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FBC19" w14:textId="77777777" w:rsidR="00291390" w:rsidRDefault="00111F5D">
      <w:pPr>
        <w:tabs>
          <w:tab w:val="right" w:pos="9270"/>
        </w:tabs>
      </w:pPr>
      <w:r>
        <w:rPr>
          <w:b/>
        </w:rPr>
        <w:t>Notes on Contour Integration and Handling Cuts</w:t>
      </w:r>
      <w:r w:rsidR="00291390">
        <w:rPr>
          <w:b/>
        </w:rPr>
        <w:tab/>
      </w:r>
      <w:r>
        <w:tab/>
      </w:r>
      <w:r w:rsidR="00291390">
        <w:t>PhL</w:t>
      </w:r>
      <w:r w:rsidR="00291390">
        <w:tab/>
      </w:r>
      <w:r w:rsidR="00291390">
        <w:tab/>
      </w:r>
      <w:r>
        <w:t>12.8.08</w:t>
      </w:r>
    </w:p>
    <w:p w14:paraId="306FCF6B" w14:textId="77777777" w:rsidR="00291390" w:rsidRDefault="00291390">
      <w:pPr>
        <w:tabs>
          <w:tab w:val="left" w:pos="7200"/>
          <w:tab w:val="left" w:pos="7920"/>
          <w:tab w:val="right" w:pos="9270"/>
        </w:tabs>
      </w:pPr>
    </w:p>
    <w:p w14:paraId="4C750886" w14:textId="77777777" w:rsidR="00291390" w:rsidRDefault="00111F5D">
      <w:r>
        <w:t xml:space="preserve">This is a collection of miscellaneous notes on this general topic. </w:t>
      </w:r>
    </w:p>
    <w:p w14:paraId="40D4CF8D" w14:textId="77777777" w:rsidR="00E73A9D" w:rsidRDefault="00E73A9D"/>
    <w:p w14:paraId="3F2B2A04" w14:textId="77777777" w:rsidR="00817A60" w:rsidRDefault="00E73A9D">
      <w:r w:rsidRPr="00817A60">
        <w:rPr>
          <w:b/>
        </w:rPr>
        <w:t>1. What is the cut structure of  f(t) = t</w:t>
      </w:r>
      <w:r w:rsidRPr="00817A60">
        <w:rPr>
          <w:rStyle w:val="superscript"/>
          <w:b w:val="0"/>
        </w:rPr>
        <w:t>1/3</w:t>
      </w:r>
      <w:r w:rsidRPr="00817A60">
        <w:rPr>
          <w:b/>
        </w:rPr>
        <w:t xml:space="preserve"> (1-t)</w:t>
      </w:r>
      <w:r w:rsidRPr="00817A60">
        <w:rPr>
          <w:rStyle w:val="superscript"/>
          <w:b w:val="0"/>
        </w:rPr>
        <w:t>1/2</w:t>
      </w:r>
      <w:r w:rsidRPr="00817A60">
        <w:rPr>
          <w:b/>
        </w:rPr>
        <w:t>.</w:t>
      </w:r>
      <w:r>
        <w:t xml:space="preserve"> </w:t>
      </w:r>
      <w:r w:rsidR="00005EB0">
        <w:t xml:space="preserve"> </w:t>
      </w:r>
    </w:p>
    <w:p w14:paraId="75F7B477" w14:textId="77777777" w:rsidR="00817A60" w:rsidRDefault="00817A60"/>
    <w:p w14:paraId="3AD33157" w14:textId="77777777" w:rsidR="00E73A9D" w:rsidRDefault="00005EB0">
      <w:r>
        <w:t xml:space="preserve">Here is a useful picture: </w:t>
      </w:r>
    </w:p>
    <w:p w14:paraId="5318B70A" w14:textId="77777777" w:rsidR="00005EB0" w:rsidRDefault="000C26BF">
      <w:r>
        <w:tab/>
      </w:r>
      <w:r>
        <w:tab/>
      </w:r>
      <w:r>
        <w:tab/>
      </w:r>
      <w:r>
        <w:tab/>
      </w:r>
    </w:p>
    <w:p w14:paraId="7632CBB4" w14:textId="77777777" w:rsidR="000C26BF" w:rsidRDefault="000C26BF">
      <w:r>
        <w:t xml:space="preserve">  </w:t>
      </w:r>
      <w:r>
        <w:tab/>
      </w:r>
      <w:r>
        <w:tab/>
      </w:r>
      <w:r>
        <w:tab/>
        <w:t>m = 0,1,2</w:t>
      </w:r>
      <w:r>
        <w:tab/>
      </w:r>
      <w:r>
        <w:tab/>
      </w:r>
      <w:r>
        <w:tab/>
        <w:t>n = 0,1</w:t>
      </w:r>
    </w:p>
    <w:p w14:paraId="15BDA6C3" w14:textId="77777777" w:rsidR="00005EB0" w:rsidRDefault="00D072D8">
      <w:r>
        <w:pict w14:anchorId="4D4F8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5.25pt;height:114pt">
            <v:imagedata r:id="rId6" o:title=""/>
          </v:shape>
        </w:pict>
      </w:r>
    </w:p>
    <w:p w14:paraId="27B34FBF" w14:textId="77777777" w:rsidR="00E73A9D" w:rsidRDefault="00E73A9D"/>
    <w:p w14:paraId="2507221D" w14:textId="77777777" w:rsidR="00E73A9D" w:rsidRDefault="00366B5F">
      <w:r>
        <w:t>For the branch point on the left which arises from t</w:t>
      </w:r>
      <w:r>
        <w:rPr>
          <w:rStyle w:val="superscript"/>
        </w:rPr>
        <w:t>1/3</w:t>
      </w:r>
      <w:r>
        <w:t>, there are three sheets encountered as you rotate around the point t=0 many times. If we had f(t) = t</w:t>
      </w:r>
      <w:r>
        <w:rPr>
          <w:rStyle w:val="superscript"/>
        </w:rPr>
        <w:t>1/3</w:t>
      </w:r>
      <w:r>
        <w:t xml:space="preserve">, we </w:t>
      </w:r>
      <w:r w:rsidR="00D072D8">
        <w:t>would have</w:t>
      </w:r>
      <w:r>
        <w:t xml:space="preserve"> just the left branch cut, and we would say that </w:t>
      </w:r>
      <w:r w:rsidR="00817A60">
        <w:t>f(t)</w:t>
      </w:r>
      <w:r>
        <w:t xml:space="preserve"> had 3 sheets.  Similarly, if we just had f(t) =  (1-t)</w:t>
      </w:r>
      <w:r>
        <w:rPr>
          <w:rStyle w:val="superscript"/>
        </w:rPr>
        <w:t>1/2</w:t>
      </w:r>
      <w:r>
        <w:t xml:space="preserve">, we would only have the branch cut on the right, and the function f(t) would have 2 sheets. </w:t>
      </w:r>
      <w:r w:rsidR="000C26BF">
        <w:t xml:space="preserve">For some unknown reason, I have put the "ant path" going CCW on the right, and CW on the left. Should not matter. </w:t>
      </w:r>
    </w:p>
    <w:p w14:paraId="1DB47034" w14:textId="77777777" w:rsidR="000C26BF" w:rsidRDefault="000C26BF">
      <w:r>
        <w:tab/>
        <w:t>We can think of 3 winding numbers possible on the left, and 2 on the right. Call these m and n. Then the phase accrued by moving away from the black-black sheet is this</w:t>
      </w:r>
    </w:p>
    <w:p w14:paraId="2E41412D" w14:textId="77777777" w:rsidR="000C26BF" w:rsidRDefault="000C26BF"/>
    <w:p w14:paraId="186E1D5D" w14:textId="77777777" w:rsidR="000C26BF" w:rsidRDefault="000C26BF">
      <w:r>
        <w:tab/>
        <w:t xml:space="preserve">phase = 2π( m/3 - n/2) </w:t>
      </w:r>
    </w:p>
    <w:p w14:paraId="53692D3C" w14:textId="77777777" w:rsidR="000C26BF" w:rsidRDefault="000C26BF"/>
    <w:p w14:paraId="04F93656" w14:textId="77777777" w:rsidR="000C26BF" w:rsidRPr="00817A60" w:rsidRDefault="000C26BF">
      <w:r>
        <w:tab/>
      </w:r>
      <w:r w:rsidRPr="00CD3B1F">
        <w:rPr>
          <w:u w:val="words"/>
        </w:rPr>
        <w:t>m</w:t>
      </w:r>
      <w:r w:rsidRPr="00CD3B1F">
        <w:rPr>
          <w:u w:val="words"/>
        </w:rPr>
        <w:tab/>
      </w:r>
      <w:r w:rsidRPr="00CD3B1F">
        <w:rPr>
          <w:u w:val="words"/>
        </w:rPr>
        <w:tab/>
        <w:t>n</w:t>
      </w:r>
      <w:r w:rsidRPr="00CD3B1F">
        <w:rPr>
          <w:u w:val="words"/>
        </w:rPr>
        <w:tab/>
      </w:r>
      <w:r w:rsidR="00CD3B1F">
        <w:rPr>
          <w:u w:val="words"/>
        </w:rPr>
        <w:t xml:space="preserve">        </w:t>
      </w:r>
      <w:r w:rsidRPr="00CD3B1F">
        <w:rPr>
          <w:u w:val="words"/>
        </w:rPr>
        <w:t>( m/3 - n/2)</w:t>
      </w:r>
      <w:r w:rsidR="00817A60">
        <w:rPr>
          <w:u w:val="words"/>
        </w:rPr>
        <w:tab/>
      </w:r>
      <w:r w:rsidR="00817A60">
        <w:rPr>
          <w:u w:val="words"/>
        </w:rPr>
        <w:tab/>
      </w:r>
      <w:r w:rsidR="00817A60">
        <w:rPr>
          <w:u w:val="words"/>
        </w:rPr>
        <w:tab/>
        <w:t>Sheet name:</w:t>
      </w:r>
    </w:p>
    <w:p w14:paraId="67A6250E" w14:textId="77777777" w:rsidR="000C26BF" w:rsidRPr="00817A60" w:rsidRDefault="000C26BF">
      <w:r>
        <w:tab/>
        <w:t>0</w:t>
      </w:r>
      <w:r>
        <w:tab/>
      </w:r>
      <w:r>
        <w:tab/>
        <w:t>0</w:t>
      </w:r>
      <w:r>
        <w:tab/>
      </w:r>
      <w:r>
        <w:tab/>
        <w:t>0</w:t>
      </w:r>
      <w:r w:rsidR="00817A60">
        <w:tab/>
      </w:r>
      <w:r w:rsidR="00817A60">
        <w:tab/>
      </w:r>
      <w:r w:rsidR="00817A60">
        <w:tab/>
      </w:r>
      <w:r w:rsidR="00817A60">
        <w:tab/>
        <w:t>black-black</w:t>
      </w:r>
    </w:p>
    <w:p w14:paraId="6BE8838B" w14:textId="77777777" w:rsidR="000C26BF" w:rsidRDefault="000C26BF">
      <w:r>
        <w:tab/>
      </w:r>
      <w:r w:rsidR="00CD3B1F">
        <w:t>1</w:t>
      </w:r>
      <w:r w:rsidR="00CD3B1F">
        <w:tab/>
      </w:r>
      <w:r w:rsidR="00CD3B1F">
        <w:tab/>
        <w:t>0</w:t>
      </w:r>
      <w:r w:rsidR="00CD3B1F">
        <w:tab/>
      </w:r>
      <w:r w:rsidR="00CD3B1F">
        <w:tab/>
        <w:t>1/3</w:t>
      </w:r>
      <w:r w:rsidR="00817A60">
        <w:tab/>
      </w:r>
      <w:r w:rsidR="00817A60">
        <w:tab/>
      </w:r>
      <w:r w:rsidR="00817A60">
        <w:tab/>
      </w:r>
      <w:r w:rsidR="00817A60">
        <w:tab/>
        <w:t>red-black</w:t>
      </w:r>
    </w:p>
    <w:p w14:paraId="520B5631" w14:textId="77777777" w:rsidR="00CD3B1F" w:rsidRDefault="00CD3B1F">
      <w:r>
        <w:tab/>
        <w:t>2</w:t>
      </w:r>
      <w:r>
        <w:tab/>
      </w:r>
      <w:r>
        <w:tab/>
        <w:t>0</w:t>
      </w:r>
      <w:r>
        <w:tab/>
      </w:r>
      <w:r>
        <w:tab/>
        <w:t>2/3</w:t>
      </w:r>
      <w:r w:rsidR="00817A60">
        <w:tab/>
      </w:r>
      <w:r w:rsidR="00817A60">
        <w:tab/>
      </w:r>
      <w:r w:rsidR="00817A60">
        <w:tab/>
      </w:r>
      <w:r w:rsidR="00817A60">
        <w:tab/>
        <w:t>green-black</w:t>
      </w:r>
    </w:p>
    <w:p w14:paraId="17F688D2" w14:textId="77777777" w:rsidR="00CD3B1F" w:rsidRDefault="00CD3B1F" w:rsidP="00CD3B1F">
      <w:r>
        <w:tab/>
        <w:t>0</w:t>
      </w:r>
      <w:r>
        <w:tab/>
      </w:r>
      <w:r>
        <w:tab/>
        <w:t>1</w:t>
      </w:r>
      <w:r>
        <w:tab/>
      </w:r>
      <w:r>
        <w:tab/>
        <w:t>-1/2</w:t>
      </w:r>
      <w:r w:rsidR="00817A60">
        <w:tab/>
      </w:r>
      <w:r w:rsidR="00817A60">
        <w:tab/>
      </w:r>
      <w:r w:rsidR="00817A60">
        <w:tab/>
      </w:r>
      <w:r w:rsidR="00817A60">
        <w:tab/>
        <w:t>black-red</w:t>
      </w:r>
    </w:p>
    <w:p w14:paraId="67EB8CCB" w14:textId="77777777" w:rsidR="00CD3B1F" w:rsidRPr="00817A60" w:rsidRDefault="00CD3B1F" w:rsidP="00CD3B1F">
      <w:r>
        <w:tab/>
        <w:t>1</w:t>
      </w:r>
      <w:r>
        <w:tab/>
      </w:r>
      <w:r>
        <w:tab/>
        <w:t>1</w:t>
      </w:r>
      <w:r>
        <w:tab/>
      </w:r>
      <w:r>
        <w:tab/>
        <w:t>1/3 - 1/2 = -1/6</w:t>
      </w:r>
      <w:r w:rsidR="00817A60">
        <w:tab/>
      </w:r>
      <w:r w:rsidR="00817A60">
        <w:tab/>
      </w:r>
      <w:r w:rsidR="00817A60">
        <w:tab/>
        <w:t>red-red</w:t>
      </w:r>
    </w:p>
    <w:p w14:paraId="528543E7" w14:textId="77777777" w:rsidR="00CD3B1F" w:rsidRDefault="00CD3B1F" w:rsidP="00CD3B1F">
      <w:r>
        <w:tab/>
        <w:t>2</w:t>
      </w:r>
      <w:r>
        <w:tab/>
      </w:r>
      <w:r>
        <w:tab/>
        <w:t>1</w:t>
      </w:r>
      <w:r>
        <w:tab/>
      </w:r>
      <w:r>
        <w:tab/>
        <w:t>2/3 - 1/2 = +1/6</w:t>
      </w:r>
      <w:r w:rsidR="00817A60">
        <w:tab/>
      </w:r>
      <w:r w:rsidR="00817A60">
        <w:tab/>
      </w:r>
      <w:r w:rsidR="00817A60">
        <w:tab/>
        <w:t>green-red</w:t>
      </w:r>
    </w:p>
    <w:p w14:paraId="5D8ACDEE" w14:textId="77777777" w:rsidR="00050402" w:rsidRDefault="00050402" w:rsidP="00CD3B1F"/>
    <w:p w14:paraId="310B1B92" w14:textId="77777777" w:rsidR="00050402" w:rsidRDefault="00050402" w:rsidP="00CD3B1F">
      <w:r>
        <w:t>There are 6 sheets</w:t>
      </w:r>
      <w:r w:rsidR="00FC6C21">
        <w:t xml:space="preserve"> for f(t) = t</w:t>
      </w:r>
      <w:r w:rsidR="00FC6C21">
        <w:rPr>
          <w:rStyle w:val="superscript"/>
        </w:rPr>
        <w:t>1/3</w:t>
      </w:r>
      <w:r w:rsidR="00FC6C21">
        <w:t xml:space="preserve"> (1-t)</w:t>
      </w:r>
      <w:r w:rsidR="00FC6C21">
        <w:rPr>
          <w:rStyle w:val="superscript"/>
        </w:rPr>
        <w:t>1/2</w:t>
      </w:r>
      <w:r>
        <w:t xml:space="preserve"> because there are six different phases, and they are equally spaced around the circle</w:t>
      </w:r>
      <w:r w:rsidR="00FC6C21">
        <w:t xml:space="preserve">: </w:t>
      </w:r>
    </w:p>
    <w:p w14:paraId="122D9066" w14:textId="77777777" w:rsidR="00050402" w:rsidRDefault="00050402" w:rsidP="00CD3B1F"/>
    <w:p w14:paraId="79096328" w14:textId="77777777" w:rsidR="00050402" w:rsidRDefault="00050402" w:rsidP="00CD3B1F">
      <w:r>
        <w:lastRenderedPageBreak/>
        <w:tab/>
      </w:r>
      <w:r>
        <w:tab/>
      </w:r>
      <w:r>
        <w:tab/>
      </w:r>
      <w:r>
        <w:pict w14:anchorId="7E977D64">
          <v:shape id="_x0000_i1026" type="#_x0000_t75" style="width:156.75pt;height:130.5pt">
            <v:imagedata r:id="rId7" o:title=""/>
          </v:shape>
        </w:pict>
      </w:r>
    </w:p>
    <w:p w14:paraId="782DE805" w14:textId="77777777" w:rsidR="00FC6C21" w:rsidRDefault="00FC6C21" w:rsidP="00CD3B1F"/>
    <w:p w14:paraId="142AF6A3" w14:textId="77777777" w:rsidR="00FC6C21" w:rsidRDefault="00FC6C21" w:rsidP="00CD3B1F">
      <w:r>
        <w:t>There are other ways to draw the cuts, for example</w:t>
      </w:r>
    </w:p>
    <w:p w14:paraId="4F449791" w14:textId="77777777" w:rsidR="00FC6C21" w:rsidRDefault="00FC6C21" w:rsidP="00CD3B1F"/>
    <w:p w14:paraId="1577730A" w14:textId="77777777" w:rsidR="00FC6C21" w:rsidRDefault="00FC6C21" w:rsidP="00CD3B1F">
      <w:r>
        <w:pict w14:anchorId="14B26FF3">
          <v:shape id="_x0000_i1027" type="#_x0000_t75" style="width:393.75pt;height:58.5pt">
            <v:imagedata r:id="rId8" o:title=""/>
          </v:shape>
        </w:pict>
      </w:r>
    </w:p>
    <w:p w14:paraId="2285068C" w14:textId="77777777" w:rsidR="001C1E9C" w:rsidRDefault="001C1E9C" w:rsidP="00CD3B1F"/>
    <w:p w14:paraId="64590060" w14:textId="77777777" w:rsidR="001C1E9C" w:rsidRDefault="001C1E9C" w:rsidP="00CD3B1F">
      <w:r>
        <w:t xml:space="preserve">You might think you could somehow join these two branch cuts at infinity and then deform them into this position: </w:t>
      </w:r>
    </w:p>
    <w:p w14:paraId="457042B5" w14:textId="77777777" w:rsidR="001C1E9C" w:rsidRDefault="001C1E9C" w:rsidP="00CD3B1F"/>
    <w:p w14:paraId="7EBBFFCE" w14:textId="77777777" w:rsidR="001C1E9C" w:rsidRDefault="001C1E9C" w:rsidP="00CD3B1F">
      <w:r>
        <w:tab/>
      </w:r>
      <w:r>
        <w:object w:dxaOrig="5835" w:dyaOrig="302" w14:anchorId="1C7D7241">
          <v:shape id="_x0000_i1028" type="#_x0000_t75" style="width:291.75pt;height:15pt" o:ole="">
            <v:imagedata r:id="rId9" o:title=""/>
          </v:shape>
          <o:OLEObject Type="Embed" ProgID="Visio.Drawing.11" ShapeID="_x0000_i1028" DrawAspect="Content" ObjectID="_1850200104" r:id="rId10"/>
        </w:object>
      </w:r>
    </w:p>
    <w:p w14:paraId="0D516AD0" w14:textId="77777777" w:rsidR="001C1E9C" w:rsidRDefault="001C1E9C" w:rsidP="00CD3B1F"/>
    <w:p w14:paraId="077B7379" w14:textId="77777777" w:rsidR="00900B91" w:rsidRDefault="001C1E9C" w:rsidP="00CD3B1F">
      <w:r>
        <w:t xml:space="preserve">That thought would be incorrect for this example!  </w:t>
      </w:r>
      <w:r w:rsidR="00BD2C3F">
        <w:t>T</w:t>
      </w:r>
      <w:r>
        <w:t xml:space="preserve">he two cuts don't "cancel" on the right side. Another way to see this is to suppose the above picture were true. Then you could draw a circle containing this supposed cut, and when you traverse this circle, </w:t>
      </w:r>
      <w:r w:rsidR="00A25419">
        <w:t>you pick up a phase +2π/3  from t</w:t>
      </w:r>
      <w:r w:rsidR="00A25419">
        <w:rPr>
          <w:rStyle w:val="superscript"/>
        </w:rPr>
        <w:t>1/3</w:t>
      </w:r>
      <w:r w:rsidR="00A25419">
        <w:t xml:space="preserve"> and a phase +2π/2  from  (1-t)</w:t>
      </w:r>
      <w:r w:rsidR="00A25419">
        <w:rPr>
          <w:rStyle w:val="superscript"/>
        </w:rPr>
        <w:t>1/2</w:t>
      </w:r>
      <w:r w:rsidR="00A25419">
        <w:t xml:space="preserve">, so total phase is 2π(1/3+1/2) = 2π(5/6) so you don't arrive back where you started, so the function is not single valued, so this cannot be "a sheet". </w:t>
      </w:r>
    </w:p>
    <w:p w14:paraId="2609AE7E" w14:textId="77777777" w:rsidR="00900B91" w:rsidRDefault="00900B91" w:rsidP="00CD3B1F"/>
    <w:p w14:paraId="5C77E0D4" w14:textId="77777777" w:rsidR="00900B91" w:rsidRDefault="00900B91" w:rsidP="00CD3B1F">
      <w:r w:rsidRPr="00900B91">
        <w:rPr>
          <w:b/>
        </w:rPr>
        <w:t>Example</w:t>
      </w:r>
      <w:r>
        <w:t xml:space="preserve">:  </w:t>
      </w:r>
      <w:r w:rsidR="00A25419">
        <w:t>If we had both fractions the same, say 1/3, then total phase =  2π(1/3+1/3) = 2π(2/3)</w:t>
      </w:r>
      <w:r w:rsidR="00817A60">
        <w:t xml:space="preserve">, and still you cannot draw the above picture. </w:t>
      </w:r>
    </w:p>
    <w:p w14:paraId="7DF902AC" w14:textId="77777777" w:rsidR="00900B91" w:rsidRDefault="00900B91" w:rsidP="00CD3B1F"/>
    <w:p w14:paraId="54E882A2" w14:textId="77777777" w:rsidR="00A25419" w:rsidRDefault="00900B91" w:rsidP="00CD3B1F">
      <w:r w:rsidRPr="00900B91">
        <w:rPr>
          <w:b/>
        </w:rPr>
        <w:t>Example</w:t>
      </w:r>
      <w:r>
        <w:t xml:space="preserve">:  </w:t>
      </w:r>
      <w:r w:rsidR="00817A60">
        <w:t xml:space="preserve">But if both have power 1/2, then the cuts on the right do "cancel" because our phase is then  2π(1/2+1/2) = 2π = 0, so yes, single valued. </w:t>
      </w:r>
      <w:r w:rsidR="00BD2C3F">
        <w:t xml:space="preserve">See page 49-49 of Schaum green complex variables book for exactly this case. </w:t>
      </w:r>
    </w:p>
    <w:p w14:paraId="76E86E52" w14:textId="77777777" w:rsidR="00BD2C3F" w:rsidRDefault="00BD2C3F" w:rsidP="00CD3B1F"/>
    <w:p w14:paraId="4DDD2817" w14:textId="77777777" w:rsidR="00BD2C3F" w:rsidRPr="00817A60" w:rsidRDefault="00BD2C3F" w:rsidP="00CD3B1F">
      <w:r w:rsidRPr="00BD2C3F">
        <w:rPr>
          <w:b/>
        </w:rPr>
        <w:t>Moral</w:t>
      </w:r>
      <w:r>
        <w:t xml:space="preserve">:  Just because there are two branch points going to infinity, you cannot in general "join them at infinity" and then deform them into an isolated local branch cut. Only in some cases can you do that. </w:t>
      </w:r>
    </w:p>
    <w:p w14:paraId="3857CE33" w14:textId="77777777" w:rsidR="00FC6C21" w:rsidRDefault="00FC6C21"/>
    <w:p w14:paraId="1B8E5E2F" w14:textId="77777777" w:rsidR="0051595B" w:rsidRDefault="007D5D3C">
      <w:r w:rsidRPr="007D5D3C">
        <w:rPr>
          <w:b/>
        </w:rPr>
        <w:t>Theorem</w:t>
      </w:r>
      <w:r w:rsidR="00BD2C3F">
        <w:t>:   In the above case, if you do a little circle around the left branch point so that t</w:t>
      </w:r>
      <w:r w:rsidR="00BD2C3F">
        <w:rPr>
          <w:rStyle w:val="superscript"/>
        </w:rPr>
        <w:t>1/3</w:t>
      </w:r>
      <w:r w:rsidR="00BD2C3F">
        <w:t xml:space="preserve"> changes phase by 2π</w:t>
      </w:r>
      <w:r>
        <w:t xml:space="preserve">/3, the phase of the vector (1-t) does not change at all !!!  It might deflect slightly as the surface is traversed.  (1-t) does NOT pick up a winding number. </w:t>
      </w:r>
    </w:p>
    <w:p w14:paraId="3FBFFAE1" w14:textId="77777777" w:rsidR="00900B91" w:rsidRDefault="00900B91"/>
    <w:p w14:paraId="4308605B" w14:textId="77777777" w:rsidR="0051595B" w:rsidRDefault="0051595B">
      <w:r w:rsidRPr="0051595B">
        <w:rPr>
          <w:b/>
        </w:rPr>
        <w:t>Example</w:t>
      </w:r>
      <w:r>
        <w:t xml:space="preserve">:  Consider the Beta function B(x,y)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dt  t</w:t>
      </w:r>
      <w:r>
        <w:rPr>
          <w:rStyle w:val="superscript"/>
        </w:rPr>
        <w:t>x-1</w:t>
      </w:r>
      <w:r>
        <w:t>(1-t)</w:t>
      </w:r>
      <w:r>
        <w:rPr>
          <w:rStyle w:val="superscript"/>
        </w:rPr>
        <w:t>y-1</w:t>
      </w:r>
      <w:r>
        <w:t xml:space="preserve">  .   For general values of x and y, there are two cuts, and you cannot just draw a cut between 0 and 1 for exactly the reasons just discussed. </w:t>
      </w:r>
    </w:p>
    <w:p w14:paraId="33655C00" w14:textId="77777777" w:rsidR="0051595B" w:rsidRDefault="0051595B"/>
    <w:p w14:paraId="528736C7" w14:textId="77777777" w:rsidR="0051595B" w:rsidRDefault="00900B91">
      <w:r w:rsidRPr="003162CB">
        <w:rPr>
          <w:b/>
        </w:rPr>
        <w:t>Example</w:t>
      </w:r>
      <w:r>
        <w:t>:  Consider the integral representation of the confluent hypergeometric function discussed in Messiah's append</w:t>
      </w:r>
      <w:r w:rsidR="003162CB">
        <w:t>ix</w:t>
      </w:r>
      <w:r>
        <w:t xml:space="preserve"> volume 1 page 480:</w:t>
      </w:r>
    </w:p>
    <w:p w14:paraId="284D54C6" w14:textId="77777777" w:rsidR="00900B91" w:rsidRDefault="00900B91"/>
    <w:p w14:paraId="39B9F9A9" w14:textId="77777777" w:rsidR="00900B91" w:rsidRDefault="00900B91">
      <w:r>
        <w:tab/>
      </w:r>
      <w:r>
        <w:rPr>
          <w:rFonts w:ascii="Lucida Sans Unicode" w:hAnsi="Lucida Sans Unicode" w:cs="Lucida Sans Unicode"/>
          <w:sz w:val="32"/>
        </w:rPr>
        <w:t>∫</w:t>
      </w:r>
      <w:r>
        <w:rPr>
          <w:rStyle w:val="subscript"/>
        </w:rPr>
        <w:t xml:space="preserve">Γ </w:t>
      </w:r>
      <w:r>
        <w:t>dt  e</w:t>
      </w:r>
      <w:r>
        <w:rPr>
          <w:rStyle w:val="superscript"/>
        </w:rPr>
        <w:t>zt</w:t>
      </w:r>
      <w:r>
        <w:t xml:space="preserve"> t</w:t>
      </w:r>
      <w:r>
        <w:rPr>
          <w:rStyle w:val="superscript"/>
        </w:rPr>
        <w:t>α-1</w:t>
      </w:r>
      <w:r>
        <w:t>(1-t)</w:t>
      </w:r>
      <w:r>
        <w:rPr>
          <w:rStyle w:val="superscript"/>
        </w:rPr>
        <w:t xml:space="preserve">β-α-1 </w:t>
      </w:r>
      <w:r>
        <w:t xml:space="preserve"> </w:t>
      </w:r>
    </w:p>
    <w:p w14:paraId="2EAB980B" w14:textId="77777777" w:rsidR="00900B91" w:rsidRDefault="00900B91"/>
    <w:p w14:paraId="07F4BB10" w14:textId="77777777" w:rsidR="00900B91" w:rsidRDefault="00900B91">
      <w:r>
        <w:t>The factor e</w:t>
      </w:r>
      <w:r>
        <w:rPr>
          <w:rStyle w:val="superscript"/>
        </w:rPr>
        <w:t>zt</w:t>
      </w:r>
      <w:r>
        <w:t xml:space="preserve"> has no branch cuts so we can ignore it. The rest is like our examples above. Suppose we try to make the finite cut from 0 to 1 and wind around the entire thing with a large circle. We pick up the following phase: </w:t>
      </w:r>
    </w:p>
    <w:p w14:paraId="52B8F8DA" w14:textId="77777777" w:rsidR="00900B91" w:rsidRDefault="00900B91"/>
    <w:p w14:paraId="1D2FAB33" w14:textId="77777777" w:rsidR="00900B91" w:rsidRDefault="00900B91">
      <w:r>
        <w:tab/>
        <w:t xml:space="preserve">2π [ (α-1) + </w:t>
      </w:r>
      <w:r w:rsidR="003162CB">
        <w:t>(β-α-1)] = 2π β</w:t>
      </w:r>
      <w:r w:rsidR="003162CB">
        <w:tab/>
      </w:r>
      <w:r w:rsidR="003162CB">
        <w:tab/>
      </w:r>
      <w:r w:rsidR="003162CB">
        <w:tab/>
        <w:t>the α cancel</w:t>
      </w:r>
    </w:p>
    <w:p w14:paraId="48C77B80" w14:textId="77777777" w:rsidR="003162CB" w:rsidRDefault="003162CB"/>
    <w:p w14:paraId="27D9AB47" w14:textId="77777777" w:rsidR="003162CB" w:rsidRDefault="003162CB">
      <w:r>
        <w:t xml:space="preserve">Therefore, if it happens that β = integer b, as top page 481 Messiah assumes, THEN we CAN draw the cut in this manner!  So in the picture on page 481 of the contour, you can think of a cut between 0 and 1, and the contour Γ  is a closed contour all on one sheet, and the condition of the Laplace Method applies so the "parts" vanish, etc. See separate doc on Laplace's Method for more. </w:t>
      </w:r>
    </w:p>
    <w:p w14:paraId="648C8B19" w14:textId="77777777" w:rsidR="008B007E" w:rsidRDefault="008B007E"/>
    <w:p w14:paraId="7EC122C8" w14:textId="77777777" w:rsidR="008B007E" w:rsidRDefault="008B007E">
      <w:r w:rsidRPr="008B007E">
        <w:rPr>
          <w:b/>
        </w:rPr>
        <w:t>Example</w:t>
      </w:r>
      <w:r>
        <w:t>:  Consider the first term of an e</w:t>
      </w:r>
      <w:r>
        <w:rPr>
          <w:rStyle w:val="superscript"/>
        </w:rPr>
        <w:t>zt</w:t>
      </w:r>
      <w:r>
        <w:t xml:space="preserve"> expansion in the above integral, so we then have</w:t>
      </w:r>
    </w:p>
    <w:p w14:paraId="526057A7" w14:textId="77777777" w:rsidR="008B007E" w:rsidRDefault="008B007E"/>
    <w:p w14:paraId="550F8B64" w14:textId="77777777" w:rsidR="008B007E" w:rsidRDefault="008B007E" w:rsidP="008B007E">
      <w:r>
        <w:tab/>
      </w:r>
      <w:r>
        <w:tab/>
      </w:r>
      <w:r>
        <w:rPr>
          <w:rFonts w:ascii="Lucida Sans Unicode" w:hAnsi="Lucida Sans Unicode" w:cs="Lucida Sans Unicode"/>
          <w:sz w:val="32"/>
        </w:rPr>
        <w:t>∫</w:t>
      </w:r>
      <w:r>
        <w:rPr>
          <w:rStyle w:val="subscript"/>
        </w:rPr>
        <w:t xml:space="preserve">Γ </w:t>
      </w:r>
      <w:r>
        <w:t>dt  t</w:t>
      </w:r>
      <w:r>
        <w:rPr>
          <w:rStyle w:val="superscript"/>
        </w:rPr>
        <w:t>α-1</w:t>
      </w:r>
      <w:r>
        <w:t>(1-t)</w:t>
      </w:r>
      <w:r>
        <w:rPr>
          <w:rStyle w:val="superscript"/>
        </w:rPr>
        <w:t xml:space="preserve">β-α-1 </w:t>
      </w:r>
      <w:r>
        <w:t xml:space="preserve"> </w:t>
      </w:r>
    </w:p>
    <w:p w14:paraId="5063607B" w14:textId="77777777" w:rsidR="008B007E" w:rsidRDefault="008B007E" w:rsidP="008B007E"/>
    <w:p w14:paraId="0F7930C5" w14:textId="77777777" w:rsidR="006863C5" w:rsidRDefault="008B007E" w:rsidP="008B007E">
      <w:r>
        <w:t xml:space="preserve">As just discussed, if β = b = integer, then we CAN draw an isolated cut from 0 to 1 and have Γ be a contour all on one sheet surrounding </w:t>
      </w:r>
      <w:r w:rsidR="006863C5">
        <w:t>the cut</w:t>
      </w:r>
      <w:r>
        <w:t xml:space="preserve">. </w:t>
      </w:r>
      <w:r w:rsidR="006863C5">
        <w:t xml:space="preserve">We can view the contour in either of these ways: </w:t>
      </w:r>
    </w:p>
    <w:p w14:paraId="3750A020" w14:textId="77777777" w:rsidR="006863C5" w:rsidRDefault="006863C5" w:rsidP="008B007E"/>
    <w:p w14:paraId="2B1BCC0F" w14:textId="77777777" w:rsidR="006863C5" w:rsidRDefault="006863C5" w:rsidP="008B007E">
      <w:r>
        <w:pict w14:anchorId="1394EB34">
          <v:shape id="_x0000_i1029" type="#_x0000_t75" style="width:308.25pt;height:64.5pt">
            <v:imagedata r:id="rId11" o:title=""/>
          </v:shape>
        </w:pict>
      </w:r>
    </w:p>
    <w:p w14:paraId="64702C85" w14:textId="77777777" w:rsidR="006863C5" w:rsidRPr="008B007E" w:rsidRDefault="006863C5" w:rsidP="008B007E">
      <w:r>
        <w:pict w14:anchorId="530FD739">
          <v:shape id="_x0000_i1030" type="#_x0000_t75" style="width:301.5pt;height:51.75pt">
            <v:imagedata r:id="rId12" o:title=""/>
          </v:shape>
        </w:pict>
      </w:r>
    </w:p>
    <w:p w14:paraId="3E68D8B0" w14:textId="77777777" w:rsidR="008B007E" w:rsidRDefault="008B007E"/>
    <w:p w14:paraId="574DA0C4" w14:textId="77777777" w:rsidR="006863C5" w:rsidRDefault="006863C5" w:rsidP="006863C5">
      <w:r>
        <w:t xml:space="preserve">If α and b are (positive enough) such that the "semicircle" integrals around the branch points vanish, then the upper picture provides an interesting way to evaluate the integral. Notice that it does not matter which way we go to get to the dotted contour when b is an integer. </w:t>
      </w:r>
      <w:r w:rsidR="00806542">
        <w:t xml:space="preserve">If we go CCW at t=1, we pick up the phase 2π(b-α-1) = -2πα.  If we go CW at t=0, we pick up phase -2π(α-1) = -2πα . The phase is the same either way, because the dotted portion of the contour is on the same sheet whichever way to get to it. </w:t>
      </w:r>
    </w:p>
    <w:p w14:paraId="581D6E52" w14:textId="77777777" w:rsidR="00806542" w:rsidRDefault="00806542" w:rsidP="006863C5">
      <w:r>
        <w:tab/>
        <w:t xml:space="preserve">So, if we think of the contour as the usual CCW, then the lower part gives convergent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t>, while the upper part gives - e</w:t>
      </w:r>
      <w:r>
        <w:rPr>
          <w:rStyle w:val="superscript"/>
        </w:rPr>
        <w:t>-2π</w:t>
      </w:r>
      <w:r w:rsidR="009D08AF">
        <w:rPr>
          <w:rStyle w:val="superscript"/>
        </w:rPr>
        <w:t>i</w:t>
      </w:r>
      <w:r>
        <w:rPr>
          <w:rStyle w:val="superscript"/>
        </w:rPr>
        <w:t>α</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rsidR="00091DD0">
        <w:t>, where the overall minus is because this runs right to left. Thus, we know that</w:t>
      </w:r>
    </w:p>
    <w:p w14:paraId="7C1E27F0" w14:textId="77777777" w:rsidR="00091DD0" w:rsidRDefault="00091DD0" w:rsidP="006863C5"/>
    <w:p w14:paraId="2BEF0E76" w14:textId="77777777" w:rsidR="00091DD0" w:rsidRDefault="00091DD0" w:rsidP="006863C5">
      <w:r>
        <w:tab/>
      </w:r>
      <w:r>
        <w:rPr>
          <w:rFonts w:ascii="Lucida Sans Unicode" w:hAnsi="Lucida Sans Unicode" w:cs="Lucida Sans Unicode"/>
          <w:sz w:val="32"/>
        </w:rPr>
        <w:t>∫</w:t>
      </w:r>
      <w:r>
        <w:rPr>
          <w:rStyle w:val="subscript"/>
        </w:rPr>
        <w:t xml:space="preserve">Γ </w:t>
      </w:r>
      <w:r>
        <w:t>dt  t</w:t>
      </w:r>
      <w:r>
        <w:rPr>
          <w:rStyle w:val="superscript"/>
        </w:rPr>
        <w:t>α-1</w:t>
      </w:r>
      <w:r>
        <w:t>(1-t)</w:t>
      </w:r>
      <w:r>
        <w:rPr>
          <w:rStyle w:val="superscript"/>
        </w:rPr>
        <w:t xml:space="preserve">b-α-1   </w:t>
      </w:r>
      <w:r>
        <w:t xml:space="preserve"> = [ 1 - e</w:t>
      </w:r>
      <w:r>
        <w:rPr>
          <w:rStyle w:val="superscript"/>
        </w:rPr>
        <w:t>-2πiα</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1</w:instrText>
      </w:r>
      <w:r w:rsidRPr="001E609C">
        <w:rPr>
          <w:szCs w:val="22"/>
        </w:rPr>
        <w:instrText>, )</w:instrText>
      </w:r>
      <w:r>
        <w:instrText>)</w:instrText>
      </w:r>
      <w:r>
        <w:fldChar w:fldCharType="separate"/>
      </w:r>
      <w:r>
        <w:rPr>
          <w:b/>
          <w:noProof/>
        </w:rPr>
        <w:t>!Syntax Error, I</w:t>
      </w:r>
      <w:r>
        <w:fldChar w:fldCharType="end"/>
      </w:r>
      <w:r w:rsidRPr="00091DD0">
        <w:t xml:space="preserve"> </w:t>
      </w:r>
      <w:r>
        <w:t>dt  t</w:t>
      </w:r>
      <w:r>
        <w:rPr>
          <w:rStyle w:val="superscript"/>
        </w:rPr>
        <w:t>α-1</w:t>
      </w:r>
      <w:r>
        <w:t>(1-t)</w:t>
      </w:r>
      <w:r>
        <w:rPr>
          <w:rStyle w:val="superscript"/>
        </w:rPr>
        <w:t>b-α-1</w:t>
      </w:r>
      <w:r>
        <w:t xml:space="preserve">  = [ 1 - e</w:t>
      </w:r>
      <w:r>
        <w:rPr>
          <w:rStyle w:val="superscript"/>
        </w:rPr>
        <w:t>-2π</w:t>
      </w:r>
      <w:r w:rsidR="00AF4A52">
        <w:rPr>
          <w:rStyle w:val="superscript"/>
        </w:rPr>
        <w:t>i</w:t>
      </w:r>
      <w:r>
        <w:rPr>
          <w:rStyle w:val="superscript"/>
        </w:rPr>
        <w:t>α</w:t>
      </w:r>
      <w:r>
        <w:t xml:space="preserve"> ] B(α,b-α) </w:t>
      </w:r>
    </w:p>
    <w:p w14:paraId="0D0A8A7B" w14:textId="77777777" w:rsidR="00091DD0" w:rsidRDefault="00091DD0" w:rsidP="006863C5"/>
    <w:p w14:paraId="686F3A57" w14:textId="77777777" w:rsidR="00091DD0" w:rsidRDefault="00091DD0" w:rsidP="006863C5">
      <w:r>
        <w:t>where we take the Beta function integral representation from GR page 948. We can rewrite this as</w:t>
      </w:r>
    </w:p>
    <w:p w14:paraId="0E1E1B83" w14:textId="77777777" w:rsidR="00091DD0" w:rsidRDefault="00091DD0" w:rsidP="006863C5"/>
    <w:p w14:paraId="34122664" w14:textId="77777777" w:rsidR="00091DD0" w:rsidRPr="00091DD0" w:rsidRDefault="00091DD0" w:rsidP="006863C5">
      <w:r>
        <w:tab/>
        <w:t>B(α,b-α) =  [ 1 - e</w:t>
      </w:r>
      <w:r>
        <w:rPr>
          <w:rStyle w:val="superscript"/>
        </w:rPr>
        <w:t>-2πiα</w:t>
      </w:r>
      <w:r>
        <w:t xml:space="preserve"> ]</w:t>
      </w:r>
      <w:r>
        <w:rPr>
          <w:rStyle w:val="superscript"/>
        </w:rPr>
        <w:t>-1</w:t>
      </w:r>
      <w:r>
        <w:rPr>
          <w:rFonts w:ascii="Lucida Sans Unicode" w:hAnsi="Lucida Sans Unicode" w:cs="Lucida Sans Unicode"/>
          <w:sz w:val="32"/>
        </w:rPr>
        <w:t>∫</w:t>
      </w:r>
      <w:r>
        <w:rPr>
          <w:rStyle w:val="subscript"/>
        </w:rPr>
        <w:t xml:space="preserve">Γ </w:t>
      </w:r>
      <w:r>
        <w:t>dt  t</w:t>
      </w:r>
      <w:r>
        <w:rPr>
          <w:rStyle w:val="superscript"/>
        </w:rPr>
        <w:t>α-1</w:t>
      </w:r>
      <w:r>
        <w:t>(1-t)</w:t>
      </w:r>
      <w:r>
        <w:rPr>
          <w:rStyle w:val="superscript"/>
        </w:rPr>
        <w:t>b-α-1</w:t>
      </w:r>
    </w:p>
    <w:p w14:paraId="37578DD7" w14:textId="77777777" w:rsidR="006863C5" w:rsidRDefault="006863C5" w:rsidP="006863C5"/>
    <w:p w14:paraId="34E93DD5" w14:textId="77777777" w:rsidR="006863C5" w:rsidRDefault="00C36EBF">
      <w:r>
        <w:t>If we were to define α = x  and b-α = y this would be written as</w:t>
      </w:r>
    </w:p>
    <w:p w14:paraId="72F5EE37" w14:textId="77777777" w:rsidR="00C36EBF" w:rsidRDefault="00C36EBF"/>
    <w:p w14:paraId="5FC0AC04" w14:textId="77777777" w:rsidR="00C36EBF" w:rsidRDefault="00C36EBF" w:rsidP="00C36EBF">
      <w:r>
        <w:tab/>
      </w:r>
      <w:r>
        <w:tab/>
        <w:t>B(x,y) =  [ 1 - e</w:t>
      </w:r>
      <w:r>
        <w:rPr>
          <w:rStyle w:val="superscript"/>
        </w:rPr>
        <w:t>-2πix</w:t>
      </w:r>
      <w:r>
        <w:t xml:space="preserve"> ]</w:t>
      </w:r>
      <w:r>
        <w:rPr>
          <w:rStyle w:val="superscript"/>
        </w:rPr>
        <w:t>-1</w:t>
      </w:r>
      <w:r>
        <w:rPr>
          <w:rFonts w:ascii="Lucida Sans Unicode" w:hAnsi="Lucida Sans Unicode" w:cs="Lucida Sans Unicode"/>
          <w:sz w:val="32"/>
        </w:rPr>
        <w:t>∫</w:t>
      </w:r>
      <w:r>
        <w:rPr>
          <w:rStyle w:val="subscript"/>
        </w:rPr>
        <w:t xml:space="preserve">Γ </w:t>
      </w:r>
      <w:r>
        <w:t>dt  t</w:t>
      </w:r>
      <w:r>
        <w:rPr>
          <w:rStyle w:val="superscript"/>
        </w:rPr>
        <w:t>x-1</w:t>
      </w:r>
      <w:r>
        <w:t>(1-t)</w:t>
      </w:r>
      <w:r>
        <w:rPr>
          <w:rStyle w:val="superscript"/>
        </w:rPr>
        <w:t>y-1</w:t>
      </w:r>
      <w:r>
        <w:t xml:space="preserve"> </w:t>
      </w:r>
      <w:r>
        <w:tab/>
      </w:r>
      <w:r>
        <w:tab/>
        <w:t>x + y = b = integer</w:t>
      </w:r>
    </w:p>
    <w:p w14:paraId="7D93EEFD" w14:textId="77777777" w:rsidR="00C36EBF" w:rsidRDefault="00C36EBF" w:rsidP="00C36EBF"/>
    <w:p w14:paraId="2F446270" w14:textId="77777777" w:rsidR="00C36EBF" w:rsidRDefault="00AF4A52" w:rsidP="00C36EBF">
      <w:r>
        <w:t>Thus, we have detected a</w:t>
      </w:r>
      <w:r w:rsidR="006D521D">
        <w:t xml:space="preserve"> </w:t>
      </w:r>
      <w:r w:rsidR="006D521D" w:rsidRPr="00332916">
        <w:rPr>
          <w:b/>
        </w:rPr>
        <w:t>double</w:t>
      </w:r>
      <w:r w:rsidR="00C36EBF">
        <w:t xml:space="preserve"> </w:t>
      </w:r>
      <w:r w:rsidR="00C36EBF" w:rsidRPr="00AF4A52">
        <w:rPr>
          <w:b/>
        </w:rPr>
        <w:t>typ</w:t>
      </w:r>
      <w:r w:rsidRPr="00AF4A52">
        <w:rPr>
          <w:b/>
        </w:rPr>
        <w:t>o</w:t>
      </w:r>
      <w:r w:rsidR="00C36EBF">
        <w:t xml:space="preserve"> </w:t>
      </w:r>
      <w:r>
        <w:t>in</w:t>
      </w:r>
      <w:r w:rsidR="00C36EBF">
        <w:t xml:space="preserve"> Messiah B.5 which is that he should have </w:t>
      </w:r>
      <w:r w:rsidR="006D521D">
        <w:t xml:space="preserve">- </w:t>
      </w:r>
      <w:r w:rsidR="00C36EBF">
        <w:t>x in the phase exponent there, not y</w:t>
      </w:r>
      <w:r>
        <w:t xml:space="preserve">.  </w:t>
      </w:r>
    </w:p>
    <w:p w14:paraId="6D812658" w14:textId="77777777" w:rsidR="00AF4A52" w:rsidRDefault="00AF4A52" w:rsidP="00C36EBF"/>
    <w:p w14:paraId="0EA8FF00" w14:textId="77777777" w:rsidR="00AF4A52" w:rsidRDefault="00AF4A52" w:rsidP="00AF4A52">
      <w:r>
        <w:t>Messiah deals with this Beta function for the following reason. Consider in B.4 the leading term "1" of the expansion of e</w:t>
      </w:r>
      <w:r>
        <w:rPr>
          <w:rStyle w:val="superscript"/>
        </w:rPr>
        <w:t>zt</w:t>
      </w:r>
      <w:r>
        <w:t xml:space="preserve"> . Suppose we assume that</w:t>
      </w:r>
    </w:p>
    <w:p w14:paraId="044B4E63" w14:textId="77777777" w:rsidR="00AF4A52" w:rsidRDefault="00AF4A52" w:rsidP="00AF4A52"/>
    <w:p w14:paraId="580AE5F5" w14:textId="77777777" w:rsidR="00AF4A52" w:rsidRDefault="00AF4A52" w:rsidP="00AF4A52">
      <w:r>
        <w:tab/>
        <w:t xml:space="preserve">K </w:t>
      </w:r>
      <w:r>
        <w:rPr>
          <w:rFonts w:ascii="Lucida Sans Unicode" w:hAnsi="Lucida Sans Unicode" w:cs="Lucida Sans Unicode"/>
          <w:sz w:val="32"/>
        </w:rPr>
        <w:t>∫</w:t>
      </w:r>
      <w:r>
        <w:rPr>
          <w:rStyle w:val="subscript"/>
        </w:rPr>
        <w:t>C</w:t>
      </w:r>
      <w:r>
        <w:t xml:space="preserve"> dt  e</w:t>
      </w:r>
      <w:r>
        <w:rPr>
          <w:rStyle w:val="superscript"/>
        </w:rPr>
        <w:t>zt</w:t>
      </w:r>
      <w:r>
        <w:t xml:space="preserve"> t</w:t>
      </w:r>
      <w:r>
        <w:rPr>
          <w:rStyle w:val="superscript"/>
        </w:rPr>
        <w:t>α-1</w:t>
      </w:r>
      <w:r>
        <w:t>(1-t)</w:t>
      </w:r>
      <w:r>
        <w:rPr>
          <w:rStyle w:val="superscript"/>
        </w:rPr>
        <w:t>β-α-1</w:t>
      </w:r>
      <w:r>
        <w:t xml:space="preserve">  = F(α,β,z)</w:t>
      </w:r>
    </w:p>
    <w:p w14:paraId="3524D879" w14:textId="77777777" w:rsidR="00AF4A52" w:rsidRDefault="00AF4A52" w:rsidP="00AF4A52"/>
    <w:p w14:paraId="61916615" w14:textId="77777777" w:rsidR="00AF4A52" w:rsidRDefault="00AF4A52" w:rsidP="00AF4A52">
      <w:r>
        <w:t xml:space="preserve">Then it must be true that, setting z = 1 so we keep only the first term in the series F, </w:t>
      </w:r>
    </w:p>
    <w:p w14:paraId="22062273" w14:textId="77777777" w:rsidR="00AF4A52" w:rsidRDefault="00AF4A52" w:rsidP="00AF4A52"/>
    <w:p w14:paraId="6064620D" w14:textId="77777777" w:rsidR="00AF4A52" w:rsidRDefault="00AF4A52" w:rsidP="00AF4A52">
      <w:r>
        <w:tab/>
        <w:t xml:space="preserve">K </w:t>
      </w:r>
      <w:r>
        <w:rPr>
          <w:rFonts w:ascii="Lucida Sans Unicode" w:hAnsi="Lucida Sans Unicode" w:cs="Lucida Sans Unicode"/>
          <w:sz w:val="32"/>
        </w:rPr>
        <w:t>∫</w:t>
      </w:r>
      <w:r>
        <w:rPr>
          <w:rStyle w:val="subscript"/>
        </w:rPr>
        <w:t>C</w:t>
      </w:r>
      <w:r>
        <w:t xml:space="preserve"> dt  1 t</w:t>
      </w:r>
      <w:r>
        <w:rPr>
          <w:rStyle w:val="superscript"/>
        </w:rPr>
        <w:t>α-1</w:t>
      </w:r>
      <w:r>
        <w:t>(1-t)</w:t>
      </w:r>
      <w:r>
        <w:rPr>
          <w:rStyle w:val="superscript"/>
        </w:rPr>
        <w:t>β-α-1</w:t>
      </w:r>
      <w:r>
        <w:t xml:space="preserve">  = 1</w:t>
      </w:r>
    </w:p>
    <w:p w14:paraId="0612897B" w14:textId="77777777" w:rsidR="00AF4A52" w:rsidRDefault="00AF4A52" w:rsidP="00AF4A52"/>
    <w:p w14:paraId="1030F7B9" w14:textId="77777777" w:rsidR="00AF4A52" w:rsidRDefault="00AF4A52" w:rsidP="00AF4A52">
      <w:r>
        <w:t>But this integral we know</w:t>
      </w:r>
      <w:r w:rsidR="00A708CD">
        <w:t xml:space="preserve"> (from above)</w:t>
      </w:r>
      <w:r>
        <w:t xml:space="preserve"> is  </w:t>
      </w:r>
      <w:r w:rsidR="00A708CD">
        <w:t xml:space="preserve"> [ 1 - e</w:t>
      </w:r>
      <w:r w:rsidR="00A708CD">
        <w:rPr>
          <w:rStyle w:val="superscript"/>
        </w:rPr>
        <w:t>-2πiα</w:t>
      </w:r>
      <w:r w:rsidR="00A708CD">
        <w:t xml:space="preserve"> ] B(α,b-α)</w:t>
      </w:r>
      <w:r>
        <w:t>.  Thus, we conclude that</w:t>
      </w:r>
    </w:p>
    <w:p w14:paraId="419C24FC" w14:textId="77777777" w:rsidR="00AF4A52" w:rsidRDefault="00AF4A52" w:rsidP="00AF4A52"/>
    <w:p w14:paraId="1E43BAE7" w14:textId="77777777" w:rsidR="00AF4A52" w:rsidRDefault="00AF4A52" w:rsidP="00AF4A52">
      <w:r>
        <w:tab/>
        <w:t xml:space="preserve">K = [ 1 – </w:t>
      </w:r>
      <w:r w:rsidR="00A708CD">
        <w:t>e</w:t>
      </w:r>
      <w:r w:rsidR="00A708CD">
        <w:rPr>
          <w:rStyle w:val="superscript"/>
        </w:rPr>
        <w:t>-2πiα</w:t>
      </w:r>
      <w:r>
        <w:t>]</w:t>
      </w:r>
      <w:r>
        <w:rPr>
          <w:rStyle w:val="superscript"/>
        </w:rPr>
        <w:t>-1</w:t>
      </w:r>
      <w:r>
        <w:t xml:space="preserve"> / B(α,β-α)  </w:t>
      </w:r>
    </w:p>
    <w:p w14:paraId="27660437" w14:textId="77777777" w:rsidR="00AF4A52" w:rsidRDefault="00AF4A52" w:rsidP="00AF4A52"/>
    <w:p w14:paraId="0FBC72B9" w14:textId="77777777" w:rsidR="00AF4A52" w:rsidRDefault="00AF4A52" w:rsidP="00AF4A52">
      <w:r>
        <w:t>and then we arrive at the fact that</w:t>
      </w:r>
    </w:p>
    <w:p w14:paraId="4B89D449" w14:textId="77777777" w:rsidR="00AF4A52" w:rsidRDefault="00AF4A52" w:rsidP="00AF4A52"/>
    <w:p w14:paraId="01A1CD63" w14:textId="77777777" w:rsidR="00AF4A52" w:rsidRDefault="00AF4A52" w:rsidP="00AF4A52">
      <w:r>
        <w:tab/>
        <w:t xml:space="preserve">F(α,β,z)  =  [ 1 – </w:t>
      </w:r>
      <w:r w:rsidR="00A708CD">
        <w:t>e</w:t>
      </w:r>
      <w:r w:rsidR="00A708CD">
        <w:rPr>
          <w:rStyle w:val="superscript"/>
        </w:rPr>
        <w:t>-2πiα</w:t>
      </w:r>
      <w:r>
        <w:t>]</w:t>
      </w:r>
      <w:r>
        <w:rPr>
          <w:rStyle w:val="superscript"/>
        </w:rPr>
        <w:t>-1</w:t>
      </w:r>
      <w:r>
        <w:t xml:space="preserve"> / B(α,β-α)  * </w:t>
      </w:r>
      <w:r>
        <w:rPr>
          <w:rFonts w:ascii="Lucida Sans Unicode" w:hAnsi="Lucida Sans Unicode" w:cs="Lucida Sans Unicode"/>
          <w:sz w:val="32"/>
        </w:rPr>
        <w:t>∫</w:t>
      </w:r>
      <w:r>
        <w:rPr>
          <w:rStyle w:val="subscript"/>
        </w:rPr>
        <w:t>C</w:t>
      </w:r>
      <w:r>
        <w:t xml:space="preserve"> dt  e</w:t>
      </w:r>
      <w:r>
        <w:rPr>
          <w:rStyle w:val="superscript"/>
        </w:rPr>
        <w:t>zt</w:t>
      </w:r>
      <w:r>
        <w:t xml:space="preserve"> t</w:t>
      </w:r>
      <w:r>
        <w:rPr>
          <w:rStyle w:val="superscript"/>
        </w:rPr>
        <w:t>α-1</w:t>
      </w:r>
      <w:r>
        <w:t>(1-t)</w:t>
      </w:r>
      <w:r>
        <w:rPr>
          <w:rStyle w:val="superscript"/>
        </w:rPr>
        <w:t>β-α-1</w:t>
      </w:r>
    </w:p>
    <w:p w14:paraId="375112C7" w14:textId="77777777" w:rsidR="00AF4A52" w:rsidRDefault="00AF4A52" w:rsidP="00C36EBF"/>
    <w:p w14:paraId="3C4A1E88" w14:textId="77777777" w:rsidR="00AF4A52" w:rsidRPr="00A708CD" w:rsidRDefault="00A708CD" w:rsidP="00C36EBF">
      <w:r>
        <w:t>which is Messiah B.6. He is then on his way to defining the W</w:t>
      </w:r>
      <w:r>
        <w:rPr>
          <w:rStyle w:val="subscript"/>
        </w:rPr>
        <w:t>1</w:t>
      </w:r>
      <w:r>
        <w:t xml:space="preserve"> and W</w:t>
      </w:r>
      <w:r>
        <w:rPr>
          <w:rStyle w:val="subscript"/>
        </w:rPr>
        <w:t>2</w:t>
      </w:r>
      <w:r>
        <w:t xml:space="preserve"> functions which are used in the analysis of Coulomb scattering. </w:t>
      </w:r>
    </w:p>
    <w:p w14:paraId="02821C3B" w14:textId="77777777" w:rsidR="00AF4A52" w:rsidRPr="00C36EBF" w:rsidRDefault="00AF4A52" w:rsidP="00C36EBF"/>
    <w:p w14:paraId="5481A839" w14:textId="77777777" w:rsidR="007C57F1" w:rsidRDefault="007C57F1">
      <w:r w:rsidRPr="007C57F1">
        <w:rPr>
          <w:b/>
        </w:rPr>
        <w:t>2. How do you draw Riemann sheets:</w:t>
      </w:r>
      <w:r>
        <w:t xml:space="preserve">  </w:t>
      </w:r>
    </w:p>
    <w:p w14:paraId="0D1F73AC" w14:textId="77777777" w:rsidR="007C57F1" w:rsidRDefault="007C57F1"/>
    <w:p w14:paraId="0AA53340" w14:textId="77777777" w:rsidR="00C36EBF" w:rsidRPr="008B007E" w:rsidRDefault="007C57F1">
      <w:r>
        <w:t xml:space="preserve">Here is one attempt. </w:t>
      </w:r>
    </w:p>
    <w:p w14:paraId="7EABE6B4" w14:textId="77777777" w:rsidR="00710287" w:rsidRDefault="00710287"/>
    <w:p w14:paraId="23BE7A08" w14:textId="77777777" w:rsidR="00710287" w:rsidRDefault="00710287">
      <w:r>
        <w:tab/>
      </w:r>
      <w:r>
        <w:tab/>
      </w:r>
      <w:r>
        <w:tab/>
      </w:r>
      <w:r>
        <w:tab/>
      </w:r>
      <w:r>
        <w:pict>
          <v:shape id="_x0000_i1031" type="#_x0000_t75" style="width:135pt;height:159pt">
            <v:imagedata r:id="rId13" o:title=""/>
          </v:shape>
        </w:pict>
      </w:r>
    </w:p>
    <w:p w14:paraId="5D5C5B72" w14:textId="77777777" w:rsidR="00710287" w:rsidRDefault="00710287"/>
    <w:p w14:paraId="3B2D1CC0" w14:textId="77777777" w:rsidR="00710287" w:rsidRDefault="00710287">
      <w:r>
        <w:t xml:space="preserve">When we draw our contour pictures, we are drawing a top view of this structure. The branch point is a dot in the middle of such a projection. We can imagine the branch but drawn from the center vertical line to a point on the left cube face. Maybe the first sheet is yellow, then the second sheet is red, and the third sheet is purple. </w:t>
      </w:r>
    </w:p>
    <w:p w14:paraId="4CB4C0A6" w14:textId="77777777" w:rsidR="00077B25" w:rsidRDefault="00077B25"/>
    <w:sectPr w:rsidR="00077B25">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90B63" w14:textId="77777777" w:rsidR="008A396B" w:rsidRDefault="008A396B">
      <w:r>
        <w:separator/>
      </w:r>
    </w:p>
  </w:endnote>
  <w:endnote w:type="continuationSeparator" w:id="0">
    <w:p w14:paraId="31B6B08A" w14:textId="77777777" w:rsidR="008A396B" w:rsidRDefault="008A3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C4E33" w14:textId="77777777" w:rsidR="00332916" w:rsidRDefault="0033291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4E57C" w14:textId="77777777" w:rsidR="008A396B" w:rsidRDefault="008A396B">
      <w:r>
        <w:separator/>
      </w:r>
    </w:p>
  </w:footnote>
  <w:footnote w:type="continuationSeparator" w:id="0">
    <w:p w14:paraId="3C929F67" w14:textId="77777777" w:rsidR="008A396B" w:rsidRDefault="008A39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1F5D"/>
    <w:rsid w:val="00005EB0"/>
    <w:rsid w:val="00032790"/>
    <w:rsid w:val="00050402"/>
    <w:rsid w:val="00054B07"/>
    <w:rsid w:val="00077745"/>
    <w:rsid w:val="00077B25"/>
    <w:rsid w:val="00091DD0"/>
    <w:rsid w:val="00095BFE"/>
    <w:rsid w:val="000A162F"/>
    <w:rsid w:val="000B2953"/>
    <w:rsid w:val="000B6A13"/>
    <w:rsid w:val="000C26BF"/>
    <w:rsid w:val="000D2080"/>
    <w:rsid w:val="00111F5D"/>
    <w:rsid w:val="00126EC0"/>
    <w:rsid w:val="00157032"/>
    <w:rsid w:val="001653B5"/>
    <w:rsid w:val="001677E9"/>
    <w:rsid w:val="00186EA4"/>
    <w:rsid w:val="00190B89"/>
    <w:rsid w:val="001C1E9C"/>
    <w:rsid w:val="001E43B4"/>
    <w:rsid w:val="0020790D"/>
    <w:rsid w:val="00212685"/>
    <w:rsid w:val="00227FEA"/>
    <w:rsid w:val="00252488"/>
    <w:rsid w:val="00254274"/>
    <w:rsid w:val="00283691"/>
    <w:rsid w:val="00291390"/>
    <w:rsid w:val="002A48AF"/>
    <w:rsid w:val="002B6009"/>
    <w:rsid w:val="002D4894"/>
    <w:rsid w:val="002F271F"/>
    <w:rsid w:val="00301221"/>
    <w:rsid w:val="0030350C"/>
    <w:rsid w:val="003162CB"/>
    <w:rsid w:val="00332916"/>
    <w:rsid w:val="00366B5F"/>
    <w:rsid w:val="003A49F1"/>
    <w:rsid w:val="003B7107"/>
    <w:rsid w:val="003C36A8"/>
    <w:rsid w:val="00404554"/>
    <w:rsid w:val="004550AC"/>
    <w:rsid w:val="0046473F"/>
    <w:rsid w:val="00490C49"/>
    <w:rsid w:val="004C4375"/>
    <w:rsid w:val="00511127"/>
    <w:rsid w:val="0051595B"/>
    <w:rsid w:val="005276A3"/>
    <w:rsid w:val="00555D6B"/>
    <w:rsid w:val="00590990"/>
    <w:rsid w:val="005C0914"/>
    <w:rsid w:val="006178EF"/>
    <w:rsid w:val="00643A57"/>
    <w:rsid w:val="0067762B"/>
    <w:rsid w:val="006823E5"/>
    <w:rsid w:val="006863C5"/>
    <w:rsid w:val="006868D3"/>
    <w:rsid w:val="006A0544"/>
    <w:rsid w:val="006A1B78"/>
    <w:rsid w:val="006B7AA1"/>
    <w:rsid w:val="006C6341"/>
    <w:rsid w:val="006D2437"/>
    <w:rsid w:val="006D521D"/>
    <w:rsid w:val="00710287"/>
    <w:rsid w:val="00780987"/>
    <w:rsid w:val="00787FC3"/>
    <w:rsid w:val="00793F1D"/>
    <w:rsid w:val="00796260"/>
    <w:rsid w:val="007A23A3"/>
    <w:rsid w:val="007B2201"/>
    <w:rsid w:val="007C57F1"/>
    <w:rsid w:val="007D5D3C"/>
    <w:rsid w:val="007E26A4"/>
    <w:rsid w:val="00806542"/>
    <w:rsid w:val="00817A60"/>
    <w:rsid w:val="0082785B"/>
    <w:rsid w:val="00853C1A"/>
    <w:rsid w:val="00855BAC"/>
    <w:rsid w:val="00864E37"/>
    <w:rsid w:val="0088297D"/>
    <w:rsid w:val="008A396B"/>
    <w:rsid w:val="008B007E"/>
    <w:rsid w:val="008C653B"/>
    <w:rsid w:val="008D336F"/>
    <w:rsid w:val="008D6E41"/>
    <w:rsid w:val="008E57F8"/>
    <w:rsid w:val="008F3D30"/>
    <w:rsid w:val="00900B91"/>
    <w:rsid w:val="00906C6C"/>
    <w:rsid w:val="009313DC"/>
    <w:rsid w:val="009D08AF"/>
    <w:rsid w:val="00A25419"/>
    <w:rsid w:val="00A2578F"/>
    <w:rsid w:val="00A37B8D"/>
    <w:rsid w:val="00A57C18"/>
    <w:rsid w:val="00A708CD"/>
    <w:rsid w:val="00A94BB6"/>
    <w:rsid w:val="00AE788B"/>
    <w:rsid w:val="00AF4A52"/>
    <w:rsid w:val="00B44541"/>
    <w:rsid w:val="00B848B8"/>
    <w:rsid w:val="00BD2C3F"/>
    <w:rsid w:val="00BF5A20"/>
    <w:rsid w:val="00C00A8C"/>
    <w:rsid w:val="00C36EBF"/>
    <w:rsid w:val="00C40F10"/>
    <w:rsid w:val="00C75B9C"/>
    <w:rsid w:val="00C821F8"/>
    <w:rsid w:val="00C85D48"/>
    <w:rsid w:val="00C9126C"/>
    <w:rsid w:val="00CB2582"/>
    <w:rsid w:val="00CC7D09"/>
    <w:rsid w:val="00CD3B1F"/>
    <w:rsid w:val="00D072D8"/>
    <w:rsid w:val="00D604AB"/>
    <w:rsid w:val="00D665DA"/>
    <w:rsid w:val="00D86832"/>
    <w:rsid w:val="00DA068D"/>
    <w:rsid w:val="00DD737D"/>
    <w:rsid w:val="00E032B2"/>
    <w:rsid w:val="00E222C3"/>
    <w:rsid w:val="00E423FF"/>
    <w:rsid w:val="00E62CA9"/>
    <w:rsid w:val="00E6691C"/>
    <w:rsid w:val="00E6746F"/>
    <w:rsid w:val="00E6781A"/>
    <w:rsid w:val="00E73A9D"/>
    <w:rsid w:val="00EA5ADB"/>
    <w:rsid w:val="00EC0C35"/>
    <w:rsid w:val="00ED0AE7"/>
    <w:rsid w:val="00ED4E92"/>
    <w:rsid w:val="00EF04A8"/>
    <w:rsid w:val="00EF7DC7"/>
    <w:rsid w:val="00F04E67"/>
    <w:rsid w:val="00F4624B"/>
    <w:rsid w:val="00FA223C"/>
    <w:rsid w:val="00FB71C5"/>
    <w:rsid w:val="00FC6C21"/>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19974"/>
  <w15:chartTrackingRefBased/>
  <w15:docId w15:val="{A574D8CC-BD22-4503-BCF9-8713BC85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08C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oleObject" Target="embeddings/Microsoft_Visio_2003-2010_Drawing.vsd"/><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1323</Words>
  <Characters>5400</Characters>
  <Application>Microsoft Office Word</Application>
  <DocSecurity>4</DocSecurity>
  <Lines>154</Lines>
  <Paragraphs>69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2026-09-06T18:41:00Z</dcterms:created>
  <dcterms:modified xsi:type="dcterms:W3CDTF">2026-09-06T18:41:00Z</dcterms:modified>
</cp:coreProperties>
</file>