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A4703" w14:textId="77777777" w:rsidR="00291390" w:rsidRDefault="006A1F41">
      <w:pPr>
        <w:tabs>
          <w:tab w:val="right" w:pos="9270"/>
        </w:tabs>
      </w:pPr>
      <w:r>
        <w:rPr>
          <w:b/>
        </w:rPr>
        <w:t xml:space="preserve">More on Stakgold's half-plane problem. </w:t>
      </w:r>
      <w:r w:rsidR="00291390">
        <w:rPr>
          <w:b/>
        </w:rPr>
        <w:tab/>
      </w:r>
      <w:r>
        <w:tab/>
      </w:r>
      <w:r>
        <w:tab/>
      </w:r>
      <w:r w:rsidR="00291390">
        <w:t>PhL</w:t>
      </w:r>
      <w:r w:rsidR="00291390">
        <w:tab/>
      </w:r>
      <w:r w:rsidR="00291390">
        <w:tab/>
        <w:t>3.26.05</w:t>
      </w:r>
    </w:p>
    <w:p w14:paraId="3CD34B8E" w14:textId="77777777" w:rsidR="00291390" w:rsidRDefault="00291390">
      <w:pPr>
        <w:tabs>
          <w:tab w:val="left" w:pos="7200"/>
          <w:tab w:val="left" w:pos="7920"/>
          <w:tab w:val="right" w:pos="9270"/>
        </w:tabs>
      </w:pPr>
    </w:p>
    <w:p w14:paraId="11065E08" w14:textId="77777777" w:rsidR="00291390" w:rsidRDefault="006A1F41">
      <w:r>
        <w:t xml:space="preserve">Right now in my Stackel paper I have some comments on this that don't quite seem right still. I have dont things Stak's way my chapter 7 raw2 notes and all equations are correct, but the method is hazy. Stak uses the "Dirichlet method" of solving the problem because the added function v does solve the homo equation even at the Green's point and is therefore "fully separable." </w:t>
      </w:r>
    </w:p>
    <w:p w14:paraId="3C520B69" w14:textId="77777777" w:rsidR="006A1F41" w:rsidRDefault="006A1F41"/>
    <w:p w14:paraId="328C7EF5" w14:textId="77777777" w:rsidR="006A1F41" w:rsidRPr="006A1F41" w:rsidRDefault="006A1F41">
      <w:r>
        <w:t>Let's start over on this problem both ways focusing on the notion of separation. We have these separated equations, where a</w:t>
      </w:r>
      <w:r>
        <w:rPr>
          <w:rStyle w:val="superscript"/>
        </w:rPr>
        <w:t>2</w:t>
      </w:r>
      <w:r>
        <w:t xml:space="preserve"> = K</w:t>
      </w:r>
      <w:r>
        <w:rPr>
          <w:rStyle w:val="subscript"/>
        </w:rPr>
        <w:t>1</w:t>
      </w:r>
      <w:r>
        <w:rPr>
          <w:rStyle w:val="superscript"/>
        </w:rPr>
        <w:t>2</w:t>
      </w:r>
      <w:r>
        <w:t xml:space="preserve"> and b</w:t>
      </w:r>
      <w:r>
        <w:rPr>
          <w:rStyle w:val="superscript"/>
        </w:rPr>
        <w:t>2</w:t>
      </w:r>
      <w:r>
        <w:t xml:space="preserve"> is the separation constant. </w:t>
      </w:r>
    </w:p>
    <w:p w14:paraId="52EF3F3D" w14:textId="77777777" w:rsidR="006A1F41" w:rsidRDefault="006A1F41"/>
    <w:p w14:paraId="3F59F6E1" w14:textId="77777777" w:rsidR="006A1F41" w:rsidRPr="00B9742C" w:rsidRDefault="006A1F41" w:rsidP="006A1F41">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Pr="00FA27B0">
        <w:t xml:space="preserve"> </w:t>
      </w:r>
      <w:r>
        <w:t>a</w:t>
      </w:r>
      <w:r>
        <w:rPr>
          <w:rStyle w:val="superscript"/>
        </w:rPr>
        <w:t>2</w:t>
      </w:r>
      <w:r w:rsidRPr="007A721A">
        <w:rPr>
          <w:color w:val="000000"/>
        </w:rPr>
        <w:t xml:space="preserve"> </w:t>
      </w:r>
      <w:r>
        <w:rPr>
          <w:color w:val="000000"/>
        </w:rPr>
        <w:t>–</w:t>
      </w:r>
      <w:r w:rsidRPr="00FA27B0">
        <w:t xml:space="preserve"> </w:t>
      </w:r>
      <w:r>
        <w:t>b</w:t>
      </w:r>
      <w:r>
        <w:rPr>
          <w:rStyle w:val="superscript"/>
        </w:rPr>
        <w:t>2</w:t>
      </w:r>
      <w:r>
        <w:rPr>
          <w:color w:val="000000"/>
        </w:rPr>
        <w:t xml:space="preserve"> </w:t>
      </w:r>
      <w:r w:rsidRPr="007A721A">
        <w:rPr>
          <w:color w:val="000000"/>
        </w:rPr>
        <w:t>]</w:t>
      </w:r>
      <w:r>
        <w:rPr>
          <w:color w:val="000000"/>
        </w:rPr>
        <w:t>R</w:t>
      </w:r>
      <w:r w:rsidRPr="007A721A">
        <w:rPr>
          <w:color w:val="000000"/>
        </w:rPr>
        <w:t xml:space="preserve"> = 0</w:t>
      </w:r>
      <w:r>
        <w:rPr>
          <w:color w:val="000000"/>
        </w:rPr>
        <w:tab/>
      </w:r>
      <w:r>
        <w:rPr>
          <w:color w:val="000000"/>
        </w:rPr>
        <w:tab/>
        <w:t>or</w:t>
      </w:r>
      <w:r>
        <w:t xml:space="preserve"> </w:t>
      </w:r>
      <w:r>
        <w:tab/>
        <w:t xml:space="preserve"> - (rR')' </w:t>
      </w:r>
      <w:r>
        <w:rPr>
          <w:color w:val="000000"/>
        </w:rPr>
        <w:t>+</w:t>
      </w:r>
      <w:r w:rsidRPr="007A721A">
        <w:rPr>
          <w:color w:val="000000"/>
        </w:rPr>
        <w:t xml:space="preserve"> </w:t>
      </w:r>
      <w:r>
        <w:t>b</w:t>
      </w:r>
      <w:r>
        <w:rPr>
          <w:rStyle w:val="superscript"/>
        </w:rPr>
        <w:t>2</w:t>
      </w:r>
      <w:r>
        <w:rPr>
          <w:color w:val="000000"/>
        </w:rPr>
        <w:t xml:space="preserve"> (R/r)</w:t>
      </w:r>
      <w:r>
        <w:t xml:space="preserve"> - </w:t>
      </w:r>
      <w:r>
        <w:rPr>
          <w:color w:val="000000"/>
        </w:rPr>
        <w:t xml:space="preserve"> </w:t>
      </w:r>
      <w:r>
        <w:t>a</w:t>
      </w:r>
      <w:r>
        <w:rPr>
          <w:rStyle w:val="superscript"/>
        </w:rPr>
        <w:t>2</w:t>
      </w:r>
      <w:r>
        <w:t xml:space="preserve">rR </w:t>
      </w:r>
      <w:r w:rsidRPr="007A721A">
        <w:rPr>
          <w:color w:val="000000"/>
        </w:rPr>
        <w:t xml:space="preserve"> = 0</w:t>
      </w:r>
      <w:r>
        <w:rPr>
          <w:color w:val="000000"/>
        </w:rPr>
        <w:tab/>
      </w:r>
      <w:r>
        <w:tab/>
        <w:t>(14.2)</w:t>
      </w:r>
    </w:p>
    <w:p w14:paraId="7960E8E8" w14:textId="77777777" w:rsidR="006A1F41" w:rsidRDefault="006A1F41" w:rsidP="006A1F41">
      <w:pPr>
        <w:rPr>
          <w:color w:val="000000"/>
        </w:rPr>
      </w:pPr>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xml:space="preserve">+ </w:t>
      </w:r>
      <w:r>
        <w:t>b</w:t>
      </w:r>
      <w:r>
        <w:rPr>
          <w:rStyle w:val="superscript"/>
        </w:rPr>
        <w:t>2</w:t>
      </w:r>
      <w:r>
        <w:rPr>
          <w:color w:val="000000"/>
        </w:rPr>
        <w:t>Θ</w:t>
      </w:r>
      <w:r w:rsidRPr="007A721A">
        <w:rPr>
          <w:color w:val="000000"/>
        </w:rPr>
        <w:t xml:space="preserve"> = 0</w:t>
      </w:r>
    </w:p>
    <w:p w14:paraId="15D3FDF3" w14:textId="77777777" w:rsidR="006A1F41" w:rsidRDefault="006A1F41" w:rsidP="006A1F41">
      <w:pPr>
        <w:rPr>
          <w:color w:val="000000"/>
        </w:rPr>
      </w:pPr>
    </w:p>
    <w:p w14:paraId="00C21BE3" w14:textId="77777777" w:rsidR="006A1F41" w:rsidRDefault="006A1F41" w:rsidP="006A1F41">
      <w:r>
        <w:t>We are trying to solve  (</w:t>
      </w:r>
      <w:r>
        <w:sym w:font="Symbol" w:char="F0D1"/>
      </w:r>
      <w:r>
        <w:rPr>
          <w:rStyle w:val="superscript"/>
        </w:rPr>
        <w:t>2</w:t>
      </w:r>
      <w:r>
        <w:t xml:space="preserve"> + a</w:t>
      </w:r>
      <w:r>
        <w:rPr>
          <w:rStyle w:val="superscript"/>
        </w:rPr>
        <w:t>2</w:t>
      </w:r>
      <w:r>
        <w:t>)g = δ</w:t>
      </w:r>
      <w:r>
        <w:rPr>
          <w:rStyle w:val="superscript"/>
        </w:rPr>
        <w:t>(2)</w:t>
      </w:r>
      <w:r>
        <w:t>(</w:t>
      </w:r>
      <w:r w:rsidRPr="006A1F41">
        <w:rPr>
          <w:b/>
        </w:rPr>
        <w:t>r</w:t>
      </w:r>
      <w:r>
        <w:t>-</w:t>
      </w:r>
      <w:r w:rsidRPr="006A1F41">
        <w:rPr>
          <w:b/>
        </w:rPr>
        <w:t>r</w:t>
      </w:r>
      <w:r>
        <w:rPr>
          <w:rStyle w:val="subscript"/>
        </w:rPr>
        <w:t>o</w:t>
      </w:r>
      <w:r>
        <w:t>) and we have our little wedge region. We know the atoms are these</w:t>
      </w:r>
    </w:p>
    <w:p w14:paraId="31B48751" w14:textId="77777777" w:rsidR="006A1F41" w:rsidRDefault="006A1F41" w:rsidP="006A1F41"/>
    <w:p w14:paraId="75B7FC93" w14:textId="77777777" w:rsidR="006A1F41" w:rsidRDefault="006A1F41" w:rsidP="006A1F41">
      <w:r>
        <w:tab/>
        <w:t>ψ  ~  X</w:t>
      </w:r>
      <w:r>
        <w:rPr>
          <w:rStyle w:val="subscript"/>
        </w:rPr>
        <w:t>1</w:t>
      </w:r>
      <w:r>
        <w:t>X</w:t>
      </w:r>
      <w:r>
        <w:rPr>
          <w:rStyle w:val="subscript"/>
        </w:rPr>
        <w:t>2</w:t>
      </w:r>
      <w:r>
        <w:t xml:space="preserve">  ~ [J</w:t>
      </w:r>
      <w:r>
        <w:rPr>
          <w:rStyle w:val="subscript"/>
        </w:rPr>
        <w:t>b</w:t>
      </w:r>
      <w:r>
        <w:t>(ar),</w:t>
      </w:r>
      <w:r w:rsidRPr="00840334">
        <w:t xml:space="preserve"> </w:t>
      </w:r>
      <w:r>
        <w:t>Y</w:t>
      </w:r>
      <w:r>
        <w:rPr>
          <w:rStyle w:val="subscript"/>
        </w:rPr>
        <w:t>b</w:t>
      </w:r>
      <w:r>
        <w:t>(ar)]  [sin(bθ),cos(bθ)]</w:t>
      </w:r>
      <w:r>
        <w:tab/>
      </w:r>
      <w:r>
        <w:tab/>
        <w:t>a = real</w:t>
      </w:r>
      <w:r>
        <w:tab/>
      </w:r>
      <w:r>
        <w:tab/>
        <w:t>b = real</w:t>
      </w:r>
      <w:r>
        <w:tab/>
      </w:r>
      <w:r>
        <w:tab/>
        <w:t>(14.3a)</w:t>
      </w:r>
    </w:p>
    <w:p w14:paraId="2E618A0D" w14:textId="77777777" w:rsidR="006A1F41" w:rsidRPr="00FA27B0" w:rsidRDefault="006A1F41" w:rsidP="006A1F41">
      <w:r>
        <w:tab/>
        <w:t>ψ  ~  X</w:t>
      </w:r>
      <w:r>
        <w:rPr>
          <w:rStyle w:val="subscript"/>
        </w:rPr>
        <w:t>1</w:t>
      </w:r>
      <w:r>
        <w:t>X</w:t>
      </w:r>
      <w:r>
        <w:rPr>
          <w:rStyle w:val="subscript"/>
        </w:rPr>
        <w:t>2</w:t>
      </w:r>
      <w:r>
        <w:t xml:space="preserve">  ~ [I</w:t>
      </w:r>
      <w:r>
        <w:rPr>
          <w:rStyle w:val="subscript"/>
        </w:rPr>
        <w:t>b</w:t>
      </w:r>
      <w:r>
        <w:t>(αr),</w:t>
      </w:r>
      <w:r w:rsidRPr="00840334">
        <w:t xml:space="preserve"> </w:t>
      </w:r>
      <w:r>
        <w:t>K</w:t>
      </w:r>
      <w:r>
        <w:rPr>
          <w:rStyle w:val="subscript"/>
        </w:rPr>
        <w:t>b</w:t>
      </w:r>
      <w:r>
        <w:t>(αr)]  [sin(bθ),cos(bθ)]</w:t>
      </w:r>
      <w:r>
        <w:tab/>
      </w:r>
      <w:r>
        <w:tab/>
        <w:t>a = imaginary</w:t>
      </w:r>
      <w:r>
        <w:tab/>
        <w:t>b = real</w:t>
      </w:r>
      <w:r>
        <w:tab/>
      </w:r>
      <w:r>
        <w:tab/>
        <w:t>(14.3b)</w:t>
      </w:r>
    </w:p>
    <w:p w14:paraId="6EF9F381" w14:textId="77777777" w:rsidR="006A1F41" w:rsidRDefault="006A1F41" w:rsidP="006A1F41">
      <w:r>
        <w:tab/>
        <w:t>ψ  ~  X</w:t>
      </w:r>
      <w:r>
        <w:rPr>
          <w:rStyle w:val="subscript"/>
        </w:rPr>
        <w:t>1</w:t>
      </w:r>
      <w:r>
        <w:t>X</w:t>
      </w:r>
      <w:r>
        <w:rPr>
          <w:rStyle w:val="subscript"/>
        </w:rPr>
        <w:t>2</w:t>
      </w:r>
      <w:r>
        <w:t xml:space="preserve">  ~ [J</w:t>
      </w:r>
      <w:r>
        <w:rPr>
          <w:rStyle w:val="subscript"/>
        </w:rPr>
        <w:t>iβ</w:t>
      </w:r>
      <w:r>
        <w:t>(ar),</w:t>
      </w:r>
      <w:r w:rsidRPr="00840334">
        <w:t xml:space="preserve"> </w:t>
      </w:r>
      <w:r>
        <w:t>Y</w:t>
      </w:r>
      <w:r>
        <w:rPr>
          <w:rStyle w:val="subscript"/>
        </w:rPr>
        <w:t>iβ</w:t>
      </w:r>
      <w:r>
        <w:t>(ar)]  [sinh(βθ),cosh(βθ)]</w:t>
      </w:r>
      <w:r>
        <w:tab/>
      </w:r>
      <w:r>
        <w:tab/>
        <w:t>a = real</w:t>
      </w:r>
      <w:r>
        <w:tab/>
      </w:r>
      <w:r>
        <w:tab/>
        <w:t>b = imaginary</w:t>
      </w:r>
      <w:r>
        <w:tab/>
        <w:t>(14.3c)</w:t>
      </w:r>
    </w:p>
    <w:p w14:paraId="05FF9374" w14:textId="77777777" w:rsidR="006A1F41" w:rsidRDefault="006A1F41" w:rsidP="006A1F41">
      <w:r>
        <w:tab/>
        <w:t>ψ  ~  X</w:t>
      </w:r>
      <w:r>
        <w:rPr>
          <w:rStyle w:val="subscript"/>
        </w:rPr>
        <w:t>1</w:t>
      </w:r>
      <w:r>
        <w:t>X</w:t>
      </w:r>
      <w:r>
        <w:rPr>
          <w:rStyle w:val="subscript"/>
        </w:rPr>
        <w:t>2</w:t>
      </w:r>
      <w:r>
        <w:t xml:space="preserve">  ~ [I</w:t>
      </w:r>
      <w:r>
        <w:rPr>
          <w:rStyle w:val="subscript"/>
        </w:rPr>
        <w:t>iβ</w:t>
      </w:r>
      <w:r>
        <w:t>(αr),</w:t>
      </w:r>
      <w:r w:rsidRPr="00840334">
        <w:t xml:space="preserve"> </w:t>
      </w:r>
      <w:r>
        <w:t>K</w:t>
      </w:r>
      <w:r>
        <w:rPr>
          <w:rStyle w:val="subscript"/>
        </w:rPr>
        <w:t>iβ</w:t>
      </w:r>
      <w:r>
        <w:t>(αr)]  [sinh(βθ),cosh(βθ)]</w:t>
      </w:r>
      <w:r>
        <w:tab/>
      </w:r>
      <w:r>
        <w:tab/>
        <w:t>a = imaginary</w:t>
      </w:r>
      <w:r>
        <w:tab/>
        <w:t>b = imaginary</w:t>
      </w:r>
      <w:r>
        <w:tab/>
        <w:t>(14.3d)</w:t>
      </w:r>
    </w:p>
    <w:p w14:paraId="38C878B9" w14:textId="77777777" w:rsidR="006A1F41" w:rsidRPr="006A1F41" w:rsidRDefault="006A1F41" w:rsidP="006A1F41"/>
    <w:p w14:paraId="7DCC11CB" w14:textId="77777777" w:rsidR="006A1F41" w:rsidRDefault="006A1F41">
      <w:r>
        <w:t>I like my Smythian form written this way</w:t>
      </w:r>
    </w:p>
    <w:p w14:paraId="18D3889E" w14:textId="77777777" w:rsidR="006A1F41" w:rsidRDefault="006A1F41"/>
    <w:p w14:paraId="062CD039" w14:textId="77777777" w:rsidR="006A1F41" w:rsidRDefault="006A1F41" w:rsidP="006A1F41">
      <w:r>
        <w:tab/>
        <w:t>g(r,θ|r',θ') = Σ</w:t>
      </w:r>
      <w:r>
        <w:rPr>
          <w:rStyle w:val="subscript"/>
        </w:rPr>
        <w:t>n=1</w:t>
      </w:r>
      <w:r>
        <w:rPr>
          <w:rStyle w:val="superscript"/>
          <w:rFonts w:ascii="Times New Roman" w:hAnsi="Times New Roman"/>
        </w:rPr>
        <w:t>∞</w:t>
      </w:r>
      <w:r>
        <w:t xml:space="preserve"> C</w:t>
      </w:r>
      <w:r>
        <w:rPr>
          <w:rStyle w:val="subscript"/>
        </w:rPr>
        <w:t>n</w:t>
      </w:r>
      <w:r>
        <w:t>(r',θ') sin(b</w:t>
      </w:r>
      <w:r>
        <w:rPr>
          <w:rStyle w:val="subscript"/>
        </w:rPr>
        <w:t>n</w:t>
      </w:r>
      <w:r>
        <w:t>θ) I</w:t>
      </w:r>
      <w:r>
        <w:rPr>
          <w:rStyle w:val="subscript"/>
        </w:rPr>
        <w:t>b</w:t>
      </w:r>
      <w:r>
        <w:t>(αr</w:t>
      </w:r>
      <w:r>
        <w:rPr>
          <w:rStyle w:val="subscript"/>
        </w:rPr>
        <w:t>&lt;</w:t>
      </w:r>
      <w:r>
        <w:t>)</w:t>
      </w:r>
      <w:r w:rsidRPr="00F86931">
        <w:t xml:space="preserve"> </w:t>
      </w:r>
      <w:r>
        <w:t>K</w:t>
      </w:r>
      <w:r>
        <w:rPr>
          <w:rStyle w:val="subscript"/>
        </w:rPr>
        <w:t>b</w:t>
      </w:r>
      <w:r>
        <w:t>(αr</w:t>
      </w:r>
      <w:r>
        <w:rPr>
          <w:rStyle w:val="subscript"/>
        </w:rPr>
        <w:t>&gt;</w:t>
      </w:r>
      <w:r>
        <w:t xml:space="preserve">) </w:t>
      </w:r>
      <w:r>
        <w:tab/>
      </w:r>
      <w:r>
        <w:tab/>
        <w:t>r</w:t>
      </w:r>
      <w:r>
        <w:rPr>
          <w:rStyle w:val="subscript"/>
        </w:rPr>
        <w:t>&lt;</w:t>
      </w:r>
      <w:r>
        <w:t xml:space="preserve"> = min(r,r')</w:t>
      </w:r>
      <w:r>
        <w:tab/>
        <w:t>r</w:t>
      </w:r>
      <w:r>
        <w:rPr>
          <w:rStyle w:val="subscript"/>
        </w:rPr>
        <w:t>&gt;</w:t>
      </w:r>
      <w:r>
        <w:t xml:space="preserve"> = max(r,r')</w:t>
      </w:r>
    </w:p>
    <w:p w14:paraId="003CBE61" w14:textId="77777777" w:rsidR="006A1F41" w:rsidRDefault="006A1F41" w:rsidP="006A1F41"/>
    <w:p w14:paraId="35602E09" w14:textId="77777777" w:rsidR="000506FD" w:rsidRDefault="006A1F41" w:rsidP="006A1F41">
      <w:r>
        <w:t xml:space="preserve">because it puts our little dotted math boundary as a circular surface at r = r' on which the Green's Function lies. </w:t>
      </w:r>
    </w:p>
    <w:p w14:paraId="45D2DBD9" w14:textId="77777777" w:rsidR="000506FD" w:rsidRDefault="000506FD" w:rsidP="006A1F41"/>
    <w:p w14:paraId="4548EE1F" w14:textId="77777777" w:rsidR="000506FD" w:rsidRPr="000506FD" w:rsidRDefault="000506FD" w:rsidP="006A1F41">
      <w:pPr>
        <w:rPr>
          <w:b/>
        </w:rPr>
      </w:pPr>
      <w:r w:rsidRPr="000506FD">
        <w:rPr>
          <w:b/>
        </w:rPr>
        <w:t>Review of Pillbox Theory</w:t>
      </w:r>
      <w:r>
        <w:rPr>
          <w:b/>
        </w:rPr>
        <w:t xml:space="preserve"> in 3D</w:t>
      </w:r>
    </w:p>
    <w:p w14:paraId="19E3F062" w14:textId="77777777" w:rsidR="000506FD" w:rsidRDefault="000506FD" w:rsidP="006A1F41"/>
    <w:p w14:paraId="5889A043" w14:textId="77777777" w:rsidR="006A1F41" w:rsidRDefault="006A1F41" w:rsidP="006A1F41">
      <w:r>
        <w:t>Now what about my little method of putting a box around the point source as used in the oblate work. This was the "pillbox" idea.  Maybe I should rederive that pillbox concept in a more general sense. It is done pretty well in the "on axis greens for oblate spheroid" doc, and here are the key results:</w:t>
      </w:r>
    </w:p>
    <w:p w14:paraId="32D6212D" w14:textId="77777777" w:rsidR="006A1F41" w:rsidRDefault="006A1F41" w:rsidP="006A1F41"/>
    <w:p w14:paraId="5BC39855" w14:textId="77777777" w:rsidR="006A1F41" w:rsidRDefault="006A1F41" w:rsidP="006A1F41">
      <w:r>
        <w:tab/>
      </w:r>
      <w:r>
        <w:tab/>
        <w:t>ρ = q δ(</w:t>
      </w:r>
      <w:r w:rsidRPr="000F114F">
        <w:rPr>
          <w:b/>
        </w:rPr>
        <w:t>ξ</w:t>
      </w:r>
      <w:r>
        <w:t>-</w:t>
      </w:r>
      <w:r>
        <w:rPr>
          <w:b/>
        </w:rPr>
        <w:t>ξ</w:t>
      </w:r>
      <w:r>
        <w:t xml:space="preserve">')   =  </w:t>
      </w:r>
      <w:r w:rsidR="004363D5">
        <w:t>(</w:t>
      </w:r>
      <w:r>
        <w:t>q/H) * δ(ξ</w:t>
      </w:r>
      <w:r>
        <w:rPr>
          <w:rStyle w:val="subscript"/>
        </w:rPr>
        <w:t>1</w:t>
      </w:r>
      <w:r>
        <w:t>-ξ</w:t>
      </w:r>
      <w:r>
        <w:rPr>
          <w:rStyle w:val="subscript"/>
        </w:rPr>
        <w:t>1</w:t>
      </w:r>
      <w:r>
        <w:t>') δ(ξ</w:t>
      </w:r>
      <w:r>
        <w:rPr>
          <w:rStyle w:val="subscript"/>
        </w:rPr>
        <w:t>2</w:t>
      </w:r>
      <w:r>
        <w:t>-ξ</w:t>
      </w:r>
      <w:r>
        <w:rPr>
          <w:rStyle w:val="subscript"/>
        </w:rPr>
        <w:t>2</w:t>
      </w:r>
      <w:r>
        <w:t>') δ(ξ</w:t>
      </w:r>
      <w:r>
        <w:rPr>
          <w:rStyle w:val="subscript"/>
        </w:rPr>
        <w:t>3</w:t>
      </w:r>
      <w:r>
        <w:t>-ξ</w:t>
      </w:r>
      <w:r>
        <w:rPr>
          <w:rStyle w:val="subscript"/>
        </w:rPr>
        <w:t>3</w:t>
      </w:r>
      <w:r>
        <w:t xml:space="preserve">') </w:t>
      </w:r>
      <w:r>
        <w:tab/>
      </w:r>
    </w:p>
    <w:p w14:paraId="79B7DEAD" w14:textId="77777777" w:rsidR="006A1F41" w:rsidRDefault="006A1F41" w:rsidP="006A1F41"/>
    <w:p w14:paraId="1DE67EF9" w14:textId="77777777" w:rsidR="006A1F41" w:rsidRDefault="006A1F41" w:rsidP="006A1F41">
      <w:r>
        <w:tab/>
      </w:r>
      <w:r>
        <w:tab/>
        <w:t>σ</w:t>
      </w:r>
      <w:r w:rsidR="004363D5">
        <w:rPr>
          <w:rStyle w:val="subscript"/>
        </w:rPr>
        <w:t>1</w:t>
      </w:r>
      <w:r>
        <w:t xml:space="preserve"> = (</w:t>
      </w:r>
      <w:r w:rsidR="004363D5">
        <w:t>q</w:t>
      </w:r>
      <w:r>
        <w:t>/h</w:t>
      </w:r>
      <w:r>
        <w:rPr>
          <w:rStyle w:val="subscript"/>
        </w:rPr>
        <w:t>2</w:t>
      </w:r>
      <w:r>
        <w:t>h</w:t>
      </w:r>
      <w:r>
        <w:rPr>
          <w:rStyle w:val="subscript"/>
        </w:rPr>
        <w:t>3</w:t>
      </w:r>
      <w:r>
        <w:t>) * δ(</w:t>
      </w:r>
      <w:r w:rsidR="004363D5">
        <w:t>ξ</w:t>
      </w:r>
      <w:r>
        <w:rPr>
          <w:rStyle w:val="subscript"/>
        </w:rPr>
        <w:t>2</w:t>
      </w:r>
      <w:r>
        <w:t>-</w:t>
      </w:r>
      <w:r w:rsidR="004363D5">
        <w:t>ξ</w:t>
      </w:r>
      <w:r>
        <w:rPr>
          <w:rStyle w:val="subscript"/>
        </w:rPr>
        <w:t>2</w:t>
      </w:r>
      <w:r>
        <w:t>') δ(</w:t>
      </w:r>
      <w:r w:rsidR="004363D5">
        <w:t>ξ</w:t>
      </w:r>
      <w:r>
        <w:rPr>
          <w:rStyle w:val="subscript"/>
        </w:rPr>
        <w:t>3</w:t>
      </w:r>
      <w:r>
        <w:t>-</w:t>
      </w:r>
      <w:r w:rsidR="004363D5">
        <w:t>ξ</w:t>
      </w:r>
      <w:r>
        <w:rPr>
          <w:rStyle w:val="subscript"/>
        </w:rPr>
        <w:t>3</w:t>
      </w:r>
      <w:r>
        <w:t xml:space="preserve">') </w:t>
      </w:r>
    </w:p>
    <w:p w14:paraId="2EA1CE21" w14:textId="77777777" w:rsidR="004363D5" w:rsidRDefault="004363D5" w:rsidP="006A1F41"/>
    <w:p w14:paraId="106DA042" w14:textId="77777777" w:rsidR="004363D5" w:rsidRDefault="004363D5" w:rsidP="006A1F41">
      <w:r>
        <w:t>The first line gives the 3D source density of a point source of size q.  Now imagine we draw a dotted line through our point source such that the dotted surface at the point source is normal to direction ξ</w:t>
      </w:r>
      <w:r>
        <w:rPr>
          <w:rStyle w:val="subscript"/>
        </w:rPr>
        <w:t>1</w:t>
      </w:r>
      <w:r>
        <w:t>. Then σ</w:t>
      </w:r>
      <w:r>
        <w:rPr>
          <w:rStyle w:val="subscript"/>
        </w:rPr>
        <w:t>1</w:t>
      </w:r>
      <w:r>
        <w:t xml:space="preserve"> is the effective surface source density on that surface, where we will only use it right near the point source. </w:t>
      </w:r>
    </w:p>
    <w:p w14:paraId="58A9B667" w14:textId="77777777" w:rsidR="004363D5" w:rsidRDefault="004363D5" w:rsidP="006A1F41">
      <w:r>
        <w:tab/>
        <w:t>Now the next step is supposed to be "Gauss's Law", but now we are doing Helmholtz and not Laplace, so how will that change?  The idea is that we have this</w:t>
      </w:r>
      <w:r w:rsidR="00D57286">
        <w:t xml:space="preserve"> (going back to 3D)</w:t>
      </w:r>
    </w:p>
    <w:p w14:paraId="01C770A1" w14:textId="77777777" w:rsidR="004363D5" w:rsidRDefault="004363D5" w:rsidP="006A1F41"/>
    <w:p w14:paraId="5B38707B" w14:textId="77777777" w:rsidR="004363D5" w:rsidRDefault="004363D5" w:rsidP="006A1F41">
      <w:r>
        <w:lastRenderedPageBreak/>
        <w:tab/>
      </w:r>
      <w:r>
        <w:tab/>
        <w:t>(</w:t>
      </w:r>
      <w:r>
        <w:sym w:font="Symbol" w:char="F0D1"/>
      </w:r>
      <w:r>
        <w:rPr>
          <w:rStyle w:val="superscript"/>
        </w:rPr>
        <w:t>2</w:t>
      </w:r>
      <w:r>
        <w:t xml:space="preserve"> + a</w:t>
      </w:r>
      <w:r>
        <w:rPr>
          <w:rStyle w:val="superscript"/>
        </w:rPr>
        <w:t>2</w:t>
      </w:r>
      <w:r>
        <w:t>)g(</w:t>
      </w:r>
      <w:r w:rsidRPr="004363D5">
        <w:rPr>
          <w:b/>
        </w:rPr>
        <w:t>r</w:t>
      </w:r>
      <w:r>
        <w:t>|</w:t>
      </w:r>
      <w:r w:rsidRPr="004363D5">
        <w:rPr>
          <w:b/>
        </w:rPr>
        <w:t>r</w:t>
      </w:r>
      <w:r>
        <w:rPr>
          <w:rStyle w:val="subscript"/>
        </w:rPr>
        <w:t>0</w:t>
      </w:r>
      <w:r>
        <w:t>) = q δ</w:t>
      </w:r>
      <w:r>
        <w:rPr>
          <w:rStyle w:val="superscript"/>
        </w:rPr>
        <w:t>(</w:t>
      </w:r>
      <w:r w:rsidR="00D57286">
        <w:rPr>
          <w:rStyle w:val="superscript"/>
        </w:rPr>
        <w:t>3</w:t>
      </w:r>
      <w:r>
        <w:rPr>
          <w:rStyle w:val="superscript"/>
        </w:rPr>
        <w:t>)</w:t>
      </w:r>
      <w:r>
        <w:t>(</w:t>
      </w:r>
      <w:r w:rsidRPr="006A1F41">
        <w:rPr>
          <w:b/>
        </w:rPr>
        <w:t>r</w:t>
      </w:r>
      <w:r>
        <w:t>-</w:t>
      </w:r>
      <w:r w:rsidRPr="006A1F41">
        <w:rPr>
          <w:b/>
        </w:rPr>
        <w:t>r</w:t>
      </w:r>
      <w:r>
        <w:rPr>
          <w:rStyle w:val="subscript"/>
        </w:rPr>
        <w:t>0</w:t>
      </w:r>
      <w:r>
        <w:t>)</w:t>
      </w:r>
    </w:p>
    <w:p w14:paraId="1F400E08" w14:textId="77777777" w:rsidR="004363D5" w:rsidRDefault="004363D5" w:rsidP="006A1F41"/>
    <w:p w14:paraId="7767103C" w14:textId="77777777" w:rsidR="004363D5" w:rsidRDefault="004363D5" w:rsidP="006A1F41">
      <w:r>
        <w:t xml:space="preserve">We integrate both sides over a tiny sphere centered at </w:t>
      </w:r>
      <w:r w:rsidRPr="004363D5">
        <w:rPr>
          <w:b/>
        </w:rPr>
        <w:t>r</w:t>
      </w:r>
      <w:r>
        <w:rPr>
          <w:rStyle w:val="subscript"/>
        </w:rPr>
        <w:t>0</w:t>
      </w:r>
      <w:r>
        <w:t>, there the point source is located. The RHS obviously gives q.  The a</w:t>
      </w:r>
      <w:r>
        <w:rPr>
          <w:rStyle w:val="superscript"/>
        </w:rPr>
        <w:t>2</w:t>
      </w:r>
      <w:r>
        <w:t xml:space="preserve"> term gives this</w:t>
      </w:r>
    </w:p>
    <w:p w14:paraId="47E6CB00" w14:textId="77777777" w:rsidR="004363D5" w:rsidRDefault="004363D5" w:rsidP="006A1F41"/>
    <w:p w14:paraId="7C06ACEB" w14:textId="77777777" w:rsidR="004363D5" w:rsidRDefault="004363D5" w:rsidP="006A1F41">
      <w:r>
        <w:tab/>
      </w:r>
      <w:r>
        <w:rPr>
          <w:rFonts w:ascii="Lucida Sans Unicode" w:hAnsi="Lucida Sans Unicode" w:cs="Lucida Sans Unicode"/>
          <w:sz w:val="32"/>
        </w:rPr>
        <w:t>∫</w:t>
      </w:r>
      <w:r>
        <w:t>dV  [a</w:t>
      </w:r>
      <w:r>
        <w:rPr>
          <w:rStyle w:val="superscript"/>
        </w:rPr>
        <w:t>2</w:t>
      </w:r>
      <w:r w:rsidRPr="004363D5">
        <w:t xml:space="preserve"> </w:t>
      </w:r>
      <w:r>
        <w:t>g(</w:t>
      </w:r>
      <w:r w:rsidRPr="004363D5">
        <w:rPr>
          <w:b/>
        </w:rPr>
        <w:t>r</w:t>
      </w:r>
      <w:r>
        <w:t>|</w:t>
      </w:r>
      <w:r w:rsidRPr="004363D5">
        <w:rPr>
          <w:b/>
        </w:rPr>
        <w:t>r</w:t>
      </w:r>
      <w:r>
        <w:rPr>
          <w:rStyle w:val="subscript"/>
        </w:rPr>
        <w:t>0</w:t>
      </w:r>
      <w:r>
        <w:t>) ] = a</w:t>
      </w:r>
      <w:r>
        <w:rPr>
          <w:rStyle w:val="superscript"/>
        </w:rPr>
        <w:t>2</w:t>
      </w:r>
      <w:r>
        <w:rPr>
          <w:rFonts w:ascii="Lucida Sans Unicode" w:hAnsi="Lucida Sans Unicode" w:cs="Lucida Sans Unicode"/>
          <w:sz w:val="32"/>
        </w:rPr>
        <w:t>∫</w:t>
      </w:r>
      <w:r>
        <w:t>dV</w:t>
      </w:r>
      <w:r w:rsidRPr="004363D5">
        <w:t xml:space="preserve"> </w:t>
      </w:r>
      <w:r>
        <w:t>g(</w:t>
      </w:r>
      <w:r w:rsidRPr="004363D5">
        <w:rPr>
          <w:b/>
        </w:rPr>
        <w:t>r</w:t>
      </w:r>
      <w:r>
        <w:t>|</w:t>
      </w:r>
      <w:r w:rsidRPr="004363D5">
        <w:rPr>
          <w:b/>
        </w:rPr>
        <w:t>r</w:t>
      </w:r>
      <w:r>
        <w:rPr>
          <w:rStyle w:val="subscript"/>
        </w:rPr>
        <w:t>0</w:t>
      </w:r>
      <w:r>
        <w:t>)</w:t>
      </w:r>
    </w:p>
    <w:p w14:paraId="27249F1F" w14:textId="77777777" w:rsidR="004363D5" w:rsidRDefault="004363D5" w:rsidP="006A1F41"/>
    <w:p w14:paraId="42F92388" w14:textId="77777777" w:rsidR="004363D5" w:rsidRDefault="004363D5" w:rsidP="006A1F41">
      <w:r>
        <w:t>This term is not so obvious. In 1D we would say that we know g is continuous, and then the integral would vanish. But think of potential theory with a point charge and let r</w:t>
      </w:r>
      <w:r>
        <w:rPr>
          <w:rStyle w:val="subscript"/>
        </w:rPr>
        <w:t>0</w:t>
      </w:r>
      <w:r>
        <w:t xml:space="preserve"> = 0 and then g(</w:t>
      </w:r>
      <w:r w:rsidRPr="004363D5">
        <w:rPr>
          <w:b/>
        </w:rPr>
        <w:t>r</w:t>
      </w:r>
      <w:r>
        <w:t>|</w:t>
      </w:r>
      <w:r>
        <w:rPr>
          <w:b/>
        </w:rPr>
        <w:t>0</w:t>
      </w:r>
      <w:r>
        <w:t>)  = 1/r.  We put a sphere around this thing and shrink it. We get</w:t>
      </w:r>
    </w:p>
    <w:p w14:paraId="6AD4E5E1" w14:textId="77777777" w:rsidR="004363D5" w:rsidRDefault="004363D5" w:rsidP="006A1F41"/>
    <w:p w14:paraId="0483E1E7" w14:textId="77777777" w:rsidR="004363D5" w:rsidRDefault="004363D5" w:rsidP="006A1F41">
      <w:r>
        <w:tab/>
      </w:r>
      <w:r>
        <w:rPr>
          <w:rFonts w:ascii="Lucida Sans Unicode" w:hAnsi="Lucida Sans Unicode" w:cs="Lucida Sans Unicode"/>
          <w:sz w:val="32"/>
        </w:rPr>
        <w:t>∫</w:t>
      </w:r>
      <w:r>
        <w:t>dV</w:t>
      </w:r>
      <w:r w:rsidRPr="004363D5">
        <w:t xml:space="preserve"> </w:t>
      </w:r>
      <w:r>
        <w:t>g(</w:t>
      </w:r>
      <w:r w:rsidRPr="004363D5">
        <w:rPr>
          <w:b/>
        </w:rPr>
        <w:t>r</w:t>
      </w:r>
      <w:r>
        <w:t>|</w:t>
      </w:r>
      <w:r>
        <w:rPr>
          <w:b/>
        </w:rPr>
        <w:t>0</w:t>
      </w:r>
      <w:r>
        <w:t xml:space="preserve">)   =   </w:t>
      </w:r>
      <w:r>
        <w:rPr>
          <w:rFonts w:ascii="Lucida Sans Unicode" w:hAnsi="Lucida Sans Unicode" w:cs="Lucida Sans Unicode"/>
          <w:sz w:val="32"/>
        </w:rPr>
        <w:t>∫</w:t>
      </w:r>
      <w:r>
        <w:t>r</w:t>
      </w:r>
      <w:r>
        <w:rPr>
          <w:rStyle w:val="superscript"/>
        </w:rPr>
        <w:t>2</w:t>
      </w:r>
      <w:r>
        <w:t>dr dΩ (1/r)  → 0</w:t>
      </w:r>
    </w:p>
    <w:p w14:paraId="527E0374" w14:textId="77777777" w:rsidR="004363D5" w:rsidRDefault="004363D5" w:rsidP="006A1F41"/>
    <w:p w14:paraId="47575D3F" w14:textId="77777777" w:rsidR="004363D5" w:rsidRDefault="004363D5" w:rsidP="006A1F41">
      <w:r>
        <w:t xml:space="preserve">so the volume element overwhelms the divergence of g in this case.  </w:t>
      </w:r>
      <w:r w:rsidR="00D57286">
        <w:t>For Helmholtz the corresponding Green's function is not 1/r but I think e</w:t>
      </w:r>
      <w:r w:rsidR="00D57286">
        <w:rPr>
          <w:rStyle w:val="superscript"/>
        </w:rPr>
        <w:t>-ar</w:t>
      </w:r>
      <w:r w:rsidR="00D57286">
        <w:t>/r (5.121) maybe with an i in the exponent, and this will then give the same result!. So I think we can therefore ignore the a</w:t>
      </w:r>
      <w:r w:rsidR="00D57286">
        <w:rPr>
          <w:rStyle w:val="superscript"/>
        </w:rPr>
        <w:t>2</w:t>
      </w:r>
      <w:r w:rsidR="00D57286">
        <w:t xml:space="preserve"> term. </w:t>
      </w:r>
    </w:p>
    <w:p w14:paraId="7DA10722" w14:textId="77777777" w:rsidR="00D57286" w:rsidRDefault="00D57286" w:rsidP="006A1F41">
      <w:r>
        <w:tab/>
        <w:t>We are then left with something we can send into the divergence equation</w:t>
      </w:r>
    </w:p>
    <w:p w14:paraId="259BADF9" w14:textId="77777777" w:rsidR="00D57286" w:rsidRDefault="00D57286" w:rsidP="006A1F41"/>
    <w:p w14:paraId="606DDE6E" w14:textId="77777777" w:rsidR="00D57286" w:rsidRDefault="00D57286" w:rsidP="006A1F41">
      <w:r>
        <w:tab/>
      </w:r>
      <w:r>
        <w:rPr>
          <w:rFonts w:ascii="Lucida Sans Unicode" w:hAnsi="Lucida Sans Unicode" w:cs="Lucida Sans Unicode"/>
          <w:sz w:val="32"/>
        </w:rPr>
        <w:t>∫</w:t>
      </w:r>
      <w:r>
        <w:t xml:space="preserve">dV </w:t>
      </w:r>
      <w:r>
        <w:sym w:font="Symbol" w:char="F0D1"/>
      </w:r>
      <w:r>
        <w:rPr>
          <w:rStyle w:val="superscript"/>
        </w:rPr>
        <w:t>2</w:t>
      </w:r>
      <w:r>
        <w:t>g(</w:t>
      </w:r>
      <w:r w:rsidRPr="004363D5">
        <w:rPr>
          <w:b/>
        </w:rPr>
        <w:t>r</w:t>
      </w:r>
      <w:r>
        <w:t>|</w:t>
      </w:r>
      <w:r w:rsidRPr="004363D5">
        <w:rPr>
          <w:b/>
        </w:rPr>
        <w:t>r</w:t>
      </w:r>
      <w:r>
        <w:rPr>
          <w:rStyle w:val="subscript"/>
        </w:rPr>
        <w:t>0</w:t>
      </w:r>
      <w:r>
        <w:t xml:space="preserve">)  = </w:t>
      </w:r>
      <w:r>
        <w:rPr>
          <w:rFonts w:ascii="Lucida Sans Unicode" w:hAnsi="Lucida Sans Unicode" w:cs="Lucida Sans Unicode"/>
          <w:sz w:val="32"/>
        </w:rPr>
        <w:t>∫</w:t>
      </w:r>
      <w:r>
        <w:t>d</w:t>
      </w:r>
      <w:r w:rsidRPr="00D57286">
        <w:rPr>
          <w:b/>
        </w:rPr>
        <w:t>S</w:t>
      </w:r>
      <w:r>
        <w:t xml:space="preserve"> </w:t>
      </w:r>
      <w:r>
        <w:sym w:font="Symbol" w:char="F0B7"/>
      </w:r>
      <w:r>
        <w:t xml:space="preserve"> </w:t>
      </w:r>
      <w:r w:rsidRPr="00D57286">
        <w:rPr>
          <w:b/>
        </w:rPr>
        <w:sym w:font="Symbol" w:char="F0D1"/>
      </w:r>
      <w:r>
        <w:t xml:space="preserve">g  = </w:t>
      </w:r>
      <w:r>
        <w:rPr>
          <w:rFonts w:ascii="Lucida Sans Unicode" w:hAnsi="Lucida Sans Unicode" w:cs="Lucida Sans Unicode"/>
          <w:sz w:val="32"/>
        </w:rPr>
        <w:t>∫</w:t>
      </w:r>
      <w:r>
        <w:t>dS ∂</w:t>
      </w:r>
      <w:r>
        <w:rPr>
          <w:rStyle w:val="subscript"/>
        </w:rPr>
        <w:t>n</w:t>
      </w:r>
      <w:r>
        <w:t>g</w:t>
      </w:r>
    </w:p>
    <w:p w14:paraId="71FB0BE8" w14:textId="77777777" w:rsidR="00D57286" w:rsidRDefault="00D57286" w:rsidP="006A1F41"/>
    <w:p w14:paraId="4704BD57" w14:textId="77777777" w:rsidR="00D57286" w:rsidRDefault="00D57286" w:rsidP="006A1F41">
      <w:r>
        <w:t>where n is the outgoing normal at the surface. So NOW we assume our pillbox surface instead of the spherical one. Our pillbox is very flat and the sides contribute nothing, so we only care about the two ends of the pillbox. On the "top" we get  dA ∂</w:t>
      </w:r>
      <w:r>
        <w:rPr>
          <w:rStyle w:val="subscript"/>
        </w:rPr>
        <w:t>n</w:t>
      </w:r>
      <w:r>
        <w:t>g</w:t>
      </w:r>
      <w:r>
        <w:rPr>
          <w:rStyle w:val="superscript"/>
        </w:rPr>
        <w:t>top</w:t>
      </w:r>
      <w:r>
        <w:t xml:space="preserve"> and on the bottom dA ∂</w:t>
      </w:r>
      <w:r>
        <w:rPr>
          <w:rStyle w:val="subscript"/>
        </w:rPr>
        <w:t>n</w:t>
      </w:r>
      <w:r>
        <w:t>g</w:t>
      </w:r>
      <w:r>
        <w:rPr>
          <w:rStyle w:val="superscript"/>
        </w:rPr>
        <w:t>bot</w:t>
      </w:r>
      <w:r>
        <w:t xml:space="preserve"> , so this term gives</w:t>
      </w:r>
    </w:p>
    <w:p w14:paraId="1BE08867" w14:textId="77777777" w:rsidR="00D57286" w:rsidRDefault="00D57286" w:rsidP="006A1F41"/>
    <w:p w14:paraId="0FDD8A13" w14:textId="77777777" w:rsidR="004363D5" w:rsidRDefault="00D57286" w:rsidP="006A1F41">
      <w:r>
        <w:tab/>
      </w:r>
      <w:r>
        <w:rPr>
          <w:rFonts w:ascii="Lucida Sans Unicode" w:hAnsi="Lucida Sans Unicode" w:cs="Lucida Sans Unicode"/>
          <w:sz w:val="32"/>
        </w:rPr>
        <w:t>∫</w:t>
      </w:r>
      <w:r>
        <w:rPr>
          <w:rStyle w:val="subscript"/>
        </w:rPr>
        <w:t>pillbox</w:t>
      </w:r>
      <w:r>
        <w:t xml:space="preserve"> dV </w:t>
      </w:r>
      <w:r>
        <w:sym w:font="Symbol" w:char="F0D1"/>
      </w:r>
      <w:r>
        <w:rPr>
          <w:rStyle w:val="superscript"/>
        </w:rPr>
        <w:t>2</w:t>
      </w:r>
      <w:r>
        <w:t>g(</w:t>
      </w:r>
      <w:r w:rsidRPr="004363D5">
        <w:rPr>
          <w:b/>
        </w:rPr>
        <w:t>r</w:t>
      </w:r>
      <w:r>
        <w:t>|</w:t>
      </w:r>
      <w:r w:rsidRPr="004363D5">
        <w:rPr>
          <w:b/>
        </w:rPr>
        <w:t>r</w:t>
      </w:r>
      <w:r>
        <w:rPr>
          <w:rStyle w:val="subscript"/>
        </w:rPr>
        <w:t>0</w:t>
      </w:r>
      <w:r>
        <w:t xml:space="preserve">)  =  </w:t>
      </w:r>
      <w:r w:rsidR="00717E14">
        <w:rPr>
          <w:rFonts w:ascii="Lucida Sans Unicode" w:hAnsi="Lucida Sans Unicode" w:cs="Lucida Sans Unicode"/>
          <w:sz w:val="32"/>
        </w:rPr>
        <w:t>∫</w:t>
      </w:r>
      <w:r>
        <w:t>dA ∂</w:t>
      </w:r>
      <w:r>
        <w:rPr>
          <w:rStyle w:val="subscript"/>
        </w:rPr>
        <w:t>n</w:t>
      </w:r>
      <w:r>
        <w:t>g</w:t>
      </w:r>
      <w:r>
        <w:rPr>
          <w:rStyle w:val="superscript"/>
        </w:rPr>
        <w:t>top</w:t>
      </w:r>
      <w:r>
        <w:t xml:space="preserve"> - </w:t>
      </w:r>
      <w:r w:rsidR="00717E14">
        <w:rPr>
          <w:rFonts w:ascii="Lucida Sans Unicode" w:hAnsi="Lucida Sans Unicode" w:cs="Lucida Sans Unicode"/>
          <w:sz w:val="32"/>
        </w:rPr>
        <w:t>∫</w:t>
      </w:r>
      <w:r>
        <w:t>dA ∂</w:t>
      </w:r>
      <w:r>
        <w:rPr>
          <w:rStyle w:val="subscript"/>
        </w:rPr>
        <w:t>n</w:t>
      </w:r>
      <w:r>
        <w:t>g</w:t>
      </w:r>
      <w:r>
        <w:rPr>
          <w:rStyle w:val="superscript"/>
        </w:rPr>
        <w:t>bot</w:t>
      </w:r>
      <w:r>
        <w:t xml:space="preserve">   = </w:t>
      </w:r>
      <w:r w:rsidR="00717E14">
        <w:rPr>
          <w:rFonts w:ascii="Lucida Sans Unicode" w:hAnsi="Lucida Sans Unicode" w:cs="Lucida Sans Unicode"/>
          <w:sz w:val="32"/>
        </w:rPr>
        <w:t>∫</w:t>
      </w:r>
      <w:r>
        <w:t>dA [∂</w:t>
      </w:r>
      <w:r>
        <w:rPr>
          <w:rStyle w:val="subscript"/>
        </w:rPr>
        <w:t>n</w:t>
      </w:r>
      <w:r>
        <w:t>g</w:t>
      </w:r>
      <w:r>
        <w:rPr>
          <w:rStyle w:val="superscript"/>
        </w:rPr>
        <w:t>top</w:t>
      </w:r>
      <w:r>
        <w:t xml:space="preserve"> - ∂</w:t>
      </w:r>
      <w:r>
        <w:rPr>
          <w:rStyle w:val="subscript"/>
        </w:rPr>
        <w:t>n</w:t>
      </w:r>
      <w:r>
        <w:t>g</w:t>
      </w:r>
      <w:r>
        <w:rPr>
          <w:rStyle w:val="superscript"/>
        </w:rPr>
        <w:t>bot</w:t>
      </w:r>
      <w:r>
        <w:t xml:space="preserve">]   </w:t>
      </w:r>
    </w:p>
    <w:p w14:paraId="4106A649" w14:textId="77777777" w:rsidR="00717E14" w:rsidRDefault="00717E14" w:rsidP="006A1F41"/>
    <w:p w14:paraId="37261EE1" w14:textId="77777777" w:rsidR="00717E14" w:rsidRDefault="00717E14" w:rsidP="006A1F41">
      <w:r>
        <w:t xml:space="preserve">Although dA is small, I still want to show that we are integrating over this tiny area. The reason is that even though the area dA is tiny, there is still "violent action" going on as we move around on this little area, because at the center of the area we get right next to our point source. </w:t>
      </w:r>
    </w:p>
    <w:p w14:paraId="4C7B67D8" w14:textId="77777777" w:rsidR="00D57286" w:rsidRDefault="00D57286" w:rsidP="006A1F41"/>
    <w:p w14:paraId="354B9599" w14:textId="77777777" w:rsidR="00D57286" w:rsidRDefault="00D57286" w:rsidP="006A1F41">
      <w:r>
        <w:t>Now what happens on the RHS of our Green's equation with a pillbox?  It captures the surface source in the box. We get</w:t>
      </w:r>
    </w:p>
    <w:p w14:paraId="2FB6D70A" w14:textId="77777777" w:rsidR="00D57286" w:rsidRDefault="00D57286" w:rsidP="006A1F41"/>
    <w:p w14:paraId="146466EA" w14:textId="77777777" w:rsidR="00D57286" w:rsidRDefault="00D57286" w:rsidP="006A1F41">
      <w:r>
        <w:tab/>
      </w:r>
      <w:r>
        <w:rPr>
          <w:rFonts w:ascii="Lucida Sans Unicode" w:hAnsi="Lucida Sans Unicode" w:cs="Lucida Sans Unicode"/>
          <w:sz w:val="32"/>
        </w:rPr>
        <w:t>∫</w:t>
      </w:r>
      <w:r>
        <w:rPr>
          <w:rStyle w:val="subscript"/>
        </w:rPr>
        <w:t>pillbox</w:t>
      </w:r>
      <w:r>
        <w:t xml:space="preserve"> dV </w:t>
      </w:r>
      <w:r w:rsidR="000F114F">
        <w:t xml:space="preserve">q </w:t>
      </w:r>
      <w:r>
        <w:t>δ</w:t>
      </w:r>
      <w:r>
        <w:rPr>
          <w:rStyle w:val="superscript"/>
        </w:rPr>
        <w:t>(3)</w:t>
      </w:r>
      <w:r>
        <w:t>(</w:t>
      </w:r>
      <w:r w:rsidRPr="006A1F41">
        <w:rPr>
          <w:b/>
        </w:rPr>
        <w:t>r</w:t>
      </w:r>
      <w:r>
        <w:t>-</w:t>
      </w:r>
      <w:r w:rsidRPr="006A1F41">
        <w:rPr>
          <w:b/>
        </w:rPr>
        <w:t>r</w:t>
      </w:r>
      <w:r>
        <w:rPr>
          <w:rStyle w:val="subscript"/>
        </w:rPr>
        <w:t>0</w:t>
      </w:r>
      <w:r>
        <w:t>)</w:t>
      </w:r>
      <w:r w:rsidR="00717E14">
        <w:t xml:space="preserve">  =  ?</w:t>
      </w:r>
    </w:p>
    <w:p w14:paraId="6ACCCF09" w14:textId="77777777" w:rsidR="000F114F" w:rsidRDefault="000F114F" w:rsidP="006A1F41"/>
    <w:p w14:paraId="4E2F76AB" w14:textId="77777777" w:rsidR="000F114F" w:rsidRDefault="000F114F" w:rsidP="006A1F41">
      <w:r>
        <w:t>Why don't we just get q ? If we just do the above in the obvious way, we do get q. But if we think of the equivalent σ, then as should get σdA  where σ</w:t>
      </w:r>
      <w:r>
        <w:rPr>
          <w:rStyle w:val="subscript"/>
        </w:rPr>
        <w:t>1</w:t>
      </w:r>
      <w:r>
        <w:t xml:space="preserve"> = (q/h</w:t>
      </w:r>
      <w:r>
        <w:rPr>
          <w:rStyle w:val="subscript"/>
        </w:rPr>
        <w:t>2</w:t>
      </w:r>
      <w:r>
        <w:t>h</w:t>
      </w:r>
      <w:r>
        <w:rPr>
          <w:rStyle w:val="subscript"/>
        </w:rPr>
        <w:t>3</w:t>
      </w:r>
      <w:r>
        <w:t>) * δ(ξ</w:t>
      </w:r>
      <w:r>
        <w:rPr>
          <w:rStyle w:val="subscript"/>
        </w:rPr>
        <w:t>2</w:t>
      </w:r>
      <w:r>
        <w:t>-ξ</w:t>
      </w:r>
      <w:r>
        <w:rPr>
          <w:rStyle w:val="subscript"/>
        </w:rPr>
        <w:t>2</w:t>
      </w:r>
      <w:r>
        <w:t>') δ(ξ</w:t>
      </w:r>
      <w:r>
        <w:rPr>
          <w:rStyle w:val="subscript"/>
        </w:rPr>
        <w:t>3</w:t>
      </w:r>
      <w:r>
        <w:t>-ξ</w:t>
      </w:r>
      <w:r>
        <w:rPr>
          <w:rStyle w:val="subscript"/>
        </w:rPr>
        <w:t>3</w:t>
      </w:r>
      <w:r>
        <w:t>').</w:t>
      </w:r>
    </w:p>
    <w:p w14:paraId="0DE85544" w14:textId="77777777" w:rsidR="00717E14" w:rsidRDefault="00717E14" w:rsidP="006A1F41">
      <w:r>
        <w:tab/>
        <w:t>Well this is a little paradox and we resolve it as follows. Write</w:t>
      </w:r>
    </w:p>
    <w:p w14:paraId="251BCEB2" w14:textId="77777777" w:rsidR="00717E14" w:rsidRDefault="00717E14" w:rsidP="006A1F41"/>
    <w:p w14:paraId="36D556F6" w14:textId="77777777" w:rsidR="00717E14" w:rsidRDefault="00717E14" w:rsidP="00717E14">
      <w:r>
        <w:tab/>
      </w:r>
      <w:r>
        <w:rPr>
          <w:rFonts w:ascii="Lucida Sans Unicode" w:hAnsi="Lucida Sans Unicode" w:cs="Lucida Sans Unicode"/>
          <w:sz w:val="32"/>
        </w:rPr>
        <w:t>∫</w:t>
      </w:r>
      <w:r>
        <w:rPr>
          <w:rStyle w:val="subscript"/>
        </w:rPr>
        <w:t>pillbox</w:t>
      </w:r>
      <w:r>
        <w:t xml:space="preserve"> dV q δ</w:t>
      </w:r>
      <w:r>
        <w:rPr>
          <w:rStyle w:val="superscript"/>
        </w:rPr>
        <w:t>(3)</w:t>
      </w:r>
      <w:r>
        <w:t>(</w:t>
      </w:r>
      <w:r w:rsidRPr="006A1F41">
        <w:rPr>
          <w:b/>
        </w:rPr>
        <w:t>r</w:t>
      </w:r>
      <w:r>
        <w:t>-</w:t>
      </w:r>
      <w:r w:rsidRPr="006A1F41">
        <w:rPr>
          <w:b/>
        </w:rPr>
        <w:t>r</w:t>
      </w:r>
      <w:r>
        <w:rPr>
          <w:rStyle w:val="subscript"/>
        </w:rPr>
        <w:t>0</w:t>
      </w:r>
      <w:r>
        <w:t xml:space="preserve">)  = </w:t>
      </w:r>
      <w:r>
        <w:rPr>
          <w:rFonts w:ascii="Lucida Sans Unicode" w:hAnsi="Lucida Sans Unicode" w:cs="Lucida Sans Unicode"/>
          <w:sz w:val="32"/>
        </w:rPr>
        <w:t>∫</w:t>
      </w:r>
      <w:r>
        <w:t xml:space="preserve">dA σ  = </w:t>
      </w:r>
      <w:r>
        <w:rPr>
          <w:rFonts w:ascii="Lucida Sans Unicode" w:hAnsi="Lucida Sans Unicode" w:cs="Lucida Sans Unicode"/>
          <w:sz w:val="32"/>
        </w:rPr>
        <w:t>∫</w:t>
      </w:r>
      <w:r>
        <w:t>dA  (q/h</w:t>
      </w:r>
      <w:r>
        <w:rPr>
          <w:rStyle w:val="subscript"/>
        </w:rPr>
        <w:t>2</w:t>
      </w:r>
      <w:r>
        <w:t>h</w:t>
      </w:r>
      <w:r>
        <w:rPr>
          <w:rStyle w:val="subscript"/>
        </w:rPr>
        <w:t>3</w:t>
      </w:r>
      <w:r>
        <w:t>) * δ(ξ</w:t>
      </w:r>
      <w:r>
        <w:rPr>
          <w:rStyle w:val="subscript"/>
        </w:rPr>
        <w:t>2</w:t>
      </w:r>
      <w:r>
        <w:t>-ξ</w:t>
      </w:r>
      <w:r>
        <w:rPr>
          <w:rStyle w:val="subscript"/>
        </w:rPr>
        <w:t>2</w:t>
      </w:r>
      <w:r>
        <w:t>') δ(ξ</w:t>
      </w:r>
      <w:r>
        <w:rPr>
          <w:rStyle w:val="subscript"/>
        </w:rPr>
        <w:t>3</w:t>
      </w:r>
      <w:r>
        <w:t>-ξ</w:t>
      </w:r>
      <w:r>
        <w:rPr>
          <w:rStyle w:val="subscript"/>
        </w:rPr>
        <w:t>3</w:t>
      </w:r>
      <w:r>
        <w:t xml:space="preserve">') </w:t>
      </w:r>
    </w:p>
    <w:p w14:paraId="3175DC1B" w14:textId="77777777" w:rsidR="00717E14" w:rsidRDefault="00717E14" w:rsidP="00717E14"/>
    <w:p w14:paraId="1189CF41" w14:textId="77777777" w:rsidR="00717E14" w:rsidRDefault="00717E14" w:rsidP="00717E14">
      <w:r>
        <w:t>It is true that if we carry out the dA integral, we will get just q. But the point is that we DON'T do this integral we just leave it as an integral over our area. Then we have</w:t>
      </w:r>
    </w:p>
    <w:p w14:paraId="6EE0A31D" w14:textId="77777777" w:rsidR="00717E14" w:rsidRDefault="00717E14" w:rsidP="00717E14"/>
    <w:p w14:paraId="3ADE79B6" w14:textId="77777777" w:rsidR="00717E14" w:rsidRDefault="00717E14" w:rsidP="00717E14">
      <w:r>
        <w:tab/>
      </w:r>
      <w:r>
        <w:rPr>
          <w:rFonts w:ascii="Lucida Sans Unicode" w:hAnsi="Lucida Sans Unicode" w:cs="Lucida Sans Unicode"/>
          <w:sz w:val="32"/>
        </w:rPr>
        <w:t>∫</w:t>
      </w:r>
      <w:r>
        <w:t>dA [∂</w:t>
      </w:r>
      <w:r>
        <w:rPr>
          <w:rStyle w:val="subscript"/>
        </w:rPr>
        <w:t>n</w:t>
      </w:r>
      <w:r>
        <w:t>g</w:t>
      </w:r>
      <w:r>
        <w:rPr>
          <w:rStyle w:val="superscript"/>
        </w:rPr>
        <w:t>top</w:t>
      </w:r>
      <w:r>
        <w:t xml:space="preserve"> - ∂</w:t>
      </w:r>
      <w:r>
        <w:rPr>
          <w:rStyle w:val="subscript"/>
        </w:rPr>
        <w:t>n</w:t>
      </w:r>
      <w:r>
        <w:t>g</w:t>
      </w:r>
      <w:r>
        <w:rPr>
          <w:rStyle w:val="superscript"/>
        </w:rPr>
        <w:t>bot</w:t>
      </w:r>
      <w:r>
        <w:t xml:space="preserve">]     =    </w:t>
      </w:r>
      <w:r>
        <w:rPr>
          <w:rFonts w:ascii="Lucida Sans Unicode" w:hAnsi="Lucida Sans Unicode" w:cs="Lucida Sans Unicode"/>
          <w:sz w:val="32"/>
        </w:rPr>
        <w:t>∫</w:t>
      </w:r>
      <w:r>
        <w:t>dA  (q/h</w:t>
      </w:r>
      <w:r>
        <w:rPr>
          <w:rStyle w:val="subscript"/>
        </w:rPr>
        <w:t>2</w:t>
      </w:r>
      <w:r>
        <w:t>h</w:t>
      </w:r>
      <w:r>
        <w:rPr>
          <w:rStyle w:val="subscript"/>
        </w:rPr>
        <w:t>3</w:t>
      </w:r>
      <w:r>
        <w:t>) * δ(ξ</w:t>
      </w:r>
      <w:r>
        <w:rPr>
          <w:rStyle w:val="subscript"/>
        </w:rPr>
        <w:t>2</w:t>
      </w:r>
      <w:r>
        <w:t>-ξ</w:t>
      </w:r>
      <w:r>
        <w:rPr>
          <w:rStyle w:val="subscript"/>
        </w:rPr>
        <w:t>2</w:t>
      </w:r>
      <w:r>
        <w:t>') δ(ξ</w:t>
      </w:r>
      <w:r>
        <w:rPr>
          <w:rStyle w:val="subscript"/>
        </w:rPr>
        <w:t>3</w:t>
      </w:r>
      <w:r>
        <w:t>-ξ</w:t>
      </w:r>
      <w:r>
        <w:rPr>
          <w:rStyle w:val="subscript"/>
        </w:rPr>
        <w:t>3</w:t>
      </w:r>
      <w:r>
        <w:t xml:space="preserve">') </w:t>
      </w:r>
    </w:p>
    <w:p w14:paraId="03EFFD6F" w14:textId="77777777" w:rsidR="00717E14" w:rsidRDefault="00717E14" w:rsidP="00717E14"/>
    <w:p w14:paraId="28DA3549" w14:textId="77777777" w:rsidR="00717E14" w:rsidRDefault="00717E14" w:rsidP="00717E14">
      <w:r>
        <w:t>Then we argue that this must be valid for dA no matter how small we make it, so the integrands must then match, and THEN we make the claim</w:t>
      </w:r>
    </w:p>
    <w:p w14:paraId="563B0091" w14:textId="77777777" w:rsidR="00717E14" w:rsidRDefault="00717E14" w:rsidP="00717E14"/>
    <w:p w14:paraId="3091ACB8" w14:textId="77777777" w:rsidR="00717E14" w:rsidRDefault="00717E14" w:rsidP="00717E14">
      <w:r>
        <w:tab/>
        <w:t>∂</w:t>
      </w:r>
      <w:r>
        <w:rPr>
          <w:rStyle w:val="subscript"/>
        </w:rPr>
        <w:t>1</w:t>
      </w:r>
      <w:r>
        <w:t>g</w:t>
      </w:r>
      <w:r>
        <w:rPr>
          <w:rStyle w:val="superscript"/>
        </w:rPr>
        <w:t>top</w:t>
      </w:r>
      <w:r>
        <w:t xml:space="preserve"> - ∂</w:t>
      </w:r>
      <w:r>
        <w:rPr>
          <w:rStyle w:val="subscript"/>
        </w:rPr>
        <w:t>1</w:t>
      </w:r>
      <w:r>
        <w:t>g</w:t>
      </w:r>
      <w:r>
        <w:rPr>
          <w:rStyle w:val="superscript"/>
        </w:rPr>
        <w:t>bot</w:t>
      </w:r>
      <w:r>
        <w:t xml:space="preserve">  =   (q/h</w:t>
      </w:r>
      <w:r>
        <w:rPr>
          <w:rStyle w:val="subscript"/>
        </w:rPr>
        <w:t>2</w:t>
      </w:r>
      <w:r>
        <w:t>h</w:t>
      </w:r>
      <w:r>
        <w:rPr>
          <w:rStyle w:val="subscript"/>
        </w:rPr>
        <w:t>3</w:t>
      </w:r>
      <w:r>
        <w:t>) * δ(ξ</w:t>
      </w:r>
      <w:r>
        <w:rPr>
          <w:rStyle w:val="subscript"/>
        </w:rPr>
        <w:t>2</w:t>
      </w:r>
      <w:r>
        <w:t>-ξ</w:t>
      </w:r>
      <w:r>
        <w:rPr>
          <w:rStyle w:val="subscript"/>
        </w:rPr>
        <w:t>2</w:t>
      </w:r>
      <w:r>
        <w:t>') δ(ξ</w:t>
      </w:r>
      <w:r>
        <w:rPr>
          <w:rStyle w:val="subscript"/>
        </w:rPr>
        <w:t>3</w:t>
      </w:r>
      <w:r>
        <w:t>-ξ</w:t>
      </w:r>
      <w:r>
        <w:rPr>
          <w:rStyle w:val="subscript"/>
        </w:rPr>
        <w:t>3</w:t>
      </w:r>
      <w:r>
        <w:t xml:space="preserve">') </w:t>
      </w:r>
    </w:p>
    <w:p w14:paraId="5F9BD3DA" w14:textId="77777777" w:rsidR="00717E14" w:rsidRDefault="00717E14" w:rsidP="00717E14"/>
    <w:p w14:paraId="781B3732" w14:textId="77777777" w:rsidR="000506FD" w:rsidRPr="00717E14" w:rsidRDefault="000506FD" w:rsidP="00717E14"/>
    <w:p w14:paraId="472173AC" w14:textId="77777777" w:rsidR="000506FD" w:rsidRDefault="000506FD" w:rsidP="000506FD">
      <w:r w:rsidRPr="000506FD">
        <w:rPr>
          <w:b/>
        </w:rPr>
        <w:t>Review of Pillbox Theory</w:t>
      </w:r>
      <w:r>
        <w:rPr>
          <w:b/>
        </w:rPr>
        <w:t xml:space="preserve"> in 2D</w:t>
      </w:r>
    </w:p>
    <w:p w14:paraId="695F66B9" w14:textId="77777777" w:rsidR="000506FD" w:rsidRDefault="000506FD" w:rsidP="000506FD"/>
    <w:p w14:paraId="0BF4ADDD" w14:textId="77777777" w:rsidR="000506FD" w:rsidRPr="000506FD" w:rsidRDefault="000506FD" w:rsidP="000506FD">
      <w:r>
        <w:t xml:space="preserve">I don't think I have ever done this before. </w:t>
      </w:r>
    </w:p>
    <w:p w14:paraId="44BEA4EB" w14:textId="77777777" w:rsidR="004363D5" w:rsidRPr="00717E14" w:rsidRDefault="004363D5" w:rsidP="006A1F41"/>
    <w:p w14:paraId="60C99699" w14:textId="77777777" w:rsidR="006A1F41" w:rsidRDefault="006A1F41" w:rsidP="006A1F41"/>
    <w:p w14:paraId="30A35382" w14:textId="77777777" w:rsidR="006A1F41" w:rsidRDefault="006A1F41" w:rsidP="006A1F41"/>
    <w:p w14:paraId="04C77999" w14:textId="77777777" w:rsidR="006A1F41" w:rsidRDefault="006A1F41"/>
    <w:p w14:paraId="73908E1D"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376FB" w14:textId="77777777" w:rsidR="006576D7" w:rsidRDefault="006576D7">
      <w:r>
        <w:separator/>
      </w:r>
    </w:p>
  </w:endnote>
  <w:endnote w:type="continuationSeparator" w:id="0">
    <w:p w14:paraId="051527DB" w14:textId="77777777" w:rsidR="006576D7" w:rsidRDefault="0065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3958" w14:textId="77777777" w:rsidR="00DC3201" w:rsidRDefault="00DC32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06F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07038" w14:textId="77777777" w:rsidR="006576D7" w:rsidRDefault="006576D7">
      <w:r>
        <w:separator/>
      </w:r>
    </w:p>
  </w:footnote>
  <w:footnote w:type="continuationSeparator" w:id="0">
    <w:p w14:paraId="646617C6" w14:textId="77777777" w:rsidR="006576D7" w:rsidRDefault="00657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1F41"/>
    <w:rsid w:val="0001344C"/>
    <w:rsid w:val="00032790"/>
    <w:rsid w:val="000506FD"/>
    <w:rsid w:val="00054B07"/>
    <w:rsid w:val="000A162F"/>
    <w:rsid w:val="000A6BDE"/>
    <w:rsid w:val="000D2080"/>
    <w:rsid w:val="000F114F"/>
    <w:rsid w:val="000F7B78"/>
    <w:rsid w:val="00130273"/>
    <w:rsid w:val="001677E9"/>
    <w:rsid w:val="00186EA4"/>
    <w:rsid w:val="00190B89"/>
    <w:rsid w:val="001A1EFA"/>
    <w:rsid w:val="0020790D"/>
    <w:rsid w:val="00227FEA"/>
    <w:rsid w:val="00252488"/>
    <w:rsid w:val="00265985"/>
    <w:rsid w:val="00283691"/>
    <w:rsid w:val="00291390"/>
    <w:rsid w:val="002A48AF"/>
    <w:rsid w:val="002D4894"/>
    <w:rsid w:val="002F271F"/>
    <w:rsid w:val="0030350C"/>
    <w:rsid w:val="00330E53"/>
    <w:rsid w:val="00351EE4"/>
    <w:rsid w:val="00354B37"/>
    <w:rsid w:val="00357F67"/>
    <w:rsid w:val="00387D22"/>
    <w:rsid w:val="003A49F1"/>
    <w:rsid w:val="003A4E73"/>
    <w:rsid w:val="003B7107"/>
    <w:rsid w:val="004363D5"/>
    <w:rsid w:val="0046473F"/>
    <w:rsid w:val="00491B69"/>
    <w:rsid w:val="004A5033"/>
    <w:rsid w:val="00511127"/>
    <w:rsid w:val="005276A3"/>
    <w:rsid w:val="005A2484"/>
    <w:rsid w:val="005C0914"/>
    <w:rsid w:val="005F0E1C"/>
    <w:rsid w:val="00643A57"/>
    <w:rsid w:val="0064710F"/>
    <w:rsid w:val="006576D7"/>
    <w:rsid w:val="00674188"/>
    <w:rsid w:val="006823E5"/>
    <w:rsid w:val="006A1F41"/>
    <w:rsid w:val="006B7AA1"/>
    <w:rsid w:val="006C3D2C"/>
    <w:rsid w:val="006D2437"/>
    <w:rsid w:val="006D4393"/>
    <w:rsid w:val="00717E14"/>
    <w:rsid w:val="00720868"/>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A204F2"/>
    <w:rsid w:val="00A2578F"/>
    <w:rsid w:val="00A37B8D"/>
    <w:rsid w:val="00A54EC3"/>
    <w:rsid w:val="00A64971"/>
    <w:rsid w:val="00A711B1"/>
    <w:rsid w:val="00AD40B5"/>
    <w:rsid w:val="00AD5140"/>
    <w:rsid w:val="00AE788B"/>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57286"/>
    <w:rsid w:val="00D72B37"/>
    <w:rsid w:val="00D86832"/>
    <w:rsid w:val="00DA068D"/>
    <w:rsid w:val="00DC3201"/>
    <w:rsid w:val="00DD01A1"/>
    <w:rsid w:val="00DD2407"/>
    <w:rsid w:val="00DD737D"/>
    <w:rsid w:val="00E032B2"/>
    <w:rsid w:val="00E1538C"/>
    <w:rsid w:val="00E222C3"/>
    <w:rsid w:val="00E62CA9"/>
    <w:rsid w:val="00E6691C"/>
    <w:rsid w:val="00E6781A"/>
    <w:rsid w:val="00EA5ADB"/>
    <w:rsid w:val="00EB59F7"/>
    <w:rsid w:val="00EB621A"/>
    <w:rsid w:val="00EC0C35"/>
    <w:rsid w:val="00EC0F7A"/>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3F80A"/>
  <w15:chartTrackingRefBased/>
  <w15:docId w15:val="{D82C9790-87E7-4A53-8E91-7FBD0F70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4005</Characters>
  <Application>Microsoft Office Word</Application>
  <DocSecurity>4</DocSecurity>
  <Lines>108</Lines>
  <Paragraphs>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2026-09-06T18:52:00Z</dcterms:created>
  <dcterms:modified xsi:type="dcterms:W3CDTF">2026-09-06T18:52:00Z</dcterms:modified>
</cp:coreProperties>
</file>