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B792" w14:textId="77777777" w:rsidR="00291390" w:rsidRDefault="001C693E">
      <w:pPr>
        <w:tabs>
          <w:tab w:val="right" w:pos="9270"/>
        </w:tabs>
      </w:pPr>
      <w:r>
        <w:rPr>
          <w:b/>
        </w:rPr>
        <w:t>Coordinate changes in Hilbert Space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11.13.10</w:t>
      </w:r>
    </w:p>
    <w:p w14:paraId="3CBB50E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91C7BB8" w14:textId="77777777" w:rsidR="009A3BA6" w:rsidRDefault="001C693E">
      <w:r>
        <w:t>1. Here is our first example. We can represent the same point by x,y,z or r,θ,φ.</w:t>
      </w:r>
      <w:r w:rsidR="009A3BA6">
        <w:t xml:space="preserve"> In ket notation, this must mean that</w:t>
      </w:r>
    </w:p>
    <w:p w14:paraId="54C34A10" w14:textId="77777777" w:rsidR="009A3BA6" w:rsidRDefault="009A3BA6"/>
    <w:p w14:paraId="62FD2A57" w14:textId="77777777" w:rsidR="009A3BA6" w:rsidRDefault="009A3BA6">
      <w:r>
        <w:tab/>
        <w:t>| x,y,z&gt; = α |r,θ,φ&gt;</w:t>
      </w:r>
    </w:p>
    <w:p w14:paraId="254E4657" w14:textId="77777777" w:rsidR="009A3BA6" w:rsidRDefault="009A3BA6"/>
    <w:p w14:paraId="46ED3F50" w14:textId="77777777" w:rsidR="009A3BA6" w:rsidRDefault="009A3BA6">
      <w:r>
        <w:t xml:space="preserve">where there might be some α which relates to the respective normalizations. </w:t>
      </w:r>
      <w:r w:rsidR="001F137C">
        <w:t>The usual normalizations however are these</w:t>
      </w:r>
    </w:p>
    <w:p w14:paraId="16A2B363" w14:textId="77777777" w:rsidR="001F137C" w:rsidRDefault="001F137C"/>
    <w:p w14:paraId="7AC88FD7" w14:textId="77777777" w:rsidR="001F137C" w:rsidRPr="001F137C" w:rsidRDefault="001F137C">
      <w:r>
        <w:tab/>
        <w:t>&lt;x',y',z'|x,y,z&gt; = δ(x'-x) δ(y'-y) δ(z'-z)   = δ</w:t>
      </w:r>
      <w:r>
        <w:rPr>
          <w:rStyle w:val="superscript"/>
        </w:rPr>
        <w:t>3</w:t>
      </w:r>
      <w:r>
        <w:t>(</w:t>
      </w:r>
      <w:r w:rsidRPr="001F137C">
        <w:rPr>
          <w:b/>
        </w:rPr>
        <w:t>r</w:t>
      </w:r>
      <w:r>
        <w:t>'-</w:t>
      </w:r>
      <w:r w:rsidRPr="001F137C">
        <w:rPr>
          <w:b/>
        </w:rPr>
        <w:t>r</w:t>
      </w:r>
      <w:r>
        <w:t>)</w:t>
      </w:r>
    </w:p>
    <w:p w14:paraId="7B4311C1" w14:textId="77777777" w:rsidR="009A3BA6" w:rsidRDefault="001F137C">
      <w:r>
        <w:tab/>
      </w:r>
    </w:p>
    <w:p w14:paraId="570D139F" w14:textId="77777777" w:rsidR="001F137C" w:rsidRDefault="001F137C" w:rsidP="001F137C">
      <w:r>
        <w:tab/>
        <w:t>&lt;r',θ,φ'|r,θ,φ&gt;  = δ(r'-r)/r</w:t>
      </w:r>
      <w:r>
        <w:rPr>
          <w:rStyle w:val="superscript"/>
        </w:rPr>
        <w:t>2</w:t>
      </w:r>
      <w:r>
        <w:t>δ(cosθ-cosθ')δ(φ-φ')  = δ</w:t>
      </w:r>
      <w:r>
        <w:rPr>
          <w:rStyle w:val="superscript"/>
        </w:rPr>
        <w:t>3</w:t>
      </w:r>
      <w:r>
        <w:t>(</w:t>
      </w:r>
      <w:r w:rsidRPr="001F137C">
        <w:rPr>
          <w:b/>
        </w:rPr>
        <w:t>r</w:t>
      </w:r>
      <w:r>
        <w:t>'-</w:t>
      </w:r>
      <w:r w:rsidRPr="001F137C">
        <w:rPr>
          <w:b/>
        </w:rPr>
        <w:t>r</w:t>
      </w:r>
      <w:r>
        <w:t>)</w:t>
      </w:r>
      <w:r w:rsidR="00916F22">
        <w:t xml:space="preserve">   =  δ(r'-r)δ(θ-θ')δ(φ-φ')/[ r</w:t>
      </w:r>
      <w:r w:rsidR="00916F22">
        <w:rPr>
          <w:rStyle w:val="superscript"/>
        </w:rPr>
        <w:t>2</w:t>
      </w:r>
      <w:r w:rsidR="00916F22">
        <w:t>sinθ]</w:t>
      </w:r>
    </w:p>
    <w:p w14:paraId="2BB69401" w14:textId="77777777" w:rsidR="00916F22" w:rsidRDefault="00916F22" w:rsidP="001F137C"/>
    <w:p w14:paraId="1658AAA8" w14:textId="77777777" w:rsidR="00916F22" w:rsidRDefault="00916F22" w:rsidP="001F137C">
      <w:r>
        <w:t>where r</w:t>
      </w:r>
      <w:r>
        <w:rPr>
          <w:rStyle w:val="superscript"/>
        </w:rPr>
        <w:t>2</w:t>
      </w:r>
      <w:r>
        <w:t xml:space="preserve">sinθ  is the Jacobian thing we sometimes call v </w:t>
      </w:r>
    </w:p>
    <w:p w14:paraId="62979CA9" w14:textId="77777777" w:rsidR="00916F22" w:rsidRDefault="00916F22" w:rsidP="00916F22"/>
    <w:p w14:paraId="6D61F0FC" w14:textId="77777777" w:rsidR="00916F22" w:rsidRDefault="00916F22" w:rsidP="00916F22">
      <w:r>
        <w:tab/>
      </w:r>
      <w:r>
        <w:tab/>
      </w:r>
      <w:r>
        <w:rPr>
          <w:color w:val="000000"/>
        </w:rPr>
        <w:t xml:space="preserve">v = </w:t>
      </w:r>
      <w:r>
        <w:fldChar w:fldCharType="begin"/>
      </w:r>
      <w:r>
        <w:instrText xml:space="preserve"> EQ \r(det(g')) </w:instrText>
      </w:r>
      <w:r>
        <w:fldChar w:fldCharType="end"/>
      </w:r>
      <w:r>
        <w:t xml:space="preserve"> =  det(T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) =  det(  </w:t>
      </w:r>
      <w:r>
        <w:fldChar w:fldCharType="begin"/>
      </w:r>
      <w:r>
        <w:instrText xml:space="preserve"> EQ \A(</w:instrText>
      </w:r>
      <w:r w:rsidRPr="00E96A48">
        <w:rPr>
          <w:u w:val="single"/>
        </w:rPr>
        <w:instrText>∂x</w:instrText>
      </w:r>
      <w:r>
        <w:rPr>
          <w:rStyle w:val="superscript"/>
          <w:u w:val="single"/>
        </w:rPr>
        <w:instrText>b</w:instrText>
      </w:r>
      <w:r>
        <w:instrText>,∂x'</w:instrText>
      </w:r>
      <w:r>
        <w:rPr>
          <w:rStyle w:val="superscript"/>
        </w:rPr>
        <w:instrText>a</w:instrText>
      </w:r>
      <w:r>
        <w:instrText xml:space="preserve">) </w:instrText>
      </w:r>
      <w:r>
        <w:fldChar w:fldCharType="end"/>
      </w:r>
      <w:r>
        <w:t xml:space="preserve">  )  = J(</w:t>
      </w:r>
      <w:r w:rsidRPr="003316E1">
        <w:rPr>
          <w:b/>
        </w:rPr>
        <w:t>x</w:t>
      </w:r>
      <w:r>
        <w:t>,</w:t>
      </w:r>
      <w:r w:rsidRPr="003316E1">
        <w:rPr>
          <w:b/>
        </w:rPr>
        <w:t>x</w:t>
      </w:r>
      <w:r>
        <w:rPr>
          <w:b/>
        </w:rPr>
        <w:t>'</w:t>
      </w:r>
      <w:r>
        <w:t>)  = the Jacobian</w:t>
      </w:r>
    </w:p>
    <w:p w14:paraId="6166DB79" w14:textId="77777777" w:rsidR="00916F22" w:rsidRDefault="00916F22" w:rsidP="00916F22"/>
    <w:p w14:paraId="41FE8866" w14:textId="77777777" w:rsidR="00916F22" w:rsidRDefault="00916F22" w:rsidP="00916F22">
      <w:r>
        <w:t>For an orthogonal system, det(g') = Q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Q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so v = Q</w:t>
      </w:r>
      <w:r>
        <w:rPr>
          <w:rStyle w:val="subscript"/>
        </w:rPr>
        <w:t>1</w:t>
      </w:r>
      <w:r>
        <w:t>Q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3</w:t>
      </w:r>
      <w:r>
        <w:t>.  For sphericals we have</w:t>
      </w:r>
    </w:p>
    <w:p w14:paraId="5CC389EB" w14:textId="77777777" w:rsidR="00916F22" w:rsidRDefault="00916F22" w:rsidP="00916F22"/>
    <w:p w14:paraId="548EE68B" w14:textId="77777777" w:rsidR="00916F22" w:rsidRDefault="00916F22" w:rsidP="00916F22">
      <w:r>
        <w:tab/>
        <w:t>1,2,3 = r,θ,φ</w:t>
      </w:r>
      <w:r>
        <w:tab/>
        <w:t>Q</w:t>
      </w:r>
      <w:r>
        <w:rPr>
          <w:rStyle w:val="subscript"/>
        </w:rPr>
        <w:t>1</w:t>
      </w:r>
      <w:r>
        <w:t xml:space="preserve"> = Q</w:t>
      </w:r>
      <w:r>
        <w:rPr>
          <w:rStyle w:val="subscript"/>
        </w:rPr>
        <w:t>r</w:t>
      </w:r>
      <w:r>
        <w:t xml:space="preserve"> = 1</w:t>
      </w:r>
      <w:r>
        <w:tab/>
        <w:t>Q</w:t>
      </w:r>
      <w:r>
        <w:rPr>
          <w:rStyle w:val="subscript"/>
        </w:rPr>
        <w:t>2</w:t>
      </w:r>
      <w:r>
        <w:t xml:space="preserve"> = Q</w:t>
      </w:r>
      <w:r>
        <w:rPr>
          <w:rStyle w:val="subscript"/>
        </w:rPr>
        <w:t>θ</w:t>
      </w:r>
      <w:r>
        <w:t xml:space="preserve"> = r</w:t>
      </w:r>
      <w:r>
        <w:tab/>
        <w:t>Q</w:t>
      </w:r>
      <w:r>
        <w:rPr>
          <w:rStyle w:val="subscript"/>
        </w:rPr>
        <w:t>3</w:t>
      </w:r>
      <w:r>
        <w:t xml:space="preserve"> = Q</w:t>
      </w:r>
      <w:r>
        <w:rPr>
          <w:rStyle w:val="subscript"/>
        </w:rPr>
        <w:t>φ</w:t>
      </w:r>
      <w:r>
        <w:t xml:space="preserve"> = rsinθ</w:t>
      </w:r>
      <w:r>
        <w:tab/>
      </w:r>
    </w:p>
    <w:p w14:paraId="092F4B1A" w14:textId="77777777" w:rsidR="00916F22" w:rsidRDefault="00916F22" w:rsidP="00916F22"/>
    <w:p w14:paraId="7660C76F" w14:textId="77777777" w:rsidR="00916F22" w:rsidRPr="00916F22" w:rsidRDefault="00916F22" w:rsidP="00916F22">
      <w:r>
        <w:t>so we get v = r</w:t>
      </w:r>
      <w:r>
        <w:rPr>
          <w:rStyle w:val="superscript"/>
        </w:rPr>
        <w:t>2</w:t>
      </w:r>
      <w:r>
        <w:t xml:space="preserve">sinθ. </w:t>
      </w:r>
    </w:p>
    <w:p w14:paraId="79CFE6DB" w14:textId="77777777" w:rsidR="00916F22" w:rsidRDefault="00916F22" w:rsidP="001F137C"/>
    <w:p w14:paraId="37D85160" w14:textId="77777777" w:rsidR="001F137C" w:rsidRDefault="00916F22" w:rsidP="001F137C">
      <w:r>
        <w:t>S</w:t>
      </w:r>
      <w:r w:rsidR="001F137C">
        <w:t>o</w:t>
      </w:r>
      <w:r>
        <w:t>,</w:t>
      </w:r>
      <w:r w:rsidR="001F137C">
        <w:t xml:space="preserve"> given these normalizations, we can just say</w:t>
      </w:r>
    </w:p>
    <w:p w14:paraId="00B6A66C" w14:textId="77777777" w:rsidR="001F137C" w:rsidRDefault="001F137C" w:rsidP="001F137C">
      <w:r>
        <w:tab/>
      </w:r>
    </w:p>
    <w:p w14:paraId="7A1B28D7" w14:textId="77777777" w:rsidR="001F137C" w:rsidRDefault="001F137C" w:rsidP="001F137C">
      <w:r>
        <w:tab/>
        <w:t>| x,y,z&gt; =  |r,θ,φ&gt;</w:t>
      </w:r>
    </w:p>
    <w:p w14:paraId="7EFAB55E" w14:textId="77777777" w:rsidR="001F137C" w:rsidRDefault="001F137C" w:rsidP="001F137C"/>
    <w:p w14:paraId="730CC6DD" w14:textId="77777777" w:rsidR="001F137C" w:rsidRPr="001F137C" w:rsidRDefault="001F137C" w:rsidP="001F137C">
      <w:r>
        <w:t>where it is understood that on the left, x,y,z are given by</w:t>
      </w:r>
    </w:p>
    <w:p w14:paraId="4C3605E5" w14:textId="77777777" w:rsidR="001F137C" w:rsidRPr="001F137C" w:rsidRDefault="001F137C" w:rsidP="001F137C"/>
    <w:p w14:paraId="4F8CF489" w14:textId="77777777" w:rsidR="001F137C" w:rsidRDefault="001F137C" w:rsidP="001F137C">
      <w:r>
        <w:tab/>
        <w:t>x = rsinθsinφ</w:t>
      </w:r>
    </w:p>
    <w:p w14:paraId="6D8E1D82" w14:textId="77777777" w:rsidR="001F137C" w:rsidRDefault="001F137C" w:rsidP="001F137C">
      <w:r>
        <w:tab/>
        <w:t>y = rsinθcosφ</w:t>
      </w:r>
    </w:p>
    <w:p w14:paraId="000EFA18" w14:textId="77777777" w:rsidR="001F137C" w:rsidRDefault="001F137C" w:rsidP="001F137C">
      <w:r>
        <w:tab/>
        <w:t>z = rcosθ</w:t>
      </w:r>
    </w:p>
    <w:p w14:paraId="599D138E" w14:textId="77777777" w:rsidR="001F137C" w:rsidRPr="001F137C" w:rsidRDefault="001F137C"/>
    <w:p w14:paraId="7A040833" w14:textId="77777777" w:rsidR="00291390" w:rsidRDefault="00731029">
      <w:r>
        <w:t xml:space="preserve">2.  </w:t>
      </w:r>
      <w:r w:rsidR="001C693E">
        <w:t>Consider:</w:t>
      </w:r>
    </w:p>
    <w:p w14:paraId="07BB7D4C" w14:textId="77777777" w:rsidR="001C693E" w:rsidRDefault="001C693E"/>
    <w:p w14:paraId="3EC28E52" w14:textId="77777777" w:rsidR="001C693E" w:rsidRDefault="001C693E">
      <w:r>
        <w:tab/>
        <w:t>&lt;r</w:t>
      </w:r>
      <w:r>
        <w:rPr>
          <w:rStyle w:val="subscript"/>
        </w:rPr>
        <w:t>1</w:t>
      </w:r>
      <w:r>
        <w:t>,θ</w:t>
      </w:r>
      <w:r>
        <w:rPr>
          <w:rStyle w:val="subscript"/>
        </w:rPr>
        <w:t>1</w:t>
      </w:r>
      <w:r>
        <w:t>,φ</w:t>
      </w:r>
      <w:r>
        <w:rPr>
          <w:rStyle w:val="subscript"/>
        </w:rPr>
        <w:t>1</w:t>
      </w:r>
      <w:r>
        <w:t xml:space="preserve">| x,y,z&gt;  = </w:t>
      </w:r>
      <w:r w:rsidR="009A3BA6">
        <w:t xml:space="preserve"> </w:t>
      </w:r>
      <w:r>
        <w:t>&lt;r</w:t>
      </w:r>
      <w:r>
        <w:rPr>
          <w:rStyle w:val="subscript"/>
        </w:rPr>
        <w:t>1</w:t>
      </w:r>
      <w:r>
        <w:t>,θ</w:t>
      </w:r>
      <w:r>
        <w:rPr>
          <w:rStyle w:val="subscript"/>
        </w:rPr>
        <w:t>1</w:t>
      </w:r>
      <w:r>
        <w:t>,φ</w:t>
      </w:r>
      <w:r>
        <w:rPr>
          <w:rStyle w:val="subscript"/>
        </w:rPr>
        <w:t>1</w:t>
      </w:r>
      <w:r>
        <w:t xml:space="preserve">| r,θ,φ&gt; </w:t>
      </w:r>
    </w:p>
    <w:p w14:paraId="48DAC518" w14:textId="77777777" w:rsidR="001C693E" w:rsidRDefault="001C693E"/>
    <w:p w14:paraId="0BC7F360" w14:textId="77777777" w:rsidR="001C693E" w:rsidRDefault="001C693E">
      <w:r>
        <w:tab/>
      </w:r>
      <w:r>
        <w:tab/>
        <w:t xml:space="preserve">= </w:t>
      </w:r>
      <w:r w:rsidR="009A3BA6">
        <w:t xml:space="preserve"> </w:t>
      </w:r>
      <w:r>
        <w:t>δ(r</w:t>
      </w:r>
      <w:r>
        <w:rPr>
          <w:rStyle w:val="subscript"/>
        </w:rPr>
        <w:t>1</w:t>
      </w:r>
      <w:r>
        <w:t>-r)δ(cosθ</w:t>
      </w:r>
      <w:r>
        <w:rPr>
          <w:rStyle w:val="subscript"/>
        </w:rPr>
        <w:t>1</w:t>
      </w:r>
      <w:r>
        <w:t>-cosθ)δ(φ</w:t>
      </w:r>
      <w:r>
        <w:rPr>
          <w:rStyle w:val="subscript"/>
        </w:rPr>
        <w:t>1</w:t>
      </w:r>
      <w:r>
        <w:t>- φ)/r</w:t>
      </w:r>
      <w:r>
        <w:rPr>
          <w:rStyle w:val="superscript"/>
        </w:rPr>
        <w:t>2</w:t>
      </w:r>
    </w:p>
    <w:p w14:paraId="10D0728F" w14:textId="77777777" w:rsidR="001C693E" w:rsidRDefault="001C693E"/>
    <w:p w14:paraId="27C792C5" w14:textId="77777777" w:rsidR="001C693E" w:rsidRDefault="001C693E">
      <w:r>
        <w:t>But we know that</w:t>
      </w:r>
    </w:p>
    <w:p w14:paraId="2E565999" w14:textId="77777777" w:rsidR="00731029" w:rsidRDefault="00731029"/>
    <w:p w14:paraId="41B807BE" w14:textId="77777777" w:rsidR="00820979" w:rsidRDefault="00820979">
      <w:r>
        <w:tab/>
        <w:t xml:space="preserve">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C0DD09A" w14:textId="77777777" w:rsidR="00820979" w:rsidRDefault="00820979">
      <w:r>
        <w:tab/>
        <w:t>cosθ = z/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9086FD9" w14:textId="77777777" w:rsidR="00820979" w:rsidRPr="00820979" w:rsidRDefault="00820979">
      <w:r>
        <w:lastRenderedPageBreak/>
        <w:tab/>
        <w:t>tanφ = x/y</w:t>
      </w:r>
    </w:p>
    <w:p w14:paraId="63B7B1BE" w14:textId="77777777" w:rsidR="00820979" w:rsidRDefault="00820979"/>
    <w:p w14:paraId="192AC508" w14:textId="77777777" w:rsidR="00820979" w:rsidRDefault="004B4F4F">
      <w:r>
        <w:t>Thus we can say</w:t>
      </w:r>
    </w:p>
    <w:p w14:paraId="18D572D0" w14:textId="77777777" w:rsidR="00820979" w:rsidRDefault="00820979"/>
    <w:p w14:paraId="4FA26429" w14:textId="77777777" w:rsidR="00820979" w:rsidRPr="00820979" w:rsidRDefault="00820979">
      <w:r>
        <w:tab/>
        <w:t>&lt;r</w:t>
      </w:r>
      <w:r>
        <w:rPr>
          <w:rStyle w:val="subscript"/>
        </w:rPr>
        <w:t>1</w:t>
      </w:r>
      <w:r>
        <w:t>,θ</w:t>
      </w:r>
      <w:r>
        <w:rPr>
          <w:rStyle w:val="subscript"/>
        </w:rPr>
        <w:t>1</w:t>
      </w:r>
      <w:r>
        <w:t>,φ</w:t>
      </w:r>
      <w:r>
        <w:rPr>
          <w:rStyle w:val="subscript"/>
        </w:rPr>
        <w:t>1</w:t>
      </w:r>
      <w:r>
        <w:t xml:space="preserve">| x,y,z&gt; = </w:t>
      </w:r>
      <w:r w:rsidR="009A3BA6">
        <w:t xml:space="preserve"> </w:t>
      </w:r>
      <w:r>
        <w:t>δ(r</w:t>
      </w:r>
      <w:r>
        <w:rPr>
          <w:rStyle w:val="subscript"/>
        </w:rPr>
        <w:t>1</w:t>
      </w:r>
      <w:r>
        <w:t>-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)δ(cosθ</w:t>
      </w:r>
      <w:r>
        <w:rPr>
          <w:rStyle w:val="subscript"/>
        </w:rPr>
        <w:t>1</w:t>
      </w:r>
      <w:r>
        <w:t>-</w:t>
      </w:r>
      <w:r w:rsidRPr="00820979">
        <w:t xml:space="preserve"> </w:t>
      </w:r>
      <w:r>
        <w:t>z/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)δ(φ</w:t>
      </w:r>
      <w:r>
        <w:rPr>
          <w:rStyle w:val="subscript"/>
        </w:rPr>
        <w:t>1</w:t>
      </w:r>
      <w:r>
        <w:t>- tan</w:t>
      </w:r>
      <w:r>
        <w:rPr>
          <w:rStyle w:val="superscript"/>
        </w:rPr>
        <w:t>-2</w:t>
      </w:r>
      <w:r>
        <w:t>(x/y)) /</w:t>
      </w:r>
      <w:r w:rsidRPr="00820979">
        <w:t xml:space="preserve">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3E9677E" w14:textId="77777777" w:rsidR="00291390" w:rsidRDefault="00291390"/>
    <w:p w14:paraId="4C340425" w14:textId="77777777" w:rsidR="00820979" w:rsidRDefault="00820979">
      <w:r>
        <w:t xml:space="preserve">This is a matrix element you don't see very often. </w:t>
      </w:r>
    </w:p>
    <w:p w14:paraId="028FE233" w14:textId="77777777" w:rsidR="00E90F63" w:rsidRDefault="00E90F63"/>
    <w:p w14:paraId="64E58170" w14:textId="77777777" w:rsidR="00E90F63" w:rsidRDefault="00E90F63">
      <w:r>
        <w:t>3. Here is our second example.  We can represent the same point in spherical coordinates r,θ,φ or in conical coordinates r,μ,ν. We write</w:t>
      </w:r>
    </w:p>
    <w:p w14:paraId="53A38765" w14:textId="77777777" w:rsidR="00E90F63" w:rsidRDefault="00E90F63"/>
    <w:p w14:paraId="438E1924" w14:textId="77777777" w:rsidR="00E90F63" w:rsidRDefault="00E90F63" w:rsidP="00E90F63">
      <w:r>
        <w:tab/>
        <w:t>| r,μ,ν &gt; = α |r,θ,φ&gt;</w:t>
      </w:r>
    </w:p>
    <w:p w14:paraId="3D673FB0" w14:textId="77777777" w:rsidR="00916F22" w:rsidRDefault="00916F22" w:rsidP="00E90F63"/>
    <w:p w14:paraId="3D0312F6" w14:textId="77777777" w:rsidR="00916F22" w:rsidRDefault="00916F22" w:rsidP="00E90F63">
      <w:r>
        <w:t xml:space="preserve">For this system we find in our </w:t>
      </w:r>
      <w:r w:rsidR="00A05832">
        <w:t>conical</w:t>
      </w:r>
      <w:r>
        <w:t xml:space="preserve"> notes that</w:t>
      </w:r>
    </w:p>
    <w:p w14:paraId="39FB40E8" w14:textId="77777777" w:rsidR="00A05832" w:rsidRDefault="00A05832" w:rsidP="00E90F63"/>
    <w:p w14:paraId="76F5E071" w14:textId="77777777" w:rsidR="00A05832" w:rsidRDefault="00A05832" w:rsidP="00A05832">
      <w:r>
        <w:tab/>
        <w:t>1,2,3 = r,θ,φ</w:t>
      </w:r>
      <w:r>
        <w:tab/>
        <w:t>Q</w:t>
      </w:r>
      <w:r>
        <w:rPr>
          <w:rStyle w:val="subscript"/>
        </w:rPr>
        <w:t>1</w:t>
      </w:r>
      <w:r>
        <w:t xml:space="preserve"> = Q</w:t>
      </w:r>
      <w:r>
        <w:rPr>
          <w:rStyle w:val="subscript"/>
        </w:rPr>
        <w:t>r</w:t>
      </w:r>
      <w:r>
        <w:t xml:space="preserve"> = 1</w:t>
      </w:r>
      <w:r>
        <w:tab/>
        <w:t>Q</w:t>
      </w:r>
      <w:r>
        <w:rPr>
          <w:rStyle w:val="subscript"/>
        </w:rPr>
        <w:t>2</w:t>
      </w:r>
      <w:r>
        <w:t xml:space="preserve"> = Q</w:t>
      </w:r>
      <w:r>
        <w:rPr>
          <w:rStyle w:val="subscript"/>
        </w:rPr>
        <w:t>θ</w:t>
      </w:r>
      <w:r>
        <w:t xml:space="preserve"> = r</w:t>
      </w:r>
      <w:r>
        <w:tab/>
        <w:t>Q</w:t>
      </w:r>
      <w:r>
        <w:rPr>
          <w:rStyle w:val="subscript"/>
        </w:rPr>
        <w:t>3</w:t>
      </w:r>
      <w:r>
        <w:t xml:space="preserve"> = Q</w:t>
      </w:r>
      <w:r>
        <w:rPr>
          <w:rStyle w:val="subscript"/>
        </w:rPr>
        <w:t>φ</w:t>
      </w:r>
      <w:r>
        <w:t xml:space="preserve"> = rsinθ</w:t>
      </w:r>
      <w:r>
        <w:tab/>
      </w:r>
    </w:p>
    <w:p w14:paraId="51B038EC" w14:textId="77777777" w:rsidR="00A05832" w:rsidRDefault="00A05832" w:rsidP="00E90F63"/>
    <w:p w14:paraId="7084A8E6" w14:textId="77777777" w:rsidR="00A05832" w:rsidRDefault="00A05832" w:rsidP="00E90F63"/>
    <w:p w14:paraId="2C50605D" w14:textId="77777777" w:rsidR="00A05832" w:rsidRDefault="00A05832" w:rsidP="00A05832">
      <w:r>
        <w:tab/>
        <w:t>h</w:t>
      </w:r>
      <w:r>
        <w:rPr>
          <w:rStyle w:val="subscript"/>
        </w:rPr>
        <w:t>rr</w:t>
      </w:r>
      <w:r>
        <w:rPr>
          <w:rStyle w:val="superscript"/>
        </w:rPr>
        <w:t>2</w:t>
      </w:r>
      <w:r>
        <w:t xml:space="preserve"> = 1</w:t>
      </w:r>
      <w:r>
        <w:tab/>
      </w:r>
      <w:r>
        <w:tab/>
      </w:r>
      <w:r>
        <w:tab/>
      </w:r>
      <w:r>
        <w:tab/>
      </w:r>
      <w:r>
        <w:tab/>
        <w:t>Q</w:t>
      </w:r>
      <w:r>
        <w:rPr>
          <w:rStyle w:val="subscript"/>
        </w:rPr>
        <w:t>1</w:t>
      </w:r>
      <w:r>
        <w:t xml:space="preserve"> = 1</w:t>
      </w:r>
      <w:r>
        <w:tab/>
      </w:r>
      <w:r>
        <w:tab/>
      </w:r>
      <w:r>
        <w:tab/>
      </w:r>
      <w:r>
        <w:tab/>
        <w:t>r, η, ζ  = 1,2,3</w:t>
      </w:r>
    </w:p>
    <w:p w14:paraId="228D9D57" w14:textId="77777777" w:rsidR="00A05832" w:rsidRDefault="00A05832" w:rsidP="00A05832">
      <w:r>
        <w:tab/>
        <w:t>h</w:t>
      </w:r>
      <w:r>
        <w:rPr>
          <w:rStyle w:val="subscript"/>
        </w:rPr>
        <w:t>ηη</w:t>
      </w:r>
      <w:r>
        <w:rPr>
          <w:rStyle w:val="superscript"/>
        </w:rPr>
        <w:t>2</w:t>
      </w:r>
      <w:r>
        <w:t>=  h</w:t>
      </w:r>
      <w:r>
        <w:rPr>
          <w:rStyle w:val="subscript"/>
        </w:rPr>
        <w:t>ζζ</w:t>
      </w:r>
      <w:r>
        <w:rPr>
          <w:rStyle w:val="superscript"/>
        </w:rPr>
        <w:t>2</w:t>
      </w:r>
      <w:r>
        <w:t>= [μ(η)</w:t>
      </w:r>
      <w:r>
        <w:rPr>
          <w:rStyle w:val="superscript"/>
        </w:rPr>
        <w:t>2</w:t>
      </w:r>
      <w:r>
        <w:t>-ν(ζ)</w:t>
      </w:r>
      <w:r>
        <w:rPr>
          <w:rStyle w:val="superscript"/>
        </w:rPr>
        <w:t>2</w:t>
      </w:r>
      <w:r>
        <w:t>] r</w:t>
      </w:r>
      <w:r>
        <w:rPr>
          <w:rStyle w:val="superscript"/>
        </w:rPr>
        <w:t>2</w:t>
      </w:r>
      <w:r>
        <w:t xml:space="preserve">   </w:t>
      </w:r>
      <w:r>
        <w:tab/>
      </w:r>
      <w:r>
        <w:tab/>
        <w:t>Q</w:t>
      </w:r>
      <w:r>
        <w:rPr>
          <w:rStyle w:val="subscript"/>
        </w:rPr>
        <w:t>2</w:t>
      </w:r>
      <w:r>
        <w:t xml:space="preserve"> = Q</w:t>
      </w:r>
      <w:r>
        <w:rPr>
          <w:rStyle w:val="subscript"/>
        </w:rPr>
        <w:t>3</w:t>
      </w:r>
      <w:r>
        <w:t xml:space="preserve"> = r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ν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DD9C602" w14:textId="77777777" w:rsidR="00A05832" w:rsidRDefault="00A05832" w:rsidP="00E90F63"/>
    <w:p w14:paraId="168E056F" w14:textId="77777777" w:rsidR="00E90F63" w:rsidRDefault="004B4F4F" w:rsidP="00E90F63">
      <w:r>
        <w:t xml:space="preserve">Note:  This document got aborted, but I will park this piece in sphericals. </w:t>
      </w:r>
    </w:p>
    <w:p w14:paraId="61732A78" w14:textId="77777777" w:rsidR="00E90F63" w:rsidRDefault="00E90F63"/>
    <w:sectPr w:rsidR="00E90F6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55566" w14:textId="77777777" w:rsidR="005529A1" w:rsidRDefault="005529A1">
      <w:r>
        <w:separator/>
      </w:r>
    </w:p>
  </w:endnote>
  <w:endnote w:type="continuationSeparator" w:id="0">
    <w:p w14:paraId="406776E8" w14:textId="77777777" w:rsidR="005529A1" w:rsidRDefault="0055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F9805" w14:textId="77777777" w:rsidR="00E90F63" w:rsidRDefault="00E90F6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B4F4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8F40" w14:textId="77777777" w:rsidR="005529A1" w:rsidRDefault="005529A1">
      <w:r>
        <w:separator/>
      </w:r>
    </w:p>
  </w:footnote>
  <w:footnote w:type="continuationSeparator" w:id="0">
    <w:p w14:paraId="529023ED" w14:textId="77777777" w:rsidR="005529A1" w:rsidRDefault="00552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693E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1C693E"/>
    <w:rsid w:val="001F137C"/>
    <w:rsid w:val="001F279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B4F4F"/>
    <w:rsid w:val="00511127"/>
    <w:rsid w:val="005276A3"/>
    <w:rsid w:val="005529A1"/>
    <w:rsid w:val="005C0914"/>
    <w:rsid w:val="00643A57"/>
    <w:rsid w:val="00674188"/>
    <w:rsid w:val="006823E5"/>
    <w:rsid w:val="006B7AA1"/>
    <w:rsid w:val="006D2437"/>
    <w:rsid w:val="006D4393"/>
    <w:rsid w:val="00717CF9"/>
    <w:rsid w:val="00720868"/>
    <w:rsid w:val="00731029"/>
    <w:rsid w:val="00780987"/>
    <w:rsid w:val="007A23A3"/>
    <w:rsid w:val="007B2201"/>
    <w:rsid w:val="007E26A4"/>
    <w:rsid w:val="00800E66"/>
    <w:rsid w:val="00820979"/>
    <w:rsid w:val="0082785B"/>
    <w:rsid w:val="0083105B"/>
    <w:rsid w:val="0085248A"/>
    <w:rsid w:val="00855BAC"/>
    <w:rsid w:val="008949E4"/>
    <w:rsid w:val="008C653B"/>
    <w:rsid w:val="008D336F"/>
    <w:rsid w:val="008F3D30"/>
    <w:rsid w:val="00916F22"/>
    <w:rsid w:val="009313DC"/>
    <w:rsid w:val="009A3BA6"/>
    <w:rsid w:val="00A05832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23DC"/>
    <w:rsid w:val="00CC680B"/>
    <w:rsid w:val="00CC7D09"/>
    <w:rsid w:val="00D72B37"/>
    <w:rsid w:val="00D86832"/>
    <w:rsid w:val="00DA068D"/>
    <w:rsid w:val="00DA7FF5"/>
    <w:rsid w:val="00DD2407"/>
    <w:rsid w:val="00DD737D"/>
    <w:rsid w:val="00E032B2"/>
    <w:rsid w:val="00E222C3"/>
    <w:rsid w:val="00E62CA9"/>
    <w:rsid w:val="00E6691C"/>
    <w:rsid w:val="00E6781A"/>
    <w:rsid w:val="00E90F63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40E6F6"/>
  <w15:chartTrackingRefBased/>
  <w15:docId w15:val="{AD0C497A-162A-455B-BD99-41D207D0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83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1462</Characters>
  <Application>Microsoft Office Word</Application>
  <DocSecurity>4</DocSecurity>
  <Lines>76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2026-09-06T18:54:00Z</dcterms:created>
  <dcterms:modified xsi:type="dcterms:W3CDTF">2026-09-06T18:54:00Z</dcterms:modified>
</cp:coreProperties>
</file>