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E8DC5" w14:textId="77777777" w:rsidR="00291390" w:rsidRPr="00217629" w:rsidRDefault="002F44B7">
      <w:pPr>
        <w:tabs>
          <w:tab w:val="right" w:pos="9270"/>
        </w:tabs>
        <w:rPr>
          <w:color w:val="000000"/>
        </w:rPr>
      </w:pPr>
      <w:r w:rsidRPr="00217629">
        <w:rPr>
          <w:b/>
          <w:color w:val="000000"/>
        </w:rPr>
        <w:t xml:space="preserve">A study of 1/R </w:t>
      </w:r>
      <w:r w:rsidR="007327F5">
        <w:rPr>
          <w:b/>
          <w:color w:val="000000"/>
        </w:rPr>
        <w:t xml:space="preserve">expansions </w:t>
      </w:r>
      <w:r w:rsidRPr="00217629">
        <w:rPr>
          <w:b/>
          <w:color w:val="000000"/>
        </w:rPr>
        <w:t xml:space="preserve">in </w:t>
      </w:r>
      <w:r w:rsidR="00FA5A24">
        <w:rPr>
          <w:b/>
          <w:color w:val="000000"/>
        </w:rPr>
        <w:t xml:space="preserve">oblate spheroidal </w:t>
      </w:r>
      <w:r w:rsidRPr="00217629">
        <w:rPr>
          <w:b/>
          <w:color w:val="000000"/>
        </w:rPr>
        <w:t xml:space="preserve"> coordinates</w:t>
      </w:r>
      <w:r w:rsidR="00291390" w:rsidRPr="00217629">
        <w:rPr>
          <w:b/>
          <w:color w:val="000000"/>
        </w:rPr>
        <w:tab/>
      </w:r>
      <w:r w:rsidR="00FA5A24">
        <w:rPr>
          <w:color w:val="000000"/>
        </w:rPr>
        <w:t xml:space="preserve"> </w:t>
      </w:r>
      <w:r w:rsidR="00FA5A24">
        <w:rPr>
          <w:color w:val="000000"/>
        </w:rPr>
        <w:tab/>
      </w:r>
      <w:r w:rsidR="00291390" w:rsidRPr="00217629">
        <w:rPr>
          <w:color w:val="000000"/>
        </w:rPr>
        <w:t>PhL</w:t>
      </w:r>
      <w:r w:rsidR="00291390" w:rsidRPr="00217629">
        <w:rPr>
          <w:color w:val="000000"/>
        </w:rPr>
        <w:tab/>
      </w:r>
      <w:r w:rsidR="00FA5A24">
        <w:rPr>
          <w:color w:val="000000"/>
        </w:rPr>
        <w:t>6.27</w:t>
      </w:r>
      <w:r w:rsidR="007734BE" w:rsidRPr="00217629">
        <w:rPr>
          <w:color w:val="000000"/>
        </w:rPr>
        <w:t>.10</w:t>
      </w:r>
    </w:p>
    <w:p w14:paraId="6491BDA5" w14:textId="77777777" w:rsidR="0033246A" w:rsidRDefault="0033246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6253F2E" w14:textId="77777777" w:rsidR="00FA5A24" w:rsidRDefault="00FA5A2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 have not written this little doc yet, but I want to have a stub to hold the result which I derived in the document "</w:t>
      </w:r>
      <w:r w:rsidRPr="00FA5A24">
        <w:rPr>
          <w:color w:val="000000"/>
        </w:rPr>
        <w:t>the Smythe method for Green's Functions, cone examples.doc</w:t>
      </w:r>
      <w:r>
        <w:rPr>
          <w:color w:val="000000"/>
        </w:rPr>
        <w:t xml:space="preserve">" Appendix D, and which is verified by Smythe: </w:t>
      </w:r>
    </w:p>
    <w:p w14:paraId="1DF59231" w14:textId="77777777" w:rsidR="00FA5A24" w:rsidRDefault="00FA5A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0F62A67" w14:textId="77777777" w:rsidR="00FA5A24" w:rsidRDefault="00FA5A24" w:rsidP="00FA5A24">
      <w:pPr>
        <w:rPr>
          <w:color w:val="000000"/>
        </w:rPr>
      </w:pPr>
      <w:r>
        <w:rPr>
          <w:color w:val="000000"/>
        </w:rPr>
        <w:tab/>
      </w:r>
      <w:r>
        <w:t xml:space="preserve">1/R = </w:t>
      </w:r>
      <w:r>
        <w:rPr>
          <w:color w:val="000000"/>
        </w:rPr>
        <w:t xml:space="preserve"> j </w:t>
      </w:r>
      <w:r w:rsidRPr="007B1792">
        <w:rPr>
          <w:color w:val="000000"/>
        </w:rPr>
        <w:t>Σ</w:t>
      </w:r>
      <w:r w:rsidRPr="007B1792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=0</w:t>
      </w:r>
      <w:r>
        <w:rPr>
          <w:rStyle w:val="superscript"/>
          <w:rFonts w:ascii="Times New Roman" w:hAnsi="Times New Roman"/>
        </w:rPr>
        <w:t>∞</w:t>
      </w:r>
      <w:r>
        <w:t>Σ</w:t>
      </w:r>
      <w:r>
        <w:rPr>
          <w:rStyle w:val="subscript"/>
        </w:rPr>
        <w:t>m=0</w:t>
      </w:r>
      <w:r w:rsidR="00FB7070">
        <w:rPr>
          <w:rStyle w:val="superscript"/>
          <w:rFonts w:ascii="Times New Roman" w:hAnsi="Times New Roman"/>
        </w:rPr>
        <w:t>n</w:t>
      </w:r>
      <w:r w:rsidRPr="007B1792">
        <w:rPr>
          <w:color w:val="000000"/>
        </w:rPr>
        <w:t xml:space="preserve"> (-1)</w:t>
      </w:r>
      <w:r w:rsidRPr="007B1792">
        <w:rPr>
          <w:rStyle w:val="superscript"/>
          <w:color w:val="000000"/>
        </w:rPr>
        <w:t>m</w:t>
      </w:r>
      <w:r w:rsidRPr="007B1792">
        <w:rPr>
          <w:color w:val="000000"/>
        </w:rPr>
        <w:t xml:space="preserve"> </w:t>
      </w:r>
      <w:r>
        <w:rPr>
          <w:color w:val="000000"/>
        </w:rPr>
        <w:t>(</w:t>
      </w:r>
      <w:r>
        <w:t>ε</w:t>
      </w:r>
      <w:r>
        <w:rPr>
          <w:rStyle w:val="subscript"/>
        </w:rPr>
        <w:t>m</w:t>
      </w:r>
      <w:r>
        <w:t>/c</w:t>
      </w:r>
      <w:r>
        <w:rPr>
          <w:rStyle w:val="subscript"/>
        </w:rPr>
        <w:t>1</w:t>
      </w:r>
      <w:r>
        <w:t xml:space="preserve">) (2n+1) </w:t>
      </w:r>
      <w:r w:rsidRPr="007B1792">
        <w:rPr>
          <w:color w:val="000000"/>
        </w:rPr>
        <w:t>f(n,-m)</w:t>
      </w:r>
      <w:r>
        <w:rPr>
          <w:rStyle w:val="superscript"/>
        </w:rPr>
        <w:t>2</w:t>
      </w:r>
      <w:r w:rsidRPr="007B1792">
        <w:rPr>
          <w:color w:val="000000"/>
        </w:rPr>
        <w:t>Q</w:t>
      </w:r>
      <w:r w:rsidRPr="007B1792">
        <w:rPr>
          <w:rStyle w:val="subscript"/>
          <w:color w:val="000000"/>
        </w:rPr>
        <w:t>n</w:t>
      </w:r>
      <w:r w:rsidRPr="007B1792">
        <w:rPr>
          <w:rStyle w:val="superscript"/>
          <w:color w:val="000000"/>
        </w:rPr>
        <w:t>m</w:t>
      </w:r>
      <w:r w:rsidRPr="007B1792">
        <w:rPr>
          <w:color w:val="000000"/>
        </w:rPr>
        <w:t>(jζ</w:t>
      </w:r>
      <w:r>
        <w:rPr>
          <w:rStyle w:val="subscript"/>
          <w:color w:val="000000"/>
        </w:rPr>
        <w:t>&gt;</w:t>
      </w:r>
      <w:r w:rsidRPr="007B1792">
        <w:rPr>
          <w:color w:val="000000"/>
        </w:rPr>
        <w:t>) P</w:t>
      </w:r>
      <w:r w:rsidRPr="007B1792">
        <w:rPr>
          <w:rStyle w:val="subscript"/>
          <w:color w:val="000000"/>
        </w:rPr>
        <w:t>n</w:t>
      </w:r>
      <w:r w:rsidRPr="007B1792">
        <w:rPr>
          <w:rStyle w:val="superscript"/>
          <w:color w:val="000000"/>
        </w:rPr>
        <w:t>m</w:t>
      </w:r>
      <w:r w:rsidRPr="007B1792">
        <w:rPr>
          <w:color w:val="000000"/>
        </w:rPr>
        <w:t>(jζ</w:t>
      </w:r>
      <w:r>
        <w:rPr>
          <w:rStyle w:val="subscript"/>
        </w:rPr>
        <w:t>&lt;</w:t>
      </w:r>
      <w:r w:rsidRPr="007B1792">
        <w:rPr>
          <w:color w:val="000000"/>
        </w:rPr>
        <w:t>) P</w:t>
      </w:r>
      <w:r w:rsidRPr="007B1792">
        <w:rPr>
          <w:rStyle w:val="subscript"/>
          <w:color w:val="000000"/>
        </w:rPr>
        <w:t>n</w:t>
      </w:r>
      <w:r w:rsidRPr="007B1792">
        <w:rPr>
          <w:rStyle w:val="superscript"/>
          <w:color w:val="000000"/>
        </w:rPr>
        <w:t>m</w:t>
      </w:r>
      <w:r w:rsidRPr="007B1792">
        <w:rPr>
          <w:color w:val="000000"/>
        </w:rPr>
        <w:t xml:space="preserve">(ξ) </w:t>
      </w:r>
      <w:r>
        <w:t>P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(ξ</w:t>
      </w:r>
      <w:r>
        <w:rPr>
          <w:rStyle w:val="subscript"/>
        </w:rPr>
        <w:t>0</w:t>
      </w:r>
      <w:r>
        <w:t>)</w:t>
      </w:r>
      <w:r w:rsidRPr="007B1792">
        <w:rPr>
          <w:color w:val="000000"/>
        </w:rPr>
        <w:t xml:space="preserve"> cos(m[φ-φ</w:t>
      </w:r>
      <w:r>
        <w:rPr>
          <w:rStyle w:val="subscript"/>
          <w:color w:val="000000"/>
        </w:rPr>
        <w:t>0</w:t>
      </w:r>
      <w:r w:rsidRPr="007B1792">
        <w:rPr>
          <w:color w:val="000000"/>
        </w:rPr>
        <w:t>])</w:t>
      </w:r>
    </w:p>
    <w:p w14:paraId="2EC5B1FF" w14:textId="77777777" w:rsidR="00FA5A24" w:rsidRDefault="00FA5A24" w:rsidP="00FA5A24">
      <w:pPr>
        <w:rPr>
          <w:color w:val="000000"/>
        </w:rPr>
      </w:pPr>
    </w:p>
    <w:p w14:paraId="714A51C9" w14:textId="77777777" w:rsidR="00FA5A24" w:rsidRPr="00FA5A24" w:rsidRDefault="00FA5A24" w:rsidP="00FA5A24">
      <w:r>
        <w:rPr>
          <w:color w:val="000000"/>
        </w:rPr>
        <w:t xml:space="preserve">In Appendix E of that same doc I show that </w:t>
      </w:r>
      <w:r w:rsidRPr="007B1792">
        <w:rPr>
          <w:color w:val="000000"/>
        </w:rPr>
        <w:t>Q</w:t>
      </w:r>
      <w:r w:rsidRPr="007B1792">
        <w:rPr>
          <w:rStyle w:val="subscript"/>
          <w:color w:val="000000"/>
        </w:rPr>
        <w:t>n</w:t>
      </w:r>
      <w:r w:rsidRPr="007B1792">
        <w:rPr>
          <w:rStyle w:val="superscript"/>
          <w:color w:val="000000"/>
        </w:rPr>
        <w:t>m</w:t>
      </w:r>
      <w:r w:rsidRPr="007B1792">
        <w:rPr>
          <w:color w:val="000000"/>
        </w:rPr>
        <w:t>(jζ</w:t>
      </w:r>
      <w:r>
        <w:rPr>
          <w:rStyle w:val="subscript"/>
          <w:color w:val="000000"/>
        </w:rPr>
        <w:t>&gt;</w:t>
      </w:r>
      <w:r w:rsidRPr="007B1792">
        <w:rPr>
          <w:color w:val="000000"/>
        </w:rPr>
        <w:t>) P</w:t>
      </w:r>
      <w:r w:rsidRPr="007B1792">
        <w:rPr>
          <w:rStyle w:val="subscript"/>
          <w:color w:val="000000"/>
        </w:rPr>
        <w:t>n</w:t>
      </w:r>
      <w:r w:rsidRPr="007B1792">
        <w:rPr>
          <w:rStyle w:val="superscript"/>
          <w:color w:val="000000"/>
        </w:rPr>
        <w:t>m</w:t>
      </w:r>
      <w:r w:rsidRPr="007B1792">
        <w:rPr>
          <w:color w:val="000000"/>
        </w:rPr>
        <w:t>(jζ</w:t>
      </w:r>
      <w:r>
        <w:rPr>
          <w:rStyle w:val="subscript"/>
        </w:rPr>
        <w:t>&lt;</w:t>
      </w:r>
      <w:r w:rsidRPr="007B1792">
        <w:rPr>
          <w:color w:val="000000"/>
        </w:rPr>
        <w:t>)</w:t>
      </w:r>
      <w:r>
        <w:t xml:space="preserve"> is pure imaginary</w:t>
      </w:r>
      <w:r w:rsidR="00FB7070">
        <w:t xml:space="preserve">, so that each term in the above double sum is in fact real. </w:t>
      </w:r>
    </w:p>
    <w:p w14:paraId="4B30772B" w14:textId="77777777" w:rsidR="00FA5A24" w:rsidRPr="00FA5A24" w:rsidRDefault="00FA5A2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sectPr w:rsidR="00FA5A24" w:rsidRPr="00FA5A24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8619A" w14:textId="77777777" w:rsidR="0075564E" w:rsidRDefault="0075564E">
      <w:r>
        <w:separator/>
      </w:r>
    </w:p>
  </w:endnote>
  <w:endnote w:type="continuationSeparator" w:id="0">
    <w:p w14:paraId="20E49323" w14:textId="77777777" w:rsidR="0075564E" w:rsidRDefault="00755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6FD9" w14:textId="77777777" w:rsidR="00C24206" w:rsidRDefault="00C2420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B707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0FCBF" w14:textId="77777777" w:rsidR="0075564E" w:rsidRDefault="0075564E">
      <w:r>
        <w:separator/>
      </w:r>
    </w:p>
  </w:footnote>
  <w:footnote w:type="continuationSeparator" w:id="0">
    <w:p w14:paraId="16387F33" w14:textId="77777777" w:rsidR="0075564E" w:rsidRDefault="00755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B605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582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4BE"/>
    <w:rsid w:val="00000B0B"/>
    <w:rsid w:val="0000222A"/>
    <w:rsid w:val="00003670"/>
    <w:rsid w:val="00006077"/>
    <w:rsid w:val="00007CE6"/>
    <w:rsid w:val="0001211C"/>
    <w:rsid w:val="0001344C"/>
    <w:rsid w:val="00017079"/>
    <w:rsid w:val="000211AE"/>
    <w:rsid w:val="00021493"/>
    <w:rsid w:val="000310B4"/>
    <w:rsid w:val="00032790"/>
    <w:rsid w:val="000337E8"/>
    <w:rsid w:val="00035DA8"/>
    <w:rsid w:val="00036DE8"/>
    <w:rsid w:val="00040316"/>
    <w:rsid w:val="00041467"/>
    <w:rsid w:val="000426E1"/>
    <w:rsid w:val="00043103"/>
    <w:rsid w:val="00045437"/>
    <w:rsid w:val="00045F7A"/>
    <w:rsid w:val="0005014B"/>
    <w:rsid w:val="00054B07"/>
    <w:rsid w:val="00057F27"/>
    <w:rsid w:val="00072599"/>
    <w:rsid w:val="000731AD"/>
    <w:rsid w:val="000736DC"/>
    <w:rsid w:val="0008462F"/>
    <w:rsid w:val="00087224"/>
    <w:rsid w:val="000916B5"/>
    <w:rsid w:val="00092294"/>
    <w:rsid w:val="00095D43"/>
    <w:rsid w:val="000A162F"/>
    <w:rsid w:val="000A6A9A"/>
    <w:rsid w:val="000B0DF6"/>
    <w:rsid w:val="000B6D0E"/>
    <w:rsid w:val="000C24D6"/>
    <w:rsid w:val="000D2080"/>
    <w:rsid w:val="000D64D1"/>
    <w:rsid w:val="000E2EC7"/>
    <w:rsid w:val="000E4686"/>
    <w:rsid w:val="000F6FE6"/>
    <w:rsid w:val="00107D4F"/>
    <w:rsid w:val="00114031"/>
    <w:rsid w:val="00114D8C"/>
    <w:rsid w:val="00115E0F"/>
    <w:rsid w:val="00121897"/>
    <w:rsid w:val="00130487"/>
    <w:rsid w:val="00132126"/>
    <w:rsid w:val="001330A2"/>
    <w:rsid w:val="00134458"/>
    <w:rsid w:val="0013505F"/>
    <w:rsid w:val="001358F8"/>
    <w:rsid w:val="001520A2"/>
    <w:rsid w:val="001539C2"/>
    <w:rsid w:val="001542E7"/>
    <w:rsid w:val="0015505E"/>
    <w:rsid w:val="001563B1"/>
    <w:rsid w:val="00164E00"/>
    <w:rsid w:val="0016522C"/>
    <w:rsid w:val="001677E9"/>
    <w:rsid w:val="00171C46"/>
    <w:rsid w:val="00172DBF"/>
    <w:rsid w:val="001753D9"/>
    <w:rsid w:val="0018287C"/>
    <w:rsid w:val="00182FC3"/>
    <w:rsid w:val="00186280"/>
    <w:rsid w:val="00186EA4"/>
    <w:rsid w:val="00190B89"/>
    <w:rsid w:val="00191F9D"/>
    <w:rsid w:val="00194787"/>
    <w:rsid w:val="00194F3A"/>
    <w:rsid w:val="00196E74"/>
    <w:rsid w:val="001975B7"/>
    <w:rsid w:val="001A2936"/>
    <w:rsid w:val="001A3968"/>
    <w:rsid w:val="001A4B33"/>
    <w:rsid w:val="001B1063"/>
    <w:rsid w:val="001B1422"/>
    <w:rsid w:val="001C5B36"/>
    <w:rsid w:val="001D4835"/>
    <w:rsid w:val="001E2D39"/>
    <w:rsid w:val="001E7C3E"/>
    <w:rsid w:val="001E7D5E"/>
    <w:rsid w:val="001F053A"/>
    <w:rsid w:val="001F1D38"/>
    <w:rsid w:val="00207262"/>
    <w:rsid w:val="0020759D"/>
    <w:rsid w:val="0020790D"/>
    <w:rsid w:val="0021411C"/>
    <w:rsid w:val="00217629"/>
    <w:rsid w:val="0022240D"/>
    <w:rsid w:val="00226062"/>
    <w:rsid w:val="00227FEA"/>
    <w:rsid w:val="00232E55"/>
    <w:rsid w:val="00233163"/>
    <w:rsid w:val="0024108A"/>
    <w:rsid w:val="00242848"/>
    <w:rsid w:val="002439B9"/>
    <w:rsid w:val="0024404C"/>
    <w:rsid w:val="00244658"/>
    <w:rsid w:val="00247C8E"/>
    <w:rsid w:val="00251AF1"/>
    <w:rsid w:val="00252488"/>
    <w:rsid w:val="002535E1"/>
    <w:rsid w:val="002555B2"/>
    <w:rsid w:val="0025725E"/>
    <w:rsid w:val="00257F27"/>
    <w:rsid w:val="00263C59"/>
    <w:rsid w:val="00264AFA"/>
    <w:rsid w:val="00265DFF"/>
    <w:rsid w:val="00277D46"/>
    <w:rsid w:val="002814CD"/>
    <w:rsid w:val="00283691"/>
    <w:rsid w:val="00287B4E"/>
    <w:rsid w:val="00291390"/>
    <w:rsid w:val="00293B13"/>
    <w:rsid w:val="002A10CE"/>
    <w:rsid w:val="002A48AF"/>
    <w:rsid w:val="002B003D"/>
    <w:rsid w:val="002C4B89"/>
    <w:rsid w:val="002C7403"/>
    <w:rsid w:val="002C7D69"/>
    <w:rsid w:val="002D171A"/>
    <w:rsid w:val="002D4894"/>
    <w:rsid w:val="002E3857"/>
    <w:rsid w:val="002F271F"/>
    <w:rsid w:val="002F44B7"/>
    <w:rsid w:val="002F58EB"/>
    <w:rsid w:val="00302A09"/>
    <w:rsid w:val="003034BE"/>
    <w:rsid w:val="0030350C"/>
    <w:rsid w:val="00307135"/>
    <w:rsid w:val="00307CA4"/>
    <w:rsid w:val="003207FB"/>
    <w:rsid w:val="00321563"/>
    <w:rsid w:val="003243F7"/>
    <w:rsid w:val="003257CE"/>
    <w:rsid w:val="00330E53"/>
    <w:rsid w:val="0033246A"/>
    <w:rsid w:val="00334D93"/>
    <w:rsid w:val="00335F6E"/>
    <w:rsid w:val="00337E80"/>
    <w:rsid w:val="00345745"/>
    <w:rsid w:val="00351EE4"/>
    <w:rsid w:val="00352C6F"/>
    <w:rsid w:val="003532CF"/>
    <w:rsid w:val="00354B37"/>
    <w:rsid w:val="00366002"/>
    <w:rsid w:val="00380603"/>
    <w:rsid w:val="00380FE7"/>
    <w:rsid w:val="003822C1"/>
    <w:rsid w:val="00391D93"/>
    <w:rsid w:val="003935A6"/>
    <w:rsid w:val="003A3B04"/>
    <w:rsid w:val="003A4155"/>
    <w:rsid w:val="003A49F1"/>
    <w:rsid w:val="003B22AA"/>
    <w:rsid w:val="003B7107"/>
    <w:rsid w:val="003B738E"/>
    <w:rsid w:val="003C0AF3"/>
    <w:rsid w:val="003C1E5F"/>
    <w:rsid w:val="003C4D71"/>
    <w:rsid w:val="003D2447"/>
    <w:rsid w:val="003D2A27"/>
    <w:rsid w:val="003D3461"/>
    <w:rsid w:val="003D3943"/>
    <w:rsid w:val="003E3106"/>
    <w:rsid w:val="003E74EB"/>
    <w:rsid w:val="003F69FF"/>
    <w:rsid w:val="003F7FCB"/>
    <w:rsid w:val="004113A0"/>
    <w:rsid w:val="00417B2D"/>
    <w:rsid w:val="00427A28"/>
    <w:rsid w:val="00427E0D"/>
    <w:rsid w:val="00427EE5"/>
    <w:rsid w:val="00433082"/>
    <w:rsid w:val="00437F9E"/>
    <w:rsid w:val="00445E0C"/>
    <w:rsid w:val="00450321"/>
    <w:rsid w:val="00454570"/>
    <w:rsid w:val="00464226"/>
    <w:rsid w:val="0046473F"/>
    <w:rsid w:val="00472EBF"/>
    <w:rsid w:val="00482401"/>
    <w:rsid w:val="00484190"/>
    <w:rsid w:val="004941DF"/>
    <w:rsid w:val="004947F5"/>
    <w:rsid w:val="004957C6"/>
    <w:rsid w:val="004A000D"/>
    <w:rsid w:val="004A3C59"/>
    <w:rsid w:val="004A3CCC"/>
    <w:rsid w:val="004A425E"/>
    <w:rsid w:val="004B0DD9"/>
    <w:rsid w:val="004B0EBC"/>
    <w:rsid w:val="004B620C"/>
    <w:rsid w:val="004C1245"/>
    <w:rsid w:val="004C3D7F"/>
    <w:rsid w:val="004C6D6E"/>
    <w:rsid w:val="004C7A52"/>
    <w:rsid w:val="004E20C7"/>
    <w:rsid w:val="004F0A7D"/>
    <w:rsid w:val="004F2508"/>
    <w:rsid w:val="004F2760"/>
    <w:rsid w:val="00511127"/>
    <w:rsid w:val="00513C01"/>
    <w:rsid w:val="00514D9F"/>
    <w:rsid w:val="00520351"/>
    <w:rsid w:val="005276A3"/>
    <w:rsid w:val="00534EC2"/>
    <w:rsid w:val="005365EC"/>
    <w:rsid w:val="00542774"/>
    <w:rsid w:val="005539C9"/>
    <w:rsid w:val="0056733B"/>
    <w:rsid w:val="00571626"/>
    <w:rsid w:val="00573D71"/>
    <w:rsid w:val="00577C2D"/>
    <w:rsid w:val="005868CB"/>
    <w:rsid w:val="0059342B"/>
    <w:rsid w:val="00594C64"/>
    <w:rsid w:val="0059515D"/>
    <w:rsid w:val="005B5FCD"/>
    <w:rsid w:val="005B75E1"/>
    <w:rsid w:val="005C0914"/>
    <w:rsid w:val="005C2E26"/>
    <w:rsid w:val="005C2E8D"/>
    <w:rsid w:val="005C3055"/>
    <w:rsid w:val="005C3F3E"/>
    <w:rsid w:val="005D084B"/>
    <w:rsid w:val="005D3D49"/>
    <w:rsid w:val="005E0701"/>
    <w:rsid w:val="005E637C"/>
    <w:rsid w:val="005F1331"/>
    <w:rsid w:val="005F188C"/>
    <w:rsid w:val="005F3459"/>
    <w:rsid w:val="005F6349"/>
    <w:rsid w:val="005F7316"/>
    <w:rsid w:val="00612086"/>
    <w:rsid w:val="00625771"/>
    <w:rsid w:val="00631B52"/>
    <w:rsid w:val="006404DC"/>
    <w:rsid w:val="00642597"/>
    <w:rsid w:val="00643A57"/>
    <w:rsid w:val="00654035"/>
    <w:rsid w:val="00670C3E"/>
    <w:rsid w:val="00674188"/>
    <w:rsid w:val="006743E2"/>
    <w:rsid w:val="0067635E"/>
    <w:rsid w:val="006823E5"/>
    <w:rsid w:val="00691FA2"/>
    <w:rsid w:val="00696D37"/>
    <w:rsid w:val="006A49DF"/>
    <w:rsid w:val="006A60E7"/>
    <w:rsid w:val="006A6764"/>
    <w:rsid w:val="006B0739"/>
    <w:rsid w:val="006B5903"/>
    <w:rsid w:val="006B7AA1"/>
    <w:rsid w:val="006C0244"/>
    <w:rsid w:val="006D1899"/>
    <w:rsid w:val="006D2437"/>
    <w:rsid w:val="006D4393"/>
    <w:rsid w:val="006D7750"/>
    <w:rsid w:val="006E6050"/>
    <w:rsid w:val="006F03FC"/>
    <w:rsid w:val="006F162E"/>
    <w:rsid w:val="006F1A72"/>
    <w:rsid w:val="006F29A4"/>
    <w:rsid w:val="006F6E60"/>
    <w:rsid w:val="0070330F"/>
    <w:rsid w:val="00703E9A"/>
    <w:rsid w:val="0070549D"/>
    <w:rsid w:val="00707DAA"/>
    <w:rsid w:val="00713836"/>
    <w:rsid w:val="00717098"/>
    <w:rsid w:val="00720868"/>
    <w:rsid w:val="00724F5F"/>
    <w:rsid w:val="007327F5"/>
    <w:rsid w:val="00733C3B"/>
    <w:rsid w:val="0074395A"/>
    <w:rsid w:val="007446ED"/>
    <w:rsid w:val="00747401"/>
    <w:rsid w:val="00751F67"/>
    <w:rsid w:val="00752E68"/>
    <w:rsid w:val="0075564E"/>
    <w:rsid w:val="007579DA"/>
    <w:rsid w:val="00760FDF"/>
    <w:rsid w:val="0076138D"/>
    <w:rsid w:val="00762157"/>
    <w:rsid w:val="00763ABC"/>
    <w:rsid w:val="00766EDA"/>
    <w:rsid w:val="007734BE"/>
    <w:rsid w:val="0077511D"/>
    <w:rsid w:val="00775486"/>
    <w:rsid w:val="007769C5"/>
    <w:rsid w:val="00780987"/>
    <w:rsid w:val="007A23A3"/>
    <w:rsid w:val="007A3459"/>
    <w:rsid w:val="007B2201"/>
    <w:rsid w:val="007B2C48"/>
    <w:rsid w:val="007B3EBD"/>
    <w:rsid w:val="007B6844"/>
    <w:rsid w:val="007D7425"/>
    <w:rsid w:val="007E26A4"/>
    <w:rsid w:val="007E365D"/>
    <w:rsid w:val="007F012D"/>
    <w:rsid w:val="007F2B7A"/>
    <w:rsid w:val="007F4169"/>
    <w:rsid w:val="00813B61"/>
    <w:rsid w:val="008146AE"/>
    <w:rsid w:val="008156E2"/>
    <w:rsid w:val="0081680A"/>
    <w:rsid w:val="00816856"/>
    <w:rsid w:val="0082785B"/>
    <w:rsid w:val="00827A48"/>
    <w:rsid w:val="0083105B"/>
    <w:rsid w:val="00833E92"/>
    <w:rsid w:val="0085248A"/>
    <w:rsid w:val="00854725"/>
    <w:rsid w:val="00855BAC"/>
    <w:rsid w:val="00856158"/>
    <w:rsid w:val="00856E22"/>
    <w:rsid w:val="00862339"/>
    <w:rsid w:val="0086285D"/>
    <w:rsid w:val="0086632D"/>
    <w:rsid w:val="00870F07"/>
    <w:rsid w:val="00874754"/>
    <w:rsid w:val="008838EE"/>
    <w:rsid w:val="008866DD"/>
    <w:rsid w:val="008905A1"/>
    <w:rsid w:val="00892551"/>
    <w:rsid w:val="0089300F"/>
    <w:rsid w:val="008949E4"/>
    <w:rsid w:val="0089680A"/>
    <w:rsid w:val="00897452"/>
    <w:rsid w:val="008A125C"/>
    <w:rsid w:val="008A2D0E"/>
    <w:rsid w:val="008B1DB5"/>
    <w:rsid w:val="008B6D35"/>
    <w:rsid w:val="008C3A4A"/>
    <w:rsid w:val="008C653B"/>
    <w:rsid w:val="008D336F"/>
    <w:rsid w:val="008D3713"/>
    <w:rsid w:val="008D6DC7"/>
    <w:rsid w:val="008E2FBC"/>
    <w:rsid w:val="008E3F1D"/>
    <w:rsid w:val="008E6492"/>
    <w:rsid w:val="008F3D30"/>
    <w:rsid w:val="008F4763"/>
    <w:rsid w:val="008F4E0D"/>
    <w:rsid w:val="00907DEE"/>
    <w:rsid w:val="00915538"/>
    <w:rsid w:val="00917E67"/>
    <w:rsid w:val="00920C3B"/>
    <w:rsid w:val="0092117C"/>
    <w:rsid w:val="00927410"/>
    <w:rsid w:val="009313DC"/>
    <w:rsid w:val="00933EF3"/>
    <w:rsid w:val="009343C0"/>
    <w:rsid w:val="00934A34"/>
    <w:rsid w:val="00937F5D"/>
    <w:rsid w:val="00943B3A"/>
    <w:rsid w:val="0094659A"/>
    <w:rsid w:val="009544C4"/>
    <w:rsid w:val="009578DC"/>
    <w:rsid w:val="00962539"/>
    <w:rsid w:val="00970546"/>
    <w:rsid w:val="00973390"/>
    <w:rsid w:val="00980BDA"/>
    <w:rsid w:val="00984443"/>
    <w:rsid w:val="00984D40"/>
    <w:rsid w:val="00992897"/>
    <w:rsid w:val="00992B79"/>
    <w:rsid w:val="00993614"/>
    <w:rsid w:val="00995BC4"/>
    <w:rsid w:val="009B631F"/>
    <w:rsid w:val="009C674F"/>
    <w:rsid w:val="009D1AE9"/>
    <w:rsid w:val="009D5476"/>
    <w:rsid w:val="009D60D4"/>
    <w:rsid w:val="009E062C"/>
    <w:rsid w:val="009E3F84"/>
    <w:rsid w:val="009E5894"/>
    <w:rsid w:val="009E74D6"/>
    <w:rsid w:val="009F2E7B"/>
    <w:rsid w:val="00A019AD"/>
    <w:rsid w:val="00A02B7B"/>
    <w:rsid w:val="00A03275"/>
    <w:rsid w:val="00A16201"/>
    <w:rsid w:val="00A169D5"/>
    <w:rsid w:val="00A23E87"/>
    <w:rsid w:val="00A2578F"/>
    <w:rsid w:val="00A349AF"/>
    <w:rsid w:val="00A37B8D"/>
    <w:rsid w:val="00A42D0E"/>
    <w:rsid w:val="00A44D06"/>
    <w:rsid w:val="00A453D3"/>
    <w:rsid w:val="00A52958"/>
    <w:rsid w:val="00A56371"/>
    <w:rsid w:val="00A57938"/>
    <w:rsid w:val="00A6132F"/>
    <w:rsid w:val="00A64971"/>
    <w:rsid w:val="00A711B1"/>
    <w:rsid w:val="00A7182C"/>
    <w:rsid w:val="00A7288A"/>
    <w:rsid w:val="00A7537C"/>
    <w:rsid w:val="00A7597D"/>
    <w:rsid w:val="00A8138D"/>
    <w:rsid w:val="00A852B2"/>
    <w:rsid w:val="00A87D10"/>
    <w:rsid w:val="00A933E1"/>
    <w:rsid w:val="00A97E16"/>
    <w:rsid w:val="00AA1058"/>
    <w:rsid w:val="00AA277F"/>
    <w:rsid w:val="00AC21E7"/>
    <w:rsid w:val="00AC4FF9"/>
    <w:rsid w:val="00AC747C"/>
    <w:rsid w:val="00AD1E95"/>
    <w:rsid w:val="00AE5874"/>
    <w:rsid w:val="00AE788B"/>
    <w:rsid w:val="00AF2BF5"/>
    <w:rsid w:val="00AF44FE"/>
    <w:rsid w:val="00AF60AA"/>
    <w:rsid w:val="00B10AD9"/>
    <w:rsid w:val="00B228B6"/>
    <w:rsid w:val="00B2391C"/>
    <w:rsid w:val="00B31C99"/>
    <w:rsid w:val="00B33D86"/>
    <w:rsid w:val="00B348DD"/>
    <w:rsid w:val="00B359B0"/>
    <w:rsid w:val="00B359E2"/>
    <w:rsid w:val="00B361C0"/>
    <w:rsid w:val="00B44541"/>
    <w:rsid w:val="00B463B8"/>
    <w:rsid w:val="00B523FC"/>
    <w:rsid w:val="00B53ABA"/>
    <w:rsid w:val="00B67136"/>
    <w:rsid w:val="00B700B1"/>
    <w:rsid w:val="00B717D1"/>
    <w:rsid w:val="00B80258"/>
    <w:rsid w:val="00B83AE3"/>
    <w:rsid w:val="00B848B8"/>
    <w:rsid w:val="00BA29A6"/>
    <w:rsid w:val="00BA52D6"/>
    <w:rsid w:val="00BA6F87"/>
    <w:rsid w:val="00BB2FF0"/>
    <w:rsid w:val="00BC1CF4"/>
    <w:rsid w:val="00BC3B4D"/>
    <w:rsid w:val="00BC51B1"/>
    <w:rsid w:val="00BC51BA"/>
    <w:rsid w:val="00BC63FA"/>
    <w:rsid w:val="00BD24C9"/>
    <w:rsid w:val="00BE3888"/>
    <w:rsid w:val="00BE71CC"/>
    <w:rsid w:val="00BF6914"/>
    <w:rsid w:val="00C00A8C"/>
    <w:rsid w:val="00C07EBC"/>
    <w:rsid w:val="00C167AF"/>
    <w:rsid w:val="00C226A0"/>
    <w:rsid w:val="00C24206"/>
    <w:rsid w:val="00C25818"/>
    <w:rsid w:val="00C30E97"/>
    <w:rsid w:val="00C35785"/>
    <w:rsid w:val="00C35EB2"/>
    <w:rsid w:val="00C40F10"/>
    <w:rsid w:val="00C41294"/>
    <w:rsid w:val="00C50413"/>
    <w:rsid w:val="00C53877"/>
    <w:rsid w:val="00C53E0D"/>
    <w:rsid w:val="00C60472"/>
    <w:rsid w:val="00C63AE5"/>
    <w:rsid w:val="00C70AA4"/>
    <w:rsid w:val="00C7164D"/>
    <w:rsid w:val="00C723F9"/>
    <w:rsid w:val="00C7488B"/>
    <w:rsid w:val="00C75B9C"/>
    <w:rsid w:val="00C76657"/>
    <w:rsid w:val="00C821F8"/>
    <w:rsid w:val="00C82669"/>
    <w:rsid w:val="00C85D48"/>
    <w:rsid w:val="00C904DD"/>
    <w:rsid w:val="00C9067A"/>
    <w:rsid w:val="00C9126C"/>
    <w:rsid w:val="00C92311"/>
    <w:rsid w:val="00C93915"/>
    <w:rsid w:val="00C94D50"/>
    <w:rsid w:val="00C97452"/>
    <w:rsid w:val="00C97ABA"/>
    <w:rsid w:val="00CA2B15"/>
    <w:rsid w:val="00CB1E91"/>
    <w:rsid w:val="00CB2582"/>
    <w:rsid w:val="00CC4B26"/>
    <w:rsid w:val="00CC5C91"/>
    <w:rsid w:val="00CC6270"/>
    <w:rsid w:val="00CC680B"/>
    <w:rsid w:val="00CC7D09"/>
    <w:rsid w:val="00CD22BF"/>
    <w:rsid w:val="00CD29B3"/>
    <w:rsid w:val="00CD4012"/>
    <w:rsid w:val="00CF0EDA"/>
    <w:rsid w:val="00D1433E"/>
    <w:rsid w:val="00D162B2"/>
    <w:rsid w:val="00D16543"/>
    <w:rsid w:val="00D16AF5"/>
    <w:rsid w:val="00D23746"/>
    <w:rsid w:val="00D25D46"/>
    <w:rsid w:val="00D369DD"/>
    <w:rsid w:val="00D40411"/>
    <w:rsid w:val="00D62924"/>
    <w:rsid w:val="00D63006"/>
    <w:rsid w:val="00D6460A"/>
    <w:rsid w:val="00D66962"/>
    <w:rsid w:val="00D72B37"/>
    <w:rsid w:val="00D800E2"/>
    <w:rsid w:val="00D8566B"/>
    <w:rsid w:val="00D86832"/>
    <w:rsid w:val="00D86DAE"/>
    <w:rsid w:val="00D92076"/>
    <w:rsid w:val="00D92F0B"/>
    <w:rsid w:val="00DA068D"/>
    <w:rsid w:val="00DB0887"/>
    <w:rsid w:val="00DB49C9"/>
    <w:rsid w:val="00DC0AC5"/>
    <w:rsid w:val="00DD18D5"/>
    <w:rsid w:val="00DD2407"/>
    <w:rsid w:val="00DD6B7F"/>
    <w:rsid w:val="00DD737D"/>
    <w:rsid w:val="00DE723D"/>
    <w:rsid w:val="00DF0E35"/>
    <w:rsid w:val="00DF6F40"/>
    <w:rsid w:val="00E032B2"/>
    <w:rsid w:val="00E119D4"/>
    <w:rsid w:val="00E222C3"/>
    <w:rsid w:val="00E22F7F"/>
    <w:rsid w:val="00E2540A"/>
    <w:rsid w:val="00E264F2"/>
    <w:rsid w:val="00E27167"/>
    <w:rsid w:val="00E27451"/>
    <w:rsid w:val="00E30DFA"/>
    <w:rsid w:val="00E316C4"/>
    <w:rsid w:val="00E37303"/>
    <w:rsid w:val="00E40C79"/>
    <w:rsid w:val="00E51510"/>
    <w:rsid w:val="00E54F46"/>
    <w:rsid w:val="00E62CA9"/>
    <w:rsid w:val="00E6691C"/>
    <w:rsid w:val="00E6781A"/>
    <w:rsid w:val="00E75140"/>
    <w:rsid w:val="00E82B5E"/>
    <w:rsid w:val="00E82F6B"/>
    <w:rsid w:val="00E9035A"/>
    <w:rsid w:val="00E95C3E"/>
    <w:rsid w:val="00EA0BC2"/>
    <w:rsid w:val="00EA4573"/>
    <w:rsid w:val="00EA5ADB"/>
    <w:rsid w:val="00EA6AD1"/>
    <w:rsid w:val="00EB10A7"/>
    <w:rsid w:val="00EB621A"/>
    <w:rsid w:val="00EC0C35"/>
    <w:rsid w:val="00EC3162"/>
    <w:rsid w:val="00EC7DFE"/>
    <w:rsid w:val="00ED4E92"/>
    <w:rsid w:val="00EE2F92"/>
    <w:rsid w:val="00EF6D42"/>
    <w:rsid w:val="00F04E67"/>
    <w:rsid w:val="00F0592A"/>
    <w:rsid w:val="00F06910"/>
    <w:rsid w:val="00F15287"/>
    <w:rsid w:val="00F24757"/>
    <w:rsid w:val="00F27B10"/>
    <w:rsid w:val="00F3239F"/>
    <w:rsid w:val="00F336EC"/>
    <w:rsid w:val="00F34E8D"/>
    <w:rsid w:val="00F353F8"/>
    <w:rsid w:val="00F43945"/>
    <w:rsid w:val="00F4642F"/>
    <w:rsid w:val="00F47D5D"/>
    <w:rsid w:val="00F5076A"/>
    <w:rsid w:val="00F530A6"/>
    <w:rsid w:val="00F673C1"/>
    <w:rsid w:val="00F7292C"/>
    <w:rsid w:val="00F73DD4"/>
    <w:rsid w:val="00F761E9"/>
    <w:rsid w:val="00F83503"/>
    <w:rsid w:val="00F85910"/>
    <w:rsid w:val="00F87D98"/>
    <w:rsid w:val="00F914E2"/>
    <w:rsid w:val="00F94062"/>
    <w:rsid w:val="00FA223C"/>
    <w:rsid w:val="00FA5A24"/>
    <w:rsid w:val="00FA5F86"/>
    <w:rsid w:val="00FA6784"/>
    <w:rsid w:val="00FB2AB2"/>
    <w:rsid w:val="00FB4CFB"/>
    <w:rsid w:val="00FB56B7"/>
    <w:rsid w:val="00FB7070"/>
    <w:rsid w:val="00FB71C5"/>
    <w:rsid w:val="00FC40E2"/>
    <w:rsid w:val="00FD2C14"/>
    <w:rsid w:val="00FD5812"/>
    <w:rsid w:val="00FE4914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B276C"/>
  <w15:chartTrackingRefBased/>
  <w15:docId w15:val="{66F65237-0D0E-42E7-A85F-DC49614C4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ListBullet">
    <w:name w:val="List Bullet"/>
    <w:basedOn w:val="Normal"/>
    <w:rsid w:val="004C6D6E"/>
    <w:pPr>
      <w:numPr>
        <w:numId w:val="1"/>
      </w:numPr>
    </w:pPr>
  </w:style>
  <w:style w:type="paragraph" w:styleId="TOC3">
    <w:name w:val="toc 3"/>
    <w:basedOn w:val="Normal"/>
    <w:next w:val="Normal"/>
    <w:autoRedefine/>
    <w:semiHidden/>
    <w:rsid w:val="0033246A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33246A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2F44B7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C07EBC"/>
    <w:rPr>
      <w:b/>
      <w:b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4113A0"/>
    <w:rPr>
      <w:rFonts w:cs="Arial"/>
      <w:b/>
      <w:bCs/>
      <w:sz w:val="22"/>
      <w:szCs w:val="26"/>
      <w:lang w:val="en-US" w:eastAsia="en-US" w:bidi="ar-SA"/>
    </w:rPr>
  </w:style>
  <w:style w:type="character" w:styleId="FollowedHyperlink">
    <w:name w:val="FollowedHyperlink"/>
    <w:basedOn w:val="DefaultParagraphFont"/>
    <w:rsid w:val="006743E2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rsid w:val="009343C0"/>
    <w:rPr>
      <w:rFonts w:cs="Arial"/>
      <w:b/>
      <w:bCs/>
      <w:i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444</Characters>
  <Application>Microsoft Office Word</Application>
  <DocSecurity>4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2026-09-06T18:54:00Z</dcterms:created>
  <dcterms:modified xsi:type="dcterms:W3CDTF">2026-09-06T18:54:00Z</dcterms:modified>
</cp:coreProperties>
</file>