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7673" w14:textId="77777777" w:rsidR="00291390" w:rsidRDefault="00891BF2">
      <w:pPr>
        <w:tabs>
          <w:tab w:val="right" w:pos="9270"/>
        </w:tabs>
      </w:pPr>
      <w:r>
        <w:rPr>
          <w:b/>
        </w:rPr>
        <w:t>Chapter 7 Logic Flow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4.6.15</w:t>
      </w:r>
    </w:p>
    <w:p w14:paraId="01D8022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6D76CFB" w14:textId="77777777" w:rsidR="00291390" w:rsidRDefault="00891BF2">
      <w:r>
        <w:t>7.4 Prelim translations:</w:t>
      </w:r>
    </w:p>
    <w:p w14:paraId="217CB8B9" w14:textId="77777777" w:rsidR="00891BF2" w:rsidRDefault="00891BF2">
      <w:pPr>
        <w:rPr>
          <w:rStyle w:val="superscript"/>
        </w:rPr>
      </w:pPr>
      <w:r>
        <w:tab/>
      </w:r>
      <w:r>
        <w:tab/>
        <w:t>how to translate scalar, vector, matrices like M and g and g</w:t>
      </w:r>
      <w:r>
        <w:rPr>
          <w:rStyle w:val="superscript"/>
        </w:rPr>
        <w:t xml:space="preserve">-1 </w:t>
      </w:r>
    </w:p>
    <w:p w14:paraId="48C74C07" w14:textId="77777777" w:rsidR="00891BF2" w:rsidRDefault="00891BF2">
      <w:r>
        <w:rPr>
          <w:rStyle w:val="superscript"/>
        </w:rPr>
        <w:tab/>
      </w:r>
      <w:r>
        <w:rPr>
          <w:rStyle w:val="superscript"/>
        </w:rPr>
        <w:tab/>
      </w:r>
      <w:r>
        <w:t>how g converts vector from one kind to the other</w:t>
      </w:r>
    </w:p>
    <w:p w14:paraId="20BC7293" w14:textId="77777777" w:rsidR="00891BF2" w:rsidRDefault="00891BF2">
      <w:r>
        <w:tab/>
      </w:r>
      <w:r>
        <w:tab/>
        <w:t>single symbol stands for both kinds of vectors</w:t>
      </w:r>
    </w:p>
    <w:p w14:paraId="7884368F" w14:textId="77777777" w:rsidR="00891BF2" w:rsidRDefault="00891BF2">
      <w:r>
        <w:tab/>
      </w:r>
      <w:r>
        <w:tab/>
        <w:t>how ds</w:t>
      </w:r>
      <w:r>
        <w:rPr>
          <w:rStyle w:val="superscript"/>
        </w:rPr>
        <w:t>2</w:t>
      </w:r>
      <w:r>
        <w:t xml:space="preserve"> translates</w:t>
      </w:r>
    </w:p>
    <w:p w14:paraId="032DFEE5" w14:textId="77777777" w:rsidR="00891BF2" w:rsidRDefault="00891BF2"/>
    <w:p w14:paraId="16983CE2" w14:textId="77777777" w:rsidR="00891BF2" w:rsidRDefault="00891BF2">
      <w:r>
        <w:t xml:space="preserve">7.5 Definition of contraction, but no explanation. Section is way too short! </w:t>
      </w:r>
    </w:p>
    <w:p w14:paraId="69646B97" w14:textId="77777777" w:rsidR="00891BF2" w:rsidRDefault="00891BF2"/>
    <w:p w14:paraId="4C806742" w14:textId="77777777" w:rsidR="00891BF2" w:rsidRDefault="00891BF2">
      <w:r>
        <w:t>7.6 Dealing with matrix R</w:t>
      </w:r>
    </w:p>
    <w:p w14:paraId="75061BED" w14:textId="77777777" w:rsidR="00891BF2" w:rsidRDefault="00891BF2">
      <w:r>
        <w:tab/>
        <w:t xml:space="preserve">reason that </w:t>
      </w:r>
      <w:proofErr w:type="spellStart"/>
      <w:r>
        <w:t>R</w:t>
      </w:r>
      <w:r>
        <w:rPr>
          <w:rStyle w:val="subscript"/>
        </w:rPr>
        <w:t>ik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proofErr w:type="spellEnd"/>
      <w:r>
        <w:t xml:space="preserve"> </w:t>
      </w:r>
    </w:p>
    <w:p w14:paraId="066A41D8" w14:textId="77777777" w:rsidR="00891BF2" w:rsidRDefault="00891BF2">
      <w:pPr>
        <w:rPr>
          <w:rStyle w:val="superscript"/>
        </w:rPr>
      </w:pPr>
      <w:r>
        <w:tab/>
      </w:r>
      <w:proofErr w:type="spellStart"/>
      <w:r>
        <w:t>V'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ab</w:t>
      </w:r>
      <w:r>
        <w:t>V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r>
        <w:t>→</w:t>
      </w:r>
      <w:r>
        <w:tab/>
      </w:r>
      <w:proofErr w:type="spellStart"/>
      <w:r>
        <w:t>V'</w:t>
      </w:r>
      <w:r w:rsidRPr="00EE3F18">
        <w:rPr>
          <w:rStyle w:val="superscript"/>
        </w:rPr>
        <w:t>a</w:t>
      </w:r>
      <w:proofErr w:type="spellEnd"/>
      <w:r>
        <w:t xml:space="preserve"> = </w:t>
      </w:r>
      <w:proofErr w:type="spellStart"/>
      <w:r>
        <w:t>R</w:t>
      </w:r>
      <w:r w:rsidRPr="00EE3F18">
        <w:rPr>
          <w:rStyle w:val="superscript"/>
        </w:rPr>
        <w:t>a</w:t>
      </w:r>
      <w:r>
        <w:rPr>
          <w:rStyle w:val="subscript"/>
        </w:rPr>
        <w:t>b</w:t>
      </w:r>
      <w:r>
        <w:t>V</w:t>
      </w:r>
      <w:r w:rsidRPr="00EE3F18">
        <w:rPr>
          <w:rStyle w:val="superscript"/>
        </w:rPr>
        <w:t>b</w:t>
      </w:r>
      <w:proofErr w:type="spellEnd"/>
    </w:p>
    <w:p w14:paraId="356CC0EE" w14:textId="77777777" w:rsidR="00891BF2" w:rsidRDefault="00891BF2">
      <w:pPr>
        <w:rPr>
          <w:rStyle w:val="superscript"/>
        </w:rPr>
      </w:pPr>
    </w:p>
    <w:p w14:paraId="28322C8D" w14:textId="77777777" w:rsidR="00891BF2" w:rsidRDefault="00891BF2">
      <w:r>
        <w:t xml:space="preserve">7.7 Same for S, way too short for a section! </w:t>
      </w:r>
    </w:p>
    <w:p w14:paraId="27E3D8A5" w14:textId="77777777" w:rsidR="00891BF2" w:rsidRDefault="00891BF2"/>
    <w:p w14:paraId="6AFAE6FD" w14:textId="77777777" w:rsidR="00891BF2" w:rsidRDefault="00891BF2" w:rsidP="00891BF2">
      <w:r>
        <w:tab/>
      </w:r>
      <w:r>
        <w:tab/>
        <w:t xml:space="preserve">  (∂x</w:t>
      </w:r>
      <w:r>
        <w:rPr>
          <w:rStyle w:val="subscript"/>
        </w:rPr>
        <w:t>i</w:t>
      </w:r>
      <w:r>
        <w:t>/∂</w:t>
      </w:r>
      <w:proofErr w:type="spellStart"/>
      <w:r>
        <w:t>x'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  <w:t xml:space="preserve">→ </w:t>
      </w:r>
      <w:r>
        <w:tab/>
      </w:r>
      <w:r>
        <w:tab/>
        <w:t>(∂x</w:t>
      </w:r>
      <w:r>
        <w:rPr>
          <w:rStyle w:val="superscript"/>
        </w:rPr>
        <w:t>i</w:t>
      </w:r>
      <w:r>
        <w:t>/∂</w:t>
      </w:r>
      <w:proofErr w:type="spellStart"/>
      <w:r>
        <w:t>x'</w:t>
      </w:r>
      <w:r>
        <w:rPr>
          <w:rStyle w:val="superscript"/>
        </w:rPr>
        <w:t>k</w:t>
      </w:r>
      <w:proofErr w:type="spellEnd"/>
      <w:r>
        <w:t xml:space="preserve">) </w:t>
      </w:r>
    </w:p>
    <w:p w14:paraId="367C68D4" w14:textId="77777777" w:rsidR="00891BF2" w:rsidRDefault="00891BF2" w:rsidP="00891BF2">
      <w:r>
        <w:tab/>
      </w:r>
      <w:proofErr w:type="spellStart"/>
      <w:r>
        <w:t>S</w:t>
      </w:r>
      <w:r>
        <w:rPr>
          <w:rStyle w:val="subscript"/>
        </w:rPr>
        <w:t>ik</w:t>
      </w:r>
      <w:proofErr w:type="spellEnd"/>
      <w:r>
        <w:t xml:space="preserve">  ≡  (∂x</w:t>
      </w:r>
      <w:r>
        <w:rPr>
          <w:rStyle w:val="subscript"/>
        </w:rPr>
        <w:t>i</w:t>
      </w:r>
      <w:r>
        <w:t>/∂</w:t>
      </w:r>
      <w:proofErr w:type="spellStart"/>
      <w:r>
        <w:t>x'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  <w:t>→</w:t>
      </w:r>
      <w:r>
        <w:tab/>
      </w:r>
      <w:r>
        <w:tab/>
      </w:r>
      <w:proofErr w:type="spellStart"/>
      <w:r>
        <w:t>S</w:t>
      </w:r>
      <w:r>
        <w:rPr>
          <w:rStyle w:val="superscript"/>
        </w:rPr>
        <w:t>i</w:t>
      </w:r>
      <w:r>
        <w:rPr>
          <w:rStyle w:val="subscript"/>
        </w:rPr>
        <w:t>k</w:t>
      </w:r>
      <w:proofErr w:type="spellEnd"/>
      <w:r>
        <w:t xml:space="preserve">  ≡  (∂x</w:t>
      </w:r>
      <w:r w:rsidRPr="006E449A">
        <w:rPr>
          <w:rStyle w:val="superscript"/>
        </w:rPr>
        <w:t>i</w:t>
      </w:r>
      <w:r>
        <w:t>/∂</w:t>
      </w:r>
      <w:proofErr w:type="spellStart"/>
      <w:r>
        <w:t>x'</w:t>
      </w:r>
      <w:r w:rsidRPr="006E449A">
        <w:rPr>
          <w:rStyle w:val="superscript"/>
        </w:rPr>
        <w:t>k</w:t>
      </w:r>
      <w:proofErr w:type="spellEnd"/>
      <w:r>
        <w:t>)</w:t>
      </w:r>
      <w:r>
        <w:tab/>
      </w:r>
    </w:p>
    <w:p w14:paraId="5DCE5CAA" w14:textId="77777777" w:rsidR="00891BF2" w:rsidRDefault="00891BF2" w:rsidP="00891BF2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a</w:t>
      </w:r>
      <w:r>
        <w:t xml:space="preserve"> = </w:t>
      </w:r>
      <w:proofErr w:type="spellStart"/>
      <w:r>
        <w:t>S</w:t>
      </w:r>
      <w:r>
        <w:rPr>
          <w:rStyle w:val="superscript"/>
        </w:rPr>
        <w:t>T</w:t>
      </w:r>
      <w:r>
        <w:rPr>
          <w:rStyle w:val="subscript"/>
        </w:rPr>
        <w:t>ab</w:t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b</w:t>
      </w:r>
      <w:proofErr w:type="spellEnd"/>
      <w:r>
        <w:t xml:space="preserve"> = </w:t>
      </w:r>
      <w:proofErr w:type="spellStart"/>
      <w:r>
        <w:t>S</w:t>
      </w:r>
      <w:r>
        <w:rPr>
          <w:rStyle w:val="subscript"/>
        </w:rPr>
        <w:t>ba</w:t>
      </w:r>
      <w:proofErr w:type="spellEnd"/>
      <w:r>
        <w:tab/>
      </w:r>
      <w:r>
        <w:fldChar w:fldCharType="begin"/>
      </w:r>
      <w:r>
        <w:instrText xml:space="preserve"> EQ \O(V,\S\up2(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b</w:t>
      </w:r>
      <w:r>
        <w:t xml:space="preserve"> </w:t>
      </w:r>
      <w:r>
        <w:tab/>
        <w:t>→</w:t>
      </w:r>
      <w:r>
        <w:tab/>
      </w:r>
      <w:r>
        <w:tab/>
      </w:r>
      <w:proofErr w:type="spellStart"/>
      <w:r>
        <w:t>V'</w:t>
      </w:r>
      <w:r w:rsidRPr="00E76485"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S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V</w:t>
      </w:r>
      <w:r w:rsidRPr="00E76485">
        <w:rPr>
          <w:rStyle w:val="subscript"/>
        </w:rPr>
        <w:t>b</w:t>
      </w:r>
      <w:proofErr w:type="spellEnd"/>
      <w:r>
        <w:t xml:space="preserve"> </w:t>
      </w:r>
      <w:r>
        <w:tab/>
      </w:r>
      <w:r>
        <w:tab/>
        <w:t xml:space="preserve">// covariant </w:t>
      </w:r>
      <w:r>
        <w:tab/>
      </w:r>
      <w:r>
        <w:tab/>
        <w:t>(7.7.1)</w:t>
      </w:r>
    </w:p>
    <w:p w14:paraId="50C5C2D1" w14:textId="77777777" w:rsidR="00891BF2" w:rsidRDefault="00891BF2" w:rsidP="00891BF2">
      <w:pPr>
        <w:tabs>
          <w:tab w:val="left" w:pos="7200"/>
          <w:tab w:val="left" w:pos="7920"/>
          <w:tab w:val="right" w:pos="9270"/>
        </w:tabs>
      </w:pPr>
    </w:p>
    <w:p w14:paraId="4DCFBCB1" w14:textId="77777777" w:rsidR="00891BF2" w:rsidRPr="00B9348C" w:rsidRDefault="00891BF2" w:rsidP="00891BF2">
      <w:pPr>
        <w:tabs>
          <w:tab w:val="left" w:pos="7200"/>
          <w:tab w:val="left" w:pos="7920"/>
          <w:tab w:val="right" w:pos="9270"/>
        </w:tabs>
      </w:pPr>
      <w:r>
        <w:t xml:space="preserve">7.8 About ε and δ. </w:t>
      </w:r>
    </w:p>
    <w:p w14:paraId="3586BA4D" w14:textId="77777777" w:rsidR="00891BF2" w:rsidRDefault="00891BF2"/>
    <w:p w14:paraId="0CA5FA50" w14:textId="77777777" w:rsidR="00891BF2" w:rsidRDefault="00891BF2">
      <w:r>
        <w:tab/>
        <w:t>state the line g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= g</w:t>
      </w:r>
      <w:r w:rsidRPr="004D3829">
        <w:rPr>
          <w:rStyle w:val="superscript"/>
        </w:rPr>
        <w:t>a</w:t>
      </w:r>
      <w:r w:rsidRPr="004D3829">
        <w:rPr>
          <w:rStyle w:val="subscript"/>
        </w:rPr>
        <w:t>b</w:t>
      </w:r>
      <w:r>
        <w:t xml:space="preserve">  = </w:t>
      </w:r>
      <w:proofErr w:type="spellStart"/>
      <w:r>
        <w:t>g</w:t>
      </w:r>
      <w:r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t xml:space="preserve"> = </w:t>
      </w:r>
      <w:proofErr w:type="spellStart"/>
      <w:r>
        <w:t>g</w:t>
      </w:r>
      <w:r w:rsidRPr="00ED4DE0">
        <w:rPr>
          <w:rStyle w:val="superscript"/>
        </w:rPr>
        <w:t>b</w:t>
      </w:r>
      <w:r w:rsidRPr="00ED4DE0">
        <w:rPr>
          <w:rStyle w:val="subscript"/>
        </w:rPr>
        <w:t>a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a,b</w:t>
      </w:r>
      <w:proofErr w:type="spellEnd"/>
      <w:r>
        <w:t xml:space="preserve"> without proof because have not done this yet. </w:t>
      </w:r>
    </w:p>
    <w:p w14:paraId="56807679" w14:textId="77777777" w:rsidR="00891BF2" w:rsidRDefault="00891BF2">
      <w:r>
        <w:tab/>
        <w:t>determinant formula</w:t>
      </w:r>
    </w:p>
    <w:p w14:paraId="194DEEA1" w14:textId="77777777" w:rsidR="00891BF2" w:rsidRDefault="00891BF2">
      <w:r>
        <w:tab/>
        <w:t>cross product formula</w:t>
      </w:r>
    </w:p>
    <w:p w14:paraId="5DC854D4" w14:textId="77777777" w:rsidR="00891BF2" w:rsidRDefault="00891BF2"/>
    <w:p w14:paraId="696B27A6" w14:textId="77777777" w:rsidR="00891BF2" w:rsidRDefault="00891BF2">
      <w:r>
        <w:t>7.9 More translations</w:t>
      </w:r>
    </w:p>
    <w:p w14:paraId="4EDCF4F4" w14:textId="77777777" w:rsidR="00891BF2" w:rsidRDefault="00891BF2"/>
    <w:p w14:paraId="0DAE12D4" w14:textId="77777777" w:rsidR="00891BF2" w:rsidRDefault="00891BF2">
      <w:r>
        <w:tab/>
        <w:t xml:space="preserve">(a) </w:t>
      </w:r>
      <w:proofErr w:type="spellStart"/>
      <w:r>
        <w:t>detR</w:t>
      </w:r>
      <w:proofErr w:type="spellEnd"/>
      <w:r>
        <w:t xml:space="preserve"> and </w:t>
      </w:r>
      <w:proofErr w:type="spellStart"/>
      <w:r>
        <w:t>detS</w:t>
      </w:r>
      <w:proofErr w:type="spellEnd"/>
    </w:p>
    <w:p w14:paraId="6A150EDA" w14:textId="77777777" w:rsidR="00891BF2" w:rsidRDefault="00891BF2">
      <w:r>
        <w:tab/>
        <w:t>(b) inverse or R and S</w:t>
      </w:r>
    </w:p>
    <w:p w14:paraId="44E7B81B" w14:textId="77777777" w:rsidR="00891BF2" w:rsidRDefault="00891BF2">
      <w:r>
        <w:tab/>
        <w:t>(c) g raises and lowers ANY index</w:t>
      </w:r>
    </w:p>
    <w:p w14:paraId="088EC7C4" w14:textId="77777777" w:rsidR="00891BF2" w:rsidRDefault="00891BF2">
      <w:r>
        <w:tab/>
      </w:r>
      <w:r>
        <w:tab/>
        <w:t xml:space="preserve">how rank-2 tensor M transforms with ALL index positions. </w:t>
      </w:r>
    </w:p>
    <w:p w14:paraId="68926984" w14:textId="77777777" w:rsidR="00891BF2" w:rsidRDefault="00891BF2"/>
    <w:p w14:paraId="53E6D973" w14:textId="77777777" w:rsidR="00891BF2" w:rsidRPr="00891BF2" w:rsidRDefault="00891BF2">
      <w:r>
        <w:t xml:space="preserve">STOP. Instead, I will assemble a new Chapter 7 by grabbing pieces. </w:t>
      </w:r>
    </w:p>
    <w:sectPr w:rsidR="00891BF2" w:rsidRPr="00891BF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D2382" w14:textId="77777777" w:rsidR="000B192D" w:rsidRDefault="000B192D">
      <w:r>
        <w:separator/>
      </w:r>
    </w:p>
  </w:endnote>
  <w:endnote w:type="continuationSeparator" w:id="0">
    <w:p w14:paraId="48BB6B1B" w14:textId="77777777" w:rsidR="000B192D" w:rsidRDefault="000B1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17A1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1BF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2C23" w14:textId="77777777" w:rsidR="000B192D" w:rsidRDefault="000B192D">
      <w:r>
        <w:separator/>
      </w:r>
    </w:p>
  </w:footnote>
  <w:footnote w:type="continuationSeparator" w:id="0">
    <w:p w14:paraId="0F8C2FD0" w14:textId="77777777" w:rsidR="000B192D" w:rsidRDefault="000B1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1BF2"/>
    <w:rsid w:val="0001344C"/>
    <w:rsid w:val="00032790"/>
    <w:rsid w:val="000522DF"/>
    <w:rsid w:val="000544B7"/>
    <w:rsid w:val="00054B07"/>
    <w:rsid w:val="00057B6C"/>
    <w:rsid w:val="00064021"/>
    <w:rsid w:val="00064C25"/>
    <w:rsid w:val="000765E7"/>
    <w:rsid w:val="0008034B"/>
    <w:rsid w:val="00092C76"/>
    <w:rsid w:val="000A162F"/>
    <w:rsid w:val="000A21FD"/>
    <w:rsid w:val="000A6BDE"/>
    <w:rsid w:val="000B192D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1FB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1BF2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ED8156"/>
  <w15:chartTrackingRefBased/>
  <w15:docId w15:val="{3D5D93AF-0B23-4816-B41E-1A118CFC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849</Characters>
  <Application>Microsoft Office Word</Application>
  <DocSecurity>4</DocSecurity>
  <Lines>38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2026-09-06T19:03:00Z</dcterms:created>
  <dcterms:modified xsi:type="dcterms:W3CDTF">2026-09-06T19:03:00Z</dcterms:modified>
</cp:coreProperties>
</file>