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0D6E8" w14:textId="77777777" w:rsidR="00291390" w:rsidRDefault="00CB207E">
      <w:pPr>
        <w:tabs>
          <w:tab w:val="right" w:pos="9270"/>
        </w:tabs>
      </w:pPr>
      <w:r>
        <w:rPr>
          <w:b/>
        </w:rPr>
        <w:t xml:space="preserve">Section 5.16 </w:t>
      </w:r>
      <w:r w:rsidR="00647FA7">
        <w:rPr>
          <w:b/>
        </w:rPr>
        <w:t>Third</w:t>
      </w:r>
      <w:r>
        <w:rPr>
          <w:b/>
        </w:rPr>
        <w:t xml:space="preserve"> Rewrite</w:t>
      </w:r>
      <w:r w:rsidR="00647FA7">
        <w:rPr>
          <w:b/>
        </w:rPr>
        <w:t xml:space="preserve"> </w:t>
      </w:r>
      <w:r w:rsidR="00291390">
        <w:rPr>
          <w:b/>
        </w:rPr>
        <w:tab/>
      </w:r>
      <w:r>
        <w:tab/>
      </w:r>
      <w:r>
        <w:tab/>
      </w:r>
      <w:r>
        <w:tab/>
      </w:r>
      <w:r>
        <w:tab/>
      </w:r>
      <w:r w:rsidR="00291390">
        <w:t>PhL</w:t>
      </w:r>
      <w:r w:rsidR="00291390">
        <w:tab/>
      </w:r>
      <w:r w:rsidR="00291390">
        <w:tab/>
      </w:r>
      <w:r>
        <w:t>4.1.15</w:t>
      </w:r>
    </w:p>
    <w:p w14:paraId="12212A60" w14:textId="77777777" w:rsidR="00291390" w:rsidRDefault="00291390">
      <w:pPr>
        <w:tabs>
          <w:tab w:val="left" w:pos="7200"/>
          <w:tab w:val="left" w:pos="7920"/>
          <w:tab w:val="right" w:pos="9270"/>
        </w:tabs>
      </w:pPr>
    </w:p>
    <w:p w14:paraId="1D634FCD" w14:textId="77777777" w:rsidR="00291390" w:rsidRPr="00CB207E" w:rsidRDefault="00CB207E">
      <w:pPr>
        <w:rPr>
          <w:color w:val="FF0000"/>
        </w:rPr>
      </w:pPr>
      <w:r w:rsidRPr="00CB207E">
        <w:rPr>
          <w:color w:val="FF0000"/>
        </w:rPr>
        <w:t xml:space="preserve">I will start here with the original tensor doc text and edit as needed. </w:t>
      </w:r>
    </w:p>
    <w:p w14:paraId="05F93924" w14:textId="77777777" w:rsidR="00CB207E" w:rsidRDefault="00CB207E"/>
    <w:p w14:paraId="4511C4C0" w14:textId="77777777" w:rsidR="00CB207E" w:rsidRDefault="00CB207E" w:rsidP="00CB207E">
      <w:pPr>
        <w:pStyle w:val="Heading3"/>
      </w:pPr>
      <w:bookmarkStart w:id="0" w:name="_Toc379824693"/>
      <w:bookmarkStart w:id="1" w:name="_Toc415298701"/>
      <w:bookmarkStart w:id="2" w:name="_Toc415299210"/>
      <w:bookmarkStart w:id="3" w:name="_Toc415299722"/>
      <w:bookmarkStart w:id="4" w:name="_Toc415300241"/>
      <w:bookmarkStart w:id="5" w:name="_Toc415302165"/>
      <w:bookmarkStart w:id="6" w:name="_Toc415303133"/>
      <w:bookmarkStart w:id="7" w:name="_Toc415303646"/>
      <w:bookmarkStart w:id="8" w:name="_Toc415304159"/>
      <w:bookmarkStart w:id="9" w:name="_Toc415304672"/>
      <w:bookmarkStart w:id="10" w:name="_Toc415308457"/>
      <w:bookmarkStart w:id="11" w:name="_Toc415308970"/>
      <w:bookmarkStart w:id="12" w:name="_Toc415309484"/>
      <w:bookmarkStart w:id="13" w:name="_Toc415310260"/>
      <w:bookmarkStart w:id="14" w:name="_Toc415310778"/>
      <w:bookmarkStart w:id="15" w:name="_Toc415311296"/>
      <w:bookmarkStart w:id="16" w:name="_Toc415312071"/>
      <w:bookmarkStart w:id="17" w:name="_Toc415312846"/>
      <w:bookmarkStart w:id="18" w:name="_Toc415313623"/>
      <w:bookmarkStart w:id="19" w:name="_Toc415334895"/>
      <w:bookmarkStart w:id="20" w:name="_Toc415337307"/>
      <w:bookmarkStart w:id="21" w:name="_Toc415338371"/>
      <w:bookmarkStart w:id="22" w:name="_Toc415338892"/>
      <w:bookmarkStart w:id="23" w:name="_Toc415380687"/>
      <w:bookmarkStart w:id="24" w:name="_Toc415382109"/>
      <w:bookmarkStart w:id="25" w:name="_Toc415383587"/>
      <w:bookmarkStart w:id="26" w:name="_Toc415384110"/>
      <w:bookmarkStart w:id="27" w:name="_Toc415386513"/>
      <w:bookmarkStart w:id="28" w:name="_Toc415387036"/>
      <w:bookmarkStart w:id="29" w:name="_Toc415387558"/>
      <w:bookmarkStart w:id="30" w:name="_Toc415389395"/>
      <w:bookmarkStart w:id="31" w:name="_Toc415389920"/>
      <w:bookmarkStart w:id="32" w:name="_Toc415390706"/>
      <w:bookmarkStart w:id="33" w:name="_Toc415660372"/>
      <w:r>
        <w:t>5.16 Continuum Mechanics and its Metric 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5B5D174" w14:textId="77777777" w:rsidR="00CB207E" w:rsidRDefault="00CB207E" w:rsidP="00CB207E"/>
    <w:p w14:paraId="3B312D40" w14:textId="77777777" w:rsidR="00CB207E" w:rsidRDefault="00CB207E" w:rsidP="00CB207E">
      <w:r>
        <w:t xml:space="preserve">One can describe (Lai) the forward "flow" of a continuous blob of matter by </w:t>
      </w:r>
      <w:r w:rsidRPr="004D3641">
        <w:rPr>
          <w:b/>
        </w:rPr>
        <w:t>x</w:t>
      </w:r>
      <w:r>
        <w:t xml:space="preserve"> = </w:t>
      </w:r>
      <w:r w:rsidRPr="004D3641">
        <w:rPr>
          <w:b/>
        </w:rPr>
        <w:t>x</w:t>
      </w:r>
      <w:r>
        <w:t>(</w:t>
      </w:r>
      <w:proofErr w:type="spellStart"/>
      <w:r w:rsidRPr="004D3641">
        <w:rPr>
          <w:b/>
        </w:rPr>
        <w:t>X</w:t>
      </w:r>
      <w:r>
        <w:t>,t</w:t>
      </w:r>
      <w:proofErr w:type="spellEnd"/>
      <w:r>
        <w:t xml:space="preserve">)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w:t>
      </w:r>
      <w:proofErr w:type="spellStart"/>
      <w:r>
        <w:t>d</w:t>
      </w:r>
      <w:r w:rsidRPr="004D3641">
        <w:rPr>
          <w:b/>
        </w:rPr>
        <w:t>X</w:t>
      </w:r>
      <w:proofErr w:type="spellEnd"/>
      <w:r>
        <w:t xml:space="preserve"> at t</w:t>
      </w:r>
      <w:r>
        <w:rPr>
          <w:rStyle w:val="subscript"/>
        </w:rPr>
        <w:t>0</w:t>
      </w:r>
      <w:r>
        <w:t xml:space="preserve"> end up separated by some </w:t>
      </w:r>
      <w:proofErr w:type="spellStart"/>
      <w:r>
        <w:t>d</w:t>
      </w:r>
      <w:r w:rsidRPr="004D3641">
        <w:rPr>
          <w:b/>
        </w:rPr>
        <w:t>x</w:t>
      </w:r>
      <w:proofErr w:type="spellEnd"/>
      <w:r>
        <w:t xml:space="preserve"> at t. The relation between </w:t>
      </w:r>
      <w:r w:rsidR="003C3E63">
        <w:t>these separation vectors</w:t>
      </w:r>
      <w:r>
        <w:t xml:space="preserve"> is given by </w:t>
      </w:r>
      <w:proofErr w:type="spellStart"/>
      <w:r>
        <w:t>d</w:t>
      </w:r>
      <w:r w:rsidRPr="004D3641">
        <w:rPr>
          <w:b/>
        </w:rPr>
        <w:t>x</w:t>
      </w:r>
      <w:proofErr w:type="spellEnd"/>
      <w:r>
        <w:t xml:space="preserve"> = F </w:t>
      </w:r>
      <w:proofErr w:type="spellStart"/>
      <w:r>
        <w:t>d</w:t>
      </w:r>
      <w:r w:rsidRPr="004D3641">
        <w:rPr>
          <w:b/>
        </w:rPr>
        <w:t>X</w:t>
      </w:r>
      <w:proofErr w:type="spellEnd"/>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w:t>
      </w:r>
      <w:r w:rsidR="003C3E63">
        <w:t>1</w:t>
      </w:r>
      <w:r>
        <w:t>6.</w:t>
      </w:r>
      <w:r w:rsidR="00387976">
        <w:t>7</w:t>
      </w:r>
      <w:r>
        <w:t xml:space="preserve">) below. If we examine </w:t>
      </w:r>
      <w:proofErr w:type="spellStart"/>
      <w:r>
        <w:t>d</w:t>
      </w:r>
      <w:r w:rsidRPr="004D3641">
        <w:rPr>
          <w:b/>
        </w:rPr>
        <w:t>x</w:t>
      </w:r>
      <w:proofErr w:type="spellEnd"/>
      <w:r>
        <w:t xml:space="preserve"> = F </w:t>
      </w:r>
      <w:proofErr w:type="spellStart"/>
      <w:r>
        <w:t>d</w:t>
      </w:r>
      <w:r w:rsidRPr="004D3641">
        <w:rPr>
          <w:b/>
        </w:rPr>
        <w:t>X</w:t>
      </w:r>
      <w:proofErr w:type="spellEnd"/>
      <w:r>
        <w:t xml:space="preserve"> we find tha</w:t>
      </w:r>
      <w:r w:rsidRPr="003C3E63">
        <w:rPr>
          <w:color w:val="000000"/>
        </w:rPr>
        <w:t xml:space="preserve">t | </w:t>
      </w:r>
      <w:proofErr w:type="spellStart"/>
      <w:r w:rsidRPr="003C3E63">
        <w:rPr>
          <w:color w:val="000000"/>
        </w:rPr>
        <w:t>d</w:t>
      </w:r>
      <w:r w:rsidRPr="003C3E63">
        <w:rPr>
          <w:b/>
          <w:color w:val="000000"/>
        </w:rPr>
        <w:t>x</w:t>
      </w:r>
      <w:proofErr w:type="spellEnd"/>
      <w:r w:rsidRPr="003C3E63">
        <w:rPr>
          <w:color w:val="000000"/>
        </w:rPr>
        <w:t xml:space="preserve"> | ≠ | </w:t>
      </w:r>
      <w:proofErr w:type="spellStart"/>
      <w:r w:rsidRPr="003C3E63">
        <w:rPr>
          <w:color w:val="000000"/>
        </w:rPr>
        <w:t>d</w:t>
      </w:r>
      <w:r w:rsidRPr="003C3E63">
        <w:rPr>
          <w:b/>
          <w:color w:val="000000"/>
        </w:rPr>
        <w:t>X</w:t>
      </w:r>
      <w:proofErr w:type="spellEnd"/>
      <w:r w:rsidRPr="003C3E63">
        <w:rPr>
          <w:color w:val="000000"/>
        </w:rPr>
        <w:t xml:space="preserve"> | </w:t>
      </w:r>
      <w:r>
        <w:t xml:space="preserve">since the vector </w:t>
      </w:r>
      <w:proofErr w:type="spellStart"/>
      <w:r>
        <w:t>d</w:t>
      </w:r>
      <w:r w:rsidRPr="00687D47">
        <w:rPr>
          <w:b/>
        </w:rPr>
        <w:t>X</w:t>
      </w:r>
      <w:proofErr w:type="spellEnd"/>
      <w:r>
        <w:t xml:space="preserve"> typically gets rotated and stretched as </w:t>
      </w:r>
      <w:proofErr w:type="spellStart"/>
      <w:r>
        <w:t>d</w:t>
      </w:r>
      <w:r w:rsidRPr="00687D47">
        <w:rPr>
          <w:b/>
        </w:rPr>
        <w:t>X</w:t>
      </w:r>
      <w:proofErr w:type="spellEnd"/>
      <w:r>
        <w:t xml:space="preserve"> → </w:t>
      </w:r>
      <w:proofErr w:type="spellStart"/>
      <w:r>
        <w:t>d</w:t>
      </w:r>
      <w:r w:rsidRPr="00687D47">
        <w:rPr>
          <w:b/>
        </w:rPr>
        <w:t>x</w:t>
      </w:r>
      <w:proofErr w:type="spellEnd"/>
      <w:r>
        <w:t xml:space="preserve"> during the flow. [ This flow is further described in </w:t>
      </w:r>
      <w:r w:rsidRPr="00236451">
        <w:rPr>
          <w:color w:val="000000"/>
        </w:rPr>
        <w:t>Appendix K</w:t>
      </w:r>
      <w:r>
        <w:t xml:space="preserve">. ] </w:t>
      </w:r>
      <w:r w:rsidR="00647FA7">
        <w:tab/>
      </w:r>
      <w:r w:rsidR="00647FA7">
        <w:tab/>
      </w:r>
      <w:r w:rsidR="00647FA7">
        <w:tab/>
      </w:r>
      <w:r w:rsidR="00647FA7">
        <w:tab/>
      </w:r>
      <w:r w:rsidR="00647FA7" w:rsidRPr="00647FA7">
        <w:rPr>
          <w:color w:val="FF0000"/>
        </w:rPr>
        <w:t>ok to here</w:t>
      </w:r>
    </w:p>
    <w:p w14:paraId="68A1CF7B" w14:textId="77777777" w:rsidR="00647FA7" w:rsidRDefault="00CB207E" w:rsidP="00CB207E">
      <w:r>
        <w:tab/>
        <w:t>The finite-</w:t>
      </w:r>
      <w:r w:rsidR="00827617">
        <w:t>duration</w:t>
      </w:r>
      <w:r>
        <w:t xml:space="preserve"> flow </w:t>
      </w:r>
      <w:r w:rsidRPr="004D3641">
        <w:rPr>
          <w:b/>
        </w:rPr>
        <w:t>x</w:t>
      </w:r>
      <w:r>
        <w:t xml:space="preserve"> = </w:t>
      </w:r>
      <w:r w:rsidRPr="004D3641">
        <w:rPr>
          <w:b/>
        </w:rPr>
        <w:t>x</w:t>
      </w:r>
      <w:r>
        <w:t>(</w:t>
      </w:r>
      <w:proofErr w:type="spellStart"/>
      <w:r w:rsidRPr="004D3641">
        <w:rPr>
          <w:b/>
        </w:rPr>
        <w:t>X</w:t>
      </w:r>
      <w:r>
        <w:t>,t</w:t>
      </w:r>
      <w:proofErr w:type="spellEnd"/>
      <w:r>
        <w: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proofErr w:type="spellStart"/>
      <w:r>
        <w:rPr>
          <w:b/>
        </w:rPr>
        <w:t>X</w:t>
      </w:r>
      <w:r w:rsidR="003C3E63">
        <w:rPr>
          <w:b/>
        </w:rPr>
        <w:t>,</w:t>
      </w:r>
      <w:r w:rsidR="003C3E63">
        <w:t>t</w:t>
      </w:r>
      <w:proofErr w:type="spellEnd"/>
      <w:r>
        <w:t>)</w:t>
      </w:r>
      <w:r w:rsidR="003C3E63">
        <w:t>, where we can regard t as an added parameter</w:t>
      </w:r>
      <w:r>
        <w:t xml:space="preserve">. Recall from Chapter </w:t>
      </w:r>
      <w:r w:rsidR="003C3E63">
        <w:t>2</w:t>
      </w:r>
      <w:r>
        <w:t xml:space="preserve"> that a general transformation was</w:t>
      </w:r>
      <w:r w:rsidR="003C3E63">
        <w:t xml:space="preserve"> annotated as</w:t>
      </w:r>
      <w:r>
        <w:t xml:space="preserve"> </w:t>
      </w:r>
      <w:r w:rsidRPr="008F326C">
        <w:rPr>
          <w:b/>
        </w:rPr>
        <w:t>x</w:t>
      </w:r>
      <w:r>
        <w:t xml:space="preserve">' = </w:t>
      </w:r>
      <w:r w:rsidRPr="008F326C">
        <w:rPr>
          <w:b/>
        </w:rPr>
        <w:t>F</w:t>
      </w:r>
      <w:r>
        <w:t>(</w:t>
      </w:r>
      <w:r w:rsidRPr="008F326C">
        <w:rPr>
          <w:b/>
        </w:rPr>
        <w:t>x</w:t>
      </w:r>
      <w:r>
        <w:t>)</w:t>
      </w:r>
      <w:r w:rsidR="00647FA7">
        <w:t xml:space="preserve"> or </w:t>
      </w:r>
      <w:r w:rsidR="00647FA7" w:rsidRPr="00647FA7">
        <w:rPr>
          <w:b/>
        </w:rPr>
        <w:t>x</w:t>
      </w:r>
      <w:r w:rsidR="00647FA7">
        <w:t xml:space="preserve"> = </w:t>
      </w:r>
      <w:r w:rsidR="00647FA7" w:rsidRPr="00647FA7">
        <w:rPr>
          <w:b/>
        </w:rPr>
        <w:t>F</w:t>
      </w:r>
      <w:r w:rsidR="00647FA7">
        <w:rPr>
          <w:rStyle w:val="superscript"/>
        </w:rPr>
        <w:t>-1</w:t>
      </w:r>
      <w:r w:rsidR="00647FA7">
        <w:t>(</w:t>
      </w:r>
      <w:r w:rsidR="00647FA7" w:rsidRPr="00647FA7">
        <w:rPr>
          <w:b/>
        </w:rPr>
        <w:t>x</w:t>
      </w:r>
      <w:r w:rsidR="00647FA7">
        <w:t>')</w:t>
      </w:r>
      <w:r>
        <w:t xml:space="preserve"> and the linearized transformation was </w:t>
      </w:r>
      <w:proofErr w:type="spellStart"/>
      <w:r>
        <w:t>d</w:t>
      </w:r>
      <w:r w:rsidRPr="008F326C">
        <w:rPr>
          <w:b/>
        </w:rPr>
        <w:t>x</w:t>
      </w:r>
      <w:proofErr w:type="spellEnd"/>
      <w:r>
        <w:t xml:space="preserve">' = R </w:t>
      </w:r>
      <w:proofErr w:type="spellStart"/>
      <w:r>
        <w:t>d</w:t>
      </w:r>
      <w:r w:rsidRPr="008F326C">
        <w:rPr>
          <w:b/>
        </w:rPr>
        <w:t>x</w:t>
      </w:r>
      <w:proofErr w:type="spellEnd"/>
      <w:r w:rsidR="003C3E63">
        <w:rPr>
          <w:b/>
        </w:rPr>
        <w:t xml:space="preserve"> </w:t>
      </w:r>
      <w:r w:rsidR="003C3E63">
        <w:t xml:space="preserve">or </w:t>
      </w:r>
      <w:proofErr w:type="spellStart"/>
      <w:r w:rsidR="003C3E63">
        <w:t>d</w:t>
      </w:r>
      <w:r w:rsidR="003C3E63" w:rsidRPr="003C3E63">
        <w:rPr>
          <w:b/>
        </w:rPr>
        <w:t>x</w:t>
      </w:r>
      <w:proofErr w:type="spellEnd"/>
      <w:r w:rsidR="003C3E63">
        <w:t xml:space="preserve"> = S </w:t>
      </w:r>
      <w:proofErr w:type="spellStart"/>
      <w:r w:rsidR="003C3E63">
        <w:t>d</w:t>
      </w:r>
      <w:r w:rsidR="003C3E63" w:rsidRPr="003C3E63">
        <w:rPr>
          <w:b/>
        </w:rPr>
        <w:t>x</w:t>
      </w:r>
      <w:proofErr w:type="spellEnd"/>
      <w:r w:rsidR="003C3E63">
        <w:t>', as in (2.1.6)</w:t>
      </w:r>
      <w:r>
        <w:t xml:space="preserve">. To be compatible with Lai notation which uses symbol F for the deformation gradient, </w:t>
      </w:r>
      <w:r w:rsidR="00647FA7">
        <w:t xml:space="preserve">and to make things clearer, we shall replace our Chapter 2 transformation name </w:t>
      </w:r>
      <w:r w:rsidR="00647FA7" w:rsidRPr="00647FA7">
        <w:rPr>
          <w:b/>
        </w:rPr>
        <w:t>F</w:t>
      </w:r>
      <w:r w:rsidR="00647FA7">
        <w:t xml:space="preserve"> by the name </w:t>
      </w:r>
      <w:r w:rsidR="00647FA7" w:rsidRPr="00647FA7">
        <w:rPr>
          <w:rFonts w:ascii="Script MT Bold" w:hAnsi="Script MT Bold"/>
        </w:rPr>
        <w:t>F</w:t>
      </w:r>
      <w:r w:rsidR="00647FA7">
        <w:rPr>
          <w:rStyle w:val="superscript"/>
        </w:rPr>
        <w:t>-1</w:t>
      </w:r>
      <w:r w:rsidR="00647FA7">
        <w:t xml:space="preserve">, and we shall identify x'-space with X-space. We then have this </w:t>
      </w:r>
      <w:r w:rsidR="00387976">
        <w:t xml:space="preserve">enhanced version of Picture A, </w:t>
      </w:r>
    </w:p>
    <w:p w14:paraId="22A19CB8" w14:textId="77777777" w:rsidR="00647FA7" w:rsidRPr="00387976" w:rsidRDefault="00647FA7" w:rsidP="00CB207E">
      <w:pPr>
        <w:rPr>
          <w:b/>
        </w:rPr>
      </w:pPr>
      <w:r>
        <w:tab/>
      </w:r>
      <w:r>
        <w:tab/>
      </w:r>
      <w:r>
        <w:tab/>
      </w:r>
      <w:r>
        <w:tab/>
      </w:r>
      <w:r>
        <w:pict w14:anchorId="74A0F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111pt">
            <v:imagedata r:id="rId6" o:title=""/>
          </v:shape>
        </w:pict>
      </w:r>
      <w:r w:rsidR="00387976">
        <w:tab/>
      </w:r>
      <w:r w:rsidR="00387976">
        <w:tab/>
      </w:r>
      <w:r w:rsidR="00387976">
        <w:tab/>
        <w:t>(5.16.1)</w:t>
      </w:r>
    </w:p>
    <w:p w14:paraId="2D05FC10" w14:textId="77777777" w:rsidR="00647FA7" w:rsidRDefault="00647FA7" w:rsidP="00CB207E"/>
    <w:p w14:paraId="59A3B4A6" w14:textId="77777777" w:rsidR="00CB207E" w:rsidRDefault="00CB207E" w:rsidP="00CB207E">
      <w:r>
        <w:t xml:space="preserve">In this flow we assume Cartesian coordinates in both x-space and X-space, so the metric tensors which determine physical distance in these spaces are both 1. Before continuing, it is helpful to have an example of a fluid flow situation. </w:t>
      </w:r>
    </w:p>
    <w:p w14:paraId="78561F0A" w14:textId="77777777" w:rsidR="00CB207E" w:rsidRDefault="00CB207E" w:rsidP="00CB207E">
      <w:r>
        <w:tab/>
      </w:r>
    </w:p>
    <w:p w14:paraId="1AF1C190" w14:textId="77777777" w:rsidR="00CB207E" w:rsidRPr="00CB207E" w:rsidRDefault="003C3E63" w:rsidP="00CB207E">
      <w:pPr>
        <w:rPr>
          <w:u w:val="single"/>
        </w:rPr>
      </w:pPr>
      <w:r>
        <w:rPr>
          <w:u w:val="single"/>
        </w:rPr>
        <w:t xml:space="preserve">Example: A 2D </w:t>
      </w:r>
      <w:r w:rsidR="00CB207E">
        <w:rPr>
          <w:u w:val="single"/>
        </w:rPr>
        <w:t xml:space="preserve">Fluid </w:t>
      </w:r>
      <w:r w:rsidR="00CB207E" w:rsidRPr="00CB207E">
        <w:rPr>
          <w:u w:val="single"/>
        </w:rPr>
        <w:t xml:space="preserve">Flow based on the Polar Coordinates </w:t>
      </w:r>
      <w:r w:rsidR="00CB207E">
        <w:rPr>
          <w:u w:val="single"/>
        </w:rPr>
        <w:t>T</w:t>
      </w:r>
      <w:r w:rsidR="00CB207E" w:rsidRPr="00CB207E">
        <w:rPr>
          <w:u w:val="single"/>
        </w:rPr>
        <w:t>ransformation</w:t>
      </w:r>
    </w:p>
    <w:p w14:paraId="479B7FC3" w14:textId="77777777" w:rsidR="00CB207E" w:rsidRDefault="00CB207E" w:rsidP="00CB207E"/>
    <w:p w14:paraId="33813C80" w14:textId="77777777" w:rsidR="00CB207E" w:rsidRDefault="00CB207E" w:rsidP="00CB207E">
      <w:r>
        <w:t>We first quote Fig (</w:t>
      </w:r>
      <w:r w:rsidR="00827617">
        <w:t xml:space="preserve">3.4.3) with a few enhancements ( transformation </w:t>
      </w:r>
      <w:r w:rsidR="00827617" w:rsidRPr="00827617">
        <w:rPr>
          <w:b/>
        </w:rPr>
        <w:t>F</w:t>
      </w:r>
      <w:r w:rsidR="00827617">
        <w:t xml:space="preserve"> is called </w:t>
      </w:r>
      <w:r w:rsidR="00827617" w:rsidRPr="00827617">
        <w:rPr>
          <w:rFonts w:ascii="Script MT Bold" w:hAnsi="Script MT Bold"/>
        </w:rPr>
        <w:t>F</w:t>
      </w:r>
      <w:r w:rsidR="00827617">
        <w:t xml:space="preserve"> ) : </w:t>
      </w:r>
    </w:p>
    <w:p w14:paraId="7FFABA1C" w14:textId="77777777" w:rsidR="00CB207E" w:rsidRDefault="00CB207E" w:rsidP="00CB207E"/>
    <w:p w14:paraId="50C2CC8A" w14:textId="77777777" w:rsidR="00CB207E" w:rsidRDefault="00647FA7" w:rsidP="00CB207E">
      <w:r>
        <w:lastRenderedPageBreak/>
        <w:pict w14:anchorId="5F63538D">
          <v:shape id="_x0000_i1026" type="#_x0000_t75" style="width:467.25pt;height:141pt">
            <v:imagedata r:id="rId7" o:title=""/>
          </v:shape>
        </w:pict>
      </w:r>
    </w:p>
    <w:p w14:paraId="5C2DBA73" w14:textId="77777777" w:rsidR="00CB207E" w:rsidRDefault="00D20382" w:rsidP="00CB207E">
      <w:r>
        <w:tab/>
      </w:r>
      <w:r>
        <w:tab/>
      </w:r>
      <w:r>
        <w:tab/>
      </w:r>
      <w:r>
        <w:tab/>
      </w:r>
      <w:r>
        <w:tab/>
      </w:r>
      <w:r>
        <w:tab/>
      </w:r>
      <w:r>
        <w:tab/>
      </w:r>
      <w:r>
        <w:tab/>
      </w:r>
      <w:r>
        <w:tab/>
      </w:r>
      <w:r>
        <w:tab/>
      </w:r>
      <w:r>
        <w:tab/>
      </w:r>
      <w:r w:rsidR="00CB207E" w:rsidRPr="00CB207E">
        <w:rPr>
          <w:i/>
        </w:rPr>
        <w:t>(</w:t>
      </w:r>
      <w:r w:rsidR="00827617">
        <w:rPr>
          <w:i/>
        </w:rPr>
        <w:t>3.4.3</w:t>
      </w:r>
      <w:r w:rsidR="00CB207E" w:rsidRPr="00CB207E">
        <w:rPr>
          <w:i/>
        </w:rPr>
        <w:t>)</w:t>
      </w:r>
      <w:r w:rsidR="00CB207E">
        <w:tab/>
      </w:r>
      <w:r>
        <w:tab/>
      </w:r>
      <w:r w:rsidR="00CB207E">
        <w:t>(5.16.</w:t>
      </w:r>
      <w:r w:rsidR="00387976">
        <w:t>2</w:t>
      </w:r>
      <w:r w:rsidR="00CB207E">
        <w:t>)</w:t>
      </w:r>
    </w:p>
    <w:p w14:paraId="6156B254" w14:textId="77777777" w:rsidR="00827617" w:rsidRDefault="00827617" w:rsidP="00CB207E"/>
    <w:p w14:paraId="56043793" w14:textId="77777777" w:rsidR="00827617" w:rsidRDefault="00827617" w:rsidP="00CB207E">
      <w:pPr>
        <w:rPr>
          <w:color w:val="000000"/>
        </w:rPr>
      </w:pPr>
      <w:r>
        <w:t xml:space="preserve">The tiny white square on the left maps into a tiny white 2-piped shown on the right under this transformation. The edges of this 2-piped in x-space (on the right) are </w:t>
      </w:r>
      <w:proofErr w:type="spellStart"/>
      <w:r>
        <w:t>dr</w:t>
      </w:r>
      <w:proofErr w:type="spellEnd"/>
      <w:r>
        <w:t xml:space="preserve"> and </w:t>
      </w:r>
      <w:proofErr w:type="spellStart"/>
      <w:r>
        <w:t>rdθ</w:t>
      </w:r>
      <w:proofErr w:type="spellEnd"/>
      <w:r>
        <w:t xml:space="preserve">, there is no confusion about that, and the area is </w:t>
      </w:r>
      <w:proofErr w:type="spellStart"/>
      <w:r>
        <w:t>dA</w:t>
      </w:r>
      <w:proofErr w:type="spellEnd"/>
      <w:r>
        <w:t xml:space="preserve"> = </w:t>
      </w:r>
      <w:proofErr w:type="spellStart"/>
      <w:r>
        <w:t>rdrdθ</w:t>
      </w:r>
      <w:proofErr w:type="spellEnd"/>
      <w:r>
        <w:t xml:space="preserve">.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on the left? It is shown in Section C.5 that there a</w:t>
      </w:r>
      <w:r w:rsidR="00647FA7">
        <w:rPr>
          <w:color w:val="000000"/>
        </w:rPr>
        <w:t>re two distinct interpretations</w:t>
      </w:r>
      <w:r>
        <w:rPr>
          <w:color w:val="000000"/>
        </w:rPr>
        <w:t xml:space="preserve"> and each has its own use. </w:t>
      </w:r>
      <w:r w:rsidR="003C3E63">
        <w:rPr>
          <w:color w:val="000000"/>
        </w:rPr>
        <w:t>We call the</w:t>
      </w:r>
      <w:r>
        <w:rPr>
          <w:color w:val="000000"/>
        </w:rPr>
        <w:t xml:space="preserve"> two interpretations  the Cartesian View and the Curvilinear View. </w:t>
      </w:r>
    </w:p>
    <w:p w14:paraId="7AD4F44A" w14:textId="77777777" w:rsidR="00827617" w:rsidRDefault="00827617" w:rsidP="00CB207E">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In this view, the top edge of the white square</w:t>
      </w:r>
      <w:r w:rsidR="003C3E63">
        <w:t xml:space="preserve"> on the left</w:t>
      </w:r>
      <w:r>
        <w:t xml:space="preserve"> has length </w:t>
      </w:r>
      <w:proofErr w:type="spellStart"/>
      <w:r>
        <w:t>ds</w:t>
      </w:r>
      <w:proofErr w:type="spellEnd"/>
      <w:r>
        <w:t xml:space="preserve">' = </w:t>
      </w:r>
      <w:proofErr w:type="spellStart"/>
      <w:r>
        <w:t>rdθ</w:t>
      </w:r>
      <w:proofErr w:type="spellEnd"/>
      <w:r>
        <w:t xml:space="preserve"> and this matches the corresponding edge of the 2-piped on the right, which is </w:t>
      </w:r>
      <w:proofErr w:type="spellStart"/>
      <w:r>
        <w:t>ds</w:t>
      </w:r>
      <w:proofErr w:type="spellEnd"/>
      <w:r>
        <w:t xml:space="preserve"> = </w:t>
      </w:r>
      <w:proofErr w:type="spellStart"/>
      <w:r>
        <w:t>rdθ</w:t>
      </w:r>
      <w:proofErr w:type="spellEnd"/>
      <w:r>
        <w:t>.  This is the view in which hypothesis (5.2.6) is valid</w:t>
      </w:r>
      <w:r w:rsidR="003C3E63">
        <w:t xml:space="preserve"> (that </w:t>
      </w:r>
      <w:proofErr w:type="spellStart"/>
      <w:r>
        <w:t>ds</w:t>
      </w:r>
      <w:proofErr w:type="spellEnd"/>
      <w:r>
        <w:t xml:space="preserve">' = </w:t>
      </w:r>
      <w:proofErr w:type="spellStart"/>
      <w:r>
        <w:t>d</w:t>
      </w:r>
      <w:r w:rsidR="003C3E63">
        <w:t>s</w:t>
      </w:r>
      <w:proofErr w:type="spellEnd"/>
      <w:r w:rsidR="003C3E63">
        <w:t xml:space="preserve">), </w:t>
      </w:r>
      <w:r>
        <w:t xml:space="preserve">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w:t>
      </w:r>
      <w:proofErr w:type="spellStart"/>
      <w:r>
        <w:t>ds</w:t>
      </w:r>
      <w:proofErr w:type="spellEnd"/>
      <w:r>
        <w:t xml:space="preserve"> is a scalar under the transformation. Here is a bit more detail. </w:t>
      </w:r>
    </w:p>
    <w:p w14:paraId="56ACBEAE" w14:textId="77777777" w:rsidR="00827617" w:rsidRDefault="00827617" w:rsidP="00CB207E">
      <w:r>
        <w:tab/>
        <w:t xml:space="preserve">For the upper edge of the white square on the left, we can set </w:t>
      </w:r>
      <w:proofErr w:type="spellStart"/>
      <w:r>
        <w:t>d</w:t>
      </w:r>
      <w:r w:rsidRPr="00827617">
        <w:rPr>
          <w:b/>
        </w:rPr>
        <w:t>x</w:t>
      </w:r>
      <w:proofErr w:type="spellEnd"/>
      <w:r>
        <w:t xml:space="preserve">' = </w:t>
      </w:r>
      <w:proofErr w:type="spellStart"/>
      <w:r>
        <w:t>dθ</w:t>
      </w:r>
      <w:proofErr w:type="spellEnd"/>
      <w:r>
        <w:t xml:space="preserve"> </w:t>
      </w:r>
      <w:proofErr w:type="spellStart"/>
      <w:r w:rsidRPr="00827617">
        <w:rPr>
          <w:b/>
        </w:rPr>
        <w:t>e</w:t>
      </w:r>
      <w:r>
        <w:t>'</w:t>
      </w:r>
      <w:r>
        <w:rPr>
          <w:rStyle w:val="subscript"/>
        </w:rPr>
        <w:t>θ</w:t>
      </w:r>
      <w:proofErr w:type="spellEnd"/>
      <w:r>
        <w:t>= (</w:t>
      </w:r>
      <w:proofErr w:type="spellStart"/>
      <w:r>
        <w:t>dθ</w:t>
      </w:r>
      <w:proofErr w:type="spellEnd"/>
      <w:r>
        <w:t xml:space="preserve">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xml:space="preserve">. This maps into the northeast edge of the 2-piped on the right which is then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3C1C0688" w14:textId="77777777" w:rsidR="00827617" w:rsidRDefault="00827617" w:rsidP="00CB207E"/>
    <w:p w14:paraId="1A3369C6" w14:textId="77777777" w:rsidR="00827617" w:rsidRPr="003C3E63" w:rsidRDefault="00827617" w:rsidP="00CB207E">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g'</w:t>
      </w:r>
      <w:r>
        <w:rPr>
          <w:rStyle w:val="subscript"/>
        </w:rPr>
        <w:t>θθ</w:t>
      </w:r>
      <w:proofErr w:type="spellEnd"/>
      <w:r>
        <w:t xml:space="preserve"> </w:t>
      </w:r>
      <w:proofErr w:type="spellStart"/>
      <w:r>
        <w:t>dθ</w:t>
      </w:r>
      <w:proofErr w:type="spellEnd"/>
      <w:r>
        <w:t xml:space="preserve"> </w:t>
      </w:r>
      <w:proofErr w:type="spellStart"/>
      <w:r>
        <w:t>dθ</w:t>
      </w:r>
      <w:proofErr w:type="spellEnd"/>
      <w:r>
        <w:t xml:space="preserve"> = r</w:t>
      </w:r>
      <w:r>
        <w:rPr>
          <w:rStyle w:val="superscript"/>
        </w:rPr>
        <w:t>2</w:t>
      </w:r>
      <w:r>
        <w:t xml:space="preserve"> </w:t>
      </w:r>
      <w:proofErr w:type="spellStart"/>
      <w:r>
        <w:t>dθ</w:t>
      </w:r>
      <w:proofErr w:type="spellEnd"/>
      <w:r>
        <w:t xml:space="preserve"> </w:t>
      </w:r>
      <w:proofErr w:type="spellStart"/>
      <w:r>
        <w:t>dθ</w:t>
      </w:r>
      <w:proofErr w:type="spellEnd"/>
      <w:r>
        <w:t xml:space="preserve">  =  (</w:t>
      </w:r>
      <w:proofErr w:type="spellStart"/>
      <w:r>
        <w:t>rdθ</w:t>
      </w:r>
      <w:proofErr w:type="spellEnd"/>
      <w:r>
        <w:t>)</w:t>
      </w:r>
      <w:r>
        <w:rPr>
          <w:rStyle w:val="superscript"/>
        </w:rPr>
        <w:t>2</w:t>
      </w:r>
      <w:r w:rsidR="003C3E63">
        <w:tab/>
      </w:r>
      <w:r w:rsidR="003C3E63">
        <w:tab/>
        <w:t>// Curvilinear View</w:t>
      </w:r>
    </w:p>
    <w:p w14:paraId="416D86A7" w14:textId="77777777" w:rsidR="00827617" w:rsidRDefault="00827617" w:rsidP="00CB207E"/>
    <w:p w14:paraId="21D39793"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w:t>
      </w:r>
      <w:proofErr w:type="spellStart"/>
      <w:r>
        <w:t>rdθ</w:t>
      </w:r>
      <w:proofErr w:type="spellEnd"/>
      <w:r>
        <w:t>)</w:t>
      </w:r>
      <w:r>
        <w:rPr>
          <w:rStyle w:val="superscript"/>
        </w:rPr>
        <w:t>2</w:t>
      </w:r>
      <w:r>
        <w:t xml:space="preserve"> </w:t>
      </w:r>
      <w:r w:rsidR="003C3E63">
        <w:tab/>
      </w:r>
      <w:r w:rsidR="003C3E63">
        <w:tab/>
      </w:r>
      <w:r w:rsidR="003C3E63">
        <w:tab/>
      </w:r>
      <w:r w:rsidR="003C3E63">
        <w:tab/>
      </w:r>
      <w:r w:rsidR="003C3E63">
        <w:tab/>
      </w:r>
      <w:r w:rsidR="003C3E63">
        <w:tab/>
        <w:t>(5.16.</w:t>
      </w:r>
      <w:r w:rsidR="00387976">
        <w:t>3</w:t>
      </w:r>
      <w:r w:rsidR="003C3E63">
        <w:t>)</w:t>
      </w:r>
    </w:p>
    <w:p w14:paraId="4D6AB340" w14:textId="77777777" w:rsidR="00827617" w:rsidRDefault="00827617" w:rsidP="00827617"/>
    <w:p w14:paraId="116B77B8" w14:textId="77777777" w:rsidR="00827617" w:rsidRDefault="00827617" w:rsidP="00827617">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w:t>
      </w:r>
      <w:proofErr w:type="spellStart"/>
      <w:r>
        <w:t>dr</w:t>
      </w:r>
      <w:proofErr w:type="spellEnd"/>
      <w:r>
        <w:t xml:space="preserve"> and </w:t>
      </w:r>
      <w:proofErr w:type="spellStart"/>
      <w:r>
        <w:t>dθ</w:t>
      </w:r>
      <w:proofErr w:type="spellEnd"/>
      <w:r>
        <w:t xml:space="preserve">,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w:t>
      </w:r>
      <w:proofErr w:type="spellStart"/>
      <w:r>
        <w:t>ds</w:t>
      </w:r>
      <w:proofErr w:type="spellEnd"/>
      <w:r>
        <w:t xml:space="preserve"> ≠ </w:t>
      </w:r>
      <w:proofErr w:type="spellStart"/>
      <w:r>
        <w:t>ds</w:t>
      </w:r>
      <w:proofErr w:type="spellEnd"/>
      <w:r>
        <w:t xml:space="preserve">' so it is "non-covariant". In the Cartesian View we find, for our same top edge vector, </w:t>
      </w:r>
    </w:p>
    <w:p w14:paraId="62DC7CAC" w14:textId="77777777" w:rsidR="00827617" w:rsidRDefault="00827617" w:rsidP="00827617"/>
    <w:p w14:paraId="3FA7C07B"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1 </w:t>
      </w:r>
      <w:proofErr w:type="spellStart"/>
      <w:r>
        <w:t>dθ</w:t>
      </w:r>
      <w:proofErr w:type="spellEnd"/>
      <w:r>
        <w:t xml:space="preserve"> </w:t>
      </w:r>
      <w:proofErr w:type="spellStart"/>
      <w:r>
        <w:t>dθ</w:t>
      </w:r>
      <w:proofErr w:type="spellEnd"/>
      <w:r>
        <w:t xml:space="preserve"> = (</w:t>
      </w:r>
      <w:proofErr w:type="spellStart"/>
      <w:r>
        <w:t>dθ</w:t>
      </w:r>
      <w:proofErr w:type="spellEnd"/>
      <w:r>
        <w:t>)</w:t>
      </w:r>
      <w:r>
        <w:rPr>
          <w:rStyle w:val="superscript"/>
        </w:rPr>
        <w:t>2</w:t>
      </w:r>
      <w:r w:rsidR="003C3E63">
        <w:tab/>
      </w:r>
      <w:r w:rsidR="003C3E63">
        <w:tab/>
      </w:r>
      <w:r w:rsidR="003C3E63">
        <w:tab/>
      </w:r>
      <w:r w:rsidR="003C3E63">
        <w:tab/>
        <w:t>// Cartesian View</w:t>
      </w:r>
    </w:p>
    <w:p w14:paraId="218FFB0A" w14:textId="77777777" w:rsidR="00827617" w:rsidRDefault="00827617" w:rsidP="00827617"/>
    <w:p w14:paraId="2B9E65A2" w14:textId="77777777" w:rsidR="00827617" w:rsidRPr="003C3E63" w:rsidRDefault="00827617" w:rsidP="00827617">
      <w:r>
        <w:tab/>
        <w:t>(</w:t>
      </w:r>
      <w:proofErr w:type="spellStart"/>
      <w:r>
        <w:t>ds</w:t>
      </w:r>
      <w:proofErr w:type="spellEnd"/>
      <w:r>
        <w:t>)</w:t>
      </w:r>
      <w:r>
        <w:rPr>
          <w:rStyle w:val="superscript"/>
        </w:rPr>
        <w:t>2</w:t>
      </w:r>
      <w:r>
        <w:t xml:space="preserve"> = </w:t>
      </w:r>
      <w:proofErr w:type="spellStart"/>
      <w:r>
        <w:t>d</w:t>
      </w:r>
      <w:r w:rsidRPr="00827617">
        <w:rPr>
          <w:b/>
        </w:rPr>
        <w:t>x</w:t>
      </w:r>
      <w:proofErr w:type="spellEnd"/>
      <w:r>
        <w:t xml:space="preserve"> </w:t>
      </w:r>
      <w:r>
        <w:sym w:font="Symbol" w:char="F0B7"/>
      </w:r>
      <w:r>
        <w:t xml:space="preserve"> </w:t>
      </w:r>
      <w:proofErr w:type="spellStart"/>
      <w:r>
        <w:t>d</w:t>
      </w:r>
      <w:r w:rsidRPr="00827617">
        <w:rPr>
          <w:b/>
        </w:rPr>
        <w:t>x</w:t>
      </w:r>
      <w:proofErr w:type="spellEnd"/>
      <w:r>
        <w:t xml:space="preserve">  =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w:t>
      </w:r>
      <w:proofErr w:type="spellStart"/>
      <w:r>
        <w:t>rdθ</w:t>
      </w:r>
      <w:proofErr w:type="spellEnd"/>
      <w:r>
        <w:t xml:space="preserve">)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w:t>
      </w:r>
      <w:proofErr w:type="spellStart"/>
      <w:r>
        <w:t>rdθ</w:t>
      </w:r>
      <w:proofErr w:type="spellEnd"/>
      <w:r>
        <w:t>)</w:t>
      </w:r>
      <w:r>
        <w:rPr>
          <w:rStyle w:val="superscript"/>
        </w:rPr>
        <w:t>2</w:t>
      </w:r>
      <w:r>
        <w:t xml:space="preserve"> </w:t>
      </w:r>
      <w:r w:rsidR="003C3E63">
        <w:tab/>
      </w:r>
      <w:r w:rsidR="003C3E63">
        <w:tab/>
      </w:r>
      <w:r w:rsidR="003C3E63">
        <w:tab/>
      </w:r>
      <w:r w:rsidR="003C3E63">
        <w:tab/>
      </w:r>
      <w:r w:rsidR="003C3E63">
        <w:tab/>
      </w:r>
      <w:r w:rsidR="003C3E63">
        <w:tab/>
        <w:t>(5.16.</w:t>
      </w:r>
      <w:r w:rsidR="00387976">
        <w:t>4</w:t>
      </w:r>
      <w:r w:rsidR="003C3E63">
        <w:t>)</w:t>
      </w:r>
    </w:p>
    <w:p w14:paraId="76ADB7C3" w14:textId="77777777" w:rsidR="00827617" w:rsidRDefault="00827617" w:rsidP="00827617"/>
    <w:p w14:paraId="016FB1B9" w14:textId="77777777" w:rsidR="00827617" w:rsidRDefault="00827617" w:rsidP="00827617">
      <w:r>
        <w:t xml:space="preserve">and so </w:t>
      </w:r>
      <w:proofErr w:type="spellStart"/>
      <w:r>
        <w:t>ds</w:t>
      </w:r>
      <w:proofErr w:type="spellEnd"/>
      <w:r>
        <w:t xml:space="preserve"> ≠ </w:t>
      </w:r>
      <w:proofErr w:type="spellStart"/>
      <w:r>
        <w:t>ds</w:t>
      </w:r>
      <w:proofErr w:type="spellEnd"/>
      <w:r>
        <w:t xml:space="preserve">' which says | </w:t>
      </w:r>
      <w:proofErr w:type="spellStart"/>
      <w:r>
        <w:t>d</w:t>
      </w:r>
      <w:r w:rsidRPr="00827617">
        <w:rPr>
          <w:b/>
        </w:rPr>
        <w:t>x</w:t>
      </w:r>
      <w:proofErr w:type="spellEnd"/>
      <w:r>
        <w:t xml:space="preserve"> | ≠ |</w:t>
      </w:r>
      <w:proofErr w:type="spellStart"/>
      <w:r>
        <w:t>d</w:t>
      </w:r>
      <w:r w:rsidRPr="00827617">
        <w:rPr>
          <w:b/>
        </w:rPr>
        <w:t>x</w:t>
      </w:r>
      <w:proofErr w:type="spellEnd"/>
      <w:r>
        <w:t xml:space="preserve">'|.  </w:t>
      </w:r>
    </w:p>
    <w:p w14:paraId="3501BFAE" w14:textId="77777777" w:rsidR="003C3E63" w:rsidRDefault="00827617" w:rsidP="00827617">
      <w:r>
        <w:tab/>
      </w:r>
    </w:p>
    <w:p w14:paraId="1F2335E7" w14:textId="77777777" w:rsidR="00827617" w:rsidRDefault="00827617" w:rsidP="00827617">
      <w:r>
        <w:lastRenderedPageBreak/>
        <w:t xml:space="preserve">To arrive at our </w:t>
      </w:r>
      <w:r w:rsidR="003C3E63">
        <w:t>Example</w:t>
      </w:r>
      <w:r>
        <w:t xml:space="preserve"> model for a fluid flow, we redraw Fig (5.16.</w:t>
      </w:r>
      <w:r w:rsidR="00387976">
        <w:t>2</w:t>
      </w:r>
      <w:r>
        <w:t xml:space="preserve">) renaming </w:t>
      </w:r>
      <w:r w:rsidRPr="00827617">
        <w:rPr>
          <w:b/>
        </w:rPr>
        <w:t>x</w:t>
      </w:r>
      <w:r>
        <w:t>' = (</w:t>
      </w:r>
      <w:proofErr w:type="spellStart"/>
      <w:r>
        <w:t>θ,r</w:t>
      </w:r>
      <w:proofErr w:type="spellEnd"/>
      <w:r>
        <w:t xml:space="preserve">) to be </w:t>
      </w:r>
      <w:r w:rsidRPr="00827617">
        <w:rPr>
          <w:b/>
        </w:rPr>
        <w:t>X</w:t>
      </w:r>
      <w:r>
        <w:t xml:space="preserve"> = (X,Y), and make corresponding changes elsewhere in the figure: </w:t>
      </w:r>
    </w:p>
    <w:p w14:paraId="24D7AD08" w14:textId="77777777" w:rsidR="00827617" w:rsidRDefault="00827617" w:rsidP="00827617"/>
    <w:p w14:paraId="0115E064" w14:textId="77777777" w:rsidR="00827617" w:rsidRDefault="00647FA7" w:rsidP="00827617">
      <w:r>
        <w:pict w14:anchorId="00893D0A">
          <v:shape id="_x0000_i1027" type="#_x0000_t75" style="width:467.25pt;height:142.5pt">
            <v:imagedata r:id="rId8" o:title=""/>
          </v:shape>
        </w:pict>
      </w:r>
      <w:r w:rsidR="003C3E63">
        <w:br/>
      </w:r>
      <w:r w:rsidR="003C3E63">
        <w:tab/>
      </w:r>
      <w:r w:rsidR="003C3E63">
        <w:tab/>
      </w:r>
      <w:r w:rsidR="003C3E63">
        <w:tab/>
      </w:r>
      <w:r w:rsidR="003C3E63">
        <w:tab/>
      </w:r>
      <w:r w:rsidR="003C3E63">
        <w:tab/>
      </w:r>
      <w:r w:rsidR="003C3E63">
        <w:tab/>
      </w:r>
      <w:r w:rsidR="003C3E63">
        <w:tab/>
      </w:r>
      <w:r w:rsidR="003C3E63">
        <w:tab/>
      </w:r>
      <w:r w:rsidR="003C3E63">
        <w:tab/>
      </w:r>
      <w:r w:rsidR="003C3E63">
        <w:tab/>
      </w:r>
      <w:r w:rsidR="003C3E63">
        <w:tab/>
      </w:r>
      <w:r w:rsidR="003C3E63">
        <w:tab/>
      </w:r>
      <w:r w:rsidR="003C3E63">
        <w:tab/>
        <w:t>(5.16.</w:t>
      </w:r>
      <w:r w:rsidR="00387976">
        <w:t>5</w:t>
      </w:r>
      <w:r w:rsidR="003C3E63">
        <w:t>)</w:t>
      </w:r>
    </w:p>
    <w:p w14:paraId="3F4E1B4E" w14:textId="77777777" w:rsidR="00827617" w:rsidRDefault="00827617" w:rsidP="00827617"/>
    <w:p w14:paraId="327A5FA9" w14:textId="77777777" w:rsidR="00827617" w:rsidRDefault="00827617" w:rsidP="00827617">
      <w:r>
        <w:t xml:space="preserve">The tiny white square on the left is a blob of </w:t>
      </w:r>
      <w:r w:rsidR="003C3E63">
        <w:t xml:space="preserve">(2D) </w:t>
      </w:r>
      <w:r>
        <w:t xml:space="preserve">fluid at time t = 0 and after flowing a while it ends up in the location of the white 2-piped on the right at time t = </w:t>
      </w:r>
      <w:r w:rsidR="003C3E63">
        <w:t>1</w:t>
      </w:r>
      <w:r>
        <w:t>. This is just a simple 2D flow example making use of a transformation we are already familiar with</w:t>
      </w:r>
      <w:r w:rsidR="003C3E63">
        <w:t xml:space="preserve"> (see Comment below)</w:t>
      </w:r>
      <w:r>
        <w:t xml:space="preserve">. For a general </w:t>
      </w:r>
      <w:r w:rsidR="003C3E63">
        <w:t xml:space="preserve">3D forward flow transformation </w:t>
      </w:r>
      <w:r w:rsidR="00647FA7">
        <w:rPr>
          <w:b/>
        </w:rPr>
        <w:t>x</w:t>
      </w:r>
      <w:r>
        <w:t xml:space="preserve"> = </w:t>
      </w:r>
      <w:r w:rsidRPr="00827617">
        <w:rPr>
          <w:rFonts w:ascii="Script MT Bold" w:hAnsi="Script MT Bold"/>
        </w:rPr>
        <w:t>F</w:t>
      </w:r>
      <w:r>
        <w:t>(</w:t>
      </w:r>
      <w:proofErr w:type="spellStart"/>
      <w:r w:rsidR="00647FA7">
        <w:rPr>
          <w:b/>
        </w:rPr>
        <w:t>X</w:t>
      </w:r>
      <w:r w:rsidR="003C3E63">
        <w:rPr>
          <w:b/>
        </w:rPr>
        <w:t>,</w:t>
      </w:r>
      <w:r w:rsidR="003C3E63">
        <w:t>t</w:t>
      </w:r>
      <w:proofErr w:type="spellEnd"/>
      <w:r>
        <w:t>) one finds that the differential white cubic blob at t = 0 ends up in a 3-piped at t = t which is both rotated and stretched relative to the starting cube. Due to this stretch, one finds in general that  |</w:t>
      </w:r>
      <w:proofErr w:type="spellStart"/>
      <w:r>
        <w:t>d</w:t>
      </w:r>
      <w:r w:rsidRPr="00827617">
        <w:rPr>
          <w:b/>
        </w:rPr>
        <w:t>x</w:t>
      </w:r>
      <w:proofErr w:type="spellEnd"/>
      <w:r>
        <w:t>| ≠ |</w:t>
      </w:r>
      <w:proofErr w:type="spellStart"/>
      <w:r>
        <w:t>d</w:t>
      </w:r>
      <w:r>
        <w:rPr>
          <w:b/>
        </w:rPr>
        <w:t>X</w:t>
      </w:r>
      <w:proofErr w:type="spellEnd"/>
      <w:r>
        <w:t xml:space="preserve">| where these are vector lengths relative to the Cartesian View metric tensor, which is in fact the metric tensor that determines physical distance in both X-space and x-space. Thus, the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metric tensor for X space has this well-defined meaning -- it relates to actual physical distance in X-space. However, it is the curvilinear view</w:t>
      </w:r>
      <w:r w:rsidR="003C3E63">
        <w:t xml:space="preserve"> metric tensor</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w:t>
      </w:r>
      <w:r w:rsidR="003C3E63">
        <w:t xml:space="preserve">volumes change during the flow, which we shall </w:t>
      </w:r>
      <w:r w:rsidR="00647FA7">
        <w:t>examine</w:t>
      </w:r>
      <w:r w:rsidR="003C3E63">
        <w:t xml:space="preserve"> below. </w:t>
      </w:r>
    </w:p>
    <w:p w14:paraId="1BB49556" w14:textId="77777777" w:rsidR="003C3E63" w:rsidRDefault="003C3E63" w:rsidP="00827617"/>
    <w:p w14:paraId="79D1CDE5" w14:textId="77777777" w:rsidR="003C3E63" w:rsidRDefault="003C3E63" w:rsidP="00827617">
      <w:r w:rsidRPr="003C3E63">
        <w:rPr>
          <w:u w:val="single"/>
        </w:rPr>
        <w:t>Comment:</w:t>
      </w:r>
      <w:r>
        <w:t xml:space="preserve">  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transformation like this, </w:t>
      </w:r>
    </w:p>
    <w:p w14:paraId="00D4B93D" w14:textId="77777777" w:rsidR="003C3E63" w:rsidRDefault="003C3E63" w:rsidP="00827617"/>
    <w:p w14:paraId="7BD31420" w14:textId="77777777" w:rsidR="003C3E63" w:rsidRDefault="003C3E63" w:rsidP="00827617">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6BB80DF4" w14:textId="77777777" w:rsidR="003C3E63" w:rsidRPr="003C3E63" w:rsidRDefault="003C3E63" w:rsidP="00827617">
      <w:r>
        <w:tab/>
      </w:r>
      <w:r w:rsidRPr="003C3E63">
        <w:rPr>
          <w:b/>
        </w:rPr>
        <w:t>x</w:t>
      </w:r>
      <w:r>
        <w:t xml:space="preserve"> = </w:t>
      </w:r>
      <w:r w:rsidRPr="003C3E63">
        <w:rPr>
          <w:rFonts w:ascii="Script MT Bold" w:hAnsi="Script MT Bold"/>
        </w:rPr>
        <w:t>F</w:t>
      </w:r>
      <w:r>
        <w:t>(</w:t>
      </w:r>
      <w:proofErr w:type="spellStart"/>
      <w:r w:rsidRPr="003C3E63">
        <w:rPr>
          <w:b/>
        </w:rPr>
        <w:t>X</w:t>
      </w:r>
      <w:r>
        <w:t>,t</w:t>
      </w:r>
      <w:proofErr w:type="spellEnd"/>
      <w:r>
        <w:t>):</w:t>
      </w:r>
      <w:r>
        <w:tab/>
      </w:r>
      <w:r w:rsidR="00647FA7">
        <w:tab/>
      </w:r>
      <w:r>
        <w:t>x = (1-t)X + t Y cos(X)</w:t>
      </w:r>
      <w:r>
        <w:tab/>
      </w:r>
      <w:r>
        <w:tab/>
        <w:t>x = X</w:t>
      </w:r>
      <w:r>
        <w:tab/>
      </w:r>
      <w:r>
        <w:tab/>
        <w:t xml:space="preserve">x = </w:t>
      </w:r>
      <w:proofErr w:type="spellStart"/>
      <w:r>
        <w:t>Ycos</w:t>
      </w:r>
      <w:proofErr w:type="spellEnd"/>
      <w:r>
        <w:t>(X)</w:t>
      </w:r>
    </w:p>
    <w:p w14:paraId="0EFC3877" w14:textId="77777777" w:rsidR="003C3E63" w:rsidRPr="003C3E63" w:rsidRDefault="003C3E63" w:rsidP="00827617">
      <w:r>
        <w:tab/>
      </w:r>
      <w:r>
        <w:tab/>
      </w:r>
      <w:r>
        <w:tab/>
      </w:r>
      <w:r>
        <w:tab/>
        <w:t>y = (1-t)Y + t Y sin(X)</w:t>
      </w:r>
      <w:r>
        <w:tab/>
      </w:r>
      <w:r>
        <w:tab/>
        <w:t>y = Y</w:t>
      </w:r>
      <w:r>
        <w:tab/>
      </w:r>
      <w:r>
        <w:tab/>
        <w:t xml:space="preserve">y = </w:t>
      </w:r>
      <w:proofErr w:type="spellStart"/>
      <w:r>
        <w:t>Ysin</w:t>
      </w:r>
      <w:proofErr w:type="spellEnd"/>
      <w:r>
        <w:t>(X)</w:t>
      </w:r>
      <w:r>
        <w:tab/>
      </w:r>
      <w:r>
        <w:tab/>
        <w:t>(5.16.</w:t>
      </w:r>
      <w:r w:rsidR="00387976">
        <w:t>6</w:t>
      </w:r>
      <w:r>
        <w:t>)</w:t>
      </w:r>
    </w:p>
    <w:p w14:paraId="7D0ED337" w14:textId="77777777" w:rsidR="003C3E63" w:rsidRDefault="003C3E63" w:rsidP="00827617"/>
    <w:p w14:paraId="3CC9E8B4" w14:textId="77777777" w:rsidR="003C3E63" w:rsidRDefault="003C3E63" w:rsidP="00827617">
      <w:r>
        <w:t xml:space="preserve">In this case, at t = 0 we have the correct </w:t>
      </w:r>
      <w:r w:rsidRPr="003C3E63">
        <w:rPr>
          <w:b/>
        </w:rPr>
        <w:t>x</w:t>
      </w:r>
      <w:r>
        <w:t xml:space="preserve"> = </w:t>
      </w:r>
      <w:r w:rsidRPr="003C3E63">
        <w:rPr>
          <w:rFonts w:ascii="Script MT Bold" w:hAnsi="Script MT Bold"/>
        </w:rPr>
        <w:t>F</w:t>
      </w:r>
      <w:r>
        <w:t>(</w:t>
      </w:r>
      <w:proofErr w:type="spellStart"/>
      <w:r w:rsidRPr="003C3E63">
        <w:rPr>
          <w:b/>
        </w:rPr>
        <w:t>X</w:t>
      </w:r>
      <w:r>
        <w:t>,t</w:t>
      </w:r>
      <w:proofErr w:type="spellEnd"/>
      <w:r>
        <w:t xml:space="preserve">=0) = </w:t>
      </w:r>
      <w:r w:rsidRPr="003C3E63">
        <w:rPr>
          <w:b/>
        </w:rPr>
        <w:t>X</w:t>
      </w:r>
      <w:r>
        <w:t xml:space="preserve">  and at the end of the flow (t = 1) we have the transformation equations shown in Fig (5.16.</w:t>
      </w:r>
      <w:r w:rsidR="00387976">
        <w:t>5</w:t>
      </w:r>
      <w:r>
        <w:t xml:space="preserve">). </w:t>
      </w:r>
      <w:r w:rsidR="00647FA7">
        <w:tab/>
      </w:r>
      <w:r w:rsidR="00647FA7">
        <w:tab/>
      </w:r>
      <w:r w:rsidR="00647FA7">
        <w:tab/>
      </w:r>
      <w:r w:rsidR="00647FA7">
        <w:tab/>
      </w:r>
      <w:r w:rsidR="00647FA7">
        <w:tab/>
      </w:r>
    </w:p>
    <w:p w14:paraId="28F127D2" w14:textId="77777777" w:rsidR="00827617" w:rsidRDefault="00827617" w:rsidP="00827617">
      <w:r>
        <w:tab/>
      </w:r>
    </w:p>
    <w:p w14:paraId="46916261" w14:textId="77777777" w:rsidR="00827617" w:rsidRPr="00827617" w:rsidRDefault="00827617" w:rsidP="00827617">
      <w:r>
        <w:t xml:space="preserve">Having worked through this </w:t>
      </w:r>
      <w:r w:rsidR="003C3E63">
        <w:t xml:space="preserve">contrived </w:t>
      </w:r>
      <w:r>
        <w:t xml:space="preserve">example, we can now draw a figure showing the general mapping of a differential blob during </w:t>
      </w:r>
      <w:r w:rsidR="009C3442">
        <w:t>a</w:t>
      </w:r>
      <w:r>
        <w:t xml:space="preserve"> flow from time t = 0 to time t = t. This figure is taken from Chapter 8 </w:t>
      </w:r>
      <w:r w:rsidR="003C3E63">
        <w:t>where</w:t>
      </w:r>
      <w:r>
        <w:t xml:space="preserve"> the X-space left side is called x'-space as in (15.6.1) and the initial "blob" is shown </w:t>
      </w:r>
      <w:r w:rsidR="003C3E63">
        <w:t xml:space="preserve">drawn in the Cartesian </w:t>
      </w:r>
      <w:r w:rsidR="003C3E63">
        <w:lastRenderedPageBreak/>
        <w:t>View: (</w:t>
      </w:r>
      <w:r>
        <w:t xml:space="preserve">this picture happens to use the </w:t>
      </w:r>
      <w:r w:rsidR="003C3E63">
        <w:t xml:space="preserve">Chapter 7 </w:t>
      </w:r>
      <w:r>
        <w:t>Standard Notation for coordinates, contravariant = upper index)</w:t>
      </w:r>
    </w:p>
    <w:p w14:paraId="5277FAD4" w14:textId="77777777" w:rsidR="00827617" w:rsidRDefault="00827617" w:rsidP="00827617"/>
    <w:p w14:paraId="5FDE7DD1" w14:textId="77777777" w:rsidR="00827617" w:rsidRDefault="00827617" w:rsidP="00827617">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758D9CDB" w14:textId="77777777" w:rsidR="00827617" w:rsidRDefault="00647FA7" w:rsidP="00827617">
      <w:pPr>
        <w:rPr>
          <w:color w:val="000000"/>
        </w:rPr>
      </w:pPr>
      <w:r w:rsidRPr="0046203F">
        <w:rPr>
          <w:color w:val="000000"/>
        </w:rPr>
        <w:pict>
          <v:shape id="_x0000_i1028" type="#_x0000_t75" style="width:468pt;height:215.25pt">
            <v:imagedata r:id="rId9" o:title=""/>
          </v:shape>
        </w:pict>
      </w:r>
    </w:p>
    <w:p w14:paraId="54C766E8" w14:textId="77777777" w:rsidR="003C3E63" w:rsidRDefault="003C3E63" w:rsidP="00827617">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9C3442" w:rsidRPr="009C3442">
        <w:rPr>
          <w:i/>
          <w:color w:val="000000"/>
        </w:rPr>
        <w:t>(8.2.2)</w:t>
      </w:r>
      <w:r>
        <w:rPr>
          <w:color w:val="000000"/>
        </w:rPr>
        <w:tab/>
      </w:r>
      <w:r>
        <w:rPr>
          <w:color w:val="000000"/>
        </w:rPr>
        <w:tab/>
        <w:t>(5.16.</w:t>
      </w:r>
      <w:r w:rsidR="00387976">
        <w:rPr>
          <w:color w:val="000000"/>
        </w:rPr>
        <w:t>7</w:t>
      </w:r>
      <w:r>
        <w:rPr>
          <w:color w:val="000000"/>
        </w:rPr>
        <w:t>)</w:t>
      </w:r>
    </w:p>
    <w:p w14:paraId="00C3BB1C" w14:textId="77777777" w:rsidR="00827617" w:rsidRPr="00827617" w:rsidRDefault="00827617" w:rsidP="00827617">
      <w:r>
        <w:tab/>
      </w:r>
    </w:p>
    <w:p w14:paraId="6FEDD911" w14:textId="77777777" w:rsidR="00827617" w:rsidRDefault="00827617" w:rsidP="00CB207E">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12AD4E5A" w14:textId="77777777" w:rsidR="00827617" w:rsidRDefault="00827617" w:rsidP="00CB207E"/>
    <w:p w14:paraId="1DA38460" w14:textId="77777777" w:rsidR="00CB207E" w:rsidRDefault="00827617" w:rsidP="00CB207E">
      <w:r>
        <w:t xml:space="preserve">Here then is a translation table of sorts comparing the continuum mechanics notation of Lai to the tensor notation used earlier in our document (and in the above Example). </w:t>
      </w:r>
    </w:p>
    <w:p w14:paraId="251A1AC3" w14:textId="77777777" w:rsidR="00420CF4" w:rsidRDefault="00420CF4" w:rsidP="00CB207E"/>
    <w:p w14:paraId="7581740B" w14:textId="77777777" w:rsidR="00CB207E" w:rsidRPr="00BD6C6A" w:rsidRDefault="00CB207E" w:rsidP="00CB207E">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024DB599" w14:textId="77777777" w:rsidR="00CB207E" w:rsidRPr="005520F6" w:rsidRDefault="00CB207E" w:rsidP="00CB207E">
      <w:r>
        <w:tab/>
      </w:r>
      <w:r w:rsidR="00827617">
        <w:rPr>
          <w:b/>
        </w:rPr>
        <w:t>X, x</w:t>
      </w:r>
      <w:r>
        <w:tab/>
      </w:r>
      <w:r>
        <w:tab/>
        <w:t>↔</w:t>
      </w:r>
      <w:r>
        <w:tab/>
      </w:r>
      <w:r w:rsidRPr="005520F6">
        <w:rPr>
          <w:b/>
        </w:rPr>
        <w:t>x</w:t>
      </w:r>
      <w:r>
        <w:t xml:space="preserve">', </w:t>
      </w:r>
      <w:r w:rsidRPr="005520F6">
        <w:rPr>
          <w:b/>
        </w:rPr>
        <w:t>x</w:t>
      </w:r>
    </w:p>
    <w:p w14:paraId="7A3C5BC3" w14:textId="77777777" w:rsidR="00CB207E" w:rsidRPr="002F6C1B" w:rsidRDefault="00CB207E" w:rsidP="00CB207E">
      <w:r>
        <w:tab/>
      </w:r>
      <w:r w:rsidRPr="004D3641">
        <w:rPr>
          <w:b/>
        </w:rPr>
        <w:t>x</w:t>
      </w:r>
      <w:r>
        <w:t xml:space="preserve"> = </w:t>
      </w:r>
      <w:r w:rsidRPr="004D3641">
        <w:rPr>
          <w:b/>
        </w:rPr>
        <w:t>x</w:t>
      </w:r>
      <w:r>
        <w:t>(</w:t>
      </w:r>
      <w:proofErr w:type="spellStart"/>
      <w:r w:rsidRPr="004D3641">
        <w:rPr>
          <w:b/>
        </w:rPr>
        <w:t>X</w:t>
      </w:r>
      <w:r>
        <w:t>,t</w:t>
      </w:r>
      <w:proofErr w:type="spellEnd"/>
      <w:r>
        <w:t>)</w:t>
      </w:r>
      <w:r w:rsidR="00647FA7">
        <w:t xml:space="preserve"> = </w:t>
      </w:r>
      <w:r w:rsidR="00647FA7" w:rsidRPr="00647FA7">
        <w:rPr>
          <w:rFonts w:ascii="Script MT Bold" w:hAnsi="Script MT Bold"/>
          <w:b/>
        </w:rPr>
        <w:t>F</w:t>
      </w:r>
      <w:r w:rsidR="00647FA7" w:rsidRPr="00647FA7">
        <w:t>(</w:t>
      </w:r>
      <w:proofErr w:type="spellStart"/>
      <w:r w:rsidR="00647FA7" w:rsidRPr="00647FA7">
        <w:rPr>
          <w:b/>
        </w:rPr>
        <w:t>X</w:t>
      </w:r>
      <w:r w:rsidR="00647FA7">
        <w:t>,t</w:t>
      </w:r>
      <w:proofErr w:type="spellEnd"/>
      <w:r w:rsidR="00647FA7" w:rsidRPr="00647FA7">
        <w:t>)</w:t>
      </w:r>
      <w:r w:rsidR="00420CF4">
        <w:tab/>
      </w:r>
      <w:r>
        <w:t>↔</w:t>
      </w:r>
      <w:r>
        <w:tab/>
      </w:r>
      <w:r w:rsidRPr="004D3641">
        <w:rPr>
          <w:b/>
        </w:rPr>
        <w:t>x</w:t>
      </w:r>
      <w:r>
        <w:t xml:space="preserve"> = </w:t>
      </w:r>
      <w:r w:rsidRPr="00C93011">
        <w:rPr>
          <w:rFonts w:ascii="Script MT Bold" w:hAnsi="Script MT Bold"/>
        </w:rPr>
        <w:t>F</w:t>
      </w:r>
      <w:r>
        <w:t>(</w:t>
      </w:r>
      <w:proofErr w:type="spellStart"/>
      <w:r w:rsidR="00420CF4">
        <w:rPr>
          <w:b/>
        </w:rPr>
        <w:t>x'</w:t>
      </w:r>
      <w:r w:rsidR="00420CF4">
        <w:t>,t</w:t>
      </w:r>
      <w:proofErr w:type="spellEnd"/>
      <w:r>
        <w:t>)</w:t>
      </w:r>
      <w:r w:rsidR="00647FA7">
        <w:t xml:space="preserve"> = </w:t>
      </w:r>
      <w:r w:rsidR="00647FA7" w:rsidRPr="00647FA7">
        <w:rPr>
          <w:b/>
        </w:rPr>
        <w:t>F</w:t>
      </w:r>
      <w:r w:rsidR="00647FA7">
        <w:rPr>
          <w:rStyle w:val="superscript"/>
        </w:rPr>
        <w:t>-1</w:t>
      </w:r>
      <w:r w:rsidR="00647FA7">
        <w:t>(</w:t>
      </w:r>
      <w:proofErr w:type="spellStart"/>
      <w:r w:rsidR="00647FA7" w:rsidRPr="00647FA7">
        <w:rPr>
          <w:b/>
        </w:rPr>
        <w:t>x</w:t>
      </w:r>
      <w:r w:rsidR="00647FA7">
        <w:t>',t</w:t>
      </w:r>
      <w:proofErr w:type="spellEnd"/>
      <w:r w:rsidR="00647FA7">
        <w:t>)</w:t>
      </w:r>
      <w:r>
        <w:tab/>
      </w:r>
      <w:r w:rsidR="00647FA7">
        <w:tab/>
      </w:r>
      <w:r>
        <w:t>// Lai p</w:t>
      </w:r>
      <w:r w:rsidR="00420CF4">
        <w:t xml:space="preserve"> </w:t>
      </w:r>
      <w:r>
        <w:t>70 (3.1.4)</w:t>
      </w:r>
    </w:p>
    <w:p w14:paraId="789935FC" w14:textId="77777777" w:rsidR="00CB207E" w:rsidRDefault="00CB207E" w:rsidP="00CB207E">
      <w:pPr>
        <w:tabs>
          <w:tab w:val="left" w:pos="7200"/>
          <w:tab w:val="left" w:pos="7920"/>
          <w:tab w:val="right" w:pos="9270"/>
        </w:tabs>
      </w:pPr>
      <w:r>
        <w:tab/>
      </w:r>
      <w:proofErr w:type="spellStart"/>
      <w:r>
        <w:t>d</w:t>
      </w:r>
      <w:r w:rsidRPr="00376439">
        <w:rPr>
          <w:b/>
        </w:rPr>
        <w:t>x</w:t>
      </w:r>
      <w:proofErr w:type="spellEnd"/>
      <w:r>
        <w:t xml:space="preserve"> = F </w:t>
      </w:r>
      <w:proofErr w:type="spellStart"/>
      <w:r>
        <w:t>d</w:t>
      </w:r>
      <w:r w:rsidRPr="00376439">
        <w:rPr>
          <w:b/>
        </w:rPr>
        <w:t>X</w:t>
      </w:r>
      <w:proofErr w:type="spellEnd"/>
      <w:r>
        <w:tab/>
      </w:r>
      <w:r>
        <w:tab/>
        <w:t>↔</w:t>
      </w:r>
      <w:r>
        <w:tab/>
      </w:r>
      <w:proofErr w:type="spellStart"/>
      <w:r>
        <w:t>d</w:t>
      </w:r>
      <w:r w:rsidRPr="00715AB4">
        <w:rPr>
          <w:b/>
        </w:rPr>
        <w:t>x</w:t>
      </w:r>
      <w:proofErr w:type="spellEnd"/>
      <w:r>
        <w:t xml:space="preserve"> = </w:t>
      </w:r>
      <w:r w:rsidR="00827617">
        <w:t>S</w:t>
      </w:r>
      <w:r>
        <w:t xml:space="preserve"> </w:t>
      </w:r>
      <w:proofErr w:type="spellStart"/>
      <w:r w:rsidRPr="00715AB4">
        <w:t>d</w:t>
      </w:r>
      <w:r w:rsidRPr="00715AB4">
        <w:rPr>
          <w:b/>
        </w:rPr>
        <w:t>x</w:t>
      </w:r>
      <w:proofErr w:type="spellEnd"/>
      <w:r w:rsidR="00827617">
        <w:rPr>
          <w:b/>
        </w:rPr>
        <w:t>'</w:t>
      </w:r>
      <w:r>
        <w:tab/>
      </w:r>
      <w:r w:rsidRPr="007F2B5C">
        <w:rPr>
          <w:color w:val="000000"/>
        </w:rPr>
        <w:t>// as in (2.1.6)</w:t>
      </w:r>
      <w:r w:rsidR="00420CF4">
        <w:tab/>
      </w:r>
      <w:r>
        <w:t>// Lai p</w:t>
      </w:r>
      <w:r w:rsidR="00420CF4">
        <w:t xml:space="preserve"> </w:t>
      </w:r>
      <w:r>
        <w:t>86 (3.7.6)</w:t>
      </w:r>
      <w:r w:rsidR="00420CF4">
        <w:t xml:space="preserve"> or</w:t>
      </w:r>
      <w:r>
        <w:t xml:space="preserve"> p105 (3.18.3)</w:t>
      </w:r>
    </w:p>
    <w:p w14:paraId="28B8F5EA" w14:textId="77777777" w:rsidR="00CB207E" w:rsidRDefault="00CB207E" w:rsidP="00CB207E">
      <w:r>
        <w:tab/>
        <w:t>F</w:t>
      </w:r>
      <w:r>
        <w:tab/>
      </w:r>
      <w:r>
        <w:tab/>
      </w:r>
      <w:r>
        <w:tab/>
        <w:t>↔</w:t>
      </w:r>
      <w:r>
        <w:tab/>
      </w:r>
      <w:r w:rsidR="00827617">
        <w:t>S</w:t>
      </w:r>
    </w:p>
    <w:p w14:paraId="5ABEE51A" w14:textId="77777777" w:rsidR="00CB207E" w:rsidRPr="00420CF4" w:rsidRDefault="00CB207E" w:rsidP="00CB207E">
      <w:r>
        <w:tab/>
        <w:t>F</w:t>
      </w:r>
      <w:r>
        <w:rPr>
          <w:rStyle w:val="superscript"/>
        </w:rPr>
        <w:t>-1</w:t>
      </w:r>
      <w:r>
        <w:tab/>
      </w:r>
      <w:r>
        <w:tab/>
      </w:r>
      <w:r>
        <w:tab/>
        <w:t>↔</w:t>
      </w:r>
      <w:r>
        <w:tab/>
      </w:r>
      <w:r w:rsidR="00827617">
        <w:t>R</w:t>
      </w:r>
      <w:r w:rsidR="00420CF4">
        <w:tab/>
      </w:r>
      <w:r w:rsidR="00420CF4">
        <w:tab/>
      </w:r>
      <w:r w:rsidR="00420CF4" w:rsidRPr="00420CF4">
        <w:rPr>
          <w:color w:val="000000"/>
        </w:rPr>
        <w:t xml:space="preserve">// </w:t>
      </w:r>
      <w:r w:rsidR="00420CF4">
        <w:rPr>
          <w:color w:val="000000"/>
        </w:rPr>
        <w:t>R</w:t>
      </w:r>
      <w:r w:rsidR="00420CF4" w:rsidRPr="00420CF4">
        <w:rPr>
          <w:color w:val="000000"/>
        </w:rPr>
        <w:t xml:space="preserve"> = </w:t>
      </w:r>
      <w:r w:rsidR="00420CF4">
        <w:rPr>
          <w:color w:val="000000"/>
        </w:rPr>
        <w:t>S</w:t>
      </w:r>
      <w:r w:rsidR="00420CF4" w:rsidRPr="00420CF4">
        <w:rPr>
          <w:rStyle w:val="superscript"/>
          <w:color w:val="000000"/>
        </w:rPr>
        <w:t>-1</w:t>
      </w:r>
    </w:p>
    <w:p w14:paraId="68680124" w14:textId="77777777" w:rsidR="00CB207E" w:rsidRPr="00827617" w:rsidRDefault="00CB207E" w:rsidP="00CB207E">
      <w:r>
        <w:tab/>
      </w:r>
      <w:r w:rsidR="00827617">
        <w:rPr>
          <w:b/>
        </w:rPr>
        <w:t>x</w:t>
      </w:r>
      <w:r>
        <w:t xml:space="preserve"> = Cartesian</w:t>
      </w:r>
      <w:r>
        <w:tab/>
        <w:t>↔</w:t>
      </w:r>
      <w:r>
        <w:tab/>
      </w:r>
      <w:r w:rsidR="00420CF4">
        <w:rPr>
          <w:color w:val="000000"/>
        </w:rPr>
        <w:fldChar w:fldCharType="begin"/>
      </w:r>
      <w:r w:rsidR="00420CF4">
        <w:rPr>
          <w:color w:val="000000"/>
        </w:rPr>
        <w:instrText xml:space="preserve"> EQ \O(g,\S\up0(¯))</w:instrText>
      </w:r>
      <w:r w:rsidR="00420CF4">
        <w:rPr>
          <w:color w:val="000000"/>
        </w:rPr>
        <w:fldChar w:fldCharType="end"/>
      </w:r>
      <w:r>
        <w:t xml:space="preserve"> = 1</w:t>
      </w:r>
      <w:r w:rsidR="00827617">
        <w:tab/>
      </w:r>
    </w:p>
    <w:p w14:paraId="7900B517" w14:textId="77777777" w:rsidR="00CB207E" w:rsidRDefault="00CB207E" w:rsidP="00CB207E">
      <w:r>
        <w:tab/>
      </w:r>
      <w:r w:rsidR="00827617">
        <w:rPr>
          <w:b/>
        </w:rPr>
        <w:t>X</w:t>
      </w:r>
      <w:r>
        <w:t xml:space="preserve"> = Cartesian</w:t>
      </w:r>
      <w:r>
        <w:tab/>
        <w:t>↔</w:t>
      </w:r>
      <w:r>
        <w:tab/>
      </w:r>
      <w:r w:rsidR="00420CF4">
        <w:fldChar w:fldCharType="begin"/>
      </w:r>
      <w:r w:rsidR="00420CF4">
        <w:instrText xml:space="preserve"> EQ \O(</w:instrText>
      </w:r>
      <w:r w:rsidR="00420CF4" w:rsidRPr="00420CF4">
        <w:rPr>
          <w:rFonts w:ascii="Script MT Bold" w:hAnsi="Script MT Bold"/>
        </w:rPr>
        <w:instrText>g</w:instrText>
      </w:r>
      <w:r w:rsidR="00420CF4">
        <w:instrText>,\S\up0(</w:instrText>
      </w:r>
      <w:r w:rsidR="00420CF4" w:rsidRPr="002747C4">
        <w:rPr>
          <w:rFonts w:ascii="Aatrix OCR A Extended" w:hAnsi="Aatrix OCR A Extended"/>
        </w:rPr>
        <w:instrText>¯</w:instrText>
      </w:r>
      <w:r w:rsidR="00420CF4">
        <w:instrText>))</w:instrText>
      </w:r>
      <w:r w:rsidR="00420CF4">
        <w:fldChar w:fldCharType="end"/>
      </w:r>
      <w:r w:rsidR="00420CF4">
        <w:t>'</w:t>
      </w:r>
      <w:r>
        <w:t xml:space="preserve"> = 1</w:t>
      </w:r>
      <w:r>
        <w:tab/>
      </w:r>
      <w:r w:rsidR="00420CF4">
        <w:t xml:space="preserve">    </w:t>
      </w:r>
      <w:r w:rsidR="00827617">
        <w:t>// Cartesian View</w:t>
      </w:r>
      <w:r>
        <w:tab/>
      </w:r>
      <w:r>
        <w:tab/>
      </w:r>
    </w:p>
    <w:p w14:paraId="2B302C97" w14:textId="77777777" w:rsidR="00CB207E" w:rsidRDefault="00CB207E" w:rsidP="00CB207E">
      <w:r>
        <w:tab/>
      </w:r>
      <w:r w:rsidR="00827617">
        <w:t>C</w:t>
      </w:r>
      <w:r>
        <w:t xml:space="preserve"> = F</w:t>
      </w:r>
      <w:r w:rsidR="00827617">
        <w:rPr>
          <w:rStyle w:val="superscript"/>
        </w:rPr>
        <w:t>T</w:t>
      </w:r>
      <w:r>
        <w:t>F</w:t>
      </w:r>
      <w:r>
        <w:tab/>
      </w:r>
      <w:r>
        <w:tab/>
        <w:t>↔</w:t>
      </w:r>
      <w:r>
        <w:tab/>
      </w:r>
      <w:r w:rsidR="00827617">
        <w:fldChar w:fldCharType="begin"/>
      </w:r>
      <w:r w:rsidR="00827617">
        <w:instrText xml:space="preserve"> EQ \O(g,\S\up0(</w:instrText>
      </w:r>
      <w:r w:rsidR="00827617" w:rsidRPr="002747C4">
        <w:rPr>
          <w:rFonts w:ascii="Aatrix OCR A Extended" w:hAnsi="Aatrix OCR A Extended"/>
        </w:rPr>
        <w:instrText>¯</w:instrText>
      </w:r>
      <w:r w:rsidR="00827617">
        <w:instrText>))</w:instrText>
      </w:r>
      <w:r w:rsidR="00827617">
        <w:fldChar w:fldCharType="end"/>
      </w:r>
      <w:r w:rsidR="00827617">
        <w:t>' = S</w:t>
      </w:r>
      <w:r w:rsidR="00827617">
        <w:rPr>
          <w:rStyle w:val="superscript"/>
        </w:rPr>
        <w:t>T</w:t>
      </w:r>
      <w:r w:rsidR="00827617">
        <w:t>S</w:t>
      </w:r>
      <w:r w:rsidR="00420CF4">
        <w:t xml:space="preserve">    </w:t>
      </w:r>
      <w:r>
        <w:t xml:space="preserve">// </w:t>
      </w:r>
      <w:r w:rsidR="00420CF4">
        <w:t xml:space="preserve">Curvilinear View, as in (5.7.9)      </w:t>
      </w:r>
      <w:r w:rsidR="00827617">
        <w:t xml:space="preserve"> // Lai p</w:t>
      </w:r>
      <w:r w:rsidR="00420CF4">
        <w:t xml:space="preserve"> </w:t>
      </w:r>
      <w:r w:rsidR="00827617">
        <w:t>114 (3.23.2)</w:t>
      </w:r>
    </w:p>
    <w:p w14:paraId="722B72CC" w14:textId="77777777" w:rsidR="00CB207E" w:rsidRPr="000F1428" w:rsidRDefault="00CB207E" w:rsidP="00CB207E">
      <w:pPr>
        <w:tabs>
          <w:tab w:val="left" w:pos="7200"/>
          <w:tab w:val="left" w:pos="7920"/>
          <w:tab w:val="right" w:pos="9270"/>
        </w:tabs>
      </w:pPr>
      <w:r>
        <w:tab/>
      </w:r>
      <w:r w:rsidR="00827617">
        <w:t>C</w:t>
      </w:r>
      <w:r w:rsidR="00827617">
        <w:rPr>
          <w:rStyle w:val="superscript"/>
        </w:rPr>
        <w:t>-1</w:t>
      </w:r>
      <w:r w:rsidR="00827617">
        <w:t xml:space="preserve"> = F</w:t>
      </w:r>
      <w:r w:rsidR="00827617">
        <w:rPr>
          <w:rStyle w:val="superscript"/>
        </w:rPr>
        <w:t>-1</w:t>
      </w:r>
      <w:r w:rsidR="00827617">
        <w:t>(F</w:t>
      </w:r>
      <w:r w:rsidR="00827617">
        <w:rPr>
          <w:rStyle w:val="superscript"/>
        </w:rPr>
        <w:t>-1</w:t>
      </w:r>
      <w:r w:rsidR="00827617">
        <w:t>)</w:t>
      </w:r>
      <w:r w:rsidR="00827617">
        <w:rPr>
          <w:rStyle w:val="superscript"/>
        </w:rPr>
        <w:t>T</w:t>
      </w:r>
      <w:r>
        <w:tab/>
        <w:t>↔</w:t>
      </w:r>
      <w:r>
        <w:tab/>
      </w:r>
      <w:r w:rsidR="00827617">
        <w:t>g' = RR</w:t>
      </w:r>
      <w:r w:rsidR="00827617">
        <w:rPr>
          <w:rStyle w:val="superscript"/>
        </w:rPr>
        <w:t>T</w:t>
      </w:r>
      <w:r w:rsidR="00420CF4">
        <w:t xml:space="preserve">   </w:t>
      </w:r>
      <w:r>
        <w:t>// since</w:t>
      </w:r>
      <w:r>
        <w:rPr>
          <w:color w:val="000000"/>
        </w:rPr>
        <w:t xml:space="preserve"> </w:t>
      </w:r>
      <w:r>
        <w:t xml:space="preserve"> g'</w:t>
      </w:r>
      <w:r w:rsidR="00827617">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827617">
        <w:t>'</w:t>
      </w:r>
      <w:r w:rsidR="00827617">
        <w:rPr>
          <w:rStyle w:val="superscript"/>
        </w:rPr>
        <w:t>-1</w:t>
      </w:r>
      <w:r w:rsidR="00827617">
        <w:t xml:space="preserve">  </w:t>
      </w:r>
      <w:r>
        <w:t xml:space="preserve">and </w:t>
      </w:r>
      <w:r w:rsidR="00827617">
        <w:t>S</w:t>
      </w:r>
      <w:r>
        <w:rPr>
          <w:rStyle w:val="superscript"/>
        </w:rPr>
        <w:t>-1</w:t>
      </w:r>
      <w:r>
        <w:t xml:space="preserve"> =</w:t>
      </w:r>
      <w:r w:rsidR="00827617">
        <w:t xml:space="preserve"> R</w:t>
      </w:r>
      <w:r>
        <w:tab/>
      </w:r>
      <w:r w:rsidR="00420CF4">
        <w:t>, as in (5.7.9)</w:t>
      </w:r>
      <w:r>
        <w:tab/>
      </w:r>
      <w:r>
        <w:tab/>
        <w:t>(5.16</w:t>
      </w:r>
      <w:r w:rsidR="00387976">
        <w:t>.8</w:t>
      </w:r>
      <w:r>
        <w:t>)</w:t>
      </w:r>
    </w:p>
    <w:p w14:paraId="07DFE311" w14:textId="77777777" w:rsidR="00CB207E" w:rsidRDefault="00CB207E" w:rsidP="00CB207E">
      <w:r>
        <w:tab/>
      </w:r>
    </w:p>
    <w:p w14:paraId="3316A678" w14:textId="77777777" w:rsidR="00CB207E" w:rsidRPr="00420CF4" w:rsidRDefault="00CB207E" w:rsidP="00CB207E">
      <w:r>
        <w:t xml:space="preserve">Thus, the deformation gradient F is just the </w:t>
      </w:r>
      <w:r w:rsidR="00827617">
        <w:t>S</w:t>
      </w:r>
      <w:r>
        <w:t xml:space="preserve"> matrix </w:t>
      </w:r>
      <w:r w:rsidR="00647FA7">
        <w:t xml:space="preserve">associated with transformation </w:t>
      </w:r>
      <w:r w:rsidR="00647FA7" w:rsidRPr="00647FA7">
        <w:rPr>
          <w:b/>
        </w:rPr>
        <w:t>F</w:t>
      </w:r>
      <w:r w:rsidR="00647FA7">
        <w:t xml:space="preserve"> = </w:t>
      </w:r>
      <w:r w:rsidR="00647FA7" w:rsidRPr="00647FA7">
        <w:rPr>
          <w:rFonts w:ascii="Script MT Bold" w:hAnsi="Script MT Bold"/>
        </w:rPr>
        <w:t>F</w:t>
      </w:r>
      <w:r w:rsidR="00647FA7">
        <w:rPr>
          <w:rStyle w:val="superscript"/>
        </w:rPr>
        <w:t>-1</w:t>
      </w:r>
      <w:r w:rsidR="00647FA7">
        <w:t>.</w:t>
      </w:r>
      <w:r>
        <w:t xml:space="preserve"> The </w:t>
      </w:r>
      <w:r w:rsidR="00827617">
        <w:t>Curvilinear View</w:t>
      </w:r>
      <w:r>
        <w:t xml:space="preserve"> metric tensor</w:t>
      </w:r>
      <w:r w:rsidRPr="00350551">
        <w:t xml:space="preserve"> </w:t>
      </w:r>
      <w:r w:rsidR="00827617">
        <w:fldChar w:fldCharType="begin"/>
      </w:r>
      <w:r w:rsidR="00827617">
        <w:instrText xml:space="preserve"> EQ \O(g,\S\up0(</w:instrText>
      </w:r>
      <w:r w:rsidR="00827617" w:rsidRPr="002747C4">
        <w:rPr>
          <w:rFonts w:ascii="Aatrix OCR A Extended" w:hAnsi="Aatrix OCR A Extended"/>
        </w:rPr>
        <w:instrText>¯</w:instrText>
      </w:r>
      <w:r w:rsidR="00827617">
        <w:instrText>))</w:instrText>
      </w:r>
      <w:r w:rsidR="00827617">
        <w:fldChar w:fldCharType="end"/>
      </w:r>
      <w:r w:rsidR="00827617">
        <w:t>' = S</w:t>
      </w:r>
      <w:r w:rsidR="00827617">
        <w:rPr>
          <w:rStyle w:val="superscript"/>
        </w:rPr>
        <w:t>T</w:t>
      </w:r>
      <w:r w:rsidR="00827617">
        <w:t>S</w:t>
      </w:r>
      <w:r>
        <w:t xml:space="preserve"> appears </w:t>
      </w:r>
      <w:r w:rsidR="00827617">
        <w:t xml:space="preserve">in Lai </w:t>
      </w:r>
      <w:r>
        <w:t xml:space="preserve">as </w:t>
      </w:r>
      <w:r w:rsidR="00827617">
        <w:t>C = F</w:t>
      </w:r>
      <w:r w:rsidR="00827617">
        <w:rPr>
          <w:rStyle w:val="superscript"/>
        </w:rPr>
        <w:t>T</w:t>
      </w:r>
      <w:r w:rsidR="00827617">
        <w:t>F</w:t>
      </w:r>
      <w:r>
        <w:rPr>
          <w:rStyle w:val="superscript"/>
        </w:rPr>
        <w:t xml:space="preserve"> </w:t>
      </w:r>
      <w:r>
        <w:t xml:space="preserve">which is known as the </w:t>
      </w:r>
      <w:r w:rsidR="00827617" w:rsidRPr="00420CF4">
        <w:t>right</w:t>
      </w:r>
      <w:r>
        <w:t xml:space="preserve"> Cauchy-Green deformation tensor (manifestly symmetr</w:t>
      </w:r>
      <w:r w:rsidR="00420CF4">
        <w:t xml:space="preserve">ic, so a viable metric tensor). [The </w:t>
      </w:r>
      <w:r w:rsidR="00420CF4" w:rsidRPr="00647FA7">
        <w:rPr>
          <w:i/>
        </w:rPr>
        <w:t>left</w:t>
      </w:r>
      <w:r w:rsidR="00420CF4">
        <w:t xml:space="preserve"> Cauchy-Green deformation tensor is B = FF</w:t>
      </w:r>
      <w:r w:rsidR="00420CF4">
        <w:rPr>
          <w:rStyle w:val="superscript"/>
        </w:rPr>
        <w:t>T</w:t>
      </w:r>
      <w:r w:rsidR="00420CF4">
        <w:t xml:space="preserve"> ]. </w:t>
      </w:r>
    </w:p>
    <w:p w14:paraId="06FD1247" w14:textId="77777777" w:rsidR="00420CF4" w:rsidRDefault="00CB207E" w:rsidP="00CB207E">
      <w:r>
        <w:tab/>
      </w:r>
    </w:p>
    <w:p w14:paraId="35B2E89D" w14:textId="77777777" w:rsidR="00CB207E" w:rsidRPr="00420CF4" w:rsidRDefault="00CB207E" w:rsidP="00CB207E">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w:t>
      </w:r>
      <w:r w:rsidR="00420CF4">
        <w:rPr>
          <w:b/>
        </w:rPr>
        <w:t xml:space="preserve"> ( </w:t>
      </w:r>
      <w:r w:rsidR="00420CF4">
        <w:t xml:space="preserve">a new </w:t>
      </w:r>
      <w:r w:rsidR="00420CF4" w:rsidRPr="00420CF4">
        <w:rPr>
          <w:b/>
        </w:rPr>
        <w:t>x</w:t>
      </w:r>
      <w:r w:rsidR="00420CF4">
        <w:t xml:space="preserve">' here) </w:t>
      </w:r>
    </w:p>
    <w:p w14:paraId="2B929911" w14:textId="77777777" w:rsidR="00CB207E" w:rsidRPr="00C236D5" w:rsidRDefault="00CB207E" w:rsidP="00CB207E"/>
    <w:p w14:paraId="3206E656" w14:textId="77777777" w:rsidR="00CB207E" w:rsidRPr="000F1428" w:rsidRDefault="00CB207E" w:rsidP="00CB207E">
      <w:pPr>
        <w:tabs>
          <w:tab w:val="left" w:pos="7200"/>
          <w:tab w:val="left" w:pos="7920"/>
          <w:tab w:val="right" w:pos="9270"/>
        </w:tabs>
      </w:pPr>
      <w:r>
        <w:tab/>
      </w:r>
      <w:r>
        <w:tab/>
      </w:r>
      <w:r w:rsidR="00420CF4">
        <w:tab/>
      </w:r>
      <w:r w:rsidR="00420CF4">
        <w:tab/>
      </w:r>
      <w:r w:rsidR="00647FA7">
        <w:pict>
          <v:shape id="_x0000_i1029" type="#_x0000_t75" style="width:286.5pt;height:141pt">
            <v:imagedata r:id="rId10" o:title=""/>
          </v:shape>
        </w:pict>
      </w:r>
      <w:r w:rsidR="00420CF4">
        <w:tab/>
      </w:r>
      <w:r w:rsidR="00420CF4">
        <w:tab/>
      </w:r>
      <w:r>
        <w:t>(5.16.</w:t>
      </w:r>
      <w:r w:rsidR="00387976">
        <w:t>9</w:t>
      </w:r>
      <w:r>
        <w:t>)</w:t>
      </w:r>
    </w:p>
    <w:p w14:paraId="4DBF3DD2" w14:textId="77777777" w:rsidR="00CB207E" w:rsidRDefault="00CB207E" w:rsidP="00CB207E"/>
    <w:p w14:paraId="3CB36D31" w14:textId="77777777" w:rsidR="00CB207E" w:rsidRDefault="00CB207E" w:rsidP="00CB207E">
      <w:r>
        <w:t>and we then have an interesting tripl</w:t>
      </w:r>
      <w:r w:rsidR="00420CF4">
        <w:t>e</w:t>
      </w:r>
      <w:r>
        <w:t xml:space="preserve"> application of the notions of Chapter </w:t>
      </w:r>
      <w:r w:rsidR="00420CF4">
        <w:t>2</w:t>
      </w:r>
      <w:r>
        <w:t xml:space="preserve"> to a real-world situation. This drawing is the implicit subject </w:t>
      </w:r>
      <w:r w:rsidR="00420CF4">
        <w:t>of Section</w:t>
      </w:r>
      <w:r>
        <w:t xml:space="preserve"> 3.29 (p131</w:t>
      </w:r>
      <w:r w:rsidR="00420CF4">
        <w:t>-138</w:t>
      </w:r>
      <w:r>
        <w:t>) of Lai.</w:t>
      </w:r>
      <w:r w:rsidR="00420CF4">
        <w:t xml:space="preserve"> The flow transformation of interest here is</w:t>
      </w:r>
    </w:p>
    <w:p w14:paraId="4A70CAB7" w14:textId="77777777" w:rsidR="00420CF4" w:rsidRDefault="00420CF4" w:rsidP="00CB207E"/>
    <w:p w14:paraId="641DA71E" w14:textId="77777777" w:rsidR="00420CF4" w:rsidRPr="00420CF4" w:rsidRDefault="00420CF4" w:rsidP="00387976">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w:t>
      </w:r>
      <w:r w:rsidR="00647FA7">
        <w:t xml:space="preserve">≡  </w:t>
      </w:r>
      <w:r w:rsidRPr="00420CF4">
        <w:rPr>
          <w:rFonts w:ascii="Script MT Bold" w:hAnsi="Script MT Bold"/>
        </w:rPr>
        <w:t>G</w:t>
      </w:r>
      <w:r>
        <w:t>(</w:t>
      </w:r>
      <w:r w:rsidRPr="00420CF4">
        <w:rPr>
          <w:b/>
        </w:rPr>
        <w:t>X</w:t>
      </w:r>
      <w:r>
        <w:t>') .</w:t>
      </w:r>
      <w:r w:rsidR="00647FA7">
        <w:tab/>
      </w:r>
      <w:r w:rsidR="00387976">
        <w:tab/>
      </w:r>
      <w:r w:rsidR="00387976">
        <w:tab/>
      </w:r>
      <w:r w:rsidR="00387976">
        <w:tab/>
      </w:r>
      <w:r w:rsidR="00387976">
        <w:tab/>
      </w:r>
      <w:r>
        <w:t>(5.16.</w:t>
      </w:r>
      <w:r w:rsidR="00387976">
        <w:t>10</w:t>
      </w:r>
      <w:r>
        <w:t>)</w:t>
      </w:r>
      <w:r>
        <w:tab/>
      </w:r>
    </w:p>
    <w:p w14:paraId="60A12587" w14:textId="77777777" w:rsidR="00420CF4" w:rsidRPr="00AD014D" w:rsidRDefault="00647FA7" w:rsidP="00CB207E">
      <w:pPr>
        <w:rPr>
          <w:color w:val="FF0000"/>
        </w:rPr>
      </w:pPr>
      <w:r w:rsidRPr="00647FA7">
        <w:rPr>
          <w:color w:val="FF0000"/>
        </w:rPr>
        <w:t>ok to here</w:t>
      </w:r>
    </w:p>
    <w:p w14:paraId="2129A102" w14:textId="77777777" w:rsidR="00CB207E" w:rsidRDefault="00CB207E" w:rsidP="00CB207E">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51291F5" w14:textId="77777777" w:rsidR="00CB207E" w:rsidRDefault="00CB207E" w:rsidP="00CB207E"/>
    <w:p w14:paraId="447641BD" w14:textId="77777777" w:rsidR="00CB207E" w:rsidRPr="008B4359" w:rsidRDefault="00CB207E" w:rsidP="00CB207E">
      <w:pPr>
        <w:tabs>
          <w:tab w:val="left" w:pos="7200"/>
          <w:tab w:val="left" w:pos="7920"/>
          <w:tab w:val="right" w:pos="9270"/>
        </w:tabs>
      </w:pPr>
      <w:r>
        <w:tab/>
      </w:r>
      <w:proofErr w:type="spellStart"/>
      <w:r>
        <w:t>d</w:t>
      </w:r>
      <w:r w:rsidRPr="004D3641">
        <w:rPr>
          <w:b/>
        </w:rPr>
        <w:t>x</w:t>
      </w:r>
      <w:proofErr w:type="spellEnd"/>
      <w:r>
        <w:t xml:space="preserve"> = F</w:t>
      </w:r>
      <w:r w:rsidRPr="008B4359">
        <w:t xml:space="preserve"> </w:t>
      </w:r>
      <w:proofErr w:type="spellStart"/>
      <w:r>
        <w:t>d</w:t>
      </w:r>
      <w:r w:rsidRPr="004D3641">
        <w:rPr>
          <w:b/>
        </w:rPr>
        <w:t>X</w:t>
      </w:r>
      <w:proofErr w:type="spellEnd"/>
      <w:r>
        <w:t xml:space="preserve"> =  (</w:t>
      </w:r>
      <w:r w:rsidRPr="0031721B">
        <w:rPr>
          <w:b/>
        </w:rPr>
        <w:sym w:font="Symbol" w:char="F0D1"/>
      </w:r>
      <w:r w:rsidRPr="0031721B">
        <w:rPr>
          <w:b/>
        </w:rPr>
        <w:t>x</w:t>
      </w:r>
      <w:r>
        <w:t xml:space="preserve">) </w:t>
      </w:r>
      <w:proofErr w:type="spellStart"/>
      <w:r>
        <w:t>d</w:t>
      </w:r>
      <w:r w:rsidRPr="004D3641">
        <w:rPr>
          <w:b/>
        </w:rPr>
        <w:t>X</w:t>
      </w:r>
      <w:proofErr w:type="spellEnd"/>
      <w:r>
        <w:tab/>
      </w:r>
      <w:r>
        <w:tab/>
      </w:r>
      <w:proofErr w:type="spellStart"/>
      <w:r>
        <w:t>F</w:t>
      </w:r>
      <w:r>
        <w:rPr>
          <w:rStyle w:val="subscript"/>
        </w:rPr>
        <w:t>ij</w:t>
      </w:r>
      <w:proofErr w:type="spellEnd"/>
      <w:r>
        <w:t xml:space="preserve"> =  (</w:t>
      </w:r>
      <w:r w:rsidRPr="0031721B">
        <w:rPr>
          <w:b/>
        </w:rPr>
        <w:sym w:font="Symbol" w:char="F0D1"/>
      </w:r>
      <w:r w:rsidRPr="0031721B">
        <w:rPr>
          <w:b/>
        </w:rPr>
        <w:t>x</w:t>
      </w:r>
      <w:r>
        <w:t>)</w:t>
      </w:r>
      <w:proofErr w:type="spellStart"/>
      <w:r>
        <w:rPr>
          <w:rStyle w:val="subscript"/>
        </w:rPr>
        <w:t>ij</w:t>
      </w:r>
      <w:proofErr w:type="spellEnd"/>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w:t>
      </w:r>
      <w:proofErr w:type="spellStart"/>
      <w:r>
        <w:t>X</w:t>
      </w:r>
      <w:r w:rsidRPr="008B4359">
        <w:rPr>
          <w:rStyle w:val="subscript"/>
        </w:rPr>
        <w:t>j</w:t>
      </w:r>
      <w:proofErr w:type="spellEnd"/>
      <w:r>
        <w:rPr>
          <w:rStyle w:val="superscript"/>
        </w:rPr>
        <w:t xml:space="preserve"> </w:t>
      </w:r>
      <w:r>
        <w:t>.</w:t>
      </w:r>
      <w:r>
        <w:rPr>
          <w:rStyle w:val="superscript"/>
        </w:rPr>
        <w:t xml:space="preserve"> </w:t>
      </w:r>
      <w:r>
        <w:t xml:space="preserve"> </w:t>
      </w:r>
      <w:r>
        <w:tab/>
      </w:r>
      <w:r>
        <w:tab/>
        <w:t xml:space="preserve"> </w:t>
      </w:r>
      <w:r>
        <w:tab/>
        <w:t>(5.16.</w:t>
      </w:r>
      <w:r w:rsidR="009C3442">
        <w:t>1</w:t>
      </w:r>
      <w:r w:rsidR="00387976">
        <w:t>1</w:t>
      </w:r>
      <w:r>
        <w:t>)</w:t>
      </w:r>
    </w:p>
    <w:p w14:paraId="07C4D26B" w14:textId="77777777" w:rsidR="00CB207E" w:rsidRDefault="00CB207E" w:rsidP="00CB207E"/>
    <w:p w14:paraId="24C915C9" w14:textId="77777777" w:rsidR="00CB207E" w:rsidRPr="007F2B5C" w:rsidRDefault="00CB207E" w:rsidP="00CB207E">
      <w:pPr>
        <w:rPr>
          <w:color w:val="FF0000"/>
        </w:rPr>
      </w:pPr>
      <w:r>
        <w:t>The (</w:t>
      </w:r>
      <w:r w:rsidRPr="0031721B">
        <w:rPr>
          <w:b/>
        </w:rPr>
        <w:sym w:font="Symbol" w:char="F0D1"/>
      </w:r>
      <w:r w:rsidRPr="0031721B">
        <w:rPr>
          <w:b/>
        </w:rPr>
        <w:t>x</w:t>
      </w:r>
      <w:r>
        <w:t xml:space="preserve">) notation is explained in </w:t>
      </w:r>
      <w:r w:rsidR="009C3442">
        <w:t>(E.4.4)</w:t>
      </w:r>
      <w:r>
        <w:t xml:space="preserve">,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rsidR="009C3442">
        <w:tab/>
      </w:r>
      <w:r w:rsidR="009C3442">
        <w:tab/>
      </w:r>
    </w:p>
    <w:p w14:paraId="51557B5D" w14:textId="77777777" w:rsidR="00CB207E" w:rsidRDefault="00CB207E" w:rsidP="00CB207E"/>
    <w:p w14:paraId="576A733A" w14:textId="77777777" w:rsidR="00CB207E" w:rsidRDefault="00CB207E" w:rsidP="00CB207E">
      <w:r>
        <w:t xml:space="preserve">Consider </w:t>
      </w:r>
      <w:r w:rsidR="009C3442">
        <w:t>again Fig (5.16.</w:t>
      </w:r>
      <w:r w:rsidR="00387976">
        <w:t>7</w:t>
      </w:r>
      <w:r w:rsidR="009C3442">
        <w:t xml:space="preserve">) displayed above: </w:t>
      </w:r>
    </w:p>
    <w:p w14:paraId="29D36D1C" w14:textId="77777777" w:rsidR="00CB207E" w:rsidRDefault="00CB207E" w:rsidP="00CB207E"/>
    <w:p w14:paraId="2F0D9A5F" w14:textId="77777777" w:rsidR="009C3442" w:rsidRDefault="00CB207E" w:rsidP="009C3442">
      <w:r>
        <w:br w:type="page"/>
      </w:r>
      <w:r w:rsidR="009C3442">
        <w:tab/>
      </w:r>
      <w:r w:rsidR="009C3442">
        <w:tab/>
        <w:t xml:space="preserve">  </w:t>
      </w:r>
      <w:r w:rsidR="009C3442" w:rsidRPr="00021AD3">
        <w:rPr>
          <w:u w:val="single"/>
        </w:rPr>
        <w:t xml:space="preserve"> Flow X-space</w:t>
      </w:r>
      <w:r w:rsidR="009C3442">
        <w:rPr>
          <w:u w:val="single"/>
        </w:rPr>
        <w:t xml:space="preserve"> (= x'-space) t = 0</w:t>
      </w:r>
      <w:r w:rsidR="009C3442">
        <w:tab/>
      </w:r>
      <w:r w:rsidR="009C3442">
        <w:tab/>
      </w:r>
      <w:r w:rsidR="009C3442">
        <w:tab/>
      </w:r>
      <w:r w:rsidR="009C3442">
        <w:tab/>
      </w:r>
      <w:r w:rsidR="009C3442">
        <w:rPr>
          <w:u w:val="single"/>
        </w:rPr>
        <w:t>Flow x-space  t = t</w:t>
      </w:r>
    </w:p>
    <w:p w14:paraId="37E80820" w14:textId="77777777" w:rsidR="009C3442" w:rsidRDefault="009C3442" w:rsidP="009C3442">
      <w:pPr>
        <w:tabs>
          <w:tab w:val="left" w:pos="7200"/>
          <w:tab w:val="left" w:pos="7920"/>
          <w:tab w:val="right" w:pos="9270"/>
        </w:tabs>
        <w:rPr>
          <w:color w:val="000000"/>
        </w:rPr>
      </w:pPr>
      <w:r w:rsidRPr="0046203F">
        <w:rPr>
          <w:color w:val="000000"/>
        </w:rPr>
        <w:pict>
          <v:shape id="_x0000_i1030" type="#_x0000_t75" style="width:468pt;height:213pt">
            <v:imagedata r:id="rId11" o:title=""/>
          </v:shape>
        </w:pict>
      </w:r>
    </w:p>
    <w:p w14:paraId="5B8C96C1" w14:textId="77777777" w:rsidR="009C3442" w:rsidRDefault="009C3442" w:rsidP="009C3442">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sidR="00387976">
        <w:rPr>
          <w:i/>
          <w:color w:val="000000"/>
        </w:rPr>
        <w:t>7</w:t>
      </w:r>
      <w:r w:rsidRPr="009C3442">
        <w:rPr>
          <w:i/>
          <w:color w:val="000000"/>
        </w:rPr>
        <w:t>)</w:t>
      </w:r>
    </w:p>
    <w:p w14:paraId="3B804FDE" w14:textId="77777777" w:rsidR="00CB207E" w:rsidRDefault="00CB207E" w:rsidP="00CB207E">
      <w:r>
        <w:tab/>
      </w:r>
      <w:r>
        <w:tab/>
      </w:r>
      <w:r>
        <w:tab/>
      </w:r>
      <w:r>
        <w:tab/>
      </w:r>
      <w:r>
        <w:tab/>
      </w:r>
      <w:r>
        <w:tab/>
      </w:r>
      <w:r>
        <w:tab/>
      </w:r>
      <w:r>
        <w:tab/>
      </w:r>
      <w:r>
        <w:tab/>
      </w:r>
      <w:r>
        <w:tab/>
      </w:r>
    </w:p>
    <w:p w14:paraId="4484C4C0" w14:textId="77777777" w:rsidR="00CB207E" w:rsidRPr="00AD2E69" w:rsidRDefault="00CB207E" w:rsidP="00CB207E">
      <w:r>
        <w:t>We can identify the mapping shown in this picture with our Flow situation</w:t>
      </w:r>
      <w:r w:rsidR="009C3442">
        <w:t xml:space="preserve"> of </w:t>
      </w:r>
      <w:r>
        <w:t xml:space="preserve">table </w:t>
      </w:r>
      <w:r w:rsidR="009C3442">
        <w:t>(5.16.</w:t>
      </w:r>
      <w:r w:rsidR="00387976">
        <w:t>8</w:t>
      </w:r>
      <w:r w:rsidR="009C3442">
        <w:t>)</w:t>
      </w:r>
      <w:r>
        <w:t xml:space="preserve">. Chapter 8 discusses in much detail how length, volume and area transform under a general transformation. The length, area and volume magnitudes on the left are called </w:t>
      </w:r>
      <w:proofErr w:type="spellStart"/>
      <w:r>
        <w:t>d</w:t>
      </w:r>
      <w:r w:rsidRPr="00166399">
        <w:rPr>
          <w:rFonts w:ascii="Script MT Bold" w:hAnsi="Script MT Bold"/>
        </w:rPr>
        <w:t>L</w:t>
      </w:r>
      <w:r w:rsidRPr="00351264">
        <w:t>'</w:t>
      </w:r>
      <w:r>
        <w:rPr>
          <w:rStyle w:val="superscript"/>
        </w:rPr>
        <w:t>n</w:t>
      </w:r>
      <w:proofErr w:type="spellEnd"/>
      <w:r>
        <w:rPr>
          <w:rStyle w:val="superscript"/>
        </w:rPr>
        <w:t xml:space="preserve"> </w:t>
      </w:r>
      <w:r>
        <w:t xml:space="preserve">= </w:t>
      </w:r>
      <w:proofErr w:type="spellStart"/>
      <w:r>
        <w:t>dx</w:t>
      </w:r>
      <w:proofErr w:type="spellEnd"/>
      <w:r>
        <w:t>'</w:t>
      </w:r>
      <w:r>
        <w:rPr>
          <w:rStyle w:val="superscript"/>
        </w:rPr>
        <w:t>(n)</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and </w:t>
      </w:r>
      <w:proofErr w:type="spellStart"/>
      <w:r>
        <w:t>d</w:t>
      </w:r>
      <w:r w:rsidRPr="00166399">
        <w:rPr>
          <w:rFonts w:ascii="Script MT Bold" w:hAnsi="Script MT Bold"/>
        </w:rPr>
        <w:t>V</w:t>
      </w:r>
      <w:proofErr w:type="spellEnd"/>
      <w:r w:rsidRPr="00351264">
        <w:t>'</w:t>
      </w:r>
      <w:r>
        <w:t xml:space="preserve">, while the corresponding quantities on the right are called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w:t>
      </w:r>
      <w:proofErr w:type="spellStart"/>
      <w:r>
        <w:t>dV</w:t>
      </w:r>
      <w:proofErr w:type="spellEnd"/>
      <w:r>
        <w:t>, where the first two items are vectors. Cribbing the results of</w:t>
      </w:r>
      <w:r w:rsidRPr="00D20382">
        <w:rPr>
          <w:color w:val="000000"/>
        </w:rPr>
        <w:t xml:space="preserve"> Chapter 8</w:t>
      </w:r>
      <w:r w:rsidRPr="00DB5465">
        <w:rPr>
          <w:color w:val="FF0000"/>
        </w:rPr>
        <w:t xml:space="preserve"> </w:t>
      </w:r>
      <w:r w:rsidR="00D20382" w:rsidRPr="009C3442">
        <w:rPr>
          <w:i/>
          <w:color w:val="FF0000"/>
        </w:rPr>
        <w:t>(8.4.g.2)</w:t>
      </w:r>
      <w:r>
        <w:t xml:space="preserve"> and converting them from standard notation to developmental notation, we have</w:t>
      </w:r>
    </w:p>
    <w:p w14:paraId="347CD012" w14:textId="77777777" w:rsidR="00CB207E" w:rsidRDefault="00CB207E" w:rsidP="00CB207E"/>
    <w:p w14:paraId="3346FF9B" w14:textId="77777777" w:rsidR="00CB207E" w:rsidRPr="00AF5238" w:rsidRDefault="00CB207E" w:rsidP="00CB207E">
      <w:r>
        <w:rPr>
          <w:color w:val="000000"/>
        </w:rPr>
        <w:tab/>
        <w:t xml:space="preserv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L</w:t>
      </w:r>
      <w:r w:rsidRPr="00351264">
        <w:t>'</w:t>
      </w:r>
      <w:r>
        <w:rPr>
          <w:rStyle w:val="superscript"/>
        </w:rPr>
        <w:t>n</w:t>
      </w:r>
      <w:proofErr w:type="spellEnd"/>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xml:space="preserve"> =  the scale factor for edge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ab/>
      </w:r>
      <w:r>
        <w:tab/>
      </w:r>
    </w:p>
    <w:p w14:paraId="45C8B892" w14:textId="77777777" w:rsidR="00CB207E" w:rsidRPr="009C3442" w:rsidRDefault="009C3442" w:rsidP="00CB207E">
      <w:pPr>
        <w:rPr>
          <w:color w:val="FF0000"/>
        </w:rPr>
      </w:pPr>
      <w:r>
        <w:tab/>
      </w:r>
      <w:r>
        <w:tab/>
      </w:r>
      <w:r>
        <w:tab/>
      </w:r>
      <w:r>
        <w:tab/>
      </w:r>
      <w:r>
        <w:tab/>
      </w:r>
      <w:r>
        <w:tab/>
      </w:r>
      <w:r>
        <w:tab/>
      </w:r>
      <w:r>
        <w:tab/>
      </w:r>
      <w:r>
        <w:tab/>
      </w:r>
      <w:r>
        <w:tab/>
      </w:r>
      <w:r>
        <w:tab/>
      </w:r>
    </w:p>
    <w:p w14:paraId="405D9C05" w14:textId="77777777" w:rsidR="00CB207E" w:rsidRPr="00D15A92" w:rsidRDefault="00CB207E" w:rsidP="00CB207E">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xml:space="preserve">|/ </w:t>
      </w:r>
      <w:proofErr w:type="spellStart"/>
      <w:r w:rsidRPr="00DC5B61">
        <w:rPr>
          <w:color w:val="000000"/>
        </w:rPr>
        <w:t>d</w:t>
      </w:r>
      <w:r w:rsidRPr="00DC5B61">
        <w:rPr>
          <w:rFonts w:ascii="Script MT Bold" w:hAnsi="Script MT Bold"/>
          <w:color w:val="000000"/>
        </w:rPr>
        <w:t>A</w:t>
      </w:r>
      <w:r w:rsidRPr="00DC5B61">
        <w:rPr>
          <w:color w:val="000000"/>
        </w:rPr>
        <w:t>'</w:t>
      </w:r>
      <w:r w:rsidRPr="00DC5B61">
        <w:rPr>
          <w:rStyle w:val="superscript"/>
          <w:color w:val="000000"/>
        </w:rPr>
        <w:t>n</w:t>
      </w:r>
      <w:proofErr w:type="spellEnd"/>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proofErr w:type="spellStart"/>
      <w:r>
        <w:rPr>
          <w:color w:val="000000"/>
        </w:rPr>
        <w:t>g</w:t>
      </w:r>
      <w:r>
        <w:t>'</w:t>
      </w:r>
      <w:r w:rsidRPr="00AF5238">
        <w:rPr>
          <w:rStyle w:val="subscript"/>
        </w:rPr>
        <w:t>nn</w:t>
      </w:r>
      <w:proofErr w:type="spellEnd"/>
      <w:r>
        <w:t xml:space="preserve"> </w:t>
      </w:r>
      <w:r>
        <w:rPr>
          <w:color w:val="000000"/>
        </w:rPr>
        <w:t>g</w:t>
      </w:r>
      <w:r>
        <w:t>']</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p>
    <w:p w14:paraId="623743A1" w14:textId="77777777" w:rsidR="00CB207E" w:rsidRPr="00D15A92" w:rsidRDefault="00CB207E" w:rsidP="00CB207E"/>
    <w:p w14:paraId="7D2A7331" w14:textId="77777777" w:rsidR="00CB207E" w:rsidRPr="009C3442" w:rsidRDefault="00CB207E" w:rsidP="00CB207E">
      <w:pPr>
        <w:tabs>
          <w:tab w:val="left" w:pos="7200"/>
          <w:tab w:val="left" w:pos="7920"/>
          <w:tab w:val="right" w:pos="9270"/>
        </w:tabs>
      </w:pPr>
      <w:r>
        <w:tab/>
        <w:t>|</w:t>
      </w:r>
      <w:proofErr w:type="spellStart"/>
      <w:r>
        <w:t>dV</w:t>
      </w:r>
      <w:proofErr w:type="spellEnd"/>
      <w:r>
        <w:t xml:space="preserve">| / </w:t>
      </w:r>
      <w:proofErr w:type="spellStart"/>
      <w:r>
        <w:t>d</w:t>
      </w:r>
      <w:r w:rsidRPr="00166399">
        <w:rPr>
          <w:rFonts w:ascii="Script MT Bold" w:hAnsi="Script MT Bold"/>
        </w:rPr>
        <w:t>V</w:t>
      </w:r>
      <w:proofErr w:type="spellEnd"/>
      <w:r w:rsidRPr="00351264">
        <w:t>'</w:t>
      </w:r>
      <w:r>
        <w:t xml:space="preserve"> = |J| = </w:t>
      </w:r>
      <w:r>
        <w:rPr>
          <w:color w:val="000000"/>
        </w:rPr>
        <w:t>g</w:t>
      </w:r>
      <w:r>
        <w:t>'</w:t>
      </w:r>
      <w:r>
        <w:rPr>
          <w:rStyle w:val="superscript"/>
        </w:rPr>
        <w:t>1/2</w:t>
      </w:r>
      <w:r>
        <w:tab/>
        <w:t xml:space="preserve"> // where </w:t>
      </w:r>
      <w:r>
        <w:rPr>
          <w:color w:val="000000"/>
        </w:rPr>
        <w:t>g</w:t>
      </w:r>
      <w:r>
        <w:t xml:space="preserve">' ≡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rsidR="00D20382">
        <w:t>S</w:t>
      </w:r>
      <w:r w:rsidR="00D20382">
        <w:tab/>
      </w:r>
      <w:r w:rsidR="009C3442" w:rsidRPr="009C3442">
        <w:rPr>
          <w:i/>
          <w:color w:val="FF0000"/>
        </w:rPr>
        <w:t>(8.4.g.2)</w:t>
      </w:r>
      <w:r w:rsidR="00D20382">
        <w:rPr>
          <w:i/>
          <w:color w:val="FF0000"/>
        </w:rPr>
        <w:tab/>
      </w:r>
      <w:r w:rsidR="00D20382">
        <w:t>(5.16.1</w:t>
      </w:r>
      <w:r w:rsidR="00387976">
        <w:t>2</w:t>
      </w:r>
      <w:r w:rsidR="00D20382">
        <w:t>)</w:t>
      </w:r>
    </w:p>
    <w:p w14:paraId="60921ABB" w14:textId="77777777" w:rsidR="00CB207E" w:rsidRDefault="00CB207E" w:rsidP="00CB207E"/>
    <w:p w14:paraId="6018628E" w14:textId="77777777" w:rsidR="00CB207E" w:rsidRDefault="00CB207E" w:rsidP="00CB207E">
      <w:r>
        <w:t xml:space="preserve">We can then translate these three lines into our Flow context: </w:t>
      </w:r>
    </w:p>
    <w:p w14:paraId="2289CDA2" w14:textId="77777777" w:rsidR="00CB207E" w:rsidRDefault="00CB207E" w:rsidP="00CB207E"/>
    <w:p w14:paraId="1BA296D9" w14:textId="77777777" w:rsidR="00CB207E" w:rsidRPr="00597926" w:rsidRDefault="00CB207E" w:rsidP="00CB207E">
      <w:r>
        <w:rPr>
          <w:color w:val="000000"/>
        </w:rPr>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r>
        <w:rPr>
          <w:color w:val="000000"/>
        </w:rPr>
        <w:t xml:space="preserve">| </w:t>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 </w:t>
      </w:r>
      <w:proofErr w:type="spellStart"/>
      <w:r>
        <w:t>h'</w:t>
      </w:r>
      <w:r>
        <w:rPr>
          <w:rStyle w:val="subscript"/>
        </w:rPr>
        <w:t>n</w:t>
      </w:r>
      <w:proofErr w:type="spellEnd"/>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w:t>
      </w:r>
      <w:r w:rsidRPr="00D20382">
        <w:rPr>
          <w:color w:val="FF0000"/>
        </w:rPr>
        <w:t>=</w:t>
      </w:r>
      <w:r>
        <w:t xml:space="preserve">  [(</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  [</w:t>
      </w:r>
      <w:proofErr w:type="spellStart"/>
      <w:r>
        <w:t>C</w:t>
      </w:r>
      <w:r>
        <w:rPr>
          <w:rStyle w:val="subscript"/>
        </w:rPr>
        <w:t>nn</w:t>
      </w:r>
      <w:proofErr w:type="spellEnd"/>
      <w:r>
        <w:t>]</w:t>
      </w:r>
      <w:r>
        <w:rPr>
          <w:rStyle w:val="superscript"/>
        </w:rPr>
        <w:t>1/2</w:t>
      </w:r>
      <w:r w:rsidR="009C3442">
        <w:tab/>
        <w:t xml:space="preserve">  </w:t>
      </w:r>
      <w:r>
        <w:t>// Lai p</w:t>
      </w:r>
      <w:r w:rsidR="009C3442">
        <w:t xml:space="preserve"> </w:t>
      </w:r>
      <w:r>
        <w:t>114 (3.23.6-8)</w:t>
      </w:r>
    </w:p>
    <w:p w14:paraId="4781B1E3" w14:textId="77777777" w:rsidR="00CB207E" w:rsidRDefault="00CB207E" w:rsidP="00CB207E"/>
    <w:p w14:paraId="55922E00" w14:textId="77777777" w:rsidR="00CB207E" w:rsidRPr="00597926" w:rsidRDefault="00CB207E" w:rsidP="00CB207E">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proofErr w:type="spellStart"/>
      <w:r>
        <w:rPr>
          <w:color w:val="000000"/>
        </w:rPr>
        <w:t>g</w:t>
      </w:r>
      <w:r>
        <w:t>'</w:t>
      </w:r>
      <w:r w:rsidRPr="00AF5238">
        <w:rPr>
          <w:rStyle w:val="subscript"/>
        </w:rPr>
        <w:t>nn</w:t>
      </w:r>
      <w:r>
        <w:rPr>
          <w:color w:val="000000"/>
        </w:rPr>
        <w:t>g</w:t>
      </w:r>
      <w:proofErr w:type="spellEnd"/>
      <w:r>
        <w:t>']</w:t>
      </w:r>
      <w:r>
        <w:rPr>
          <w:rStyle w:val="superscript"/>
        </w:rPr>
        <w:t xml:space="preserve">1/2 </w:t>
      </w:r>
      <w:r>
        <w:t>=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1/2</w:t>
      </w:r>
      <w:r>
        <w:t xml:space="preserve"> </w:t>
      </w:r>
      <w:r w:rsidRPr="009C3442">
        <w:rPr>
          <w:color w:val="FF0000"/>
        </w:rPr>
        <w:t>=</w:t>
      </w:r>
      <w:r>
        <w:t xml:space="preserve">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rsidRPr="00423481">
        <w:rPr>
          <w:color w:val="000000"/>
        </w:rPr>
        <w:t xml:space="preserve"> = </w:t>
      </w:r>
      <w:r>
        <w:t>[</w:t>
      </w:r>
      <w:proofErr w:type="spellStart"/>
      <w:r>
        <w:t>cof</w:t>
      </w:r>
      <w:proofErr w:type="spellEnd"/>
      <w:r>
        <w:t xml:space="preserve"> </w:t>
      </w:r>
      <w:proofErr w:type="spellStart"/>
      <w:r>
        <w:t>C</w:t>
      </w:r>
      <w:r>
        <w:rPr>
          <w:rStyle w:val="subscript"/>
        </w:rPr>
        <w:t>nn</w:t>
      </w:r>
      <w:proofErr w:type="spellEnd"/>
      <w:r>
        <w:t>)]</w:t>
      </w:r>
      <w:r>
        <w:rPr>
          <w:rStyle w:val="superscript"/>
        </w:rPr>
        <w:t>1/2</w:t>
      </w:r>
      <w:r w:rsidR="009C3442">
        <w:rPr>
          <w:rStyle w:val="superscript"/>
        </w:rPr>
        <w:t xml:space="preserve">  </w:t>
      </w:r>
      <w:r w:rsidRPr="00423481">
        <w:rPr>
          <w:color w:val="000000"/>
        </w:rPr>
        <w:t>//</w:t>
      </w:r>
      <w:r>
        <w:rPr>
          <w:color w:val="000000"/>
        </w:rPr>
        <w:t xml:space="preserve"> </w:t>
      </w:r>
      <w:r>
        <w:t>Lai p</w:t>
      </w:r>
      <w:r w:rsidR="009C3442">
        <w:t xml:space="preserve"> </w:t>
      </w:r>
      <w:r>
        <w:t>129 (3.27.11)</w:t>
      </w:r>
      <w:r w:rsidR="009C3442">
        <w:t>*</w:t>
      </w:r>
    </w:p>
    <w:p w14:paraId="63FB9C5A" w14:textId="77777777" w:rsidR="00CB207E" w:rsidRPr="00886951" w:rsidRDefault="00CB207E" w:rsidP="00CB207E">
      <w:r>
        <w:tab/>
      </w:r>
      <w:r>
        <w:tab/>
      </w:r>
      <w:r>
        <w:tab/>
      </w:r>
      <w:r>
        <w:tab/>
      </w:r>
      <w:r>
        <w:tab/>
      </w:r>
      <w:r>
        <w:tab/>
      </w:r>
      <w:r>
        <w:tab/>
      </w:r>
      <w:r>
        <w:tab/>
      </w:r>
      <w:r>
        <w:tab/>
      </w:r>
      <w:r>
        <w:tab/>
      </w:r>
      <w:r>
        <w:tab/>
      </w:r>
    </w:p>
    <w:p w14:paraId="46AA072E" w14:textId="77777777" w:rsidR="00CB207E" w:rsidRDefault="00CB207E" w:rsidP="009C3442">
      <w:pPr>
        <w:tabs>
          <w:tab w:val="left" w:pos="7200"/>
          <w:tab w:val="left" w:pos="7920"/>
          <w:tab w:val="right" w:pos="9270"/>
        </w:tabs>
      </w:pPr>
      <w:r>
        <w:t>|</w:t>
      </w:r>
      <w:proofErr w:type="spellStart"/>
      <w:r>
        <w:t>dV</w:t>
      </w:r>
      <w:proofErr w:type="spellEnd"/>
      <w:r>
        <w:t>| / |dV</w:t>
      </w:r>
      <w:r>
        <w:rPr>
          <w:rStyle w:val="subscript"/>
        </w:rPr>
        <w:t>0</w:t>
      </w:r>
      <w:r>
        <w:t xml:space="preserve">| = |J| = </w:t>
      </w:r>
      <w:r>
        <w:rPr>
          <w:color w:val="000000"/>
        </w:rPr>
        <w:t>g</w:t>
      </w:r>
      <w:r>
        <w:t>'</w:t>
      </w:r>
      <w:r>
        <w:rPr>
          <w:rStyle w:val="superscript"/>
        </w:rPr>
        <w:t>1/2</w:t>
      </w:r>
      <w:r>
        <w:t>= [</w:t>
      </w:r>
      <w:proofErr w:type="spellStart"/>
      <w:r>
        <w:t>det</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ij</w:t>
      </w:r>
      <w:proofErr w:type="spellEnd"/>
      <w:r>
        <w:t>)]</w:t>
      </w:r>
      <w:r>
        <w:rPr>
          <w:rStyle w:val="superscript"/>
        </w:rPr>
        <w:t>1/2</w:t>
      </w:r>
      <w:r>
        <w:t xml:space="preserve"> </w:t>
      </w:r>
      <w:r w:rsidRPr="009C3442">
        <w:rPr>
          <w:color w:val="FF0000"/>
        </w:rPr>
        <w:t>=</w:t>
      </w:r>
      <w:r>
        <w:t xml:space="preserve"> [</w:t>
      </w:r>
      <w:proofErr w:type="spellStart"/>
      <w:r>
        <w:t>det</w:t>
      </w:r>
      <w:proofErr w:type="spellEnd"/>
      <w:r>
        <w:t>(</w:t>
      </w:r>
      <w:r>
        <w:rPr>
          <w:color w:val="000000"/>
        </w:rPr>
        <w:t>F</w:t>
      </w:r>
      <w:r>
        <w:rPr>
          <w:rStyle w:val="superscript"/>
        </w:rPr>
        <w:t>T</w:t>
      </w:r>
      <w:r>
        <w:t>F)]</w:t>
      </w:r>
      <w:r>
        <w:rPr>
          <w:rStyle w:val="superscript"/>
        </w:rPr>
        <w:t>1/2</w:t>
      </w:r>
      <w:r w:rsidR="009C3442">
        <w:t xml:space="preserve">  = |</w:t>
      </w:r>
      <w:proofErr w:type="spellStart"/>
      <w:r w:rsidR="009C3442">
        <w:t>det</w:t>
      </w:r>
      <w:proofErr w:type="spellEnd"/>
      <w:r w:rsidR="009C3442">
        <w:t xml:space="preserve">(F)|    </w:t>
      </w:r>
      <w:r>
        <w:t>// Lai p</w:t>
      </w:r>
      <w:r w:rsidR="009C3442">
        <w:t xml:space="preserve"> </w:t>
      </w:r>
      <w:r>
        <w:t>130 (3.28.3)</w:t>
      </w:r>
      <w:r>
        <w:tab/>
      </w:r>
      <w:r w:rsidR="009C3442">
        <w:tab/>
      </w:r>
      <w:r>
        <w:t>(5.16.</w:t>
      </w:r>
      <w:r w:rsidR="009C3442">
        <w:t>1</w:t>
      </w:r>
      <w:r w:rsidR="00387976">
        <w:t>3</w:t>
      </w:r>
      <w:r>
        <w:t>)</w:t>
      </w:r>
    </w:p>
    <w:p w14:paraId="03E24B6D" w14:textId="77777777" w:rsidR="00CB207E" w:rsidRPr="00423481" w:rsidRDefault="00CB207E" w:rsidP="00CB207E">
      <w:pPr>
        <w:rPr>
          <w:color w:val="0000FF"/>
        </w:rPr>
      </w:pPr>
    </w:p>
    <w:p w14:paraId="1B7454AA" w14:textId="77777777" w:rsidR="00CB207E" w:rsidRPr="000F1428" w:rsidRDefault="00CB207E" w:rsidP="00CB207E">
      <w:pPr>
        <w:tabs>
          <w:tab w:val="left" w:pos="7200"/>
          <w:tab w:val="left" w:pos="7920"/>
          <w:tab w:val="right" w:pos="9270"/>
        </w:tabs>
      </w:pPr>
      <w:r>
        <w:t>where</w:t>
      </w:r>
      <w:r>
        <w:tab/>
      </w:r>
      <w:r>
        <w:tab/>
      </w:r>
      <w:r>
        <w:tab/>
      </w:r>
      <w:r>
        <w:tab/>
      </w:r>
      <w:r>
        <w:tab/>
      </w:r>
      <w:r>
        <w:tab/>
      </w:r>
      <w:r>
        <w:tab/>
      </w:r>
      <w:r>
        <w:tab/>
      </w:r>
      <w:r>
        <w:tab/>
      </w:r>
      <w:r>
        <w:tab/>
      </w:r>
      <w:r>
        <w:tab/>
      </w:r>
      <w:r>
        <w:tab/>
      </w:r>
    </w:p>
    <w:p w14:paraId="58E0BCD9" w14:textId="77777777" w:rsidR="00CB207E" w:rsidRPr="00D412FC" w:rsidRDefault="00CB207E" w:rsidP="00CB207E">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40B9A86C" w14:textId="77777777" w:rsidR="00CB207E" w:rsidRPr="00B638E3" w:rsidRDefault="00CB207E" w:rsidP="00CB207E">
      <w:pPr>
        <w:tabs>
          <w:tab w:val="clear" w:pos="2880"/>
        </w:tabs>
        <w:rPr>
          <w:rStyle w:val="subscript"/>
        </w:rPr>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2D7F1E0A" w14:textId="77777777" w:rsidR="00CB207E" w:rsidRPr="000F1428" w:rsidRDefault="00CB207E" w:rsidP="00CB207E">
      <w:pPr>
        <w:tabs>
          <w:tab w:val="left" w:pos="7200"/>
          <w:tab w:val="left" w:pos="7920"/>
          <w:tab w:val="right" w:pos="9270"/>
        </w:tabs>
      </w:pPr>
      <w:r>
        <w:tab/>
        <w:t>x-space :</w:t>
      </w:r>
      <w:r>
        <w:tab/>
      </w:r>
      <w:r>
        <w:tab/>
      </w:r>
      <w:proofErr w:type="spellStart"/>
      <w:r>
        <w:rPr>
          <w:color w:val="000000"/>
        </w:rPr>
        <w:t>d</w:t>
      </w:r>
      <w:r>
        <w:rPr>
          <w:b/>
          <w:color w:val="000000"/>
        </w:rPr>
        <w:t>x</w:t>
      </w:r>
      <w:proofErr w:type="spellEnd"/>
      <w:r w:rsidRPr="00714F58">
        <w:rPr>
          <w:rStyle w:val="superscript"/>
          <w:color w:val="000000"/>
        </w:rPr>
        <w:t>(n</w:t>
      </w:r>
      <w:r>
        <w:rPr>
          <w:rStyle w:val="superscript"/>
        </w:rPr>
        <w:t>)</w:t>
      </w:r>
      <w:r>
        <w:t xml:space="preserve">     </w:t>
      </w:r>
      <w:proofErr w:type="spellStart"/>
      <w:r>
        <w:rPr>
          <w:color w:val="000000"/>
        </w:rPr>
        <w:t>d</w:t>
      </w:r>
      <w:r>
        <w:rPr>
          <w:b/>
          <w:color w:val="000000"/>
        </w:rPr>
        <w:t>A</w:t>
      </w:r>
      <w:r>
        <w:rPr>
          <w:rStyle w:val="superscript"/>
          <w:color w:val="000000"/>
        </w:rPr>
        <w:t>n</w:t>
      </w:r>
      <w:proofErr w:type="spellEnd"/>
      <w:r>
        <w:t xml:space="preserve">         </w:t>
      </w:r>
      <w:proofErr w:type="spellStart"/>
      <w:r>
        <w:t>dV</w:t>
      </w:r>
      <w:proofErr w:type="spellEnd"/>
      <w:r>
        <w:tab/>
      </w:r>
      <w:r>
        <w:tab/>
        <w:t>time t</w:t>
      </w:r>
      <w:r>
        <w:tab/>
      </w:r>
      <w:r>
        <w:tab/>
      </w:r>
      <w:r>
        <w:tab/>
      </w:r>
      <w:r>
        <w:tab/>
      </w:r>
      <w:r>
        <w:tab/>
        <w:t>(5.16.</w:t>
      </w:r>
      <w:r w:rsidR="009C3442">
        <w:t>1</w:t>
      </w:r>
      <w:r w:rsidR="00387976">
        <w:t>4</w:t>
      </w:r>
      <w:r>
        <w:t>)</w:t>
      </w:r>
    </w:p>
    <w:p w14:paraId="00B02134" w14:textId="77777777" w:rsidR="00CB207E" w:rsidRDefault="00CB207E" w:rsidP="00CB207E"/>
    <w:p w14:paraId="7FF68ADF" w14:textId="77777777" w:rsidR="00CB207E" w:rsidRPr="00D46FDB" w:rsidRDefault="00CB207E" w:rsidP="00CB207E">
      <w:r>
        <w:t>Thus, for example, the volume change of a "flowing" particle of continuous matter is given by the Jacobian |J| = |</w:t>
      </w:r>
      <w:proofErr w:type="spellStart"/>
      <w:r>
        <w:t>detF</w:t>
      </w:r>
      <w:proofErr w:type="spellEnd"/>
      <w:r>
        <w:t>| associated with the deformation gradient tensor F. We put quotes on "flowing" only because this might be a particle of solid steel that is momentarily moving and deforming a very small amount during an oscillation or in response to an applied stress.</w:t>
      </w:r>
    </w:p>
    <w:p w14:paraId="303A9C0D" w14:textId="77777777" w:rsidR="00CB207E" w:rsidRDefault="00CB207E" w:rsidP="00CB207E"/>
    <w:p w14:paraId="53817AA9" w14:textId="77777777" w:rsidR="00CB207E" w:rsidRDefault="00CB207E" w:rsidP="00CB207E">
      <w:r>
        <w:t>In th</w:t>
      </w:r>
      <w:r w:rsidRPr="009C3442">
        <w:rPr>
          <w:color w:val="000000"/>
        </w:rPr>
        <w:t xml:space="preserve">e middle line </w:t>
      </w:r>
      <w:r w:rsidR="009C3442" w:rsidRPr="009C3442">
        <w:rPr>
          <w:color w:val="000000"/>
        </w:rPr>
        <w:t>of (5.16.1</w:t>
      </w:r>
      <w:r w:rsidR="00387976">
        <w:rPr>
          <w:color w:val="000000"/>
        </w:rPr>
        <w:t>3</w:t>
      </w:r>
      <w:r w:rsidR="009C3442" w:rsidRPr="009C3442">
        <w:rPr>
          <w:color w:val="000000"/>
        </w:rPr>
        <w:t>)</w:t>
      </w:r>
      <w:r w:rsidRPr="009C3442">
        <w:rPr>
          <w:color w:val="000000"/>
        </w:rPr>
        <w:t xml:space="preserve"> </w:t>
      </w:r>
      <w:r>
        <w:t xml:space="preserve">we state that </w:t>
      </w:r>
      <w:r>
        <w:rPr>
          <w:color w:val="000000"/>
        </w:rPr>
        <w:t xml:space="preserve">| </w:t>
      </w:r>
      <w:proofErr w:type="spellStart"/>
      <w:r>
        <w:rPr>
          <w:color w:val="000000"/>
        </w:rPr>
        <w:t>d</w:t>
      </w:r>
      <w:r>
        <w:rPr>
          <w:b/>
          <w:color w:val="000000"/>
        </w:rPr>
        <w:t>A</w:t>
      </w:r>
      <w:r>
        <w:rPr>
          <w:rStyle w:val="superscript"/>
          <w:color w:val="000000"/>
        </w:rPr>
        <w:t>n</w:t>
      </w:r>
      <w:proofErr w:type="spellEnd"/>
      <w:r>
        <w:t xml:space="preserve">| / </w:t>
      </w:r>
      <w:r>
        <w:rPr>
          <w:color w:val="000000"/>
        </w:rPr>
        <w:t>| d</w:t>
      </w:r>
      <w:r w:rsidRPr="005C5517">
        <w:rPr>
          <w:rFonts w:ascii="Script MT Bold" w:hAnsi="Script MT Bold"/>
        </w:rPr>
        <w:t>A</w:t>
      </w:r>
      <w:r>
        <w:rPr>
          <w:rStyle w:val="subscript"/>
        </w:rPr>
        <w:t>0</w:t>
      </w:r>
      <w:r>
        <w:rPr>
          <w:rStyle w:val="superscript"/>
          <w:color w:val="000000"/>
        </w:rPr>
        <w:t>n</w:t>
      </w:r>
      <w:r>
        <w:t>| =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and quote Lai p 129 (3.27.11) for verification. However, what Lai (3.27.11) actually says (slightly translated to our notation) is this: </w:t>
      </w:r>
    </w:p>
    <w:p w14:paraId="294B7A5D" w14:textId="77777777" w:rsidR="00CB207E" w:rsidRDefault="00CB207E" w:rsidP="00CB207E"/>
    <w:p w14:paraId="4FA21AE0" w14:textId="77777777" w:rsidR="00CB207E" w:rsidRPr="00AC562C" w:rsidRDefault="00CB207E" w:rsidP="00CB207E">
      <w:pPr>
        <w:tabs>
          <w:tab w:val="left" w:pos="7200"/>
          <w:tab w:val="left" w:pos="7920"/>
          <w:tab w:val="right" w:pos="9270"/>
        </w:tabs>
        <w:rPr>
          <w:rStyle w:val="subscript"/>
        </w:rPr>
      </w:pPr>
      <w:r>
        <w:tab/>
      </w:r>
      <w:proofErr w:type="spellStart"/>
      <w:r>
        <w:t>dA</w:t>
      </w:r>
      <w:proofErr w:type="spellEnd"/>
      <w:r>
        <w:rPr>
          <w:rStyle w:val="superscript"/>
        </w:rPr>
        <w:t>(n)</w:t>
      </w:r>
      <w:r>
        <w:t>/</w:t>
      </w:r>
      <w:proofErr w:type="spellStart"/>
      <w:r>
        <w:t>d</w:t>
      </w:r>
      <w:r w:rsidRPr="005C5517">
        <w:rPr>
          <w:rFonts w:ascii="Script MT Bold" w:hAnsi="Script MT Bold"/>
        </w:rPr>
        <w:t>A</w:t>
      </w:r>
      <w:proofErr w:type="spellEnd"/>
      <w:r>
        <w:rPr>
          <w:rStyle w:val="superscript"/>
        </w:rPr>
        <w:t>(n)</w:t>
      </w:r>
      <w:r>
        <w:rPr>
          <w:rStyle w:val="subscript"/>
        </w:rPr>
        <w:t>0</w:t>
      </w:r>
      <w:r>
        <w:t xml:space="preserve">    =  </w:t>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rPr>
          <w:rStyle w:val="subscript"/>
        </w:rPr>
        <w:tab/>
      </w:r>
      <w:r>
        <w:rPr>
          <w:rStyle w:val="subscript"/>
        </w:rPr>
        <w:tab/>
      </w:r>
      <w:r>
        <w:t>(5.16.</w:t>
      </w:r>
      <w:r w:rsidR="009C3442">
        <w:t>1</w:t>
      </w:r>
      <w:r w:rsidR="00387976">
        <w:t>5</w:t>
      </w:r>
      <w:r>
        <w:t>)</w:t>
      </w:r>
    </w:p>
    <w:p w14:paraId="18EDDC18" w14:textId="77777777" w:rsidR="00CB207E" w:rsidRDefault="00CB207E" w:rsidP="00CB207E"/>
    <w:p w14:paraId="78213A97" w14:textId="77777777" w:rsidR="00CB207E" w:rsidRPr="009C3442" w:rsidRDefault="00CB207E" w:rsidP="00CB207E">
      <w:pPr>
        <w:rPr>
          <w:color w:val="FF0000"/>
        </w:rPr>
      </w:pPr>
      <w:r>
        <w:t>which seems a far cry from our result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But consider</w:t>
      </w:r>
      <w:r w:rsidRPr="009C3442">
        <w:rPr>
          <w:color w:val="000000"/>
        </w:rPr>
        <w:t>, using</w:t>
      </w:r>
      <w:r w:rsidR="009C3442" w:rsidRPr="009C3442">
        <w:rPr>
          <w:color w:val="000000"/>
        </w:rPr>
        <w:t xml:space="preserve"> F</w:t>
      </w:r>
      <w:r w:rsidR="009C3442" w:rsidRPr="009C3442">
        <w:rPr>
          <w:rStyle w:val="superscript"/>
          <w:color w:val="000000"/>
        </w:rPr>
        <w:t>-1</w:t>
      </w:r>
      <w:r w:rsidR="009C3442" w:rsidRPr="009C3442">
        <w:rPr>
          <w:color w:val="000000"/>
        </w:rPr>
        <w:t xml:space="preserve"> = R from table (5.16.</w:t>
      </w:r>
      <w:r w:rsidR="00387976">
        <w:rPr>
          <w:color w:val="000000"/>
        </w:rPr>
        <w:t>8</w:t>
      </w:r>
      <w:r w:rsidR="009C3442" w:rsidRPr="009C3442">
        <w:rPr>
          <w:color w:val="000000"/>
        </w:rPr>
        <w:t xml:space="preserve">), </w:t>
      </w:r>
      <w:r w:rsidRPr="009C3442">
        <w:rPr>
          <w:color w:val="000000"/>
        </w:rPr>
        <w:t xml:space="preserve"> </w:t>
      </w:r>
    </w:p>
    <w:p w14:paraId="2DD1A3B3" w14:textId="77777777" w:rsidR="00CB207E" w:rsidRDefault="00CB207E" w:rsidP="00CB207E"/>
    <w:p w14:paraId="5E81D2C8" w14:textId="77777777" w:rsidR="00CB207E" w:rsidRPr="000F1428" w:rsidRDefault="00CB207E" w:rsidP="00CB207E">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w:t>
      </w:r>
      <w:proofErr w:type="spellStart"/>
      <w:r>
        <w:t>R</w:t>
      </w:r>
      <w:r w:rsidRPr="00D06FD6">
        <w:rPr>
          <w:rStyle w:val="superscript"/>
        </w:rPr>
        <w:t>T</w:t>
      </w:r>
      <w:r w:rsidRPr="00C73AC5">
        <w:rPr>
          <w:b/>
        </w:rPr>
        <w:t>u</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rsidRPr="00C73AC5">
        <w:t xml:space="preserve"> </w:t>
      </w:r>
      <w:proofErr w:type="spellStart"/>
      <w:r>
        <w:t>R</w:t>
      </w:r>
      <w:r>
        <w:rPr>
          <w:rStyle w:val="subscript"/>
        </w:rPr>
        <w:t>ni</w:t>
      </w:r>
      <w:proofErr w:type="spellEnd"/>
      <w:r>
        <w:t xml:space="preserve"> = (RR</w:t>
      </w:r>
      <w:r>
        <w:rPr>
          <w:rStyle w:val="superscript"/>
        </w:rPr>
        <w:t>T</w:t>
      </w:r>
      <w:r>
        <w:t>)</w:t>
      </w:r>
      <w:proofErr w:type="spellStart"/>
      <w:r>
        <w:rPr>
          <w:rStyle w:val="subscript"/>
        </w:rPr>
        <w:t>nn</w:t>
      </w:r>
      <w:proofErr w:type="spellEnd"/>
      <w:r>
        <w:t xml:space="preserve">  = </w:t>
      </w:r>
      <w:proofErr w:type="spellStart"/>
      <w:r>
        <w:rPr>
          <w:color w:val="000000"/>
        </w:rPr>
        <w:t>g</w:t>
      </w:r>
      <w:r>
        <w:t>'</w:t>
      </w:r>
      <w:r>
        <w:rPr>
          <w:rStyle w:val="subscript"/>
        </w:rPr>
        <w:t>nn</w:t>
      </w:r>
      <w:proofErr w:type="spellEnd"/>
      <w:r>
        <w:tab/>
      </w:r>
      <w:r>
        <w:tab/>
      </w:r>
      <w:r>
        <w:tab/>
        <w:t>(5.16.1</w:t>
      </w:r>
      <w:r w:rsidR="00387976">
        <w:t>6</w:t>
      </w:r>
      <w:r>
        <w:t>)</w:t>
      </w:r>
    </w:p>
    <w:p w14:paraId="35802ACF" w14:textId="77777777" w:rsidR="00CB207E" w:rsidRDefault="00CB207E" w:rsidP="00CB207E">
      <w:r>
        <w:t>so</w:t>
      </w:r>
    </w:p>
    <w:p w14:paraId="10F70D1C" w14:textId="77777777" w:rsidR="00CB207E" w:rsidRPr="000F1428" w:rsidRDefault="00CB207E" w:rsidP="00CB207E">
      <w:pPr>
        <w:tabs>
          <w:tab w:val="left" w:pos="7200"/>
          <w:tab w:val="left" w:pos="7920"/>
          <w:tab w:val="right" w:pos="9270"/>
        </w:tabs>
      </w:pPr>
      <w:r>
        <w:tab/>
      </w:r>
      <w:proofErr w:type="spellStart"/>
      <w:r>
        <w:t>det</w:t>
      </w:r>
      <w:proofErr w:type="spellEnd"/>
      <w:r>
        <w: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t>)]</w:t>
      </w:r>
      <w:r>
        <w:rPr>
          <w:rStyle w:val="superscript"/>
        </w:rPr>
        <w:t xml:space="preserve">1/2 </w:t>
      </w:r>
      <w:r>
        <w:t>=  [</w:t>
      </w:r>
      <w:proofErr w:type="spellStart"/>
      <w:r>
        <w:t>cof</w:t>
      </w:r>
      <w:proofErr w:type="spellEnd"/>
      <w:r>
        <w:t>(</w:t>
      </w:r>
      <w:r>
        <w:rPr>
          <w:color w:val="000000"/>
        </w:rPr>
        <w:t>F</w:t>
      </w:r>
      <w:r>
        <w:rPr>
          <w:rStyle w:val="superscript"/>
        </w:rPr>
        <w:t>T</w:t>
      </w:r>
      <w:r>
        <w:t>F)</w:t>
      </w:r>
      <w:proofErr w:type="spellStart"/>
      <w:r>
        <w:rPr>
          <w:rStyle w:val="subscript"/>
        </w:rPr>
        <w:t>nn</w:t>
      </w:r>
      <w:proofErr w:type="spellEnd"/>
      <w:r>
        <w:t>)]</w:t>
      </w:r>
      <w:r>
        <w:rPr>
          <w:rStyle w:val="superscript"/>
        </w:rPr>
        <w:t>1/2</w:t>
      </w:r>
      <w:r>
        <w:t xml:space="preserve"> </w:t>
      </w:r>
      <w:r w:rsidR="009C3442">
        <w:t>.</w:t>
      </w:r>
      <w:r>
        <w:tab/>
      </w:r>
      <w:r>
        <w:tab/>
      </w:r>
      <w:r>
        <w:tab/>
        <w:t>(5.16.1</w:t>
      </w:r>
      <w:r w:rsidR="00387976">
        <w:t>7</w:t>
      </w:r>
      <w:r>
        <w:t>)</w:t>
      </w:r>
    </w:p>
    <w:p w14:paraId="70BEB0B4" w14:textId="77777777" w:rsidR="00CB207E" w:rsidRDefault="00CB207E" w:rsidP="00CB207E"/>
    <w:p w14:paraId="5E8DD8CF" w14:textId="77777777" w:rsidR="00CB207E" w:rsidRDefault="009C3442" w:rsidP="00CB207E">
      <w:r>
        <w:t>Here we have used Theorem 1 (8.4.f.1)</w:t>
      </w:r>
      <w:r>
        <w:rPr>
          <w:color w:val="FF0000"/>
        </w:rPr>
        <w:t xml:space="preserve"> </w:t>
      </w:r>
      <w:r w:rsidR="00CB207E">
        <w:t xml:space="preserve">converted to developmental notation, </w:t>
      </w:r>
    </w:p>
    <w:p w14:paraId="02C35AF0" w14:textId="77777777" w:rsidR="00CB207E" w:rsidRDefault="00CB207E" w:rsidP="00CB207E"/>
    <w:p w14:paraId="1B846595" w14:textId="77777777" w:rsidR="00CB207E" w:rsidRPr="000F1428" w:rsidRDefault="00CB207E" w:rsidP="00CB207E">
      <w:pPr>
        <w:tabs>
          <w:tab w:val="left" w:pos="7200"/>
          <w:tab w:val="left" w:pos="7920"/>
          <w:tab w:val="right" w:pos="9270"/>
        </w:tabs>
      </w:pPr>
      <w:r>
        <w:tab/>
        <w:t xml:space="preserve"> g' </w:t>
      </w:r>
      <w:proofErr w:type="spellStart"/>
      <w:r>
        <w:rPr>
          <w:color w:val="000000"/>
        </w:rPr>
        <w:t>g</w:t>
      </w:r>
      <w:r>
        <w:t>'</w:t>
      </w:r>
      <w:r>
        <w:rPr>
          <w:rStyle w:val="subscript"/>
        </w:rPr>
        <w:t>nn</w:t>
      </w:r>
      <w:proofErr w:type="spellEnd"/>
      <w:r>
        <w:t xml:space="preserve">  = [</w:t>
      </w:r>
      <w:proofErr w:type="spellStart"/>
      <w:r>
        <w:t>cof</w:t>
      </w:r>
      <w:proofErr w:type="spellEnd"/>
      <w:r>
        <w: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proofErr w:type="spellStart"/>
      <w:r>
        <w:rPr>
          <w:rStyle w:val="subscript"/>
        </w:rPr>
        <w:t>nn</w:t>
      </w:r>
      <w:proofErr w:type="spellEnd"/>
      <w:r w:rsidR="009C3442">
        <w:t>)]  .</w:t>
      </w:r>
      <w:r w:rsidR="009C3442">
        <w:tab/>
      </w:r>
      <w:r>
        <w:t>// more generally,  (</w:t>
      </w:r>
      <w:proofErr w:type="spellStart"/>
      <w:r>
        <w:t>detA</w:t>
      </w:r>
      <w:proofErr w:type="spellEnd"/>
      <w:r>
        <w:t>) A</w:t>
      </w:r>
      <w:r>
        <w:rPr>
          <w:rStyle w:val="superscript"/>
        </w:rPr>
        <w:t>-1</w:t>
      </w:r>
      <w:r>
        <w:t xml:space="preserve"> = </w:t>
      </w:r>
      <w:proofErr w:type="spellStart"/>
      <w:r>
        <w:t>cof</w:t>
      </w:r>
      <w:proofErr w:type="spellEnd"/>
      <w:r>
        <w:t>(A)</w:t>
      </w:r>
      <w:r>
        <w:tab/>
        <w:t>if A = A</w:t>
      </w:r>
      <w:r>
        <w:rPr>
          <w:rStyle w:val="superscript"/>
        </w:rPr>
        <w:t>T</w:t>
      </w:r>
      <w:r w:rsidR="009C3442">
        <w:rPr>
          <w:rStyle w:val="superscript"/>
        </w:rPr>
        <w:tab/>
      </w:r>
      <w:r>
        <w:tab/>
        <w:t>(5.16.1</w:t>
      </w:r>
      <w:r w:rsidR="00387976">
        <w:t>8</w:t>
      </w:r>
      <w:r>
        <w:t>)</w:t>
      </w:r>
    </w:p>
    <w:p w14:paraId="4139C80B" w14:textId="77777777" w:rsidR="00CB207E" w:rsidRDefault="00CB207E" w:rsidP="00CB207E"/>
    <w:p w14:paraId="60BC2057" w14:textId="77777777" w:rsidR="00CB207E" w:rsidRPr="0029381C" w:rsidRDefault="00CB207E" w:rsidP="00CB207E">
      <w:r>
        <w:t xml:space="preserve">It might be noted that the Lai book does in fact use our "developmental notation" in that all indices are written "down" (when indices are shown), but no overbars mark covariant objects. Here are a few examples: </w:t>
      </w:r>
    </w:p>
    <w:p w14:paraId="2C319B59" w14:textId="77777777" w:rsidR="00CB207E" w:rsidRDefault="00CB207E" w:rsidP="00CB207E">
      <w:r>
        <w:tab/>
      </w:r>
      <w:r>
        <w:tab/>
      </w:r>
      <w:r>
        <w:tab/>
      </w:r>
    </w:p>
    <w:p w14:paraId="062174D6" w14:textId="77777777" w:rsidR="00CB207E" w:rsidRPr="00180EA1" w:rsidRDefault="00CB207E" w:rsidP="00CB207E">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4C8BDE81" w14:textId="77777777" w:rsidR="00CB207E" w:rsidRPr="00F05403" w:rsidRDefault="00CB207E" w:rsidP="00CB207E">
      <w:pPr>
        <w:tabs>
          <w:tab w:val="clear" w:pos="6480"/>
          <w:tab w:val="left" w:pos="6120"/>
        </w:tabs>
      </w:pPr>
      <w:r>
        <w:tab/>
        <w:t>d</w:t>
      </w:r>
      <w:r w:rsidRPr="00F05403">
        <w:rPr>
          <w:b/>
        </w:rPr>
        <w:t>A</w:t>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w:t>
      </w:r>
      <w:proofErr w:type="spellStart"/>
      <w:r>
        <w:t>d</w:t>
      </w:r>
      <w:r w:rsidRPr="00F05403">
        <w:rPr>
          <w:b/>
        </w:rPr>
        <w:t>X</w:t>
      </w:r>
      <w:proofErr w:type="spellEnd"/>
      <w:r>
        <w:rPr>
          <w:rStyle w:val="superscript"/>
        </w:rPr>
        <w:t>(1)</w:t>
      </w:r>
      <w:r>
        <w:t xml:space="preserve">x </w:t>
      </w:r>
      <w:proofErr w:type="spellStart"/>
      <w:r>
        <w:t>d</w:t>
      </w:r>
      <w:r w:rsidRPr="00F05403">
        <w:rPr>
          <w:b/>
        </w:rPr>
        <w:t>X</w:t>
      </w:r>
      <w:proofErr w:type="spellEnd"/>
      <w:r>
        <w:rPr>
          <w:rStyle w:val="superscript"/>
        </w:rPr>
        <w:t>(2)</w:t>
      </w:r>
      <w:r>
        <w:rPr>
          <w:rStyle w:val="superscript"/>
        </w:rPr>
        <w:tab/>
      </w:r>
      <w:r>
        <w:rPr>
          <w:rStyle w:val="superscript"/>
        </w:rPr>
        <w:tab/>
      </w:r>
      <w:r>
        <w:t>(dA</w:t>
      </w:r>
      <w:r>
        <w:rPr>
          <w:rStyle w:val="subscript"/>
        </w:rPr>
        <w:t>0</w:t>
      </w:r>
      <w:r>
        <w:t>)</w:t>
      </w:r>
      <w:proofErr w:type="spellStart"/>
      <w:r>
        <w:rPr>
          <w:rStyle w:val="subscript"/>
        </w:rPr>
        <w:t>i</w:t>
      </w:r>
      <w:proofErr w:type="spellEnd"/>
      <w:r>
        <w:t xml:space="preserve">= </w:t>
      </w:r>
      <w:proofErr w:type="spellStart"/>
      <w:r>
        <w:t>ε</w:t>
      </w:r>
      <w:r>
        <w:rPr>
          <w:rStyle w:val="subscript"/>
        </w:rPr>
        <w:t>ijk</w:t>
      </w:r>
      <w:proofErr w:type="spellEnd"/>
      <w:r w:rsidRPr="00F05403">
        <w:t xml:space="preserve"> </w:t>
      </w:r>
      <w:r>
        <w:t>[</w:t>
      </w:r>
      <w:proofErr w:type="spellStart"/>
      <w:r>
        <w:t>d</w:t>
      </w:r>
      <w:r w:rsidRPr="00F05403">
        <w:rPr>
          <w:b/>
        </w:rPr>
        <w:t>X</w:t>
      </w:r>
      <w:proofErr w:type="spellEnd"/>
      <w:r>
        <w:rPr>
          <w:rStyle w:val="superscript"/>
        </w:rPr>
        <w:t>(1)</w:t>
      </w:r>
      <w:r>
        <w:t>]</w:t>
      </w:r>
      <w:r>
        <w:rPr>
          <w:rStyle w:val="superscript"/>
        </w:rPr>
        <w:t>j</w:t>
      </w:r>
      <w:r w:rsidRPr="00F05403">
        <w:t xml:space="preserve"> </w:t>
      </w:r>
      <w:r>
        <w:t>[</w:t>
      </w:r>
      <w:proofErr w:type="spellStart"/>
      <w:r>
        <w:t>d</w:t>
      </w:r>
      <w:r w:rsidRPr="00F05403">
        <w:rPr>
          <w:b/>
        </w:rPr>
        <w:t>X</w:t>
      </w:r>
      <w:proofErr w:type="spellEnd"/>
      <w:r>
        <w:rPr>
          <w:rStyle w:val="superscript"/>
        </w:rPr>
        <w:t>(1)</w:t>
      </w:r>
      <w:r>
        <w:t>]</w:t>
      </w:r>
      <w:r>
        <w:rPr>
          <w:rStyle w:val="superscript"/>
        </w:rPr>
        <w:t>k</w:t>
      </w:r>
    </w:p>
    <w:p w14:paraId="2CE3CD83" w14:textId="77777777" w:rsidR="00CB207E" w:rsidRPr="000F1428" w:rsidRDefault="00CB207E" w:rsidP="00CB207E">
      <w:pPr>
        <w:tabs>
          <w:tab w:val="left" w:pos="7200"/>
          <w:tab w:val="left" w:pos="7920"/>
          <w:tab w:val="right" w:pos="9270"/>
        </w:tabs>
      </w:pPr>
      <w:r>
        <w:tab/>
        <w:t>[</w:t>
      </w:r>
      <w:proofErr w:type="spellStart"/>
      <w:r>
        <w:t>divT</w:t>
      </w:r>
      <w:proofErr w:type="spellEnd"/>
      <w:r>
        <w:t>]</w:t>
      </w:r>
      <w:proofErr w:type="spellStart"/>
      <w:r>
        <w:rPr>
          <w:rStyle w:val="subscript"/>
        </w:rPr>
        <w:t>i</w:t>
      </w:r>
      <w:proofErr w:type="spellEnd"/>
      <w:r>
        <w:t xml:space="preserve"> = ∂</w:t>
      </w:r>
      <w:proofErr w:type="spellStart"/>
      <w:r>
        <w:rPr>
          <w:rStyle w:val="subscript"/>
        </w:rPr>
        <w:t>j</w:t>
      </w:r>
      <w:r>
        <w:t>T</w:t>
      </w:r>
      <w:r>
        <w:rPr>
          <w:rStyle w:val="subscript"/>
        </w:rPr>
        <w:t>ij</w:t>
      </w:r>
      <w:proofErr w:type="spellEnd"/>
      <w:r>
        <w:tab/>
        <w:t xml:space="preserve">    (4.7.3)</w:t>
      </w:r>
      <w:r>
        <w:tab/>
        <w:t>[</w:t>
      </w:r>
      <w:proofErr w:type="spellStart"/>
      <w:r>
        <w:t>divT</w:t>
      </w:r>
      <w:proofErr w:type="spellEnd"/>
      <w:r>
        <w:t>]</w:t>
      </w:r>
      <w:proofErr w:type="spellStart"/>
      <w:r>
        <w:rPr>
          <w:rStyle w:val="subscript"/>
        </w:rPr>
        <w:t>i</w:t>
      </w:r>
      <w:proofErr w:type="spellEnd"/>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proofErr w:type="spellStart"/>
      <w:r>
        <w:rPr>
          <w:rStyle w:val="subscript"/>
        </w:rPr>
        <w:t>j</w:t>
      </w:r>
      <w:r>
        <w:t>T</w:t>
      </w:r>
      <w:r>
        <w:rPr>
          <w:rStyle w:val="subscript"/>
        </w:rPr>
        <w:t>ij</w:t>
      </w:r>
      <w:proofErr w:type="spellEnd"/>
      <w:r>
        <w:tab/>
      </w:r>
      <w:r>
        <w:tab/>
        <w:t xml:space="preserve">      [</w:t>
      </w:r>
      <w:proofErr w:type="spellStart"/>
      <w:r>
        <w:t>divT</w:t>
      </w:r>
      <w:proofErr w:type="spellEnd"/>
      <w:r>
        <w:t>]</w:t>
      </w:r>
      <w:proofErr w:type="spellStart"/>
      <w:r>
        <w:rPr>
          <w:rStyle w:val="superscript"/>
        </w:rPr>
        <w:t>i</w:t>
      </w:r>
      <w:proofErr w:type="spellEnd"/>
      <w:r>
        <w:t xml:space="preserve"> = </w:t>
      </w:r>
      <w:r w:rsidRPr="00F05403">
        <w:t>∂</w:t>
      </w:r>
      <w:proofErr w:type="spellStart"/>
      <w:r>
        <w:rPr>
          <w:rStyle w:val="subscript"/>
        </w:rPr>
        <w:t>j</w:t>
      </w:r>
      <w:r>
        <w:t>T</w:t>
      </w:r>
      <w:r w:rsidRPr="00F05403">
        <w:rPr>
          <w:rStyle w:val="superscript"/>
        </w:rPr>
        <w:t>ij</w:t>
      </w:r>
      <w:proofErr w:type="spellEnd"/>
      <w:r>
        <w:tab/>
      </w:r>
      <w:r>
        <w:tab/>
        <w:t>(5.16.1</w:t>
      </w:r>
      <w:r w:rsidR="00387976">
        <w:t>9</w:t>
      </w:r>
      <w:r>
        <w:t>)</w:t>
      </w:r>
    </w:p>
    <w:p w14:paraId="3A4FDB7A" w14:textId="77777777" w:rsidR="00CB207E" w:rsidRDefault="00CB207E" w:rsidP="00CB207E">
      <w:pPr>
        <w:tabs>
          <w:tab w:val="clear" w:pos="6480"/>
          <w:tab w:val="left" w:pos="6120"/>
        </w:tabs>
      </w:pPr>
    </w:p>
    <w:p w14:paraId="24A3BCB3" w14:textId="77777777" w:rsidR="00CB207E" w:rsidRDefault="00CB207E" w:rsidP="00CB207E">
      <w:pPr>
        <w:tabs>
          <w:tab w:val="clear" w:pos="6480"/>
          <w:tab w:val="left" w:pos="6120"/>
        </w:tabs>
      </w:pPr>
      <w:r>
        <w:t xml:space="preserve">Of course when Cartesian coordinates are assumed, the up and down position makes no difference. </w:t>
      </w:r>
    </w:p>
    <w:p w14:paraId="388AEFA7" w14:textId="77777777" w:rsidR="00CB207E" w:rsidRDefault="00CB207E" w:rsidP="00CB207E"/>
    <w:p w14:paraId="45189E3A" w14:textId="77777777" w:rsidR="00CB207E" w:rsidRPr="0029381C" w:rsidRDefault="00CB207E" w:rsidP="00CB207E">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w:t>
      </w:r>
      <w:r w:rsidRPr="00DB5465">
        <w:rPr>
          <w:color w:val="FF0000"/>
        </w:rPr>
        <w:t>Appendix E (g)</w:t>
      </w:r>
      <w:r>
        <w:t>. Lai writes a specific matrix as [</w:t>
      </w:r>
      <w:r w:rsidRPr="0029381C">
        <w:rPr>
          <w:b/>
        </w:rPr>
        <w:t>T</w:t>
      </w:r>
      <w:r>
        <w:t xml:space="preserve">], but a matrix element is </w:t>
      </w:r>
      <w:proofErr w:type="spellStart"/>
      <w:r>
        <w:t>T</w:t>
      </w:r>
      <w:r>
        <w:rPr>
          <w:rStyle w:val="subscript"/>
        </w:rPr>
        <w:t>ij</w:t>
      </w:r>
      <w:proofErr w:type="spellEnd"/>
      <w:r>
        <w:t xml:space="preserve">. Notation is an ongoing burden and each area of physics seems to have its own accepted conventions. </w:t>
      </w:r>
    </w:p>
    <w:p w14:paraId="5C7AF8A0" w14:textId="77777777" w:rsidR="00CB207E" w:rsidRDefault="00CB207E"/>
    <w:sectPr w:rsidR="00CB207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7936" w14:textId="77777777" w:rsidR="009A7130" w:rsidRDefault="009A7130">
      <w:r>
        <w:separator/>
      </w:r>
    </w:p>
  </w:endnote>
  <w:endnote w:type="continuationSeparator" w:id="0">
    <w:p w14:paraId="09DB476B" w14:textId="77777777" w:rsidR="009A7130" w:rsidRDefault="009A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4F31F" w14:textId="77777777" w:rsidR="00647FA7" w:rsidRDefault="00647F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79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4B74F" w14:textId="77777777" w:rsidR="009A7130" w:rsidRDefault="009A7130">
      <w:r>
        <w:separator/>
      </w:r>
    </w:p>
  </w:footnote>
  <w:footnote w:type="continuationSeparator" w:id="0">
    <w:p w14:paraId="7C3C8A84" w14:textId="77777777" w:rsidR="009A7130" w:rsidRDefault="009A71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0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976"/>
    <w:rsid w:val="00387D22"/>
    <w:rsid w:val="00392547"/>
    <w:rsid w:val="003A444D"/>
    <w:rsid w:val="003A49F1"/>
    <w:rsid w:val="003A4E73"/>
    <w:rsid w:val="003B7107"/>
    <w:rsid w:val="003C3E63"/>
    <w:rsid w:val="003C7FEA"/>
    <w:rsid w:val="00417E5B"/>
    <w:rsid w:val="00420CF4"/>
    <w:rsid w:val="0043136D"/>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3C47"/>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47FA7"/>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617"/>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4478"/>
    <w:rsid w:val="009736C0"/>
    <w:rsid w:val="00980C36"/>
    <w:rsid w:val="009835F4"/>
    <w:rsid w:val="0098533C"/>
    <w:rsid w:val="009A32AD"/>
    <w:rsid w:val="009A7130"/>
    <w:rsid w:val="009B2908"/>
    <w:rsid w:val="009C2FAF"/>
    <w:rsid w:val="009C3442"/>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07E"/>
    <w:rsid w:val="00CB2582"/>
    <w:rsid w:val="00CB6B3C"/>
    <w:rsid w:val="00CC3F55"/>
    <w:rsid w:val="00CC680B"/>
    <w:rsid w:val="00CC7D09"/>
    <w:rsid w:val="00D01718"/>
    <w:rsid w:val="00D12023"/>
    <w:rsid w:val="00D16A0B"/>
    <w:rsid w:val="00D20382"/>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4912"/>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9036A"/>
  <w15:chartTrackingRefBased/>
  <w15:docId w15:val="{9AD15A16-8E80-455F-BA79-BE03DB05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CB207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2518</Words>
  <Characters>10704</Characters>
  <Application>Microsoft Office Word</Application>
  <DocSecurity>4</DocSecurity>
  <Lines>237</Lines>
  <Paragraphs>109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