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4D00C" w14:textId="77777777" w:rsidR="00DA2452" w:rsidRDefault="00DA2452" w:rsidP="00DA2452">
      <w:pPr>
        <w:tabs>
          <w:tab w:val="right" w:pos="9270"/>
        </w:tabs>
        <w:rPr>
          <w:b/>
        </w:rPr>
      </w:pPr>
    </w:p>
    <w:p w14:paraId="3A8E3839" w14:textId="77777777" w:rsidR="00DA2452" w:rsidRDefault="00DA2452" w:rsidP="00DA2452">
      <w:pPr>
        <w:tabs>
          <w:tab w:val="right" w:pos="9270"/>
        </w:tabs>
        <w:jc w:val="center"/>
      </w:pPr>
      <w:r>
        <w:rPr>
          <w:b/>
        </w:rPr>
        <w:t>Tensor Analysis and Curvilinear Coordinates</w:t>
      </w:r>
    </w:p>
    <w:p w14:paraId="7D0FB0B4" w14:textId="77777777" w:rsidR="00DA2452" w:rsidRPr="00ED35BD" w:rsidRDefault="00DA2452" w:rsidP="00DA2452">
      <w:pPr>
        <w:tabs>
          <w:tab w:val="right" w:pos="9270"/>
        </w:tabs>
        <w:jc w:val="center"/>
        <w:rPr>
          <w:b/>
        </w:rPr>
      </w:pPr>
      <w:r w:rsidRPr="004B1B12">
        <w:t>Phil Lucht</w:t>
      </w:r>
    </w:p>
    <w:p w14:paraId="5DFAECF7" w14:textId="77777777" w:rsidR="00DA2452" w:rsidRDefault="00DA2452" w:rsidP="00DA2452">
      <w:pPr>
        <w:tabs>
          <w:tab w:val="right" w:pos="9270"/>
        </w:tabs>
        <w:jc w:val="center"/>
      </w:pPr>
      <w:r>
        <w:t xml:space="preserve">Rimrock Digital Technology, </w:t>
      </w:r>
      <w:r w:rsidRPr="004B1B12">
        <w:t>Salt Lake City, Utah 8410</w:t>
      </w:r>
      <w:r>
        <w:t>3</w:t>
      </w:r>
    </w:p>
    <w:p w14:paraId="7E619811" w14:textId="77777777" w:rsidR="00DA2452" w:rsidRDefault="00DA2452" w:rsidP="00DA2452">
      <w:pPr>
        <w:tabs>
          <w:tab w:val="right" w:pos="9270"/>
        </w:tabs>
        <w:jc w:val="center"/>
      </w:pPr>
      <w:r>
        <w:tab/>
        <w:t xml:space="preserve">last update:  </w:t>
      </w:r>
      <w:r w:rsidR="00C73DA1">
        <w:t>Oct</w:t>
      </w:r>
      <w:r w:rsidR="00485D48">
        <w:t>ober</w:t>
      </w:r>
      <w:r w:rsidR="00E52351">
        <w:t xml:space="preserve"> </w:t>
      </w:r>
      <w:r w:rsidR="003F7B00">
        <w:t>20</w:t>
      </w:r>
      <w:r>
        <w:t>, 2012</w:t>
      </w:r>
    </w:p>
    <w:p w14:paraId="0113CA4D" w14:textId="77777777" w:rsidR="00DA2452" w:rsidRDefault="00DA2452" w:rsidP="00DA2452">
      <w:pPr>
        <w:tabs>
          <w:tab w:val="right" w:pos="9270"/>
        </w:tabs>
        <w:jc w:val="center"/>
      </w:pPr>
      <w:r>
        <w:pict w14:anchorId="4C668E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6F44A4D7" w14:textId="77777777" w:rsidR="00162338" w:rsidRDefault="00162338" w:rsidP="00876DE0">
      <w:pPr>
        <w:rPr>
          <w:webHidden/>
        </w:rPr>
      </w:pPr>
    </w:p>
    <w:p w14:paraId="3774C724" w14:textId="77777777" w:rsidR="00876DE0" w:rsidRDefault="00876DE0" w:rsidP="00876DE0">
      <w:pPr>
        <w:rPr>
          <w:webHidden/>
        </w:rPr>
      </w:pPr>
      <w:r>
        <w:rPr>
          <w:webHidden/>
        </w:rPr>
        <w:t xml:space="preserve">The Appendices </w:t>
      </w:r>
      <w:r w:rsidR="00A21C5D">
        <w:rPr>
          <w:webHidden/>
        </w:rPr>
        <w:t xml:space="preserve">for this document </w:t>
      </w:r>
      <w:r>
        <w:rPr>
          <w:webHidden/>
        </w:rPr>
        <w:t>are</w:t>
      </w:r>
      <w:r w:rsidR="00485D48">
        <w:rPr>
          <w:webHidden/>
        </w:rPr>
        <w:t xml:space="preserve"> located in a separate document (search on title above). </w:t>
      </w:r>
    </w:p>
    <w:p w14:paraId="160878D6" w14:textId="77777777" w:rsidR="00485D48" w:rsidRDefault="00485D48" w:rsidP="00485D48">
      <w:pPr>
        <w:rPr>
          <w:webHidden/>
        </w:rPr>
      </w:pPr>
      <w:r>
        <w:rPr>
          <w:webHidden/>
        </w:rPr>
        <w:t xml:space="preserve">Maple code is available upon request. Comments and errata are welcome. </w:t>
      </w:r>
    </w:p>
    <w:p w14:paraId="5E106B87" w14:textId="77777777" w:rsidR="00485D48" w:rsidRDefault="00485D48" w:rsidP="00485D48">
      <w:pPr>
        <w:rPr>
          <w:webHidden/>
        </w:rPr>
      </w:pPr>
      <w:r>
        <w:rPr>
          <w:webHidden/>
        </w:rPr>
        <w:t xml:space="preserve">For known reasons, </w:t>
      </w:r>
      <w:r w:rsidR="00A21C5D">
        <w:rPr>
          <w:webHidden/>
        </w:rPr>
        <w:t>PC</w:t>
      </w:r>
      <w:r>
        <w:rPr>
          <w:webHidden/>
        </w:rPr>
        <w:t xml:space="preserve"> graphics look ratty in Adobe PDF readers, but look just fine in this excellent Windows freeware viewer: </w:t>
      </w:r>
      <w:r w:rsidRPr="00384631">
        <w:rPr>
          <w:webHidden/>
          <w:szCs w:val="22"/>
        </w:rPr>
        <w:t xml:space="preserve"> </w:t>
      </w:r>
      <w:hyperlink r:id="rId7" w:history="1">
        <w:r w:rsidRPr="00384631">
          <w:rPr>
            <w:rStyle w:val="Hyperlink"/>
            <w:szCs w:val="22"/>
          </w:rPr>
          <w:t>http://www.tracker-software.com/pdf-xchange-products-comparison-chart</w:t>
        </w:r>
      </w:hyperlink>
      <w:r w:rsidRPr="00384631">
        <w:rPr>
          <w:szCs w:val="22"/>
        </w:rPr>
        <w:t xml:space="preserve"> </w:t>
      </w:r>
      <w:r>
        <w:rPr>
          <w:szCs w:val="22"/>
        </w:rPr>
        <w:t>.</w:t>
      </w:r>
    </w:p>
    <w:p w14:paraId="36FA0651" w14:textId="77777777" w:rsidR="00A21C5D" w:rsidRDefault="00A21C5D" w:rsidP="00A21C5D">
      <w:pPr>
        <w:rPr>
          <w:webHidden/>
        </w:rPr>
      </w:pPr>
      <w:r>
        <w:rPr>
          <w:webHidden/>
        </w:rPr>
        <w:t xml:space="preserve">The material in this document is copyrighted by the author. </w:t>
      </w:r>
    </w:p>
    <w:p w14:paraId="30D116F6" w14:textId="77777777" w:rsidR="00876DE0" w:rsidRPr="00876DE0" w:rsidRDefault="00876DE0" w:rsidP="00876DE0">
      <w:pPr>
        <w:rPr>
          <w:webHidden/>
        </w:rPr>
      </w:pPr>
    </w:p>
    <w:p w14:paraId="606AA46C" w14:textId="77777777" w:rsidR="00C847C4" w:rsidRDefault="00C847C4">
      <w:pPr>
        <w:pStyle w:val="TOC2"/>
        <w:tabs>
          <w:tab w:val="right" w:leader="dot" w:pos="9350"/>
        </w:tabs>
        <w:rPr>
          <w:b w:val="0"/>
          <w:noProof/>
          <w:sz w:val="24"/>
          <w:szCs w:val="24"/>
        </w:rPr>
      </w:pPr>
      <w:r>
        <w:rPr>
          <w:rStyle w:val="Hyperlink"/>
          <w:b w:val="0"/>
          <w:bCs/>
          <w:iCs/>
          <w:noProof/>
        </w:rPr>
        <w:fldChar w:fldCharType="begin"/>
      </w:r>
      <w:r>
        <w:rPr>
          <w:rStyle w:val="Hyperlink"/>
          <w:b w:val="0"/>
          <w:bCs/>
          <w:iCs/>
          <w:noProof/>
        </w:rPr>
        <w:instrText xml:space="preserve"> TOC \o "1-3" \h \z \u </w:instrText>
      </w:r>
      <w:r>
        <w:rPr>
          <w:rStyle w:val="Hyperlink"/>
          <w:b w:val="0"/>
          <w:bCs/>
          <w:iCs/>
          <w:noProof/>
        </w:rPr>
        <w:fldChar w:fldCharType="separate"/>
      </w:r>
      <w:hyperlink w:anchor="_Toc338527082" w:history="1">
        <w:r w:rsidRPr="00A33154">
          <w:rPr>
            <w:rStyle w:val="Hyperlink"/>
            <w:noProof/>
          </w:rPr>
          <w:t>Overview and Summary</w:t>
        </w:r>
        <w:r>
          <w:rPr>
            <w:noProof/>
            <w:webHidden/>
          </w:rPr>
          <w:tab/>
        </w:r>
        <w:r>
          <w:rPr>
            <w:noProof/>
            <w:webHidden/>
          </w:rPr>
          <w:fldChar w:fldCharType="begin"/>
        </w:r>
        <w:r>
          <w:rPr>
            <w:noProof/>
            <w:webHidden/>
          </w:rPr>
          <w:instrText xml:space="preserve"> PAGEREF _Toc338527082 \h </w:instrText>
        </w:r>
        <w:r>
          <w:rPr>
            <w:noProof/>
          </w:rPr>
        </w:r>
        <w:r>
          <w:rPr>
            <w:noProof/>
            <w:webHidden/>
          </w:rPr>
          <w:fldChar w:fldCharType="separate"/>
        </w:r>
        <w:r>
          <w:rPr>
            <w:noProof/>
            <w:webHidden/>
          </w:rPr>
          <w:t>5</w:t>
        </w:r>
        <w:r>
          <w:rPr>
            <w:noProof/>
            <w:webHidden/>
          </w:rPr>
          <w:fldChar w:fldCharType="end"/>
        </w:r>
      </w:hyperlink>
    </w:p>
    <w:p w14:paraId="7632A0E4" w14:textId="77777777" w:rsidR="00C847C4" w:rsidRDefault="00C847C4">
      <w:pPr>
        <w:pStyle w:val="TOC2"/>
        <w:tabs>
          <w:tab w:val="right" w:leader="dot" w:pos="9350"/>
        </w:tabs>
        <w:rPr>
          <w:b w:val="0"/>
          <w:noProof/>
          <w:sz w:val="24"/>
          <w:szCs w:val="24"/>
        </w:rPr>
      </w:pPr>
      <w:hyperlink w:anchor="_Toc338527083" w:history="1">
        <w:r w:rsidRPr="00A33154">
          <w:rPr>
            <w:rStyle w:val="Hyperlink"/>
            <w:noProof/>
          </w:rPr>
          <w:t>1. The Transformation F:  invertibility, coordinate lines, and level surfaces</w:t>
        </w:r>
        <w:r>
          <w:rPr>
            <w:noProof/>
            <w:webHidden/>
          </w:rPr>
          <w:tab/>
        </w:r>
        <w:r>
          <w:rPr>
            <w:noProof/>
            <w:webHidden/>
          </w:rPr>
          <w:fldChar w:fldCharType="begin"/>
        </w:r>
        <w:r>
          <w:rPr>
            <w:noProof/>
            <w:webHidden/>
          </w:rPr>
          <w:instrText xml:space="preserve"> PAGEREF _Toc338527083 \h </w:instrText>
        </w:r>
        <w:r>
          <w:rPr>
            <w:noProof/>
          </w:rPr>
        </w:r>
        <w:r>
          <w:rPr>
            <w:noProof/>
            <w:webHidden/>
          </w:rPr>
          <w:fldChar w:fldCharType="separate"/>
        </w:r>
        <w:r>
          <w:rPr>
            <w:noProof/>
            <w:webHidden/>
          </w:rPr>
          <w:t>9</w:t>
        </w:r>
        <w:r>
          <w:rPr>
            <w:noProof/>
            <w:webHidden/>
          </w:rPr>
          <w:fldChar w:fldCharType="end"/>
        </w:r>
      </w:hyperlink>
    </w:p>
    <w:p w14:paraId="0F534CFB" w14:textId="77777777" w:rsidR="00C847C4" w:rsidRDefault="00C847C4">
      <w:pPr>
        <w:pStyle w:val="TOC3"/>
        <w:tabs>
          <w:tab w:val="right" w:leader="dot" w:pos="9350"/>
        </w:tabs>
        <w:rPr>
          <w:noProof/>
          <w:sz w:val="24"/>
          <w:szCs w:val="24"/>
        </w:rPr>
      </w:pPr>
      <w:hyperlink w:anchor="_Toc338527084" w:history="1">
        <w:r w:rsidRPr="00A33154">
          <w:rPr>
            <w:rStyle w:val="Hyperlink"/>
            <w:noProof/>
          </w:rPr>
          <w:t>Example 1:  Polar coordinates (N=2)</w:t>
        </w:r>
        <w:r>
          <w:rPr>
            <w:noProof/>
            <w:webHidden/>
          </w:rPr>
          <w:tab/>
        </w:r>
        <w:r>
          <w:rPr>
            <w:noProof/>
            <w:webHidden/>
          </w:rPr>
          <w:fldChar w:fldCharType="begin"/>
        </w:r>
        <w:r>
          <w:rPr>
            <w:noProof/>
            <w:webHidden/>
          </w:rPr>
          <w:instrText xml:space="preserve"> PAGEREF _Toc338527084 \h </w:instrText>
        </w:r>
        <w:r>
          <w:rPr>
            <w:noProof/>
          </w:rPr>
        </w:r>
        <w:r>
          <w:rPr>
            <w:noProof/>
            <w:webHidden/>
          </w:rPr>
          <w:fldChar w:fldCharType="separate"/>
        </w:r>
        <w:r>
          <w:rPr>
            <w:noProof/>
            <w:webHidden/>
          </w:rPr>
          <w:t>9</w:t>
        </w:r>
        <w:r>
          <w:rPr>
            <w:noProof/>
            <w:webHidden/>
          </w:rPr>
          <w:fldChar w:fldCharType="end"/>
        </w:r>
      </w:hyperlink>
    </w:p>
    <w:p w14:paraId="09BD004B" w14:textId="77777777" w:rsidR="00C847C4" w:rsidRDefault="00C847C4">
      <w:pPr>
        <w:pStyle w:val="TOC3"/>
        <w:tabs>
          <w:tab w:val="right" w:leader="dot" w:pos="9350"/>
        </w:tabs>
        <w:rPr>
          <w:noProof/>
          <w:sz w:val="24"/>
          <w:szCs w:val="24"/>
        </w:rPr>
      </w:pPr>
      <w:hyperlink w:anchor="_Toc338527085" w:history="1">
        <w:r w:rsidRPr="00A33154">
          <w:rPr>
            <w:rStyle w:val="Hyperlink"/>
            <w:noProof/>
          </w:rPr>
          <w:t>Example 2:  Spherical coordinates (N=3)</w:t>
        </w:r>
        <w:r>
          <w:rPr>
            <w:noProof/>
            <w:webHidden/>
          </w:rPr>
          <w:tab/>
        </w:r>
        <w:r>
          <w:rPr>
            <w:noProof/>
            <w:webHidden/>
          </w:rPr>
          <w:fldChar w:fldCharType="begin"/>
        </w:r>
        <w:r>
          <w:rPr>
            <w:noProof/>
            <w:webHidden/>
          </w:rPr>
          <w:instrText xml:space="preserve"> PAGEREF _Toc338527085 \h </w:instrText>
        </w:r>
        <w:r>
          <w:rPr>
            <w:noProof/>
          </w:rPr>
        </w:r>
        <w:r>
          <w:rPr>
            <w:noProof/>
            <w:webHidden/>
          </w:rPr>
          <w:fldChar w:fldCharType="separate"/>
        </w:r>
        <w:r>
          <w:rPr>
            <w:noProof/>
            <w:webHidden/>
          </w:rPr>
          <w:t>10</w:t>
        </w:r>
        <w:r>
          <w:rPr>
            <w:noProof/>
            <w:webHidden/>
          </w:rPr>
          <w:fldChar w:fldCharType="end"/>
        </w:r>
      </w:hyperlink>
    </w:p>
    <w:p w14:paraId="32C0FF2F" w14:textId="77777777" w:rsidR="00C847C4" w:rsidRDefault="00C847C4">
      <w:pPr>
        <w:pStyle w:val="TOC3"/>
        <w:tabs>
          <w:tab w:val="right" w:leader="dot" w:pos="9350"/>
        </w:tabs>
        <w:rPr>
          <w:noProof/>
          <w:sz w:val="24"/>
          <w:szCs w:val="24"/>
        </w:rPr>
      </w:pPr>
      <w:hyperlink w:anchor="_Toc338527086" w:history="1">
        <w:r w:rsidRPr="00A33154">
          <w:rPr>
            <w:rStyle w:val="Hyperlink"/>
            <w:noProof/>
          </w:rPr>
          <w:t>Cartesian Space and Quasi-Cartesian Space</w:t>
        </w:r>
        <w:r>
          <w:rPr>
            <w:noProof/>
            <w:webHidden/>
          </w:rPr>
          <w:tab/>
        </w:r>
        <w:r>
          <w:rPr>
            <w:noProof/>
            <w:webHidden/>
          </w:rPr>
          <w:fldChar w:fldCharType="begin"/>
        </w:r>
        <w:r>
          <w:rPr>
            <w:noProof/>
            <w:webHidden/>
          </w:rPr>
          <w:instrText xml:space="preserve"> PAGEREF _Toc338527086 \h </w:instrText>
        </w:r>
        <w:r>
          <w:rPr>
            <w:noProof/>
          </w:rPr>
        </w:r>
        <w:r>
          <w:rPr>
            <w:noProof/>
            <w:webHidden/>
          </w:rPr>
          <w:fldChar w:fldCharType="separate"/>
        </w:r>
        <w:r>
          <w:rPr>
            <w:noProof/>
            <w:webHidden/>
          </w:rPr>
          <w:t>12</w:t>
        </w:r>
        <w:r>
          <w:rPr>
            <w:noProof/>
            <w:webHidden/>
          </w:rPr>
          <w:fldChar w:fldCharType="end"/>
        </w:r>
      </w:hyperlink>
    </w:p>
    <w:p w14:paraId="310A81EC" w14:textId="77777777" w:rsidR="00C847C4" w:rsidRDefault="00C847C4">
      <w:pPr>
        <w:pStyle w:val="TOC3"/>
        <w:tabs>
          <w:tab w:val="right" w:leader="dot" w:pos="9350"/>
        </w:tabs>
        <w:rPr>
          <w:noProof/>
          <w:sz w:val="24"/>
          <w:szCs w:val="24"/>
        </w:rPr>
      </w:pPr>
      <w:hyperlink w:anchor="_Toc338527087" w:history="1">
        <w:r w:rsidRPr="00A33154">
          <w:rPr>
            <w:rStyle w:val="Hyperlink"/>
            <w:noProof/>
          </w:rPr>
          <w:t>Pictures A,B,C and D</w:t>
        </w:r>
        <w:r>
          <w:rPr>
            <w:noProof/>
            <w:webHidden/>
          </w:rPr>
          <w:tab/>
        </w:r>
        <w:r>
          <w:rPr>
            <w:noProof/>
            <w:webHidden/>
          </w:rPr>
          <w:fldChar w:fldCharType="begin"/>
        </w:r>
        <w:r>
          <w:rPr>
            <w:noProof/>
            <w:webHidden/>
          </w:rPr>
          <w:instrText xml:space="preserve"> PAGEREF _Toc338527087 \h </w:instrText>
        </w:r>
        <w:r>
          <w:rPr>
            <w:noProof/>
          </w:rPr>
        </w:r>
        <w:r>
          <w:rPr>
            <w:noProof/>
            <w:webHidden/>
          </w:rPr>
          <w:fldChar w:fldCharType="separate"/>
        </w:r>
        <w:r>
          <w:rPr>
            <w:noProof/>
            <w:webHidden/>
          </w:rPr>
          <w:t>12</w:t>
        </w:r>
        <w:r>
          <w:rPr>
            <w:noProof/>
            <w:webHidden/>
          </w:rPr>
          <w:fldChar w:fldCharType="end"/>
        </w:r>
      </w:hyperlink>
    </w:p>
    <w:p w14:paraId="7B26F806" w14:textId="77777777" w:rsidR="00C847C4" w:rsidRDefault="00C847C4">
      <w:pPr>
        <w:pStyle w:val="TOC3"/>
        <w:tabs>
          <w:tab w:val="right" w:leader="dot" w:pos="9350"/>
        </w:tabs>
        <w:rPr>
          <w:noProof/>
          <w:sz w:val="24"/>
          <w:szCs w:val="24"/>
        </w:rPr>
      </w:pPr>
      <w:hyperlink w:anchor="_Toc338527088" w:history="1">
        <w:r w:rsidRPr="00A33154">
          <w:rPr>
            <w:rStyle w:val="Hyperlink"/>
            <w:noProof/>
          </w:rPr>
          <w:t>Coordinate Lines</w:t>
        </w:r>
        <w:r>
          <w:rPr>
            <w:noProof/>
            <w:webHidden/>
          </w:rPr>
          <w:tab/>
        </w:r>
        <w:r>
          <w:rPr>
            <w:noProof/>
            <w:webHidden/>
          </w:rPr>
          <w:fldChar w:fldCharType="begin"/>
        </w:r>
        <w:r>
          <w:rPr>
            <w:noProof/>
            <w:webHidden/>
          </w:rPr>
          <w:instrText xml:space="preserve"> PAGEREF _Toc338527088 \h </w:instrText>
        </w:r>
        <w:r>
          <w:rPr>
            <w:noProof/>
          </w:rPr>
        </w:r>
        <w:r>
          <w:rPr>
            <w:noProof/>
            <w:webHidden/>
          </w:rPr>
          <w:fldChar w:fldCharType="separate"/>
        </w:r>
        <w:r>
          <w:rPr>
            <w:noProof/>
            <w:webHidden/>
          </w:rPr>
          <w:t>13</w:t>
        </w:r>
        <w:r>
          <w:rPr>
            <w:noProof/>
            <w:webHidden/>
          </w:rPr>
          <w:fldChar w:fldCharType="end"/>
        </w:r>
      </w:hyperlink>
    </w:p>
    <w:p w14:paraId="2105EE59" w14:textId="77777777" w:rsidR="00C847C4" w:rsidRDefault="00C847C4">
      <w:pPr>
        <w:pStyle w:val="TOC3"/>
        <w:tabs>
          <w:tab w:val="right" w:leader="dot" w:pos="9350"/>
        </w:tabs>
        <w:rPr>
          <w:noProof/>
          <w:sz w:val="24"/>
          <w:szCs w:val="24"/>
        </w:rPr>
      </w:pPr>
      <w:hyperlink w:anchor="_Toc338527089" w:history="1">
        <w:r w:rsidRPr="00A33154">
          <w:rPr>
            <w:rStyle w:val="Hyperlink"/>
            <w:noProof/>
          </w:rPr>
          <w:t>Example 1:  Polar coordinates, coordinate lines</w:t>
        </w:r>
        <w:r>
          <w:rPr>
            <w:noProof/>
            <w:webHidden/>
          </w:rPr>
          <w:tab/>
        </w:r>
        <w:r>
          <w:rPr>
            <w:noProof/>
            <w:webHidden/>
          </w:rPr>
          <w:fldChar w:fldCharType="begin"/>
        </w:r>
        <w:r>
          <w:rPr>
            <w:noProof/>
            <w:webHidden/>
          </w:rPr>
          <w:instrText xml:space="preserve"> PAGEREF _Toc338527089 \h </w:instrText>
        </w:r>
        <w:r>
          <w:rPr>
            <w:noProof/>
          </w:rPr>
        </w:r>
        <w:r>
          <w:rPr>
            <w:noProof/>
            <w:webHidden/>
          </w:rPr>
          <w:fldChar w:fldCharType="separate"/>
        </w:r>
        <w:r>
          <w:rPr>
            <w:noProof/>
            <w:webHidden/>
          </w:rPr>
          <w:t>14</w:t>
        </w:r>
        <w:r>
          <w:rPr>
            <w:noProof/>
            <w:webHidden/>
          </w:rPr>
          <w:fldChar w:fldCharType="end"/>
        </w:r>
      </w:hyperlink>
    </w:p>
    <w:p w14:paraId="7B95A305" w14:textId="77777777" w:rsidR="00C847C4" w:rsidRDefault="00C847C4">
      <w:pPr>
        <w:pStyle w:val="TOC3"/>
        <w:tabs>
          <w:tab w:val="right" w:leader="dot" w:pos="9350"/>
        </w:tabs>
        <w:rPr>
          <w:noProof/>
          <w:sz w:val="24"/>
          <w:szCs w:val="24"/>
        </w:rPr>
      </w:pPr>
      <w:hyperlink w:anchor="_Toc338527090" w:history="1">
        <w:r w:rsidRPr="00A33154">
          <w:rPr>
            <w:rStyle w:val="Hyperlink"/>
            <w:noProof/>
          </w:rPr>
          <w:t>Example 2:  Spherical coordinates, coordinate lines</w:t>
        </w:r>
        <w:r>
          <w:rPr>
            <w:noProof/>
            <w:webHidden/>
          </w:rPr>
          <w:tab/>
        </w:r>
        <w:r>
          <w:rPr>
            <w:noProof/>
            <w:webHidden/>
          </w:rPr>
          <w:fldChar w:fldCharType="begin"/>
        </w:r>
        <w:r>
          <w:rPr>
            <w:noProof/>
            <w:webHidden/>
          </w:rPr>
          <w:instrText xml:space="preserve"> PAGEREF _Toc338527090 \h </w:instrText>
        </w:r>
        <w:r>
          <w:rPr>
            <w:noProof/>
          </w:rPr>
        </w:r>
        <w:r>
          <w:rPr>
            <w:noProof/>
            <w:webHidden/>
          </w:rPr>
          <w:fldChar w:fldCharType="separate"/>
        </w:r>
        <w:r>
          <w:rPr>
            <w:noProof/>
            <w:webHidden/>
          </w:rPr>
          <w:t>14</w:t>
        </w:r>
        <w:r>
          <w:rPr>
            <w:noProof/>
            <w:webHidden/>
          </w:rPr>
          <w:fldChar w:fldCharType="end"/>
        </w:r>
      </w:hyperlink>
    </w:p>
    <w:p w14:paraId="369BFD17" w14:textId="77777777" w:rsidR="00C847C4" w:rsidRDefault="00C847C4">
      <w:pPr>
        <w:pStyle w:val="TOC3"/>
        <w:tabs>
          <w:tab w:val="right" w:leader="dot" w:pos="9350"/>
        </w:tabs>
        <w:rPr>
          <w:noProof/>
          <w:sz w:val="24"/>
          <w:szCs w:val="24"/>
        </w:rPr>
      </w:pPr>
      <w:hyperlink w:anchor="_Toc338527091" w:history="1">
        <w:r w:rsidRPr="00A33154">
          <w:rPr>
            <w:rStyle w:val="Hyperlink"/>
            <w:noProof/>
          </w:rPr>
          <w:t>Level Surfaces</w:t>
        </w:r>
        <w:r>
          <w:rPr>
            <w:noProof/>
            <w:webHidden/>
          </w:rPr>
          <w:tab/>
        </w:r>
        <w:r>
          <w:rPr>
            <w:noProof/>
            <w:webHidden/>
          </w:rPr>
          <w:fldChar w:fldCharType="begin"/>
        </w:r>
        <w:r>
          <w:rPr>
            <w:noProof/>
            <w:webHidden/>
          </w:rPr>
          <w:instrText xml:space="preserve"> PAGEREF _Toc338527091 \h </w:instrText>
        </w:r>
        <w:r>
          <w:rPr>
            <w:noProof/>
          </w:rPr>
        </w:r>
        <w:r>
          <w:rPr>
            <w:noProof/>
            <w:webHidden/>
          </w:rPr>
          <w:fldChar w:fldCharType="separate"/>
        </w:r>
        <w:r>
          <w:rPr>
            <w:noProof/>
            <w:webHidden/>
          </w:rPr>
          <w:t>15</w:t>
        </w:r>
        <w:r>
          <w:rPr>
            <w:noProof/>
            <w:webHidden/>
          </w:rPr>
          <w:fldChar w:fldCharType="end"/>
        </w:r>
      </w:hyperlink>
    </w:p>
    <w:p w14:paraId="19492204" w14:textId="77777777" w:rsidR="00C847C4" w:rsidRDefault="00C847C4">
      <w:pPr>
        <w:pStyle w:val="TOC2"/>
        <w:tabs>
          <w:tab w:val="right" w:leader="dot" w:pos="9350"/>
        </w:tabs>
        <w:rPr>
          <w:b w:val="0"/>
          <w:noProof/>
          <w:sz w:val="24"/>
          <w:szCs w:val="24"/>
        </w:rPr>
      </w:pPr>
      <w:hyperlink w:anchor="_Toc338527092" w:history="1">
        <w:r w:rsidRPr="00A33154">
          <w:rPr>
            <w:rStyle w:val="Hyperlink"/>
            <w:noProof/>
          </w:rPr>
          <w:t>2. Linear Local Transformations associated with F : scalars and two kinds of vectors</w:t>
        </w:r>
        <w:r>
          <w:rPr>
            <w:noProof/>
            <w:webHidden/>
          </w:rPr>
          <w:tab/>
        </w:r>
        <w:r>
          <w:rPr>
            <w:noProof/>
            <w:webHidden/>
          </w:rPr>
          <w:fldChar w:fldCharType="begin"/>
        </w:r>
        <w:r>
          <w:rPr>
            <w:noProof/>
            <w:webHidden/>
          </w:rPr>
          <w:instrText xml:space="preserve"> PAGEREF _Toc338527092 \h </w:instrText>
        </w:r>
        <w:r>
          <w:rPr>
            <w:noProof/>
          </w:rPr>
        </w:r>
        <w:r>
          <w:rPr>
            <w:noProof/>
            <w:webHidden/>
          </w:rPr>
          <w:fldChar w:fldCharType="separate"/>
        </w:r>
        <w:r>
          <w:rPr>
            <w:noProof/>
            <w:webHidden/>
          </w:rPr>
          <w:t>17</w:t>
        </w:r>
        <w:r>
          <w:rPr>
            <w:noProof/>
            <w:webHidden/>
          </w:rPr>
          <w:fldChar w:fldCharType="end"/>
        </w:r>
      </w:hyperlink>
    </w:p>
    <w:p w14:paraId="25AAB1F2" w14:textId="77777777" w:rsidR="00C847C4" w:rsidRDefault="00C847C4">
      <w:pPr>
        <w:pStyle w:val="TOC3"/>
        <w:tabs>
          <w:tab w:val="right" w:leader="dot" w:pos="9350"/>
        </w:tabs>
        <w:rPr>
          <w:noProof/>
          <w:sz w:val="24"/>
          <w:szCs w:val="24"/>
        </w:rPr>
      </w:pPr>
      <w:hyperlink w:anchor="_Toc338527093" w:history="1">
        <w:r w:rsidRPr="00A33154">
          <w:rPr>
            <w:rStyle w:val="Hyperlink"/>
            <w:noProof/>
          </w:rPr>
          <w:t>(a) Scalars</w:t>
        </w:r>
        <w:r>
          <w:rPr>
            <w:noProof/>
            <w:webHidden/>
          </w:rPr>
          <w:tab/>
        </w:r>
        <w:r>
          <w:rPr>
            <w:noProof/>
            <w:webHidden/>
          </w:rPr>
          <w:fldChar w:fldCharType="begin"/>
        </w:r>
        <w:r>
          <w:rPr>
            <w:noProof/>
            <w:webHidden/>
          </w:rPr>
          <w:instrText xml:space="preserve"> PAGEREF _Toc338527093 \h </w:instrText>
        </w:r>
        <w:r>
          <w:rPr>
            <w:noProof/>
          </w:rPr>
        </w:r>
        <w:r>
          <w:rPr>
            <w:noProof/>
            <w:webHidden/>
          </w:rPr>
          <w:fldChar w:fldCharType="separate"/>
        </w:r>
        <w:r>
          <w:rPr>
            <w:noProof/>
            <w:webHidden/>
          </w:rPr>
          <w:t>18</w:t>
        </w:r>
        <w:r>
          <w:rPr>
            <w:noProof/>
            <w:webHidden/>
          </w:rPr>
          <w:fldChar w:fldCharType="end"/>
        </w:r>
      </w:hyperlink>
    </w:p>
    <w:p w14:paraId="20795720" w14:textId="77777777" w:rsidR="00C847C4" w:rsidRDefault="00C847C4">
      <w:pPr>
        <w:pStyle w:val="TOC3"/>
        <w:tabs>
          <w:tab w:val="right" w:leader="dot" w:pos="9350"/>
        </w:tabs>
        <w:rPr>
          <w:noProof/>
          <w:sz w:val="24"/>
          <w:szCs w:val="24"/>
        </w:rPr>
      </w:pPr>
      <w:hyperlink w:anchor="_Toc338527094" w:history="1">
        <w:r w:rsidRPr="00A33154">
          <w:rPr>
            <w:rStyle w:val="Hyperlink"/>
            <w:noProof/>
          </w:rPr>
          <w:t>(b) Contravariant vectors</w:t>
        </w:r>
        <w:r>
          <w:rPr>
            <w:noProof/>
            <w:webHidden/>
          </w:rPr>
          <w:tab/>
        </w:r>
        <w:r>
          <w:rPr>
            <w:noProof/>
            <w:webHidden/>
          </w:rPr>
          <w:fldChar w:fldCharType="begin"/>
        </w:r>
        <w:r>
          <w:rPr>
            <w:noProof/>
            <w:webHidden/>
          </w:rPr>
          <w:instrText xml:space="preserve"> PAGEREF _Toc338527094 \h </w:instrText>
        </w:r>
        <w:r>
          <w:rPr>
            <w:noProof/>
          </w:rPr>
        </w:r>
        <w:r>
          <w:rPr>
            <w:noProof/>
            <w:webHidden/>
          </w:rPr>
          <w:fldChar w:fldCharType="separate"/>
        </w:r>
        <w:r>
          <w:rPr>
            <w:noProof/>
            <w:webHidden/>
          </w:rPr>
          <w:t>19</w:t>
        </w:r>
        <w:r>
          <w:rPr>
            <w:noProof/>
            <w:webHidden/>
          </w:rPr>
          <w:fldChar w:fldCharType="end"/>
        </w:r>
      </w:hyperlink>
    </w:p>
    <w:p w14:paraId="6A1021AB" w14:textId="77777777" w:rsidR="00C847C4" w:rsidRDefault="00C847C4">
      <w:pPr>
        <w:pStyle w:val="TOC3"/>
        <w:tabs>
          <w:tab w:val="right" w:leader="dot" w:pos="9350"/>
        </w:tabs>
        <w:rPr>
          <w:noProof/>
          <w:sz w:val="24"/>
          <w:szCs w:val="24"/>
        </w:rPr>
      </w:pPr>
      <w:hyperlink w:anchor="_Toc338527095" w:history="1">
        <w:r w:rsidRPr="00A33154">
          <w:rPr>
            <w:rStyle w:val="Hyperlink"/>
            <w:noProof/>
          </w:rPr>
          <w:t>(c) Covariant vectors</w:t>
        </w:r>
        <w:r>
          <w:rPr>
            <w:noProof/>
            <w:webHidden/>
          </w:rPr>
          <w:tab/>
        </w:r>
        <w:r>
          <w:rPr>
            <w:noProof/>
            <w:webHidden/>
          </w:rPr>
          <w:fldChar w:fldCharType="begin"/>
        </w:r>
        <w:r>
          <w:rPr>
            <w:noProof/>
            <w:webHidden/>
          </w:rPr>
          <w:instrText xml:space="preserve"> PAGEREF _Toc338527095 \h </w:instrText>
        </w:r>
        <w:r>
          <w:rPr>
            <w:noProof/>
          </w:rPr>
        </w:r>
        <w:r>
          <w:rPr>
            <w:noProof/>
            <w:webHidden/>
          </w:rPr>
          <w:fldChar w:fldCharType="separate"/>
        </w:r>
        <w:r>
          <w:rPr>
            <w:noProof/>
            <w:webHidden/>
          </w:rPr>
          <w:t>19</w:t>
        </w:r>
        <w:r>
          <w:rPr>
            <w:noProof/>
            <w:webHidden/>
          </w:rPr>
          <w:fldChar w:fldCharType="end"/>
        </w:r>
      </w:hyperlink>
    </w:p>
    <w:p w14:paraId="07E87C0F" w14:textId="77777777" w:rsidR="00C847C4" w:rsidRDefault="00C847C4">
      <w:pPr>
        <w:pStyle w:val="TOC3"/>
        <w:tabs>
          <w:tab w:val="right" w:leader="dot" w:pos="9350"/>
        </w:tabs>
        <w:rPr>
          <w:noProof/>
          <w:sz w:val="24"/>
          <w:szCs w:val="24"/>
        </w:rPr>
      </w:pPr>
      <w:hyperlink w:anchor="_Toc338527096" w:history="1">
        <w:r w:rsidRPr="00A33154">
          <w:rPr>
            <w:rStyle w:val="Hyperlink"/>
            <w:noProof/>
          </w:rPr>
          <w:t>(d) Bar notation</w:t>
        </w:r>
        <w:r>
          <w:rPr>
            <w:noProof/>
            <w:webHidden/>
          </w:rPr>
          <w:tab/>
        </w:r>
        <w:r>
          <w:rPr>
            <w:noProof/>
            <w:webHidden/>
          </w:rPr>
          <w:fldChar w:fldCharType="begin"/>
        </w:r>
        <w:r>
          <w:rPr>
            <w:noProof/>
            <w:webHidden/>
          </w:rPr>
          <w:instrText xml:space="preserve"> PAGEREF _Toc338527096 \h </w:instrText>
        </w:r>
        <w:r>
          <w:rPr>
            <w:noProof/>
          </w:rPr>
        </w:r>
        <w:r>
          <w:rPr>
            <w:noProof/>
            <w:webHidden/>
          </w:rPr>
          <w:fldChar w:fldCharType="separate"/>
        </w:r>
        <w:r>
          <w:rPr>
            <w:noProof/>
            <w:webHidden/>
          </w:rPr>
          <w:t>20</w:t>
        </w:r>
        <w:r>
          <w:rPr>
            <w:noProof/>
            <w:webHidden/>
          </w:rPr>
          <w:fldChar w:fldCharType="end"/>
        </w:r>
      </w:hyperlink>
    </w:p>
    <w:p w14:paraId="7CEC043E" w14:textId="77777777" w:rsidR="00C847C4" w:rsidRDefault="00C847C4">
      <w:pPr>
        <w:pStyle w:val="TOC3"/>
        <w:tabs>
          <w:tab w:val="right" w:leader="dot" w:pos="9350"/>
        </w:tabs>
        <w:rPr>
          <w:noProof/>
          <w:sz w:val="24"/>
          <w:szCs w:val="24"/>
        </w:rPr>
      </w:pPr>
      <w:hyperlink w:anchor="_Toc338527097" w:history="1">
        <w:r w:rsidRPr="00A33154">
          <w:rPr>
            <w:rStyle w:val="Hyperlink"/>
            <w:noProof/>
          </w:rPr>
          <w:t>(e) Origin of the names contravariant and covariant</w:t>
        </w:r>
        <w:r>
          <w:rPr>
            <w:noProof/>
            <w:webHidden/>
          </w:rPr>
          <w:tab/>
        </w:r>
        <w:r>
          <w:rPr>
            <w:noProof/>
            <w:webHidden/>
          </w:rPr>
          <w:fldChar w:fldCharType="begin"/>
        </w:r>
        <w:r>
          <w:rPr>
            <w:noProof/>
            <w:webHidden/>
          </w:rPr>
          <w:instrText xml:space="preserve"> PAGEREF _Toc338527097 \h </w:instrText>
        </w:r>
        <w:r>
          <w:rPr>
            <w:noProof/>
          </w:rPr>
        </w:r>
        <w:r>
          <w:rPr>
            <w:noProof/>
            <w:webHidden/>
          </w:rPr>
          <w:fldChar w:fldCharType="separate"/>
        </w:r>
        <w:r>
          <w:rPr>
            <w:noProof/>
            <w:webHidden/>
          </w:rPr>
          <w:t>20</w:t>
        </w:r>
        <w:r>
          <w:rPr>
            <w:noProof/>
            <w:webHidden/>
          </w:rPr>
          <w:fldChar w:fldCharType="end"/>
        </w:r>
      </w:hyperlink>
    </w:p>
    <w:p w14:paraId="056BB297" w14:textId="77777777" w:rsidR="00C847C4" w:rsidRDefault="00C847C4">
      <w:pPr>
        <w:pStyle w:val="TOC3"/>
        <w:tabs>
          <w:tab w:val="right" w:leader="dot" w:pos="9350"/>
        </w:tabs>
        <w:rPr>
          <w:noProof/>
          <w:sz w:val="24"/>
          <w:szCs w:val="24"/>
        </w:rPr>
      </w:pPr>
      <w:hyperlink w:anchor="_Toc338527098" w:history="1">
        <w:r w:rsidRPr="00A33154">
          <w:rPr>
            <w:rStyle w:val="Hyperlink"/>
            <w:noProof/>
          </w:rPr>
          <w:t>(f) Other vector types?</w:t>
        </w:r>
        <w:r>
          <w:rPr>
            <w:noProof/>
            <w:webHidden/>
          </w:rPr>
          <w:tab/>
        </w:r>
        <w:r>
          <w:rPr>
            <w:noProof/>
            <w:webHidden/>
          </w:rPr>
          <w:fldChar w:fldCharType="begin"/>
        </w:r>
        <w:r>
          <w:rPr>
            <w:noProof/>
            <w:webHidden/>
          </w:rPr>
          <w:instrText xml:space="preserve"> PAGEREF _Toc338527098 \h </w:instrText>
        </w:r>
        <w:r>
          <w:rPr>
            <w:noProof/>
          </w:rPr>
        </w:r>
        <w:r>
          <w:rPr>
            <w:noProof/>
            <w:webHidden/>
          </w:rPr>
          <w:fldChar w:fldCharType="separate"/>
        </w:r>
        <w:r>
          <w:rPr>
            <w:noProof/>
            <w:webHidden/>
          </w:rPr>
          <w:t>21</w:t>
        </w:r>
        <w:r>
          <w:rPr>
            <w:noProof/>
            <w:webHidden/>
          </w:rPr>
          <w:fldChar w:fldCharType="end"/>
        </w:r>
      </w:hyperlink>
    </w:p>
    <w:p w14:paraId="0FAF0C45" w14:textId="77777777" w:rsidR="00C847C4" w:rsidRDefault="00C847C4">
      <w:pPr>
        <w:pStyle w:val="TOC3"/>
        <w:tabs>
          <w:tab w:val="right" w:leader="dot" w:pos="9350"/>
        </w:tabs>
        <w:rPr>
          <w:noProof/>
          <w:sz w:val="24"/>
          <w:szCs w:val="24"/>
        </w:rPr>
      </w:pPr>
      <w:hyperlink w:anchor="_Toc338527099" w:history="1">
        <w:r w:rsidRPr="00A33154">
          <w:rPr>
            <w:rStyle w:val="Hyperlink"/>
            <w:noProof/>
          </w:rPr>
          <w:t>(g) Linear transformations</w:t>
        </w:r>
        <w:r>
          <w:rPr>
            <w:noProof/>
            <w:webHidden/>
          </w:rPr>
          <w:tab/>
        </w:r>
        <w:r>
          <w:rPr>
            <w:noProof/>
            <w:webHidden/>
          </w:rPr>
          <w:fldChar w:fldCharType="begin"/>
        </w:r>
        <w:r>
          <w:rPr>
            <w:noProof/>
            <w:webHidden/>
          </w:rPr>
          <w:instrText xml:space="preserve"> PAGEREF _Toc338527099 \h </w:instrText>
        </w:r>
        <w:r>
          <w:rPr>
            <w:noProof/>
          </w:rPr>
        </w:r>
        <w:r>
          <w:rPr>
            <w:noProof/>
            <w:webHidden/>
          </w:rPr>
          <w:fldChar w:fldCharType="separate"/>
        </w:r>
        <w:r>
          <w:rPr>
            <w:noProof/>
            <w:webHidden/>
          </w:rPr>
          <w:t>21</w:t>
        </w:r>
        <w:r>
          <w:rPr>
            <w:noProof/>
            <w:webHidden/>
          </w:rPr>
          <w:fldChar w:fldCharType="end"/>
        </w:r>
      </w:hyperlink>
    </w:p>
    <w:p w14:paraId="49767C7F" w14:textId="77777777" w:rsidR="00C847C4" w:rsidRDefault="00C847C4">
      <w:pPr>
        <w:pStyle w:val="TOC3"/>
        <w:tabs>
          <w:tab w:val="right" w:leader="dot" w:pos="9350"/>
        </w:tabs>
        <w:rPr>
          <w:noProof/>
          <w:sz w:val="24"/>
          <w:szCs w:val="24"/>
        </w:rPr>
      </w:pPr>
      <w:hyperlink w:anchor="_Toc338527100" w:history="1">
        <w:r w:rsidRPr="00A33154">
          <w:rPr>
            <w:rStyle w:val="Hyperlink"/>
            <w:noProof/>
          </w:rPr>
          <w:t>(h) Vectors that are contravariant by definition</w:t>
        </w:r>
        <w:r>
          <w:rPr>
            <w:noProof/>
            <w:webHidden/>
          </w:rPr>
          <w:tab/>
        </w:r>
        <w:r>
          <w:rPr>
            <w:noProof/>
            <w:webHidden/>
          </w:rPr>
          <w:fldChar w:fldCharType="begin"/>
        </w:r>
        <w:r>
          <w:rPr>
            <w:noProof/>
            <w:webHidden/>
          </w:rPr>
          <w:instrText xml:space="preserve"> PAGEREF _Toc338527100 \h </w:instrText>
        </w:r>
        <w:r>
          <w:rPr>
            <w:noProof/>
          </w:rPr>
        </w:r>
        <w:r>
          <w:rPr>
            <w:noProof/>
            <w:webHidden/>
          </w:rPr>
          <w:fldChar w:fldCharType="separate"/>
        </w:r>
        <w:r>
          <w:rPr>
            <w:noProof/>
            <w:webHidden/>
          </w:rPr>
          <w:t>22</w:t>
        </w:r>
        <w:r>
          <w:rPr>
            <w:noProof/>
            <w:webHidden/>
          </w:rPr>
          <w:fldChar w:fldCharType="end"/>
        </w:r>
      </w:hyperlink>
    </w:p>
    <w:p w14:paraId="6192EE46" w14:textId="77777777" w:rsidR="00C847C4" w:rsidRDefault="00C847C4">
      <w:pPr>
        <w:pStyle w:val="TOC3"/>
        <w:tabs>
          <w:tab w:val="right" w:leader="dot" w:pos="9350"/>
        </w:tabs>
        <w:rPr>
          <w:noProof/>
          <w:sz w:val="24"/>
          <w:szCs w:val="24"/>
        </w:rPr>
      </w:pPr>
      <w:hyperlink w:anchor="_Toc338527101" w:history="1">
        <w:r w:rsidRPr="00A33154">
          <w:rPr>
            <w:rStyle w:val="Hyperlink"/>
            <w:noProof/>
          </w:rPr>
          <w:t>(i) Vector Fields</w:t>
        </w:r>
        <w:r>
          <w:rPr>
            <w:noProof/>
            <w:webHidden/>
          </w:rPr>
          <w:tab/>
        </w:r>
        <w:r>
          <w:rPr>
            <w:noProof/>
            <w:webHidden/>
          </w:rPr>
          <w:fldChar w:fldCharType="begin"/>
        </w:r>
        <w:r>
          <w:rPr>
            <w:noProof/>
            <w:webHidden/>
          </w:rPr>
          <w:instrText xml:space="preserve"> PAGEREF _Toc338527101 \h </w:instrText>
        </w:r>
        <w:r>
          <w:rPr>
            <w:noProof/>
          </w:rPr>
        </w:r>
        <w:r>
          <w:rPr>
            <w:noProof/>
            <w:webHidden/>
          </w:rPr>
          <w:fldChar w:fldCharType="separate"/>
        </w:r>
        <w:r>
          <w:rPr>
            <w:noProof/>
            <w:webHidden/>
          </w:rPr>
          <w:t>23</w:t>
        </w:r>
        <w:r>
          <w:rPr>
            <w:noProof/>
            <w:webHidden/>
          </w:rPr>
          <w:fldChar w:fldCharType="end"/>
        </w:r>
      </w:hyperlink>
    </w:p>
    <w:p w14:paraId="5CCBE0F9" w14:textId="77777777" w:rsidR="00C847C4" w:rsidRDefault="00C847C4">
      <w:pPr>
        <w:pStyle w:val="TOC3"/>
        <w:tabs>
          <w:tab w:val="right" w:leader="dot" w:pos="9350"/>
        </w:tabs>
        <w:rPr>
          <w:noProof/>
          <w:sz w:val="24"/>
          <w:szCs w:val="24"/>
        </w:rPr>
      </w:pPr>
      <w:hyperlink w:anchor="_Toc338527102" w:history="1">
        <w:r w:rsidRPr="00A33154">
          <w:rPr>
            <w:rStyle w:val="Hyperlink"/>
            <w:noProof/>
          </w:rPr>
          <w:t>(j) Names and symbols</w:t>
        </w:r>
        <w:r>
          <w:rPr>
            <w:noProof/>
            <w:webHidden/>
          </w:rPr>
          <w:tab/>
        </w:r>
        <w:r>
          <w:rPr>
            <w:noProof/>
            <w:webHidden/>
          </w:rPr>
          <w:fldChar w:fldCharType="begin"/>
        </w:r>
        <w:r>
          <w:rPr>
            <w:noProof/>
            <w:webHidden/>
          </w:rPr>
          <w:instrText xml:space="preserve"> PAGEREF _Toc338527102 \h </w:instrText>
        </w:r>
        <w:r>
          <w:rPr>
            <w:noProof/>
          </w:rPr>
        </w:r>
        <w:r>
          <w:rPr>
            <w:noProof/>
            <w:webHidden/>
          </w:rPr>
          <w:fldChar w:fldCharType="separate"/>
        </w:r>
        <w:r>
          <w:rPr>
            <w:noProof/>
            <w:webHidden/>
          </w:rPr>
          <w:t>23</w:t>
        </w:r>
        <w:r>
          <w:rPr>
            <w:noProof/>
            <w:webHidden/>
          </w:rPr>
          <w:fldChar w:fldCharType="end"/>
        </w:r>
      </w:hyperlink>
    </w:p>
    <w:p w14:paraId="14829FBB" w14:textId="77777777" w:rsidR="00C847C4" w:rsidRDefault="00C847C4">
      <w:pPr>
        <w:pStyle w:val="TOC3"/>
        <w:tabs>
          <w:tab w:val="right" w:leader="dot" w:pos="9350"/>
        </w:tabs>
        <w:rPr>
          <w:noProof/>
          <w:sz w:val="24"/>
          <w:szCs w:val="24"/>
        </w:rPr>
      </w:pPr>
      <w:hyperlink w:anchor="_Toc338527103" w:history="1">
        <w:r w:rsidRPr="00A33154">
          <w:rPr>
            <w:rStyle w:val="Hyperlink"/>
            <w:noProof/>
          </w:rPr>
          <w:t>(k) Definition of the words "scalar", "vector" and "tensor"</w:t>
        </w:r>
        <w:r>
          <w:rPr>
            <w:noProof/>
            <w:webHidden/>
          </w:rPr>
          <w:tab/>
        </w:r>
        <w:r>
          <w:rPr>
            <w:noProof/>
            <w:webHidden/>
          </w:rPr>
          <w:fldChar w:fldCharType="begin"/>
        </w:r>
        <w:r>
          <w:rPr>
            <w:noProof/>
            <w:webHidden/>
          </w:rPr>
          <w:instrText xml:space="preserve"> PAGEREF _Toc338527103 \h </w:instrText>
        </w:r>
        <w:r>
          <w:rPr>
            <w:noProof/>
          </w:rPr>
        </w:r>
        <w:r>
          <w:rPr>
            <w:noProof/>
            <w:webHidden/>
          </w:rPr>
          <w:fldChar w:fldCharType="separate"/>
        </w:r>
        <w:r>
          <w:rPr>
            <w:noProof/>
            <w:webHidden/>
          </w:rPr>
          <w:t>24</w:t>
        </w:r>
        <w:r>
          <w:rPr>
            <w:noProof/>
            <w:webHidden/>
          </w:rPr>
          <w:fldChar w:fldCharType="end"/>
        </w:r>
      </w:hyperlink>
    </w:p>
    <w:p w14:paraId="7236724B" w14:textId="77777777" w:rsidR="00C847C4" w:rsidRDefault="00C847C4">
      <w:pPr>
        <w:pStyle w:val="TOC2"/>
        <w:tabs>
          <w:tab w:val="right" w:leader="dot" w:pos="9350"/>
        </w:tabs>
        <w:rPr>
          <w:b w:val="0"/>
          <w:noProof/>
          <w:sz w:val="24"/>
          <w:szCs w:val="24"/>
        </w:rPr>
      </w:pPr>
      <w:hyperlink w:anchor="_Toc338527104" w:history="1">
        <w:r w:rsidRPr="00A33154">
          <w:rPr>
            <w:rStyle w:val="Hyperlink"/>
            <w:noProof/>
          </w:rPr>
          <w:t>3. Tangent Base Vectors e</w:t>
        </w:r>
        <w:r w:rsidRPr="00A33154">
          <w:rPr>
            <w:rStyle w:val="Hyperlink"/>
            <w:rFonts w:ascii="Courier New" w:hAnsi="Courier New"/>
            <w:noProof/>
            <w:vertAlign w:val="subscript"/>
          </w:rPr>
          <w:t>n</w:t>
        </w:r>
        <w:r w:rsidRPr="00A33154">
          <w:rPr>
            <w:rStyle w:val="Hyperlink"/>
            <w:noProof/>
          </w:rPr>
          <w:t xml:space="preserve"> and Inverse Tangent Base Vectors u'</w:t>
        </w:r>
        <w:r w:rsidRPr="00A3315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_Toc338527104 \h </w:instrText>
        </w:r>
        <w:r>
          <w:rPr>
            <w:noProof/>
          </w:rPr>
        </w:r>
        <w:r>
          <w:rPr>
            <w:noProof/>
            <w:webHidden/>
          </w:rPr>
          <w:fldChar w:fldCharType="separate"/>
        </w:r>
        <w:r>
          <w:rPr>
            <w:noProof/>
            <w:webHidden/>
          </w:rPr>
          <w:t>26</w:t>
        </w:r>
        <w:r>
          <w:rPr>
            <w:noProof/>
            <w:webHidden/>
          </w:rPr>
          <w:fldChar w:fldCharType="end"/>
        </w:r>
      </w:hyperlink>
    </w:p>
    <w:p w14:paraId="2DCB8B47" w14:textId="77777777" w:rsidR="00C847C4" w:rsidRDefault="00C847C4">
      <w:pPr>
        <w:pStyle w:val="TOC3"/>
        <w:tabs>
          <w:tab w:val="right" w:leader="dot" w:pos="9350"/>
        </w:tabs>
        <w:rPr>
          <w:noProof/>
          <w:sz w:val="24"/>
          <w:szCs w:val="24"/>
        </w:rPr>
      </w:pPr>
      <w:hyperlink w:anchor="_Toc338527105" w:history="1">
        <w:r w:rsidRPr="00A33154">
          <w:rPr>
            <w:rStyle w:val="Hyperlink"/>
            <w:noProof/>
          </w:rPr>
          <w:t>(a) Definition of the e</w:t>
        </w:r>
        <w:r w:rsidRPr="00A33154">
          <w:rPr>
            <w:rStyle w:val="Hyperlink"/>
            <w:rFonts w:ascii="Courier New" w:hAnsi="Courier New"/>
            <w:noProof/>
            <w:vertAlign w:val="subscript"/>
          </w:rPr>
          <w:t>n</w:t>
        </w:r>
        <w:r w:rsidRPr="00A33154">
          <w:rPr>
            <w:rStyle w:val="Hyperlink"/>
            <w:noProof/>
          </w:rPr>
          <w:t xml:space="preserve"> ;  the e</w:t>
        </w:r>
        <w:r w:rsidRPr="00A33154">
          <w:rPr>
            <w:rStyle w:val="Hyperlink"/>
            <w:rFonts w:ascii="Courier New" w:hAnsi="Courier New"/>
            <w:noProof/>
            <w:vertAlign w:val="subscript"/>
          </w:rPr>
          <w:t>n</w:t>
        </w:r>
        <w:r w:rsidRPr="00A33154">
          <w:rPr>
            <w:rStyle w:val="Hyperlink"/>
            <w:noProof/>
          </w:rPr>
          <w:t xml:space="preserve"> are the columns of S</w:t>
        </w:r>
        <w:r>
          <w:rPr>
            <w:noProof/>
            <w:webHidden/>
          </w:rPr>
          <w:tab/>
        </w:r>
        <w:r>
          <w:rPr>
            <w:noProof/>
            <w:webHidden/>
          </w:rPr>
          <w:fldChar w:fldCharType="begin"/>
        </w:r>
        <w:r>
          <w:rPr>
            <w:noProof/>
            <w:webHidden/>
          </w:rPr>
          <w:instrText xml:space="preserve"> PAGEREF _Toc338527105 \h </w:instrText>
        </w:r>
        <w:r>
          <w:rPr>
            <w:noProof/>
          </w:rPr>
        </w:r>
        <w:r>
          <w:rPr>
            <w:noProof/>
            <w:webHidden/>
          </w:rPr>
          <w:fldChar w:fldCharType="separate"/>
        </w:r>
        <w:r>
          <w:rPr>
            <w:noProof/>
            <w:webHidden/>
          </w:rPr>
          <w:t>27</w:t>
        </w:r>
        <w:r>
          <w:rPr>
            <w:noProof/>
            <w:webHidden/>
          </w:rPr>
          <w:fldChar w:fldCharType="end"/>
        </w:r>
      </w:hyperlink>
    </w:p>
    <w:p w14:paraId="74AAE926" w14:textId="77777777" w:rsidR="00C847C4" w:rsidRDefault="00C847C4">
      <w:pPr>
        <w:pStyle w:val="TOC3"/>
        <w:tabs>
          <w:tab w:val="right" w:leader="dot" w:pos="9350"/>
        </w:tabs>
        <w:rPr>
          <w:noProof/>
          <w:sz w:val="24"/>
          <w:szCs w:val="24"/>
        </w:rPr>
      </w:pPr>
      <w:hyperlink w:anchor="_Toc338527106" w:history="1">
        <w:r w:rsidRPr="00A33154">
          <w:rPr>
            <w:rStyle w:val="Hyperlink"/>
            <w:noProof/>
          </w:rPr>
          <w:t>(b) e</w:t>
        </w:r>
        <w:r w:rsidRPr="00A33154">
          <w:rPr>
            <w:rStyle w:val="Hyperlink"/>
            <w:rFonts w:ascii="Courier New" w:hAnsi="Courier New"/>
            <w:noProof/>
            <w:vertAlign w:val="subscript"/>
          </w:rPr>
          <w:t>n</w:t>
        </w:r>
        <w:r w:rsidRPr="00A33154">
          <w:rPr>
            <w:rStyle w:val="Hyperlink"/>
            <w:noProof/>
          </w:rPr>
          <w:t xml:space="preserve"> as a contravariant vector</w:t>
        </w:r>
        <w:r>
          <w:rPr>
            <w:noProof/>
            <w:webHidden/>
          </w:rPr>
          <w:tab/>
        </w:r>
        <w:r>
          <w:rPr>
            <w:noProof/>
            <w:webHidden/>
          </w:rPr>
          <w:fldChar w:fldCharType="begin"/>
        </w:r>
        <w:r>
          <w:rPr>
            <w:noProof/>
            <w:webHidden/>
          </w:rPr>
          <w:instrText xml:space="preserve"> PAGEREF _Toc338527106 \h </w:instrText>
        </w:r>
        <w:r>
          <w:rPr>
            <w:noProof/>
          </w:rPr>
        </w:r>
        <w:r>
          <w:rPr>
            <w:noProof/>
            <w:webHidden/>
          </w:rPr>
          <w:fldChar w:fldCharType="separate"/>
        </w:r>
        <w:r>
          <w:rPr>
            <w:noProof/>
            <w:webHidden/>
          </w:rPr>
          <w:t>28</w:t>
        </w:r>
        <w:r>
          <w:rPr>
            <w:noProof/>
            <w:webHidden/>
          </w:rPr>
          <w:fldChar w:fldCharType="end"/>
        </w:r>
      </w:hyperlink>
    </w:p>
    <w:p w14:paraId="5BBF4626" w14:textId="77777777" w:rsidR="00C847C4" w:rsidRDefault="00C847C4">
      <w:pPr>
        <w:pStyle w:val="TOC3"/>
        <w:tabs>
          <w:tab w:val="right" w:leader="dot" w:pos="9350"/>
        </w:tabs>
        <w:rPr>
          <w:noProof/>
          <w:sz w:val="24"/>
          <w:szCs w:val="24"/>
        </w:rPr>
      </w:pPr>
      <w:hyperlink w:anchor="_Toc338527107" w:history="1">
        <w:r w:rsidRPr="00A33154">
          <w:rPr>
            <w:rStyle w:val="Hyperlink"/>
            <w:noProof/>
          </w:rPr>
          <w:t>(c) a semantic question:  unit vectors</w:t>
        </w:r>
        <w:r>
          <w:rPr>
            <w:noProof/>
            <w:webHidden/>
          </w:rPr>
          <w:tab/>
        </w:r>
        <w:r>
          <w:rPr>
            <w:noProof/>
            <w:webHidden/>
          </w:rPr>
          <w:fldChar w:fldCharType="begin"/>
        </w:r>
        <w:r>
          <w:rPr>
            <w:noProof/>
            <w:webHidden/>
          </w:rPr>
          <w:instrText xml:space="preserve"> PAGEREF _Toc338527107 \h </w:instrText>
        </w:r>
        <w:r>
          <w:rPr>
            <w:noProof/>
          </w:rPr>
        </w:r>
        <w:r>
          <w:rPr>
            <w:noProof/>
            <w:webHidden/>
          </w:rPr>
          <w:fldChar w:fldCharType="separate"/>
        </w:r>
        <w:r>
          <w:rPr>
            <w:noProof/>
            <w:webHidden/>
          </w:rPr>
          <w:t>29</w:t>
        </w:r>
        <w:r>
          <w:rPr>
            <w:noProof/>
            <w:webHidden/>
          </w:rPr>
          <w:fldChar w:fldCharType="end"/>
        </w:r>
      </w:hyperlink>
    </w:p>
    <w:p w14:paraId="53F2F6A5" w14:textId="77777777" w:rsidR="00C847C4" w:rsidRDefault="00C847C4">
      <w:pPr>
        <w:pStyle w:val="TOC3"/>
        <w:tabs>
          <w:tab w:val="right" w:leader="dot" w:pos="9350"/>
        </w:tabs>
        <w:rPr>
          <w:noProof/>
          <w:sz w:val="24"/>
          <w:szCs w:val="24"/>
        </w:rPr>
      </w:pPr>
      <w:hyperlink w:anchor="_Toc338527108" w:history="1">
        <w:r w:rsidRPr="00A33154">
          <w:rPr>
            <w:rStyle w:val="Hyperlink"/>
            <w:noProof/>
          </w:rPr>
          <w:t>Example 1:  Polar coordinates, tangent base vectors</w:t>
        </w:r>
        <w:r>
          <w:rPr>
            <w:noProof/>
            <w:webHidden/>
          </w:rPr>
          <w:tab/>
        </w:r>
        <w:r>
          <w:rPr>
            <w:noProof/>
            <w:webHidden/>
          </w:rPr>
          <w:fldChar w:fldCharType="begin"/>
        </w:r>
        <w:r>
          <w:rPr>
            <w:noProof/>
            <w:webHidden/>
          </w:rPr>
          <w:instrText xml:space="preserve"> PAGEREF _Toc338527108 \h </w:instrText>
        </w:r>
        <w:r>
          <w:rPr>
            <w:noProof/>
          </w:rPr>
        </w:r>
        <w:r>
          <w:rPr>
            <w:noProof/>
            <w:webHidden/>
          </w:rPr>
          <w:fldChar w:fldCharType="separate"/>
        </w:r>
        <w:r>
          <w:rPr>
            <w:noProof/>
            <w:webHidden/>
          </w:rPr>
          <w:t>29</w:t>
        </w:r>
        <w:r>
          <w:rPr>
            <w:noProof/>
            <w:webHidden/>
          </w:rPr>
          <w:fldChar w:fldCharType="end"/>
        </w:r>
      </w:hyperlink>
    </w:p>
    <w:p w14:paraId="2AED05CA" w14:textId="77777777" w:rsidR="00C847C4" w:rsidRDefault="00C847C4">
      <w:pPr>
        <w:pStyle w:val="TOC3"/>
        <w:tabs>
          <w:tab w:val="right" w:leader="dot" w:pos="9350"/>
        </w:tabs>
        <w:rPr>
          <w:noProof/>
          <w:sz w:val="24"/>
          <w:szCs w:val="24"/>
        </w:rPr>
      </w:pPr>
      <w:hyperlink w:anchor="_Toc338527109" w:history="1">
        <w:r w:rsidRPr="00A33154">
          <w:rPr>
            <w:rStyle w:val="Hyperlink"/>
            <w:noProof/>
          </w:rPr>
          <w:t>Example 2:  Spherical Coordinates, tangent base vectors</w:t>
        </w:r>
        <w:r>
          <w:rPr>
            <w:noProof/>
            <w:webHidden/>
          </w:rPr>
          <w:tab/>
        </w:r>
        <w:r>
          <w:rPr>
            <w:noProof/>
            <w:webHidden/>
          </w:rPr>
          <w:fldChar w:fldCharType="begin"/>
        </w:r>
        <w:r>
          <w:rPr>
            <w:noProof/>
            <w:webHidden/>
          </w:rPr>
          <w:instrText xml:space="preserve"> PAGEREF _Toc338527109 \h </w:instrText>
        </w:r>
        <w:r>
          <w:rPr>
            <w:noProof/>
          </w:rPr>
        </w:r>
        <w:r>
          <w:rPr>
            <w:noProof/>
            <w:webHidden/>
          </w:rPr>
          <w:fldChar w:fldCharType="separate"/>
        </w:r>
        <w:r>
          <w:rPr>
            <w:noProof/>
            <w:webHidden/>
          </w:rPr>
          <w:t>31</w:t>
        </w:r>
        <w:r>
          <w:rPr>
            <w:noProof/>
            <w:webHidden/>
          </w:rPr>
          <w:fldChar w:fldCharType="end"/>
        </w:r>
      </w:hyperlink>
    </w:p>
    <w:p w14:paraId="6203D4CC" w14:textId="77777777" w:rsidR="00C847C4" w:rsidRDefault="00C847C4">
      <w:pPr>
        <w:pStyle w:val="TOC3"/>
        <w:tabs>
          <w:tab w:val="right" w:leader="dot" w:pos="9350"/>
        </w:tabs>
        <w:rPr>
          <w:noProof/>
          <w:sz w:val="24"/>
          <w:szCs w:val="24"/>
        </w:rPr>
      </w:pPr>
      <w:hyperlink w:anchor="_Toc338527110" w:history="1">
        <w:r w:rsidRPr="00A33154">
          <w:rPr>
            <w:rStyle w:val="Hyperlink"/>
            <w:noProof/>
          </w:rPr>
          <w:t>(d) The inverse tangent base vectors u'</w:t>
        </w:r>
        <w:r w:rsidRPr="00A33154">
          <w:rPr>
            <w:rStyle w:val="Hyperlink"/>
            <w:rFonts w:ascii="Courier New" w:hAnsi="Courier New"/>
            <w:noProof/>
            <w:vertAlign w:val="subscript"/>
          </w:rPr>
          <w:t>n</w:t>
        </w:r>
        <w:r w:rsidRPr="00A33154">
          <w:rPr>
            <w:rStyle w:val="Hyperlink"/>
            <w:noProof/>
          </w:rPr>
          <w:t xml:space="preserve"> and inverse coordinate lines</w:t>
        </w:r>
        <w:r>
          <w:rPr>
            <w:noProof/>
            <w:webHidden/>
          </w:rPr>
          <w:tab/>
        </w:r>
        <w:r>
          <w:rPr>
            <w:noProof/>
            <w:webHidden/>
          </w:rPr>
          <w:fldChar w:fldCharType="begin"/>
        </w:r>
        <w:r>
          <w:rPr>
            <w:noProof/>
            <w:webHidden/>
          </w:rPr>
          <w:instrText xml:space="preserve"> PAGEREF _Toc338527110 \h </w:instrText>
        </w:r>
        <w:r>
          <w:rPr>
            <w:noProof/>
          </w:rPr>
        </w:r>
        <w:r>
          <w:rPr>
            <w:noProof/>
            <w:webHidden/>
          </w:rPr>
          <w:fldChar w:fldCharType="separate"/>
        </w:r>
        <w:r>
          <w:rPr>
            <w:noProof/>
            <w:webHidden/>
          </w:rPr>
          <w:t>32</w:t>
        </w:r>
        <w:r>
          <w:rPr>
            <w:noProof/>
            <w:webHidden/>
          </w:rPr>
          <w:fldChar w:fldCharType="end"/>
        </w:r>
      </w:hyperlink>
    </w:p>
    <w:p w14:paraId="48077BB6" w14:textId="77777777" w:rsidR="00C847C4" w:rsidRDefault="00C847C4">
      <w:pPr>
        <w:pStyle w:val="TOC3"/>
        <w:tabs>
          <w:tab w:val="right" w:leader="dot" w:pos="9350"/>
        </w:tabs>
        <w:rPr>
          <w:noProof/>
          <w:sz w:val="24"/>
          <w:szCs w:val="24"/>
        </w:rPr>
      </w:pPr>
      <w:hyperlink w:anchor="_Toc338527111" w:history="1">
        <w:r w:rsidRPr="00A33154">
          <w:rPr>
            <w:rStyle w:val="Hyperlink"/>
            <w:noProof/>
          </w:rPr>
          <w:t>Example 1:  Polar coordinates:  inverse tangent base vectors and inverse coordinate lines</w:t>
        </w:r>
        <w:r>
          <w:rPr>
            <w:noProof/>
            <w:webHidden/>
          </w:rPr>
          <w:tab/>
        </w:r>
        <w:r>
          <w:rPr>
            <w:noProof/>
            <w:webHidden/>
          </w:rPr>
          <w:fldChar w:fldCharType="begin"/>
        </w:r>
        <w:r>
          <w:rPr>
            <w:noProof/>
            <w:webHidden/>
          </w:rPr>
          <w:instrText xml:space="preserve"> PAGEREF _Toc338527111 \h </w:instrText>
        </w:r>
        <w:r>
          <w:rPr>
            <w:noProof/>
          </w:rPr>
        </w:r>
        <w:r>
          <w:rPr>
            <w:noProof/>
            <w:webHidden/>
          </w:rPr>
          <w:fldChar w:fldCharType="separate"/>
        </w:r>
        <w:r>
          <w:rPr>
            <w:noProof/>
            <w:webHidden/>
          </w:rPr>
          <w:t>33</w:t>
        </w:r>
        <w:r>
          <w:rPr>
            <w:noProof/>
            <w:webHidden/>
          </w:rPr>
          <w:fldChar w:fldCharType="end"/>
        </w:r>
      </w:hyperlink>
    </w:p>
    <w:p w14:paraId="6221DAA5" w14:textId="77777777" w:rsidR="00C847C4" w:rsidRDefault="00C847C4">
      <w:pPr>
        <w:pStyle w:val="TOC2"/>
        <w:tabs>
          <w:tab w:val="right" w:leader="dot" w:pos="9350"/>
        </w:tabs>
        <w:rPr>
          <w:b w:val="0"/>
          <w:noProof/>
          <w:sz w:val="24"/>
          <w:szCs w:val="24"/>
        </w:rPr>
      </w:pPr>
      <w:hyperlink w:anchor="_Toc338527112" w:history="1">
        <w:r w:rsidRPr="00A33154">
          <w:rPr>
            <w:rStyle w:val="Hyperlink"/>
            <w:noProof/>
          </w:rPr>
          <w:t>4. Notions of length, distance and scalar product in Cartesian Space</w:t>
        </w:r>
        <w:r>
          <w:rPr>
            <w:noProof/>
            <w:webHidden/>
          </w:rPr>
          <w:tab/>
        </w:r>
        <w:r>
          <w:rPr>
            <w:noProof/>
            <w:webHidden/>
          </w:rPr>
          <w:fldChar w:fldCharType="begin"/>
        </w:r>
        <w:r>
          <w:rPr>
            <w:noProof/>
            <w:webHidden/>
          </w:rPr>
          <w:instrText xml:space="preserve"> PAGEREF _Toc338527112 \h </w:instrText>
        </w:r>
        <w:r>
          <w:rPr>
            <w:noProof/>
          </w:rPr>
        </w:r>
        <w:r>
          <w:rPr>
            <w:noProof/>
            <w:webHidden/>
          </w:rPr>
          <w:fldChar w:fldCharType="separate"/>
        </w:r>
        <w:r>
          <w:rPr>
            <w:noProof/>
            <w:webHidden/>
          </w:rPr>
          <w:t>34</w:t>
        </w:r>
        <w:r>
          <w:rPr>
            <w:noProof/>
            <w:webHidden/>
          </w:rPr>
          <w:fldChar w:fldCharType="end"/>
        </w:r>
      </w:hyperlink>
    </w:p>
    <w:p w14:paraId="47CDCA80" w14:textId="77777777" w:rsidR="00C847C4" w:rsidRDefault="00C847C4">
      <w:pPr>
        <w:pStyle w:val="TOC2"/>
        <w:tabs>
          <w:tab w:val="right" w:leader="dot" w:pos="9350"/>
        </w:tabs>
        <w:rPr>
          <w:b w:val="0"/>
          <w:noProof/>
          <w:sz w:val="24"/>
          <w:szCs w:val="24"/>
        </w:rPr>
      </w:pPr>
      <w:hyperlink w:anchor="_Toc338527113" w:history="1">
        <w:r w:rsidRPr="00A33154">
          <w:rPr>
            <w:rStyle w:val="Hyperlink"/>
            <w:noProof/>
          </w:rPr>
          <w:t>5. The Metric Tensor</w:t>
        </w:r>
        <w:r>
          <w:rPr>
            <w:noProof/>
            <w:webHidden/>
          </w:rPr>
          <w:tab/>
        </w:r>
        <w:r>
          <w:rPr>
            <w:noProof/>
            <w:webHidden/>
          </w:rPr>
          <w:fldChar w:fldCharType="begin"/>
        </w:r>
        <w:r>
          <w:rPr>
            <w:noProof/>
            <w:webHidden/>
          </w:rPr>
          <w:instrText xml:space="preserve"> PAGEREF _Toc338527113 \h </w:instrText>
        </w:r>
        <w:r>
          <w:rPr>
            <w:noProof/>
          </w:rPr>
        </w:r>
        <w:r>
          <w:rPr>
            <w:noProof/>
            <w:webHidden/>
          </w:rPr>
          <w:fldChar w:fldCharType="separate"/>
        </w:r>
        <w:r>
          <w:rPr>
            <w:noProof/>
            <w:webHidden/>
          </w:rPr>
          <w:t>36</w:t>
        </w:r>
        <w:r>
          <w:rPr>
            <w:noProof/>
            <w:webHidden/>
          </w:rPr>
          <w:fldChar w:fldCharType="end"/>
        </w:r>
      </w:hyperlink>
    </w:p>
    <w:p w14:paraId="3CDE732E" w14:textId="77777777" w:rsidR="00C847C4" w:rsidRDefault="00C847C4">
      <w:pPr>
        <w:pStyle w:val="TOC3"/>
        <w:tabs>
          <w:tab w:val="right" w:leader="dot" w:pos="9350"/>
        </w:tabs>
        <w:rPr>
          <w:noProof/>
          <w:sz w:val="24"/>
          <w:szCs w:val="24"/>
        </w:rPr>
      </w:pPr>
      <w:hyperlink w:anchor="_Toc338527114" w:history="1">
        <w:r w:rsidRPr="00A33154">
          <w:rPr>
            <w:rStyle w:val="Hyperlink"/>
            <w:noProof/>
          </w:rPr>
          <w:t>(a) Definition of the metric tensor</w:t>
        </w:r>
        <w:r>
          <w:rPr>
            <w:noProof/>
            <w:webHidden/>
          </w:rPr>
          <w:tab/>
        </w:r>
        <w:r>
          <w:rPr>
            <w:noProof/>
            <w:webHidden/>
          </w:rPr>
          <w:fldChar w:fldCharType="begin"/>
        </w:r>
        <w:r>
          <w:rPr>
            <w:noProof/>
            <w:webHidden/>
          </w:rPr>
          <w:instrText xml:space="preserve"> PAGEREF _Toc338527114 \h </w:instrText>
        </w:r>
        <w:r>
          <w:rPr>
            <w:noProof/>
          </w:rPr>
        </w:r>
        <w:r>
          <w:rPr>
            <w:noProof/>
            <w:webHidden/>
          </w:rPr>
          <w:fldChar w:fldCharType="separate"/>
        </w:r>
        <w:r>
          <w:rPr>
            <w:noProof/>
            <w:webHidden/>
          </w:rPr>
          <w:t>36</w:t>
        </w:r>
        <w:r>
          <w:rPr>
            <w:noProof/>
            <w:webHidden/>
          </w:rPr>
          <w:fldChar w:fldCharType="end"/>
        </w:r>
      </w:hyperlink>
    </w:p>
    <w:p w14:paraId="3CF58E04" w14:textId="77777777" w:rsidR="00C847C4" w:rsidRDefault="00C847C4">
      <w:pPr>
        <w:pStyle w:val="TOC3"/>
        <w:tabs>
          <w:tab w:val="right" w:leader="dot" w:pos="9350"/>
        </w:tabs>
        <w:rPr>
          <w:noProof/>
          <w:sz w:val="24"/>
          <w:szCs w:val="24"/>
        </w:rPr>
      </w:pPr>
      <w:hyperlink w:anchor="_Toc338527115" w:history="1">
        <w:r w:rsidRPr="00A33154">
          <w:rPr>
            <w:rStyle w:val="Hyperlink"/>
            <w:noProof/>
          </w:rPr>
          <w:t>(b) Inverse of the metric tensor</w:t>
        </w:r>
        <w:r>
          <w:rPr>
            <w:noProof/>
            <w:webHidden/>
          </w:rPr>
          <w:tab/>
        </w:r>
        <w:r>
          <w:rPr>
            <w:noProof/>
            <w:webHidden/>
          </w:rPr>
          <w:fldChar w:fldCharType="begin"/>
        </w:r>
        <w:r>
          <w:rPr>
            <w:noProof/>
            <w:webHidden/>
          </w:rPr>
          <w:instrText xml:space="preserve"> PAGEREF _Toc338527115 \h </w:instrText>
        </w:r>
        <w:r>
          <w:rPr>
            <w:noProof/>
          </w:rPr>
        </w:r>
        <w:r>
          <w:rPr>
            <w:noProof/>
            <w:webHidden/>
          </w:rPr>
          <w:fldChar w:fldCharType="separate"/>
        </w:r>
        <w:r>
          <w:rPr>
            <w:noProof/>
            <w:webHidden/>
          </w:rPr>
          <w:t>38</w:t>
        </w:r>
        <w:r>
          <w:rPr>
            <w:noProof/>
            <w:webHidden/>
          </w:rPr>
          <w:fldChar w:fldCharType="end"/>
        </w:r>
      </w:hyperlink>
    </w:p>
    <w:p w14:paraId="33561548" w14:textId="77777777" w:rsidR="00C847C4" w:rsidRDefault="00C847C4">
      <w:pPr>
        <w:pStyle w:val="TOC3"/>
        <w:tabs>
          <w:tab w:val="right" w:leader="dot" w:pos="9350"/>
        </w:tabs>
        <w:rPr>
          <w:noProof/>
          <w:sz w:val="24"/>
          <w:szCs w:val="24"/>
        </w:rPr>
      </w:pPr>
      <w:hyperlink w:anchor="_Toc338527116" w:history="1">
        <w:r w:rsidRPr="00A33154">
          <w:rPr>
            <w:rStyle w:val="Hyperlink"/>
            <w:noProof/>
          </w:rPr>
          <w:t>(c) A metric tensor is symmetric</w:t>
        </w:r>
        <w:r>
          <w:rPr>
            <w:noProof/>
            <w:webHidden/>
          </w:rPr>
          <w:tab/>
        </w:r>
        <w:r>
          <w:rPr>
            <w:noProof/>
            <w:webHidden/>
          </w:rPr>
          <w:fldChar w:fldCharType="begin"/>
        </w:r>
        <w:r>
          <w:rPr>
            <w:noProof/>
            <w:webHidden/>
          </w:rPr>
          <w:instrText xml:space="preserve"> PAGEREF _Toc338527116 \h </w:instrText>
        </w:r>
        <w:r>
          <w:rPr>
            <w:noProof/>
          </w:rPr>
        </w:r>
        <w:r>
          <w:rPr>
            <w:noProof/>
            <w:webHidden/>
          </w:rPr>
          <w:fldChar w:fldCharType="separate"/>
        </w:r>
        <w:r>
          <w:rPr>
            <w:noProof/>
            <w:webHidden/>
          </w:rPr>
          <w:t>39</w:t>
        </w:r>
        <w:r>
          <w:rPr>
            <w:noProof/>
            <w:webHidden/>
          </w:rPr>
          <w:fldChar w:fldCharType="end"/>
        </w:r>
      </w:hyperlink>
    </w:p>
    <w:p w14:paraId="087B3F3B" w14:textId="77777777" w:rsidR="00C847C4" w:rsidRDefault="00C847C4">
      <w:pPr>
        <w:pStyle w:val="TOC3"/>
        <w:tabs>
          <w:tab w:val="right" w:leader="dot" w:pos="9350"/>
        </w:tabs>
        <w:rPr>
          <w:noProof/>
          <w:sz w:val="24"/>
          <w:szCs w:val="24"/>
        </w:rPr>
      </w:pPr>
      <w:hyperlink w:anchor="_Toc338527117" w:history="1">
        <w:r w:rsidRPr="00A33154">
          <w:rPr>
            <w:rStyle w:val="Hyperlink"/>
            <w:noProof/>
          </w:rPr>
          <w:t>(d) det(g) and g</w:t>
        </w:r>
        <w:r w:rsidRPr="00A33154">
          <w:rPr>
            <w:rStyle w:val="Hyperlink"/>
            <w:rFonts w:ascii="Courier New" w:hAnsi="Courier New"/>
            <w:noProof/>
            <w:vertAlign w:val="subscript"/>
          </w:rPr>
          <w:t>nn</w:t>
        </w:r>
        <w:r w:rsidRPr="00A33154">
          <w:rPr>
            <w:rStyle w:val="Hyperlink"/>
            <w:noProof/>
          </w:rPr>
          <w:t xml:space="preserve"> of a Cartesian-generated metric tensor are non-negative</w:t>
        </w:r>
        <w:r>
          <w:rPr>
            <w:noProof/>
            <w:webHidden/>
          </w:rPr>
          <w:tab/>
        </w:r>
        <w:r>
          <w:rPr>
            <w:noProof/>
            <w:webHidden/>
          </w:rPr>
          <w:fldChar w:fldCharType="begin"/>
        </w:r>
        <w:r>
          <w:rPr>
            <w:noProof/>
            <w:webHidden/>
          </w:rPr>
          <w:instrText xml:space="preserve"> PAGEREF _Toc338527117 \h </w:instrText>
        </w:r>
        <w:r>
          <w:rPr>
            <w:noProof/>
          </w:rPr>
        </w:r>
        <w:r>
          <w:rPr>
            <w:noProof/>
            <w:webHidden/>
          </w:rPr>
          <w:fldChar w:fldCharType="separate"/>
        </w:r>
        <w:r>
          <w:rPr>
            <w:noProof/>
            <w:webHidden/>
          </w:rPr>
          <w:t>39</w:t>
        </w:r>
        <w:r>
          <w:rPr>
            <w:noProof/>
            <w:webHidden/>
          </w:rPr>
          <w:fldChar w:fldCharType="end"/>
        </w:r>
      </w:hyperlink>
    </w:p>
    <w:p w14:paraId="7B356643" w14:textId="77777777" w:rsidR="00C847C4" w:rsidRDefault="00C847C4">
      <w:pPr>
        <w:pStyle w:val="TOC3"/>
        <w:tabs>
          <w:tab w:val="right" w:leader="dot" w:pos="9350"/>
        </w:tabs>
        <w:rPr>
          <w:noProof/>
          <w:sz w:val="24"/>
          <w:szCs w:val="24"/>
        </w:rPr>
      </w:pPr>
      <w:hyperlink w:anchor="_Toc338527118" w:history="1">
        <w:r w:rsidRPr="00A33154">
          <w:rPr>
            <w:rStyle w:val="Hyperlink"/>
            <w:noProof/>
          </w:rPr>
          <w:t>(e) Definition of two kinds of rank-2 tensors</w:t>
        </w:r>
        <w:r>
          <w:rPr>
            <w:noProof/>
            <w:webHidden/>
          </w:rPr>
          <w:tab/>
        </w:r>
        <w:r>
          <w:rPr>
            <w:noProof/>
            <w:webHidden/>
          </w:rPr>
          <w:fldChar w:fldCharType="begin"/>
        </w:r>
        <w:r>
          <w:rPr>
            <w:noProof/>
            <w:webHidden/>
          </w:rPr>
          <w:instrText xml:space="preserve"> PAGEREF _Toc338527118 \h </w:instrText>
        </w:r>
        <w:r>
          <w:rPr>
            <w:noProof/>
          </w:rPr>
        </w:r>
        <w:r>
          <w:rPr>
            <w:noProof/>
            <w:webHidden/>
          </w:rPr>
          <w:fldChar w:fldCharType="separate"/>
        </w:r>
        <w:r>
          <w:rPr>
            <w:noProof/>
            <w:webHidden/>
          </w:rPr>
          <w:t>39</w:t>
        </w:r>
        <w:r>
          <w:rPr>
            <w:noProof/>
            <w:webHidden/>
          </w:rPr>
          <w:fldChar w:fldCharType="end"/>
        </w:r>
      </w:hyperlink>
    </w:p>
    <w:p w14:paraId="4AA12282" w14:textId="77777777" w:rsidR="00C847C4" w:rsidRDefault="00C847C4">
      <w:pPr>
        <w:pStyle w:val="TOC3"/>
        <w:tabs>
          <w:tab w:val="right" w:leader="dot" w:pos="9350"/>
        </w:tabs>
        <w:rPr>
          <w:noProof/>
          <w:sz w:val="24"/>
          <w:szCs w:val="24"/>
        </w:rPr>
      </w:pPr>
      <w:hyperlink w:anchor="_Toc338527119" w:history="1">
        <w:r w:rsidRPr="00A33154">
          <w:rPr>
            <w:rStyle w:val="Hyperlink"/>
            <w:noProof/>
          </w:rPr>
          <w:t>(f) Proof that the metric tensor and its inverse are both rank-2 tensors</w:t>
        </w:r>
        <w:r>
          <w:rPr>
            <w:noProof/>
            <w:webHidden/>
          </w:rPr>
          <w:tab/>
        </w:r>
        <w:r>
          <w:rPr>
            <w:noProof/>
            <w:webHidden/>
          </w:rPr>
          <w:fldChar w:fldCharType="begin"/>
        </w:r>
        <w:r>
          <w:rPr>
            <w:noProof/>
            <w:webHidden/>
          </w:rPr>
          <w:instrText xml:space="preserve"> PAGEREF _Toc338527119 \h </w:instrText>
        </w:r>
        <w:r>
          <w:rPr>
            <w:noProof/>
          </w:rPr>
        </w:r>
        <w:r>
          <w:rPr>
            <w:noProof/>
            <w:webHidden/>
          </w:rPr>
          <w:fldChar w:fldCharType="separate"/>
        </w:r>
        <w:r>
          <w:rPr>
            <w:noProof/>
            <w:webHidden/>
          </w:rPr>
          <w:t>40</w:t>
        </w:r>
        <w:r>
          <w:rPr>
            <w:noProof/>
            <w:webHidden/>
          </w:rPr>
          <w:fldChar w:fldCharType="end"/>
        </w:r>
      </w:hyperlink>
    </w:p>
    <w:p w14:paraId="22B5ACF8" w14:textId="77777777" w:rsidR="00C847C4" w:rsidRDefault="00C847C4">
      <w:pPr>
        <w:pStyle w:val="TOC3"/>
        <w:tabs>
          <w:tab w:val="right" w:leader="dot" w:pos="9350"/>
        </w:tabs>
        <w:rPr>
          <w:noProof/>
          <w:sz w:val="24"/>
          <w:szCs w:val="24"/>
        </w:rPr>
      </w:pPr>
      <w:hyperlink w:anchor="_Toc338527120" w:history="1">
        <w:r w:rsidRPr="00A33154">
          <w:rPr>
            <w:rStyle w:val="Hyperlink"/>
            <w:noProof/>
          </w:rPr>
          <w:t>(g) Metric tensor converts vector types</w:t>
        </w:r>
        <w:r>
          <w:rPr>
            <w:noProof/>
            <w:webHidden/>
          </w:rPr>
          <w:tab/>
        </w:r>
        <w:r>
          <w:rPr>
            <w:noProof/>
            <w:webHidden/>
          </w:rPr>
          <w:fldChar w:fldCharType="begin"/>
        </w:r>
        <w:r>
          <w:rPr>
            <w:noProof/>
            <w:webHidden/>
          </w:rPr>
          <w:instrText xml:space="preserve"> PAGEREF _Toc338527120 \h </w:instrText>
        </w:r>
        <w:r>
          <w:rPr>
            <w:noProof/>
          </w:rPr>
        </w:r>
        <w:r>
          <w:rPr>
            <w:noProof/>
            <w:webHidden/>
          </w:rPr>
          <w:fldChar w:fldCharType="separate"/>
        </w:r>
        <w:r>
          <w:rPr>
            <w:noProof/>
            <w:webHidden/>
          </w:rPr>
          <w:t>42</w:t>
        </w:r>
        <w:r>
          <w:rPr>
            <w:noProof/>
            <w:webHidden/>
          </w:rPr>
          <w:fldChar w:fldCharType="end"/>
        </w:r>
      </w:hyperlink>
    </w:p>
    <w:p w14:paraId="2EB97478" w14:textId="77777777" w:rsidR="00C847C4" w:rsidRDefault="00C847C4">
      <w:pPr>
        <w:pStyle w:val="TOC3"/>
        <w:tabs>
          <w:tab w:val="right" w:leader="dot" w:pos="9350"/>
        </w:tabs>
        <w:rPr>
          <w:noProof/>
          <w:sz w:val="24"/>
          <w:szCs w:val="24"/>
        </w:rPr>
      </w:pPr>
      <w:hyperlink w:anchor="_Toc338527121" w:history="1">
        <w:r w:rsidRPr="00A33154">
          <w:rPr>
            <w:rStyle w:val="Hyperlink"/>
            <w:noProof/>
          </w:rPr>
          <w:t>(h) Vectors in Cartesian space</w:t>
        </w:r>
        <w:r>
          <w:rPr>
            <w:noProof/>
            <w:webHidden/>
          </w:rPr>
          <w:tab/>
        </w:r>
        <w:r>
          <w:rPr>
            <w:noProof/>
            <w:webHidden/>
          </w:rPr>
          <w:fldChar w:fldCharType="begin"/>
        </w:r>
        <w:r>
          <w:rPr>
            <w:noProof/>
            <w:webHidden/>
          </w:rPr>
          <w:instrText xml:space="preserve"> PAGEREF _Toc338527121 \h </w:instrText>
        </w:r>
        <w:r>
          <w:rPr>
            <w:noProof/>
          </w:rPr>
        </w:r>
        <w:r>
          <w:rPr>
            <w:noProof/>
            <w:webHidden/>
          </w:rPr>
          <w:fldChar w:fldCharType="separate"/>
        </w:r>
        <w:r>
          <w:rPr>
            <w:noProof/>
            <w:webHidden/>
          </w:rPr>
          <w:t>42</w:t>
        </w:r>
        <w:r>
          <w:rPr>
            <w:noProof/>
            <w:webHidden/>
          </w:rPr>
          <w:fldChar w:fldCharType="end"/>
        </w:r>
      </w:hyperlink>
    </w:p>
    <w:p w14:paraId="1BB5F949" w14:textId="77777777" w:rsidR="00C847C4" w:rsidRDefault="00C847C4">
      <w:pPr>
        <w:pStyle w:val="TOC3"/>
        <w:tabs>
          <w:tab w:val="right" w:leader="dot" w:pos="9350"/>
        </w:tabs>
        <w:rPr>
          <w:noProof/>
          <w:sz w:val="24"/>
          <w:szCs w:val="24"/>
        </w:rPr>
      </w:pPr>
      <w:hyperlink w:anchor="_Toc338527122" w:history="1">
        <w:r w:rsidRPr="00A33154">
          <w:rPr>
            <w:rStyle w:val="Hyperlink"/>
            <w:noProof/>
          </w:rPr>
          <w:t>(i) Metric tensor:  covariant scalar product and norm</w:t>
        </w:r>
        <w:r>
          <w:rPr>
            <w:noProof/>
            <w:webHidden/>
          </w:rPr>
          <w:tab/>
        </w:r>
        <w:r>
          <w:rPr>
            <w:noProof/>
            <w:webHidden/>
          </w:rPr>
          <w:fldChar w:fldCharType="begin"/>
        </w:r>
        <w:r>
          <w:rPr>
            <w:noProof/>
            <w:webHidden/>
          </w:rPr>
          <w:instrText xml:space="preserve"> PAGEREF _Toc338527122 \h </w:instrText>
        </w:r>
        <w:r>
          <w:rPr>
            <w:noProof/>
          </w:rPr>
        </w:r>
        <w:r>
          <w:rPr>
            <w:noProof/>
            <w:webHidden/>
          </w:rPr>
          <w:fldChar w:fldCharType="separate"/>
        </w:r>
        <w:r>
          <w:rPr>
            <w:noProof/>
            <w:webHidden/>
          </w:rPr>
          <w:t>43</w:t>
        </w:r>
        <w:r>
          <w:rPr>
            <w:noProof/>
            <w:webHidden/>
          </w:rPr>
          <w:fldChar w:fldCharType="end"/>
        </w:r>
      </w:hyperlink>
    </w:p>
    <w:p w14:paraId="2F292942" w14:textId="77777777" w:rsidR="00C847C4" w:rsidRDefault="00C847C4">
      <w:pPr>
        <w:pStyle w:val="TOC3"/>
        <w:tabs>
          <w:tab w:val="right" w:leader="dot" w:pos="9350"/>
        </w:tabs>
        <w:rPr>
          <w:noProof/>
          <w:sz w:val="24"/>
          <w:szCs w:val="24"/>
        </w:rPr>
      </w:pPr>
      <w:hyperlink w:anchor="_Toc338527123" w:history="1">
        <w:r w:rsidRPr="00A33154">
          <w:rPr>
            <w:rStyle w:val="Hyperlink"/>
            <w:noProof/>
          </w:rPr>
          <w:t>(j) Metric tensor and tangent base vectors</w:t>
        </w:r>
        <w:r>
          <w:rPr>
            <w:noProof/>
            <w:webHidden/>
          </w:rPr>
          <w:tab/>
        </w:r>
        <w:r>
          <w:rPr>
            <w:noProof/>
            <w:webHidden/>
          </w:rPr>
          <w:fldChar w:fldCharType="begin"/>
        </w:r>
        <w:r>
          <w:rPr>
            <w:noProof/>
            <w:webHidden/>
          </w:rPr>
          <w:instrText xml:space="preserve"> PAGEREF _Toc338527123 \h </w:instrText>
        </w:r>
        <w:r>
          <w:rPr>
            <w:noProof/>
          </w:rPr>
        </w:r>
        <w:r>
          <w:rPr>
            <w:noProof/>
            <w:webHidden/>
          </w:rPr>
          <w:fldChar w:fldCharType="separate"/>
        </w:r>
        <w:r>
          <w:rPr>
            <w:noProof/>
            <w:webHidden/>
          </w:rPr>
          <w:t>45</w:t>
        </w:r>
        <w:r>
          <w:rPr>
            <w:noProof/>
            <w:webHidden/>
          </w:rPr>
          <w:fldChar w:fldCharType="end"/>
        </w:r>
      </w:hyperlink>
    </w:p>
    <w:p w14:paraId="5920843E" w14:textId="77777777" w:rsidR="00C847C4" w:rsidRDefault="00C847C4">
      <w:pPr>
        <w:pStyle w:val="TOC3"/>
        <w:tabs>
          <w:tab w:val="right" w:leader="dot" w:pos="9350"/>
        </w:tabs>
        <w:rPr>
          <w:noProof/>
          <w:sz w:val="24"/>
          <w:szCs w:val="24"/>
        </w:rPr>
      </w:pPr>
      <w:hyperlink w:anchor="_Toc338527124" w:history="1">
        <w:r w:rsidRPr="00A33154">
          <w:rPr>
            <w:rStyle w:val="Hyperlink"/>
            <w:noProof/>
          </w:rPr>
          <w:t>(k) The Jacobian J</w:t>
        </w:r>
        <w:r>
          <w:rPr>
            <w:noProof/>
            <w:webHidden/>
          </w:rPr>
          <w:tab/>
        </w:r>
        <w:r>
          <w:rPr>
            <w:noProof/>
            <w:webHidden/>
          </w:rPr>
          <w:fldChar w:fldCharType="begin"/>
        </w:r>
        <w:r>
          <w:rPr>
            <w:noProof/>
            <w:webHidden/>
          </w:rPr>
          <w:instrText xml:space="preserve"> PAGEREF _Toc338527124 \h </w:instrText>
        </w:r>
        <w:r>
          <w:rPr>
            <w:noProof/>
          </w:rPr>
        </w:r>
        <w:r>
          <w:rPr>
            <w:noProof/>
            <w:webHidden/>
          </w:rPr>
          <w:fldChar w:fldCharType="separate"/>
        </w:r>
        <w:r>
          <w:rPr>
            <w:noProof/>
            <w:webHidden/>
          </w:rPr>
          <w:t>47</w:t>
        </w:r>
        <w:r>
          <w:rPr>
            <w:noProof/>
            <w:webHidden/>
          </w:rPr>
          <w:fldChar w:fldCharType="end"/>
        </w:r>
      </w:hyperlink>
    </w:p>
    <w:p w14:paraId="4F7E325D" w14:textId="77777777" w:rsidR="00C847C4" w:rsidRDefault="00C847C4">
      <w:pPr>
        <w:pStyle w:val="TOC3"/>
        <w:tabs>
          <w:tab w:val="right" w:leader="dot" w:pos="9350"/>
        </w:tabs>
        <w:rPr>
          <w:noProof/>
          <w:sz w:val="24"/>
          <w:szCs w:val="24"/>
        </w:rPr>
      </w:pPr>
      <w:hyperlink w:anchor="_Toc338527125" w:history="1">
        <w:r w:rsidRPr="00A33154">
          <w:rPr>
            <w:rStyle w:val="Hyperlink"/>
            <w:noProof/>
          </w:rPr>
          <w:t>(</w:t>
        </w:r>
        <w:r w:rsidRPr="00A33154">
          <w:rPr>
            <w:rStyle w:val="Hyperlink"/>
            <w:rFonts w:ascii="Script MT Bold" w:hAnsi="Script MT Bold"/>
            <w:noProof/>
          </w:rPr>
          <w:t>l</w:t>
        </w:r>
        <w:r w:rsidRPr="00A33154">
          <w:rPr>
            <w:rStyle w:val="Hyperlink"/>
            <w:noProof/>
          </w:rPr>
          <w:t>) Some relations between g, R and S  in Pictures B and C  (Cartesian x-space).</w:t>
        </w:r>
        <w:r>
          <w:rPr>
            <w:noProof/>
            <w:webHidden/>
          </w:rPr>
          <w:tab/>
        </w:r>
        <w:r>
          <w:rPr>
            <w:noProof/>
            <w:webHidden/>
          </w:rPr>
          <w:fldChar w:fldCharType="begin"/>
        </w:r>
        <w:r>
          <w:rPr>
            <w:noProof/>
            <w:webHidden/>
          </w:rPr>
          <w:instrText xml:space="preserve"> PAGEREF _Toc338527125 \h </w:instrText>
        </w:r>
        <w:r>
          <w:rPr>
            <w:noProof/>
          </w:rPr>
        </w:r>
        <w:r>
          <w:rPr>
            <w:noProof/>
            <w:webHidden/>
          </w:rPr>
          <w:fldChar w:fldCharType="separate"/>
        </w:r>
        <w:r>
          <w:rPr>
            <w:noProof/>
            <w:webHidden/>
          </w:rPr>
          <w:t>50</w:t>
        </w:r>
        <w:r>
          <w:rPr>
            <w:noProof/>
            <w:webHidden/>
          </w:rPr>
          <w:fldChar w:fldCharType="end"/>
        </w:r>
      </w:hyperlink>
    </w:p>
    <w:p w14:paraId="375EEC95" w14:textId="77777777" w:rsidR="00C847C4" w:rsidRDefault="00C847C4">
      <w:pPr>
        <w:pStyle w:val="TOC3"/>
        <w:tabs>
          <w:tab w:val="right" w:leader="dot" w:pos="9350"/>
        </w:tabs>
        <w:rPr>
          <w:noProof/>
          <w:sz w:val="24"/>
          <w:szCs w:val="24"/>
        </w:rPr>
      </w:pPr>
      <w:hyperlink w:anchor="_Toc338527126" w:history="1">
        <w:r w:rsidRPr="00A33154">
          <w:rPr>
            <w:rStyle w:val="Hyperlink"/>
            <w:noProof/>
          </w:rPr>
          <w:t>Example 1:  Polar coordinates:  metric tensor and Jacobian</w:t>
        </w:r>
        <w:r>
          <w:rPr>
            <w:noProof/>
            <w:webHidden/>
          </w:rPr>
          <w:tab/>
        </w:r>
        <w:r>
          <w:rPr>
            <w:noProof/>
            <w:webHidden/>
          </w:rPr>
          <w:fldChar w:fldCharType="begin"/>
        </w:r>
        <w:r>
          <w:rPr>
            <w:noProof/>
            <w:webHidden/>
          </w:rPr>
          <w:instrText xml:space="preserve"> PAGEREF _Toc338527126 \h </w:instrText>
        </w:r>
        <w:r>
          <w:rPr>
            <w:noProof/>
          </w:rPr>
        </w:r>
        <w:r>
          <w:rPr>
            <w:noProof/>
            <w:webHidden/>
          </w:rPr>
          <w:fldChar w:fldCharType="separate"/>
        </w:r>
        <w:r>
          <w:rPr>
            <w:noProof/>
            <w:webHidden/>
          </w:rPr>
          <w:t>51</w:t>
        </w:r>
        <w:r>
          <w:rPr>
            <w:noProof/>
            <w:webHidden/>
          </w:rPr>
          <w:fldChar w:fldCharType="end"/>
        </w:r>
      </w:hyperlink>
    </w:p>
    <w:p w14:paraId="4FA6DEF4" w14:textId="77777777" w:rsidR="00C847C4" w:rsidRDefault="00C847C4">
      <w:pPr>
        <w:pStyle w:val="TOC3"/>
        <w:tabs>
          <w:tab w:val="right" w:leader="dot" w:pos="9350"/>
        </w:tabs>
        <w:rPr>
          <w:noProof/>
          <w:sz w:val="24"/>
          <w:szCs w:val="24"/>
        </w:rPr>
      </w:pPr>
      <w:hyperlink w:anchor="_Toc338527127" w:history="1">
        <w:r w:rsidRPr="00A33154">
          <w:rPr>
            <w:rStyle w:val="Hyperlink"/>
            <w:noProof/>
          </w:rPr>
          <w:t>Example 2:  Spherical coordinates:  metric tensor and Jacobian</w:t>
        </w:r>
        <w:r>
          <w:rPr>
            <w:noProof/>
            <w:webHidden/>
          </w:rPr>
          <w:tab/>
        </w:r>
        <w:r>
          <w:rPr>
            <w:noProof/>
            <w:webHidden/>
          </w:rPr>
          <w:fldChar w:fldCharType="begin"/>
        </w:r>
        <w:r>
          <w:rPr>
            <w:noProof/>
            <w:webHidden/>
          </w:rPr>
          <w:instrText xml:space="preserve"> PAGEREF _Toc338527127 \h </w:instrText>
        </w:r>
        <w:r>
          <w:rPr>
            <w:noProof/>
          </w:rPr>
        </w:r>
        <w:r>
          <w:rPr>
            <w:noProof/>
            <w:webHidden/>
          </w:rPr>
          <w:fldChar w:fldCharType="separate"/>
        </w:r>
        <w:r>
          <w:rPr>
            <w:noProof/>
            <w:webHidden/>
          </w:rPr>
          <w:t>52</w:t>
        </w:r>
        <w:r>
          <w:rPr>
            <w:noProof/>
            <w:webHidden/>
          </w:rPr>
          <w:fldChar w:fldCharType="end"/>
        </w:r>
      </w:hyperlink>
    </w:p>
    <w:p w14:paraId="4FC413C7" w14:textId="77777777" w:rsidR="00C847C4" w:rsidRDefault="00C847C4">
      <w:pPr>
        <w:pStyle w:val="TOC3"/>
        <w:tabs>
          <w:tab w:val="right" w:leader="dot" w:pos="9350"/>
        </w:tabs>
        <w:rPr>
          <w:noProof/>
          <w:sz w:val="24"/>
          <w:szCs w:val="24"/>
        </w:rPr>
      </w:pPr>
      <w:hyperlink w:anchor="_Toc338527128" w:history="1">
        <w:r w:rsidRPr="00A33154">
          <w:rPr>
            <w:rStyle w:val="Hyperlink"/>
            <w:noProof/>
          </w:rPr>
          <w:t>(m) Special Relativity and its Metric Tensor:  vectors and spinors</w:t>
        </w:r>
        <w:r>
          <w:rPr>
            <w:noProof/>
            <w:webHidden/>
          </w:rPr>
          <w:tab/>
        </w:r>
        <w:r>
          <w:rPr>
            <w:noProof/>
            <w:webHidden/>
          </w:rPr>
          <w:fldChar w:fldCharType="begin"/>
        </w:r>
        <w:r>
          <w:rPr>
            <w:noProof/>
            <w:webHidden/>
          </w:rPr>
          <w:instrText xml:space="preserve"> PAGEREF _Toc338527128 \h </w:instrText>
        </w:r>
        <w:r>
          <w:rPr>
            <w:noProof/>
          </w:rPr>
        </w:r>
        <w:r>
          <w:rPr>
            <w:noProof/>
            <w:webHidden/>
          </w:rPr>
          <w:fldChar w:fldCharType="separate"/>
        </w:r>
        <w:r>
          <w:rPr>
            <w:noProof/>
            <w:webHidden/>
          </w:rPr>
          <w:t>52</w:t>
        </w:r>
        <w:r>
          <w:rPr>
            <w:noProof/>
            <w:webHidden/>
          </w:rPr>
          <w:fldChar w:fldCharType="end"/>
        </w:r>
      </w:hyperlink>
    </w:p>
    <w:p w14:paraId="30378AAB" w14:textId="77777777" w:rsidR="00C847C4" w:rsidRDefault="00C847C4">
      <w:pPr>
        <w:pStyle w:val="TOC3"/>
        <w:tabs>
          <w:tab w:val="right" w:leader="dot" w:pos="9350"/>
        </w:tabs>
        <w:rPr>
          <w:noProof/>
          <w:sz w:val="24"/>
          <w:szCs w:val="24"/>
        </w:rPr>
      </w:pPr>
      <w:hyperlink w:anchor="_Toc338527129" w:history="1">
        <w:r w:rsidRPr="00A33154">
          <w:rPr>
            <w:rStyle w:val="Hyperlink"/>
            <w:noProof/>
          </w:rPr>
          <w:t>(n) General Relativity and its Metric Tensor</w:t>
        </w:r>
        <w:r>
          <w:rPr>
            <w:noProof/>
            <w:webHidden/>
          </w:rPr>
          <w:tab/>
        </w:r>
        <w:r>
          <w:rPr>
            <w:noProof/>
            <w:webHidden/>
          </w:rPr>
          <w:fldChar w:fldCharType="begin"/>
        </w:r>
        <w:r>
          <w:rPr>
            <w:noProof/>
            <w:webHidden/>
          </w:rPr>
          <w:instrText xml:space="preserve"> PAGEREF _Toc338527129 \h </w:instrText>
        </w:r>
        <w:r>
          <w:rPr>
            <w:noProof/>
          </w:rPr>
        </w:r>
        <w:r>
          <w:rPr>
            <w:noProof/>
            <w:webHidden/>
          </w:rPr>
          <w:fldChar w:fldCharType="separate"/>
        </w:r>
        <w:r>
          <w:rPr>
            <w:noProof/>
            <w:webHidden/>
          </w:rPr>
          <w:t>56</w:t>
        </w:r>
        <w:r>
          <w:rPr>
            <w:noProof/>
            <w:webHidden/>
          </w:rPr>
          <w:fldChar w:fldCharType="end"/>
        </w:r>
      </w:hyperlink>
    </w:p>
    <w:p w14:paraId="5DCF7FA3" w14:textId="77777777" w:rsidR="00C847C4" w:rsidRDefault="00C847C4">
      <w:pPr>
        <w:pStyle w:val="TOC3"/>
        <w:tabs>
          <w:tab w:val="right" w:leader="dot" w:pos="9350"/>
        </w:tabs>
        <w:rPr>
          <w:noProof/>
          <w:sz w:val="24"/>
          <w:szCs w:val="24"/>
        </w:rPr>
      </w:pPr>
      <w:hyperlink w:anchor="_Toc338527130" w:history="1">
        <w:r w:rsidRPr="00A33154">
          <w:rPr>
            <w:rStyle w:val="Hyperlink"/>
            <w:noProof/>
          </w:rPr>
          <w:t>(o) Continuum Mechanics and its Metric Tensors</w:t>
        </w:r>
        <w:r>
          <w:rPr>
            <w:noProof/>
            <w:webHidden/>
          </w:rPr>
          <w:tab/>
        </w:r>
        <w:r>
          <w:rPr>
            <w:noProof/>
            <w:webHidden/>
          </w:rPr>
          <w:fldChar w:fldCharType="begin"/>
        </w:r>
        <w:r>
          <w:rPr>
            <w:noProof/>
            <w:webHidden/>
          </w:rPr>
          <w:instrText xml:space="preserve"> PAGEREF _Toc338527130 \h </w:instrText>
        </w:r>
        <w:r>
          <w:rPr>
            <w:noProof/>
          </w:rPr>
        </w:r>
        <w:r>
          <w:rPr>
            <w:noProof/>
            <w:webHidden/>
          </w:rPr>
          <w:fldChar w:fldCharType="separate"/>
        </w:r>
        <w:r>
          <w:rPr>
            <w:noProof/>
            <w:webHidden/>
          </w:rPr>
          <w:t>57</w:t>
        </w:r>
        <w:r>
          <w:rPr>
            <w:noProof/>
            <w:webHidden/>
          </w:rPr>
          <w:fldChar w:fldCharType="end"/>
        </w:r>
      </w:hyperlink>
    </w:p>
    <w:p w14:paraId="7C606EEC" w14:textId="77777777" w:rsidR="00C847C4" w:rsidRDefault="00C847C4">
      <w:pPr>
        <w:pStyle w:val="TOC2"/>
        <w:tabs>
          <w:tab w:val="right" w:leader="dot" w:pos="9350"/>
        </w:tabs>
        <w:rPr>
          <w:b w:val="0"/>
          <w:noProof/>
          <w:sz w:val="24"/>
          <w:szCs w:val="24"/>
        </w:rPr>
      </w:pPr>
      <w:hyperlink w:anchor="_Toc338527131" w:history="1">
        <w:r w:rsidRPr="00A33154">
          <w:rPr>
            <w:rStyle w:val="Hyperlink"/>
            <w:noProof/>
          </w:rPr>
          <w:t>6. Reciprocal Base Vectors E</w:t>
        </w:r>
        <w:r w:rsidRPr="00A33154">
          <w:rPr>
            <w:rStyle w:val="Hyperlink"/>
            <w:rFonts w:ascii="Courier New" w:hAnsi="Courier New"/>
            <w:noProof/>
            <w:vertAlign w:val="subscript"/>
          </w:rPr>
          <w:t xml:space="preserve">n </w:t>
        </w:r>
        <w:r w:rsidRPr="00A33154">
          <w:rPr>
            <w:rStyle w:val="Hyperlink"/>
            <w:noProof/>
          </w:rPr>
          <w:t>and Inverse Reciprocal Base Vectors U'</w:t>
        </w:r>
        <w:r w:rsidRPr="00A3315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_Toc338527131 \h </w:instrText>
        </w:r>
        <w:r>
          <w:rPr>
            <w:noProof/>
          </w:rPr>
        </w:r>
        <w:r>
          <w:rPr>
            <w:noProof/>
            <w:webHidden/>
          </w:rPr>
          <w:fldChar w:fldCharType="separate"/>
        </w:r>
        <w:r>
          <w:rPr>
            <w:noProof/>
            <w:webHidden/>
          </w:rPr>
          <w:t>61</w:t>
        </w:r>
        <w:r>
          <w:rPr>
            <w:noProof/>
            <w:webHidden/>
          </w:rPr>
          <w:fldChar w:fldCharType="end"/>
        </w:r>
      </w:hyperlink>
    </w:p>
    <w:p w14:paraId="1A8C445B" w14:textId="77777777" w:rsidR="00C847C4" w:rsidRDefault="00C847C4">
      <w:pPr>
        <w:pStyle w:val="TOC3"/>
        <w:tabs>
          <w:tab w:val="right" w:leader="dot" w:pos="9350"/>
        </w:tabs>
        <w:rPr>
          <w:noProof/>
          <w:sz w:val="24"/>
          <w:szCs w:val="24"/>
        </w:rPr>
      </w:pPr>
      <w:hyperlink w:anchor="_Toc338527132" w:history="1">
        <w:r w:rsidRPr="00A33154">
          <w:rPr>
            <w:rStyle w:val="Hyperlink"/>
            <w:noProof/>
          </w:rPr>
          <w:t>(a) Definition of the E</w:t>
        </w:r>
        <w:r w:rsidRPr="00A3315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_Toc338527132 \h </w:instrText>
        </w:r>
        <w:r>
          <w:rPr>
            <w:noProof/>
          </w:rPr>
        </w:r>
        <w:r>
          <w:rPr>
            <w:noProof/>
            <w:webHidden/>
          </w:rPr>
          <w:fldChar w:fldCharType="separate"/>
        </w:r>
        <w:r>
          <w:rPr>
            <w:noProof/>
            <w:webHidden/>
          </w:rPr>
          <w:t>61</w:t>
        </w:r>
        <w:r>
          <w:rPr>
            <w:noProof/>
            <w:webHidden/>
          </w:rPr>
          <w:fldChar w:fldCharType="end"/>
        </w:r>
      </w:hyperlink>
    </w:p>
    <w:p w14:paraId="12270AD6" w14:textId="77777777" w:rsidR="00C847C4" w:rsidRDefault="00C847C4">
      <w:pPr>
        <w:pStyle w:val="TOC3"/>
        <w:tabs>
          <w:tab w:val="right" w:leader="dot" w:pos="9350"/>
        </w:tabs>
        <w:rPr>
          <w:noProof/>
          <w:sz w:val="24"/>
          <w:szCs w:val="24"/>
        </w:rPr>
      </w:pPr>
      <w:hyperlink w:anchor="_Toc338527133" w:history="1">
        <w:r w:rsidRPr="00A33154">
          <w:rPr>
            <w:rStyle w:val="Hyperlink"/>
            <w:noProof/>
          </w:rPr>
          <w:t>(b) The Dot Products and Reciprocity (Duality)</w:t>
        </w:r>
        <w:r>
          <w:rPr>
            <w:noProof/>
            <w:webHidden/>
          </w:rPr>
          <w:tab/>
        </w:r>
        <w:r>
          <w:rPr>
            <w:noProof/>
            <w:webHidden/>
          </w:rPr>
          <w:fldChar w:fldCharType="begin"/>
        </w:r>
        <w:r>
          <w:rPr>
            <w:noProof/>
            <w:webHidden/>
          </w:rPr>
          <w:instrText xml:space="preserve"> PAGEREF _Toc338527133 \h </w:instrText>
        </w:r>
        <w:r>
          <w:rPr>
            <w:noProof/>
          </w:rPr>
        </w:r>
        <w:r>
          <w:rPr>
            <w:noProof/>
            <w:webHidden/>
          </w:rPr>
          <w:fldChar w:fldCharType="separate"/>
        </w:r>
        <w:r>
          <w:rPr>
            <w:noProof/>
            <w:webHidden/>
          </w:rPr>
          <w:t>62</w:t>
        </w:r>
        <w:r>
          <w:rPr>
            <w:noProof/>
            <w:webHidden/>
          </w:rPr>
          <w:fldChar w:fldCharType="end"/>
        </w:r>
      </w:hyperlink>
    </w:p>
    <w:p w14:paraId="7ED77AEC" w14:textId="77777777" w:rsidR="00C847C4" w:rsidRDefault="00C847C4">
      <w:pPr>
        <w:pStyle w:val="TOC3"/>
        <w:tabs>
          <w:tab w:val="right" w:leader="dot" w:pos="9350"/>
        </w:tabs>
        <w:rPr>
          <w:noProof/>
          <w:sz w:val="24"/>
          <w:szCs w:val="24"/>
        </w:rPr>
      </w:pPr>
      <w:hyperlink w:anchor="_Toc338527134" w:history="1">
        <w:r w:rsidRPr="00A33154">
          <w:rPr>
            <w:rStyle w:val="Hyperlink"/>
            <w:noProof/>
          </w:rPr>
          <w:t>(c) Covariant partner for E</w:t>
        </w:r>
        <w:r w:rsidRPr="00A3315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_Toc338527134 \h </w:instrText>
        </w:r>
        <w:r>
          <w:rPr>
            <w:noProof/>
          </w:rPr>
        </w:r>
        <w:r>
          <w:rPr>
            <w:noProof/>
            <w:webHidden/>
          </w:rPr>
          <w:fldChar w:fldCharType="separate"/>
        </w:r>
        <w:r>
          <w:rPr>
            <w:noProof/>
            <w:webHidden/>
          </w:rPr>
          <w:t>64</w:t>
        </w:r>
        <w:r>
          <w:rPr>
            <w:noProof/>
            <w:webHidden/>
          </w:rPr>
          <w:fldChar w:fldCharType="end"/>
        </w:r>
      </w:hyperlink>
    </w:p>
    <w:p w14:paraId="2B939F01" w14:textId="77777777" w:rsidR="00C847C4" w:rsidRDefault="00C847C4">
      <w:pPr>
        <w:pStyle w:val="TOC3"/>
        <w:tabs>
          <w:tab w:val="right" w:leader="dot" w:pos="9350"/>
        </w:tabs>
        <w:rPr>
          <w:noProof/>
          <w:sz w:val="24"/>
          <w:szCs w:val="24"/>
        </w:rPr>
      </w:pPr>
      <w:hyperlink w:anchor="_Toc338527135" w:history="1">
        <w:r w:rsidRPr="00A33154">
          <w:rPr>
            <w:rStyle w:val="Hyperlink"/>
            <w:noProof/>
          </w:rPr>
          <w:t>(d) Summary of the basic facts:</w:t>
        </w:r>
        <w:r>
          <w:rPr>
            <w:noProof/>
            <w:webHidden/>
          </w:rPr>
          <w:tab/>
        </w:r>
        <w:r>
          <w:rPr>
            <w:noProof/>
            <w:webHidden/>
          </w:rPr>
          <w:fldChar w:fldCharType="begin"/>
        </w:r>
        <w:r>
          <w:rPr>
            <w:noProof/>
            <w:webHidden/>
          </w:rPr>
          <w:instrText xml:space="preserve"> PAGEREF _Toc338527135 \h </w:instrText>
        </w:r>
        <w:r>
          <w:rPr>
            <w:noProof/>
          </w:rPr>
        </w:r>
        <w:r>
          <w:rPr>
            <w:noProof/>
            <w:webHidden/>
          </w:rPr>
          <w:fldChar w:fldCharType="separate"/>
        </w:r>
        <w:r>
          <w:rPr>
            <w:noProof/>
            <w:webHidden/>
          </w:rPr>
          <w:t>64</w:t>
        </w:r>
        <w:r>
          <w:rPr>
            <w:noProof/>
            <w:webHidden/>
          </w:rPr>
          <w:fldChar w:fldCharType="end"/>
        </w:r>
      </w:hyperlink>
    </w:p>
    <w:p w14:paraId="5947B929" w14:textId="77777777" w:rsidR="00C847C4" w:rsidRDefault="00C847C4">
      <w:pPr>
        <w:pStyle w:val="TOC3"/>
        <w:tabs>
          <w:tab w:val="right" w:leader="dot" w:pos="9350"/>
        </w:tabs>
        <w:rPr>
          <w:noProof/>
          <w:sz w:val="24"/>
          <w:szCs w:val="24"/>
        </w:rPr>
      </w:pPr>
      <w:hyperlink w:anchor="_Toc338527136" w:history="1">
        <w:r w:rsidRPr="00A33154">
          <w:rPr>
            <w:rStyle w:val="Hyperlink"/>
            <w:noProof/>
          </w:rPr>
          <w:t>(e) Repeat the above for the inverse transformation:  definition of the U'</w:t>
        </w:r>
        <w:r w:rsidRPr="00A3315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_Toc338527136 \h </w:instrText>
        </w:r>
        <w:r>
          <w:rPr>
            <w:noProof/>
          </w:rPr>
        </w:r>
        <w:r>
          <w:rPr>
            <w:noProof/>
            <w:webHidden/>
          </w:rPr>
          <w:fldChar w:fldCharType="separate"/>
        </w:r>
        <w:r>
          <w:rPr>
            <w:noProof/>
            <w:webHidden/>
          </w:rPr>
          <w:t>65</w:t>
        </w:r>
        <w:r>
          <w:rPr>
            <w:noProof/>
            <w:webHidden/>
          </w:rPr>
          <w:fldChar w:fldCharType="end"/>
        </w:r>
      </w:hyperlink>
    </w:p>
    <w:p w14:paraId="2F9744E5" w14:textId="77777777" w:rsidR="00C847C4" w:rsidRDefault="00C847C4">
      <w:pPr>
        <w:pStyle w:val="TOC3"/>
        <w:tabs>
          <w:tab w:val="right" w:leader="dot" w:pos="9350"/>
        </w:tabs>
        <w:rPr>
          <w:noProof/>
          <w:sz w:val="24"/>
          <w:szCs w:val="24"/>
        </w:rPr>
      </w:pPr>
      <w:hyperlink w:anchor="_Toc338527137" w:history="1">
        <w:r w:rsidRPr="00A33154">
          <w:rPr>
            <w:rStyle w:val="Hyperlink"/>
            <w:noProof/>
          </w:rPr>
          <w:t>(f) Expanding vectors on different sets of basis vectors</w:t>
        </w:r>
        <w:r>
          <w:rPr>
            <w:noProof/>
            <w:webHidden/>
          </w:rPr>
          <w:tab/>
        </w:r>
        <w:r>
          <w:rPr>
            <w:noProof/>
            <w:webHidden/>
          </w:rPr>
          <w:fldChar w:fldCharType="begin"/>
        </w:r>
        <w:r>
          <w:rPr>
            <w:noProof/>
            <w:webHidden/>
          </w:rPr>
          <w:instrText xml:space="preserve"> PAGEREF _Toc338527137 \h </w:instrText>
        </w:r>
        <w:r>
          <w:rPr>
            <w:noProof/>
          </w:rPr>
        </w:r>
        <w:r>
          <w:rPr>
            <w:noProof/>
            <w:webHidden/>
          </w:rPr>
          <w:fldChar w:fldCharType="separate"/>
        </w:r>
        <w:r>
          <w:rPr>
            <w:noProof/>
            <w:webHidden/>
          </w:rPr>
          <w:t>66</w:t>
        </w:r>
        <w:r>
          <w:rPr>
            <w:noProof/>
            <w:webHidden/>
          </w:rPr>
          <w:fldChar w:fldCharType="end"/>
        </w:r>
      </w:hyperlink>
    </w:p>
    <w:p w14:paraId="593AC75A" w14:textId="77777777" w:rsidR="00C847C4" w:rsidRDefault="00C847C4">
      <w:pPr>
        <w:pStyle w:val="TOC3"/>
        <w:tabs>
          <w:tab w:val="right" w:leader="dot" w:pos="9350"/>
        </w:tabs>
        <w:rPr>
          <w:noProof/>
          <w:sz w:val="24"/>
          <w:szCs w:val="24"/>
        </w:rPr>
      </w:pPr>
      <w:hyperlink w:anchor="_Toc338527138" w:history="1">
        <w:r w:rsidRPr="00A33154">
          <w:rPr>
            <w:rStyle w:val="Hyperlink"/>
            <w:noProof/>
          </w:rPr>
          <w:t>(g) Another way to write the E</w:t>
        </w:r>
        <w:r w:rsidRPr="00A3315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_Toc338527138 \h </w:instrText>
        </w:r>
        <w:r>
          <w:rPr>
            <w:noProof/>
          </w:rPr>
        </w:r>
        <w:r>
          <w:rPr>
            <w:noProof/>
            <w:webHidden/>
          </w:rPr>
          <w:fldChar w:fldCharType="separate"/>
        </w:r>
        <w:r>
          <w:rPr>
            <w:noProof/>
            <w:webHidden/>
          </w:rPr>
          <w:t>68</w:t>
        </w:r>
        <w:r>
          <w:rPr>
            <w:noProof/>
            <w:webHidden/>
          </w:rPr>
          <w:fldChar w:fldCharType="end"/>
        </w:r>
      </w:hyperlink>
    </w:p>
    <w:p w14:paraId="3EFEB072" w14:textId="77777777" w:rsidR="00C847C4" w:rsidRDefault="00C847C4">
      <w:pPr>
        <w:pStyle w:val="TOC3"/>
        <w:tabs>
          <w:tab w:val="right" w:leader="dot" w:pos="9350"/>
        </w:tabs>
        <w:rPr>
          <w:noProof/>
          <w:sz w:val="24"/>
          <w:szCs w:val="24"/>
        </w:rPr>
      </w:pPr>
      <w:hyperlink w:anchor="_Toc338527139" w:history="1">
        <w:r w:rsidRPr="00A33154">
          <w:rPr>
            <w:rStyle w:val="Hyperlink"/>
            <w:noProof/>
          </w:rPr>
          <w:t xml:space="preserve">(h) Comparison of </w:t>
        </w:r>
        <w:r w:rsidRPr="00A33154">
          <w:rPr>
            <w:rStyle w:val="Hyperlink"/>
            <w:noProof/>
          </w:rPr>
          <w:fldChar w:fldCharType="begin"/>
        </w:r>
        <w:r w:rsidRPr="00A33154">
          <w:rPr>
            <w:rStyle w:val="Hyperlink"/>
            <w:noProof/>
          </w:rPr>
          <w:instrText xml:space="preserve"> EQ \O(e,\S\up0(</w:instrText>
        </w:r>
        <w:r w:rsidRPr="00A33154">
          <w:rPr>
            <w:rStyle w:val="Hyperlink"/>
            <w:rFonts w:ascii="Aatrix OCR A Extended" w:hAnsi="Aatrix OCR A Extended"/>
            <w:b/>
            <w:noProof/>
          </w:rPr>
          <w:instrText>¯</w:instrText>
        </w:r>
        <w:r w:rsidRPr="00A33154">
          <w:rPr>
            <w:rStyle w:val="Hyperlink"/>
            <w:noProof/>
          </w:rPr>
          <w:instrText>))</w:instrText>
        </w:r>
        <w:r w:rsidRPr="00A33154">
          <w:rPr>
            <w:rStyle w:val="Hyperlink"/>
            <w:noProof/>
          </w:rPr>
          <w:fldChar w:fldCharType="end"/>
        </w:r>
        <w:r w:rsidRPr="00A33154">
          <w:rPr>
            <w:rStyle w:val="Hyperlink"/>
            <w:rFonts w:ascii="Courier New" w:hAnsi="Courier New"/>
            <w:noProof/>
            <w:vertAlign w:val="subscript"/>
          </w:rPr>
          <w:t>n</w:t>
        </w:r>
        <w:r w:rsidRPr="00A33154">
          <w:rPr>
            <w:rStyle w:val="Hyperlink"/>
            <w:noProof/>
          </w:rPr>
          <w:t xml:space="preserve"> and E</w:t>
        </w:r>
        <w:r w:rsidRPr="00A33154">
          <w:rPr>
            <w:rStyle w:val="Hyperlink"/>
            <w:rFonts w:ascii="Courier New" w:hAnsi="Courier New"/>
            <w:noProof/>
            <w:vertAlign w:val="subscript"/>
          </w:rPr>
          <w:t>n</w:t>
        </w:r>
        <w:r>
          <w:rPr>
            <w:noProof/>
            <w:webHidden/>
          </w:rPr>
          <w:tab/>
        </w:r>
        <w:r>
          <w:rPr>
            <w:noProof/>
            <w:webHidden/>
          </w:rPr>
          <w:fldChar w:fldCharType="begin"/>
        </w:r>
        <w:r>
          <w:rPr>
            <w:noProof/>
            <w:webHidden/>
          </w:rPr>
          <w:instrText xml:space="preserve"> PAGEREF _Toc338527139 \h </w:instrText>
        </w:r>
        <w:r>
          <w:rPr>
            <w:noProof/>
          </w:rPr>
        </w:r>
        <w:r>
          <w:rPr>
            <w:noProof/>
            <w:webHidden/>
          </w:rPr>
          <w:fldChar w:fldCharType="separate"/>
        </w:r>
        <w:r>
          <w:rPr>
            <w:noProof/>
            <w:webHidden/>
          </w:rPr>
          <w:t>69</w:t>
        </w:r>
        <w:r>
          <w:rPr>
            <w:noProof/>
            <w:webHidden/>
          </w:rPr>
          <w:fldChar w:fldCharType="end"/>
        </w:r>
      </w:hyperlink>
    </w:p>
    <w:p w14:paraId="4BC3DCB5" w14:textId="77777777" w:rsidR="00C847C4" w:rsidRDefault="00C847C4">
      <w:pPr>
        <w:pStyle w:val="TOC3"/>
        <w:tabs>
          <w:tab w:val="right" w:leader="dot" w:pos="9350"/>
        </w:tabs>
        <w:rPr>
          <w:noProof/>
          <w:sz w:val="24"/>
          <w:szCs w:val="24"/>
        </w:rPr>
      </w:pPr>
      <w:hyperlink w:anchor="_Toc338527140" w:history="1">
        <w:r w:rsidRPr="00A33154">
          <w:rPr>
            <w:rStyle w:val="Hyperlink"/>
            <w:noProof/>
          </w:rPr>
          <w:t>(i) Handedness of coordinate systems:  the e</w:t>
        </w:r>
        <w:r w:rsidRPr="00A33154">
          <w:rPr>
            <w:rStyle w:val="Hyperlink"/>
            <w:rFonts w:ascii="Courier New" w:hAnsi="Courier New"/>
            <w:noProof/>
            <w:vertAlign w:val="subscript"/>
          </w:rPr>
          <w:t>n</w:t>
        </w:r>
        <w:r w:rsidRPr="00A33154">
          <w:rPr>
            <w:rStyle w:val="Hyperlink"/>
            <w:noProof/>
          </w:rPr>
          <w:t xml:space="preserve"> , the sign of det(S), and Parity</w:t>
        </w:r>
        <w:r>
          <w:rPr>
            <w:noProof/>
            <w:webHidden/>
          </w:rPr>
          <w:tab/>
        </w:r>
        <w:r>
          <w:rPr>
            <w:noProof/>
            <w:webHidden/>
          </w:rPr>
          <w:fldChar w:fldCharType="begin"/>
        </w:r>
        <w:r>
          <w:rPr>
            <w:noProof/>
            <w:webHidden/>
          </w:rPr>
          <w:instrText xml:space="preserve"> PAGEREF _Toc338527140 \h </w:instrText>
        </w:r>
        <w:r>
          <w:rPr>
            <w:noProof/>
          </w:rPr>
        </w:r>
        <w:r>
          <w:rPr>
            <w:noProof/>
            <w:webHidden/>
          </w:rPr>
          <w:fldChar w:fldCharType="separate"/>
        </w:r>
        <w:r>
          <w:rPr>
            <w:noProof/>
            <w:webHidden/>
          </w:rPr>
          <w:t>70</w:t>
        </w:r>
        <w:r>
          <w:rPr>
            <w:noProof/>
            <w:webHidden/>
          </w:rPr>
          <w:fldChar w:fldCharType="end"/>
        </w:r>
      </w:hyperlink>
    </w:p>
    <w:p w14:paraId="33F6D6AF" w14:textId="77777777" w:rsidR="00C847C4" w:rsidRDefault="00C847C4">
      <w:pPr>
        <w:pStyle w:val="TOC2"/>
        <w:tabs>
          <w:tab w:val="right" w:leader="dot" w:pos="9350"/>
        </w:tabs>
        <w:rPr>
          <w:b w:val="0"/>
          <w:noProof/>
          <w:sz w:val="24"/>
          <w:szCs w:val="24"/>
        </w:rPr>
      </w:pPr>
      <w:hyperlink w:anchor="_Toc338527141" w:history="1">
        <w:r w:rsidRPr="00A33154">
          <w:rPr>
            <w:rStyle w:val="Hyperlink"/>
            <w:noProof/>
          </w:rPr>
          <w:t>7. Translation to the Standard Notation</w:t>
        </w:r>
        <w:r>
          <w:rPr>
            <w:noProof/>
            <w:webHidden/>
          </w:rPr>
          <w:tab/>
        </w:r>
        <w:r>
          <w:rPr>
            <w:noProof/>
            <w:webHidden/>
          </w:rPr>
          <w:fldChar w:fldCharType="begin"/>
        </w:r>
        <w:r>
          <w:rPr>
            <w:noProof/>
            <w:webHidden/>
          </w:rPr>
          <w:instrText xml:space="preserve"> PAGEREF _Toc338527141 \h </w:instrText>
        </w:r>
        <w:r>
          <w:rPr>
            <w:noProof/>
          </w:rPr>
        </w:r>
        <w:r>
          <w:rPr>
            <w:noProof/>
            <w:webHidden/>
          </w:rPr>
          <w:fldChar w:fldCharType="separate"/>
        </w:r>
        <w:r>
          <w:rPr>
            <w:noProof/>
            <w:webHidden/>
          </w:rPr>
          <w:t>74</w:t>
        </w:r>
        <w:r>
          <w:rPr>
            <w:noProof/>
            <w:webHidden/>
          </w:rPr>
          <w:fldChar w:fldCharType="end"/>
        </w:r>
      </w:hyperlink>
    </w:p>
    <w:p w14:paraId="1F96C3A1" w14:textId="77777777" w:rsidR="00C847C4" w:rsidRDefault="00C847C4">
      <w:pPr>
        <w:pStyle w:val="TOC3"/>
        <w:tabs>
          <w:tab w:val="right" w:leader="dot" w:pos="9350"/>
        </w:tabs>
        <w:rPr>
          <w:noProof/>
          <w:sz w:val="24"/>
          <w:szCs w:val="24"/>
        </w:rPr>
      </w:pPr>
      <w:hyperlink w:anchor="_Toc338527142" w:history="1">
        <w:r w:rsidRPr="00A33154">
          <w:rPr>
            <w:rStyle w:val="Hyperlink"/>
            <w:noProof/>
          </w:rPr>
          <w:t>(a) Outer Products</w:t>
        </w:r>
        <w:r>
          <w:rPr>
            <w:noProof/>
            <w:webHidden/>
          </w:rPr>
          <w:tab/>
        </w:r>
        <w:r>
          <w:rPr>
            <w:noProof/>
            <w:webHidden/>
          </w:rPr>
          <w:fldChar w:fldCharType="begin"/>
        </w:r>
        <w:r>
          <w:rPr>
            <w:noProof/>
            <w:webHidden/>
          </w:rPr>
          <w:instrText xml:space="preserve"> PAGEREF _Toc338527142 \h </w:instrText>
        </w:r>
        <w:r>
          <w:rPr>
            <w:noProof/>
          </w:rPr>
        </w:r>
        <w:r>
          <w:rPr>
            <w:noProof/>
            <w:webHidden/>
          </w:rPr>
          <w:fldChar w:fldCharType="separate"/>
        </w:r>
        <w:r>
          <w:rPr>
            <w:noProof/>
            <w:webHidden/>
          </w:rPr>
          <w:t>74</w:t>
        </w:r>
        <w:r>
          <w:rPr>
            <w:noProof/>
            <w:webHidden/>
          </w:rPr>
          <w:fldChar w:fldCharType="end"/>
        </w:r>
      </w:hyperlink>
    </w:p>
    <w:p w14:paraId="75DBB8F9" w14:textId="77777777" w:rsidR="00C847C4" w:rsidRDefault="00C847C4">
      <w:pPr>
        <w:pStyle w:val="TOC3"/>
        <w:tabs>
          <w:tab w:val="right" w:leader="dot" w:pos="9350"/>
        </w:tabs>
        <w:rPr>
          <w:noProof/>
          <w:sz w:val="24"/>
          <w:szCs w:val="24"/>
        </w:rPr>
      </w:pPr>
      <w:hyperlink w:anchor="_Toc338527143" w:history="1">
        <w:r w:rsidRPr="00A33154">
          <w:rPr>
            <w:rStyle w:val="Hyperlink"/>
            <w:noProof/>
          </w:rPr>
          <w:t>(b) Mixed Tensors and Notation Issues</w:t>
        </w:r>
        <w:r>
          <w:rPr>
            <w:noProof/>
            <w:webHidden/>
          </w:rPr>
          <w:tab/>
        </w:r>
        <w:r>
          <w:rPr>
            <w:noProof/>
            <w:webHidden/>
          </w:rPr>
          <w:fldChar w:fldCharType="begin"/>
        </w:r>
        <w:r>
          <w:rPr>
            <w:noProof/>
            <w:webHidden/>
          </w:rPr>
          <w:instrText xml:space="preserve"> PAGEREF _Toc338527143 \h </w:instrText>
        </w:r>
        <w:r>
          <w:rPr>
            <w:noProof/>
          </w:rPr>
        </w:r>
        <w:r>
          <w:rPr>
            <w:noProof/>
            <w:webHidden/>
          </w:rPr>
          <w:fldChar w:fldCharType="separate"/>
        </w:r>
        <w:r>
          <w:rPr>
            <w:noProof/>
            <w:webHidden/>
          </w:rPr>
          <w:t>74</w:t>
        </w:r>
        <w:r>
          <w:rPr>
            <w:noProof/>
            <w:webHidden/>
          </w:rPr>
          <w:fldChar w:fldCharType="end"/>
        </w:r>
      </w:hyperlink>
    </w:p>
    <w:p w14:paraId="09541F39" w14:textId="77777777" w:rsidR="00C847C4" w:rsidRDefault="00C847C4">
      <w:pPr>
        <w:pStyle w:val="TOC3"/>
        <w:tabs>
          <w:tab w:val="right" w:leader="dot" w:pos="9350"/>
        </w:tabs>
        <w:rPr>
          <w:noProof/>
          <w:sz w:val="24"/>
          <w:szCs w:val="24"/>
        </w:rPr>
      </w:pPr>
      <w:hyperlink w:anchor="_Toc338527144" w:history="1">
        <w:r w:rsidRPr="00A33154">
          <w:rPr>
            <w:rStyle w:val="Hyperlink"/>
            <w:noProof/>
          </w:rPr>
          <w:t>(c) The up/down bell goes off</w:t>
        </w:r>
        <w:r>
          <w:rPr>
            <w:noProof/>
            <w:webHidden/>
          </w:rPr>
          <w:tab/>
        </w:r>
        <w:r>
          <w:rPr>
            <w:noProof/>
            <w:webHidden/>
          </w:rPr>
          <w:fldChar w:fldCharType="begin"/>
        </w:r>
        <w:r>
          <w:rPr>
            <w:noProof/>
            <w:webHidden/>
          </w:rPr>
          <w:instrText xml:space="preserve"> PAGEREF _Toc338527144 \h </w:instrText>
        </w:r>
        <w:r>
          <w:rPr>
            <w:noProof/>
          </w:rPr>
        </w:r>
        <w:r>
          <w:rPr>
            <w:noProof/>
            <w:webHidden/>
          </w:rPr>
          <w:fldChar w:fldCharType="separate"/>
        </w:r>
        <w:r>
          <w:rPr>
            <w:noProof/>
            <w:webHidden/>
          </w:rPr>
          <w:t>75</w:t>
        </w:r>
        <w:r>
          <w:rPr>
            <w:noProof/>
            <w:webHidden/>
          </w:rPr>
          <w:fldChar w:fldCharType="end"/>
        </w:r>
      </w:hyperlink>
    </w:p>
    <w:p w14:paraId="7B3E7D6F" w14:textId="77777777" w:rsidR="00C847C4" w:rsidRDefault="00C847C4">
      <w:pPr>
        <w:pStyle w:val="TOC3"/>
        <w:tabs>
          <w:tab w:val="right" w:leader="dot" w:pos="9350"/>
        </w:tabs>
        <w:rPr>
          <w:noProof/>
          <w:sz w:val="24"/>
          <w:szCs w:val="24"/>
        </w:rPr>
      </w:pPr>
      <w:hyperlink w:anchor="_Toc338527145" w:history="1">
        <w:r w:rsidRPr="00A33154">
          <w:rPr>
            <w:rStyle w:val="Hyperlink"/>
            <w:noProof/>
          </w:rPr>
          <w:t>(d) Some Preliminary Translations:  raising and lowering indices on a vector with g</w:t>
        </w:r>
        <w:r>
          <w:rPr>
            <w:noProof/>
            <w:webHidden/>
          </w:rPr>
          <w:tab/>
        </w:r>
        <w:r>
          <w:rPr>
            <w:noProof/>
            <w:webHidden/>
          </w:rPr>
          <w:fldChar w:fldCharType="begin"/>
        </w:r>
        <w:r>
          <w:rPr>
            <w:noProof/>
            <w:webHidden/>
          </w:rPr>
          <w:instrText xml:space="preserve"> PAGEREF _Toc338527145 \h </w:instrText>
        </w:r>
        <w:r>
          <w:rPr>
            <w:noProof/>
          </w:rPr>
        </w:r>
        <w:r>
          <w:rPr>
            <w:noProof/>
            <w:webHidden/>
          </w:rPr>
          <w:fldChar w:fldCharType="separate"/>
        </w:r>
        <w:r>
          <w:rPr>
            <w:noProof/>
            <w:webHidden/>
          </w:rPr>
          <w:t>76</w:t>
        </w:r>
        <w:r>
          <w:rPr>
            <w:noProof/>
            <w:webHidden/>
          </w:rPr>
          <w:fldChar w:fldCharType="end"/>
        </w:r>
      </w:hyperlink>
    </w:p>
    <w:p w14:paraId="275F0037" w14:textId="77777777" w:rsidR="00C847C4" w:rsidRDefault="00C847C4">
      <w:pPr>
        <w:pStyle w:val="TOC3"/>
        <w:tabs>
          <w:tab w:val="right" w:leader="dot" w:pos="9350"/>
        </w:tabs>
        <w:rPr>
          <w:noProof/>
          <w:sz w:val="24"/>
          <w:szCs w:val="24"/>
        </w:rPr>
      </w:pPr>
      <w:hyperlink w:anchor="_Toc338527146" w:history="1">
        <w:r w:rsidRPr="00A33154">
          <w:rPr>
            <w:rStyle w:val="Hyperlink"/>
            <w:noProof/>
          </w:rPr>
          <w:t>(e) Contraction of a Pair of Indices</w:t>
        </w:r>
        <w:r>
          <w:rPr>
            <w:noProof/>
            <w:webHidden/>
          </w:rPr>
          <w:tab/>
        </w:r>
        <w:r>
          <w:rPr>
            <w:noProof/>
            <w:webHidden/>
          </w:rPr>
          <w:fldChar w:fldCharType="begin"/>
        </w:r>
        <w:r>
          <w:rPr>
            <w:noProof/>
            <w:webHidden/>
          </w:rPr>
          <w:instrText xml:space="preserve"> PAGEREF _Toc338527146 \h </w:instrText>
        </w:r>
        <w:r>
          <w:rPr>
            <w:noProof/>
          </w:rPr>
        </w:r>
        <w:r>
          <w:rPr>
            <w:noProof/>
            <w:webHidden/>
          </w:rPr>
          <w:fldChar w:fldCharType="separate"/>
        </w:r>
        <w:r>
          <w:rPr>
            <w:noProof/>
            <w:webHidden/>
          </w:rPr>
          <w:t>77</w:t>
        </w:r>
        <w:r>
          <w:rPr>
            <w:noProof/>
            <w:webHidden/>
          </w:rPr>
          <w:fldChar w:fldCharType="end"/>
        </w:r>
      </w:hyperlink>
    </w:p>
    <w:p w14:paraId="0297FF3F" w14:textId="77777777" w:rsidR="00C847C4" w:rsidRDefault="00C847C4">
      <w:pPr>
        <w:pStyle w:val="TOC3"/>
        <w:tabs>
          <w:tab w:val="right" w:leader="dot" w:pos="9350"/>
        </w:tabs>
        <w:rPr>
          <w:noProof/>
          <w:sz w:val="24"/>
          <w:szCs w:val="24"/>
        </w:rPr>
      </w:pPr>
      <w:hyperlink w:anchor="_Toc338527147" w:history="1">
        <w:r w:rsidRPr="00A33154">
          <w:rPr>
            <w:rStyle w:val="Hyperlink"/>
            <w:noProof/>
          </w:rPr>
          <w:t>(f) Dealing with the matrix R</w:t>
        </w:r>
        <w:r>
          <w:rPr>
            <w:noProof/>
            <w:webHidden/>
          </w:rPr>
          <w:tab/>
        </w:r>
        <w:r>
          <w:rPr>
            <w:noProof/>
            <w:webHidden/>
          </w:rPr>
          <w:fldChar w:fldCharType="begin"/>
        </w:r>
        <w:r>
          <w:rPr>
            <w:noProof/>
            <w:webHidden/>
          </w:rPr>
          <w:instrText xml:space="preserve"> PAGEREF _Toc338527147 \h </w:instrText>
        </w:r>
        <w:r>
          <w:rPr>
            <w:noProof/>
          </w:rPr>
        </w:r>
        <w:r>
          <w:rPr>
            <w:noProof/>
            <w:webHidden/>
          </w:rPr>
          <w:fldChar w:fldCharType="separate"/>
        </w:r>
        <w:r>
          <w:rPr>
            <w:noProof/>
            <w:webHidden/>
          </w:rPr>
          <w:t>78</w:t>
        </w:r>
        <w:r>
          <w:rPr>
            <w:noProof/>
            <w:webHidden/>
          </w:rPr>
          <w:fldChar w:fldCharType="end"/>
        </w:r>
      </w:hyperlink>
    </w:p>
    <w:p w14:paraId="1C27CF62" w14:textId="77777777" w:rsidR="00C847C4" w:rsidRDefault="00C847C4">
      <w:pPr>
        <w:pStyle w:val="TOC3"/>
        <w:tabs>
          <w:tab w:val="right" w:leader="dot" w:pos="9350"/>
        </w:tabs>
        <w:rPr>
          <w:noProof/>
          <w:sz w:val="24"/>
          <w:szCs w:val="24"/>
        </w:rPr>
      </w:pPr>
      <w:hyperlink w:anchor="_Toc338527148" w:history="1">
        <w:r w:rsidRPr="00A33154">
          <w:rPr>
            <w:rStyle w:val="Hyperlink"/>
            <w:noProof/>
          </w:rPr>
          <w:t>(g) Repeat the above section for S</w:t>
        </w:r>
        <w:r>
          <w:rPr>
            <w:noProof/>
            <w:webHidden/>
          </w:rPr>
          <w:tab/>
        </w:r>
        <w:r>
          <w:rPr>
            <w:noProof/>
            <w:webHidden/>
          </w:rPr>
          <w:fldChar w:fldCharType="begin"/>
        </w:r>
        <w:r>
          <w:rPr>
            <w:noProof/>
            <w:webHidden/>
          </w:rPr>
          <w:instrText xml:space="preserve"> PAGEREF _Toc338527148 \h </w:instrText>
        </w:r>
        <w:r>
          <w:rPr>
            <w:noProof/>
          </w:rPr>
        </w:r>
        <w:r>
          <w:rPr>
            <w:noProof/>
            <w:webHidden/>
          </w:rPr>
          <w:fldChar w:fldCharType="separate"/>
        </w:r>
        <w:r>
          <w:rPr>
            <w:noProof/>
            <w:webHidden/>
          </w:rPr>
          <w:t>79</w:t>
        </w:r>
        <w:r>
          <w:rPr>
            <w:noProof/>
            <w:webHidden/>
          </w:rPr>
          <w:fldChar w:fldCharType="end"/>
        </w:r>
      </w:hyperlink>
    </w:p>
    <w:p w14:paraId="3E4B9E9F" w14:textId="77777777" w:rsidR="00C847C4" w:rsidRDefault="00C847C4">
      <w:pPr>
        <w:pStyle w:val="TOC3"/>
        <w:tabs>
          <w:tab w:val="right" w:leader="dot" w:pos="9350"/>
        </w:tabs>
        <w:rPr>
          <w:noProof/>
          <w:sz w:val="24"/>
          <w:szCs w:val="24"/>
        </w:rPr>
      </w:pPr>
      <w:hyperlink w:anchor="_Toc338527149" w:history="1">
        <w:r w:rsidRPr="00A33154">
          <w:rPr>
            <w:rStyle w:val="Hyperlink"/>
            <w:noProof/>
          </w:rPr>
          <w:t>(h) About ε and δ</w:t>
        </w:r>
        <w:r>
          <w:rPr>
            <w:noProof/>
            <w:webHidden/>
          </w:rPr>
          <w:tab/>
        </w:r>
        <w:r>
          <w:rPr>
            <w:noProof/>
            <w:webHidden/>
          </w:rPr>
          <w:fldChar w:fldCharType="begin"/>
        </w:r>
        <w:r>
          <w:rPr>
            <w:noProof/>
            <w:webHidden/>
          </w:rPr>
          <w:instrText xml:space="preserve"> PAGEREF _Toc338527149 \h </w:instrText>
        </w:r>
        <w:r>
          <w:rPr>
            <w:noProof/>
          </w:rPr>
        </w:r>
        <w:r>
          <w:rPr>
            <w:noProof/>
            <w:webHidden/>
          </w:rPr>
          <w:fldChar w:fldCharType="separate"/>
        </w:r>
        <w:r>
          <w:rPr>
            <w:noProof/>
            <w:webHidden/>
          </w:rPr>
          <w:t>79</w:t>
        </w:r>
        <w:r>
          <w:rPr>
            <w:noProof/>
            <w:webHidden/>
          </w:rPr>
          <w:fldChar w:fldCharType="end"/>
        </w:r>
      </w:hyperlink>
    </w:p>
    <w:p w14:paraId="76111732" w14:textId="77777777" w:rsidR="00C847C4" w:rsidRDefault="00C847C4">
      <w:pPr>
        <w:pStyle w:val="TOC3"/>
        <w:tabs>
          <w:tab w:val="right" w:leader="dot" w:pos="9350"/>
        </w:tabs>
        <w:rPr>
          <w:noProof/>
          <w:sz w:val="24"/>
          <w:szCs w:val="24"/>
        </w:rPr>
      </w:pPr>
      <w:hyperlink w:anchor="_Toc338527150" w:history="1">
        <w:r w:rsidRPr="00A33154">
          <w:rPr>
            <w:rStyle w:val="Hyperlink"/>
            <w:noProof/>
          </w:rPr>
          <w:t>(i) Matrix Multiplication, the meaning of R</w:t>
        </w:r>
        <w:r w:rsidRPr="00A33154">
          <w:rPr>
            <w:rStyle w:val="Hyperlink"/>
            <w:rFonts w:ascii="Courier New" w:hAnsi="Courier New"/>
            <w:noProof/>
            <w:vertAlign w:val="superscript"/>
          </w:rPr>
          <w:t>T</w:t>
        </w:r>
        <w:r w:rsidRPr="00A33154">
          <w:rPr>
            <w:rStyle w:val="Hyperlink"/>
            <w:noProof/>
          </w:rPr>
          <w:t>, and Rotations in Standard Notation.</w:t>
        </w:r>
        <w:r>
          <w:rPr>
            <w:noProof/>
            <w:webHidden/>
          </w:rPr>
          <w:tab/>
        </w:r>
        <w:r>
          <w:rPr>
            <w:noProof/>
            <w:webHidden/>
          </w:rPr>
          <w:fldChar w:fldCharType="begin"/>
        </w:r>
        <w:r>
          <w:rPr>
            <w:noProof/>
            <w:webHidden/>
          </w:rPr>
          <w:instrText xml:space="preserve"> PAGEREF _Toc338527150 \h </w:instrText>
        </w:r>
        <w:r>
          <w:rPr>
            <w:noProof/>
          </w:rPr>
        </w:r>
        <w:r>
          <w:rPr>
            <w:noProof/>
            <w:webHidden/>
          </w:rPr>
          <w:fldChar w:fldCharType="separate"/>
        </w:r>
        <w:r>
          <w:rPr>
            <w:noProof/>
            <w:webHidden/>
          </w:rPr>
          <w:t>80</w:t>
        </w:r>
        <w:r>
          <w:rPr>
            <w:noProof/>
            <w:webHidden/>
          </w:rPr>
          <w:fldChar w:fldCharType="end"/>
        </w:r>
      </w:hyperlink>
    </w:p>
    <w:p w14:paraId="08B3C66A" w14:textId="77777777" w:rsidR="00C847C4" w:rsidRDefault="00C847C4">
      <w:pPr>
        <w:pStyle w:val="TOC3"/>
        <w:tabs>
          <w:tab w:val="right" w:leader="dot" w:pos="9350"/>
        </w:tabs>
        <w:rPr>
          <w:noProof/>
          <w:sz w:val="24"/>
          <w:szCs w:val="24"/>
        </w:rPr>
      </w:pPr>
      <w:hyperlink w:anchor="_Toc338527151" w:history="1">
        <w:r w:rsidRPr="00A33154">
          <w:rPr>
            <w:rStyle w:val="Hyperlink"/>
            <w:noProof/>
          </w:rPr>
          <w:t>(j) Tensors of Rank n, direct products, Lie groups, symmetry and Ricci-Levi-Civita</w:t>
        </w:r>
        <w:r>
          <w:rPr>
            <w:noProof/>
            <w:webHidden/>
          </w:rPr>
          <w:tab/>
        </w:r>
        <w:r>
          <w:rPr>
            <w:noProof/>
            <w:webHidden/>
          </w:rPr>
          <w:fldChar w:fldCharType="begin"/>
        </w:r>
        <w:r>
          <w:rPr>
            <w:noProof/>
            <w:webHidden/>
          </w:rPr>
          <w:instrText xml:space="preserve"> PAGEREF _Toc338527151 \h </w:instrText>
        </w:r>
        <w:r>
          <w:rPr>
            <w:noProof/>
          </w:rPr>
        </w:r>
        <w:r>
          <w:rPr>
            <w:noProof/>
            <w:webHidden/>
          </w:rPr>
          <w:fldChar w:fldCharType="separate"/>
        </w:r>
        <w:r>
          <w:rPr>
            <w:noProof/>
            <w:webHidden/>
          </w:rPr>
          <w:t>92</w:t>
        </w:r>
        <w:r>
          <w:rPr>
            <w:noProof/>
            <w:webHidden/>
          </w:rPr>
          <w:fldChar w:fldCharType="end"/>
        </w:r>
      </w:hyperlink>
    </w:p>
    <w:p w14:paraId="73CF7DB0" w14:textId="77777777" w:rsidR="00C847C4" w:rsidRDefault="00C847C4">
      <w:pPr>
        <w:pStyle w:val="TOC3"/>
        <w:tabs>
          <w:tab w:val="right" w:leader="dot" w:pos="9350"/>
        </w:tabs>
        <w:rPr>
          <w:noProof/>
          <w:sz w:val="24"/>
          <w:szCs w:val="24"/>
        </w:rPr>
      </w:pPr>
      <w:hyperlink w:anchor="_Toc338527152" w:history="1">
        <w:r w:rsidRPr="00A33154">
          <w:rPr>
            <w:rStyle w:val="Hyperlink"/>
            <w:noProof/>
          </w:rPr>
          <w:t>(k) The Contraction Tilt-Reversal Rule</w:t>
        </w:r>
        <w:r>
          <w:rPr>
            <w:noProof/>
            <w:webHidden/>
          </w:rPr>
          <w:tab/>
        </w:r>
        <w:r>
          <w:rPr>
            <w:noProof/>
            <w:webHidden/>
          </w:rPr>
          <w:fldChar w:fldCharType="begin"/>
        </w:r>
        <w:r>
          <w:rPr>
            <w:noProof/>
            <w:webHidden/>
          </w:rPr>
          <w:instrText xml:space="preserve"> PAGEREF _Toc338527152 \h </w:instrText>
        </w:r>
        <w:r>
          <w:rPr>
            <w:noProof/>
          </w:rPr>
        </w:r>
        <w:r>
          <w:rPr>
            <w:noProof/>
            <w:webHidden/>
          </w:rPr>
          <w:fldChar w:fldCharType="separate"/>
        </w:r>
        <w:r>
          <w:rPr>
            <w:noProof/>
            <w:webHidden/>
          </w:rPr>
          <w:t>95</w:t>
        </w:r>
        <w:r>
          <w:rPr>
            <w:noProof/>
            <w:webHidden/>
          </w:rPr>
          <w:fldChar w:fldCharType="end"/>
        </w:r>
      </w:hyperlink>
    </w:p>
    <w:p w14:paraId="7A15B714" w14:textId="77777777" w:rsidR="00C847C4" w:rsidRDefault="00C847C4">
      <w:pPr>
        <w:pStyle w:val="TOC3"/>
        <w:tabs>
          <w:tab w:val="right" w:leader="dot" w:pos="9350"/>
        </w:tabs>
        <w:rPr>
          <w:noProof/>
          <w:sz w:val="24"/>
          <w:szCs w:val="24"/>
        </w:rPr>
      </w:pPr>
      <w:hyperlink w:anchor="_Toc338527153" w:history="1">
        <w:r w:rsidRPr="00A33154">
          <w:rPr>
            <w:rStyle w:val="Hyperlink"/>
            <w:noProof/>
          </w:rPr>
          <w:t>(</w:t>
        </w:r>
        <w:r w:rsidRPr="00A33154">
          <w:rPr>
            <w:rStyle w:val="Hyperlink"/>
            <w:rFonts w:ascii="Script MT Bold" w:hAnsi="Script MT Bold"/>
            <w:noProof/>
          </w:rPr>
          <w:t>l</w:t>
        </w:r>
        <w:r w:rsidRPr="00A33154">
          <w:rPr>
            <w:rStyle w:val="Hyperlink"/>
            <w:noProof/>
          </w:rPr>
          <w:t>) The Contraction Neutralization Rule</w:t>
        </w:r>
        <w:r>
          <w:rPr>
            <w:noProof/>
            <w:webHidden/>
          </w:rPr>
          <w:tab/>
        </w:r>
        <w:r>
          <w:rPr>
            <w:noProof/>
            <w:webHidden/>
          </w:rPr>
          <w:fldChar w:fldCharType="begin"/>
        </w:r>
        <w:r>
          <w:rPr>
            <w:noProof/>
            <w:webHidden/>
          </w:rPr>
          <w:instrText xml:space="preserve"> PAGEREF _Toc338527153 \h </w:instrText>
        </w:r>
        <w:r>
          <w:rPr>
            <w:noProof/>
          </w:rPr>
        </w:r>
        <w:r>
          <w:rPr>
            <w:noProof/>
            <w:webHidden/>
          </w:rPr>
          <w:fldChar w:fldCharType="separate"/>
        </w:r>
        <w:r>
          <w:rPr>
            <w:noProof/>
            <w:webHidden/>
          </w:rPr>
          <w:t>97</w:t>
        </w:r>
        <w:r>
          <w:rPr>
            <w:noProof/>
            <w:webHidden/>
          </w:rPr>
          <w:fldChar w:fldCharType="end"/>
        </w:r>
      </w:hyperlink>
    </w:p>
    <w:p w14:paraId="2E1D7B12" w14:textId="77777777" w:rsidR="00C847C4" w:rsidRDefault="00C847C4">
      <w:pPr>
        <w:pStyle w:val="TOC3"/>
        <w:tabs>
          <w:tab w:val="right" w:leader="dot" w:pos="9350"/>
        </w:tabs>
        <w:rPr>
          <w:noProof/>
          <w:sz w:val="24"/>
          <w:szCs w:val="24"/>
        </w:rPr>
      </w:pPr>
      <w:hyperlink w:anchor="_Toc338527154" w:history="1">
        <w:r w:rsidRPr="00A33154">
          <w:rPr>
            <w:rStyle w:val="Hyperlink"/>
            <w:noProof/>
          </w:rPr>
          <w:t>(m) Raising and lowering indices on g</w:t>
        </w:r>
        <w:r>
          <w:rPr>
            <w:noProof/>
            <w:webHidden/>
          </w:rPr>
          <w:tab/>
        </w:r>
        <w:r>
          <w:rPr>
            <w:noProof/>
            <w:webHidden/>
          </w:rPr>
          <w:fldChar w:fldCharType="begin"/>
        </w:r>
        <w:r>
          <w:rPr>
            <w:noProof/>
            <w:webHidden/>
          </w:rPr>
          <w:instrText xml:space="preserve"> PAGEREF _Toc338527154 \h </w:instrText>
        </w:r>
        <w:r>
          <w:rPr>
            <w:noProof/>
          </w:rPr>
        </w:r>
        <w:r>
          <w:rPr>
            <w:noProof/>
            <w:webHidden/>
          </w:rPr>
          <w:fldChar w:fldCharType="separate"/>
        </w:r>
        <w:r>
          <w:rPr>
            <w:noProof/>
            <w:webHidden/>
          </w:rPr>
          <w:t>99</w:t>
        </w:r>
        <w:r>
          <w:rPr>
            <w:noProof/>
            <w:webHidden/>
          </w:rPr>
          <w:fldChar w:fldCharType="end"/>
        </w:r>
      </w:hyperlink>
    </w:p>
    <w:p w14:paraId="3C071E4E" w14:textId="77777777" w:rsidR="00C847C4" w:rsidRDefault="00C847C4">
      <w:pPr>
        <w:pStyle w:val="TOC3"/>
        <w:tabs>
          <w:tab w:val="right" w:leader="dot" w:pos="9350"/>
        </w:tabs>
        <w:rPr>
          <w:noProof/>
          <w:sz w:val="24"/>
          <w:szCs w:val="24"/>
        </w:rPr>
      </w:pPr>
      <w:hyperlink w:anchor="_Toc338527155" w:history="1">
        <w:r w:rsidRPr="00A33154">
          <w:rPr>
            <w:rStyle w:val="Hyperlink"/>
            <w:noProof/>
          </w:rPr>
          <w:t>(n) Other forms of  R</w:t>
        </w:r>
        <w:r>
          <w:rPr>
            <w:noProof/>
            <w:webHidden/>
          </w:rPr>
          <w:tab/>
        </w:r>
        <w:r>
          <w:rPr>
            <w:noProof/>
            <w:webHidden/>
          </w:rPr>
          <w:fldChar w:fldCharType="begin"/>
        </w:r>
        <w:r>
          <w:rPr>
            <w:noProof/>
            <w:webHidden/>
          </w:rPr>
          <w:instrText xml:space="preserve"> PAGEREF _Toc338527155 \h </w:instrText>
        </w:r>
        <w:r>
          <w:rPr>
            <w:noProof/>
          </w:rPr>
        </w:r>
        <w:r>
          <w:rPr>
            <w:noProof/>
            <w:webHidden/>
          </w:rPr>
          <w:fldChar w:fldCharType="separate"/>
        </w:r>
        <w:r>
          <w:rPr>
            <w:noProof/>
            <w:webHidden/>
          </w:rPr>
          <w:t>99</w:t>
        </w:r>
        <w:r>
          <w:rPr>
            <w:noProof/>
            <w:webHidden/>
          </w:rPr>
          <w:fldChar w:fldCharType="end"/>
        </w:r>
      </w:hyperlink>
    </w:p>
    <w:p w14:paraId="78227C16" w14:textId="77777777" w:rsidR="00C847C4" w:rsidRDefault="00C847C4">
      <w:pPr>
        <w:pStyle w:val="TOC3"/>
        <w:tabs>
          <w:tab w:val="right" w:leader="dot" w:pos="9350"/>
        </w:tabs>
        <w:rPr>
          <w:noProof/>
          <w:sz w:val="24"/>
          <w:szCs w:val="24"/>
        </w:rPr>
      </w:pPr>
      <w:hyperlink w:anchor="_Toc338527156" w:history="1">
        <w:r w:rsidRPr="00A33154">
          <w:rPr>
            <w:rStyle w:val="Hyperlink"/>
            <w:noProof/>
          </w:rPr>
          <w:t>(o) Summary of facts about R</w:t>
        </w:r>
        <w:r>
          <w:rPr>
            <w:noProof/>
            <w:webHidden/>
          </w:rPr>
          <w:tab/>
        </w:r>
        <w:r>
          <w:rPr>
            <w:noProof/>
            <w:webHidden/>
          </w:rPr>
          <w:fldChar w:fldCharType="begin"/>
        </w:r>
        <w:r>
          <w:rPr>
            <w:noProof/>
            <w:webHidden/>
          </w:rPr>
          <w:instrText xml:space="preserve"> PAGEREF _Toc338527156 \h </w:instrText>
        </w:r>
        <w:r>
          <w:rPr>
            <w:noProof/>
          </w:rPr>
        </w:r>
        <w:r>
          <w:rPr>
            <w:noProof/>
            <w:webHidden/>
          </w:rPr>
          <w:fldChar w:fldCharType="separate"/>
        </w:r>
        <w:r>
          <w:rPr>
            <w:noProof/>
            <w:webHidden/>
          </w:rPr>
          <w:t>100</w:t>
        </w:r>
        <w:r>
          <w:rPr>
            <w:noProof/>
            <w:webHidden/>
          </w:rPr>
          <w:fldChar w:fldCharType="end"/>
        </w:r>
      </w:hyperlink>
    </w:p>
    <w:p w14:paraId="5DFF4B75" w14:textId="77777777" w:rsidR="00C847C4" w:rsidRDefault="00C847C4">
      <w:pPr>
        <w:pStyle w:val="TOC3"/>
        <w:tabs>
          <w:tab w:val="right" w:leader="dot" w:pos="9350"/>
        </w:tabs>
        <w:rPr>
          <w:noProof/>
          <w:sz w:val="24"/>
          <w:szCs w:val="24"/>
        </w:rPr>
      </w:pPr>
      <w:hyperlink w:anchor="_Toc338527157" w:history="1">
        <w:r w:rsidRPr="00A33154">
          <w:rPr>
            <w:rStyle w:val="Hyperlink"/>
            <w:noProof/>
          </w:rPr>
          <w:t>(p) Repeat all the above for S</w:t>
        </w:r>
        <w:r>
          <w:rPr>
            <w:noProof/>
            <w:webHidden/>
          </w:rPr>
          <w:tab/>
        </w:r>
        <w:r>
          <w:rPr>
            <w:noProof/>
            <w:webHidden/>
          </w:rPr>
          <w:fldChar w:fldCharType="begin"/>
        </w:r>
        <w:r>
          <w:rPr>
            <w:noProof/>
            <w:webHidden/>
          </w:rPr>
          <w:instrText xml:space="preserve"> PAGEREF _Toc338527157 \h </w:instrText>
        </w:r>
        <w:r>
          <w:rPr>
            <w:noProof/>
          </w:rPr>
        </w:r>
        <w:r>
          <w:rPr>
            <w:noProof/>
            <w:webHidden/>
          </w:rPr>
          <w:fldChar w:fldCharType="separate"/>
        </w:r>
        <w:r>
          <w:rPr>
            <w:noProof/>
            <w:webHidden/>
          </w:rPr>
          <w:t>100</w:t>
        </w:r>
        <w:r>
          <w:rPr>
            <w:noProof/>
            <w:webHidden/>
          </w:rPr>
          <w:fldChar w:fldCharType="end"/>
        </w:r>
      </w:hyperlink>
    </w:p>
    <w:p w14:paraId="25FE9DE6" w14:textId="77777777" w:rsidR="00C847C4" w:rsidRDefault="00C847C4">
      <w:pPr>
        <w:pStyle w:val="TOC3"/>
        <w:tabs>
          <w:tab w:val="right" w:leader="dot" w:pos="9350"/>
        </w:tabs>
        <w:rPr>
          <w:noProof/>
          <w:sz w:val="24"/>
          <w:szCs w:val="24"/>
        </w:rPr>
      </w:pPr>
      <w:hyperlink w:anchor="_Toc338527158" w:history="1">
        <w:r w:rsidRPr="00A33154">
          <w:rPr>
            <w:rStyle w:val="Hyperlink"/>
            <w:noProof/>
          </w:rPr>
          <w:t>(q) Theorem:  S</w:t>
        </w:r>
        <w:r w:rsidRPr="00A33154">
          <w:rPr>
            <w:rStyle w:val="Hyperlink"/>
            <w:rFonts w:ascii="Courier New" w:hAnsi="Courier New"/>
            <w:noProof/>
            <w:vertAlign w:val="superscript"/>
          </w:rPr>
          <w:t>a</w:t>
        </w:r>
        <w:r w:rsidRPr="00A33154">
          <w:rPr>
            <w:rStyle w:val="Hyperlink"/>
            <w:rFonts w:ascii="Courier New" w:hAnsi="Courier New"/>
            <w:noProof/>
            <w:vertAlign w:val="subscript"/>
          </w:rPr>
          <w:t>b</w:t>
        </w:r>
        <w:r w:rsidRPr="00A33154">
          <w:rPr>
            <w:rStyle w:val="Hyperlink"/>
            <w:noProof/>
          </w:rPr>
          <w:t xml:space="preserve"> = R</w:t>
        </w:r>
        <w:r w:rsidRPr="00A33154">
          <w:rPr>
            <w:rStyle w:val="Hyperlink"/>
            <w:rFonts w:ascii="Courier New" w:hAnsi="Courier New"/>
            <w:noProof/>
            <w:vertAlign w:val="subscript"/>
          </w:rPr>
          <w:t>b</w:t>
        </w:r>
        <w:r w:rsidRPr="00A33154">
          <w:rPr>
            <w:rStyle w:val="Hyperlink"/>
            <w:rFonts w:ascii="Courier New" w:hAnsi="Courier New"/>
            <w:noProof/>
            <w:vertAlign w:val="superscript"/>
          </w:rPr>
          <w:t>a</w:t>
        </w:r>
        <w:r w:rsidRPr="00A33154">
          <w:rPr>
            <w:rStyle w:val="Hyperlink"/>
            <w:noProof/>
          </w:rPr>
          <w:t xml:space="preserve">  and S</w:t>
        </w:r>
        <w:r w:rsidRPr="00A33154">
          <w:rPr>
            <w:rStyle w:val="Hyperlink"/>
            <w:rFonts w:ascii="Courier New" w:hAnsi="Courier New"/>
            <w:noProof/>
            <w:vertAlign w:val="subscript"/>
          </w:rPr>
          <w:t>a</w:t>
        </w:r>
        <w:r w:rsidRPr="00A33154">
          <w:rPr>
            <w:rStyle w:val="Hyperlink"/>
            <w:rFonts w:ascii="Courier New" w:hAnsi="Courier New"/>
            <w:noProof/>
            <w:vertAlign w:val="superscript"/>
          </w:rPr>
          <w:t>b</w:t>
        </w:r>
        <w:r w:rsidRPr="00A33154">
          <w:rPr>
            <w:rStyle w:val="Hyperlink"/>
            <w:noProof/>
          </w:rPr>
          <w:t xml:space="preserve"> = R</w:t>
        </w:r>
        <w:r w:rsidRPr="00A33154">
          <w:rPr>
            <w:rStyle w:val="Hyperlink"/>
            <w:rFonts w:ascii="Courier New" w:hAnsi="Courier New"/>
            <w:noProof/>
            <w:vertAlign w:val="superscript"/>
          </w:rPr>
          <w:t>b</w:t>
        </w:r>
        <w:r w:rsidRPr="00A33154">
          <w:rPr>
            <w:rStyle w:val="Hyperlink"/>
            <w:rFonts w:ascii="Courier New" w:hAnsi="Courier New"/>
            <w:noProof/>
            <w:vertAlign w:val="subscript"/>
          </w:rPr>
          <w:t xml:space="preserve">a </w:t>
        </w:r>
        <w:r w:rsidRPr="00A33154">
          <w:rPr>
            <w:rStyle w:val="Hyperlink"/>
            <w:noProof/>
          </w:rPr>
          <w:t>( reflect indices in vertical line between them)</w:t>
        </w:r>
        <w:r>
          <w:rPr>
            <w:noProof/>
            <w:webHidden/>
          </w:rPr>
          <w:tab/>
        </w:r>
        <w:r>
          <w:rPr>
            <w:noProof/>
            <w:webHidden/>
          </w:rPr>
          <w:fldChar w:fldCharType="begin"/>
        </w:r>
        <w:r>
          <w:rPr>
            <w:noProof/>
            <w:webHidden/>
          </w:rPr>
          <w:instrText xml:space="preserve"> PAGEREF _Toc338527158 \h </w:instrText>
        </w:r>
        <w:r>
          <w:rPr>
            <w:noProof/>
          </w:rPr>
        </w:r>
        <w:r>
          <w:rPr>
            <w:noProof/>
            <w:webHidden/>
          </w:rPr>
          <w:fldChar w:fldCharType="separate"/>
        </w:r>
        <w:r>
          <w:rPr>
            <w:noProof/>
            <w:webHidden/>
          </w:rPr>
          <w:t>100</w:t>
        </w:r>
        <w:r>
          <w:rPr>
            <w:noProof/>
            <w:webHidden/>
          </w:rPr>
          <w:fldChar w:fldCharType="end"/>
        </w:r>
      </w:hyperlink>
    </w:p>
    <w:p w14:paraId="33FC4497" w14:textId="77777777" w:rsidR="00C847C4" w:rsidRDefault="00C847C4">
      <w:pPr>
        <w:pStyle w:val="TOC3"/>
        <w:tabs>
          <w:tab w:val="right" w:leader="dot" w:pos="9350"/>
        </w:tabs>
        <w:rPr>
          <w:noProof/>
          <w:sz w:val="24"/>
          <w:szCs w:val="24"/>
        </w:rPr>
      </w:pPr>
      <w:hyperlink w:anchor="_Toc338527159" w:history="1">
        <w:r w:rsidRPr="00A33154">
          <w:rPr>
            <w:rStyle w:val="Hyperlink"/>
            <w:noProof/>
          </w:rPr>
          <w:t>(r) Orthogonality Rules, the Inversion Rule, and the Cancellation Rule</w:t>
        </w:r>
        <w:r>
          <w:rPr>
            <w:noProof/>
            <w:webHidden/>
          </w:rPr>
          <w:tab/>
        </w:r>
        <w:r>
          <w:rPr>
            <w:noProof/>
            <w:webHidden/>
          </w:rPr>
          <w:fldChar w:fldCharType="begin"/>
        </w:r>
        <w:r>
          <w:rPr>
            <w:noProof/>
            <w:webHidden/>
          </w:rPr>
          <w:instrText xml:space="preserve"> PAGEREF _Toc338527159 \h </w:instrText>
        </w:r>
        <w:r>
          <w:rPr>
            <w:noProof/>
          </w:rPr>
        </w:r>
        <w:r>
          <w:rPr>
            <w:noProof/>
            <w:webHidden/>
          </w:rPr>
          <w:fldChar w:fldCharType="separate"/>
        </w:r>
        <w:r>
          <w:rPr>
            <w:noProof/>
            <w:webHidden/>
          </w:rPr>
          <w:t>102</w:t>
        </w:r>
        <w:r>
          <w:rPr>
            <w:noProof/>
            <w:webHidden/>
          </w:rPr>
          <w:fldChar w:fldCharType="end"/>
        </w:r>
      </w:hyperlink>
    </w:p>
    <w:p w14:paraId="6FE02BFF" w14:textId="77777777" w:rsidR="00C847C4" w:rsidRDefault="00C847C4">
      <w:pPr>
        <w:pStyle w:val="TOC3"/>
        <w:tabs>
          <w:tab w:val="right" w:leader="dot" w:pos="9350"/>
        </w:tabs>
        <w:rPr>
          <w:noProof/>
          <w:sz w:val="24"/>
          <w:szCs w:val="24"/>
        </w:rPr>
      </w:pPr>
      <w:hyperlink w:anchor="_Toc338527160" w:history="1">
        <w:r w:rsidRPr="00A33154">
          <w:rPr>
            <w:rStyle w:val="Hyperlink"/>
            <w:noProof/>
          </w:rPr>
          <w:t>(s) The tangent and reciprocal base vectors and expansions on same</w:t>
        </w:r>
        <w:r>
          <w:rPr>
            <w:noProof/>
            <w:webHidden/>
          </w:rPr>
          <w:tab/>
        </w:r>
        <w:r>
          <w:rPr>
            <w:noProof/>
            <w:webHidden/>
          </w:rPr>
          <w:fldChar w:fldCharType="begin"/>
        </w:r>
        <w:r>
          <w:rPr>
            <w:noProof/>
            <w:webHidden/>
          </w:rPr>
          <w:instrText xml:space="preserve"> PAGEREF _Toc338527160 \h </w:instrText>
        </w:r>
        <w:r>
          <w:rPr>
            <w:noProof/>
          </w:rPr>
        </w:r>
        <w:r>
          <w:rPr>
            <w:noProof/>
            <w:webHidden/>
          </w:rPr>
          <w:fldChar w:fldCharType="separate"/>
        </w:r>
        <w:r>
          <w:rPr>
            <w:noProof/>
            <w:webHidden/>
          </w:rPr>
          <w:t>103</w:t>
        </w:r>
        <w:r>
          <w:rPr>
            <w:noProof/>
            <w:webHidden/>
          </w:rPr>
          <w:fldChar w:fldCharType="end"/>
        </w:r>
      </w:hyperlink>
    </w:p>
    <w:p w14:paraId="0604B8FF" w14:textId="77777777" w:rsidR="00C847C4" w:rsidRDefault="00C847C4">
      <w:pPr>
        <w:pStyle w:val="TOC3"/>
        <w:tabs>
          <w:tab w:val="right" w:leader="dot" w:pos="9350"/>
        </w:tabs>
        <w:rPr>
          <w:noProof/>
          <w:sz w:val="24"/>
          <w:szCs w:val="24"/>
        </w:rPr>
      </w:pPr>
      <w:hyperlink w:anchor="_Toc338527161" w:history="1">
        <w:r w:rsidRPr="00A33154">
          <w:rPr>
            <w:rStyle w:val="Hyperlink"/>
            <w:noProof/>
          </w:rPr>
          <w:t>(t) Comment on Covariant versus Contravariant</w:t>
        </w:r>
        <w:r>
          <w:rPr>
            <w:noProof/>
            <w:webHidden/>
          </w:rPr>
          <w:tab/>
        </w:r>
        <w:r>
          <w:rPr>
            <w:noProof/>
            <w:webHidden/>
          </w:rPr>
          <w:fldChar w:fldCharType="begin"/>
        </w:r>
        <w:r>
          <w:rPr>
            <w:noProof/>
            <w:webHidden/>
          </w:rPr>
          <w:instrText xml:space="preserve"> PAGEREF _Toc338527161 \h </w:instrText>
        </w:r>
        <w:r>
          <w:rPr>
            <w:noProof/>
          </w:rPr>
        </w:r>
        <w:r>
          <w:rPr>
            <w:noProof/>
            <w:webHidden/>
          </w:rPr>
          <w:fldChar w:fldCharType="separate"/>
        </w:r>
        <w:r>
          <w:rPr>
            <w:noProof/>
            <w:webHidden/>
          </w:rPr>
          <w:t>107</w:t>
        </w:r>
        <w:r>
          <w:rPr>
            <w:noProof/>
            <w:webHidden/>
          </w:rPr>
          <w:fldChar w:fldCharType="end"/>
        </w:r>
      </w:hyperlink>
    </w:p>
    <w:p w14:paraId="7E39BCB7" w14:textId="77777777" w:rsidR="00C847C4" w:rsidRDefault="00C847C4">
      <w:pPr>
        <w:pStyle w:val="TOC3"/>
        <w:tabs>
          <w:tab w:val="right" w:leader="dot" w:pos="9350"/>
        </w:tabs>
        <w:rPr>
          <w:noProof/>
          <w:sz w:val="24"/>
          <w:szCs w:val="24"/>
        </w:rPr>
      </w:pPr>
      <w:hyperlink w:anchor="_Toc338527162" w:history="1">
        <w:r w:rsidRPr="00A33154">
          <w:rPr>
            <w:rStyle w:val="Hyperlink"/>
            <w:noProof/>
          </w:rPr>
          <w:t>(u) The Significance of Tensor Analysis</w:t>
        </w:r>
        <w:r>
          <w:rPr>
            <w:noProof/>
            <w:webHidden/>
          </w:rPr>
          <w:tab/>
        </w:r>
        <w:r>
          <w:rPr>
            <w:noProof/>
            <w:webHidden/>
          </w:rPr>
          <w:fldChar w:fldCharType="begin"/>
        </w:r>
        <w:r>
          <w:rPr>
            <w:noProof/>
            <w:webHidden/>
          </w:rPr>
          <w:instrText xml:space="preserve"> PAGEREF _Toc338527162 \h </w:instrText>
        </w:r>
        <w:r>
          <w:rPr>
            <w:noProof/>
          </w:rPr>
        </w:r>
        <w:r>
          <w:rPr>
            <w:noProof/>
            <w:webHidden/>
          </w:rPr>
          <w:fldChar w:fldCharType="separate"/>
        </w:r>
        <w:r>
          <w:rPr>
            <w:noProof/>
            <w:webHidden/>
          </w:rPr>
          <w:t>108</w:t>
        </w:r>
        <w:r>
          <w:rPr>
            <w:noProof/>
            <w:webHidden/>
          </w:rPr>
          <w:fldChar w:fldCharType="end"/>
        </w:r>
      </w:hyperlink>
    </w:p>
    <w:p w14:paraId="0809AD86" w14:textId="77777777" w:rsidR="00C847C4" w:rsidRDefault="00C847C4">
      <w:pPr>
        <w:pStyle w:val="TOC3"/>
        <w:tabs>
          <w:tab w:val="right" w:leader="dot" w:pos="9350"/>
        </w:tabs>
        <w:rPr>
          <w:noProof/>
          <w:sz w:val="24"/>
          <w:szCs w:val="24"/>
        </w:rPr>
      </w:pPr>
      <w:hyperlink w:anchor="_Toc338527163" w:history="1">
        <w:r w:rsidRPr="00A33154">
          <w:rPr>
            <w:rStyle w:val="Hyperlink"/>
            <w:noProof/>
          </w:rPr>
          <w:t>(v) The Christoffel Business:  covariant derivatives</w:t>
        </w:r>
        <w:r>
          <w:rPr>
            <w:noProof/>
            <w:webHidden/>
          </w:rPr>
          <w:tab/>
        </w:r>
        <w:r>
          <w:rPr>
            <w:noProof/>
            <w:webHidden/>
          </w:rPr>
          <w:fldChar w:fldCharType="begin"/>
        </w:r>
        <w:r>
          <w:rPr>
            <w:noProof/>
            <w:webHidden/>
          </w:rPr>
          <w:instrText xml:space="preserve"> PAGEREF _Toc338527163 \h </w:instrText>
        </w:r>
        <w:r>
          <w:rPr>
            <w:noProof/>
          </w:rPr>
        </w:r>
        <w:r>
          <w:rPr>
            <w:noProof/>
            <w:webHidden/>
          </w:rPr>
          <w:fldChar w:fldCharType="separate"/>
        </w:r>
        <w:r>
          <w:rPr>
            <w:noProof/>
            <w:webHidden/>
          </w:rPr>
          <w:t>111</w:t>
        </w:r>
        <w:r>
          <w:rPr>
            <w:noProof/>
            <w:webHidden/>
          </w:rPr>
          <w:fldChar w:fldCharType="end"/>
        </w:r>
      </w:hyperlink>
    </w:p>
    <w:p w14:paraId="765296AA" w14:textId="77777777" w:rsidR="00C847C4" w:rsidRDefault="00C847C4">
      <w:pPr>
        <w:pStyle w:val="TOC3"/>
        <w:tabs>
          <w:tab w:val="right" w:leader="dot" w:pos="9350"/>
        </w:tabs>
        <w:rPr>
          <w:noProof/>
          <w:sz w:val="24"/>
          <w:szCs w:val="24"/>
        </w:rPr>
      </w:pPr>
      <w:hyperlink w:anchor="_Toc338527164" w:history="1">
        <w:r w:rsidRPr="00A33154">
          <w:rPr>
            <w:rStyle w:val="Hyperlink"/>
            <w:noProof/>
          </w:rPr>
          <w:t>(w) Expansions of higher order tensors</w:t>
        </w:r>
        <w:r>
          <w:rPr>
            <w:noProof/>
            <w:webHidden/>
          </w:rPr>
          <w:tab/>
        </w:r>
        <w:r>
          <w:rPr>
            <w:noProof/>
            <w:webHidden/>
          </w:rPr>
          <w:fldChar w:fldCharType="begin"/>
        </w:r>
        <w:r>
          <w:rPr>
            <w:noProof/>
            <w:webHidden/>
          </w:rPr>
          <w:instrText xml:space="preserve"> PAGEREF _Toc338527164 \h </w:instrText>
        </w:r>
        <w:r>
          <w:rPr>
            <w:noProof/>
          </w:rPr>
        </w:r>
        <w:r>
          <w:rPr>
            <w:noProof/>
            <w:webHidden/>
          </w:rPr>
          <w:fldChar w:fldCharType="separate"/>
        </w:r>
        <w:r>
          <w:rPr>
            <w:noProof/>
            <w:webHidden/>
          </w:rPr>
          <w:t>112</w:t>
        </w:r>
        <w:r>
          <w:rPr>
            <w:noProof/>
            <w:webHidden/>
          </w:rPr>
          <w:fldChar w:fldCharType="end"/>
        </w:r>
      </w:hyperlink>
    </w:p>
    <w:p w14:paraId="596ADF4F" w14:textId="77777777" w:rsidR="00C847C4" w:rsidRDefault="00C847C4">
      <w:pPr>
        <w:pStyle w:val="TOC2"/>
        <w:tabs>
          <w:tab w:val="right" w:leader="dot" w:pos="9350"/>
        </w:tabs>
        <w:rPr>
          <w:b w:val="0"/>
          <w:noProof/>
          <w:sz w:val="24"/>
          <w:szCs w:val="24"/>
        </w:rPr>
      </w:pPr>
      <w:hyperlink w:anchor="_Toc338527165" w:history="1">
        <w:r w:rsidRPr="00A33154">
          <w:rPr>
            <w:rStyle w:val="Hyperlink"/>
            <w:noProof/>
          </w:rPr>
          <w:t>8. Transformation of Differential Length, Area and Volume</w:t>
        </w:r>
        <w:r>
          <w:rPr>
            <w:noProof/>
            <w:webHidden/>
          </w:rPr>
          <w:tab/>
        </w:r>
        <w:r>
          <w:rPr>
            <w:noProof/>
            <w:webHidden/>
          </w:rPr>
          <w:fldChar w:fldCharType="begin"/>
        </w:r>
        <w:r>
          <w:rPr>
            <w:noProof/>
            <w:webHidden/>
          </w:rPr>
          <w:instrText xml:space="preserve"> PAGEREF _Toc338527165 \h </w:instrText>
        </w:r>
        <w:r>
          <w:rPr>
            <w:noProof/>
          </w:rPr>
        </w:r>
        <w:r>
          <w:rPr>
            <w:noProof/>
            <w:webHidden/>
          </w:rPr>
          <w:fldChar w:fldCharType="separate"/>
        </w:r>
        <w:r>
          <w:rPr>
            <w:noProof/>
            <w:webHidden/>
          </w:rPr>
          <w:t>114</w:t>
        </w:r>
        <w:r>
          <w:rPr>
            <w:noProof/>
            <w:webHidden/>
          </w:rPr>
          <w:fldChar w:fldCharType="end"/>
        </w:r>
      </w:hyperlink>
    </w:p>
    <w:p w14:paraId="7405B4BC" w14:textId="77777777" w:rsidR="00C847C4" w:rsidRDefault="00C847C4">
      <w:pPr>
        <w:pStyle w:val="TOC3"/>
        <w:tabs>
          <w:tab w:val="right" w:leader="dot" w:pos="9350"/>
        </w:tabs>
        <w:rPr>
          <w:noProof/>
          <w:sz w:val="24"/>
          <w:szCs w:val="24"/>
        </w:rPr>
      </w:pPr>
      <w:hyperlink w:anchor="_Toc338527166" w:history="1">
        <w:r w:rsidRPr="00A33154">
          <w:rPr>
            <w:rStyle w:val="Hyperlink"/>
            <w:noProof/>
          </w:rPr>
          <w:t>Overview</w:t>
        </w:r>
        <w:r>
          <w:rPr>
            <w:noProof/>
            <w:webHidden/>
          </w:rPr>
          <w:tab/>
        </w:r>
        <w:r>
          <w:rPr>
            <w:noProof/>
            <w:webHidden/>
          </w:rPr>
          <w:fldChar w:fldCharType="begin"/>
        </w:r>
        <w:r>
          <w:rPr>
            <w:noProof/>
            <w:webHidden/>
          </w:rPr>
          <w:instrText xml:space="preserve"> PAGEREF _Toc338527166 \h </w:instrText>
        </w:r>
        <w:r>
          <w:rPr>
            <w:noProof/>
          </w:rPr>
        </w:r>
        <w:r>
          <w:rPr>
            <w:noProof/>
            <w:webHidden/>
          </w:rPr>
          <w:fldChar w:fldCharType="separate"/>
        </w:r>
        <w:r>
          <w:rPr>
            <w:noProof/>
            <w:webHidden/>
          </w:rPr>
          <w:t>114</w:t>
        </w:r>
        <w:r>
          <w:rPr>
            <w:noProof/>
            <w:webHidden/>
          </w:rPr>
          <w:fldChar w:fldCharType="end"/>
        </w:r>
      </w:hyperlink>
    </w:p>
    <w:p w14:paraId="19F384BD" w14:textId="77777777" w:rsidR="00C847C4" w:rsidRDefault="00C847C4">
      <w:pPr>
        <w:pStyle w:val="TOC3"/>
        <w:tabs>
          <w:tab w:val="right" w:leader="dot" w:pos="9350"/>
        </w:tabs>
        <w:rPr>
          <w:noProof/>
          <w:sz w:val="24"/>
          <w:szCs w:val="24"/>
        </w:rPr>
      </w:pPr>
      <w:hyperlink w:anchor="_Toc338527167" w:history="1">
        <w:r w:rsidRPr="00A33154">
          <w:rPr>
            <w:rStyle w:val="Hyperlink"/>
            <w:noProof/>
          </w:rPr>
          <w:t>(a) The differential N-piped mapping</w:t>
        </w:r>
        <w:r>
          <w:rPr>
            <w:noProof/>
            <w:webHidden/>
          </w:rPr>
          <w:tab/>
        </w:r>
        <w:r>
          <w:rPr>
            <w:noProof/>
            <w:webHidden/>
          </w:rPr>
          <w:fldChar w:fldCharType="begin"/>
        </w:r>
        <w:r>
          <w:rPr>
            <w:noProof/>
            <w:webHidden/>
          </w:rPr>
          <w:instrText xml:space="preserve"> PAGEREF _Toc338527167 \h </w:instrText>
        </w:r>
        <w:r>
          <w:rPr>
            <w:noProof/>
          </w:rPr>
        </w:r>
        <w:r>
          <w:rPr>
            <w:noProof/>
            <w:webHidden/>
          </w:rPr>
          <w:fldChar w:fldCharType="separate"/>
        </w:r>
        <w:r>
          <w:rPr>
            <w:noProof/>
            <w:webHidden/>
          </w:rPr>
          <w:t>115</w:t>
        </w:r>
        <w:r>
          <w:rPr>
            <w:noProof/>
            <w:webHidden/>
          </w:rPr>
          <w:fldChar w:fldCharType="end"/>
        </w:r>
      </w:hyperlink>
    </w:p>
    <w:p w14:paraId="2E3804A1" w14:textId="77777777" w:rsidR="00C847C4" w:rsidRDefault="00C847C4">
      <w:pPr>
        <w:pStyle w:val="TOC3"/>
        <w:tabs>
          <w:tab w:val="right" w:leader="dot" w:pos="9350"/>
        </w:tabs>
        <w:rPr>
          <w:noProof/>
          <w:sz w:val="24"/>
          <w:szCs w:val="24"/>
        </w:rPr>
      </w:pPr>
      <w:hyperlink w:anchor="_Toc338527168" w:history="1">
        <w:r w:rsidRPr="00A33154">
          <w:rPr>
            <w:rStyle w:val="Hyperlink"/>
            <w:noProof/>
          </w:rPr>
          <w:t>(b) Properties of the finite N-piped spanned by the e</w:t>
        </w:r>
        <w:r w:rsidRPr="00A33154">
          <w:rPr>
            <w:rStyle w:val="Hyperlink"/>
            <w:rFonts w:ascii="Courier New" w:hAnsi="Courier New"/>
            <w:noProof/>
            <w:vertAlign w:val="subscript"/>
          </w:rPr>
          <w:t>n</w:t>
        </w:r>
        <w:r w:rsidRPr="00A33154">
          <w:rPr>
            <w:rStyle w:val="Hyperlink"/>
            <w:noProof/>
          </w:rPr>
          <w:t xml:space="preserve"> in x-space</w:t>
        </w:r>
        <w:r>
          <w:rPr>
            <w:noProof/>
            <w:webHidden/>
          </w:rPr>
          <w:tab/>
        </w:r>
        <w:r>
          <w:rPr>
            <w:noProof/>
            <w:webHidden/>
          </w:rPr>
          <w:fldChar w:fldCharType="begin"/>
        </w:r>
        <w:r>
          <w:rPr>
            <w:noProof/>
            <w:webHidden/>
          </w:rPr>
          <w:instrText xml:space="preserve"> PAGEREF _Toc338527168 \h </w:instrText>
        </w:r>
        <w:r>
          <w:rPr>
            <w:noProof/>
          </w:rPr>
        </w:r>
        <w:r>
          <w:rPr>
            <w:noProof/>
            <w:webHidden/>
          </w:rPr>
          <w:fldChar w:fldCharType="separate"/>
        </w:r>
        <w:r>
          <w:rPr>
            <w:noProof/>
            <w:webHidden/>
          </w:rPr>
          <w:t>117</w:t>
        </w:r>
        <w:r>
          <w:rPr>
            <w:noProof/>
            <w:webHidden/>
          </w:rPr>
          <w:fldChar w:fldCharType="end"/>
        </w:r>
      </w:hyperlink>
    </w:p>
    <w:p w14:paraId="36165048" w14:textId="77777777" w:rsidR="00C847C4" w:rsidRDefault="00C847C4">
      <w:pPr>
        <w:pStyle w:val="TOC3"/>
        <w:tabs>
          <w:tab w:val="right" w:leader="dot" w:pos="9350"/>
        </w:tabs>
        <w:rPr>
          <w:noProof/>
          <w:sz w:val="24"/>
          <w:szCs w:val="24"/>
        </w:rPr>
      </w:pPr>
      <w:hyperlink w:anchor="_Toc338527169" w:history="1">
        <w:r w:rsidRPr="00A33154">
          <w:rPr>
            <w:rStyle w:val="Hyperlink"/>
            <w:noProof/>
          </w:rPr>
          <w:t>(c) Back to the differential N-piped mapping:  how edges, areas and volume transform</w:t>
        </w:r>
        <w:r>
          <w:rPr>
            <w:noProof/>
            <w:webHidden/>
          </w:rPr>
          <w:tab/>
        </w:r>
        <w:r>
          <w:rPr>
            <w:noProof/>
            <w:webHidden/>
          </w:rPr>
          <w:fldChar w:fldCharType="begin"/>
        </w:r>
        <w:r>
          <w:rPr>
            <w:noProof/>
            <w:webHidden/>
          </w:rPr>
          <w:instrText xml:space="preserve"> PAGEREF _Toc338527169 \h </w:instrText>
        </w:r>
        <w:r>
          <w:rPr>
            <w:noProof/>
          </w:rPr>
        </w:r>
        <w:r>
          <w:rPr>
            <w:noProof/>
            <w:webHidden/>
          </w:rPr>
          <w:fldChar w:fldCharType="separate"/>
        </w:r>
        <w:r>
          <w:rPr>
            <w:noProof/>
            <w:webHidden/>
          </w:rPr>
          <w:t>119</w:t>
        </w:r>
        <w:r>
          <w:rPr>
            <w:noProof/>
            <w:webHidden/>
          </w:rPr>
          <w:fldChar w:fldCharType="end"/>
        </w:r>
      </w:hyperlink>
    </w:p>
    <w:p w14:paraId="1112B20D" w14:textId="77777777" w:rsidR="00C847C4" w:rsidRDefault="00C847C4">
      <w:pPr>
        <w:pStyle w:val="TOC3"/>
        <w:tabs>
          <w:tab w:val="right" w:leader="dot" w:pos="9350"/>
        </w:tabs>
        <w:rPr>
          <w:noProof/>
          <w:sz w:val="24"/>
          <w:szCs w:val="24"/>
        </w:rPr>
      </w:pPr>
      <w:hyperlink w:anchor="_Toc338527170" w:history="1">
        <w:r w:rsidRPr="00A33154">
          <w:rPr>
            <w:rStyle w:val="Hyperlink"/>
            <w:noProof/>
          </w:rPr>
          <w:t>Examples of area magnitude transformation for N = 2,3,4</w:t>
        </w:r>
        <w:r>
          <w:rPr>
            <w:noProof/>
            <w:webHidden/>
          </w:rPr>
          <w:tab/>
        </w:r>
        <w:r>
          <w:rPr>
            <w:noProof/>
            <w:webHidden/>
          </w:rPr>
          <w:fldChar w:fldCharType="begin"/>
        </w:r>
        <w:r>
          <w:rPr>
            <w:noProof/>
            <w:webHidden/>
          </w:rPr>
          <w:instrText xml:space="preserve"> PAGEREF _Toc338527170 \h </w:instrText>
        </w:r>
        <w:r>
          <w:rPr>
            <w:noProof/>
          </w:rPr>
        </w:r>
        <w:r>
          <w:rPr>
            <w:noProof/>
            <w:webHidden/>
          </w:rPr>
          <w:fldChar w:fldCharType="separate"/>
        </w:r>
        <w:r>
          <w:rPr>
            <w:noProof/>
            <w:webHidden/>
          </w:rPr>
          <w:t>129</w:t>
        </w:r>
        <w:r>
          <w:rPr>
            <w:noProof/>
            <w:webHidden/>
          </w:rPr>
          <w:fldChar w:fldCharType="end"/>
        </w:r>
      </w:hyperlink>
    </w:p>
    <w:p w14:paraId="154552AD" w14:textId="77777777" w:rsidR="00C847C4" w:rsidRDefault="00C847C4">
      <w:pPr>
        <w:pStyle w:val="TOC3"/>
        <w:tabs>
          <w:tab w:val="right" w:leader="dot" w:pos="9350"/>
        </w:tabs>
        <w:rPr>
          <w:noProof/>
          <w:sz w:val="24"/>
          <w:szCs w:val="24"/>
        </w:rPr>
      </w:pPr>
      <w:hyperlink w:anchor="_Toc338527171" w:history="1">
        <w:r w:rsidRPr="00A33154">
          <w:rPr>
            <w:rStyle w:val="Hyperlink"/>
            <w:noProof/>
          </w:rPr>
          <w:t>Example 2:  Spherical Coordinates:  area patches</w:t>
        </w:r>
        <w:r>
          <w:rPr>
            <w:noProof/>
            <w:webHidden/>
          </w:rPr>
          <w:tab/>
        </w:r>
        <w:r>
          <w:rPr>
            <w:noProof/>
            <w:webHidden/>
          </w:rPr>
          <w:fldChar w:fldCharType="begin"/>
        </w:r>
        <w:r>
          <w:rPr>
            <w:noProof/>
            <w:webHidden/>
          </w:rPr>
          <w:instrText xml:space="preserve"> PAGEREF _Toc338527171 \h </w:instrText>
        </w:r>
        <w:r>
          <w:rPr>
            <w:noProof/>
          </w:rPr>
        </w:r>
        <w:r>
          <w:rPr>
            <w:noProof/>
            <w:webHidden/>
          </w:rPr>
          <w:fldChar w:fldCharType="separate"/>
        </w:r>
        <w:r>
          <w:rPr>
            <w:noProof/>
            <w:webHidden/>
          </w:rPr>
          <w:t>130</w:t>
        </w:r>
        <w:r>
          <w:rPr>
            <w:noProof/>
            <w:webHidden/>
          </w:rPr>
          <w:fldChar w:fldCharType="end"/>
        </w:r>
      </w:hyperlink>
    </w:p>
    <w:p w14:paraId="1F8161EF" w14:textId="77777777" w:rsidR="00C847C4" w:rsidRDefault="00C847C4">
      <w:pPr>
        <w:pStyle w:val="TOC3"/>
        <w:tabs>
          <w:tab w:val="right" w:leader="dot" w:pos="9350"/>
        </w:tabs>
        <w:rPr>
          <w:noProof/>
          <w:sz w:val="24"/>
          <w:szCs w:val="24"/>
        </w:rPr>
      </w:pPr>
      <w:hyperlink w:anchor="_Toc338527172" w:history="1">
        <w:r w:rsidRPr="00A33154">
          <w:rPr>
            <w:rStyle w:val="Hyperlink"/>
            <w:noProof/>
          </w:rPr>
          <w:t>(d) Transformation of Differential Volume applied to Integration</w:t>
        </w:r>
        <w:r>
          <w:rPr>
            <w:noProof/>
            <w:webHidden/>
          </w:rPr>
          <w:tab/>
        </w:r>
        <w:r>
          <w:rPr>
            <w:noProof/>
            <w:webHidden/>
          </w:rPr>
          <w:fldChar w:fldCharType="begin"/>
        </w:r>
        <w:r>
          <w:rPr>
            <w:noProof/>
            <w:webHidden/>
          </w:rPr>
          <w:instrText xml:space="preserve"> PAGEREF _Toc338527172 \h </w:instrText>
        </w:r>
        <w:r>
          <w:rPr>
            <w:noProof/>
          </w:rPr>
        </w:r>
        <w:r>
          <w:rPr>
            <w:noProof/>
            <w:webHidden/>
          </w:rPr>
          <w:fldChar w:fldCharType="separate"/>
        </w:r>
        <w:r>
          <w:rPr>
            <w:noProof/>
            <w:webHidden/>
          </w:rPr>
          <w:t>131</w:t>
        </w:r>
        <w:r>
          <w:rPr>
            <w:noProof/>
            <w:webHidden/>
          </w:rPr>
          <w:fldChar w:fldCharType="end"/>
        </w:r>
      </w:hyperlink>
    </w:p>
    <w:p w14:paraId="4196D24F" w14:textId="77777777" w:rsidR="00C847C4" w:rsidRDefault="00C847C4">
      <w:pPr>
        <w:pStyle w:val="TOC3"/>
        <w:tabs>
          <w:tab w:val="right" w:leader="dot" w:pos="9350"/>
        </w:tabs>
        <w:rPr>
          <w:noProof/>
          <w:sz w:val="24"/>
          <w:szCs w:val="24"/>
        </w:rPr>
      </w:pPr>
      <w:hyperlink w:anchor="_Toc338527173" w:history="1">
        <w:r w:rsidRPr="00A33154">
          <w:rPr>
            <w:rStyle w:val="Hyperlink"/>
            <w:noProof/>
          </w:rPr>
          <w:t>(e) Interpretations of the Jacobian</w:t>
        </w:r>
        <w:r>
          <w:rPr>
            <w:noProof/>
            <w:webHidden/>
          </w:rPr>
          <w:tab/>
        </w:r>
        <w:r>
          <w:rPr>
            <w:noProof/>
            <w:webHidden/>
          </w:rPr>
          <w:fldChar w:fldCharType="begin"/>
        </w:r>
        <w:r>
          <w:rPr>
            <w:noProof/>
            <w:webHidden/>
          </w:rPr>
          <w:instrText xml:space="preserve"> PAGEREF _Toc338527173 \h </w:instrText>
        </w:r>
        <w:r>
          <w:rPr>
            <w:noProof/>
          </w:rPr>
        </w:r>
        <w:r>
          <w:rPr>
            <w:noProof/>
            <w:webHidden/>
          </w:rPr>
          <w:fldChar w:fldCharType="separate"/>
        </w:r>
        <w:r>
          <w:rPr>
            <w:noProof/>
            <w:webHidden/>
          </w:rPr>
          <w:t>133</w:t>
        </w:r>
        <w:r>
          <w:rPr>
            <w:noProof/>
            <w:webHidden/>
          </w:rPr>
          <w:fldChar w:fldCharType="end"/>
        </w:r>
      </w:hyperlink>
    </w:p>
    <w:p w14:paraId="520EFB49" w14:textId="77777777" w:rsidR="00C847C4" w:rsidRDefault="00C847C4">
      <w:pPr>
        <w:pStyle w:val="TOC3"/>
        <w:tabs>
          <w:tab w:val="right" w:leader="dot" w:pos="9350"/>
        </w:tabs>
        <w:rPr>
          <w:noProof/>
          <w:sz w:val="24"/>
          <w:szCs w:val="24"/>
        </w:rPr>
      </w:pPr>
      <w:hyperlink w:anchor="_Toc338527174" w:history="1">
        <w:r w:rsidRPr="00A33154">
          <w:rPr>
            <w:rStyle w:val="Hyperlink"/>
            <w:noProof/>
          </w:rPr>
          <w:t>(f) Volume integration of a tensor field under linear transformations</w:t>
        </w:r>
        <w:r>
          <w:rPr>
            <w:noProof/>
            <w:webHidden/>
          </w:rPr>
          <w:tab/>
        </w:r>
        <w:r>
          <w:rPr>
            <w:noProof/>
            <w:webHidden/>
          </w:rPr>
          <w:fldChar w:fldCharType="begin"/>
        </w:r>
        <w:r>
          <w:rPr>
            <w:noProof/>
            <w:webHidden/>
          </w:rPr>
          <w:instrText xml:space="preserve"> PAGEREF _Toc338527174 \h </w:instrText>
        </w:r>
        <w:r>
          <w:rPr>
            <w:noProof/>
          </w:rPr>
        </w:r>
        <w:r>
          <w:rPr>
            <w:noProof/>
            <w:webHidden/>
          </w:rPr>
          <w:fldChar w:fldCharType="separate"/>
        </w:r>
        <w:r>
          <w:rPr>
            <w:noProof/>
            <w:webHidden/>
          </w:rPr>
          <w:t>133</w:t>
        </w:r>
        <w:r>
          <w:rPr>
            <w:noProof/>
            <w:webHidden/>
          </w:rPr>
          <w:fldChar w:fldCharType="end"/>
        </w:r>
      </w:hyperlink>
    </w:p>
    <w:p w14:paraId="23CB1083" w14:textId="77777777" w:rsidR="00C847C4" w:rsidRDefault="00C847C4">
      <w:pPr>
        <w:pStyle w:val="TOC2"/>
        <w:tabs>
          <w:tab w:val="right" w:leader="dot" w:pos="9350"/>
        </w:tabs>
        <w:rPr>
          <w:b w:val="0"/>
          <w:noProof/>
          <w:sz w:val="24"/>
          <w:szCs w:val="24"/>
        </w:rPr>
      </w:pPr>
      <w:hyperlink w:anchor="_Toc338527175" w:history="1">
        <w:r w:rsidRPr="00A33154">
          <w:rPr>
            <w:rStyle w:val="Hyperlink"/>
            <w:noProof/>
          </w:rPr>
          <w:t>9. The Divergence in curvilinear coordinates</w:t>
        </w:r>
        <w:r>
          <w:rPr>
            <w:noProof/>
            <w:webHidden/>
          </w:rPr>
          <w:tab/>
        </w:r>
        <w:r>
          <w:rPr>
            <w:noProof/>
            <w:webHidden/>
          </w:rPr>
          <w:fldChar w:fldCharType="begin"/>
        </w:r>
        <w:r>
          <w:rPr>
            <w:noProof/>
            <w:webHidden/>
          </w:rPr>
          <w:instrText xml:space="preserve"> PAGEREF _Toc338527175 \h </w:instrText>
        </w:r>
        <w:r>
          <w:rPr>
            <w:noProof/>
          </w:rPr>
        </w:r>
        <w:r>
          <w:rPr>
            <w:noProof/>
            <w:webHidden/>
          </w:rPr>
          <w:fldChar w:fldCharType="separate"/>
        </w:r>
        <w:r>
          <w:rPr>
            <w:noProof/>
            <w:webHidden/>
          </w:rPr>
          <w:t>135</w:t>
        </w:r>
        <w:r>
          <w:rPr>
            <w:noProof/>
            <w:webHidden/>
          </w:rPr>
          <w:fldChar w:fldCharType="end"/>
        </w:r>
      </w:hyperlink>
    </w:p>
    <w:p w14:paraId="40454822" w14:textId="77777777" w:rsidR="00C847C4" w:rsidRDefault="00C847C4">
      <w:pPr>
        <w:pStyle w:val="TOC3"/>
        <w:tabs>
          <w:tab w:val="right" w:leader="dot" w:pos="9350"/>
        </w:tabs>
        <w:rPr>
          <w:noProof/>
          <w:sz w:val="24"/>
          <w:szCs w:val="24"/>
        </w:rPr>
      </w:pPr>
      <w:hyperlink w:anchor="_Toc338527176" w:history="1">
        <w:r w:rsidRPr="00A33154">
          <w:rPr>
            <w:rStyle w:val="Hyperlink"/>
            <w:noProof/>
          </w:rPr>
          <w:t>(a) Geometric Derivation of the Curvilinear Divergence Formula</w:t>
        </w:r>
        <w:r>
          <w:rPr>
            <w:noProof/>
            <w:webHidden/>
          </w:rPr>
          <w:tab/>
        </w:r>
        <w:r>
          <w:rPr>
            <w:noProof/>
            <w:webHidden/>
          </w:rPr>
          <w:fldChar w:fldCharType="begin"/>
        </w:r>
        <w:r>
          <w:rPr>
            <w:noProof/>
            <w:webHidden/>
          </w:rPr>
          <w:instrText xml:space="preserve"> PAGEREF _Toc338527176 \h </w:instrText>
        </w:r>
        <w:r>
          <w:rPr>
            <w:noProof/>
          </w:rPr>
        </w:r>
        <w:r>
          <w:rPr>
            <w:noProof/>
            <w:webHidden/>
          </w:rPr>
          <w:fldChar w:fldCharType="separate"/>
        </w:r>
        <w:r>
          <w:rPr>
            <w:noProof/>
            <w:webHidden/>
          </w:rPr>
          <w:t>135</w:t>
        </w:r>
        <w:r>
          <w:rPr>
            <w:noProof/>
            <w:webHidden/>
          </w:rPr>
          <w:fldChar w:fldCharType="end"/>
        </w:r>
      </w:hyperlink>
    </w:p>
    <w:p w14:paraId="3CED1253" w14:textId="77777777" w:rsidR="00C847C4" w:rsidRDefault="00C847C4">
      <w:pPr>
        <w:pStyle w:val="TOC3"/>
        <w:tabs>
          <w:tab w:val="right" w:leader="dot" w:pos="9350"/>
        </w:tabs>
        <w:rPr>
          <w:noProof/>
          <w:sz w:val="24"/>
          <w:szCs w:val="24"/>
        </w:rPr>
      </w:pPr>
      <w:hyperlink w:anchor="_Toc338527177" w:history="1">
        <w:r w:rsidRPr="00A33154">
          <w:rPr>
            <w:rStyle w:val="Hyperlink"/>
            <w:noProof/>
          </w:rPr>
          <w:t>(b) Various expressions for div B</w:t>
        </w:r>
        <w:r>
          <w:rPr>
            <w:noProof/>
            <w:webHidden/>
          </w:rPr>
          <w:tab/>
        </w:r>
        <w:r>
          <w:rPr>
            <w:noProof/>
            <w:webHidden/>
          </w:rPr>
          <w:fldChar w:fldCharType="begin"/>
        </w:r>
        <w:r>
          <w:rPr>
            <w:noProof/>
            <w:webHidden/>
          </w:rPr>
          <w:instrText xml:space="preserve"> PAGEREF _Toc338527177 \h </w:instrText>
        </w:r>
        <w:r>
          <w:rPr>
            <w:noProof/>
          </w:rPr>
        </w:r>
        <w:r>
          <w:rPr>
            <w:noProof/>
            <w:webHidden/>
          </w:rPr>
          <w:fldChar w:fldCharType="separate"/>
        </w:r>
        <w:r>
          <w:rPr>
            <w:noProof/>
            <w:webHidden/>
          </w:rPr>
          <w:t>138</w:t>
        </w:r>
        <w:r>
          <w:rPr>
            <w:noProof/>
            <w:webHidden/>
          </w:rPr>
          <w:fldChar w:fldCharType="end"/>
        </w:r>
      </w:hyperlink>
    </w:p>
    <w:p w14:paraId="6DE4C90D" w14:textId="77777777" w:rsidR="00C847C4" w:rsidRDefault="00C847C4">
      <w:pPr>
        <w:pStyle w:val="TOC3"/>
        <w:tabs>
          <w:tab w:val="right" w:leader="dot" w:pos="9350"/>
        </w:tabs>
        <w:rPr>
          <w:noProof/>
          <w:sz w:val="24"/>
          <w:szCs w:val="24"/>
        </w:rPr>
      </w:pPr>
      <w:hyperlink w:anchor="_Toc338527178" w:history="1">
        <w:r w:rsidRPr="00A33154">
          <w:rPr>
            <w:rStyle w:val="Hyperlink"/>
            <w:noProof/>
          </w:rPr>
          <w:t>(c) Translation from Picture B to Picture M&amp;S</w:t>
        </w:r>
        <w:r>
          <w:rPr>
            <w:noProof/>
            <w:webHidden/>
          </w:rPr>
          <w:tab/>
        </w:r>
        <w:r>
          <w:rPr>
            <w:noProof/>
            <w:webHidden/>
          </w:rPr>
          <w:fldChar w:fldCharType="begin"/>
        </w:r>
        <w:r>
          <w:rPr>
            <w:noProof/>
            <w:webHidden/>
          </w:rPr>
          <w:instrText xml:space="preserve"> PAGEREF _Toc338527178 \h </w:instrText>
        </w:r>
        <w:r>
          <w:rPr>
            <w:noProof/>
          </w:rPr>
        </w:r>
        <w:r>
          <w:rPr>
            <w:noProof/>
            <w:webHidden/>
          </w:rPr>
          <w:fldChar w:fldCharType="separate"/>
        </w:r>
        <w:r>
          <w:rPr>
            <w:noProof/>
            <w:webHidden/>
          </w:rPr>
          <w:t>140</w:t>
        </w:r>
        <w:r>
          <w:rPr>
            <w:noProof/>
            <w:webHidden/>
          </w:rPr>
          <w:fldChar w:fldCharType="end"/>
        </w:r>
      </w:hyperlink>
    </w:p>
    <w:p w14:paraId="7D01DBD3" w14:textId="77777777" w:rsidR="00C847C4" w:rsidRDefault="00C847C4">
      <w:pPr>
        <w:pStyle w:val="TOC3"/>
        <w:tabs>
          <w:tab w:val="right" w:leader="dot" w:pos="9350"/>
        </w:tabs>
        <w:rPr>
          <w:noProof/>
          <w:sz w:val="24"/>
          <w:szCs w:val="24"/>
        </w:rPr>
      </w:pPr>
      <w:hyperlink w:anchor="_Toc338527179" w:history="1">
        <w:r w:rsidRPr="00A33154">
          <w:rPr>
            <w:rStyle w:val="Hyperlink"/>
            <w:noProof/>
          </w:rPr>
          <w:t>(d) Comparison of various authors' notations</w:t>
        </w:r>
        <w:r>
          <w:rPr>
            <w:noProof/>
            <w:webHidden/>
          </w:rPr>
          <w:tab/>
        </w:r>
        <w:r>
          <w:rPr>
            <w:noProof/>
            <w:webHidden/>
          </w:rPr>
          <w:fldChar w:fldCharType="begin"/>
        </w:r>
        <w:r>
          <w:rPr>
            <w:noProof/>
            <w:webHidden/>
          </w:rPr>
          <w:instrText xml:space="preserve"> PAGEREF _Toc338527179 \h </w:instrText>
        </w:r>
        <w:r>
          <w:rPr>
            <w:noProof/>
          </w:rPr>
        </w:r>
        <w:r>
          <w:rPr>
            <w:noProof/>
            <w:webHidden/>
          </w:rPr>
          <w:fldChar w:fldCharType="separate"/>
        </w:r>
        <w:r>
          <w:rPr>
            <w:noProof/>
            <w:webHidden/>
          </w:rPr>
          <w:t>141</w:t>
        </w:r>
        <w:r>
          <w:rPr>
            <w:noProof/>
            <w:webHidden/>
          </w:rPr>
          <w:fldChar w:fldCharType="end"/>
        </w:r>
      </w:hyperlink>
    </w:p>
    <w:p w14:paraId="4B5B2144" w14:textId="77777777" w:rsidR="00C847C4" w:rsidRDefault="00C847C4">
      <w:pPr>
        <w:pStyle w:val="TOC2"/>
        <w:tabs>
          <w:tab w:val="right" w:leader="dot" w:pos="9350"/>
        </w:tabs>
        <w:rPr>
          <w:b w:val="0"/>
          <w:noProof/>
          <w:sz w:val="24"/>
          <w:szCs w:val="24"/>
        </w:rPr>
      </w:pPr>
      <w:hyperlink w:anchor="_Toc338527180" w:history="1">
        <w:r w:rsidRPr="00A33154">
          <w:rPr>
            <w:rStyle w:val="Hyperlink"/>
            <w:noProof/>
          </w:rPr>
          <w:t>10. The Gradient in curvilinear coordinates</w:t>
        </w:r>
        <w:r>
          <w:rPr>
            <w:noProof/>
            <w:webHidden/>
          </w:rPr>
          <w:tab/>
        </w:r>
        <w:r>
          <w:rPr>
            <w:noProof/>
            <w:webHidden/>
          </w:rPr>
          <w:fldChar w:fldCharType="begin"/>
        </w:r>
        <w:r>
          <w:rPr>
            <w:noProof/>
            <w:webHidden/>
          </w:rPr>
          <w:instrText xml:space="preserve"> PAGEREF _Toc338527180 \h </w:instrText>
        </w:r>
        <w:r>
          <w:rPr>
            <w:noProof/>
          </w:rPr>
        </w:r>
        <w:r>
          <w:rPr>
            <w:noProof/>
            <w:webHidden/>
          </w:rPr>
          <w:fldChar w:fldCharType="separate"/>
        </w:r>
        <w:r>
          <w:rPr>
            <w:noProof/>
            <w:webHidden/>
          </w:rPr>
          <w:t>143</w:t>
        </w:r>
        <w:r>
          <w:rPr>
            <w:noProof/>
            <w:webHidden/>
          </w:rPr>
          <w:fldChar w:fldCharType="end"/>
        </w:r>
      </w:hyperlink>
    </w:p>
    <w:p w14:paraId="02181209" w14:textId="77777777" w:rsidR="00C847C4" w:rsidRDefault="00C847C4">
      <w:pPr>
        <w:pStyle w:val="TOC3"/>
        <w:tabs>
          <w:tab w:val="right" w:leader="dot" w:pos="9350"/>
        </w:tabs>
        <w:rPr>
          <w:noProof/>
          <w:sz w:val="24"/>
          <w:szCs w:val="24"/>
        </w:rPr>
      </w:pPr>
      <w:hyperlink w:anchor="_Toc338527181" w:history="1">
        <w:r w:rsidRPr="00A33154">
          <w:rPr>
            <w:rStyle w:val="Hyperlink"/>
            <w:noProof/>
          </w:rPr>
          <w:t>(a) Expressions for grad f</w:t>
        </w:r>
        <w:r>
          <w:rPr>
            <w:noProof/>
            <w:webHidden/>
          </w:rPr>
          <w:tab/>
        </w:r>
        <w:r>
          <w:rPr>
            <w:noProof/>
            <w:webHidden/>
          </w:rPr>
          <w:fldChar w:fldCharType="begin"/>
        </w:r>
        <w:r>
          <w:rPr>
            <w:noProof/>
            <w:webHidden/>
          </w:rPr>
          <w:instrText xml:space="preserve"> PAGEREF _Toc338527181 \h </w:instrText>
        </w:r>
        <w:r>
          <w:rPr>
            <w:noProof/>
          </w:rPr>
        </w:r>
        <w:r>
          <w:rPr>
            <w:noProof/>
            <w:webHidden/>
          </w:rPr>
          <w:fldChar w:fldCharType="separate"/>
        </w:r>
        <w:r>
          <w:rPr>
            <w:noProof/>
            <w:webHidden/>
          </w:rPr>
          <w:t>143</w:t>
        </w:r>
        <w:r>
          <w:rPr>
            <w:noProof/>
            <w:webHidden/>
          </w:rPr>
          <w:fldChar w:fldCharType="end"/>
        </w:r>
      </w:hyperlink>
    </w:p>
    <w:p w14:paraId="70789F0F" w14:textId="77777777" w:rsidR="00C847C4" w:rsidRDefault="00C847C4">
      <w:pPr>
        <w:pStyle w:val="TOC3"/>
        <w:tabs>
          <w:tab w:val="right" w:leader="dot" w:pos="9350"/>
        </w:tabs>
        <w:rPr>
          <w:noProof/>
          <w:sz w:val="24"/>
          <w:szCs w:val="24"/>
        </w:rPr>
      </w:pPr>
      <w:hyperlink w:anchor="_Toc338527182" w:history="1">
        <w:r w:rsidRPr="00A33154">
          <w:rPr>
            <w:rStyle w:val="Hyperlink"/>
            <w:noProof/>
          </w:rPr>
          <w:t xml:space="preserve">(b) Expressions for grad f </w:t>
        </w:r>
        <w:r w:rsidRPr="00A33154">
          <w:rPr>
            <w:rStyle w:val="Hyperlink"/>
            <w:noProof/>
          </w:rPr>
          <w:sym w:font="Symbol" w:char="F0B7"/>
        </w:r>
        <w:r w:rsidRPr="00A33154">
          <w:rPr>
            <w:rStyle w:val="Hyperlink"/>
            <w:noProof/>
          </w:rPr>
          <w:t xml:space="preserve"> B</w:t>
        </w:r>
        <w:r>
          <w:rPr>
            <w:noProof/>
            <w:webHidden/>
          </w:rPr>
          <w:tab/>
        </w:r>
        <w:r>
          <w:rPr>
            <w:noProof/>
            <w:webHidden/>
          </w:rPr>
          <w:fldChar w:fldCharType="begin"/>
        </w:r>
        <w:r>
          <w:rPr>
            <w:noProof/>
            <w:webHidden/>
          </w:rPr>
          <w:instrText xml:space="preserve"> PAGEREF _Toc338527182 \h </w:instrText>
        </w:r>
        <w:r>
          <w:rPr>
            <w:noProof/>
          </w:rPr>
        </w:r>
        <w:r>
          <w:rPr>
            <w:noProof/>
            <w:webHidden/>
          </w:rPr>
          <w:fldChar w:fldCharType="separate"/>
        </w:r>
        <w:r>
          <w:rPr>
            <w:noProof/>
            <w:webHidden/>
          </w:rPr>
          <w:t>145</w:t>
        </w:r>
        <w:r>
          <w:rPr>
            <w:noProof/>
            <w:webHidden/>
          </w:rPr>
          <w:fldChar w:fldCharType="end"/>
        </w:r>
      </w:hyperlink>
    </w:p>
    <w:p w14:paraId="5E7B00B4" w14:textId="77777777" w:rsidR="00C847C4" w:rsidRDefault="00C847C4">
      <w:pPr>
        <w:pStyle w:val="TOC2"/>
        <w:tabs>
          <w:tab w:val="right" w:leader="dot" w:pos="9350"/>
        </w:tabs>
        <w:rPr>
          <w:b w:val="0"/>
          <w:noProof/>
          <w:sz w:val="24"/>
          <w:szCs w:val="24"/>
        </w:rPr>
      </w:pPr>
      <w:hyperlink w:anchor="_Toc338527183" w:history="1">
        <w:r w:rsidRPr="00A33154">
          <w:rPr>
            <w:rStyle w:val="Hyperlink"/>
            <w:noProof/>
          </w:rPr>
          <w:t>11. The Laplacian in curvilinear coordinates</w:t>
        </w:r>
        <w:r>
          <w:rPr>
            <w:noProof/>
            <w:webHidden/>
          </w:rPr>
          <w:tab/>
        </w:r>
        <w:r>
          <w:rPr>
            <w:noProof/>
            <w:webHidden/>
          </w:rPr>
          <w:fldChar w:fldCharType="begin"/>
        </w:r>
        <w:r>
          <w:rPr>
            <w:noProof/>
            <w:webHidden/>
          </w:rPr>
          <w:instrText xml:space="preserve"> PAGEREF _Toc338527183 \h </w:instrText>
        </w:r>
        <w:r>
          <w:rPr>
            <w:noProof/>
          </w:rPr>
        </w:r>
        <w:r>
          <w:rPr>
            <w:noProof/>
            <w:webHidden/>
          </w:rPr>
          <w:fldChar w:fldCharType="separate"/>
        </w:r>
        <w:r>
          <w:rPr>
            <w:noProof/>
            <w:webHidden/>
          </w:rPr>
          <w:t>147</w:t>
        </w:r>
        <w:r>
          <w:rPr>
            <w:noProof/>
            <w:webHidden/>
          </w:rPr>
          <w:fldChar w:fldCharType="end"/>
        </w:r>
      </w:hyperlink>
    </w:p>
    <w:p w14:paraId="2FD6ECB5" w14:textId="77777777" w:rsidR="00C847C4" w:rsidRDefault="00C847C4">
      <w:pPr>
        <w:pStyle w:val="TOC2"/>
        <w:tabs>
          <w:tab w:val="right" w:leader="dot" w:pos="9350"/>
        </w:tabs>
        <w:rPr>
          <w:b w:val="0"/>
          <w:noProof/>
          <w:sz w:val="24"/>
          <w:szCs w:val="24"/>
        </w:rPr>
      </w:pPr>
      <w:hyperlink w:anchor="_Toc338527184" w:history="1">
        <w:r w:rsidRPr="00A33154">
          <w:rPr>
            <w:rStyle w:val="Hyperlink"/>
            <w:noProof/>
          </w:rPr>
          <w:t>12. The Curl in curvilinear coordinates</w:t>
        </w:r>
        <w:r>
          <w:rPr>
            <w:noProof/>
            <w:webHidden/>
          </w:rPr>
          <w:tab/>
        </w:r>
        <w:r>
          <w:rPr>
            <w:noProof/>
            <w:webHidden/>
          </w:rPr>
          <w:fldChar w:fldCharType="begin"/>
        </w:r>
        <w:r>
          <w:rPr>
            <w:noProof/>
            <w:webHidden/>
          </w:rPr>
          <w:instrText xml:space="preserve"> PAGEREF _Toc338527184 \h </w:instrText>
        </w:r>
        <w:r>
          <w:rPr>
            <w:noProof/>
          </w:rPr>
        </w:r>
        <w:r>
          <w:rPr>
            <w:noProof/>
            <w:webHidden/>
          </w:rPr>
          <w:fldChar w:fldCharType="separate"/>
        </w:r>
        <w:r>
          <w:rPr>
            <w:noProof/>
            <w:webHidden/>
          </w:rPr>
          <w:t>149</w:t>
        </w:r>
        <w:r>
          <w:rPr>
            <w:noProof/>
            <w:webHidden/>
          </w:rPr>
          <w:fldChar w:fldCharType="end"/>
        </w:r>
      </w:hyperlink>
    </w:p>
    <w:p w14:paraId="6343A422" w14:textId="77777777" w:rsidR="00C847C4" w:rsidRDefault="00C847C4">
      <w:pPr>
        <w:pStyle w:val="TOC3"/>
        <w:tabs>
          <w:tab w:val="right" w:leader="dot" w:pos="9350"/>
        </w:tabs>
        <w:rPr>
          <w:noProof/>
          <w:sz w:val="24"/>
          <w:szCs w:val="24"/>
        </w:rPr>
      </w:pPr>
      <w:hyperlink w:anchor="_Toc338527185" w:history="1">
        <w:r w:rsidRPr="00A33154">
          <w:rPr>
            <w:rStyle w:val="Hyperlink"/>
            <w:noProof/>
          </w:rPr>
          <w:t>(a) Definition of curl B</w:t>
        </w:r>
        <w:r>
          <w:rPr>
            <w:noProof/>
            <w:webHidden/>
          </w:rPr>
          <w:tab/>
        </w:r>
        <w:r>
          <w:rPr>
            <w:noProof/>
            <w:webHidden/>
          </w:rPr>
          <w:fldChar w:fldCharType="begin"/>
        </w:r>
        <w:r>
          <w:rPr>
            <w:noProof/>
            <w:webHidden/>
          </w:rPr>
          <w:instrText xml:space="preserve"> PAGEREF _Toc338527185 \h </w:instrText>
        </w:r>
        <w:r>
          <w:rPr>
            <w:noProof/>
          </w:rPr>
        </w:r>
        <w:r>
          <w:rPr>
            <w:noProof/>
            <w:webHidden/>
          </w:rPr>
          <w:fldChar w:fldCharType="separate"/>
        </w:r>
        <w:r>
          <w:rPr>
            <w:noProof/>
            <w:webHidden/>
          </w:rPr>
          <w:t>149</w:t>
        </w:r>
        <w:r>
          <w:rPr>
            <w:noProof/>
            <w:webHidden/>
          </w:rPr>
          <w:fldChar w:fldCharType="end"/>
        </w:r>
      </w:hyperlink>
    </w:p>
    <w:p w14:paraId="34FC9806" w14:textId="77777777" w:rsidR="00C847C4" w:rsidRDefault="00C847C4">
      <w:pPr>
        <w:pStyle w:val="TOC3"/>
        <w:tabs>
          <w:tab w:val="right" w:leader="dot" w:pos="9350"/>
        </w:tabs>
        <w:rPr>
          <w:noProof/>
          <w:sz w:val="24"/>
          <w:szCs w:val="24"/>
        </w:rPr>
      </w:pPr>
      <w:hyperlink w:anchor="_Toc338527186" w:history="1">
        <w:r w:rsidRPr="00A33154">
          <w:rPr>
            <w:rStyle w:val="Hyperlink"/>
            <w:noProof/>
          </w:rPr>
          <w:t>(b) Computation of the line integral</w:t>
        </w:r>
        <w:r>
          <w:rPr>
            <w:noProof/>
            <w:webHidden/>
          </w:rPr>
          <w:tab/>
        </w:r>
        <w:r>
          <w:rPr>
            <w:noProof/>
            <w:webHidden/>
          </w:rPr>
          <w:fldChar w:fldCharType="begin"/>
        </w:r>
        <w:r>
          <w:rPr>
            <w:noProof/>
            <w:webHidden/>
          </w:rPr>
          <w:instrText xml:space="preserve"> PAGEREF _Toc338527186 \h </w:instrText>
        </w:r>
        <w:r>
          <w:rPr>
            <w:noProof/>
          </w:rPr>
        </w:r>
        <w:r>
          <w:rPr>
            <w:noProof/>
            <w:webHidden/>
          </w:rPr>
          <w:fldChar w:fldCharType="separate"/>
        </w:r>
        <w:r>
          <w:rPr>
            <w:noProof/>
            <w:webHidden/>
          </w:rPr>
          <w:t>150</w:t>
        </w:r>
        <w:r>
          <w:rPr>
            <w:noProof/>
            <w:webHidden/>
          </w:rPr>
          <w:fldChar w:fldCharType="end"/>
        </w:r>
      </w:hyperlink>
    </w:p>
    <w:p w14:paraId="5960F8B1" w14:textId="77777777" w:rsidR="00C847C4" w:rsidRDefault="00C847C4">
      <w:pPr>
        <w:pStyle w:val="TOC3"/>
        <w:tabs>
          <w:tab w:val="right" w:leader="dot" w:pos="9350"/>
        </w:tabs>
        <w:rPr>
          <w:noProof/>
          <w:sz w:val="24"/>
          <w:szCs w:val="24"/>
        </w:rPr>
      </w:pPr>
      <w:hyperlink w:anchor="_Toc338527187" w:history="1">
        <w:r w:rsidRPr="00A33154">
          <w:rPr>
            <w:rStyle w:val="Hyperlink"/>
            <w:noProof/>
          </w:rPr>
          <w:t>(c) Solving for the curl</w:t>
        </w:r>
        <w:r>
          <w:rPr>
            <w:noProof/>
            <w:webHidden/>
          </w:rPr>
          <w:tab/>
        </w:r>
        <w:r>
          <w:rPr>
            <w:noProof/>
            <w:webHidden/>
          </w:rPr>
          <w:fldChar w:fldCharType="begin"/>
        </w:r>
        <w:r>
          <w:rPr>
            <w:noProof/>
            <w:webHidden/>
          </w:rPr>
          <w:instrText xml:space="preserve"> PAGEREF _Toc338527187 \h </w:instrText>
        </w:r>
        <w:r>
          <w:rPr>
            <w:noProof/>
          </w:rPr>
        </w:r>
        <w:r>
          <w:rPr>
            <w:noProof/>
            <w:webHidden/>
          </w:rPr>
          <w:fldChar w:fldCharType="separate"/>
        </w:r>
        <w:r>
          <w:rPr>
            <w:noProof/>
            <w:webHidden/>
          </w:rPr>
          <w:t>152</w:t>
        </w:r>
        <w:r>
          <w:rPr>
            <w:noProof/>
            <w:webHidden/>
          </w:rPr>
          <w:fldChar w:fldCharType="end"/>
        </w:r>
      </w:hyperlink>
    </w:p>
    <w:p w14:paraId="78318852" w14:textId="77777777" w:rsidR="00C847C4" w:rsidRDefault="00C847C4">
      <w:pPr>
        <w:pStyle w:val="TOC3"/>
        <w:tabs>
          <w:tab w:val="right" w:leader="dot" w:pos="9350"/>
        </w:tabs>
        <w:rPr>
          <w:noProof/>
          <w:sz w:val="24"/>
          <w:szCs w:val="24"/>
        </w:rPr>
      </w:pPr>
      <w:hyperlink w:anchor="_Toc338527188" w:history="1">
        <w:r w:rsidRPr="00A33154">
          <w:rPr>
            <w:rStyle w:val="Hyperlink"/>
            <w:noProof/>
          </w:rPr>
          <w:t>(d) Various forms of the curl</w:t>
        </w:r>
        <w:r>
          <w:rPr>
            <w:noProof/>
            <w:webHidden/>
          </w:rPr>
          <w:tab/>
        </w:r>
        <w:r>
          <w:rPr>
            <w:noProof/>
            <w:webHidden/>
          </w:rPr>
          <w:fldChar w:fldCharType="begin"/>
        </w:r>
        <w:r>
          <w:rPr>
            <w:noProof/>
            <w:webHidden/>
          </w:rPr>
          <w:instrText xml:space="preserve"> PAGEREF _Toc338527188 \h </w:instrText>
        </w:r>
        <w:r>
          <w:rPr>
            <w:noProof/>
          </w:rPr>
        </w:r>
        <w:r>
          <w:rPr>
            <w:noProof/>
            <w:webHidden/>
          </w:rPr>
          <w:fldChar w:fldCharType="separate"/>
        </w:r>
        <w:r>
          <w:rPr>
            <w:noProof/>
            <w:webHidden/>
          </w:rPr>
          <w:t>153</w:t>
        </w:r>
        <w:r>
          <w:rPr>
            <w:noProof/>
            <w:webHidden/>
          </w:rPr>
          <w:fldChar w:fldCharType="end"/>
        </w:r>
      </w:hyperlink>
    </w:p>
    <w:p w14:paraId="1F47B2D1" w14:textId="77777777" w:rsidR="00C847C4" w:rsidRDefault="00C847C4">
      <w:pPr>
        <w:pStyle w:val="TOC3"/>
        <w:tabs>
          <w:tab w:val="right" w:leader="dot" w:pos="9350"/>
        </w:tabs>
        <w:rPr>
          <w:noProof/>
          <w:sz w:val="24"/>
          <w:szCs w:val="24"/>
        </w:rPr>
      </w:pPr>
      <w:hyperlink w:anchor="_Toc338527189" w:history="1">
        <w:r w:rsidRPr="00A33154">
          <w:rPr>
            <w:rStyle w:val="Hyperlink"/>
            <w:noProof/>
          </w:rPr>
          <w:t>(e) The curl in orthogonal coordinate systems</w:t>
        </w:r>
        <w:r>
          <w:rPr>
            <w:noProof/>
            <w:webHidden/>
          </w:rPr>
          <w:tab/>
        </w:r>
        <w:r>
          <w:rPr>
            <w:noProof/>
            <w:webHidden/>
          </w:rPr>
          <w:fldChar w:fldCharType="begin"/>
        </w:r>
        <w:r>
          <w:rPr>
            <w:noProof/>
            <w:webHidden/>
          </w:rPr>
          <w:instrText xml:space="preserve"> PAGEREF _Toc338527189 \h </w:instrText>
        </w:r>
        <w:r>
          <w:rPr>
            <w:noProof/>
          </w:rPr>
        </w:r>
        <w:r>
          <w:rPr>
            <w:noProof/>
            <w:webHidden/>
          </w:rPr>
          <w:fldChar w:fldCharType="separate"/>
        </w:r>
        <w:r>
          <w:rPr>
            <w:noProof/>
            <w:webHidden/>
          </w:rPr>
          <w:t>155</w:t>
        </w:r>
        <w:r>
          <w:rPr>
            <w:noProof/>
            <w:webHidden/>
          </w:rPr>
          <w:fldChar w:fldCharType="end"/>
        </w:r>
      </w:hyperlink>
    </w:p>
    <w:p w14:paraId="1CA3CDAD" w14:textId="77777777" w:rsidR="00C847C4" w:rsidRDefault="00C847C4">
      <w:pPr>
        <w:pStyle w:val="TOC3"/>
        <w:tabs>
          <w:tab w:val="right" w:leader="dot" w:pos="9350"/>
        </w:tabs>
        <w:rPr>
          <w:noProof/>
          <w:sz w:val="24"/>
          <w:szCs w:val="24"/>
        </w:rPr>
      </w:pPr>
      <w:hyperlink w:anchor="_Toc338527190" w:history="1">
        <w:r w:rsidRPr="00A33154">
          <w:rPr>
            <w:rStyle w:val="Hyperlink"/>
            <w:noProof/>
          </w:rPr>
          <w:t>(f) The curl in N &gt; 3 dimensions</w:t>
        </w:r>
        <w:r>
          <w:rPr>
            <w:noProof/>
            <w:webHidden/>
          </w:rPr>
          <w:tab/>
        </w:r>
        <w:r>
          <w:rPr>
            <w:noProof/>
            <w:webHidden/>
          </w:rPr>
          <w:fldChar w:fldCharType="begin"/>
        </w:r>
        <w:r>
          <w:rPr>
            <w:noProof/>
            <w:webHidden/>
          </w:rPr>
          <w:instrText xml:space="preserve"> PAGEREF _Toc338527190 \h </w:instrText>
        </w:r>
        <w:r>
          <w:rPr>
            <w:noProof/>
          </w:rPr>
        </w:r>
        <w:r>
          <w:rPr>
            <w:noProof/>
            <w:webHidden/>
          </w:rPr>
          <w:fldChar w:fldCharType="separate"/>
        </w:r>
        <w:r>
          <w:rPr>
            <w:noProof/>
            <w:webHidden/>
          </w:rPr>
          <w:t>155</w:t>
        </w:r>
        <w:r>
          <w:rPr>
            <w:noProof/>
            <w:webHidden/>
          </w:rPr>
          <w:fldChar w:fldCharType="end"/>
        </w:r>
      </w:hyperlink>
    </w:p>
    <w:p w14:paraId="53161FD7" w14:textId="77777777" w:rsidR="00C847C4" w:rsidRDefault="00C847C4">
      <w:pPr>
        <w:pStyle w:val="TOC2"/>
        <w:tabs>
          <w:tab w:val="right" w:leader="dot" w:pos="9350"/>
        </w:tabs>
        <w:rPr>
          <w:b w:val="0"/>
          <w:noProof/>
          <w:sz w:val="24"/>
          <w:szCs w:val="24"/>
        </w:rPr>
      </w:pPr>
      <w:hyperlink w:anchor="_Toc338527191" w:history="1">
        <w:r w:rsidRPr="00A33154">
          <w:rPr>
            <w:rStyle w:val="Hyperlink"/>
            <w:noProof/>
          </w:rPr>
          <w:t>13. The Vector Laplacian in curvilinear coordinates</w:t>
        </w:r>
        <w:r>
          <w:rPr>
            <w:noProof/>
            <w:webHidden/>
          </w:rPr>
          <w:tab/>
        </w:r>
        <w:r>
          <w:rPr>
            <w:noProof/>
            <w:webHidden/>
          </w:rPr>
          <w:fldChar w:fldCharType="begin"/>
        </w:r>
        <w:r>
          <w:rPr>
            <w:noProof/>
            <w:webHidden/>
          </w:rPr>
          <w:instrText xml:space="preserve"> PAGEREF _Toc338527191 \h </w:instrText>
        </w:r>
        <w:r>
          <w:rPr>
            <w:noProof/>
          </w:rPr>
        </w:r>
        <w:r>
          <w:rPr>
            <w:noProof/>
            <w:webHidden/>
          </w:rPr>
          <w:fldChar w:fldCharType="separate"/>
        </w:r>
        <w:r>
          <w:rPr>
            <w:noProof/>
            <w:webHidden/>
          </w:rPr>
          <w:t>157</w:t>
        </w:r>
        <w:r>
          <w:rPr>
            <w:noProof/>
            <w:webHidden/>
          </w:rPr>
          <w:fldChar w:fldCharType="end"/>
        </w:r>
      </w:hyperlink>
    </w:p>
    <w:p w14:paraId="12D06B93" w14:textId="77777777" w:rsidR="00C847C4" w:rsidRDefault="00C847C4">
      <w:pPr>
        <w:pStyle w:val="TOC3"/>
        <w:tabs>
          <w:tab w:val="right" w:leader="dot" w:pos="9350"/>
        </w:tabs>
        <w:rPr>
          <w:noProof/>
          <w:sz w:val="24"/>
          <w:szCs w:val="24"/>
        </w:rPr>
      </w:pPr>
      <w:hyperlink w:anchor="_Toc338527192" w:history="1">
        <w:r w:rsidRPr="00A33154">
          <w:rPr>
            <w:rStyle w:val="Hyperlink"/>
            <w:noProof/>
          </w:rPr>
          <w:t>(a) Derivation of the Vector Laplacian in general curvilinear coordinates</w:t>
        </w:r>
        <w:r>
          <w:rPr>
            <w:noProof/>
            <w:webHidden/>
          </w:rPr>
          <w:tab/>
        </w:r>
        <w:r>
          <w:rPr>
            <w:noProof/>
            <w:webHidden/>
          </w:rPr>
          <w:fldChar w:fldCharType="begin"/>
        </w:r>
        <w:r>
          <w:rPr>
            <w:noProof/>
            <w:webHidden/>
          </w:rPr>
          <w:instrText xml:space="preserve"> PAGEREF _Toc338527192 \h </w:instrText>
        </w:r>
        <w:r>
          <w:rPr>
            <w:noProof/>
          </w:rPr>
        </w:r>
        <w:r>
          <w:rPr>
            <w:noProof/>
            <w:webHidden/>
          </w:rPr>
          <w:fldChar w:fldCharType="separate"/>
        </w:r>
        <w:r>
          <w:rPr>
            <w:noProof/>
            <w:webHidden/>
          </w:rPr>
          <w:t>157</w:t>
        </w:r>
        <w:r>
          <w:rPr>
            <w:noProof/>
            <w:webHidden/>
          </w:rPr>
          <w:fldChar w:fldCharType="end"/>
        </w:r>
      </w:hyperlink>
    </w:p>
    <w:p w14:paraId="60BBB287" w14:textId="77777777" w:rsidR="00C847C4" w:rsidRDefault="00C847C4">
      <w:pPr>
        <w:pStyle w:val="TOC3"/>
        <w:tabs>
          <w:tab w:val="right" w:leader="dot" w:pos="9350"/>
        </w:tabs>
        <w:rPr>
          <w:noProof/>
          <w:sz w:val="24"/>
          <w:szCs w:val="24"/>
        </w:rPr>
      </w:pPr>
      <w:hyperlink w:anchor="_Toc338527193" w:history="1">
        <w:r w:rsidRPr="00A33154">
          <w:rPr>
            <w:rStyle w:val="Hyperlink"/>
            <w:noProof/>
          </w:rPr>
          <w:t>(b) The Vector Laplacian in orthogonal curvilinear coordinates</w:t>
        </w:r>
        <w:r>
          <w:rPr>
            <w:noProof/>
            <w:webHidden/>
          </w:rPr>
          <w:tab/>
        </w:r>
        <w:r>
          <w:rPr>
            <w:noProof/>
            <w:webHidden/>
          </w:rPr>
          <w:fldChar w:fldCharType="begin"/>
        </w:r>
        <w:r>
          <w:rPr>
            <w:noProof/>
            <w:webHidden/>
          </w:rPr>
          <w:instrText xml:space="preserve"> PAGEREF _Toc338527193 \h </w:instrText>
        </w:r>
        <w:r>
          <w:rPr>
            <w:noProof/>
          </w:rPr>
        </w:r>
        <w:r>
          <w:rPr>
            <w:noProof/>
            <w:webHidden/>
          </w:rPr>
          <w:fldChar w:fldCharType="separate"/>
        </w:r>
        <w:r>
          <w:rPr>
            <w:noProof/>
            <w:webHidden/>
          </w:rPr>
          <w:t>159</w:t>
        </w:r>
        <w:r>
          <w:rPr>
            <w:noProof/>
            <w:webHidden/>
          </w:rPr>
          <w:fldChar w:fldCharType="end"/>
        </w:r>
      </w:hyperlink>
    </w:p>
    <w:p w14:paraId="1BBCD3DD" w14:textId="77777777" w:rsidR="00C847C4" w:rsidRDefault="00C847C4">
      <w:pPr>
        <w:pStyle w:val="TOC3"/>
        <w:tabs>
          <w:tab w:val="right" w:leader="dot" w:pos="9350"/>
        </w:tabs>
        <w:rPr>
          <w:noProof/>
          <w:sz w:val="24"/>
          <w:szCs w:val="24"/>
        </w:rPr>
      </w:pPr>
      <w:hyperlink w:anchor="_Toc338527194" w:history="1">
        <w:r w:rsidRPr="00A33154">
          <w:rPr>
            <w:rStyle w:val="Hyperlink"/>
            <w:noProof/>
          </w:rPr>
          <w:t>(c) The Vector Laplacian in Cartesian coordinates</w:t>
        </w:r>
        <w:r>
          <w:rPr>
            <w:noProof/>
            <w:webHidden/>
          </w:rPr>
          <w:tab/>
        </w:r>
        <w:r>
          <w:rPr>
            <w:noProof/>
            <w:webHidden/>
          </w:rPr>
          <w:fldChar w:fldCharType="begin"/>
        </w:r>
        <w:r>
          <w:rPr>
            <w:noProof/>
            <w:webHidden/>
          </w:rPr>
          <w:instrText xml:space="preserve"> PAGEREF _Toc338527194 \h </w:instrText>
        </w:r>
        <w:r>
          <w:rPr>
            <w:noProof/>
          </w:rPr>
        </w:r>
        <w:r>
          <w:rPr>
            <w:noProof/>
            <w:webHidden/>
          </w:rPr>
          <w:fldChar w:fldCharType="separate"/>
        </w:r>
        <w:r>
          <w:rPr>
            <w:noProof/>
            <w:webHidden/>
          </w:rPr>
          <w:t>161</w:t>
        </w:r>
        <w:r>
          <w:rPr>
            <w:noProof/>
            <w:webHidden/>
          </w:rPr>
          <w:fldChar w:fldCharType="end"/>
        </w:r>
      </w:hyperlink>
    </w:p>
    <w:p w14:paraId="36189190" w14:textId="77777777" w:rsidR="00C847C4" w:rsidRDefault="00C847C4">
      <w:pPr>
        <w:pStyle w:val="TOC2"/>
        <w:tabs>
          <w:tab w:val="right" w:leader="dot" w:pos="9350"/>
        </w:tabs>
        <w:rPr>
          <w:b w:val="0"/>
          <w:noProof/>
          <w:sz w:val="24"/>
          <w:szCs w:val="24"/>
        </w:rPr>
      </w:pPr>
      <w:hyperlink w:anchor="_Toc338527195" w:history="1">
        <w:r w:rsidRPr="00A33154">
          <w:rPr>
            <w:rStyle w:val="Hyperlink"/>
            <w:noProof/>
          </w:rPr>
          <w:t>14. Summary of Differential Operators in curvilinear coordinates</w:t>
        </w:r>
        <w:r>
          <w:rPr>
            <w:noProof/>
            <w:webHidden/>
          </w:rPr>
          <w:tab/>
        </w:r>
        <w:r>
          <w:rPr>
            <w:noProof/>
            <w:webHidden/>
          </w:rPr>
          <w:fldChar w:fldCharType="begin"/>
        </w:r>
        <w:r>
          <w:rPr>
            <w:noProof/>
            <w:webHidden/>
          </w:rPr>
          <w:instrText xml:space="preserve"> PAGEREF _Toc338527195 \h </w:instrText>
        </w:r>
        <w:r>
          <w:rPr>
            <w:noProof/>
          </w:rPr>
        </w:r>
        <w:r>
          <w:rPr>
            <w:noProof/>
            <w:webHidden/>
          </w:rPr>
          <w:fldChar w:fldCharType="separate"/>
        </w:r>
        <w:r>
          <w:rPr>
            <w:noProof/>
            <w:webHidden/>
          </w:rPr>
          <w:t>163</w:t>
        </w:r>
        <w:r>
          <w:rPr>
            <w:noProof/>
            <w:webHidden/>
          </w:rPr>
          <w:fldChar w:fldCharType="end"/>
        </w:r>
      </w:hyperlink>
    </w:p>
    <w:p w14:paraId="679517B4" w14:textId="77777777" w:rsidR="00C847C4" w:rsidRDefault="00C847C4">
      <w:pPr>
        <w:pStyle w:val="TOC3"/>
        <w:tabs>
          <w:tab w:val="right" w:leader="dot" w:pos="9350"/>
        </w:tabs>
        <w:rPr>
          <w:noProof/>
          <w:sz w:val="24"/>
          <w:szCs w:val="24"/>
        </w:rPr>
      </w:pPr>
      <w:hyperlink w:anchor="_Toc338527196" w:history="1">
        <w:r w:rsidRPr="00A33154">
          <w:rPr>
            <w:rStyle w:val="Hyperlink"/>
            <w:noProof/>
          </w:rPr>
          <w:t>(a) divergence</w:t>
        </w:r>
        <w:r>
          <w:rPr>
            <w:noProof/>
            <w:webHidden/>
          </w:rPr>
          <w:tab/>
        </w:r>
        <w:r>
          <w:rPr>
            <w:noProof/>
            <w:webHidden/>
          </w:rPr>
          <w:fldChar w:fldCharType="begin"/>
        </w:r>
        <w:r>
          <w:rPr>
            <w:noProof/>
            <w:webHidden/>
          </w:rPr>
          <w:instrText xml:space="preserve"> PAGEREF _Toc338527196 \h </w:instrText>
        </w:r>
        <w:r>
          <w:rPr>
            <w:noProof/>
          </w:rPr>
        </w:r>
        <w:r>
          <w:rPr>
            <w:noProof/>
            <w:webHidden/>
          </w:rPr>
          <w:fldChar w:fldCharType="separate"/>
        </w:r>
        <w:r>
          <w:rPr>
            <w:noProof/>
            <w:webHidden/>
          </w:rPr>
          <w:t>164</w:t>
        </w:r>
        <w:r>
          <w:rPr>
            <w:noProof/>
            <w:webHidden/>
          </w:rPr>
          <w:fldChar w:fldCharType="end"/>
        </w:r>
      </w:hyperlink>
    </w:p>
    <w:p w14:paraId="5DBB3ECA" w14:textId="77777777" w:rsidR="00C847C4" w:rsidRDefault="00C847C4">
      <w:pPr>
        <w:pStyle w:val="TOC3"/>
        <w:tabs>
          <w:tab w:val="right" w:leader="dot" w:pos="9350"/>
        </w:tabs>
        <w:rPr>
          <w:noProof/>
          <w:sz w:val="24"/>
          <w:szCs w:val="24"/>
        </w:rPr>
      </w:pPr>
      <w:hyperlink w:anchor="_Toc338527197" w:history="1">
        <w:r w:rsidRPr="00A33154">
          <w:rPr>
            <w:rStyle w:val="Hyperlink"/>
            <w:noProof/>
          </w:rPr>
          <w:t>(b) gradient and gradient dot vector</w:t>
        </w:r>
        <w:r>
          <w:rPr>
            <w:noProof/>
            <w:webHidden/>
          </w:rPr>
          <w:tab/>
        </w:r>
        <w:r>
          <w:rPr>
            <w:noProof/>
            <w:webHidden/>
          </w:rPr>
          <w:fldChar w:fldCharType="begin"/>
        </w:r>
        <w:r>
          <w:rPr>
            <w:noProof/>
            <w:webHidden/>
          </w:rPr>
          <w:instrText xml:space="preserve"> PAGEREF _Toc338527197 \h </w:instrText>
        </w:r>
        <w:r>
          <w:rPr>
            <w:noProof/>
          </w:rPr>
        </w:r>
        <w:r>
          <w:rPr>
            <w:noProof/>
            <w:webHidden/>
          </w:rPr>
          <w:fldChar w:fldCharType="separate"/>
        </w:r>
        <w:r>
          <w:rPr>
            <w:noProof/>
            <w:webHidden/>
          </w:rPr>
          <w:t>164</w:t>
        </w:r>
        <w:r>
          <w:rPr>
            <w:noProof/>
            <w:webHidden/>
          </w:rPr>
          <w:fldChar w:fldCharType="end"/>
        </w:r>
      </w:hyperlink>
    </w:p>
    <w:p w14:paraId="7364A286" w14:textId="77777777" w:rsidR="00C847C4" w:rsidRDefault="00C847C4">
      <w:pPr>
        <w:pStyle w:val="TOC3"/>
        <w:tabs>
          <w:tab w:val="right" w:leader="dot" w:pos="9350"/>
        </w:tabs>
        <w:rPr>
          <w:noProof/>
          <w:sz w:val="24"/>
          <w:szCs w:val="24"/>
        </w:rPr>
      </w:pPr>
      <w:hyperlink w:anchor="_Toc338527198" w:history="1">
        <w:r w:rsidRPr="00A33154">
          <w:rPr>
            <w:rStyle w:val="Hyperlink"/>
            <w:noProof/>
          </w:rPr>
          <w:t>(c) Laplacian</w:t>
        </w:r>
        <w:r>
          <w:rPr>
            <w:noProof/>
            <w:webHidden/>
          </w:rPr>
          <w:tab/>
        </w:r>
        <w:r>
          <w:rPr>
            <w:noProof/>
            <w:webHidden/>
          </w:rPr>
          <w:fldChar w:fldCharType="begin"/>
        </w:r>
        <w:r>
          <w:rPr>
            <w:noProof/>
            <w:webHidden/>
          </w:rPr>
          <w:instrText xml:space="preserve"> PAGEREF _Toc338527198 \h </w:instrText>
        </w:r>
        <w:r>
          <w:rPr>
            <w:noProof/>
          </w:rPr>
        </w:r>
        <w:r>
          <w:rPr>
            <w:noProof/>
            <w:webHidden/>
          </w:rPr>
          <w:fldChar w:fldCharType="separate"/>
        </w:r>
        <w:r>
          <w:rPr>
            <w:noProof/>
            <w:webHidden/>
          </w:rPr>
          <w:t>165</w:t>
        </w:r>
        <w:r>
          <w:rPr>
            <w:noProof/>
            <w:webHidden/>
          </w:rPr>
          <w:fldChar w:fldCharType="end"/>
        </w:r>
      </w:hyperlink>
    </w:p>
    <w:p w14:paraId="76BBD208" w14:textId="77777777" w:rsidR="00C847C4" w:rsidRDefault="00C847C4">
      <w:pPr>
        <w:pStyle w:val="TOC3"/>
        <w:tabs>
          <w:tab w:val="right" w:leader="dot" w:pos="9350"/>
        </w:tabs>
        <w:rPr>
          <w:noProof/>
          <w:sz w:val="24"/>
          <w:szCs w:val="24"/>
        </w:rPr>
      </w:pPr>
      <w:hyperlink w:anchor="_Toc338527199" w:history="1">
        <w:r w:rsidRPr="00A33154">
          <w:rPr>
            <w:rStyle w:val="Hyperlink"/>
            <w:noProof/>
          </w:rPr>
          <w:t>(d) curl</w:t>
        </w:r>
        <w:r>
          <w:rPr>
            <w:noProof/>
            <w:webHidden/>
          </w:rPr>
          <w:tab/>
        </w:r>
        <w:r>
          <w:rPr>
            <w:noProof/>
            <w:webHidden/>
          </w:rPr>
          <w:fldChar w:fldCharType="begin"/>
        </w:r>
        <w:r>
          <w:rPr>
            <w:noProof/>
            <w:webHidden/>
          </w:rPr>
          <w:instrText xml:space="preserve"> PAGEREF _Toc338527199 \h </w:instrText>
        </w:r>
        <w:r>
          <w:rPr>
            <w:noProof/>
          </w:rPr>
        </w:r>
        <w:r>
          <w:rPr>
            <w:noProof/>
            <w:webHidden/>
          </w:rPr>
          <w:fldChar w:fldCharType="separate"/>
        </w:r>
        <w:r>
          <w:rPr>
            <w:noProof/>
            <w:webHidden/>
          </w:rPr>
          <w:t>165</w:t>
        </w:r>
        <w:r>
          <w:rPr>
            <w:noProof/>
            <w:webHidden/>
          </w:rPr>
          <w:fldChar w:fldCharType="end"/>
        </w:r>
      </w:hyperlink>
    </w:p>
    <w:p w14:paraId="1E7577B7" w14:textId="77777777" w:rsidR="00C847C4" w:rsidRDefault="00C847C4">
      <w:pPr>
        <w:pStyle w:val="TOC3"/>
        <w:tabs>
          <w:tab w:val="right" w:leader="dot" w:pos="9350"/>
        </w:tabs>
        <w:rPr>
          <w:noProof/>
          <w:sz w:val="24"/>
          <w:szCs w:val="24"/>
        </w:rPr>
      </w:pPr>
      <w:hyperlink w:anchor="_Toc338527200" w:history="1">
        <w:r w:rsidRPr="00A33154">
          <w:rPr>
            <w:rStyle w:val="Hyperlink"/>
            <w:noProof/>
          </w:rPr>
          <w:t>(e) vector Laplacian</w:t>
        </w:r>
        <w:r>
          <w:rPr>
            <w:noProof/>
            <w:webHidden/>
          </w:rPr>
          <w:tab/>
        </w:r>
        <w:r>
          <w:rPr>
            <w:noProof/>
            <w:webHidden/>
          </w:rPr>
          <w:fldChar w:fldCharType="begin"/>
        </w:r>
        <w:r>
          <w:rPr>
            <w:noProof/>
            <w:webHidden/>
          </w:rPr>
          <w:instrText xml:space="preserve"> PAGEREF _Toc338527200 \h </w:instrText>
        </w:r>
        <w:r>
          <w:rPr>
            <w:noProof/>
          </w:rPr>
        </w:r>
        <w:r>
          <w:rPr>
            <w:noProof/>
            <w:webHidden/>
          </w:rPr>
          <w:fldChar w:fldCharType="separate"/>
        </w:r>
        <w:r>
          <w:rPr>
            <w:noProof/>
            <w:webHidden/>
          </w:rPr>
          <w:t>166</w:t>
        </w:r>
        <w:r>
          <w:rPr>
            <w:noProof/>
            <w:webHidden/>
          </w:rPr>
          <w:fldChar w:fldCharType="end"/>
        </w:r>
      </w:hyperlink>
    </w:p>
    <w:p w14:paraId="1B7E763C" w14:textId="77777777" w:rsidR="00C847C4" w:rsidRDefault="00C847C4">
      <w:pPr>
        <w:pStyle w:val="TOC3"/>
        <w:tabs>
          <w:tab w:val="right" w:leader="dot" w:pos="9350"/>
        </w:tabs>
        <w:rPr>
          <w:noProof/>
          <w:sz w:val="24"/>
          <w:szCs w:val="24"/>
        </w:rPr>
      </w:pPr>
      <w:hyperlink w:anchor="_Toc338527201" w:history="1">
        <w:r w:rsidRPr="00A33154">
          <w:rPr>
            <w:rStyle w:val="Hyperlink"/>
            <w:noProof/>
          </w:rPr>
          <w:t>Example 1:  Polar coordinates:  a practical curvilinear notation</w:t>
        </w:r>
        <w:r>
          <w:rPr>
            <w:noProof/>
            <w:webHidden/>
          </w:rPr>
          <w:tab/>
        </w:r>
        <w:r>
          <w:rPr>
            <w:noProof/>
            <w:webHidden/>
          </w:rPr>
          <w:fldChar w:fldCharType="begin"/>
        </w:r>
        <w:r>
          <w:rPr>
            <w:noProof/>
            <w:webHidden/>
          </w:rPr>
          <w:instrText xml:space="preserve"> PAGEREF _Toc338527201 \h </w:instrText>
        </w:r>
        <w:r>
          <w:rPr>
            <w:noProof/>
          </w:rPr>
        </w:r>
        <w:r>
          <w:rPr>
            <w:noProof/>
            <w:webHidden/>
          </w:rPr>
          <w:fldChar w:fldCharType="separate"/>
        </w:r>
        <w:r>
          <w:rPr>
            <w:noProof/>
            <w:webHidden/>
          </w:rPr>
          <w:t>167</w:t>
        </w:r>
        <w:r>
          <w:rPr>
            <w:noProof/>
            <w:webHidden/>
          </w:rPr>
          <w:fldChar w:fldCharType="end"/>
        </w:r>
      </w:hyperlink>
    </w:p>
    <w:p w14:paraId="5D8A8B9A" w14:textId="77777777" w:rsidR="00C847C4" w:rsidRDefault="00C847C4">
      <w:pPr>
        <w:pStyle w:val="TOC2"/>
        <w:tabs>
          <w:tab w:val="right" w:leader="dot" w:pos="9350"/>
        </w:tabs>
        <w:rPr>
          <w:b w:val="0"/>
          <w:noProof/>
          <w:sz w:val="24"/>
          <w:szCs w:val="24"/>
        </w:rPr>
      </w:pPr>
      <w:hyperlink w:anchor="_Toc338527202" w:history="1">
        <w:r w:rsidRPr="00A33154">
          <w:rPr>
            <w:rStyle w:val="Hyperlink"/>
            <w:noProof/>
          </w:rPr>
          <w:t>15. Covariant derivation of all curvilinear differential operator expressions</w:t>
        </w:r>
        <w:r>
          <w:rPr>
            <w:noProof/>
            <w:webHidden/>
          </w:rPr>
          <w:tab/>
        </w:r>
        <w:r>
          <w:rPr>
            <w:noProof/>
            <w:webHidden/>
          </w:rPr>
          <w:fldChar w:fldCharType="begin"/>
        </w:r>
        <w:r>
          <w:rPr>
            <w:noProof/>
            <w:webHidden/>
          </w:rPr>
          <w:instrText xml:space="preserve"> PAGEREF _Toc338527202 \h </w:instrText>
        </w:r>
        <w:r>
          <w:rPr>
            <w:noProof/>
          </w:rPr>
        </w:r>
        <w:r>
          <w:rPr>
            <w:noProof/>
            <w:webHidden/>
          </w:rPr>
          <w:fldChar w:fldCharType="separate"/>
        </w:r>
        <w:r>
          <w:rPr>
            <w:noProof/>
            <w:webHidden/>
          </w:rPr>
          <w:t>169</w:t>
        </w:r>
        <w:r>
          <w:rPr>
            <w:noProof/>
            <w:webHidden/>
          </w:rPr>
          <w:fldChar w:fldCharType="end"/>
        </w:r>
      </w:hyperlink>
    </w:p>
    <w:p w14:paraId="271A6871" w14:textId="77777777" w:rsidR="00C847C4" w:rsidRDefault="00C847C4">
      <w:pPr>
        <w:pStyle w:val="TOC3"/>
        <w:tabs>
          <w:tab w:val="right" w:leader="dot" w:pos="9350"/>
        </w:tabs>
        <w:rPr>
          <w:noProof/>
          <w:sz w:val="24"/>
          <w:szCs w:val="24"/>
        </w:rPr>
      </w:pPr>
      <w:hyperlink w:anchor="_Toc338527203" w:history="1">
        <w:r w:rsidRPr="00A33154">
          <w:rPr>
            <w:rStyle w:val="Hyperlink"/>
            <w:noProof/>
          </w:rPr>
          <w:t>(a) Review of Sections 9 through 13</w:t>
        </w:r>
        <w:r>
          <w:rPr>
            <w:noProof/>
            <w:webHidden/>
          </w:rPr>
          <w:tab/>
        </w:r>
        <w:r>
          <w:rPr>
            <w:noProof/>
            <w:webHidden/>
          </w:rPr>
          <w:fldChar w:fldCharType="begin"/>
        </w:r>
        <w:r>
          <w:rPr>
            <w:noProof/>
            <w:webHidden/>
          </w:rPr>
          <w:instrText xml:space="preserve"> PAGEREF _Toc338527203 \h </w:instrText>
        </w:r>
        <w:r>
          <w:rPr>
            <w:noProof/>
          </w:rPr>
        </w:r>
        <w:r>
          <w:rPr>
            <w:noProof/>
            <w:webHidden/>
          </w:rPr>
          <w:fldChar w:fldCharType="separate"/>
        </w:r>
        <w:r>
          <w:rPr>
            <w:noProof/>
            <w:webHidden/>
          </w:rPr>
          <w:t>169</w:t>
        </w:r>
        <w:r>
          <w:rPr>
            <w:noProof/>
            <w:webHidden/>
          </w:rPr>
          <w:fldChar w:fldCharType="end"/>
        </w:r>
      </w:hyperlink>
    </w:p>
    <w:p w14:paraId="3B257431" w14:textId="77777777" w:rsidR="00C847C4" w:rsidRDefault="00C847C4">
      <w:pPr>
        <w:pStyle w:val="TOC3"/>
        <w:tabs>
          <w:tab w:val="right" w:leader="dot" w:pos="9350"/>
        </w:tabs>
        <w:rPr>
          <w:noProof/>
          <w:sz w:val="24"/>
          <w:szCs w:val="24"/>
        </w:rPr>
      </w:pPr>
      <w:hyperlink w:anchor="_Toc338527204" w:history="1">
        <w:r w:rsidRPr="00A33154">
          <w:rPr>
            <w:rStyle w:val="Hyperlink"/>
            <w:noProof/>
          </w:rPr>
          <w:t>(b) The Covariant Method</w:t>
        </w:r>
        <w:r>
          <w:rPr>
            <w:noProof/>
            <w:webHidden/>
          </w:rPr>
          <w:tab/>
        </w:r>
        <w:r>
          <w:rPr>
            <w:noProof/>
            <w:webHidden/>
          </w:rPr>
          <w:fldChar w:fldCharType="begin"/>
        </w:r>
        <w:r>
          <w:rPr>
            <w:noProof/>
            <w:webHidden/>
          </w:rPr>
          <w:instrText xml:space="preserve"> PAGEREF _Toc338527204 \h </w:instrText>
        </w:r>
        <w:r>
          <w:rPr>
            <w:noProof/>
          </w:rPr>
        </w:r>
        <w:r>
          <w:rPr>
            <w:noProof/>
            <w:webHidden/>
          </w:rPr>
          <w:fldChar w:fldCharType="separate"/>
        </w:r>
        <w:r>
          <w:rPr>
            <w:noProof/>
            <w:webHidden/>
          </w:rPr>
          <w:t>170</w:t>
        </w:r>
        <w:r>
          <w:rPr>
            <w:noProof/>
            <w:webHidden/>
          </w:rPr>
          <w:fldChar w:fldCharType="end"/>
        </w:r>
      </w:hyperlink>
    </w:p>
    <w:p w14:paraId="26E75E09" w14:textId="77777777" w:rsidR="00C847C4" w:rsidRDefault="00C847C4">
      <w:pPr>
        <w:pStyle w:val="TOC3"/>
        <w:tabs>
          <w:tab w:val="right" w:leader="dot" w:pos="9350"/>
        </w:tabs>
        <w:rPr>
          <w:noProof/>
          <w:sz w:val="24"/>
          <w:szCs w:val="24"/>
        </w:rPr>
      </w:pPr>
      <w:hyperlink w:anchor="_Toc338527205" w:history="1">
        <w:r w:rsidRPr="00A33154">
          <w:rPr>
            <w:rStyle w:val="Hyperlink"/>
            <w:noProof/>
          </w:rPr>
          <w:t>(c) divergence (Section 9)</w:t>
        </w:r>
        <w:r>
          <w:rPr>
            <w:noProof/>
            <w:webHidden/>
          </w:rPr>
          <w:tab/>
        </w:r>
        <w:r>
          <w:rPr>
            <w:noProof/>
            <w:webHidden/>
          </w:rPr>
          <w:fldChar w:fldCharType="begin"/>
        </w:r>
        <w:r>
          <w:rPr>
            <w:noProof/>
            <w:webHidden/>
          </w:rPr>
          <w:instrText xml:space="preserve"> PAGEREF _Toc338527205 \h </w:instrText>
        </w:r>
        <w:r>
          <w:rPr>
            <w:noProof/>
          </w:rPr>
        </w:r>
        <w:r>
          <w:rPr>
            <w:noProof/>
            <w:webHidden/>
          </w:rPr>
          <w:fldChar w:fldCharType="separate"/>
        </w:r>
        <w:r>
          <w:rPr>
            <w:noProof/>
            <w:webHidden/>
          </w:rPr>
          <w:t>172</w:t>
        </w:r>
        <w:r>
          <w:rPr>
            <w:noProof/>
            <w:webHidden/>
          </w:rPr>
          <w:fldChar w:fldCharType="end"/>
        </w:r>
      </w:hyperlink>
    </w:p>
    <w:p w14:paraId="150F37C5" w14:textId="77777777" w:rsidR="00C847C4" w:rsidRDefault="00C847C4">
      <w:pPr>
        <w:pStyle w:val="TOC3"/>
        <w:tabs>
          <w:tab w:val="right" w:leader="dot" w:pos="9350"/>
        </w:tabs>
        <w:rPr>
          <w:noProof/>
          <w:sz w:val="24"/>
          <w:szCs w:val="24"/>
        </w:rPr>
      </w:pPr>
      <w:hyperlink w:anchor="_Toc338527206" w:history="1">
        <w:r w:rsidRPr="00A33154">
          <w:rPr>
            <w:rStyle w:val="Hyperlink"/>
            <w:noProof/>
          </w:rPr>
          <w:t>(d) gradient and gradient dot vector (Section 10)</w:t>
        </w:r>
        <w:r>
          <w:rPr>
            <w:noProof/>
            <w:webHidden/>
          </w:rPr>
          <w:tab/>
        </w:r>
        <w:r>
          <w:rPr>
            <w:noProof/>
            <w:webHidden/>
          </w:rPr>
          <w:fldChar w:fldCharType="begin"/>
        </w:r>
        <w:r>
          <w:rPr>
            <w:noProof/>
            <w:webHidden/>
          </w:rPr>
          <w:instrText xml:space="preserve"> PAGEREF _Toc338527206 \h </w:instrText>
        </w:r>
        <w:r>
          <w:rPr>
            <w:noProof/>
          </w:rPr>
        </w:r>
        <w:r>
          <w:rPr>
            <w:noProof/>
            <w:webHidden/>
          </w:rPr>
          <w:fldChar w:fldCharType="separate"/>
        </w:r>
        <w:r>
          <w:rPr>
            <w:noProof/>
            <w:webHidden/>
          </w:rPr>
          <w:t>172</w:t>
        </w:r>
        <w:r>
          <w:rPr>
            <w:noProof/>
            <w:webHidden/>
          </w:rPr>
          <w:fldChar w:fldCharType="end"/>
        </w:r>
      </w:hyperlink>
    </w:p>
    <w:p w14:paraId="03DB3266" w14:textId="77777777" w:rsidR="00C847C4" w:rsidRDefault="00C847C4">
      <w:pPr>
        <w:pStyle w:val="TOC3"/>
        <w:tabs>
          <w:tab w:val="right" w:leader="dot" w:pos="9350"/>
        </w:tabs>
        <w:rPr>
          <w:noProof/>
          <w:sz w:val="24"/>
          <w:szCs w:val="24"/>
        </w:rPr>
      </w:pPr>
      <w:hyperlink w:anchor="_Toc338527207" w:history="1">
        <w:r w:rsidRPr="00A33154">
          <w:rPr>
            <w:rStyle w:val="Hyperlink"/>
            <w:noProof/>
          </w:rPr>
          <w:t>(e) Laplacian (Section 11)</w:t>
        </w:r>
        <w:r>
          <w:rPr>
            <w:noProof/>
            <w:webHidden/>
          </w:rPr>
          <w:tab/>
        </w:r>
        <w:r>
          <w:rPr>
            <w:noProof/>
            <w:webHidden/>
          </w:rPr>
          <w:fldChar w:fldCharType="begin"/>
        </w:r>
        <w:r>
          <w:rPr>
            <w:noProof/>
            <w:webHidden/>
          </w:rPr>
          <w:instrText xml:space="preserve"> PAGEREF _Toc338527207 \h </w:instrText>
        </w:r>
        <w:r>
          <w:rPr>
            <w:noProof/>
          </w:rPr>
        </w:r>
        <w:r>
          <w:rPr>
            <w:noProof/>
            <w:webHidden/>
          </w:rPr>
          <w:fldChar w:fldCharType="separate"/>
        </w:r>
        <w:r>
          <w:rPr>
            <w:noProof/>
            <w:webHidden/>
          </w:rPr>
          <w:t>172</w:t>
        </w:r>
        <w:r>
          <w:rPr>
            <w:noProof/>
            <w:webHidden/>
          </w:rPr>
          <w:fldChar w:fldCharType="end"/>
        </w:r>
      </w:hyperlink>
    </w:p>
    <w:p w14:paraId="0B291E84" w14:textId="77777777" w:rsidR="00C847C4" w:rsidRDefault="00C847C4">
      <w:pPr>
        <w:pStyle w:val="TOC3"/>
        <w:tabs>
          <w:tab w:val="right" w:leader="dot" w:pos="9350"/>
        </w:tabs>
        <w:rPr>
          <w:noProof/>
          <w:sz w:val="24"/>
          <w:szCs w:val="24"/>
        </w:rPr>
      </w:pPr>
      <w:hyperlink w:anchor="_Toc338527208" w:history="1">
        <w:r w:rsidRPr="00A33154">
          <w:rPr>
            <w:rStyle w:val="Hyperlink"/>
            <w:noProof/>
          </w:rPr>
          <w:t>(f) curl (Section 12)</w:t>
        </w:r>
        <w:r>
          <w:rPr>
            <w:noProof/>
            <w:webHidden/>
          </w:rPr>
          <w:tab/>
        </w:r>
        <w:r>
          <w:rPr>
            <w:noProof/>
            <w:webHidden/>
          </w:rPr>
          <w:fldChar w:fldCharType="begin"/>
        </w:r>
        <w:r>
          <w:rPr>
            <w:noProof/>
            <w:webHidden/>
          </w:rPr>
          <w:instrText xml:space="preserve"> PAGEREF _Toc338527208 \h </w:instrText>
        </w:r>
        <w:r>
          <w:rPr>
            <w:noProof/>
          </w:rPr>
        </w:r>
        <w:r>
          <w:rPr>
            <w:noProof/>
            <w:webHidden/>
          </w:rPr>
          <w:fldChar w:fldCharType="separate"/>
        </w:r>
        <w:r>
          <w:rPr>
            <w:noProof/>
            <w:webHidden/>
          </w:rPr>
          <w:t>173</w:t>
        </w:r>
        <w:r>
          <w:rPr>
            <w:noProof/>
            <w:webHidden/>
          </w:rPr>
          <w:fldChar w:fldCharType="end"/>
        </w:r>
      </w:hyperlink>
    </w:p>
    <w:p w14:paraId="43846EEB" w14:textId="77777777" w:rsidR="00C847C4" w:rsidRDefault="00C847C4">
      <w:pPr>
        <w:pStyle w:val="TOC3"/>
        <w:tabs>
          <w:tab w:val="right" w:leader="dot" w:pos="9350"/>
        </w:tabs>
        <w:rPr>
          <w:noProof/>
          <w:sz w:val="24"/>
          <w:szCs w:val="24"/>
        </w:rPr>
      </w:pPr>
      <w:hyperlink w:anchor="_Toc338527209" w:history="1">
        <w:r w:rsidRPr="00A33154">
          <w:rPr>
            <w:rStyle w:val="Hyperlink"/>
            <w:noProof/>
          </w:rPr>
          <w:t>(g) vector Laplacian (Section 13)</w:t>
        </w:r>
        <w:r>
          <w:rPr>
            <w:noProof/>
            <w:webHidden/>
          </w:rPr>
          <w:tab/>
        </w:r>
        <w:r>
          <w:rPr>
            <w:noProof/>
            <w:webHidden/>
          </w:rPr>
          <w:fldChar w:fldCharType="begin"/>
        </w:r>
        <w:r>
          <w:rPr>
            <w:noProof/>
            <w:webHidden/>
          </w:rPr>
          <w:instrText xml:space="preserve"> PAGEREF _Toc338527209 \h </w:instrText>
        </w:r>
        <w:r>
          <w:rPr>
            <w:noProof/>
          </w:rPr>
        </w:r>
        <w:r>
          <w:rPr>
            <w:noProof/>
            <w:webHidden/>
          </w:rPr>
          <w:fldChar w:fldCharType="separate"/>
        </w:r>
        <w:r>
          <w:rPr>
            <w:noProof/>
            <w:webHidden/>
          </w:rPr>
          <w:t>173</w:t>
        </w:r>
        <w:r>
          <w:rPr>
            <w:noProof/>
            <w:webHidden/>
          </w:rPr>
          <w:fldChar w:fldCharType="end"/>
        </w:r>
      </w:hyperlink>
    </w:p>
    <w:p w14:paraId="4A9FF35B" w14:textId="77777777" w:rsidR="00C847C4" w:rsidRDefault="00C847C4">
      <w:pPr>
        <w:pStyle w:val="TOC2"/>
        <w:tabs>
          <w:tab w:val="right" w:leader="dot" w:pos="9350"/>
        </w:tabs>
        <w:rPr>
          <w:b w:val="0"/>
          <w:noProof/>
          <w:sz w:val="24"/>
          <w:szCs w:val="24"/>
        </w:rPr>
      </w:pPr>
      <w:hyperlink w:anchor="_Toc338527210" w:history="1">
        <w:r w:rsidRPr="00A33154">
          <w:rPr>
            <w:rStyle w:val="Hyperlink"/>
            <w:noProof/>
          </w:rPr>
          <w:t>References</w:t>
        </w:r>
        <w:r>
          <w:rPr>
            <w:noProof/>
            <w:webHidden/>
          </w:rPr>
          <w:tab/>
        </w:r>
        <w:r>
          <w:rPr>
            <w:noProof/>
            <w:webHidden/>
          </w:rPr>
          <w:fldChar w:fldCharType="begin"/>
        </w:r>
        <w:r>
          <w:rPr>
            <w:noProof/>
            <w:webHidden/>
          </w:rPr>
          <w:instrText xml:space="preserve"> PAGEREF _Toc338527210 \h </w:instrText>
        </w:r>
        <w:r>
          <w:rPr>
            <w:noProof/>
          </w:rPr>
        </w:r>
        <w:r>
          <w:rPr>
            <w:noProof/>
            <w:webHidden/>
          </w:rPr>
          <w:fldChar w:fldCharType="separate"/>
        </w:r>
        <w:r>
          <w:rPr>
            <w:noProof/>
            <w:webHidden/>
          </w:rPr>
          <w:t>177</w:t>
        </w:r>
        <w:r>
          <w:rPr>
            <w:noProof/>
            <w:webHidden/>
          </w:rPr>
          <w:fldChar w:fldCharType="end"/>
        </w:r>
      </w:hyperlink>
    </w:p>
    <w:p w14:paraId="7547B68F" w14:textId="77777777" w:rsidR="00CA5C34" w:rsidRDefault="00C847C4" w:rsidP="00DA2452">
      <w:pPr>
        <w:pStyle w:val="Heading2"/>
        <w:rPr>
          <w:rStyle w:val="Hyperlink"/>
          <w:rFonts w:cs="Times New Roman"/>
          <w:b w:val="0"/>
          <w:bCs w:val="0"/>
          <w:iCs w:val="0"/>
          <w:noProof/>
          <w:szCs w:val="20"/>
        </w:rPr>
      </w:pPr>
      <w:r>
        <w:rPr>
          <w:rStyle w:val="Hyperlink"/>
          <w:rFonts w:cs="Times New Roman"/>
          <w:b w:val="0"/>
          <w:bCs w:val="0"/>
          <w:iCs w:val="0"/>
          <w:noProof/>
          <w:szCs w:val="20"/>
        </w:rPr>
        <w:fldChar w:fldCharType="end"/>
      </w:r>
    </w:p>
    <w:p w14:paraId="5B33773F" w14:textId="77777777" w:rsidR="005A2005" w:rsidRDefault="005A2005" w:rsidP="00DA2452">
      <w:pPr>
        <w:pStyle w:val="Heading2"/>
        <w:rPr>
          <w:noProof/>
          <w:webHidden/>
        </w:rPr>
        <w:sectPr w:rsidR="005A2005">
          <w:headerReference w:type="default" r:id="rId8"/>
          <w:footerReference w:type="default" r:id="rId9"/>
          <w:pgSz w:w="12240" w:h="15840"/>
          <w:pgMar w:top="1440" w:right="1440" w:bottom="1440" w:left="1440" w:header="720" w:footer="720" w:gutter="0"/>
          <w:cols w:space="720"/>
        </w:sectPr>
      </w:pPr>
    </w:p>
    <w:p w14:paraId="607289EC" w14:textId="77777777" w:rsidR="00DA2452" w:rsidRPr="00B96C6D" w:rsidRDefault="00DA2452" w:rsidP="00DA2452">
      <w:pPr>
        <w:pStyle w:val="Heading2"/>
        <w:rPr>
          <w:noProof/>
          <w:webHidden/>
        </w:rPr>
      </w:pPr>
      <w:bookmarkStart w:id="0" w:name="_Toc338523387"/>
      <w:bookmarkStart w:id="1" w:name="_Toc338527082"/>
      <w:r>
        <w:rPr>
          <w:noProof/>
          <w:webHidden/>
        </w:rPr>
        <w:t>Overview and Summary</w:t>
      </w:r>
      <w:bookmarkEnd w:id="0"/>
      <w:bookmarkEnd w:id="1"/>
    </w:p>
    <w:p w14:paraId="2521FB00" w14:textId="77777777" w:rsidR="00DA2452" w:rsidRDefault="00DA2452" w:rsidP="00DA2452">
      <w:pPr>
        <w:rPr>
          <w:noProof/>
          <w:webHidden/>
        </w:rPr>
      </w:pPr>
    </w:p>
    <w:p w14:paraId="23A707CB" w14:textId="77777777" w:rsidR="00DA2452" w:rsidRDefault="00DA2452" w:rsidP="00DA2452">
      <w:pPr>
        <w:rPr>
          <w:webHidden/>
        </w:rPr>
      </w:pPr>
      <w:r>
        <w:rPr>
          <w:webHidden/>
        </w:rPr>
        <w:t xml:space="preserve">This paper develops elementary tensor analysis (also known as tensor algebra or tensor calculus) starting from Square Zero which is an arbitrary invertible continuous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N dimensions. </w:t>
      </w:r>
    </w:p>
    <w:p w14:paraId="59E2B396" w14:textId="77777777" w:rsidR="005C2E40" w:rsidRDefault="00DA2452" w:rsidP="00DA2452">
      <w:pPr>
        <w:rPr>
          <w:webHidden/>
        </w:rPr>
      </w:pPr>
      <w:r>
        <w:rPr>
          <w:webHidden/>
        </w:rPr>
        <w:tab/>
        <w:t>The subject was "exposed" by Gregorio Ricci in the late 1800's under the name "absolute differential calculus". He and his student Tullio Levi-Civita published a masterwork on the su</w:t>
      </w:r>
      <w:r w:rsidR="00F45557">
        <w:rPr>
          <w:webHidden/>
        </w:rPr>
        <w:t xml:space="preserve">bject in 1900 (see References). </w:t>
      </w:r>
      <w:r>
        <w:rPr>
          <w:webHidden/>
        </w:rPr>
        <w:t xml:space="preserve">Christoffel and others had laid the groundwork a few decades earlier. The general mathematical classification of this subject is now called differential geometry. </w:t>
      </w:r>
    </w:p>
    <w:p w14:paraId="69106E36" w14:textId="77777777" w:rsidR="005C2E40" w:rsidRDefault="005C2E40" w:rsidP="005C2E40">
      <w:pPr>
        <w:rPr>
          <w:webHidden/>
        </w:rPr>
      </w:pPr>
      <w:r>
        <w:rPr>
          <w:webHidden/>
        </w:rPr>
        <w:tab/>
        <w:t xml:space="preserve">Three somewhat different applications of tensor analysis are treated concurrently. </w:t>
      </w:r>
    </w:p>
    <w:p w14:paraId="3660FCF6" w14:textId="77777777" w:rsidR="005C2E40" w:rsidRDefault="005C2E40" w:rsidP="005C2E40">
      <w:pPr>
        <w:rPr>
          <w:webHidden/>
        </w:rPr>
      </w:pPr>
      <w:r>
        <w:rPr>
          <w:webHidden/>
        </w:rPr>
        <w:tab/>
        <w:t xml:space="preserve">Our primary concern is the subject of curvilinear coordinates in N dimensions. All the basic expressions for the standard differential operators in general curvilinear coordinates are derived from scratch (in several ways). These results are often stated but not so often derived. </w:t>
      </w:r>
    </w:p>
    <w:p w14:paraId="41D5400F" w14:textId="77777777" w:rsidR="005C2E40" w:rsidRDefault="005C2E40" w:rsidP="005C2E40">
      <w:pPr>
        <w:rPr>
          <w:webHidden/>
        </w:rPr>
      </w:pPr>
      <w:r>
        <w:rPr>
          <w:webHidden/>
        </w:rPr>
        <w:tab/>
        <w:t xml:space="preserve">The second application involves transformations connecting "frames of reference". These transformations could be spatial rotations, Galilean transformations, the Lorentz transformations of special relativity, or the transformations involving the effects of gravity in general relativity. Beyond establishing the tensor analysis formalism, not much is said about this set of applications. </w:t>
      </w:r>
    </w:p>
    <w:p w14:paraId="2D075F5C" w14:textId="77777777" w:rsidR="005C2E40" w:rsidRDefault="005C2E40" w:rsidP="005C2E40">
      <w:pPr>
        <w:rPr>
          <w:webHidden/>
        </w:rPr>
      </w:pPr>
      <w:r>
        <w:rPr>
          <w:webHidden/>
        </w:rPr>
        <w:tab/>
        <w:t>The third application deals with material flows in continuum mechanics.</w:t>
      </w:r>
    </w:p>
    <w:p w14:paraId="0EE21315" w14:textId="77777777" w:rsidR="00DA2452" w:rsidRDefault="00DA2452" w:rsidP="00DA2452">
      <w:pPr>
        <w:rPr>
          <w:webHidden/>
        </w:rPr>
      </w:pPr>
      <w:r>
        <w:rPr>
          <w:webHidden/>
        </w:rPr>
        <w:tab/>
        <w:t xml:space="preserve">The </w:t>
      </w:r>
      <w:r w:rsidRPr="00E75063">
        <w:rPr>
          <w:webHidden/>
        </w:rPr>
        <w:t>first six sections</w:t>
      </w:r>
      <w:r>
        <w:rPr>
          <w:webHidden/>
        </w:rPr>
        <w:t xml:space="preserve"> develop the theory of tensor analysis in a simple developmental notation wh</w:t>
      </w:r>
      <w:r w:rsidR="00F45557">
        <w:rPr>
          <w:webHidden/>
        </w:rPr>
        <w:t xml:space="preserve">ere all indices are subscripts, </w:t>
      </w:r>
      <w:r>
        <w:rPr>
          <w:webHidden/>
        </w:rPr>
        <w:t xml:space="preserve">just as in normal college physics. After providing motivation, the seventh section translates this developmental notation to the Standard Notation in use today. The eighth section treats transformations of length, area and volume and then the curvilinear differential operator expressions are derived, one per section, with a summary in </w:t>
      </w:r>
      <w:r w:rsidR="00F45557">
        <w:rPr>
          <w:webHidden/>
        </w:rPr>
        <w:t xml:space="preserve">the penultimate </w:t>
      </w:r>
      <w:r>
        <w:rPr>
          <w:webHidden/>
        </w:rPr>
        <w:t xml:space="preserve">section. </w:t>
      </w:r>
      <w:r w:rsidR="00F45557">
        <w:rPr>
          <w:webHidden/>
        </w:rPr>
        <w:t xml:space="preserve">The final section rederives all the same results using the notion of covariance and associated covariant derivatives. </w:t>
      </w:r>
    </w:p>
    <w:p w14:paraId="1202CB1F" w14:textId="77777777" w:rsidR="00DA2452" w:rsidRDefault="00DA2452" w:rsidP="00DA2452">
      <w:pPr>
        <w:rPr>
          <w:webHidden/>
        </w:rPr>
      </w:pPr>
      <w:r>
        <w:rPr>
          <w:webHidden/>
        </w:rPr>
        <w:tab/>
        <w:t>The information is presented informally as if it were a set of lectures. Little attention is paid to mathematical rigor. There is no attempt to be concise: examples are given, tangential remarks are inserted, almost all claims are derived in line, and there is a certain amount of repetition. The material is presented in a planned sequence to minimize the need for forward references, but the sequence is not perfect. The interlocking pieces of tensor analysis do seem to exhibit a certain logical circularity.</w:t>
      </w:r>
    </w:p>
    <w:p w14:paraId="10372A79" w14:textId="77777777" w:rsidR="00DA2452" w:rsidRDefault="00DA2452" w:rsidP="00DA2452">
      <w:pPr>
        <w:rPr>
          <w:webHidden/>
        </w:rPr>
      </w:pPr>
      <w:r>
        <w:rPr>
          <w:webHidden/>
        </w:rPr>
        <w:tab/>
      </w:r>
    </w:p>
    <w:p w14:paraId="2F651F00" w14:textId="77777777" w:rsidR="00DA2452" w:rsidRDefault="00DA2452" w:rsidP="00DA2452">
      <w:pPr>
        <w:rPr>
          <w:webHidden/>
        </w:rPr>
      </w:pPr>
      <w:r>
        <w:rPr>
          <w:webHidden/>
        </w:rPr>
        <w:tab/>
      </w:r>
      <w:r w:rsidRPr="00F641EF">
        <w:rPr>
          <w:b/>
          <w:webHidden/>
        </w:rPr>
        <w:t>Section 1</w:t>
      </w:r>
      <w:r>
        <w:rPr>
          <w:webHidden/>
        </w:rPr>
        <w:t xml:space="preserve"> introduces the notion of the general invertible transformation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as a mapping between x-space and x'-space. The range and domain of this mapping are considered in the familiar examples of polar and spherical coordinates. These same examples are used to illustrate the general ideas of coordinate lines and level surfaces. Certain Pictures are introduced to allow different names for the two inter-mapped spaces, for the function F, and for its associated objects. </w:t>
      </w:r>
    </w:p>
    <w:p w14:paraId="556321EF" w14:textId="77777777" w:rsidR="00DA2452" w:rsidRDefault="00DA2452" w:rsidP="00DA2452">
      <w:pPr>
        <w:rPr>
          <w:webHidden/>
        </w:rPr>
      </w:pPr>
      <w:r>
        <w:rPr>
          <w:webHidden/>
        </w:rPr>
        <w:tab/>
      </w:r>
      <w:r w:rsidRPr="00F641EF">
        <w:rPr>
          <w:b/>
          <w:webHidden/>
        </w:rPr>
        <w:t>Section 2</w:t>
      </w:r>
      <w:r>
        <w:rPr>
          <w:webHidden/>
        </w:rPr>
        <w:t xml:space="preserve"> introduces the linear transformations R and S=R</w:t>
      </w:r>
      <w:r>
        <w:rPr>
          <w:rStyle w:val="superscript"/>
          <w:webHidden/>
        </w:rPr>
        <w:t>-1</w:t>
      </w:r>
      <w:r>
        <w:rPr>
          <w:webHidden/>
        </w:rPr>
        <w:t xml:space="preserve"> which approximate the (generally non-linear) </w:t>
      </w:r>
      <w:r w:rsidRPr="00FB56F7">
        <w:rPr>
          <w:b/>
          <w:webHidden/>
        </w:rPr>
        <w:t>x</w:t>
      </w:r>
      <w:r>
        <w:rPr>
          <w:webHidden/>
        </w:rPr>
        <w:t xml:space="preserve">' = </w:t>
      </w:r>
      <w:r w:rsidRPr="00FB56F7">
        <w:rPr>
          <w:b/>
          <w:webHidden/>
        </w:rPr>
        <w:t>F</w:t>
      </w:r>
      <w:r>
        <w:rPr>
          <w:webHidden/>
        </w:rPr>
        <w:t>(</w:t>
      </w:r>
      <w:r w:rsidRPr="00FB56F7">
        <w:rPr>
          <w:b/>
          <w:webHidden/>
        </w:rPr>
        <w:t>x</w:t>
      </w:r>
      <w:r>
        <w:rPr>
          <w:webHidden/>
        </w:rPr>
        <w:t xml:space="preserve">) in the local neighborhood of a point </w:t>
      </w:r>
      <w:r w:rsidRPr="00F641EF">
        <w:rPr>
          <w:b/>
          <w:webHidden/>
        </w:rPr>
        <w:t>x</w:t>
      </w:r>
      <w:r>
        <w:rPr>
          <w:webHidden/>
        </w:rPr>
        <w:t xml:space="preserve">. It is shown that two types of vectors naturally arise in the context of this linearization, called contravariant and covariant, and an overbar is used to distinguish a covariant vector. Vector fields are defined and their transformations stated. The idea of scalars and vectors as tensors of rank 0 and rank 1 is presented. </w:t>
      </w:r>
    </w:p>
    <w:p w14:paraId="5719ACFB" w14:textId="77777777" w:rsidR="00DA2452" w:rsidRPr="003A6496" w:rsidRDefault="00DA2452" w:rsidP="00DA2452">
      <w:r>
        <w:rPr>
          <w:webHidden/>
        </w:rPr>
        <w:tab/>
      </w:r>
      <w:r w:rsidRPr="0090377F">
        <w:rPr>
          <w:b/>
          <w:webHidden/>
        </w:rPr>
        <w:t>Section 3</w:t>
      </w:r>
      <w:r>
        <w:rPr>
          <w:webHidden/>
        </w:rPr>
        <w:t xml:space="preserve"> defines the tangent base vectors </w:t>
      </w:r>
      <w:r w:rsidRPr="00F641EF">
        <w:rPr>
          <w:b/>
          <w:webHidden/>
        </w:rPr>
        <w:t>e</w:t>
      </w:r>
      <w:r>
        <w:rPr>
          <w:rStyle w:val="subscript"/>
          <w:webHidden/>
        </w:rPr>
        <w:t>n</w:t>
      </w:r>
      <w:r>
        <w:rPr>
          <w:webHidden/>
        </w:rPr>
        <w:t>(</w:t>
      </w:r>
      <w:r w:rsidRPr="00502D98">
        <w:rPr>
          <w:b/>
          <w:webHidden/>
        </w:rPr>
        <w:t>x</w:t>
      </w:r>
      <w:r>
        <w:rPr>
          <w:webHidden/>
        </w:rPr>
        <w:t xml:space="preserve">) which are tangent to the x'-coordinate lines in x-space. In the example of polar coordinates it is shown that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t xml:space="preserve"> 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rPr>
          <w:b/>
        </w:rPr>
        <w:t xml:space="preserve">. </w:t>
      </w:r>
      <w:r>
        <w:t xml:space="preserve"> The vectors </w:t>
      </w:r>
      <w:r w:rsidRPr="00F641EF">
        <w:rPr>
          <w:b/>
          <w:webHidden/>
        </w:rPr>
        <w:t>e</w:t>
      </w:r>
      <w:r>
        <w:rPr>
          <w:rStyle w:val="subscript"/>
          <w:webHidden/>
        </w:rPr>
        <w:t>n</w:t>
      </w:r>
      <w:r>
        <w:rPr>
          <w:webHidden/>
        </w:rPr>
        <w:t xml:space="preserve"> exist in x-space and form there a complete basis which in general is non-orthogonal. The tangent base vectors </w:t>
      </w:r>
      <w:r w:rsidRPr="003A6496">
        <w:rPr>
          <w:b/>
          <w:webHidden/>
        </w:rPr>
        <w:t>u</w:t>
      </w:r>
      <w:r>
        <w:rPr>
          <w:webHidden/>
        </w:rPr>
        <w:t>'</w:t>
      </w:r>
      <w:r>
        <w:rPr>
          <w:rStyle w:val="subscript"/>
          <w:webHidden/>
        </w:rPr>
        <w:t>n</w:t>
      </w:r>
      <w:r>
        <w:rPr>
          <w:webHidden/>
        </w:rPr>
        <w:t>(</w:t>
      </w:r>
      <w:r w:rsidRPr="003A6496">
        <w:rPr>
          <w:b/>
          <w:webHidden/>
        </w:rPr>
        <w:t>x</w:t>
      </w:r>
      <w:r>
        <w:rPr>
          <w:webHidden/>
        </w:rPr>
        <w:t xml:space="preserve">') of the inverse transformation </w:t>
      </w:r>
      <w:r w:rsidRPr="003A6496">
        <w:rPr>
          <w:b/>
          <w:webHidden/>
        </w:rPr>
        <w:t>x</w:t>
      </w:r>
      <w:r>
        <w:rPr>
          <w:webHidden/>
        </w:rPr>
        <w:t xml:space="preserve"> = </w:t>
      </w:r>
      <w:r w:rsidRPr="003A6496">
        <w:rPr>
          <w:b/>
          <w:webHidden/>
        </w:rPr>
        <w:t>F</w:t>
      </w:r>
      <w:r>
        <w:rPr>
          <w:rStyle w:val="superscript"/>
          <w:webHidden/>
        </w:rPr>
        <w:t>-1</w:t>
      </w:r>
      <w:r>
        <w:rPr>
          <w:webHidden/>
        </w:rPr>
        <w:t>(</w:t>
      </w:r>
      <w:r w:rsidRPr="003A6496">
        <w:rPr>
          <w:b/>
          <w:webHidden/>
        </w:rPr>
        <w:t>x</w:t>
      </w:r>
      <w:r>
        <w:rPr>
          <w:b/>
          <w:webHidden/>
        </w:rPr>
        <w:t>'</w:t>
      </w:r>
      <w:r>
        <w:rPr>
          <w:webHidden/>
        </w:rPr>
        <w:t xml:space="preserve">) are also defined. </w:t>
      </w:r>
    </w:p>
    <w:p w14:paraId="0F0E0D40" w14:textId="77777777" w:rsidR="00DA2452" w:rsidRPr="0090377F" w:rsidRDefault="00DA2452" w:rsidP="00DA2452">
      <w:r>
        <w:rPr>
          <w:b/>
        </w:rPr>
        <w:tab/>
        <w:t xml:space="preserve">Section 4 </w:t>
      </w:r>
      <w:r>
        <w:t>is brief review of the notions of norm, metric and scalar product in Cartesian Space.</w:t>
      </w:r>
    </w:p>
    <w:p w14:paraId="291F1197" w14:textId="77777777" w:rsidR="00DA2452" w:rsidRDefault="00DA2452" w:rsidP="00DA2452">
      <w:r>
        <w:rPr>
          <w:b/>
        </w:rPr>
        <w:tab/>
        <w:t>Section 5</w:t>
      </w:r>
      <w:r>
        <w:t xml:space="preserve"> addresses the metric tensor, called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and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in x'-space. The metric tensor is first defined as a matrix object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and then g ≡ </w:t>
      </w:r>
      <w:r>
        <w:fldChar w:fldCharType="begin"/>
      </w:r>
      <w:r>
        <w:instrText xml:space="preserve"> EQ \O(g,\S\up0(</w:instrText>
      </w:r>
      <w:r w:rsidRPr="006234E2">
        <w:rPr>
          <w:rFonts w:ascii="Aatrix OCR A Extended" w:hAnsi="Aatrix OCR A Extended"/>
        </w:rPr>
        <w:instrText>¯</w:instrText>
      </w:r>
      <w:r>
        <w:instrText>))</w:instrText>
      </w:r>
      <w:r>
        <w:fldChar w:fldCharType="end"/>
      </w:r>
      <w:r>
        <w:rPr>
          <w:rStyle w:val="superscript"/>
        </w:rPr>
        <w:t>-1</w:t>
      </w:r>
      <w:r>
        <w:t xml:space="preserve">. A definition is given for two kinds of (pure) rank-2 tensors (both matrices), and it is then shown that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transforms as a covariant rank-2 tensor while g is a contravariant rank-2 tensor. It is </w:t>
      </w:r>
      <w:r w:rsidR="000E1E6C">
        <w:t>demonstrated</w:t>
      </w:r>
      <w:r>
        <w:t xml:space="preserve"> how </w:t>
      </w:r>
      <w:r>
        <w:fldChar w:fldCharType="begin"/>
      </w:r>
      <w:r>
        <w:instrText xml:space="preserve"> EQ \O(g,\S\up0(</w:instrText>
      </w:r>
      <w:r w:rsidRPr="006234E2">
        <w:rPr>
          <w:rFonts w:ascii="Aatrix OCR A Extended" w:hAnsi="Aatrix OCR A Extended"/>
        </w:rPr>
        <w:instrText>¯</w:instrText>
      </w:r>
      <w:r>
        <w:instrText>))</w:instrText>
      </w:r>
      <w:r>
        <w:fldChar w:fldCharType="end"/>
      </w:r>
      <w:r>
        <w:t xml:space="preserve"> applied to a contravariant vector </w:t>
      </w:r>
      <w:r w:rsidRPr="009652EE">
        <w:rPr>
          <w:b/>
        </w:rPr>
        <w:t>V</w:t>
      </w:r>
      <w:r>
        <w:t xml:space="preserve"> produces a vector that is covariant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9652EE">
        <w:t xml:space="preserve"> </w:t>
      </w:r>
      <w:r w:rsidRPr="009652EE">
        <w:rPr>
          <w:b/>
        </w:rPr>
        <w:t>V</w:t>
      </w:r>
      <w:r>
        <w:t xml:space="preserve">, and conversely g </w:t>
      </w:r>
      <w:r w:rsidRPr="009652EE">
        <w:rPr>
          <w:b/>
        </w:rPr>
        <w:fldChar w:fldCharType="begin"/>
      </w:r>
      <w:r w:rsidRPr="009652EE">
        <w:rPr>
          <w:b/>
        </w:rPr>
        <w:instrText xml:space="preserve"> EQ \O(V,\S\up2(</w:instrText>
      </w:r>
      <w:r w:rsidRPr="006234E2">
        <w:rPr>
          <w:rFonts w:ascii="Aatrix OCR A Extended" w:hAnsi="Aatrix OCR A Extended"/>
        </w:rPr>
        <w:instrText>¯</w:instrText>
      </w:r>
      <w:r w:rsidRPr="009652EE">
        <w:rPr>
          <w:b/>
        </w:rPr>
        <w:instrText>))</w:instrText>
      </w:r>
      <w:r w:rsidRPr="009652EE">
        <w:rPr>
          <w:b/>
        </w:rPr>
        <w:fldChar w:fldCharType="end"/>
      </w:r>
      <w:r>
        <w:t xml:space="preserve"> = </w:t>
      </w:r>
      <w:r w:rsidRPr="009652EE">
        <w:rPr>
          <w:b/>
        </w:rPr>
        <w:t>V</w:t>
      </w:r>
      <w:r>
        <w:t xml:space="preserve">. In Cartesian space g = 1, so the two types of vectors coincide. The role of the metric tensor in the covariant vector dot product is stated, and the metric tensor is related to the tangent base vectors of Section 3. The Jacobian J and associated functions are defined, though the significance of J is deferred to Section 8. The last </w:t>
      </w:r>
      <w:r w:rsidR="000E1E6C">
        <w:t>three</w:t>
      </w:r>
      <w:r>
        <w:t xml:space="preserve"> subsections briefly discuss the connection between tensor </w:t>
      </w:r>
      <w:r w:rsidR="000E1E6C">
        <w:t>algebra</w:t>
      </w:r>
      <w:r>
        <w:t xml:space="preserve"> </w:t>
      </w:r>
      <w:r w:rsidR="000E1E6C">
        <w:t xml:space="preserve">and special relativity (with a mention of spinor algebra), general relativity, and continuum mechanics. </w:t>
      </w:r>
    </w:p>
    <w:p w14:paraId="27F29052" w14:textId="77777777" w:rsidR="00DA2452" w:rsidRDefault="00DA2452" w:rsidP="00DA2452">
      <w:pPr>
        <w:rPr>
          <w:webHidden/>
        </w:rPr>
      </w:pPr>
      <w:r>
        <w:tab/>
      </w:r>
      <w:r>
        <w:rPr>
          <w:b/>
        </w:rPr>
        <w:t>Section 6</w:t>
      </w:r>
      <w:r>
        <w:t xml:space="preserve"> introduces the reciprocal (dual) base vectors </w:t>
      </w:r>
      <w:r w:rsidRPr="009652EE">
        <w:rPr>
          <w:b/>
        </w:rPr>
        <w:t>E</w:t>
      </w:r>
      <w:r>
        <w:rPr>
          <w:rStyle w:val="subscript"/>
        </w:rPr>
        <w:t>n</w:t>
      </w:r>
      <w:r>
        <w:t xml:space="preserve"> which are later called </w:t>
      </w:r>
      <w:r w:rsidRPr="009652EE">
        <w:rPr>
          <w:b/>
        </w:rPr>
        <w:t>e</w:t>
      </w:r>
      <w:r>
        <w:rPr>
          <w:rStyle w:val="superscript"/>
        </w:rPr>
        <w:t>n</w:t>
      </w:r>
      <w:r>
        <w:t xml:space="preserve"> in the Standard Notation. </w:t>
      </w:r>
      <w:r>
        <w:rPr>
          <w:webHidden/>
        </w:rPr>
        <w:t xml:space="preserve">Of special interest are the covariant dot products among the </w:t>
      </w:r>
      <w:r w:rsidRPr="00502D98">
        <w:rPr>
          <w:b/>
          <w:webHidden/>
        </w:rPr>
        <w:t>e</w:t>
      </w:r>
      <w:r>
        <w:rPr>
          <w:rStyle w:val="subscript"/>
          <w:webHidden/>
        </w:rPr>
        <w:t xml:space="preserve">n </w:t>
      </w:r>
      <w:r>
        <w:rPr>
          <w:webHidden/>
        </w:rPr>
        <w:t xml:space="preserve">and </w:t>
      </w:r>
      <w:r w:rsidRPr="00502D98">
        <w:rPr>
          <w:b/>
          <w:webHidden/>
        </w:rPr>
        <w:t>E</w:t>
      </w:r>
      <w:r>
        <w:rPr>
          <w:rStyle w:val="subscript"/>
          <w:webHidden/>
        </w:rPr>
        <w:t>n</w:t>
      </w:r>
      <w:r>
        <w:rPr>
          <w:webHidden/>
        </w:rPr>
        <w:t xml:space="preserve">. It is shown how an arbitrary vector can be expanded onto different basis sets. It is found that when a contravariant vector in x-space is expanded on the </w:t>
      </w:r>
      <w:r w:rsidR="000E1E6C">
        <w:rPr>
          <w:webHidden/>
        </w:rPr>
        <w:t xml:space="preserve">tangent base vectors </w:t>
      </w:r>
      <w:r w:rsidRPr="00502D98">
        <w:rPr>
          <w:b/>
          <w:webHidden/>
        </w:rPr>
        <w:t>e</w:t>
      </w:r>
      <w:r>
        <w:rPr>
          <w:rStyle w:val="subscript"/>
          <w:webHidden/>
        </w:rPr>
        <w:t>n</w:t>
      </w:r>
      <w:r>
        <w:rPr>
          <w:webHidden/>
        </w:rPr>
        <w:t>, the vector components in the expansion are in fact those of the contravariant vector in x'-space, V'</w:t>
      </w:r>
      <w:r>
        <w:rPr>
          <w:rStyle w:val="subscript"/>
          <w:webHidden/>
        </w:rPr>
        <w:t>i</w:t>
      </w:r>
      <w:r>
        <w:rPr>
          <w:webHidden/>
        </w:rPr>
        <w:t xml:space="preserve"> = R</w:t>
      </w:r>
      <w:r>
        <w:rPr>
          <w:rStyle w:val="subscript"/>
          <w:webHidden/>
        </w:rPr>
        <w:t>ij</w:t>
      </w:r>
      <w:r>
        <w:rPr>
          <w:webHidden/>
        </w:rPr>
        <w:t>V</w:t>
      </w:r>
      <w:r>
        <w:rPr>
          <w:rStyle w:val="subscript"/>
          <w:webHidden/>
        </w:rPr>
        <w:t>j</w:t>
      </w:r>
      <w:r>
        <w:rPr>
          <w:webHidden/>
        </w:rPr>
        <w:t xml:space="preserve">. This fact proves useful in later sections which express differential operators in x-space in terms of curvilinear coordinates and objects of x'-space. The reciprocal base vectors </w:t>
      </w:r>
      <w:r w:rsidRPr="003A6496">
        <w:rPr>
          <w:b/>
          <w:webHidden/>
        </w:rPr>
        <w:t>U</w:t>
      </w:r>
      <w:r>
        <w:rPr>
          <w:b/>
          <w:webHidden/>
        </w:rPr>
        <w:t>'</w:t>
      </w:r>
      <w:r>
        <w:rPr>
          <w:rStyle w:val="subscript"/>
          <w:webHidden/>
        </w:rPr>
        <w:t>n</w:t>
      </w:r>
      <w:r>
        <w:rPr>
          <w:webHidden/>
        </w:rPr>
        <w:t xml:space="preserve"> of the inverse transformation are also discussed. </w:t>
      </w:r>
    </w:p>
    <w:p w14:paraId="1F9751B0" w14:textId="77777777" w:rsidR="00DA2452" w:rsidRPr="000E1E6C" w:rsidRDefault="00DA2452" w:rsidP="00DA2452">
      <w:pPr>
        <w:rPr>
          <w:webHidden/>
          <w:color w:val="FF0000"/>
        </w:rPr>
      </w:pPr>
      <w:r>
        <w:rPr>
          <w:noProof/>
          <w:webHidden/>
        </w:rPr>
        <w:tab/>
      </w:r>
      <w:r w:rsidRPr="00D25068">
        <w:rPr>
          <w:b/>
          <w:noProof/>
          <w:webHidden/>
        </w:rPr>
        <w:t>Section 7</w:t>
      </w:r>
      <w:r>
        <w:rPr>
          <w:noProof/>
          <w:webHidden/>
        </w:rPr>
        <w:t xml:space="preserve"> motivates and then makes the transition from the developmental notation to the Standard Notation where contravariant indices are up and covariant ones are down. Although such a transition might seem completely trivial, confusing issues do arise. Once a matrix can have up and down indices, matrix multiplication and other matrix operations become hazy: a matrix becomes four different matrices. The matrices R and S act like tensors, but are not tensors, and in fact are not even located in a well-defined space. The third last subsection discusses the significance of tensor analysis with respect to physics in terms of covariant equations, and the second last broaches the topic of the covariant derivative of a vector field with its associated Christoffel symbols. Finally, the last subsection </w:t>
      </w:r>
      <w:r w:rsidR="000A1066">
        <w:rPr>
          <w:noProof/>
          <w:webHidden/>
        </w:rPr>
        <w:t>describes</w:t>
      </w:r>
      <w:r>
        <w:rPr>
          <w:noProof/>
          <w:webHidden/>
        </w:rPr>
        <w:t xml:space="preserve"> how to expand tensors of any rank in various bases and notations</w:t>
      </w:r>
      <w:r w:rsidR="000A1066">
        <w:rPr>
          <w:noProof/>
          <w:webHidden/>
        </w:rPr>
        <w:t>.</w:t>
      </w:r>
    </w:p>
    <w:p w14:paraId="0B2593C0" w14:textId="77777777" w:rsidR="00DA2452" w:rsidRDefault="00DA2452" w:rsidP="00DA2452">
      <w:pPr>
        <w:rPr>
          <w:noProof/>
          <w:webHidden/>
        </w:rPr>
      </w:pPr>
      <w:r>
        <w:rPr>
          <w:noProof/>
          <w:webHidden/>
        </w:rPr>
        <w:tab/>
        <w:t xml:space="preserve">The focus then fully shifts to curvilinear coordinates as an application of tensor analysis. The final sections are all written in the Standard Notation. </w:t>
      </w:r>
    </w:p>
    <w:p w14:paraId="3BA1D2D0" w14:textId="77777777" w:rsidR="00DA2452" w:rsidRDefault="00DA2452" w:rsidP="00DA2452">
      <w:pPr>
        <w:rPr>
          <w:noProof/>
          <w:webHidden/>
        </w:rPr>
      </w:pPr>
      <w:r>
        <w:rPr>
          <w:noProof/>
          <w:webHidden/>
        </w:rPr>
        <w:tab/>
      </w:r>
      <w:r w:rsidRPr="00D25068">
        <w:rPr>
          <w:b/>
          <w:noProof/>
          <w:webHidden/>
        </w:rPr>
        <w:t xml:space="preserve">Section </w:t>
      </w:r>
      <w:r>
        <w:rPr>
          <w:b/>
          <w:noProof/>
          <w:webHidden/>
        </w:rPr>
        <w:t>8</w:t>
      </w:r>
      <w:r w:rsidRPr="00D25068">
        <w:rPr>
          <w:b/>
          <w:noProof/>
          <w:webHidden/>
        </w:rPr>
        <w:t xml:space="preserve"> </w:t>
      </w:r>
      <w:r>
        <w:rPr>
          <w:noProof/>
          <w:webHidden/>
        </w:rPr>
        <w:t xml:space="preserve">shows how differential length, area and volume transform under </w:t>
      </w:r>
      <w:r w:rsidRPr="00B27FF9">
        <w:rPr>
          <w:b/>
          <w:noProof/>
          <w:webHidden/>
        </w:rPr>
        <w:t>x</w:t>
      </w:r>
      <w:r>
        <w:rPr>
          <w:noProof/>
          <w:webHidden/>
        </w:rPr>
        <w:t xml:space="preserve">' = </w:t>
      </w:r>
      <w:r w:rsidRPr="00B27FF9">
        <w:rPr>
          <w:b/>
          <w:noProof/>
          <w:webHidden/>
        </w:rPr>
        <w:t>F</w:t>
      </w:r>
      <w:r>
        <w:rPr>
          <w:noProof/>
          <w:webHidden/>
        </w:rPr>
        <w:t>(</w:t>
      </w:r>
      <w:r w:rsidRPr="00B27FF9">
        <w:rPr>
          <w:b/>
          <w:noProof/>
          <w:webHidden/>
        </w:rPr>
        <w:t>x</w:t>
      </w:r>
      <w:r>
        <w:rPr>
          <w:noProof/>
          <w:webHidden/>
        </w:rPr>
        <w:t xml:space="preserve">). This section considers the inverse mapping of a differential orthogonal N-piped (N dimensional parallelepiped) in x'-space to a skewed one in x-space. </w:t>
      </w:r>
      <w:r>
        <w:rPr>
          <w:webHidden/>
        </w:rPr>
        <w:t>It is shown how the scale factors h'</w:t>
      </w:r>
      <w:r>
        <w:rPr>
          <w:rStyle w:val="subscript"/>
          <w:webHidden/>
        </w:rPr>
        <w:t>n</w:t>
      </w:r>
      <w:r>
        <w:rPr>
          <w:webHidden/>
        </w:rPr>
        <w:t xml:space="preserve"> = </w:t>
      </w:r>
      <w:r>
        <w:rPr>
          <w:webHidden/>
        </w:rPr>
        <w:fldChar w:fldCharType="begin"/>
      </w:r>
      <w:r>
        <w:rPr>
          <w:webHidden/>
        </w:rPr>
        <w:instrText xml:space="preserve"> EQ \r(g'</w:instrText>
      </w:r>
      <w:r>
        <w:rPr>
          <w:rStyle w:val="subscript"/>
          <w:webHidden/>
        </w:rPr>
        <w:instrText>nn</w:instrText>
      </w:r>
      <w:r>
        <w:rPr>
          <w:webHidden/>
        </w:rPr>
        <w:instrText xml:space="preserve">) </w:instrText>
      </w:r>
      <w:r>
        <w:rPr>
          <w:webHidden/>
        </w:rPr>
        <w:fldChar w:fldCharType="end"/>
      </w:r>
      <w:r>
        <w:rPr>
          <w:webHidden/>
        </w:rPr>
        <w:t xml:space="preserve"> describe that ratio of N-piped edges, while the Jacobian J = </w:t>
      </w:r>
      <w:r>
        <w:rPr>
          <w:webHidden/>
        </w:rPr>
        <w:fldChar w:fldCharType="begin"/>
      </w:r>
      <w:r>
        <w:rPr>
          <w:webHidden/>
        </w:rPr>
        <w:instrText xml:space="preserve"> EQ \r(det(g'</w:instrText>
      </w:r>
      <w:r>
        <w:rPr>
          <w:rStyle w:val="subscript"/>
          <w:webHidden/>
        </w:rPr>
        <w:instrText>nn</w:instrText>
      </w:r>
      <w:r>
        <w:rPr>
          <w:webHidden/>
        </w:rPr>
        <w:instrText xml:space="preserve">)) </w:instrText>
      </w:r>
      <w:r>
        <w:rPr>
          <w:webHidden/>
        </w:rPr>
        <w:fldChar w:fldCharType="end"/>
      </w:r>
      <w:r>
        <w:rPr>
          <w:webHidden/>
        </w:rPr>
        <w:t xml:space="preserve">describes the ratio of N-piped volumes. The relationship between the vector areas of the N-pipeds is more complicated, and it is found that the ratio of vector area magnitudes is </w:t>
      </w:r>
      <w:r>
        <w:fldChar w:fldCharType="begin"/>
      </w:r>
      <w:r>
        <w:instrText xml:space="preserve"> EQ \r(cof(</w:instrText>
      </w:r>
      <w:r>
        <w:rPr>
          <w:color w:val="000000"/>
        </w:rPr>
        <w:instrText>g'</w:instrText>
      </w:r>
      <w:r>
        <w:rPr>
          <w:rStyle w:val="subscript"/>
        </w:rPr>
        <w:instrText>nn</w:instrText>
      </w:r>
      <w:r>
        <w:instrText xml:space="preserve">)) </w:instrText>
      </w:r>
      <w:r>
        <w:fldChar w:fldCharType="end"/>
      </w:r>
      <w:r>
        <w:t xml:space="preserve">. Heavy use is made of the results of Appendices A and B, as outlined below. </w:t>
      </w:r>
    </w:p>
    <w:p w14:paraId="4A2159E4" w14:textId="77777777" w:rsidR="00DA2452" w:rsidRDefault="00DA2452" w:rsidP="00DA2452">
      <w:pPr>
        <w:rPr>
          <w:webHidden/>
        </w:rPr>
      </w:pPr>
      <w:r>
        <w:rPr>
          <w:webHidden/>
        </w:rPr>
        <w:tab/>
      </w:r>
      <w:r w:rsidRPr="00405D6A">
        <w:rPr>
          <w:b/>
          <w:webHidden/>
        </w:rPr>
        <w:t xml:space="preserve">Sections </w:t>
      </w:r>
      <w:r>
        <w:rPr>
          <w:b/>
          <w:webHidden/>
        </w:rPr>
        <w:t>9</w:t>
      </w:r>
      <w:r w:rsidRPr="00405D6A">
        <w:rPr>
          <w:b/>
          <w:webHidden/>
        </w:rPr>
        <w:t xml:space="preserve"> through 1</w:t>
      </w:r>
      <w:r>
        <w:rPr>
          <w:b/>
          <w:webHidden/>
        </w:rPr>
        <w:t>3</w:t>
      </w:r>
      <w:r>
        <w:rPr>
          <w:webHidden/>
        </w:rPr>
        <w:t xml:space="preserve"> use the information of Section 8 and earlier material to derive expressions for all the standard differential operators expressed in general non-orthogonal curvilinear coordinates: divergence, gradient, Laplacian, curl, and vector Laplacian. The last two operators are treated only in N=3 dimensions where the curl has a vector representation, but then the curl is generalized to N dimensions. </w:t>
      </w:r>
    </w:p>
    <w:p w14:paraId="7C8261FB" w14:textId="77777777" w:rsidR="000A1066" w:rsidRDefault="00DA2452" w:rsidP="00DA2452">
      <w:pPr>
        <w:rPr>
          <w:webHidden/>
        </w:rPr>
      </w:pPr>
      <w:r>
        <w:rPr>
          <w:webHidden/>
        </w:rPr>
        <w:tab/>
      </w:r>
      <w:r w:rsidRPr="002C4CD0">
        <w:rPr>
          <w:b/>
          <w:webHidden/>
        </w:rPr>
        <w:t>Section 1</w:t>
      </w:r>
      <w:r>
        <w:rPr>
          <w:b/>
          <w:webHidden/>
        </w:rPr>
        <w:t>4</w:t>
      </w:r>
      <w:r>
        <w:rPr>
          <w:webHidden/>
        </w:rPr>
        <w:t xml:space="preserve"> summarizes all the differential operator expressions in a set of tables, and revisits the polar coordinates example one last time to illustrate a reasonably clean and practical curvilinear notation.   </w:t>
      </w:r>
    </w:p>
    <w:p w14:paraId="30F5D870" w14:textId="77777777" w:rsidR="00DA2452" w:rsidRDefault="000A1066" w:rsidP="00DA2452">
      <w:pPr>
        <w:rPr>
          <w:webHidden/>
        </w:rPr>
      </w:pPr>
      <w:r>
        <w:rPr>
          <w:webHidden/>
        </w:rPr>
        <w:tab/>
      </w:r>
      <w:r w:rsidRPr="009C1EF1">
        <w:rPr>
          <w:b/>
          <w:webHidden/>
        </w:rPr>
        <w:t xml:space="preserve">Section 15 </w:t>
      </w:r>
      <w:r w:rsidR="009C1EF1">
        <w:rPr>
          <w:webHidden/>
        </w:rPr>
        <w:t>rederives the general results of Sections 9 through 13 using the ideas of covariance and c</w:t>
      </w:r>
      <w:r w:rsidR="00896D37">
        <w:rPr>
          <w:webHidden/>
        </w:rPr>
        <w:t xml:space="preserve">ovariant differentiation. </w:t>
      </w:r>
      <w:r w:rsidR="009C1EF1">
        <w:rPr>
          <w:webHidden/>
        </w:rPr>
        <w:t xml:space="preserve">These derivations are elegantly brief, but lean heavily on the idea of tensor densities (Appendix D) and on the implications of covariance of tensor objects involving covariant derivatives (Appendix F). </w:t>
      </w:r>
    </w:p>
    <w:p w14:paraId="627D1D13" w14:textId="77777777" w:rsidR="009C1EF1" w:rsidRDefault="009C1EF1" w:rsidP="00DA2452">
      <w:pPr>
        <w:rPr>
          <w:webHidden/>
        </w:rPr>
      </w:pPr>
    </w:p>
    <w:p w14:paraId="74D13A51" w14:textId="77777777" w:rsidR="009C1EF1" w:rsidRPr="009C1EF1" w:rsidRDefault="009C1EF1" w:rsidP="00DA2452">
      <w:pPr>
        <w:rPr>
          <w:webHidden/>
        </w:rPr>
      </w:pPr>
      <w:r>
        <w:rPr>
          <w:webHidden/>
        </w:rPr>
        <w:t xml:space="preserve">Much of our content is contained in a set of Appendices, which are located in a separate document with its own table of contents. </w:t>
      </w:r>
    </w:p>
    <w:p w14:paraId="19B71C28" w14:textId="77777777" w:rsidR="00DA2452" w:rsidRDefault="00DA2452" w:rsidP="00DA2452">
      <w:pPr>
        <w:rPr>
          <w:webHidden/>
        </w:rPr>
      </w:pPr>
      <w:r>
        <w:rPr>
          <w:webHidden/>
        </w:rPr>
        <w:tab/>
      </w:r>
    </w:p>
    <w:p w14:paraId="20BFDF35" w14:textId="77777777" w:rsidR="00DA2452" w:rsidRDefault="00DA2452" w:rsidP="00DA2452">
      <w:pPr>
        <w:rPr>
          <w:webHidden/>
        </w:rPr>
      </w:pPr>
      <w:r>
        <w:rPr>
          <w:webHidden/>
        </w:rPr>
        <w:tab/>
      </w:r>
      <w:r w:rsidRPr="001A334A">
        <w:rPr>
          <w:b/>
          <w:webHidden/>
        </w:rPr>
        <w:t xml:space="preserve">Appendix A </w:t>
      </w:r>
      <w:r>
        <w:rPr>
          <w:webHidden/>
        </w:rPr>
        <w:t xml:space="preserve">develops an alternative expression for the reciprocal base vector </w:t>
      </w:r>
      <w:r w:rsidRPr="001A334A">
        <w:rPr>
          <w:b/>
          <w:webHidden/>
        </w:rPr>
        <w:t>E</w:t>
      </w:r>
      <w:r>
        <w:rPr>
          <w:rStyle w:val="subscript"/>
          <w:webHidden/>
        </w:rPr>
        <w:t>n</w:t>
      </w:r>
      <w:r>
        <w:rPr>
          <w:webHidden/>
        </w:rPr>
        <w:t xml:space="preserve"> as a generalized cross product of the tangent base vectors </w:t>
      </w:r>
      <w:r w:rsidRPr="001A334A">
        <w:rPr>
          <w:b/>
          <w:webHidden/>
        </w:rPr>
        <w:t>e</w:t>
      </w:r>
      <w:r>
        <w:rPr>
          <w:rStyle w:val="subscript"/>
          <w:webHidden/>
        </w:rPr>
        <w:t>n</w:t>
      </w:r>
      <w:r>
        <w:rPr>
          <w:webHidden/>
        </w:rPr>
        <w:t xml:space="preserve">, applicable when x-space is Cartesian. This alternate </w:t>
      </w:r>
      <w:r w:rsidRPr="001A334A">
        <w:rPr>
          <w:b/>
          <w:webHidden/>
        </w:rPr>
        <w:t>E</w:t>
      </w:r>
      <w:r>
        <w:rPr>
          <w:rStyle w:val="subscript"/>
          <w:webHidden/>
        </w:rPr>
        <w:t>n</w:t>
      </w:r>
      <w:r>
        <w:rPr>
          <w:webHidden/>
        </w:rPr>
        <w:t xml:space="preserve"> is shown to match the </w:t>
      </w:r>
      <w:r w:rsidRPr="001A334A">
        <w:rPr>
          <w:b/>
          <w:webHidden/>
        </w:rPr>
        <w:t>E</w:t>
      </w:r>
      <w:r>
        <w:rPr>
          <w:rStyle w:val="subscript"/>
          <w:webHidden/>
        </w:rPr>
        <w:t>n</w:t>
      </w:r>
      <w:r>
        <w:rPr>
          <w:webHidden/>
        </w:rPr>
        <w:t xml:space="preserve"> defined in Section 6, and the covariant dot products involving </w:t>
      </w:r>
      <w:r w:rsidRPr="006B1D10">
        <w:rPr>
          <w:b/>
          <w:webHidden/>
        </w:rPr>
        <w:t>E</w:t>
      </w:r>
      <w:r>
        <w:rPr>
          <w:rStyle w:val="subscript"/>
          <w:webHidden/>
        </w:rPr>
        <w:t>n</w:t>
      </w:r>
      <w:r>
        <w:rPr>
          <w:webHidden/>
        </w:rPr>
        <w:t xml:space="preserve"> and </w:t>
      </w:r>
      <w:r w:rsidRPr="006B1D10">
        <w:rPr>
          <w:b/>
          <w:webHidden/>
        </w:rPr>
        <w:t>e</w:t>
      </w:r>
      <w:r>
        <w:rPr>
          <w:rStyle w:val="subscript"/>
          <w:webHidden/>
        </w:rPr>
        <w:t>n</w:t>
      </w:r>
      <w:r>
        <w:rPr>
          <w:webHidden/>
        </w:rPr>
        <w:t xml:space="preserve"> are verified. </w:t>
      </w:r>
    </w:p>
    <w:p w14:paraId="7BE2C253" w14:textId="77777777" w:rsidR="00DA2452" w:rsidRDefault="00DA2452" w:rsidP="00DA2452">
      <w:r>
        <w:rPr>
          <w:webHidden/>
        </w:rPr>
        <w:tab/>
      </w:r>
      <w:r>
        <w:rPr>
          <w:b/>
          <w:webHidden/>
        </w:rPr>
        <w:t>App</w:t>
      </w:r>
      <w:r w:rsidRPr="007E7551">
        <w:rPr>
          <w:b/>
          <w:webHidden/>
        </w:rPr>
        <w:t>endix B</w:t>
      </w:r>
      <w:r>
        <w:rPr>
          <w:webHidden/>
        </w:rPr>
        <w:t xml:space="preserve"> presents the geometry of a parallepiped in N dimensions (called an N-piped). Using the alternate expression for </w:t>
      </w:r>
      <w:r w:rsidRPr="007E7551">
        <w:rPr>
          <w:b/>
          <w:webHidden/>
        </w:rPr>
        <w:t>E</w:t>
      </w:r>
      <w:r>
        <w:rPr>
          <w:rStyle w:val="subscript"/>
          <w:webHidden/>
        </w:rPr>
        <w:t>n</w:t>
      </w:r>
      <w:r>
        <w:rPr>
          <w:webHidden/>
        </w:rPr>
        <w:t xml:space="preserve"> developed in Appendix A, it is shown that the vector area of the n</w:t>
      </w:r>
      <w:r>
        <w:rPr>
          <w:rStyle w:val="superscript"/>
          <w:webHidden/>
        </w:rPr>
        <w:t>th</w:t>
      </w:r>
      <w:r>
        <w:rPr>
          <w:webHidden/>
        </w:rPr>
        <w:t xml:space="preserve"> pair of faces on an N-piped spanned by the </w:t>
      </w:r>
      <w:r w:rsidRPr="006B1D10">
        <w:rPr>
          <w:b/>
          <w:webHidden/>
        </w:rPr>
        <w:t>e</w:t>
      </w:r>
      <w:r>
        <w:rPr>
          <w:rStyle w:val="subscript"/>
          <w:webHidden/>
        </w:rPr>
        <w:t>n</w:t>
      </w:r>
      <w:r>
        <w:rPr>
          <w:webHidden/>
        </w:rPr>
        <w:t xml:space="preserve"> is given by ± </w:t>
      </w:r>
      <w:r w:rsidRPr="00693553">
        <w:rPr>
          <w:b/>
        </w:rPr>
        <w:t>A</w:t>
      </w:r>
      <w:r>
        <w:rPr>
          <w:rStyle w:val="subscript"/>
        </w:rPr>
        <w:t>n</w:t>
      </w:r>
      <w:r>
        <w:t xml:space="preserve">, where </w:t>
      </w:r>
      <w:r w:rsidRPr="007E7551">
        <w:rPr>
          <w:b/>
        </w:rPr>
        <w:t>A</w:t>
      </w:r>
      <w:r>
        <w:rPr>
          <w:rStyle w:val="subscript"/>
        </w:rPr>
        <w:t>n</w:t>
      </w:r>
      <w:r>
        <w:t xml:space="preserve"> =  |det(S)|</w:t>
      </w:r>
      <w:r w:rsidRPr="004C273F">
        <w:rPr>
          <w:b/>
        </w:rPr>
        <w:t xml:space="preserve"> E</w:t>
      </w:r>
      <w:r>
        <w:rPr>
          <w:rStyle w:val="subscript"/>
        </w:rPr>
        <w:t>n</w:t>
      </w:r>
      <w:r>
        <w:t xml:space="preserve"> , revealing a geometric significance of the reciprocal base vectors. Scaled by differentials so d</w:t>
      </w:r>
      <w:r w:rsidRPr="00BF4DA2">
        <w:rPr>
          <w:b/>
        </w:rPr>
        <w:t>A</w:t>
      </w:r>
      <w:r w:rsidRPr="00C304BD">
        <w:rPr>
          <w:rStyle w:val="superscript"/>
        </w:rPr>
        <w:t>n</w:t>
      </w:r>
      <w:r>
        <w:t xml:space="preserve"> </w:t>
      </w:r>
      <w:r>
        <w:rPr>
          <w:rStyle w:val="superscript"/>
          <w:rFonts w:ascii="Times New Roman" w:hAnsi="Times New Roman"/>
        </w:rPr>
        <w:t xml:space="preserve"> </w:t>
      </w:r>
      <w:r>
        <w:t xml:space="preserve">= |det(S)| </w:t>
      </w:r>
      <w:r>
        <w:rPr>
          <w:b/>
        </w:rPr>
        <w:t>E</w:t>
      </w:r>
      <w:r>
        <w:rPr>
          <w:rStyle w:val="subscript"/>
        </w:rPr>
        <w:t>n</w:t>
      </w:r>
      <w:r>
        <w:t>(Π</w:t>
      </w:r>
      <w:r>
        <w:rPr>
          <w:rStyle w:val="subscript"/>
        </w:rPr>
        <w:t>i</w:t>
      </w:r>
      <w:r>
        <w:rPr>
          <w:rStyle w:val="subscript"/>
          <w:rFonts w:ascii="Times New Roman" w:hAnsi="Times New Roman"/>
        </w:rPr>
        <w:t>≠</w:t>
      </w:r>
      <w:r>
        <w:rPr>
          <w:rStyle w:val="subscript"/>
        </w:rPr>
        <w:t>n</w:t>
      </w:r>
      <w:r>
        <w:t xml:space="preserve"> dx'</w:t>
      </w:r>
      <w:r w:rsidRPr="00C304BD">
        <w:rPr>
          <w:rStyle w:val="superscript"/>
        </w:rPr>
        <w:t>i</w:t>
      </w:r>
      <w:r>
        <w:t>), this equation is then used in Section 9 where the divergence of a vector field is defined as the total flux of that field flowing out through all the faces of the skewed differential N-piped in x-space divided by its volume. This same d</w:t>
      </w:r>
      <w:r w:rsidRPr="00FF5254">
        <w:rPr>
          <w:b/>
        </w:rPr>
        <w:t>A</w:t>
      </w:r>
      <w:r w:rsidRPr="00C304BD">
        <w:rPr>
          <w:rStyle w:val="superscript"/>
        </w:rPr>
        <w:t>n</w:t>
      </w:r>
      <w:r>
        <w:rPr>
          <w:rStyle w:val="superscript"/>
        </w:rPr>
        <w:t xml:space="preserve"> </w:t>
      </w:r>
      <w:r>
        <w:t xml:space="preserve">appears in Section 8 with regard to the transformation of N-piped face vector areas. </w:t>
      </w:r>
    </w:p>
    <w:p w14:paraId="4545F4B2" w14:textId="77777777" w:rsidR="00DA2452" w:rsidRDefault="00DA2452" w:rsidP="00DA2452">
      <w:r>
        <w:tab/>
      </w:r>
      <w:r w:rsidRPr="00C110A6">
        <w:rPr>
          <w:b/>
        </w:rPr>
        <w:t>Appendix C</w:t>
      </w:r>
      <w:r>
        <w:t xml:space="preserve"> presents a case study of an N=2 non-orthogonal coordinate system, elliptical polar coordinates. Both the forward and inverse coordinate lines are displayed. The meaning of the curvilinear (x'-space) component V'</w:t>
      </w:r>
      <w:r>
        <w:rPr>
          <w:rStyle w:val="superscript"/>
        </w:rPr>
        <w:t xml:space="preserve">n </w:t>
      </w:r>
      <w:r>
        <w:t xml:space="preserve">of a contravariant vector is explored in the context of this system, and the difficulties of drawing such components in non-Cartesian (curvilinear) x'-space are pondered. Finally, the Jacobian Integration Rule for changing integration variables is derived. </w:t>
      </w:r>
    </w:p>
    <w:p w14:paraId="27C924F6" w14:textId="77777777" w:rsidR="00DA2452" w:rsidRDefault="00DA2452" w:rsidP="00DA2452">
      <w:r>
        <w:tab/>
      </w:r>
      <w:r w:rsidRPr="006B1D10">
        <w:rPr>
          <w:b/>
        </w:rPr>
        <w:t>Appendix D</w:t>
      </w:r>
      <w:r>
        <w:t xml:space="preserve"> discusses </w:t>
      </w:r>
      <w:r w:rsidR="009C1EF1">
        <w:t>tensor</w:t>
      </w:r>
      <w:r>
        <w:t xml:space="preserve"> densities</w:t>
      </w:r>
      <w:r w:rsidR="00B11FBD">
        <w:t xml:space="preserve"> and their rules of the road. Special attention is given to the </w:t>
      </w:r>
      <w:r>
        <w:t xml:space="preserve">Levi-Civita ε tensor, </w:t>
      </w:r>
      <w:r w:rsidR="00B11FBD">
        <w:t>including</w:t>
      </w:r>
      <w:r>
        <w:t xml:space="preserve"> a derivation of all the εε contraction formulas and their covariant statements. </w:t>
      </w:r>
      <w:r w:rsidR="009C1EF1">
        <w:t xml:space="preserve">It is noted that the curl </w:t>
      </w:r>
      <w:r w:rsidR="00B11FBD">
        <w:t xml:space="preserve">of a vector is a vector density. </w:t>
      </w:r>
    </w:p>
    <w:p w14:paraId="6A9BB21A" w14:textId="77777777" w:rsidR="00DA2452" w:rsidRDefault="00DA2452" w:rsidP="00DA2452">
      <w:r>
        <w:tab/>
      </w:r>
      <w:r w:rsidRPr="00CB72D3">
        <w:rPr>
          <w:b/>
        </w:rPr>
        <w:t xml:space="preserve">Appendix E </w:t>
      </w:r>
      <w:r>
        <w:t>describes direct product and polyadic notations (including dyadics) and shows how to expand tensors</w:t>
      </w:r>
      <w:r w:rsidR="00B11FBD">
        <w:t xml:space="preserve"> (and tensor densities)</w:t>
      </w:r>
      <w:r>
        <w:t xml:space="preserve"> of arbitrary rank on an arbitrary basis. </w:t>
      </w:r>
    </w:p>
    <w:p w14:paraId="720C8D3F" w14:textId="77777777" w:rsidR="00B11FBD" w:rsidRDefault="00B11FBD" w:rsidP="00DA2452">
      <w:r>
        <w:tab/>
      </w:r>
      <w:r w:rsidRPr="00B11FBD">
        <w:rPr>
          <w:b/>
        </w:rPr>
        <w:t>Appendix F</w:t>
      </w:r>
      <w:r>
        <w:t xml:space="preserve"> deals with covariant derivatives and the affine connection Γ which tells how the tangent base vectors </w:t>
      </w:r>
      <w:r w:rsidRPr="00B11FBD">
        <w:rPr>
          <w:b/>
        </w:rPr>
        <w:t>e</w:t>
      </w:r>
      <w:r>
        <w:rPr>
          <w:rStyle w:val="subscript"/>
        </w:rPr>
        <w:t>n</w:t>
      </w:r>
      <w:r>
        <w:t>(</w:t>
      </w:r>
      <w:r w:rsidRPr="00B11FBD">
        <w:rPr>
          <w:b/>
        </w:rPr>
        <w:t>x</w:t>
      </w:r>
      <w:r>
        <w:t xml:space="preserve">') change as </w:t>
      </w:r>
      <w:r w:rsidRPr="00B11FBD">
        <w:rPr>
          <w:b/>
        </w:rPr>
        <w:t>x</w:t>
      </w:r>
      <w:r>
        <w:t>' changes. Ever</w:t>
      </w:r>
      <w:r w:rsidR="00225AE4">
        <w:t>y</w:t>
      </w:r>
      <w:r>
        <w:t xml:space="preserve">thing is derived from scratch and the results provide the horsepower to make Section 15 go. </w:t>
      </w:r>
    </w:p>
    <w:p w14:paraId="6693A91D" w14:textId="77777777" w:rsidR="00B30143" w:rsidRDefault="00A7240E" w:rsidP="00DA2452">
      <w:r>
        <w:tab/>
      </w:r>
      <w:r w:rsidR="00A97A0C">
        <w:t xml:space="preserve">The next </w:t>
      </w:r>
      <w:r w:rsidR="00B96F55">
        <w:t>four</w:t>
      </w:r>
      <w:r w:rsidR="00A97A0C">
        <w:t xml:space="preserve"> appendices provide demonstrations of most ideas presented in this paper. In each </w:t>
      </w:r>
      <w:r w:rsidR="00F0698D">
        <w:t>A</w:t>
      </w:r>
      <w:r w:rsidR="00A97A0C">
        <w:t>ppendix, a connection is made to continuum mechanics</w:t>
      </w:r>
      <w:r w:rsidR="00F0698D">
        <w:t xml:space="preserve">, and the results are then derived by "brute force", by the covariant technique enabled by Appendix F, or </w:t>
      </w:r>
      <w:r w:rsidR="00B30143">
        <w:t xml:space="preserve">by </w:t>
      </w:r>
      <w:r w:rsidR="00F0698D">
        <w:t>both</w:t>
      </w:r>
      <w:r w:rsidR="00B30143">
        <w:t xml:space="preserve"> methods</w:t>
      </w:r>
      <w:r w:rsidR="00F0698D">
        <w:t xml:space="preserve">. These Appendices were motivated by the continuum mechanics text of Lai, Rubin and Krempl (referred to as "Lai", see References). </w:t>
      </w:r>
      <w:r w:rsidR="00B30143">
        <w:t xml:space="preserve">In each Appendix, it </w:t>
      </w:r>
      <w:r w:rsidR="00F0698D">
        <w:t xml:space="preserve">is </w:t>
      </w:r>
      <w:r w:rsidR="00B30143">
        <w:t>shown how to express the object</w:t>
      </w:r>
      <w:r w:rsidR="00F0698D">
        <w:t xml:space="preserve"> of interest in arbitrary curvilinear coordinate</w:t>
      </w:r>
      <w:r w:rsidR="00B30143">
        <w:t xml:space="preserve">s. Maple code is provided for the general calculations, and that code is then checked to make sure it accurately replicates the results quoted in Lai for spherical and cylindrical coordinates. </w:t>
      </w:r>
    </w:p>
    <w:p w14:paraId="49CBA7DC" w14:textId="77777777" w:rsidR="00B11FBD" w:rsidRDefault="00B11FBD" w:rsidP="00DA2452">
      <w:r>
        <w:tab/>
      </w:r>
      <w:r w:rsidRPr="00A14CA6">
        <w:rPr>
          <w:b/>
        </w:rPr>
        <w:t>Appendix G</w:t>
      </w:r>
      <w:r>
        <w:t xml:space="preserve"> </w:t>
      </w:r>
      <w:r w:rsidR="00F0698D">
        <w:t>treats</w:t>
      </w:r>
      <w:r>
        <w:t xml:space="preserve"> </w:t>
      </w:r>
      <w:r w:rsidR="00F0698D">
        <w:t xml:space="preserve">the </w:t>
      </w:r>
      <w:r w:rsidR="00A14CA6">
        <w:t xml:space="preserve">dyadic </w:t>
      </w:r>
      <w:r>
        <w:t>object (</w:t>
      </w:r>
      <w:r w:rsidRPr="00B11FBD">
        <w:rPr>
          <w:b/>
        </w:rPr>
        <w:sym w:font="Symbol" w:char="F0D1"/>
      </w:r>
      <w:r w:rsidRPr="00B11FBD">
        <w:rPr>
          <w:b/>
        </w:rPr>
        <w:t>v</w:t>
      </w:r>
      <w:r w:rsidR="00A7240E">
        <w:t xml:space="preserve">), where </w:t>
      </w:r>
      <w:r w:rsidR="00A7240E" w:rsidRPr="00A7240E">
        <w:rPr>
          <w:b/>
        </w:rPr>
        <w:t>v</w:t>
      </w:r>
      <w:r w:rsidR="00A7240E">
        <w:t xml:space="preserve"> is a vector. </w:t>
      </w:r>
    </w:p>
    <w:p w14:paraId="24F37319" w14:textId="77777777" w:rsidR="00A14CA6" w:rsidRDefault="00A14CA6" w:rsidP="00A14CA6">
      <w:r>
        <w:tab/>
      </w:r>
      <w:r w:rsidRPr="00A14CA6">
        <w:rPr>
          <w:b/>
        </w:rPr>
        <w:t xml:space="preserve">Appendix </w:t>
      </w:r>
      <w:r>
        <w:rPr>
          <w:b/>
        </w:rPr>
        <w:t>H</w:t>
      </w:r>
      <w:r>
        <w:t xml:space="preserve"> does the same for the </w:t>
      </w:r>
      <w:r w:rsidR="00102852">
        <w:t xml:space="preserve">vector </w:t>
      </w:r>
      <w:r>
        <w:t xml:space="preserve">object </w:t>
      </w:r>
      <w:r w:rsidR="004C6906" w:rsidRPr="004C6906">
        <w:rPr>
          <w:b/>
        </w:rPr>
        <w:t>divT</w:t>
      </w:r>
      <w:r>
        <w:t xml:space="preserve"> </w:t>
      </w:r>
      <w:r w:rsidR="004C6906">
        <w:t>where T is a rank-2 tensor.</w:t>
      </w:r>
      <w:r>
        <w:t xml:space="preserve"> </w:t>
      </w:r>
    </w:p>
    <w:p w14:paraId="2A934732" w14:textId="77777777" w:rsidR="00FD1621" w:rsidRPr="00B30143" w:rsidRDefault="00FD1621" w:rsidP="00A14CA6">
      <w:r>
        <w:tab/>
      </w:r>
      <w:r w:rsidRPr="00A14CA6">
        <w:rPr>
          <w:b/>
        </w:rPr>
        <w:t xml:space="preserve">Appendix </w:t>
      </w:r>
      <w:r>
        <w:rPr>
          <w:b/>
        </w:rPr>
        <w:t xml:space="preserve">I </w:t>
      </w:r>
      <w:r w:rsidR="00B30143">
        <w:t>deals with</w:t>
      </w:r>
      <w:r w:rsidR="00F0698D">
        <w:t xml:space="preserve"> the</w:t>
      </w:r>
      <w:r>
        <w:t xml:space="preserve"> vector Laplacian</w:t>
      </w:r>
      <w:r w:rsidR="00B30143">
        <w:t xml:space="preserve"> </w:t>
      </w:r>
      <w:r w:rsidR="00B30143" w:rsidRPr="00EE5325">
        <w:rPr>
          <w:b/>
        </w:rPr>
        <w:sym w:font="Wingdings" w:char="F059"/>
      </w:r>
      <w:r w:rsidR="00B30143">
        <w:rPr>
          <w:b/>
        </w:rPr>
        <w:t>B</w:t>
      </w:r>
      <w:r w:rsidR="00B96F55">
        <w:t xml:space="preserve"> where</w:t>
      </w:r>
      <w:r w:rsidR="00B96F55" w:rsidRPr="00B96F55">
        <w:rPr>
          <w:b/>
        </w:rPr>
        <w:t xml:space="preserve"> B</w:t>
      </w:r>
      <w:r w:rsidR="00B96F55">
        <w:t xml:space="preserve"> is a vector. </w:t>
      </w:r>
    </w:p>
    <w:p w14:paraId="6F1F1D15" w14:textId="77777777" w:rsidR="00B96F55" w:rsidRDefault="00A7240E" w:rsidP="00A7240E">
      <w:r>
        <w:tab/>
      </w:r>
      <w:r w:rsidRPr="00A14CA6">
        <w:rPr>
          <w:b/>
        </w:rPr>
        <w:t xml:space="preserve">Appendix </w:t>
      </w:r>
      <w:r>
        <w:rPr>
          <w:b/>
        </w:rPr>
        <w:t>J</w:t>
      </w:r>
      <w:r>
        <w:t xml:space="preserve"> </w:t>
      </w:r>
      <w:r w:rsidR="00F0698D">
        <w:t>treats the object (</w:t>
      </w:r>
      <w:r w:rsidR="00F0698D" w:rsidRPr="00B11FBD">
        <w:rPr>
          <w:b/>
        </w:rPr>
        <w:sym w:font="Symbol" w:char="F0D1"/>
      </w:r>
      <w:r w:rsidR="00F0698D" w:rsidRPr="00A7240E">
        <w:t>T</w:t>
      </w:r>
      <w:r w:rsidR="00F0698D">
        <w:t xml:space="preserve">), where </w:t>
      </w:r>
      <w:r w:rsidR="00F0698D" w:rsidRPr="00A7240E">
        <w:t>T</w:t>
      </w:r>
      <w:r w:rsidR="00F0698D">
        <w:t xml:space="preserve"> is a r</w:t>
      </w:r>
      <w:r w:rsidR="00B96F55">
        <w:t>ank-2 tensor.</w:t>
      </w:r>
    </w:p>
    <w:p w14:paraId="17AB9941" w14:textId="77777777" w:rsidR="00A7240E" w:rsidRPr="00B96F55" w:rsidRDefault="00A7240E" w:rsidP="00A7240E">
      <w:r>
        <w:tab/>
      </w:r>
      <w:r w:rsidRPr="00A14CA6">
        <w:rPr>
          <w:b/>
        </w:rPr>
        <w:t xml:space="preserve">Appendix </w:t>
      </w:r>
      <w:r>
        <w:rPr>
          <w:b/>
        </w:rPr>
        <w:t>K</w:t>
      </w:r>
      <w:r>
        <w:t xml:space="preserve"> </w:t>
      </w:r>
      <w:r w:rsidR="00837357">
        <w:t xml:space="preserve">(following Lai) </w:t>
      </w:r>
      <w:r>
        <w:t>discusses deformation tenso</w:t>
      </w:r>
      <w:r w:rsidR="00B30143">
        <w:t>rs used in continuum mechanics</w:t>
      </w:r>
      <w:r w:rsidR="00837357">
        <w:t xml:space="preserve">. </w:t>
      </w:r>
      <w:r w:rsidR="00B96F55">
        <w:t xml:space="preserve">Those that are truly tensors may be used to construct covariant constitutive equations describing continuous materials. The covariant time derivatives </w:t>
      </w:r>
      <w:r w:rsidR="00B96F55">
        <w:fldChar w:fldCharType="begin"/>
      </w:r>
      <w:r w:rsidR="00B96F55">
        <w:instrText>EQ \O(T,\S\up8(o))</w:instrText>
      </w:r>
      <w:r w:rsidR="00B96F55">
        <w:fldChar w:fldCharType="end"/>
      </w:r>
      <w:r w:rsidR="00B96F55">
        <w:rPr>
          <w:rStyle w:val="subscript"/>
        </w:rPr>
        <w:t xml:space="preserve">n, </w:t>
      </w:r>
      <w:r w:rsidR="00B96F55">
        <w:fldChar w:fldCharType="begin"/>
      </w:r>
      <w:r w:rsidR="00B96F55">
        <w:instrText>EQ \O(T,\S\up9(</w:instrText>
      </w:r>
      <w:r w:rsidR="00B96F55">
        <w:rPr>
          <w:b/>
          <w:sz w:val="16"/>
          <w:szCs w:val="16"/>
        </w:rPr>
        <w:instrText>Δ</w:instrText>
      </w:r>
      <w:r w:rsidR="00B96F55">
        <w:instrText>))</w:instrText>
      </w:r>
      <w:r w:rsidR="00B96F55">
        <w:fldChar w:fldCharType="end"/>
      </w:r>
      <w:r w:rsidR="00B96F55">
        <w:rPr>
          <w:rStyle w:val="subscript"/>
        </w:rPr>
        <w:t>n</w:t>
      </w:r>
      <w:r w:rsidR="00B96F55">
        <w:t xml:space="preserve"> and </w:t>
      </w:r>
      <w:r w:rsidR="00B96F55">
        <w:fldChar w:fldCharType="begin"/>
      </w:r>
      <w:r w:rsidR="00B96F55">
        <w:instrText>EQ \O(T,\S\up9(</w:instrText>
      </w:r>
      <w:r w:rsidR="00B96F55">
        <w:rPr>
          <w:b/>
          <w:sz w:val="16"/>
          <w:szCs w:val="16"/>
        </w:rPr>
        <w:sym w:font="Symbol" w:char="F0D1"/>
      </w:r>
      <w:r w:rsidR="00B96F55">
        <w:instrText>))</w:instrText>
      </w:r>
      <w:r w:rsidR="00B96F55">
        <w:fldChar w:fldCharType="end"/>
      </w:r>
      <w:r w:rsidR="00B96F55">
        <w:rPr>
          <w:rStyle w:val="subscript"/>
        </w:rPr>
        <w:t>n</w:t>
      </w:r>
      <w:r w:rsidR="00B96F55">
        <w:t xml:space="preserve"> are derived ( n = 1 are objective Cauchy stress rates). </w:t>
      </w:r>
      <w:r w:rsidR="00837357">
        <w:t>Some e</w:t>
      </w:r>
      <w:r w:rsidR="00B96F55">
        <w:t xml:space="preserve">xamples of covariant consitutive equations involving these </w:t>
      </w:r>
      <w:r w:rsidR="00837357">
        <w:t>tensor</w:t>
      </w:r>
      <w:r w:rsidR="00B96F55">
        <w:t xml:space="preserve"> objects are </w:t>
      </w:r>
      <w:r w:rsidR="00837357">
        <w:t xml:space="preserve">listed. </w:t>
      </w:r>
    </w:p>
    <w:p w14:paraId="2D23185F" w14:textId="77777777" w:rsidR="00A97A0C" w:rsidRPr="00FD1621" w:rsidRDefault="00A7240E" w:rsidP="00A14CA6">
      <w:r>
        <w:tab/>
      </w:r>
    </w:p>
    <w:p w14:paraId="366AD279" w14:textId="77777777" w:rsidR="00DA2452" w:rsidRDefault="00DA2452" w:rsidP="00DA2452"/>
    <w:p w14:paraId="3B193D41" w14:textId="77777777" w:rsidR="00DA2452" w:rsidRPr="00027768" w:rsidRDefault="00DA2452" w:rsidP="00DA2452">
      <w:pPr>
        <w:rPr>
          <w:b/>
        </w:rPr>
      </w:pPr>
      <w:r w:rsidRPr="00027768">
        <w:rPr>
          <w:b/>
        </w:rPr>
        <w:t>Notations</w:t>
      </w:r>
    </w:p>
    <w:p w14:paraId="524FC386" w14:textId="77777777" w:rsidR="00DA2452" w:rsidRDefault="00DA2452" w:rsidP="00DA2452">
      <w:r>
        <w:tab/>
        <w:t>diag(a,b,c..) means a diagonal matrix with diagonal elements a,b,c..</w:t>
      </w:r>
    </w:p>
    <w:p w14:paraId="590CCE82" w14:textId="77777777" w:rsidR="00DA2452" w:rsidRDefault="00DA2452" w:rsidP="00DA2452">
      <w:r>
        <w:tab/>
        <w:t>RHS, LHS refer to the right hand side and left hand side of an equation</w:t>
      </w:r>
    </w:p>
    <w:p w14:paraId="5B5B4178" w14:textId="77777777" w:rsidR="00DA2452" w:rsidRDefault="00DA2452" w:rsidP="00DA2452">
      <w:r>
        <w:tab/>
        <w:t>QED = which was to be demonstrated ("thus it has been proved")</w:t>
      </w:r>
    </w:p>
    <w:p w14:paraId="56EB762E" w14:textId="77777777" w:rsidR="004B280B" w:rsidRDefault="004B280B" w:rsidP="00DA2452">
      <w:r>
        <w:tab/>
        <w:t xml:space="preserve">a ≡ stuff  means a is defined by stuff. </w:t>
      </w:r>
    </w:p>
    <w:p w14:paraId="22219788" w14:textId="77777777" w:rsidR="00DA2452" w:rsidRPr="006B1D10" w:rsidRDefault="00DA2452" w:rsidP="00DA2452">
      <w:pPr>
        <w:rPr>
          <w:webHidden/>
        </w:rPr>
      </w:pPr>
      <w:r>
        <w:tab/>
        <w:t>det(A), A</w:t>
      </w:r>
      <w:r>
        <w:rPr>
          <w:rStyle w:val="superscript"/>
        </w:rPr>
        <w:t>T</w:t>
      </w:r>
      <w:r>
        <w:t xml:space="preserve"> = determinant of the matrix A, transpose of a matrix A</w:t>
      </w:r>
    </w:p>
    <w:p w14:paraId="7DBF078E" w14:textId="77777777" w:rsidR="00DA2452" w:rsidRDefault="00DA2452" w:rsidP="00DA2452">
      <w:pPr>
        <w:rPr>
          <w:webHidden/>
        </w:rPr>
      </w:pPr>
      <w:r>
        <w:rPr>
          <w:b/>
          <w:webHidden/>
        </w:rPr>
        <w:tab/>
      </w:r>
      <w:r>
        <w:rPr>
          <w:b/>
          <w:webHidden/>
        </w:rPr>
        <w:fldChar w:fldCharType="begin"/>
      </w:r>
      <w:r>
        <w:rPr>
          <w:b/>
          <w:webHidden/>
        </w:rPr>
        <w:instrText xml:space="preserve"> EQ \O(</w:instrText>
      </w:r>
      <w:r w:rsidRPr="00E2601E">
        <w:rPr>
          <w:b/>
          <w:webHidden/>
        </w:rPr>
        <w:instrText>n</w:instrText>
      </w:r>
      <w:r>
        <w:rPr>
          <w:b/>
          <w:webHidden/>
        </w:rPr>
        <w:instrText>,\S\up2(^))</w:instrText>
      </w:r>
      <w:r>
        <w:rPr>
          <w:b/>
          <w:webHidden/>
        </w:rPr>
        <w:fldChar w:fldCharType="end"/>
      </w:r>
      <w:r>
        <w:rPr>
          <w:b/>
          <w:webHidden/>
        </w:rPr>
        <w:t xml:space="preserve">  = </w:t>
      </w:r>
      <w:r w:rsidR="00A14CA6">
        <w:rPr>
          <w:b/>
          <w:webHidden/>
        </w:rPr>
        <w:t>u</w:t>
      </w:r>
      <w:r w:rsidR="00A14CA6">
        <w:rPr>
          <w:rStyle w:val="subscript"/>
          <w:webHidden/>
        </w:rPr>
        <w:t>n</w:t>
      </w:r>
      <w:r w:rsidR="00A14CA6">
        <w:rPr>
          <w:webHidden/>
        </w:rPr>
        <w:t xml:space="preserve">  = </w:t>
      </w:r>
      <w:r>
        <w:rPr>
          <w:webHidden/>
        </w:rPr>
        <w:t>unit vector pointing along the n</w:t>
      </w:r>
      <w:r>
        <w:rPr>
          <w:rStyle w:val="superscript"/>
          <w:webHidden/>
        </w:rPr>
        <w:t xml:space="preserve">th </w:t>
      </w:r>
      <w:r>
        <w:rPr>
          <w:webHidden/>
        </w:rPr>
        <w:t>positive axis of some coordinate system</w:t>
      </w:r>
    </w:p>
    <w:p w14:paraId="2491D9E9" w14:textId="77777777" w:rsidR="00DA2452" w:rsidRDefault="00DA2452" w:rsidP="00DA2452">
      <w:pPr>
        <w:rPr>
          <w:webHidden/>
        </w:rPr>
      </w:pPr>
      <w:r>
        <w:rPr>
          <w:webHidden/>
        </w:rPr>
        <w:tab/>
        <w:t xml:space="preserve">//  indicates a comment on something shown to the left of // </w:t>
      </w:r>
    </w:p>
    <w:p w14:paraId="0A6174EC" w14:textId="77777777" w:rsidR="00DA2452" w:rsidRDefault="00DA2452" w:rsidP="00DA2452">
      <w:pPr>
        <w:rPr>
          <w:webHidden/>
        </w:rPr>
      </w:pPr>
      <w:r>
        <w:rPr>
          <w:webHidden/>
        </w:rPr>
        <w:tab/>
        <w:t>Maple = a computer algebra system similar to Mathematica</w:t>
      </w:r>
    </w:p>
    <w:p w14:paraId="57CF3AD4" w14:textId="77777777" w:rsidR="00837357" w:rsidRPr="00837357" w:rsidRDefault="00837357" w:rsidP="00DA2452">
      <w:pPr>
        <w:rPr>
          <w:webHidden/>
        </w:rPr>
      </w:pPr>
      <w:r>
        <w:rPr>
          <w:webHidden/>
        </w:rPr>
        <w:tab/>
        <w:t>∂</w:t>
      </w:r>
      <w:r>
        <w:rPr>
          <w:rStyle w:val="subscript"/>
          <w:webHidden/>
        </w:rPr>
        <w:t>i</w:t>
      </w:r>
      <w:r>
        <w:rPr>
          <w:webHidden/>
        </w:rPr>
        <w:t xml:space="preserve"> = ∂/∂x</w:t>
      </w:r>
      <w:r>
        <w:rPr>
          <w:rStyle w:val="superscript"/>
          <w:webHidden/>
        </w:rPr>
        <w:t>i</w:t>
      </w:r>
      <w:r>
        <w:rPr>
          <w:webHidden/>
        </w:rPr>
        <w:t xml:space="preserve"> and ∂</w:t>
      </w:r>
      <w:r>
        <w:rPr>
          <w:rStyle w:val="subscript"/>
          <w:webHidden/>
        </w:rPr>
        <w:t>t</w:t>
      </w:r>
      <w:r>
        <w:rPr>
          <w:webHidden/>
        </w:rPr>
        <w:t xml:space="preserve"> = ∂/∂t</w:t>
      </w:r>
      <w:r w:rsidR="004B280B">
        <w:rPr>
          <w:webHidden/>
        </w:rPr>
        <w:t xml:space="preserve">  are partial deriviatives</w:t>
      </w:r>
    </w:p>
    <w:p w14:paraId="4410C097" w14:textId="77777777" w:rsidR="00837357" w:rsidRPr="00837357" w:rsidRDefault="00837357" w:rsidP="00DA2452">
      <w:pPr>
        <w:rPr>
          <w:webHidden/>
        </w:rPr>
      </w:pPr>
      <w:r>
        <w:rPr>
          <w:webHidden/>
        </w:rPr>
        <w:tab/>
        <w:t>d</w:t>
      </w:r>
      <w:r>
        <w:rPr>
          <w:rStyle w:val="subscript"/>
          <w:webHidden/>
        </w:rPr>
        <w:t>t</w:t>
      </w:r>
      <w:r>
        <w:rPr>
          <w:webHidden/>
        </w:rPr>
        <w:t xml:space="preserve"> ≡ D</w:t>
      </w:r>
      <w:r>
        <w:rPr>
          <w:rStyle w:val="subscript"/>
          <w:webHidden/>
        </w:rPr>
        <w:t>t</w:t>
      </w:r>
      <w:r>
        <w:rPr>
          <w:webHidden/>
        </w:rPr>
        <w:t xml:space="preserve"> </w:t>
      </w:r>
      <w:r w:rsidR="004B280B">
        <w:rPr>
          <w:webHidden/>
        </w:rPr>
        <w:t>≡</w:t>
      </w:r>
      <w:r>
        <w:rPr>
          <w:webHidden/>
        </w:rPr>
        <w:t xml:space="preserve"> </w:t>
      </w:r>
      <w:r w:rsidR="004B280B">
        <w:rPr>
          <w:webHidden/>
        </w:rPr>
        <w:t xml:space="preserve">D/Dt ≡ </w:t>
      </w:r>
      <w:r>
        <w:rPr>
          <w:webHidden/>
        </w:rPr>
        <w:t>d/dt is a total time derivative</w:t>
      </w:r>
      <w:r w:rsidR="004B280B">
        <w:rPr>
          <w:webHidden/>
        </w:rPr>
        <w:t>, as in</w:t>
      </w:r>
      <w:r>
        <w:rPr>
          <w:webHidden/>
        </w:rPr>
        <w:t xml:space="preserve"> d</w:t>
      </w:r>
      <w:r>
        <w:rPr>
          <w:rStyle w:val="subscript"/>
          <w:webHidden/>
        </w:rPr>
        <w:t>t</w:t>
      </w:r>
      <w:r>
        <w:rPr>
          <w:webHidden/>
        </w:rPr>
        <w:t>f(</w:t>
      </w:r>
      <w:r w:rsidRPr="00837357">
        <w:rPr>
          <w:b/>
          <w:webHidden/>
        </w:rPr>
        <w:t>x</w:t>
      </w:r>
      <w:r>
        <w:rPr>
          <w:webHidden/>
        </w:rPr>
        <w:t>,t) = ∂</w:t>
      </w:r>
      <w:r>
        <w:rPr>
          <w:rStyle w:val="subscript"/>
          <w:webHidden/>
        </w:rPr>
        <w:t>t</w:t>
      </w:r>
      <w:r>
        <w:rPr>
          <w:webHidden/>
        </w:rPr>
        <w:t>f(</w:t>
      </w:r>
      <w:r w:rsidRPr="00837357">
        <w:rPr>
          <w:b/>
          <w:webHidden/>
        </w:rPr>
        <w:t>x</w:t>
      </w:r>
      <w:r>
        <w:rPr>
          <w:webHidden/>
        </w:rPr>
        <w:t xml:space="preserve">,t) + </w:t>
      </w:r>
      <w:r w:rsidR="004B280B">
        <w:rPr>
          <w:webHidden/>
        </w:rPr>
        <w:t>[</w:t>
      </w:r>
      <w:r>
        <w:rPr>
          <w:webHidden/>
        </w:rPr>
        <w:t>∂f(</w:t>
      </w:r>
      <w:r w:rsidRPr="00837357">
        <w:rPr>
          <w:b/>
          <w:webHidden/>
        </w:rPr>
        <w:t>x</w:t>
      </w:r>
      <w:r>
        <w:rPr>
          <w:webHidden/>
        </w:rPr>
        <w:t>,t)/∂x</w:t>
      </w:r>
      <w:r>
        <w:rPr>
          <w:rStyle w:val="superscript"/>
          <w:webHidden/>
        </w:rPr>
        <w:t>i</w:t>
      </w:r>
      <w:r w:rsidR="004B280B">
        <w:rPr>
          <w:webHidden/>
        </w:rPr>
        <w:t>][</w:t>
      </w:r>
      <w:r>
        <w:rPr>
          <w:webHidden/>
        </w:rPr>
        <w:t>∂x</w:t>
      </w:r>
      <w:r>
        <w:rPr>
          <w:rStyle w:val="superscript"/>
          <w:webHidden/>
        </w:rPr>
        <w:t>i</w:t>
      </w:r>
      <w:r>
        <w:rPr>
          <w:webHidden/>
        </w:rPr>
        <w:t>/∂t</w:t>
      </w:r>
      <w:r w:rsidR="004B280B">
        <w:rPr>
          <w:webHidden/>
        </w:rPr>
        <w:t>]</w:t>
      </w:r>
      <w:r>
        <w:rPr>
          <w:webHidden/>
        </w:rPr>
        <w:t xml:space="preserve"> </w:t>
      </w:r>
    </w:p>
    <w:p w14:paraId="51B93812" w14:textId="77777777" w:rsidR="00526D18" w:rsidRDefault="00A14CA6" w:rsidP="00DA2452">
      <w:pPr>
        <w:rPr>
          <w:webHidden/>
        </w:rPr>
      </w:pPr>
      <w:r>
        <w:rPr>
          <w:webHidden/>
        </w:rPr>
        <w:tab/>
        <w:t>V</w:t>
      </w:r>
      <w:r>
        <w:rPr>
          <w:rStyle w:val="subscript"/>
          <w:webHidden/>
        </w:rPr>
        <w:t>,a</w:t>
      </w:r>
      <w:r>
        <w:rPr>
          <w:webHidden/>
        </w:rPr>
        <w:t xml:space="preserve"> means ∂</w:t>
      </w:r>
      <w:r>
        <w:rPr>
          <w:rStyle w:val="subscript"/>
          <w:webHidden/>
        </w:rPr>
        <w:t>a</w:t>
      </w:r>
      <w:r>
        <w:rPr>
          <w:webHidden/>
        </w:rPr>
        <w:t>V which means ∂V/∂x</w:t>
      </w:r>
      <w:r>
        <w:rPr>
          <w:rStyle w:val="superscript"/>
          <w:webHidden/>
        </w:rPr>
        <w:t>a</w:t>
      </w:r>
      <w:r>
        <w:rPr>
          <w:webHidden/>
        </w:rPr>
        <w:t>,  and V</w:t>
      </w:r>
      <w:r>
        <w:rPr>
          <w:rStyle w:val="subscript"/>
          <w:webHidden/>
        </w:rPr>
        <w:t>;a</w:t>
      </w:r>
      <w:r>
        <w:rPr>
          <w:webHidden/>
        </w:rPr>
        <w:t xml:space="preserve"> refers to the corresponding covariant derivative </w:t>
      </w:r>
    </w:p>
    <w:p w14:paraId="49A8F4DD" w14:textId="77777777" w:rsidR="00837357" w:rsidRPr="004B280B" w:rsidRDefault="00837357" w:rsidP="00DA2452">
      <w:pPr>
        <w:rPr>
          <w:webHidden/>
        </w:rPr>
      </w:pPr>
      <w:r>
        <w:rPr>
          <w:webHidden/>
        </w:rPr>
        <w:tab/>
      </w:r>
      <w:r w:rsidR="004B280B" w:rsidRPr="004B280B">
        <w:rPr>
          <w:b/>
          <w:webHidden/>
        </w:rPr>
        <w:t>x</w:t>
      </w:r>
      <w:r w:rsidR="004B280B">
        <w:rPr>
          <w:webHidden/>
        </w:rPr>
        <w:t xml:space="preserve"> </w:t>
      </w:r>
      <w:r w:rsidR="004B280B">
        <w:rPr>
          <w:webHidden/>
        </w:rPr>
        <w:sym w:font="Symbol" w:char="F0B7"/>
      </w:r>
      <w:r w:rsidR="004B280B">
        <w:rPr>
          <w:webHidden/>
        </w:rPr>
        <w:t xml:space="preserve"> </w:t>
      </w:r>
      <w:r w:rsidR="004B280B" w:rsidRPr="004B280B">
        <w:rPr>
          <w:b/>
          <w:webHidden/>
        </w:rPr>
        <w:t>y</w:t>
      </w:r>
      <w:r w:rsidR="004B280B">
        <w:rPr>
          <w:webHidden/>
        </w:rPr>
        <w:t xml:space="preserve"> is a covariant dot product = g</w:t>
      </w:r>
      <w:r w:rsidR="004B280B">
        <w:rPr>
          <w:rStyle w:val="subscript"/>
          <w:webHidden/>
        </w:rPr>
        <w:t>ab</w:t>
      </w:r>
      <w:r w:rsidR="004B280B">
        <w:rPr>
          <w:webHidden/>
        </w:rPr>
        <w:t>x</w:t>
      </w:r>
      <w:r w:rsidR="004B280B">
        <w:rPr>
          <w:rStyle w:val="superscript"/>
          <w:webHidden/>
        </w:rPr>
        <w:t>a</w:t>
      </w:r>
      <w:r w:rsidR="004B280B">
        <w:rPr>
          <w:webHidden/>
        </w:rPr>
        <w:t>y</w:t>
      </w:r>
      <w:r w:rsidR="004B280B">
        <w:rPr>
          <w:rStyle w:val="superscript"/>
          <w:webHidden/>
        </w:rPr>
        <w:t>b</w:t>
      </w:r>
      <w:r w:rsidR="004B280B">
        <w:rPr>
          <w:webHidden/>
        </w:rPr>
        <w:t>,  except where otherwise indicated</w:t>
      </w:r>
    </w:p>
    <w:p w14:paraId="71C69275" w14:textId="77777777" w:rsidR="00837357" w:rsidRDefault="00837357" w:rsidP="00DA2452">
      <w:pPr>
        <w:rPr>
          <w:webHidden/>
        </w:rPr>
      </w:pPr>
    </w:p>
    <w:p w14:paraId="69ED79FA" w14:textId="77777777" w:rsidR="005A2005" w:rsidRDefault="005A2005" w:rsidP="005A2005">
      <w:pPr>
        <w:pStyle w:val="Heading2"/>
        <w:rPr>
          <w:noProof/>
          <w:webHidden/>
        </w:rPr>
        <w:sectPr w:rsidR="005A2005">
          <w:headerReference w:type="default" r:id="rId10"/>
          <w:footerReference w:type="default" r:id="rId11"/>
          <w:pgSz w:w="12240" w:h="15840"/>
          <w:pgMar w:top="1440" w:right="1440" w:bottom="1440" w:left="1440" w:header="720" w:footer="720" w:gutter="0"/>
          <w:cols w:space="720"/>
        </w:sectPr>
      </w:pPr>
    </w:p>
    <w:p w14:paraId="566D662D" w14:textId="77777777" w:rsidR="00DA2452" w:rsidRDefault="00DA2452" w:rsidP="00DA2452">
      <w:pPr>
        <w:pStyle w:val="Heading2"/>
      </w:pPr>
      <w:bookmarkStart w:id="2" w:name="_Toc338523388"/>
      <w:bookmarkStart w:id="3" w:name="_Toc338527083"/>
      <w:r>
        <w:t>1. The Transformation F:  invertibility, coordinate lines, and level surfaces</w:t>
      </w:r>
      <w:bookmarkEnd w:id="2"/>
      <w:bookmarkEnd w:id="3"/>
      <w:r>
        <w:t xml:space="preserve"> </w:t>
      </w:r>
    </w:p>
    <w:p w14:paraId="3DF5BDF0" w14:textId="77777777" w:rsidR="00DA2452" w:rsidRDefault="00DA2452" w:rsidP="00DA2452"/>
    <w:p w14:paraId="1784881E" w14:textId="77777777" w:rsidR="00DA2452" w:rsidRPr="00406E24" w:rsidRDefault="00DA2452" w:rsidP="00DA2452">
      <w:r>
        <w:t xml:space="preserve">If </w:t>
      </w:r>
      <w:r w:rsidRPr="00A812F2">
        <w:rPr>
          <w:b/>
        </w:rPr>
        <w:t>x</w:t>
      </w:r>
      <w:r>
        <w:t xml:space="preserve"> and </w:t>
      </w:r>
      <w:r w:rsidRPr="00A812F2">
        <w:rPr>
          <w:b/>
        </w:rPr>
        <w:t>x</w:t>
      </w:r>
      <w:r>
        <w:t>' are elements of the vector space R</w:t>
      </w:r>
      <w:r>
        <w:rPr>
          <w:rStyle w:val="superscript"/>
        </w:rPr>
        <w:t>N</w:t>
      </w:r>
      <w:r>
        <w:t xml:space="preserve"> (N-dimensional reals) , one can specify a </w:t>
      </w:r>
      <w:r w:rsidRPr="00406E24">
        <w:rPr>
          <w:b/>
        </w:rPr>
        <w:t>mapping</w:t>
      </w:r>
    </w:p>
    <w:p w14:paraId="526697E7" w14:textId="77777777" w:rsidR="00DA2452" w:rsidRDefault="00DA2452" w:rsidP="00DA2452"/>
    <w:p w14:paraId="44DE4AD1" w14:textId="77777777" w:rsidR="00DA2452" w:rsidRDefault="00DA2452" w:rsidP="00DA2452">
      <w:r>
        <w:tab/>
      </w:r>
      <w:r w:rsidRPr="00BC0003">
        <w:rPr>
          <w:b/>
        </w:rPr>
        <w:t>x</w:t>
      </w:r>
      <w:r>
        <w:t xml:space="preserve">' = </w:t>
      </w:r>
      <w:r w:rsidRPr="00BC0003">
        <w:rPr>
          <w:b/>
        </w:rPr>
        <w:t>F</w:t>
      </w:r>
      <w:r>
        <w:t>(</w:t>
      </w:r>
      <w:r w:rsidRPr="00F368D5">
        <w:rPr>
          <w:b/>
        </w:rPr>
        <w:t>x</w:t>
      </w:r>
      <w:r>
        <w:t>)</w:t>
      </w:r>
      <w:r>
        <w:tab/>
      </w:r>
      <w:r>
        <w:tab/>
        <w:t>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p>
    <w:p w14:paraId="1EE8FBDC" w14:textId="77777777" w:rsidR="00DA2452" w:rsidRDefault="00DA2452" w:rsidP="00DA2452"/>
    <w:p w14:paraId="6B12E8C8" w14:textId="77777777" w:rsidR="00DA2452" w:rsidRPr="00154431" w:rsidRDefault="00DA2452" w:rsidP="00DA2452">
      <w:r>
        <w:t>defined by a set of N continuous (C</w:t>
      </w:r>
      <w:r w:rsidRPr="00DB7576">
        <w:rPr>
          <w:rStyle w:val="subscript"/>
        </w:rPr>
        <w:t>2</w:t>
      </w:r>
      <w:r>
        <w:t xml:space="preserve">) </w:t>
      </w:r>
      <w:r w:rsidR="00AD1556">
        <w:t xml:space="preserve">real </w:t>
      </w:r>
      <w:r>
        <w:t>functions F</w:t>
      </w:r>
      <w:r>
        <w:rPr>
          <w:rStyle w:val="subscript"/>
        </w:rPr>
        <w:t>i</w:t>
      </w:r>
      <w:r>
        <w:t xml:space="preserve"> , each of N </w:t>
      </w:r>
      <w:r w:rsidR="00AD1556">
        <w:t xml:space="preserve">real </w:t>
      </w:r>
      <w:r>
        <w:t xml:space="preserve">variables, </w:t>
      </w:r>
    </w:p>
    <w:p w14:paraId="4F7933E5" w14:textId="77777777" w:rsidR="00DA2452" w:rsidRDefault="00DA2452" w:rsidP="00DA2452"/>
    <w:p w14:paraId="77C8C01D" w14:textId="77777777" w:rsidR="00DA2452" w:rsidRDefault="00DA2452" w:rsidP="00DA2452">
      <w:r>
        <w:tab/>
        <w:t>x'</w:t>
      </w:r>
      <w:r w:rsidRPr="00210251">
        <w:rPr>
          <w:rStyle w:val="subscript"/>
        </w:rPr>
        <w:t>1</w:t>
      </w:r>
      <w:r>
        <w:t xml:space="preserve"> = F</w:t>
      </w:r>
      <w:r w:rsidRPr="00210251">
        <w:rPr>
          <w:rStyle w:val="subscript"/>
        </w:rPr>
        <w:t>1</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6B7F1643" w14:textId="77777777" w:rsidR="00DA2452" w:rsidRDefault="00DA2452" w:rsidP="00DA2452">
      <w:r>
        <w:tab/>
        <w:t>x'</w:t>
      </w:r>
      <w:r w:rsidRPr="00210251">
        <w:rPr>
          <w:rStyle w:val="subscript"/>
        </w:rPr>
        <w:t>2</w:t>
      </w:r>
      <w:r>
        <w:t xml:space="preserve"> = F</w:t>
      </w:r>
      <w:r w:rsidRPr="00210251">
        <w:rPr>
          <w:rStyle w:val="subscript"/>
        </w:rPr>
        <w:t>2</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058600C1" w14:textId="77777777" w:rsidR="00DA2452" w:rsidRDefault="00DA2452" w:rsidP="00DA2452">
      <w:r>
        <w:tab/>
        <w:t>...</w:t>
      </w:r>
    </w:p>
    <w:p w14:paraId="00D79BB2" w14:textId="77777777" w:rsidR="00DA2452" w:rsidRDefault="00DA2452" w:rsidP="00DA2452">
      <w:r>
        <w:tab/>
        <w:t>x'</w:t>
      </w:r>
      <w:r w:rsidRPr="00210251">
        <w:rPr>
          <w:rStyle w:val="subscript"/>
        </w:rPr>
        <w:t>N</w:t>
      </w:r>
      <w:r>
        <w:t xml:space="preserve"> = F</w:t>
      </w:r>
      <w:r w:rsidRPr="00210251">
        <w:rPr>
          <w:rStyle w:val="subscript"/>
        </w:rPr>
        <w:t>N</w:t>
      </w:r>
      <w:r>
        <w:t>(x</w:t>
      </w:r>
      <w:r w:rsidRPr="00210251">
        <w:rPr>
          <w:rStyle w:val="subscript"/>
        </w:rPr>
        <w:t>1</w:t>
      </w:r>
      <w:r>
        <w:t>, x</w:t>
      </w:r>
      <w:r w:rsidRPr="00210251">
        <w:rPr>
          <w:rStyle w:val="subscript"/>
        </w:rPr>
        <w:t>2</w:t>
      </w:r>
      <w:r>
        <w:t>, x</w:t>
      </w:r>
      <w:r w:rsidRPr="00210251">
        <w:rPr>
          <w:rStyle w:val="subscript"/>
        </w:rPr>
        <w:t>3</w:t>
      </w:r>
      <w:r>
        <w:t>... x</w:t>
      </w:r>
      <w:r w:rsidRPr="00210251">
        <w:rPr>
          <w:rStyle w:val="subscript"/>
        </w:rPr>
        <w:t>N</w:t>
      </w:r>
      <w:r>
        <w:t>)</w:t>
      </w:r>
    </w:p>
    <w:p w14:paraId="6A7CBC40" w14:textId="77777777" w:rsidR="00DA2452" w:rsidRDefault="00DA2452" w:rsidP="00DA2452"/>
    <w:p w14:paraId="4E4ED31E" w14:textId="77777777" w:rsidR="00DA2452" w:rsidRDefault="00DA2452" w:rsidP="00DA2452">
      <w:r>
        <w:t>If all functions F</w:t>
      </w:r>
      <w:r w:rsidRPr="00210251">
        <w:rPr>
          <w:rStyle w:val="subscript"/>
        </w:rPr>
        <w:t>i</w:t>
      </w:r>
      <w:r>
        <w:t xml:space="preserve"> are linear in all of their arguments, then the mapping F:</w:t>
      </w:r>
      <w:r w:rsidRPr="00F368D5">
        <w:rPr>
          <w:rFonts w:ascii="Script MT Bold" w:hAnsi="Script MT Bold"/>
        </w:rPr>
        <w:t xml:space="preserve"> </w:t>
      </w:r>
      <w:r>
        <w:t>R</w:t>
      </w:r>
      <w:r>
        <w:rPr>
          <w:rStyle w:val="superscript"/>
        </w:rPr>
        <w:t>N</w:t>
      </w:r>
      <w:r>
        <w:t xml:space="preserve"> →</w:t>
      </w:r>
      <w:r w:rsidRPr="00F368D5">
        <w:rPr>
          <w:rFonts w:ascii="Script MT Bold" w:hAnsi="Script MT Bold"/>
        </w:rPr>
        <w:t xml:space="preserve"> </w:t>
      </w:r>
      <w:r>
        <w:t>R</w:t>
      </w:r>
      <w:r>
        <w:rPr>
          <w:rStyle w:val="superscript"/>
        </w:rPr>
        <w:t>N</w:t>
      </w:r>
      <w:r>
        <w:t xml:space="preserve"> is a linear mapping. Otherwise the mapping is non-linear. </w:t>
      </w:r>
    </w:p>
    <w:p w14:paraId="41061278" w14:textId="77777777" w:rsidR="00DA2452" w:rsidRDefault="00DA2452" w:rsidP="00DA2452">
      <w:r>
        <w:tab/>
        <w:t xml:space="preserve">A mapping is often referred to as a </w:t>
      </w:r>
      <w:r w:rsidRPr="00406E24">
        <w:rPr>
          <w:b/>
        </w:rPr>
        <w:t>transformation</w:t>
      </w:r>
      <w:r>
        <w:t>. We shall be interested only in transformations which are 1-to-1 and are therefore invertible. For such transformations,</w:t>
      </w:r>
    </w:p>
    <w:p w14:paraId="20FF6701" w14:textId="77777777" w:rsidR="00DA2452" w:rsidRDefault="00DA2452" w:rsidP="00DA2452"/>
    <w:p w14:paraId="011F49F0" w14:textId="77777777" w:rsidR="00DA2452" w:rsidRPr="00501DF0" w:rsidRDefault="00D1286A" w:rsidP="00DA2452">
      <w:r>
        <w:tab/>
      </w:r>
      <w:r w:rsidR="00DA2452" w:rsidRPr="00BC0003">
        <w:rPr>
          <w:b/>
        </w:rPr>
        <w:t>x</w:t>
      </w:r>
      <w:r w:rsidR="00DA2452">
        <w:t xml:space="preserve">' = </w:t>
      </w:r>
      <w:r w:rsidR="00DA2452" w:rsidRPr="00BC0003">
        <w:rPr>
          <w:b/>
        </w:rPr>
        <w:t>F</w:t>
      </w:r>
      <w:r w:rsidR="00DA2452">
        <w:t>(</w:t>
      </w:r>
      <w:r w:rsidR="00DA2452" w:rsidRPr="00F368D5">
        <w:rPr>
          <w:b/>
        </w:rPr>
        <w:t>x</w:t>
      </w:r>
      <w:r w:rsidR="00DA2452">
        <w:t>)</w:t>
      </w:r>
      <w:r w:rsidR="00DA2452">
        <w:tab/>
      </w:r>
      <w:r w:rsidR="00DA2452" w:rsidRPr="00BC0003">
        <w:rPr>
          <w:b/>
        </w:rPr>
        <w:t>x</w:t>
      </w:r>
      <w:r w:rsidR="00DA2452">
        <w:t xml:space="preserve"> = </w:t>
      </w:r>
      <w:r w:rsidR="00DA2452" w:rsidRPr="00BC0003">
        <w:rPr>
          <w:b/>
        </w:rPr>
        <w:t>F</w:t>
      </w:r>
      <w:r w:rsidR="00DA2452">
        <w:rPr>
          <w:rStyle w:val="superscript"/>
        </w:rPr>
        <w:t>-1</w:t>
      </w:r>
      <w:r w:rsidR="00DA2452">
        <w:t>(</w:t>
      </w:r>
      <w:r w:rsidR="00DA2452">
        <w:rPr>
          <w:b/>
        </w:rPr>
        <w:t>x</w:t>
      </w:r>
      <w:r w:rsidR="00DA2452" w:rsidRPr="005C5D34">
        <w:t>'</w:t>
      </w:r>
      <w:r w:rsidR="00DA2452">
        <w:t>) ,</w:t>
      </w:r>
    </w:p>
    <w:p w14:paraId="286434FC" w14:textId="77777777" w:rsidR="00DA2452" w:rsidRDefault="00DA2452" w:rsidP="00DA2452"/>
    <w:p w14:paraId="27517540" w14:textId="77777777" w:rsidR="00DA2452" w:rsidRDefault="00DA2452" w:rsidP="00DA2452">
      <w:r>
        <w:t>or in an equivalent notation</w:t>
      </w:r>
    </w:p>
    <w:p w14:paraId="7B0BE516" w14:textId="77777777" w:rsidR="00DA2452" w:rsidRDefault="00DA2452" w:rsidP="00DA2452"/>
    <w:p w14:paraId="12607478" w14:textId="77777777" w:rsidR="00DA2452" w:rsidRDefault="00D1286A" w:rsidP="00DA2452">
      <w:r>
        <w:tab/>
      </w:r>
      <w:r w:rsidR="00DA2452" w:rsidRPr="00BC0003">
        <w:rPr>
          <w:b/>
        </w:rPr>
        <w:t>x</w:t>
      </w:r>
      <w:r w:rsidR="00DA2452">
        <w:t xml:space="preserve">' = </w:t>
      </w:r>
      <w:r w:rsidR="00DA2452">
        <w:rPr>
          <w:b/>
        </w:rPr>
        <w:t>x</w:t>
      </w:r>
      <w:r w:rsidR="00DA2452" w:rsidRPr="005C5D34">
        <w:t>'</w:t>
      </w:r>
      <w:r w:rsidR="00DA2452">
        <w:t>(</w:t>
      </w:r>
      <w:r w:rsidR="00DA2452" w:rsidRPr="00F368D5">
        <w:rPr>
          <w:b/>
        </w:rPr>
        <w:t>x</w:t>
      </w:r>
      <w:r w:rsidR="00DA2452">
        <w:t>)</w:t>
      </w:r>
      <w:r w:rsidR="00DA2452">
        <w:tab/>
      </w:r>
      <w:r w:rsidR="00DA2452" w:rsidRPr="00BC0003">
        <w:rPr>
          <w:b/>
        </w:rPr>
        <w:t>x</w:t>
      </w:r>
      <w:r w:rsidR="00DA2452">
        <w:t xml:space="preserve"> = </w:t>
      </w:r>
      <w:r w:rsidR="00DA2452">
        <w:rPr>
          <w:b/>
        </w:rPr>
        <w:t>x</w:t>
      </w:r>
      <w:r w:rsidR="00DA2452">
        <w:t>(</w:t>
      </w:r>
      <w:r w:rsidR="00DA2452">
        <w:rPr>
          <w:b/>
        </w:rPr>
        <w:t>x</w:t>
      </w:r>
      <w:r w:rsidR="00DA2452" w:rsidRPr="005C5D34">
        <w:t>'</w:t>
      </w:r>
      <w:r w:rsidR="00DA2452">
        <w:t>)</w:t>
      </w:r>
    </w:p>
    <w:p w14:paraId="1960D804" w14:textId="77777777" w:rsidR="00DA2452" w:rsidRDefault="00DA2452" w:rsidP="00DA2452"/>
    <w:p w14:paraId="334BE2AD" w14:textId="77777777" w:rsidR="00DA2452" w:rsidRDefault="00DA2452" w:rsidP="00DA2452">
      <w:r>
        <w:t xml:space="preserve">In the transformation </w:t>
      </w:r>
      <w:r w:rsidRPr="00BC0003">
        <w:rPr>
          <w:b/>
        </w:rPr>
        <w:t>x</w:t>
      </w:r>
      <w:r>
        <w:t xml:space="preserve">' = </w:t>
      </w:r>
      <w:r w:rsidRPr="00BC0003">
        <w:rPr>
          <w:b/>
        </w:rPr>
        <w:t>F</w:t>
      </w:r>
      <w:r>
        <w:t>(</w:t>
      </w:r>
      <w:r w:rsidRPr="00F368D5">
        <w:rPr>
          <w:b/>
        </w:rPr>
        <w:t>x</w:t>
      </w:r>
      <w:r>
        <w:t xml:space="preserve">), if </w:t>
      </w:r>
      <w:r w:rsidRPr="00233F85">
        <w:rPr>
          <w:b/>
        </w:rPr>
        <w:t>x</w:t>
      </w:r>
      <w:r>
        <w:t xml:space="preserve"> roams over the entire R</w:t>
      </w:r>
      <w:r>
        <w:rPr>
          <w:rStyle w:val="superscript"/>
        </w:rPr>
        <w:t>N</w:t>
      </w:r>
      <w:r>
        <w:t xml:space="preserve"> of x-space (the domain is R</w:t>
      </w:r>
      <w:r>
        <w:rPr>
          <w:rStyle w:val="superscript"/>
        </w:rPr>
        <w:t>N</w:t>
      </w:r>
      <w:r>
        <w:t xml:space="preserve">), we may find that </w:t>
      </w:r>
      <w:r w:rsidRPr="00233F85">
        <w:rPr>
          <w:b/>
        </w:rPr>
        <w:t>x</w:t>
      </w:r>
      <w:r w:rsidRPr="005C5D34">
        <w:t>'</w:t>
      </w:r>
      <w:r>
        <w:t xml:space="preserve"> roams over only some subset of R</w:t>
      </w:r>
      <w:r>
        <w:rPr>
          <w:rStyle w:val="superscript"/>
        </w:rPr>
        <w:t>N</w:t>
      </w:r>
      <w:r>
        <w:t xml:space="preserve"> in x'-space. The 1-to-1 invertible mapping is then between the domain of mapping F which is all of R</w:t>
      </w:r>
      <w:r>
        <w:rPr>
          <w:rStyle w:val="superscript"/>
        </w:rPr>
        <w:t>N</w:t>
      </w:r>
      <w:r>
        <w:t xml:space="preserve">, and the range of mapping F which is this subset. </w:t>
      </w:r>
    </w:p>
    <w:p w14:paraId="0143DCCB" w14:textId="77777777" w:rsidR="00DA2452" w:rsidRDefault="00DA2452" w:rsidP="00DA2452">
      <w:r>
        <w:tab/>
        <w:t xml:space="preserve">As just noted, it will be assumed that </w:t>
      </w:r>
      <w:r w:rsidRPr="007C6FD1">
        <w:rPr>
          <w:b/>
        </w:rPr>
        <w:t>x</w:t>
      </w:r>
      <w:r>
        <w:t xml:space="preserve">' = </w:t>
      </w:r>
      <w:r w:rsidRPr="00154431">
        <w:rPr>
          <w:b/>
        </w:rPr>
        <w:t>F</w:t>
      </w:r>
      <w:r>
        <w:t>(</w:t>
      </w:r>
      <w:r w:rsidRPr="007C6FD1">
        <w:rPr>
          <w:b/>
        </w:rPr>
        <w:t>x</w:t>
      </w:r>
      <w:r>
        <w:t xml:space="preserve">) is essentially invertible so </w:t>
      </w:r>
      <w:r w:rsidRPr="007C6FD1">
        <w:rPr>
          <w:b/>
        </w:rPr>
        <w:t>x</w:t>
      </w:r>
      <w:r>
        <w:t xml:space="preserve"> = </w:t>
      </w:r>
      <w:r w:rsidRPr="00154431">
        <w:rPr>
          <w:b/>
        </w:rPr>
        <w:t>F</w:t>
      </w:r>
      <w:r>
        <w:rPr>
          <w:rStyle w:val="superscript"/>
        </w:rPr>
        <w:t>-1</w:t>
      </w:r>
      <w:r>
        <w:t>(</w:t>
      </w:r>
      <w:r w:rsidRPr="00501DF0">
        <w:rPr>
          <w:b/>
        </w:rPr>
        <w:t>x</w:t>
      </w:r>
      <w:r>
        <w:t xml:space="preserve">') exists for any </w:t>
      </w:r>
      <w:r w:rsidRPr="00501DF0">
        <w:rPr>
          <w:b/>
        </w:rPr>
        <w:t>x</w:t>
      </w:r>
      <w:r>
        <w:t xml:space="preserve">'. By essentially is meant there may be a few problem points in the transformation which can be "fixed up" in some reasonable manner so that </w:t>
      </w:r>
      <w:r w:rsidRPr="007C6FD1">
        <w:rPr>
          <w:b/>
        </w:rPr>
        <w:t>x</w:t>
      </w:r>
      <w:r>
        <w:t>' = F(</w:t>
      </w:r>
      <w:r w:rsidRPr="007C6FD1">
        <w:rPr>
          <w:b/>
        </w:rPr>
        <w:t>x</w:t>
      </w:r>
      <w:r>
        <w:t>) is invertible.</w:t>
      </w:r>
    </w:p>
    <w:p w14:paraId="237A1856" w14:textId="77777777" w:rsidR="00DA2452" w:rsidRDefault="00DA2452" w:rsidP="00DA2452">
      <w:r>
        <w:tab/>
        <w:t>The functions F</w:t>
      </w:r>
      <w:r>
        <w:rPr>
          <w:rStyle w:val="subscript"/>
        </w:rPr>
        <w:t>i</w:t>
      </w:r>
      <w:r>
        <w:t xml:space="preserve"> must be C</w:t>
      </w:r>
      <w:r w:rsidRPr="00DB7576">
        <w:rPr>
          <w:rStyle w:val="subscript"/>
        </w:rPr>
        <w:t>1</w:t>
      </w:r>
      <w:r>
        <w:t xml:space="preserve"> continuous to support the linearization derivatives appearing in Section 2, and they must be C</w:t>
      </w:r>
      <w:r w:rsidRPr="00DB7576">
        <w:rPr>
          <w:rStyle w:val="subscript"/>
        </w:rPr>
        <w:t>2</w:t>
      </w:r>
      <w:r>
        <w:t xml:space="preserve"> continuous to support some of the differential operators expressed in curvilinear coordinates in Sections 9-14 and the covariant derivative in Section 7 (v). </w:t>
      </w:r>
    </w:p>
    <w:p w14:paraId="1E0464C0" w14:textId="77777777" w:rsidR="00DA2452" w:rsidRDefault="00DA2452" w:rsidP="00DA2452">
      <w:r>
        <w:tab/>
      </w:r>
    </w:p>
    <w:p w14:paraId="2999DFFF" w14:textId="77777777" w:rsidR="00DA2452" w:rsidRPr="007C6FD1" w:rsidRDefault="00DA2452" w:rsidP="00DA2452">
      <w:pPr>
        <w:pStyle w:val="Heading3"/>
      </w:pPr>
      <w:bookmarkStart w:id="4" w:name="_Toc338523389"/>
      <w:bookmarkStart w:id="5" w:name="_Toc338527084"/>
      <w:r w:rsidRPr="007C6FD1">
        <w:t>Example</w:t>
      </w:r>
      <w:r>
        <w:t xml:space="preserve"> 1</w:t>
      </w:r>
      <w:r w:rsidRPr="007C6FD1">
        <w:t xml:space="preserve">:  Polar coordinates </w:t>
      </w:r>
      <w:r>
        <w:t>(N</w:t>
      </w:r>
      <w:r w:rsidRPr="007C6FD1">
        <w:t>=2</w:t>
      </w:r>
      <w:r>
        <w:t>)</w:t>
      </w:r>
      <w:bookmarkEnd w:id="4"/>
      <w:bookmarkEnd w:id="5"/>
      <w:r w:rsidRPr="007C6FD1">
        <w:t xml:space="preserve"> </w:t>
      </w:r>
    </w:p>
    <w:p w14:paraId="0F330B59" w14:textId="77777777" w:rsidR="00DA2452" w:rsidRDefault="00DA2452" w:rsidP="00DA2452"/>
    <w:p w14:paraId="34471F06" w14:textId="77777777" w:rsidR="00DA2452" w:rsidRDefault="00DA2452" w:rsidP="00DA2452">
      <w:r>
        <w:t xml:space="preserve">(a) The transformation from Cartesian to polar coordinates is given by, </w:t>
      </w:r>
    </w:p>
    <w:p w14:paraId="277E0887" w14:textId="77777777" w:rsidR="00DA2452" w:rsidRDefault="00DA2452" w:rsidP="00DA2452"/>
    <w:p w14:paraId="2919EEFC"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62F203C3" w14:textId="77777777" w:rsidR="00DA2452" w:rsidRPr="009F3331" w:rsidRDefault="00DA2452" w:rsidP="00DA2452">
      <w:r>
        <w:tab/>
      </w:r>
      <w:r w:rsidRPr="00214955">
        <w:rPr>
          <w:b/>
        </w:rPr>
        <w:t>x</w:t>
      </w:r>
      <w:r>
        <w:t>' = (x</w:t>
      </w:r>
      <w:r>
        <w:rPr>
          <w:rStyle w:val="subscript"/>
        </w:rPr>
        <w:t>1</w:t>
      </w:r>
      <w:r>
        <w:t>', x</w:t>
      </w:r>
      <w:r>
        <w:rPr>
          <w:rStyle w:val="subscript"/>
        </w:rPr>
        <w:t>2</w:t>
      </w:r>
      <w:r>
        <w:t>') = (θ,r)</w:t>
      </w:r>
      <w:r>
        <w:tab/>
      </w:r>
      <w:r>
        <w:tab/>
      </w:r>
      <w:r>
        <w:tab/>
        <w:t>// note that r = x</w:t>
      </w:r>
      <w:r>
        <w:rPr>
          <w:rStyle w:val="subscript"/>
        </w:rPr>
        <w:t>2</w:t>
      </w:r>
      <w:r>
        <w:t>'</w:t>
      </w:r>
    </w:p>
    <w:p w14:paraId="79873999" w14:textId="77777777" w:rsidR="00DA2452" w:rsidRDefault="00DA2452" w:rsidP="00DA2452"/>
    <w:p w14:paraId="53B99E5D"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12FD3253" w14:textId="77777777" w:rsidR="00DA2452" w:rsidRPr="005C164E"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16805A25" w14:textId="77777777" w:rsidR="00DA2452" w:rsidRDefault="00DA2452" w:rsidP="00DA2452"/>
    <w:p w14:paraId="550EF590"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ab/>
      </w:r>
      <w:r>
        <w:tab/>
        <w:t>x</w:t>
      </w:r>
      <w:r>
        <w:rPr>
          <w:rStyle w:val="subscript"/>
        </w:rPr>
        <w:t>2</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 xml:space="preserve">) </w:instrText>
      </w:r>
      <w:r>
        <w:fldChar w:fldCharType="end"/>
      </w:r>
    </w:p>
    <w:p w14:paraId="39EF7107" w14:textId="77777777" w:rsidR="00DA2452" w:rsidRDefault="00DA2452" w:rsidP="00DA2452">
      <w:r>
        <w:tab/>
      </w:r>
      <w:r>
        <w:tab/>
      </w:r>
      <w:r>
        <w:tab/>
      </w:r>
      <w:r>
        <w:tab/>
        <w:t>θ = tan</w:t>
      </w:r>
      <w:r>
        <w:rPr>
          <w:rStyle w:val="superscript"/>
        </w:rPr>
        <w:t>-1</w:t>
      </w:r>
      <w:r>
        <w:t xml:space="preserve">(y/x) </w:t>
      </w:r>
      <w:r>
        <w:tab/>
      </w:r>
      <w:r>
        <w:tab/>
        <w:t>x</w:t>
      </w:r>
      <w:r>
        <w:rPr>
          <w:rStyle w:val="subscript"/>
        </w:rPr>
        <w:t>1</w:t>
      </w:r>
      <w:r>
        <w:t>' = tan</w:t>
      </w:r>
      <w:r>
        <w:rPr>
          <w:rStyle w:val="superscript"/>
        </w:rPr>
        <w:t>-1</w:t>
      </w:r>
      <w:r>
        <w:t>(x</w:t>
      </w:r>
      <w:r>
        <w:rPr>
          <w:rStyle w:val="subscript"/>
        </w:rPr>
        <w:t>2</w:t>
      </w:r>
      <w:r>
        <w:t>/x</w:t>
      </w:r>
      <w:r>
        <w:rPr>
          <w:rStyle w:val="subscript"/>
        </w:rPr>
        <w:t>1</w:t>
      </w:r>
      <w:r>
        <w:t>)</w:t>
      </w:r>
    </w:p>
    <w:p w14:paraId="31CFD99C"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is not of the form r = Ax + By. In this transformation all functions are non-linear. </w:t>
      </w:r>
    </w:p>
    <w:p w14:paraId="0DDBF4C4" w14:textId="77777777" w:rsidR="00DA2452" w:rsidRDefault="00DA2452" w:rsidP="00DA2452"/>
    <w:p w14:paraId="4A49B46E" w14:textId="77777777" w:rsidR="00DA2452" w:rsidRDefault="00DA2452" w:rsidP="00DA2452">
      <w:r>
        <w:t>(c) Here is a drawing showing the nature of this mapping:</w:t>
      </w:r>
    </w:p>
    <w:p w14:paraId="089BC6C4" w14:textId="77777777" w:rsidR="00DA2452" w:rsidRDefault="00DA2452" w:rsidP="00DA2452"/>
    <w:p w14:paraId="5B2508C5" w14:textId="77777777" w:rsidR="00DA2452" w:rsidRDefault="00DA2452" w:rsidP="00DA2452">
      <w:r>
        <w:pict>
          <v:shape id="_x0000_i1026" type="#_x0000_t75" style="width:468pt;height:135.75pt">
            <v:imagedata r:id="rId12" o:title=""/>
          </v:shape>
        </w:pict>
      </w:r>
    </w:p>
    <w:p w14:paraId="36CE56EB" w14:textId="77777777" w:rsidR="00DA2452" w:rsidRDefault="00DA2452" w:rsidP="00DA2452"/>
    <w:p w14:paraId="24E937AF" w14:textId="77777777" w:rsidR="00DA2452" w:rsidRPr="00E3256A" w:rsidRDefault="00DA2452" w:rsidP="00DA2452">
      <w:r>
        <w:t xml:space="preserve">The domain of </w:t>
      </w:r>
      <w:r w:rsidRPr="007C6FD1">
        <w:rPr>
          <w:b/>
        </w:rPr>
        <w:t>x</w:t>
      </w:r>
      <w:r w:rsidRPr="005C5D34">
        <w:t>'</w:t>
      </w:r>
      <w:r>
        <w:t xml:space="preserve"> = F(</w:t>
      </w:r>
      <w:r w:rsidRPr="007C6FD1">
        <w:rPr>
          <w:b/>
        </w:rPr>
        <w:t>x</w:t>
      </w:r>
      <w:r>
        <w:t>) in x-space on the right  is all of R</w:t>
      </w:r>
      <w:r>
        <w:rPr>
          <w:rStyle w:val="superscript"/>
        </w:rPr>
        <w:t>2</w:t>
      </w:r>
      <w:r>
        <w:t xml:space="preserve">, but the range in x'-space is shown in gray. Imitating the language of complex variables, we can regard this gray range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gray rectangle left or right by multiples of 2π. Still other branches are obtained by taking the other branch of the real function r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which produces down-facing rectangles. The principle branch plus all the other branches then fill up the E</w:t>
      </w:r>
      <w:r>
        <w:rPr>
          <w:rStyle w:val="superscript"/>
        </w:rPr>
        <w:t>2</w:t>
      </w:r>
      <w:r>
        <w:t xml:space="preserve"> of x'-space, but we care only about the principle branch range shown in gray.  </w:t>
      </w:r>
    </w:p>
    <w:p w14:paraId="220A04E6" w14:textId="77777777" w:rsidR="00DA2452" w:rsidRDefault="00DA2452" w:rsidP="00DA2452">
      <w:r>
        <w:tab/>
      </w:r>
    </w:p>
    <w:p w14:paraId="756ABA9A" w14:textId="77777777" w:rsidR="00DA2452" w:rsidRDefault="00DA2452" w:rsidP="00DA2452">
      <w:r>
        <w:t>(d) This mapping illustrates a "problem point" involving θ = tan</w:t>
      </w:r>
      <w:r>
        <w:rPr>
          <w:rStyle w:val="superscript"/>
        </w:rPr>
        <w:t>-1</w:t>
      </w:r>
      <w:r>
        <w:t xml:space="preserve">(y/x). This occurs when both x and y are 0, indicated by the red dot on the right. The inverse mapping takes the entire red line segment into this red origin point, so we have a lack of 1-to-1 going on here, meaning that formally the function F is not invertible. This can be fixed up by eliminating the red line segment from the range of F, retaining only the point at its left end. Another problem is that both the left and right vertical edges of the gray area map into the real axis in x-space, and that is fixed by removing the right edge. Thus, by doing a suitable trimming of the range, F can be made fully invertible. No one has ever had major problems using polar coordinates due to these minor issues. </w:t>
      </w:r>
    </w:p>
    <w:p w14:paraId="1A8597FD" w14:textId="77777777" w:rsidR="00DA2452" w:rsidRDefault="00DA2452" w:rsidP="00DA2452"/>
    <w:p w14:paraId="12248A12" w14:textId="77777777" w:rsidR="00DA2452" w:rsidRDefault="00DA2452" w:rsidP="00DA2452">
      <w:pPr>
        <w:pStyle w:val="Heading3"/>
      </w:pPr>
      <w:bookmarkStart w:id="6" w:name="_Toc338523390"/>
      <w:bookmarkStart w:id="7" w:name="_Toc338527085"/>
      <w:r w:rsidRPr="007C6FD1">
        <w:t>Example</w:t>
      </w:r>
      <w:r>
        <w:t xml:space="preserve"> 2</w:t>
      </w:r>
      <w:r w:rsidRPr="007C6FD1">
        <w:t xml:space="preserve">:  </w:t>
      </w:r>
      <w:r>
        <w:t>Spherical</w:t>
      </w:r>
      <w:r w:rsidRPr="007C6FD1">
        <w:t xml:space="preserve"> coordinates</w:t>
      </w:r>
      <w:r>
        <w:t xml:space="preserve"> (N=3)</w:t>
      </w:r>
      <w:bookmarkEnd w:id="6"/>
      <w:bookmarkEnd w:id="7"/>
    </w:p>
    <w:p w14:paraId="1ED1A11E" w14:textId="77777777" w:rsidR="00DA2452" w:rsidRDefault="00DA2452" w:rsidP="00DA2452">
      <w:pPr>
        <w:rPr>
          <w:b/>
        </w:rPr>
      </w:pPr>
    </w:p>
    <w:p w14:paraId="6B1EC7CC" w14:textId="77777777" w:rsidR="00DA2452" w:rsidRDefault="00DA2452" w:rsidP="00DA2452">
      <w:r>
        <w:rPr>
          <w:b/>
        </w:rPr>
        <w:t xml:space="preserve"> </w:t>
      </w:r>
      <w:r>
        <w:t>(a) The transformation from Cartesian to spherical coordinates is given by,</w:t>
      </w:r>
    </w:p>
    <w:p w14:paraId="16E3DD64" w14:textId="77777777" w:rsidR="00DA2452" w:rsidRDefault="00DA2452" w:rsidP="00DA2452"/>
    <w:p w14:paraId="3EB0F79B" w14:textId="77777777" w:rsidR="00DA2452" w:rsidRDefault="00DA2452" w:rsidP="00DA2452">
      <w:r>
        <w:tab/>
      </w:r>
      <w:r w:rsidRPr="00214955">
        <w:rPr>
          <w:b/>
        </w:rPr>
        <w:t>x</w:t>
      </w:r>
      <w:r>
        <w:t xml:space="preserve"> =  (x</w:t>
      </w:r>
      <w:r>
        <w:rPr>
          <w:rStyle w:val="subscript"/>
        </w:rPr>
        <w:t>1</w:t>
      </w:r>
      <w:r>
        <w:t>,x</w:t>
      </w:r>
      <w:r>
        <w:rPr>
          <w:rStyle w:val="subscript"/>
        </w:rPr>
        <w:t>2</w:t>
      </w:r>
      <w:r>
        <w:t>,x</w:t>
      </w:r>
      <w:r>
        <w:rPr>
          <w:rStyle w:val="subscript"/>
        </w:rPr>
        <w:t>3</w:t>
      </w:r>
      <w:r>
        <w:t xml:space="preserve"> )  = (x,y,z)</w:t>
      </w:r>
      <w:r>
        <w:tab/>
      </w:r>
      <w:r>
        <w:tab/>
      </w:r>
      <w:r>
        <w:tab/>
      </w:r>
    </w:p>
    <w:p w14:paraId="2617CA94" w14:textId="77777777" w:rsidR="00DA2452" w:rsidRDefault="00DA2452" w:rsidP="00DA2452">
      <w:r>
        <w:tab/>
      </w:r>
      <w:r w:rsidRPr="00214955">
        <w:rPr>
          <w:b/>
        </w:rPr>
        <w:t>x</w:t>
      </w:r>
      <w:r>
        <w:t>' = (x</w:t>
      </w:r>
      <w:r>
        <w:rPr>
          <w:rStyle w:val="subscript"/>
        </w:rPr>
        <w:t>1</w:t>
      </w:r>
      <w:r>
        <w:t>',x</w:t>
      </w:r>
      <w:r>
        <w:rPr>
          <w:rStyle w:val="subscript"/>
        </w:rPr>
        <w:t>2</w:t>
      </w:r>
      <w:r>
        <w:t>',x</w:t>
      </w:r>
      <w:r>
        <w:rPr>
          <w:rStyle w:val="subscript"/>
        </w:rPr>
        <w:t>3</w:t>
      </w:r>
      <w:r>
        <w:t>') = (r,θ,φ)</w:t>
      </w:r>
      <w:r>
        <w:tab/>
      </w:r>
    </w:p>
    <w:p w14:paraId="79C35E5D" w14:textId="77777777" w:rsidR="00DA2452" w:rsidRDefault="00DA2452" w:rsidP="00DA2452"/>
    <w:p w14:paraId="57080461"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 sin(θ)</w:t>
      </w:r>
      <w:r>
        <w:rPr>
          <w:rStyle w:val="subscript"/>
          <w:rFonts w:ascii="Times New Roman" w:hAnsi="Times New Roman"/>
        </w:rPr>
        <w:t xml:space="preserve"> </w:t>
      </w:r>
      <w:r>
        <w:t>cos(φ)</w:t>
      </w:r>
      <w:r>
        <w:tab/>
      </w:r>
      <w:r>
        <w:tab/>
        <w:t>x</w:t>
      </w:r>
      <w:r w:rsidRPr="00210251">
        <w:rPr>
          <w:rStyle w:val="subscript"/>
        </w:rPr>
        <w:t>1</w:t>
      </w:r>
      <w:r>
        <w:t xml:space="preserve"> = x</w:t>
      </w:r>
      <w:r w:rsidRPr="00210251">
        <w:rPr>
          <w:rStyle w:val="subscript"/>
        </w:rPr>
        <w:t>1</w:t>
      </w:r>
      <w:r>
        <w:t>'sin(x</w:t>
      </w:r>
      <w:r w:rsidRPr="00210251">
        <w:rPr>
          <w:rStyle w:val="subscript"/>
        </w:rPr>
        <w:t>2</w:t>
      </w:r>
      <w:r>
        <w:t>')cos(x</w:t>
      </w:r>
      <w:r w:rsidRPr="00210251">
        <w:rPr>
          <w:rStyle w:val="subscript"/>
        </w:rPr>
        <w:t>3</w:t>
      </w:r>
      <w:r>
        <w:t>')</w:t>
      </w:r>
    </w:p>
    <w:p w14:paraId="699CDAF9" w14:textId="77777777" w:rsidR="00DA2452" w:rsidRPr="005C164E" w:rsidRDefault="00DA2452" w:rsidP="00DA2452">
      <w:r>
        <w:tab/>
      </w:r>
      <w:r>
        <w:tab/>
      </w:r>
      <w:r>
        <w:tab/>
      </w:r>
      <w:r>
        <w:tab/>
        <w:t>y = r sin(θ)</w:t>
      </w:r>
      <w:r>
        <w:rPr>
          <w:rStyle w:val="subscript"/>
          <w:rFonts w:ascii="Times New Roman" w:hAnsi="Times New Roman"/>
        </w:rPr>
        <w:t xml:space="preserve"> </w:t>
      </w:r>
      <w:r>
        <w:t>sin(φ)</w:t>
      </w:r>
      <w:r>
        <w:tab/>
      </w:r>
      <w:r>
        <w:tab/>
        <w:t>x</w:t>
      </w:r>
      <w:r w:rsidRPr="00210251">
        <w:rPr>
          <w:rStyle w:val="subscript"/>
        </w:rPr>
        <w:t>2</w:t>
      </w:r>
      <w:r>
        <w:t xml:space="preserve"> = x</w:t>
      </w:r>
      <w:r w:rsidRPr="00210251">
        <w:rPr>
          <w:rStyle w:val="subscript"/>
        </w:rPr>
        <w:t>1</w:t>
      </w:r>
      <w:r>
        <w:t>'sin(x</w:t>
      </w:r>
      <w:r w:rsidRPr="00210251">
        <w:rPr>
          <w:rStyle w:val="subscript"/>
        </w:rPr>
        <w:t>2</w:t>
      </w:r>
      <w:r>
        <w:t>')sin(x</w:t>
      </w:r>
      <w:r w:rsidRPr="00210251">
        <w:rPr>
          <w:rStyle w:val="subscript"/>
        </w:rPr>
        <w:t>3</w:t>
      </w:r>
      <w:r>
        <w:t>')</w:t>
      </w:r>
    </w:p>
    <w:p w14:paraId="41896536" w14:textId="77777777" w:rsidR="00DA2452" w:rsidRDefault="00DA2452" w:rsidP="00DA2452">
      <w:r>
        <w:tab/>
      </w:r>
      <w:r>
        <w:tab/>
      </w:r>
      <w:r>
        <w:tab/>
      </w:r>
      <w:r>
        <w:tab/>
        <w:t>z = r cos(θ)</w:t>
      </w:r>
      <w:r>
        <w:tab/>
      </w:r>
      <w:r>
        <w:tab/>
      </w:r>
      <w:r>
        <w:tab/>
        <w:t>x</w:t>
      </w:r>
      <w:r w:rsidRPr="00210251">
        <w:rPr>
          <w:rStyle w:val="subscript"/>
        </w:rPr>
        <w:t>3</w:t>
      </w:r>
      <w:r>
        <w:t xml:space="preserve"> =</w:t>
      </w:r>
      <w:r w:rsidRPr="00210251">
        <w:t xml:space="preserve"> </w:t>
      </w:r>
      <w:r>
        <w:t>x</w:t>
      </w:r>
      <w:r w:rsidRPr="00210251">
        <w:rPr>
          <w:rStyle w:val="subscript"/>
        </w:rPr>
        <w:t>1</w:t>
      </w:r>
      <w:r>
        <w:t>'cos(x</w:t>
      </w:r>
      <w:r w:rsidRPr="00210251">
        <w:rPr>
          <w:rStyle w:val="subscript"/>
        </w:rPr>
        <w:t>2</w:t>
      </w:r>
      <w:r>
        <w:t>')</w:t>
      </w:r>
    </w:p>
    <w:p w14:paraId="4EFCB1E4" w14:textId="77777777" w:rsidR="00DA2452" w:rsidRDefault="00DA2452" w:rsidP="00DA2452"/>
    <w:p w14:paraId="4F415989" w14:textId="77777777" w:rsidR="00DA2452" w:rsidRPr="005C164E" w:rsidRDefault="00DA2452" w:rsidP="00DA2452">
      <w:pPr>
        <w:rPr>
          <w:rStyle w:val="subscript"/>
        </w:rPr>
      </w:pPr>
      <w:r>
        <w:tab/>
      </w:r>
      <w:r w:rsidRPr="007C6FD1">
        <w:rPr>
          <w:b/>
        </w:rPr>
        <w:t>x</w:t>
      </w:r>
      <w:r w:rsidRPr="005C5D34">
        <w:t>'</w:t>
      </w:r>
      <w:r>
        <w:t xml:space="preserve"> = F(</w:t>
      </w:r>
      <w:r w:rsidRPr="007C6FD1">
        <w:rPr>
          <w:b/>
        </w:rPr>
        <w:t>x</w:t>
      </w:r>
      <w:r>
        <w:t xml:space="preserve">)   </w:t>
      </w:r>
      <w:r>
        <w:tab/>
        <w:t>↔</w:t>
      </w:r>
      <w:r>
        <w:tab/>
        <w:t xml:space="preserve">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ab/>
      </w:r>
      <w:r>
        <w:tab/>
      </w:r>
      <w:r>
        <w:tab/>
        <w:t>x</w:t>
      </w:r>
      <w:r w:rsidRPr="00210251">
        <w:rPr>
          <w:rStyle w:val="subscript"/>
        </w:rPr>
        <w:t>1</w:t>
      </w:r>
      <w:r>
        <w:t xml:space="preserve">' =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p>
    <w:p w14:paraId="1914B137" w14:textId="77777777" w:rsidR="00DA2452" w:rsidRDefault="00DA2452" w:rsidP="00DA2452">
      <w:r>
        <w:tab/>
      </w:r>
      <w:r>
        <w:tab/>
      </w:r>
      <w:r>
        <w:tab/>
      </w:r>
      <w:r>
        <w:tab/>
        <w:t>θ = cos</w:t>
      </w:r>
      <w:r>
        <w:rPr>
          <w:rStyle w:val="superscript"/>
        </w:rPr>
        <w:t>-1</w:t>
      </w:r>
      <w:r>
        <w:t>(z/</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w:t>
      </w:r>
      <w:r>
        <w:tab/>
        <w:t>x</w:t>
      </w:r>
      <w:r>
        <w:rPr>
          <w:rStyle w:val="subscript"/>
        </w:rPr>
        <w:t>2</w:t>
      </w:r>
      <w:r>
        <w:t>' = cos</w:t>
      </w:r>
      <w:r>
        <w:rPr>
          <w:rStyle w:val="superscript"/>
        </w:rPr>
        <w:t>-1</w:t>
      </w:r>
      <w:r>
        <w:t>(x</w:t>
      </w:r>
      <w:r>
        <w:rPr>
          <w:rStyle w:val="subscript"/>
        </w:rPr>
        <w:t>3</w:t>
      </w:r>
      <w:r>
        <w:t>/</w:t>
      </w:r>
      <w:r w:rsidRPr="00D81E35">
        <w:t xml:space="preserve"> </w:t>
      </w:r>
      <w:r>
        <w:fldChar w:fldCharType="begin"/>
      </w:r>
      <w:r>
        <w:instrText xml:space="preserve"> EQ \r(x</w:instrText>
      </w:r>
      <w:r>
        <w:rPr>
          <w:rStyle w:val="subscript"/>
        </w:rPr>
        <w:instrText>1</w:instrText>
      </w:r>
      <w:r>
        <w:rPr>
          <w:rStyle w:val="superscript"/>
        </w:rPr>
        <w:instrText>2</w:instrText>
      </w:r>
      <w:r>
        <w:instrText>+x</w:instrText>
      </w:r>
      <w:r>
        <w:rPr>
          <w:rStyle w:val="subscript"/>
        </w:rPr>
        <w:instrText>2</w:instrText>
      </w:r>
      <w:r>
        <w:rPr>
          <w:rStyle w:val="superscript"/>
        </w:rPr>
        <w:instrText>2</w:instrText>
      </w:r>
      <w:r>
        <w:instrText>+x</w:instrText>
      </w:r>
      <w:r w:rsidRPr="00D81E35">
        <w:rPr>
          <w:rStyle w:val="subscript"/>
        </w:rPr>
        <w:instrText>3</w:instrText>
      </w:r>
      <w:r>
        <w:rPr>
          <w:rStyle w:val="superscript"/>
        </w:rPr>
        <w:instrText>2</w:instrText>
      </w:r>
      <w:r>
        <w:instrText xml:space="preserve">) </w:instrText>
      </w:r>
      <w:r>
        <w:fldChar w:fldCharType="end"/>
      </w:r>
      <w:r>
        <w:t>)</w:t>
      </w:r>
    </w:p>
    <w:p w14:paraId="49DF59A8" w14:textId="77777777" w:rsidR="00DA2452" w:rsidRDefault="00DA2452" w:rsidP="00DA2452">
      <w:r>
        <w:tab/>
      </w:r>
      <w:r>
        <w:tab/>
      </w:r>
      <w:r>
        <w:tab/>
      </w:r>
      <w:r>
        <w:tab/>
        <w:t>φ = tan</w:t>
      </w:r>
      <w:r>
        <w:rPr>
          <w:rStyle w:val="superscript"/>
        </w:rPr>
        <w:t>-1</w:t>
      </w:r>
      <w:r>
        <w:t>(y/x)</w:t>
      </w:r>
      <w:r>
        <w:tab/>
      </w:r>
      <w:r>
        <w:tab/>
      </w:r>
      <w:r>
        <w:tab/>
        <w:t>x</w:t>
      </w:r>
      <w:r>
        <w:rPr>
          <w:rStyle w:val="subscript"/>
        </w:rPr>
        <w:t>3</w:t>
      </w:r>
      <w:r>
        <w:t>' = tan</w:t>
      </w:r>
      <w:r>
        <w:rPr>
          <w:rStyle w:val="superscript"/>
        </w:rPr>
        <w:t>-1</w:t>
      </w:r>
      <w:r>
        <w:t>(x</w:t>
      </w:r>
      <w:r>
        <w:rPr>
          <w:rStyle w:val="subscript"/>
        </w:rPr>
        <w:t>2</w:t>
      </w:r>
      <w:r>
        <w:t>/x</w:t>
      </w:r>
      <w:r>
        <w:rPr>
          <w:rStyle w:val="subscript"/>
        </w:rPr>
        <w:t>1</w:t>
      </w:r>
      <w:r>
        <w:t>)</w:t>
      </w:r>
    </w:p>
    <w:p w14:paraId="187F513C" w14:textId="77777777" w:rsidR="00DA2452" w:rsidRPr="007C6FD1" w:rsidRDefault="00DA2452" w:rsidP="00DA2452">
      <w:pPr>
        <w:rPr>
          <w:b/>
        </w:rPr>
      </w:pPr>
    </w:p>
    <w:p w14:paraId="675C1E0C" w14:textId="77777777" w:rsidR="00DA2452" w:rsidRDefault="00DA2452" w:rsidP="00DA2452">
      <w:r>
        <w:t xml:space="preserve">(b) The transformation is non-linear because at least one component function( e.g.,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xml:space="preserve">) is not of the form r = Ax + By + Cz. In this transformation, all three functions are non-linear. </w:t>
      </w:r>
    </w:p>
    <w:p w14:paraId="53F9957D" w14:textId="77777777" w:rsidR="00DA2452" w:rsidRDefault="00DA2452" w:rsidP="00DA2452"/>
    <w:p w14:paraId="28E8C22A" w14:textId="77777777" w:rsidR="00DA2452" w:rsidRDefault="00DA2452" w:rsidP="00DA2452">
      <w:r>
        <w:t>(c) Here is a drawing showing the nature of this mapping</w:t>
      </w:r>
    </w:p>
    <w:p w14:paraId="046D925D" w14:textId="77777777" w:rsidR="00DA2452" w:rsidRDefault="00DA2452" w:rsidP="00DA2452"/>
    <w:p w14:paraId="7A94A9BC" w14:textId="77777777" w:rsidR="00DA2452" w:rsidRDefault="00DA2452" w:rsidP="00DA2452">
      <w:r>
        <w:tab/>
      </w:r>
      <w:r>
        <w:tab/>
      </w:r>
      <w:bookmarkStart w:id="8" w:name="OLE_LINK1"/>
      <w:bookmarkStart w:id="9" w:name="OLE_LINK2"/>
      <w:r>
        <w:pict>
          <v:shape id="_x0000_i1027" type="#_x0000_t75" style="width:367.5pt;height:249pt">
            <v:imagedata r:id="rId13" o:title=""/>
          </v:shape>
        </w:pict>
      </w:r>
      <w:bookmarkEnd w:id="8"/>
      <w:bookmarkEnd w:id="9"/>
    </w:p>
    <w:p w14:paraId="34409B17" w14:textId="77777777" w:rsidR="00DA2452" w:rsidRDefault="00DA2452" w:rsidP="00DA2452"/>
    <w:p w14:paraId="2D8A9CB2" w14:textId="77777777" w:rsidR="00DA2452" w:rsidRPr="00E3256A" w:rsidRDefault="00DA2452" w:rsidP="00DA2452">
      <w:r>
        <w:t xml:space="preserve">The domain of </w:t>
      </w:r>
      <w:r w:rsidRPr="007C6FD1">
        <w:rPr>
          <w:b/>
        </w:rPr>
        <w:t>x</w:t>
      </w:r>
      <w:r w:rsidRPr="005C5D34">
        <w:t>'</w:t>
      </w:r>
      <w:r>
        <w:t xml:space="preserve"> = F(</w:t>
      </w:r>
      <w:r w:rsidRPr="007C6FD1">
        <w:rPr>
          <w:b/>
        </w:rPr>
        <w:t>x</w:t>
      </w:r>
      <w:r>
        <w:t>) in x-space on the right  is all of E</w:t>
      </w:r>
      <w:r>
        <w:rPr>
          <w:rStyle w:val="superscript"/>
        </w:rPr>
        <w:t>3</w:t>
      </w:r>
      <w:r>
        <w:t xml:space="preserve">, but the range in x'-space is the interior of an infinitely tall rectangular solid on the left we shall call an "office building". We could regard this office building as depicting the principle branch of the multi-variable function </w:t>
      </w:r>
      <w:r w:rsidRPr="007C6FD1">
        <w:rPr>
          <w:b/>
        </w:rPr>
        <w:t>x</w:t>
      </w:r>
      <w:r w:rsidRPr="005C5D34">
        <w:t>'</w:t>
      </w:r>
      <w:r>
        <w:t xml:space="preserve"> = F(</w:t>
      </w:r>
      <w:r w:rsidRPr="007C6FD1">
        <w:rPr>
          <w:b/>
        </w:rPr>
        <w:t>x</w:t>
      </w:r>
      <w:r>
        <w:t xml:space="preserve">). Other branches are obtained by shifting the building left and right by multiples of 2π, or fore and aft by multiples of π, or by flipping it vertically, taking the other branch of r = </w:t>
      </w:r>
      <w:r>
        <w:fldChar w:fldCharType="begin"/>
      </w:r>
      <w:r>
        <w:instrText xml:space="preserve"> EQ \r(x</w:instrText>
      </w:r>
      <w:r>
        <w:rPr>
          <w:rStyle w:val="superscript"/>
        </w:rPr>
        <w:instrText>2</w:instrText>
      </w:r>
      <w:r>
        <w:instrText>+y</w:instrText>
      </w:r>
      <w:r>
        <w:rPr>
          <w:rStyle w:val="superscript"/>
        </w:rPr>
        <w:instrText>2</w:instrText>
      </w:r>
      <w:r>
        <w:instrText>+z</w:instrText>
      </w:r>
      <w:r>
        <w:rPr>
          <w:rStyle w:val="superscript"/>
        </w:rPr>
        <w:instrText>2</w:instrText>
      </w:r>
      <w:r>
        <w:instrText xml:space="preserve">) </w:instrText>
      </w:r>
      <w:r>
        <w:fldChar w:fldCharType="end"/>
      </w:r>
      <w:r>
        <w:t>. The principle branch plus all the other branch offices then fill up the E</w:t>
      </w:r>
      <w:r>
        <w:rPr>
          <w:rStyle w:val="superscript"/>
        </w:rPr>
        <w:t>3</w:t>
      </w:r>
      <w:r>
        <w:t xml:space="preserve"> of x-space, but we care only about the principle branch office building whose walls are mostly shown in gray.   </w:t>
      </w:r>
    </w:p>
    <w:p w14:paraId="39AA1C40" w14:textId="77777777" w:rsidR="00DA2452" w:rsidRDefault="00DA2452" w:rsidP="00DA2452"/>
    <w:p w14:paraId="4E0A96F2" w14:textId="77777777" w:rsidR="00DA2452" w:rsidRDefault="00DA2452" w:rsidP="00DA2452">
      <w:r>
        <w:t xml:space="preserve">(d) This mapping illustrates some "problem points". One is that entire green office building main floor (r=0) maps into the origin in x-space. This problem is fixed by trimming away the main floor keeping only the origin point of the bottom face of the office building. Another problem is that the entire red line segment (θ = 0) maps into the red point shown in x-space. This is fixed by throwing out the back wall of the office building, retaining only a line going up the left edge of the back wall. A similar problem happens on the front wall (θ = π, blue) and we fix it the same way:  throw out the wall but maintain a thin line which is the left edge of this front wall (this line is missing its bottom point). Thus, by doing a suitable trimming of the range, F is made fully invertible. </w:t>
      </w:r>
    </w:p>
    <w:p w14:paraId="074D97A3" w14:textId="77777777" w:rsidR="00DA2452" w:rsidRDefault="00DA2452" w:rsidP="00DA2452"/>
    <w:p w14:paraId="46BEF3E6" w14:textId="77777777" w:rsidR="00DA2452" w:rsidRPr="004C1A41" w:rsidRDefault="00DA2452" w:rsidP="00DA2452">
      <w:pPr>
        <w:pStyle w:val="Heading3"/>
      </w:pPr>
      <w:bookmarkStart w:id="10" w:name="_Toc338523391"/>
      <w:bookmarkStart w:id="11" w:name="_Toc338527086"/>
      <w:r w:rsidRPr="004C1A41">
        <w:t xml:space="preserve">Cartesian </w:t>
      </w:r>
      <w:r>
        <w:t>Space and Quasi-Cartesian Space</w:t>
      </w:r>
      <w:bookmarkEnd w:id="10"/>
      <w:bookmarkEnd w:id="11"/>
    </w:p>
    <w:p w14:paraId="269F946D" w14:textId="77777777" w:rsidR="00DA2452" w:rsidRDefault="00DA2452" w:rsidP="00DA2452"/>
    <w:p w14:paraId="530DD337" w14:textId="77777777" w:rsidR="00DA2452" w:rsidRDefault="00DA2452" w:rsidP="00DA2452">
      <w:r w:rsidRPr="00CC5E36">
        <w:rPr>
          <w:u w:val="single"/>
        </w:rPr>
        <w:t>(a) Cartesian</w:t>
      </w:r>
      <w:r>
        <w:rPr>
          <w:u w:val="single"/>
        </w:rPr>
        <w:t xml:space="preserve"> Space</w:t>
      </w:r>
      <w:r w:rsidRPr="00CC5E36">
        <w:rPr>
          <w:u w:val="single"/>
        </w:rPr>
        <w:t>.</w:t>
      </w:r>
      <w:r>
        <w:t xml:space="preserve"> For the purposes of this document, a Cartesian Space in N dimensions is "the usual"  Hilbert Space E</w:t>
      </w:r>
      <w:r>
        <w:rPr>
          <w:rStyle w:val="superscript"/>
        </w:rPr>
        <w:t>N</w:t>
      </w:r>
      <w:r>
        <w:t xml:space="preserve"> in which the distance between two vectors is given by the formula</w:t>
      </w:r>
    </w:p>
    <w:p w14:paraId="546CD8F8" w14:textId="77777777" w:rsidR="00DA2452" w:rsidRDefault="00DA2452" w:rsidP="00DA2452"/>
    <w:p w14:paraId="6ECC82D3" w14:textId="77777777" w:rsidR="00DA2452" w:rsidRDefault="00DA2452" w:rsidP="00DA2452">
      <w:r>
        <w:tab/>
        <w:t>d(</w:t>
      </w:r>
      <w:r w:rsidRPr="008B35AB">
        <w:rPr>
          <w:b/>
        </w:rPr>
        <w:t>x</w:t>
      </w:r>
      <w:r>
        <w:t>,</w:t>
      </w:r>
      <w:r w:rsidRPr="008B35AB">
        <w:rPr>
          <w:b/>
        </w:rPr>
        <w:t>y</w:t>
      </w:r>
      <w:r>
        <w:t xml:space="preserve">) = </w:t>
      </w:r>
      <w:r>
        <w:fldChar w:fldCharType="begin"/>
      </w:r>
      <w:r>
        <w:instrText xml:space="preserve"> EQ \r(Σ</w:instrText>
      </w:r>
      <w:r>
        <w:rPr>
          <w:rStyle w:val="subscript"/>
        </w:rPr>
        <w:instrText>i=1</w:instrText>
      </w:r>
      <w:r>
        <w:rPr>
          <w:rStyle w:val="superscript"/>
        </w:rPr>
        <w:instrText>N</w:instrText>
      </w:r>
      <w:r>
        <w:instrText xml:space="preserve"> (x</w:instrText>
      </w:r>
      <w:r>
        <w:rPr>
          <w:rStyle w:val="subscript"/>
        </w:rPr>
        <w:instrText>i</w:instrText>
      </w:r>
      <w:r>
        <w:instrText>-y</w:instrText>
      </w:r>
      <w:r>
        <w:rPr>
          <w:rStyle w:val="subscript"/>
        </w:rPr>
        <w:instrText>i</w:instrText>
      </w:r>
      <w:r>
        <w:instrText>)</w:instrText>
      </w:r>
      <w:r>
        <w:rPr>
          <w:rStyle w:val="superscript"/>
        </w:rPr>
        <w:instrText>2</w:instrText>
      </w:r>
      <w:r>
        <w:instrText xml:space="preserve">) </w:instrText>
      </w:r>
      <w:r>
        <w:fldChar w:fldCharType="end"/>
      </w:r>
      <w:r>
        <w:tab/>
        <w:t>=&gt;</w:t>
      </w:r>
      <w:r>
        <w:tab/>
        <w:t>[d(</w:t>
      </w:r>
      <w:r w:rsidRPr="008B35AB">
        <w:rPr>
          <w:b/>
        </w:rPr>
        <w:t>x</w:t>
      </w:r>
      <w:r>
        <w:t>+d</w:t>
      </w:r>
      <w:r w:rsidRPr="008B35AB">
        <w:rPr>
          <w:b/>
        </w:rPr>
        <w:t>x</w:t>
      </w:r>
      <w:r>
        <w:t>,</w:t>
      </w:r>
      <w:r w:rsidRPr="008B35AB">
        <w:rPr>
          <w:b/>
        </w:rPr>
        <w:t>x</w:t>
      </w:r>
      <w:r>
        <w:t>)]</w:t>
      </w:r>
      <w:r>
        <w:rPr>
          <w:rStyle w:val="superscript"/>
        </w:rPr>
        <w:t>2</w:t>
      </w:r>
      <w:r>
        <w:t xml:space="preserve"> = Σ</w:t>
      </w:r>
      <w:r>
        <w:rPr>
          <w:rStyle w:val="subscript"/>
        </w:rPr>
        <w:t>i=1</w:t>
      </w:r>
      <w:r>
        <w:rPr>
          <w:rStyle w:val="superscript"/>
        </w:rPr>
        <w:t>N</w:t>
      </w:r>
      <w:r>
        <w:t xml:space="preserve"> (dx</w:t>
      </w:r>
      <w:r>
        <w:rPr>
          <w:rStyle w:val="subscript"/>
        </w:rPr>
        <w:t>i</w:t>
      </w:r>
      <w:r>
        <w:t>)</w:t>
      </w:r>
      <w:r>
        <w:rPr>
          <w:rStyle w:val="superscript"/>
        </w:rPr>
        <w:t>2</w:t>
      </w:r>
      <w:r>
        <w:tab/>
        <w:t>metric tensor = diag(1,1,1....1)</w:t>
      </w:r>
    </w:p>
    <w:p w14:paraId="36C3C599" w14:textId="77777777" w:rsidR="00DA2452" w:rsidRDefault="00DA2452" w:rsidP="00DA2452"/>
    <w:p w14:paraId="0F805C9F" w14:textId="77777777" w:rsidR="00DA2452" w:rsidRDefault="00DA2452" w:rsidP="00DA2452">
      <w:r>
        <w:t xml:space="preserve">as discussed in Section 4 below. </w:t>
      </w:r>
    </w:p>
    <w:p w14:paraId="4A6DF1AA" w14:textId="77777777" w:rsidR="00DA2452" w:rsidRDefault="00DA2452" w:rsidP="00DA2452">
      <w:r>
        <w:tab/>
        <w:t>The θ-r space in the above Example 1 would be a Cartesian space if it were declared that the distance between two points there was D'</w:t>
      </w:r>
      <w:r>
        <w:rPr>
          <w:rStyle w:val="superscript"/>
        </w:rPr>
        <w:t>2</w:t>
      </w:r>
      <w:r>
        <w:t xml:space="preserve"> =  (θ-θ')</w:t>
      </w:r>
      <w:r>
        <w:rPr>
          <w:rStyle w:val="superscript"/>
        </w:rPr>
        <w:t>2</w:t>
      </w:r>
      <w:r>
        <w:t xml:space="preserve"> + (r-r')</w:t>
      </w:r>
      <w:r>
        <w:rPr>
          <w:rStyle w:val="superscript"/>
        </w:rPr>
        <w:t>2</w:t>
      </w:r>
      <w:r>
        <w:t>, but that is not the usual intent in using that space. As shown below, the metric tensor used there is  g = diag (r</w:t>
      </w:r>
      <w:r>
        <w:rPr>
          <w:rStyle w:val="superscript"/>
        </w:rPr>
        <w:t>2</w:t>
      </w:r>
      <w:r>
        <w:t xml:space="preserve">,1) and not diag(1,1). </w:t>
      </w:r>
    </w:p>
    <w:p w14:paraId="76DCDF8B" w14:textId="77777777" w:rsidR="00DA2452" w:rsidRDefault="00DA2452" w:rsidP="00DA2452">
      <w:r>
        <w:tab/>
        <w:t>One might argue that our Cartesian Space is in fact a Euclidean space (hence E</w:t>
      </w:r>
      <w:r>
        <w:rPr>
          <w:rStyle w:val="superscript"/>
        </w:rPr>
        <w:t>N</w:t>
      </w:r>
      <w:r>
        <w:t xml:space="preserve">) having Cartesian coordinates. A </w:t>
      </w:r>
      <w:r w:rsidRPr="00826BFB">
        <w:rPr>
          <w:i/>
        </w:rPr>
        <w:t>non</w:t>
      </w:r>
      <w:r>
        <w:t xml:space="preserve">-Cartesian space is sometimes referred to as a "curved space" (non-Euclidean) and the coordinates in such a space as "curvilinear coordinates".  An example is the θ-r space above. </w:t>
      </w:r>
    </w:p>
    <w:p w14:paraId="1278E111" w14:textId="77777777" w:rsidR="00DA2452" w:rsidRDefault="00DA2452" w:rsidP="00DA2452">
      <w:r>
        <w:tab/>
        <w:t>With the Cartesian Space metric tensor as g</w:t>
      </w:r>
      <w:r>
        <w:rPr>
          <w:rStyle w:val="superscript"/>
        </w:rPr>
        <w:t>C</w:t>
      </w:r>
      <w:r>
        <w:t xml:space="preserve"> = 1 = diag(1,1....1),  the above equations can be written</w:t>
      </w:r>
    </w:p>
    <w:p w14:paraId="425F0F89" w14:textId="77777777" w:rsidR="00DA2452" w:rsidRDefault="00DA2452" w:rsidP="00DA2452"/>
    <w:p w14:paraId="53E3C3C0" w14:textId="77777777" w:rsidR="00DA2452" w:rsidRPr="00A57AB2" w:rsidRDefault="00DA2452" w:rsidP="00DA245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perscript"/>
        </w:rPr>
        <w:t>C</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perscript"/>
        </w:rPr>
        <w:t>C</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63D97371" w14:textId="77777777" w:rsidR="00DA2452" w:rsidRPr="00A57AB2" w:rsidRDefault="00DA2452" w:rsidP="00DA2452"/>
    <w:p w14:paraId="282E95F6" w14:textId="77777777" w:rsidR="00DA2452" w:rsidRDefault="00DA2452" w:rsidP="00DA2452">
      <w:r>
        <w:t xml:space="preserve">where repeated indices are implicitly summed (sometimes called the Einstein convention). </w:t>
      </w:r>
    </w:p>
    <w:p w14:paraId="1E3BC507" w14:textId="77777777" w:rsidR="00DA2452" w:rsidRDefault="00DA2452" w:rsidP="00DA2452">
      <w:r>
        <w:tab/>
      </w:r>
    </w:p>
    <w:p w14:paraId="76025C08" w14:textId="77777777" w:rsidR="00DA2452" w:rsidRDefault="00DA2452" w:rsidP="00DA2452">
      <w:r w:rsidRPr="00CC5E36">
        <w:rPr>
          <w:u w:val="single"/>
        </w:rPr>
        <w:t>(b) Quasi-Cartesian</w:t>
      </w:r>
      <w:r>
        <w:rPr>
          <w:u w:val="single"/>
        </w:rPr>
        <w:t xml:space="preserve"> Space</w:t>
      </w:r>
      <w:r w:rsidRPr="00CC5E36">
        <w:rPr>
          <w:u w:val="single"/>
        </w:rPr>
        <w:t>.</w:t>
      </w:r>
      <w:r>
        <w:t xml:space="preserve"> We now define a Quasi-Cartesian Space (not an official term) as one which has a diagonal metric tensor G whose diagonal elements are independently +1 or -1 instead of all +1 as with g</w:t>
      </w:r>
      <w:r>
        <w:rPr>
          <w:rStyle w:val="superscript"/>
        </w:rPr>
        <w:t>C</w:t>
      </w:r>
      <w:r>
        <w:t>.  In a Quasi-Cartesian Space the two equations above become</w:t>
      </w:r>
    </w:p>
    <w:p w14:paraId="53918B7A" w14:textId="77777777" w:rsidR="00DA2452" w:rsidRDefault="00DA2452" w:rsidP="00DA2452"/>
    <w:p w14:paraId="11A0A8CE" w14:textId="77777777" w:rsidR="00DA2452" w:rsidRPr="00A57AB2" w:rsidRDefault="00DA2452" w:rsidP="00DA2452">
      <w:r>
        <w:tab/>
        <w:t>d</w:t>
      </w:r>
      <w:r>
        <w:rPr>
          <w:rStyle w:val="superscript"/>
        </w:rPr>
        <w:t>2</w:t>
      </w:r>
      <w:r>
        <w:t>(</w:t>
      </w:r>
      <w:r w:rsidRPr="00A57AB2">
        <w:rPr>
          <w:b/>
        </w:rPr>
        <w:t>x</w:t>
      </w:r>
      <w:r>
        <w:t>,</w:t>
      </w:r>
      <w:r w:rsidRPr="00A57AB2">
        <w:rPr>
          <w:b/>
        </w:rPr>
        <w:t>y</w:t>
      </w:r>
      <w:r>
        <w:t>) =</w:t>
      </w:r>
      <w:r>
        <w:rPr>
          <w:rStyle w:val="superscript"/>
        </w:rPr>
        <w:t xml:space="preserve"> </w:t>
      </w:r>
      <w:r>
        <w:t>G</w:t>
      </w:r>
      <w:r>
        <w:rPr>
          <w:rStyle w:val="subscript"/>
        </w:rPr>
        <w:t>ij</w:t>
      </w:r>
      <w:r>
        <w:t>(x</w:t>
      </w:r>
      <w:r>
        <w:rPr>
          <w:rStyle w:val="subscript"/>
        </w:rPr>
        <w:t>i</w:t>
      </w:r>
      <w:r>
        <w:t>-y</w:t>
      </w:r>
      <w:r>
        <w:rPr>
          <w:rStyle w:val="subscript"/>
        </w:rPr>
        <w:t>i</w:t>
      </w:r>
      <w:r>
        <w:t>)(x</w:t>
      </w:r>
      <w:r>
        <w:rPr>
          <w:rStyle w:val="subscript"/>
        </w:rPr>
        <w:t>j</w:t>
      </w:r>
      <w:r>
        <w:t>-y</w:t>
      </w:r>
      <w:r>
        <w:rPr>
          <w:rStyle w:val="subscript"/>
        </w:rPr>
        <w:t>j</w:t>
      </w:r>
      <w:r>
        <w:t>)</w:t>
      </w:r>
      <w:r>
        <w:tab/>
      </w:r>
      <w:r>
        <w:tab/>
        <w:t>and</w:t>
      </w:r>
      <w:r>
        <w:tab/>
        <w:t>[d(</w:t>
      </w:r>
      <w:r w:rsidRPr="008B35AB">
        <w:rPr>
          <w:b/>
        </w:rPr>
        <w:t>x</w:t>
      </w:r>
      <w:r>
        <w:t>+d</w:t>
      </w:r>
      <w:r w:rsidRPr="008B35AB">
        <w:rPr>
          <w:b/>
        </w:rPr>
        <w:t>x</w:t>
      </w:r>
      <w:r>
        <w:t>,</w:t>
      </w:r>
      <w:r w:rsidRPr="008B35AB">
        <w:rPr>
          <w:b/>
        </w:rPr>
        <w:t>x</w:t>
      </w:r>
      <w:r>
        <w:t>)]</w:t>
      </w:r>
      <w:r>
        <w:rPr>
          <w:rStyle w:val="superscript"/>
        </w:rPr>
        <w:t>2</w:t>
      </w:r>
      <w:r>
        <w:tab/>
        <w:t>=  G</w:t>
      </w:r>
      <w:r>
        <w:rPr>
          <w:rStyle w:val="subscript"/>
        </w:rPr>
        <w:t>ij</w:t>
      </w:r>
      <w:r>
        <w:t xml:space="preserve"> dx</w:t>
      </w:r>
      <w:r>
        <w:rPr>
          <w:rStyle w:val="subscript"/>
        </w:rPr>
        <w:t>i</w:t>
      </w:r>
      <w:r w:rsidRPr="00A57AB2">
        <w:t xml:space="preserve"> </w:t>
      </w:r>
      <w:r>
        <w:t>dx</w:t>
      </w:r>
      <w:r>
        <w:rPr>
          <w:rStyle w:val="subscript"/>
        </w:rPr>
        <w:t>j</w:t>
      </w:r>
      <w:r>
        <w:t xml:space="preserve">  ≡ (ds)</w:t>
      </w:r>
      <w:r>
        <w:rPr>
          <w:rStyle w:val="superscript"/>
        </w:rPr>
        <w:t>2</w:t>
      </w:r>
    </w:p>
    <w:p w14:paraId="5B78A660" w14:textId="77777777" w:rsidR="00DA2452" w:rsidRPr="005E69D8" w:rsidRDefault="00DA2452" w:rsidP="00DA2452"/>
    <w:p w14:paraId="3E938BEA" w14:textId="77777777" w:rsidR="00DA2452" w:rsidRDefault="00DA2452" w:rsidP="00DA2452">
      <w:r>
        <w:t>and of course this allows for the possibility of a negative distance</w:t>
      </w:r>
      <w:r w:rsidR="009F2ECF">
        <w:rPr>
          <w:rStyle w:val="superscript"/>
        </w:rPr>
        <w:t xml:space="preserve"> </w:t>
      </w:r>
      <w:r>
        <w:t xml:space="preserve">squared (see Section 5 (i)). </w:t>
      </w:r>
    </w:p>
    <w:p w14:paraId="3D6B5E15" w14:textId="77777777" w:rsidR="00DA2452" w:rsidRDefault="00DA2452" w:rsidP="00DA2452">
      <w:r>
        <w:tab/>
        <w:t>Notice that G</w:t>
      </w:r>
      <w:r>
        <w:rPr>
          <w:rStyle w:val="superscript"/>
        </w:rPr>
        <w:t xml:space="preserve">-1 </w:t>
      </w:r>
      <w:r>
        <w:t>= G for any distribution of the ±1's in G</w:t>
      </w:r>
      <w:r w:rsidRPr="00607B7B">
        <w:t>.</w:t>
      </w:r>
      <w:r>
        <w:rPr>
          <w:rStyle w:val="superscript"/>
        </w:rPr>
        <w:t xml:space="preserve"> </w:t>
      </w:r>
      <w:r>
        <w:t xml:space="preserve">As shown later, this means that that covariant and contravariant versions of G are the same. </w:t>
      </w:r>
    </w:p>
    <w:p w14:paraId="5B052FCF" w14:textId="77777777" w:rsidR="00DA2452" w:rsidRDefault="00DA2452" w:rsidP="00DA2452">
      <w:r>
        <w:tab/>
        <w:t>The motivation for introducing this Quasi-Cartesian Space is to cover the case of special relativity which involves 4 dimensional linear transformations with G = diag(1,-1,-1,-1).</w:t>
      </w:r>
    </w:p>
    <w:p w14:paraId="7107EC6A" w14:textId="77777777" w:rsidR="00DA2452" w:rsidRDefault="00DA2452" w:rsidP="00DA2452"/>
    <w:p w14:paraId="5805A501" w14:textId="77777777" w:rsidR="00DA2452" w:rsidRPr="002A5398" w:rsidRDefault="00DA2452" w:rsidP="00DA2452">
      <w:pPr>
        <w:pStyle w:val="Heading3"/>
      </w:pPr>
      <w:bookmarkStart w:id="12" w:name="_Toc338523392"/>
      <w:bookmarkStart w:id="13" w:name="_Toc338527087"/>
      <w:r w:rsidRPr="008A68D5">
        <w:t>Pictures</w:t>
      </w:r>
      <w:r>
        <w:t xml:space="preserve"> A,B,C and D</w:t>
      </w:r>
      <w:bookmarkEnd w:id="12"/>
      <w:bookmarkEnd w:id="13"/>
    </w:p>
    <w:p w14:paraId="6B97F300" w14:textId="77777777" w:rsidR="00DA2452" w:rsidRDefault="00DA2452" w:rsidP="00DA2452"/>
    <w:p w14:paraId="3F522676" w14:textId="77777777" w:rsidR="00DA2452" w:rsidRDefault="00DA2452" w:rsidP="00DA2452">
      <w:r>
        <w:t xml:space="preserve">We shall always work with one of four different "pictures" involving transformations. In each picture the spaces and transformations (and their associated objects) have certain names that prove useful in certain situations. </w:t>
      </w:r>
    </w:p>
    <w:p w14:paraId="4D9A403A" w14:textId="77777777" w:rsidR="00DA2452" w:rsidRDefault="00DA2452" w:rsidP="00DA2452"/>
    <w:p w14:paraId="319ED63A" w14:textId="77777777" w:rsidR="00DA2452" w:rsidRDefault="00DA2452" w:rsidP="00DA2452">
      <w:r>
        <w:pict>
          <v:shape id="_x0000_i1028" type="#_x0000_t75" style="width:468pt;height:222pt">
            <v:imagedata r:id="rId14" o:title=""/>
          </v:shape>
        </w:pict>
      </w:r>
    </w:p>
    <w:p w14:paraId="358D2ACA" w14:textId="77777777" w:rsidR="00DA2452" w:rsidRDefault="00DA2452" w:rsidP="00DA2452"/>
    <w:p w14:paraId="03AF584F" w14:textId="77777777" w:rsidR="00DA2452" w:rsidRDefault="00DA2452" w:rsidP="00DA2452">
      <w:r>
        <w:t xml:space="preserve">The matrices R and S are associated with transformation F as described in Section 2 below, while G and g's are metric tensors. </w:t>
      </w:r>
    </w:p>
    <w:p w14:paraId="78DB88C4" w14:textId="77777777" w:rsidR="00DA2452" w:rsidRDefault="00DA2452" w:rsidP="00DA2452">
      <w:r>
        <w:tab/>
        <w:t xml:space="preserve">Systems not marked Cartesian </w:t>
      </w:r>
      <w:r w:rsidRPr="00826BFB">
        <w:rPr>
          <w:i/>
        </w:rPr>
        <w:t>could</w:t>
      </w:r>
      <w:r>
        <w:t xml:space="preserve"> of course be Cartesian, but we think of them as general "curved" systems with strange metric tensors. And in general, all the full transformations might be non-linear. </w:t>
      </w:r>
    </w:p>
    <w:p w14:paraId="191ABEA4" w14:textId="77777777" w:rsidR="00DA2452" w:rsidRDefault="00DA2452" w:rsidP="00DA2452">
      <w:r>
        <w:tab/>
        <w:t>The polar coordinates example above was presented in the context of Picture B. Picture B is the right picture for studying curvilinear coordinates where for example x-space = Cartesian coordinates and x'-space = toroidal coordinates. Picture C is useful for making statements applying to objects in curved x-space where we don't want lots of primes floating around. Pictures A and D are appropriate for consideration of general transformations, as well as linear ones like rotations and Lorentz transformations. In Sections 9-14 Picture M&amp;S (Moon &amp; Spencer) is introduced for the special purpose of displaying the differential operator expressions. This is Picture B with x'→ u and g'→g on the left side.</w:t>
      </w:r>
    </w:p>
    <w:p w14:paraId="321061BC" w14:textId="77777777" w:rsidR="00DA2452" w:rsidRDefault="00DA2452" w:rsidP="00DA2452">
      <w:r>
        <w:tab/>
        <w:t xml:space="preserve">The entire rest of this section uses the Picture B context. </w:t>
      </w:r>
    </w:p>
    <w:p w14:paraId="39824011" w14:textId="77777777" w:rsidR="00DA2452" w:rsidRDefault="00DA2452" w:rsidP="00DA2452"/>
    <w:p w14:paraId="54E08CB0" w14:textId="77777777" w:rsidR="00DA2452" w:rsidRPr="008D0167" w:rsidRDefault="00DA2452" w:rsidP="00DA2452">
      <w:pPr>
        <w:pStyle w:val="Heading3"/>
      </w:pPr>
      <w:bookmarkStart w:id="14" w:name="_Toc338523393"/>
      <w:bookmarkStart w:id="15" w:name="_Toc338527088"/>
      <w:r w:rsidRPr="008D0167">
        <w:t>Coordinate Lines</w:t>
      </w:r>
      <w:bookmarkEnd w:id="14"/>
      <w:bookmarkEnd w:id="15"/>
      <w:r w:rsidRPr="008D0167">
        <w:t xml:space="preserve"> </w:t>
      </w:r>
    </w:p>
    <w:p w14:paraId="458224D6" w14:textId="77777777" w:rsidR="00DA2452" w:rsidRDefault="00DA2452" w:rsidP="00DA2452"/>
    <w:p w14:paraId="2CCC0AF9" w14:textId="77777777" w:rsidR="00DA2452" w:rsidRPr="00BA59E9" w:rsidRDefault="00DA2452" w:rsidP="00DA2452">
      <w:r>
        <w:t xml:space="preserve">Suppose in x'-space one </w:t>
      </w:r>
      <w:r w:rsidRPr="007313C0">
        <w:rPr>
          <w:i/>
        </w:rPr>
        <w:t>varies</w:t>
      </w:r>
      <w:r>
        <w:t xml:space="preserve"> a single coordinate, say x'</w:t>
      </w:r>
      <w:r>
        <w:rPr>
          <w:rStyle w:val="subscript"/>
        </w:rPr>
        <w:t>i</w:t>
      </w:r>
      <w:r>
        <w:t>, keeping all the other coordinates fixed. In x'-space the locus of points thus created is just a straight line parallel to the x'</w:t>
      </w:r>
      <w:r>
        <w:rPr>
          <w:rStyle w:val="subscript"/>
        </w:rPr>
        <w:t>i</w:t>
      </w:r>
      <w:r>
        <w:t xml:space="preserve"> axis, or for a principle branch situation like that of the above examples, a straight line </w:t>
      </w:r>
      <w:r w:rsidRPr="00BA59E9">
        <w:t>segment</w:t>
      </w:r>
      <w:r>
        <w:t xml:space="preserve">. When such a straight line or segment is mapped into x-space, the result is a curve known as a </w:t>
      </w:r>
      <w:r w:rsidRPr="00080A0A">
        <w:rPr>
          <w:b/>
        </w:rPr>
        <w:t>coordinate line</w:t>
      </w:r>
      <w:r>
        <w:t>. A coordinate line is associated with a specific x'-space coordinate x'</w:t>
      </w:r>
      <w:r>
        <w:rPr>
          <w:rStyle w:val="subscript"/>
        </w:rPr>
        <w:t>i</w:t>
      </w:r>
      <w:r>
        <w:t>, so one might refer to the " x'</w:t>
      </w:r>
      <w:r>
        <w:rPr>
          <w:rStyle w:val="subscript"/>
        </w:rPr>
        <w:t>i</w:t>
      </w:r>
      <w:r>
        <w:t xml:space="preserve"> -coordinate line", x'</w:t>
      </w:r>
      <w:r>
        <w:rPr>
          <w:rStyle w:val="subscript"/>
        </w:rPr>
        <w:t>i</w:t>
      </w:r>
      <w:r>
        <w:t xml:space="preserve"> being a label. </w:t>
      </w:r>
    </w:p>
    <w:p w14:paraId="2ACDB525" w14:textId="77777777" w:rsidR="00DA2452" w:rsidRDefault="00DA2452" w:rsidP="00DA2452"/>
    <w:p w14:paraId="30AB193F" w14:textId="77777777" w:rsidR="00DA2452" w:rsidRDefault="00DA2452" w:rsidP="00DA2452">
      <w:r>
        <w:t xml:space="preserve">In N dimensions, a point </w:t>
      </w:r>
      <w:r w:rsidRPr="008658A3">
        <w:rPr>
          <w:b/>
        </w:rPr>
        <w:t>x</w:t>
      </w:r>
      <w:r>
        <w:t xml:space="preserve"> in x-space lies on a </w:t>
      </w:r>
      <w:r w:rsidRPr="00E85026">
        <w:rPr>
          <w:i/>
        </w:rPr>
        <w:t>unique set</w:t>
      </w:r>
      <w:r>
        <w:t xml:space="preserve"> of N coordinate lines with respect to a transformation F. Remember that each such line is associated with one of the x'</w:t>
      </w:r>
      <w:r>
        <w:rPr>
          <w:rStyle w:val="subscript"/>
        </w:rPr>
        <w:t>i</w:t>
      </w:r>
      <w:r>
        <w:t xml:space="preserve"> coordinates. In x'-space, a point </w:t>
      </w:r>
      <w:r w:rsidRPr="001F0C02">
        <w:rPr>
          <w:b/>
        </w:rPr>
        <w:t>x</w:t>
      </w:r>
      <w:r>
        <w:t xml:space="preserve">' lies on a unique intersection of straight lines or segments, and then this all gets mapped into x-space where point </w:t>
      </w:r>
      <w:r w:rsidRPr="001F0C02">
        <w:rPr>
          <w:b/>
        </w:rPr>
        <w:t>x</w:t>
      </w:r>
      <w:r>
        <w:t xml:space="preserve"> = </w:t>
      </w:r>
      <w:r w:rsidRPr="001F0C02">
        <w:rPr>
          <w:b/>
        </w:rPr>
        <w:t>F</w:t>
      </w:r>
      <w:r>
        <w:rPr>
          <w:rStyle w:val="superscript"/>
        </w:rPr>
        <w:t>-1</w:t>
      </w:r>
      <w:r>
        <w:t>(</w:t>
      </w:r>
      <w:r w:rsidRPr="001F0C02">
        <w:rPr>
          <w:b/>
        </w:rPr>
        <w:t>x</w:t>
      </w:r>
      <w:r>
        <w:t xml:space="preserve">') then lies on a unique intersection of coordinate lines. </w:t>
      </w:r>
    </w:p>
    <w:p w14:paraId="2EF44055" w14:textId="77777777" w:rsidR="00DA2452" w:rsidRDefault="00DA2452" w:rsidP="00DA2452">
      <w:r>
        <w:tab/>
        <w:t>For example, in spherical coordinates we start with some (x,y,z) in x-space and compute the x</w:t>
      </w:r>
      <w:r>
        <w:rPr>
          <w:rStyle w:val="subscript"/>
        </w:rPr>
        <w:t>i</w:t>
      </w:r>
      <w:r>
        <w:t xml:space="preserve">' = (r,θ,φ) in x'-space. Our point </w:t>
      </w:r>
      <w:r w:rsidRPr="008658A3">
        <w:rPr>
          <w:b/>
        </w:rPr>
        <w:t>x</w:t>
      </w:r>
      <w:r>
        <w:t xml:space="preserve"> in x-space then lies on the r-coordinate line whose label is r, it lies on the θ-coordinate line whose label is θ, and it lies on the φ-coordinate line whose label is φ (see below).</w:t>
      </w:r>
    </w:p>
    <w:p w14:paraId="6B54CA6D" w14:textId="77777777" w:rsidR="00DA2452" w:rsidRDefault="00DA2452" w:rsidP="00DA2452"/>
    <w:p w14:paraId="2EE6B7BA" w14:textId="77777777" w:rsidR="00DA2452" w:rsidRDefault="00DA2452" w:rsidP="00DA2452">
      <w:r>
        <w:t xml:space="preserve">In general a coordinate "line" is some non-planar curve in N-dimensional x-space, meaning that a coordinate line might not lie on an N-1 dimensional plane. In the 2D polar coordinates example below, the red coordinate line does not lie on a 1-dimensional plane (line). In the next example of 3D spherical coordinates, it happens that every coordinate line does lie on a 2-dimensional plane. But in ellipsoidal coordinates, another 3D orthogonal system, every coordinate line does not lie on a 2-dimensional plane. </w:t>
      </w:r>
    </w:p>
    <w:p w14:paraId="6423256C" w14:textId="77777777" w:rsidR="00DA2452" w:rsidRDefault="00DA2452" w:rsidP="00DA2452"/>
    <w:p w14:paraId="335F8BAF" w14:textId="77777777" w:rsidR="00DA2452" w:rsidRPr="008658A3" w:rsidRDefault="00DA2452" w:rsidP="00DA2452">
      <w:r>
        <w:t xml:space="preserve">Some authors refer to coordinate lines as </w:t>
      </w:r>
      <w:r w:rsidRPr="007D7326">
        <w:rPr>
          <w:b/>
        </w:rPr>
        <w:t>level curves</w:t>
      </w:r>
      <w:r>
        <w:t xml:space="preserve">, especially in two dimensions mapping the real and imaginary part of analytic functions w = f(z)  ( Ahlfors p 89). </w:t>
      </w:r>
    </w:p>
    <w:p w14:paraId="737E7E2E" w14:textId="77777777" w:rsidR="00DA2452" w:rsidRDefault="00DA2452" w:rsidP="00DA2452"/>
    <w:p w14:paraId="56BBA119" w14:textId="77777777" w:rsidR="00DA2452" w:rsidRPr="007C6FD1" w:rsidRDefault="00DA2452" w:rsidP="00DA2452">
      <w:pPr>
        <w:pStyle w:val="Heading3"/>
      </w:pPr>
      <w:bookmarkStart w:id="16" w:name="_Toc338523394"/>
      <w:bookmarkStart w:id="17" w:name="_Toc338527089"/>
      <w:r w:rsidRPr="007C6FD1">
        <w:t>Example</w:t>
      </w:r>
      <w:r>
        <w:t xml:space="preserve"> 1</w:t>
      </w:r>
      <w:r w:rsidRPr="007C6FD1">
        <w:t>:  Polar coordinates</w:t>
      </w:r>
      <w:r>
        <w:t>,</w:t>
      </w:r>
      <w:r w:rsidRPr="007C6FD1">
        <w:t xml:space="preserve"> </w:t>
      </w:r>
      <w:r>
        <w:t>coordinate lines</w:t>
      </w:r>
      <w:bookmarkEnd w:id="16"/>
      <w:bookmarkEnd w:id="17"/>
      <w:r>
        <w:t xml:space="preserve"> </w:t>
      </w:r>
    </w:p>
    <w:p w14:paraId="7720159E" w14:textId="77777777" w:rsidR="00DA2452" w:rsidRDefault="00DA2452" w:rsidP="00DA2452"/>
    <w:p w14:paraId="24EA50ED" w14:textId="77777777" w:rsidR="00DA2452" w:rsidRDefault="00DA2452" w:rsidP="00DA2452">
      <w:r>
        <w:t xml:space="preserve">Here are some coordinate lines for our prototype N=2 non-linear transformation, Cartesian to polar coordinates: </w:t>
      </w:r>
    </w:p>
    <w:p w14:paraId="4C2F57C2" w14:textId="77777777" w:rsidR="00DA2452" w:rsidRDefault="00DA2452" w:rsidP="00DA2452"/>
    <w:p w14:paraId="4F468824" w14:textId="77777777" w:rsidR="00DA2452" w:rsidRDefault="00DA2452" w:rsidP="00DA2452">
      <w:r>
        <w:pict>
          <v:shape id="_x0000_i1029" type="#_x0000_t75" style="width:467.25pt;height:145.5pt">
            <v:imagedata r:id="rId15" o:title=""/>
          </v:shape>
        </w:pict>
      </w:r>
    </w:p>
    <w:p w14:paraId="5FE19EAC" w14:textId="77777777" w:rsidR="00DA2452" w:rsidRDefault="00DA2452" w:rsidP="00DA2452"/>
    <w:p w14:paraId="6D912544" w14:textId="77777777" w:rsidR="00DA2452" w:rsidRDefault="00DA2452" w:rsidP="00DA2452">
      <w:r>
        <w:t>The red circle is a θ-coordinate line, and the blue ray is an r-coordinate line</w:t>
      </w:r>
    </w:p>
    <w:p w14:paraId="744F9A69" w14:textId="77777777" w:rsidR="00DA2452" w:rsidRPr="00F419C9" w:rsidRDefault="00DA2452" w:rsidP="00DA2452"/>
    <w:p w14:paraId="2CE39FF6" w14:textId="77777777" w:rsidR="00DA2452" w:rsidRDefault="00DA2452" w:rsidP="00DA2452">
      <w:pPr>
        <w:pStyle w:val="Heading3"/>
      </w:pPr>
      <w:bookmarkStart w:id="18" w:name="_Toc338523395"/>
      <w:bookmarkStart w:id="19" w:name="_Toc338527090"/>
      <w:r w:rsidRPr="007C6FD1">
        <w:t>Example</w:t>
      </w:r>
      <w:r>
        <w:t xml:space="preserve"> 2</w:t>
      </w:r>
      <w:r w:rsidRPr="007C6FD1">
        <w:t xml:space="preserve">:  </w:t>
      </w:r>
      <w:r>
        <w:t>Spherical</w:t>
      </w:r>
      <w:r w:rsidRPr="007C6FD1">
        <w:t xml:space="preserve"> coordinates</w:t>
      </w:r>
      <w:r>
        <w:t>, coordinate lines</w:t>
      </w:r>
      <w:bookmarkEnd w:id="18"/>
      <w:bookmarkEnd w:id="19"/>
    </w:p>
    <w:p w14:paraId="337C76E9" w14:textId="77777777" w:rsidR="00DA2452" w:rsidRDefault="00DA2452" w:rsidP="00DA2452">
      <w:r>
        <w:t xml:space="preserve"> </w:t>
      </w:r>
    </w:p>
    <w:p w14:paraId="48EA9A9E" w14:textId="77777777" w:rsidR="00DA2452" w:rsidRDefault="00DA2452" w:rsidP="00DA2452">
      <w:r>
        <w:t xml:space="preserve">These coordinate lines are generated exactly as described above. In x'-space one holds two coordinates fixed while allowing one to vary. The locus in x'-space is a line segment or a half line (in the case of varying r). In x-space, the corresponding coordinate lines are as shown. </w:t>
      </w:r>
    </w:p>
    <w:p w14:paraId="6B3A6E4C" w14:textId="77777777" w:rsidR="00DA2452" w:rsidRDefault="00DA2452" w:rsidP="00DA2452"/>
    <w:p w14:paraId="3BA63DB7" w14:textId="77777777" w:rsidR="00DA2452" w:rsidRDefault="00DA2452" w:rsidP="00DA2452">
      <w:r>
        <w:tab/>
        <w:t xml:space="preserve">  </w:t>
      </w:r>
      <w:r>
        <w:pict>
          <v:shape id="_x0000_i1030" type="#_x0000_t75" style="width:412.5pt;height:283.5pt">
            <v:imagedata r:id="rId16" o:title=""/>
          </v:shape>
        </w:pict>
      </w:r>
    </w:p>
    <w:p w14:paraId="739A62BB" w14:textId="77777777" w:rsidR="00DA2452" w:rsidRDefault="00DA2452" w:rsidP="00DA2452"/>
    <w:p w14:paraId="04CA8431" w14:textId="77777777" w:rsidR="00DA2452" w:rsidRDefault="00DA2452" w:rsidP="00DA2452">
      <w:r>
        <w:t xml:space="preserve">The green coordinate line is a θ-coordinate line, since only θ is varying. </w:t>
      </w:r>
    </w:p>
    <w:p w14:paraId="683E00C6" w14:textId="77777777" w:rsidR="00DA2452" w:rsidRDefault="00DA2452" w:rsidP="00DA2452">
      <w:r>
        <w:t xml:space="preserve">The red coordinate line is an r-coordinate line, since only r is varying. </w:t>
      </w:r>
    </w:p>
    <w:p w14:paraId="2DB095E1" w14:textId="77777777" w:rsidR="00DA2452" w:rsidRDefault="00DA2452" w:rsidP="00DA2452">
      <w:r>
        <w:t xml:space="preserve">The blue coordinate line is a φ-coordinate line, since only φ is varying. </w:t>
      </w:r>
    </w:p>
    <w:p w14:paraId="6A72AC6E" w14:textId="77777777" w:rsidR="00DA2452" w:rsidRDefault="00DA2452" w:rsidP="00DA2452"/>
    <w:p w14:paraId="4C4DF40B" w14:textId="77777777" w:rsidR="00DA2452" w:rsidRDefault="00DA2452" w:rsidP="00DA2452">
      <w:r>
        <w:t xml:space="preserve">The point </w:t>
      </w:r>
      <w:r w:rsidRPr="008658A3">
        <w:rPr>
          <w:b/>
        </w:rPr>
        <w:t>x</w:t>
      </w:r>
      <w:r>
        <w:t xml:space="preserve"> indicated by a black dot in x-space lies on the unique set of coordinates lines shown. </w:t>
      </w:r>
    </w:p>
    <w:p w14:paraId="65981C0A" w14:textId="77777777" w:rsidR="00DA2452" w:rsidRDefault="00DA2452" w:rsidP="00DA2452"/>
    <w:p w14:paraId="1778A7DE" w14:textId="77777777" w:rsidR="00DA2452" w:rsidRPr="008658A3" w:rsidRDefault="00DA2452" w:rsidP="00DA2452">
      <w:r>
        <w:t xml:space="preserve">Appendix C gives an example of coordinate lines for a non-orthogonal 2D coordinate system. </w:t>
      </w:r>
    </w:p>
    <w:p w14:paraId="0ACCA946" w14:textId="77777777" w:rsidR="00DA2452" w:rsidRDefault="00DA2452" w:rsidP="00DA2452">
      <w:pPr>
        <w:rPr>
          <w:b/>
        </w:rPr>
      </w:pPr>
    </w:p>
    <w:p w14:paraId="688689B1" w14:textId="77777777" w:rsidR="00DA2452" w:rsidRPr="0046318D" w:rsidRDefault="00DA2452" w:rsidP="00DA2452">
      <w:pPr>
        <w:pStyle w:val="Heading3"/>
      </w:pPr>
      <w:bookmarkStart w:id="20" w:name="_Toc338523396"/>
      <w:bookmarkStart w:id="21" w:name="_Toc338527091"/>
      <w:r w:rsidRPr="0046318D">
        <w:t>Level Surfaces</w:t>
      </w:r>
      <w:bookmarkEnd w:id="20"/>
      <w:bookmarkEnd w:id="21"/>
    </w:p>
    <w:p w14:paraId="0C5D2C09" w14:textId="77777777" w:rsidR="00DA2452" w:rsidRDefault="00DA2452" w:rsidP="00DA2452"/>
    <w:p w14:paraId="6D6F1BD9" w14:textId="77777777" w:rsidR="00DA2452" w:rsidRPr="00236F3D" w:rsidRDefault="00DA2452" w:rsidP="00DA2452">
      <w:r>
        <w:t xml:space="preserve">(a) Suppose in x'-space one </w:t>
      </w:r>
      <w:r w:rsidRPr="007C18A7">
        <w:rPr>
          <w:i/>
        </w:rPr>
        <w:t>fixes</w:t>
      </w:r>
      <w:r>
        <w:t xml:space="preserve"> one coordinate, say x'</w:t>
      </w:r>
      <w:r>
        <w:rPr>
          <w:rStyle w:val="subscript"/>
        </w:rPr>
        <w:t>i</w:t>
      </w:r>
      <w:r>
        <w:t>, and varies all the other coordinates. In x'-space the locus of points thus created is just an (N-1 dimensional) plane perpendicular to the x</w:t>
      </w:r>
      <w:r>
        <w:rPr>
          <w:rStyle w:val="subscript"/>
        </w:rPr>
        <w:t>i</w:t>
      </w:r>
      <w:r>
        <w:t xml:space="preserve"> axis, or for a principle branch situation like that above, a rectangle or half strip in the case of r. Mapping this planar surface in x'-space into x-space produces a surface in x-space (of dimension N-1) called a </w:t>
      </w:r>
      <w:r w:rsidRPr="0046318D">
        <w:rPr>
          <w:b/>
        </w:rPr>
        <w:t>level surface</w:t>
      </w:r>
      <w:r>
        <w:t>. The equations of the N different x</w:t>
      </w:r>
      <w:r>
        <w:rPr>
          <w:rStyle w:val="subscript"/>
        </w:rPr>
        <w:t>i</w:t>
      </w:r>
      <w:r>
        <w:t xml:space="preserve"> level surface types are </w:t>
      </w:r>
    </w:p>
    <w:p w14:paraId="5A8C5814" w14:textId="77777777" w:rsidR="00DA2452" w:rsidRDefault="00DA2452" w:rsidP="00DA2452"/>
    <w:p w14:paraId="551BE808" w14:textId="77777777" w:rsidR="00DA2452" w:rsidRDefault="00DA2452" w:rsidP="00DA2452">
      <w:r>
        <w:tab/>
        <w:t>a'</w:t>
      </w:r>
      <w:r>
        <w:rPr>
          <w:rStyle w:val="subscript"/>
        </w:rPr>
        <w:t>i</w:t>
      </w:r>
      <w:r>
        <w:rPr>
          <w:rStyle w:val="superscript"/>
        </w:rPr>
        <w:t>(n)</w:t>
      </w:r>
      <w:r>
        <w:t xml:space="preserve"> = F</w:t>
      </w:r>
      <w:r>
        <w:rPr>
          <w:rStyle w:val="subscript"/>
        </w:rPr>
        <w:t>i</w:t>
      </w:r>
      <w:r>
        <w:t>(x</w:t>
      </w:r>
      <w:r>
        <w:rPr>
          <w:rStyle w:val="subscript"/>
        </w:rPr>
        <w:t>1</w:t>
      </w:r>
      <w:r>
        <w:t>, x</w:t>
      </w:r>
      <w:r>
        <w:rPr>
          <w:rStyle w:val="subscript"/>
        </w:rPr>
        <w:t>2</w:t>
      </w:r>
      <w:r>
        <w:t>.....x</w:t>
      </w:r>
      <w:r>
        <w:rPr>
          <w:rStyle w:val="subscript"/>
        </w:rPr>
        <w:t>N</w:t>
      </w:r>
      <w:r>
        <w:t>)</w:t>
      </w:r>
      <w:r>
        <w:tab/>
      </w:r>
      <w:r>
        <w:tab/>
      </w:r>
      <w:r>
        <w:tab/>
        <w:t>i = 1,2...N</w:t>
      </w:r>
    </w:p>
    <w:p w14:paraId="2AA162E9" w14:textId="77777777" w:rsidR="00DA2452" w:rsidRDefault="00DA2452" w:rsidP="00DA2452"/>
    <w:p w14:paraId="0C5C3C9F" w14:textId="77777777" w:rsidR="00DA2452" w:rsidRPr="002C490F" w:rsidRDefault="00DA2452" w:rsidP="00DA2452">
      <w:r>
        <w:t>where a'</w:t>
      </w:r>
      <w:r>
        <w:rPr>
          <w:rStyle w:val="subscript"/>
        </w:rPr>
        <w:t>i</w:t>
      </w:r>
      <w:r>
        <w:rPr>
          <w:rStyle w:val="superscript"/>
        </w:rPr>
        <w:t>(n)</w:t>
      </w:r>
      <w:r>
        <w:t xml:space="preserve"> is some constant value selected for fixed coordinate x'</w:t>
      </w:r>
      <w:r>
        <w:rPr>
          <w:rStyle w:val="subscript"/>
        </w:rPr>
        <w:t>i</w:t>
      </w:r>
      <w:r>
        <w:t>. By taking some set of closely spaced values for this constant,   { a'</w:t>
      </w:r>
      <w:r>
        <w:rPr>
          <w:rStyle w:val="subscript"/>
        </w:rPr>
        <w:t>i</w:t>
      </w:r>
      <w:r>
        <w:rPr>
          <w:rStyle w:val="superscript"/>
        </w:rPr>
        <w:t>(1)</w:t>
      </w:r>
      <w:r>
        <w:t>, a'</w:t>
      </w:r>
      <w:r>
        <w:rPr>
          <w:rStyle w:val="subscript"/>
        </w:rPr>
        <w:t>i</w:t>
      </w:r>
      <w:r>
        <w:rPr>
          <w:rStyle w:val="superscript"/>
        </w:rPr>
        <w:t>(2)</w:t>
      </w:r>
      <w:r>
        <w:t>.....}, one obtains a family of level surfaces all of the same general shape which are closely spaced.  For some different value of i, the shapes of such a family of level surfaces will in general be different. In general if f(x</w:t>
      </w:r>
      <w:r>
        <w:rPr>
          <w:rStyle w:val="subscript"/>
        </w:rPr>
        <w:t>1</w:t>
      </w:r>
      <w:r>
        <w:t>, x</w:t>
      </w:r>
      <w:r>
        <w:rPr>
          <w:rStyle w:val="subscript"/>
        </w:rPr>
        <w:t>2</w:t>
      </w:r>
      <w:r>
        <w:t>.....x</w:t>
      </w:r>
      <w:r>
        <w:rPr>
          <w:rStyle w:val="subscript"/>
        </w:rPr>
        <w:t>N</w:t>
      </w:r>
      <w:r>
        <w:t xml:space="preserve">) = k, the set of points x which make this equation true for some fixed k is called a </w:t>
      </w:r>
      <w:r w:rsidRPr="002C490F">
        <w:rPr>
          <w:b/>
        </w:rPr>
        <w:t>level set</w:t>
      </w:r>
      <w:r>
        <w:t xml:space="preserve">, so a level set is a surface of dimension N-1.  Thus, all our level curves are also level sets. </w:t>
      </w:r>
    </w:p>
    <w:p w14:paraId="498E472C" w14:textId="77777777" w:rsidR="00DA2452" w:rsidRDefault="00DA2452" w:rsidP="00DA2452"/>
    <w:p w14:paraId="724D51A7" w14:textId="77777777" w:rsidR="00DA2452" w:rsidRDefault="00DA2452" w:rsidP="00DA2452">
      <w:r>
        <w:tab/>
        <w:t xml:space="preserve">In the polar coordinates example, since there are only 2 coordinates, there is no distinction between a level surface and a coordinate line. </w:t>
      </w:r>
    </w:p>
    <w:p w14:paraId="1B425860" w14:textId="77777777" w:rsidR="00DA2452" w:rsidRDefault="00DA2452" w:rsidP="00DA2452">
      <w:r>
        <w:tab/>
        <w:t xml:space="preserve">In the spherical coordinates example, there is a distinction. </w:t>
      </w:r>
    </w:p>
    <w:p w14:paraId="5B451325" w14:textId="77777777" w:rsidR="00DA2452" w:rsidRDefault="00DA2452" w:rsidP="00DA2452">
      <w:r>
        <w:tab/>
        <w:t xml:space="preserve">If one fixes r and varies θ and φ over their horizontal rectangle inside the office building, the level surface in x-space is a </w:t>
      </w:r>
      <w:r w:rsidRPr="004D21E6">
        <w:rPr>
          <w:b/>
        </w:rPr>
        <w:t>sphere</w:t>
      </w:r>
      <w:r>
        <w:t>.</w:t>
      </w:r>
    </w:p>
    <w:p w14:paraId="03FC5C18" w14:textId="77777777" w:rsidR="00DA2452" w:rsidRDefault="00DA2452" w:rsidP="00DA2452">
      <w:r>
        <w:tab/>
        <w:t xml:space="preserve">If one fixes θ and varies r and φ over a left-right vertical strip inside the office building, the level surface in x-space is a sphere is a polar </w:t>
      </w:r>
      <w:r w:rsidRPr="004D21E6">
        <w:rPr>
          <w:b/>
        </w:rPr>
        <w:t>cone</w:t>
      </w:r>
      <w:r>
        <w:t xml:space="preserve"> </w:t>
      </w:r>
    </w:p>
    <w:p w14:paraId="0365BC8B" w14:textId="77777777" w:rsidR="00DA2452" w:rsidRDefault="00DA2452" w:rsidP="00DA2452">
      <w:r>
        <w:tab/>
        <w:t xml:space="preserve">If one fixes φ and varies r and θ over a fore-aft vertical strip inside the office building, the level surface in x-space is a </w:t>
      </w:r>
      <w:r w:rsidRPr="004D21E6">
        <w:rPr>
          <w:b/>
        </w:rPr>
        <w:t>half plane</w:t>
      </w:r>
      <w:r>
        <w:t xml:space="preserve"> at azimuth φ. </w:t>
      </w:r>
    </w:p>
    <w:p w14:paraId="70FEE055" w14:textId="77777777" w:rsidR="00DA2452" w:rsidRDefault="00DA2452" w:rsidP="00DA2452"/>
    <w:p w14:paraId="7CF113C9" w14:textId="77777777" w:rsidR="00DA2452" w:rsidRDefault="00DA2452" w:rsidP="00DA2452">
      <w:r>
        <w:t>(b) In N dimensions there will be N level surfaces in x-space, each formed by holding some x'</w:t>
      </w:r>
      <w:r>
        <w:rPr>
          <w:rStyle w:val="subscript"/>
        </w:rPr>
        <w:t>i</w:t>
      </w:r>
      <w:r>
        <w:t xml:space="preserve"> fixed. The intersection of N-1 level surfaces (omitting say the x</w:t>
      </w:r>
      <w:r>
        <w:rPr>
          <w:rStyle w:val="subscript"/>
        </w:rPr>
        <w:t>3</w:t>
      </w:r>
      <w:r>
        <w:t>' level surface) will have all of the x'</w:t>
      </w:r>
      <w:r>
        <w:rPr>
          <w:rStyle w:val="subscript"/>
        </w:rPr>
        <w:t>i</w:t>
      </w:r>
      <w:r>
        <w:t xml:space="preserve"> fixed except x'</w:t>
      </w:r>
      <w:r>
        <w:rPr>
          <w:rStyle w:val="subscript"/>
        </w:rPr>
        <w:t>3</w:t>
      </w:r>
      <w:r>
        <w:t>. But this describes the x'</w:t>
      </w:r>
      <w:r>
        <w:rPr>
          <w:rStyle w:val="subscript"/>
        </w:rPr>
        <w:t>3</w:t>
      </w:r>
      <w:r>
        <w:t xml:space="preserve"> coordinate line. Thus, each coordinate line can be considered as the intersection of the N-1 level surfaces associated with the other coordinates. One can see this happening on the spherical coordinates example: </w:t>
      </w:r>
    </w:p>
    <w:p w14:paraId="47911069" w14:textId="77777777" w:rsidR="00DA2452" w:rsidRDefault="00DA2452" w:rsidP="00DA2452"/>
    <w:p w14:paraId="232F78DE" w14:textId="77777777" w:rsidR="00DA2452" w:rsidRDefault="00DA2452" w:rsidP="00DA2452">
      <w:r>
        <w:tab/>
        <w:t xml:space="preserve">The green coordinate line is the intersection of two level surfaces:  half-plane and sphere. </w:t>
      </w:r>
    </w:p>
    <w:p w14:paraId="6F3CA5A0" w14:textId="77777777" w:rsidR="00DA2452" w:rsidRDefault="00DA2452" w:rsidP="00DA2452">
      <w:r>
        <w:tab/>
        <w:t>The red coordinate line is the intersection of two level surfaces:  half-plane and cone.</w:t>
      </w:r>
    </w:p>
    <w:p w14:paraId="04AAE82F" w14:textId="77777777" w:rsidR="00DA2452" w:rsidRPr="00DD0BC5" w:rsidRDefault="00DA2452" w:rsidP="00DA2452">
      <w:r>
        <w:t xml:space="preserve"> </w:t>
      </w:r>
      <w:r>
        <w:tab/>
        <w:t>The blue coordinate line is the intersection of two level surfaces:  sphere and cone.</w:t>
      </w:r>
    </w:p>
    <w:p w14:paraId="2B9A0CB2" w14:textId="77777777" w:rsidR="00DA2452" w:rsidRDefault="00DA2452" w:rsidP="00DA2452"/>
    <w:p w14:paraId="4FE5D64A" w14:textId="77777777" w:rsidR="00DA2452" w:rsidRDefault="00DA2452" w:rsidP="00DA2452">
      <w:pPr>
        <w:pStyle w:val="Heading2"/>
        <w:rPr>
          <w:rFonts w:cs="Times New Roman"/>
          <w:b w:val="0"/>
          <w:bCs w:val="0"/>
          <w:iCs w:val="0"/>
          <w:szCs w:val="20"/>
        </w:rPr>
      </w:pPr>
    </w:p>
    <w:p w14:paraId="3F5AB59E" w14:textId="77777777" w:rsidR="005A2005" w:rsidRDefault="005A2005" w:rsidP="005A2005">
      <w:pPr>
        <w:pStyle w:val="Heading2"/>
        <w:rPr>
          <w:noProof/>
          <w:webHidden/>
        </w:rPr>
        <w:sectPr w:rsidR="005A2005">
          <w:headerReference w:type="default" r:id="rId17"/>
          <w:footerReference w:type="default" r:id="rId18"/>
          <w:pgSz w:w="12240" w:h="15840"/>
          <w:pgMar w:top="1440" w:right="1440" w:bottom="1440" w:left="1440" w:header="720" w:footer="720" w:gutter="0"/>
          <w:cols w:space="720"/>
        </w:sectPr>
      </w:pPr>
    </w:p>
    <w:p w14:paraId="15F634FC" w14:textId="77777777" w:rsidR="00DA2452" w:rsidRDefault="00DA2452" w:rsidP="00DA2452">
      <w:pPr>
        <w:pStyle w:val="Heading2"/>
      </w:pPr>
      <w:bookmarkStart w:id="22" w:name="_Toc338523397"/>
      <w:bookmarkStart w:id="23" w:name="_Toc338527092"/>
      <w:r>
        <w:t>2</w:t>
      </w:r>
      <w:r w:rsidRPr="007656CF">
        <w:t xml:space="preserve">. </w:t>
      </w:r>
      <w:r>
        <w:t>Linear Local Transformations associated with F : scalars and two kinds of vectors</w:t>
      </w:r>
      <w:bookmarkEnd w:id="22"/>
      <w:bookmarkEnd w:id="23"/>
      <w:r>
        <w:t xml:space="preserve">  </w:t>
      </w:r>
    </w:p>
    <w:p w14:paraId="215B5F12" w14:textId="77777777" w:rsidR="00DA2452" w:rsidRDefault="00DA2452" w:rsidP="00DA2452"/>
    <w:p w14:paraId="495AFFDE" w14:textId="77777777" w:rsidR="00DA2452" w:rsidRDefault="00DA2452" w:rsidP="00DA2452">
      <w:r>
        <w:t xml:space="preserve">We now shift to the </w:t>
      </w:r>
      <w:r w:rsidRPr="00BF7F06">
        <w:rPr>
          <w:b/>
        </w:rPr>
        <w:t>Picture A</w:t>
      </w:r>
      <w:r>
        <w:t xml:space="preserve"> context, where x-space is not necessarily Cartesian.  </w:t>
      </w:r>
    </w:p>
    <w:p w14:paraId="4316C8AE" w14:textId="77777777" w:rsidR="00DA2452" w:rsidRDefault="00DA2452" w:rsidP="00DA2452"/>
    <w:p w14:paraId="5C1D9DAA" w14:textId="77777777" w:rsidR="00DA2452" w:rsidRDefault="00DA2452" w:rsidP="00DA2452">
      <w:r>
        <w:tab/>
      </w:r>
      <w:r>
        <w:tab/>
      </w:r>
      <w:r>
        <w:tab/>
      </w:r>
      <w:r>
        <w:pict>
          <v:shape id="_x0000_i1031" type="#_x0000_t75" style="width:250.5pt;height:78.75pt">
            <v:imagedata r:id="rId19" o:title=""/>
          </v:shape>
        </w:pict>
      </w:r>
    </w:p>
    <w:p w14:paraId="77367685" w14:textId="77777777" w:rsidR="00DA2452" w:rsidRDefault="00DA2452" w:rsidP="00DA2452"/>
    <w:p w14:paraId="7F6DBE81" w14:textId="77777777" w:rsidR="00DA2452" w:rsidRDefault="00DA2452" w:rsidP="00DA2452">
      <w:r>
        <w:t xml:space="preserve">Consider again the possibly non-linear transformation </w:t>
      </w:r>
      <w:r w:rsidRPr="009F5F63">
        <w:rPr>
          <w:b/>
        </w:rPr>
        <w:t>x</w:t>
      </w:r>
      <w:r>
        <w:t xml:space="preserve">' = </w:t>
      </w:r>
      <w:r w:rsidRPr="009F5F63">
        <w:rPr>
          <w:b/>
        </w:rPr>
        <w:t>F</w:t>
      </w:r>
      <w:r>
        <w:t>(</w:t>
      </w:r>
      <w:r w:rsidRPr="009F5F63">
        <w:rPr>
          <w:b/>
        </w:rPr>
        <w:t>x</w:t>
      </w:r>
      <w:r>
        <w:t>) mapping F: R</w:t>
      </w:r>
      <w:r>
        <w:rPr>
          <w:rStyle w:val="superscript"/>
        </w:rPr>
        <w:t>N</w:t>
      </w:r>
      <w:r>
        <w:t>→ R</w:t>
      </w:r>
      <w:r>
        <w:rPr>
          <w:rStyle w:val="superscript"/>
        </w:rPr>
        <w:t>N</w:t>
      </w:r>
      <w:r>
        <w:t xml:space="preserve">.  Imagine a very small neighborhood around the point </w:t>
      </w:r>
      <w:r w:rsidRPr="009F5F63">
        <w:rPr>
          <w:b/>
        </w:rPr>
        <w:t>x</w:t>
      </w:r>
      <w:r>
        <w:rPr>
          <w:b/>
        </w:rPr>
        <w:t xml:space="preserve"> </w:t>
      </w:r>
      <w:r>
        <w:t xml:space="preserve">in x-space, a "ball" around </w:t>
      </w:r>
      <w:r w:rsidRPr="009F5F63">
        <w:rPr>
          <w:b/>
        </w:rPr>
        <w:t>x</w:t>
      </w:r>
      <w:r>
        <w:t xml:space="preserve">. Where the mapping is continuous in both directions, one expects a tiny x-space ball around </w:t>
      </w:r>
      <w:r w:rsidRPr="009F5F63">
        <w:rPr>
          <w:b/>
        </w:rPr>
        <w:t>x</w:t>
      </w:r>
      <w:r>
        <w:t xml:space="preserve"> to map into a tiny x'-space ball around </w:t>
      </w:r>
      <w:r w:rsidRPr="009F5F63">
        <w:rPr>
          <w:b/>
        </w:rPr>
        <w:t>x</w:t>
      </w:r>
      <w:r>
        <w:t xml:space="preserve">' and vice versa. Here is a picture of this situation, </w:t>
      </w:r>
    </w:p>
    <w:p w14:paraId="3032542C" w14:textId="77777777" w:rsidR="00DA2452" w:rsidRDefault="00DA2452" w:rsidP="00DA2452"/>
    <w:p w14:paraId="15D3F8D3" w14:textId="77777777" w:rsidR="00DA2452" w:rsidRDefault="00DA2452" w:rsidP="00DA2452">
      <w:r>
        <w:t xml:space="preserve">   </w:t>
      </w:r>
      <w:r>
        <w:pict>
          <v:shape id="_x0000_i1032" type="#_x0000_t75" style="width:430.5pt;height:118.5pt">
            <v:imagedata r:id="rId20" o:title=""/>
          </v:shape>
        </w:pict>
      </w:r>
    </w:p>
    <w:p w14:paraId="7FFD6C26" w14:textId="77777777" w:rsidR="00DA2452" w:rsidRDefault="00DA2452" w:rsidP="00DA2452"/>
    <w:p w14:paraId="382AE22B" w14:textId="77777777" w:rsidR="00DA2452" w:rsidRDefault="00DA2452" w:rsidP="00DA2452">
      <w:r>
        <w:t xml:space="preserve">where everything in one picture is the mapping of the corresponding thing in the other picture. </w:t>
      </w:r>
    </w:p>
    <w:p w14:paraId="603368E8" w14:textId="77777777" w:rsidR="00DA2452" w:rsidRDefault="00DA2452" w:rsidP="00DA2452">
      <w:r>
        <w:tab/>
        <w:t>In particular, we show a small vector in x-space called d</w:t>
      </w:r>
      <w:r w:rsidRPr="00D54BB4">
        <w:rPr>
          <w:b/>
        </w:rPr>
        <w:t>x</w:t>
      </w:r>
      <w:r>
        <w:t xml:space="preserve"> which maps into a small vector in x'-space called d</w:t>
      </w:r>
      <w:r w:rsidRPr="00D54BB4">
        <w:rPr>
          <w:b/>
        </w:rPr>
        <w:t>x</w:t>
      </w:r>
      <w:r>
        <w:t>'. Since F was assumed invertible, it must be invertible locally in these two balls. That is, given a d</w:t>
      </w:r>
      <w:r w:rsidRPr="00C434BA">
        <w:rPr>
          <w:b/>
        </w:rPr>
        <w:t>x</w:t>
      </w:r>
      <w:r>
        <w:t xml:space="preserve"> above, one can determine d</w:t>
      </w:r>
      <w:r w:rsidRPr="00C434BA">
        <w:rPr>
          <w:b/>
        </w:rPr>
        <w:t>x</w:t>
      </w:r>
      <w:r>
        <w:t xml:space="preserve">', and vice versa. Anticipating a few lines below, this means that the matrices S and R will be invertible so neither can have zero determinant. </w:t>
      </w:r>
    </w:p>
    <w:p w14:paraId="2F4C6B97" w14:textId="77777777" w:rsidR="00DA2452" w:rsidRDefault="00DA2452" w:rsidP="00DA2452">
      <w:r>
        <w:tab/>
        <w:t xml:space="preserve">How are these two differential vectors related? For a linear approximation, </w:t>
      </w:r>
    </w:p>
    <w:p w14:paraId="21C85B7F" w14:textId="77777777" w:rsidR="00DA2452" w:rsidRDefault="00DA2452" w:rsidP="00DA2452"/>
    <w:p w14:paraId="1E6AD03C" w14:textId="77777777" w:rsidR="00DA2452" w:rsidRPr="005E2FAD" w:rsidRDefault="00D1286A" w:rsidP="00DA2452">
      <w:r>
        <w:tab/>
      </w:r>
      <w:r w:rsidR="00DA2452" w:rsidRPr="00CE65DB">
        <w:t>x</w:t>
      </w:r>
      <w:r w:rsidR="00DA2452">
        <w:t>'</w:t>
      </w:r>
      <w:r w:rsidR="00DA2452">
        <w:rPr>
          <w:rStyle w:val="subscript"/>
        </w:rPr>
        <w:t>i</w:t>
      </w:r>
      <w:r w:rsidR="00DA2452">
        <w:t xml:space="preserve"> + d</w:t>
      </w:r>
      <w:r w:rsidR="00DA2452" w:rsidRPr="00CE65DB">
        <w:t>x</w:t>
      </w:r>
      <w:r w:rsidR="00DA2452">
        <w:t>'</w:t>
      </w:r>
      <w:r w:rsidR="00DA2452">
        <w:rPr>
          <w:rStyle w:val="subscript"/>
        </w:rPr>
        <w:t>i</w:t>
      </w:r>
      <w:r w:rsidR="00DA2452">
        <w:t xml:space="preserve">  = </w:t>
      </w:r>
      <w:r w:rsidR="00DA2452" w:rsidRPr="00CE65DB">
        <w:t>F</w:t>
      </w:r>
      <w:r w:rsidR="00DA2452">
        <w:rPr>
          <w:rStyle w:val="subscript"/>
        </w:rPr>
        <w:t>i</w:t>
      </w:r>
      <w:r w:rsidR="00DA2452">
        <w:t>(</w:t>
      </w:r>
      <w:r w:rsidR="00DA2452" w:rsidRPr="009F5F63">
        <w:rPr>
          <w:b/>
        </w:rPr>
        <w:t>x</w:t>
      </w:r>
      <w:r w:rsidR="00DA2452">
        <w:t xml:space="preserve"> + d</w:t>
      </w:r>
      <w:r w:rsidR="00DA2452" w:rsidRPr="009F5F63">
        <w:rPr>
          <w:b/>
        </w:rPr>
        <w:t>x</w:t>
      </w:r>
      <w:r w:rsidR="00DA2452">
        <w:t xml:space="preserve"> ) ≈  </w:t>
      </w:r>
      <w:r w:rsidR="00DA2452" w:rsidRPr="00CE65DB">
        <w:t>F</w:t>
      </w:r>
      <w:r w:rsidR="00DA2452">
        <w:rPr>
          <w:rStyle w:val="subscript"/>
        </w:rPr>
        <w:t>i</w:t>
      </w:r>
      <w:r w:rsidR="00DA2452">
        <w:t>(</w:t>
      </w:r>
      <w:r w:rsidR="00DA2452" w:rsidRPr="00CE65DB">
        <w:rPr>
          <w:b/>
        </w:rPr>
        <w:t>x</w:t>
      </w:r>
      <w:r w:rsidR="00DA2452">
        <w:t>) + Σ</w:t>
      </w:r>
      <w:r w:rsidR="00DA2452">
        <w:rPr>
          <w:rStyle w:val="subscript"/>
        </w:rPr>
        <w:t>k</w:t>
      </w:r>
      <w:r w:rsidR="00DA2452">
        <w:t>( ∂</w:t>
      </w:r>
      <w:r w:rsidR="00DA2452" w:rsidRPr="00CE65DB">
        <w:t>F</w:t>
      </w:r>
      <w:r w:rsidR="00DA2452">
        <w:rPr>
          <w:rStyle w:val="subscript"/>
        </w:rPr>
        <w:t>i</w:t>
      </w:r>
      <w:r w:rsidR="00DA2452">
        <w:t>(</w:t>
      </w:r>
      <w:r w:rsidR="00DA2452" w:rsidRPr="00CE65DB">
        <w:rPr>
          <w:b/>
        </w:rPr>
        <w:t>x</w:t>
      </w:r>
      <w:r w:rsidR="00DA2452">
        <w:t>)/∂x</w:t>
      </w:r>
      <w:r w:rsidR="00DA2452">
        <w:rPr>
          <w:rStyle w:val="subscript"/>
        </w:rPr>
        <w:t>k</w:t>
      </w:r>
      <w:r w:rsidR="00DA2452">
        <w:t>) d</w:t>
      </w:r>
      <w:r w:rsidR="00DA2452" w:rsidRPr="00CE65DB">
        <w:t>x</w:t>
      </w:r>
      <w:r w:rsidR="00DA2452">
        <w:rPr>
          <w:rStyle w:val="subscript"/>
        </w:rPr>
        <w:t>k</w:t>
      </w:r>
      <w:r w:rsidR="00DA2452">
        <w:tab/>
      </w:r>
    </w:p>
    <w:p w14:paraId="02C35103" w14:textId="77777777" w:rsidR="00DA2452" w:rsidRDefault="00DA2452" w:rsidP="00DA2452"/>
    <w:p w14:paraId="1A0790F2" w14:textId="77777777" w:rsidR="00DA2452" w:rsidRPr="005E2FAD" w:rsidRDefault="00DA2452" w:rsidP="00DA2452">
      <w:r>
        <w:tab/>
        <w:t>=&gt;  d</w:t>
      </w:r>
      <w:r w:rsidRPr="00CE65DB">
        <w:t>x</w:t>
      </w:r>
      <w:r>
        <w:t>'</w:t>
      </w:r>
      <w:r>
        <w:rPr>
          <w:rStyle w:val="subscript"/>
        </w:rPr>
        <w:t>i</w:t>
      </w:r>
      <w:r>
        <w:t xml:space="preserve">  =   Σ</w:t>
      </w:r>
      <w:r>
        <w:rPr>
          <w:rStyle w:val="subscript"/>
        </w:rPr>
        <w:t>k</w:t>
      </w:r>
      <w:r>
        <w:t>( ∂</w:t>
      </w:r>
      <w:r w:rsidRPr="00CE65DB">
        <w:t>F</w:t>
      </w:r>
      <w:r>
        <w:rPr>
          <w:rStyle w:val="subscript"/>
        </w:rPr>
        <w:t>i</w:t>
      </w:r>
      <w:r>
        <w:t>(</w:t>
      </w:r>
      <w:r w:rsidRPr="00CE65DB">
        <w:rPr>
          <w:b/>
        </w:rPr>
        <w:t>x</w:t>
      </w:r>
      <w:r>
        <w:t>)/∂x</w:t>
      </w:r>
      <w:r>
        <w:rPr>
          <w:rStyle w:val="subscript"/>
        </w:rPr>
        <w:t>k</w:t>
      </w:r>
      <w:r>
        <w:t>) d</w:t>
      </w:r>
      <w:r w:rsidRPr="00CE65DB">
        <w:t>x</w:t>
      </w:r>
      <w:r>
        <w:rPr>
          <w:rStyle w:val="subscript"/>
        </w:rPr>
        <w:t>k</w:t>
      </w:r>
      <w:r>
        <w:tab/>
      </w:r>
      <w:r>
        <w:tab/>
      </w:r>
      <w:r>
        <w:tab/>
      </w:r>
    </w:p>
    <w:p w14:paraId="2F5057E1" w14:textId="77777777" w:rsidR="00DA2452" w:rsidRDefault="00DA2452" w:rsidP="00DA2452"/>
    <w:p w14:paraId="3848138D" w14:textId="77777777" w:rsidR="00DA2452" w:rsidRDefault="00DA2452" w:rsidP="00DA2452">
      <w:r>
        <w:t>The last line shows an equals sign in the limit that dx</w:t>
      </w:r>
      <w:r>
        <w:rPr>
          <w:rStyle w:val="subscript"/>
        </w:rPr>
        <w:t>k</w:t>
      </w:r>
      <w:r>
        <w:t xml:space="preserve"> is a vanishing differential.  Since </w:t>
      </w:r>
      <w:r w:rsidRPr="00CE65DB">
        <w:t>F</w:t>
      </w:r>
      <w:r>
        <w:rPr>
          <w:rStyle w:val="subscript"/>
        </w:rPr>
        <w:t>i</w:t>
      </w:r>
      <w:r>
        <w:t>(</w:t>
      </w:r>
      <w:r w:rsidRPr="00CE65DB">
        <w:rPr>
          <w:b/>
        </w:rPr>
        <w:t>x</w:t>
      </w:r>
      <w:r>
        <w:t>) = x'</w:t>
      </w:r>
      <w:r>
        <w:rPr>
          <w:rStyle w:val="subscript"/>
        </w:rPr>
        <w:t>i</w:t>
      </w:r>
      <w:r>
        <w:t xml:space="preserve"> , </w:t>
      </w:r>
    </w:p>
    <w:p w14:paraId="4022E6A2" w14:textId="77777777" w:rsidR="00DA2452" w:rsidRDefault="00DA2452" w:rsidP="00DA2452"/>
    <w:p w14:paraId="15F6A999" w14:textId="77777777" w:rsidR="00DA2452" w:rsidRDefault="00DA2452" w:rsidP="00DA2452">
      <w:r>
        <w:tab/>
        <w:t>d</w:t>
      </w:r>
      <w:r w:rsidRPr="00CE65DB">
        <w:t>x</w:t>
      </w:r>
      <w:r>
        <w:t>'</w:t>
      </w:r>
      <w:r>
        <w:rPr>
          <w:rStyle w:val="subscript"/>
        </w:rPr>
        <w:t>i</w:t>
      </w:r>
      <w:r>
        <w:t xml:space="preserve">  =   Σ</w:t>
      </w:r>
      <w:r>
        <w:rPr>
          <w:rStyle w:val="subscript"/>
        </w:rPr>
        <w:t>k</w:t>
      </w:r>
      <w:r>
        <w:t>(∂x'</w:t>
      </w:r>
      <w:r>
        <w:rPr>
          <w:rStyle w:val="subscript"/>
        </w:rPr>
        <w:t>i</w:t>
      </w:r>
      <w:r>
        <w:t>/∂x</w:t>
      </w:r>
      <w:r>
        <w:rPr>
          <w:rStyle w:val="subscript"/>
        </w:rPr>
        <w:t>k</w:t>
      </w:r>
      <w:r>
        <w:t>) d</w:t>
      </w:r>
      <w:r w:rsidRPr="00CE65DB">
        <w:t>x</w:t>
      </w:r>
      <w:r>
        <w:rPr>
          <w:rStyle w:val="subscript"/>
        </w:rPr>
        <w:t>k</w:t>
      </w:r>
      <w:r>
        <w:t xml:space="preserve">  =  Σ</w:t>
      </w:r>
      <w:r>
        <w:rPr>
          <w:rStyle w:val="subscript"/>
        </w:rPr>
        <w:t>k</w:t>
      </w:r>
      <w:r>
        <w:t xml:space="preserve"> R</w:t>
      </w:r>
      <w:r>
        <w:rPr>
          <w:rStyle w:val="subscript"/>
        </w:rPr>
        <w:t>ik</w:t>
      </w:r>
      <w:r>
        <w:t xml:space="preserve"> dx</w:t>
      </w:r>
      <w:r>
        <w:rPr>
          <w:rStyle w:val="subscript"/>
        </w:rPr>
        <w:t>k</w:t>
      </w:r>
      <w:r>
        <w:t xml:space="preserve"> </w:t>
      </w:r>
      <w:r>
        <w:tab/>
      </w:r>
      <w:r>
        <w:tab/>
        <w:t>R</w:t>
      </w:r>
      <w:r>
        <w:rPr>
          <w:rStyle w:val="subscript"/>
        </w:rPr>
        <w:t>ik</w:t>
      </w:r>
      <w:r>
        <w:t xml:space="preserve">  ≡  (∂x'</w:t>
      </w:r>
      <w:r>
        <w:rPr>
          <w:rStyle w:val="subscript"/>
        </w:rPr>
        <w:t>i</w:t>
      </w:r>
      <w:r>
        <w:t>/∂x</w:t>
      </w:r>
      <w:r>
        <w:rPr>
          <w:rStyle w:val="subscript"/>
        </w:rPr>
        <w:t>k</w:t>
      </w:r>
      <w:r>
        <w:t>)</w:t>
      </w:r>
    </w:p>
    <w:p w14:paraId="32D516C5" w14:textId="77777777" w:rsidR="00DA2452" w:rsidRDefault="00DA2452" w:rsidP="00DA2452"/>
    <w:p w14:paraId="33D74248" w14:textId="77777777" w:rsidR="00DA2452" w:rsidRDefault="00DA2452" w:rsidP="00DA2452">
      <w:r>
        <w:t>Doing the same operation in the other direction gives</w:t>
      </w:r>
    </w:p>
    <w:p w14:paraId="64169F44" w14:textId="77777777" w:rsidR="00DA2452" w:rsidRDefault="00DA2452" w:rsidP="00DA2452"/>
    <w:p w14:paraId="52E8EF1C" w14:textId="77777777" w:rsidR="00DA2452" w:rsidRDefault="00DA2452" w:rsidP="00DA2452">
      <w:r>
        <w:tab/>
        <w:t>d</w:t>
      </w:r>
      <w:r w:rsidRPr="00CE65DB">
        <w:t>x</w:t>
      </w:r>
      <w:r>
        <w:rPr>
          <w:rStyle w:val="subscript"/>
        </w:rPr>
        <w:t>i</w:t>
      </w:r>
      <w:r>
        <w:t xml:space="preserve">  =   Σ</w:t>
      </w:r>
      <w:r>
        <w:rPr>
          <w:rStyle w:val="subscript"/>
        </w:rPr>
        <w:t>k</w:t>
      </w:r>
      <w:r>
        <w:t>( ∂x</w:t>
      </w:r>
      <w:r>
        <w:rPr>
          <w:rStyle w:val="subscript"/>
        </w:rPr>
        <w:t>i</w:t>
      </w:r>
      <w:r>
        <w:t>/∂x'</w:t>
      </w:r>
      <w:r>
        <w:rPr>
          <w:rStyle w:val="subscript"/>
        </w:rPr>
        <w:t>k</w:t>
      </w:r>
      <w:r>
        <w:t>) d</w:t>
      </w:r>
      <w:r w:rsidRPr="00CE65DB">
        <w:t>x</w:t>
      </w:r>
      <w:r>
        <w:t>'</w:t>
      </w:r>
      <w:r>
        <w:rPr>
          <w:rStyle w:val="subscript"/>
        </w:rPr>
        <w:t>k</w:t>
      </w:r>
      <w:r>
        <w:t xml:space="preserve">  =  Σ</w:t>
      </w:r>
      <w:r>
        <w:rPr>
          <w:rStyle w:val="subscript"/>
        </w:rPr>
        <w:t>k</w:t>
      </w:r>
      <w:r>
        <w:t xml:space="preserve"> S</w:t>
      </w:r>
      <w:r>
        <w:rPr>
          <w:rStyle w:val="subscript"/>
        </w:rPr>
        <w:t>ik</w:t>
      </w:r>
      <w:r>
        <w:t xml:space="preserve"> dx</w:t>
      </w:r>
      <w:r>
        <w:rPr>
          <w:rStyle w:val="subscript"/>
        </w:rPr>
        <w:t>k</w:t>
      </w:r>
      <w:r>
        <w:t xml:space="preserve">' </w:t>
      </w:r>
      <w:r>
        <w:tab/>
      </w:r>
      <w:r>
        <w:tab/>
        <w:t>S</w:t>
      </w:r>
      <w:r>
        <w:rPr>
          <w:rStyle w:val="subscript"/>
        </w:rPr>
        <w:t>ik</w:t>
      </w:r>
      <w:r>
        <w:t xml:space="preserve">  ≡  (∂x</w:t>
      </w:r>
      <w:r>
        <w:rPr>
          <w:rStyle w:val="subscript"/>
        </w:rPr>
        <w:t>i</w:t>
      </w:r>
      <w:r>
        <w:t>/∂x'</w:t>
      </w:r>
      <w:r>
        <w:rPr>
          <w:rStyle w:val="subscript"/>
        </w:rPr>
        <w:t>k</w:t>
      </w:r>
      <w:r>
        <w:t>)</w:t>
      </w:r>
    </w:p>
    <w:p w14:paraId="4D29E53B" w14:textId="77777777" w:rsidR="00DA2452" w:rsidRDefault="00DA2452" w:rsidP="00DA2452"/>
    <w:p w14:paraId="5B4BDD07" w14:textId="77777777" w:rsidR="00DA2452" w:rsidRDefault="00DA2452" w:rsidP="00DA2452">
      <w:r>
        <w:t>One can regard R</w:t>
      </w:r>
      <w:r>
        <w:rPr>
          <w:rStyle w:val="subscript"/>
        </w:rPr>
        <w:t xml:space="preserve">ik </w:t>
      </w:r>
      <w:r>
        <w:t>and S</w:t>
      </w:r>
      <w:r>
        <w:rPr>
          <w:rStyle w:val="subscript"/>
        </w:rPr>
        <w:t>ik</w:t>
      </w:r>
      <w:r>
        <w:t xml:space="preserve"> as elements of NxN matrices R and S. In vector notation then, </w:t>
      </w:r>
    </w:p>
    <w:p w14:paraId="086B3228" w14:textId="77777777" w:rsidR="00DA2452" w:rsidRDefault="00DA2452" w:rsidP="00DA2452"/>
    <w:p w14:paraId="136FEF7E" w14:textId="77777777" w:rsidR="00DA2452" w:rsidRPr="001F54CF" w:rsidRDefault="00DA2452" w:rsidP="00DA2452">
      <w:pPr>
        <w:rPr>
          <w:rStyle w:val="subscript"/>
        </w:rPr>
      </w:pPr>
      <w:r>
        <w:tab/>
        <w:t>d</w:t>
      </w:r>
      <w:r w:rsidRPr="00376F01">
        <w:rPr>
          <w:b/>
        </w:rPr>
        <w:t>x</w:t>
      </w:r>
      <w:r>
        <w:t>' =  R(</w:t>
      </w:r>
      <w:r w:rsidRPr="00D443C6">
        <w:rPr>
          <w:b/>
        </w:rPr>
        <w:t>x</w:t>
      </w:r>
      <w:r>
        <w:t>) d</w:t>
      </w:r>
      <w:r w:rsidRPr="00376F01">
        <w:rPr>
          <w:b/>
        </w:rPr>
        <w:t>x</w:t>
      </w:r>
      <w:r>
        <w:tab/>
      </w:r>
      <w:r>
        <w:tab/>
        <w:t>R</w:t>
      </w:r>
      <w:r>
        <w:rPr>
          <w:rStyle w:val="subscript"/>
        </w:rPr>
        <w:t>ik</w:t>
      </w:r>
      <w:r>
        <w:t>(</w:t>
      </w:r>
      <w:r w:rsidRPr="00C4155B">
        <w:rPr>
          <w:b/>
        </w:rPr>
        <w:t>x</w:t>
      </w:r>
      <w:r>
        <w:t>)  ≡  (∂x'</w:t>
      </w:r>
      <w:r>
        <w:rPr>
          <w:rStyle w:val="subscript"/>
        </w:rPr>
        <w:t>i</w:t>
      </w:r>
      <w:r>
        <w:t>/∂x</w:t>
      </w:r>
      <w:r>
        <w:rPr>
          <w:rStyle w:val="subscript"/>
        </w:rPr>
        <w:t>k</w:t>
      </w:r>
      <w:r>
        <w:t>)</w:t>
      </w:r>
      <w:r>
        <w:tab/>
      </w:r>
      <w:r>
        <w:tab/>
        <w:t>R = S</w:t>
      </w:r>
      <w:r>
        <w:rPr>
          <w:rStyle w:val="superscript"/>
        </w:rPr>
        <w:t>-1</w:t>
      </w:r>
      <w:r>
        <w:tab/>
      </w:r>
      <w:r>
        <w:tab/>
        <w:t>// dx'</w:t>
      </w:r>
      <w:r>
        <w:rPr>
          <w:rStyle w:val="subscript"/>
        </w:rPr>
        <w:t>i</w:t>
      </w:r>
      <w:r>
        <w:t xml:space="preserve"> = R</w:t>
      </w:r>
      <w:r>
        <w:rPr>
          <w:rStyle w:val="subscript"/>
        </w:rPr>
        <w:t>ij</w:t>
      </w:r>
      <w:r>
        <w:t xml:space="preserve"> dx</w:t>
      </w:r>
      <w:r>
        <w:rPr>
          <w:rStyle w:val="subscript"/>
        </w:rPr>
        <w:t>j</w:t>
      </w:r>
    </w:p>
    <w:p w14:paraId="484368C6" w14:textId="77777777" w:rsidR="00DA2452" w:rsidRPr="001F54CF" w:rsidRDefault="00DA2452" w:rsidP="00DA2452">
      <w:r>
        <w:tab/>
        <w:t>d</w:t>
      </w:r>
      <w:r w:rsidRPr="00376F01">
        <w:rPr>
          <w:b/>
        </w:rPr>
        <w:t>x</w:t>
      </w:r>
      <w:r>
        <w:t xml:space="preserve">  =  S(</w:t>
      </w:r>
      <w:r w:rsidRPr="00D443C6">
        <w:rPr>
          <w:b/>
        </w:rPr>
        <w:t>x</w:t>
      </w:r>
      <w:r>
        <w:t>') d</w:t>
      </w:r>
      <w:r w:rsidRPr="00376F01">
        <w:rPr>
          <w:b/>
        </w:rPr>
        <w:t>x</w:t>
      </w:r>
      <w:r>
        <w:t>'</w:t>
      </w:r>
      <w:r>
        <w:tab/>
      </w:r>
      <w:r>
        <w:tab/>
        <w:t>S</w:t>
      </w:r>
      <w:r>
        <w:rPr>
          <w:rStyle w:val="subscript"/>
        </w:rPr>
        <w:t>ik</w:t>
      </w:r>
      <w:r>
        <w:t>(</w:t>
      </w:r>
      <w:r w:rsidRPr="00C4155B">
        <w:rPr>
          <w:b/>
        </w:rPr>
        <w:t>x</w:t>
      </w:r>
      <w:r>
        <w:t>')  ≡  (∂x</w:t>
      </w:r>
      <w:r>
        <w:rPr>
          <w:rStyle w:val="subscript"/>
        </w:rPr>
        <w:t>i</w:t>
      </w:r>
      <w:r>
        <w:t>/∂x'</w:t>
      </w:r>
      <w:r>
        <w:rPr>
          <w:rStyle w:val="subscript"/>
        </w:rPr>
        <w:t>k</w:t>
      </w:r>
      <w:r>
        <w:t>)</w:t>
      </w:r>
      <w:r>
        <w:tab/>
      </w:r>
      <w:r>
        <w:tab/>
        <w:t>S = R</w:t>
      </w:r>
      <w:r>
        <w:rPr>
          <w:rStyle w:val="superscript"/>
        </w:rPr>
        <w:t>-1</w:t>
      </w:r>
      <w:r>
        <w:tab/>
      </w:r>
      <w:r>
        <w:tab/>
        <w:t>// dx</w:t>
      </w:r>
      <w:r>
        <w:rPr>
          <w:rStyle w:val="subscript"/>
        </w:rPr>
        <w:t>i</w:t>
      </w:r>
      <w:r>
        <w:t xml:space="preserve"> = S</w:t>
      </w:r>
      <w:r>
        <w:rPr>
          <w:rStyle w:val="subscript"/>
        </w:rPr>
        <w:t>ij</w:t>
      </w:r>
      <w:r>
        <w:t xml:space="preserve"> dx'</w:t>
      </w:r>
      <w:r>
        <w:rPr>
          <w:rStyle w:val="subscript"/>
        </w:rPr>
        <w:t>j</w:t>
      </w:r>
    </w:p>
    <w:p w14:paraId="5D175004" w14:textId="77777777" w:rsidR="00DA2452" w:rsidRDefault="00DA2452" w:rsidP="00DA2452"/>
    <w:p w14:paraId="62658C5B" w14:textId="77777777" w:rsidR="00DA2452" w:rsidRPr="00F10117" w:rsidRDefault="00DA2452" w:rsidP="00DA2452">
      <w:r>
        <w:t>It is obvious that matrices R and S are inverses of each other, just staring at the above two vector equations. One can verify this fact from the definitions of R and S using the chain rule</w:t>
      </w:r>
    </w:p>
    <w:p w14:paraId="6CC67644" w14:textId="77777777" w:rsidR="00DA2452" w:rsidRDefault="00DA2452" w:rsidP="00DA2452"/>
    <w:p w14:paraId="14B40E89" w14:textId="77777777" w:rsidR="00DA2452" w:rsidRDefault="00DA2452" w:rsidP="00DA2452">
      <w:r>
        <w:tab/>
        <w:t>(RS)</w:t>
      </w:r>
      <w:r>
        <w:rPr>
          <w:rStyle w:val="subscript"/>
        </w:rPr>
        <w:t>ij</w:t>
      </w:r>
      <w:r>
        <w:t xml:space="preserve"> = Σ</w:t>
      </w:r>
      <w:r>
        <w:rPr>
          <w:rStyle w:val="subscript"/>
        </w:rPr>
        <w:t>k</w:t>
      </w:r>
      <w:r>
        <w:t xml:space="preserve"> R</w:t>
      </w:r>
      <w:r>
        <w:rPr>
          <w:rStyle w:val="subscript"/>
        </w:rPr>
        <w:t>ik</w:t>
      </w:r>
      <w:r>
        <w:t>S</w:t>
      </w:r>
      <w:r>
        <w:rPr>
          <w:rStyle w:val="subscript"/>
        </w:rPr>
        <w:t>kj</w:t>
      </w:r>
      <w:r>
        <w:t xml:space="preserve">  =  Σ</w:t>
      </w:r>
      <w:r>
        <w:rPr>
          <w:rStyle w:val="subscript"/>
        </w:rPr>
        <w:t>k</w:t>
      </w:r>
      <w:r>
        <w:t xml:space="preserve"> (∂x'</w:t>
      </w:r>
      <w:r>
        <w:rPr>
          <w:rStyle w:val="subscript"/>
        </w:rPr>
        <w:t>i</w:t>
      </w:r>
      <w:r>
        <w:t>/∂x</w:t>
      </w:r>
      <w:r>
        <w:rPr>
          <w:rStyle w:val="subscript"/>
        </w:rPr>
        <w:t>k</w:t>
      </w:r>
      <w:r>
        <w:t>)</w:t>
      </w:r>
      <w:r w:rsidRPr="00D443C6">
        <w:t xml:space="preserve"> </w:t>
      </w:r>
      <w:r>
        <w:t>(∂x</w:t>
      </w:r>
      <w:r>
        <w:rPr>
          <w:rStyle w:val="subscript"/>
        </w:rPr>
        <w:t>k</w:t>
      </w:r>
      <w:r>
        <w:t>/∂x'</w:t>
      </w:r>
      <w:r>
        <w:rPr>
          <w:rStyle w:val="subscript"/>
        </w:rPr>
        <w:t>j</w:t>
      </w:r>
      <w:r>
        <w:t>)   = Σ</w:t>
      </w:r>
      <w:r>
        <w:rPr>
          <w:rStyle w:val="subscript"/>
        </w:rPr>
        <w:t>k</w:t>
      </w:r>
      <w:r>
        <w:t xml:space="preserve">  </w:t>
      </w:r>
      <w:r>
        <w:fldChar w:fldCharType="begin"/>
      </w:r>
      <w:r>
        <w:instrText xml:space="preserve"> EQ \f(∂x'</w:instrText>
      </w:r>
      <w:r>
        <w:rPr>
          <w:rStyle w:val="subscript"/>
        </w:rPr>
        <w:instrText>i</w:instrText>
      </w:r>
      <w:r>
        <w:instrText>,∂x</w:instrText>
      </w:r>
      <w:r>
        <w:rPr>
          <w:rStyle w:val="subscript"/>
        </w:rPr>
        <w:instrText>k</w:instrText>
      </w:r>
      <w:r>
        <w:instrText xml:space="preserve">) </w:instrText>
      </w:r>
      <w:r>
        <w:fldChar w:fldCharType="end"/>
      </w:r>
      <w:r>
        <w:t xml:space="preserve">  </w:t>
      </w:r>
      <w:r>
        <w:fldChar w:fldCharType="begin"/>
      </w:r>
      <w:r>
        <w:instrText xml:space="preserve"> EQ \f(∂x</w:instrText>
      </w:r>
      <w:r>
        <w:rPr>
          <w:rStyle w:val="subscript"/>
        </w:rPr>
        <w:instrText>k</w:instrText>
      </w:r>
      <w:r>
        <w:instrText>,∂x'</w:instrText>
      </w:r>
      <w:r>
        <w:rPr>
          <w:rStyle w:val="subscript"/>
        </w:rPr>
        <w:instrText>j</w:instrText>
      </w:r>
      <w:r>
        <w:instrText xml:space="preserve">) </w:instrText>
      </w:r>
      <w:r>
        <w:fldChar w:fldCharType="end"/>
      </w:r>
      <w:r>
        <w:t xml:space="preserve"> = </w:t>
      </w:r>
      <w:r>
        <w:fldChar w:fldCharType="begin"/>
      </w:r>
      <w:r>
        <w:instrText xml:space="preserve"> EQ \f(∂x'</w:instrText>
      </w:r>
      <w:r>
        <w:rPr>
          <w:rStyle w:val="subscript"/>
        </w:rPr>
        <w:instrText>i</w:instrText>
      </w:r>
      <w:r>
        <w:instrText>,∂x'</w:instrText>
      </w:r>
      <w:r>
        <w:rPr>
          <w:rStyle w:val="subscript"/>
        </w:rPr>
        <w:instrText>j</w:instrText>
      </w:r>
      <w:r>
        <w:instrText xml:space="preserve">) </w:instrText>
      </w:r>
      <w:r>
        <w:fldChar w:fldCharType="end"/>
      </w:r>
      <w:r>
        <w:t xml:space="preserve">  = δ</w:t>
      </w:r>
      <w:r>
        <w:rPr>
          <w:rStyle w:val="subscript"/>
        </w:rPr>
        <w:t>i,j</w:t>
      </w:r>
    </w:p>
    <w:p w14:paraId="5A9E4CC0" w14:textId="77777777" w:rsidR="00DA2452" w:rsidRDefault="00DA2452" w:rsidP="00DA2452"/>
    <w:p w14:paraId="05F33752" w14:textId="77777777" w:rsidR="00DA2452" w:rsidRDefault="00DA2452" w:rsidP="00DA2452">
      <w:r>
        <w:t>We could get rid of one of these matrices right now, perhaps keeping R and replacing S = R</w:t>
      </w:r>
      <w:r>
        <w:rPr>
          <w:rStyle w:val="superscript"/>
        </w:rPr>
        <w:t>-1</w:t>
      </w:r>
      <w:r>
        <w:t xml:space="preserve">, but keeping both simplifies expressions encountered later, so for now both are kept. </w:t>
      </w:r>
    </w:p>
    <w:p w14:paraId="5E9E08E6" w14:textId="77777777" w:rsidR="00DA2452" w:rsidRDefault="00DA2452" w:rsidP="00DA2452">
      <w:r>
        <w:tab/>
        <w:t xml:space="preserve">The letter R does </w:t>
      </w:r>
      <w:r w:rsidRPr="00A157A2">
        <w:rPr>
          <w:i/>
        </w:rPr>
        <w:t>not</w:t>
      </w:r>
      <w:r>
        <w:t xml:space="preserve"> imply that matrix R is a rotation matrix, although it could be. According to the polar decomposition theorem (Lai p 110), any matrix R (detR ≠ 0) can be uniquely written in the form </w:t>
      </w:r>
    </w:p>
    <w:p w14:paraId="6FC83DA9" w14:textId="77777777" w:rsidR="00DA2452" w:rsidRPr="00A157A2" w:rsidRDefault="00DA2452" w:rsidP="00DA2452">
      <w:r>
        <w:t xml:space="preserve">R = </w:t>
      </w:r>
      <w:r w:rsidRPr="00A157A2">
        <w:rPr>
          <w:rFonts w:ascii="Script MT Bold" w:hAnsi="Script MT Bold"/>
        </w:rPr>
        <w:t>R</w:t>
      </w:r>
      <w:r>
        <w:t>U = V</w:t>
      </w:r>
      <w:r w:rsidRPr="00A157A2">
        <w:rPr>
          <w:rFonts w:ascii="Script MT Bold" w:hAnsi="Script MT Bold"/>
        </w:rPr>
        <w:t>R</w:t>
      </w:r>
      <w:r>
        <w:t xml:space="preserve"> where </w:t>
      </w:r>
      <w:r w:rsidRPr="00A157A2">
        <w:rPr>
          <w:rFonts w:ascii="Script MT Bold" w:hAnsi="Script MT Bold"/>
        </w:rPr>
        <w:t>R</w:t>
      </w:r>
      <w:r>
        <w:rPr>
          <w:rFonts w:ascii="Script MT Bold" w:hAnsi="Script MT Bold"/>
        </w:rPr>
        <w:t xml:space="preserve"> </w:t>
      </w:r>
      <w:r>
        <w:t xml:space="preserve">is a rotation matrix (the same one in </w:t>
      </w:r>
      <w:r w:rsidRPr="00A157A2">
        <w:rPr>
          <w:rFonts w:ascii="Script MT Bold" w:hAnsi="Script MT Bold"/>
        </w:rPr>
        <w:t>R</w:t>
      </w:r>
      <w:r>
        <w:t>U and V</w:t>
      </w:r>
      <w:r w:rsidRPr="00A157A2">
        <w:rPr>
          <w:rFonts w:ascii="Script MT Bold" w:hAnsi="Script MT Bold"/>
        </w:rPr>
        <w:t>R</w:t>
      </w:r>
      <w:r>
        <w:t xml:space="preserve">) and U and V are symmetric positive definite matrices (called right and left stretch tensors) related by U = </w:t>
      </w:r>
      <w:r w:rsidRPr="00A157A2">
        <w:rPr>
          <w:rFonts w:ascii="Script MT Bold" w:hAnsi="Script MT Bold"/>
        </w:rPr>
        <w:t>R</w:t>
      </w:r>
      <w:r>
        <w:rPr>
          <w:rStyle w:val="superscript"/>
        </w:rPr>
        <w:t>T</w:t>
      </w:r>
      <w:r>
        <w:t>V</w:t>
      </w:r>
      <w:r w:rsidRPr="00A157A2">
        <w:rPr>
          <w:rFonts w:ascii="Script MT Bold" w:hAnsi="Script MT Bold"/>
        </w:rPr>
        <w:t>R</w:t>
      </w:r>
      <w:r>
        <w:t xml:space="preserve">. Matrix S could of course be written in a similar manner. </w:t>
      </w:r>
    </w:p>
    <w:p w14:paraId="6FF281FD" w14:textId="77777777" w:rsidR="00DA2452" w:rsidRDefault="00DA2452" w:rsidP="00DA2452">
      <w:r>
        <w:tab/>
        <w:t>Matrices R(</w:t>
      </w:r>
      <w:r w:rsidRPr="000F5478">
        <w:rPr>
          <w:b/>
        </w:rPr>
        <w:t>x</w:t>
      </w:r>
      <w:r>
        <w:t>) and S(</w:t>
      </w:r>
      <w:r w:rsidRPr="000F5478">
        <w:rPr>
          <w:b/>
        </w:rPr>
        <w:t>x</w:t>
      </w:r>
      <w:r>
        <w:t xml:space="preserve">') are in general functions of a point in space </w:t>
      </w:r>
      <w:r w:rsidRPr="000F5478">
        <w:rPr>
          <w:b/>
        </w:rPr>
        <w:t>x</w:t>
      </w:r>
      <w:r>
        <w:t xml:space="preserve">' = </w:t>
      </w:r>
      <w:r w:rsidRPr="000F5478">
        <w:rPr>
          <w:b/>
        </w:rPr>
        <w:t>F</w:t>
      </w:r>
      <w:r>
        <w:t>(</w:t>
      </w:r>
      <w:r w:rsidRPr="000F5478">
        <w:rPr>
          <w:b/>
        </w:rPr>
        <w:t>x</w:t>
      </w:r>
      <w:r>
        <w:t xml:space="preserve">). As one moves around in space, all the elements of matrices R and S are likely to change. So R and S represent point-dependent linear transformations which are valid for the differentials shown. </w:t>
      </w:r>
    </w:p>
    <w:p w14:paraId="4571C204" w14:textId="77777777" w:rsidR="00DA2452" w:rsidRDefault="00DA2452" w:rsidP="00DA2452">
      <w:r>
        <w:tab/>
        <w:t>One might wonder at this point how the vector d</w:t>
      </w:r>
      <w:r w:rsidRPr="006B10F3">
        <w:rPr>
          <w:b/>
        </w:rPr>
        <w:t>x</w:t>
      </w:r>
      <w:r>
        <w:t xml:space="preserve"> is related to its components d</w:t>
      </w:r>
      <w:r w:rsidRPr="00CE65DB">
        <w:t>x</w:t>
      </w:r>
      <w:r>
        <w:rPr>
          <w:rStyle w:val="subscript"/>
        </w:rPr>
        <w:t xml:space="preserve">i </w:t>
      </w:r>
      <w:r>
        <w:t>and the same question for d</w:t>
      </w:r>
      <w:r w:rsidRPr="006B10F3">
        <w:rPr>
          <w:b/>
        </w:rPr>
        <w:t>x</w:t>
      </w:r>
      <w:r>
        <w:t>'</w:t>
      </w:r>
      <w:r>
        <w:rPr>
          <w:rStyle w:val="subscript"/>
        </w:rPr>
        <w:t>i</w:t>
      </w:r>
      <w:r>
        <w:t xml:space="preserve"> and dx'</w:t>
      </w:r>
      <w:r>
        <w:rPr>
          <w:rStyle w:val="subscript"/>
        </w:rPr>
        <w:t>i</w:t>
      </w:r>
      <w:r>
        <w:t xml:space="preserve">. As will be shown in Section 6 (f), </w:t>
      </w:r>
    </w:p>
    <w:p w14:paraId="382CFE14" w14:textId="77777777" w:rsidR="00DA2452" w:rsidRDefault="00DA2452" w:rsidP="00DA2452"/>
    <w:p w14:paraId="311C0AF3" w14:textId="77777777" w:rsidR="00DA2452" w:rsidRDefault="00DA2452" w:rsidP="00DA2452">
      <w:r>
        <w:tab/>
        <w:t>d</w:t>
      </w:r>
      <w:r w:rsidRPr="006B10F3">
        <w:rPr>
          <w:b/>
        </w:rPr>
        <w:t>x</w:t>
      </w:r>
      <w:r>
        <w:rPr>
          <w:b/>
        </w:rPr>
        <w:t xml:space="preserve"> </w:t>
      </w:r>
      <w:r>
        <w:t xml:space="preserve"> = Σ</w:t>
      </w:r>
      <w:r>
        <w:rPr>
          <w:rStyle w:val="subscript"/>
        </w:rPr>
        <w:t>n</w:t>
      </w:r>
      <w:r>
        <w:t>dx</w:t>
      </w:r>
      <w:r>
        <w:rPr>
          <w:rStyle w:val="subscript"/>
        </w:rPr>
        <w:t>n</w:t>
      </w:r>
      <w:r>
        <w:t xml:space="preserve"> </w:t>
      </w:r>
      <w:r w:rsidRPr="006B10F3">
        <w:rPr>
          <w:b/>
        </w:rPr>
        <w:t>u</w:t>
      </w:r>
      <w:r>
        <w:rPr>
          <w:rStyle w:val="subscript"/>
        </w:rPr>
        <w:t>n</w:t>
      </w:r>
      <w:r>
        <w:t xml:space="preserve"> </w:t>
      </w:r>
      <w:r>
        <w:tab/>
        <w:t xml:space="preserve">where the </w:t>
      </w:r>
      <w:r w:rsidRPr="006B10F3">
        <w:rPr>
          <w:b/>
        </w:rPr>
        <w:t>u</w:t>
      </w:r>
      <w:r>
        <w:rPr>
          <w:rStyle w:val="subscript"/>
        </w:rPr>
        <w:t>n</w:t>
      </w:r>
      <w:r>
        <w:t xml:space="preserve"> are x-space axis-aligned basis vectors of the form </w:t>
      </w:r>
      <w:r w:rsidRPr="006B10F3">
        <w:rPr>
          <w:b/>
        </w:rPr>
        <w:t>u</w:t>
      </w:r>
      <w:r>
        <w:rPr>
          <w:rStyle w:val="subscript"/>
        </w:rPr>
        <w:t>1</w:t>
      </w:r>
      <w:r>
        <w:t xml:space="preserve"> = (1,0,0,..0) </w:t>
      </w:r>
    </w:p>
    <w:p w14:paraId="1BDCE346" w14:textId="77777777" w:rsidR="00DA2452" w:rsidRDefault="00DA2452" w:rsidP="00DA2452">
      <w:r>
        <w:tab/>
        <w:t>d</w:t>
      </w:r>
      <w:r w:rsidRPr="006B10F3">
        <w:rPr>
          <w:b/>
        </w:rPr>
        <w:t>x</w:t>
      </w:r>
      <w:r w:rsidRPr="005C5D34">
        <w:t>'</w:t>
      </w:r>
      <w:r>
        <w:t xml:space="preserve"> = Σ</w:t>
      </w:r>
      <w:r>
        <w:rPr>
          <w:rStyle w:val="subscript"/>
        </w:rPr>
        <w:t>n</w:t>
      </w:r>
      <w:r>
        <w:t>dx'</w:t>
      </w:r>
      <w:r>
        <w:rPr>
          <w:rStyle w:val="subscript"/>
        </w:rPr>
        <w:t>n</w:t>
      </w:r>
      <w:r>
        <w:t xml:space="preserve"> </w:t>
      </w:r>
      <w:r>
        <w:rPr>
          <w:b/>
        </w:rPr>
        <w:t>e</w:t>
      </w:r>
      <w:r w:rsidRPr="005C5D34">
        <w:t>'</w:t>
      </w:r>
      <w:r>
        <w:rPr>
          <w:rStyle w:val="subscript"/>
        </w:rPr>
        <w:t>n</w:t>
      </w:r>
      <w:r>
        <w:t xml:space="preserve"> </w:t>
      </w:r>
      <w:r>
        <w:tab/>
        <w:t xml:space="preserve">where the </w:t>
      </w:r>
      <w:r>
        <w:rPr>
          <w:b/>
        </w:rPr>
        <w:t>e</w:t>
      </w:r>
      <w:r w:rsidRPr="005C5D34">
        <w:t>'</w:t>
      </w:r>
      <w:r>
        <w:rPr>
          <w:rStyle w:val="subscript"/>
        </w:rPr>
        <w:t>n</w:t>
      </w:r>
      <w:r>
        <w:t xml:space="preserve"> are x'-space axis-aligned basis vectors of the form </w:t>
      </w:r>
      <w:r>
        <w:rPr>
          <w:b/>
        </w:rPr>
        <w:t>e</w:t>
      </w:r>
      <w:r w:rsidRPr="005C5D34">
        <w:t>'</w:t>
      </w:r>
      <w:r>
        <w:rPr>
          <w:rStyle w:val="subscript"/>
        </w:rPr>
        <w:t>n</w:t>
      </w:r>
      <w:r>
        <w:t xml:space="preserve"> = (1,0,0,..0) </w:t>
      </w:r>
    </w:p>
    <w:p w14:paraId="0407A37D" w14:textId="77777777" w:rsidR="00DA2452" w:rsidRDefault="00DA2452" w:rsidP="00DA2452"/>
    <w:p w14:paraId="3417A896" w14:textId="77777777" w:rsidR="00DA2452" w:rsidRDefault="00DA2452" w:rsidP="00DA2452">
      <w:r>
        <w:t xml:space="preserve">If x-space </w:t>
      </w:r>
      <w:r w:rsidR="00A37F9C">
        <w:t xml:space="preserve">and x'-space </w:t>
      </w:r>
      <w:r>
        <w:t xml:space="preserve">were Cartesian, one could write </w:t>
      </w:r>
      <w:r w:rsidRPr="006B10F3">
        <w:rPr>
          <w:b/>
        </w:rPr>
        <w:t>u</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t xml:space="preserve">  and </w:t>
      </w:r>
      <w:r>
        <w:rPr>
          <w:b/>
        </w:rPr>
        <w:t>e</w:t>
      </w:r>
      <w:r w:rsidRPr="005C5D34">
        <w:t>'</w:t>
      </w:r>
      <w:r>
        <w:rPr>
          <w:rStyle w:val="subscript"/>
        </w:rPr>
        <w:t>n</w:t>
      </w:r>
      <w:r>
        <w:t xml:space="preserve">  = </w:t>
      </w:r>
      <w:r w:rsidRPr="006B10F3">
        <w:rPr>
          <w:b/>
        </w:rPr>
        <w:fldChar w:fldCharType="begin"/>
      </w:r>
      <w:r w:rsidRPr="006B10F3">
        <w:rPr>
          <w:b/>
        </w:rPr>
        <w:instrText xml:space="preserve"> EQ \O(n,\S\up2(^))</w:instrText>
      </w:r>
      <w:r w:rsidRPr="006B10F3">
        <w:rPr>
          <w:b/>
        </w:rPr>
        <w:fldChar w:fldCharType="end"/>
      </w:r>
      <w:r w:rsidRPr="005C5D34">
        <w:t>'</w:t>
      </w:r>
      <w:r>
        <w:t xml:space="preserve">, but in general the </w:t>
      </w:r>
      <w:r w:rsidRPr="006B10F3">
        <w:rPr>
          <w:b/>
        </w:rPr>
        <w:t>u</w:t>
      </w:r>
      <w:r>
        <w:rPr>
          <w:rStyle w:val="subscript"/>
        </w:rPr>
        <w:t>n</w:t>
      </w:r>
      <w:r>
        <w:t xml:space="preserve"> and </w:t>
      </w:r>
      <w:r>
        <w:rPr>
          <w:b/>
        </w:rPr>
        <w:t>e</w:t>
      </w:r>
      <w:r w:rsidRPr="005C5D34">
        <w:t>'</w:t>
      </w:r>
      <w:r>
        <w:rPr>
          <w:rStyle w:val="subscript"/>
        </w:rPr>
        <w:t>n</w:t>
      </w:r>
      <w:r>
        <w:t xml:space="preserve"> vectors do not have (covariant) unit length, as will be demonstrated later. </w:t>
      </w:r>
    </w:p>
    <w:p w14:paraId="0AAB427C" w14:textId="77777777" w:rsidR="00DA2452" w:rsidRPr="006B10F3" w:rsidRDefault="00DA2452" w:rsidP="00DA2452">
      <w:r>
        <w:tab/>
        <w:t xml:space="preserve">The reader familiar with covariant "up and down" indices will notice that all indices are peacefully sitting "down" in the presentation so far (subscripts, no superscripts). As we carry out our various developmental tasks, that is where all indices shall remain until Section 7, whereupon they will start frantically bobbing up and down, seemingly at will. [ Since rules are made to be violated, we have violated this one in some examples below where non-standard notation would be hard to swallow. ] </w:t>
      </w:r>
    </w:p>
    <w:p w14:paraId="6722472B" w14:textId="77777777" w:rsidR="00DA2452" w:rsidRDefault="00DA2452" w:rsidP="00DA2452">
      <w:r>
        <w:tab/>
        <w:t>Are there any "useful objects" that can be constructed from differentials d</w:t>
      </w:r>
      <w:r w:rsidRPr="008928AE">
        <w:rPr>
          <w:b/>
        </w:rPr>
        <w:t>x</w:t>
      </w:r>
      <w:r>
        <w:t xml:space="preserve"> and which might then transform according by R or S?  The answer is yes, but first we discuss scalars. </w:t>
      </w:r>
    </w:p>
    <w:p w14:paraId="29111856" w14:textId="77777777" w:rsidR="00DA2452" w:rsidRDefault="00DA2452" w:rsidP="00DA2452"/>
    <w:p w14:paraId="0FDF5B4F" w14:textId="77777777" w:rsidR="00DA2452" w:rsidRDefault="00DA2452" w:rsidP="00DA2452">
      <w:pPr>
        <w:rPr>
          <w:rStyle w:val="Heading3Char"/>
        </w:rPr>
      </w:pPr>
      <w:bookmarkStart w:id="24" w:name="_Toc338523398"/>
      <w:bookmarkStart w:id="25" w:name="_Toc338527093"/>
      <w:r w:rsidRPr="002A5398">
        <w:rPr>
          <w:rStyle w:val="Heading3Char"/>
        </w:rPr>
        <w:t>(a) Scalars</w:t>
      </w:r>
      <w:bookmarkEnd w:id="24"/>
      <w:bookmarkEnd w:id="25"/>
    </w:p>
    <w:p w14:paraId="06BEA4CB" w14:textId="77777777" w:rsidR="00DA2452" w:rsidRDefault="00DA2452" w:rsidP="00DA2452">
      <w:pPr>
        <w:rPr>
          <w:rStyle w:val="Heading3Char"/>
        </w:rPr>
      </w:pPr>
    </w:p>
    <w:p w14:paraId="5AC4B0F9" w14:textId="77777777" w:rsidR="00DA2452" w:rsidRPr="008B7A60" w:rsidRDefault="00DA2452" w:rsidP="00DA2452">
      <w:r>
        <w:t xml:space="preserve">A quantity is a </w:t>
      </w:r>
      <w:r w:rsidRPr="008B7A60">
        <w:rPr>
          <w:b/>
        </w:rPr>
        <w:t>scalar</w:t>
      </w:r>
      <w:r>
        <w:t xml:space="preserve"> with respect to transformation F if it is the same in both spaces. Thus, any constant like π would be a scalar under any transformation. The mass m of a potato would be a constant under transformations that are rotations or translations. A function of space φ(</w:t>
      </w:r>
      <w:r w:rsidRPr="00761492">
        <w:rPr>
          <w:b/>
        </w:rPr>
        <w:t>x</w:t>
      </w:r>
      <w:r>
        <w:t>) is a "field" and it would be a "scalar field" if φ'(</w:t>
      </w:r>
      <w:r w:rsidRPr="00761492">
        <w:rPr>
          <w:b/>
        </w:rPr>
        <w:t>x</w:t>
      </w:r>
      <w:r>
        <w:t>') = φ(</w:t>
      </w:r>
      <w:r w:rsidRPr="00761492">
        <w:rPr>
          <w:b/>
        </w:rPr>
        <w:t>x</w:t>
      </w:r>
      <w:r>
        <w:t xml:space="preserve">). For example, temperature would be a scalar field under rotations. Notice that φ is evaluated at </w:t>
      </w:r>
      <w:r w:rsidRPr="00036C2D">
        <w:rPr>
          <w:b/>
        </w:rPr>
        <w:t>x</w:t>
      </w:r>
      <w:r>
        <w:t xml:space="preserve">, while φ' is evaluated at </w:t>
      </w:r>
      <w:r w:rsidRPr="00761492">
        <w:rPr>
          <w:b/>
        </w:rPr>
        <w:t>x</w:t>
      </w:r>
      <w:r>
        <w:t xml:space="preserve">' = </w:t>
      </w:r>
      <w:r w:rsidRPr="00222737">
        <w:rPr>
          <w:b/>
        </w:rPr>
        <w:t>F</w:t>
      </w:r>
      <w:r>
        <w:t>(</w:t>
      </w:r>
      <w:r w:rsidRPr="00761492">
        <w:rPr>
          <w:b/>
        </w:rPr>
        <w:t>x</w:t>
      </w:r>
      <w:r>
        <w:t>). As noted in section (k) below, one could be more precise by referring to the objects described here as a "tensorial scalar" and a "tensorial scalar field".</w:t>
      </w:r>
    </w:p>
    <w:p w14:paraId="46C62742" w14:textId="77777777" w:rsidR="00DA2452" w:rsidRDefault="00DA2452" w:rsidP="00DA2452"/>
    <w:p w14:paraId="3ADCF0E9" w14:textId="77777777" w:rsidR="00DA2452" w:rsidRDefault="00DA2452" w:rsidP="00DA2452">
      <w:bookmarkStart w:id="26" w:name="_Toc338523399"/>
      <w:bookmarkStart w:id="27" w:name="_Toc338527094"/>
      <w:r w:rsidRPr="002A5398">
        <w:rPr>
          <w:rStyle w:val="Heading3Char"/>
        </w:rPr>
        <w:t>(b) Contravariant vectors</w:t>
      </w:r>
      <w:bookmarkEnd w:id="26"/>
      <w:bookmarkEnd w:id="27"/>
    </w:p>
    <w:p w14:paraId="4912DDA1" w14:textId="77777777" w:rsidR="00DA2452" w:rsidRDefault="00DA2452" w:rsidP="00DA2452"/>
    <w:p w14:paraId="73CD5229" w14:textId="77777777" w:rsidR="00DA2452" w:rsidRDefault="00DA2452" w:rsidP="00DA2452">
      <w:r>
        <w:t xml:space="preserve">If transformation F (possibly non-linear) transforms x-space to x'-space without affecting time, </w:t>
      </w:r>
      <w:r w:rsidR="00D0608F">
        <w:t>and if F is time independent so F = F(</w:t>
      </w:r>
      <w:r w:rsidR="00D0608F" w:rsidRPr="00D0608F">
        <w:rPr>
          <w:b/>
        </w:rPr>
        <w:t>x</w:t>
      </w:r>
      <w:r w:rsidR="00D0608F">
        <w:t xml:space="preserve">), </w:t>
      </w:r>
      <w:r>
        <w:t>then consider the familiar velocity vector,</w:t>
      </w:r>
    </w:p>
    <w:p w14:paraId="26D5E595" w14:textId="77777777" w:rsidR="00DA2452" w:rsidRDefault="00DA2452" w:rsidP="00DA2452"/>
    <w:p w14:paraId="76D5542D" w14:textId="77777777" w:rsidR="00DA2452" w:rsidRPr="00DC315C" w:rsidRDefault="00DA2452" w:rsidP="00DA2452">
      <w:r>
        <w:tab/>
        <w:t>v</w:t>
      </w:r>
      <w:r w:rsidRPr="0069282E">
        <w:rPr>
          <w:rStyle w:val="subscript"/>
        </w:rPr>
        <w:t>i</w:t>
      </w:r>
      <w:r>
        <w:t xml:space="preserve">  =  dx</w:t>
      </w:r>
      <w:r>
        <w:rPr>
          <w:rStyle w:val="subscript"/>
        </w:rPr>
        <w:t>i</w:t>
      </w:r>
      <w:r>
        <w:t>/dt</w:t>
      </w:r>
      <w:r>
        <w:tab/>
      </w:r>
      <w:r>
        <w:tab/>
        <w:t>=&gt;</w:t>
      </w:r>
      <w:r>
        <w:tab/>
      </w:r>
      <w:r w:rsidRPr="00DC315C">
        <w:rPr>
          <w:b/>
        </w:rPr>
        <w:t>v</w:t>
      </w:r>
      <w:r>
        <w:t xml:space="preserve"> = d</w:t>
      </w:r>
      <w:r w:rsidRPr="00DC315C">
        <w:rPr>
          <w:b/>
        </w:rPr>
        <w:t>x</w:t>
      </w:r>
      <w:r>
        <w:t xml:space="preserve">/dt    </w:t>
      </w:r>
    </w:p>
    <w:p w14:paraId="710B3463" w14:textId="77777777" w:rsidR="00DA2452" w:rsidRDefault="00DA2452" w:rsidP="00DA2452"/>
    <w:p w14:paraId="55E5A57C" w14:textId="77777777" w:rsidR="00DA2452" w:rsidRDefault="00DA2452" w:rsidP="00DA2452">
      <w:r>
        <w:t>Since dt transforms as a constant (scalar) under our selected transformation type, it seems pretty clear that velocity in x'-space can be related to velocity in x-space using the d</w:t>
      </w:r>
      <w:r w:rsidRPr="00376F01">
        <w:rPr>
          <w:b/>
        </w:rPr>
        <w:t>x</w:t>
      </w:r>
      <w:r>
        <w:t>' =  R(</w:t>
      </w:r>
      <w:r w:rsidRPr="00D443C6">
        <w:rPr>
          <w:b/>
        </w:rPr>
        <w:t>x</w:t>
      </w:r>
      <w:r>
        <w:t>) d</w:t>
      </w:r>
      <w:r w:rsidRPr="00376F01">
        <w:rPr>
          <w:b/>
        </w:rPr>
        <w:t>x</w:t>
      </w:r>
      <w:r>
        <w:rPr>
          <w:b/>
        </w:rPr>
        <w:t xml:space="preserve">  </w:t>
      </w:r>
      <w:r w:rsidR="00D0608F">
        <w:t xml:space="preserve">rule above, so </w:t>
      </w:r>
    </w:p>
    <w:p w14:paraId="660A790F" w14:textId="77777777" w:rsidR="00DA2452" w:rsidRDefault="00DA2452" w:rsidP="00DA2452"/>
    <w:p w14:paraId="3AD32DAF" w14:textId="77777777" w:rsidR="00DA2452" w:rsidRPr="00D0608F" w:rsidRDefault="00DA2452" w:rsidP="00DA2452">
      <w:r>
        <w:tab/>
      </w:r>
      <w:r w:rsidRPr="00DC315C">
        <w:rPr>
          <w:b/>
        </w:rPr>
        <w:t>v</w:t>
      </w:r>
      <w:r w:rsidRPr="005C5D34">
        <w:t>'</w:t>
      </w:r>
      <w:r>
        <w:t xml:space="preserve">  = R(</w:t>
      </w:r>
      <w:r w:rsidRPr="00D443C6">
        <w:rPr>
          <w:b/>
        </w:rPr>
        <w:t>x</w:t>
      </w:r>
      <w:r>
        <w:t xml:space="preserve">) </w:t>
      </w:r>
      <w:r w:rsidRPr="00DC315C">
        <w:rPr>
          <w:b/>
        </w:rPr>
        <w:t>v</w:t>
      </w:r>
      <w:r w:rsidR="00D0608F">
        <w:t xml:space="preserve"> . </w:t>
      </w:r>
    </w:p>
    <w:p w14:paraId="528C685E" w14:textId="77777777" w:rsidR="00DA2452" w:rsidRDefault="00DA2452" w:rsidP="00DA2452"/>
    <w:p w14:paraId="6F8CB729" w14:textId="77777777" w:rsidR="00DA2452" w:rsidRDefault="00DA2452" w:rsidP="00DA2452">
      <w:r>
        <w:t xml:space="preserve">Even though the matrix R(x) changes as we move around, this linear transformation R is valid at any point </w:t>
      </w:r>
      <w:r w:rsidRPr="00FB1DD0">
        <w:rPr>
          <w:b/>
        </w:rPr>
        <w:t>x</w:t>
      </w:r>
      <w:r>
        <w:t xml:space="preserve"> when applied to velocity. Momentum </w:t>
      </w:r>
      <w:r w:rsidRPr="00DC315C">
        <w:rPr>
          <w:b/>
        </w:rPr>
        <w:t>p</w:t>
      </w:r>
      <w:r>
        <w:t xml:space="preserve"> = m</w:t>
      </w:r>
      <w:r w:rsidRPr="00DC315C">
        <w:rPr>
          <w:b/>
        </w:rPr>
        <w:t>v</w:t>
      </w:r>
      <w:r>
        <w:t xml:space="preserve">  would work the same way, since mass m is a scalar (Newtonian mechanics).  </w:t>
      </w:r>
    </w:p>
    <w:p w14:paraId="045B9802" w14:textId="77777777" w:rsidR="00DA2452" w:rsidRDefault="00DA2452" w:rsidP="00DA2452">
      <w:r>
        <w:tab/>
        <w:t>In contrast, unless R(</w:t>
      </w:r>
      <w:r w:rsidRPr="00FB1DD0">
        <w:rPr>
          <w:b/>
        </w:rPr>
        <w:t>x</w:t>
      </w:r>
      <w:r>
        <w:t xml:space="preserve">) is a constant in space (which would be the case only if F were a linear transformation) </w:t>
      </w:r>
      <w:r>
        <w:rPr>
          <w:b/>
        </w:rPr>
        <w:t>x</w:t>
      </w:r>
      <w:r w:rsidRPr="005C5D34">
        <w:t>'</w:t>
      </w:r>
      <w:r>
        <w:t xml:space="preserve">  ≠  R(</w:t>
      </w:r>
      <w:r w:rsidRPr="00D443C6">
        <w:rPr>
          <w:b/>
        </w:rPr>
        <w:t>x</w:t>
      </w:r>
      <w:r>
        <w:t xml:space="preserve">) </w:t>
      </w:r>
      <w:r>
        <w:rPr>
          <w:b/>
        </w:rPr>
        <w:t>x</w:t>
      </w:r>
      <w:r>
        <w:t xml:space="preserve">, so in general </w:t>
      </w:r>
      <w:r w:rsidRPr="00036C2D">
        <w:rPr>
          <w:b/>
        </w:rPr>
        <w:t>x</w:t>
      </w:r>
      <w:r>
        <w:t xml:space="preserve"> itself is </w:t>
      </w:r>
      <w:r w:rsidRPr="009D0652">
        <w:rPr>
          <w:i/>
        </w:rPr>
        <w:t>not</w:t>
      </w:r>
      <w:r>
        <w:t xml:space="preserve"> a contravariant vector although d</w:t>
      </w:r>
      <w:r w:rsidRPr="009D0652">
        <w:rPr>
          <w:b/>
        </w:rPr>
        <w:t>x</w:t>
      </w:r>
      <w:r>
        <w:t xml:space="preserve"> is. </w:t>
      </w:r>
    </w:p>
    <w:p w14:paraId="48E33ECC" w14:textId="77777777" w:rsidR="00DA2452" w:rsidRDefault="00DA2452" w:rsidP="00DA2452">
      <w:r>
        <w:tab/>
        <w:t xml:space="preserve">Any vector that transforms according to </w:t>
      </w:r>
      <w:r>
        <w:rPr>
          <w:b/>
        </w:rPr>
        <w:t>V</w:t>
      </w:r>
      <w:r w:rsidRPr="005C5D34">
        <w:t>'</w:t>
      </w:r>
      <w:r>
        <w:t xml:space="preserve"> = R(</w:t>
      </w:r>
      <w:r w:rsidRPr="00D443C6">
        <w:rPr>
          <w:b/>
        </w:rPr>
        <w:t>x</w:t>
      </w:r>
      <w:r>
        <w:t>)</w:t>
      </w:r>
      <w:r>
        <w:rPr>
          <w:b/>
        </w:rPr>
        <w:t>V</w:t>
      </w:r>
      <w:r>
        <w:t xml:space="preserve"> with respect to a transformation F (such as Newtonian velocity and momentum with respect to rotations) is called a </w:t>
      </w:r>
      <w:r w:rsidRPr="00C40211">
        <w:rPr>
          <w:b/>
        </w:rPr>
        <w:t>contravariant vector</w:t>
      </w:r>
      <w:r>
        <w:t xml:space="preserve">. </w:t>
      </w:r>
    </w:p>
    <w:p w14:paraId="50ECE92E" w14:textId="77777777" w:rsidR="00DA2452" w:rsidRDefault="00DA2452" w:rsidP="00DA2452"/>
    <w:p w14:paraId="2BBA7815" w14:textId="77777777" w:rsidR="00DA2452" w:rsidRDefault="00DA2452" w:rsidP="00DA2452">
      <w:bookmarkStart w:id="28" w:name="_Toc338523400"/>
      <w:bookmarkStart w:id="29" w:name="_Toc338527095"/>
      <w:r w:rsidRPr="002A5398">
        <w:rPr>
          <w:rStyle w:val="Heading3Char"/>
        </w:rPr>
        <w:t xml:space="preserve">(c) Covariant </w:t>
      </w:r>
      <w:r>
        <w:rPr>
          <w:rStyle w:val="Heading3Char"/>
        </w:rPr>
        <w:t>v</w:t>
      </w:r>
      <w:r w:rsidRPr="002A5398">
        <w:rPr>
          <w:rStyle w:val="Heading3Char"/>
        </w:rPr>
        <w:t>ectors</w:t>
      </w:r>
      <w:bookmarkEnd w:id="28"/>
      <w:bookmarkEnd w:id="29"/>
    </w:p>
    <w:p w14:paraId="2B9D8676" w14:textId="77777777" w:rsidR="00DA2452" w:rsidRDefault="00DA2452" w:rsidP="00DA2452"/>
    <w:p w14:paraId="553C259F" w14:textId="77777777" w:rsidR="00DA2452" w:rsidRDefault="00DA2452" w:rsidP="00DA2452">
      <w:r>
        <w:t xml:space="preserve">Much of physics is described by differential equations involving the gradient operator ( the reason for the overbar is given in the next section) </w:t>
      </w:r>
    </w:p>
    <w:p w14:paraId="7F7C2CE9" w14:textId="77777777" w:rsidR="00DA2452" w:rsidRDefault="00DA2452" w:rsidP="00DA2452"/>
    <w:p w14:paraId="59D3D2EA"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i</w:t>
      </w:r>
      <w:r>
        <w:t xml:space="preserve"> = </w:t>
      </w:r>
      <w:r>
        <w:fldChar w:fldCharType="begin"/>
      </w:r>
      <w:r>
        <w:instrText xml:space="preserve"> EQ \O(∂,\S\up2(</w:instrText>
      </w:r>
      <w:r w:rsidRPr="00512D5B">
        <w:rPr>
          <w:rFonts w:ascii="Aatrix OCR A Extended" w:hAnsi="Aatrix OCR A Extended"/>
        </w:rPr>
        <w:instrText>¯</w:instrText>
      </w:r>
      <w:r>
        <w:instrText>))</w:instrText>
      </w:r>
      <w:r>
        <w:fldChar w:fldCharType="end"/>
      </w:r>
      <w:r>
        <w:rPr>
          <w:rStyle w:val="subscript"/>
        </w:rPr>
        <w:t>i</w:t>
      </w:r>
      <w:r>
        <w:t xml:space="preserve"> = ∂/∂x</w:t>
      </w:r>
      <w:r>
        <w:rPr>
          <w:rStyle w:val="subscript"/>
        </w:rPr>
        <w:t>i</w:t>
      </w:r>
    </w:p>
    <w:p w14:paraId="2E4F46FB" w14:textId="77777777" w:rsidR="00DA2452" w:rsidRDefault="00DA2452" w:rsidP="00DA2452"/>
    <w:p w14:paraId="3262DB35" w14:textId="77777777" w:rsidR="00DA2452" w:rsidRDefault="00DA2452" w:rsidP="00DA2452">
      <w:r>
        <w:t xml:space="preserve">which involves an "upside down" differential. Here is how this </w:t>
      </w:r>
      <w:r w:rsidRPr="00761492">
        <w:rPr>
          <w:i/>
        </w:rPr>
        <w:t>operator</w:t>
      </w:r>
      <w:r>
        <w:t xml:space="preserve"> transforms going from x-space to x'-space, again according to the chain rule (implied sum on k) , </w:t>
      </w:r>
    </w:p>
    <w:p w14:paraId="158059CC" w14:textId="77777777" w:rsidR="00DA2452" w:rsidRDefault="00DA2452" w:rsidP="00DA2452"/>
    <w:p w14:paraId="78019CE8" w14:textId="77777777" w:rsidR="00DA2452" w:rsidRPr="00FB1DD0"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 </w:t>
      </w:r>
      <w:r>
        <w:fldChar w:fldCharType="begin"/>
      </w:r>
      <w:r>
        <w:instrText xml:space="preserve"> EQ \O(∂,\S\up2(</w:instrText>
      </w:r>
      <w:r w:rsidRPr="002747C4">
        <w:rPr>
          <w:rFonts w:ascii="Aatrix OCR A Extended" w:hAnsi="Aatrix OCR A Extended"/>
        </w:rPr>
        <w:instrText>¯</w:instrText>
      </w:r>
      <w:r>
        <w:instrText>))</w:instrText>
      </w:r>
      <w:r>
        <w:fldChar w:fldCharType="end"/>
      </w:r>
      <w:r>
        <w:t xml:space="preserve"> '</w:t>
      </w:r>
      <w:r>
        <w:rPr>
          <w:rStyle w:val="subscript"/>
        </w:rPr>
        <w:t>i</w:t>
      </w:r>
      <w:r>
        <w:t xml:space="preserve"> = </w:t>
      </w:r>
      <w:r>
        <w:fldChar w:fldCharType="begin"/>
      </w:r>
      <w:r>
        <w:instrText xml:space="preserve"> EQ \f(∂,∂x'</w:instrText>
      </w:r>
      <w:r>
        <w:rPr>
          <w:rStyle w:val="subscript"/>
        </w:rPr>
        <w:instrText>i</w:instrText>
      </w:r>
      <w:r>
        <w:instrText xml:space="preserve">) </w:instrText>
      </w:r>
      <w:r>
        <w:fldChar w:fldCharType="end"/>
      </w:r>
      <w:r>
        <w:t xml:space="preserve">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   S</w:t>
      </w:r>
      <w:r>
        <w:rPr>
          <w:rStyle w:val="subscript"/>
        </w:rPr>
        <w:t>ki</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k</w:t>
      </w:r>
      <w:r>
        <w:t xml:space="preserve">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w:t>
      </w:r>
    </w:p>
    <w:p w14:paraId="70ED5A27" w14:textId="77777777" w:rsidR="00DA2452" w:rsidRDefault="00DA2452" w:rsidP="00DA2452"/>
    <w:p w14:paraId="5CA87D55" w14:textId="77777777" w:rsidR="00DA2452" w:rsidRDefault="00DA2452" w:rsidP="00DA2452">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w:t>
      </w:r>
    </w:p>
    <w:p w14:paraId="46DD06C3" w14:textId="77777777" w:rsidR="00DA2452" w:rsidRDefault="00DA2452" w:rsidP="00DA2452"/>
    <w:p w14:paraId="28593B5C" w14:textId="77777777" w:rsidR="00DA2452" w:rsidRDefault="00DA2452" w:rsidP="00DA2452">
      <w:r>
        <w:t xml:space="preserve">One can think of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as acting on a scalar field φ(x) = φ'(x'), and then the above becomes</w:t>
      </w:r>
    </w:p>
    <w:p w14:paraId="02470E12" w14:textId="77777777" w:rsidR="00DA2452" w:rsidRDefault="00DA2452" w:rsidP="00DA2452"/>
    <w:p w14:paraId="7AF36D40" w14:textId="77777777" w:rsidR="00DA2452" w:rsidRDefault="00DA2452" w:rsidP="00DA2452">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w:t>
      </w:r>
      <w:r>
        <w:rPr>
          <w:rStyle w:val="subscript"/>
        </w:rPr>
        <w:t>i</w:t>
      </w:r>
      <w:r>
        <w:t xml:space="preserve"> φ'(x')  = </w:t>
      </w:r>
      <w:r>
        <w:fldChar w:fldCharType="begin"/>
      </w:r>
      <w:r>
        <w:instrText xml:space="preserve"> EQ \f(∂,∂x'</w:instrText>
      </w:r>
      <w:r>
        <w:rPr>
          <w:rStyle w:val="subscript"/>
        </w:rPr>
        <w:instrText>i</w:instrText>
      </w:r>
      <w:r>
        <w:instrText xml:space="preserve">) </w:instrText>
      </w:r>
      <w:r>
        <w:fldChar w:fldCharType="end"/>
      </w:r>
      <w:r>
        <w:t xml:space="preserve">φ'(x') = </w:t>
      </w:r>
      <w:r>
        <w:fldChar w:fldCharType="begin"/>
      </w:r>
      <w:r>
        <w:instrText xml:space="preserve"> EQ \f(∂x</w:instrText>
      </w:r>
      <w:r>
        <w:rPr>
          <w:rStyle w:val="subscript"/>
        </w:rPr>
        <w:instrText>k</w:instrText>
      </w:r>
      <w:r>
        <w:instrText>,∂x'</w:instrText>
      </w:r>
      <w:r>
        <w:rPr>
          <w:rStyle w:val="subscript"/>
        </w:rPr>
        <w:instrText>i</w:instrText>
      </w:r>
      <w:r>
        <w:instrText xml:space="preserve">) </w:instrText>
      </w:r>
      <w:r>
        <w:fldChar w:fldCharType="end"/>
      </w:r>
      <w:r>
        <w:t xml:space="preserve">  </w:t>
      </w:r>
      <w:r>
        <w:fldChar w:fldCharType="begin"/>
      </w:r>
      <w:r>
        <w:instrText xml:space="preserve"> EQ \f(∂,∂x</w:instrText>
      </w:r>
      <w:r>
        <w:rPr>
          <w:rStyle w:val="subscript"/>
        </w:rPr>
        <w:instrText>k</w:instrText>
      </w:r>
      <w:r>
        <w:instrText xml:space="preserve">) </w:instrText>
      </w:r>
      <w:r>
        <w:fldChar w:fldCharType="end"/>
      </w:r>
      <w:r>
        <w:t xml:space="preserve"> φ(x)  = S</w:t>
      </w:r>
      <w:r>
        <w:rPr>
          <w:rStyle w:val="superscript"/>
        </w:rPr>
        <w:t>T</w:t>
      </w:r>
      <w:r>
        <w:rPr>
          <w:rStyle w:val="subscript"/>
        </w:rPr>
        <w:t>ik</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rStyle w:val="subscript"/>
        </w:rPr>
        <w:t>k</w:t>
      </w:r>
      <w:r>
        <w:t xml:space="preserve"> φ(x) </w:t>
      </w:r>
    </w:p>
    <w:p w14:paraId="67B3309A" w14:textId="77777777" w:rsidR="00DA2452" w:rsidRPr="008B7A60" w:rsidRDefault="00DA2452" w:rsidP="00DA2452"/>
    <w:p w14:paraId="605C7A8E" w14:textId="77777777" w:rsidR="00DA2452" w:rsidRDefault="00DA2452" w:rsidP="00DA2452">
      <w:r>
        <w:tab/>
        <w:t>=&gt;</w:t>
      </w:r>
      <w:r>
        <w:tab/>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'φ'(x')  = S</w:t>
      </w:r>
      <w:r>
        <w:rPr>
          <w:rStyle w:val="superscript"/>
        </w:rPr>
        <w:t>T</w:t>
      </w:r>
      <w:r>
        <w:t xml:space="preserv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sidRPr="00761492">
        <w:t>φ</w:t>
      </w:r>
      <w:r>
        <w:rPr>
          <w:b/>
        </w:rPr>
        <w:t>(</w:t>
      </w:r>
      <w:r w:rsidRPr="00761492">
        <w:t>x</w:t>
      </w:r>
      <w:r>
        <w:rPr>
          <w:b/>
        </w:rPr>
        <w:t>)</w:t>
      </w:r>
      <w:r>
        <w:t xml:space="preserve"> </w:t>
      </w:r>
    </w:p>
    <w:p w14:paraId="56D68807" w14:textId="77777777" w:rsidR="00DA2452" w:rsidRDefault="00DA2452" w:rsidP="00DA2452"/>
    <w:p w14:paraId="7F2D6AB4" w14:textId="77777777" w:rsidR="00DA2452" w:rsidRDefault="00DA2452" w:rsidP="00DA2452">
      <w:r>
        <w:t xml:space="preserve">Since the differential is "upside down", one might expect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t>to transform according to S = R</w:t>
      </w:r>
      <w:r>
        <w:rPr>
          <w:rStyle w:val="superscript"/>
        </w:rPr>
        <w:t>-1</w:t>
      </w:r>
      <w:r>
        <w:t xml:space="preserve"> instead of R, but it is really S</w:t>
      </w:r>
      <w:r>
        <w:rPr>
          <w:rStyle w:val="superscript"/>
        </w:rPr>
        <w:t>T</w:t>
      </w:r>
      <w:r>
        <w:t xml:space="preserve"> that does the job. One could write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rPr>
          <w:b/>
        </w:rPr>
        <w:t xml:space="preserve"> </w:t>
      </w:r>
      <w:r w:rsidRPr="00FB1DD0">
        <w:t>S</w:t>
      </w:r>
      <w:r>
        <w:t xml:space="preserve"> in terms of row vectors. </w:t>
      </w:r>
    </w:p>
    <w:p w14:paraId="0C636664" w14:textId="77777777" w:rsidR="00DA2452" w:rsidRDefault="00DA2452" w:rsidP="00DA2452">
      <w:r>
        <w:tab/>
        <w:t xml:space="preserve">Vectors that transform according to </w:t>
      </w:r>
      <w:r>
        <w:rPr>
          <w:b/>
        </w:rPr>
        <w:t>V</w:t>
      </w:r>
      <w:r w:rsidRPr="005C5D34">
        <w:t>'</w:t>
      </w:r>
      <w:r>
        <w:t xml:space="preserve"> = S</w:t>
      </w:r>
      <w:r>
        <w:rPr>
          <w:rStyle w:val="superscript"/>
        </w:rPr>
        <w:t>T</w:t>
      </w:r>
      <w:r>
        <w:t>(</w:t>
      </w:r>
      <w:r w:rsidRPr="00D443C6">
        <w:rPr>
          <w:b/>
        </w:rPr>
        <w:t>x</w:t>
      </w:r>
      <w:r>
        <w:t xml:space="preserve">) </w:t>
      </w:r>
      <w:r>
        <w:rPr>
          <w:b/>
        </w:rPr>
        <w:t>V</w:t>
      </w:r>
      <w:r>
        <w:t xml:space="preserve"> such as the gradient operator </w:t>
      </w:r>
      <w:r w:rsidRPr="00A95FE0">
        <w:rPr>
          <w:b/>
        </w:rPr>
        <w:fldChar w:fldCharType="begin"/>
      </w:r>
      <w:r w:rsidRPr="00A95FE0">
        <w:rPr>
          <w:b/>
        </w:rPr>
        <w:instrText xml:space="preserve"> EQ \O(</w:instrText>
      </w:r>
      <w:r w:rsidRPr="00A95FE0">
        <w:rPr>
          <w:b/>
        </w:rPr>
        <w:sym w:font="Symbol" w:char="F0D1"/>
      </w:r>
      <w:r w:rsidRPr="00A95FE0">
        <w:rPr>
          <w:b/>
        </w:rPr>
        <w:instrText>,\S\up2(</w:instrText>
      </w:r>
      <w:r w:rsidRPr="006234E2">
        <w:rPr>
          <w:rFonts w:ascii="Aatrix OCR A Extended" w:hAnsi="Aatrix OCR A Extended"/>
        </w:rPr>
        <w:instrText>¯</w:instrText>
      </w:r>
      <w:r w:rsidRPr="00A95FE0">
        <w:rPr>
          <w:b/>
        </w:rPr>
        <w:instrText>))</w:instrText>
      </w:r>
      <w:r w:rsidRPr="00A95FE0">
        <w:rPr>
          <w:b/>
        </w:rPr>
        <w:fldChar w:fldCharType="end"/>
      </w:r>
      <w:r>
        <w:t xml:space="preserve"> are called </w:t>
      </w:r>
      <w:r w:rsidRPr="005A61ED">
        <w:rPr>
          <w:b/>
        </w:rPr>
        <w:t>covariant</w:t>
      </w:r>
      <w:r>
        <w:t xml:space="preserve"> </w:t>
      </w:r>
      <w:r w:rsidRPr="005A61ED">
        <w:rPr>
          <w:b/>
        </w:rPr>
        <w:t>vectors</w:t>
      </w:r>
      <w:r>
        <w:t xml:space="preserve"> with respect to transformation F.  </w:t>
      </w:r>
    </w:p>
    <w:p w14:paraId="5C5BCC7D" w14:textId="77777777" w:rsidR="00DA2452" w:rsidRPr="00A95FE0" w:rsidRDefault="00DA2452" w:rsidP="00DA2452">
      <w:pPr>
        <w:rPr>
          <w:b/>
        </w:rPr>
      </w:pPr>
      <w:r>
        <w:tab/>
        <w:t xml:space="preserve">An example of a covariant vector is the electrostatic electric field obtained from the potential </w:t>
      </w:r>
      <w:r w:rsidRPr="00A95FE0">
        <w:t>Φ</w:t>
      </w:r>
    </w:p>
    <w:p w14:paraId="48C0C029" w14:textId="77777777" w:rsidR="00DA2452" w:rsidRDefault="00DA2452" w:rsidP="00DA2452"/>
    <w:p w14:paraId="2598BC30" w14:textId="77777777" w:rsidR="00DA2452" w:rsidRDefault="00DA2452" w:rsidP="00DA2452">
      <w:r w:rsidRPr="00B63E64">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  - </w:t>
      </w:r>
      <w:r w:rsidRPr="00B63E64">
        <w:rPr>
          <w:b/>
        </w:rPr>
        <w:fldChar w:fldCharType="begin"/>
      </w:r>
      <w:r w:rsidRPr="00B63E64">
        <w:rPr>
          <w:b/>
        </w:rPr>
        <w:instrText xml:space="preserve"> EQ \O(</w:instrText>
      </w:r>
      <w:r w:rsidRPr="00B63E64">
        <w:rPr>
          <w:b/>
        </w:rPr>
        <w:sym w:font="Symbol" w:char="F0D1"/>
      </w:r>
      <w:r w:rsidRPr="00B63E64">
        <w:rPr>
          <w:b/>
        </w:rPr>
        <w:instrText>,\S\up2(</w:instrText>
      </w:r>
      <w:r w:rsidRPr="006234E2">
        <w:rPr>
          <w:rFonts w:ascii="Aatrix OCR A Extended" w:hAnsi="Aatrix OCR A Extended"/>
        </w:rPr>
        <w:instrText>¯</w:instrText>
      </w:r>
      <w:r w:rsidRPr="00B63E64">
        <w:rPr>
          <w:b/>
        </w:rPr>
        <w:instrText>))</w:instrText>
      </w:r>
      <w:r w:rsidRPr="00B63E64">
        <w:rPr>
          <w:b/>
        </w:rPr>
        <w:fldChar w:fldCharType="end"/>
      </w:r>
      <w:r>
        <w:rPr>
          <w:b/>
        </w:rPr>
        <w:t xml:space="preserve"> </w:t>
      </w:r>
      <w:r>
        <w:t>Φ</w:t>
      </w:r>
      <w:r>
        <w:tab/>
      </w:r>
      <w:r>
        <w:tab/>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rPr>
          <w:rStyle w:val="subscript"/>
        </w:rPr>
        <w:t>i</w:t>
      </w:r>
      <w:r>
        <w:t xml:space="preserve"> = -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Φ   =  - ∂Φ/∂x</w:t>
      </w:r>
      <w:r>
        <w:rPr>
          <w:rStyle w:val="subscript"/>
        </w:rPr>
        <w:t>i</w:t>
      </w:r>
      <w:r>
        <w:tab/>
      </w:r>
    </w:p>
    <w:p w14:paraId="6F78485D" w14:textId="77777777" w:rsidR="00DA2452" w:rsidRDefault="00DA2452" w:rsidP="00DA2452"/>
    <w:p w14:paraId="747D0A33" w14:textId="77777777" w:rsidR="00DA2452" w:rsidRDefault="00DA2452" w:rsidP="00DA2452">
      <w:pPr>
        <w:rPr>
          <w:rStyle w:val="Heading3Char"/>
        </w:rPr>
      </w:pPr>
      <w:bookmarkStart w:id="30" w:name="_Toc338523401"/>
      <w:bookmarkStart w:id="31" w:name="_Toc338527096"/>
      <w:r w:rsidRPr="002A5398">
        <w:rPr>
          <w:rStyle w:val="Heading3Char"/>
        </w:rPr>
        <w:t>(d) Bar notation</w:t>
      </w:r>
      <w:bookmarkEnd w:id="30"/>
      <w:bookmarkEnd w:id="31"/>
    </w:p>
    <w:p w14:paraId="7BFD2E73" w14:textId="77777777" w:rsidR="00DA2452" w:rsidRDefault="00DA2452" w:rsidP="00DA2452">
      <w:pPr>
        <w:rPr>
          <w:rStyle w:val="Heading3Char"/>
        </w:rPr>
      </w:pPr>
    </w:p>
    <w:p w14:paraId="3AEBEF95" w14:textId="77777777" w:rsidR="00DA2452" w:rsidRPr="00A95FE0" w:rsidRDefault="00DA2452" w:rsidP="00DA2452">
      <w:r>
        <w:t xml:space="preserve">In order to distinguish a contravariant from a covariant vector, we shall (for a while) adopt this </w:t>
      </w:r>
      <w:r w:rsidRPr="000F7729">
        <w:rPr>
          <w:b/>
        </w:rPr>
        <w:t>bar</w:t>
      </w:r>
      <w:r>
        <w:t xml:space="preserve"> </w:t>
      </w:r>
      <w:r w:rsidRPr="000F7729">
        <w:rPr>
          <w:b/>
        </w:rPr>
        <w:t>convention</w:t>
      </w:r>
      <w:r>
        <w:t xml:space="preserve">:  contravariant vectors shall be written </w:t>
      </w:r>
      <w:r w:rsidRPr="000F7729">
        <w:rPr>
          <w:b/>
        </w:rPr>
        <w:t>V</w:t>
      </w:r>
      <w:r>
        <w:t xml:space="preserve"> with components V</w:t>
      </w:r>
      <w:r>
        <w:rPr>
          <w:rStyle w:val="subscript"/>
        </w:rPr>
        <w:t>i</w:t>
      </w:r>
      <w:r>
        <w:t xml:space="preserve"> and covariant vectors shall be written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with components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i</w:t>
      </w:r>
      <w:r>
        <w:t xml:space="preserve">. This is why overbars were placed on </w:t>
      </w:r>
      <w:r>
        <w:rPr>
          <w:b/>
        </w:rPr>
        <w:fldChar w:fldCharType="begin"/>
      </w:r>
      <w:r>
        <w:rPr>
          <w:b/>
        </w:rPr>
        <w:instrText xml:space="preserve"> EQ \O(</w:instrText>
      </w:r>
      <w:r w:rsidRPr="000F7729">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t>
      </w:r>
      <w:r>
        <w:fldChar w:fldCharType="begin"/>
      </w:r>
      <w:r>
        <w:instrText xml:space="preserve"> EQ \O(∂,\S\up2(</w:instrText>
      </w:r>
      <w:r w:rsidRPr="002747C4">
        <w:rPr>
          <w:rFonts w:ascii="Aatrix OCR A Extended" w:hAnsi="Aatrix OCR A Extended"/>
        </w:rPr>
        <w:instrText>¯</w:instrText>
      </w:r>
      <w:r>
        <w:instrText>))</w:instrText>
      </w:r>
      <w:r>
        <w:fldChar w:fldCharType="end"/>
      </w:r>
      <w:r>
        <w:rPr>
          <w:rStyle w:val="subscript"/>
        </w:rPr>
        <w:t>i</w:t>
      </w:r>
      <w:r>
        <w:t xml:space="preserve"> and </w:t>
      </w:r>
      <w:r w:rsidRPr="00F71255">
        <w:rPr>
          <w:b/>
        </w:rPr>
        <w:fldChar w:fldCharType="begin"/>
      </w:r>
      <w:r w:rsidRPr="00F71255">
        <w:rPr>
          <w:b/>
        </w:rPr>
        <w:instrText xml:space="preserve"> EQ \O(E,\S\up2(</w:instrText>
      </w:r>
      <w:r w:rsidRPr="006234E2">
        <w:rPr>
          <w:rFonts w:ascii="Aatrix OCR A Extended" w:hAnsi="Aatrix OCR A Extended"/>
        </w:rPr>
        <w:instrText>¯</w:instrText>
      </w:r>
      <w:r w:rsidRPr="00F71255">
        <w:rPr>
          <w:b/>
        </w:rPr>
        <w:instrText>))</w:instrText>
      </w:r>
      <w:r w:rsidRPr="00F71255">
        <w:rPr>
          <w:b/>
        </w:rPr>
        <w:fldChar w:fldCharType="end"/>
      </w:r>
      <w:r>
        <w:t xml:space="preserve"> in the previous section. We call this our "developmental notation", as distinct from the Standard Notation introduced in Section 7.</w:t>
      </w:r>
    </w:p>
    <w:p w14:paraId="08530013" w14:textId="77777777" w:rsidR="00DA2452" w:rsidRDefault="00DA2452" w:rsidP="00DA2452">
      <w:r>
        <w:tab/>
        <w:t xml:space="preserve">The transformation rules for the two vector types can now be written this way: </w:t>
      </w:r>
    </w:p>
    <w:p w14:paraId="73367D51" w14:textId="77777777" w:rsidR="00DA2452" w:rsidRDefault="00DA2452" w:rsidP="00DA2452"/>
    <w:p w14:paraId="0C7270E8"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r>
      <w:r>
        <w:tab/>
        <w:t>R = S</w:t>
      </w:r>
      <w:r>
        <w:rPr>
          <w:rStyle w:val="superscript"/>
        </w:rPr>
        <w:t>-1</w:t>
      </w:r>
    </w:p>
    <w:p w14:paraId="1D623E17"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5CF4A89C" w14:textId="77777777" w:rsidR="00DA2452" w:rsidRDefault="00DA2452" w:rsidP="00DA2452"/>
    <w:p w14:paraId="30F5419D" w14:textId="77777777" w:rsidR="00DA2452" w:rsidRDefault="00DA2452" w:rsidP="00DA2452">
      <w:r>
        <w:t>One could imagine replacing S with some Q</w:t>
      </w:r>
      <w:r>
        <w:rPr>
          <w:rStyle w:val="superscript"/>
        </w:rPr>
        <w:t>T</w:t>
      </w:r>
      <w:r>
        <w:t xml:space="preserve"> to make the second equation more like the first, but of course then RQ</w:t>
      </w:r>
      <w:r>
        <w:rPr>
          <w:rStyle w:val="superscript"/>
        </w:rPr>
        <w:t>T</w:t>
      </w:r>
      <w:r>
        <w:t xml:space="preserve"> = 1 instead of RS = 1. In the Standard Notation, where there are four versions of the matrix R, we shall see that R → R</w:t>
      </w:r>
      <w:r>
        <w:rPr>
          <w:rStyle w:val="superscript"/>
        </w:rPr>
        <w:t>i</w:t>
      </w:r>
      <w:r>
        <w:rPr>
          <w:rStyle w:val="subscript"/>
        </w:rPr>
        <w:t>j</w:t>
      </w:r>
      <w:r>
        <w:t xml:space="preserve"> and S → S</w:t>
      </w:r>
      <w:r>
        <w:rPr>
          <w:rStyle w:val="superscript"/>
        </w:rPr>
        <w:t>i</w:t>
      </w:r>
      <w:r>
        <w:rPr>
          <w:rStyle w:val="subscript"/>
        </w:rPr>
        <w:t>j</w:t>
      </w:r>
      <w:r>
        <w:t xml:space="preserve"> = R</w:t>
      </w:r>
      <w:r>
        <w:rPr>
          <w:rStyle w:val="subscript"/>
        </w:rPr>
        <w:t>j</w:t>
      </w:r>
      <w:r>
        <w:rPr>
          <w:rStyle w:val="superscript"/>
        </w:rPr>
        <w:t>i</w:t>
      </w:r>
      <w:r>
        <w:t xml:space="preserve"> and S can be removed from the picture (see Section 7 (q) ) . </w:t>
      </w:r>
    </w:p>
    <w:p w14:paraId="4BE2EED0" w14:textId="77777777" w:rsidR="00DA2452" w:rsidRDefault="00DA2452" w:rsidP="00DA2452"/>
    <w:p w14:paraId="5BF0860A" w14:textId="77777777" w:rsidR="00DA2452" w:rsidRDefault="00DA2452" w:rsidP="00DA2452">
      <w:bookmarkStart w:id="32" w:name="_Toc338523402"/>
      <w:bookmarkStart w:id="33" w:name="_Toc338527097"/>
      <w:r>
        <w:rPr>
          <w:rStyle w:val="Heading3Char"/>
        </w:rPr>
        <w:t xml:space="preserve">(e) </w:t>
      </w:r>
      <w:r w:rsidRPr="00A3283F">
        <w:rPr>
          <w:rStyle w:val="Heading3Char"/>
        </w:rPr>
        <w:t>Origin of the names contravariant and covariant</w:t>
      </w:r>
      <w:bookmarkEnd w:id="32"/>
      <w:bookmarkEnd w:id="33"/>
      <w:r>
        <w:t xml:space="preserve"> </w:t>
      </w:r>
    </w:p>
    <w:p w14:paraId="35531DBA" w14:textId="77777777" w:rsidR="00DA2452" w:rsidRDefault="00DA2452" w:rsidP="00DA2452"/>
    <w:p w14:paraId="50A83838" w14:textId="77777777" w:rsidR="00DA2452" w:rsidRDefault="00DA2452" w:rsidP="00DA2452">
      <w:r>
        <w:t xml:space="preserve">A justification of the terms covariant and contravariant is presented at the end of Section 7 (t), since the idea is more easily presented there than here. </w:t>
      </w:r>
    </w:p>
    <w:p w14:paraId="60819967" w14:textId="77777777" w:rsidR="00DA2452" w:rsidRDefault="00DA2452" w:rsidP="00DA2452">
      <w:r>
        <w:tab/>
        <w:t>It seems that these terms were first used in 1851 (a half ce</w:t>
      </w:r>
      <w:r w:rsidR="00A37F9C">
        <w:t>ntury before special relativity</w:t>
      </w:r>
      <w:r>
        <w:t xml:space="preserve">) in a paper (see Refs.) by J.J. Sylvester of Sylvester's Law of Inertia fame. Sylvester uses the words covariant and contravariant to describe the relations between a pair of "transformations". In much simpler notation than he uses, if those "transformations" (functions) are </w:t>
      </w:r>
      <w:r w:rsidRPr="00AB00DD">
        <w:t>F</w:t>
      </w:r>
      <w:r>
        <w:t>(</w:t>
      </w:r>
      <w:r w:rsidRPr="00792565">
        <w:rPr>
          <w:b/>
        </w:rPr>
        <w:t>x</w:t>
      </w:r>
      <w:r>
        <w:t xml:space="preserve">) and </w:t>
      </w:r>
      <w:r w:rsidRPr="00AB00DD">
        <w:t>G</w:t>
      </w:r>
      <w:r>
        <w:t>(</w:t>
      </w:r>
      <w:r w:rsidRPr="00792565">
        <w:rPr>
          <w:b/>
        </w:rPr>
        <w:t>x</w:t>
      </w:r>
      <w:r>
        <w:t>) and if A is an 3x3 matrix, then</w:t>
      </w:r>
    </w:p>
    <w:p w14:paraId="66E6F52F" w14:textId="77777777" w:rsidR="00DA2452" w:rsidRDefault="00DA2452" w:rsidP="00DA2452"/>
    <w:p w14:paraId="4558F413" w14:textId="77777777" w:rsidR="00DA2452" w:rsidRDefault="00DA2452" w:rsidP="00DA2452">
      <w:r>
        <w:tab/>
        <w:t xml:space="preserve">the pair </w:t>
      </w:r>
      <w:r w:rsidRPr="00AB00DD">
        <w:t>F</w:t>
      </w:r>
      <w:r>
        <w:t>(A</w:t>
      </w:r>
      <w:r w:rsidRPr="00792565">
        <w:rPr>
          <w:b/>
        </w:rPr>
        <w:t>x</w:t>
      </w:r>
      <w:r>
        <w:t xml:space="preserve">) and </w:t>
      </w:r>
      <w:r w:rsidRPr="00AB00DD">
        <w:t>G</w:t>
      </w:r>
      <w:r>
        <w:t>(A</w:t>
      </w:r>
      <w:r w:rsidRPr="00CE6496">
        <w:rPr>
          <w:b/>
        </w:rPr>
        <w:t>x</w:t>
      </w:r>
      <w:r>
        <w:t>) are said to be covariant (or concurrent)</w:t>
      </w:r>
    </w:p>
    <w:p w14:paraId="00985B3E" w14:textId="77777777" w:rsidR="00DA2452" w:rsidRDefault="00DA2452" w:rsidP="00DA2452">
      <w:r>
        <w:tab/>
        <w:t xml:space="preserve">the pair </w:t>
      </w:r>
      <w:r w:rsidRPr="00AB00DD">
        <w:t>F</w:t>
      </w:r>
      <w:r>
        <w:t>(A</w:t>
      </w:r>
      <w:r w:rsidRPr="00CE6496">
        <w:rPr>
          <w:b/>
        </w:rPr>
        <w:t>x</w:t>
      </w:r>
      <w:r>
        <w:t xml:space="preserve">) and </w:t>
      </w:r>
      <w:r w:rsidRPr="00AB00DD">
        <w:t>G</w:t>
      </w:r>
      <w:r>
        <w:t>(A</w:t>
      </w:r>
      <w:r>
        <w:rPr>
          <w:rStyle w:val="superscript"/>
        </w:rPr>
        <w:t>-1</w:t>
      </w:r>
      <w:r w:rsidRPr="00792565">
        <w:rPr>
          <w:b/>
        </w:rPr>
        <w:t>x</w:t>
      </w:r>
      <w:r>
        <w:t>) are said to be contravariant (or reciprocal)</w:t>
      </w:r>
    </w:p>
    <w:p w14:paraId="6FF100EF" w14:textId="77777777" w:rsidR="00DA2452" w:rsidRDefault="00DA2452" w:rsidP="00DA2452"/>
    <w:p w14:paraId="0BBDBF7F" w14:textId="77777777" w:rsidR="00DA2452" w:rsidRDefault="00DA2452" w:rsidP="00DA2452">
      <w:r>
        <w:t>The idea is that in comparing the way two things transform, if they both move the same way, then it is covariant, and if they move in opposite directions it is contravariant. In Section 7 (t) this idea is applied to the transformation of two "things", where one thing is the component of a vector like V</w:t>
      </w:r>
      <w:r>
        <w:rPr>
          <w:rStyle w:val="subscript"/>
        </w:rPr>
        <w:t>n</w:t>
      </w:r>
      <w:r>
        <w:t xml:space="preserve"> and the other thing is a basis vector onto which a vector is expanded. The connection is a bit distant, but the underlying concept carries through.   </w:t>
      </w:r>
    </w:p>
    <w:p w14:paraId="09683518" w14:textId="77777777" w:rsidR="00DA2452" w:rsidRDefault="00DA2452" w:rsidP="00DA2452">
      <w:r>
        <w:tab/>
        <w:t xml:space="preserve">Notations like </w:t>
      </w:r>
      <w:r>
        <w:rPr>
          <w:b/>
        </w:rPr>
        <w:t>y</w:t>
      </w:r>
      <w:r>
        <w:t xml:space="preserve"> = </w:t>
      </w:r>
      <w:r>
        <w:rPr>
          <w:b/>
        </w:rPr>
        <w:t>F</w:t>
      </w:r>
      <w:r>
        <w:t>(</w:t>
      </w:r>
      <w:r w:rsidRPr="00AB00DD">
        <w:t>A</w:t>
      </w:r>
      <w:r w:rsidRPr="00AB00DD">
        <w:rPr>
          <w:b/>
        </w:rPr>
        <w:t>x</w:t>
      </w:r>
      <w:r>
        <w:t xml:space="preserve">) would have mystified Sylvester in 1851, although in this same paper he introduced two-dimensional arrays of letters and referred to them as "matrices". According to a web piece by </w:t>
      </w:r>
      <w:r w:rsidRPr="0029056D">
        <w:t>John Aldrich of the University of Southampton</w:t>
      </w:r>
      <w:r>
        <w:t>, J.W. Gibbs in 1881 was the first person to use a single letter to represent a vector (he used Greek letters). It was not until 1901 when his student E.B.</w:t>
      </w:r>
      <w:r w:rsidR="00081A86">
        <w:t xml:space="preserve"> </w:t>
      </w:r>
      <w:r>
        <w:t>Wilson published Gibb's lectures in a Vector Analysis book that the idea was propagated to a wider circle. Wilson converted those Greek letters to bolded ones,</w:t>
      </w:r>
    </w:p>
    <w:p w14:paraId="7DC997E8" w14:textId="77777777" w:rsidR="00DA2452" w:rsidRDefault="00DA2452" w:rsidP="00DA2452"/>
    <w:p w14:paraId="39D59658" w14:textId="77777777" w:rsidR="00DA2452" w:rsidRDefault="00DA2452" w:rsidP="00DA2452">
      <w:r>
        <w:tab/>
      </w:r>
      <w:r>
        <w:tab/>
      </w:r>
      <w:r>
        <w:tab/>
      </w:r>
      <w:r>
        <w:pict>
          <v:shape id="_x0000_i1033" type="#_x0000_t75" style="width:309.75pt;height:132pt">
            <v:imagedata r:id="rId21" o:title=""/>
          </v:shape>
        </w:pict>
      </w:r>
    </w:p>
    <w:p w14:paraId="51F57992" w14:textId="77777777" w:rsidR="00DA2452" w:rsidRDefault="00DA2452" w:rsidP="00DA2452"/>
    <w:p w14:paraId="5145BA71" w14:textId="77777777" w:rsidR="00DA2452" w:rsidRDefault="00DA2452" w:rsidP="00DA2452">
      <w:r>
        <w:t>The Wilson/Gibbs book was reprinted seven times, the last being 1943. In 1960 it continued as a Dover book and is now available online as a public domain document.</w:t>
      </w:r>
    </w:p>
    <w:p w14:paraId="7B0E6A2C" w14:textId="77777777" w:rsidR="00DA2452" w:rsidRDefault="00DA2452" w:rsidP="00DA2452"/>
    <w:p w14:paraId="730C141D" w14:textId="77777777" w:rsidR="00DA2452" w:rsidRDefault="00DA2452" w:rsidP="00DA2452">
      <w:pPr>
        <w:rPr>
          <w:rStyle w:val="Heading3Char"/>
        </w:rPr>
      </w:pPr>
      <w:bookmarkStart w:id="34" w:name="_Toc338523403"/>
      <w:bookmarkStart w:id="35" w:name="_Toc338527098"/>
      <w:r w:rsidRPr="002A5398">
        <w:rPr>
          <w:rStyle w:val="Heading3Char"/>
        </w:rPr>
        <w:t>(</w:t>
      </w:r>
      <w:r>
        <w:rPr>
          <w:rStyle w:val="Heading3Char"/>
        </w:rPr>
        <w:t>f</w:t>
      </w:r>
      <w:r w:rsidRPr="002A5398">
        <w:rPr>
          <w:rStyle w:val="Heading3Char"/>
        </w:rPr>
        <w:t>) Other vector types?</w:t>
      </w:r>
      <w:bookmarkEnd w:id="34"/>
      <w:bookmarkEnd w:id="35"/>
      <w:r w:rsidRPr="002A5398">
        <w:rPr>
          <w:rStyle w:val="Heading3Char"/>
        </w:rPr>
        <w:t xml:space="preserve"> </w:t>
      </w:r>
    </w:p>
    <w:p w14:paraId="316C9FBC" w14:textId="77777777" w:rsidR="00DA2452" w:rsidRDefault="00DA2452" w:rsidP="00DA2452">
      <w:pPr>
        <w:rPr>
          <w:rStyle w:val="Heading3Char"/>
        </w:rPr>
      </w:pPr>
    </w:p>
    <w:p w14:paraId="2F38CB3C" w14:textId="77777777" w:rsidR="00DA2452" w:rsidRDefault="00DA2452" w:rsidP="00DA2452">
      <w:r>
        <w:t xml:space="preserve">Are there any </w:t>
      </w:r>
      <w:r w:rsidRPr="00BD5A57">
        <w:rPr>
          <w:i/>
        </w:rPr>
        <w:t>other</w:t>
      </w:r>
      <w:r>
        <w:t xml:space="preserve"> kinds of vectors with respect to a transformation F?  There might be, but only the two types mentioned above are of interest to us in this document. They are both called rank-1 tensors, and there are no other rank-1 tensor types in "tensor analysis" (for rank-n tensors, see Section 7 (j)). Some authors refer to the rank of a tensor as the order of a tensor.)</w:t>
      </w:r>
    </w:p>
    <w:p w14:paraId="30D991C4" w14:textId="77777777" w:rsidR="00DA2452" w:rsidRDefault="00DA2452" w:rsidP="00DA2452">
      <w:r>
        <w:tab/>
        <w:t xml:space="preserve">In the Standard Notation introduced later, where contravariant vector components are written with indices up and covariant vectors with indices down, and where the notation is so slick and smooth and automatic, one sometimes imagines there are two kinds of vectors </w:t>
      </w:r>
      <w:r w:rsidRPr="00626722">
        <w:rPr>
          <w:i/>
        </w:rPr>
        <w:t>because</w:t>
      </w:r>
      <w:r>
        <w:t xml:space="preserve"> there are two places to put indices, up and down. It is of course the other way around: the up/down notation was adopted because there are two rank-1 tensor types. </w:t>
      </w:r>
    </w:p>
    <w:p w14:paraId="25B9E54B" w14:textId="77777777" w:rsidR="00DA2452" w:rsidRDefault="00DA2452" w:rsidP="00DA2452">
      <w:r>
        <w:tab/>
        <w:t>Two particular (linear) transformation types of interest are rotations and Lorentz transformations, each of which has a certain number of continuous parameters (3 and 6). As the parameters are allowed to vary over their ranges, the set of transformations can be viewed as elements of a continuous group</w:t>
      </w:r>
    </w:p>
    <w:p w14:paraId="679E46F6" w14:textId="77777777" w:rsidR="00DA2452" w:rsidRDefault="00DA2452" w:rsidP="00DA2452">
      <w:r>
        <w:t xml:space="preserve"> ( SO(3) and SO(3,1) ). Each of these groups has exactly </w:t>
      </w:r>
      <w:r w:rsidRPr="000C4589">
        <w:rPr>
          <w:i/>
        </w:rPr>
        <w:t>one</w:t>
      </w:r>
      <w:r>
        <w:t xml:space="preserve"> "vector representation" ( "1"  and "(1/2)</w:t>
      </w:r>
      <w:r>
        <w:sym w:font="Symbol" w:char="F0C5"/>
      </w:r>
      <w:r>
        <w:t xml:space="preserve">(1/2)" ). One should not imagine that somehow the "two-ness" of vector types under general transformations F is connected to there being two vector representations of some particular group. It </w:t>
      </w:r>
      <w:r w:rsidRPr="000C4589">
        <w:rPr>
          <w:i/>
        </w:rPr>
        <w:t>happens</w:t>
      </w:r>
      <w:r>
        <w:t xml:space="preserve"> that the Lorentz group does have two "spinor representations" (1/2)</w:t>
      </w:r>
      <w:r>
        <w:sym w:font="Symbol" w:char="F0C5"/>
      </w:r>
      <w:r>
        <w:t>0  and 0</w:t>
      </w:r>
      <w:r>
        <w:sym w:font="Symbol" w:char="F0C5"/>
      </w:r>
      <w:r>
        <w:t xml:space="preserve">(1/2), but this has nothing at all to do with our general notion of two kinds of vectors. This subject is discussed in more detail in Section 5 (m). </w:t>
      </w:r>
    </w:p>
    <w:p w14:paraId="3E15279B" w14:textId="77777777" w:rsidR="00DA2452" w:rsidRDefault="00DA2452" w:rsidP="00DA2452"/>
    <w:p w14:paraId="4C9D2FC9" w14:textId="77777777" w:rsidR="00DA2452" w:rsidRDefault="00DA2452" w:rsidP="00DA2452">
      <w:pPr>
        <w:rPr>
          <w:rStyle w:val="Heading3Char"/>
        </w:rPr>
      </w:pPr>
      <w:bookmarkStart w:id="36" w:name="_Toc338523404"/>
      <w:bookmarkStart w:id="37" w:name="_Toc338527099"/>
      <w:r w:rsidRPr="002A5398">
        <w:rPr>
          <w:rStyle w:val="Heading3Char"/>
        </w:rPr>
        <w:t>(</w:t>
      </w:r>
      <w:r>
        <w:rPr>
          <w:rStyle w:val="Heading3Char"/>
        </w:rPr>
        <w:t>g</w:t>
      </w:r>
      <w:r w:rsidRPr="002A5398">
        <w:rPr>
          <w:rStyle w:val="Heading3Char"/>
        </w:rPr>
        <w:t>) Linear transformations</w:t>
      </w:r>
      <w:bookmarkEnd w:id="36"/>
      <w:bookmarkEnd w:id="37"/>
    </w:p>
    <w:p w14:paraId="453F20FD" w14:textId="77777777" w:rsidR="00DA2452" w:rsidRDefault="00DA2452" w:rsidP="00DA2452">
      <w:pPr>
        <w:rPr>
          <w:rStyle w:val="Heading3Char"/>
        </w:rPr>
      </w:pPr>
    </w:p>
    <w:p w14:paraId="21E16420" w14:textId="77777777" w:rsidR="00DA2452" w:rsidRDefault="00DA2452" w:rsidP="00DA2452">
      <w:r>
        <w:t xml:space="preserve">For a </w:t>
      </w:r>
      <w:r w:rsidRPr="00937A5D">
        <w:rPr>
          <w:i/>
        </w:rPr>
        <w:t>linear</w:t>
      </w:r>
      <w:r>
        <w:t xml:space="preserve"> transformation </w:t>
      </w:r>
      <w:r w:rsidRPr="00C4155B">
        <w:rPr>
          <w:b/>
        </w:rPr>
        <w:t>F</w:t>
      </w:r>
      <w:r>
        <w:t xml:space="preserve">, the matrix elements of R and S are constants and don't depend on </w:t>
      </w:r>
      <w:r w:rsidRPr="00C4155B">
        <w:rPr>
          <w:b/>
        </w:rPr>
        <w:t>x</w:t>
      </w:r>
      <w:r>
        <w:t xml:space="preserve"> or </w:t>
      </w:r>
      <w:r w:rsidRPr="00C4155B">
        <w:rPr>
          <w:b/>
        </w:rPr>
        <w:t>x</w:t>
      </w:r>
      <w:r>
        <w:t xml:space="preserve">'.  The reason is fairly obvious. For linear </w:t>
      </w:r>
      <w:r w:rsidRPr="0031779C">
        <w:rPr>
          <w:b/>
        </w:rPr>
        <w:t>x</w:t>
      </w:r>
      <w:r>
        <w:t xml:space="preserve">' = </w:t>
      </w:r>
      <w:r w:rsidRPr="0031779C">
        <w:rPr>
          <w:b/>
        </w:rPr>
        <w:t>F</w:t>
      </w:r>
      <w:r>
        <w:t>(</w:t>
      </w:r>
      <w:r w:rsidRPr="0031779C">
        <w:rPr>
          <w:b/>
        </w:rPr>
        <w:t>x</w:t>
      </w:r>
      <w:r>
        <w:t>)  (an added constant would make F non-linear )</w:t>
      </w:r>
    </w:p>
    <w:p w14:paraId="5ECAEDC6" w14:textId="77777777" w:rsidR="00DA2452" w:rsidRDefault="00DA2452" w:rsidP="00DA2452"/>
    <w:p w14:paraId="2A10B014" w14:textId="77777777" w:rsidR="00DA2452" w:rsidRPr="00AF0927" w:rsidRDefault="00DA2452" w:rsidP="00DA2452">
      <w:r>
        <w:tab/>
      </w:r>
      <w:r w:rsidRPr="00AF0927">
        <w:rPr>
          <w:b/>
        </w:rPr>
        <w:t>F</w:t>
      </w:r>
      <w:r>
        <w:t>(α</w:t>
      </w:r>
      <w:r w:rsidRPr="00AF0927">
        <w:rPr>
          <w:b/>
        </w:rPr>
        <w:t>x</w:t>
      </w:r>
      <w:r>
        <w:t>' + β</w:t>
      </w:r>
      <w:r w:rsidRPr="00AF0927">
        <w:rPr>
          <w:b/>
        </w:rPr>
        <w:t>y</w:t>
      </w:r>
      <w:r>
        <w:t>') = α</w:t>
      </w:r>
      <w:r w:rsidRPr="00AF0927">
        <w:rPr>
          <w:b/>
        </w:rPr>
        <w:t>F</w:t>
      </w:r>
      <w:r>
        <w:t>(</w:t>
      </w:r>
      <w:r w:rsidRPr="00AF0927">
        <w:rPr>
          <w:b/>
        </w:rPr>
        <w:t>x</w:t>
      </w:r>
      <w:r>
        <w:t>') + β</w:t>
      </w:r>
      <w:r w:rsidRPr="00AF0927">
        <w:rPr>
          <w:b/>
        </w:rPr>
        <w:t>F</w:t>
      </w:r>
      <w:r>
        <w:t>(</w:t>
      </w:r>
      <w:r w:rsidRPr="00AF0927">
        <w:rPr>
          <w:b/>
        </w:rPr>
        <w:t>y</w:t>
      </w:r>
      <w:r>
        <w:t xml:space="preserve">')  </w:t>
      </w:r>
      <w:r>
        <w:tab/>
        <w:t xml:space="preserve"> =&gt;</w:t>
      </w:r>
      <w:r>
        <w:tab/>
      </w:r>
      <w:r w:rsidRPr="00AF0927">
        <w:t xml:space="preserve"> </w:t>
      </w:r>
      <w:r>
        <w:t>x'</w:t>
      </w:r>
      <w:r w:rsidRPr="00210251">
        <w:rPr>
          <w:rStyle w:val="subscript"/>
        </w:rPr>
        <w:t>i</w:t>
      </w:r>
      <w:r>
        <w:t xml:space="preserve"> = F</w:t>
      </w:r>
      <w:r>
        <w:rPr>
          <w:rStyle w:val="subscript"/>
        </w:rPr>
        <w:t>i</w:t>
      </w:r>
      <w:r w:rsidRPr="00F368D5">
        <w:rPr>
          <w:rStyle w:val="subscript"/>
        </w:rPr>
        <w:t>1</w:t>
      </w:r>
      <w:r>
        <w:t>x</w:t>
      </w:r>
      <w:r w:rsidRPr="00210251">
        <w:rPr>
          <w:rStyle w:val="subscript"/>
        </w:rPr>
        <w:t>1</w:t>
      </w:r>
      <w:r>
        <w:t xml:space="preserve"> + F</w:t>
      </w:r>
      <w:r>
        <w:rPr>
          <w:rStyle w:val="subscript"/>
        </w:rPr>
        <w:t>i</w:t>
      </w:r>
      <w:r w:rsidRPr="00F368D5">
        <w:rPr>
          <w:rStyle w:val="subscript"/>
        </w:rPr>
        <w:t>2</w:t>
      </w:r>
      <w:r>
        <w:t>x</w:t>
      </w:r>
      <w:r w:rsidRPr="00210251">
        <w:rPr>
          <w:rStyle w:val="subscript"/>
        </w:rPr>
        <w:t>2</w:t>
      </w:r>
      <w:r>
        <w:t xml:space="preserve"> + .... F</w:t>
      </w:r>
      <w:r>
        <w:rPr>
          <w:rStyle w:val="subscript"/>
        </w:rPr>
        <w:t>iN</w:t>
      </w:r>
      <w:r>
        <w:t xml:space="preserve"> x</w:t>
      </w:r>
      <w:r>
        <w:rPr>
          <w:rStyle w:val="subscript"/>
        </w:rPr>
        <w:t>N</w:t>
      </w:r>
      <w:r>
        <w:t xml:space="preserve">   </w:t>
      </w:r>
      <w:r>
        <w:tab/>
        <w:t>// = F</w:t>
      </w:r>
      <w:r>
        <w:rPr>
          <w:rStyle w:val="subscript"/>
        </w:rPr>
        <w:t>i</w:t>
      </w:r>
      <w:r>
        <w:t>(</w:t>
      </w:r>
      <w:r w:rsidRPr="00AF0927">
        <w:rPr>
          <w:b/>
        </w:rPr>
        <w:t>x</w:t>
      </w:r>
      <w:r>
        <w:t>)</w:t>
      </w:r>
    </w:p>
    <w:p w14:paraId="5D3FBF5D" w14:textId="77777777" w:rsidR="00DA2452" w:rsidRDefault="00DA2452" w:rsidP="00DA2452"/>
    <w:p w14:paraId="719D334A" w14:textId="77777777" w:rsidR="00DA2452" w:rsidRDefault="00DA2452" w:rsidP="00DA2452">
      <w:r>
        <w:t>where the F</w:t>
      </w:r>
      <w:r>
        <w:rPr>
          <w:rStyle w:val="subscript"/>
        </w:rPr>
        <w:t>ij</w:t>
      </w:r>
      <w:r>
        <w:t xml:space="preserve"> are constants independent of the coordinates, in which case</w:t>
      </w:r>
    </w:p>
    <w:p w14:paraId="36C59C4A" w14:textId="77777777" w:rsidR="00DA2452" w:rsidRDefault="00DA2452" w:rsidP="00DA2452"/>
    <w:p w14:paraId="560986D7" w14:textId="77777777" w:rsidR="00DA2452" w:rsidRDefault="00D1286A" w:rsidP="00DA2452">
      <w:r>
        <w:tab/>
      </w:r>
      <w:r>
        <w:tab/>
      </w:r>
      <w:r w:rsidR="00DA2452">
        <w:t>dx'</w:t>
      </w:r>
      <w:r w:rsidR="00DA2452" w:rsidRPr="00210251">
        <w:rPr>
          <w:rStyle w:val="subscript"/>
        </w:rPr>
        <w:t>i</w:t>
      </w:r>
      <w:r w:rsidR="00DA2452">
        <w:t xml:space="preserve"> = F</w:t>
      </w:r>
      <w:r w:rsidR="00DA2452">
        <w:rPr>
          <w:rStyle w:val="subscript"/>
        </w:rPr>
        <w:t>i</w:t>
      </w:r>
      <w:r w:rsidR="00DA2452" w:rsidRPr="00F368D5">
        <w:rPr>
          <w:rStyle w:val="subscript"/>
        </w:rPr>
        <w:t>1</w:t>
      </w:r>
      <w:r w:rsidR="00DA2452">
        <w:rPr>
          <w:rStyle w:val="subscript"/>
        </w:rPr>
        <w:t xml:space="preserve"> </w:t>
      </w:r>
      <w:r w:rsidR="00DA2452" w:rsidRPr="00C4155B">
        <w:t>d</w:t>
      </w:r>
      <w:r w:rsidR="00DA2452">
        <w:t>x</w:t>
      </w:r>
      <w:r w:rsidR="00DA2452" w:rsidRPr="00210251">
        <w:rPr>
          <w:rStyle w:val="subscript"/>
        </w:rPr>
        <w:t>1</w:t>
      </w:r>
      <w:r w:rsidR="00DA2452">
        <w:t xml:space="preserve"> + F</w:t>
      </w:r>
      <w:r w:rsidR="00DA2452">
        <w:rPr>
          <w:rStyle w:val="subscript"/>
        </w:rPr>
        <w:t>i</w:t>
      </w:r>
      <w:r w:rsidR="00DA2452" w:rsidRPr="00F368D5">
        <w:rPr>
          <w:rStyle w:val="subscript"/>
        </w:rPr>
        <w:t>2</w:t>
      </w:r>
      <w:r w:rsidR="00DA2452">
        <w:rPr>
          <w:rStyle w:val="subscript"/>
        </w:rPr>
        <w:t xml:space="preserve"> </w:t>
      </w:r>
      <w:r w:rsidR="00DA2452" w:rsidRPr="00C4155B">
        <w:t>d</w:t>
      </w:r>
      <w:r w:rsidR="00DA2452">
        <w:t>x</w:t>
      </w:r>
      <w:r w:rsidR="00DA2452" w:rsidRPr="00210251">
        <w:rPr>
          <w:rStyle w:val="subscript"/>
        </w:rPr>
        <w:t>2</w:t>
      </w:r>
      <w:r w:rsidR="00DA2452">
        <w:t xml:space="preserve"> + .... F</w:t>
      </w:r>
      <w:r w:rsidR="00DA2452">
        <w:rPr>
          <w:rStyle w:val="subscript"/>
        </w:rPr>
        <w:t>iN</w:t>
      </w:r>
      <w:r w:rsidR="00DA2452">
        <w:t xml:space="preserve"> dx</w:t>
      </w:r>
      <w:r w:rsidR="00DA2452">
        <w:rPr>
          <w:rStyle w:val="subscript"/>
        </w:rPr>
        <w:t>N</w:t>
      </w:r>
      <w:r w:rsidR="00DA2452">
        <w:t xml:space="preserve">  = Σ</w:t>
      </w:r>
      <w:r w:rsidR="00DA2452">
        <w:rPr>
          <w:rStyle w:val="subscript"/>
        </w:rPr>
        <w:t>k</w:t>
      </w:r>
      <w:r w:rsidR="00DA2452">
        <w:t xml:space="preserve"> F</w:t>
      </w:r>
      <w:r w:rsidR="00DA2452">
        <w:rPr>
          <w:rStyle w:val="subscript"/>
        </w:rPr>
        <w:t>ik</w:t>
      </w:r>
      <w:r w:rsidR="00DA2452">
        <w:t xml:space="preserve"> dx</w:t>
      </w:r>
      <w:r w:rsidR="00DA2452">
        <w:rPr>
          <w:rStyle w:val="subscript"/>
        </w:rPr>
        <w:t>k</w:t>
      </w:r>
    </w:p>
    <w:p w14:paraId="4686DCA4" w14:textId="77777777" w:rsidR="00DA2452" w:rsidRDefault="00DA2452" w:rsidP="00DA2452">
      <w:r>
        <w:t xml:space="preserve">so </w:t>
      </w:r>
    </w:p>
    <w:p w14:paraId="3ECB670E" w14:textId="77777777" w:rsidR="00DA2452" w:rsidRDefault="00DA2452" w:rsidP="00DA2452">
      <w:r>
        <w:tab/>
      </w:r>
      <w:r>
        <w:tab/>
        <w:t xml:space="preserve">R = F </w:t>
      </w:r>
      <w:r>
        <w:tab/>
      </w:r>
      <w:r>
        <w:tab/>
        <w:t>and</w:t>
      </w:r>
      <w:r>
        <w:tab/>
        <w:t xml:space="preserve">  S = F</w:t>
      </w:r>
      <w:r>
        <w:rPr>
          <w:rStyle w:val="superscript"/>
        </w:rPr>
        <w:t>-1</w:t>
      </w:r>
      <w:r>
        <w:t xml:space="preserve"> </w:t>
      </w:r>
    </w:p>
    <w:p w14:paraId="1C3D5802" w14:textId="77777777" w:rsidR="00DA2452" w:rsidRDefault="00DA2452" w:rsidP="00DA2452"/>
    <w:p w14:paraId="786608FC" w14:textId="77777777" w:rsidR="00DA2452" w:rsidRDefault="00DA2452" w:rsidP="00DA2452">
      <w:r>
        <w:t xml:space="preserve">This is the situation with rotations and Lorentz transformations. </w:t>
      </w:r>
    </w:p>
    <w:p w14:paraId="7D739797" w14:textId="77777777" w:rsidR="00DA2452" w:rsidRDefault="00DA2452" w:rsidP="00DA2452"/>
    <w:p w14:paraId="568B795C" w14:textId="77777777" w:rsidR="00DA2452" w:rsidRDefault="00DA2452" w:rsidP="00DA2452">
      <w:pPr>
        <w:rPr>
          <w:rStyle w:val="Heading3Char"/>
        </w:rPr>
      </w:pPr>
      <w:bookmarkStart w:id="38" w:name="_Toc338523405"/>
      <w:bookmarkStart w:id="39" w:name="_Toc338527100"/>
      <w:r w:rsidRPr="001B4C3A">
        <w:rPr>
          <w:rStyle w:val="Heading3Char"/>
        </w:rPr>
        <w:t>(</w:t>
      </w:r>
      <w:r>
        <w:rPr>
          <w:rStyle w:val="Heading3Char"/>
        </w:rPr>
        <w:t>h</w:t>
      </w:r>
      <w:r w:rsidRPr="001B4C3A">
        <w:rPr>
          <w:rStyle w:val="Heading3Char"/>
        </w:rPr>
        <w:t xml:space="preserve">) </w:t>
      </w:r>
      <w:r>
        <w:rPr>
          <w:rStyle w:val="Heading3Char"/>
        </w:rPr>
        <w:t>Vectors that are contravariant by definition</w:t>
      </w:r>
      <w:bookmarkEnd w:id="38"/>
      <w:bookmarkEnd w:id="39"/>
    </w:p>
    <w:p w14:paraId="3FBBA1DA" w14:textId="77777777" w:rsidR="00DA2452" w:rsidRDefault="00DA2452" w:rsidP="00DA2452">
      <w:pPr>
        <w:rPr>
          <w:rStyle w:val="Heading3Char"/>
        </w:rPr>
      </w:pPr>
    </w:p>
    <w:p w14:paraId="1C3D0376" w14:textId="77777777" w:rsidR="00DA2452" w:rsidRDefault="00DA2452" w:rsidP="00DA2452">
      <w:r>
        <w:t>A contravariant vector has been defined above as any N-tuple which transforms the same way that d</w:t>
      </w:r>
      <w:r w:rsidRPr="001B4C3A">
        <w:rPr>
          <w:b/>
        </w:rPr>
        <w:t>x</w:t>
      </w:r>
      <w:r>
        <w:t xml:space="preserve"> transforms with respect to F, namely, d</w:t>
      </w:r>
      <w:r w:rsidRPr="004D5816">
        <w:rPr>
          <w:b/>
        </w:rPr>
        <w:t>x</w:t>
      </w:r>
      <w:r>
        <w:t>' = R(</w:t>
      </w:r>
      <w:r w:rsidRPr="000240EC">
        <w:rPr>
          <w:b/>
        </w:rPr>
        <w:t>x</w:t>
      </w:r>
      <w:r>
        <w:t>) d</w:t>
      </w:r>
      <w:r w:rsidRPr="004D5816">
        <w:rPr>
          <w:b/>
        </w:rPr>
        <w:t>x</w:t>
      </w:r>
      <w:r>
        <w:rPr>
          <w:b/>
        </w:rPr>
        <w:t xml:space="preserve">.  </w:t>
      </w:r>
      <w:r>
        <w:t>One might state this as</w:t>
      </w:r>
    </w:p>
    <w:p w14:paraId="6BBA827B" w14:textId="77777777" w:rsidR="00DA2452" w:rsidRDefault="00DA2452" w:rsidP="00DA2452"/>
    <w:p w14:paraId="6D2CA6DC" w14:textId="77777777" w:rsidR="00DA2452" w:rsidRDefault="00D1286A" w:rsidP="00DA2452">
      <w:r>
        <w:tab/>
      </w:r>
      <w:r w:rsidR="00DA2452">
        <w:t>{ d</w:t>
      </w:r>
      <w:r w:rsidR="00DA2452" w:rsidRPr="001B4C3A">
        <w:rPr>
          <w:b/>
        </w:rPr>
        <w:t>x</w:t>
      </w:r>
      <w:r w:rsidR="00DA2452">
        <w:t>', d</w:t>
      </w:r>
      <w:r w:rsidR="00DA2452" w:rsidRPr="001B4C3A">
        <w:rPr>
          <w:b/>
        </w:rPr>
        <w:t>x</w:t>
      </w:r>
      <w:r w:rsidR="00DA2452">
        <w:t xml:space="preserve"> }  </w:t>
      </w:r>
      <w:r w:rsidR="00DA2452">
        <w:tab/>
      </w:r>
      <w:r w:rsidR="00DA2452">
        <w:tab/>
        <w:t>d</w:t>
      </w:r>
      <w:r w:rsidR="00DA2452" w:rsidRPr="004D5816">
        <w:rPr>
          <w:b/>
        </w:rPr>
        <w:t>x</w:t>
      </w:r>
      <w:r w:rsidR="00DA2452">
        <w:t>' = R(</w:t>
      </w:r>
      <w:r w:rsidR="00DA2452" w:rsidRPr="000240EC">
        <w:rPr>
          <w:b/>
        </w:rPr>
        <w:t>x</w:t>
      </w:r>
      <w:r w:rsidR="00DA2452">
        <w:t>) d</w:t>
      </w:r>
      <w:r w:rsidR="00DA2452" w:rsidRPr="004D5816">
        <w:rPr>
          <w:b/>
        </w:rPr>
        <w:t>x</w:t>
      </w:r>
      <w:r w:rsidR="00DA2452">
        <w:rPr>
          <w:b/>
        </w:rPr>
        <w:tab/>
      </w:r>
      <w:r w:rsidR="00DA2452">
        <w:rPr>
          <w:b/>
        </w:rPr>
        <w:tab/>
      </w:r>
      <w:r w:rsidR="00DA2452" w:rsidRPr="001B4C3A">
        <w:t>contravariant vector</w:t>
      </w:r>
    </w:p>
    <w:p w14:paraId="650A41A0" w14:textId="77777777" w:rsidR="00DA2452" w:rsidRPr="00C22231" w:rsidRDefault="00DA2452" w:rsidP="00DA2452"/>
    <w:p w14:paraId="55849321" w14:textId="77777777" w:rsidR="00DA2452" w:rsidRDefault="00DA2452" w:rsidP="00DA2452">
      <w:r>
        <w:t xml:space="preserve">Suppose we start with an </w:t>
      </w:r>
      <w:r w:rsidRPr="00947E74">
        <w:rPr>
          <w:i/>
        </w:rPr>
        <w:t>arbitrary</w:t>
      </w:r>
      <w:r>
        <w:t xml:space="preserve"> N-tuple </w:t>
      </w:r>
      <w:r w:rsidRPr="00C22231">
        <w:rPr>
          <w:b/>
        </w:rPr>
        <w:t>V</w:t>
      </w:r>
      <w:r>
        <w:t xml:space="preserve"> and simply </w:t>
      </w:r>
      <w:r w:rsidRPr="00C22231">
        <w:rPr>
          <w:i/>
        </w:rPr>
        <w:t>define</w:t>
      </w:r>
      <w:r>
        <w:t xml:space="preserve"> </w:t>
      </w:r>
      <w:r w:rsidRPr="00C22231">
        <w:rPr>
          <w:b/>
        </w:rPr>
        <w:t>V</w:t>
      </w:r>
      <w:r>
        <w:t>' ≡  R</w:t>
      </w:r>
      <w:r w:rsidRPr="00C22231">
        <w:rPr>
          <w:b/>
        </w:rPr>
        <w:t>V</w:t>
      </w:r>
      <w:r>
        <w:t xml:space="preserve">.  One would have to conclude that the pair { </w:t>
      </w:r>
      <w:r w:rsidRPr="00C22231">
        <w:rPr>
          <w:b/>
        </w:rPr>
        <w:t>V</w:t>
      </w:r>
      <w:r>
        <w:t xml:space="preserve">', </w:t>
      </w:r>
      <w:r w:rsidRPr="00C22231">
        <w:rPr>
          <w:b/>
        </w:rPr>
        <w:t>V</w:t>
      </w:r>
      <w:r>
        <w:t xml:space="preserve"> } transforms as a contravariant vector. </w:t>
      </w:r>
    </w:p>
    <w:p w14:paraId="5A0D4A6E" w14:textId="77777777" w:rsidR="00DA2452" w:rsidRDefault="00DA2452" w:rsidP="00DA2452"/>
    <w:p w14:paraId="4AED37F3" w14:textId="77777777" w:rsidR="00DA2452" w:rsidRDefault="00D1286A" w:rsidP="00DA2452">
      <w:r>
        <w:tab/>
      </w:r>
      <w:r w:rsidR="00DA2452">
        <w:t xml:space="preserve">{ </w:t>
      </w:r>
      <w:r w:rsidR="00DA2452">
        <w:rPr>
          <w:b/>
        </w:rPr>
        <w:t>V</w:t>
      </w:r>
      <w:r w:rsidR="00DA2452">
        <w:t xml:space="preserve">', </w:t>
      </w:r>
      <w:r w:rsidR="00DA2452">
        <w:rPr>
          <w:b/>
        </w:rPr>
        <w:t>V</w:t>
      </w:r>
      <w:r w:rsidR="00DA2452">
        <w:t xml:space="preserve"> }  </w:t>
      </w:r>
      <w:r w:rsidR="00DA2452">
        <w:tab/>
      </w:r>
      <w:r w:rsidR="00DA2452">
        <w:tab/>
      </w:r>
      <w:r w:rsidR="00DA2452">
        <w:rPr>
          <w:b/>
        </w:rPr>
        <w:t>V</w:t>
      </w:r>
      <w:r w:rsidR="00DA2452">
        <w:t>' ≡ R(</w:t>
      </w:r>
      <w:r w:rsidR="00DA2452" w:rsidRPr="000240EC">
        <w:rPr>
          <w:b/>
        </w:rPr>
        <w:t>x</w:t>
      </w:r>
      <w:r w:rsidR="00DA2452">
        <w:t>)</w:t>
      </w:r>
      <w:r w:rsidR="00DA2452">
        <w:rPr>
          <w:b/>
        </w:rPr>
        <w:t>V</w:t>
      </w:r>
      <w:r w:rsidR="00DA2452">
        <w:rPr>
          <w:b/>
        </w:rPr>
        <w:tab/>
      </w:r>
      <w:r w:rsidR="00DA2452">
        <w:rPr>
          <w:b/>
        </w:rPr>
        <w:tab/>
      </w:r>
      <w:r w:rsidR="00DA2452" w:rsidRPr="001B4C3A">
        <w:t>contravariant vector</w:t>
      </w:r>
    </w:p>
    <w:p w14:paraId="098844E4" w14:textId="77777777" w:rsidR="00DA2452" w:rsidRDefault="00DA2452" w:rsidP="00DA2452"/>
    <w:p w14:paraId="4BC7899D" w14:textId="77777777" w:rsidR="00DA2452" w:rsidRDefault="00DA2452" w:rsidP="00DA2452">
      <w:r>
        <w:t xml:space="preserve">Conversely, one could start with some given </w:t>
      </w:r>
      <w:r w:rsidRPr="00C22231">
        <w:rPr>
          <w:b/>
        </w:rPr>
        <w:t>V</w:t>
      </w:r>
      <w:r>
        <w:t xml:space="preserve">' and define </w:t>
      </w:r>
      <w:r w:rsidRPr="00C22231">
        <w:rPr>
          <w:b/>
        </w:rPr>
        <w:t>V</w:t>
      </w:r>
      <w:r>
        <w:t xml:space="preserve"> ≡ S(x)</w:t>
      </w:r>
      <w:r w:rsidRPr="00C22231">
        <w:rPr>
          <w:b/>
        </w:rPr>
        <w:t>V</w:t>
      </w:r>
      <w:r>
        <w:t>'  (recall S = R</w:t>
      </w:r>
      <w:r>
        <w:rPr>
          <w:rStyle w:val="superscript"/>
        </w:rPr>
        <w:t>-1</w:t>
      </w:r>
      <w:r>
        <w:t xml:space="preserve">), and again one would conclude that { </w:t>
      </w:r>
      <w:r>
        <w:rPr>
          <w:b/>
        </w:rPr>
        <w:t>V</w:t>
      </w:r>
      <w:r>
        <w:t xml:space="preserve">', </w:t>
      </w:r>
      <w:r>
        <w:rPr>
          <w:b/>
        </w:rPr>
        <w:t>V</w:t>
      </w:r>
      <w:r>
        <w:t xml:space="preserve"> } represents a vector that transforms as a contravariant vector. </w:t>
      </w:r>
    </w:p>
    <w:p w14:paraId="40F71B03" w14:textId="77777777" w:rsidR="00DA2452" w:rsidRDefault="00DA2452" w:rsidP="00DA2452">
      <w:r>
        <w:tab/>
        <w:t xml:space="preserve">We refer to either process as producing a vector which is "contravariant by definition". Creating a contravariant vector in this fashion is a fine thing to do, as long as the defined vector does not conflict with something that already exists. </w:t>
      </w:r>
    </w:p>
    <w:p w14:paraId="62D406CC" w14:textId="77777777" w:rsidR="00DA2452" w:rsidRDefault="00DA2452" w:rsidP="00DA2452">
      <w:r>
        <w:tab/>
      </w:r>
    </w:p>
    <w:p w14:paraId="7B15AF99" w14:textId="77777777" w:rsidR="00DA2452" w:rsidRDefault="00DA2452" w:rsidP="00DA2452">
      <w:r w:rsidRPr="00947E74">
        <w:rPr>
          <w:u w:val="single"/>
        </w:rPr>
        <w:t>Example 1:</w:t>
      </w:r>
      <w:r>
        <w:t xml:space="preserve">  We know that if F is non-linear, the vector </w:t>
      </w:r>
      <w:r w:rsidRPr="000240EC">
        <w:rPr>
          <w:b/>
        </w:rPr>
        <w:t>x</w:t>
      </w:r>
      <w:r>
        <w:t xml:space="preserve"> does </w:t>
      </w:r>
      <w:r w:rsidRPr="000240EC">
        <w:rPr>
          <w:i/>
        </w:rPr>
        <w:t>not</w:t>
      </w:r>
      <w:r>
        <w:t xml:space="preserve"> transform as a contravariant vector, because </w:t>
      </w:r>
      <w:r w:rsidRPr="000240EC">
        <w:rPr>
          <w:b/>
        </w:rPr>
        <w:t>x</w:t>
      </w:r>
      <w:r>
        <w:t>' = R(</w:t>
      </w:r>
      <w:r w:rsidRPr="000240EC">
        <w:rPr>
          <w:b/>
        </w:rPr>
        <w:t>x</w:t>
      </w:r>
      <w:r>
        <w:t>)</w:t>
      </w:r>
      <w:r w:rsidRPr="000240EC">
        <w:rPr>
          <w:b/>
        </w:rPr>
        <w:t>x</w:t>
      </w:r>
      <w:r>
        <w:t xml:space="preserve"> is not true, where </w:t>
      </w:r>
      <w:r w:rsidRPr="000240EC">
        <w:rPr>
          <w:b/>
        </w:rPr>
        <w:t>x</w:t>
      </w:r>
      <w:r>
        <w:t xml:space="preserve">' = </w:t>
      </w:r>
      <w:r w:rsidRPr="000240EC">
        <w:rPr>
          <w:b/>
        </w:rPr>
        <w:t>F</w:t>
      </w:r>
      <w:r>
        <w:t>(</w:t>
      </w:r>
      <w:r w:rsidRPr="000240EC">
        <w:rPr>
          <w:b/>
        </w:rPr>
        <w:t>x</w:t>
      </w:r>
      <w:r>
        <w:t xml:space="preserve">). If we start with </w:t>
      </w:r>
      <w:r w:rsidRPr="00947E74">
        <w:rPr>
          <w:b/>
        </w:rPr>
        <w:t>x</w:t>
      </w:r>
      <w:r>
        <w:t xml:space="preserve"> and try to force {</w:t>
      </w:r>
      <w:r w:rsidRPr="00947E74">
        <w:rPr>
          <w:b/>
        </w:rPr>
        <w:t>x</w:t>
      </w:r>
      <w:r>
        <w:t xml:space="preserve">', </w:t>
      </w:r>
      <w:r w:rsidRPr="00947E74">
        <w:rPr>
          <w:b/>
        </w:rPr>
        <w:t>x</w:t>
      </w:r>
      <w:r>
        <w:t xml:space="preserve">} to be "contravariant by definition" by defining </w:t>
      </w:r>
      <w:r w:rsidRPr="00947E74">
        <w:rPr>
          <w:b/>
        </w:rPr>
        <w:t>x</w:t>
      </w:r>
      <w:r>
        <w:t xml:space="preserve">' ≡ R(x) </w:t>
      </w:r>
      <w:r w:rsidRPr="00947E74">
        <w:rPr>
          <w:b/>
        </w:rPr>
        <w:t>x</w:t>
      </w:r>
      <w:r>
        <w:t xml:space="preserve">, this </w:t>
      </w:r>
      <w:r w:rsidRPr="00CA1C92">
        <w:rPr>
          <w:b/>
        </w:rPr>
        <w:t>x</w:t>
      </w:r>
      <w:r>
        <w:t xml:space="preserve">' conflicts with the existing </w:t>
      </w:r>
      <w:r w:rsidRPr="00947E74">
        <w:rPr>
          <w:b/>
        </w:rPr>
        <w:t>x</w:t>
      </w:r>
      <w:r>
        <w:t xml:space="preserve">' = </w:t>
      </w:r>
      <w:r w:rsidRPr="00947E74">
        <w:rPr>
          <w:b/>
        </w:rPr>
        <w:t>F</w:t>
      </w:r>
      <w:r>
        <w:t>(</w:t>
      </w:r>
      <w:r w:rsidRPr="00947E74">
        <w:rPr>
          <w:b/>
        </w:rPr>
        <w:t>x</w:t>
      </w:r>
      <w:r>
        <w:t xml:space="preserve">), so the method of contravariant by definition is unacceptable. </w:t>
      </w:r>
    </w:p>
    <w:p w14:paraId="09FE8B94" w14:textId="77777777" w:rsidR="00DA2452" w:rsidRDefault="00DA2452" w:rsidP="00DA2452"/>
    <w:p w14:paraId="053D5E26" w14:textId="77777777" w:rsidR="00DA2452" w:rsidRPr="00947E74" w:rsidRDefault="00DA2452" w:rsidP="00DA2452">
      <w:r w:rsidRPr="00947E74">
        <w:rPr>
          <w:u w:val="single"/>
        </w:rPr>
        <w:t>Example 2:</w:t>
      </w:r>
      <w:r>
        <w:t xml:space="preserve"> </w:t>
      </w:r>
      <w:r>
        <w:rPr>
          <w:color w:val="000000"/>
        </w:rPr>
        <w:t xml:space="preserve">As another example, consider an N-tuple in x'-space of three masses </w:t>
      </w:r>
      <w:r w:rsidRPr="003F76CC">
        <w:rPr>
          <w:b/>
        </w:rPr>
        <w:t>V</w:t>
      </w:r>
      <w:r w:rsidRPr="005C5D34">
        <w:t>'</w:t>
      </w:r>
      <w:r>
        <w:t xml:space="preserve"> = (m</w:t>
      </w:r>
      <w:r>
        <w:rPr>
          <w:rStyle w:val="subscript"/>
        </w:rPr>
        <w:t>1</w:t>
      </w:r>
      <w:r>
        <w:t>,m</w:t>
      </w:r>
      <w:r>
        <w:rPr>
          <w:rStyle w:val="subscript"/>
        </w:rPr>
        <w:t>2</w:t>
      </w:r>
      <w:r>
        <w:t>,m</w:t>
      </w:r>
      <w:r>
        <w:rPr>
          <w:rStyle w:val="subscript"/>
        </w:rPr>
        <w:t>3</w:t>
      </w:r>
      <w:r>
        <w:t xml:space="preserve">). The transformation is taken in this example to be regular rotations. Since masses are rotational scalars with respect to such rotations, we know that in an x-space rotated frame of reference we would find </w:t>
      </w:r>
      <w:r w:rsidRPr="00947E74">
        <w:rPr>
          <w:b/>
        </w:rPr>
        <w:t>V</w:t>
      </w:r>
      <w:r>
        <w:t xml:space="preserve"> = (m</w:t>
      </w:r>
      <w:r>
        <w:rPr>
          <w:rStyle w:val="subscript"/>
        </w:rPr>
        <w:t>1</w:t>
      </w:r>
      <w:r>
        <w:t>,m</w:t>
      </w:r>
      <w:r>
        <w:rPr>
          <w:rStyle w:val="subscript"/>
        </w:rPr>
        <w:t>2</w:t>
      </w:r>
      <w:r>
        <w:t>,m</w:t>
      </w:r>
      <w:r>
        <w:rPr>
          <w:rStyle w:val="subscript"/>
        </w:rPr>
        <w:t>3</w:t>
      </w:r>
      <w:r>
        <w:t xml:space="preserve">).  We could attempt to set up { </w:t>
      </w:r>
      <w:r>
        <w:rPr>
          <w:b/>
        </w:rPr>
        <w:t>V</w:t>
      </w:r>
      <w:r>
        <w:t xml:space="preserve">', </w:t>
      </w:r>
      <w:r>
        <w:rPr>
          <w:b/>
        </w:rPr>
        <w:t>V</w:t>
      </w:r>
      <w:r>
        <w:t xml:space="preserve"> } as a vector that is "contravariant by definition" by defining </w:t>
      </w:r>
      <w:r w:rsidRPr="00947E74">
        <w:rPr>
          <w:b/>
        </w:rPr>
        <w:t>V</w:t>
      </w:r>
      <w:r>
        <w:t xml:space="preserve"> ≡ S</w:t>
      </w:r>
      <w:r w:rsidRPr="00947E74">
        <w:rPr>
          <w:b/>
        </w:rPr>
        <w:t>V</w:t>
      </w:r>
      <w:r>
        <w:t xml:space="preserve">', but this conflicts with the existing fact that </w:t>
      </w:r>
      <w:r w:rsidRPr="00947E74">
        <w:rPr>
          <w:b/>
        </w:rPr>
        <w:t>V</w:t>
      </w:r>
      <w:r>
        <w:t xml:space="preserve"> = (m</w:t>
      </w:r>
      <w:r>
        <w:rPr>
          <w:rStyle w:val="subscript"/>
        </w:rPr>
        <w:t>1</w:t>
      </w:r>
      <w:r>
        <w:t>,m</w:t>
      </w:r>
      <w:r>
        <w:rPr>
          <w:rStyle w:val="subscript"/>
        </w:rPr>
        <w:t>2</w:t>
      </w:r>
      <w:r>
        <w:t>,m</w:t>
      </w:r>
      <w:r>
        <w:rPr>
          <w:rStyle w:val="subscript"/>
        </w:rPr>
        <w:t>3</w:t>
      </w:r>
      <w:r>
        <w:t>), so the method of contravariant by definition is again unacceptable.</w:t>
      </w:r>
    </w:p>
    <w:p w14:paraId="1E517FD2" w14:textId="77777777" w:rsidR="00DA2452" w:rsidRDefault="00DA2452" w:rsidP="00DA2452"/>
    <w:p w14:paraId="37A14E9E" w14:textId="77777777" w:rsidR="00DA2452" w:rsidRPr="00CA1C92" w:rsidRDefault="00DA2452" w:rsidP="00DA2452">
      <w:r w:rsidRPr="00CA1C92">
        <w:rPr>
          <w:u w:val="single"/>
        </w:rPr>
        <w:t>Example 3:</w:t>
      </w:r>
      <w:r>
        <w:t xml:space="preserve"> This time F is a general transformation and we start with </w:t>
      </w:r>
      <w:r w:rsidRPr="00CA1C92">
        <w:rPr>
          <w:b/>
        </w:rPr>
        <w:t>V</w:t>
      </w:r>
      <w:r>
        <w:t xml:space="preserve">' = </w:t>
      </w:r>
      <w:r>
        <w:rPr>
          <w:b/>
        </w:rPr>
        <w:t>e</w:t>
      </w:r>
      <w:r>
        <w:t>'</w:t>
      </w:r>
      <w:r>
        <w:rPr>
          <w:rStyle w:val="subscript"/>
        </w:rPr>
        <w:t>n</w:t>
      </w:r>
      <w:r>
        <w:t xml:space="preserve"> which are a set of axis-aligned basis vectors in x'-space. We define vectors </w:t>
      </w:r>
      <w:r w:rsidRPr="00CA1C92">
        <w:rPr>
          <w:b/>
        </w:rPr>
        <w:t>V</w:t>
      </w:r>
      <w:r>
        <w:t xml:space="preserve"> = </w:t>
      </w:r>
      <w:r w:rsidRPr="00CA1C92">
        <w:rPr>
          <w:b/>
        </w:rPr>
        <w:t>e</w:t>
      </w:r>
      <w:r>
        <w:rPr>
          <w:rStyle w:val="subscript"/>
        </w:rPr>
        <w:t>n</w:t>
      </w:r>
      <w:r>
        <w:t xml:space="preserve"> according to </w:t>
      </w:r>
      <w:r w:rsidRPr="00CA1C92">
        <w:rPr>
          <w:b/>
        </w:rPr>
        <w:t>e</w:t>
      </w:r>
      <w:r>
        <w:rPr>
          <w:rStyle w:val="subscript"/>
        </w:rPr>
        <w:t>n</w:t>
      </w:r>
      <w:r>
        <w:t xml:space="preserve"> ≡ S</w:t>
      </w:r>
      <w:r>
        <w:rPr>
          <w:b/>
        </w:rPr>
        <w:t>e</w:t>
      </w:r>
      <w:r>
        <w:t>'</w:t>
      </w:r>
      <w:r>
        <w:rPr>
          <w:rStyle w:val="subscript"/>
        </w:rPr>
        <w:t>n</w:t>
      </w:r>
      <w:r>
        <w:t xml:space="preserve">.  Then { </w:t>
      </w:r>
      <w:r>
        <w:rPr>
          <w:b/>
        </w:rPr>
        <w:t>e</w:t>
      </w:r>
      <w:r>
        <w:t>'</w:t>
      </w:r>
      <w:r>
        <w:rPr>
          <w:rStyle w:val="subscript"/>
        </w:rPr>
        <w:t>n</w:t>
      </w:r>
      <w:r>
        <w:t xml:space="preserve">, </w:t>
      </w:r>
      <w:r w:rsidRPr="00CA1C92">
        <w:rPr>
          <w:b/>
        </w:rPr>
        <w:t>e</w:t>
      </w:r>
      <w:r>
        <w:rPr>
          <w:rStyle w:val="subscript"/>
        </w:rPr>
        <w:t>n</w:t>
      </w:r>
      <w:r>
        <w:t xml:space="preserve"> } form a vector which is "contravariant by definition" and </w:t>
      </w:r>
      <w:r>
        <w:rPr>
          <w:b/>
        </w:rPr>
        <w:t>e</w:t>
      </w:r>
      <w:r>
        <w:t>'</w:t>
      </w:r>
      <w:r>
        <w:rPr>
          <w:rStyle w:val="subscript"/>
        </w:rPr>
        <w:t>n</w:t>
      </w:r>
      <w:r>
        <w:t xml:space="preserve"> = R </w:t>
      </w:r>
      <w:r w:rsidRPr="00CA1C92">
        <w:rPr>
          <w:b/>
        </w:rPr>
        <w:t>e</w:t>
      </w:r>
      <w:r>
        <w:rPr>
          <w:rStyle w:val="subscript"/>
        </w:rPr>
        <w:t>n</w:t>
      </w:r>
      <w:r>
        <w:t xml:space="preserve"> (R = S</w:t>
      </w:r>
      <w:r>
        <w:rPr>
          <w:rStyle w:val="superscript"/>
        </w:rPr>
        <w:t>-1</w:t>
      </w:r>
      <w:r>
        <w:t xml:space="preserve">).  Since the newly defined vector </w:t>
      </w:r>
      <w:r w:rsidRPr="00CA1C92">
        <w:rPr>
          <w:b/>
        </w:rPr>
        <w:t>e</w:t>
      </w:r>
      <w:r>
        <w:rPr>
          <w:rStyle w:val="subscript"/>
        </w:rPr>
        <w:t>n</w:t>
      </w:r>
      <w:r>
        <w:t xml:space="preserve"> does not conflict with some already-existing vector in x-space, the method of contravariant by definition in this example is acceptable.  This is exactly what is done in the next section with the tangent base vectors </w:t>
      </w:r>
      <w:r w:rsidRPr="00CA1C92">
        <w:rPr>
          <w:b/>
        </w:rPr>
        <w:t>e</w:t>
      </w:r>
      <w:r>
        <w:rPr>
          <w:rStyle w:val="subscript"/>
        </w:rPr>
        <w:t>n</w:t>
      </w:r>
      <w:r>
        <w:t xml:space="preserve">. </w:t>
      </w:r>
    </w:p>
    <w:p w14:paraId="4251C722" w14:textId="77777777" w:rsidR="00DA2452" w:rsidRDefault="00DA2452" w:rsidP="00DA2452"/>
    <w:p w14:paraId="565144FB" w14:textId="77777777" w:rsidR="004B24E4" w:rsidRDefault="004B24E4" w:rsidP="00DA2452">
      <w:pPr>
        <w:rPr>
          <w:rStyle w:val="Heading3Char"/>
        </w:rPr>
      </w:pPr>
    </w:p>
    <w:p w14:paraId="06D04507" w14:textId="77777777" w:rsidR="00DA2452" w:rsidRDefault="00DA2452" w:rsidP="00DA2452">
      <w:bookmarkStart w:id="40" w:name="_Toc338523406"/>
      <w:bookmarkStart w:id="41" w:name="_Toc338527101"/>
      <w:r w:rsidRPr="00390434">
        <w:rPr>
          <w:rStyle w:val="Heading3Char"/>
        </w:rPr>
        <w:t>(</w:t>
      </w:r>
      <w:r>
        <w:rPr>
          <w:rStyle w:val="Heading3Char"/>
        </w:rPr>
        <w:t>i</w:t>
      </w:r>
      <w:r w:rsidRPr="00390434">
        <w:rPr>
          <w:rStyle w:val="Heading3Char"/>
        </w:rPr>
        <w:t>) Vector Fields</w:t>
      </w:r>
      <w:bookmarkEnd w:id="40"/>
      <w:bookmarkEnd w:id="41"/>
      <w:r>
        <w:t xml:space="preserve"> </w:t>
      </w:r>
    </w:p>
    <w:p w14:paraId="7EF4C9F9" w14:textId="77777777" w:rsidR="00DA2452" w:rsidRDefault="00DA2452" w:rsidP="00DA2452"/>
    <w:p w14:paraId="0FF54AA6" w14:textId="77777777" w:rsidR="00DA2452" w:rsidRDefault="00DA2452" w:rsidP="00DA2452">
      <w:r>
        <w:t xml:space="preserve">We considered above vectors like position </w:t>
      </w:r>
      <w:r w:rsidRPr="00F71255">
        <w:rPr>
          <w:b/>
        </w:rPr>
        <w:t>x</w:t>
      </w:r>
      <w:r>
        <w:t xml:space="preserve"> (and d</w:t>
      </w:r>
      <w:r w:rsidRPr="00F71255">
        <w:rPr>
          <w:b/>
        </w:rPr>
        <w:t>x</w:t>
      </w:r>
      <w:r>
        <w:t xml:space="preserve">) and velocity </w:t>
      </w:r>
      <w:r w:rsidRPr="00F71255">
        <w:rPr>
          <w:b/>
        </w:rPr>
        <w:t>v</w:t>
      </w:r>
      <w:r>
        <w:t xml:space="preserve"> and the vector operator </w:t>
      </w:r>
      <w:r>
        <w:rPr>
          <w:b/>
        </w:rPr>
        <w:fldChar w:fldCharType="begin"/>
      </w:r>
      <w:r>
        <w:rPr>
          <w:b/>
        </w:rPr>
        <w:instrText xml:space="preserve"> EQ \O(</w:instrText>
      </w:r>
      <w:r w:rsidRPr="00F71255">
        <w:rPr>
          <w:b/>
        </w:rPr>
        <w:sym w:font="Symbol" w:char="F0D1"/>
      </w:r>
      <w:r>
        <w:rPr>
          <w:b/>
        </w:rPr>
        <w:instrText>,\S\up2(</w:instrText>
      </w:r>
      <w:r w:rsidRPr="006234E2">
        <w:rPr>
          <w:rFonts w:ascii="Aatrix OCR A Extended" w:hAnsi="Aatrix OCR A Extended"/>
        </w:rPr>
        <w:instrText>¯</w:instrText>
      </w:r>
      <w:r>
        <w:rPr>
          <w:b/>
        </w:rPr>
        <w:instrText>))</w:instrText>
      </w:r>
      <w:r>
        <w:rPr>
          <w:b/>
        </w:rPr>
        <w:fldChar w:fldCharType="end"/>
      </w:r>
      <w:r>
        <w:t xml:space="preserve">, and we referred to a generic vector as </w:t>
      </w:r>
      <w:r w:rsidRPr="00F71255">
        <w:rPr>
          <w:b/>
        </w:rPr>
        <w:t>V</w:t>
      </w:r>
      <w:r>
        <w:t xml:space="preserve">. Many vectors of interest (in fact, most) are functions of </w:t>
      </w:r>
      <w:r w:rsidRPr="00F71255">
        <w:rPr>
          <w:b/>
        </w:rPr>
        <w:t>x</w:t>
      </w:r>
      <w:r>
        <w:t xml:space="preserve">, which is to say, they are vector fields. Examples are the electric and magnetic fields </w:t>
      </w:r>
      <w:r w:rsidRPr="00F71255">
        <w:rPr>
          <w:b/>
        </w:rPr>
        <w:t>E</w:t>
      </w:r>
      <w:r>
        <w:t>(</w:t>
      </w:r>
      <w:r w:rsidRPr="00F71255">
        <w:rPr>
          <w:b/>
        </w:rPr>
        <w:t>x</w:t>
      </w:r>
      <w:r>
        <w:t xml:space="preserve">) and </w:t>
      </w:r>
      <w:r w:rsidRPr="00F71255">
        <w:rPr>
          <w:b/>
        </w:rPr>
        <w:t>B</w:t>
      </w:r>
      <w:r>
        <w:t>(</w:t>
      </w:r>
      <w:r w:rsidRPr="00F71255">
        <w:rPr>
          <w:b/>
        </w:rPr>
        <w:t>x</w:t>
      </w:r>
      <w:r>
        <w:t xml:space="preserve">), or the average velocity of a small region of fluid </w:t>
      </w:r>
      <w:r>
        <w:rPr>
          <w:b/>
        </w:rPr>
        <w:t>V</w:t>
      </w:r>
      <w:r>
        <w:t>(</w:t>
      </w:r>
      <w:r w:rsidRPr="00390434">
        <w:rPr>
          <w:b/>
        </w:rPr>
        <w:t>x</w:t>
      </w:r>
      <w:r>
        <w:t xml:space="preserve">) or a current density </w:t>
      </w:r>
      <w:r w:rsidRPr="00F71255">
        <w:rPr>
          <w:b/>
        </w:rPr>
        <w:t>J</w:t>
      </w:r>
      <w:r>
        <w:t>(</w:t>
      </w:r>
      <w:r w:rsidRPr="00F71255">
        <w:rPr>
          <w:b/>
        </w:rPr>
        <w:t>x</w:t>
      </w:r>
      <w:r>
        <w:t xml:space="preserve">). Another example is the transformation </w:t>
      </w:r>
      <w:r w:rsidRPr="00F71255">
        <w:rPr>
          <w:b/>
        </w:rPr>
        <w:t>F</w:t>
      </w:r>
      <w:r>
        <w:t>(</w:t>
      </w:r>
      <w:r w:rsidRPr="00F71255">
        <w:rPr>
          <w:b/>
        </w:rPr>
        <w:t>x</w:t>
      </w:r>
      <w:r>
        <w:t xml:space="preserve">). </w:t>
      </w:r>
    </w:p>
    <w:p w14:paraId="503D7914" w14:textId="77777777" w:rsidR="00DA2452" w:rsidRDefault="00DA2452" w:rsidP="00DA2452">
      <w:r>
        <w:tab/>
        <w:t>We already mentioned scalar fields, such as temperature T(</w:t>
      </w:r>
      <w:r w:rsidRPr="00F71255">
        <w:rPr>
          <w:b/>
        </w:rPr>
        <w:t>x</w:t>
      </w:r>
      <w:r>
        <w:t>) or electrostatic potential Φ(</w:t>
      </w:r>
      <w:r w:rsidRPr="00F71255">
        <w:rPr>
          <w:b/>
        </w:rPr>
        <w:t>x</w:t>
      </w:r>
      <w:r>
        <w:t>). The way a scalar temperature field transforms going from x-space to x'-space is this</w:t>
      </w:r>
    </w:p>
    <w:p w14:paraId="615AC5A3" w14:textId="77777777" w:rsidR="00DA2452" w:rsidRDefault="00DA2452" w:rsidP="00DA2452"/>
    <w:p w14:paraId="725CE217" w14:textId="77777777" w:rsidR="00DA2452" w:rsidRDefault="00DA2452" w:rsidP="00DA2452">
      <w:r>
        <w:tab/>
      </w:r>
      <w:r w:rsidR="00461C43">
        <w:t>T</w:t>
      </w:r>
      <w:r w:rsidR="00461C43" w:rsidRPr="003F0089">
        <w:rPr>
          <w:sz w:val="8"/>
          <w:szCs w:val="8"/>
        </w:rPr>
        <w:t xml:space="preserve"> </w:t>
      </w:r>
      <w:r w:rsidR="00461C43">
        <w:t>'</w:t>
      </w:r>
      <w:r>
        <w:t>(</w:t>
      </w:r>
      <w:r w:rsidRPr="00F71255">
        <w:rPr>
          <w:b/>
        </w:rPr>
        <w:t>x</w:t>
      </w:r>
      <w:r w:rsidRPr="005C5D34">
        <w:t>'</w:t>
      </w:r>
      <w:r>
        <w:t>)  = T(</w:t>
      </w:r>
      <w:r w:rsidRPr="00F71255">
        <w:rPr>
          <w:b/>
        </w:rPr>
        <w:t>x</w:t>
      </w:r>
      <w:r>
        <w:t>)</w:t>
      </w:r>
      <w:r>
        <w:tab/>
      </w:r>
      <w:r>
        <w:tab/>
      </w:r>
      <w:r>
        <w:tab/>
        <w:t>where</w:t>
      </w:r>
      <w:r>
        <w:tab/>
      </w:r>
      <w:r>
        <w:tab/>
      </w:r>
      <w:r w:rsidRPr="00F71255">
        <w:rPr>
          <w:b/>
        </w:rPr>
        <w:t>x</w:t>
      </w:r>
      <w:r>
        <w:t xml:space="preserve">' = </w:t>
      </w:r>
      <w:r w:rsidRPr="00F71255">
        <w:rPr>
          <w:b/>
        </w:rPr>
        <w:t>F</w:t>
      </w:r>
      <w:r>
        <w:t>(</w:t>
      </w:r>
      <w:r w:rsidRPr="00F71255">
        <w:rPr>
          <w:b/>
        </w:rPr>
        <w:t>x</w:t>
      </w:r>
      <w:r>
        <w:t>)</w:t>
      </w:r>
      <w:r w:rsidRPr="004C59C1">
        <w:t xml:space="preserve"> </w:t>
      </w:r>
    </w:p>
    <w:p w14:paraId="705A916D" w14:textId="77777777" w:rsidR="00DA2452" w:rsidRDefault="00DA2452" w:rsidP="00DA2452"/>
    <w:p w14:paraId="5D89F337" w14:textId="77777777" w:rsidR="00DA2452" w:rsidRDefault="00DA2452" w:rsidP="00DA2452">
      <w:r>
        <w:t xml:space="preserve">If the transformation is a 3D rotation from frame S to frame S', then </w:t>
      </w:r>
      <w:r w:rsidR="00461C43">
        <w:t>T</w:t>
      </w:r>
      <w:r w:rsidR="00461C43" w:rsidRPr="003F0089">
        <w:rPr>
          <w:sz w:val="8"/>
          <w:szCs w:val="8"/>
        </w:rPr>
        <w:t xml:space="preserve"> </w:t>
      </w:r>
      <w:r w:rsidR="00461C43">
        <w:t>'</w:t>
      </w:r>
      <w:r>
        <w:t xml:space="preserve"> is the temperature measured in frame S' at point </w:t>
      </w:r>
      <w:r w:rsidRPr="00390434">
        <w:rPr>
          <w:b/>
        </w:rPr>
        <w:t>x</w:t>
      </w:r>
      <w:r>
        <w:t xml:space="preserve">' and T is the temperature measured at the corresponding point </w:t>
      </w:r>
      <w:r w:rsidRPr="00390434">
        <w:rPr>
          <w:b/>
        </w:rPr>
        <w:t>x</w:t>
      </w:r>
      <w:r>
        <w:t xml:space="preserve"> in frame S and of course there is only one temperature at that point so the numbers are equal.</w:t>
      </w:r>
      <w:r w:rsidRPr="00390434">
        <w:rPr>
          <w:color w:val="000000"/>
        </w:rPr>
        <w:t xml:space="preserve"> </w:t>
      </w:r>
      <w:r>
        <w:rPr>
          <w:color w:val="000000"/>
        </w:rPr>
        <w:t xml:space="preserve">In x'-space one needs the prime on </w:t>
      </w:r>
      <w:r w:rsidR="00461C43">
        <w:t>T</w:t>
      </w:r>
      <w:r w:rsidR="00461C43" w:rsidRPr="003F0089">
        <w:rPr>
          <w:sz w:val="8"/>
          <w:szCs w:val="8"/>
        </w:rPr>
        <w:t xml:space="preserve"> </w:t>
      </w:r>
      <w:r w:rsidR="00461C43">
        <w:t>'</w:t>
      </w:r>
      <w:r>
        <w:rPr>
          <w:color w:val="000000"/>
        </w:rPr>
        <w:t xml:space="preserve"> because the functional form (how </w:t>
      </w:r>
      <w:r w:rsidR="00461C43">
        <w:t>T</w:t>
      </w:r>
      <w:r w:rsidR="00461C43" w:rsidRPr="003F0089">
        <w:rPr>
          <w:sz w:val="8"/>
          <w:szCs w:val="8"/>
        </w:rPr>
        <w:t xml:space="preserve"> </w:t>
      </w:r>
      <w:r w:rsidR="00461C43">
        <w:t>'</w:t>
      </w:r>
      <w:r>
        <w:rPr>
          <w:color w:val="000000"/>
        </w:rPr>
        <w:t xml:space="preserve"> depends on the x</w:t>
      </w:r>
      <w:r>
        <w:t>'</w:t>
      </w:r>
      <w:r>
        <w:rPr>
          <w:rStyle w:val="subscript"/>
        </w:rPr>
        <w:t>i</w:t>
      </w:r>
      <w:r>
        <w:t>) is not the same as that of T (how T depends on the x</w:t>
      </w:r>
      <w:r>
        <w:rPr>
          <w:rStyle w:val="subscript"/>
        </w:rPr>
        <w:t>i</w:t>
      </w:r>
      <w:r>
        <w:t>). For example, if  transformation F is from 2D Cartesian to polar coordinates, then</w:t>
      </w:r>
    </w:p>
    <w:p w14:paraId="10445F1F" w14:textId="77777777" w:rsidR="00DA2452" w:rsidRDefault="00DA2452" w:rsidP="00DA2452"/>
    <w:p w14:paraId="2A01EF72" w14:textId="77777777" w:rsidR="00DA2452" w:rsidRDefault="00DA2452" w:rsidP="00DA2452">
      <w:r>
        <w:tab/>
      </w:r>
      <w:r w:rsidR="00461C43">
        <w:t>T</w:t>
      </w:r>
      <w:r w:rsidR="00461C43" w:rsidRPr="003F0089">
        <w:rPr>
          <w:sz w:val="8"/>
          <w:szCs w:val="8"/>
        </w:rPr>
        <w:t xml:space="preserve"> </w:t>
      </w:r>
      <w:r w:rsidR="00461C43">
        <w:t>'</w:t>
      </w:r>
      <w:r>
        <w:t xml:space="preserve">(r,θ)  = T(x,y) = T(rcosθ,rsinθ) </w:t>
      </w:r>
      <w:r>
        <w:tab/>
        <w:t>≠ T(r,θ)</w:t>
      </w:r>
    </w:p>
    <w:p w14:paraId="274BB152" w14:textId="77777777" w:rsidR="00DA2452" w:rsidRDefault="00DA2452" w:rsidP="00DA2452"/>
    <w:p w14:paraId="1DDE6684" w14:textId="77777777" w:rsidR="00DA2452" w:rsidRPr="00390434" w:rsidRDefault="00DA2452" w:rsidP="00DA2452">
      <w:r>
        <w:t xml:space="preserve">Contravariant and covariant </w:t>
      </w:r>
      <w:r w:rsidRPr="002F5ED3">
        <w:t>vector</w:t>
      </w:r>
      <w:r>
        <w:t xml:space="preserve"> fields transform as described above, but now one must show the argument for each field in its own space, and again </w:t>
      </w:r>
      <w:r w:rsidRPr="00F71255">
        <w:rPr>
          <w:b/>
        </w:rPr>
        <w:t>x</w:t>
      </w:r>
      <w:r>
        <w:t xml:space="preserve">' = </w:t>
      </w:r>
      <w:r w:rsidRPr="00F71255">
        <w:rPr>
          <w:b/>
        </w:rPr>
        <w:t>F</w:t>
      </w:r>
      <w:r>
        <w:t>(</w:t>
      </w:r>
      <w:r w:rsidRPr="00F71255">
        <w:rPr>
          <w:b/>
        </w:rPr>
        <w:t>x</w:t>
      </w:r>
      <w:r>
        <w:t xml:space="preserve">) : </w:t>
      </w:r>
    </w:p>
    <w:p w14:paraId="780F939E" w14:textId="77777777" w:rsidR="00DA2452" w:rsidRDefault="00DA2452" w:rsidP="00DA2452"/>
    <w:p w14:paraId="089F010C" w14:textId="77777777" w:rsidR="00DA2452" w:rsidRPr="00152C73" w:rsidRDefault="00DA2452" w:rsidP="00DA2452">
      <w:r>
        <w:tab/>
      </w:r>
      <w:r w:rsidRPr="000F7729">
        <w:rPr>
          <w:b/>
        </w:rPr>
        <w:t>V</w:t>
      </w:r>
      <w:r>
        <w:t>'(</w:t>
      </w:r>
      <w:r w:rsidRPr="002A19F1">
        <w:rPr>
          <w:b/>
        </w:rPr>
        <w:t>x</w:t>
      </w:r>
      <w:r>
        <w:t xml:space="preserve">')  =   R </w:t>
      </w:r>
      <w:r w:rsidRPr="000F7729">
        <w:rPr>
          <w:b/>
        </w:rPr>
        <w:t>V</w:t>
      </w:r>
      <w:r>
        <w:t>(</w:t>
      </w:r>
      <w:r w:rsidRPr="00F71255">
        <w:rPr>
          <w:b/>
        </w:rPr>
        <w:t>x</w:t>
      </w:r>
      <w:r>
        <w:t>)</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56F7EB85"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w:t>
      </w:r>
      <w:r w:rsidRPr="002A19F1">
        <w:rPr>
          <w:b/>
        </w:rPr>
        <w:t>x</w:t>
      </w:r>
      <w:r>
        <w:t>')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w:t>
      </w:r>
      <w:r w:rsidRPr="00F71255">
        <w:rPr>
          <w:b/>
        </w:rPr>
        <w:t>x</w:t>
      </w:r>
      <w:r>
        <w:t xml:space="preserve">)   </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00133612" w14:textId="77777777" w:rsidR="00DA2452" w:rsidRDefault="00DA2452" w:rsidP="00DA2452"/>
    <w:p w14:paraId="7C0E0177" w14:textId="77777777" w:rsidR="00DA2452" w:rsidRDefault="00DA2452" w:rsidP="00DA2452">
      <w:r>
        <w:t>Similar transformation rules apply to tensors of any rank. For example, the metric tensor g</w:t>
      </w:r>
      <w:r>
        <w:rPr>
          <w:rStyle w:val="subscript"/>
        </w:rPr>
        <w:t xml:space="preserve">ab </w:t>
      </w:r>
      <w:r>
        <w:t>(developmental notation) is a rank-2 contravariant tensor field and the transformation rule is this</w:t>
      </w:r>
    </w:p>
    <w:p w14:paraId="405B2386" w14:textId="77777777" w:rsidR="00DA2452" w:rsidRDefault="00DA2452" w:rsidP="00DA2452"/>
    <w:p w14:paraId="036EA586" w14:textId="77777777" w:rsidR="00DA2452" w:rsidRPr="002F2AA1" w:rsidRDefault="00DA2452" w:rsidP="00DA2452">
      <w:r>
        <w:tab/>
        <w:t>g'</w:t>
      </w:r>
      <w:r>
        <w:rPr>
          <w:rStyle w:val="subscript"/>
        </w:rPr>
        <w:t>ab</w:t>
      </w:r>
      <w:r>
        <w:t>(</w:t>
      </w:r>
      <w:r w:rsidRPr="00390434">
        <w:rPr>
          <w:b/>
        </w:rPr>
        <w:t>x</w:t>
      </w:r>
      <w:r>
        <w:t>')   = R</w:t>
      </w:r>
      <w:r>
        <w:rPr>
          <w:rStyle w:val="subscript"/>
        </w:rPr>
        <w:t>aa'</w:t>
      </w:r>
      <w:r>
        <w:t>R</w:t>
      </w:r>
      <w:r>
        <w:rPr>
          <w:rStyle w:val="subscript"/>
        </w:rPr>
        <w:t>bb'</w:t>
      </w:r>
      <w:r>
        <w:t>g</w:t>
      </w:r>
      <w:r>
        <w:rPr>
          <w:rStyle w:val="subscript"/>
        </w:rPr>
        <w:t>a'b'</w:t>
      </w:r>
      <w:r>
        <w:t>(</w:t>
      </w:r>
      <w:r w:rsidRPr="00390434">
        <w:rPr>
          <w:b/>
        </w:rPr>
        <w:t>x</w:t>
      </w:r>
      <w:r>
        <w:t xml:space="preserve">)  </w:t>
      </w:r>
      <w:r>
        <w:tab/>
      </w:r>
      <w:r>
        <w:tab/>
        <w:t>or</w:t>
      </w:r>
      <w:r>
        <w:tab/>
        <w:t>g'</w:t>
      </w:r>
      <w:r>
        <w:rPr>
          <w:rStyle w:val="subscript"/>
        </w:rPr>
        <w:t>ab</w:t>
      </w:r>
      <w:r>
        <w:t xml:space="preserve">  = R</w:t>
      </w:r>
      <w:r>
        <w:rPr>
          <w:rStyle w:val="subscript"/>
        </w:rPr>
        <w:t>aa'</w:t>
      </w:r>
      <w:r>
        <w:t>R</w:t>
      </w:r>
      <w:r>
        <w:rPr>
          <w:rStyle w:val="subscript"/>
        </w:rPr>
        <w:t>bb'</w:t>
      </w:r>
      <w:r>
        <w:t>g</w:t>
      </w:r>
      <w:r>
        <w:rPr>
          <w:rStyle w:val="subscript"/>
        </w:rPr>
        <w:t>a'b'</w:t>
      </w:r>
      <w:r>
        <w:tab/>
      </w:r>
    </w:p>
    <w:p w14:paraId="46D0B0FD" w14:textId="77777777" w:rsidR="00DA2452" w:rsidRDefault="00DA2452" w:rsidP="00DA2452"/>
    <w:p w14:paraId="4F22B34D" w14:textId="77777777" w:rsidR="00DA2452" w:rsidRDefault="00DA2452" w:rsidP="00DA2452">
      <w:r>
        <w:t xml:space="preserve">Often the coordinate dependence of g is suppressed, just as it is for R and S, as shown on the right above. </w:t>
      </w:r>
    </w:p>
    <w:p w14:paraId="01455F34" w14:textId="77777777" w:rsidR="00DA2452" w:rsidRDefault="00DA2452" w:rsidP="00DA2452"/>
    <w:p w14:paraId="5D61F347" w14:textId="77777777" w:rsidR="00DA2452" w:rsidRDefault="00DA2452" w:rsidP="00DA2452">
      <w:r>
        <w:t>Jumping momentarily into Standard Notation, in special relativity one has x'</w:t>
      </w:r>
      <w:r>
        <w:rPr>
          <w:rStyle w:val="superscript"/>
        </w:rPr>
        <w:t>μ</w:t>
      </w:r>
      <w:r>
        <w:t xml:space="preserve"> = Λ</w:t>
      </w:r>
      <w:r>
        <w:rPr>
          <w:rStyle w:val="superscript"/>
        </w:rPr>
        <w:t>μ</w:t>
      </w:r>
      <w:r>
        <w:rPr>
          <w:rStyle w:val="subscript"/>
        </w:rPr>
        <w:t>ν</w:t>
      </w:r>
      <w:r>
        <w:t>x</w:t>
      </w:r>
      <w:r>
        <w:rPr>
          <w:rStyle w:val="superscript"/>
        </w:rPr>
        <w:t>ν</w:t>
      </w:r>
      <w:r>
        <w:t xml:space="preserve"> where F = R = Λ is a linear transformation, and one would then specify the transformation of a contravariant vector field as</w:t>
      </w:r>
    </w:p>
    <w:p w14:paraId="11BEDD23" w14:textId="77777777" w:rsidR="00DA2452" w:rsidRDefault="00DA2452" w:rsidP="00DA2452"/>
    <w:p w14:paraId="62364DB2" w14:textId="77777777" w:rsidR="00DA2452" w:rsidRDefault="00DA2452" w:rsidP="00DA2452">
      <w:r>
        <w:tab/>
        <w:t>V'</w:t>
      </w:r>
      <w:r>
        <w:rPr>
          <w:rStyle w:val="superscript"/>
        </w:rPr>
        <w:t>μ</w:t>
      </w:r>
      <w:r>
        <w:t>(x'</w:t>
      </w:r>
      <w:r>
        <w:rPr>
          <w:rStyle w:val="superscript"/>
        </w:rPr>
        <w:t>α</w:t>
      </w:r>
      <w:r>
        <w:t>) = Λ</w:t>
      </w:r>
      <w:r>
        <w:rPr>
          <w:rStyle w:val="superscript"/>
        </w:rPr>
        <w:t>μ</w:t>
      </w:r>
      <w:r>
        <w:rPr>
          <w:rStyle w:val="subscript"/>
        </w:rPr>
        <w:t>ν</w:t>
      </w:r>
      <w:r w:rsidRPr="00D07AD4">
        <w:t xml:space="preserve"> </w:t>
      </w:r>
      <w:r>
        <w:t>V</w:t>
      </w:r>
      <w:r>
        <w:rPr>
          <w:rStyle w:val="superscript"/>
        </w:rPr>
        <w:t>ν</w:t>
      </w:r>
      <w:r>
        <w:t>(x</w:t>
      </w:r>
      <w:r>
        <w:rPr>
          <w:rStyle w:val="superscript"/>
        </w:rPr>
        <w:t>α</w:t>
      </w:r>
      <w:r>
        <w:t>)</w:t>
      </w:r>
      <w:r>
        <w:tab/>
      </w:r>
      <w:r>
        <w:tab/>
      </w:r>
      <w:r>
        <w:tab/>
      </w:r>
      <w:r>
        <w:tab/>
        <w:t>x'</w:t>
      </w:r>
      <w:r>
        <w:rPr>
          <w:rStyle w:val="superscript"/>
        </w:rPr>
        <w:t>μ</w:t>
      </w:r>
      <w:r>
        <w:t xml:space="preserve"> = Λ</w:t>
      </w:r>
      <w:r>
        <w:rPr>
          <w:rStyle w:val="superscript"/>
        </w:rPr>
        <w:t>μ</w:t>
      </w:r>
      <w:r>
        <w:rPr>
          <w:rStyle w:val="subscript"/>
        </w:rPr>
        <w:t>ν</w:t>
      </w:r>
      <w:r>
        <w:t>x</w:t>
      </w:r>
      <w:r>
        <w:rPr>
          <w:rStyle w:val="superscript"/>
        </w:rPr>
        <w:t>ν</w:t>
      </w:r>
      <w:r>
        <w:tab/>
      </w:r>
    </w:p>
    <w:p w14:paraId="584F9887" w14:textId="77777777" w:rsidR="00DA2452" w:rsidRDefault="00DA2452" w:rsidP="00DA2452"/>
    <w:p w14:paraId="009B5E58" w14:textId="77777777" w:rsidR="00DA2452" w:rsidRDefault="00DA2452" w:rsidP="00DA2452">
      <w:pPr>
        <w:rPr>
          <w:rStyle w:val="Heading3Char"/>
        </w:rPr>
      </w:pPr>
      <w:bookmarkStart w:id="42" w:name="_Toc338523407"/>
      <w:bookmarkStart w:id="43" w:name="_Toc338527102"/>
      <w:r w:rsidRPr="002A5398">
        <w:rPr>
          <w:rStyle w:val="Heading3Char"/>
        </w:rPr>
        <w:t>(</w:t>
      </w:r>
      <w:r>
        <w:rPr>
          <w:rStyle w:val="Heading3Char"/>
        </w:rPr>
        <w:t xml:space="preserve">j) </w:t>
      </w:r>
      <w:r w:rsidRPr="002A5398">
        <w:rPr>
          <w:rStyle w:val="Heading3Char"/>
        </w:rPr>
        <w:t>Names and symbols</w:t>
      </w:r>
      <w:bookmarkEnd w:id="42"/>
      <w:bookmarkEnd w:id="43"/>
    </w:p>
    <w:p w14:paraId="637F0DA3" w14:textId="77777777" w:rsidR="00DA2452" w:rsidRDefault="00DA2452" w:rsidP="00DA2452">
      <w:pPr>
        <w:rPr>
          <w:rStyle w:val="Heading3Char"/>
        </w:rPr>
      </w:pPr>
    </w:p>
    <w:p w14:paraId="1C3B24D9" w14:textId="77777777" w:rsidR="00DA2452" w:rsidRDefault="00DA2452" w:rsidP="00DA2452">
      <w:r>
        <w:t>The matrix R</w:t>
      </w:r>
      <w:r>
        <w:rPr>
          <w:rStyle w:val="subscript"/>
        </w:rPr>
        <w:t>ik</w:t>
      </w:r>
      <w:r>
        <w:t>(</w:t>
      </w:r>
      <w:r w:rsidRPr="00C4155B">
        <w:rPr>
          <w:b/>
        </w:rPr>
        <w:t>x</w:t>
      </w:r>
      <w:r>
        <w:t>) = (∂x'</w:t>
      </w:r>
      <w:r>
        <w:rPr>
          <w:rStyle w:val="subscript"/>
        </w:rPr>
        <w:t>i</w:t>
      </w:r>
      <w:r>
        <w:t>/∂x</w:t>
      </w:r>
      <w:r>
        <w:rPr>
          <w:rStyle w:val="subscript"/>
        </w:rPr>
        <w:t>k</w:t>
      </w:r>
      <w:r>
        <w:t xml:space="preserve">) is called the </w:t>
      </w:r>
      <w:r w:rsidRPr="00376F01">
        <w:rPr>
          <w:b/>
        </w:rPr>
        <w:t>Jacobian matrix</w:t>
      </w:r>
      <w:r>
        <w:t xml:space="preserve"> for the transformation </w:t>
      </w:r>
      <w:r w:rsidRPr="00390434">
        <w:rPr>
          <w:b/>
        </w:rPr>
        <w:t>x</w:t>
      </w:r>
      <w:r>
        <w:t xml:space="preserve">' = </w:t>
      </w:r>
      <w:r w:rsidRPr="00390434">
        <w:rPr>
          <w:b/>
        </w:rPr>
        <w:t>F</w:t>
      </w:r>
      <w:r>
        <w:t>(</w:t>
      </w:r>
      <w:r w:rsidRPr="00376F01">
        <w:rPr>
          <w:b/>
        </w:rPr>
        <w:t>x</w:t>
      </w:r>
      <w:r>
        <w:t>) , while the matrix S</w:t>
      </w:r>
      <w:r>
        <w:rPr>
          <w:rStyle w:val="subscript"/>
        </w:rPr>
        <w:t>ik</w:t>
      </w:r>
      <w:r>
        <w:t>(</w:t>
      </w:r>
      <w:r w:rsidRPr="00C4155B">
        <w:rPr>
          <w:b/>
        </w:rPr>
        <w:t>x</w:t>
      </w:r>
      <w:r>
        <w:t>') = (∂x</w:t>
      </w:r>
      <w:r>
        <w:rPr>
          <w:rStyle w:val="subscript"/>
        </w:rPr>
        <w:t>i</w:t>
      </w:r>
      <w:r>
        <w:t>/∂x'</w:t>
      </w:r>
      <w:r>
        <w:rPr>
          <w:rStyle w:val="subscript"/>
        </w:rPr>
        <w:t>k</w:t>
      </w:r>
      <w:r>
        <w:t xml:space="preserve">) is then the Jacobian matrix of the inverse transformation </w:t>
      </w:r>
      <w:r w:rsidRPr="00376F01">
        <w:rPr>
          <w:b/>
        </w:rPr>
        <w:t>x</w:t>
      </w:r>
      <w:r>
        <w:t xml:space="preserve"> = </w:t>
      </w:r>
      <w:r w:rsidRPr="00390434">
        <w:rPr>
          <w:b/>
        </w:rPr>
        <w:t>F</w:t>
      </w:r>
      <w:r>
        <w:rPr>
          <w:rStyle w:val="superscript"/>
        </w:rPr>
        <w:t>-1</w:t>
      </w:r>
      <w:r>
        <w:t>(</w:t>
      </w:r>
      <w:r w:rsidRPr="00376F01">
        <w:rPr>
          <w:b/>
        </w:rPr>
        <w:t>x</w:t>
      </w:r>
      <w:r>
        <w:t xml:space="preserve">'). The  determinant of </w:t>
      </w:r>
      <w:r w:rsidR="00D54B9A">
        <w:t xml:space="preserve">the </w:t>
      </w:r>
      <w:r>
        <w:t>Jacobian matrix S will be shown in Section 8 (e) to have a certain significance, and that determinant is called "</w:t>
      </w:r>
      <w:r w:rsidRPr="007E0D8A">
        <w:rPr>
          <w:b/>
        </w:rPr>
        <w:t>the Jacobian</w:t>
      </w:r>
      <w:r>
        <w:t>"  = det(S(</w:t>
      </w:r>
      <w:r w:rsidRPr="007E0D8A">
        <w:rPr>
          <w:b/>
        </w:rPr>
        <w:t>x</w:t>
      </w:r>
      <w:r>
        <w:t>')) ≡ J(</w:t>
      </w:r>
      <w:r w:rsidRPr="007E0D8A">
        <w:rPr>
          <w:b/>
        </w:rPr>
        <w:t>x</w:t>
      </w:r>
      <w:r>
        <w:t>').</w:t>
      </w:r>
    </w:p>
    <w:p w14:paraId="240156BA" w14:textId="77777777" w:rsidR="00DA2452" w:rsidRDefault="00DA2452" w:rsidP="00DA2452">
      <w:r>
        <w:tab/>
        <w:t>The author has anguished over what names to give the matrices R and S = R</w:t>
      </w:r>
      <w:r>
        <w:rPr>
          <w:rStyle w:val="superscript"/>
        </w:rPr>
        <w:t>-1</w:t>
      </w:r>
      <w:r>
        <w:t xml:space="preserve">. One option was to use R = L, where L stands for the fact that this matrix is describing a Local coordinate system at point </w:t>
      </w:r>
      <w:r w:rsidRPr="00744BA9">
        <w:rPr>
          <w:b/>
        </w:rPr>
        <w:t>x</w:t>
      </w:r>
      <w:r>
        <w:t>, or a Linearized transformation. But L is always used for differential operators, so that got rejected. R is often called Λ in special relativity, but why go Greek so early? Another option is to use R = J for Jacobian</w:t>
      </w:r>
      <w:r w:rsidR="00805681">
        <w:t xml:space="preserve"> matrix</w:t>
      </w:r>
      <w:r>
        <w:t xml:space="preserve">, but J looks too much like "an integer" or angular momentum or "the Jacobian". T for Transformation might have been confused with the </w:t>
      </w:r>
      <w:r w:rsidR="00805681">
        <w:t xml:space="preserve">full </w:t>
      </w:r>
      <w:r>
        <w:t>tran</w:t>
      </w:r>
      <w:r w:rsidR="0082022C">
        <w:t>s</w:t>
      </w:r>
      <w:r>
        <w:t>formation F</w:t>
      </w:r>
      <w:r w:rsidR="00805681">
        <w:t>, or Cauchy stress T</w:t>
      </w:r>
      <w:r>
        <w:t>. Our chosen notation R makes one think perhaps R is a Rotation, but that won't in general be the case. For the moment we will continue to use R and S, where recall RS = 1.</w:t>
      </w:r>
      <w:r w:rsidR="00805681">
        <w:t xml:space="preserve"> We shall refer to R simply as "the R matrix for transformation </w:t>
      </w:r>
      <w:r w:rsidR="00805681" w:rsidRPr="00805681">
        <w:rPr>
          <w:b/>
        </w:rPr>
        <w:t>F</w:t>
      </w:r>
      <w:r w:rsidR="00805681">
        <w:t xml:space="preserve">". </w:t>
      </w:r>
    </w:p>
    <w:p w14:paraId="6268D265" w14:textId="77777777" w:rsidR="00DA2452" w:rsidRPr="003A5C22" w:rsidRDefault="00DA2452" w:rsidP="00DA2452">
      <w:r>
        <w:tab/>
        <w:t xml:space="preserve">The fact that vectors are processed by NxN matrices R and S puts that part of the subject into the field of linear algebra, and that may be the origin of the name </w:t>
      </w:r>
      <w:r w:rsidRPr="003A5C22">
        <w:rPr>
          <w:b/>
        </w:rPr>
        <w:t>tensor algebra</w:t>
      </w:r>
      <w:r>
        <w:t xml:space="preserve"> as a generalization of this idea (tensors as objects of direct product algebras). Of course the differential calculus aspect of the subject is already highly visible, there are ∂ symbols everywhere (hence the name </w:t>
      </w:r>
      <w:r w:rsidRPr="003A5C22">
        <w:rPr>
          <w:b/>
        </w:rPr>
        <w:t>tensor calculus</w:t>
      </w:r>
      <w:r>
        <w:t xml:space="preserve">). </w:t>
      </w:r>
    </w:p>
    <w:p w14:paraId="6A5C48B3" w14:textId="77777777" w:rsidR="00DA2452" w:rsidRDefault="00DA2452" w:rsidP="00DA2452"/>
    <w:p w14:paraId="715DFD53" w14:textId="77777777" w:rsidR="0052306E" w:rsidRDefault="0052306E" w:rsidP="0052306E">
      <w:pPr>
        <w:pStyle w:val="Heading3"/>
      </w:pPr>
      <w:bookmarkStart w:id="44" w:name="_Toc338523408"/>
      <w:bookmarkStart w:id="45" w:name="_Toc338527103"/>
      <w:r>
        <w:t>(k) Definition of the words "scalar", "vector" and "tensor"</w:t>
      </w:r>
      <w:bookmarkEnd w:id="44"/>
      <w:bookmarkEnd w:id="45"/>
      <w:r>
        <w:t xml:space="preserve"> </w:t>
      </w:r>
    </w:p>
    <w:p w14:paraId="3DCC547C" w14:textId="77777777" w:rsidR="0052306E" w:rsidRDefault="0052306E" w:rsidP="0052306E"/>
    <w:p w14:paraId="62D1F249" w14:textId="77777777" w:rsidR="0052306E" w:rsidRDefault="0052306E" w:rsidP="0052306E">
      <w:r>
        <w:t>In section (a) a "scalar" was defined as something that is invariant under some transformation F, and this was identified with a "rank-0 tensor". Similarly, a "vector" is either a contravariant vector or a covariant vector and both of these are "rank-1 tensors". In Section 5 (e) certain "rank-2" tensors will appear -- they are matrices that transform in a certain way under a transformation F. In Section 7 (j) tensors of rank-n will appear, and these are objects with n indices which transform in a certain manner under F.</w:t>
      </w:r>
    </w:p>
    <w:p w14:paraId="2B48C12C" w14:textId="77777777" w:rsidR="0052306E" w:rsidRDefault="0052306E" w:rsidP="0052306E">
      <w:r>
        <w:tab/>
        <w:t xml:space="preserve">To be more precise and to provide protection against the vagaries of "the literature", these objects probably should have been defined with the word "tensorial" in front of them. </w:t>
      </w:r>
    </w:p>
    <w:p w14:paraId="212788FB" w14:textId="77777777" w:rsidR="0052306E" w:rsidRDefault="0052306E" w:rsidP="0052306E"/>
    <w:p w14:paraId="04BED06A" w14:textId="77777777" w:rsidR="0052306E" w:rsidRDefault="0052306E" w:rsidP="0052306E">
      <w:r>
        <w:tab/>
        <w:t>"tensorial scalar"   ≡ rank-0 tensor with respect to some transformation F</w:t>
      </w:r>
    </w:p>
    <w:p w14:paraId="274E3412" w14:textId="77777777" w:rsidR="0052306E" w:rsidRDefault="0052306E" w:rsidP="0052306E">
      <w:r>
        <w:tab/>
        <w:t>"tensorial vector"  ≡ rank-1 tensor with respect to some transformation F</w:t>
      </w:r>
    </w:p>
    <w:p w14:paraId="7E306DE7" w14:textId="77777777" w:rsidR="0052306E" w:rsidRDefault="0052306E" w:rsidP="0052306E">
      <w:r>
        <w:tab/>
        <w:t>"tensorial tensor"  ≡ rank-n tensor with respect to some transformation F</w:t>
      </w:r>
    </w:p>
    <w:p w14:paraId="22F52F2E" w14:textId="77777777" w:rsidR="0052306E" w:rsidRDefault="0052306E" w:rsidP="0052306E"/>
    <w:p w14:paraId="331FBFB8" w14:textId="77777777" w:rsidR="0052306E" w:rsidRDefault="0052306E" w:rsidP="0052306E">
      <w:r>
        <w:t xml:space="preserve">As has been emphasized several times, a "tensorial tensor" is linked to a particular underlying transformation F, and one should really use the more precise term "tensorial tensor under F". </w:t>
      </w:r>
    </w:p>
    <w:p w14:paraId="640ABEAC" w14:textId="77777777" w:rsidR="0052306E" w:rsidRDefault="0052306E" w:rsidP="0052306E">
      <w:r>
        <w:tab/>
        <w:t>In this paper, we generally omit the word "tensorial" when discussing the above objects. This brings us into conflict with the following definitions which are often used: (Here, we use the term "expression" to indicate a number, a variable, or some combination of same.)</w:t>
      </w:r>
    </w:p>
    <w:p w14:paraId="0B41BB9B" w14:textId="77777777" w:rsidR="0052306E" w:rsidRDefault="0052306E" w:rsidP="0052306E"/>
    <w:p w14:paraId="73C6EB18" w14:textId="77777777" w:rsidR="0052306E" w:rsidRDefault="0052306E" w:rsidP="0052306E">
      <w:r>
        <w:sym w:font="Symbol" w:char="F0B7"/>
      </w:r>
      <w:r>
        <w:t xml:space="preserve"> A "scalar" is a single expression, a 1-tuple. No invariance under any transformation is implied. </w:t>
      </w:r>
    </w:p>
    <w:p w14:paraId="3135E3FE" w14:textId="77777777" w:rsidR="0052306E" w:rsidRDefault="0052306E" w:rsidP="0052306E"/>
    <w:p w14:paraId="7B784CE1" w14:textId="77777777" w:rsidR="0052306E" w:rsidRDefault="0052306E" w:rsidP="0052306E">
      <w:r>
        <w:sym w:font="Symbol" w:char="F0B7"/>
      </w:r>
      <w:r>
        <w:t xml:space="preserve"> A "vector" is an N-tuple of expressions. No transformation rule is implied. </w:t>
      </w:r>
    </w:p>
    <w:p w14:paraId="512A4A20" w14:textId="77777777" w:rsidR="0052306E" w:rsidRDefault="0052306E" w:rsidP="0052306E"/>
    <w:p w14:paraId="5E6A872A" w14:textId="77777777" w:rsidR="0052306E" w:rsidRDefault="0052306E" w:rsidP="0052306E">
      <w:r>
        <w:sym w:font="Symbol" w:char="F0B7"/>
      </w:r>
      <w:r>
        <w:t xml:space="preserve"> A "second order tensor" is a matrix of expressions. No transformation rule is implied. </w:t>
      </w:r>
    </w:p>
    <w:p w14:paraId="37D0326C" w14:textId="77777777" w:rsidR="0052306E" w:rsidRDefault="0052306E" w:rsidP="0052306E"/>
    <w:p w14:paraId="492B1CBF" w14:textId="77777777" w:rsidR="0052306E" w:rsidRDefault="0052306E" w:rsidP="0052306E">
      <w:r>
        <w:sym w:font="Symbol" w:char="F0B7"/>
      </w:r>
      <w:r>
        <w:t xml:space="preserve"> A "tensor" is an object with n indices, n = 2,3,4... which includes the previous item. A tensor is therefore a collection of expressions which are labeled by n indices each of which goes 1 to N. No transformation rule is implied. </w:t>
      </w:r>
    </w:p>
    <w:p w14:paraId="15FA981E" w14:textId="77777777" w:rsidR="0052306E" w:rsidRDefault="0052306E" w:rsidP="0052306E"/>
    <w:p w14:paraId="49AA6A60" w14:textId="77777777" w:rsidR="0052306E" w:rsidRDefault="0052306E" w:rsidP="0052306E">
      <w:r>
        <w:t xml:space="preserve">To these definitions we can add another list: </w:t>
      </w:r>
    </w:p>
    <w:p w14:paraId="29BFB68C" w14:textId="77777777" w:rsidR="0052306E" w:rsidRDefault="0052306E" w:rsidP="0052306E"/>
    <w:p w14:paraId="3ACAF240" w14:textId="77777777" w:rsidR="0052306E" w:rsidRDefault="0052306E" w:rsidP="0052306E">
      <w:r>
        <w:sym w:font="Symbol" w:char="F0B7"/>
      </w:r>
      <w:r>
        <w:t xml:space="preserve"> A "scalar field" is a single function of </w:t>
      </w:r>
      <w:r w:rsidRPr="000902FF">
        <w:rPr>
          <w:b/>
        </w:rPr>
        <w:t>x</w:t>
      </w:r>
      <w:r>
        <w:t xml:space="preserve"> ( the x-space coordinates). No implication of invariance. </w:t>
      </w:r>
    </w:p>
    <w:p w14:paraId="16BC4F7A" w14:textId="77777777" w:rsidR="0052306E" w:rsidRDefault="0052306E" w:rsidP="0052306E"/>
    <w:p w14:paraId="5141C712" w14:textId="77777777" w:rsidR="0052306E" w:rsidRDefault="0052306E" w:rsidP="0052306E">
      <w:r>
        <w:sym w:font="Symbol" w:char="F0B7"/>
      </w:r>
      <w:r>
        <w:t xml:space="preserve"> A "vector field" is an N-tuple of functions of </w:t>
      </w:r>
      <w:r w:rsidRPr="000902FF">
        <w:rPr>
          <w:b/>
        </w:rPr>
        <w:t>x</w:t>
      </w:r>
      <w:r>
        <w:t xml:space="preserve"> -- an N-tuple of scalar fields. No transform implied. </w:t>
      </w:r>
    </w:p>
    <w:p w14:paraId="637EEFE1" w14:textId="77777777" w:rsidR="0052306E" w:rsidRDefault="0052306E" w:rsidP="0052306E"/>
    <w:p w14:paraId="17C56BA0" w14:textId="77777777" w:rsidR="0052306E" w:rsidRDefault="0052306E" w:rsidP="0052306E">
      <w:r>
        <w:sym w:font="Symbol" w:char="F0B7"/>
      </w:r>
      <w:r>
        <w:t xml:space="preserve"> A "tensor field" of order n is a set of N</w:t>
      </w:r>
      <w:r>
        <w:rPr>
          <w:rStyle w:val="superscript"/>
        </w:rPr>
        <w:t>n</w:t>
      </w:r>
      <w:r>
        <w:t xml:space="preserve"> scalar functions, for example, T</w:t>
      </w:r>
      <w:r>
        <w:rPr>
          <w:rStyle w:val="subscript"/>
        </w:rPr>
        <w:t>abc...</w:t>
      </w:r>
      <w:r>
        <w:t>(</w:t>
      </w:r>
      <w:r w:rsidRPr="0035396A">
        <w:rPr>
          <w:b/>
        </w:rPr>
        <w:t>x</w:t>
      </w:r>
      <w:r>
        <w:t xml:space="preserve">). Same. </w:t>
      </w:r>
    </w:p>
    <w:p w14:paraId="0BBE8749" w14:textId="77777777" w:rsidR="0052306E" w:rsidRDefault="0052306E" w:rsidP="0052306E"/>
    <w:p w14:paraId="2758AACD" w14:textId="77777777" w:rsidR="0052306E" w:rsidRDefault="0052306E" w:rsidP="0052306E">
      <w:r>
        <w:t xml:space="preserve">In any discussion which includes relativity (special or general), the words scalar, vector and tensor would always imply the tensorial definitions of these words. Continuum mechanics, however, seems to use the above alternate list of definitions, so that any matrix is called a tensor. Usually such matrices are functions of space and should be called tensor fields, but everybody knows what is meant. </w:t>
      </w:r>
    </w:p>
    <w:p w14:paraId="0F9D458E" w14:textId="77777777" w:rsidR="0052306E" w:rsidRDefault="0052306E" w:rsidP="0052306E">
      <w:r>
        <w:tab/>
        <w:t xml:space="preserve">In Section 7 (u) we shall discuss the notion of an equation being "covariant", which means it has the exact same form in different frames of reference which are related by a transformation. For example, one might have </w:t>
      </w:r>
      <w:r w:rsidRPr="00C218EC">
        <w:rPr>
          <w:b/>
        </w:rPr>
        <w:t>F</w:t>
      </w:r>
      <w:r>
        <w:t xml:space="preserve"> = m</w:t>
      </w:r>
      <w:r w:rsidRPr="00C218EC">
        <w:rPr>
          <w:b/>
        </w:rPr>
        <w:t>a</w:t>
      </w:r>
      <w:r>
        <w:t xml:space="preserve"> in frame S, and </w:t>
      </w:r>
      <w:r w:rsidRPr="00C218EC">
        <w:rPr>
          <w:b/>
        </w:rPr>
        <w:t>F</w:t>
      </w:r>
      <w:r>
        <w:t>' = m'</w:t>
      </w:r>
      <w:r w:rsidRPr="00C218EC">
        <w:rPr>
          <w:b/>
        </w:rPr>
        <w:t>a</w:t>
      </w:r>
      <w:r>
        <w:t xml:space="preserve">' in frame S', where these frames are related by a static rotation. </w:t>
      </w:r>
      <w:r w:rsidRPr="00C218EC">
        <w:rPr>
          <w:b/>
        </w:rPr>
        <w:t>F</w:t>
      </w:r>
      <w:r>
        <w:t xml:space="preserve"> and </w:t>
      </w:r>
      <w:r w:rsidRPr="00C218EC">
        <w:rPr>
          <w:b/>
        </w:rPr>
        <w:t>a</w:t>
      </w:r>
      <w:r>
        <w:t xml:space="preserve"> are tensorial vectors with respect to this rotation, and m and m' are tensorial scalars, and m = m' for that reason. Both sides of </w:t>
      </w:r>
      <w:r w:rsidRPr="00C218EC">
        <w:rPr>
          <w:b/>
        </w:rPr>
        <w:t>F</w:t>
      </w:r>
      <w:r>
        <w:t xml:space="preserve"> = m</w:t>
      </w:r>
      <w:r w:rsidRPr="00C218EC">
        <w:rPr>
          <w:b/>
        </w:rPr>
        <w:t>a</w:t>
      </w:r>
      <w:r>
        <w:t xml:space="preserve"> transform as tensorial vectors. Since rotations are an invariance of Newtonian physics, any valid equation of motion </w:t>
      </w:r>
      <w:r w:rsidRPr="00C218EC">
        <w:rPr>
          <w:i/>
        </w:rPr>
        <w:t>must</w:t>
      </w:r>
      <w:r>
        <w:t xml:space="preserve"> be "covariant", and this applies of course to particle, rigid body and continuum mechanics. </w:t>
      </w:r>
    </w:p>
    <w:p w14:paraId="1F820C37" w14:textId="77777777" w:rsidR="0052306E" w:rsidRDefault="0052306E" w:rsidP="0052306E">
      <w:r>
        <w:tab/>
        <w:t xml:space="preserve">In the latter field, continuum mechanics, one naturally seeks out model equations which are covariant. In order to do this properly, one must know which tensors are tensorial tensors, and which tensors are just tensors with either no transformation rule, or some transformation rule that does not match the tensor. Continuum </w:t>
      </w:r>
      <w:r w:rsidRPr="00105240">
        <w:t xml:space="preserve">mechanics has evolved special words to handle this situation. If a tensor is a tensorial tensor, it is said to be objective, or indifferent. In continuum mechanics an equation which is covariant is said to be frame-indifferent. </w:t>
      </w:r>
      <w:r>
        <w:t>Possible definitions of "tensor" are examined further in Appendix E (j).</w:t>
      </w:r>
    </w:p>
    <w:p w14:paraId="5B1B5339" w14:textId="77777777" w:rsidR="0052306E" w:rsidRDefault="0052306E" w:rsidP="0052306E"/>
    <w:p w14:paraId="4254A938" w14:textId="77777777" w:rsidR="0052306E" w:rsidRDefault="0052306E" w:rsidP="0052306E">
      <w:r>
        <w:t xml:space="preserve">In this document we shall follow the time-honored tradition of being inconsistent in our use of the words scalar, vector and tensor, but the reader is now at least warned. </w:t>
      </w:r>
    </w:p>
    <w:p w14:paraId="44EC9851" w14:textId="77777777" w:rsidR="0052306E" w:rsidRDefault="0052306E" w:rsidP="0052306E"/>
    <w:p w14:paraId="439C4680" w14:textId="77777777" w:rsidR="0052306E" w:rsidRDefault="0052306E" w:rsidP="0052306E">
      <w:r>
        <w:t xml:space="preserve">The notion of tensor </w:t>
      </w:r>
      <w:r w:rsidRPr="009664CB">
        <w:rPr>
          <w:i/>
        </w:rPr>
        <w:t>densities</w:t>
      </w:r>
      <w:r>
        <w:t xml:space="preserve"> described in Appendix D further complicates the nomenclature. One can have scalar densities and vector densities of various weights, for example. </w:t>
      </w:r>
    </w:p>
    <w:p w14:paraId="5D4965A1" w14:textId="77777777" w:rsidR="0052306E" w:rsidRDefault="0052306E" w:rsidP="0052306E"/>
    <w:p w14:paraId="63CCB61D" w14:textId="77777777" w:rsidR="00DA2452" w:rsidRPr="0049550E" w:rsidRDefault="0052306E" w:rsidP="00DA2452">
      <w:pPr>
        <w:rPr>
          <w:color w:val="0000FF"/>
        </w:rPr>
      </w:pPr>
      <w:r>
        <w:t xml:space="preserve">Appendix </w:t>
      </w:r>
      <w:r w:rsidR="00183443">
        <w:t>K</w:t>
      </w:r>
      <w:r>
        <w:t xml:space="preserve"> explores a few commonly used tensors in continuum mechanics and determines which of these tensors actually transform as tensors (are objective), and which tensors do not transform as tensors (are non-objective). </w:t>
      </w:r>
    </w:p>
    <w:p w14:paraId="3F737491" w14:textId="77777777" w:rsidR="005A2005" w:rsidRDefault="005A2005" w:rsidP="005A2005">
      <w:pPr>
        <w:pStyle w:val="Heading2"/>
        <w:rPr>
          <w:noProof/>
          <w:webHidden/>
        </w:rPr>
        <w:sectPr w:rsidR="005A2005">
          <w:headerReference w:type="default" r:id="rId22"/>
          <w:footerReference w:type="default" r:id="rId23"/>
          <w:pgSz w:w="12240" w:h="15840"/>
          <w:pgMar w:top="1440" w:right="1440" w:bottom="1440" w:left="1440" w:header="720" w:footer="720" w:gutter="0"/>
          <w:cols w:space="720"/>
        </w:sectPr>
      </w:pPr>
    </w:p>
    <w:p w14:paraId="4B4BA615" w14:textId="77777777" w:rsidR="00DA2452" w:rsidRPr="002276DE" w:rsidRDefault="00DA2452" w:rsidP="00DA2452">
      <w:pPr>
        <w:pStyle w:val="Heading2"/>
        <w:rPr>
          <w:rStyle w:val="subscript"/>
        </w:rPr>
      </w:pPr>
      <w:bookmarkStart w:id="46" w:name="_Toc338523409"/>
      <w:bookmarkStart w:id="47" w:name="_Toc338527104"/>
      <w:r>
        <w:t>3</w:t>
      </w:r>
      <w:r w:rsidRPr="007656CF">
        <w:t xml:space="preserve">. </w:t>
      </w:r>
      <w:r>
        <w:t>Tangent Base Vectors e</w:t>
      </w:r>
      <w:r>
        <w:rPr>
          <w:rStyle w:val="subscript"/>
        </w:rPr>
        <w:t>n</w:t>
      </w:r>
      <w:r>
        <w:t xml:space="preserve"> and Inverse Tangent Base Vectors u</w:t>
      </w:r>
      <w:r w:rsidRPr="005C5D34">
        <w:rPr>
          <w:b w:val="0"/>
        </w:rPr>
        <w:t>'</w:t>
      </w:r>
      <w:r>
        <w:rPr>
          <w:rStyle w:val="subscript"/>
        </w:rPr>
        <w:t>n</w:t>
      </w:r>
      <w:bookmarkEnd w:id="46"/>
      <w:bookmarkEnd w:id="47"/>
    </w:p>
    <w:p w14:paraId="302F5171" w14:textId="77777777" w:rsidR="00DA2452" w:rsidRDefault="00DA2452" w:rsidP="00DA2452"/>
    <w:p w14:paraId="22541F6A" w14:textId="77777777" w:rsidR="00DA2452" w:rsidRDefault="00DA2452" w:rsidP="00DA2452">
      <w:r>
        <w:t>This entire section is in the context of</w:t>
      </w:r>
      <w:r w:rsidRPr="00556986">
        <w:rPr>
          <w:b/>
        </w:rPr>
        <w:t xml:space="preserve"> Picture </w:t>
      </w:r>
      <w:r>
        <w:rPr>
          <w:b/>
        </w:rPr>
        <w:t>A</w:t>
      </w:r>
      <w:r>
        <w:t>,</w:t>
      </w:r>
    </w:p>
    <w:p w14:paraId="1045E44D" w14:textId="77777777" w:rsidR="00DA2452" w:rsidRDefault="00DA2452" w:rsidP="00DA2452"/>
    <w:p w14:paraId="645419B0" w14:textId="77777777" w:rsidR="00DA2452" w:rsidRDefault="00DA2452" w:rsidP="00DA2452">
      <w:r>
        <w:tab/>
      </w:r>
      <w:r>
        <w:tab/>
      </w:r>
      <w:r>
        <w:pict>
          <v:shape id="_x0000_i1034" type="#_x0000_t75" style="width:222.75pt;height:70.5pt">
            <v:imagedata r:id="rId19" o:title=""/>
          </v:shape>
        </w:pict>
      </w:r>
    </w:p>
    <w:p w14:paraId="096A6C3A" w14:textId="77777777" w:rsidR="00DA2452" w:rsidRDefault="00DA2452" w:rsidP="00DA2452"/>
    <w:p w14:paraId="52C6A724" w14:textId="77777777" w:rsidR="00DA2452" w:rsidRDefault="00DA2452" w:rsidP="00DA2452">
      <w:r>
        <w:t>In the previous picture showing d</w:t>
      </w:r>
      <w:r w:rsidRPr="00A45E08">
        <w:rPr>
          <w:b/>
        </w:rPr>
        <w:t>x</w:t>
      </w:r>
      <w:r>
        <w:t xml:space="preserve"> and d</w:t>
      </w:r>
      <w:r w:rsidRPr="00A45E08">
        <w:rPr>
          <w:b/>
        </w:rPr>
        <w:t>x</w:t>
      </w:r>
      <w:r>
        <w:t>', one has much freedom to "try out" different differential vectors. For any d</w:t>
      </w:r>
      <w:r w:rsidRPr="00A45E08">
        <w:rPr>
          <w:b/>
        </w:rPr>
        <w:t>x</w:t>
      </w:r>
      <w:r>
        <w:t xml:space="preserve"> one picks at point </w:t>
      </w:r>
      <w:r w:rsidRPr="005812E2">
        <w:rPr>
          <w:b/>
        </w:rPr>
        <w:t>x</w:t>
      </w:r>
      <w:r>
        <w:t>, one gets some d</w:t>
      </w:r>
      <w:r w:rsidRPr="00A45E08">
        <w:rPr>
          <w:b/>
        </w:rPr>
        <w:t>x</w:t>
      </w:r>
      <w:r>
        <w:t>' according to d</w:t>
      </w:r>
      <w:r w:rsidRPr="00376F01">
        <w:rPr>
          <w:b/>
        </w:rPr>
        <w:t>x</w:t>
      </w:r>
      <w:r>
        <w:t>' =  R(</w:t>
      </w:r>
      <w:r w:rsidRPr="00D443C6">
        <w:rPr>
          <w:b/>
        </w:rPr>
        <w:t>x</w:t>
      </w:r>
      <w:r>
        <w:t>) d</w:t>
      </w:r>
      <w:r w:rsidRPr="00376F01">
        <w:rPr>
          <w:b/>
        </w:rPr>
        <w:t>x</w:t>
      </w:r>
      <w:r>
        <w:rPr>
          <w:b/>
        </w:rPr>
        <w:t xml:space="preserve">. </w:t>
      </w:r>
      <w:r>
        <w:t>Consider this slightly enhanced version of the previous drawing (red curves added)</w:t>
      </w:r>
    </w:p>
    <w:p w14:paraId="2A06E127" w14:textId="77777777" w:rsidR="00DA2452" w:rsidRDefault="00DA2452" w:rsidP="00DA2452"/>
    <w:p w14:paraId="64F85D2C" w14:textId="77777777" w:rsidR="00DA2452" w:rsidRPr="00A45E08" w:rsidRDefault="00DA2452" w:rsidP="00DA2452">
      <w:r>
        <w:pict>
          <v:shape id="_x0000_i1035" type="#_x0000_t75" style="width:468pt;height:143.25pt">
            <v:imagedata r:id="rId24" o:title=""/>
          </v:shape>
        </w:pict>
      </w:r>
    </w:p>
    <w:p w14:paraId="271B502E" w14:textId="77777777" w:rsidR="00DA2452" w:rsidRDefault="00DA2452" w:rsidP="00DA2452"/>
    <w:p w14:paraId="5DDFBD77" w14:textId="77777777" w:rsidR="00DA2452" w:rsidRPr="0034438C" w:rsidRDefault="00DA2452" w:rsidP="00DA2452">
      <w:r>
        <w:t xml:space="preserve">The point </w:t>
      </w:r>
      <w:r w:rsidRPr="005812E2">
        <w:rPr>
          <w:b/>
        </w:rPr>
        <w:t>x</w:t>
      </w:r>
      <w:r>
        <w:t xml:space="preserve"> in x-space (right side) can be regarded as lying on some arbitrary 1-dimensional curve in R</w:t>
      </w:r>
      <w:r>
        <w:rPr>
          <w:rStyle w:val="superscript"/>
        </w:rPr>
        <w:t>N</w:t>
      </w:r>
      <w:r>
        <w:t xml:space="preserve"> shown on the right in red. Select d</w:t>
      </w:r>
      <w:r w:rsidRPr="005812E2">
        <w:rPr>
          <w:b/>
        </w:rPr>
        <w:t>x</w:t>
      </w:r>
      <w:r>
        <w:t xml:space="preserve"> to be the tangent to this curve at point x. That curve will then map into some (probably very different) curve in x'-space which passes through the point </w:t>
      </w:r>
      <w:r w:rsidRPr="005812E2">
        <w:rPr>
          <w:b/>
        </w:rPr>
        <w:t>x</w:t>
      </w:r>
      <w:r>
        <w:t xml:space="preserve">'. The tangent to this curve at the point </w:t>
      </w:r>
      <w:r w:rsidRPr="005812E2">
        <w:rPr>
          <w:b/>
        </w:rPr>
        <w:t>x</w:t>
      </w:r>
      <w:r>
        <w:t>' must be d</w:t>
      </w:r>
      <w:r w:rsidRPr="00376F01">
        <w:rPr>
          <w:b/>
        </w:rPr>
        <w:t>x</w:t>
      </w:r>
      <w:r>
        <w:t>' =  R(</w:t>
      </w:r>
      <w:r w:rsidRPr="00D443C6">
        <w:rPr>
          <w:b/>
        </w:rPr>
        <w:t>x</w:t>
      </w:r>
      <w:r>
        <w:t>) d</w:t>
      </w:r>
      <w:r w:rsidRPr="00376F01">
        <w:rPr>
          <w:b/>
        </w:rPr>
        <w:t>x</w:t>
      </w:r>
      <w:r>
        <w:t>.  A similar statement can be made starting instead with an arbitrary curve in x'-space. The tangent d</w:t>
      </w:r>
      <w:r w:rsidRPr="0034438C">
        <w:rPr>
          <w:b/>
        </w:rPr>
        <w:t>x</w:t>
      </w:r>
      <w:r>
        <w:t>' there then maps into d</w:t>
      </w:r>
      <w:r w:rsidRPr="00376F01">
        <w:rPr>
          <w:b/>
        </w:rPr>
        <w:t>x</w:t>
      </w:r>
      <w:r>
        <w:t xml:space="preserve">  =  S(</w:t>
      </w:r>
      <w:r w:rsidRPr="00D443C6">
        <w:rPr>
          <w:b/>
        </w:rPr>
        <w:t>x</w:t>
      </w:r>
      <w:r>
        <w:t>') d</w:t>
      </w:r>
      <w:r w:rsidRPr="00376F01">
        <w:rPr>
          <w:b/>
        </w:rPr>
        <w:t>x</w:t>
      </w:r>
      <w:r>
        <w:t xml:space="preserve">' in x-space. </w:t>
      </w:r>
    </w:p>
    <w:p w14:paraId="6B746661" w14:textId="77777777" w:rsidR="00DA2452" w:rsidRDefault="00DA2452" w:rsidP="00DA2452">
      <w:r>
        <w:tab/>
        <w:t xml:space="preserve">The curves are in N-dimensional space and are in general non-planar and the tangents are of course N dimensional tangents, so this 2D picture is mildly misleading. </w:t>
      </w:r>
    </w:p>
    <w:p w14:paraId="6B888382" w14:textId="77777777" w:rsidR="00DA2452" w:rsidRDefault="00DA2452" w:rsidP="00DA2452"/>
    <w:p w14:paraId="6F29FE32" w14:textId="77777777" w:rsidR="00DA2452" w:rsidRDefault="00DA2452" w:rsidP="00DA2452">
      <w:r>
        <w:t>We now specialize such that the red curve on the left is a straight line parallel to an x'-space axis, which means the curve on the right is a coordinate line,</w:t>
      </w:r>
    </w:p>
    <w:p w14:paraId="3909BAA0" w14:textId="77777777" w:rsidR="00DA2452" w:rsidRDefault="00DA2452" w:rsidP="00DA2452"/>
    <w:p w14:paraId="45496CB5" w14:textId="77777777" w:rsidR="00DA2452" w:rsidRDefault="00DA2452" w:rsidP="00DA2452">
      <w:r>
        <w:pict>
          <v:shape id="_x0000_i1036" type="#_x0000_t75" style="width:468pt;height:128.25pt">
            <v:imagedata r:id="rId25" o:title=""/>
          </v:shape>
        </w:pict>
      </w:r>
    </w:p>
    <w:p w14:paraId="2CDC3AC4" w14:textId="77777777" w:rsidR="00DA2452" w:rsidRDefault="00DA2452" w:rsidP="00DA2452"/>
    <w:p w14:paraId="17C730F8" w14:textId="77777777" w:rsidR="00DA2452" w:rsidRDefault="00DA2452" w:rsidP="00DA2452">
      <w:r>
        <w:t xml:space="preserve">Admittedly the drawing does not strongly suggest that the red line segment on the left is parallel to an axis in x'-space, but since those axes are not drawn, one cannot complain too strenuously. </w:t>
      </w:r>
    </w:p>
    <w:p w14:paraId="4FAE63AC" w14:textId="77777777" w:rsidR="00DA2452" w:rsidRDefault="00DA2452" w:rsidP="00DA2452"/>
    <w:p w14:paraId="7032A58F" w14:textId="77777777" w:rsidR="00DA2452" w:rsidRPr="00EB422D" w:rsidRDefault="00DA2452" w:rsidP="00DA2452">
      <w:pPr>
        <w:pStyle w:val="Heading3"/>
      </w:pPr>
      <w:bookmarkStart w:id="48" w:name="_Toc338523410"/>
      <w:bookmarkStart w:id="49" w:name="_Toc338527105"/>
      <w:r>
        <w:t>(a) Definition of the e</w:t>
      </w:r>
      <w:r w:rsidRPr="00645193">
        <w:rPr>
          <w:rStyle w:val="subscript"/>
          <w:b/>
        </w:rPr>
        <w:t>n</w:t>
      </w:r>
      <w:r>
        <w:t xml:space="preserve"> ;  the e</w:t>
      </w:r>
      <w:r w:rsidRPr="00645193">
        <w:rPr>
          <w:rStyle w:val="subscript"/>
          <w:b/>
        </w:rPr>
        <w:t>n</w:t>
      </w:r>
      <w:r>
        <w:t xml:space="preserve"> are the columns of S</w:t>
      </w:r>
      <w:bookmarkEnd w:id="48"/>
      <w:bookmarkEnd w:id="49"/>
      <w:r>
        <w:t xml:space="preserve"> </w:t>
      </w:r>
    </w:p>
    <w:p w14:paraId="62064440" w14:textId="77777777" w:rsidR="00DA2452" w:rsidRDefault="00DA2452" w:rsidP="00DA2452"/>
    <w:p w14:paraId="25753B45" w14:textId="77777777" w:rsidR="00DA2452" w:rsidRDefault="00DA2452" w:rsidP="00DA2452">
      <w:pPr>
        <w:rPr>
          <w:i/>
        </w:rPr>
      </w:pPr>
      <w:r>
        <w:t xml:space="preserve">First, define a set of N basis vectors in x'-space which point along the positive axes of x'-space, </w:t>
      </w:r>
    </w:p>
    <w:p w14:paraId="1D6F8EC0" w14:textId="77777777" w:rsidR="00DA2452" w:rsidRPr="003063F6" w:rsidRDefault="00DA2452" w:rsidP="00DA2452"/>
    <w:p w14:paraId="5BC41691" w14:textId="77777777" w:rsidR="00DA2452" w:rsidRDefault="00DA2452" w:rsidP="00DA2452">
      <w:r>
        <w:tab/>
      </w:r>
      <w:r>
        <w:rPr>
          <w:b/>
        </w:rPr>
        <w:t>e</w:t>
      </w:r>
      <w:r>
        <w:t>'</w:t>
      </w:r>
      <w:r>
        <w:rPr>
          <w:rStyle w:val="subscript"/>
        </w:rPr>
        <w:t>n</w:t>
      </w:r>
      <w:r>
        <w:tab/>
        <w:t>,    n = 1,2...N</w:t>
      </w:r>
      <w:r>
        <w:tab/>
      </w:r>
      <w:r>
        <w:tab/>
      </w:r>
      <w:r>
        <w:tab/>
        <w:t>// (</w:t>
      </w:r>
      <w:r w:rsidRPr="00A00254">
        <w:rPr>
          <w:b/>
        </w:rPr>
        <w:t>e</w:t>
      </w:r>
      <w:r>
        <w:t>'</w:t>
      </w:r>
      <w:r>
        <w:rPr>
          <w:rStyle w:val="subscript"/>
        </w:rPr>
        <w:t>n</w:t>
      </w:r>
      <w:r>
        <w:t>)</w:t>
      </w:r>
      <w:r>
        <w:rPr>
          <w:rStyle w:val="subscript"/>
        </w:rPr>
        <w:t>i</w:t>
      </w:r>
      <w:r>
        <w:t xml:space="preserve"> = δ</w:t>
      </w:r>
      <w:r>
        <w:rPr>
          <w:rStyle w:val="subscript"/>
        </w:rPr>
        <w:t>n,i</w:t>
      </w:r>
      <w:r>
        <w:t xml:space="preserve"> </w:t>
      </w:r>
      <w:r>
        <w:tab/>
        <w:t xml:space="preserve">     </w:t>
      </w:r>
      <w:r w:rsidRPr="00A00254">
        <w:rPr>
          <w:b/>
        </w:rPr>
        <w:t>e</w:t>
      </w:r>
      <w:r>
        <w:t>'</w:t>
      </w:r>
      <w:r>
        <w:rPr>
          <w:rStyle w:val="subscript"/>
        </w:rPr>
        <w:t>1</w:t>
      </w:r>
      <w:r>
        <w:t xml:space="preserve"> = (1,0,0...) etc</w:t>
      </w:r>
    </w:p>
    <w:p w14:paraId="0CA2A912" w14:textId="77777777" w:rsidR="00DA2452" w:rsidRDefault="00DA2452" w:rsidP="00DA2452"/>
    <w:p w14:paraId="573CDCB2" w14:textId="77777777" w:rsidR="00DA2452" w:rsidRPr="009530B3" w:rsidRDefault="00DA2452" w:rsidP="00DA2452">
      <w:r>
        <w:t>Assume that the d</w:t>
      </w:r>
      <w:r w:rsidRPr="00F36ABC">
        <w:rPr>
          <w:b/>
        </w:rPr>
        <w:t>x</w:t>
      </w:r>
      <w:r>
        <w:t xml:space="preserve">' arrow above points in this </w:t>
      </w:r>
      <w:r>
        <w:rPr>
          <w:b/>
        </w:rPr>
        <w:t>e</w:t>
      </w:r>
      <w:r>
        <w:t>'</w:t>
      </w:r>
      <w:r>
        <w:rPr>
          <w:rStyle w:val="subscript"/>
        </w:rPr>
        <w:t>n</w:t>
      </w:r>
      <w:r>
        <w:t xml:space="preserve"> direction so that</w:t>
      </w:r>
    </w:p>
    <w:p w14:paraId="54EB8B9A" w14:textId="77777777" w:rsidR="00DA2452" w:rsidRDefault="00DA2452" w:rsidP="00DA2452"/>
    <w:p w14:paraId="6B578535" w14:textId="77777777" w:rsidR="00DA2452" w:rsidRDefault="00DA2452" w:rsidP="00DA2452">
      <w:r>
        <w:tab/>
        <w:t>d</w:t>
      </w:r>
      <w:r w:rsidRPr="00F36ABC">
        <w:rPr>
          <w:b/>
        </w:rPr>
        <w:t>x</w:t>
      </w:r>
      <w:r>
        <w:t xml:space="preserve">' = </w:t>
      </w:r>
      <w:r>
        <w:rPr>
          <w:b/>
        </w:rPr>
        <w:t>e</w:t>
      </w:r>
      <w:r>
        <w:t>'</w:t>
      </w:r>
      <w:r>
        <w:rPr>
          <w:rStyle w:val="subscript"/>
        </w:rPr>
        <w:t>n</w:t>
      </w:r>
      <w:r>
        <w:t xml:space="preserve"> dx'</w:t>
      </w:r>
      <w:r>
        <w:rPr>
          <w:rStyle w:val="subscript"/>
        </w:rPr>
        <w:t>n</w:t>
      </w:r>
      <w:r>
        <w:t xml:space="preserve"> </w:t>
      </w:r>
      <w:r>
        <w:tab/>
      </w:r>
      <w:r>
        <w:tab/>
      </w:r>
      <w:r>
        <w:tab/>
        <w:t>// no implied sum on n</w:t>
      </w:r>
    </w:p>
    <w:p w14:paraId="179E4289" w14:textId="77777777" w:rsidR="00DA2452" w:rsidRDefault="00DA2452" w:rsidP="00DA2452"/>
    <w:p w14:paraId="2D6B340C" w14:textId="77777777" w:rsidR="00DA2452" w:rsidRPr="009A74B3" w:rsidRDefault="00DA2452" w:rsidP="00DA2452">
      <w:r>
        <w:t>where dx'</w:t>
      </w:r>
      <w:r>
        <w:rPr>
          <w:rStyle w:val="subscript"/>
        </w:rPr>
        <w:t>n</w:t>
      </w:r>
      <w:r>
        <w:t xml:space="preserve"> is a positive differential variation of coordinate x'</w:t>
      </w:r>
      <w:r>
        <w:rPr>
          <w:rStyle w:val="subscript"/>
        </w:rPr>
        <w:t>n</w:t>
      </w:r>
      <w:r>
        <w:t xml:space="preserve"> along the </w:t>
      </w:r>
      <w:r>
        <w:rPr>
          <w:b/>
        </w:rPr>
        <w:t>e</w:t>
      </w:r>
      <w:r>
        <w:t>'</w:t>
      </w:r>
      <w:r>
        <w:rPr>
          <w:rStyle w:val="subscript"/>
        </w:rPr>
        <w:t>n</w:t>
      </w:r>
      <w:r>
        <w:t xml:space="preserve"> axis in x'-space. The corresponding d</w:t>
      </w:r>
      <w:r w:rsidRPr="00F36ABC">
        <w:rPr>
          <w:b/>
        </w:rPr>
        <w:t>x</w:t>
      </w:r>
      <w:r>
        <w:t xml:space="preserve"> in x-space will be, </w:t>
      </w:r>
    </w:p>
    <w:p w14:paraId="04B885A2" w14:textId="77777777" w:rsidR="00DA2452" w:rsidRDefault="00DA2452" w:rsidP="00DA2452"/>
    <w:p w14:paraId="35EB4017" w14:textId="77777777" w:rsidR="00DA2452" w:rsidRDefault="00DA2452" w:rsidP="00DA2452">
      <w:r>
        <w:tab/>
        <w:t>d</w:t>
      </w:r>
      <w:r w:rsidRPr="00F36ABC">
        <w:rPr>
          <w:b/>
        </w:rPr>
        <w:t>x</w:t>
      </w:r>
      <w:r>
        <w:t xml:space="preserve"> =  S</w:t>
      </w:r>
      <w:r w:rsidRPr="00F36ABC">
        <w:t xml:space="preserve"> </w:t>
      </w:r>
      <w:r>
        <w:t>d</w:t>
      </w:r>
      <w:r w:rsidRPr="00F36ABC">
        <w:rPr>
          <w:b/>
        </w:rPr>
        <w:t>x</w:t>
      </w:r>
      <w:r>
        <w:t>' = S [</w:t>
      </w:r>
      <w:r>
        <w:rPr>
          <w:b/>
        </w:rPr>
        <w:t>e</w:t>
      </w:r>
      <w:r>
        <w:t>'</w:t>
      </w:r>
      <w:r>
        <w:rPr>
          <w:rStyle w:val="subscript"/>
        </w:rPr>
        <w:t>n</w:t>
      </w:r>
      <w:r>
        <w:t xml:space="preserve"> dx'</w:t>
      </w:r>
      <w:r>
        <w:rPr>
          <w:rStyle w:val="subscript"/>
        </w:rPr>
        <w:t>n</w:t>
      </w:r>
      <w:r>
        <w:t>] = [ S</w:t>
      </w:r>
      <w:r>
        <w:rPr>
          <w:b/>
        </w:rPr>
        <w:t>e</w:t>
      </w:r>
      <w:r>
        <w:t>'</w:t>
      </w:r>
      <w:r>
        <w:rPr>
          <w:rStyle w:val="subscript"/>
        </w:rPr>
        <w:t>n</w:t>
      </w:r>
      <w:r>
        <w:t>] dx'</w:t>
      </w:r>
      <w:r>
        <w:rPr>
          <w:rStyle w:val="subscript"/>
        </w:rPr>
        <w:t>n</w:t>
      </w:r>
      <w:r>
        <w:t xml:space="preserve">  ≡  </w:t>
      </w:r>
      <w:r w:rsidRPr="00F36ABC">
        <w:rPr>
          <w:b/>
        </w:rPr>
        <w:t>e</w:t>
      </w:r>
      <w:r>
        <w:rPr>
          <w:rStyle w:val="subscript"/>
        </w:rPr>
        <w:t>n</w:t>
      </w:r>
      <w:r>
        <w:t xml:space="preserve"> dx'</w:t>
      </w:r>
      <w:r>
        <w:rPr>
          <w:rStyle w:val="subscript"/>
        </w:rPr>
        <w:t>n</w:t>
      </w:r>
      <w:r>
        <w:t xml:space="preserve"> </w:t>
      </w:r>
    </w:p>
    <w:p w14:paraId="1D067A97" w14:textId="77777777" w:rsidR="00DA2452" w:rsidRDefault="00DA2452" w:rsidP="00DA2452"/>
    <w:p w14:paraId="1C99AA3B" w14:textId="77777777" w:rsidR="00DA2452" w:rsidRPr="00407929" w:rsidRDefault="00DA2452" w:rsidP="00DA2452">
      <w:r>
        <w:t xml:space="preserve">where this last equality serves as the definition of </w:t>
      </w:r>
      <w:r w:rsidRPr="006F5993">
        <w:rPr>
          <w:b/>
        </w:rPr>
        <w:t>e</w:t>
      </w:r>
      <w:r>
        <w:rPr>
          <w:rStyle w:val="subscript"/>
        </w:rPr>
        <w:t>n</w:t>
      </w:r>
      <w:r>
        <w:t xml:space="preserve"> ,</w:t>
      </w:r>
    </w:p>
    <w:p w14:paraId="4E2455D3" w14:textId="77777777" w:rsidR="00DA2452" w:rsidRDefault="00DA2452" w:rsidP="00DA2452"/>
    <w:p w14:paraId="62FD68ED" w14:textId="77777777" w:rsidR="00DA2452" w:rsidRPr="00407929" w:rsidRDefault="00DA2452" w:rsidP="00DA2452">
      <w:r>
        <w:tab/>
      </w:r>
      <w:r w:rsidRPr="00F36ABC">
        <w:rPr>
          <w:b/>
        </w:rPr>
        <w:t>e</w:t>
      </w:r>
      <w:r>
        <w:rPr>
          <w:rStyle w:val="subscript"/>
        </w:rPr>
        <w:t>n</w:t>
      </w:r>
      <w:r>
        <w:t xml:space="preserve"> ≡ S</w:t>
      </w:r>
      <w:r>
        <w:rPr>
          <w:b/>
        </w:rPr>
        <w:t>e</w:t>
      </w:r>
      <w:r>
        <w:t>'</w:t>
      </w:r>
      <w:r>
        <w:rPr>
          <w:rStyle w:val="subscript"/>
        </w:rPr>
        <w:t>n</w:t>
      </w:r>
    </w:p>
    <w:p w14:paraId="2EAF2DCE" w14:textId="77777777" w:rsidR="00DA2452" w:rsidRDefault="00DA2452" w:rsidP="00DA2452"/>
    <w:p w14:paraId="117D0C49" w14:textId="77777777" w:rsidR="00DA2452" w:rsidRDefault="00DA2452" w:rsidP="00DA2452">
      <w:r>
        <w:t xml:space="preserve">Vector </w:t>
      </w:r>
      <w:r w:rsidRPr="00BC37E4">
        <w:rPr>
          <w:b/>
        </w:rPr>
        <w:t>e</w:t>
      </w:r>
      <w:r>
        <w:rPr>
          <w:rStyle w:val="subscript"/>
        </w:rPr>
        <w:t xml:space="preserve">n </w:t>
      </w:r>
      <w:r>
        <w:t xml:space="preserve">= </w:t>
      </w:r>
      <w:r w:rsidRPr="00F36ABC">
        <w:rPr>
          <w:b/>
        </w:rPr>
        <w:t>e</w:t>
      </w:r>
      <w:r>
        <w:rPr>
          <w:rStyle w:val="subscript"/>
        </w:rPr>
        <w:t>n</w:t>
      </w:r>
      <w:r>
        <w:t>(</w:t>
      </w:r>
      <w:r w:rsidRPr="00BC37E4">
        <w:rPr>
          <w:b/>
        </w:rPr>
        <w:t>x</w:t>
      </w:r>
      <w:r>
        <w:t>) points along d</w:t>
      </w:r>
      <w:r w:rsidRPr="00F36ABC">
        <w:rPr>
          <w:b/>
        </w:rPr>
        <w:t>x</w:t>
      </w:r>
      <w:r>
        <w:t xml:space="preserve"> in x-space and is </w:t>
      </w:r>
      <w:r w:rsidRPr="005D3420">
        <w:t>tangent to</w:t>
      </w:r>
      <w:r>
        <w:t xml:space="preserve"> the x'</w:t>
      </w:r>
      <w:r>
        <w:rPr>
          <w:rStyle w:val="subscript"/>
        </w:rPr>
        <w:t>n</w:t>
      </w:r>
      <w:r>
        <w:t xml:space="preserve">- coordinate line there at point </w:t>
      </w:r>
      <w:r w:rsidRPr="00BC37E4">
        <w:rPr>
          <w:b/>
        </w:rPr>
        <w:t>x</w:t>
      </w:r>
      <w:r>
        <w:t xml:space="preserve">. This vector </w:t>
      </w:r>
      <w:r w:rsidRPr="00F36ABC">
        <w:rPr>
          <w:b/>
        </w:rPr>
        <w:t>e</w:t>
      </w:r>
      <w:r>
        <w:rPr>
          <w:rStyle w:val="subscript"/>
        </w:rPr>
        <w:t>n</w:t>
      </w:r>
      <w:r>
        <w:t xml:space="preserve"> is generally not a unit vector, hence no hat ^ . Writing the above in components, </w:t>
      </w:r>
    </w:p>
    <w:p w14:paraId="054CF4D6" w14:textId="77777777" w:rsidR="00DA2452" w:rsidRDefault="00DA2452" w:rsidP="00DA2452"/>
    <w:p w14:paraId="74595E93" w14:textId="77777777" w:rsidR="00DA2452" w:rsidRPr="00F36ABC" w:rsidRDefault="00DA2452" w:rsidP="00DA2452">
      <w:r>
        <w:tab/>
        <w:t>d</w:t>
      </w:r>
      <w:r w:rsidRPr="00F36ABC">
        <w:rPr>
          <w:b/>
        </w:rPr>
        <w:t>x</w:t>
      </w:r>
      <w:r>
        <w:t xml:space="preserve">  =  </w:t>
      </w:r>
      <w:r w:rsidRPr="00F36ABC">
        <w:rPr>
          <w:b/>
        </w:rPr>
        <w:t>e</w:t>
      </w:r>
      <w:r>
        <w:rPr>
          <w:rStyle w:val="subscript"/>
        </w:rPr>
        <w:t>n</w:t>
      </w:r>
      <w:r>
        <w:t xml:space="preserve"> dx'</w:t>
      </w:r>
      <w:r>
        <w:rPr>
          <w:rStyle w:val="subscript"/>
        </w:rPr>
        <w:t>n</w:t>
      </w:r>
    </w:p>
    <w:p w14:paraId="238E2D62" w14:textId="77777777" w:rsidR="00DA2452" w:rsidRPr="00407929" w:rsidRDefault="00DA2452" w:rsidP="00DA2452">
      <w:r>
        <w:t>=&gt;</w:t>
      </w:r>
      <w:r>
        <w:tab/>
        <w:t>d</w:t>
      </w:r>
      <w:r w:rsidRPr="00F36ABC">
        <w:t>x</w:t>
      </w:r>
      <w:r>
        <w:rPr>
          <w:rStyle w:val="subscript"/>
        </w:rPr>
        <w:t>i</w:t>
      </w:r>
      <w:r>
        <w:t xml:space="preserve"> =  (</w:t>
      </w:r>
      <w:r w:rsidRPr="00F36ABC">
        <w:rPr>
          <w:b/>
        </w:rPr>
        <w:t>e</w:t>
      </w:r>
      <w:r>
        <w:rPr>
          <w:rStyle w:val="subscript"/>
        </w:rPr>
        <w:t>n</w:t>
      </w:r>
      <w:r>
        <w:t>)</w:t>
      </w:r>
      <w:r>
        <w:rPr>
          <w:rStyle w:val="subscript"/>
        </w:rPr>
        <w:t>i</w:t>
      </w:r>
      <w:r>
        <w:t xml:space="preserve"> dx'</w:t>
      </w:r>
      <w:r>
        <w:rPr>
          <w:rStyle w:val="subscript"/>
        </w:rPr>
        <w:t>n</w:t>
      </w:r>
      <w:r>
        <w:t xml:space="preserve">  . </w:t>
      </w:r>
    </w:p>
    <w:p w14:paraId="206FC55F" w14:textId="77777777" w:rsidR="00DA2452" w:rsidRDefault="00DA2452" w:rsidP="00DA2452"/>
    <w:p w14:paraId="7AF38CE6" w14:textId="77777777" w:rsidR="00DA2452" w:rsidRDefault="00DA2452" w:rsidP="00DA2452">
      <w:r>
        <w:t>But of course d</w:t>
      </w:r>
      <w:r w:rsidRPr="00F36ABC">
        <w:t>x</w:t>
      </w:r>
      <w:r>
        <w:rPr>
          <w:rStyle w:val="subscript"/>
        </w:rPr>
        <w:t>i</w:t>
      </w:r>
      <w:r>
        <w:t xml:space="preserve"> = S</w:t>
      </w:r>
      <w:r>
        <w:rPr>
          <w:rStyle w:val="subscript"/>
        </w:rPr>
        <w:t>in</w:t>
      </w:r>
      <w:r w:rsidRPr="00A00254">
        <w:t xml:space="preserve"> </w:t>
      </w:r>
      <w:r>
        <w:t>dx'</w:t>
      </w:r>
      <w:r>
        <w:rPr>
          <w:rStyle w:val="subscript"/>
        </w:rPr>
        <w:t>n</w:t>
      </w:r>
      <w:r>
        <w:t xml:space="preserve"> , and therefore</w:t>
      </w:r>
    </w:p>
    <w:p w14:paraId="6C714704" w14:textId="77777777" w:rsidR="00DA2452" w:rsidRDefault="00DA2452" w:rsidP="00DA2452"/>
    <w:p w14:paraId="50BE6135" w14:textId="77777777" w:rsidR="00DA2452" w:rsidRPr="00893D70"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t>or</w:t>
      </w:r>
      <w:r>
        <w:tab/>
      </w:r>
      <w:r w:rsidRPr="00F36ABC">
        <w:rPr>
          <w:b/>
        </w:rPr>
        <w:t>e</w:t>
      </w:r>
      <w:r>
        <w:rPr>
          <w:rStyle w:val="subscript"/>
        </w:rPr>
        <w:t>n</w:t>
      </w:r>
      <w:r>
        <w:t xml:space="preserve"> = ∂</w:t>
      </w:r>
      <w:r w:rsidRPr="00893D70">
        <w:rPr>
          <w:b/>
        </w:rPr>
        <w:t>x</w:t>
      </w:r>
      <w:r>
        <w:t>/∂x'</w:t>
      </w:r>
      <w:r>
        <w:rPr>
          <w:rStyle w:val="subscript"/>
        </w:rPr>
        <w:t>n</w:t>
      </w:r>
      <w:r>
        <w:t xml:space="preserve">  = ∂'</w:t>
      </w:r>
      <w:r>
        <w:rPr>
          <w:rStyle w:val="subscript"/>
        </w:rPr>
        <w:t>n</w:t>
      </w:r>
      <w:r w:rsidRPr="00893D70">
        <w:rPr>
          <w:b/>
        </w:rPr>
        <w:t>x</w:t>
      </w:r>
    </w:p>
    <w:p w14:paraId="32A418BA" w14:textId="77777777" w:rsidR="00DA2452" w:rsidRDefault="00DA2452" w:rsidP="00DA2452">
      <w:pPr>
        <w:rPr>
          <w:rStyle w:val="subscript"/>
        </w:rPr>
      </w:pPr>
    </w:p>
    <w:p w14:paraId="5C5575AE" w14:textId="77777777" w:rsidR="00DA2452" w:rsidRDefault="00DA2452" w:rsidP="00DA2452">
      <w:r>
        <w:rPr>
          <w:rStyle w:val="subscript"/>
        </w:rPr>
        <w:tab/>
      </w:r>
      <w:r>
        <w:t>=&gt;</w:t>
      </w:r>
      <w:r>
        <w:tab/>
        <w:t xml:space="preserve">  (</w:t>
      </w:r>
      <w:r w:rsidRPr="00F36ABC">
        <w:rPr>
          <w:b/>
        </w:rPr>
        <w:t>e</w:t>
      </w:r>
      <w:r>
        <w:rPr>
          <w:rStyle w:val="subscript"/>
        </w:rPr>
        <w:t>n</w:t>
      </w:r>
      <w:r>
        <w:t>)</w:t>
      </w:r>
      <w:r>
        <w:rPr>
          <w:rStyle w:val="subscript"/>
        </w:rPr>
        <w:t>i</w:t>
      </w:r>
      <w:r>
        <w:t xml:space="preserve"> =  ∂x</w:t>
      </w:r>
      <w:r>
        <w:rPr>
          <w:rStyle w:val="subscript"/>
        </w:rPr>
        <w:t>i</w:t>
      </w:r>
      <w:r>
        <w:t>/∂x'</w:t>
      </w:r>
      <w:r>
        <w:rPr>
          <w:rStyle w:val="subscript"/>
        </w:rPr>
        <w:t>n</w:t>
      </w:r>
      <w:r>
        <w:t xml:space="preserve">  =  S</w:t>
      </w:r>
      <w:r>
        <w:rPr>
          <w:rStyle w:val="subscript"/>
        </w:rPr>
        <w:t>in</w:t>
      </w:r>
    </w:p>
    <w:p w14:paraId="55907372" w14:textId="77777777" w:rsidR="00DA2452" w:rsidRDefault="00DA2452" w:rsidP="00DA2452"/>
    <w:p w14:paraId="21A9B116" w14:textId="77777777" w:rsidR="00DA2452" w:rsidRDefault="00DA2452" w:rsidP="00DA2452">
      <w:r>
        <w:t xml:space="preserve">This says that the vectors </w:t>
      </w:r>
      <w:r w:rsidRPr="00F36ABC">
        <w:rPr>
          <w:b/>
        </w:rPr>
        <w:t>e</w:t>
      </w:r>
      <w:r>
        <w:rPr>
          <w:rStyle w:val="subscript"/>
        </w:rPr>
        <w:t>n</w:t>
      </w:r>
      <w:r>
        <w:t xml:space="preserve"> are the columns of the matrix S: </w:t>
      </w:r>
    </w:p>
    <w:p w14:paraId="05FB5636" w14:textId="77777777" w:rsidR="00DA2452" w:rsidRDefault="00DA2452" w:rsidP="00DA2452"/>
    <w:p w14:paraId="16271875"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t>matrix = N columns</w:t>
      </w:r>
    </w:p>
    <w:p w14:paraId="74E1F4E0" w14:textId="77777777" w:rsidR="00DA2452" w:rsidRDefault="00DA2452" w:rsidP="00DA2452"/>
    <w:p w14:paraId="1B7C344E" w14:textId="77777777" w:rsidR="00DA2452" w:rsidRDefault="00DA2452" w:rsidP="00DA2452">
      <w:r>
        <w:t xml:space="preserve">We shall call these </w:t>
      </w:r>
      <w:r w:rsidRPr="00A0197F">
        <w:rPr>
          <w:b/>
        </w:rPr>
        <w:t>e</w:t>
      </w:r>
      <w:r>
        <w:rPr>
          <w:rStyle w:val="subscript"/>
        </w:rPr>
        <w:t>n</w:t>
      </w:r>
      <w:r>
        <w:t xml:space="preserve"> vectors the </w:t>
      </w:r>
      <w:r w:rsidRPr="00A0197F">
        <w:rPr>
          <w:b/>
        </w:rPr>
        <w:t>tangent base vectors</w:t>
      </w:r>
      <w:r>
        <w:t xml:space="preserve">. The vectors exist in x-space and point along the various coordinate lines that pass through a point </w:t>
      </w:r>
      <w:r w:rsidRPr="00A0197F">
        <w:rPr>
          <w:b/>
        </w:rPr>
        <w:t>x</w:t>
      </w:r>
      <w:r>
        <w:t xml:space="preserve">. </w:t>
      </w:r>
    </w:p>
    <w:p w14:paraId="06EF62CA" w14:textId="77777777" w:rsidR="00DA2452" w:rsidRPr="006A5BB0" w:rsidRDefault="00DA2452" w:rsidP="00DA2452">
      <w:r>
        <w:tab/>
        <w:t>If the points on the x'</w:t>
      </w:r>
      <w:r>
        <w:rPr>
          <w:rStyle w:val="subscript"/>
        </w:rPr>
        <w:t>n</w:t>
      </w:r>
      <w:r>
        <w:t>-coordinate line were labeled with the values of x'</w:t>
      </w:r>
      <w:r>
        <w:rPr>
          <w:rStyle w:val="subscript"/>
        </w:rPr>
        <w:t>n</w:t>
      </w:r>
      <w:r>
        <w:t xml:space="preserve"> from which they came, one would find that </w:t>
      </w:r>
      <w:r w:rsidRPr="006A5BB0">
        <w:rPr>
          <w:b/>
        </w:rPr>
        <w:t>e</w:t>
      </w:r>
      <w:r>
        <w:rPr>
          <w:rStyle w:val="subscript"/>
        </w:rPr>
        <w:t>n</w:t>
      </w:r>
      <w:r>
        <w:t xml:space="preserve"> points in the direction in which those labels increase. </w:t>
      </w:r>
    </w:p>
    <w:p w14:paraId="28AD99AE" w14:textId="77777777" w:rsidR="00DA2452" w:rsidRPr="001230DF" w:rsidRDefault="00DA2452" w:rsidP="00DA2452">
      <w:r>
        <w:tab/>
        <w:t xml:space="preserve">As one moves from </w:t>
      </w:r>
      <w:r w:rsidRPr="009A74B3">
        <w:rPr>
          <w:b/>
        </w:rPr>
        <w:t>x</w:t>
      </w:r>
      <w:r>
        <w:t xml:space="preserve"> to some nearby point, the tangent base vectors all change slightly because in general S = S(</w:t>
      </w:r>
      <w:r w:rsidRPr="00A0197F">
        <w:rPr>
          <w:b/>
        </w:rPr>
        <w:t>x</w:t>
      </w:r>
      <w:r w:rsidRPr="005C5D34">
        <w:t>'</w:t>
      </w:r>
      <w:r>
        <w:rPr>
          <w:b/>
        </w:rPr>
        <w:t>(x)</w:t>
      </w:r>
      <w:r>
        <w:t xml:space="preserve">) and the </w:t>
      </w:r>
      <w:r w:rsidRPr="00F36ABC">
        <w:rPr>
          <w:b/>
        </w:rPr>
        <w:t>e</w:t>
      </w:r>
      <w:r>
        <w:rPr>
          <w:rStyle w:val="subscript"/>
        </w:rPr>
        <w:t>n</w:t>
      </w:r>
      <w:r>
        <w:t xml:space="preserve"> = </w:t>
      </w:r>
      <w:r w:rsidRPr="00E26E4C">
        <w:rPr>
          <w:b/>
        </w:rPr>
        <w:t>e</w:t>
      </w:r>
      <w:r>
        <w:rPr>
          <w:rStyle w:val="subscript"/>
        </w:rPr>
        <w:t>n</w:t>
      </w:r>
      <w:r>
        <w:t>(</w:t>
      </w:r>
      <w:r w:rsidRPr="00E26E4C">
        <w:rPr>
          <w:b/>
        </w:rPr>
        <w:t>x</w:t>
      </w:r>
      <w:r>
        <w:t xml:space="preserve">) are the columns of S. Any set of basis vectors which depends on </w:t>
      </w:r>
      <w:r w:rsidRPr="001230DF">
        <w:rPr>
          <w:b/>
        </w:rPr>
        <w:t>x</w:t>
      </w:r>
      <w:r>
        <w:t xml:space="preserve"> in this way is called a local basis. In contrast, the corresponding x'-basis </w:t>
      </w:r>
      <w:r>
        <w:rPr>
          <w:b/>
        </w:rPr>
        <w:t>e</w:t>
      </w:r>
      <w:r>
        <w:t>'</w:t>
      </w:r>
      <w:r>
        <w:rPr>
          <w:rStyle w:val="subscript"/>
        </w:rPr>
        <w:t>n</w:t>
      </w:r>
      <w:r>
        <w:t xml:space="preserve"> shown above with (</w:t>
      </w:r>
      <w:r w:rsidRPr="00A00254">
        <w:rPr>
          <w:b/>
        </w:rPr>
        <w:t>e</w:t>
      </w:r>
      <w:r>
        <w:t>'</w:t>
      </w:r>
      <w:r>
        <w:rPr>
          <w:rStyle w:val="subscript"/>
        </w:rPr>
        <w:t>n</w:t>
      </w:r>
      <w:r>
        <w:t>)</w:t>
      </w:r>
      <w:r>
        <w:rPr>
          <w:rStyle w:val="subscript"/>
        </w:rPr>
        <w:t>i</w:t>
      </w:r>
      <w:r>
        <w:t xml:space="preserve"> = δ</w:t>
      </w:r>
      <w:r>
        <w:rPr>
          <w:rStyle w:val="subscript"/>
        </w:rPr>
        <w:t>n,i</w:t>
      </w:r>
      <w:r>
        <w:t xml:space="preserve"> is a global basis in x'-space since it is the same at any point </w:t>
      </w:r>
      <w:r w:rsidRPr="001230DF">
        <w:rPr>
          <w:b/>
        </w:rPr>
        <w:t>x</w:t>
      </w:r>
      <w:r>
        <w:t>' in x'-space.</w:t>
      </w:r>
    </w:p>
    <w:p w14:paraId="26ED67D4" w14:textId="77777777" w:rsidR="00DA2452" w:rsidRDefault="00DA2452" w:rsidP="00DA2452">
      <w:r>
        <w:tab/>
        <w:t>Since det(S) ≠ 0 due to our assumption that F was invertible, the tangent base vectors are linearly independent and provide a basis for E</w:t>
      </w:r>
      <w:r>
        <w:rPr>
          <w:rStyle w:val="superscript"/>
        </w:rPr>
        <w:t>N</w:t>
      </w:r>
      <w:r>
        <w:t xml:space="preserve">. </w:t>
      </w:r>
    </w:p>
    <w:p w14:paraId="7CB4EBA8" w14:textId="77777777" w:rsidR="00DA2452" w:rsidRDefault="00DA2452" w:rsidP="00DA2452">
      <w:r>
        <w:tab/>
        <w:t xml:space="preserve">One can of course normalize each of the </w:t>
      </w:r>
      <w:r w:rsidRPr="00F36ABC">
        <w:rPr>
          <w:b/>
        </w:rPr>
        <w:t>e</w:t>
      </w:r>
      <w:r>
        <w:rPr>
          <w:rStyle w:val="subscript"/>
        </w:rPr>
        <w:t>n</w:t>
      </w:r>
      <w:r>
        <w:t xml:space="preserve"> to be a unit vector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according to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F36ABC">
        <w:rPr>
          <w:b/>
        </w:rPr>
        <w:t>e</w:t>
      </w:r>
      <w:r>
        <w:rPr>
          <w:rStyle w:val="subscript"/>
        </w:rPr>
        <w:t>n</w:t>
      </w:r>
      <w:r>
        <w:t>/ |</w:t>
      </w:r>
      <w:r w:rsidRPr="00F36ABC">
        <w:rPr>
          <w:b/>
        </w:rPr>
        <w:t>e</w:t>
      </w:r>
      <w:r>
        <w:rPr>
          <w:rStyle w:val="subscript"/>
        </w:rPr>
        <w:t>n</w:t>
      </w:r>
      <w:r>
        <w:t xml:space="preserve">|. </w:t>
      </w:r>
    </w:p>
    <w:p w14:paraId="43C17C59" w14:textId="77777777" w:rsidR="00DA2452" w:rsidRDefault="00DA2452" w:rsidP="00DA2452">
      <w:r>
        <w:tab/>
        <w:t xml:space="preserve">Here is a traditional N=3 picture showing the tangent base vectors pointing along three generic coordinate lines in x-space all of which pass through the point </w:t>
      </w:r>
      <w:r w:rsidRPr="005D3420">
        <w:rPr>
          <w:b/>
        </w:rPr>
        <w:t>x</w:t>
      </w:r>
      <w:r>
        <w:t xml:space="preserve">: </w:t>
      </w:r>
    </w:p>
    <w:p w14:paraId="70CC46F5" w14:textId="77777777" w:rsidR="00DA2452" w:rsidRDefault="00DA2452" w:rsidP="00DA2452">
      <w:r>
        <w:tab/>
      </w:r>
      <w:r>
        <w:tab/>
      </w:r>
      <w:r>
        <w:tab/>
      </w:r>
      <w:r>
        <w:tab/>
      </w:r>
      <w:r>
        <w:pict>
          <v:shape id="_x0000_i1037" type="#_x0000_t75" style="width:196.5pt;height:168.75pt">
            <v:imagedata r:id="rId26" o:title=""/>
          </v:shape>
        </w:pict>
      </w:r>
    </w:p>
    <w:p w14:paraId="67CB2308" w14:textId="77777777" w:rsidR="00DA2452" w:rsidRDefault="00DA2452" w:rsidP="00DA2452"/>
    <w:p w14:paraId="770BD7D3" w14:textId="77777777" w:rsidR="00DA2452" w:rsidRPr="006B54D0" w:rsidRDefault="00DA2452" w:rsidP="00DA2452">
      <w:r w:rsidRPr="001C724A">
        <w:rPr>
          <w:u w:val="single"/>
        </w:rPr>
        <w:t xml:space="preserve">Comment on notation. </w:t>
      </w:r>
      <w:r>
        <w:tab/>
        <w:t xml:space="preserve">Some authors refer to our </w:t>
      </w:r>
      <w:r w:rsidRPr="00F36ABC">
        <w:rPr>
          <w:b/>
        </w:rPr>
        <w:t>e</w:t>
      </w:r>
      <w:r>
        <w:rPr>
          <w:rStyle w:val="subscript"/>
        </w:rPr>
        <w:t>n</w:t>
      </w:r>
      <w:r>
        <w:t xml:space="preserve"> as </w:t>
      </w:r>
      <w:r w:rsidRPr="00BC37E4">
        <w:rPr>
          <w:b/>
        </w:rPr>
        <w:t>g</w:t>
      </w:r>
      <w:r>
        <w:rPr>
          <w:rStyle w:val="subscript"/>
        </w:rPr>
        <w:t>n</w:t>
      </w:r>
      <w:r>
        <w:t xml:space="preserve"> or </w:t>
      </w:r>
      <w:r w:rsidRPr="004F7D4D">
        <w:rPr>
          <w:b/>
        </w:rPr>
        <w:t>R</w:t>
      </w:r>
      <w:r>
        <w:rPr>
          <w:rStyle w:val="subscript"/>
        </w:rPr>
        <w:t>n</w:t>
      </w:r>
      <w:r>
        <w:t xml:space="preserve"> or other. Later it will be shown that </w:t>
      </w:r>
      <w:r w:rsidRPr="00103985">
        <w:rPr>
          <w:b/>
        </w:rPr>
        <w:t>e</w:t>
      </w:r>
      <w:r>
        <w:rPr>
          <w:rStyle w:val="subscript"/>
        </w:rPr>
        <w:t>n</w:t>
      </w:r>
      <w:r>
        <w:sym w:font="Symbol" w:char="F0B7"/>
      </w:r>
      <w:r w:rsidRPr="00103985">
        <w:rPr>
          <w:b/>
        </w:rPr>
        <w:t>e</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is the covariant metric tensor for x'-space, so admitte</w:t>
      </w:r>
      <w:r w:rsidR="00225AE4">
        <w:t>d</w:t>
      </w:r>
      <w:r>
        <w:t xml:space="preserve">ly this provides a reasonable argument for using </w:t>
      </w:r>
      <w:r w:rsidRPr="00103985">
        <w:rPr>
          <w:b/>
        </w:rPr>
        <w:t>g</w:t>
      </w:r>
      <w:r>
        <w:rPr>
          <w:rStyle w:val="subscript"/>
        </w:rPr>
        <w:t>n</w:t>
      </w:r>
      <w:r>
        <w:t xml:space="preserve"> so that </w:t>
      </w:r>
      <w:r>
        <w:rPr>
          <w:b/>
        </w:rPr>
        <w:t>g</w:t>
      </w:r>
      <w:r>
        <w:rPr>
          <w:rStyle w:val="subscript"/>
        </w:rPr>
        <w:t>n</w:t>
      </w:r>
      <w:r>
        <w:sym w:font="Symbol" w:char="F0B7"/>
      </w:r>
      <w:r>
        <w:rPr>
          <w:b/>
        </w:rPr>
        <w:t>g</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Pr>
          <w:rStyle w:val="subscript"/>
        </w:rPr>
        <w:t>nm</w:t>
      </w:r>
      <w:r>
        <w:t xml:space="preserve">. But then the primes don't match which is confusing: the </w:t>
      </w:r>
      <w:r w:rsidRPr="00103985">
        <w:rPr>
          <w:b/>
        </w:rPr>
        <w:t>g</w:t>
      </w:r>
      <w:r>
        <w:rPr>
          <w:rStyle w:val="subscript"/>
        </w:rPr>
        <w:t>n</w:t>
      </w:r>
      <w:r>
        <w:t xml:space="preserve"> are vectors in x-space, while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is a metric tensor in x'-space. We shall be using yet another g in the form g = det</w:t>
      </w:r>
      <w:r>
        <w:t>(</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nm</w:t>
      </w:r>
      <w:r>
        <w:t xml:space="preserve">) and a corresponding g'. Due to this proliferation of g objects, we stick with </w:t>
      </w:r>
      <w:r w:rsidRPr="00F36ABC">
        <w:rPr>
          <w:b/>
        </w:rPr>
        <w:t>e</w:t>
      </w:r>
      <w:r>
        <w:rPr>
          <w:rStyle w:val="subscript"/>
        </w:rPr>
        <w:t>n</w:t>
      </w:r>
      <w:r>
        <w:t xml:space="preserve">, the notation used by Margenau and Murphy (p 193). A </w:t>
      </w:r>
      <w:r w:rsidRPr="004F7D4D">
        <w:rPr>
          <w:b/>
        </w:rPr>
        <w:t>g</w:t>
      </w:r>
      <w:r>
        <w:t xml:space="preserve">-oriented reader can replace </w:t>
      </w:r>
      <w:r w:rsidRPr="004F7D4D">
        <w:rPr>
          <w:b/>
        </w:rPr>
        <w:t>e</w:t>
      </w:r>
      <w:r>
        <w:t xml:space="preserve"> → </w:t>
      </w:r>
      <w:r w:rsidRPr="004F7D4D">
        <w:rPr>
          <w:b/>
        </w:rPr>
        <w:t>g</w:t>
      </w:r>
      <w:r>
        <w:t xml:space="preserve"> as needed anywhere in this document. As for unit vector versions of the </w:t>
      </w:r>
      <w:r w:rsidRPr="00F36ABC">
        <w:rPr>
          <w:b/>
        </w:rPr>
        <w:t>e</w:t>
      </w:r>
      <w:r>
        <w:rPr>
          <w:rStyle w:val="subscript"/>
        </w:rPr>
        <w:t>n</w:t>
      </w:r>
      <w:r>
        <w:t xml:space="preserve">, we use the notation </w:t>
      </w:r>
      <w:r>
        <w:rPr>
          <w:b/>
        </w:rPr>
        <w:fldChar w:fldCharType="begin"/>
      </w:r>
      <w:r>
        <w:rPr>
          <w:b/>
        </w:rPr>
        <w:instrText xml:space="preserve"> EQ \O(</w:instrText>
      </w:r>
      <w:r w:rsidRPr="00F36ABC">
        <w:rPr>
          <w:b/>
        </w:rPr>
        <w:instrText>e</w:instrText>
      </w:r>
      <w:r>
        <w:rPr>
          <w:b/>
        </w:rPr>
        <w:instrText>,\S\up2(^))</w:instrText>
      </w:r>
      <w:r>
        <w:rPr>
          <w:b/>
        </w:rPr>
        <w:fldChar w:fldCharType="end"/>
      </w:r>
      <w:r>
        <w:rPr>
          <w:rStyle w:val="subscript"/>
        </w:rPr>
        <w:t>n</w:t>
      </w:r>
      <w:r>
        <w:t xml:space="preserve"> ≡ </w:t>
      </w:r>
      <w:r w:rsidRPr="006B54D0">
        <w:rPr>
          <w:b/>
        </w:rPr>
        <w:t>e</w:t>
      </w:r>
      <w:r>
        <w:rPr>
          <w:rStyle w:val="subscript"/>
        </w:rPr>
        <w:t>n</w:t>
      </w:r>
      <w:r>
        <w:t>/|</w:t>
      </w:r>
      <w:r w:rsidRPr="006B54D0">
        <w:rPr>
          <w:b/>
        </w:rPr>
        <w:t>e</w:t>
      </w:r>
      <w:r>
        <w:rPr>
          <w:rStyle w:val="subscript"/>
        </w:rPr>
        <w:t>n</w:t>
      </w:r>
      <w:r>
        <w:t xml:space="preserve">|. Morse and Feshbach use </w:t>
      </w:r>
      <w:r w:rsidRPr="006B54D0">
        <w:rPr>
          <w:b/>
        </w:rPr>
        <w:t>a</w:t>
      </w:r>
      <w:r>
        <w:rPr>
          <w:rStyle w:val="subscript"/>
        </w:rPr>
        <w:t>n</w:t>
      </w:r>
      <w:r>
        <w:t xml:space="preserve"> for this purpose (Vol I p 22). A </w:t>
      </w:r>
      <w:r w:rsidRPr="006B54D0">
        <w:rPr>
          <w:b/>
        </w:rPr>
        <w:t>g</w:t>
      </w:r>
      <w:r>
        <w:t xml:space="preserve">-person might use </w:t>
      </w:r>
      <w:r>
        <w:rPr>
          <w:b/>
        </w:rPr>
        <w:fldChar w:fldCharType="begin"/>
      </w:r>
      <w:r>
        <w:rPr>
          <w:b/>
        </w:rPr>
        <w:instrText xml:space="preserve"> EQ \O(g,\S\up2(^))</w:instrText>
      </w:r>
      <w:r>
        <w:rPr>
          <w:b/>
        </w:rPr>
        <w:fldChar w:fldCharType="end"/>
      </w:r>
      <w:r>
        <w:rPr>
          <w:rStyle w:val="subscript"/>
        </w:rPr>
        <w:t>n</w:t>
      </w:r>
      <w:r>
        <w:t xml:space="preserve"> . </w:t>
      </w:r>
    </w:p>
    <w:p w14:paraId="1C63A567" w14:textId="77777777" w:rsidR="00DA2452" w:rsidRDefault="00DA2452" w:rsidP="00DA2452">
      <w:pPr>
        <w:rPr>
          <w:b/>
        </w:rPr>
      </w:pPr>
      <w:r>
        <w:tab/>
        <w:t xml:space="preserve">A related issue is what symbols to use for the "usual" basis vectors in Cartesian x-space. As noted above, we are using </w:t>
      </w:r>
      <w:r w:rsidRPr="006D4111">
        <w:rPr>
          <w:b/>
        </w:rPr>
        <w:t>u</w:t>
      </w:r>
      <w:r>
        <w:rPr>
          <w:rStyle w:val="subscript"/>
        </w:rPr>
        <w:t>n</w:t>
      </w:r>
      <w:r>
        <w:t xml:space="preserve"> with (</w:t>
      </w:r>
      <w:r w:rsidRPr="006D4111">
        <w:rPr>
          <w:b/>
        </w:rPr>
        <w:t>u</w:t>
      </w:r>
      <w:r>
        <w:rPr>
          <w:rStyle w:val="subscript"/>
        </w:rPr>
        <w:t>n</w:t>
      </w:r>
      <w:r>
        <w:t>)</w:t>
      </w:r>
      <w:r>
        <w:rPr>
          <w:rStyle w:val="subscript"/>
        </w:rPr>
        <w:t>i</w:t>
      </w:r>
      <w:r>
        <w:t xml:space="preserve"> = δ</w:t>
      </w:r>
      <w:r>
        <w:rPr>
          <w:rStyle w:val="subscript"/>
        </w:rPr>
        <w:t>n,i</w:t>
      </w:r>
      <w:r>
        <w:t xml:space="preserve"> as "axis-aligned basis vectors" in x-space. If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1 for x-space, then these are the usual Cartesian unit vectors (see section (c) below). Many authors use the notation </w:t>
      </w:r>
      <w:r w:rsidRPr="000073F7">
        <w:rPr>
          <w:b/>
        </w:rPr>
        <w:t>e</w:t>
      </w:r>
      <w:r>
        <w:rPr>
          <w:rStyle w:val="subscript"/>
        </w:rPr>
        <w:t>n</w:t>
      </w:r>
      <w:r>
        <w:t xml:space="preserve"> for </w:t>
      </w:r>
      <w:r w:rsidRPr="000073F7">
        <w:rPr>
          <w:i/>
        </w:rPr>
        <w:t>these</w:t>
      </w:r>
      <w:r>
        <w:t xml:space="preserve"> vectors which then conflicts with our use of </w:t>
      </w:r>
      <w:r w:rsidRPr="000073F7">
        <w:rPr>
          <w:b/>
        </w:rPr>
        <w:t>e</w:t>
      </w:r>
      <w:r>
        <w:rPr>
          <w:rStyle w:val="subscript"/>
        </w:rPr>
        <w:t>n</w:t>
      </w:r>
      <w:r>
        <w:t xml:space="preserve"> as the tangent base vectors. Morse and Feshbach use the symbols </w:t>
      </w:r>
      <w:r w:rsidRPr="006B54D0">
        <w:rPr>
          <w:b/>
        </w:rPr>
        <w:t>i</w:t>
      </w:r>
      <w:r>
        <w:t xml:space="preserve">, </w:t>
      </w:r>
      <w:r w:rsidRPr="006B54D0">
        <w:rPr>
          <w:b/>
        </w:rPr>
        <w:t>j</w:t>
      </w:r>
      <w:r>
        <w:t xml:space="preserve">, </w:t>
      </w:r>
      <w:r w:rsidRPr="006B54D0">
        <w:rPr>
          <w:b/>
        </w:rPr>
        <w:t>k</w:t>
      </w:r>
      <w:r>
        <w:t xml:space="preserve"> for our Cartesian </w:t>
      </w:r>
      <w:r w:rsidRPr="006B54D0">
        <w:rPr>
          <w:b/>
        </w:rPr>
        <w:t>u</w:t>
      </w:r>
      <w:r>
        <w:rPr>
          <w:rStyle w:val="subscript"/>
        </w:rPr>
        <w:t>1</w:t>
      </w:r>
      <w:r>
        <w:t xml:space="preserve">, </w:t>
      </w:r>
      <w:r w:rsidRPr="006B54D0">
        <w:rPr>
          <w:b/>
        </w:rPr>
        <w:t>u</w:t>
      </w:r>
      <w:r>
        <w:rPr>
          <w:rStyle w:val="subscript"/>
        </w:rPr>
        <w:t>2</w:t>
      </w:r>
      <w:r>
        <w:t xml:space="preserve">, </w:t>
      </w:r>
      <w:r w:rsidRPr="006B54D0">
        <w:rPr>
          <w:b/>
        </w:rPr>
        <w:t>u</w:t>
      </w:r>
      <w:r>
        <w:rPr>
          <w:rStyle w:val="subscript"/>
        </w:rPr>
        <w:t>3</w:t>
      </w:r>
      <w:r>
        <w:t xml:space="preserve">. Other authors use </w:t>
      </w:r>
      <w:r>
        <w:rPr>
          <w:b/>
        </w:rPr>
        <w:fldChar w:fldCharType="begin"/>
      </w:r>
      <w:r>
        <w:rPr>
          <w:b/>
        </w:rPr>
        <w:instrText xml:space="preserve"> EQ \O(</w:instrText>
      </w:r>
      <w:r w:rsidRPr="00055215">
        <w:rPr>
          <w:b/>
        </w:rPr>
        <w:instrText>1</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2</w:instrText>
      </w:r>
      <w:r>
        <w:rPr>
          <w:b/>
        </w:rPr>
        <w:instrText>,\S\up4(^))</w:instrText>
      </w:r>
      <w:r>
        <w:rPr>
          <w:b/>
        </w:rPr>
        <w:fldChar w:fldCharType="end"/>
      </w:r>
      <w:r>
        <w:t xml:space="preserve">, </w:t>
      </w:r>
      <w:r>
        <w:rPr>
          <w:b/>
        </w:rPr>
        <w:fldChar w:fldCharType="begin"/>
      </w:r>
      <w:r>
        <w:rPr>
          <w:b/>
        </w:rPr>
        <w:instrText xml:space="preserve"> EQ \O(</w:instrText>
      </w:r>
      <w:r w:rsidRPr="00055215">
        <w:rPr>
          <w:b/>
        </w:rPr>
        <w:instrText>3</w:instrText>
      </w:r>
      <w:r>
        <w:rPr>
          <w:b/>
        </w:rPr>
        <w:instrText>,\S\up4(^))</w:instrText>
      </w:r>
      <w:r>
        <w:rPr>
          <w:b/>
        </w:rPr>
        <w:fldChar w:fldCharType="end"/>
      </w:r>
      <w:r>
        <w:t xml:space="preserve">  so then </w:t>
      </w:r>
      <w:r w:rsidRPr="00055215">
        <w:rPr>
          <w:b/>
        </w:rPr>
        <w:t>u</w:t>
      </w:r>
      <w:r>
        <w:rPr>
          <w:rStyle w:val="subscript"/>
        </w:rPr>
        <w:t>n</w:t>
      </w:r>
      <w:r>
        <w:t xml:space="preserve">  = </w:t>
      </w:r>
      <w:r>
        <w:rPr>
          <w:b/>
        </w:rPr>
        <w:fldChar w:fldCharType="begin"/>
      </w:r>
      <w:r>
        <w:rPr>
          <w:b/>
        </w:rPr>
        <w:instrText xml:space="preserve"> EQ \O(n,\S\up4(^))</w:instrText>
      </w:r>
      <w:r>
        <w:rPr>
          <w:b/>
        </w:rPr>
        <w:fldChar w:fldCharType="end"/>
      </w:r>
      <w:r>
        <w:rPr>
          <w:b/>
        </w:rPr>
        <w:t xml:space="preserve"> . </w:t>
      </w:r>
      <w:r>
        <w:rPr>
          <w:b/>
        </w:rPr>
        <w:tab/>
      </w:r>
    </w:p>
    <w:p w14:paraId="35CD1BB0" w14:textId="77777777" w:rsidR="00DA2452" w:rsidRPr="00503674" w:rsidRDefault="00DA2452" w:rsidP="00DA2452">
      <w:r>
        <w:rPr>
          <w:b/>
        </w:rPr>
        <w:tab/>
      </w:r>
      <w:r>
        <w:t xml:space="preserve">Often the notation </w:t>
      </w:r>
      <w:r w:rsidRPr="00503674">
        <w:rPr>
          <w:b/>
        </w:rPr>
        <w:t>e</w:t>
      </w:r>
      <w:r>
        <w:rPr>
          <w:rStyle w:val="subscript"/>
        </w:rPr>
        <w:t>n</w:t>
      </w:r>
      <w:r>
        <w:t xml:space="preserve"> is used to represent some generic arbitrary set of basis vectors. For this purpose, we use the notation </w:t>
      </w:r>
      <w:r w:rsidRPr="00503674">
        <w:rPr>
          <w:b/>
        </w:rPr>
        <w:t>b</w:t>
      </w:r>
      <w:r>
        <w:rPr>
          <w:rStyle w:val="subscript"/>
        </w:rPr>
        <w:t>n</w:t>
      </w:r>
      <w:r>
        <w:t xml:space="preserve">. </w:t>
      </w:r>
    </w:p>
    <w:p w14:paraId="18ABFC6B" w14:textId="77777777" w:rsidR="00DA2452" w:rsidRDefault="00DA2452" w:rsidP="00DA2452"/>
    <w:p w14:paraId="18FF414E" w14:textId="77777777" w:rsidR="00DA2452" w:rsidRDefault="00DA2452" w:rsidP="00DA2452">
      <w:pPr>
        <w:pStyle w:val="Heading3"/>
      </w:pPr>
      <w:bookmarkStart w:id="50" w:name="_Toc338523411"/>
      <w:bookmarkStart w:id="51" w:name="_Toc338527106"/>
      <w:r>
        <w:t xml:space="preserve">(b) </w:t>
      </w:r>
      <w:r w:rsidRPr="00F1027D">
        <w:t>e</w:t>
      </w:r>
      <w:r w:rsidRPr="00645193">
        <w:rPr>
          <w:rStyle w:val="subscript"/>
          <w:b/>
        </w:rPr>
        <w:t>n</w:t>
      </w:r>
      <w:r>
        <w:t xml:space="preserve"> as a contravariant vector</w:t>
      </w:r>
      <w:bookmarkEnd w:id="50"/>
      <w:bookmarkEnd w:id="51"/>
    </w:p>
    <w:p w14:paraId="13791C2A" w14:textId="77777777" w:rsidR="00DA2452" w:rsidRDefault="00DA2452" w:rsidP="00DA2452"/>
    <w:p w14:paraId="283A2E08" w14:textId="77777777" w:rsidR="00DA2452" w:rsidRDefault="00DA2452" w:rsidP="00DA2452">
      <w:r>
        <w:t xml:space="preserve">The situation described above was this, </w:t>
      </w:r>
    </w:p>
    <w:p w14:paraId="5B04BA47" w14:textId="77777777" w:rsidR="00DA2452" w:rsidRDefault="00DA2452" w:rsidP="00DA2452"/>
    <w:p w14:paraId="5F6B19AC" w14:textId="77777777" w:rsidR="004B24E4" w:rsidRDefault="004B24E4" w:rsidP="00DA2452"/>
    <w:p w14:paraId="2AC4BA32" w14:textId="77777777" w:rsidR="00DA2452" w:rsidRPr="00F1027D" w:rsidRDefault="00DA2452" w:rsidP="00DA2452">
      <w:r>
        <w:tab/>
        <w:t>d</w:t>
      </w:r>
      <w:r w:rsidRPr="00F36ABC">
        <w:rPr>
          <w:b/>
        </w:rPr>
        <w:t>x</w:t>
      </w:r>
      <w:r>
        <w:t xml:space="preserve">' =  </w:t>
      </w:r>
      <w:r w:rsidRPr="009C6EFA">
        <w:rPr>
          <w:b/>
        </w:rPr>
        <w:t>e</w:t>
      </w:r>
      <w:r>
        <w:t>'</w:t>
      </w:r>
      <w:r>
        <w:rPr>
          <w:rStyle w:val="subscript"/>
        </w:rPr>
        <w:t>n</w:t>
      </w:r>
      <w:r>
        <w:t xml:space="preserve"> dx'</w:t>
      </w:r>
      <w:r>
        <w:rPr>
          <w:rStyle w:val="subscript"/>
        </w:rPr>
        <w:t>n</w:t>
      </w:r>
      <w:r>
        <w:tab/>
      </w:r>
      <w:r>
        <w:tab/>
      </w:r>
      <w:r>
        <w:tab/>
        <w:t>x'-space</w:t>
      </w:r>
      <w:r>
        <w:tab/>
      </w:r>
      <w:r>
        <w:tab/>
      </w:r>
      <w:r>
        <w:tab/>
      </w:r>
      <w:r>
        <w:tab/>
        <w:t>// no implied sum on n</w:t>
      </w:r>
    </w:p>
    <w:p w14:paraId="5827DA6B" w14:textId="77777777" w:rsidR="00DA2452" w:rsidRPr="00F1027D" w:rsidRDefault="00DA2452" w:rsidP="00DA2452">
      <w:r>
        <w:tab/>
        <w:t>d</w:t>
      </w:r>
      <w:r w:rsidRPr="00F36ABC">
        <w:rPr>
          <w:b/>
        </w:rPr>
        <w:t>x</w:t>
      </w:r>
      <w:r>
        <w:t xml:space="preserve">  =  </w:t>
      </w:r>
      <w:r w:rsidRPr="00F36ABC">
        <w:rPr>
          <w:b/>
        </w:rPr>
        <w:t>e</w:t>
      </w:r>
      <w:r>
        <w:rPr>
          <w:rStyle w:val="subscript"/>
        </w:rPr>
        <w:t>n</w:t>
      </w:r>
      <w:r>
        <w:t xml:space="preserve"> dx'</w:t>
      </w:r>
      <w:r>
        <w:rPr>
          <w:rStyle w:val="subscript"/>
        </w:rPr>
        <w:t>n</w:t>
      </w:r>
      <w:r>
        <w:rPr>
          <w:rStyle w:val="subscript"/>
        </w:rPr>
        <w:tab/>
      </w:r>
      <w:r>
        <w:rPr>
          <w:rStyle w:val="subscript"/>
        </w:rPr>
        <w:tab/>
      </w:r>
      <w:r>
        <w:rPr>
          <w:rStyle w:val="subscript"/>
        </w:rPr>
        <w:tab/>
      </w:r>
      <w:r>
        <w:t>x-space</w:t>
      </w:r>
      <w:r>
        <w:tab/>
      </w:r>
      <w:r>
        <w:tab/>
      </w:r>
      <w:r>
        <w:tab/>
      </w:r>
      <w:r>
        <w:tab/>
        <w:t>// no implied sum on n</w:t>
      </w:r>
    </w:p>
    <w:p w14:paraId="0BF314F0" w14:textId="77777777" w:rsidR="00DA2452" w:rsidRDefault="00DA2452" w:rsidP="00DA2452"/>
    <w:p w14:paraId="0776FB68" w14:textId="77777777" w:rsidR="00DA2452" w:rsidRDefault="00DA2452" w:rsidP="00DA2452">
      <w:r>
        <w:t>and the full transformation F maps d</w:t>
      </w:r>
      <w:r w:rsidRPr="00F1027D">
        <w:rPr>
          <w:b/>
        </w:rPr>
        <w:t>x</w:t>
      </w:r>
      <w:r>
        <w:t xml:space="preserve"> into d</w:t>
      </w:r>
      <w:r w:rsidRPr="00F1027D">
        <w:rPr>
          <w:b/>
        </w:rPr>
        <w:t>x</w:t>
      </w:r>
      <w:r>
        <w:t>'. Since d</w:t>
      </w:r>
      <w:r w:rsidRPr="00F1027D">
        <w:rPr>
          <w:b/>
        </w:rPr>
        <w:t>x</w:t>
      </w:r>
      <w:r>
        <w:t xml:space="preserve"> is a contravariant vector, the linear transformation R also maps d</w:t>
      </w:r>
      <w:r w:rsidRPr="00F1027D">
        <w:rPr>
          <w:b/>
        </w:rPr>
        <w:t>x</w:t>
      </w:r>
      <w:r>
        <w:t xml:space="preserve"> into d</w:t>
      </w:r>
      <w:r w:rsidRPr="00F1027D">
        <w:rPr>
          <w:b/>
        </w:rPr>
        <w:t>x</w:t>
      </w:r>
      <w:r>
        <w:t>'. Thus</w:t>
      </w:r>
    </w:p>
    <w:p w14:paraId="7A976B71" w14:textId="77777777" w:rsidR="00DA2452" w:rsidRDefault="00DA2452" w:rsidP="00DA2452"/>
    <w:p w14:paraId="1E01C3C4" w14:textId="77777777" w:rsidR="00DA2452" w:rsidRDefault="00DA2452" w:rsidP="00DA2452">
      <w:r>
        <w:tab/>
        <w:t>d</w:t>
      </w:r>
      <w:r w:rsidRPr="00376F01">
        <w:rPr>
          <w:b/>
        </w:rPr>
        <w:t>x</w:t>
      </w:r>
      <w:r>
        <w:t>' =  R(</w:t>
      </w:r>
      <w:r w:rsidRPr="00D443C6">
        <w:rPr>
          <w:b/>
        </w:rPr>
        <w:t>x</w:t>
      </w:r>
      <w:r>
        <w:t>) d</w:t>
      </w:r>
      <w:r w:rsidRPr="00376F01">
        <w:rPr>
          <w:b/>
        </w:rPr>
        <w:t>x</w:t>
      </w:r>
    </w:p>
    <w:p w14:paraId="44BFF777" w14:textId="77777777" w:rsidR="00DA2452" w:rsidRDefault="00DA2452" w:rsidP="00DA2452"/>
    <w:p w14:paraId="13857217" w14:textId="77777777" w:rsidR="00DA2452" w:rsidRDefault="00DA2452" w:rsidP="00DA2452">
      <w:r>
        <w:tab/>
      </w:r>
      <w:r>
        <w:rPr>
          <w:b/>
        </w:rPr>
        <w:t>e</w:t>
      </w:r>
      <w:r>
        <w:t>'</w:t>
      </w:r>
      <w:r>
        <w:rPr>
          <w:rStyle w:val="subscript"/>
        </w:rPr>
        <w:t>n</w:t>
      </w:r>
      <w:r>
        <w:t xml:space="preserve"> dx'</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r>
        <w:t xml:space="preserve"> dx'</w:t>
      </w:r>
      <w:r>
        <w:rPr>
          <w:rStyle w:val="subscript"/>
        </w:rPr>
        <w:t>n</w:t>
      </w:r>
      <w:r w:rsidR="003C16FB">
        <w:tab/>
        <w:t>=&gt;</w:t>
      </w:r>
      <w:r w:rsidR="003C16FB">
        <w:tab/>
      </w:r>
      <w:r>
        <w:rPr>
          <w:b/>
        </w:rPr>
        <w:t>e</w:t>
      </w:r>
      <w:r>
        <w:t>'</w:t>
      </w:r>
      <w:r>
        <w:rPr>
          <w:rStyle w:val="subscript"/>
        </w:rPr>
        <w:t>n</w:t>
      </w:r>
      <w:r>
        <w:t xml:space="preserve"> = R(</w:t>
      </w:r>
      <w:r w:rsidRPr="00D443C6">
        <w:rPr>
          <w:b/>
        </w:rPr>
        <w:t>x</w:t>
      </w:r>
      <w:r>
        <w:t>)</w:t>
      </w:r>
      <w:r w:rsidRPr="00F1027D">
        <w:rPr>
          <w:b/>
        </w:rPr>
        <w:t xml:space="preserve"> </w:t>
      </w:r>
      <w:r w:rsidRPr="00F36ABC">
        <w:rPr>
          <w:b/>
        </w:rPr>
        <w:t>e</w:t>
      </w:r>
      <w:r>
        <w:rPr>
          <w:rStyle w:val="subscript"/>
        </w:rPr>
        <w:t>n</w:t>
      </w:r>
    </w:p>
    <w:p w14:paraId="01769861" w14:textId="77777777" w:rsidR="00DA2452" w:rsidRDefault="00DA2452" w:rsidP="00DA2452"/>
    <w:p w14:paraId="3DC0614F" w14:textId="77777777" w:rsidR="00DA2452" w:rsidRDefault="00DA2452" w:rsidP="00DA2452">
      <w:r>
        <w:t xml:space="preserve">We can regard the last line as a statement that the vector </w:t>
      </w:r>
      <w:r w:rsidRPr="00F1027D">
        <w:rPr>
          <w:b/>
        </w:rPr>
        <w:t>e</w:t>
      </w:r>
      <w:r>
        <w:rPr>
          <w:rStyle w:val="subscript"/>
        </w:rPr>
        <w:t>n</w:t>
      </w:r>
      <w:r>
        <w:t xml:space="preserve"> transforms as a contravariant vector under F. Written out in components one gets</w:t>
      </w:r>
    </w:p>
    <w:p w14:paraId="1861E3A7" w14:textId="77777777" w:rsidR="00DA2452" w:rsidRDefault="00DA2452" w:rsidP="00DA2452"/>
    <w:p w14:paraId="7E673556" w14:textId="77777777" w:rsidR="00DA2452" w:rsidRDefault="00DA2452" w:rsidP="00DA2452">
      <w:r>
        <w:tab/>
        <w:t>(</w:t>
      </w:r>
      <w:r>
        <w:rPr>
          <w:b/>
        </w:rPr>
        <w:t>e</w:t>
      </w:r>
      <w:r>
        <w:t>'</w:t>
      </w:r>
      <w:r>
        <w:rPr>
          <w:rStyle w:val="subscript"/>
        </w:rPr>
        <w:t>n</w:t>
      </w:r>
      <w:r>
        <w:t>)</w:t>
      </w:r>
      <w:r>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w:t>
      </w:r>
      <w:r>
        <w:rPr>
          <w:rStyle w:val="subscript"/>
        </w:rPr>
        <w:t>j</w:t>
      </w:r>
      <w:r w:rsidR="003C16FB">
        <w:t xml:space="preserve">  </w:t>
      </w:r>
      <w:r w:rsidR="003C16FB">
        <w:tab/>
      </w:r>
      <w:r w:rsidR="003C16FB">
        <w:tab/>
        <w:t>=&gt;</w:t>
      </w:r>
      <w:r w:rsidR="003C16FB">
        <w:tab/>
      </w:r>
      <w:r>
        <w:t>δ</w:t>
      </w:r>
      <w:r>
        <w:rPr>
          <w:rStyle w:val="subscript"/>
        </w:rPr>
        <w:t>n,i</w:t>
      </w:r>
      <w:r>
        <w:t>= R</w:t>
      </w:r>
      <w:r>
        <w:rPr>
          <w:rStyle w:val="subscript"/>
        </w:rPr>
        <w:t>ij</w:t>
      </w:r>
      <w:r>
        <w:t>S</w:t>
      </w:r>
      <w:r>
        <w:rPr>
          <w:rStyle w:val="subscript"/>
        </w:rPr>
        <w:t>jn</w:t>
      </w:r>
    </w:p>
    <w:p w14:paraId="587622DF" w14:textId="77777777" w:rsidR="00DA2452" w:rsidRDefault="00DA2452" w:rsidP="00DA2452"/>
    <w:p w14:paraId="47249DF4" w14:textId="77777777" w:rsidR="00DA2452" w:rsidRDefault="00DA2452" w:rsidP="00DA2452">
      <w:r>
        <w:t xml:space="preserve">recovering the fact that RS = 1. This is an example of a vector being "contravariant by definition", as discussed in Section 2 (h). </w:t>
      </w:r>
    </w:p>
    <w:p w14:paraId="62CC646B" w14:textId="77777777" w:rsidR="00DA2452" w:rsidRDefault="00DA2452" w:rsidP="00DA2452"/>
    <w:p w14:paraId="56354159" w14:textId="77777777" w:rsidR="00DA2452" w:rsidRDefault="00DA2452" w:rsidP="00DA2452">
      <w:r>
        <w:t xml:space="preserve">These two expansions are easy to show just by verifying that components of both sides are the same: </w:t>
      </w:r>
    </w:p>
    <w:p w14:paraId="5418E36D" w14:textId="77777777" w:rsidR="00DA2452" w:rsidRDefault="00DA2452" w:rsidP="00DA2452"/>
    <w:p w14:paraId="59D99C3F" w14:textId="77777777" w:rsidR="00DA2452" w:rsidRPr="00905010" w:rsidRDefault="00DA2452" w:rsidP="00DA2452">
      <w:r>
        <w:tab/>
      </w:r>
      <w:r w:rsidRPr="00F36ABC">
        <w:rPr>
          <w:b/>
        </w:rPr>
        <w:t>e</w:t>
      </w:r>
      <w:r>
        <w:rPr>
          <w:rStyle w:val="subscript"/>
        </w:rPr>
        <w:t>n</w:t>
      </w:r>
      <w:r>
        <w:t xml:space="preserve"> ≡ S</w:t>
      </w:r>
      <w:r>
        <w:rPr>
          <w:b/>
        </w:rPr>
        <w:t>e</w:t>
      </w:r>
      <w:r>
        <w:t>'</w:t>
      </w:r>
      <w:r>
        <w:rPr>
          <w:rStyle w:val="subscript"/>
        </w:rPr>
        <w:t>n</w:t>
      </w:r>
      <w:r>
        <w:t xml:space="preserve"> = Σ</w:t>
      </w:r>
      <w:r>
        <w:rPr>
          <w:rStyle w:val="subscript"/>
        </w:rPr>
        <w:t>i</w:t>
      </w:r>
      <w:r>
        <w:t xml:space="preserve"> S</w:t>
      </w:r>
      <w:r>
        <w:rPr>
          <w:rStyle w:val="subscript"/>
        </w:rPr>
        <w:t>in</w:t>
      </w:r>
      <w:r>
        <w:t xml:space="preserve"> </w:t>
      </w:r>
      <w:r w:rsidRPr="00905010">
        <w:rPr>
          <w:b/>
        </w:rPr>
        <w:t>e</w:t>
      </w:r>
      <w:r>
        <w:t>'</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S</w:t>
      </w:r>
      <w:r>
        <w:rPr>
          <w:rStyle w:val="subscript"/>
        </w:rPr>
        <w:t>in</w:t>
      </w:r>
      <w:r>
        <w:t xml:space="preserve"> (</w:t>
      </w:r>
      <w:r w:rsidRPr="00905010">
        <w:rPr>
          <w:b/>
        </w:rPr>
        <w:t>e</w:t>
      </w:r>
      <w:r>
        <w:t>'</w:t>
      </w:r>
      <w:r>
        <w:rPr>
          <w:rStyle w:val="subscript"/>
        </w:rPr>
        <w:t>i</w:t>
      </w:r>
      <w:r>
        <w:t>)</w:t>
      </w:r>
      <w:r>
        <w:rPr>
          <w:rStyle w:val="subscript"/>
        </w:rPr>
        <w:t>j</w:t>
      </w:r>
      <w:r>
        <w:t xml:space="preserve"> = Σ</w:t>
      </w:r>
      <w:r>
        <w:rPr>
          <w:rStyle w:val="subscript"/>
        </w:rPr>
        <w:t>i</w:t>
      </w:r>
      <w:r>
        <w:t xml:space="preserve"> S</w:t>
      </w:r>
      <w:r>
        <w:rPr>
          <w:rStyle w:val="subscript"/>
        </w:rPr>
        <w:t>in</w:t>
      </w:r>
      <w:r>
        <w:t xml:space="preserve"> δ</w:t>
      </w:r>
      <w:r>
        <w:rPr>
          <w:rStyle w:val="subscript"/>
        </w:rPr>
        <w:t>i,j</w:t>
      </w:r>
      <w:r>
        <w:t xml:space="preserve"> = S</w:t>
      </w:r>
      <w:r>
        <w:rPr>
          <w:rStyle w:val="subscript"/>
        </w:rPr>
        <w:t>jn</w:t>
      </w:r>
      <w:r>
        <w:t xml:space="preserve"> = (e</w:t>
      </w:r>
      <w:r>
        <w:rPr>
          <w:rStyle w:val="subscript"/>
        </w:rPr>
        <w:t>n</w:t>
      </w:r>
      <w:r>
        <w:t>)</w:t>
      </w:r>
      <w:r>
        <w:rPr>
          <w:rStyle w:val="subscript"/>
        </w:rPr>
        <w:t>j</w:t>
      </w:r>
    </w:p>
    <w:p w14:paraId="0C4BF9F3" w14:textId="77777777" w:rsidR="00DA2452" w:rsidRPr="00D76777" w:rsidRDefault="00DA2452" w:rsidP="00DA2452"/>
    <w:p w14:paraId="59C0A9AE" w14:textId="77777777" w:rsidR="00DA2452" w:rsidRDefault="00DA2452" w:rsidP="00DA2452">
      <w:r>
        <w:tab/>
      </w:r>
      <w:r w:rsidRPr="00F36ABC">
        <w:rPr>
          <w:b/>
        </w:rPr>
        <w:t>e</w:t>
      </w:r>
      <w:r>
        <w:rPr>
          <w:b/>
        </w:rPr>
        <w:t>'</w:t>
      </w:r>
      <w:r>
        <w:rPr>
          <w:rStyle w:val="subscript"/>
        </w:rPr>
        <w:t>n</w:t>
      </w:r>
      <w:r>
        <w:t xml:space="preserve"> ≡ R</w:t>
      </w:r>
      <w:r>
        <w:rPr>
          <w:b/>
        </w:rPr>
        <w:t>e</w:t>
      </w:r>
      <w:r>
        <w:rPr>
          <w:rStyle w:val="subscript"/>
        </w:rPr>
        <w:t>n</w:t>
      </w:r>
      <w:r>
        <w:t xml:space="preserve"> = Σ</w:t>
      </w:r>
      <w:r>
        <w:rPr>
          <w:rStyle w:val="subscript"/>
        </w:rPr>
        <w:t>i</w:t>
      </w:r>
      <w:r>
        <w:t xml:space="preserve"> R</w:t>
      </w:r>
      <w:r>
        <w:rPr>
          <w:rStyle w:val="subscript"/>
        </w:rPr>
        <w:t>in</w:t>
      </w:r>
      <w:r>
        <w:t xml:space="preserve"> </w:t>
      </w:r>
      <w:r w:rsidRPr="00905010">
        <w:rPr>
          <w:b/>
        </w:rPr>
        <w:t>e</w:t>
      </w:r>
      <w:r>
        <w:rPr>
          <w:rStyle w:val="subscript"/>
        </w:rPr>
        <w:t>i</w:t>
      </w:r>
      <w:r>
        <w:tab/>
        <w:t>since</w:t>
      </w:r>
      <w:r>
        <w:tab/>
        <w:t>(e'</w:t>
      </w:r>
      <w:r>
        <w:rPr>
          <w:rStyle w:val="subscript"/>
        </w:rPr>
        <w:t>n</w:t>
      </w:r>
      <w:r>
        <w:t>)</w:t>
      </w:r>
      <w:r>
        <w:rPr>
          <w:rStyle w:val="subscript"/>
        </w:rPr>
        <w:t>j</w:t>
      </w:r>
      <w:r>
        <w:t xml:space="preserve"> = </w:t>
      </w:r>
      <w:r>
        <w:tab/>
        <w:t>Σ</w:t>
      </w:r>
      <w:r>
        <w:rPr>
          <w:rStyle w:val="subscript"/>
        </w:rPr>
        <w:t>i</w:t>
      </w:r>
      <w:r>
        <w:t xml:space="preserve"> R</w:t>
      </w:r>
      <w:r>
        <w:rPr>
          <w:rStyle w:val="subscript"/>
        </w:rPr>
        <w:t>in</w:t>
      </w:r>
      <w:r>
        <w:t xml:space="preserve"> (</w:t>
      </w:r>
      <w:r w:rsidRPr="00905010">
        <w:rPr>
          <w:b/>
        </w:rPr>
        <w:t>e</w:t>
      </w:r>
      <w:r>
        <w:rPr>
          <w:rStyle w:val="subscript"/>
        </w:rPr>
        <w:t>i</w:t>
      </w:r>
      <w:r>
        <w:t>)</w:t>
      </w:r>
      <w:r>
        <w:rPr>
          <w:rStyle w:val="subscript"/>
        </w:rPr>
        <w:t>j</w:t>
      </w:r>
      <w:r>
        <w:t xml:space="preserve"> = Σ</w:t>
      </w:r>
      <w:r>
        <w:rPr>
          <w:rStyle w:val="subscript"/>
        </w:rPr>
        <w:t>i</w:t>
      </w:r>
      <w:r>
        <w:t xml:space="preserve"> R</w:t>
      </w:r>
      <w:r>
        <w:rPr>
          <w:rStyle w:val="subscript"/>
        </w:rPr>
        <w:t>in</w:t>
      </w:r>
      <w:r>
        <w:t xml:space="preserve"> S</w:t>
      </w:r>
      <w:r>
        <w:rPr>
          <w:rStyle w:val="subscript"/>
        </w:rPr>
        <w:t>ji</w:t>
      </w:r>
      <w:r>
        <w:t xml:space="preserve"> = (SR)</w:t>
      </w:r>
      <w:r>
        <w:rPr>
          <w:rStyle w:val="subscript"/>
        </w:rPr>
        <w:t>jn</w:t>
      </w:r>
      <w:r>
        <w:t xml:space="preserve"> = δ</w:t>
      </w:r>
      <w:r>
        <w:rPr>
          <w:rStyle w:val="subscript"/>
        </w:rPr>
        <w:t>j,n</w:t>
      </w:r>
      <w:r>
        <w:t xml:space="preserve"> = (e'</w:t>
      </w:r>
      <w:r>
        <w:rPr>
          <w:rStyle w:val="subscript"/>
        </w:rPr>
        <w:t>n</w:t>
      </w:r>
      <w:r>
        <w:t>)</w:t>
      </w:r>
      <w:r>
        <w:rPr>
          <w:rStyle w:val="subscript"/>
        </w:rPr>
        <w:t>j</w:t>
      </w:r>
    </w:p>
    <w:p w14:paraId="4F3A6036" w14:textId="77777777" w:rsidR="00DA2452" w:rsidRDefault="00DA2452" w:rsidP="00DA2452"/>
    <w:p w14:paraId="0D89D5F5" w14:textId="77777777" w:rsidR="00DA2452" w:rsidRPr="00C9767F" w:rsidRDefault="00DA2452" w:rsidP="00DA2452">
      <w:pPr>
        <w:pStyle w:val="Heading3"/>
        <w:rPr>
          <w:color w:val="000000"/>
        </w:rPr>
      </w:pPr>
      <w:bookmarkStart w:id="52" w:name="_Toc338523412"/>
      <w:bookmarkStart w:id="53" w:name="_Toc338527107"/>
      <w:r w:rsidRPr="00C9767F">
        <w:rPr>
          <w:color w:val="000000"/>
        </w:rPr>
        <w:t>(c) a semantic question:  unit vectors</w:t>
      </w:r>
      <w:bookmarkEnd w:id="52"/>
      <w:bookmarkEnd w:id="53"/>
    </w:p>
    <w:p w14:paraId="7BE1BF6A" w14:textId="77777777" w:rsidR="00DA2452" w:rsidRPr="00C9767F" w:rsidRDefault="00DA2452" w:rsidP="00DA2452">
      <w:pPr>
        <w:rPr>
          <w:color w:val="000000"/>
        </w:rPr>
      </w:pPr>
    </w:p>
    <w:p w14:paraId="1E79342E" w14:textId="77777777" w:rsidR="00DA2452" w:rsidRPr="00225AE4" w:rsidRDefault="00DA2452" w:rsidP="00DA2452">
      <w:pPr>
        <w:rPr>
          <w:color w:val="000000"/>
        </w:rPr>
      </w:pPr>
      <w:r w:rsidRPr="00C9767F">
        <w:rPr>
          <w:color w:val="000000"/>
        </w:rPr>
        <w:t xml:space="preserve">Above it was noted that </w:t>
      </w:r>
      <w:r w:rsidRPr="00C9767F">
        <w:rPr>
          <w:b/>
          <w:color w:val="000000"/>
        </w:rPr>
        <w:t>e</w:t>
      </w:r>
      <w:r w:rsidRPr="00C9767F">
        <w:rPr>
          <w:color w:val="000000"/>
        </w:rPr>
        <w:t>'</w:t>
      </w:r>
      <w:r w:rsidRPr="00C9767F">
        <w:rPr>
          <w:rStyle w:val="subscript"/>
          <w:color w:val="000000"/>
        </w:rPr>
        <w:t>1</w:t>
      </w:r>
      <w:r w:rsidRPr="00C9767F">
        <w:rPr>
          <w:color w:val="000000"/>
        </w:rPr>
        <w:t xml:space="preserve"> = (1,0,0....). Should this be called "a unit vector" ?  It will be seen below that in fact |</w:t>
      </w:r>
      <w:r w:rsidRPr="00C9767F">
        <w:rPr>
          <w:b/>
          <w:color w:val="000000"/>
        </w:rPr>
        <w:t>e</w:t>
      </w:r>
      <w:r w:rsidRPr="00C9767F">
        <w:rPr>
          <w:color w:val="000000"/>
        </w:rPr>
        <w:t>'</w:t>
      </w:r>
      <w:r w:rsidRPr="00C9767F">
        <w:rPr>
          <w:rStyle w:val="subscript"/>
          <w:color w:val="000000"/>
        </w:rPr>
        <w:t>1</w:t>
      </w:r>
      <w:r w:rsidRPr="00C9767F">
        <w:rPr>
          <w:color w:val="000000"/>
        </w:rPr>
        <w:t>| =</w:t>
      </w:r>
      <w:r>
        <w:rPr>
          <w:color w:val="000000"/>
        </w:rPr>
        <w:t xml:space="preserve"> </w:t>
      </w:r>
      <w:r w:rsidRPr="00C9767F">
        <w:rPr>
          <w:color w:val="000000"/>
        </w:rPr>
        <w:fldChar w:fldCharType="begin"/>
      </w:r>
      <w:r w:rsidRPr="00C9767F">
        <w:rPr>
          <w:color w:val="000000"/>
        </w:rPr>
        <w:instrText xml:space="preserve"> EQ \r(</w:instrText>
      </w:r>
      <w:r w:rsidRPr="00C9767F">
        <w:rPr>
          <w:color w:val="000000"/>
        </w:rPr>
        <w:fldChar w:fldCharType="begin"/>
      </w:r>
      <w:r w:rsidRPr="00C9767F">
        <w:rPr>
          <w:color w:val="000000"/>
        </w:rPr>
        <w:instrText xml:space="preserve"> EQ \O(g,\S\up0(</w:instrText>
      </w:r>
      <w:r w:rsidRPr="002747C4">
        <w:rPr>
          <w:rFonts w:ascii="Aatrix OCR A Extended" w:hAnsi="Aatrix OCR A Extended"/>
          <w:color w:val="000000"/>
        </w:rPr>
        <w:instrText>¯</w:instrText>
      </w:r>
      <w:r w:rsidRPr="00C9767F">
        <w:rPr>
          <w:color w:val="000000"/>
        </w:rPr>
        <w:instrText>))</w:instrText>
      </w:r>
      <w:r w:rsidRPr="00C9767F">
        <w:rPr>
          <w:color w:val="000000"/>
        </w:rPr>
        <w:fldChar w:fldCharType="end"/>
      </w:r>
      <w:r w:rsidRPr="00C9767F">
        <w:rPr>
          <w:color w:val="000000"/>
        </w:rPr>
        <w:instrText>'</w:instrText>
      </w:r>
      <w:r w:rsidRPr="00C9767F">
        <w:rPr>
          <w:rStyle w:val="subscript"/>
          <w:color w:val="000000"/>
        </w:rPr>
        <w:instrText>11</w:instrText>
      </w:r>
      <w:r w:rsidRPr="00C9767F">
        <w:rPr>
          <w:color w:val="000000"/>
        </w:rPr>
        <w:instrText xml:space="preserve">) </w:instrText>
      </w:r>
      <w:r w:rsidRPr="00C9767F">
        <w:rPr>
          <w:color w:val="000000"/>
        </w:rPr>
        <w:fldChar w:fldCharType="end"/>
      </w:r>
      <w:r w:rsidRPr="00C9767F">
        <w:rPr>
          <w:color w:val="000000"/>
        </w:rPr>
        <w:t xml:space="preserve"> ≠ 1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C9767F">
        <w:rPr>
          <w:color w:val="000000"/>
        </w:rPr>
        <w:t>' is the covariant metric tensor in x'-space</w:t>
      </w:r>
      <w:r>
        <w:rPr>
          <w:color w:val="000000"/>
        </w:rPr>
        <w:t xml:space="preserve">, and </w:t>
      </w:r>
      <w:r w:rsidRPr="00C9767F">
        <w:rPr>
          <w:color w:val="000000"/>
        </w:rPr>
        <w:t>|</w:t>
      </w:r>
      <w:r w:rsidRPr="00C9767F">
        <w:rPr>
          <w:b/>
          <w:color w:val="000000"/>
        </w:rPr>
        <w:t>e</w:t>
      </w:r>
      <w:r w:rsidRPr="00C9767F">
        <w:rPr>
          <w:color w:val="000000"/>
        </w:rPr>
        <w:t>'</w:t>
      </w:r>
      <w:r w:rsidRPr="00C9767F">
        <w:rPr>
          <w:rStyle w:val="subscript"/>
          <w:color w:val="000000"/>
        </w:rPr>
        <w:t>1</w:t>
      </w:r>
      <w:r w:rsidRPr="00C9767F">
        <w:rPr>
          <w:color w:val="000000"/>
        </w:rPr>
        <w:t>|</w:t>
      </w:r>
      <w:r>
        <w:rPr>
          <w:color w:val="000000"/>
        </w:rPr>
        <w:t xml:space="preserve"> is the covariant length of </w:t>
      </w:r>
      <w:r w:rsidRPr="00C9767F">
        <w:rPr>
          <w:b/>
          <w:color w:val="000000"/>
        </w:rPr>
        <w:t>e</w:t>
      </w:r>
      <w:r w:rsidRPr="00C9767F">
        <w:rPr>
          <w:color w:val="000000"/>
        </w:rPr>
        <w:t>'</w:t>
      </w:r>
      <w:r w:rsidRPr="00C9767F">
        <w:rPr>
          <w:rStyle w:val="subscript"/>
          <w:color w:val="000000"/>
        </w:rPr>
        <w:t>1</w:t>
      </w:r>
      <w:r w:rsidRPr="00C9767F">
        <w:rPr>
          <w:color w:val="000000"/>
        </w:rPr>
        <w:t xml:space="preserve">.  So </w:t>
      </w:r>
      <w:r w:rsidRPr="00C9767F">
        <w:rPr>
          <w:b/>
          <w:color w:val="000000"/>
        </w:rPr>
        <w:t>e</w:t>
      </w:r>
      <w:r w:rsidRPr="00C9767F">
        <w:rPr>
          <w:color w:val="000000"/>
        </w:rPr>
        <w:t>'</w:t>
      </w:r>
      <w:r w:rsidRPr="00C9767F">
        <w:rPr>
          <w:rStyle w:val="subscript"/>
          <w:color w:val="000000"/>
        </w:rPr>
        <w:t>n</w:t>
      </w:r>
      <w:r w:rsidRPr="00C9767F">
        <w:rPr>
          <w:color w:val="000000"/>
        </w:rPr>
        <w:t xml:space="preserve"> is a unit vector in the sense that it has a single 1 in its column vector definition, but it is not a unit vector in the sense that it does not (in general) have unit magnitude (it would if x'-space were Cartesian with g'=1).We take the magnitude = 1 requirement as the </w:t>
      </w:r>
      <w:r>
        <w:rPr>
          <w:color w:val="000000"/>
        </w:rPr>
        <w:t>proper</w:t>
      </w:r>
      <w:r w:rsidRPr="00C9767F">
        <w:rPr>
          <w:color w:val="000000"/>
        </w:rPr>
        <w:t xml:space="preserve"> definition of a unit vector. For this reason, we refer to the </w:t>
      </w:r>
      <w:r w:rsidRPr="00C9767F">
        <w:rPr>
          <w:b/>
          <w:color w:val="000000"/>
        </w:rPr>
        <w:t>e</w:t>
      </w:r>
      <w:r w:rsidRPr="00C9767F">
        <w:rPr>
          <w:color w:val="000000"/>
        </w:rPr>
        <w:t>'</w:t>
      </w:r>
      <w:r w:rsidRPr="00C9767F">
        <w:rPr>
          <w:rStyle w:val="subscript"/>
          <w:color w:val="000000"/>
        </w:rPr>
        <w:t xml:space="preserve">n </w:t>
      </w:r>
      <w:r w:rsidRPr="00C9767F">
        <w:rPr>
          <w:color w:val="000000"/>
        </w:rPr>
        <w:t xml:space="preserve">in x'-space as just "axis-aligned basis vectors" and they have no "hats". </w:t>
      </w:r>
      <w:r w:rsidRPr="00225AE4">
        <w:rPr>
          <w:color w:val="000000"/>
        </w:rPr>
        <w:t xml:space="preserve">One wonders how such a vector should be depicted in a drawing, see Example 1 (b) below and also Appendix C (e). </w:t>
      </w:r>
    </w:p>
    <w:p w14:paraId="2AD38721" w14:textId="77777777" w:rsidR="00DA2452" w:rsidRPr="00C9767F" w:rsidRDefault="00DA2452" w:rsidP="00DA2452">
      <w:pPr>
        <w:rPr>
          <w:color w:val="000000"/>
        </w:rPr>
      </w:pPr>
    </w:p>
    <w:p w14:paraId="0FF3BC3B" w14:textId="77777777" w:rsidR="00DA2452" w:rsidRDefault="00DA2452" w:rsidP="00DA2452">
      <w:pPr>
        <w:pStyle w:val="Heading3"/>
      </w:pPr>
      <w:bookmarkStart w:id="54" w:name="_Toc338523413"/>
      <w:bookmarkStart w:id="55" w:name="_Toc338527108"/>
      <w:r w:rsidRPr="00A0197F">
        <w:t>Example 1:  Polar coordinates, tangent base vectors</w:t>
      </w:r>
      <w:bookmarkEnd w:id="54"/>
      <w:bookmarkEnd w:id="55"/>
    </w:p>
    <w:p w14:paraId="1488E29A" w14:textId="77777777" w:rsidR="00DA2452" w:rsidRDefault="00DA2452" w:rsidP="00DA2452"/>
    <w:p w14:paraId="6269E624" w14:textId="77777777" w:rsidR="00DA2452" w:rsidRDefault="00DA2452" w:rsidP="00DA2452">
      <w:r>
        <w:t>(a) The first step is to compute the matrix S</w:t>
      </w:r>
      <w:r>
        <w:rPr>
          <w:rStyle w:val="subscript"/>
        </w:rPr>
        <w:t>ik</w:t>
      </w:r>
      <w:r>
        <w:t>(</w:t>
      </w:r>
      <w:r w:rsidRPr="00C4155B">
        <w:rPr>
          <w:b/>
        </w:rPr>
        <w:t>x</w:t>
      </w:r>
      <w:r>
        <w:t>')  ≡  (∂x</w:t>
      </w:r>
      <w:r>
        <w:rPr>
          <w:rStyle w:val="subscript"/>
        </w:rPr>
        <w:t>i</w:t>
      </w:r>
      <w:r>
        <w:t>/∂x'</w:t>
      </w:r>
      <w:r>
        <w:rPr>
          <w:rStyle w:val="subscript"/>
        </w:rPr>
        <w:t>k</w:t>
      </w:r>
      <w:r>
        <w:t xml:space="preserve">)  from the inverse equations: </w:t>
      </w:r>
    </w:p>
    <w:p w14:paraId="13AED5C3" w14:textId="77777777" w:rsidR="00DA2452" w:rsidRDefault="00DA2452" w:rsidP="00DA2452"/>
    <w:p w14:paraId="354B55C9" w14:textId="77777777" w:rsidR="00DA2452" w:rsidRDefault="00DA2452" w:rsidP="00DA2452">
      <w:r>
        <w:tab/>
      </w:r>
      <w:r w:rsidRPr="00214955">
        <w:rPr>
          <w:b/>
        </w:rPr>
        <w:t>x</w:t>
      </w:r>
      <w:r>
        <w:t xml:space="preserve">  = (x</w:t>
      </w:r>
      <w:r>
        <w:rPr>
          <w:rStyle w:val="subscript"/>
        </w:rPr>
        <w:t>1</w:t>
      </w:r>
      <w:r>
        <w:t>, x</w:t>
      </w:r>
      <w:r>
        <w:rPr>
          <w:rStyle w:val="subscript"/>
        </w:rPr>
        <w:t>2</w:t>
      </w:r>
      <w:r>
        <w:t xml:space="preserve"> ) = (x,y)</w:t>
      </w:r>
      <w:r>
        <w:tab/>
      </w:r>
      <w:r>
        <w:tab/>
      </w:r>
      <w:r>
        <w:tab/>
      </w:r>
    </w:p>
    <w:p w14:paraId="2626BF7C" w14:textId="77777777" w:rsidR="00DA2452" w:rsidRDefault="00DA2452" w:rsidP="00DA2452">
      <w:r>
        <w:tab/>
      </w:r>
      <w:r w:rsidRPr="00214955">
        <w:rPr>
          <w:b/>
        </w:rPr>
        <w:t>x</w:t>
      </w:r>
      <w:r>
        <w:t>' = (x</w:t>
      </w:r>
      <w:r>
        <w:rPr>
          <w:rStyle w:val="subscript"/>
        </w:rPr>
        <w:t>1</w:t>
      </w:r>
      <w:r>
        <w:t>', x</w:t>
      </w:r>
      <w:r>
        <w:rPr>
          <w:rStyle w:val="subscript"/>
        </w:rPr>
        <w:t>2</w:t>
      </w:r>
      <w:r>
        <w:t>') = (θ,r)</w:t>
      </w:r>
      <w:r>
        <w:tab/>
      </w:r>
    </w:p>
    <w:p w14:paraId="378CCC1E" w14:textId="77777777" w:rsidR="00DA2452" w:rsidRDefault="00DA2452" w:rsidP="00DA2452"/>
    <w:p w14:paraId="2F7F6D19"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rcos(θ)</w:t>
      </w:r>
      <w:r>
        <w:tab/>
      </w:r>
      <w:r>
        <w:tab/>
        <w:t>x</w:t>
      </w:r>
      <w:r>
        <w:rPr>
          <w:rStyle w:val="subscript"/>
        </w:rPr>
        <w:t>1</w:t>
      </w:r>
      <w:r>
        <w:t xml:space="preserve"> = x</w:t>
      </w:r>
      <w:r>
        <w:rPr>
          <w:rStyle w:val="subscript"/>
        </w:rPr>
        <w:t>2</w:t>
      </w:r>
      <w:r>
        <w:t>' cos(x</w:t>
      </w:r>
      <w:r>
        <w:rPr>
          <w:rStyle w:val="subscript"/>
        </w:rPr>
        <w:t>1</w:t>
      </w:r>
      <w:r>
        <w:t>')</w:t>
      </w:r>
    </w:p>
    <w:p w14:paraId="46891586" w14:textId="77777777" w:rsidR="00DA2452" w:rsidRDefault="00DA2452" w:rsidP="00DA2452">
      <w:r>
        <w:tab/>
      </w:r>
      <w:r>
        <w:tab/>
      </w:r>
      <w:r>
        <w:tab/>
      </w:r>
      <w:r>
        <w:tab/>
        <w:t>y = rsin(θ)</w:t>
      </w:r>
      <w:r>
        <w:tab/>
      </w:r>
      <w:r>
        <w:tab/>
        <w:t>x</w:t>
      </w:r>
      <w:r>
        <w:rPr>
          <w:rStyle w:val="subscript"/>
        </w:rPr>
        <w:t>2</w:t>
      </w:r>
      <w:r>
        <w:t xml:space="preserve"> = x</w:t>
      </w:r>
      <w:r>
        <w:rPr>
          <w:rStyle w:val="subscript"/>
        </w:rPr>
        <w:t>2</w:t>
      </w:r>
      <w:r>
        <w:t>' sin(x</w:t>
      </w:r>
      <w:r>
        <w:rPr>
          <w:rStyle w:val="subscript"/>
        </w:rPr>
        <w:t>1</w:t>
      </w:r>
      <w:r>
        <w:t>')</w:t>
      </w:r>
    </w:p>
    <w:p w14:paraId="140B8D6C" w14:textId="77777777" w:rsidR="00DA2452" w:rsidRDefault="00DA2452" w:rsidP="00DA2452">
      <w:r>
        <w:t>So</w:t>
      </w:r>
    </w:p>
    <w:p w14:paraId="1A3D369D" w14:textId="77777777" w:rsidR="00DA2452" w:rsidRDefault="00DA2452" w:rsidP="00DA2452">
      <w:r>
        <w:tab/>
        <w:t>S</w:t>
      </w:r>
      <w:r>
        <w:rPr>
          <w:rStyle w:val="subscript"/>
        </w:rPr>
        <w:t>11</w:t>
      </w:r>
      <w:r>
        <w:t xml:space="preserve"> = (∂x/∂θ) = -rsinθ</w:t>
      </w:r>
    </w:p>
    <w:p w14:paraId="3964D85D" w14:textId="77777777" w:rsidR="00DA2452" w:rsidRDefault="00DA2452" w:rsidP="00DA2452">
      <w:r>
        <w:tab/>
        <w:t>S</w:t>
      </w:r>
      <w:r>
        <w:rPr>
          <w:rStyle w:val="subscript"/>
        </w:rPr>
        <w:t>12</w:t>
      </w:r>
      <w:r>
        <w:t xml:space="preserve"> = (∂x/∂r) = cosθ</w:t>
      </w:r>
      <w:r>
        <w:tab/>
      </w:r>
      <w:r>
        <w:tab/>
      </w:r>
      <w:r>
        <w:tab/>
      </w:r>
      <w:r>
        <w:tab/>
        <w:t>S</w:t>
      </w:r>
      <w:r>
        <w:rPr>
          <w:rStyle w:val="subscript"/>
        </w:rPr>
        <w:t>ik</w:t>
      </w:r>
      <w:r>
        <w:t xml:space="preserve">  ≡  ( ∂x</w:t>
      </w:r>
      <w:r>
        <w:rPr>
          <w:rStyle w:val="subscript"/>
        </w:rPr>
        <w:t>i</w:t>
      </w:r>
      <w:r>
        <w:t>/∂x'</w:t>
      </w:r>
      <w:r>
        <w:rPr>
          <w:rStyle w:val="subscript"/>
        </w:rPr>
        <w:t>k</w:t>
      </w:r>
      <w:r>
        <w:t>)</w:t>
      </w:r>
    </w:p>
    <w:p w14:paraId="6CCD2B85" w14:textId="77777777" w:rsidR="00DA2452" w:rsidRDefault="00DA2452" w:rsidP="00DA2452">
      <w:r>
        <w:tab/>
        <w:t>S</w:t>
      </w:r>
      <w:r>
        <w:rPr>
          <w:rStyle w:val="subscript"/>
        </w:rPr>
        <w:t>21</w:t>
      </w:r>
      <w:r>
        <w:t xml:space="preserve"> = (∂y/∂θ) = rcosθ</w:t>
      </w:r>
    </w:p>
    <w:p w14:paraId="160B6EF3" w14:textId="77777777" w:rsidR="00DA2452" w:rsidRDefault="00DA2452" w:rsidP="00DA2452">
      <w:r>
        <w:tab/>
        <w:t>S</w:t>
      </w:r>
      <w:r>
        <w:rPr>
          <w:rStyle w:val="subscript"/>
        </w:rPr>
        <w:t>22</w:t>
      </w:r>
      <w:r>
        <w:t xml:space="preserve"> = (∂y/∂r) = sinθ</w:t>
      </w:r>
      <w:r>
        <w:tab/>
      </w:r>
    </w:p>
    <w:p w14:paraId="4FAC2DD4" w14:textId="77777777" w:rsidR="00DA2452" w:rsidRDefault="00DA2452" w:rsidP="00DA2452"/>
    <w:p w14:paraId="1B66F7C8" w14:textId="77777777" w:rsidR="00DA2452" w:rsidRDefault="00DA2452" w:rsidP="00DA2452">
      <w:r>
        <w:tab/>
        <w:t xml:space="preserve">S = </w:t>
      </w:r>
      <w:r>
        <w:fldChar w:fldCharType="begin"/>
      </w:r>
      <w:r>
        <w:instrText xml:space="preserve"> EQ \B(\A\co2(-rsinθ , cosθ , rcosθ, sinθ)) </w:instrText>
      </w:r>
      <w:r>
        <w:fldChar w:fldCharType="end"/>
      </w:r>
      <w:r>
        <w:tab/>
        <w:t xml:space="preserve">  </w:t>
      </w:r>
      <w:r>
        <w:tab/>
      </w:r>
      <w:r>
        <w:tab/>
        <w:t>//    det(S) = -r      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583C7E5C" w14:textId="77777777" w:rsidR="00D95810" w:rsidRDefault="00D95810" w:rsidP="00DA2452"/>
    <w:p w14:paraId="23C86CEF" w14:textId="77777777" w:rsidR="00D95810" w:rsidRPr="00D95810" w:rsidRDefault="00D95810" w:rsidP="00DA2452">
      <w:r>
        <w:t xml:space="preserve">[ Note: The above S and R are stated for the ordering 1,2 = θ,r . For the more usual ordering 1,2 = r,θ the colums of S should be swapped, and the rows of R should be swapped. ] </w:t>
      </w:r>
    </w:p>
    <w:p w14:paraId="5B07DAAC" w14:textId="77777777" w:rsidR="00DA2452" w:rsidRDefault="00DA2452" w:rsidP="00DA2452"/>
    <w:p w14:paraId="575CEE1F" w14:textId="77777777" w:rsidR="00DA2452" w:rsidRDefault="00DA2452" w:rsidP="00DA2452">
      <w:r>
        <w:t xml:space="preserve">The tangent base vectors </w:t>
      </w:r>
      <w:r w:rsidRPr="00F36ABC">
        <w:rPr>
          <w:b/>
        </w:rPr>
        <w:t>e</w:t>
      </w:r>
      <w:r>
        <w:rPr>
          <w:rStyle w:val="subscript"/>
        </w:rPr>
        <w:t>n</w:t>
      </w:r>
      <w:r>
        <w:t xml:space="preserve"> can be read off as the columns of S</w:t>
      </w:r>
    </w:p>
    <w:p w14:paraId="2327FBD9" w14:textId="77777777" w:rsidR="00DA2452" w:rsidRDefault="00DA2452" w:rsidP="00DA2452"/>
    <w:p w14:paraId="4FF56C7A"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154F6A73" w14:textId="77777777" w:rsidR="00DA2452" w:rsidRPr="005F2AEB" w:rsidRDefault="00DA2452" w:rsidP="00DA2452">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22B3875C" w14:textId="77777777" w:rsidR="00DA2452" w:rsidRDefault="00DA2452" w:rsidP="00DA2452"/>
    <w:p w14:paraId="5C5C9622" w14:textId="77777777" w:rsidR="00DA2452" w:rsidRDefault="00DA2452" w:rsidP="00DA2452">
      <w:r>
        <w:t xml:space="preserve">Notice that </w:t>
      </w:r>
      <w:r w:rsidRPr="006D49FD">
        <w:rPr>
          <w:b/>
        </w:rPr>
        <w:t>e</w:t>
      </w:r>
      <w:r>
        <w:rPr>
          <w:rStyle w:val="subscript"/>
        </w:rPr>
        <w:t>θ</w:t>
      </w:r>
      <w:r>
        <w:t xml:space="preserve"> in this case is not a unit vector. Below is a properly scaled drawing showing the location of the two x'-space basis vectors on the left, and the two tangent base vectors on the right. As just shown, the length of </w:t>
      </w:r>
      <w:r w:rsidRPr="009D34B5">
        <w:rPr>
          <w:b/>
        </w:rPr>
        <w:t>e</w:t>
      </w:r>
      <w:r>
        <w:rPr>
          <w:rStyle w:val="subscript"/>
        </w:rPr>
        <w:t>r</w:t>
      </w:r>
      <w:r>
        <w:t xml:space="preserve"> is 1, while the length of </w:t>
      </w:r>
      <w:r w:rsidRPr="009D34B5">
        <w:rPr>
          <w:b/>
        </w:rPr>
        <w:t>e</w:t>
      </w:r>
      <w:r>
        <w:rPr>
          <w:rStyle w:val="subscript"/>
        </w:rPr>
        <w:t>θ</w:t>
      </w:r>
      <w:r>
        <w:t xml:space="preserve"> is 2. </w:t>
      </w:r>
    </w:p>
    <w:p w14:paraId="66F87BA7" w14:textId="77777777" w:rsidR="00DA2452" w:rsidRDefault="00DA2452" w:rsidP="00DA2452"/>
    <w:p w14:paraId="65ACA5AF" w14:textId="77777777" w:rsidR="00DA2452" w:rsidRDefault="00DA2452" w:rsidP="00DA2452">
      <w:r>
        <w:pict>
          <v:shape id="_x0000_i1038" type="#_x0000_t75" style="width:468pt;height:150pt">
            <v:imagedata r:id="rId27" o:title=""/>
          </v:shape>
        </w:pict>
      </w:r>
    </w:p>
    <w:p w14:paraId="2B5D199F" w14:textId="77777777" w:rsidR="00DA2452" w:rsidRDefault="00DA2452" w:rsidP="00DA2452"/>
    <w:p w14:paraId="2DACA395" w14:textId="77777777" w:rsidR="00DA2452" w:rsidRDefault="00DA2452" w:rsidP="00DA2452">
      <w:r>
        <w:t xml:space="preserve">The tangent base vectors are fairly familiar animals, since </w:t>
      </w:r>
      <w:r w:rsidRPr="009D34B5">
        <w:rPr>
          <w:b/>
        </w:rPr>
        <w:t>e</w:t>
      </w:r>
      <w:r>
        <w:rPr>
          <w:rStyle w:val="subscript"/>
        </w:rPr>
        <w:t>r</w:t>
      </w:r>
      <w:r>
        <w:t xml:space="preserve"> = </w:t>
      </w:r>
      <w:r w:rsidRPr="005F2AEB">
        <w:rPr>
          <w:b/>
        </w:rPr>
        <w:fldChar w:fldCharType="begin"/>
      </w:r>
      <w:r w:rsidRPr="005F2AEB">
        <w:rPr>
          <w:b/>
        </w:rPr>
        <w:instrText xml:space="preserve"> EQ \O(r,\S\up2(^))</w:instrText>
      </w:r>
      <w:r w:rsidRPr="005F2AEB">
        <w:rPr>
          <w:b/>
        </w:rPr>
        <w:fldChar w:fldCharType="end"/>
      </w:r>
      <w:r>
        <w:rPr>
          <w:b/>
        </w:rPr>
        <w:t xml:space="preserve">  </w:t>
      </w:r>
      <w:r>
        <w:t xml:space="preserve">and  </w:t>
      </w:r>
      <w:r w:rsidRPr="009D34B5">
        <w:rPr>
          <w:b/>
        </w:rPr>
        <w:t>e</w:t>
      </w:r>
      <w:r>
        <w:rPr>
          <w:rStyle w:val="subscript"/>
        </w:rPr>
        <w:t>θ</w:t>
      </w:r>
      <w:r>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 xml:space="preserve"> in usual parlance. If one moves radially outward from point </w:t>
      </w:r>
      <w:r w:rsidRPr="003560B3">
        <w:rPr>
          <w:b/>
        </w:rPr>
        <w:t>x</w:t>
      </w:r>
      <w:r>
        <w:t xml:space="preserve">, the </w:t>
      </w:r>
      <w:r w:rsidRPr="003560B3">
        <w:rPr>
          <w:b/>
        </w:rPr>
        <w:t>e</w:t>
      </w:r>
      <w:r>
        <w:rPr>
          <w:rStyle w:val="subscript"/>
        </w:rPr>
        <w:t>r</w:t>
      </w:r>
      <w:r>
        <w:t xml:space="preserve"> base vector stays the same, but </w:t>
      </w:r>
      <w:r w:rsidRPr="003560B3">
        <w:rPr>
          <w:b/>
        </w:rPr>
        <w:t>e</w:t>
      </w:r>
      <w:r>
        <w:rPr>
          <w:rStyle w:val="subscript"/>
        </w:rPr>
        <w:t>θ</w:t>
      </w:r>
      <w:r>
        <w:t xml:space="preserve"> grows longer. If one moves azimuthally from </w:t>
      </w:r>
      <w:r w:rsidRPr="006275AA">
        <w:rPr>
          <w:b/>
        </w:rPr>
        <w:t>x</w:t>
      </w:r>
      <w:r>
        <w:t xml:space="preserve"> to some larger angle θ+Δθ, both vectors stay the same length but they rotate together staying perpendicular. </w:t>
      </w:r>
    </w:p>
    <w:p w14:paraId="530C5528" w14:textId="77777777" w:rsidR="00DA2452" w:rsidRDefault="00DA2452" w:rsidP="00DA2452"/>
    <w:p w14:paraId="1B2BCB0E" w14:textId="77777777" w:rsidR="004B24E4" w:rsidRDefault="00DA2452" w:rsidP="00DA2452">
      <w:pPr>
        <w:rPr>
          <w:color w:val="000000"/>
        </w:rPr>
      </w:pPr>
      <w:r w:rsidRPr="00C9767F">
        <w:rPr>
          <w:color w:val="000000"/>
        </w:rPr>
        <w:t xml:space="preserve">(b) This is a good place to point out that vectors drawn in a non-Cartesian space can have magnitudes which do not equal the length of the drawn arrows. The "graphical arrow length" of a vector </w:t>
      </w:r>
      <w:r w:rsidRPr="00C9767F">
        <w:rPr>
          <w:b/>
          <w:color w:val="000000"/>
        </w:rPr>
        <w:t>v</w:t>
      </w:r>
      <w:r w:rsidRPr="00C9767F">
        <w:rPr>
          <w:color w:val="000000"/>
        </w:rPr>
        <w:t xml:space="preserve"> is  </w:t>
      </w:r>
      <w:r>
        <w:rPr>
          <w:color w:val="000000"/>
        </w:rPr>
        <w:t>(</w:t>
      </w:r>
      <w:r w:rsidRPr="00C9767F">
        <w:rPr>
          <w:color w:val="000000"/>
        </w:rPr>
        <w:t>v</w:t>
      </w:r>
      <w:r w:rsidRPr="00C9767F">
        <w:rPr>
          <w:rStyle w:val="subscript"/>
          <w:color w:val="000000"/>
        </w:rPr>
        <w:t>x</w:t>
      </w:r>
      <w:r w:rsidRPr="00C9767F">
        <w:rPr>
          <w:rStyle w:val="superscript"/>
          <w:color w:val="000000"/>
        </w:rPr>
        <w:t>2</w:t>
      </w:r>
      <w:r w:rsidRPr="00C9767F">
        <w:rPr>
          <w:color w:val="000000"/>
        </w:rPr>
        <w:t xml:space="preserve"> + v</w:t>
      </w:r>
      <w:r w:rsidRPr="00C9767F">
        <w:rPr>
          <w:rStyle w:val="subscript"/>
          <w:color w:val="000000"/>
        </w:rPr>
        <w:t>y</w:t>
      </w:r>
      <w:r w:rsidRPr="00C9767F">
        <w:rPr>
          <w:rStyle w:val="superscript"/>
          <w:color w:val="000000"/>
        </w:rPr>
        <w:t>2</w:t>
      </w:r>
      <w:r>
        <w:t>)</w:t>
      </w:r>
      <w:r>
        <w:rPr>
          <w:rStyle w:val="superscript"/>
        </w:rPr>
        <w:t>1/2</w:t>
      </w:r>
      <w:r w:rsidRPr="00C9767F">
        <w:rPr>
          <w:color w:val="000000"/>
        </w:rPr>
        <w:t>, but that is not the right expression for |</w:t>
      </w:r>
      <w:r w:rsidRPr="00C9767F">
        <w:rPr>
          <w:b/>
          <w:color w:val="000000"/>
        </w:rPr>
        <w:t>v</w:t>
      </w:r>
      <w:r w:rsidRPr="00C9767F">
        <w:rPr>
          <w:color w:val="000000"/>
        </w:rPr>
        <w:t>| in a non-Cartesian space. For example, as will be shown below, |</w:t>
      </w:r>
      <w:r w:rsidRPr="00C9767F">
        <w:rPr>
          <w:b/>
          <w:color w:val="000000"/>
        </w:rPr>
        <w:t>e</w:t>
      </w:r>
      <w:r w:rsidRPr="00C9767F">
        <w:rPr>
          <w:rStyle w:val="subscript"/>
          <w:color w:val="000000"/>
        </w:rPr>
        <w:t>θ</w:t>
      </w:r>
      <w:r w:rsidRPr="00C9767F">
        <w:rPr>
          <w:color w:val="000000"/>
        </w:rPr>
        <w:t>'| = |</w:t>
      </w:r>
      <w:r w:rsidRPr="00C9767F">
        <w:rPr>
          <w:b/>
          <w:color w:val="000000"/>
        </w:rPr>
        <w:t>e</w:t>
      </w:r>
      <w:r w:rsidRPr="00C9767F">
        <w:rPr>
          <w:rStyle w:val="subscript"/>
          <w:color w:val="000000"/>
        </w:rPr>
        <w:t>θ</w:t>
      </w:r>
      <w:r w:rsidRPr="00C9767F">
        <w:rPr>
          <w:color w:val="000000"/>
        </w:rPr>
        <w:t xml:space="preserve">| , so the magnitude of the vector </w:t>
      </w:r>
      <w:r w:rsidRPr="00C9767F">
        <w:rPr>
          <w:b/>
          <w:color w:val="000000"/>
        </w:rPr>
        <w:t>e</w:t>
      </w:r>
      <w:r w:rsidRPr="00C9767F">
        <w:rPr>
          <w:color w:val="000000"/>
        </w:rPr>
        <w:t>'</w:t>
      </w:r>
      <w:r w:rsidRPr="00C9767F">
        <w:rPr>
          <w:rStyle w:val="subscript"/>
          <w:color w:val="000000"/>
        </w:rPr>
        <w:t>θ</w:t>
      </w:r>
      <w:r w:rsidRPr="00C9767F">
        <w:rPr>
          <w:color w:val="000000"/>
        </w:rPr>
        <w:t xml:space="preserve"> shown on the left above is in fact |</w:t>
      </w:r>
      <w:r w:rsidRPr="00C9767F">
        <w:rPr>
          <w:b/>
          <w:color w:val="000000"/>
        </w:rPr>
        <w:t>e</w:t>
      </w:r>
      <w:r w:rsidRPr="00C9767F">
        <w:rPr>
          <w:rStyle w:val="subscript"/>
          <w:color w:val="000000"/>
        </w:rPr>
        <w:t>θ</w:t>
      </w:r>
      <w:r w:rsidRPr="00C9767F">
        <w:rPr>
          <w:color w:val="000000"/>
        </w:rPr>
        <w:t xml:space="preserve">'| = r = 2 and not 1, but the graphical length of the arrow is 1 since </w:t>
      </w:r>
      <w:r w:rsidRPr="00C9767F">
        <w:rPr>
          <w:b/>
          <w:color w:val="000000"/>
        </w:rPr>
        <w:t>e</w:t>
      </w:r>
      <w:r w:rsidRPr="00C9767F">
        <w:rPr>
          <w:color w:val="000000"/>
        </w:rPr>
        <w:t>'</w:t>
      </w:r>
      <w:r w:rsidRPr="00C9767F">
        <w:rPr>
          <w:rStyle w:val="subscript"/>
          <w:color w:val="000000"/>
        </w:rPr>
        <w:t>θ</w:t>
      </w:r>
      <w:r w:rsidRPr="00C9767F">
        <w:rPr>
          <w:color w:val="000000"/>
        </w:rPr>
        <w:t xml:space="preserve"> = (1,0)</w:t>
      </w:r>
      <w:r w:rsidRPr="00225AE4">
        <w:rPr>
          <w:color w:val="000000"/>
        </w:rPr>
        <w:t xml:space="preserve">. See Appendix C (e) for further discussion of this topic with a specific 2D non-orthogonal coordinate system. </w:t>
      </w:r>
    </w:p>
    <w:p w14:paraId="7A19A4A9" w14:textId="77777777" w:rsidR="00AD1556" w:rsidRPr="00C9767F" w:rsidRDefault="00AD1556" w:rsidP="00DA2452">
      <w:pPr>
        <w:rPr>
          <w:color w:val="000000"/>
        </w:rPr>
      </w:pPr>
    </w:p>
    <w:p w14:paraId="44CED9A9" w14:textId="77777777" w:rsidR="00DA2452" w:rsidRDefault="00DA2452" w:rsidP="00DA2452">
      <w:r>
        <w:t xml:space="preserve">(c) In this example, two basis vectors </w:t>
      </w:r>
      <w:r>
        <w:rPr>
          <w:b/>
        </w:rPr>
        <w:t>e</w:t>
      </w:r>
      <w:r>
        <w:t>'</w:t>
      </w:r>
      <w:r>
        <w:rPr>
          <w:rStyle w:val="subscript"/>
        </w:rPr>
        <w:t>n</w:t>
      </w:r>
      <w:r>
        <w:t xml:space="preserve"> in x'-space on the left map into the two </w:t>
      </w:r>
      <w:r w:rsidRPr="00F36ABC">
        <w:rPr>
          <w:b/>
        </w:rPr>
        <w:t>e</w:t>
      </w:r>
      <w:r>
        <w:rPr>
          <w:rStyle w:val="subscript"/>
        </w:rPr>
        <w:t>n</w:t>
      </w:r>
      <w:r>
        <w:t xml:space="preserve"> vectors on the right according to </w:t>
      </w:r>
      <w:r w:rsidRPr="00F36ABC">
        <w:rPr>
          <w:b/>
        </w:rPr>
        <w:t>e</w:t>
      </w:r>
      <w:r>
        <w:rPr>
          <w:rStyle w:val="subscript"/>
        </w:rPr>
        <w:t>n</w:t>
      </w:r>
      <w:r>
        <w:t xml:space="preserve"> ≡ S</w:t>
      </w:r>
      <w:r>
        <w:rPr>
          <w:b/>
        </w:rPr>
        <w:t>e</w:t>
      </w:r>
      <w:r>
        <w:t>'</w:t>
      </w:r>
      <w:r>
        <w:rPr>
          <w:rStyle w:val="subscript"/>
        </w:rPr>
        <w:t>n</w:t>
      </w:r>
      <w:r>
        <w:t xml:space="preserve">. If one were to apply the </w:t>
      </w:r>
      <w:r w:rsidRPr="0051210C">
        <w:rPr>
          <w:i/>
        </w:rPr>
        <w:t>full</w:t>
      </w:r>
      <w:r>
        <w:t xml:space="preserve"> mapping </w:t>
      </w:r>
      <w:r w:rsidRPr="00AD36EB">
        <w:rPr>
          <w:b/>
        </w:rPr>
        <w:t>x</w:t>
      </w:r>
      <w:r>
        <w:t xml:space="preserve"> = F</w:t>
      </w:r>
      <w:r>
        <w:rPr>
          <w:rStyle w:val="superscript"/>
        </w:rPr>
        <w:t>-1</w:t>
      </w:r>
      <w:r>
        <w:t>(</w:t>
      </w:r>
      <w:r w:rsidRPr="00AD36EB">
        <w:rPr>
          <w:b/>
        </w:rPr>
        <w:t>x</w:t>
      </w:r>
      <w:r>
        <w:t>') to each point along the arrows</w:t>
      </w:r>
    </w:p>
    <w:p w14:paraId="4E810262" w14:textId="77777777" w:rsidR="00DA2452" w:rsidRDefault="00DA2452" w:rsidP="00DA2452">
      <w:r>
        <w:t xml:space="preserve"> </w:t>
      </w:r>
      <w:r>
        <w:rPr>
          <w:b/>
        </w:rPr>
        <w:t>e</w:t>
      </w:r>
      <w:r>
        <w:t>'</w:t>
      </w:r>
      <w:r>
        <w:rPr>
          <w:rStyle w:val="subscript"/>
        </w:rPr>
        <w:t>n</w:t>
      </w:r>
      <w:r>
        <w:t xml:space="preserve">, for some general non-linear F one would find that these arrows map into warped arrows on the right whose bases are tangent to those of the </w:t>
      </w:r>
      <w:r w:rsidRPr="00F36ABC">
        <w:rPr>
          <w:b/>
        </w:rPr>
        <w:t>e</w:t>
      </w:r>
      <w:r>
        <w:rPr>
          <w:rStyle w:val="subscript"/>
        </w:rPr>
        <w:t>n</w:t>
      </w:r>
      <w:r>
        <w:t>. Those warped arrows lie on the coordinate lines. For this particular mapping,</w:t>
      </w:r>
      <w:r w:rsidRPr="00C10019">
        <w:rPr>
          <w:b/>
        </w:rPr>
        <w:t xml:space="preserve"> </w:t>
      </w:r>
      <w:r>
        <w:rPr>
          <w:b/>
        </w:rPr>
        <w:t>e</w:t>
      </w:r>
      <w:r>
        <w:t>'</w:t>
      </w:r>
      <w:r>
        <w:rPr>
          <w:rStyle w:val="subscript"/>
        </w:rPr>
        <w:t xml:space="preserve">θ </w:t>
      </w:r>
      <w:r>
        <w:t>maps under F</w:t>
      </w:r>
      <w:r>
        <w:rPr>
          <w:rStyle w:val="superscript"/>
        </w:rPr>
        <w:t>-1</w:t>
      </w:r>
      <w:r>
        <w:t xml:space="preserve"> into the warped gray arrow, while </w:t>
      </w:r>
      <w:r>
        <w:rPr>
          <w:b/>
        </w:rPr>
        <w:t>e</w:t>
      </w:r>
      <w:r>
        <w:t>'</w:t>
      </w:r>
      <w:r>
        <w:rPr>
          <w:rStyle w:val="subscript"/>
        </w:rPr>
        <w:t>r</w:t>
      </w:r>
      <w:r>
        <w:t xml:space="preserve"> maps into </w:t>
      </w:r>
      <w:r w:rsidRPr="009D34B5">
        <w:rPr>
          <w:b/>
        </w:rPr>
        <w:t>e</w:t>
      </w:r>
      <w:r>
        <w:rPr>
          <w:rStyle w:val="subscript"/>
        </w:rPr>
        <w:t>r</w:t>
      </w:r>
      <w:r>
        <w:t xml:space="preserve">. </w:t>
      </w:r>
    </w:p>
    <w:p w14:paraId="46454936" w14:textId="77777777" w:rsidR="004B24E4" w:rsidRDefault="004B24E4" w:rsidP="00DA2452">
      <w:pPr>
        <w:pStyle w:val="Heading3"/>
      </w:pPr>
    </w:p>
    <w:p w14:paraId="6B166DC3" w14:textId="77777777" w:rsidR="00DA2452" w:rsidRDefault="00DA2452" w:rsidP="00DA2452">
      <w:pPr>
        <w:pStyle w:val="Heading3"/>
      </w:pPr>
      <w:bookmarkStart w:id="56" w:name="_Toc338523414"/>
      <w:bookmarkStart w:id="57" w:name="_Toc338527109"/>
      <w:r w:rsidRPr="00A0197F">
        <w:t xml:space="preserve">Example </w:t>
      </w:r>
      <w:r>
        <w:t>2</w:t>
      </w:r>
      <w:r w:rsidRPr="00A0197F">
        <w:t xml:space="preserve">:  </w:t>
      </w:r>
      <w:r>
        <w:t>Spherical Coordinates</w:t>
      </w:r>
      <w:r w:rsidRPr="00A0197F">
        <w:t>, tangent base vectors</w:t>
      </w:r>
      <w:bookmarkEnd w:id="56"/>
      <w:bookmarkEnd w:id="57"/>
    </w:p>
    <w:p w14:paraId="567DC72D" w14:textId="77777777" w:rsidR="00DA2452" w:rsidRDefault="00DA2452" w:rsidP="00DA2452"/>
    <w:p w14:paraId="324EF492" w14:textId="77777777" w:rsidR="00DA2452" w:rsidRDefault="00DA2452" w:rsidP="00DA2452">
      <w:r>
        <w:tab/>
      </w:r>
      <w:r w:rsidRPr="00214955">
        <w:rPr>
          <w:b/>
        </w:rPr>
        <w:t>x</w:t>
      </w:r>
      <w:r>
        <w:t xml:space="preserve">  = (x</w:t>
      </w:r>
      <w:r>
        <w:rPr>
          <w:rStyle w:val="subscript"/>
        </w:rPr>
        <w:t>1</w:t>
      </w:r>
      <w:r>
        <w:t>, x</w:t>
      </w:r>
      <w:r>
        <w:rPr>
          <w:rStyle w:val="subscript"/>
        </w:rPr>
        <w:t>2</w:t>
      </w:r>
      <w:r>
        <w:t>, x</w:t>
      </w:r>
      <w:r>
        <w:rPr>
          <w:rStyle w:val="subscript"/>
        </w:rPr>
        <w:t>3</w:t>
      </w:r>
      <w:r>
        <w:t xml:space="preserve"> ) = (x,y,z)</w:t>
      </w:r>
      <w:r>
        <w:tab/>
      </w:r>
      <w:r>
        <w:tab/>
      </w:r>
      <w:r>
        <w:tab/>
      </w:r>
    </w:p>
    <w:p w14:paraId="1A095C1C" w14:textId="77777777" w:rsidR="00DA2452" w:rsidRDefault="00DA2452" w:rsidP="00DA2452">
      <w:r>
        <w:tab/>
      </w:r>
      <w:r w:rsidRPr="00214955">
        <w:rPr>
          <w:b/>
        </w:rPr>
        <w:t>x</w:t>
      </w:r>
      <w:r>
        <w:t>' = (x</w:t>
      </w:r>
      <w:r>
        <w:rPr>
          <w:rStyle w:val="subscript"/>
        </w:rPr>
        <w:t>1</w:t>
      </w:r>
      <w:r>
        <w:t>', x</w:t>
      </w:r>
      <w:r>
        <w:rPr>
          <w:rStyle w:val="subscript"/>
        </w:rPr>
        <w:t>2</w:t>
      </w:r>
      <w:r>
        <w:t>',x</w:t>
      </w:r>
      <w:r>
        <w:rPr>
          <w:rStyle w:val="subscript"/>
        </w:rPr>
        <w:t>3</w:t>
      </w:r>
      <w:r>
        <w:t>') = (r,θ,φ)</w:t>
      </w:r>
      <w:r>
        <w:tab/>
      </w:r>
    </w:p>
    <w:p w14:paraId="741F5431" w14:textId="77777777" w:rsidR="00DA2452" w:rsidRDefault="00DA2452" w:rsidP="00DA2452">
      <w:r>
        <w:tab/>
      </w:r>
    </w:p>
    <w:p w14:paraId="70EDDA94" w14:textId="77777777" w:rsidR="00DA2452" w:rsidRPr="005C164E" w:rsidRDefault="00DA2452" w:rsidP="00DA2452">
      <w:r>
        <w:tab/>
      </w:r>
      <w:r w:rsidRPr="007C6FD1">
        <w:rPr>
          <w:b/>
        </w:rPr>
        <w:t>x</w:t>
      </w:r>
      <w:r>
        <w:t xml:space="preserve"> = F</w:t>
      </w:r>
      <w:r>
        <w:rPr>
          <w:rStyle w:val="superscript"/>
        </w:rPr>
        <w:t>-1</w:t>
      </w:r>
      <w:r>
        <w:t>(</w:t>
      </w:r>
      <w:r w:rsidRPr="007C6FD1">
        <w:rPr>
          <w:b/>
        </w:rPr>
        <w:t>x</w:t>
      </w:r>
      <w:r>
        <w:t>')   ↔</w:t>
      </w:r>
      <w:r>
        <w:tab/>
        <w:t>x = rsinθcosφ</w:t>
      </w:r>
      <w:r>
        <w:tab/>
      </w:r>
    </w:p>
    <w:p w14:paraId="6FE7467D" w14:textId="77777777" w:rsidR="00DA2452" w:rsidRDefault="00DA2452" w:rsidP="00DA2452">
      <w:r>
        <w:tab/>
      </w:r>
      <w:r>
        <w:tab/>
      </w:r>
      <w:r>
        <w:tab/>
      </w:r>
      <w:r>
        <w:tab/>
        <w:t>y = rsinθsinφ</w:t>
      </w:r>
    </w:p>
    <w:p w14:paraId="16882AD0" w14:textId="77777777" w:rsidR="00DA2452" w:rsidRDefault="00DA2452" w:rsidP="00DA2452">
      <w:r>
        <w:tab/>
      </w:r>
      <w:r>
        <w:tab/>
      </w:r>
      <w:r>
        <w:tab/>
      </w:r>
      <w:r>
        <w:tab/>
        <w:t>z = rcosθ</w:t>
      </w:r>
    </w:p>
    <w:p w14:paraId="00DF3BB8" w14:textId="77777777" w:rsidR="00DA2452" w:rsidRDefault="00DA2452" w:rsidP="00DA2452"/>
    <w:p w14:paraId="0F02A045" w14:textId="77777777" w:rsidR="00DA2452" w:rsidRPr="00551CBA" w:rsidRDefault="00D1286A" w:rsidP="00DA2452">
      <w:r>
        <w:tab/>
      </w:r>
      <w:r w:rsidR="00DA2452">
        <w:t>S</w:t>
      </w:r>
      <w:r w:rsidR="00DA2452">
        <w:rPr>
          <w:rStyle w:val="subscript"/>
        </w:rPr>
        <w:t>11</w:t>
      </w:r>
      <w:r w:rsidR="00DA2452">
        <w:t>=  (∂x/∂r) = sinθcosφ</w:t>
      </w:r>
      <w:r w:rsidR="00DA2452">
        <w:tab/>
      </w:r>
      <w:r w:rsidR="00DA2452">
        <w:tab/>
      </w:r>
      <w:r w:rsidR="00DA2452">
        <w:tab/>
      </w:r>
      <w:r w:rsidR="00DA2452">
        <w:tab/>
      </w:r>
      <w:r w:rsidR="00DA2452">
        <w:tab/>
        <w:t>S</w:t>
      </w:r>
      <w:r w:rsidR="00DA2452">
        <w:rPr>
          <w:rStyle w:val="subscript"/>
        </w:rPr>
        <w:t>ik</w:t>
      </w:r>
      <w:r w:rsidR="00DA2452">
        <w:t xml:space="preserve">  ≡  (∂x</w:t>
      </w:r>
      <w:r w:rsidR="00DA2452">
        <w:rPr>
          <w:rStyle w:val="subscript"/>
        </w:rPr>
        <w:t>i</w:t>
      </w:r>
      <w:r w:rsidR="00DA2452">
        <w:t>/∂x'</w:t>
      </w:r>
      <w:r w:rsidR="00DA2452">
        <w:rPr>
          <w:rStyle w:val="subscript"/>
        </w:rPr>
        <w:t>k</w:t>
      </w:r>
      <w:r w:rsidR="00DA2452">
        <w:t>)</w:t>
      </w:r>
    </w:p>
    <w:p w14:paraId="72CB20CD" w14:textId="77777777" w:rsidR="00DA2452" w:rsidRPr="00551CBA" w:rsidRDefault="00D1286A" w:rsidP="00DA2452">
      <w:r>
        <w:tab/>
      </w:r>
      <w:r w:rsidR="00DA2452">
        <w:t>S</w:t>
      </w:r>
      <w:r w:rsidR="00DA2452">
        <w:rPr>
          <w:rStyle w:val="subscript"/>
        </w:rPr>
        <w:t>12</w:t>
      </w:r>
      <w:r w:rsidR="00DA2452">
        <w:t xml:space="preserve"> = (∂x/∂θ) = rcosθcosφ</w:t>
      </w:r>
    </w:p>
    <w:p w14:paraId="75B6447B" w14:textId="77777777" w:rsidR="00DA2452" w:rsidRPr="00551CBA" w:rsidRDefault="00D1286A" w:rsidP="00DA2452">
      <w:r>
        <w:tab/>
      </w:r>
      <w:r w:rsidR="00DA2452">
        <w:t>S</w:t>
      </w:r>
      <w:r w:rsidR="00DA2452">
        <w:rPr>
          <w:rStyle w:val="subscript"/>
        </w:rPr>
        <w:t>13</w:t>
      </w:r>
      <w:r w:rsidR="00DA2452">
        <w:t xml:space="preserve"> = (∂x/∂φ) = -rsinθsinφ</w:t>
      </w:r>
    </w:p>
    <w:p w14:paraId="6C6E0968" w14:textId="77777777" w:rsidR="00DA2452" w:rsidRPr="00551CBA" w:rsidRDefault="00D1286A" w:rsidP="00DA2452">
      <w:r>
        <w:tab/>
      </w:r>
      <w:r w:rsidR="00DA2452">
        <w:t>S</w:t>
      </w:r>
      <w:r w:rsidR="00DA2452">
        <w:rPr>
          <w:rStyle w:val="subscript"/>
        </w:rPr>
        <w:t>21</w:t>
      </w:r>
      <w:r w:rsidR="00081A86">
        <w:t xml:space="preserve">=  (∂y/∂r) = </w:t>
      </w:r>
      <w:r w:rsidR="00DA2452">
        <w:t>sinθsinφ</w:t>
      </w:r>
    </w:p>
    <w:p w14:paraId="546BDC2E" w14:textId="77777777" w:rsidR="00DA2452" w:rsidRPr="00551CBA" w:rsidRDefault="00D1286A" w:rsidP="00DA2452">
      <w:r>
        <w:tab/>
      </w:r>
      <w:r w:rsidR="00DA2452">
        <w:t>S</w:t>
      </w:r>
      <w:r w:rsidR="00DA2452">
        <w:rPr>
          <w:rStyle w:val="subscript"/>
        </w:rPr>
        <w:t>22</w:t>
      </w:r>
      <w:r w:rsidR="00DA2452">
        <w:t xml:space="preserve"> = (∂y/∂θ) = rcosθsinφ</w:t>
      </w:r>
    </w:p>
    <w:p w14:paraId="48EAC539" w14:textId="77777777" w:rsidR="00DA2452" w:rsidRPr="00551CBA" w:rsidRDefault="00D1286A" w:rsidP="00DA2452">
      <w:r>
        <w:tab/>
      </w:r>
      <w:r w:rsidR="00DA2452">
        <w:t>S</w:t>
      </w:r>
      <w:r w:rsidR="00DA2452">
        <w:rPr>
          <w:rStyle w:val="subscript"/>
        </w:rPr>
        <w:t>23</w:t>
      </w:r>
      <w:r w:rsidR="00DA2452">
        <w:t xml:space="preserve"> = (∂y/∂φ) = rsinθcosφ</w:t>
      </w:r>
    </w:p>
    <w:p w14:paraId="719D06DA" w14:textId="77777777" w:rsidR="00DA2452" w:rsidRPr="00551CBA" w:rsidRDefault="00D1286A" w:rsidP="00DA2452">
      <w:r>
        <w:tab/>
      </w:r>
      <w:r w:rsidR="00DA2452">
        <w:t>S</w:t>
      </w:r>
      <w:r w:rsidR="00DA2452">
        <w:rPr>
          <w:rStyle w:val="subscript"/>
        </w:rPr>
        <w:t>31</w:t>
      </w:r>
      <w:r w:rsidR="00081A86">
        <w:t xml:space="preserve">=  (∂z/∂r) = </w:t>
      </w:r>
      <w:r w:rsidR="00DA2452">
        <w:t>cosθ</w:t>
      </w:r>
    </w:p>
    <w:p w14:paraId="301CCFA9" w14:textId="77777777" w:rsidR="00DA2452" w:rsidRPr="00551CBA" w:rsidRDefault="00D1286A" w:rsidP="00DA2452">
      <w:r>
        <w:tab/>
      </w:r>
      <w:r w:rsidR="00DA2452">
        <w:t>S</w:t>
      </w:r>
      <w:r w:rsidR="00DA2452">
        <w:rPr>
          <w:rStyle w:val="subscript"/>
        </w:rPr>
        <w:t>32</w:t>
      </w:r>
      <w:r w:rsidR="00DA2452">
        <w:t xml:space="preserve"> = (∂z/∂θ) = -rsinθ</w:t>
      </w:r>
    </w:p>
    <w:p w14:paraId="5C57409D" w14:textId="77777777" w:rsidR="00DA2452" w:rsidRDefault="00D1286A" w:rsidP="00DA2452">
      <w:r>
        <w:tab/>
      </w:r>
      <w:r w:rsidR="00DA2452">
        <w:t>S</w:t>
      </w:r>
      <w:r w:rsidR="00DA2452">
        <w:rPr>
          <w:rStyle w:val="subscript"/>
        </w:rPr>
        <w:t>33</w:t>
      </w:r>
      <w:r w:rsidR="00DA2452">
        <w:t xml:space="preserve"> = (∂z/∂φ) =  0</w:t>
      </w:r>
    </w:p>
    <w:p w14:paraId="1A56A60C" w14:textId="77777777" w:rsidR="00DA2452" w:rsidRDefault="00DA2452" w:rsidP="00DA2452"/>
    <w:p w14:paraId="092CDA21" w14:textId="77777777" w:rsidR="00DA2452" w:rsidRDefault="00D1286A" w:rsidP="00DA2452">
      <w:r>
        <w:tab/>
      </w:r>
      <w:r w:rsidR="00DA2452">
        <w:t xml:space="preserve">S = </w:t>
      </w:r>
      <w:r w:rsidR="00DA2452">
        <w:fldChar w:fldCharType="begin"/>
      </w:r>
      <w:r w:rsidR="00DA2452">
        <w:instrText xml:space="preserve"> EQ \B(\A\co3(  sinθcosφ  ,</w:instrText>
      </w:r>
      <w:r w:rsidR="00DA2452" w:rsidRPr="00C95C2B">
        <w:instrText xml:space="preserve"> </w:instrText>
      </w:r>
      <w:r w:rsidR="00DA2452">
        <w:instrText>rcosθcosφ  , -rsinθsinφ  ,  sinθsinφ  ,</w:instrText>
      </w:r>
      <w:r w:rsidR="00DA2452" w:rsidRPr="00C95C2B">
        <w:instrText xml:space="preserve"> </w:instrText>
      </w:r>
      <w:r w:rsidR="00DA2452">
        <w:instrText>rcosθsinφ  ,</w:instrText>
      </w:r>
      <w:r w:rsidR="00DA2452" w:rsidRPr="00C95C2B">
        <w:instrText xml:space="preserve"> </w:instrText>
      </w:r>
      <w:r w:rsidR="00DA2452">
        <w:instrText>rsinθcosφ  ,  cosθ  ,</w:instrText>
      </w:r>
      <w:r w:rsidR="00DA2452" w:rsidRPr="00C95C2B">
        <w:instrText xml:space="preserve"> </w:instrText>
      </w:r>
      <w:r w:rsidR="00DA2452">
        <w:instrText>-rsinθ  ,</w:instrText>
      </w:r>
      <w:r w:rsidR="00DA2452" w:rsidRPr="00C95C2B">
        <w:instrText xml:space="preserve"> </w:instrText>
      </w:r>
      <w:r w:rsidR="00DA2452">
        <w:instrText xml:space="preserve">0  )) </w:instrText>
      </w:r>
      <w:r w:rsidR="00DA2452">
        <w:fldChar w:fldCharType="end"/>
      </w:r>
      <w:r w:rsidR="00DA2452">
        <w:tab/>
      </w:r>
      <w:r w:rsidR="00DA2452">
        <w:tab/>
        <w:t xml:space="preserve">  R = </w:t>
      </w:r>
      <w:r w:rsidR="00DA2452">
        <w:fldChar w:fldCharType="begin"/>
      </w:r>
      <w:r w:rsidR="00DA2452">
        <w:instrText xml:space="preserve"> EQ \B(\A\co3(  sinθcosφ  ,sinθsinφ  ,cosθ  ,  cosθcosφ/r  ,</w:instrText>
      </w:r>
      <w:r w:rsidR="00DA2452" w:rsidRPr="008A637F">
        <w:instrText xml:space="preserve"> </w:instrText>
      </w:r>
      <w:r w:rsidR="00DA2452">
        <w:instrText xml:space="preserve">cosθsinφ/r  ,-sinθ/r  ,  -sinφ/(rsinθ)  ,cosφ/(rsinθ)  ,0  )) </w:instrText>
      </w:r>
      <w:r w:rsidR="00DA2452">
        <w:fldChar w:fldCharType="end"/>
      </w:r>
    </w:p>
    <w:p w14:paraId="18B8C735" w14:textId="77777777" w:rsidR="00DA2452" w:rsidRDefault="00DA2452" w:rsidP="00DA2452"/>
    <w:p w14:paraId="03BEFDF8" w14:textId="77777777" w:rsidR="00DA2452" w:rsidRPr="008A637F" w:rsidRDefault="00DA2452" w:rsidP="00DA2452">
      <w:r>
        <w:t>where Maple computes R as S</w:t>
      </w:r>
      <w:r>
        <w:rPr>
          <w:rStyle w:val="superscript"/>
        </w:rPr>
        <w:t>-1</w:t>
      </w:r>
      <w:r>
        <w:t xml:space="preserve"> and finds as well that</w:t>
      </w:r>
      <w:r w:rsidR="00AD1556">
        <w:t>:</w:t>
      </w:r>
      <w:r w:rsidR="00AD1556">
        <w:tab/>
      </w:r>
      <w:r w:rsidR="00AD1556">
        <w:tab/>
      </w:r>
      <w:r>
        <w:t>det(S) = r</w:t>
      </w:r>
      <w:r>
        <w:rPr>
          <w:rStyle w:val="superscript"/>
        </w:rPr>
        <w:t>2</w:t>
      </w:r>
      <w:r>
        <w:t xml:space="preserve"> sinθ </w:t>
      </w:r>
      <w:r w:rsidR="00AD1556">
        <w:t xml:space="preserve">  .</w:t>
      </w:r>
    </w:p>
    <w:p w14:paraId="5121D208" w14:textId="77777777" w:rsidR="00DA2452" w:rsidRDefault="00DA2452" w:rsidP="00DA2452"/>
    <w:p w14:paraId="19836CED" w14:textId="77777777" w:rsidR="00DA2452" w:rsidRDefault="00DA2452" w:rsidP="00DA2452">
      <w:r>
        <w:t xml:space="preserve">The tangent base vectors are the columns of S, so </w:t>
      </w:r>
    </w:p>
    <w:p w14:paraId="61F688C7" w14:textId="77777777" w:rsidR="00DA2452" w:rsidRDefault="00DA2452" w:rsidP="00DA2452"/>
    <w:p w14:paraId="49EA1B7A" w14:textId="77777777" w:rsidR="00DA2452" w:rsidRPr="00A03B9E" w:rsidRDefault="00DA2452" w:rsidP="00DA2452">
      <w:r>
        <w:tab/>
      </w:r>
      <w:r w:rsidRPr="001121BB">
        <w:rPr>
          <w:b/>
        </w:rPr>
        <w:t>e</w:t>
      </w:r>
      <w:r>
        <w:rPr>
          <w:rStyle w:val="subscript"/>
        </w:rPr>
        <w:t>r</w:t>
      </w:r>
      <w:r>
        <w:t xml:space="preserve">  = (sinθcosφ, sinθsinφ,cosθ)</w:t>
      </w:r>
      <w:r>
        <w:tab/>
        <w:t xml:space="preserve"> </w:t>
      </w:r>
      <w:r>
        <w:tab/>
        <w:t>|e</w:t>
      </w:r>
      <w:r>
        <w:rPr>
          <w:rStyle w:val="subscript"/>
        </w:rPr>
        <w:t>r</w:t>
      </w:r>
      <w:r>
        <w:t>|  = 1         = h'</w:t>
      </w:r>
      <w:r>
        <w:rPr>
          <w:rStyle w:val="subscript"/>
        </w:rPr>
        <w:t>r</w:t>
      </w:r>
    </w:p>
    <w:p w14:paraId="352CE15A" w14:textId="77777777" w:rsidR="00DA2452" w:rsidRPr="001121BB" w:rsidRDefault="00DA2452" w:rsidP="00DA2452">
      <w:r>
        <w:tab/>
        <w:t>e</w:t>
      </w:r>
      <w:r>
        <w:rPr>
          <w:rStyle w:val="subscript"/>
        </w:rPr>
        <w:t>θ</w:t>
      </w:r>
      <w:r>
        <w:t xml:space="preserve">  = r(cosθcosφ,cosθsinφ,-sinθ)</w:t>
      </w:r>
      <w:r>
        <w:tab/>
      </w:r>
      <w:r>
        <w:tab/>
        <w:t>|e</w:t>
      </w:r>
      <w:r>
        <w:rPr>
          <w:rStyle w:val="subscript"/>
        </w:rPr>
        <w:t>θ</w:t>
      </w:r>
      <w:r>
        <w:t>|  = r         = h'</w:t>
      </w:r>
      <w:r>
        <w:rPr>
          <w:rStyle w:val="subscript"/>
        </w:rPr>
        <w:t>θ</w:t>
      </w:r>
    </w:p>
    <w:p w14:paraId="15CDFEDB" w14:textId="77777777" w:rsidR="00DA2452" w:rsidRDefault="00DA2452" w:rsidP="00DA2452">
      <w:r>
        <w:tab/>
        <w:t>e</w:t>
      </w:r>
      <w:r>
        <w:rPr>
          <w:rStyle w:val="subscript"/>
        </w:rPr>
        <w:t>φ</w:t>
      </w:r>
      <w:r>
        <w:t xml:space="preserve"> = rsinθ(-sinφ,cosφ,0) </w:t>
      </w:r>
      <w:r>
        <w:tab/>
      </w:r>
      <w:r>
        <w:tab/>
      </w:r>
      <w:r>
        <w:tab/>
        <w:t>|e</w:t>
      </w:r>
      <w:r>
        <w:rPr>
          <w:rStyle w:val="subscript"/>
        </w:rPr>
        <w:t>φ</w:t>
      </w:r>
      <w:r>
        <w:t>|  = rsinθ   = h'</w:t>
      </w:r>
      <w:r>
        <w:rPr>
          <w:rStyle w:val="subscript"/>
        </w:rPr>
        <w:t>φ</w:t>
      </w:r>
    </w:p>
    <w:p w14:paraId="1AB6E423" w14:textId="77777777" w:rsidR="00DA2452" w:rsidRDefault="00DA2452" w:rsidP="00DA2452"/>
    <w:p w14:paraId="755ADE9D" w14:textId="77777777" w:rsidR="00DA2452" w:rsidRDefault="00DA2452" w:rsidP="00DA2452">
      <w:r>
        <w:t>and unit vector versions are then</w:t>
      </w:r>
    </w:p>
    <w:p w14:paraId="3A1B2D50" w14:textId="77777777" w:rsidR="00DA2452" w:rsidRDefault="00DA2452" w:rsidP="00DA2452"/>
    <w:p w14:paraId="3FA62EB4" w14:textId="77777777" w:rsidR="00DA2452" w:rsidRPr="00A03B9E" w:rsidRDefault="00DA2452" w:rsidP="00DA2452">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(sinθcosφ, sinθsinφ,cosθ)</w:t>
      </w:r>
      <w:r>
        <w:tab/>
        <w:t xml:space="preserve">= </w:t>
      </w:r>
      <w:r w:rsidRPr="001121BB">
        <w:rPr>
          <w:b/>
        </w:rPr>
        <w:fldChar w:fldCharType="begin"/>
      </w:r>
      <w:r w:rsidRPr="001121BB">
        <w:rPr>
          <w:b/>
        </w:rPr>
        <w:instrText xml:space="preserve"> EQ \O(r,\S\up2(^))</w:instrText>
      </w:r>
      <w:r w:rsidRPr="001121BB">
        <w:rPr>
          <w:b/>
        </w:rPr>
        <w:fldChar w:fldCharType="end"/>
      </w:r>
      <w:r>
        <w:tab/>
      </w:r>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p>
    <w:p w14:paraId="655A84A8" w14:textId="77777777" w:rsidR="00DA2452" w:rsidRPr="00A03B9E" w:rsidRDefault="00DA2452" w:rsidP="00DA2452">
      <w:r>
        <w:tab/>
      </w:r>
      <w:r>
        <w:fldChar w:fldCharType="begin"/>
      </w:r>
      <w:r>
        <w:instrText xml:space="preserve"> EQ \O(e,\S\up2(^))</w:instrText>
      </w:r>
      <w:r>
        <w:fldChar w:fldCharType="end"/>
      </w:r>
      <w:r>
        <w:rPr>
          <w:rStyle w:val="subscript"/>
        </w:rPr>
        <w:t>θ</w:t>
      </w:r>
      <w:r>
        <w:t xml:space="preserve">  = (cosθcosφ,cosθsinφ,-sinθ)</w:t>
      </w:r>
      <w:r>
        <w:tab/>
        <w:t xml:space="preserve">= </w:t>
      </w:r>
      <w:r w:rsidRPr="001121BB">
        <w:rPr>
          <w:b/>
        </w:rPr>
        <w:fldChar w:fldCharType="begin"/>
      </w:r>
      <w:r w:rsidRPr="001121BB">
        <w:rPr>
          <w:b/>
        </w:rPr>
        <w:instrText xml:space="preserve"> EQ \O(θ,\S\up4(^))</w:instrText>
      </w:r>
      <w:r w:rsidRPr="001121BB">
        <w:rPr>
          <w:b/>
        </w:rPr>
        <w:fldChar w:fldCharType="end"/>
      </w:r>
      <w:r>
        <w:rPr>
          <w:b/>
        </w:rPr>
        <w:tab/>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p>
    <w:p w14:paraId="5CA015FE" w14:textId="77777777" w:rsidR="00DA2452" w:rsidRPr="00A03B9E" w:rsidRDefault="00DA2452" w:rsidP="00DA2452">
      <w:r>
        <w:tab/>
      </w:r>
      <w:r>
        <w:fldChar w:fldCharType="begin"/>
      </w:r>
      <w:r>
        <w:instrText xml:space="preserve"> EQ \O(e,\S\up2(^))</w:instrText>
      </w:r>
      <w:r>
        <w:fldChar w:fldCharType="end"/>
      </w:r>
      <w:r>
        <w:rPr>
          <w:rStyle w:val="subscript"/>
        </w:rPr>
        <w:t>φ</w:t>
      </w:r>
      <w:r>
        <w:t xml:space="preserve"> = (-sinφ,cosφ,0) </w:t>
      </w:r>
      <w:r>
        <w:tab/>
      </w:r>
      <w:r>
        <w:tab/>
      </w:r>
      <w:r>
        <w:tab/>
        <w:t xml:space="preserve">= </w:t>
      </w:r>
      <w:r w:rsidRPr="001121BB">
        <w:rPr>
          <w:b/>
        </w:rPr>
        <w:fldChar w:fldCharType="begin"/>
      </w:r>
      <w:r w:rsidRPr="001121BB">
        <w:rPr>
          <w:b/>
        </w:rPr>
        <w:instrText xml:space="preserve"> EQ \O(φ,\S\up2(^))</w:instrText>
      </w:r>
      <w:r w:rsidRPr="001121BB">
        <w:rPr>
          <w:b/>
        </w:rPr>
        <w:fldChar w:fldCharType="end"/>
      </w:r>
      <w:r>
        <w:tab/>
      </w:r>
      <w: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p>
    <w:p w14:paraId="04789FDF" w14:textId="77777777" w:rsidR="00DA2452" w:rsidRDefault="00DA2452" w:rsidP="00DA2452"/>
    <w:p w14:paraId="2299E563" w14:textId="77777777" w:rsidR="00DA2452" w:rsidRDefault="00DA2452" w:rsidP="00DA2452">
      <w:r>
        <w:t xml:space="preserve">The unit vectors can be displayed in this standard picture, </w:t>
      </w:r>
    </w:p>
    <w:p w14:paraId="0501C35C" w14:textId="77777777" w:rsidR="00DA2452" w:rsidRDefault="00DA2452" w:rsidP="00DA2452"/>
    <w:p w14:paraId="2FB06356" w14:textId="77777777" w:rsidR="00DA2452" w:rsidRPr="001121BB" w:rsidRDefault="00DA2452" w:rsidP="00DA2452">
      <w:r>
        <w:tab/>
      </w:r>
      <w:r>
        <w:tab/>
      </w:r>
      <w:r>
        <w:tab/>
      </w:r>
      <w:r>
        <w:pict>
          <v:shape id="_x0000_i1039" type="#_x0000_t75" style="width:276pt;height:160.5pt">
            <v:imagedata r:id="rId28" o:title=""/>
          </v:shape>
        </w:pict>
      </w:r>
    </w:p>
    <w:p w14:paraId="1CDF9596" w14:textId="77777777" w:rsidR="00DA2452" w:rsidRDefault="00DA2452" w:rsidP="00DA2452"/>
    <w:p w14:paraId="487A6FF0" w14:textId="77777777" w:rsidR="00DA2452" w:rsidRDefault="00DA2452" w:rsidP="00DA2452">
      <w:r>
        <w:t>Notice that (</w:t>
      </w:r>
      <w:r w:rsidRPr="001121BB">
        <w:rPr>
          <w:b/>
        </w:rPr>
        <w:fldChar w:fldCharType="begin"/>
      </w:r>
      <w:r w:rsidRPr="001121BB">
        <w:rPr>
          <w:b/>
        </w:rPr>
        <w:instrText xml:space="preserve"> EQ \O(r,\S\up2(^))</w:instrText>
      </w:r>
      <w:r w:rsidRPr="001121BB">
        <w:rPr>
          <w:b/>
        </w:rPr>
        <w:fldChar w:fldCharType="end"/>
      </w:r>
      <w:r>
        <w:rPr>
          <w:b/>
        </w:rPr>
        <w:t xml:space="preserve">, </w:t>
      </w:r>
      <w:r w:rsidRPr="001121BB">
        <w:rPr>
          <w:b/>
        </w:rPr>
        <w:fldChar w:fldCharType="begin"/>
      </w:r>
      <w:r w:rsidRPr="001121BB">
        <w:rPr>
          <w:b/>
        </w:rPr>
        <w:instrText xml:space="preserve"> EQ \O(θ,\S\up4(^))</w:instrText>
      </w:r>
      <w:r w:rsidRPr="001121BB">
        <w:rPr>
          <w:b/>
        </w:rPr>
        <w:fldChar w:fldCharType="end"/>
      </w:r>
      <w:r>
        <w:rPr>
          <w:b/>
        </w:rPr>
        <w:t xml:space="preserve">, </w:t>
      </w:r>
      <w:r w:rsidRPr="001121BB">
        <w:rPr>
          <w:b/>
        </w:rPr>
        <w:fldChar w:fldCharType="begin"/>
      </w:r>
      <w:r w:rsidRPr="001121BB">
        <w:rPr>
          <w:b/>
        </w:rPr>
        <w:instrText xml:space="preserve"> EQ \O(φ,\S\up2(^))</w:instrText>
      </w:r>
      <w:r w:rsidRPr="001121BB">
        <w:rPr>
          <w:b/>
        </w:rPr>
        <w:fldChar w:fldCharType="end"/>
      </w:r>
      <w:r>
        <w:rPr>
          <w:b/>
        </w:rPr>
        <w:t xml:space="preserve">) </w:t>
      </w:r>
      <w:r>
        <w:t>=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1</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2</w:t>
      </w:r>
      <w:r>
        <w:rPr>
          <w:b/>
        </w:rPr>
        <w:t>,</w:t>
      </w:r>
      <w:r w:rsidRPr="001121BB">
        <w:rPr>
          <w:b/>
        </w:rPr>
        <w:t xml:space="preserve"> </w:t>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3</w:t>
      </w:r>
      <w:r>
        <w:rPr>
          <w:b/>
        </w:rPr>
        <w:t>)</w:t>
      </w:r>
      <w:r>
        <w:t xml:space="preserve">  form a right-handed coordinate system at the point </w:t>
      </w:r>
      <w:r w:rsidRPr="001121BB">
        <w:rPr>
          <w:b/>
        </w:rPr>
        <w:t>x</w:t>
      </w:r>
      <w:r>
        <w:t xml:space="preserve"> = </w:t>
      </w:r>
      <w:r w:rsidRPr="001121BB">
        <w:rPr>
          <w:b/>
        </w:rPr>
        <w:t>r</w:t>
      </w:r>
      <w:r>
        <w:t xml:space="preserve">. </w:t>
      </w:r>
    </w:p>
    <w:p w14:paraId="1C2518DD" w14:textId="77777777" w:rsidR="00DA2452" w:rsidRDefault="00DA2452" w:rsidP="00DA2452">
      <w:pPr>
        <w:pStyle w:val="Heading3"/>
        <w:rPr>
          <w:rFonts w:cs="Times New Roman"/>
          <w:b w:val="0"/>
          <w:bCs w:val="0"/>
          <w:szCs w:val="20"/>
        </w:rPr>
      </w:pPr>
    </w:p>
    <w:p w14:paraId="5637A57C" w14:textId="77777777" w:rsidR="00DA2452" w:rsidRDefault="00DA2452" w:rsidP="00DA2452">
      <w:pPr>
        <w:pStyle w:val="Heading3"/>
      </w:pPr>
      <w:bookmarkStart w:id="58" w:name="_Toc338523415"/>
      <w:bookmarkStart w:id="59" w:name="_Toc338527110"/>
      <w:r>
        <w:t xml:space="preserve">(d) The inverse tangent base vectors </w:t>
      </w:r>
      <w:r w:rsidRPr="002276DE">
        <w:t>u</w:t>
      </w:r>
      <w:r w:rsidRPr="005C5D34">
        <w:rPr>
          <w:b w:val="0"/>
        </w:rPr>
        <w:t>'</w:t>
      </w:r>
      <w:r w:rsidRPr="002276DE">
        <w:rPr>
          <w:rStyle w:val="subscript"/>
          <w:b/>
        </w:rPr>
        <w:t>n</w:t>
      </w:r>
      <w:r>
        <w:t xml:space="preserve"> and inverse coordinate lines</w:t>
      </w:r>
      <w:bookmarkEnd w:id="58"/>
      <w:bookmarkEnd w:id="59"/>
    </w:p>
    <w:p w14:paraId="2FD45FAA" w14:textId="77777777" w:rsidR="00DA2452" w:rsidRDefault="00DA2452" w:rsidP="00DA2452"/>
    <w:p w14:paraId="0166B987" w14:textId="77777777" w:rsidR="00DA2452" w:rsidRDefault="00DA2452" w:rsidP="00DA2452">
      <w:r>
        <w:t xml:space="preserve">A complete swap </w:t>
      </w:r>
      <w:r w:rsidRPr="00FC3239">
        <w:rPr>
          <w:b/>
        </w:rPr>
        <w:t>x</w:t>
      </w:r>
      <w:r>
        <w:t xml:space="preserve">' ↔ </w:t>
      </w:r>
      <w:r w:rsidRPr="00FC3239">
        <w:rPr>
          <w:b/>
        </w:rPr>
        <w:t>x</w:t>
      </w:r>
      <w:r>
        <w:t xml:space="preserve"> for a mapping </w:t>
      </w:r>
      <w:r w:rsidRPr="00FC3239">
        <w:rPr>
          <w:b/>
        </w:rPr>
        <w:t>x</w:t>
      </w:r>
      <w:r>
        <w:t xml:space="preserve">' = </w:t>
      </w:r>
      <w:r w:rsidRPr="00FC3239">
        <w:rPr>
          <w:b/>
        </w:rPr>
        <w:t>F</w:t>
      </w:r>
      <w:r>
        <w:t>(</w:t>
      </w:r>
      <w:r w:rsidRPr="00FC3239">
        <w:rPr>
          <w:b/>
        </w:rPr>
        <w:t>x</w:t>
      </w:r>
      <w:r>
        <w:t xml:space="preserve">) of course produces the "inverse mapping". This has the effect of  causing R ↔ S in the above discussion. The tangent base vectors for the inverse mapping would then be the columns of matrix R instead of S. We shall denote these inverse tangent base vectors which exist in x'-space by the symbol </w:t>
      </w:r>
      <w:r>
        <w:rPr>
          <w:b/>
        </w:rPr>
        <w:t>u</w:t>
      </w:r>
      <w:r>
        <w:t>'</w:t>
      </w:r>
      <w:r>
        <w:rPr>
          <w:rStyle w:val="subscript"/>
        </w:rPr>
        <w:t>n</w:t>
      </w:r>
      <w:r>
        <w:t xml:space="preserve">. Then: </w:t>
      </w:r>
    </w:p>
    <w:p w14:paraId="5CE82F6E" w14:textId="77777777" w:rsidR="00DA2452" w:rsidRDefault="00DA2452" w:rsidP="00DA2452"/>
    <w:p w14:paraId="5270826D" w14:textId="77777777" w:rsidR="00DA2452" w:rsidRDefault="00DA2452" w:rsidP="00DA2452">
      <w:r>
        <w:tab/>
        <w:t>(</w:t>
      </w:r>
      <w:r w:rsidRPr="00F36ABC">
        <w:rPr>
          <w:b/>
        </w:rPr>
        <w:t>e</w:t>
      </w:r>
      <w:r>
        <w:rPr>
          <w:rStyle w:val="subscript"/>
        </w:rPr>
        <w:t>n</w:t>
      </w:r>
      <w:r>
        <w:t>)</w:t>
      </w:r>
      <w:r>
        <w:rPr>
          <w:rStyle w:val="subscript"/>
        </w:rPr>
        <w:t>i</w:t>
      </w:r>
      <w:r>
        <w:t xml:space="preserve">   = S</w:t>
      </w:r>
      <w:r>
        <w:rPr>
          <w:rStyle w:val="subscript"/>
        </w:rPr>
        <w:t>in</w:t>
      </w:r>
      <w:r>
        <w:t xml:space="preserve"> = ∂x</w:t>
      </w:r>
      <w:r>
        <w:rPr>
          <w:rStyle w:val="subscript"/>
        </w:rPr>
        <w:t>i</w:t>
      </w:r>
      <w:r>
        <w:t>/∂x'</w:t>
      </w:r>
      <w:r>
        <w:rPr>
          <w:rStyle w:val="subscript"/>
        </w:rPr>
        <w:t>n</w:t>
      </w:r>
      <w:r>
        <w:tab/>
      </w:r>
      <w:r>
        <w:tab/>
      </w:r>
      <w:r>
        <w:tab/>
        <w:t xml:space="preserve">// the tangent base vectors as above </w:t>
      </w:r>
    </w:p>
    <w:p w14:paraId="41487161"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tab/>
      </w:r>
      <w:r>
        <w:tab/>
      </w:r>
      <w:r>
        <w:tab/>
        <w:t>// are the columns of S</w:t>
      </w:r>
    </w:p>
    <w:p w14:paraId="133271A7" w14:textId="77777777" w:rsidR="00DA2452" w:rsidRDefault="00DA2452" w:rsidP="00DA2452"/>
    <w:p w14:paraId="113EDE3A" w14:textId="77777777" w:rsidR="00DA2452" w:rsidRDefault="00DA2452" w:rsidP="00DA2452">
      <w:r>
        <w:tab/>
        <w:t>(</w:t>
      </w:r>
      <w:r>
        <w:rPr>
          <w:b/>
        </w:rPr>
        <w:t>u</w:t>
      </w:r>
      <w:r>
        <w:t>'</w:t>
      </w:r>
      <w:r>
        <w:rPr>
          <w:rStyle w:val="subscript"/>
        </w:rPr>
        <w:t>n</w:t>
      </w:r>
      <w:r>
        <w:t>)</w:t>
      </w:r>
      <w:r>
        <w:rPr>
          <w:rStyle w:val="subscript"/>
        </w:rPr>
        <w:t>i</w:t>
      </w:r>
      <w:r>
        <w:t xml:space="preserve">  = R</w:t>
      </w:r>
      <w:r>
        <w:rPr>
          <w:rStyle w:val="subscript"/>
        </w:rPr>
        <w:t>in</w:t>
      </w:r>
      <w:r>
        <w:t xml:space="preserve"> = ∂x'</w:t>
      </w:r>
      <w:r>
        <w:rPr>
          <w:rStyle w:val="subscript"/>
        </w:rPr>
        <w:t>i</w:t>
      </w:r>
      <w:r>
        <w:t>/∂x</w:t>
      </w:r>
      <w:r>
        <w:rPr>
          <w:rStyle w:val="subscript"/>
        </w:rPr>
        <w:t>n</w:t>
      </w:r>
      <w:r>
        <w:tab/>
      </w:r>
      <w:r>
        <w:tab/>
      </w:r>
      <w:r>
        <w:tab/>
        <w:t>// inverse tangent base vectors</w:t>
      </w:r>
    </w:p>
    <w:p w14:paraId="33E00048" w14:textId="77777777" w:rsidR="00DA2452" w:rsidRDefault="00DA2452" w:rsidP="00DA2452">
      <w:r>
        <w:tab/>
        <w:t>R = [</w:t>
      </w:r>
      <w:r>
        <w:rPr>
          <w:b/>
        </w:rPr>
        <w:t>u</w:t>
      </w:r>
      <w:r w:rsidRPr="005C5D34">
        <w:t>'</w:t>
      </w:r>
      <w:r>
        <w:rPr>
          <w:rStyle w:val="subscript"/>
        </w:rPr>
        <w:t>1</w:t>
      </w:r>
      <w:r>
        <w:t>,</w:t>
      </w:r>
      <w:r w:rsidRPr="00A0197F">
        <w:rPr>
          <w:b/>
        </w:rPr>
        <w:t xml:space="preserve"> </w:t>
      </w:r>
      <w:r>
        <w:rPr>
          <w:b/>
        </w:rPr>
        <w:t>u</w:t>
      </w:r>
      <w:r w:rsidRPr="005C5D34">
        <w:t>'</w:t>
      </w:r>
      <w:r>
        <w:rPr>
          <w:rStyle w:val="subscript"/>
        </w:rPr>
        <w:t>2</w:t>
      </w:r>
      <w:r>
        <w:t>,</w:t>
      </w:r>
      <w:r w:rsidRPr="00A0197F">
        <w:rPr>
          <w:b/>
        </w:rPr>
        <w:t xml:space="preserve"> </w:t>
      </w:r>
      <w:r>
        <w:rPr>
          <w:b/>
        </w:rPr>
        <w:t>u</w:t>
      </w:r>
      <w:r w:rsidRPr="005C5D34">
        <w:t>'</w:t>
      </w:r>
      <w:r>
        <w:rPr>
          <w:rStyle w:val="subscript"/>
        </w:rPr>
        <w:t xml:space="preserve">3 </w:t>
      </w:r>
      <w:r>
        <w:t xml:space="preserve">.... </w:t>
      </w:r>
      <w:r>
        <w:rPr>
          <w:b/>
        </w:rPr>
        <w:t>u</w:t>
      </w:r>
      <w:r w:rsidRPr="005C5D34">
        <w:t>'</w:t>
      </w:r>
      <w:r>
        <w:rPr>
          <w:rStyle w:val="subscript"/>
        </w:rPr>
        <w:t>N</w:t>
      </w:r>
      <w:r>
        <w:t xml:space="preserve"> ]</w:t>
      </w:r>
      <w:r>
        <w:tab/>
      </w:r>
      <w:r>
        <w:tab/>
      </w:r>
      <w:r>
        <w:tab/>
        <w:t>// are the columns of R</w:t>
      </w:r>
    </w:p>
    <w:p w14:paraId="3377A040" w14:textId="77777777" w:rsidR="00DA2452" w:rsidRDefault="00DA2452" w:rsidP="00DA2452"/>
    <w:p w14:paraId="0F4B85C7" w14:textId="77777777" w:rsidR="00DA2452" w:rsidRDefault="00DA2452" w:rsidP="00DA2452">
      <w:r>
        <w:t>By varying only x</w:t>
      </w:r>
      <w:r>
        <w:rPr>
          <w:rStyle w:val="subscript"/>
        </w:rPr>
        <w:t>n</w:t>
      </w:r>
      <w:r>
        <w:t xml:space="preserve"> in x-space holding all the other x</w:t>
      </w:r>
      <w:r>
        <w:rPr>
          <w:rStyle w:val="subscript"/>
        </w:rPr>
        <w:t>i</w:t>
      </w:r>
      <w:r>
        <w:t xml:space="preserve"> = constant, one generates the x</w:t>
      </w:r>
      <w:r>
        <w:rPr>
          <w:rStyle w:val="subscript"/>
        </w:rPr>
        <w:t>n</w:t>
      </w:r>
      <w:r>
        <w:t xml:space="preserve">-coordinate lines in x'-space, just the reverse of the earlier discussion of this subject. Then inverse tangent base vectors </w:t>
      </w:r>
      <w:r>
        <w:rPr>
          <w:b/>
        </w:rPr>
        <w:t>u</w:t>
      </w:r>
      <w:r>
        <w:t>'</w:t>
      </w:r>
      <w:r>
        <w:rPr>
          <w:rStyle w:val="subscript"/>
        </w:rPr>
        <w:t>n</w:t>
      </w:r>
      <w:r>
        <w:t xml:space="preserve"> will then be tangent to these inverse coordinate lines. An example is given below and another in Appendix C. </w:t>
      </w:r>
    </w:p>
    <w:p w14:paraId="5F57E48E" w14:textId="77777777" w:rsidR="00DA2452" w:rsidRDefault="00DA2452" w:rsidP="00DA2452"/>
    <w:p w14:paraId="49E7FD71" w14:textId="77777777" w:rsidR="00DA2452" w:rsidRDefault="00DA2452" w:rsidP="00DA2452">
      <w:r>
        <w:t xml:space="preserve">In section (b) above the vector </w:t>
      </w:r>
      <w:r w:rsidRPr="00FC3239">
        <w:rPr>
          <w:b/>
        </w:rPr>
        <w:t>e</w:t>
      </w:r>
      <w:r>
        <w:rPr>
          <w:rStyle w:val="subscript"/>
        </w:rPr>
        <w:t>n</w:t>
      </w:r>
      <w:r>
        <w:t xml:space="preserve"> transformed as a contravariant vector into an axis-aligned basis vector </w:t>
      </w:r>
      <w:r>
        <w:rPr>
          <w:b/>
        </w:rPr>
        <w:t>e</w:t>
      </w:r>
      <w:r>
        <w:t>'</w:t>
      </w:r>
      <w:r>
        <w:rPr>
          <w:rStyle w:val="subscript"/>
        </w:rPr>
        <w:t>n</w:t>
      </w:r>
      <w:r>
        <w:t xml:space="preserve">  in x'-space</w:t>
      </w:r>
    </w:p>
    <w:p w14:paraId="63F2BA6E" w14:textId="77777777" w:rsidR="00DA2452" w:rsidRDefault="00DA2452" w:rsidP="00DA2452"/>
    <w:p w14:paraId="71E6FAC1" w14:textId="77777777" w:rsidR="00DA2452" w:rsidRPr="00C9767F" w:rsidRDefault="00DA2452" w:rsidP="00DA2452">
      <w:r>
        <w:tab/>
      </w:r>
      <w:r>
        <w:rPr>
          <w:b/>
        </w:rPr>
        <w:t>e</w:t>
      </w:r>
      <w:r>
        <w:t>'</w:t>
      </w:r>
      <w:r>
        <w:rPr>
          <w:rStyle w:val="subscript"/>
        </w:rPr>
        <w:t>n</w:t>
      </w:r>
      <w:r>
        <w:t xml:space="preserve"> = R</w:t>
      </w:r>
      <w:r w:rsidRPr="00F1027D">
        <w:rPr>
          <w:b/>
        </w:rPr>
        <w:t xml:space="preserve"> </w:t>
      </w:r>
      <w:r w:rsidRPr="00F36ABC">
        <w:rPr>
          <w:b/>
        </w:rPr>
        <w:t>e</w:t>
      </w:r>
      <w:r>
        <w:rPr>
          <w:rStyle w:val="subscript"/>
        </w:rPr>
        <w:t>n</w:t>
      </w:r>
      <w:r>
        <w:tab/>
      </w:r>
      <w:r>
        <w:tab/>
        <w:t>(</w:t>
      </w:r>
      <w:r>
        <w:rPr>
          <w:b/>
        </w:rPr>
        <w:t>e</w:t>
      </w:r>
      <w:r>
        <w:t>'</w:t>
      </w:r>
      <w:r>
        <w:rPr>
          <w:rStyle w:val="subscript"/>
        </w:rPr>
        <w:t>n</w:t>
      </w:r>
      <w:r>
        <w:t>)</w:t>
      </w:r>
      <w:r w:rsidRPr="00FC3239">
        <w:rPr>
          <w:rStyle w:val="subscript"/>
        </w:rPr>
        <w:t>i</w:t>
      </w:r>
      <w:r>
        <w:t xml:space="preserve"> =  R</w:t>
      </w:r>
      <w:r>
        <w:rPr>
          <w:rStyle w:val="subscript"/>
        </w:rPr>
        <w:t>ij</w:t>
      </w:r>
      <w:r w:rsidRPr="00F1027D">
        <w:rPr>
          <w:b/>
        </w:rPr>
        <w:t xml:space="preserve"> </w:t>
      </w:r>
      <w:r>
        <w:rPr>
          <w:b/>
        </w:rPr>
        <w:t>(</w:t>
      </w:r>
      <w:r w:rsidRPr="00F36ABC">
        <w:rPr>
          <w:b/>
        </w:rPr>
        <w:t>e</w:t>
      </w:r>
      <w:r>
        <w:rPr>
          <w:rStyle w:val="subscript"/>
        </w:rPr>
        <w:t>n</w:t>
      </w:r>
      <w:r>
        <w:tab/>
        <w:t>)</w:t>
      </w:r>
      <w:r>
        <w:rPr>
          <w:rStyle w:val="subscript"/>
        </w:rPr>
        <w:t>j</w:t>
      </w:r>
      <w:r>
        <w:rPr>
          <w:rStyle w:val="subscript"/>
        </w:rPr>
        <w:tab/>
      </w:r>
      <w:r>
        <w:rPr>
          <w:rStyle w:val="subscript"/>
        </w:rPr>
        <w:tab/>
      </w:r>
      <w:r>
        <w:rPr>
          <w:b/>
        </w:rPr>
        <w:t xml:space="preserve"> (</w:t>
      </w:r>
      <w:r w:rsidRPr="00F36ABC">
        <w:rPr>
          <w:b/>
        </w:rPr>
        <w:t>e</w:t>
      </w:r>
      <w:r>
        <w:rPr>
          <w:rStyle w:val="subscript"/>
        </w:rPr>
        <w:t>n</w:t>
      </w:r>
      <w:r>
        <w:t>)</w:t>
      </w:r>
      <w:r>
        <w:rPr>
          <w:rStyle w:val="subscript"/>
        </w:rPr>
        <w:t>i</w:t>
      </w:r>
      <w:r>
        <w:t xml:space="preserve"> = S</w:t>
      </w:r>
      <w:r>
        <w:rPr>
          <w:rStyle w:val="subscript"/>
        </w:rPr>
        <w:t>in</w:t>
      </w:r>
      <w:r>
        <w:tab/>
      </w:r>
      <w:r>
        <w:tab/>
      </w:r>
      <w:r>
        <w:rPr>
          <w:b/>
        </w:rPr>
        <w:t>(</w:t>
      </w:r>
      <w:r w:rsidRPr="00F36ABC">
        <w:rPr>
          <w:b/>
        </w:rPr>
        <w:t>e</w:t>
      </w:r>
      <w:r w:rsidRPr="005C5D34">
        <w:t>'</w:t>
      </w:r>
      <w:r>
        <w:rPr>
          <w:rStyle w:val="subscript"/>
        </w:rPr>
        <w:t>n</w:t>
      </w:r>
      <w:r>
        <w:t>)</w:t>
      </w:r>
      <w:r>
        <w:rPr>
          <w:rStyle w:val="subscript"/>
        </w:rPr>
        <w:t>i</w:t>
      </w:r>
      <w:r>
        <w:t xml:space="preserve">  = δ</w:t>
      </w:r>
      <w:r>
        <w:rPr>
          <w:rStyle w:val="subscript"/>
        </w:rPr>
        <w:t>n,i</w:t>
      </w:r>
      <w:r>
        <w:rPr>
          <w:rStyle w:val="subscript"/>
        </w:rPr>
        <w:tab/>
      </w:r>
      <w:r>
        <w:tab/>
      </w:r>
    </w:p>
    <w:p w14:paraId="452EB46D" w14:textId="77777777" w:rsidR="00DA2452" w:rsidRDefault="00DA2452" w:rsidP="00DA2452"/>
    <w:p w14:paraId="2BCC8C3F" w14:textId="77777777" w:rsidR="00DA2452" w:rsidRDefault="00DA2452" w:rsidP="00DA2452">
      <w:r>
        <w:t xml:space="preserve">The same thing happens here, only in reverse : </w:t>
      </w:r>
    </w:p>
    <w:p w14:paraId="612D0DC6" w14:textId="77777777" w:rsidR="00DA2452" w:rsidRDefault="00DA2452" w:rsidP="00DA2452"/>
    <w:p w14:paraId="18764A4F" w14:textId="77777777" w:rsidR="00DA2452" w:rsidRDefault="00DA2452" w:rsidP="00DA2452">
      <w:r>
        <w:tab/>
      </w:r>
      <w:r>
        <w:rPr>
          <w:b/>
        </w:rPr>
        <w:t>u</w:t>
      </w:r>
      <w:r>
        <w:t>'</w:t>
      </w:r>
      <w:r>
        <w:rPr>
          <w:rStyle w:val="subscript"/>
        </w:rPr>
        <w:t>n</w:t>
      </w:r>
      <w:r>
        <w:t xml:space="preserve"> = S</w:t>
      </w:r>
      <w:r w:rsidRPr="00F1027D">
        <w:rPr>
          <w:b/>
        </w:rPr>
        <w:t xml:space="preserve"> </w:t>
      </w:r>
      <w:r>
        <w:rPr>
          <w:b/>
        </w:rPr>
        <w:t>u</w:t>
      </w:r>
      <w:r>
        <w:rPr>
          <w:rStyle w:val="subscript"/>
        </w:rPr>
        <w:t>n</w:t>
      </w:r>
      <w:r>
        <w:tab/>
      </w:r>
      <w:r>
        <w:tab/>
        <w:t>(</w:t>
      </w:r>
      <w:r>
        <w:rPr>
          <w:b/>
        </w:rPr>
        <w:t>u</w:t>
      </w:r>
      <w:r>
        <w:t>'</w:t>
      </w:r>
      <w:r>
        <w:rPr>
          <w:rStyle w:val="subscript"/>
        </w:rPr>
        <w:t>n</w:t>
      </w:r>
      <w:r>
        <w:t>)</w:t>
      </w:r>
      <w:r w:rsidRPr="00FC3239">
        <w:rPr>
          <w:rStyle w:val="subscript"/>
        </w:rPr>
        <w:t>i</w:t>
      </w:r>
      <w:r>
        <w:t xml:space="preserve"> =  S</w:t>
      </w:r>
      <w:r>
        <w:rPr>
          <w:rStyle w:val="subscript"/>
        </w:rPr>
        <w:t>ij</w:t>
      </w:r>
      <w:r w:rsidRPr="00F1027D">
        <w:rPr>
          <w:b/>
        </w:rPr>
        <w:t xml:space="preserve"> </w:t>
      </w:r>
      <w:r>
        <w:rPr>
          <w:b/>
        </w:rPr>
        <w:t>(u</w:t>
      </w:r>
      <w:r>
        <w:rPr>
          <w:rStyle w:val="subscript"/>
        </w:rPr>
        <w:t>n</w:t>
      </w:r>
      <w:r>
        <w:t>)</w:t>
      </w:r>
      <w:r>
        <w:rPr>
          <w:rStyle w:val="subscript"/>
        </w:rPr>
        <w:t>j</w:t>
      </w:r>
      <w:r>
        <w:rPr>
          <w:rStyle w:val="subscript"/>
        </w:rPr>
        <w:tab/>
      </w:r>
      <w:r>
        <w:rPr>
          <w:rStyle w:val="subscript"/>
        </w:rPr>
        <w:tab/>
      </w:r>
      <w:r>
        <w:rPr>
          <w:b/>
        </w:rPr>
        <w:t>(u</w:t>
      </w:r>
      <w:r w:rsidRPr="005C5D34">
        <w:t>'</w:t>
      </w:r>
      <w:r>
        <w:rPr>
          <w:rStyle w:val="subscript"/>
        </w:rPr>
        <w:t>n</w:t>
      </w:r>
      <w:r>
        <w:t>)</w:t>
      </w:r>
      <w:r>
        <w:rPr>
          <w:rStyle w:val="subscript"/>
        </w:rPr>
        <w:t>i</w:t>
      </w:r>
      <w:r>
        <w:t xml:space="preserve"> = R</w:t>
      </w:r>
      <w:r>
        <w:rPr>
          <w:rStyle w:val="subscript"/>
        </w:rPr>
        <w:t>in</w:t>
      </w:r>
      <w:r>
        <w:tab/>
      </w:r>
      <w:r>
        <w:tab/>
      </w:r>
      <w:r>
        <w:rPr>
          <w:b/>
        </w:rPr>
        <w:t>(u</w:t>
      </w:r>
      <w:r>
        <w:rPr>
          <w:rStyle w:val="subscript"/>
        </w:rPr>
        <w:t>n</w:t>
      </w:r>
      <w:r>
        <w:t>)</w:t>
      </w:r>
      <w:r>
        <w:rPr>
          <w:rStyle w:val="subscript"/>
        </w:rPr>
        <w:t>i</w:t>
      </w:r>
      <w:r>
        <w:t xml:space="preserve">  = δ</w:t>
      </w:r>
      <w:r>
        <w:rPr>
          <w:rStyle w:val="subscript"/>
        </w:rPr>
        <w:t>n,i</w:t>
      </w:r>
      <w:r>
        <w:tab/>
      </w:r>
    </w:p>
    <w:p w14:paraId="0D0D8953" w14:textId="77777777" w:rsidR="00DA2452" w:rsidRDefault="00DA2452" w:rsidP="00DA2452">
      <w:r>
        <w:tab/>
      </w:r>
    </w:p>
    <w:p w14:paraId="5B59F9B6" w14:textId="77777777" w:rsidR="00DA2452" w:rsidRDefault="00DA2452" w:rsidP="00DA2452">
      <w:r>
        <w:t xml:space="preserve">where now the </w:t>
      </w:r>
      <w:r w:rsidRPr="00FC3239">
        <w:rPr>
          <w:b/>
        </w:rPr>
        <w:t>u</w:t>
      </w:r>
      <w:r>
        <w:rPr>
          <w:rStyle w:val="subscript"/>
        </w:rPr>
        <w:t>n</w:t>
      </w:r>
      <w:r>
        <w:t xml:space="preserve"> are axis-aligned basis vectors in x-space. A prime on an object indicates which space it inhabits. </w:t>
      </w:r>
    </w:p>
    <w:p w14:paraId="25CD9CAD" w14:textId="77777777" w:rsidR="00DA2452" w:rsidRDefault="00DA2452" w:rsidP="00DA2452"/>
    <w:p w14:paraId="5C005F5B" w14:textId="77777777" w:rsidR="00DA2452" w:rsidRPr="003A367E" w:rsidRDefault="00DA2452" w:rsidP="00DA2452">
      <w:r>
        <w:t xml:space="preserve">The inverse tangent base vectors </w:t>
      </w:r>
      <w:r>
        <w:rPr>
          <w:b/>
        </w:rPr>
        <w:t>u</w:t>
      </w:r>
      <w:r>
        <w:t>'</w:t>
      </w:r>
      <w:r>
        <w:rPr>
          <w:rStyle w:val="subscript"/>
        </w:rPr>
        <w:t>n</w:t>
      </w:r>
      <w:r>
        <w:t xml:space="preserve"> are not the same as the reciprocal base vectors </w:t>
      </w:r>
      <w:r w:rsidRPr="003A367E">
        <w:rPr>
          <w:b/>
        </w:rPr>
        <w:t>E</w:t>
      </w:r>
      <w:r>
        <w:rPr>
          <w:rStyle w:val="subscript"/>
        </w:rPr>
        <w:t>n</w:t>
      </w:r>
      <w:r>
        <w:t xml:space="preserve"> introduced in Section 6 below.</w:t>
      </w:r>
    </w:p>
    <w:p w14:paraId="1556FCFA" w14:textId="77777777" w:rsidR="00DA2452" w:rsidRPr="00FC3239" w:rsidRDefault="00DA2452" w:rsidP="00DA2452"/>
    <w:p w14:paraId="4533D145" w14:textId="77777777" w:rsidR="00DA2452" w:rsidRDefault="00DA2452" w:rsidP="00DA2452">
      <w:pPr>
        <w:pStyle w:val="Heading3"/>
      </w:pPr>
      <w:bookmarkStart w:id="60" w:name="_Toc338523416"/>
      <w:bookmarkStart w:id="61" w:name="_Toc338527111"/>
      <w:r w:rsidRPr="00A0197F">
        <w:t>Example 1:  Polar coordinates</w:t>
      </w:r>
      <w:r>
        <w:t xml:space="preserve">: </w:t>
      </w:r>
      <w:r w:rsidRPr="00A0197F">
        <w:t xml:space="preserve"> </w:t>
      </w:r>
      <w:r>
        <w:t xml:space="preserve">inverse </w:t>
      </w:r>
      <w:r w:rsidRPr="00A0197F">
        <w:t>tangent base vectors</w:t>
      </w:r>
      <w:r>
        <w:t xml:space="preserve"> and inverse coordinate lines</w:t>
      </w:r>
      <w:bookmarkEnd w:id="60"/>
      <w:bookmarkEnd w:id="61"/>
    </w:p>
    <w:p w14:paraId="6FF024B9" w14:textId="77777777" w:rsidR="00DA2452" w:rsidRDefault="00DA2452" w:rsidP="00DA2452"/>
    <w:p w14:paraId="6ABDB32F" w14:textId="77777777" w:rsidR="00DA2452" w:rsidRDefault="00DA2452" w:rsidP="00DA2452">
      <w:r>
        <w:t>It was shown earlier for polar coordinates that,</w:t>
      </w:r>
    </w:p>
    <w:p w14:paraId="0A8FF429" w14:textId="77777777" w:rsidR="00DA2452" w:rsidRDefault="00DA2452" w:rsidP="00DA2452"/>
    <w:p w14:paraId="4F967374" w14:textId="77777777" w:rsidR="00DA2452" w:rsidRDefault="00DA2452" w:rsidP="00DA2452">
      <w:r>
        <w:tab/>
        <w:t>R = S</w:t>
      </w:r>
      <w:r>
        <w:rPr>
          <w:rStyle w:val="superscript"/>
        </w:rPr>
        <w:t>-1</w:t>
      </w:r>
      <w:r>
        <w:t xml:space="preserve"> = </w:t>
      </w:r>
      <w:r>
        <w:fldChar w:fldCharType="begin"/>
      </w:r>
      <w:r>
        <w:instrText xml:space="preserve"> EQ \B(\A\co2(-sinθ/r ,</w:instrText>
      </w:r>
      <w:r w:rsidRPr="00573D77">
        <w:instrText xml:space="preserve"> </w:instrText>
      </w:r>
      <w:r>
        <w:instrText xml:space="preserve">cosθ/r ,cos(θ) , sinθ)) </w:instrText>
      </w:r>
      <w:r>
        <w:fldChar w:fldCharType="end"/>
      </w:r>
    </w:p>
    <w:p w14:paraId="59D80992" w14:textId="77777777" w:rsidR="00DA2452" w:rsidRDefault="00DA2452" w:rsidP="00DA2452"/>
    <w:p w14:paraId="4FF41D79" w14:textId="77777777" w:rsidR="00DA2452" w:rsidRDefault="00DA2452" w:rsidP="00DA2452">
      <w:r>
        <w:t xml:space="preserve">so the inverse tangent base vectors are given by the columns of R, </w:t>
      </w:r>
    </w:p>
    <w:p w14:paraId="631B9953" w14:textId="77777777" w:rsidR="00DA2452" w:rsidRDefault="00DA2452" w:rsidP="00DA2452"/>
    <w:p w14:paraId="34D5F459" w14:textId="77777777" w:rsidR="00DA2452" w:rsidRDefault="00DA2452" w:rsidP="00DA2452">
      <w:r>
        <w:tab/>
      </w:r>
      <w:r>
        <w:rPr>
          <w:b/>
        </w:rPr>
        <w:t>u</w:t>
      </w:r>
      <w:r w:rsidRPr="005C5D34">
        <w:t>'</w:t>
      </w:r>
      <w:r>
        <w:rPr>
          <w:rStyle w:val="subscript"/>
        </w:rPr>
        <w:t>x</w:t>
      </w:r>
      <w:r>
        <w:t xml:space="preserve"> = ( -sinθ/r,cosθ)</w:t>
      </w:r>
      <w:r>
        <w:tab/>
      </w:r>
      <w:r>
        <w:tab/>
      </w:r>
      <w:r>
        <w:tab/>
        <w:t xml:space="preserve">// note near θ = 0 that </w:t>
      </w:r>
      <w:r>
        <w:rPr>
          <w:b/>
        </w:rPr>
        <w:t>u</w:t>
      </w:r>
      <w:r w:rsidRPr="005C5D34">
        <w:t>'</w:t>
      </w:r>
      <w:r>
        <w:rPr>
          <w:rStyle w:val="subscript"/>
        </w:rPr>
        <w:t>x</w:t>
      </w:r>
      <w:r>
        <w:t xml:space="preserve"> indicates a large negative slope</w:t>
      </w:r>
    </w:p>
    <w:p w14:paraId="0F0BC317" w14:textId="77777777" w:rsidR="00DA2452" w:rsidRDefault="00DA2452" w:rsidP="00DA2452">
      <w:r>
        <w:tab/>
      </w:r>
      <w:r>
        <w:rPr>
          <w:b/>
        </w:rPr>
        <w:t>u</w:t>
      </w:r>
      <w:r w:rsidRPr="005C5D34">
        <w:t>'</w:t>
      </w:r>
      <w:r>
        <w:rPr>
          <w:rStyle w:val="subscript"/>
        </w:rPr>
        <w:t>y</w:t>
      </w:r>
      <w:r>
        <w:t xml:space="preserve"> = (cosθ/r,sinθ)</w:t>
      </w:r>
      <w:r>
        <w:tab/>
      </w:r>
      <w:r>
        <w:tab/>
      </w:r>
      <w:r>
        <w:tab/>
        <w:t xml:space="preserve">// note near θ = 0 that </w:t>
      </w:r>
      <w:r>
        <w:rPr>
          <w:b/>
        </w:rPr>
        <w:t>u</w:t>
      </w:r>
      <w:r w:rsidRPr="005C5D34">
        <w:t>'</w:t>
      </w:r>
      <w:r>
        <w:rPr>
          <w:rStyle w:val="subscript"/>
        </w:rPr>
        <w:t>y</w:t>
      </w:r>
      <w:r>
        <w:t xml:space="preserve"> indicates a small positive slope</w:t>
      </w:r>
    </w:p>
    <w:p w14:paraId="51480B24" w14:textId="77777777" w:rsidR="00DA2452" w:rsidRDefault="00DA2452" w:rsidP="00DA2452"/>
    <w:p w14:paraId="53E05059" w14:textId="77777777" w:rsidR="00DA2452" w:rsidRPr="00EE72D2" w:rsidRDefault="00DA2452" w:rsidP="00DA2452">
      <w:r>
        <w:t xml:space="preserve">One expects </w:t>
      </w:r>
      <w:r>
        <w:rPr>
          <w:b/>
        </w:rPr>
        <w:t>u</w:t>
      </w:r>
      <w:r w:rsidRPr="005C5D34">
        <w:t>'</w:t>
      </w:r>
      <w:r>
        <w:rPr>
          <w:rStyle w:val="subscript"/>
        </w:rPr>
        <w:t>x</w:t>
      </w:r>
      <w:r>
        <w:t xml:space="preserve"> to be tangent to an inverse coordinate line in x'-space which maps to a line in x-space along which only x is varying, which is a horizontal line at fixed y (red). Looking at the small θ region of the plot on the left below, one sees slopes as just described above. </w:t>
      </w:r>
    </w:p>
    <w:p w14:paraId="5F77523A" w14:textId="77777777" w:rsidR="00DA2452" w:rsidRDefault="00DA2452" w:rsidP="00DA2452"/>
    <w:p w14:paraId="7F9A6A7C" w14:textId="77777777" w:rsidR="00DA2452" w:rsidRDefault="00DA2452" w:rsidP="00DA2452">
      <w:r>
        <w:t>For the polar coordinates mapping discussed above, horizontal (red) and vertical (blue) lines in x'-space mapped into circles (red) and rays (blue) in x-space, and the tangent base vectors in x-space were tangent to the coordinate lines there. If one instead takes horizontal (red) and vertical (blue) lines in x-space and maps them back into coordinate lines in x'-space, the picture is a bit more complicated.  Since y = rsinθ, the plot of an x-coordinate line (x is varying, y fixed at y</w:t>
      </w:r>
      <w:r>
        <w:rPr>
          <w:rStyle w:val="subscript"/>
        </w:rPr>
        <w:t>i</w:t>
      </w:r>
      <w:r>
        <w:t>) in x'-space has the form r = y</w:t>
      </w:r>
      <w:r>
        <w:rPr>
          <w:rStyle w:val="subscript"/>
        </w:rPr>
        <w:t>i</w:t>
      </w:r>
      <w:r>
        <w:t>/sinθ, where y</w:t>
      </w:r>
      <w:r>
        <w:rPr>
          <w:rStyle w:val="subscript"/>
        </w:rPr>
        <w:t>i</w:t>
      </w:r>
      <w:r>
        <w:t xml:space="preserve"> denotes some selected y value (a red horizontal line), so plotting r = y</w:t>
      </w:r>
      <w:r>
        <w:rPr>
          <w:rStyle w:val="subscript"/>
        </w:rPr>
        <w:t>i</w:t>
      </w:r>
      <w:r>
        <w:t>/sinθ  in x'-space for various values of y</w:t>
      </w:r>
      <w:r>
        <w:rPr>
          <w:rStyle w:val="subscript"/>
        </w:rPr>
        <w:t>i</w:t>
      </w:r>
      <w:r>
        <w:t xml:space="preserve"> displays a set of inverse x-coordinate lines (red).  Similarly r = x</w:t>
      </w:r>
      <w:r>
        <w:rPr>
          <w:rStyle w:val="subscript"/>
        </w:rPr>
        <w:t>i</w:t>
      </w:r>
      <w:r>
        <w:t>/cosθ gives some y-coordinate lines (blue). Here is a Maple plot:</w:t>
      </w:r>
    </w:p>
    <w:p w14:paraId="61F41B12" w14:textId="77777777" w:rsidR="00DA2452" w:rsidRPr="009555F1" w:rsidRDefault="00DA2452" w:rsidP="00DA2452">
      <w:r>
        <w:pict>
          <v:shape id="_x0000_i1040" type="#_x0000_t75" style="width:223.5pt;height:173.25pt">
            <v:imagedata r:id="rId29" o:title=""/>
          </v:shape>
        </w:pict>
      </w:r>
      <w:r w:rsidRPr="009555F1">
        <w:t xml:space="preserve"> </w:t>
      </w:r>
      <w:r>
        <w:pict>
          <v:shape id="_x0000_i1041" type="#_x0000_t75" style="width:241.5pt;height:178.5pt">
            <v:imagedata r:id="rId30" o:title=""/>
          </v:shape>
        </w:pict>
      </w:r>
    </w:p>
    <w:p w14:paraId="6CBF5D79" w14:textId="77777777" w:rsidR="00DA2452" w:rsidRDefault="00DA2452" w:rsidP="00DA2452">
      <w:r>
        <w:tab/>
      </w:r>
      <w:r>
        <w:tab/>
        <w:t>x'-space</w:t>
      </w:r>
      <w:r>
        <w:tab/>
        <w:t xml:space="preserve"> (θ,r)</w:t>
      </w:r>
      <w:r>
        <w:tab/>
      </w:r>
      <w:r>
        <w:tab/>
      </w:r>
      <w:r>
        <w:tab/>
      </w:r>
      <w:r>
        <w:tab/>
      </w:r>
      <w:r>
        <w:tab/>
        <w:t>x-space  (x,y)</w:t>
      </w:r>
    </w:p>
    <w:p w14:paraId="0471E64B" w14:textId="77777777" w:rsidR="00DA2452" w:rsidRDefault="00DA2452" w:rsidP="00DA2452"/>
    <w:p w14:paraId="209C7E20" w14:textId="77777777" w:rsidR="00DA2452" w:rsidRPr="00AD1556" w:rsidRDefault="00DA2452" w:rsidP="00DA2452">
      <w:pPr>
        <w:rPr>
          <w:color w:val="000000"/>
        </w:rPr>
      </w:pPr>
      <w:r w:rsidRPr="0077781C">
        <w:rPr>
          <w:color w:val="000000"/>
        </w:rPr>
        <w:t xml:space="preserve">Another </w:t>
      </w:r>
      <w:r>
        <w:rPr>
          <w:color w:val="000000"/>
        </w:rPr>
        <w:t xml:space="preserve">example is given in Appendix C. </w:t>
      </w:r>
    </w:p>
    <w:p w14:paraId="2E9F51EA" w14:textId="77777777" w:rsidR="005A2005" w:rsidRDefault="005A2005" w:rsidP="005A2005">
      <w:pPr>
        <w:pStyle w:val="Heading2"/>
        <w:rPr>
          <w:noProof/>
          <w:webHidden/>
        </w:rPr>
        <w:sectPr w:rsidR="005A2005">
          <w:headerReference w:type="default" r:id="rId31"/>
          <w:footerReference w:type="default" r:id="rId32"/>
          <w:pgSz w:w="12240" w:h="15840"/>
          <w:pgMar w:top="1440" w:right="1440" w:bottom="1440" w:left="1440" w:header="720" w:footer="720" w:gutter="0"/>
          <w:cols w:space="720"/>
        </w:sectPr>
      </w:pPr>
    </w:p>
    <w:p w14:paraId="31165201" w14:textId="77777777" w:rsidR="00DA2452" w:rsidRPr="005A06AB" w:rsidRDefault="00DA2452" w:rsidP="00DA2452">
      <w:pPr>
        <w:pStyle w:val="Heading2"/>
      </w:pPr>
      <w:bookmarkStart w:id="62" w:name="_Toc338523417"/>
      <w:bookmarkStart w:id="63" w:name="_Toc338527112"/>
      <w:r>
        <w:t>4</w:t>
      </w:r>
      <w:r w:rsidRPr="005A06AB">
        <w:t xml:space="preserve">. </w:t>
      </w:r>
      <w:r>
        <w:t>N</w:t>
      </w:r>
      <w:r w:rsidRPr="005A06AB">
        <w:t>otion</w:t>
      </w:r>
      <w:r>
        <w:t>s</w:t>
      </w:r>
      <w:r w:rsidRPr="005A06AB">
        <w:t xml:space="preserve"> of length, distance and </w:t>
      </w:r>
      <w:r>
        <w:t>scalar</w:t>
      </w:r>
      <w:r w:rsidRPr="005A06AB">
        <w:t xml:space="preserve"> product</w:t>
      </w:r>
      <w:r>
        <w:t xml:space="preserve"> in Cartesian Space</w:t>
      </w:r>
      <w:bookmarkEnd w:id="62"/>
      <w:bookmarkEnd w:id="63"/>
    </w:p>
    <w:p w14:paraId="4054BB97" w14:textId="77777777" w:rsidR="00DA2452" w:rsidRDefault="00DA2452" w:rsidP="00DA2452">
      <w:pPr>
        <w:rPr>
          <w:b/>
          <w:color w:val="000000"/>
        </w:rPr>
      </w:pPr>
    </w:p>
    <w:p w14:paraId="0DAD77C9" w14:textId="77777777" w:rsidR="00DA2452" w:rsidRDefault="00DA2452" w:rsidP="00DA2452">
      <w:r>
        <w:t xml:space="preserve">This section can be interpreted in either </w:t>
      </w:r>
      <w:r w:rsidRPr="003C67DD">
        <w:rPr>
          <w:b/>
        </w:rPr>
        <w:t>Picture B</w:t>
      </w:r>
      <w:r>
        <w:t xml:space="preserve"> or </w:t>
      </w:r>
      <w:r w:rsidRPr="003C67DD">
        <w:rPr>
          <w:b/>
        </w:rPr>
        <w:t>Picture D</w:t>
      </w:r>
      <w:r>
        <w:t xml:space="preserve"> where the x-space is Cartesian, G=1. </w:t>
      </w:r>
    </w:p>
    <w:p w14:paraId="52D90B06" w14:textId="77777777" w:rsidR="00DA2452" w:rsidRPr="009D340D" w:rsidRDefault="00DA2452" w:rsidP="00DA2452">
      <w:pPr>
        <w:rPr>
          <w:b/>
          <w:color w:val="000000"/>
        </w:rPr>
      </w:pPr>
    </w:p>
    <w:p w14:paraId="6B88B713" w14:textId="77777777" w:rsidR="00DA2452" w:rsidRPr="009D340D" w:rsidRDefault="00DA2452" w:rsidP="00DA2452">
      <w:pPr>
        <w:rPr>
          <w:color w:val="000000"/>
        </w:rPr>
      </w:pPr>
      <w:r w:rsidRPr="009D340D">
        <w:rPr>
          <w:color w:val="000000"/>
        </w:rPr>
        <w:t xml:space="preserve">Up to this point, we have dealt only with the </w:t>
      </w:r>
      <w:r w:rsidRPr="009D340D">
        <w:rPr>
          <w:i/>
          <w:color w:val="000000"/>
        </w:rPr>
        <w:t>vector space</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(a</w:t>
      </w:r>
      <w:r w:rsidRPr="009D340D">
        <w:rPr>
          <w:color w:val="000000"/>
        </w:rPr>
        <w:t xml:space="preserve"> vector space is s</w:t>
      </w:r>
      <w:r>
        <w:rPr>
          <w:color w:val="000000"/>
        </w:rPr>
        <w:t xml:space="preserve">ometimes called a linear space), </w:t>
      </w:r>
      <w:r w:rsidRPr="009D340D">
        <w:rPr>
          <w:color w:val="000000"/>
        </w:rPr>
        <w:t xml:space="preserve">and have not "endowed" it with a </w:t>
      </w:r>
      <w:r>
        <w:rPr>
          <w:color w:val="000000"/>
        </w:rPr>
        <w:t xml:space="preserve">norm, </w:t>
      </w:r>
      <w:r w:rsidRPr="009D340D">
        <w:rPr>
          <w:color w:val="000000"/>
        </w:rPr>
        <w:t xml:space="preserve">metric or a scalar product. </w:t>
      </w:r>
      <w:r>
        <w:rPr>
          <w:color w:val="000000"/>
        </w:rPr>
        <w:t>Q</w:t>
      </w:r>
      <w:r w:rsidRPr="009D340D">
        <w:rPr>
          <w:color w:val="000000"/>
        </w:rPr>
        <w:t>uantities like d</w:t>
      </w:r>
      <w:r w:rsidRPr="009D340D">
        <w:rPr>
          <w:b/>
          <w:color w:val="000000"/>
        </w:rPr>
        <w:t>x</w:t>
      </w:r>
      <w:r w:rsidRPr="009D340D">
        <w:rPr>
          <w:rStyle w:val="subscript"/>
          <w:color w:val="000000"/>
        </w:rPr>
        <w:t>i</w:t>
      </w:r>
      <w:r w:rsidRPr="009D340D">
        <w:rPr>
          <w:color w:val="000000"/>
        </w:rPr>
        <w:t xml:space="preserve"> above were just little vectors and </w:t>
      </w:r>
      <w:r w:rsidRPr="009D340D">
        <w:rPr>
          <w:b/>
          <w:color w:val="000000"/>
        </w:rPr>
        <w:t>x</w:t>
      </w:r>
      <w:r w:rsidRPr="009D340D">
        <w:rPr>
          <w:color w:val="000000"/>
        </w:rPr>
        <w:t xml:space="preserve"> + d</w:t>
      </w:r>
      <w:r w:rsidRPr="009D340D">
        <w:rPr>
          <w:b/>
          <w:color w:val="000000"/>
        </w:rPr>
        <w:t>x</w:t>
      </w:r>
      <w:r>
        <w:rPr>
          <w:color w:val="000000"/>
        </w:rPr>
        <w:t xml:space="preserve"> was vector addition.</w:t>
      </w:r>
    </w:p>
    <w:p w14:paraId="76E44232" w14:textId="77777777" w:rsidR="00DA2452" w:rsidRPr="009D340D" w:rsidRDefault="00DA2452" w:rsidP="00DA2452">
      <w:pPr>
        <w:rPr>
          <w:color w:val="000000"/>
        </w:rPr>
      </w:pPr>
      <w:r>
        <w:rPr>
          <w:color w:val="000000"/>
        </w:rPr>
        <w:tab/>
        <w:t xml:space="preserve">Now, </w:t>
      </w:r>
      <w:r w:rsidRPr="009D340D">
        <w:rPr>
          <w:color w:val="000000"/>
        </w:rPr>
        <w:t>for the first time</w:t>
      </w:r>
      <w:r>
        <w:rPr>
          <w:color w:val="000000"/>
        </w:rPr>
        <w:t xml:space="preserve"> (officially)</w:t>
      </w:r>
      <w:r w:rsidRPr="009D340D">
        <w:rPr>
          <w:color w:val="000000"/>
        </w:rPr>
        <w:t xml:space="preserve">, we </w:t>
      </w:r>
      <w:r>
        <w:rPr>
          <w:color w:val="000000"/>
        </w:rPr>
        <w:t>discuss</w:t>
      </w:r>
      <w:r w:rsidRPr="009D340D">
        <w:rPr>
          <w:color w:val="000000"/>
        </w:rPr>
        <w:t xml:space="preserve"> </w:t>
      </w:r>
      <w:r>
        <w:rPr>
          <w:color w:val="000000"/>
        </w:rPr>
        <w:t xml:space="preserve">length and distance, such as they are in a Cartesian Space, as defined in Section 1. </w:t>
      </w:r>
    </w:p>
    <w:p w14:paraId="2DCC6064" w14:textId="77777777" w:rsidR="00DA2452" w:rsidRPr="009D340D" w:rsidRDefault="00DA2452" w:rsidP="00DA2452">
      <w:pPr>
        <w:rPr>
          <w:color w:val="000000"/>
        </w:rPr>
      </w:pPr>
      <w:r w:rsidRPr="009D340D">
        <w:rPr>
          <w:color w:val="000000"/>
        </w:rPr>
        <w:tab/>
      </w:r>
      <w:r>
        <w:rPr>
          <w:color w:val="000000"/>
        </w:rPr>
        <w:t>For</w:t>
      </w:r>
      <w:r w:rsidRPr="009D340D">
        <w:rPr>
          <w:color w:val="000000"/>
        </w:rPr>
        <w:t xml:space="preserve"> </w:t>
      </w:r>
      <w:r>
        <w:rPr>
          <w:color w:val="000000"/>
        </w:rPr>
        <w:t>R</w:t>
      </w:r>
      <w:r w:rsidRPr="009D340D">
        <w:rPr>
          <w:rStyle w:val="superscript"/>
          <w:color w:val="000000"/>
        </w:rPr>
        <w:t>N</w:t>
      </w:r>
      <w:r w:rsidRPr="009D340D">
        <w:rPr>
          <w:color w:val="000000"/>
        </w:rPr>
        <w:t xml:space="preserve"> </w:t>
      </w:r>
      <w:r>
        <w:rPr>
          <w:color w:val="000000"/>
        </w:rPr>
        <w:t>one</w:t>
      </w:r>
      <w:r w:rsidRPr="009D340D">
        <w:rPr>
          <w:color w:val="000000"/>
        </w:rPr>
        <w:t xml:space="preserve"> </w:t>
      </w:r>
      <w:r>
        <w:rPr>
          <w:color w:val="000000"/>
        </w:rPr>
        <w:t xml:space="preserve">first </w:t>
      </w:r>
      <w:r w:rsidRPr="009D340D">
        <w:rPr>
          <w:color w:val="000000"/>
        </w:rPr>
        <w:t>define</w:t>
      </w:r>
      <w:r>
        <w:rPr>
          <w:color w:val="000000"/>
        </w:rPr>
        <w:t>s</w:t>
      </w:r>
      <w:r w:rsidRPr="009D340D">
        <w:rPr>
          <w:color w:val="000000"/>
        </w:rPr>
        <w:t xml:space="preserve"> a norm which determines the "length" of a vector, </w:t>
      </w:r>
      <w:r>
        <w:rPr>
          <w:color w:val="000000"/>
        </w:rPr>
        <w:t>the</w:t>
      </w:r>
      <w:r w:rsidRPr="009D340D">
        <w:rPr>
          <w:color w:val="000000"/>
        </w:rPr>
        <w:t xml:space="preserve"> first notion of distance in a limited sense. The "usual" norm </w:t>
      </w:r>
      <w:r>
        <w:rPr>
          <w:color w:val="000000"/>
        </w:rPr>
        <w:t>is the</w:t>
      </w:r>
      <w:r w:rsidRPr="009D340D">
        <w:rPr>
          <w:color w:val="000000"/>
        </w:rPr>
        <w:t xml:space="preserve"> L</w:t>
      </w:r>
      <w:r w:rsidRPr="009D340D">
        <w:rPr>
          <w:rStyle w:val="superscript"/>
          <w:color w:val="000000"/>
        </w:rPr>
        <w:t>2</w:t>
      </w:r>
      <w:r w:rsidRPr="009D340D">
        <w:rPr>
          <w:color w:val="000000"/>
        </w:rPr>
        <w:t xml:space="preserve"> norm given by </w:t>
      </w:r>
    </w:p>
    <w:p w14:paraId="149AA948" w14:textId="77777777" w:rsidR="00DA2452" w:rsidRPr="009D340D" w:rsidRDefault="00DA2452" w:rsidP="00DA2452">
      <w:pPr>
        <w:rPr>
          <w:color w:val="000000"/>
        </w:rPr>
      </w:pPr>
    </w:p>
    <w:p w14:paraId="0C5CF78A" w14:textId="77777777" w:rsidR="00DA2452" w:rsidRPr="00F25843" w:rsidRDefault="00DA2452" w:rsidP="00DA2452">
      <w:r w:rsidRPr="009D340D">
        <w:rPr>
          <w:color w:val="000000"/>
        </w:rPr>
        <w:tab/>
        <w:t xml:space="preserve">norm of </w:t>
      </w:r>
      <w:r w:rsidRPr="00566E1B">
        <w:rPr>
          <w:b/>
          <w:color w:val="000000"/>
        </w:rPr>
        <w:t>x</w:t>
      </w:r>
      <w:r w:rsidRPr="009D340D">
        <w:rPr>
          <w:color w:val="000000"/>
        </w:rPr>
        <w:t xml:space="preserve"> = || </w:t>
      </w:r>
      <w:r w:rsidRPr="00566E1B">
        <w:rPr>
          <w:b/>
          <w:color w:val="000000"/>
        </w:rPr>
        <w:t>x</w:t>
      </w:r>
      <w:r w:rsidRPr="009D340D">
        <w:rPr>
          <w:color w:val="000000"/>
        </w:rPr>
        <w:t xml:space="preserve"> || ≡ (  x</w:t>
      </w:r>
      <w:r w:rsidRPr="009D340D">
        <w:rPr>
          <w:rStyle w:val="subscript"/>
          <w:color w:val="000000"/>
        </w:rPr>
        <w:t>1</w:t>
      </w:r>
      <w:r w:rsidRPr="009D340D">
        <w:rPr>
          <w:rStyle w:val="superscript"/>
          <w:color w:val="000000"/>
        </w:rPr>
        <w:t>2</w:t>
      </w:r>
      <w:r w:rsidRPr="009D340D">
        <w:rPr>
          <w:color w:val="000000"/>
        </w:rPr>
        <w:t xml:space="preserve">  + x</w:t>
      </w:r>
      <w:r w:rsidRPr="009D340D">
        <w:rPr>
          <w:rStyle w:val="subscript"/>
          <w:color w:val="000000"/>
        </w:rPr>
        <w:t>2</w:t>
      </w:r>
      <w:r w:rsidRPr="009D340D">
        <w:rPr>
          <w:rStyle w:val="superscript"/>
          <w:color w:val="000000"/>
        </w:rPr>
        <w:t xml:space="preserve">2 </w:t>
      </w:r>
      <w:r w:rsidRPr="009D340D">
        <w:rPr>
          <w:color w:val="000000"/>
        </w:rPr>
        <w:t>+ .... + x</w:t>
      </w:r>
      <w:r w:rsidRPr="009D340D">
        <w:rPr>
          <w:rStyle w:val="subscript"/>
          <w:color w:val="000000"/>
        </w:rPr>
        <w:t>N</w:t>
      </w:r>
      <w:r w:rsidRPr="009D340D">
        <w:rPr>
          <w:rStyle w:val="superscript"/>
          <w:color w:val="000000"/>
        </w:rPr>
        <w:t>2</w:t>
      </w:r>
      <w:r w:rsidRPr="009D340D">
        <w:rPr>
          <w:color w:val="000000"/>
        </w:rPr>
        <w:t xml:space="preserve">  )</w:t>
      </w:r>
      <w:r w:rsidRPr="009D340D">
        <w:rPr>
          <w:rStyle w:val="superscript"/>
          <w:color w:val="000000"/>
        </w:rPr>
        <w:t>1/2</w:t>
      </w:r>
      <w:r>
        <w:t xml:space="preserve">    ≡  | </w:t>
      </w:r>
      <w:r w:rsidRPr="00F25843">
        <w:rPr>
          <w:b/>
        </w:rPr>
        <w:t>x</w:t>
      </w:r>
      <w:r>
        <w:t xml:space="preserve"> | </w:t>
      </w:r>
    </w:p>
    <w:p w14:paraId="65912E71" w14:textId="77777777" w:rsidR="00DA2452" w:rsidRPr="009D340D" w:rsidRDefault="00DA2452" w:rsidP="00DA2452">
      <w:pPr>
        <w:rPr>
          <w:color w:val="000000"/>
        </w:rPr>
      </w:pPr>
    </w:p>
    <w:p w14:paraId="0DAF7F91" w14:textId="77777777" w:rsidR="00DA2452" w:rsidRDefault="00DA2452" w:rsidP="00DA2452">
      <w:pPr>
        <w:rPr>
          <w:color w:val="000000"/>
        </w:rPr>
      </w:pPr>
      <w:r w:rsidRPr="009D340D">
        <w:rPr>
          <w:color w:val="000000"/>
        </w:rPr>
        <w:t xml:space="preserve">Now we have a normed linear space. </w:t>
      </w:r>
    </w:p>
    <w:p w14:paraId="20BDA157" w14:textId="77777777" w:rsidR="00DA2452" w:rsidRDefault="00DA2452" w:rsidP="00DA2452">
      <w:pPr>
        <w:rPr>
          <w:color w:val="000000"/>
        </w:rPr>
      </w:pPr>
      <w:r>
        <w:rPr>
          <w:color w:val="000000"/>
        </w:rPr>
        <w:tab/>
        <w:t>One next defines</w:t>
      </w:r>
      <w:r w:rsidRPr="009D340D">
        <w:rPr>
          <w:color w:val="000000"/>
        </w:rPr>
        <w:t xml:space="preserve"> the notion of the distance </w:t>
      </w:r>
      <w:r w:rsidRPr="009D340D">
        <w:rPr>
          <w:i/>
          <w:color w:val="000000"/>
        </w:rPr>
        <w:t>between</w:t>
      </w:r>
      <w:r w:rsidRPr="009D340D">
        <w:rPr>
          <w:color w:val="000000"/>
        </w:rPr>
        <w:t xml:space="preserve"> two vectors. Although this can be done in many ways, just as there are many possible norms, </w:t>
      </w:r>
      <w:r>
        <w:rPr>
          <w:color w:val="000000"/>
        </w:rPr>
        <w:t>for R</w:t>
      </w:r>
      <w:r>
        <w:rPr>
          <w:rStyle w:val="superscript"/>
        </w:rPr>
        <w:t xml:space="preserve">N </w:t>
      </w:r>
      <w:r w:rsidRPr="009D340D">
        <w:rPr>
          <w:color w:val="000000"/>
        </w:rPr>
        <w:t xml:space="preserve">the </w:t>
      </w:r>
      <w:r>
        <w:rPr>
          <w:color w:val="000000"/>
        </w:rPr>
        <w:t xml:space="preserve">"natural </w:t>
      </w:r>
      <w:r w:rsidRPr="009D340D">
        <w:rPr>
          <w:color w:val="000000"/>
        </w:rPr>
        <w:t>metric</w:t>
      </w:r>
      <w:r>
        <w:rPr>
          <w:color w:val="000000"/>
        </w:rPr>
        <w:t>"</w:t>
      </w:r>
      <w:r w:rsidRPr="009D340D">
        <w:rPr>
          <w:color w:val="000000"/>
        </w:rPr>
        <w:t xml:space="preserve"> </w:t>
      </w:r>
      <w:r>
        <w:rPr>
          <w:color w:val="000000"/>
        </w:rPr>
        <w:t xml:space="preserve">is defined </w:t>
      </w:r>
      <w:r w:rsidRPr="009D340D">
        <w:rPr>
          <w:color w:val="000000"/>
        </w:rPr>
        <w:t>in terms of the above L</w:t>
      </w:r>
      <w:r w:rsidRPr="009D340D">
        <w:rPr>
          <w:rStyle w:val="superscript"/>
          <w:color w:val="000000"/>
        </w:rPr>
        <w:t>2</w:t>
      </w:r>
      <w:r w:rsidRPr="009D340D">
        <w:rPr>
          <w:color w:val="000000"/>
        </w:rPr>
        <w:t xml:space="preserve"> norm, so that</w:t>
      </w:r>
    </w:p>
    <w:p w14:paraId="25E33AE8" w14:textId="77777777" w:rsidR="00DA2452" w:rsidRPr="009D340D" w:rsidRDefault="00DA2452" w:rsidP="00DA2452">
      <w:pPr>
        <w:rPr>
          <w:color w:val="000000"/>
        </w:rPr>
      </w:pPr>
    </w:p>
    <w:p w14:paraId="1957A7E1" w14:textId="77777777" w:rsidR="00DA2452" w:rsidRPr="00BF72B2" w:rsidRDefault="00DA2452" w:rsidP="00DA2452">
      <w:r w:rsidRPr="009D340D">
        <w:rPr>
          <w:color w:val="000000"/>
        </w:rPr>
        <w:t xml:space="preserve">distance between </w:t>
      </w:r>
      <w:r w:rsidRPr="00566E1B">
        <w:rPr>
          <w:b/>
          <w:color w:val="000000"/>
        </w:rPr>
        <w:t>x</w:t>
      </w:r>
      <w:r w:rsidRPr="009D340D">
        <w:rPr>
          <w:color w:val="000000"/>
        </w:rPr>
        <w:t xml:space="preserve"> and </w:t>
      </w:r>
      <w:r w:rsidRPr="00566E1B">
        <w:rPr>
          <w:b/>
          <w:color w:val="000000"/>
        </w:rPr>
        <w:t>y</w:t>
      </w:r>
      <w:r w:rsidRPr="009D340D">
        <w:rPr>
          <w:color w:val="000000"/>
        </w:rPr>
        <w:t xml:space="preserve"> = metric = d(</w:t>
      </w:r>
      <w:r w:rsidRPr="00566E1B">
        <w:rPr>
          <w:b/>
          <w:color w:val="000000"/>
        </w:rPr>
        <w:t>x</w:t>
      </w:r>
      <w:r w:rsidRPr="009D340D">
        <w:rPr>
          <w:color w:val="000000"/>
        </w:rPr>
        <w:t>,</w:t>
      </w:r>
      <w:r w:rsidRPr="00566E1B">
        <w:rPr>
          <w:b/>
          <w:color w:val="000000"/>
        </w:rPr>
        <w:t>y</w:t>
      </w:r>
      <w:r w:rsidRPr="009D340D">
        <w:rPr>
          <w:color w:val="000000"/>
        </w:rPr>
        <w:t xml:space="preserve">) ≡ || </w:t>
      </w:r>
      <w:r w:rsidRPr="00566E1B">
        <w:rPr>
          <w:b/>
          <w:color w:val="000000"/>
        </w:rPr>
        <w:t>x</w:t>
      </w:r>
      <w:r w:rsidRPr="009D340D">
        <w:rPr>
          <w:color w:val="000000"/>
        </w:rPr>
        <w:t xml:space="preserve"> - </w:t>
      </w:r>
      <w:r w:rsidRPr="00566E1B">
        <w:rPr>
          <w:b/>
          <w:color w:val="000000"/>
        </w:rPr>
        <w:t>y</w:t>
      </w:r>
      <w:r w:rsidRPr="009D340D">
        <w:rPr>
          <w:color w:val="000000"/>
        </w:rPr>
        <w:t xml:space="preserve"> ||  =  (  [x</w:t>
      </w:r>
      <w:r w:rsidRPr="009D340D">
        <w:rPr>
          <w:rStyle w:val="subscript"/>
          <w:color w:val="000000"/>
        </w:rPr>
        <w:t>1</w:t>
      </w:r>
      <w:r w:rsidRPr="009D340D">
        <w:rPr>
          <w:color w:val="000000"/>
        </w:rPr>
        <w:t>-y</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[x</w:t>
      </w:r>
      <w:r w:rsidRPr="009D340D">
        <w:rPr>
          <w:rStyle w:val="subscript"/>
          <w:color w:val="000000"/>
        </w:rPr>
        <w:t>2</w:t>
      </w:r>
      <w:r w:rsidRPr="009D340D">
        <w:rPr>
          <w:color w:val="000000"/>
        </w:rPr>
        <w:t>-y</w:t>
      </w:r>
      <w:r w:rsidRPr="009D340D">
        <w:rPr>
          <w:rStyle w:val="subscript"/>
          <w:color w:val="000000"/>
        </w:rPr>
        <w:t>2</w:t>
      </w:r>
      <w:r w:rsidRPr="009D340D">
        <w:rPr>
          <w:color w:val="000000"/>
        </w:rPr>
        <w:t>]</w:t>
      </w:r>
      <w:r w:rsidRPr="009D340D">
        <w:rPr>
          <w:rStyle w:val="superscript"/>
          <w:color w:val="000000"/>
        </w:rPr>
        <w:t xml:space="preserve">2 </w:t>
      </w:r>
      <w:r w:rsidRPr="009D340D">
        <w:rPr>
          <w:color w:val="000000"/>
        </w:rPr>
        <w:t>+ .... +  [x</w:t>
      </w:r>
      <w:r w:rsidRPr="009D340D">
        <w:rPr>
          <w:rStyle w:val="subscript"/>
          <w:color w:val="000000"/>
        </w:rPr>
        <w:t>N</w:t>
      </w:r>
      <w:r w:rsidRPr="009D340D">
        <w:rPr>
          <w:color w:val="000000"/>
        </w:rPr>
        <w:t>-y</w:t>
      </w:r>
      <w:r w:rsidRPr="009D340D">
        <w:rPr>
          <w:rStyle w:val="subscript"/>
          <w:color w:val="000000"/>
        </w:rPr>
        <w:t>N</w:t>
      </w:r>
      <w:r w:rsidRPr="009D340D">
        <w:rPr>
          <w:color w:val="000000"/>
        </w:rPr>
        <w:t>]</w:t>
      </w:r>
      <w:r w:rsidRPr="009D340D">
        <w:rPr>
          <w:rStyle w:val="superscript"/>
          <w:color w:val="000000"/>
        </w:rPr>
        <w:t>2</w:t>
      </w:r>
      <w:r w:rsidRPr="009D340D">
        <w:rPr>
          <w:color w:val="000000"/>
        </w:rPr>
        <w:t xml:space="preserve">  )</w:t>
      </w:r>
      <w:r w:rsidRPr="009D340D">
        <w:rPr>
          <w:rStyle w:val="superscript"/>
          <w:color w:val="000000"/>
        </w:rPr>
        <w:t>1/2</w:t>
      </w:r>
      <w:r w:rsidRPr="009D340D">
        <w:rPr>
          <w:color w:val="000000"/>
        </w:rPr>
        <w:t xml:space="preserve"> </w:t>
      </w:r>
      <w:r>
        <w:t>.</w:t>
      </w:r>
    </w:p>
    <w:p w14:paraId="52D03529" w14:textId="77777777" w:rsidR="00DA2452" w:rsidRPr="009D340D" w:rsidRDefault="00DA2452" w:rsidP="00DA2452">
      <w:pPr>
        <w:rPr>
          <w:color w:val="000000"/>
        </w:rPr>
      </w:pPr>
    </w:p>
    <w:p w14:paraId="1894383E" w14:textId="77777777" w:rsidR="00DA2452" w:rsidRDefault="00DA2452" w:rsidP="00DA2452">
      <w:pPr>
        <w:rPr>
          <w:color w:val="000000"/>
        </w:rPr>
      </w:pPr>
      <w:r w:rsidRPr="009D340D">
        <w:rPr>
          <w:color w:val="000000"/>
        </w:rPr>
        <w:t>Now our space is both a normed l</w:t>
      </w:r>
      <w:r>
        <w:rPr>
          <w:color w:val="000000"/>
        </w:rPr>
        <w:t xml:space="preserve">inear space and a metric space, a combo known as a Banach Space. </w:t>
      </w:r>
    </w:p>
    <w:p w14:paraId="093E6DE8" w14:textId="77777777" w:rsidR="00DA2452" w:rsidRPr="009D340D" w:rsidRDefault="00DA2452" w:rsidP="00DA2452">
      <w:pPr>
        <w:rPr>
          <w:color w:val="000000"/>
        </w:rPr>
      </w:pPr>
      <w:r>
        <w:rPr>
          <w:color w:val="000000"/>
        </w:rPr>
        <w:tab/>
        <w:t xml:space="preserve">One finally adds </w:t>
      </w:r>
      <w:r w:rsidRPr="009D340D">
        <w:rPr>
          <w:color w:val="000000"/>
        </w:rPr>
        <w:t>the notion of a scalar product</w:t>
      </w:r>
      <w:r>
        <w:rPr>
          <w:color w:val="000000"/>
        </w:rPr>
        <w:t xml:space="preserve"> (inner product)</w:t>
      </w:r>
      <w:r w:rsidRPr="009D340D">
        <w:rPr>
          <w:color w:val="000000"/>
        </w:rPr>
        <w:t xml:space="preserve"> in this way</w:t>
      </w:r>
    </w:p>
    <w:p w14:paraId="3B0B066B" w14:textId="77777777" w:rsidR="00DA2452" w:rsidRPr="009D340D" w:rsidRDefault="00DA2452" w:rsidP="00DA2452">
      <w:pPr>
        <w:rPr>
          <w:color w:val="000000"/>
        </w:rPr>
      </w:pPr>
    </w:p>
    <w:p w14:paraId="310205FF" w14:textId="77777777" w:rsidR="00DA2452" w:rsidRPr="00F20F2D" w:rsidRDefault="00DA2452" w:rsidP="00DA2452">
      <w:r w:rsidRPr="009D340D">
        <w:rPr>
          <w:color w:val="000000"/>
        </w:rPr>
        <w:tab/>
        <w:t>(x,y) ≡ Σ</w:t>
      </w:r>
      <w:r w:rsidRPr="009D340D">
        <w:rPr>
          <w:rStyle w:val="subscript"/>
          <w:color w:val="000000"/>
        </w:rPr>
        <w:t>i</w:t>
      </w:r>
      <w:r w:rsidRPr="009D340D">
        <w:rPr>
          <w:color w:val="000000"/>
        </w:rPr>
        <w:t>x</w:t>
      </w:r>
      <w:r w:rsidRPr="009D340D">
        <w:rPr>
          <w:rStyle w:val="subscript"/>
          <w:color w:val="000000"/>
        </w:rPr>
        <w:t>i</w:t>
      </w:r>
      <w:r w:rsidRPr="009D340D">
        <w:rPr>
          <w:color w:val="000000"/>
        </w:rPr>
        <w:t>y</w:t>
      </w:r>
      <w:r w:rsidRPr="009D340D">
        <w:rPr>
          <w:rStyle w:val="subscript"/>
          <w:color w:val="000000"/>
        </w:rPr>
        <w:t xml:space="preserve">i </w:t>
      </w:r>
      <w:r w:rsidRPr="009D340D">
        <w:rPr>
          <w:color w:val="000000"/>
        </w:rPr>
        <w:t xml:space="preserve"> </w:t>
      </w:r>
      <w:r>
        <w:rPr>
          <w:color w:val="000000"/>
        </w:rPr>
        <w:t>≡</w:t>
      </w:r>
      <w:r w:rsidRPr="009D340D">
        <w:rPr>
          <w:color w:val="000000"/>
        </w:rPr>
        <w:t xml:space="preserve">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y</w:t>
      </w:r>
      <w:r>
        <w:rPr>
          <w:color w:val="000000"/>
        </w:rPr>
        <w:t xml:space="preserve"> </w:t>
      </w:r>
      <w:r w:rsidRPr="009D340D">
        <w:rPr>
          <w:color w:val="000000"/>
        </w:rPr>
        <w:tab/>
      </w:r>
      <w:r>
        <w:rPr>
          <w:color w:val="000000"/>
        </w:rPr>
        <w:t xml:space="preserve"> </w:t>
      </w:r>
      <w:r>
        <w:rPr>
          <w:color w:val="000000"/>
        </w:rPr>
        <w:tab/>
      </w:r>
      <w:r>
        <w:rPr>
          <w:color w:val="000000"/>
        </w:rPr>
        <w:tab/>
      </w:r>
      <w:r>
        <w:rPr>
          <w:color w:val="000000"/>
        </w:rPr>
        <w:tab/>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 xml:space="preserve">i,j </w:t>
      </w:r>
      <w:r>
        <w:t>x</w:t>
      </w:r>
      <w:r>
        <w:rPr>
          <w:rStyle w:val="subscript"/>
        </w:rPr>
        <w:t xml:space="preserve">i </w:t>
      </w:r>
      <w:r>
        <w:t>y</w:t>
      </w:r>
      <w:r>
        <w:rPr>
          <w:rStyle w:val="subscript"/>
        </w:rPr>
        <w:t>j</w:t>
      </w:r>
    </w:p>
    <w:p w14:paraId="35ACDA49" w14:textId="77777777" w:rsidR="00DA2452" w:rsidRPr="009D340D" w:rsidRDefault="00DA2452" w:rsidP="00DA2452">
      <w:pPr>
        <w:rPr>
          <w:color w:val="000000"/>
        </w:rPr>
      </w:pPr>
    </w:p>
    <w:p w14:paraId="433EE368" w14:textId="77777777" w:rsidR="00DA2452" w:rsidRPr="009D340D" w:rsidRDefault="00DA2452" w:rsidP="00DA2452">
      <w:pPr>
        <w:rPr>
          <w:color w:val="000000"/>
        </w:rPr>
      </w:pPr>
      <w:r w:rsidRPr="009D340D">
        <w:rPr>
          <w:color w:val="000000"/>
        </w:rPr>
        <w:t xml:space="preserve">which of course implies </w:t>
      </w:r>
      <w:r>
        <w:rPr>
          <w:color w:val="000000"/>
        </w:rPr>
        <w:t xml:space="preserve">this special case, </w:t>
      </w:r>
    </w:p>
    <w:p w14:paraId="5EA6F228" w14:textId="77777777" w:rsidR="00DA2452" w:rsidRPr="009D340D" w:rsidRDefault="00DA2452" w:rsidP="00DA2452">
      <w:pPr>
        <w:rPr>
          <w:color w:val="000000"/>
        </w:rPr>
      </w:pPr>
    </w:p>
    <w:p w14:paraId="45A4DF84" w14:textId="77777777" w:rsidR="00DA2452" w:rsidRPr="00F25843" w:rsidRDefault="00DA2452" w:rsidP="00DA2452">
      <w:r w:rsidRPr="009D340D">
        <w:rPr>
          <w:color w:val="000000"/>
        </w:rPr>
        <w:tab/>
        <w:t xml:space="preserve"> (x,x) = </w:t>
      </w:r>
      <w:r w:rsidRPr="009D340D">
        <w:rPr>
          <w:b/>
          <w:color w:val="000000"/>
        </w:rPr>
        <w:t>x</w:t>
      </w:r>
      <w:r w:rsidRPr="009D340D">
        <w:rPr>
          <w:color w:val="000000"/>
        </w:rPr>
        <w:t xml:space="preserve"> </w:t>
      </w:r>
      <w:r w:rsidRPr="009D340D">
        <w:rPr>
          <w:color w:val="000000"/>
        </w:rPr>
        <w:sym w:font="Symbol" w:char="F0B7"/>
      </w:r>
      <w:r w:rsidRPr="009D340D">
        <w:rPr>
          <w:color w:val="000000"/>
        </w:rPr>
        <w:t xml:space="preserve"> </w:t>
      </w:r>
      <w:r w:rsidRPr="009D340D">
        <w:rPr>
          <w:b/>
          <w:color w:val="000000"/>
        </w:rPr>
        <w:t>x</w:t>
      </w:r>
      <w:r w:rsidRPr="009D340D">
        <w:rPr>
          <w:color w:val="000000"/>
        </w:rPr>
        <w:t xml:space="preserve">   =  Σ</w:t>
      </w:r>
      <w:r w:rsidRPr="009D340D">
        <w:rPr>
          <w:rStyle w:val="subscript"/>
          <w:color w:val="000000"/>
        </w:rPr>
        <w:t>i</w:t>
      </w:r>
      <w:r w:rsidRPr="009D340D">
        <w:rPr>
          <w:color w:val="000000"/>
        </w:rPr>
        <w:t>x</w:t>
      </w:r>
      <w:r w:rsidRPr="009D340D">
        <w:rPr>
          <w:rStyle w:val="subscript"/>
          <w:color w:val="000000"/>
        </w:rPr>
        <w:t>i</w:t>
      </w:r>
      <w:r w:rsidRPr="009D340D">
        <w:rPr>
          <w:rStyle w:val="superscript"/>
          <w:color w:val="000000"/>
        </w:rPr>
        <w:t>2</w:t>
      </w:r>
      <w:r w:rsidRPr="009D340D">
        <w:rPr>
          <w:color w:val="000000"/>
        </w:rPr>
        <w:t xml:space="preserve"> =  ||x||</w:t>
      </w:r>
      <w:r w:rsidRPr="009D340D">
        <w:rPr>
          <w:rStyle w:val="superscript"/>
          <w:color w:val="000000"/>
        </w:rPr>
        <w:t>2</w:t>
      </w:r>
      <w:r w:rsidRPr="009D340D">
        <w:rPr>
          <w:color w:val="000000"/>
        </w:rPr>
        <w:t xml:space="preserve"> </w:t>
      </w:r>
      <w:r>
        <w:rPr>
          <w:color w:val="000000"/>
        </w:rPr>
        <w:t xml:space="preserve">   =  </w:t>
      </w:r>
      <w:r>
        <w:t xml:space="preserve"> | </w:t>
      </w:r>
      <w:r w:rsidRPr="00F25843">
        <w:rPr>
          <w:b/>
        </w:rPr>
        <w:t>x</w:t>
      </w:r>
      <w:r>
        <w:t xml:space="preserve"> |</w:t>
      </w:r>
      <w:r>
        <w:rPr>
          <w:rStyle w:val="superscript"/>
        </w:rPr>
        <w:t>2</w:t>
      </w:r>
      <w:r>
        <w:t xml:space="preserve"> </w:t>
      </w:r>
    </w:p>
    <w:p w14:paraId="611FB5E0" w14:textId="77777777" w:rsidR="00DA2452" w:rsidRPr="009D340D" w:rsidRDefault="00DA2452" w:rsidP="00DA2452">
      <w:pPr>
        <w:rPr>
          <w:color w:val="000000"/>
        </w:rPr>
      </w:pPr>
    </w:p>
    <w:p w14:paraId="189133EF" w14:textId="77777777" w:rsidR="00DA2452" w:rsidRPr="009D340D" w:rsidRDefault="00DA2452" w:rsidP="00DA2452">
      <w:pPr>
        <w:rPr>
          <w:color w:val="000000"/>
        </w:rPr>
      </w:pPr>
      <w:r>
        <w:rPr>
          <w:color w:val="000000"/>
        </w:rPr>
        <w:t>O</w:t>
      </w:r>
      <w:r w:rsidRPr="009D340D">
        <w:rPr>
          <w:color w:val="000000"/>
        </w:rPr>
        <w:t xml:space="preserve">ur space </w:t>
      </w:r>
      <w:r>
        <w:rPr>
          <w:color w:val="000000"/>
        </w:rPr>
        <w:t>has now ascended</w:t>
      </w:r>
      <w:r w:rsidRPr="009D340D">
        <w:rPr>
          <w:color w:val="000000"/>
        </w:rPr>
        <w:t xml:space="preserve"> to the higher level of being a </w:t>
      </w:r>
      <w:r>
        <w:rPr>
          <w:color w:val="000000"/>
        </w:rPr>
        <w:t xml:space="preserve">real </w:t>
      </w:r>
      <w:r w:rsidRPr="009D340D">
        <w:rPr>
          <w:color w:val="000000"/>
        </w:rPr>
        <w:t xml:space="preserve">Hilbert Space of N dimensions. </w:t>
      </w:r>
      <w:r>
        <w:rPr>
          <w:color w:val="000000"/>
        </w:rPr>
        <w:t>A</w:t>
      </w:r>
      <w:r w:rsidRPr="009D340D">
        <w:rPr>
          <w:color w:val="000000"/>
        </w:rPr>
        <w:t xml:space="preserve">ll this structure is implied </w:t>
      </w:r>
      <w:r>
        <w:rPr>
          <w:color w:val="000000"/>
        </w:rPr>
        <w:t>by</w:t>
      </w:r>
      <w:r w:rsidRPr="009D340D">
        <w:rPr>
          <w:color w:val="000000"/>
        </w:rPr>
        <w:t xml:space="preserve"> the notation </w:t>
      </w:r>
      <w:r>
        <w:rPr>
          <w:color w:val="000000"/>
        </w:rPr>
        <w:t>R</w:t>
      </w:r>
      <w:r w:rsidRPr="009D340D">
        <w:rPr>
          <w:rStyle w:val="superscript"/>
          <w:color w:val="000000"/>
        </w:rPr>
        <w:t>N</w:t>
      </w:r>
      <w:r>
        <w:rPr>
          <w:color w:val="000000"/>
        </w:rPr>
        <w:t xml:space="preserve">, our "Cartesian Space". </w:t>
      </w:r>
    </w:p>
    <w:p w14:paraId="15821E56" w14:textId="77777777" w:rsidR="00DA2452" w:rsidRPr="009D340D" w:rsidRDefault="00DA2452" w:rsidP="00DA2452">
      <w:pPr>
        <w:rPr>
          <w:color w:val="000000"/>
        </w:rPr>
      </w:pPr>
      <w:r w:rsidRPr="009D340D">
        <w:rPr>
          <w:color w:val="000000"/>
        </w:rPr>
        <w:tab/>
      </w:r>
      <w:r>
        <w:rPr>
          <w:color w:val="000000"/>
        </w:rPr>
        <w:t>T</w:t>
      </w:r>
      <w:r w:rsidRPr="009D340D">
        <w:rPr>
          <w:color w:val="000000"/>
        </w:rPr>
        <w:t>he length of the vector d</w:t>
      </w:r>
      <w:r w:rsidRPr="009D340D">
        <w:rPr>
          <w:b/>
          <w:color w:val="000000"/>
        </w:rPr>
        <w:t>x</w:t>
      </w:r>
      <w:r>
        <w:rPr>
          <w:color w:val="000000"/>
        </w:rPr>
        <w:t xml:space="preserve"> </w:t>
      </w:r>
      <w:r w:rsidRPr="009D340D">
        <w:rPr>
          <w:color w:val="000000"/>
        </w:rPr>
        <w:t xml:space="preserve">in </w:t>
      </w:r>
      <w:r>
        <w:rPr>
          <w:color w:val="000000"/>
        </w:rPr>
        <w:t>R</w:t>
      </w:r>
      <w:r w:rsidRPr="009D340D">
        <w:rPr>
          <w:rStyle w:val="superscript"/>
          <w:color w:val="000000"/>
        </w:rPr>
        <w:t>N</w:t>
      </w:r>
      <w:r w:rsidRPr="009D340D">
        <w:rPr>
          <w:color w:val="000000"/>
        </w:rPr>
        <w:t xml:space="preserve"> </w:t>
      </w:r>
      <w:r>
        <w:rPr>
          <w:color w:val="000000"/>
        </w:rPr>
        <w:t>is given by</w:t>
      </w:r>
    </w:p>
    <w:p w14:paraId="3BD279CC" w14:textId="77777777" w:rsidR="00DA2452" w:rsidRPr="009D340D" w:rsidRDefault="00DA2452" w:rsidP="00DA2452">
      <w:pPr>
        <w:rPr>
          <w:color w:val="000000"/>
        </w:rPr>
      </w:pPr>
    </w:p>
    <w:p w14:paraId="14975590" w14:textId="77777777" w:rsidR="00DA2452" w:rsidRPr="009D340D" w:rsidRDefault="00DA2452" w:rsidP="00DA2452">
      <w:pPr>
        <w:rPr>
          <w:color w:val="000000"/>
        </w:rPr>
      </w:pPr>
      <w:r w:rsidRPr="009D340D">
        <w:rPr>
          <w:color w:val="000000"/>
        </w:rPr>
        <w:tab/>
        <w:t>length of d</w:t>
      </w:r>
      <w:r w:rsidRPr="009D340D">
        <w:rPr>
          <w:b/>
          <w:color w:val="000000"/>
        </w:rPr>
        <w:t>x</w:t>
      </w:r>
      <w:r w:rsidRPr="009D340D">
        <w:rPr>
          <w:color w:val="000000"/>
        </w:rPr>
        <w:t xml:space="preserve">  = distance between vectors </w:t>
      </w:r>
      <w:r w:rsidRPr="009D340D">
        <w:rPr>
          <w:b/>
          <w:color w:val="000000"/>
        </w:rPr>
        <w:t>x</w:t>
      </w:r>
      <w:r w:rsidRPr="009D340D">
        <w:rPr>
          <w:color w:val="000000"/>
        </w:rPr>
        <w:t>+d</w:t>
      </w:r>
      <w:r w:rsidRPr="009D340D">
        <w:rPr>
          <w:b/>
          <w:color w:val="000000"/>
        </w:rPr>
        <w:t>x</w:t>
      </w:r>
      <w:r w:rsidRPr="009D340D">
        <w:rPr>
          <w:color w:val="000000"/>
        </w:rPr>
        <w:t xml:space="preserve"> and </w:t>
      </w:r>
      <w:r w:rsidRPr="009D340D">
        <w:rPr>
          <w:b/>
          <w:color w:val="000000"/>
        </w:rPr>
        <w:t>x</w:t>
      </w:r>
      <w:r w:rsidRPr="009D340D">
        <w:rPr>
          <w:color w:val="000000"/>
        </w:rPr>
        <w:t xml:space="preserve">   ≡  ds  ≡ || d</w:t>
      </w:r>
      <w:r w:rsidRPr="009D340D">
        <w:rPr>
          <w:b/>
          <w:color w:val="000000"/>
        </w:rPr>
        <w:t>x</w:t>
      </w:r>
      <w:r w:rsidRPr="009D340D">
        <w:rPr>
          <w:color w:val="000000"/>
        </w:rPr>
        <w:t xml:space="preserve"> ||  = </w:t>
      </w:r>
      <w:r w:rsidRPr="009D340D">
        <w:rPr>
          <w:color w:val="000000"/>
        </w:rPr>
        <w:fldChar w:fldCharType="begin"/>
      </w:r>
      <w:r w:rsidRPr="009D340D">
        <w:rPr>
          <w:color w:val="000000"/>
        </w:rPr>
        <w:instrText xml:space="preserve"> EQ \r(Σ</w:instrText>
      </w:r>
      <w:r w:rsidRPr="009D340D">
        <w:rPr>
          <w:rStyle w:val="subscript"/>
          <w:color w:val="000000"/>
        </w:rPr>
        <w:instrText>i</w:instrText>
      </w:r>
      <w:r w:rsidRPr="009D340D">
        <w:rPr>
          <w:color w:val="000000"/>
        </w:rPr>
        <w:instrText>(dx</w:instrText>
      </w:r>
      <w:r w:rsidRPr="009D340D">
        <w:rPr>
          <w:rStyle w:val="subscript"/>
          <w:color w:val="000000"/>
        </w:rPr>
        <w:instrText>i</w:instrText>
      </w:r>
      <w:r w:rsidRPr="009D340D">
        <w:rPr>
          <w:color w:val="000000"/>
        </w:rPr>
        <w:instrText>)</w:instrText>
      </w:r>
      <w:r w:rsidRPr="009D340D">
        <w:rPr>
          <w:rStyle w:val="superscript"/>
          <w:color w:val="000000"/>
        </w:rPr>
        <w:instrText>2</w:instrText>
      </w:r>
      <w:r w:rsidRPr="009D340D">
        <w:rPr>
          <w:color w:val="000000"/>
        </w:rPr>
        <w:instrText xml:space="preserve">) </w:instrText>
      </w:r>
      <w:r w:rsidRPr="009D340D">
        <w:rPr>
          <w:color w:val="000000"/>
        </w:rPr>
        <w:fldChar w:fldCharType="end"/>
      </w:r>
      <w:r w:rsidRPr="009D340D">
        <w:rPr>
          <w:color w:val="000000"/>
        </w:rPr>
        <w:t xml:space="preserve">  </w:t>
      </w:r>
    </w:p>
    <w:p w14:paraId="0CBA2F9C" w14:textId="77777777" w:rsidR="00DA2452" w:rsidRPr="009D340D" w:rsidRDefault="00DA2452" w:rsidP="00DA2452">
      <w:pPr>
        <w:rPr>
          <w:color w:val="000000"/>
        </w:rPr>
      </w:pPr>
    </w:p>
    <w:p w14:paraId="5DC13349" w14:textId="77777777" w:rsidR="00DA2452" w:rsidRPr="009D340D" w:rsidRDefault="00DA2452" w:rsidP="00DA2452">
      <w:pPr>
        <w:rPr>
          <w:color w:val="000000"/>
        </w:rPr>
      </w:pPr>
      <w:r>
        <w:rPr>
          <w:color w:val="000000"/>
        </w:rPr>
        <w:t>To avoid dealing with the square root, one usually writes</w:t>
      </w:r>
    </w:p>
    <w:p w14:paraId="57D95986" w14:textId="77777777" w:rsidR="00DA2452" w:rsidRPr="009D340D" w:rsidRDefault="00DA2452" w:rsidP="00DA2452">
      <w:pPr>
        <w:rPr>
          <w:color w:val="000000"/>
        </w:rPr>
      </w:pPr>
    </w:p>
    <w:p w14:paraId="484C59FF" w14:textId="77777777" w:rsidR="00DA2452" w:rsidRDefault="00DA2452" w:rsidP="00DA2452">
      <w:r w:rsidRPr="009D340D">
        <w:rPr>
          <w:color w:val="000000"/>
        </w:rPr>
        <w:tab/>
        <w:t>(ds)</w:t>
      </w:r>
      <w:r w:rsidRPr="009D340D">
        <w:rPr>
          <w:rStyle w:val="superscript"/>
          <w:color w:val="000000"/>
        </w:rPr>
        <w:t>2</w:t>
      </w:r>
      <w:r w:rsidRPr="009D340D">
        <w:rPr>
          <w:color w:val="000000"/>
        </w:rPr>
        <w:t xml:space="preserve">  ≡ || d</w:t>
      </w:r>
      <w:r w:rsidRPr="009D340D">
        <w:rPr>
          <w:b/>
          <w:color w:val="000000"/>
        </w:rPr>
        <w:t>x</w:t>
      </w:r>
      <w:r w:rsidRPr="009D340D">
        <w:rPr>
          <w:color w:val="000000"/>
        </w:rPr>
        <w:t xml:space="preserve"> ||</w:t>
      </w:r>
      <w:r w:rsidRPr="009D340D">
        <w:rPr>
          <w:rStyle w:val="superscript"/>
          <w:color w:val="000000"/>
        </w:rPr>
        <w:t>2</w:t>
      </w:r>
      <w:r w:rsidRPr="009D340D">
        <w:rPr>
          <w:color w:val="000000"/>
        </w:rPr>
        <w:t xml:space="preserve">  =  Σ</w:t>
      </w:r>
      <w:r w:rsidRPr="009D340D">
        <w:rPr>
          <w:rStyle w:val="subscript"/>
          <w:color w:val="000000"/>
        </w:rPr>
        <w:t>i</w:t>
      </w:r>
      <w:r w:rsidRPr="009D340D">
        <w:rPr>
          <w:color w:val="000000"/>
        </w:rPr>
        <w:t>(dx</w:t>
      </w:r>
      <w:r w:rsidRPr="009D340D">
        <w:rPr>
          <w:rStyle w:val="subscript"/>
          <w:color w:val="000000"/>
        </w:rPr>
        <w:t>i</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1</w:t>
      </w:r>
      <w:r w:rsidRPr="009D340D">
        <w:rPr>
          <w:color w:val="000000"/>
        </w:rPr>
        <w:t>)</w:t>
      </w:r>
      <w:r w:rsidRPr="009D340D">
        <w:rPr>
          <w:rStyle w:val="superscript"/>
          <w:color w:val="000000"/>
        </w:rPr>
        <w:t>2</w:t>
      </w:r>
      <w:r w:rsidRPr="009D340D">
        <w:rPr>
          <w:color w:val="000000"/>
        </w:rPr>
        <w:t xml:space="preserve"> + (dx</w:t>
      </w:r>
      <w:r w:rsidRPr="009D340D">
        <w:rPr>
          <w:rStyle w:val="subscript"/>
          <w:color w:val="000000"/>
        </w:rPr>
        <w:t>2</w:t>
      </w:r>
      <w:r w:rsidRPr="009D340D">
        <w:rPr>
          <w:color w:val="000000"/>
        </w:rPr>
        <w:t>)</w:t>
      </w:r>
      <w:r w:rsidRPr="009D340D">
        <w:rPr>
          <w:rStyle w:val="superscript"/>
          <w:color w:val="000000"/>
        </w:rPr>
        <w:t>2</w:t>
      </w:r>
      <w:r w:rsidRPr="009D340D">
        <w:rPr>
          <w:color w:val="000000"/>
        </w:rPr>
        <w:t xml:space="preserve"> + ... + (dx</w:t>
      </w:r>
      <w:r w:rsidRPr="009D340D">
        <w:rPr>
          <w:rStyle w:val="subscript"/>
          <w:color w:val="000000"/>
        </w:rPr>
        <w:t>N</w:t>
      </w:r>
      <w:r w:rsidRPr="009D340D">
        <w:rPr>
          <w:color w:val="000000"/>
        </w:rPr>
        <w:t>)</w:t>
      </w:r>
      <w:r w:rsidRPr="009D340D">
        <w:rPr>
          <w:rStyle w:val="superscript"/>
          <w:color w:val="000000"/>
        </w:rPr>
        <w:t>2</w:t>
      </w:r>
    </w:p>
    <w:p w14:paraId="34257031" w14:textId="77777777" w:rsidR="00DA2452" w:rsidRDefault="00DA2452" w:rsidP="00DA2452"/>
    <w:p w14:paraId="1B4DD880" w14:textId="77777777" w:rsidR="00DA2452" w:rsidRDefault="00DA2452" w:rsidP="00DA2452">
      <w:r>
        <w:tab/>
      </w:r>
      <w:r>
        <w:tab/>
        <w:t xml:space="preserve">=  </w:t>
      </w:r>
      <w:r w:rsidRPr="009D340D">
        <w:rPr>
          <w:color w:val="000000"/>
        </w:rPr>
        <w:t>Σ</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sidRPr="009D340D">
        <w:rPr>
          <w:rStyle w:val="subscript"/>
          <w:color w:val="000000"/>
        </w:rPr>
        <w:t>i</w:t>
      </w:r>
      <w:r>
        <w:t xml:space="preserve">   =  </w:t>
      </w:r>
      <w:r w:rsidRPr="009D340D">
        <w:rPr>
          <w:color w:val="000000"/>
        </w:rPr>
        <w:t>Σ</w:t>
      </w:r>
      <w:r w:rsidRPr="009D340D">
        <w:rPr>
          <w:rStyle w:val="subscript"/>
          <w:color w:val="000000"/>
        </w:rPr>
        <w:t>i</w:t>
      </w:r>
      <w:r>
        <w:rPr>
          <w:rStyle w:val="subscript"/>
          <w:color w:val="000000"/>
        </w:rPr>
        <w:t>,j</w:t>
      </w:r>
      <w:r>
        <w:t xml:space="preserve"> δ</w:t>
      </w:r>
      <w:r>
        <w:rPr>
          <w:rStyle w:val="subscript"/>
        </w:rPr>
        <w:t>i,j</w:t>
      </w:r>
      <w:r>
        <w:t xml:space="preserve"> </w:t>
      </w:r>
      <w:r w:rsidRPr="009D340D">
        <w:rPr>
          <w:color w:val="000000"/>
        </w:rPr>
        <w:t>dx</w:t>
      </w:r>
      <w:r w:rsidRPr="009D340D">
        <w:rPr>
          <w:rStyle w:val="subscript"/>
          <w:color w:val="000000"/>
        </w:rPr>
        <w:t>i</w:t>
      </w:r>
      <w:r w:rsidRPr="008734CA">
        <w:rPr>
          <w:color w:val="000000"/>
        </w:rPr>
        <w:t xml:space="preserve"> </w:t>
      </w:r>
      <w:r w:rsidRPr="009D340D">
        <w:rPr>
          <w:color w:val="000000"/>
        </w:rPr>
        <w:t>dx</w:t>
      </w:r>
      <w:r>
        <w:rPr>
          <w:rStyle w:val="subscript"/>
          <w:color w:val="000000"/>
        </w:rPr>
        <w:t>j</w:t>
      </w:r>
      <w:r>
        <w:t xml:space="preserve">  </w:t>
      </w:r>
    </w:p>
    <w:p w14:paraId="14777208" w14:textId="77777777" w:rsidR="00DA2452" w:rsidRPr="009D340D" w:rsidRDefault="00DA2452" w:rsidP="00DA2452">
      <w:pPr>
        <w:rPr>
          <w:color w:val="000000"/>
        </w:rPr>
      </w:pPr>
    </w:p>
    <w:p w14:paraId="455E53FB" w14:textId="77777777" w:rsidR="00DA2452" w:rsidRDefault="00DA2452" w:rsidP="00DA2452">
      <w:r>
        <w:rPr>
          <w:color w:val="000000"/>
        </w:rPr>
        <w:t xml:space="preserve">As shown in the next section, one can interpret </w:t>
      </w:r>
      <w:r w:rsidRPr="009D340D">
        <w:rPr>
          <w:color w:val="000000"/>
        </w:rPr>
        <w:t xml:space="preserve"> </w:t>
      </w:r>
      <w:r>
        <w:t>δ</w:t>
      </w:r>
      <w:r>
        <w:rPr>
          <w:rStyle w:val="subscript"/>
        </w:rPr>
        <w:t>i,j</w:t>
      </w:r>
      <w:r>
        <w:t xml:space="preserve"> as the metric tensor in Cartesian Space. </w:t>
      </w:r>
    </w:p>
    <w:p w14:paraId="4EC88B11" w14:textId="77777777" w:rsidR="00DA2452" w:rsidRDefault="00DA2452" w:rsidP="00DA2452"/>
    <w:p w14:paraId="7E8BDE91" w14:textId="77777777" w:rsidR="00DA2452" w:rsidRPr="00BF72B2" w:rsidRDefault="00DA2452" w:rsidP="00DA2452">
      <w:r>
        <w:t>The cursory discussion of this section is fleshed out in Chapter 2 of Stakgold where the concepts of linear spaces, norms, metrics and inner products are defined with precision. Stakgold compares our N dimensional Cartesian Hilbert Space to the N=∞ dimensional Hilbert Spaces used in functional analysis, where basis vectors might be Legendre polynomials P</w:t>
      </w:r>
      <w:r>
        <w:rPr>
          <w:rStyle w:val="subscript"/>
        </w:rPr>
        <w:t>n</w:t>
      </w:r>
      <w:r>
        <w:t xml:space="preserve">(z) on (-1,1), n = 0,1,2...∞. He has little to say, however, about curvilinear coordinate spaces in this particular book. </w:t>
      </w:r>
    </w:p>
    <w:p w14:paraId="56E6673F" w14:textId="77777777" w:rsidR="00DA2452" w:rsidRDefault="00DA2452" w:rsidP="00DA2452"/>
    <w:p w14:paraId="6013BE6A" w14:textId="77777777" w:rsidR="00DA2452" w:rsidRDefault="00DA2452" w:rsidP="00DA2452"/>
    <w:p w14:paraId="707CE33D" w14:textId="77777777" w:rsidR="005A2005" w:rsidRDefault="005A2005" w:rsidP="005A2005">
      <w:pPr>
        <w:pStyle w:val="Heading2"/>
        <w:rPr>
          <w:noProof/>
          <w:webHidden/>
        </w:rPr>
        <w:sectPr w:rsidR="005A2005">
          <w:headerReference w:type="default" r:id="rId33"/>
          <w:footerReference w:type="default" r:id="rId34"/>
          <w:pgSz w:w="12240" w:h="15840"/>
          <w:pgMar w:top="1440" w:right="1440" w:bottom="1440" w:left="1440" w:header="720" w:footer="720" w:gutter="0"/>
          <w:cols w:space="720"/>
        </w:sectPr>
      </w:pPr>
    </w:p>
    <w:p w14:paraId="0226893C" w14:textId="77777777" w:rsidR="00DA2452" w:rsidRDefault="00DA2452" w:rsidP="00DA2452">
      <w:pPr>
        <w:pStyle w:val="Heading2"/>
      </w:pPr>
      <w:bookmarkStart w:id="64" w:name="_Toc338523418"/>
      <w:bookmarkStart w:id="65" w:name="_Toc338527113"/>
      <w:r>
        <w:t>5</w:t>
      </w:r>
      <w:r w:rsidRPr="001069D7">
        <w:t xml:space="preserve">. The </w:t>
      </w:r>
      <w:r>
        <w:t>M</w:t>
      </w:r>
      <w:r w:rsidRPr="001069D7">
        <w:t xml:space="preserve">etric </w:t>
      </w:r>
      <w:r>
        <w:t>T</w:t>
      </w:r>
      <w:r w:rsidRPr="001069D7">
        <w:t>ensor</w:t>
      </w:r>
      <w:bookmarkEnd w:id="64"/>
      <w:bookmarkEnd w:id="65"/>
      <w:r>
        <w:t xml:space="preserve"> </w:t>
      </w:r>
    </w:p>
    <w:p w14:paraId="1B6B6FD5" w14:textId="77777777" w:rsidR="00DA2452" w:rsidRDefault="00DA2452" w:rsidP="00DA2452"/>
    <w:p w14:paraId="03ADF83B" w14:textId="77777777" w:rsidR="00DA2452" w:rsidRPr="003C67DD" w:rsidRDefault="00DA2452" w:rsidP="00DA2452">
      <w:r>
        <w:t>The metric tensor is the heart of the machine of tensor analysis and we shall have a lot to say about it in this section. Each subsection is best presented in the context of one of our Pictures, and there will be some jumping around between pictures. We apologize for this inconvenience and ask forbearance. Hopefully the subsections below will give the reader some experience with typi</w:t>
      </w:r>
      <w:r w:rsidR="0095242B">
        <w:t xml:space="preserve">cal nitty-gritty manipulations. </w:t>
      </w:r>
      <w:r>
        <w:t xml:space="preserve">One advantage of the developmental notation over the standard notation is that matrix methods are easy to use, and they will be used below. </w:t>
      </w:r>
    </w:p>
    <w:p w14:paraId="44189C3E" w14:textId="77777777" w:rsidR="00DA2452" w:rsidRDefault="00DA2452" w:rsidP="00DA2452"/>
    <w:p w14:paraId="7F2EC1D3" w14:textId="77777777" w:rsidR="00DA2452" w:rsidRDefault="00DA2452" w:rsidP="00DA2452">
      <w:r>
        <w:t xml:space="preserve">We now go to the </w:t>
      </w:r>
      <w:r w:rsidRPr="006C22EA">
        <w:rPr>
          <w:b/>
        </w:rPr>
        <w:t xml:space="preserve">Picture D </w:t>
      </w:r>
      <w:r>
        <w:t xml:space="preserve">context. Comparison with Picture B shows that primes must be placed on objects F, R and S related to the transformation from x-space to x'-space: </w:t>
      </w:r>
    </w:p>
    <w:p w14:paraId="3FCEAA8C" w14:textId="77777777" w:rsidR="00DA2452" w:rsidRDefault="00DA2452" w:rsidP="00DA2452"/>
    <w:p w14:paraId="7671901A" w14:textId="77777777" w:rsidR="00DA2452" w:rsidRPr="00D0195B" w:rsidRDefault="00DA2452" w:rsidP="00DA2452">
      <w:r>
        <w:pict>
          <v:shape id="_x0000_i1042" type="#_x0000_t75" style="width:232.5pt;height:72.75pt">
            <v:imagedata r:id="rId35" o:title=""/>
          </v:shape>
        </w:pict>
      </w:r>
      <w:r>
        <w:pict>
          <v:shape id="_x0000_i1043" type="#_x0000_t75" style="width:232.5pt;height:136.5pt">
            <v:imagedata r:id="rId36" o:title=""/>
          </v:shape>
        </w:pict>
      </w:r>
    </w:p>
    <w:p w14:paraId="7DB22E14" w14:textId="77777777" w:rsidR="00DA2452" w:rsidRDefault="00DA2452" w:rsidP="00DA2452">
      <w:pPr>
        <w:rPr>
          <w:color w:val="000000"/>
        </w:rPr>
      </w:pPr>
    </w:p>
    <w:p w14:paraId="379EA030" w14:textId="77777777" w:rsidR="00DA2452" w:rsidRDefault="00DA2452" w:rsidP="00DA2452">
      <w:pPr>
        <w:rPr>
          <w:color w:val="000000"/>
        </w:rPr>
      </w:pPr>
      <w:r>
        <w:rPr>
          <w:color w:val="000000"/>
        </w:rPr>
        <w:t xml:space="preserve">The various partial derivatives are determined from their definitions, </w:t>
      </w:r>
    </w:p>
    <w:p w14:paraId="5B743311" w14:textId="77777777" w:rsidR="00DA2452" w:rsidRDefault="00DA2452" w:rsidP="00DA2452">
      <w:pPr>
        <w:rPr>
          <w:color w:val="000000"/>
        </w:rPr>
      </w:pPr>
    </w:p>
    <w:p w14:paraId="13D80705" w14:textId="77777777" w:rsidR="00DA2452" w:rsidRPr="00133F27" w:rsidRDefault="00DA2452" w:rsidP="00DA2452">
      <w:pPr>
        <w:rPr>
          <w:color w:val="000000"/>
        </w:rPr>
      </w:pP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R</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6191F73F" w14:textId="77777777" w:rsidR="00DA2452" w:rsidRPr="00133F27" w:rsidRDefault="00DA2452" w:rsidP="00DA2452">
      <w:pPr>
        <w:rPr>
          <w:color w:val="000000"/>
        </w:rPr>
      </w:pPr>
    </w:p>
    <w:p w14:paraId="37C72113" w14:textId="77777777" w:rsidR="00DA2452" w:rsidRPr="00133F27" w:rsidRDefault="00DA2452" w:rsidP="00DA2452">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r w:rsidRPr="00133F27">
        <w:rPr>
          <w:color w:val="000000"/>
        </w:rPr>
        <w:tab/>
      </w: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sidRPr="00133F27">
        <w:rPr>
          <w:color w:val="000000"/>
        </w:rPr>
        <w:t>)</w:t>
      </w:r>
    </w:p>
    <w:p w14:paraId="6D4CB309" w14:textId="77777777" w:rsidR="00DA2452" w:rsidRPr="00133F27" w:rsidRDefault="00DA2452" w:rsidP="00DA2452">
      <w:pPr>
        <w:rPr>
          <w:color w:val="000000"/>
        </w:rPr>
      </w:pPr>
    </w:p>
    <w:p w14:paraId="327D5802" w14:textId="77777777" w:rsidR="00DA2452" w:rsidRPr="00133F27" w:rsidRDefault="00DA2452" w:rsidP="00DA2452">
      <w:pPr>
        <w:rPr>
          <w:color w:val="000000"/>
        </w:rPr>
      </w:pPr>
      <w:r>
        <w:rPr>
          <w:color w:val="000000"/>
        </w:rPr>
        <w:t>T</w:t>
      </w:r>
      <w:r w:rsidRPr="00133F27">
        <w:rPr>
          <w:color w:val="000000"/>
        </w:rPr>
        <w:t>he unprimed S,R</w:t>
      </w:r>
      <w:r>
        <w:rPr>
          <w:color w:val="000000"/>
        </w:rPr>
        <w:t xml:space="preserve"> can be expressed</w:t>
      </w:r>
      <w:r w:rsidRPr="00133F27">
        <w:rPr>
          <w:color w:val="000000"/>
        </w:rPr>
        <w:t xml:space="preserve">  in terms of the primed objects this way</w:t>
      </w:r>
      <w:r>
        <w:rPr>
          <w:color w:val="000000"/>
        </w:rPr>
        <w:t xml:space="preserve"> (chain rule) </w:t>
      </w:r>
    </w:p>
    <w:p w14:paraId="0DA60265" w14:textId="77777777" w:rsidR="00DA2452" w:rsidRPr="00133F27" w:rsidRDefault="00DA2452" w:rsidP="00DA2452">
      <w:pPr>
        <w:rPr>
          <w:color w:val="000000"/>
        </w:rPr>
      </w:pPr>
    </w:p>
    <w:p w14:paraId="34B6A2FA" w14:textId="77777777" w:rsidR="00DA2452" w:rsidRPr="00133F27" w:rsidRDefault="00DA2452" w:rsidP="00DA2452">
      <w:pPr>
        <w:rPr>
          <w:color w:val="000000"/>
        </w:rPr>
      </w:pPr>
      <w:r w:rsidRPr="00133F27">
        <w:rPr>
          <w:color w:val="000000"/>
        </w:rPr>
        <w:tab/>
        <w:t>R</w:t>
      </w:r>
      <w:r w:rsidRPr="00133F27">
        <w:rPr>
          <w:rStyle w:val="subscript"/>
          <w:color w:val="000000"/>
        </w:rPr>
        <w:t>ik</w:t>
      </w:r>
      <w:r w:rsidRPr="00133F27">
        <w:rPr>
          <w:color w:val="000000"/>
        </w:rPr>
        <w:t xml:space="preserve">  ≡  (∂x"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 xml:space="preserve"> </w:t>
      </w:r>
      <w:r w:rsidRPr="00133F27">
        <w:rPr>
          <w:color w:val="000000"/>
        </w:rPr>
        <w:tab/>
        <w:t>=&gt;</w:t>
      </w:r>
      <w:r w:rsidRPr="00133F27">
        <w:rPr>
          <w:color w:val="000000"/>
        </w:rPr>
        <w:tab/>
        <w:t>R = R" S'</w:t>
      </w:r>
    </w:p>
    <w:p w14:paraId="5D9712D5" w14:textId="77777777" w:rsidR="00DA2452" w:rsidRPr="00133F27" w:rsidRDefault="00DA2452" w:rsidP="00DA2452">
      <w:pPr>
        <w:rPr>
          <w:color w:val="000000"/>
        </w:rPr>
      </w:pPr>
    </w:p>
    <w:p w14:paraId="07BA5032" w14:textId="77777777" w:rsidR="00DA2452" w:rsidRPr="00133F27" w:rsidRDefault="00DA2452" w:rsidP="00DA2452">
      <w:pPr>
        <w:rPr>
          <w:color w:val="000000"/>
        </w:rPr>
      </w:pPr>
      <w:r w:rsidRPr="00133F27">
        <w:rPr>
          <w:color w:val="000000"/>
        </w:rPr>
        <w:tab/>
        <w:t>S</w:t>
      </w:r>
      <w:r w:rsidRPr="00133F27">
        <w:rPr>
          <w:rStyle w:val="subscript"/>
          <w:color w:val="000000"/>
        </w:rPr>
        <w:t>ik</w:t>
      </w:r>
      <w:r>
        <w:rPr>
          <w:color w:val="000000"/>
        </w:rPr>
        <w:t xml:space="preserve">  ≡  (</w:t>
      </w:r>
      <w:r w:rsidRPr="00133F27">
        <w:rPr>
          <w:color w:val="000000"/>
        </w:rPr>
        <w:t>∂x'</w:t>
      </w:r>
      <w:r w:rsidRPr="00133F27">
        <w:rPr>
          <w:rStyle w:val="subscript"/>
          <w:color w:val="000000"/>
        </w:rPr>
        <w:t>i</w:t>
      </w:r>
      <w:r w:rsidRPr="00133F27">
        <w:rPr>
          <w:color w:val="000000"/>
        </w:rPr>
        <w:t>/∂x"</w:t>
      </w:r>
      <w:r w:rsidRPr="00133F27">
        <w:rPr>
          <w:rStyle w:val="subscript"/>
          <w:color w:val="000000"/>
        </w:rPr>
        <w:t>k</w:t>
      </w:r>
      <w:r>
        <w:rPr>
          <w:color w:val="000000"/>
        </w:rPr>
        <w:t>)  = (</w:t>
      </w:r>
      <w:r w:rsidRPr="00133F27">
        <w:rPr>
          <w:color w:val="000000"/>
        </w:rPr>
        <w:t>∂x'</w:t>
      </w:r>
      <w:r w:rsidRPr="00133F27">
        <w:rPr>
          <w:rStyle w:val="subscript"/>
          <w:color w:val="000000"/>
        </w:rPr>
        <w:t>i</w:t>
      </w:r>
      <w:r w:rsidRPr="00133F27">
        <w:rPr>
          <w:color w:val="000000"/>
        </w:rPr>
        <w:t>/∂x</w:t>
      </w:r>
      <w:r w:rsidRPr="00133F27">
        <w:rPr>
          <w:rStyle w:val="subscript"/>
          <w:color w:val="000000"/>
        </w:rPr>
        <w:t>a</w:t>
      </w:r>
      <w:r>
        <w:rPr>
          <w:color w:val="000000"/>
        </w:rPr>
        <w:t>) (</w:t>
      </w:r>
      <w:r w:rsidRPr="00133F27">
        <w:rPr>
          <w:color w:val="000000"/>
        </w:rPr>
        <w:t>∂x</w:t>
      </w:r>
      <w:r w:rsidRPr="00133F27">
        <w:rPr>
          <w:rStyle w:val="subscript"/>
          <w:color w:val="000000"/>
        </w:rPr>
        <w:t>a</w:t>
      </w:r>
      <w:r w:rsidRPr="00133F27">
        <w:rPr>
          <w:color w:val="000000"/>
        </w:rPr>
        <w:t>/∂x"</w:t>
      </w:r>
      <w:r w:rsidRPr="00133F27">
        <w:rPr>
          <w:rStyle w:val="subscript"/>
          <w:color w:val="000000"/>
        </w:rPr>
        <w:t>k</w:t>
      </w:r>
      <w:r w:rsidRPr="00133F27">
        <w:rPr>
          <w:color w:val="000000"/>
        </w:rPr>
        <w:t>)  = R'</w:t>
      </w:r>
      <w:r w:rsidRPr="00133F27">
        <w:rPr>
          <w:rStyle w:val="subscript"/>
          <w:color w:val="000000"/>
        </w:rPr>
        <w:t>ia</w:t>
      </w:r>
      <w:r w:rsidRPr="00133F27">
        <w:rPr>
          <w:color w:val="000000"/>
        </w:rPr>
        <w:t xml:space="preserve"> S"</w:t>
      </w:r>
      <w:r w:rsidRPr="00133F27">
        <w:rPr>
          <w:rStyle w:val="subscript"/>
          <w:color w:val="000000"/>
        </w:rPr>
        <w:t>ak</w:t>
      </w:r>
      <w:r w:rsidRPr="00133F27">
        <w:rPr>
          <w:color w:val="000000"/>
        </w:rPr>
        <w:tab/>
        <w:t>=&gt;</w:t>
      </w:r>
      <w:r w:rsidRPr="00133F27">
        <w:rPr>
          <w:color w:val="000000"/>
        </w:rPr>
        <w:tab/>
        <w:t>S = R' S"</w:t>
      </w:r>
    </w:p>
    <w:p w14:paraId="11A34756" w14:textId="77777777" w:rsidR="00DA2452" w:rsidRDefault="00DA2452" w:rsidP="00DA2452">
      <w:pPr>
        <w:rPr>
          <w:color w:val="000000"/>
        </w:rPr>
      </w:pPr>
      <w:r>
        <w:rPr>
          <w:color w:val="000000"/>
        </w:rPr>
        <w:t xml:space="preserve"> </w:t>
      </w:r>
    </w:p>
    <w:p w14:paraId="3FF4786C" w14:textId="77777777" w:rsidR="00DA2452" w:rsidRDefault="00DA2452" w:rsidP="00DA2452">
      <w:pPr>
        <w:rPr>
          <w:color w:val="000000"/>
        </w:rPr>
      </w:pPr>
      <w:bookmarkStart w:id="66" w:name="_Toc338523419"/>
      <w:bookmarkStart w:id="67" w:name="_Toc338527114"/>
      <w:r w:rsidRPr="002A5398">
        <w:rPr>
          <w:rStyle w:val="Heading3Char"/>
        </w:rPr>
        <w:t>(</w:t>
      </w:r>
      <w:r>
        <w:rPr>
          <w:rStyle w:val="Heading3Char"/>
        </w:rPr>
        <w:t>a</w:t>
      </w:r>
      <w:r w:rsidRPr="002A5398">
        <w:rPr>
          <w:rStyle w:val="Heading3Char"/>
        </w:rPr>
        <w:t>) Definition of the metric tensor</w:t>
      </w:r>
      <w:bookmarkEnd w:id="66"/>
      <w:bookmarkEnd w:id="67"/>
    </w:p>
    <w:p w14:paraId="20BC9A55" w14:textId="77777777" w:rsidR="00DA2452" w:rsidRDefault="00DA2452" w:rsidP="00DA2452">
      <w:pPr>
        <w:rPr>
          <w:color w:val="000000"/>
        </w:rPr>
      </w:pPr>
    </w:p>
    <w:p w14:paraId="7E797336" w14:textId="77777777" w:rsidR="00DA2452" w:rsidRDefault="00DA2452" w:rsidP="00DA2452">
      <w:pPr>
        <w:rPr>
          <w:color w:val="000000"/>
        </w:rPr>
      </w:pPr>
      <w:r>
        <w:rPr>
          <w:color w:val="000000"/>
        </w:rPr>
        <w:t xml:space="preserve">The metric or distance between vectors </w:t>
      </w:r>
      <w:r w:rsidRPr="0094100A">
        <w:rPr>
          <w:b/>
          <w:color w:val="000000"/>
        </w:rPr>
        <w:t>x</w:t>
      </w:r>
      <w:r>
        <w:rPr>
          <w:color w:val="000000"/>
        </w:rPr>
        <w:t xml:space="preserve"> and </w:t>
      </w:r>
      <w:r w:rsidRPr="0094100A">
        <w:rPr>
          <w:b/>
          <w:color w:val="000000"/>
        </w:rPr>
        <w:t>x</w:t>
      </w:r>
      <w:r>
        <w:rPr>
          <w:color w:val="000000"/>
        </w:rPr>
        <w:t>+d</w:t>
      </w:r>
      <w:r w:rsidRPr="0094100A">
        <w:rPr>
          <w:b/>
          <w:color w:val="000000"/>
        </w:rPr>
        <w:t>x</w:t>
      </w:r>
      <w:r>
        <w:rPr>
          <w:color w:val="000000"/>
        </w:rPr>
        <w:t xml:space="preserve"> can be specified as done in Section 4 in terms of the norm of differential vector d</w:t>
      </w:r>
      <w:r w:rsidRPr="0094100A">
        <w:rPr>
          <w:b/>
          <w:color w:val="000000"/>
        </w:rPr>
        <w:t>x</w:t>
      </w:r>
      <w:r>
        <w:rPr>
          <w:color w:val="000000"/>
        </w:rPr>
        <w:t xml:space="preserve">, </w:t>
      </w:r>
    </w:p>
    <w:p w14:paraId="1445D1A3" w14:textId="77777777" w:rsidR="00DA2452" w:rsidRDefault="00DA2452" w:rsidP="00DA2452">
      <w:pPr>
        <w:rPr>
          <w:color w:val="000000"/>
        </w:rPr>
      </w:pPr>
    </w:p>
    <w:p w14:paraId="558806CC" w14:textId="77777777" w:rsidR="00DA2452" w:rsidRDefault="00DA2452" w:rsidP="00DA2452">
      <w:r>
        <w:rPr>
          <w:color w:val="000000"/>
        </w:rPr>
        <w:tab/>
        <w:t>metric(</w:t>
      </w:r>
      <w:r w:rsidRPr="0094100A">
        <w:rPr>
          <w:b/>
          <w:color w:val="000000"/>
        </w:rPr>
        <w:t>x</w:t>
      </w:r>
      <w:r>
        <w:rPr>
          <w:color w:val="000000"/>
        </w:rPr>
        <w:t>+d</w:t>
      </w:r>
      <w:r w:rsidRPr="0094100A">
        <w:rPr>
          <w:b/>
          <w:color w:val="000000"/>
        </w:rPr>
        <w:t>x</w:t>
      </w:r>
      <w:r>
        <w:rPr>
          <w:color w:val="000000"/>
        </w:rPr>
        <w:t xml:space="preserve">, </w:t>
      </w:r>
      <w:r w:rsidRPr="0094100A">
        <w:rPr>
          <w:b/>
          <w:color w:val="000000"/>
        </w:rPr>
        <w:t>x</w:t>
      </w:r>
      <w:r>
        <w:rPr>
          <w:color w:val="000000"/>
        </w:rPr>
        <w:t xml:space="preserve">) </w:t>
      </w:r>
      <w:r>
        <w:t xml:space="preserve">  = norm( [</w:t>
      </w:r>
      <w:r w:rsidRPr="0094100A">
        <w:rPr>
          <w:b/>
        </w:rPr>
        <w:t>x</w:t>
      </w:r>
      <w:r>
        <w:t>+d</w:t>
      </w:r>
      <w:r w:rsidRPr="0094100A">
        <w:rPr>
          <w:b/>
        </w:rPr>
        <w:t>x</w:t>
      </w:r>
      <w:r>
        <w:t xml:space="preserve">] - </w:t>
      </w:r>
      <w:r w:rsidRPr="0094100A">
        <w:rPr>
          <w:b/>
        </w:rPr>
        <w:t>x</w:t>
      </w:r>
      <w:r>
        <w:t>)  = norm(d</w:t>
      </w:r>
      <w:r w:rsidRPr="0094100A">
        <w:rPr>
          <w:b/>
        </w:rPr>
        <w:t>x</w:t>
      </w:r>
      <w:r>
        <w:t>)  ≡  ds</w:t>
      </w:r>
    </w:p>
    <w:p w14:paraId="5E799CDE" w14:textId="77777777" w:rsidR="00DA2452" w:rsidRDefault="00DA2452" w:rsidP="00DA2452"/>
    <w:p w14:paraId="7A83EBE7" w14:textId="77777777" w:rsidR="00DA2452" w:rsidRPr="0094100A" w:rsidRDefault="00DA2452" w:rsidP="00DA2452">
      <w:r>
        <w:t>with the caveat that this is not an official norm, see section (i) below. The squared distance (ds)</w:t>
      </w:r>
      <w:r>
        <w:rPr>
          <w:rStyle w:val="superscript"/>
        </w:rPr>
        <w:t>2</w:t>
      </w:r>
      <w:r>
        <w:t xml:space="preserve"> must be a linear combination of products dx</w:t>
      </w:r>
      <w:r>
        <w:rPr>
          <w:rStyle w:val="subscript"/>
        </w:rPr>
        <w:t>i</w:t>
      </w:r>
      <w:r>
        <w:t>dx</w:t>
      </w:r>
      <w:r>
        <w:rPr>
          <w:rStyle w:val="subscript"/>
        </w:rPr>
        <w:t>j</w:t>
      </w:r>
      <w:r>
        <w:t xml:space="preserve"> just on dimensional grounds. The coefficients in this linear combination form a matrix called the metric tensor (later we show this matrix really is a tensor)</w:t>
      </w:r>
    </w:p>
    <w:p w14:paraId="31FDF567" w14:textId="77777777" w:rsidR="00DA2452" w:rsidRDefault="00DA2452" w:rsidP="00DA2452"/>
    <w:p w14:paraId="76BC4D40" w14:textId="77777777" w:rsidR="00DA2452" w:rsidRDefault="00DA2452" w:rsidP="00DA2452">
      <w:r>
        <w:tab/>
        <w:t>(ds)</w:t>
      </w:r>
      <w:r>
        <w:rPr>
          <w:rStyle w:val="superscript"/>
        </w:rPr>
        <w:t>2</w:t>
      </w:r>
      <w:r>
        <w:t xml:space="preserve">  =  Σ</w:t>
      </w:r>
      <w:r>
        <w:rPr>
          <w:rStyle w:val="subscript"/>
        </w:rPr>
        <w:t>i=1</w:t>
      </w:r>
      <w:r>
        <w:rPr>
          <w:rStyle w:val="superscript"/>
        </w:rPr>
        <w:t>N</w:t>
      </w:r>
      <w:r>
        <w:t xml:space="preserve"> Σ</w:t>
      </w:r>
      <w:r>
        <w:rPr>
          <w:rStyle w:val="subscript"/>
        </w:rPr>
        <w:t>j=1</w:t>
      </w:r>
      <w:r>
        <w:rPr>
          <w:rStyle w:val="superscript"/>
        </w:rPr>
        <w:t>N</w:t>
      </w:r>
      <w:r>
        <w:t xml:space="preserve">  [ metric tensor ]</w:t>
      </w:r>
      <w:r>
        <w:rPr>
          <w:rStyle w:val="subscript"/>
        </w:rPr>
        <w:t>ij</w:t>
      </w:r>
      <w:r>
        <w:t xml:space="preserve"> dx</w:t>
      </w:r>
      <w:r w:rsidRPr="006143A6">
        <w:rPr>
          <w:rStyle w:val="subscript"/>
        </w:rPr>
        <w:t>i</w:t>
      </w:r>
      <w:r>
        <w:t xml:space="preserve"> dx</w:t>
      </w:r>
      <w:r w:rsidRPr="006143A6">
        <w:rPr>
          <w:rStyle w:val="subscript"/>
        </w:rPr>
        <w:t>j</w:t>
      </w:r>
    </w:p>
    <w:p w14:paraId="30EC927A" w14:textId="77777777" w:rsidR="00DA2452" w:rsidRDefault="00DA2452" w:rsidP="00DA2452"/>
    <w:p w14:paraId="7EBC2078" w14:textId="77777777" w:rsidR="00DA2452" w:rsidRPr="004076E5" w:rsidRDefault="00DA2452" w:rsidP="00DA2452">
      <w:r>
        <w:t xml:space="preserve">This is a bit of chicken and egg because one is really defining "distance" and "metric tensor" at the same time. Each selection of a metric tensor defines the meaning of distance ds in the space of interest. </w:t>
      </w:r>
    </w:p>
    <w:p w14:paraId="123686BF" w14:textId="77777777" w:rsidR="00DA2452" w:rsidRDefault="00DA2452" w:rsidP="00DA2452">
      <w:pPr>
        <w:rPr>
          <w:color w:val="000000"/>
        </w:rPr>
      </w:pPr>
      <w:r>
        <w:rPr>
          <w:color w:val="000000"/>
        </w:rPr>
        <w:tab/>
      </w:r>
      <w:r w:rsidRPr="001069D7">
        <w:rPr>
          <w:color w:val="000000"/>
        </w:rPr>
        <w:t>Suppose the length of a small vector d</w:t>
      </w:r>
      <w:r w:rsidRPr="001069D7">
        <w:rPr>
          <w:b/>
          <w:color w:val="000000"/>
        </w:rPr>
        <w:t>x</w:t>
      </w:r>
      <w:r>
        <w:rPr>
          <w:color w:val="000000"/>
        </w:rPr>
        <w:t xml:space="preserve"> </w:t>
      </w:r>
      <w:r w:rsidRPr="001069D7">
        <w:rPr>
          <w:color w:val="000000"/>
        </w:rPr>
        <w:t xml:space="preserve">in </w:t>
      </w:r>
      <w:r>
        <w:rPr>
          <w:color w:val="000000"/>
        </w:rPr>
        <w:t xml:space="preserve">a Quasi-Cartesian </w:t>
      </w:r>
      <w:r w:rsidRPr="001069D7">
        <w:rPr>
          <w:color w:val="000000"/>
        </w:rPr>
        <w:t>x-space</w:t>
      </w:r>
      <w:r>
        <w:t xml:space="preserve"> is known to be ds</w:t>
      </w:r>
      <w:r>
        <w:rPr>
          <w:color w:val="000000"/>
        </w:rPr>
        <w:t xml:space="preserve">. Recall from Section 1 that such a space has a diagonal metric tensor G whose diagonal elements are independently either +1 or -1. How might one express this same ds in terms of the other spaces' coordinates </w:t>
      </w:r>
      <w:r w:rsidRPr="0084259B">
        <w:rPr>
          <w:b/>
          <w:color w:val="000000"/>
        </w:rPr>
        <w:t>x</w:t>
      </w:r>
      <w:r>
        <w:rPr>
          <w:color w:val="000000"/>
        </w:rPr>
        <w:t xml:space="preserve">' and </w:t>
      </w:r>
      <w:r w:rsidRPr="0084259B">
        <w:rPr>
          <w:b/>
          <w:color w:val="000000"/>
        </w:rPr>
        <w:t>x</w:t>
      </w:r>
      <w:r>
        <w:rPr>
          <w:color w:val="000000"/>
        </w:rPr>
        <w:t xml:space="preserve">" ? (see Picture D)  Going to x'-space one finds, since </w:t>
      </w:r>
      <w:r>
        <w:t>d</w:t>
      </w:r>
      <w:r w:rsidRPr="00376F01">
        <w:rPr>
          <w:b/>
        </w:rPr>
        <w:t>x</w:t>
      </w:r>
      <w:r>
        <w:t xml:space="preserve">  =  S'(</w:t>
      </w:r>
      <w:r w:rsidRPr="00D443C6">
        <w:rPr>
          <w:b/>
        </w:rPr>
        <w:t>x</w:t>
      </w:r>
      <w:r>
        <w:t>') d</w:t>
      </w:r>
      <w:r w:rsidRPr="00376F01">
        <w:rPr>
          <w:b/>
        </w:rPr>
        <w:t>x</w:t>
      </w:r>
      <w:r>
        <w:t xml:space="preserve">', </w:t>
      </w:r>
    </w:p>
    <w:p w14:paraId="50DBF745" w14:textId="77777777" w:rsidR="00DA2452" w:rsidRDefault="00DA2452" w:rsidP="00DA2452">
      <w:pPr>
        <w:rPr>
          <w:color w:val="000000"/>
        </w:rPr>
      </w:pPr>
    </w:p>
    <w:p w14:paraId="21AA0083" w14:textId="77777777" w:rsidR="00DA2452" w:rsidRPr="001069D7" w:rsidRDefault="00DA2452" w:rsidP="00DA2452">
      <w:pPr>
        <w:rPr>
          <w:color w:val="000000"/>
        </w:rPr>
      </w:pPr>
      <w:r>
        <w:rPr>
          <w:color w:val="000000"/>
        </w:rPr>
        <w:tab/>
      </w:r>
      <w:r w:rsidRPr="001069D7">
        <w:rPr>
          <w:color w:val="000000"/>
        </w:rPr>
        <w:t>(ds)</w:t>
      </w:r>
      <w:r w:rsidRPr="001069D7">
        <w:rPr>
          <w:rStyle w:val="superscript"/>
          <w:color w:val="000000"/>
        </w:rPr>
        <w:t xml:space="preserve">2 </w:t>
      </w:r>
      <w:r w:rsidRPr="001069D7">
        <w:rPr>
          <w:color w:val="000000"/>
        </w:rPr>
        <w:t>= Σ</w:t>
      </w:r>
      <w:r w:rsidRPr="001069D7">
        <w:rPr>
          <w:rStyle w:val="subscript"/>
          <w:color w:val="000000"/>
        </w:rPr>
        <w:t>i</w:t>
      </w:r>
      <w:r>
        <w:t>G</w:t>
      </w:r>
      <w:r>
        <w:rPr>
          <w:rStyle w:val="subscript"/>
        </w:rPr>
        <w:t>ii</w:t>
      </w:r>
      <w:r w:rsidRPr="001069D7">
        <w:rPr>
          <w:color w:val="000000"/>
        </w:rPr>
        <w:t>dx</w:t>
      </w:r>
      <w:r>
        <w:rPr>
          <w:rStyle w:val="subscript"/>
        </w:rPr>
        <w:t>i</w:t>
      </w:r>
      <w:r w:rsidRPr="001069D7">
        <w:rPr>
          <w:color w:val="000000"/>
        </w:rPr>
        <w:t>dx</w:t>
      </w:r>
      <w:r>
        <w:rPr>
          <w:rStyle w:val="subscript"/>
        </w:rPr>
        <w:t>i</w:t>
      </w:r>
      <w:r>
        <w:rPr>
          <w:color w:val="000000"/>
        </w:rPr>
        <w:t xml:space="preserve">  </w:t>
      </w:r>
      <w:r w:rsidRPr="001069D7">
        <w:rPr>
          <w:color w:val="000000"/>
        </w:rPr>
        <w:t>=   Σ</w:t>
      </w:r>
      <w:r w:rsidRPr="001069D7">
        <w:rPr>
          <w:rStyle w:val="subscript"/>
          <w:color w:val="000000"/>
        </w:rPr>
        <w:t>i</w:t>
      </w:r>
      <w:r w:rsidRPr="00BE5661">
        <w:t xml:space="preserve"> </w:t>
      </w:r>
      <w:r>
        <w:t>G</w:t>
      </w:r>
      <w:r>
        <w:rPr>
          <w:rStyle w:val="subscript"/>
        </w:rPr>
        <w:t xml:space="preserve">ii </w:t>
      </w:r>
      <w:r w:rsidRPr="001069D7">
        <w:rPr>
          <w:color w:val="000000"/>
        </w:rPr>
        <w:t>(Σ</w:t>
      </w:r>
      <w:r w:rsidRPr="001069D7">
        <w:rPr>
          <w:rStyle w:val="subscript"/>
          <w:color w:val="000000"/>
        </w:rPr>
        <w:t>k</w:t>
      </w:r>
      <w:r w:rsidRPr="001069D7">
        <w:rPr>
          <w:color w:val="000000"/>
        </w:rPr>
        <w:t>S</w:t>
      </w:r>
      <w:r>
        <w:rPr>
          <w:color w:val="000000"/>
        </w:rPr>
        <w:t>'</w:t>
      </w:r>
      <w:r w:rsidRPr="001069D7">
        <w:rPr>
          <w:rStyle w:val="subscript"/>
          <w:color w:val="000000"/>
        </w:rPr>
        <w:t>ik</w:t>
      </w:r>
      <w:r w:rsidRPr="001069D7">
        <w:rPr>
          <w:color w:val="000000"/>
        </w:rPr>
        <w:t xml:space="preserve"> dx</w:t>
      </w:r>
      <w:r>
        <w:t>'</w:t>
      </w:r>
      <w:r>
        <w:rPr>
          <w:rStyle w:val="subscript"/>
        </w:rPr>
        <w:t>k</w:t>
      </w:r>
      <w:r w:rsidRPr="001069D7">
        <w:rPr>
          <w:color w:val="000000"/>
        </w:rPr>
        <w:t>) (Σ</w:t>
      </w:r>
      <w:r w:rsidRPr="001069D7">
        <w:rPr>
          <w:rStyle w:val="subscript"/>
          <w:color w:val="000000"/>
        </w:rPr>
        <w:t>m</w:t>
      </w:r>
      <w:r w:rsidRPr="001069D7">
        <w:rPr>
          <w:color w:val="000000"/>
        </w:rPr>
        <w:t>S</w:t>
      </w:r>
      <w:r>
        <w:rPr>
          <w:color w:val="000000"/>
        </w:rPr>
        <w:t>'</w:t>
      </w:r>
      <w:r w:rsidRPr="001069D7">
        <w:rPr>
          <w:rStyle w:val="subscript"/>
          <w:color w:val="000000"/>
        </w:rPr>
        <w:t>im</w:t>
      </w:r>
      <w:r w:rsidRPr="001069D7">
        <w:rPr>
          <w:color w:val="000000"/>
        </w:rPr>
        <w:t xml:space="preserve"> dx</w:t>
      </w:r>
      <w:r>
        <w:t>'</w:t>
      </w:r>
      <w:r>
        <w:rPr>
          <w:rStyle w:val="subscript"/>
        </w:rPr>
        <w:t>m</w:t>
      </w:r>
      <w:r w:rsidRPr="001069D7">
        <w:rPr>
          <w:color w:val="000000"/>
        </w:rPr>
        <w:t>)</w:t>
      </w:r>
      <w:r w:rsidRPr="001069D7">
        <w:rPr>
          <w:color w:val="000000"/>
        </w:rPr>
        <w:tab/>
      </w:r>
    </w:p>
    <w:p w14:paraId="11E27164" w14:textId="77777777" w:rsidR="00DA2452" w:rsidRPr="001069D7" w:rsidRDefault="00DA2452" w:rsidP="00DA2452">
      <w:pPr>
        <w:rPr>
          <w:color w:val="000000"/>
        </w:rPr>
      </w:pPr>
    </w:p>
    <w:p w14:paraId="3724CDF7" w14:textId="77777777" w:rsidR="00DA2452" w:rsidRPr="001069D7" w:rsidRDefault="00DA2452" w:rsidP="00DA2452">
      <w:pPr>
        <w:rPr>
          <w:color w:val="000000"/>
        </w:rPr>
      </w:pPr>
      <w:r w:rsidRPr="001069D7">
        <w:rPr>
          <w:color w:val="000000"/>
        </w:rPr>
        <w:tab/>
      </w:r>
      <w:r w:rsidRPr="001069D7">
        <w:rPr>
          <w:color w:val="000000"/>
        </w:rPr>
        <w:tab/>
        <w:t>=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sidRPr="001069D7">
        <w:rPr>
          <w:color w:val="000000"/>
        </w:rPr>
        <w:tab/>
        <w:t>{  Σ</w:t>
      </w:r>
      <w:r w:rsidRPr="001069D7">
        <w:rPr>
          <w:rStyle w:val="subscript"/>
          <w:color w:val="000000"/>
        </w:rPr>
        <w:t>i</w:t>
      </w:r>
      <w:r w:rsidRPr="00BE5661">
        <w:t xml:space="preserve"> </w:t>
      </w:r>
      <w:r>
        <w:t>G</w:t>
      </w:r>
      <w:r>
        <w:rPr>
          <w:rStyle w:val="subscript"/>
        </w:rPr>
        <w:t xml:space="preserve">ii </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 xml:space="preserve"> } dx</w:t>
      </w:r>
      <w:r>
        <w:t>'</w:t>
      </w:r>
      <w:r>
        <w:rPr>
          <w:rStyle w:val="subscript"/>
        </w:rPr>
        <w:t>k</w:t>
      </w:r>
      <w:r w:rsidRPr="001069D7">
        <w:rPr>
          <w:color w:val="000000"/>
        </w:rPr>
        <w:t xml:space="preserve"> dx</w:t>
      </w:r>
      <w:r>
        <w:t>'</w:t>
      </w:r>
      <w:r>
        <w:rPr>
          <w:rStyle w:val="subscript"/>
        </w:rPr>
        <w:t>m</w:t>
      </w:r>
    </w:p>
    <w:p w14:paraId="19FE3EE5" w14:textId="77777777" w:rsidR="00DA2452" w:rsidRPr="001069D7" w:rsidRDefault="00DA2452" w:rsidP="00DA2452">
      <w:pPr>
        <w:rPr>
          <w:color w:val="000000"/>
        </w:rPr>
      </w:pPr>
    </w:p>
    <w:p w14:paraId="49BF9994" w14:textId="77777777" w:rsidR="00DA2452" w:rsidRPr="001069D7" w:rsidRDefault="00DA2452" w:rsidP="00DA2452">
      <w:pPr>
        <w:rPr>
          <w:color w:val="000000"/>
        </w:rPr>
      </w:pPr>
      <w:r>
        <w:rPr>
          <w:color w:val="000000"/>
        </w:rPr>
        <w:t xml:space="preserve">Defining the </w:t>
      </w:r>
      <w:r w:rsidRPr="009A511D">
        <w:rPr>
          <w:color w:val="000000"/>
        </w:rPr>
        <w:t>metric tensor</w:t>
      </w:r>
      <w:r>
        <w:rPr>
          <w:color w:val="000000"/>
        </w:rPr>
        <w:t xml:space="preserve"> in x'-space to be (comment on the bar below)</w:t>
      </w:r>
    </w:p>
    <w:p w14:paraId="56739A0E" w14:textId="77777777" w:rsidR="00DA2452" w:rsidRPr="001069D7" w:rsidRDefault="00DA2452" w:rsidP="00DA2452">
      <w:pPr>
        <w:rPr>
          <w:color w:val="000000"/>
        </w:rPr>
      </w:pPr>
    </w:p>
    <w:p w14:paraId="2BE9FC61" w14:textId="77777777" w:rsidR="00DA2452" w:rsidRDefault="00DA2452" w:rsidP="00DA2452">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  Σ</w:t>
      </w:r>
      <w:r w:rsidRPr="001069D7">
        <w:rPr>
          <w:rStyle w:val="subscript"/>
          <w:color w:val="000000"/>
        </w:rPr>
        <w:t>i</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t xml:space="preserve">  = </w:t>
      </w:r>
      <w:r w:rsidRPr="001069D7">
        <w:rPr>
          <w:color w:val="000000"/>
        </w:rPr>
        <w:t>Σ</w:t>
      </w:r>
      <w:r w:rsidRPr="001069D7">
        <w:rPr>
          <w:rStyle w:val="subscript"/>
          <w:color w:val="000000"/>
        </w:rPr>
        <w:t>i</w:t>
      </w:r>
      <w:r>
        <w:rPr>
          <w:rStyle w:val="subscript"/>
        </w:rPr>
        <w:t xml:space="preserve">j </w:t>
      </w:r>
      <w:r w:rsidRPr="001069D7">
        <w:rPr>
          <w:color w:val="000000"/>
        </w:rPr>
        <w:t>S</w:t>
      </w:r>
      <w:r>
        <w:rPr>
          <w:color w:val="000000"/>
        </w:rPr>
        <w:t>'</w:t>
      </w:r>
      <w:r>
        <w:rPr>
          <w:rStyle w:val="superscript"/>
        </w:rPr>
        <w:t>T</w:t>
      </w:r>
      <w:r>
        <w:rPr>
          <w:rStyle w:val="subscript"/>
          <w:color w:val="000000"/>
        </w:rPr>
        <w:t>ki</w:t>
      </w:r>
      <w:r>
        <w:t>G</w:t>
      </w:r>
      <w:r>
        <w:rPr>
          <w:rStyle w:val="subscript"/>
        </w:rPr>
        <w:t>ij</w:t>
      </w:r>
      <w:r w:rsidRPr="001069D7">
        <w:rPr>
          <w:color w:val="000000"/>
        </w:rPr>
        <w:t>S</w:t>
      </w:r>
      <w:r>
        <w:rPr>
          <w:color w:val="000000"/>
        </w:rPr>
        <w:t>'</w:t>
      </w:r>
      <w:r>
        <w:rPr>
          <w:rStyle w:val="subscript"/>
          <w:color w:val="000000"/>
        </w:rPr>
        <w:t>j</w:t>
      </w:r>
      <w:r w:rsidRPr="001069D7">
        <w:rPr>
          <w:rStyle w:val="subscript"/>
          <w:color w:val="000000"/>
        </w:rPr>
        <w:t>m</w:t>
      </w:r>
      <w:r w:rsidRPr="001069D7">
        <w:rPr>
          <w:color w:val="000000"/>
        </w:rP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4A83E14A" w14:textId="77777777" w:rsidR="00DA2452" w:rsidRDefault="00DA2452" w:rsidP="00DA2452">
      <w:pPr>
        <w:rPr>
          <w:color w:val="000000"/>
        </w:rPr>
      </w:pPr>
    </w:p>
    <w:p w14:paraId="4066BBBC" w14:textId="77777777" w:rsidR="00DA2452" w:rsidRDefault="00DA2452" w:rsidP="00DA2452">
      <w:pPr>
        <w:rPr>
          <w:color w:val="000000"/>
        </w:rPr>
      </w:pPr>
      <w:r>
        <w:rPr>
          <w:color w:val="000000"/>
        </w:rPr>
        <w:t xml:space="preserve">one then has, with implied summation on the right, </w:t>
      </w:r>
    </w:p>
    <w:p w14:paraId="403CEBB2" w14:textId="77777777" w:rsidR="00DA2452" w:rsidRDefault="00DA2452" w:rsidP="00DA2452">
      <w:pPr>
        <w:rPr>
          <w:color w:val="000000"/>
        </w:rPr>
      </w:pPr>
    </w:p>
    <w:p w14:paraId="7C2AE1AE" w14:textId="77777777" w:rsidR="00DA2452" w:rsidRDefault="00DA2452" w:rsidP="00DA2452">
      <w:r>
        <w:rPr>
          <w:color w:val="000000"/>
        </w:rPr>
        <w:tab/>
      </w:r>
      <w:r w:rsidRPr="001069D7">
        <w:rPr>
          <w:color w:val="000000"/>
        </w:rPr>
        <w:t>(ds)</w:t>
      </w:r>
      <w:r w:rsidRPr="001069D7">
        <w:rPr>
          <w:rStyle w:val="superscript"/>
          <w:color w:val="000000"/>
        </w:rPr>
        <w:t>2</w:t>
      </w:r>
      <w:r w:rsidRPr="001069D7">
        <w:rPr>
          <w:color w:val="000000"/>
        </w:rPr>
        <w:t xml:space="preserve"> =  Σ</w:t>
      </w:r>
      <w:r w:rsidRPr="001069D7">
        <w:rPr>
          <w:rStyle w:val="subscript"/>
          <w:color w:val="000000"/>
        </w:rPr>
        <w:t>k</w:t>
      </w:r>
      <w:r w:rsidRPr="001069D7">
        <w:rPr>
          <w:color w:val="000000"/>
        </w:rPr>
        <w:t>Σ</w:t>
      </w:r>
      <w:r w:rsidRPr="001069D7">
        <w:rPr>
          <w:rStyle w:val="subscript"/>
          <w:color w:val="000000"/>
        </w:rPr>
        <w:t>m</w:t>
      </w:r>
      <w:r w:rsidRPr="001069D7">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1420BE22" w14:textId="77777777" w:rsidR="00DA2452" w:rsidRPr="004840C4" w:rsidRDefault="00DA2452" w:rsidP="00DA2452"/>
    <w:p w14:paraId="472AE3CF" w14:textId="77777777" w:rsidR="00DA2452" w:rsidRDefault="00DA2452" w:rsidP="00DA2452">
      <w:r>
        <w:t xml:space="preserve">For the transformation from x-space to x"-space in Picture D, a similar result is obtained, </w:t>
      </w:r>
    </w:p>
    <w:p w14:paraId="537264A6" w14:textId="77777777" w:rsidR="00DA2452" w:rsidRDefault="00DA2452" w:rsidP="00DA2452"/>
    <w:p w14:paraId="668C1616" w14:textId="77777777" w:rsidR="00DA2452" w:rsidRDefault="00DA2452" w:rsidP="00DA2452">
      <w:pPr>
        <w:rPr>
          <w:color w:val="000000"/>
        </w:rPr>
      </w:pPr>
      <w:r w:rsidRPr="001069D7">
        <w:rPr>
          <w:color w:val="000000"/>
        </w:rP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  Σ</w:t>
      </w:r>
      <w:r w:rsidRPr="001069D7">
        <w:rPr>
          <w:rStyle w:val="subscript"/>
          <w:color w:val="000000"/>
        </w:rPr>
        <w:t>i</w:t>
      </w:r>
      <w:r w:rsidRPr="00BE5661">
        <w:t xml:space="preserve"> </w:t>
      </w:r>
      <w:r>
        <w:t>G</w:t>
      </w:r>
      <w:r>
        <w:rPr>
          <w:rStyle w:val="subscript"/>
        </w:rPr>
        <w:t>ii</w:t>
      </w:r>
      <w:r w:rsidRPr="001069D7">
        <w:rPr>
          <w:color w:val="000000"/>
        </w:rPr>
        <w:t>S</w:t>
      </w:r>
      <w:r>
        <w:rPr>
          <w:color w:val="000000"/>
        </w:rPr>
        <w:t>"</w:t>
      </w:r>
      <w:r w:rsidRPr="001069D7">
        <w:rPr>
          <w:rStyle w:val="subscript"/>
          <w:color w:val="000000"/>
        </w:rPr>
        <w:t>ik</w:t>
      </w:r>
      <w:r w:rsidRPr="001069D7">
        <w:rPr>
          <w:color w:val="000000"/>
        </w:rPr>
        <w:t>S</w:t>
      </w:r>
      <w:r>
        <w:rPr>
          <w:color w:val="000000"/>
        </w:rPr>
        <w:t>"</w:t>
      </w:r>
      <w:r w:rsidRPr="001069D7">
        <w:rPr>
          <w:rStyle w:val="subscript"/>
          <w:color w:val="000000"/>
        </w:rPr>
        <w:t>im</w:t>
      </w:r>
      <w:r w:rsidRPr="001069D7">
        <w:rPr>
          <w:color w:val="000000"/>
        </w:rPr>
        <w:tab/>
      </w:r>
      <w:r>
        <w:tab/>
      </w:r>
      <w:r>
        <w:tab/>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 </w:t>
      </w:r>
      <w:r>
        <w:tab/>
      </w:r>
      <w:r w:rsidRPr="001069D7">
        <w:rPr>
          <w:color w:val="000000"/>
        </w:rPr>
        <w:t>S</w:t>
      </w:r>
      <w:r>
        <w:rPr>
          <w:color w:val="000000"/>
        </w:rPr>
        <w:t>"</w:t>
      </w:r>
      <w:r w:rsidRPr="001069D7">
        <w:rPr>
          <w:rStyle w:val="superscript"/>
          <w:color w:val="000000"/>
        </w:rPr>
        <w:t>T</w:t>
      </w:r>
      <w:r>
        <w:t xml:space="preserve">G </w:t>
      </w:r>
      <w:r w:rsidRPr="001069D7">
        <w:rPr>
          <w:color w:val="000000"/>
        </w:rPr>
        <w:t>S</w:t>
      </w:r>
      <w:r>
        <w:rPr>
          <w:color w:val="000000"/>
        </w:rPr>
        <w:t>"</w:t>
      </w:r>
    </w:p>
    <w:p w14:paraId="27382568" w14:textId="77777777" w:rsidR="00DA2452" w:rsidRPr="0084259B" w:rsidRDefault="00DA2452" w:rsidP="00DA2452">
      <w:r>
        <w:tab/>
      </w:r>
    </w:p>
    <w:p w14:paraId="2FFFD156" w14:textId="77777777" w:rsidR="00DA2452" w:rsidRDefault="00DA2452" w:rsidP="00DA2452">
      <w:r>
        <w:rPr>
          <w:color w:val="000000"/>
        </w:rP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sidRPr="001069D7">
        <w:rPr>
          <w:rStyle w:val="subscript"/>
          <w:color w:val="000000"/>
        </w:rPr>
        <w:t>km</w:t>
      </w:r>
      <w:r w:rsidRPr="001069D7">
        <w:rPr>
          <w:color w:val="000000"/>
        </w:rPr>
        <w:t xml:space="preserve"> dx</w:t>
      </w:r>
      <w:r>
        <w:t>"</w:t>
      </w:r>
      <w:r>
        <w:rPr>
          <w:rStyle w:val="subscript"/>
        </w:rPr>
        <w:t>k</w:t>
      </w:r>
      <w:r w:rsidRPr="001069D7">
        <w:rPr>
          <w:color w:val="000000"/>
        </w:rPr>
        <w:t xml:space="preserve"> dx</w:t>
      </w:r>
      <w:r>
        <w:t>"</w:t>
      </w:r>
      <w:r>
        <w:rPr>
          <w:rStyle w:val="subscript"/>
        </w:rPr>
        <w:t>m</w:t>
      </w:r>
    </w:p>
    <w:p w14:paraId="040E9FD2" w14:textId="77777777" w:rsidR="00DA2452" w:rsidRDefault="00DA2452" w:rsidP="00DA2452"/>
    <w:p w14:paraId="4015EB05" w14:textId="77777777" w:rsidR="00DA2452" w:rsidRPr="0051210C" w:rsidRDefault="00DA2452" w:rsidP="00DA2452">
      <w:pPr>
        <w:rPr>
          <w:color w:val="000000"/>
        </w:rPr>
      </w:pPr>
      <w:r w:rsidRPr="0051210C">
        <w:rPr>
          <w:color w:val="000000"/>
        </w:rPr>
        <w:t>Since (ds)</w:t>
      </w:r>
      <w:r w:rsidRPr="0051210C">
        <w:rPr>
          <w:rStyle w:val="superscript"/>
          <w:color w:val="000000"/>
        </w:rPr>
        <w:t>2</w:t>
      </w:r>
      <w:r w:rsidRPr="0051210C">
        <w:rPr>
          <w:color w:val="000000"/>
        </w:rPr>
        <w:t xml:space="preserve"> is a number which is the same in all three systems (that number is the distance between two points in x-space), the quantity  </w:t>
      </w:r>
      <w:r w:rsidRPr="0051210C">
        <w:rPr>
          <w:color w:val="000000"/>
        </w:rPr>
        <w:fldChar w:fldCharType="begin"/>
      </w:r>
      <w:r w:rsidRPr="0051210C">
        <w:rPr>
          <w:color w:val="000000"/>
        </w:rPr>
        <w:instrText xml:space="preserve"> EQ \O(g,\S\up0(</w:instrText>
      </w:r>
      <w:r w:rsidRPr="0051210C">
        <w:rPr>
          <w:rFonts w:ascii="Aatrix OCR A Extended" w:hAnsi="Aatrix OCR A Extended"/>
          <w:color w:val="000000"/>
        </w:rPr>
        <w:instrText>¯</w:instrText>
      </w:r>
      <w:r w:rsidRPr="0051210C">
        <w:rPr>
          <w:color w:val="000000"/>
        </w:rPr>
        <w:instrText>))</w:instrText>
      </w:r>
      <w:r w:rsidRPr="0051210C">
        <w:rPr>
          <w:color w:val="000000"/>
        </w:rPr>
        <w:fldChar w:fldCharType="end"/>
      </w:r>
      <w:r w:rsidRPr="0051210C">
        <w:rPr>
          <w:color w:val="000000"/>
        </w:rPr>
        <w:t>'</w:t>
      </w:r>
      <w:r w:rsidRPr="0051210C">
        <w:rPr>
          <w:rStyle w:val="subscript"/>
          <w:color w:val="000000"/>
        </w:rPr>
        <w:t>km</w:t>
      </w:r>
      <w:r w:rsidRPr="0051210C">
        <w:rPr>
          <w:color w:val="000000"/>
        </w:rPr>
        <w:t xml:space="preserve"> dx</w:t>
      </w:r>
      <w:r w:rsidRPr="0051210C">
        <w:rPr>
          <w:rStyle w:val="subscript"/>
          <w:color w:val="000000"/>
        </w:rPr>
        <w:t>k</w:t>
      </w:r>
      <w:r w:rsidRPr="0051210C">
        <w:rPr>
          <w:color w:val="000000"/>
        </w:rPr>
        <w:t>' dx</w:t>
      </w:r>
      <w:r w:rsidRPr="0051210C">
        <w:rPr>
          <w:rStyle w:val="subscript"/>
          <w:color w:val="000000"/>
        </w:rPr>
        <w:t>m</w:t>
      </w:r>
      <w:r w:rsidRPr="0051210C">
        <w:rPr>
          <w:color w:val="000000"/>
        </w:rPr>
        <w:t xml:space="preserve">' is a tensorial scalar. </w:t>
      </w:r>
    </w:p>
    <w:p w14:paraId="23E5ED58" w14:textId="77777777" w:rsidR="00DA2452" w:rsidRDefault="00DA2452" w:rsidP="00DA2452"/>
    <w:p w14:paraId="46CF0A3B" w14:textId="77777777" w:rsidR="00DA2452" w:rsidRDefault="00DA2452" w:rsidP="00DA2452">
      <w:r>
        <w:t xml:space="preserve">The metric tensor is specific to a space; it is a property of the space; it is part of the space's definition. </w:t>
      </w:r>
    </w:p>
    <w:p w14:paraId="0FC85B4B" w14:textId="77777777" w:rsidR="00DA2452" w:rsidRDefault="00DA2452" w:rsidP="00DA2452"/>
    <w:p w14:paraId="14630844" w14:textId="77777777" w:rsidR="00DA2452" w:rsidRDefault="00DA2452" w:rsidP="00DA2452">
      <w:r>
        <w:t xml:space="preserve">We have placed bars over the g's anticipating what will soon be shown, that these matrices are "covariant" matrices. Then we won't have to go back and fix things up. </w:t>
      </w:r>
    </w:p>
    <w:p w14:paraId="3640DF23" w14:textId="77777777" w:rsidR="00DA2452" w:rsidRDefault="00DA2452" w:rsidP="00DA2452"/>
    <w:p w14:paraId="71BD11A9" w14:textId="77777777" w:rsidR="00DA2452" w:rsidRDefault="00DA2452" w:rsidP="00DA2452">
      <w:r>
        <w:t xml:space="preserve">To summarize, there are three metric tensors for the three spaces in Picture D : </w:t>
      </w:r>
    </w:p>
    <w:p w14:paraId="7D5B7953" w14:textId="77777777" w:rsidR="00DA2452" w:rsidRDefault="00DA2452" w:rsidP="00DA2452"/>
    <w:p w14:paraId="394A6BF3" w14:textId="77777777" w:rsidR="00DA2452" w:rsidRDefault="00DA2452" w:rsidP="00DA2452">
      <w:pPr>
        <w:rPr>
          <w:color w:val="000000"/>
        </w:rPr>
      </w:pP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w:t>
      </w:r>
      <w:r>
        <w:rPr>
          <w:color w:val="000000"/>
        </w:rPr>
        <w:t xml:space="preserve">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rsidRPr="00133F27">
        <w:rPr>
          <w:color w:val="000000"/>
        </w:rPr>
        <w:tab/>
        <w:t>S"</w:t>
      </w:r>
      <w:r w:rsidRPr="00133F27">
        <w:rPr>
          <w:rStyle w:val="superscript"/>
          <w:color w:val="000000"/>
        </w:rPr>
        <w:t>T</w:t>
      </w:r>
      <w:r w:rsidRPr="00DE5A7D">
        <w:t xml:space="preserve"> </w:t>
      </w:r>
      <w:r>
        <w:t>G</w:t>
      </w:r>
      <w:r w:rsidRPr="00133F27">
        <w:rPr>
          <w:color w:val="000000"/>
        </w:rPr>
        <w:t xml:space="preserve"> S"</w:t>
      </w:r>
    </w:p>
    <w:p w14:paraId="771C1A6C" w14:textId="77777777" w:rsidR="00DA2452" w:rsidRDefault="00DA2452" w:rsidP="00DA2452">
      <w:pPr>
        <w:rPr>
          <w:color w:val="000000"/>
        </w:rPr>
      </w:pPr>
    </w:p>
    <w:p w14:paraId="0C2E9693" w14:textId="77777777" w:rsidR="00DA2452" w:rsidRDefault="00DA2452" w:rsidP="00DA2452">
      <w:r>
        <w:rPr>
          <w:color w:val="000000"/>
          <w:u w:val="single"/>
        </w:rPr>
        <w:t>Concerning</w:t>
      </w:r>
      <w:r w:rsidRPr="002629CA">
        <w:rPr>
          <w:color w:val="000000"/>
          <w:u w:val="single"/>
        </w:rPr>
        <w:t xml:space="preserve"> </w:t>
      </w:r>
      <w:r>
        <w:rPr>
          <w:color w:val="000000"/>
          <w:u w:val="single"/>
        </w:rPr>
        <w:t xml:space="preserve">the invariance of </w:t>
      </w:r>
      <w:r w:rsidRPr="002629CA">
        <w:rPr>
          <w:color w:val="000000"/>
          <w:u w:val="single"/>
        </w:rPr>
        <w:t>(ds)</w:t>
      </w:r>
      <w:r>
        <w:rPr>
          <w:color w:val="000000"/>
          <w:u w:val="single"/>
        </w:rPr>
        <w:t>.</w:t>
      </w:r>
      <w:r w:rsidRPr="002629CA">
        <w:rPr>
          <w:color w:val="000000"/>
          <w:u w:val="single"/>
        </w:rPr>
        <w:t xml:space="preserve"> </w:t>
      </w:r>
      <w:r>
        <w:rPr>
          <w:color w:val="000000"/>
        </w:rPr>
        <w:t xml:space="preserve"> In the above di</w:t>
      </w:r>
      <w:r w:rsidR="007854EB">
        <w:rPr>
          <w:color w:val="000000"/>
        </w:rPr>
        <w:t>s</w:t>
      </w:r>
      <w:r>
        <w:rPr>
          <w:color w:val="000000"/>
        </w:rPr>
        <w:t>cussion, it was assumed that distance (ds)</w:t>
      </w:r>
      <w:r>
        <w:rPr>
          <w:rStyle w:val="superscript"/>
        </w:rPr>
        <w:t>2</w:t>
      </w:r>
      <w:r>
        <w:t xml:space="preserve"> is the same in x'-space as it is in x-space. As will be seen soon, this is equivalent to saying that the covariant dot product of any two vectors gives the same number regardless of which space is used to compute the dot product:  </w:t>
      </w:r>
      <w:r w:rsidRPr="0051210C">
        <w:rPr>
          <w:b/>
        </w:rPr>
        <w:t>A</w:t>
      </w:r>
      <w:r>
        <w:t xml:space="preserve"> </w:t>
      </w:r>
      <w:r>
        <w:sym w:font="Symbol" w:char="F0B7"/>
      </w:r>
      <w:r>
        <w:t xml:space="preserve"> </w:t>
      </w:r>
      <w:r w:rsidRPr="0051210C">
        <w:rPr>
          <w:b/>
        </w:rPr>
        <w:t>B</w:t>
      </w:r>
      <w:r>
        <w:t xml:space="preserve"> = </w:t>
      </w:r>
      <w:r w:rsidRPr="0051210C">
        <w:rPr>
          <w:b/>
        </w:rPr>
        <w:t>A</w:t>
      </w:r>
      <w:r>
        <w:t xml:space="preserve">' </w:t>
      </w:r>
      <w:r>
        <w:sym w:font="Symbol" w:char="F0B7"/>
      </w:r>
      <w:r>
        <w:t xml:space="preserve"> </w:t>
      </w:r>
      <w:r w:rsidRPr="0051210C">
        <w:rPr>
          <w:b/>
        </w:rPr>
        <w:t>B</w:t>
      </w:r>
      <w:r>
        <w:t>'. This in turn implies that |</w:t>
      </w:r>
      <w:r w:rsidRPr="0051210C">
        <w:rPr>
          <w:b/>
        </w:rPr>
        <w:t>A</w:t>
      </w:r>
      <w:r>
        <w:t>| = |</w:t>
      </w:r>
      <w:r w:rsidRPr="0051210C">
        <w:rPr>
          <w:b/>
        </w:rPr>
        <w:t>A</w:t>
      </w:r>
      <w:r>
        <w:t xml:space="preserve">'| . In other words, it was assumed above that the dot product of two tensorial vectors is a scalar with respect to the underlying transformation F. </w:t>
      </w:r>
    </w:p>
    <w:p w14:paraId="72534A42" w14:textId="77777777" w:rsidR="00DA2452" w:rsidRDefault="00DA2452" w:rsidP="00DA2452">
      <w:r>
        <w:tab/>
        <w:t xml:space="preserve">In our major application, where x-space is Cartesian and x'-space is that of some curvilinear coordinates, it is a </w:t>
      </w:r>
      <w:r w:rsidRPr="0051210C">
        <w:rPr>
          <w:i/>
        </w:rPr>
        <w:t>requirement</w:t>
      </w:r>
      <w:r>
        <w:t xml:space="preserve"> that | </w:t>
      </w:r>
      <w:r w:rsidRPr="0051210C">
        <w:rPr>
          <w:b/>
        </w:rPr>
        <w:t>A</w:t>
      </w:r>
      <w:r>
        <w:t xml:space="preserve"> | = | </w:t>
      </w:r>
      <w:r w:rsidRPr="0051210C">
        <w:rPr>
          <w:b/>
        </w:rPr>
        <w:t>A</w:t>
      </w:r>
      <w:r>
        <w:t xml:space="preserve">'|. The length of a physical vector is the same no matter how one chooses to </w:t>
      </w:r>
      <w:r w:rsidR="000C5A2C">
        <w:t>describe</w:t>
      </w:r>
      <w:r>
        <w:t xml:space="preserve"> that vector. Imagine that </w:t>
      </w:r>
      <w:r w:rsidRPr="0051210C">
        <w:rPr>
          <w:b/>
        </w:rPr>
        <w:t>A</w:t>
      </w:r>
      <w:r>
        <w:t xml:space="preserve"> is a velocity vector </w:t>
      </w:r>
      <w:r>
        <w:rPr>
          <w:b/>
        </w:rPr>
        <w:t>v</w:t>
      </w:r>
      <w:r>
        <w:t>. The speed |</w:t>
      </w:r>
      <w:r>
        <w:rPr>
          <w:b/>
        </w:rPr>
        <w:t>v</w:t>
      </w:r>
      <w:r>
        <w:t xml:space="preserve">| of an object is the same number whether one represents </w:t>
      </w:r>
      <w:r>
        <w:rPr>
          <w:b/>
        </w:rPr>
        <w:t>v</w:t>
      </w:r>
      <w:r>
        <w:t xml:space="preserve"> in Cartesian or spherical coordinates. </w:t>
      </w:r>
    </w:p>
    <w:p w14:paraId="0054C369" w14:textId="77777777" w:rsidR="00DA2452" w:rsidRDefault="00DA2452" w:rsidP="00DA2452">
      <w:r>
        <w:tab/>
        <w:t xml:space="preserve">In special relativity one again wants dot products to be scalars and the notion that </w:t>
      </w:r>
      <w:r>
        <w:rPr>
          <w:color w:val="000000"/>
        </w:rPr>
        <w:t>(ds)</w:t>
      </w:r>
      <w:r>
        <w:rPr>
          <w:rStyle w:val="superscript"/>
        </w:rPr>
        <w:t>2</w:t>
      </w:r>
      <w:r>
        <w:rPr>
          <w:b/>
        </w:rPr>
        <w:t xml:space="preserve"> </w:t>
      </w:r>
      <w:r>
        <w:t>is a scalar under Lorentz transformations (that is,</w:t>
      </w:r>
      <w:r w:rsidRPr="0051210C">
        <w:t xml:space="preserve"> </w:t>
      </w:r>
      <w:r>
        <w:t>d</w:t>
      </w:r>
      <w:r w:rsidRPr="0051210C">
        <w:rPr>
          <w:b/>
        </w:rPr>
        <w:t>x</w:t>
      </w:r>
      <w:r>
        <w:sym w:font="Symbol" w:char="F0B7"/>
      </w:r>
      <w:r w:rsidRPr="0051210C">
        <w:rPr>
          <w:b/>
        </w:rPr>
        <w:t>dx</w:t>
      </w:r>
      <w:r>
        <w:t xml:space="preserve"> = d</w:t>
      </w:r>
      <w:r w:rsidRPr="0051210C">
        <w:rPr>
          <w:b/>
        </w:rPr>
        <w:t>x</w:t>
      </w:r>
      <w:r>
        <w:rPr>
          <w:b/>
        </w:rPr>
        <w:t>'</w:t>
      </w:r>
      <w:r>
        <w:sym w:font="Symbol" w:char="F0B7"/>
      </w:r>
      <w:r w:rsidRPr="0051210C">
        <w:rPr>
          <w:b/>
        </w:rPr>
        <w:t>dx</w:t>
      </w:r>
      <w:r>
        <w:rPr>
          <w:b/>
        </w:rPr>
        <w:t>')</w:t>
      </w:r>
      <w:r>
        <w:t xml:space="preserve"> is a key assumption/requirement of the theory.</w:t>
      </w:r>
    </w:p>
    <w:p w14:paraId="4ED94951" w14:textId="77777777" w:rsidR="00C923A4" w:rsidRDefault="00DA2452" w:rsidP="00DA2452">
      <w:r>
        <w:tab/>
        <w:t>There are, however, applications of transformations where the scalarity of (ds)</w:t>
      </w:r>
      <w:r>
        <w:rPr>
          <w:rStyle w:val="superscript"/>
        </w:rPr>
        <w:t>2</w:t>
      </w:r>
      <w:r>
        <w:t xml:space="preserve"> is not required and in fact it is crucial that (ds)</w:t>
      </w:r>
      <w:r>
        <w:rPr>
          <w:rStyle w:val="superscript"/>
        </w:rPr>
        <w:t>2</w:t>
      </w:r>
      <w:r>
        <w:t xml:space="preserve"> can </w:t>
      </w:r>
      <w:r w:rsidR="00066171">
        <w:t xml:space="preserve">change under a transformation. </w:t>
      </w:r>
      <w:r>
        <w:t>For example, in continuum mechanics one can consider x-space to be a space describing a flow of continuous matter at some initial time t</w:t>
      </w:r>
      <w:r>
        <w:rPr>
          <w:rStyle w:val="subscript"/>
        </w:rPr>
        <w:t>0</w:t>
      </w:r>
      <w:r>
        <w:t xml:space="preserve"> and x'-space to be the same flow at a later time t. A general flow has </w:t>
      </w:r>
      <w:r w:rsidRPr="002629CA">
        <w:rPr>
          <w:b/>
        </w:rPr>
        <w:t>x</w:t>
      </w:r>
      <w:r>
        <w:t>' = F(</w:t>
      </w:r>
      <w:r w:rsidRPr="002629CA">
        <w:rPr>
          <w:b/>
        </w:rPr>
        <w:t>x</w:t>
      </w:r>
      <w:r>
        <w:t xml:space="preserve">) where </w:t>
      </w:r>
      <w:r w:rsidRPr="002629CA">
        <w:rPr>
          <w:b/>
        </w:rPr>
        <w:t>x</w:t>
      </w:r>
      <w:r>
        <w:t xml:space="preserve"> is the position of a continuum "particle" at time t</w:t>
      </w:r>
      <w:r>
        <w:rPr>
          <w:rStyle w:val="subscript"/>
        </w:rPr>
        <w:t>0</w:t>
      </w:r>
      <w:r>
        <w:t xml:space="preserve"> and </w:t>
      </w:r>
      <w:r w:rsidRPr="002629CA">
        <w:rPr>
          <w:b/>
        </w:rPr>
        <w:t>x</w:t>
      </w:r>
      <w:r>
        <w:t>' is the pos</w:t>
      </w:r>
      <w:r w:rsidR="00225AE4">
        <w:t>i</w:t>
      </w:r>
      <w:r>
        <w:t>tion of that same particle at time t. In general F is non-linear. The distance between two differentially spaced particles at the two times is d</w:t>
      </w:r>
      <w:r w:rsidRPr="002629CA">
        <w:rPr>
          <w:b/>
        </w:rPr>
        <w:t>x</w:t>
      </w:r>
      <w:r>
        <w:t xml:space="preserve"> and d</w:t>
      </w:r>
      <w:r w:rsidRPr="002629CA">
        <w:rPr>
          <w:b/>
        </w:rPr>
        <w:t>x</w:t>
      </w:r>
      <w:r>
        <w:t>', and one has d</w:t>
      </w:r>
      <w:r w:rsidRPr="002629CA">
        <w:rPr>
          <w:b/>
        </w:rPr>
        <w:t>x</w:t>
      </w:r>
      <w:r>
        <w:t>' = R d</w:t>
      </w:r>
      <w:r w:rsidRPr="002629CA">
        <w:rPr>
          <w:b/>
        </w:rPr>
        <w:t>x</w:t>
      </w:r>
      <w:r w:rsidR="00C923A4">
        <w:rPr>
          <w:b/>
        </w:rPr>
        <w:t xml:space="preserve"> </w:t>
      </w:r>
      <w:r w:rsidR="00C923A4" w:rsidRPr="00C923A4">
        <w:t>where R is not simply a rotation</w:t>
      </w:r>
      <w:r w:rsidRPr="00C923A4">
        <w:t>.</w:t>
      </w:r>
      <w:r>
        <w:t xml:space="preserve"> The whole point here is that during the flow, the distance vector between two close particles rotates and stretches in some manner, and in </w:t>
      </w:r>
      <w:r w:rsidR="000C5A2C">
        <w:t xml:space="preserve">general (due to this stretch) </w:t>
      </w:r>
      <w:r>
        <w:t>|d</w:t>
      </w:r>
      <w:r w:rsidRPr="002629CA">
        <w:rPr>
          <w:b/>
        </w:rPr>
        <w:t>x</w:t>
      </w:r>
      <w:r>
        <w:t>| ≠ |d</w:t>
      </w:r>
      <w:r w:rsidRPr="002629CA">
        <w:rPr>
          <w:b/>
        </w:rPr>
        <w:t>x</w:t>
      </w:r>
      <w:r w:rsidR="000C5A2C">
        <w:t>'|</w:t>
      </w:r>
      <w:r>
        <w:t>, so (ds)</w:t>
      </w:r>
      <w:r>
        <w:rPr>
          <w:rStyle w:val="superscript"/>
        </w:rPr>
        <w:t>2</w:t>
      </w:r>
      <w:r>
        <w:t xml:space="preserve"> is definitely not invariant under the flow (ie, under the transformation F)</w:t>
      </w:r>
      <w:r w:rsidRPr="000C5A2C">
        <w:rPr>
          <w:color w:val="0000FF"/>
        </w:rPr>
        <w:t>.</w:t>
      </w:r>
      <w:r w:rsidR="000C5A2C">
        <w:t xml:space="preserve"> </w:t>
      </w:r>
    </w:p>
    <w:p w14:paraId="00DE8EC9" w14:textId="77777777" w:rsidR="00DA2452" w:rsidRDefault="00C923A4" w:rsidP="00DA2452">
      <w:r>
        <w:tab/>
      </w:r>
      <w:r w:rsidR="00DA2452">
        <w:t>In Lai (p 105), the idea d</w:t>
      </w:r>
      <w:r w:rsidR="00DA2452" w:rsidRPr="002629CA">
        <w:rPr>
          <w:b/>
        </w:rPr>
        <w:t>x</w:t>
      </w:r>
      <w:r w:rsidR="00DA2452">
        <w:t>' = Rd</w:t>
      </w:r>
      <w:r w:rsidR="00DA2452" w:rsidRPr="002629CA">
        <w:rPr>
          <w:b/>
        </w:rPr>
        <w:t>x</w:t>
      </w:r>
      <w:r w:rsidR="00DA2452">
        <w:t xml:space="preserve"> translates to d</w:t>
      </w:r>
      <w:r w:rsidR="00DA2452" w:rsidRPr="002629CA">
        <w:rPr>
          <w:b/>
        </w:rPr>
        <w:t>x</w:t>
      </w:r>
      <w:r w:rsidR="00DA2452">
        <w:t xml:space="preserve"> = Fd</w:t>
      </w:r>
      <w:r w:rsidR="00DA2452" w:rsidRPr="002629CA">
        <w:rPr>
          <w:b/>
        </w:rPr>
        <w:t>X</w:t>
      </w:r>
      <w:r w:rsidR="00DA2452">
        <w:rPr>
          <w:b/>
        </w:rPr>
        <w:t>,</w:t>
      </w:r>
      <w:r w:rsidR="00DA2452">
        <w:t xml:space="preserve"> and F is called the deformation gradient and is written F = (</w:t>
      </w:r>
      <w:r w:rsidR="00DA2452" w:rsidRPr="002629CA">
        <w:rPr>
          <w:b/>
        </w:rPr>
        <w:sym w:font="Symbol" w:char="F0D1"/>
      </w:r>
      <w:r w:rsidR="00DA2452" w:rsidRPr="002629CA">
        <w:rPr>
          <w:b/>
        </w:rPr>
        <w:t>x</w:t>
      </w:r>
      <w:r w:rsidR="00DA2452">
        <w:t>) which is a dyadic like notation discussed in Appendi</w:t>
      </w:r>
      <w:r>
        <w:t>ces</w:t>
      </w:r>
      <w:r w:rsidR="00DA2452">
        <w:t xml:space="preserve"> E and </w:t>
      </w:r>
      <w:r w:rsidR="00621A89">
        <w:t>G</w:t>
      </w:r>
      <w:r w:rsidR="00DA2452">
        <w:t xml:space="preserve">. </w:t>
      </w:r>
      <w:r w:rsidR="000C5A2C">
        <w:t>In Section (i) below we s</w:t>
      </w:r>
      <w:r>
        <w:t>how that in this flow situation</w:t>
      </w:r>
      <w:r w:rsidR="000C5A2C">
        <w:t xml:space="preserve"> there are in fact two distinct metric tensors involved, each having its own role to play. The continuum mechanics application is discussed further</w:t>
      </w:r>
      <w:r>
        <w:t xml:space="preserve"> in Section (o) below, and the deformation tensor is considered in some detail in Appendix K. </w:t>
      </w:r>
    </w:p>
    <w:p w14:paraId="75185529" w14:textId="77777777" w:rsidR="00C923A4" w:rsidRPr="00C923A4" w:rsidRDefault="00C923A4" w:rsidP="00DA2452">
      <w:r>
        <w:tab/>
        <w:t>Except when dealing with continuous mechanics flows, we shall treat (ds)</w:t>
      </w:r>
      <w:r>
        <w:rPr>
          <w:rStyle w:val="superscript"/>
        </w:rPr>
        <w:t>2</w:t>
      </w:r>
      <w:r>
        <w:t xml:space="preserve"> = (ds')</w:t>
      </w:r>
      <w:r>
        <w:rPr>
          <w:rStyle w:val="superscript"/>
        </w:rPr>
        <w:t>2</w:t>
      </w:r>
      <w:r>
        <w:t xml:space="preserve"> as a scalar. </w:t>
      </w:r>
    </w:p>
    <w:p w14:paraId="4188032D" w14:textId="77777777" w:rsidR="00DA2452" w:rsidRDefault="00DA2452" w:rsidP="00DA2452">
      <w:pPr>
        <w:rPr>
          <w:color w:val="000000"/>
        </w:rPr>
      </w:pPr>
    </w:p>
    <w:p w14:paraId="19EEAF57" w14:textId="77777777" w:rsidR="00DA2452" w:rsidRDefault="00DA2452" w:rsidP="00DA2452">
      <w:pPr>
        <w:rPr>
          <w:color w:val="000000"/>
        </w:rPr>
      </w:pPr>
      <w:r w:rsidRPr="002A5398">
        <w:rPr>
          <w:rStyle w:val="Heading3Char"/>
        </w:rPr>
        <w:t xml:space="preserve"> </w:t>
      </w:r>
      <w:bookmarkStart w:id="68" w:name="_Toc338523420"/>
      <w:bookmarkStart w:id="69" w:name="_Toc338527115"/>
      <w:r w:rsidRPr="002A5398">
        <w:rPr>
          <w:rStyle w:val="Heading3Char"/>
        </w:rPr>
        <w:t>(</w:t>
      </w:r>
      <w:r>
        <w:rPr>
          <w:rStyle w:val="Heading3Char"/>
        </w:rPr>
        <w:t>b</w:t>
      </w:r>
      <w:r w:rsidRPr="002A5398">
        <w:rPr>
          <w:rStyle w:val="Heading3Char"/>
        </w:rPr>
        <w:t>) Inverse of the metric tensor</w:t>
      </w:r>
      <w:bookmarkEnd w:id="68"/>
      <w:bookmarkEnd w:id="69"/>
      <w:r w:rsidRPr="002A5398">
        <w:rPr>
          <w:rStyle w:val="Heading3Char"/>
        </w:rPr>
        <w:t xml:space="preserve"> </w:t>
      </w:r>
      <w:r w:rsidRPr="00133F27">
        <w:rPr>
          <w:color w:val="000000"/>
        </w:rPr>
        <w:t xml:space="preserve"> </w:t>
      </w:r>
    </w:p>
    <w:p w14:paraId="74C955D9" w14:textId="77777777" w:rsidR="00DA2452" w:rsidRDefault="00DA2452" w:rsidP="00DA2452">
      <w:pPr>
        <w:rPr>
          <w:color w:val="000000"/>
        </w:rPr>
      </w:pPr>
    </w:p>
    <w:p w14:paraId="6AEF5D57" w14:textId="77777777" w:rsidR="00DA2452" w:rsidRPr="00133F27" w:rsidRDefault="00DA2452" w:rsidP="00DA2452">
      <w:pPr>
        <w:rPr>
          <w:color w:val="000000"/>
        </w:rPr>
      </w:pPr>
      <w:r w:rsidRPr="00133F27">
        <w:rPr>
          <w:color w:val="000000"/>
        </w:rPr>
        <w:t>The inverse</w:t>
      </w:r>
      <w:r>
        <w:rPr>
          <w:color w:val="000000"/>
        </w:rPr>
        <w:t>s</w:t>
      </w:r>
      <w:r w:rsidRPr="00133F27">
        <w:rPr>
          <w:color w:val="000000"/>
        </w:rPr>
        <w:t xml:space="preserve"> of </w:t>
      </w:r>
      <w:r>
        <w:rPr>
          <w:color w:val="000000"/>
        </w:rPr>
        <w:t>the</w:t>
      </w:r>
      <w:r w:rsidRPr="00133F27">
        <w:rPr>
          <w:color w:val="000000"/>
        </w:rPr>
        <w:t xml:space="preserve"> three </w:t>
      </w:r>
      <w:r>
        <w:rPr>
          <w:color w:val="000000"/>
        </w:rPr>
        <w:t>metric tensors</w:t>
      </w:r>
      <w:r w:rsidRPr="00133F27">
        <w:rPr>
          <w:color w:val="000000"/>
        </w:rPr>
        <w:t xml:space="preserve"> shall </w:t>
      </w:r>
      <w:r>
        <w:rPr>
          <w:color w:val="000000"/>
        </w:rPr>
        <w:t xml:space="preserve">be </w:t>
      </w:r>
      <w:r w:rsidRPr="00133F27">
        <w:rPr>
          <w:color w:val="000000"/>
        </w:rPr>
        <w:t>indicate</w:t>
      </w:r>
      <w:r>
        <w:rPr>
          <w:color w:val="000000"/>
        </w:rPr>
        <w:t>s</w:t>
      </w:r>
      <w:r w:rsidRPr="00133F27">
        <w:rPr>
          <w:color w:val="000000"/>
        </w:rPr>
        <w:t xml:space="preserve"> </w:t>
      </w:r>
      <w:r w:rsidRPr="00133F27">
        <w:rPr>
          <w:i/>
          <w:color w:val="000000"/>
        </w:rPr>
        <w:t>without</w:t>
      </w:r>
      <w:r w:rsidRPr="00133F27">
        <w:rPr>
          <w:color w:val="000000"/>
        </w:rPr>
        <w:t xml:space="preserve"> an overbar, and we shall eventually show these matrices </w:t>
      </w:r>
      <w:r>
        <w:rPr>
          <w:color w:val="000000"/>
        </w:rPr>
        <w:t>to be</w:t>
      </w:r>
      <w:r w:rsidRPr="00133F27">
        <w:rPr>
          <w:color w:val="000000"/>
        </w:rPr>
        <w:t xml:space="preserve"> "contravariant" matrices and thus deserve no overbar. We thus now define three new </w:t>
      </w:r>
      <w:r>
        <w:rPr>
          <w:color w:val="000000"/>
        </w:rPr>
        <w:t xml:space="preserve">g </w:t>
      </w:r>
      <w:r w:rsidRPr="00133F27">
        <w:rPr>
          <w:color w:val="000000"/>
        </w:rPr>
        <w:t>matrices as the</w:t>
      </w:r>
      <w:r>
        <w:rPr>
          <w:color w:val="000000"/>
        </w:rPr>
        <w:t>se</w:t>
      </w:r>
      <w:r w:rsidRPr="00133F27">
        <w:rPr>
          <w:color w:val="000000"/>
        </w:rPr>
        <w:t xml:space="preserve"> inverses, and compute the inverses:  </w:t>
      </w:r>
    </w:p>
    <w:p w14:paraId="7BDCC804" w14:textId="77777777" w:rsidR="00DA2452" w:rsidRPr="00133F27" w:rsidRDefault="00DA2452" w:rsidP="00DA2452">
      <w:pPr>
        <w:rPr>
          <w:color w:val="000000"/>
        </w:rPr>
      </w:pPr>
    </w:p>
    <w:p w14:paraId="5FF23391" w14:textId="77777777" w:rsidR="00DA2452" w:rsidRPr="00DE5A7D"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rStyle w:val="superscript"/>
          <w:color w:val="000000"/>
        </w:rPr>
        <w:t>-1</w:t>
      </w:r>
      <w:r w:rsidRPr="00133F27">
        <w:rPr>
          <w:color w:val="000000"/>
        </w:rPr>
        <w:t xml:space="preserve">  = </w:t>
      </w:r>
      <w:r>
        <w:t>G</w:t>
      </w:r>
      <w:r>
        <w:rPr>
          <w:rStyle w:val="superscript"/>
        </w:rPr>
        <w:t xml:space="preserve">-1 </w:t>
      </w:r>
      <w:r>
        <w:t>= G</w:t>
      </w:r>
      <w:r w:rsidRPr="00133F27">
        <w:rPr>
          <w:color w:val="000000"/>
        </w:rPr>
        <w:t xml:space="preserve">   </w:t>
      </w:r>
      <w:r>
        <w:tab/>
      </w:r>
      <w:r>
        <w:tab/>
        <w:t>// remember G just has +1 and -1 diagonal elements</w:t>
      </w:r>
    </w:p>
    <w:p w14:paraId="69B13417" w14:textId="77777777" w:rsidR="00DA2452" w:rsidRPr="00133F27" w:rsidRDefault="00DA2452" w:rsidP="00DA2452">
      <w:pPr>
        <w:rPr>
          <w:color w:val="000000"/>
        </w:rPr>
      </w:pPr>
    </w:p>
    <w:p w14:paraId="4E283E35" w14:textId="77777777" w:rsidR="00DA2452" w:rsidRPr="00133F27" w:rsidRDefault="00DA2452" w:rsidP="00DA2452">
      <w:pPr>
        <w:rPr>
          <w:color w:val="000000"/>
        </w:rPr>
      </w:pPr>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w:t>
      </w:r>
      <w:r>
        <w:rPr>
          <w:color w:val="000000"/>
        </w:rPr>
        <w:t xml:space="preserve"> </w:t>
      </w:r>
      <w:r w:rsidRPr="00133F27">
        <w:rPr>
          <w:color w:val="000000"/>
        </w:rPr>
        <w:t>= (S'</w:t>
      </w:r>
      <w:r w:rsidRPr="00133F27">
        <w:rPr>
          <w:rStyle w:val="superscript"/>
          <w:color w:val="000000"/>
        </w:rPr>
        <w:t>T</w:t>
      </w:r>
      <w:r w:rsidRPr="00C14D31">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C14D31">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Pr>
          <w:color w:val="000000"/>
        </w:rPr>
        <w:t xml:space="preserve">  </w:t>
      </w:r>
      <w:r w:rsidRPr="00133F27">
        <w:rPr>
          <w:color w:val="000000"/>
        </w:rPr>
        <w:t>=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78E747A6" w14:textId="77777777" w:rsidR="00DA2452" w:rsidRPr="00133F27" w:rsidRDefault="00DA2452" w:rsidP="00DA2452">
      <w:pPr>
        <w:rPr>
          <w:color w:val="000000"/>
        </w:rPr>
      </w:pPr>
    </w:p>
    <w:p w14:paraId="5BB4A7AF" w14:textId="77777777" w:rsidR="00DA2452" w:rsidRDefault="00DA2452" w:rsidP="00DA2452">
      <w:r w:rsidRPr="00133F27">
        <w:rPr>
          <w:color w:val="000000"/>
        </w:rPr>
        <w:tab/>
        <w:t xml:space="preserve">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w:t>
      </w:r>
      <w:r w:rsidRPr="00133F27">
        <w:rPr>
          <w:rStyle w:val="superscript"/>
          <w:color w:val="000000"/>
        </w:rPr>
        <w:t>-1</w:t>
      </w:r>
      <w:r w:rsidRPr="00133F27">
        <w:rPr>
          <w:color w:val="000000"/>
        </w:rPr>
        <w:t xml:space="preserve"> = (S"</w:t>
      </w:r>
      <w:r w:rsidRPr="00133F27">
        <w:rPr>
          <w:rStyle w:val="superscript"/>
          <w:color w:val="000000"/>
        </w:rPr>
        <w:t>T</w:t>
      </w:r>
      <w:r w:rsidRPr="00607B7B">
        <w:t xml:space="preserve"> </w:t>
      </w:r>
      <w:r>
        <w:t>G</w:t>
      </w:r>
      <w:r w:rsidRPr="00133F27">
        <w:rPr>
          <w:color w:val="000000"/>
        </w:rPr>
        <w:t xml:space="preserve"> S")</w:t>
      </w:r>
      <w:r w:rsidRPr="00133F27">
        <w:rPr>
          <w:rStyle w:val="superscript"/>
          <w:color w:val="000000"/>
        </w:rPr>
        <w:t xml:space="preserve">-1 </w:t>
      </w:r>
      <w:r w:rsidRPr="00133F27">
        <w:rPr>
          <w:color w:val="000000"/>
        </w:rPr>
        <w:t>= S"</w:t>
      </w:r>
      <w:r w:rsidRPr="00133F27">
        <w:rPr>
          <w:rStyle w:val="superscript"/>
          <w:color w:val="000000"/>
        </w:rPr>
        <w:t>-1</w:t>
      </w:r>
      <w:r w:rsidRPr="00607B7B">
        <w:t xml:space="preserve"> </w:t>
      </w:r>
      <w:r>
        <w:t>G</w:t>
      </w:r>
      <w:r w:rsidRPr="00133F27">
        <w:rPr>
          <w:color w:val="000000"/>
        </w:rPr>
        <w:t xml:space="preserve"> (S"</w:t>
      </w:r>
      <w:r w:rsidRPr="00133F27">
        <w:rPr>
          <w:rStyle w:val="superscript"/>
          <w:color w:val="000000"/>
        </w:rPr>
        <w:t>T</w:t>
      </w:r>
      <w:r w:rsidRPr="00133F27">
        <w:rPr>
          <w:color w:val="000000"/>
        </w:rPr>
        <w:t>)</w:t>
      </w:r>
      <w:r w:rsidRPr="00133F27">
        <w:rPr>
          <w:rStyle w:val="superscript"/>
          <w:color w:val="000000"/>
        </w:rPr>
        <w:t>-1</w:t>
      </w:r>
      <w:r w:rsidRPr="00133F27">
        <w:rPr>
          <w:color w:val="000000"/>
        </w:rPr>
        <w:t xml:space="preserve"> = R"</w:t>
      </w:r>
      <w:r w:rsidRPr="00C14D31">
        <w:t xml:space="preserve"> </w:t>
      </w:r>
      <w:r>
        <w:t>G</w:t>
      </w:r>
      <w:r w:rsidRPr="00133F27">
        <w:rPr>
          <w:color w:val="000000"/>
        </w:rPr>
        <w:t xml:space="preserve"> R"</w:t>
      </w:r>
      <w:r w:rsidRPr="00133F27">
        <w:rPr>
          <w:rStyle w:val="superscript"/>
          <w:color w:val="000000"/>
        </w:rPr>
        <w:t>T</w:t>
      </w:r>
      <w:r w:rsidRPr="00133F27">
        <w:rPr>
          <w:color w:val="000000"/>
        </w:rPr>
        <w:tab/>
      </w:r>
    </w:p>
    <w:p w14:paraId="3C91D27F" w14:textId="77777777" w:rsidR="00DA2452" w:rsidRDefault="00DA2452" w:rsidP="00DA2452"/>
    <w:p w14:paraId="41451785" w14:textId="77777777" w:rsidR="00DA2452" w:rsidRDefault="00DA2452" w:rsidP="00DA2452">
      <w:r>
        <w:t xml:space="preserve">Here are the collected facts from above:  </w:t>
      </w:r>
    </w:p>
    <w:p w14:paraId="12A42ACD" w14:textId="77777777" w:rsidR="00DA2452" w:rsidRDefault="00DA2452" w:rsidP="00DA2452"/>
    <w:p w14:paraId="3F0ABA03" w14:textId="77777777" w:rsidR="00DA2452" w:rsidRDefault="00DA2452" w:rsidP="00DA2452">
      <w:r>
        <w:tab/>
        <w:t>g = G</w:t>
      </w:r>
      <w:r>
        <w:tab/>
      </w:r>
      <w:r>
        <w:tab/>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r w:rsidRPr="00133F27">
        <w:rPr>
          <w:color w:val="000000"/>
        </w:rPr>
        <w:tab/>
      </w:r>
      <w:r>
        <w:rPr>
          <w:color w:val="000000"/>
        </w:rPr>
        <w:tab/>
      </w:r>
      <w:r w:rsidRPr="00133F27">
        <w:rPr>
          <w:color w:val="000000"/>
        </w:rPr>
        <w:t>g"</w:t>
      </w:r>
      <w:r>
        <w:t xml:space="preserve"> =  </w:t>
      </w:r>
      <w:r w:rsidRPr="00133F27">
        <w:rPr>
          <w:color w:val="000000"/>
        </w:rPr>
        <w:t xml:space="preserve">R" </w:t>
      </w:r>
      <w:r>
        <w:t>G</w:t>
      </w:r>
      <w:r w:rsidRPr="00133F27">
        <w:rPr>
          <w:color w:val="000000"/>
        </w:rPr>
        <w:t xml:space="preserve"> R"</w:t>
      </w:r>
      <w:r w:rsidRPr="00133F27">
        <w:rPr>
          <w:rStyle w:val="superscript"/>
          <w:color w:val="000000"/>
        </w:rPr>
        <w:t>T</w:t>
      </w:r>
      <w:r>
        <w:tab/>
      </w:r>
      <w:r>
        <w:tab/>
      </w:r>
      <w:r w:rsidRPr="00133F27">
        <w:rPr>
          <w:color w:val="000000"/>
        </w:rPr>
        <w:t>S = R' S"</w:t>
      </w:r>
    </w:p>
    <w:p w14:paraId="198EE021" w14:textId="77777777" w:rsidR="00DA2452" w:rsidRPr="00E54B24" w:rsidRDefault="00DA2452" w:rsidP="00DA2452">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sidRPr="00133F27">
        <w:rPr>
          <w:color w:val="000000"/>
        </w:rPr>
        <w:t xml:space="preserve"> = </w:t>
      </w:r>
      <w:r>
        <w:t>G</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 xml:space="preserve">G </w:t>
      </w:r>
      <w:r w:rsidRPr="00133F27">
        <w:rPr>
          <w:color w:val="000000"/>
        </w:rPr>
        <w:t>S'</w:t>
      </w:r>
      <w:r w:rsidRPr="00133F27">
        <w:rPr>
          <w:color w:val="000000"/>
        </w:rPr>
        <w:tab/>
      </w:r>
      <w:r w:rsidRPr="00133F27">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C14D31">
        <w:t xml:space="preserve"> </w:t>
      </w:r>
      <w:r>
        <w:t>G</w:t>
      </w:r>
      <w:r w:rsidRPr="00133F27">
        <w:rPr>
          <w:color w:val="000000"/>
        </w:rPr>
        <w:t xml:space="preserve"> S"</w:t>
      </w:r>
      <w:r>
        <w:tab/>
      </w:r>
      <w:r>
        <w:tab/>
      </w:r>
      <w:r w:rsidRPr="00133F27">
        <w:rPr>
          <w:color w:val="000000"/>
        </w:rPr>
        <w:t>R = R" S'</w:t>
      </w:r>
    </w:p>
    <w:p w14:paraId="19392011" w14:textId="77777777" w:rsidR="00DA2452" w:rsidRDefault="00DA2452" w:rsidP="00DA2452">
      <w:pPr>
        <w:rPr>
          <w:color w:val="000000"/>
        </w:rPr>
      </w:pP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rPr>
          <w:color w:val="000000"/>
        </w:rP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rsidRPr="00133F27">
        <w:rPr>
          <w:color w:val="000000"/>
        </w:rPr>
        <w:t>g'</w:t>
      </w:r>
      <w:r>
        <w:rPr>
          <w:color w:val="000000"/>
        </w:rPr>
        <w:t xml:space="preserve">  = 1</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p>
    <w:p w14:paraId="3F8FE9FE" w14:textId="77777777" w:rsidR="00DA2452" w:rsidRDefault="00DA2452" w:rsidP="00DA2452">
      <w:pPr>
        <w:rPr>
          <w:color w:val="000000"/>
        </w:rPr>
      </w:pPr>
    </w:p>
    <w:p w14:paraId="0F10897F" w14:textId="77777777" w:rsidR="00DA2452" w:rsidRDefault="00DA2452" w:rsidP="00DA2452">
      <w:r>
        <w:rPr>
          <w:u w:val="single"/>
        </w:rPr>
        <w:t>Comment</w:t>
      </w:r>
      <w:r w:rsidRPr="00FC0618">
        <w:rPr>
          <w:u w:val="single"/>
        </w:rPr>
        <w:t>:</w:t>
      </w:r>
      <w:r>
        <w:t xml:space="preserve">  In the </w:t>
      </w:r>
      <w:r w:rsidRPr="006C22EA">
        <w:rPr>
          <w:b/>
        </w:rPr>
        <w:t>Picture C</w:t>
      </w:r>
      <w:r>
        <w:t xml:space="preserve"> context but with a </w:t>
      </w:r>
      <w:r w:rsidRPr="001937D6">
        <w:t>Quasi</w:t>
      </w:r>
      <w:r>
        <w:t>-Cartesian x</w:t>
      </w:r>
      <w:r>
        <w:rPr>
          <w:rStyle w:val="superscript"/>
        </w:rPr>
        <w:t>(0)</w:t>
      </w:r>
      <w:r>
        <w:t xml:space="preserve">-space, one could take the second column above and write it this way, </w:t>
      </w:r>
    </w:p>
    <w:p w14:paraId="087786E9" w14:textId="77777777" w:rsidR="00DA2452" w:rsidRDefault="00DA2452" w:rsidP="00DA2452">
      <w:r>
        <w:tab/>
      </w:r>
      <w:r>
        <w:tab/>
      </w:r>
      <w:r>
        <w:tab/>
      </w:r>
      <w:r>
        <w:tab/>
      </w:r>
      <w:r>
        <w:tab/>
      </w:r>
      <w:r>
        <w:tab/>
      </w:r>
      <w:r>
        <w:tab/>
      </w:r>
      <w:r>
        <w:pict>
          <v:shape id="_x0000_i1044" type="#_x0000_t75" style="width:196.5pt;height:62.25pt">
            <v:imagedata r:id="rId37" o:title=""/>
          </v:shape>
        </w:pict>
      </w:r>
    </w:p>
    <w:p w14:paraId="6C7F4DD7" w14:textId="77777777" w:rsidR="00DA2452" w:rsidRDefault="00DA2452" w:rsidP="00DA2452">
      <w:r>
        <w:rPr>
          <w:color w:val="000000"/>
        </w:rPr>
        <w:tab/>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p>
    <w:p w14:paraId="6ADA2FF5"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p>
    <w:p w14:paraId="4F6EB7C6" w14:textId="77777777" w:rsidR="00DA2452" w:rsidRPr="006C22EA"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g  = 1</w:t>
      </w:r>
      <w:r>
        <w:tab/>
      </w:r>
      <w:r>
        <w:tab/>
      </w:r>
      <w:r w:rsidRPr="001069D7">
        <w:rPr>
          <w:color w:val="000000"/>
        </w:rPr>
        <w:t>(ds)</w:t>
      </w:r>
      <w:r w:rsidRPr="001069D7">
        <w:rPr>
          <w:rStyle w:val="superscript"/>
          <w:color w:val="000000"/>
        </w:rPr>
        <w:t>2</w:t>
      </w:r>
      <w:r w:rsidRPr="001069D7">
        <w:rPr>
          <w:color w:val="000000"/>
        </w:rPr>
        <w:t xml:space="preserve"> </w:t>
      </w:r>
      <w:r>
        <w:rPr>
          <w:color w:val="000000"/>
        </w:rP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w:t>
      </w:r>
    </w:p>
    <w:p w14:paraId="658D04D0" w14:textId="77777777" w:rsidR="00DA2452" w:rsidRDefault="00DA2452" w:rsidP="00DA2452"/>
    <w:p w14:paraId="6DFE9041" w14:textId="77777777" w:rsidR="00DA2452" w:rsidRPr="00DD3333" w:rsidRDefault="00DA2452" w:rsidP="00DA2452">
      <w:r>
        <w:t xml:space="preserve">where now the clutter of primes is gone.  If x-space is Cartesian so G = 1, then g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But we continue with </w:t>
      </w:r>
      <w:r w:rsidRPr="006C22EA">
        <w:rPr>
          <w:b/>
        </w:rPr>
        <w:t>Picture D</w:t>
      </w:r>
      <w:r>
        <w:t>.</w:t>
      </w:r>
    </w:p>
    <w:p w14:paraId="59F0EEA5" w14:textId="77777777" w:rsidR="00DA2452" w:rsidRDefault="00DA2452" w:rsidP="00DA2452"/>
    <w:p w14:paraId="0B00127A" w14:textId="77777777" w:rsidR="00DA2452" w:rsidRDefault="00DA2452" w:rsidP="00DA2452">
      <w:pPr>
        <w:rPr>
          <w:rStyle w:val="Heading3Char"/>
        </w:rPr>
      </w:pPr>
      <w:bookmarkStart w:id="70" w:name="_Toc338523421"/>
      <w:bookmarkStart w:id="71" w:name="_Toc338527116"/>
      <w:r w:rsidRPr="002A5398">
        <w:rPr>
          <w:rStyle w:val="Heading3Char"/>
        </w:rPr>
        <w:t>(</w:t>
      </w:r>
      <w:r>
        <w:rPr>
          <w:rStyle w:val="Heading3Char"/>
        </w:rPr>
        <w:t>c</w:t>
      </w:r>
      <w:r w:rsidRPr="002A5398">
        <w:rPr>
          <w:rStyle w:val="Heading3Char"/>
        </w:rPr>
        <w:t>) A metric tensor is symmetric</w:t>
      </w:r>
      <w:bookmarkEnd w:id="70"/>
      <w:bookmarkEnd w:id="71"/>
      <w:r>
        <w:rPr>
          <w:rStyle w:val="Heading3Char"/>
        </w:rPr>
        <w:t xml:space="preserve"> </w:t>
      </w:r>
    </w:p>
    <w:p w14:paraId="1CD18054" w14:textId="77777777" w:rsidR="00DA2452" w:rsidRDefault="00DA2452" w:rsidP="00DA2452">
      <w:pPr>
        <w:rPr>
          <w:rStyle w:val="Heading3Char"/>
        </w:rPr>
      </w:pPr>
    </w:p>
    <w:p w14:paraId="2C34DE39" w14:textId="77777777" w:rsidR="00DA2452" w:rsidRDefault="00DA2452" w:rsidP="00DA2452">
      <w:r>
        <w:t>Any matrix of the form M = A</w:t>
      </w:r>
      <w:r>
        <w:rPr>
          <w:rStyle w:val="superscript"/>
        </w:rPr>
        <w:t>T</w:t>
      </w:r>
      <w:r>
        <w:t>DA where D is a diagonal matrix (so D=D</w:t>
      </w:r>
      <w:r>
        <w:rPr>
          <w:rStyle w:val="superscript"/>
        </w:rPr>
        <w:t>T</w:t>
      </w:r>
      <w:r>
        <w:t xml:space="preserve">) is symmetric: </w:t>
      </w:r>
    </w:p>
    <w:p w14:paraId="033E0408" w14:textId="77777777" w:rsidR="00DA2452" w:rsidRDefault="00DA2452" w:rsidP="00DA2452">
      <w:pPr>
        <w:pStyle w:val="Heading3"/>
      </w:pPr>
    </w:p>
    <w:p w14:paraId="7D2D59C7" w14:textId="77777777" w:rsidR="00DA2452" w:rsidRPr="00BB6083" w:rsidRDefault="00DA2452" w:rsidP="00DA2452">
      <w:r>
        <w:tab/>
        <w:t xml:space="preserve"> M</w:t>
      </w:r>
      <w:r>
        <w:rPr>
          <w:rStyle w:val="superscript"/>
        </w:rPr>
        <w:t>T</w:t>
      </w:r>
      <w:r>
        <w:t xml:space="preserve"> = (A</w:t>
      </w:r>
      <w:r>
        <w:rPr>
          <w:rStyle w:val="superscript"/>
        </w:rPr>
        <w:t>T</w:t>
      </w:r>
      <w:r>
        <w:t>DA)</w:t>
      </w:r>
      <w:r>
        <w:rPr>
          <w:rStyle w:val="superscript"/>
        </w:rPr>
        <w:t>T</w:t>
      </w:r>
      <w:r>
        <w:t xml:space="preserve"> = A</w:t>
      </w:r>
      <w:r>
        <w:rPr>
          <w:rStyle w:val="superscript"/>
        </w:rPr>
        <w:t>T</w:t>
      </w:r>
      <w:r>
        <w:t>DA = M</w:t>
      </w:r>
      <w:r>
        <w:tab/>
      </w:r>
      <w:r>
        <w:tab/>
        <w:t>// and similarly with A → A</w:t>
      </w:r>
      <w:r>
        <w:rPr>
          <w:rStyle w:val="superscript"/>
        </w:rPr>
        <w:t>T</w:t>
      </w:r>
    </w:p>
    <w:p w14:paraId="4FDA344F" w14:textId="77777777" w:rsidR="00DA2452" w:rsidRDefault="00DA2452" w:rsidP="00DA2452"/>
    <w:p w14:paraId="0115A5C7" w14:textId="77777777" w:rsidR="00DA2452" w:rsidRDefault="00DA2452" w:rsidP="00DA2452">
      <w:r>
        <w:t>Since all metric tensors shown above match this form, they are all symmetric:  g</w:t>
      </w:r>
      <w:r>
        <w:rPr>
          <w:rStyle w:val="subscript"/>
        </w:rPr>
        <w:t>ab</w:t>
      </w:r>
      <w:r>
        <w:t xml:space="preserve"> = g</w:t>
      </w:r>
      <w:r>
        <w:rPr>
          <w:rStyle w:val="subscript"/>
        </w:rPr>
        <w:t>ba</w:t>
      </w:r>
      <w:r>
        <w:t xml:space="preserve"> for any g (with or without an overbar). </w:t>
      </w:r>
    </w:p>
    <w:p w14:paraId="36856610" w14:textId="77777777" w:rsidR="00DA2452" w:rsidRDefault="00DA2452" w:rsidP="00DA2452"/>
    <w:p w14:paraId="36A93214" w14:textId="77777777" w:rsidR="00DA2452" w:rsidRDefault="00645193" w:rsidP="00DA2452">
      <w:pPr>
        <w:pStyle w:val="Heading3"/>
      </w:pPr>
      <w:bookmarkStart w:id="72" w:name="_Toc338523422"/>
      <w:bookmarkStart w:id="73" w:name="_Toc338527117"/>
      <w:r>
        <w:t xml:space="preserve">(d) </w:t>
      </w:r>
      <w:r w:rsidR="00DA2452" w:rsidRPr="00C00F2C">
        <w:t>det(g) and g</w:t>
      </w:r>
      <w:r w:rsidR="00DA2452" w:rsidRPr="00645193">
        <w:rPr>
          <w:rStyle w:val="subscript"/>
          <w:b/>
        </w:rPr>
        <w:t>nn</w:t>
      </w:r>
      <w:r w:rsidR="00DA2452" w:rsidRPr="00C00F2C">
        <w:t xml:space="preserve"> of a Cartesian-generated metric tensor are non-negative</w:t>
      </w:r>
      <w:bookmarkEnd w:id="72"/>
      <w:bookmarkEnd w:id="73"/>
      <w:r w:rsidR="00DA2452">
        <w:t xml:space="preserve"> </w:t>
      </w:r>
    </w:p>
    <w:p w14:paraId="13F30C66" w14:textId="77777777" w:rsidR="00DA2452" w:rsidRDefault="00DA2452" w:rsidP="00DA2452"/>
    <w:p w14:paraId="6E2F6471" w14:textId="77777777" w:rsidR="00DA2452" w:rsidRPr="00FE20EE" w:rsidRDefault="00DA2452" w:rsidP="00DA2452">
      <w:r>
        <w:t xml:space="preserve">If we arrive at x'-space by a transformation F from a Cartesian x-space (as opposed to a Quasi-Cartesian one), we refer to the metric tensor g' in this x'-space as being "Cartesian generated". In this case G = 1 and the metric tensors above are </w:t>
      </w:r>
      <w:r w:rsidRPr="00133F27">
        <w:rPr>
          <w:color w:val="000000"/>
        </w:rPr>
        <w:t>g</w:t>
      </w:r>
      <w:r>
        <w:t xml:space="preserve">  = </w:t>
      </w:r>
      <w:r>
        <w:rPr>
          <w:color w:val="000000"/>
        </w:rPr>
        <w:t>R</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rsidRPr="00133F27">
        <w:rPr>
          <w:color w:val="000000"/>
        </w:rPr>
        <w:t>S</w:t>
      </w:r>
      <w:r>
        <w:t xml:space="preserve"> . Any matrix of either of these forms has positive diagonal elements and positive determinant: </w:t>
      </w:r>
    </w:p>
    <w:p w14:paraId="2B2D3684" w14:textId="77777777" w:rsidR="00DA2452" w:rsidRDefault="00DA2452" w:rsidP="00DA2452"/>
    <w:p w14:paraId="00913C5A" w14:textId="77777777" w:rsidR="00DA2452" w:rsidRDefault="00DA2452" w:rsidP="00DA2452">
      <w:r>
        <w:tab/>
        <w:t>(A</w:t>
      </w:r>
      <w:r>
        <w:rPr>
          <w:rStyle w:val="superscript"/>
        </w:rPr>
        <w:t>T</w:t>
      </w:r>
      <w:r>
        <w:t>A)</w:t>
      </w:r>
      <w:r>
        <w:rPr>
          <w:rStyle w:val="subscript"/>
        </w:rPr>
        <w:t>aa</w:t>
      </w:r>
      <w:r>
        <w:t xml:space="preserve"> = Σ</w:t>
      </w:r>
      <w:r>
        <w:rPr>
          <w:rStyle w:val="subscript"/>
        </w:rPr>
        <w:t xml:space="preserve">b </w:t>
      </w:r>
      <w:r>
        <w:t>(A</w:t>
      </w:r>
      <w:r>
        <w:rPr>
          <w:rStyle w:val="superscript"/>
        </w:rPr>
        <w:t>T</w:t>
      </w:r>
      <w:r>
        <w:t>)</w:t>
      </w:r>
      <w:r>
        <w:rPr>
          <w:rStyle w:val="subscript"/>
        </w:rPr>
        <w:t>ab</w:t>
      </w:r>
      <w:r>
        <w:t>A</w:t>
      </w:r>
      <w:r>
        <w:rPr>
          <w:rStyle w:val="subscript"/>
        </w:rPr>
        <w:t>ba</w:t>
      </w:r>
      <w:r>
        <w:t xml:space="preserve"> = Σ</w:t>
      </w:r>
      <w:r>
        <w:rPr>
          <w:rStyle w:val="subscript"/>
        </w:rPr>
        <w:t xml:space="preserve">b </w:t>
      </w:r>
      <w:r>
        <w:t>(A)</w:t>
      </w:r>
      <w:r>
        <w:rPr>
          <w:rStyle w:val="subscript"/>
        </w:rPr>
        <w:t>ba</w:t>
      </w:r>
      <w:r>
        <w:t>A</w:t>
      </w:r>
      <w:r>
        <w:rPr>
          <w:rStyle w:val="subscript"/>
        </w:rPr>
        <w:t>ba</w:t>
      </w:r>
      <w:r>
        <w:t xml:space="preserve"> = Σ</w:t>
      </w:r>
      <w:r>
        <w:rPr>
          <w:rStyle w:val="subscript"/>
        </w:rPr>
        <w:t xml:space="preserve">b </w:t>
      </w:r>
      <w:r>
        <w:t>(A</w:t>
      </w:r>
      <w:r>
        <w:rPr>
          <w:rStyle w:val="subscript"/>
        </w:rPr>
        <w:t>ba</w:t>
      </w:r>
      <w:r>
        <w:t>)</w:t>
      </w:r>
      <w:r>
        <w:rPr>
          <w:rStyle w:val="superscript"/>
        </w:rPr>
        <w:t>2</w:t>
      </w:r>
      <w:r>
        <w:t xml:space="preserve">  ≥ 0</w:t>
      </w:r>
      <w:r>
        <w:tab/>
      </w:r>
      <w:r>
        <w:tab/>
        <w:t>// diagonal elements ≥ 0</w:t>
      </w:r>
    </w:p>
    <w:p w14:paraId="5EC4E65E" w14:textId="77777777" w:rsidR="00DA2452" w:rsidRDefault="00DA2452" w:rsidP="00DA2452"/>
    <w:p w14:paraId="42C67B4B" w14:textId="77777777" w:rsidR="00DA2452" w:rsidRPr="000C797F" w:rsidRDefault="00DA2452" w:rsidP="00DA2452">
      <w:r>
        <w:tab/>
        <w:t>det(A</w:t>
      </w:r>
      <w:r>
        <w:rPr>
          <w:rStyle w:val="superscript"/>
        </w:rPr>
        <w:t>T</w:t>
      </w:r>
      <w:r>
        <w:t>A)  = det(A</w:t>
      </w:r>
      <w:r>
        <w:rPr>
          <w:rStyle w:val="superscript"/>
        </w:rPr>
        <w:t>T</w:t>
      </w:r>
      <w:r>
        <w:t>) det(A) = det(A) det(A)   = [ det(A) ]</w:t>
      </w:r>
      <w:r>
        <w:rPr>
          <w:rStyle w:val="superscript"/>
        </w:rPr>
        <w:t>2</w:t>
      </w:r>
      <w:r>
        <w:t xml:space="preserve">  ≥ 0</w:t>
      </w:r>
      <w:r>
        <w:tab/>
        <w:t>// det ≥ 0</w:t>
      </w:r>
    </w:p>
    <w:p w14:paraId="5374B4B3" w14:textId="77777777" w:rsidR="00DA2452" w:rsidRDefault="00DA2452" w:rsidP="00DA2452"/>
    <w:p w14:paraId="3F4529AB" w14:textId="77777777" w:rsidR="00DA2452" w:rsidRPr="002E4AC5" w:rsidRDefault="00DA2452" w:rsidP="00DA2452">
      <w:r>
        <w:t>To show these results for the AA</w:t>
      </w:r>
      <w:r>
        <w:rPr>
          <w:rStyle w:val="superscript"/>
        </w:rPr>
        <w:t>T</w:t>
      </w:r>
      <w:r>
        <w:t xml:space="preserve"> form, just replace A→A</w:t>
      </w:r>
      <w:r>
        <w:rPr>
          <w:rStyle w:val="superscript"/>
        </w:rPr>
        <w:t>T</w:t>
      </w:r>
      <w:r>
        <w:t xml:space="preserve"> everywhere. Recall that transformation F maps R</w:t>
      </w:r>
      <w:r>
        <w:rPr>
          <w:rStyle w:val="superscript"/>
        </w:rPr>
        <w:t xml:space="preserve">N </w:t>
      </w:r>
      <w:r>
        <w:t>→ R</w:t>
      </w:r>
      <w:r>
        <w:rPr>
          <w:rStyle w:val="superscript"/>
        </w:rPr>
        <w:t>N</w:t>
      </w:r>
      <w:r>
        <w:t xml:space="preserve"> so the coefficients of the linearized matrices R and S are real, and elements of the metric tensor must therefore also be real. For a Quasi-Cartesian-generated metric tensor, these proofs are invalid since then </w:t>
      </w:r>
      <w:r w:rsidRPr="00133F27">
        <w:rPr>
          <w:color w:val="000000"/>
        </w:rPr>
        <w:t>g</w:t>
      </w:r>
      <w:r>
        <w:t xml:space="preserve">  = </w:t>
      </w:r>
      <w:r>
        <w:rPr>
          <w:color w:val="000000"/>
        </w:rPr>
        <w:t>R</w:t>
      </w:r>
      <w:r>
        <w:t>G</w:t>
      </w:r>
      <w:r w:rsidRPr="00133F27">
        <w:rPr>
          <w:color w:val="000000"/>
        </w:rPr>
        <w:t>R</w:t>
      </w:r>
      <w:r w:rsidRPr="00133F27">
        <w:rPr>
          <w:rStyle w:val="superscript"/>
          <w:color w:val="000000"/>
        </w:rPr>
        <w:t>T</w:t>
      </w:r>
      <w:r>
        <w:t xml:space="preserve"> and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t xml:space="preserve"> and G ≠1. </w:t>
      </w:r>
    </w:p>
    <w:p w14:paraId="5B5C5B83" w14:textId="77777777" w:rsidR="00DA2452" w:rsidRDefault="00DA2452" w:rsidP="00DA2452">
      <w:pPr>
        <w:rPr>
          <w:color w:val="000000"/>
          <w:u w:val="single"/>
        </w:rPr>
      </w:pPr>
    </w:p>
    <w:p w14:paraId="012F9AFE" w14:textId="77777777" w:rsidR="00DA2452" w:rsidRDefault="00DA2452" w:rsidP="00DA2452">
      <w:bookmarkStart w:id="74" w:name="_Toc338523423"/>
      <w:bookmarkStart w:id="75" w:name="_Toc338527118"/>
      <w:r w:rsidRPr="002A5398">
        <w:rPr>
          <w:rStyle w:val="Heading3Char"/>
        </w:rPr>
        <w:t>(e) Definition of two kinds of rank-2 tensors</w:t>
      </w:r>
      <w:bookmarkEnd w:id="74"/>
      <w:bookmarkEnd w:id="75"/>
      <w:r w:rsidRPr="002A5398">
        <w:rPr>
          <w:rStyle w:val="Heading3Char"/>
        </w:rPr>
        <w:t xml:space="preserve"> </w:t>
      </w:r>
      <w:r>
        <w:t xml:space="preserve"> </w:t>
      </w:r>
    </w:p>
    <w:p w14:paraId="1A59B30E" w14:textId="77777777" w:rsidR="00DA2452" w:rsidRDefault="00DA2452" w:rsidP="00DA2452"/>
    <w:p w14:paraId="7E36DD13" w14:textId="77777777" w:rsidR="00DA2452" w:rsidRDefault="00DA2452" w:rsidP="00DA2452">
      <w:r>
        <w:t xml:space="preserve">We now switch to </w:t>
      </w:r>
      <w:r w:rsidRPr="006C22EA">
        <w:rPr>
          <w:b/>
        </w:rPr>
        <w:t>Picture A</w:t>
      </w:r>
      <w:r>
        <w:t xml:space="preserve">, </w:t>
      </w:r>
    </w:p>
    <w:p w14:paraId="19CC2810" w14:textId="77777777" w:rsidR="00DA2452" w:rsidRDefault="00DA2452" w:rsidP="00DA2452"/>
    <w:p w14:paraId="4829BD50" w14:textId="77777777" w:rsidR="00DA2452" w:rsidRDefault="00DA2452" w:rsidP="00DA2452">
      <w:r>
        <w:tab/>
      </w:r>
      <w:r>
        <w:tab/>
      </w:r>
      <w:r>
        <w:tab/>
      </w:r>
      <w:r>
        <w:tab/>
      </w:r>
      <w:bookmarkStart w:id="76" w:name="OLE_LINK5"/>
      <w:bookmarkStart w:id="77" w:name="OLE_LINK6"/>
      <w:r>
        <w:pict>
          <v:shape id="_x0000_i1045" type="#_x0000_t75" style="width:204.75pt;height:64.5pt">
            <v:imagedata r:id="rId19" o:title=""/>
          </v:shape>
        </w:pict>
      </w:r>
      <w:bookmarkEnd w:id="76"/>
      <w:bookmarkEnd w:id="77"/>
    </w:p>
    <w:p w14:paraId="04507531" w14:textId="77777777" w:rsidR="00DA2452" w:rsidRDefault="00DA2452" w:rsidP="00DA2452"/>
    <w:p w14:paraId="1DAC8516" w14:textId="77777777" w:rsidR="00DA2452" w:rsidRDefault="00DA2452" w:rsidP="00DA2452">
      <w:r>
        <w:t>Recall the vector transformation rules from Section 2 (d),</w:t>
      </w:r>
    </w:p>
    <w:p w14:paraId="7E7A5DE0" w14:textId="77777777" w:rsidR="00DA2452" w:rsidRDefault="00DA2452" w:rsidP="00DA2452"/>
    <w:p w14:paraId="3770661E" w14:textId="77777777" w:rsidR="00DA2452" w:rsidRPr="00152C73" w:rsidRDefault="00DA2452" w:rsidP="00DA2452">
      <w:r>
        <w:tab/>
      </w:r>
      <w:r w:rsidRPr="000F7729">
        <w:rPr>
          <w:b/>
        </w:rPr>
        <w:t>V</w:t>
      </w:r>
      <w:r>
        <w:t xml:space="preserve">'  =   R </w:t>
      </w:r>
      <w:r w:rsidRPr="000F7729">
        <w:rPr>
          <w:b/>
        </w:rPr>
        <w:t>V</w:t>
      </w:r>
      <w:r>
        <w:tab/>
        <w:t xml:space="preserve">   contravariant </w:t>
      </w:r>
      <w:r>
        <w:tab/>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6E0A5D98" w14:textId="77777777" w:rsidR="00DA2452" w:rsidRDefault="00DA2452" w:rsidP="00DA2452">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ab/>
        <w:t xml:space="preserve">   covariant</w:t>
      </w:r>
      <w:r>
        <w:tab/>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1EB5821D" w14:textId="77777777" w:rsidR="00DA2452" w:rsidRDefault="00DA2452" w:rsidP="00DA2452"/>
    <w:p w14:paraId="344D499C" w14:textId="77777777" w:rsidR="00DA2452" w:rsidRDefault="00DA2452" w:rsidP="00DA2452">
      <w:r>
        <w:t>which can be written out in components</w:t>
      </w:r>
    </w:p>
    <w:p w14:paraId="140DAC8F" w14:textId="77777777" w:rsidR="00DA2452" w:rsidRDefault="00DA2452" w:rsidP="00DA2452"/>
    <w:p w14:paraId="6BA196FB" w14:textId="77777777" w:rsidR="00DA2452" w:rsidRPr="00152C73" w:rsidRDefault="00DA2452" w:rsidP="00DA2452">
      <w:r>
        <w:tab/>
      </w:r>
      <w:r w:rsidRPr="00286341">
        <w:t>V</w:t>
      </w:r>
      <w:r>
        <w:t>'</w:t>
      </w:r>
      <w:r>
        <w:rPr>
          <w:rStyle w:val="subscript"/>
        </w:rPr>
        <w:t>a</w:t>
      </w:r>
      <w:r>
        <w:t xml:space="preserve"> =   R</w:t>
      </w:r>
      <w:r>
        <w:rPr>
          <w:rStyle w:val="subscript"/>
        </w:rPr>
        <w:t xml:space="preserve">aa' </w:t>
      </w:r>
      <w:r w:rsidRPr="00286341">
        <w:t>V</w:t>
      </w:r>
      <w:r>
        <w:rPr>
          <w:rStyle w:val="subscript"/>
        </w:rPr>
        <w:t>a'</w:t>
      </w:r>
      <w:r>
        <w:tab/>
        <w:t xml:space="preserve">   contravariant </w:t>
      </w:r>
      <w:r>
        <w:tab/>
      </w:r>
      <w:r>
        <w:tab/>
        <w:t>R</w:t>
      </w:r>
      <w:r>
        <w:rPr>
          <w:rStyle w:val="subscript"/>
        </w:rPr>
        <w:t>ik</w:t>
      </w:r>
      <w:r>
        <w:t>(</w:t>
      </w:r>
      <w:r w:rsidRPr="00C4155B">
        <w:rPr>
          <w:b/>
        </w:rPr>
        <w:t>x</w:t>
      </w:r>
      <w:r>
        <w:t>)  ≡  (∂x'</w:t>
      </w:r>
      <w:r>
        <w:rPr>
          <w:rStyle w:val="subscript"/>
        </w:rPr>
        <w:t>i</w:t>
      </w:r>
      <w:r>
        <w:t>/∂x</w:t>
      </w:r>
      <w:r>
        <w:rPr>
          <w:rStyle w:val="subscript"/>
        </w:rPr>
        <w:t>k</w:t>
      </w:r>
      <w:r>
        <w:t>)</w:t>
      </w:r>
      <w:r>
        <w:tab/>
      </w:r>
      <w:r>
        <w:tab/>
      </w:r>
      <w:r>
        <w:tab/>
        <w:t>R = S</w:t>
      </w:r>
      <w:r>
        <w:rPr>
          <w:rStyle w:val="superscript"/>
        </w:rPr>
        <w:t>-1</w:t>
      </w:r>
    </w:p>
    <w:p w14:paraId="3129FB65" w14:textId="77777777" w:rsidR="00DA2452" w:rsidRDefault="00DA2452" w:rsidP="00DA2452">
      <w:r>
        <w:tab/>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sidRPr="005C5D34">
        <w:t>'</w:t>
      </w:r>
      <w:r>
        <w:rPr>
          <w:rStyle w:val="subscript"/>
        </w:rPr>
        <w:t>a</w:t>
      </w:r>
      <w:r>
        <w:t xml:space="preserve">  =  S</w:t>
      </w:r>
      <w:r>
        <w:rPr>
          <w:rStyle w:val="superscript"/>
        </w:rPr>
        <w:t>T</w:t>
      </w:r>
      <w:r>
        <w:rPr>
          <w:rStyle w:val="subscript"/>
        </w:rPr>
        <w:t>aa'</w:t>
      </w:r>
      <w:r w:rsidRPr="00286341">
        <w:fldChar w:fldCharType="begin"/>
      </w:r>
      <w:r w:rsidRPr="00286341">
        <w:instrText xml:space="preserve"> EQ \O(V,\S\up2(</w:instrText>
      </w:r>
      <w:r w:rsidRPr="002747C4">
        <w:rPr>
          <w:rFonts w:ascii="Aatrix OCR A Extended" w:hAnsi="Aatrix OCR A Extended"/>
        </w:rPr>
        <w:instrText>¯</w:instrText>
      </w:r>
      <w:r w:rsidRPr="00286341">
        <w:instrText>))</w:instrText>
      </w:r>
      <w:r w:rsidRPr="00286341">
        <w:fldChar w:fldCharType="end"/>
      </w:r>
      <w:r>
        <w:rPr>
          <w:rStyle w:val="subscript"/>
        </w:rPr>
        <w:t>a'</w:t>
      </w:r>
      <w:r>
        <w:tab/>
        <w:t xml:space="preserve">   covariant</w:t>
      </w:r>
      <w:r>
        <w:tab/>
      </w:r>
      <w:r>
        <w:tab/>
        <w:t>S</w:t>
      </w:r>
      <w:r>
        <w:rPr>
          <w:rStyle w:val="subscript"/>
        </w:rPr>
        <w:t>ik</w:t>
      </w:r>
      <w:r>
        <w:t>(</w:t>
      </w:r>
      <w:r w:rsidRPr="00C4155B">
        <w:rPr>
          <w:b/>
        </w:rPr>
        <w:t>x</w:t>
      </w:r>
      <w:r>
        <w:t>')  ≡  (∂x</w:t>
      </w:r>
      <w:r>
        <w:rPr>
          <w:rStyle w:val="subscript"/>
        </w:rPr>
        <w:t>i</w:t>
      </w:r>
      <w:r>
        <w:t>/∂x'</w:t>
      </w:r>
      <w:r>
        <w:rPr>
          <w:rStyle w:val="subscript"/>
        </w:rPr>
        <w:t>k</w:t>
      </w:r>
      <w:r>
        <w:t>)</w:t>
      </w:r>
      <w:r>
        <w:tab/>
        <w:t>=   S</w:t>
      </w:r>
      <w:r>
        <w:rPr>
          <w:rStyle w:val="superscript"/>
        </w:rPr>
        <w:t>T</w:t>
      </w:r>
      <w:r>
        <w:rPr>
          <w:rStyle w:val="subscript"/>
        </w:rPr>
        <w:t>ki</w:t>
      </w:r>
      <w:r>
        <w:t>(</w:t>
      </w:r>
      <w:r w:rsidRPr="00C4155B">
        <w:rPr>
          <w:b/>
        </w:rPr>
        <w:t>x</w:t>
      </w:r>
      <w:r>
        <w:t xml:space="preserve">') </w:t>
      </w:r>
    </w:p>
    <w:p w14:paraId="329E0DDC" w14:textId="77777777" w:rsidR="00DA2452" w:rsidRDefault="00DA2452" w:rsidP="00DA2452"/>
    <w:p w14:paraId="7486854A" w14:textId="77777777" w:rsidR="00DA2452" w:rsidRPr="00286341" w:rsidRDefault="00DA2452" w:rsidP="00DA2452">
      <w:r>
        <w:t xml:space="preserve">A rank-1 tensor is defined to be a vector which transforms in one of the two ways shown above. Similarly, a (non-mixed) </w:t>
      </w:r>
      <w:r w:rsidRPr="003C67DD">
        <w:rPr>
          <w:b/>
        </w:rPr>
        <w:t>rank-2 tensor</w:t>
      </w:r>
      <w:r>
        <w:t xml:space="preserve"> is defined as a matrix which transforms in one of these two ways:</w:t>
      </w:r>
    </w:p>
    <w:p w14:paraId="67B455F3" w14:textId="77777777" w:rsidR="00DA2452" w:rsidRDefault="00DA2452" w:rsidP="00DA2452"/>
    <w:p w14:paraId="0C52450A" w14:textId="77777777" w:rsidR="00DA2452" w:rsidRDefault="00DA2452" w:rsidP="00DA2452">
      <w:r>
        <w:tab/>
        <w:t>M</w:t>
      </w:r>
      <w:r w:rsidRPr="00DC7688">
        <w:t>'</w:t>
      </w:r>
      <w:r>
        <w:rPr>
          <w:rStyle w:val="subscript"/>
        </w:rPr>
        <w:t>ab</w:t>
      </w:r>
      <w:r w:rsidRPr="00DC7688">
        <w:t xml:space="preserve">  = R</w:t>
      </w:r>
      <w:r>
        <w:rPr>
          <w:rStyle w:val="subscript"/>
        </w:rPr>
        <w:t xml:space="preserve">aa' </w:t>
      </w:r>
      <w:r w:rsidRPr="00DC7688">
        <w:t>R</w:t>
      </w:r>
      <w:r>
        <w:rPr>
          <w:rStyle w:val="subscript"/>
        </w:rPr>
        <w:t xml:space="preserve">bb' </w:t>
      </w:r>
      <w:r>
        <w:t xml:space="preserve"> M</w:t>
      </w:r>
      <w:r>
        <w:rPr>
          <w:rStyle w:val="subscript"/>
        </w:rPr>
        <w:t>a'b'</w:t>
      </w:r>
      <w:r>
        <w:rPr>
          <w:rStyle w:val="subscript"/>
        </w:rPr>
        <w:tab/>
      </w:r>
      <w:r>
        <w:rPr>
          <w:rStyle w:val="subscript"/>
        </w:rPr>
        <w:tab/>
      </w:r>
      <w:r>
        <w:t>// contravariant rank-2 tensor</w:t>
      </w:r>
    </w:p>
    <w:p w14:paraId="4B2F4A7A"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rPr>
          <w:rStyle w:val="subscript"/>
        </w:rPr>
        <w:t>ab</w:t>
      </w:r>
      <w:r w:rsidRPr="00DC7688">
        <w:t xml:space="preserve">  = </w:t>
      </w:r>
      <w:r>
        <w:t>S</w:t>
      </w:r>
      <w:r>
        <w:rPr>
          <w:rStyle w:val="superscript"/>
        </w:rPr>
        <w:t>T</w:t>
      </w:r>
      <w:r>
        <w:rPr>
          <w:rStyle w:val="subscript"/>
        </w:rPr>
        <w:t>aa'</w:t>
      </w:r>
      <w:r w:rsidRPr="00DC7688">
        <w:t xml:space="preserve"> </w:t>
      </w:r>
      <w:r>
        <w:t>S</w:t>
      </w:r>
      <w:r>
        <w:rPr>
          <w:rStyle w:val="superscript"/>
        </w:rPr>
        <w:t>T</w:t>
      </w:r>
      <w:r>
        <w:rPr>
          <w:rStyle w:val="subscript"/>
        </w:rPr>
        <w:t>bb'</w:t>
      </w:r>
      <w:r>
        <w:t xml:space="preserve"> </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rPr>
          <w:rStyle w:val="subscript"/>
        </w:rPr>
        <w:tab/>
      </w:r>
      <w:r>
        <w:tab/>
        <w:t>// covariant rank-2 tensor</w:t>
      </w:r>
    </w:p>
    <w:p w14:paraId="70490CD9" w14:textId="77777777" w:rsidR="00DA2452" w:rsidRDefault="00DA2452" w:rsidP="00DA2452"/>
    <w:p w14:paraId="3D7EDB91" w14:textId="77777777" w:rsidR="00DA2452" w:rsidRDefault="00DA2452" w:rsidP="00DA2452">
      <w:r>
        <w:t xml:space="preserve">and again we put a bar over the covariant objects. </w:t>
      </w:r>
    </w:p>
    <w:p w14:paraId="46BA1188" w14:textId="77777777" w:rsidR="00DA2452" w:rsidRDefault="00DA2452" w:rsidP="00DA2452"/>
    <w:p w14:paraId="6B3F6FA9" w14:textId="77777777" w:rsidR="00DA2452" w:rsidRDefault="00DA2452" w:rsidP="00DA2452">
      <w:r w:rsidRPr="008F6A84">
        <w:rPr>
          <w:u w:val="single"/>
        </w:rPr>
        <w:t>Digression</w:t>
      </w:r>
      <w:r w:rsidRPr="00882447">
        <w:rPr>
          <w:b/>
        </w:rPr>
        <w:t xml:space="preserve">: </w:t>
      </w:r>
      <w:r>
        <w:t xml:space="preserve"> Proof that (A</w:t>
      </w:r>
      <w:r>
        <w:rPr>
          <w:rStyle w:val="superscript"/>
        </w:rPr>
        <w:t>-1</w:t>
      </w:r>
      <w:r>
        <w:t>)</w:t>
      </w:r>
      <w:r>
        <w:rPr>
          <w:rStyle w:val="superscript"/>
        </w:rPr>
        <w:t>T</w:t>
      </w:r>
      <w:r>
        <w:t xml:space="preserve"> =   (A</w:t>
      </w:r>
      <w:r>
        <w:rPr>
          <w:rStyle w:val="superscript"/>
        </w:rPr>
        <w:t>T</w:t>
      </w:r>
      <w:r>
        <w:t>)</w:t>
      </w:r>
      <w:r>
        <w:rPr>
          <w:rStyle w:val="superscript"/>
        </w:rPr>
        <w:t>-1</w:t>
      </w:r>
      <w:r>
        <w:t xml:space="preserve"> for any invertible matrix A: </w:t>
      </w:r>
    </w:p>
    <w:p w14:paraId="7BAB9DC1" w14:textId="77777777" w:rsidR="00DA2452" w:rsidRDefault="00DA2452" w:rsidP="00DA2452"/>
    <w:p w14:paraId="01CFDC98" w14:textId="77777777" w:rsidR="00DA2452" w:rsidRDefault="00DA2452" w:rsidP="00DA2452">
      <w:r>
        <w:tab/>
      </w:r>
      <w:r>
        <w:sym w:font="Symbol" w:char="F0B7"/>
      </w:r>
      <w:r>
        <w:t xml:space="preserve"> det(A) = det(A</w:t>
      </w:r>
      <w:r>
        <w:rPr>
          <w:rStyle w:val="superscript"/>
        </w:rPr>
        <w:t>T</w:t>
      </w:r>
      <w:r>
        <w:t xml:space="preserve">) </w:t>
      </w:r>
    </w:p>
    <w:p w14:paraId="1E4E60DA" w14:textId="77777777" w:rsidR="00DA2452" w:rsidRPr="0002657F" w:rsidRDefault="00DA2452" w:rsidP="00DA2452">
      <w:r>
        <w:tab/>
      </w:r>
      <w:r>
        <w:sym w:font="Symbol" w:char="F0B7"/>
      </w:r>
      <w:r>
        <w:t xml:space="preserve"> cof(A</w:t>
      </w:r>
      <w:r>
        <w:rPr>
          <w:rStyle w:val="superscript"/>
        </w:rPr>
        <w:t>T</w:t>
      </w:r>
      <w:r>
        <w:t>) = [ cof(A)]</w:t>
      </w:r>
      <w:r>
        <w:rPr>
          <w:rStyle w:val="superscript"/>
        </w:rPr>
        <w:t xml:space="preserve">T   </w:t>
      </w:r>
      <w:r>
        <w:t>since [cof(A</w:t>
      </w:r>
      <w:r>
        <w:rPr>
          <w:rStyle w:val="superscript"/>
        </w:rPr>
        <w:t>T</w:t>
      </w:r>
      <w:r>
        <w:t>)]</w:t>
      </w:r>
      <w:r>
        <w:rPr>
          <w:rStyle w:val="subscript"/>
        </w:rPr>
        <w:t>ab</w:t>
      </w:r>
      <w:r>
        <w:t xml:space="preserve"> = cof ( A</w:t>
      </w:r>
      <w:r>
        <w:rPr>
          <w:rStyle w:val="superscript"/>
        </w:rPr>
        <w:t>T</w:t>
      </w:r>
      <w:r>
        <w:rPr>
          <w:rStyle w:val="subscript"/>
        </w:rPr>
        <w:t>ab</w:t>
      </w:r>
      <w:r>
        <w:t>) = cof(A</w:t>
      </w:r>
      <w:r>
        <w:rPr>
          <w:rStyle w:val="subscript"/>
        </w:rPr>
        <w:t>ba</w:t>
      </w:r>
      <w:r>
        <w:t>) = [cof(A)]</w:t>
      </w:r>
      <w:r>
        <w:rPr>
          <w:rStyle w:val="subscript"/>
        </w:rPr>
        <w:t>ba</w:t>
      </w:r>
      <w:r>
        <w:t xml:space="preserve">  = [cof(A)]</w:t>
      </w:r>
      <w:r>
        <w:rPr>
          <w:rStyle w:val="superscript"/>
        </w:rPr>
        <w:t>T</w:t>
      </w:r>
      <w:r>
        <w:rPr>
          <w:rStyle w:val="subscript"/>
        </w:rPr>
        <w:t>ab</w:t>
      </w:r>
    </w:p>
    <w:p w14:paraId="3FE6566D" w14:textId="77777777" w:rsidR="00DA2452" w:rsidRDefault="00DA2452" w:rsidP="00DA2452">
      <w:r>
        <w:tab/>
      </w:r>
      <w:r>
        <w:sym w:font="Symbol" w:char="F0B7"/>
      </w:r>
      <w:r>
        <w:t xml:space="preserve"> (A</w:t>
      </w:r>
      <w:r>
        <w:rPr>
          <w:rStyle w:val="superscript"/>
        </w:rPr>
        <w:t>-1</w:t>
      </w:r>
      <w:r>
        <w:t>)</w:t>
      </w:r>
      <w:r>
        <w:rPr>
          <w:rStyle w:val="superscript"/>
        </w:rPr>
        <w:t>T</w:t>
      </w:r>
      <w:r>
        <w:t xml:space="preserve"> = { [cof(A)]</w:t>
      </w:r>
      <w:r>
        <w:rPr>
          <w:rStyle w:val="superscript"/>
        </w:rPr>
        <w:t>T</w:t>
      </w:r>
      <w:r>
        <w:t xml:space="preserve"> / det(A) }</w:t>
      </w:r>
      <w:r>
        <w:rPr>
          <w:rStyle w:val="superscript"/>
        </w:rPr>
        <w:t>T</w:t>
      </w:r>
      <w:r>
        <w:t xml:space="preserve"> = [cof(A</w:t>
      </w:r>
      <w:r>
        <w:rPr>
          <w:rStyle w:val="superscript"/>
        </w:rPr>
        <w:t>T</w:t>
      </w:r>
      <w:r>
        <w:t>)]</w:t>
      </w:r>
      <w:r>
        <w:rPr>
          <w:rStyle w:val="superscript"/>
        </w:rPr>
        <w:t>T</w:t>
      </w:r>
      <w:r>
        <w:t xml:space="preserve"> /det(A</w:t>
      </w:r>
      <w:r>
        <w:rPr>
          <w:rStyle w:val="superscript"/>
        </w:rPr>
        <w:t>T</w:t>
      </w:r>
      <w:r>
        <w:t>)   =  (A</w:t>
      </w:r>
      <w:r>
        <w:rPr>
          <w:rStyle w:val="superscript"/>
        </w:rPr>
        <w:t>T</w:t>
      </w:r>
      <w:r>
        <w:t>)</w:t>
      </w:r>
      <w:r>
        <w:rPr>
          <w:rStyle w:val="superscript"/>
        </w:rPr>
        <w:t>-1</w:t>
      </w:r>
    </w:p>
    <w:p w14:paraId="028E6C2B" w14:textId="77777777" w:rsidR="00DA2452" w:rsidRDefault="00DA2452" w:rsidP="00DA2452"/>
    <w:p w14:paraId="2CD8558F" w14:textId="77777777" w:rsidR="00DA2452" w:rsidRPr="00FE723D" w:rsidRDefault="00DA2452" w:rsidP="00DA2452">
      <w:r>
        <w:t xml:space="preserve">This fact is used many times in the manipulations below. </w:t>
      </w:r>
    </w:p>
    <w:p w14:paraId="025721AD" w14:textId="77777777" w:rsidR="00DA2452" w:rsidRDefault="00DA2452" w:rsidP="00DA2452"/>
    <w:p w14:paraId="63B3A257" w14:textId="77777777" w:rsidR="00DA2452" w:rsidRDefault="00DA2452" w:rsidP="00DA2452">
      <w:bookmarkStart w:id="78" w:name="_Toc338523424"/>
      <w:bookmarkStart w:id="79" w:name="_Toc338527119"/>
      <w:r w:rsidRPr="002A5398">
        <w:rPr>
          <w:rStyle w:val="Heading3Char"/>
        </w:rPr>
        <w:t>(</w:t>
      </w:r>
      <w:r>
        <w:rPr>
          <w:rStyle w:val="Heading3Char"/>
        </w:rPr>
        <w:t>f</w:t>
      </w:r>
      <w:r w:rsidRPr="002A5398">
        <w:rPr>
          <w:rStyle w:val="Heading3Char"/>
        </w:rPr>
        <w:t>) Proof that the metric tensor and its inverse are both rank-2 tensors</w:t>
      </w:r>
      <w:bookmarkEnd w:id="78"/>
      <w:bookmarkEnd w:id="79"/>
    </w:p>
    <w:p w14:paraId="7D67E229" w14:textId="77777777" w:rsidR="00DA2452" w:rsidRDefault="00DA2452" w:rsidP="00DA2452"/>
    <w:p w14:paraId="155C27B9" w14:textId="77777777" w:rsidR="00DA2452" w:rsidRDefault="00DA2452" w:rsidP="00DA2452">
      <w:r>
        <w:t xml:space="preserve">The above rank-2 tensor transformation rules can be written in the following matrix form (something not possible with higher-rank tensors), </w:t>
      </w:r>
    </w:p>
    <w:p w14:paraId="0B6C9C2F" w14:textId="77777777" w:rsidR="00DA2452" w:rsidRDefault="00DA2452" w:rsidP="00DA2452"/>
    <w:p w14:paraId="60B05E7C"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6925A9B7"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sidRPr="00DC7688">
        <w:t>'</w:t>
      </w:r>
      <w:r>
        <w:t xml:space="preserve">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xml:space="preserve"> S</w:t>
      </w:r>
      <w:r>
        <w:rPr>
          <w:rStyle w:val="subscript"/>
        </w:rPr>
        <w:tab/>
      </w:r>
      <w:r>
        <w:rPr>
          <w:rStyle w:val="subscript"/>
        </w:rPr>
        <w:tab/>
      </w:r>
      <w:r>
        <w:t>// covariant rank-2 tensor</w:t>
      </w:r>
    </w:p>
    <w:p w14:paraId="64ECB62F" w14:textId="77777777" w:rsidR="00DA2452" w:rsidRDefault="00DA2452" w:rsidP="00DA2452"/>
    <w:p w14:paraId="681607B5" w14:textId="77777777" w:rsidR="00DA2452" w:rsidRPr="00DF2DD5" w:rsidRDefault="00DA2452" w:rsidP="00DA2452">
      <w:r>
        <w:t>where recall</w:t>
      </w:r>
    </w:p>
    <w:p w14:paraId="30329467" w14:textId="77777777" w:rsidR="00DA2452" w:rsidRDefault="00DA2452" w:rsidP="00DA2452">
      <w:r>
        <w:tab/>
      </w:r>
      <w:r>
        <w:tab/>
      </w:r>
      <w:r>
        <w:tab/>
        <w:t xml:space="preserve">     </w:t>
      </w:r>
      <w:r>
        <w:pict>
          <v:shape id="_x0000_i1046" type="#_x0000_t75" style="width:204.75pt;height:64.5pt">
            <v:imagedata r:id="rId19" o:title=""/>
          </v:shape>
        </w:pict>
      </w:r>
    </w:p>
    <w:p w14:paraId="1F74119B" w14:textId="77777777" w:rsidR="00DA2452" w:rsidRDefault="00DA2452" w:rsidP="00DA2452"/>
    <w:p w14:paraId="42D42726" w14:textId="77777777" w:rsidR="00DA2452" w:rsidRDefault="00DA2452" w:rsidP="00DA2452">
      <w:r>
        <w:t xml:space="preserve">But we now switch these rules to the </w:t>
      </w:r>
      <w:r w:rsidRPr="006C22EA">
        <w:rPr>
          <w:b/>
        </w:rPr>
        <w:t>Picture D</w:t>
      </w:r>
      <w:r>
        <w:t xml:space="preserve"> context where F maps x'-space to x"-space, </w:t>
      </w:r>
    </w:p>
    <w:p w14:paraId="5FEEAD5A" w14:textId="77777777" w:rsidR="00DA2452" w:rsidRDefault="00DA2452" w:rsidP="00DA2452"/>
    <w:p w14:paraId="627D39A6" w14:textId="77777777" w:rsidR="00DA2452" w:rsidRDefault="00DA2452" w:rsidP="00DA2452">
      <w:r>
        <w:tab/>
      </w:r>
      <w:r>
        <w:tab/>
      </w:r>
      <w:r>
        <w:tab/>
      </w:r>
      <w:r>
        <w:pict>
          <v:shape id="_x0000_i1047" type="#_x0000_t75" style="width:241.5pt;height:141.75pt">
            <v:imagedata r:id="rId36" o:title=""/>
          </v:shape>
        </w:pict>
      </w:r>
    </w:p>
    <w:p w14:paraId="79197AFB" w14:textId="77777777" w:rsidR="00DA2452" w:rsidRDefault="00DA2452" w:rsidP="00DA2452"/>
    <w:p w14:paraId="618FDBAE" w14:textId="77777777" w:rsidR="00DA2452" w:rsidRDefault="00DA2452" w:rsidP="00DA2452">
      <w:r>
        <w:tab/>
        <w:t>M"</w:t>
      </w:r>
      <w:r w:rsidRPr="00DC7688">
        <w:t xml:space="preserve">  = </w:t>
      </w:r>
      <w:r>
        <w:t>R M' R</w:t>
      </w:r>
      <w:r>
        <w:rPr>
          <w:rStyle w:val="superscript"/>
        </w:rPr>
        <w:t>T</w:t>
      </w:r>
      <w:r>
        <w:rPr>
          <w:rStyle w:val="subscript"/>
        </w:rPr>
        <w:tab/>
      </w:r>
      <w:r>
        <w:rPr>
          <w:rStyle w:val="subscript"/>
        </w:rPr>
        <w:tab/>
      </w:r>
      <w:r>
        <w:t>// contravariant rank-2 tensor</w:t>
      </w:r>
    </w:p>
    <w:p w14:paraId="66EB7CA6"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 = S</w:t>
      </w:r>
      <w:r>
        <w:rPr>
          <w:rStyle w:val="superscript"/>
        </w:rPr>
        <w:t xml:space="preserve">T </w:t>
      </w:r>
      <w:r>
        <w:fldChar w:fldCharType="begin"/>
      </w:r>
      <w:r>
        <w:instrText>EQ \O(M,\S\up1(</w:instrText>
      </w:r>
      <w:r w:rsidRPr="002747C4">
        <w:rPr>
          <w:rFonts w:ascii="Aatrix OCR A Extended" w:hAnsi="Aatrix OCR A Extended"/>
        </w:rPr>
        <w:instrText>¯</w:instrText>
      </w:r>
      <w:r>
        <w:instrText>))</w:instrText>
      </w:r>
      <w:r>
        <w:fldChar w:fldCharType="end"/>
      </w:r>
      <w:r>
        <w:t>' S</w:t>
      </w:r>
      <w:r>
        <w:rPr>
          <w:rStyle w:val="subscript"/>
        </w:rPr>
        <w:tab/>
      </w:r>
      <w:r>
        <w:rPr>
          <w:rStyle w:val="subscript"/>
        </w:rPr>
        <w:tab/>
      </w:r>
      <w:r>
        <w:t>// covariant rank-2 tensor</w:t>
      </w:r>
    </w:p>
    <w:p w14:paraId="7319CF5B" w14:textId="77777777" w:rsidR="00DA2452" w:rsidRDefault="00DA2452" w:rsidP="00DA2452"/>
    <w:p w14:paraId="4034DB35" w14:textId="77777777" w:rsidR="00DA2452" w:rsidRDefault="00DA2452" w:rsidP="00DA2452">
      <w:r>
        <w:t xml:space="preserve">Consider then this sequence of steps: </w:t>
      </w:r>
    </w:p>
    <w:p w14:paraId="46CA518D" w14:textId="77777777" w:rsidR="00DA2452" w:rsidRDefault="00DA2452" w:rsidP="00DA2452"/>
    <w:p w14:paraId="5AA76B22" w14:textId="77777777" w:rsidR="00DA2452" w:rsidRDefault="00DA2452" w:rsidP="00DA2452">
      <w:r>
        <w:tab/>
        <w:t>1 *G * 1 = 1 * G * 1</w:t>
      </w:r>
    </w:p>
    <w:p w14:paraId="63C5DA2E" w14:textId="77777777" w:rsidR="00DA2452" w:rsidRPr="00E54B24" w:rsidRDefault="00DA2452" w:rsidP="00DA2452">
      <w:r>
        <w:tab/>
        <w:t>(S"R")</w:t>
      </w:r>
      <w:r w:rsidRPr="00C14D31">
        <w:t xml:space="preserve"> </w:t>
      </w:r>
      <w:r>
        <w:t>G (S"R")</w:t>
      </w:r>
      <w:r>
        <w:rPr>
          <w:rStyle w:val="superscript"/>
        </w:rPr>
        <w:t>T</w:t>
      </w:r>
      <w:r>
        <w:t xml:space="preserve"> = (S'R') G (S'R')</w:t>
      </w:r>
      <w:r>
        <w:rPr>
          <w:rStyle w:val="superscript"/>
        </w:rPr>
        <w:t>T</w:t>
      </w:r>
      <w:r>
        <w:t xml:space="preserve"> </w:t>
      </w:r>
      <w:r>
        <w:tab/>
      </w:r>
      <w:r>
        <w:tab/>
        <w:t>// S"R" = 1</w:t>
      </w:r>
    </w:p>
    <w:p w14:paraId="385006F4" w14:textId="77777777" w:rsidR="00DA2452" w:rsidRPr="00E54B24" w:rsidRDefault="00DA2452" w:rsidP="00DA2452">
      <w:r>
        <w:tab/>
        <w:t>S"</w:t>
      </w:r>
      <w:r w:rsidRPr="00133F27">
        <w:t xml:space="preserve"> </w:t>
      </w:r>
      <w:r>
        <w:t>(R"G R"</w:t>
      </w:r>
      <w:r>
        <w:rPr>
          <w:rStyle w:val="superscript"/>
        </w:rPr>
        <w:t>T</w:t>
      </w:r>
      <w:r>
        <w:t>) S"</w:t>
      </w:r>
      <w:r>
        <w:rPr>
          <w:rStyle w:val="superscript"/>
        </w:rPr>
        <w:t>T</w:t>
      </w:r>
      <w:r>
        <w:t xml:space="preserve">  =  S'(R'G R'</w:t>
      </w:r>
      <w:r>
        <w:rPr>
          <w:rStyle w:val="superscript"/>
        </w:rPr>
        <w:t>T</w:t>
      </w:r>
      <w:r>
        <w:t>) S'</w:t>
      </w:r>
      <w:r>
        <w:rPr>
          <w:rStyle w:val="superscript"/>
        </w:rPr>
        <w:t>T</w:t>
      </w:r>
      <w:r>
        <w:tab/>
      </w:r>
      <w:r>
        <w:tab/>
        <w:t>// regroup</w:t>
      </w:r>
    </w:p>
    <w:p w14:paraId="71279C39" w14:textId="77777777" w:rsidR="00DA2452" w:rsidRPr="00045B12" w:rsidRDefault="00DA2452" w:rsidP="00DA2452">
      <w:r>
        <w:rPr>
          <w:rStyle w:val="superscript"/>
        </w:rPr>
        <w:tab/>
      </w:r>
      <w:r>
        <w:t>S"</w:t>
      </w:r>
      <w:r w:rsidRPr="00133F27">
        <w:t xml:space="preserve"> </w:t>
      </w:r>
      <w:r>
        <w:t>g" S"</w:t>
      </w:r>
      <w:r>
        <w:rPr>
          <w:rStyle w:val="superscript"/>
        </w:rPr>
        <w:t>T</w:t>
      </w:r>
      <w:r>
        <w:t xml:space="preserve">  =  S' g' S'</w:t>
      </w:r>
      <w:r>
        <w:rPr>
          <w:rStyle w:val="superscript"/>
        </w:rPr>
        <w:t>T</w:t>
      </w:r>
      <w:r>
        <w:rPr>
          <w:rStyle w:val="superscript"/>
        </w:rPr>
        <w:tab/>
      </w:r>
      <w:r>
        <w:rPr>
          <w:rStyle w:val="superscript"/>
        </w:rPr>
        <w:tab/>
      </w:r>
      <w:r>
        <w:rPr>
          <w:rStyle w:val="superscript"/>
        </w:rPr>
        <w:tab/>
      </w:r>
      <w:r>
        <w:t xml:space="preserve">// since </w:t>
      </w:r>
      <w:r w:rsidRPr="00133F27">
        <w:rPr>
          <w:color w:val="000000"/>
        </w:rPr>
        <w:t>g</w:t>
      </w:r>
      <w:r>
        <w:rPr>
          <w:color w:val="000000"/>
        </w:rPr>
        <w:t>"</w:t>
      </w:r>
      <w:r>
        <w:t xml:space="preserve">  = </w:t>
      </w:r>
      <w:r w:rsidRPr="00133F27">
        <w:rPr>
          <w:color w:val="000000"/>
        </w:rPr>
        <w:t>R</w:t>
      </w:r>
      <w:r>
        <w:rPr>
          <w:color w:val="000000"/>
        </w:rPr>
        <w:t>"</w:t>
      </w:r>
      <w:r>
        <w:t xml:space="preserve">G </w:t>
      </w:r>
      <w:r w:rsidRPr="00133F27">
        <w:rPr>
          <w:color w:val="000000"/>
        </w:rPr>
        <w:t>R</w:t>
      </w:r>
      <w:r>
        <w:rPr>
          <w:color w:val="000000"/>
        </w:rPr>
        <w:t>"</w:t>
      </w:r>
      <w:r w:rsidRPr="00133F27">
        <w:rPr>
          <w:rStyle w:val="superscript"/>
          <w:color w:val="000000"/>
        </w:rPr>
        <w:t>T</w:t>
      </w:r>
      <w:r>
        <w:t xml:space="preserve">  and </w:t>
      </w:r>
      <w:r w:rsidRPr="00133F27">
        <w:rPr>
          <w:color w:val="000000"/>
        </w:rPr>
        <w:t>g'</w:t>
      </w:r>
      <w:r>
        <w:t xml:space="preserve">  = </w:t>
      </w:r>
      <w:r w:rsidRPr="00133F27">
        <w:rPr>
          <w:color w:val="000000"/>
        </w:rPr>
        <w:t>R'</w:t>
      </w:r>
      <w:r>
        <w:t xml:space="preserve">G </w:t>
      </w:r>
      <w:r w:rsidRPr="00133F27">
        <w:rPr>
          <w:color w:val="000000"/>
        </w:rPr>
        <w:t>R'</w:t>
      </w:r>
      <w:r w:rsidRPr="00133F27">
        <w:rPr>
          <w:rStyle w:val="superscript"/>
          <w:color w:val="000000"/>
        </w:rPr>
        <w:t>T</w:t>
      </w:r>
    </w:p>
    <w:p w14:paraId="17A131E4" w14:textId="77777777" w:rsidR="00DA2452" w:rsidRPr="00E54B24" w:rsidRDefault="00DA2452" w:rsidP="00DA2452">
      <w:r>
        <w:rPr>
          <w:rStyle w:val="superscript"/>
          <w:color w:val="000000"/>
        </w:rPr>
        <w:tab/>
      </w:r>
      <w:r>
        <w:t>g" S"</w:t>
      </w:r>
      <w:r>
        <w:rPr>
          <w:rStyle w:val="superscript"/>
        </w:rPr>
        <w:t>T</w:t>
      </w:r>
      <w:r>
        <w:t xml:space="preserve">  =  R" S' g' S'</w:t>
      </w:r>
      <w:r>
        <w:rPr>
          <w:rStyle w:val="superscript"/>
        </w:rPr>
        <w:t>T</w:t>
      </w:r>
      <w:r>
        <w:rPr>
          <w:rStyle w:val="superscript"/>
        </w:rPr>
        <w:tab/>
      </w:r>
      <w:r>
        <w:rPr>
          <w:rStyle w:val="superscript"/>
        </w:rPr>
        <w:tab/>
      </w:r>
      <w:r>
        <w:rPr>
          <w:rStyle w:val="superscript"/>
        </w:rPr>
        <w:tab/>
      </w:r>
      <w:r>
        <w:t>// left multiply by S</w:t>
      </w:r>
      <w:r w:rsidRPr="00E54B24">
        <w:t>"</w:t>
      </w:r>
      <w:r>
        <w:rPr>
          <w:rStyle w:val="superscript"/>
        </w:rPr>
        <w:t>-1</w:t>
      </w:r>
      <w:r>
        <w:t xml:space="preserve"> = R"</w:t>
      </w:r>
    </w:p>
    <w:p w14:paraId="1E03C2FC" w14:textId="77777777" w:rsidR="00DA2452" w:rsidRPr="00E54B24" w:rsidRDefault="00DA2452" w:rsidP="00DA2452">
      <w:pPr>
        <w:rPr>
          <w:rStyle w:val="superscript"/>
        </w:rPr>
      </w:pPr>
      <w:r>
        <w:rPr>
          <w:rStyle w:val="superscript"/>
          <w:color w:val="000000"/>
        </w:rPr>
        <w:tab/>
      </w:r>
      <w:r>
        <w:t>g"  =  R" S' g' S'</w:t>
      </w:r>
      <w:r>
        <w:rPr>
          <w:rStyle w:val="superscript"/>
        </w:rPr>
        <w:t>T</w:t>
      </w:r>
      <w:r>
        <w:t xml:space="preserve"> R"</w:t>
      </w:r>
      <w:r>
        <w:rPr>
          <w:rStyle w:val="superscript"/>
        </w:rPr>
        <w:t>T</w:t>
      </w:r>
      <w:r>
        <w:tab/>
      </w:r>
      <w:r>
        <w:tab/>
      </w:r>
      <w:r>
        <w:tab/>
        <w:t>// right multiply by S"</w:t>
      </w:r>
      <w:r>
        <w:rPr>
          <w:rStyle w:val="superscript"/>
        </w:rPr>
        <w:t>T,-1</w:t>
      </w:r>
      <w:r>
        <w:t xml:space="preserve"> = R"</w:t>
      </w:r>
      <w:r>
        <w:rPr>
          <w:rStyle w:val="superscript"/>
        </w:rPr>
        <w:t>T</w:t>
      </w:r>
    </w:p>
    <w:p w14:paraId="115BF825" w14:textId="77777777" w:rsidR="00DA2452" w:rsidRPr="00E54B24" w:rsidRDefault="00DA2452" w:rsidP="00DA2452">
      <w:r>
        <w:tab/>
        <w:t>g"  =  (R" S') g' (S'</w:t>
      </w:r>
      <w:r>
        <w:rPr>
          <w:rStyle w:val="superscript"/>
        </w:rPr>
        <w:t>T</w:t>
      </w:r>
      <w:r>
        <w:t xml:space="preserve"> R"</w:t>
      </w:r>
      <w:r>
        <w:rPr>
          <w:rStyle w:val="superscript"/>
        </w:rPr>
        <w:t>T</w:t>
      </w:r>
      <w:r>
        <w:t>)</w:t>
      </w:r>
      <w:r>
        <w:tab/>
      </w:r>
      <w:r>
        <w:tab/>
      </w:r>
      <w:r>
        <w:tab/>
        <w:t>// regroup</w:t>
      </w:r>
    </w:p>
    <w:p w14:paraId="104B5892" w14:textId="77777777" w:rsidR="00DA2452" w:rsidRPr="00DD3333" w:rsidRDefault="00DA2452" w:rsidP="00DA2452">
      <w:pPr>
        <w:rPr>
          <w:rStyle w:val="superscript"/>
        </w:rPr>
      </w:pPr>
      <w:r>
        <w:tab/>
        <w:t>g"  =  (R" S') g' (R" S')</w:t>
      </w:r>
      <w:r>
        <w:rPr>
          <w:rStyle w:val="superscript"/>
        </w:rPr>
        <w:t>T</w:t>
      </w:r>
      <w:r>
        <w:tab/>
      </w:r>
      <w:r>
        <w:tab/>
      </w:r>
      <w:r>
        <w:tab/>
        <w:t>// (AB)</w:t>
      </w:r>
      <w:r>
        <w:rPr>
          <w:rStyle w:val="superscript"/>
        </w:rPr>
        <w:t>T</w:t>
      </w:r>
      <w:r>
        <w:t xml:space="preserve"> = B</w:t>
      </w:r>
      <w:r>
        <w:rPr>
          <w:rStyle w:val="superscript"/>
        </w:rPr>
        <w:t>T</w:t>
      </w:r>
      <w:r>
        <w:t>A</w:t>
      </w:r>
      <w:r>
        <w:rPr>
          <w:rStyle w:val="superscript"/>
        </w:rPr>
        <w:t>T</w:t>
      </w:r>
    </w:p>
    <w:p w14:paraId="35918433" w14:textId="77777777" w:rsidR="00DA2452" w:rsidRDefault="00DA2452" w:rsidP="00DA2452">
      <w:r>
        <w:tab/>
        <w:t>g"  =  R g' R</w:t>
      </w:r>
      <w:r>
        <w:rPr>
          <w:rStyle w:val="superscript"/>
        </w:rPr>
        <w:t>T</w:t>
      </w:r>
      <w:r>
        <w:tab/>
      </w:r>
      <w:r>
        <w:tab/>
      </w:r>
      <w:r>
        <w:tab/>
      </w:r>
      <w:r>
        <w:tab/>
        <w:t>// expressions in section (b) above for R and S</w:t>
      </w:r>
    </w:p>
    <w:p w14:paraId="2A8963FB" w14:textId="77777777" w:rsidR="00DA2452" w:rsidRDefault="00DA2452" w:rsidP="00DA2452"/>
    <w:p w14:paraId="73CD6AA6" w14:textId="77777777" w:rsidR="00DA2452" w:rsidRDefault="00DA2452" w:rsidP="00DA2452">
      <w:r>
        <w:t xml:space="preserve">This last result then shows that g' is a </w:t>
      </w:r>
      <w:r w:rsidRPr="008C71F2">
        <w:rPr>
          <w:i/>
        </w:rPr>
        <w:t>contravariant</w:t>
      </w:r>
      <w:r>
        <w:t xml:space="preserve"> rank-2 tensor with respect to the transformation F taking x'-space to x"-space. Continuing on, </w:t>
      </w:r>
    </w:p>
    <w:p w14:paraId="2A8153AC" w14:textId="77777777" w:rsidR="00DA2452" w:rsidRDefault="00DA2452" w:rsidP="00DA2452">
      <w:r>
        <w:tab/>
      </w:r>
    </w:p>
    <w:p w14:paraId="3E73C095" w14:textId="77777777" w:rsidR="00DA2452" w:rsidRDefault="00DA2452" w:rsidP="00DA2452">
      <w:r>
        <w:tab/>
        <w:t>g"  =  R g' R</w:t>
      </w:r>
      <w:r>
        <w:rPr>
          <w:rStyle w:val="superscript"/>
        </w:rPr>
        <w:t>T</w:t>
      </w:r>
    </w:p>
    <w:p w14:paraId="79AFD876" w14:textId="77777777" w:rsidR="00DA2452" w:rsidRPr="00DD3333" w:rsidRDefault="00DA2452" w:rsidP="00DA2452">
      <w:r>
        <w:tab/>
        <w:t>g"</w:t>
      </w:r>
      <w:r>
        <w:rPr>
          <w:rStyle w:val="superscript"/>
        </w:rPr>
        <w:t>-1</w:t>
      </w:r>
      <w:r>
        <w:t xml:space="preserve">  =  (R g' R</w:t>
      </w:r>
      <w:r>
        <w:rPr>
          <w:rStyle w:val="superscript"/>
        </w:rPr>
        <w:t>T</w:t>
      </w:r>
      <w:r>
        <w:t>)</w:t>
      </w:r>
      <w:r>
        <w:rPr>
          <w:rStyle w:val="superscript"/>
        </w:rPr>
        <w:t>-1</w:t>
      </w:r>
      <w:r>
        <w:tab/>
      </w:r>
      <w:r>
        <w:tab/>
      </w:r>
    </w:p>
    <w:p w14:paraId="6A1019E1" w14:textId="77777777" w:rsidR="00DA2452" w:rsidRPr="00DD3333" w:rsidRDefault="00DA2452" w:rsidP="00DA2452">
      <w:r>
        <w:tab/>
        <w:t>g"</w:t>
      </w:r>
      <w:r>
        <w:rPr>
          <w:rStyle w:val="superscript"/>
        </w:rPr>
        <w:t>-1</w:t>
      </w:r>
      <w:r>
        <w:t xml:space="preserve">  =  S</w:t>
      </w:r>
      <w:r>
        <w:rPr>
          <w:rStyle w:val="superscript"/>
        </w:rPr>
        <w:t>T</w:t>
      </w:r>
      <w:r>
        <w:t xml:space="preserve"> g'</w:t>
      </w:r>
      <w:r>
        <w:rPr>
          <w:rStyle w:val="superscript"/>
        </w:rPr>
        <w:t>-1</w:t>
      </w:r>
      <w:r>
        <w:t xml:space="preserve"> S</w:t>
      </w:r>
      <w:r>
        <w:tab/>
      </w:r>
      <w:r>
        <w:tab/>
      </w:r>
      <w:r>
        <w:tab/>
        <w:t>// R</w:t>
      </w:r>
      <w:r>
        <w:rPr>
          <w:rStyle w:val="superscript"/>
        </w:rPr>
        <w:t>T,-1</w:t>
      </w:r>
      <w:r>
        <w:t>= S</w:t>
      </w:r>
      <w:r>
        <w:rPr>
          <w:rStyle w:val="superscript"/>
        </w:rPr>
        <w:t>T</w:t>
      </w:r>
      <w:r>
        <w:t xml:space="preserve"> etc</w:t>
      </w:r>
    </w:p>
    <w:p w14:paraId="06BDC60D" w14:textId="77777777" w:rsidR="00DA2452" w:rsidRPr="00FE723D"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S</w:t>
      </w:r>
      <w:r>
        <w:tab/>
      </w:r>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g'</w:t>
      </w:r>
      <w:r>
        <w:rPr>
          <w:rStyle w:val="superscript"/>
        </w:rPr>
        <w:t>-1</w:t>
      </w:r>
    </w:p>
    <w:p w14:paraId="3963971F" w14:textId="77777777" w:rsidR="00DA2452" w:rsidRDefault="00DA2452" w:rsidP="00DA2452"/>
    <w:p w14:paraId="3CA95528" w14:textId="77777777" w:rsidR="00DA2452" w:rsidRDefault="00DA2452" w:rsidP="00DA2452">
      <w:r>
        <w:t xml:space="preserve">and this last result shows that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is a </w:t>
      </w:r>
      <w:r w:rsidRPr="008C71F2">
        <w:rPr>
          <w:i/>
        </w:rPr>
        <w:t>covariant</w:t>
      </w:r>
      <w:r>
        <w:t xml:space="preserve"> rank-2 tensor with respect to the transformation F taking x'-space to x"-space.  This is why we put a bar over this g from the start. </w:t>
      </w:r>
    </w:p>
    <w:p w14:paraId="4734B1A7" w14:textId="77777777" w:rsidR="00DA2452" w:rsidRDefault="00DA2452" w:rsidP="00DA2452"/>
    <w:p w14:paraId="4B903081" w14:textId="77777777" w:rsidR="00DA2452" w:rsidRPr="00DF2DD5" w:rsidRDefault="00DA2452" w:rsidP="00DA2452">
      <w:r>
        <w:t xml:space="preserve">These two metric tensor transformation statements can be converted to the </w:t>
      </w:r>
      <w:r w:rsidRPr="00464ADD">
        <w:rPr>
          <w:b/>
        </w:rPr>
        <w:t>Picture A</w:t>
      </w:r>
      <w:r>
        <w:rPr>
          <w:b/>
        </w:rPr>
        <w:t xml:space="preserve"> </w:t>
      </w:r>
      <w:r>
        <w:t xml:space="preserve">context, </w:t>
      </w:r>
    </w:p>
    <w:p w14:paraId="75A1A0B9" w14:textId="77777777" w:rsidR="00DA2452" w:rsidRDefault="00DA2452" w:rsidP="00DA2452"/>
    <w:p w14:paraId="549FCD92" w14:textId="77777777" w:rsidR="00DA2452" w:rsidRDefault="00DA2452" w:rsidP="00DA2452">
      <w:r>
        <w:tab/>
      </w:r>
      <w:r>
        <w:tab/>
      </w:r>
      <w:r>
        <w:tab/>
      </w:r>
      <w:r>
        <w:pict>
          <v:shape id="_x0000_i1048" type="#_x0000_t75" style="width:204.75pt;height:64.5pt">
            <v:imagedata r:id="rId19" o:title=""/>
          </v:shape>
        </w:pict>
      </w:r>
    </w:p>
    <w:p w14:paraId="119E3754" w14:textId="77777777" w:rsidR="00DA2452" w:rsidRDefault="00DA2452" w:rsidP="00DA2452"/>
    <w:p w14:paraId="7DBD4A75" w14:textId="77777777" w:rsidR="00DA2452" w:rsidRPr="00A83E17" w:rsidRDefault="00DA2452" w:rsidP="00DA2452">
      <w:r>
        <w:tab/>
        <w:t>g'  =  R g R</w:t>
      </w:r>
      <w:r>
        <w:rPr>
          <w:rStyle w:val="superscript"/>
        </w:rPr>
        <w:t>T</w:t>
      </w:r>
      <w:r>
        <w:tab/>
      </w:r>
      <w:r>
        <w:tab/>
        <w:t>g'</w:t>
      </w:r>
      <w:r>
        <w:rPr>
          <w:rStyle w:val="subscript"/>
        </w:rPr>
        <w:t>ab</w:t>
      </w:r>
      <w:r>
        <w:t xml:space="preserve"> = R</w:t>
      </w:r>
      <w:r>
        <w:rPr>
          <w:rStyle w:val="subscript"/>
        </w:rPr>
        <w:t>aa'</w:t>
      </w:r>
      <w:r>
        <w:t>R</w:t>
      </w:r>
      <w:r>
        <w:rPr>
          <w:rStyle w:val="subscript"/>
        </w:rPr>
        <w:t>bb'</w:t>
      </w:r>
      <w:r>
        <w:t>g</w:t>
      </w:r>
      <w:r>
        <w:rPr>
          <w:rStyle w:val="subscript"/>
        </w:rPr>
        <w:t>a'b'</w:t>
      </w:r>
      <w:r>
        <w:rPr>
          <w:rStyle w:val="subscript"/>
        </w:rPr>
        <w:tab/>
      </w:r>
      <w:r>
        <w:rPr>
          <w:rStyle w:val="subscript"/>
        </w:rPr>
        <w:tab/>
      </w:r>
      <w:r>
        <w:t xml:space="preserve">// g is a </w:t>
      </w:r>
      <w:r w:rsidRPr="00464ADD">
        <w:t>contravariant</w:t>
      </w:r>
      <w:r>
        <w:t xml:space="preserve"> rank-2 tensor</w:t>
      </w:r>
      <w:r>
        <w:tab/>
      </w:r>
    </w:p>
    <w:p w14:paraId="61DE6C81" w14:textId="77777777" w:rsidR="00DA2452" w:rsidRDefault="00DA2452" w:rsidP="00DA2452">
      <w:r>
        <w:rPr>
          <w:color w:val="000000"/>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t xml:space="preserve"> = S</w:t>
      </w:r>
      <w:r>
        <w:rPr>
          <w:rStyle w:val="superscript"/>
        </w:rPr>
        <w:t>T</w:t>
      </w:r>
      <w:r>
        <w:rPr>
          <w:rStyle w:val="subscript"/>
        </w:rPr>
        <w:t>aa'</w:t>
      </w:r>
      <w:r>
        <w:t>S</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Pr>
          <w:rStyle w:val="subscript"/>
        </w:rPr>
        <w:tab/>
      </w:r>
      <w:r>
        <w:rPr>
          <w:rStyle w:val="subscript"/>
        </w:rPr>
        <w:tab/>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a </w:t>
      </w:r>
      <w:r w:rsidRPr="00464ADD">
        <w:t>covariant</w:t>
      </w:r>
      <w:r>
        <w:rPr>
          <w:i/>
        </w:rPr>
        <w:t xml:space="preserve"> </w:t>
      </w:r>
      <w:r>
        <w:t xml:space="preserve"> rank-2 tensor</w:t>
      </w:r>
      <w:r>
        <w:tab/>
      </w:r>
    </w:p>
    <w:p w14:paraId="2CF57066" w14:textId="77777777" w:rsidR="00DA2452" w:rsidRDefault="00DA2452" w:rsidP="00DA2452"/>
    <w:p w14:paraId="5EE5C33B" w14:textId="77777777" w:rsidR="00DA2452" w:rsidRDefault="00DA2452" w:rsidP="00DA2452">
      <w:r>
        <w:t>Since RS = 1, the equations can be inverted to get</w:t>
      </w:r>
    </w:p>
    <w:p w14:paraId="2F7FA7E5" w14:textId="77777777" w:rsidR="00DA2452" w:rsidRDefault="00DA2452" w:rsidP="00DA2452"/>
    <w:p w14:paraId="4F58C087" w14:textId="77777777" w:rsidR="00DA2452" w:rsidRPr="00CA43AA" w:rsidRDefault="00DA2452" w:rsidP="00DA2452">
      <w:pPr>
        <w:rPr>
          <w:rStyle w:val="superscript"/>
        </w:rPr>
      </w:pPr>
      <w:r>
        <w:tab/>
        <w:t>g  = S g' S</w:t>
      </w:r>
      <w:r>
        <w:rPr>
          <w:rStyle w:val="superscript"/>
        </w:rPr>
        <w:t>T</w:t>
      </w:r>
      <w:r>
        <w:tab/>
      </w:r>
      <w:r>
        <w:tab/>
      </w:r>
      <w:r>
        <w:tab/>
        <w:t>g</w:t>
      </w:r>
      <w:r>
        <w:rPr>
          <w:rStyle w:val="subscript"/>
        </w:rPr>
        <w:t>ab</w:t>
      </w:r>
      <w:r>
        <w:t xml:space="preserve"> = S</w:t>
      </w:r>
      <w:r>
        <w:rPr>
          <w:rStyle w:val="subscript"/>
        </w:rPr>
        <w:t>aa'</w:t>
      </w:r>
      <w:r>
        <w:t>S</w:t>
      </w:r>
      <w:r>
        <w:rPr>
          <w:rStyle w:val="subscript"/>
        </w:rPr>
        <w:t>bb'</w:t>
      </w:r>
      <w:r>
        <w:t>g'</w:t>
      </w:r>
      <w:r>
        <w:rPr>
          <w:rStyle w:val="subscript"/>
        </w:rPr>
        <w:t>a'b'</w:t>
      </w:r>
      <w:r w:rsidR="00CA43AA">
        <w:tab/>
      </w:r>
    </w:p>
    <w:p w14:paraId="1ADEC7B2" w14:textId="77777777" w:rsidR="00DA2452" w:rsidRPr="0048172A"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R</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w:t>
      </w:r>
      <w:r>
        <w:t>R</w:t>
      </w:r>
      <w:r>
        <w:tab/>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 xml:space="preserve"> = R</w:t>
      </w:r>
      <w:r>
        <w:rPr>
          <w:rStyle w:val="superscript"/>
        </w:rPr>
        <w:t>T</w:t>
      </w:r>
      <w:r>
        <w:rPr>
          <w:rStyle w:val="subscript"/>
        </w:rPr>
        <w:t>aa'</w:t>
      </w:r>
      <w:r>
        <w:t>R</w:t>
      </w:r>
      <w:r>
        <w:rPr>
          <w:rStyle w:val="superscript"/>
        </w:rPr>
        <w:t>T</w:t>
      </w:r>
      <w:r>
        <w:rPr>
          <w:rStyle w:val="subscript"/>
        </w:rPr>
        <w:t>bb'</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a'b'</w:t>
      </w:r>
      <w:r w:rsidR="0048172A">
        <w:t xml:space="preserve">  = R</w:t>
      </w:r>
      <w:r w:rsidR="0048172A">
        <w:rPr>
          <w:rStyle w:val="subscript"/>
        </w:rPr>
        <w:t>a'a</w:t>
      </w:r>
      <w:r w:rsidR="0048172A">
        <w:t>R</w:t>
      </w:r>
      <w:r w:rsidR="0048172A">
        <w:rPr>
          <w:rStyle w:val="subscript"/>
        </w:rPr>
        <w:t>b'b</w:t>
      </w:r>
      <w:r w:rsidR="0048172A" w:rsidRPr="00133F27">
        <w:rPr>
          <w:color w:val="000000"/>
        </w:rPr>
        <w:fldChar w:fldCharType="begin"/>
      </w:r>
      <w:r w:rsidR="0048172A" w:rsidRPr="00133F27">
        <w:rPr>
          <w:color w:val="000000"/>
        </w:rPr>
        <w:instrText xml:space="preserve"> EQ \O(g,\S\up0(</w:instrText>
      </w:r>
      <w:r w:rsidR="0048172A" w:rsidRPr="002747C4">
        <w:rPr>
          <w:rFonts w:ascii="Aatrix OCR A Extended" w:hAnsi="Aatrix OCR A Extended"/>
          <w:color w:val="000000"/>
        </w:rPr>
        <w:instrText>¯</w:instrText>
      </w:r>
      <w:r w:rsidR="0048172A" w:rsidRPr="00133F27">
        <w:rPr>
          <w:color w:val="000000"/>
        </w:rPr>
        <w:instrText>))</w:instrText>
      </w:r>
      <w:r w:rsidR="0048172A" w:rsidRPr="00133F27">
        <w:rPr>
          <w:color w:val="000000"/>
        </w:rPr>
        <w:fldChar w:fldCharType="end"/>
      </w:r>
      <w:r w:rsidR="0048172A">
        <w:t>'</w:t>
      </w:r>
      <w:r w:rsidR="0048172A">
        <w:rPr>
          <w:rStyle w:val="subscript"/>
        </w:rPr>
        <w:t>a'b'</w:t>
      </w:r>
    </w:p>
    <w:p w14:paraId="6F9FCA88" w14:textId="77777777" w:rsidR="00DA2452" w:rsidRDefault="00DA2452" w:rsidP="00DA2452"/>
    <w:p w14:paraId="6029BF90" w14:textId="77777777" w:rsidR="00DA2452" w:rsidRDefault="004B429A" w:rsidP="00DA2452">
      <w:r>
        <w:t>Further v</w:t>
      </w:r>
      <w:r w:rsidR="00DA2452">
        <w:t>ariations of the above are</w:t>
      </w:r>
      <w:r w:rsidR="0048172A">
        <w:t xml:space="preserve"> obtained using RS = 1</w:t>
      </w:r>
      <w:r>
        <w:t>, 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t>g'</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 1</w:t>
      </w:r>
      <w:r>
        <w:t xml:space="preserve"> and g = g</w:t>
      </w:r>
      <w:r>
        <w:rPr>
          <w:rStyle w:val="superscript"/>
        </w:rPr>
        <w:t>T</w:t>
      </w:r>
      <w:r>
        <w:t xml:space="preserve"> (etc.) : </w:t>
      </w:r>
    </w:p>
    <w:p w14:paraId="3CA6D067" w14:textId="77777777" w:rsidR="00DA2452" w:rsidRDefault="00DA2452" w:rsidP="00DA2452"/>
    <w:p w14:paraId="6695D822" w14:textId="77777777" w:rsidR="00DA2452" w:rsidRPr="004B429A" w:rsidRDefault="00DA2452" w:rsidP="00DA2452">
      <w:r>
        <w:tab/>
        <w:t>Rg  = g' S</w:t>
      </w:r>
      <w:r>
        <w:rPr>
          <w:rStyle w:val="superscript"/>
        </w:rPr>
        <w:t>T</w:t>
      </w:r>
      <w:r>
        <w:tab/>
      </w:r>
      <w:r>
        <w:tab/>
      </w:r>
      <w:r w:rsidR="00CA43AA">
        <w:tab/>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xml:space="preserve">' </w:t>
      </w:r>
      <w:r w:rsidR="00CA43AA">
        <w:t>R g  = S</w:t>
      </w:r>
      <w:r w:rsidR="00CA43AA">
        <w:rPr>
          <w:rStyle w:val="superscript"/>
        </w:rPr>
        <w:t>T</w:t>
      </w:r>
      <w:r w:rsidR="00CA43AA">
        <w:tab/>
      </w:r>
      <w:r w:rsidR="00CA43AA">
        <w:tab/>
      </w:r>
      <w:r w:rsidR="004B429A">
        <w:t>g' S</w:t>
      </w:r>
      <w:r w:rsidR="004B429A">
        <w:rPr>
          <w:rStyle w:val="superscript"/>
        </w:rPr>
        <w:t>T</w:t>
      </w:r>
      <w:r w:rsidR="004B429A">
        <w:rPr>
          <w:color w:val="000000"/>
        </w:rPr>
        <w:t xml:space="preserve"> </w:t>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rPr>
          <w:color w:val="000000"/>
        </w:rPr>
        <w:t xml:space="preserve">  =  R</w:t>
      </w:r>
    </w:p>
    <w:p w14:paraId="1D916C97" w14:textId="77777777" w:rsidR="00DA2452" w:rsidRPr="004B429A" w:rsidRDefault="00DA2452" w:rsidP="00DA2452">
      <w:pPr>
        <w:rPr>
          <w:rStyle w:val="superscript"/>
        </w:rPr>
      </w:pPr>
      <w:r>
        <w:rPr>
          <w:rStyle w:val="subscript"/>
        </w:rP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 </w:t>
      </w:r>
      <w:r>
        <w:rPr>
          <w:color w:val="000000"/>
        </w:rPr>
        <w:t>R</w:t>
      </w:r>
      <w:r>
        <w:rPr>
          <w:rStyle w:val="superscript"/>
        </w:rPr>
        <w:t>T</w:t>
      </w:r>
      <w:r w:rsidRPr="00045B12">
        <w:rPr>
          <w:rStyle w:val="superscript"/>
          <w:sz w:val="16"/>
          <w:szCs w:val="16"/>
        </w:rP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w:t>
      </w:r>
      <w:r>
        <w:tab/>
      </w:r>
      <w:r w:rsidR="00CA43AA">
        <w:tab/>
      </w:r>
      <w:r w:rsidR="00CA43AA">
        <w:tab/>
        <w:t xml:space="preserve">g </w:t>
      </w:r>
      <w:r w:rsidR="00CA43AA">
        <w:rPr>
          <w:color w:val="000000"/>
        </w:rPr>
        <w:t>R</w:t>
      </w:r>
      <w:r w:rsidR="00CA43AA">
        <w:rPr>
          <w:rStyle w:val="superscript"/>
        </w:rPr>
        <w:t>T</w:t>
      </w:r>
      <w:r w:rsidR="00CA43AA" w:rsidRPr="00045B12">
        <w:rPr>
          <w:rStyle w:val="superscript"/>
          <w:sz w:val="16"/>
          <w:szCs w:val="16"/>
        </w:rPr>
        <w:t xml:space="preserve"> </w:t>
      </w:r>
      <w:r w:rsidR="00CA43AA" w:rsidRPr="00133F27">
        <w:rPr>
          <w:color w:val="000000"/>
        </w:rPr>
        <w:fldChar w:fldCharType="begin"/>
      </w:r>
      <w:r w:rsidR="00CA43AA" w:rsidRPr="00133F27">
        <w:rPr>
          <w:color w:val="000000"/>
        </w:rPr>
        <w:instrText xml:space="preserve"> EQ \O(g,\S\up0(</w:instrText>
      </w:r>
      <w:r w:rsidR="00CA43AA" w:rsidRPr="002747C4">
        <w:rPr>
          <w:rFonts w:ascii="Aatrix OCR A Extended" w:hAnsi="Aatrix OCR A Extended"/>
          <w:color w:val="000000"/>
        </w:rPr>
        <w:instrText>¯</w:instrText>
      </w:r>
      <w:r w:rsidR="00CA43AA" w:rsidRPr="00133F27">
        <w:rPr>
          <w:color w:val="000000"/>
        </w:rPr>
        <w:instrText>))</w:instrText>
      </w:r>
      <w:r w:rsidR="00CA43AA" w:rsidRPr="00133F27">
        <w:rPr>
          <w:color w:val="000000"/>
        </w:rPr>
        <w:fldChar w:fldCharType="end"/>
      </w:r>
      <w:r w:rsidR="00CA43AA">
        <w:rPr>
          <w:color w:val="000000"/>
        </w:rPr>
        <w:t>'  = S</w:t>
      </w:r>
      <w:r>
        <w:tab/>
      </w:r>
      <w:r w:rsidR="004B429A">
        <w:tab/>
      </w:r>
      <w:r w:rsidR="004B429A" w:rsidRPr="00133F27">
        <w:rPr>
          <w:color w:val="000000"/>
        </w:rPr>
        <w:fldChar w:fldCharType="begin"/>
      </w:r>
      <w:r w:rsidR="004B429A" w:rsidRPr="00133F27">
        <w:rPr>
          <w:color w:val="000000"/>
        </w:rPr>
        <w:instrText xml:space="preserve"> EQ \O(g,\S\up0(</w:instrText>
      </w:r>
      <w:r w:rsidR="004B429A" w:rsidRPr="002747C4">
        <w:rPr>
          <w:rFonts w:ascii="Aatrix OCR A Extended" w:hAnsi="Aatrix OCR A Extended"/>
          <w:color w:val="000000"/>
        </w:rPr>
        <w:instrText>¯</w:instrText>
      </w:r>
      <w:r w:rsidR="004B429A" w:rsidRPr="00133F27">
        <w:rPr>
          <w:color w:val="000000"/>
        </w:rPr>
        <w:instrText>))</w:instrText>
      </w:r>
      <w:r w:rsidR="004B429A" w:rsidRPr="00133F27">
        <w:rPr>
          <w:color w:val="000000"/>
        </w:rPr>
        <w:fldChar w:fldCharType="end"/>
      </w:r>
      <w:r w:rsidR="004B429A">
        <w:t xml:space="preserve"> S g'  = R</w:t>
      </w:r>
      <w:r w:rsidR="004B429A">
        <w:rPr>
          <w:rStyle w:val="superscript"/>
        </w:rPr>
        <w:t>T</w:t>
      </w:r>
    </w:p>
    <w:p w14:paraId="6EFFA755" w14:textId="77777777" w:rsidR="00DA2452" w:rsidRDefault="00DA2452" w:rsidP="00DA2452"/>
    <w:p w14:paraId="60C356D9" w14:textId="77777777" w:rsidR="00DA2452" w:rsidRDefault="00DA2452" w:rsidP="00DA2452">
      <w:bookmarkStart w:id="80" w:name="_Toc338523425"/>
      <w:bookmarkStart w:id="81" w:name="_Toc338527120"/>
      <w:r w:rsidRPr="002A5398">
        <w:rPr>
          <w:rStyle w:val="Heading3Char"/>
        </w:rPr>
        <w:t>(</w:t>
      </w:r>
      <w:r>
        <w:rPr>
          <w:rStyle w:val="Heading3Char"/>
        </w:rPr>
        <w:t>g</w:t>
      </w:r>
      <w:r w:rsidRPr="002A5398">
        <w:rPr>
          <w:rStyle w:val="Heading3Char"/>
        </w:rPr>
        <w:t>) Metric tensor converts vector types</w:t>
      </w:r>
      <w:bookmarkEnd w:id="80"/>
      <w:bookmarkEnd w:id="81"/>
      <w:r w:rsidRPr="002A5398">
        <w:rPr>
          <w:rStyle w:val="Heading3Char"/>
        </w:rPr>
        <w:t xml:space="preserve"> </w:t>
      </w:r>
      <w:r>
        <w:t xml:space="preserve"> </w:t>
      </w:r>
    </w:p>
    <w:p w14:paraId="40E79D1F" w14:textId="77777777" w:rsidR="00DA2452" w:rsidRDefault="00DA2452" w:rsidP="00DA2452"/>
    <w:p w14:paraId="10838362" w14:textId="77777777" w:rsidR="00DA2452" w:rsidRDefault="00DA2452" w:rsidP="00DA2452">
      <w:r>
        <w:t xml:space="preserve">We continue in </w:t>
      </w:r>
      <w:r w:rsidRPr="002E6EAC">
        <w:rPr>
          <w:b/>
        </w:rPr>
        <w:t xml:space="preserve">Picture </w:t>
      </w:r>
      <w:r>
        <w:rPr>
          <w:b/>
        </w:rPr>
        <w:t>A</w:t>
      </w:r>
      <w:r>
        <w:t xml:space="preserve">. Suppose </w:t>
      </w:r>
      <w:r w:rsidRPr="00662313">
        <w:rPr>
          <w:b/>
        </w:rPr>
        <w:t>V</w:t>
      </w:r>
      <w:r>
        <w:t xml:space="preserve"> is a contravariant vector so </w:t>
      </w:r>
      <w:r w:rsidRPr="000F7729">
        <w:rPr>
          <w:b/>
        </w:rPr>
        <w:t>V</w:t>
      </w:r>
      <w:r>
        <w:t>' = R</w:t>
      </w:r>
      <w:r w:rsidRPr="000F7729">
        <w:rPr>
          <w:b/>
        </w:rPr>
        <w:t>V</w:t>
      </w:r>
      <w:r>
        <w:t xml:space="preserve">. Construct a new vector </w:t>
      </w:r>
      <w:r w:rsidRPr="00583E29">
        <w:rPr>
          <w:b/>
        </w:rPr>
        <w:t>W</w:t>
      </w:r>
      <w:r>
        <w:t xml:space="preserve"> with the following properties ( see Section 7 (u) concerning "covariant equations") </w:t>
      </w:r>
    </w:p>
    <w:p w14:paraId="20540744" w14:textId="77777777" w:rsidR="00DA2452" w:rsidRDefault="00DA2452" w:rsidP="00DA2452"/>
    <w:p w14:paraId="52A78C2D" w14:textId="77777777" w:rsidR="00DA2452" w:rsidRPr="00583E29" w:rsidRDefault="00DA2452" w:rsidP="00DA2452">
      <w:r>
        <w:tab/>
      </w:r>
      <w:r w:rsidRPr="00662313">
        <w:rPr>
          <w:b/>
        </w:rPr>
        <w:t>W</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r>
        <w:tab/>
      </w:r>
      <w:r>
        <w:tab/>
        <w:t>x-space</w:t>
      </w:r>
    </w:p>
    <w:p w14:paraId="00B97756" w14:textId="77777777" w:rsidR="00DA2452" w:rsidRPr="00045B12" w:rsidRDefault="00DA2452" w:rsidP="00DA2452">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rPr>
          <w:b/>
        </w:rPr>
        <w:tab/>
      </w:r>
      <w:r>
        <w:rPr>
          <w:b/>
        </w:rPr>
        <w:tab/>
      </w:r>
      <w:r>
        <w:rPr>
          <w:b/>
        </w:rPr>
        <w:tab/>
      </w:r>
      <w:r>
        <w:t>x'-space</w:t>
      </w:r>
      <w:r>
        <w:tab/>
      </w:r>
    </w:p>
    <w:p w14:paraId="6623E1AD" w14:textId="77777777" w:rsidR="00DA2452" w:rsidRDefault="00DA2452" w:rsidP="00DA2452"/>
    <w:p w14:paraId="099595F9" w14:textId="77777777" w:rsidR="00DA2452" w:rsidRPr="00FC0618" w:rsidRDefault="00DA2452" w:rsidP="00DA2452">
      <w:r>
        <w:t xml:space="preserve">Is vector </w:t>
      </w:r>
      <w:r w:rsidRPr="00583E29">
        <w:rPr>
          <w:b/>
        </w:rPr>
        <w:t>W</w:t>
      </w:r>
      <w:r>
        <w:t xml:space="preserve"> one of our two vector types, or is it neither? One must examine how it transforms under F: </w:t>
      </w:r>
    </w:p>
    <w:p w14:paraId="4AA73484" w14:textId="77777777" w:rsidR="00DA2452" w:rsidRDefault="00DA2452" w:rsidP="00DA2452"/>
    <w:p w14:paraId="0B969B9A" w14:textId="77777777" w:rsidR="00DA2452" w:rsidRDefault="00DA2452" w:rsidP="00DA2452">
      <w:pPr>
        <w:rPr>
          <w:b/>
        </w:rPr>
      </w:pPr>
      <w:r>
        <w:tab/>
      </w:r>
      <w:r w:rsidRPr="00662313">
        <w:rPr>
          <w:b/>
        </w:rPr>
        <w:t>W</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rsidRPr="005C5D34">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(R</w:t>
      </w:r>
      <w:r w:rsidRPr="00583E29">
        <w:rPr>
          <w:b/>
        </w:rPr>
        <w:t>V</w:t>
      </w:r>
      <w:r>
        <w:t>)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(SR)</w:t>
      </w:r>
      <w:r w:rsidRPr="00583E29">
        <w:rPr>
          <w:b/>
        </w:rPr>
        <w:t>V</w:t>
      </w:r>
      <w:r>
        <w:t xml:space="preserve"> = S</w:t>
      </w:r>
      <w:r>
        <w:rPr>
          <w:rStyle w:val="superscript"/>
        </w:rPr>
        <w:t xml:space="preserve">T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w:t>
      </w:r>
      <w:r w:rsidRPr="00583E29">
        <w:rPr>
          <w:b/>
        </w:rPr>
        <w:t>V</w:t>
      </w:r>
      <w:r>
        <w:t xml:space="preserve">  </w:t>
      </w:r>
      <w:r>
        <w:rPr>
          <w:b/>
        </w:rPr>
        <w:t xml:space="preserve">= </w:t>
      </w:r>
      <w:r>
        <w:t>S</w:t>
      </w:r>
      <w:r>
        <w:rPr>
          <w:rStyle w:val="superscript"/>
        </w:rPr>
        <w:t>T</w:t>
      </w:r>
      <w:r w:rsidRPr="00583E29">
        <w:rPr>
          <w:b/>
        </w:rPr>
        <w:t xml:space="preserve"> </w:t>
      </w:r>
      <w:r w:rsidRPr="00662313">
        <w:rPr>
          <w:b/>
        </w:rPr>
        <w:t>W</w:t>
      </w:r>
    </w:p>
    <w:p w14:paraId="2BDC08C9" w14:textId="77777777" w:rsidR="00DA2452" w:rsidRDefault="00DA2452" w:rsidP="00DA2452">
      <w:pPr>
        <w:rPr>
          <w:b/>
        </w:rPr>
      </w:pPr>
    </w:p>
    <w:p w14:paraId="3349D672" w14:textId="77777777" w:rsidR="00DA2452" w:rsidRDefault="00DA2452" w:rsidP="00DA2452">
      <w:r>
        <w:t xml:space="preserve">Therefore this new vector </w:t>
      </w:r>
      <w:r w:rsidRPr="005548F6">
        <w:rPr>
          <w:b/>
        </w:rPr>
        <w:t>W</w:t>
      </w:r>
      <w:r>
        <w:t xml:space="preserve"> is a </w:t>
      </w:r>
      <w:r w:rsidRPr="0024731C">
        <w:rPr>
          <w:i/>
        </w:rPr>
        <w:t>covariant</w:t>
      </w:r>
      <w:r>
        <w:t xml:space="preserve"> vector under F, so it should have an overbar,  </w:t>
      </w:r>
    </w:p>
    <w:p w14:paraId="32B49B92" w14:textId="77777777" w:rsidR="00DA2452" w:rsidRDefault="00DA2452" w:rsidP="00DA2452">
      <w:r>
        <w:t xml:space="preserve"> </w:t>
      </w:r>
    </w:p>
    <w:p w14:paraId="55C106CE" w14:textId="77777777" w:rsidR="00DA2452" w:rsidRDefault="00DA2452" w:rsidP="00DA2452">
      <w:r>
        <w:tab/>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ab/>
      </w:r>
    </w:p>
    <w:p w14:paraId="692EF3B6" w14:textId="77777777" w:rsidR="00DA2452" w:rsidRDefault="00DA2452" w:rsidP="00DA2452"/>
    <w:p w14:paraId="49487604" w14:textId="77777777" w:rsidR="00DA2452" w:rsidRPr="00AE2C77" w:rsidRDefault="00DA2452" w:rsidP="00DA2452">
      <w:r>
        <w:t xml:space="preserve">This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can be regarded as the covariant partner of contravariant vector </w:t>
      </w:r>
      <w:r w:rsidRPr="00AE2C77">
        <w:rPr>
          <w:b/>
        </w:rPr>
        <w:t>V</w:t>
      </w:r>
      <w:r>
        <w:t>.</w:t>
      </w:r>
    </w:p>
    <w:p w14:paraId="7BE45CAE" w14:textId="77777777" w:rsidR="00DA2452" w:rsidRDefault="00DA2452" w:rsidP="00DA2452"/>
    <w:p w14:paraId="02C46844" w14:textId="77777777" w:rsidR="00DA2452" w:rsidRDefault="00DA2452" w:rsidP="00DA2452">
      <w:r>
        <w:t xml:space="preserve">This shows the general idea that applying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any contravariant vector produces a covariant vector!  So this is one way to construct covariant vectors if we have a supply of contravariant ones. Conversely, starting with a known covariant vector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rPr>
          <w:b/>
        </w:rPr>
        <w:t xml:space="preserve">, </w:t>
      </w:r>
      <w:r>
        <w:t>one can construct a contravariant vector</w:t>
      </w:r>
      <w:r w:rsidRPr="00A4543C">
        <w:rPr>
          <w:b/>
        </w:rPr>
        <w:t xml:space="preserve"> </w:t>
      </w:r>
      <w:r w:rsidRPr="00662313">
        <w:rPr>
          <w:b/>
        </w:rPr>
        <w:t>V</w:t>
      </w:r>
      <w:r>
        <w:rPr>
          <w:b/>
        </w:rPr>
        <w:t xml:space="preserve">  ≡  </w:t>
      </w:r>
      <w:r w:rsidRPr="0024731C">
        <w:t>g</w:t>
      </w:r>
      <w:r>
        <w:rPr>
          <w:b/>
        </w:rPr>
        <w:t xml:space="preserv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 Thus, every vector of either type can be thought of as having a partner vector of the other type. </w:t>
      </w:r>
    </w:p>
    <w:p w14:paraId="43E09F4B" w14:textId="77777777" w:rsidR="00DA2452" w:rsidRDefault="00DA2452" w:rsidP="00DA2452"/>
    <w:p w14:paraId="1B4BC8A2" w14:textId="77777777" w:rsidR="00DA2452" w:rsidRDefault="00DA2452" w:rsidP="00DA2452">
      <w:r>
        <w:t xml:space="preserve">An obvious notation is to write </w:t>
      </w:r>
      <w:r>
        <w:rPr>
          <w:b/>
        </w:rPr>
        <w:fldChar w:fldCharType="begin"/>
      </w:r>
      <w:r>
        <w:rPr>
          <w:b/>
        </w:rPr>
        <w:instrText xml:space="preserve"> EQ \O(</w:instrText>
      </w:r>
      <w:r w:rsidRPr="00662313">
        <w:rPr>
          <w:b/>
        </w:rPr>
        <w:instrText>W</w:instrText>
      </w:r>
      <w:r>
        <w:rPr>
          <w:b/>
        </w:rPr>
        <w:instrText>,\S\up2(</w:instrText>
      </w:r>
      <w:r w:rsidRPr="006234E2">
        <w:rPr>
          <w:rFonts w:ascii="Aatrix OCR A Extended" w:hAnsi="Aatrix OCR A Extended"/>
        </w:rPr>
        <w:instrText>¯</w:instrText>
      </w:r>
      <w:r>
        <w:rPr>
          <w:b/>
        </w:rPr>
        <w:instrText xml:space="preserve">)) </w:instrText>
      </w:r>
      <w:r>
        <w:rPr>
          <w:b/>
        </w:rPr>
        <w:fldChar w:fldCharType="end"/>
      </w:r>
      <w:r>
        <w:t xml:space="preserve">as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so no extra letter is needed. Then one has</w:t>
      </w:r>
    </w:p>
    <w:p w14:paraId="455CA4CD" w14:textId="77777777" w:rsidR="00DA2452" w:rsidRDefault="00DA2452" w:rsidP="00DA2452"/>
    <w:p w14:paraId="0E2B1DEC" w14:textId="77777777" w:rsidR="00DA2452" w:rsidRDefault="00DA2452" w:rsidP="00DA2452">
      <w:r>
        <w:tab/>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rPr>
          <w:b/>
        </w:rPr>
        <w:t xml:space="preserve"> = </w:t>
      </w:r>
      <w:r w:rsidRPr="00AE2C77">
        <w:fldChar w:fldCharType="begin"/>
      </w:r>
      <w:r w:rsidRPr="00AE2C77">
        <w:instrText xml:space="preserve"> EQ \O(g,\S\up0(</w:instrText>
      </w:r>
      <w:r w:rsidRPr="002747C4">
        <w:rPr>
          <w:rFonts w:ascii="Aatrix OCR A Extended" w:hAnsi="Aatrix OCR A Extended"/>
        </w:rPr>
        <w:instrText>¯</w:instrText>
      </w:r>
      <w:r w:rsidRPr="00AE2C77">
        <w:instrText>))</w:instrText>
      </w:r>
      <w:r w:rsidRPr="00AE2C77">
        <w:fldChar w:fldCharType="end"/>
      </w:r>
      <w:r>
        <w:rPr>
          <w:b/>
        </w:rPr>
        <w:t xml:space="preserve"> </w:t>
      </w:r>
      <w:r w:rsidRPr="00AE2C77">
        <w:rPr>
          <w:b/>
        </w:rPr>
        <w:t>V</w:t>
      </w:r>
      <w:r>
        <w:tab/>
      </w:r>
      <w:r>
        <w:tab/>
      </w:r>
      <w:r>
        <w:tab/>
      </w:r>
      <w:r w:rsidRPr="00AE2C77">
        <w:rPr>
          <w:b/>
        </w:rPr>
        <w:t>V</w:t>
      </w:r>
      <w:r>
        <w:t xml:space="preserve"> = g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p>
    <w:p w14:paraId="2727AB38" w14:textId="77777777" w:rsidR="00DA2452" w:rsidRDefault="00DA2452" w:rsidP="00DA2452"/>
    <w:p w14:paraId="37E05DEF" w14:textId="77777777" w:rsidR="00DA2452" w:rsidRPr="00AE2C77" w:rsidRDefault="00DA2452" w:rsidP="00DA2452">
      <w:r>
        <w:tab/>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sidRPr="00AE2C77">
        <w:t>V</w:t>
      </w:r>
      <w:r>
        <w:rPr>
          <w:rStyle w:val="subscript"/>
        </w:rPr>
        <w:t>j</w:t>
      </w:r>
      <w:r>
        <w:rPr>
          <w:rStyle w:val="subscript"/>
        </w:rPr>
        <w:tab/>
      </w:r>
      <w:r>
        <w:rPr>
          <w:rStyle w:val="subscript"/>
        </w:rPr>
        <w:tab/>
      </w:r>
      <w:r>
        <w:t>V</w:t>
      </w:r>
      <w:r>
        <w:rPr>
          <w:rStyle w:val="subscript"/>
        </w:rPr>
        <w:t>i</w:t>
      </w:r>
      <w:r>
        <w:t>= g</w:t>
      </w:r>
      <w:r>
        <w:rPr>
          <w:rStyle w:val="subscript"/>
        </w:rPr>
        <w:t>ij</w:t>
      </w:r>
      <w:r w:rsidRPr="00AE2C77">
        <w:fldChar w:fldCharType="begin"/>
      </w:r>
      <w:r w:rsidRPr="00AE2C77">
        <w:instrText xml:space="preserve"> EQ \O(V,\S\up2(</w:instrText>
      </w:r>
      <w:r w:rsidRPr="002747C4">
        <w:rPr>
          <w:rFonts w:ascii="Aatrix OCR A Extended" w:hAnsi="Aatrix OCR A Extended"/>
        </w:rPr>
        <w:instrText>¯</w:instrText>
      </w:r>
      <w:r w:rsidRPr="00AE2C77">
        <w:instrText>))</w:instrText>
      </w:r>
      <w:r w:rsidRPr="00AE2C77">
        <w:fldChar w:fldCharType="end"/>
      </w:r>
      <w:r>
        <w:rPr>
          <w:rStyle w:val="subscript"/>
        </w:rPr>
        <w:t>j</w:t>
      </w:r>
    </w:p>
    <w:p w14:paraId="35806474" w14:textId="77777777" w:rsidR="00DA2452" w:rsidRDefault="00DA2452" w:rsidP="00DA2452"/>
    <w:p w14:paraId="199A8CAF" w14:textId="77777777" w:rsidR="00DA2452" w:rsidRDefault="00DA2452" w:rsidP="00DA2452">
      <w:pPr>
        <w:pStyle w:val="Heading3"/>
      </w:pPr>
      <w:bookmarkStart w:id="82" w:name="_Toc338523426"/>
      <w:bookmarkStart w:id="83" w:name="_Toc338527121"/>
      <w:r>
        <w:t xml:space="preserve">(h) </w:t>
      </w:r>
      <w:r w:rsidRPr="00D92F02">
        <w:t>Vectors in Cartesian space</w:t>
      </w:r>
      <w:bookmarkEnd w:id="82"/>
      <w:bookmarkEnd w:id="83"/>
      <w:r>
        <w:t xml:space="preserve"> </w:t>
      </w:r>
    </w:p>
    <w:p w14:paraId="5913E78B" w14:textId="77777777" w:rsidR="00DA2452" w:rsidRDefault="00DA2452" w:rsidP="00DA2452"/>
    <w:p w14:paraId="6BA6B4C2" w14:textId="77777777" w:rsidR="00DA2452" w:rsidRPr="00C0601C" w:rsidRDefault="00DA2452" w:rsidP="00DA2452">
      <w:r w:rsidRPr="00D92F02">
        <w:rPr>
          <w:b/>
        </w:rPr>
        <w:t>Theorem</w:t>
      </w:r>
      <w:r>
        <w:t xml:space="preserve">:  There is no distinction between a contravariant and a covariant vector in Cartesian space. </w:t>
      </w:r>
    </w:p>
    <w:p w14:paraId="75715A94" w14:textId="77777777" w:rsidR="00DA2452" w:rsidRDefault="00DA2452" w:rsidP="00DA2452"/>
    <w:p w14:paraId="18ACD362" w14:textId="77777777" w:rsidR="00DA2452" w:rsidRPr="00D92F02" w:rsidRDefault="00DA2452" w:rsidP="00DA2452">
      <w:r w:rsidRPr="00D92F02">
        <w:rPr>
          <w:u w:val="single"/>
        </w:rPr>
        <w:t>Proof</w:t>
      </w:r>
      <w:r>
        <w:t xml:space="preserve">:  Pick a contravariant vector </w:t>
      </w:r>
      <w:r w:rsidRPr="008D5618">
        <w:rPr>
          <w:b/>
        </w:rPr>
        <w:t>V</w:t>
      </w:r>
      <w:r>
        <w:t xml:space="preserve">. Since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 </w:t>
      </w:r>
      <w:r w:rsidRPr="00D92F02">
        <w:rPr>
          <w:b/>
        </w:rPr>
        <w:t>V</w:t>
      </w:r>
      <w:r>
        <w:rPr>
          <w:b/>
        </w:rPr>
        <w:t xml:space="preserve"> </w:t>
      </w:r>
      <w:r>
        <w:t xml:space="preserve">. But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is a covariant vector. Since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rsidRPr="00D92F02">
        <w:rPr>
          <w:b/>
        </w:rPr>
        <w:t>V</w:t>
      </w:r>
      <w:r>
        <w:t xml:space="preserve"> , every contravariant vector is also covariant and vice versa.  In other words, if g = 1, every vector is the same as its covariant partner vector. The transformation rules in this case are</w:t>
      </w:r>
    </w:p>
    <w:p w14:paraId="39361491" w14:textId="77777777" w:rsidR="00DA2452" w:rsidRDefault="00DA2452" w:rsidP="00DA2452"/>
    <w:p w14:paraId="6ABFE0D4" w14:textId="77777777" w:rsidR="00DA2452" w:rsidRDefault="00DA2452" w:rsidP="00DA2452">
      <w:r>
        <w:tab/>
      </w:r>
      <w:r w:rsidRPr="000F7729">
        <w:rPr>
          <w:b/>
        </w:rPr>
        <w:t>V</w:t>
      </w:r>
      <w:r>
        <w:t xml:space="preserve">' =    R </w:t>
      </w:r>
      <w:r w:rsidRPr="000F7729">
        <w:rPr>
          <w:b/>
        </w:rPr>
        <w:t>V</w:t>
      </w:r>
    </w:p>
    <w:p w14:paraId="5E212345" w14:textId="77777777" w:rsidR="00DA2452" w:rsidRDefault="00DA2452" w:rsidP="00DA2452">
      <w:pPr>
        <w:rPr>
          <w:b/>
        </w:rPr>
      </w:pPr>
      <w:r>
        <w:tab/>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 xml:space="preserve">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w:t>
      </w:r>
      <w:r w:rsidRPr="006B28B1">
        <w:t xml:space="preserve"> </w:t>
      </w:r>
      <w:r>
        <w:t>S</w:t>
      </w:r>
      <w:r>
        <w:rPr>
          <w:rStyle w:val="superscript"/>
        </w:rPr>
        <w:t>T</w:t>
      </w:r>
      <w:r>
        <w:t xml:space="preserve"> </w:t>
      </w:r>
      <w:r w:rsidRPr="000F7729">
        <w:rPr>
          <w:b/>
        </w:rPr>
        <w:t>V</w:t>
      </w:r>
    </w:p>
    <w:p w14:paraId="3852EA61" w14:textId="77777777" w:rsidR="00DA2452" w:rsidRDefault="00DA2452" w:rsidP="00DA2452">
      <w:pPr>
        <w:rPr>
          <w:b/>
        </w:rPr>
      </w:pPr>
    </w:p>
    <w:p w14:paraId="5FF65CAF" w14:textId="77777777" w:rsidR="00DA2452" w:rsidRPr="00703D3A" w:rsidRDefault="00DA2452" w:rsidP="00DA2452">
      <w:r>
        <w:t xml:space="preserve">Although the vectors </w:t>
      </w:r>
      <w:r w:rsidRPr="000F7729">
        <w:rPr>
          <w:b/>
        </w:rPr>
        <w:t>V</w:t>
      </w:r>
      <w:r>
        <w:t xml:space="preserve"> and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t xml:space="preserve"> are the same, eliminating </w:t>
      </w:r>
      <w:r w:rsidRPr="006B28B1">
        <w:rPr>
          <w:b/>
        </w:rPr>
        <w:t>V</w:t>
      </w:r>
      <w:r>
        <w:t xml:space="preserve"> shows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and </w:t>
      </w:r>
      <w:r w:rsidRPr="000F7729">
        <w:rPr>
          <w:b/>
        </w:rPr>
        <w:t>V</w:t>
      </w:r>
      <w:r>
        <w:t xml:space="preserve">' are </w:t>
      </w:r>
      <w:r w:rsidRPr="00C0601C">
        <w:rPr>
          <w:i/>
        </w:rPr>
        <w:t>not</w:t>
      </w:r>
      <w:r>
        <w:t xml:space="preserve"> the same. One finds that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t xml:space="preserve"> = (S</w:t>
      </w:r>
      <w:r>
        <w:rPr>
          <w:rStyle w:val="superscript"/>
        </w:rPr>
        <w:t>T</w:t>
      </w:r>
      <w:r>
        <w:t>S)</w:t>
      </w:r>
      <w:r w:rsidRPr="006B28B1">
        <w:rPr>
          <w:b/>
        </w:rPr>
        <w:t xml:space="preserve"> </w:t>
      </w:r>
      <w:r w:rsidRPr="000F7729">
        <w:rPr>
          <w:b/>
        </w:rPr>
        <w:t>V</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so </w:t>
      </w:r>
      <w:r w:rsidRPr="000F7729">
        <w:rPr>
          <w:b/>
        </w:rPr>
        <w:fldChar w:fldCharType="begin"/>
      </w:r>
      <w:r w:rsidRPr="000F7729">
        <w:rPr>
          <w:b/>
        </w:rPr>
        <w:instrText xml:space="preserve"> EQ \O(V,\S\up2(</w:instrText>
      </w:r>
      <w:r w:rsidRPr="006234E2">
        <w:rPr>
          <w:rFonts w:ascii="Aatrix OCR A Extended" w:hAnsi="Aatrix OCR A Extended"/>
        </w:rPr>
        <w:instrText>¯</w:instrText>
      </w:r>
      <w:r w:rsidRPr="000F7729">
        <w:rPr>
          <w:b/>
        </w:rPr>
        <w:instrText>))</w:instrText>
      </w:r>
      <w:r w:rsidRPr="000F7729">
        <w:rPr>
          <w:b/>
        </w:rPr>
        <w:fldChar w:fldCharType="end"/>
      </w:r>
      <w:r w:rsidRPr="005C5D34">
        <w:t>'</w:t>
      </w:r>
      <w:r>
        <w:rPr>
          <w:b/>
        </w:rP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0F7729">
        <w:rPr>
          <w:b/>
        </w:rPr>
        <w:t>V</w:t>
      </w:r>
      <w:r>
        <w:t xml:space="preserve">'  ≠ </w:t>
      </w:r>
      <w:r w:rsidRPr="000F7729">
        <w:rPr>
          <w:b/>
        </w:rPr>
        <w:t>V</w:t>
      </w:r>
      <w:r>
        <w:t xml:space="preserve">'. </w:t>
      </w:r>
    </w:p>
    <w:p w14:paraId="094E906D" w14:textId="77777777" w:rsidR="00DA2452" w:rsidRDefault="00DA2452" w:rsidP="00DA2452"/>
    <w:p w14:paraId="260759D3" w14:textId="77777777" w:rsidR="00DA2452" w:rsidRDefault="00DA2452" w:rsidP="00DA2452">
      <w:bookmarkStart w:id="84" w:name="_Toc338523427"/>
      <w:bookmarkStart w:id="85" w:name="_Toc338527122"/>
      <w:r w:rsidRPr="00A3283F">
        <w:rPr>
          <w:rStyle w:val="Heading3Char"/>
        </w:rPr>
        <w:t>(i) Metric tensor</w:t>
      </w:r>
      <w:r>
        <w:rPr>
          <w:rStyle w:val="Heading3Char"/>
        </w:rPr>
        <w:t xml:space="preserve">:  </w:t>
      </w:r>
      <w:r w:rsidRPr="00A3283F">
        <w:rPr>
          <w:rStyle w:val="Heading3Char"/>
        </w:rPr>
        <w:t>covariant scalar produc</w:t>
      </w:r>
      <w:r>
        <w:rPr>
          <w:rStyle w:val="Heading3Char"/>
        </w:rPr>
        <w:t>t and norm</w:t>
      </w:r>
      <w:bookmarkEnd w:id="84"/>
      <w:bookmarkEnd w:id="85"/>
    </w:p>
    <w:p w14:paraId="030DBE49" w14:textId="77777777" w:rsidR="00DA2452" w:rsidRDefault="00DA2452" w:rsidP="00DA2452"/>
    <w:p w14:paraId="4149A6B3" w14:textId="77777777" w:rsidR="00DA2452" w:rsidRDefault="00DA2452" w:rsidP="00DA2452">
      <w:r>
        <w:t xml:space="preserve">For a Cartesian space, Section 4 defined the norm as the length of a vector, the metric as the distance between two vectors, and the scalar product (inner product) as the projection of one vector on another. The official definitions of norm, metric and scalar product require non-negativity:  | </w:t>
      </w:r>
      <w:r w:rsidRPr="00F25843">
        <w:rPr>
          <w:b/>
        </w:rPr>
        <w:t>x</w:t>
      </w:r>
      <w:r>
        <w:t xml:space="preserve"> | ≥ 0, d(</w:t>
      </w:r>
      <w:r w:rsidRPr="00F25843">
        <w:rPr>
          <w:b/>
        </w:rPr>
        <w:t>x</w:t>
      </w:r>
      <w:r>
        <w:t>,</w:t>
      </w:r>
      <w:r w:rsidRPr="00F25843">
        <w:rPr>
          <w:b/>
        </w:rPr>
        <w:t>y</w:t>
      </w:r>
      <w:r>
        <w:t xml:space="preserve">) ≥ 0,  and </w:t>
      </w:r>
      <w:r w:rsidRPr="00C90CF3">
        <w:rPr>
          <w:b/>
        </w:rPr>
        <w:t>x</w:t>
      </w:r>
      <w:r>
        <w:t xml:space="preserve"> </w:t>
      </w:r>
      <w:r>
        <w:sym w:font="Symbol" w:char="F0B7"/>
      </w:r>
      <w:r>
        <w:t xml:space="preserve"> </w:t>
      </w:r>
      <w:r w:rsidRPr="00C90CF3">
        <w:rPr>
          <w:b/>
        </w:rPr>
        <w:t>x</w:t>
      </w:r>
      <w:r>
        <w:t xml:space="preserve"> ≥ 0.  For non-Cartesian spaces, the logical extensions of these three concepts can result in all three quantities being negative. Nevertheless, we shall use the term "covariant scalar product" with notation </w:t>
      </w:r>
      <w:r w:rsidRPr="006C6CAD">
        <w:rPr>
          <w:b/>
        </w:rPr>
        <w:t>A</w:t>
      </w:r>
      <w:r>
        <w:t xml:space="preserve"> </w:t>
      </w:r>
      <w:r>
        <w:sym w:font="Symbol" w:char="F0B7"/>
      </w:r>
      <w:r>
        <w:t xml:space="preserve"> </w:t>
      </w:r>
      <w:r w:rsidRPr="006C6CAD">
        <w:rPr>
          <w:b/>
        </w:rPr>
        <w:t>B</w:t>
      </w:r>
      <w:r>
        <w:rPr>
          <w:b/>
        </w:rPr>
        <w:t xml:space="preserve"> </w:t>
      </w:r>
      <w:r>
        <w:t>as defined below, as well as the notation  |</w:t>
      </w:r>
      <w:r>
        <w:rPr>
          <w:b/>
        </w:rPr>
        <w:t>A</w:t>
      </w:r>
      <w:r>
        <w:t>|</w:t>
      </w:r>
      <w:r>
        <w:rPr>
          <w:rStyle w:val="superscript"/>
        </w:rPr>
        <w:t>2</w:t>
      </w:r>
      <w:r>
        <w:t xml:space="preserve">  ≡  </w:t>
      </w:r>
      <w:r w:rsidRPr="006C6CAD">
        <w:rPr>
          <w:b/>
        </w:rPr>
        <w:t>A</w:t>
      </w:r>
      <w:r>
        <w:t xml:space="preserve"> </w:t>
      </w:r>
      <w:r>
        <w:sym w:font="Symbol" w:char="F0B7"/>
      </w:r>
      <w:r>
        <w:t xml:space="preserve"> </w:t>
      </w:r>
      <w:r w:rsidRPr="006C6CAD">
        <w:rPr>
          <w:b/>
        </w:rPr>
        <w:t>A</w:t>
      </w:r>
      <w:r>
        <w:t xml:space="preserve"> where |</w:t>
      </w:r>
      <w:r>
        <w:rPr>
          <w:b/>
        </w:rPr>
        <w:t>A</w:t>
      </w:r>
      <w:r>
        <w:t xml:space="preserve">| will be called the length, magnitude or norm of </w:t>
      </w:r>
      <w:r w:rsidRPr="00E80023">
        <w:rPr>
          <w:b/>
        </w:rPr>
        <w:t>A</w:t>
      </w:r>
      <w:r>
        <w:rPr>
          <w:b/>
        </w:rPr>
        <w:t xml:space="preserve">, </w:t>
      </w:r>
      <w:r>
        <w:t xml:space="preserve">even though these objects are not true scalar products or norms. In the curvilinear application of tensor analysis, where x-space is Cartesian, since the norm and scalar product are tensorial scalars, and since they are non-negative in Cartesian x-space, the problem of negative norms does not arise in either space. </w:t>
      </w:r>
    </w:p>
    <w:p w14:paraId="418CF300" w14:textId="77777777" w:rsidR="00DA2452" w:rsidRDefault="00DA2452" w:rsidP="00DA2452">
      <w:r>
        <w:tab/>
        <w:t xml:space="preserve">How do authors handle this problem?  Some authors refer to </w:t>
      </w:r>
      <w:r w:rsidRPr="005974EF">
        <w:rPr>
          <w:b/>
        </w:rPr>
        <w:t>A</w:t>
      </w:r>
      <w:r>
        <w:t xml:space="preserve"> </w:t>
      </w:r>
      <w:r>
        <w:sym w:font="Symbol" w:char="F0B7"/>
      </w:r>
      <w:r>
        <w:t xml:space="preserve"> </w:t>
      </w:r>
      <w:r w:rsidRPr="005974EF">
        <w:rPr>
          <w:b/>
        </w:rPr>
        <w:t>A</w:t>
      </w:r>
      <w:r>
        <w:rPr>
          <w:b/>
        </w:rPr>
        <w:t xml:space="preserve"> </w:t>
      </w:r>
      <w:r>
        <w:t xml:space="preserve">as "the norm" of </w:t>
      </w:r>
      <w:r w:rsidRPr="005974EF">
        <w:rPr>
          <w:b/>
        </w:rPr>
        <w:t>A</w:t>
      </w:r>
      <w:r>
        <w:t xml:space="preserve"> (e.g., Messiah bottom p 878 discussing special relativity)</w:t>
      </w:r>
      <w:r>
        <w:rPr>
          <w:b/>
        </w:rPr>
        <w:t xml:space="preserve">, </w:t>
      </w:r>
      <w:r>
        <w:t>which is our |</w:t>
      </w:r>
      <w:r>
        <w:rPr>
          <w:b/>
        </w:rPr>
        <w:t>A</w:t>
      </w:r>
      <w:r>
        <w:t>|</w:t>
      </w:r>
      <w:r>
        <w:rPr>
          <w:rStyle w:val="superscript"/>
        </w:rPr>
        <w:t>2</w:t>
      </w:r>
      <w:r>
        <w:t xml:space="preserve">. For a general 4-vector </w:t>
      </w:r>
      <w:r w:rsidRPr="00B90816">
        <w:rPr>
          <w:b/>
        </w:rPr>
        <w:t>A</w:t>
      </w:r>
      <w:r>
        <w:rPr>
          <w:b/>
        </w:rPr>
        <w:t xml:space="preserve"> </w:t>
      </w:r>
      <w:r>
        <w:t xml:space="preserve">in special or general relativity, most authors just write </w:t>
      </w:r>
      <w:r w:rsidRPr="00006D43">
        <w:rPr>
          <w:b/>
        </w:rPr>
        <w:t>A</w:t>
      </w:r>
      <w:r>
        <w:t xml:space="preserve"> </w:t>
      </w:r>
      <w:r>
        <w:sym w:font="Symbol" w:char="F0B7"/>
      </w:r>
      <w:r>
        <w:t xml:space="preserve"> </w:t>
      </w:r>
      <w:r w:rsidRPr="00006D43">
        <w:rPr>
          <w:b/>
        </w:rPr>
        <w:t>A</w:t>
      </w:r>
      <w:r>
        <w:t xml:space="preserve"> (A</w:t>
      </w:r>
      <w:r>
        <w:rPr>
          <w:rStyle w:val="subscript"/>
        </w:rPr>
        <w:t>μ</w:t>
      </w:r>
      <w:r>
        <w:t>A</w:t>
      </w:r>
      <w:r>
        <w:rPr>
          <w:rStyle w:val="superscript"/>
        </w:rPr>
        <w:t>μ</w:t>
      </w:r>
      <w:r>
        <w:t xml:space="preserve"> in standard notation), note that the quantity is invariant under transformations, but don't give it a name. </w:t>
      </w:r>
    </w:p>
    <w:p w14:paraId="57532CE7" w14:textId="77777777" w:rsidR="00DA2452" w:rsidRDefault="00DA2452" w:rsidP="00DA2452">
      <w:r>
        <w:tab/>
        <w:t xml:space="preserve">Whereas we use the bold </w:t>
      </w:r>
      <w:r>
        <w:sym w:font="Symbol" w:char="F0B7"/>
      </w:r>
      <w:r>
        <w:t xml:space="preserve"> for this covariant dot product, most special relativity authors prefer to reserve this bold dot for a 3D spatial dot product, and then the 4D dot product is written with some "less bold dot" such as A</w:t>
      </w:r>
      <w:r w:rsidRPr="00C90CF3">
        <w:rPr>
          <w:b/>
        </w:rPr>
        <w:t>.</w:t>
      </w:r>
      <w:r>
        <w:t>B or A•B. Typical usage then in standard notation would be p•p  = p</w:t>
      </w:r>
      <w:r>
        <w:rPr>
          <w:rStyle w:val="superscript"/>
        </w:rPr>
        <w:t>μ</w:t>
      </w:r>
      <w:r>
        <w:t>p</w:t>
      </w:r>
      <w:r>
        <w:rPr>
          <w:rStyle w:val="subscript"/>
        </w:rPr>
        <w:t>μ</w:t>
      </w:r>
      <w:r>
        <w:t xml:space="preserve">  = p</w:t>
      </w:r>
      <w:r>
        <w:rPr>
          <w:rStyle w:val="subscript"/>
        </w:rPr>
        <w:t>0</w:t>
      </w:r>
      <w:r>
        <w:rPr>
          <w:rStyle w:val="superscript"/>
        </w:rPr>
        <w:t>2</w:t>
      </w:r>
      <w:r>
        <w:t xml:space="preserve"> - </w:t>
      </w:r>
      <w:r w:rsidRPr="00C90CF3">
        <w:rPr>
          <w:b/>
        </w:rPr>
        <w:t>p</w:t>
      </w:r>
      <w:r>
        <w:sym w:font="Symbol" w:char="F0B7"/>
      </w:r>
      <w:r w:rsidRPr="00C90CF3">
        <w:rPr>
          <w:b/>
        </w:rPr>
        <w:t>p</w:t>
      </w:r>
      <w:r>
        <w:t xml:space="preserve"> (see for example Bjorken and Drell p 281). </w:t>
      </w:r>
    </w:p>
    <w:p w14:paraId="2CEE74F5" w14:textId="77777777" w:rsidR="00DA2452" w:rsidRDefault="00DA2452" w:rsidP="00DA2452">
      <w:r>
        <w:tab/>
        <w:t xml:space="preserve">Without further ado, we define the "covariant scalar product" of two contravariant vectors (a new and different use of the word "covariant", but the same as appears in Section 7 (u) ) as: </w:t>
      </w:r>
    </w:p>
    <w:p w14:paraId="5309A914" w14:textId="77777777" w:rsidR="00DA2452" w:rsidRDefault="00DA2452" w:rsidP="00DA2452"/>
    <w:p w14:paraId="34A84872" w14:textId="77777777" w:rsidR="00DA2452" w:rsidRPr="007E3D50" w:rsidRDefault="00DA2452" w:rsidP="00DA2452">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w:t>
      </w:r>
      <w:r>
        <w:tab/>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A</w:t>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B</w:t>
      </w:r>
      <w:r>
        <w:rPr>
          <w:rStyle w:val="subscript"/>
        </w:rPr>
        <w:t>a</w:t>
      </w:r>
      <w:r>
        <w:t>A</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a</w:t>
      </w:r>
      <w:r>
        <w:t>A</w:t>
      </w:r>
      <w:r>
        <w:rPr>
          <w:rStyle w:val="subscript"/>
        </w:rPr>
        <w:t>b</w:t>
      </w:r>
      <w:r>
        <w:t xml:space="preserve">  =  </w:t>
      </w:r>
      <w:r w:rsidRPr="007E3D50">
        <w:rPr>
          <w:b/>
        </w:rPr>
        <w:t>B</w:t>
      </w:r>
      <w:r>
        <w:t xml:space="preserve"> </w:t>
      </w:r>
      <w:r>
        <w:sym w:font="Symbol" w:char="F0B7"/>
      </w:r>
      <w:r>
        <w:t xml:space="preserve"> </w:t>
      </w:r>
      <w:r w:rsidRPr="007E3D50">
        <w:rPr>
          <w:b/>
        </w:rPr>
        <w:t>A</w:t>
      </w:r>
    </w:p>
    <w:p w14:paraId="36F011A2" w14:textId="77777777" w:rsidR="00DA2452" w:rsidRDefault="00DA2452" w:rsidP="00DA2452"/>
    <w:p w14:paraId="32E153FC" w14:textId="77777777" w:rsidR="00DA2452" w:rsidRDefault="00DA2452" w:rsidP="00DA2452">
      <w:r>
        <w:t>This covariant scalar (or dot) product is more interesting and useful than the object A</w:t>
      </w:r>
      <w:r>
        <w:rPr>
          <w:rStyle w:val="subscript"/>
        </w:rPr>
        <w:t>a</w:t>
      </w:r>
      <w:r>
        <w:t>B</w:t>
      </w:r>
      <w:r>
        <w:rPr>
          <w:rStyle w:val="subscript"/>
        </w:rPr>
        <w:t>a</w:t>
      </w:r>
      <w:r>
        <w:t xml:space="preserve"> because the covariant scalar product of two contravariant vectors is a tensorial scalar, as we now show  (Picture A)</w:t>
      </w:r>
    </w:p>
    <w:p w14:paraId="095FC61D" w14:textId="77777777" w:rsidR="00DA2452" w:rsidRDefault="00DA2452" w:rsidP="00DA2452"/>
    <w:p w14:paraId="3A3FF8AA" w14:textId="77777777" w:rsidR="00DA2452" w:rsidRDefault="00DA2452" w:rsidP="00DA2452">
      <w:r>
        <w:tab/>
      </w:r>
      <w:r w:rsidRPr="00B93AC3">
        <w:rPr>
          <w:b/>
        </w:rPr>
        <w:t>A</w:t>
      </w:r>
      <w:r w:rsidRPr="005C5D34">
        <w:t>'</w:t>
      </w:r>
      <w:r>
        <w:t xml:space="preserve"> </w:t>
      </w:r>
      <w:r>
        <w:sym w:font="Symbol" w:char="F0B7"/>
      </w:r>
      <w:r>
        <w:t xml:space="preserve"> </w:t>
      </w:r>
      <w:r w:rsidRPr="00B93AC3">
        <w:rPr>
          <w:b/>
        </w:rPr>
        <w:t>B</w:t>
      </w:r>
      <w:r w:rsidRPr="005C5D34">
        <w: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A'</w:t>
      </w:r>
      <w:r>
        <w:rPr>
          <w:rStyle w:val="subscript"/>
        </w:rPr>
        <w:t>a</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(R</w:t>
      </w:r>
      <w:r>
        <w:rPr>
          <w:rStyle w:val="subscript"/>
        </w:rPr>
        <w:t>aa'</w:t>
      </w:r>
      <w:r>
        <w:t>A</w:t>
      </w:r>
      <w:r>
        <w:rPr>
          <w:rStyle w:val="subscript"/>
        </w:rPr>
        <w:t>a'</w:t>
      </w:r>
      <w:r>
        <w:t>)</w:t>
      </w:r>
      <w:r w:rsidRPr="00314C14">
        <w:t xml:space="preserve"> </w:t>
      </w:r>
      <w:r>
        <w:t>(R</w:t>
      </w:r>
      <w:r>
        <w:rPr>
          <w:rStyle w:val="subscript"/>
        </w:rPr>
        <w:t>bb'</w:t>
      </w:r>
      <w:r>
        <w:t>B</w:t>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aa'</w:t>
      </w:r>
      <w:r w:rsidRPr="00314C14">
        <w:t xml:space="preserve"> </w:t>
      </w:r>
      <w:r>
        <w:t>R</w:t>
      </w:r>
      <w:r>
        <w:rPr>
          <w:rStyle w:val="subscript"/>
        </w:rPr>
        <w:t>bb'</w:t>
      </w:r>
      <w:r w:rsidRPr="00314C14">
        <w:t xml:space="preserve"> </w:t>
      </w:r>
      <w:r>
        <w:t>A</w:t>
      </w:r>
      <w:r>
        <w:rPr>
          <w:rStyle w:val="subscript"/>
        </w:rPr>
        <w:t>a'</w:t>
      </w:r>
      <w:r w:rsidRPr="00314C14">
        <w:t xml:space="preserve"> </w:t>
      </w:r>
      <w:r>
        <w:t>B</w:t>
      </w:r>
      <w:r>
        <w:rPr>
          <w:rStyle w:val="subscript"/>
        </w:rPr>
        <w:t>b'</w:t>
      </w:r>
    </w:p>
    <w:p w14:paraId="43335917" w14:textId="77777777" w:rsidR="00DA2452" w:rsidRDefault="00DA2452" w:rsidP="00DA2452"/>
    <w:p w14:paraId="23ED9E33" w14:textId="77777777" w:rsidR="00DA2452" w:rsidRDefault="00DA2452" w:rsidP="00DA2452">
      <w:r>
        <w:tab/>
      </w:r>
      <w:r>
        <w:tab/>
        <w:t>= [  (R</w:t>
      </w:r>
      <w:r>
        <w:rPr>
          <w:rStyle w:val="superscript"/>
        </w:rPr>
        <w:t>T</w:t>
      </w:r>
      <w:r>
        <w:t>)</w:t>
      </w:r>
      <w:r>
        <w:rPr>
          <w:rStyle w:val="subscript"/>
        </w:rPr>
        <w:t>a'a</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rsidRPr="00314C14">
        <w:t xml:space="preserve"> </w:t>
      </w:r>
      <w:r>
        <w:t>R</w:t>
      </w:r>
      <w:r>
        <w:rPr>
          <w:rStyle w:val="subscript"/>
        </w:rPr>
        <w:t>bb'</w:t>
      </w:r>
      <w:r>
        <w:t xml:space="preserve"> ] A</w:t>
      </w:r>
      <w:r>
        <w:rPr>
          <w:rStyle w:val="subscript"/>
        </w:rPr>
        <w:t>a'</w:t>
      </w:r>
      <w:r w:rsidRPr="00314C14">
        <w:t xml:space="preserve"> </w:t>
      </w:r>
      <w:r>
        <w:t>B</w:t>
      </w:r>
      <w:r>
        <w:rPr>
          <w:rStyle w:val="subscript"/>
        </w:rPr>
        <w:t>b'</w:t>
      </w:r>
      <w:r>
        <w:t xml:space="preserve">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 R]</w:t>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 xml:space="preserve">b' </w:t>
      </w:r>
    </w:p>
    <w:p w14:paraId="6DDAD202" w14:textId="77777777" w:rsidR="00DA2452" w:rsidRDefault="00DA2452" w:rsidP="00DA2452"/>
    <w:p w14:paraId="7EB77B80" w14:textId="77777777" w:rsidR="00DA2452" w:rsidRDefault="00DA2452" w:rsidP="00DA2452">
      <w:r>
        <w:tab/>
      </w:r>
      <w:r>
        <w:tab/>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314C14">
        <w:t xml:space="preserve"> </w:t>
      </w:r>
      <w:r>
        <w:t>A</w:t>
      </w:r>
      <w:r>
        <w:rPr>
          <w:rStyle w:val="subscript"/>
        </w:rPr>
        <w:t>a</w:t>
      </w:r>
      <w:r w:rsidRPr="00314C14">
        <w:t xml:space="preserve"> </w:t>
      </w:r>
      <w:r>
        <w:t>B</w:t>
      </w:r>
      <w:r>
        <w:rPr>
          <w:rStyle w:val="subscript"/>
        </w:rPr>
        <w:t>b</w:t>
      </w:r>
      <w:r>
        <w:t xml:space="preserve">  =  </w:t>
      </w:r>
      <w:r w:rsidRPr="00B93AC3">
        <w:rPr>
          <w:b/>
        </w:rPr>
        <w:t>A</w:t>
      </w:r>
      <w:r>
        <w:t xml:space="preserve"> </w:t>
      </w:r>
      <w:r>
        <w:sym w:font="Symbol" w:char="F0B7"/>
      </w:r>
      <w:r>
        <w:t xml:space="preserve"> </w:t>
      </w:r>
      <w:r w:rsidRPr="00B93AC3">
        <w:rPr>
          <w:b/>
        </w:rPr>
        <w:t>B</w:t>
      </w:r>
    </w:p>
    <w:p w14:paraId="6009E98A" w14:textId="77777777" w:rsidR="00DA2452" w:rsidRDefault="00DA2452" w:rsidP="00DA2452"/>
    <w:p w14:paraId="77513FB3" w14:textId="77777777" w:rsidR="00DA2452" w:rsidRDefault="00DA2452" w:rsidP="00DA2452">
      <w:r>
        <w:t xml:space="preserve">Recall that for any contravariant vector </w:t>
      </w:r>
      <w:r>
        <w:rPr>
          <w:b/>
        </w:rPr>
        <w:t>B</w:t>
      </w:r>
      <w:r>
        <w:t xml:space="preserve">, there is a partner covariant vector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B</w:t>
      </w:r>
      <w:r>
        <w:rPr>
          <w:rStyle w:val="subscript"/>
        </w:rPr>
        <w:t>b</w:t>
      </w:r>
      <w:r>
        <w:t xml:space="preserve">. Using this partner </w:t>
      </w:r>
      <w:r>
        <w:rPr>
          <w:b/>
        </w:rPr>
        <w:fldChar w:fldCharType="begin"/>
      </w:r>
      <w:r>
        <w:rPr>
          <w:b/>
        </w:rPr>
        <w:instrText xml:space="preserve"> EQ \O(B,\S\up2(</w:instrText>
      </w:r>
      <w:r w:rsidRPr="006234E2">
        <w:rPr>
          <w:rFonts w:ascii="Aatrix OCR A Extended" w:hAnsi="Aatrix OCR A Extended"/>
        </w:rPr>
        <w:instrText>¯</w:instrText>
      </w:r>
      <w:r>
        <w:rPr>
          <w:b/>
        </w:rPr>
        <w:instrText>))</w:instrText>
      </w:r>
      <w:r>
        <w:rPr>
          <w:b/>
        </w:rPr>
        <w:fldChar w:fldCharType="end"/>
      </w:r>
      <w:r>
        <w:t xml:space="preserve"> one can restate the above covariant scalar product as</w:t>
      </w:r>
    </w:p>
    <w:p w14:paraId="0305BDCD" w14:textId="77777777" w:rsidR="00DA2452" w:rsidRDefault="00DA2452" w:rsidP="00DA2452"/>
    <w:p w14:paraId="0E4F1A0C"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t>
      </w:r>
    </w:p>
    <w:p w14:paraId="0BA6F729" w14:textId="77777777" w:rsidR="00DA2452" w:rsidRDefault="00DA2452" w:rsidP="00DA2452"/>
    <w:p w14:paraId="1F649E3D" w14:textId="77777777" w:rsidR="00DA2452" w:rsidRPr="007E3D50" w:rsidRDefault="00DA2452" w:rsidP="00DA2452">
      <w:r>
        <w:t xml:space="preserve">or, taking instead  </w:t>
      </w:r>
      <w:r>
        <w:rPr>
          <w:b/>
        </w:rPr>
        <w:fldChar w:fldCharType="begin"/>
      </w:r>
      <w:r>
        <w:rPr>
          <w:b/>
        </w:rPr>
        <w:instrText xml:space="preserve"> EQ \O(A,\S\up2(</w:instrText>
      </w:r>
      <w:r w:rsidRPr="006234E2">
        <w:rPr>
          <w:rFonts w:ascii="Aatrix OCR A Extended" w:hAnsi="Aatrix OCR A Extended"/>
        </w:rPr>
        <w:instrText>¯</w:instrText>
      </w:r>
      <w:r>
        <w:rPr>
          <w:b/>
        </w:rPr>
        <w:instrText>))</w:instrText>
      </w:r>
      <w:r>
        <w:rPr>
          <w:b/>
        </w:rPr>
        <w:fldChar w:fldCharType="end"/>
      </w:r>
      <w:r>
        <w:rPr>
          <w:rStyle w:val="subscript"/>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ba</w:t>
      </w:r>
      <w:r>
        <w:t>A</w:t>
      </w:r>
      <w:r>
        <w:rPr>
          <w:rStyle w:val="subscript"/>
        </w:rPr>
        <w:t>a</w:t>
      </w:r>
      <w:r>
        <w:t xml:space="preserve"> , </w:t>
      </w:r>
    </w:p>
    <w:p w14:paraId="7217426E" w14:textId="77777777" w:rsidR="00DA2452" w:rsidRDefault="00DA2452" w:rsidP="00DA2452"/>
    <w:p w14:paraId="015C5F9D"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  </w:t>
      </w:r>
      <w: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B</w:t>
      </w:r>
      <w:r>
        <w:rPr>
          <w:rStyle w:val="subscript"/>
        </w:rPr>
        <w:t>b</w:t>
      </w:r>
      <w:r>
        <w:t xml:space="preserve">  =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w:t>
      </w:r>
    </w:p>
    <w:p w14:paraId="4FCCC202" w14:textId="77777777" w:rsidR="00DA2452" w:rsidRDefault="00DA2452" w:rsidP="00DA2452"/>
    <w:p w14:paraId="7D3B9480" w14:textId="77777777" w:rsidR="00DA2452" w:rsidRDefault="00DA2452" w:rsidP="00DA2452">
      <w:r>
        <w:t xml:space="preserve">And finally, if in </w:t>
      </w:r>
      <w:r w:rsidRPr="00B93AC3">
        <w:rPr>
          <w:b/>
        </w:rPr>
        <w:t>A</w:t>
      </w:r>
      <w:r>
        <w:t xml:space="preserve"> </w:t>
      </w:r>
      <w:r>
        <w:sym w:font="Symbol" w:char="F0B7"/>
      </w:r>
      <w:r>
        <w:t xml:space="preserve"> </w:t>
      </w:r>
      <w:r w:rsidRPr="00B93AC3">
        <w:rPr>
          <w:b/>
        </w:rPr>
        <w:t>B</w:t>
      </w:r>
      <w:r>
        <w:rPr>
          <w:b/>
        </w:rPr>
        <w:t xml:space="preserve">   =</w:t>
      </w:r>
      <w:r w:rsidRPr="00304293">
        <w:t xml:space="preserve"> </w:t>
      </w:r>
      <w:r>
        <w:t>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we write A</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t xml:space="preserve"> , we get</w:t>
      </w:r>
    </w:p>
    <w:p w14:paraId="71BCECA1" w14:textId="77777777" w:rsidR="00DA2452" w:rsidRDefault="00DA2452" w:rsidP="00DA2452"/>
    <w:p w14:paraId="77CEDFAF" w14:textId="77777777" w:rsidR="00DA2452" w:rsidRDefault="00DA2452" w:rsidP="00DA2452">
      <w:r>
        <w:tab/>
      </w:r>
      <w:r w:rsidRPr="00B93AC3">
        <w:rPr>
          <w:b/>
        </w:rPr>
        <w:t>A</w:t>
      </w:r>
      <w:r>
        <w:t xml:space="preserve"> </w:t>
      </w:r>
      <w:r>
        <w:sym w:font="Symbol" w:char="F0B7"/>
      </w:r>
      <w:r>
        <w:t xml:space="preserve"> </w:t>
      </w:r>
      <w:r w:rsidRPr="00B93AC3">
        <w:rPr>
          <w:b/>
        </w:rPr>
        <w:t>B</w:t>
      </w:r>
      <w:r>
        <w:rPr>
          <w:b/>
        </w:rPr>
        <w:t xml:space="preserve">   =</w:t>
      </w:r>
      <w:r>
        <w:t xml:space="preserve">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b</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w:t>
      </w:r>
    </w:p>
    <w:p w14:paraId="56683EE0" w14:textId="77777777" w:rsidR="00DA2452" w:rsidRDefault="00DA2452" w:rsidP="00DA2452"/>
    <w:p w14:paraId="7840EC6A" w14:textId="77777777" w:rsidR="00DA2452" w:rsidRDefault="00DA2452" w:rsidP="00DA2452">
      <w:r>
        <w:t xml:space="preserve">where the scalar product is now expressed in terms of the covariant partner vectors </w:t>
      </w:r>
      <w:r w:rsidRPr="00304293">
        <w:rPr>
          <w:b/>
        </w:rPr>
        <w:fldChar w:fldCharType="begin"/>
      </w:r>
      <w:r w:rsidRPr="00304293">
        <w:rPr>
          <w:b/>
        </w:rPr>
        <w:instrText xml:space="preserve"> EQ \O(A,\S\up2(</w:instrText>
      </w:r>
      <w:r w:rsidRPr="006234E2">
        <w:rPr>
          <w:rFonts w:ascii="Aatrix OCR A Extended" w:hAnsi="Aatrix OCR A Extended"/>
        </w:rPr>
        <w:instrText>¯</w:instrText>
      </w:r>
      <w:r w:rsidRPr="00304293">
        <w:rPr>
          <w:b/>
        </w:rPr>
        <w:instrText>))</w:instrText>
      </w:r>
      <w:r w:rsidRPr="00304293">
        <w:rPr>
          <w:b/>
        </w:rPr>
        <w:fldChar w:fldCharType="end"/>
      </w:r>
      <w:r>
        <w:t xml:space="preserve"> and </w:t>
      </w:r>
      <w:r w:rsidRPr="00304293">
        <w:rPr>
          <w:b/>
        </w:rPr>
        <w:fldChar w:fldCharType="begin"/>
      </w:r>
      <w:r w:rsidRPr="00304293">
        <w:rPr>
          <w:b/>
        </w:rPr>
        <w:instrText xml:space="preserve"> EQ \O(B,\S\up2(</w:instrText>
      </w:r>
      <w:r w:rsidRPr="006234E2">
        <w:rPr>
          <w:rFonts w:ascii="Aatrix OCR A Extended" w:hAnsi="Aatrix OCR A Extended"/>
        </w:rPr>
        <w:instrText>¯</w:instrText>
      </w:r>
      <w:r w:rsidRPr="00304293">
        <w:rPr>
          <w:b/>
        </w:rPr>
        <w:instrText>))</w:instrText>
      </w:r>
      <w:r w:rsidRPr="00304293">
        <w:rPr>
          <w:b/>
        </w:rPr>
        <w:fldChar w:fldCharType="end"/>
      </w:r>
      <w:r>
        <w:t xml:space="preserve">. To summarize, there are four different ways to write this covariant scalar product : </w:t>
      </w:r>
    </w:p>
    <w:p w14:paraId="6DBAA4ED" w14:textId="77777777" w:rsidR="00DA2452" w:rsidRDefault="00DA2452" w:rsidP="00DA2452"/>
    <w:p w14:paraId="2C561335" w14:textId="77777777" w:rsidR="00DA2452" w:rsidRDefault="00DA2452" w:rsidP="00DA2452">
      <w:r>
        <w:tab/>
      </w:r>
      <w:r w:rsidRPr="00B93AC3">
        <w:rPr>
          <w:b/>
        </w:rPr>
        <w:t>A</w:t>
      </w:r>
      <w:r>
        <w:t xml:space="preserve"> </w:t>
      </w:r>
      <w:r>
        <w:sym w:font="Symbol" w:char="F0B7"/>
      </w:r>
      <w:r>
        <w:t xml:space="preserve"> </w:t>
      </w:r>
      <w:r w:rsidRPr="00B93AC3">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 xml:space="preserve">a </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 xml:space="preserve">a  </w:t>
      </w:r>
      <w:r w:rsidRPr="00304293">
        <w:t>=</w:t>
      </w:r>
      <w:r>
        <w:rPr>
          <w:rStyle w:val="subscript"/>
        </w:rPr>
        <w:t xml:space="preserve"> </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t xml:space="preserve"> B</w:t>
      </w:r>
      <w:r>
        <w:rPr>
          <w:rStyle w:val="subscript"/>
        </w:rPr>
        <w:t>a</w:t>
      </w:r>
      <w:r>
        <w:t xml:space="preserve"> =  g</w:t>
      </w:r>
      <w:r>
        <w:rPr>
          <w:rStyle w:val="subscript"/>
        </w:rPr>
        <w:t>ab</w:t>
      </w:r>
      <w:r w:rsidRPr="00304293">
        <w:fldChar w:fldCharType="begin"/>
      </w:r>
      <w:r w:rsidRPr="00304293">
        <w:instrText xml:space="preserve"> EQ \O(A,\S\up2(</w:instrText>
      </w:r>
      <w:r w:rsidRPr="002747C4">
        <w:rPr>
          <w:rFonts w:ascii="Aatrix OCR A Extended" w:hAnsi="Aatrix OCR A Extended"/>
        </w:rPr>
        <w:instrText>¯</w:instrText>
      </w:r>
      <w:r w:rsidRPr="00304293">
        <w:instrText>))</w:instrText>
      </w:r>
      <w:r w:rsidRPr="00304293">
        <w:fldChar w:fldCharType="end"/>
      </w:r>
      <w:r>
        <w:rPr>
          <w:rStyle w:val="subscript"/>
        </w:rPr>
        <w:t>a</w:t>
      </w:r>
      <w:r w:rsidRPr="00E758EE">
        <w:fldChar w:fldCharType="begin"/>
      </w:r>
      <w:r w:rsidRPr="00E758EE">
        <w:instrText xml:space="preserve"> EQ \O(B,\S\up2(</w:instrText>
      </w:r>
      <w:r w:rsidRPr="002747C4">
        <w:rPr>
          <w:rFonts w:ascii="Aatrix OCR A Extended" w:hAnsi="Aatrix OCR A Extended"/>
        </w:rPr>
        <w:instrText>¯</w:instrText>
      </w:r>
      <w:r w:rsidRPr="00E758EE">
        <w:instrText>))</w:instrText>
      </w:r>
      <w:r w:rsidRPr="00E758EE">
        <w:fldChar w:fldCharType="end"/>
      </w:r>
      <w:r>
        <w:rPr>
          <w:rStyle w:val="subscript"/>
        </w:rPr>
        <w:t>b</w:t>
      </w:r>
      <w:r>
        <w:t xml:space="preserve">   = </w:t>
      </w:r>
      <w:r w:rsidRPr="007E3D50">
        <w:rPr>
          <w:b/>
        </w:rPr>
        <w:t>B</w:t>
      </w:r>
      <w:r>
        <w:t xml:space="preserve"> </w:t>
      </w:r>
      <w:r>
        <w:sym w:font="Symbol" w:char="F0B7"/>
      </w:r>
      <w:r>
        <w:t xml:space="preserve"> </w:t>
      </w:r>
      <w:r w:rsidRPr="007E3D50">
        <w:rPr>
          <w:b/>
        </w:rPr>
        <w:t>A</w:t>
      </w:r>
    </w:p>
    <w:p w14:paraId="7D2B9C83" w14:textId="77777777" w:rsidR="00DA2452" w:rsidRDefault="00DA2452" w:rsidP="00DA2452"/>
    <w:p w14:paraId="0D2039A4" w14:textId="77777777" w:rsidR="00DA2452" w:rsidRDefault="00DA2452" w:rsidP="00DA2452">
      <w:r>
        <w:t xml:space="preserve">Using the appropriate expressions on the above line, one may conclude that the covariant dot product of any two tensorial vectors is a tensorial scalar. </w:t>
      </w:r>
    </w:p>
    <w:p w14:paraId="284FF95C" w14:textId="77777777" w:rsidR="00DA2452" w:rsidRDefault="00DA2452" w:rsidP="00DA2452"/>
    <w:p w14:paraId="1F1DFB6A" w14:textId="77777777" w:rsidR="00DA2452" w:rsidRDefault="00DA2452" w:rsidP="00DA2452">
      <w:r>
        <w:t xml:space="preserve">In the special case that </w:t>
      </w:r>
      <w:r w:rsidRPr="00C90CF3">
        <w:rPr>
          <w:b/>
        </w:rPr>
        <w:t>A</w:t>
      </w:r>
      <w:r>
        <w:t xml:space="preserve"> = </w:t>
      </w:r>
      <w:r w:rsidRPr="00C90CF3">
        <w:rPr>
          <w:b/>
        </w:rPr>
        <w:t>B</w:t>
      </w:r>
      <w:r>
        <w:t>, we use the shorthand notation (with caveat as noted above)</w:t>
      </w:r>
    </w:p>
    <w:p w14:paraId="5C42E5CD" w14:textId="77777777" w:rsidR="00DA2452" w:rsidRDefault="00DA2452" w:rsidP="00DA2452"/>
    <w:p w14:paraId="0D76D094" w14:textId="77777777" w:rsidR="00DA2452" w:rsidRPr="00C90CF3" w:rsidRDefault="00DA2452" w:rsidP="00DA2452">
      <w:r>
        <w:tab/>
        <w:t>|</w:t>
      </w:r>
      <w:r w:rsidRPr="00C90CF3">
        <w:rPr>
          <w:b/>
        </w:rPr>
        <w:t>A</w:t>
      </w:r>
      <w:r>
        <w:t>|</w:t>
      </w:r>
      <w:r>
        <w:rPr>
          <w:rStyle w:val="superscript"/>
        </w:rPr>
        <w:t>2</w:t>
      </w:r>
      <w:r>
        <w:t xml:space="preserve">  ≡  </w:t>
      </w:r>
      <w:r w:rsidRPr="00C90CF3">
        <w:rPr>
          <w:b/>
        </w:rPr>
        <w:t>A</w:t>
      </w:r>
      <w:r>
        <w:t xml:space="preserve"> </w:t>
      </w:r>
      <w:r>
        <w:sym w:font="Symbol" w:char="F0B7"/>
      </w:r>
      <w:r>
        <w:t xml:space="preserve"> </w:t>
      </w:r>
      <w:r>
        <w:rPr>
          <w:b/>
        </w:rPr>
        <w:t>A</w:t>
      </w:r>
    </w:p>
    <w:p w14:paraId="222C6ED9" w14:textId="77777777" w:rsidR="00DA2452" w:rsidRDefault="00DA2452" w:rsidP="00DA2452"/>
    <w:p w14:paraId="1DA52D56" w14:textId="77777777" w:rsidR="00007A2F" w:rsidRDefault="00007A2F" w:rsidP="00007A2F">
      <w:r w:rsidRPr="00D02F33">
        <w:rPr>
          <w:u w:val="single"/>
        </w:rPr>
        <w:t>In applications in which (ds)</w:t>
      </w:r>
      <w:r w:rsidRPr="00D02F33">
        <w:rPr>
          <w:rStyle w:val="superscript"/>
          <w:u w:val="single"/>
        </w:rPr>
        <w:t>2</w:t>
      </w:r>
      <w:r w:rsidRPr="00D02F33">
        <w:rPr>
          <w:u w:val="single"/>
        </w:rPr>
        <w:t xml:space="preserve"> is regarded as a scalar</w:t>
      </w:r>
      <w:r>
        <w:t xml:space="preserve"> with respect to transformation F we have</w:t>
      </w:r>
    </w:p>
    <w:p w14:paraId="64C9000D" w14:textId="77777777" w:rsidR="00007A2F" w:rsidRDefault="00007A2F" w:rsidP="00007A2F"/>
    <w:p w14:paraId="0E13DB53" w14:textId="77777777" w:rsidR="00007A2F" w:rsidRPr="009D59EE" w:rsidRDefault="00007A2F" w:rsidP="00007A2F">
      <w:r>
        <w:tab/>
        <w:t>(ds')</w:t>
      </w:r>
      <w:r>
        <w:rPr>
          <w:rStyle w:val="superscript"/>
        </w:rPr>
        <w:t>2</w:t>
      </w:r>
      <w:r>
        <w:t xml:space="preserve">  =  d</w:t>
      </w:r>
      <w:r w:rsidRPr="00597CCF">
        <w:rPr>
          <w:b/>
        </w:rPr>
        <w:t>x</w:t>
      </w:r>
      <w:r>
        <w:t xml:space="preserve">'  </w:t>
      </w:r>
      <w:r>
        <w:sym w:font="Symbol" w:char="F0B7"/>
      </w:r>
      <w:r>
        <w:t xml:space="preserve">  d</w:t>
      </w:r>
      <w:r w:rsidRPr="00597CCF">
        <w:rPr>
          <w:b/>
        </w:rPr>
        <w:t>x</w:t>
      </w:r>
      <w:r>
        <w:t>'  =  (ds)</w:t>
      </w:r>
      <w:r>
        <w:rPr>
          <w:rStyle w:val="superscript"/>
        </w:rPr>
        <w:t>2</w:t>
      </w:r>
      <w:r>
        <w:t xml:space="preserve"> = d</w:t>
      </w:r>
      <w:r w:rsidRPr="00597CCF">
        <w:rPr>
          <w:b/>
        </w:rPr>
        <w:t>x</w:t>
      </w:r>
      <w:r>
        <w:t xml:space="preserve">  </w:t>
      </w:r>
      <w:r>
        <w:sym w:font="Symbol" w:char="F0B7"/>
      </w:r>
      <w:r>
        <w:t xml:space="preserve">  d</w:t>
      </w:r>
      <w:r w:rsidRPr="00597CCF">
        <w:rPr>
          <w:b/>
        </w:rPr>
        <w:t>x</w:t>
      </w:r>
    </w:p>
    <w:p w14:paraId="2AD1C882" w14:textId="77777777" w:rsidR="00007A2F" w:rsidRDefault="00007A2F" w:rsidP="00007A2F"/>
    <w:p w14:paraId="4D05F666" w14:textId="77777777" w:rsidR="00007A2F" w:rsidRDefault="00007A2F" w:rsidP="00007A2F">
      <w:r>
        <w:t xml:space="preserve">and ds = ds' is called "the invariant distance". Such applications include curvilinear coordinate transformations and relativity transformations. </w:t>
      </w:r>
    </w:p>
    <w:p w14:paraId="78CA725B" w14:textId="77777777" w:rsidR="00007A2F" w:rsidRDefault="00007A2F" w:rsidP="00007A2F"/>
    <w:p w14:paraId="0991FBF5" w14:textId="77777777" w:rsidR="00007A2F" w:rsidRDefault="00007A2F" w:rsidP="00007A2F">
      <w:r>
        <w:t>In special relativity, using the Bjorken and Drell notation noted above where g'</w:t>
      </w:r>
      <w:r>
        <w:rPr>
          <w:rStyle w:val="subscript"/>
        </w:rPr>
        <w:t>μν</w:t>
      </w:r>
      <w:r>
        <w:t xml:space="preserve"> = diag(1,-1,-,1,-1) and </w:t>
      </w:r>
    </w:p>
    <w:p w14:paraId="407B92E3" w14:textId="77777777" w:rsidR="00007A2F" w:rsidRDefault="00007A2F" w:rsidP="00007A2F">
      <w:r>
        <w:t xml:space="preserve">c = 1, one writes (standard notation) </w:t>
      </w:r>
    </w:p>
    <w:p w14:paraId="5FBEE0BC" w14:textId="77777777" w:rsidR="00007A2F" w:rsidRDefault="00007A2F" w:rsidP="00007A2F"/>
    <w:p w14:paraId="38C07712" w14:textId="77777777" w:rsidR="00007A2F" w:rsidRPr="000C5F2E" w:rsidRDefault="00007A2F" w:rsidP="00007A2F">
      <w:r w:rsidRPr="001069D7">
        <w:rPr>
          <w:color w:val="000000"/>
        </w:rPr>
        <w:t>(d</w:t>
      </w:r>
      <w:r>
        <w:rPr>
          <w:color w:val="000000"/>
        </w:rPr>
        <w:t>τ</w:t>
      </w:r>
      <w:r w:rsidRPr="001069D7">
        <w:rPr>
          <w:color w:val="000000"/>
        </w:rPr>
        <w:t>)</w:t>
      </w:r>
      <w:r w:rsidRPr="001069D7">
        <w:rPr>
          <w:rStyle w:val="superscript"/>
          <w:color w:val="000000"/>
        </w:rPr>
        <w:t>2</w:t>
      </w:r>
      <w:r>
        <w:t xml:space="preserve"> = g'</w:t>
      </w:r>
      <w:r>
        <w:rPr>
          <w:rStyle w:val="subscript"/>
        </w:rPr>
        <w:t>μν</w:t>
      </w:r>
      <w:r>
        <w:t xml:space="preserve"> dx'</w:t>
      </w:r>
      <w:r>
        <w:rPr>
          <w:rStyle w:val="superscript"/>
        </w:rPr>
        <w:t>μ</w:t>
      </w:r>
      <w:r>
        <w:t>dx'</w:t>
      </w:r>
      <w:r>
        <w:rPr>
          <w:rStyle w:val="superscript"/>
        </w:rPr>
        <w:t>ν</w:t>
      </w:r>
      <w:r>
        <w:t xml:space="preserve">  = dx</w:t>
      </w:r>
      <w:r>
        <w:rPr>
          <w:rStyle w:val="subscript"/>
        </w:rPr>
        <w:t>μ</w:t>
      </w:r>
      <w:r>
        <w:t>dx</w:t>
      </w:r>
      <w:r>
        <w:rPr>
          <w:rStyle w:val="superscript"/>
        </w:rPr>
        <w:t>μ</w:t>
      </w:r>
      <w:r>
        <w:t xml:space="preserve"> = d</w:t>
      </w:r>
      <w:r w:rsidRPr="000C5F2E">
        <w:t>x</w:t>
      </w:r>
      <w:r>
        <w:t>'• d</w:t>
      </w:r>
      <w:r w:rsidRPr="000C5F2E">
        <w:t>x</w:t>
      </w:r>
      <w:r>
        <w:t>'  = d</w:t>
      </w:r>
      <w:r w:rsidRPr="000C5F2E">
        <w:t>x</w:t>
      </w:r>
      <w:r>
        <w:t xml:space="preserve"> • dx   = a  Lorentz scalar</w:t>
      </w:r>
      <w:r>
        <w:tab/>
        <w:t xml:space="preserve"> = (dt)</w:t>
      </w:r>
      <w:r>
        <w:rPr>
          <w:rStyle w:val="superscript"/>
        </w:rPr>
        <w:t>2</w:t>
      </w:r>
      <w:r>
        <w:t xml:space="preserve"> - d</w:t>
      </w:r>
      <w:r w:rsidRPr="000C5F2E">
        <w:rPr>
          <w:b/>
        </w:rPr>
        <w:t>x</w:t>
      </w:r>
      <w:r>
        <w:t xml:space="preserve"> </w:t>
      </w:r>
      <w:r>
        <w:sym w:font="Symbol" w:char="F0B7"/>
      </w:r>
      <w:r>
        <w:t xml:space="preserve"> d</w:t>
      </w:r>
      <w:r w:rsidRPr="000C5F2E">
        <w:rPr>
          <w:b/>
        </w:rPr>
        <w:t>x</w:t>
      </w:r>
      <w:r>
        <w:t xml:space="preserve"> , x</w:t>
      </w:r>
      <w:r>
        <w:rPr>
          <w:rStyle w:val="superscript"/>
        </w:rPr>
        <w:t>μ</w:t>
      </w:r>
      <w:r>
        <w:t xml:space="preserve"> = (t,</w:t>
      </w:r>
      <w:r w:rsidRPr="000C5F2E">
        <w:rPr>
          <w:b/>
        </w:rPr>
        <w:t>x</w:t>
      </w:r>
      <w:r>
        <w:t>)</w:t>
      </w:r>
    </w:p>
    <w:p w14:paraId="4AA4C129" w14:textId="77777777" w:rsidR="00007A2F" w:rsidRDefault="00007A2F" w:rsidP="00007A2F"/>
    <w:p w14:paraId="2D9310A5" w14:textId="77777777" w:rsidR="00007A2F" w:rsidRDefault="00007A2F" w:rsidP="00007A2F">
      <w:r>
        <w:t xml:space="preserve">and dτ is called "the proper time", a particular case of the invariant distance ds. Notice that </w:t>
      </w:r>
      <w:r w:rsidRPr="001069D7">
        <w:rPr>
          <w:color w:val="000000"/>
        </w:rPr>
        <w:t>(d</w:t>
      </w:r>
      <w:r>
        <w:rPr>
          <w:color w:val="000000"/>
        </w:rPr>
        <w:t>τ</w:t>
      </w:r>
      <w:r w:rsidRPr="001069D7">
        <w:rPr>
          <w:color w:val="000000"/>
        </w:rPr>
        <w:t>)</w:t>
      </w:r>
      <w:r w:rsidRPr="001069D7">
        <w:rPr>
          <w:rStyle w:val="superscript"/>
          <w:color w:val="000000"/>
        </w:rPr>
        <w:t>2</w:t>
      </w:r>
      <w:r>
        <w:t xml:space="preserve"> &lt; 0 for a spacelike 4-vector dx</w:t>
      </w:r>
      <w:r>
        <w:rPr>
          <w:rStyle w:val="superscript"/>
        </w:rPr>
        <w:t>μ</w:t>
      </w:r>
      <w:r>
        <w:t>, meaning one that lies outside the future and past lightcones (|d</w:t>
      </w:r>
      <w:r w:rsidRPr="00F56B90">
        <w:rPr>
          <w:b/>
        </w:rPr>
        <w:t>x</w:t>
      </w:r>
      <w:r>
        <w:t xml:space="preserve">| &gt; |dt| ).  [We now restore </w:t>
      </w:r>
      <w:r>
        <w:sym w:font="Symbol" w:char="F0B7"/>
      </w:r>
      <w:r>
        <w:t xml:space="preserve"> to our covariant definition after temporarily using it above for a 3-space Cartesian dot product. ] </w:t>
      </w:r>
    </w:p>
    <w:p w14:paraId="7DF2601B" w14:textId="77777777" w:rsidR="00007A2F" w:rsidRDefault="00007A2F" w:rsidP="00007A2F"/>
    <w:p w14:paraId="565DE7AA" w14:textId="77777777" w:rsidR="00007A2F" w:rsidRDefault="00007A2F" w:rsidP="00007A2F">
      <w:r>
        <w:t xml:space="preserve">Going back to Section 3 and the vectors </w:t>
      </w:r>
      <w:r w:rsidRPr="00B8263A">
        <w:rPr>
          <w:b/>
        </w:rPr>
        <w:t>e</w:t>
      </w:r>
      <w:r>
        <w:t>'</w:t>
      </w:r>
      <w:r>
        <w:rPr>
          <w:rStyle w:val="subscript"/>
        </w:rPr>
        <w:t xml:space="preserve">n </w:t>
      </w:r>
      <w:r>
        <w:t xml:space="preserve">and </w:t>
      </w:r>
      <w:r w:rsidRPr="00B8263A">
        <w:rPr>
          <w:b/>
        </w:rPr>
        <w:t>e</w:t>
      </w:r>
      <w:r>
        <w:rPr>
          <w:rStyle w:val="subscript"/>
        </w:rPr>
        <w:t>n</w:t>
      </w:r>
      <w:r>
        <w:t xml:space="preserve">,  a claim made there can now be verified: </w:t>
      </w:r>
    </w:p>
    <w:p w14:paraId="6B8D4856" w14:textId="77777777" w:rsidR="00007A2F" w:rsidRDefault="00007A2F" w:rsidP="00007A2F"/>
    <w:p w14:paraId="261CF472" w14:textId="77777777" w:rsidR="00007A2F" w:rsidRDefault="00007A2F" w:rsidP="00007A2F">
      <w:r>
        <w:tab/>
        <w:t>|</w:t>
      </w:r>
      <w:r w:rsidRPr="00B8263A">
        <w:rPr>
          <w:b/>
        </w:rPr>
        <w:t>e</w:t>
      </w:r>
      <w:r>
        <w:t>'</w:t>
      </w:r>
      <w:r>
        <w:rPr>
          <w:rStyle w:val="subscript"/>
        </w:rPr>
        <w:t>n</w:t>
      </w:r>
      <w:r>
        <w:t>|</w:t>
      </w:r>
      <w:r>
        <w:rPr>
          <w:rStyle w:val="superscript"/>
        </w:rPr>
        <w:t>2</w:t>
      </w:r>
      <w:r>
        <w:t xml:space="preserve">  = </w:t>
      </w:r>
      <w:r w:rsidRPr="00B8263A">
        <w:rPr>
          <w:b/>
        </w:rPr>
        <w:t>e</w:t>
      </w:r>
      <w:r>
        <w:t>'</w:t>
      </w:r>
      <w:r>
        <w:rPr>
          <w:rStyle w:val="subscript"/>
        </w:rPr>
        <w:t xml:space="preserve">n </w:t>
      </w:r>
      <w:r>
        <w:sym w:font="Symbol" w:char="F0B7"/>
      </w:r>
      <w:r>
        <w:t xml:space="preserve"> </w:t>
      </w:r>
      <w:r w:rsidRPr="00B8263A">
        <w:rPr>
          <w:b/>
        </w:rPr>
        <w:t>e</w:t>
      </w:r>
      <w:r>
        <w:t>'</w:t>
      </w:r>
      <w:r>
        <w:rPr>
          <w:rStyle w:val="subscript"/>
        </w:rPr>
        <w:t>n</w:t>
      </w:r>
      <w:r>
        <w:t xml:space="preserve">  =  </w:t>
      </w:r>
      <w:r w:rsidRPr="00B8263A">
        <w:rPr>
          <w:b/>
        </w:rPr>
        <w:t>e</w:t>
      </w:r>
      <w:r>
        <w:rPr>
          <w:rStyle w:val="subscript"/>
        </w:rPr>
        <w:t xml:space="preserve">n </w:t>
      </w:r>
      <w:r>
        <w:sym w:font="Symbol" w:char="F0B7"/>
      </w:r>
      <w:r>
        <w:t xml:space="preserve"> </w:t>
      </w:r>
      <w:r w:rsidRPr="00B8263A">
        <w:rPr>
          <w:b/>
        </w:rPr>
        <w:t>e</w:t>
      </w:r>
      <w:r>
        <w:rPr>
          <w:rStyle w:val="subscript"/>
        </w:rPr>
        <w:t>n</w:t>
      </w:r>
      <w:r>
        <w:t xml:space="preserve"> = |</w:t>
      </w:r>
      <w:r w:rsidRPr="00B8263A">
        <w:rPr>
          <w:b/>
        </w:rPr>
        <w:t>e</w:t>
      </w:r>
      <w:r>
        <w:rPr>
          <w:rStyle w:val="subscript"/>
        </w:rPr>
        <w:t>n</w:t>
      </w:r>
      <w:r>
        <w:t>|</w:t>
      </w:r>
      <w:r>
        <w:rPr>
          <w:rStyle w:val="superscript"/>
        </w:rPr>
        <w:t>2</w:t>
      </w:r>
      <w:r>
        <w:tab/>
      </w:r>
      <w:r>
        <w:tab/>
        <w:t>=&gt;</w:t>
      </w:r>
      <w:r>
        <w:tab/>
        <w:t>|</w:t>
      </w:r>
      <w:r w:rsidRPr="00B8263A">
        <w:rPr>
          <w:b/>
        </w:rPr>
        <w:t>e</w:t>
      </w:r>
      <w:r>
        <w:t>'</w:t>
      </w:r>
      <w:r>
        <w:rPr>
          <w:rStyle w:val="subscript"/>
        </w:rPr>
        <w:t>n</w:t>
      </w:r>
      <w:r>
        <w:t>| =  |</w:t>
      </w:r>
      <w:r w:rsidRPr="00B8263A">
        <w:rPr>
          <w:b/>
        </w:rPr>
        <w:t>e</w:t>
      </w:r>
      <w:r>
        <w:rPr>
          <w:rStyle w:val="subscript"/>
        </w:rPr>
        <w:t>n</w:t>
      </w:r>
      <w:r>
        <w:t>|  .</w:t>
      </w:r>
    </w:p>
    <w:p w14:paraId="3FDA6DCA" w14:textId="77777777" w:rsidR="00007A2F" w:rsidRDefault="00007A2F" w:rsidP="00007A2F"/>
    <w:p w14:paraId="39B2B6F3" w14:textId="77777777" w:rsidR="00007A2F" w:rsidRDefault="00007A2F" w:rsidP="00007A2F">
      <w:r w:rsidRPr="00D02F33">
        <w:rPr>
          <w:u w:val="single"/>
        </w:rPr>
        <w:t>In applications in which (ds)</w:t>
      </w:r>
      <w:r w:rsidRPr="00D02F33">
        <w:rPr>
          <w:rStyle w:val="superscript"/>
          <w:u w:val="single"/>
        </w:rPr>
        <w:t>2</w:t>
      </w:r>
      <w:r w:rsidRPr="00D02F33">
        <w:rPr>
          <w:u w:val="single"/>
        </w:rPr>
        <w:t xml:space="preserve"> is NOT regarded as a scalar </w:t>
      </w:r>
      <w:r>
        <w:t xml:space="preserve">with respect to transformation F, which includes </w:t>
      </w:r>
      <w:r w:rsidRPr="00AE2771">
        <w:t>continuum mechanics</w:t>
      </w:r>
      <w:r>
        <w:t xml:space="preserve"> flows, things are a little different. We have here</w:t>
      </w:r>
    </w:p>
    <w:p w14:paraId="18215695" w14:textId="77777777" w:rsidR="00007A2F" w:rsidRDefault="00007A2F" w:rsidP="00007A2F"/>
    <w:p w14:paraId="52033E7C" w14:textId="77777777" w:rsidR="00007A2F" w:rsidRPr="00375482" w:rsidRDefault="00007A2F" w:rsidP="00007A2F">
      <w:r>
        <w:tab/>
        <w:t>(ds)</w:t>
      </w:r>
      <w:r>
        <w:rPr>
          <w:rStyle w:val="superscript"/>
        </w:rPr>
        <w:t>2</w:t>
      </w:r>
      <w:r>
        <w:t xml:space="preserve">  ≡  d</w:t>
      </w:r>
      <w:r w:rsidRPr="00375482">
        <w:rPr>
          <w:b/>
        </w:rPr>
        <w:t>x</w:t>
      </w:r>
      <w:r>
        <w:t xml:space="preserve"> </w:t>
      </w:r>
      <w:r>
        <w:sym w:font="Symbol" w:char="F0B7"/>
      </w:r>
      <w:r>
        <w:t xml:space="preserve"> d</w:t>
      </w:r>
      <w:r w:rsidRPr="00375482">
        <w:rPr>
          <w:b/>
        </w:rPr>
        <w:t>x</w:t>
      </w:r>
      <w:r>
        <w:t xml:space="preserve">  = d</w:t>
      </w:r>
      <w:r w:rsidRPr="00375482">
        <w:rPr>
          <w:b/>
        </w:rPr>
        <w:t>x</w:t>
      </w:r>
      <w:r>
        <w:t xml:space="preserve">' </w:t>
      </w:r>
      <w:r>
        <w:sym w:font="Symbol" w:char="F0B7"/>
      </w:r>
      <w:r>
        <w:t xml:space="preserve"> d</w:t>
      </w:r>
      <w:r w:rsidRPr="00375482">
        <w:rPr>
          <w:b/>
        </w:rPr>
        <w:t>x</w:t>
      </w:r>
      <w:r>
        <w:t>'  ≠  (ds')</w:t>
      </w:r>
      <w:r>
        <w:rPr>
          <w:rStyle w:val="superscript"/>
        </w:rPr>
        <w:t>2</w:t>
      </w:r>
      <w:r>
        <w:t xml:space="preserve"> </w:t>
      </w:r>
      <w:r>
        <w:tab/>
        <w:t>if (ds') ≡ physical distance in x'-space</w:t>
      </w:r>
    </w:p>
    <w:p w14:paraId="61810944" w14:textId="77777777" w:rsidR="00007A2F" w:rsidRDefault="00007A2F" w:rsidP="00007A2F"/>
    <w:p w14:paraId="2E4D56F6" w14:textId="77777777" w:rsidR="00007A2F" w:rsidRDefault="00007A2F" w:rsidP="00007A2F">
      <w:r>
        <w:t>If x'-space has Cartesian coordinates, we have (ds')</w:t>
      </w:r>
      <w:r>
        <w:rPr>
          <w:rStyle w:val="superscript"/>
        </w:rPr>
        <w:t>2</w:t>
      </w:r>
      <w:r>
        <w:t xml:space="preserve">  = dx'</w:t>
      </w:r>
      <w:r>
        <w:rPr>
          <w:rStyle w:val="subscript"/>
        </w:rPr>
        <w:t>i</w:t>
      </w:r>
      <w:r>
        <w:t>dx'</w:t>
      </w:r>
      <w:r>
        <w:rPr>
          <w:rStyle w:val="subscript"/>
        </w:rPr>
        <w:t>i</w:t>
      </w:r>
      <w:r>
        <w:t xml:space="preserve"> = </w:t>
      </w:r>
      <w:r>
        <w:rPr>
          <w:color w:val="000000"/>
        </w:rPr>
        <w:t>δ</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and this is different from the quantity d</w:t>
      </w:r>
      <w:r w:rsidRPr="00375482">
        <w:rPr>
          <w:b/>
        </w:rPr>
        <w:t>x</w:t>
      </w:r>
      <w:r>
        <w:t xml:space="preserve">' </w:t>
      </w:r>
      <w:r>
        <w:sym w:font="Symbol" w:char="F0B7"/>
      </w:r>
      <w:r>
        <w:t xml:space="preserve"> d</w:t>
      </w:r>
      <w:r w:rsidRPr="00375482">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One might go so far as to define two different </w:t>
      </w:r>
      <w:r>
        <w:sym w:font="Symbol" w:char="F0B7"/>
      </w:r>
      <w:r>
        <w:t xml:space="preserve"> symbols: </w:t>
      </w:r>
    </w:p>
    <w:p w14:paraId="680DEC5D" w14:textId="77777777" w:rsidR="00007A2F" w:rsidRDefault="00007A2F" w:rsidP="00007A2F"/>
    <w:p w14:paraId="7931932F" w14:textId="77777777" w:rsidR="00007A2F" w:rsidRPr="00E15182" w:rsidRDefault="00007A2F" w:rsidP="00007A2F">
      <w:r>
        <w:tab/>
        <w:t>d</w:t>
      </w:r>
      <w:r w:rsidRPr="00597CCF">
        <w:rPr>
          <w:b/>
        </w:rPr>
        <w:t>x</w:t>
      </w:r>
      <w:r>
        <w:t xml:space="preserve">'  </w:t>
      </w:r>
      <w:r>
        <w:sym w:font="Symbol" w:char="F0B7"/>
      </w:r>
      <w:r>
        <w:rPr>
          <w:rStyle w:val="subscript"/>
        </w:rPr>
        <w:t>g</w:t>
      </w:r>
      <w:r>
        <w:t xml:space="preserve">  d</w:t>
      </w:r>
      <w:r w:rsidRPr="00597CCF">
        <w:rPr>
          <w:b/>
        </w:rPr>
        <w:t>x</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(ds')</w:t>
      </w:r>
      <w:r>
        <w:rPr>
          <w:rStyle w:val="superscript"/>
        </w:rPr>
        <w:t>2</w:t>
      </w:r>
    </w:p>
    <w:p w14:paraId="7DE86563" w14:textId="77777777" w:rsidR="00007A2F" w:rsidRDefault="00007A2F" w:rsidP="00007A2F"/>
    <w:p w14:paraId="578675C8" w14:textId="77777777" w:rsidR="00007A2F" w:rsidRPr="00E15182" w:rsidRDefault="00007A2F" w:rsidP="00007A2F">
      <w:r>
        <w:tab/>
        <w:t>d</w:t>
      </w:r>
      <w:r w:rsidRPr="00597CCF">
        <w:rPr>
          <w:b/>
        </w:rPr>
        <w:t>x</w:t>
      </w:r>
      <w:r>
        <w:t xml:space="preserve">'  </w:t>
      </w:r>
      <w:r w:rsidRPr="009417EA">
        <w:sym w:font="Symbol" w:char="F0B7"/>
      </w:r>
      <w:r w:rsidRPr="00375482">
        <w:rPr>
          <w:rStyle w:val="subscript"/>
        </w:rPr>
        <w:t>1</w:t>
      </w:r>
      <w:r>
        <w:t xml:space="preserve">  d</w:t>
      </w:r>
      <w:r w:rsidRPr="00597CCF">
        <w:rPr>
          <w:b/>
        </w:rPr>
        <w:t>x</w:t>
      </w:r>
      <w:r>
        <w:t xml:space="preserve">'  ≡ </w:t>
      </w:r>
      <w:r>
        <w:rPr>
          <w:color w:val="000000"/>
        </w:rPr>
        <w:t xml:space="preserve">  δ</w:t>
      </w:r>
      <w:r>
        <w:rPr>
          <w:rStyle w:val="subscript"/>
          <w:color w:val="000000"/>
        </w:rPr>
        <w:t>i,j</w:t>
      </w:r>
      <w:r w:rsidRPr="001069D7">
        <w:rPr>
          <w:color w:val="000000"/>
        </w:rPr>
        <w:t xml:space="preserve"> dx</w:t>
      </w:r>
      <w:r>
        <w:t>'</w:t>
      </w:r>
      <w:r>
        <w:rPr>
          <w:rStyle w:val="subscript"/>
        </w:rPr>
        <w:t>i</w:t>
      </w:r>
      <w:r w:rsidRPr="001069D7">
        <w:rPr>
          <w:color w:val="000000"/>
        </w:rPr>
        <w:t xml:space="preserve"> dx</w:t>
      </w:r>
      <w:r>
        <w:t>'</w:t>
      </w:r>
      <w:r>
        <w:rPr>
          <w:rStyle w:val="subscript"/>
        </w:rPr>
        <w:t>j</w:t>
      </w:r>
      <w:r>
        <w:t xml:space="preserve">  = </w:t>
      </w:r>
      <w:r w:rsidRPr="001069D7">
        <w:rPr>
          <w:color w:val="000000"/>
        </w:rPr>
        <w:t>dx</w:t>
      </w:r>
      <w:r>
        <w:t>'</w:t>
      </w:r>
      <w:r>
        <w:rPr>
          <w:rStyle w:val="subscript"/>
        </w:rPr>
        <w:t>i</w:t>
      </w:r>
      <w:r w:rsidRPr="001069D7">
        <w:rPr>
          <w:color w:val="000000"/>
        </w:rPr>
        <w:t xml:space="preserve"> dx</w:t>
      </w:r>
      <w:r>
        <w:t>'</w:t>
      </w:r>
      <w:r>
        <w:rPr>
          <w:rStyle w:val="subscript"/>
        </w:rPr>
        <w:t>i</w:t>
      </w:r>
      <w:r>
        <w:t xml:space="preserve">  = (ds')</w:t>
      </w:r>
      <w:r>
        <w:rPr>
          <w:rStyle w:val="superscript"/>
        </w:rPr>
        <w:t>2</w:t>
      </w:r>
      <w:r>
        <w:t xml:space="preserve">  = physical distance squared</w:t>
      </w:r>
    </w:p>
    <w:p w14:paraId="5C616C5F" w14:textId="77777777" w:rsidR="00007A2F" w:rsidRPr="005848F7" w:rsidRDefault="00007A2F" w:rsidP="00007A2F"/>
    <w:p w14:paraId="208755E0" w14:textId="77777777" w:rsidR="00007A2F" w:rsidRDefault="00007A2F" w:rsidP="00007A2F">
      <w:r>
        <w:t xml:space="preserve">By default, we have </w:t>
      </w:r>
      <w:r>
        <w:sym w:font="Symbol" w:char="F0B7"/>
      </w:r>
      <w:r>
        <w:t xml:space="preserve">  = </w:t>
      </w:r>
      <w:r>
        <w:sym w:font="Symbol" w:char="F0B7"/>
      </w:r>
      <w:r>
        <w:rPr>
          <w:rStyle w:val="subscript"/>
        </w:rPr>
        <w:t>g</w:t>
      </w:r>
      <w:r>
        <w:t>, so then d</w:t>
      </w:r>
      <w:r w:rsidRPr="00597CCF">
        <w:rPr>
          <w:b/>
        </w:rPr>
        <w:t>x</w:t>
      </w:r>
      <w:r>
        <w:t xml:space="preserve">' </w:t>
      </w:r>
      <w:r>
        <w:sym w:font="Symbol" w:char="F0B7"/>
      </w:r>
      <w:r>
        <w:t xml:space="preserve"> d</w:t>
      </w:r>
      <w:r w:rsidRPr="00597CCF">
        <w:rPr>
          <w:b/>
        </w:rPr>
        <w:t>x</w:t>
      </w:r>
      <w:r>
        <w:t>'  ≠  (ds')</w:t>
      </w:r>
      <w:r>
        <w:rPr>
          <w:rStyle w:val="superscript"/>
        </w:rPr>
        <w:t>2</w:t>
      </w:r>
      <w:r>
        <w:t xml:space="preserve">. </w:t>
      </w:r>
    </w:p>
    <w:p w14:paraId="02F6324B" w14:textId="77777777" w:rsidR="00007A2F" w:rsidRDefault="00007A2F" w:rsidP="00007A2F">
      <w:r>
        <w:tab/>
        <w:t xml:space="preserve">In this situation, x'-space in effect has </w:t>
      </w:r>
      <w:r w:rsidRPr="00375482">
        <w:rPr>
          <w:i/>
        </w:rPr>
        <w:t>two different</w:t>
      </w:r>
      <w:r>
        <w:t xml:space="preserve"> "metric tensors". The first is the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that appears in the entire discussion of this Section 5 and which is involved in raising and lowering indices on a tensor and satisfies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(the fact that g transforms as a rank-2 tensor), and so on. The second we might call </w:t>
      </w:r>
      <w:r>
        <w:rPr>
          <w:color w:val="000000"/>
        </w:rPr>
        <w:t xml:space="preserve"> </w:t>
      </w:r>
      <w:r w:rsidRPr="00AE2771">
        <w:rPr>
          <w:rFonts w:ascii="Script MT Bold" w:hAnsi="Script MT Bold"/>
          <w:color w:val="000000"/>
        </w:rPr>
        <w:fldChar w:fldCharType="begin"/>
      </w:r>
      <w:r w:rsidRPr="00AE2771">
        <w:rPr>
          <w:rFonts w:ascii="Script MT Bold" w:hAnsi="Script MT Bold"/>
          <w:color w:val="000000"/>
        </w:rPr>
        <w:instrText xml:space="preserve"> EQ \O(g,\S\up0(¯))</w:instrText>
      </w:r>
      <w:r w:rsidRPr="00AE2771">
        <w:rPr>
          <w:rFonts w:ascii="Script MT Bold" w:hAnsi="Script MT Bold"/>
          <w:color w:val="000000"/>
        </w:rPr>
        <w:fldChar w:fldCharType="end"/>
      </w:r>
      <w:r w:rsidRPr="001069D7">
        <w:rPr>
          <w:color w:val="000000"/>
        </w:rPr>
        <w:t>'</w:t>
      </w:r>
      <w:r w:rsidRPr="001069D7">
        <w:rPr>
          <w:rStyle w:val="subscript"/>
          <w:color w:val="000000"/>
        </w:rPr>
        <w:t>km</w:t>
      </w:r>
      <w:r>
        <w:t xml:space="preserve"> and this is what determines physical distance in x'-space, (ds')</w:t>
      </w:r>
      <w:r>
        <w:rPr>
          <w:rStyle w:val="superscript"/>
        </w:rPr>
        <w:t>2</w:t>
      </w:r>
      <w:r>
        <w:t xml:space="preserve"> =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rsidRPr="00AE2771">
        <w:rPr>
          <w:color w:val="000000"/>
        </w:rPr>
        <w:t xml:space="preserve"> </w:t>
      </w:r>
      <w:r w:rsidRPr="001069D7">
        <w:rPr>
          <w:color w:val="000000"/>
        </w:rPr>
        <w:t>dx</w:t>
      </w:r>
      <w:r>
        <w:t>'</w:t>
      </w:r>
      <w:r>
        <w:rPr>
          <w:rStyle w:val="subscript"/>
        </w:rPr>
        <w:t>k</w:t>
      </w:r>
      <w:r w:rsidRPr="001069D7">
        <w:rPr>
          <w:color w:val="000000"/>
        </w:rPr>
        <w:t xml:space="preserve"> dx</w:t>
      </w:r>
      <w:r>
        <w:t>'</w:t>
      </w:r>
      <w:r>
        <w:rPr>
          <w:rStyle w:val="subscript"/>
        </w:rPr>
        <w:t>m</w:t>
      </w:r>
      <w:r>
        <w:t xml:space="preserve"> . In continuum mechanics with Cartesian x'-space, we then have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w:t>
      </w:r>
    </w:p>
    <w:p w14:paraId="39F41866" w14:textId="77777777" w:rsidR="00007A2F" w:rsidRDefault="00007A2F" w:rsidP="00007A2F">
      <w:r>
        <w:tab/>
        <w:t xml:space="preserve">There are two different "metric tensors" because there are two different "metrics" which are of interest in x'-space : </w:t>
      </w:r>
    </w:p>
    <w:p w14:paraId="6458E0E3" w14:textId="77777777" w:rsidR="00007A2F" w:rsidRDefault="00007A2F" w:rsidP="00007A2F"/>
    <w:p w14:paraId="40B86185" w14:textId="77777777" w:rsidR="00007A2F" w:rsidRPr="009417EA" w:rsidRDefault="00007A2F" w:rsidP="00007A2F">
      <w:r>
        <w:tab/>
        <w:t>d</w:t>
      </w:r>
      <w:r>
        <w:rPr>
          <w:rStyle w:val="subscript"/>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Pr>
          <w:rStyle w:val="subscript"/>
        </w:rPr>
        <w:t>g</w:t>
      </w:r>
      <w:r>
        <w:t xml:space="preserve"> (</w:t>
      </w:r>
      <w:r w:rsidRPr="00F923BB">
        <w:rPr>
          <w:b/>
        </w:rPr>
        <w:t>x</w:t>
      </w:r>
      <w:r>
        <w:t>-</w:t>
      </w:r>
      <w:r w:rsidRPr="00F923BB">
        <w:rPr>
          <w:b/>
        </w:rPr>
        <w:t>y</w:t>
      </w:r>
      <w:r>
        <w:t xml:space="preserve">)  = </w:t>
      </w:r>
      <w:r>
        <w:rPr>
          <w:color w:val="000000"/>
        </w:rP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t xml:space="preserve"> (x-y)</w:t>
      </w:r>
      <w:r>
        <w:rPr>
          <w:rStyle w:val="subscript"/>
        </w:rPr>
        <w:t>k</w:t>
      </w:r>
      <w:r>
        <w:t>(x-y)</w:t>
      </w:r>
      <w:r>
        <w:rPr>
          <w:rStyle w:val="subscript"/>
        </w:rPr>
        <w:t>m</w:t>
      </w:r>
      <w:r>
        <w:tab/>
      </w:r>
      <w:r>
        <w:tab/>
        <w:t>// raising/lowering metric tensor</w:t>
      </w:r>
    </w:p>
    <w:p w14:paraId="7C820B39" w14:textId="77777777" w:rsidR="00007A2F" w:rsidRDefault="00007A2F" w:rsidP="00007A2F">
      <w:r>
        <w:tab/>
        <w:t>d</w:t>
      </w:r>
      <w:r w:rsidRPr="00D02F33">
        <w:rPr>
          <w:rStyle w:val="subscript"/>
          <w:rFonts w:ascii="Script MT Bold" w:hAnsi="Script MT Bold"/>
        </w:rPr>
        <w:t>g</w:t>
      </w:r>
      <w:r>
        <w:rPr>
          <w:rStyle w:val="superscript"/>
        </w:rPr>
        <w:t>2</w:t>
      </w:r>
      <w:r>
        <w:t>(</w:t>
      </w:r>
      <w:r w:rsidRPr="00F923BB">
        <w:rPr>
          <w:b/>
        </w:rPr>
        <w:t>x</w:t>
      </w:r>
      <w:r>
        <w:t>,</w:t>
      </w:r>
      <w:r w:rsidRPr="00F923BB">
        <w:rPr>
          <w:b/>
        </w:rPr>
        <w:t>y</w:t>
      </w:r>
      <w:r>
        <w:t>) =  (</w:t>
      </w:r>
      <w:r w:rsidRPr="00F923BB">
        <w:rPr>
          <w:b/>
        </w:rPr>
        <w:t>x</w:t>
      </w:r>
      <w:r>
        <w:t>-</w:t>
      </w:r>
      <w:r w:rsidRPr="00F923BB">
        <w:rPr>
          <w:b/>
        </w:rPr>
        <w:t>y</w:t>
      </w:r>
      <w:r>
        <w:t xml:space="preserve">) </w:t>
      </w:r>
      <w:r>
        <w:sym w:font="Symbol" w:char="F0B7"/>
      </w:r>
      <w:r w:rsidRPr="00D02F33">
        <w:rPr>
          <w:rStyle w:val="subscript"/>
          <w:rFonts w:ascii="Script MT Bold" w:hAnsi="Script MT Bold"/>
        </w:rPr>
        <w:t>g</w:t>
      </w:r>
      <w:r>
        <w:t xml:space="preserve"> (</w:t>
      </w:r>
      <w:r w:rsidRPr="00F923BB">
        <w:rPr>
          <w:b/>
        </w:rPr>
        <w:t>x</w:t>
      </w:r>
      <w:r>
        <w:t>-</w:t>
      </w:r>
      <w:r w:rsidRPr="00F923BB">
        <w:rPr>
          <w:b/>
        </w:rPr>
        <w:t>y</w:t>
      </w:r>
      <w:r>
        <w:t>)</w:t>
      </w:r>
      <w:r w:rsidRPr="009417EA">
        <w:t xml:space="preserve"> </w:t>
      </w:r>
      <w:r>
        <w:t xml:space="preserve"> = </w:t>
      </w:r>
      <w:r>
        <w:rPr>
          <w:color w:val="000000"/>
        </w:rPr>
        <w:t xml:space="preserve"> </w:t>
      </w:r>
      <w:r>
        <w:rPr>
          <w:color w:val="000000"/>
        </w:rPr>
        <w:fldChar w:fldCharType="begin"/>
      </w:r>
      <w:r>
        <w:rPr>
          <w:color w:val="000000"/>
        </w:rPr>
        <w:instrText xml:space="preserve"> EQ \O(</w:instrText>
      </w:r>
      <w:r w:rsidRPr="009417EA">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t xml:space="preserve"> (x-y)</w:t>
      </w:r>
      <w:r>
        <w:rPr>
          <w:rStyle w:val="subscript"/>
        </w:rPr>
        <w:t>k</w:t>
      </w:r>
      <w:r>
        <w:t>(x-y)</w:t>
      </w:r>
      <w:r>
        <w:rPr>
          <w:rStyle w:val="subscript"/>
        </w:rPr>
        <w:t>m</w:t>
      </w:r>
      <w:r>
        <w:tab/>
      </w:r>
      <w:r>
        <w:tab/>
      </w:r>
      <w:r>
        <w:tab/>
        <w:t>// physical distance metric tensor</w:t>
      </w:r>
    </w:p>
    <w:p w14:paraId="23F576BB" w14:textId="77777777" w:rsidR="00007A2F" w:rsidRDefault="00007A2F" w:rsidP="00007A2F"/>
    <w:p w14:paraId="1AD8A280" w14:textId="77777777" w:rsidR="00007A2F" w:rsidRPr="00203470" w:rsidRDefault="00007A2F" w:rsidP="00007A2F">
      <w:r>
        <w:t xml:space="preserve">For Cartesian coordinates in x'-space,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and our two metric tensors may be identified with those of "Cartesian View x'-space" and "Curvilinear View x-space" as discussed in Section 8 and Appendix C (e). </w:t>
      </w:r>
    </w:p>
    <w:p w14:paraId="03DED5AE" w14:textId="77777777" w:rsidR="00DA2452" w:rsidRPr="00F80AE9" w:rsidRDefault="00DA2452" w:rsidP="00DA2452">
      <w:pPr>
        <w:rPr>
          <w:color w:val="0000FF"/>
        </w:rPr>
      </w:pPr>
    </w:p>
    <w:p w14:paraId="16B82B23" w14:textId="77777777" w:rsidR="00DA2452" w:rsidRDefault="00DA2452" w:rsidP="00DA2452">
      <w:bookmarkStart w:id="86" w:name="_Toc338523428"/>
      <w:bookmarkStart w:id="87" w:name="_Toc338527123"/>
      <w:r w:rsidRPr="002A5398">
        <w:rPr>
          <w:rStyle w:val="Heading3Char"/>
        </w:rPr>
        <w:t>(</w:t>
      </w:r>
      <w:r>
        <w:rPr>
          <w:rStyle w:val="Heading3Char"/>
        </w:rPr>
        <w:t>j</w:t>
      </w:r>
      <w:r w:rsidRPr="002A5398">
        <w:rPr>
          <w:rStyle w:val="Heading3Char"/>
        </w:rPr>
        <w:t>) Metric tensor and tangent base vectors</w:t>
      </w:r>
      <w:bookmarkEnd w:id="86"/>
      <w:bookmarkEnd w:id="87"/>
      <w:r>
        <w:t xml:space="preserve">  </w:t>
      </w:r>
    </w:p>
    <w:p w14:paraId="325B96A9" w14:textId="77777777" w:rsidR="00DA2452" w:rsidRDefault="00DA2452" w:rsidP="00DA2452"/>
    <w:p w14:paraId="7EAFAD07" w14:textId="77777777" w:rsidR="00DA2452" w:rsidRDefault="00DA2452" w:rsidP="00DA2452">
      <w:r>
        <w:t xml:space="preserve">The context of Picture A continues, </w:t>
      </w:r>
    </w:p>
    <w:p w14:paraId="348DEB5E" w14:textId="77777777" w:rsidR="00DA2452" w:rsidRDefault="00DA2452" w:rsidP="00DA2452"/>
    <w:p w14:paraId="438B3882" w14:textId="77777777" w:rsidR="00DA2452" w:rsidRDefault="00DA2452" w:rsidP="00DA2452">
      <w:r>
        <w:tab/>
      </w:r>
      <w:r>
        <w:tab/>
      </w:r>
      <w:r>
        <w:tab/>
      </w:r>
      <w:r>
        <w:pict>
          <v:shape id="_x0000_i1049" type="#_x0000_t75" style="width:204.75pt;height:64.5pt">
            <v:imagedata r:id="rId19" o:title=""/>
          </v:shape>
        </w:pict>
      </w:r>
    </w:p>
    <w:p w14:paraId="4F03B861" w14:textId="77777777" w:rsidR="00DA2452" w:rsidRDefault="00DA2452" w:rsidP="00DA2452"/>
    <w:p w14:paraId="5CC54351" w14:textId="77777777" w:rsidR="00DA2452" w:rsidRDefault="00DA2452" w:rsidP="00DA2452">
      <w:r>
        <w:t xml:space="preserve"> Recall this fact from Section 3, </w:t>
      </w:r>
    </w:p>
    <w:p w14:paraId="16B471B7" w14:textId="77777777" w:rsidR="00DA2452" w:rsidRDefault="00DA2452" w:rsidP="00DA2452">
      <w:r>
        <w:tab/>
      </w:r>
    </w:p>
    <w:p w14:paraId="237B338D"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4875794B" w14:textId="77777777" w:rsidR="00DA2452" w:rsidRDefault="00DA2452" w:rsidP="00DA2452"/>
    <w:p w14:paraId="5DBB209D" w14:textId="77777777" w:rsidR="00DA2452" w:rsidRDefault="00DA2452" w:rsidP="00DA2452">
      <w:r>
        <w:t>where the columns of S are the tangent base vectors. It follows that (see end of section (</w:t>
      </w:r>
      <w:r w:rsidR="0098744F">
        <w:t>f</w:t>
      </w:r>
      <w:r>
        <w:t>))</w:t>
      </w:r>
    </w:p>
    <w:p w14:paraId="6EDF163A" w14:textId="77777777" w:rsidR="00DA2452" w:rsidRDefault="00DA2452" w:rsidP="00DA2452"/>
    <w:p w14:paraId="7F649E2F"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S</w:t>
      </w:r>
      <w:r>
        <w:rPr>
          <w:rStyle w:val="superscript"/>
        </w:rPr>
        <w:t xml:space="preserve">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perscript"/>
        </w:rPr>
        <w:t xml:space="preserve"> </w:t>
      </w:r>
      <w:r>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52157FA9" w14:textId="77777777" w:rsidR="00DA2452" w:rsidRDefault="00DA2452" w:rsidP="00DA2452"/>
    <w:p w14:paraId="1DCF69B6" w14:textId="77777777" w:rsidR="00DA2452" w:rsidRDefault="00DA2452" w:rsidP="00DA2452">
      <w:r>
        <w:t>so</w:t>
      </w:r>
    </w:p>
    <w:p w14:paraId="39173380" w14:textId="77777777" w:rsidR="00DA2452" w:rsidRPr="00FA0F20" w:rsidRDefault="00DA2452" w:rsidP="00DA2452">
      <w:pPr>
        <w:rPr>
          <w:rStyle w:val="subscript"/>
        </w:rPr>
      </w:pPr>
      <w:r>
        <w:tab/>
      </w:r>
      <w:r>
        <w:tab/>
        <w:t xml:space="preserve">    </w:t>
      </w:r>
      <w:r>
        <w:tab/>
        <w:t>e</w:t>
      </w:r>
      <w:r>
        <w:rPr>
          <w:rStyle w:val="subscript"/>
        </w:rPr>
        <w:t>1</w:t>
      </w:r>
      <w:r>
        <w:sym w:font="Symbol" w:char="F0B7"/>
      </w:r>
      <w:r>
        <w:t>e</w:t>
      </w:r>
      <w:r>
        <w:rPr>
          <w:rStyle w:val="subscript"/>
        </w:rPr>
        <w:t>1</w:t>
      </w:r>
      <w:r>
        <w:t xml:space="preserve"> </w:t>
      </w:r>
      <w:r>
        <w:tab/>
        <w:t>e</w:t>
      </w:r>
      <w:r>
        <w:rPr>
          <w:rStyle w:val="subscript"/>
        </w:rPr>
        <w:t>1</w:t>
      </w:r>
      <w:r>
        <w:sym w:font="Symbol" w:char="F0B7"/>
      </w:r>
      <w:r>
        <w:t xml:space="preserve"> e</w:t>
      </w:r>
      <w:r>
        <w:rPr>
          <w:rStyle w:val="subscript"/>
        </w:rPr>
        <w:t>2</w:t>
      </w:r>
      <w:r>
        <w:t xml:space="preserve"> </w:t>
      </w:r>
      <w:r>
        <w:tab/>
        <w:t xml:space="preserve">    e</w:t>
      </w:r>
      <w:r>
        <w:rPr>
          <w:rStyle w:val="subscript"/>
        </w:rPr>
        <w:t>1</w:t>
      </w:r>
      <w:r>
        <w:t xml:space="preserve"> </w:t>
      </w:r>
      <w:r>
        <w:sym w:font="Symbol" w:char="F0B7"/>
      </w:r>
      <w:r>
        <w:t xml:space="preserve"> e</w:t>
      </w:r>
      <w:r>
        <w:rPr>
          <w:rStyle w:val="subscript"/>
        </w:rPr>
        <w:t>3</w:t>
      </w:r>
      <w:r>
        <w:t xml:space="preserve">      ......    e</w:t>
      </w:r>
      <w:r>
        <w:rPr>
          <w:rStyle w:val="subscript"/>
        </w:rPr>
        <w:t>1</w:t>
      </w:r>
      <w:r>
        <w:sym w:font="Symbol" w:char="F0B7"/>
      </w:r>
      <w:r>
        <w:t xml:space="preserve"> e</w:t>
      </w:r>
      <w:r>
        <w:rPr>
          <w:rStyle w:val="subscript"/>
        </w:rPr>
        <w:t>N</w:t>
      </w:r>
    </w:p>
    <w:p w14:paraId="4A1F7ACF" w14:textId="77777777" w:rsidR="00DA2452" w:rsidRPr="00FA0F20" w:rsidRDefault="00DA2452" w:rsidP="00DA2452">
      <w:pPr>
        <w:rPr>
          <w:rStyle w:val="subscript"/>
        </w:rPr>
      </w:pPr>
      <w:r>
        <w:t xml:space="preserve">  </w:t>
      </w:r>
      <w:r>
        <w:tab/>
      </w:r>
      <w:r>
        <w:tab/>
        <w:t xml:space="preserve">        </w:t>
      </w:r>
      <w:r>
        <w:tab/>
        <w:t>e</w:t>
      </w:r>
      <w:r>
        <w:rPr>
          <w:rStyle w:val="subscript"/>
        </w:rPr>
        <w:t>2</w:t>
      </w:r>
      <w:r>
        <w:sym w:font="Symbol" w:char="F0B7"/>
      </w:r>
      <w:r>
        <w:t>e</w:t>
      </w:r>
      <w:r>
        <w:rPr>
          <w:rStyle w:val="subscript"/>
        </w:rPr>
        <w:t>1</w:t>
      </w:r>
      <w:r>
        <w:t xml:space="preserve"> </w:t>
      </w:r>
      <w:r>
        <w:tab/>
        <w:t>e</w:t>
      </w:r>
      <w:r>
        <w:rPr>
          <w:rStyle w:val="subscript"/>
        </w:rPr>
        <w:t>2</w:t>
      </w:r>
      <w:r>
        <w:sym w:font="Symbol" w:char="F0B7"/>
      </w:r>
      <w:r>
        <w:t xml:space="preserve"> e</w:t>
      </w:r>
      <w:r>
        <w:rPr>
          <w:rStyle w:val="subscript"/>
        </w:rPr>
        <w:t>2</w:t>
      </w:r>
      <w:r>
        <w:t xml:space="preserve"> </w:t>
      </w:r>
      <w:r>
        <w:tab/>
        <w:t xml:space="preserve">    e</w:t>
      </w:r>
      <w:r>
        <w:rPr>
          <w:rStyle w:val="subscript"/>
        </w:rPr>
        <w:t>2</w:t>
      </w:r>
      <w:r>
        <w:t xml:space="preserve"> </w:t>
      </w:r>
      <w:r>
        <w:sym w:font="Symbol" w:char="F0B7"/>
      </w:r>
      <w:r>
        <w:t xml:space="preserve"> e</w:t>
      </w:r>
      <w:r>
        <w:rPr>
          <w:rStyle w:val="subscript"/>
        </w:rPr>
        <w:t>3</w:t>
      </w:r>
      <w:r>
        <w:t xml:space="preserve">      ......    e</w:t>
      </w:r>
      <w:r>
        <w:rPr>
          <w:rStyle w:val="subscript"/>
        </w:rPr>
        <w:t>2</w:t>
      </w:r>
      <w:r>
        <w:sym w:font="Symbol" w:char="F0B7"/>
      </w:r>
      <w:r>
        <w:t xml:space="preserve"> e</w:t>
      </w:r>
      <w:r>
        <w:rPr>
          <w:rStyle w:val="subscript"/>
        </w:rPr>
        <w:t>N</w:t>
      </w:r>
    </w:p>
    <w:p w14:paraId="34B731B7" w14:textId="77777777" w:rsidR="00DA2452" w:rsidRPr="00FA0F20" w:rsidRDefault="00DA2452" w:rsidP="00DA2452">
      <w:pPr>
        <w:rPr>
          <w:rStyle w:val="subscript"/>
        </w:rPr>
      </w:pPr>
      <w:r>
        <w:t xml:space="preserve">  </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e</w:t>
      </w:r>
      <w:r>
        <w:rPr>
          <w:rStyle w:val="subscript"/>
        </w:rPr>
        <w:t>3</w:t>
      </w:r>
      <w:r>
        <w:sym w:font="Symbol" w:char="F0B7"/>
      </w:r>
      <w:r>
        <w:t>e</w:t>
      </w:r>
      <w:r>
        <w:rPr>
          <w:rStyle w:val="subscript"/>
        </w:rPr>
        <w:t>1</w:t>
      </w:r>
      <w:r>
        <w:t xml:space="preserve"> </w:t>
      </w:r>
      <w:r>
        <w:tab/>
        <w:t>e</w:t>
      </w:r>
      <w:r>
        <w:rPr>
          <w:rStyle w:val="subscript"/>
        </w:rPr>
        <w:t>3</w:t>
      </w:r>
      <w:r>
        <w:sym w:font="Symbol" w:char="F0B7"/>
      </w:r>
      <w:r>
        <w:t xml:space="preserve"> e</w:t>
      </w:r>
      <w:r>
        <w:rPr>
          <w:rStyle w:val="subscript"/>
        </w:rPr>
        <w:t>2</w:t>
      </w:r>
      <w:r>
        <w:t xml:space="preserve"> </w:t>
      </w:r>
      <w:r>
        <w:tab/>
        <w:t xml:space="preserve">    e</w:t>
      </w:r>
      <w:r>
        <w:rPr>
          <w:rStyle w:val="subscript"/>
        </w:rPr>
        <w:t>3</w:t>
      </w:r>
      <w:r>
        <w:t xml:space="preserve"> </w:t>
      </w:r>
      <w:r>
        <w:sym w:font="Symbol" w:char="F0B7"/>
      </w:r>
      <w:r>
        <w:t xml:space="preserve"> e</w:t>
      </w:r>
      <w:r>
        <w:rPr>
          <w:rStyle w:val="subscript"/>
        </w:rPr>
        <w:t>3</w:t>
      </w:r>
      <w:r>
        <w:t xml:space="preserve">      ......    e</w:t>
      </w:r>
      <w:r>
        <w:rPr>
          <w:rStyle w:val="subscript"/>
        </w:rPr>
        <w:t>3</w:t>
      </w:r>
      <w:r>
        <w:sym w:font="Symbol" w:char="F0B7"/>
      </w:r>
      <w:r>
        <w:t xml:space="preserve"> e</w:t>
      </w:r>
      <w:r>
        <w:rPr>
          <w:rStyle w:val="subscript"/>
        </w:rPr>
        <w:t>N</w:t>
      </w:r>
    </w:p>
    <w:p w14:paraId="72FAFD23" w14:textId="77777777" w:rsidR="00DA2452" w:rsidRPr="00FA0F20" w:rsidRDefault="00DA2452" w:rsidP="00DA2452">
      <w:r>
        <w:tab/>
      </w:r>
      <w:r>
        <w:tab/>
      </w:r>
      <w:r>
        <w:tab/>
        <w:t>........</w:t>
      </w:r>
    </w:p>
    <w:p w14:paraId="21CE28BE" w14:textId="77777777" w:rsidR="00DA2452" w:rsidRDefault="00DA2452" w:rsidP="00DA2452">
      <w:r>
        <w:t xml:space="preserve">  </w:t>
      </w:r>
      <w:r>
        <w:tab/>
      </w:r>
      <w:r>
        <w:tab/>
        <w:t xml:space="preserve">         </w:t>
      </w:r>
      <w:r>
        <w:tab/>
        <w:t>e</w:t>
      </w:r>
      <w:r>
        <w:rPr>
          <w:rStyle w:val="subscript"/>
        </w:rPr>
        <w:t>N</w:t>
      </w:r>
      <w:r>
        <w:sym w:font="Symbol" w:char="F0B7"/>
      </w:r>
      <w:r>
        <w:t>e</w:t>
      </w:r>
      <w:r>
        <w:rPr>
          <w:rStyle w:val="subscript"/>
        </w:rPr>
        <w:t>1</w:t>
      </w:r>
      <w:r>
        <w:t xml:space="preserve"> </w:t>
      </w:r>
      <w:r>
        <w:tab/>
        <w:t>e</w:t>
      </w:r>
      <w:r>
        <w:rPr>
          <w:rStyle w:val="subscript"/>
        </w:rPr>
        <w:t>N</w:t>
      </w:r>
      <w:r>
        <w:sym w:font="Symbol" w:char="F0B7"/>
      </w:r>
      <w:r>
        <w:t xml:space="preserve"> e</w:t>
      </w:r>
      <w:r>
        <w:rPr>
          <w:rStyle w:val="subscript"/>
        </w:rPr>
        <w:t>2</w:t>
      </w:r>
      <w:r>
        <w:t xml:space="preserve"> </w:t>
      </w:r>
      <w:r>
        <w:tab/>
        <w:t xml:space="preserve">    e</w:t>
      </w:r>
      <w:r>
        <w:rPr>
          <w:rStyle w:val="subscript"/>
        </w:rPr>
        <w:t>N</w:t>
      </w:r>
      <w:r>
        <w:t xml:space="preserve"> </w:t>
      </w:r>
      <w:r>
        <w:sym w:font="Symbol" w:char="F0B7"/>
      </w:r>
      <w:r>
        <w:t xml:space="preserve"> e</w:t>
      </w:r>
      <w:r>
        <w:rPr>
          <w:rStyle w:val="subscript"/>
        </w:rPr>
        <w:t>3</w:t>
      </w:r>
      <w:r>
        <w:t xml:space="preserve">      ......    e</w:t>
      </w:r>
      <w:r>
        <w:rPr>
          <w:rStyle w:val="subscript"/>
        </w:rPr>
        <w:t>N</w:t>
      </w:r>
      <w:r>
        <w:sym w:font="Symbol" w:char="F0B7"/>
      </w:r>
      <w:r>
        <w:t xml:space="preserve"> e</w:t>
      </w:r>
      <w:r>
        <w:rPr>
          <w:rStyle w:val="subscript"/>
        </w:rPr>
        <w:t>N</w:t>
      </w:r>
    </w:p>
    <w:p w14:paraId="7CFDD2C4" w14:textId="77777777" w:rsidR="00DA2452" w:rsidRDefault="00DA2452" w:rsidP="00DA2452"/>
    <w:p w14:paraId="308BAFED" w14:textId="77777777" w:rsidR="00DA2452" w:rsidRDefault="00DA2452" w:rsidP="00DA2452">
      <w:r>
        <w:t xml:space="preserve">since, </w:t>
      </w:r>
    </w:p>
    <w:p w14:paraId="79E8E159" w14:textId="77777777" w:rsidR="00DA2452" w:rsidRDefault="00DA2452" w:rsidP="00DA2452"/>
    <w:p w14:paraId="761A13C2" w14:textId="77777777" w:rsidR="00DA2452" w:rsidRDefault="00DA2452" w:rsidP="00DA2452">
      <w:r>
        <w:tab/>
      </w:r>
      <w:r w:rsidRPr="00D74A3B">
        <w:rPr>
          <w:b/>
        </w:rPr>
        <w:t>e</w:t>
      </w:r>
      <w:r>
        <w:rPr>
          <w:rStyle w:val="subscript"/>
        </w:rPr>
        <w:t>n</w:t>
      </w:r>
      <w:r>
        <w:rPr>
          <w:rStyle w:val="superscript"/>
        </w:rPr>
        <w:t>T</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r w:rsidRPr="00D74A3B">
        <w:rPr>
          <w:b/>
        </w:rPr>
        <w:t>e</w:t>
      </w:r>
      <w:r>
        <w:rPr>
          <w:rStyle w:val="subscript"/>
        </w:rPr>
        <w:t>m</w:t>
      </w:r>
      <w:r>
        <w:t xml:space="preserve">   =  (</w:t>
      </w:r>
      <w:r w:rsidRPr="00D74A3B">
        <w:rPr>
          <w:b/>
        </w:rPr>
        <w:t>e</w:t>
      </w:r>
      <w:r>
        <w:rPr>
          <w:rStyle w:val="subscript"/>
        </w:rPr>
        <w:t>n</w:t>
      </w:r>
      <w:r>
        <w:t>)</w:t>
      </w:r>
      <w:r>
        <w:rPr>
          <w:rStyle w:val="subscript"/>
        </w:rPr>
        <w:t>i</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 xml:space="preserve"> (</w:t>
      </w:r>
      <w:r w:rsidRPr="00D74A3B">
        <w:rPr>
          <w:b/>
        </w:rPr>
        <w:t>e</w:t>
      </w:r>
      <w:r>
        <w:rPr>
          <w:rStyle w:val="subscript"/>
        </w:rPr>
        <w:t>m</w:t>
      </w:r>
      <w:r>
        <w:t>)</w:t>
      </w:r>
      <w:r>
        <w:rPr>
          <w:rStyle w:val="subscript"/>
        </w:rPr>
        <w:t>j</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ij</w:t>
      </w:r>
      <w:r>
        <w:t>(</w:t>
      </w:r>
      <w:r w:rsidRPr="00D74A3B">
        <w:rPr>
          <w:b/>
        </w:rPr>
        <w:t>e</w:t>
      </w:r>
      <w:r>
        <w:rPr>
          <w:rStyle w:val="subscript"/>
        </w:rPr>
        <w:t>n</w:t>
      </w:r>
      <w:r>
        <w:t>)</w:t>
      </w:r>
      <w:r>
        <w:rPr>
          <w:rStyle w:val="subscript"/>
        </w:rPr>
        <w:t>i</w:t>
      </w:r>
      <w:r>
        <w:t>(</w:t>
      </w:r>
      <w:r w:rsidRPr="00D74A3B">
        <w:rPr>
          <w:b/>
        </w:rPr>
        <w:t>e</w:t>
      </w:r>
      <w:r>
        <w:rPr>
          <w:rStyle w:val="subscript"/>
        </w:rPr>
        <w:t>m</w:t>
      </w:r>
      <w:r>
        <w:t>)</w:t>
      </w:r>
      <w:r>
        <w:rPr>
          <w:rStyle w:val="subscript"/>
        </w:rPr>
        <w:t>j</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p>
    <w:p w14:paraId="6174E034" w14:textId="77777777" w:rsidR="00DA2452" w:rsidRDefault="00DA2452" w:rsidP="00DA2452"/>
    <w:p w14:paraId="5BCA05ED" w14:textId="77777777" w:rsidR="00DA2452" w:rsidRDefault="00DA2452" w:rsidP="00DA2452">
      <w:r>
        <w:t>using the covariant scalar product defined in the previous section. Taking the n,m component of the above matrix equation, one gets</w:t>
      </w:r>
    </w:p>
    <w:p w14:paraId="70524989" w14:textId="77777777" w:rsidR="00DA2452" w:rsidRDefault="00DA2452" w:rsidP="00DA2452"/>
    <w:p w14:paraId="1FDBF0F3" w14:textId="77777777" w:rsidR="00DA2452" w:rsidRPr="00893D70"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ab/>
      </w:r>
      <w:r>
        <w:tab/>
        <w:t>or</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Pr>
          <w:rStyle w:val="subscript"/>
        </w:rPr>
        <w:t>m</w:t>
      </w:r>
      <w:r w:rsidRPr="00893D70">
        <w:rPr>
          <w:b/>
        </w:rPr>
        <w:t>x</w:t>
      </w:r>
      <w:r>
        <w:t xml:space="preserve"> </w:t>
      </w:r>
      <w:r>
        <w:sym w:font="Symbol" w:char="F0B7"/>
      </w:r>
      <w:r>
        <w:t xml:space="preserve">  ∂'</w:t>
      </w:r>
      <w:r>
        <w:rPr>
          <w:rStyle w:val="subscript"/>
        </w:rPr>
        <w:t>n</w:t>
      </w:r>
      <w:r w:rsidRPr="00893D70">
        <w:rPr>
          <w:b/>
        </w:rPr>
        <w:t>x</w:t>
      </w:r>
    </w:p>
    <w:p w14:paraId="53B76E92" w14:textId="77777777" w:rsidR="00DA2452" w:rsidRDefault="00DA2452" w:rsidP="00DA2452"/>
    <w:p w14:paraId="3F19BE24" w14:textId="77777777" w:rsidR="00DA2452" w:rsidRDefault="00DA2452" w:rsidP="00DA2452">
      <w:r>
        <w:t xml:space="preserve">which makes a direct connection between the covariant metric tensor in x'-space and the tangent base vectors </w:t>
      </w:r>
      <w:r w:rsidRPr="00FA0F20">
        <w:rPr>
          <w:b/>
        </w:rPr>
        <w:t>e</w:t>
      </w:r>
      <w:r>
        <w:rPr>
          <w:rStyle w:val="subscript"/>
        </w:rPr>
        <w:t>n</w:t>
      </w:r>
      <w:r>
        <w:t xml:space="preserve"> in x-space. A less graphical derivation of this fact is</w:t>
      </w:r>
    </w:p>
    <w:p w14:paraId="59A04285" w14:textId="77777777" w:rsidR="00DA2452" w:rsidRDefault="00DA2452" w:rsidP="00DA2452"/>
    <w:p w14:paraId="7424C12E" w14:textId="77777777" w:rsidR="00DA2452" w:rsidRPr="00CA60D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 xml:space="preserve"> = (S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w:t>
      </w:r>
      <w:r>
        <w:rPr>
          <w:rStyle w:val="subscript"/>
        </w:rPr>
        <w:t>nm</w:t>
      </w:r>
      <w:r>
        <w:t xml:space="preserve"> = S</w:t>
      </w:r>
      <w:r>
        <w:rPr>
          <w:rStyle w:val="superscript"/>
        </w:rPr>
        <w:t>T</w:t>
      </w:r>
      <w:r>
        <w:rPr>
          <w:rStyle w:val="subscript"/>
        </w:rPr>
        <w:t xml:space="preserve">na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 xml:space="preserve">ab </w:t>
      </w:r>
      <w:r>
        <w:t>S</w:t>
      </w:r>
      <w:r>
        <w:rPr>
          <w:rStyle w:val="subscript"/>
        </w:rPr>
        <w:t>an</w:t>
      </w:r>
      <w:r w:rsidRPr="00E51157">
        <w:t xml:space="preserve"> </w:t>
      </w:r>
      <w:r>
        <w:t>S</w:t>
      </w:r>
      <w:r>
        <w:rPr>
          <w:rStyle w:val="subscript"/>
        </w:rPr>
        <w:t>bm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 xml:space="preserve"> (</w:t>
      </w:r>
      <w:r w:rsidRPr="00E51157">
        <w:rPr>
          <w:b/>
        </w:rPr>
        <w:t>e</w:t>
      </w:r>
      <w:r>
        <w:rPr>
          <w:rStyle w:val="subscript"/>
        </w:rPr>
        <w:t>n</w:t>
      </w:r>
      <w:r>
        <w:t>)</w:t>
      </w:r>
      <w:r>
        <w:rPr>
          <w:rStyle w:val="subscript"/>
        </w:rPr>
        <w:t>a</w:t>
      </w:r>
      <w:r>
        <w:t>(</w:t>
      </w:r>
      <w:r w:rsidRPr="00E51157">
        <w:rPr>
          <w:b/>
        </w:rPr>
        <w:t>e</w:t>
      </w:r>
      <w:r>
        <w:rPr>
          <w:rStyle w:val="subscript"/>
        </w:rPr>
        <w:t>b</w:t>
      </w:r>
      <w:r>
        <w:t>)</w:t>
      </w:r>
      <w:r>
        <w:rPr>
          <w:rStyle w:val="subscript"/>
        </w:rPr>
        <w:t>n</w:t>
      </w:r>
      <w:r>
        <w:t xml:space="preserve">  ≡  </w:t>
      </w:r>
      <w:r w:rsidRPr="00E51157">
        <w:rPr>
          <w:b/>
        </w:rPr>
        <w:t>e</w:t>
      </w:r>
      <w:r>
        <w:rPr>
          <w:rStyle w:val="subscript"/>
        </w:rPr>
        <w:t xml:space="preserve">n </w:t>
      </w:r>
      <w:r>
        <w:sym w:font="Symbol" w:char="F0B7"/>
      </w:r>
      <w:r>
        <w:t xml:space="preserve"> </w:t>
      </w:r>
      <w:r w:rsidRPr="00E51157">
        <w:rPr>
          <w:b/>
        </w:rPr>
        <w:t>e</w:t>
      </w:r>
      <w:r>
        <w:rPr>
          <w:rStyle w:val="subscript"/>
        </w:rPr>
        <w:t>m</w:t>
      </w:r>
      <w:r>
        <w:t xml:space="preserve">   .</w:t>
      </w:r>
    </w:p>
    <w:p w14:paraId="4113EBE2" w14:textId="77777777" w:rsidR="00DA2452" w:rsidRDefault="00DA2452" w:rsidP="00DA2452"/>
    <w:p w14:paraId="344D25C7" w14:textId="77777777" w:rsidR="00DA2452" w:rsidRPr="00701638" w:rsidRDefault="00DA2452" w:rsidP="00DA2452">
      <w:r>
        <w:t xml:space="preserve">Therefore, the tangent base vectors will only be mutually orthogonal when the metric tensor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of x'-space is a </w:t>
      </w:r>
      <w:r w:rsidRPr="00701638">
        <w:rPr>
          <w:i/>
        </w:rPr>
        <w:t>diagonal matrix</w:t>
      </w:r>
      <w:r>
        <w:t xml:space="preserve">.  We refer to the coordinates of an x'-space having a diagonal metric tensor as comprising an </w:t>
      </w:r>
      <w:r w:rsidRPr="00701638">
        <w:rPr>
          <w:b/>
        </w:rPr>
        <w:t>orthogonal coordinate system</w:t>
      </w:r>
      <w:r>
        <w:t xml:space="preserve">. At any point </w:t>
      </w:r>
      <w:r w:rsidRPr="00701638">
        <w:rPr>
          <w:b/>
        </w:rPr>
        <w:t>x</w:t>
      </w:r>
      <w:r>
        <w:t xml:space="preserve"> in x-space, the tangents </w:t>
      </w:r>
      <w:r w:rsidRPr="00E51157">
        <w:rPr>
          <w:b/>
        </w:rPr>
        <w:t>e</w:t>
      </w:r>
      <w:r>
        <w:rPr>
          <w:rStyle w:val="subscript"/>
        </w:rPr>
        <w:t>n</w:t>
      </w:r>
      <w:r>
        <w:t xml:space="preserve"> to the N coordinate lines passing through that point are orthogonal. Most examples below will involve such systems, with Appendix C providing a non-orthogonal example. </w:t>
      </w:r>
    </w:p>
    <w:p w14:paraId="0EAF139F" w14:textId="77777777" w:rsidR="00DA2452" w:rsidRDefault="00DA2452" w:rsidP="00DA2452"/>
    <w:p w14:paraId="6D906372" w14:textId="77777777" w:rsidR="00DA2452" w:rsidRDefault="00DA2452" w:rsidP="00DA2452">
      <w:r>
        <w:t xml:space="preserve">In particular,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mn</w:t>
      </w:r>
      <w:r>
        <w:t xml:space="preserve"> = </w:t>
      </w:r>
      <w:r w:rsidRPr="007E3D50">
        <w:rPr>
          <w:b/>
        </w:rPr>
        <w:t>e</w:t>
      </w:r>
      <w:r>
        <w:rPr>
          <w:rStyle w:val="subscript"/>
        </w:rPr>
        <w:t>m</w:t>
      </w:r>
      <w:r>
        <w:t xml:space="preserve"> </w:t>
      </w:r>
      <w:r>
        <w:sym w:font="Symbol" w:char="F0B7"/>
      </w:r>
      <w:r>
        <w:t xml:space="preserve"> </w:t>
      </w:r>
      <w:r w:rsidRPr="007E3D50">
        <w:rPr>
          <w:b/>
        </w:rPr>
        <w:t>e</w:t>
      </w:r>
      <w:r>
        <w:rPr>
          <w:rStyle w:val="subscript"/>
        </w:rPr>
        <w:t>n</w:t>
      </w:r>
      <w:r>
        <w:t xml:space="preserve"> lets us write the length of a tangent base vector in terms of the corresponding diagonal element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w:t>
      </w:r>
    </w:p>
    <w:p w14:paraId="5743FE74" w14:textId="77777777" w:rsidR="00DA2452" w:rsidRDefault="00DA2452" w:rsidP="00DA2452"/>
    <w:p w14:paraId="668593A9" w14:textId="77777777" w:rsidR="00DA2452" w:rsidRDefault="00DA2452" w:rsidP="00DA2452">
      <w:r>
        <w:tab/>
        <w:t>|</w:t>
      </w:r>
      <w:r w:rsidRPr="00FA0F20">
        <w:rPr>
          <w:b/>
        </w:rPr>
        <w:t>e</w:t>
      </w:r>
      <w:r>
        <w:rPr>
          <w:rStyle w:val="subscript"/>
        </w:rPr>
        <w:t>n</w:t>
      </w:r>
      <w:r>
        <w:t>|</w:t>
      </w:r>
      <w:r>
        <w:rPr>
          <w:rStyle w:val="superscript"/>
        </w:rPr>
        <w:t>2</w:t>
      </w:r>
      <w:r>
        <w:t xml:space="preserve">  = </w:t>
      </w:r>
      <w:r w:rsidRPr="00FA0F20">
        <w:rPr>
          <w:b/>
        </w:rPr>
        <w:t>e</w:t>
      </w:r>
      <w:r>
        <w:rPr>
          <w:rStyle w:val="subscript"/>
        </w:rPr>
        <w:t xml:space="preserve">n </w:t>
      </w:r>
      <w:r>
        <w:sym w:font="Symbol" w:char="F0B7"/>
      </w:r>
      <w:r>
        <w:t xml:space="preserve"> </w:t>
      </w:r>
      <w:r w:rsidRPr="00FA0F20">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rPr>
          <w:rStyle w:val="subscript"/>
        </w:rPr>
        <w:tab/>
      </w:r>
      <w:r>
        <w:t>=&gt;</w:t>
      </w:r>
      <w:r>
        <w:tab/>
        <w:t>|</w:t>
      </w:r>
      <w:r w:rsidRPr="00FA0F20">
        <w:rPr>
          <w:b/>
        </w:rPr>
        <w:t>e</w:t>
      </w:r>
      <w:r>
        <w:rPr>
          <w:rStyle w:val="subscript"/>
        </w:rPr>
        <w:t>n</w:t>
      </w:r>
      <w:r>
        <w:t xml:space="preserve">|  = </w:t>
      </w:r>
      <w:r w:rsidRPr="00566593">
        <w:fldChar w:fldCharType="begin"/>
      </w:r>
      <w:r w:rsidRPr="00566593">
        <w:instrText xml:space="preserve"> EQ \r(</w:instrText>
      </w:r>
      <w:r w:rsidRPr="00566593">
        <w:fldChar w:fldCharType="begin"/>
      </w:r>
      <w:r w:rsidRPr="00566593">
        <w:instrText xml:space="preserve"> EQ \O(g,\S\up0(</w:instrText>
      </w:r>
      <w:r w:rsidRPr="002747C4">
        <w:rPr>
          <w:rFonts w:ascii="Aatrix OCR A Extended" w:hAnsi="Aatrix OCR A Extended"/>
        </w:rPr>
        <w:instrText>¯</w:instrText>
      </w:r>
      <w:r w:rsidRPr="00566593">
        <w:instrText>))</w:instrText>
      </w:r>
      <w:r w:rsidRPr="00566593">
        <w:fldChar w:fldCharType="end"/>
      </w:r>
      <w:r w:rsidRPr="00566593">
        <w:instrText>'</w:instrText>
      </w:r>
      <w:r w:rsidRPr="00144583">
        <w:rPr>
          <w:rStyle w:val="subscript"/>
        </w:rPr>
        <w:instrText>nn</w:instrText>
      </w:r>
      <w:r w:rsidRPr="00566593">
        <w:instrText xml:space="preserve">) </w:instrText>
      </w:r>
      <w:r w:rsidRPr="00566593">
        <w:fldChar w:fldCharType="end"/>
      </w:r>
      <w:r>
        <w:t xml:space="preserve"> </w:t>
      </w:r>
      <w:r>
        <w:tab/>
        <w:t xml:space="preserve">  =&gt;</w:t>
      </w:r>
      <w:r>
        <w:tab/>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p>
    <w:p w14:paraId="2D7EAD56" w14:textId="77777777" w:rsidR="00DA2452" w:rsidRDefault="00DA2452" w:rsidP="00DA2452"/>
    <w:p w14:paraId="6FCC8824" w14:textId="77777777" w:rsidR="00DA2452" w:rsidRPr="007E3415" w:rsidRDefault="00DA2452" w:rsidP="00DA2452">
      <w:r>
        <w:t>The quantities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are called </w:t>
      </w:r>
      <w:r w:rsidRPr="007D7C2E">
        <w:rPr>
          <w:b/>
        </w:rPr>
        <w:t>scale factors</w:t>
      </w:r>
      <w:r>
        <w:t xml:space="preserve"> and are sometimes written h'</w:t>
      </w:r>
      <w:r>
        <w:rPr>
          <w:rStyle w:val="subscript"/>
        </w:rPr>
        <w:t>n</w:t>
      </w:r>
      <w:r>
        <w:t xml:space="preserve"> or Q'</w:t>
      </w:r>
      <w:r>
        <w:rPr>
          <w:rStyle w:val="subscript"/>
        </w:rPr>
        <w:t xml:space="preserve">n </w:t>
      </w:r>
      <w:r>
        <w:t>or H'</w:t>
      </w:r>
      <w:r>
        <w:rPr>
          <w:rStyle w:val="subscript"/>
        </w:rPr>
        <w:t>n</w:t>
      </w:r>
      <w:r>
        <w:t xml:space="preserve">. </w:t>
      </w:r>
    </w:p>
    <w:p w14:paraId="148FCD5C" w14:textId="77777777" w:rsidR="00DA2452" w:rsidRDefault="00DA2452" w:rsidP="00DA2452">
      <w:pPr>
        <w:rPr>
          <w:rStyle w:val="subscript"/>
        </w:rPr>
      </w:pPr>
    </w:p>
    <w:p w14:paraId="6BC5F4B2" w14:textId="77777777" w:rsidR="00DA2452" w:rsidRDefault="00DA2452" w:rsidP="00DA2452">
      <w:r>
        <w:rPr>
          <w:rStyle w:val="subscript"/>
        </w:rPr>
        <w:tab/>
      </w:r>
      <w:r>
        <w:t>h'</w:t>
      </w:r>
      <w:r>
        <w:rPr>
          <w:rStyle w:val="subscript"/>
        </w:rPr>
        <w:t>n</w:t>
      </w:r>
      <w:r>
        <w:t xml:space="preserve"> ≡  Q'</w:t>
      </w:r>
      <w:r>
        <w:rPr>
          <w:rStyle w:val="subscript"/>
        </w:rPr>
        <w:t>n</w:t>
      </w:r>
      <w:r>
        <w:t xml:space="preserve">  ≡  |</w:t>
      </w:r>
      <w:r w:rsidRPr="00FA0F20">
        <w:rPr>
          <w:b/>
        </w:rPr>
        <w:t>e</w:t>
      </w:r>
      <w:r>
        <w:rPr>
          <w:rStyle w:val="subscript"/>
        </w:rPr>
        <w:t>n</w:t>
      </w:r>
      <w:r>
        <w:t xml:space="preserve">|  =  </w:t>
      </w:r>
      <w:r>
        <w:fldChar w:fldCharType="begin"/>
      </w:r>
      <w:r>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instrText>'</w:instrText>
      </w:r>
      <w:r>
        <w:rPr>
          <w:rStyle w:val="subscript"/>
        </w:rPr>
        <w:instrText>nn</w:instrText>
      </w:r>
      <w:r>
        <w:instrText xml:space="preserve">) </w:instrText>
      </w:r>
      <w:r>
        <w:fldChar w:fldCharType="end"/>
      </w:r>
      <w:r>
        <w:t xml:space="preserve"> </w:t>
      </w:r>
    </w:p>
    <w:p w14:paraId="24494C4C" w14:textId="77777777" w:rsidR="00DA2452" w:rsidRDefault="00DA2452" w:rsidP="00DA2452"/>
    <w:p w14:paraId="2B00CE5C" w14:textId="77777777" w:rsidR="00DA2452" w:rsidRPr="007E3415" w:rsidRDefault="00DA2452" w:rsidP="00DA2452">
      <w:r>
        <w:t xml:space="preserve">As a reminder, had we called x'-space something like ξ-space, there would be no primes on these symbols, but then if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≠1 there would be confusion as to which space the symbols applied. </w:t>
      </w:r>
    </w:p>
    <w:p w14:paraId="58F97597" w14:textId="77777777" w:rsidR="00DA2452" w:rsidRDefault="00DA2452" w:rsidP="00DA2452">
      <w:pPr>
        <w:rPr>
          <w:rStyle w:val="subscript"/>
        </w:rPr>
      </w:pPr>
    </w:p>
    <w:p w14:paraId="7520F759" w14:textId="77777777" w:rsidR="00DA2452" w:rsidRDefault="00DA2452" w:rsidP="00DA2452">
      <w:r>
        <w:t xml:space="preserve">Section (d) above showed that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nn</w:t>
      </w:r>
      <w:r>
        <w:t xml:space="preserve"> ≥ 0 when x-space is Cartesian. This is the usual case for the curvilinear coordinates application, and so in this case the scale factors h'</w:t>
      </w:r>
      <w:r>
        <w:rPr>
          <w:rStyle w:val="subscript"/>
        </w:rPr>
        <w:t>n</w:t>
      </w:r>
      <w:r>
        <w:t xml:space="preserve"> are always real and positive. </w:t>
      </w:r>
    </w:p>
    <w:p w14:paraId="0CBDF4D7" w14:textId="77777777" w:rsidR="00DA2452" w:rsidRDefault="00DA2452" w:rsidP="00DA2452"/>
    <w:p w14:paraId="6E6697F8" w14:textId="77777777" w:rsidR="00DA2452" w:rsidRPr="00424EE6" w:rsidRDefault="00DA2452" w:rsidP="00DA2452">
      <w:r w:rsidRPr="00424EE6">
        <w:rPr>
          <w:u w:val="single"/>
        </w:rPr>
        <w:t>Note</w:t>
      </w:r>
      <w:r>
        <w:t>: Some authors refer to the scale factors h'</w:t>
      </w:r>
      <w:r>
        <w:rPr>
          <w:rStyle w:val="subscript"/>
        </w:rPr>
        <w:t>n</w:t>
      </w:r>
      <w:r>
        <w:t xml:space="preserve"> as the </w:t>
      </w:r>
      <w:r w:rsidRPr="00424EE6">
        <w:rPr>
          <w:b/>
        </w:rPr>
        <w:t>Lamé coefficients</w:t>
      </w:r>
      <w:r>
        <w:t>, while other authors refer to R</w:t>
      </w:r>
      <w:r>
        <w:rPr>
          <w:rStyle w:val="subscript"/>
        </w:rPr>
        <w:t>ij</w:t>
      </w:r>
      <w:r>
        <w:t xml:space="preserve"> as the Lamé coefficients which they call h</w:t>
      </w:r>
      <w:r>
        <w:rPr>
          <w:rStyle w:val="subscript"/>
        </w:rPr>
        <w:t>ji</w:t>
      </w:r>
      <w:r>
        <w:t>. (Lame)</w:t>
      </w:r>
    </w:p>
    <w:p w14:paraId="70E10A50" w14:textId="77777777" w:rsidR="00DA2452" w:rsidRPr="00CA26B9" w:rsidRDefault="00DA2452" w:rsidP="00DA2452"/>
    <w:p w14:paraId="04559DC5" w14:textId="77777777" w:rsidR="00DA2452" w:rsidRDefault="00DA2452" w:rsidP="00DA2452">
      <w:pPr>
        <w:rPr>
          <w:rStyle w:val="Heading3Char"/>
        </w:rPr>
      </w:pPr>
      <w:bookmarkStart w:id="88" w:name="_Toc338523429"/>
      <w:bookmarkStart w:id="89" w:name="_Toc338527124"/>
      <w:r w:rsidRPr="002A5398">
        <w:rPr>
          <w:rStyle w:val="Heading3Char"/>
        </w:rPr>
        <w:t>(</w:t>
      </w:r>
      <w:r>
        <w:rPr>
          <w:rStyle w:val="Heading3Char"/>
        </w:rPr>
        <w:t>k</w:t>
      </w:r>
      <w:r w:rsidRPr="002A5398">
        <w:rPr>
          <w:rStyle w:val="Heading3Char"/>
        </w:rPr>
        <w:t>) The Jacobian</w:t>
      </w:r>
      <w:r>
        <w:rPr>
          <w:rStyle w:val="Heading3Char"/>
        </w:rPr>
        <w:t xml:space="preserve"> J</w:t>
      </w:r>
      <w:bookmarkEnd w:id="88"/>
      <w:bookmarkEnd w:id="89"/>
    </w:p>
    <w:p w14:paraId="63924809" w14:textId="77777777" w:rsidR="00DA2452" w:rsidRDefault="00DA2452" w:rsidP="00DA2452"/>
    <w:p w14:paraId="7DE26752" w14:textId="77777777" w:rsidR="00DA2452" w:rsidRDefault="00DA2452" w:rsidP="00DA2452">
      <w:r>
        <w:t>The context of Picture A continues,</w:t>
      </w:r>
      <w:r w:rsidR="00081A86">
        <w:t xml:space="preserve"> </w:t>
      </w:r>
    </w:p>
    <w:p w14:paraId="71A29DC3" w14:textId="77777777" w:rsidR="00DA2452" w:rsidRDefault="00DA2452" w:rsidP="00DA2452"/>
    <w:p w14:paraId="068B2E1D" w14:textId="77777777" w:rsidR="00DA2452" w:rsidRDefault="00DA2452" w:rsidP="00DA2452">
      <w:r>
        <w:tab/>
      </w:r>
      <w:r>
        <w:tab/>
      </w:r>
      <w:r>
        <w:tab/>
      </w:r>
      <w:r>
        <w:tab/>
      </w:r>
      <w:r>
        <w:pict>
          <v:shape id="_x0000_i1050" type="#_x0000_t75" style="width:204.75pt;height:64.5pt">
            <v:imagedata r:id="rId19" o:title=""/>
          </v:shape>
        </w:pict>
      </w:r>
    </w:p>
    <w:p w14:paraId="2474D425" w14:textId="77777777" w:rsidR="00DA2452" w:rsidRDefault="00DA2452" w:rsidP="00DA2452"/>
    <w:p w14:paraId="30FB5F77" w14:textId="77777777" w:rsidR="00DA2452" w:rsidRDefault="00DA2452" w:rsidP="00DA2452">
      <w:r>
        <w:t>First of all, note that since RS = 1,</w:t>
      </w:r>
    </w:p>
    <w:p w14:paraId="368A31C5" w14:textId="77777777" w:rsidR="00DA2452" w:rsidRDefault="00DA2452" w:rsidP="00DA2452"/>
    <w:p w14:paraId="6EA42EBA" w14:textId="77777777" w:rsidR="00DA2452" w:rsidRDefault="00DA2452" w:rsidP="00DA2452">
      <w:r>
        <w:tab/>
        <w:t>det(S) = 1/det(R)</w:t>
      </w:r>
    </w:p>
    <w:p w14:paraId="2BA17F72" w14:textId="77777777" w:rsidR="00DA2452" w:rsidRDefault="00DA2452" w:rsidP="00DA2452"/>
    <w:p w14:paraId="6DA30537" w14:textId="77777777" w:rsidR="00DA2452" w:rsidRPr="006C22EA" w:rsidRDefault="00DA2452" w:rsidP="00DA2452">
      <w:r>
        <w:t>The Jacobian J(</w:t>
      </w:r>
      <w:r w:rsidRPr="007C45BE">
        <w:rPr>
          <w:b/>
        </w:rPr>
        <w:t>x</w:t>
      </w:r>
      <w:r>
        <w:t>') is defined as follows,</w:t>
      </w:r>
    </w:p>
    <w:p w14:paraId="220BEFCA" w14:textId="77777777" w:rsidR="00DA2452" w:rsidRDefault="00DA2452" w:rsidP="00DA2452">
      <w:r>
        <w:tab/>
      </w:r>
      <w:r>
        <w:tab/>
      </w:r>
    </w:p>
    <w:p w14:paraId="3EFAE5EF" w14:textId="77777777" w:rsidR="00DA2452" w:rsidRDefault="00DA2452" w:rsidP="00DA2452">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3A53DB97" w14:textId="77777777" w:rsidR="00DA2452" w:rsidRDefault="00DA2452" w:rsidP="00DA2452"/>
    <w:p w14:paraId="3E1BFA8F" w14:textId="77777777" w:rsidR="00DA2452" w:rsidRDefault="00DA2452" w:rsidP="00DA2452">
      <w:r w:rsidRPr="00215B24">
        <w:rPr>
          <w:u w:val="single"/>
        </w:rPr>
        <w:t>Note 1:</w:t>
      </w:r>
      <w:r>
        <w:t xml:space="preserve"> Objects which relate to the transformation between x-space and x'-space cannot themselves be tensors because tensor objects must be associated with a specific space, the way </w:t>
      </w:r>
      <w:r w:rsidRPr="00170CAC">
        <w:rPr>
          <w:b/>
        </w:rPr>
        <w:t>V</w:t>
      </w:r>
      <w:r>
        <w:t>(</w:t>
      </w:r>
      <w:r w:rsidRPr="00170CAC">
        <w:rPr>
          <w:b/>
        </w:rPr>
        <w:t>x</w:t>
      </w:r>
      <w:r>
        <w:t xml:space="preserve">) is a vector in x-space and </w:t>
      </w:r>
      <w:r w:rsidRPr="00170CAC">
        <w:rPr>
          <w:b/>
        </w:rPr>
        <w:t>V</w:t>
      </w:r>
      <w:r>
        <w:t>'(</w:t>
      </w:r>
      <w:r w:rsidRPr="00170CAC">
        <w:rPr>
          <w:b/>
        </w:rPr>
        <w:t>x</w:t>
      </w:r>
      <w:r>
        <w:t>') is a vector in x'-space. Thus S</w:t>
      </w:r>
      <w:r>
        <w:rPr>
          <w:rStyle w:val="subscript"/>
        </w:rPr>
        <w:t>ij</w:t>
      </w:r>
      <w:r>
        <w:t>(</w:t>
      </w:r>
      <w:r w:rsidRPr="003C1E78">
        <w:rPr>
          <w:b/>
        </w:rPr>
        <w:t>x</w:t>
      </w:r>
      <w:r>
        <w:t>')  = ∂x</w:t>
      </w:r>
      <w:r>
        <w:rPr>
          <w:rStyle w:val="subscript"/>
        </w:rPr>
        <w:t>i</w:t>
      </w:r>
      <w:r>
        <w:t>/∂x'</w:t>
      </w:r>
      <w:r>
        <w:rPr>
          <w:rStyle w:val="subscript"/>
        </w:rPr>
        <w:t>k</w:t>
      </w:r>
      <w:r>
        <w:t xml:space="preserve"> , although a matrix, is not a rank-2 tensor. Similarly, J(</w:t>
      </w:r>
      <w:r w:rsidRPr="007C45BE">
        <w:rPr>
          <w:b/>
        </w:rPr>
        <w:t>x</w:t>
      </w:r>
      <w:r>
        <w:t xml:space="preserve">'), while a "scalar" function, is not a rank-0 tensorial scalar. One does not ask how S and J themselves "transform" in going from x-space to x'-space. </w:t>
      </w:r>
    </w:p>
    <w:p w14:paraId="52681D75" w14:textId="77777777" w:rsidR="00DA2452" w:rsidRDefault="00DA2452" w:rsidP="00DA2452"/>
    <w:p w14:paraId="7F3F05B7" w14:textId="77777777" w:rsidR="00DA2452" w:rsidRPr="006B61F9" w:rsidRDefault="00DA2452" w:rsidP="00DA2452">
      <w:pPr>
        <w:rPr>
          <w:color w:val="000000"/>
        </w:rPr>
      </w:pPr>
      <w:r w:rsidRPr="006B61F9">
        <w:rPr>
          <w:color w:val="000000"/>
          <w:u w:val="single"/>
        </w:rPr>
        <w:t>Note 2:</w:t>
      </w:r>
      <w:r w:rsidRPr="006B61F9">
        <w:rPr>
          <w:color w:val="000000"/>
        </w:rPr>
        <w:t xml:space="preserve"> An alternative notation used by some authors is this</w:t>
      </w:r>
    </w:p>
    <w:p w14:paraId="2FCB331F" w14:textId="77777777" w:rsidR="00DA2452" w:rsidRPr="006B61F9" w:rsidRDefault="00DA2452" w:rsidP="00DA2452">
      <w:pPr>
        <w:rPr>
          <w:color w:val="000000"/>
        </w:rPr>
      </w:pPr>
    </w:p>
    <w:p w14:paraId="2174E6A2" w14:textId="77777777" w:rsidR="00DA2452" w:rsidRPr="006B61F9" w:rsidRDefault="00DA2452" w:rsidP="00DA2452">
      <w:pPr>
        <w:rPr>
          <w:color w:val="000000"/>
        </w:rPr>
      </w:pPr>
      <w:r w:rsidRPr="006B61F9">
        <w:rPr>
          <w:color w:val="000000"/>
        </w:rPr>
        <w:tab/>
      </w:r>
      <w:r w:rsidRPr="006B61F9">
        <w:rPr>
          <w:rFonts w:ascii="Script MT Bold" w:hAnsi="Script MT Bold"/>
          <w:color w:val="000000"/>
        </w:rPr>
        <w:t>J</w:t>
      </w:r>
      <w:r w:rsidRPr="006B61F9">
        <w:rPr>
          <w:color w:val="000000"/>
        </w:rPr>
        <w:t>(</w:t>
      </w:r>
      <w:r w:rsidRPr="006B61F9">
        <w:rPr>
          <w:b/>
          <w:color w:val="000000"/>
        </w:rPr>
        <w:t>x</w:t>
      </w:r>
      <w:r w:rsidRPr="006B61F9">
        <w:rPr>
          <w:color w:val="000000"/>
        </w:rPr>
        <w:t>,</w:t>
      </w:r>
      <w:r w:rsidRPr="006B61F9">
        <w:rPr>
          <w:b/>
          <w:color w:val="000000"/>
        </w:rPr>
        <w:t>x</w:t>
      </w:r>
      <w:r w:rsidRPr="006B61F9">
        <w:rPr>
          <w:color w:val="000000"/>
        </w:rPr>
        <w:t>') ≡ det(S(</w:t>
      </w:r>
      <w:r w:rsidRPr="006B61F9">
        <w:rPr>
          <w:b/>
          <w:color w:val="000000"/>
        </w:rPr>
        <w:t>x</w:t>
      </w:r>
      <w:r w:rsidRPr="006B61F9">
        <w:rPr>
          <w:color w:val="000000"/>
        </w:rPr>
        <w:t>,</w:t>
      </w:r>
      <w:r w:rsidRPr="006B61F9">
        <w:rPr>
          <w:b/>
          <w:color w:val="000000"/>
        </w:rPr>
        <w:t>x</w:t>
      </w:r>
      <w:r w:rsidRPr="006B61F9">
        <w:rPr>
          <w:color w:val="000000"/>
        </w:rPr>
        <w:t>'))   =  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p>
    <w:p w14:paraId="1CC09B70" w14:textId="77777777" w:rsidR="00DA2452" w:rsidRDefault="00DA2452" w:rsidP="00DA2452">
      <w:pPr>
        <w:rPr>
          <w:color w:val="000000"/>
        </w:rPr>
      </w:pPr>
    </w:p>
    <w:p w14:paraId="2417CF36" w14:textId="77777777" w:rsidR="00DA2452" w:rsidRDefault="00DA2452" w:rsidP="00DA2452">
      <w:r>
        <w:rPr>
          <w:color w:val="000000"/>
        </w:rPr>
        <w:t xml:space="preserve">as if </w:t>
      </w:r>
      <w:r w:rsidRPr="006B61F9">
        <w:rPr>
          <w:b/>
          <w:color w:val="000000"/>
        </w:rPr>
        <w:t>x</w:t>
      </w:r>
      <w:r>
        <w:rPr>
          <w:color w:val="000000"/>
        </w:rPr>
        <w:t xml:space="preserve"> and </w:t>
      </w:r>
      <w:r w:rsidRPr="006B61F9">
        <w:rPr>
          <w:b/>
          <w:color w:val="000000"/>
        </w:rPr>
        <w:t>x</w:t>
      </w:r>
      <w:r>
        <w:rPr>
          <w:color w:val="000000"/>
        </w:rPr>
        <w:t xml:space="preserve">' were independent variables. </w:t>
      </w:r>
      <w:r>
        <w:t xml:space="preserve">In our presentation, </w:t>
      </w:r>
      <w:r w:rsidRPr="006B61F9">
        <w:rPr>
          <w:b/>
        </w:rPr>
        <w:t>x</w:t>
      </w:r>
      <w:r>
        <w:t xml:space="preserve">' = </w:t>
      </w:r>
      <w:r w:rsidRPr="00D54B9A">
        <w:rPr>
          <w:b/>
        </w:rPr>
        <w:t>F</w:t>
      </w:r>
      <w:r>
        <w:t>(</w:t>
      </w:r>
      <w:r w:rsidRPr="006B61F9">
        <w:rPr>
          <w:b/>
        </w:rPr>
        <w:t>x</w:t>
      </w:r>
      <w:r>
        <w:t xml:space="preserve">) is not an independent variable but is determined by </w:t>
      </w:r>
      <w:r w:rsidRPr="00D54B9A">
        <w:rPr>
          <w:b/>
        </w:rPr>
        <w:t>F</w:t>
      </w:r>
      <w:r>
        <w:t>(</w:t>
      </w:r>
      <w:r w:rsidRPr="006B61F9">
        <w:rPr>
          <w:b/>
        </w:rPr>
        <w:t>x</w:t>
      </w:r>
      <w:r w:rsidR="00D54B9A">
        <w:t>). Just as one might write f</w:t>
      </w:r>
      <w:r w:rsidR="00D54B9A" w:rsidRPr="00D54B9A">
        <w:rPr>
          <w:sz w:val="8"/>
          <w:szCs w:val="8"/>
        </w:rPr>
        <w:t xml:space="preserve"> </w:t>
      </w:r>
      <w:r w:rsidR="00D54B9A">
        <w:t>'</w:t>
      </w:r>
      <w:r>
        <w:t>(x') = ∂f/∂x', we write J(</w:t>
      </w:r>
      <w:r w:rsidRPr="007C45BE">
        <w:rPr>
          <w:b/>
        </w:rPr>
        <w:t>x</w:t>
      </w:r>
      <w:r>
        <w:t xml:space="preserve">') = </w:t>
      </w:r>
      <w:r w:rsidRPr="006B61F9">
        <w:rPr>
          <w:color w:val="000000"/>
        </w:rPr>
        <w:t>det(∂x</w:t>
      </w:r>
      <w:r w:rsidRPr="006B61F9">
        <w:rPr>
          <w:rStyle w:val="subscript"/>
          <w:color w:val="000000"/>
        </w:rPr>
        <w:t>i</w:t>
      </w:r>
      <w:r w:rsidRPr="006B61F9">
        <w:rPr>
          <w:color w:val="000000"/>
        </w:rPr>
        <w:t>/∂x'</w:t>
      </w:r>
      <w:r w:rsidRPr="006B61F9">
        <w:rPr>
          <w:rStyle w:val="subscript"/>
          <w:color w:val="000000"/>
        </w:rPr>
        <w:t>k</w:t>
      </w:r>
      <w:r w:rsidRPr="006B61F9">
        <w:rPr>
          <w:color w:val="000000"/>
        </w:rPr>
        <w:t>)</w:t>
      </w:r>
      <w:r>
        <w:t>. The connection would be J(</w:t>
      </w:r>
      <w:r w:rsidRPr="007C45BE">
        <w:rPr>
          <w:b/>
        </w:rPr>
        <w:t>x</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w:t>
      </w:r>
      <w:r>
        <w:t>F</w:t>
      </w:r>
      <w:r>
        <w:rPr>
          <w:rStyle w:val="superscript"/>
        </w:rPr>
        <w:t>-1</w:t>
      </w:r>
      <w:r>
        <w:t>(</w:t>
      </w:r>
      <w:r w:rsidRPr="00A155AA">
        <w:rPr>
          <w:b/>
        </w:rPr>
        <w:t>x</w:t>
      </w:r>
      <w:r>
        <w:rPr>
          <w:b/>
        </w:rPr>
        <w:t>'),x'</w:t>
      </w:r>
      <w:r w:rsidRPr="006B61F9">
        <w:rPr>
          <w:color w:val="000000"/>
        </w:rPr>
        <w:t>)</w:t>
      </w:r>
      <w:r>
        <w:t xml:space="preserve">)  = </w:t>
      </w:r>
      <w:r w:rsidRPr="006B61F9">
        <w:rPr>
          <w:rFonts w:ascii="Script MT Bold" w:hAnsi="Script MT Bold"/>
          <w:color w:val="000000"/>
        </w:rPr>
        <w:t>J</w:t>
      </w:r>
      <w:r w:rsidRPr="006B61F9">
        <w:rPr>
          <w:color w:val="000000"/>
        </w:rPr>
        <w:t>(</w:t>
      </w:r>
      <w:r w:rsidRPr="006B61F9">
        <w:rPr>
          <w:b/>
          <w:color w:val="000000"/>
        </w:rPr>
        <w:t>x</w:t>
      </w:r>
      <w:r>
        <w:rPr>
          <w:b/>
          <w:color w:val="000000"/>
        </w:rPr>
        <w:t>(x')</w:t>
      </w:r>
      <w:r w:rsidRPr="006B61F9">
        <w:rPr>
          <w:color w:val="000000"/>
        </w:rPr>
        <w:t>,</w:t>
      </w:r>
      <w:r w:rsidRPr="006B61F9">
        <w:rPr>
          <w:b/>
          <w:color w:val="000000"/>
        </w:rPr>
        <w:t>x</w:t>
      </w:r>
      <w:r w:rsidRPr="006B61F9">
        <w:rPr>
          <w:color w:val="000000"/>
        </w:rPr>
        <w:t>'</w:t>
      </w:r>
      <w:r>
        <w:t>).</w:t>
      </w:r>
    </w:p>
    <w:p w14:paraId="407514F2" w14:textId="77777777" w:rsidR="00DA2452" w:rsidRDefault="00DA2452" w:rsidP="00DA2452"/>
    <w:p w14:paraId="66B168F2" w14:textId="77777777" w:rsidR="00DA2452" w:rsidRPr="00A155AA" w:rsidRDefault="00DA2452" w:rsidP="00DA2452">
      <w:r w:rsidRPr="00971076">
        <w:rPr>
          <w:u w:val="single"/>
        </w:rPr>
        <w:t>Note 3:</w:t>
      </w:r>
      <w:r>
        <w:t xml:space="preserve"> Other sources often use the notation | M | to indicate the determinant of a matrix. We shall use the notation det(M), and reserve |   | to indicate the magnitude of some quantity, such as |J| below. </w:t>
      </w:r>
    </w:p>
    <w:p w14:paraId="3F13EE5F" w14:textId="77777777" w:rsidR="00DA2452" w:rsidRPr="006B61F9" w:rsidRDefault="00DA2452" w:rsidP="00DA2452">
      <w:pPr>
        <w:rPr>
          <w:color w:val="000000"/>
        </w:rPr>
      </w:pPr>
    </w:p>
    <w:p w14:paraId="7AAC7FE9" w14:textId="77777777" w:rsidR="00DA2452" w:rsidRDefault="00DA2452" w:rsidP="00DA2452">
      <w:r>
        <w:t>The determinant of any NxN matrix S may be written (ε</w:t>
      </w:r>
      <w:r>
        <w:rPr>
          <w:rStyle w:val="subscript"/>
        </w:rPr>
        <w:t>abc..</w:t>
      </w:r>
      <w:r>
        <w:t xml:space="preserve"> is the permutation tensor, Section 7  (h)),  </w:t>
      </w:r>
    </w:p>
    <w:p w14:paraId="46B3FFD6" w14:textId="77777777" w:rsidR="00DA2452" w:rsidRDefault="00DA2452" w:rsidP="00DA2452"/>
    <w:p w14:paraId="026A87B1" w14:textId="77777777" w:rsidR="00DA2452" w:rsidRDefault="00DA2452" w:rsidP="00DA2452">
      <w:r>
        <w:tab/>
        <w:t>det(S) = ε</w:t>
      </w:r>
      <w:r>
        <w:rPr>
          <w:rStyle w:val="subscript"/>
        </w:rPr>
        <w:t>abc...x</w:t>
      </w:r>
      <w:r>
        <w:t xml:space="preserve"> S</w:t>
      </w:r>
      <w:r w:rsidRPr="00145EA4">
        <w:rPr>
          <w:rStyle w:val="subscript"/>
        </w:rPr>
        <w:t>a</w:t>
      </w:r>
      <w:r>
        <w:rPr>
          <w:rStyle w:val="subscript"/>
        </w:rPr>
        <w:t>1</w:t>
      </w:r>
      <w:r w:rsidRPr="00145EA4">
        <w:t xml:space="preserve"> </w:t>
      </w:r>
      <w:r>
        <w:t>S</w:t>
      </w:r>
      <w:r w:rsidRPr="00145EA4">
        <w:rPr>
          <w:rStyle w:val="subscript"/>
        </w:rPr>
        <w:t>b</w:t>
      </w:r>
      <w:r>
        <w:rPr>
          <w:rStyle w:val="subscript"/>
        </w:rPr>
        <w:t>2</w:t>
      </w:r>
      <w:r>
        <w:t xml:space="preserve">  ... S</w:t>
      </w:r>
      <w:r w:rsidRPr="00145EA4">
        <w:rPr>
          <w:rStyle w:val="subscript"/>
        </w:rPr>
        <w:t>x</w:t>
      </w:r>
      <w:r>
        <w:rPr>
          <w:rStyle w:val="subscript"/>
        </w:rPr>
        <w:t>N</w:t>
      </w:r>
    </w:p>
    <w:p w14:paraId="4BE447B3" w14:textId="77777777" w:rsidR="00DA2452" w:rsidRDefault="00DA2452" w:rsidP="00DA2452"/>
    <w:p w14:paraId="0F9F72ED" w14:textId="77777777" w:rsidR="00DA2452" w:rsidRPr="00C608F8" w:rsidRDefault="00DA2452" w:rsidP="00DA2452">
      <w:r>
        <w:t>For our particular S with S</w:t>
      </w:r>
      <w:r>
        <w:rPr>
          <w:rStyle w:val="subscript"/>
        </w:rPr>
        <w:t>in</w:t>
      </w:r>
      <w:r>
        <w:t xml:space="preserve"> = (</w:t>
      </w:r>
      <w:r w:rsidRPr="00F36ABC">
        <w:rPr>
          <w:b/>
        </w:rPr>
        <w:t>e</w:t>
      </w:r>
      <w:r>
        <w:rPr>
          <w:rStyle w:val="subscript"/>
        </w:rPr>
        <w:t>n</w:t>
      </w:r>
      <w:r>
        <w:t>)</w:t>
      </w:r>
      <w:r>
        <w:rPr>
          <w:rStyle w:val="subscript"/>
        </w:rPr>
        <w:t>i</w:t>
      </w:r>
      <w:r>
        <w:t xml:space="preserve"> this becomes</w:t>
      </w:r>
    </w:p>
    <w:p w14:paraId="7308B0DB" w14:textId="77777777" w:rsidR="00DA2452" w:rsidRDefault="00DA2452" w:rsidP="00DA2452"/>
    <w:p w14:paraId="2F75BBB1" w14:textId="77777777" w:rsidR="00DA2452" w:rsidRDefault="00DA2452" w:rsidP="00DA2452">
      <w:r>
        <w:tab/>
        <w:t>det(S)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p>
    <w:p w14:paraId="52AE5223" w14:textId="77777777" w:rsidR="00DA2452" w:rsidRDefault="00DA2452" w:rsidP="00DA2452"/>
    <w:p w14:paraId="0491E495" w14:textId="77777777" w:rsidR="00DA2452" w:rsidRDefault="00DA2452" w:rsidP="00DA2452">
      <w:r>
        <w:t>so J is related to the tangent base vectors by</w:t>
      </w:r>
    </w:p>
    <w:p w14:paraId="6BFACFC3" w14:textId="77777777" w:rsidR="00DA2452" w:rsidRDefault="00DA2452" w:rsidP="00DA2452"/>
    <w:p w14:paraId="10016F6B" w14:textId="77777777" w:rsidR="00DA2452" w:rsidRDefault="00DA2452" w:rsidP="00DA2452">
      <w:r>
        <w:tab/>
        <w:t>J  =   ε</w:t>
      </w:r>
      <w:r>
        <w:rPr>
          <w:rStyle w:val="subscript"/>
        </w:rPr>
        <w:t>abc...x</w:t>
      </w:r>
      <w:r>
        <w:t xml:space="preserve">  (</w:t>
      </w:r>
      <w:r w:rsidRPr="00F36ABC">
        <w:rPr>
          <w:b/>
        </w:rPr>
        <w:t>e</w:t>
      </w:r>
      <w:r>
        <w:rPr>
          <w:rStyle w:val="subscript"/>
        </w:rPr>
        <w:t>1</w:t>
      </w:r>
      <w:r>
        <w:t>)</w:t>
      </w:r>
      <w:r>
        <w:rPr>
          <w:rStyle w:val="subscript"/>
        </w:rPr>
        <w:t>a</w:t>
      </w:r>
      <w:r>
        <w:t>(</w:t>
      </w:r>
      <w:r w:rsidRPr="00F36ABC">
        <w:rPr>
          <w:b/>
        </w:rPr>
        <w:t>e</w:t>
      </w:r>
      <w:r>
        <w:rPr>
          <w:rStyle w:val="subscript"/>
        </w:rPr>
        <w:t>2</w:t>
      </w:r>
      <w:r>
        <w:t>)</w:t>
      </w:r>
      <w:r>
        <w:rPr>
          <w:rStyle w:val="subscript"/>
        </w:rPr>
        <w:t>b</w:t>
      </w:r>
      <w:r>
        <w:t>....... (</w:t>
      </w:r>
      <w:r w:rsidRPr="00FA0F20">
        <w:rPr>
          <w:b/>
        </w:rPr>
        <w:t>e</w:t>
      </w:r>
      <w:r>
        <w:rPr>
          <w:rStyle w:val="subscript"/>
        </w:rPr>
        <w:t>N</w:t>
      </w:r>
      <w:r>
        <w:t>)</w:t>
      </w:r>
      <w:r>
        <w:rPr>
          <w:rStyle w:val="subscript"/>
        </w:rPr>
        <w:t>x</w:t>
      </w:r>
      <w:r>
        <w:t xml:space="preserve">  .</w:t>
      </w:r>
    </w:p>
    <w:p w14:paraId="221C0DDA" w14:textId="77777777" w:rsidR="00DA2452" w:rsidRDefault="00DA2452" w:rsidP="00DA2452"/>
    <w:p w14:paraId="294C1D98" w14:textId="77777777" w:rsidR="00DA2452" w:rsidRDefault="00DA2452" w:rsidP="00DA2452">
      <w:r>
        <w:t xml:space="preserve">It was shown in section (f) that </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and g' = R g R</w:t>
      </w:r>
      <w:r>
        <w:rPr>
          <w:rStyle w:val="superscript"/>
        </w:rPr>
        <w:t>T</w:t>
      </w:r>
      <w:r>
        <w:t xml:space="preserve"> , these being the transformation rules for covariant and contravariant rank-2-tensors. Therefore</w:t>
      </w:r>
    </w:p>
    <w:p w14:paraId="681808F0" w14:textId="77777777" w:rsidR="00DA2452" w:rsidRDefault="00DA2452" w:rsidP="00DA2452"/>
    <w:p w14:paraId="7D1BCC48" w14:textId="77777777" w:rsidR="00DA2452" w:rsidRPr="00296643" w:rsidRDefault="00DA2452" w:rsidP="00DA2452">
      <w:pPr>
        <w:rPr>
          <w:rFonts w:ascii="Courier New" w:hAnsi="Courier New"/>
          <w:b/>
          <w:sz w:val="24"/>
          <w:vertAlign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T</w:t>
      </w:r>
      <w:r>
        <w:fldChar w:fldCharType="begin"/>
      </w:r>
      <w:r>
        <w:instrText xml:space="preserve"> EQ \O(g,\S\up0(</w:instrText>
      </w:r>
      <w:r w:rsidRPr="002747C4">
        <w:rPr>
          <w:rFonts w:ascii="Aatrix OCR A Extended" w:hAnsi="Aatrix OCR A Extended"/>
        </w:rPr>
        <w:instrText>¯</w:instrText>
      </w:r>
      <w:r>
        <w:instrText>))</w:instrText>
      </w:r>
      <w:r>
        <w:fldChar w:fldCharType="end"/>
      </w:r>
      <w:r>
        <w:t>S)  = det(S</w:t>
      </w:r>
      <w:r>
        <w:rPr>
          <w:rStyle w:val="superscript"/>
        </w:rPr>
        <w:t>T</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)det(S) = det(S)det(S)det(</w:t>
      </w:r>
      <w:r>
        <w:fldChar w:fldCharType="begin"/>
      </w:r>
      <w:r>
        <w:instrText xml:space="preserve"> EQ \O(g,\S\up0(</w:instrText>
      </w:r>
      <w:r w:rsidRPr="002747C4">
        <w:rPr>
          <w:rFonts w:ascii="Aatrix OCR A Extended" w:hAnsi="Aatrix OCR A Extended"/>
        </w:rPr>
        <w:instrText>¯</w:instrText>
      </w:r>
      <w:r>
        <w:instrText>))</w:instrText>
      </w:r>
      <w:r>
        <w:fldChar w:fldCharType="end"/>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2E78D1FB" w14:textId="77777777" w:rsidR="00DA2452" w:rsidRDefault="00DA2452" w:rsidP="00DA2452">
      <w:r>
        <w:tab/>
        <w:t>det(</w:t>
      </w:r>
      <w:r>
        <w:rPr>
          <w:color w:val="000000"/>
        </w:rPr>
        <w:t>g'</w:t>
      </w:r>
      <w:r>
        <w:t>) = det(RgR</w:t>
      </w:r>
      <w:r>
        <w:rPr>
          <w:rStyle w:val="superscript"/>
        </w:rPr>
        <w:t>T</w:t>
      </w:r>
      <w:r>
        <w:t>) = det(R)det(g)det(R</w:t>
      </w:r>
      <w:r>
        <w:rPr>
          <w:rStyle w:val="superscript"/>
        </w:rPr>
        <w:t>T</w:t>
      </w:r>
      <w:r>
        <w:t>) = det(R)det(R)det(g) =  J</w:t>
      </w:r>
      <w:r>
        <w:rPr>
          <w:rStyle w:val="superscript"/>
        </w:rPr>
        <w:t>-2</w:t>
      </w:r>
      <w:r>
        <w:t xml:space="preserve"> det(g)  </w:t>
      </w:r>
    </w:p>
    <w:p w14:paraId="6C1C4C58" w14:textId="77777777" w:rsidR="00DA2452" w:rsidRDefault="00DA2452" w:rsidP="00DA2452">
      <w:r>
        <w:t xml:space="preserve"> or</w:t>
      </w:r>
    </w:p>
    <w:p w14:paraId="14A9B4B9" w14:textId="77777777" w:rsidR="00DA2452" w:rsidRPr="009F67A1" w:rsidRDefault="00DA2452" w:rsidP="00DA2452">
      <w:pPr>
        <w:rPr>
          <w:rStyle w:val="superscript"/>
        </w:rPr>
      </w:pP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J</w:t>
      </w:r>
      <w:r>
        <w:rPr>
          <w:rStyle w:val="superscript"/>
        </w:rPr>
        <w:t>2</w:t>
      </w:r>
      <w:r w:rsidRPr="00B44CFF">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=&gt;</w:t>
      </w: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p>
    <w:p w14:paraId="4D86CE49" w14:textId="77777777" w:rsidR="00DA2452" w:rsidRDefault="00DA2452" w:rsidP="00DA2452">
      <w:r>
        <w:tab/>
        <w:t>det(</w:t>
      </w:r>
      <w:r>
        <w:rPr>
          <w:color w:val="000000"/>
        </w:rPr>
        <w:t>g'</w:t>
      </w:r>
      <w:r>
        <w:t>) = J</w:t>
      </w:r>
      <w:r>
        <w:rPr>
          <w:rStyle w:val="superscript"/>
        </w:rPr>
        <w:t>-2</w:t>
      </w:r>
      <w:r>
        <w:t>det(g)</w:t>
      </w:r>
    </w:p>
    <w:p w14:paraId="47A49F62" w14:textId="77777777" w:rsidR="009C68F1" w:rsidRDefault="009C68F1" w:rsidP="00DA2452"/>
    <w:p w14:paraId="11835CC7" w14:textId="77777777" w:rsidR="00DA2452" w:rsidRDefault="00DA2452" w:rsidP="00DA2452">
      <w:r>
        <w:t xml:space="preserve">It is a tradition to define certain scalar (but not tensorial scalar) objects with </w:t>
      </w:r>
      <w:r w:rsidRPr="00DC4A47">
        <w:rPr>
          <w:i/>
        </w:rPr>
        <w:t>the same name</w:t>
      </w:r>
      <w:r>
        <w:t xml:space="preserve"> g and g',</w:t>
      </w:r>
    </w:p>
    <w:p w14:paraId="778B0087" w14:textId="77777777" w:rsidR="00DA2452" w:rsidRDefault="00DA2452" w:rsidP="00DA2452"/>
    <w:p w14:paraId="2AA02AC3" w14:textId="77777777" w:rsidR="00DA2452" w:rsidRDefault="00DA2452" w:rsidP="00DA2452">
      <w:r>
        <w:tab/>
        <w:t>g(</w:t>
      </w:r>
      <w:r w:rsidRPr="00CD1DB1">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1/det(g(</w:t>
      </w:r>
      <w:r w:rsidRPr="00CD1DB1">
        <w:rPr>
          <w:b/>
        </w:rPr>
        <w:t>x</w:t>
      </w:r>
      <w:r>
        <w:t>))</w:t>
      </w:r>
      <w:r>
        <w:tab/>
      </w:r>
      <w:r>
        <w:tab/>
      </w:r>
      <w:r>
        <w:tab/>
        <w:t>// in x-space</w:t>
      </w:r>
    </w:p>
    <w:p w14:paraId="5D954E15" w14:textId="77777777" w:rsidR="00DA2452" w:rsidRDefault="00DA2452" w:rsidP="00DA2452">
      <w:r>
        <w:tab/>
        <w:t>g'(</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1/det(g'(</w:t>
      </w:r>
      <w:r w:rsidRPr="00CD1DB1">
        <w:rPr>
          <w:b/>
        </w:rPr>
        <w:t>x</w:t>
      </w:r>
      <w:r w:rsidRPr="005C5D34">
        <w:t>'</w:t>
      </w:r>
      <w:r>
        <w:t>))</w:t>
      </w:r>
      <w:r>
        <w:tab/>
      </w:r>
      <w:r>
        <w:tab/>
      </w:r>
      <w:r>
        <w:tab/>
        <w:t>// in x'-space</w:t>
      </w:r>
    </w:p>
    <w:p w14:paraId="43E17443" w14:textId="77777777" w:rsidR="00DA2452" w:rsidRDefault="00DA2452" w:rsidP="00DA2452"/>
    <w:p w14:paraId="3B36191D" w14:textId="77777777" w:rsidR="00DA2452" w:rsidRDefault="00DA2452" w:rsidP="00DA2452">
      <w:r>
        <w:t xml:space="preserve">So that </w:t>
      </w:r>
    </w:p>
    <w:p w14:paraId="256E4128" w14:textId="77777777" w:rsidR="00DA2452" w:rsidRDefault="00DA2452" w:rsidP="00DA2452"/>
    <w:p w14:paraId="11C66A49" w14:textId="77777777" w:rsidR="00DA2452" w:rsidRDefault="00DA2452" w:rsidP="00DA2452">
      <w:r>
        <w:tab/>
        <w:t>J</w:t>
      </w:r>
      <w:r>
        <w:rPr>
          <w:rStyle w:val="superscript"/>
        </w:rPr>
        <w:t>2</w:t>
      </w:r>
      <w:r>
        <w:t>(</w:t>
      </w:r>
      <w:r w:rsidRPr="00B641D4">
        <w:rPr>
          <w:b/>
        </w:rPr>
        <w:t>x</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rsidRPr="005C5D34">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CD1DB1">
        <w:rPr>
          <w:b/>
        </w:rPr>
        <w:t>x</w:t>
      </w:r>
      <w:r>
        <w:t>))  = g'(</w:t>
      </w:r>
      <w:r w:rsidRPr="00CD1DB1">
        <w:rPr>
          <w:b/>
        </w:rPr>
        <w:t>x</w:t>
      </w:r>
      <w:r w:rsidRPr="005C5D34">
        <w:t>'</w:t>
      </w:r>
      <w:r>
        <w:t>) / g(</w:t>
      </w:r>
      <w:r w:rsidRPr="00CD1DB1">
        <w:rPr>
          <w:b/>
        </w:rPr>
        <w:t>x</w:t>
      </w:r>
      <w:r>
        <w:t>)</w:t>
      </w:r>
      <w:r>
        <w:tab/>
      </w:r>
    </w:p>
    <w:p w14:paraId="03E82254" w14:textId="77777777" w:rsidR="00DA2452" w:rsidRDefault="00DA2452" w:rsidP="00DA2452"/>
    <w:p w14:paraId="7B799FA4" w14:textId="77777777" w:rsidR="00DA2452" w:rsidRDefault="00DA2452" w:rsidP="00DA2452">
      <w:r>
        <w:t>Normally the argument dependence is suppressed and one then writes</w:t>
      </w:r>
    </w:p>
    <w:p w14:paraId="03EE6073" w14:textId="77777777" w:rsidR="00DA2452" w:rsidRDefault="00DA2452" w:rsidP="00DA2452"/>
    <w:p w14:paraId="6AF6D7A5" w14:textId="77777777" w:rsidR="00DA2452" w:rsidRDefault="00DA2452" w:rsidP="00DA2452">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  g'/g</w:t>
      </w:r>
    </w:p>
    <w:p w14:paraId="1ABBB3CE" w14:textId="77777777" w:rsidR="00DA2452" w:rsidRDefault="00DA2452" w:rsidP="00DA2452"/>
    <w:p w14:paraId="2DED97D1" w14:textId="77777777" w:rsidR="00DA2452" w:rsidRDefault="00DA2452" w:rsidP="00DA2452">
      <w:r>
        <w:t>As explained in Appendix D (a), the equation g' = J</w:t>
      </w:r>
      <w:r>
        <w:rPr>
          <w:rStyle w:val="superscript"/>
        </w:rPr>
        <w:t>2</w:t>
      </w:r>
      <w:r w:rsidRPr="00B44CFF">
        <w:t xml:space="preserve"> </w:t>
      </w:r>
      <w:r>
        <w:t>g says that g, instead of being a tensorial scalar, is a scalar density of weight -2. One must be a little careful to distinguish the scalars g and g' from the tensors g</w:t>
      </w:r>
      <w:r w:rsidRPr="00DC4A47">
        <w:rPr>
          <w:rStyle w:val="subscript"/>
        </w:rPr>
        <w:t>ij</w:t>
      </w:r>
      <w:r>
        <w:t xml:space="preserve"> and g'</w:t>
      </w:r>
      <w:r>
        <w:rPr>
          <w:rStyle w:val="subscript"/>
        </w:rPr>
        <w:t>ij</w:t>
      </w:r>
      <w:r>
        <w:t xml:space="preserve"> expressed in matrix notation as g and g'. </w:t>
      </w:r>
    </w:p>
    <w:p w14:paraId="0EE5E653" w14:textId="77777777" w:rsidR="00DA2452" w:rsidRDefault="00DA2452" w:rsidP="00DA2452"/>
    <w:p w14:paraId="24C1B6E0" w14:textId="77777777" w:rsidR="00DA2452" w:rsidRDefault="00DA2452" w:rsidP="00DA2452">
      <w:r>
        <w:t xml:space="preserve">It is convenient to make the following definition, called the signature of the metric tensor, </w:t>
      </w:r>
    </w:p>
    <w:p w14:paraId="3691761C" w14:textId="77777777" w:rsidR="00DA2452" w:rsidRDefault="00DA2452" w:rsidP="00DA2452"/>
    <w:p w14:paraId="056CD5A2"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p>
    <w:p w14:paraId="3B4C69F0" w14:textId="77777777" w:rsidR="00DA2452" w:rsidRDefault="00DA2452" w:rsidP="00DA2452"/>
    <w:p w14:paraId="7D88FDF7" w14:textId="77777777" w:rsidR="00DA2452" w:rsidRDefault="00DA2452" w:rsidP="00DA2452">
      <w:r>
        <w:t xml:space="preserve">Since g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one has det(g)det(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that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w:t>
      </w:r>
    </w:p>
    <w:p w14:paraId="0B83EE83" w14:textId="77777777" w:rsidR="00DA2452" w:rsidRDefault="00DA2452" w:rsidP="00DA2452">
      <w:r>
        <w:t>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[det(S)]</w:t>
      </w:r>
      <w:r>
        <w:rPr>
          <w:rStyle w:val="superscript"/>
        </w:rPr>
        <w:t>2</w:t>
      </w:r>
      <w:r>
        <w:t>, one has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tab/>
      </w:r>
      <w:r>
        <w:tab/>
        <w:t>Therefore:</w:t>
      </w:r>
    </w:p>
    <w:p w14:paraId="5F61BBC7" w14:textId="77777777" w:rsidR="00DA2452" w:rsidRDefault="00DA2452" w:rsidP="00DA2452"/>
    <w:p w14:paraId="436DB73B" w14:textId="77777777" w:rsidR="00DA2452" w:rsidRPr="007931F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631B2886" w14:textId="77777777" w:rsidR="00DA2452" w:rsidRDefault="00DA2452" w:rsidP="00DA2452"/>
    <w:p w14:paraId="23EE9192" w14:textId="77777777" w:rsidR="00DA2452" w:rsidRDefault="00DA2452" w:rsidP="00DA2452">
      <w:r>
        <w:t>Since transformation F is assumed invertible in its domain and range, one cannot have det(S) = 0 anywhere except perhaps on a boundary. Since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[det(S)]</w:t>
      </w:r>
      <w:r>
        <w:rPr>
          <w:rStyle w:val="superscript"/>
        </w:rPr>
        <w:t>2</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if we assume det(</w:t>
      </w:r>
      <w:r>
        <w:fldChar w:fldCharType="begin"/>
      </w:r>
      <w:r>
        <w:instrText xml:space="preserve"> EQ \O(g,\S\up0(</w:instrText>
      </w:r>
      <w:r w:rsidRPr="002747C4">
        <w:rPr>
          <w:rFonts w:ascii="Aatrix OCR A Extended" w:hAnsi="Aatrix OCR A Extended"/>
        </w:rPr>
        <w:instrText>¯</w:instrText>
      </w:r>
      <w:r>
        <w:instrText>))</w:instrText>
      </w:r>
      <w:r>
        <w:fldChar w:fldCharType="end"/>
      </w:r>
      <w:r>
        <w:t>) vanishes nowhere in the x-space domain of F, then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xml:space="preserve">) ≠0 everywhere in the range of F. The conclusion with this assumption is that the signature s is always well-defined. </w:t>
      </w:r>
    </w:p>
    <w:p w14:paraId="12534F4E" w14:textId="77777777" w:rsidR="00DA2452" w:rsidRDefault="00DA2452" w:rsidP="00DA2452"/>
    <w:p w14:paraId="21161ED5" w14:textId="77777777" w:rsidR="00DA2452" w:rsidRDefault="00DA2452" w:rsidP="00DA2452">
      <w:r>
        <w:t>Obviously, the quantities sg and sg' are both positive, and since J</w:t>
      </w:r>
      <w:r>
        <w:rPr>
          <w:rStyle w:val="superscript"/>
        </w:rPr>
        <w:t>2</w:t>
      </w:r>
      <w:r>
        <w:t xml:space="preserve"> = g'/g  one can write</w:t>
      </w:r>
    </w:p>
    <w:p w14:paraId="68A98D65" w14:textId="77777777" w:rsidR="00DA2452" w:rsidRDefault="00DA2452" w:rsidP="00DA2452"/>
    <w:p w14:paraId="4BA2487D" w14:textId="77777777" w:rsidR="00DA2452" w:rsidRPr="00762094" w:rsidRDefault="00DA2452" w:rsidP="00DA2452">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r>
    </w:p>
    <w:p w14:paraId="2BC3B35C" w14:textId="77777777" w:rsidR="00DA2452" w:rsidRDefault="00DA2452" w:rsidP="00DA2452"/>
    <w:p w14:paraId="0DC4A2FF" w14:textId="77777777" w:rsidR="00DA2452" w:rsidRDefault="00DA2452" w:rsidP="00DA2452">
      <w:r>
        <w:t>For the curvilinear coordinates application, x-space is Cartesian,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and thus s = 1 and then</w:t>
      </w:r>
    </w:p>
    <w:p w14:paraId="4BADCA8E" w14:textId="77777777" w:rsidR="00DA2452" w:rsidRDefault="00DA2452" w:rsidP="00DA2452"/>
    <w:p w14:paraId="65409315" w14:textId="77777777" w:rsidR="00DA2452" w:rsidRPr="00762094" w:rsidRDefault="00DA2452" w:rsidP="00DA2452">
      <w:r>
        <w:tab/>
        <w:t xml:space="preserve">|J|  = </w:t>
      </w:r>
      <w:r>
        <w:fldChar w:fldCharType="begin"/>
      </w:r>
      <w:r>
        <w:instrText xml:space="preserve"> EQ \r(g') </w:instrText>
      </w:r>
      <w:r>
        <w:fldChar w:fldCharType="end"/>
      </w:r>
      <w:r>
        <w:t xml:space="preserve">  =  | det(S) | </w:t>
      </w:r>
      <w:r>
        <w:tab/>
      </w:r>
      <w:r>
        <w:tab/>
      </w:r>
      <w:r>
        <w:tab/>
      </w:r>
      <w:r>
        <w:tab/>
        <w:t xml:space="preserve">// curvilinear </w:t>
      </w:r>
    </w:p>
    <w:p w14:paraId="7957833D" w14:textId="77777777" w:rsidR="00DA2452" w:rsidRDefault="00DA2452" w:rsidP="00DA2452">
      <w:r>
        <w:tab/>
      </w:r>
    </w:p>
    <w:p w14:paraId="2D52A99B" w14:textId="77777777" w:rsidR="00DA2452" w:rsidRDefault="00DA2452" w:rsidP="00DA2452">
      <w:r>
        <w:t>For the relativity application, x-space is Minkowski space with det(</w:t>
      </w:r>
      <w:r>
        <w:fldChar w:fldCharType="begin"/>
      </w:r>
      <w:r>
        <w:instrText xml:space="preserve"> EQ \O(g,\S\up0(</w:instrText>
      </w:r>
      <w:r w:rsidRPr="002747C4">
        <w:rPr>
          <w:rFonts w:ascii="Aatrix OCR A Extended" w:hAnsi="Aatrix OCR A Extended"/>
        </w:rPr>
        <w:instrText>¯</w:instrText>
      </w:r>
      <w:r>
        <w:instrText>))</w:instrText>
      </w:r>
      <w:r>
        <w:fldChar w:fldCharType="end"/>
      </w:r>
      <w:r>
        <w:t>) = -1 so s = -1 and</w:t>
      </w:r>
    </w:p>
    <w:p w14:paraId="57416F42" w14:textId="77777777" w:rsidR="00DA2452" w:rsidRDefault="00DA2452" w:rsidP="00DA2452"/>
    <w:p w14:paraId="0456098D" w14:textId="77777777" w:rsidR="00DA2452" w:rsidRDefault="00DA2452" w:rsidP="00DA2452">
      <w:r>
        <w:tab/>
        <w:t xml:space="preserve">|J|  = </w:t>
      </w:r>
      <w:r>
        <w:fldChar w:fldCharType="begin"/>
      </w:r>
      <w:r>
        <w:instrText xml:space="preserve"> EQ \r(-g') </w:instrText>
      </w:r>
      <w:r>
        <w:fldChar w:fldCharType="end"/>
      </w:r>
      <w:r>
        <w:t xml:space="preserve">  =  | det(S) | </w:t>
      </w:r>
      <w:r>
        <w:tab/>
      </w:r>
      <w:r>
        <w:tab/>
      </w:r>
      <w:r>
        <w:tab/>
      </w:r>
      <w:r>
        <w:tab/>
        <w:t>// relativity</w:t>
      </w:r>
    </w:p>
    <w:p w14:paraId="73B92024" w14:textId="77777777" w:rsidR="00DA2452" w:rsidRDefault="00DA2452" w:rsidP="00DA2452"/>
    <w:p w14:paraId="2012EE94" w14:textId="77777777" w:rsidR="00DA2452" w:rsidRDefault="00DA2452" w:rsidP="00DA2452">
      <w:r>
        <w:t xml:space="preserve">Here then is a summary of the results of this section: </w:t>
      </w:r>
    </w:p>
    <w:p w14:paraId="11577404" w14:textId="77777777" w:rsidR="00DA2452" w:rsidRDefault="00DA2452" w:rsidP="00DA2452"/>
    <w:p w14:paraId="630A8588" w14:textId="77777777" w:rsidR="00DA2452" w:rsidRDefault="00DA2452" w:rsidP="00DA2452">
      <w:r>
        <w:tab/>
        <w:t>J(</w:t>
      </w:r>
      <w:r w:rsidRPr="007C45BE">
        <w:rPr>
          <w:b/>
        </w:rPr>
        <w:t>x</w:t>
      </w:r>
      <w:r>
        <w:t>') ≡ det(S(</w:t>
      </w:r>
      <w:r w:rsidRPr="007C45BE">
        <w:rPr>
          <w:b/>
        </w:rPr>
        <w:t>x</w:t>
      </w:r>
      <w:r>
        <w:t>'))   =  det(∂x</w:t>
      </w:r>
      <w:r>
        <w:rPr>
          <w:rStyle w:val="subscript"/>
        </w:rPr>
        <w:t>i</w:t>
      </w:r>
      <w:r>
        <w:t>/∂x'</w:t>
      </w:r>
      <w:r>
        <w:rPr>
          <w:rStyle w:val="subscript"/>
        </w:rPr>
        <w:t>k</w:t>
      </w:r>
      <w:r>
        <w:t>)  = 1/det(R(</w:t>
      </w:r>
      <w:r w:rsidRPr="007C45BE">
        <w:rPr>
          <w:b/>
        </w:rPr>
        <w:t>x</w:t>
      </w:r>
      <w:r>
        <w:rPr>
          <w:b/>
        </w:rPr>
        <w:t>(x</w:t>
      </w:r>
      <w:r w:rsidRPr="005C5D34">
        <w:t>'</w:t>
      </w:r>
      <w:r>
        <w:rPr>
          <w:b/>
        </w:rPr>
        <w:t>)</w:t>
      </w:r>
      <w:r>
        <w:t>) = 1/ det(∂x'</w:t>
      </w:r>
      <w:r>
        <w:rPr>
          <w:rStyle w:val="subscript"/>
        </w:rPr>
        <w:t>i</w:t>
      </w:r>
      <w:r>
        <w:t>/∂x</w:t>
      </w:r>
      <w:r>
        <w:rPr>
          <w:rStyle w:val="subscript"/>
        </w:rPr>
        <w:t>k</w:t>
      </w:r>
      <w:r>
        <w:t>)</w:t>
      </w:r>
    </w:p>
    <w:p w14:paraId="25B1A892" w14:textId="77777777" w:rsidR="00DA2452" w:rsidRDefault="00DA2452" w:rsidP="00DA2452"/>
    <w:p w14:paraId="2B9CADAD" w14:textId="77777777" w:rsidR="00DA2452" w:rsidRDefault="00DA2452" w:rsidP="00DA2452">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t>g' ≡  det(</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r>
      <w:r>
        <w:tab/>
      </w:r>
    </w:p>
    <w:p w14:paraId="34BF8803" w14:textId="77777777" w:rsidR="00DA2452" w:rsidRDefault="00DA2452" w:rsidP="00DA2452"/>
    <w:p w14:paraId="32D19D7A" w14:textId="77777777" w:rsidR="00DA2452" w:rsidRDefault="00DA2452" w:rsidP="00DA2452">
      <w:r>
        <w:tab/>
        <w:t>g' = J</w:t>
      </w:r>
      <w:r>
        <w:rPr>
          <w:rStyle w:val="superscript"/>
        </w:rPr>
        <w:t>2</w:t>
      </w:r>
      <w:r>
        <w:t xml:space="preserve">g </w:t>
      </w:r>
      <w:r>
        <w:tab/>
      </w:r>
      <w:r>
        <w:tab/>
        <w:t>=&gt;</w:t>
      </w:r>
      <w:r>
        <w:tab/>
        <w:t xml:space="preserve">g is a </w:t>
      </w:r>
      <w:r w:rsidR="00D54B9A">
        <w:t>scalar</w:t>
      </w:r>
      <w:r>
        <w:t xml:space="preserve"> density of weight -2</w:t>
      </w:r>
    </w:p>
    <w:p w14:paraId="2E93289D" w14:textId="77777777" w:rsidR="00DA2452" w:rsidRDefault="00DA2452" w:rsidP="00DA2452"/>
    <w:p w14:paraId="5E89D9F6" w14:textId="77777777" w:rsidR="00DA2452" w:rsidRDefault="00DA2452" w:rsidP="00DA2452">
      <w:r>
        <w:tab/>
        <w:t>s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 sign[det(g)]  = sign[det(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sign[det(g')]   =  sign(g) = sign(g') </w:t>
      </w:r>
    </w:p>
    <w:p w14:paraId="697BA4C8" w14:textId="77777777" w:rsidR="00DA2452" w:rsidRDefault="00DA2452" w:rsidP="00DA2452"/>
    <w:p w14:paraId="476D7482" w14:textId="77777777" w:rsidR="00DA2452" w:rsidRDefault="00DA2452" w:rsidP="00DA2452">
      <w:r>
        <w:tab/>
        <w:t xml:space="preserve">|J|  = </w:t>
      </w:r>
      <w:r>
        <w:fldChar w:fldCharType="begin"/>
      </w:r>
      <w:r>
        <w:instrText xml:space="preserve"> EQ \r(sg') </w:instrText>
      </w:r>
      <w:r>
        <w:fldChar w:fldCharType="end"/>
      </w:r>
      <w:r>
        <w:t xml:space="preserve">/ </w:t>
      </w:r>
      <w:r>
        <w:fldChar w:fldCharType="begin"/>
      </w:r>
      <w:r>
        <w:instrText xml:space="preserve"> EQ \r(sg) </w:instrText>
      </w:r>
      <w:r>
        <w:fldChar w:fldCharType="end"/>
      </w:r>
      <w:r>
        <w:t xml:space="preserve">  =  | det(S) | =  </w:t>
      </w:r>
      <w:r>
        <w:fldChar w:fldCharType="begin"/>
      </w:r>
      <w:r>
        <w:instrText xml:space="preserve"> EQ \r(g'/g) </w:instrText>
      </w:r>
      <w:r>
        <w:fldChar w:fldCharType="end"/>
      </w:r>
      <w:r>
        <w:tab/>
        <w:t xml:space="preserve"> </w:t>
      </w:r>
    </w:p>
    <w:p w14:paraId="4D1B6FA0" w14:textId="77777777" w:rsidR="00DA2452" w:rsidRDefault="00DA2452" w:rsidP="00DA2452"/>
    <w:p w14:paraId="30962325" w14:textId="77777777" w:rsidR="00DA2452" w:rsidRPr="006F6E90" w:rsidRDefault="00DA2452" w:rsidP="00DA2452">
      <w:r w:rsidRPr="006F6E90">
        <w:rPr>
          <w:u w:val="single"/>
        </w:rPr>
        <w:t>Note</w:t>
      </w:r>
      <w:r>
        <w:t>: Weinberg p 98 (4.4.1) defines g = -det(g</w:t>
      </w:r>
      <w:r>
        <w:rPr>
          <w:rStyle w:val="subscript"/>
        </w:rPr>
        <w:t>ij</w:t>
      </w:r>
      <w:r>
        <w:t>). This is the only one of Weinberg's conventions that we have not adopted, so in this paper it is always true that g ≡ + det(g</w:t>
      </w:r>
      <w:r>
        <w:rPr>
          <w:rStyle w:val="subscript"/>
        </w:rPr>
        <w:t>ij</w:t>
      </w:r>
      <w:r>
        <w:t xml:space="preserve">) even though this is -1 in the application to special relativity. </w:t>
      </w:r>
    </w:p>
    <w:p w14:paraId="0ACF0A00" w14:textId="77777777" w:rsidR="00DA2452" w:rsidRPr="00781773" w:rsidRDefault="00DA2452" w:rsidP="00DA2452"/>
    <w:p w14:paraId="43BF6762" w14:textId="77777777" w:rsidR="00DA2452" w:rsidRDefault="00DA2452" w:rsidP="00DA2452">
      <w:r w:rsidRPr="0011589B">
        <w:rPr>
          <w:u w:val="single"/>
        </w:rPr>
        <w:t>Carl Gustav Jacob Jacobi (1804 –1851)</w:t>
      </w:r>
      <w:r>
        <w:t xml:space="preserve">. German, Berlin PhD 1825 then went to Konigsberg, did much in a short life. Elucidated the whole world of elliptic integrals and functions, such as F(x,k) and sn(x;k), which occur even in simple problems like the 2D pendulum. Wiki claims he promoted Legendre's ∂ symbol for partial derivatives (used throughout this document) and made it a standard. Among many other contributions, he saw the significance of the object </w:t>
      </w:r>
      <w:r w:rsidRPr="002861DE">
        <w:t>J</w:t>
      </w:r>
      <w:r>
        <w:t xml:space="preserve"> which now bears his name: "the Jacobian". The Jacobi Identity is another familiar item, a rule for non-commuting operators </w:t>
      </w:r>
      <w:r>
        <w:rPr>
          <w:rStyle w:val="texhtml"/>
        </w:rPr>
        <w:t>[</w:t>
      </w:r>
      <w:r>
        <w:rPr>
          <w:rStyle w:val="texhtml"/>
          <w:i/>
          <w:iCs/>
        </w:rPr>
        <w:t>x</w:t>
      </w:r>
      <w:r>
        <w:rPr>
          <w:rStyle w:val="texhtml"/>
        </w:rPr>
        <w:t>,[</w:t>
      </w:r>
      <w:r>
        <w:rPr>
          <w:rStyle w:val="texhtml"/>
          <w:i/>
          <w:iCs/>
        </w:rPr>
        <w:t>y</w:t>
      </w:r>
      <w:r>
        <w:rPr>
          <w:rStyle w:val="texhtml"/>
        </w:rPr>
        <w:t>,</w:t>
      </w:r>
      <w:r>
        <w:rPr>
          <w:rStyle w:val="texhtml"/>
          <w:i/>
          <w:iCs/>
        </w:rPr>
        <w:t>z</w:t>
      </w:r>
      <w:r>
        <w:rPr>
          <w:rStyle w:val="texhtml"/>
        </w:rPr>
        <w:t>]] + [</w:t>
      </w:r>
      <w:r>
        <w:rPr>
          <w:rStyle w:val="texhtml"/>
          <w:i/>
          <w:iCs/>
        </w:rPr>
        <w:t>z</w:t>
      </w:r>
      <w:r>
        <w:rPr>
          <w:rStyle w:val="texhtml"/>
        </w:rPr>
        <w:t>,[</w:t>
      </w:r>
      <w:r>
        <w:rPr>
          <w:rStyle w:val="texhtml"/>
          <w:i/>
          <w:iCs/>
        </w:rPr>
        <w:t>x</w:t>
      </w:r>
      <w:r>
        <w:rPr>
          <w:rStyle w:val="texhtml"/>
        </w:rPr>
        <w:t>,</w:t>
      </w:r>
      <w:r>
        <w:rPr>
          <w:rStyle w:val="texhtml"/>
          <w:i/>
          <w:iCs/>
        </w:rPr>
        <w:t>y</w:t>
      </w:r>
      <w:r>
        <w:rPr>
          <w:rStyle w:val="texhtml"/>
        </w:rPr>
        <w:t>]] + [</w:t>
      </w:r>
      <w:r>
        <w:rPr>
          <w:rStyle w:val="texhtml"/>
          <w:i/>
          <w:iCs/>
        </w:rPr>
        <w:t>y</w:t>
      </w:r>
      <w:r>
        <w:rPr>
          <w:rStyle w:val="texhtml"/>
        </w:rPr>
        <w:t>,[</w:t>
      </w:r>
      <w:r>
        <w:rPr>
          <w:rStyle w:val="texhtml"/>
          <w:i/>
          <w:iCs/>
        </w:rPr>
        <w:t>z</w:t>
      </w:r>
      <w:r>
        <w:rPr>
          <w:rStyle w:val="texhtml"/>
        </w:rPr>
        <w:t>,</w:t>
      </w:r>
      <w:r>
        <w:rPr>
          <w:rStyle w:val="texhtml"/>
          <w:i/>
          <w:iCs/>
        </w:rPr>
        <w:t>x</w:t>
      </w:r>
      <w:r>
        <w:rPr>
          <w:rStyle w:val="texhtml"/>
        </w:rPr>
        <w:t xml:space="preserve">]] = 0 which finds use with quantum mechanical operators and matrices, and more generally with Lie group generators. </w:t>
      </w:r>
    </w:p>
    <w:p w14:paraId="20EDFC16" w14:textId="77777777" w:rsidR="00DA2452" w:rsidRDefault="00DA2452" w:rsidP="00DA2452"/>
    <w:p w14:paraId="64EC9788" w14:textId="77777777" w:rsidR="00DA2452" w:rsidRDefault="003F008C" w:rsidP="00DA2452">
      <w:pPr>
        <w:pStyle w:val="Heading3"/>
      </w:pPr>
      <w:r>
        <w:br w:type="page"/>
      </w:r>
      <w:bookmarkStart w:id="90" w:name="_Toc338523430"/>
      <w:bookmarkStart w:id="91" w:name="_Toc338527125"/>
      <w:r w:rsidR="00DA2452" w:rsidRPr="008D2437">
        <w:t>(</w:t>
      </w:r>
      <w:r w:rsidR="00DA2452" w:rsidRPr="008D2437">
        <w:rPr>
          <w:rFonts w:ascii="Script MT Bold" w:hAnsi="Script MT Bold"/>
        </w:rPr>
        <w:t>l</w:t>
      </w:r>
      <w:r w:rsidR="00DA2452" w:rsidRPr="008D2437">
        <w:t xml:space="preserve">) Some relations between g, R and S </w:t>
      </w:r>
      <w:r w:rsidR="00DA2452">
        <w:t xml:space="preserve"> in Picture</w:t>
      </w:r>
      <w:r w:rsidR="00753727">
        <w:t>s</w:t>
      </w:r>
      <w:r w:rsidR="00DA2452">
        <w:t xml:space="preserve"> </w:t>
      </w:r>
      <w:r w:rsidR="00753727">
        <w:t>B and C  (Cartesian x-space).</w:t>
      </w:r>
      <w:bookmarkEnd w:id="90"/>
      <w:bookmarkEnd w:id="91"/>
      <w:r w:rsidR="00753727">
        <w:t xml:space="preserve"> </w:t>
      </w:r>
    </w:p>
    <w:p w14:paraId="637E1771" w14:textId="77777777" w:rsidR="00DA2452" w:rsidRDefault="00DA2452" w:rsidP="00DA2452"/>
    <w:p w14:paraId="77563E7C" w14:textId="77777777" w:rsidR="00753727" w:rsidRPr="00753727" w:rsidRDefault="00753727" w:rsidP="00753727">
      <w:r>
        <w:t xml:space="preserve">In Picture B, which is Picture A with g = 1, </w:t>
      </w:r>
    </w:p>
    <w:p w14:paraId="42A82597" w14:textId="77777777" w:rsidR="00753727" w:rsidRDefault="00753727" w:rsidP="00753727"/>
    <w:p w14:paraId="47B6E626" w14:textId="77777777" w:rsidR="00753727" w:rsidRDefault="00753727" w:rsidP="00753727">
      <w:r>
        <w:tab/>
      </w:r>
      <w:r>
        <w:pict>
          <v:shape id="_x0000_i1051" type="#_x0000_t75" style="width:223.5pt;height:69.75pt">
            <v:imagedata r:id="rId38" o:title=""/>
          </v:shape>
        </w:pict>
      </w:r>
      <w:r>
        <w:t xml:space="preserve"> </w:t>
      </w:r>
    </w:p>
    <w:p w14:paraId="4EA826E8" w14:textId="77777777" w:rsidR="00753727" w:rsidRDefault="00753727" w:rsidP="00DA2452"/>
    <w:p w14:paraId="23E969B9" w14:textId="77777777" w:rsidR="00753727" w:rsidRDefault="00753727" w:rsidP="00753727">
      <w:r>
        <w:t xml:space="preserve">the statement of the rank-2 tensor transformation of g' and </w:t>
      </w:r>
      <w:r>
        <w:fldChar w:fldCharType="begin"/>
      </w:r>
      <w:r>
        <w:instrText xml:space="preserve"> EQ \O(g,\S\up0(</w:instrText>
      </w:r>
      <w:r w:rsidRPr="002747C4">
        <w:rPr>
          <w:rFonts w:ascii="Aatrix OCR A Extended" w:hAnsi="Aatrix OCR A Extended"/>
        </w:rPr>
        <w:instrText>¯</w:instrText>
      </w:r>
      <w:r>
        <w:instrText>))</w:instrText>
      </w:r>
      <w:r>
        <w:fldChar w:fldCharType="end"/>
      </w:r>
      <w:r>
        <w:t>' becomes</w:t>
      </w:r>
      <w:r w:rsidR="004B6822">
        <w:t xml:space="preserve"> (from section (f) above) </w:t>
      </w:r>
    </w:p>
    <w:p w14:paraId="4C89B712" w14:textId="77777777" w:rsidR="00753727" w:rsidRDefault="00753727" w:rsidP="00753727"/>
    <w:p w14:paraId="5A4117B6" w14:textId="77777777" w:rsidR="00753727" w:rsidRDefault="00753727" w:rsidP="00753727">
      <w:r>
        <w:tab/>
        <w:t>g' = RR</w:t>
      </w:r>
      <w:r>
        <w:rPr>
          <w:rStyle w:val="superscript"/>
        </w:rPr>
        <w:t>T</w:t>
      </w:r>
      <w:r>
        <w:tab/>
      </w:r>
    </w:p>
    <w:p w14:paraId="0E3789B8"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S</w:t>
      </w:r>
    </w:p>
    <w:p w14:paraId="03AB2134" w14:textId="77777777" w:rsidR="00753727" w:rsidRDefault="00753727" w:rsidP="00753727"/>
    <w:p w14:paraId="572574B2" w14:textId="77777777" w:rsidR="00753727" w:rsidRPr="00696C20" w:rsidRDefault="00753727" w:rsidP="00753727">
      <w:r>
        <w:t xml:space="preserve">which can be written in a variety of ways, </w:t>
      </w:r>
    </w:p>
    <w:p w14:paraId="52FAC254" w14:textId="77777777" w:rsidR="00753727" w:rsidRPr="00207DBD" w:rsidRDefault="00753727" w:rsidP="00753727"/>
    <w:p w14:paraId="78FDFF68" w14:textId="77777777" w:rsidR="00753727" w:rsidRPr="008D2437" w:rsidRDefault="00753727" w:rsidP="00753727">
      <w:pPr>
        <w:rPr>
          <w:rStyle w:val="superscript"/>
        </w:rPr>
      </w:pPr>
      <w:r>
        <w:tab/>
        <w:t>R</w:t>
      </w:r>
      <w:r>
        <w:rPr>
          <w:rStyle w:val="superscript"/>
        </w:rPr>
        <w:t>T</w:t>
      </w:r>
      <w:r>
        <w:t xml:space="preserve"> = (SR)R</w:t>
      </w:r>
      <w:r>
        <w:rPr>
          <w:rStyle w:val="superscript"/>
        </w:rPr>
        <w:t>T</w:t>
      </w:r>
      <w:r>
        <w:t xml:space="preserve">      = S(RR</w:t>
      </w:r>
      <w:r>
        <w:rPr>
          <w:rStyle w:val="superscript"/>
        </w:rPr>
        <w:t>T</w:t>
      </w:r>
      <w:r>
        <w:t xml:space="preserve">) = S g' </w:t>
      </w:r>
      <w:r>
        <w:tab/>
        <w:t>=&gt;</w:t>
      </w:r>
      <w:r>
        <w:tab/>
        <w:t>R  =   g'  S</w:t>
      </w:r>
      <w:r>
        <w:rPr>
          <w:rStyle w:val="superscript"/>
        </w:rPr>
        <w:t>T</w:t>
      </w:r>
      <w:r>
        <w:tab/>
        <w:t>=&gt;</w:t>
      </w:r>
      <w:r>
        <w:tab/>
        <w:t>1 = S g'</w:t>
      </w:r>
      <w:r w:rsidRPr="002223F7">
        <w:t xml:space="preserve"> </w:t>
      </w:r>
      <w:r>
        <w:t>S</w:t>
      </w:r>
      <w:r>
        <w:rPr>
          <w:rStyle w:val="superscript"/>
        </w:rPr>
        <w:t>T</w:t>
      </w:r>
    </w:p>
    <w:p w14:paraId="433C3264" w14:textId="77777777" w:rsidR="00753727" w:rsidRPr="00EA6221" w:rsidRDefault="00753727" w:rsidP="00753727">
      <w:r>
        <w:tab/>
        <w:t>S</w:t>
      </w:r>
      <w:r>
        <w:rPr>
          <w:rStyle w:val="superscript"/>
        </w:rPr>
        <w:t>T</w:t>
      </w:r>
      <w:r>
        <w:t xml:space="preserve"> = S</w:t>
      </w:r>
      <w:r>
        <w:rPr>
          <w:rStyle w:val="superscript"/>
        </w:rPr>
        <w:t>T</w:t>
      </w:r>
      <w:r>
        <w:t>(R</w:t>
      </w:r>
      <w:r>
        <w:rPr>
          <w:rStyle w:val="superscript"/>
        </w:rPr>
        <w:t>T</w:t>
      </w:r>
      <w:r>
        <w:t>S</w:t>
      </w:r>
      <w:r>
        <w:rPr>
          <w:rStyle w:val="superscript"/>
        </w:rPr>
        <w:t>T</w:t>
      </w:r>
      <w:r>
        <w:t>)   = (S</w:t>
      </w:r>
      <w:r>
        <w:rPr>
          <w:rStyle w:val="superscript"/>
        </w:rPr>
        <w:t>T</w:t>
      </w:r>
      <w:r>
        <w:t xml:space="preserve">S)R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tab/>
        <w:t>=&gt;</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=&gt;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p>
    <w:p w14:paraId="7765F8AC" w14:textId="77777777" w:rsidR="00753727" w:rsidRDefault="00753727" w:rsidP="00753727"/>
    <w:p w14:paraId="1E01D03A" w14:textId="77777777" w:rsidR="00753727" w:rsidRDefault="00753727" w:rsidP="00753727">
      <w:r>
        <w:t xml:space="preserve">In summary: </w:t>
      </w:r>
    </w:p>
    <w:p w14:paraId="469E10B8" w14:textId="77777777" w:rsidR="00753727" w:rsidRDefault="00753727" w:rsidP="00753727"/>
    <w:p w14:paraId="38F43FE8"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w:t>
      </w:r>
      <w:r w:rsidRPr="002223F7">
        <w:t xml:space="preserve"> </w:t>
      </w:r>
      <w:r>
        <w:t>S</w:t>
      </w:r>
      <w:r>
        <w:rPr>
          <w:rStyle w:val="superscript"/>
        </w:rPr>
        <w:t>T</w:t>
      </w:r>
      <w:r>
        <w:tab/>
      </w:r>
      <w:r>
        <w:tab/>
      </w:r>
    </w:p>
    <w:p w14:paraId="0D4471B0" w14:textId="77777777" w:rsidR="00753727" w:rsidRPr="00EA6221"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sidRPr="002223F7">
        <w:t xml:space="preserve"> </w:t>
      </w:r>
      <w:r>
        <w:t>R</w:t>
      </w:r>
      <w:r w:rsidR="00EA6221">
        <w:t xml:space="preserve"> .</w:t>
      </w:r>
    </w:p>
    <w:p w14:paraId="15CA2E94" w14:textId="77777777" w:rsidR="00753727" w:rsidRDefault="00753727" w:rsidP="00753727"/>
    <w:p w14:paraId="08699BBE" w14:textId="77777777" w:rsidR="00753727" w:rsidRDefault="00753727" w:rsidP="00753727">
      <w:r>
        <w:t xml:space="preserve">The diagonal elements of </w:t>
      </w:r>
      <w:r>
        <w:fldChar w:fldCharType="begin"/>
      </w:r>
      <w:r>
        <w:instrText xml:space="preserve"> EQ \O(g,\S\up0(</w:instrText>
      </w:r>
      <w:r w:rsidRPr="002747C4">
        <w:rPr>
          <w:rFonts w:ascii="Aatrix OCR A Extended" w:hAnsi="Aatrix OCR A Extended"/>
        </w:rPr>
        <w:instrText>¯</w:instrText>
      </w:r>
      <w:r>
        <w:instrText>))</w:instrText>
      </w:r>
      <w:r>
        <w:fldChar w:fldCharType="end"/>
      </w:r>
      <w:r>
        <w:t>' and g' are given by</w:t>
      </w:r>
    </w:p>
    <w:p w14:paraId="56886F6F" w14:textId="77777777" w:rsidR="00753727" w:rsidRDefault="00753727" w:rsidP="00753727"/>
    <w:p w14:paraId="4B27E3FE"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(∂x</w:t>
      </w:r>
      <w:r>
        <w:rPr>
          <w:rStyle w:val="subscript"/>
        </w:rPr>
        <w:t>i</w:t>
      </w:r>
      <w:r>
        <w:t>/∂x'</w:t>
      </w:r>
      <w:r>
        <w:rPr>
          <w:rStyle w:val="subscript"/>
        </w:rPr>
        <w:t>n</w:t>
      </w:r>
      <w:r>
        <w:t>)</w:t>
      </w:r>
      <w:r>
        <w:rPr>
          <w:rStyle w:val="superscript"/>
        </w:rPr>
        <w:t>2</w:t>
      </w:r>
    </w:p>
    <w:p w14:paraId="54626BFA" w14:textId="77777777" w:rsidR="00753727" w:rsidRDefault="00753727" w:rsidP="00753727">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/∂x</w:t>
      </w:r>
      <w:r>
        <w:rPr>
          <w:rStyle w:val="subscript"/>
        </w:rPr>
        <w:t>i</w:t>
      </w:r>
      <w:r>
        <w:t>)</w:t>
      </w:r>
      <w:r>
        <w:rPr>
          <w:rStyle w:val="superscript"/>
        </w:rPr>
        <w:t>2</w:t>
      </w:r>
    </w:p>
    <w:p w14:paraId="5ED53474" w14:textId="77777777" w:rsidR="00753727" w:rsidRDefault="00753727" w:rsidP="00753727"/>
    <w:p w14:paraId="344A2FCA" w14:textId="77777777" w:rsidR="00753727" w:rsidRPr="00035F00" w:rsidRDefault="00753727" w:rsidP="00753727">
      <w:r>
        <w:t>If the x'</w:t>
      </w:r>
      <w:r>
        <w:rPr>
          <w:rStyle w:val="subscript"/>
        </w:rPr>
        <w:t>i</w:t>
      </w:r>
      <w:r>
        <w:t xml:space="preserve"> are </w:t>
      </w:r>
      <w:r w:rsidRPr="00753727">
        <w:rPr>
          <w:i/>
        </w:rPr>
        <w:t>orthogonal</w:t>
      </w:r>
      <w:r>
        <w:t xml:space="preserve"> coordinates, then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 xml:space="preserve"> = h'</w:t>
      </w:r>
      <w:r>
        <w:rPr>
          <w:rStyle w:val="subscript"/>
        </w:rPr>
        <w:t>n</w:t>
      </w:r>
      <w:r>
        <w:rPr>
          <w:rStyle w:val="superscript"/>
        </w:rPr>
        <w:t>2</w:t>
      </w:r>
      <w:r>
        <w:t>δ</w:t>
      </w:r>
      <w:r>
        <w:rPr>
          <w:rStyle w:val="subscript"/>
        </w:rPr>
        <w:t>nm</w:t>
      </w:r>
      <w:r>
        <w:t xml:space="preserve"> and g'</w:t>
      </w:r>
      <w:r>
        <w:rPr>
          <w:rStyle w:val="subscript"/>
        </w:rPr>
        <w:t>nm</w:t>
      </w:r>
      <w:r>
        <w:t xml:space="preserve"> = h'</w:t>
      </w:r>
      <w:r>
        <w:rPr>
          <w:rStyle w:val="subscript"/>
        </w:rPr>
        <w:t>n</w:t>
      </w:r>
      <w:r>
        <w:rPr>
          <w:rStyle w:val="superscript"/>
        </w:rPr>
        <w:t>-2</w:t>
      </w:r>
      <w:r>
        <w:t>δ</w:t>
      </w:r>
      <w:r>
        <w:rPr>
          <w:rStyle w:val="subscript"/>
        </w:rPr>
        <w:t>nm</w:t>
      </w:r>
      <w:r>
        <w:t xml:space="preserve"> where the h'</w:t>
      </w:r>
      <w:r>
        <w:rPr>
          <w:rStyle w:val="subscript"/>
        </w:rPr>
        <w:t>n</w:t>
      </w:r>
      <w:r>
        <w:t xml:space="preserve"> are the scale factors mentioned above in section (j). These scale factors may then be expressed as ( M&amp;F p 23 1.3.4) </w:t>
      </w:r>
    </w:p>
    <w:p w14:paraId="1D183692" w14:textId="77777777" w:rsidR="00753727" w:rsidRDefault="00753727" w:rsidP="00753727"/>
    <w:p w14:paraId="44F23EE1" w14:textId="77777777" w:rsidR="00753727" w:rsidRPr="00035F00" w:rsidRDefault="00753727" w:rsidP="00753727">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nn</w:t>
      </w:r>
      <w:r>
        <w:t xml:space="preserve"> =  Σ</w:t>
      </w:r>
      <w:r>
        <w:rPr>
          <w:rStyle w:val="subscript"/>
        </w:rPr>
        <w:t>i</w:t>
      </w:r>
      <w:r>
        <w:t xml:space="preserve"> (∂x</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/∂x</w:t>
      </w:r>
      <w:r>
        <w:rPr>
          <w:rStyle w:val="subscript"/>
        </w:rPr>
        <w:t>i</w:t>
      </w:r>
      <w:r>
        <w:t>)</w:t>
      </w:r>
      <w:r>
        <w:rPr>
          <w:rStyle w:val="superscript"/>
        </w:rPr>
        <w:t>2</w:t>
      </w:r>
      <w:r>
        <w:tab/>
      </w:r>
    </w:p>
    <w:p w14:paraId="1C630E4A" w14:textId="77777777" w:rsidR="00753727" w:rsidRDefault="00753727" w:rsidP="00DA2452"/>
    <w:p w14:paraId="1F27EA7A" w14:textId="77777777" w:rsidR="00DA2452" w:rsidRPr="00753727" w:rsidRDefault="00753727" w:rsidP="00DA2452">
      <w:r>
        <w:t>In Picture C  (sometimes x</w:t>
      </w:r>
      <w:r>
        <w:rPr>
          <w:rStyle w:val="superscript"/>
        </w:rPr>
        <w:t>(0)</w:t>
      </w:r>
      <w:r>
        <w:t>-space is called ξ-space and g</w:t>
      </w:r>
      <w:r>
        <w:rPr>
          <w:rStyle w:val="superscript"/>
        </w:rPr>
        <w:t>(0)</w:t>
      </w:r>
      <w:r>
        <w:t xml:space="preserve"> is called η )</w:t>
      </w:r>
    </w:p>
    <w:p w14:paraId="595B09A2" w14:textId="77777777" w:rsidR="00DA2452" w:rsidRDefault="00DA2452" w:rsidP="00DA2452"/>
    <w:p w14:paraId="148D785A" w14:textId="77777777" w:rsidR="00DA2452" w:rsidRDefault="00DA2452" w:rsidP="00DA2452">
      <w:r>
        <w:tab/>
      </w:r>
      <w:r>
        <w:tab/>
      </w:r>
      <w:r>
        <w:pict>
          <v:shape id="_x0000_i1052" type="#_x0000_t75" style="width:231.75pt;height:73.5pt">
            <v:imagedata r:id="rId37" o:title=""/>
          </v:shape>
        </w:pict>
      </w:r>
    </w:p>
    <w:p w14:paraId="124EC8C6" w14:textId="77777777" w:rsidR="00753727" w:rsidRDefault="00753727" w:rsidP="00DA2452"/>
    <w:p w14:paraId="7379109E" w14:textId="77777777" w:rsidR="00753727" w:rsidRDefault="00753727" w:rsidP="00DA2452">
      <w:r>
        <w:t>the above equations are identical except all the g's are now unprimed, so</w:t>
      </w:r>
    </w:p>
    <w:p w14:paraId="067F828D" w14:textId="77777777" w:rsidR="00753727" w:rsidRDefault="00753727" w:rsidP="00DA2452"/>
    <w:p w14:paraId="64C00628" w14:textId="77777777" w:rsidR="00753727" w:rsidRDefault="00753727" w:rsidP="00753727">
      <w:r>
        <w:tab/>
        <w:t>g = RR</w:t>
      </w:r>
      <w:r>
        <w:rPr>
          <w:rStyle w:val="superscript"/>
        </w:rPr>
        <w:t>T</w:t>
      </w:r>
      <w:r>
        <w:tab/>
      </w:r>
    </w:p>
    <w:p w14:paraId="35B90971"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S</w:t>
      </w:r>
    </w:p>
    <w:p w14:paraId="16AC16E2" w14:textId="77777777" w:rsidR="00753727" w:rsidRDefault="00753727" w:rsidP="00DA2452"/>
    <w:p w14:paraId="62F6A5FB" w14:textId="77777777" w:rsidR="00753727" w:rsidRPr="002223F7" w:rsidRDefault="00753727" w:rsidP="00753727">
      <w:r>
        <w:tab/>
        <w:t>g = RR</w:t>
      </w:r>
      <w:r>
        <w:rPr>
          <w:rStyle w:val="superscript"/>
        </w:rPr>
        <w:t>T</w:t>
      </w:r>
      <w:r>
        <w:t xml:space="preserve"> </w:t>
      </w:r>
      <w:r>
        <w:tab/>
        <w:t>R</w:t>
      </w:r>
      <w:r>
        <w:rPr>
          <w:rStyle w:val="superscript"/>
        </w:rPr>
        <w:t>T</w:t>
      </w:r>
      <w:r>
        <w:t xml:space="preserve"> =</w:t>
      </w:r>
      <w:r w:rsidRPr="002223F7">
        <w:t xml:space="preserve"> </w:t>
      </w:r>
      <w:r>
        <w:t>S g</w:t>
      </w:r>
      <w:r>
        <w:tab/>
        <w:t>R = g S</w:t>
      </w:r>
      <w:r>
        <w:rPr>
          <w:rStyle w:val="superscript"/>
        </w:rPr>
        <w:t>T</w:t>
      </w:r>
      <w:r>
        <w:tab/>
        <w:t>1 = S gS</w:t>
      </w:r>
      <w:r>
        <w:rPr>
          <w:rStyle w:val="superscript"/>
        </w:rPr>
        <w:t>T</w:t>
      </w:r>
      <w:r>
        <w:tab/>
      </w:r>
      <w:r>
        <w:tab/>
      </w:r>
    </w:p>
    <w:p w14:paraId="2B4A6BC5"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S</w:t>
      </w:r>
      <w:r>
        <w:rPr>
          <w:rStyle w:val="superscript"/>
        </w:rPr>
        <w:t>T</w:t>
      </w:r>
      <w:r>
        <w:t xml:space="preserve">S </w:t>
      </w:r>
      <w:r>
        <w:tab/>
        <w:t>S</w:t>
      </w:r>
      <w:r>
        <w:rPr>
          <w:rStyle w:val="superscript"/>
        </w:rPr>
        <w:t>T</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r w:rsidRPr="002223F7">
        <w:t xml:space="preserve"> </w:t>
      </w:r>
      <w:r>
        <w:tab/>
        <w:t>S =  R</w:t>
      </w:r>
      <w:r>
        <w:rPr>
          <w:rStyle w:val="superscript"/>
        </w:rPr>
        <w:t xml:space="preserve">T </w:t>
      </w:r>
      <w:r>
        <w:fldChar w:fldCharType="begin"/>
      </w:r>
      <w:r>
        <w:instrText xml:space="preserve"> EQ \O(g,\S\up0(</w:instrText>
      </w:r>
      <w:r w:rsidRPr="002747C4">
        <w:rPr>
          <w:rFonts w:ascii="Aatrix OCR A Extended" w:hAnsi="Aatrix OCR A Extended"/>
        </w:rPr>
        <w:instrText>¯</w:instrText>
      </w:r>
      <w:r>
        <w:instrText>))</w:instrText>
      </w:r>
      <w:r>
        <w:fldChar w:fldCharType="end"/>
      </w:r>
      <w:r>
        <w:tab/>
        <w:t>1 = R</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sidRPr="002223F7">
        <w:t xml:space="preserve"> </w:t>
      </w:r>
      <w:r>
        <w:t>R</w:t>
      </w:r>
    </w:p>
    <w:p w14:paraId="61153962" w14:textId="77777777" w:rsidR="00753727" w:rsidRDefault="00753727" w:rsidP="00753727"/>
    <w:p w14:paraId="0647561F" w14:textId="77777777" w:rsidR="00753727" w:rsidRDefault="00753727" w:rsidP="00753727">
      <w:r>
        <w:tab/>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 xml:space="preserve">n </w:t>
      </w:r>
      <w:r>
        <w:t>S</w:t>
      </w:r>
      <w:r>
        <w:rPr>
          <w:rStyle w:val="superscript"/>
        </w:rPr>
        <w:t>T</w:t>
      </w:r>
      <w:r>
        <w:rPr>
          <w:rStyle w:val="subscript"/>
        </w:rPr>
        <w:t>ni</w:t>
      </w:r>
      <w:r>
        <w:t>S</w:t>
      </w:r>
      <w:r>
        <w:rPr>
          <w:rStyle w:val="subscript"/>
        </w:rPr>
        <w:t>in</w:t>
      </w:r>
      <w:r>
        <w:t xml:space="preserve"> = Σ</w:t>
      </w:r>
      <w:r>
        <w:rPr>
          <w:rStyle w:val="subscript"/>
        </w:rPr>
        <w:t>n</w:t>
      </w:r>
      <w:r>
        <w:t xml:space="preserve"> (S</w:t>
      </w:r>
      <w:r>
        <w:rPr>
          <w:rStyle w:val="subscript"/>
        </w:rPr>
        <w:t>in</w:t>
      </w:r>
      <w:r>
        <w:rPr>
          <w:rStyle w:val="superscript"/>
        </w:rPr>
        <w:t>2</w:t>
      </w:r>
      <w:r>
        <w:t>) =  Σ</w:t>
      </w:r>
      <w:r>
        <w:rPr>
          <w:rStyle w:val="subscript"/>
        </w:rPr>
        <w:t>i</w:t>
      </w:r>
      <w:r>
        <w:t xml:space="preserve"> (∂ξ</w:t>
      </w:r>
      <w:r>
        <w:rPr>
          <w:rStyle w:val="subscript"/>
        </w:rPr>
        <w:t>i</w:t>
      </w:r>
      <w:r>
        <w:t>/∂x</w:t>
      </w:r>
      <w:r>
        <w:rPr>
          <w:rStyle w:val="subscript"/>
        </w:rPr>
        <w:t>n</w:t>
      </w:r>
      <w:r>
        <w:t>)</w:t>
      </w:r>
      <w:r>
        <w:rPr>
          <w:rStyle w:val="superscript"/>
        </w:rPr>
        <w:t>2</w:t>
      </w:r>
    </w:p>
    <w:p w14:paraId="79BF9DDA" w14:textId="77777777" w:rsidR="00753727" w:rsidRDefault="00753727" w:rsidP="00753727">
      <w:r>
        <w:tab/>
        <w:t>g</w:t>
      </w:r>
      <w:r>
        <w:rPr>
          <w:rStyle w:val="subscript"/>
        </w:rPr>
        <w:t>nn</w:t>
      </w:r>
      <w:r>
        <w:t xml:space="preserve"> = Σ</w:t>
      </w:r>
      <w:r>
        <w:rPr>
          <w:rStyle w:val="subscript"/>
        </w:rPr>
        <w:t xml:space="preserve">n </w:t>
      </w:r>
      <w:r>
        <w:t>R</w:t>
      </w:r>
      <w:r>
        <w:rPr>
          <w:rStyle w:val="subscript"/>
        </w:rPr>
        <w:t>ni</w:t>
      </w:r>
      <w:r>
        <w:t>R</w:t>
      </w:r>
      <w:r>
        <w:rPr>
          <w:rStyle w:val="superscript"/>
        </w:rPr>
        <w:t>T</w:t>
      </w:r>
      <w:r>
        <w:rPr>
          <w:rStyle w:val="subscript"/>
        </w:rPr>
        <w:t>in</w:t>
      </w:r>
      <w:r>
        <w:t xml:space="preserve"> = Σ</w:t>
      </w:r>
      <w:r>
        <w:rPr>
          <w:rStyle w:val="subscript"/>
        </w:rPr>
        <w:t>n</w:t>
      </w:r>
      <w:r>
        <w:t xml:space="preserve"> (R</w:t>
      </w:r>
      <w:r>
        <w:rPr>
          <w:rStyle w:val="subscript"/>
        </w:rPr>
        <w:t>ni</w:t>
      </w:r>
      <w:r>
        <w:rPr>
          <w:rStyle w:val="superscript"/>
        </w:rPr>
        <w:t>2</w:t>
      </w:r>
      <w:r>
        <w:t>)  = Σ</w:t>
      </w:r>
      <w:r>
        <w:rPr>
          <w:rStyle w:val="subscript"/>
        </w:rPr>
        <w:t>i</w:t>
      </w:r>
      <w:r>
        <w:t xml:space="preserve"> (∂x</w:t>
      </w:r>
      <w:r>
        <w:rPr>
          <w:rStyle w:val="subscript"/>
        </w:rPr>
        <w:t>n</w:t>
      </w:r>
      <w:r>
        <w:t>/∂ξ</w:t>
      </w:r>
      <w:r>
        <w:rPr>
          <w:rStyle w:val="subscript"/>
        </w:rPr>
        <w:t>i</w:t>
      </w:r>
      <w:r>
        <w:t>)</w:t>
      </w:r>
      <w:r>
        <w:rPr>
          <w:rStyle w:val="superscript"/>
        </w:rPr>
        <w:t>2</w:t>
      </w:r>
    </w:p>
    <w:p w14:paraId="4717B60C" w14:textId="77777777" w:rsidR="00753727" w:rsidRPr="00753727" w:rsidRDefault="00753727" w:rsidP="00753727"/>
    <w:p w14:paraId="73AFBBF4" w14:textId="77777777" w:rsidR="00DA2452" w:rsidRDefault="00753727" w:rsidP="00DA2452">
      <w:r>
        <w:tab/>
        <w:t>h</w:t>
      </w:r>
      <w:r>
        <w:rPr>
          <w:rStyle w:val="subscript"/>
        </w:rPr>
        <w:t>n</w:t>
      </w:r>
      <w:r>
        <w:rPr>
          <w:rStyle w:val="superscript"/>
        </w:rPr>
        <w:t>2</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nn</w:t>
      </w:r>
      <w:r>
        <w:t xml:space="preserve"> =  Σ</w:t>
      </w:r>
      <w:r>
        <w:rPr>
          <w:rStyle w:val="subscript"/>
        </w:rPr>
        <w:t>i</w:t>
      </w:r>
      <w:r>
        <w:t xml:space="preserve"> (∂ξ</w:t>
      </w:r>
      <w:r>
        <w:rPr>
          <w:rStyle w:val="subscript"/>
        </w:rPr>
        <w:t>i</w:t>
      </w:r>
      <w:r>
        <w:t>/∂x</w:t>
      </w:r>
      <w:r>
        <w:rPr>
          <w:rStyle w:val="subscript"/>
        </w:rPr>
        <w:t>n</w:t>
      </w:r>
      <w:r>
        <w:t>)</w:t>
      </w:r>
      <w:r>
        <w:rPr>
          <w:rStyle w:val="superscript"/>
        </w:rPr>
        <w:t>2</w:t>
      </w:r>
      <w:r>
        <w:tab/>
      </w:r>
      <w:r>
        <w:tab/>
      </w:r>
      <w:r>
        <w:tab/>
        <w:t>h</w:t>
      </w:r>
      <w:r>
        <w:rPr>
          <w:rStyle w:val="subscript"/>
        </w:rPr>
        <w:t>n</w:t>
      </w:r>
      <w:r>
        <w:rPr>
          <w:rStyle w:val="superscript"/>
        </w:rPr>
        <w:t>-2</w:t>
      </w:r>
      <w:r>
        <w:t xml:space="preserve"> = g</w:t>
      </w:r>
      <w:r>
        <w:rPr>
          <w:rStyle w:val="subscript"/>
        </w:rPr>
        <w:t>nn</w:t>
      </w:r>
      <w:r>
        <w:t xml:space="preserve"> =  Σ</w:t>
      </w:r>
      <w:r>
        <w:rPr>
          <w:rStyle w:val="subscript"/>
        </w:rPr>
        <w:t>i</w:t>
      </w:r>
      <w:r>
        <w:t xml:space="preserve"> (∂x</w:t>
      </w:r>
      <w:r>
        <w:rPr>
          <w:rStyle w:val="subscript"/>
        </w:rPr>
        <w:t>n</w:t>
      </w:r>
      <w:r>
        <w:t>/∂ξ</w:t>
      </w:r>
      <w:r>
        <w:rPr>
          <w:rStyle w:val="subscript"/>
        </w:rPr>
        <w:t>i</w:t>
      </w:r>
      <w:r>
        <w:t>)</w:t>
      </w:r>
      <w:r>
        <w:rPr>
          <w:rStyle w:val="superscript"/>
        </w:rPr>
        <w:t>2</w:t>
      </w:r>
      <w:r>
        <w:tab/>
      </w:r>
    </w:p>
    <w:p w14:paraId="37CA786D" w14:textId="77777777" w:rsidR="00DA2452" w:rsidRPr="008D2437" w:rsidRDefault="00DA2452" w:rsidP="00DA2452">
      <w:pPr>
        <w:rPr>
          <w:rFonts w:ascii="Courier New" w:hAnsi="Courier New"/>
          <w:b/>
          <w:sz w:val="24"/>
          <w:vertAlign w:val="superscript"/>
        </w:rPr>
      </w:pPr>
    </w:p>
    <w:p w14:paraId="6D7ABFF1" w14:textId="77777777" w:rsidR="00DA2452" w:rsidRPr="00FA0F20" w:rsidRDefault="00DA2452" w:rsidP="00DA2452">
      <w:pPr>
        <w:pStyle w:val="Heading3"/>
      </w:pPr>
      <w:bookmarkStart w:id="92" w:name="_Toc338523431"/>
      <w:bookmarkStart w:id="93" w:name="_Toc338527126"/>
      <w:r w:rsidRPr="00FA0F20">
        <w:t>Example 1:  Polar coordinates</w:t>
      </w:r>
      <w:r>
        <w:t xml:space="preserve">: </w:t>
      </w:r>
      <w:r w:rsidRPr="00FA0F20">
        <w:t xml:space="preserve"> metric tensor</w:t>
      </w:r>
      <w:r>
        <w:t xml:space="preserve"> and Jacobian</w:t>
      </w:r>
      <w:bookmarkEnd w:id="92"/>
      <w:bookmarkEnd w:id="93"/>
    </w:p>
    <w:p w14:paraId="1922724B" w14:textId="77777777" w:rsidR="00DA2452" w:rsidRDefault="00DA2452" w:rsidP="00DA2452"/>
    <w:p w14:paraId="598776E5" w14:textId="77777777" w:rsidR="00DA2452" w:rsidRDefault="00DA2452" w:rsidP="00DA2452">
      <w:r>
        <w:t>Picture C continues (so now θ = x</w:t>
      </w:r>
      <w:r>
        <w:rPr>
          <w:rStyle w:val="subscript"/>
        </w:rPr>
        <w:t>1</w:t>
      </w:r>
      <w:r>
        <w:t xml:space="preserve"> and r = x</w:t>
      </w:r>
      <w:r>
        <w:rPr>
          <w:rStyle w:val="subscript"/>
        </w:rPr>
        <w:t>2</w:t>
      </w:r>
      <w:r>
        <w:t>) and the metric tensor for polar coordinates will be computed in two ways. On the last visit to this example ( end of Section 3), it was shown that</w:t>
      </w:r>
    </w:p>
    <w:p w14:paraId="3CE90C41" w14:textId="77777777" w:rsidR="00DA2452" w:rsidRDefault="00DA2452" w:rsidP="00DA2452"/>
    <w:p w14:paraId="5387E404" w14:textId="77777777" w:rsidR="00DA2452" w:rsidRDefault="00DA2452" w:rsidP="00DA2452">
      <w:r>
        <w:tab/>
      </w:r>
      <w:r>
        <w:tab/>
        <w:t xml:space="preserve">S = </w:t>
      </w:r>
      <w:r>
        <w:fldChar w:fldCharType="begin"/>
      </w:r>
      <w:r>
        <w:instrText xml:space="preserve"> EQ \B(\A\co2(-rsinθ , cosθ , rcosθ, sinθ)) </w:instrText>
      </w:r>
      <w:r>
        <w:fldChar w:fldCharType="end"/>
      </w:r>
      <w:r>
        <w:t xml:space="preserve">  = [ </w:t>
      </w:r>
      <w:r w:rsidRPr="00AA235A">
        <w:rPr>
          <w:b/>
        </w:rPr>
        <w:t>e</w:t>
      </w:r>
      <w:r>
        <w:rPr>
          <w:rStyle w:val="subscript"/>
        </w:rPr>
        <w:t>1</w:t>
      </w:r>
      <w:r>
        <w:t xml:space="preserve">, </w:t>
      </w:r>
      <w:r w:rsidRPr="00AA235A">
        <w:rPr>
          <w:b/>
        </w:rPr>
        <w:t>e</w:t>
      </w:r>
      <w:r>
        <w:rPr>
          <w:rStyle w:val="subscript"/>
        </w:rPr>
        <w:t>2</w:t>
      </w:r>
      <w:r>
        <w:t xml:space="preserve"> ]</w:t>
      </w:r>
      <w:r>
        <w:tab/>
      </w:r>
      <w:r>
        <w:tab/>
      </w:r>
      <w:r>
        <w:tab/>
      </w:r>
      <w:r w:rsidRPr="00CF25F3">
        <w:rPr>
          <w:b/>
        </w:rPr>
        <w:t>e</w:t>
      </w:r>
      <w:r>
        <w:rPr>
          <w:rStyle w:val="subscript"/>
        </w:rPr>
        <w:t>1</w:t>
      </w:r>
      <w:r>
        <w:t xml:space="preserve"> = r(-sinθ, cosθ)</w:t>
      </w:r>
      <w:r>
        <w:tab/>
      </w:r>
      <w:r w:rsidRPr="00CF25F3">
        <w:rPr>
          <w:b/>
        </w:rPr>
        <w:t>e</w:t>
      </w:r>
      <w:r>
        <w:rPr>
          <w:rStyle w:val="subscript"/>
        </w:rPr>
        <w:t>2</w:t>
      </w:r>
      <w:r>
        <w:t xml:space="preserve"> = (cosθ, sinθ)</w:t>
      </w:r>
      <w:r>
        <w:tab/>
      </w:r>
    </w:p>
    <w:p w14:paraId="1F435575" w14:textId="77777777" w:rsidR="00DA2452" w:rsidRPr="00FA0F20" w:rsidRDefault="00DA2452" w:rsidP="00DA2452"/>
    <w:p w14:paraId="75322179" w14:textId="77777777" w:rsidR="00DA2452" w:rsidRDefault="00DA2452" w:rsidP="00DA2452">
      <w:r>
        <w:t xml:space="preserve">One way to compute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is this:  ( 1=θ, 2=r)</w:t>
      </w:r>
    </w:p>
    <w:p w14:paraId="1F3B1319" w14:textId="77777777" w:rsidR="00DA2452" w:rsidRDefault="00DA2452" w:rsidP="00DA2452"/>
    <w:p w14:paraId="38586E8A" w14:textId="77777777" w:rsidR="00DA2452" w:rsidRPr="00DE1E2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tab/>
      </w:r>
      <w:r>
        <w:fldChar w:fldCharType="begin"/>
      </w:r>
      <w:r>
        <w:instrText xml:space="preserve"> EQ \B(\A\co2(-rsinθ , rcosθ , cosθ, sinθ)) </w:instrText>
      </w:r>
      <w:r>
        <w:fldChar w:fldCharType="end"/>
      </w:r>
      <w:r>
        <w:fldChar w:fldCharType="begin"/>
      </w:r>
      <w:r>
        <w:instrText xml:space="preserve"> EQ \B(\A\co2(-rsinθ , cosθ , rcosθ, sinθ)) </w:instrText>
      </w:r>
      <w:r>
        <w:fldChar w:fldCharType="end"/>
      </w:r>
      <w:r>
        <w:tab/>
        <w:t xml:space="preserve">= </w:t>
      </w:r>
      <w:r>
        <w:fldChar w:fldCharType="begin"/>
      </w:r>
      <w:r>
        <w:instrText xml:space="preserve"> EQ \B(\A\co2( r</w:instrText>
      </w:r>
      <w:r>
        <w:rPr>
          <w:rStyle w:val="superscript"/>
        </w:rPr>
        <w:instrText>2</w:instrText>
      </w:r>
      <w:r>
        <w:instrText xml:space="preserve"> , 0 , 0 , 1 )) </w:instrText>
      </w:r>
      <w:r>
        <w:fldChar w:fldCharType="end"/>
      </w:r>
      <w:r>
        <w:tab/>
        <w:t>=&gt;</w:t>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rPr>
          <w:rStyle w:val="superscript"/>
        </w:rP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   </w:t>
      </w:r>
      <w:r>
        <w:tab/>
      </w:r>
      <w:r w:rsidR="00DE1E29">
        <w:tab/>
      </w:r>
      <w:r w:rsidR="00DE1E29">
        <w:tab/>
      </w:r>
      <w:r w:rsidR="00DE1E29">
        <w:tab/>
      </w:r>
      <w:r w:rsidR="00DE1E29">
        <w:tab/>
      </w:r>
      <w:r w:rsidR="00DE1E29">
        <w:tab/>
      </w:r>
      <w:r w:rsidR="00DE1E29">
        <w:tab/>
      </w:r>
      <w:r w:rsidR="00DE1E29">
        <w:tab/>
      </w:r>
      <w:r w:rsidR="00DE1E29">
        <w:tab/>
      </w:r>
      <w:r w:rsidR="00DE1E29">
        <w:tab/>
        <w:t>h</w:t>
      </w:r>
      <w:r w:rsidR="00DE1E29">
        <w:rPr>
          <w:rStyle w:val="subscript"/>
        </w:rPr>
        <w:t>θ</w:t>
      </w:r>
      <w:r w:rsidR="00DE1E29">
        <w:t xml:space="preserve"> = r  </w:t>
      </w:r>
      <w:r w:rsidR="00DE1E29">
        <w:tab/>
      </w:r>
      <w:r w:rsidR="00DE1E29">
        <w:tab/>
      </w:r>
      <w:r w:rsidR="00DE1E29">
        <w:tab/>
        <w:t>h</w:t>
      </w:r>
      <w:r w:rsidR="00DE1E29">
        <w:rPr>
          <w:rStyle w:val="subscript"/>
        </w:rPr>
        <w:t>r</w:t>
      </w:r>
      <w:r w:rsidR="00DE1E29">
        <w:t xml:space="preserve"> = 1</w:t>
      </w:r>
    </w:p>
    <w:p w14:paraId="33957069" w14:textId="77777777" w:rsidR="00DA2452" w:rsidRDefault="00DA2452" w:rsidP="00DA2452">
      <w:r>
        <w:t>Another way is this:</w:t>
      </w:r>
    </w:p>
    <w:p w14:paraId="0706428A" w14:textId="77777777" w:rsidR="00DA2452" w:rsidRDefault="00DA2452" w:rsidP="00DA2452"/>
    <w:p w14:paraId="16336C2C" w14:textId="77777777" w:rsidR="00DA2452" w:rsidRPr="00D94769"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w:t>
      </w:r>
      <w:r>
        <w:fldChar w:fldCharType="begin"/>
      </w:r>
      <w:r>
        <w:instrText xml:space="preserve"> EQ \B(\A\co2(e</w:instrText>
      </w:r>
      <w:r>
        <w:rPr>
          <w:rStyle w:val="subscript"/>
        </w:rPr>
        <w:instrText>1</w:instrText>
      </w:r>
      <w:r>
        <w:sym w:font="Symbol" w:char="F0B7"/>
      </w:r>
      <w:r>
        <w:instrText>e</w:instrText>
      </w:r>
      <w:r>
        <w:rPr>
          <w:rStyle w:val="subscript"/>
        </w:rPr>
        <w:instrText>1</w:instrText>
      </w:r>
      <w:r>
        <w:instrText xml:space="preserve"> , e</w:instrText>
      </w:r>
      <w:r>
        <w:rPr>
          <w:rStyle w:val="subscript"/>
        </w:rPr>
        <w:instrText>1</w:instrText>
      </w:r>
      <w:r>
        <w:sym w:font="Symbol" w:char="F0B7"/>
      </w:r>
      <w:r>
        <w:instrText>e</w:instrText>
      </w:r>
      <w:r>
        <w:rPr>
          <w:rStyle w:val="subscript"/>
        </w:rPr>
        <w:instrText>2</w:instrText>
      </w:r>
      <w:r>
        <w:instrText xml:space="preserve"> , e</w:instrText>
      </w:r>
      <w:r>
        <w:rPr>
          <w:rStyle w:val="subscript"/>
        </w:rPr>
        <w:instrText>2</w:instrText>
      </w:r>
      <w:r>
        <w:sym w:font="Symbol" w:char="F0B7"/>
      </w:r>
      <w:r>
        <w:instrText>e</w:instrText>
      </w:r>
      <w:r>
        <w:rPr>
          <w:rStyle w:val="subscript"/>
        </w:rPr>
        <w:instrText>1</w:instrText>
      </w:r>
      <w:r>
        <w:instrText xml:space="preserve"> ,e</w:instrText>
      </w:r>
      <w:r>
        <w:rPr>
          <w:rStyle w:val="subscript"/>
        </w:rPr>
        <w:instrText>2</w:instrText>
      </w:r>
      <w:r>
        <w:sym w:font="Symbol" w:char="F0B7"/>
      </w:r>
      <w:r>
        <w:instrText>e</w:instrText>
      </w:r>
      <w:r>
        <w:rPr>
          <w:rStyle w:val="subscript"/>
        </w:rPr>
        <w:instrText>2</w:instrText>
      </w:r>
      <w:r>
        <w:instrText xml:space="preserve"> )) </w:instrText>
      </w:r>
      <w:r>
        <w:fldChar w:fldCharType="end"/>
      </w:r>
      <w:r>
        <w:t xml:space="preserve">  = </w:t>
      </w:r>
      <w:r>
        <w:fldChar w:fldCharType="begin"/>
      </w:r>
      <w:r>
        <w:instrText xml:space="preserve"> EQ \B(\A\co2( r</w:instrText>
      </w:r>
      <w:r>
        <w:rPr>
          <w:rStyle w:val="superscript"/>
        </w:rPr>
        <w:instrText>2</w:instrText>
      </w:r>
      <w:r>
        <w:instrText xml:space="preserve"> , 0 , 0 , 1 )) </w:instrText>
      </w:r>
      <w:r>
        <w:fldChar w:fldCharType="end"/>
      </w:r>
      <w:r>
        <w:tab/>
      </w:r>
      <w:r>
        <w:tab/>
        <w:t>//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 = r</w:t>
      </w:r>
      <w:r>
        <w:rPr>
          <w:rStyle w:val="superscript"/>
        </w:rPr>
        <w:t>2</w:t>
      </w:r>
    </w:p>
    <w:p w14:paraId="4DC984C3" w14:textId="77777777" w:rsidR="00DA2452" w:rsidRDefault="00DA2452" w:rsidP="00DA2452"/>
    <w:p w14:paraId="46F71032" w14:textId="77777777" w:rsidR="00DA2452" w:rsidRDefault="00DA2452" w:rsidP="00DA2452">
      <w:r>
        <w:t>Notice that this metric tensor is in fact symmetric, and that one of its elements is a function of the coordinates. The length</w:t>
      </w:r>
      <w:r>
        <w:rPr>
          <w:rStyle w:val="superscript"/>
        </w:rPr>
        <w:t>2</w:t>
      </w:r>
      <w:r>
        <w:t xml:space="preserve"> of a small vector d</w:t>
      </w:r>
      <w:r w:rsidRPr="003E743F">
        <w:rPr>
          <w:b/>
        </w:rPr>
        <w:t>x</w:t>
      </w:r>
      <w:r>
        <w:t xml:space="preserve"> can be written</w:t>
      </w:r>
    </w:p>
    <w:p w14:paraId="0F352276" w14:textId="77777777" w:rsidR="00DA2452" w:rsidRDefault="00DA2452" w:rsidP="00DA2452"/>
    <w:p w14:paraId="0477C99C"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rPr>
          <w:rStyle w:val="subscript"/>
          <w:color w:val="000000"/>
        </w:rPr>
        <w:t xml:space="preserve">  </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dθ dθ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 xml:space="preserve">rr </w:t>
      </w:r>
      <w:r>
        <w:t>dr dr  = r</w:t>
      </w:r>
      <w:r>
        <w:rPr>
          <w:rStyle w:val="superscript"/>
        </w:rPr>
        <w:t>2</w:t>
      </w:r>
      <w:r>
        <w:t xml:space="preserve"> (dθ)</w:t>
      </w:r>
      <w:r>
        <w:rPr>
          <w:rStyle w:val="superscript"/>
        </w:rPr>
        <w:t>2</w:t>
      </w:r>
      <w:r>
        <w:t xml:space="preserve">  + (dr)</w:t>
      </w:r>
      <w:r>
        <w:rPr>
          <w:rStyle w:val="superscript"/>
        </w:rPr>
        <w:t>2</w:t>
      </w:r>
    </w:p>
    <w:p w14:paraId="027E16C1" w14:textId="77777777" w:rsidR="00DA2452" w:rsidRDefault="00DA2452" w:rsidP="00DA2452"/>
    <w:p w14:paraId="3A3B9C9E" w14:textId="77777777" w:rsidR="00DA2452" w:rsidRDefault="00DA2452" w:rsidP="00DA2452">
      <w:r>
        <w:t>The Jacobian is given by</w:t>
      </w:r>
    </w:p>
    <w:p w14:paraId="1BF41D37" w14:textId="77777777" w:rsidR="00DA2452" w:rsidRDefault="00DA2452" w:rsidP="00DA2452"/>
    <w:p w14:paraId="7F1179DA" w14:textId="77777777" w:rsidR="00DA2452" w:rsidRDefault="00DA2452" w:rsidP="00DA2452">
      <w:r>
        <w:tab/>
        <w:t>J(r,θ)  = det(S(r,θ)) = det</w:t>
      </w:r>
      <w:r>
        <w:fldChar w:fldCharType="begin"/>
      </w:r>
      <w:r>
        <w:instrText xml:space="preserve"> EQ \B(\A\co2(-rsinθ , rcosθ , cosθ, sinθ)) </w:instrText>
      </w:r>
      <w:r>
        <w:fldChar w:fldCharType="end"/>
      </w:r>
      <w:r>
        <w:t xml:space="preserve">  =  -r  so |J| = r </w:t>
      </w:r>
      <w:r>
        <w:tab/>
        <w:t>and</w:t>
      </w:r>
      <w:r>
        <w:tab/>
        <w:t>g = J</w:t>
      </w:r>
      <w:r>
        <w:rPr>
          <w:rStyle w:val="superscript"/>
        </w:rPr>
        <w:t>2</w:t>
      </w:r>
      <w:r>
        <w:t xml:space="preserve"> = r</w:t>
      </w:r>
      <w:r>
        <w:rPr>
          <w:rStyle w:val="superscript"/>
        </w:rPr>
        <w:t>2</w:t>
      </w:r>
      <w:r>
        <w:t xml:space="preserve">,  </w:t>
      </w:r>
      <w:r>
        <w:fldChar w:fldCharType="begin"/>
      </w:r>
      <w:r>
        <w:instrText xml:space="preserve"> EQ \r(g) </w:instrText>
      </w:r>
      <w:r>
        <w:fldChar w:fldCharType="end"/>
      </w:r>
      <w:r>
        <w:t xml:space="preserve"> = r</w:t>
      </w:r>
    </w:p>
    <w:p w14:paraId="5C7CAD35" w14:textId="77777777" w:rsidR="00DA2452" w:rsidRDefault="00DA2452" w:rsidP="00DA2452"/>
    <w:p w14:paraId="360DC4C3" w14:textId="77777777" w:rsidR="00DA2452" w:rsidRDefault="00DA2452" w:rsidP="00DA2452">
      <w:pPr>
        <w:pStyle w:val="Heading3"/>
      </w:pPr>
    </w:p>
    <w:p w14:paraId="49424601" w14:textId="77777777" w:rsidR="00DA2452" w:rsidRDefault="00F95840" w:rsidP="00DA2452">
      <w:pPr>
        <w:pStyle w:val="Heading3"/>
      </w:pPr>
      <w:r>
        <w:br w:type="page"/>
      </w:r>
      <w:bookmarkStart w:id="94" w:name="_Toc338523432"/>
      <w:bookmarkStart w:id="95" w:name="_Toc338527127"/>
      <w:r w:rsidR="00DA2452" w:rsidRPr="00FA0F20">
        <w:t xml:space="preserve">Example </w:t>
      </w:r>
      <w:r w:rsidR="00DA2452">
        <w:t>2</w:t>
      </w:r>
      <w:r w:rsidR="00DA2452" w:rsidRPr="00FA0F20">
        <w:t xml:space="preserve">:  </w:t>
      </w:r>
      <w:r w:rsidR="00DA2452">
        <w:t>Spherical</w:t>
      </w:r>
      <w:r w:rsidR="00DA2452" w:rsidRPr="00FA0F20">
        <w:t xml:space="preserve"> coordinates</w:t>
      </w:r>
      <w:r w:rsidR="00DA2452">
        <w:t xml:space="preserve">: </w:t>
      </w:r>
      <w:r w:rsidR="00DA2452" w:rsidRPr="00FA0F20">
        <w:t xml:space="preserve"> metric tensor</w:t>
      </w:r>
      <w:r w:rsidR="00DA2452">
        <w:t xml:space="preserve"> and Jacobian</w:t>
      </w:r>
      <w:bookmarkEnd w:id="94"/>
      <w:bookmarkEnd w:id="95"/>
    </w:p>
    <w:p w14:paraId="0E84740D" w14:textId="77777777" w:rsidR="00DA2452" w:rsidRDefault="00DA2452" w:rsidP="00DA2452"/>
    <w:p w14:paraId="0A64C87B" w14:textId="77777777" w:rsidR="00DA2452" w:rsidRDefault="00DA2452" w:rsidP="00DA2452">
      <w:r>
        <w:t>As with Example 1, Picture C is used, wherein (x</w:t>
      </w:r>
      <w:r>
        <w:rPr>
          <w:rStyle w:val="subscript"/>
        </w:rPr>
        <w:t>1</w:t>
      </w:r>
      <w:r>
        <w:t>, x</w:t>
      </w:r>
      <w:r>
        <w:rPr>
          <w:rStyle w:val="subscript"/>
        </w:rPr>
        <w:t>2</w:t>
      </w:r>
      <w:r>
        <w:t>, x</w:t>
      </w:r>
      <w:r>
        <w:rPr>
          <w:rStyle w:val="subscript"/>
        </w:rPr>
        <w:t>3</w:t>
      </w:r>
      <w:r>
        <w:t xml:space="preserve">) = (r,θ,φ) . </w:t>
      </w:r>
    </w:p>
    <w:p w14:paraId="576BBB2C" w14:textId="77777777" w:rsidR="00DA2452" w:rsidRDefault="00DA2452" w:rsidP="00DA2452"/>
    <w:p w14:paraId="5AF8726E" w14:textId="77777777" w:rsidR="00DA2452" w:rsidRDefault="00DA2452" w:rsidP="00DA2452">
      <w:r>
        <w:t>In our last visit to this example (end of Section 3) it was found that</w:t>
      </w:r>
    </w:p>
    <w:p w14:paraId="084AD1F0" w14:textId="77777777" w:rsidR="00DA2452" w:rsidRDefault="00DA2452" w:rsidP="00DA2452"/>
    <w:p w14:paraId="39648DD9" w14:textId="77777777" w:rsidR="00DA2452" w:rsidRDefault="00DA2452" w:rsidP="00DA2452">
      <w:r>
        <w:tab/>
        <w:t xml:space="preserve">S = </w:t>
      </w:r>
      <w:r>
        <w:fldChar w:fldCharType="begin"/>
      </w:r>
      <w:r>
        <w:instrText xml:space="preserve"> EQ \B(\A\co3(  sinθcosφ  ,</w:instrText>
      </w:r>
      <w:r w:rsidRPr="00C95C2B">
        <w:instrText xml:space="preserve"> </w:instrText>
      </w:r>
      <w:r>
        <w:instrText>rcosθcosφ  , -rsinθsinφ  ,  sinθsinφ  ,</w:instrText>
      </w:r>
      <w:r w:rsidRPr="00C95C2B">
        <w:instrText xml:space="preserve"> </w:instrText>
      </w:r>
      <w:r>
        <w:instrText>rcosθsinφ  ,</w:instrText>
      </w:r>
      <w:r w:rsidRPr="00C95C2B">
        <w:instrText xml:space="preserve"> </w:instrText>
      </w:r>
      <w:r>
        <w:instrText>rsinθcosφ  ,  cosθ  ,</w:instrText>
      </w:r>
      <w:r w:rsidRPr="00C95C2B">
        <w:instrText xml:space="preserve"> </w:instrText>
      </w:r>
      <w:r>
        <w:instrText>-rsinθ  ,</w:instrText>
      </w:r>
      <w:r w:rsidRPr="00C95C2B">
        <w:instrText xml:space="preserve"> </w:instrText>
      </w:r>
      <w:r>
        <w:instrText xml:space="preserve">0  )) </w:instrText>
      </w:r>
      <w:r>
        <w:fldChar w:fldCharType="end"/>
      </w:r>
    </w:p>
    <w:p w14:paraId="61A2975F" w14:textId="77777777" w:rsidR="00DA2452" w:rsidRDefault="00DA2452" w:rsidP="00DA2452"/>
    <w:p w14:paraId="3595F3AD" w14:textId="77777777" w:rsidR="00DA2452" w:rsidRDefault="00DA2452" w:rsidP="00DA2452">
      <w:r>
        <w:t>The metric tensor is then given by Maple as</w:t>
      </w:r>
    </w:p>
    <w:p w14:paraId="54B1F75B" w14:textId="77777777" w:rsidR="00DA2452" w:rsidRDefault="00DA2452" w:rsidP="00DA2452"/>
    <w:p w14:paraId="4A6B5126" w14:textId="77777777" w:rsidR="00DA2452" w:rsidRPr="0065557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S</w:t>
      </w:r>
      <w:r>
        <w:rPr>
          <w:rStyle w:val="superscript"/>
        </w:rPr>
        <w:t>T</w:t>
      </w:r>
      <w:r>
        <w:t xml:space="preserve">S  =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tab/>
        <w:t>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r</w:t>
      </w:r>
      <w:r>
        <w:rPr>
          <w:rStyle w:val="superscript"/>
        </w:rPr>
        <w:t>4</w:t>
      </w:r>
      <w:r>
        <w:t>sin</w:t>
      </w:r>
      <w:r>
        <w:rPr>
          <w:rStyle w:val="superscript"/>
        </w:rPr>
        <w:t>2</w:t>
      </w:r>
      <w:r>
        <w:t>θ</w:t>
      </w:r>
    </w:p>
    <w:p w14:paraId="1214F8A6" w14:textId="77777777" w:rsidR="00DA2452" w:rsidRDefault="00DA2452" w:rsidP="00DA2452"/>
    <w:p w14:paraId="4993A39D" w14:textId="77777777" w:rsidR="00DA2452" w:rsidRDefault="00DA2452" w:rsidP="00DA2452">
      <w:r>
        <w:t>so that</w:t>
      </w:r>
    </w:p>
    <w:p w14:paraId="3FF8976D" w14:textId="77777777" w:rsidR="00DA2452" w:rsidRDefault="00DA2452" w:rsidP="00DA2452"/>
    <w:p w14:paraId="3ED5FED3"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11</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rr</w:t>
      </w:r>
      <w:r>
        <w:t xml:space="preserve">  = 1</w:t>
      </w:r>
      <w:r>
        <w:tab/>
      </w:r>
      <w:r>
        <w:tab/>
        <w:t>h</w:t>
      </w:r>
      <w:r>
        <w:rPr>
          <w:rStyle w:val="subscript"/>
        </w:rPr>
        <w:t>1</w:t>
      </w:r>
      <w:r>
        <w:t xml:space="preserve"> = h</w:t>
      </w:r>
      <w:r>
        <w:rPr>
          <w:rStyle w:val="subscript"/>
        </w:rPr>
        <w:t>r</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rr</w:instrText>
      </w:r>
      <w:r w:rsidRPr="00C74D51">
        <w:instrText xml:space="preserve">) </w:instrText>
      </w:r>
      <w:r w:rsidRPr="00C74D51">
        <w:fldChar w:fldCharType="end"/>
      </w:r>
      <w:r>
        <w:t>= 1</w:t>
      </w:r>
    </w:p>
    <w:p w14:paraId="329DB068"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22</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θθ</w:t>
      </w:r>
      <w:r>
        <w:t xml:space="preserve">  = r</w:t>
      </w:r>
      <w:r>
        <w:rPr>
          <w:rStyle w:val="superscript"/>
        </w:rPr>
        <w:t>2</w:t>
      </w:r>
      <w:r>
        <w:tab/>
      </w:r>
      <w:r>
        <w:tab/>
        <w:t>h</w:t>
      </w:r>
      <w:r>
        <w:rPr>
          <w:rStyle w:val="subscript"/>
        </w:rPr>
        <w:t>2</w:t>
      </w:r>
      <w:r>
        <w:t xml:space="preserve"> = h</w:t>
      </w:r>
      <w:r>
        <w:rPr>
          <w:rStyle w:val="subscript"/>
        </w:rPr>
        <w:t>θ</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θθ</w:instrText>
      </w:r>
      <w:r w:rsidRPr="00C74D51">
        <w:instrText xml:space="preserve">) </w:instrText>
      </w:r>
      <w:r w:rsidRPr="00C74D51">
        <w:fldChar w:fldCharType="end"/>
      </w:r>
      <w:r>
        <w:t>= r</w:t>
      </w:r>
    </w:p>
    <w:p w14:paraId="668551C2"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33</w:t>
      </w:r>
      <w:r>
        <w:t xml:space="preserv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φφ</w:t>
      </w:r>
      <w:r>
        <w:t xml:space="preserve">  = r</w:t>
      </w:r>
      <w:r>
        <w:rPr>
          <w:rStyle w:val="superscript"/>
        </w:rPr>
        <w:t>2</w:t>
      </w:r>
      <w:r>
        <w:t>sin</w:t>
      </w:r>
      <w:r>
        <w:rPr>
          <w:rStyle w:val="superscript"/>
        </w:rPr>
        <w:t>2</w:t>
      </w:r>
      <w:r>
        <w:t>θ</w:t>
      </w:r>
      <w:r>
        <w:tab/>
      </w:r>
      <w:r>
        <w:tab/>
        <w:t>h</w:t>
      </w:r>
      <w:r>
        <w:rPr>
          <w:rStyle w:val="subscript"/>
        </w:rPr>
        <w:t>3</w:t>
      </w:r>
      <w:r>
        <w:t xml:space="preserve"> = h</w:t>
      </w:r>
      <w:r>
        <w:rPr>
          <w:rStyle w:val="subscript"/>
        </w:rPr>
        <w:t>φ</w:t>
      </w:r>
      <w:r>
        <w:t xml:space="preserve">  = </w:t>
      </w:r>
      <w:r w:rsidRPr="00C74D51">
        <w:fldChar w:fldCharType="begin"/>
      </w:r>
      <w:r w:rsidRPr="00C74D51">
        <w:instrText xml:space="preserve"> EQ \r(</w:instrTex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instrText>φφ</w:instrText>
      </w:r>
      <w:r w:rsidRPr="00C74D51">
        <w:instrText xml:space="preserve">) </w:instrText>
      </w:r>
      <w:r w:rsidRPr="00C74D51">
        <w:fldChar w:fldCharType="end"/>
      </w:r>
      <w:r>
        <w:t>= rsinθ</w:t>
      </w:r>
    </w:p>
    <w:p w14:paraId="239E605C" w14:textId="77777777" w:rsidR="00DA2452" w:rsidRDefault="00DA2452" w:rsidP="00DA2452"/>
    <w:p w14:paraId="0DE37DF2" w14:textId="77777777" w:rsidR="00DA2452" w:rsidRDefault="00DA2452" w:rsidP="00DA2452">
      <w:r>
        <w:t xml:space="preserve">The Jacobian is found by Maple to be, </w:t>
      </w:r>
    </w:p>
    <w:p w14:paraId="6B635C31" w14:textId="77777777" w:rsidR="00DA2452" w:rsidRDefault="00DA2452" w:rsidP="00DA2452"/>
    <w:p w14:paraId="5DD4B53E" w14:textId="77777777" w:rsidR="00DA2452" w:rsidRDefault="00DA2452" w:rsidP="00DA2452">
      <w:r>
        <w:tab/>
      </w:r>
      <w:r w:rsidRPr="00440A3C">
        <w:t>J</w:t>
      </w:r>
      <w:r>
        <w:t xml:space="preserve">(r,θ,φ) </w:t>
      </w:r>
      <w:r>
        <w:rPr>
          <w:rFonts w:ascii="Script MT Bold" w:hAnsi="Script MT Bold"/>
        </w:rPr>
        <w:t xml:space="preserve">  </w:t>
      </w:r>
      <w:r>
        <w:t>= det(S) = r</w:t>
      </w:r>
      <w:r>
        <w:rPr>
          <w:rStyle w:val="superscript"/>
        </w:rPr>
        <w:t>2</w:t>
      </w:r>
      <w:r>
        <w:t>sinθ</w:t>
      </w:r>
    </w:p>
    <w:p w14:paraId="4439E5AA" w14:textId="77777777" w:rsidR="00DA2452" w:rsidRDefault="00DA2452" w:rsidP="00DA2452"/>
    <w:p w14:paraId="7C2C71F0" w14:textId="77777777" w:rsidR="00DA2452" w:rsidRDefault="00DA2452" w:rsidP="00DA2452">
      <w:r>
        <w:t>Differential distance is then</w:t>
      </w:r>
    </w:p>
    <w:p w14:paraId="501BF375" w14:textId="77777777" w:rsidR="00DA2452" w:rsidRDefault="00DA2452" w:rsidP="00DA2452"/>
    <w:p w14:paraId="5B579F4D"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rStyle w:val="subscript"/>
          <w:color w:val="000000"/>
        </w:rPr>
        <w:t>km</w:t>
      </w:r>
      <w:r w:rsidRPr="001069D7">
        <w:rPr>
          <w:color w:val="000000"/>
        </w:rPr>
        <w:t xml:space="preserve"> dx</w:t>
      </w:r>
      <w:r w:rsidRPr="001069D7">
        <w:rPr>
          <w:rStyle w:val="subscript"/>
          <w:color w:val="000000"/>
        </w:rPr>
        <w:t>k</w:t>
      </w:r>
      <w:r w:rsidRPr="001069D7">
        <w:rPr>
          <w:color w:val="000000"/>
        </w:rPr>
        <w:t xml:space="preserve"> dx</w:t>
      </w:r>
      <w:r w:rsidRPr="001069D7">
        <w:rPr>
          <w:rStyle w:val="subscript"/>
          <w:color w:val="000000"/>
        </w:rPr>
        <w:t>m</w:t>
      </w:r>
      <w:r>
        <w:t xml:space="preserve">  = (dr)</w:t>
      </w:r>
      <w:r>
        <w:rPr>
          <w:rStyle w:val="superscript"/>
        </w:rPr>
        <w:t>2</w:t>
      </w:r>
      <w:r>
        <w:t xml:space="preserve"> + r</w:t>
      </w:r>
      <w:r>
        <w:rPr>
          <w:rStyle w:val="superscript"/>
        </w:rPr>
        <w:t>2</w:t>
      </w:r>
      <w:r>
        <w:t>(dθ)</w:t>
      </w:r>
      <w:r>
        <w:rPr>
          <w:rStyle w:val="superscript"/>
        </w:rPr>
        <w:t>2</w:t>
      </w:r>
      <w:r>
        <w:t xml:space="preserve"> + r</w:t>
      </w:r>
      <w:r>
        <w:rPr>
          <w:rStyle w:val="superscript"/>
        </w:rPr>
        <w:t>2</w:t>
      </w:r>
      <w:r>
        <w:t>sin</w:t>
      </w:r>
      <w:r>
        <w:rPr>
          <w:rStyle w:val="superscript"/>
        </w:rPr>
        <w:t>2</w:t>
      </w:r>
      <w:r>
        <w:t>(dφ)</w:t>
      </w:r>
      <w:r>
        <w:rPr>
          <w:rStyle w:val="superscript"/>
        </w:rPr>
        <w:t>2</w:t>
      </w:r>
    </w:p>
    <w:p w14:paraId="4B8737F8" w14:textId="77777777" w:rsidR="00DA2452" w:rsidRDefault="00DA2452" w:rsidP="00DA2452"/>
    <w:p w14:paraId="1D7B0D9F" w14:textId="77777777" w:rsidR="00DA2452" w:rsidRPr="008D2437" w:rsidRDefault="00DA2452" w:rsidP="00DA2452">
      <w:r>
        <w:t xml:space="preserve">and if dφ = 0, this agrees with the polar coordinates result. </w:t>
      </w:r>
    </w:p>
    <w:p w14:paraId="14C64F27" w14:textId="77777777" w:rsidR="00DA2452" w:rsidRDefault="00DA2452" w:rsidP="00DA2452">
      <w:pPr>
        <w:rPr>
          <w:rStyle w:val="superscript"/>
        </w:rPr>
      </w:pPr>
    </w:p>
    <w:p w14:paraId="16D73C19" w14:textId="77777777" w:rsidR="00DA2452" w:rsidRDefault="00DA2452" w:rsidP="00DA2452">
      <w:bookmarkStart w:id="96" w:name="_Toc338523433"/>
      <w:bookmarkStart w:id="97" w:name="_Toc338527128"/>
      <w:r w:rsidRPr="00A3283F">
        <w:rPr>
          <w:rStyle w:val="Heading3Char"/>
        </w:rPr>
        <w:t>(m) Special Relativity and its Metric Tensor:  vectors and spinors</w:t>
      </w:r>
      <w:bookmarkEnd w:id="96"/>
      <w:bookmarkEnd w:id="97"/>
      <w:r>
        <w:t xml:space="preserve"> </w:t>
      </w:r>
    </w:p>
    <w:p w14:paraId="5A295602" w14:textId="77777777" w:rsidR="00DA2452" w:rsidRDefault="00DA2452" w:rsidP="00DA2452"/>
    <w:p w14:paraId="7ED57D23" w14:textId="77777777" w:rsidR="00DA2452" w:rsidRDefault="00DA2452" w:rsidP="00DA2452">
      <w:r>
        <w:t>In this section the Standard Notation introduced below in Section 7 is used. In that notation R</w:t>
      </w:r>
      <w:r>
        <w:rPr>
          <w:rStyle w:val="subscript"/>
        </w:rPr>
        <w:t>ij</w:t>
      </w:r>
      <w:r>
        <w:t xml:space="preserve"> is written R</w:t>
      </w:r>
      <w:r>
        <w:rPr>
          <w:rStyle w:val="superscript"/>
        </w:rPr>
        <w:t>i</w:t>
      </w:r>
      <w:r>
        <w:rPr>
          <w:rStyle w:val="subscript"/>
        </w:rPr>
        <w:t>j</w:t>
      </w:r>
      <w:r>
        <w:t xml:space="preserve"> , contravariant vectors V</w:t>
      </w:r>
      <w:r>
        <w:rPr>
          <w:rStyle w:val="subscript"/>
        </w:rPr>
        <w:t>i</w:t>
      </w:r>
      <w:r>
        <w:t xml:space="preserve"> are written V</w:t>
      </w:r>
      <w:r>
        <w:rPr>
          <w:rStyle w:val="superscript"/>
        </w:rPr>
        <w:t>i</w:t>
      </w:r>
      <w:r>
        <w:t xml:space="preserve">, and covariant vectors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j</w:t>
      </w:r>
      <w:r>
        <w:t xml:space="preserve"> are written V</w:t>
      </w:r>
      <w:r>
        <w:rPr>
          <w:rStyle w:val="subscript"/>
        </w:rPr>
        <w:t>j</w:t>
      </w:r>
      <w:r>
        <w:t xml:space="preserve">.  It is a tradition in special and general relativity to use Greek letters for 4-vector indices and Latin letters for spatial 3-vector indices. </w:t>
      </w:r>
    </w:p>
    <w:p w14:paraId="5F2EB5ED" w14:textId="77777777" w:rsidR="00DA2452" w:rsidRDefault="00DA2452" w:rsidP="00DA2452">
      <w:r>
        <w:tab/>
        <w:t>The (Quasi-Cartesian) metric tensor of special relativity is frequently taken as G = diag(1,-1,-1,-1) and the ordering of 4-vectors as x</w:t>
      </w:r>
      <w:r>
        <w:rPr>
          <w:rStyle w:val="superscript"/>
        </w:rPr>
        <w:t>μ</w:t>
      </w:r>
      <w:r>
        <w:t xml:space="preserve"> = (t,x,y,z) where c=1 (speed of light) and μ= 0,1,2,3 ( Bjorken and Drell p 281). General relativity people often use G = diag(-1,1,1,1) ≡ η instead (Weinberg p 26). Still other authors use G = 1 and x</w:t>
      </w:r>
      <w:r>
        <w:rPr>
          <w:rStyle w:val="superscript"/>
        </w:rPr>
        <w:t>μ</w:t>
      </w:r>
      <w:r>
        <w:t xml:space="preserve"> = (it,x,y,z) where i is the imaginary i, but this approach does not easily fit into our tensor framework which is based on real numbers.</w:t>
      </w:r>
    </w:p>
    <w:p w14:paraId="1E063C03" w14:textId="77777777" w:rsidR="00DA2452" w:rsidRPr="00D6755C" w:rsidRDefault="00DA2452" w:rsidP="00DA2452">
      <w:r>
        <w:tab/>
        <w:t xml:space="preserve">A Lorentz transformation is a </w:t>
      </w:r>
      <w:r w:rsidRPr="00D0149A">
        <w:rPr>
          <w:i/>
        </w:rPr>
        <w:t>linear</w:t>
      </w:r>
      <w:r>
        <w:t xml:space="preserve"> transformation F</w:t>
      </w:r>
      <w:r>
        <w:rPr>
          <w:rStyle w:val="superscript"/>
        </w:rPr>
        <w:t>μ</w:t>
      </w:r>
      <w:r>
        <w:rPr>
          <w:rStyle w:val="subscript"/>
        </w:rPr>
        <w:t>ν</w:t>
      </w:r>
      <w:r>
        <w:t xml:space="preserve"> </w:t>
      </w:r>
    </w:p>
    <w:p w14:paraId="7038FCAE" w14:textId="77777777" w:rsidR="00DA2452" w:rsidRDefault="00DA2452" w:rsidP="00DA2452"/>
    <w:p w14:paraId="554284E3" w14:textId="77777777" w:rsidR="00DA2452" w:rsidRPr="00D6755C" w:rsidRDefault="0056310E" w:rsidP="00DA2452">
      <w:r>
        <w:tab/>
      </w:r>
      <w:r w:rsidR="00DA2452">
        <w:t>x</w:t>
      </w:r>
      <w:r w:rsidR="00DA2452" w:rsidRPr="0056310E">
        <w:t>'</w:t>
      </w:r>
      <w:r w:rsidR="00DA2452">
        <w:rPr>
          <w:rStyle w:val="superscript"/>
        </w:rPr>
        <w:t>μ</w:t>
      </w:r>
      <w:r w:rsidR="00DA2452">
        <w:t xml:space="preserve"> = F</w:t>
      </w:r>
      <w:r w:rsidR="00DA2452">
        <w:rPr>
          <w:rStyle w:val="superscript"/>
        </w:rPr>
        <w:t>μ</w:t>
      </w:r>
      <w:r w:rsidR="00DA2452">
        <w:rPr>
          <w:rStyle w:val="subscript"/>
        </w:rPr>
        <w:t>ν</w:t>
      </w:r>
      <w:r w:rsidR="00DA2452">
        <w:t xml:space="preserve"> x</w:t>
      </w:r>
      <w:r w:rsidR="00DA2452">
        <w:rPr>
          <w:rStyle w:val="superscript"/>
        </w:rPr>
        <w:t xml:space="preserve">ν </w:t>
      </w:r>
      <w:r w:rsidR="00DA2452">
        <w:t>= R</w:t>
      </w:r>
      <w:r w:rsidR="00DA2452">
        <w:rPr>
          <w:rStyle w:val="superscript"/>
        </w:rPr>
        <w:t>μ</w:t>
      </w:r>
      <w:r w:rsidR="00DA2452">
        <w:rPr>
          <w:rStyle w:val="subscript"/>
        </w:rPr>
        <w:t>ν</w:t>
      </w:r>
      <w:r w:rsidR="00DA2452">
        <w:t xml:space="preserve"> x</w:t>
      </w:r>
      <w:r w:rsidR="00DA2452">
        <w:rPr>
          <w:rStyle w:val="superscript"/>
        </w:rPr>
        <w:t>ν</w:t>
      </w:r>
      <w:r w:rsidR="00DA2452">
        <w:tab/>
      </w:r>
      <w:r w:rsidR="00DA2452">
        <w:tab/>
      </w:r>
      <w:r w:rsidR="00DA2452">
        <w:tab/>
        <w:t>=&gt;</w:t>
      </w:r>
      <w:r w:rsidR="00DA2452">
        <w:tab/>
        <w:t>x</w:t>
      </w:r>
      <w:r w:rsidR="00DA2452">
        <w:rPr>
          <w:rStyle w:val="superscript"/>
        </w:rPr>
        <w:t>ν</w:t>
      </w:r>
      <w:r w:rsidR="00DA2452">
        <w:t xml:space="preserve">  is a contravariant vector</w:t>
      </w:r>
    </w:p>
    <w:p w14:paraId="73F0E508" w14:textId="77777777" w:rsidR="00DA2452" w:rsidRDefault="00DA2452" w:rsidP="00DA2452"/>
    <w:p w14:paraId="7B8F6BAC" w14:textId="77777777" w:rsidR="00DA2452" w:rsidRDefault="00DA2452" w:rsidP="00DA2452">
      <w:r w:rsidRPr="00265F29">
        <w:rPr>
          <w:color w:val="000000"/>
        </w:rPr>
        <w:t>and a theory requirement is that invariant length be preserved x'</w:t>
      </w:r>
      <w:r w:rsidRPr="00265F29">
        <w:rPr>
          <w:b/>
          <w:color w:val="000000"/>
        </w:rPr>
        <w:t>.</w:t>
      </w:r>
      <w:r w:rsidRPr="00265F29">
        <w:rPr>
          <w:color w:val="000000"/>
        </w:rPr>
        <w:t>x' = x</w:t>
      </w:r>
      <w:r w:rsidRPr="00265F29">
        <w:rPr>
          <w:b/>
          <w:color w:val="000000"/>
        </w:rPr>
        <w:t>.</w:t>
      </w:r>
      <w:r w:rsidRPr="00265F29">
        <w:rPr>
          <w:color w:val="000000"/>
        </w:rPr>
        <w:t xml:space="preserve">x = scalar. </w:t>
      </w:r>
      <w:r>
        <w:t>Special relativity also requires that the metric tensor G be the same in all frames, since no frame is special, so G' = G. But this says, in our old notation, that R G R</w:t>
      </w:r>
      <w:r>
        <w:rPr>
          <w:rStyle w:val="superscript"/>
        </w:rPr>
        <w:t>T</w:t>
      </w:r>
      <w:r>
        <w:t xml:space="preserve"> = G. This condition restricts the (proper) Lorentz transformations to be rotations, boosts (velocity transformations), or any combination of the two. In particular, </w:t>
      </w:r>
    </w:p>
    <w:p w14:paraId="4822AAC8" w14:textId="77777777" w:rsidR="00DA2452" w:rsidRDefault="00DA2452" w:rsidP="00DA2452"/>
    <w:p w14:paraId="74FE99E3" w14:textId="77777777" w:rsidR="00DA2452" w:rsidRDefault="00DA2452" w:rsidP="00DA2452">
      <w:r>
        <w:tab/>
        <w:t>R G R</w:t>
      </w:r>
      <w:r>
        <w:rPr>
          <w:rStyle w:val="superscript"/>
        </w:rPr>
        <w:t>T</w:t>
      </w:r>
      <w:r>
        <w:t xml:space="preserve"> = G</w:t>
      </w:r>
      <w:r>
        <w:tab/>
        <w:t xml:space="preserve">  =&gt;   det(R G R</w:t>
      </w:r>
      <w:r>
        <w:rPr>
          <w:rStyle w:val="superscript"/>
        </w:rPr>
        <w:t>T</w:t>
      </w:r>
      <w:r>
        <w:t>) = det(G)</w:t>
      </w:r>
    </w:p>
    <w:p w14:paraId="6662947F" w14:textId="77777777" w:rsidR="00DA2452" w:rsidRPr="00111B8F" w:rsidRDefault="00DA2452" w:rsidP="00DA2452">
      <w:r>
        <w:tab/>
        <w:t>=&gt;   det(R) det(G) det(R</w:t>
      </w:r>
      <w:r>
        <w:rPr>
          <w:rStyle w:val="superscript"/>
        </w:rPr>
        <w:t>T</w:t>
      </w:r>
      <w:r>
        <w:t xml:space="preserve">) = det(G)  </w:t>
      </w:r>
      <w:r>
        <w:tab/>
        <w:t>=&gt;</w:t>
      </w:r>
      <w:r>
        <w:tab/>
        <w:t>[det(R)]</w:t>
      </w:r>
      <w:r>
        <w:rPr>
          <w:rStyle w:val="superscript"/>
        </w:rPr>
        <w:t>2</w:t>
      </w:r>
      <w:r>
        <w:t xml:space="preserve"> (-1) = (-1)</w:t>
      </w:r>
    </w:p>
    <w:p w14:paraId="6EE7AFDD" w14:textId="77777777" w:rsidR="00DA2452" w:rsidRDefault="00DA2452" w:rsidP="00DA2452">
      <w:r>
        <w:tab/>
        <w:t>=&gt;   det(R)  = ±1</w:t>
      </w:r>
    </w:p>
    <w:p w14:paraId="4952A86C" w14:textId="77777777" w:rsidR="00DA2452" w:rsidRDefault="00DA2452" w:rsidP="00DA2452"/>
    <w:p w14:paraId="031409E2" w14:textId="77777777" w:rsidR="00DA2452" w:rsidRDefault="00DA2452" w:rsidP="00DA2452">
      <w:r>
        <w:t xml:space="preserve">Proper Lorentz transformations have det(R) = det(F) = +1, and here are two examples. First, a boost transformation in the x direction, </w:t>
      </w:r>
    </w:p>
    <w:p w14:paraId="32CBE3FE" w14:textId="77777777" w:rsidR="00DA2452" w:rsidRDefault="00DA2452" w:rsidP="00DA2452"/>
    <w:p w14:paraId="52F6464A" w14:textId="77777777" w:rsidR="00DA2452" w:rsidRDefault="00DA2452" w:rsidP="00DA2452">
      <w:r>
        <w:tab/>
        <w:t>F</w:t>
      </w:r>
      <w:r>
        <w:rPr>
          <w:rStyle w:val="superscript"/>
        </w:rPr>
        <w:t>μ</w:t>
      </w:r>
      <w:r>
        <w:rPr>
          <w:rStyle w:val="subscript"/>
        </w:rPr>
        <w:t>v</w:t>
      </w:r>
      <w:r>
        <w:t xml:space="preserve"> = </w:t>
      </w:r>
      <w:r w:rsidRPr="00ED179B">
        <w:rPr>
          <w:position w:val="-62"/>
        </w:rPr>
        <w:object w:dxaOrig="2420" w:dyaOrig="1340">
          <v:shape id="_x0000_i1053" type="#_x0000_t75" style="width:120.75pt;height:66.75pt" o:ole="">
            <v:imagedata r:id="rId39" o:title=""/>
          </v:shape>
          <o:OLEObject Type="Embed" ProgID="Equation.3" ShapeID="_x0000_i1053" DrawAspect="Content" ObjectID="_1850200933" r:id="rId40"/>
        </w:object>
      </w:r>
      <w:r>
        <w:t xml:space="preserve">  = exp(-ibK</w:t>
      </w:r>
      <w:r>
        <w:rPr>
          <w:rStyle w:val="subscript"/>
        </w:rPr>
        <w:t>1</w:t>
      </w:r>
      <w:r>
        <w:t>)</w:t>
      </w:r>
      <w:r>
        <w:tab/>
        <w:t>where  (K</w:t>
      </w:r>
      <w:r>
        <w:rPr>
          <w:rStyle w:val="subscript"/>
        </w:rPr>
        <w:t>1</w:t>
      </w:r>
      <w:r>
        <w:t>)</w:t>
      </w:r>
      <w:r w:rsidRPr="00ED2C6C">
        <w:rPr>
          <w:rStyle w:val="superscript"/>
        </w:rPr>
        <w:t>μ</w:t>
      </w:r>
      <w:r w:rsidRPr="00ED2C6C">
        <w:rPr>
          <w:rStyle w:val="subscript"/>
        </w:rPr>
        <w:t>ν</w:t>
      </w:r>
      <w:r>
        <w:rPr>
          <w:rStyle w:val="superscript"/>
        </w:rPr>
        <w:t xml:space="preserve"> </w:t>
      </w:r>
      <w:r>
        <w:t xml:space="preserve">= </w:t>
      </w:r>
      <w:r w:rsidRPr="00ED179B">
        <w:rPr>
          <w:position w:val="-62"/>
        </w:rPr>
        <w:object w:dxaOrig="1320" w:dyaOrig="1340">
          <v:shape id="_x0000_i1054" type="#_x0000_t75" style="width:66pt;height:66.75pt" o:ole="">
            <v:imagedata r:id="rId41" o:title=""/>
          </v:shape>
          <o:OLEObject Type="Embed" ProgID="Equation.3" ShapeID="_x0000_i1054" DrawAspect="Content" ObjectID="_1850200934" r:id="rId42"/>
        </w:object>
      </w:r>
      <w:r>
        <w:t xml:space="preserve"> </w:t>
      </w:r>
    </w:p>
    <w:p w14:paraId="4CF36C82" w14:textId="77777777" w:rsidR="00DA2452" w:rsidRPr="00FD6E6D" w:rsidRDefault="00DA2452" w:rsidP="00DA2452"/>
    <w:p w14:paraId="31969916" w14:textId="77777777" w:rsidR="00DA2452" w:rsidRDefault="00DA2452" w:rsidP="00DA2452">
      <w:r>
        <w:t>and second, a rotation transformation about the x axis,</w:t>
      </w:r>
    </w:p>
    <w:p w14:paraId="797B9D02" w14:textId="77777777" w:rsidR="00DA2452" w:rsidRDefault="00DA2452" w:rsidP="00DA2452"/>
    <w:p w14:paraId="16434286" w14:textId="77777777" w:rsidR="00DA2452" w:rsidRDefault="00DA2452" w:rsidP="00DA2452">
      <w:r>
        <w:tab/>
        <w:t>F</w:t>
      </w:r>
      <w:r>
        <w:rPr>
          <w:rStyle w:val="superscript"/>
        </w:rPr>
        <w:t>μ</w:t>
      </w:r>
      <w:r>
        <w:rPr>
          <w:rStyle w:val="subscript"/>
        </w:rPr>
        <w:t>v</w:t>
      </w:r>
      <w:r>
        <w:t xml:space="preserve"> = </w:t>
      </w:r>
      <w:r w:rsidRPr="00ED179B">
        <w:rPr>
          <w:position w:val="-62"/>
        </w:rPr>
        <w:object w:dxaOrig="2320" w:dyaOrig="1340">
          <v:shape id="_x0000_i1055" type="#_x0000_t75" style="width:116.25pt;height:66.75pt" o:ole="">
            <v:imagedata r:id="rId43" o:title=""/>
          </v:shape>
          <o:OLEObject Type="Embed" ProgID="Equation.3" ShapeID="_x0000_i1055" DrawAspect="Content" ObjectID="_1850200935" r:id="rId44"/>
        </w:object>
      </w:r>
      <w:r>
        <w:t xml:space="preserve">  =  exp(-irJ</w:t>
      </w:r>
      <w:r>
        <w:rPr>
          <w:rStyle w:val="subscript"/>
        </w:rPr>
        <w:t>1</w:t>
      </w:r>
      <w:r>
        <w:t xml:space="preserve">)   </w:t>
      </w:r>
      <w:r>
        <w:tab/>
        <w:t>where (J</w:t>
      </w:r>
      <w:r>
        <w:rPr>
          <w:rStyle w:val="subscript"/>
        </w:rPr>
        <w:t>1</w:t>
      </w:r>
      <w:r>
        <w:t>)</w:t>
      </w:r>
      <w:r>
        <w:rPr>
          <w:rStyle w:val="superscript"/>
        </w:rPr>
        <w:t>μ</w:t>
      </w:r>
      <w:r>
        <w:rPr>
          <w:rStyle w:val="subscript"/>
        </w:rPr>
        <w:t>ν</w:t>
      </w:r>
      <w:r>
        <w:t xml:space="preserve"> = </w:t>
      </w:r>
      <w:r w:rsidRPr="00ED179B">
        <w:rPr>
          <w:position w:val="-62"/>
        </w:rPr>
        <w:object w:dxaOrig="1440" w:dyaOrig="1340">
          <v:shape id="_x0000_i1056" type="#_x0000_t75" style="width:1in;height:66.75pt" o:ole="">
            <v:imagedata r:id="rId45" o:title=""/>
          </v:shape>
          <o:OLEObject Type="Embed" ProgID="Equation.3" ShapeID="_x0000_i1056" DrawAspect="Content" ObjectID="_1850200936" r:id="rId46"/>
        </w:object>
      </w:r>
    </w:p>
    <w:p w14:paraId="2D5BDEA1" w14:textId="77777777" w:rsidR="00DA2452" w:rsidRDefault="00DA2452" w:rsidP="00DA2452"/>
    <w:p w14:paraId="3878990F" w14:textId="77777777" w:rsidR="00DA2452" w:rsidRDefault="00DA2452" w:rsidP="00DA2452">
      <w:r>
        <w:t>The matrices K</w:t>
      </w:r>
      <w:r>
        <w:rPr>
          <w:rStyle w:val="subscript"/>
        </w:rPr>
        <w:t>1</w:t>
      </w:r>
      <w:r>
        <w:t xml:space="preserve"> and J</w:t>
      </w:r>
      <w:r>
        <w:rPr>
          <w:rStyle w:val="subscript"/>
        </w:rPr>
        <w:t>1</w:t>
      </w:r>
      <w:r>
        <w:t xml:space="preserve"> are called generators and are a part of a set of six 4x4 matrices J</w:t>
      </w:r>
      <w:r>
        <w:rPr>
          <w:rStyle w:val="subscript"/>
        </w:rPr>
        <w:t>i</w:t>
      </w:r>
      <w:r>
        <w:t xml:space="preserve"> and K</w:t>
      </w:r>
      <w:r>
        <w:rPr>
          <w:rStyle w:val="subscript"/>
        </w:rPr>
        <w:t>i</w:t>
      </w:r>
      <w:r>
        <w:t xml:space="preserve"> for i = 1,2,3. These 6 generator matrices satisfy a set of commutation relations known as a Lie Algebra,</w:t>
      </w:r>
    </w:p>
    <w:p w14:paraId="0594B4BC" w14:textId="77777777" w:rsidR="00DA2452" w:rsidRDefault="00DA2452" w:rsidP="00DA2452"/>
    <w:p w14:paraId="34E6536F" w14:textId="77777777" w:rsidR="00DA2452" w:rsidRPr="00DF34D0" w:rsidRDefault="00DA2452" w:rsidP="00DA2452">
      <w:r>
        <w:tab/>
        <w:t>[ J</w:t>
      </w:r>
      <w:r>
        <w:rPr>
          <w:rStyle w:val="subscript"/>
        </w:rPr>
        <w:t>i</w:t>
      </w:r>
      <w:r>
        <w:t>, J</w:t>
      </w:r>
      <w:r>
        <w:rPr>
          <w:rStyle w:val="subscript"/>
        </w:rPr>
        <w:t>j</w:t>
      </w:r>
      <w:r>
        <w:t>]    = +i ε</w:t>
      </w:r>
      <w:r>
        <w:rPr>
          <w:rStyle w:val="subscript"/>
        </w:rPr>
        <w:t>ijk</w:t>
      </w:r>
      <w:r>
        <w:t>J</w:t>
      </w:r>
      <w:r>
        <w:rPr>
          <w:rStyle w:val="subscript"/>
        </w:rPr>
        <w:t>k</w:t>
      </w:r>
      <w:r>
        <w:tab/>
      </w:r>
      <w:r>
        <w:tab/>
      </w:r>
      <w:r>
        <w:tab/>
      </w:r>
      <w:r>
        <w:tab/>
        <w:t>//  [ A,B ] ≡  AB - BA</w:t>
      </w:r>
    </w:p>
    <w:p w14:paraId="031B9994" w14:textId="77777777" w:rsidR="00DA2452" w:rsidRDefault="00DA2452" w:rsidP="00DA2452">
      <w:r>
        <w:tab/>
        <w:t>[ J</w:t>
      </w:r>
      <w:r>
        <w:rPr>
          <w:rStyle w:val="subscript"/>
        </w:rPr>
        <w:t>i</w:t>
      </w:r>
      <w:r>
        <w:t>, K</w:t>
      </w:r>
      <w:r>
        <w:rPr>
          <w:rStyle w:val="subscript"/>
        </w:rPr>
        <w:t>j</w:t>
      </w:r>
      <w:r>
        <w:t>]   = +i ε</w:t>
      </w:r>
      <w:r>
        <w:rPr>
          <w:rStyle w:val="subscript"/>
        </w:rPr>
        <w:t>ijk</w:t>
      </w:r>
      <w:r>
        <w:t xml:space="preserve"> K</w:t>
      </w:r>
      <w:r>
        <w:rPr>
          <w:rStyle w:val="subscript"/>
        </w:rPr>
        <w:t>k</w:t>
      </w:r>
    </w:p>
    <w:p w14:paraId="54DF647B" w14:textId="77777777" w:rsidR="00DA2452" w:rsidRPr="001730D9" w:rsidRDefault="00DA2452" w:rsidP="00DA2452">
      <w:r>
        <w:tab/>
        <w:t>[ K</w:t>
      </w:r>
      <w:r>
        <w:rPr>
          <w:rStyle w:val="subscript"/>
        </w:rPr>
        <w:t>i</w:t>
      </w:r>
      <w:r>
        <w:t>, K</w:t>
      </w:r>
      <w:r>
        <w:rPr>
          <w:rStyle w:val="subscript"/>
        </w:rPr>
        <w:t>j</w:t>
      </w:r>
      <w:r>
        <w:t>]  =  -i ε</w:t>
      </w:r>
      <w:r>
        <w:rPr>
          <w:rStyle w:val="subscript"/>
        </w:rPr>
        <w:t>ijk</w:t>
      </w:r>
      <w:r>
        <w:t>J</w:t>
      </w:r>
      <w:r>
        <w:rPr>
          <w:rStyle w:val="subscript"/>
        </w:rPr>
        <w:t>k</w:t>
      </w:r>
      <w:r w:rsidR="001730D9">
        <w:t xml:space="preserve">   .</w:t>
      </w:r>
    </w:p>
    <w:p w14:paraId="191EB8DA" w14:textId="77777777" w:rsidR="00DA2452" w:rsidRDefault="00DA2452" w:rsidP="00DA2452"/>
    <w:p w14:paraId="4AA63878" w14:textId="77777777" w:rsidR="00DA2452" w:rsidRDefault="00DA2452" w:rsidP="00DA2452">
      <w:pPr>
        <w:rPr>
          <w:color w:val="000000"/>
        </w:rPr>
      </w:pPr>
      <w:r>
        <w:t>In these commutators, the generators J</w:t>
      </w:r>
      <w:r>
        <w:rPr>
          <w:rStyle w:val="subscript"/>
        </w:rPr>
        <w:t>i</w:t>
      </w:r>
      <w:r>
        <w:t xml:space="preserve"> and K</w:t>
      </w:r>
      <w:r>
        <w:rPr>
          <w:rStyle w:val="subscript"/>
        </w:rPr>
        <w:t>i</w:t>
      </w:r>
      <w:r>
        <w:t xml:space="preserve"> can be regarded as abstract non-commuting operators, while the specific 4x4 matrices shown above for J</w:t>
      </w:r>
      <w:r>
        <w:rPr>
          <w:rStyle w:val="subscript"/>
        </w:rPr>
        <w:t>1</w:t>
      </w:r>
      <w:r>
        <w:t xml:space="preserve"> and K</w:t>
      </w:r>
      <w:r>
        <w:rPr>
          <w:rStyle w:val="subscript"/>
        </w:rPr>
        <w:t>1</w:t>
      </w:r>
      <w:r>
        <w:t xml:space="preserve"> are just a "representation" of these abstract operators as 4x4 matrices. </w:t>
      </w:r>
      <w:r w:rsidRPr="00E64C59">
        <w:rPr>
          <w:color w:val="000000"/>
        </w:rPr>
        <w:t>The six 4x4 generator matrices J</w:t>
      </w:r>
      <w:r w:rsidRPr="00E64C59">
        <w:rPr>
          <w:rStyle w:val="subscript"/>
          <w:color w:val="000000"/>
        </w:rPr>
        <w:t>i</w:t>
      </w:r>
      <w:r w:rsidRPr="00E64C59">
        <w:rPr>
          <w:color w:val="000000"/>
        </w:rPr>
        <w:t xml:space="preserve"> and K</w:t>
      </w:r>
      <w:r w:rsidRPr="00E64C59">
        <w:rPr>
          <w:rStyle w:val="subscript"/>
          <w:color w:val="000000"/>
        </w:rPr>
        <w:t>i</w:t>
      </w:r>
      <w:r>
        <w:rPr>
          <w:color w:val="000000"/>
        </w:rPr>
        <w:t xml:space="preserve"> are</w:t>
      </w:r>
      <w:r w:rsidRPr="00E64C59">
        <w:rPr>
          <w:color w:val="000000"/>
        </w:rPr>
        <w:t xml:space="preserve">  (g = </w:t>
      </w:r>
      <w:r>
        <w:t>G = diag(1,-1,-1,-1) )</w:t>
      </w:r>
    </w:p>
    <w:p w14:paraId="65D1330D" w14:textId="77777777" w:rsidR="00DA2452" w:rsidRDefault="00DA2452" w:rsidP="00DA2452">
      <w:pPr>
        <w:rPr>
          <w:color w:val="000000"/>
        </w:rPr>
      </w:pPr>
    </w:p>
    <w:p w14:paraId="25A0634C" w14:textId="77777777" w:rsidR="00DA2452" w:rsidRPr="006F6ACD" w:rsidRDefault="00DA2452" w:rsidP="00DA2452">
      <w:r>
        <w:tab/>
        <w:t>(J</w:t>
      </w:r>
      <w:r w:rsidRPr="006D4BED">
        <w:rPr>
          <w:rStyle w:val="superscript"/>
        </w:rPr>
        <w:t>μν</w:t>
      </w:r>
      <w:r>
        <w:t>)</w:t>
      </w:r>
      <w:r w:rsidRPr="006D4BED">
        <w:rPr>
          <w:rStyle w:val="superscript"/>
        </w:rPr>
        <w:t>α</w:t>
      </w:r>
      <w:r w:rsidRPr="005F3D0F">
        <w:rPr>
          <w:rStyle w:val="subscript"/>
        </w:rPr>
        <w:t>β</w:t>
      </w:r>
      <w:r>
        <w:t xml:space="preserve"> = i ( g</w:t>
      </w:r>
      <w:r w:rsidRPr="006D4BED">
        <w:rPr>
          <w:rStyle w:val="superscript"/>
        </w:rPr>
        <w:t>μα</w:t>
      </w:r>
      <w:r>
        <w:t>δ</w:t>
      </w:r>
      <w:r w:rsidRPr="006D4BED">
        <w:rPr>
          <w:rStyle w:val="superscript"/>
        </w:rPr>
        <w:t>ν</w:t>
      </w:r>
      <w:r w:rsidRPr="005F3D0F">
        <w:rPr>
          <w:rStyle w:val="subscript"/>
        </w:rPr>
        <w:t>β</w:t>
      </w:r>
      <w:r>
        <w:t xml:space="preserve"> – g</w:t>
      </w:r>
      <w:r w:rsidRPr="006D4BED">
        <w:rPr>
          <w:rStyle w:val="superscript"/>
        </w:rPr>
        <w:t>να</w:t>
      </w:r>
      <w:r>
        <w:t>δ</w:t>
      </w:r>
      <w:r w:rsidRPr="006D4BED">
        <w:rPr>
          <w:rStyle w:val="superscript"/>
        </w:rPr>
        <w:t>μ</w:t>
      </w:r>
      <w:r w:rsidRPr="005F3D0F">
        <w:rPr>
          <w:rStyle w:val="subscript"/>
        </w:rPr>
        <w:t>β</w:t>
      </w:r>
      <w:r>
        <w:t>)</w:t>
      </w:r>
      <w:r>
        <w:tab/>
        <w:t>(J</w:t>
      </w:r>
      <w:r>
        <w:rPr>
          <w:rStyle w:val="subscript"/>
        </w:rPr>
        <w:t>1</w:t>
      </w:r>
      <w:r>
        <w:t>)</w:t>
      </w:r>
      <w:r w:rsidRPr="006D4BED">
        <w:rPr>
          <w:rStyle w:val="superscript"/>
        </w:rPr>
        <w:t>α</w:t>
      </w:r>
      <w:r w:rsidRPr="005F3D0F">
        <w:rPr>
          <w:rStyle w:val="subscript"/>
        </w:rPr>
        <w:t>β</w:t>
      </w:r>
      <w:r>
        <w:t xml:space="preserve">  ≡  (J</w:t>
      </w:r>
      <w:r w:rsidRPr="006D4BED">
        <w:rPr>
          <w:rStyle w:val="superscript"/>
        </w:rPr>
        <w:t>23</w:t>
      </w:r>
      <w:r>
        <w:t>)</w:t>
      </w:r>
      <w:r w:rsidRPr="006D4BED">
        <w:rPr>
          <w:rStyle w:val="superscript"/>
        </w:rPr>
        <w:t>α</w:t>
      </w:r>
      <w:r w:rsidRPr="005F3D0F">
        <w:rPr>
          <w:rStyle w:val="subscript"/>
        </w:rPr>
        <w:t>β</w:t>
      </w:r>
      <w:r>
        <w:t xml:space="preserve">  = i ( g</w:t>
      </w:r>
      <w:r>
        <w:rPr>
          <w:rStyle w:val="superscript"/>
        </w:rPr>
        <w:t>2</w:t>
      </w:r>
      <w:r w:rsidRPr="006D4BED">
        <w:rPr>
          <w:rStyle w:val="superscript"/>
        </w:rPr>
        <w:t>α</w:t>
      </w:r>
      <w:r>
        <w:t>δ</w:t>
      </w:r>
      <w:r>
        <w:rPr>
          <w:rStyle w:val="superscript"/>
        </w:rPr>
        <w:t>3</w:t>
      </w:r>
      <w:r w:rsidRPr="005F3D0F">
        <w:rPr>
          <w:rStyle w:val="subscript"/>
        </w:rPr>
        <w:t>β</w:t>
      </w:r>
      <w:r>
        <w:t xml:space="preserve"> – g</w:t>
      </w:r>
      <w:r>
        <w:rPr>
          <w:rStyle w:val="superscript"/>
        </w:rPr>
        <w:t>3</w:t>
      </w:r>
      <w:r w:rsidRPr="006D4BED">
        <w:rPr>
          <w:rStyle w:val="superscript"/>
        </w:rPr>
        <w:t>α</w:t>
      </w:r>
      <w:r>
        <w:t>δ</w:t>
      </w:r>
      <w:r>
        <w:rPr>
          <w:rStyle w:val="superscript"/>
        </w:rPr>
        <w:t>2</w:t>
      </w:r>
      <w:r w:rsidRPr="005F3D0F">
        <w:rPr>
          <w:rStyle w:val="subscript"/>
        </w:rPr>
        <w:t>β</w:t>
      </w:r>
      <w:r>
        <w:t>)</w:t>
      </w:r>
      <w:r>
        <w:tab/>
      </w:r>
      <w:r>
        <w:tab/>
        <w:t>and cyclic 123</w:t>
      </w:r>
    </w:p>
    <w:p w14:paraId="150E31D4" w14:textId="77777777" w:rsidR="00DA2452" w:rsidRDefault="00DA2452" w:rsidP="00DA2452">
      <w:r>
        <w:tab/>
      </w:r>
      <w:r>
        <w:tab/>
      </w:r>
      <w:r>
        <w:tab/>
      </w:r>
      <w:r>
        <w:tab/>
      </w:r>
      <w:r>
        <w:tab/>
      </w:r>
      <w:r>
        <w:tab/>
        <w:t>(K</w:t>
      </w:r>
      <w:r>
        <w:rPr>
          <w:rStyle w:val="subscript"/>
        </w:rPr>
        <w:t>1</w:t>
      </w:r>
      <w:r>
        <w:t>)</w:t>
      </w:r>
      <w:r w:rsidRPr="006D4BED">
        <w:rPr>
          <w:rStyle w:val="superscript"/>
        </w:rPr>
        <w:t>α</w:t>
      </w:r>
      <w:r w:rsidRPr="005F3D0F">
        <w:rPr>
          <w:rStyle w:val="subscript"/>
        </w:rPr>
        <w:t>β</w:t>
      </w:r>
      <w:r>
        <w:t xml:space="preserve"> ≡  (J</w:t>
      </w:r>
      <w:r>
        <w:rPr>
          <w:rStyle w:val="superscript"/>
        </w:rPr>
        <w:t>01</w:t>
      </w:r>
      <w:r>
        <w:t>)</w:t>
      </w:r>
      <w:r w:rsidRPr="006D4BED">
        <w:rPr>
          <w:rStyle w:val="superscript"/>
        </w:rPr>
        <w:t>α</w:t>
      </w:r>
      <w:r w:rsidRPr="005F3D0F">
        <w:rPr>
          <w:rStyle w:val="subscript"/>
        </w:rPr>
        <w:t>β</w:t>
      </w:r>
      <w:r>
        <w:t xml:space="preserve">  = i ( g</w:t>
      </w:r>
      <w:r>
        <w:rPr>
          <w:rStyle w:val="superscript"/>
        </w:rPr>
        <w:t>0</w:t>
      </w:r>
      <w:r w:rsidRPr="006D4BED">
        <w:rPr>
          <w:rStyle w:val="superscript"/>
        </w:rPr>
        <w:t>α</w:t>
      </w:r>
      <w:r>
        <w:t>δ</w:t>
      </w:r>
      <w:r>
        <w:rPr>
          <w:rStyle w:val="superscript"/>
        </w:rPr>
        <w:t>1</w:t>
      </w:r>
      <w:r w:rsidRPr="005F3D0F">
        <w:rPr>
          <w:rStyle w:val="subscript"/>
        </w:rPr>
        <w:t>β</w:t>
      </w:r>
      <w:r>
        <w:t xml:space="preserve"> – g</w:t>
      </w:r>
      <w:r>
        <w:rPr>
          <w:rStyle w:val="superscript"/>
        </w:rPr>
        <w:t>1</w:t>
      </w:r>
      <w:r w:rsidRPr="006D4BED">
        <w:rPr>
          <w:rStyle w:val="superscript"/>
        </w:rPr>
        <w:t>α</w:t>
      </w:r>
      <w:r>
        <w:t>δ</w:t>
      </w:r>
      <w:r>
        <w:rPr>
          <w:rStyle w:val="superscript"/>
        </w:rPr>
        <w:t>0</w:t>
      </w:r>
      <w:r w:rsidRPr="005F3D0F">
        <w:rPr>
          <w:rStyle w:val="subscript"/>
        </w:rPr>
        <w:t>β</w:t>
      </w:r>
      <w:r>
        <w:t>)</w:t>
      </w:r>
      <w:r>
        <w:tab/>
      </w:r>
      <w:r>
        <w:tab/>
        <w:t>and cyclic 123</w:t>
      </w:r>
    </w:p>
    <w:p w14:paraId="5C9A55F9" w14:textId="77777777" w:rsidR="00DA2452" w:rsidRDefault="00DA2452" w:rsidP="00DA2452"/>
    <w:p w14:paraId="27E127FF" w14:textId="77777777" w:rsidR="00DA2452" w:rsidRPr="006F6ACD" w:rsidRDefault="00DA2452" w:rsidP="00DA2452">
      <w:r>
        <w:t>where (-i)(J</w:t>
      </w:r>
      <w:r w:rsidRPr="006D4BED">
        <w:rPr>
          <w:rStyle w:val="superscript"/>
        </w:rPr>
        <w:t>μν</w:t>
      </w:r>
      <w:r>
        <w:t>)</w:t>
      </w:r>
      <w:r>
        <w:rPr>
          <w:rStyle w:val="superscript"/>
        </w:rPr>
        <w:t>α</w:t>
      </w:r>
      <w:r w:rsidRPr="006F6ACD">
        <w:rPr>
          <w:rStyle w:val="superscript"/>
        </w:rPr>
        <w:t>β</w:t>
      </w:r>
      <w:r>
        <w:t xml:space="preserve">  = ( g</w:t>
      </w:r>
      <w:r w:rsidRPr="006D4BED">
        <w:rPr>
          <w:rStyle w:val="superscript"/>
        </w:rPr>
        <w:t>μα</w:t>
      </w:r>
      <w:r>
        <w:t>g</w:t>
      </w:r>
      <w:r w:rsidRPr="006D4BED">
        <w:rPr>
          <w:rStyle w:val="superscript"/>
        </w:rPr>
        <w:t>ν</w:t>
      </w:r>
      <w:r w:rsidRPr="006F6ACD">
        <w:rPr>
          <w:rStyle w:val="superscript"/>
        </w:rPr>
        <w:t>β</w:t>
      </w:r>
      <w:r>
        <w:t xml:space="preserve"> – g</w:t>
      </w:r>
      <w:r w:rsidRPr="006D4BED">
        <w:rPr>
          <w:rStyle w:val="superscript"/>
        </w:rPr>
        <w:t>να</w:t>
      </w:r>
      <w:r>
        <w:t>g</w:t>
      </w:r>
      <w:r w:rsidRPr="006D4BED">
        <w:rPr>
          <w:rStyle w:val="superscript"/>
        </w:rPr>
        <w:t>μ</w:t>
      </w:r>
      <w:r w:rsidRPr="006F6ACD">
        <w:rPr>
          <w:rStyle w:val="superscript"/>
        </w:rPr>
        <w:t>β</w:t>
      </w:r>
      <w:r>
        <w:t xml:space="preserve">) is a rank-4 tensor, antisymmetric under μ↔ν and α ↔ β. </w:t>
      </w:r>
    </w:p>
    <w:p w14:paraId="03C822C1" w14:textId="77777777" w:rsidR="00DA2452" w:rsidRDefault="00DA2452" w:rsidP="00DA2452">
      <w:r>
        <w:tab/>
      </w:r>
    </w:p>
    <w:p w14:paraId="2FE9F3AC" w14:textId="77777777" w:rsidR="00DA2452" w:rsidRDefault="00DA2452" w:rsidP="00DA2452">
      <w:r>
        <w:t>An arbitrary Lorentz transformation can be represented as F</w:t>
      </w:r>
      <w:r>
        <w:rPr>
          <w:rStyle w:val="superscript"/>
        </w:rPr>
        <w:t>μ</w:t>
      </w:r>
      <w:r>
        <w:rPr>
          <w:rStyle w:val="subscript"/>
        </w:rPr>
        <w:t>v</w:t>
      </w:r>
      <w:r>
        <w:t>(</w:t>
      </w:r>
      <w:r w:rsidRPr="00F05686">
        <w:rPr>
          <w:b/>
        </w:rPr>
        <w:t>r</w:t>
      </w:r>
      <w:r>
        <w:t>,</w:t>
      </w:r>
      <w:r w:rsidRPr="00F05686">
        <w:rPr>
          <w:b/>
        </w:rPr>
        <w:t>b</w:t>
      </w:r>
      <w:r>
        <w:t xml:space="preserve">) = [ exp {– i ( </w:t>
      </w:r>
      <w:r w:rsidRPr="006D4D71">
        <w:rPr>
          <w:b/>
        </w:rPr>
        <w:t>r</w:t>
      </w:r>
      <w:r>
        <w:sym w:font="Symbol" w:char="F0B7"/>
      </w:r>
      <w:r w:rsidRPr="006D4D71">
        <w:rPr>
          <w:b/>
        </w:rPr>
        <w:t>J</w:t>
      </w:r>
      <w:r>
        <w:t xml:space="preserve"> + </w:t>
      </w:r>
      <w:r w:rsidRPr="006D4D71">
        <w:rPr>
          <w:b/>
        </w:rPr>
        <w:t>b</w:t>
      </w:r>
      <w:r>
        <w:sym w:font="Symbol" w:char="F0B7"/>
      </w:r>
      <w:r w:rsidRPr="006D4D71">
        <w:rPr>
          <w:b/>
        </w:rPr>
        <w:t>K</w:t>
      </w:r>
      <w:r>
        <w:t>)} ]</w:t>
      </w:r>
      <w:r>
        <w:rPr>
          <w:rStyle w:val="superscript"/>
        </w:rPr>
        <w:t>μ</w:t>
      </w:r>
      <w:r>
        <w:rPr>
          <w:rStyle w:val="subscript"/>
        </w:rPr>
        <w:t>ν</w:t>
      </w:r>
      <w:r>
        <w:t xml:space="preserve"> where the 6 numbers </w:t>
      </w:r>
      <w:r w:rsidRPr="00F05686">
        <w:rPr>
          <w:b/>
        </w:rPr>
        <w:t>r</w:t>
      </w:r>
      <w:r>
        <w:t xml:space="preserve"> and </w:t>
      </w:r>
      <w:r w:rsidRPr="00F05686">
        <w:rPr>
          <w:b/>
        </w:rPr>
        <w:t>b</w:t>
      </w:r>
      <w:r>
        <w:t xml:space="preserve"> are called parameters (rotation and boost) and this F is a combined boost/rotation transformation (note that e</w:t>
      </w:r>
      <w:r>
        <w:rPr>
          <w:rStyle w:val="superscript"/>
        </w:rPr>
        <w:t>A+B</w:t>
      </w:r>
      <w:r>
        <w:t xml:space="preserve"> ≠ e</w:t>
      </w:r>
      <w:r>
        <w:rPr>
          <w:rStyle w:val="superscript"/>
        </w:rPr>
        <w:t>A</w:t>
      </w:r>
      <w:r>
        <w:t>e</w:t>
      </w:r>
      <w:r>
        <w:rPr>
          <w:rStyle w:val="superscript"/>
        </w:rPr>
        <w:t>B</w:t>
      </w:r>
      <w:r>
        <w:t xml:space="preserve"> for non-commuting matrices A,B). The product of two such Lorentz transformations is also a Lorentz transformation, and in fact the transformations form a continuous group known as the Lorentz Group, which then has 6 parameters. </w:t>
      </w:r>
    </w:p>
    <w:p w14:paraId="3D35D1BF" w14:textId="77777777" w:rsidR="00DA2452" w:rsidRDefault="00DA2452" w:rsidP="00DA2452">
      <w:r>
        <w:tab/>
        <w:t xml:space="preserve"> The first two commutators shown above ( all J and all K) are each associated with a 3 parameter continuous group called the rotation group. The abstract generators of this group can be "represented" as matrices of any dimension, and are labeled by a number j such that 2j+1 is the matrix dimension. For example, the 2x2 matrix representation of the rotation group is labeled by j = 1/2, and is called the spinor representation and is associated in physics with the "intrinsic spin" of particles of spin 1/2 such as electrons. The vectors (spinors) in this case have two elements, and (1,0) and (0,1) are "up" and "down". </w:t>
      </w:r>
    </w:p>
    <w:p w14:paraId="54BC5212" w14:textId="77777777" w:rsidR="00DA2452" w:rsidRDefault="00DA2452" w:rsidP="00DA2452">
      <w:r>
        <w:tab/>
        <w:t xml:space="preserve">Representations of the </w:t>
      </w:r>
      <w:r w:rsidRPr="00CB59B1">
        <w:rPr>
          <w:i/>
        </w:rPr>
        <w:t>Lorentz</w:t>
      </w:r>
      <w:r>
        <w:t xml:space="preserve"> group have labels {j</w:t>
      </w:r>
      <w:r>
        <w:rPr>
          <w:rStyle w:val="subscript"/>
        </w:rPr>
        <w:t>1</w:t>
      </w:r>
      <w:r>
        <w:t>, j</w:t>
      </w:r>
      <w:r>
        <w:rPr>
          <w:rStyle w:val="subscript"/>
        </w:rPr>
        <w:t>2</w:t>
      </w:r>
      <w:r>
        <w:t>}, where j</w:t>
      </w:r>
      <w:r>
        <w:rPr>
          <w:rStyle w:val="subscript"/>
        </w:rPr>
        <w:t xml:space="preserve">1 </w:t>
      </w:r>
      <w:r>
        <w:t>is for the</w:t>
      </w:r>
      <w:r w:rsidR="0056310E">
        <w:t xml:space="preserve"> J-generated rotation subgroup, </w:t>
      </w:r>
      <w:r>
        <w:t>and j</w:t>
      </w:r>
      <w:r>
        <w:rPr>
          <w:rStyle w:val="subscript"/>
        </w:rPr>
        <w:t>2</w:t>
      </w:r>
      <w:r w:rsidR="0056310E">
        <w:t xml:space="preserve"> </w:t>
      </w:r>
      <w:r>
        <w:t>for the</w:t>
      </w:r>
      <w:r w:rsidR="0056310E">
        <w:t xml:space="preserve"> K-generated rotation subgroup, </w:t>
      </w:r>
      <w:r>
        <w:t>and are usually denoted j</w:t>
      </w:r>
      <w:r>
        <w:rPr>
          <w:rStyle w:val="subscript"/>
        </w:rPr>
        <w:t>1</w:t>
      </w:r>
      <w:r>
        <w:sym w:font="Symbol" w:char="F0C4"/>
      </w:r>
      <w:r>
        <w:t>j</w:t>
      </w:r>
      <w:r>
        <w:rPr>
          <w:rStyle w:val="subscript"/>
        </w:rPr>
        <w:t>2</w:t>
      </w:r>
      <w:r>
        <w:t>. Such a representation then has vectors containing (2j</w:t>
      </w:r>
      <w:r>
        <w:rPr>
          <w:rStyle w:val="subscript"/>
        </w:rPr>
        <w:t>1</w:t>
      </w:r>
      <w:r>
        <w:t>+1)(2j</w:t>
      </w:r>
      <w:r>
        <w:rPr>
          <w:rStyle w:val="subscript"/>
        </w:rPr>
        <w:t>2</w:t>
      </w:r>
      <w:r>
        <w:t>+1) elements. In the case 1/2</w:t>
      </w:r>
      <w:r>
        <w:sym w:font="Symbol" w:char="F0C4"/>
      </w:r>
      <w:r>
        <w:t>1/2 there are 2*2=4 elements in a vector, and when these elements are linearly combined in a certain manner, they form the 4-vector object which one writes as A</w:t>
      </w:r>
      <w:r>
        <w:rPr>
          <w:rStyle w:val="superscript"/>
        </w:rPr>
        <w:t>μ</w:t>
      </w:r>
      <w:r>
        <w:t xml:space="preserve"> such as x</w:t>
      </w:r>
      <w:r>
        <w:rPr>
          <w:rStyle w:val="superscript"/>
        </w:rPr>
        <w:t>μ</w:t>
      </w:r>
      <w:r>
        <w:t xml:space="preserve">.  This is the "vector representation" of the Lorentz group upon which is built the entire edifice of special relativity tensor algebra. </w:t>
      </w:r>
    </w:p>
    <w:p w14:paraId="57A55388" w14:textId="77777777" w:rsidR="00DA2452" w:rsidRDefault="00DA2452" w:rsidP="00DA2452">
      <w:r>
        <w:tab/>
        <w:t xml:space="preserve">One can also consider two other representations of the Lorentz group which are pretty obvious: 1/2 </w:t>
      </w:r>
      <w:r>
        <w:sym w:font="Symbol" w:char="F0C4"/>
      </w:r>
      <w:r>
        <w:t xml:space="preserve"> 0 and 1/2 </w:t>
      </w:r>
      <w:r>
        <w:sym w:font="Symbol" w:char="F0C4"/>
      </w:r>
      <w:r>
        <w:t xml:space="preserve"> 0. These are 2x2 matrix representations and they are </w:t>
      </w:r>
      <w:r w:rsidRPr="005A131A">
        <w:rPr>
          <w:i/>
        </w:rPr>
        <w:t>different</w:t>
      </w:r>
      <w:r>
        <w:t xml:space="preserve"> 2x2 representations. For each representation one can construct a whole tensor analysis edifice based on 2-vectors. Just as with the 4-vectors, one has contravariant and covariant 2-vectors.</w:t>
      </w:r>
      <w:r w:rsidR="0056310E">
        <w:t xml:space="preserve"> </w:t>
      </w:r>
      <w:r>
        <w:t xml:space="preserve">The two representations 1/2 </w:t>
      </w:r>
      <w:r>
        <w:sym w:font="Symbol" w:char="F0C4"/>
      </w:r>
      <w:r>
        <w:t xml:space="preserve"> 0 and 1/2 </w:t>
      </w:r>
      <w:r>
        <w:sym w:font="Symbol" w:char="F0C4"/>
      </w:r>
      <w:r>
        <w:t xml:space="preserve"> 0 are called spinor representations since they are each 2-dimensional. Since there are two distinct spinor representations, one needs some way of distinguishing them from each other. One representation might be called "undotted" and the other "dotted" and then there are </w:t>
      </w:r>
      <w:r w:rsidRPr="00352EF7">
        <w:rPr>
          <w:i/>
        </w:rPr>
        <w:t>four</w:t>
      </w:r>
      <w:r>
        <w:t xml:space="preserve"> 2-vector types to worry about, which transform this way</w:t>
      </w:r>
    </w:p>
    <w:p w14:paraId="7C825DD2" w14:textId="77777777" w:rsidR="00DA2452" w:rsidRDefault="00DA2452" w:rsidP="00DA2452"/>
    <w:p w14:paraId="30564431" w14:textId="77777777" w:rsidR="00DA2452" w:rsidRPr="00352EF7" w:rsidRDefault="00DA2452" w:rsidP="00DA2452">
      <w:r>
        <w:tab/>
        <w:t>V'</w:t>
      </w:r>
      <w:r>
        <w:rPr>
          <w:rStyle w:val="superscript"/>
        </w:rPr>
        <w:t>a</w:t>
      </w:r>
      <w:r>
        <w:t xml:space="preserve"> = R</w:t>
      </w:r>
      <w:r>
        <w:rPr>
          <w:rStyle w:val="superscript"/>
        </w:rPr>
        <w:t>a</w:t>
      </w:r>
      <w:r>
        <w:rPr>
          <w:rStyle w:val="subscript"/>
        </w:rPr>
        <w:t>b</w:t>
      </w:r>
      <w:r>
        <w:t>V</w:t>
      </w:r>
      <w:r>
        <w:rPr>
          <w:rStyle w:val="superscript"/>
        </w:rPr>
        <w:t>b</w:t>
      </w:r>
      <w:r>
        <w:tab/>
      </w:r>
      <w:r>
        <w:tab/>
        <w:t>V'</w:t>
      </w:r>
      <w:r>
        <w:rPr>
          <w:rStyle w:val="superscript"/>
        </w:rPr>
        <w:fldChar w:fldCharType="begin"/>
      </w:r>
      <w:r>
        <w:rPr>
          <w:rStyle w:val="superscript"/>
        </w:rPr>
        <w:instrText xml:space="preserve"> EQ \O(a,\S\up3(•))</w:instrText>
      </w:r>
      <w:r>
        <w:rPr>
          <w:rStyle w:val="superscript"/>
        </w:rPr>
        <w:fldChar w:fldCharType="end"/>
      </w:r>
      <w:r>
        <w:t xml:space="preserve"> =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V</w:t>
      </w:r>
      <w:r>
        <w:rPr>
          <w:rStyle w:val="superscript"/>
        </w:rPr>
        <w:fldChar w:fldCharType="begin"/>
      </w:r>
      <w:r>
        <w:rPr>
          <w:rStyle w:val="superscript"/>
        </w:rPr>
        <w:instrText xml:space="preserve"> EQ \O(b,\S\up3(•))</w:instrText>
      </w:r>
      <w:r>
        <w:rPr>
          <w:rStyle w:val="superscript"/>
        </w:rPr>
        <w:fldChar w:fldCharType="end"/>
      </w:r>
      <w:r>
        <w:rPr>
          <w:rStyle w:val="superscript"/>
        </w:rPr>
        <w:t xml:space="preserve">  </w:t>
      </w:r>
      <w:r>
        <w:tab/>
      </w:r>
      <w:r>
        <w:tab/>
      </w:r>
      <w:r>
        <w:tab/>
        <w:t>contravariant 2-vectors</w:t>
      </w:r>
    </w:p>
    <w:p w14:paraId="7882CBDD" w14:textId="77777777" w:rsidR="00DA2452" w:rsidRPr="00352EF7" w:rsidRDefault="00DA2452" w:rsidP="00DA2452">
      <w:r>
        <w:tab/>
        <w:t>V'</w:t>
      </w:r>
      <w:r w:rsidRPr="00352EF7">
        <w:rPr>
          <w:rStyle w:val="subscript"/>
        </w:rPr>
        <w:t>a</w:t>
      </w:r>
      <w:r>
        <w:t xml:space="preserve"> = R</w:t>
      </w:r>
      <w:r w:rsidRPr="00352EF7">
        <w:rPr>
          <w:rStyle w:val="subscript"/>
        </w:rPr>
        <w:t>a</w:t>
      </w:r>
      <w:r w:rsidRPr="00352EF7">
        <w:rPr>
          <w:rStyle w:val="superscript"/>
        </w:rPr>
        <w:t>b</w:t>
      </w:r>
      <w:r>
        <w:t>V</w:t>
      </w:r>
      <w:r w:rsidRPr="00352EF7">
        <w:rPr>
          <w:rStyle w:val="subscript"/>
        </w:rPr>
        <w:t>b</w:t>
      </w:r>
      <w:r>
        <w:tab/>
      </w:r>
      <w:r>
        <w:tab/>
        <w:t>V'</w:t>
      </w:r>
      <w:r w:rsidRPr="00352EF7">
        <w:rPr>
          <w:rStyle w:val="subscript"/>
        </w:rPr>
        <w:fldChar w:fldCharType="begin"/>
      </w:r>
      <w:r w:rsidRPr="00352EF7">
        <w:rPr>
          <w:rStyle w:val="subscript"/>
        </w:rPr>
        <w:instrText xml:space="preserve"> EQ \O(a,\S\up3(•))</w:instrText>
      </w:r>
      <w:r w:rsidRPr="00352EF7">
        <w:rPr>
          <w:rStyle w:val="subscript"/>
        </w:rPr>
        <w:fldChar w:fldCharType="end"/>
      </w:r>
      <w:r>
        <w:t xml:space="preserve"> = R</w:t>
      </w:r>
      <w:r w:rsidRPr="00352EF7">
        <w:rPr>
          <w:rStyle w:val="subscript"/>
        </w:rPr>
        <w:fldChar w:fldCharType="begin"/>
      </w:r>
      <w:r w:rsidRPr="00352EF7">
        <w:rPr>
          <w:rStyle w:val="subscript"/>
        </w:rPr>
        <w:instrText xml:space="preserve"> EQ \O(a,\S\up3(•))</w:instrText>
      </w:r>
      <w:r w:rsidRPr="00352EF7">
        <w:rPr>
          <w:rStyle w:val="subscript"/>
        </w:rPr>
        <w:fldChar w:fldCharType="end"/>
      </w:r>
      <w:r w:rsidRPr="00352EF7">
        <w:rPr>
          <w:rStyle w:val="superscript"/>
        </w:rPr>
        <w:fldChar w:fldCharType="begin"/>
      </w:r>
      <w:r w:rsidRPr="00352EF7">
        <w:rPr>
          <w:rStyle w:val="superscript"/>
        </w:rPr>
        <w:instrText xml:space="preserve"> EQ \O(b,\S\up3(•))</w:instrText>
      </w:r>
      <w:r w:rsidRPr="00352EF7">
        <w:rPr>
          <w:rStyle w:val="superscript"/>
        </w:rPr>
        <w:fldChar w:fldCharType="end"/>
      </w:r>
      <w:r>
        <w:t>V</w:t>
      </w:r>
      <w:r w:rsidRPr="00352EF7">
        <w:rPr>
          <w:rStyle w:val="subscript"/>
        </w:rPr>
        <w:fldChar w:fldCharType="begin"/>
      </w:r>
      <w:r w:rsidRPr="00352EF7">
        <w:rPr>
          <w:rStyle w:val="subscript"/>
        </w:rPr>
        <w:instrText xml:space="preserve"> EQ \O(b,\S\up3(•))</w:instrText>
      </w:r>
      <w:r w:rsidRPr="00352EF7">
        <w:rPr>
          <w:rStyle w:val="subscript"/>
        </w:rPr>
        <w:fldChar w:fldCharType="end"/>
      </w:r>
      <w:r>
        <w:rPr>
          <w:rStyle w:val="superscript"/>
        </w:rPr>
        <w:t xml:space="preserve">  </w:t>
      </w:r>
      <w:r>
        <w:tab/>
      </w:r>
      <w:r>
        <w:tab/>
      </w:r>
      <w:r>
        <w:tab/>
        <w:t>covariant 2-vectors</w:t>
      </w:r>
    </w:p>
    <w:p w14:paraId="4CD3C2BD" w14:textId="77777777" w:rsidR="00DA2452" w:rsidRDefault="00DA2452" w:rsidP="00DA2452"/>
    <w:p w14:paraId="72E2A466" w14:textId="77777777" w:rsidR="00DA2452" w:rsidRDefault="00DA2452" w:rsidP="00DA2452">
      <w:r>
        <w:t>where now dots on the indices indicate which Lorentz group representation that index belongs to. The 2x2 matrices R</w:t>
      </w:r>
      <w:r>
        <w:rPr>
          <w:rStyle w:val="superscript"/>
        </w:rPr>
        <w:t>a</w:t>
      </w:r>
      <w:r>
        <w:rPr>
          <w:rStyle w:val="subscript"/>
        </w:rPr>
        <w:t>b</w:t>
      </w:r>
      <w:r>
        <w:t xml:space="preserve"> and R</w:t>
      </w:r>
      <w:r>
        <w:rPr>
          <w:rStyle w:val="superscript"/>
        </w:rPr>
        <w:fldChar w:fldCharType="begin"/>
      </w:r>
      <w:r>
        <w:rPr>
          <w:rStyle w:val="superscript"/>
        </w:rPr>
        <w:instrText xml:space="preserve"> EQ \O(a,\S\up3(•))</w:instrText>
      </w:r>
      <w:r>
        <w:rPr>
          <w:rStyle w:val="superscript"/>
        </w:rPr>
        <w:fldChar w:fldCharType="end"/>
      </w:r>
      <w:r>
        <w:rPr>
          <w:rStyle w:val="subscript"/>
        </w:rPr>
        <w:fldChar w:fldCharType="begin"/>
      </w:r>
      <w:r>
        <w:rPr>
          <w:rStyle w:val="subscript"/>
        </w:rPr>
        <w:instrText xml:space="preserve"> EQ \O(b,\S\up3(•))</w:instrText>
      </w:r>
      <w:r>
        <w:rPr>
          <w:rStyle w:val="subscript"/>
        </w:rPr>
        <w:fldChar w:fldCharType="end"/>
      </w:r>
      <w:r>
        <w:t xml:space="preserve"> are not the same. A typical rank-2 tensor would transform this way,</w:t>
      </w:r>
    </w:p>
    <w:p w14:paraId="7BC9D1CA" w14:textId="77777777" w:rsidR="00DA2452" w:rsidRDefault="00DA2452" w:rsidP="00DA2452"/>
    <w:p w14:paraId="08823297" w14:textId="77777777" w:rsidR="00DA2452" w:rsidRDefault="00DA2452" w:rsidP="00DA2452">
      <w:r>
        <w:tab/>
        <w:t xml:space="preserve">X' </w:t>
      </w:r>
      <w:r>
        <w:rPr>
          <w:rStyle w:val="superscript"/>
        </w:rPr>
        <w:t>a</w:t>
      </w:r>
      <w:r>
        <w:rPr>
          <w:rStyle w:val="superscript"/>
        </w:rPr>
        <w:fldChar w:fldCharType="begin"/>
      </w:r>
      <w:r>
        <w:rPr>
          <w:rStyle w:val="superscript"/>
        </w:rPr>
        <w:instrText xml:space="preserve"> EQ \O(b,\S\up4(•))</w:instrText>
      </w:r>
      <w:r>
        <w:rPr>
          <w:rStyle w:val="superscript"/>
        </w:rPr>
        <w:fldChar w:fldCharType="end"/>
      </w:r>
      <w:r>
        <w:t xml:space="preserve">  = R</w:t>
      </w:r>
      <w:r>
        <w:rPr>
          <w:rStyle w:val="superscript"/>
        </w:rPr>
        <w:t>a</w:t>
      </w:r>
      <w:r>
        <w:rPr>
          <w:rStyle w:val="subscript"/>
        </w:rPr>
        <w:t>a'</w:t>
      </w:r>
      <w:r>
        <w:t>R</w:t>
      </w:r>
      <w:r>
        <w:rPr>
          <w:rStyle w:val="superscript"/>
        </w:rPr>
        <w:fldChar w:fldCharType="begin"/>
      </w:r>
      <w:r>
        <w:rPr>
          <w:rStyle w:val="superscript"/>
        </w:rPr>
        <w:instrText xml:space="preserve"> EQ \O(b,\S\up4(•))</w:instrText>
      </w:r>
      <w:r>
        <w:rPr>
          <w:rStyle w:val="superscript"/>
        </w:rPr>
        <w:fldChar w:fldCharType="end"/>
      </w:r>
      <w:r w:rsidRPr="00283510">
        <w:rPr>
          <w:rStyle w:val="subscript"/>
        </w:rPr>
        <w:fldChar w:fldCharType="begin"/>
      </w:r>
      <w:r w:rsidRPr="00283510">
        <w:rPr>
          <w:rStyle w:val="subscript"/>
        </w:rPr>
        <w:instrText xml:space="preserve"> EQ \O(b,\S\up4(•))</w:instrText>
      </w:r>
      <w:r w:rsidRPr="00283510">
        <w:rPr>
          <w:rStyle w:val="subscript"/>
        </w:rPr>
        <w:fldChar w:fldCharType="end"/>
      </w:r>
      <w:r w:rsidRPr="00283510">
        <w:rPr>
          <w:rStyle w:val="subscript"/>
        </w:rPr>
        <w:t>'</w:t>
      </w:r>
      <w:r>
        <w:t xml:space="preserve"> X</w:t>
      </w:r>
      <w:r>
        <w:rPr>
          <w:rStyle w:val="superscript"/>
        </w:rPr>
        <w:t>a'</w:t>
      </w:r>
      <w:r>
        <w:rPr>
          <w:rStyle w:val="superscript"/>
        </w:rPr>
        <w:fldChar w:fldCharType="begin"/>
      </w:r>
      <w:r>
        <w:rPr>
          <w:rStyle w:val="superscript"/>
        </w:rPr>
        <w:instrText xml:space="preserve"> EQ \O(b,\S\up4(•))</w:instrText>
      </w:r>
      <w:r>
        <w:rPr>
          <w:rStyle w:val="superscript"/>
        </w:rPr>
        <w:fldChar w:fldCharType="end"/>
      </w:r>
      <w:r>
        <w:rPr>
          <w:rStyle w:val="superscript"/>
        </w:rPr>
        <w:t>'</w:t>
      </w:r>
    </w:p>
    <w:p w14:paraId="05DB763E" w14:textId="77777777" w:rsidR="00DA2452" w:rsidRPr="005A131A" w:rsidRDefault="00DA2452" w:rsidP="00DA2452"/>
    <w:p w14:paraId="4F53E284" w14:textId="77777777" w:rsidR="00DA2452" w:rsidRDefault="00DA2452" w:rsidP="00DA2452">
      <w:r>
        <w:t xml:space="preserve">This then is the subject of what is sometimes called Spinor Algebra as opposed to Tensor Algebra, but it is really just regular tensor algebra with respect to the two spinor representations of the Lorentz group. </w:t>
      </w:r>
    </w:p>
    <w:p w14:paraId="6025D26B" w14:textId="77777777" w:rsidR="00DA2452" w:rsidRDefault="00DA2452" w:rsidP="00DA2452">
      <w:r>
        <w:tab/>
        <w:t xml:space="preserve">We have inserted this blatant digression just to show that the general subject of tensor analysis includes all this spinor stuff under its general umbrella. </w:t>
      </w:r>
    </w:p>
    <w:p w14:paraId="2606455D" w14:textId="77777777" w:rsidR="00DA2452" w:rsidRDefault="00DA2452" w:rsidP="00DA2452">
      <w:r>
        <w:tab/>
        <w:t xml:space="preserve">In closing, Maple shows that the metric tensor G is indeed preserved under boosts and rotations. In Maple </w:t>
      </w:r>
    </w:p>
    <w:p w14:paraId="599FC93D" w14:textId="77777777" w:rsidR="00DA2452" w:rsidRDefault="00DA2452" w:rsidP="00DA2452"/>
    <w:p w14:paraId="61F81BCC" w14:textId="77777777" w:rsidR="00DA2452" w:rsidRDefault="00DA2452" w:rsidP="00DA2452">
      <w:pPr>
        <w:rPr>
          <w:rStyle w:val="superscript"/>
        </w:rPr>
      </w:pPr>
      <w:r>
        <w:tab/>
        <w:t xml:space="preserve">evalm(Bx &amp;* G &amp;* transpose(Bx))  </w:t>
      </w:r>
      <w:r>
        <w:tab/>
      </w:r>
      <w:r>
        <w:tab/>
        <w:t>means</w:t>
      </w:r>
      <w:r>
        <w:tab/>
      </w:r>
      <w:r>
        <w:tab/>
        <w:t>B</w:t>
      </w:r>
      <w:r>
        <w:rPr>
          <w:rStyle w:val="subscript"/>
        </w:rPr>
        <w:t>x</w:t>
      </w:r>
      <w:r>
        <w:t xml:space="preserve"> G B</w:t>
      </w:r>
      <w:r>
        <w:rPr>
          <w:rStyle w:val="subscript"/>
        </w:rPr>
        <w:t>x</w:t>
      </w:r>
      <w:r>
        <w:rPr>
          <w:rStyle w:val="superscript"/>
        </w:rPr>
        <w:t>T</w:t>
      </w:r>
    </w:p>
    <w:p w14:paraId="064F5DDE" w14:textId="77777777" w:rsidR="00DA2452" w:rsidRDefault="00DA2452" w:rsidP="00DA2452">
      <w:pPr>
        <w:rPr>
          <w:rStyle w:val="superscript"/>
        </w:rPr>
      </w:pPr>
    </w:p>
    <w:p w14:paraId="2DD0D1AF" w14:textId="77777777" w:rsidR="00DA2452" w:rsidRPr="00D0149A" w:rsidRDefault="00DA2452" w:rsidP="00DA2452">
      <w:r>
        <w:t>and Maple is just verifying that B</w:t>
      </w:r>
      <w:r>
        <w:rPr>
          <w:rStyle w:val="subscript"/>
        </w:rPr>
        <w:t>x</w:t>
      </w:r>
      <w:r>
        <w:t xml:space="preserve"> G B</w:t>
      </w:r>
      <w:r>
        <w:rPr>
          <w:rStyle w:val="subscript"/>
        </w:rPr>
        <w:t>x</w:t>
      </w:r>
      <w:r>
        <w:rPr>
          <w:rStyle w:val="superscript"/>
        </w:rPr>
        <w:t>T</w:t>
      </w:r>
      <w:r>
        <w:t xml:space="preserve"> = G and similarly R</w:t>
      </w:r>
      <w:r>
        <w:rPr>
          <w:rStyle w:val="subscript"/>
        </w:rPr>
        <w:t>x</w:t>
      </w:r>
      <w:r>
        <w:t xml:space="preserve"> G R</w:t>
      </w:r>
      <w:r>
        <w:rPr>
          <w:rStyle w:val="subscript"/>
        </w:rPr>
        <w:t>x</w:t>
      </w:r>
      <w:r>
        <w:rPr>
          <w:rStyle w:val="superscript"/>
        </w:rPr>
        <w:t>T</w:t>
      </w:r>
      <w:r>
        <w:t xml:space="preserve"> = G : </w:t>
      </w:r>
    </w:p>
    <w:p w14:paraId="3F08FDB7" w14:textId="77777777" w:rsidR="00DA2452" w:rsidRDefault="00DA2452" w:rsidP="00DA2452"/>
    <w:p w14:paraId="56FA38D6" w14:textId="77777777" w:rsidR="00DA2452" w:rsidRDefault="00DA2452" w:rsidP="00DA2452">
      <w:r>
        <w:tab/>
        <w:t xml:space="preserve"> </w:t>
      </w:r>
      <w:r>
        <w:pict>
          <v:shape id="_x0000_i1057" type="#_x0000_t75" style="width:467.25pt;height:327.75pt">
            <v:imagedata r:id="rId47" o:title=""/>
          </v:shape>
        </w:pict>
      </w:r>
    </w:p>
    <w:p w14:paraId="58633E09" w14:textId="77777777" w:rsidR="00DA2452" w:rsidRDefault="00DA2452" w:rsidP="00DA2452">
      <w:r>
        <w:pict>
          <v:shape id="_x0000_i1058" type="#_x0000_t75" style="width:468pt;height:253.5pt">
            <v:imagedata r:id="rId48" o:title=""/>
          </v:shape>
        </w:pict>
      </w:r>
    </w:p>
    <w:p w14:paraId="724FC65E" w14:textId="77777777" w:rsidR="00DA2452" w:rsidRDefault="00DA2452" w:rsidP="00DA2452"/>
    <w:p w14:paraId="797A01F3" w14:textId="77777777" w:rsidR="00DA2452" w:rsidRDefault="00DA2452" w:rsidP="00DA2452">
      <w:r>
        <w:rPr>
          <w:rStyle w:val="Heading3Char"/>
        </w:rPr>
        <w:br w:type="page"/>
      </w:r>
      <w:bookmarkStart w:id="98" w:name="_Toc338523434"/>
      <w:bookmarkStart w:id="99" w:name="_Toc338527129"/>
      <w:r w:rsidRPr="00A3283F">
        <w:rPr>
          <w:rStyle w:val="Heading3Char"/>
        </w:rPr>
        <w:t>(n) General Relativity and its Metric Tensor</w:t>
      </w:r>
      <w:bookmarkEnd w:id="98"/>
      <w:bookmarkEnd w:id="99"/>
      <w:r>
        <w:t xml:space="preserve"> </w:t>
      </w:r>
    </w:p>
    <w:p w14:paraId="58A9C694" w14:textId="77777777" w:rsidR="00DA2452" w:rsidRDefault="00DA2452" w:rsidP="00DA2452"/>
    <w:p w14:paraId="04340CFC" w14:textId="77777777" w:rsidR="00DA2452" w:rsidRDefault="00DA2452" w:rsidP="00DA2452">
      <w:r>
        <w:t>In general relativity a Picture of interest is Picture C</w:t>
      </w:r>
    </w:p>
    <w:p w14:paraId="5BE2E4A1" w14:textId="77777777" w:rsidR="00DA2452" w:rsidRDefault="00DA2452" w:rsidP="00DA2452"/>
    <w:p w14:paraId="2A69E076" w14:textId="77777777" w:rsidR="00DA2452" w:rsidRDefault="00DA2452" w:rsidP="00DA2452">
      <w:r>
        <w:tab/>
      </w:r>
      <w:r>
        <w:tab/>
      </w:r>
      <w:r>
        <w:pict>
          <v:shape id="_x0000_i1059" type="#_x0000_t75" style="width:231.75pt;height:73.5pt">
            <v:imagedata r:id="rId37" o:title=""/>
          </v:shape>
        </w:pict>
      </w:r>
    </w:p>
    <w:p w14:paraId="3AD4DEE4" w14:textId="77777777" w:rsidR="00DA2452" w:rsidRDefault="00DA2452" w:rsidP="00DA2452"/>
    <w:p w14:paraId="1377AA5F" w14:textId="77777777" w:rsidR="00DA2452" w:rsidRDefault="00DA2452" w:rsidP="00DA2452">
      <w:r>
        <w:t>but the x</w:t>
      </w:r>
      <w:r>
        <w:rPr>
          <w:rStyle w:val="superscript"/>
        </w:rPr>
        <w:t>(0)</w:t>
      </w:r>
      <w:r>
        <w:t xml:space="preserve"> space is replaced by a Quasi-Cartesian space with coordinates ξ</w:t>
      </w:r>
      <w:r>
        <w:rPr>
          <w:rStyle w:val="superscript"/>
        </w:rPr>
        <w:t>i</w:t>
      </w:r>
      <w:r>
        <w:t xml:space="preserve"> with the metric tensor of special relativity. </w:t>
      </w:r>
    </w:p>
    <w:p w14:paraId="70CFB44F" w14:textId="77777777" w:rsidR="00DA2452" w:rsidRDefault="00DA2452" w:rsidP="00DA2452">
      <w:r>
        <w:tab/>
        <w:t xml:space="preserve">This ξ-space represents a "freely-falling" coordinate system in which the laws of special relativity apply and the metric tensor is taken to be G = diag(-1,1,1,1)  ≡ η. </w:t>
      </w:r>
    </w:p>
    <w:p w14:paraId="6B452492" w14:textId="77777777" w:rsidR="00DA2452" w:rsidRDefault="00DA2452" w:rsidP="00DA2452">
      <w:r>
        <w:tab/>
        <w:t>The x</w:t>
      </w:r>
      <w:r>
        <w:rPr>
          <w:rStyle w:val="superscript"/>
        </w:rPr>
        <w:t>i</w:t>
      </w:r>
      <w:r>
        <w:t xml:space="preserve"> are the coordinates of </w:t>
      </w:r>
      <w:r w:rsidRPr="006D1605">
        <w:rPr>
          <w:i/>
        </w:rPr>
        <w:t>some other</w:t>
      </w:r>
      <w:r>
        <w:t xml:space="preserve"> coordinate system. There is some transformation </w:t>
      </w:r>
      <w:r w:rsidRPr="009C0A20">
        <w:rPr>
          <w:b/>
        </w:rPr>
        <w:t>x</w:t>
      </w:r>
      <w:r>
        <w:t xml:space="preserve"> = F(</w:t>
      </w:r>
      <w:r w:rsidRPr="009C0A20">
        <w:rPr>
          <w:b/>
        </w:rPr>
        <w:t>ξ</w:t>
      </w:r>
      <w:r>
        <w:t xml:space="preserve">) which defines the relationship between these two systems. The covariant metric tensor in x-space is written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G</w:t>
      </w:r>
      <w:r w:rsidRPr="00133F27">
        <w:rPr>
          <w:color w:val="000000"/>
        </w:rPr>
        <w:t>S</w:t>
      </w:r>
      <w:r>
        <w:rPr>
          <w:color w:val="000000"/>
        </w:rPr>
        <w:t xml:space="preserve"> = </w:t>
      </w:r>
      <w:r w:rsidRPr="00133F27">
        <w:rPr>
          <w:color w:val="000000"/>
        </w:rPr>
        <w:t>S</w:t>
      </w:r>
      <w:r w:rsidRPr="00133F27">
        <w:rPr>
          <w:rStyle w:val="superscript"/>
          <w:color w:val="000000"/>
        </w:rPr>
        <w:t>T</w:t>
      </w:r>
      <w:r>
        <w:t>η</w:t>
      </w:r>
      <w:r w:rsidRPr="00133F27">
        <w:rPr>
          <w:color w:val="000000"/>
        </w:rPr>
        <w:t>S</w:t>
      </w:r>
      <w:r>
        <w:t>. Using the Standard Notation introduced in Section 7 below, this is usually written as</w:t>
      </w:r>
    </w:p>
    <w:p w14:paraId="5698E834" w14:textId="77777777" w:rsidR="00DA2452" w:rsidRDefault="00DA2452" w:rsidP="00DA2452"/>
    <w:p w14:paraId="4310F3C6" w14:textId="77777777" w:rsidR="00DA2452" w:rsidRDefault="00DA2452" w:rsidP="00DA2452">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 xml:space="preserve">  = </w:t>
      </w:r>
      <w:r w:rsidRPr="00133F27">
        <w:rPr>
          <w:color w:val="000000"/>
        </w:rPr>
        <w:t>S</w:t>
      </w:r>
      <w:r w:rsidRPr="00133F27">
        <w:rPr>
          <w:rStyle w:val="superscript"/>
          <w:color w:val="000000"/>
        </w:rPr>
        <w:t>T</w:t>
      </w:r>
      <w:r>
        <w:t>η</w:t>
      </w:r>
      <w:r w:rsidRPr="00133F27">
        <w:rPr>
          <w:color w:val="000000"/>
        </w:rPr>
        <w:t>S</w:t>
      </w:r>
      <w:r>
        <w:tab/>
      </w:r>
      <w:r>
        <w:tab/>
      </w:r>
      <w:r>
        <w:tab/>
      </w:r>
      <w:r>
        <w:tab/>
      </w:r>
      <w:r>
        <w:tab/>
        <w:t>// result from Section 5 (b)</w:t>
      </w:r>
    </w:p>
    <w:p w14:paraId="7C64C772" w14:textId="77777777" w:rsidR="00DA2452" w:rsidRDefault="00DA2452" w:rsidP="00DA2452"/>
    <w:p w14:paraId="41445C6C" w14:textId="77777777" w:rsidR="00DA2452" w:rsidRDefault="0054489A" w:rsidP="00DA2452">
      <w:r>
        <w:tab/>
      </w:r>
      <w:r w:rsidR="00DA2452">
        <w:t>g</w:t>
      </w:r>
      <w:r w:rsidR="00DA2452">
        <w:rPr>
          <w:rStyle w:val="subscript"/>
        </w:rPr>
        <w:t>dn</w:t>
      </w:r>
      <w:r w:rsidR="00DA2452">
        <w:t xml:space="preserve">  = S</w:t>
      </w:r>
      <w:r w:rsidR="00DA2452">
        <w:rPr>
          <w:rStyle w:val="superscript"/>
        </w:rPr>
        <w:t>T</w:t>
      </w:r>
      <w:r w:rsidR="00DA2452">
        <w:t xml:space="preserve"> η</w:t>
      </w:r>
      <w:r w:rsidR="00DA2452">
        <w:rPr>
          <w:rStyle w:val="subscript"/>
        </w:rPr>
        <w:t>dn</w:t>
      </w:r>
      <w:r w:rsidR="00360EF4">
        <w:t>S</w:t>
      </w:r>
      <w:r w:rsidR="00360EF4">
        <w:tab/>
      </w:r>
      <w:r w:rsidR="00360EF4">
        <w:tab/>
      </w:r>
      <w:r w:rsidR="00360EF4">
        <w:tab/>
      </w:r>
      <w:r w:rsidR="00360EF4">
        <w:tab/>
      </w:r>
      <w:r w:rsidR="00DA2452">
        <w:t>// where (η</w:t>
      </w:r>
      <w:r w:rsidR="00DA2452">
        <w:rPr>
          <w:rStyle w:val="subscript"/>
        </w:rPr>
        <w:t>dn</w:t>
      </w:r>
      <w:r w:rsidR="00DA2452">
        <w:t>)</w:t>
      </w:r>
      <w:r w:rsidR="00DA2452">
        <w:rPr>
          <w:rStyle w:val="subscript"/>
        </w:rPr>
        <w:t>ab</w:t>
      </w:r>
      <w:r w:rsidR="00DA2452">
        <w:t xml:space="preserve"> = η</w:t>
      </w:r>
      <w:r w:rsidR="00DA2452">
        <w:rPr>
          <w:rStyle w:val="subscript"/>
        </w:rPr>
        <w:t>ab</w:t>
      </w:r>
      <w:r w:rsidR="00DA2452">
        <w:t xml:space="preserve"> </w:t>
      </w:r>
    </w:p>
    <w:p w14:paraId="769A6662" w14:textId="77777777" w:rsidR="00DA2452" w:rsidRDefault="00DA2452" w:rsidP="00DA2452"/>
    <w:p w14:paraId="1C56C4ED" w14:textId="77777777" w:rsidR="00DA2452" w:rsidRPr="00C935D6" w:rsidRDefault="0054489A" w:rsidP="00DA2452">
      <w:r>
        <w:tab/>
      </w:r>
      <w:r w:rsidR="00DA2452">
        <w:t>g</w:t>
      </w:r>
      <w:r w:rsidR="00DA2452">
        <w:rPr>
          <w:rStyle w:val="subscript"/>
        </w:rPr>
        <w:t>μν</w:t>
      </w:r>
      <w:r>
        <w:t xml:space="preserve"> = </w:t>
      </w:r>
      <w:r w:rsidR="00DA2452">
        <w:t>(S</w:t>
      </w:r>
      <w:r w:rsidR="00DA2452">
        <w:rPr>
          <w:rStyle w:val="superscript"/>
        </w:rPr>
        <w:t>T</w:t>
      </w:r>
      <w:r w:rsidR="00DA2452">
        <w:t>)</w:t>
      </w:r>
      <w:r w:rsidR="00DA2452">
        <w:rPr>
          <w:rStyle w:val="superscript"/>
        </w:rPr>
        <w:t>μ</w:t>
      </w:r>
      <w:r w:rsidR="00DA2452">
        <w:rPr>
          <w:rStyle w:val="subscript"/>
        </w:rPr>
        <w:t>α</w:t>
      </w:r>
      <w:r w:rsidR="00DA2452">
        <w:t xml:space="preserve"> η</w:t>
      </w:r>
      <w:r w:rsidR="00DA2452">
        <w:rPr>
          <w:rStyle w:val="subscript"/>
        </w:rPr>
        <w:t>αβ</w:t>
      </w:r>
      <w:r w:rsidR="00DA2452" w:rsidRPr="00A673DD">
        <w:t xml:space="preserve"> </w:t>
      </w:r>
      <w:r w:rsidR="00DA2452">
        <w:t>S</w:t>
      </w:r>
      <w:r w:rsidR="00DA2452">
        <w:rPr>
          <w:rStyle w:val="superscript"/>
        </w:rPr>
        <w:t>β</w:t>
      </w:r>
      <w:r w:rsidR="00DA2452">
        <w:rPr>
          <w:rStyle w:val="subscript"/>
        </w:rPr>
        <w:t>ν</w:t>
      </w:r>
      <w:r w:rsidR="00DA2452">
        <w:t xml:space="preserve"> = S</w:t>
      </w:r>
      <w:r w:rsidR="00DA2452">
        <w:rPr>
          <w:rStyle w:val="superscript"/>
        </w:rPr>
        <w:t>α</w:t>
      </w:r>
      <w:r w:rsidR="00DA2452">
        <w:rPr>
          <w:rStyle w:val="subscript"/>
        </w:rPr>
        <w:t>μ</w:t>
      </w:r>
      <w:r w:rsidR="00DA2452">
        <w:t xml:space="preserve"> η</w:t>
      </w:r>
      <w:r w:rsidR="00DA2452">
        <w:rPr>
          <w:rStyle w:val="subscript"/>
        </w:rPr>
        <w:t>αβ</w:t>
      </w:r>
      <w:r w:rsidR="00DA2452">
        <w:t xml:space="preserve"> S</w:t>
      </w:r>
      <w:r w:rsidR="00DA2452">
        <w:rPr>
          <w:rStyle w:val="superscript"/>
        </w:rPr>
        <w:t>β</w:t>
      </w:r>
      <w:r w:rsidR="00DA2452">
        <w:rPr>
          <w:rStyle w:val="subscript"/>
        </w:rPr>
        <w:t>ν</w:t>
      </w:r>
      <w:r w:rsidR="00DA2452">
        <w:tab/>
      </w:r>
      <w:r w:rsidR="00DA2452">
        <w:tab/>
        <w:t>// Standard Notation as in Section 7</w:t>
      </w:r>
    </w:p>
    <w:p w14:paraId="47CD6D5F" w14:textId="77777777" w:rsidR="00DA2452" w:rsidRDefault="00DA2452" w:rsidP="00DA2452"/>
    <w:p w14:paraId="2EE9B4F9" w14:textId="77777777" w:rsidR="00DA2452"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η</w:t>
      </w:r>
      <w:r w:rsidR="00DA2452">
        <w:rPr>
          <w:rStyle w:val="subscript"/>
        </w:rPr>
        <w:t xml:space="preserve">αβ </w:t>
      </w:r>
      <w:r w:rsidR="00DA2452">
        <w:t>(∂ξ</w:t>
      </w:r>
      <w:r w:rsidR="00DA2452">
        <w:rPr>
          <w:rStyle w:val="superscript"/>
        </w:rPr>
        <w:t>β</w:t>
      </w:r>
      <w:r w:rsidR="00DA2452">
        <w:t>/∂x</w:t>
      </w:r>
      <w:r w:rsidR="00DA2452">
        <w:rPr>
          <w:rStyle w:val="superscript"/>
        </w:rPr>
        <w:t>ν</w:t>
      </w:r>
      <w:r w:rsidR="00DA2452">
        <w:t>)</w:t>
      </w:r>
    </w:p>
    <w:p w14:paraId="56D077AB" w14:textId="77777777" w:rsidR="00DA2452" w:rsidRDefault="00DA2452" w:rsidP="00DA2452">
      <w:r>
        <w:tab/>
      </w:r>
    </w:p>
    <w:p w14:paraId="168BB257" w14:textId="77777777" w:rsidR="00DA2452" w:rsidRPr="006D1605" w:rsidRDefault="0054489A" w:rsidP="00DA2452">
      <w:r>
        <w:tab/>
      </w:r>
      <w:r w:rsidR="00DA2452">
        <w:t>g</w:t>
      </w:r>
      <w:r w:rsidR="00DA2452">
        <w:rPr>
          <w:rStyle w:val="subscript"/>
        </w:rPr>
        <w:t>μν</w:t>
      </w:r>
      <w:r>
        <w:t xml:space="preserve"> = </w:t>
      </w:r>
      <w:r w:rsidR="00DA2452">
        <w:t>(∂ξ</w:t>
      </w:r>
      <w:r w:rsidR="00DA2452">
        <w:rPr>
          <w:rStyle w:val="superscript"/>
        </w:rPr>
        <w:t>α</w:t>
      </w:r>
      <w:r w:rsidR="00DA2452">
        <w:t>/∂x</w:t>
      </w:r>
      <w:r w:rsidR="00DA2452">
        <w:rPr>
          <w:rStyle w:val="superscript"/>
        </w:rPr>
        <w:t>μ</w:t>
      </w:r>
      <w:r w:rsidR="00DA2452">
        <w:t>) (∂ξ</w:t>
      </w:r>
      <w:r w:rsidR="00DA2452">
        <w:rPr>
          <w:rStyle w:val="superscript"/>
        </w:rPr>
        <w:t>β</w:t>
      </w:r>
      <w:r w:rsidR="00DA2452">
        <w:t>/∂x</w:t>
      </w:r>
      <w:r w:rsidR="00DA2452">
        <w:rPr>
          <w:rStyle w:val="superscript"/>
        </w:rPr>
        <w:t>ν</w:t>
      </w:r>
      <w:r w:rsidR="00DA2452">
        <w:t>)</w:t>
      </w:r>
      <w:r w:rsidR="00DA2452" w:rsidRPr="00C935D6">
        <w:t xml:space="preserve"> </w:t>
      </w:r>
      <w:r w:rsidR="00DA2452">
        <w:t>η</w:t>
      </w:r>
      <w:r w:rsidR="00DA2452">
        <w:rPr>
          <w:rStyle w:val="subscript"/>
        </w:rPr>
        <w:t>αβ</w:t>
      </w:r>
      <w:r w:rsidR="00360EF4">
        <w:tab/>
      </w:r>
      <w:r w:rsidR="00360EF4">
        <w:tab/>
      </w:r>
      <w:r w:rsidR="00DA2452">
        <w:t xml:space="preserve">// </w:t>
      </w:r>
      <w:r w:rsidR="001730D9">
        <w:t xml:space="preserve">Weinberg  </w:t>
      </w:r>
      <w:r w:rsidR="00DA2452">
        <w:t xml:space="preserve">p 71  (3.2.7) </w:t>
      </w:r>
    </w:p>
    <w:p w14:paraId="08457792" w14:textId="77777777" w:rsidR="00DA2452" w:rsidRDefault="00DA2452" w:rsidP="00DA2452"/>
    <w:p w14:paraId="6C08C5D9" w14:textId="77777777" w:rsidR="00DA2452" w:rsidRDefault="00DA2452" w:rsidP="00DA2452">
      <w:pPr>
        <w:rPr>
          <w:b/>
        </w:rPr>
      </w:pPr>
      <w:r>
        <w:t xml:space="preserve">The last line then </w:t>
      </w:r>
      <w:r w:rsidRPr="00C935D6">
        <w:rPr>
          <w:i/>
        </w:rPr>
        <w:t>defines</w:t>
      </w:r>
      <w:r>
        <w:t xml:space="preserve"> the gravitational metric tensor in x-space based on the transformation </w:t>
      </w:r>
    </w:p>
    <w:p w14:paraId="279AFD4F" w14:textId="77777777" w:rsidR="00DA2452" w:rsidRDefault="00DA2452" w:rsidP="00DA2452">
      <w:r>
        <w:rPr>
          <w:b/>
        </w:rPr>
        <w:t>ξ</w:t>
      </w:r>
      <w:r>
        <w:t xml:space="preserve"> = F</w:t>
      </w:r>
      <w:r>
        <w:rPr>
          <w:rStyle w:val="superscript"/>
        </w:rPr>
        <w:t>-1</w:t>
      </w:r>
      <w:r>
        <w:t>(</w:t>
      </w:r>
      <w:r>
        <w:rPr>
          <w:b/>
        </w:rPr>
        <w:t>x</w:t>
      </w:r>
      <w:r>
        <w:t xml:space="preserve">)  = </w:t>
      </w:r>
      <w:r w:rsidRPr="00C935D6">
        <w:rPr>
          <w:b/>
        </w:rPr>
        <w:t>ξ</w:t>
      </w:r>
      <w:r>
        <w:t>(</w:t>
      </w:r>
      <w:r w:rsidRPr="00C935D6">
        <w:rPr>
          <w:b/>
        </w:rPr>
        <w:t>x</w:t>
      </w:r>
      <w:r>
        <w:t xml:space="preserve">).  ( This and the following references are from the book of Weinberg, see References.) </w:t>
      </w:r>
    </w:p>
    <w:p w14:paraId="7FF493B1" w14:textId="77777777" w:rsidR="00DA2452" w:rsidRDefault="00DA2452" w:rsidP="00DA2452">
      <w:r>
        <w:tab/>
        <w:t>Newton's Second Law m</w:t>
      </w:r>
      <w:r w:rsidRPr="006D1605">
        <w:rPr>
          <w:b/>
        </w:rPr>
        <w:t>a</w:t>
      </w:r>
      <w:r>
        <w:t xml:space="preserve"> = </w:t>
      </w:r>
      <w:r w:rsidRPr="006D1605">
        <w:rPr>
          <w:b/>
        </w:rPr>
        <w:t>F</w:t>
      </w:r>
      <w:r>
        <w:t xml:space="preserve">  appears this way in general relativity</w:t>
      </w:r>
    </w:p>
    <w:p w14:paraId="64D2DEE4" w14:textId="77777777" w:rsidR="00DA2452" w:rsidRDefault="00DA2452" w:rsidP="00DA2452"/>
    <w:p w14:paraId="08BDB8C2" w14:textId="77777777" w:rsidR="00DA2452" w:rsidRPr="00C50681" w:rsidRDefault="00DA2452" w:rsidP="00DA2452">
      <w:r>
        <w:tab/>
        <w:t>m (∂</w:t>
      </w:r>
      <w:r>
        <w:rPr>
          <w:rStyle w:val="superscript"/>
        </w:rPr>
        <w:t>2</w:t>
      </w:r>
      <w:r>
        <w:t>x</w:t>
      </w:r>
      <w:r>
        <w:rPr>
          <w:rStyle w:val="superscript"/>
        </w:rPr>
        <w:t>μ</w:t>
      </w:r>
      <w:r>
        <w:t>/∂τ</w:t>
      </w:r>
      <w:r>
        <w:rPr>
          <w:rStyle w:val="superscript"/>
        </w:rPr>
        <w:t>2</w:t>
      </w:r>
      <w:r>
        <w:t>)   = F</w:t>
      </w:r>
      <w:r>
        <w:rPr>
          <w:rStyle w:val="superscript"/>
        </w:rPr>
        <w:t>μ</w:t>
      </w:r>
      <w:r>
        <w:t xml:space="preserve">  - m Γ</w:t>
      </w:r>
      <w:r>
        <w:rPr>
          <w:rStyle w:val="superscript"/>
        </w:rPr>
        <w:t>μ</w:t>
      </w:r>
      <w:r>
        <w:rPr>
          <w:rStyle w:val="subscript"/>
        </w:rPr>
        <w:t>νλ</w:t>
      </w:r>
      <w:r>
        <w:t xml:space="preserve"> (∂x</w:t>
      </w:r>
      <w:r>
        <w:rPr>
          <w:rStyle w:val="superscript"/>
        </w:rPr>
        <w:t>ν</w:t>
      </w:r>
      <w:r>
        <w:t>/∂τ)  (∂x</w:t>
      </w:r>
      <w:r>
        <w:rPr>
          <w:rStyle w:val="superscript"/>
        </w:rPr>
        <w:t>λ</w:t>
      </w:r>
      <w:r>
        <w:t>/∂τ)</w:t>
      </w:r>
      <w:r>
        <w:tab/>
      </w:r>
      <w:r>
        <w:tab/>
      </w:r>
      <w:r>
        <w:tab/>
        <w:t>// p 123 (5.1.11 following)</w:t>
      </w:r>
    </w:p>
    <w:p w14:paraId="71659B7A" w14:textId="77777777" w:rsidR="00DA2452" w:rsidRDefault="00DA2452" w:rsidP="00DA2452"/>
    <w:p w14:paraId="620A8F94" w14:textId="77777777" w:rsidR="00DA2452" w:rsidRDefault="00DA2452" w:rsidP="00DA2452">
      <w:r>
        <w:t>where F</w:t>
      </w:r>
      <w:r>
        <w:rPr>
          <w:rStyle w:val="superscript"/>
        </w:rPr>
        <w:t>μ</w:t>
      </w:r>
      <w:r>
        <w:t xml:space="preserve"> is an externally applied force, but there is then an extra bilinear velocity-dependent term which represents an effective gravitational force (it acts on mass m) arising from spacetime itself. The object Γ</w:t>
      </w:r>
      <w:r>
        <w:rPr>
          <w:rStyle w:val="superscript"/>
        </w:rPr>
        <w:t>μ</w:t>
      </w:r>
      <w:r>
        <w:rPr>
          <w:rStyle w:val="subscript"/>
        </w:rPr>
        <w:t>νλ</w:t>
      </w:r>
      <w:r>
        <w:t xml:space="preserve"> is called the affine connection and is related to the metric tensor in this way. </w:t>
      </w:r>
    </w:p>
    <w:p w14:paraId="4A330F22" w14:textId="77777777" w:rsidR="00DA2452" w:rsidRDefault="00DA2452" w:rsidP="00DA2452"/>
    <w:p w14:paraId="23D87A8C" w14:textId="77777777" w:rsidR="00DA2452" w:rsidRPr="00C50681" w:rsidRDefault="00360EF4" w:rsidP="00DA2452">
      <w:r>
        <w:tab/>
      </w:r>
      <w:r w:rsidR="00DA2452">
        <w:t>Γ</w:t>
      </w:r>
      <w:r w:rsidR="00DA2452">
        <w:rPr>
          <w:rStyle w:val="superscript"/>
        </w:rPr>
        <w:t>μ</w:t>
      </w:r>
      <w:r w:rsidR="00DA2452">
        <w:rPr>
          <w:rStyle w:val="subscript"/>
        </w:rPr>
        <w:t>νλ</w:t>
      </w:r>
      <w:r w:rsidR="00DA2452">
        <w:t xml:space="preserve">  = </w:t>
      </w:r>
      <w:r>
        <w:t>(1/2)</w:t>
      </w:r>
      <w:r w:rsidR="00DA2452">
        <w:t xml:space="preserve"> g</w:t>
      </w:r>
      <w:r w:rsidR="00DA2452">
        <w:rPr>
          <w:rStyle w:val="superscript"/>
        </w:rPr>
        <w:t>μσ</w:t>
      </w:r>
      <w:r w:rsidR="00DA2452">
        <w:t>(  ∂</w:t>
      </w:r>
      <w:r w:rsidR="00DA2452">
        <w:rPr>
          <w:rStyle w:val="subscript"/>
        </w:rPr>
        <w:t>ν</w:t>
      </w:r>
      <w:r w:rsidR="00DA2452">
        <w:t>g</w:t>
      </w:r>
      <w:r w:rsidR="00DA2452">
        <w:rPr>
          <w:rStyle w:val="subscript"/>
        </w:rPr>
        <w:t>λσ</w:t>
      </w:r>
      <w:r w:rsidR="00DA2452">
        <w:t xml:space="preserve"> + ∂</w:t>
      </w:r>
      <w:r w:rsidR="00DA2452">
        <w:rPr>
          <w:rStyle w:val="subscript"/>
        </w:rPr>
        <w:t>λ</w:t>
      </w:r>
      <w:r w:rsidR="00DA2452">
        <w:t>g</w:t>
      </w:r>
      <w:r w:rsidR="00DA2452">
        <w:rPr>
          <w:rStyle w:val="subscript"/>
        </w:rPr>
        <w:t>νσ</w:t>
      </w:r>
      <w:r w:rsidR="00DA2452">
        <w:t xml:space="preserve">  – ∂</w:t>
      </w:r>
      <w:r w:rsidR="00DA2452">
        <w:rPr>
          <w:rStyle w:val="subscript"/>
        </w:rPr>
        <w:t>σ</w:t>
      </w:r>
      <w:r w:rsidR="00DA2452">
        <w:t>g</w:t>
      </w:r>
      <w:r w:rsidR="00DA2452">
        <w:rPr>
          <w:rStyle w:val="subscript"/>
        </w:rPr>
        <w:t>νλ</w:t>
      </w:r>
      <w:r w:rsidR="00DA2452">
        <w:t xml:space="preserve"> )</w:t>
      </w:r>
      <w:r w:rsidR="00DA2452">
        <w:tab/>
      </w:r>
      <w:r w:rsidR="00DA2452">
        <w:tab/>
      </w:r>
      <w:r w:rsidR="00DA2452">
        <w:tab/>
      </w:r>
      <w:r w:rsidR="00DA2452">
        <w:tab/>
        <w:t>// p 75 (3.3.7)</w:t>
      </w:r>
    </w:p>
    <w:p w14:paraId="42E2159D" w14:textId="77777777" w:rsidR="00DA2452" w:rsidRDefault="00DA2452" w:rsidP="00DA2452"/>
    <w:p w14:paraId="7664102F" w14:textId="77777777" w:rsidR="00DA2452" w:rsidRDefault="00DA2452" w:rsidP="00DA2452">
      <w:r>
        <w:t>These brief comments are only meant to convince the reader that the equations of general relativity also have their place under the general umbrella of tensor analysis as discussed in this document. The fact that Γ</w:t>
      </w:r>
      <w:r>
        <w:rPr>
          <w:rStyle w:val="superscript"/>
        </w:rPr>
        <w:t>μ</w:t>
      </w:r>
      <w:r>
        <w:rPr>
          <w:rStyle w:val="subscript"/>
        </w:rPr>
        <w:t>νλ</w:t>
      </w:r>
      <w:r>
        <w:t xml:space="preserve"> is not a mixed rank-3 tensor is discussed in </w:t>
      </w:r>
      <w:r w:rsidR="003C5DD1">
        <w:t>Appendix F</w:t>
      </w:r>
      <w:r>
        <w:t xml:space="preserve"> (</w:t>
      </w:r>
      <w:r w:rsidR="003C5DD1">
        <w:t>f</w:t>
      </w:r>
      <w:r>
        <w:t xml:space="preserve">). </w:t>
      </w:r>
    </w:p>
    <w:p w14:paraId="77CDC758" w14:textId="77777777" w:rsidR="00AE0449" w:rsidRDefault="00AE0449" w:rsidP="00D27216">
      <w:pPr>
        <w:pStyle w:val="Heading3"/>
      </w:pPr>
    </w:p>
    <w:p w14:paraId="2C6566F1" w14:textId="77777777" w:rsidR="00D27216" w:rsidRDefault="00D27216" w:rsidP="00D27216">
      <w:pPr>
        <w:pStyle w:val="Heading3"/>
      </w:pPr>
      <w:bookmarkStart w:id="100" w:name="_Toc338523435"/>
      <w:bookmarkStart w:id="101" w:name="_Toc338527130"/>
      <w:r>
        <w:t>(o) Continuum Mechanics and its Metric Tensors</w:t>
      </w:r>
      <w:bookmarkEnd w:id="100"/>
      <w:bookmarkEnd w:id="101"/>
    </w:p>
    <w:p w14:paraId="492AFBA6" w14:textId="77777777" w:rsidR="00D27216" w:rsidRDefault="00D27216" w:rsidP="00D27216"/>
    <w:p w14:paraId="1104EFD1" w14:textId="77777777" w:rsidR="00D27216" w:rsidRDefault="00D27216" w:rsidP="00D27216">
      <w:r>
        <w:t xml:space="preserve">One can describe (Lai) the forward "flow" of a continuous blob of matter by </w:t>
      </w:r>
      <w:r w:rsidRPr="004D3641">
        <w:rPr>
          <w:b/>
        </w:rPr>
        <w:t>x</w:t>
      </w:r>
      <w:r>
        <w:t xml:space="preserve"> = </w:t>
      </w:r>
      <w:r w:rsidRPr="004D3641">
        <w:rPr>
          <w:b/>
        </w:rPr>
        <w:t>x</w:t>
      </w:r>
      <w:r>
        <w:t>(</w:t>
      </w:r>
      <w:r w:rsidRPr="004D3641">
        <w:rPr>
          <w:b/>
        </w:rPr>
        <w:t>X</w:t>
      </w:r>
      <w:r>
        <w:t xml:space="preserve">,t) where </w:t>
      </w:r>
      <w:r w:rsidRPr="004D3641">
        <w:rPr>
          <w:b/>
        </w:rPr>
        <w:t>X</w:t>
      </w:r>
      <w:r>
        <w:t xml:space="preserve"> = </w:t>
      </w:r>
      <w:r w:rsidRPr="004D3641">
        <w:rPr>
          <w:b/>
        </w:rPr>
        <w:t>x</w:t>
      </w:r>
      <w:r>
        <w:t>(</w:t>
      </w:r>
      <w:r w:rsidRPr="004D3641">
        <w:rPr>
          <w:b/>
        </w:rPr>
        <w:t>X</w:t>
      </w:r>
      <w:r>
        <w:t>,t</w:t>
      </w:r>
      <w:r>
        <w:rPr>
          <w:rStyle w:val="subscript"/>
        </w:rPr>
        <w:t>0</w:t>
      </w:r>
      <w:r>
        <w:t xml:space="preserve">). A "particle" of matter (imagine a tiny cube) that starts at location </w:t>
      </w:r>
      <w:r w:rsidRPr="004D3641">
        <w:rPr>
          <w:b/>
        </w:rPr>
        <w:t>X</w:t>
      </w:r>
      <w:r>
        <w:t xml:space="preserve"> at time t</w:t>
      </w:r>
      <w:r>
        <w:rPr>
          <w:rStyle w:val="subscript"/>
        </w:rPr>
        <w:t>0</w:t>
      </w:r>
      <w:r>
        <w:t xml:space="preserve"> ends up at </w:t>
      </w:r>
      <w:r w:rsidRPr="004D3641">
        <w:rPr>
          <w:b/>
        </w:rPr>
        <w:t>x</w:t>
      </w:r>
      <w:r>
        <w:t xml:space="preserve"> at time t. Two points in the flow separated by d</w:t>
      </w:r>
      <w:r w:rsidRPr="004D3641">
        <w:rPr>
          <w:b/>
        </w:rPr>
        <w:t>X</w:t>
      </w:r>
      <w:r>
        <w:t xml:space="preserve"> at t</w:t>
      </w:r>
      <w:r>
        <w:rPr>
          <w:rStyle w:val="subscript"/>
        </w:rPr>
        <w:t>0</w:t>
      </w:r>
      <w:r>
        <w:t xml:space="preserve"> end up separated by some d</w:t>
      </w:r>
      <w:r w:rsidRPr="004D3641">
        <w:rPr>
          <w:b/>
        </w:rPr>
        <w:t>x</w:t>
      </w:r>
      <w:r>
        <w:t xml:space="preserve"> at t. The relation between them is given by d</w:t>
      </w:r>
      <w:r w:rsidRPr="004D3641">
        <w:rPr>
          <w:b/>
        </w:rPr>
        <w:t>x</w:t>
      </w:r>
      <w:r>
        <w:t xml:space="preserve"> = F d</w:t>
      </w:r>
      <w:r w:rsidRPr="004D3641">
        <w:rPr>
          <w:b/>
        </w:rPr>
        <w:t>X</w:t>
      </w:r>
      <w:r>
        <w:t xml:space="preserve"> where F is called the deformation gradient. F describes how a particle starting say with a cubic shape at t</w:t>
      </w:r>
      <w:r>
        <w:rPr>
          <w:rStyle w:val="subscript"/>
        </w:rPr>
        <w:t>0</w:t>
      </w:r>
      <w:r>
        <w:t xml:space="preserve"> gets deformed into some parallelepiped (3-piped) shape at t (picture below). If we examine d</w:t>
      </w:r>
      <w:r w:rsidRPr="004D3641">
        <w:rPr>
          <w:b/>
        </w:rPr>
        <w:t>x</w:t>
      </w:r>
      <w:r>
        <w:t xml:space="preserve"> = F d</w:t>
      </w:r>
      <w:r w:rsidRPr="004D3641">
        <w:rPr>
          <w:b/>
        </w:rPr>
        <w:t>X</w:t>
      </w:r>
      <w:r>
        <w:t xml:space="preserve"> we find that |</w:t>
      </w:r>
      <w:r w:rsidRPr="00C93011">
        <w:t xml:space="preserve"> </w:t>
      </w:r>
      <w:r>
        <w:t>d</w:t>
      </w:r>
      <w:r>
        <w:rPr>
          <w:b/>
        </w:rPr>
        <w:t>x</w:t>
      </w:r>
      <w:r>
        <w:t xml:space="preserve"> | ≠ |</w:t>
      </w:r>
      <w:r w:rsidRPr="00C93011">
        <w:t xml:space="preserve"> </w:t>
      </w:r>
      <w:r>
        <w:t>d</w:t>
      </w:r>
      <w:r>
        <w:rPr>
          <w:b/>
        </w:rPr>
        <w:t>X</w:t>
      </w:r>
      <w:r>
        <w:t xml:space="preserve"> | since the vector d</w:t>
      </w:r>
      <w:r w:rsidRPr="00687D47">
        <w:rPr>
          <w:b/>
        </w:rPr>
        <w:t>X</w:t>
      </w:r>
      <w:r>
        <w:t xml:space="preserve"> typically gets rotated and stretched as d</w:t>
      </w:r>
      <w:r w:rsidRPr="00687D47">
        <w:rPr>
          <w:b/>
        </w:rPr>
        <w:t>X</w:t>
      </w:r>
      <w:r>
        <w:t xml:space="preserve"> → d</w:t>
      </w:r>
      <w:r w:rsidRPr="00687D47">
        <w:rPr>
          <w:b/>
        </w:rPr>
        <w:t>x</w:t>
      </w:r>
      <w:r>
        <w:t xml:space="preserve"> during the flow. </w:t>
      </w:r>
      <w:r w:rsidR="00C923A4">
        <w:t xml:space="preserve">[ This flow is further described in Appendix K. ] </w:t>
      </w:r>
    </w:p>
    <w:p w14:paraId="0570D69B" w14:textId="77777777" w:rsidR="00D27216" w:rsidRDefault="00D27216" w:rsidP="00D27216">
      <w:r>
        <w:tab/>
        <w:t xml:space="preserve">The finite-time flow </w:t>
      </w:r>
      <w:r w:rsidRPr="004D3641">
        <w:rPr>
          <w:b/>
        </w:rPr>
        <w:t>x</w:t>
      </w:r>
      <w:r>
        <w:t xml:space="preserve"> = </w:t>
      </w:r>
      <w:r w:rsidRPr="004D3641">
        <w:rPr>
          <w:b/>
        </w:rPr>
        <w:t>x</w:t>
      </w:r>
      <w:r>
        <w:t>(</w:t>
      </w:r>
      <w:r w:rsidRPr="004D3641">
        <w:rPr>
          <w:b/>
        </w:rPr>
        <w:t>X</w:t>
      </w:r>
      <w:r>
        <w:t>,t) from time t</w:t>
      </w:r>
      <w:r>
        <w:rPr>
          <w:rStyle w:val="subscript"/>
        </w:rPr>
        <w:t>0</w:t>
      </w:r>
      <w:r>
        <w:t xml:space="preserve"> to time t can be thought of as a (generally non-linear) transformation of the form </w:t>
      </w:r>
      <w:r>
        <w:rPr>
          <w:b/>
        </w:rPr>
        <w:t>x</w:t>
      </w:r>
      <w:r>
        <w:t xml:space="preserve"> = </w:t>
      </w:r>
      <w:r w:rsidRPr="00C93011">
        <w:rPr>
          <w:rFonts w:ascii="Script MT Bold" w:hAnsi="Script MT Bold"/>
          <w:b/>
        </w:rPr>
        <w:t>F</w:t>
      </w:r>
      <w:r>
        <w:t>(</w:t>
      </w:r>
      <w:r>
        <w:rPr>
          <w:b/>
        </w:rPr>
        <w:t>X</w:t>
      </w:r>
      <w:r>
        <w:t xml:space="preserve">) as in Section 1 above. Recall from Section 1 that a general transformation was  </w:t>
      </w:r>
      <w:r w:rsidRPr="008F326C">
        <w:rPr>
          <w:b/>
        </w:rPr>
        <w:t>x</w:t>
      </w:r>
      <w:r>
        <w:t xml:space="preserve">' = </w:t>
      </w:r>
      <w:r w:rsidRPr="008F326C">
        <w:rPr>
          <w:b/>
        </w:rPr>
        <w:t>F</w:t>
      </w:r>
      <w:r>
        <w:t>(</w:t>
      </w:r>
      <w:r w:rsidRPr="008F326C">
        <w:rPr>
          <w:b/>
        </w:rPr>
        <w:t>x</w:t>
      </w:r>
      <w:r>
        <w:t>) and the linearized transformation was d</w:t>
      </w:r>
      <w:r w:rsidRPr="008F326C">
        <w:rPr>
          <w:b/>
        </w:rPr>
        <w:t>x</w:t>
      </w:r>
      <w:r>
        <w:t>' = R d</w:t>
      </w:r>
      <w:r w:rsidRPr="008F326C">
        <w:rPr>
          <w:b/>
        </w:rPr>
        <w:t>x</w:t>
      </w:r>
      <w:r>
        <w:t xml:space="preserve">. To be compatible with Lai notation which uses symbol F for the deformation gradient, we have renamed the Section 1 transformation </w:t>
      </w:r>
      <w:r w:rsidRPr="008F673E">
        <w:rPr>
          <w:b/>
        </w:rPr>
        <w:t>F</w:t>
      </w:r>
      <w:r>
        <w:t xml:space="preserve"> to be </w:t>
      </w:r>
      <w:r w:rsidRPr="006F4F11">
        <w:rPr>
          <w:rFonts w:ascii="Script MT Bold" w:hAnsi="Script MT Bold"/>
        </w:rPr>
        <w:t>F</w:t>
      </w:r>
      <w:r>
        <w:t>, and we shall see below that R will in fact</w:t>
      </w:r>
      <w:r w:rsidR="00C923A4">
        <w:t xml:space="preserve"> become deformation gradient F. </w:t>
      </w:r>
    </w:p>
    <w:p w14:paraId="54E5BC31" w14:textId="77777777" w:rsidR="00D27216" w:rsidRDefault="00D27216" w:rsidP="00D27216">
      <w:r>
        <w:tab/>
        <w:t xml:space="preserve">In this flow we assume Cartesian coordinates in both x-space and X-space, so the metric tensors which determine physical distance in these spaces are both 1. </w:t>
      </w:r>
    </w:p>
    <w:p w14:paraId="0C71935F" w14:textId="77777777" w:rsidR="00D27216" w:rsidRDefault="00D27216" w:rsidP="00D27216">
      <w:r>
        <w:tab/>
        <w:t xml:space="preserve">As discussed at the end of Section 5 (i), there are really </w:t>
      </w:r>
      <w:r w:rsidRPr="008F075B">
        <w:rPr>
          <w:i/>
        </w:rPr>
        <w:t>two</w:t>
      </w:r>
      <w:r>
        <w:t xml:space="preserve"> metric tensors in this situation called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and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The former is the metric tensor which raises and lowers tensor indices in the general tensor formalism, while the latter is the metric tensor which determines physical distance in x'-space. For the usual Cartesian coordinates in x'-space,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rsidRPr="001069D7">
        <w:rPr>
          <w:rStyle w:val="subscript"/>
          <w:color w:val="000000"/>
        </w:rPr>
        <w:t>km</w:t>
      </w:r>
      <w:r>
        <w:t xml:space="preserve"> = δ</w:t>
      </w:r>
      <w:r>
        <w:rPr>
          <w:rStyle w:val="subscript"/>
        </w:rPr>
        <w:t>k,m</w:t>
      </w:r>
      <w:r>
        <w:t xml:space="preserve"> which is to say </w:t>
      </w:r>
      <w:r>
        <w:rPr>
          <w:color w:val="000000"/>
        </w:rPr>
        <w:fldChar w:fldCharType="begin"/>
      </w:r>
      <w:r>
        <w:rPr>
          <w:color w:val="000000"/>
        </w:rPr>
        <w:instrText xml:space="preserve"> EQ \O(</w:instrText>
      </w:r>
      <w:r w:rsidRPr="00AE2771">
        <w:rPr>
          <w:rFonts w:ascii="Script MT Bold" w:hAnsi="Script MT Bold"/>
          <w:color w:val="000000"/>
        </w:rPr>
        <w:instrText>g</w:instrText>
      </w:r>
      <w:r>
        <w:rPr>
          <w:color w:val="000000"/>
        </w:rPr>
        <w:instrText>,\S\up0(</w:instrText>
      </w:r>
      <w:r w:rsidRPr="002747C4">
        <w:rPr>
          <w:rFonts w:ascii="Aatrix OCR A Extended" w:hAnsi="Aatrix OCR A Extended"/>
          <w:color w:val="000000"/>
        </w:rPr>
        <w:instrText>¯</w:instrText>
      </w:r>
      <w:r>
        <w:rPr>
          <w:color w:val="000000"/>
        </w:rPr>
        <w:instrText>))</w:instrText>
      </w:r>
      <w:r>
        <w:rPr>
          <w:color w:val="000000"/>
        </w:rPr>
        <w:fldChar w:fldCharType="end"/>
      </w:r>
      <w:r w:rsidRPr="001069D7">
        <w:rPr>
          <w:color w:val="000000"/>
        </w:rPr>
        <w:t>'</w:t>
      </w:r>
      <w:r>
        <w:t xml:space="preserve"> = 1. The other metric tensor is given by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S where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is the metric tensor in x-space. Using Cartesian coordinates there means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xml:space="preserve"> = 1 and then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color w:val="000000"/>
        </w:rPr>
        <w:t>'</w:t>
      </w:r>
      <w:r>
        <w:t xml:space="preserve">  =  S</w:t>
      </w:r>
      <w:r>
        <w:rPr>
          <w:rStyle w:val="superscript"/>
        </w:rPr>
        <w:t>T</w:t>
      </w:r>
      <w:r>
        <w:t xml:space="preserve"> S. </w:t>
      </w:r>
    </w:p>
    <w:p w14:paraId="7C2F68BE" w14:textId="77777777" w:rsidR="00D27216" w:rsidRDefault="00D27216" w:rsidP="00D27216">
      <w:r>
        <w:tab/>
        <w:t xml:space="preserve"> In order to put this flow into the notation of this document, let </w:t>
      </w:r>
      <w:r w:rsidRPr="004D3641">
        <w:rPr>
          <w:b/>
        </w:rPr>
        <w:t>X</w:t>
      </w:r>
      <w:r>
        <w:t xml:space="preserve"> → </w:t>
      </w:r>
      <w:r w:rsidRPr="004D3641">
        <w:rPr>
          <w:b/>
        </w:rPr>
        <w:t>x</w:t>
      </w:r>
      <w:r>
        <w:t xml:space="preserve"> and </w:t>
      </w:r>
      <w:r w:rsidRPr="004D3641">
        <w:rPr>
          <w:b/>
        </w:rPr>
        <w:t>x</w:t>
      </w:r>
      <w:r>
        <w:t xml:space="preserve"> → </w:t>
      </w:r>
      <w:r w:rsidRPr="004D3641">
        <w:rPr>
          <w:b/>
        </w:rPr>
        <w:t>x</w:t>
      </w:r>
      <w:r>
        <w:t>' so that</w:t>
      </w:r>
    </w:p>
    <w:p w14:paraId="41D23AEF" w14:textId="77777777" w:rsidR="00D27216" w:rsidRDefault="00D27216" w:rsidP="00D27216"/>
    <w:p w14:paraId="392BAAAE" w14:textId="77777777" w:rsidR="00D27216" w:rsidRPr="00BD6C6A" w:rsidRDefault="00D27216" w:rsidP="00D27216">
      <w:r w:rsidRPr="00BD6C6A">
        <w:tab/>
      </w:r>
      <w:r w:rsidRPr="00BD6C6A">
        <w:rPr>
          <w:u w:val="single"/>
        </w:rPr>
        <w:t>continuum mechanics</w:t>
      </w:r>
      <w:r w:rsidRPr="00BD6C6A">
        <w:tab/>
      </w:r>
      <w:r w:rsidRPr="00BD6C6A">
        <w:rPr>
          <w:u w:val="single"/>
        </w:rPr>
        <w:t>this document</w:t>
      </w:r>
      <w:r>
        <w:tab/>
      </w:r>
      <w:r>
        <w:tab/>
        <w:t xml:space="preserve">( Forward Flow </w:t>
      </w:r>
      <w:r>
        <w:rPr>
          <w:b/>
        </w:rPr>
        <w:t>X</w:t>
      </w:r>
      <w:r>
        <w:t xml:space="preserve"> → </w:t>
      </w:r>
      <w:r w:rsidRPr="006F4F11">
        <w:rPr>
          <w:b/>
        </w:rPr>
        <w:t>x</w:t>
      </w:r>
      <w:r>
        <w:t xml:space="preserve"> [ </w:t>
      </w:r>
      <w:r w:rsidRPr="006F4F11">
        <w:rPr>
          <w:b/>
        </w:rPr>
        <w:t>x</w:t>
      </w:r>
      <w:r>
        <w:rPr>
          <w:b/>
        </w:rPr>
        <w:t xml:space="preserve"> </w:t>
      </w:r>
      <w:r>
        <w:t xml:space="preserve">→ </w:t>
      </w:r>
      <w:r w:rsidRPr="006F4F11">
        <w:rPr>
          <w:b/>
        </w:rPr>
        <w:t>x</w:t>
      </w:r>
      <w:r>
        <w:t xml:space="preserve">'] ) </w:t>
      </w:r>
    </w:p>
    <w:p w14:paraId="5B3FB677" w14:textId="77777777" w:rsidR="00D27216" w:rsidRPr="005520F6" w:rsidRDefault="00D27216" w:rsidP="00D27216">
      <w:r>
        <w:tab/>
      </w:r>
      <w:r w:rsidRPr="005520F6">
        <w:rPr>
          <w:b/>
        </w:rPr>
        <w:t>x</w:t>
      </w:r>
      <w:r>
        <w:t xml:space="preserve">, </w:t>
      </w:r>
      <w:r w:rsidRPr="005520F6">
        <w:rPr>
          <w:b/>
        </w:rPr>
        <w:t>X</w:t>
      </w:r>
      <w:r>
        <w:tab/>
      </w:r>
      <w:r>
        <w:tab/>
        <w:t>↔</w:t>
      </w:r>
      <w:r>
        <w:tab/>
      </w:r>
      <w:r w:rsidRPr="005520F6">
        <w:rPr>
          <w:b/>
        </w:rPr>
        <w:t>x</w:t>
      </w:r>
      <w:r>
        <w:t xml:space="preserve">', </w:t>
      </w:r>
      <w:r w:rsidRPr="005520F6">
        <w:rPr>
          <w:b/>
        </w:rPr>
        <w:t>x</w:t>
      </w:r>
    </w:p>
    <w:p w14:paraId="3647EA98" w14:textId="77777777" w:rsidR="00D27216" w:rsidRPr="002F6C1B" w:rsidRDefault="00D27216" w:rsidP="00D27216">
      <w:r>
        <w:tab/>
      </w:r>
      <w:r w:rsidRPr="004D3641">
        <w:rPr>
          <w:b/>
        </w:rPr>
        <w:t>x</w:t>
      </w:r>
      <w:r>
        <w:t xml:space="preserve"> = </w:t>
      </w:r>
      <w:r w:rsidRPr="004D3641">
        <w:rPr>
          <w:b/>
        </w:rPr>
        <w:t>x</w:t>
      </w:r>
      <w:r>
        <w:t>(</w:t>
      </w:r>
      <w:r w:rsidRPr="004D3641">
        <w:rPr>
          <w:b/>
        </w:rPr>
        <w:t>X</w:t>
      </w:r>
      <w:r>
        <w:t xml:space="preserve">,t) = </w:t>
      </w:r>
      <w:r w:rsidRPr="00C93011">
        <w:rPr>
          <w:rFonts w:ascii="Script MT Bold" w:hAnsi="Script MT Bold"/>
        </w:rPr>
        <w:t>F</w:t>
      </w:r>
      <w:r>
        <w:t>(</w:t>
      </w:r>
      <w:r>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r>
      <w:r>
        <w:tab/>
      </w:r>
      <w:r>
        <w:tab/>
      </w:r>
      <w:r>
        <w:tab/>
        <w:t>// Lai p70 (3.1.4)</w:t>
      </w:r>
    </w:p>
    <w:p w14:paraId="7FFF8A41" w14:textId="77777777" w:rsidR="00D27216" w:rsidRDefault="00D27216" w:rsidP="00D27216">
      <w:r>
        <w:tab/>
        <w:t>d</w:t>
      </w:r>
      <w:r w:rsidRPr="00376439">
        <w:rPr>
          <w:b/>
        </w:rPr>
        <w:t>x</w:t>
      </w:r>
      <w:r>
        <w:t xml:space="preserve"> = F d</w:t>
      </w:r>
      <w:r w:rsidRPr="00376439">
        <w:rPr>
          <w:b/>
        </w:rPr>
        <w:t>X</w:t>
      </w:r>
      <w:r>
        <w:tab/>
      </w:r>
      <w:r>
        <w:tab/>
        <w:t>↔</w:t>
      </w:r>
      <w:r>
        <w:tab/>
        <w:t>d</w:t>
      </w:r>
      <w:r w:rsidRPr="00715AB4">
        <w:rPr>
          <w:b/>
        </w:rPr>
        <w:t>x</w:t>
      </w:r>
      <w:r>
        <w:rPr>
          <w:b/>
        </w:rPr>
        <w:t>'</w:t>
      </w:r>
      <w:r>
        <w:t xml:space="preserve"> = R </w:t>
      </w:r>
      <w:r w:rsidRPr="00715AB4">
        <w:t>d</w:t>
      </w:r>
      <w:r w:rsidRPr="00715AB4">
        <w:rPr>
          <w:b/>
        </w:rPr>
        <w:t>x</w:t>
      </w:r>
      <w:r>
        <w:tab/>
        <w:t>// as in Section 2</w:t>
      </w:r>
      <w:r>
        <w:tab/>
        <w:t>// Lai p86 (3.7.6), p105 (3.18.3)</w:t>
      </w:r>
    </w:p>
    <w:p w14:paraId="0967D2EE" w14:textId="77777777" w:rsidR="00D27216" w:rsidRDefault="00D27216" w:rsidP="00D27216">
      <w:r>
        <w:tab/>
        <w:t>F</w:t>
      </w:r>
      <w:r>
        <w:tab/>
      </w:r>
      <w:r>
        <w:tab/>
      </w:r>
      <w:r>
        <w:tab/>
        <w:t>↔</w:t>
      </w:r>
      <w:r>
        <w:tab/>
        <w:t>R</w:t>
      </w:r>
    </w:p>
    <w:p w14:paraId="6F13BCEA" w14:textId="77777777" w:rsidR="00D27216" w:rsidRPr="00F77120" w:rsidRDefault="00D27216" w:rsidP="00D27216">
      <w:r>
        <w:tab/>
        <w:t>F</w:t>
      </w:r>
      <w:r>
        <w:rPr>
          <w:rStyle w:val="superscript"/>
        </w:rPr>
        <w:t>-1</w:t>
      </w:r>
      <w:r>
        <w:tab/>
      </w:r>
      <w:r>
        <w:tab/>
      </w:r>
      <w:r>
        <w:tab/>
        <w:t>↔</w:t>
      </w:r>
      <w:r>
        <w:tab/>
        <w:t>S</w:t>
      </w:r>
    </w:p>
    <w:p w14:paraId="63434FA5" w14:textId="77777777" w:rsidR="00D27216" w:rsidRDefault="00D27216" w:rsidP="00D27216">
      <w:r>
        <w:tab/>
      </w:r>
      <w:r>
        <w:rPr>
          <w:b/>
        </w:rPr>
        <w:t>X</w:t>
      </w:r>
      <w:r>
        <w:t xml:space="preserve"> = Cartesian</w:t>
      </w:r>
      <w:r>
        <w:tab/>
        <w:t>↔</w:t>
      </w:r>
      <w:r>
        <w:tab/>
      </w:r>
      <w:r>
        <w:rPr>
          <w:color w:val="000000"/>
        </w:rPr>
        <w:t>g</w:t>
      </w:r>
      <w:r>
        <w:t xml:space="preserve"> = 1</w:t>
      </w:r>
    </w:p>
    <w:p w14:paraId="285369D9" w14:textId="77777777" w:rsidR="00D27216" w:rsidRDefault="00D27216" w:rsidP="00D27216">
      <w:r>
        <w:tab/>
      </w:r>
      <w:r>
        <w:rPr>
          <w:b/>
        </w:rPr>
        <w:t>x</w:t>
      </w:r>
      <w:r>
        <w:t xml:space="preserve"> = Cartesian</w:t>
      </w:r>
      <w:r>
        <w:tab/>
        <w:t>↔</w:t>
      </w:r>
      <w:r>
        <w:tab/>
      </w:r>
      <w:r w:rsidRPr="00350551">
        <w:rPr>
          <w:rFonts w:ascii="Script MT Bold" w:hAnsi="Script MT Bold"/>
          <w:color w:val="000000"/>
        </w:rPr>
        <w:t>g</w:t>
      </w:r>
      <w:r>
        <w:t>' = 1</w:t>
      </w:r>
      <w:r>
        <w:tab/>
      </w:r>
      <w:r>
        <w:tab/>
      </w:r>
      <w:r>
        <w:tab/>
      </w:r>
    </w:p>
    <w:p w14:paraId="23107BCE" w14:textId="77777777" w:rsidR="00D27216" w:rsidRDefault="00D27216" w:rsidP="00D27216">
      <w:r>
        <w:tab/>
        <w:t>B = FF</w:t>
      </w:r>
      <w:r>
        <w:rPr>
          <w:rStyle w:val="superscript"/>
        </w:rPr>
        <w:t>T</w:t>
      </w:r>
      <w:r>
        <w:tab/>
      </w:r>
      <w:r>
        <w:tab/>
        <w:t>↔</w:t>
      </w:r>
      <w:r>
        <w:tab/>
        <w:t>g' = RR</w:t>
      </w:r>
      <w:r>
        <w:rPr>
          <w:rStyle w:val="superscript"/>
        </w:rPr>
        <w:t>T</w:t>
      </w:r>
      <w:r>
        <w:t xml:space="preserve"> </w:t>
      </w:r>
      <w:r>
        <w:tab/>
        <w:t>// as in Section 5 (</w:t>
      </w:r>
      <w:r>
        <w:rPr>
          <w:rFonts w:ascii="Script MT Bold" w:hAnsi="Script MT Bold"/>
        </w:rPr>
        <w:t>l</w:t>
      </w:r>
      <w:r>
        <w:t>)</w:t>
      </w:r>
      <w:r>
        <w:tab/>
        <w:t>// Lai p121 (3.25.2)</w:t>
      </w:r>
    </w:p>
    <w:p w14:paraId="4A6A5CBC" w14:textId="77777777" w:rsidR="00D27216" w:rsidRPr="00021AD3" w:rsidRDefault="00D27216" w:rsidP="00D27216">
      <w:pPr>
        <w:rPr>
          <w:rStyle w:val="superscript"/>
        </w:rPr>
      </w:pPr>
      <w:r>
        <w:tab/>
        <w:t>B</w:t>
      </w:r>
      <w:r>
        <w:rPr>
          <w:rStyle w:val="superscript"/>
        </w:rPr>
        <w:t>-1</w:t>
      </w:r>
      <w:r>
        <w:t xml:space="preserve"> = (F</w:t>
      </w:r>
      <w:r>
        <w:rPr>
          <w:rStyle w:val="superscript"/>
        </w:rPr>
        <w:t>-1</w:t>
      </w:r>
      <w:r>
        <w:t>)</w:t>
      </w:r>
      <w:r>
        <w:rPr>
          <w:rStyle w:val="superscript"/>
        </w:rPr>
        <w:t>T</w:t>
      </w:r>
      <w:r>
        <w:t xml:space="preserve"> (F</w:t>
      </w:r>
      <w:r>
        <w:rPr>
          <w:rStyle w:val="superscript"/>
        </w:rPr>
        <w:t>-1</w:t>
      </w:r>
      <w:r>
        <w:t>)</w:t>
      </w:r>
      <w:r>
        <w:tab/>
        <w:t>↔</w:t>
      </w:r>
      <w:r>
        <w:tab/>
      </w:r>
      <w:r>
        <w:fldChar w:fldCharType="begin"/>
      </w:r>
      <w:r>
        <w:instrText xml:space="preserve"> EQ \O(g,\S\up0(</w:instrText>
      </w:r>
      <w:r w:rsidRPr="002747C4">
        <w:rPr>
          <w:rFonts w:ascii="Aatrix OCR A Extended" w:hAnsi="Aatrix OCR A Extended"/>
        </w:rPr>
        <w:instrText>¯</w:instrText>
      </w:r>
      <w:r>
        <w:instrText>))</w:instrText>
      </w:r>
      <w:r>
        <w:fldChar w:fldCharType="end"/>
      </w:r>
      <w:r>
        <w:t>' = S</w:t>
      </w:r>
      <w:r>
        <w:rPr>
          <w:rStyle w:val="superscript"/>
        </w:rPr>
        <w:t>T</w:t>
      </w:r>
      <w:r>
        <w:t xml:space="preserve">S           // since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g'</w:t>
      </w:r>
      <w:r>
        <w:rPr>
          <w:rStyle w:val="superscript"/>
        </w:rPr>
        <w:t>-1</w:t>
      </w:r>
    </w:p>
    <w:p w14:paraId="6D747C66" w14:textId="77777777" w:rsidR="00D27216" w:rsidRDefault="00D27216" w:rsidP="00D27216">
      <w:r>
        <w:tab/>
      </w:r>
    </w:p>
    <w:p w14:paraId="28D548AC" w14:textId="77777777" w:rsidR="00D27216" w:rsidRDefault="00D27216" w:rsidP="00D27216">
      <w:r>
        <w:t>Thus, the defor</w:t>
      </w:r>
      <w:r w:rsidR="009D5205">
        <w:t xml:space="preserve">mation gradient F is just the R </w:t>
      </w:r>
      <w:r>
        <w:t xml:space="preserve">matrix of the forward transformation </w:t>
      </w:r>
      <w:r w:rsidRPr="004D3641">
        <w:rPr>
          <w:b/>
        </w:rPr>
        <w:t>x</w:t>
      </w:r>
      <w:r>
        <w:t xml:space="preserve"> = </w:t>
      </w:r>
      <w:r w:rsidRPr="004D3641">
        <w:rPr>
          <w:b/>
        </w:rPr>
        <w:t>x</w:t>
      </w:r>
      <w:r>
        <w:t>(</w:t>
      </w:r>
      <w:r w:rsidRPr="004D3641">
        <w:rPr>
          <w:b/>
        </w:rPr>
        <w:t>X</w:t>
      </w:r>
      <w:r>
        <w:t xml:space="preserve">,t) = </w:t>
      </w:r>
      <w:r w:rsidRPr="00C93011">
        <w:rPr>
          <w:rFonts w:ascii="Script MT Bold" w:hAnsi="Script MT Bold"/>
          <w:b/>
        </w:rPr>
        <w:t>F</w:t>
      </w:r>
      <w:r>
        <w:t>(</w:t>
      </w:r>
      <w:r w:rsidRPr="00687D47">
        <w:rPr>
          <w:b/>
        </w:rPr>
        <w:t>X</w:t>
      </w:r>
      <w:r>
        <w:t>). The raising/lowering metric tensor</w:t>
      </w:r>
      <w:r w:rsidRPr="00350551">
        <w:t xml:space="preserve"> </w:t>
      </w:r>
      <w:r>
        <w:t>g' = RR</w:t>
      </w:r>
      <w:r>
        <w:rPr>
          <w:rStyle w:val="superscript"/>
        </w:rPr>
        <w:t>T</w:t>
      </w:r>
      <w:r>
        <w:t xml:space="preserve"> appears as B = FF</w:t>
      </w:r>
      <w:r>
        <w:rPr>
          <w:rStyle w:val="superscript"/>
        </w:rPr>
        <w:t xml:space="preserve">T </w:t>
      </w:r>
      <w:r>
        <w:t xml:space="preserve">which is known as the </w:t>
      </w:r>
      <w:r w:rsidRPr="009D5205">
        <w:rPr>
          <w:i/>
        </w:rPr>
        <w:t>left</w:t>
      </w:r>
      <w:r>
        <w:t xml:space="preserve"> Cauchy-Green deformation tensor (manifestly symmetric, so a viable metric tensor). </w:t>
      </w:r>
    </w:p>
    <w:p w14:paraId="1951AC74" w14:textId="77777777" w:rsidR="00D27216" w:rsidRDefault="00D27216" w:rsidP="00D27216">
      <w:r>
        <w:tab/>
        <w:t xml:space="preserve">Alternately, we can consider the above flow going backwards in time and then </w:t>
      </w:r>
      <w:r w:rsidRPr="00F92A52">
        <w:rPr>
          <w:b/>
        </w:rPr>
        <w:t>x</w:t>
      </w:r>
      <w:r>
        <w:t xml:space="preserve"> = </w:t>
      </w:r>
      <w:r w:rsidRPr="00F92A52">
        <w:rPr>
          <w:b/>
        </w:rPr>
        <w:t>x</w:t>
      </w:r>
      <w:r>
        <w:t xml:space="preserve"> is the starting position and </w:t>
      </w:r>
      <w:r w:rsidRPr="00F92A52">
        <w:rPr>
          <w:b/>
        </w:rPr>
        <w:t>x</w:t>
      </w:r>
      <w:r>
        <w:t xml:space="preserve">' = </w:t>
      </w:r>
      <w:r w:rsidRPr="00F92A52">
        <w:rPr>
          <w:b/>
        </w:rPr>
        <w:t>X</w:t>
      </w:r>
      <w:r>
        <w:t xml:space="preserve"> is the ending position. For this inverse flow, we let F have the same meaning as in the forward flow, d</w:t>
      </w:r>
      <w:r w:rsidRPr="00376439">
        <w:rPr>
          <w:b/>
        </w:rPr>
        <w:t>x</w:t>
      </w:r>
      <w:r>
        <w:t xml:space="preserve"> = F d</w:t>
      </w:r>
      <w:r w:rsidRPr="00376439">
        <w:rPr>
          <w:b/>
        </w:rPr>
        <w:t>X</w:t>
      </w:r>
      <w:r>
        <w:t xml:space="preserve">, and thus end up with this translation table where we now </w:t>
      </w:r>
      <w:r>
        <w:rPr>
          <w:b/>
        </w:rPr>
        <w:t>x</w:t>
      </w:r>
      <w:r>
        <w:t xml:space="preserve"> → </w:t>
      </w:r>
      <w:r w:rsidRPr="004D3641">
        <w:rPr>
          <w:b/>
        </w:rPr>
        <w:t>x</w:t>
      </w:r>
      <w:r>
        <w:t xml:space="preserve"> and </w:t>
      </w:r>
      <w:r>
        <w:rPr>
          <w:b/>
        </w:rPr>
        <w:t>X</w:t>
      </w:r>
      <w:r>
        <w:t xml:space="preserve"> → </w:t>
      </w:r>
      <w:r w:rsidRPr="004D3641">
        <w:rPr>
          <w:b/>
        </w:rPr>
        <w:t>x</w:t>
      </w:r>
      <w:r>
        <w:t>' :</w:t>
      </w:r>
    </w:p>
    <w:p w14:paraId="6D5199EE" w14:textId="77777777" w:rsidR="009D5205" w:rsidRDefault="009D5205" w:rsidP="00D27216"/>
    <w:p w14:paraId="6E8B3DB6" w14:textId="77777777" w:rsidR="009D5205" w:rsidRDefault="009D5205" w:rsidP="00D27216"/>
    <w:p w14:paraId="6ECB71DD" w14:textId="77777777" w:rsidR="009D5205" w:rsidRDefault="009D5205" w:rsidP="00D27216"/>
    <w:p w14:paraId="0DDC2A24" w14:textId="77777777" w:rsidR="00D27216" w:rsidRPr="00BD6C6A" w:rsidRDefault="00D27216" w:rsidP="00D27216">
      <w:r w:rsidRPr="00BD6C6A">
        <w:tab/>
      </w:r>
      <w:r w:rsidRPr="00BD6C6A">
        <w:rPr>
          <w:u w:val="single"/>
        </w:rPr>
        <w:t>continuum mechanics</w:t>
      </w:r>
      <w:r w:rsidRPr="00BD6C6A">
        <w:tab/>
      </w:r>
      <w:r w:rsidRPr="00BD6C6A">
        <w:rPr>
          <w:u w:val="single"/>
        </w:rPr>
        <w:t>this document</w:t>
      </w:r>
      <w:r>
        <w:tab/>
      </w:r>
      <w:r>
        <w:tab/>
        <w:t xml:space="preserve">( Inverse Flow </w:t>
      </w:r>
      <w:r>
        <w:rPr>
          <w:b/>
        </w:rPr>
        <w:t>x → X</w:t>
      </w:r>
      <w:r>
        <w:t xml:space="preserve"> [</w:t>
      </w:r>
      <w:r w:rsidRPr="006F4F11">
        <w:rPr>
          <w:b/>
        </w:rPr>
        <w:t>x</w:t>
      </w:r>
      <w:r>
        <w:rPr>
          <w:b/>
        </w:rPr>
        <w:t xml:space="preserve"> </w:t>
      </w:r>
      <w:r>
        <w:t xml:space="preserve">→ </w:t>
      </w:r>
      <w:r w:rsidRPr="006F4F11">
        <w:rPr>
          <w:b/>
        </w:rPr>
        <w:t>x</w:t>
      </w:r>
      <w:r>
        <w:t>'] )</w:t>
      </w:r>
    </w:p>
    <w:p w14:paraId="52496E7C" w14:textId="77777777" w:rsidR="00D27216" w:rsidRPr="005520F6" w:rsidRDefault="00D27216" w:rsidP="00D27216">
      <w:r>
        <w:tab/>
      </w:r>
      <w:r>
        <w:rPr>
          <w:b/>
        </w:rPr>
        <w:t>X</w:t>
      </w:r>
      <w:r>
        <w:t xml:space="preserve">, </w:t>
      </w:r>
      <w:r>
        <w:rPr>
          <w:b/>
        </w:rPr>
        <w:t>x</w:t>
      </w:r>
      <w:r>
        <w:tab/>
      </w:r>
      <w:r>
        <w:tab/>
        <w:t>↔</w:t>
      </w:r>
      <w:r>
        <w:tab/>
      </w:r>
      <w:r w:rsidRPr="005520F6">
        <w:rPr>
          <w:b/>
        </w:rPr>
        <w:t>x</w:t>
      </w:r>
      <w:r>
        <w:t xml:space="preserve">', </w:t>
      </w:r>
      <w:r w:rsidRPr="005520F6">
        <w:rPr>
          <w:b/>
        </w:rPr>
        <w:t>x</w:t>
      </w:r>
    </w:p>
    <w:p w14:paraId="662068DB" w14:textId="77777777" w:rsidR="00D27216" w:rsidRPr="002F6C1B" w:rsidRDefault="00D27216" w:rsidP="00D27216">
      <w:r>
        <w:tab/>
      </w:r>
      <w:r>
        <w:rPr>
          <w:b/>
        </w:rPr>
        <w:t>X</w:t>
      </w:r>
      <w:r>
        <w:t xml:space="preserve"> = </w:t>
      </w:r>
      <w:r>
        <w:rPr>
          <w:b/>
        </w:rPr>
        <w:t>X</w:t>
      </w:r>
      <w:r>
        <w:t>(</w:t>
      </w:r>
      <w:r>
        <w:rPr>
          <w:b/>
        </w:rPr>
        <w:t>x</w:t>
      </w:r>
      <w:r>
        <w:t xml:space="preserve">,t) = </w:t>
      </w:r>
      <w:r w:rsidRPr="00C93011">
        <w:rPr>
          <w:rFonts w:ascii="Script MT Bold" w:hAnsi="Script MT Bold"/>
        </w:rPr>
        <w:t>F</w:t>
      </w:r>
      <w:r>
        <w:t>(</w:t>
      </w:r>
      <w:r w:rsidRPr="004D3641">
        <w:rPr>
          <w:b/>
        </w:rPr>
        <w:t>x</w:t>
      </w:r>
      <w:r>
        <w:t>)</w:t>
      </w:r>
      <w:r>
        <w:tab/>
        <w:t>↔</w:t>
      </w:r>
      <w:r>
        <w:tab/>
      </w:r>
      <w:r w:rsidRPr="004D3641">
        <w:rPr>
          <w:b/>
        </w:rPr>
        <w:t>x</w:t>
      </w:r>
      <w:r>
        <w:t xml:space="preserve">' = </w:t>
      </w:r>
      <w:r w:rsidRPr="00C93011">
        <w:rPr>
          <w:rFonts w:ascii="Script MT Bold" w:hAnsi="Script MT Bold"/>
        </w:rPr>
        <w:t>F</w:t>
      </w:r>
      <w:r>
        <w:t>(</w:t>
      </w:r>
      <w:r w:rsidRPr="004D3641">
        <w:rPr>
          <w:b/>
        </w:rPr>
        <w:t>x</w:t>
      </w:r>
      <w:r>
        <w:t>)</w:t>
      </w:r>
      <w:r>
        <w:tab/>
        <w:t xml:space="preserve">// this </w:t>
      </w:r>
      <w:r w:rsidRPr="00C93011">
        <w:rPr>
          <w:rFonts w:ascii="Script MT Bold" w:hAnsi="Script MT Bold"/>
        </w:rPr>
        <w:t>F</w:t>
      </w:r>
      <w:r>
        <w:t xml:space="preserve">  is the inverse of the forward flow </w:t>
      </w:r>
      <w:r w:rsidRPr="00C93011">
        <w:rPr>
          <w:rFonts w:ascii="Script MT Bold" w:hAnsi="Script MT Bold"/>
        </w:rPr>
        <w:t>F</w:t>
      </w:r>
      <w:r>
        <w:tab/>
      </w:r>
    </w:p>
    <w:p w14:paraId="04638349" w14:textId="77777777" w:rsidR="00D27216" w:rsidRDefault="00D27216" w:rsidP="00D27216">
      <w:r>
        <w:tab/>
        <w:t>d</w:t>
      </w:r>
      <w:r>
        <w:rPr>
          <w:b/>
        </w:rPr>
        <w:t>X</w:t>
      </w:r>
      <w:r>
        <w:t xml:space="preserve"> = F</w:t>
      </w:r>
      <w:r>
        <w:rPr>
          <w:rStyle w:val="superscript"/>
        </w:rPr>
        <w:t>-1</w:t>
      </w:r>
      <w:r>
        <w:t xml:space="preserve"> d</w:t>
      </w:r>
      <w:r>
        <w:rPr>
          <w:b/>
        </w:rPr>
        <w:t>x</w:t>
      </w:r>
      <w:r>
        <w:tab/>
        <w:t>↔</w:t>
      </w:r>
      <w:r>
        <w:tab/>
        <w:t>d</w:t>
      </w:r>
      <w:r w:rsidRPr="00715AB4">
        <w:rPr>
          <w:b/>
        </w:rPr>
        <w:t>x</w:t>
      </w:r>
      <w:r>
        <w:rPr>
          <w:b/>
        </w:rPr>
        <w:t>'</w:t>
      </w:r>
      <w:r>
        <w:t xml:space="preserve"> = R </w:t>
      </w:r>
      <w:r w:rsidRPr="00715AB4">
        <w:t>d</w:t>
      </w:r>
      <w:r w:rsidRPr="00715AB4">
        <w:rPr>
          <w:b/>
        </w:rPr>
        <w:t>x</w:t>
      </w:r>
      <w:r>
        <w:tab/>
        <w:t>// as in Section 2, same F as in forward flow</w:t>
      </w:r>
    </w:p>
    <w:p w14:paraId="78B0464E" w14:textId="77777777" w:rsidR="00D27216" w:rsidRPr="002F6C1B" w:rsidRDefault="00D27216" w:rsidP="00D27216">
      <w:r>
        <w:tab/>
        <w:t>F</w:t>
      </w:r>
      <w:r>
        <w:rPr>
          <w:rStyle w:val="superscript"/>
        </w:rPr>
        <w:t>-1</w:t>
      </w:r>
      <w:r>
        <w:tab/>
      </w:r>
      <w:r>
        <w:tab/>
      </w:r>
      <w:r>
        <w:tab/>
        <w:t>↔</w:t>
      </w:r>
      <w:r>
        <w:tab/>
        <w:t>R</w:t>
      </w:r>
    </w:p>
    <w:p w14:paraId="1D8626C8" w14:textId="77777777" w:rsidR="00D27216" w:rsidRDefault="00D27216" w:rsidP="00D27216">
      <w:r>
        <w:tab/>
        <w:t>F</w:t>
      </w:r>
      <w:r>
        <w:tab/>
      </w:r>
      <w:r>
        <w:tab/>
      </w:r>
      <w:r>
        <w:tab/>
        <w:t>↔</w:t>
      </w:r>
      <w:r>
        <w:tab/>
        <w:t>S</w:t>
      </w:r>
      <w:r>
        <w:tab/>
        <w:t xml:space="preserve">     // S = R</w:t>
      </w:r>
      <w:r>
        <w:rPr>
          <w:rStyle w:val="superscript"/>
        </w:rPr>
        <w:t>-1</w:t>
      </w:r>
      <w:r>
        <w:t xml:space="preserve">  and S</w:t>
      </w:r>
      <w:r>
        <w:rPr>
          <w:rStyle w:val="subscript"/>
        </w:rPr>
        <w:t xml:space="preserve">ik </w:t>
      </w:r>
      <w:r>
        <w:t>= (∂x</w:t>
      </w:r>
      <w:r>
        <w:rPr>
          <w:rStyle w:val="subscript"/>
        </w:rPr>
        <w:t>i</w:t>
      </w:r>
      <w:r>
        <w:t>/∂x'</w:t>
      </w:r>
      <w:r>
        <w:rPr>
          <w:rStyle w:val="subscript"/>
        </w:rPr>
        <w:t>k</w:t>
      </w:r>
      <w:r>
        <w:t>) ↔ F</w:t>
      </w:r>
      <w:r>
        <w:rPr>
          <w:rStyle w:val="subscript"/>
        </w:rPr>
        <w:t>ik</w:t>
      </w:r>
      <w:r>
        <w:t xml:space="preserve"> = (∂x</w:t>
      </w:r>
      <w:r>
        <w:rPr>
          <w:rStyle w:val="subscript"/>
        </w:rPr>
        <w:t>i</w:t>
      </w:r>
      <w:r>
        <w:t>/∂X</w:t>
      </w:r>
      <w:r>
        <w:rPr>
          <w:rStyle w:val="subscript"/>
        </w:rPr>
        <w:t>k</w:t>
      </w:r>
      <w:r>
        <w:t>)</w:t>
      </w:r>
    </w:p>
    <w:p w14:paraId="3E8A97A7" w14:textId="77777777" w:rsidR="00D27216" w:rsidRDefault="00D27216" w:rsidP="00D27216">
      <w:r>
        <w:tab/>
      </w:r>
      <w:r>
        <w:rPr>
          <w:b/>
        </w:rPr>
        <w:t>X</w:t>
      </w:r>
      <w:r>
        <w:t xml:space="preserve"> = Cartesian</w:t>
      </w:r>
      <w:r>
        <w:tab/>
        <w:t>↔</w:t>
      </w:r>
      <w:r>
        <w:tab/>
      </w:r>
      <w:r>
        <w:rPr>
          <w:color w:val="000000"/>
        </w:rPr>
        <w:t>g</w:t>
      </w:r>
      <w:r>
        <w:t xml:space="preserve"> = 1</w:t>
      </w:r>
    </w:p>
    <w:p w14:paraId="65E8C911" w14:textId="77777777" w:rsidR="00D27216" w:rsidRDefault="00D27216" w:rsidP="00D27216">
      <w:r>
        <w:tab/>
      </w:r>
      <w:r>
        <w:rPr>
          <w:b/>
        </w:rPr>
        <w:t>x</w:t>
      </w:r>
      <w:r>
        <w:t xml:space="preserve"> = Cartesian</w:t>
      </w:r>
      <w:r>
        <w:tab/>
        <w:t>↔</w:t>
      </w:r>
      <w:r>
        <w:tab/>
      </w:r>
      <w:r w:rsidRPr="00350551">
        <w:rPr>
          <w:rFonts w:ascii="Script MT Bold" w:hAnsi="Script MT Bold"/>
          <w:color w:val="000000"/>
        </w:rPr>
        <w:t>g</w:t>
      </w:r>
      <w:r>
        <w:t>' = 1</w:t>
      </w:r>
      <w:r>
        <w:tab/>
      </w:r>
      <w:r>
        <w:tab/>
      </w:r>
      <w:r>
        <w:tab/>
      </w:r>
    </w:p>
    <w:p w14:paraId="2E76847E" w14:textId="77777777" w:rsidR="00D27216" w:rsidRPr="002F6C1B" w:rsidRDefault="00D27216" w:rsidP="00D27216">
      <w:r>
        <w:tab/>
        <w:t>C = F</w:t>
      </w:r>
      <w:r>
        <w:rPr>
          <w:rStyle w:val="superscript"/>
        </w:rPr>
        <w:t>T</w:t>
      </w:r>
      <w:r>
        <w:t>F</w:t>
      </w:r>
      <w:r>
        <w:tab/>
      </w:r>
      <w:r>
        <w:tab/>
        <w:t>↔</w:t>
      </w:r>
      <w:r>
        <w:tab/>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       // as in Section 5 (</w:t>
      </w:r>
      <w:r>
        <w:rPr>
          <w:rFonts w:ascii="Script MT Bold" w:hAnsi="Script MT Bold"/>
        </w:rPr>
        <w:t>l</w:t>
      </w:r>
      <w:r>
        <w:t>)</w:t>
      </w:r>
      <w:r>
        <w:tab/>
      </w:r>
      <w:r>
        <w:tab/>
        <w:t>// Lai p114 (3.23.2)</w:t>
      </w:r>
    </w:p>
    <w:p w14:paraId="13C59E28" w14:textId="77777777" w:rsidR="00D27216" w:rsidRDefault="00D27216" w:rsidP="00D27216">
      <w:r>
        <w:tab/>
        <w:t>C</w:t>
      </w:r>
      <w:r>
        <w:rPr>
          <w:rStyle w:val="superscript"/>
        </w:rPr>
        <w:t>-1</w:t>
      </w:r>
      <w:r>
        <w:t xml:space="preserve"> = F</w:t>
      </w:r>
      <w:r>
        <w:rPr>
          <w:rStyle w:val="superscript"/>
        </w:rPr>
        <w:t>-1</w:t>
      </w:r>
      <w:r>
        <w:t>(F</w:t>
      </w:r>
      <w:r>
        <w:rPr>
          <w:rStyle w:val="superscript"/>
        </w:rPr>
        <w:t>-1</w:t>
      </w:r>
      <w:r>
        <w:t>)</w:t>
      </w:r>
      <w:r>
        <w:rPr>
          <w:rStyle w:val="superscript"/>
        </w:rPr>
        <w:t>T</w:t>
      </w:r>
      <w:r>
        <w:tab/>
        <w:t>↔</w:t>
      </w:r>
      <w:r>
        <w:tab/>
      </w:r>
      <w:r>
        <w:rPr>
          <w:color w:val="000000"/>
        </w:rPr>
        <w:t>g</w:t>
      </w:r>
      <w:r>
        <w:t>' = RR</w:t>
      </w:r>
      <w:r>
        <w:rPr>
          <w:rStyle w:val="superscript"/>
        </w:rPr>
        <w:t>T</w:t>
      </w:r>
      <w:r>
        <w:t xml:space="preserve">       // since g'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perscript"/>
        </w:rPr>
        <w:t>-1</w:t>
      </w:r>
    </w:p>
    <w:p w14:paraId="1F5129D8" w14:textId="77777777" w:rsidR="00D27216" w:rsidRDefault="00D27216" w:rsidP="00D27216"/>
    <w:p w14:paraId="07BEF79F" w14:textId="77777777" w:rsidR="00D27216" w:rsidRPr="00350551" w:rsidRDefault="00D27216" w:rsidP="00D27216">
      <w:r>
        <w:t xml:space="preserve">To avoid confusion, in both tables </w:t>
      </w:r>
      <w:r>
        <w:rPr>
          <w:color w:val="000000"/>
        </w:rPr>
        <w:t>g</w:t>
      </w:r>
      <w:r>
        <w:t xml:space="preserve"> goes with flow X-space and </w:t>
      </w:r>
      <w:r>
        <w:rPr>
          <w:color w:val="000000"/>
        </w:rPr>
        <w:t>g</w:t>
      </w:r>
      <w:r>
        <w:t xml:space="preserve">' and </w:t>
      </w:r>
      <w:r w:rsidRPr="00021AD3">
        <w:rPr>
          <w:rFonts w:ascii="Script MT Bold" w:hAnsi="Script MT Bold"/>
          <w:color w:val="000000"/>
        </w:rPr>
        <w:t>g</w:t>
      </w:r>
      <w:r>
        <w:t xml:space="preserve">' go with flow x-space. </w:t>
      </w:r>
    </w:p>
    <w:p w14:paraId="442E526C" w14:textId="77777777" w:rsidR="00D27216" w:rsidRPr="00014A99" w:rsidRDefault="009D5205" w:rsidP="00D27216">
      <w:pPr>
        <w:rPr>
          <w:color w:val="FF0000"/>
        </w:rPr>
      </w:pPr>
      <w:r>
        <w:tab/>
      </w:r>
      <w:r w:rsidR="00D27216">
        <w:t xml:space="preserve">For the inverse flow, the raising/lowering metric tensor </w:t>
      </w:r>
      <w:r w:rsidR="00D27216" w:rsidRPr="00133F27">
        <w:rPr>
          <w:color w:val="000000"/>
        </w:rPr>
        <w:fldChar w:fldCharType="begin"/>
      </w:r>
      <w:r w:rsidR="00D27216" w:rsidRPr="00133F27">
        <w:rPr>
          <w:color w:val="000000"/>
        </w:rPr>
        <w:instrText xml:space="preserve"> EQ \O(g,\S\up0(</w:instrText>
      </w:r>
      <w:r w:rsidR="00D27216" w:rsidRPr="002747C4">
        <w:rPr>
          <w:rFonts w:ascii="Aatrix OCR A Extended" w:hAnsi="Aatrix OCR A Extended"/>
          <w:color w:val="000000"/>
        </w:rPr>
        <w:instrText>¯</w:instrText>
      </w:r>
      <w:r w:rsidR="00D27216" w:rsidRPr="00133F27">
        <w:rPr>
          <w:color w:val="000000"/>
        </w:rPr>
        <w:instrText>))</w:instrText>
      </w:r>
      <w:r w:rsidR="00D27216" w:rsidRPr="00133F27">
        <w:rPr>
          <w:color w:val="000000"/>
        </w:rPr>
        <w:fldChar w:fldCharType="end"/>
      </w:r>
      <w:r w:rsidR="00D27216">
        <w:t>' = S</w:t>
      </w:r>
      <w:r w:rsidR="00D27216">
        <w:rPr>
          <w:rStyle w:val="superscript"/>
        </w:rPr>
        <w:t>T</w:t>
      </w:r>
      <w:r w:rsidR="00D27216">
        <w:t>S appears as C = F</w:t>
      </w:r>
      <w:r w:rsidR="00D27216">
        <w:rPr>
          <w:rStyle w:val="superscript"/>
        </w:rPr>
        <w:t>T</w:t>
      </w:r>
      <w:r w:rsidR="00D27216">
        <w:t xml:space="preserve">F which is the </w:t>
      </w:r>
      <w:r w:rsidR="00D27216" w:rsidRPr="009D5205">
        <w:rPr>
          <w:i/>
        </w:rPr>
        <w:t>right</w:t>
      </w:r>
      <w:r w:rsidR="00D27216">
        <w:t xml:space="preserve"> Cauchy-Green deformation tensor (again manifestly symmetric, so a viable metric tensor).    </w:t>
      </w:r>
      <w:r w:rsidR="00D27216" w:rsidRPr="00014A99">
        <w:rPr>
          <w:color w:val="FF0000"/>
        </w:rPr>
        <w:t xml:space="preserve"> </w:t>
      </w:r>
    </w:p>
    <w:p w14:paraId="401CD3E6" w14:textId="77777777" w:rsidR="00D27216" w:rsidRPr="00C236D5" w:rsidRDefault="00D27216" w:rsidP="00D27216">
      <w:pPr>
        <w:rPr>
          <w:rStyle w:val="subscript"/>
        </w:rPr>
      </w:pPr>
      <w:r>
        <w:tab/>
        <w:t>Given the above flow situation, it is then possible to add two more transformations F</w:t>
      </w:r>
      <w:r>
        <w:rPr>
          <w:rStyle w:val="subscript"/>
        </w:rPr>
        <w:t>1</w:t>
      </w:r>
      <w:r>
        <w:t xml:space="preserve"> and F</w:t>
      </w:r>
      <w:r>
        <w:rPr>
          <w:rStyle w:val="subscript"/>
        </w:rPr>
        <w:t>2</w:t>
      </w:r>
      <w:r>
        <w:t xml:space="preserve"> which take X-space and x-space to independent sets of curvilinear coordinates X' and x'</w:t>
      </w:r>
      <w:r>
        <w:rPr>
          <w:b/>
        </w:rPr>
        <w:t>:</w:t>
      </w:r>
    </w:p>
    <w:p w14:paraId="2CF9F027" w14:textId="77777777" w:rsidR="00D27216" w:rsidRPr="00C236D5" w:rsidRDefault="00D27216" w:rsidP="00D27216"/>
    <w:p w14:paraId="0B7EDA98" w14:textId="77777777" w:rsidR="00D27216" w:rsidRDefault="00D27216" w:rsidP="00D27216">
      <w:r>
        <w:tab/>
      </w:r>
      <w:r>
        <w:tab/>
      </w:r>
      <w:r>
        <w:pict>
          <v:shape id="_x0000_i1060" type="#_x0000_t75" style="width:295.5pt;height:112.5pt">
            <v:imagedata r:id="rId49" o:title=""/>
          </v:shape>
        </w:pict>
      </w:r>
    </w:p>
    <w:p w14:paraId="1C94A534" w14:textId="77777777" w:rsidR="00D27216" w:rsidRDefault="00D27216" w:rsidP="00D27216"/>
    <w:p w14:paraId="0D928746" w14:textId="77777777" w:rsidR="00D27216" w:rsidRPr="00AD014D" w:rsidRDefault="00D27216" w:rsidP="00D27216">
      <w:pPr>
        <w:rPr>
          <w:color w:val="FF0000"/>
        </w:rPr>
      </w:pPr>
      <w:r>
        <w:t>and we then have an interesting triple application of the notions of Section 1 to a real-world situation. This drawing is the implicit subject of Section 3.29 (p131) of Lai.</w:t>
      </w:r>
    </w:p>
    <w:p w14:paraId="495C3191" w14:textId="77777777" w:rsidR="00D27216" w:rsidRDefault="00D27216" w:rsidP="00D27216">
      <w:r>
        <w:tab/>
        <w:t>In (reverse) dyadic notation the deformation gradient is written F = (</w:t>
      </w:r>
      <w:r w:rsidRPr="0031721B">
        <w:rPr>
          <w:b/>
        </w:rPr>
        <w:sym w:font="Symbol" w:char="F0D1"/>
      </w:r>
      <w:r w:rsidRPr="0031721B">
        <w:rPr>
          <w:b/>
        </w:rPr>
        <w:t>x</w:t>
      </w:r>
      <w:r>
        <w:t xml:space="preserve">) where </w:t>
      </w:r>
      <w:r w:rsidRPr="0031721B">
        <w:rPr>
          <w:b/>
        </w:rPr>
        <w:sym w:font="Symbol" w:char="F0D1"/>
      </w:r>
      <w:r>
        <w:t xml:space="preserve"> means </w:t>
      </w:r>
      <w:r w:rsidRPr="0031721B">
        <w:rPr>
          <w:b/>
        </w:rPr>
        <w:sym w:font="Symbol" w:char="F0D1"/>
      </w:r>
      <w:r>
        <w:rPr>
          <w:rStyle w:val="superscript"/>
        </w:rPr>
        <w:t>(X)</w:t>
      </w:r>
      <w:r>
        <w:t xml:space="preserve">so that </w:t>
      </w:r>
    </w:p>
    <w:p w14:paraId="70E656CC" w14:textId="77777777" w:rsidR="00D27216" w:rsidRDefault="00D27216" w:rsidP="00D27216"/>
    <w:p w14:paraId="4F9CC91E" w14:textId="77777777" w:rsidR="00D27216" w:rsidRPr="008B4359" w:rsidRDefault="00D27216" w:rsidP="00D27216">
      <w:pPr>
        <w:ind w:firstLine="360"/>
      </w:pPr>
      <w:r>
        <w:t>d</w:t>
      </w:r>
      <w:r w:rsidRPr="004D3641">
        <w:rPr>
          <w:b/>
        </w:rPr>
        <w:t>x</w:t>
      </w:r>
      <w:r>
        <w:t xml:space="preserve"> = F</w:t>
      </w:r>
      <w:r w:rsidRPr="008B4359">
        <w:t xml:space="preserve"> </w:t>
      </w:r>
      <w:r>
        <w:t>d</w:t>
      </w:r>
      <w:r w:rsidRPr="004D3641">
        <w:rPr>
          <w:b/>
        </w:rPr>
        <w:t>X</w:t>
      </w:r>
      <w:r>
        <w:t xml:space="preserve"> =  (</w:t>
      </w:r>
      <w:r w:rsidRPr="0031721B">
        <w:rPr>
          <w:b/>
        </w:rPr>
        <w:sym w:font="Symbol" w:char="F0D1"/>
      </w:r>
      <w:r w:rsidRPr="0031721B">
        <w:rPr>
          <w:b/>
        </w:rPr>
        <w:t>x</w:t>
      </w:r>
      <w:r>
        <w:t>) d</w:t>
      </w:r>
      <w:r w:rsidRPr="004D3641">
        <w:rPr>
          <w:b/>
        </w:rPr>
        <w:t>X</w:t>
      </w:r>
      <w:r>
        <w:tab/>
      </w:r>
      <w:r>
        <w:tab/>
        <w:t>F</w:t>
      </w:r>
      <w:r>
        <w:rPr>
          <w:rStyle w:val="subscript"/>
        </w:rPr>
        <w:t>ij</w:t>
      </w:r>
      <w:r>
        <w:t xml:space="preserve"> =  (</w:t>
      </w:r>
      <w:r w:rsidRPr="0031721B">
        <w:rPr>
          <w:b/>
        </w:rPr>
        <w:sym w:font="Symbol" w:char="F0D1"/>
      </w:r>
      <w:r w:rsidRPr="0031721B">
        <w:rPr>
          <w:b/>
        </w:rPr>
        <w:t>x</w:t>
      </w:r>
      <w:r>
        <w:t>)</w:t>
      </w:r>
      <w:r>
        <w:rPr>
          <w:rStyle w:val="subscript"/>
        </w:rPr>
        <w:t>ij</w:t>
      </w:r>
      <w:r>
        <w:t xml:space="preserve">  = ∂</w:t>
      </w:r>
      <w:r>
        <w:rPr>
          <w:rStyle w:val="subscript"/>
        </w:rPr>
        <w:t>j</w:t>
      </w:r>
      <w:r>
        <w:rPr>
          <w:rStyle w:val="superscript"/>
        </w:rPr>
        <w:t>(X)</w:t>
      </w:r>
      <w:r>
        <w:t>x</w:t>
      </w:r>
      <w:r>
        <w:rPr>
          <w:rStyle w:val="subscript"/>
        </w:rPr>
        <w:t>i</w:t>
      </w:r>
      <w:r>
        <w:rPr>
          <w:rStyle w:val="superscript"/>
        </w:rPr>
        <w:t xml:space="preserve"> </w:t>
      </w:r>
      <w:r>
        <w:t>= ∂x</w:t>
      </w:r>
      <w:r w:rsidRPr="008B4359">
        <w:rPr>
          <w:rStyle w:val="subscript"/>
        </w:rPr>
        <w:t>i</w:t>
      </w:r>
      <w:r>
        <w:t>/∂X</w:t>
      </w:r>
      <w:r w:rsidRPr="008B4359">
        <w:rPr>
          <w:rStyle w:val="subscript"/>
        </w:rPr>
        <w:t>j</w:t>
      </w:r>
      <w:r>
        <w:rPr>
          <w:rStyle w:val="superscript"/>
        </w:rPr>
        <w:t xml:space="preserve">  </w:t>
      </w:r>
      <w:r>
        <w:t xml:space="preserve"> </w:t>
      </w:r>
      <w:r>
        <w:tab/>
      </w:r>
      <w:r>
        <w:tab/>
      </w:r>
    </w:p>
    <w:p w14:paraId="4CDC6B39" w14:textId="77777777" w:rsidR="00D27216" w:rsidRDefault="00D27216" w:rsidP="00D27216"/>
    <w:p w14:paraId="3F0A560E" w14:textId="77777777" w:rsidR="00D27216" w:rsidRDefault="00D27216" w:rsidP="00D27216">
      <w:r>
        <w:t>The (</w:t>
      </w:r>
      <w:r w:rsidRPr="0031721B">
        <w:rPr>
          <w:b/>
        </w:rPr>
        <w:sym w:font="Symbol" w:char="F0D1"/>
      </w:r>
      <w:r w:rsidRPr="0031721B">
        <w:rPr>
          <w:b/>
        </w:rPr>
        <w:t>x</w:t>
      </w:r>
      <w:r>
        <w:t>) notation is explained in Appendix E, and in Appendix G the object (</w:t>
      </w:r>
      <w:r w:rsidRPr="0031721B">
        <w:rPr>
          <w:b/>
        </w:rPr>
        <w:sym w:font="Symbol" w:char="F0D1"/>
      </w:r>
      <w:r>
        <w:rPr>
          <w:b/>
        </w:rPr>
        <w:t>v</w:t>
      </w:r>
      <w:r>
        <w:t xml:space="preserve">) for an arbitrary vector field </w:t>
      </w:r>
      <w:r w:rsidRPr="0031721B">
        <w:rPr>
          <w:b/>
        </w:rPr>
        <w:t>v</w:t>
      </w:r>
      <w:r>
        <w:t>(</w:t>
      </w:r>
      <w:r w:rsidRPr="0031721B">
        <w:rPr>
          <w:b/>
        </w:rPr>
        <w:t>x</w:t>
      </w:r>
      <w:r>
        <w:t xml:space="preserve">) is expressed in general curvilinear coordinates.   </w:t>
      </w:r>
    </w:p>
    <w:p w14:paraId="0A942397" w14:textId="77777777" w:rsidR="00D27216" w:rsidRDefault="00D27216" w:rsidP="00D27216"/>
    <w:p w14:paraId="70261CC9" w14:textId="77777777" w:rsidR="009D5205" w:rsidRDefault="00D27216" w:rsidP="00D27216">
      <w:r>
        <w:t xml:space="preserve">Consider now this picture taken from Section 8 below, </w:t>
      </w:r>
    </w:p>
    <w:p w14:paraId="012B4F6C" w14:textId="77777777" w:rsidR="00D27216" w:rsidRDefault="00D27216" w:rsidP="00D27216"/>
    <w:p w14:paraId="75929435" w14:textId="77777777" w:rsidR="00D27216" w:rsidRPr="00021AD3" w:rsidRDefault="009D5205" w:rsidP="00D27216">
      <w:pPr>
        <w:rPr>
          <w:u w:val="single"/>
        </w:rPr>
      </w:pPr>
      <w:r>
        <w:br w:type="page"/>
      </w:r>
      <w:r w:rsidR="00D27216">
        <w:tab/>
      </w:r>
      <w:r w:rsidR="00D27216">
        <w:tab/>
        <w:t xml:space="preserve">      </w:t>
      </w:r>
      <w:r w:rsidR="00D27216" w:rsidRPr="00021AD3">
        <w:rPr>
          <w:u w:val="single"/>
        </w:rPr>
        <w:t xml:space="preserve">  Flow X-space</w:t>
      </w:r>
      <w:r w:rsidR="00D27216">
        <w:tab/>
      </w:r>
      <w:r w:rsidR="00D27216">
        <w:tab/>
      </w:r>
      <w:r w:rsidR="00D27216">
        <w:tab/>
      </w:r>
      <w:r w:rsidR="00D27216">
        <w:tab/>
      </w:r>
      <w:r w:rsidR="00D27216">
        <w:tab/>
      </w:r>
      <w:r w:rsidR="00D27216">
        <w:tab/>
      </w:r>
      <w:r w:rsidR="00D27216" w:rsidRPr="00021AD3">
        <w:rPr>
          <w:u w:val="single"/>
        </w:rPr>
        <w:t>Flow x-space</w:t>
      </w:r>
    </w:p>
    <w:p w14:paraId="134CBB61" w14:textId="77777777" w:rsidR="00D27216" w:rsidRDefault="00D27216" w:rsidP="00D27216">
      <w:r w:rsidRPr="00C27A14">
        <w:rPr>
          <w:color w:val="000000"/>
        </w:rPr>
        <w:pict>
          <v:shape id="_x0000_i1061" type="#_x0000_t75" style="width:468pt;height:222.75pt">
            <v:imagedata r:id="rId50" o:title=""/>
          </v:shape>
        </w:pict>
      </w:r>
      <w:r>
        <w:t xml:space="preserve"> </w:t>
      </w:r>
    </w:p>
    <w:p w14:paraId="01BD3C81" w14:textId="77777777" w:rsidR="00D27216" w:rsidRDefault="00D27216" w:rsidP="00D27216"/>
    <w:p w14:paraId="53C6C02F" w14:textId="77777777" w:rsidR="00D27216" w:rsidRPr="00AD2E69" w:rsidRDefault="00D27216" w:rsidP="00D27216">
      <w:r>
        <w:t>We can identify the mapping shown in this picture with our Inverse Flow situation (table above). Section 8 discusses in much detail how length, volume and area transform under a general transformation. The length, area and volume magnitudes on the left are called d</w:t>
      </w:r>
      <w:r w:rsidRPr="00166399">
        <w:rPr>
          <w:rFonts w:ascii="Script MT Bold" w:hAnsi="Script MT Bold"/>
        </w:rPr>
        <w:t>L</w:t>
      </w:r>
      <w:r w:rsidRPr="00351264">
        <w:t>'</w:t>
      </w:r>
      <w:r>
        <w:rPr>
          <w:rStyle w:val="superscript"/>
        </w:rPr>
        <w:t xml:space="preserve">n </w:t>
      </w:r>
      <w:r>
        <w:t>= dx'</w:t>
      </w:r>
      <w:r>
        <w:rPr>
          <w:rStyle w:val="superscript"/>
        </w:rPr>
        <w:t>(n)</w:t>
      </w:r>
      <w:r>
        <w:t>, d</w:t>
      </w:r>
      <w:r w:rsidRPr="00166399">
        <w:rPr>
          <w:rFonts w:ascii="Script MT Bold" w:hAnsi="Script MT Bold"/>
        </w:rPr>
        <w:t>A</w:t>
      </w:r>
      <w:r w:rsidRPr="00351264">
        <w:t>'</w:t>
      </w:r>
      <w:r>
        <w:rPr>
          <w:rStyle w:val="superscript"/>
        </w:rPr>
        <w:t>n</w:t>
      </w:r>
      <w:r>
        <w:t xml:space="preserve"> and d</w:t>
      </w:r>
      <w:r w:rsidRPr="00166399">
        <w:rPr>
          <w:rFonts w:ascii="Script MT Bold" w:hAnsi="Script MT Bold"/>
        </w:rPr>
        <w:t>V</w:t>
      </w:r>
      <w:r w:rsidRPr="00351264">
        <w:t>'</w:t>
      </w:r>
      <w:r>
        <w:t xml:space="preserve">, while the corresponding quantities on the right are called </w:t>
      </w:r>
      <w:r>
        <w:rPr>
          <w:color w:val="000000"/>
        </w:rPr>
        <w:t>d</w:t>
      </w:r>
      <w:r w:rsidRPr="00714F58">
        <w:rPr>
          <w:b/>
          <w:color w:val="000000"/>
        </w:rPr>
        <w:t>x</w:t>
      </w:r>
      <w:r w:rsidRPr="00714F58">
        <w:rPr>
          <w:rStyle w:val="superscript"/>
          <w:color w:val="000000"/>
        </w:rPr>
        <w:t>(n</w:t>
      </w:r>
      <w:r>
        <w:rPr>
          <w:rStyle w:val="superscript"/>
        </w:rPr>
        <w: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714F58">
        <w:rPr>
          <w:rStyle w:val="superscript"/>
          <w:color w:val="000000"/>
        </w:rPr>
        <w:t>(n</w:t>
      </w:r>
      <w:r>
        <w:rPr>
          <w:rStyle w:val="superscript"/>
        </w:rPr>
        <w:t>)</w:t>
      </w:r>
      <w:r>
        <w:t xml:space="preserve"> and dV, where the first two items are vectors. Cribbing the results of Section 8 (c) 7 and converting them from standard notation to developmental notation, we have</w:t>
      </w:r>
    </w:p>
    <w:p w14:paraId="0AC7A212" w14:textId="77777777" w:rsidR="00D27216" w:rsidRDefault="00D27216" w:rsidP="00D27216"/>
    <w:p w14:paraId="27A15299" w14:textId="77777777" w:rsidR="00D27216" w:rsidRPr="00AF5238" w:rsidRDefault="00D27216" w:rsidP="00D27216">
      <w:r>
        <w:rPr>
          <w:color w:val="000000"/>
        </w:rPr>
        <w:tab/>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r>
        <w:tab/>
      </w:r>
      <w:r>
        <w:tab/>
      </w:r>
    </w:p>
    <w:p w14:paraId="72EA8B0D" w14:textId="77777777" w:rsidR="00D27216" w:rsidRDefault="00D27216" w:rsidP="00D27216"/>
    <w:p w14:paraId="2AE558E7" w14:textId="77777777" w:rsidR="00D27216" w:rsidRPr="00D15A92" w:rsidRDefault="00D27216" w:rsidP="00D27216">
      <w:r>
        <w:rPr>
          <w:color w:val="000000"/>
        </w:rPr>
        <w:tab/>
      </w:r>
      <w:r w:rsidRPr="00DC5B61">
        <w:rPr>
          <w:color w:val="000000"/>
        </w:rPr>
        <w:t xml:space="preserve">| </w:t>
      </w:r>
      <w:r w:rsidRPr="00DC5B61">
        <w:rPr>
          <w:b/>
          <w:color w:val="000000"/>
        </w:rPr>
        <w:fldChar w:fldCharType="begin"/>
      </w:r>
      <w:r w:rsidRPr="00DC5B61">
        <w:rPr>
          <w:b/>
          <w:color w:val="000000"/>
        </w:rPr>
        <w:instrText xml:space="preserve"> EQ \O(</w:instrText>
      </w:r>
      <w:r w:rsidRPr="00DC5B61">
        <w:rPr>
          <w:color w:val="000000"/>
        </w:rPr>
        <w:instrText>d</w:instrText>
      </w:r>
      <w:r w:rsidRPr="00DC5B61">
        <w:rPr>
          <w:b/>
          <w:color w:val="000000"/>
        </w:rPr>
        <w:instrText>A,\S\up2(</w:instrText>
      </w:r>
      <w:r w:rsidRPr="00DC5B61">
        <w:rPr>
          <w:rFonts w:ascii="Aatrix OCR A Extended" w:hAnsi="Aatrix OCR A Extended"/>
          <w:color w:val="000000"/>
        </w:rPr>
        <w:instrText>¯</w:instrText>
      </w:r>
      <w:r w:rsidRPr="00DC5B61">
        <w:rPr>
          <w:b/>
          <w:color w:val="000000"/>
        </w:rPr>
        <w:instrText>))</w:instrText>
      </w:r>
      <w:r w:rsidRPr="00DC5B61">
        <w:rPr>
          <w:b/>
          <w:color w:val="000000"/>
        </w:rPr>
        <w:fldChar w:fldCharType="end"/>
      </w:r>
      <w:r w:rsidRPr="00DC5B61">
        <w:rPr>
          <w:rStyle w:val="superscript"/>
          <w:color w:val="000000"/>
        </w:rPr>
        <w:t>(n)</w:t>
      </w:r>
      <w:r w:rsidRPr="00DC5B61">
        <w:rPr>
          <w:color w:val="000000"/>
        </w:rPr>
        <w:t>|/ d</w:t>
      </w:r>
      <w:r w:rsidRPr="00DC5B61">
        <w:rPr>
          <w:rFonts w:ascii="Script MT Bold" w:hAnsi="Script MT Bold"/>
          <w:color w:val="000000"/>
        </w:rPr>
        <w:t>A</w:t>
      </w:r>
      <w:r w:rsidRPr="00DC5B61">
        <w:rPr>
          <w:color w:val="000000"/>
        </w:rPr>
        <w:t>'</w:t>
      </w:r>
      <w:r w:rsidRPr="00DC5B61">
        <w:rPr>
          <w:rStyle w:val="superscript"/>
          <w:color w:val="000000"/>
        </w:rPr>
        <w:t>n</w:t>
      </w:r>
      <w:r w:rsidRPr="00DC5B61">
        <w:rPr>
          <w:color w:val="000000"/>
        </w:rPr>
        <w:t xml:space="preserve">  = (1/h'</w:t>
      </w:r>
      <w:r w:rsidRPr="00DC5B61">
        <w:rPr>
          <w:rStyle w:val="subscript"/>
          <w:color w:val="000000"/>
        </w:rPr>
        <w:t>n</w:t>
      </w:r>
      <w:r w:rsidRPr="00DC5B61">
        <w:rPr>
          <w:color w:val="000000"/>
        </w:rPr>
        <w:t>) |J|  = (1/h'</w:t>
      </w:r>
      <w:r w:rsidRPr="00DC5B61">
        <w:rPr>
          <w:rStyle w:val="subscript"/>
          <w:color w:val="000000"/>
        </w:rPr>
        <w:t>n</w:t>
      </w:r>
      <w:r w:rsidRPr="00DC5B61">
        <w:rPr>
          <w:color w:val="000000"/>
        </w:rPr>
        <w:t>) g'</w:t>
      </w:r>
      <w:r w:rsidRPr="00DC5B61">
        <w:rPr>
          <w:rStyle w:val="superscript"/>
          <w:color w:val="000000"/>
        </w:rPr>
        <w:t>1/2</w:t>
      </w:r>
      <w:r w:rsidRPr="00DC5B61">
        <w:rPr>
          <w:color w:val="000000"/>
        </w:rPr>
        <w:t xml:space="preserve"> =</w:t>
      </w:r>
      <w:r>
        <w:t xml:space="preserve"> [</w:t>
      </w:r>
      <w:r>
        <w:rPr>
          <w:color w:val="000000"/>
        </w:rPr>
        <w:t>g</w:t>
      </w:r>
      <w:r>
        <w:t>'</w:t>
      </w:r>
      <w:r w:rsidRPr="00AF5238">
        <w:rPr>
          <w:rStyle w:val="subscript"/>
        </w:rPr>
        <w:t>nn</w:t>
      </w:r>
      <w:r>
        <w:t xml:space="preserve"> </w:t>
      </w:r>
      <w:r>
        <w:rPr>
          <w:color w:val="000000"/>
        </w:rPr>
        <w:t>g</w:t>
      </w:r>
      <w:r>
        <w:t>']</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p>
    <w:p w14:paraId="3B904E0A" w14:textId="77777777" w:rsidR="00D27216" w:rsidRPr="00D15A92" w:rsidRDefault="00D27216" w:rsidP="00D27216"/>
    <w:p w14:paraId="2A0EB159" w14:textId="77777777" w:rsidR="00D27216" w:rsidRDefault="00D27216" w:rsidP="00D27216">
      <w:r>
        <w:tab/>
        <w:t>|dV| / d</w:t>
      </w:r>
      <w:r w:rsidRPr="00166399">
        <w:rPr>
          <w:rFonts w:ascii="Script MT Bold" w:hAnsi="Script MT Bold"/>
        </w:rPr>
        <w:t>V</w:t>
      </w:r>
      <w:r w:rsidRPr="00351264">
        <w:t>'</w:t>
      </w:r>
      <w:r>
        <w:t xml:space="preserve"> = |J| = </w:t>
      </w:r>
      <w:r>
        <w:rPr>
          <w:color w:val="000000"/>
        </w:rPr>
        <w:t>g</w:t>
      </w:r>
      <w:r>
        <w:t>'</w:t>
      </w:r>
      <w:r>
        <w:rPr>
          <w:rStyle w:val="superscript"/>
        </w:rPr>
        <w:t>1/2</w:t>
      </w:r>
      <w:r>
        <w:tab/>
        <w:t xml:space="preserve"> // where </w:t>
      </w:r>
      <w:r>
        <w:rPr>
          <w:color w:val="000000"/>
        </w:rPr>
        <w:t>g</w:t>
      </w:r>
      <w:r>
        <w:t>' ≡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  = J</w:t>
      </w:r>
      <w:r>
        <w:rPr>
          <w:rStyle w:val="superscript"/>
        </w:rPr>
        <w:t>2</w:t>
      </w:r>
      <w:r>
        <w:t xml:space="preserve"> , </w:t>
      </w:r>
      <w:r>
        <w:rPr>
          <w:rStyle w:val="superscript"/>
        </w:rPr>
        <w:t xml:space="preserve"> </w:t>
      </w:r>
      <w:r>
        <w:rPr>
          <w:rStyle w:val="superscript"/>
        </w:rPr>
        <w:tab/>
        <w:t xml:space="preserve">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 = S</w:t>
      </w:r>
      <w:r>
        <w:rPr>
          <w:rStyle w:val="superscript"/>
        </w:rPr>
        <w:t>T</w:t>
      </w:r>
      <w:r>
        <w:t>S</w:t>
      </w:r>
    </w:p>
    <w:p w14:paraId="10B66366" w14:textId="77777777" w:rsidR="00D27216" w:rsidRDefault="00D27216" w:rsidP="00D27216"/>
    <w:p w14:paraId="400FFF25" w14:textId="77777777" w:rsidR="00D27216" w:rsidRDefault="00D27216" w:rsidP="00D27216">
      <w:r>
        <w:t xml:space="preserve">We can then translate these three lines into our Inverse Flow context: </w:t>
      </w:r>
    </w:p>
    <w:p w14:paraId="40BC0608" w14:textId="77777777" w:rsidR="00D27216" w:rsidRDefault="00D27216" w:rsidP="00D27216"/>
    <w:p w14:paraId="084047B6" w14:textId="77777777" w:rsidR="00D27216" w:rsidRPr="00597926" w:rsidRDefault="00D27216" w:rsidP="00D27216">
      <w:r>
        <w:rPr>
          <w:color w:val="000000"/>
        </w:rPr>
        <w:tab/>
        <w:t>| d</w:t>
      </w:r>
      <w:r>
        <w:rPr>
          <w:b/>
          <w:color w:val="000000"/>
        </w:rPr>
        <w:t>x</w:t>
      </w:r>
      <w:r w:rsidRPr="00714F58">
        <w:rPr>
          <w:rStyle w:val="superscript"/>
          <w:color w:val="000000"/>
        </w:rPr>
        <w:t>(n</w:t>
      </w:r>
      <w:r>
        <w:rPr>
          <w:rStyle w:val="superscript"/>
        </w:rPr>
        <w:t>)</w:t>
      </w:r>
      <w:r>
        <w:t xml:space="preserve">| / </w:t>
      </w:r>
      <w:r>
        <w:rPr>
          <w:color w:val="000000"/>
        </w:rPr>
        <w:t>| d</w:t>
      </w:r>
      <w:r>
        <w:rPr>
          <w:b/>
          <w:color w:val="000000"/>
        </w:rPr>
        <w:t>X</w:t>
      </w:r>
      <w:r w:rsidRPr="00714F58">
        <w:rPr>
          <w:rStyle w:val="superscript"/>
          <w:color w:val="000000"/>
        </w:rPr>
        <w:t>(n</w:t>
      </w:r>
      <w:r>
        <w:rPr>
          <w:rStyle w:val="superscript"/>
        </w:rPr>
        <w:t>)</w:t>
      </w:r>
      <w:r>
        <w:t>|  = h'</w:t>
      </w:r>
      <w:r>
        <w:rPr>
          <w:rStyle w:val="subscript"/>
        </w:rPr>
        <w:t>n</w:t>
      </w:r>
      <w:r>
        <w:t xml:space="preserve"> = [</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w:t>
      </w:r>
      <w:r>
        <w:rPr>
          <w:color w:val="000000"/>
        </w:rPr>
        <w:t>F</w:t>
      </w:r>
      <w:r>
        <w:rPr>
          <w:rStyle w:val="superscript"/>
        </w:rPr>
        <w:t>T</w:t>
      </w:r>
      <w:r>
        <w:t>F)</w:t>
      </w:r>
      <w:r>
        <w:rPr>
          <w:rStyle w:val="subscript"/>
        </w:rPr>
        <w:t>nn</w:t>
      </w:r>
      <w:r>
        <w:t>]</w:t>
      </w:r>
      <w:r>
        <w:rPr>
          <w:rStyle w:val="superscript"/>
        </w:rPr>
        <w:t>1/2</w:t>
      </w:r>
      <w:r>
        <w:t xml:space="preserve"> =  [C</w:t>
      </w:r>
      <w:r>
        <w:rPr>
          <w:rStyle w:val="subscript"/>
        </w:rPr>
        <w:t>nn</w:t>
      </w:r>
      <w:r>
        <w:t>]</w:t>
      </w:r>
      <w:r>
        <w:rPr>
          <w:rStyle w:val="superscript"/>
        </w:rPr>
        <w:t>1/2</w:t>
      </w:r>
      <w:r>
        <w:tab/>
      </w:r>
      <w:r>
        <w:tab/>
        <w:t xml:space="preserve">  // Lai p114 (3.23.6-8)</w:t>
      </w:r>
    </w:p>
    <w:p w14:paraId="250BCCB0" w14:textId="77777777" w:rsidR="00D27216" w:rsidRDefault="00D27216" w:rsidP="00D27216"/>
    <w:p w14:paraId="50B83EEC" w14:textId="77777777" w:rsidR="00D27216" w:rsidRPr="00597926" w:rsidRDefault="00D27216" w:rsidP="00D27216">
      <w:r>
        <w:rPr>
          <w:color w:val="000000"/>
        </w:rPr>
        <w:t>| d</w:t>
      </w:r>
      <w:r>
        <w:rPr>
          <w:b/>
          <w:color w:val="000000"/>
        </w:rPr>
        <w:t>A</w:t>
      </w:r>
      <w:r>
        <w:rPr>
          <w:rStyle w:val="superscript"/>
          <w:color w:val="000000"/>
        </w:rPr>
        <w:t>n</w:t>
      </w:r>
      <w:r>
        <w:t xml:space="preserve">| / </w:t>
      </w:r>
      <w:r>
        <w:rPr>
          <w:color w:val="000000"/>
        </w:rPr>
        <w:t>|d</w:t>
      </w:r>
      <w:r w:rsidRPr="005C5517">
        <w:rPr>
          <w:rFonts w:ascii="Script MT Bold" w:hAnsi="Script MT Bold"/>
        </w:rPr>
        <w:t>A</w:t>
      </w:r>
      <w:r>
        <w:rPr>
          <w:rStyle w:val="subscript"/>
        </w:rPr>
        <w:t>0</w:t>
      </w:r>
      <w:r>
        <w:rPr>
          <w:rStyle w:val="superscript"/>
          <w:color w:val="000000"/>
        </w:rPr>
        <w:t>n</w:t>
      </w:r>
      <w:r>
        <w:t xml:space="preserve">| </w:t>
      </w:r>
      <w:r w:rsidRPr="00DC5B61">
        <w:rPr>
          <w:color w:val="000000"/>
        </w:rPr>
        <w:t>=</w:t>
      </w:r>
      <w:r>
        <w:t xml:space="preserve"> [</w:t>
      </w:r>
      <w:r>
        <w:rPr>
          <w:color w:val="000000"/>
        </w:rPr>
        <w:t>g</w:t>
      </w:r>
      <w:r>
        <w:t>'</w:t>
      </w:r>
      <w:r w:rsidRPr="00AF5238">
        <w:rPr>
          <w:rStyle w:val="subscript"/>
        </w:rPr>
        <w:t>nn</w:t>
      </w:r>
      <w:r>
        <w:rPr>
          <w:color w:val="000000"/>
        </w:rPr>
        <w:t>g</w:t>
      </w:r>
      <w:r>
        <w:t>']</w:t>
      </w:r>
      <w:r>
        <w:rPr>
          <w:rStyle w:val="superscript"/>
        </w:rPr>
        <w:t xml:space="preserve">1/2 </w:t>
      </w:r>
      <w:r>
        <w:t>=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1/2</w:t>
      </w:r>
      <w:r>
        <w:t xml:space="preserve"> = [cof(</w:t>
      </w:r>
      <w:r>
        <w:rPr>
          <w:color w:val="000000"/>
        </w:rPr>
        <w:t>F</w:t>
      </w:r>
      <w:r>
        <w:rPr>
          <w:rStyle w:val="superscript"/>
        </w:rPr>
        <w:t>T</w:t>
      </w:r>
      <w:r>
        <w:t>F)</w:t>
      </w:r>
      <w:r>
        <w:rPr>
          <w:rStyle w:val="subscript"/>
        </w:rPr>
        <w:t>nn</w:t>
      </w:r>
      <w:r>
        <w:t>)]</w:t>
      </w:r>
      <w:r>
        <w:rPr>
          <w:rStyle w:val="superscript"/>
        </w:rPr>
        <w:t>1/2</w:t>
      </w:r>
      <w:r>
        <w:t xml:space="preserve"> </w:t>
      </w:r>
      <w:r w:rsidRPr="00423481">
        <w:rPr>
          <w:color w:val="000000"/>
        </w:rPr>
        <w:t xml:space="preserve"> = </w:t>
      </w:r>
      <w:r>
        <w:t>[cof C</w:t>
      </w:r>
      <w:r>
        <w:rPr>
          <w:rStyle w:val="subscript"/>
        </w:rPr>
        <w:t>nn</w:t>
      </w:r>
      <w:r>
        <w:t>)]</w:t>
      </w:r>
      <w:r>
        <w:rPr>
          <w:rStyle w:val="superscript"/>
        </w:rPr>
        <w:t>1/2</w:t>
      </w:r>
      <w:r w:rsidRPr="00423481">
        <w:rPr>
          <w:color w:val="000000"/>
        </w:rPr>
        <w:tab/>
      </w:r>
      <w:r>
        <w:rPr>
          <w:color w:val="000000"/>
        </w:rPr>
        <w:t xml:space="preserve">  </w:t>
      </w:r>
      <w:r w:rsidRPr="00423481">
        <w:rPr>
          <w:color w:val="000000"/>
        </w:rPr>
        <w:t>//</w:t>
      </w:r>
      <w:r>
        <w:rPr>
          <w:color w:val="000000"/>
        </w:rPr>
        <w:t xml:space="preserve"> </w:t>
      </w:r>
      <w:r>
        <w:t>Lai p129 (3.27.11)</w:t>
      </w:r>
    </w:p>
    <w:p w14:paraId="4752CC69" w14:textId="77777777" w:rsidR="00D27216" w:rsidRPr="00886951" w:rsidRDefault="00D27216" w:rsidP="00D27216">
      <w:r>
        <w:tab/>
      </w:r>
      <w:r>
        <w:tab/>
      </w:r>
      <w:r>
        <w:tab/>
      </w:r>
      <w:r>
        <w:tab/>
      </w:r>
      <w:r>
        <w:tab/>
      </w:r>
      <w:r>
        <w:tab/>
      </w:r>
      <w:r>
        <w:tab/>
      </w:r>
      <w:r>
        <w:tab/>
      </w:r>
      <w:r>
        <w:tab/>
      </w:r>
      <w:r>
        <w:tab/>
      </w:r>
      <w:r>
        <w:tab/>
      </w:r>
    </w:p>
    <w:p w14:paraId="4E78A878" w14:textId="77777777" w:rsidR="00D27216" w:rsidRDefault="00D27216" w:rsidP="00D27216">
      <w:r>
        <w:tab/>
        <w:t>|dV| / |dV</w:t>
      </w:r>
      <w:r>
        <w:rPr>
          <w:rStyle w:val="subscript"/>
        </w:rPr>
        <w:t>0</w:t>
      </w:r>
      <w:r>
        <w:t xml:space="preserve">| = |J| = </w:t>
      </w:r>
      <w:r>
        <w:rPr>
          <w:color w:val="000000"/>
        </w:rPr>
        <w:t>g</w:t>
      </w:r>
      <w:r>
        <w:t>'</w:t>
      </w:r>
      <w:r>
        <w:rPr>
          <w:rStyle w:val="superscript"/>
        </w:rPr>
        <w:t>1/2</w:t>
      </w:r>
      <w:r>
        <w:t>= [det(</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ij</w:t>
      </w:r>
      <w:r>
        <w:t>)]</w:t>
      </w:r>
      <w:r>
        <w:rPr>
          <w:rStyle w:val="superscript"/>
        </w:rPr>
        <w:t>1/2</w:t>
      </w:r>
      <w:r>
        <w:t xml:space="preserve"> = [det(</w:t>
      </w:r>
      <w:r>
        <w:rPr>
          <w:color w:val="000000"/>
        </w:rPr>
        <w:t>F</w:t>
      </w:r>
      <w:r>
        <w:rPr>
          <w:rStyle w:val="superscript"/>
        </w:rPr>
        <w:t>T</w:t>
      </w:r>
      <w:r>
        <w:t>F)]</w:t>
      </w:r>
      <w:r>
        <w:rPr>
          <w:rStyle w:val="superscript"/>
        </w:rPr>
        <w:t>1/2</w:t>
      </w:r>
      <w:r>
        <w:t xml:space="preserve">  = |det(F)|</w:t>
      </w:r>
      <w:r>
        <w:tab/>
      </w:r>
      <w:r>
        <w:tab/>
        <w:t xml:space="preserve">  // Lai p 130 (3.28.3)</w:t>
      </w:r>
    </w:p>
    <w:p w14:paraId="05E3D2A6" w14:textId="77777777" w:rsidR="00D27216" w:rsidRPr="00423481" w:rsidRDefault="00D27216" w:rsidP="00D27216">
      <w:pPr>
        <w:rPr>
          <w:color w:val="0000FF"/>
        </w:rPr>
      </w:pPr>
    </w:p>
    <w:p w14:paraId="1014CF9F" w14:textId="77777777" w:rsidR="00D27216" w:rsidRDefault="00D27216" w:rsidP="00D27216">
      <w:r>
        <w:t>where</w:t>
      </w:r>
    </w:p>
    <w:p w14:paraId="096DCBC6" w14:textId="77777777" w:rsidR="00D27216" w:rsidRPr="00D412FC" w:rsidRDefault="00D27216" w:rsidP="00D27216">
      <w:pPr>
        <w:tabs>
          <w:tab w:val="clear" w:pos="2880"/>
        </w:tabs>
        <w:rPr>
          <w:u w:val="words"/>
        </w:rPr>
      </w:pPr>
      <w:r>
        <w:tab/>
      </w:r>
      <w:r>
        <w:tab/>
      </w:r>
      <w:r>
        <w:tab/>
      </w:r>
      <w:r>
        <w:tab/>
      </w:r>
      <w:r w:rsidRPr="00D412FC">
        <w:rPr>
          <w:u w:val="words"/>
        </w:rPr>
        <w:t xml:space="preserve">edge   </w:t>
      </w:r>
      <w:r>
        <w:rPr>
          <w:u w:val="words"/>
        </w:rPr>
        <w:t xml:space="preserve">  </w:t>
      </w:r>
      <w:r w:rsidRPr="00D412FC">
        <w:rPr>
          <w:u w:val="words"/>
        </w:rPr>
        <w:t xml:space="preserve"> area      volume</w:t>
      </w:r>
    </w:p>
    <w:p w14:paraId="542F2992" w14:textId="77777777" w:rsidR="00D27216" w:rsidRPr="00B638E3" w:rsidRDefault="00D27216" w:rsidP="00D27216">
      <w:pPr>
        <w:tabs>
          <w:tab w:val="clear" w:pos="2880"/>
        </w:tabs>
        <w:rPr>
          <w:rStyle w:val="subscript"/>
        </w:rPr>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sidRPr="00BF01CD">
        <w:rPr>
          <w:rFonts w:ascii="Script MT Bold" w:hAnsi="Script MT Bold"/>
          <w:b/>
          <w:color w:val="000000"/>
        </w:rPr>
        <w:t>A</w:t>
      </w:r>
      <w:r>
        <w:rPr>
          <w:rStyle w:val="subscript"/>
        </w:rPr>
        <w:t>0</w:t>
      </w:r>
      <w:r>
        <w:rPr>
          <w:rStyle w:val="superscript"/>
          <w:color w:val="000000"/>
        </w:rPr>
        <w:t>n</w:t>
      </w:r>
      <w:r>
        <w:t xml:space="preserve">        dV</w:t>
      </w:r>
      <w:r>
        <w:rPr>
          <w:rStyle w:val="subscript"/>
        </w:rPr>
        <w:t>0</w:t>
      </w:r>
      <w:r>
        <w:tab/>
      </w:r>
      <w:r>
        <w:tab/>
        <w:t>time t</w:t>
      </w:r>
      <w:r>
        <w:rPr>
          <w:rStyle w:val="subscript"/>
        </w:rPr>
        <w:t>0</w:t>
      </w:r>
    </w:p>
    <w:p w14:paraId="305A9A2F" w14:textId="77777777" w:rsidR="00D27216" w:rsidRDefault="00D27216" w:rsidP="00D27216">
      <w:pPr>
        <w:tabs>
          <w:tab w:val="clear" w:pos="2880"/>
        </w:tabs>
      </w:pPr>
      <w:r>
        <w:tab/>
        <w:t>x-space :</w:t>
      </w:r>
      <w:r>
        <w:tab/>
      </w:r>
      <w:r>
        <w:tab/>
      </w:r>
      <w:r>
        <w:rPr>
          <w:color w:val="000000"/>
        </w:rPr>
        <w:t>d</w:t>
      </w:r>
      <w:r>
        <w:rPr>
          <w:b/>
          <w:color w:val="000000"/>
        </w:rPr>
        <w:t>x</w:t>
      </w:r>
      <w:r w:rsidRPr="00714F58">
        <w:rPr>
          <w:rStyle w:val="superscript"/>
          <w:color w:val="000000"/>
        </w:rPr>
        <w:t>(n</w:t>
      </w:r>
      <w:r>
        <w:rPr>
          <w:rStyle w:val="superscript"/>
        </w:rPr>
        <w:t>)</w:t>
      </w:r>
      <w:r>
        <w:t xml:space="preserve">     </w:t>
      </w:r>
      <w:r>
        <w:rPr>
          <w:color w:val="000000"/>
        </w:rPr>
        <w:t>d</w:t>
      </w:r>
      <w:r>
        <w:rPr>
          <w:b/>
          <w:color w:val="000000"/>
        </w:rPr>
        <w:t>A</w:t>
      </w:r>
      <w:r>
        <w:rPr>
          <w:rStyle w:val="superscript"/>
          <w:color w:val="000000"/>
        </w:rPr>
        <w:t>n</w:t>
      </w:r>
      <w:r>
        <w:t xml:space="preserve">         dV</w:t>
      </w:r>
      <w:r>
        <w:tab/>
      </w:r>
      <w:r>
        <w:tab/>
        <w:t>time t</w:t>
      </w:r>
    </w:p>
    <w:p w14:paraId="1ED9D63E" w14:textId="77777777" w:rsidR="00D27216" w:rsidRDefault="00D27216" w:rsidP="00D27216"/>
    <w:p w14:paraId="25FCC1D8" w14:textId="77777777" w:rsidR="00D27216" w:rsidRPr="00D46FDB" w:rsidRDefault="00D27216" w:rsidP="00D27216">
      <w:r>
        <w:t>Thus, for example, the volume change of a "flowing" particle of continuous matter is given by the Jacobian |J| = |detF| associated with the deformation gradient tensor F. We put quotes on "flowing" only because this might be a particle of solid steel that is momentarily moving and deforming a very small amount during an oscillation or in response to an applied stress.</w:t>
      </w:r>
    </w:p>
    <w:p w14:paraId="6CA55395" w14:textId="77777777" w:rsidR="00D27216" w:rsidRDefault="00D27216" w:rsidP="00D27216"/>
    <w:p w14:paraId="1D846C59" w14:textId="77777777" w:rsidR="00D27216" w:rsidRDefault="00D27216" w:rsidP="00D27216">
      <w:r>
        <w:t xml:space="preserve">In the middle line above we state that </w:t>
      </w:r>
      <w:r>
        <w:rPr>
          <w:color w:val="000000"/>
        </w:rPr>
        <w:t>| d</w:t>
      </w:r>
      <w:r>
        <w:rPr>
          <w:b/>
          <w:color w:val="000000"/>
        </w:rPr>
        <w:t>A</w:t>
      </w:r>
      <w:r>
        <w:rPr>
          <w:rStyle w:val="superscript"/>
          <w:color w:val="000000"/>
        </w:rPr>
        <w:t>n</w:t>
      </w:r>
      <w:r>
        <w:t xml:space="preserve">| / </w:t>
      </w:r>
      <w:r>
        <w:rPr>
          <w:color w:val="000000"/>
        </w:rPr>
        <w:t>| d</w:t>
      </w:r>
      <w:r w:rsidRPr="005C5517">
        <w:rPr>
          <w:rFonts w:ascii="Script MT Bold" w:hAnsi="Script MT Bold"/>
        </w:rPr>
        <w:t>A</w:t>
      </w:r>
      <w:r>
        <w:rPr>
          <w:rStyle w:val="subscript"/>
        </w:rPr>
        <w:t>0</w:t>
      </w:r>
      <w:r>
        <w:rPr>
          <w:rStyle w:val="superscript"/>
          <w:color w:val="000000"/>
        </w:rPr>
        <w:t>n</w:t>
      </w:r>
      <w:r>
        <w:t>| =  [cof(</w:t>
      </w:r>
      <w:r>
        <w:rPr>
          <w:color w:val="000000"/>
        </w:rPr>
        <w:t>F</w:t>
      </w:r>
      <w:r>
        <w:rPr>
          <w:rStyle w:val="superscript"/>
        </w:rPr>
        <w:t>T</w:t>
      </w:r>
      <w:r>
        <w:t>F)</w:t>
      </w:r>
      <w:r>
        <w:rPr>
          <w:rStyle w:val="subscript"/>
        </w:rPr>
        <w:t>nn</w:t>
      </w:r>
      <w:r>
        <w:t>)]</w:t>
      </w:r>
      <w:r>
        <w:rPr>
          <w:rStyle w:val="superscript"/>
        </w:rPr>
        <w:t>1/2</w:t>
      </w:r>
      <w:r>
        <w:t xml:space="preserve"> and quote Lai p 129 (3.27.11) for verification. However, what Lai (3.27.11) actually says (slightly translated to our notation) is this: </w:t>
      </w:r>
    </w:p>
    <w:p w14:paraId="7C3D577D" w14:textId="77777777" w:rsidR="00D27216" w:rsidRDefault="00D27216" w:rsidP="00D27216"/>
    <w:p w14:paraId="58524959" w14:textId="77777777" w:rsidR="00D27216" w:rsidRPr="00AC562C" w:rsidRDefault="00D27216" w:rsidP="00D27216">
      <w:pPr>
        <w:rPr>
          <w:rStyle w:val="subscript"/>
        </w:rPr>
      </w:pPr>
      <w:r>
        <w:tab/>
        <w:t>dA</w:t>
      </w:r>
      <w:r>
        <w:rPr>
          <w:rStyle w:val="superscript"/>
        </w:rPr>
        <w:t>(n)</w:t>
      </w:r>
      <w:r>
        <w:t>/d</w:t>
      </w:r>
      <w:r w:rsidRPr="005C5517">
        <w:rPr>
          <w:rFonts w:ascii="Script MT Bold" w:hAnsi="Script MT Bold"/>
        </w:rPr>
        <w:t>A</w:t>
      </w:r>
      <w:r>
        <w:rPr>
          <w:rStyle w:val="superscript"/>
        </w:rPr>
        <w:t>(n)</w:t>
      </w:r>
      <w:r>
        <w:rPr>
          <w:rStyle w:val="subscript"/>
        </w:rPr>
        <w:t>0</w:t>
      </w:r>
      <w:r>
        <w:t xml:space="preserve">    =  det(F) | (F</w:t>
      </w:r>
      <w:r>
        <w:rPr>
          <w:rStyle w:val="superscript"/>
        </w:rPr>
        <w:t>-1</w:t>
      </w:r>
      <w:r>
        <w:t>)</w:t>
      </w:r>
      <w:r>
        <w:rPr>
          <w:rStyle w:val="superscript"/>
        </w:rPr>
        <w:t>T</w:t>
      </w:r>
      <w:r w:rsidRPr="00E26129">
        <w:rPr>
          <w:b/>
        </w:rPr>
        <w:t xml:space="preserve"> </w:t>
      </w:r>
      <w:r>
        <w:rPr>
          <w:b/>
        </w:rPr>
        <w:t>u</w:t>
      </w:r>
      <w:r>
        <w:rPr>
          <w:rStyle w:val="subscript"/>
        </w:rPr>
        <w:t xml:space="preserve">n </w:t>
      </w:r>
      <w:r>
        <w:t>|</w:t>
      </w:r>
      <w:r>
        <w:tab/>
      </w:r>
      <w:r>
        <w:tab/>
      </w:r>
      <w:r>
        <w:rPr>
          <w:b/>
        </w:rPr>
        <w:t>u</w:t>
      </w:r>
      <w:r>
        <w:rPr>
          <w:rStyle w:val="subscript"/>
        </w:rPr>
        <w:t>n</w:t>
      </w:r>
      <w:r>
        <w:t xml:space="preserve"> = unit base vector,  (</w:t>
      </w:r>
      <w:r>
        <w:rPr>
          <w:b/>
        </w:rPr>
        <w:t>u</w:t>
      </w:r>
      <w:r>
        <w:rPr>
          <w:rStyle w:val="subscript"/>
        </w:rPr>
        <w:t>n</w:t>
      </w:r>
      <w:r>
        <w:t>)</w:t>
      </w:r>
      <w:r>
        <w:rPr>
          <w:rStyle w:val="subscript"/>
        </w:rPr>
        <w:t>i</w:t>
      </w:r>
      <w:r>
        <w:t xml:space="preserve"> = δ</w:t>
      </w:r>
      <w:r>
        <w:rPr>
          <w:rStyle w:val="subscript"/>
        </w:rPr>
        <w:t>n,i</w:t>
      </w:r>
    </w:p>
    <w:p w14:paraId="67D4CDBF" w14:textId="77777777" w:rsidR="00D27216" w:rsidRDefault="00D27216" w:rsidP="00D27216"/>
    <w:p w14:paraId="69E6003C" w14:textId="77777777" w:rsidR="00D27216" w:rsidRDefault="00D27216" w:rsidP="00D27216">
      <w:r>
        <w:t>which seems a far cry from our result  [cof(</w:t>
      </w:r>
      <w:r>
        <w:rPr>
          <w:color w:val="000000"/>
        </w:rPr>
        <w:t>F</w:t>
      </w:r>
      <w:r>
        <w:rPr>
          <w:rStyle w:val="superscript"/>
        </w:rPr>
        <w:t>T</w:t>
      </w:r>
      <w:r>
        <w:t>F)</w:t>
      </w:r>
      <w:r>
        <w:rPr>
          <w:rStyle w:val="subscript"/>
        </w:rPr>
        <w:t>nn</w:t>
      </w:r>
      <w:r>
        <w:t>)]</w:t>
      </w:r>
      <w:r>
        <w:rPr>
          <w:rStyle w:val="superscript"/>
        </w:rPr>
        <w:t>1/2</w:t>
      </w:r>
      <w:r>
        <w:t xml:space="preserve">. But consider, using the Inverse Flow table, </w:t>
      </w:r>
    </w:p>
    <w:p w14:paraId="37A3F48F" w14:textId="77777777" w:rsidR="00D27216" w:rsidRDefault="00D27216" w:rsidP="00D27216"/>
    <w:p w14:paraId="27E9E7F8" w14:textId="77777777" w:rsidR="00D27216" w:rsidRDefault="00D27216" w:rsidP="00D27216">
      <w:r>
        <w:tab/>
        <w:t>| (F</w:t>
      </w:r>
      <w:r>
        <w:rPr>
          <w:rStyle w:val="superscript"/>
        </w:rPr>
        <w:t>-1</w:t>
      </w:r>
      <w:r>
        <w:t>)</w:t>
      </w:r>
      <w:r>
        <w:rPr>
          <w:rStyle w:val="superscript"/>
        </w:rPr>
        <w:t>T</w:t>
      </w:r>
      <w:r w:rsidRPr="00E26129">
        <w:rPr>
          <w:b/>
        </w:rPr>
        <w:t xml:space="preserve"> </w:t>
      </w:r>
      <w:r>
        <w:rPr>
          <w:b/>
        </w:rPr>
        <w:t>u</w:t>
      </w:r>
      <w:r>
        <w:rPr>
          <w:rStyle w:val="subscript"/>
        </w:rPr>
        <w:t xml:space="preserve">n </w:t>
      </w:r>
      <w:r>
        <w:t>|</w:t>
      </w:r>
      <w:r>
        <w:rPr>
          <w:rStyle w:val="superscript"/>
        </w:rPr>
        <w:t>2</w:t>
      </w:r>
      <w:r>
        <w:t xml:space="preserve"> = | R</w:t>
      </w:r>
      <w:r>
        <w:rPr>
          <w:rStyle w:val="superscript"/>
        </w:rPr>
        <w:t>T</w:t>
      </w:r>
      <w:r w:rsidRPr="00E26129">
        <w:rPr>
          <w:b/>
        </w:rPr>
        <w:t xml:space="preserve"> </w:t>
      </w:r>
      <w:r>
        <w:rPr>
          <w:b/>
        </w:rPr>
        <w:t>u</w:t>
      </w:r>
      <w:r>
        <w:rPr>
          <w:rStyle w:val="subscript"/>
        </w:rPr>
        <w:t xml:space="preserve">n </w:t>
      </w:r>
      <w:r>
        <w:t>|</w:t>
      </w:r>
      <w:r>
        <w:rPr>
          <w:rStyle w:val="superscript"/>
        </w:rPr>
        <w:t>2</w:t>
      </w:r>
      <w:r>
        <w:t xml:space="preserve">  = [R</w:t>
      </w:r>
      <w:r w:rsidRPr="00D06FD6">
        <w:rPr>
          <w:rStyle w:val="superscript"/>
        </w:rPr>
        <w:t>T</w:t>
      </w:r>
      <w:r w:rsidRPr="00C73AC5">
        <w:rPr>
          <w:b/>
        </w:rPr>
        <w:t>u</w:t>
      </w:r>
      <w:r>
        <w:rPr>
          <w:rStyle w:val="subscript"/>
        </w:rPr>
        <w:t>n</w:t>
      </w:r>
      <w:r>
        <w:t>]</w:t>
      </w:r>
      <w:r>
        <w:rPr>
          <w:rStyle w:val="subscript"/>
        </w:rPr>
        <w:t>i</w:t>
      </w:r>
      <w:r>
        <w:t>[R</w:t>
      </w:r>
      <w:r w:rsidRPr="00D06FD6">
        <w:rPr>
          <w:rStyle w:val="superscript"/>
        </w:rPr>
        <w:t>T</w:t>
      </w:r>
      <w:r w:rsidRPr="00C73AC5">
        <w:rPr>
          <w:b/>
        </w:rPr>
        <w:t>u</w:t>
      </w:r>
      <w:r>
        <w:rPr>
          <w:rStyle w:val="subscript"/>
        </w:rPr>
        <w:t>n</w:t>
      </w:r>
      <w:r>
        <w:t>]</w:t>
      </w:r>
      <w:r>
        <w:rPr>
          <w:rStyle w:val="subscript"/>
        </w:rPr>
        <w:t>i</w:t>
      </w:r>
      <w:r>
        <w:t xml:space="preserve"> = R</w:t>
      </w:r>
      <w:r>
        <w:rPr>
          <w:rStyle w:val="subscript"/>
        </w:rPr>
        <w:t>ni</w:t>
      </w:r>
      <w:r w:rsidRPr="00C73AC5">
        <w:t xml:space="preserve"> </w:t>
      </w:r>
      <w:r>
        <w:t>R</w:t>
      </w:r>
      <w:r>
        <w:rPr>
          <w:rStyle w:val="subscript"/>
        </w:rPr>
        <w:t>ni</w:t>
      </w:r>
      <w:r>
        <w:t xml:space="preserve"> = (RR</w:t>
      </w:r>
      <w:r>
        <w:rPr>
          <w:rStyle w:val="superscript"/>
        </w:rPr>
        <w:t>T</w:t>
      </w:r>
      <w:r>
        <w:t>)</w:t>
      </w:r>
      <w:r>
        <w:rPr>
          <w:rStyle w:val="subscript"/>
        </w:rPr>
        <w:t>nn</w:t>
      </w:r>
      <w:r>
        <w:t xml:space="preserve">  = </w:t>
      </w:r>
      <w:r>
        <w:rPr>
          <w:color w:val="000000"/>
        </w:rPr>
        <w:t>g</w:t>
      </w:r>
      <w:r>
        <w:t>'</w:t>
      </w:r>
      <w:r>
        <w:rPr>
          <w:rStyle w:val="subscript"/>
        </w:rPr>
        <w:t>nn</w:t>
      </w:r>
    </w:p>
    <w:p w14:paraId="5374DCA6" w14:textId="77777777" w:rsidR="00D27216" w:rsidRDefault="00D27216" w:rsidP="00D27216">
      <w:r>
        <w:t>so</w:t>
      </w:r>
    </w:p>
    <w:p w14:paraId="4541B80D" w14:textId="77777777" w:rsidR="00D27216" w:rsidRPr="00AC562C" w:rsidRDefault="00D27216" w:rsidP="00D27216">
      <w:r>
        <w:tab/>
        <w:t>det(F) | (F</w:t>
      </w:r>
      <w:r>
        <w:rPr>
          <w:rStyle w:val="superscript"/>
        </w:rPr>
        <w:t>-1</w:t>
      </w:r>
      <w:r>
        <w:t>)</w:t>
      </w:r>
      <w:r>
        <w:rPr>
          <w:rStyle w:val="superscript"/>
        </w:rPr>
        <w:t>T</w:t>
      </w:r>
      <w:r w:rsidRPr="00E26129">
        <w:rPr>
          <w:b/>
        </w:rPr>
        <w:t xml:space="preserve"> </w:t>
      </w:r>
      <w:r>
        <w:rPr>
          <w:b/>
        </w:rPr>
        <w:t>u</w:t>
      </w:r>
      <w:r>
        <w:rPr>
          <w:rStyle w:val="subscript"/>
        </w:rPr>
        <w:t xml:space="preserve">n </w:t>
      </w:r>
      <w:r>
        <w:t>|  = g'</w:t>
      </w:r>
      <w:r>
        <w:rPr>
          <w:rStyle w:val="superscript"/>
        </w:rPr>
        <w:t>1/2</w:t>
      </w:r>
      <w:r>
        <w:t xml:space="preserve"> </w:t>
      </w:r>
      <w:r>
        <w:rPr>
          <w:color w:val="000000"/>
        </w:rPr>
        <w:t>g</w:t>
      </w:r>
      <w:r>
        <w:t>'</w:t>
      </w:r>
      <w:r>
        <w:rPr>
          <w:rStyle w:val="subscript"/>
        </w:rPr>
        <w:t>nn</w:t>
      </w:r>
      <w:r>
        <w:rPr>
          <w:rStyle w:val="superscript"/>
        </w:rPr>
        <w:t>1/2</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w:t>
      </w:r>
      <w:r>
        <w:rPr>
          <w:rStyle w:val="superscript"/>
        </w:rPr>
        <w:t xml:space="preserve">1/2 </w:t>
      </w:r>
      <w:r>
        <w:t>=  [cof(</w:t>
      </w:r>
      <w:r>
        <w:rPr>
          <w:color w:val="000000"/>
        </w:rPr>
        <w:t>F</w:t>
      </w:r>
      <w:r>
        <w:rPr>
          <w:rStyle w:val="superscript"/>
        </w:rPr>
        <w:t>T</w:t>
      </w:r>
      <w:r>
        <w:t>F)</w:t>
      </w:r>
      <w:r>
        <w:rPr>
          <w:rStyle w:val="subscript"/>
        </w:rPr>
        <w:t>nn</w:t>
      </w:r>
      <w:r>
        <w:t>)]</w:t>
      </w:r>
      <w:r>
        <w:rPr>
          <w:rStyle w:val="superscript"/>
        </w:rPr>
        <w:t>1/2</w:t>
      </w:r>
      <w:r>
        <w:t xml:space="preserve"> </w:t>
      </w:r>
    </w:p>
    <w:p w14:paraId="053EAC35" w14:textId="77777777" w:rsidR="00D27216" w:rsidRDefault="00D27216" w:rsidP="00D27216"/>
    <w:p w14:paraId="50612CCB" w14:textId="77777777" w:rsidR="00D27216" w:rsidRDefault="00D27216" w:rsidP="00D27216">
      <w:r>
        <w:t>where we use the Section 8 (c) 6 theorem converted to developmental notation, stating that</w:t>
      </w:r>
    </w:p>
    <w:p w14:paraId="3B0042C9" w14:textId="77777777" w:rsidR="00D27216" w:rsidRDefault="00D27216" w:rsidP="00D27216"/>
    <w:p w14:paraId="140EE719" w14:textId="77777777" w:rsidR="00D27216" w:rsidRPr="00934DBD" w:rsidRDefault="00D27216" w:rsidP="00D27216">
      <w:pPr>
        <w:rPr>
          <w:rStyle w:val="superscript"/>
        </w:rPr>
      </w:pPr>
      <w:r>
        <w:tab/>
        <w:t xml:space="preserve"> g' </w:t>
      </w:r>
      <w:r>
        <w:rPr>
          <w:color w:val="000000"/>
        </w:rPr>
        <w:t>g</w:t>
      </w:r>
      <w:r>
        <w:t>'</w:t>
      </w:r>
      <w:r>
        <w:rPr>
          <w:rStyle w:val="subscript"/>
        </w:rPr>
        <w:t>nn</w:t>
      </w:r>
      <w:r>
        <w:t xml:space="preserve">  = [cof(</w:t>
      </w:r>
      <w:r w:rsidRPr="00133F27">
        <w:rPr>
          <w:color w:val="000000"/>
        </w:rPr>
        <w:fldChar w:fldCharType="begin"/>
      </w:r>
      <w:r w:rsidRPr="00133F27">
        <w:rPr>
          <w:color w:val="000000"/>
        </w:rPr>
        <w:instrText xml:space="preserve"> EQ \O(</w:instrText>
      </w:r>
      <w:r w:rsidRPr="00CF3E96">
        <w:instrText>g</w:instrText>
      </w:r>
      <w:r w:rsidRPr="00133F27">
        <w:rPr>
          <w:color w:val="000000"/>
        </w:rPr>
        <w:instrText>,\S\up0(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t>'</w:t>
      </w:r>
      <w:r>
        <w:rPr>
          <w:rStyle w:val="subscript"/>
        </w:rPr>
        <w:t>nn</w:t>
      </w:r>
      <w:r>
        <w:t>)]  .</w:t>
      </w:r>
      <w:r>
        <w:tab/>
      </w:r>
      <w:r>
        <w:tab/>
        <w:t>// more generally,  (detA) A</w:t>
      </w:r>
      <w:r>
        <w:rPr>
          <w:rStyle w:val="superscript"/>
        </w:rPr>
        <w:t>-1</w:t>
      </w:r>
      <w:r>
        <w:t xml:space="preserve"> = cof(A)</w:t>
      </w:r>
      <w:r>
        <w:tab/>
        <w:t>if A = A</w:t>
      </w:r>
      <w:r>
        <w:rPr>
          <w:rStyle w:val="superscript"/>
        </w:rPr>
        <w:t>T</w:t>
      </w:r>
    </w:p>
    <w:p w14:paraId="1AC467E7" w14:textId="77777777" w:rsidR="00D27216" w:rsidRDefault="00D27216" w:rsidP="00D27216"/>
    <w:p w14:paraId="7BD2B6C5" w14:textId="77777777" w:rsidR="00D27216" w:rsidRPr="0029381C" w:rsidRDefault="00D27216" w:rsidP="00D27216">
      <w:r>
        <w:t xml:space="preserve">It might be noted that the Lai book does in fact use our "developmental notation" in that all indices are written "down" (when indices are shown), but no overbars mark covariant objects. Here are a few examples: </w:t>
      </w:r>
    </w:p>
    <w:p w14:paraId="5DBAAA10" w14:textId="77777777" w:rsidR="00D27216" w:rsidRDefault="00D27216" w:rsidP="00D27216">
      <w:r>
        <w:tab/>
      </w:r>
      <w:r>
        <w:tab/>
      </w:r>
      <w:r>
        <w:tab/>
      </w:r>
    </w:p>
    <w:p w14:paraId="5D1B0373" w14:textId="77777777" w:rsidR="00D27216" w:rsidRPr="00180EA1" w:rsidRDefault="00D27216" w:rsidP="00D27216">
      <w:pPr>
        <w:tabs>
          <w:tab w:val="clear" w:pos="6480"/>
          <w:tab w:val="left" w:pos="6120"/>
        </w:tabs>
      </w:pPr>
      <w:r w:rsidRPr="00180EA1">
        <w:tab/>
      </w:r>
      <w:r w:rsidRPr="00180EA1">
        <w:rPr>
          <w:u w:val="single"/>
        </w:rPr>
        <w:t>Lai</w:t>
      </w:r>
      <w:r w:rsidRPr="00180EA1">
        <w:rPr>
          <w:u w:val="single"/>
        </w:rPr>
        <w:tab/>
        <w:t>notation</w:t>
      </w:r>
      <w:r w:rsidRPr="00180EA1">
        <w:tab/>
      </w:r>
      <w:r w:rsidRPr="00180EA1">
        <w:tab/>
      </w:r>
      <w:r w:rsidRPr="00180EA1">
        <w:tab/>
      </w:r>
      <w:r w:rsidRPr="00180EA1">
        <w:rPr>
          <w:u w:val="single"/>
        </w:rPr>
        <w:t>Developmental notation</w:t>
      </w:r>
      <w:r w:rsidRPr="00180EA1">
        <w:rPr>
          <w:u w:val="single"/>
        </w:rPr>
        <w:tab/>
      </w:r>
      <w:r w:rsidRPr="00180EA1">
        <w:tab/>
      </w:r>
      <w:r w:rsidRPr="00180EA1">
        <w:rPr>
          <w:u w:val="single"/>
        </w:rPr>
        <w:t>Standard Notation</w:t>
      </w:r>
      <w:r w:rsidRPr="00180EA1">
        <w:tab/>
      </w:r>
    </w:p>
    <w:p w14:paraId="7060323C" w14:textId="77777777" w:rsidR="00D27216" w:rsidRPr="00F05403" w:rsidRDefault="00D27216" w:rsidP="00D27216">
      <w:pPr>
        <w:tabs>
          <w:tab w:val="clear" w:pos="6480"/>
          <w:tab w:val="left" w:pos="6120"/>
        </w:tabs>
      </w:pPr>
      <w:r>
        <w:tab/>
        <w:t>d</w:t>
      </w:r>
      <w:r w:rsidRPr="00F05403">
        <w:rPr>
          <w:b/>
        </w:rPr>
        <w:t>A</w:t>
      </w:r>
      <w:r>
        <w:rPr>
          <w:rStyle w:val="subscript"/>
        </w:rPr>
        <w:t>0</w:t>
      </w:r>
      <w:r>
        <w:t xml:space="preserve"> = d</w:t>
      </w:r>
      <w:r w:rsidRPr="00F05403">
        <w:rPr>
          <w:b/>
        </w:rPr>
        <w:t>X</w:t>
      </w:r>
      <w:r>
        <w:rPr>
          <w:rStyle w:val="superscript"/>
        </w:rPr>
        <w:t>(1)</w:t>
      </w:r>
      <w:r>
        <w:t>x d</w:t>
      </w:r>
      <w:r w:rsidRPr="00F05403">
        <w:rPr>
          <w:b/>
        </w:rPr>
        <w:t>X</w:t>
      </w:r>
      <w:r>
        <w:rPr>
          <w:rStyle w:val="superscript"/>
        </w:rPr>
        <w:t>(2)</w:t>
      </w:r>
      <w:r>
        <w:t xml:space="preserve">   (3.27.1)</w:t>
      </w:r>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rStyle w:val="subscript"/>
        </w:rPr>
        <w:t>0</w:t>
      </w:r>
      <w:r>
        <w:t xml:space="preserve"> = d</w:t>
      </w:r>
      <w:r w:rsidRPr="00F05403">
        <w:rPr>
          <w:b/>
        </w:rPr>
        <w:t>X</w:t>
      </w:r>
      <w:r>
        <w:rPr>
          <w:rStyle w:val="superscript"/>
        </w:rPr>
        <w:t>(1)</w:t>
      </w:r>
      <w:r>
        <w:t>x d</w:t>
      </w:r>
      <w:r w:rsidRPr="00F05403">
        <w:rPr>
          <w:b/>
        </w:rPr>
        <w:t>X</w:t>
      </w:r>
      <w:r>
        <w:rPr>
          <w:rStyle w:val="superscript"/>
        </w:rPr>
        <w:t>(2)</w:t>
      </w:r>
      <w:r>
        <w:rPr>
          <w:rStyle w:val="superscript"/>
        </w:rPr>
        <w:tab/>
      </w:r>
      <w:r>
        <w:rPr>
          <w:rStyle w:val="superscript"/>
        </w:rPr>
        <w:tab/>
      </w:r>
      <w:r>
        <w:t>(dA</w:t>
      </w:r>
      <w:r>
        <w:rPr>
          <w:rStyle w:val="subscript"/>
        </w:rPr>
        <w:t>0</w:t>
      </w:r>
      <w:r>
        <w:t>)</w:t>
      </w:r>
      <w:r>
        <w:rPr>
          <w:rStyle w:val="subscript"/>
        </w:rPr>
        <w:t>i</w:t>
      </w:r>
      <w:r>
        <w:t>= ε</w:t>
      </w:r>
      <w:r>
        <w:rPr>
          <w:rStyle w:val="subscript"/>
        </w:rPr>
        <w:t>ijk</w:t>
      </w:r>
      <w:r w:rsidRPr="00F05403">
        <w:t xml:space="preserve"> </w:t>
      </w:r>
      <w:r>
        <w:t>[d</w:t>
      </w:r>
      <w:r w:rsidRPr="00F05403">
        <w:rPr>
          <w:b/>
        </w:rPr>
        <w:t>X</w:t>
      </w:r>
      <w:r>
        <w:rPr>
          <w:rStyle w:val="superscript"/>
        </w:rPr>
        <w:t>(1)</w:t>
      </w:r>
      <w:r>
        <w:t>]</w:t>
      </w:r>
      <w:r>
        <w:rPr>
          <w:rStyle w:val="superscript"/>
        </w:rPr>
        <w:t>j</w:t>
      </w:r>
      <w:r w:rsidRPr="00F05403">
        <w:t xml:space="preserve"> </w:t>
      </w:r>
      <w:r>
        <w:t>[d</w:t>
      </w:r>
      <w:r w:rsidRPr="00F05403">
        <w:rPr>
          <w:b/>
        </w:rPr>
        <w:t>X</w:t>
      </w:r>
      <w:r>
        <w:rPr>
          <w:rStyle w:val="superscript"/>
        </w:rPr>
        <w:t>(1)</w:t>
      </w:r>
      <w:r>
        <w:t>]</w:t>
      </w:r>
      <w:r>
        <w:rPr>
          <w:rStyle w:val="superscript"/>
        </w:rPr>
        <w:t>k</w:t>
      </w:r>
    </w:p>
    <w:p w14:paraId="3574115F" w14:textId="77777777" w:rsidR="00D27216" w:rsidRDefault="00D27216" w:rsidP="00D27216">
      <w:pPr>
        <w:tabs>
          <w:tab w:val="clear" w:pos="6480"/>
          <w:tab w:val="left" w:pos="6120"/>
        </w:tabs>
      </w:pPr>
      <w:r>
        <w:tab/>
        <w:t>[divT]</w:t>
      </w:r>
      <w:r>
        <w:rPr>
          <w:rStyle w:val="subscript"/>
        </w:rPr>
        <w:t>i</w:t>
      </w:r>
      <w:r>
        <w:t xml:space="preserve"> = ∂</w:t>
      </w:r>
      <w:r>
        <w:rPr>
          <w:rStyle w:val="subscript"/>
        </w:rPr>
        <w:t>j</w:t>
      </w:r>
      <w:r>
        <w:t>T</w:t>
      </w:r>
      <w:r>
        <w:rPr>
          <w:rStyle w:val="subscript"/>
        </w:rPr>
        <w:t>ij</w:t>
      </w:r>
      <w:r>
        <w:tab/>
        <w:t xml:space="preserve">    (4.7.3)</w:t>
      </w:r>
      <w:r>
        <w:tab/>
        <w:t>[divT]</w:t>
      </w:r>
      <w:r>
        <w:rPr>
          <w:rStyle w:val="subscript"/>
        </w:rPr>
        <w:t>i</w:t>
      </w:r>
      <w:r>
        <w:t xml:space="preserve"> = </w:t>
      </w:r>
      <w:r>
        <w:rPr>
          <w:b/>
        </w:rPr>
        <w:fldChar w:fldCharType="begin"/>
      </w:r>
      <w:r>
        <w:rPr>
          <w:b/>
        </w:rPr>
        <w:instrText xml:space="preserve"> EQ \O(</w:instrText>
      </w:r>
      <w:r>
        <w:instrText>∂</w:instrText>
      </w:r>
      <w:r>
        <w:rPr>
          <w:b/>
        </w:rPr>
        <w:instrText>,\S\up2(</w:instrText>
      </w:r>
      <w:r w:rsidRPr="006234E2">
        <w:rPr>
          <w:rFonts w:ascii="Aatrix OCR A Extended" w:hAnsi="Aatrix OCR A Extended"/>
        </w:rPr>
        <w:instrText>¯</w:instrText>
      </w:r>
      <w:r>
        <w:rPr>
          <w:b/>
        </w:rPr>
        <w:instrText>))</w:instrText>
      </w:r>
      <w:r>
        <w:rPr>
          <w:b/>
        </w:rPr>
        <w:fldChar w:fldCharType="end"/>
      </w:r>
      <w:r>
        <w:rPr>
          <w:rStyle w:val="subscript"/>
        </w:rPr>
        <w:t>j</w:t>
      </w:r>
      <w:r>
        <w:t>T</w:t>
      </w:r>
      <w:r>
        <w:rPr>
          <w:rStyle w:val="subscript"/>
        </w:rPr>
        <w:t>ij</w:t>
      </w:r>
      <w:r>
        <w:tab/>
      </w:r>
      <w:r>
        <w:tab/>
        <w:t>[divT]</w:t>
      </w:r>
      <w:r>
        <w:rPr>
          <w:rStyle w:val="superscript"/>
        </w:rPr>
        <w:t>i</w:t>
      </w:r>
      <w:r>
        <w:t xml:space="preserve"> = </w:t>
      </w:r>
      <w:r w:rsidRPr="00F05403">
        <w:t>∂</w:t>
      </w:r>
      <w:r>
        <w:rPr>
          <w:rStyle w:val="subscript"/>
        </w:rPr>
        <w:t>j</w:t>
      </w:r>
      <w:r>
        <w:t>T</w:t>
      </w:r>
      <w:r w:rsidRPr="00F05403">
        <w:rPr>
          <w:rStyle w:val="superscript"/>
        </w:rPr>
        <w:t>ij</w:t>
      </w:r>
      <w:r>
        <w:tab/>
      </w:r>
      <w:r>
        <w:tab/>
      </w:r>
    </w:p>
    <w:p w14:paraId="40CB40CE" w14:textId="77777777" w:rsidR="009D5205" w:rsidRDefault="009D5205" w:rsidP="00D27216">
      <w:pPr>
        <w:tabs>
          <w:tab w:val="clear" w:pos="6480"/>
          <w:tab w:val="left" w:pos="6120"/>
        </w:tabs>
      </w:pPr>
    </w:p>
    <w:p w14:paraId="5081E9C3" w14:textId="77777777" w:rsidR="009D5205" w:rsidRDefault="009D5205" w:rsidP="00D27216">
      <w:pPr>
        <w:tabs>
          <w:tab w:val="clear" w:pos="6480"/>
          <w:tab w:val="left" w:pos="6120"/>
        </w:tabs>
      </w:pPr>
      <w:r>
        <w:t xml:space="preserve">Of course when Cartesian coordinates are assumed, the up and down position makes no difference. </w:t>
      </w:r>
    </w:p>
    <w:p w14:paraId="22F1D042" w14:textId="77777777" w:rsidR="00D27216" w:rsidRDefault="00D27216" w:rsidP="00D27216"/>
    <w:p w14:paraId="31CF3577" w14:textId="77777777" w:rsidR="00D27216" w:rsidRPr="0029381C" w:rsidRDefault="00D27216" w:rsidP="00D27216">
      <w:r>
        <w:t xml:space="preserve">Lai writes tensors in bold face such as </w:t>
      </w:r>
      <w:r w:rsidRPr="0029381C">
        <w:rPr>
          <w:b/>
        </w:rPr>
        <w:t>F</w:t>
      </w:r>
      <w:r>
        <w:t xml:space="preserve"> for the deformation gradient noted above, or </w:t>
      </w:r>
      <w:r w:rsidRPr="0029381C">
        <w:rPr>
          <w:b/>
        </w:rPr>
        <w:t>T</w:t>
      </w:r>
      <w:r>
        <w:t xml:space="preserve"> for the stress tensor. Perhaps this is done to emphasize the notion of a tensor as an operator as in our Appendix E (g). Lai writes a specific matrix as [</w:t>
      </w:r>
      <w:r w:rsidRPr="0029381C">
        <w:rPr>
          <w:b/>
        </w:rPr>
        <w:t>T</w:t>
      </w:r>
      <w:r>
        <w:t>], but a matrix element is T</w:t>
      </w:r>
      <w:r>
        <w:rPr>
          <w:rStyle w:val="subscript"/>
        </w:rPr>
        <w:t>ij</w:t>
      </w:r>
      <w:r>
        <w:t>.</w:t>
      </w:r>
      <w:r w:rsidR="009D5205">
        <w:t xml:space="preserve"> Notation is an ongoing burden and each area of physics seems to have its own accepted conventions. </w:t>
      </w:r>
    </w:p>
    <w:p w14:paraId="7542E6A0" w14:textId="77777777" w:rsidR="005A2005" w:rsidRDefault="005A2005" w:rsidP="005A2005">
      <w:pPr>
        <w:pStyle w:val="Heading2"/>
        <w:rPr>
          <w:noProof/>
          <w:webHidden/>
        </w:rPr>
        <w:sectPr w:rsidR="005A2005">
          <w:headerReference w:type="default" r:id="rId51"/>
          <w:footerReference w:type="default" r:id="rId52"/>
          <w:pgSz w:w="12240" w:h="15840"/>
          <w:pgMar w:top="1440" w:right="1440" w:bottom="1440" w:left="1440" w:header="720" w:footer="720" w:gutter="0"/>
          <w:cols w:space="720"/>
        </w:sectPr>
      </w:pPr>
    </w:p>
    <w:p w14:paraId="22968482" w14:textId="77777777" w:rsidR="00DA2452" w:rsidRPr="006B1C0C" w:rsidRDefault="00DA2452" w:rsidP="00DA2452">
      <w:pPr>
        <w:pStyle w:val="Heading2"/>
      </w:pPr>
      <w:bookmarkStart w:id="102" w:name="_Toc338523436"/>
      <w:bookmarkStart w:id="103" w:name="_Toc338527131"/>
      <w:r>
        <w:t>6</w:t>
      </w:r>
      <w:r w:rsidRPr="007656CF">
        <w:t xml:space="preserve">. </w:t>
      </w:r>
      <w:r>
        <w:t>Reciprocal Base Vectors E</w:t>
      </w:r>
      <w:r>
        <w:rPr>
          <w:rStyle w:val="subscript"/>
        </w:rPr>
        <w:t xml:space="preserve">n </w:t>
      </w:r>
      <w:r>
        <w:t>and Inverse Reciprocal Base Vectors U</w:t>
      </w:r>
      <w:r w:rsidRPr="005C5D34">
        <w:t>'</w:t>
      </w:r>
      <w:r>
        <w:rPr>
          <w:rStyle w:val="subscript"/>
        </w:rPr>
        <w:t>n</w:t>
      </w:r>
      <w:bookmarkEnd w:id="102"/>
      <w:bookmarkEnd w:id="103"/>
      <w:r>
        <w:t xml:space="preserve"> </w:t>
      </w:r>
    </w:p>
    <w:p w14:paraId="036636C9" w14:textId="77777777" w:rsidR="00DA2452" w:rsidRDefault="00DA2452" w:rsidP="00DA2452"/>
    <w:p w14:paraId="03508268" w14:textId="77777777" w:rsidR="00DA2452" w:rsidRDefault="00DA2452" w:rsidP="00DA2452">
      <w:r>
        <w:t xml:space="preserve">This entire Section uses the Picture A context, </w:t>
      </w:r>
    </w:p>
    <w:p w14:paraId="42A78AE6" w14:textId="77777777" w:rsidR="00DA2452" w:rsidRDefault="00DA2452" w:rsidP="00DA2452"/>
    <w:p w14:paraId="30887F76" w14:textId="77777777" w:rsidR="00DA2452" w:rsidRDefault="00DA2452" w:rsidP="00DA2452">
      <w:r>
        <w:tab/>
      </w:r>
      <w:r>
        <w:pict>
          <v:shape id="_x0000_i1062" type="#_x0000_t75" style="width:214.5pt;height:67.5pt">
            <v:imagedata r:id="rId19" o:title=""/>
          </v:shape>
        </w:pict>
      </w:r>
    </w:p>
    <w:p w14:paraId="7F8E9D8B" w14:textId="77777777" w:rsidR="00DA2452" w:rsidRDefault="00DA2452" w:rsidP="00DA2452">
      <w:r>
        <w:tab/>
      </w:r>
    </w:p>
    <w:p w14:paraId="1D3EC8DF" w14:textId="77777777" w:rsidR="00DA2452" w:rsidRPr="00AD0CCE" w:rsidRDefault="00DA2452" w:rsidP="00DA2452">
      <w:pPr>
        <w:pStyle w:val="Heading3"/>
      </w:pPr>
      <w:bookmarkStart w:id="104" w:name="_Toc338523437"/>
      <w:bookmarkStart w:id="105" w:name="_Toc338527132"/>
      <w:r w:rsidRPr="00AD0CCE">
        <w:t>(a) Definition of the E</w:t>
      </w:r>
      <w:r w:rsidRPr="00645193">
        <w:rPr>
          <w:rStyle w:val="subscript"/>
          <w:b/>
        </w:rPr>
        <w:t>n</w:t>
      </w:r>
      <w:bookmarkEnd w:id="104"/>
      <w:bookmarkEnd w:id="105"/>
      <w:r w:rsidRPr="00AD0CCE">
        <w:t xml:space="preserve"> </w:t>
      </w:r>
    </w:p>
    <w:p w14:paraId="0CACD1BB" w14:textId="77777777" w:rsidR="00DA2452" w:rsidRDefault="00DA2452" w:rsidP="00DA2452">
      <w:pPr>
        <w:rPr>
          <w:rStyle w:val="Heading3Char"/>
        </w:rPr>
      </w:pPr>
    </w:p>
    <w:p w14:paraId="5CF6A7AF" w14:textId="77777777" w:rsidR="00DA2452" w:rsidRPr="00DF377D" w:rsidRDefault="00DA2452" w:rsidP="00DA2452">
      <w:r>
        <w:t xml:space="preserve">Although various definitions are possible, we shall define the reciprocal tangent vectors </w:t>
      </w:r>
      <w:r>
        <w:rPr>
          <w:b/>
        </w:rPr>
        <w:t>E</w:t>
      </w:r>
      <w:r>
        <w:rPr>
          <w:rStyle w:val="subscript"/>
        </w:rPr>
        <w:t>n</w:t>
      </w:r>
      <w:r>
        <w:t xml:space="preserve"> in the following manner (implied sum on i) </w:t>
      </w:r>
    </w:p>
    <w:p w14:paraId="7D8BB99D" w14:textId="77777777" w:rsidR="00DA2452" w:rsidRDefault="00DA2452" w:rsidP="00DA2452">
      <w:r>
        <w:tab/>
      </w:r>
    </w:p>
    <w:p w14:paraId="745CC274"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 g'</w:t>
      </w:r>
      <w:r>
        <w:rPr>
          <w:rStyle w:val="subscript"/>
        </w:rPr>
        <w:t>ni</w:t>
      </w:r>
      <w:r>
        <w:t>∂'</w:t>
      </w:r>
      <w:r>
        <w:rPr>
          <w:rStyle w:val="subscript"/>
        </w:rPr>
        <w:t>i</w:t>
      </w:r>
      <w:r w:rsidRPr="00893D70">
        <w:rPr>
          <w:b/>
        </w:rPr>
        <w:t>x</w:t>
      </w:r>
      <w:r>
        <w:tab/>
        <w:t>=&gt;</w:t>
      </w:r>
      <w:r>
        <w:tab/>
      </w:r>
      <w:r w:rsidRPr="001E75F8">
        <w:rPr>
          <w:b/>
        </w:rPr>
        <w:t>e</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Pr>
          <w:b/>
        </w:rPr>
        <w:t>E</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 g'</w:t>
      </w:r>
      <w:r>
        <w:rPr>
          <w:rStyle w:val="superscript"/>
        </w:rPr>
        <w:t>-1</w:t>
      </w:r>
    </w:p>
    <w:p w14:paraId="259CD740" w14:textId="77777777" w:rsidR="00DA2452" w:rsidRDefault="00DA2452" w:rsidP="00DA2452">
      <w:pPr>
        <w:rPr>
          <w:rStyle w:val="subscript"/>
        </w:rPr>
      </w:pPr>
    </w:p>
    <w:p w14:paraId="0CFA7683" w14:textId="77777777" w:rsidR="00DA2452" w:rsidRDefault="00DA2452" w:rsidP="00DA2452">
      <w:r w:rsidRPr="007105D7">
        <w:rPr>
          <w:u w:val="single"/>
        </w:rPr>
        <w:t>Comment</w:t>
      </w:r>
      <w:r>
        <w:t xml:space="preserve">: Notice how this differs in structure from the rule for forming a covariant vector from a contravariant one, </w:t>
      </w:r>
    </w:p>
    <w:p w14:paraId="7FA14545" w14:textId="77777777" w:rsidR="00DA2452" w:rsidRDefault="00DA2452" w:rsidP="00DA2452"/>
    <w:p w14:paraId="68EB656B" w14:textId="77777777" w:rsidR="00DA2452" w:rsidRDefault="00DA2452" w:rsidP="00DA2452">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rPr>
          <w:rStyle w:val="subscript"/>
        </w:rPr>
        <w:t>ni</w:t>
      </w:r>
      <w:r w:rsidRPr="00DC7688">
        <w:t>V</w:t>
      </w:r>
      <w:r>
        <w:rPr>
          <w:rStyle w:val="subscript"/>
        </w:rPr>
        <w:t>i</w:t>
      </w:r>
    </w:p>
    <w:p w14:paraId="299EB5BB" w14:textId="77777777" w:rsidR="00DA2452" w:rsidRDefault="00DA2452" w:rsidP="00DA2452"/>
    <w:p w14:paraId="48AE8413" w14:textId="77777777" w:rsidR="00DA2452" w:rsidRDefault="00DA2452" w:rsidP="00DA2452">
      <w:r>
        <w:t xml:space="preserve">In the last equation, the right side is a linear combination of vector </w:t>
      </w:r>
      <w:r w:rsidRPr="007105D7">
        <w:rPr>
          <w:i/>
        </w:rPr>
        <w:t>components</w:t>
      </w:r>
      <w:r>
        <w:t xml:space="preserve"> V</w:t>
      </w:r>
      <w:r>
        <w:rPr>
          <w:rStyle w:val="subscript"/>
        </w:rPr>
        <w:t>i</w:t>
      </w:r>
      <w:r>
        <w:t xml:space="preserve">, while in the previous equation the right side is a linear combination of </w:t>
      </w:r>
      <w:r w:rsidRPr="007105D7">
        <w:rPr>
          <w:i/>
        </w:rPr>
        <w:t>vectors</w:t>
      </w:r>
      <w:r>
        <w:t xml:space="preserve"> </w:t>
      </w:r>
      <w:r w:rsidRPr="001E75F8">
        <w:rPr>
          <w:b/>
        </w:rPr>
        <w:t>e</w:t>
      </w:r>
      <w:r>
        <w:rPr>
          <w:rStyle w:val="subscript"/>
        </w:rPr>
        <w:t>i</w:t>
      </w:r>
      <w:r>
        <w:t xml:space="preserve">. In this case, i is a label on </w:t>
      </w:r>
      <w:r w:rsidRPr="001E75F8">
        <w:rPr>
          <w:b/>
        </w:rPr>
        <w:t>e</w:t>
      </w:r>
      <w:r>
        <w:rPr>
          <w:rStyle w:val="subscript"/>
        </w:rPr>
        <w:t>i</w:t>
      </w:r>
      <w:r>
        <w:t xml:space="preserve"> , whereas in the other case i is an index on V</w:t>
      </w:r>
      <w:r>
        <w:rPr>
          <w:rStyle w:val="subscript"/>
        </w:rPr>
        <w:t>i</w:t>
      </w:r>
      <w:r>
        <w:t>. Labels and indices are different.</w:t>
      </w:r>
    </w:p>
    <w:p w14:paraId="6A0DAF22" w14:textId="77777777" w:rsidR="00DA2452" w:rsidRDefault="00DA2452" w:rsidP="00DA2452"/>
    <w:p w14:paraId="2A048A36" w14:textId="77777777" w:rsidR="00DA2452" w:rsidRPr="00FA5F4C" w:rsidRDefault="00DA2452" w:rsidP="00DA2452">
      <w:r>
        <w:t xml:space="preserve">Since the tangent base vectors </w:t>
      </w:r>
      <w:r w:rsidRPr="001E75F8">
        <w:rPr>
          <w:b/>
        </w:rPr>
        <w:t>e</w:t>
      </w:r>
      <w:r>
        <w:rPr>
          <w:rStyle w:val="subscript"/>
        </w:rPr>
        <w:t>i</w:t>
      </w:r>
      <w:r>
        <w:t xml:space="preserve"> are contravariant vectors in x-space (Section 3 (b)), and since </w:t>
      </w:r>
      <w:r w:rsidRPr="00FA5F4C">
        <w:rPr>
          <w:b/>
        </w:rPr>
        <w:t>E</w:t>
      </w:r>
      <w:r>
        <w:rPr>
          <w:rStyle w:val="subscript"/>
        </w:rPr>
        <w:t>n</w:t>
      </w:r>
      <w:r>
        <w:t xml:space="preserve"> is a linear combination of the </w:t>
      </w:r>
      <w:r w:rsidRPr="00FA5F4C">
        <w:rPr>
          <w:b/>
        </w:rPr>
        <w:t>e</w:t>
      </w:r>
      <w:r>
        <w:rPr>
          <w:rStyle w:val="subscript"/>
        </w:rPr>
        <w:t>i</w:t>
      </w:r>
      <w:r>
        <w:t xml:space="preserve">, the </w:t>
      </w:r>
      <w:r w:rsidRPr="00FA5F4C">
        <w:rPr>
          <w:b/>
        </w:rPr>
        <w:t>E</w:t>
      </w:r>
      <w:r>
        <w:rPr>
          <w:rStyle w:val="subscript"/>
        </w:rPr>
        <w:t>n</w:t>
      </w:r>
      <w:r>
        <w:t xml:space="preserve"> are also contravariant vectors in x-space. Notice that in the definition </w:t>
      </w:r>
      <w:r>
        <w:rPr>
          <w:b/>
        </w:rPr>
        <w:t>E</w:t>
      </w:r>
      <w:r>
        <w:rPr>
          <w:rStyle w:val="subscript"/>
        </w:rPr>
        <w:t>n</w:t>
      </w:r>
      <w:r>
        <w:t xml:space="preserve"> ≡ g'</w:t>
      </w:r>
      <w:r>
        <w:rPr>
          <w:rStyle w:val="subscript"/>
        </w:rPr>
        <w:t>ni</w:t>
      </w:r>
      <w:r w:rsidRPr="001E75F8">
        <w:rPr>
          <w:b/>
        </w:rPr>
        <w:t xml:space="preserve"> e</w:t>
      </w:r>
      <w:r>
        <w:rPr>
          <w:rStyle w:val="subscript"/>
        </w:rPr>
        <w:t xml:space="preserve">i, </w:t>
      </w:r>
      <w:r>
        <w:t xml:space="preserve">these two x-space vectors are related by the metric tensor of the </w:t>
      </w:r>
      <w:r w:rsidRPr="00FA5F4C">
        <w:rPr>
          <w:i/>
        </w:rPr>
        <w:t>other</w:t>
      </w:r>
      <w:r>
        <w:t xml:space="preserve"> space. </w:t>
      </w:r>
    </w:p>
    <w:p w14:paraId="0B3711D0" w14:textId="77777777" w:rsidR="00DA2452" w:rsidRDefault="00DA2452" w:rsidP="00DA2452"/>
    <w:p w14:paraId="5AB30405" w14:textId="77777777" w:rsidR="00DA2452" w:rsidRDefault="00DA2452" w:rsidP="00DA2452">
      <w:r>
        <w:t xml:space="preserve">One can express the components of </w:t>
      </w:r>
      <w:r w:rsidRPr="00142472">
        <w:rPr>
          <w:b/>
        </w:rPr>
        <w:t>E</w:t>
      </w:r>
      <w:r>
        <w:rPr>
          <w:rStyle w:val="subscript"/>
        </w:rPr>
        <w:t>n</w:t>
      </w:r>
      <w:r>
        <w:t xml:space="preserve"> in two ways,</w:t>
      </w:r>
    </w:p>
    <w:p w14:paraId="20AE1B25" w14:textId="77777777" w:rsidR="00DA2452" w:rsidRDefault="00DA2452" w:rsidP="00DA2452"/>
    <w:p w14:paraId="5254206C" w14:textId="77777777" w:rsidR="00DA2452" w:rsidRDefault="00DA2452" w:rsidP="00DA2452">
      <w:r>
        <w:tab/>
        <w:t>(</w:t>
      </w:r>
      <w:r>
        <w:rPr>
          <w:b/>
        </w:rPr>
        <w:t>E</w:t>
      </w:r>
      <w:r>
        <w:rPr>
          <w:rStyle w:val="subscript"/>
        </w:rPr>
        <w:t>n</w:t>
      </w:r>
      <w:r>
        <w:t>)</w:t>
      </w:r>
      <w:r>
        <w:rPr>
          <w:rStyle w:val="subscript"/>
        </w:rPr>
        <w:t>k</w:t>
      </w:r>
      <w:r>
        <w:t xml:space="preserve"> ≡ g'</w:t>
      </w:r>
      <w:r>
        <w:rPr>
          <w:rStyle w:val="subscript"/>
        </w:rPr>
        <w:t>ni</w:t>
      </w:r>
      <w:r w:rsidRPr="001E75F8">
        <w:rPr>
          <w:b/>
        </w:rPr>
        <w:t xml:space="preserve"> </w:t>
      </w:r>
      <w:r>
        <w:rPr>
          <w:b/>
        </w:rPr>
        <w:t>(</w:t>
      </w:r>
      <w:r w:rsidRPr="001E75F8">
        <w:rPr>
          <w:b/>
        </w:rPr>
        <w:t>e</w:t>
      </w:r>
      <w:r>
        <w:rPr>
          <w:rStyle w:val="subscript"/>
        </w:rPr>
        <w:t>i</w:t>
      </w:r>
      <w:r>
        <w:t>)</w:t>
      </w:r>
      <w:r>
        <w:rPr>
          <w:rStyle w:val="subscript"/>
        </w:rPr>
        <w:t>k</w:t>
      </w:r>
      <w:r>
        <w:t xml:space="preserve"> = S</w:t>
      </w:r>
      <w:r>
        <w:rPr>
          <w:rStyle w:val="subscript"/>
        </w:rPr>
        <w:t>ki</w:t>
      </w:r>
      <w:r>
        <w:t>g'</w:t>
      </w:r>
      <w:r>
        <w:rPr>
          <w:rStyle w:val="subscript"/>
        </w:rPr>
        <w:t>ni</w:t>
      </w:r>
      <w:r>
        <w:t xml:space="preserve"> </w:t>
      </w:r>
      <w:r>
        <w:tab/>
      </w:r>
      <w:r>
        <w:tab/>
      </w:r>
      <w:r>
        <w:fldChar w:fldCharType="begin"/>
      </w:r>
      <w:r>
        <w:instrText xml:space="preserve"> EQ \O(</w:instrText>
      </w:r>
      <w:r>
        <w:tab/>
        <w:instrText>,/)</w:instrText>
      </w:r>
      <w:r>
        <w:fldChar w:fldCharType="end"/>
      </w:r>
      <w:r>
        <w:t>/  since (</w:t>
      </w:r>
      <w:r w:rsidRPr="00946BB7">
        <w:rPr>
          <w:b/>
        </w:rPr>
        <w:t>e</w:t>
      </w:r>
      <w:r>
        <w:rPr>
          <w:rStyle w:val="subscript"/>
        </w:rPr>
        <w:t>i</w:t>
      </w:r>
      <w:r>
        <w:t>)</w:t>
      </w:r>
      <w:r>
        <w:rPr>
          <w:rStyle w:val="subscript"/>
        </w:rPr>
        <w:t>k</w:t>
      </w:r>
      <w:r>
        <w:t xml:space="preserve"> ≡  S</w:t>
      </w:r>
      <w:r>
        <w:rPr>
          <w:rStyle w:val="subscript"/>
        </w:rPr>
        <w:t xml:space="preserve">ki, </w:t>
      </w:r>
      <w:r>
        <w:t xml:space="preserve">  Section 3</w:t>
      </w:r>
    </w:p>
    <w:p w14:paraId="006CC21B" w14:textId="77777777" w:rsidR="00DA2452" w:rsidRDefault="00DA2452" w:rsidP="00DA2452">
      <w:r>
        <w:t xml:space="preserve"> </w:t>
      </w:r>
      <w:r>
        <w:tab/>
      </w:r>
      <w:r>
        <w:tab/>
        <w:t>= g'</w:t>
      </w:r>
      <w:r>
        <w:rPr>
          <w:rStyle w:val="subscript"/>
        </w:rPr>
        <w:t>ni</w:t>
      </w:r>
      <w:r>
        <w:t>S</w:t>
      </w:r>
      <w:r>
        <w:rPr>
          <w:rStyle w:val="subscript"/>
        </w:rPr>
        <w:t xml:space="preserve">ki </w:t>
      </w:r>
      <w:r>
        <w:t>= R</w:t>
      </w:r>
      <w:r>
        <w:rPr>
          <w:rStyle w:val="subscript"/>
        </w:rPr>
        <w:t>ni</w:t>
      </w:r>
      <w:r>
        <w:t>g</w:t>
      </w:r>
      <w:r>
        <w:rPr>
          <w:rStyle w:val="subscript"/>
        </w:rPr>
        <w:t>ik</w:t>
      </w:r>
      <w:r>
        <w:tab/>
      </w:r>
      <w:r>
        <w:tab/>
        <w:t>// since R</w:t>
      </w:r>
      <w:r>
        <w:rPr>
          <w:rStyle w:val="subscript"/>
        </w:rPr>
        <w:t>ab</w:t>
      </w:r>
      <w:r>
        <w:t>g</w:t>
      </w:r>
      <w:r>
        <w:rPr>
          <w:rStyle w:val="subscript"/>
        </w:rPr>
        <w:t>bc</w:t>
      </w:r>
      <w:r>
        <w:t xml:space="preserve">  = g'</w:t>
      </w:r>
      <w:r>
        <w:rPr>
          <w:rStyle w:val="subscript"/>
        </w:rPr>
        <w:t>ab</w:t>
      </w:r>
      <w:r>
        <w:t>S</w:t>
      </w:r>
      <w:r>
        <w:rPr>
          <w:rStyle w:val="subscript"/>
        </w:rPr>
        <w:t>cb</w:t>
      </w:r>
      <w:r>
        <w:t xml:space="preserve">,   end of Section 5 (f) </w:t>
      </w:r>
    </w:p>
    <w:p w14:paraId="675F2461" w14:textId="77777777" w:rsidR="00DA2452" w:rsidRDefault="00DA2452" w:rsidP="00DA2452"/>
    <w:p w14:paraId="48037B46" w14:textId="77777777" w:rsidR="00DA2452" w:rsidRDefault="00DA2452" w:rsidP="00DA2452">
      <w:r>
        <w:t>so that</w:t>
      </w:r>
    </w:p>
    <w:p w14:paraId="489D1029" w14:textId="77777777" w:rsidR="00DA2452" w:rsidRDefault="00DA2452" w:rsidP="00DA2452"/>
    <w:p w14:paraId="4C81C5AB" w14:textId="77777777" w:rsidR="00DA2452" w:rsidRPr="009421FC" w:rsidRDefault="00DA2452" w:rsidP="00DA2452">
      <w:r>
        <w:tab/>
        <w:t>(</w:t>
      </w:r>
      <w:r>
        <w:rPr>
          <w:b/>
        </w:rPr>
        <w:t>E</w:t>
      </w:r>
      <w:r>
        <w:rPr>
          <w:rStyle w:val="subscript"/>
        </w:rPr>
        <w:t>n</w:t>
      </w:r>
      <w:r>
        <w:t>)</w:t>
      </w:r>
      <w:r>
        <w:rPr>
          <w:rStyle w:val="subscript"/>
        </w:rPr>
        <w:t>i</w:t>
      </w:r>
      <w:r>
        <w:t xml:space="preserve">  =  g'</w:t>
      </w:r>
      <w:r>
        <w:rPr>
          <w:rStyle w:val="subscript"/>
        </w:rPr>
        <w:t>n</w:t>
      </w:r>
      <w:r w:rsidR="00D35A41">
        <w:rPr>
          <w:rStyle w:val="subscript"/>
        </w:rPr>
        <w:t>c</w:t>
      </w:r>
      <w:r>
        <w:t>S</w:t>
      </w:r>
      <w:r>
        <w:rPr>
          <w:rStyle w:val="subscript"/>
        </w:rPr>
        <w:t>i</w:t>
      </w:r>
      <w:r w:rsidR="00D35A41">
        <w:rPr>
          <w:rStyle w:val="subscript"/>
        </w:rPr>
        <w:t>c</w:t>
      </w:r>
      <w:r>
        <w:t xml:space="preserve">  =  g</w:t>
      </w:r>
      <w:r>
        <w:rPr>
          <w:rStyle w:val="subscript"/>
        </w:rPr>
        <w:t>i</w:t>
      </w:r>
      <w:r w:rsidR="00D35A41">
        <w:rPr>
          <w:rStyle w:val="subscript"/>
        </w:rPr>
        <w:t>c</w:t>
      </w:r>
      <w:r>
        <w:t>R</w:t>
      </w:r>
      <w:r>
        <w:rPr>
          <w:rStyle w:val="subscript"/>
        </w:rPr>
        <w:t>n</w:t>
      </w:r>
      <w:r w:rsidR="00D35A41">
        <w:rPr>
          <w:rStyle w:val="subscript"/>
        </w:rPr>
        <w:t>c</w:t>
      </w:r>
      <w:r w:rsidR="00D35A41">
        <w:tab/>
      </w:r>
      <w:r>
        <w:tab/>
        <w:t>// sum on second indices</w:t>
      </w:r>
      <w:r w:rsidR="00747E05">
        <w:tab/>
      </w:r>
    </w:p>
    <w:p w14:paraId="2989039E" w14:textId="77777777" w:rsidR="00DA2452" w:rsidRDefault="00DA2452" w:rsidP="00DA2452"/>
    <w:p w14:paraId="085C9DB7" w14:textId="77777777" w:rsidR="00DA2452" w:rsidRPr="009D6000" w:rsidRDefault="00DA2452" w:rsidP="00DA2452">
      <w:pPr>
        <w:rPr>
          <w:color w:val="000000"/>
        </w:rPr>
      </w:pPr>
      <w:r w:rsidRPr="009D6000">
        <w:rPr>
          <w:color w:val="000000"/>
        </w:rPr>
        <w:t xml:space="preserve">Applying R to both sides of </w:t>
      </w:r>
      <w:r w:rsidRPr="009D6000">
        <w:rPr>
          <w:b/>
          <w:color w:val="000000"/>
        </w:rPr>
        <w:t>E</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e</w:t>
      </w:r>
      <w:r w:rsidRPr="009D6000">
        <w:rPr>
          <w:rStyle w:val="subscript"/>
          <w:color w:val="000000"/>
        </w:rPr>
        <w:t>i</w:t>
      </w:r>
      <w:r w:rsidRPr="009D6000">
        <w:rPr>
          <w:color w:val="000000"/>
        </w:rPr>
        <w:t xml:space="preserve"> gives </w:t>
      </w:r>
      <w:r w:rsidRPr="009D6000">
        <w:rPr>
          <w:b/>
          <w:color w:val="000000"/>
        </w:rPr>
        <w:t>E</w:t>
      </w:r>
      <w:r w:rsidRPr="009D6000">
        <w:rPr>
          <w:rStyle w:val="subscript"/>
          <w:color w:val="000000"/>
        </w:rPr>
        <w:t xml:space="preserve">n </w:t>
      </w:r>
      <w:r w:rsidRPr="009D6000">
        <w:rPr>
          <w:color w:val="000000"/>
        </w:rPr>
        <w:t xml:space="preserve">transformed into x'-space, </w:t>
      </w:r>
    </w:p>
    <w:p w14:paraId="641B3CBC" w14:textId="77777777" w:rsidR="00DA2452" w:rsidRPr="009D6000" w:rsidRDefault="00DA2452" w:rsidP="00DA2452">
      <w:pPr>
        <w:rPr>
          <w:color w:val="000000"/>
        </w:rPr>
      </w:pPr>
    </w:p>
    <w:p w14:paraId="03F5EE8A" w14:textId="77777777" w:rsidR="00DA2452" w:rsidRPr="009D6000" w:rsidRDefault="00DA2452" w:rsidP="00DA2452">
      <w:pPr>
        <w:rPr>
          <w:rStyle w:val="subscript"/>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p>
    <w:p w14:paraId="0CCCC960" w14:textId="77777777" w:rsidR="00DA2452" w:rsidRPr="009D6000" w:rsidRDefault="00DA2452" w:rsidP="00DA2452">
      <w:pPr>
        <w:rPr>
          <w:color w:val="000000"/>
        </w:rPr>
      </w:pPr>
      <w:r w:rsidRPr="009D6000">
        <w:rPr>
          <w:color w:val="000000"/>
        </w:rPr>
        <w:t>so</w:t>
      </w:r>
    </w:p>
    <w:p w14:paraId="275625EB" w14:textId="77777777" w:rsidR="00DA2452" w:rsidRDefault="00DA2452" w:rsidP="00DA2452">
      <w:r w:rsidRPr="009D6000">
        <w:rPr>
          <w:color w:val="000000"/>
        </w:rPr>
        <w:tab/>
        <w:t>(</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b/>
          <w:color w:val="000000"/>
        </w:rPr>
        <w:t xml:space="preserve"> (e</w:t>
      </w:r>
      <w:r w:rsidRPr="009D6000">
        <w:rPr>
          <w:color w:val="000000"/>
        </w:rPr>
        <w:t>'</w:t>
      </w:r>
      <w:r w:rsidRPr="009D6000">
        <w:rPr>
          <w:rStyle w:val="subscript"/>
          <w:color w:val="000000"/>
        </w:rPr>
        <w:t>k</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nk</w:t>
      </w:r>
      <w:r w:rsidRPr="009D6000">
        <w:rPr>
          <w:color w:val="000000"/>
        </w:rPr>
        <w:t>δ</w:t>
      </w:r>
      <w:r w:rsidRPr="009D6000">
        <w:rPr>
          <w:rStyle w:val="subscript"/>
          <w:color w:val="000000"/>
        </w:rPr>
        <w:t>k,i</w:t>
      </w:r>
      <w:r w:rsidRPr="009D6000">
        <w:rPr>
          <w:color w:val="000000"/>
        </w:rPr>
        <w:t xml:space="preserve">  = g'</w:t>
      </w:r>
      <w:r w:rsidRPr="009D6000">
        <w:rPr>
          <w:rStyle w:val="subscript"/>
          <w:color w:val="000000"/>
        </w:rPr>
        <w:t>ni</w:t>
      </w:r>
    </w:p>
    <w:p w14:paraId="2EF96B22" w14:textId="77777777" w:rsidR="00D939C3" w:rsidRDefault="00D939C3" w:rsidP="00DA2452"/>
    <w:p w14:paraId="318FCB1F" w14:textId="77777777" w:rsidR="00D35A41" w:rsidRDefault="00D35A41" w:rsidP="00D35A41">
      <w:r>
        <w:t xml:space="preserve">Using the axis-aligned basis vectors </w:t>
      </w:r>
      <w:r w:rsidRPr="009421FC">
        <w:rPr>
          <w:b/>
        </w:rPr>
        <w:t>u</w:t>
      </w:r>
      <w:r>
        <w:rPr>
          <w:rStyle w:val="subscript"/>
        </w:rPr>
        <w:t>n</w:t>
      </w:r>
      <w:r>
        <w:t xml:space="preserve"> in x-space, (u</w:t>
      </w:r>
      <w:r>
        <w:rPr>
          <w:rStyle w:val="subscript"/>
        </w:rPr>
        <w:t>n</w:t>
      </w:r>
      <w:r>
        <w:t>)</w:t>
      </w:r>
      <w:r>
        <w:rPr>
          <w:rStyle w:val="subscript"/>
        </w:rPr>
        <w:t>m</w:t>
      </w:r>
      <w:r>
        <w:t xml:space="preserve"> = δ</w:t>
      </w:r>
      <w:r>
        <w:rPr>
          <w:rStyle w:val="subscript"/>
        </w:rPr>
        <w:t>n,m</w:t>
      </w:r>
      <w:r>
        <w:t xml:space="preserve">, we also have this dot product, </w:t>
      </w:r>
    </w:p>
    <w:p w14:paraId="747040F2" w14:textId="77777777" w:rsidR="00D35A41" w:rsidRDefault="00D35A41" w:rsidP="00D35A41"/>
    <w:p w14:paraId="11787835" w14:textId="77777777" w:rsidR="00D35A41" w:rsidRDefault="00D35A41" w:rsidP="00D35A41">
      <w:r>
        <w:tab/>
      </w:r>
      <w:r>
        <w:rPr>
          <w:b/>
        </w:rPr>
        <w:t>E</w:t>
      </w:r>
      <w:r>
        <w:rPr>
          <w:rStyle w:val="subscript"/>
        </w:rPr>
        <w:t xml:space="preserve">n </w:t>
      </w:r>
      <w:r>
        <w:sym w:font="Symbol" w:char="F0B7"/>
      </w:r>
      <w:r>
        <w:t xml:space="preserve"> </w:t>
      </w:r>
      <w:r w:rsidRPr="003E39DC">
        <w:rPr>
          <w:b/>
        </w:rPr>
        <w:t>u</w:t>
      </w:r>
      <w:r>
        <w:rPr>
          <w:rStyle w:val="subscript"/>
        </w:rPr>
        <w:t xml:space="preserve">m  </w:t>
      </w:r>
      <w:r w:rsidRPr="00D939C3">
        <w:t>=</w:t>
      </w:r>
      <w:r>
        <w:rPr>
          <w:rStyle w:val="subscript"/>
        </w:rPr>
        <w:t xml:space="preserve"> </w:t>
      </w:r>
      <w:r>
        <w:t>R</w:t>
      </w:r>
      <w:r>
        <w:rPr>
          <w:rStyle w:val="subscript"/>
        </w:rPr>
        <w:t>nm</w:t>
      </w:r>
      <w:r>
        <w:t xml:space="preserve">   . </w:t>
      </w:r>
    </w:p>
    <w:p w14:paraId="55A83922" w14:textId="77777777" w:rsidR="00D35A41" w:rsidRDefault="00D35A41" w:rsidP="00D35A41"/>
    <w:p w14:paraId="31A4A9D0" w14:textId="77777777" w:rsidR="00D35A41" w:rsidRPr="00747E05" w:rsidRDefault="00D35A41" w:rsidP="00D35A41">
      <w:pPr>
        <w:rPr>
          <w:rStyle w:val="subscript"/>
        </w:rPr>
      </w:pPr>
      <w:r w:rsidRPr="00747E05">
        <w:rPr>
          <w:u w:val="single"/>
        </w:rPr>
        <w:t>Proof</w:t>
      </w:r>
      <w:r>
        <w:t xml:space="preserve">:  </w:t>
      </w:r>
      <w:r>
        <w:rPr>
          <w:b/>
        </w:rPr>
        <w:t>E</w:t>
      </w:r>
      <w:r>
        <w:rPr>
          <w:rStyle w:val="subscript"/>
        </w:rPr>
        <w:t>n</w:t>
      </w:r>
      <w:r w:rsidR="0062659B">
        <w:rPr>
          <w:rStyle w:val="subscript"/>
        </w:rPr>
        <w:t xml:space="preserve"> </w:t>
      </w:r>
      <w:r>
        <w:sym w:font="Symbol" w:char="F0B7"/>
      </w:r>
      <w:r>
        <w:t xml:space="preserve"> </w:t>
      </w:r>
      <w:r w:rsidRPr="003E39DC">
        <w:rPr>
          <w:b/>
        </w:rPr>
        <w:t>u</w:t>
      </w:r>
      <w:r>
        <w:rPr>
          <w:rStyle w:val="subscript"/>
        </w:rPr>
        <w:t>m</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t>(</w:t>
      </w:r>
      <w:r>
        <w:rPr>
          <w:b/>
        </w:rPr>
        <w:t>E</w:t>
      </w:r>
      <w:r>
        <w:rPr>
          <w:rStyle w:val="subscript"/>
        </w:rPr>
        <w:t>n</w:t>
      </w:r>
      <w:r>
        <w:t>)</w:t>
      </w:r>
      <w:r>
        <w:rPr>
          <w:rStyle w:val="subscript"/>
        </w:rPr>
        <w:t>a</w:t>
      </w:r>
      <w:r>
        <w:t>(u</w:t>
      </w:r>
      <w:r>
        <w:rPr>
          <w:rStyle w:val="subscript"/>
        </w:rPr>
        <w:t>m</w:t>
      </w:r>
      <w:r>
        <w:t>)</w:t>
      </w:r>
      <w:r>
        <w:rPr>
          <w:rStyle w:val="subscript"/>
        </w:rPr>
        <w:t>b</w:t>
      </w:r>
      <w:r>
        <w:t xml:space="preserve">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ab</w:t>
      </w:r>
      <w:r w:rsidRPr="009421FC">
        <w:t xml:space="preserve"> </w:t>
      </w:r>
      <w:r>
        <w:t>(g</w:t>
      </w:r>
      <w:r>
        <w:rPr>
          <w:rStyle w:val="subscript"/>
        </w:rPr>
        <w:t>ac</w:t>
      </w:r>
      <w:r>
        <w:t>R</w:t>
      </w:r>
      <w:r>
        <w:rPr>
          <w:rStyle w:val="subscript"/>
        </w:rPr>
        <w:t>nc</w:t>
      </w:r>
      <w:r>
        <w:t>)(δ</w:t>
      </w:r>
      <w:r>
        <w:rPr>
          <w:rStyle w:val="subscript"/>
        </w:rPr>
        <w:t>m,b</w:t>
      </w:r>
      <w:r>
        <w:t>) = (</w:t>
      </w:r>
      <w:r w:rsidRPr="00133F27">
        <w:rPr>
          <w:color w:val="000000"/>
        </w:rPr>
        <w:fldChar w:fldCharType="begin"/>
      </w:r>
      <w:r w:rsidRPr="00133F27">
        <w:rPr>
          <w:color w:val="000000"/>
        </w:rPr>
        <w:instrText xml:space="preserve"> EQ \O(g,\S\up0(</w:instrText>
      </w:r>
      <w:r w:rsidRPr="002747C4">
        <w:rPr>
          <w:rFonts w:ascii="Aatrix OCR A Extended" w:hAnsi="Aatrix OCR A Extended"/>
          <w:color w:val="000000"/>
        </w:rPr>
        <w:instrText>¯</w:instrText>
      </w:r>
      <w:r w:rsidRPr="00133F27">
        <w:rPr>
          <w:color w:val="000000"/>
        </w:rPr>
        <w:instrText>))</w:instrText>
      </w:r>
      <w:r w:rsidRPr="00133F27">
        <w:rPr>
          <w:color w:val="000000"/>
        </w:rPr>
        <w:fldChar w:fldCharType="end"/>
      </w:r>
      <w:r>
        <w:rPr>
          <w:rStyle w:val="subscript"/>
        </w:rPr>
        <w:t>ma</w:t>
      </w:r>
      <w:r>
        <w:t>g</w:t>
      </w:r>
      <w:r>
        <w:rPr>
          <w:rStyle w:val="subscript"/>
        </w:rPr>
        <w:t>ac</w:t>
      </w:r>
      <w:r>
        <w:t>)</w:t>
      </w:r>
      <w:r w:rsidRPr="00747E05">
        <w:t xml:space="preserve"> </w:t>
      </w:r>
      <w:r>
        <w:t>R</w:t>
      </w:r>
      <w:r>
        <w:rPr>
          <w:rStyle w:val="subscript"/>
        </w:rPr>
        <w:t>nc</w:t>
      </w:r>
      <w:r>
        <w:t xml:space="preserve"> = δ</w:t>
      </w:r>
      <w:r>
        <w:rPr>
          <w:rStyle w:val="subscript"/>
        </w:rPr>
        <w:t>m,c</w:t>
      </w:r>
      <w:r w:rsidRPr="00747E05">
        <w:t xml:space="preserve"> </w:t>
      </w:r>
      <w:r>
        <w:t>R</w:t>
      </w:r>
      <w:r>
        <w:rPr>
          <w:rStyle w:val="subscript"/>
        </w:rPr>
        <w:t>nc</w:t>
      </w:r>
      <w:r>
        <w:t xml:space="preserve"> = R</w:t>
      </w:r>
      <w:r>
        <w:rPr>
          <w:rStyle w:val="subscript"/>
        </w:rPr>
        <w:t>nm</w:t>
      </w:r>
    </w:p>
    <w:p w14:paraId="15136FF3" w14:textId="77777777" w:rsidR="00DA2452" w:rsidRPr="009D6000" w:rsidRDefault="00DA2452" w:rsidP="00DA2452">
      <w:pPr>
        <w:rPr>
          <w:color w:val="000000"/>
        </w:rPr>
      </w:pPr>
    </w:p>
    <w:p w14:paraId="25BA7986" w14:textId="77777777" w:rsidR="00DA2452" w:rsidRPr="00946BB7" w:rsidRDefault="00DA2452" w:rsidP="00DA2452">
      <w:pPr>
        <w:pStyle w:val="Heading3"/>
      </w:pPr>
      <w:bookmarkStart w:id="106" w:name="_Toc338523438"/>
      <w:bookmarkStart w:id="107" w:name="_Toc338527133"/>
      <w:r>
        <w:t>(b) The Dot Products and Reciprocity (Duality)</w:t>
      </w:r>
      <w:bookmarkEnd w:id="106"/>
      <w:bookmarkEnd w:id="107"/>
    </w:p>
    <w:p w14:paraId="7DD4BEA7" w14:textId="77777777" w:rsidR="00DA2452" w:rsidRDefault="00DA2452" w:rsidP="00DA2452">
      <w:pPr>
        <w:rPr>
          <w:rStyle w:val="subscript"/>
        </w:rPr>
      </w:pPr>
    </w:p>
    <w:p w14:paraId="65A2F69D" w14:textId="77777777" w:rsidR="00DA2452" w:rsidRDefault="00DA2452" w:rsidP="00DA2452">
      <w:r>
        <w:t xml:space="preserve">Three covariant dot products are of great interest. The first is this  (Section 5 (f) for last step) </w:t>
      </w:r>
    </w:p>
    <w:p w14:paraId="37DBDF3E" w14:textId="77777777" w:rsidR="00DA2452" w:rsidRDefault="00DA2452" w:rsidP="00DA2452"/>
    <w:p w14:paraId="0910312F" w14:textId="77777777" w:rsidR="00DA2452"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946BB7">
        <w:t xml:space="preserve"> </w:t>
      </w:r>
      <w:r>
        <w:t>S</w:t>
      </w:r>
      <w:r>
        <w:rPr>
          <w:rStyle w:val="subscript"/>
        </w:rPr>
        <w:t>in</w:t>
      </w:r>
      <w:r w:rsidRPr="00946BB7">
        <w:t xml:space="preserve"> </w:t>
      </w:r>
      <w:r>
        <w:t>S</w:t>
      </w:r>
      <w:r>
        <w:rPr>
          <w:rStyle w:val="subscript"/>
        </w:rPr>
        <w:t>jn</w:t>
      </w:r>
      <w:r>
        <w:t xml:space="preserve">  = S</w:t>
      </w:r>
      <w:r>
        <w:rPr>
          <w:rStyle w:val="superscript"/>
        </w:rPr>
        <w:t>T</w:t>
      </w:r>
      <w:r>
        <w:rPr>
          <w:rStyle w:val="subscript"/>
        </w:rPr>
        <w:t>ni</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093949">
        <w:t xml:space="preserve"> </w:t>
      </w:r>
      <w:r>
        <w:t>S</w:t>
      </w:r>
      <w:r>
        <w:rPr>
          <w:rStyle w:val="subscript"/>
        </w:rPr>
        <w:t>jm</w:t>
      </w:r>
      <w:r>
        <w:t xml:space="preserve">  = ( S</w:t>
      </w:r>
      <w:r>
        <w:rPr>
          <w:rStyle w:val="superscript"/>
        </w:rPr>
        <w:t>T</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S)</w:t>
      </w:r>
      <w:r>
        <w:rPr>
          <w:rStyle w:val="subscript"/>
        </w:rPr>
        <w:t>nm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p>
    <w:p w14:paraId="4D3B7B84" w14:textId="77777777" w:rsidR="00DA2452" w:rsidRDefault="00DA2452" w:rsidP="00DA2452"/>
    <w:p w14:paraId="7DFE4D91" w14:textId="77777777" w:rsidR="00DA2452" w:rsidRPr="00093949" w:rsidRDefault="00DA2452" w:rsidP="00DA2452">
      <w:r>
        <w:t>The second is</w:t>
      </w:r>
    </w:p>
    <w:p w14:paraId="1FF2B2FB" w14:textId="77777777" w:rsidR="00DA2452" w:rsidRDefault="00DA2452" w:rsidP="00DA2452"/>
    <w:p w14:paraId="3CC9120A" w14:textId="77777777" w:rsidR="00DA2452"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sidRPr="00946BB7">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t xml:space="preserve"> S</w:t>
      </w:r>
      <w:r>
        <w:rPr>
          <w:rStyle w:val="subscript"/>
        </w:rPr>
        <w:t>jm</w:t>
      </w:r>
      <w:r>
        <w:t xml:space="preserve"> = δ</w:t>
      </w:r>
      <w:r>
        <w:rPr>
          <w:rStyle w:val="subscript"/>
        </w:rPr>
        <w:t>j,a</w:t>
      </w:r>
      <w:r w:rsidRPr="00946BB7">
        <w:t xml:space="preserve"> </w:t>
      </w:r>
      <w:r>
        <w:t>R</w:t>
      </w:r>
      <w:r>
        <w:rPr>
          <w:rStyle w:val="subscript"/>
        </w:rPr>
        <w:t>na</w:t>
      </w:r>
      <w:r>
        <w:t xml:space="preserve"> S</w:t>
      </w:r>
      <w:r>
        <w:rPr>
          <w:rStyle w:val="subscript"/>
        </w:rPr>
        <w:t>jm</w:t>
      </w:r>
      <w:r>
        <w:t xml:space="preserve"> = R</w:t>
      </w:r>
      <w:r>
        <w:rPr>
          <w:rStyle w:val="subscript"/>
        </w:rPr>
        <w:t>nj</w:t>
      </w:r>
      <w:r>
        <w:t xml:space="preserve"> S</w:t>
      </w:r>
      <w:r>
        <w:rPr>
          <w:rStyle w:val="subscript"/>
        </w:rPr>
        <w:t>jm</w:t>
      </w:r>
      <w:r>
        <w:t xml:space="preserve">  = (RS)</w:t>
      </w:r>
      <w:r>
        <w:rPr>
          <w:rStyle w:val="subscript"/>
        </w:rPr>
        <w:t>nm</w:t>
      </w:r>
      <w:r>
        <w:t xml:space="preserve"> = δ</w:t>
      </w:r>
      <w:r>
        <w:rPr>
          <w:rStyle w:val="subscript"/>
        </w:rPr>
        <w:t>n,m</w:t>
      </w:r>
    </w:p>
    <w:p w14:paraId="08C5CEB8" w14:textId="77777777" w:rsidR="00DA2452" w:rsidRDefault="00DA2452" w:rsidP="00DA2452"/>
    <w:p w14:paraId="27982E74" w14:textId="77777777" w:rsidR="00DA2452" w:rsidRDefault="00DA2452" w:rsidP="00DA2452">
      <w:r>
        <w:t>and the third is</w:t>
      </w:r>
    </w:p>
    <w:p w14:paraId="143AE82B" w14:textId="77777777" w:rsidR="00DA2452" w:rsidRDefault="00DA2452" w:rsidP="00DA2452"/>
    <w:p w14:paraId="32E96CCC" w14:textId="77777777" w:rsidR="00DA2452"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i</w:t>
      </w:r>
      <w:r w:rsidRPr="00946BB7">
        <w:rPr>
          <w:b/>
        </w:rPr>
        <w:t xml:space="preserve"> </w:t>
      </w:r>
      <w:r>
        <w:t>(</w:t>
      </w:r>
      <w:r>
        <w:rPr>
          <w:b/>
        </w:rPr>
        <w:t>E</w:t>
      </w:r>
      <w:r>
        <w:rPr>
          <w:rStyle w:val="subscript"/>
        </w:rPr>
        <w:t>m</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g</w:t>
      </w:r>
      <w:r>
        <w:rPr>
          <w:rStyle w:val="subscript"/>
        </w:rPr>
        <w:t>ia</w:t>
      </w:r>
      <w:r>
        <w:t xml:space="preserve"> R</w:t>
      </w:r>
      <w:r>
        <w:rPr>
          <w:rStyle w:val="subscript"/>
        </w:rPr>
        <w:t>na</w:t>
      </w:r>
      <w:r w:rsidRPr="00946BB7">
        <w:t xml:space="preserve"> </w:t>
      </w:r>
      <w:r>
        <w:t>g</w:t>
      </w:r>
      <w:r>
        <w:rPr>
          <w:rStyle w:val="subscript"/>
        </w:rPr>
        <w:t>jb</w:t>
      </w:r>
      <w:r>
        <w:t xml:space="preserve"> R</w:t>
      </w:r>
      <w:r>
        <w:rPr>
          <w:rStyle w:val="subscript"/>
        </w:rPr>
        <w:t>mb</w:t>
      </w:r>
      <w:r>
        <w:t xml:space="preserve">  = δ</w:t>
      </w:r>
      <w:r>
        <w:rPr>
          <w:rStyle w:val="subscript"/>
        </w:rPr>
        <w:t>j,a</w:t>
      </w:r>
      <w:r w:rsidRPr="00946BB7">
        <w:t xml:space="preserve"> </w:t>
      </w:r>
      <w:r>
        <w:t>R</w:t>
      </w:r>
      <w:r>
        <w:rPr>
          <w:rStyle w:val="subscript"/>
        </w:rPr>
        <w:t>na</w:t>
      </w:r>
      <w:r w:rsidRPr="00946BB7">
        <w:t xml:space="preserve"> </w:t>
      </w:r>
      <w:r>
        <w:t>g</w:t>
      </w:r>
      <w:r>
        <w:rPr>
          <w:rStyle w:val="subscript"/>
        </w:rPr>
        <w:t>jb</w:t>
      </w:r>
      <w:r>
        <w:t xml:space="preserve"> R</w:t>
      </w:r>
      <w:r>
        <w:rPr>
          <w:rStyle w:val="subscript"/>
        </w:rPr>
        <w:t>mb</w:t>
      </w:r>
      <w:r>
        <w:t xml:space="preserve">  = R</w:t>
      </w:r>
      <w:r>
        <w:rPr>
          <w:rStyle w:val="subscript"/>
        </w:rPr>
        <w:t>nj</w:t>
      </w:r>
      <w:r w:rsidRPr="00946BB7">
        <w:t xml:space="preserve"> </w:t>
      </w:r>
      <w:r>
        <w:t>g</w:t>
      </w:r>
      <w:r>
        <w:rPr>
          <w:rStyle w:val="subscript"/>
        </w:rPr>
        <w:t>jb</w:t>
      </w:r>
      <w:r>
        <w:t xml:space="preserve"> R</w:t>
      </w:r>
      <w:r>
        <w:rPr>
          <w:rStyle w:val="subscript"/>
        </w:rPr>
        <w:t>mb</w:t>
      </w:r>
    </w:p>
    <w:p w14:paraId="3FFFAA46" w14:textId="77777777" w:rsidR="00DA2452" w:rsidRDefault="00DA2452" w:rsidP="00DA2452"/>
    <w:p w14:paraId="4E3402F1" w14:textId="77777777" w:rsidR="00DA2452" w:rsidRDefault="00DA2452" w:rsidP="00DA2452">
      <w:r>
        <w:tab/>
      </w:r>
      <w:r>
        <w:tab/>
        <w:t>= R</w:t>
      </w:r>
      <w:r>
        <w:rPr>
          <w:rStyle w:val="subscript"/>
        </w:rPr>
        <w:t>nj</w:t>
      </w:r>
      <w:r w:rsidRPr="00946BB7">
        <w:t xml:space="preserve"> </w:t>
      </w:r>
      <w:r>
        <w:t>g</w:t>
      </w:r>
      <w:r>
        <w:rPr>
          <w:rStyle w:val="subscript"/>
        </w:rPr>
        <w:t>jb</w:t>
      </w:r>
      <w:r>
        <w:t xml:space="preserve"> R</w:t>
      </w:r>
      <w:r>
        <w:rPr>
          <w:rStyle w:val="superscript"/>
        </w:rPr>
        <w:t>T</w:t>
      </w:r>
      <w:r>
        <w:rPr>
          <w:rStyle w:val="subscript"/>
        </w:rPr>
        <w:t>bm</w:t>
      </w:r>
      <w:r>
        <w:t xml:space="preserve">  = (R g R</w:t>
      </w:r>
      <w:r>
        <w:rPr>
          <w:rStyle w:val="superscript"/>
        </w:rPr>
        <w:t>T</w:t>
      </w:r>
      <w:r>
        <w:t>)</w:t>
      </w:r>
      <w:r>
        <w:rPr>
          <w:rStyle w:val="subscript"/>
        </w:rPr>
        <w:t>nm</w:t>
      </w:r>
      <w:r>
        <w:t xml:space="preserve"> = g'</w:t>
      </w:r>
      <w:r>
        <w:rPr>
          <w:rStyle w:val="subscript"/>
        </w:rPr>
        <w:t>nm</w:t>
      </w:r>
    </w:p>
    <w:p w14:paraId="3C61A447" w14:textId="77777777" w:rsidR="00DA2452" w:rsidRDefault="00DA2452" w:rsidP="00DA2452"/>
    <w:p w14:paraId="08E811A3" w14:textId="77777777" w:rsidR="00DA2452" w:rsidRDefault="00DA2452" w:rsidP="00DA2452">
      <w:r>
        <w:t xml:space="preserve">To summarize, </w:t>
      </w:r>
    </w:p>
    <w:p w14:paraId="49F94586" w14:textId="77777777" w:rsidR="00DA2452" w:rsidRDefault="00DA2452" w:rsidP="00DA2452"/>
    <w:p w14:paraId="7AECFF11" w14:textId="77777777" w:rsidR="00DA2452" w:rsidRPr="00062D37"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nm</w:t>
      </w:r>
      <w:r>
        <w:tab/>
      </w:r>
      <w:r w:rsidR="00062D37">
        <w:tab/>
        <w:t>=&gt;</w:t>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w:instrText>
      </w:r>
      <w:r w:rsidR="00062D37">
        <w:fldChar w:fldCharType="begin"/>
      </w:r>
      <w:r w:rsidR="00062D37">
        <w:instrText xml:space="preserve"> EQ \O(g,\S\up0(</w:instrText>
      </w:r>
      <w:r w:rsidR="00062D37" w:rsidRPr="002747C4">
        <w:rPr>
          <w:rFonts w:ascii="Aatrix OCR A Extended" w:hAnsi="Aatrix OCR A Extended"/>
        </w:rPr>
        <w:instrText>¯</w:instrText>
      </w:r>
      <w:r w:rsidR="00062D37">
        <w:instrText>))</w:instrText>
      </w:r>
      <w:r w:rsidR="00062D37">
        <w:fldChar w:fldCharType="end"/>
      </w:r>
      <w:r w:rsidR="00062D37">
        <w:instrText>'</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r w:rsidR="00062D37">
        <w:t xml:space="preserve">    (scale factor)</w:t>
      </w:r>
    </w:p>
    <w:p w14:paraId="710223C3" w14:textId="77777777" w:rsidR="00DA2452" w:rsidRPr="00093949" w:rsidRDefault="00DA2452" w:rsidP="00DA2452">
      <w:r>
        <w:tab/>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p>
    <w:p w14:paraId="7A22E1F4" w14:textId="77777777" w:rsidR="00DA2452" w:rsidRPr="00062D37"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sidR="00062D37">
        <w:rPr>
          <w:rStyle w:val="subscript"/>
        </w:rPr>
        <w:tab/>
      </w:r>
      <w:r w:rsidR="00062D37">
        <w:rPr>
          <w:rStyle w:val="subscript"/>
        </w:rPr>
        <w:tab/>
      </w:r>
      <w:r w:rsidR="00062D37">
        <w:t>=&gt;</w:t>
      </w:r>
      <w:r w:rsidR="00062D37">
        <w:tab/>
        <w:t>|</w:t>
      </w:r>
      <w:r w:rsid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w:t>
      </w:r>
    </w:p>
    <w:p w14:paraId="2743400F" w14:textId="77777777" w:rsidR="00DA2452" w:rsidRDefault="00DA2452" w:rsidP="00DA2452"/>
    <w:p w14:paraId="59FD4103" w14:textId="77777777" w:rsidR="00DA2452" w:rsidRPr="009D6000" w:rsidRDefault="00DA2452" w:rsidP="00DA2452">
      <w:pPr>
        <w:rPr>
          <w:color w:val="000000"/>
        </w:rPr>
      </w:pPr>
      <w:r w:rsidRPr="009D6000">
        <w:rPr>
          <w:color w:val="000000"/>
        </w:rPr>
        <w:t xml:space="preserve">Using the transformed </w:t>
      </w:r>
      <w:r w:rsidRPr="009D6000">
        <w:rPr>
          <w:b/>
          <w:color w:val="000000"/>
        </w:rPr>
        <w:t>E</w:t>
      </w:r>
      <w:r w:rsidRPr="009D6000">
        <w:rPr>
          <w:color w:val="000000"/>
        </w:rPr>
        <w:t>'</w:t>
      </w:r>
      <w:r w:rsidRPr="009D6000">
        <w:rPr>
          <w:rStyle w:val="subscript"/>
          <w:color w:val="000000"/>
        </w:rPr>
        <w:t>n</w:t>
      </w:r>
      <w:r w:rsidRPr="009D6000">
        <w:rPr>
          <w:color w:val="000000"/>
        </w:rPr>
        <w:t xml:space="preserve"> defined above, one finds that</w:t>
      </w:r>
    </w:p>
    <w:p w14:paraId="63B3E774" w14:textId="77777777" w:rsidR="00DA2452" w:rsidRPr="009D6000" w:rsidRDefault="00DA2452" w:rsidP="00DA2452">
      <w:pPr>
        <w:rPr>
          <w:color w:val="000000"/>
        </w:rPr>
      </w:pPr>
    </w:p>
    <w:p w14:paraId="07C34567"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E</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w:t>
      </w:r>
      <w:r w:rsidRPr="009D6000">
        <w:rPr>
          <w:b/>
          <w:color w:val="000000"/>
        </w:rPr>
        <w:t>e</w:t>
      </w:r>
      <w:r w:rsidRPr="009D6000">
        <w:rPr>
          <w:color w:val="000000"/>
        </w:rPr>
        <w:t>'</w:t>
      </w:r>
      <w:r w:rsidRPr="009D6000">
        <w:rPr>
          <w:rStyle w:val="subscript"/>
          <w:color w:val="000000"/>
        </w:rPr>
        <w:t>m</w:t>
      </w:r>
      <w:r w:rsidRPr="009D6000">
        <w:rPr>
          <w:color w:val="000000"/>
        </w:rPr>
        <w:t>)</w:t>
      </w:r>
      <w:r w:rsidRPr="009D6000">
        <w:rPr>
          <w:rStyle w:val="subscript"/>
          <w:color w:val="000000"/>
        </w:rPr>
        <w:t>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g'</w:t>
      </w:r>
      <w:r w:rsidRPr="009D6000">
        <w:rPr>
          <w:rStyle w:val="subscript"/>
          <w:color w:val="000000"/>
        </w:rPr>
        <w:t>ni</w:t>
      </w:r>
      <w:r w:rsidRPr="009D6000">
        <w:rPr>
          <w:color w:val="000000"/>
        </w:rPr>
        <w:t xml:space="preserve"> δ</w:t>
      </w:r>
      <w:r w:rsidRPr="009D6000">
        <w:rPr>
          <w:rStyle w:val="subscript"/>
          <w:color w:val="000000"/>
        </w:rPr>
        <w:t>m,j</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im</w:t>
      </w:r>
      <w:r w:rsidRPr="009D6000">
        <w:rPr>
          <w:color w:val="000000"/>
        </w:rPr>
        <w:t xml:space="preserve">  g'</w:t>
      </w:r>
      <w:r w:rsidRPr="009D6000">
        <w:rPr>
          <w:rStyle w:val="subscript"/>
          <w:color w:val="000000"/>
        </w:rPr>
        <w:t>ni</w:t>
      </w:r>
      <w:r w:rsidRPr="009D6000">
        <w:rPr>
          <w:color w:val="000000"/>
        </w:rPr>
        <w:t xml:space="preserve"> = δ</w:t>
      </w:r>
      <w:r w:rsidRPr="009D6000">
        <w:rPr>
          <w:rStyle w:val="subscript"/>
          <w:color w:val="000000"/>
        </w:rPr>
        <w:t>n,m</w:t>
      </w:r>
    </w:p>
    <w:p w14:paraId="694A4859" w14:textId="77777777" w:rsidR="00DA2452" w:rsidRPr="009D6000" w:rsidRDefault="00DA2452" w:rsidP="00DA2452">
      <w:pPr>
        <w:rPr>
          <w:color w:val="000000"/>
        </w:rPr>
      </w:pPr>
    </w:p>
    <w:p w14:paraId="61C6668E" w14:textId="77777777" w:rsidR="00DA2452" w:rsidRPr="009D6000" w:rsidRDefault="00DA2452" w:rsidP="00DA2452">
      <w:pPr>
        <w:rPr>
          <w:color w:val="000000"/>
        </w:rPr>
      </w:pPr>
      <w:r w:rsidRPr="009D6000">
        <w:rPr>
          <w:color w:val="000000"/>
        </w:rPr>
        <w:t>which is consistent with the fact that this is a covariant dot product of tensorial vectors:</w:t>
      </w:r>
    </w:p>
    <w:p w14:paraId="135948D4" w14:textId="77777777" w:rsidR="00DA2452" w:rsidRPr="009D6000" w:rsidRDefault="00DA2452" w:rsidP="00DA2452">
      <w:pPr>
        <w:rPr>
          <w:color w:val="000000"/>
        </w:rPr>
      </w:pPr>
    </w:p>
    <w:p w14:paraId="634BAE6D"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b/>
          <w:color w:val="000000"/>
        </w:rPr>
        <w:t>E</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rStyle w:val="subscript"/>
          <w:color w:val="000000"/>
        </w:rPr>
        <w:t>m</w:t>
      </w:r>
      <w:r w:rsidRPr="009D6000">
        <w:rPr>
          <w:color w:val="000000"/>
        </w:rPr>
        <w:t xml:space="preserve">  = δ</w:t>
      </w:r>
      <w:r w:rsidRPr="009D6000">
        <w:rPr>
          <w:rStyle w:val="subscript"/>
          <w:color w:val="000000"/>
        </w:rPr>
        <w:t>n,m</w:t>
      </w:r>
    </w:p>
    <w:p w14:paraId="696F7B63" w14:textId="77777777" w:rsidR="00DA2452" w:rsidRPr="009D6000" w:rsidRDefault="00DA2452" w:rsidP="00DA2452">
      <w:pPr>
        <w:rPr>
          <w:color w:val="000000"/>
        </w:rPr>
      </w:pPr>
    </w:p>
    <w:p w14:paraId="74DD8577" w14:textId="77777777" w:rsidR="00DA2452" w:rsidRPr="009D6000" w:rsidRDefault="00DA2452" w:rsidP="00DA2452">
      <w:pPr>
        <w:rPr>
          <w:color w:val="000000"/>
        </w:rPr>
      </w:pPr>
      <w:r w:rsidRPr="009D6000">
        <w:rPr>
          <w:color w:val="000000"/>
        </w:rPr>
        <w:t>The other two dot products above work this same way, so</w:t>
      </w:r>
    </w:p>
    <w:p w14:paraId="715613C6" w14:textId="77777777" w:rsidR="00DA2452" w:rsidRPr="009D6000" w:rsidRDefault="00DA2452" w:rsidP="00DA2452">
      <w:pPr>
        <w:rPr>
          <w:color w:val="000000"/>
        </w:rPr>
      </w:pPr>
    </w:p>
    <w:p w14:paraId="0E41825A"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nm</w:t>
      </w:r>
      <w:r w:rsidRPr="009D6000">
        <w:rPr>
          <w:color w:val="000000"/>
        </w:rPr>
        <w:tab/>
      </w:r>
    </w:p>
    <w:p w14:paraId="02326E12"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δ</w:t>
      </w:r>
      <w:r w:rsidRPr="009D6000">
        <w:rPr>
          <w:rStyle w:val="subscript"/>
          <w:color w:val="000000"/>
        </w:rPr>
        <w:t>n,m</w:t>
      </w:r>
    </w:p>
    <w:p w14:paraId="63B564EE" w14:textId="77777777" w:rsidR="00DA2452" w:rsidRPr="009D6000" w:rsidRDefault="00DA2452" w:rsidP="00DA2452">
      <w:pPr>
        <w:rPr>
          <w:color w:val="000000"/>
        </w:rPr>
      </w:pP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E</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p>
    <w:p w14:paraId="40EDE7BD" w14:textId="77777777" w:rsidR="00DA2452" w:rsidRDefault="00DA2452" w:rsidP="00DA2452"/>
    <w:p w14:paraId="01E01003" w14:textId="77777777" w:rsidR="00805681" w:rsidRDefault="00805681" w:rsidP="00DA2452"/>
    <w:p w14:paraId="0BD2E81C" w14:textId="77777777" w:rsidR="00DA2452" w:rsidRDefault="00DA2452" w:rsidP="00DA2452">
      <w:r>
        <w:rPr>
          <w:u w:val="single"/>
        </w:rPr>
        <w:t xml:space="preserve">Notes on Reciprocity (Duality) </w:t>
      </w:r>
    </w:p>
    <w:p w14:paraId="351F2350" w14:textId="77777777" w:rsidR="00DA2452" w:rsidRDefault="00DA2452" w:rsidP="00DA2452"/>
    <w:p w14:paraId="069A73D2" w14:textId="77777777" w:rsidR="00656B57" w:rsidRPr="0070593F" w:rsidRDefault="00656B57" w:rsidP="00656B57">
      <w:r>
        <w:t xml:space="preserve">1. Suppose the vectors </w:t>
      </w:r>
      <w:r w:rsidRPr="0070593F">
        <w:rPr>
          <w:b/>
        </w:rPr>
        <w:t>b</w:t>
      </w:r>
      <w:r>
        <w:rPr>
          <w:rStyle w:val="subscript"/>
        </w:rPr>
        <w:t>n</w:t>
      </w:r>
      <w:r>
        <w:t xml:space="preserve"> form a complete basis for x-space. Can one find a set of vectors </w:t>
      </w:r>
      <w:r w:rsidRPr="0070593F">
        <w:rPr>
          <w:b/>
        </w:rPr>
        <w:t>B</w:t>
      </w:r>
      <w:r>
        <w:rPr>
          <w:rStyle w:val="subscript"/>
        </w:rPr>
        <w:t>n</w:t>
      </w:r>
      <w:r>
        <w:t xml:space="preserve"> that has the property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As shown below, the answer is normally "yes", and the vectors </w:t>
      </w:r>
      <w:r w:rsidRPr="0070593F">
        <w:rPr>
          <w:b/>
        </w:rPr>
        <w:t>B</w:t>
      </w:r>
      <w:r>
        <w:rPr>
          <w:rStyle w:val="subscript"/>
        </w:rPr>
        <w:t xml:space="preserve">n </w:t>
      </w:r>
      <w:r>
        <w:t xml:space="preserve">are uniquely determined by the </w:t>
      </w:r>
      <w:r w:rsidRPr="0070593F">
        <w:rPr>
          <w:b/>
        </w:rPr>
        <w:t>b</w:t>
      </w:r>
      <w:r>
        <w:rPr>
          <w:rStyle w:val="subscript"/>
        </w:rPr>
        <w:t>n</w:t>
      </w:r>
      <w:r>
        <w:t>.  One says that the set {</w:t>
      </w:r>
      <w:r w:rsidRPr="0070593F">
        <w:rPr>
          <w:b/>
        </w:rPr>
        <w:t>B</w:t>
      </w:r>
      <w:r>
        <w:rPr>
          <w:rStyle w:val="subscript"/>
        </w:rPr>
        <w:t>n</w:t>
      </w:r>
      <w:r>
        <w:t>} is "dual to" the set {</w:t>
      </w:r>
      <w:r w:rsidRPr="0070593F">
        <w:rPr>
          <w:b/>
        </w:rPr>
        <w:t>b</w:t>
      </w:r>
      <w:r>
        <w:rPr>
          <w:rStyle w:val="subscript"/>
        </w:rPr>
        <w:t>n</w:t>
      </w:r>
      <w:r>
        <w:t xml:space="preserve">} and vice versa. If we regard </w:t>
      </w:r>
      <w:r w:rsidRPr="0070593F">
        <w:rPr>
          <w:b/>
        </w:rPr>
        <w:t>b</w:t>
      </w:r>
      <w:r>
        <w:rPr>
          <w:rStyle w:val="subscript"/>
        </w:rPr>
        <w:t>n</w:t>
      </w:r>
      <w:r>
        <w:t xml:space="preserve"> as a basis, then </w:t>
      </w:r>
      <w:r w:rsidRPr="0070593F">
        <w:rPr>
          <w:b/>
        </w:rPr>
        <w:t>B</w:t>
      </w:r>
      <w:r>
        <w:rPr>
          <w:rStyle w:val="subscript"/>
        </w:rPr>
        <w:t>n</w:t>
      </w:r>
      <w:r>
        <w:t xml:space="preserve"> is the "dual basis", and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the "duality relation". Another terminology is that the vectors </w:t>
      </w:r>
      <w:r w:rsidRPr="0070593F">
        <w:rPr>
          <w:b/>
        </w:rPr>
        <w:t>B</w:t>
      </w:r>
      <w:r>
        <w:rPr>
          <w:rStyle w:val="subscript"/>
        </w:rPr>
        <w:t>n</w:t>
      </w:r>
      <w:r>
        <w:t xml:space="preserve"> are "reciprocal to" the vectors </w:t>
      </w:r>
      <w:r w:rsidRPr="0070593F">
        <w:rPr>
          <w:b/>
        </w:rPr>
        <w:t>b</w:t>
      </w:r>
      <w:r>
        <w:rPr>
          <w:rStyle w:val="subscript"/>
        </w:rPr>
        <w:t>n</w:t>
      </w:r>
      <w:r>
        <w:t xml:space="preserve"> . </w:t>
      </w:r>
    </w:p>
    <w:p w14:paraId="6E59F99E" w14:textId="77777777" w:rsidR="00656B57" w:rsidRDefault="00656B57" w:rsidP="00656B57"/>
    <w:p w14:paraId="0CCA1F0C" w14:textId="77777777" w:rsidR="00656B57" w:rsidRPr="00A92CED" w:rsidRDefault="00656B57" w:rsidP="00656B57">
      <w:r>
        <w:t xml:space="preserve">2. Above it was shown that </w:t>
      </w:r>
      <w:r>
        <w:rPr>
          <w:b/>
        </w:rPr>
        <w:t>E</w:t>
      </w:r>
      <w:r>
        <w:rPr>
          <w:rStyle w:val="subscript"/>
        </w:rPr>
        <w:t>n</w:t>
      </w:r>
      <w:r>
        <w:t xml:space="preserve"> </w:t>
      </w:r>
      <w:r>
        <w:sym w:font="Symbol" w:char="F0B7"/>
      </w:r>
      <w:r>
        <w:t xml:space="preserve"> </w:t>
      </w:r>
      <w:r w:rsidRPr="00946BB7">
        <w:rPr>
          <w:b/>
        </w:rPr>
        <w:t>e</w:t>
      </w:r>
      <w:r>
        <w:rPr>
          <w:rStyle w:val="subscript"/>
        </w:rPr>
        <w:t>m</w:t>
      </w:r>
      <w:r>
        <w:t xml:space="preserve"> = δ</w:t>
      </w:r>
      <w:r>
        <w:rPr>
          <w:rStyle w:val="subscript"/>
        </w:rPr>
        <w:t>n,m</w:t>
      </w:r>
      <w:r>
        <w:t xml:space="preserve">  so the </w:t>
      </w:r>
      <w:r w:rsidRPr="0070593F">
        <w:rPr>
          <w:b/>
        </w:rPr>
        <w:t>E</w:t>
      </w:r>
      <w:r>
        <w:rPr>
          <w:rStyle w:val="subscript"/>
        </w:rPr>
        <w:t>n</w:t>
      </w:r>
      <w:r>
        <w:t xml:space="preserve"> and the </w:t>
      </w:r>
      <w:r w:rsidRPr="0070593F">
        <w:rPr>
          <w:b/>
        </w:rPr>
        <w:t>e</w:t>
      </w:r>
      <w:r>
        <w:rPr>
          <w:rStyle w:val="subscript"/>
        </w:rPr>
        <w:t>n</w:t>
      </w:r>
      <w:r>
        <w:t xml:space="preserve"> vectors are dual to each other. The </w:t>
      </w:r>
      <w:r w:rsidRPr="0070593F">
        <w:rPr>
          <w:b/>
        </w:rPr>
        <w:t>e</w:t>
      </w:r>
      <w:r>
        <w:rPr>
          <w:rStyle w:val="subscript"/>
        </w:rPr>
        <w:t>n</w:t>
      </w:r>
      <w:r>
        <w:t xml:space="preserve"> are the tangent base vectors, and the </w:t>
      </w:r>
      <w:r w:rsidRPr="0070593F">
        <w:rPr>
          <w:b/>
        </w:rPr>
        <w:t>E</w:t>
      </w:r>
      <w:r>
        <w:rPr>
          <w:rStyle w:val="subscript"/>
        </w:rPr>
        <w:t>n</w:t>
      </w:r>
      <w:r>
        <w:t xml:space="preserve"> are "reciprocal to" the </w:t>
      </w:r>
      <w:r w:rsidRPr="0070593F">
        <w:rPr>
          <w:b/>
        </w:rPr>
        <w:t>e</w:t>
      </w:r>
      <w:r>
        <w:rPr>
          <w:rStyle w:val="subscript"/>
        </w:rPr>
        <w:t>n</w:t>
      </w:r>
      <w:r>
        <w:t xml:space="preserve"> which is why we call them the reciprocal base vectors. </w:t>
      </w:r>
    </w:p>
    <w:p w14:paraId="4115B5CC" w14:textId="77777777" w:rsidR="00656B57" w:rsidRDefault="00656B57" w:rsidP="00656B57"/>
    <w:p w14:paraId="78EC33EA" w14:textId="77777777" w:rsidR="00656B57" w:rsidRDefault="00656B57" w:rsidP="00656B57">
      <w:r>
        <w:t xml:space="preserve">3. Solving for the </w:t>
      </w:r>
      <w:r w:rsidRPr="0070593F">
        <w:rPr>
          <w:b/>
        </w:rPr>
        <w:t>B</w:t>
      </w:r>
      <w:r>
        <w:rPr>
          <w:rStyle w:val="subscript"/>
        </w:rPr>
        <w:t>n</w:t>
      </w:r>
      <w:r>
        <w:t xml:space="preserve"> in terms of the </w:t>
      </w:r>
      <w:r w:rsidRPr="0070593F">
        <w:rPr>
          <w:b/>
        </w:rPr>
        <w:t>b</w:t>
      </w:r>
      <w:r>
        <w:rPr>
          <w:rStyle w:val="subscript"/>
        </w:rPr>
        <w:t>n</w:t>
      </w:r>
      <w:r>
        <w:t>.  Each B</w:t>
      </w:r>
      <w:r>
        <w:rPr>
          <w:rStyle w:val="subscript"/>
        </w:rPr>
        <w:t>n</w:t>
      </w:r>
      <w:r>
        <w:t xml:space="preserve"> has N components, so there are N</w:t>
      </w:r>
      <w:r>
        <w:rPr>
          <w:rStyle w:val="superscript"/>
        </w:rPr>
        <w:t>2</w:t>
      </w:r>
      <w:r>
        <w:t xml:space="preserve"> unknowns. The duality relation </w:t>
      </w:r>
      <w:r w:rsidRPr="0070593F">
        <w:rPr>
          <w:b/>
        </w:rPr>
        <w:t>B</w:t>
      </w:r>
      <w:r>
        <w:rPr>
          <w:rStyle w:val="subscript"/>
        </w:rPr>
        <w:t xml:space="preserve">m </w:t>
      </w:r>
      <w:r>
        <w:sym w:font="Symbol" w:char="F0B7"/>
      </w:r>
      <w:r>
        <w:t xml:space="preserve"> </w:t>
      </w:r>
      <w:r w:rsidRPr="0070593F">
        <w:rPr>
          <w:b/>
        </w:rPr>
        <w:t>b</w:t>
      </w:r>
      <w:r>
        <w:rPr>
          <w:rStyle w:val="subscript"/>
        </w:rPr>
        <w:t>n</w:t>
      </w:r>
      <w:r>
        <w:t xml:space="preserve">  = δ</w:t>
      </w:r>
      <w:r>
        <w:rPr>
          <w:rStyle w:val="subscript"/>
        </w:rPr>
        <w:t>m,n</w:t>
      </w:r>
      <w:r>
        <w:t xml:space="preserve"> is a set of N</w:t>
      </w:r>
      <w:r>
        <w:rPr>
          <w:rStyle w:val="superscript"/>
        </w:rPr>
        <w:t>2</w:t>
      </w:r>
      <w:r>
        <w:t xml:space="preserve"> equations. This is basically a Cramer's Rule problem in N</w:t>
      </w:r>
      <w:r>
        <w:rPr>
          <w:rStyle w:val="superscript"/>
        </w:rPr>
        <w:t xml:space="preserve">2 </w:t>
      </w:r>
      <w:r>
        <w:t xml:space="preserve">variables. Since the </w:t>
      </w:r>
      <w:r w:rsidRPr="0070593F">
        <w:rPr>
          <w:b/>
        </w:rPr>
        <w:t>b</w:t>
      </w:r>
      <w:r>
        <w:rPr>
          <w:rStyle w:val="subscript"/>
        </w:rPr>
        <w:t>n</w:t>
      </w:r>
      <w:r>
        <w:t xml:space="preserve"> form a complete basis, one can expand  </w:t>
      </w:r>
      <w:r w:rsidRPr="0070593F">
        <w:rPr>
          <w:b/>
        </w:rPr>
        <w:t>B</w:t>
      </w:r>
      <w:r>
        <w:rPr>
          <w:rStyle w:val="subscript"/>
        </w:rPr>
        <w:t>m</w:t>
      </w:r>
      <w:r>
        <w:t xml:space="preserve">  = w</w:t>
      </w:r>
      <w:r>
        <w:rPr>
          <w:rStyle w:val="subscript"/>
        </w:rPr>
        <w:t>mn</w:t>
      </w:r>
      <w:r w:rsidRPr="0070593F">
        <w:rPr>
          <w:b/>
        </w:rPr>
        <w:t>b</w:t>
      </w:r>
      <w:r>
        <w:rPr>
          <w:rStyle w:val="subscript"/>
        </w:rPr>
        <w:t>n</w:t>
      </w:r>
      <w:r>
        <w:t xml:space="preserve"> . Then</w:t>
      </w:r>
    </w:p>
    <w:p w14:paraId="18908BED" w14:textId="77777777" w:rsidR="00656B57" w:rsidRDefault="00656B57" w:rsidP="00656B57"/>
    <w:p w14:paraId="7C54B692" w14:textId="77777777" w:rsidR="00656B57" w:rsidRDefault="00656B57" w:rsidP="00656B57">
      <w:r>
        <w:tab/>
        <w:t>δ</w:t>
      </w:r>
      <w:r>
        <w:rPr>
          <w:rStyle w:val="subscript"/>
        </w:rPr>
        <w:t>m,k</w:t>
      </w:r>
      <w:r>
        <w:t xml:space="preserve"> =  </w:t>
      </w:r>
      <w:r w:rsidRPr="0070593F">
        <w:rPr>
          <w:b/>
        </w:rPr>
        <w:t>B</w:t>
      </w:r>
      <w:r>
        <w:rPr>
          <w:rStyle w:val="subscript"/>
        </w:rPr>
        <w:t>m</w:t>
      </w:r>
      <w:r>
        <w:t xml:space="preserve"> </w:t>
      </w:r>
      <w:r>
        <w:sym w:font="Symbol" w:char="F0B7"/>
      </w:r>
      <w:r>
        <w:t xml:space="preserve"> </w:t>
      </w:r>
      <w:r w:rsidRPr="0070593F">
        <w:rPr>
          <w:b/>
        </w:rPr>
        <w:t>b</w:t>
      </w:r>
      <w:r>
        <w:rPr>
          <w:rStyle w:val="subscript"/>
        </w:rPr>
        <w:t>k</w:t>
      </w:r>
      <w:r>
        <w:t xml:space="preserve">  = w</w:t>
      </w:r>
      <w:r>
        <w:rPr>
          <w:rStyle w:val="subscript"/>
        </w:rPr>
        <w:t xml:space="preserve">mn </w:t>
      </w:r>
      <w:r w:rsidRPr="0070593F">
        <w:rPr>
          <w:b/>
        </w:rPr>
        <w:t>b</w:t>
      </w:r>
      <w:r>
        <w:rPr>
          <w:rStyle w:val="subscript"/>
        </w:rPr>
        <w:t>n</w:t>
      </w:r>
      <w:r>
        <w:t xml:space="preserve"> </w:t>
      </w:r>
      <w:r>
        <w:sym w:font="Symbol" w:char="F0B7"/>
      </w:r>
      <w:r>
        <w:t xml:space="preserve"> </w:t>
      </w:r>
      <w:r w:rsidRPr="0070593F">
        <w:rPr>
          <w:b/>
        </w:rPr>
        <w:t>b</w:t>
      </w:r>
      <w:r>
        <w:rPr>
          <w:rStyle w:val="subscript"/>
        </w:rPr>
        <w:t xml:space="preserve">k </w:t>
      </w:r>
      <w:r>
        <w:rPr>
          <w:rStyle w:val="subscript"/>
        </w:rPr>
        <w:tab/>
      </w:r>
      <w:r>
        <w:rPr>
          <w:rStyle w:val="subscript"/>
        </w:rPr>
        <w:tab/>
      </w:r>
      <w:r>
        <w:rPr>
          <w:rStyle w:val="subscript"/>
        </w:rPr>
        <w:tab/>
      </w:r>
      <w:r>
        <w:rPr>
          <w:rStyle w:val="subscript"/>
        </w:rPr>
        <w:tab/>
      </w:r>
      <w:r w:rsidRPr="0070593F">
        <w:t>//</w:t>
      </w:r>
      <w:r>
        <w:rPr>
          <w:rStyle w:val="subscript"/>
        </w:rPr>
        <w:t xml:space="preserve"> </w:t>
      </w:r>
      <w:r>
        <w:rPr>
          <w:b/>
        </w:rPr>
        <w:t xml:space="preserve">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  </w:t>
      </w:r>
      <w:r w:rsidRPr="0070593F">
        <w:fldChar w:fldCharType="begin"/>
      </w:r>
      <w:r w:rsidRPr="0070593F">
        <w:instrText xml:space="preserve"> EQ \O(</w:instrText>
      </w:r>
      <w:r>
        <w:instrText>g</w:instrText>
      </w:r>
      <w:r w:rsidRPr="0070593F">
        <w:instrText>,\S\up</w:instrText>
      </w:r>
      <w:r>
        <w:instrText>0</w:instrText>
      </w:r>
      <w:r w:rsidRPr="0070593F">
        <w:instrText>(</w:instrText>
      </w:r>
      <w:r w:rsidRPr="0070593F">
        <w:rPr>
          <w:rFonts w:ascii="Aatrix OCR A Extended" w:hAnsi="Aatrix OCR A Extended"/>
        </w:rPr>
        <w:instrText>¯</w:instrText>
      </w:r>
      <w:r w:rsidRPr="0070593F">
        <w:instrText>))</w:instrText>
      </w:r>
      <w:r w:rsidRPr="0070593F">
        <w:fldChar w:fldCharType="end"/>
      </w:r>
      <w:r>
        <w:rPr>
          <w:rStyle w:val="subscript"/>
        </w:rPr>
        <w:t>ij</w:t>
      </w:r>
      <w:r>
        <w:t>(b</w:t>
      </w:r>
      <w:r>
        <w:rPr>
          <w:rStyle w:val="subscript"/>
        </w:rPr>
        <w:t>n</w:t>
      </w:r>
      <w:r>
        <w:t>)</w:t>
      </w:r>
      <w:r>
        <w:rPr>
          <w:rStyle w:val="subscript"/>
        </w:rPr>
        <w:t>i</w:t>
      </w:r>
      <w:r>
        <w:t>(b</w:t>
      </w:r>
      <w:r>
        <w:rPr>
          <w:rStyle w:val="subscript"/>
        </w:rPr>
        <w:t>k</w:t>
      </w:r>
      <w:r>
        <w:t>)</w:t>
      </w:r>
      <w:r>
        <w:rPr>
          <w:rStyle w:val="subscript"/>
        </w:rPr>
        <w:t>j</w:t>
      </w:r>
    </w:p>
    <w:p w14:paraId="58ECF713" w14:textId="77777777" w:rsidR="00656B57" w:rsidRDefault="00656B57" w:rsidP="00656B57"/>
    <w:p w14:paraId="15CF6D72" w14:textId="77777777" w:rsidR="00656B57" w:rsidRDefault="00656B57" w:rsidP="00656B57">
      <w:r>
        <w:t>Define W</w:t>
      </w:r>
      <w:r>
        <w:rPr>
          <w:rStyle w:val="subscript"/>
        </w:rPr>
        <w:t>nk</w:t>
      </w:r>
      <w:r>
        <w:t xml:space="preserve"> ≡  </w:t>
      </w:r>
      <w:r w:rsidRPr="0070593F">
        <w:rPr>
          <w:b/>
        </w:rPr>
        <w:t>b</w:t>
      </w:r>
      <w:r>
        <w:rPr>
          <w:rStyle w:val="subscript"/>
        </w:rPr>
        <w:t>n</w:t>
      </w:r>
      <w:r>
        <w:t xml:space="preserve"> </w:t>
      </w:r>
      <w:r>
        <w:sym w:font="Symbol" w:char="F0B7"/>
      </w:r>
      <w:r>
        <w:t xml:space="preserve"> </w:t>
      </w:r>
      <w:r w:rsidRPr="0070593F">
        <w:rPr>
          <w:b/>
        </w:rPr>
        <w:t>b</w:t>
      </w:r>
      <w:r>
        <w:rPr>
          <w:rStyle w:val="subscript"/>
        </w:rPr>
        <w:t>k</w:t>
      </w:r>
      <w:r>
        <w:t xml:space="preserve">  and note that W</w:t>
      </w:r>
      <w:r>
        <w:rPr>
          <w:rStyle w:val="subscript"/>
        </w:rPr>
        <w:t>nk</w:t>
      </w:r>
      <w:r>
        <w:t xml:space="preserve"> is symmetric.  Then  δ</w:t>
      </w:r>
      <w:r>
        <w:rPr>
          <w:rStyle w:val="subscript"/>
        </w:rPr>
        <w:t>m,k</w:t>
      </w:r>
      <w:r>
        <w:t xml:space="preserve">  = w</w:t>
      </w:r>
      <w:r>
        <w:rPr>
          <w:rStyle w:val="subscript"/>
        </w:rPr>
        <w:t>mn</w:t>
      </w:r>
      <w:r>
        <w:t>W</w:t>
      </w:r>
      <w:r>
        <w:rPr>
          <w:rStyle w:val="subscript"/>
        </w:rPr>
        <w:t>nk</w:t>
      </w:r>
      <w:r>
        <w:t xml:space="preserve">  or  wW = 1. Assuming for the moment that detW ≠ 0, the solution is given by w = W</w:t>
      </w:r>
      <w:r>
        <w:rPr>
          <w:rStyle w:val="superscript"/>
        </w:rPr>
        <w:t>-1</w:t>
      </w:r>
      <w:r>
        <w:t xml:space="preserve"> . The Section k (e) "Digression" showed that (A</w:t>
      </w:r>
      <w:r>
        <w:rPr>
          <w:rStyle w:val="superscript"/>
        </w:rPr>
        <w:t>-1</w:t>
      </w:r>
      <w:r>
        <w:t>)</w:t>
      </w:r>
      <w:r>
        <w:rPr>
          <w:rStyle w:val="superscript"/>
        </w:rPr>
        <w:t>T</w:t>
      </w:r>
      <w:r>
        <w:t xml:space="preserve"> = (A</w:t>
      </w:r>
      <w:r>
        <w:rPr>
          <w:rStyle w:val="superscript"/>
        </w:rPr>
        <w:t>T</w:t>
      </w:r>
      <w:r>
        <w:t>)</w:t>
      </w:r>
      <w:r>
        <w:rPr>
          <w:rStyle w:val="superscript"/>
        </w:rPr>
        <w:t>-1</w:t>
      </w:r>
      <w:r>
        <w:t xml:space="preserve"> for invertible A,  so w</w:t>
      </w:r>
      <w:r>
        <w:rPr>
          <w:rStyle w:val="superscript"/>
        </w:rPr>
        <w:t>T</w:t>
      </w:r>
      <w:r>
        <w:t xml:space="preserve"> = (W</w:t>
      </w:r>
      <w:r>
        <w:rPr>
          <w:rStyle w:val="superscript"/>
        </w:rPr>
        <w:t>-1</w:t>
      </w:r>
      <w:r>
        <w:t>)</w:t>
      </w:r>
      <w:r>
        <w:rPr>
          <w:rStyle w:val="superscript"/>
        </w:rPr>
        <w:t>T</w:t>
      </w:r>
      <w:r>
        <w:t xml:space="preserve"> = (W</w:t>
      </w:r>
      <w:r>
        <w:rPr>
          <w:rStyle w:val="superscript"/>
        </w:rPr>
        <w:t>T</w:t>
      </w:r>
      <w:r>
        <w:t>)</w:t>
      </w:r>
      <w:r>
        <w:rPr>
          <w:rStyle w:val="superscript"/>
        </w:rPr>
        <w:t>-1</w:t>
      </w:r>
      <w:r>
        <w:t xml:space="preserve"> = W</w:t>
      </w:r>
      <w:r>
        <w:rPr>
          <w:rStyle w:val="superscript"/>
        </w:rPr>
        <w:t>-1</w:t>
      </w:r>
      <w:r>
        <w:t xml:space="preserve"> = w and therefore w is symmetric. Since w is known,  the </w:t>
      </w:r>
      <w:r w:rsidRPr="0070593F">
        <w:rPr>
          <w:b/>
        </w:rPr>
        <w:t>B</w:t>
      </w:r>
      <w:r>
        <w:rPr>
          <w:rStyle w:val="subscript"/>
        </w:rPr>
        <w:t>m</w:t>
      </w:r>
      <w:r>
        <w:t xml:space="preserve">  = w</w:t>
      </w:r>
      <w:r>
        <w:rPr>
          <w:rStyle w:val="subscript"/>
        </w:rPr>
        <w:t>mn</w:t>
      </w:r>
      <w:r w:rsidRPr="0070593F">
        <w:rPr>
          <w:b/>
        </w:rPr>
        <w:t>b</w:t>
      </w:r>
      <w:r>
        <w:rPr>
          <w:rStyle w:val="subscript"/>
        </w:rPr>
        <w:t>n</w:t>
      </w:r>
      <w:r>
        <w:t xml:space="preserve"> have been found. </w:t>
      </w:r>
      <w:r w:rsidR="00C44483">
        <w:t xml:space="preserve">Finally, </w:t>
      </w:r>
    </w:p>
    <w:p w14:paraId="51A66436" w14:textId="77777777" w:rsidR="00C44483" w:rsidRDefault="00C44483" w:rsidP="00656B57"/>
    <w:p w14:paraId="775F557D" w14:textId="77777777" w:rsidR="00305C13" w:rsidRPr="00305C13" w:rsidRDefault="00C44483" w:rsidP="00656B57">
      <w:r>
        <w:tab/>
      </w:r>
      <w:r w:rsidRPr="0070593F">
        <w:rPr>
          <w:b/>
        </w:rPr>
        <w:t>B</w:t>
      </w:r>
      <w:r>
        <w:rPr>
          <w:rStyle w:val="subscript"/>
        </w:rPr>
        <w:t>m</w:t>
      </w:r>
      <w:r>
        <w:t xml:space="preserve"> </w:t>
      </w:r>
      <w:r>
        <w:sym w:font="Symbol" w:char="F0B7"/>
      </w:r>
      <w:r>
        <w:t xml:space="preserve"> </w:t>
      </w:r>
      <w:r>
        <w:rPr>
          <w:b/>
        </w:rPr>
        <w:t>B</w:t>
      </w:r>
      <w:r>
        <w:rPr>
          <w:rStyle w:val="subscript"/>
        </w:rPr>
        <w:t>n</w:t>
      </w:r>
      <w:r>
        <w:t xml:space="preserve">  =  w</w:t>
      </w:r>
      <w:r>
        <w:rPr>
          <w:rStyle w:val="subscript"/>
        </w:rPr>
        <w:t>mi</w:t>
      </w:r>
      <w:r w:rsidRPr="0070593F">
        <w:rPr>
          <w:b/>
        </w:rPr>
        <w:t>b</w:t>
      </w:r>
      <w:r>
        <w:rPr>
          <w:rStyle w:val="subscript"/>
        </w:rPr>
        <w:t>i</w:t>
      </w:r>
      <w:r>
        <w:t xml:space="preserve"> </w:t>
      </w:r>
      <w:r>
        <w:sym w:font="Symbol" w:char="F0B7"/>
      </w:r>
      <w:r>
        <w:t xml:space="preserve"> w</w:t>
      </w:r>
      <w:r>
        <w:rPr>
          <w:rStyle w:val="subscript"/>
        </w:rPr>
        <w:t>nj</w:t>
      </w:r>
      <w:r w:rsidRPr="0070593F">
        <w:rPr>
          <w:b/>
        </w:rPr>
        <w:t>b</w:t>
      </w:r>
      <w:r>
        <w:rPr>
          <w:rStyle w:val="subscript"/>
        </w:rPr>
        <w:t>j</w:t>
      </w:r>
      <w:r>
        <w:t xml:space="preserve">  = w</w:t>
      </w:r>
      <w:r>
        <w:rPr>
          <w:rStyle w:val="subscript"/>
        </w:rPr>
        <w:t>mi</w:t>
      </w:r>
      <w:r>
        <w:t>w</w:t>
      </w:r>
      <w:r>
        <w:rPr>
          <w:rStyle w:val="subscript"/>
        </w:rPr>
        <w:t>nj</w:t>
      </w:r>
      <w:r w:rsidR="00305C13" w:rsidRPr="00305C13">
        <w:rPr>
          <w:b/>
        </w:rPr>
        <w:t xml:space="preserve"> </w:t>
      </w:r>
      <w:r w:rsidR="00305C13" w:rsidRPr="0070593F">
        <w:rPr>
          <w:b/>
        </w:rPr>
        <w:t>b</w:t>
      </w:r>
      <w:r w:rsidR="00305C13">
        <w:rPr>
          <w:rStyle w:val="subscript"/>
        </w:rPr>
        <w:t>i</w:t>
      </w:r>
      <w:r w:rsidR="00305C13">
        <w:t xml:space="preserve"> </w:t>
      </w:r>
      <w:r w:rsidR="00305C13">
        <w:sym w:font="Symbol" w:char="F0B7"/>
      </w:r>
      <w:r w:rsidR="00305C13">
        <w:t xml:space="preserve"> </w:t>
      </w:r>
      <w:r w:rsidR="00305C13" w:rsidRPr="0070593F">
        <w:rPr>
          <w:b/>
        </w:rPr>
        <w:t>b</w:t>
      </w:r>
      <w:r w:rsidR="00305C13">
        <w:rPr>
          <w:rStyle w:val="subscript"/>
        </w:rPr>
        <w:t>j</w:t>
      </w:r>
      <w:r w:rsidR="00305C13">
        <w:t xml:space="preserve">  = w</w:t>
      </w:r>
      <w:r w:rsidR="00305C13">
        <w:rPr>
          <w:rStyle w:val="subscript"/>
        </w:rPr>
        <w:t>mi</w:t>
      </w:r>
      <w:r w:rsidR="00305C13">
        <w:t>w</w:t>
      </w:r>
      <w:r w:rsidR="00305C13">
        <w:rPr>
          <w:rStyle w:val="subscript"/>
        </w:rPr>
        <w:t>nj</w:t>
      </w:r>
      <w:r w:rsidR="00305C13">
        <w:t>W</w:t>
      </w:r>
      <w:r w:rsidR="00305C13">
        <w:rPr>
          <w:rStyle w:val="subscript"/>
        </w:rPr>
        <w:t>ji</w:t>
      </w:r>
      <w:r w:rsidR="00305C13">
        <w:t xml:space="preserve"> = w</w:t>
      </w:r>
      <w:r w:rsidR="00305C13">
        <w:rPr>
          <w:rStyle w:val="subscript"/>
        </w:rPr>
        <w:t>mi</w:t>
      </w:r>
      <w:r w:rsidR="00305C13">
        <w:t>δ</w:t>
      </w:r>
      <w:r w:rsidR="00305C13">
        <w:rPr>
          <w:rStyle w:val="subscript"/>
        </w:rPr>
        <w:t>ni</w:t>
      </w:r>
      <w:r w:rsidR="00305C13">
        <w:t xml:space="preserve"> = w</w:t>
      </w:r>
      <w:r w:rsidR="00305C13">
        <w:rPr>
          <w:rStyle w:val="subscript"/>
        </w:rPr>
        <w:t>nm</w:t>
      </w:r>
    </w:p>
    <w:p w14:paraId="1F5F8F81" w14:textId="77777777" w:rsidR="00656B57" w:rsidRDefault="00656B57" w:rsidP="00656B57"/>
    <w:p w14:paraId="3010FB57" w14:textId="77777777" w:rsidR="00656B57" w:rsidRDefault="00656B57" w:rsidP="00656B57">
      <w:r>
        <w:t xml:space="preserve">4. In the case that </w:t>
      </w:r>
      <w:r w:rsidRPr="00A72545">
        <w:rPr>
          <w:b/>
        </w:rPr>
        <w:t>b</w:t>
      </w:r>
      <w:r>
        <w:rPr>
          <w:rStyle w:val="subscript"/>
        </w:rPr>
        <w:t>n</w:t>
      </w:r>
      <w:r>
        <w:t xml:space="preserve"> = </w:t>
      </w:r>
      <w:r w:rsidRPr="00A72545">
        <w:rPr>
          <w:b/>
        </w:rPr>
        <w:t>e</w:t>
      </w:r>
      <w:r>
        <w:rPr>
          <w:rStyle w:val="subscript"/>
        </w:rPr>
        <w:t>n</w:t>
      </w:r>
      <w:r>
        <w:t xml:space="preserve"> and </w:t>
      </w:r>
      <w:r w:rsidRPr="00A72545">
        <w:rPr>
          <w:b/>
        </w:rPr>
        <w:t>B</w:t>
      </w:r>
      <w:r>
        <w:rPr>
          <w:rStyle w:val="subscript"/>
        </w:rPr>
        <w:t>n</w:t>
      </w:r>
      <w:r>
        <w:t xml:space="preserve">  = </w:t>
      </w:r>
      <w:r w:rsidRPr="00A72545">
        <w:rPr>
          <w:b/>
        </w:rPr>
        <w:t>E</w:t>
      </w:r>
      <w:r>
        <w:rPr>
          <w:rStyle w:val="subscript"/>
        </w:rPr>
        <w:t>n</w:t>
      </w:r>
      <w:r>
        <w:t>, one finds that W</w:t>
      </w:r>
      <w:r>
        <w:rPr>
          <w:rStyle w:val="subscript"/>
        </w:rPr>
        <w:t>nk</w:t>
      </w:r>
      <w:r>
        <w:t xml:space="preserve"> = </w:t>
      </w:r>
      <w:r>
        <w:rPr>
          <w:b/>
        </w:rPr>
        <w:t>e</w:t>
      </w:r>
      <w:r>
        <w:rPr>
          <w:rStyle w:val="subscript"/>
        </w:rPr>
        <w:t>n</w:t>
      </w:r>
      <w:r>
        <w:t xml:space="preserve"> </w:t>
      </w:r>
      <w:r>
        <w:sym w:font="Symbol" w:char="F0B7"/>
      </w:r>
      <w:r>
        <w:t xml:space="preserve"> </w:t>
      </w:r>
      <w:r>
        <w:rPr>
          <w:b/>
        </w:rPr>
        <w:t>e</w:t>
      </w:r>
      <w:r>
        <w:rPr>
          <w:rStyle w:val="subscript"/>
        </w:rPr>
        <w:t xml:space="preserve">k </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 xml:space="preserve">nk </w:t>
      </w:r>
      <w:r>
        <w:t>, the covariant metric tensor. Then w = W</w:t>
      </w:r>
      <w:r>
        <w:rPr>
          <w:rStyle w:val="superscript"/>
        </w:rPr>
        <w:t>-1</w:t>
      </w:r>
      <w:r>
        <w:t xml:space="preserve"> must be the contravariant metric tensor w</w:t>
      </w:r>
      <w:r>
        <w:rPr>
          <w:rStyle w:val="subscript"/>
        </w:rPr>
        <w:t>mn</w:t>
      </w:r>
      <w:r>
        <w:t xml:space="preserve"> = g'</w:t>
      </w:r>
      <w:r>
        <w:rPr>
          <w:rStyle w:val="subscript"/>
        </w:rPr>
        <w:t>mn</w:t>
      </w:r>
      <w:r w:rsidR="00305C13">
        <w:t xml:space="preserve"> = </w:t>
      </w:r>
      <w:r w:rsidR="00305C13" w:rsidRPr="00305C13">
        <w:rPr>
          <w:b/>
        </w:rPr>
        <w:t>E</w:t>
      </w:r>
      <w:r w:rsidR="00305C13">
        <w:rPr>
          <w:rStyle w:val="subscript"/>
        </w:rPr>
        <w:t xml:space="preserve">m </w:t>
      </w:r>
      <w:r w:rsidR="00305C13">
        <w:sym w:font="Symbol" w:char="F0B7"/>
      </w:r>
      <w:r w:rsidR="00305C13">
        <w:t xml:space="preserve"> </w:t>
      </w:r>
      <w:r w:rsidR="00305C13" w:rsidRPr="00305C13">
        <w:rPr>
          <w:b/>
        </w:rPr>
        <w:t>E</w:t>
      </w:r>
      <w:r w:rsidR="00305C13">
        <w:rPr>
          <w:rStyle w:val="subscript"/>
        </w:rPr>
        <w:t>n</w:t>
      </w:r>
      <w:r>
        <w:t xml:space="preserve">.  Then  </w:t>
      </w:r>
      <w:r w:rsidRPr="0070593F">
        <w:rPr>
          <w:b/>
        </w:rPr>
        <w:t>B</w:t>
      </w:r>
      <w:r>
        <w:rPr>
          <w:rStyle w:val="subscript"/>
        </w:rPr>
        <w:t>m</w:t>
      </w:r>
      <w:r>
        <w:t xml:space="preserve">  = w</w:t>
      </w:r>
      <w:r>
        <w:rPr>
          <w:rStyle w:val="subscript"/>
        </w:rPr>
        <w:t>mn</w:t>
      </w:r>
      <w:r w:rsidRPr="0070593F">
        <w:rPr>
          <w:b/>
        </w:rPr>
        <w:t>b</w:t>
      </w:r>
      <w:r>
        <w:rPr>
          <w:rStyle w:val="subscript"/>
        </w:rPr>
        <w:t>n</w:t>
      </w:r>
      <w:r>
        <w:t xml:space="preserve">  says</w:t>
      </w:r>
      <w:r w:rsidRPr="00900F5E">
        <w:rPr>
          <w:b/>
        </w:rPr>
        <w:t xml:space="preserve"> </w:t>
      </w:r>
      <w:r w:rsidRPr="00A72545">
        <w:rPr>
          <w:b/>
        </w:rPr>
        <w:t>E</w:t>
      </w:r>
      <w:r>
        <w:rPr>
          <w:rStyle w:val="subscript"/>
        </w:rPr>
        <w:t>n</w:t>
      </w:r>
      <w:r>
        <w:t xml:space="preserve"> = g'</w:t>
      </w:r>
      <w:r>
        <w:rPr>
          <w:rStyle w:val="subscript"/>
        </w:rPr>
        <w:t>mn</w:t>
      </w:r>
      <w:r w:rsidRPr="00900F5E">
        <w:rPr>
          <w:b/>
        </w:rPr>
        <w:t xml:space="preserve"> </w:t>
      </w:r>
      <w:r>
        <w:rPr>
          <w:b/>
        </w:rPr>
        <w:t>e</w:t>
      </w:r>
      <w:r>
        <w:rPr>
          <w:rStyle w:val="subscript"/>
        </w:rPr>
        <w:t>n</w:t>
      </w:r>
      <w:r>
        <w:t xml:space="preserve"> which agrees with our original definition of the </w:t>
      </w:r>
      <w:r w:rsidRPr="00900F5E">
        <w:rPr>
          <w:b/>
        </w:rPr>
        <w:t>E</w:t>
      </w:r>
      <w:r>
        <w:rPr>
          <w:rStyle w:val="subscript"/>
        </w:rPr>
        <w:t>n</w:t>
      </w:r>
      <w:r>
        <w:t xml:space="preserve">. Moreover, det(W) = det(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ab</w:t>
      </w:r>
      <w:r>
        <w:t xml:space="preserve">) = g' of Section 5 (k), so as long as g' ≠0, one has detW ≠ 0. </w:t>
      </w:r>
    </w:p>
    <w:p w14:paraId="16870A48" w14:textId="77777777" w:rsidR="00656B57" w:rsidRDefault="00656B57" w:rsidP="00656B57"/>
    <w:p w14:paraId="55A21F2E" w14:textId="77777777" w:rsidR="00656B57" w:rsidRDefault="00656B57" w:rsidP="00656B57">
      <w:r>
        <w:t xml:space="preserve">5. For the general </w:t>
      </w:r>
      <w:r w:rsidRPr="002101FA">
        <w:rPr>
          <w:b/>
        </w:rPr>
        <w:t>b</w:t>
      </w:r>
      <w:r>
        <w:rPr>
          <w:rStyle w:val="subscript"/>
        </w:rPr>
        <w:t>n</w:t>
      </w:r>
      <w:r>
        <w:t xml:space="preserve"> case, if one imagines that the </w:t>
      </w:r>
      <w:r w:rsidRPr="002101FA">
        <w:rPr>
          <w:b/>
        </w:rPr>
        <w:t>b</w:t>
      </w:r>
      <w:r>
        <w:rPr>
          <w:rStyle w:val="subscript"/>
        </w:rPr>
        <w:t>n</w:t>
      </w:r>
      <w:r>
        <w:t xml:space="preserve"> are the tangent base vectors for </w:t>
      </w:r>
      <w:r w:rsidRPr="002101FA">
        <w:rPr>
          <w:i/>
        </w:rPr>
        <w:t>some</w:t>
      </w:r>
      <w:r>
        <w:t xml:space="preserve"> transformation F</w:t>
      </w:r>
      <w:r>
        <w:rPr>
          <w:rStyle w:val="subscript"/>
        </w:rPr>
        <w:t>b</w:t>
      </w:r>
      <w:r>
        <w:t xml:space="preserve"> with some R</w:t>
      </w:r>
      <w:r>
        <w:rPr>
          <w:rStyle w:val="subscript"/>
        </w:rPr>
        <w:t>b</w:t>
      </w:r>
      <w:r>
        <w:t xml:space="preserve"> , then the issue of detW ≠ 0 boils down to g' ≠ 0 for that transformation. In the case that x-space is Cartesian, we know that 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g'/g  = g', and the assumed invertibility of transformation F means that J ≠ 0 everywhere, so g' ≠ 0 and then detW ≠ 0.  In all cases considered in this document, detW ≠ 0. </w:t>
      </w:r>
    </w:p>
    <w:p w14:paraId="47931C4D" w14:textId="77777777" w:rsidR="00656B57" w:rsidRDefault="00656B57" w:rsidP="00656B57"/>
    <w:p w14:paraId="71B181B9" w14:textId="77777777" w:rsidR="00656B57" w:rsidRDefault="00656B57" w:rsidP="00656B57">
      <w:r>
        <w:t xml:space="preserve">6. If the </w:t>
      </w:r>
      <w:r>
        <w:rPr>
          <w:b/>
        </w:rPr>
        <w:t>b</w:t>
      </w:r>
      <w:r>
        <w:rPr>
          <w:rStyle w:val="subscript"/>
        </w:rPr>
        <w:t>m</w:t>
      </w:r>
      <w:r>
        <w:t xml:space="preserve"> are true tensorial vectors, then the </w:t>
      </w:r>
      <w:r w:rsidRPr="0070593F">
        <w:rPr>
          <w:b/>
        </w:rPr>
        <w:t>B</w:t>
      </w:r>
      <w:r>
        <w:rPr>
          <w:rStyle w:val="subscript"/>
        </w:rPr>
        <w:t>m</w:t>
      </w:r>
      <w:r>
        <w:t xml:space="preserve">  = w</w:t>
      </w:r>
      <w:r>
        <w:rPr>
          <w:rStyle w:val="subscript"/>
        </w:rPr>
        <w:t>mn</w:t>
      </w:r>
      <w:r w:rsidRPr="0070593F">
        <w:rPr>
          <w:b/>
        </w:rPr>
        <w:t>b</w:t>
      </w:r>
      <w:r>
        <w:rPr>
          <w:rStyle w:val="subscript"/>
        </w:rPr>
        <w:t>n</w:t>
      </w:r>
      <w:r>
        <w:t xml:space="preserve"> will be as well and then </w:t>
      </w:r>
      <w:r>
        <w:rPr>
          <w:b/>
        </w:rPr>
        <w:t>B</w:t>
      </w:r>
      <w:r>
        <w:rPr>
          <w:rStyle w:val="subscript"/>
        </w:rPr>
        <w:t>n</w:t>
      </w:r>
      <w:r>
        <w:t xml:space="preserve"> </w:t>
      </w:r>
      <w:r>
        <w:sym w:font="Symbol" w:char="F0B7"/>
      </w:r>
      <w:r>
        <w:t xml:space="preserve"> </w:t>
      </w:r>
      <w:r>
        <w:rPr>
          <w:b/>
        </w:rPr>
        <w:t>b</w:t>
      </w:r>
      <w:r>
        <w:rPr>
          <w:rStyle w:val="subscript"/>
        </w:rPr>
        <w:t>m</w:t>
      </w:r>
      <w:r>
        <w:t xml:space="preserve"> is a tensorial scalar. Therefore if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in x-space,  then so also </w:t>
      </w:r>
      <w:r>
        <w:rPr>
          <w:b/>
        </w:rPr>
        <w:t>B</w:t>
      </w:r>
      <w:r w:rsidRPr="005C5D34">
        <w:t>'</w:t>
      </w:r>
      <w:r>
        <w:rPr>
          <w:rStyle w:val="subscript"/>
        </w:rPr>
        <w:t>n</w:t>
      </w:r>
      <w:r>
        <w:t xml:space="preserve"> </w:t>
      </w:r>
      <w:r>
        <w:sym w:font="Symbol" w:char="F0B7"/>
      </w:r>
      <w:r>
        <w:t xml:space="preserve"> </w:t>
      </w:r>
      <w:r>
        <w:rPr>
          <w:b/>
        </w:rPr>
        <w:t>b</w:t>
      </w:r>
      <w:r w:rsidRPr="005C5D34">
        <w:t>'</w:t>
      </w:r>
      <w:r>
        <w:rPr>
          <w:rStyle w:val="subscript"/>
        </w:rPr>
        <w:t>m</w:t>
      </w:r>
      <w:r>
        <w:t xml:space="preserve"> = δ</w:t>
      </w:r>
      <w:r>
        <w:rPr>
          <w:rStyle w:val="subscript"/>
        </w:rPr>
        <w:t>n,m</w:t>
      </w:r>
      <w:r>
        <w:t xml:space="preserve">  in x'-space, where </w:t>
      </w:r>
      <w:r>
        <w:rPr>
          <w:b/>
        </w:rPr>
        <w:t>b</w:t>
      </w:r>
      <w:r>
        <w:rPr>
          <w:rStyle w:val="subscript"/>
        </w:rPr>
        <w:t>m</w:t>
      </w:r>
      <w:r>
        <w:t>'  = R</w:t>
      </w:r>
      <w:r>
        <w:rPr>
          <w:b/>
        </w:rPr>
        <w:t>b</w:t>
      </w:r>
      <w:r>
        <w:rPr>
          <w:rStyle w:val="subscript"/>
        </w:rPr>
        <w:t>m</w:t>
      </w:r>
      <w:r>
        <w:t xml:space="preserve">  and </w:t>
      </w:r>
      <w:r>
        <w:rPr>
          <w:b/>
        </w:rPr>
        <w:t>B</w:t>
      </w:r>
      <w:r w:rsidRPr="005C5D34">
        <w:t>'</w:t>
      </w:r>
      <w:r>
        <w:rPr>
          <w:rStyle w:val="subscript"/>
        </w:rPr>
        <w:t xml:space="preserve">n </w:t>
      </w:r>
      <w:r>
        <w:t>= R</w:t>
      </w:r>
      <w:r>
        <w:rPr>
          <w:b/>
        </w:rPr>
        <w:t>B</w:t>
      </w:r>
      <w:r>
        <w:rPr>
          <w:rStyle w:val="subscript"/>
        </w:rPr>
        <w:t>n</w:t>
      </w:r>
      <w:r>
        <w:t xml:space="preserve">. For example, </w:t>
      </w:r>
      <w:r>
        <w:rPr>
          <w:b/>
        </w:rPr>
        <w:t>E</w:t>
      </w:r>
      <w:r w:rsidRPr="005C5D34">
        <w:t>'</w:t>
      </w:r>
      <w:r>
        <w:rPr>
          <w:rStyle w:val="subscript"/>
        </w:rPr>
        <w:t>n</w:t>
      </w:r>
      <w:r>
        <w:t xml:space="preserve"> </w:t>
      </w:r>
      <w:r>
        <w:sym w:font="Symbol" w:char="F0B7"/>
      </w:r>
      <w:r>
        <w:t xml:space="preserve"> </w:t>
      </w:r>
      <w:r>
        <w:rPr>
          <w:b/>
        </w:rPr>
        <w:t>e</w:t>
      </w:r>
      <w:r w:rsidRPr="005C5D34">
        <w:t>'</w:t>
      </w:r>
      <w:r>
        <w:rPr>
          <w:rStyle w:val="subscript"/>
        </w:rPr>
        <w:t>m</w:t>
      </w:r>
      <w:r>
        <w:t xml:space="preserve"> = δ</w:t>
      </w:r>
      <w:r>
        <w:rPr>
          <w:rStyle w:val="subscript"/>
        </w:rPr>
        <w:t>n,m</w:t>
      </w:r>
      <w:r>
        <w:t xml:space="preserve">  in x'-space where </w:t>
      </w:r>
      <w:r>
        <w:rPr>
          <w:b/>
        </w:rPr>
        <w:t>e</w:t>
      </w:r>
      <w:r>
        <w:rPr>
          <w:rStyle w:val="subscript"/>
        </w:rPr>
        <w:t>m</w:t>
      </w:r>
      <w:r>
        <w:t>'  = R</w:t>
      </w:r>
      <w:r>
        <w:rPr>
          <w:b/>
        </w:rPr>
        <w:t>e</w:t>
      </w:r>
      <w:r>
        <w:rPr>
          <w:rStyle w:val="subscript"/>
        </w:rPr>
        <w:t>m</w:t>
      </w:r>
      <w:r>
        <w:t xml:space="preserve">  and </w:t>
      </w:r>
      <w:r>
        <w:rPr>
          <w:b/>
        </w:rPr>
        <w:t>E</w:t>
      </w:r>
      <w:r w:rsidRPr="005C5D34">
        <w:t>'</w:t>
      </w:r>
      <w:r>
        <w:rPr>
          <w:rStyle w:val="subscript"/>
        </w:rPr>
        <w:t xml:space="preserve">n </w:t>
      </w:r>
      <w:r>
        <w:t>= R</w:t>
      </w:r>
      <w:r>
        <w:rPr>
          <w:b/>
        </w:rPr>
        <w:t>E</w:t>
      </w:r>
      <w:r>
        <w:rPr>
          <w:rStyle w:val="subscript"/>
        </w:rPr>
        <w:t>n</w:t>
      </w:r>
      <w:r>
        <w:t xml:space="preserve"> . </w:t>
      </w:r>
    </w:p>
    <w:p w14:paraId="41CA888C" w14:textId="77777777" w:rsidR="00656B57" w:rsidRDefault="00656B57" w:rsidP="00656B57"/>
    <w:p w14:paraId="11E543E5" w14:textId="77777777" w:rsidR="00656B57" w:rsidRPr="00EB1A54" w:rsidRDefault="00656B57" w:rsidP="00656B57">
      <w:r>
        <w:t xml:space="preserve">7. In section (e) we shall encounter another dual pair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w:t>
      </w:r>
      <w:r w:rsidRPr="006E2DEB">
        <w:rPr>
          <w:b/>
        </w:rPr>
        <w:t>U</w:t>
      </w:r>
      <w:r w:rsidRPr="005C5D34">
        <w:t>'</w:t>
      </w:r>
      <w:r w:rsidRPr="00AD0CCE">
        <w:rPr>
          <w:rStyle w:val="subscript"/>
        </w:rPr>
        <w:t>n</w:t>
      </w:r>
      <w:r>
        <w:t xml:space="preserve"> </w:t>
      </w:r>
      <w:r>
        <w:sym w:font="Symbol" w:char="F0B7"/>
      </w:r>
      <w:r>
        <w:t xml:space="preserve"> </w:t>
      </w:r>
      <w:r>
        <w:rPr>
          <w:b/>
        </w:rPr>
        <w:t>u</w:t>
      </w:r>
      <w:r w:rsidRPr="005C5D34">
        <w:t>'</w:t>
      </w:r>
      <w:r>
        <w:rPr>
          <w:rStyle w:val="subscript"/>
        </w:rPr>
        <w:t>m</w:t>
      </w:r>
      <w:r>
        <w:t xml:space="preserve"> =  δ</w:t>
      </w:r>
      <w:r>
        <w:rPr>
          <w:rStyle w:val="subscript"/>
        </w:rPr>
        <w:t>n,m</w:t>
      </w:r>
      <w:r>
        <w:t xml:space="preserve"> which is associated with the inverse transformation </w:t>
      </w:r>
      <w:r w:rsidRPr="00EB1A54">
        <w:rPr>
          <w:b/>
        </w:rPr>
        <w:t>x</w:t>
      </w:r>
      <w:r>
        <w:t xml:space="preserve"> = F</w:t>
      </w:r>
      <w:r>
        <w:rPr>
          <w:rStyle w:val="superscript"/>
        </w:rPr>
        <w:t>-1</w:t>
      </w:r>
      <w:r>
        <w:t>(</w:t>
      </w:r>
      <w:r w:rsidRPr="00EB1A54">
        <w:rPr>
          <w:b/>
        </w:rPr>
        <w:t>x</w:t>
      </w:r>
      <w:r>
        <w:t>').</w:t>
      </w:r>
    </w:p>
    <w:p w14:paraId="236A6449" w14:textId="77777777" w:rsidR="00656B57" w:rsidRDefault="00656B57" w:rsidP="00656B57"/>
    <w:p w14:paraId="439611EC" w14:textId="77777777" w:rsidR="00656B57" w:rsidRDefault="00656B57" w:rsidP="00656B57">
      <w:r>
        <w:t xml:space="preserve">8. One major significance of the equation </w:t>
      </w:r>
      <w:r>
        <w:rPr>
          <w:b/>
        </w:rPr>
        <w:t>B</w:t>
      </w:r>
      <w:r>
        <w:rPr>
          <w:rStyle w:val="subscript"/>
        </w:rPr>
        <w:t>n</w:t>
      </w:r>
      <w:r>
        <w:t xml:space="preserve"> </w:t>
      </w:r>
      <w:r>
        <w:sym w:font="Symbol" w:char="F0B7"/>
      </w:r>
      <w:r>
        <w:t xml:space="preserve"> </w:t>
      </w:r>
      <w:r>
        <w:rPr>
          <w:b/>
        </w:rPr>
        <w:t>b</w:t>
      </w:r>
      <w:r>
        <w:rPr>
          <w:rStyle w:val="subscript"/>
        </w:rPr>
        <w:t>m</w:t>
      </w:r>
      <w:r>
        <w:t xml:space="preserve"> = δ</w:t>
      </w:r>
      <w:r>
        <w:rPr>
          <w:rStyle w:val="subscript"/>
        </w:rPr>
        <w:t>n,m</w:t>
      </w:r>
      <w:r>
        <w:t xml:space="preserve"> is that it allows the following expansions:</w:t>
      </w:r>
    </w:p>
    <w:p w14:paraId="6F3A568F" w14:textId="77777777" w:rsidR="00656B57" w:rsidRDefault="00656B57" w:rsidP="00656B57"/>
    <w:p w14:paraId="2C17A542" w14:textId="77777777" w:rsidR="00656B57" w:rsidRDefault="00656B57" w:rsidP="00656B57">
      <w:r>
        <w:tab/>
      </w:r>
      <w:r w:rsidRPr="008229E6">
        <w:rPr>
          <w:b/>
        </w:rPr>
        <w:t>V</w:t>
      </w:r>
      <w:r>
        <w:t xml:space="preserve">  = Σ</w:t>
      </w:r>
      <w:r>
        <w:rPr>
          <w:rStyle w:val="subscript"/>
        </w:rPr>
        <w:t xml:space="preserve">n </w:t>
      </w:r>
      <w:r>
        <w:t>k</w:t>
      </w:r>
      <w:r>
        <w:rPr>
          <w:rStyle w:val="subscript"/>
        </w:rPr>
        <w:t>n</w:t>
      </w:r>
      <w:r>
        <w:t xml:space="preserve"> </w:t>
      </w:r>
      <w:r>
        <w:rPr>
          <w:b/>
        </w:rPr>
        <w:t>B</w:t>
      </w:r>
      <w:r>
        <w:rPr>
          <w:rStyle w:val="subscript"/>
        </w:rPr>
        <w:t>n</w:t>
      </w:r>
      <w:r>
        <w:tab/>
        <w:t>where k</w:t>
      </w:r>
      <w:r>
        <w:rPr>
          <w:rStyle w:val="subscript"/>
        </w:rPr>
        <w:t>m</w:t>
      </w:r>
      <w:r>
        <w:t xml:space="preserve"> = </w:t>
      </w:r>
      <w:r w:rsidRPr="008229E6">
        <w:rPr>
          <w:b/>
        </w:rPr>
        <w:t>V</w:t>
      </w:r>
      <w:r>
        <w:t xml:space="preserve"> </w:t>
      </w:r>
      <w:r>
        <w:sym w:font="Symbol" w:char="F0B7"/>
      </w:r>
      <w:r>
        <w:t xml:space="preserve"> </w:t>
      </w:r>
      <w:r w:rsidRPr="00427B2A">
        <w:rPr>
          <w:b/>
        </w:rPr>
        <w:t>b</w:t>
      </w:r>
      <w:r>
        <w:rPr>
          <w:rStyle w:val="subscript"/>
        </w:rPr>
        <w:t>m</w:t>
      </w:r>
    </w:p>
    <w:p w14:paraId="222BB1D1" w14:textId="77777777" w:rsidR="00656B57" w:rsidRDefault="00656B57" w:rsidP="00656B57">
      <w:r>
        <w:tab/>
      </w:r>
      <w:r w:rsidRPr="008229E6">
        <w:rPr>
          <w:b/>
        </w:rPr>
        <w:t>V</w:t>
      </w:r>
      <w:r>
        <w:t xml:space="preserve">  = Σ</w:t>
      </w:r>
      <w:r>
        <w:rPr>
          <w:rStyle w:val="subscript"/>
        </w:rPr>
        <w:t xml:space="preserve">n </w:t>
      </w:r>
      <w:r>
        <w:t>c</w:t>
      </w:r>
      <w:r>
        <w:rPr>
          <w:rStyle w:val="subscript"/>
        </w:rPr>
        <w:t>n</w:t>
      </w:r>
      <w:r>
        <w:t xml:space="preserve"> </w:t>
      </w:r>
      <w:r>
        <w:rPr>
          <w:b/>
        </w:rPr>
        <w:t>b</w:t>
      </w:r>
      <w:r>
        <w:rPr>
          <w:rStyle w:val="subscript"/>
        </w:rPr>
        <w:t>n</w:t>
      </w:r>
      <w:r>
        <w:tab/>
        <w:t>where c</w:t>
      </w:r>
      <w:r>
        <w:rPr>
          <w:rStyle w:val="subscript"/>
        </w:rPr>
        <w:t>m</w:t>
      </w:r>
      <w:r>
        <w:t xml:space="preserve"> = </w:t>
      </w:r>
      <w:r w:rsidRPr="008229E6">
        <w:rPr>
          <w:b/>
        </w:rPr>
        <w:t>V</w:t>
      </w:r>
      <w:r>
        <w:t xml:space="preserve"> </w:t>
      </w:r>
      <w:r>
        <w:sym w:font="Symbol" w:char="F0B7"/>
      </w:r>
      <w:r>
        <w:t xml:space="preserve"> </w:t>
      </w:r>
      <w:r>
        <w:rPr>
          <w:b/>
        </w:rPr>
        <w:t>B</w:t>
      </w:r>
      <w:r>
        <w:rPr>
          <w:rStyle w:val="subscript"/>
        </w:rPr>
        <w:t>m</w:t>
      </w:r>
      <w:r>
        <w:t xml:space="preserve"> </w:t>
      </w:r>
    </w:p>
    <w:p w14:paraId="0151546E" w14:textId="77777777" w:rsidR="00656B57" w:rsidRDefault="00656B57" w:rsidP="00656B57"/>
    <w:p w14:paraId="2820A79A" w14:textId="77777777" w:rsidR="00656B57" w:rsidRDefault="00656B57" w:rsidP="00656B57">
      <w:r>
        <w:t xml:space="preserve">so that for example </w:t>
      </w:r>
      <w:r>
        <w:rPr>
          <w:b/>
        </w:rPr>
        <w:t>b</w:t>
      </w:r>
      <w:r>
        <w:rPr>
          <w:rStyle w:val="subscript"/>
        </w:rPr>
        <w:t>m</w:t>
      </w:r>
      <w:r>
        <w:t xml:space="preserve"> </w:t>
      </w:r>
      <w:r>
        <w:sym w:font="Symbol" w:char="F0B7"/>
      </w:r>
      <w:r>
        <w:t xml:space="preserve"> </w:t>
      </w:r>
      <w:r w:rsidRPr="008229E6">
        <w:rPr>
          <w:b/>
        </w:rPr>
        <w:t>V</w:t>
      </w:r>
      <w:r>
        <w:t xml:space="preserve">  = </w:t>
      </w:r>
      <w:r>
        <w:rPr>
          <w:b/>
        </w:rPr>
        <w:t>b</w:t>
      </w:r>
      <w:r>
        <w:rPr>
          <w:rStyle w:val="subscript"/>
        </w:rPr>
        <w:t>m</w:t>
      </w:r>
      <w:r>
        <w:t xml:space="preserve"> </w:t>
      </w:r>
      <w:r>
        <w:sym w:font="Symbol" w:char="F0B7"/>
      </w:r>
      <w:r>
        <w:t xml:space="preserve"> </w:t>
      </w:r>
      <w:r>
        <w:rPr>
          <w:b/>
        </w:rPr>
        <w:t>[</w:t>
      </w:r>
      <w:r>
        <w:t>Σ</w:t>
      </w:r>
      <w:r>
        <w:rPr>
          <w:rStyle w:val="subscript"/>
        </w:rPr>
        <w:t xml:space="preserve">n </w:t>
      </w:r>
      <w:r>
        <w:t>k</w:t>
      </w:r>
      <w:r>
        <w:rPr>
          <w:rStyle w:val="subscript"/>
        </w:rPr>
        <w:t>n</w:t>
      </w:r>
      <w:r>
        <w:t xml:space="preserve"> </w:t>
      </w:r>
      <w:r>
        <w:rPr>
          <w:b/>
        </w:rPr>
        <w:t>B</w:t>
      </w:r>
      <w:r>
        <w:rPr>
          <w:rStyle w:val="subscript"/>
        </w:rPr>
        <w:t>n</w:t>
      </w:r>
      <w:r>
        <w:rPr>
          <w:b/>
        </w:rPr>
        <w:t xml:space="preserve">]  = </w:t>
      </w:r>
      <w:r>
        <w:t>Σ</w:t>
      </w:r>
      <w:r>
        <w:rPr>
          <w:rStyle w:val="subscript"/>
        </w:rPr>
        <w:t xml:space="preserve">n </w:t>
      </w:r>
      <w:r>
        <w:t>k</w:t>
      </w:r>
      <w:r>
        <w:rPr>
          <w:rStyle w:val="subscript"/>
        </w:rPr>
        <w:t>n</w:t>
      </w:r>
      <w:r w:rsidRPr="007131CF">
        <w:t xml:space="preserve"> </w:t>
      </w:r>
      <w:r>
        <w:rPr>
          <w:b/>
        </w:rPr>
        <w:t>b</w:t>
      </w:r>
      <w:r>
        <w:rPr>
          <w:rStyle w:val="subscript"/>
        </w:rPr>
        <w:t>m</w:t>
      </w:r>
      <w:r>
        <w:t xml:space="preserve"> </w:t>
      </w:r>
      <w:r>
        <w:sym w:font="Symbol" w:char="F0B7"/>
      </w:r>
      <w:r w:rsidRPr="007131CF">
        <w:rPr>
          <w:b/>
        </w:rPr>
        <w:t xml:space="preserve"> </w:t>
      </w:r>
      <w:r>
        <w:rPr>
          <w:b/>
        </w:rPr>
        <w:t>B</w:t>
      </w:r>
      <w:r>
        <w:rPr>
          <w:rStyle w:val="subscript"/>
        </w:rPr>
        <w:t>n</w:t>
      </w:r>
      <w:r>
        <w:t xml:space="preserve"> = Σ</w:t>
      </w:r>
      <w:r>
        <w:rPr>
          <w:rStyle w:val="subscript"/>
        </w:rPr>
        <w:t xml:space="preserve">n </w:t>
      </w:r>
      <w:r>
        <w:t>k</w:t>
      </w:r>
      <w:r>
        <w:rPr>
          <w:rStyle w:val="subscript"/>
        </w:rPr>
        <w:t>n</w:t>
      </w:r>
      <w:r w:rsidRPr="007131CF">
        <w:t xml:space="preserve"> </w:t>
      </w:r>
      <w:r>
        <w:t>δ</w:t>
      </w:r>
      <w:r>
        <w:rPr>
          <w:rStyle w:val="subscript"/>
        </w:rPr>
        <w:t>m,n</w:t>
      </w:r>
      <w:r>
        <w:t xml:space="preserve">  = k</w:t>
      </w:r>
      <w:r>
        <w:rPr>
          <w:rStyle w:val="subscript"/>
        </w:rPr>
        <w:t>m</w:t>
      </w:r>
      <w:r>
        <w:t xml:space="preserve">. These expansions are explored in section (f) below for the two dual sets </w:t>
      </w:r>
      <w:r w:rsidRPr="007131CF">
        <w:rPr>
          <w:b/>
        </w:rPr>
        <w:t>E</w:t>
      </w:r>
      <w:r>
        <w:rPr>
          <w:rStyle w:val="subscript"/>
        </w:rPr>
        <w:t>n</w:t>
      </w:r>
      <w:r>
        <w:t xml:space="preserve">, </w:t>
      </w:r>
      <w:r w:rsidRPr="007131CF">
        <w:rPr>
          <w:b/>
        </w:rPr>
        <w:t>e</w:t>
      </w:r>
      <w:r>
        <w:rPr>
          <w:rStyle w:val="subscript"/>
        </w:rPr>
        <w:t>n</w:t>
      </w:r>
      <w:r>
        <w:t xml:space="preserve"> and </w:t>
      </w:r>
      <w:r w:rsidRPr="007131CF">
        <w:rPr>
          <w:b/>
        </w:rPr>
        <w:t>U</w:t>
      </w:r>
      <w:r>
        <w:rPr>
          <w:rStyle w:val="subscript"/>
        </w:rPr>
        <w:t>n</w:t>
      </w:r>
      <w:r>
        <w:t xml:space="preserve">, </w:t>
      </w:r>
      <w:r w:rsidRPr="007131CF">
        <w:rPr>
          <w:b/>
        </w:rPr>
        <w:t>u</w:t>
      </w:r>
      <w:r>
        <w:rPr>
          <w:rStyle w:val="subscript"/>
        </w:rPr>
        <w:t>n</w:t>
      </w:r>
      <w:r>
        <w:t xml:space="preserve">. </w:t>
      </w:r>
    </w:p>
    <w:p w14:paraId="07CA75CC" w14:textId="77777777" w:rsidR="00C44483" w:rsidRDefault="00C44483" w:rsidP="00656B57"/>
    <w:p w14:paraId="7D15D096" w14:textId="77777777" w:rsidR="00C44483" w:rsidRDefault="00C44483" w:rsidP="00656B57">
      <w:r>
        <w:t xml:space="preserve">9. In standard notation </w:t>
      </w:r>
      <w:r w:rsidR="00836C69">
        <w:t xml:space="preserve">(Section 7) </w:t>
      </w:r>
      <w:r>
        <w:t xml:space="preserve">the equations relating to </w:t>
      </w:r>
      <w:r w:rsidRPr="00836C69">
        <w:rPr>
          <w:b/>
        </w:rPr>
        <w:t>b</w:t>
      </w:r>
      <w:r>
        <w:rPr>
          <w:rStyle w:val="subscript"/>
        </w:rPr>
        <w:t>n</w:t>
      </w:r>
      <w:r>
        <w:t xml:space="preserve"> </w:t>
      </w:r>
      <w:r w:rsidR="00836C69">
        <w:t xml:space="preserve">will </w:t>
      </w:r>
      <w:r>
        <w:t xml:space="preserve">become: </w:t>
      </w:r>
    </w:p>
    <w:p w14:paraId="48EFF8E6" w14:textId="77777777" w:rsidR="00C44483" w:rsidRDefault="00C44483" w:rsidP="00656B57"/>
    <w:p w14:paraId="392C6F17" w14:textId="77777777" w:rsidR="00C44483" w:rsidRPr="00836C69" w:rsidRDefault="00C44483" w:rsidP="00656B57">
      <w:r>
        <w:tab/>
      </w:r>
      <w:r>
        <w:rPr>
          <w:b/>
        </w:rPr>
        <w:t>b</w:t>
      </w:r>
      <w:r>
        <w:rPr>
          <w:rStyle w:val="superscript"/>
        </w:rPr>
        <w:t>m</w:t>
      </w:r>
      <w:r>
        <w:rPr>
          <w:rStyle w:val="subscript"/>
        </w:rPr>
        <w:t xml:space="preserve"> </w:t>
      </w:r>
      <w:r>
        <w:sym w:font="Symbol" w:char="F0B7"/>
      </w:r>
      <w:r>
        <w:t xml:space="preserve"> </w:t>
      </w:r>
      <w:r w:rsidRPr="0070593F">
        <w:rPr>
          <w:b/>
        </w:rPr>
        <w:t>b</w:t>
      </w:r>
      <w:r>
        <w:rPr>
          <w:rStyle w:val="subscript"/>
        </w:rPr>
        <w:t>n</w:t>
      </w:r>
      <w:r>
        <w:t xml:space="preserve">  = δ</w:t>
      </w:r>
      <w:r>
        <w:rPr>
          <w:rStyle w:val="subscript"/>
        </w:rPr>
        <w:t>m,n</w:t>
      </w:r>
      <w:r>
        <w:tab/>
      </w:r>
      <w:r w:rsidRPr="0070593F">
        <w:rPr>
          <w:b/>
        </w:rPr>
        <w:t>b</w:t>
      </w:r>
      <w:r>
        <w:rPr>
          <w:rStyle w:val="subscript"/>
        </w:rPr>
        <w:t>n</w:t>
      </w:r>
      <w:r>
        <w:t xml:space="preserve"> </w:t>
      </w:r>
      <w:r>
        <w:sym w:font="Symbol" w:char="F0B7"/>
      </w:r>
      <w:r>
        <w:t xml:space="preserve"> </w:t>
      </w:r>
      <w:r w:rsidRPr="0070593F">
        <w:rPr>
          <w:b/>
        </w:rPr>
        <w:t>b</w:t>
      </w:r>
      <w:r>
        <w:rPr>
          <w:rStyle w:val="subscript"/>
        </w:rPr>
        <w:t>k</w:t>
      </w:r>
      <w:r w:rsidR="00305C13">
        <w:t xml:space="preserve">  = w</w:t>
      </w:r>
      <w:r w:rsidR="00305C13">
        <w:rPr>
          <w:rStyle w:val="subscript"/>
        </w:rPr>
        <w:t>nk</w:t>
      </w:r>
      <w:r>
        <w:tab/>
        <w:t xml:space="preserve">  </w:t>
      </w:r>
      <w:r w:rsidR="00836C69">
        <w:t xml:space="preserve">  </w:t>
      </w:r>
      <w:r w:rsidRPr="0070593F">
        <w:rPr>
          <w:b/>
        </w:rPr>
        <w:t>b</w:t>
      </w:r>
      <w:r w:rsidRPr="00C44483">
        <w:rPr>
          <w:rStyle w:val="superscript"/>
        </w:rPr>
        <w:t>n</w:t>
      </w:r>
      <w:r>
        <w:t xml:space="preserve"> </w:t>
      </w:r>
      <w:r>
        <w:sym w:font="Symbol" w:char="F0B7"/>
      </w:r>
      <w:r>
        <w:t xml:space="preserve"> </w:t>
      </w:r>
      <w:r w:rsidRPr="0070593F">
        <w:rPr>
          <w:b/>
        </w:rPr>
        <w:t>b</w:t>
      </w:r>
      <w:r w:rsidRPr="00C44483">
        <w:rPr>
          <w:rStyle w:val="superscript"/>
        </w:rPr>
        <w:t>k</w:t>
      </w:r>
      <w:r w:rsidR="00836C69">
        <w:rPr>
          <w:rStyle w:val="superscript"/>
        </w:rPr>
        <w:t xml:space="preserve"> </w:t>
      </w:r>
      <w:r w:rsidR="00305C13">
        <w:t>= w</w:t>
      </w:r>
      <w:r w:rsidR="00305C13">
        <w:rPr>
          <w:rStyle w:val="superscript"/>
        </w:rPr>
        <w:t>nk</w:t>
      </w:r>
      <w:r w:rsidR="00836C69">
        <w:t xml:space="preserve">     </w:t>
      </w:r>
      <w:r w:rsidR="00836C69">
        <w:rPr>
          <w:b/>
        </w:rPr>
        <w:t>b</w:t>
      </w:r>
      <w:r w:rsidR="00836C69" w:rsidRPr="00836C69">
        <w:rPr>
          <w:rStyle w:val="superscript"/>
        </w:rPr>
        <w:t>m</w:t>
      </w:r>
      <w:r w:rsidR="00836C69">
        <w:t xml:space="preserve">  = w</w:t>
      </w:r>
      <w:r w:rsidR="00836C69" w:rsidRPr="00836C69">
        <w:rPr>
          <w:rStyle w:val="superscript"/>
        </w:rPr>
        <w:t>mn</w:t>
      </w:r>
      <w:r w:rsidR="00836C69" w:rsidRPr="0070593F">
        <w:rPr>
          <w:b/>
        </w:rPr>
        <w:t>b</w:t>
      </w:r>
      <w:r w:rsidR="00836C69">
        <w:rPr>
          <w:rStyle w:val="subscript"/>
        </w:rPr>
        <w:t xml:space="preserve">n </w:t>
      </w:r>
      <w:r w:rsidR="00836C69">
        <w:tab/>
      </w:r>
      <w:r w:rsidR="00836C69">
        <w:rPr>
          <w:b/>
        </w:rPr>
        <w:t>b</w:t>
      </w:r>
      <w:r w:rsidR="00836C69" w:rsidRPr="00836C69">
        <w:rPr>
          <w:rStyle w:val="subscript"/>
        </w:rPr>
        <w:t>m</w:t>
      </w:r>
      <w:r w:rsidR="00836C69">
        <w:t xml:space="preserve">  = w</w:t>
      </w:r>
      <w:r w:rsidR="00836C69" w:rsidRPr="00836C69">
        <w:rPr>
          <w:rStyle w:val="subscript"/>
        </w:rPr>
        <w:t>mn</w:t>
      </w:r>
      <w:r w:rsidR="00836C69" w:rsidRPr="0070593F">
        <w:rPr>
          <w:b/>
        </w:rPr>
        <w:t>b</w:t>
      </w:r>
      <w:r w:rsidR="00836C69" w:rsidRPr="00836C69">
        <w:rPr>
          <w:rStyle w:val="superscript"/>
        </w:rPr>
        <w:t>n</w:t>
      </w:r>
    </w:p>
    <w:p w14:paraId="78AE8F88" w14:textId="77777777" w:rsidR="00DA2452" w:rsidRDefault="00DA2452" w:rsidP="00DA2452"/>
    <w:p w14:paraId="5BC54DDD" w14:textId="77777777" w:rsidR="00DA2452" w:rsidRPr="00BB66A4" w:rsidRDefault="00DA2452" w:rsidP="00DA2452">
      <w:pPr>
        <w:pStyle w:val="Heading3"/>
        <w:rPr>
          <w:rStyle w:val="subscript"/>
        </w:rPr>
      </w:pPr>
      <w:bookmarkStart w:id="108" w:name="_Toc338523439"/>
      <w:bookmarkStart w:id="109" w:name="_Toc338527134"/>
      <w:r>
        <w:t xml:space="preserve">(c) Covariant partner for </w:t>
      </w:r>
      <w:r w:rsidRPr="00BB66A4">
        <w:t>E</w:t>
      </w:r>
      <w:r w:rsidRPr="00645193">
        <w:rPr>
          <w:rStyle w:val="subscript"/>
          <w:b/>
        </w:rPr>
        <w:t>n</w:t>
      </w:r>
      <w:bookmarkEnd w:id="108"/>
      <w:bookmarkEnd w:id="109"/>
      <w:r>
        <w:rPr>
          <w:rStyle w:val="subscript"/>
        </w:rPr>
        <w:t xml:space="preserve"> </w:t>
      </w:r>
    </w:p>
    <w:p w14:paraId="3B49020F" w14:textId="77777777" w:rsidR="00DA2452" w:rsidRDefault="00DA2452" w:rsidP="00DA2452"/>
    <w:p w14:paraId="7AE0CD11" w14:textId="77777777" w:rsidR="00DA2452" w:rsidRPr="008D0F19" w:rsidRDefault="00DA2452" w:rsidP="00DA2452">
      <w:r>
        <w:t xml:space="preserve">The covariant partner for </w:t>
      </w:r>
      <w:r w:rsidRPr="00F72A87">
        <w:rPr>
          <w:b/>
        </w:rPr>
        <w:t>E</w:t>
      </w:r>
      <w:r>
        <w:rPr>
          <w:rStyle w:val="subscript"/>
        </w:rPr>
        <w:t>n</w:t>
      </w:r>
      <w:r>
        <w:t xml:space="preserve">  is given by</w:t>
      </w:r>
    </w:p>
    <w:p w14:paraId="1D27FA4B" w14:textId="77777777" w:rsidR="00DA2452" w:rsidRDefault="00DA2452" w:rsidP="00DA2452"/>
    <w:p w14:paraId="21B9BF21" w14:textId="77777777" w:rsidR="00DA2452"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p>
    <w:p w14:paraId="6DE60B16" w14:textId="77777777" w:rsidR="00DA2452" w:rsidRDefault="00DA2452" w:rsidP="00DA2452"/>
    <w:p w14:paraId="2D442A61" w14:textId="77777777" w:rsidR="00DA2452" w:rsidRDefault="00DA2452" w:rsidP="00DA2452">
      <w:r>
        <w:t>so that</w:t>
      </w:r>
    </w:p>
    <w:p w14:paraId="2B1A878F" w14:textId="77777777" w:rsidR="00DA2452" w:rsidRDefault="00DA2452" w:rsidP="00DA2452"/>
    <w:p w14:paraId="33CF34E5" w14:textId="77777777" w:rsidR="00DA2452"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t xml:space="preserve"> (</w:t>
      </w:r>
      <w:r>
        <w:rPr>
          <w:b/>
        </w:rPr>
        <w:t>E</w:t>
      </w:r>
      <w:r>
        <w:rPr>
          <w:rStyle w:val="subscript"/>
        </w:rPr>
        <w:t>n</w:t>
      </w:r>
      <w:r>
        <w:t>)</w:t>
      </w:r>
      <w:r>
        <w:rPr>
          <w:rStyle w:val="subscript"/>
        </w:rPr>
        <w:t>j</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ij</w:t>
      </w:r>
      <w:r w:rsidRPr="00F72A87">
        <w:t xml:space="preserve"> </w:t>
      </w:r>
      <w:r>
        <w:t>g</w:t>
      </w:r>
      <w:r>
        <w:rPr>
          <w:rStyle w:val="subscript"/>
        </w:rPr>
        <w:t>ja</w:t>
      </w:r>
      <w:r>
        <w:t xml:space="preserve"> R</w:t>
      </w:r>
      <w:r>
        <w:rPr>
          <w:rStyle w:val="subscript"/>
        </w:rPr>
        <w:t>na</w:t>
      </w:r>
      <w:r>
        <w:t xml:space="preserve">  = δ</w:t>
      </w:r>
      <w:r>
        <w:rPr>
          <w:rStyle w:val="subscript"/>
        </w:rPr>
        <w:t>i,a</w:t>
      </w:r>
      <w:r w:rsidRPr="00F72A87">
        <w:t xml:space="preserve"> </w:t>
      </w:r>
      <w:r>
        <w:t>R</w:t>
      </w:r>
      <w:r>
        <w:rPr>
          <w:rStyle w:val="subscript"/>
        </w:rPr>
        <w:t xml:space="preserve">na  </w:t>
      </w:r>
      <w:r>
        <w:t>= R</w:t>
      </w:r>
      <w:r>
        <w:rPr>
          <w:rStyle w:val="subscript"/>
        </w:rPr>
        <w:t>ni</w:t>
      </w:r>
    </w:p>
    <w:p w14:paraId="2F2CF4A8" w14:textId="77777777" w:rsidR="00DA2452" w:rsidRDefault="00DA2452" w:rsidP="00DA2452"/>
    <w:p w14:paraId="6AB2A519" w14:textId="77777777" w:rsidR="00DA2452" w:rsidRDefault="00DA2452" w:rsidP="00DA2452">
      <w:r>
        <w:t xml:space="preserve">Thus, one can regard the covariant vectors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 xml:space="preserve"> as being the rows of matrix R</w:t>
      </w:r>
    </w:p>
    <w:p w14:paraId="6274A8A4" w14:textId="77777777" w:rsidR="00DA2452" w:rsidRDefault="00DA2452" w:rsidP="00DA2452"/>
    <w:p w14:paraId="30767F62" w14:textId="77777777" w:rsidR="00DA2452" w:rsidRDefault="00DA2452" w:rsidP="00DA2452">
      <w:pPr>
        <w:rPr>
          <w:rStyle w:val="superscript"/>
        </w:rPr>
      </w:pPr>
      <w:r>
        <w:tab/>
      </w:r>
      <w:r>
        <w:tab/>
        <w:t xml:space="preserve">R =  </w:t>
      </w:r>
      <w:r>
        <w:fldChar w:fldCharType="begin"/>
      </w:r>
      <w:r>
        <w:instrText xml:space="preserve"> EQ \b \bc\[ (\A(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1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2 </w:instrText>
      </w:r>
      <w: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3 </w:instrText>
      </w:r>
      <w:r>
        <w:instrText>,...,</w:instrText>
      </w:r>
      <w:r w:rsidRPr="004637F9">
        <w:rPr>
          <w:b/>
        </w:rPr>
        <w:instrText xml:space="preserve"> </w:instrTex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instrText xml:space="preserve">N </w:instrText>
      </w:r>
      <w:r>
        <w:instrText xml:space="preserve">)) </w:instrText>
      </w:r>
      <w:r>
        <w:fldChar w:fldCharType="end"/>
      </w:r>
      <w:r>
        <w:t xml:space="preserve">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4D01AA58" w14:textId="77777777" w:rsidR="00DA2452" w:rsidRPr="007B6338" w:rsidRDefault="00DA2452" w:rsidP="00DA2452">
      <w:pPr>
        <w:rPr>
          <w:rStyle w:val="superscript"/>
        </w:rPr>
      </w:pPr>
    </w:p>
    <w:p w14:paraId="53F0C058" w14:textId="77777777" w:rsidR="00DA2452" w:rsidRDefault="00DA2452" w:rsidP="00DA2452">
      <w:r>
        <w:t xml:space="preserve"> </w:t>
      </w:r>
      <w:r>
        <w:tab/>
      </w:r>
      <w:r>
        <w:tab/>
        <w:t xml:space="preserve">which compare to </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560FC9A8" w14:textId="77777777" w:rsidR="00DA2452" w:rsidRPr="00946BB7" w:rsidRDefault="00DA2452" w:rsidP="00DA2452"/>
    <w:p w14:paraId="36B81C21" w14:textId="77777777" w:rsidR="00DA2452" w:rsidRDefault="00DA2452" w:rsidP="00DA2452">
      <w:pPr>
        <w:pStyle w:val="Heading3"/>
      </w:pPr>
      <w:bookmarkStart w:id="110" w:name="_Toc338523440"/>
      <w:bookmarkStart w:id="111" w:name="_Toc338527135"/>
      <w:r>
        <w:t xml:space="preserve">(d) </w:t>
      </w:r>
      <w:r w:rsidRPr="007B6338">
        <w:t>Summary of the basic facts</w:t>
      </w:r>
      <w:r>
        <w:t>:</w:t>
      </w:r>
      <w:bookmarkEnd w:id="110"/>
      <w:bookmarkEnd w:id="111"/>
      <w:r>
        <w:t xml:space="preserve"> </w:t>
      </w:r>
    </w:p>
    <w:p w14:paraId="501BFF9F" w14:textId="77777777" w:rsidR="00DA2452" w:rsidRDefault="00DA2452" w:rsidP="00DA2452"/>
    <w:p w14:paraId="5D2A443C" w14:textId="77777777" w:rsidR="00DA2452" w:rsidRPr="009A379A" w:rsidRDefault="00DA2452" w:rsidP="00DA2452">
      <w:pPr>
        <w:rPr>
          <w:rFonts w:ascii="Courier New" w:hAnsi="Courier New"/>
          <w:b/>
          <w:sz w:val="24"/>
          <w:vertAlign w:val="subscript"/>
        </w:rPr>
      </w:pPr>
      <w:r>
        <w:tab/>
      </w:r>
      <w:r>
        <w:rPr>
          <w:b/>
        </w:rPr>
        <w:t>(</w:t>
      </w:r>
      <w:r w:rsidRPr="001E75F8">
        <w:rPr>
          <w:b/>
        </w:rPr>
        <w:t>e</w:t>
      </w:r>
      <w:r>
        <w:rPr>
          <w:rStyle w:val="subscript"/>
        </w:rPr>
        <w:t>n</w:t>
      </w:r>
      <w:r>
        <w:t>)</w:t>
      </w:r>
      <w:r>
        <w:rPr>
          <w:rStyle w:val="subscript"/>
        </w:rPr>
        <w:t xml:space="preserve">k  </w:t>
      </w:r>
      <w:r>
        <w:t>=  S</w:t>
      </w:r>
      <w:r>
        <w:rPr>
          <w:rStyle w:val="subscript"/>
        </w:rPr>
        <w:t>kn</w:t>
      </w:r>
      <w:r>
        <w:rPr>
          <w:rStyle w:val="subscript"/>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 xml:space="preserve">  </w:t>
      </w:r>
      <w:r>
        <w:tab/>
        <w:t>|</w:t>
      </w:r>
      <w:r>
        <w:rPr>
          <w:b/>
        </w:rPr>
        <w:t>e</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instrText>'</w:instrText>
      </w:r>
      <w:r>
        <w:rPr>
          <w:rStyle w:val="subscript"/>
        </w:rPr>
        <w:instrText>nn</w:instrText>
      </w:r>
      <w:r>
        <w:instrText xml:space="preserve">) </w:instrText>
      </w:r>
      <w:r>
        <w:fldChar w:fldCharType="end"/>
      </w:r>
      <w:r>
        <w:t xml:space="preserve">  = h'</w:t>
      </w:r>
      <w:r>
        <w:rPr>
          <w:rStyle w:val="subscript"/>
        </w:rPr>
        <w:t>n</w:t>
      </w:r>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w:t>
      </w:r>
    </w:p>
    <w:p w14:paraId="3988AAF5" w14:textId="77777777" w:rsidR="00DA2452" w:rsidRDefault="00DA2452" w:rsidP="00DA2452">
      <w:r>
        <w:tab/>
        <w:t>(</w:t>
      </w:r>
      <w:r>
        <w:rPr>
          <w:b/>
        </w:rPr>
        <w:t>E</w:t>
      </w:r>
      <w:r>
        <w:rPr>
          <w:rStyle w:val="subscript"/>
        </w:rPr>
        <w:t>n</w:t>
      </w:r>
      <w:r>
        <w:t>)</w:t>
      </w:r>
      <w:r>
        <w:rPr>
          <w:rStyle w:val="subscript"/>
        </w:rPr>
        <w:t>i</w:t>
      </w:r>
      <w:r>
        <w:t xml:space="preserve">  = g</w:t>
      </w:r>
      <w:r>
        <w:rPr>
          <w:rStyle w:val="subscript"/>
        </w:rPr>
        <w:t>ia</w:t>
      </w:r>
      <w:r>
        <w:t xml:space="preserve"> R</w:t>
      </w:r>
      <w:r>
        <w:rPr>
          <w:rStyle w:val="subscript"/>
        </w:rPr>
        <w:t>na</w:t>
      </w:r>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rPr>
          <w:rStyle w:val="subscript"/>
        </w:rPr>
        <w:tab/>
        <w:t xml:space="preserve"> </w:t>
      </w:r>
      <w:r>
        <w:rPr>
          <w:rStyle w:val="subscript"/>
        </w:rPr>
        <w:tab/>
      </w:r>
      <w:r>
        <w:t>|</w:t>
      </w:r>
      <w:r w:rsidRPr="009A379A">
        <w:rPr>
          <w:b/>
        </w:rPr>
        <w:t>E</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T</w:t>
      </w:r>
    </w:p>
    <w:p w14:paraId="4B1347D4" w14:textId="77777777" w:rsidR="00DA2452" w:rsidRPr="005C5D34" w:rsidRDefault="00DA2452" w:rsidP="00DA2452">
      <w:r>
        <w:tab/>
        <w:t xml:space="preserve">          = g'</w:t>
      </w:r>
      <w:r>
        <w:rPr>
          <w:rStyle w:val="subscript"/>
        </w:rPr>
        <w:t>na</w:t>
      </w:r>
      <w:r>
        <w:t xml:space="preserve"> S</w:t>
      </w:r>
      <w:r>
        <w:rPr>
          <w:rStyle w:val="subscript"/>
        </w:rPr>
        <w:t>ia</w:t>
      </w:r>
      <w:r>
        <w:tab/>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rPr>
          <w:rStyle w:val="subscript"/>
        </w:rPr>
        <w:tab/>
      </w:r>
      <w:r>
        <w:rPr>
          <w:rStyle w:val="subscript"/>
        </w:rPr>
        <w:tab/>
      </w:r>
      <w:r>
        <w:rPr>
          <w:b/>
        </w:rPr>
        <w:t>E</w:t>
      </w:r>
      <w:r>
        <w:rPr>
          <w:rStyle w:val="subscript"/>
        </w:rPr>
        <w:t>n</w:t>
      </w:r>
      <w:r>
        <w:t xml:space="preserve"> ≡ g'</w:t>
      </w:r>
      <w:r>
        <w:rPr>
          <w:rStyle w:val="subscript"/>
        </w:rPr>
        <w:t>ni</w:t>
      </w:r>
      <w:r w:rsidRPr="001E75F8">
        <w:rPr>
          <w:b/>
        </w:rPr>
        <w:t xml:space="preserve"> e</w:t>
      </w:r>
      <w:r>
        <w:rPr>
          <w:rStyle w:val="subscript"/>
        </w:rPr>
        <w:t>i</w:t>
      </w:r>
      <w:r>
        <w:tab/>
        <w:t xml:space="preserve">   </w:t>
      </w:r>
      <w:r>
        <w:rPr>
          <w:b/>
        </w:rPr>
        <w:t>e</w:t>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w:t>
      </w:r>
      <w:r>
        <w:rPr>
          <w:rStyle w:val="subscript"/>
        </w:rPr>
        <w:t>ni</w:t>
      </w:r>
      <w:r>
        <w:t xml:space="preserve"> </w:t>
      </w:r>
      <w:r>
        <w:rPr>
          <w:b/>
        </w:rPr>
        <w:t>E</w:t>
      </w:r>
      <w:r>
        <w:rPr>
          <w:rStyle w:val="subscript"/>
        </w:rPr>
        <w:t>i</w:t>
      </w:r>
      <w:r>
        <w:tab/>
        <w:t xml:space="preserve">     (</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 xml:space="preserve">i </w:t>
      </w:r>
      <w:r>
        <w:t>= R</w:t>
      </w:r>
      <w:r>
        <w:rPr>
          <w:rStyle w:val="subscript"/>
        </w:rPr>
        <w:t>ni</w:t>
      </w:r>
    </w:p>
    <w:p w14:paraId="3DB76D27" w14:textId="77777777" w:rsidR="00DA2452" w:rsidRDefault="00DA2452" w:rsidP="00DA2452">
      <w:pPr>
        <w:rPr>
          <w:rStyle w:val="subscript"/>
        </w:rPr>
      </w:pPr>
    </w:p>
    <w:p w14:paraId="40E3428A" w14:textId="77777777" w:rsidR="00DA2452" w:rsidRPr="00D04937" w:rsidRDefault="00DA2452" w:rsidP="00DA2452">
      <w:r>
        <w:rPr>
          <w:rStyle w:val="subscript"/>
        </w:rPr>
        <w:tab/>
      </w:r>
      <w:r w:rsidRPr="00D04937">
        <w:rPr>
          <w:b/>
        </w:rPr>
        <w:t>e</w:t>
      </w:r>
      <w:r>
        <w:t>'</w:t>
      </w:r>
      <w:r>
        <w:rPr>
          <w:rStyle w:val="subscript"/>
        </w:rPr>
        <w:t>n</w:t>
      </w:r>
      <w:r>
        <w:t xml:space="preserve"> = R </w:t>
      </w:r>
      <w:r w:rsidRPr="00D04937">
        <w:rPr>
          <w:b/>
        </w:rPr>
        <w:t>e</w:t>
      </w:r>
      <w:r>
        <w:rPr>
          <w:rStyle w:val="subscript"/>
        </w:rPr>
        <w:t>n</w:t>
      </w:r>
      <w:r>
        <w:t xml:space="preserve"> </w:t>
      </w:r>
      <w:r>
        <w:tab/>
        <w:t xml:space="preserve">  where</w:t>
      </w:r>
      <w:r>
        <w:tab/>
      </w:r>
      <w:r>
        <w:tab/>
        <w:t>(</w:t>
      </w:r>
      <w:r w:rsidRPr="00D04937">
        <w:rPr>
          <w:b/>
        </w:rPr>
        <w:t>e</w:t>
      </w:r>
      <w:r>
        <w:t>'</w:t>
      </w:r>
      <w:r>
        <w:rPr>
          <w:rStyle w:val="subscript"/>
        </w:rPr>
        <w:t>n</w:t>
      </w:r>
      <w:r>
        <w:t>)</w:t>
      </w:r>
      <w:r>
        <w:rPr>
          <w:rStyle w:val="subscript"/>
        </w:rPr>
        <w:t>i</w:t>
      </w:r>
      <w:r>
        <w:t xml:space="preserve">  = δ</w:t>
      </w:r>
      <w:r>
        <w:rPr>
          <w:rStyle w:val="subscript"/>
        </w:rPr>
        <w:t>n,i</w:t>
      </w:r>
      <w:r>
        <w:tab/>
      </w:r>
      <w:r>
        <w:tab/>
        <w:t>// from Section 3 (b)</w:t>
      </w:r>
    </w:p>
    <w:p w14:paraId="697C8C03" w14:textId="77777777" w:rsidR="00DA2452" w:rsidRPr="00946BB7" w:rsidRDefault="00DA2452" w:rsidP="00DA2452">
      <w:r>
        <w:tab/>
      </w:r>
    </w:p>
    <w:p w14:paraId="6A142DCC" w14:textId="77777777" w:rsidR="00DA2452" w:rsidRDefault="00DA2452" w:rsidP="00DA2452">
      <w:r>
        <w:t>In general, neither set of base vectors  -- the tangent {..</w:t>
      </w:r>
      <w:r w:rsidRPr="00D12295">
        <w:rPr>
          <w:b/>
        </w:rPr>
        <w:t>e</w:t>
      </w:r>
      <w:r>
        <w:rPr>
          <w:rStyle w:val="subscript"/>
        </w:rPr>
        <w:t>n</w:t>
      </w:r>
      <w:r>
        <w:t xml:space="preserve"> .. } or the reciprocal {..</w:t>
      </w:r>
      <w:r>
        <w:rPr>
          <w:b/>
        </w:rPr>
        <w:t>E</w:t>
      </w:r>
      <w:r>
        <w:rPr>
          <w:rStyle w:val="subscript"/>
        </w:rPr>
        <w:t>n</w:t>
      </w:r>
      <w:r>
        <w:t xml:space="preserve"> .. }  -- is orthogonal, since the metric tensor g' in general is not diagonal. And in general none of these vectors is a unit vector.</w:t>
      </w:r>
    </w:p>
    <w:p w14:paraId="232DDBBB" w14:textId="77777777" w:rsidR="00DA2452" w:rsidRDefault="00DA2452" w:rsidP="00DA2452"/>
    <w:p w14:paraId="315348A3" w14:textId="77777777" w:rsidR="00DA2452" w:rsidRDefault="00DA2452" w:rsidP="00DA2452">
      <w:pPr>
        <w:pStyle w:val="Heading3"/>
      </w:pPr>
      <w:bookmarkStart w:id="112" w:name="_Toc338523441"/>
      <w:bookmarkStart w:id="113" w:name="_Toc338527136"/>
      <w:r w:rsidRPr="00AD0CCE">
        <w:t>(</w:t>
      </w:r>
      <w:r>
        <w:t>e</w:t>
      </w:r>
      <w:r w:rsidRPr="00AD0CCE">
        <w:t xml:space="preserve">) </w:t>
      </w:r>
      <w:r>
        <w:t>Repeat the above for the inverse transformation:  d</w:t>
      </w:r>
      <w:r w:rsidRPr="00AD0CCE">
        <w:t xml:space="preserve">efinition of the </w:t>
      </w:r>
      <w:r>
        <w:t>U</w:t>
      </w:r>
      <w:r w:rsidRPr="005C5D34">
        <w:rPr>
          <w:b w:val="0"/>
        </w:rPr>
        <w:t>'</w:t>
      </w:r>
      <w:r w:rsidRPr="00D95BF4">
        <w:rPr>
          <w:rStyle w:val="subscript"/>
          <w:b/>
        </w:rPr>
        <w:t>n</w:t>
      </w:r>
      <w:bookmarkEnd w:id="112"/>
      <w:bookmarkEnd w:id="113"/>
      <w:r w:rsidRPr="00AD0CCE">
        <w:t xml:space="preserve"> </w:t>
      </w:r>
    </w:p>
    <w:p w14:paraId="6316556D" w14:textId="77777777" w:rsidR="00DA2452" w:rsidRDefault="00DA2452" w:rsidP="00DA2452"/>
    <w:p w14:paraId="6AD829FC" w14:textId="77777777" w:rsidR="00DA2452" w:rsidRDefault="00DA2452" w:rsidP="00DA2452">
      <w:r>
        <w:t xml:space="preserve">Section 3 (d) introduced the </w:t>
      </w:r>
      <w:r w:rsidRPr="00C36746">
        <w:rPr>
          <w:i/>
        </w:rPr>
        <w:t>inverse</w:t>
      </w:r>
      <w:r>
        <w:t xml:space="preserve"> tangent base vectors called </w:t>
      </w:r>
      <w:r>
        <w:rPr>
          <w:b/>
        </w:rPr>
        <w:t>u</w:t>
      </w:r>
      <w:r w:rsidRPr="005C5D34">
        <w:t>'</w:t>
      </w:r>
      <w:r>
        <w:rPr>
          <w:rStyle w:val="subscript"/>
        </w:rPr>
        <w:t>n</w:t>
      </w:r>
      <w:r>
        <w:t xml:space="preserve">. The prime indicates that these vectors exist in x'-space. In analogy with what was done above, one can define the inverse reciprocal base vectors </w:t>
      </w:r>
      <w:r>
        <w:rPr>
          <w:b/>
        </w:rPr>
        <w:t>U</w:t>
      </w:r>
      <w:r w:rsidRPr="005C5D34">
        <w:t>'</w:t>
      </w:r>
      <w:r>
        <w:rPr>
          <w:rStyle w:val="subscript"/>
        </w:rPr>
        <w:t>n</w:t>
      </w:r>
      <w:r>
        <w:t xml:space="preserve"> according to</w:t>
      </w:r>
    </w:p>
    <w:p w14:paraId="01CF9E43" w14:textId="77777777" w:rsidR="00DA2452" w:rsidRDefault="00DA2452" w:rsidP="00DA2452"/>
    <w:p w14:paraId="14F7319B" w14:textId="77777777" w:rsidR="00DA2452" w:rsidRDefault="00DA2452" w:rsidP="00DA2452">
      <w:r>
        <w:tab/>
      </w:r>
      <w:r>
        <w:rPr>
          <w:b/>
        </w:rPr>
        <w:t>U</w:t>
      </w:r>
      <w:r w:rsidRPr="005C5D34">
        <w:t>'</w:t>
      </w:r>
      <w:r>
        <w:rPr>
          <w:rStyle w:val="subscript"/>
        </w:rPr>
        <w:t>n</w:t>
      </w:r>
      <w:r>
        <w:t xml:space="preserve"> ≡ g</w:t>
      </w:r>
      <w:r>
        <w:rPr>
          <w:rStyle w:val="subscript"/>
        </w:rPr>
        <w:t>ni</w:t>
      </w:r>
      <w:r w:rsidRPr="001E75F8">
        <w:rPr>
          <w:b/>
        </w:rPr>
        <w:t xml:space="preserve"> </w:t>
      </w:r>
      <w:r>
        <w:rPr>
          <w:b/>
        </w:rPr>
        <w:t>u</w:t>
      </w:r>
      <w:r w:rsidRPr="005C5D34">
        <w:t>'</w:t>
      </w:r>
      <w:r>
        <w:rPr>
          <w:rStyle w:val="subscript"/>
        </w:rPr>
        <w:t>i</w:t>
      </w:r>
      <w:r>
        <w:tab/>
      </w:r>
      <w:r>
        <w:tab/>
        <w:t>=&gt;</w:t>
      </w:r>
      <w:r>
        <w:tab/>
      </w:r>
      <w:r>
        <w:rPr>
          <w:b/>
        </w:rPr>
        <w:t>u</w:t>
      </w:r>
      <w:r w:rsidRPr="005C5D34">
        <w:t>'</w:t>
      </w:r>
      <w:r>
        <w:rPr>
          <w:rStyle w:val="subscript"/>
        </w:rPr>
        <w:t>n</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ni</w:t>
      </w:r>
      <w:r w:rsidRPr="006E2DEB">
        <w:rPr>
          <w:b/>
        </w:rPr>
        <w:t xml:space="preserve"> </w:t>
      </w:r>
      <w:r>
        <w:rPr>
          <w:b/>
        </w:rPr>
        <w:t>U</w:t>
      </w:r>
      <w:r w:rsidRPr="005C5D34">
        <w:t>'</w:t>
      </w:r>
      <w:r>
        <w:rPr>
          <w:rStyle w:val="subscript"/>
        </w:rPr>
        <w:t>i</w:t>
      </w:r>
      <w:r>
        <w:rPr>
          <w:rStyle w:val="subscript"/>
        </w:rPr>
        <w:tab/>
      </w:r>
      <w:r>
        <w:rPr>
          <w:rStyle w:val="subscript"/>
        </w:rPr>
        <w:tab/>
      </w:r>
      <w:r>
        <w:t xml:space="preserve">// since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 xml:space="preserve"> = g</w:t>
      </w:r>
      <w:r>
        <w:rPr>
          <w:rStyle w:val="superscript"/>
        </w:rPr>
        <w:t>-1</w:t>
      </w:r>
    </w:p>
    <w:p w14:paraId="6A36C2CD" w14:textId="77777777" w:rsidR="00DA2452" w:rsidRDefault="00DA2452" w:rsidP="00DA2452"/>
    <w:p w14:paraId="51DC2BDB" w14:textId="77777777" w:rsidR="00DA2452" w:rsidRDefault="00DA2452" w:rsidP="00DA2452">
      <w:r>
        <w:t xml:space="preserve">Everything goes along as in the previous sections, but with these changes:  </w:t>
      </w:r>
    </w:p>
    <w:p w14:paraId="068B544B" w14:textId="77777777" w:rsidR="00DA2452" w:rsidRDefault="00DA2452" w:rsidP="00DA2452"/>
    <w:p w14:paraId="2A2D6BA8" w14:textId="77777777" w:rsidR="00DA2452" w:rsidRPr="009D6000" w:rsidRDefault="00DA2452" w:rsidP="00DA2452">
      <w:pPr>
        <w:rPr>
          <w:color w:val="000000"/>
        </w:rPr>
      </w:pPr>
      <w:r w:rsidRPr="009D6000">
        <w:rPr>
          <w:color w:val="000000"/>
        </w:rPr>
        <w:tab/>
        <w:t>g'↔ g</w:t>
      </w:r>
      <w:r w:rsidRPr="009D6000">
        <w:rPr>
          <w:color w:val="000000"/>
        </w:rPr>
        <w:tab/>
        <w:t>R ↔ S</w:t>
      </w:r>
      <w:r w:rsidRPr="009D6000">
        <w:rPr>
          <w:b/>
          <w:color w:val="000000"/>
        </w:rPr>
        <w:t xml:space="preserve"> </w:t>
      </w:r>
      <w:r w:rsidRPr="009D6000">
        <w:rPr>
          <w:b/>
          <w:color w:val="000000"/>
        </w:rPr>
        <w:tab/>
      </w:r>
      <w:r w:rsidRPr="009D6000">
        <w:rPr>
          <w:b/>
          <w:color w:val="000000"/>
        </w:rPr>
        <w:tab/>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t xml:space="preserve">   </w:t>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r w:rsidRPr="009D6000">
        <w:rPr>
          <w:color w:val="000000"/>
        </w:rPr>
        <w:t xml:space="preserve"> </w:t>
      </w:r>
      <w:r w:rsidRPr="009D6000">
        <w:rPr>
          <w:color w:val="000000"/>
        </w:rPr>
        <w:tab/>
        <w:t xml:space="preserve">  </w:t>
      </w:r>
      <w:r w:rsidRPr="009D6000">
        <w:rPr>
          <w:b/>
          <w:color w:val="000000"/>
        </w:rPr>
        <w:t>E</w:t>
      </w:r>
      <w:r w:rsidRPr="009D6000">
        <w:rPr>
          <w:rStyle w:val="subscript"/>
          <w:color w:val="000000"/>
        </w:rPr>
        <w:t>n</w:t>
      </w:r>
      <w:r w:rsidRPr="009D6000">
        <w:rPr>
          <w:color w:val="000000"/>
        </w:rPr>
        <w:t xml:space="preserve"> → </w:t>
      </w:r>
      <w:r w:rsidRPr="009D6000">
        <w:rPr>
          <w:b/>
          <w:color w:val="000000"/>
        </w:rPr>
        <w:t>U</w:t>
      </w:r>
      <w:r w:rsidRPr="009D6000">
        <w:rPr>
          <w:color w:val="000000"/>
        </w:rPr>
        <w:t>'</w:t>
      </w:r>
      <w:r w:rsidRPr="009D6000">
        <w:rPr>
          <w:rStyle w:val="subscript"/>
          <w:color w:val="000000"/>
        </w:rPr>
        <w:t>n</w:t>
      </w:r>
      <w:r w:rsidRPr="009D6000">
        <w:rPr>
          <w:color w:val="000000"/>
        </w:rPr>
        <w:tab/>
      </w:r>
      <w:r w:rsidRPr="009D6000">
        <w:rPr>
          <w:b/>
          <w:color w:val="000000"/>
        </w:rPr>
        <w:t>E</w:t>
      </w:r>
      <w:r w:rsidRPr="009D6000">
        <w:rPr>
          <w:color w:val="000000"/>
        </w:rPr>
        <w:t>'</w:t>
      </w:r>
      <w:r w:rsidRPr="009D6000">
        <w:rPr>
          <w:rStyle w:val="subscript"/>
          <w:color w:val="000000"/>
        </w:rPr>
        <w:t>n</w:t>
      </w:r>
      <w:r w:rsidRPr="009D6000">
        <w:rPr>
          <w:color w:val="000000"/>
        </w:rPr>
        <w:t xml:space="preserve"> → </w:t>
      </w:r>
      <w:r w:rsidRPr="009D6000">
        <w:rPr>
          <w:b/>
          <w:color w:val="000000"/>
        </w:rPr>
        <w:t>U</w:t>
      </w:r>
      <w:r w:rsidRPr="009D6000">
        <w:rPr>
          <w:rStyle w:val="subscript"/>
          <w:color w:val="000000"/>
        </w:rPr>
        <w:t>n</w:t>
      </w:r>
    </w:p>
    <w:p w14:paraId="2B87DE87" w14:textId="77777777" w:rsidR="00DA2452" w:rsidRPr="009D6000" w:rsidRDefault="00DA2452" w:rsidP="00DA2452">
      <w:pPr>
        <w:rPr>
          <w:color w:val="000000"/>
        </w:rPr>
      </w:pPr>
    </w:p>
    <w:p w14:paraId="1670BA5C" w14:textId="77777777" w:rsidR="00DA2452" w:rsidRPr="009D6000" w:rsidRDefault="00DA2452" w:rsidP="00DA2452">
      <w:pPr>
        <w:rPr>
          <w:color w:val="000000"/>
        </w:rPr>
      </w:pPr>
      <w:r w:rsidRPr="009D6000">
        <w:rPr>
          <w:color w:val="000000"/>
        </w:rPr>
        <w:t>Here are the key results, translated from above,</w:t>
      </w:r>
    </w:p>
    <w:p w14:paraId="7DAA22AD" w14:textId="77777777" w:rsidR="00DA2452" w:rsidRPr="009D6000" w:rsidRDefault="00DA2452" w:rsidP="00DA2452">
      <w:pPr>
        <w:rPr>
          <w:color w:val="000000"/>
        </w:rPr>
      </w:pPr>
    </w:p>
    <w:p w14:paraId="03013D17" w14:textId="77777777" w:rsidR="00DA2452" w:rsidRPr="009D6000" w:rsidRDefault="00DA2452" w:rsidP="00DA2452">
      <w:pPr>
        <w:rPr>
          <w:color w:val="000000"/>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p>
    <w:p w14:paraId="619140BE" w14:textId="77777777" w:rsidR="00DA2452" w:rsidRPr="009D6000" w:rsidRDefault="00DA2452" w:rsidP="00DA2452">
      <w:pPr>
        <w:rPr>
          <w:color w:val="000000"/>
        </w:rPr>
      </w:pPr>
    </w:p>
    <w:p w14:paraId="1C6DAB5E" w14:textId="77777777" w:rsidR="00DA2452" w:rsidRPr="009D6000" w:rsidRDefault="00DA2452" w:rsidP="00DA2452">
      <w:pPr>
        <w:rPr>
          <w:rStyle w:val="superscript"/>
          <w:color w:val="000000"/>
        </w:rPr>
      </w:pPr>
      <w:r w:rsidRPr="009D6000">
        <w:rPr>
          <w:color w:val="000000"/>
        </w:rPr>
        <w:tab/>
        <w:t>(S</w:t>
      </w:r>
      <w:r w:rsidRPr="009D6000">
        <w:rPr>
          <w:b/>
          <w:color w:val="000000"/>
        </w:rPr>
        <w:t>U</w:t>
      </w:r>
      <w:r w:rsidRPr="009D6000">
        <w:rPr>
          <w:color w:val="000000"/>
        </w:rPr>
        <w:t>'</w:t>
      </w:r>
      <w:r w:rsidRPr="009D6000">
        <w:rPr>
          <w:rStyle w:val="subscript"/>
          <w:color w:val="000000"/>
        </w:rPr>
        <w:t>n</w:t>
      </w:r>
      <w:r w:rsidRPr="009D6000">
        <w:rPr>
          <w:color w:val="000000"/>
        </w:rPr>
        <w:t>) ≡ g</w:t>
      </w:r>
      <w:r w:rsidRPr="009D6000">
        <w:rPr>
          <w:rStyle w:val="subscript"/>
          <w:color w:val="000000"/>
        </w:rPr>
        <w:t>ni</w:t>
      </w:r>
      <w:r w:rsidRPr="009D6000">
        <w:rPr>
          <w:b/>
          <w:color w:val="000000"/>
        </w:rPr>
        <w:t xml:space="preserve"> </w:t>
      </w:r>
      <w:r w:rsidRPr="009D6000">
        <w:rPr>
          <w:color w:val="000000"/>
        </w:rPr>
        <w:t>(S</w:t>
      </w:r>
      <w:r w:rsidRPr="009D6000">
        <w:rPr>
          <w:b/>
          <w:color w:val="000000"/>
        </w:rPr>
        <w:t>u</w:t>
      </w:r>
      <w:r w:rsidRPr="009D6000">
        <w:rPr>
          <w:color w:val="000000"/>
        </w:rPr>
        <w:t>'</w:t>
      </w:r>
      <w:r w:rsidRPr="009D6000">
        <w:rPr>
          <w:rStyle w:val="subscript"/>
          <w:color w:val="000000"/>
        </w:rPr>
        <w:t>i</w:t>
      </w:r>
      <w:r w:rsidRPr="009D6000">
        <w:rPr>
          <w:color w:val="000000"/>
        </w:rPr>
        <w:t>)</w:t>
      </w:r>
      <w:r w:rsidRPr="009D6000">
        <w:rPr>
          <w:color w:val="000000"/>
        </w:rPr>
        <w:tab/>
      </w:r>
      <w:r w:rsidRPr="009D6000">
        <w:rPr>
          <w:color w:val="000000"/>
        </w:rPr>
        <w:tab/>
        <w:t>=&gt;</w:t>
      </w:r>
      <w:r w:rsidRPr="009D6000">
        <w:rPr>
          <w:color w:val="000000"/>
        </w:rPr>
        <w:tab/>
      </w:r>
      <w:r w:rsidRPr="009D6000">
        <w:rPr>
          <w:b/>
          <w:color w:val="000000"/>
        </w:rPr>
        <w:t>U</w:t>
      </w:r>
      <w:r w:rsidRPr="009D6000">
        <w:rPr>
          <w:rStyle w:val="subscript"/>
          <w:color w:val="000000"/>
        </w:rPr>
        <w:t>n</w:t>
      </w:r>
      <w:r w:rsidRPr="009D6000">
        <w:rPr>
          <w:color w:val="000000"/>
        </w:rPr>
        <w:t xml:space="preserve"> = g</w:t>
      </w:r>
      <w:r w:rsidRPr="009D6000">
        <w:rPr>
          <w:rStyle w:val="subscript"/>
          <w:color w:val="000000"/>
        </w:rPr>
        <w:t>ni</w:t>
      </w:r>
      <w:r w:rsidRPr="009D6000">
        <w:rPr>
          <w:color w:val="000000"/>
        </w:rPr>
        <w:t xml:space="preserve"> </w:t>
      </w:r>
      <w:r w:rsidRPr="009D6000">
        <w:rPr>
          <w:b/>
          <w:color w:val="000000"/>
        </w:rPr>
        <w:t>u</w:t>
      </w:r>
      <w:r w:rsidRPr="009D6000">
        <w:rPr>
          <w:rStyle w:val="subscript"/>
          <w:color w:val="000000"/>
        </w:rPr>
        <w:t>i</w:t>
      </w:r>
      <w:r w:rsidRPr="009D6000">
        <w:rPr>
          <w:color w:val="000000"/>
        </w:rPr>
        <w:t xml:space="preserve"> </w:t>
      </w:r>
      <w:r w:rsidRPr="009D6000">
        <w:rPr>
          <w:color w:val="000000"/>
        </w:rPr>
        <w:tab/>
      </w:r>
      <w:r w:rsidRPr="009D6000">
        <w:rPr>
          <w:color w:val="000000"/>
        </w:rPr>
        <w:tab/>
        <w:t>S = R</w:t>
      </w:r>
      <w:r w:rsidRPr="009D6000">
        <w:rPr>
          <w:rStyle w:val="superscript"/>
          <w:color w:val="000000"/>
        </w:rPr>
        <w:t>-1</w:t>
      </w:r>
    </w:p>
    <w:p w14:paraId="365406AC" w14:textId="77777777" w:rsidR="00DA2452" w:rsidRPr="009D6000" w:rsidRDefault="00DA2452" w:rsidP="00DA2452">
      <w:pPr>
        <w:rPr>
          <w:color w:val="000000"/>
        </w:rPr>
      </w:pPr>
    </w:p>
    <w:p w14:paraId="5090BFF0" w14:textId="77777777" w:rsidR="00DA2452" w:rsidRPr="009D6000" w:rsidRDefault="00DA2452" w:rsidP="00DA2452">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g'</w:t>
      </w:r>
      <w:r w:rsidRPr="009D6000">
        <w:rPr>
          <w:rStyle w:val="subscript"/>
          <w:color w:val="000000"/>
        </w:rPr>
        <w:t>ia</w:t>
      </w:r>
      <w:r w:rsidRPr="009D6000">
        <w:rPr>
          <w:color w:val="000000"/>
        </w:rPr>
        <w:t>S</w:t>
      </w:r>
      <w:r w:rsidRPr="009D6000">
        <w:rPr>
          <w:rStyle w:val="subscript"/>
          <w:color w:val="000000"/>
        </w:rPr>
        <w:t>na</w:t>
      </w:r>
      <w:r w:rsidRPr="009D6000">
        <w:rPr>
          <w:color w:val="000000"/>
        </w:rPr>
        <w:tab/>
      </w:r>
      <w:r w:rsidRPr="009D6000">
        <w:rPr>
          <w:color w:val="000000"/>
        </w:rPr>
        <w:tab/>
        <w:t>// sum on second indices</w:t>
      </w:r>
    </w:p>
    <w:p w14:paraId="5C2030A7" w14:textId="77777777" w:rsidR="00DA2452" w:rsidRPr="009D6000" w:rsidRDefault="00DA2452" w:rsidP="00DA2452">
      <w:pPr>
        <w:rPr>
          <w:color w:val="000000"/>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δ</w:t>
      </w:r>
      <w:r w:rsidRPr="009D6000">
        <w:rPr>
          <w:rStyle w:val="subscript"/>
          <w:color w:val="000000"/>
        </w:rPr>
        <w:t>n,k</w:t>
      </w:r>
    </w:p>
    <w:p w14:paraId="59F76809" w14:textId="77777777" w:rsidR="00DA2452" w:rsidRPr="00805681" w:rsidRDefault="00DA2452" w:rsidP="00DA2452">
      <w:pPr>
        <w:rPr>
          <w:rStyle w:val="subscript"/>
          <w:rFonts w:ascii="Times New Roman" w:hAnsi="Times New Roman"/>
          <w:b w:val="0"/>
          <w:color w:val="000000"/>
          <w:sz w:val="22"/>
          <w:vertAlign w:val="baseline"/>
        </w:rPr>
      </w:pPr>
      <w:r w:rsidRPr="009D6000">
        <w:rPr>
          <w:color w:val="000000"/>
        </w:rPr>
        <w:tab/>
        <w:t>(</w:t>
      </w:r>
      <w:r w:rsidRPr="009D6000">
        <w:rPr>
          <w:b/>
          <w:color w:val="000000"/>
        </w:rPr>
        <w:t>U</w:t>
      </w:r>
      <w:r w:rsidRPr="009D6000">
        <w:rPr>
          <w:rStyle w:val="subscript"/>
          <w:color w:val="000000"/>
        </w:rPr>
        <w:t>n</w:t>
      </w:r>
      <w:r w:rsidRPr="009D6000">
        <w:rPr>
          <w:color w:val="000000"/>
        </w:rPr>
        <w:t>)</w:t>
      </w:r>
      <w:r w:rsidRPr="009D6000">
        <w:rPr>
          <w:rStyle w:val="subscript"/>
          <w:color w:val="000000"/>
        </w:rPr>
        <w:t>k</w:t>
      </w:r>
      <w:r w:rsidRPr="009D6000">
        <w:rPr>
          <w:color w:val="000000"/>
        </w:rPr>
        <w:t xml:space="preserve">  = S</w:t>
      </w:r>
      <w:r w:rsidRPr="009D6000">
        <w:rPr>
          <w:rStyle w:val="subscript"/>
          <w:color w:val="000000"/>
        </w:rPr>
        <w:t>ki</w:t>
      </w:r>
      <w:r w:rsidRPr="009D6000">
        <w:rPr>
          <w:color w:val="000000"/>
        </w:rPr>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S</w:t>
      </w:r>
      <w:r w:rsidRPr="009D6000">
        <w:rPr>
          <w:rStyle w:val="subscript"/>
          <w:color w:val="000000"/>
        </w:rPr>
        <w:t>ki</w:t>
      </w:r>
      <w:r w:rsidRPr="009D6000">
        <w:rPr>
          <w:color w:val="000000"/>
        </w:rPr>
        <w:t xml:space="preserve"> g</w:t>
      </w:r>
      <w:r w:rsidRPr="009D6000">
        <w:rPr>
          <w:rStyle w:val="subscript"/>
          <w:color w:val="000000"/>
        </w:rPr>
        <w:t>na</w:t>
      </w:r>
      <w:r w:rsidRPr="009D6000">
        <w:rPr>
          <w:color w:val="000000"/>
        </w:rPr>
        <w:t>R</w:t>
      </w:r>
      <w:r w:rsidRPr="009D6000">
        <w:rPr>
          <w:rStyle w:val="subscript"/>
          <w:color w:val="000000"/>
        </w:rPr>
        <w:t>ia</w:t>
      </w:r>
      <w:r w:rsidRPr="009D6000">
        <w:rPr>
          <w:color w:val="000000"/>
        </w:rPr>
        <w:t xml:space="preserve">  = S</w:t>
      </w:r>
      <w:r w:rsidRPr="009D6000">
        <w:rPr>
          <w:rStyle w:val="subscript"/>
          <w:color w:val="000000"/>
        </w:rPr>
        <w:t>ki</w:t>
      </w:r>
      <w:r w:rsidRPr="009D6000">
        <w:rPr>
          <w:color w:val="000000"/>
        </w:rPr>
        <w:t>R</w:t>
      </w:r>
      <w:r w:rsidRPr="009D6000">
        <w:rPr>
          <w:rStyle w:val="subscript"/>
          <w:color w:val="000000"/>
        </w:rPr>
        <w:t>ia</w:t>
      </w:r>
      <w:r w:rsidRPr="009D6000">
        <w:rPr>
          <w:color w:val="000000"/>
        </w:rPr>
        <w:t>g</w:t>
      </w:r>
      <w:r w:rsidRPr="009D6000">
        <w:rPr>
          <w:rStyle w:val="subscript"/>
          <w:color w:val="000000"/>
        </w:rPr>
        <w:t>na</w:t>
      </w:r>
      <w:r w:rsidRPr="009D6000">
        <w:rPr>
          <w:color w:val="000000"/>
        </w:rPr>
        <w:t xml:space="preserve">  = δ</w:t>
      </w:r>
      <w:r w:rsidRPr="009D6000">
        <w:rPr>
          <w:rStyle w:val="subscript"/>
          <w:color w:val="000000"/>
        </w:rPr>
        <w:t>k,a</w:t>
      </w:r>
      <w:r w:rsidRPr="009D6000">
        <w:rPr>
          <w:color w:val="000000"/>
        </w:rPr>
        <w:t>g</w:t>
      </w:r>
      <w:r w:rsidRPr="009D6000">
        <w:rPr>
          <w:rStyle w:val="subscript"/>
          <w:color w:val="000000"/>
        </w:rPr>
        <w:t>na</w:t>
      </w:r>
      <w:r w:rsidRPr="009D6000">
        <w:rPr>
          <w:color w:val="000000"/>
        </w:rPr>
        <w:t xml:space="preserve"> = g</w:t>
      </w:r>
      <w:r w:rsidRPr="009D6000">
        <w:rPr>
          <w:rStyle w:val="subscript"/>
          <w:color w:val="000000"/>
        </w:rPr>
        <w:t>nk</w:t>
      </w:r>
    </w:p>
    <w:p w14:paraId="035EF44B" w14:textId="77777777" w:rsidR="00DA2452" w:rsidRPr="009D6000" w:rsidRDefault="00DA2452" w:rsidP="00DA2452">
      <w:pPr>
        <w:rPr>
          <w:color w:val="000000"/>
        </w:rPr>
      </w:pPr>
      <w:r w:rsidRPr="009D6000">
        <w:rPr>
          <w:color w:val="000000"/>
        </w:rPr>
        <w:tab/>
        <w:t>(</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color w:val="000000"/>
        </w:rPr>
        <w:t>'</w:t>
      </w:r>
      <w:r w:rsidRPr="009D6000">
        <w:rPr>
          <w:rStyle w:val="subscript"/>
          <w:color w:val="000000"/>
        </w:rPr>
        <w:t>ij</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j</w:t>
      </w:r>
    </w:p>
    <w:p w14:paraId="6CCE9E9C" w14:textId="77777777" w:rsidR="00DA2452" w:rsidRPr="009D6000" w:rsidRDefault="00DA2452" w:rsidP="00DA2452">
      <w:pPr>
        <w:rPr>
          <w:rStyle w:val="subscript"/>
          <w:color w:val="000000"/>
        </w:rPr>
      </w:pPr>
    </w:p>
    <w:p w14:paraId="4DA7BDCF" w14:textId="77777777" w:rsidR="00DA2452" w:rsidRPr="009D6000" w:rsidRDefault="00DA2452" w:rsidP="00DA2452">
      <w:pPr>
        <w:rPr>
          <w:rFonts w:ascii="Courier New" w:hAnsi="Courier New"/>
          <w:b/>
          <w:color w:val="000000"/>
          <w:sz w:val="24"/>
          <w:vertAlign w:val="subscript"/>
        </w:rPr>
      </w:pP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k  </w:t>
      </w:r>
      <w:r w:rsidRPr="009D6000">
        <w:rPr>
          <w:color w:val="000000"/>
        </w:rPr>
        <w:t>=  R</w:t>
      </w:r>
      <w:r w:rsidRPr="009D6000">
        <w:rPr>
          <w:rStyle w:val="subscript"/>
          <w:color w:val="000000"/>
        </w:rPr>
        <w:t>kn</w:t>
      </w:r>
      <w:r w:rsidRPr="009D6000">
        <w:rPr>
          <w:rStyle w:val="subscript"/>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w:instrTex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 xml:space="preserve">  = h</w:t>
      </w:r>
      <w:r w:rsidRPr="009D6000">
        <w:rPr>
          <w:rStyle w:val="subscript"/>
          <w:color w:val="000000"/>
        </w:rPr>
        <w:t>n</w:t>
      </w:r>
      <w:r w:rsidRPr="009D6000">
        <w:rPr>
          <w:color w:val="000000"/>
        </w:rPr>
        <w:tab/>
      </w:r>
      <w:r w:rsidRPr="009D6000">
        <w:rPr>
          <w:color w:val="000000"/>
        </w:rPr>
        <w:tab/>
        <w:t>R =   [</w:t>
      </w:r>
      <w:r w:rsidRPr="009D6000">
        <w:rPr>
          <w:b/>
          <w:color w:val="000000"/>
        </w:rPr>
        <w:t>u</w:t>
      </w:r>
      <w:r w:rsidRPr="009D6000">
        <w:rPr>
          <w:color w:val="000000"/>
        </w:rPr>
        <w:t>'</w:t>
      </w:r>
      <w:r w:rsidRPr="009D6000">
        <w:rPr>
          <w:rStyle w:val="subscript"/>
          <w:color w:val="000000"/>
        </w:rPr>
        <w:t>1</w:t>
      </w:r>
      <w:r w:rsidRPr="009D6000">
        <w:rPr>
          <w:color w:val="000000"/>
        </w:rPr>
        <w:t>,</w:t>
      </w:r>
      <w:r w:rsidRPr="009D6000">
        <w:rPr>
          <w:b/>
          <w:color w:val="000000"/>
        </w:rPr>
        <w:t xml:space="preserve"> u</w:t>
      </w:r>
      <w:r w:rsidRPr="009D6000">
        <w:rPr>
          <w:color w:val="000000"/>
        </w:rPr>
        <w:t>'</w:t>
      </w:r>
      <w:r w:rsidRPr="009D6000">
        <w:rPr>
          <w:rStyle w:val="subscript"/>
          <w:color w:val="000000"/>
        </w:rPr>
        <w:t>2</w:t>
      </w:r>
      <w:r w:rsidRPr="009D6000">
        <w:rPr>
          <w:color w:val="000000"/>
        </w:rPr>
        <w:t>,</w:t>
      </w:r>
      <w:r w:rsidRPr="009D6000">
        <w:rPr>
          <w:b/>
          <w:color w:val="000000"/>
        </w:rPr>
        <w:t xml:space="preserve"> u</w:t>
      </w:r>
      <w:r w:rsidRPr="009D6000">
        <w:rPr>
          <w:color w:val="000000"/>
        </w:rPr>
        <w:t>'</w:t>
      </w:r>
      <w:r w:rsidRPr="009D6000">
        <w:rPr>
          <w:rStyle w:val="subscript"/>
          <w:color w:val="000000"/>
        </w:rPr>
        <w:t xml:space="preserve">3 </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p>
    <w:p w14:paraId="372980D9" w14:textId="77777777" w:rsidR="00DA2452" w:rsidRPr="009D6000" w:rsidRDefault="00DA2452" w:rsidP="00DA2452">
      <w:pPr>
        <w:rPr>
          <w:color w:val="000000"/>
        </w:rPr>
      </w:pPr>
      <w:r w:rsidRPr="009D6000">
        <w:rPr>
          <w:color w:val="000000"/>
        </w:rPr>
        <w:tab/>
        <w:t>(</w:t>
      </w:r>
      <w:r w:rsidRPr="009D6000">
        <w:rPr>
          <w:b/>
          <w:color w:val="000000"/>
        </w:rPr>
        <w:t>U</w:t>
      </w:r>
      <w:r w:rsidRPr="009D6000">
        <w:rPr>
          <w:color w:val="000000"/>
        </w:rPr>
        <w:t>'</w:t>
      </w:r>
      <w:r w:rsidRPr="009D6000">
        <w:rPr>
          <w:rStyle w:val="subscript"/>
          <w:color w:val="000000"/>
        </w:rPr>
        <w:t>n</w:t>
      </w:r>
      <w:r w:rsidRPr="009D6000">
        <w:rPr>
          <w:color w:val="000000"/>
        </w:rPr>
        <w:t>)</w:t>
      </w:r>
      <w:r w:rsidRPr="009D6000">
        <w:rPr>
          <w:rStyle w:val="subscript"/>
          <w:color w:val="000000"/>
        </w:rPr>
        <w:t>i</w:t>
      </w:r>
      <w:r w:rsidRPr="009D6000">
        <w:rPr>
          <w:color w:val="000000"/>
        </w:rPr>
        <w:t xml:space="preserve">  = g'</w:t>
      </w:r>
      <w:r w:rsidRPr="009D6000">
        <w:rPr>
          <w:rStyle w:val="subscript"/>
          <w:color w:val="000000"/>
        </w:rPr>
        <w:t>ia</w:t>
      </w:r>
      <w:r w:rsidRPr="009D6000">
        <w:rPr>
          <w:color w:val="000000"/>
        </w:rPr>
        <w:t xml:space="preserve"> S</w:t>
      </w:r>
      <w:r w:rsidRPr="009D6000">
        <w:rPr>
          <w:rStyle w:val="subscript"/>
          <w:color w:val="000000"/>
        </w:rPr>
        <w:t>na</w:t>
      </w:r>
      <w:r w:rsidRPr="009D6000">
        <w:rPr>
          <w:color w:val="000000"/>
        </w:rPr>
        <w:tab/>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m</w:t>
      </w:r>
      <w:r w:rsidRPr="009D6000">
        <w:rPr>
          <w:color w:val="000000"/>
        </w:rPr>
        <w:t xml:space="preserve">  = g</w:t>
      </w:r>
      <w:r w:rsidRPr="009D6000">
        <w:rPr>
          <w:rStyle w:val="subscript"/>
          <w:color w:val="000000"/>
        </w:rPr>
        <w:t>nm</w:t>
      </w:r>
      <w:r w:rsidRPr="009D6000">
        <w:rPr>
          <w:rStyle w:val="subscript"/>
          <w:color w:val="000000"/>
        </w:rPr>
        <w:tab/>
        <w:t xml:space="preserve"> </w:t>
      </w:r>
      <w:r w:rsidRPr="009D6000">
        <w:rPr>
          <w:rStyle w:val="subscript"/>
          <w:color w:val="000000"/>
        </w:rPr>
        <w:tab/>
      </w:r>
      <w:r w:rsidRPr="009D6000">
        <w:rPr>
          <w:color w:val="000000"/>
        </w:rPr>
        <w:t>|</w:t>
      </w:r>
      <w:r w:rsidRPr="009D6000">
        <w:rPr>
          <w:b/>
          <w:color w:val="000000"/>
        </w:rPr>
        <w:t xml:space="preserve"> 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\r(g</w:instrText>
      </w:r>
      <w:r w:rsidRPr="009D6000">
        <w:rPr>
          <w:rStyle w:val="subscript"/>
          <w:color w:val="000000"/>
        </w:rPr>
        <w:instrText>nn</w:instrText>
      </w:r>
      <w:r w:rsidRPr="009D6000">
        <w:rPr>
          <w:color w:val="000000"/>
        </w:rPr>
        <w:instrText xml:space="preserve">) </w:instrText>
      </w:r>
      <w:r w:rsidRPr="009D6000">
        <w:rPr>
          <w:color w:val="000000"/>
        </w:rPr>
        <w:fldChar w:fldCharType="end"/>
      </w:r>
      <w:r w:rsidRPr="009D6000">
        <w:rPr>
          <w:color w:val="000000"/>
        </w:rPr>
        <w:tab/>
      </w:r>
      <w:r w:rsidRPr="009D6000">
        <w:rPr>
          <w:color w:val="000000"/>
        </w:rPr>
        <w:tab/>
        <w:t>S =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1</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2</w:t>
      </w:r>
      <w:r w:rsidRPr="009D6000">
        <w:rPr>
          <w:color w:val="000000"/>
        </w:rPr>
        <w:t>,</w:t>
      </w:r>
      <w:r w:rsidRPr="009D6000">
        <w:rPr>
          <w:b/>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 xml:space="preserve">3 </w:t>
      </w:r>
      <w:r w:rsidRPr="009D6000">
        <w:rPr>
          <w:color w:val="000000"/>
        </w:rPr>
        <w:t xml:space="preserve">.... </w:t>
      </w:r>
      <w:r w:rsidRPr="009D6000">
        <w:rPr>
          <w:b/>
          <w:color w:val="000000"/>
        </w:rPr>
        <w:fldChar w:fldCharType="begin"/>
      </w:r>
      <w:r w:rsidRPr="009D6000">
        <w:rPr>
          <w:b/>
          <w:color w:val="000000"/>
        </w:rPr>
        <w:instrText xml:space="preserve"> EQ \O(U</w:instrText>
      </w:r>
      <w:r w:rsidRPr="009D6000">
        <w:rPr>
          <w:color w:val="000000"/>
        </w:rPr>
        <w:instrText>'</w:instrText>
      </w:r>
      <w:r w:rsidRPr="009D6000">
        <w:rPr>
          <w:b/>
          <w:color w:val="000000"/>
        </w:rPr>
        <w:instrText>,\S\up2(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rStyle w:val="subscript"/>
          <w:color w:val="000000"/>
        </w:rPr>
        <w:t>N</w:t>
      </w:r>
      <w:r w:rsidRPr="009D6000">
        <w:rPr>
          <w:color w:val="000000"/>
        </w:rPr>
        <w:t xml:space="preserve"> ]</w:t>
      </w:r>
      <w:r w:rsidRPr="009D6000">
        <w:rPr>
          <w:rStyle w:val="superscript"/>
          <w:color w:val="000000"/>
        </w:rPr>
        <w:t>T</w:t>
      </w:r>
    </w:p>
    <w:p w14:paraId="4E40C5B8" w14:textId="77777777" w:rsidR="00DA2452" w:rsidRPr="009D6000" w:rsidRDefault="00DA2452" w:rsidP="00DA2452">
      <w:pPr>
        <w:rPr>
          <w:color w:val="000000"/>
        </w:rPr>
      </w:pPr>
      <w:r w:rsidRPr="009D6000">
        <w:rPr>
          <w:color w:val="000000"/>
        </w:rPr>
        <w:tab/>
        <w:t xml:space="preserve">           = g</w:t>
      </w:r>
      <w:r w:rsidRPr="009D6000">
        <w:rPr>
          <w:rStyle w:val="subscript"/>
          <w:color w:val="000000"/>
        </w:rPr>
        <w:t>na</w:t>
      </w:r>
      <w:r w:rsidRPr="009D6000">
        <w:rPr>
          <w:color w:val="000000"/>
        </w:rPr>
        <w:t xml:space="preserve"> R</w:t>
      </w:r>
      <w:r w:rsidRPr="009D6000">
        <w:rPr>
          <w:rStyle w:val="subscript"/>
          <w:color w:val="000000"/>
        </w:rPr>
        <w:t>ia</w:t>
      </w:r>
      <w:r w:rsidRPr="009D6000">
        <w:rPr>
          <w:color w:val="000000"/>
        </w:rPr>
        <w:tab/>
      </w:r>
      <w:r w:rsidRPr="009D6000">
        <w:rPr>
          <w:b/>
          <w:color w:val="000000"/>
        </w:rPr>
        <w:t>u</w:t>
      </w:r>
      <w:r w:rsidRPr="009D6000">
        <w:rPr>
          <w:color w:val="000000"/>
        </w:rPr>
        <w:t>'</w:t>
      </w:r>
      <w:r w:rsidRPr="009D6000">
        <w:rPr>
          <w:rStyle w:val="subscript"/>
          <w:color w:val="000000"/>
        </w:rPr>
        <w:t xml:space="preserve">n </w:t>
      </w:r>
      <w:r w:rsidRPr="009D6000">
        <w:rPr>
          <w:color w:val="000000"/>
        </w:rPr>
        <w:sym w:font="Symbol" w:char="F0B7"/>
      </w:r>
      <w:r w:rsidRPr="009D6000">
        <w:rPr>
          <w:color w:val="000000"/>
        </w:rPr>
        <w:t xml:space="preserve"> </w:t>
      </w:r>
      <w:r w:rsidRPr="009D6000">
        <w:rPr>
          <w:b/>
          <w:color w:val="000000"/>
        </w:rPr>
        <w:t>U</w:t>
      </w:r>
      <w:r w:rsidRPr="009D6000">
        <w:rPr>
          <w:color w:val="000000"/>
        </w:rPr>
        <w:t>'</w:t>
      </w:r>
      <w:r w:rsidRPr="009D6000">
        <w:rPr>
          <w:rStyle w:val="subscript"/>
          <w:color w:val="000000"/>
        </w:rPr>
        <w:t xml:space="preserve">m </w:t>
      </w:r>
      <w:r w:rsidRPr="009D6000">
        <w:rPr>
          <w:color w:val="000000"/>
        </w:rPr>
        <w:t>= δ</w:t>
      </w:r>
      <w:r w:rsidRPr="009D6000">
        <w:rPr>
          <w:rStyle w:val="subscript"/>
          <w:color w:val="000000"/>
        </w:rPr>
        <w:t>n,m</w:t>
      </w:r>
      <w:r w:rsidRPr="009D6000">
        <w:rPr>
          <w:rStyle w:val="subscript"/>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g</w:t>
      </w:r>
      <w:r w:rsidRPr="009D6000">
        <w:rPr>
          <w:rStyle w:val="subscript"/>
          <w:color w:val="000000"/>
        </w:rPr>
        <w:t>ni</w:t>
      </w:r>
      <w:r w:rsidRPr="009D6000">
        <w:rPr>
          <w:b/>
          <w:color w:val="000000"/>
        </w:rPr>
        <w:t xml:space="preserve"> u</w:t>
      </w:r>
      <w:r w:rsidRPr="009D6000">
        <w:rPr>
          <w:color w:val="000000"/>
        </w:rPr>
        <w:t>'</w:t>
      </w:r>
      <w:r w:rsidRPr="009D6000">
        <w:rPr>
          <w:rStyle w:val="subscript"/>
          <w:color w:val="000000"/>
        </w:rPr>
        <w:t>i</w:t>
      </w:r>
      <w:r w:rsidRPr="009D6000">
        <w:rPr>
          <w:color w:val="000000"/>
        </w:rPr>
        <w:tab/>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ni</w:t>
      </w:r>
      <w:r w:rsidRPr="009D6000">
        <w:rPr>
          <w:color w:val="000000"/>
        </w:rPr>
        <w:t xml:space="preserve"> </w:t>
      </w:r>
      <w:r w:rsidRPr="009D6000">
        <w:rPr>
          <w:b/>
          <w:color w:val="000000"/>
        </w:rPr>
        <w:t>U</w:t>
      </w:r>
      <w:r w:rsidRPr="009D6000">
        <w:rPr>
          <w:color w:val="000000"/>
        </w:rPr>
        <w:t>'</w:t>
      </w:r>
      <w:r w:rsidRPr="009D6000">
        <w:rPr>
          <w:rStyle w:val="subscript"/>
          <w:color w:val="000000"/>
        </w:rPr>
        <w:t>n</w:t>
      </w:r>
      <w:r w:rsidRPr="009D6000">
        <w:rPr>
          <w:color w:val="000000"/>
        </w:rPr>
        <w:t xml:space="preserve">      (</w:t>
      </w:r>
      <w:r w:rsidRPr="009D6000">
        <w:rPr>
          <w:b/>
          <w:color w:val="000000"/>
        </w:rPr>
        <w:fldChar w:fldCharType="begin"/>
      </w:r>
      <w:r w:rsidRPr="009D6000">
        <w:rPr>
          <w:b/>
          <w:color w:val="000000"/>
        </w:rPr>
        <w:instrText xml:space="preserve"> EQ \O(U,\S\up2(</w:instrText>
      </w:r>
      <w:r w:rsidRPr="009D6000">
        <w:rPr>
          <w:rFonts w:ascii="Aatrix OCR A Extended" w:hAnsi="Aatrix OCR A Extended"/>
          <w:color w:val="000000"/>
        </w:rPr>
        <w:instrText>¯</w:instrText>
      </w:r>
      <w:r w:rsidRPr="009D6000">
        <w:rPr>
          <w:b/>
          <w:color w:val="000000"/>
        </w:rPr>
        <w:instrText>))</w:instrText>
      </w:r>
      <w:r w:rsidRPr="009D6000">
        <w:rPr>
          <w:b/>
          <w:color w:val="000000"/>
        </w:rPr>
        <w:fldChar w:fldCharType="end"/>
      </w:r>
      <w:r w:rsidRPr="009D6000">
        <w:rPr>
          <w:color w:val="000000"/>
        </w:rPr>
        <w:t>'</w:t>
      </w:r>
      <w:r w:rsidRPr="009D6000">
        <w:rPr>
          <w:rStyle w:val="subscript"/>
          <w:color w:val="000000"/>
        </w:rPr>
        <w:t>n</w:t>
      </w:r>
      <w:r w:rsidRPr="009D6000">
        <w:rPr>
          <w:color w:val="000000"/>
        </w:rPr>
        <w:t>)</w:t>
      </w:r>
      <w:r w:rsidRPr="009D6000">
        <w:rPr>
          <w:rStyle w:val="subscript"/>
          <w:color w:val="000000"/>
        </w:rPr>
        <w:t xml:space="preserve">i </w:t>
      </w:r>
      <w:r w:rsidRPr="009D6000">
        <w:rPr>
          <w:color w:val="000000"/>
        </w:rPr>
        <w:t>= S</w:t>
      </w:r>
      <w:r w:rsidRPr="009D6000">
        <w:rPr>
          <w:rStyle w:val="subscript"/>
          <w:color w:val="000000"/>
        </w:rPr>
        <w:t>ni</w:t>
      </w:r>
    </w:p>
    <w:p w14:paraId="25EE0939" w14:textId="77777777" w:rsidR="00DA2452" w:rsidRPr="009D6000" w:rsidRDefault="00DA2452" w:rsidP="00DA2452">
      <w:pPr>
        <w:rPr>
          <w:rStyle w:val="subscript"/>
          <w:color w:val="000000"/>
        </w:rPr>
      </w:pPr>
    </w:p>
    <w:p w14:paraId="37E4A055" w14:textId="77777777" w:rsidR="00DA2452" w:rsidRPr="009D6000" w:rsidRDefault="00DA2452" w:rsidP="00DA2452">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w:t>
      </w:r>
      <w:r w:rsidRPr="009D6000">
        <w:rPr>
          <w:color w:val="000000"/>
        </w:rPr>
        <w:fldChar w:fldCharType="begin"/>
      </w:r>
      <w:r w:rsidRPr="009D6000">
        <w:rPr>
          <w:color w:val="000000"/>
        </w:rPr>
        <w:instrText xml:space="preserve"> EQ \O(g,\S\up0(</w:instrText>
      </w:r>
      <w:r w:rsidRPr="009D6000">
        <w:rPr>
          <w:rFonts w:ascii="Aatrix OCR A Extended" w:hAnsi="Aatrix OCR A Extended"/>
          <w:color w:val="000000"/>
        </w:rPr>
        <w:instrText>¯</w:instrText>
      </w:r>
      <w:r w:rsidRPr="009D6000">
        <w:rPr>
          <w:color w:val="000000"/>
        </w:rPr>
        <w:instrText>))</w:instrText>
      </w:r>
      <w:r w:rsidRPr="009D6000">
        <w:rPr>
          <w:color w:val="000000"/>
        </w:rPr>
        <w:fldChar w:fldCharType="end"/>
      </w:r>
      <w:r w:rsidRPr="009D6000">
        <w:rPr>
          <w:rStyle w:val="subscript"/>
          <w:color w:val="000000"/>
        </w:rPr>
        <w:t>nm</w:t>
      </w:r>
      <w:r w:rsidRPr="009D6000">
        <w:rPr>
          <w:color w:val="000000"/>
        </w:rPr>
        <w:tab/>
      </w:r>
    </w:p>
    <w:p w14:paraId="58E7A170" w14:textId="77777777" w:rsidR="00DA2452" w:rsidRPr="009D6000" w:rsidRDefault="00DA2452" w:rsidP="00DA2452">
      <w:pPr>
        <w:rPr>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δ</w:t>
      </w:r>
      <w:r w:rsidRPr="009D6000">
        <w:rPr>
          <w:rStyle w:val="subscript"/>
          <w:color w:val="000000"/>
        </w:rPr>
        <w:t>n,m</w:t>
      </w:r>
    </w:p>
    <w:p w14:paraId="4929273E" w14:textId="77777777" w:rsidR="00DA2452" w:rsidRPr="009D6000" w:rsidRDefault="00DA2452" w:rsidP="00DA2452">
      <w:pPr>
        <w:rPr>
          <w:rStyle w:val="subscript"/>
          <w:b w:val="0"/>
          <w:color w:val="000000"/>
        </w:rPr>
      </w:pPr>
      <w:r w:rsidRPr="009D6000">
        <w:rPr>
          <w:color w:val="000000"/>
        </w:rPr>
        <w:tab/>
      </w:r>
      <w:r w:rsidRPr="009D6000">
        <w:rPr>
          <w:b/>
          <w:color w:val="000000"/>
        </w:rPr>
        <w:t>U</w:t>
      </w:r>
      <w:r w:rsidRPr="009D6000">
        <w:rPr>
          <w:rStyle w:val="subscript"/>
          <w:color w:val="000000"/>
        </w:rPr>
        <w:t>n</w:t>
      </w:r>
      <w:r w:rsidRPr="009D6000">
        <w:rPr>
          <w:color w:val="000000"/>
        </w:rPr>
        <w:t xml:space="preserve"> </w:t>
      </w:r>
      <w:r w:rsidRPr="009D6000">
        <w:rPr>
          <w:color w:val="000000"/>
        </w:rPr>
        <w:sym w:font="Symbol" w:char="F0B7"/>
      </w:r>
      <w:r w:rsidRPr="009D6000">
        <w:rPr>
          <w:color w:val="000000"/>
        </w:rPr>
        <w:t xml:space="preserve"> </w:t>
      </w:r>
      <w:r w:rsidRPr="009D6000">
        <w:rPr>
          <w:b/>
          <w:color w:val="000000"/>
        </w:rPr>
        <w:t>U</w:t>
      </w:r>
      <w:r w:rsidRPr="009D6000">
        <w:rPr>
          <w:rStyle w:val="subscript"/>
          <w:color w:val="000000"/>
        </w:rPr>
        <w:t>m</w:t>
      </w:r>
      <w:r w:rsidRPr="009D6000">
        <w:rPr>
          <w:color w:val="000000"/>
        </w:rPr>
        <w:t xml:space="preserve"> = g</w:t>
      </w:r>
      <w:r w:rsidRPr="009D6000">
        <w:rPr>
          <w:rStyle w:val="subscript"/>
          <w:color w:val="000000"/>
        </w:rPr>
        <w:t>nm</w:t>
      </w:r>
    </w:p>
    <w:p w14:paraId="4AD36265" w14:textId="77777777" w:rsidR="00DA2452" w:rsidRDefault="00DA2452" w:rsidP="00DA2452">
      <w:pPr>
        <w:rPr>
          <w:rStyle w:val="subscript"/>
        </w:rPr>
      </w:pPr>
    </w:p>
    <w:p w14:paraId="2A72939C" w14:textId="77777777" w:rsidR="00DA2452" w:rsidRDefault="00DA2452" w:rsidP="00DA2452">
      <w:r>
        <w:rPr>
          <w:rStyle w:val="subscript"/>
        </w:rPr>
        <w:tab/>
      </w:r>
      <w:r>
        <w:rPr>
          <w:b/>
        </w:rPr>
        <w:t>u</w:t>
      </w:r>
      <w:r>
        <w:rPr>
          <w:rStyle w:val="subscript"/>
        </w:rPr>
        <w:t>n</w:t>
      </w:r>
      <w:r>
        <w:t xml:space="preserve"> = S </w:t>
      </w:r>
      <w:r w:rsidRPr="00FA5F4C">
        <w:rPr>
          <w:b/>
        </w:rPr>
        <w:t>u</w:t>
      </w:r>
      <w:r>
        <w:t>'</w:t>
      </w:r>
      <w:r>
        <w:rPr>
          <w:rStyle w:val="subscript"/>
        </w:rPr>
        <w:t>n</w:t>
      </w:r>
      <w:r>
        <w:t xml:space="preserve"> </w:t>
      </w:r>
      <w:r>
        <w:tab/>
        <w:t xml:space="preserve">  where</w:t>
      </w:r>
      <w:r>
        <w:tab/>
      </w:r>
      <w:r>
        <w:tab/>
        <w:t>(</w:t>
      </w:r>
      <w:r w:rsidRPr="00FA5F4C">
        <w:rPr>
          <w:b/>
        </w:rPr>
        <w:t>u</w:t>
      </w:r>
      <w:r>
        <w:rPr>
          <w:rStyle w:val="subscript"/>
        </w:rPr>
        <w:t>n</w:t>
      </w:r>
      <w:r>
        <w:t>)</w:t>
      </w:r>
      <w:r>
        <w:rPr>
          <w:rStyle w:val="subscript"/>
        </w:rPr>
        <w:t>i</w:t>
      </w:r>
      <w:r>
        <w:t xml:space="preserve">  = δ</w:t>
      </w:r>
      <w:r>
        <w:rPr>
          <w:rStyle w:val="subscript"/>
        </w:rPr>
        <w:t>n,i</w:t>
      </w:r>
      <w:r>
        <w:tab/>
      </w:r>
      <w:r>
        <w:tab/>
        <w:t>// from Section 3 (translated)</w:t>
      </w:r>
    </w:p>
    <w:p w14:paraId="08959620" w14:textId="77777777" w:rsidR="00DA2452" w:rsidRDefault="00DA2452" w:rsidP="00DA2452"/>
    <w:p w14:paraId="6DAD03EB" w14:textId="77777777" w:rsidR="00DA2452" w:rsidRDefault="00DA2452" w:rsidP="00DA2452">
      <w:r>
        <w:t xml:space="preserve">It is helpful to keep all these eight vector symbol names in mind  (and each has a covariant partner) </w:t>
      </w:r>
    </w:p>
    <w:p w14:paraId="217C345A" w14:textId="77777777" w:rsidR="00DA2452" w:rsidRPr="00E03562" w:rsidRDefault="00DA2452" w:rsidP="00DA2452"/>
    <w:p w14:paraId="34F11C6A"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20DBDF6F"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 xml:space="preserve">i </w:t>
      </w:r>
      <w:r>
        <w:t>= δ</w:t>
      </w:r>
      <w:r>
        <w:rPr>
          <w:rStyle w:val="subscript"/>
        </w:rPr>
        <w:t>n,i</w:t>
      </w:r>
      <w:r>
        <w:tab/>
      </w:r>
      <w:r>
        <w:tab/>
        <w:t>(</w:t>
      </w:r>
      <w:r>
        <w:rPr>
          <w:b/>
        </w:rPr>
        <w:t>u</w:t>
      </w:r>
      <w:r>
        <w:rPr>
          <w:rStyle w:val="subscript"/>
        </w:rPr>
        <w:t>n</w:t>
      </w:r>
      <w:r>
        <w:t>)</w:t>
      </w:r>
      <w:r>
        <w:rPr>
          <w:rStyle w:val="subscript"/>
        </w:rPr>
        <w:t xml:space="preserve">i </w:t>
      </w:r>
      <w:r>
        <w:t>= δ</w:t>
      </w:r>
      <w:r>
        <w:rPr>
          <w:rStyle w:val="subscript"/>
        </w:rPr>
        <w:t>n,i</w:t>
      </w:r>
    </w:p>
    <w:p w14:paraId="2E175F65"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51B376C3"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 xml:space="preserve">i </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6CE00535"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6934B172" w14:textId="77777777" w:rsidR="00DA2452" w:rsidRDefault="00DA2452" w:rsidP="00DA2452">
      <w:pPr>
        <w:rPr>
          <w:rStyle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25885189" w14:textId="77777777" w:rsidR="00DA2452" w:rsidRDefault="00DA2452" w:rsidP="00DA2452">
      <w:pPr>
        <w:rPr>
          <w:rStyle w:val="subscript"/>
        </w:rPr>
      </w:pPr>
    </w:p>
    <w:p w14:paraId="79ACB68E" w14:textId="77777777" w:rsidR="00DA2452" w:rsidRPr="00B91066" w:rsidRDefault="00DA2452" w:rsidP="00DA2452">
      <w:r>
        <w:t xml:space="preserve">and recall that </w:t>
      </w:r>
      <w:r w:rsidRPr="00B91066">
        <w:rPr>
          <w:b/>
        </w:rPr>
        <w:t>A</w:t>
      </w:r>
      <w:r>
        <w:rPr>
          <w:rStyle w:val="subscript"/>
        </w:rPr>
        <w:t>n</w:t>
      </w:r>
      <w:r>
        <w:t xml:space="preserve"> </w:t>
      </w:r>
      <w:r>
        <w:sym w:font="Symbol" w:char="F0B7"/>
      </w:r>
      <w:r w:rsidRPr="00B91066">
        <w:rPr>
          <w:b/>
        </w:rPr>
        <w:t xml:space="preserve"> a</w:t>
      </w:r>
      <w:r>
        <w:rPr>
          <w:rStyle w:val="subscript"/>
        </w:rPr>
        <w:t>m</w:t>
      </w:r>
      <w:r>
        <w:t xml:space="preserve">  = δ</w:t>
      </w:r>
      <w:r>
        <w:rPr>
          <w:rStyle w:val="subscript"/>
        </w:rPr>
        <w:t>n,m</w:t>
      </w:r>
      <w:r>
        <w:t xml:space="preserve">  for each of the four dual pairs (two primed, two unprimed). </w:t>
      </w:r>
    </w:p>
    <w:p w14:paraId="71E451DB" w14:textId="77777777" w:rsidR="00805681" w:rsidRDefault="00805681" w:rsidP="00DA2452">
      <w:pPr>
        <w:pStyle w:val="Heading3"/>
        <w:rPr>
          <w:rFonts w:cs="Times New Roman"/>
          <w:b w:val="0"/>
          <w:bCs w:val="0"/>
          <w:szCs w:val="20"/>
        </w:rPr>
      </w:pPr>
    </w:p>
    <w:p w14:paraId="5F252A87" w14:textId="77777777" w:rsidR="00DA2452" w:rsidRPr="00823E68" w:rsidRDefault="00DA2452" w:rsidP="00DA2452">
      <w:pPr>
        <w:pStyle w:val="Heading3"/>
      </w:pPr>
      <w:bookmarkStart w:id="114" w:name="_Toc338523442"/>
      <w:bookmarkStart w:id="115" w:name="_Toc338527137"/>
      <w:r w:rsidRPr="00AD0CCE">
        <w:t>(</w:t>
      </w:r>
      <w:r>
        <w:t>f</w:t>
      </w:r>
      <w:r w:rsidRPr="00AD0CCE">
        <w:t xml:space="preserve">) </w:t>
      </w:r>
      <w:r>
        <w:t>Expanding vectors on different sets of basis vectors</w:t>
      </w:r>
      <w:bookmarkEnd w:id="114"/>
      <w:bookmarkEnd w:id="115"/>
    </w:p>
    <w:p w14:paraId="2FDD7382" w14:textId="77777777" w:rsidR="00DA2452" w:rsidRDefault="00DA2452" w:rsidP="00DA2452">
      <w:pPr>
        <w:rPr>
          <w:rStyle w:val="Heading3Char"/>
        </w:rPr>
      </w:pPr>
    </w:p>
    <w:p w14:paraId="5DA4FC5F" w14:textId="77777777" w:rsidR="00DA2452" w:rsidRPr="00D10981" w:rsidRDefault="00DA2452" w:rsidP="00DA2452">
      <w:pPr>
        <w:rPr>
          <w:rStyle w:val="subscript"/>
          <w:u w:val="single"/>
        </w:rPr>
      </w:pPr>
      <w:r w:rsidRPr="00D10981">
        <w:rPr>
          <w:u w:val="single"/>
        </w:rPr>
        <w:t xml:space="preserve">x-space expansions on </w:t>
      </w:r>
      <w:r w:rsidRPr="0086224E">
        <w:rPr>
          <w:b/>
          <w:u w:val="single"/>
        </w:rPr>
        <w:t>u</w:t>
      </w:r>
      <w:r w:rsidRPr="00D10981">
        <w:rPr>
          <w:rStyle w:val="subscript"/>
          <w:u w:val="single"/>
        </w:rPr>
        <w:t>n</w:t>
      </w:r>
      <w:r w:rsidRPr="00D10981">
        <w:rPr>
          <w:u w:val="single"/>
        </w:rPr>
        <w:t xml:space="preserve"> and </w:t>
      </w:r>
      <w:r w:rsidRPr="0086224E">
        <w:rPr>
          <w:b/>
          <w:u w:val="single"/>
        </w:rPr>
        <w:t>U</w:t>
      </w:r>
      <w:r w:rsidRPr="00D10981">
        <w:rPr>
          <w:rStyle w:val="subscript"/>
          <w:u w:val="single"/>
        </w:rPr>
        <w:t>n</w:t>
      </w:r>
    </w:p>
    <w:p w14:paraId="1D72A08E" w14:textId="77777777" w:rsidR="00DA2452" w:rsidRDefault="00DA2452" w:rsidP="00DA2452">
      <w:pPr>
        <w:rPr>
          <w:rStyle w:val="Heading3Char"/>
        </w:rPr>
      </w:pPr>
    </w:p>
    <w:p w14:paraId="51862B78" w14:textId="77777777" w:rsidR="00DA2452" w:rsidRDefault="00DA2452" w:rsidP="00DA2452">
      <w:r>
        <w:t xml:space="preserve">Assume that </w:t>
      </w:r>
      <w:r w:rsidRPr="00B55D8E">
        <w:rPr>
          <w:b/>
        </w:rPr>
        <w:t>V</w:t>
      </w:r>
      <w:r>
        <w:rPr>
          <w:b/>
        </w:rPr>
        <w:t xml:space="preserve"> </w:t>
      </w:r>
      <w:r w:rsidRPr="00A70D55">
        <w:t>is</w:t>
      </w:r>
      <w:r>
        <w:t xml:space="preserve"> some generic N-tuple </w:t>
      </w:r>
      <w:r w:rsidRPr="00B55D8E">
        <w:rPr>
          <w:b/>
        </w:rPr>
        <w:t>V</w:t>
      </w:r>
      <w:r>
        <w:t xml:space="preserve"> = (V</w:t>
      </w:r>
      <w:r>
        <w:rPr>
          <w:rStyle w:val="subscript"/>
        </w:rPr>
        <w:t>1</w:t>
      </w:r>
      <w:r>
        <w:t>,V</w:t>
      </w:r>
      <w:r>
        <w:rPr>
          <w:rStyle w:val="subscript"/>
        </w:rPr>
        <w:t>2</w:t>
      </w:r>
      <w:r>
        <w:t>....V</w:t>
      </w:r>
      <w:r>
        <w:rPr>
          <w:rStyle w:val="subscript"/>
        </w:rPr>
        <w:t>N</w:t>
      </w:r>
      <w:r>
        <w:t xml:space="preserve">). There are various ways to expand </w:t>
      </w:r>
      <w:r w:rsidRPr="00F15F21">
        <w:rPr>
          <w:b/>
        </w:rPr>
        <w:t>V</w:t>
      </w:r>
      <w:r>
        <w:t xml:space="preserve"> onto basis vectors. One way is to expand on the axis-aligned basis vectors </w:t>
      </w:r>
      <w:r w:rsidRPr="00FA5F4C">
        <w:rPr>
          <w:b/>
        </w:rPr>
        <w:t>u</w:t>
      </w:r>
      <w:r>
        <w:rPr>
          <w:rStyle w:val="subscript"/>
        </w:rPr>
        <w:t>n</w:t>
      </w:r>
      <w:r>
        <w:t xml:space="preserve">, which recall live in x-space, </w:t>
      </w:r>
    </w:p>
    <w:p w14:paraId="233E8A2A" w14:textId="77777777" w:rsidR="00DA2452" w:rsidRDefault="00DA2452" w:rsidP="00DA2452"/>
    <w:p w14:paraId="3147327E" w14:textId="77777777" w:rsidR="00DA2452" w:rsidRPr="00182604"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n</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1368DF52" w14:textId="77777777" w:rsidR="00DA2452" w:rsidRDefault="00DA2452" w:rsidP="00DA2452"/>
    <w:p w14:paraId="394C1492" w14:textId="77777777" w:rsidR="00DA2452" w:rsidRDefault="00DA2452" w:rsidP="00DA2452">
      <w:r>
        <w:t>The components V</w:t>
      </w:r>
      <w:r>
        <w:rPr>
          <w:rStyle w:val="subscript"/>
        </w:rPr>
        <w:t>n</w:t>
      </w:r>
      <w:r>
        <w:t xml:space="preserve"> are </w:t>
      </w:r>
      <w:r>
        <w:rPr>
          <w:b/>
        </w:rPr>
        <w:t>U</w:t>
      </w:r>
      <w:r>
        <w:rPr>
          <w:rStyle w:val="subscript"/>
        </w:rPr>
        <w:t>n</w:t>
      </w:r>
      <w:r>
        <w:t xml:space="preserve"> </w:t>
      </w:r>
      <w:r>
        <w:sym w:font="Symbol" w:char="F0B7"/>
      </w:r>
      <w:r>
        <w:t xml:space="preserve"> </w:t>
      </w:r>
      <w:r w:rsidRPr="00A52F07">
        <w:rPr>
          <w:b/>
        </w:rPr>
        <w:t>V</w:t>
      </w:r>
      <w:r>
        <w:t xml:space="preserve"> because </w:t>
      </w:r>
      <w:r w:rsidRPr="006E2DEB">
        <w:rPr>
          <w:b/>
        </w:rPr>
        <w:t>U</w:t>
      </w:r>
      <w:r w:rsidRPr="00AD0CCE">
        <w:rPr>
          <w:rStyle w:val="subscript"/>
        </w:rPr>
        <w:t>n</w:t>
      </w:r>
      <w:r>
        <w:t xml:space="preserve"> </w:t>
      </w:r>
      <w:r>
        <w:sym w:font="Symbol" w:char="F0B7"/>
      </w:r>
      <w:r>
        <w:t xml:space="preserve"> </w:t>
      </w:r>
      <w:r>
        <w:rPr>
          <w:b/>
        </w:rPr>
        <w:t>u</w:t>
      </w:r>
      <w:r>
        <w:rPr>
          <w:rStyle w:val="subscript"/>
        </w:rPr>
        <w:t>m</w:t>
      </w:r>
      <w:r>
        <w:t xml:space="preserve"> = δ</w:t>
      </w:r>
      <w:r>
        <w:rPr>
          <w:rStyle w:val="subscript"/>
        </w:rPr>
        <w:t>n,m</w:t>
      </w:r>
      <w:r>
        <w:t>.  From Section 5 (g), one can write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xml:space="preserve"> </w:t>
      </w:r>
    </w:p>
    <w:p w14:paraId="36BDFF54" w14:textId="77777777" w:rsidR="00DA2452" w:rsidRDefault="00DA2452" w:rsidP="00DA2452">
      <w:r>
        <w:t xml:space="preserve">( regarded here as a definition of the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t>)  so one finds that</w:t>
      </w:r>
    </w:p>
    <w:p w14:paraId="31F90EA3" w14:textId="77777777" w:rsidR="00DA2452" w:rsidRDefault="00DA2452" w:rsidP="00DA2452"/>
    <w:p w14:paraId="3AB343E1" w14:textId="77777777" w:rsidR="00DA2452" w:rsidRDefault="00DA2452" w:rsidP="00DA2452">
      <w:r>
        <w:tab/>
      </w:r>
      <w:r w:rsidRPr="00A52F07">
        <w:rPr>
          <w:b/>
        </w:rPr>
        <w:t>V</w:t>
      </w:r>
      <w:r>
        <w:t xml:space="preserve"> =</w:t>
      </w:r>
      <w:r w:rsidRPr="00EC7D05">
        <w:t xml:space="preserve"> </w:t>
      </w:r>
      <w:r>
        <w:t>Σ</w:t>
      </w:r>
      <w:r>
        <w:rPr>
          <w:rStyle w:val="subscript"/>
        </w:rPr>
        <w:t>n</w:t>
      </w:r>
      <w:r>
        <w:t>V</w:t>
      </w:r>
      <w:r>
        <w:rPr>
          <w:rStyle w:val="subscript"/>
        </w:rPr>
        <w:t xml:space="preserve">n </w:t>
      </w:r>
      <w:r w:rsidRPr="00FA5F4C">
        <w:rPr>
          <w:b/>
        </w:rPr>
        <w:t>u</w:t>
      </w:r>
      <w:r>
        <w:rPr>
          <w:rStyle w:val="subscript"/>
        </w:rPr>
        <w:t>n</w:t>
      </w:r>
      <w:r>
        <w:t xml:space="preserve"> = Σ</w:t>
      </w:r>
      <w:r>
        <w:rPr>
          <w:rStyle w:val="subscript"/>
        </w:rPr>
        <w:t>n</w:t>
      </w:r>
      <w:r w:rsidRPr="00EC7D05">
        <w:t xml:space="preserve"> </w:t>
      </w:r>
      <w:r>
        <w:t>g</w:t>
      </w:r>
      <w:r>
        <w:rPr>
          <w:rStyle w:val="subscript"/>
        </w:rPr>
        <w:t xml:space="preserve">nm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m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t>g</w:t>
      </w:r>
      <w:r>
        <w:rPr>
          <w:rStyle w:val="subscript"/>
        </w:rPr>
        <w:t>mn</w:t>
      </w:r>
      <w:r w:rsidRPr="00EC7D05">
        <w:rPr>
          <w:b/>
        </w:rPr>
        <w:t xml:space="preserve"> </w:t>
      </w:r>
      <w:r w:rsidRPr="00FA5F4C">
        <w:rPr>
          <w:b/>
        </w:rPr>
        <w:t>u</w:t>
      </w:r>
      <w:r>
        <w:rPr>
          <w:rStyle w:val="subscript"/>
        </w:rPr>
        <w:t>n</w:t>
      </w:r>
      <w:r>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m</w:t>
      </w:r>
      <w:r w:rsidRPr="00EC7D05">
        <w:t xml:space="preserve"> </w:t>
      </w:r>
      <w:r w:rsidRPr="00182604">
        <w:rPr>
          <w:b/>
        </w:rPr>
        <w:t>U</w:t>
      </w:r>
      <w:r>
        <w:rPr>
          <w:rStyle w:val="subscript"/>
        </w:rPr>
        <w:t>m</w:t>
      </w:r>
    </w:p>
    <w:p w14:paraId="0A3FDF37" w14:textId="77777777" w:rsidR="00DA2452" w:rsidRDefault="00DA2452" w:rsidP="00DA2452"/>
    <w:p w14:paraId="4F62F79A" w14:textId="77777777" w:rsidR="00DA2452" w:rsidRDefault="00DA2452" w:rsidP="00DA2452">
      <w:r>
        <w:t xml:space="preserve">and thus another expansion for </w:t>
      </w:r>
      <w:r w:rsidRPr="00823E68">
        <w:rPr>
          <w:b/>
        </w:rPr>
        <w:t>V</w:t>
      </w:r>
      <w:r>
        <w:t xml:space="preserve"> is this</w:t>
      </w:r>
    </w:p>
    <w:p w14:paraId="22C1B8BF" w14:textId="77777777" w:rsidR="00DA2452" w:rsidRDefault="00DA2452" w:rsidP="00DA2452"/>
    <w:p w14:paraId="7CD93D24"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350B9267" w14:textId="77777777" w:rsidR="00DA2452" w:rsidRDefault="00DA2452" w:rsidP="00DA2452"/>
    <w:p w14:paraId="17FC4ADE" w14:textId="77777777" w:rsidR="00DA2452" w:rsidRPr="00B248A5" w:rsidRDefault="00DA2452" w:rsidP="00DA2452">
      <w:pPr>
        <w:rPr>
          <w:u w:val="single"/>
        </w:rPr>
      </w:pPr>
      <w:r w:rsidRPr="00B248A5">
        <w:rPr>
          <w:u w:val="single"/>
        </w:rPr>
        <w:t xml:space="preserve">Comments:  </w:t>
      </w:r>
    </w:p>
    <w:p w14:paraId="44D0EB22" w14:textId="77777777" w:rsidR="00DA2452" w:rsidRDefault="00DA2452" w:rsidP="00DA2452"/>
    <w:p w14:paraId="1DD951F1" w14:textId="77777777" w:rsidR="00DA2452" w:rsidRDefault="00360EF4" w:rsidP="00DA2452">
      <w:r>
        <w:t xml:space="preserve">1. </w:t>
      </w:r>
      <w:r w:rsidR="00DA2452">
        <w:t xml:space="preserve">If </w:t>
      </w:r>
      <w:r w:rsidR="00DA2452" w:rsidRPr="00B248A5">
        <w:rPr>
          <w:b/>
        </w:rPr>
        <w:t>V</w:t>
      </w:r>
      <w:r w:rsidR="00DA2452">
        <w:t xml:space="preserve"> </w:t>
      </w:r>
      <w:r w:rsidR="00DA2452" w:rsidRPr="00B248A5">
        <w:rPr>
          <w:i/>
        </w:rPr>
        <w:t>is not</w:t>
      </w:r>
      <w:r w:rsidR="00DA2452">
        <w:t xml:space="preserve"> a contravariant vector, one can still define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but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won't be a covariant vector. A familiar example is that x</w:t>
      </w:r>
      <w:r w:rsidR="00DA2452">
        <w:rPr>
          <w:rStyle w:val="subscript"/>
        </w:rPr>
        <w:t>n</w:t>
      </w:r>
      <w:r w:rsidR="00DA2452">
        <w:t xml:space="preserve"> is never a contravariant vector if F is non-linear, but we can still talk about the components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x</w:t>
      </w:r>
      <w:r w:rsidR="00DA2452">
        <w:rPr>
          <w:rStyle w:val="subscript"/>
        </w:rPr>
        <w:t>m</w:t>
      </w:r>
      <w:r w:rsidR="00DA2452">
        <w:t xml:space="preserve"> . In Standard Notation, x</w:t>
      </w:r>
      <w:r w:rsidR="00DA2452">
        <w:rPr>
          <w:rStyle w:val="subscript"/>
        </w:rPr>
        <w:t>n</w:t>
      </w:r>
      <w:r w:rsidR="00DA2452">
        <w:t xml:space="preserve"> → x</w:t>
      </w:r>
      <w:r w:rsidR="00DA2452">
        <w:rPr>
          <w:rStyle w:val="superscript"/>
        </w:rPr>
        <w:t>n</w:t>
      </w:r>
      <w:r w:rsidR="00DA2452">
        <w:t xml:space="preserve"> and </w:t>
      </w:r>
      <w:r w:rsidR="00DA2452">
        <w:fldChar w:fldCharType="begin"/>
      </w:r>
      <w:r w:rsidR="00DA2452">
        <w:instrText xml:space="preserve"> EQ \O(x,\S\up0(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x</w:t>
      </w:r>
      <w:r w:rsidR="00DA2452">
        <w:rPr>
          <w:rStyle w:val="subscript"/>
        </w:rPr>
        <w:t>n</w:t>
      </w:r>
      <w:r w:rsidR="00DA2452">
        <w:t xml:space="preserve"> and we do not hesitate to use these two objects even though they are not tensorial vectors. </w:t>
      </w:r>
    </w:p>
    <w:p w14:paraId="3529552E" w14:textId="77777777" w:rsidR="00DA2452" w:rsidRDefault="00DA2452" w:rsidP="00DA2452"/>
    <w:p w14:paraId="0DB59C42" w14:textId="77777777" w:rsidR="00DA2452" w:rsidRPr="001E3762" w:rsidRDefault="00360EF4" w:rsidP="00DA2452">
      <w:r>
        <w:t>2.</w:t>
      </w:r>
      <w:r w:rsidR="00DA2452">
        <w:t xml:space="preserve"> If </w:t>
      </w:r>
      <w:r w:rsidR="00DA2452" w:rsidRPr="00B248A5">
        <w:rPr>
          <w:b/>
        </w:rPr>
        <w:t>V</w:t>
      </w:r>
      <w:r w:rsidR="00DA2452">
        <w:t xml:space="preserve"> </w:t>
      </w:r>
      <w:r w:rsidR="00DA2452" w:rsidRPr="00B248A5">
        <w:rPr>
          <w:i/>
        </w:rPr>
        <w:t>is</w:t>
      </w:r>
      <w:r w:rsidR="00DA2452">
        <w:t xml:space="preserve"> a contravariant vector, the expansion above </w:t>
      </w:r>
      <w:r w:rsidR="00DA2452" w:rsidRPr="00A52F07">
        <w:rPr>
          <w:b/>
        </w:rPr>
        <w:t>V</w:t>
      </w:r>
      <w:r w:rsidR="00DA2452">
        <w:t xml:space="preserve"> =</w:t>
      </w:r>
      <w:r w:rsidR="00DA2452" w:rsidRPr="00B248A5">
        <w:t xml:space="preserve"> </w:t>
      </w:r>
      <w:r w:rsidR="00DA2452">
        <w:t>Σ</w:t>
      </w:r>
      <w:r w:rsidR="00DA2452">
        <w:rPr>
          <w:rStyle w:val="subscript"/>
        </w:rPr>
        <w:t>n</w:t>
      </w:r>
      <w:r w:rsidR="00DA2452">
        <w:t>V</w:t>
      </w:r>
      <w:r w:rsidR="00DA2452">
        <w:rPr>
          <w:rStyle w:val="subscript"/>
        </w:rPr>
        <w:t>n</w:t>
      </w:r>
      <w:r w:rsidR="00DA2452" w:rsidRPr="00FA5F4C">
        <w:rPr>
          <w:b/>
        </w:rPr>
        <w:t>u</w:t>
      </w:r>
      <w:r w:rsidR="00DA2452">
        <w:rPr>
          <w:rStyle w:val="subscript"/>
        </w:rPr>
        <w:t>n</w:t>
      </w:r>
      <w:r w:rsidR="00DA2452">
        <w:t xml:space="preserve">  displays the contravariant components of </w:t>
      </w:r>
      <w:r w:rsidR="00DA2452" w:rsidRPr="00B248A5">
        <w:rPr>
          <w:b/>
        </w:rPr>
        <w:t>V</w:t>
      </w:r>
      <w:r w:rsidR="00DA2452">
        <w:t xml:space="preserve">. The second expansion </w:t>
      </w:r>
      <w:r w:rsidR="00DA2452" w:rsidRPr="00A52F07">
        <w:rPr>
          <w:b/>
        </w:rPr>
        <w:t>V</w:t>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is still an expansion for contravariant vector </w:t>
      </w:r>
      <w:r w:rsidR="00DA2452" w:rsidRPr="00B248A5">
        <w:rPr>
          <w:b/>
        </w:rPr>
        <w:t>V</w:t>
      </w:r>
      <w:r w:rsidR="00DA2452">
        <w:t xml:space="preserve">, but it displays the components of the covariant vector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which is the "partner" to </w:t>
      </w:r>
      <w:r w:rsidR="00DA2452" w:rsidRPr="00B248A5">
        <w:rPr>
          <w:b/>
        </w:rPr>
        <w:t>V</w:t>
      </w:r>
      <w:r w:rsidR="00DA2452">
        <w:t xml:space="preserve"> by </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w:t>
      </w:r>
      <w:r w:rsidR="00DA2452">
        <w:t xml:space="preserve"> =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nm</w:t>
      </w:r>
      <w:r w:rsidR="00DA2452">
        <w:t>V</w:t>
      </w:r>
      <w:r w:rsidR="00DA2452">
        <w:rPr>
          <w:rStyle w:val="subscript"/>
        </w:rPr>
        <w:t>m</w:t>
      </w:r>
      <w:r w:rsidR="00DA2452">
        <w:t xml:space="preserve">.  It would be incorrect to write this second expansion as </w:t>
      </w:r>
      <w:r w:rsidR="00DA2452" w:rsidRPr="00B248A5">
        <w:rPr>
          <w:b/>
        </w:rPr>
        <w:fldChar w:fldCharType="begin"/>
      </w:r>
      <w:r w:rsidR="00DA2452" w:rsidRPr="00B248A5">
        <w:rPr>
          <w:b/>
        </w:rPr>
        <w:instrText xml:space="preserve"> EQ \O(V,\S\up2(</w:instrText>
      </w:r>
      <w:r w:rsidR="00DA2452" w:rsidRPr="006234E2">
        <w:rPr>
          <w:rFonts w:ascii="Aatrix OCR A Extended" w:hAnsi="Aatrix OCR A Extended"/>
        </w:rPr>
        <w:instrText>¯</w:instrText>
      </w:r>
      <w:r w:rsidR="00DA2452" w:rsidRPr="00B248A5">
        <w:rPr>
          <w:b/>
        </w:rPr>
        <w:instrText>))</w:instrText>
      </w:r>
      <w:r w:rsidR="00DA2452" w:rsidRPr="00B248A5">
        <w:rPr>
          <w:b/>
        </w:rPr>
        <w:fldChar w:fldCharType="end"/>
      </w:r>
      <w:r w:rsidR="00DA2452">
        <w:t xml:space="preserve"> =</w:t>
      </w:r>
      <w:r w:rsidR="00DA2452" w:rsidRPr="00B248A5">
        <w:t xml:space="preserve"> </w:t>
      </w:r>
      <w:r w:rsidR="00DA2452">
        <w:t>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since that would say </w:t>
      </w:r>
      <w:r w:rsidR="00DA2452">
        <w:fldChar w:fldCharType="begin"/>
      </w:r>
      <w:r w:rsidR="00DA2452">
        <w:instrText xml:space="preserve"> EQ \O(g,\S\up0(</w:instrText>
      </w:r>
      <w:r w:rsidR="00DA2452" w:rsidRPr="002747C4">
        <w:rPr>
          <w:rFonts w:ascii="Aatrix OCR A Extended" w:hAnsi="Aatrix OCR A Extended"/>
        </w:rPr>
        <w:instrText>¯</w:instrText>
      </w:r>
      <w:r w:rsidR="00DA2452">
        <w:instrText>))</w:instrText>
      </w:r>
      <w:r w:rsidR="00DA2452">
        <w:fldChar w:fldCharType="end"/>
      </w:r>
      <w:r w:rsidR="00DA2452" w:rsidRPr="00D10981">
        <w:rPr>
          <w:b/>
        </w:rPr>
        <w:t>V</w:t>
      </w:r>
      <w:r w:rsidR="00DA2452">
        <w:t xml:space="preserve"> = Σ</w:t>
      </w:r>
      <w:r w:rsidR="00DA2452">
        <w:rPr>
          <w:rStyle w:val="subscript"/>
        </w:rPr>
        <w:t>n</w:t>
      </w:r>
      <w:r w:rsidR="00DA2452">
        <w:fldChar w:fldCharType="begin"/>
      </w:r>
      <w:r w:rsidR="00DA2452">
        <w:instrText xml:space="preserve"> EQ \O(V,\S\up2(</w:instrText>
      </w:r>
      <w:r w:rsidR="00DA2452" w:rsidRPr="002747C4">
        <w:rPr>
          <w:rFonts w:ascii="Aatrix OCR A Extended" w:hAnsi="Aatrix OCR A Extended"/>
        </w:rPr>
        <w:instrText>¯</w:instrText>
      </w:r>
      <w:r w:rsidR="00DA2452">
        <w:instrText>))</w:instrText>
      </w:r>
      <w:r w:rsidR="00DA2452">
        <w:fldChar w:fldCharType="end"/>
      </w:r>
      <w:r w:rsidR="00DA2452">
        <w:rPr>
          <w:rStyle w:val="subscript"/>
        </w:rPr>
        <w:t>m</w:t>
      </w:r>
      <w:r w:rsidR="00DA2452" w:rsidRPr="00EC7D05">
        <w:t xml:space="preserve"> </w:t>
      </w:r>
      <w:r w:rsidR="00DA2452" w:rsidRPr="00182604">
        <w:rPr>
          <w:b/>
        </w:rPr>
        <w:t>U</w:t>
      </w:r>
      <w:r w:rsidR="00DA2452">
        <w:rPr>
          <w:rStyle w:val="subscript"/>
        </w:rPr>
        <w:t>m</w:t>
      </w:r>
      <w:r w:rsidR="00DA2452">
        <w:t xml:space="preserve"> which is just not true. We comment later on how this situation changes a bit in the Standard Notation. </w:t>
      </w:r>
    </w:p>
    <w:p w14:paraId="0B383B97" w14:textId="77777777" w:rsidR="00DA2452" w:rsidRDefault="00DA2452" w:rsidP="00DA2452"/>
    <w:p w14:paraId="0752B865" w14:textId="77777777" w:rsidR="00DA2452" w:rsidRPr="00D10981" w:rsidRDefault="00DA2452" w:rsidP="00DA2452">
      <w:pPr>
        <w:rPr>
          <w:rStyle w:val="subscript"/>
          <w:u w:val="single"/>
        </w:rPr>
      </w:pPr>
      <w:r w:rsidRPr="00D10981">
        <w:rPr>
          <w:u w:val="single"/>
        </w:rPr>
        <w:t xml:space="preserve">x-space expansions on </w:t>
      </w:r>
      <w:r w:rsidRPr="00A84800">
        <w:rPr>
          <w:b/>
          <w:u w:val="single"/>
        </w:rPr>
        <w:t>e</w:t>
      </w:r>
      <w:r w:rsidRPr="00D10981">
        <w:rPr>
          <w:rStyle w:val="subscript"/>
          <w:u w:val="single"/>
        </w:rPr>
        <w:t>n</w:t>
      </w:r>
      <w:r w:rsidRPr="00D10981">
        <w:rPr>
          <w:u w:val="single"/>
        </w:rPr>
        <w:t xml:space="preserve"> and </w:t>
      </w:r>
      <w:r w:rsidRPr="00A84800">
        <w:rPr>
          <w:b/>
          <w:u w:val="single"/>
        </w:rPr>
        <w:t>E</w:t>
      </w:r>
      <w:r w:rsidRPr="00D10981">
        <w:rPr>
          <w:rStyle w:val="subscript"/>
          <w:u w:val="single"/>
        </w:rPr>
        <w:t>n</w:t>
      </w:r>
    </w:p>
    <w:p w14:paraId="0B78B870" w14:textId="77777777" w:rsidR="00DA2452" w:rsidRDefault="00DA2452" w:rsidP="00DA2452"/>
    <w:p w14:paraId="31484794" w14:textId="77777777" w:rsidR="00DA2452" w:rsidRPr="0036537F" w:rsidRDefault="00DA2452" w:rsidP="00DA2452">
      <w:r>
        <w:t xml:space="preserve">Another possibility is to expand </w:t>
      </w:r>
      <w:r w:rsidRPr="00A52F07">
        <w:rPr>
          <w:b/>
        </w:rPr>
        <w:t>V</w:t>
      </w:r>
      <w:r>
        <w:t xml:space="preserve"> on the tangent basis vectors </w:t>
      </w:r>
      <w:r w:rsidRPr="008126E0">
        <w:rPr>
          <w:b/>
        </w:rPr>
        <w:t>e</w:t>
      </w:r>
      <w:r>
        <w:rPr>
          <w:rStyle w:val="subscript"/>
        </w:rPr>
        <w:t>n</w:t>
      </w:r>
      <w:r>
        <w:t>, and we denote the components just momentarily as α</w:t>
      </w:r>
      <w:r>
        <w:rPr>
          <w:rStyle w:val="subscript"/>
        </w:rPr>
        <w:t>n</w:t>
      </w:r>
      <w:r>
        <w:t xml:space="preserve">, </w:t>
      </w:r>
    </w:p>
    <w:p w14:paraId="3CEEB6A8" w14:textId="77777777" w:rsidR="00DA2452" w:rsidRDefault="00DA2452" w:rsidP="00DA2452"/>
    <w:p w14:paraId="2CE22638" w14:textId="77777777" w:rsidR="00DA2452" w:rsidRPr="008126E0" w:rsidRDefault="00DA2452" w:rsidP="00DA2452">
      <w:r>
        <w:tab/>
      </w:r>
      <w:r w:rsidRPr="00A52F07">
        <w:rPr>
          <w:b/>
        </w:rPr>
        <w:t>V</w:t>
      </w:r>
      <w:r>
        <w:t xml:space="preserve"> = α</w:t>
      </w:r>
      <w:r>
        <w:rPr>
          <w:rStyle w:val="subscript"/>
        </w:rPr>
        <w:t>1</w:t>
      </w:r>
      <w:r w:rsidRPr="00A52F07">
        <w:rPr>
          <w:b/>
        </w:rPr>
        <w:t xml:space="preserve"> </w:t>
      </w:r>
      <w:r w:rsidRPr="00FA0F20">
        <w:rPr>
          <w:b/>
        </w:rPr>
        <w:t>e</w:t>
      </w:r>
      <w:r>
        <w:rPr>
          <w:rStyle w:val="subscript"/>
        </w:rPr>
        <w:t>1</w:t>
      </w:r>
      <w:r>
        <w:t xml:space="preserve"> + α</w:t>
      </w:r>
      <w:r w:rsidR="00E52351">
        <w:rPr>
          <w:rStyle w:val="subscript"/>
        </w:rPr>
        <w:t>2</w:t>
      </w:r>
      <w:r>
        <w:t xml:space="preserve"> </w:t>
      </w:r>
      <w:r w:rsidRPr="00FA0F20">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α</w:t>
      </w:r>
      <w:r>
        <w:rPr>
          <w:rStyle w:val="subscript"/>
        </w:rPr>
        <w:t>n</w:t>
      </w:r>
      <w:r w:rsidRPr="00A52F07">
        <w:rPr>
          <w:b/>
        </w:rPr>
        <w:t xml:space="preserve"> </w:t>
      </w:r>
      <w:r w:rsidRPr="00FA0F20">
        <w:rPr>
          <w:b/>
        </w:rPr>
        <w:t>e</w:t>
      </w:r>
      <w:r>
        <w:rPr>
          <w:rStyle w:val="subscript"/>
        </w:rPr>
        <w:t>n</w:t>
      </w:r>
      <w:r>
        <w:tab/>
      </w:r>
    </w:p>
    <w:p w14:paraId="7AE10E5A" w14:textId="77777777" w:rsidR="00DA2452" w:rsidRDefault="00DA2452" w:rsidP="00DA2452"/>
    <w:p w14:paraId="26F094FF" w14:textId="77777777" w:rsidR="00DA2452" w:rsidRPr="00C82F6A" w:rsidRDefault="00DA2452" w:rsidP="00DA2452">
      <w:r>
        <w:t xml:space="preserve">Using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n,m</w:t>
      </w:r>
      <w:r>
        <w:t xml:space="preserve">  one finds that </w:t>
      </w:r>
    </w:p>
    <w:p w14:paraId="7690CFAD" w14:textId="77777777" w:rsidR="00DA2452" w:rsidRDefault="00DA2452" w:rsidP="00DA2452"/>
    <w:p w14:paraId="2C7C2645" w14:textId="77777777" w:rsidR="00DA2452" w:rsidRDefault="00DA2452" w:rsidP="00DA2452">
      <w:r w:rsidRPr="00C82F6A">
        <w:rPr>
          <w:color w:val="000000"/>
        </w:rPr>
        <w:tab/>
      </w:r>
      <w:r>
        <w:t>α</w:t>
      </w:r>
      <w:r>
        <w:rPr>
          <w:rStyle w:val="subscript"/>
        </w:rPr>
        <w:t>n</w:t>
      </w:r>
      <w:r w:rsidRPr="00C82F6A">
        <w:rPr>
          <w:color w:val="000000"/>
        </w:rPr>
        <w:t xml:space="preserve"> = </w:t>
      </w:r>
      <w:r w:rsidRPr="00C82F6A">
        <w:rPr>
          <w:b/>
          <w:color w:val="000000"/>
        </w:rPr>
        <w:t>E</w:t>
      </w:r>
      <w:r w:rsidRPr="00C82F6A">
        <w:rPr>
          <w:rStyle w:val="subscript"/>
          <w:color w:val="000000"/>
        </w:rPr>
        <w:t>n</w:t>
      </w:r>
      <w:r w:rsidRPr="00C82F6A">
        <w:rPr>
          <w:color w:val="000000"/>
        </w:rPr>
        <w:t xml:space="preserve"> </w:t>
      </w:r>
      <w:r w:rsidRPr="00C82F6A">
        <w:rPr>
          <w:color w:val="000000"/>
        </w:rPr>
        <w:sym w:font="Symbol" w:char="F0B7"/>
      </w:r>
      <w:r w:rsidRPr="00C82F6A">
        <w:rPr>
          <w:color w:val="000000"/>
        </w:rPr>
        <w:t xml:space="preserve"> </w:t>
      </w:r>
      <w:r w:rsidRPr="00C82F6A">
        <w:rPr>
          <w:b/>
          <w:color w:val="000000"/>
        </w:rPr>
        <w:t>V</w:t>
      </w:r>
      <w:r w:rsidRPr="00C82F6A">
        <w:rPr>
          <w:color w:val="000000"/>
        </w:rPr>
        <w:t xml:space="preserve">  =  (</w:t>
      </w:r>
      <w:r w:rsidRPr="00C82F6A">
        <w:rPr>
          <w:b/>
          <w:color w:val="000000"/>
        </w:rPr>
        <w:t>E</w:t>
      </w:r>
      <w:r w:rsidRPr="00C82F6A">
        <w:rPr>
          <w:rStyle w:val="subscript"/>
          <w:color w:val="000000"/>
        </w:rPr>
        <w:t>n</w:t>
      </w:r>
      <w:r w:rsidRPr="00C82F6A">
        <w:rPr>
          <w:color w:val="000000"/>
        </w:rPr>
        <w:t>)</w:t>
      </w:r>
      <w:r w:rsidRPr="00C82F6A">
        <w:rPr>
          <w:rStyle w:val="subscript"/>
          <w:color w:val="000000"/>
        </w:rPr>
        <w:t>k</w:t>
      </w:r>
      <w:r w:rsidRPr="00C82F6A">
        <w:rPr>
          <w:color w:val="000000"/>
        </w:rPr>
        <w:t xml:space="preserve"> V</w:t>
      </w:r>
      <w:r w:rsidRPr="00C82F6A">
        <w:rPr>
          <w:rStyle w:val="subscript"/>
          <w:color w:val="000000"/>
        </w:rPr>
        <w:t xml:space="preserve">k  </w:t>
      </w:r>
      <w:r w:rsidRPr="00C82F6A">
        <w:rPr>
          <w:color w:val="000000"/>
        </w:rPr>
        <w:t>=</w:t>
      </w:r>
      <w:r w:rsidRPr="00C82F6A">
        <w:rPr>
          <w:rStyle w:val="subscript"/>
          <w:color w:val="000000"/>
        </w:rPr>
        <w:t xml:space="preserve">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xml:space="preserve">  = V'</w:t>
      </w:r>
      <w:r>
        <w:rPr>
          <w:rStyle w:val="subscript"/>
        </w:rPr>
        <w:t>n</w:t>
      </w:r>
      <w:r>
        <w:tab/>
      </w:r>
      <w:r>
        <w:tab/>
      </w:r>
      <w:r>
        <w:tab/>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1  so </w:t>
      </w:r>
      <w:r w:rsidRPr="00BA769E">
        <w:rPr>
          <w:b/>
        </w:rPr>
        <w:t>A</w:t>
      </w:r>
      <w:r>
        <w:sym w:font="Symbol" w:char="F0B7"/>
      </w:r>
      <w:r w:rsidRPr="00BA769E">
        <w:rPr>
          <w:b/>
        </w:rPr>
        <w:t>B</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A</w:t>
      </w:r>
      <w:r>
        <w:rPr>
          <w:rStyle w:val="subscript"/>
        </w:rPr>
        <w:t>a</w:t>
      </w:r>
      <w:r>
        <w:t>B</w:t>
      </w:r>
      <w:r>
        <w:rPr>
          <w:rStyle w:val="subscript"/>
        </w:rPr>
        <w:t>b</w:t>
      </w:r>
      <w:r>
        <w:t xml:space="preserve"> = A</w:t>
      </w:r>
      <w:r>
        <w:rPr>
          <w:rStyle w:val="subscript"/>
        </w:rPr>
        <w:t>k</w:t>
      </w:r>
      <w:r>
        <w:t>B</w:t>
      </w:r>
      <w:r>
        <w:rPr>
          <w:rStyle w:val="subscript"/>
        </w:rPr>
        <w:t>k</w:t>
      </w:r>
    </w:p>
    <w:p w14:paraId="31D4F9D0" w14:textId="77777777" w:rsidR="00DA2452" w:rsidRDefault="00DA2452" w:rsidP="00DA2452"/>
    <w:p w14:paraId="528064BF" w14:textId="77777777" w:rsidR="00DA2452" w:rsidRDefault="00DA2452" w:rsidP="00DA2452">
      <w:r>
        <w:t>Therefore, the expansion is</w:t>
      </w:r>
    </w:p>
    <w:p w14:paraId="22A5D878" w14:textId="77777777" w:rsidR="00DA2452" w:rsidRDefault="00DA2452" w:rsidP="00DA2452"/>
    <w:p w14:paraId="4F6E2858" w14:textId="77777777" w:rsidR="00DA2452" w:rsidRDefault="00DA2452" w:rsidP="00DA2452">
      <w:pPr>
        <w:rPr>
          <w:b/>
        </w:rPr>
      </w:pPr>
      <w:r>
        <w:tab/>
      </w:r>
      <w:r w:rsidRPr="00A52F07">
        <w:rPr>
          <w:b/>
        </w:rPr>
        <w:t>V</w:t>
      </w:r>
      <w:r>
        <w:t xml:space="preserve"> = V'</w:t>
      </w:r>
      <w:r>
        <w:rPr>
          <w:rStyle w:val="subscript"/>
        </w:rPr>
        <w:t>1</w:t>
      </w:r>
      <w:r w:rsidRPr="00FA0F20">
        <w:rPr>
          <w:b/>
        </w:rPr>
        <w:t>e</w:t>
      </w:r>
      <w:r>
        <w:rPr>
          <w:rStyle w:val="subscript"/>
        </w:rPr>
        <w:t>1</w:t>
      </w:r>
      <w:r>
        <w:t xml:space="preserve"> + V'</w:t>
      </w:r>
      <w:r>
        <w:rPr>
          <w:rStyle w:val="sub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rsidR="00536504">
        <w:t>.</w:t>
      </w:r>
    </w:p>
    <w:p w14:paraId="500E8D03" w14:textId="77777777" w:rsidR="00DA2452" w:rsidRDefault="00DA2452" w:rsidP="00DA2452">
      <w:pPr>
        <w:rPr>
          <w:b/>
        </w:rPr>
      </w:pPr>
    </w:p>
    <w:p w14:paraId="59448C26" w14:textId="77777777" w:rsidR="00DA2452" w:rsidRDefault="00DA2452" w:rsidP="00DA2452">
      <w:r>
        <w:t xml:space="preserve">If it happens that the N-tuple </w:t>
      </w:r>
      <w:r w:rsidRPr="00B55D8E">
        <w:rPr>
          <w:b/>
        </w:rPr>
        <w:t>V</w:t>
      </w:r>
      <w:r>
        <w:t xml:space="preserve"> = (V</w:t>
      </w:r>
      <w:r>
        <w:rPr>
          <w:rStyle w:val="subscript"/>
        </w:rPr>
        <w:t>1</w:t>
      </w:r>
      <w:r>
        <w:t>,V</w:t>
      </w:r>
      <w:r>
        <w:rPr>
          <w:rStyle w:val="subscript"/>
        </w:rPr>
        <w:t>2</w:t>
      </w:r>
      <w:r>
        <w:t>....V</w:t>
      </w:r>
      <w:r>
        <w:rPr>
          <w:rStyle w:val="subscript"/>
        </w:rPr>
        <w:t>N</w:t>
      </w:r>
      <w:r>
        <w:t>) transforms as a contravariant vector, then V</w:t>
      </w:r>
      <w:r>
        <w:rPr>
          <w:rStyle w:val="subscript"/>
        </w:rPr>
        <w:t>n</w:t>
      </w:r>
      <w:r>
        <w:t xml:space="preserve"> are the contravariant components of that vector, and V'</w:t>
      </w:r>
      <w:r>
        <w:rPr>
          <w:rStyle w:val="subscript"/>
        </w:rPr>
        <w:t>n</w:t>
      </w:r>
      <w:r>
        <w:t xml:space="preserve"> are the contravariant components of </w:t>
      </w:r>
      <w:r w:rsidRPr="00392481">
        <w:rPr>
          <w:b/>
        </w:rPr>
        <w:t>V</w:t>
      </w:r>
      <w:r>
        <w:t xml:space="preserve">'  in x'-space. On the other hand, if </w:t>
      </w:r>
      <w:r w:rsidRPr="00392481">
        <w:rPr>
          <w:b/>
        </w:rPr>
        <w:t>V</w:t>
      </w:r>
      <w:r>
        <w:t xml:space="preserve"> is not a tensorial vector, so V</w:t>
      </w:r>
      <w:r>
        <w:rPr>
          <w:rStyle w:val="subscript"/>
        </w:rPr>
        <w:t>n</w:t>
      </w:r>
      <w:r>
        <w:t xml:space="preserve"> are not components of a contravariant vector, we can still define V'</w:t>
      </w:r>
      <w:r>
        <w:rPr>
          <w:rStyle w:val="subscript"/>
        </w:rPr>
        <w:t>n</w:t>
      </w:r>
      <w:r>
        <w:t xml:space="preserve"> ≡  </w:t>
      </w:r>
      <w:r w:rsidRPr="00C82F6A">
        <w:rPr>
          <w:color w:val="000000"/>
        </w:rPr>
        <w:t>R</w:t>
      </w:r>
      <w:r w:rsidRPr="00C82F6A">
        <w:rPr>
          <w:rStyle w:val="subscript"/>
          <w:color w:val="000000"/>
        </w:rPr>
        <w:t>nk</w:t>
      </w:r>
      <w:r w:rsidRPr="00C82F6A">
        <w:rPr>
          <w:color w:val="000000"/>
        </w:rPr>
        <w:t xml:space="preserve"> V</w:t>
      </w:r>
      <w:r w:rsidRPr="00C82F6A">
        <w:rPr>
          <w:rStyle w:val="subscript"/>
          <w:color w:val="000000"/>
        </w:rPr>
        <w:t>k</w:t>
      </w:r>
      <w:r>
        <w:t>, but then the V'</w:t>
      </w:r>
      <w:r>
        <w:rPr>
          <w:rStyle w:val="subscript"/>
        </w:rPr>
        <w:t>n</w:t>
      </w:r>
      <w:r>
        <w:t xml:space="preserve">  are not the contravariant components of </w:t>
      </w:r>
      <w:r w:rsidRPr="00392481">
        <w:rPr>
          <w:b/>
        </w:rPr>
        <w:t>V</w:t>
      </w:r>
      <w:r>
        <w:t xml:space="preserve">'. </w:t>
      </w:r>
    </w:p>
    <w:p w14:paraId="35C16266" w14:textId="77777777" w:rsidR="00DA2452" w:rsidRDefault="00DA2452" w:rsidP="00DA2452"/>
    <w:p w14:paraId="56E8BFAA" w14:textId="77777777" w:rsidR="00DA2452" w:rsidRDefault="00DA2452" w:rsidP="00DA2452">
      <w:r>
        <w:t>Writing V'</w:t>
      </w:r>
      <w:r>
        <w:rPr>
          <w:rStyle w:val="subscript"/>
        </w:rPr>
        <w:t>n</w:t>
      </w:r>
      <w:r>
        <w:t xml:space="preserve">  = 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the above expansion can be expressed as</w:t>
      </w:r>
    </w:p>
    <w:p w14:paraId="3A0DCA14" w14:textId="77777777" w:rsidR="00DA2452" w:rsidRDefault="00DA2452" w:rsidP="00DA2452"/>
    <w:p w14:paraId="3E0E3BA1" w14:textId="77777777" w:rsidR="00DA2452" w:rsidRPr="00536504" w:rsidRDefault="00DA2452" w:rsidP="00DA2452">
      <w:pPr>
        <w:rPr>
          <w:rFonts w:ascii="Courier New" w:hAnsi="Courier New"/>
          <w:b/>
          <w:sz w:val="24"/>
          <w:vertAlign w:val="subscript"/>
        </w:rPr>
      </w:pPr>
      <w:r>
        <w:tab/>
      </w:r>
      <w:r w:rsidR="00536504">
        <w:tab/>
      </w:r>
      <w:r w:rsidRPr="00A52F07">
        <w:rPr>
          <w:b/>
        </w:rPr>
        <w:t>V</w:t>
      </w:r>
      <w:r>
        <w:t xml:space="preserve"> =</w:t>
      </w:r>
      <w:r w:rsidRPr="001C3696">
        <w:t xml:space="preserve"> </w:t>
      </w:r>
      <w:r>
        <w:t>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 xml:space="preserve"> =</w:t>
      </w:r>
      <w:r w:rsidRPr="00F15F21">
        <w:rPr>
          <w:rFonts w:ascii="Script MT Bold" w:hAnsi="Script MT Bold"/>
        </w:rPr>
        <w:t xml:space="preserve"> </w:t>
      </w:r>
      <w:r>
        <w:t>Σ</w:t>
      </w:r>
      <w:r>
        <w:rPr>
          <w:rStyle w:val="subscript"/>
        </w:rPr>
        <w:t xml:space="preserve">n,m </w:t>
      </w:r>
      <w:r>
        <w:t>g'</w:t>
      </w:r>
      <w:r>
        <w:rPr>
          <w:rStyle w:val="subscript"/>
        </w:rPr>
        <w:t>nm</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r w:rsidRPr="001C3696">
        <w:t xml:space="preserve"> </w:t>
      </w:r>
      <w:r>
        <w:t>Σ</w:t>
      </w:r>
      <w:r>
        <w:rPr>
          <w:rStyle w:val="subscript"/>
        </w:rPr>
        <w:t>n</w:t>
      </w:r>
      <w:r>
        <w:t>g'</w:t>
      </w:r>
      <w:r>
        <w:rPr>
          <w:rStyle w:val="subscript"/>
        </w:rPr>
        <w:t>mn</w:t>
      </w:r>
      <w:r w:rsidRPr="001C3696">
        <w:rPr>
          <w:b/>
        </w:rPr>
        <w:t xml:space="preserve"> </w:t>
      </w:r>
      <w:r w:rsidRPr="00FA0F20">
        <w:rPr>
          <w:b/>
        </w:rPr>
        <w:t>e</w:t>
      </w:r>
      <w:r>
        <w:rPr>
          <w:rStyle w:val="subscript"/>
        </w:rPr>
        <w:t>n</w:t>
      </w:r>
      <w:r>
        <w:t xml:space="preserve">  = Σ</w:t>
      </w:r>
      <w:r>
        <w:rPr>
          <w:rStyle w:val="subscript"/>
        </w:rPr>
        <w:t>m</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m </w:t>
      </w:r>
      <w:r w:rsidRPr="001C3696">
        <w:rPr>
          <w:b/>
        </w:rPr>
        <w:t>E</w:t>
      </w:r>
      <w:r>
        <w:rPr>
          <w:rStyle w:val="subscript"/>
        </w:rPr>
        <w:t>m</w:t>
      </w:r>
    </w:p>
    <w:p w14:paraId="43126B93" w14:textId="77777777" w:rsidR="00DA2452" w:rsidRDefault="00DA2452" w:rsidP="00DA2452">
      <w:r>
        <w:t>so</w:t>
      </w:r>
    </w:p>
    <w:p w14:paraId="34B5C94F" w14:textId="77777777" w:rsidR="00DA2452" w:rsidRDefault="00DA2452" w:rsidP="00DA2452">
      <w:r>
        <w:tab/>
      </w:r>
      <w:r w:rsidR="00536504">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3CF8AC8C" w14:textId="77777777" w:rsidR="00DA2452" w:rsidRDefault="00DA2452" w:rsidP="00DA2452"/>
    <w:p w14:paraId="2B005053" w14:textId="77777777" w:rsidR="00DA2452" w:rsidRPr="00586956" w:rsidRDefault="00DA2452" w:rsidP="00DA2452">
      <w:pPr>
        <w:rPr>
          <w:u w:val="single"/>
        </w:rPr>
      </w:pPr>
      <w:r w:rsidRPr="00586956">
        <w:rPr>
          <w:u w:val="single"/>
        </w:rPr>
        <w:t xml:space="preserve">Summary of x-space expansions: </w:t>
      </w:r>
    </w:p>
    <w:p w14:paraId="46165559" w14:textId="77777777" w:rsidR="00DA2452" w:rsidRDefault="00DA2452" w:rsidP="00DA2452"/>
    <w:p w14:paraId="61D4FEF6"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43461615"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72CA00FD" w14:textId="77777777" w:rsidR="00DA2452" w:rsidRPr="00A84800"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4A94D030"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w:t>
      </w:r>
      <w:r w:rsidR="00D06FD6">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4A039907" w14:textId="77777777" w:rsidR="00DA2452" w:rsidRDefault="00DA2452" w:rsidP="00DA2452"/>
    <w:p w14:paraId="07128859" w14:textId="77777777" w:rsidR="00DA2452" w:rsidRPr="003F4D9C" w:rsidRDefault="00DA2452" w:rsidP="00DA2452">
      <w:pPr>
        <w:rPr>
          <w:u w:val="single"/>
        </w:rPr>
      </w:pPr>
      <w:r w:rsidRPr="00BB0093">
        <w:rPr>
          <w:u w:val="single"/>
        </w:rPr>
        <w:t>Expanding on unit vectors.</w:t>
      </w:r>
      <w:r w:rsidRPr="003F4D9C">
        <w:t xml:space="preserve">  </w:t>
      </w:r>
      <w:r>
        <w:t xml:space="preserve">The covariant lengths of the different basis vectors are given by </w:t>
      </w:r>
    </w:p>
    <w:p w14:paraId="6D0579E6" w14:textId="77777777" w:rsidR="00DA2452" w:rsidRDefault="00DA2452" w:rsidP="00DA2452"/>
    <w:p w14:paraId="062255E8" w14:textId="77777777" w:rsidR="00DA2452" w:rsidRPr="009F2219" w:rsidRDefault="00DA2452" w:rsidP="00D06FD6">
      <w:pPr>
        <w:jc w:val="left"/>
      </w:pPr>
      <w:r>
        <w:tab/>
        <w:t>|</w:t>
      </w:r>
      <w:r>
        <w:rPr>
          <w:b/>
        </w:rPr>
        <w:t>e</w:t>
      </w:r>
      <w:r>
        <w:rPr>
          <w:rStyle w:val="subscript"/>
        </w:rPr>
        <w:t>n</w:t>
      </w:r>
      <w:r>
        <w:t>|  = |</w:t>
      </w:r>
      <w:r>
        <w:rPr>
          <w:b/>
        </w:rPr>
        <w:t>e</w:t>
      </w:r>
      <w:r>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rsidR="00536504">
        <w:tab/>
      </w:r>
      <w:r w:rsidR="00536504">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6E4667BD" w14:textId="77777777" w:rsidR="00DA2452" w:rsidRDefault="00DA2452" w:rsidP="00D06FD6">
      <w:pPr>
        <w:jc w:val="left"/>
      </w:pPr>
      <w:r>
        <w:rPr>
          <w:rStyle w:val="subscript"/>
        </w:rPr>
        <w:tab/>
      </w:r>
      <w:r>
        <w:t>|</w:t>
      </w:r>
      <w:r>
        <w:rPr>
          <w:b/>
        </w:rPr>
        <w:t>E</w:t>
      </w:r>
      <w:r>
        <w:rPr>
          <w:rStyle w:val="subscript"/>
        </w:rPr>
        <w:t>n</w:t>
      </w:r>
      <w:r>
        <w:t>| = |</w:t>
      </w:r>
      <w:r>
        <w:rPr>
          <w:b/>
        </w:rPr>
        <w:t>E</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rsidR="00D06FD6">
        <w:tab/>
      </w:r>
      <w:r w:rsidR="00D06FD6">
        <w:tab/>
      </w:r>
      <w:r>
        <w:t>|</w:t>
      </w:r>
      <w:r>
        <w:rPr>
          <w:b/>
        </w:rPr>
        <w:t>U</w:t>
      </w:r>
      <w:r>
        <w:rPr>
          <w:rStyle w:val="subscript"/>
        </w:rPr>
        <w:t>n</w:t>
      </w:r>
      <w:r>
        <w:t>| =|</w:t>
      </w:r>
      <w:r>
        <w:rPr>
          <w:b/>
        </w:rPr>
        <w:t>U</w:t>
      </w:r>
      <w:r w:rsidRPr="005C5D34">
        <w:t>'</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p>
    <w:p w14:paraId="1E06C249" w14:textId="77777777" w:rsidR="00DA2452" w:rsidRDefault="00DA2452" w:rsidP="00DA2452"/>
    <w:p w14:paraId="0458317B" w14:textId="77777777" w:rsidR="00DA2452" w:rsidRDefault="00DA2452" w:rsidP="00DA2452">
      <w:r>
        <w:t>Using these lengths, one can define unit vector versions of all the basis vectors and then rewrite the above expansions as expansions on the unit vectors with lower case coefficients.  For example, using</w:t>
      </w:r>
    </w:p>
    <w:p w14:paraId="466EEFAF" w14:textId="77777777" w:rsidR="00DA2452" w:rsidRDefault="00DA2452" w:rsidP="00DA2452"/>
    <w:p w14:paraId="28EDE8AA" w14:textId="77777777" w:rsidR="00DA2452" w:rsidRDefault="00DA2452" w:rsidP="00DA2452">
      <w:r>
        <w:tab/>
      </w:r>
      <w:r>
        <w:rPr>
          <w:b/>
        </w:rPr>
        <w:fldChar w:fldCharType="begin"/>
      </w:r>
      <w:r>
        <w:rPr>
          <w:b/>
        </w:rPr>
        <w:instrText xml:space="preserve"> EQ \O(e,\S\up2(^))</w:instrText>
      </w:r>
      <w:r>
        <w:rPr>
          <w:b/>
        </w:rPr>
        <w:fldChar w:fldCharType="end"/>
      </w:r>
      <w:r>
        <w:rPr>
          <w:rStyle w:val="subscript"/>
        </w:rPr>
        <w:t>n</w:t>
      </w:r>
      <w:r>
        <w:t xml:space="preserve"> ≡ </w:t>
      </w:r>
      <w:r>
        <w:rPr>
          <w:b/>
        </w:rPr>
        <w:t>e</w:t>
      </w:r>
      <w:r>
        <w:rPr>
          <w:rStyle w:val="subscript"/>
        </w:rPr>
        <w:t>n</w:t>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p>
    <w:p w14:paraId="4A037E4D" w14:textId="77777777" w:rsidR="00DA2452" w:rsidRDefault="00DA2452" w:rsidP="00DA2452"/>
    <w:p w14:paraId="031120D3" w14:textId="77777777" w:rsidR="00DA2452" w:rsidRPr="00C1738C" w:rsidRDefault="00DA2452" w:rsidP="00DA2452">
      <w:r>
        <w:t xml:space="preserve">the third expansion above becomes (script font for unit-vector components) </w:t>
      </w:r>
    </w:p>
    <w:p w14:paraId="4324F1C1" w14:textId="77777777" w:rsidR="00DA2452" w:rsidRDefault="00DA2452" w:rsidP="00DA2452"/>
    <w:p w14:paraId="7B5B4E4E" w14:textId="77777777" w:rsidR="00DA2452" w:rsidRDefault="00DA2452" w:rsidP="00DA2452">
      <w:pPr>
        <w:rPr>
          <w:rStyle w:val="subscript"/>
        </w:rPr>
      </w:pPr>
      <w:r>
        <w:tab/>
      </w:r>
      <w:r w:rsidRPr="00A52F07">
        <w:rPr>
          <w:b/>
        </w:rPr>
        <w:t>V</w:t>
      </w:r>
      <w:r>
        <w:t xml:space="preserve"> = </w:t>
      </w:r>
      <w:r w:rsidRPr="00E41108">
        <w:rPr>
          <w:rFonts w:ascii="Script MT Bold" w:hAnsi="Script MT Bold"/>
        </w:rPr>
        <w:t>V</w:t>
      </w:r>
      <w:r>
        <w:t>'</w:t>
      </w:r>
      <w:r>
        <w:rPr>
          <w:rStyle w:val="subscript"/>
        </w:rPr>
        <w:t>1</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E41108">
        <w:rPr>
          <w:rFonts w:ascii="Script MT Bold" w:hAnsi="Script MT Bold"/>
        </w:rPr>
        <w:t>V</w:t>
      </w:r>
      <w:r>
        <w:t>'</w:t>
      </w:r>
      <w:r>
        <w:rPr>
          <w:rStyle w:val="subscript"/>
        </w:rPr>
        <w:t>2</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rsidRPr="00E41108">
        <w:rPr>
          <w:rFonts w:ascii="Script MT Bold" w:hAnsi="Script MT Bold"/>
        </w:rPr>
        <w:t>V</w:t>
      </w:r>
      <w:r>
        <w:t>'</w:t>
      </w:r>
      <w:r>
        <w:rPr>
          <w:rStyle w:val="sub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r>
      <w:r>
        <w:tab/>
        <w:t xml:space="preserve"> where</w:t>
      </w:r>
      <w:r>
        <w:tab/>
      </w:r>
      <w:r>
        <w:tab/>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Pr>
          <w:b/>
        </w:rPr>
        <w:t>E</w:t>
      </w:r>
      <w:r>
        <w:rPr>
          <w:rStyle w:val="subscript"/>
        </w:rPr>
        <w:t>n</w:t>
      </w:r>
      <w:r>
        <w:t xml:space="preserve"> </w:t>
      </w:r>
      <w:r>
        <w:sym w:font="Symbol" w:char="F0B7"/>
      </w:r>
      <w:r>
        <w:t xml:space="preserve"> </w:t>
      </w:r>
      <w:r w:rsidRPr="00A52F07">
        <w:rPr>
          <w:b/>
        </w:rPr>
        <w:t>V</w:t>
      </w:r>
      <w:r>
        <w:t xml:space="preserve">  =  </w:t>
      </w:r>
      <w:r w:rsidRPr="00E41108">
        <w:rPr>
          <w:rFonts w:ascii="Script MT Bold" w:hAnsi="Script MT Bold"/>
        </w:rPr>
        <w:t>V</w:t>
      </w:r>
      <w:r>
        <w:t>'</w:t>
      </w:r>
      <w:r>
        <w:rPr>
          <w:rStyle w:val="subscript"/>
        </w:rPr>
        <w:t>n</w:t>
      </w:r>
      <w:r>
        <w:t xml:space="preserve"> = </w:t>
      </w:r>
      <w:r>
        <w:fldChar w:fldCharType="begin"/>
      </w:r>
      <w:r>
        <w:instrText xml:space="preserve"> EQ \r(</w:instrText>
      </w:r>
      <w:r>
        <w:fldChar w:fldCharType="begin"/>
      </w:r>
      <w:r>
        <w:instrText xml:space="preserve"> EQ \O(g ',\S\up0(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V'</w:t>
      </w:r>
      <w:r>
        <w:rPr>
          <w:rStyle w:val="subscript"/>
        </w:rPr>
        <w:t>n</w:t>
      </w:r>
    </w:p>
    <w:p w14:paraId="78D80B55" w14:textId="77777777" w:rsidR="00DA2452" w:rsidRDefault="00DA2452" w:rsidP="00DA2452">
      <w:pPr>
        <w:rPr>
          <w:rStyle w:val="subscript"/>
        </w:rPr>
      </w:pPr>
    </w:p>
    <w:p w14:paraId="1337A59B" w14:textId="77777777" w:rsidR="00DA2452" w:rsidRDefault="00DA2452" w:rsidP="00DA2452">
      <w:r>
        <w:t xml:space="preserve">An example of a case where this last expansion would be useful is in the use of spherical curvilinear coordinates, where for example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 </w:t>
      </w:r>
      <w:r w:rsidRPr="00F856A5">
        <w:rPr>
          <w:b/>
        </w:rPr>
        <w:fldChar w:fldCharType="begin"/>
      </w:r>
      <w:r w:rsidRPr="00F856A5">
        <w:rPr>
          <w:b/>
        </w:rPr>
        <w:instrText xml:space="preserve"> EQ \O(r,\S\up2(^))</w:instrText>
      </w:r>
      <w:r w:rsidRPr="00F856A5">
        <w:rPr>
          <w:b/>
        </w:rPr>
        <w:fldChar w:fldCharType="end"/>
      </w:r>
      <w:r>
        <w:t>.</w:t>
      </w:r>
    </w:p>
    <w:p w14:paraId="58D8EA2C" w14:textId="77777777" w:rsidR="00DA2452" w:rsidRPr="00F856A5" w:rsidRDefault="00DA2452" w:rsidP="00DA2452"/>
    <w:p w14:paraId="149C8309" w14:textId="77777777" w:rsidR="00DA2452" w:rsidRDefault="00DA2452" w:rsidP="00DA2452">
      <w:r>
        <w:t>The N-tuple (</w:t>
      </w:r>
      <w:r w:rsidRPr="00E41108">
        <w:rPr>
          <w:rFonts w:ascii="Script MT Bold" w:hAnsi="Script MT Bold"/>
        </w:rPr>
        <w:t>V</w:t>
      </w:r>
      <w:r>
        <w:t>'</w:t>
      </w:r>
      <w:r>
        <w:rPr>
          <w:rStyle w:val="subscript"/>
        </w:rPr>
        <w:t>1</w:t>
      </w:r>
      <w:r>
        <w:t xml:space="preserve">, </w:t>
      </w:r>
      <w:r w:rsidRPr="00E41108">
        <w:rPr>
          <w:rFonts w:ascii="Script MT Bold" w:hAnsi="Script MT Bold"/>
        </w:rPr>
        <w:t>V</w:t>
      </w:r>
      <w:r>
        <w:t>'</w:t>
      </w:r>
      <w:r>
        <w:rPr>
          <w:rStyle w:val="subscript"/>
        </w:rPr>
        <w:t>2</w:t>
      </w:r>
      <w:r>
        <w:t xml:space="preserve"> ...</w:t>
      </w:r>
      <w:r w:rsidRPr="00F856A5">
        <w:t xml:space="preserve"> </w:t>
      </w:r>
      <w:r w:rsidRPr="00E41108">
        <w:rPr>
          <w:rFonts w:ascii="Script MT Bold" w:hAnsi="Script MT Bold"/>
        </w:rPr>
        <w:t>V</w:t>
      </w:r>
      <w:r>
        <w:t>'</w:t>
      </w:r>
      <w:r>
        <w:rPr>
          <w:rStyle w:val="subscript"/>
        </w:rPr>
        <w:t>N</w:t>
      </w:r>
      <w:r>
        <w:t xml:space="preserve">), although related to contravariant vector </w:t>
      </w:r>
      <w:r w:rsidRPr="001B66FF">
        <w:rPr>
          <w:b/>
        </w:rPr>
        <w:t>V</w:t>
      </w:r>
      <w:r>
        <w:t xml:space="preserve"> (V'</w:t>
      </w:r>
      <w:r>
        <w:rPr>
          <w:rStyle w:val="subscript"/>
        </w:rPr>
        <w:t>n</w:t>
      </w:r>
      <w:r>
        <w:t xml:space="preserve"> = R</w:t>
      </w:r>
      <w:r>
        <w:rPr>
          <w:rStyle w:val="subscript"/>
        </w:rPr>
        <w:t>nk</w:t>
      </w:r>
      <w:r w:rsidRPr="00F15F21">
        <w:t xml:space="preserve"> </w:t>
      </w:r>
      <w:r>
        <w:t>V</w:t>
      </w:r>
      <w:r>
        <w:rPr>
          <w:rStyle w:val="subscript"/>
        </w:rPr>
        <w:t>k</w:t>
      </w:r>
      <w:r>
        <w:t xml:space="preserve">) , is not itself a contravariant vector since it does not obey the rule </w:t>
      </w:r>
      <w:r w:rsidRPr="00E41108">
        <w:rPr>
          <w:rFonts w:ascii="Script MT Bold" w:hAnsi="Script MT Bold"/>
        </w:rPr>
        <w:t>V</w:t>
      </w:r>
      <w:r>
        <w:t>'</w:t>
      </w:r>
      <w:r>
        <w:rPr>
          <w:rStyle w:val="subscript"/>
        </w:rPr>
        <w:t>n</w:t>
      </w:r>
      <w:r>
        <w:t xml:space="preserve"> = R</w:t>
      </w:r>
      <w:r>
        <w:rPr>
          <w:rStyle w:val="subscript"/>
        </w:rPr>
        <w:t>nk</w:t>
      </w:r>
      <w:r w:rsidRPr="00F15F21">
        <w:t xml:space="preserve"> </w:t>
      </w:r>
      <w:r w:rsidRPr="00E41108">
        <w:rPr>
          <w:rFonts w:ascii="Script MT Bold" w:hAnsi="Script MT Bold"/>
        </w:rPr>
        <w:t>V</w:t>
      </w:r>
      <w:r>
        <w:rPr>
          <w:rStyle w:val="subscript"/>
        </w:rPr>
        <w:t>k</w:t>
      </w:r>
      <w:r>
        <w:t xml:space="preserve"> . In fact</w:t>
      </w:r>
    </w:p>
    <w:p w14:paraId="535BBD12" w14:textId="77777777" w:rsidR="00DA2452" w:rsidRDefault="00DA2452" w:rsidP="00DA2452"/>
    <w:p w14:paraId="01713C5A" w14:textId="77777777" w:rsidR="00DA2452" w:rsidRPr="00B515C7" w:rsidRDefault="00DA2452" w:rsidP="00DA2452">
      <w:r>
        <w:tab/>
        <w:t>V'</w:t>
      </w:r>
      <w:r>
        <w:rPr>
          <w:rStyle w:val="subscript"/>
        </w:rPr>
        <w:t>n</w:t>
      </w:r>
      <w:r>
        <w:t xml:space="preserve"> = R</w:t>
      </w:r>
      <w:r>
        <w:rPr>
          <w:rStyle w:val="subscript"/>
        </w:rPr>
        <w:t>nk</w:t>
      </w:r>
      <w:r w:rsidRPr="00F15F21">
        <w:t xml:space="preserve"> </w:t>
      </w:r>
      <w:r>
        <w:t>V</w:t>
      </w:r>
      <w:r>
        <w:rPr>
          <w:rStyle w:val="subscript"/>
        </w:rPr>
        <w:t>k</w:t>
      </w:r>
      <w:r>
        <w:t xml:space="preserve">   =&gt;     (1/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 xml:space="preserve">) </w:t>
      </w:r>
      <w:r w:rsidRPr="00E41108">
        <w:rPr>
          <w:rFonts w:ascii="Script MT Bold" w:hAnsi="Script MT Bold"/>
        </w:rPr>
        <w:t>V</w:t>
      </w:r>
      <w:r w:rsidRPr="00870845">
        <w:t>'</w:t>
      </w:r>
      <w:r>
        <w:rPr>
          <w:rStyle w:val="subscript"/>
        </w:rPr>
        <w:t>n</w:t>
      </w:r>
      <w:r>
        <w:t xml:space="preserve">  = R</w:t>
      </w:r>
      <w:r>
        <w:rPr>
          <w:rStyle w:val="subscript"/>
        </w:rPr>
        <w:t xml:space="preserve">nk </w:t>
      </w:r>
      <w:r>
        <w:t>(1/</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 xml:space="preserve">) </w:t>
      </w:r>
      <w:r w:rsidRPr="00E41108">
        <w:rPr>
          <w:rFonts w:ascii="Script MT Bold" w:hAnsi="Script MT Bold"/>
        </w:rPr>
        <w:t>V</w:t>
      </w:r>
      <w:r>
        <w:rPr>
          <w:rStyle w:val="subscript"/>
        </w:rPr>
        <w:t>k</w:t>
      </w:r>
      <w:r>
        <w:tab/>
        <w:t xml:space="preserve">  =&gt;    </w:t>
      </w:r>
      <w:r w:rsidRPr="00E41108">
        <w:rPr>
          <w:rFonts w:ascii="Script MT Bold" w:hAnsi="Script MT Bold"/>
        </w:rPr>
        <w:t>V</w:t>
      </w:r>
      <w:r w:rsidRPr="00870845">
        <w:t>'</w:t>
      </w:r>
      <w:r>
        <w:rPr>
          <w:rStyle w:val="subscript"/>
        </w:rPr>
        <w:t>n</w:t>
      </w:r>
      <w:r>
        <w:t xml:space="preserve">  = R</w:t>
      </w:r>
      <w:r>
        <w:rPr>
          <w:rStyle w:val="subscript"/>
        </w:rPr>
        <w:t>nk</w:t>
      </w:r>
      <w:r>
        <w:t xml:space="preserve"> (</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nn</w:instrText>
      </w:r>
      <w:r>
        <w:instrText xml:space="preserve">) </w:instrText>
      </w:r>
      <w:r>
        <w:fldChar w:fldCharType="end"/>
      </w:r>
      <w:r>
        <w:t>/</w:t>
      </w:r>
      <w:r>
        <w:fldChar w:fldCharType="begin"/>
      </w:r>
      <w:r>
        <w:instrText xml:space="preserve"> EQ \r(</w:instrTex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instrText>kk</w:instrText>
      </w:r>
      <w:r>
        <w:instrText xml:space="preserve">) </w:instrText>
      </w:r>
      <w:r>
        <w:fldChar w:fldCharType="end"/>
      </w:r>
      <w:r>
        <w:t>)</w:t>
      </w:r>
      <w:r w:rsidRPr="00E41108">
        <w:rPr>
          <w:rFonts w:ascii="Script MT Bold" w:hAnsi="Script MT Bold"/>
        </w:rPr>
        <w:t>V</w:t>
      </w:r>
      <w:r>
        <w:rPr>
          <w:rStyle w:val="subscript"/>
        </w:rPr>
        <w:t>k</w:t>
      </w:r>
    </w:p>
    <w:p w14:paraId="7024EFE1" w14:textId="77777777" w:rsidR="00DA2452" w:rsidRDefault="00DA2452" w:rsidP="00DA2452"/>
    <w:p w14:paraId="54138ADE" w14:textId="77777777" w:rsidR="00DA2452" w:rsidRPr="00D10981" w:rsidRDefault="00DA2452" w:rsidP="00DA2452">
      <w:pPr>
        <w:rPr>
          <w:rStyle w:val="subscript"/>
          <w:u w:val="single"/>
        </w:rPr>
      </w:pPr>
      <w:r w:rsidRPr="00D10981">
        <w:rPr>
          <w:u w:val="single"/>
        </w:rPr>
        <w:t>x</w:t>
      </w:r>
      <w:r>
        <w:rPr>
          <w:u w:val="single"/>
        </w:rPr>
        <w:t>'</w:t>
      </w:r>
      <w:r w:rsidRPr="00D10981">
        <w:rPr>
          <w:u w:val="single"/>
        </w:rPr>
        <w:t>-space expansions</w:t>
      </w:r>
    </w:p>
    <w:p w14:paraId="0CC33CE5" w14:textId="77777777" w:rsidR="00DA2452" w:rsidRDefault="00DA2452" w:rsidP="00DA2452"/>
    <w:p w14:paraId="3903D34A" w14:textId="77777777" w:rsidR="00DA2452" w:rsidRDefault="00DA2452" w:rsidP="00DA2452">
      <w:r>
        <w:t>Having done x-space expansions, we turn now to x'-space expansions. These can be obtained from the x-space expansions by this set of rules,</w:t>
      </w:r>
    </w:p>
    <w:p w14:paraId="62CD9D44" w14:textId="77777777" w:rsidR="00DA2452" w:rsidRDefault="00DA2452" w:rsidP="00DA2452"/>
    <w:p w14:paraId="05171C50" w14:textId="77777777" w:rsidR="00DA2452" w:rsidRDefault="00DA2452" w:rsidP="00DA2452">
      <w:pPr>
        <w:rPr>
          <w:rStyle w:val="subscript"/>
        </w:rPr>
      </w:pPr>
      <w:r>
        <w:tab/>
        <w:t>g'↔ g     R ↔ S</w:t>
      </w:r>
      <w:r w:rsidRPr="00FA5F4C">
        <w:rPr>
          <w:b/>
        </w:rPr>
        <w:t xml:space="preserve"> </w:t>
      </w:r>
      <w:r>
        <w:rPr>
          <w:b/>
        </w:rPr>
        <w:t xml:space="preserve">    </w:t>
      </w:r>
      <w:r w:rsidRPr="00FA5F4C">
        <w:rPr>
          <w:b/>
        </w:rPr>
        <w:t>u</w:t>
      </w:r>
      <w:r>
        <w:t>'</w:t>
      </w:r>
      <w:r>
        <w:rPr>
          <w:rStyle w:val="subscript"/>
        </w:rPr>
        <w:t>n</w:t>
      </w:r>
      <w:r w:rsidRPr="00FA5F4C">
        <w:rPr>
          <w:b/>
        </w:rPr>
        <w:t xml:space="preserve"> </w:t>
      </w:r>
      <w:r>
        <w:rPr>
          <w:b/>
        </w:rPr>
        <w:t xml:space="preserve"> → </w:t>
      </w:r>
      <w:r w:rsidRPr="00FA5F4C">
        <w:rPr>
          <w:b/>
        </w:rPr>
        <w:t>e</w:t>
      </w:r>
      <w:r>
        <w:rPr>
          <w:rStyle w:val="subscript"/>
        </w:rPr>
        <w:t>n</w:t>
      </w:r>
      <w:r>
        <w:t xml:space="preserve">       </w:t>
      </w:r>
      <w:r w:rsidRPr="00FA5F4C">
        <w:rPr>
          <w:b/>
        </w:rPr>
        <w:t>u</w:t>
      </w:r>
      <w:r>
        <w:rPr>
          <w:rStyle w:val="subscript"/>
        </w:rPr>
        <w:t>n</w:t>
      </w:r>
      <w:r w:rsidRPr="00FA5F4C">
        <w:rPr>
          <w:b/>
        </w:rPr>
        <w:t xml:space="preserve"> </w:t>
      </w:r>
      <w:r>
        <w:rPr>
          <w:b/>
        </w:rPr>
        <w:t xml:space="preserve">→ </w:t>
      </w:r>
      <w:r w:rsidRPr="00FA5F4C">
        <w:rPr>
          <w:b/>
        </w:rPr>
        <w:t>e</w:t>
      </w:r>
      <w:r>
        <w:t>'</w:t>
      </w:r>
      <w:r>
        <w:rPr>
          <w:rStyle w:val="subscript"/>
        </w:rPr>
        <w:t>n</w:t>
      </w:r>
      <w:r>
        <w:t xml:space="preserve"> </w:t>
      </w:r>
      <w:r>
        <w:rPr>
          <w:b/>
        </w:rPr>
        <w:t xml:space="preserve">   </w:t>
      </w:r>
      <w:r>
        <w:t xml:space="preserve"> </w:t>
      </w:r>
      <w:r w:rsidRPr="006E2DEB">
        <w:rPr>
          <w:b/>
        </w:rPr>
        <w:t>U</w:t>
      </w:r>
      <w:r>
        <w:t>'</w:t>
      </w:r>
      <w:r w:rsidRPr="00AD0CCE">
        <w:rPr>
          <w:rStyle w:val="subscript"/>
        </w:rPr>
        <w:t>n</w:t>
      </w:r>
      <w:r w:rsidRPr="00FA5F4C">
        <w:rPr>
          <w:b/>
        </w:rPr>
        <w:t xml:space="preserve"> </w:t>
      </w:r>
      <w:r>
        <w:rPr>
          <w:b/>
        </w:rPr>
        <w:t xml:space="preserve">→ </w:t>
      </w:r>
      <w:r w:rsidRPr="00FA5F4C">
        <w:rPr>
          <w:b/>
        </w:rPr>
        <w:t>E</w:t>
      </w:r>
      <w:r>
        <w:rPr>
          <w:rStyle w:val="subscript"/>
        </w:rPr>
        <w:t>n</w:t>
      </w:r>
      <w:r>
        <w:t xml:space="preserve">  </w:t>
      </w:r>
      <w:r>
        <w:tab/>
      </w:r>
      <w:r w:rsidRPr="006E2DEB">
        <w:rPr>
          <w:b/>
        </w:rPr>
        <w:t>U</w:t>
      </w:r>
      <w:r w:rsidRPr="00AD0CCE">
        <w:rPr>
          <w:rStyle w:val="subscript"/>
        </w:rPr>
        <w:t>n</w:t>
      </w:r>
      <w:r w:rsidRPr="00FA5F4C">
        <w:rPr>
          <w:b/>
        </w:rPr>
        <w:t xml:space="preserve"> </w:t>
      </w:r>
      <w:r>
        <w:rPr>
          <w:b/>
        </w:rPr>
        <w:t xml:space="preserve"> → </w:t>
      </w:r>
      <w:r w:rsidRPr="00FA5F4C">
        <w:rPr>
          <w:b/>
        </w:rPr>
        <w:t>E</w:t>
      </w:r>
      <w:r w:rsidRPr="005C5D34">
        <w:t>'</w:t>
      </w:r>
      <w:r>
        <w:rPr>
          <w:rStyle w:val="subscript"/>
        </w:rPr>
        <w:t>n</w:t>
      </w:r>
      <w:r>
        <w:t xml:space="preserve">    V'</w:t>
      </w:r>
      <w:r>
        <w:rPr>
          <w:rStyle w:val="subscript"/>
        </w:rPr>
        <w:t>n</w:t>
      </w:r>
      <w:r>
        <w:t xml:space="preserve"> ↔ V</w:t>
      </w:r>
      <w:r>
        <w:rPr>
          <w:rStyle w:val="subscript"/>
        </w:rPr>
        <w:t>n</w:t>
      </w:r>
      <w: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p>
    <w:p w14:paraId="62A5DE09" w14:textId="77777777" w:rsidR="00DA2452" w:rsidRPr="0086224E" w:rsidRDefault="00DA2452" w:rsidP="00DA2452"/>
    <w:p w14:paraId="1043E939" w14:textId="77777777" w:rsidR="00DA2452" w:rsidRDefault="00DA2452" w:rsidP="00DA2452">
      <w:r>
        <w:t xml:space="preserve">and here then are the x'-space expansions: </w:t>
      </w:r>
    </w:p>
    <w:p w14:paraId="1856DD0B" w14:textId="77777777" w:rsidR="00DA2452" w:rsidRDefault="00DA2452" w:rsidP="00DA2452"/>
    <w:p w14:paraId="576A9E5A" w14:textId="77777777" w:rsidR="00DA2452" w:rsidRPr="00182604"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p>
    <w:p w14:paraId="3049B4BE" w14:textId="77777777" w:rsidR="00DA2452" w:rsidRDefault="00DA2452" w:rsidP="00DA2452">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16A7B2E5" w14:textId="77777777" w:rsidR="00DA2452" w:rsidRPr="00A84800"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 xml:space="preserve">1 </w:t>
      </w:r>
      <w:r>
        <w:rPr>
          <w:b/>
        </w:rPr>
        <w:t>u</w:t>
      </w:r>
      <w:r w:rsidRPr="005C5D34">
        <w:t>'</w:t>
      </w:r>
      <w:r>
        <w:rPr>
          <w:rStyle w:val="subscript"/>
        </w:rPr>
        <w:t>1</w:t>
      </w:r>
      <w:r>
        <w:t xml:space="preserve"> + V</w:t>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3A86B4D0" w14:textId="77777777" w:rsidR="00DA2452" w:rsidRDefault="00DA2452" w:rsidP="00DA2452">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1 </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2 </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5CD35D30" w14:textId="77777777" w:rsidR="00DA2452" w:rsidRPr="00E3096B" w:rsidRDefault="00DA2452" w:rsidP="00DA2452"/>
    <w:p w14:paraId="33AADB2C" w14:textId="77777777" w:rsidR="00DA2452" w:rsidRDefault="00DA2452" w:rsidP="00DA2452">
      <w:pPr>
        <w:pStyle w:val="Heading3"/>
      </w:pPr>
      <w:bookmarkStart w:id="116" w:name="_Toc338523443"/>
      <w:bookmarkStart w:id="117" w:name="_Toc338527138"/>
      <w:r w:rsidRPr="00AD0CCE">
        <w:t>(</w:t>
      </w:r>
      <w:r>
        <w:t>g</w:t>
      </w:r>
      <w:r w:rsidRPr="00AD0CCE">
        <w:t>) Another way to write the E</w:t>
      </w:r>
      <w:r w:rsidRPr="00645193">
        <w:rPr>
          <w:rStyle w:val="subscript"/>
          <w:b/>
        </w:rPr>
        <w:t>n</w:t>
      </w:r>
      <w:bookmarkEnd w:id="116"/>
      <w:bookmarkEnd w:id="117"/>
      <w:r>
        <w:t xml:space="preserve"> </w:t>
      </w:r>
    </w:p>
    <w:p w14:paraId="3CA6ED91" w14:textId="77777777" w:rsidR="00DA2452" w:rsidRDefault="00DA2452" w:rsidP="00DA2452"/>
    <w:p w14:paraId="6AF4B18F" w14:textId="77777777" w:rsidR="00DA2452" w:rsidRDefault="00DA2452" w:rsidP="00DA2452">
      <w:r>
        <w:t xml:space="preserve">The reciprocal base vectors were defined above as linear combinations of the tangent base vectors, all in the general Picture A context, </w:t>
      </w:r>
    </w:p>
    <w:p w14:paraId="484CABA4" w14:textId="77777777" w:rsidR="00DA2452" w:rsidRDefault="00DA2452" w:rsidP="00DA2452"/>
    <w:p w14:paraId="4061939C" w14:textId="77777777" w:rsidR="00DA2452" w:rsidRDefault="00DA2452" w:rsidP="00DA2452">
      <w:r>
        <w:tab/>
      </w:r>
      <w:r>
        <w:rPr>
          <w:b/>
        </w:rPr>
        <w:t>E</w:t>
      </w:r>
      <w:r>
        <w:rPr>
          <w:rStyle w:val="subscript"/>
        </w:rPr>
        <w:t>k</w:t>
      </w:r>
      <w:r>
        <w:t xml:space="preserve"> ≡ g'</w:t>
      </w:r>
      <w:r>
        <w:rPr>
          <w:rStyle w:val="subscript"/>
        </w:rPr>
        <w:t>ki</w:t>
      </w:r>
      <w:r w:rsidRPr="001E75F8">
        <w:rPr>
          <w:b/>
        </w:rPr>
        <w:t xml:space="preserve"> e</w:t>
      </w:r>
      <w:r>
        <w:rPr>
          <w:rStyle w:val="subscript"/>
        </w:rPr>
        <w:t>i</w:t>
      </w:r>
    </w:p>
    <w:p w14:paraId="7A68AA20" w14:textId="77777777" w:rsidR="00DA2452" w:rsidRDefault="00DA2452" w:rsidP="00DA2452"/>
    <w:p w14:paraId="1C538164" w14:textId="77777777" w:rsidR="00DA2452" w:rsidRDefault="00DA2452" w:rsidP="00DA2452">
      <w:r>
        <w:t xml:space="preserve">It is rather remarkable that there is another way to write </w:t>
      </w:r>
      <w:r>
        <w:rPr>
          <w:b/>
        </w:rPr>
        <w:t>E</w:t>
      </w:r>
      <w:r>
        <w:rPr>
          <w:rStyle w:val="subscript"/>
        </w:rPr>
        <w:t>k</w:t>
      </w:r>
      <w:r>
        <w:t xml:space="preserve"> in terms of the </w:t>
      </w:r>
      <w:r w:rsidRPr="001E75F8">
        <w:rPr>
          <w:b/>
        </w:rPr>
        <w:t>e</w:t>
      </w:r>
      <w:r>
        <w:rPr>
          <w:rStyle w:val="subscript"/>
        </w:rPr>
        <w:t>i</w:t>
      </w:r>
      <w:r>
        <w:t xml:space="preserve"> that looks completely different. In this other way, it turns out that  </w:t>
      </w:r>
      <w:r>
        <w:rPr>
          <w:b/>
        </w:rPr>
        <w:t>E</w:t>
      </w:r>
      <w:r>
        <w:rPr>
          <w:rStyle w:val="subscript"/>
        </w:rPr>
        <w:t>k</w:t>
      </w:r>
      <w:r>
        <w:t xml:space="preserve">  is expressed in terms of all the </w:t>
      </w:r>
      <w:r w:rsidRPr="001E75F8">
        <w:rPr>
          <w:b/>
        </w:rPr>
        <w:t>e</w:t>
      </w:r>
      <w:r>
        <w:rPr>
          <w:rStyle w:val="subscript"/>
        </w:rPr>
        <w:t xml:space="preserve">i </w:t>
      </w:r>
      <w:r w:rsidRPr="00731018">
        <w:rPr>
          <w:i/>
        </w:rPr>
        <w:t>except</w:t>
      </w:r>
      <w:r>
        <w:t xml:space="preserve"> </w:t>
      </w:r>
      <w:r w:rsidRPr="00D12295">
        <w:rPr>
          <w:b/>
        </w:rPr>
        <w:t>e</w:t>
      </w:r>
      <w:r>
        <w:rPr>
          <w:rStyle w:val="subscript"/>
        </w:rPr>
        <w:t>k</w:t>
      </w:r>
      <w:r>
        <w:t xml:space="preserve"> and is given by (only valid in Picture B where g=1) </w:t>
      </w:r>
    </w:p>
    <w:p w14:paraId="4A97A53B" w14:textId="77777777" w:rsidR="00DA2452" w:rsidRDefault="00DA2452" w:rsidP="00DA2452"/>
    <w:p w14:paraId="36AAA259" w14:textId="77777777" w:rsidR="00DA2452" w:rsidRDefault="00DA2452" w:rsidP="00DA2452">
      <w:r>
        <w:tab/>
      </w:r>
      <w:r>
        <w:rPr>
          <w:b/>
        </w:rPr>
        <w:t>E</w:t>
      </w:r>
      <w:r>
        <w:rPr>
          <w:rStyle w:val="subscript"/>
        </w:rPr>
        <w:t>k</w:t>
      </w:r>
      <w:r>
        <w:t xml:space="preserve">  =    det(R) (-1)</w:t>
      </w:r>
      <w:r>
        <w:rPr>
          <w:rStyle w:val="superscript"/>
        </w:rPr>
        <w:t>k-1</w:t>
      </w:r>
      <w:r>
        <w:t xml:space="preserve"> </w:t>
      </w:r>
      <w:r w:rsidRPr="007D2FAC">
        <w:rPr>
          <w:b/>
        </w:rPr>
        <w:t>e</w:t>
      </w:r>
      <w:r>
        <w:rPr>
          <w:rStyle w:val="subscript"/>
        </w:rPr>
        <w:t>1</w:t>
      </w:r>
      <w:r>
        <w:t xml:space="preserve"> x </w:t>
      </w:r>
      <w:r w:rsidRPr="007D2FAC">
        <w:rPr>
          <w:b/>
        </w:rPr>
        <w:t>e</w:t>
      </w:r>
      <w:r>
        <w:rPr>
          <w:rStyle w:val="subscript"/>
        </w:rPr>
        <w:t>2</w:t>
      </w:r>
      <w:r>
        <w:t xml:space="preserve"> x ......x </w:t>
      </w:r>
      <w:r w:rsidRPr="007D2FAC">
        <w:rPr>
          <w:b/>
        </w:rPr>
        <w:t>e</w:t>
      </w:r>
      <w:r>
        <w:rPr>
          <w:rStyle w:val="subscript"/>
        </w:rPr>
        <w:t>N</w:t>
      </w:r>
      <w:r>
        <w:tab/>
      </w:r>
      <w:r>
        <w:tab/>
        <w:t xml:space="preserve">     // </w:t>
      </w:r>
      <w:r w:rsidRPr="007D2FAC">
        <w:rPr>
          <w:b/>
        </w:rPr>
        <w:t>e</w:t>
      </w:r>
      <w:r>
        <w:rPr>
          <w:rStyle w:val="subscript"/>
        </w:rPr>
        <w:t>k</w:t>
      </w:r>
      <w:r>
        <w:t xml:space="preserve"> missing</w:t>
      </w:r>
      <w:r>
        <w:tab/>
      </w:r>
      <w:r>
        <w:tab/>
        <w:t>k = 1,2,3...N</w:t>
      </w:r>
    </w:p>
    <w:p w14:paraId="4B2308F9" w14:textId="77777777" w:rsidR="00DA2452" w:rsidRDefault="00DA2452" w:rsidP="00DA2452"/>
    <w:p w14:paraId="1A1C0DBA" w14:textId="77777777" w:rsidR="00DA2452" w:rsidRDefault="00DA2452" w:rsidP="00DA2452">
      <w:r>
        <w:t xml:space="preserve">This is a generalized cross product (Appendix A) of N-1 vectors, since </w:t>
      </w:r>
      <w:r w:rsidRPr="007D2FAC">
        <w:rPr>
          <w:b/>
        </w:rPr>
        <w:t>e</w:t>
      </w:r>
      <w:r>
        <w:rPr>
          <w:rStyle w:val="subscript"/>
        </w:rPr>
        <w:t>k</w:t>
      </w:r>
      <w:r>
        <w:t xml:space="preserve"> is missing, so there are N-2 "crosses". The above multi-cross-product equation is a shorthand for</w:t>
      </w:r>
    </w:p>
    <w:p w14:paraId="4147672C" w14:textId="77777777" w:rsidR="00DA2452" w:rsidRDefault="00DA2452" w:rsidP="00DA2452"/>
    <w:p w14:paraId="6B4DCB37" w14:textId="77777777" w:rsidR="00DA2452" w:rsidRPr="00CA73B7" w:rsidRDefault="00DA2452" w:rsidP="00DA2452">
      <w:r>
        <w:tab/>
        <w:t>(</w:t>
      </w:r>
      <w:r>
        <w:rPr>
          <w:b/>
        </w:rPr>
        <w:t>E</w:t>
      </w:r>
      <w:r>
        <w:rPr>
          <w:rStyle w:val="subscript"/>
        </w:rPr>
        <w:t>k</w:t>
      </w:r>
      <w:r>
        <w:t>)</w:t>
      </w:r>
      <w:r>
        <w:rPr>
          <w:rStyle w:val="subscript"/>
        </w:rPr>
        <w:t>α</w:t>
      </w:r>
      <w:r>
        <w:t xml:space="preserve">  ≡   det(R) (-1)</w:t>
      </w:r>
      <w:r>
        <w:rPr>
          <w:rStyle w:val="superscript"/>
        </w:rPr>
        <w:t>k-1</w:t>
      </w:r>
      <w:r>
        <w:t>ε</w:t>
      </w:r>
      <w:r>
        <w:rPr>
          <w:rStyle w:val="subscript"/>
        </w:rPr>
        <w:t>αabc...x</w:t>
      </w:r>
      <w:r>
        <w:t xml:space="preserve"> (</w:t>
      </w:r>
      <w:r w:rsidRPr="007D2FAC">
        <w:rPr>
          <w:b/>
        </w:rPr>
        <w:t>e</w:t>
      </w:r>
      <w:r>
        <w:rPr>
          <w:rStyle w:val="subscript"/>
        </w:rPr>
        <w:t>1</w:t>
      </w:r>
      <w:r>
        <w:t>)</w:t>
      </w:r>
      <w:r>
        <w:rPr>
          <w:rStyle w:val="subscript"/>
        </w:rPr>
        <w:t>a</w:t>
      </w:r>
      <w:r>
        <w:t>(</w:t>
      </w:r>
      <w:r w:rsidRPr="007D2FAC">
        <w:rPr>
          <w:b/>
        </w:rPr>
        <w:t>e</w:t>
      </w:r>
      <w:r>
        <w:rPr>
          <w:rStyle w:val="subscript"/>
        </w:rPr>
        <w:t>2</w:t>
      </w:r>
      <w:r>
        <w:t>)</w:t>
      </w:r>
      <w:r>
        <w:rPr>
          <w:rStyle w:val="subscript"/>
        </w:rPr>
        <w:t>b</w:t>
      </w:r>
      <w:r>
        <w:t xml:space="preserve"> ......</w:t>
      </w:r>
      <w:r w:rsidRPr="009C2EBC">
        <w:t xml:space="preserve"> </w:t>
      </w:r>
      <w:r>
        <w:t>(</w:t>
      </w:r>
      <w:r w:rsidRPr="007D2FAC">
        <w:rPr>
          <w:b/>
        </w:rPr>
        <w:t>e</w:t>
      </w:r>
      <w:r>
        <w:rPr>
          <w:rStyle w:val="subscript"/>
        </w:rPr>
        <w:t>N</w:t>
      </w:r>
      <w:r>
        <w:t>)</w:t>
      </w:r>
      <w:r>
        <w:rPr>
          <w:rStyle w:val="subscript"/>
        </w:rPr>
        <w:t>x</w:t>
      </w:r>
      <w:r>
        <w:t xml:space="preserve">   </w:t>
      </w:r>
      <w:r>
        <w:tab/>
        <w:t xml:space="preserve"> //  κ and  (</w:t>
      </w:r>
      <w:r w:rsidRPr="007D2FAC">
        <w:rPr>
          <w:b/>
        </w:rPr>
        <w:t>e</w:t>
      </w:r>
      <w:r>
        <w:rPr>
          <w:rStyle w:val="subscript"/>
        </w:rPr>
        <w:t>κ</w:t>
      </w:r>
      <w:r>
        <w:t>)</w:t>
      </w:r>
      <w:r>
        <w:rPr>
          <w:rStyle w:val="subscript"/>
        </w:rPr>
        <w:t>K</w:t>
      </w:r>
      <w:r>
        <w:t xml:space="preserve"> are missing</w:t>
      </w:r>
    </w:p>
    <w:p w14:paraId="2279DAB8" w14:textId="77777777" w:rsidR="00DA2452" w:rsidRDefault="00DA2452" w:rsidP="00DA2452"/>
    <w:p w14:paraId="37C88150" w14:textId="77777777" w:rsidR="00DA2452" w:rsidRDefault="00DA2452" w:rsidP="00DA2452">
      <w:r>
        <w:t>Here ε is the totally antisymmetric tensor with N indices. If κ is the k</w:t>
      </w:r>
      <w:r>
        <w:rPr>
          <w:rStyle w:val="superscript"/>
        </w:rPr>
        <w:t>th</w:t>
      </w:r>
      <w:r>
        <w:t xml:space="preserve"> letter of the alphabet (k = 2 =&gt; κ = b ), then κ is missing from the list of summation indices of ε, and the factor (</w:t>
      </w:r>
      <w:r w:rsidRPr="007D2FAC">
        <w:rPr>
          <w:b/>
        </w:rPr>
        <w:t>e</w:t>
      </w:r>
      <w:r>
        <w:rPr>
          <w:rStyle w:val="subscript"/>
        </w:rPr>
        <w:t>k</w:t>
      </w:r>
      <w:r>
        <w:t>)</w:t>
      </w:r>
      <w:r>
        <w:rPr>
          <w:rStyle w:val="subscript"/>
        </w:rPr>
        <w:t>κ</w:t>
      </w:r>
      <w:r>
        <w:t xml:space="preserve"> is missing from the product of factors, so there are then N-1 factors.</w:t>
      </w:r>
    </w:p>
    <w:p w14:paraId="2215A3F2" w14:textId="77777777" w:rsidR="00DA2452" w:rsidRPr="00DE58B7" w:rsidRDefault="00DA2452" w:rsidP="00DA2452">
      <w:r>
        <w:tab/>
        <w:t xml:space="preserve">This cross product expression for </w:t>
      </w:r>
      <w:r>
        <w:rPr>
          <w:b/>
        </w:rPr>
        <w:t>E</w:t>
      </w:r>
      <w:r>
        <w:rPr>
          <w:rStyle w:val="subscript"/>
        </w:rPr>
        <w:t>n</w:t>
      </w:r>
      <w:r>
        <w:t xml:space="preserve"> is derived in </w:t>
      </w:r>
      <w:r w:rsidRPr="00716023">
        <w:rPr>
          <w:b/>
        </w:rPr>
        <w:t>Appendix A</w:t>
      </w:r>
      <w:r>
        <w:t xml:space="preserve">. </w:t>
      </w:r>
    </w:p>
    <w:p w14:paraId="333F3223" w14:textId="77777777" w:rsidR="00DA2452" w:rsidRPr="00EC7639" w:rsidRDefault="00DA2452" w:rsidP="00DA2452">
      <w:r>
        <w:tab/>
        <w:t>This is all fairly obscure sounding, but can be brought down to earth by writing things out for N = 3, where the formula reduces to this cyclic set of equations,</w:t>
      </w:r>
    </w:p>
    <w:p w14:paraId="1A733D89" w14:textId="77777777" w:rsidR="00DA2452" w:rsidRDefault="00DA2452" w:rsidP="00DA2452"/>
    <w:p w14:paraId="520C7BEC" w14:textId="77777777" w:rsidR="00DA2452" w:rsidRPr="00E57CC0" w:rsidRDefault="00DA2452" w:rsidP="00DA2452">
      <w:r>
        <w:tab/>
      </w:r>
      <w:r>
        <w:rPr>
          <w:b/>
        </w:rPr>
        <w:t>E</w:t>
      </w:r>
      <w:r>
        <w:rPr>
          <w:rStyle w:val="subscript"/>
        </w:rPr>
        <w:t>1</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p>
    <w:p w14:paraId="43FAEDB1" w14:textId="77777777" w:rsidR="00DA2452" w:rsidRPr="00AD4AA4" w:rsidRDefault="00DA2452" w:rsidP="00DA2452">
      <w:pPr>
        <w:rPr>
          <w:rStyle w:val="subscript"/>
        </w:rPr>
      </w:pPr>
      <w:r>
        <w:tab/>
      </w:r>
      <w:r>
        <w:rPr>
          <w:b/>
        </w:rPr>
        <w:t>E</w:t>
      </w:r>
      <w:r>
        <w:rPr>
          <w:rStyle w:val="subscript"/>
        </w:rPr>
        <w:t>2</w:t>
      </w:r>
      <w:r>
        <w:t xml:space="preserve"> = det(R) </w:t>
      </w:r>
      <w:r w:rsidRPr="00D257DA">
        <w:rPr>
          <w:b/>
        </w:rPr>
        <w:t>e</w:t>
      </w:r>
      <w:r>
        <w:rPr>
          <w:rStyle w:val="subscript"/>
        </w:rPr>
        <w:t xml:space="preserve">3 </w:t>
      </w:r>
      <w:r>
        <w:t xml:space="preserve">x </w:t>
      </w:r>
      <w:r w:rsidRPr="00D257DA">
        <w:rPr>
          <w:b/>
        </w:rPr>
        <w:t>e</w:t>
      </w:r>
      <w:r>
        <w:rPr>
          <w:rStyle w:val="subscript"/>
        </w:rPr>
        <w:t>1</w:t>
      </w:r>
    </w:p>
    <w:p w14:paraId="0C7D7ACB" w14:textId="77777777" w:rsidR="00DA2452" w:rsidRDefault="00DA2452" w:rsidP="00DA2452">
      <w:r>
        <w:tab/>
      </w:r>
      <w:r>
        <w:rPr>
          <w:b/>
        </w:rPr>
        <w:t>E</w:t>
      </w:r>
      <w:r>
        <w:rPr>
          <w:rStyle w:val="subscript"/>
        </w:rPr>
        <w:t>3</w:t>
      </w:r>
      <w:r>
        <w:t xml:space="preserve"> = det(R) </w:t>
      </w:r>
      <w:r w:rsidRPr="00D257DA">
        <w:rPr>
          <w:b/>
        </w:rPr>
        <w:t>e</w:t>
      </w:r>
      <w:r>
        <w:rPr>
          <w:rStyle w:val="subscript"/>
        </w:rPr>
        <w:t xml:space="preserve">1 </w:t>
      </w:r>
      <w:r>
        <w:t xml:space="preserve">x </w:t>
      </w:r>
      <w:r w:rsidRPr="00D257DA">
        <w:rPr>
          <w:b/>
        </w:rPr>
        <w:t>e</w:t>
      </w:r>
      <w:r>
        <w:rPr>
          <w:rStyle w:val="subscript"/>
        </w:rPr>
        <w:t>2</w:t>
      </w:r>
    </w:p>
    <w:p w14:paraId="44DC68E8" w14:textId="77777777" w:rsidR="00DA2452" w:rsidRDefault="00DA2452" w:rsidP="00DA2452"/>
    <w:p w14:paraId="56B157BC" w14:textId="77777777" w:rsidR="00DA2452" w:rsidRDefault="00DA2452" w:rsidP="00DA2452">
      <w:r>
        <w:t xml:space="preserve">These equations can be verified in a simple manner. To show an equation is true, if suffices to show that the projections of both sides on the three </w:t>
      </w:r>
      <w:r w:rsidRPr="003A2F3B">
        <w:rPr>
          <w:b/>
        </w:rPr>
        <w:t>e</w:t>
      </w:r>
      <w:r>
        <w:rPr>
          <w:rStyle w:val="subscript"/>
        </w:rPr>
        <w:t>n</w:t>
      </w:r>
      <w:r>
        <w:t xml:space="preserve"> are the same, since the </w:t>
      </w:r>
      <w:r w:rsidRPr="003A2F3B">
        <w:rPr>
          <w:b/>
        </w:rPr>
        <w:t>e</w:t>
      </w:r>
      <w:r>
        <w:rPr>
          <w:rStyle w:val="subscript"/>
        </w:rPr>
        <w:t>n</w:t>
      </w:r>
      <w:r>
        <w:t xml:space="preserve"> form a complete basis as noted earlier. For the first equation one needs then to show that</w:t>
      </w:r>
    </w:p>
    <w:p w14:paraId="6C7F9DC3" w14:textId="77777777" w:rsidR="00DA2452" w:rsidRDefault="00DA2452" w:rsidP="00DA2452"/>
    <w:p w14:paraId="76D43334" w14:textId="77777777" w:rsidR="00DA2452" w:rsidRDefault="00DA2452" w:rsidP="00DA2452">
      <w:r>
        <w:tab/>
      </w:r>
      <w:r>
        <w:rPr>
          <w:b/>
        </w:rPr>
        <w:t>E</w:t>
      </w:r>
      <w:r>
        <w:rPr>
          <w:rStyle w:val="subscript"/>
        </w:rPr>
        <w:t>1</w:t>
      </w:r>
      <w:r>
        <w:t xml:space="preserve"> </w:t>
      </w:r>
      <w:r>
        <w:sym w:font="Symbol" w:char="F0B7"/>
      </w:r>
      <w:r>
        <w:t xml:space="preserve"> </w:t>
      </w:r>
      <w:r w:rsidRPr="00D257DA">
        <w:rPr>
          <w:b/>
        </w:rPr>
        <w:t>e</w:t>
      </w:r>
      <w:r>
        <w:rPr>
          <w:rStyle w:val="subscript"/>
        </w:rPr>
        <w:t>n</w:t>
      </w:r>
      <w:r>
        <w:t xml:space="preserve">  = det(R)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n</w:t>
      </w:r>
      <w:r>
        <w:tab/>
      </w:r>
      <w:r>
        <w:tab/>
        <w:t>for n = 1,2,3</w:t>
      </w:r>
    </w:p>
    <w:p w14:paraId="45BD4B59" w14:textId="77777777" w:rsidR="00DA2452" w:rsidRDefault="00DA2452" w:rsidP="00DA2452"/>
    <w:p w14:paraId="0A00801C" w14:textId="77777777" w:rsidR="00DA2452" w:rsidRDefault="00DA2452" w:rsidP="00DA2452">
      <w:r>
        <w:t xml:space="preserve">If n=2 or n=3, both sides vanish, according to </w:t>
      </w:r>
      <w:r w:rsidRPr="00FA0F20">
        <w:rPr>
          <w:b/>
        </w:rPr>
        <w:t>e</w:t>
      </w:r>
      <w:r>
        <w:rPr>
          <w:rStyle w:val="subscript"/>
        </w:rPr>
        <w:t xml:space="preserve">n </w:t>
      </w:r>
      <w:r>
        <w:sym w:font="Symbol" w:char="F0B7"/>
      </w:r>
      <w:r>
        <w:t xml:space="preserve"> </w:t>
      </w:r>
      <w:r>
        <w:rPr>
          <w:b/>
        </w:rPr>
        <w:t>E</w:t>
      </w:r>
      <w:r>
        <w:rPr>
          <w:rStyle w:val="subscript"/>
        </w:rPr>
        <w:t xml:space="preserve">m  </w:t>
      </w:r>
      <w:r>
        <w:t>= δ</w:t>
      </w:r>
      <w:r>
        <w:rPr>
          <w:rStyle w:val="subscript"/>
        </w:rPr>
        <w:t xml:space="preserve">n,m </w:t>
      </w:r>
      <w:r>
        <w:t xml:space="preserve">on the left, and according to geometry on the right, which leaves just the case n = 1. In this case the LHS = 1, so one has to show that   </w:t>
      </w:r>
      <w:r w:rsidRPr="00D257DA">
        <w:rPr>
          <w:b/>
        </w:rPr>
        <w:t>e</w:t>
      </w:r>
      <w:r>
        <w:rPr>
          <w:rStyle w:val="subscript"/>
        </w:rPr>
        <w:t xml:space="preserve">2 </w:t>
      </w:r>
      <w:r>
        <w:t xml:space="preserve">x </w:t>
      </w:r>
      <w:r w:rsidRPr="00D257DA">
        <w:rPr>
          <w:b/>
        </w:rPr>
        <w:t>e</w:t>
      </w:r>
      <w:r>
        <w:rPr>
          <w:rStyle w:val="subscript"/>
        </w:rPr>
        <w:t>3</w:t>
      </w:r>
      <w:r>
        <w:t xml:space="preserve">  </w:t>
      </w:r>
      <w:r>
        <w:sym w:font="Symbol" w:char="F0B7"/>
      </w:r>
      <w:r>
        <w:t xml:space="preserve"> </w:t>
      </w:r>
      <w:r w:rsidRPr="00D257DA">
        <w:rPr>
          <w:b/>
        </w:rPr>
        <w:t>e</w:t>
      </w:r>
      <w:r>
        <w:rPr>
          <w:rStyle w:val="subscript"/>
        </w:rPr>
        <w:t>1</w:t>
      </w:r>
      <w:r>
        <w:t xml:space="preserve">  = 1/det(R) = det(S) . But </w:t>
      </w:r>
    </w:p>
    <w:p w14:paraId="503F5F6E" w14:textId="77777777" w:rsidR="00DA2452" w:rsidRDefault="00DA2452" w:rsidP="00DA2452"/>
    <w:p w14:paraId="2A3CCDB6" w14:textId="77777777" w:rsidR="00DA2452" w:rsidRDefault="00DA2452" w:rsidP="00DA2452">
      <w:r>
        <w:tab/>
      </w:r>
      <w:r w:rsidRPr="00D257DA">
        <w:rPr>
          <w:b/>
        </w:rPr>
        <w:t>e</w:t>
      </w:r>
      <w:r>
        <w:rPr>
          <w:rStyle w:val="subscript"/>
        </w:rPr>
        <w:t>1</w:t>
      </w:r>
      <w:r>
        <w:t xml:space="preserve"> </w:t>
      </w:r>
      <w:r>
        <w:sym w:font="Symbol" w:char="F0B7"/>
      </w:r>
      <w:r>
        <w:t xml:space="preserve"> </w:t>
      </w:r>
      <w:r w:rsidRPr="00D257DA">
        <w:rPr>
          <w:b/>
        </w:rPr>
        <w:t>e</w:t>
      </w:r>
      <w:r>
        <w:rPr>
          <w:rStyle w:val="subscript"/>
        </w:rPr>
        <w:t xml:space="preserve">2 </w:t>
      </w:r>
      <w:r>
        <w:t xml:space="preserve">x </w:t>
      </w:r>
      <w:r w:rsidRPr="00D257DA">
        <w:rPr>
          <w:b/>
        </w:rPr>
        <w:t>e</w:t>
      </w:r>
      <w:r>
        <w:rPr>
          <w:rStyle w:val="subscript"/>
        </w:rPr>
        <w:t>3</w:t>
      </w:r>
      <w:r>
        <w:t xml:space="preserve"> = (</w:t>
      </w:r>
      <w:r w:rsidRPr="00D257DA">
        <w:rPr>
          <w:b/>
        </w:rPr>
        <w:t>e</w:t>
      </w:r>
      <w:r>
        <w:rPr>
          <w:rStyle w:val="subscript"/>
        </w:rPr>
        <w:t>1</w:t>
      </w:r>
      <w:r>
        <w:t>)</w:t>
      </w:r>
      <w:r>
        <w:rPr>
          <w:rStyle w:val="subscript"/>
        </w:rPr>
        <w:t>i</w:t>
      </w:r>
      <w:r>
        <w:t xml:space="preserve"> (</w:t>
      </w:r>
      <w:r w:rsidRPr="00D257DA">
        <w:rPr>
          <w:b/>
        </w:rPr>
        <w:t>e</w:t>
      </w:r>
      <w:r>
        <w:rPr>
          <w:rStyle w:val="subscript"/>
        </w:rPr>
        <w:t xml:space="preserve">2 </w:t>
      </w:r>
      <w:r>
        <w:t xml:space="preserve">x </w:t>
      </w:r>
      <w:r w:rsidRPr="00D257DA">
        <w:rPr>
          <w:b/>
        </w:rPr>
        <w:t>e</w:t>
      </w:r>
      <w:r>
        <w:rPr>
          <w:rStyle w:val="subscript"/>
        </w:rPr>
        <w:t>3</w:t>
      </w:r>
      <w:r>
        <w:t>)</w:t>
      </w:r>
      <w:r>
        <w:rPr>
          <w:rStyle w:val="subscript"/>
        </w:rPr>
        <w:t>i</w:t>
      </w:r>
      <w:r>
        <w:t xml:space="preserve">  = (</w:t>
      </w:r>
      <w:r w:rsidRPr="00D257DA">
        <w:rPr>
          <w:b/>
        </w:rPr>
        <w:t>e</w:t>
      </w:r>
      <w:r>
        <w:rPr>
          <w:rStyle w:val="subscript"/>
        </w:rPr>
        <w:t>1</w:t>
      </w:r>
      <w:r>
        <w:t>)</w:t>
      </w:r>
      <w:r>
        <w:rPr>
          <w:rStyle w:val="subscript"/>
        </w:rPr>
        <w:t>i</w:t>
      </w:r>
      <w:r>
        <w:t xml:space="preserve"> ε</w:t>
      </w:r>
      <w:r>
        <w:rPr>
          <w:rStyle w:val="subscript"/>
        </w:rPr>
        <w:t>ijk</w:t>
      </w:r>
      <w:r>
        <w:t xml:space="preserve"> (</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k</w:t>
      </w:r>
      <w:r>
        <w:t xml:space="preserve">  = ε</w:t>
      </w:r>
      <w:r>
        <w:rPr>
          <w:rStyle w:val="subscript"/>
        </w:rPr>
        <w:t>ijk</w:t>
      </w:r>
      <w:r>
        <w:t xml:space="preserve"> (</w:t>
      </w:r>
      <w:r w:rsidRPr="00D257DA">
        <w:rPr>
          <w:b/>
        </w:rPr>
        <w:t>e</w:t>
      </w:r>
      <w:r>
        <w:rPr>
          <w:rStyle w:val="subscript"/>
        </w:rPr>
        <w:t>1</w:t>
      </w:r>
      <w:r>
        <w:t>)</w:t>
      </w:r>
      <w:r>
        <w:rPr>
          <w:rStyle w:val="subscript"/>
        </w:rPr>
        <w:t>i</w:t>
      </w:r>
      <w:r>
        <w:t>(</w:t>
      </w:r>
      <w:r w:rsidRPr="00D257DA">
        <w:rPr>
          <w:b/>
        </w:rPr>
        <w:t>e</w:t>
      </w:r>
      <w:r>
        <w:rPr>
          <w:rStyle w:val="subscript"/>
        </w:rPr>
        <w:t>2</w:t>
      </w:r>
      <w:r>
        <w:t>)</w:t>
      </w:r>
      <w:r>
        <w:rPr>
          <w:rStyle w:val="subscript"/>
        </w:rPr>
        <w:t>j</w:t>
      </w:r>
      <w:r>
        <w:t>(</w:t>
      </w:r>
      <w:r w:rsidRPr="00D257DA">
        <w:rPr>
          <w:b/>
        </w:rPr>
        <w:t>e</w:t>
      </w:r>
      <w:r>
        <w:rPr>
          <w:rStyle w:val="subscript"/>
        </w:rPr>
        <w:t>3</w:t>
      </w:r>
      <w:r>
        <w:t>)</w:t>
      </w:r>
      <w:r>
        <w:rPr>
          <w:rStyle w:val="subscript"/>
        </w:rPr>
        <w:t xml:space="preserve">k </w:t>
      </w:r>
      <w:r>
        <w:t xml:space="preserve"> </w:t>
      </w:r>
    </w:p>
    <w:p w14:paraId="79AC9548" w14:textId="77777777" w:rsidR="00DA2452" w:rsidRDefault="00DA2452" w:rsidP="00DA2452"/>
    <w:p w14:paraId="6CE7E703" w14:textId="77777777" w:rsidR="00DA2452" w:rsidRDefault="00DA2452" w:rsidP="00DA2452">
      <w:r>
        <w:tab/>
        <w:t>= ε</w:t>
      </w:r>
      <w:r>
        <w:rPr>
          <w:rStyle w:val="subscript"/>
        </w:rPr>
        <w:t>ijk</w:t>
      </w:r>
      <w:r>
        <w:t xml:space="preserve"> S</w:t>
      </w:r>
      <w:r>
        <w:rPr>
          <w:rStyle w:val="subscript"/>
        </w:rPr>
        <w:t>i1</w:t>
      </w:r>
      <w:r>
        <w:t>S</w:t>
      </w:r>
      <w:r>
        <w:rPr>
          <w:rStyle w:val="subscript"/>
        </w:rPr>
        <w:t>j2</w:t>
      </w:r>
      <w:r>
        <w:t>S</w:t>
      </w:r>
      <w:r>
        <w:rPr>
          <w:rStyle w:val="subscript"/>
        </w:rPr>
        <w:t>k3</w:t>
      </w:r>
      <w:r>
        <w:t xml:space="preserve">  = det(S)</w:t>
      </w:r>
      <w:r>
        <w:tab/>
        <w:t xml:space="preserve"> </w:t>
      </w:r>
      <w:r>
        <w:tab/>
      </w:r>
      <w:r>
        <w:tab/>
        <w:t>QED.</w:t>
      </w:r>
    </w:p>
    <w:p w14:paraId="179641AC" w14:textId="77777777" w:rsidR="00DA2452" w:rsidRDefault="00DA2452" w:rsidP="00DA2452"/>
    <w:p w14:paraId="7A622664" w14:textId="77777777" w:rsidR="00DA2452" w:rsidRDefault="00DA2452" w:rsidP="00DA2452">
      <w:r>
        <w:t xml:space="preserve">The other two equations of the set can be verified in the same manner. </w:t>
      </w:r>
    </w:p>
    <w:p w14:paraId="2267D266" w14:textId="77777777" w:rsidR="00DA2452" w:rsidRPr="00AB5114" w:rsidRDefault="00DA2452" w:rsidP="00DA2452">
      <w:pPr>
        <w:rPr>
          <w:color w:val="000000"/>
        </w:rPr>
      </w:pPr>
      <w:r w:rsidRPr="00AB5114">
        <w:rPr>
          <w:color w:val="000000"/>
        </w:rPr>
        <w:tab/>
        <w:t xml:space="preserve">Here is a picture (N=3) drawn in x-space </w:t>
      </w:r>
      <w:r>
        <w:rPr>
          <w:color w:val="000000"/>
        </w:rPr>
        <w:t>for a</w:t>
      </w:r>
      <w:r w:rsidRPr="00AB5114">
        <w:rPr>
          <w:color w:val="000000"/>
        </w:rPr>
        <w:t xml:space="preserve"> non-orthogonal coordinate system. The vectors shown here form a distorted right handed coordinate system which has det(R) &gt; 0.  </w:t>
      </w:r>
    </w:p>
    <w:p w14:paraId="03FF6781" w14:textId="77777777" w:rsidR="00DA2452" w:rsidRPr="00AB5114" w:rsidRDefault="00DA2452" w:rsidP="00DA2452">
      <w:pPr>
        <w:rPr>
          <w:color w:val="000000"/>
        </w:rPr>
      </w:pPr>
    </w:p>
    <w:p w14:paraId="7832682C" w14:textId="77777777" w:rsidR="00DA2452" w:rsidRPr="00AB5114" w:rsidRDefault="00DA2452" w:rsidP="00DA2452">
      <w:pPr>
        <w:rPr>
          <w:color w:val="000000"/>
        </w:rPr>
      </w:pPr>
      <w:r w:rsidRPr="00AB5114">
        <w:rPr>
          <w:color w:val="000000"/>
        </w:rPr>
        <w:tab/>
      </w:r>
      <w:r w:rsidRPr="00AB5114">
        <w:rPr>
          <w:color w:val="000000"/>
        </w:rPr>
        <w:tab/>
      </w:r>
      <w:r w:rsidRPr="00AB5114">
        <w:rPr>
          <w:color w:val="000000"/>
        </w:rPr>
        <w:tab/>
      </w:r>
      <w:r w:rsidRPr="00AB5114">
        <w:rPr>
          <w:color w:val="000000"/>
        </w:rPr>
        <w:tab/>
      </w:r>
      <w:r w:rsidRPr="00AB5114">
        <w:rPr>
          <w:color w:val="000000"/>
        </w:rPr>
        <w:tab/>
      </w:r>
      <w:r w:rsidRPr="00AB5114">
        <w:rPr>
          <w:color w:val="000000"/>
        </w:rPr>
        <w:pict>
          <v:shape id="_x0000_i1063" type="#_x0000_t75" style="width:214.5pt;height:170.25pt">
            <v:imagedata r:id="rId53" o:title=""/>
          </v:shape>
        </w:pict>
      </w:r>
    </w:p>
    <w:p w14:paraId="40D3558C" w14:textId="77777777" w:rsidR="00DA2452" w:rsidRPr="00AB5114" w:rsidRDefault="00DA2452" w:rsidP="00DA2452">
      <w:pPr>
        <w:rPr>
          <w:color w:val="000000"/>
        </w:rPr>
      </w:pPr>
    </w:p>
    <w:p w14:paraId="0685B58D" w14:textId="77777777" w:rsidR="00DA2452" w:rsidRPr="00AB5114" w:rsidRDefault="00DA2452" w:rsidP="00DA2452">
      <w:pPr>
        <w:rPr>
          <w:color w:val="000000"/>
        </w:rPr>
      </w:pPr>
      <w:r w:rsidRPr="00AB5114">
        <w:rPr>
          <w:color w:val="000000"/>
        </w:rPr>
        <w:t xml:space="preserve">The reader is invited to exercise his or her right hand to confirm the </w:t>
      </w:r>
      <w:r>
        <w:rPr>
          <w:color w:val="000000"/>
        </w:rPr>
        <w:t xml:space="preserve">directions of the arrows, </w:t>
      </w:r>
    </w:p>
    <w:p w14:paraId="5292A5F5" w14:textId="77777777" w:rsidR="00DA2452" w:rsidRPr="00AB5114" w:rsidRDefault="00DA2452" w:rsidP="00DA2452">
      <w:pPr>
        <w:rPr>
          <w:color w:val="000000"/>
        </w:rPr>
      </w:pPr>
    </w:p>
    <w:p w14:paraId="5EF589A2" w14:textId="77777777" w:rsidR="00DA2452" w:rsidRPr="00AB5114" w:rsidRDefault="00DA2452" w:rsidP="00DA2452">
      <w:pPr>
        <w:rPr>
          <w:rStyle w:val="subscript"/>
          <w:color w:val="000000"/>
        </w:rPr>
      </w:pPr>
      <w:r w:rsidRPr="00AB5114">
        <w:rPr>
          <w:color w:val="000000"/>
        </w:rPr>
        <w:tab/>
      </w:r>
      <w:r w:rsidRPr="00AB5114">
        <w:rPr>
          <w:color w:val="000000"/>
        </w:rPr>
        <w:tab/>
      </w:r>
      <w:r w:rsidRPr="00AB5114">
        <w:rPr>
          <w:b/>
          <w:color w:val="000000"/>
        </w:rPr>
        <w:t>E</w:t>
      </w:r>
      <w:r w:rsidRPr="00AB5114">
        <w:rPr>
          <w:rStyle w:val="subscript"/>
          <w:color w:val="000000"/>
        </w:rPr>
        <w:t>1</w:t>
      </w:r>
      <w:r w:rsidRPr="00AB5114">
        <w:rPr>
          <w:color w:val="000000"/>
        </w:rPr>
        <w:t xml:space="preserve"> = det(R) </w:t>
      </w:r>
      <w:r w:rsidRPr="00AB5114">
        <w:rPr>
          <w:b/>
          <w:color w:val="000000"/>
        </w:rPr>
        <w:t>e</w:t>
      </w:r>
      <w:r w:rsidRPr="00AB5114">
        <w:rPr>
          <w:rStyle w:val="subscript"/>
          <w:color w:val="000000"/>
        </w:rPr>
        <w:t xml:space="preserve">2 </w:t>
      </w:r>
      <w:r w:rsidRPr="00AB5114">
        <w:rPr>
          <w:color w:val="000000"/>
        </w:rPr>
        <w:t xml:space="preserve">x </w:t>
      </w:r>
      <w:r w:rsidRPr="00AB5114">
        <w:rPr>
          <w:b/>
          <w:color w:val="000000"/>
        </w:rPr>
        <w:t>e</w:t>
      </w:r>
      <w:r w:rsidRPr="00AB5114">
        <w:rPr>
          <w:rStyle w:val="subscript"/>
          <w:color w:val="000000"/>
        </w:rPr>
        <w:t>3</w:t>
      </w:r>
      <w:r w:rsidRPr="00AB5114">
        <w:rPr>
          <w:color w:val="000000"/>
        </w:rPr>
        <w:t xml:space="preserve"> </w:t>
      </w:r>
      <w:r w:rsidRPr="00AB5114">
        <w:rPr>
          <w:color w:val="000000"/>
        </w:rPr>
        <w:tab/>
      </w:r>
      <w:r w:rsidRPr="00AB5114">
        <w:rPr>
          <w:color w:val="000000"/>
        </w:rPr>
        <w:tab/>
      </w:r>
      <w:r w:rsidRPr="00AB5114">
        <w:rPr>
          <w:b/>
          <w:color w:val="000000"/>
        </w:rPr>
        <w:t>E</w:t>
      </w:r>
      <w:r w:rsidRPr="00AB5114">
        <w:rPr>
          <w:rStyle w:val="subscript"/>
          <w:color w:val="000000"/>
        </w:rPr>
        <w:t>2</w:t>
      </w:r>
      <w:r w:rsidRPr="00AB5114">
        <w:rPr>
          <w:color w:val="000000"/>
        </w:rPr>
        <w:t xml:space="preserve"> = det(R) </w:t>
      </w:r>
      <w:r w:rsidRPr="00AB5114">
        <w:rPr>
          <w:b/>
          <w:color w:val="000000"/>
        </w:rPr>
        <w:t>e</w:t>
      </w:r>
      <w:r w:rsidRPr="00AB5114">
        <w:rPr>
          <w:rStyle w:val="subscript"/>
          <w:color w:val="000000"/>
        </w:rPr>
        <w:t xml:space="preserve">3 </w:t>
      </w:r>
      <w:r w:rsidRPr="00AB5114">
        <w:rPr>
          <w:color w:val="000000"/>
        </w:rPr>
        <w:t xml:space="preserve">x </w:t>
      </w:r>
      <w:r w:rsidRPr="00AB5114">
        <w:rPr>
          <w:b/>
          <w:color w:val="000000"/>
        </w:rPr>
        <w:t>e</w:t>
      </w:r>
      <w:r w:rsidRPr="00AB5114">
        <w:rPr>
          <w:rStyle w:val="subscript"/>
          <w:color w:val="000000"/>
        </w:rPr>
        <w:t>1</w:t>
      </w:r>
      <w:r w:rsidRPr="00AB5114">
        <w:rPr>
          <w:rStyle w:val="subscript"/>
          <w:b w:val="0"/>
          <w:color w:val="000000"/>
        </w:rPr>
        <w:tab/>
      </w:r>
      <w:r w:rsidRPr="00AB5114">
        <w:rPr>
          <w:rStyle w:val="subscript"/>
          <w:b w:val="0"/>
          <w:color w:val="000000"/>
        </w:rPr>
        <w:tab/>
      </w:r>
      <w:r w:rsidRPr="00AB5114">
        <w:rPr>
          <w:b/>
          <w:color w:val="000000"/>
        </w:rPr>
        <w:t>E</w:t>
      </w:r>
      <w:r w:rsidRPr="00AB5114">
        <w:rPr>
          <w:rStyle w:val="subscript"/>
          <w:color w:val="000000"/>
        </w:rPr>
        <w:t>3</w:t>
      </w:r>
      <w:r w:rsidRPr="00AB5114">
        <w:rPr>
          <w:color w:val="000000"/>
        </w:rPr>
        <w:t xml:space="preserve"> = det(R) </w:t>
      </w:r>
      <w:r w:rsidRPr="00AB5114">
        <w:rPr>
          <w:b/>
          <w:color w:val="000000"/>
        </w:rPr>
        <w:t>e</w:t>
      </w:r>
      <w:r w:rsidRPr="00AB5114">
        <w:rPr>
          <w:rStyle w:val="subscript"/>
          <w:color w:val="000000"/>
        </w:rPr>
        <w:t xml:space="preserve">1 </w:t>
      </w:r>
      <w:r w:rsidRPr="00AB5114">
        <w:rPr>
          <w:color w:val="000000"/>
        </w:rPr>
        <w:t xml:space="preserve">x </w:t>
      </w:r>
      <w:r w:rsidRPr="00AB5114">
        <w:rPr>
          <w:b/>
          <w:color w:val="000000"/>
        </w:rPr>
        <w:t>e</w:t>
      </w:r>
      <w:r w:rsidRPr="00AB5114">
        <w:rPr>
          <w:rStyle w:val="subscript"/>
          <w:color w:val="000000"/>
        </w:rPr>
        <w:t>2</w:t>
      </w:r>
    </w:p>
    <w:p w14:paraId="0CADFFB2" w14:textId="77777777" w:rsidR="00DA2452" w:rsidRDefault="00DA2452" w:rsidP="00DA2452"/>
    <w:p w14:paraId="0A36FC1A" w14:textId="77777777" w:rsidR="00DA2452" w:rsidRPr="00CA26B9" w:rsidRDefault="00DA2452" w:rsidP="00DA2452">
      <w:pPr>
        <w:pStyle w:val="Heading3"/>
      </w:pPr>
      <w:bookmarkStart w:id="118" w:name="_Toc338523444"/>
      <w:bookmarkStart w:id="119" w:name="_Toc338527139"/>
      <w:r>
        <w:t xml:space="preserve">(h) Comparison of </w:t>
      </w:r>
      <w:r>
        <w:fldChar w:fldCharType="begin"/>
      </w:r>
      <w:r>
        <w:instrText xml:space="preserve"> EQ \O(</w:instrText>
      </w:r>
      <w:r w:rsidRPr="00CA26B9">
        <w:instrText>e</w:instrText>
      </w:r>
      <w:r>
        <w:instrText>,\S\up0(</w:instrText>
      </w:r>
      <w:r w:rsidRPr="006234E2">
        <w:rPr>
          <w:rFonts w:ascii="Aatrix OCR A Extended" w:hAnsi="Aatrix OCR A Extended"/>
          <w:b w:val="0"/>
        </w:rPr>
        <w:instrText>¯</w:instrText>
      </w:r>
      <w:r>
        <w:instrText>))</w:instrText>
      </w:r>
      <w:r>
        <w:fldChar w:fldCharType="end"/>
      </w:r>
      <w:r w:rsidRPr="00645193">
        <w:rPr>
          <w:rStyle w:val="subscript"/>
          <w:b/>
        </w:rPr>
        <w:t>n</w:t>
      </w:r>
      <w:r>
        <w:t xml:space="preserve"> and E</w:t>
      </w:r>
      <w:r w:rsidRPr="00645193">
        <w:rPr>
          <w:rStyle w:val="subscript"/>
          <w:b/>
        </w:rPr>
        <w:t>n</w:t>
      </w:r>
      <w:bookmarkEnd w:id="118"/>
      <w:bookmarkEnd w:id="119"/>
    </w:p>
    <w:p w14:paraId="7A7219E7" w14:textId="77777777" w:rsidR="00DA2452" w:rsidRDefault="00DA2452" w:rsidP="00DA2452"/>
    <w:p w14:paraId="0658B66C" w14:textId="77777777" w:rsidR="00DA2452" w:rsidRDefault="00DA2452" w:rsidP="00DA2452">
      <w:r>
        <w:t xml:space="preserve">One could create a covariant partner to </w:t>
      </w:r>
      <w:r w:rsidRPr="00CA26B9">
        <w:rPr>
          <w:b/>
        </w:rPr>
        <w:t>e</w:t>
      </w:r>
      <w:r>
        <w:rPr>
          <w:rStyle w:val="subscript"/>
        </w:rPr>
        <w:t>n</w:t>
      </w:r>
      <w:r>
        <w:t xml:space="preserve"> which would be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FA0F20">
        <w:rPr>
          <w:b/>
        </w:rPr>
        <w:t>e</w:t>
      </w:r>
      <w:r>
        <w:rPr>
          <w:rStyle w:val="subscript"/>
        </w:rPr>
        <w:t>n</w:t>
      </w:r>
      <w:r>
        <w:t xml:space="preserve"> as described in Section 5 (g). This</w:t>
      </w:r>
    </w:p>
    <w:p w14:paraId="145AF852" w14:textId="77777777" w:rsidR="00DA2452" w:rsidRDefault="00DA2452" w:rsidP="00DA2452">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is not the same as the reciprocal base vector </w:t>
      </w:r>
      <w:r w:rsidRPr="00CA26B9">
        <w:rPr>
          <w:b/>
        </w:rPr>
        <w:t>E</w:t>
      </w:r>
      <w:r>
        <w:rPr>
          <w:rStyle w:val="subscript"/>
        </w:rPr>
        <w:t>n</w:t>
      </w:r>
      <w:r>
        <w:t xml:space="preserve"> ≡ g'</w:t>
      </w:r>
      <w:r>
        <w:rPr>
          <w:rStyle w:val="subscript"/>
        </w:rPr>
        <w:t>nk</w:t>
      </w:r>
      <w:r w:rsidRPr="00CA26B9">
        <w:rPr>
          <w:b/>
        </w:rPr>
        <w:t xml:space="preserve"> </w:t>
      </w:r>
      <w:r w:rsidRPr="00FA0F20">
        <w:rPr>
          <w:b/>
        </w:rPr>
        <w:t>e</w:t>
      </w:r>
      <w:r>
        <w:rPr>
          <w:rStyle w:val="subscript"/>
        </w:rPr>
        <w:t>k</w:t>
      </w:r>
      <w:r>
        <w:t xml:space="preserve">. The comparison is interesting: </w:t>
      </w:r>
    </w:p>
    <w:p w14:paraId="00F52647" w14:textId="77777777" w:rsidR="00DA2452" w:rsidRDefault="00DA2452" w:rsidP="00DA2452"/>
    <w:p w14:paraId="57CA2604" w14:textId="77777777" w:rsidR="00DA2452" w:rsidRPr="00A84800" w:rsidRDefault="00DA2452" w:rsidP="00DA2452">
      <w:r>
        <w:tab/>
      </w:r>
      <w:r>
        <w:tab/>
        <w:t>(</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w:t>
      </w:r>
      <w:r>
        <w:rPr>
          <w:rStyle w:val="subscript"/>
        </w:rPr>
        <w:t>i</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ik</w:t>
      </w:r>
      <w:r>
        <w:t>(</w:t>
      </w:r>
      <w:r w:rsidRPr="00FA0F20">
        <w:rPr>
          <w:b/>
        </w:rPr>
        <w:t>e</w:t>
      </w:r>
      <w:r>
        <w:rPr>
          <w:rStyle w:val="subscript"/>
        </w:rPr>
        <w:t>n</w:t>
      </w:r>
      <w:r>
        <w:t>)</w:t>
      </w:r>
      <w:r>
        <w:rPr>
          <w:rStyle w:val="subscript"/>
        </w:rPr>
        <w:t>k</w:t>
      </w:r>
      <w:r>
        <w:tab/>
      </w:r>
      <w:r>
        <w:tab/>
      </w:r>
      <w:r>
        <w:tab/>
      </w:r>
      <w:r>
        <w:tab/>
        <w:t>// matrix acts on vector index</w:t>
      </w:r>
    </w:p>
    <w:p w14:paraId="01215873" w14:textId="77777777" w:rsidR="00DA2452" w:rsidRDefault="00DA2452" w:rsidP="00DA2452"/>
    <w:p w14:paraId="774AEF6B" w14:textId="77777777" w:rsidR="00DA2452" w:rsidRPr="00A84800" w:rsidRDefault="00DA2452" w:rsidP="00DA2452">
      <w:r>
        <w:tab/>
      </w:r>
      <w:r>
        <w:tab/>
        <w:t>(</w:t>
      </w:r>
      <w:r w:rsidRPr="00CA26B9">
        <w:rPr>
          <w:b/>
        </w:rPr>
        <w:t>E</w:t>
      </w:r>
      <w:r>
        <w:rPr>
          <w:rStyle w:val="subscript"/>
        </w:rPr>
        <w:t>n</w:t>
      </w:r>
      <w:r>
        <w:t>)</w:t>
      </w:r>
      <w:r>
        <w:rPr>
          <w:rStyle w:val="subscript"/>
        </w:rPr>
        <w:t>i</w:t>
      </w:r>
      <w:r>
        <w:t xml:space="preserve"> ≡ g'</w:t>
      </w:r>
      <w:r>
        <w:rPr>
          <w:rStyle w:val="subscript"/>
        </w:rPr>
        <w:t>nk</w:t>
      </w:r>
      <w:r w:rsidRPr="00CA26B9">
        <w:rPr>
          <w:b/>
        </w:rPr>
        <w:t xml:space="preserve"> </w:t>
      </w:r>
      <w:r>
        <w:t>(</w:t>
      </w:r>
      <w:r w:rsidRPr="00FA0F20">
        <w:rPr>
          <w:b/>
        </w:rPr>
        <w:t>e</w:t>
      </w:r>
      <w:r>
        <w:rPr>
          <w:rStyle w:val="subscript"/>
        </w:rPr>
        <w:t>k</w:t>
      </w:r>
      <w:r>
        <w:t>)</w:t>
      </w:r>
      <w:r>
        <w:rPr>
          <w:rStyle w:val="subscript"/>
        </w:rPr>
        <w:t>i</w:t>
      </w:r>
      <w:r>
        <w:rPr>
          <w:rStyle w:val="subscript"/>
        </w:rPr>
        <w:tab/>
      </w:r>
      <w:r>
        <w:rPr>
          <w:rStyle w:val="subscript"/>
        </w:rPr>
        <w:tab/>
      </w:r>
      <w:r>
        <w:rPr>
          <w:rStyle w:val="subscript"/>
        </w:rPr>
        <w:tab/>
      </w:r>
      <w:r>
        <w:rPr>
          <w:rStyle w:val="subscript"/>
        </w:rPr>
        <w:tab/>
      </w:r>
      <w:r>
        <w:t xml:space="preserve">// matrix acts on </w:t>
      </w:r>
      <w:r w:rsidRPr="00A84800">
        <w:rPr>
          <w:b/>
        </w:rPr>
        <w:t>e</w:t>
      </w:r>
      <w:r>
        <w:rPr>
          <w:rStyle w:val="subscript"/>
        </w:rPr>
        <w:t>k</w:t>
      </w:r>
      <w:r>
        <w:t xml:space="preserve"> label</w:t>
      </w:r>
    </w:p>
    <w:p w14:paraId="10CFCC31" w14:textId="77777777" w:rsidR="00DA2452" w:rsidRDefault="00DA2452" w:rsidP="00DA2452"/>
    <w:p w14:paraId="0ED93D9C" w14:textId="77777777" w:rsidR="00DA2452" w:rsidRDefault="00DA2452" w:rsidP="00DA2452">
      <w:r>
        <w:t xml:space="preserve">If x-space is Cartesian, then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FA0F20">
        <w:rPr>
          <w:b/>
        </w:rPr>
        <w:t>e</w:t>
      </w:r>
      <w:r>
        <w:rPr>
          <w:rStyle w:val="subscript"/>
        </w:rPr>
        <w:t>n</w:t>
      </w:r>
      <w:r>
        <w:t xml:space="preserve">  as usual, but of course </w:t>
      </w:r>
      <w:r w:rsidRPr="00CA26B9">
        <w:rPr>
          <w:b/>
        </w:rPr>
        <w:t>E</w:t>
      </w:r>
      <w:r>
        <w:rPr>
          <w:rStyle w:val="subscript"/>
        </w:rPr>
        <w:t>n</w:t>
      </w:r>
      <w:r>
        <w:t xml:space="preserve"> ≠ </w:t>
      </w:r>
      <w:r w:rsidRPr="00CA26B9">
        <w:rPr>
          <w:b/>
        </w:rPr>
        <w:t>e</w:t>
      </w:r>
      <w:r>
        <w:rPr>
          <w:rStyle w:val="subscript"/>
        </w:rPr>
        <w:t>n</w:t>
      </w:r>
      <w:r>
        <w:t xml:space="preserve"> in this case since g' ≠1. We mention this to head off a possible confusion when the Standard Notation is introduced in the next Section and the above two equations become</w:t>
      </w:r>
    </w:p>
    <w:p w14:paraId="3F1D39ED" w14:textId="77777777" w:rsidR="00DA2452" w:rsidRDefault="00DA2452" w:rsidP="00DA2452"/>
    <w:p w14:paraId="5F441209" w14:textId="77777777" w:rsidR="00DA2452" w:rsidRPr="0050587C" w:rsidRDefault="00DA2452" w:rsidP="00DA2452">
      <w:r>
        <w:tab/>
      </w:r>
      <w:r>
        <w:tab/>
        <w:t>(</w:t>
      </w:r>
      <w:r w:rsidRPr="00CA26B9">
        <w:rPr>
          <w:b/>
        </w:rPr>
        <w:t>e</w:t>
      </w:r>
      <w:r>
        <w:rPr>
          <w:rStyle w:val="subscript"/>
        </w:rPr>
        <w:t>n</w:t>
      </w:r>
      <w:r>
        <w:t>)</w:t>
      </w:r>
      <w:r>
        <w:rPr>
          <w:rStyle w:val="subscript"/>
        </w:rPr>
        <w:t>i</w:t>
      </w:r>
      <w:r>
        <w:t xml:space="preserve">  ≡ g</w:t>
      </w:r>
      <w:r>
        <w:rPr>
          <w:rStyle w:val="subscript"/>
        </w:rPr>
        <w:t>ik</w:t>
      </w:r>
      <w:r>
        <w:t>(</w:t>
      </w:r>
      <w:r w:rsidRPr="00FA0F20">
        <w:rPr>
          <w:b/>
        </w:rPr>
        <w:t>e</w:t>
      </w:r>
      <w:r>
        <w:rPr>
          <w:rStyle w:val="subscript"/>
        </w:rPr>
        <w:t>n</w:t>
      </w:r>
      <w:r>
        <w:t>)</w:t>
      </w:r>
      <w:r w:rsidRPr="00CA26B9">
        <w:rPr>
          <w:rStyle w:val="superscript"/>
        </w:rPr>
        <w:t>k</w:t>
      </w:r>
      <w:r>
        <w:rPr>
          <w:rStyle w:val="superscript"/>
        </w:rPr>
        <w:tab/>
      </w:r>
      <w:r>
        <w:rPr>
          <w:rStyle w:val="superscript"/>
        </w:rPr>
        <w:tab/>
      </w:r>
      <w:r>
        <w:rPr>
          <w:rStyle w:val="superscript"/>
        </w:rPr>
        <w:tab/>
      </w:r>
      <w:r>
        <w:t>// Standard Notation, g lowers an index</w:t>
      </w:r>
    </w:p>
    <w:p w14:paraId="5174D469" w14:textId="77777777" w:rsidR="00DA2452" w:rsidRDefault="00DA2452" w:rsidP="00DA2452"/>
    <w:p w14:paraId="0A05A4A1" w14:textId="77777777" w:rsidR="00DA2452" w:rsidRPr="0050587C" w:rsidRDefault="00DA2452" w:rsidP="00DA2452">
      <w:r>
        <w:tab/>
      </w:r>
      <w:r>
        <w:tab/>
        <w:t>(</w:t>
      </w:r>
      <w:r>
        <w:rPr>
          <w:b/>
        </w:rPr>
        <w:t>e</w:t>
      </w:r>
      <w:r>
        <w:rPr>
          <w:rStyle w:val="superscript"/>
        </w:rPr>
        <w:t>n</w:t>
      </w:r>
      <w:r>
        <w:t>)</w:t>
      </w:r>
      <w:r w:rsidRPr="00621244">
        <w:rPr>
          <w:rStyle w:val="superscript"/>
        </w:rPr>
        <w:t>i</w:t>
      </w:r>
      <w:r>
        <w:t xml:space="preserve"> ≡ g'</w:t>
      </w:r>
      <w:r w:rsidRPr="00CA26B9">
        <w:rPr>
          <w:rStyle w:val="superscript"/>
        </w:rPr>
        <w:t>nk</w:t>
      </w:r>
      <w:r w:rsidRPr="00CA26B9">
        <w:rPr>
          <w:b/>
        </w:rPr>
        <w:t xml:space="preserve"> </w:t>
      </w:r>
      <w:r>
        <w:t>(</w:t>
      </w:r>
      <w:r w:rsidRPr="00FA0F20">
        <w:rPr>
          <w:b/>
        </w:rPr>
        <w:t>e</w:t>
      </w:r>
      <w:r>
        <w:rPr>
          <w:rStyle w:val="subscript"/>
        </w:rPr>
        <w:t>k</w:t>
      </w:r>
      <w:r>
        <w:t>)</w:t>
      </w:r>
      <w:r w:rsidRPr="00621244">
        <w:rPr>
          <w:rStyle w:val="superscript"/>
        </w:rPr>
        <w:t>i</w:t>
      </w:r>
      <w:r>
        <w:rPr>
          <w:rStyle w:val="superscript"/>
        </w:rPr>
        <w:tab/>
      </w:r>
      <w:r>
        <w:rPr>
          <w:rStyle w:val="superscript"/>
        </w:rPr>
        <w:tab/>
      </w:r>
      <w:r>
        <w:rPr>
          <w:rStyle w:val="superscript"/>
        </w:rPr>
        <w:tab/>
      </w:r>
      <w:r>
        <w:t xml:space="preserve">// Standard Notation, k is a label on </w:t>
      </w:r>
      <w:r w:rsidRPr="00FA0F20">
        <w:rPr>
          <w:b/>
        </w:rPr>
        <w:t>e</w:t>
      </w:r>
      <w:r>
        <w:rPr>
          <w:rStyle w:val="subscript"/>
        </w:rPr>
        <w:t>k</w:t>
      </w:r>
      <w:r>
        <w:t>, not an index</w:t>
      </w:r>
    </w:p>
    <w:p w14:paraId="158957DB" w14:textId="77777777" w:rsidR="00DA2452" w:rsidRDefault="00DA2452" w:rsidP="00DA2452"/>
    <w:p w14:paraId="50FC3C35" w14:textId="77777777" w:rsidR="00DA2452" w:rsidRDefault="00DA2452" w:rsidP="00DA2452">
      <w:r>
        <w:t xml:space="preserve">The mapping to standard notation does </w:t>
      </w:r>
      <w:r w:rsidRPr="0050587C">
        <w:rPr>
          <w:i/>
        </w:rPr>
        <w:t>not</w:t>
      </w:r>
      <w:r>
        <w:t xml:space="preserve"> include  </w:t>
      </w:r>
      <w:r>
        <w:rPr>
          <w:b/>
        </w:rPr>
        <w:fldChar w:fldCharType="begin"/>
      </w:r>
      <w:r>
        <w:rPr>
          <w:b/>
        </w:rPr>
        <w:instrText xml:space="preserve"> EQ \O(</w:instrText>
      </w:r>
      <w:r w:rsidRPr="00CA26B9">
        <w:rPr>
          <w:b/>
        </w:rPr>
        <w:instrText>e</w:instrText>
      </w:r>
      <w:r>
        <w:rPr>
          <w:b/>
        </w:rPr>
        <w:instrText>,\S\up0(</w:instrText>
      </w:r>
      <w:r w:rsidRPr="006234E2">
        <w:rPr>
          <w:rFonts w:ascii="Aatrix OCR A Extended" w:hAnsi="Aatrix OCR A Extended"/>
        </w:rPr>
        <w:instrText>¯</w:instrText>
      </w:r>
      <w:r>
        <w:rPr>
          <w:b/>
        </w:rPr>
        <w:instrText>))</w:instrText>
      </w:r>
      <w:r>
        <w:rPr>
          <w:b/>
        </w:rPr>
        <w:fldChar w:fldCharType="end"/>
      </w:r>
      <w:r>
        <w:rPr>
          <w:rStyle w:val="subscript"/>
        </w:rPr>
        <w:t>n</w:t>
      </w:r>
      <w:r>
        <w:t xml:space="preserve"> → </w:t>
      </w:r>
      <w:r w:rsidRPr="0050587C">
        <w:rPr>
          <w:b/>
        </w:rPr>
        <w:t>e</w:t>
      </w:r>
      <w:r>
        <w:rPr>
          <w:rStyle w:val="superscript"/>
        </w:rPr>
        <w:t>n</w:t>
      </w:r>
      <w:r>
        <w:t xml:space="preserve">, for example. One fact about the standard notation is that, unlike the developmental notation, one cannot look at a vector in bold like </w:t>
      </w:r>
      <w:r w:rsidRPr="0050587C">
        <w:rPr>
          <w:b/>
        </w:rPr>
        <w:t>e</w:t>
      </w:r>
      <w:r>
        <w:rPr>
          <w:rStyle w:val="subscript"/>
        </w:rPr>
        <w:t>n</w:t>
      </w:r>
      <w:r>
        <w:t xml:space="preserve"> and determine whether it is contravariant or covariant. Only when the index is displayed can one tell. One can think of </w:t>
      </w:r>
      <w:r w:rsidRPr="0050587C">
        <w:rPr>
          <w:b/>
        </w:rPr>
        <w:t>e</w:t>
      </w:r>
      <w:r>
        <w:rPr>
          <w:rStyle w:val="subscript"/>
        </w:rPr>
        <w:t>n</w:t>
      </w:r>
      <w:r>
        <w:t xml:space="preserve"> as representing both its contravariant self and its covariant partner (</w:t>
      </w:r>
      <w:r w:rsidRPr="0050587C">
        <w:rPr>
          <w:b/>
        </w:rPr>
        <w:t>e</w:t>
      </w:r>
      <w:r>
        <w:rPr>
          <w:rStyle w:val="subscript"/>
        </w:rPr>
        <w:t>n</w:t>
      </w:r>
      <w:r>
        <w:t xml:space="preserve"> is a tensorial vector). </w:t>
      </w:r>
    </w:p>
    <w:p w14:paraId="779E9A50" w14:textId="77777777" w:rsidR="002226B1" w:rsidRDefault="002226B1" w:rsidP="00DA2452">
      <w:pPr>
        <w:pStyle w:val="Heading3"/>
      </w:pPr>
    </w:p>
    <w:p w14:paraId="1A92DFD5" w14:textId="77777777" w:rsidR="00DA2452" w:rsidRDefault="00DA2452" w:rsidP="00DA2452">
      <w:pPr>
        <w:pStyle w:val="Heading3"/>
      </w:pPr>
      <w:bookmarkStart w:id="120" w:name="_Toc338523445"/>
      <w:bookmarkStart w:id="121" w:name="_Toc338527140"/>
      <w:r>
        <w:t>(i) Handedness of coordinate systems:  the e</w:t>
      </w:r>
      <w:r w:rsidRPr="00645193">
        <w:rPr>
          <w:rStyle w:val="subscript"/>
          <w:b/>
        </w:rPr>
        <w:t>n</w:t>
      </w:r>
      <w:r>
        <w:t xml:space="preserve"> , the sign of det(S), and Parity</w:t>
      </w:r>
      <w:bookmarkEnd w:id="120"/>
      <w:bookmarkEnd w:id="121"/>
    </w:p>
    <w:p w14:paraId="0FA1B018" w14:textId="77777777" w:rsidR="00DA2452" w:rsidRDefault="00DA2452" w:rsidP="00DA2452">
      <w:pPr>
        <w:rPr>
          <w:b/>
        </w:rPr>
      </w:pPr>
    </w:p>
    <w:p w14:paraId="48ED47A9" w14:textId="77777777" w:rsidR="00DA2452" w:rsidRPr="000E0D66" w:rsidRDefault="00360EF4" w:rsidP="00DA2452">
      <w:pPr>
        <w:rPr>
          <w:u w:val="single"/>
        </w:rPr>
      </w:pPr>
      <w:r>
        <w:rPr>
          <w:u w:val="single"/>
        </w:rPr>
        <w:t xml:space="preserve">1. </w:t>
      </w:r>
      <w:r w:rsidR="00DA2452" w:rsidRPr="00951897">
        <w:rPr>
          <w:u w:val="single"/>
        </w:rPr>
        <w:t>Handedness</w:t>
      </w:r>
      <w:r w:rsidR="00DA2452">
        <w:rPr>
          <w:u w:val="single"/>
        </w:rPr>
        <w:t xml:space="preserve"> of a Coordinate System.</w:t>
      </w:r>
      <w:r w:rsidR="00DA2452" w:rsidRPr="00DB43B0">
        <w:t xml:space="preserve">  </w:t>
      </w:r>
      <w:r w:rsidR="00DA2452">
        <w:t xml:space="preserve">Let </w:t>
      </w:r>
      <w:r w:rsidR="00DA2452" w:rsidRPr="00E043FE">
        <w:rPr>
          <w:b/>
        </w:rPr>
        <w:t>b</w:t>
      </w:r>
      <w:r w:rsidR="00DA2452">
        <w:rPr>
          <w:rStyle w:val="subscript"/>
        </w:rPr>
        <w:t>n</w:t>
      </w:r>
      <w:r w:rsidR="00DA2452">
        <w:t xml:space="preserve"> be a complete set of basis vectors in an N dimensional vector space, where the </w:t>
      </w:r>
      <w:r w:rsidR="00DA2452" w:rsidRPr="00AD1F04">
        <w:rPr>
          <w:b/>
        </w:rPr>
        <w:t>b</w:t>
      </w:r>
      <w:r w:rsidR="00DA2452">
        <w:rPr>
          <w:rStyle w:val="subscript"/>
        </w:rPr>
        <w:t xml:space="preserve">n </w:t>
      </w:r>
      <w:r w:rsidR="00DA2452">
        <w:t>are not necessarily of unit length, and are not necessarily orthogonal. Consider this quantity</w:t>
      </w:r>
    </w:p>
    <w:p w14:paraId="51E2E80C" w14:textId="77777777" w:rsidR="00DA2452" w:rsidRDefault="00DA2452" w:rsidP="00DA2452"/>
    <w:p w14:paraId="08ED0368" w14:textId="77777777" w:rsidR="00DA2452" w:rsidRPr="008C76FA" w:rsidRDefault="00DA2452" w:rsidP="00DA2452">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w:t>
      </w:r>
      <w:r w:rsidRPr="008C76FA">
        <w:rPr>
          <w:b/>
        </w:rPr>
        <w:t>b</w:t>
      </w:r>
      <w:r>
        <w:rPr>
          <w:rStyle w:val="subscript"/>
        </w:rPr>
        <w:t>n</w:t>
      </w:r>
      <w:r>
        <w:t xml:space="preserve"> )    =  ε</w:t>
      </w:r>
      <w:r>
        <w:rPr>
          <w:rStyle w:val="subscript"/>
        </w:rPr>
        <w:t>abc..x</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 (</w:t>
      </w:r>
      <w:r w:rsidRPr="008C76FA">
        <w:rPr>
          <w:b/>
        </w:rPr>
        <w:t>b</w:t>
      </w:r>
      <w:r>
        <w:rPr>
          <w:rStyle w:val="subscript"/>
        </w:rPr>
        <w:t>N</w:t>
      </w:r>
      <w:r>
        <w:t>)</w:t>
      </w:r>
      <w:r>
        <w:rPr>
          <w:rStyle w:val="subscript"/>
        </w:rPr>
        <w:t>x</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......x </w:t>
      </w:r>
      <w:r>
        <w:rPr>
          <w:b/>
        </w:rPr>
        <w:t>b</w:t>
      </w:r>
      <w:r>
        <w:rPr>
          <w:rStyle w:val="subscript"/>
        </w:rPr>
        <w:t>N</w:t>
      </w:r>
      <w:r>
        <w:t>]</w:t>
      </w:r>
    </w:p>
    <w:p w14:paraId="07A8679B" w14:textId="77777777" w:rsidR="00DA2452" w:rsidRPr="00E043FE" w:rsidRDefault="00DA2452" w:rsidP="00DA2452"/>
    <w:p w14:paraId="629B48F9" w14:textId="77777777" w:rsidR="00DA2452" w:rsidRDefault="00DA2452" w:rsidP="00DA2452">
      <w:r>
        <w:t xml:space="preserve">where the generalized cross product is discussed in Appendix A. This basis </w:t>
      </w:r>
      <w:r w:rsidRPr="00E043FE">
        <w:rPr>
          <w:b/>
        </w:rPr>
        <w:t>b</w:t>
      </w:r>
      <w:r>
        <w:rPr>
          <w:rStyle w:val="subscript"/>
        </w:rPr>
        <w:t>n</w:t>
      </w:r>
      <w:r>
        <w:t xml:space="preserve"> defines a "coordinate system" in that we can expand a position vector as follows</w:t>
      </w:r>
    </w:p>
    <w:p w14:paraId="7A4B63FA" w14:textId="77777777" w:rsidR="00DA2452" w:rsidRDefault="00DA2452" w:rsidP="00DA2452"/>
    <w:p w14:paraId="394760C3" w14:textId="77777777" w:rsidR="00DA2452" w:rsidRDefault="00DA2452" w:rsidP="00DA2452">
      <w:r>
        <w:tab/>
      </w:r>
      <w:r>
        <w:rPr>
          <w:b/>
        </w:rPr>
        <w:t>x</w:t>
      </w:r>
      <w:r>
        <w:t xml:space="preserve"> = Σ</w:t>
      </w:r>
      <w:r>
        <w:rPr>
          <w:rStyle w:val="subscript"/>
        </w:rPr>
        <w:t>n</w:t>
      </w:r>
      <w:r>
        <w:t xml:space="preserve"> x</w:t>
      </w:r>
      <w:r>
        <w:rPr>
          <w:rStyle w:val="superscript"/>
        </w:rPr>
        <w:t>(b)</w:t>
      </w:r>
      <w:r>
        <w:rPr>
          <w:rStyle w:val="subscript"/>
        </w:rPr>
        <w:t>n</w:t>
      </w:r>
      <w:r>
        <w:t xml:space="preserve"> </w:t>
      </w:r>
      <w:r w:rsidRPr="008C76FA">
        <w:rPr>
          <w:b/>
        </w:rPr>
        <w:t>b</w:t>
      </w:r>
      <w:r>
        <w:rPr>
          <w:rStyle w:val="subscript"/>
        </w:rPr>
        <w:t>n</w:t>
      </w:r>
    </w:p>
    <w:p w14:paraId="0257E4E5" w14:textId="77777777" w:rsidR="00DA2452" w:rsidRDefault="00DA2452" w:rsidP="00DA2452"/>
    <w:p w14:paraId="00F4E6AF" w14:textId="77777777" w:rsidR="00DA2452" w:rsidRDefault="00DA2452" w:rsidP="00DA2452">
      <w:r>
        <w:t>where the x</w:t>
      </w:r>
      <w:r>
        <w:rPr>
          <w:rStyle w:val="superscript"/>
        </w:rPr>
        <w:t>(b)</w:t>
      </w:r>
      <w:r>
        <w:rPr>
          <w:rStyle w:val="subscript"/>
        </w:rPr>
        <w:t>n</w:t>
      </w:r>
      <w:r>
        <w:t xml:space="preserve"> are the "coordinates" of point </w:t>
      </w:r>
      <w:r w:rsidRPr="00E043FE">
        <w:rPr>
          <w:b/>
        </w:rPr>
        <w:t>x</w:t>
      </w:r>
      <w:r>
        <w:t xml:space="preserve"> in this coordinate system. We make the following definition: </w:t>
      </w:r>
    </w:p>
    <w:p w14:paraId="4E42719C" w14:textId="77777777" w:rsidR="00DA2452" w:rsidRDefault="00DA2452" w:rsidP="00DA2452"/>
    <w:p w14:paraId="660D5AAF" w14:textId="77777777" w:rsidR="00DA2452" w:rsidRPr="00E043FE" w:rsidRDefault="00DA2452" w:rsidP="00DA2452">
      <w:r>
        <w:tab/>
        <w:t xml:space="preserve">system </w:t>
      </w:r>
      <w:r w:rsidRPr="00E043FE">
        <w:rPr>
          <w:b/>
        </w:rPr>
        <w:t>b</w:t>
      </w:r>
      <w:r>
        <w:rPr>
          <w:rStyle w:val="subscript"/>
        </w:rPr>
        <w:t>n</w:t>
      </w:r>
      <w:r>
        <w:t xml:space="preserve"> is a "right handed coordinate system"</w:t>
      </w:r>
      <w:r>
        <w:tab/>
        <w:t>iff</w:t>
      </w:r>
      <w:r>
        <w:tab/>
        <w:t>B &gt; 0</w:t>
      </w:r>
    </w:p>
    <w:p w14:paraId="295CE3B0" w14:textId="77777777" w:rsidR="00DA2452" w:rsidRDefault="00DA2452" w:rsidP="00DA2452">
      <w:r>
        <w:tab/>
        <w:t xml:space="preserve">system </w:t>
      </w:r>
      <w:r w:rsidRPr="00E043FE">
        <w:rPr>
          <w:b/>
        </w:rPr>
        <w:t>b</w:t>
      </w:r>
      <w:r>
        <w:rPr>
          <w:rStyle w:val="subscript"/>
        </w:rPr>
        <w:t>n</w:t>
      </w:r>
      <w:r>
        <w:t xml:space="preserve"> is a "left handed coordinate system"</w:t>
      </w:r>
      <w:r>
        <w:tab/>
        <w:t>iff</w:t>
      </w:r>
      <w:r>
        <w:tab/>
        <w:t>B &lt; 0</w:t>
      </w:r>
    </w:p>
    <w:p w14:paraId="6B9790EE" w14:textId="77777777" w:rsidR="00DA2452" w:rsidRDefault="00DA2452" w:rsidP="00DA2452"/>
    <w:p w14:paraId="309FEAEE" w14:textId="77777777" w:rsidR="00DA2452" w:rsidRDefault="00DA2452" w:rsidP="00DA2452">
      <w:r>
        <w:t xml:space="preserve">One of course wants to show that for N = 3 this definition corresponds to one's intuition about right and left handed systems. For N= 3 , </w:t>
      </w:r>
    </w:p>
    <w:p w14:paraId="020478AB" w14:textId="77777777" w:rsidR="00DA2452" w:rsidRDefault="00DA2452" w:rsidP="00DA2452"/>
    <w:p w14:paraId="0095E130" w14:textId="77777777" w:rsidR="00DA2452" w:rsidRDefault="00DA2452" w:rsidP="00DA2452">
      <w:r>
        <w:tab/>
        <w:t xml:space="preserve">B </w:t>
      </w:r>
      <w:r>
        <w:rPr>
          <w:rStyle w:val="superscript"/>
          <w:rFonts w:ascii="Times New Roman" w:hAnsi="Times New Roman"/>
        </w:rPr>
        <w:t xml:space="preserve"> </w:t>
      </w:r>
      <w:r>
        <w:t>≡  det (</w:t>
      </w:r>
      <w:r w:rsidRPr="008C76FA">
        <w:rPr>
          <w:b/>
        </w:rPr>
        <w:t>b</w:t>
      </w:r>
      <w:r>
        <w:rPr>
          <w:rStyle w:val="subscript"/>
        </w:rPr>
        <w:t>1</w:t>
      </w:r>
      <w:r>
        <w:t xml:space="preserve">, </w:t>
      </w:r>
      <w:r w:rsidRPr="008C76FA">
        <w:rPr>
          <w:b/>
        </w:rPr>
        <w:t>b</w:t>
      </w:r>
      <w:r>
        <w:rPr>
          <w:rStyle w:val="subscript"/>
        </w:rPr>
        <w:t>2</w:t>
      </w:r>
      <w:r>
        <w:t xml:space="preserve">, </w:t>
      </w:r>
      <w:r w:rsidRPr="00E043FE">
        <w:rPr>
          <w:b/>
        </w:rPr>
        <w:t>b</w:t>
      </w:r>
      <w:r>
        <w:rPr>
          <w:rStyle w:val="subscript"/>
        </w:rPr>
        <w:t>3</w:t>
      </w:r>
      <w:r>
        <w:t xml:space="preserve"> )    =  ε</w:t>
      </w:r>
      <w:r>
        <w:rPr>
          <w:rStyle w:val="subscript"/>
        </w:rPr>
        <w:t>abc</w:t>
      </w:r>
      <w:r>
        <w:t xml:space="preserve"> (</w:t>
      </w:r>
      <w:r w:rsidRPr="008C76FA">
        <w:rPr>
          <w:b/>
        </w:rPr>
        <w:t>b</w:t>
      </w:r>
      <w:r>
        <w:rPr>
          <w:rStyle w:val="subscript"/>
        </w:rPr>
        <w:t>1</w:t>
      </w:r>
      <w:r>
        <w:t>)</w:t>
      </w:r>
      <w:r>
        <w:rPr>
          <w:rStyle w:val="subscript"/>
        </w:rPr>
        <w:t>a</w:t>
      </w:r>
      <w:r>
        <w:t xml:space="preserve"> (</w:t>
      </w:r>
      <w:r w:rsidRPr="008C76FA">
        <w:rPr>
          <w:b/>
        </w:rPr>
        <w:t>b</w:t>
      </w:r>
      <w:r>
        <w:rPr>
          <w:rStyle w:val="subscript"/>
        </w:rPr>
        <w:t>2</w:t>
      </w:r>
      <w:r>
        <w:t>)</w:t>
      </w:r>
      <w:r>
        <w:rPr>
          <w:rStyle w:val="subscript"/>
        </w:rPr>
        <w:t>b</w:t>
      </w:r>
      <w:r>
        <w:t>(</w:t>
      </w:r>
      <w:r w:rsidRPr="008C76FA">
        <w:rPr>
          <w:b/>
        </w:rPr>
        <w:t>b</w:t>
      </w:r>
      <w:r>
        <w:rPr>
          <w:rStyle w:val="subscript"/>
        </w:rPr>
        <w:t>3</w:t>
      </w:r>
      <w:r>
        <w:t>)</w:t>
      </w:r>
      <w:r>
        <w:rPr>
          <w:rStyle w:val="subscript"/>
        </w:rPr>
        <w:t>c</w:t>
      </w:r>
      <w:r>
        <w:t xml:space="preserve">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w:t>
      </w:r>
    </w:p>
    <w:p w14:paraId="10EC903C" w14:textId="77777777" w:rsidR="00DA2452" w:rsidRDefault="00DA2452" w:rsidP="00DA2452"/>
    <w:p w14:paraId="5E661532" w14:textId="77777777" w:rsidR="00DA2452" w:rsidRDefault="00DA2452" w:rsidP="00DA2452">
      <w:r>
        <w:t xml:space="preserve">Suppose the </w:t>
      </w:r>
      <w:r w:rsidRPr="00AD1F04">
        <w:rPr>
          <w:b/>
        </w:rPr>
        <w:t>b</w:t>
      </w:r>
      <w:r>
        <w:rPr>
          <w:rStyle w:val="subscript"/>
        </w:rPr>
        <w:t>n</w:t>
      </w:r>
      <w:r>
        <w:t xml:space="preserve"> are arranged as shown in this picture, where the visual intention is that the corner nearest the label </w:t>
      </w:r>
      <w:r w:rsidRPr="00AD1F04">
        <w:rPr>
          <w:b/>
        </w:rPr>
        <w:t>b</w:t>
      </w:r>
      <w:r>
        <w:rPr>
          <w:rStyle w:val="subscript"/>
        </w:rPr>
        <w:t>1</w:t>
      </w:r>
      <w:r>
        <w:t xml:space="preserve"> is closest to the viewer. </w:t>
      </w:r>
    </w:p>
    <w:p w14:paraId="0D481037" w14:textId="77777777" w:rsidR="00DA2452" w:rsidRDefault="00DA2452" w:rsidP="00DA2452">
      <w:r>
        <w:tab/>
      </w:r>
      <w:r>
        <w:tab/>
      </w:r>
      <w:r>
        <w:tab/>
      </w:r>
      <w:r>
        <w:tab/>
      </w:r>
      <w:r>
        <w:pict>
          <v:shape id="_x0000_i1064" type="#_x0000_t75" style="width:186.75pt;height:132.75pt">
            <v:imagedata r:id="rId54" o:title=""/>
          </v:shape>
        </w:pict>
      </w:r>
    </w:p>
    <w:p w14:paraId="20A2CCFF" w14:textId="77777777" w:rsidR="00DA2452" w:rsidRDefault="00DA2452" w:rsidP="00DA2452"/>
    <w:p w14:paraId="209F2343" w14:textId="77777777" w:rsidR="00DA2452" w:rsidRDefault="00DA2452" w:rsidP="00DA2452">
      <w:r>
        <w:t xml:space="preserve">With one's high-school-trained right hand, one can see that </w:t>
      </w:r>
      <w:r>
        <w:rPr>
          <w:b/>
        </w:rPr>
        <w:t>b</w:t>
      </w:r>
      <w:r>
        <w:rPr>
          <w:rStyle w:val="subscript"/>
        </w:rPr>
        <w:t>2</w:t>
      </w:r>
      <w:r>
        <w:t xml:space="preserve"> x </w:t>
      </w:r>
      <w:r>
        <w:rPr>
          <w:b/>
        </w:rPr>
        <w:t>b</w:t>
      </w:r>
      <w:r>
        <w:rPr>
          <w:rStyle w:val="subscript"/>
        </w:rPr>
        <w:t>3</w:t>
      </w:r>
      <w:r>
        <w:t xml:space="preserve"> points in the general direction of </w:t>
      </w:r>
      <w:r w:rsidRPr="00AD1F04">
        <w:rPr>
          <w:b/>
        </w:rPr>
        <w:t>b</w:t>
      </w:r>
      <w:r>
        <w:rPr>
          <w:rStyle w:val="subscript"/>
        </w:rPr>
        <w:t>1</w:t>
      </w:r>
      <w:r>
        <w:t xml:space="preserve"> (certainly </w:t>
      </w:r>
      <w:r>
        <w:rPr>
          <w:b/>
        </w:rPr>
        <w:t>b</w:t>
      </w:r>
      <w:r>
        <w:rPr>
          <w:rStyle w:val="subscript"/>
        </w:rPr>
        <w:t>2</w:t>
      </w:r>
      <w:r>
        <w:t xml:space="preserve"> x </w:t>
      </w:r>
      <w:r>
        <w:rPr>
          <w:b/>
        </w:rPr>
        <w:t>b</w:t>
      </w:r>
      <w:r>
        <w:rPr>
          <w:rStyle w:val="subscript"/>
        </w:rPr>
        <w:t>3</w:t>
      </w:r>
      <w:r>
        <w:t xml:space="preserve"> lies somewhere in the half space of the </w:t>
      </w:r>
      <w:r>
        <w:rPr>
          <w:b/>
        </w:rPr>
        <w:t>b</w:t>
      </w:r>
      <w:r>
        <w:rPr>
          <w:rStyle w:val="subscript"/>
        </w:rPr>
        <w:t>2</w:t>
      </w:r>
      <w:r>
        <w:t xml:space="preserve">, </w:t>
      </w:r>
      <w:r>
        <w:rPr>
          <w:b/>
        </w:rPr>
        <w:t>b</w:t>
      </w:r>
      <w:r>
        <w:rPr>
          <w:rStyle w:val="subscript"/>
        </w:rPr>
        <w:t>3</w:t>
      </w:r>
      <w:r>
        <w:t xml:space="preserve"> face plane which contains </w:t>
      </w:r>
      <w:r w:rsidRPr="00AD1F04">
        <w:rPr>
          <w:b/>
        </w:rPr>
        <w:t>b</w:t>
      </w:r>
      <w:r>
        <w:rPr>
          <w:rStyle w:val="subscript"/>
        </w:rPr>
        <w:t>1</w:t>
      </w:r>
      <w:r>
        <w:t xml:space="preserve">), and so the quantity B = </w:t>
      </w:r>
      <w:r w:rsidRPr="00AD1F04">
        <w:rPr>
          <w:b/>
        </w:rPr>
        <w:t>b</w:t>
      </w:r>
      <w:r>
        <w:rPr>
          <w:rStyle w:val="subscript"/>
        </w:rPr>
        <w:t>1</w:t>
      </w:r>
      <w:r>
        <w:sym w:font="Symbol" w:char="F0B7"/>
      </w:r>
      <w:r>
        <w:t xml:space="preserve"> [</w:t>
      </w:r>
      <w:r>
        <w:rPr>
          <w:b/>
        </w:rPr>
        <w:t>b</w:t>
      </w:r>
      <w:r>
        <w:rPr>
          <w:rStyle w:val="subscript"/>
        </w:rPr>
        <w:t>2</w:t>
      </w:r>
      <w:r>
        <w:t xml:space="preserve"> x </w:t>
      </w:r>
      <w:r>
        <w:rPr>
          <w:b/>
        </w:rPr>
        <w:t>b</w:t>
      </w:r>
      <w:r>
        <w:rPr>
          <w:rStyle w:val="subscript"/>
        </w:rPr>
        <w:t>3</w:t>
      </w:r>
      <w:r>
        <w:t xml:space="preserve">]  &gt;  0. So this is an example of a right-handed coordinate system. The figure shown is a skewed 3-piped which can be regarded as a distortion of an orthogonal 3-piped for which the </w:t>
      </w:r>
      <w:r w:rsidRPr="00AD1F04">
        <w:rPr>
          <w:b/>
        </w:rPr>
        <w:t>b</w:t>
      </w:r>
      <w:r>
        <w:rPr>
          <w:rStyle w:val="subscript"/>
        </w:rPr>
        <w:t>n</w:t>
      </w:r>
      <w:r>
        <w:t xml:space="preserve"> would span an orthogonal coordinate system in which one would have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1</w:t>
      </w:r>
      <w:r>
        <w:t xml:space="preserve"> =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2</w:t>
      </w:r>
      <w:r>
        <w:t xml:space="preserve"> x </w:t>
      </w:r>
      <w:r>
        <w:rPr>
          <w:b/>
        </w:rPr>
        <w:fldChar w:fldCharType="begin"/>
      </w:r>
      <w:r>
        <w:rPr>
          <w:b/>
        </w:rPr>
        <w:instrText xml:space="preserve"> EQ \O(</w:instrText>
      </w:r>
      <w:r w:rsidRPr="00AD1F04">
        <w:rPr>
          <w:b/>
        </w:rPr>
        <w:instrText>b</w:instrText>
      </w:r>
      <w:r>
        <w:rPr>
          <w:b/>
        </w:rPr>
        <w:instrText>,\S\up4(^))</w:instrText>
      </w:r>
      <w:r>
        <w:rPr>
          <w:b/>
        </w:rPr>
        <w:fldChar w:fldCharType="end"/>
      </w:r>
      <w:r>
        <w:rPr>
          <w:rStyle w:val="subscript"/>
        </w:rPr>
        <w:t>3</w:t>
      </w:r>
      <w:r>
        <w:t xml:space="preserve">. </w:t>
      </w:r>
    </w:p>
    <w:p w14:paraId="141885E7" w14:textId="77777777" w:rsidR="00DA2452" w:rsidRDefault="00DA2452" w:rsidP="00DA2452"/>
    <w:p w14:paraId="0BD5AA1D" w14:textId="77777777" w:rsidR="00DA2452" w:rsidRPr="000E0D66" w:rsidRDefault="00360EF4" w:rsidP="00DA2452">
      <w:pPr>
        <w:rPr>
          <w:u w:val="single"/>
        </w:rPr>
      </w:pPr>
      <w:r>
        <w:rPr>
          <w:u w:val="single"/>
        </w:rPr>
        <w:t xml:space="preserve">2. </w:t>
      </w:r>
      <w:r w:rsidR="00DA2452" w:rsidRPr="00B21DFB">
        <w:rPr>
          <w:u w:val="single"/>
        </w:rPr>
        <w:t xml:space="preserve">The x'-space </w:t>
      </w:r>
      <w:r w:rsidR="00DA2452" w:rsidRPr="00B21DFB">
        <w:rPr>
          <w:b/>
        </w:rPr>
        <w:t>e</w:t>
      </w:r>
      <w:r w:rsidR="00DA2452">
        <w:t>'</w:t>
      </w:r>
      <w:r w:rsidR="00DA2452">
        <w:rPr>
          <w:rStyle w:val="subscript"/>
        </w:rPr>
        <w:t>n</w:t>
      </w:r>
      <w:r w:rsidR="00DA2452" w:rsidRPr="00B21DFB">
        <w:rPr>
          <w:u w:val="single"/>
        </w:rPr>
        <w:t xml:space="preserve"> coordinate system is </w:t>
      </w:r>
      <w:r w:rsidR="00DA2452">
        <w:rPr>
          <w:u w:val="single"/>
        </w:rPr>
        <w:t>always right handed.</w:t>
      </w:r>
      <w:r w:rsidR="00DA2452">
        <w:t xml:space="preserve">  In our standard picture of x-space and x'-space, the coordinate system in x'-space is spanned by a set of basis vectors </w:t>
      </w:r>
      <w:r w:rsidR="00DA2452" w:rsidRPr="00B21DFB">
        <w:rPr>
          <w:b/>
        </w:rPr>
        <w:t>e</w:t>
      </w:r>
      <w:r w:rsidR="00DA2452">
        <w:t>'</w:t>
      </w:r>
      <w:r w:rsidR="00DA2452">
        <w:rPr>
          <w:rStyle w:val="subscript"/>
        </w:rPr>
        <w:t>n</w:t>
      </w:r>
      <w:r w:rsidR="00DA2452">
        <w:t xml:space="preserve"> where (</w:t>
      </w:r>
      <w:r w:rsidR="00DA2452" w:rsidRPr="00A00254">
        <w:rPr>
          <w:b/>
        </w:rPr>
        <w:t>e</w:t>
      </w:r>
      <w:r w:rsidR="00DA2452">
        <w:t>'</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 as discussed in Section 3 (a). This system is "right handed" because</w:t>
      </w:r>
    </w:p>
    <w:p w14:paraId="1EEBE10C" w14:textId="77777777" w:rsidR="00DA2452" w:rsidRDefault="00DA2452" w:rsidP="00DA2452"/>
    <w:p w14:paraId="5A2539E9" w14:textId="77777777" w:rsidR="00DA2452" w:rsidRPr="00B21DFB" w:rsidRDefault="00DA2452" w:rsidP="00DA2452">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δ</w:t>
      </w:r>
      <w:r>
        <w:rPr>
          <w:rStyle w:val="subscript"/>
        </w:rPr>
        <w:t>1a</w:t>
      </w:r>
      <w:r>
        <w:t>δ</w:t>
      </w:r>
      <w:r>
        <w:rPr>
          <w:rStyle w:val="subscript"/>
        </w:rPr>
        <w:t>2b</w:t>
      </w:r>
      <w:r>
        <w:t>....δ</w:t>
      </w:r>
      <w:r>
        <w:rPr>
          <w:rStyle w:val="subscript"/>
        </w:rPr>
        <w:t>xN</w:t>
      </w:r>
      <w:r>
        <w:t xml:space="preserve">  = ε</w:t>
      </w:r>
      <w:r>
        <w:rPr>
          <w:rStyle w:val="subscript"/>
        </w:rPr>
        <w:t xml:space="preserve">123...N   </w:t>
      </w:r>
      <w:r>
        <w:t>= +1  &gt; 0</w:t>
      </w:r>
    </w:p>
    <w:p w14:paraId="612B9475" w14:textId="77777777" w:rsidR="00DA2452" w:rsidRDefault="00DA2452" w:rsidP="00DA2452"/>
    <w:p w14:paraId="5FEB2D29" w14:textId="77777777" w:rsidR="00DA2452" w:rsidRDefault="00DA2452" w:rsidP="00DA2452">
      <w:r>
        <w:t xml:space="preserve">where we use the standard normalization of the ε tensor as shown. Notice that this conclusion is independent of the metric tensor g' in x-space. </w:t>
      </w:r>
    </w:p>
    <w:p w14:paraId="5C3063DF" w14:textId="77777777" w:rsidR="00DA2452" w:rsidRDefault="00DA2452" w:rsidP="00DA2452"/>
    <w:p w14:paraId="47744405" w14:textId="77777777" w:rsidR="00DA2452" w:rsidRPr="00464325" w:rsidRDefault="00360EF4" w:rsidP="00DA2452">
      <w:r>
        <w:rPr>
          <w:u w:val="single"/>
        </w:rPr>
        <w:t xml:space="preserve">3. </w:t>
      </w:r>
      <w:r w:rsidR="00DA2452">
        <w:rPr>
          <w:u w:val="single"/>
        </w:rPr>
        <w:t>The x</w:t>
      </w:r>
      <w:r w:rsidR="00DA2452" w:rsidRPr="00B21DFB">
        <w:rPr>
          <w:u w:val="single"/>
        </w:rPr>
        <w:t xml:space="preserve">-space </w:t>
      </w:r>
      <w:r w:rsidR="00DA2452">
        <w:rPr>
          <w:b/>
        </w:rPr>
        <w:t>u</w:t>
      </w:r>
      <w:r w:rsidR="00DA2452">
        <w:rPr>
          <w:rStyle w:val="subscript"/>
        </w:rPr>
        <w:t>n</w:t>
      </w:r>
      <w:r w:rsidR="00DA2452" w:rsidRPr="00B21DFB">
        <w:rPr>
          <w:u w:val="single"/>
        </w:rPr>
        <w:t xml:space="preserve"> coordinate system is </w:t>
      </w:r>
      <w:r w:rsidR="00DA2452">
        <w:rPr>
          <w:u w:val="single"/>
        </w:rPr>
        <w:t>always right handed.</w:t>
      </w:r>
      <w:r w:rsidR="00DA2452">
        <w:t xml:space="preserve"> The basis </w:t>
      </w:r>
      <w:r w:rsidR="00DA2452" w:rsidRPr="00464325">
        <w:rPr>
          <w:b/>
        </w:rPr>
        <w:t>u</w:t>
      </w:r>
      <w:r w:rsidR="00DA2452">
        <w:rPr>
          <w:rStyle w:val="subscript"/>
        </w:rPr>
        <w:t>n</w:t>
      </w:r>
      <w:r w:rsidR="00DA2452">
        <w:t xml:space="preserve"> where (</w:t>
      </w:r>
      <w:r w:rsidR="00DA2452">
        <w:rPr>
          <w:b/>
        </w:rPr>
        <w:t>u</w:t>
      </w:r>
      <w:r w:rsidR="00DA2452">
        <w:rPr>
          <w:rStyle w:val="subscript"/>
        </w:rPr>
        <w:t>n</w:t>
      </w:r>
      <w:r w:rsidR="00DA2452">
        <w:t>)</w:t>
      </w:r>
      <w:r w:rsidR="00DA2452">
        <w:rPr>
          <w:rStyle w:val="subscript"/>
        </w:rPr>
        <w:t>i</w:t>
      </w:r>
      <w:r w:rsidR="00DA2452">
        <w:t xml:space="preserve"> = δ</w:t>
      </w:r>
      <w:r w:rsidR="00DA2452">
        <w:rPr>
          <w:rStyle w:val="subscript"/>
        </w:rPr>
        <w:t>n,i</w:t>
      </w:r>
      <w:r w:rsidR="00DA2452">
        <w:t xml:space="preserve"> in x-space is right handed for the same reason as shown in the above paragraph, and for any g. When g=1 in x-space, the </w:t>
      </w:r>
      <w:r w:rsidR="00DA2452" w:rsidRPr="00464325">
        <w:rPr>
          <w:b/>
        </w:rPr>
        <w:t>u</w:t>
      </w:r>
      <w:r w:rsidR="00DA2452">
        <w:rPr>
          <w:rStyle w:val="subscript"/>
        </w:rPr>
        <w:t>n</w:t>
      </w:r>
      <w:r w:rsidR="00DA2452">
        <w:t xml:space="preserve"> form the usual Cartesian right-handed orthonormal basis in x-space. See Section 3 (c) concerning the meaning of "unit vector". </w:t>
      </w:r>
    </w:p>
    <w:p w14:paraId="52623DC5" w14:textId="77777777" w:rsidR="00DA2452" w:rsidRDefault="00DA2452" w:rsidP="00DA2452"/>
    <w:p w14:paraId="1DE8931F" w14:textId="77777777" w:rsidR="00DA2452" w:rsidRPr="000E0D66" w:rsidRDefault="00360EF4" w:rsidP="00DA2452">
      <w:pPr>
        <w:rPr>
          <w:u w:val="single"/>
        </w:rPr>
      </w:pPr>
      <w:r>
        <w:rPr>
          <w:u w:val="single"/>
        </w:rPr>
        <w:t xml:space="preserve">4. </w:t>
      </w:r>
      <w:r w:rsidR="00DA2452" w:rsidRPr="00B21DFB">
        <w:rPr>
          <w:u w:val="single"/>
        </w:rPr>
        <w:t xml:space="preserve">The x-space </w:t>
      </w:r>
      <w:r w:rsidR="00D06FD6" w:rsidRPr="000E0D66">
        <w:rPr>
          <w:b/>
          <w:u w:val="single"/>
        </w:rPr>
        <w:t>e</w:t>
      </w:r>
      <w:r w:rsidR="00D06FD6" w:rsidRPr="000E0D66">
        <w:rPr>
          <w:rStyle w:val="subscript"/>
          <w:u w:val="single"/>
        </w:rPr>
        <w:t>n</w:t>
      </w:r>
      <w:r w:rsidR="00D06FD6" w:rsidRPr="00B21DFB">
        <w:rPr>
          <w:u w:val="single"/>
        </w:rPr>
        <w:t xml:space="preserve"> </w:t>
      </w:r>
      <w:r w:rsidR="00DA2452" w:rsidRPr="00B21DFB">
        <w:rPr>
          <w:u w:val="single"/>
        </w:rPr>
        <w:t>coordinate</w:t>
      </w:r>
      <w:r w:rsidR="00DA2452" w:rsidRPr="000E0D66">
        <w:rPr>
          <w:u w:val="single"/>
        </w:rPr>
        <w:t xml:space="preserve"> </w:t>
      </w:r>
      <w:r w:rsidR="00DA2452" w:rsidRPr="00B21DFB">
        <w:rPr>
          <w:u w:val="single"/>
        </w:rPr>
        <w:t>system handedness is determined by</w:t>
      </w:r>
      <w:r w:rsidR="00DA2452">
        <w:rPr>
          <w:u w:val="single"/>
        </w:rPr>
        <w:t xml:space="preserve"> the sign of</w:t>
      </w:r>
      <w:r w:rsidR="00DA2452" w:rsidRPr="00B21DFB">
        <w:rPr>
          <w:u w:val="single"/>
        </w:rPr>
        <w:t xml:space="preserve"> det(S).</w:t>
      </w:r>
      <w:r w:rsidR="00DA2452">
        <w:t xml:space="preserve"> Our x-space coordinate system of great interest is that spanned by the </w:t>
      </w:r>
      <w:r w:rsidR="00DA2452" w:rsidRPr="00B21DFB">
        <w:rPr>
          <w:b/>
        </w:rPr>
        <w:t>e</w:t>
      </w:r>
      <w:r w:rsidR="00DA2452">
        <w:rPr>
          <w:rStyle w:val="subscript"/>
        </w:rPr>
        <w:t>n</w:t>
      </w:r>
      <w:r w:rsidR="00DA2452">
        <w:t xml:space="preserve"> basis vectors, where (</w:t>
      </w:r>
      <w:r w:rsidR="00DA2452" w:rsidRPr="00F36ABC">
        <w:rPr>
          <w:b/>
        </w:rPr>
        <w:t>e</w:t>
      </w:r>
      <w:r w:rsidR="00DA2452">
        <w:rPr>
          <w:rStyle w:val="subscript"/>
        </w:rPr>
        <w:t>n</w:t>
      </w:r>
      <w:r w:rsidR="00DA2452">
        <w:t>)</w:t>
      </w:r>
      <w:r w:rsidR="00DA2452">
        <w:rPr>
          <w:rStyle w:val="subscript"/>
        </w:rPr>
        <w:t>i</w:t>
      </w:r>
      <w:r w:rsidR="00DA2452">
        <w:t xml:space="preserve"> = S</w:t>
      </w:r>
      <w:r w:rsidR="00DA2452">
        <w:rPr>
          <w:rStyle w:val="subscript"/>
        </w:rPr>
        <w:t>in</w:t>
      </w:r>
      <w:r w:rsidR="00DA2452">
        <w:t xml:space="preserve"> as discussed in Section 3 (a). One has</w:t>
      </w:r>
    </w:p>
    <w:p w14:paraId="7E60DCF5" w14:textId="77777777" w:rsidR="00DA2452" w:rsidRDefault="00DA2452" w:rsidP="00DA2452"/>
    <w:p w14:paraId="650994E5" w14:textId="77777777" w:rsidR="00DA2452" w:rsidRDefault="00DA2452" w:rsidP="00DA2452">
      <w:r>
        <w:tab/>
        <w:t>B = ε</w:t>
      </w:r>
      <w:r>
        <w:rPr>
          <w:rStyle w:val="subscript"/>
        </w:rPr>
        <w:t>abc..x</w:t>
      </w:r>
      <w:r>
        <w:t xml:space="preserve"> (</w:t>
      </w:r>
      <w:r>
        <w:rPr>
          <w:b/>
        </w:rPr>
        <w:t>e</w:t>
      </w:r>
      <w:r>
        <w:rPr>
          <w:rStyle w:val="subscript"/>
        </w:rPr>
        <w:t>1</w:t>
      </w:r>
      <w:r>
        <w:t>)</w:t>
      </w:r>
      <w:r>
        <w:rPr>
          <w:rStyle w:val="subscript"/>
        </w:rPr>
        <w:t>a</w:t>
      </w:r>
      <w:r>
        <w:t xml:space="preserve"> (</w:t>
      </w:r>
      <w:r>
        <w:rPr>
          <w:b/>
        </w:rPr>
        <w:t>e</w:t>
      </w:r>
      <w:r>
        <w:rPr>
          <w:rStyle w:val="subscript"/>
        </w:rPr>
        <w:t>2</w:t>
      </w:r>
      <w:r>
        <w:t>)</w:t>
      </w:r>
      <w:r>
        <w:rPr>
          <w:rStyle w:val="subscript"/>
        </w:rPr>
        <w:t>b</w:t>
      </w:r>
      <w:r>
        <w:t>.... (</w:t>
      </w:r>
      <w:r>
        <w:rPr>
          <w:b/>
        </w:rPr>
        <w:t>e</w:t>
      </w:r>
      <w:r>
        <w:rPr>
          <w:rStyle w:val="subscript"/>
        </w:rPr>
        <w:t>N</w:t>
      </w:r>
      <w:r>
        <w:t>) = ε</w:t>
      </w:r>
      <w:r>
        <w:rPr>
          <w:rStyle w:val="subscript"/>
        </w:rPr>
        <w:t>abc..x</w:t>
      </w:r>
      <w:r>
        <w:t xml:space="preserve"> S</w:t>
      </w:r>
      <w:r>
        <w:rPr>
          <w:rStyle w:val="subscript"/>
        </w:rPr>
        <w:t>a1</w:t>
      </w:r>
      <w:r>
        <w:t xml:space="preserve"> S</w:t>
      </w:r>
      <w:r>
        <w:rPr>
          <w:rStyle w:val="subscript"/>
        </w:rPr>
        <w:t>b2</w:t>
      </w:r>
      <w:r>
        <w:t>.... S</w:t>
      </w:r>
      <w:r>
        <w:rPr>
          <w:rStyle w:val="subscript"/>
        </w:rPr>
        <w:t>xN</w:t>
      </w:r>
      <w:r>
        <w:t xml:space="preserve">  = det(S)</w:t>
      </w:r>
    </w:p>
    <w:p w14:paraId="3BA1F2A1" w14:textId="77777777" w:rsidR="00DA2452" w:rsidRDefault="00DA2452" w:rsidP="00DA2452"/>
    <w:p w14:paraId="4EE5D15F" w14:textId="77777777" w:rsidR="00DA2452" w:rsidRDefault="00DA2452" w:rsidP="00DA2452">
      <w:r>
        <w:t>Therefore, using σ ≡ sign ( detS ) and J being the Jacobian as in Section 5 (k),</w:t>
      </w:r>
    </w:p>
    <w:p w14:paraId="619DFCE8" w14:textId="77777777" w:rsidR="00DA2452" w:rsidRDefault="00DA2452" w:rsidP="00DA2452"/>
    <w:p w14:paraId="04FC307E" w14:textId="77777777" w:rsidR="00DA2452" w:rsidRPr="004E3B3D" w:rsidRDefault="00DA2452" w:rsidP="00DA2452">
      <w:r>
        <w:tab/>
        <w:t xml:space="preserve">system </w:t>
      </w:r>
      <w:r>
        <w:rPr>
          <w:b/>
        </w:rPr>
        <w:t>e</w:t>
      </w:r>
      <w:r>
        <w:rPr>
          <w:rStyle w:val="subscript"/>
        </w:rPr>
        <w:t>n</w:t>
      </w:r>
      <w:r>
        <w:t xml:space="preserve"> is a "right handed coordinate system"</w:t>
      </w:r>
      <w:r>
        <w:tab/>
        <w:t>iff</w:t>
      </w:r>
      <w:r>
        <w:tab/>
        <w:t>det(S) = J &gt; 0</w:t>
      </w:r>
      <w:r>
        <w:tab/>
        <w:t xml:space="preserve">or   σ = +1   </w:t>
      </w:r>
    </w:p>
    <w:p w14:paraId="59DD0DF1" w14:textId="77777777" w:rsidR="00DA2452" w:rsidRPr="004E3B3D" w:rsidRDefault="00DA2452" w:rsidP="00DA2452">
      <w:r>
        <w:tab/>
        <w:t xml:space="preserve">system </w:t>
      </w:r>
      <w:r>
        <w:rPr>
          <w:b/>
        </w:rPr>
        <w:t>e</w:t>
      </w:r>
      <w:r>
        <w:rPr>
          <w:rStyle w:val="subscript"/>
        </w:rPr>
        <w:t>n</w:t>
      </w:r>
      <w:r>
        <w:t xml:space="preserve"> is a "left handed coordinate system"</w:t>
      </w:r>
      <w:r>
        <w:tab/>
        <w:t>iff</w:t>
      </w:r>
      <w:r>
        <w:tab/>
        <w:t>det(S) = J &lt; 0</w:t>
      </w:r>
      <w:r>
        <w:tab/>
        <w:t>or   σ = -1</w:t>
      </w:r>
    </w:p>
    <w:p w14:paraId="106CAAEC" w14:textId="77777777" w:rsidR="00DA2452" w:rsidRPr="000E0D66" w:rsidRDefault="00DA2452" w:rsidP="00DA2452">
      <w:r>
        <w:tab/>
      </w:r>
    </w:p>
    <w:p w14:paraId="33E5E771" w14:textId="77777777" w:rsidR="00DA2452" w:rsidRDefault="00360EF4" w:rsidP="00DA2452">
      <w:r>
        <w:rPr>
          <w:u w:val="single"/>
        </w:rPr>
        <w:t xml:space="preserve">5. </w:t>
      </w:r>
      <w:r w:rsidR="00DA2452" w:rsidRPr="00464325">
        <w:rPr>
          <w:u w:val="single"/>
        </w:rPr>
        <w:t>The Parity Transformation.</w:t>
      </w:r>
      <w:r w:rsidR="00DA2452">
        <w:t xml:space="preserve"> The identity transformation F = 1  results in matrix S</w:t>
      </w:r>
      <w:r w:rsidR="00DA2452">
        <w:rPr>
          <w:rStyle w:val="subscript"/>
        </w:rPr>
        <w:t>I</w:t>
      </w:r>
      <w:r w:rsidR="00DA2452">
        <w:t xml:space="preserve"> = I with detS</w:t>
      </w:r>
      <w:r w:rsidR="00DA2452">
        <w:rPr>
          <w:rStyle w:val="subscript"/>
        </w:rPr>
        <w:t>I</w:t>
      </w:r>
      <w:r w:rsidR="00DA2452">
        <w:t xml:space="preserve"> = +1. In this case the </w:t>
      </w:r>
      <w:r w:rsidR="00DA2452" w:rsidRPr="00DB43B0">
        <w:rPr>
          <w:b/>
        </w:rPr>
        <w:t>e</w:t>
      </w:r>
      <w:r w:rsidR="00DA2452">
        <w:rPr>
          <w:rStyle w:val="subscript"/>
        </w:rPr>
        <w:t>n</w:t>
      </w:r>
      <w:r w:rsidR="00DA2452">
        <w:t xml:space="preserve"> form a right-handed coordinate system, and in fact </w:t>
      </w:r>
      <w:r w:rsidR="00DA2452" w:rsidRPr="00464325">
        <w:rPr>
          <w:b/>
        </w:rPr>
        <w:t>e</w:t>
      </w:r>
      <w:r w:rsidR="00DA2452">
        <w:rPr>
          <w:rStyle w:val="subscript"/>
        </w:rPr>
        <w:t xml:space="preserve">n </w:t>
      </w:r>
      <w:r w:rsidR="00DA2452">
        <w:t xml:space="preserve">= </w:t>
      </w:r>
      <w:r w:rsidR="00DA2452" w:rsidRPr="00464325">
        <w:rPr>
          <w:b/>
        </w:rPr>
        <w:t>u</w:t>
      </w:r>
      <w:r w:rsidR="00DA2452">
        <w:rPr>
          <w:rStyle w:val="subscript"/>
        </w:rPr>
        <w:t>n</w:t>
      </w:r>
      <w:r w:rsidR="00DA2452">
        <w:t>.  The parity transformation F = -1, on the other hand, results in S</w:t>
      </w:r>
      <w:r w:rsidR="00DA2452">
        <w:rPr>
          <w:rStyle w:val="subscript"/>
        </w:rPr>
        <w:t>P</w:t>
      </w:r>
      <w:r w:rsidR="00DA2452">
        <w:t xml:space="preserve"> = -I with det(S</w:t>
      </w:r>
      <w:r w:rsidR="00DA2452">
        <w:rPr>
          <w:rStyle w:val="subscript"/>
        </w:rPr>
        <w:t>P</w:t>
      </w:r>
      <w:r w:rsidR="00DA2452">
        <w:t>) = (-1)</w:t>
      </w:r>
      <w:r w:rsidR="00DA2452">
        <w:rPr>
          <w:rStyle w:val="superscript"/>
        </w:rPr>
        <w:t>N</w:t>
      </w:r>
      <w:r w:rsidR="00DA2452">
        <w:t xml:space="preserve"> and </w:t>
      </w:r>
      <w:r w:rsidR="00DA2452" w:rsidRPr="00464325">
        <w:rPr>
          <w:b/>
        </w:rPr>
        <w:t>e</w:t>
      </w:r>
      <w:r w:rsidR="00DA2452">
        <w:rPr>
          <w:rStyle w:val="subscript"/>
        </w:rPr>
        <w:t>n</w:t>
      </w:r>
      <w:r w:rsidR="00DA2452">
        <w:t xml:space="preserve"> = -</w:t>
      </w:r>
      <w:r w:rsidR="00DA2452" w:rsidRPr="00464325">
        <w:rPr>
          <w:b/>
        </w:rPr>
        <w:t>u</w:t>
      </w:r>
      <w:r w:rsidR="00DA2452">
        <w:rPr>
          <w:rStyle w:val="subscript"/>
        </w:rPr>
        <w:t>n</w:t>
      </w:r>
      <w:r w:rsidR="00DA2452">
        <w:t xml:space="preserve">. When N is odd, the parity transformation converts the right-handed </w:t>
      </w:r>
      <w:r w:rsidR="00DA2452" w:rsidRPr="00464325">
        <w:rPr>
          <w:b/>
        </w:rPr>
        <w:t>u</w:t>
      </w:r>
      <w:r w:rsidR="00DA2452">
        <w:rPr>
          <w:rStyle w:val="subscript"/>
        </w:rPr>
        <w:t>n</w:t>
      </w:r>
      <w:r w:rsidR="00DA2452">
        <w:t xml:space="preserve"> system to a left-handed </w:t>
      </w:r>
      <w:r w:rsidR="00DA2452" w:rsidRPr="00464325">
        <w:rPr>
          <w:b/>
        </w:rPr>
        <w:t>e</w:t>
      </w:r>
      <w:r w:rsidR="00DA2452">
        <w:rPr>
          <w:rStyle w:val="subscript"/>
        </w:rPr>
        <w:t>n</w:t>
      </w:r>
      <w:r w:rsidR="00DA2452">
        <w:t xml:space="preserve"> system. If S is some matrix which does not change handedness, meaning detS &gt; 0, then S' = SS</w:t>
      </w:r>
      <w:r w:rsidR="00DA2452">
        <w:rPr>
          <w:rStyle w:val="subscript"/>
        </w:rPr>
        <w:t>P</w:t>
      </w:r>
      <w:r w:rsidR="00DA2452">
        <w:t xml:space="preserve"> </w:t>
      </w:r>
      <w:r w:rsidR="00DA2452" w:rsidRPr="00DB43B0">
        <w:rPr>
          <w:i/>
        </w:rPr>
        <w:t>does</w:t>
      </w:r>
      <w:r w:rsidR="00DA2452">
        <w:t xml:space="preserve"> change handedness for odd N, since in this case detS' = detS det S</w:t>
      </w:r>
      <w:r w:rsidR="00DA2452">
        <w:rPr>
          <w:rStyle w:val="subscript"/>
        </w:rPr>
        <w:t>P</w:t>
      </w:r>
      <w:r w:rsidR="00DA2452">
        <w:t xml:space="preserve"> = (-1)</w:t>
      </w:r>
      <w:r w:rsidR="00DA2452">
        <w:rPr>
          <w:rStyle w:val="superscript"/>
        </w:rPr>
        <w:t>N</w:t>
      </w:r>
      <w:r w:rsidR="00DA2452">
        <w:t xml:space="preserve"> detS.  So given some S' that changes handedness for N=odd, one can regard it as "containing the parity transformation" which, if removed, would result in no handedness change. </w:t>
      </w:r>
      <w:r w:rsidR="00D06FD6">
        <w:t xml:space="preserve">When N is even, handedness stays the same under F = -1. </w:t>
      </w:r>
    </w:p>
    <w:p w14:paraId="15ECAD60" w14:textId="77777777" w:rsidR="00DA2452" w:rsidRDefault="00DA2452" w:rsidP="00DA2452">
      <w:r>
        <w:tab/>
      </w:r>
      <w:r>
        <w:tab/>
      </w:r>
    </w:p>
    <w:p w14:paraId="33C3EEC1" w14:textId="77777777" w:rsidR="00DA2452" w:rsidRDefault="00360EF4" w:rsidP="00DA2452">
      <w:r>
        <w:rPr>
          <w:u w:val="single"/>
        </w:rPr>
        <w:t xml:space="preserve">6. </w:t>
      </w:r>
      <w:r w:rsidR="00DA2452">
        <w:rPr>
          <w:u w:val="single"/>
        </w:rPr>
        <w:t xml:space="preserve">N=3 </w:t>
      </w:r>
      <w:r w:rsidR="00DA2452" w:rsidRPr="00795B4D">
        <w:rPr>
          <w:u w:val="single"/>
        </w:rPr>
        <w:t xml:space="preserve">Parity Inversion Example. </w:t>
      </w:r>
      <w:r w:rsidR="00DA2452">
        <w:t xml:space="preserve">Since </w:t>
      </w:r>
      <w:r w:rsidR="00DA2452" w:rsidRPr="0088163C">
        <w:rPr>
          <w:b/>
        </w:rPr>
        <w:t>x</w:t>
      </w:r>
      <w:r w:rsidR="00DA2452">
        <w:t>' = -</w:t>
      </w:r>
      <w:r w:rsidR="00DA2452" w:rsidRPr="0088163C">
        <w:rPr>
          <w:b/>
        </w:rPr>
        <w:t>x</w:t>
      </w:r>
      <w:r w:rsidR="00DA2452">
        <w:t xml:space="preserve"> under the parity transform F = -1, parity is a reflection of all position vectors through the origin. Objects sitting in x-space, such as N-pipeds, whether or not the origin lies inside the object, are "turned inside out" by the parity transformation, but the inside of the object still maps to the inside of the parity transformed object under this transformation. </w:t>
      </w:r>
    </w:p>
    <w:p w14:paraId="7EAB2266" w14:textId="77777777" w:rsidR="00DA2452" w:rsidRDefault="00DA2452" w:rsidP="00DA2452">
      <w:r>
        <w:tab/>
        <w:t xml:space="preserve">Consider this crude picture which shows on the left a right-handed 3-piped in x-space where </w:t>
      </w:r>
      <w:r w:rsidRPr="00AD5050">
        <w:rPr>
          <w:b/>
        </w:rPr>
        <w:t>e</w:t>
      </w:r>
      <w:r>
        <w:rPr>
          <w:rStyle w:val="subscript"/>
        </w:rPr>
        <w:t>1</w:t>
      </w:r>
      <w:r>
        <w:t xml:space="preserve"> and </w:t>
      </w:r>
      <w:r w:rsidRPr="00AD5050">
        <w:rPr>
          <w:b/>
        </w:rPr>
        <w:t>e</w:t>
      </w:r>
      <w:r>
        <w:rPr>
          <w:rStyle w:val="subscript"/>
        </w:rPr>
        <w:t>2</w:t>
      </w:r>
      <w:r>
        <w:t xml:space="preserve"> happen to be perpendicular, and the back part of the 3-piped is not drawn. This 3-piped is associated with some transformation S [  (</w:t>
      </w:r>
      <w:r w:rsidRPr="00F36ABC">
        <w:rPr>
          <w:b/>
        </w:rPr>
        <w:t>e</w:t>
      </w:r>
      <w:r>
        <w:rPr>
          <w:rStyle w:val="subscript"/>
        </w:rPr>
        <w:t>n</w:t>
      </w:r>
      <w:r>
        <w:t>)</w:t>
      </w:r>
      <w:r>
        <w:rPr>
          <w:rStyle w:val="subscript"/>
        </w:rPr>
        <w:t>i</w:t>
      </w:r>
      <w:r>
        <w:t xml:space="preserve"> = S</w:t>
      </w:r>
      <w:r>
        <w:rPr>
          <w:rStyle w:val="subscript"/>
        </w:rPr>
        <w:t>in</w:t>
      </w:r>
      <w:r>
        <w:t xml:space="preserve"> ] with detS &gt; 0. </w:t>
      </w:r>
    </w:p>
    <w:p w14:paraId="06539D6B" w14:textId="77777777" w:rsidR="00DA2452" w:rsidRDefault="00DA2452" w:rsidP="00DA2452"/>
    <w:p w14:paraId="50CAB6CF" w14:textId="77777777" w:rsidR="00DA2452" w:rsidRDefault="00DA2452" w:rsidP="00DA2452">
      <w:r>
        <w:tab/>
      </w:r>
      <w:r>
        <w:tab/>
      </w:r>
      <w:r>
        <w:pict>
          <v:shape id="_x0000_i1065" type="#_x0000_t75" style="width:268.5pt;height:118.5pt">
            <v:imagedata r:id="rId55" o:title=""/>
          </v:shape>
        </w:pict>
      </w:r>
    </w:p>
    <w:p w14:paraId="0BD41219" w14:textId="77777777" w:rsidR="00DA2452" w:rsidRDefault="00DA2452" w:rsidP="00DA2452"/>
    <w:p w14:paraId="61C6F5F6" w14:textId="77777777" w:rsidR="00DA2452" w:rsidRDefault="00DA2452" w:rsidP="00DA2452">
      <w:r>
        <w:t>Now consider S' = SS</w:t>
      </w:r>
      <w:r>
        <w:rPr>
          <w:rStyle w:val="subscript"/>
        </w:rPr>
        <w:t>P</w:t>
      </w:r>
      <w:r>
        <w:t xml:space="preserve"> = S</w:t>
      </w:r>
      <w:r>
        <w:rPr>
          <w:rStyle w:val="subscript"/>
        </w:rPr>
        <w:t>P</w:t>
      </w:r>
      <w:r>
        <w:t xml:space="preserve">S = -S. For this S', the 3-piped appears as shown on the right. The two pipeds here are related by a parity transformation, all points inverting through the origin. On the right, the volume of the 3-piped lies </w:t>
      </w:r>
      <w:r w:rsidRPr="009350D8">
        <w:rPr>
          <w:i/>
        </w:rPr>
        <w:t>toward</w:t>
      </w:r>
      <w:r>
        <w:t xml:space="preserve"> the viewer from the plane shown. The circled dot on the left represents the out-facing normal vector of the 3-piped face area which is facing the viewer, and this normal is in the direction – </w:t>
      </w:r>
      <w:r w:rsidRPr="009350D8">
        <w:rPr>
          <w:b/>
        </w:rPr>
        <w:t>e</w:t>
      </w:r>
      <w:r>
        <w:rPr>
          <w:rStyle w:val="subscript"/>
        </w:rPr>
        <w:t>1</w:t>
      </w:r>
      <w:r>
        <w:t>x</w:t>
      </w:r>
      <w:r w:rsidRPr="009350D8">
        <w:rPr>
          <w:b/>
        </w:rPr>
        <w:t>e</w:t>
      </w:r>
      <w:r>
        <w:rPr>
          <w:rStyle w:val="subscript"/>
        </w:rPr>
        <w:t>2</w:t>
      </w:r>
      <w:r>
        <w:t xml:space="preserve">. This is called a "near face" in Appendix B since it touches the tails of the </w:t>
      </w:r>
      <w:r w:rsidRPr="00795B4D">
        <w:rPr>
          <w:b/>
        </w:rPr>
        <w:t>e</w:t>
      </w:r>
      <w:r>
        <w:rPr>
          <w:rStyle w:val="subscript"/>
        </w:rPr>
        <w:t>n</w:t>
      </w:r>
      <w:r>
        <w:t xml:space="preserve">. After the parity transformation, this same face has become the </w:t>
      </w:r>
      <w:r w:rsidRPr="009350D8">
        <w:rPr>
          <w:i/>
        </w:rPr>
        <w:t>back</w:t>
      </w:r>
      <w:r>
        <w:t xml:space="preserve"> face on the inverted 3-piped shown on the right, with out-facing normal indicated by the X. The direction of this normal is +</w:t>
      </w:r>
      <w:r w:rsidRPr="009350D8">
        <w:rPr>
          <w:b/>
        </w:rPr>
        <w:t xml:space="preserve"> e</w:t>
      </w:r>
      <w:r>
        <w:rPr>
          <w:rStyle w:val="subscript"/>
        </w:rPr>
        <w:t>1</w:t>
      </w:r>
      <w:r>
        <w:t>x</w:t>
      </w:r>
      <w:r w:rsidRPr="009350D8">
        <w:rPr>
          <w:b/>
        </w:rPr>
        <w:t>e</w:t>
      </w:r>
      <w:r>
        <w:rPr>
          <w:rStyle w:val="subscript"/>
        </w:rPr>
        <w:t>2</w:t>
      </w:r>
      <w:r>
        <w:t xml:space="preserve"> . In general, an out-facing "near face" area points in the -</w:t>
      </w:r>
      <w:r w:rsidRPr="009350D8">
        <w:rPr>
          <w:b/>
        </w:rPr>
        <w:t>E</w:t>
      </w:r>
      <w:r>
        <w:rPr>
          <w:rStyle w:val="subscript"/>
        </w:rPr>
        <w:t>n</w:t>
      </w:r>
      <w:r>
        <w:t xml:space="preserve"> direction, and Appendix A shows that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On the left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so the face there just mentioned points in the -</w:t>
      </w:r>
      <w:r w:rsidRPr="009350D8">
        <w:rPr>
          <w:b/>
        </w:rPr>
        <w:t>E</w:t>
      </w:r>
      <w:r>
        <w:rPr>
          <w:rStyle w:val="subscript"/>
        </w:rPr>
        <w:t>3</w:t>
      </w:r>
      <w:r>
        <w:t xml:space="preserve"> = – </w:t>
      </w:r>
      <w:r w:rsidRPr="009350D8">
        <w:rPr>
          <w:b/>
        </w:rPr>
        <w:t>e</w:t>
      </w:r>
      <w:r>
        <w:rPr>
          <w:rStyle w:val="subscript"/>
        </w:rPr>
        <w:t>1</w:t>
      </w:r>
      <w:r>
        <w:t>x</w:t>
      </w:r>
      <w:r w:rsidRPr="009350D8">
        <w:rPr>
          <w:b/>
        </w:rPr>
        <w:t>e</w:t>
      </w:r>
      <w:r>
        <w:rPr>
          <w:rStyle w:val="subscript"/>
        </w:rPr>
        <w:t>2</w:t>
      </w:r>
      <w:r>
        <w:t xml:space="preserve"> direction. On the right we have </w:t>
      </w:r>
      <w:r w:rsidRPr="009350D8">
        <w:rPr>
          <w:b/>
        </w:rPr>
        <w:t>E</w:t>
      </w:r>
      <w:r>
        <w:rPr>
          <w:rStyle w:val="subscript"/>
        </w:rPr>
        <w:t>3</w:t>
      </w:r>
      <w:r>
        <w:t xml:space="preserve"> = </w:t>
      </w:r>
      <w:r w:rsidRPr="009350D8">
        <w:rPr>
          <w:b/>
        </w:rPr>
        <w:t>e</w:t>
      </w:r>
      <w:r>
        <w:rPr>
          <w:rStyle w:val="subscript"/>
        </w:rPr>
        <w:t>1</w:t>
      </w:r>
      <w:r>
        <w:t xml:space="preserve"> x </w:t>
      </w:r>
      <w:r w:rsidRPr="009350D8">
        <w:rPr>
          <w:b/>
        </w:rPr>
        <w:t>e</w:t>
      </w:r>
      <w:r>
        <w:rPr>
          <w:rStyle w:val="subscript"/>
        </w:rPr>
        <w:t>2</w:t>
      </w:r>
      <w:r>
        <w:t xml:space="preserve"> / det(S') = -</w:t>
      </w:r>
      <w:r w:rsidRPr="009350D8">
        <w:rPr>
          <w:b/>
        </w:rPr>
        <w:t xml:space="preserve"> e</w:t>
      </w:r>
      <w:r>
        <w:rPr>
          <w:rStyle w:val="subscript"/>
        </w:rPr>
        <w:t>1</w:t>
      </w:r>
      <w:r>
        <w:t xml:space="preserve"> x </w:t>
      </w:r>
      <w:r w:rsidRPr="009350D8">
        <w:rPr>
          <w:b/>
        </w:rPr>
        <w:t>e</w:t>
      </w:r>
      <w:r>
        <w:rPr>
          <w:rStyle w:val="subscript"/>
        </w:rPr>
        <w:t>2</w:t>
      </w:r>
      <w:r>
        <w:t xml:space="preserve"> /|det(S)|, so the face there points in the</w:t>
      </w:r>
    </w:p>
    <w:p w14:paraId="28D6D701" w14:textId="77777777" w:rsidR="00DA2452" w:rsidRPr="009350D8" w:rsidRDefault="00DA2452" w:rsidP="00DA2452">
      <w:r>
        <w:t>-</w:t>
      </w:r>
      <w:r w:rsidRPr="009350D8">
        <w:rPr>
          <w:b/>
        </w:rPr>
        <w:t>E</w:t>
      </w:r>
      <w:r>
        <w:rPr>
          <w:rStyle w:val="subscript"/>
        </w:rPr>
        <w:t>3</w:t>
      </w:r>
      <w:r>
        <w:t xml:space="preserve"> = +</w:t>
      </w:r>
      <w:r w:rsidRPr="009350D8">
        <w:rPr>
          <w:b/>
        </w:rPr>
        <w:t>e</w:t>
      </w:r>
      <w:r>
        <w:rPr>
          <w:rStyle w:val="subscript"/>
        </w:rPr>
        <w:t>1</w:t>
      </w:r>
      <w:r>
        <w:t>x</w:t>
      </w:r>
      <w:r w:rsidRPr="009350D8">
        <w:rPr>
          <w:b/>
        </w:rPr>
        <w:t>e</w:t>
      </w:r>
      <w:r>
        <w:rPr>
          <w:rStyle w:val="subscript"/>
        </w:rPr>
        <w:t>2</w:t>
      </w:r>
      <w:r>
        <w:t xml:space="preserve">  direction. </w:t>
      </w:r>
    </w:p>
    <w:p w14:paraId="550305C6" w14:textId="77777777" w:rsidR="00DA2452" w:rsidRDefault="00DA2452" w:rsidP="00DA2452"/>
    <w:p w14:paraId="7001508C" w14:textId="77777777" w:rsidR="00DA2452" w:rsidRPr="00DB43B0" w:rsidRDefault="00360EF4" w:rsidP="00DA2452">
      <w:pPr>
        <w:rPr>
          <w:u w:val="single"/>
        </w:rPr>
      </w:pPr>
      <w:r>
        <w:rPr>
          <w:u w:val="single"/>
        </w:rPr>
        <w:t xml:space="preserve">7. </w:t>
      </w:r>
      <w:r w:rsidR="00DA2452" w:rsidRPr="00360A49">
        <w:rPr>
          <w:u w:val="single"/>
        </w:rPr>
        <w:t xml:space="preserve">The sign of </w:t>
      </w:r>
      <w:r w:rsidR="00DA2452">
        <w:rPr>
          <w:u w:val="single"/>
        </w:rPr>
        <w:t>det(S) in the curvilinear coordinates application.</w:t>
      </w:r>
      <w:r>
        <w:t xml:space="preserve"> </w:t>
      </w:r>
      <w:r w:rsidR="00DA2452">
        <w:t xml:space="preserve">For a given ordering of the </w:t>
      </w:r>
      <w:r w:rsidR="00DA2452" w:rsidRPr="00360EF4">
        <w:rPr>
          <w:b/>
        </w:rPr>
        <w:t>x</w:t>
      </w:r>
      <w:r w:rsidR="00DA2452">
        <w:t>'</w:t>
      </w:r>
      <w:r>
        <w:rPr>
          <w:rStyle w:val="subscript"/>
        </w:rPr>
        <w:t xml:space="preserve"> </w:t>
      </w:r>
      <w:r w:rsidR="00DA2452">
        <w:t>coordinates, det(S) will have a certain sign. By changing the x'</w:t>
      </w:r>
      <w:r w:rsidR="00DA2452">
        <w:rPr>
          <w:rStyle w:val="subscript"/>
        </w:rPr>
        <w:t>i</w:t>
      </w:r>
      <w:r w:rsidR="00DA2452">
        <w:t xml:space="preserve"> ordering to any odd permutation of the original ordering (for example, swap two coordinates), det(S) will negate because two columns of  S</w:t>
      </w:r>
      <w:r w:rsidR="00DA2452">
        <w:rPr>
          <w:rStyle w:val="subscript"/>
        </w:rPr>
        <w:t>ik</w:t>
      </w:r>
      <w:r w:rsidR="00DA2452">
        <w:t>(</w:t>
      </w:r>
      <w:r w:rsidR="00DA2452" w:rsidRPr="00C4155B">
        <w:rPr>
          <w:b/>
        </w:rPr>
        <w:t>x</w:t>
      </w:r>
      <w:r w:rsidR="00DA2452">
        <w:t>')  ≡  (∂x</w:t>
      </w:r>
      <w:r w:rsidR="00DA2452">
        <w:rPr>
          <w:rStyle w:val="subscript"/>
        </w:rPr>
        <w:t>i</w:t>
      </w:r>
      <w:r w:rsidR="00DA2452">
        <w:t>/∂x'</w:t>
      </w:r>
      <w:r w:rsidR="00DA2452">
        <w:rPr>
          <w:rStyle w:val="subscript"/>
        </w:rPr>
        <w:t>k</w:t>
      </w:r>
      <w:r w:rsidR="00DA2452">
        <w:t>) will be swapped. In the curvilinear coordinates application it is therefore always possible to select the ordering of the x'</w:t>
      </w:r>
      <w:r w:rsidR="00DA2452">
        <w:rPr>
          <w:rStyle w:val="subscript"/>
        </w:rPr>
        <w:t>i</w:t>
      </w:r>
      <w:r w:rsidR="00DA2452">
        <w:t xml:space="preserve"> coordinates to cause det(S) to be positive. One always starts with a right-handed Cartesian system </w:t>
      </w:r>
      <w:r w:rsidR="00DA2452" w:rsidRPr="00921B40">
        <w:rPr>
          <w:b/>
        </w:rPr>
        <w:fldChar w:fldCharType="begin"/>
      </w:r>
      <w:r w:rsidR="00DA2452" w:rsidRPr="00921B40">
        <w:rPr>
          <w:b/>
        </w:rPr>
        <w:instrText xml:space="preserve"> EQ \O(n,\S\up2(^))</w:instrText>
      </w:r>
      <w:r w:rsidR="00DA2452" w:rsidRPr="00921B40">
        <w:rPr>
          <w:b/>
        </w:rPr>
        <w:fldChar w:fldCharType="end"/>
      </w:r>
      <w:r w:rsidR="00DA2452">
        <w:t xml:space="preserve"> for x-space, and det(S)&gt;0 then guarantees that the </w:t>
      </w:r>
      <w:r w:rsidR="00DA2452" w:rsidRPr="00921B40">
        <w:rPr>
          <w:b/>
        </w:rPr>
        <w:t>e</w:t>
      </w:r>
      <w:r w:rsidR="00DA2452">
        <w:rPr>
          <w:rStyle w:val="subscript"/>
        </w:rPr>
        <w:t>n</w:t>
      </w:r>
      <w:r w:rsidR="00DA2452">
        <w:t xml:space="preserve"> will form a right-handed system there as well.  Since the underlying transformation F is assumed invertible, one cannot have det(S)=0 anywhere in the domain </w:t>
      </w:r>
      <w:r w:rsidR="00DA2452" w:rsidRPr="00921B40">
        <w:rPr>
          <w:b/>
        </w:rPr>
        <w:t>x</w:t>
      </w:r>
      <w:r w:rsidR="00DA2452">
        <w:t xml:space="preserve"> (or range </w:t>
      </w:r>
      <w:r w:rsidR="00DA2452" w:rsidRPr="00921B40">
        <w:rPr>
          <w:b/>
        </w:rPr>
        <w:t>x</w:t>
      </w:r>
      <w:r w:rsidR="00DA2452">
        <w:t xml:space="preserve">') of </w:t>
      </w:r>
      <w:r w:rsidR="00DA2452" w:rsidRPr="00921B40">
        <w:rPr>
          <w:b/>
        </w:rPr>
        <w:t>x</w:t>
      </w:r>
      <w:r w:rsidR="00DA2452">
        <w:t>' = F(</w:t>
      </w:r>
      <w:r w:rsidR="00DA2452" w:rsidRPr="00921B40">
        <w:rPr>
          <w:b/>
        </w:rPr>
        <w:t>x</w:t>
      </w:r>
      <w:r w:rsidR="00DA2452">
        <w:t xml:space="preserve">), and therefore det(S) cannot change sign anywhere in the space of interest. </w:t>
      </w:r>
    </w:p>
    <w:p w14:paraId="7D7BFFF8" w14:textId="77777777" w:rsidR="00DA2452" w:rsidRDefault="00DA2452" w:rsidP="00DA2452">
      <w:r>
        <w:tab/>
        <w:t xml:space="preserve">For graphical reasons, we have selected coordinates in the "wrong order" in both the polar coordinates examples (called Example 1) and in the elliptic polar system studied in Appendix C, which is why detS &lt; 0 for both these systems. </w:t>
      </w:r>
    </w:p>
    <w:p w14:paraId="1917C9B4" w14:textId="77777777" w:rsidR="00DA2452" w:rsidRPr="004E3B3D" w:rsidRDefault="00DA2452" w:rsidP="00DA2452"/>
    <w:p w14:paraId="40A1B490" w14:textId="77777777" w:rsidR="005A2005" w:rsidRDefault="005A2005" w:rsidP="005A2005">
      <w:pPr>
        <w:pStyle w:val="Heading2"/>
        <w:rPr>
          <w:noProof/>
          <w:webHidden/>
        </w:rPr>
        <w:sectPr w:rsidR="005A2005">
          <w:headerReference w:type="default" r:id="rId56"/>
          <w:footerReference w:type="default" r:id="rId57"/>
          <w:pgSz w:w="12240" w:h="15840"/>
          <w:pgMar w:top="1440" w:right="1440" w:bottom="1440" w:left="1440" w:header="720" w:footer="720" w:gutter="0"/>
          <w:cols w:space="720"/>
        </w:sectPr>
      </w:pPr>
    </w:p>
    <w:p w14:paraId="1698DEAB" w14:textId="77777777" w:rsidR="00DA2452" w:rsidRDefault="00DA2452" w:rsidP="00DA2452">
      <w:pPr>
        <w:pStyle w:val="Heading2"/>
      </w:pPr>
      <w:bookmarkStart w:id="122" w:name="_Toc338523446"/>
      <w:bookmarkStart w:id="123" w:name="_Toc338527141"/>
      <w:r>
        <w:t>7. Translation to the Standard Notation</w:t>
      </w:r>
      <w:bookmarkEnd w:id="122"/>
      <w:bookmarkEnd w:id="123"/>
    </w:p>
    <w:p w14:paraId="01A2FE3F" w14:textId="77777777" w:rsidR="00DA2452" w:rsidRDefault="00DA2452" w:rsidP="00DA2452"/>
    <w:p w14:paraId="65006C3C" w14:textId="77777777" w:rsidR="00DA2452" w:rsidRDefault="00DA2452" w:rsidP="00DA2452">
      <w:r>
        <w:t xml:space="preserve">In this Section we discuss the "translation" from our developmental notation (all lower indices; overbars for covariant objects) to the Standard Notation used in tensor analysis. </w:t>
      </w:r>
    </w:p>
    <w:p w14:paraId="5C452039" w14:textId="77777777" w:rsidR="00DA2452" w:rsidRPr="00B54F36" w:rsidRDefault="00DA2452" w:rsidP="00DA2452">
      <w:r>
        <w:tab/>
        <w:t>The developmental notation has served well in the discussion of scalars and vectors, tensors of rank-0 and rank-1. For pure (unmixed) tensors of rank-2 it does especially well, allowing the use of matrix algebra to leverage the use of familiar matrix theorems such as det(ABC) = det(A)det(B)det(C) and A</w:t>
      </w:r>
      <w:r>
        <w:rPr>
          <w:rStyle w:val="superscript"/>
        </w:rPr>
        <w:t>-1</w:t>
      </w:r>
      <w:r>
        <w:t xml:space="preserve"> = cof(A</w:t>
      </w:r>
      <w:r>
        <w:rPr>
          <w:rStyle w:val="superscript"/>
        </w:rPr>
        <w:t>T</w:t>
      </w:r>
      <w:r>
        <w:t>)/det(A). The transformation of the contravariant metric tensor is cleanly expressed as g' = R g R</w:t>
      </w:r>
      <w:r>
        <w:rPr>
          <w:rStyle w:val="superscript"/>
        </w:rPr>
        <w:t>T</w:t>
      </w:r>
      <w:r>
        <w:t xml:space="preserve">, and so on. The notation in fact works fine for unmixed tensors of any rank, but runs into big trouble with "mixed" tensors as shown in the next sections. </w:t>
      </w:r>
    </w:p>
    <w:p w14:paraId="62F21B9F" w14:textId="77777777" w:rsidR="00DA2452" w:rsidRPr="001F149D" w:rsidRDefault="00DA2452" w:rsidP="00DA2452"/>
    <w:p w14:paraId="7D1A98B2" w14:textId="77777777" w:rsidR="00DA2452" w:rsidRDefault="00DA2452" w:rsidP="00DA2452">
      <w:r w:rsidRPr="00EB422D">
        <w:rPr>
          <w:rStyle w:val="Heading3Char"/>
        </w:rPr>
        <w:t xml:space="preserve"> </w:t>
      </w:r>
      <w:bookmarkStart w:id="124" w:name="_Toc338523447"/>
      <w:bookmarkStart w:id="125" w:name="_Toc338527142"/>
      <w:r w:rsidRPr="00EB422D">
        <w:rPr>
          <w:rStyle w:val="Heading3Char"/>
        </w:rPr>
        <w:t>(a) Outer Products</w:t>
      </w:r>
      <w:bookmarkEnd w:id="124"/>
      <w:bookmarkEnd w:id="125"/>
      <w:r w:rsidRPr="00DD621C">
        <w:t xml:space="preserve"> </w:t>
      </w:r>
    </w:p>
    <w:p w14:paraId="0060E120" w14:textId="77777777" w:rsidR="00DA2452" w:rsidRDefault="00DA2452" w:rsidP="00DA2452"/>
    <w:p w14:paraId="1FA930DD" w14:textId="77777777" w:rsidR="00DA2452" w:rsidRDefault="00DA2452" w:rsidP="00DA2452">
      <w:r>
        <w:t xml:space="preserve">It is possible to form larger tensors from smaller ones using the "outer product" method. For example, consider,  </w:t>
      </w:r>
    </w:p>
    <w:p w14:paraId="38C45685" w14:textId="77777777" w:rsidR="00DA2452" w:rsidRDefault="00DA2452" w:rsidP="00DA2452"/>
    <w:p w14:paraId="5F37F213" w14:textId="77777777" w:rsidR="00DA2452" w:rsidRDefault="00DA2452" w:rsidP="00DA2452">
      <w:r>
        <w:tab/>
        <w:t>T</w:t>
      </w:r>
      <w:r>
        <w:rPr>
          <w:rStyle w:val="subscript"/>
        </w:rPr>
        <w:t>ab</w:t>
      </w:r>
      <w:r>
        <w:t xml:space="preserve"> ≡ U</w:t>
      </w:r>
      <w:r>
        <w:rPr>
          <w:rStyle w:val="subscript"/>
        </w:rPr>
        <w:t>a</w:t>
      </w:r>
      <w:r>
        <w:t>V</w:t>
      </w:r>
      <w:r>
        <w:rPr>
          <w:rStyle w:val="subscript"/>
        </w:rPr>
        <w:t>b</w:t>
      </w:r>
    </w:p>
    <w:p w14:paraId="004EA0DE" w14:textId="77777777" w:rsidR="00DA2452" w:rsidRDefault="00DA2452" w:rsidP="00DA2452"/>
    <w:p w14:paraId="637E0F95" w14:textId="77777777" w:rsidR="00DA2452" w:rsidRDefault="00DA2452" w:rsidP="00DA2452">
      <w:r>
        <w:t>where U</w:t>
      </w:r>
      <w:r>
        <w:rPr>
          <w:rStyle w:val="subscript"/>
        </w:rPr>
        <w:t xml:space="preserve"> </w:t>
      </w:r>
      <w:r>
        <w:t>and V are assumed to be contravariant vectors. One then has</w:t>
      </w:r>
    </w:p>
    <w:p w14:paraId="7628A40A" w14:textId="77777777" w:rsidR="00DA2452" w:rsidRDefault="00DA2452" w:rsidP="00DA2452"/>
    <w:p w14:paraId="102A04DA" w14:textId="77777777" w:rsidR="00DA2452" w:rsidRDefault="00DA2452" w:rsidP="00DA2452">
      <w:pPr>
        <w:rPr>
          <w:rStyle w:val="subscript"/>
        </w:rPr>
      </w:pPr>
      <w:r>
        <w:tab/>
      </w:r>
      <w:r w:rsidR="00461C43">
        <w:t>T</w:t>
      </w:r>
      <w:r w:rsidR="00461C43" w:rsidRPr="003F0089">
        <w:rPr>
          <w:sz w:val="8"/>
          <w:szCs w:val="8"/>
        </w:rPr>
        <w:t xml:space="preserve"> </w:t>
      </w:r>
      <w:r w:rsidR="00461C43">
        <w:t>'</w:t>
      </w:r>
      <w:r>
        <w:rPr>
          <w:rStyle w:val="subscript"/>
        </w:rPr>
        <w:t>ab</w:t>
      </w:r>
      <w:r>
        <w:t xml:space="preserve">  = U'</w:t>
      </w:r>
      <w:r>
        <w:rPr>
          <w:rStyle w:val="subscript"/>
        </w:rPr>
        <w:t>a</w:t>
      </w:r>
      <w:r>
        <w:t>V'</w:t>
      </w:r>
      <w:r>
        <w:rPr>
          <w:rStyle w:val="subscript"/>
        </w:rPr>
        <w:t>b</w:t>
      </w:r>
      <w:r>
        <w:t xml:space="preserve">  = (</w:t>
      </w:r>
      <w:r w:rsidRPr="00DC7688">
        <w:t>R</w:t>
      </w:r>
      <w:r>
        <w:rPr>
          <w:rStyle w:val="subscript"/>
        </w:rPr>
        <w:t>aa'</w:t>
      </w:r>
      <w:r>
        <w:t>U</w:t>
      </w:r>
      <w:r>
        <w:rPr>
          <w:rStyle w:val="subscript"/>
        </w:rPr>
        <w:t>a'</w:t>
      </w:r>
      <w:r>
        <w:t>)</w:t>
      </w:r>
      <w:r w:rsidRPr="001C59BA">
        <w:t xml:space="preserve"> </w:t>
      </w:r>
      <w:r>
        <w:t>(</w:t>
      </w:r>
      <w:r w:rsidRPr="00DC7688">
        <w:t>R</w:t>
      </w:r>
      <w:r>
        <w:rPr>
          <w:rStyle w:val="subscript"/>
        </w:rPr>
        <w:t>bb'</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U</w:t>
      </w:r>
      <w:r>
        <w:rPr>
          <w:rStyle w:val="subscript"/>
        </w:rPr>
        <w:t>a'</w:t>
      </w:r>
      <w:r w:rsidRPr="00DC7688">
        <w:t>V</w:t>
      </w:r>
      <w:r>
        <w:rPr>
          <w:rStyle w:val="subscript"/>
        </w:rPr>
        <w:t>b'</w:t>
      </w:r>
      <w:r>
        <w:t xml:space="preserve">  = </w:t>
      </w:r>
      <w:r w:rsidRPr="00DC7688">
        <w:t>R</w:t>
      </w:r>
      <w:r>
        <w:rPr>
          <w:rStyle w:val="subscript"/>
        </w:rPr>
        <w:t>aa'</w:t>
      </w:r>
      <w:r w:rsidRPr="001C59BA">
        <w:t xml:space="preserve"> </w:t>
      </w:r>
      <w:r w:rsidRPr="00DC7688">
        <w:t>R</w:t>
      </w:r>
      <w:r>
        <w:rPr>
          <w:rStyle w:val="subscript"/>
        </w:rPr>
        <w:t>bb'</w:t>
      </w:r>
      <w:r w:rsidRPr="001C59BA">
        <w:t xml:space="preserve"> </w:t>
      </w:r>
      <w:r>
        <w:t>T</w:t>
      </w:r>
      <w:r>
        <w:rPr>
          <w:rStyle w:val="subscript"/>
        </w:rPr>
        <w:t>a'b'</w:t>
      </w:r>
    </w:p>
    <w:p w14:paraId="3708E45B" w14:textId="77777777" w:rsidR="00DA2452" w:rsidRDefault="00DA2452" w:rsidP="00DA2452">
      <w:pPr>
        <w:rPr>
          <w:rStyle w:val="subscript"/>
        </w:rPr>
      </w:pPr>
    </w:p>
    <w:p w14:paraId="6B2D43A2" w14:textId="77777777" w:rsidR="00DA2452" w:rsidRDefault="00DA2452" w:rsidP="00DA2452">
      <w:r>
        <w:t xml:space="preserve">so in this way a contravariant rank-2 tensor (Section 5 (e)) has been successfully constructed from two contravariant vectors.  Similarly, </w:t>
      </w:r>
    </w:p>
    <w:p w14:paraId="4288901E" w14:textId="77777777" w:rsidR="00DA2452" w:rsidRDefault="00DA2452" w:rsidP="00DA2452"/>
    <w:p w14:paraId="0C0DA8E4" w14:textId="77777777" w:rsidR="00DA2452" w:rsidRDefault="00DA2452" w:rsidP="00DA2452">
      <w:r>
        <w:tab/>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r>
        <w:t xml:space="preserve"> ≡ </w:t>
      </w:r>
      <w:r>
        <w:fldChar w:fldCharType="begin"/>
      </w:r>
      <w:r>
        <w:instrText xml:space="preserve"> EQ \O(U,\S\up2(</w:instrText>
      </w:r>
      <w:r w:rsidRPr="002747C4">
        <w:rPr>
          <w:rFonts w:ascii="Aatrix OCR A Extended" w:hAnsi="Aatrix OCR A Extended"/>
        </w:rPr>
        <w:instrText>¯</w:instrText>
      </w:r>
      <w:r>
        <w:instrText>))</w:instrText>
      </w:r>
      <w:r>
        <w:fldChar w:fldCharType="end"/>
      </w:r>
      <w:r>
        <w:rPr>
          <w:rStyle w:val="subscript"/>
        </w:rPr>
        <w:t>a</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ab/>
      </w:r>
      <w:r>
        <w:tab/>
        <w:t>=&gt;</w:t>
      </w:r>
      <w:r>
        <w:tab/>
      </w:r>
      <w:r>
        <w:tab/>
      </w:r>
      <w:r>
        <w:fldChar w:fldCharType="begin"/>
      </w:r>
      <w:r>
        <w:instrText xml:space="preserve"> EQ \O(T,\S\up2(</w:instrText>
      </w:r>
      <w:r w:rsidRPr="002747C4">
        <w:rPr>
          <w:rFonts w:ascii="Aatrix OCR A Extended" w:hAnsi="Aatrix OCR A Extended"/>
        </w:rPr>
        <w:instrText>¯</w:instrText>
      </w:r>
      <w:r>
        <w:instrText>))</w:instrText>
      </w:r>
      <w:r>
        <w:fldChar w:fldCharType="end"/>
      </w:r>
      <w:r>
        <w:t>'</w:t>
      </w:r>
      <w:r>
        <w:rPr>
          <w:rStyle w:val="subscript"/>
        </w:rPr>
        <w:t>ab</w:t>
      </w:r>
      <w:r>
        <w:t xml:space="preserve">  =</w:t>
      </w:r>
      <w:r w:rsidRPr="00DD621C">
        <w:t xml:space="preserve"> </w:t>
      </w:r>
      <w:r>
        <w:t>S</w:t>
      </w:r>
      <w:r>
        <w:rPr>
          <w:rStyle w:val="superscript"/>
        </w:rPr>
        <w:t>T</w:t>
      </w:r>
      <w:r>
        <w:rPr>
          <w:rStyle w:val="subscript"/>
        </w:rPr>
        <w:t>aa'</w:t>
      </w:r>
      <w:r w:rsidRPr="001C59BA">
        <w:t xml:space="preserve"> </w:t>
      </w:r>
      <w:r>
        <w:t>S</w:t>
      </w:r>
      <w:r>
        <w:rPr>
          <w:rStyle w:val="superscript"/>
        </w:rPr>
        <w:t>T</w:t>
      </w:r>
      <w:r>
        <w:rPr>
          <w:rStyle w:val="subscript"/>
        </w:rPr>
        <w:t>bb'</w:t>
      </w:r>
      <w:r w:rsidRPr="001C59BA">
        <w:t xml:space="preserve"> </w:t>
      </w:r>
      <w:r>
        <w:fldChar w:fldCharType="begin"/>
      </w:r>
      <w:r>
        <w:instrText xml:space="preserve"> EQ \O(T,\S\up2(</w:instrText>
      </w:r>
      <w:r w:rsidRPr="002747C4">
        <w:rPr>
          <w:rFonts w:ascii="Aatrix OCR A Extended" w:hAnsi="Aatrix OCR A Extended"/>
        </w:rPr>
        <w:instrText>¯</w:instrText>
      </w:r>
      <w:r>
        <w:instrText>))</w:instrText>
      </w:r>
      <w:r>
        <w:fldChar w:fldCharType="end"/>
      </w:r>
      <w:r>
        <w:rPr>
          <w:rStyle w:val="subscript"/>
        </w:rPr>
        <w:t>a'b'</w:t>
      </w:r>
    </w:p>
    <w:p w14:paraId="0314EC14" w14:textId="77777777" w:rsidR="00DA2452" w:rsidRDefault="00DA2452" w:rsidP="00DA2452"/>
    <w:p w14:paraId="54B1660C" w14:textId="77777777" w:rsidR="00DA2452" w:rsidRPr="00DD621C" w:rsidRDefault="00DA2452" w:rsidP="00DA2452">
      <w:r>
        <w:t xml:space="preserve">so the outer product of two covariant vectors transforms as a covariant rank-2 tensor. </w:t>
      </w:r>
    </w:p>
    <w:p w14:paraId="34A4CFB3" w14:textId="77777777" w:rsidR="00DA2452" w:rsidRDefault="00DA2452" w:rsidP="00DA2452"/>
    <w:p w14:paraId="31C0E1BE" w14:textId="77777777" w:rsidR="00DA2452" w:rsidRDefault="00DA2452" w:rsidP="00DA2452">
      <w:bookmarkStart w:id="126" w:name="_Toc338523448"/>
      <w:bookmarkStart w:id="127" w:name="_Toc338527143"/>
      <w:r w:rsidRPr="00EB422D">
        <w:rPr>
          <w:rStyle w:val="Heading3Char"/>
        </w:rPr>
        <w:t>(b) Mixed Tensors and Notation Issues</w:t>
      </w:r>
      <w:bookmarkEnd w:id="126"/>
      <w:bookmarkEnd w:id="127"/>
      <w:r w:rsidRPr="00EB422D">
        <w:rPr>
          <w:rStyle w:val="Heading3Char"/>
        </w:rPr>
        <w:t xml:space="preserve"> </w:t>
      </w:r>
      <w:r>
        <w:t xml:space="preserve"> </w:t>
      </w:r>
    </w:p>
    <w:p w14:paraId="4FA0F616" w14:textId="77777777" w:rsidR="00DA2452" w:rsidRDefault="00DA2452" w:rsidP="00DA2452"/>
    <w:p w14:paraId="6D0D8F71" w14:textId="77777777" w:rsidR="00DA2452" w:rsidRDefault="00DA2452" w:rsidP="00DA2452">
      <w:r>
        <w:t xml:space="preserve">Suppose we take the "outer product" of a contravariant vector with a covariant vector, </w:t>
      </w:r>
    </w:p>
    <w:p w14:paraId="3C44E001" w14:textId="77777777" w:rsidR="00DA2452" w:rsidRDefault="00DA2452" w:rsidP="00DA2452">
      <w:r>
        <w:tab/>
      </w:r>
    </w:p>
    <w:p w14:paraId="39526D3E" w14:textId="77777777" w:rsidR="00DA2452" w:rsidRDefault="00DA2452" w:rsidP="00DA2452">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p>
    <w:p w14:paraId="2A35A610" w14:textId="77777777" w:rsidR="00DA2452" w:rsidRDefault="00DA2452" w:rsidP="00DA2452"/>
    <w:p w14:paraId="673072AD" w14:textId="77777777" w:rsidR="00DA2452" w:rsidRDefault="00DA2452" w:rsidP="00DA2452">
      <w:r>
        <w:t xml:space="preserve">where we are not sure what to call this thing, so we just call it [...]. Here is how this new object transforms (always:  with respect to the underlying transformation </w:t>
      </w:r>
      <w:r w:rsidRPr="001B16B4">
        <w:rPr>
          <w:b/>
        </w:rPr>
        <w:t>x</w:t>
      </w:r>
      <w:r>
        <w:t xml:space="preserve">' = </w:t>
      </w:r>
      <w:r w:rsidRPr="001B16B4">
        <w:rPr>
          <w:b/>
        </w:rPr>
        <w:t>F</w:t>
      </w:r>
      <w:r>
        <w:t>(</w:t>
      </w:r>
      <w:r w:rsidRPr="001B16B4">
        <w:rPr>
          <w:b/>
        </w:rPr>
        <w:t>x</w:t>
      </w:r>
      <w:r>
        <w:t>) )</w:t>
      </w:r>
    </w:p>
    <w:p w14:paraId="48AC3FE6" w14:textId="77777777" w:rsidR="00DA2452" w:rsidRDefault="00DA2452" w:rsidP="00DA2452"/>
    <w:p w14:paraId="131C275C" w14:textId="77777777" w:rsidR="00DA2452" w:rsidRDefault="00DA2452" w:rsidP="00DA2452">
      <w:r>
        <w:tab/>
        <w:t>[ ... ]'</w:t>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t>'</w:t>
      </w:r>
      <w:r>
        <w:rPr>
          <w:rStyle w:val="subscript"/>
        </w:rPr>
        <w:t>b</w:t>
      </w:r>
      <w:r>
        <w:t xml:space="preserve">  = (</w:t>
      </w:r>
      <w:r w:rsidRPr="00DC7688">
        <w:t>R</w:t>
      </w:r>
      <w:r>
        <w:rPr>
          <w:rStyle w:val="subscript"/>
        </w:rPr>
        <w:t>aa'</w:t>
      </w:r>
      <w:r>
        <w:t>U</w:t>
      </w:r>
      <w:r>
        <w:rPr>
          <w:rStyle w:val="subscript"/>
        </w:rPr>
        <w:t>a'</w:t>
      </w:r>
      <w:r>
        <w:t>)</w:t>
      </w:r>
      <w:r w:rsidRPr="001C59BA">
        <w:t xml:space="preserve"> </w:t>
      </w:r>
      <w:r>
        <w:t>(S</w:t>
      </w:r>
      <w:r>
        <w:rPr>
          <w:rStyle w:val="superscript"/>
        </w:rPr>
        <w:t>T</w:t>
      </w:r>
      <w:r>
        <w:rPr>
          <w:rStyle w:val="subscript"/>
        </w:rPr>
        <w:t>bb'</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 </w:t>
      </w:r>
      <w:r w:rsidRPr="00DC7688">
        <w:t>R</w:t>
      </w:r>
      <w:r>
        <w:rPr>
          <w:rStyle w:val="subscript"/>
        </w:rPr>
        <w:t>aa'</w:t>
      </w:r>
      <w:r w:rsidRPr="001C59BA">
        <w:t xml:space="preserve"> </w:t>
      </w:r>
      <w:r>
        <w:t>S</w:t>
      </w:r>
      <w:r>
        <w:rPr>
          <w:rStyle w:val="superscript"/>
        </w:rPr>
        <w:t>T</w:t>
      </w:r>
      <w:r>
        <w:rPr>
          <w:rStyle w:val="subscript"/>
        </w:rPr>
        <w:t>bb'</w:t>
      </w:r>
      <w:r w:rsidRPr="001C59BA">
        <w:t xml:space="preserve"> </w:t>
      </w:r>
      <w:r>
        <w:t>[...]</w:t>
      </w:r>
      <w:r>
        <w:rPr>
          <w:rStyle w:val="subscript"/>
        </w:rPr>
        <w:t>ab</w:t>
      </w:r>
    </w:p>
    <w:p w14:paraId="3A1EAEDE" w14:textId="77777777" w:rsidR="00DA2452" w:rsidRDefault="00DA2452" w:rsidP="00DA2452"/>
    <w:p w14:paraId="46274833" w14:textId="77777777" w:rsidR="00DA2452" w:rsidRDefault="00DA2452" w:rsidP="00DA2452">
      <w:r>
        <w:t>This object transforms as a contravariant vector on the first index (ignoring the second), and as a covariant vector on the second index (ignoring the first). This is an example of a "mixed" rank-2 tensor. Extending this outer product idea, one can make elaborate tensor objects with an arbitrary mixture of "contravariant indices" and "covariant indices". For example</w:t>
      </w:r>
    </w:p>
    <w:p w14:paraId="6C09A64A" w14:textId="77777777" w:rsidR="00DA2452" w:rsidRDefault="00DA2452" w:rsidP="00DA2452"/>
    <w:p w14:paraId="493D55F3" w14:textId="77777777" w:rsidR="00DA2452" w:rsidRDefault="00DA2452" w:rsidP="00DA2452">
      <w:r>
        <w:tab/>
        <w:t>[.....]</w:t>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r>
        <w:t xml:space="preserve"> </w:t>
      </w:r>
    </w:p>
    <w:p w14:paraId="511728DD" w14:textId="77777777" w:rsidR="00DA2452" w:rsidRDefault="00DA2452" w:rsidP="00DA2452"/>
    <w:p w14:paraId="00877B1C" w14:textId="77777777" w:rsidR="00DA2452" w:rsidRPr="001B16B4" w:rsidRDefault="00DA2452" w:rsidP="00DA2452">
      <w:r>
        <w:t>To write down the transformation rule for such an object, one must know which indices are contravariant and which are covariant. It is totally clear how the object transforms, looking at the right hand side of the equation, but somehow this information has to be embedded in the notation [.....]</w:t>
      </w:r>
      <w:r>
        <w:rPr>
          <w:rStyle w:val="subscript"/>
        </w:rPr>
        <w:t>abcd</w:t>
      </w:r>
      <w:r>
        <w:t xml:space="preserve"> because once this object is defined, the right hand side might not be immediately available for inspection.  Worse, there may </w:t>
      </w:r>
      <w:r w:rsidRPr="00C433B7">
        <w:rPr>
          <w:i/>
        </w:rPr>
        <w:t>be</w:t>
      </w:r>
      <w:r>
        <w:t xml:space="preserve"> no right hand side for a mixed tensor, because not all mixed tensors are outer products of vectors (they just transform as if they were). </w:t>
      </w:r>
    </w:p>
    <w:p w14:paraId="688A85F6" w14:textId="77777777" w:rsidR="00DA2452" w:rsidRDefault="00DA2452" w:rsidP="00DA2452">
      <w:r>
        <w:tab/>
        <w:t xml:space="preserve">Just as we can use the idea </w:t>
      </w:r>
      <w:r>
        <w:rPr>
          <w:b/>
        </w:rPr>
        <w:fldChar w:fldCharType="begin"/>
      </w:r>
      <w:r>
        <w:rPr>
          <w:b/>
        </w:rPr>
        <w:instrText xml:space="preserve"> EQ \O(V,\S\up2(</w:instrText>
      </w:r>
      <w:r w:rsidRPr="006234E2">
        <w:rPr>
          <w:rFonts w:ascii="Aatrix OCR A Extended" w:hAnsi="Aatrix OCR A Extended"/>
        </w:rPr>
        <w:instrText>¯</w:instrText>
      </w:r>
      <w:r>
        <w:rPr>
          <w:b/>
        </w:rPr>
        <w:instrText xml:space="preserve">)) </w:instrText>
      </w:r>
      <w:r>
        <w:rPr>
          <w:b/>
        </w:rPr>
        <w:fldChar w:fldCharType="end"/>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w:t>
      </w:r>
      <w:r w:rsidRPr="00662313">
        <w:rPr>
          <w:b/>
        </w:rPr>
        <w:t>V</w:t>
      </w:r>
      <w:r>
        <w:t xml:space="preserve"> to convert a contravariant vector to its covariant partner, we can similarly use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convert the 1st or 3rd index on [.....]</w:t>
      </w:r>
      <w:r>
        <w:rPr>
          <w:rStyle w:val="subscript"/>
        </w:rPr>
        <w:t>abcd</w:t>
      </w:r>
      <w:r>
        <w:t xml:space="preserve">  from contravariant to covariant. We could apply </w:t>
      </w:r>
      <w:r w:rsidRPr="003A46D3">
        <w:rPr>
          <w:i/>
        </w:rPr>
        <w:t>two</w:t>
      </w:r>
      <w:r>
        <w:t xml:space="preserve">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's with the proper linkage of indices to convert them both at once. </w:t>
      </w:r>
    </w:p>
    <w:p w14:paraId="25420F54" w14:textId="77777777" w:rsidR="00DA2452" w:rsidRDefault="00DA2452" w:rsidP="00DA2452">
      <w:r>
        <w:tab/>
        <w:t xml:space="preserve">So given the ability of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to change any index one way, and g to change it the other way, one can think of the 4-index object [.....]</w:t>
      </w:r>
      <w:r>
        <w:rPr>
          <w:rStyle w:val="subscript"/>
        </w:rPr>
        <w:t xml:space="preserve">abcd </w:t>
      </w:r>
      <w:r>
        <w:t xml:space="preserve">as a family of 16 different 4-index objects, each corresponding to a certain choice for the indices being one type or the other. We know how to interconvert between these 16 objects just applying g or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factors. </w:t>
      </w:r>
    </w:p>
    <w:p w14:paraId="7252CA1A" w14:textId="77777777" w:rsidR="00DA2452" w:rsidRDefault="00DA2452" w:rsidP="00DA2452">
      <w:r>
        <w:tab/>
        <w:t xml:space="preserve">So how does one annotate </w:t>
      </w:r>
      <w:r w:rsidRPr="003A46D3">
        <w:rPr>
          <w:i/>
        </w:rPr>
        <w:t>which</w:t>
      </w:r>
      <w:r>
        <w:t xml:space="preserve"> of the 16 objects [.....] one is staring at for some choice of index types?  Here is a somewhat facetious possibility, the Morse Code method</w:t>
      </w:r>
    </w:p>
    <w:p w14:paraId="6D203750" w14:textId="77777777" w:rsidR="00DA2452" w:rsidRDefault="00DA2452" w:rsidP="00DA2452"/>
    <w:p w14:paraId="07F6D940" w14:textId="77777777" w:rsidR="00DA2452" w:rsidRPr="00232338" w:rsidRDefault="00DA2452" w:rsidP="00DA2452">
      <w:r>
        <w:tab/>
      </w:r>
      <w:r>
        <w:fldChar w:fldCharType="begin"/>
      </w:r>
      <w:r>
        <w:instrText xml:space="preserve">EQ \O(W,\S\up8(  </w:instrText>
      </w:r>
      <w:r w:rsidRPr="00B9524B">
        <w:rPr>
          <w:b/>
        </w:rPr>
        <w:instrText>–</w:instrText>
      </w:r>
      <w:r>
        <w:instrText>))</w:instrText>
      </w:r>
      <w:r>
        <w:fldChar w:fldCharType="end"/>
      </w:r>
      <w:r>
        <w:rPr>
          <w:rStyle w:val="subscript"/>
        </w:rPr>
        <w:t>ab</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 xml:space="preserve"> </w:t>
      </w:r>
    </w:p>
    <w:p w14:paraId="23F90FFE" w14:textId="77777777" w:rsidR="00DA2452" w:rsidRDefault="00DA2452" w:rsidP="00DA2452">
      <w:r>
        <w:tab/>
      </w:r>
      <w:r>
        <w:fldChar w:fldCharType="begin"/>
      </w:r>
      <w:r>
        <w:instrText>EQ \O(W,\S\up8( - -))</w:instrText>
      </w:r>
      <w:r>
        <w:fldChar w:fldCharType="end"/>
      </w:r>
      <w:r>
        <w:rPr>
          <w:rStyle w:val="subscript"/>
        </w:rPr>
        <w:t>abcd</w:t>
      </w:r>
      <w:r>
        <w:t xml:space="preserve">  = U</w:t>
      </w:r>
      <w:r>
        <w:rPr>
          <w:rStyle w:val="subscript"/>
        </w:rPr>
        <w:t>a</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rsidRPr="0082376F">
        <w:t xml:space="preserve"> </w:t>
      </w:r>
      <w:r>
        <w:t>X</w:t>
      </w:r>
      <w:r>
        <w:rPr>
          <w:rStyle w:val="subscript"/>
        </w:rPr>
        <w:t>c</w:t>
      </w:r>
      <w:r>
        <w:fldChar w:fldCharType="begin"/>
      </w:r>
      <w:r>
        <w:instrText>EQ \O(Y,\S\up1(</w:instrText>
      </w:r>
      <w:r w:rsidRPr="002747C4">
        <w:rPr>
          <w:rFonts w:ascii="Aatrix OCR A Extended" w:hAnsi="Aatrix OCR A Extended"/>
        </w:rPr>
        <w:instrText>¯</w:instrText>
      </w:r>
      <w:r>
        <w:instrText>))</w:instrText>
      </w:r>
      <w:r>
        <w:fldChar w:fldCharType="end"/>
      </w:r>
      <w:r>
        <w:rPr>
          <w:rStyle w:val="subscript"/>
        </w:rPr>
        <w:t>d</w:t>
      </w:r>
    </w:p>
    <w:p w14:paraId="24E74F67" w14:textId="77777777" w:rsidR="00DA2452" w:rsidRDefault="00DA2452" w:rsidP="00DA2452"/>
    <w:p w14:paraId="58DDEADF" w14:textId="77777777" w:rsidR="00DA2452" w:rsidRDefault="00DA2452" w:rsidP="00DA2452">
      <w:r>
        <w:t xml:space="preserve">Instead of having a bar over the entire object, in the first case the bar it is placed just over the right side of the W to indicate that b is a covariant index, while no bar means the first index is contravariant. The second example shows how horrible such a notation would be. </w:t>
      </w:r>
    </w:p>
    <w:p w14:paraId="54885FA7" w14:textId="77777777" w:rsidR="00DA2452" w:rsidRDefault="00DA2452" w:rsidP="00DA2452">
      <w:r>
        <w:tab/>
        <w:t xml:space="preserve">We really want to put some kind of notation </w:t>
      </w:r>
      <w:r w:rsidRPr="003A46D3">
        <w:rPr>
          <w:i/>
        </w:rPr>
        <w:t>on the individual indices</w:t>
      </w:r>
      <w:r>
        <w:t xml:space="preserve">, not on the object! Here is a notation that is slightly better than the Morse code option, though similar to it, </w:t>
      </w:r>
    </w:p>
    <w:p w14:paraId="0ECA6010" w14:textId="77777777" w:rsidR="00DA2452" w:rsidRDefault="00DA2452" w:rsidP="00DA2452"/>
    <w:p w14:paraId="04D409DA" w14:textId="77777777" w:rsidR="00DA2452" w:rsidRPr="00CA3366" w:rsidRDefault="00DA2452" w:rsidP="00DA2452">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p>
    <w:p w14:paraId="558AA0F9" w14:textId="77777777" w:rsidR="00DA2452" w:rsidRPr="00232338" w:rsidRDefault="00DA2452" w:rsidP="00DA2452"/>
    <w:p w14:paraId="424E53D0" w14:textId="77777777" w:rsidR="00DA2452" w:rsidRPr="00C0540C" w:rsidRDefault="00DA2452" w:rsidP="00DA2452">
      <w:r>
        <w:t xml:space="preserve">Here overbars on covariant indices distinguish them. Now one can dispense with the overbars on covariant vectors as well, putting the overbar on the index, for example </w:t>
      </w:r>
      <w:r>
        <w:fldChar w:fldCharType="begin"/>
      </w:r>
      <w:r>
        <w:instrText xml:space="preserve"> EQ \O(V,\S\up1(</w:instrText>
      </w:r>
      <w:r w:rsidRPr="002747C4">
        <w:rPr>
          <w:rFonts w:ascii="Aatrix OCR A Extended" w:hAnsi="Aatrix OCR A Extended"/>
        </w:rPr>
        <w:instrText>¯</w:instrText>
      </w:r>
      <w:r>
        <w:instrText>))</w:instrText>
      </w:r>
      <w:r>
        <w:fldChar w:fldCharType="end"/>
      </w:r>
      <w:r>
        <w:rPr>
          <w:rStyle w:val="subscript"/>
        </w:rPr>
        <w:t>a</w:t>
      </w:r>
      <w:r>
        <w:t xml:space="preserve"> = </w:t>
      </w:r>
      <w:r>
        <w:fldChar w:fldCharType="begin"/>
      </w:r>
      <w:r>
        <w:instrText xml:space="preserve"> EQ \O(g,\S\up0(</w:instrText>
      </w:r>
      <w:r w:rsidRPr="002747C4">
        <w:rPr>
          <w:rFonts w:ascii="Aatrix OCR A Extended" w:hAnsi="Aatrix OCR A Extended"/>
        </w:rPr>
        <w:instrText>¯</w:instrText>
      </w:r>
      <w:r>
        <w:instrText>))</w:instrText>
      </w:r>
      <w:r>
        <w:fldChar w:fldCharType="end"/>
      </w:r>
      <w:r>
        <w:rPr>
          <w:rStyle w:val="subscript"/>
        </w:rPr>
        <w:t>ab</w:t>
      </w:r>
      <w:r>
        <w:t>V</w:t>
      </w:r>
      <w:r>
        <w:rPr>
          <w:rStyle w:val="subscript"/>
        </w:rPr>
        <w:t>b</w:t>
      </w:r>
      <w:r>
        <w:rPr>
          <w:b/>
        </w:rPr>
        <w:t xml:space="preserve"> → </w:t>
      </w:r>
      <w:r>
        <w:t>V</w:t>
      </w:r>
      <w:r>
        <w:rPr>
          <w:rStyle w:val="subscript"/>
        </w:rPr>
        <w:fldChar w:fldCharType="begin"/>
      </w:r>
      <w:r>
        <w:rPr>
          <w:rStyle w:val="subscript"/>
        </w:rPr>
        <w:instrText xml:space="preserve"> EQ \O(a,\S\up4(-))</w:instrText>
      </w:r>
      <w:r>
        <w:rPr>
          <w:rStyle w:val="subscript"/>
        </w:rPr>
        <w:fldChar w:fldCharType="end"/>
      </w:r>
      <w:r>
        <w:t xml:space="preserve"> = g </w:t>
      </w:r>
      <w:r>
        <w:rPr>
          <w:rStyle w:val="subscript"/>
        </w:rPr>
        <w:fldChar w:fldCharType="begin"/>
      </w:r>
      <w:r>
        <w:rPr>
          <w:rStyle w:val="subscript"/>
        </w:rPr>
        <w:instrText xml:space="preserve"> EQ \O(a,\S\up4(-))</w:instrText>
      </w:r>
      <w:r>
        <w:rPr>
          <w:rStyle w:val="subscript"/>
        </w:rPr>
        <w:fldChar w:fldCharType="end"/>
      </w:r>
      <w:r>
        <w:rPr>
          <w:rStyle w:val="subscript"/>
        </w:rPr>
        <w:fldChar w:fldCharType="begin"/>
      </w:r>
      <w:r>
        <w:rPr>
          <w:rStyle w:val="subscript"/>
        </w:rPr>
        <w:instrText xml:space="preserve"> EQ \O(b,\S\up4(-))</w:instrText>
      </w:r>
      <w:r>
        <w:rPr>
          <w:rStyle w:val="subscript"/>
        </w:rPr>
        <w:fldChar w:fldCharType="end"/>
      </w:r>
      <w:r>
        <w:t>V</w:t>
      </w:r>
      <w:r>
        <w:rPr>
          <w:rStyle w:val="subscript"/>
        </w:rPr>
        <w:t>b</w:t>
      </w:r>
      <w:r>
        <w:t xml:space="preserve"> . </w:t>
      </w:r>
    </w:p>
    <w:p w14:paraId="51F226DB" w14:textId="77777777" w:rsidR="00DA2452" w:rsidRDefault="00DA2452" w:rsidP="00DA2452">
      <w:r>
        <w:tab/>
        <w:t xml:space="preserve">There are several problems with this scheme. One is that in the spinor application of tensor analysis used in special relativity ( see Section 5 (m) ), dots are placed on certain indices and these would conflict with the proposed overbars. A more substantial reason is that this last notation is hard to type (or typeset, as one used to say), it looks cluttered with all the overbars, and the subscripts are already hard to read without extra decorations since they are in a smaller font than the main text. </w:t>
      </w:r>
    </w:p>
    <w:p w14:paraId="51C986A9" w14:textId="77777777" w:rsidR="00DA2452" w:rsidRDefault="00DA2452" w:rsidP="00DA2452">
      <w:r>
        <w:tab/>
      </w:r>
    </w:p>
    <w:p w14:paraId="3B3FD8D6" w14:textId="77777777" w:rsidR="00DA2452" w:rsidRDefault="00DA2452" w:rsidP="00DA2452">
      <w:pPr>
        <w:rPr>
          <w:rStyle w:val="Heading3Char"/>
        </w:rPr>
      </w:pPr>
      <w:bookmarkStart w:id="128" w:name="_Toc338523449"/>
      <w:bookmarkStart w:id="129" w:name="_Toc338527144"/>
      <w:r w:rsidRPr="00EB422D">
        <w:rPr>
          <w:rStyle w:val="Heading3Char"/>
        </w:rPr>
        <w:t>(c) The up/down bell</w:t>
      </w:r>
      <w:r>
        <w:rPr>
          <w:rStyle w:val="Heading3Char"/>
        </w:rPr>
        <w:t xml:space="preserve"> goes off</w:t>
      </w:r>
      <w:bookmarkEnd w:id="128"/>
      <w:bookmarkEnd w:id="129"/>
      <w:r w:rsidRPr="00EB422D">
        <w:rPr>
          <w:rStyle w:val="Heading3Char"/>
        </w:rPr>
        <w:t xml:space="preserve"> </w:t>
      </w:r>
    </w:p>
    <w:p w14:paraId="1B6E629C" w14:textId="77777777" w:rsidR="00DA2452" w:rsidRDefault="00DA2452" w:rsidP="00DA2452">
      <w:pPr>
        <w:rPr>
          <w:rStyle w:val="Heading3Char"/>
        </w:rPr>
      </w:pPr>
    </w:p>
    <w:p w14:paraId="74C9BE7B" w14:textId="77777777" w:rsidR="00DA2452" w:rsidRDefault="00DA2452" w:rsidP="00DA2452">
      <w:r>
        <w:t xml:space="preserve">This is where a bell went off somewhere, perhaps in the mind of Gregorio Ricci in the 1880-1900 time frame (1900 snippet quoted in section (j) below). Someone </w:t>
      </w:r>
      <w:r w:rsidRPr="00496E19">
        <w:rPr>
          <w:i/>
        </w:rPr>
        <w:t>might</w:t>
      </w:r>
      <w:r>
        <w:t xml:space="preserve"> have said:  suppose, instead of using overbars on indices or some other decoration, we distinguish covariant indices by making them be </w:t>
      </w:r>
      <w:r w:rsidRPr="000934A5">
        <w:rPr>
          <w:i/>
        </w:rPr>
        <w:t>superscripts</w:t>
      </w:r>
      <w:r>
        <w:t xml:space="preserve"> instead of subscripts. Superscripts are as easy to type as subscripts, and the result is fairly easy to read and totally unambiguous. We would then have for our ongoing example, </w:t>
      </w:r>
    </w:p>
    <w:p w14:paraId="7A9D5D48" w14:textId="77777777" w:rsidR="00DA2452" w:rsidRDefault="00DA2452" w:rsidP="00DA2452"/>
    <w:p w14:paraId="021082E1" w14:textId="77777777" w:rsidR="00DA2452" w:rsidRPr="005A7B94" w:rsidRDefault="00DA2452" w:rsidP="00DA2452">
      <w:r>
        <w:tab/>
        <w:t>W</w:t>
      </w:r>
      <w:r>
        <w:rPr>
          <w:rStyle w:val="subscript"/>
        </w:rPr>
        <w:t>a</w:t>
      </w:r>
      <w:r>
        <w:rPr>
          <w:rStyle w:val="superscript"/>
        </w:rPr>
        <w:t>b</w:t>
      </w:r>
      <w:r>
        <w:rPr>
          <w:rStyle w:val="subscript"/>
        </w:rPr>
        <w:t>c</w:t>
      </w:r>
      <w:r>
        <w:rPr>
          <w:rStyle w:val="superscript"/>
        </w:rPr>
        <w:t>d</w:t>
      </w:r>
      <w:r>
        <w:t xml:space="preserve"> = U</w:t>
      </w:r>
      <w:r>
        <w:rPr>
          <w:rStyle w:val="subscript"/>
        </w:rPr>
        <w:t>a</w:t>
      </w:r>
      <w:r>
        <w:t>V</w:t>
      </w:r>
      <w:r>
        <w:rPr>
          <w:rStyle w:val="superscript"/>
        </w:rPr>
        <w:t>b</w:t>
      </w:r>
      <w:r>
        <w:t>X</w:t>
      </w:r>
      <w:r>
        <w:rPr>
          <w:rStyle w:val="subscript"/>
        </w:rPr>
        <w:t>c</w:t>
      </w:r>
      <w:r>
        <w:t>Y</w:t>
      </w:r>
      <w:r>
        <w:rPr>
          <w:rStyle w:val="superscript"/>
        </w:rPr>
        <w:t>d</w:t>
      </w:r>
      <w:r>
        <w:tab/>
      </w:r>
      <w:r>
        <w:tab/>
      </w:r>
      <w:r>
        <w:tab/>
      </w:r>
      <w:r>
        <w:tab/>
      </w:r>
      <w:r>
        <w:tab/>
      </w:r>
      <w:r>
        <w:tab/>
        <w:t>// a path not taken</w:t>
      </w:r>
    </w:p>
    <w:p w14:paraId="4E799E9F" w14:textId="77777777" w:rsidR="00DA2452" w:rsidRDefault="00DA2452" w:rsidP="00DA2452"/>
    <w:p w14:paraId="2AC70C09" w14:textId="77777777" w:rsidR="00DA2452" w:rsidRDefault="00DA2452" w:rsidP="00DA2452">
      <w:r>
        <w:t xml:space="preserve">This is </w:t>
      </w:r>
      <w:r w:rsidRPr="00086BCE">
        <w:rPr>
          <w:i/>
        </w:rPr>
        <w:t>almost</w:t>
      </w:r>
      <w:r>
        <w:t xml:space="preserve"> what happened, but the up/down decision went the other way and we now have: </w:t>
      </w:r>
    </w:p>
    <w:p w14:paraId="312590AF" w14:textId="77777777" w:rsidR="00DA2452" w:rsidRDefault="00DA2452" w:rsidP="00DA2452"/>
    <w:p w14:paraId="092C5422" w14:textId="77777777" w:rsidR="00DA2452" w:rsidRDefault="00DA2452" w:rsidP="00DA2452">
      <w:r>
        <w:tab/>
        <w:t>superscripts = contravariant = up</w:t>
      </w:r>
    </w:p>
    <w:p w14:paraId="04A44591" w14:textId="77777777" w:rsidR="00DA2452" w:rsidRDefault="00DA2452" w:rsidP="00DA2452">
      <w:r>
        <w:tab/>
        <w:t>subscript = covariant  = down</w:t>
      </w:r>
    </w:p>
    <w:p w14:paraId="2D0D7B68" w14:textId="77777777" w:rsidR="00DA2452" w:rsidRDefault="00DA2452" w:rsidP="00DA2452"/>
    <w:p w14:paraId="7944134E" w14:textId="77777777" w:rsidR="00DA2452" w:rsidRDefault="00DA2452" w:rsidP="00DA2452">
      <w:r>
        <w:t>and then we get this translation</w:t>
      </w:r>
    </w:p>
    <w:p w14:paraId="43A57EF6" w14:textId="77777777" w:rsidR="00DA2452" w:rsidRDefault="00DA2452" w:rsidP="00DA2452"/>
    <w:p w14:paraId="3F04854D" w14:textId="77777777" w:rsidR="00DA2452" w:rsidRDefault="00DA2452" w:rsidP="00DA2452">
      <w:r>
        <w:tab/>
        <w:t>W</w:t>
      </w:r>
      <w:r>
        <w:rPr>
          <w:rStyle w:val="subscript"/>
        </w:rPr>
        <w:t>a</w:t>
      </w:r>
      <w:r>
        <w:rPr>
          <w:rStyle w:val="subscript"/>
        </w:rPr>
        <w:fldChar w:fldCharType="begin"/>
      </w:r>
      <w:r>
        <w:rPr>
          <w:rStyle w:val="subscript"/>
        </w:rPr>
        <w:instrText xml:space="preserve"> EQ \O(b,\S\up4(-))</w:instrText>
      </w:r>
      <w:r>
        <w:rPr>
          <w:rStyle w:val="subscript"/>
        </w:rPr>
        <w:fldChar w:fldCharType="end"/>
      </w:r>
      <w:r>
        <w:rPr>
          <w:rStyle w:val="subscript"/>
        </w:rPr>
        <w:t>c</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U</w:t>
      </w:r>
      <w:r>
        <w:rPr>
          <w:rStyle w:val="subscript"/>
        </w:rPr>
        <w:t>a</w:t>
      </w:r>
      <w:r>
        <w:t>V</w:t>
      </w:r>
      <w:r>
        <w:rPr>
          <w:rStyle w:val="subscript"/>
        </w:rPr>
        <w:fldChar w:fldCharType="begin"/>
      </w:r>
      <w:r>
        <w:rPr>
          <w:rStyle w:val="subscript"/>
        </w:rPr>
        <w:instrText xml:space="preserve"> EQ \O(b,\S\up4(-))</w:instrText>
      </w:r>
      <w:r>
        <w:rPr>
          <w:rStyle w:val="subscript"/>
        </w:rPr>
        <w:fldChar w:fldCharType="end"/>
      </w:r>
      <w:r w:rsidRPr="0082376F">
        <w:t xml:space="preserve"> </w:t>
      </w:r>
      <w:r>
        <w:t>X</w:t>
      </w:r>
      <w:r>
        <w:rPr>
          <w:rStyle w:val="subscript"/>
        </w:rPr>
        <w:t>c</w:t>
      </w:r>
      <w:r>
        <w:t>Y</w:t>
      </w:r>
      <w:r>
        <w:rPr>
          <w:rStyle w:val="subscript"/>
        </w:rPr>
        <w:fldChar w:fldCharType="begin"/>
      </w:r>
      <w:r>
        <w:rPr>
          <w:rStyle w:val="subscript"/>
        </w:rPr>
        <w:instrText xml:space="preserve"> EQ \O(d,\S\up4(-))</w:instrText>
      </w:r>
      <w:r>
        <w:rPr>
          <w:rStyle w:val="subscript"/>
        </w:rPr>
        <w:fldChar w:fldCharType="end"/>
      </w:r>
      <w:r>
        <w:rPr>
          <w:rStyle w:val="subscript"/>
        </w:rPr>
        <w:t xml:space="preserve">     </w:t>
      </w:r>
      <w:r>
        <w:t xml:space="preserve"> →  </w:t>
      </w:r>
      <w:r>
        <w:tab/>
        <w:t>W</w:t>
      </w:r>
      <w:r>
        <w:rPr>
          <w:rStyle w:val="superscript"/>
        </w:rPr>
        <w:t>a</w:t>
      </w:r>
      <w:r>
        <w:rPr>
          <w:rStyle w:val="subscript"/>
        </w:rPr>
        <w:t>b</w:t>
      </w:r>
      <w:r>
        <w:rPr>
          <w:rStyle w:val="superscript"/>
        </w:rPr>
        <w:t>c</w:t>
      </w:r>
      <w:r>
        <w:rPr>
          <w:rStyle w:val="subscript"/>
        </w:rPr>
        <w:t>d</w:t>
      </w:r>
      <w:r>
        <w:t xml:space="preserve"> =  U</w:t>
      </w:r>
      <w:r>
        <w:rPr>
          <w:rStyle w:val="superscript"/>
        </w:rPr>
        <w:t>a</w:t>
      </w:r>
      <w:r>
        <w:t>V</w:t>
      </w:r>
      <w:r>
        <w:rPr>
          <w:rStyle w:val="subscript"/>
        </w:rPr>
        <w:t>b</w:t>
      </w:r>
      <w:r>
        <w:t>X</w:t>
      </w:r>
      <w:r>
        <w:rPr>
          <w:rStyle w:val="superscript"/>
        </w:rPr>
        <w:t>c</w:t>
      </w:r>
      <w:r>
        <w:t>Y</w:t>
      </w:r>
      <w:r>
        <w:rPr>
          <w:rStyle w:val="subscript"/>
        </w:rPr>
        <w:t>d</w:t>
      </w:r>
      <w:r>
        <w:tab/>
      </w:r>
      <w:r>
        <w:tab/>
        <w:t>// the path taken</w:t>
      </w:r>
    </w:p>
    <w:p w14:paraId="2B7A9DF6" w14:textId="77777777" w:rsidR="00DA2452" w:rsidRDefault="00DA2452" w:rsidP="00DA2452"/>
    <w:p w14:paraId="1A0AA8AE" w14:textId="77777777" w:rsidR="00DA2452" w:rsidRPr="006321D0" w:rsidRDefault="00DA2452" w:rsidP="00DA2452">
      <w:r>
        <w:t xml:space="preserve">and this has become </w:t>
      </w:r>
      <w:r w:rsidRPr="00E02362">
        <w:rPr>
          <w:b/>
        </w:rPr>
        <w:t>The</w:t>
      </w:r>
      <w:r>
        <w:t xml:space="preserve"> </w:t>
      </w:r>
      <w:r w:rsidRPr="00086BCE">
        <w:rPr>
          <w:b/>
        </w:rPr>
        <w:t>Standard Notation</w:t>
      </w:r>
      <w:r>
        <w:t>. Perhaps the reason for this choice was that the covariant gradient ∂</w:t>
      </w:r>
      <w:r>
        <w:rPr>
          <w:rStyle w:val="subscript"/>
        </w:rPr>
        <w:t xml:space="preserve">n </w:t>
      </w:r>
      <w:r>
        <w:t>object appeared more commonly in equations than idealized objects such as d</w:t>
      </w:r>
      <w:r w:rsidRPr="006321D0">
        <w:rPr>
          <w:b/>
        </w:rPr>
        <w:t>x</w:t>
      </w:r>
      <w:r>
        <w:t>, and ∂</w:t>
      </w:r>
      <w:r>
        <w:rPr>
          <w:rStyle w:val="subscript"/>
        </w:rPr>
        <w:t>n</w:t>
      </w:r>
      <w:r>
        <w:t xml:space="preserve"> already used a lower index. </w:t>
      </w:r>
    </w:p>
    <w:p w14:paraId="25F5EB89" w14:textId="77777777" w:rsidR="00DA2452" w:rsidRDefault="00DA2452" w:rsidP="00DA2452">
      <w:r>
        <w:tab/>
        <w:t xml:space="preserve">A downside of this particular up/down decision is that every student has be be confused by the fact that his or her familiar position, velocity and momentum vectors that always had subscripts suddenly have superscripts in the Standard Notation. The silver lining is that this shocking change alerts the student to the fact that whatever subject is being studied is going to have two kinds of vectors. </w:t>
      </w:r>
    </w:p>
    <w:p w14:paraId="6659B5D1" w14:textId="77777777" w:rsidR="00DA2452" w:rsidRPr="00086BCE" w:rsidRDefault="00DA2452" w:rsidP="00DA2452">
      <w:r>
        <w:tab/>
        <w:t xml:space="preserve">Despite appearances, it is not completely obvious how one should translate the whole world as presented in the previous six Sections into this new notation. There are some subtle details that will be discussed in the following sections. </w:t>
      </w:r>
    </w:p>
    <w:p w14:paraId="1AA104F8" w14:textId="77777777" w:rsidR="00DA2452" w:rsidRDefault="00DA2452" w:rsidP="00DA2452"/>
    <w:p w14:paraId="2E48631B" w14:textId="77777777" w:rsidR="00DA2452" w:rsidRDefault="00DA2452" w:rsidP="00DA2452">
      <w:pPr>
        <w:rPr>
          <w:rStyle w:val="Heading3Char"/>
        </w:rPr>
      </w:pPr>
      <w:bookmarkStart w:id="130" w:name="_Toc338523450"/>
      <w:bookmarkStart w:id="131" w:name="_Toc338527145"/>
      <w:r w:rsidRPr="00EB422D">
        <w:rPr>
          <w:rStyle w:val="Heading3Char"/>
        </w:rPr>
        <w:t xml:space="preserve">(d) Some </w:t>
      </w:r>
      <w:r>
        <w:rPr>
          <w:rStyle w:val="Heading3Char"/>
        </w:rPr>
        <w:t xml:space="preserve">Preliminary </w:t>
      </w:r>
      <w:r w:rsidRPr="00EB422D">
        <w:rPr>
          <w:rStyle w:val="Heading3Char"/>
        </w:rPr>
        <w:t>Translations</w:t>
      </w:r>
      <w:r>
        <w:rPr>
          <w:rStyle w:val="Heading3Char"/>
        </w:rPr>
        <w:t>:  raising and lowering indices on a vector with g</w:t>
      </w:r>
      <w:bookmarkEnd w:id="130"/>
      <w:bookmarkEnd w:id="131"/>
    </w:p>
    <w:p w14:paraId="2A0EC173" w14:textId="77777777" w:rsidR="00DA2452" w:rsidRDefault="00DA2452" w:rsidP="00DA2452">
      <w:pPr>
        <w:rPr>
          <w:rStyle w:val="Heading3Char"/>
        </w:rPr>
      </w:pPr>
    </w:p>
    <w:p w14:paraId="13202CED" w14:textId="77777777" w:rsidR="00DA2452" w:rsidRPr="00855EC4" w:rsidRDefault="00DA2452" w:rsidP="00DA2452">
      <w:r>
        <w:t xml:space="preserve">In the entire rest of this entire Section, anything to the left of a → arrow is in "developmental notation", while anything to the right of → is in "Standard Notation". </w:t>
      </w:r>
    </w:p>
    <w:p w14:paraId="546832E6" w14:textId="77777777" w:rsidR="00DA2452" w:rsidRDefault="00DA2452" w:rsidP="00DA2452">
      <w:pPr>
        <w:rPr>
          <w:rStyle w:val="Heading3Char"/>
        </w:rPr>
      </w:pPr>
    </w:p>
    <w:p w14:paraId="3C75813D" w14:textId="77777777" w:rsidR="00DA2452" w:rsidRDefault="00DA2452" w:rsidP="00DA2452">
      <w:r>
        <w:t xml:space="preserve">So we start translating some of the results above: </w:t>
      </w:r>
    </w:p>
    <w:p w14:paraId="02EBD948" w14:textId="77777777" w:rsidR="00DA2452" w:rsidRDefault="00DA2452" w:rsidP="00DA2452"/>
    <w:p w14:paraId="2CFB43A6" w14:textId="77777777" w:rsidR="00DA2452" w:rsidRDefault="00DA2452" w:rsidP="00DA2452">
      <w:r>
        <w:tab/>
        <w:t>s → s</w:t>
      </w:r>
      <w:r>
        <w:tab/>
      </w:r>
      <w:r>
        <w:tab/>
      </w:r>
      <w:r>
        <w:tab/>
        <w:t>// a scalar</w:t>
      </w:r>
    </w:p>
    <w:p w14:paraId="3E5EFC64" w14:textId="77777777" w:rsidR="00DA2452" w:rsidRDefault="00DA2452" w:rsidP="00DA2452"/>
    <w:p w14:paraId="5D0564F0" w14:textId="77777777" w:rsidR="00DA2452" w:rsidRPr="005E61BA" w:rsidRDefault="00DA2452" w:rsidP="00DA2452">
      <w:r>
        <w:tab/>
        <w:t>V</w:t>
      </w:r>
      <w:r>
        <w:rPr>
          <w:rStyle w:val="subscript"/>
        </w:rPr>
        <w:t>a</w:t>
      </w:r>
      <w:r>
        <w:t xml:space="preserve">  → V</w:t>
      </w:r>
      <w:r>
        <w:rPr>
          <w:rStyle w:val="superscript"/>
        </w:rPr>
        <w:t>a</w:t>
      </w:r>
      <w:r>
        <w:tab/>
      </w:r>
      <w:r>
        <w:tab/>
      </w:r>
      <w:r>
        <w:tab/>
        <w:t>// a contravariant rank-1 tensor (vector)</w:t>
      </w:r>
    </w:p>
    <w:p w14:paraId="32FE3882" w14:textId="77777777" w:rsidR="00DA2452" w:rsidRPr="005E61BA" w:rsidRDefault="00DA2452" w:rsidP="00DA2452">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a</w:t>
      </w:r>
      <w:r>
        <w:t xml:space="preserve">  → V</w:t>
      </w:r>
      <w:r>
        <w:rPr>
          <w:rStyle w:val="subscript"/>
        </w:rPr>
        <w:t>a</w:t>
      </w:r>
      <w:r>
        <w:tab/>
      </w:r>
      <w:r>
        <w:tab/>
      </w:r>
      <w:r>
        <w:tab/>
        <w:t>// a covariant rank-1 tensor (vector)</w:t>
      </w:r>
    </w:p>
    <w:p w14:paraId="5DCAAD97" w14:textId="77777777" w:rsidR="00DA2452" w:rsidRDefault="00DA2452" w:rsidP="00DA2452"/>
    <w:p w14:paraId="437255F1" w14:textId="77777777" w:rsidR="00DA2452" w:rsidRPr="00D86C17" w:rsidRDefault="00DA2452" w:rsidP="00DA2452">
      <w:r>
        <w:tab/>
        <w:t>M</w:t>
      </w:r>
      <w:r>
        <w:rPr>
          <w:rStyle w:val="subscript"/>
        </w:rPr>
        <w:t>ab</w:t>
      </w:r>
      <w:r>
        <w:t xml:space="preserve">  →  M</w:t>
      </w:r>
      <w:r>
        <w:rPr>
          <w:rStyle w:val="superscript"/>
        </w:rPr>
        <w:t>ab</w:t>
      </w:r>
      <w:r>
        <w:tab/>
      </w:r>
      <w:r>
        <w:tab/>
        <w:t>// a contravariant rank-2 tensor</w:t>
      </w:r>
    </w:p>
    <w:p w14:paraId="1457E176" w14:textId="77777777" w:rsidR="00DA2452"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 xml:space="preserve"> →  M</w:t>
      </w:r>
      <w:r>
        <w:rPr>
          <w:rStyle w:val="subscript"/>
        </w:rPr>
        <w:t>ab</w:t>
      </w:r>
      <w:r>
        <w:tab/>
      </w:r>
      <w:r>
        <w:tab/>
        <w:t>// a covariant rank-2 tensor</w:t>
      </w:r>
    </w:p>
    <w:p w14:paraId="0A71165B" w14:textId="77777777" w:rsidR="00DA2452" w:rsidRDefault="00DA2452" w:rsidP="00DA2452"/>
    <w:p w14:paraId="2F735429" w14:textId="77777777" w:rsidR="00DA2452" w:rsidRPr="00D86C17" w:rsidRDefault="00DA2452" w:rsidP="00DA2452">
      <w:r>
        <w:tab/>
      </w:r>
      <w:r>
        <w:rPr>
          <w:color w:val="000000"/>
        </w:rPr>
        <w:t>g</w:t>
      </w:r>
      <w:r>
        <w:rPr>
          <w:rStyle w:val="subscript"/>
        </w:rPr>
        <w:t>ab</w:t>
      </w:r>
      <w:r>
        <w:t xml:space="preserve">  → g</w:t>
      </w:r>
      <w:r>
        <w:rPr>
          <w:rStyle w:val="superscript"/>
        </w:rPr>
        <w:t>ab</w:t>
      </w:r>
      <w:r>
        <w:tab/>
      </w:r>
      <w:r>
        <w:tab/>
      </w:r>
      <w:r>
        <w:tab/>
        <w:t>// the contravariant rank-2 metric tensor</w:t>
      </w:r>
    </w:p>
    <w:p w14:paraId="76707E16" w14:textId="77777777" w:rsidR="00DA2452" w:rsidRDefault="00DA2452" w:rsidP="00DA2452">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Pr>
          <w:rStyle w:val="subscript"/>
        </w:rPr>
        <w:tab/>
      </w:r>
      <w:r>
        <w:rPr>
          <w:rStyle w:val="subscript"/>
        </w:rPr>
        <w:tab/>
      </w:r>
      <w:r>
        <w:t>// the covariant rank-2 metric tensor</w:t>
      </w:r>
    </w:p>
    <w:p w14:paraId="54A1FFFC" w14:textId="77777777" w:rsidR="00DA2452" w:rsidRDefault="00DA2452" w:rsidP="00DA2452"/>
    <w:p w14:paraId="65E65943" w14:textId="77777777" w:rsidR="00DA2452" w:rsidRDefault="00DA2452" w:rsidP="00DA2452">
      <w:r>
        <w:tab/>
        <w:t xml:space="preserve">g is inverse of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ab/>
        <w:t>→</w:t>
      </w:r>
      <w:r>
        <w:tab/>
        <w:t>g</w:t>
      </w:r>
      <w:r>
        <w:rPr>
          <w:rStyle w:val="superscript"/>
        </w:rPr>
        <w:t xml:space="preserve">ab </w:t>
      </w:r>
      <w:r>
        <w:t>is inverse of g</w:t>
      </w:r>
      <w:r>
        <w:rPr>
          <w:rStyle w:val="subscript"/>
        </w:rPr>
        <w:t>ab</w:t>
      </w:r>
      <w:r>
        <w:t xml:space="preserve"> </w:t>
      </w:r>
    </w:p>
    <w:p w14:paraId="50FB3CB3" w14:textId="77777777" w:rsidR="00DA2452" w:rsidRDefault="00DA2452" w:rsidP="00DA2452"/>
    <w:p w14:paraId="5154854E" w14:textId="77777777" w:rsidR="00DA2452" w:rsidRPr="001D4A2A" w:rsidRDefault="00DA2452" w:rsidP="00DA2452">
      <w:r>
        <w:t>As noted earlier, one "feature" of the Standard Notation is that it is no longer sufficient to specify an object by a single letter. One has to somehow indicate the index nature by showing index positions. Thus, "g" stands for all four metric tensors g</w:t>
      </w:r>
      <w:r>
        <w:rPr>
          <w:rStyle w:val="subscript"/>
        </w:rPr>
        <w:t>ab</w:t>
      </w:r>
      <w:r>
        <w:t xml:space="preserve"> , g</w:t>
      </w:r>
      <w:r>
        <w:rPr>
          <w:rStyle w:val="superscript"/>
        </w:rPr>
        <w:t>ab</w:t>
      </w:r>
      <w:r>
        <w:t>, g</w:t>
      </w:r>
      <w:r>
        <w:rPr>
          <w:rStyle w:val="superscript"/>
        </w:rPr>
        <w:t>a</w:t>
      </w:r>
      <w:r>
        <w:rPr>
          <w:rStyle w:val="subscript"/>
        </w:rPr>
        <w:t>b</w:t>
      </w:r>
      <w:r>
        <w:t xml:space="preserve"> and g</w:t>
      </w:r>
      <w:r>
        <w:rPr>
          <w:rStyle w:val="subscript"/>
        </w:rPr>
        <w:t>a</w:t>
      </w:r>
      <w:r>
        <w:rPr>
          <w:rStyle w:val="superscript"/>
        </w:rPr>
        <w:t>b</w:t>
      </w:r>
      <w:r>
        <w:t>.  The pure covariant metric tensor is g</w:t>
      </w:r>
      <w:r>
        <w:rPr>
          <w:rStyle w:val="subscript"/>
        </w:rPr>
        <w:t>ab</w:t>
      </w:r>
      <w:r>
        <w:t xml:space="preserve"> or perhaps g</w:t>
      </w:r>
      <w:r>
        <w:rPr>
          <w:rStyle w:val="subscript"/>
        </w:rPr>
        <w:t>**</w:t>
      </w:r>
      <w:r>
        <w:t xml:space="preserve"> . At first this seems a disadvantage of the notation, but one then realizes that the true object really is "g", and it has four different "representations" and the notation makes this very clear. Still, one cannot just write det(g) because det(g) is representation dependent, so one must say something like det(g</w:t>
      </w:r>
      <w:r>
        <w:rPr>
          <w:rStyle w:val="subscript"/>
        </w:rPr>
        <w:t>ab</w:t>
      </w:r>
      <w:r>
        <w:t>) or det(g</w:t>
      </w:r>
      <w:r>
        <w:rPr>
          <w:rStyle w:val="subscript"/>
        </w:rPr>
        <w:t>**</w:t>
      </w:r>
      <w:r>
        <w:t xml:space="preserve">) to denote a particular determinant. </w:t>
      </w:r>
    </w:p>
    <w:p w14:paraId="328AD8DA" w14:textId="77777777" w:rsidR="00DA2452" w:rsidRDefault="00DA2452" w:rsidP="00DA2452"/>
    <w:p w14:paraId="13AE0308" w14:textId="77777777" w:rsidR="00DA2452" w:rsidRDefault="00DA2452" w:rsidP="00DA2452">
      <w:r>
        <w:t xml:space="preserve">As for converting a vector from one type to the other, </w:t>
      </w:r>
    </w:p>
    <w:p w14:paraId="15B70999" w14:textId="77777777" w:rsidR="00DA2452" w:rsidRPr="00D86C17" w:rsidRDefault="00DA2452" w:rsidP="00DA2452"/>
    <w:p w14:paraId="29F7F532" w14:textId="77777777" w:rsidR="00DA2452" w:rsidRPr="00D86C17" w:rsidRDefault="00DA2452" w:rsidP="00DA2452">
      <w:r>
        <w:tab/>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a</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rsidRPr="00DC7688">
        <w:t>V</w:t>
      </w:r>
      <w:r>
        <w:rPr>
          <w:rStyle w:val="subscript"/>
        </w:rPr>
        <w:t>b</w:t>
      </w:r>
      <w:r>
        <w:rPr>
          <w:rStyle w:val="subscript"/>
        </w:rPr>
        <w:tab/>
      </w:r>
      <w:r w:rsidRPr="00D86C17">
        <w:t>→</w:t>
      </w:r>
      <w:r>
        <w:rPr>
          <w:rStyle w:val="subscript"/>
        </w:rPr>
        <w:t xml:space="preserve">   </w:t>
      </w:r>
      <w:r>
        <w:t>V</w:t>
      </w:r>
      <w:r>
        <w:rPr>
          <w:rStyle w:val="subscript"/>
        </w:rPr>
        <w:t>a</w:t>
      </w:r>
      <w:r>
        <w:t xml:space="preserve"> = g</w:t>
      </w:r>
      <w:r>
        <w:rPr>
          <w:rStyle w:val="subscript"/>
        </w:rPr>
        <w:t>ab</w:t>
      </w:r>
      <w:r>
        <w:t>V</w:t>
      </w:r>
      <w:r>
        <w:rPr>
          <w:rStyle w:val="superscript"/>
        </w:rPr>
        <w:t xml:space="preserve">b </w:t>
      </w:r>
      <w:r>
        <w:tab/>
      </w:r>
      <w:r>
        <w:tab/>
        <w:t>// g</w:t>
      </w:r>
      <w:r>
        <w:rPr>
          <w:rStyle w:val="subscript"/>
        </w:rPr>
        <w:t>ab</w:t>
      </w:r>
      <w:r>
        <w:t xml:space="preserve"> "lowers" a contravariant index</w:t>
      </w:r>
    </w:p>
    <w:p w14:paraId="28864500" w14:textId="77777777" w:rsidR="00DA2452" w:rsidRPr="00086BCE" w:rsidRDefault="00DA2452" w:rsidP="00DA2452">
      <w:r>
        <w:tab/>
      </w:r>
      <w:r w:rsidRPr="00DC7688">
        <w:t>V</w:t>
      </w:r>
      <w:r>
        <w:rPr>
          <w:rStyle w:val="subscript"/>
        </w:rPr>
        <w:t>a</w:t>
      </w:r>
      <w:r>
        <w:t xml:space="preserve">  = g</w:t>
      </w:r>
      <w:r>
        <w:rPr>
          <w:rStyle w:val="subscript"/>
        </w:rPr>
        <w:t>ab</w:t>
      </w:r>
      <w:r>
        <w:t xml:space="preserve"> </w:t>
      </w:r>
      <w:r>
        <w:fldChar w:fldCharType="begin"/>
      </w:r>
      <w:r>
        <w:instrText>EQ \O(V,\S\up1(</w:instrText>
      </w:r>
      <w:r w:rsidRPr="002747C4">
        <w:rPr>
          <w:rFonts w:ascii="Aatrix OCR A Extended" w:hAnsi="Aatrix OCR A Extended"/>
        </w:rPr>
        <w:instrText>¯</w:instrText>
      </w:r>
      <w:r>
        <w:instrText>))</w:instrText>
      </w:r>
      <w:r>
        <w:fldChar w:fldCharType="end"/>
      </w:r>
      <w:r>
        <w:rPr>
          <w:rStyle w:val="subscript"/>
        </w:rPr>
        <w:t>b</w:t>
      </w:r>
      <w:r>
        <w:tab/>
        <w:t>→     V</w:t>
      </w:r>
      <w:r>
        <w:rPr>
          <w:rStyle w:val="superscript"/>
        </w:rPr>
        <w:t>a</w:t>
      </w:r>
      <w:r>
        <w:t xml:space="preserve"> = g</w:t>
      </w:r>
      <w:r>
        <w:rPr>
          <w:rStyle w:val="superscript"/>
        </w:rPr>
        <w:t>ab</w:t>
      </w:r>
      <w:r>
        <w:t xml:space="preserve"> V</w:t>
      </w:r>
      <w:r>
        <w:rPr>
          <w:rStyle w:val="subscript"/>
        </w:rPr>
        <w:t>b</w:t>
      </w:r>
      <w:r>
        <w:rPr>
          <w:rStyle w:val="subscript"/>
        </w:rPr>
        <w:tab/>
      </w:r>
      <w:r>
        <w:rPr>
          <w:rStyle w:val="subscript"/>
        </w:rPr>
        <w:tab/>
      </w:r>
      <w:r>
        <w:t>// g</w:t>
      </w:r>
      <w:r w:rsidRPr="00D86C17">
        <w:rPr>
          <w:rStyle w:val="superscript"/>
        </w:rPr>
        <w:t>ab</w:t>
      </w:r>
      <w:r>
        <w:t xml:space="preserve"> "raises" a covariant index , </w:t>
      </w:r>
    </w:p>
    <w:p w14:paraId="4211CF91" w14:textId="77777777" w:rsidR="00DA2452" w:rsidRDefault="00DA2452" w:rsidP="00DA2452"/>
    <w:p w14:paraId="4054BADA" w14:textId="77777777" w:rsidR="00DA2452" w:rsidRDefault="00DA2452" w:rsidP="00DA2452">
      <w:r>
        <w:t>and so in this new notation, the covariant metric tensor g</w:t>
      </w:r>
      <w:r>
        <w:rPr>
          <w:rStyle w:val="subscript"/>
        </w:rPr>
        <w:t>ab</w:t>
      </w:r>
      <w:r>
        <w:t xml:space="preserve"> becomes an "index lowering operator" and the contravariant metric tensor g</w:t>
      </w:r>
      <w:r>
        <w:rPr>
          <w:rStyle w:val="superscript"/>
        </w:rPr>
        <w:t>ab</w:t>
      </w:r>
      <w:r>
        <w:t xml:space="preserve"> becomes an "index raising operator". This is a huge advantage of the Standard Notation. It pretty much eliminates the need to think, something universally appreciated. In a certain obscure sense, it is like double entry accounting (credits and debits), where the notation itself serves as a check on the accuracy of bookkeeping entries, as will be seen below. </w:t>
      </w:r>
    </w:p>
    <w:p w14:paraId="0D911A7C" w14:textId="77777777" w:rsidR="00DA2452" w:rsidRDefault="00DA2452" w:rsidP="00DA2452"/>
    <w:p w14:paraId="12B1BFFF" w14:textId="77777777" w:rsidR="00DA2452" w:rsidRDefault="00DA2452" w:rsidP="00DA2452">
      <w:r>
        <w:t>As for bolded vectors, the translation rule is,</w:t>
      </w:r>
    </w:p>
    <w:p w14:paraId="481F4EE9" w14:textId="77777777" w:rsidR="00DA2452" w:rsidRDefault="00DA2452" w:rsidP="00DA2452"/>
    <w:p w14:paraId="7423201A" w14:textId="77777777" w:rsidR="00DA2452" w:rsidRPr="006C2942" w:rsidRDefault="00DA2452" w:rsidP="00DA2452">
      <w:r>
        <w:tab/>
      </w:r>
      <w:r w:rsidRPr="006C2942">
        <w:rPr>
          <w:b/>
        </w:rPr>
        <w:t>V</w:t>
      </w:r>
      <w:r>
        <w:tab/>
        <w:t xml:space="preserve">→     </w:t>
      </w:r>
      <w:r w:rsidRPr="006C2942">
        <w:rPr>
          <w:b/>
        </w:rPr>
        <w:t>V</w:t>
      </w:r>
    </w:p>
    <w:p w14:paraId="02936F06" w14:textId="77777777" w:rsidR="00DA2452" w:rsidRDefault="00DA2452" w:rsidP="00DA2452">
      <w:r>
        <w:tab/>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ab/>
        <w:t xml:space="preserve">→     </w:t>
      </w:r>
      <w:r w:rsidRPr="006C2942">
        <w:rPr>
          <w:b/>
        </w:rPr>
        <w:t>V</w:t>
      </w:r>
    </w:p>
    <w:p w14:paraId="6D16EA1B" w14:textId="77777777" w:rsidR="00DA2452" w:rsidRDefault="00DA2452" w:rsidP="00DA2452"/>
    <w:p w14:paraId="231FFF1B" w14:textId="77777777" w:rsidR="00DA2452" w:rsidRPr="006C2942" w:rsidRDefault="00DA2452" w:rsidP="00DA2452">
      <w:r>
        <w:t xml:space="preserve">The reason is that the overbar is no longer used to denote covariancy. The above lines show a subtle change in the interpretation of the bolded symbol </w:t>
      </w:r>
      <w:r w:rsidRPr="006C2942">
        <w:rPr>
          <w:b/>
        </w:rPr>
        <w:t>V</w:t>
      </w:r>
      <w:r>
        <w:t xml:space="preserve"> in the standard notation:  the single symbol </w:t>
      </w:r>
      <w:r w:rsidRPr="006C2942">
        <w:rPr>
          <w:b/>
        </w:rPr>
        <w:t>V</w:t>
      </w:r>
      <w:r>
        <w:t xml:space="preserve"> stands for both the developmental vector </w:t>
      </w:r>
      <w:r w:rsidRPr="006C2942">
        <w:rPr>
          <w:b/>
        </w:rPr>
        <w:t>V</w:t>
      </w:r>
      <w:r>
        <w:t xml:space="preserve"> </w:t>
      </w:r>
      <w:r w:rsidRPr="006C2942">
        <w:rPr>
          <w:i/>
        </w:rPr>
        <w:t>and</w:t>
      </w:r>
      <w:r>
        <w:t xml:space="preserve"> for its developmental covariant partner vector </w:t>
      </w:r>
      <w:r w:rsidRPr="006C2942">
        <w:rPr>
          <w:b/>
        </w:rPr>
        <w:fldChar w:fldCharType="begin"/>
      </w:r>
      <w:r w:rsidRPr="006C2942">
        <w:rPr>
          <w:b/>
        </w:rPr>
        <w:instrText>EQ \O(V,\S\up1(</w:instrText>
      </w:r>
      <w:r w:rsidRPr="006234E2">
        <w:rPr>
          <w:rFonts w:ascii="Aatrix OCR A Extended" w:hAnsi="Aatrix OCR A Extended"/>
        </w:rPr>
        <w:instrText>¯</w:instrText>
      </w:r>
      <w:r w:rsidRPr="006C2942">
        <w:rPr>
          <w:b/>
        </w:rPr>
        <w:instrText>))</w:instrText>
      </w:r>
      <w:r w:rsidRPr="006C2942">
        <w:rPr>
          <w:b/>
        </w:rPr>
        <w:fldChar w:fldCharType="end"/>
      </w:r>
      <w:r>
        <w:t xml:space="preserve">. The new symbol </w:t>
      </w:r>
      <w:r w:rsidRPr="006C2942">
        <w:rPr>
          <w:b/>
        </w:rPr>
        <w:t>V</w:t>
      </w:r>
      <w:r>
        <w:t xml:space="preserve"> is both contravariant with components V</w:t>
      </w:r>
      <w:r>
        <w:rPr>
          <w:rStyle w:val="superscript"/>
        </w:rPr>
        <w:t>n</w:t>
      </w:r>
      <w:r>
        <w:t xml:space="preserve"> and it is covariant with components V</w:t>
      </w:r>
      <w:r>
        <w:rPr>
          <w:rStyle w:val="subscript"/>
        </w:rPr>
        <w:t>n</w:t>
      </w:r>
      <w:r>
        <w:t xml:space="preserve">. </w:t>
      </w:r>
    </w:p>
    <w:p w14:paraId="1D8A6B94" w14:textId="77777777" w:rsidR="00DA2452" w:rsidRDefault="00DA2452" w:rsidP="00DA2452"/>
    <w:p w14:paraId="624DCC27" w14:textId="77777777" w:rsidR="00DA2452" w:rsidRDefault="00DA2452" w:rsidP="00DA2452">
      <w:r>
        <w:t xml:space="preserve">The invariant distance and covariant dot products:  </w:t>
      </w:r>
    </w:p>
    <w:p w14:paraId="5D9DE7A2" w14:textId="77777777" w:rsidR="00DA2452" w:rsidRDefault="00DA2452" w:rsidP="00DA2452"/>
    <w:p w14:paraId="0DCC082C" w14:textId="77777777" w:rsidR="00DA2452" w:rsidRDefault="00DA2452" w:rsidP="00DA2452">
      <w:pPr>
        <w:rPr>
          <w:rStyle w:val="superscript"/>
        </w:rPr>
      </w:pPr>
      <w:r>
        <w:tab/>
        <w:t>dx</w:t>
      </w:r>
      <w:r>
        <w:rPr>
          <w:rStyle w:val="subscript"/>
        </w:rPr>
        <w:t xml:space="preserve">i </w:t>
      </w:r>
      <w:r>
        <w:t>→ dx</w:t>
      </w:r>
      <w:r>
        <w:rPr>
          <w:rStyle w:val="superscript"/>
        </w:rPr>
        <w:t>i</w:t>
      </w:r>
    </w:p>
    <w:p w14:paraId="67623D0D" w14:textId="77777777" w:rsidR="00DA2452" w:rsidRPr="009066B7" w:rsidRDefault="00DA2452" w:rsidP="00DA2452">
      <w:pPr>
        <w:rPr>
          <w:rFonts w:ascii="Courier New" w:hAnsi="Courier New"/>
          <w:b/>
          <w:sz w:val="24"/>
          <w:vertAlign w:val="superscript"/>
        </w:rPr>
      </w:pPr>
    </w:p>
    <w:p w14:paraId="3ECCF6FC" w14:textId="77777777" w:rsidR="00DA2452" w:rsidRDefault="00DA2452" w:rsidP="00DA2452">
      <w:r>
        <w:tab/>
        <w:t>(ds)</w:t>
      </w:r>
      <w:r>
        <w:rPr>
          <w:rStyle w:val="superscript"/>
        </w:rPr>
        <w:t>2</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dx</w:t>
      </w:r>
      <w:r>
        <w:rPr>
          <w:rStyle w:val="subscript"/>
        </w:rPr>
        <w:t>a</w:t>
      </w:r>
      <w:r>
        <w:t xml:space="preserve"> dx</w:t>
      </w:r>
      <w:r>
        <w:rPr>
          <w:rStyle w:val="subscript"/>
        </w:rPr>
        <w:t>b</w:t>
      </w:r>
      <w:r>
        <w:tab/>
        <w:t xml:space="preserve"> →  g</w:t>
      </w:r>
      <w:r>
        <w:rPr>
          <w:rStyle w:val="subscript"/>
        </w:rPr>
        <w:t>ab</w:t>
      </w:r>
      <w:r>
        <w:t>dx</w:t>
      </w:r>
      <w:r>
        <w:rPr>
          <w:rStyle w:val="superscript"/>
        </w:rPr>
        <w:t>a</w:t>
      </w:r>
      <w:r>
        <w:t>dx</w:t>
      </w:r>
      <w:r>
        <w:rPr>
          <w:rStyle w:val="superscript"/>
        </w:rPr>
        <w:t>b</w:t>
      </w:r>
      <w:r>
        <w:t xml:space="preserve"> </w:t>
      </w:r>
    </w:p>
    <w:p w14:paraId="582C0487" w14:textId="77777777" w:rsidR="00DA2452" w:rsidRDefault="00DA2452" w:rsidP="00DA2452"/>
    <w:p w14:paraId="2BB686DC" w14:textId="77777777" w:rsidR="00DA2452" w:rsidRPr="00C433B7" w:rsidRDefault="00DA2452" w:rsidP="00DA2452">
      <w:r>
        <w:tab/>
      </w:r>
      <w:r w:rsidRPr="00444453">
        <w:rPr>
          <w:b/>
        </w:rPr>
        <w:t>A</w:t>
      </w:r>
      <w:r>
        <w:sym w:font="Symbol" w:char="F0B7"/>
      </w:r>
      <w:r w:rsidRPr="00444453">
        <w:rPr>
          <w:b/>
        </w:rPr>
        <w:t>B</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A</w:t>
      </w:r>
      <w:r>
        <w:rPr>
          <w:rStyle w:val="subscript"/>
        </w:rPr>
        <w:t>a</w:t>
      </w:r>
      <w:r>
        <w:t xml:space="preserve"> B</w:t>
      </w:r>
      <w:r>
        <w:rPr>
          <w:rStyle w:val="subscript"/>
        </w:rPr>
        <w:t>b</w:t>
      </w:r>
      <w:r>
        <w:tab/>
      </w:r>
      <w:r>
        <w:tab/>
        <w:t xml:space="preserve">→  </w:t>
      </w:r>
      <w:r w:rsidRPr="00444453">
        <w:rPr>
          <w:b/>
        </w:rPr>
        <w:t>A</w:t>
      </w:r>
      <w:r>
        <w:sym w:font="Symbol" w:char="F0B7"/>
      </w:r>
      <w:r w:rsidRPr="00444453">
        <w:rPr>
          <w:b/>
        </w:rPr>
        <w:t>B</w:t>
      </w:r>
      <w:r>
        <w:t xml:space="preserve"> = g</w:t>
      </w:r>
      <w:r>
        <w:rPr>
          <w:rStyle w:val="subscript"/>
        </w:rPr>
        <w:t>ab</w:t>
      </w:r>
      <w:r>
        <w:t xml:space="preserve"> A</w:t>
      </w:r>
      <w:r>
        <w:rPr>
          <w:rStyle w:val="superscript"/>
        </w:rPr>
        <w:t>a</w:t>
      </w:r>
      <w:r>
        <w:t xml:space="preserve"> B</w:t>
      </w:r>
      <w:r>
        <w:rPr>
          <w:rStyle w:val="superscript"/>
        </w:rPr>
        <w:t>b</w:t>
      </w:r>
      <w:r>
        <w:t xml:space="preserve">  = A</w:t>
      </w:r>
      <w:r>
        <w:rPr>
          <w:rStyle w:val="subscript"/>
        </w:rPr>
        <w:t>b</w:t>
      </w:r>
      <w:r>
        <w:t>B</w:t>
      </w:r>
      <w:r>
        <w:rPr>
          <w:rStyle w:val="superscript"/>
        </w:rPr>
        <w:t>b</w:t>
      </w:r>
      <w:r>
        <w:t xml:space="preserve">  = A</w:t>
      </w:r>
      <w:r>
        <w:rPr>
          <w:rStyle w:val="superscript"/>
        </w:rPr>
        <w:t>a</w:t>
      </w:r>
      <w:r>
        <w:t>B</w:t>
      </w:r>
      <w:r>
        <w:rPr>
          <w:rStyle w:val="subscript"/>
        </w:rPr>
        <w:t>a</w:t>
      </w:r>
      <w:r>
        <w:t xml:space="preserve">  = g</w:t>
      </w:r>
      <w:r>
        <w:rPr>
          <w:rStyle w:val="superscript"/>
        </w:rPr>
        <w:t>ab</w:t>
      </w:r>
      <w:r>
        <w:t>A</w:t>
      </w:r>
      <w:r>
        <w:rPr>
          <w:rStyle w:val="subscript"/>
        </w:rPr>
        <w:t>a</w:t>
      </w:r>
      <w:r>
        <w:t>B</w:t>
      </w:r>
      <w:r>
        <w:rPr>
          <w:rStyle w:val="subscript"/>
        </w:rPr>
        <w:t>b</w:t>
      </w:r>
      <w:r>
        <w:t xml:space="preserve"> </w:t>
      </w:r>
    </w:p>
    <w:p w14:paraId="14607B45" w14:textId="77777777" w:rsidR="00DA2452" w:rsidRDefault="00DA2452" w:rsidP="00DA2452"/>
    <w:p w14:paraId="5465B545" w14:textId="77777777" w:rsidR="00DA2452" w:rsidRDefault="00DA2452" w:rsidP="00DA2452">
      <w:r>
        <w:t xml:space="preserve">The general idea is this:  </w:t>
      </w:r>
      <w:r w:rsidRPr="003A46D3">
        <w:rPr>
          <w:i/>
        </w:rPr>
        <w:t>any</w:t>
      </w:r>
      <w:r>
        <w:t xml:space="preserve"> tensor index on </w:t>
      </w:r>
      <w:r w:rsidRPr="003A46D3">
        <w:rPr>
          <w:i/>
        </w:rPr>
        <w:t>any</w:t>
      </w:r>
      <w:r>
        <w:t xml:space="preserve"> tensor object can be raised by g</w:t>
      </w:r>
      <w:r>
        <w:rPr>
          <w:rStyle w:val="superscript"/>
        </w:rPr>
        <w:t>ab</w:t>
      </w:r>
      <w:r>
        <w:t xml:space="preserve"> and can be lowered by g</w:t>
      </w:r>
      <w:r w:rsidRPr="00D86C17">
        <w:rPr>
          <w:rStyle w:val="subscript"/>
        </w:rPr>
        <w:t>ab</w:t>
      </w:r>
      <w:r>
        <w:t>. Remember that a tensor object lives in some space like x-space, so we shall have to ponder what to do for our matrices S</w:t>
      </w:r>
      <w:r>
        <w:rPr>
          <w:rStyle w:val="subscript"/>
        </w:rPr>
        <w:t>ab</w:t>
      </w:r>
      <w:r>
        <w:t xml:space="preserve"> and R</w:t>
      </w:r>
      <w:r>
        <w:rPr>
          <w:rStyle w:val="subscript"/>
        </w:rPr>
        <w:t>ab</w:t>
      </w:r>
      <w:r>
        <w:t xml:space="preserve"> which live half in x-space and half in x'-space, a subject we defer for a short while. </w:t>
      </w:r>
    </w:p>
    <w:p w14:paraId="5CE8028A" w14:textId="77777777" w:rsidR="00DA2452" w:rsidRDefault="00DA2452" w:rsidP="00DA2452"/>
    <w:p w14:paraId="4BB6463E" w14:textId="77777777" w:rsidR="00DA2452" w:rsidRDefault="00DA2452" w:rsidP="00DA2452">
      <w:pPr>
        <w:rPr>
          <w:rStyle w:val="Heading3Char"/>
        </w:rPr>
      </w:pPr>
      <w:bookmarkStart w:id="132" w:name="_Toc338523451"/>
      <w:bookmarkStart w:id="133" w:name="_Toc338527146"/>
      <w:r w:rsidRPr="00EB422D">
        <w:rPr>
          <w:rStyle w:val="Heading3Char"/>
        </w:rPr>
        <w:t>(e) Contraction of a Pair of Indices</w:t>
      </w:r>
      <w:bookmarkEnd w:id="132"/>
      <w:bookmarkEnd w:id="133"/>
      <w:r w:rsidRPr="00EB422D">
        <w:rPr>
          <w:rStyle w:val="Heading3Char"/>
        </w:rPr>
        <w:t xml:space="preserve">  </w:t>
      </w:r>
    </w:p>
    <w:p w14:paraId="2AB197C2" w14:textId="77777777" w:rsidR="00DA2452" w:rsidRDefault="00DA2452" w:rsidP="00DA2452">
      <w:pPr>
        <w:rPr>
          <w:rStyle w:val="Heading3Char"/>
        </w:rPr>
      </w:pPr>
    </w:p>
    <w:p w14:paraId="7A17C224" w14:textId="77777777" w:rsidR="00DA2452" w:rsidRDefault="00DA2452" w:rsidP="00DA2452">
      <w:r>
        <w:t xml:space="preserve">When two indices are summed together in a tensor expression and one is up and the other down, one says that the two indices are </w:t>
      </w:r>
      <w:r w:rsidRPr="00D75475">
        <w:rPr>
          <w:b/>
        </w:rPr>
        <w:t>contracted</w:t>
      </w:r>
      <w:r>
        <w:t xml:space="preserve">. Here is an example, where the index b is contracted, </w:t>
      </w:r>
    </w:p>
    <w:p w14:paraId="7C7FE905" w14:textId="77777777" w:rsidR="00DA2452" w:rsidRDefault="00DA2452" w:rsidP="00DA2452"/>
    <w:p w14:paraId="521B4E17" w14:textId="77777777" w:rsidR="00DA2452" w:rsidRPr="00D75475" w:rsidRDefault="00DA2452" w:rsidP="00DA2452">
      <w:r>
        <w:tab/>
        <w:t>V</w:t>
      </w:r>
      <w:r>
        <w:rPr>
          <w:rStyle w:val="subscript"/>
        </w:rPr>
        <w:t>a</w:t>
      </w:r>
      <w:r>
        <w:t xml:space="preserve"> = g</w:t>
      </w:r>
      <w:r>
        <w:rPr>
          <w:rStyle w:val="subscript"/>
        </w:rPr>
        <w:t>ab</w:t>
      </w:r>
      <w:r>
        <w:t>V</w:t>
      </w:r>
      <w:r>
        <w:rPr>
          <w:rStyle w:val="superscript"/>
        </w:rPr>
        <w:t>b</w:t>
      </w:r>
    </w:p>
    <w:p w14:paraId="7C8FAA22" w14:textId="77777777" w:rsidR="00DA2452" w:rsidRDefault="00DA2452" w:rsidP="00DA2452"/>
    <w:p w14:paraId="2E7EDC21" w14:textId="77777777" w:rsidR="00DA2452" w:rsidRPr="00444453" w:rsidRDefault="00DA2452" w:rsidP="00DA2452">
      <w:r>
        <w:t>It is shown below that contracted indices neutralize each other in terms of how an object transforms. Thus, for example, the RHS above g</w:t>
      </w:r>
      <w:r>
        <w:rPr>
          <w:rStyle w:val="subscript"/>
        </w:rPr>
        <w:t>ab</w:t>
      </w:r>
      <w:r>
        <w:t>V</w:t>
      </w:r>
      <w:r>
        <w:rPr>
          <w:rStyle w:val="superscript"/>
        </w:rPr>
        <w:t>b</w:t>
      </w:r>
      <w:r>
        <w:t xml:space="preserve"> transforms as a covariant vector, which conveniently matches the LHS. Similarly,  A</w:t>
      </w:r>
      <w:r>
        <w:rPr>
          <w:rStyle w:val="superscript"/>
        </w:rPr>
        <w:t>a</w:t>
      </w:r>
      <w:r>
        <w:t>B</w:t>
      </w:r>
      <w:r>
        <w:rPr>
          <w:rStyle w:val="subscript"/>
        </w:rPr>
        <w:t>a</w:t>
      </w:r>
      <w:r>
        <w:t xml:space="preserve"> transforms as a scalar. </w:t>
      </w:r>
    </w:p>
    <w:p w14:paraId="53CFA88B" w14:textId="77777777" w:rsidR="00DA2452" w:rsidRDefault="00DA2452" w:rsidP="00DA2452"/>
    <w:p w14:paraId="6081AC11" w14:textId="77777777" w:rsidR="00DA2452" w:rsidRDefault="00DA2452" w:rsidP="00DA2452">
      <w:bookmarkStart w:id="134" w:name="_Toc338523452"/>
      <w:bookmarkStart w:id="135" w:name="_Toc338527147"/>
      <w:r w:rsidRPr="00EB422D">
        <w:rPr>
          <w:rStyle w:val="Heading3Char"/>
        </w:rPr>
        <w:t>(f) Dealing with the matrix R</w:t>
      </w:r>
      <w:bookmarkEnd w:id="134"/>
      <w:bookmarkEnd w:id="135"/>
      <w:r w:rsidRPr="00EB422D">
        <w:rPr>
          <w:rStyle w:val="Heading3Char"/>
        </w:rPr>
        <w:t xml:space="preserve"> </w:t>
      </w:r>
      <w:r>
        <w:t xml:space="preserve"> </w:t>
      </w:r>
    </w:p>
    <w:p w14:paraId="69B304A1" w14:textId="77777777" w:rsidR="00DA2452" w:rsidRDefault="00DA2452" w:rsidP="00DA2452"/>
    <w:p w14:paraId="13C58961" w14:textId="77777777" w:rsidR="00DA2452" w:rsidRPr="0090271F" w:rsidRDefault="00DA2452" w:rsidP="00DA2452">
      <w:r>
        <w:t>Consider the translation of this partial derivative into the new up/down notation. Since the differential d</w:t>
      </w:r>
      <w:r w:rsidRPr="00D94626">
        <w:rPr>
          <w:b/>
        </w:rPr>
        <w:t>x</w:t>
      </w:r>
      <w:r>
        <w:t xml:space="preserve"> element is contravariant and is now written dx</w:t>
      </w:r>
      <w:r>
        <w:rPr>
          <w:rStyle w:val="superscript"/>
        </w:rPr>
        <w:t>i</w:t>
      </w:r>
      <w:r>
        <w:t xml:space="preserve"> , </w:t>
      </w:r>
    </w:p>
    <w:p w14:paraId="1C340F81" w14:textId="77777777" w:rsidR="00DA2452" w:rsidRDefault="00DA2452" w:rsidP="00DA2452"/>
    <w:p w14:paraId="1443835C" w14:textId="77777777" w:rsidR="00DA2452" w:rsidRDefault="00DA2452" w:rsidP="00DA2452">
      <w:r>
        <w:tab/>
        <w:t xml:space="preserve">  (∂x'</w:t>
      </w:r>
      <w:r>
        <w:rPr>
          <w:rStyle w:val="subscript"/>
        </w:rPr>
        <w:t>i</w:t>
      </w:r>
      <w:r>
        <w:t>/∂x</w:t>
      </w:r>
      <w:r>
        <w:rPr>
          <w:rStyle w:val="subscript"/>
        </w:rPr>
        <w:t>k</w:t>
      </w:r>
      <w:r>
        <w:t>)</w:t>
      </w:r>
      <w:r>
        <w:tab/>
      </w:r>
      <w:r>
        <w:tab/>
      </w:r>
      <w:r>
        <w:tab/>
      </w:r>
      <w:r>
        <w:tab/>
        <w:t xml:space="preserve">→ </w:t>
      </w:r>
      <w:r>
        <w:tab/>
        <w:t>(∂x'</w:t>
      </w:r>
      <w:r>
        <w:rPr>
          <w:rStyle w:val="superscript"/>
        </w:rPr>
        <w:t>i</w:t>
      </w:r>
      <w:r>
        <w:t>/∂x</w:t>
      </w:r>
      <w:r>
        <w:rPr>
          <w:rStyle w:val="superscript"/>
        </w:rPr>
        <w:t>k</w:t>
      </w:r>
      <w:r>
        <w:t xml:space="preserve">) </w:t>
      </w:r>
    </w:p>
    <w:p w14:paraId="7D131C70" w14:textId="77777777" w:rsidR="00DA2452" w:rsidRDefault="00DA2452" w:rsidP="00DA2452"/>
    <w:p w14:paraId="6136E17B" w14:textId="77777777" w:rsidR="00DA2452" w:rsidRDefault="00DA2452" w:rsidP="00DA2452">
      <w:r>
        <w:t>In terms of "existence", this object has one leg in each space of Picture A.  The gradient operator ∂/∂x</w:t>
      </w:r>
      <w:r>
        <w:rPr>
          <w:rStyle w:val="subscript"/>
        </w:rPr>
        <w:t>k</w:t>
      </w:r>
      <w:r>
        <w:t xml:space="preserve"> is an x-space thing, while x'</w:t>
      </w:r>
      <w:r>
        <w:rPr>
          <w:rStyle w:val="superscript"/>
        </w:rPr>
        <w:t>i</w:t>
      </w:r>
      <w:r>
        <w:t xml:space="preserve"> is an x'-space thing. Since this object does not live in x-space or in x'-space exclusively, but straddles the two spaces, it cannot possibly be a tensor of any kind. Recall that a tensor object must be entirely within a space, it cannot have body parts hanging out into other spaces. </w:t>
      </w:r>
      <w:r w:rsidRPr="00EE3F18">
        <w:rPr>
          <w:i/>
        </w:rPr>
        <w:t>Nevertheless</w:t>
      </w:r>
      <w:r>
        <w:t>, it seems clear that each of the two indices has a well-defined nature. We showed that the gradient is a covariant vector, so we regard k as a covariant index. And of course dx'</w:t>
      </w:r>
      <w:r>
        <w:rPr>
          <w:rStyle w:val="superscript"/>
        </w:rPr>
        <w:t>i</w:t>
      </w:r>
      <w:r>
        <w:t xml:space="preserve"> is a contravariant vector, so i is a contravariant index. Here then is the proper translation: </w:t>
      </w:r>
    </w:p>
    <w:p w14:paraId="11752200" w14:textId="77777777" w:rsidR="00DA2452" w:rsidRDefault="00DA2452" w:rsidP="00DA2452"/>
    <w:p w14:paraId="55A60635" w14:textId="77777777" w:rsidR="00DA2452" w:rsidRPr="006E449A" w:rsidRDefault="00DA2452" w:rsidP="00DA2452">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5D48FF89" w14:textId="77777777" w:rsidR="00DA2452" w:rsidRPr="006E449A" w:rsidRDefault="00DA2452" w:rsidP="00DA2452"/>
    <w:p w14:paraId="54801445" w14:textId="77777777" w:rsidR="00DA2452" w:rsidRDefault="00DA2452" w:rsidP="00DA2452">
      <w:r>
        <w:t>To summarize, R</w:t>
      </w:r>
      <w:r>
        <w:rPr>
          <w:rStyle w:val="superscript"/>
        </w:rPr>
        <w:t>i</w:t>
      </w:r>
      <w:r>
        <w:rPr>
          <w:rStyle w:val="subscript"/>
        </w:rPr>
        <w:t>k</w:t>
      </w:r>
      <w:r>
        <w:t xml:space="preserve"> is </w:t>
      </w:r>
      <w:r w:rsidRPr="00B9327D">
        <w:rPr>
          <w:i/>
        </w:rPr>
        <w:t>not</w:t>
      </w:r>
      <w:r>
        <w:t xml:space="preserve"> a mixed rank-2 tensor, though it looks just like one. Therefore , R</w:t>
      </w:r>
      <w:r>
        <w:rPr>
          <w:rStyle w:val="superscript"/>
        </w:rPr>
        <w:t>i</w:t>
      </w:r>
      <w:r>
        <w:rPr>
          <w:rStyle w:val="subscript"/>
        </w:rPr>
        <w:t>k</w:t>
      </w:r>
      <w:r>
        <w:t xml:space="preserve"> can never appear in a tensor equation -- it just appears in the equations that show how tensors transform. However, each of the two indices of R has a well-defined transformational nature, and we place them up and down in the proper manner. </w:t>
      </w:r>
    </w:p>
    <w:p w14:paraId="50966B50" w14:textId="77777777" w:rsidR="00DA2452" w:rsidRPr="00421D75" w:rsidRDefault="00DA2452" w:rsidP="00DA2452">
      <w:r>
        <w:tab/>
        <w:t xml:space="preserve">It is very typical for an object to have up and down indices but the object is not a tensor. The canonical example is that for a non-linear transformation </w:t>
      </w:r>
      <w:r w:rsidRPr="00421D75">
        <w:rPr>
          <w:b/>
        </w:rPr>
        <w:t>x</w:t>
      </w:r>
      <w:r>
        <w:t xml:space="preserve">' = </w:t>
      </w:r>
      <w:r w:rsidRPr="00421D75">
        <w:rPr>
          <w:b/>
        </w:rPr>
        <w:t>F</w:t>
      </w:r>
      <w:r>
        <w:t>(</w:t>
      </w:r>
      <w:r w:rsidRPr="00421D75">
        <w:rPr>
          <w:b/>
        </w:rPr>
        <w:t>x</w:t>
      </w:r>
      <w:r>
        <w:t>),  x</w:t>
      </w:r>
      <w:r>
        <w:rPr>
          <w:rStyle w:val="superscript"/>
        </w:rPr>
        <w:t>i</w:t>
      </w:r>
      <w:r>
        <w:t xml:space="preserve"> has a contravariant index but is not a contravariant vector. </w:t>
      </w:r>
    </w:p>
    <w:p w14:paraId="359FCA82" w14:textId="77777777" w:rsidR="00DA2452" w:rsidRDefault="00DA2452" w:rsidP="00DA2452">
      <w:r>
        <w:tab/>
        <w:t>Consider now the translation of the transformation rule for a contravariant vector</w:t>
      </w:r>
    </w:p>
    <w:p w14:paraId="4E28AD06" w14:textId="77777777" w:rsidR="00DA2452" w:rsidRDefault="00DA2452" w:rsidP="00DA2452"/>
    <w:p w14:paraId="0982AA2E" w14:textId="77777777" w:rsidR="00DA2452" w:rsidRPr="003922D0" w:rsidRDefault="00DA2452" w:rsidP="00DA2452">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 contravariant</w:t>
      </w:r>
    </w:p>
    <w:p w14:paraId="74C768DF" w14:textId="77777777" w:rsidR="00DA2452" w:rsidRDefault="00DA2452" w:rsidP="00DA2452"/>
    <w:p w14:paraId="210F1BC4" w14:textId="77777777" w:rsidR="00DA2452" w:rsidRPr="009D1339" w:rsidRDefault="00DA2452" w:rsidP="00DA2452">
      <w:pPr>
        <w:rPr>
          <w:color w:val="FF0000"/>
        </w:rPr>
      </w:pPr>
      <w:r>
        <w:t>Even though R is not a tensor, we see that index b is contracted and is thus neutralized from the evaluation of the tensor nature of the RHS. This leaves upper index a as the only free index, indicating that the RHS is a contravariant vector, and this of course then matches the LHS. So we can deal with the indices on R just as we deal with indices on true tensors.</w:t>
      </w:r>
    </w:p>
    <w:p w14:paraId="5BA8DF48" w14:textId="77777777" w:rsidR="00DA2452" w:rsidRDefault="00DA2452" w:rsidP="00DA2452">
      <w:r>
        <w:tab/>
        <w:t>Notice that, even though both sides of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have the same "tensor nature" (both sides are a contravariant vector) one cannot ask how the equation 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"transforms" under a transformation. That question can only be asked about equations constructed of objects all of which are tensors in the same space. Here V and half of R are in one space, and V' and the other half of R are in a different space. There is no object called R', as if R were in x-space and R' were in x'-space. </w:t>
      </w:r>
    </w:p>
    <w:p w14:paraId="788AA605" w14:textId="77777777" w:rsidR="00DA2452" w:rsidRDefault="00DA2452" w:rsidP="00DA2452">
      <w:pPr>
        <w:rPr>
          <w:rStyle w:val="Heading3Char"/>
        </w:rPr>
      </w:pPr>
    </w:p>
    <w:p w14:paraId="7A0FF7FD" w14:textId="77777777" w:rsidR="00DA2452" w:rsidRDefault="00DA2452" w:rsidP="00DA2452">
      <w:pPr>
        <w:rPr>
          <w:rStyle w:val="Heading3Char"/>
        </w:rPr>
      </w:pPr>
    </w:p>
    <w:p w14:paraId="51A98D96" w14:textId="77777777" w:rsidR="00DA2452" w:rsidRDefault="00DA2452" w:rsidP="00DA2452">
      <w:pPr>
        <w:rPr>
          <w:rStyle w:val="Heading3Char"/>
        </w:rPr>
      </w:pPr>
      <w:bookmarkStart w:id="136" w:name="_Toc338523453"/>
      <w:bookmarkStart w:id="137" w:name="_Toc338527148"/>
      <w:r w:rsidRPr="00EB422D">
        <w:rPr>
          <w:rStyle w:val="Heading3Char"/>
        </w:rPr>
        <w:t>(g) Repeat the above section for S</w:t>
      </w:r>
      <w:bookmarkEnd w:id="136"/>
      <w:bookmarkEnd w:id="137"/>
      <w:r w:rsidRPr="00EB422D">
        <w:rPr>
          <w:rStyle w:val="Heading3Char"/>
        </w:rPr>
        <w:t xml:space="preserve"> </w:t>
      </w:r>
    </w:p>
    <w:p w14:paraId="70A983E3" w14:textId="77777777" w:rsidR="00DA2452" w:rsidRDefault="00DA2452" w:rsidP="00DA2452">
      <w:pPr>
        <w:rPr>
          <w:rStyle w:val="Heading3Char"/>
        </w:rPr>
      </w:pPr>
    </w:p>
    <w:p w14:paraId="323597D9" w14:textId="77777777" w:rsidR="00DA2452" w:rsidRDefault="00DA2452" w:rsidP="00DA2452">
      <w:r>
        <w:t>We omit the words and just show the translations</w:t>
      </w:r>
    </w:p>
    <w:p w14:paraId="4D0F2763" w14:textId="77777777" w:rsidR="00DA2452" w:rsidRDefault="00DA2452" w:rsidP="00DA2452"/>
    <w:p w14:paraId="5966ECB6" w14:textId="77777777" w:rsidR="00DA2452" w:rsidRDefault="00DA2452" w:rsidP="00DA2452">
      <w:r>
        <w:tab/>
      </w:r>
      <w:r>
        <w:tab/>
        <w:t xml:space="preserve">  (∂x</w:t>
      </w:r>
      <w:r>
        <w:rPr>
          <w:rStyle w:val="subscript"/>
        </w:rPr>
        <w:t>i</w:t>
      </w:r>
      <w:r>
        <w:t>/∂x'</w:t>
      </w:r>
      <w:r>
        <w:rPr>
          <w:rStyle w:val="subscript"/>
        </w:rPr>
        <w:t>k</w:t>
      </w:r>
      <w:r>
        <w:t>)</w:t>
      </w:r>
      <w:r>
        <w:tab/>
      </w:r>
      <w:r>
        <w:tab/>
        <w:t xml:space="preserve">→ </w:t>
      </w:r>
      <w:r>
        <w:tab/>
      </w:r>
      <w:r>
        <w:tab/>
        <w:t>(∂x</w:t>
      </w:r>
      <w:r>
        <w:rPr>
          <w:rStyle w:val="superscript"/>
        </w:rPr>
        <w:t>i</w:t>
      </w:r>
      <w:r>
        <w:t>/∂x'</w:t>
      </w:r>
      <w:r>
        <w:rPr>
          <w:rStyle w:val="superscript"/>
        </w:rPr>
        <w:t>k</w:t>
      </w:r>
      <w:r>
        <w:t xml:space="preserve">) </w:t>
      </w:r>
    </w:p>
    <w:p w14:paraId="5C93E399" w14:textId="77777777" w:rsidR="00DA2452" w:rsidRDefault="00DA2452" w:rsidP="00DA2452"/>
    <w:p w14:paraId="308F4A7C" w14:textId="77777777" w:rsidR="00DA2452" w:rsidRPr="006E449A" w:rsidRDefault="00DA2452" w:rsidP="00DA2452">
      <w:r>
        <w:tab/>
        <w:t>S</w:t>
      </w:r>
      <w:r>
        <w:rPr>
          <w:rStyle w:val="subscript"/>
        </w:rPr>
        <w:t>ik</w:t>
      </w:r>
      <w:r>
        <w:t xml:space="preserve">  ≡  (∂x</w:t>
      </w:r>
      <w:r>
        <w:rPr>
          <w:rStyle w:val="subscript"/>
        </w:rPr>
        <w:t>i</w:t>
      </w:r>
      <w:r>
        <w:t>/∂x'</w:t>
      </w:r>
      <w:r>
        <w:rPr>
          <w:rStyle w:val="subscript"/>
        </w:rPr>
        <w:t>k</w:t>
      </w:r>
      <w:r>
        <w:t>)</w:t>
      </w:r>
      <w:r>
        <w:tab/>
      </w:r>
      <w:r>
        <w:tab/>
        <w:t>→</w:t>
      </w:r>
      <w:r>
        <w:tab/>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04295217" w14:textId="77777777" w:rsidR="00DA2452" w:rsidRDefault="00DA2452" w:rsidP="00DA2452"/>
    <w:p w14:paraId="403EE411" w14:textId="77777777" w:rsidR="00DA2452" w:rsidRDefault="00DA2452" w:rsidP="00DA2452">
      <w:r>
        <w:tab/>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a</w:t>
      </w:r>
      <w:r>
        <w:t xml:space="preserve"> = S</w:t>
      </w:r>
      <w:r>
        <w:rPr>
          <w:rStyle w:val="superscript"/>
        </w:rPr>
        <w:t>T</w:t>
      </w:r>
      <w:r>
        <w:rPr>
          <w:rStyle w:val="subscript"/>
        </w:rPr>
        <w:t>ab</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 S</w:t>
      </w:r>
      <w:r>
        <w:rPr>
          <w:rStyle w:val="subscript"/>
        </w:rPr>
        <w:t>ba</w:t>
      </w:r>
      <w:r>
        <w:tab/>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b</w:t>
      </w:r>
      <w:r>
        <w:t xml:space="preserve"> </w:t>
      </w:r>
      <w:r>
        <w:tab/>
        <w:t>→</w:t>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r>
        <w:t xml:space="preserve"> </w:t>
      </w:r>
      <w:r>
        <w:tab/>
      </w:r>
      <w:r>
        <w:tab/>
        <w:t xml:space="preserve">// covariant </w:t>
      </w:r>
    </w:p>
    <w:p w14:paraId="47C0445B" w14:textId="77777777" w:rsidR="00DA2452" w:rsidRDefault="00DA2452" w:rsidP="00DA2452"/>
    <w:p w14:paraId="360B2B47" w14:textId="77777777" w:rsidR="00DA2452" w:rsidRDefault="00DA2452" w:rsidP="00DA2452">
      <w:pPr>
        <w:rPr>
          <w:rStyle w:val="Heading3Char"/>
        </w:rPr>
      </w:pPr>
      <w:bookmarkStart w:id="138" w:name="_Toc338523454"/>
      <w:bookmarkStart w:id="139" w:name="_Toc338527149"/>
      <w:r w:rsidRPr="00EB422D">
        <w:rPr>
          <w:rStyle w:val="Heading3Char"/>
        </w:rPr>
        <w:t>(h)</w:t>
      </w:r>
      <w:r>
        <w:rPr>
          <w:rStyle w:val="Heading3Char"/>
        </w:rPr>
        <w:t xml:space="preserve"> About ε and δ</w:t>
      </w:r>
      <w:bookmarkEnd w:id="138"/>
      <w:bookmarkEnd w:id="139"/>
      <w:r>
        <w:rPr>
          <w:rStyle w:val="Heading3Char"/>
        </w:rPr>
        <w:t xml:space="preserve"> </w:t>
      </w:r>
    </w:p>
    <w:p w14:paraId="658822ED" w14:textId="77777777" w:rsidR="00DA2452" w:rsidRDefault="00DA2452" w:rsidP="00DA2452">
      <w:pPr>
        <w:rPr>
          <w:rStyle w:val="Heading3Char"/>
        </w:rPr>
      </w:pPr>
    </w:p>
    <w:p w14:paraId="32B0B9A9" w14:textId="77777777" w:rsidR="00DA2452" w:rsidRDefault="00DA2452" w:rsidP="00DA2452">
      <w:r>
        <w:t xml:space="preserve">The Kronecker δ is sometimes written in different ways to make things "look nice", </w:t>
      </w:r>
    </w:p>
    <w:p w14:paraId="40CF60E3" w14:textId="77777777" w:rsidR="00DA2452" w:rsidRDefault="00DA2452" w:rsidP="00DA2452"/>
    <w:p w14:paraId="6EC4ABCB" w14:textId="77777777" w:rsidR="00DA2452" w:rsidRPr="00ED4DE0" w:rsidRDefault="00DA2452" w:rsidP="00DA2452">
      <w:pPr>
        <w:rPr>
          <w:rStyle w:val="subscript"/>
        </w:rPr>
      </w:pPr>
      <w:r>
        <w:tab/>
        <w:t>δ</w:t>
      </w:r>
      <w:r>
        <w:rPr>
          <w:rStyle w:val="subscript"/>
        </w:rPr>
        <w:t>a</w:t>
      </w:r>
      <w:r>
        <w:rPr>
          <w:rStyle w:val="superscript"/>
        </w:rPr>
        <w:t>b</w:t>
      </w:r>
      <w:r>
        <w:t xml:space="preserve"> = δ</w:t>
      </w:r>
      <w:r w:rsidRPr="004D3829">
        <w:rPr>
          <w:rStyle w:val="superscript"/>
        </w:rPr>
        <w:t>a</w:t>
      </w:r>
      <w:r w:rsidRPr="004D3829">
        <w:rPr>
          <w:rStyle w:val="subscript"/>
        </w:rPr>
        <w:t>b</w:t>
      </w:r>
      <w:r>
        <w:t xml:space="preserve">  = δ</w:t>
      </w:r>
      <w:r>
        <w:rPr>
          <w:rStyle w:val="subscript"/>
        </w:rPr>
        <w:t>b</w:t>
      </w:r>
      <w:r>
        <w:rPr>
          <w:rStyle w:val="superscript"/>
        </w:rPr>
        <w:t>a</w:t>
      </w:r>
      <w:r>
        <w:t xml:space="preserve"> = δ</w:t>
      </w:r>
      <w:r w:rsidRPr="00ED4DE0">
        <w:rPr>
          <w:rStyle w:val="superscript"/>
        </w:rPr>
        <w:t>b</w:t>
      </w:r>
      <w:r w:rsidRPr="00ED4DE0">
        <w:rPr>
          <w:rStyle w:val="subscript"/>
        </w:rPr>
        <w:t>a</w:t>
      </w:r>
      <w:r>
        <w:t xml:space="preserve">  = δ</w:t>
      </w:r>
      <w:r>
        <w:rPr>
          <w:rStyle w:val="subscript"/>
        </w:rPr>
        <w:t>a,b</w:t>
      </w:r>
    </w:p>
    <w:p w14:paraId="09FF87F4" w14:textId="77777777" w:rsidR="00DA2452" w:rsidRDefault="00DA2452" w:rsidP="00DA2452"/>
    <w:p w14:paraId="2B0F6333" w14:textId="77777777" w:rsidR="00DA2452" w:rsidRDefault="00DA2452" w:rsidP="00DA2452">
      <w:r>
        <w:t>Section (m) will show that one can regard the above sequence of equalities as saying</w:t>
      </w:r>
    </w:p>
    <w:p w14:paraId="085D60EA" w14:textId="77777777" w:rsidR="00DA2452" w:rsidRDefault="00DA2452" w:rsidP="00DA2452"/>
    <w:p w14:paraId="015BAC21" w14:textId="77777777" w:rsidR="00DA2452" w:rsidRDefault="00DA2452" w:rsidP="00DA2452">
      <w:r>
        <w:tab/>
        <w:t>g</w:t>
      </w:r>
      <w:r>
        <w:rPr>
          <w:rStyle w:val="subscript"/>
        </w:rPr>
        <w:t>a</w:t>
      </w:r>
      <w:r>
        <w:rPr>
          <w:rStyle w:val="superscript"/>
        </w:rPr>
        <w:t>b</w:t>
      </w:r>
      <w:r>
        <w:t xml:space="preserve"> = g</w:t>
      </w:r>
      <w:r w:rsidRPr="004D3829">
        <w:rPr>
          <w:rStyle w:val="superscript"/>
        </w:rPr>
        <w:t>a</w:t>
      </w:r>
      <w:r w:rsidRPr="004D3829">
        <w:rPr>
          <w:rStyle w:val="subscript"/>
        </w:rPr>
        <w:t>b</w:t>
      </w:r>
      <w:r>
        <w:t xml:space="preserve">  = g</w:t>
      </w:r>
      <w:r>
        <w:rPr>
          <w:rStyle w:val="subscript"/>
        </w:rPr>
        <w:t>b</w:t>
      </w:r>
      <w:r>
        <w:rPr>
          <w:rStyle w:val="superscript"/>
        </w:rPr>
        <w:t>a</w:t>
      </w:r>
      <w:r>
        <w:t xml:space="preserve"> = g</w:t>
      </w:r>
      <w:r w:rsidRPr="00ED4DE0">
        <w:rPr>
          <w:rStyle w:val="superscript"/>
        </w:rPr>
        <w:t>b</w:t>
      </w:r>
      <w:r w:rsidRPr="00ED4DE0">
        <w:rPr>
          <w:rStyle w:val="subscript"/>
        </w:rPr>
        <w:t>a</w:t>
      </w:r>
      <w:r>
        <w:t xml:space="preserve">  = δ</w:t>
      </w:r>
      <w:r>
        <w:rPr>
          <w:rStyle w:val="subscript"/>
        </w:rPr>
        <w:t>a,b</w:t>
      </w:r>
    </w:p>
    <w:p w14:paraId="34E72D87" w14:textId="77777777" w:rsidR="00DA2452" w:rsidRDefault="00DA2452" w:rsidP="00DA2452"/>
    <w:p w14:paraId="23CA6F16" w14:textId="77777777" w:rsidR="00DA2452" w:rsidRDefault="00DA2452" w:rsidP="00DA2452">
      <w:r>
        <w:t>where these g objects are mixed versions of the symmetric rank-2 metric tensor g</w:t>
      </w:r>
      <w:r>
        <w:rPr>
          <w:rStyle w:val="subscript"/>
        </w:rPr>
        <w:t>ab</w:t>
      </w:r>
      <w:r>
        <w:t xml:space="preserve">.  There is no "δ tensor", it is the g tensor, but tradition is to write the diagonal objects using the δ symbol. </w:t>
      </w:r>
    </w:p>
    <w:p w14:paraId="28145235" w14:textId="77777777" w:rsidR="00DA2452" w:rsidRDefault="00DA2452" w:rsidP="00DA2452"/>
    <w:p w14:paraId="2EA287B8" w14:textId="77777777" w:rsidR="00DA2452" w:rsidRDefault="00DA2452" w:rsidP="00DA2452">
      <w:r>
        <w:t>The object ε</w:t>
      </w:r>
      <w:r>
        <w:rPr>
          <w:rStyle w:val="subscript"/>
        </w:rPr>
        <w:t>abc...</w:t>
      </w:r>
      <w:r>
        <w:t xml:space="preserve"> is a bit more complicated. It can at first be regarded as a mere bookkeeping device, in which context it is usually called "the permutation tensor". It appears for example in the expansion of a determinant</w:t>
      </w:r>
    </w:p>
    <w:p w14:paraId="2C3D727A" w14:textId="77777777" w:rsidR="00DA2452" w:rsidRDefault="00DA2452" w:rsidP="00DA2452"/>
    <w:p w14:paraId="4C5D7F3C" w14:textId="77777777" w:rsidR="00DA2452" w:rsidRPr="00A83551" w:rsidRDefault="00DA2452" w:rsidP="00DA2452">
      <w:r>
        <w:tab/>
        <w:t>det(M) = ε</w:t>
      </w:r>
      <w:r>
        <w:rPr>
          <w:rStyle w:val="subscript"/>
        </w:rPr>
        <w:t>abc...x</w:t>
      </w:r>
      <w:r>
        <w:t>M</w:t>
      </w:r>
      <w:r>
        <w:rPr>
          <w:rStyle w:val="subscript"/>
        </w:rPr>
        <w:t>1a</w:t>
      </w:r>
      <w:r>
        <w:t>M</w:t>
      </w:r>
      <w:r>
        <w:rPr>
          <w:rStyle w:val="subscript"/>
        </w:rPr>
        <w:t>2b</w:t>
      </w:r>
      <w:r>
        <w:t>.....M</w:t>
      </w:r>
      <w:r>
        <w:rPr>
          <w:rStyle w:val="subscript"/>
        </w:rPr>
        <w:t>Nx</w:t>
      </w:r>
      <w:r>
        <w:t xml:space="preserve">  = ε</w:t>
      </w:r>
      <w:r>
        <w:rPr>
          <w:rStyle w:val="subscript"/>
        </w:rPr>
        <w:t>abc...x</w:t>
      </w:r>
      <w:r>
        <w:t>M</w:t>
      </w:r>
      <w:r>
        <w:rPr>
          <w:rStyle w:val="subscript"/>
        </w:rPr>
        <w:t>a1</w:t>
      </w:r>
      <w:r>
        <w:t>M</w:t>
      </w:r>
      <w:r>
        <w:rPr>
          <w:rStyle w:val="subscript"/>
        </w:rPr>
        <w:t>b2</w:t>
      </w:r>
      <w:r>
        <w:t>.....M</w:t>
      </w:r>
      <w:r>
        <w:rPr>
          <w:rStyle w:val="subscript"/>
        </w:rPr>
        <w:t>xN</w:t>
      </w:r>
    </w:p>
    <w:p w14:paraId="39E6F8E0" w14:textId="77777777" w:rsidR="00DA2452" w:rsidRDefault="00DA2452" w:rsidP="00DA2452"/>
    <w:p w14:paraId="6CE683E3" w14:textId="77777777" w:rsidR="00DA2452" w:rsidRDefault="00DA2452" w:rsidP="00DA2452">
      <w:r>
        <w:t>or in an ordinary cross product</w:t>
      </w:r>
    </w:p>
    <w:p w14:paraId="625E857D" w14:textId="77777777" w:rsidR="00DA2452" w:rsidRDefault="00DA2452" w:rsidP="00DA2452"/>
    <w:p w14:paraId="5F33E726" w14:textId="77777777" w:rsidR="00DA2452" w:rsidRPr="00893145" w:rsidRDefault="00DA2452" w:rsidP="00DA2452">
      <w:r>
        <w:tab/>
        <w:t>A</w:t>
      </w:r>
      <w:r>
        <w:rPr>
          <w:rStyle w:val="subscript"/>
        </w:rPr>
        <w:t>a</w:t>
      </w:r>
      <w:r>
        <w:t xml:space="preserve"> = ε</w:t>
      </w:r>
      <w:r>
        <w:rPr>
          <w:rStyle w:val="subscript"/>
        </w:rPr>
        <w:t>abc</w:t>
      </w:r>
      <w:r>
        <w:t>B</w:t>
      </w:r>
      <w:r>
        <w:rPr>
          <w:rStyle w:val="subscript"/>
        </w:rPr>
        <w:t>b</w:t>
      </w:r>
      <w:r>
        <w:t>C</w:t>
      </w:r>
      <w:r>
        <w:rPr>
          <w:rStyle w:val="subscript"/>
        </w:rPr>
        <w:t>c</w:t>
      </w:r>
      <w:r>
        <w:t xml:space="preserve"> . </w:t>
      </w:r>
    </w:p>
    <w:p w14:paraId="6537755E" w14:textId="77777777" w:rsidR="00DA2452" w:rsidRDefault="00DA2452" w:rsidP="00DA2452"/>
    <w:p w14:paraId="1B9E8BD0" w14:textId="77777777" w:rsidR="00DA2452" w:rsidRDefault="00DA2452" w:rsidP="00DA2452">
      <w:r>
        <w:t>This permutation tensor has the usual properties that ε</w:t>
      </w:r>
      <w:r>
        <w:rPr>
          <w:rStyle w:val="subscript"/>
        </w:rPr>
        <w:t xml:space="preserve">123...N </w:t>
      </w:r>
      <w:r>
        <w:t xml:space="preserve">= +1 , that ε changes sign when any two indices are swapped, and that ε vanishes if two or more indices are the same. This permutation "tensor" is not really a tensor since one would regard it as being the same in x-space or x'-space. Whether indices are written up or down on this ε is immaterial. </w:t>
      </w:r>
    </w:p>
    <w:p w14:paraId="2C667D49" w14:textId="77777777" w:rsidR="00DA2452" w:rsidRDefault="00DA2452" w:rsidP="00DA2452">
      <w:r>
        <w:tab/>
        <w:t>At another level, however, ε</w:t>
      </w:r>
      <w:r>
        <w:rPr>
          <w:rStyle w:val="subscript"/>
        </w:rPr>
        <w:t>abc...x</w:t>
      </w:r>
      <w:r>
        <w:t xml:space="preserve"> with N indices (the same ε symbol is used) is a covariant rank-N tensor density of weight -1 known as the Levi-Civita tensor. This subject is addressed in Appendix D in much detail. In what we call the Weinberg convention, individual indices of ε can be raised and lowered by g as discussed in section (d) just as with any tensor. Therefore, in Cartesian space with g = 1, indices on ε are raised and lowered with no consequence, and then one can identify any form of ε as being the permutation tensor. For example, ε</w:t>
      </w:r>
      <w:r>
        <w:rPr>
          <w:rStyle w:val="superscript"/>
        </w:rPr>
        <w:t>abc</w:t>
      </w:r>
      <w:r>
        <w:t>= ε</w:t>
      </w:r>
      <w:r>
        <w:rPr>
          <w:rStyle w:val="subscript"/>
        </w:rPr>
        <w:t xml:space="preserve">abc </w:t>
      </w:r>
      <w:r>
        <w:t>= ε</w:t>
      </w:r>
      <w:r>
        <w:rPr>
          <w:rStyle w:val="subscript"/>
        </w:rPr>
        <w:t>a</w:t>
      </w:r>
      <w:r>
        <w:rPr>
          <w:rStyle w:val="superscript"/>
        </w:rPr>
        <w:t>b</w:t>
      </w:r>
      <w:r>
        <w:rPr>
          <w:rStyle w:val="subscript"/>
        </w:rPr>
        <w:t>c</w:t>
      </w:r>
      <w:r>
        <w:t xml:space="preserve"> and so on.  In a non-Cartesian x-space, however, one would say that ε</w:t>
      </w:r>
      <w:r>
        <w:rPr>
          <w:rStyle w:val="subscript"/>
        </w:rPr>
        <w:t>a</w:t>
      </w:r>
      <w:r>
        <w:rPr>
          <w:rStyle w:val="superscript"/>
        </w:rPr>
        <w:t>b</w:t>
      </w:r>
      <w:r>
        <w:rPr>
          <w:rStyle w:val="subscript"/>
        </w:rPr>
        <w:t>c</w:t>
      </w:r>
      <w:r>
        <w:t xml:space="preserve"> = g</w:t>
      </w:r>
      <w:r>
        <w:rPr>
          <w:rStyle w:val="superscript"/>
        </w:rPr>
        <w:t>bb'</w:t>
      </w:r>
      <w:r>
        <w:t>ε</w:t>
      </w:r>
      <w:r>
        <w:rPr>
          <w:rStyle w:val="subscript"/>
        </w:rPr>
        <w:t>a</w:t>
      </w:r>
      <w:r w:rsidRPr="004C45BA">
        <w:rPr>
          <w:rStyle w:val="subscript"/>
        </w:rPr>
        <w:t>b</w:t>
      </w:r>
      <w:r>
        <w:rPr>
          <w:rStyle w:val="subscript"/>
        </w:rPr>
        <w:t>'c</w:t>
      </w:r>
      <w:r>
        <w:t xml:space="preserve">  ≠  ε</w:t>
      </w:r>
      <w:r>
        <w:rPr>
          <w:rStyle w:val="subscript"/>
        </w:rPr>
        <w:t>abc</w:t>
      </w:r>
      <w:r>
        <w:t>. In the Weinberg convention, one sets ε</w:t>
      </w:r>
      <w:r>
        <w:rPr>
          <w:rStyle w:val="superscript"/>
        </w:rPr>
        <w:t>123..N</w:t>
      </w:r>
      <w:r>
        <w:t xml:space="preserve">  = ε'</w:t>
      </w:r>
      <w:r>
        <w:rPr>
          <w:rStyle w:val="superscript"/>
        </w:rPr>
        <w:t>123..N</w:t>
      </w:r>
      <w:r>
        <w:t xml:space="preserve">  = 1  and </w:t>
      </w:r>
      <w:r>
        <w:rPr>
          <w:rStyle w:val="superscript"/>
        </w:rPr>
        <w:t xml:space="preserve"> </w:t>
      </w:r>
      <w:r>
        <w:t>ε</w:t>
      </w:r>
      <w:r>
        <w:rPr>
          <w:rStyle w:val="superscript"/>
        </w:rPr>
        <w:t>abc..x</w:t>
      </w:r>
      <w:r>
        <w:t xml:space="preserve">  = ε'</w:t>
      </w:r>
      <w:r>
        <w:rPr>
          <w:rStyle w:val="superscript"/>
        </w:rPr>
        <w:t>abc..x</w:t>
      </w:r>
      <w:r>
        <w:t xml:space="preserve"> has the properties of the permutation tensor described above and these properties are the same in x-space as in x'-space. Then for general g≠1,  ε</w:t>
      </w:r>
      <w:r>
        <w:rPr>
          <w:rStyle w:val="subscript"/>
        </w:rPr>
        <w:t>abc..x</w:t>
      </w:r>
      <w:r>
        <w:t xml:space="preserve">  is NOT the permutation tensor. The bottom line is that one must be aware of the space in which one is working (the Picture). The ε appearing above in the determinant expansion is always just the permutation tensor, but in the cross product that is not the case, and one would properly write</w:t>
      </w:r>
    </w:p>
    <w:p w14:paraId="72E1215F" w14:textId="77777777" w:rsidR="00DA2452" w:rsidRDefault="00DA2452" w:rsidP="00DA2452">
      <w:r>
        <w:tab/>
      </w:r>
    </w:p>
    <w:p w14:paraId="41CA4122" w14:textId="77777777" w:rsidR="00DA2452" w:rsidRDefault="00DA2452" w:rsidP="00DA2452">
      <w:r>
        <w:tab/>
        <w:t>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w:t>
      </w:r>
    </w:p>
    <w:p w14:paraId="07318681" w14:textId="77777777" w:rsidR="00DA2452" w:rsidRDefault="00DA2452" w:rsidP="00DA2452"/>
    <w:p w14:paraId="1201AB7A" w14:textId="77777777" w:rsidR="00DA2452" w:rsidRPr="002D1843" w:rsidRDefault="00DA2452" w:rsidP="00DA2452">
      <w:r>
        <w:t>and conclude that the cross product of two ordinary contravariant vectors is a covariant vector density (Appendix D (g)). Again, in Cartesian space where one often works, this would be the same as A</w:t>
      </w:r>
      <w:r>
        <w:rPr>
          <w:rStyle w:val="subscript"/>
        </w:rPr>
        <w:t>a</w:t>
      </w:r>
      <w:r>
        <w:t xml:space="preserve"> = ε</w:t>
      </w:r>
      <w:r w:rsidRPr="008B2BA3">
        <w:rPr>
          <w:rStyle w:val="superscript"/>
        </w:rPr>
        <w:t>abc</w:t>
      </w:r>
      <w:r>
        <w:t>B</w:t>
      </w:r>
      <w:r w:rsidRPr="008B2BA3">
        <w:rPr>
          <w:rStyle w:val="superscript"/>
        </w:rPr>
        <w:t>b</w:t>
      </w:r>
      <w:r>
        <w:t>C</w:t>
      </w:r>
      <w:r w:rsidRPr="008B2BA3">
        <w:rPr>
          <w:rStyle w:val="superscript"/>
        </w:rPr>
        <w:t>c</w:t>
      </w:r>
      <w:r>
        <w:t xml:space="preserve">  = ε</w:t>
      </w:r>
      <w:r w:rsidRPr="008B2BA3">
        <w:rPr>
          <w:rStyle w:val="subscript"/>
        </w:rPr>
        <w:t>a</w:t>
      </w:r>
      <w:r w:rsidRPr="008B2BA3">
        <w:rPr>
          <w:rStyle w:val="superscript"/>
        </w:rPr>
        <w:t>b</w:t>
      </w:r>
      <w:r w:rsidRPr="008B2BA3">
        <w:rPr>
          <w:rStyle w:val="subscript"/>
        </w:rPr>
        <w:t>c</w:t>
      </w:r>
      <w:r>
        <w:t>B</w:t>
      </w:r>
      <w:r w:rsidRPr="008B2BA3">
        <w:rPr>
          <w:rStyle w:val="superscript"/>
        </w:rPr>
        <w:t>b</w:t>
      </w:r>
      <w:r>
        <w:t>C</w:t>
      </w:r>
      <w:r w:rsidRPr="008B2BA3">
        <w:rPr>
          <w:rStyle w:val="superscript"/>
        </w:rPr>
        <w:t>c</w:t>
      </w:r>
      <w:r>
        <w:t xml:space="preserve"> , but the "properly tilted form"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reveals the tensor nature of the object A</w:t>
      </w:r>
      <w:r>
        <w:rPr>
          <w:rStyle w:val="subscript"/>
        </w:rPr>
        <w:t>a</w:t>
      </w:r>
      <w:r>
        <w:t>. As mentioned below in section (u), this "covariant" equation would appear as A'</w:t>
      </w:r>
      <w:r>
        <w:rPr>
          <w:rStyle w:val="subscript"/>
        </w:rPr>
        <w:t>a</w:t>
      </w:r>
      <w:r>
        <w:t xml:space="preserve"> = ε'</w:t>
      </w:r>
      <w:r w:rsidRPr="008B2BA3">
        <w:rPr>
          <w:rStyle w:val="subscript"/>
        </w:rPr>
        <w:t>abc</w:t>
      </w:r>
      <w:r>
        <w:t>B'</w:t>
      </w:r>
      <w:r w:rsidRPr="008B2BA3">
        <w:rPr>
          <w:rStyle w:val="superscript"/>
        </w:rPr>
        <w:t>b</w:t>
      </w:r>
      <w:r>
        <w:t>C'</w:t>
      </w:r>
      <w:r w:rsidRPr="008B2BA3">
        <w:rPr>
          <w:rStyle w:val="superscript"/>
        </w:rPr>
        <w:t>c</w:t>
      </w:r>
      <w:r>
        <w:t xml:space="preserve"> in x'-space, but since A'</w:t>
      </w:r>
      <w:r>
        <w:rPr>
          <w:rStyle w:val="subscript"/>
        </w:rPr>
        <w:t>a</w:t>
      </w:r>
      <w:r>
        <w:t xml:space="preserve"> is a covariant vector density, A'</w:t>
      </w:r>
      <w:r>
        <w:rPr>
          <w:rStyle w:val="subscript"/>
        </w:rPr>
        <w:t>a</w:t>
      </w:r>
      <w:r>
        <w:t xml:space="preserve"> ≠ R</w:t>
      </w:r>
      <w:r>
        <w:rPr>
          <w:rStyle w:val="subscript"/>
        </w:rPr>
        <w:t>a</w:t>
      </w:r>
      <w:r>
        <w:rPr>
          <w:rStyle w:val="superscript"/>
        </w:rPr>
        <w:t>b</w:t>
      </w:r>
      <w:r>
        <w:t>A</w:t>
      </w:r>
      <w:r>
        <w:rPr>
          <w:rStyle w:val="subscript"/>
        </w:rPr>
        <w:t>b</w:t>
      </w:r>
      <w:r>
        <w:t>, and in fact A'</w:t>
      </w:r>
      <w:r>
        <w:rPr>
          <w:rStyle w:val="subscript"/>
        </w:rPr>
        <w:t>a</w:t>
      </w:r>
      <w:r w:rsidR="00D06FD6">
        <w:t xml:space="preserve"> = J</w:t>
      </w:r>
      <w:r>
        <w:t xml:space="preserve"> R</w:t>
      </w:r>
      <w:r>
        <w:rPr>
          <w:rStyle w:val="subscript"/>
        </w:rPr>
        <w:t>a</w:t>
      </w:r>
      <w:r>
        <w:rPr>
          <w:rStyle w:val="superscript"/>
        </w:rPr>
        <w:t>b</w:t>
      </w:r>
      <w:r>
        <w:t>A</w:t>
      </w:r>
      <w:r>
        <w:rPr>
          <w:rStyle w:val="subscript"/>
        </w:rPr>
        <w:t>b</w:t>
      </w:r>
      <w:r>
        <w:t xml:space="preserve">. </w:t>
      </w:r>
    </w:p>
    <w:p w14:paraId="651C2C07" w14:textId="77777777" w:rsidR="00DA2452" w:rsidRPr="00E12E76" w:rsidRDefault="00DA2452" w:rsidP="00DA2452">
      <w:r>
        <w:tab/>
        <w:t>The permutation tensor ε</w:t>
      </w:r>
      <w:r>
        <w:rPr>
          <w:rStyle w:val="subscript"/>
        </w:rPr>
        <w:t>abc...</w:t>
      </w:r>
      <w:r>
        <w:t xml:space="preserve"> and the contravariant Levi-Civita tensor ε</w:t>
      </w:r>
      <w:r>
        <w:rPr>
          <w:rStyle w:val="superscript"/>
        </w:rPr>
        <w:t xml:space="preserve">abc...x </w:t>
      </w:r>
      <w:r>
        <w:t>are both "totally antisymmetric" which just means ε changes sign if any pair of indices is swapped.  In fact, as discussed in Appendix D (c), there IS only one antisymmetric tensor of rank N apart from a multiplicative scalar factor, and ε</w:t>
      </w:r>
      <w:r>
        <w:rPr>
          <w:rStyle w:val="superscript"/>
        </w:rPr>
        <w:t>abc...x</w:t>
      </w:r>
      <w:r>
        <w:t xml:space="preserve">  is it. This fact simplifies various calculations. Technically, ε</w:t>
      </w:r>
      <w:r>
        <w:rPr>
          <w:rStyle w:val="superscript"/>
        </w:rPr>
        <w:t>abc...x</w:t>
      </w:r>
      <w:r>
        <w:t xml:space="preserve"> is a totally antisymmetric tensor </w:t>
      </w:r>
      <w:r w:rsidRPr="00A82529">
        <w:rPr>
          <w:i/>
        </w:rPr>
        <w:t>density</w:t>
      </w:r>
      <w:r>
        <w:t>, but normally it is just called "the totally antisymmetric tensor".  As shown in Appendix D, the covariant Levi-Civita tensor ε</w:t>
      </w:r>
      <w:r w:rsidRPr="00E12E76">
        <w:rPr>
          <w:rStyle w:val="subscript"/>
        </w:rPr>
        <w:t>abc...x</w:t>
      </w:r>
      <w:r>
        <w:t xml:space="preserve">  is also totally antisymmetric and is therefore a multiple of ε</w:t>
      </w:r>
      <w:r>
        <w:rPr>
          <w:rStyle w:val="superscript"/>
        </w:rPr>
        <w:t>abc...x</w:t>
      </w:r>
      <w:r>
        <w:t xml:space="preserve">. </w:t>
      </w:r>
    </w:p>
    <w:p w14:paraId="04D1F80A" w14:textId="77777777" w:rsidR="00DA2452" w:rsidRPr="00A83551" w:rsidRDefault="00DA2452" w:rsidP="00DA2452">
      <w:r>
        <w:tab/>
        <w:t xml:space="preserve">The reader is invited to peruse Appendix D at some appropriate time for more about tensor densities and the ε tensor. </w:t>
      </w:r>
    </w:p>
    <w:p w14:paraId="062555E7" w14:textId="77777777" w:rsidR="00857804" w:rsidRDefault="00857804" w:rsidP="00DA2452"/>
    <w:p w14:paraId="615D3038" w14:textId="77777777" w:rsidR="00857804" w:rsidRPr="00857804" w:rsidRDefault="00857804" w:rsidP="00857804">
      <w:pPr>
        <w:pStyle w:val="Heading3"/>
      </w:pPr>
      <w:bookmarkStart w:id="140" w:name="_Toc338523455"/>
      <w:bookmarkStart w:id="141" w:name="_Toc338527150"/>
      <w:r>
        <w:t>(i) Matrix Multiplication, the meaning of R</w:t>
      </w:r>
      <w:r w:rsidRPr="00857804">
        <w:rPr>
          <w:rStyle w:val="superscript"/>
          <w:b/>
        </w:rPr>
        <w:t>T</w:t>
      </w:r>
      <w:r>
        <w:t>, and Rotations in Standard Notation.</w:t>
      </w:r>
      <w:bookmarkEnd w:id="140"/>
      <w:bookmarkEnd w:id="141"/>
      <w:r>
        <w:t xml:space="preserve"> </w:t>
      </w:r>
    </w:p>
    <w:p w14:paraId="4F0FC21D" w14:textId="77777777" w:rsidR="00857804" w:rsidRDefault="00857804" w:rsidP="00DA2452"/>
    <w:p w14:paraId="2A96B059" w14:textId="77777777" w:rsidR="00857804" w:rsidRDefault="00857804" w:rsidP="00DA2452">
      <w:r>
        <w:t>After reading this section, one will understand why matrix multiplication notation is often avoided in the standard notation. Since both indices of rank-2 tensors and tensor-like objects can be up or down, the meaning of matrix multiplication requires s</w:t>
      </w:r>
      <w:r w:rsidR="00B46E52">
        <w:t xml:space="preserve">ome clarification. Part of the complication is defining a reasonable transpose for the various up and down matrix forms. The smaller subsections below are presented here in a "short form" to allow for a reasonable logic flow since certain "facts" have not yet been introduced. The "long form" presentations of these facts occur in later sections of Section 7. </w:t>
      </w:r>
    </w:p>
    <w:p w14:paraId="71F809B1" w14:textId="77777777" w:rsidR="00DA2452" w:rsidRDefault="00DA2452" w:rsidP="00DA2452"/>
    <w:p w14:paraId="5398B074" w14:textId="77777777" w:rsidR="00DA2452" w:rsidRDefault="0054489A" w:rsidP="00DA2452">
      <w:bookmarkStart w:id="142" w:name="_Toc338523456"/>
      <w:r w:rsidRPr="00863DFD">
        <w:rPr>
          <w:rStyle w:val="Heading4Char"/>
        </w:rPr>
        <w:t xml:space="preserve">1. </w:t>
      </w:r>
      <w:r w:rsidR="00DA2452" w:rsidRPr="00863DFD">
        <w:rPr>
          <w:rStyle w:val="Heading4Char"/>
        </w:rPr>
        <w:t>Translation of determinants.</w:t>
      </w:r>
      <w:bookmarkEnd w:id="142"/>
      <w:r w:rsidR="00DA2452">
        <w:t xml:space="preserve"> Section (</w:t>
      </w:r>
      <w:r w:rsidR="00F212A4">
        <w:t>f</w:t>
      </w:r>
      <w:r w:rsidR="00DA2452">
        <w:t>) showed that R</w:t>
      </w:r>
      <w:r w:rsidR="00DA2452">
        <w:rPr>
          <w:rStyle w:val="subscript"/>
        </w:rPr>
        <w:t>ab</w:t>
      </w:r>
      <w:r w:rsidR="00DA2452">
        <w:t xml:space="preserve"> → R</w:t>
      </w:r>
      <w:r w:rsidR="00DA2452">
        <w:rPr>
          <w:rStyle w:val="superscript"/>
        </w:rPr>
        <w:t>a</w:t>
      </w:r>
      <w:r w:rsidR="00DA2452">
        <w:rPr>
          <w:rStyle w:val="subscript"/>
        </w:rPr>
        <w:t>b</w:t>
      </w:r>
      <w:r w:rsidR="00DA2452">
        <w:t xml:space="preserve">, so one translates from old to new notation, </w:t>
      </w:r>
    </w:p>
    <w:p w14:paraId="23B63460" w14:textId="77777777" w:rsidR="00DA2452" w:rsidRDefault="00DA2452" w:rsidP="00DA2452"/>
    <w:p w14:paraId="2003FF60" w14:textId="77777777" w:rsidR="00DA2452" w:rsidRPr="005438B2" w:rsidRDefault="00DA2452" w:rsidP="00DA2452">
      <w:r>
        <w:tab/>
        <w:t>det(R) = ε</w:t>
      </w:r>
      <w:r>
        <w:rPr>
          <w:rStyle w:val="subscript"/>
        </w:rPr>
        <w:t>abc...</w:t>
      </w:r>
      <w:r>
        <w:t>R</w:t>
      </w:r>
      <w:r>
        <w:rPr>
          <w:rStyle w:val="subscript"/>
        </w:rPr>
        <w:t>1a</w:t>
      </w:r>
      <w:r>
        <w:t>R</w:t>
      </w:r>
      <w:r>
        <w:rPr>
          <w:rStyle w:val="subscript"/>
        </w:rPr>
        <w:t>2b</w:t>
      </w:r>
      <w:r>
        <w:t>....R</w:t>
      </w:r>
      <w:r>
        <w:rPr>
          <w:rStyle w:val="subscript"/>
        </w:rPr>
        <w:t>Nx</w:t>
      </w:r>
      <w:r>
        <w:t xml:space="preserve">  </w:t>
      </w:r>
      <w:r>
        <w:tab/>
        <w:t xml:space="preserve"> →  </w:t>
      </w:r>
      <w:r>
        <w:tab/>
        <w:t>det(R</w:t>
      </w:r>
      <w:r>
        <w:rPr>
          <w:rStyle w:val="superscript"/>
        </w:rPr>
        <w:t>i</w:t>
      </w:r>
      <w:r>
        <w:rPr>
          <w:rStyle w:val="subscript"/>
        </w:rPr>
        <w:t>j</w:t>
      </w:r>
      <w:r>
        <w:t>) = ε</w:t>
      </w:r>
      <w:r w:rsidRPr="00274111">
        <w:rPr>
          <w:rStyle w:val="subscript"/>
        </w:rPr>
        <w:t>abc...</w:t>
      </w:r>
      <w:r>
        <w:t>R</w:t>
      </w:r>
      <w:r w:rsidRPr="006B5B38">
        <w:rPr>
          <w:rStyle w:val="superscript"/>
        </w:rPr>
        <w:t>1</w:t>
      </w:r>
      <w:r>
        <w:rPr>
          <w:rStyle w:val="subscript"/>
        </w:rPr>
        <w:t>a</w:t>
      </w:r>
      <w:r>
        <w:t>R</w:t>
      </w:r>
      <w:r w:rsidRPr="006B5B38">
        <w:rPr>
          <w:rStyle w:val="superscript"/>
        </w:rPr>
        <w:t>2</w:t>
      </w:r>
      <w:r>
        <w:rPr>
          <w:rStyle w:val="subscript"/>
        </w:rPr>
        <w:t>b</w:t>
      </w:r>
      <w:r>
        <w:t>....R</w:t>
      </w:r>
      <w:r w:rsidRPr="006B5B38">
        <w:rPr>
          <w:rStyle w:val="superscript"/>
        </w:rPr>
        <w:t>N</w:t>
      </w:r>
      <w:r>
        <w:rPr>
          <w:rStyle w:val="subscript"/>
        </w:rPr>
        <w:t>x</w:t>
      </w:r>
      <w:r>
        <w:tab/>
      </w:r>
    </w:p>
    <w:p w14:paraId="5468B7B4" w14:textId="77777777" w:rsidR="00DA2452" w:rsidRDefault="00DA2452" w:rsidP="00DA2452">
      <w:r>
        <w:tab/>
        <w:t>det(S) = ε</w:t>
      </w:r>
      <w:r>
        <w:rPr>
          <w:rStyle w:val="subscript"/>
        </w:rPr>
        <w:t>abc...</w:t>
      </w:r>
      <w:r>
        <w:t>S</w:t>
      </w:r>
      <w:r>
        <w:rPr>
          <w:rStyle w:val="subscript"/>
        </w:rPr>
        <w:t>1a</w:t>
      </w:r>
      <w:r>
        <w:t>S</w:t>
      </w:r>
      <w:r>
        <w:rPr>
          <w:rStyle w:val="subscript"/>
        </w:rPr>
        <w:t>2b</w:t>
      </w:r>
      <w:r>
        <w:t>.....S</w:t>
      </w:r>
      <w:r>
        <w:rPr>
          <w:rStyle w:val="subscript"/>
        </w:rPr>
        <w:t>Nx</w:t>
      </w:r>
      <w:r>
        <w:t xml:space="preserve">   </w:t>
      </w:r>
      <w:r>
        <w:tab/>
        <w:t xml:space="preserve"> →  </w:t>
      </w:r>
      <w:r>
        <w:tab/>
        <w:t>det(S</w:t>
      </w:r>
      <w:r>
        <w:rPr>
          <w:rStyle w:val="superscript"/>
        </w:rPr>
        <w:t>i</w:t>
      </w:r>
      <w:r>
        <w:rPr>
          <w:rStyle w:val="subscript"/>
        </w:rPr>
        <w:t>j</w:t>
      </w:r>
      <w:r>
        <w:t>) = ε</w:t>
      </w:r>
      <w:r w:rsidRPr="00274111">
        <w:rPr>
          <w:rStyle w:val="subscript"/>
        </w:rPr>
        <w:t>abc...</w:t>
      </w:r>
      <w:r>
        <w:t>S</w:t>
      </w:r>
      <w:r w:rsidRPr="006B5B38">
        <w:rPr>
          <w:rStyle w:val="superscript"/>
        </w:rPr>
        <w:t>1</w:t>
      </w:r>
      <w:r>
        <w:rPr>
          <w:rStyle w:val="subscript"/>
        </w:rPr>
        <w:t>a</w:t>
      </w:r>
      <w:r>
        <w:t>S</w:t>
      </w:r>
      <w:r w:rsidRPr="006B5B38">
        <w:rPr>
          <w:rStyle w:val="superscript"/>
        </w:rPr>
        <w:t>2</w:t>
      </w:r>
      <w:r>
        <w:rPr>
          <w:rStyle w:val="subscript"/>
        </w:rPr>
        <w:t>b</w:t>
      </w:r>
      <w:r>
        <w:t>....S</w:t>
      </w:r>
      <w:r w:rsidRPr="006B5B38">
        <w:rPr>
          <w:rStyle w:val="superscript"/>
        </w:rPr>
        <w:t>N</w:t>
      </w:r>
      <w:r>
        <w:rPr>
          <w:rStyle w:val="subscript"/>
        </w:rPr>
        <w:t>x</w:t>
      </w:r>
      <w:r>
        <w:t xml:space="preserve">  </w:t>
      </w:r>
    </w:p>
    <w:p w14:paraId="505C4636" w14:textId="77777777" w:rsidR="00DA2452" w:rsidRDefault="00DA2452" w:rsidP="00DA2452"/>
    <w:p w14:paraId="7EFE6CF1" w14:textId="77777777" w:rsidR="00DA2452" w:rsidRPr="005438B2" w:rsidRDefault="00DA2452" w:rsidP="00DA2452">
      <w:r>
        <w:tab/>
        <w:t>det(R) = ε</w:t>
      </w:r>
      <w:r>
        <w:rPr>
          <w:rStyle w:val="subscript"/>
        </w:rPr>
        <w:t>abc...</w:t>
      </w:r>
      <w:r>
        <w:t>R</w:t>
      </w:r>
      <w:r>
        <w:rPr>
          <w:rStyle w:val="subscript"/>
        </w:rPr>
        <w:t>a1</w:t>
      </w:r>
      <w:r>
        <w:t>R</w:t>
      </w:r>
      <w:r>
        <w:rPr>
          <w:rStyle w:val="subscript"/>
        </w:rPr>
        <w:t>b2</w:t>
      </w:r>
      <w:r>
        <w:t>....R</w:t>
      </w:r>
      <w:r>
        <w:rPr>
          <w:rStyle w:val="subscript"/>
        </w:rPr>
        <w:t>xN</w:t>
      </w:r>
      <w:r>
        <w:t xml:space="preserve">  </w:t>
      </w:r>
      <w:r>
        <w:tab/>
        <w:t xml:space="preserve"> →  </w:t>
      </w:r>
      <w:r>
        <w:tab/>
        <w:t>det(R</w:t>
      </w:r>
      <w:r>
        <w:rPr>
          <w:rStyle w:val="superscript"/>
        </w:rPr>
        <w:t>i</w:t>
      </w:r>
      <w:r>
        <w:rPr>
          <w:rStyle w:val="subscript"/>
        </w:rPr>
        <w:t>j</w:t>
      </w:r>
      <w:r>
        <w:t>) = ε</w:t>
      </w:r>
      <w:r w:rsidRPr="00274111">
        <w:rPr>
          <w:rStyle w:val="subscript"/>
        </w:rPr>
        <w:t>abc...</w:t>
      </w:r>
      <w:r>
        <w:t>R</w:t>
      </w:r>
      <w:r>
        <w:rPr>
          <w:rStyle w:val="superscript"/>
        </w:rPr>
        <w:t>a</w:t>
      </w:r>
      <w:r>
        <w:rPr>
          <w:rStyle w:val="subscript"/>
        </w:rPr>
        <w:t>1</w:t>
      </w:r>
      <w:r>
        <w:t>R</w:t>
      </w:r>
      <w:r>
        <w:rPr>
          <w:rStyle w:val="superscript"/>
        </w:rPr>
        <w:t>b</w:t>
      </w:r>
      <w:r>
        <w:rPr>
          <w:rStyle w:val="subscript"/>
        </w:rPr>
        <w:t>2</w:t>
      </w:r>
      <w:r>
        <w:t>....R</w:t>
      </w:r>
      <w:r>
        <w:rPr>
          <w:rStyle w:val="superscript"/>
        </w:rPr>
        <w:t>x</w:t>
      </w:r>
      <w:r>
        <w:rPr>
          <w:rStyle w:val="subscript"/>
        </w:rPr>
        <w:t>N</w:t>
      </w:r>
      <w:r>
        <w:tab/>
      </w:r>
    </w:p>
    <w:p w14:paraId="01A645E7" w14:textId="77777777" w:rsidR="00DA2452" w:rsidRDefault="00DA2452" w:rsidP="00DA2452">
      <w:r>
        <w:tab/>
        <w:t>det(S) = ε</w:t>
      </w:r>
      <w:r>
        <w:rPr>
          <w:rStyle w:val="subscript"/>
        </w:rPr>
        <w:t>abc...</w:t>
      </w:r>
      <w:r>
        <w:t>S</w:t>
      </w:r>
      <w:r>
        <w:rPr>
          <w:rStyle w:val="subscript"/>
        </w:rPr>
        <w:t>a1</w:t>
      </w:r>
      <w:r>
        <w:t>S</w:t>
      </w:r>
      <w:r>
        <w:rPr>
          <w:rStyle w:val="subscript"/>
        </w:rPr>
        <w:t>b2</w:t>
      </w:r>
      <w:r>
        <w:t>.....S</w:t>
      </w:r>
      <w:r>
        <w:rPr>
          <w:rStyle w:val="subscript"/>
        </w:rPr>
        <w:t>xN</w:t>
      </w:r>
      <w:r>
        <w:t xml:space="preserve">   </w:t>
      </w:r>
      <w:r>
        <w:tab/>
        <w:t xml:space="preserve"> →  </w:t>
      </w:r>
      <w:r>
        <w:tab/>
        <w:t>det(S</w:t>
      </w:r>
      <w:r>
        <w:rPr>
          <w:rStyle w:val="superscript"/>
        </w:rPr>
        <w:t>i</w:t>
      </w:r>
      <w:r>
        <w:rPr>
          <w:rStyle w:val="subscript"/>
        </w:rPr>
        <w:t>j</w:t>
      </w:r>
      <w:r>
        <w:t>) = ε</w:t>
      </w:r>
      <w:r w:rsidRPr="00274111">
        <w:rPr>
          <w:rStyle w:val="subscript"/>
        </w:rPr>
        <w:t>abc...</w:t>
      </w:r>
      <w:r>
        <w:t>S</w:t>
      </w:r>
      <w:r>
        <w:rPr>
          <w:rStyle w:val="superscript"/>
        </w:rPr>
        <w:t>a</w:t>
      </w:r>
      <w:r>
        <w:rPr>
          <w:rStyle w:val="subscript"/>
        </w:rPr>
        <w:t>1</w:t>
      </w:r>
      <w:r>
        <w:t>S</w:t>
      </w:r>
      <w:r>
        <w:rPr>
          <w:rStyle w:val="superscript"/>
        </w:rPr>
        <w:t>b</w:t>
      </w:r>
      <w:r>
        <w:rPr>
          <w:rStyle w:val="subscript"/>
        </w:rPr>
        <w:t>2</w:t>
      </w:r>
      <w:r>
        <w:t>....S</w:t>
      </w:r>
      <w:r>
        <w:rPr>
          <w:rStyle w:val="superscript"/>
        </w:rPr>
        <w:t>x</w:t>
      </w:r>
      <w:r>
        <w:rPr>
          <w:rStyle w:val="subscript"/>
        </w:rPr>
        <w:t>N</w:t>
      </w:r>
      <w:r>
        <w:t xml:space="preserve">  </w:t>
      </w:r>
    </w:p>
    <w:p w14:paraId="62D45534" w14:textId="77777777" w:rsidR="00DA2452" w:rsidRDefault="00DA2452" w:rsidP="00DA2452"/>
    <w:p w14:paraId="06D5A521" w14:textId="77777777" w:rsidR="00DA2452" w:rsidRPr="00BE5F89" w:rsidRDefault="00DA2452" w:rsidP="00DA2452">
      <w:r>
        <w:t xml:space="preserve">where ε is the bookkeeping permutation tensor discussed in section (h). </w:t>
      </w:r>
    </w:p>
    <w:p w14:paraId="4D2C9DE2" w14:textId="77777777" w:rsidR="00DA2452" w:rsidRDefault="00DA2452" w:rsidP="00DA2452">
      <w:pPr>
        <w:rPr>
          <w:rStyle w:val="Heading3Char"/>
        </w:rPr>
      </w:pPr>
    </w:p>
    <w:p w14:paraId="43B1B819" w14:textId="77777777" w:rsidR="00DA2452" w:rsidRDefault="0054489A" w:rsidP="0054489A">
      <w:pPr>
        <w:tabs>
          <w:tab w:val="left" w:pos="1080"/>
        </w:tabs>
      </w:pPr>
      <w:bookmarkStart w:id="143" w:name="_Toc338523457"/>
      <w:r w:rsidRPr="00863DFD">
        <w:rPr>
          <w:rStyle w:val="Heading4Char"/>
        </w:rPr>
        <w:t xml:space="preserve">2. </w:t>
      </w:r>
      <w:r w:rsidR="00DA2452" w:rsidRPr="00863DFD">
        <w:rPr>
          <w:rStyle w:val="Heading4Char"/>
        </w:rPr>
        <w:t>Inverse of R and S</w:t>
      </w:r>
      <w:r w:rsidR="008421DF" w:rsidRPr="00863DFD">
        <w:rPr>
          <w:rStyle w:val="Heading4Char"/>
        </w:rPr>
        <w:t>.</w:t>
      </w:r>
      <w:bookmarkEnd w:id="143"/>
      <w:r w:rsidR="008421DF" w:rsidRPr="00863DFD">
        <w:rPr>
          <w:rStyle w:val="Heading4Char"/>
        </w:rPr>
        <w:t xml:space="preserve"> </w:t>
      </w:r>
      <w:r w:rsidR="00DA2452">
        <w:t>Again, section (</w:t>
      </w:r>
      <w:r w:rsidR="00F212A4">
        <w:t>f</w:t>
      </w:r>
      <w:r w:rsidR="00DA2452">
        <w:t>) showed that R</w:t>
      </w:r>
      <w:r w:rsidR="00DA2452">
        <w:rPr>
          <w:rStyle w:val="subscript"/>
        </w:rPr>
        <w:t>ab</w:t>
      </w:r>
      <w:r w:rsidR="00DA2452">
        <w:t xml:space="preserve"> → R</w:t>
      </w:r>
      <w:r w:rsidR="00DA2452">
        <w:rPr>
          <w:rStyle w:val="superscript"/>
        </w:rPr>
        <w:t>a</w:t>
      </w:r>
      <w:r w:rsidR="00DA2452">
        <w:rPr>
          <w:rStyle w:val="subscript"/>
        </w:rPr>
        <w:t>b</w:t>
      </w:r>
      <w:r w:rsidR="00DA2452">
        <w:t>. In the standard notation, imagine that there is some inverse R</w:t>
      </w:r>
      <w:r w:rsidR="00DA2452">
        <w:rPr>
          <w:rStyle w:val="superscript"/>
        </w:rPr>
        <w:t>-1</w:t>
      </w:r>
      <w:r w:rsidR="00DA2452">
        <w:t xml:space="preserve"> </w:t>
      </w:r>
      <w:r w:rsidR="00DA2452" w:rsidRPr="002727CC">
        <w:rPr>
          <w:i/>
        </w:rPr>
        <w:t>defined</w:t>
      </w:r>
      <w:r w:rsidR="00DA2452">
        <w:t xml:space="preserve"> by (</w:t>
      </w:r>
      <w:r w:rsidR="00DA2452" w:rsidRPr="002727CC">
        <w:t>R</w:t>
      </w:r>
      <w:r w:rsidR="00DA2452">
        <w:rPr>
          <w:rStyle w:val="superscript"/>
        </w:rPr>
        <w:t>-1</w:t>
      </w:r>
      <w:r w:rsidR="00DA2452">
        <w:t>)</w:t>
      </w:r>
      <w:r w:rsidR="00DA2452">
        <w:rPr>
          <w:rStyle w:val="superscript"/>
        </w:rPr>
        <w:t>c</w:t>
      </w:r>
      <w:r w:rsidR="00DA2452">
        <w:rPr>
          <w:rStyle w:val="subscript"/>
        </w:rPr>
        <w:t>a</w:t>
      </w:r>
      <w:r w:rsidR="00DA2452">
        <w:t>R</w:t>
      </w:r>
      <w:r w:rsidR="00DA2452">
        <w:rPr>
          <w:rStyle w:val="superscript"/>
        </w:rPr>
        <w:t>a</w:t>
      </w:r>
      <w:r w:rsidR="00DA2452">
        <w:rPr>
          <w:rStyle w:val="subscript"/>
        </w:rPr>
        <w:t>b</w:t>
      </w:r>
      <w:r w:rsidR="00DA2452">
        <w:t xml:space="preserve"> = δ</w:t>
      </w:r>
      <w:r w:rsidR="00DA2452">
        <w:rPr>
          <w:rStyle w:val="superscript"/>
        </w:rPr>
        <w:t>c</w:t>
      </w:r>
      <w:r w:rsidR="00DA2452">
        <w:rPr>
          <w:rStyle w:val="subscript"/>
        </w:rPr>
        <w:t>b</w:t>
      </w:r>
      <w:r w:rsidR="00DA2452">
        <w:t>.  The chain rule says that</w:t>
      </w:r>
    </w:p>
    <w:p w14:paraId="13F07E7C" w14:textId="77777777" w:rsidR="00DA2452" w:rsidRDefault="00DA2452" w:rsidP="00DA2452"/>
    <w:p w14:paraId="0C312800" w14:textId="77777777" w:rsidR="00DA2452" w:rsidRDefault="00D1286A" w:rsidP="00DA2452">
      <w:r>
        <w:tab/>
      </w:r>
      <w:r w:rsidR="00DA2452">
        <w:t>(∂x</w:t>
      </w:r>
      <w:r w:rsidR="00DA2452">
        <w:rPr>
          <w:rStyle w:val="superscript"/>
        </w:rPr>
        <w:t>c</w:t>
      </w:r>
      <w:r w:rsidR="00DA2452">
        <w:t>/∂x'</w:t>
      </w:r>
      <w:r w:rsidR="00DA2452">
        <w:rPr>
          <w:rStyle w:val="superscript"/>
        </w:rPr>
        <w:t>a</w:t>
      </w:r>
      <w:r w:rsidR="00DA2452">
        <w:t>) (∂x'</w:t>
      </w:r>
      <w:r w:rsidR="00DA2452">
        <w:rPr>
          <w:rStyle w:val="superscript"/>
        </w:rPr>
        <w:t>a</w:t>
      </w:r>
      <w:r w:rsidR="00DA2452">
        <w:t>/∂x</w:t>
      </w:r>
      <w:r w:rsidR="00DA2452">
        <w:rPr>
          <w:rStyle w:val="superscript"/>
        </w:rPr>
        <w:t>b</w:t>
      </w:r>
      <w:r w:rsidR="00DA2452">
        <w:t>)  = δ</w:t>
      </w:r>
      <w:r w:rsidR="00DA2452">
        <w:rPr>
          <w:rStyle w:val="superscript"/>
        </w:rPr>
        <w:t>c</w:t>
      </w:r>
      <w:r w:rsidR="00DA2452">
        <w:rPr>
          <w:rStyle w:val="subscript"/>
        </w:rPr>
        <w:t>b</w:t>
      </w:r>
      <w:r w:rsidR="00DA2452">
        <w:tab/>
        <w:t>or</w:t>
      </w:r>
      <w:r w:rsidR="00DA2452">
        <w:tab/>
        <w:t>S</w:t>
      </w:r>
      <w:r w:rsidR="00DA2452">
        <w:rPr>
          <w:rStyle w:val="superscript"/>
        </w:rPr>
        <w:t>c</w:t>
      </w:r>
      <w:r w:rsidR="00DA2452">
        <w:rPr>
          <w:rStyle w:val="subscript"/>
        </w:rPr>
        <w:t>a</w:t>
      </w:r>
      <w:r w:rsidR="00DA2452">
        <w:t xml:space="preserve"> R</w:t>
      </w:r>
      <w:r w:rsidR="00DA2452">
        <w:rPr>
          <w:rStyle w:val="superscript"/>
        </w:rPr>
        <w:t>a</w:t>
      </w:r>
      <w:r w:rsidR="00DA2452">
        <w:rPr>
          <w:rStyle w:val="subscript"/>
        </w:rPr>
        <w:t>b</w:t>
      </w:r>
      <w:r w:rsidR="00DA2452">
        <w:t xml:space="preserve">  = δ</w:t>
      </w:r>
      <w:r w:rsidR="00DA2452">
        <w:rPr>
          <w:rStyle w:val="superscript"/>
        </w:rPr>
        <w:t>c</w:t>
      </w:r>
      <w:r w:rsidR="00DA2452">
        <w:rPr>
          <w:rStyle w:val="subscript"/>
        </w:rPr>
        <w:t>b</w:t>
      </w:r>
    </w:p>
    <w:p w14:paraId="54D85061" w14:textId="77777777" w:rsidR="00DA2452" w:rsidRDefault="00DA2452" w:rsidP="00DA2452"/>
    <w:p w14:paraId="099084EA" w14:textId="77777777" w:rsidR="00DA2452" w:rsidRDefault="00DA2452" w:rsidP="00DA2452">
      <w:r>
        <w:t>and therefore it must be that (R</w:t>
      </w:r>
      <w:r>
        <w:rPr>
          <w:rStyle w:val="superscript"/>
        </w:rPr>
        <w:t>-1</w:t>
      </w:r>
      <w:r>
        <w:t>)</w:t>
      </w:r>
      <w:r>
        <w:rPr>
          <w:rStyle w:val="superscript"/>
        </w:rPr>
        <w:t>c</w:t>
      </w:r>
      <w:r>
        <w:rPr>
          <w:rStyle w:val="subscript"/>
        </w:rPr>
        <w:t>a</w:t>
      </w:r>
      <w:r>
        <w:t xml:space="preserve"> = S</w:t>
      </w:r>
      <w:r>
        <w:rPr>
          <w:rStyle w:val="superscript"/>
        </w:rPr>
        <w:t>c</w:t>
      </w:r>
      <w:r>
        <w:rPr>
          <w:rStyle w:val="subscript"/>
        </w:rPr>
        <w:t>a</w:t>
      </w:r>
      <w:r>
        <w:t>. A similar argument shows that (S</w:t>
      </w:r>
      <w:r>
        <w:rPr>
          <w:rStyle w:val="superscript"/>
        </w:rPr>
        <w:t>-1</w:t>
      </w:r>
      <w:r>
        <w:t>)</w:t>
      </w:r>
      <w:r>
        <w:rPr>
          <w:rStyle w:val="superscript"/>
        </w:rPr>
        <w:t>c</w:t>
      </w:r>
      <w:r>
        <w:rPr>
          <w:rStyle w:val="subscript"/>
        </w:rPr>
        <w:t>a</w:t>
      </w:r>
      <w:r>
        <w:t xml:space="preserve"> = R</w:t>
      </w:r>
      <w:r>
        <w:rPr>
          <w:rStyle w:val="superscript"/>
        </w:rPr>
        <w:t>c</w:t>
      </w:r>
      <w:r>
        <w:rPr>
          <w:rStyle w:val="subscript"/>
        </w:rPr>
        <w:t>a</w:t>
      </w:r>
      <w:r>
        <w:t>. Using the results of the next section which allow us to raise and lower indices on both sides of an equation, this relationships R</w:t>
      </w:r>
      <w:r>
        <w:rPr>
          <w:rStyle w:val="superscript"/>
        </w:rPr>
        <w:t>-1</w:t>
      </w:r>
      <w:r>
        <w:t xml:space="preserve"> = S</w:t>
      </w:r>
      <w:r>
        <w:rPr>
          <w:rStyle w:val="superscript"/>
        </w:rPr>
        <w:t xml:space="preserve"> </w:t>
      </w:r>
      <w:r>
        <w:t xml:space="preserve"> is valid for all four matrix position possibilities,</w:t>
      </w:r>
    </w:p>
    <w:p w14:paraId="0847B929" w14:textId="77777777" w:rsidR="00DA2452" w:rsidRDefault="00DA2452" w:rsidP="00DA2452"/>
    <w:p w14:paraId="42971D8E" w14:textId="77777777" w:rsidR="00DA2452" w:rsidRPr="00F7015E" w:rsidRDefault="00DA2452" w:rsidP="00DA2452">
      <w:r>
        <w:tab/>
        <w:t>(R</w:t>
      </w:r>
      <w:r>
        <w:rPr>
          <w:rStyle w:val="superscript"/>
        </w:rPr>
        <w:t>-1</w:t>
      </w:r>
      <w:r>
        <w:t>)</w:t>
      </w:r>
      <w:r>
        <w:rPr>
          <w:rStyle w:val="superscript"/>
        </w:rPr>
        <w:t>i</w:t>
      </w:r>
      <w:r w:rsidRPr="00F7015E">
        <w:rPr>
          <w:rStyle w:val="superscript"/>
        </w:rPr>
        <w:t>k</w:t>
      </w:r>
      <w:r>
        <w:t xml:space="preserve">  = S</w:t>
      </w:r>
      <w:r>
        <w:rPr>
          <w:rStyle w:val="superscript"/>
        </w:rPr>
        <w:t>i</w:t>
      </w:r>
      <w:r w:rsidRPr="00F7015E">
        <w:rPr>
          <w:rStyle w:val="superscript"/>
        </w:rPr>
        <w:t>k</w:t>
      </w:r>
      <w:r>
        <w:tab/>
      </w:r>
    </w:p>
    <w:p w14:paraId="3A55AB40" w14:textId="77777777" w:rsidR="00DA2452" w:rsidRPr="00F7015E" w:rsidRDefault="00DA2452" w:rsidP="00DA2452">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ab/>
      </w:r>
    </w:p>
    <w:p w14:paraId="039787DA" w14:textId="77777777" w:rsidR="00DA2452" w:rsidRPr="00F7015E" w:rsidRDefault="00DA2452" w:rsidP="00DA2452">
      <w:r>
        <w:tab/>
        <w:t>(R</w:t>
      </w:r>
      <w:r>
        <w:rPr>
          <w:rStyle w:val="superscript"/>
        </w:rPr>
        <w:t>-1</w:t>
      </w:r>
      <w:r>
        <w:t>)</w:t>
      </w:r>
      <w:r w:rsidRPr="00F7015E">
        <w:rPr>
          <w:rStyle w:val="subscript"/>
        </w:rPr>
        <w:t>i</w:t>
      </w:r>
      <w:r w:rsidRPr="00F7015E">
        <w:rPr>
          <w:rStyle w:val="superscript"/>
        </w:rPr>
        <w:t>k</w:t>
      </w:r>
      <w:r>
        <w:t xml:space="preserve">  = S</w:t>
      </w:r>
      <w:r>
        <w:rPr>
          <w:rStyle w:val="subscript"/>
        </w:rPr>
        <w:t>i</w:t>
      </w:r>
      <w:r>
        <w:rPr>
          <w:rStyle w:val="superscript"/>
        </w:rPr>
        <w:t>k</w:t>
      </w:r>
      <w:r>
        <w:tab/>
      </w:r>
    </w:p>
    <w:p w14:paraId="67436240" w14:textId="77777777" w:rsidR="00DA2452" w:rsidRDefault="00DA2452" w:rsidP="00DA2452">
      <w:r>
        <w:tab/>
        <w:t>(R</w:t>
      </w:r>
      <w:r>
        <w:rPr>
          <w:rStyle w:val="superscript"/>
        </w:rPr>
        <w:t>-1</w:t>
      </w:r>
      <w:r>
        <w:t>)</w:t>
      </w:r>
      <w:r>
        <w:rPr>
          <w:rStyle w:val="subscript"/>
        </w:rPr>
        <w:t>ik</w:t>
      </w:r>
      <w:r>
        <w:t xml:space="preserve">  = S</w:t>
      </w:r>
      <w:r>
        <w:rPr>
          <w:rStyle w:val="subscript"/>
        </w:rPr>
        <w:t>ik</w:t>
      </w:r>
      <w:r>
        <w:tab/>
      </w:r>
    </w:p>
    <w:p w14:paraId="1F1D29F6" w14:textId="77777777" w:rsidR="00DA2452" w:rsidRDefault="00DA2452" w:rsidP="00DA2452"/>
    <w:p w14:paraId="3CDF8DBF" w14:textId="77777777" w:rsidR="00DA2452" w:rsidRPr="00F7015E" w:rsidRDefault="00DA2452" w:rsidP="00DA2452">
      <w:r>
        <w:t>and of course the same is true for S</w:t>
      </w:r>
      <w:r>
        <w:rPr>
          <w:rStyle w:val="superscript"/>
        </w:rPr>
        <w:t>-1</w:t>
      </w:r>
      <w:r>
        <w:t xml:space="preserve"> = R. Thus arise these translations from old to new notation: </w:t>
      </w:r>
    </w:p>
    <w:p w14:paraId="674DA7E2" w14:textId="77777777" w:rsidR="00DA2452" w:rsidRDefault="00DA2452" w:rsidP="00DA2452"/>
    <w:p w14:paraId="292E7E97" w14:textId="77777777" w:rsidR="00DA2452" w:rsidRPr="00F27D0F" w:rsidRDefault="00DA2452" w:rsidP="00DA2452">
      <w:r>
        <w:tab/>
        <w:t xml:space="preserve"> R</w:t>
      </w:r>
      <w:r>
        <w:rPr>
          <w:rStyle w:val="superscript"/>
        </w:rPr>
        <w:t>-1</w:t>
      </w:r>
      <w:r>
        <w:t xml:space="preserve"> = S</w:t>
      </w:r>
      <w:r>
        <w:tab/>
      </w:r>
      <w:r>
        <w:tab/>
      </w:r>
      <w:r>
        <w:tab/>
        <w:t>→</w:t>
      </w:r>
      <w:r>
        <w:tab/>
      </w:r>
      <w:r>
        <w:tab/>
        <w:t>(R</w:t>
      </w:r>
      <w:r>
        <w:rPr>
          <w:rStyle w:val="superscript"/>
        </w:rPr>
        <w:t>-1</w:t>
      </w:r>
      <w:r>
        <w:t>)</w:t>
      </w:r>
      <w:r>
        <w:rPr>
          <w:rStyle w:val="superscript"/>
        </w:rPr>
        <w:t>i</w:t>
      </w:r>
      <w:r>
        <w:rPr>
          <w:rStyle w:val="subscript"/>
        </w:rPr>
        <w:t>k</w:t>
      </w:r>
      <w:r>
        <w:t xml:space="preserve">  = S</w:t>
      </w:r>
      <w:r>
        <w:rPr>
          <w:rStyle w:val="superscript"/>
        </w:rPr>
        <w:t>i</w:t>
      </w:r>
      <w:r>
        <w:rPr>
          <w:rStyle w:val="subscript"/>
        </w:rPr>
        <w:t>k</w:t>
      </w:r>
      <w:r>
        <w:t xml:space="preserve">  and all other index combinations</w:t>
      </w:r>
    </w:p>
    <w:p w14:paraId="77BB3980" w14:textId="77777777" w:rsidR="00DA2452" w:rsidRDefault="00DA2452" w:rsidP="00DA2452">
      <w:pPr>
        <w:rPr>
          <w:rStyle w:val="subscript"/>
        </w:rPr>
      </w:pPr>
      <w:r>
        <w:tab/>
        <w:t xml:space="preserve"> S</w:t>
      </w:r>
      <w:r>
        <w:rPr>
          <w:rStyle w:val="superscript"/>
        </w:rPr>
        <w:t>-1</w:t>
      </w:r>
      <w:r>
        <w:t xml:space="preserve">  = R</w:t>
      </w:r>
      <w:r>
        <w:tab/>
      </w:r>
      <w:r>
        <w:tab/>
      </w:r>
      <w:r>
        <w:tab/>
        <w:t>→</w:t>
      </w:r>
      <w:r>
        <w:tab/>
      </w:r>
      <w:r>
        <w:tab/>
        <w:t>(S</w:t>
      </w:r>
      <w:r>
        <w:rPr>
          <w:rStyle w:val="superscript"/>
        </w:rPr>
        <w:t>-1</w:t>
      </w:r>
      <w:r>
        <w:t>)</w:t>
      </w:r>
      <w:r>
        <w:rPr>
          <w:rStyle w:val="superscript"/>
        </w:rPr>
        <w:t>i</w:t>
      </w:r>
      <w:r>
        <w:rPr>
          <w:rStyle w:val="subscript"/>
        </w:rPr>
        <w:t>k</w:t>
      </w:r>
      <w:r>
        <w:t xml:space="preserve">  = R</w:t>
      </w:r>
      <w:r>
        <w:rPr>
          <w:rStyle w:val="superscript"/>
        </w:rPr>
        <w:t>i</w:t>
      </w:r>
      <w:r>
        <w:rPr>
          <w:rStyle w:val="subscript"/>
        </w:rPr>
        <w:t xml:space="preserve">k </w:t>
      </w:r>
      <w:r>
        <w:t>and all other index combinations</w:t>
      </w:r>
    </w:p>
    <w:p w14:paraId="6499CAC0" w14:textId="77777777" w:rsidR="00DA2452" w:rsidRDefault="00DA2452" w:rsidP="00DA2452">
      <w:r>
        <w:tab/>
        <w:t>RR</w:t>
      </w:r>
      <w:r>
        <w:rPr>
          <w:rStyle w:val="superscript"/>
        </w:rPr>
        <w:t>-1</w:t>
      </w:r>
      <w:r>
        <w:t xml:space="preserve"> = RS = 1  etc</w:t>
      </w:r>
      <w:r>
        <w:tab/>
      </w:r>
      <w:r>
        <w:tab/>
        <w:t>→</w:t>
      </w:r>
      <w:r>
        <w:tab/>
      </w:r>
      <w:r>
        <w:tab/>
        <w:t>R</w:t>
      </w:r>
      <w:r>
        <w:rPr>
          <w:rStyle w:val="superscript"/>
        </w:rPr>
        <w:t>i</w:t>
      </w:r>
      <w:r>
        <w:rPr>
          <w:rStyle w:val="subscript"/>
        </w:rPr>
        <w:t>k</w:t>
      </w:r>
      <w:r>
        <w:t>(R</w:t>
      </w:r>
      <w:r>
        <w:rPr>
          <w:rStyle w:val="superscript"/>
        </w:rPr>
        <w:t>-1</w:t>
      </w:r>
      <w:r>
        <w:t>)</w:t>
      </w:r>
      <w:r>
        <w:rPr>
          <w:rStyle w:val="superscript"/>
        </w:rPr>
        <w:t>k</w:t>
      </w:r>
      <w:r>
        <w:rPr>
          <w:rStyle w:val="subscript"/>
        </w:rPr>
        <w:t>a</w:t>
      </w:r>
      <w:r>
        <w:t xml:space="preserve"> = R</w:t>
      </w:r>
      <w:r>
        <w:rPr>
          <w:rStyle w:val="superscript"/>
        </w:rPr>
        <w:t>i</w:t>
      </w:r>
      <w:r>
        <w:rPr>
          <w:rStyle w:val="subscript"/>
        </w:rPr>
        <w:t>k</w:t>
      </w:r>
      <w:r>
        <w:t>S</w:t>
      </w:r>
      <w:r>
        <w:rPr>
          <w:rStyle w:val="superscript"/>
        </w:rPr>
        <w:t>k</w:t>
      </w:r>
      <w:r>
        <w:rPr>
          <w:rStyle w:val="subscript"/>
        </w:rPr>
        <w:t>a</w:t>
      </w:r>
      <w:r>
        <w:t xml:space="preserve"> = δ</w:t>
      </w:r>
      <w:r w:rsidRPr="004D3829">
        <w:rPr>
          <w:rStyle w:val="superscript"/>
        </w:rPr>
        <w:t>i</w:t>
      </w:r>
      <w:r>
        <w:rPr>
          <w:rStyle w:val="subscript"/>
        </w:rPr>
        <w:t>a</w:t>
      </w:r>
      <w:r>
        <w:t xml:space="preserve">    etc</w:t>
      </w:r>
      <w:r>
        <w:tab/>
      </w:r>
      <w:r>
        <w:tab/>
        <w:t>(1)</w:t>
      </w:r>
    </w:p>
    <w:p w14:paraId="7B040D46" w14:textId="77777777" w:rsidR="00B46E52" w:rsidRDefault="00B46E52" w:rsidP="00DA2452"/>
    <w:p w14:paraId="657E3B5A" w14:textId="77777777" w:rsidR="00B46E52" w:rsidRPr="00B46E52" w:rsidRDefault="00B46E52" w:rsidP="00DA2452">
      <w:r>
        <w:t xml:space="preserve">We have silently used a certain "down tilt" matrix multiplication here which will be explained later. </w:t>
      </w:r>
    </w:p>
    <w:p w14:paraId="36B7CE87" w14:textId="77777777" w:rsidR="00DA2452" w:rsidRDefault="00DA2452" w:rsidP="00DA2452">
      <w:pPr>
        <w:rPr>
          <w:rStyle w:val="Heading3Char"/>
        </w:rPr>
      </w:pPr>
    </w:p>
    <w:p w14:paraId="447ADAEC" w14:textId="77777777" w:rsidR="00DA2452" w:rsidRPr="00EB7891" w:rsidRDefault="0054489A" w:rsidP="00DA2452">
      <w:pPr>
        <w:rPr>
          <w:rFonts w:cs="Arial"/>
          <w:b/>
          <w:bCs/>
          <w:szCs w:val="26"/>
        </w:rPr>
      </w:pPr>
      <w:bookmarkStart w:id="144" w:name="_Toc338523458"/>
      <w:r w:rsidRPr="00863DFD">
        <w:rPr>
          <w:rStyle w:val="Heading4Char"/>
        </w:rPr>
        <w:t xml:space="preserve">3. </w:t>
      </w:r>
      <w:r w:rsidR="00DA2452" w:rsidRPr="00863DFD">
        <w:rPr>
          <w:rStyle w:val="Heading4Char"/>
        </w:rPr>
        <w:t>Tensor g raises and lowers any index.</w:t>
      </w:r>
      <w:bookmarkEnd w:id="144"/>
      <w:r w:rsidR="00DA2452" w:rsidRPr="00863DFD">
        <w:rPr>
          <w:rStyle w:val="Heading4Char"/>
        </w:rPr>
        <w:t xml:space="preserve"> </w:t>
      </w:r>
      <w:r w:rsidR="00DA2452">
        <w:rPr>
          <w:rStyle w:val="Heading3Char"/>
        </w:rPr>
        <w:t xml:space="preserve"> </w:t>
      </w:r>
      <w:r w:rsidR="00DA2452">
        <w:t xml:space="preserve">So far the following translation rules have been established: </w:t>
      </w:r>
    </w:p>
    <w:p w14:paraId="382D6D52" w14:textId="77777777" w:rsidR="00DA2452" w:rsidRDefault="00DA2452" w:rsidP="00DA2452"/>
    <w:p w14:paraId="41C7B79C" w14:textId="77777777" w:rsidR="00DA2452" w:rsidRPr="00B46E52" w:rsidRDefault="00DA2452" w:rsidP="00DA2452">
      <w:r>
        <w:tab/>
      </w:r>
      <w:r>
        <w:rPr>
          <w:color w:val="000000"/>
        </w:rPr>
        <w:t>g</w:t>
      </w:r>
      <w:r>
        <w:rPr>
          <w:rStyle w:val="subscript"/>
        </w:rPr>
        <w:t>ab</w:t>
      </w:r>
      <w:r>
        <w:t xml:space="preserve">  → g</w:t>
      </w:r>
      <w:r>
        <w:rPr>
          <w:rStyle w:val="superscript"/>
        </w:rPr>
        <w:t>ab</w:t>
      </w:r>
      <w:r>
        <w:tab/>
      </w:r>
      <w:r>
        <w:tab/>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ab</w:t>
      </w:r>
      <w:r>
        <w:t xml:space="preserve">  → g</w:t>
      </w:r>
      <w:r>
        <w:rPr>
          <w:rStyle w:val="subscript"/>
        </w:rPr>
        <w:t>ab</w:t>
      </w:r>
      <w:r>
        <w:rPr>
          <w:rStyle w:val="subscript"/>
        </w:rPr>
        <w:tab/>
      </w:r>
      <w:r w:rsidRPr="00EB422D">
        <w:rPr>
          <w:rStyle w:val="Heading3Char"/>
        </w:rPr>
        <w:t xml:space="preserve"> </w:t>
      </w:r>
      <w:r>
        <w:t>R</w:t>
      </w:r>
      <w:r>
        <w:rPr>
          <w:rStyle w:val="subscript"/>
        </w:rPr>
        <w:t>ik</w:t>
      </w:r>
      <w:r>
        <w:t xml:space="preserve"> → R</w:t>
      </w:r>
      <w:r>
        <w:rPr>
          <w:rStyle w:val="superscript"/>
        </w:rPr>
        <w:t>i</w:t>
      </w:r>
      <w:r>
        <w:rPr>
          <w:rStyle w:val="subscript"/>
        </w:rPr>
        <w:t>k</w:t>
      </w:r>
      <w:r>
        <w:tab/>
        <w:t xml:space="preserve"> S</w:t>
      </w:r>
      <w:r>
        <w:rPr>
          <w:rStyle w:val="subscript"/>
        </w:rPr>
        <w:t>ik</w:t>
      </w:r>
      <w:r>
        <w:t xml:space="preserve"> → S</w:t>
      </w:r>
      <w:r>
        <w:rPr>
          <w:rStyle w:val="superscript"/>
        </w:rPr>
        <w:t>i</w:t>
      </w:r>
      <w:r>
        <w:rPr>
          <w:rStyle w:val="subscript"/>
        </w:rPr>
        <w:t>k</w:t>
      </w:r>
      <w:r w:rsidR="00B46E52">
        <w:t xml:space="preserve">  .</w:t>
      </w:r>
    </w:p>
    <w:p w14:paraId="25DBA6D4" w14:textId="77777777" w:rsidR="00DA2452" w:rsidRDefault="00DA2452" w:rsidP="00DA2452"/>
    <w:p w14:paraId="769BCD9B" w14:textId="77777777" w:rsidR="00DA2452" w:rsidRDefault="00DA2452" w:rsidP="00DA2452">
      <w:r>
        <w:t>It was shown in developmental notation Section 5 (e) how a rank-2 contravariant tensor transforms. Here then is how that statement translates to the new notation</w:t>
      </w:r>
    </w:p>
    <w:p w14:paraId="522BB529" w14:textId="77777777" w:rsidR="00DA2452" w:rsidRDefault="00DA2452" w:rsidP="00DA2452"/>
    <w:p w14:paraId="71D1B77D" w14:textId="77777777" w:rsidR="00DA2452" w:rsidRPr="001057E5" w:rsidRDefault="00DA2452" w:rsidP="00DA2452">
      <w:r>
        <w:tab/>
        <w:t>M'</w:t>
      </w:r>
      <w:r>
        <w:rPr>
          <w:rStyle w:val="subscript"/>
        </w:rPr>
        <w:t>ab</w:t>
      </w:r>
      <w:r>
        <w:t xml:space="preserve"> = R</w:t>
      </w:r>
      <w:r>
        <w:rPr>
          <w:rStyle w:val="subscript"/>
        </w:rPr>
        <w:t>aa'</w:t>
      </w:r>
      <w:r>
        <w:t>R</w:t>
      </w:r>
      <w:r>
        <w:rPr>
          <w:rStyle w:val="subscript"/>
        </w:rPr>
        <w:t>bb'</w:t>
      </w:r>
      <w:r>
        <w:t>M</w:t>
      </w:r>
      <w:r>
        <w:rPr>
          <w:rStyle w:val="subscript"/>
        </w:rPr>
        <w:t>a'b'</w:t>
      </w:r>
      <w:r>
        <w:tab/>
        <w:t>→</w:t>
      </w:r>
      <w:r>
        <w:tab/>
        <w:t>M'</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M</w:t>
      </w:r>
      <w:r w:rsidRPr="00500898">
        <w:rPr>
          <w:rStyle w:val="superscript"/>
        </w:rPr>
        <w:t>a'b'</w:t>
      </w:r>
      <w:r>
        <w:tab/>
      </w:r>
      <w:r>
        <w:tab/>
        <w:t>contravariant rank-2 tensor</w:t>
      </w:r>
    </w:p>
    <w:p w14:paraId="15792F33" w14:textId="77777777" w:rsidR="00DA2452" w:rsidRPr="003022D5" w:rsidRDefault="00DA2452" w:rsidP="00DA2452">
      <w:r>
        <w:tab/>
      </w:r>
      <w:r>
        <w:tab/>
      </w:r>
      <w:r>
        <w:tab/>
      </w:r>
      <w:r>
        <w:tab/>
      </w:r>
      <w:r>
        <w:tab/>
      </w:r>
      <w:r>
        <w:tab/>
      </w:r>
      <w:r>
        <w:tab/>
      </w:r>
      <w:r>
        <w:tab/>
      </w:r>
      <w:r>
        <w:tab/>
      </w:r>
      <w:r>
        <w:tab/>
      </w:r>
      <w:r>
        <w:tab/>
      </w:r>
      <w:r>
        <w:tab/>
      </w:r>
      <w:r>
        <w:tab/>
        <w:t>(2)</w:t>
      </w:r>
    </w:p>
    <w:p w14:paraId="65146382" w14:textId="77777777" w:rsidR="00DA2452" w:rsidRPr="001057E5" w:rsidRDefault="00DA2452" w:rsidP="00DA2452">
      <w:r>
        <w:tab/>
      </w:r>
      <w:r>
        <w:fldChar w:fldCharType="begin"/>
      </w:r>
      <w:r>
        <w:instrText>EQ \O(M,\S\up1(</w:instrText>
      </w:r>
      <w:r w:rsidRPr="002747C4">
        <w:rPr>
          <w:rFonts w:ascii="Aatrix OCR A Extended" w:hAnsi="Aatrix OCR A Extended"/>
        </w:rPr>
        <w:instrText>¯</w:instrText>
      </w:r>
      <w:r>
        <w:instrText>))</w:instrText>
      </w:r>
      <w:r>
        <w:fldChar w:fldCharType="end"/>
      </w:r>
      <w:r>
        <w:t>'</w:t>
      </w:r>
      <w:r>
        <w:rPr>
          <w:rStyle w:val="subscript"/>
        </w:rPr>
        <w:t>ab</w:t>
      </w:r>
      <w:r>
        <w:t xml:space="preserve"> = S</w:t>
      </w:r>
      <w:r>
        <w:rPr>
          <w:rStyle w:val="subscript"/>
        </w:rPr>
        <w:t>a'a</w:t>
      </w:r>
      <w:r>
        <w:t>S</w:t>
      </w:r>
      <w:r>
        <w:rPr>
          <w:rStyle w:val="subscript"/>
        </w:rPr>
        <w:t>b'b</w:t>
      </w:r>
      <w:r>
        <w:fldChar w:fldCharType="begin"/>
      </w:r>
      <w:r>
        <w:instrText>EQ \O(M,\S\up1(</w:instrText>
      </w:r>
      <w:r w:rsidRPr="002747C4">
        <w:rPr>
          <w:rFonts w:ascii="Aatrix OCR A Extended" w:hAnsi="Aatrix OCR A Extended"/>
        </w:rPr>
        <w:instrText>¯</w:instrText>
      </w:r>
      <w:r>
        <w:instrText>))</w:instrText>
      </w:r>
      <w:r>
        <w:fldChar w:fldCharType="end"/>
      </w:r>
      <w:r>
        <w:rPr>
          <w:rStyle w:val="subscript"/>
        </w:rPr>
        <w:t>a'b'</w:t>
      </w:r>
      <w:r>
        <w:tab/>
        <w:t>→</w:t>
      </w:r>
      <w:r>
        <w:tab/>
        <w:t>M'</w:t>
      </w:r>
      <w:r w:rsidRPr="00300033">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b</w:t>
      </w:r>
      <w:r>
        <w:t>M</w:t>
      </w:r>
      <w:r>
        <w:rPr>
          <w:rStyle w:val="subscript"/>
        </w:rPr>
        <w:t>a'b'</w:t>
      </w:r>
      <w:r>
        <w:tab/>
      </w:r>
      <w:r>
        <w:tab/>
        <w:t>covariant rank-2 tensor</w:t>
      </w:r>
    </w:p>
    <w:p w14:paraId="5A3A63F7" w14:textId="77777777" w:rsidR="00DA2452" w:rsidRDefault="00DA2452" w:rsidP="00DA2452"/>
    <w:p w14:paraId="0D19F099" w14:textId="77777777" w:rsidR="00DA2452" w:rsidRDefault="00DA2452" w:rsidP="00DA2452">
      <w:r>
        <w:t>Since g</w:t>
      </w:r>
      <w:r w:rsidR="008E1C23">
        <w:t xml:space="preserve"> itself</w:t>
      </w:r>
      <w:r>
        <w:t xml:space="preserve"> is such a rank-2 tensor, replace M by g to get</w:t>
      </w:r>
    </w:p>
    <w:p w14:paraId="372FC658" w14:textId="77777777" w:rsidR="00DA2452" w:rsidRDefault="00DA2452" w:rsidP="00DA2452"/>
    <w:p w14:paraId="3ED8F09D" w14:textId="77777777" w:rsidR="00DA2452" w:rsidRDefault="00DA2452" w:rsidP="00DA2452">
      <w:r>
        <w:tab/>
        <w:t>g'</w:t>
      </w:r>
      <w:r>
        <w:rPr>
          <w:rStyle w:val="subscript"/>
        </w:rPr>
        <w:t>ab</w:t>
      </w:r>
      <w:r>
        <w:t xml:space="preserve"> = R</w:t>
      </w:r>
      <w:r>
        <w:rPr>
          <w:rStyle w:val="subscript"/>
        </w:rPr>
        <w:t>aa'</w:t>
      </w:r>
      <w:r>
        <w:t>R</w:t>
      </w:r>
      <w:r>
        <w:rPr>
          <w:rStyle w:val="subscript"/>
        </w:rPr>
        <w:t>bb'</w:t>
      </w:r>
      <w:r>
        <w:t>g</w:t>
      </w:r>
      <w:r>
        <w:rPr>
          <w:rStyle w:val="subscript"/>
        </w:rPr>
        <w:t>a'b'</w:t>
      </w:r>
      <w:r>
        <w:tab/>
        <w:t>→</w:t>
      </w:r>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 xml:space="preserve"> </w:t>
      </w:r>
    </w:p>
    <w:p w14:paraId="23939E4A" w14:textId="77777777" w:rsidR="00DA2452" w:rsidRDefault="00DA2452" w:rsidP="00DA2452">
      <w:r>
        <w:tab/>
      </w:r>
      <w:r>
        <w:tab/>
      </w:r>
      <w:r>
        <w:tab/>
      </w:r>
      <w:r>
        <w:tab/>
      </w:r>
      <w:r>
        <w:tab/>
      </w:r>
      <w:r>
        <w:tab/>
      </w:r>
      <w:r>
        <w:tab/>
      </w:r>
      <w:r>
        <w:tab/>
      </w:r>
      <w:r>
        <w:tab/>
      </w:r>
      <w:r>
        <w:tab/>
      </w:r>
      <w:r>
        <w:tab/>
      </w:r>
      <w:r>
        <w:tab/>
      </w:r>
      <w:r>
        <w:tab/>
        <w:t>(3)</w:t>
      </w:r>
    </w:p>
    <w:p w14:paraId="712C3BE5" w14:textId="77777777" w:rsidR="00DA2452" w:rsidRDefault="00DA2452" w:rsidP="00DA2452">
      <w:r>
        <w:tab/>
      </w:r>
      <w:r>
        <w:fldChar w:fldCharType="begin"/>
      </w:r>
      <w:r>
        <w:instrText>EQ \O(g,\S\up0(</w:instrText>
      </w:r>
      <w:r w:rsidRPr="002747C4">
        <w:rPr>
          <w:rFonts w:ascii="Aatrix OCR A Extended" w:hAnsi="Aatrix OCR A Extended"/>
        </w:rPr>
        <w:instrText>¯</w:instrText>
      </w:r>
      <w:r>
        <w:instrText>))</w:instrText>
      </w:r>
      <w:r>
        <w:fldChar w:fldCharType="end"/>
      </w:r>
      <w:r>
        <w:t>'</w:t>
      </w:r>
      <w:r>
        <w:rPr>
          <w:rStyle w:val="subscript"/>
        </w:rPr>
        <w:t>ab</w:t>
      </w:r>
      <w:r>
        <w:t xml:space="preserve"> = </w:t>
      </w:r>
      <w:r w:rsidR="00B46E52">
        <w:t>S</w:t>
      </w:r>
      <w:r w:rsidR="00B46E52">
        <w:rPr>
          <w:rStyle w:val="subscript"/>
        </w:rPr>
        <w:t>a'a</w:t>
      </w:r>
      <w:r w:rsidR="00B46E52">
        <w:t>S</w:t>
      </w:r>
      <w:r w:rsidR="00B46E52">
        <w:rPr>
          <w:rStyle w:val="subscript"/>
        </w:rPr>
        <w:t>b'b</w:t>
      </w:r>
      <w:r w:rsidR="00B46E52">
        <w:t xml:space="preserve"> </w:t>
      </w:r>
      <w:r>
        <w:fldChar w:fldCharType="begin"/>
      </w:r>
      <w:r>
        <w:instrText>EQ \O(g,\S\up0(</w:instrText>
      </w:r>
      <w:r w:rsidRPr="002747C4">
        <w:rPr>
          <w:rFonts w:ascii="Aatrix OCR A Extended" w:hAnsi="Aatrix OCR A Extended"/>
        </w:rPr>
        <w:instrText>¯</w:instrText>
      </w:r>
      <w:r>
        <w:instrText>))</w:instrText>
      </w:r>
      <w:r>
        <w:fldChar w:fldCharType="end"/>
      </w:r>
      <w:r>
        <w:rPr>
          <w:rStyle w:val="subscript"/>
        </w:rPr>
        <w:t>a'b'</w:t>
      </w:r>
      <w:r>
        <w:tab/>
        <w:t>→</w:t>
      </w:r>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 xml:space="preserve"> </w:t>
      </w:r>
    </w:p>
    <w:p w14:paraId="4902B72D" w14:textId="77777777" w:rsidR="00DA2452" w:rsidRDefault="00DA2452" w:rsidP="00DA2452"/>
    <w:p w14:paraId="083A2446" w14:textId="77777777" w:rsidR="00DA2452" w:rsidRDefault="00DA2452" w:rsidP="00DA2452">
      <w:r>
        <w:t>It was shown in section (d) that V</w:t>
      </w:r>
      <w:r>
        <w:rPr>
          <w:rStyle w:val="subscript"/>
        </w:rPr>
        <w:t>a</w:t>
      </w:r>
      <w:r>
        <w:t xml:space="preserve"> = g</w:t>
      </w:r>
      <w:r>
        <w:rPr>
          <w:rStyle w:val="subscript"/>
        </w:rPr>
        <w:t>aa'</w:t>
      </w:r>
      <w:r>
        <w:t>V</w:t>
      </w:r>
      <w:r>
        <w:rPr>
          <w:rStyle w:val="superscript"/>
        </w:rPr>
        <w:t>a'</w:t>
      </w:r>
      <w:r>
        <w:t xml:space="preserve"> and V</w:t>
      </w:r>
      <w:r>
        <w:rPr>
          <w:rStyle w:val="superscript"/>
        </w:rPr>
        <w:t>a</w:t>
      </w:r>
      <w:r>
        <w:t xml:space="preserve"> = g</w:t>
      </w:r>
      <w:r>
        <w:rPr>
          <w:rStyle w:val="superscript"/>
        </w:rPr>
        <w:t>aa'</w:t>
      </w:r>
      <w:r>
        <w:t xml:space="preserve"> V</w:t>
      </w:r>
      <w:r>
        <w:rPr>
          <w:rStyle w:val="subscript"/>
        </w:rPr>
        <w:t>a'</w:t>
      </w:r>
      <w:r>
        <w:t xml:space="preserve"> so that g</w:t>
      </w:r>
      <w:r>
        <w:rPr>
          <w:rStyle w:val="subscript"/>
        </w:rPr>
        <w:t>aa'</w:t>
      </w:r>
      <w:r>
        <w:t xml:space="preserve"> lowers a vector index and g</w:t>
      </w:r>
      <w:r>
        <w:rPr>
          <w:rStyle w:val="superscript"/>
        </w:rPr>
        <w:t>aa'</w:t>
      </w:r>
      <w:r>
        <w:t xml:space="preserve"> raises a vector index. That is to say, g</w:t>
      </w:r>
      <w:r>
        <w:rPr>
          <w:rStyle w:val="subscript"/>
        </w:rPr>
        <w:t>aa'</w:t>
      </w:r>
      <w:r>
        <w:t xml:space="preserve"> converts a contravariant vector index into a covariant one, and g</w:t>
      </w:r>
      <w:r>
        <w:rPr>
          <w:rStyle w:val="superscript"/>
        </w:rPr>
        <w:t>aa'</w:t>
      </w:r>
      <w:r>
        <w:t xml:space="preserve"> does the reverse. </w:t>
      </w:r>
    </w:p>
    <w:p w14:paraId="398E4CA0" w14:textId="77777777" w:rsidR="00DA2452" w:rsidRDefault="00DA2452" w:rsidP="00DA2452"/>
    <w:p w14:paraId="231E5CA2" w14:textId="77777777" w:rsidR="00DA2452" w:rsidRDefault="00DA2452" w:rsidP="00DA2452">
      <w:r>
        <w:t>What does g</w:t>
      </w:r>
      <w:r>
        <w:rPr>
          <w:rStyle w:val="subscript"/>
        </w:rPr>
        <w:t>aa'</w:t>
      </w:r>
      <w:r>
        <w:t xml:space="preserve"> do to the index of a rank-2 tensor?  Consider the following definition: </w:t>
      </w:r>
    </w:p>
    <w:p w14:paraId="5ED489C4" w14:textId="77777777" w:rsidR="00DA2452" w:rsidRDefault="00DA2452" w:rsidP="00DA2452"/>
    <w:p w14:paraId="1AB61905" w14:textId="77777777" w:rsidR="00DA2452" w:rsidRPr="00EB7891" w:rsidRDefault="00DA2452" w:rsidP="00DA2452">
      <w:r>
        <w:tab/>
        <w:t>M</w:t>
      </w:r>
      <w:r>
        <w:rPr>
          <w:rStyle w:val="superscript"/>
        </w:rPr>
        <w:t>a</w:t>
      </w:r>
      <w:r>
        <w:rPr>
          <w:rStyle w:val="subscript"/>
        </w:rPr>
        <w:t>b</w:t>
      </w:r>
      <w:r>
        <w:t xml:space="preserve">  ≡  g</w:t>
      </w:r>
      <w:r>
        <w:rPr>
          <w:rStyle w:val="superscript"/>
        </w:rPr>
        <w:t>aa'</w:t>
      </w:r>
      <w:r>
        <w:t>M</w:t>
      </w:r>
      <w:r>
        <w:rPr>
          <w:rStyle w:val="subscript"/>
        </w:rPr>
        <w:t>a'b</w:t>
      </w:r>
      <w:r>
        <w:tab/>
      </w:r>
      <w:r>
        <w:tab/>
      </w:r>
      <w:r>
        <w:tab/>
      </w:r>
      <w:r>
        <w:tab/>
      </w:r>
      <w:r>
        <w:tab/>
      </w:r>
      <w:r>
        <w:tab/>
      </w:r>
      <w:r>
        <w:tab/>
      </w:r>
      <w:r>
        <w:tab/>
      </w:r>
      <w:r>
        <w:tab/>
      </w:r>
      <w:r>
        <w:tab/>
        <w:t>(4)</w:t>
      </w:r>
    </w:p>
    <w:p w14:paraId="56EA8F1C" w14:textId="77777777" w:rsidR="00DA2452" w:rsidRDefault="00DA2452" w:rsidP="00DA2452"/>
    <w:p w14:paraId="7F810B25" w14:textId="77777777" w:rsidR="00DA2452" w:rsidRDefault="00DA2452" w:rsidP="00DA2452">
      <w:r>
        <w:t>Since g</w:t>
      </w:r>
      <w:r>
        <w:rPr>
          <w:rStyle w:val="superscript"/>
        </w:rPr>
        <w:t>ab</w:t>
      </w:r>
      <w:r>
        <w:t xml:space="preserve"> and g</w:t>
      </w:r>
      <w:r>
        <w:rPr>
          <w:rStyle w:val="subscript"/>
        </w:rPr>
        <w:t>ab</w:t>
      </w:r>
      <w:r>
        <w:t xml:space="preserve"> are inverses, it follows that</w:t>
      </w:r>
    </w:p>
    <w:p w14:paraId="149592D0" w14:textId="77777777" w:rsidR="00DA2452" w:rsidRDefault="00DA2452" w:rsidP="00DA2452"/>
    <w:p w14:paraId="492DFF84" w14:textId="77777777" w:rsidR="00DA2452" w:rsidRPr="00EB7891" w:rsidRDefault="00DA2452" w:rsidP="00DA2452">
      <w:r>
        <w:tab/>
        <w:t>M</w:t>
      </w:r>
      <w:r>
        <w:rPr>
          <w:rStyle w:val="subscript"/>
        </w:rPr>
        <w:t>ab</w:t>
      </w:r>
      <w:r>
        <w:t xml:space="preserve"> = g</w:t>
      </w:r>
      <w:r w:rsidRPr="003022D5">
        <w:rPr>
          <w:rStyle w:val="subscript"/>
        </w:rPr>
        <w:t>aa'</w:t>
      </w:r>
      <w:r w:rsidRPr="003022D5">
        <w:t xml:space="preserve"> </w:t>
      </w:r>
      <w:r>
        <w:t>M</w:t>
      </w:r>
      <w:r>
        <w:rPr>
          <w:rStyle w:val="superscript"/>
        </w:rPr>
        <w:t>a'</w:t>
      </w:r>
      <w:r>
        <w:rPr>
          <w:rStyle w:val="subscript"/>
        </w:rPr>
        <w:t>b</w:t>
      </w:r>
      <w:r>
        <w:tab/>
      </w:r>
      <w:r>
        <w:tab/>
      </w:r>
      <w:r>
        <w:tab/>
      </w:r>
      <w:r>
        <w:tab/>
      </w:r>
      <w:r>
        <w:tab/>
      </w:r>
      <w:r>
        <w:tab/>
      </w:r>
      <w:r>
        <w:tab/>
      </w:r>
      <w:r>
        <w:tab/>
      </w:r>
      <w:r>
        <w:tab/>
      </w:r>
      <w:r>
        <w:tab/>
        <w:t>(5)</w:t>
      </w:r>
    </w:p>
    <w:p w14:paraId="04B04F83" w14:textId="77777777" w:rsidR="00DA2452" w:rsidRDefault="00DA2452" w:rsidP="00DA2452"/>
    <w:p w14:paraId="7AE6FEEC" w14:textId="77777777" w:rsidR="00DA2452" w:rsidRDefault="00DA2452" w:rsidP="00DA2452">
      <w:r>
        <w:t>How does this new object M</w:t>
      </w:r>
      <w:r>
        <w:rPr>
          <w:rStyle w:val="superscript"/>
        </w:rPr>
        <w:t>a</w:t>
      </w:r>
      <w:r>
        <w:rPr>
          <w:rStyle w:val="subscript"/>
        </w:rPr>
        <w:t>b</w:t>
      </w:r>
      <w:r>
        <w:t xml:space="preserve"> transform? The </w:t>
      </w:r>
      <w:r w:rsidRPr="003022D5">
        <w:rPr>
          <w:i/>
        </w:rPr>
        <w:t>claim</w:t>
      </w:r>
      <w:r>
        <w:t xml:space="preserve"> is that it transforms as a mixed rank-2 tensor, which would mean that</w:t>
      </w:r>
    </w:p>
    <w:p w14:paraId="0ACE95A1" w14:textId="77777777" w:rsidR="00DA2452" w:rsidRDefault="00DA2452" w:rsidP="00DA2452"/>
    <w:p w14:paraId="324EF890" w14:textId="77777777" w:rsidR="00DA2452" w:rsidRDefault="00DA2452" w:rsidP="00DA2452">
      <w:r>
        <w:tab/>
        <w:t>M'</w:t>
      </w:r>
      <w:r>
        <w:rPr>
          <w:rStyle w:val="superscript"/>
        </w:rPr>
        <w:t>a</w:t>
      </w:r>
      <w:r>
        <w:rPr>
          <w:rStyle w:val="subscript"/>
        </w:rPr>
        <w:t>b</w:t>
      </w:r>
      <w:r>
        <w:t xml:space="preserve">  =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1AA27333" w14:textId="77777777" w:rsidR="00DA2452" w:rsidRDefault="00DA2452" w:rsidP="00DA2452"/>
    <w:p w14:paraId="652A188F" w14:textId="77777777" w:rsidR="00DA2452" w:rsidRDefault="00DA2452" w:rsidP="00DA2452">
      <w:r>
        <w:t>The upper index gets a factor R</w:t>
      </w:r>
      <w:r w:rsidRPr="00500898">
        <w:rPr>
          <w:rStyle w:val="superscript"/>
        </w:rPr>
        <w:t>a</w:t>
      </w:r>
      <w:r>
        <w:rPr>
          <w:rStyle w:val="subscript"/>
        </w:rPr>
        <w:t>a'</w:t>
      </w:r>
      <w:r>
        <w:t xml:space="preserve"> and the lower index gets a factor S</w:t>
      </w:r>
      <w:r>
        <w:rPr>
          <w:rStyle w:val="superscript"/>
        </w:rPr>
        <w:t>b'</w:t>
      </w:r>
      <w:r>
        <w:rPr>
          <w:rStyle w:val="subscript"/>
        </w:rPr>
        <w:t>b</w:t>
      </w:r>
      <w:r>
        <w:t xml:space="preserve"> , consistent with (*) above. It is not hard to prove this claim: </w:t>
      </w:r>
    </w:p>
    <w:p w14:paraId="1AFD0629" w14:textId="77777777" w:rsidR="00DA2452" w:rsidRDefault="00DA2452" w:rsidP="00DA2452">
      <w:pPr>
        <w:jc w:val="left"/>
      </w:pPr>
      <w:r>
        <w:t xml:space="preserve">                        (4)                       (3)                       (2)</w:t>
      </w:r>
      <w:r>
        <w:tab/>
      </w:r>
      <w:r>
        <w:tab/>
      </w:r>
      <w:r>
        <w:tab/>
      </w:r>
      <w:r>
        <w:tab/>
        <w:t xml:space="preserve">                  (5)</w:t>
      </w:r>
    </w:p>
    <w:p w14:paraId="77E20F0F" w14:textId="77777777" w:rsidR="00DA2452" w:rsidRDefault="00DA2452" w:rsidP="00DA2452">
      <w:r>
        <w:tab/>
        <w:t>M'</w:t>
      </w:r>
      <w:r>
        <w:rPr>
          <w:rStyle w:val="superscript"/>
        </w:rPr>
        <w:t>a</w:t>
      </w:r>
      <w:r>
        <w:rPr>
          <w:rStyle w:val="subscript"/>
        </w:rPr>
        <w:t>b</w:t>
      </w:r>
      <w:r>
        <w:t xml:space="preserve"> = g'</w:t>
      </w:r>
      <w:r>
        <w:rPr>
          <w:rStyle w:val="superscript"/>
        </w:rPr>
        <w:t>aa'</w:t>
      </w:r>
      <w:r>
        <w:t>M'</w:t>
      </w:r>
      <w:r>
        <w:rPr>
          <w:rStyle w:val="subscript"/>
        </w:rPr>
        <w:t>a'b</w:t>
      </w:r>
      <w:r>
        <w:t xml:space="preserve">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M</w:t>
      </w:r>
      <w:r>
        <w:rPr>
          <w:rStyle w:val="subscript"/>
        </w:rPr>
        <w:t>ef</w:t>
      </w:r>
      <w:r>
        <w:t>)  =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 xml:space="preserve">cd </w:t>
      </w:r>
      <w:r>
        <w:t>)</w:t>
      </w:r>
      <w:r w:rsidRPr="003022D5">
        <w:t xml:space="preserve"> </w:t>
      </w:r>
      <w:r>
        <w:t>( S</w:t>
      </w:r>
      <w:r>
        <w:rPr>
          <w:rStyle w:val="superscript"/>
        </w:rPr>
        <w:t>e</w:t>
      </w:r>
      <w:r>
        <w:rPr>
          <w:rStyle w:val="subscript"/>
        </w:rPr>
        <w:t>a'</w:t>
      </w:r>
      <w:r>
        <w:t>S</w:t>
      </w:r>
      <w:r>
        <w:rPr>
          <w:rStyle w:val="superscript"/>
        </w:rPr>
        <w:t>f</w:t>
      </w:r>
      <w:r>
        <w:rPr>
          <w:rStyle w:val="subscript"/>
        </w:rPr>
        <w:t>b</w:t>
      </w:r>
      <w:r>
        <w:t xml:space="preserve"> g</w:t>
      </w:r>
      <w:r>
        <w:rPr>
          <w:rStyle w:val="subscript"/>
        </w:rPr>
        <w:t>ei</w:t>
      </w:r>
      <w:r w:rsidRPr="003022D5">
        <w:t xml:space="preserve"> </w:t>
      </w:r>
      <w:r>
        <w:t>M</w:t>
      </w:r>
      <w:r>
        <w:rPr>
          <w:rStyle w:val="superscript"/>
        </w:rPr>
        <w:t>i</w:t>
      </w:r>
      <w:r>
        <w:rPr>
          <w:rStyle w:val="subscript"/>
        </w:rPr>
        <w:t xml:space="preserve">f </w:t>
      </w:r>
      <w:r>
        <w:t>)</w:t>
      </w:r>
    </w:p>
    <w:p w14:paraId="3668AD2F" w14:textId="77777777" w:rsidR="00DA2452" w:rsidRDefault="00DA2452" w:rsidP="00DA2452"/>
    <w:p w14:paraId="68C8ABEE" w14:textId="77777777" w:rsidR="00DA2452" w:rsidRDefault="00DA2452" w:rsidP="00DA2452">
      <w:r>
        <w:tab/>
      </w:r>
      <w:r>
        <w:tab/>
        <w:t xml:space="preserve"> = [R</w:t>
      </w:r>
      <w:r w:rsidRPr="00500898">
        <w:rPr>
          <w:rStyle w:val="superscript"/>
        </w:rPr>
        <w:t>a</w:t>
      </w:r>
      <w:r>
        <w:rPr>
          <w:rStyle w:val="subscript"/>
        </w:rPr>
        <w:t>c</w:t>
      </w:r>
      <w:r>
        <w:t>R</w:t>
      </w:r>
      <w:r>
        <w:rPr>
          <w:rStyle w:val="superscript"/>
        </w:rPr>
        <w:t>a'</w:t>
      </w:r>
      <w:r>
        <w:rPr>
          <w:rStyle w:val="subscript"/>
        </w:rPr>
        <w:t xml:space="preserve">d </w:t>
      </w:r>
      <w:r>
        <w:t>g</w:t>
      </w:r>
      <w:r>
        <w:rPr>
          <w:rStyle w:val="superscript"/>
        </w:rPr>
        <w:t>cd</w:t>
      </w:r>
      <w:r w:rsidRPr="00EB3CEB">
        <w:t xml:space="preserve"> </w:t>
      </w:r>
      <w:r>
        <w:t>S</w:t>
      </w:r>
      <w:r>
        <w:rPr>
          <w:rStyle w:val="superscript"/>
        </w:rPr>
        <w:t>e</w:t>
      </w:r>
      <w:r>
        <w:rPr>
          <w:rStyle w:val="subscript"/>
        </w:rPr>
        <w:t>a'</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7578AAB7" w14:textId="77777777" w:rsidR="00DA2452" w:rsidRDefault="00DA2452" w:rsidP="00DA2452"/>
    <w:p w14:paraId="313A25D8" w14:textId="77777777" w:rsidR="00DA2452" w:rsidRPr="00EB3CEB" w:rsidRDefault="00DA2452" w:rsidP="00DA2452">
      <w:r>
        <w:tab/>
      </w:r>
      <w:r>
        <w:tab/>
        <w:t xml:space="preserve"> = [R</w:t>
      </w:r>
      <w:r w:rsidRPr="00500898">
        <w:rPr>
          <w:rStyle w:val="superscript"/>
        </w:rPr>
        <w:t>a</w:t>
      </w:r>
      <w:r>
        <w:rPr>
          <w:rStyle w:val="subscript"/>
        </w:rPr>
        <w:t>c</w:t>
      </w:r>
      <w:r w:rsidRPr="00EB3CEB">
        <w:t xml:space="preserve"> </w:t>
      </w:r>
      <w:r>
        <w:t>(S</w:t>
      </w:r>
      <w:r>
        <w:rPr>
          <w:rStyle w:val="superscript"/>
        </w:rPr>
        <w:t>e</w:t>
      </w:r>
      <w:r>
        <w:rPr>
          <w:rStyle w:val="subscript"/>
        </w:rPr>
        <w:t>a'</w:t>
      </w:r>
      <w:r>
        <w:t>R</w:t>
      </w:r>
      <w:r>
        <w:rPr>
          <w:rStyle w:val="superscript"/>
        </w:rPr>
        <w:t>a'</w:t>
      </w:r>
      <w:r>
        <w:rPr>
          <w:rStyle w:val="subscript"/>
        </w:rPr>
        <w:t>d</w:t>
      </w:r>
      <w:r>
        <w:t>)</w:t>
      </w:r>
      <w:r>
        <w:rPr>
          <w:rStyle w:val="subscript"/>
        </w:rPr>
        <w:t xml:space="preserve">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(SR)</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p>
    <w:p w14:paraId="1ECA9095" w14:textId="77777777" w:rsidR="00DA2452" w:rsidRDefault="00DA2452" w:rsidP="00DA2452"/>
    <w:p w14:paraId="5C19780C" w14:textId="77777777" w:rsidR="00DA2452" w:rsidRPr="00EB7891" w:rsidRDefault="00DA2452" w:rsidP="00DA2452">
      <w:r>
        <w:tab/>
      </w:r>
      <w:r>
        <w:tab/>
        <w:t xml:space="preserve"> = [R</w:t>
      </w:r>
      <w:r w:rsidRPr="00500898">
        <w:rPr>
          <w:rStyle w:val="superscript"/>
        </w:rPr>
        <w:t>a</w:t>
      </w:r>
      <w:r>
        <w:rPr>
          <w:rStyle w:val="subscript"/>
        </w:rPr>
        <w:t>c</w:t>
      </w:r>
      <w:r w:rsidRPr="00EB3CEB">
        <w:t xml:space="preserve"> </w:t>
      </w:r>
      <w:r>
        <w:t xml:space="preserve"> δ</w:t>
      </w:r>
      <w:r>
        <w:rPr>
          <w:rStyle w:val="superscript"/>
        </w:rPr>
        <w:t>e</w:t>
      </w:r>
      <w:r>
        <w:rPr>
          <w:rStyle w:val="subscript"/>
        </w:rPr>
        <w:t xml:space="preserve">d </w:t>
      </w:r>
      <w:r>
        <w:t>g</w:t>
      </w:r>
      <w:r>
        <w:rPr>
          <w:rStyle w:val="superscript"/>
        </w:rPr>
        <w:t>cd</w:t>
      </w:r>
      <w:r w:rsidRPr="00EB3CEB">
        <w:t xml:space="preserve"> </w:t>
      </w:r>
      <w:r>
        <w:t>S</w:t>
      </w:r>
      <w:r>
        <w:rPr>
          <w:rStyle w:val="superscript"/>
        </w:rPr>
        <w:t>f</w:t>
      </w:r>
      <w:r>
        <w:rPr>
          <w:rStyle w:val="subscript"/>
        </w:rPr>
        <w:t>b</w:t>
      </w:r>
      <w:r>
        <w:t xml:space="preserve"> g</w:t>
      </w:r>
      <w:r>
        <w:rPr>
          <w:rStyle w:val="subscript"/>
        </w:rPr>
        <w:t>ei</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S</w:t>
      </w:r>
      <w:r>
        <w:rPr>
          <w:rStyle w:val="superscript"/>
        </w:rPr>
        <w:t>f</w:t>
      </w:r>
      <w:r>
        <w:rPr>
          <w:rStyle w:val="subscript"/>
        </w:rPr>
        <w:t>b</w:t>
      </w:r>
      <w:r>
        <w:t xml:space="preserve"> g</w:t>
      </w:r>
      <w:r>
        <w:rPr>
          <w:rStyle w:val="subscript"/>
        </w:rPr>
        <w:t>di</w:t>
      </w:r>
      <w:r>
        <w:t>] M</w:t>
      </w:r>
      <w:r>
        <w:rPr>
          <w:rStyle w:val="superscript"/>
        </w:rPr>
        <w:t>i</w:t>
      </w:r>
      <w:r>
        <w:rPr>
          <w:rStyle w:val="subscript"/>
        </w:rPr>
        <w:t>f</w:t>
      </w:r>
      <w:r>
        <w:tab/>
      </w:r>
      <w:r>
        <w:tab/>
        <w:t>(1)</w:t>
      </w:r>
    </w:p>
    <w:p w14:paraId="581F4EFB" w14:textId="77777777" w:rsidR="00DA2452" w:rsidRDefault="00DA2452" w:rsidP="00DA2452"/>
    <w:p w14:paraId="4425DF3B" w14:textId="77777777" w:rsidR="00DA2452" w:rsidRPr="00EB7891" w:rsidRDefault="00DA2452" w:rsidP="00DA2452">
      <w:r>
        <w:tab/>
      </w:r>
      <w:r>
        <w:tab/>
        <w:t>=  [R</w:t>
      </w:r>
      <w:r w:rsidRPr="00500898">
        <w:rPr>
          <w:rStyle w:val="superscript"/>
        </w:rPr>
        <w:t>a</w:t>
      </w:r>
      <w:r>
        <w:rPr>
          <w:rStyle w:val="subscript"/>
        </w:rPr>
        <w:t>c</w:t>
      </w:r>
      <w:r w:rsidRPr="00EB3CEB">
        <w:t xml:space="preserve"> </w:t>
      </w:r>
      <w:r>
        <w:t xml:space="preserve"> (g</w:t>
      </w:r>
      <w:r>
        <w:rPr>
          <w:rStyle w:val="superscript"/>
        </w:rPr>
        <w:t>cd</w:t>
      </w:r>
      <w:r w:rsidRPr="00EB3CEB">
        <w:t xml:space="preserve"> </w:t>
      </w:r>
      <w:r>
        <w:t>g</w:t>
      </w:r>
      <w:r>
        <w:rPr>
          <w:rStyle w:val="subscript"/>
        </w:rPr>
        <w:t>di</w:t>
      </w:r>
      <w:r>
        <w:t>)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c</w:t>
      </w:r>
      <w:r w:rsidRPr="00EB3CEB">
        <w:t xml:space="preserve"> </w:t>
      </w:r>
      <w:r>
        <w:t xml:space="preserve"> δ</w:t>
      </w:r>
      <w:r>
        <w:rPr>
          <w:rStyle w:val="superscript"/>
        </w:rPr>
        <w:t>c</w:t>
      </w:r>
      <w:r>
        <w:rPr>
          <w:rStyle w:val="subscript"/>
        </w:rPr>
        <w:t>i</w:t>
      </w:r>
      <w:r>
        <w:t xml:space="preserve"> S</w:t>
      </w:r>
      <w:r>
        <w:rPr>
          <w:rStyle w:val="superscript"/>
        </w:rPr>
        <w:t>f</w:t>
      </w:r>
      <w:r>
        <w:rPr>
          <w:rStyle w:val="subscript"/>
        </w:rPr>
        <w:t>b</w:t>
      </w:r>
      <w:r>
        <w:t>] M</w:t>
      </w:r>
      <w:r>
        <w:rPr>
          <w:rStyle w:val="superscript"/>
        </w:rPr>
        <w:t>i</w:t>
      </w:r>
      <w:r>
        <w:rPr>
          <w:rStyle w:val="subscript"/>
        </w:rPr>
        <w:t>f</w:t>
      </w:r>
      <w:r>
        <w:t xml:space="preserve">  =  [R</w:t>
      </w:r>
      <w:r w:rsidRPr="00500898">
        <w:rPr>
          <w:rStyle w:val="superscript"/>
        </w:rPr>
        <w:t>a</w:t>
      </w:r>
      <w:r>
        <w:rPr>
          <w:rStyle w:val="subscript"/>
        </w:rPr>
        <w:t>i</w:t>
      </w:r>
      <w:r w:rsidRPr="00EB3CEB">
        <w:t xml:space="preserve"> </w:t>
      </w:r>
      <w:r>
        <w:t>S</w:t>
      </w:r>
      <w:r>
        <w:rPr>
          <w:rStyle w:val="superscript"/>
        </w:rPr>
        <w:t>f</w:t>
      </w:r>
      <w:r>
        <w:rPr>
          <w:rStyle w:val="subscript"/>
        </w:rPr>
        <w:t>b</w:t>
      </w:r>
      <w:r>
        <w:t>] M</w:t>
      </w:r>
      <w:r>
        <w:rPr>
          <w:rStyle w:val="superscript"/>
        </w:rPr>
        <w:t>i</w:t>
      </w:r>
      <w:r>
        <w:rPr>
          <w:rStyle w:val="subscript"/>
        </w:rPr>
        <w:t>f</w:t>
      </w:r>
      <w:r>
        <w:t xml:space="preserve">  </w:t>
      </w:r>
      <w:r>
        <w:tab/>
      </w:r>
      <w:r>
        <w:tab/>
        <w:t>inverses</w:t>
      </w:r>
    </w:p>
    <w:p w14:paraId="7BF1B16C" w14:textId="77777777" w:rsidR="00DA2452" w:rsidRDefault="00DA2452" w:rsidP="00DA2452"/>
    <w:p w14:paraId="02307805" w14:textId="77777777" w:rsidR="00DA2452" w:rsidRPr="00415DB6" w:rsidRDefault="00DA2452" w:rsidP="00DA2452">
      <w:r>
        <w:tab/>
      </w:r>
      <w:r>
        <w:tab/>
        <w:t>=  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r>
        <w:tab/>
      </w:r>
      <w:r>
        <w:tab/>
        <w:t xml:space="preserve"> QED</w:t>
      </w:r>
    </w:p>
    <w:p w14:paraId="18790DFE" w14:textId="77777777" w:rsidR="00DA2452" w:rsidRDefault="00DA2452" w:rsidP="00DA2452"/>
    <w:p w14:paraId="771A8943" w14:textId="77777777" w:rsidR="00DA2452" w:rsidRDefault="00DA2452" w:rsidP="00DA2452">
      <w:r>
        <w:t>Similarly one could define M</w:t>
      </w:r>
      <w:r w:rsidRPr="00EB7891">
        <w:rPr>
          <w:rStyle w:val="subscript"/>
        </w:rPr>
        <w:t>a</w:t>
      </w:r>
      <w:r w:rsidRPr="00EB7891">
        <w:rPr>
          <w:rStyle w:val="superscript"/>
        </w:rPr>
        <w:t>b</w:t>
      </w:r>
      <w:r>
        <w:t xml:space="preserve">  ≡  g</w:t>
      </w:r>
      <w:r w:rsidRPr="00EB7891">
        <w:rPr>
          <w:rStyle w:val="subscript"/>
        </w:rPr>
        <w:t>aa'</w:t>
      </w:r>
      <w:r>
        <w:t>M</w:t>
      </w:r>
      <w:r w:rsidRPr="00EB7891">
        <w:rPr>
          <w:rStyle w:val="superscript"/>
        </w:rPr>
        <w:t>a'b</w:t>
      </w:r>
      <w:r>
        <w:t xml:space="preserve"> and one would find that</w:t>
      </w:r>
    </w:p>
    <w:p w14:paraId="5010C4D4" w14:textId="77777777" w:rsidR="00DA2452" w:rsidRDefault="00DA2452" w:rsidP="00DA2452"/>
    <w:p w14:paraId="2E5BCBAA" w14:textId="77777777" w:rsidR="00DA2452" w:rsidRDefault="00DA2452" w:rsidP="00DA2452">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12A0F9A6" w14:textId="77777777" w:rsidR="00DA2452" w:rsidRDefault="00DA2452" w:rsidP="00DA2452"/>
    <w:p w14:paraId="44961452" w14:textId="77777777" w:rsidR="00DA2452" w:rsidRDefault="00DA2452" w:rsidP="00DA2452">
      <w:r>
        <w:t>so M</w:t>
      </w:r>
      <w:r>
        <w:rPr>
          <w:rStyle w:val="subscript"/>
        </w:rPr>
        <w:t>a</w:t>
      </w:r>
      <w:r>
        <w:rPr>
          <w:rStyle w:val="superscript"/>
        </w:rPr>
        <w:t>b</w:t>
      </w:r>
      <w:r>
        <w:t xml:space="preserve"> is then another member of the family of rank-2 tensors. Finally were one to define M</w:t>
      </w:r>
      <w:r>
        <w:rPr>
          <w:rStyle w:val="subscript"/>
        </w:rPr>
        <w:t>ab</w:t>
      </w:r>
      <w:r>
        <w:t xml:space="preserve"> ≡  g</w:t>
      </w:r>
      <w:r>
        <w:rPr>
          <w:rStyle w:val="subscript"/>
        </w:rPr>
        <w:t>bb'</w:t>
      </w:r>
      <w:r>
        <w:t>M</w:t>
      </w:r>
      <w:r>
        <w:rPr>
          <w:rStyle w:val="subscript"/>
        </w:rPr>
        <w:t>a</w:t>
      </w:r>
      <w:r>
        <w:rPr>
          <w:rStyle w:val="superscript"/>
        </w:rPr>
        <w:t>b'</w:t>
      </w:r>
      <w:r>
        <w:t xml:space="preserve"> one would find that M</w:t>
      </w:r>
      <w:r>
        <w:rPr>
          <w:rStyle w:val="subscript"/>
        </w:rPr>
        <w:t>ab </w:t>
      </w:r>
      <w:r>
        <w:t>transforms as in (2).  To summarize the four transformation results</w:t>
      </w:r>
    </w:p>
    <w:p w14:paraId="4C965E69" w14:textId="77777777" w:rsidR="00DA2452" w:rsidRDefault="00DA2452" w:rsidP="00DA2452"/>
    <w:p w14:paraId="3FB0CD11" w14:textId="77777777" w:rsidR="00DA2452" w:rsidRPr="00415DB6" w:rsidRDefault="00DA2452" w:rsidP="00DA2452">
      <w:r>
        <w:tab/>
        <w:t>M'</w:t>
      </w:r>
      <w:r w:rsidRPr="00500898">
        <w:rPr>
          <w:rStyle w:val="superscript"/>
        </w:rPr>
        <w:t>ab</w:t>
      </w:r>
      <w:r>
        <w:t xml:space="preserve"> = R</w:t>
      </w:r>
      <w:r w:rsidRPr="00500898">
        <w:rPr>
          <w:rStyle w:val="superscript"/>
        </w:rPr>
        <w:t>a</w:t>
      </w:r>
      <w:r>
        <w:rPr>
          <w:rStyle w:val="subscript"/>
        </w:rPr>
        <w:t xml:space="preserve">a' </w:t>
      </w:r>
      <w:r>
        <w:t>R</w:t>
      </w:r>
      <w:r w:rsidRPr="00500898">
        <w:rPr>
          <w:rStyle w:val="superscript"/>
        </w:rPr>
        <w:t>b</w:t>
      </w:r>
      <w:r>
        <w:rPr>
          <w:rStyle w:val="subscript"/>
        </w:rPr>
        <w:t xml:space="preserve">b' </w:t>
      </w:r>
      <w:r>
        <w:t>M</w:t>
      </w:r>
      <w:r w:rsidRPr="00500898">
        <w:rPr>
          <w:rStyle w:val="superscript"/>
        </w:rPr>
        <w:t>a'b'</w:t>
      </w:r>
    </w:p>
    <w:p w14:paraId="7CB7E6BB" w14:textId="77777777" w:rsidR="00DA2452" w:rsidRPr="00EB3CEB" w:rsidRDefault="00DA2452" w:rsidP="00DA2452">
      <w:r>
        <w:tab/>
        <w:t>M'</w:t>
      </w:r>
      <w:r>
        <w:rPr>
          <w:rStyle w:val="superscript"/>
        </w:rPr>
        <w:t>a</w:t>
      </w:r>
      <w:r>
        <w:rPr>
          <w:rStyle w:val="subscript"/>
        </w:rPr>
        <w:t>b</w:t>
      </w:r>
      <w:r>
        <w:t xml:space="preserve"> =</w:t>
      </w:r>
      <w:r w:rsidRPr="00415DB6">
        <w:t xml:space="preserve"> </w:t>
      </w:r>
      <w:r>
        <w:t>R</w:t>
      </w:r>
      <w:r w:rsidRPr="00500898">
        <w:rPr>
          <w:rStyle w:val="superscript"/>
        </w:rPr>
        <w:t>a</w:t>
      </w:r>
      <w:r>
        <w:rPr>
          <w:rStyle w:val="subscript"/>
        </w:rPr>
        <w:t xml:space="preserve">a' </w:t>
      </w:r>
      <w:r>
        <w:t>S</w:t>
      </w:r>
      <w:r>
        <w:rPr>
          <w:rStyle w:val="superscript"/>
        </w:rPr>
        <w:t>b'</w:t>
      </w:r>
      <w:r>
        <w:rPr>
          <w:rStyle w:val="subscript"/>
        </w:rPr>
        <w:t>b</w:t>
      </w:r>
      <w:r>
        <w:t xml:space="preserve"> M</w:t>
      </w:r>
      <w:r>
        <w:rPr>
          <w:rStyle w:val="superscript"/>
        </w:rPr>
        <w:t>a'</w:t>
      </w:r>
      <w:r>
        <w:rPr>
          <w:rStyle w:val="subscript"/>
        </w:rPr>
        <w:t>b'</w:t>
      </w:r>
    </w:p>
    <w:p w14:paraId="361B80CE" w14:textId="77777777" w:rsidR="00DA2452" w:rsidRDefault="00DA2452" w:rsidP="00DA2452">
      <w:pPr>
        <w:rPr>
          <w:rStyle w:val="superscript"/>
        </w:rPr>
      </w:pPr>
      <w:r>
        <w:tab/>
        <w:t>M'</w:t>
      </w:r>
      <w:r w:rsidRPr="00EB7891">
        <w:rPr>
          <w:rStyle w:val="subscript"/>
        </w:rPr>
        <w:t>a</w:t>
      </w:r>
      <w:r w:rsidRPr="00EB7891">
        <w:rPr>
          <w:rStyle w:val="superscript"/>
        </w:rPr>
        <w:t>b</w:t>
      </w:r>
      <w:r>
        <w:t xml:space="preserve"> = S</w:t>
      </w:r>
      <w:r>
        <w:rPr>
          <w:rStyle w:val="superscript"/>
        </w:rPr>
        <w:t>a'</w:t>
      </w:r>
      <w:r>
        <w:rPr>
          <w:rStyle w:val="subscript"/>
        </w:rPr>
        <w:t xml:space="preserve">a </w:t>
      </w:r>
      <w:r>
        <w:t>R</w:t>
      </w:r>
      <w:r>
        <w:rPr>
          <w:rStyle w:val="superscript"/>
        </w:rPr>
        <w:t>b</w:t>
      </w:r>
      <w:r>
        <w:rPr>
          <w:rStyle w:val="subscript"/>
        </w:rPr>
        <w:t>b'</w:t>
      </w:r>
      <w:r>
        <w:t xml:space="preserve"> M</w:t>
      </w:r>
      <w:r>
        <w:rPr>
          <w:rStyle w:val="subscript"/>
        </w:rPr>
        <w:t>a'</w:t>
      </w:r>
      <w:r>
        <w:rPr>
          <w:rStyle w:val="superscript"/>
        </w:rPr>
        <w:t>b'</w:t>
      </w:r>
    </w:p>
    <w:p w14:paraId="582935D4" w14:textId="77777777" w:rsidR="00DA2452" w:rsidRDefault="00DA2452" w:rsidP="00DA2452">
      <w:r>
        <w:tab/>
        <w:t>M'</w:t>
      </w:r>
      <w:r w:rsidRPr="00300033">
        <w:rPr>
          <w:rStyle w:val="subscript"/>
        </w:rPr>
        <w:t>ab</w:t>
      </w:r>
      <w:r>
        <w:t xml:space="preserve"> = S</w:t>
      </w:r>
      <w:r w:rsidRPr="00300033">
        <w:rPr>
          <w:rStyle w:val="superscript"/>
        </w:rPr>
        <w:t>a'</w:t>
      </w:r>
      <w:r>
        <w:rPr>
          <w:rStyle w:val="subscript"/>
        </w:rPr>
        <w:t xml:space="preserve">a </w:t>
      </w:r>
      <w:r>
        <w:t>S</w:t>
      </w:r>
      <w:r w:rsidRPr="00300033">
        <w:rPr>
          <w:rStyle w:val="superscript"/>
        </w:rPr>
        <w:t>b'</w:t>
      </w:r>
      <w:r>
        <w:rPr>
          <w:rStyle w:val="subscript"/>
        </w:rPr>
        <w:t xml:space="preserve">b </w:t>
      </w:r>
      <w:r>
        <w:t>M</w:t>
      </w:r>
      <w:r>
        <w:rPr>
          <w:rStyle w:val="subscript"/>
        </w:rPr>
        <w:t>a'b'</w:t>
      </w:r>
    </w:p>
    <w:p w14:paraId="4002DB6F" w14:textId="77777777" w:rsidR="00DA2452" w:rsidRDefault="00DA2452" w:rsidP="00DA2452"/>
    <w:p w14:paraId="48A90DDC" w14:textId="77777777" w:rsidR="00DA2452" w:rsidRPr="004242F0" w:rsidRDefault="00DA2452" w:rsidP="00DA2452">
      <w:r>
        <w:t xml:space="preserve">One sees then a family of four tensors associated with M.  One is contravariant, one is covariant, and the other two are mixed. </w:t>
      </w:r>
      <w:r w:rsidR="004242F0">
        <w:t>[Later we will show that S</w:t>
      </w:r>
      <w:r w:rsidR="004242F0">
        <w:rPr>
          <w:rStyle w:val="superscript"/>
        </w:rPr>
        <w:t>i</w:t>
      </w:r>
      <w:r w:rsidR="004242F0">
        <w:rPr>
          <w:rStyle w:val="subscript"/>
        </w:rPr>
        <w:t>j</w:t>
      </w:r>
      <w:r w:rsidR="004242F0">
        <w:t xml:space="preserve"> = R</w:t>
      </w:r>
      <w:r w:rsidR="004242F0">
        <w:rPr>
          <w:rStyle w:val="subscript"/>
        </w:rPr>
        <w:t>j</w:t>
      </w:r>
      <w:r w:rsidR="004242F0">
        <w:rPr>
          <w:rStyle w:val="superscript"/>
        </w:rPr>
        <w:t>i</w:t>
      </w:r>
      <w:r w:rsidR="004242F0">
        <w:t xml:space="preserve"> and this allows one to write the above equations in a manner that is easier to remember. ]</w:t>
      </w:r>
    </w:p>
    <w:p w14:paraId="18859747" w14:textId="77777777" w:rsidR="00DA2452" w:rsidRDefault="00DA2452" w:rsidP="00DA2452"/>
    <w:p w14:paraId="580936EA" w14:textId="77777777" w:rsidR="00DA2452" w:rsidRPr="001057E5" w:rsidRDefault="0054489A" w:rsidP="00DA2452">
      <w:bookmarkStart w:id="145" w:name="_Toc338523459"/>
      <w:r w:rsidRPr="00863DFD">
        <w:rPr>
          <w:rStyle w:val="Heading4Char"/>
        </w:rPr>
        <w:t xml:space="preserve">4. </w:t>
      </w:r>
      <w:r w:rsidR="00DA2452" w:rsidRPr="00863DFD">
        <w:rPr>
          <w:rStyle w:val="Heading4Char"/>
        </w:rPr>
        <w:t>Raising Lowering Rule:</w:t>
      </w:r>
      <w:bookmarkEnd w:id="145"/>
      <w:r w:rsidR="00DA2452" w:rsidRPr="00863DFD">
        <w:rPr>
          <w:rStyle w:val="Heading4Char"/>
        </w:rPr>
        <w:t xml:space="preserve">  </w:t>
      </w:r>
      <w:r w:rsidR="00DA2452">
        <w:tab/>
      </w:r>
      <w:r w:rsidR="00DA2452">
        <w:tab/>
        <w:t>g</w:t>
      </w:r>
      <w:r w:rsidR="00DA2452">
        <w:rPr>
          <w:rStyle w:val="subscript"/>
        </w:rPr>
        <w:t>aa'</w:t>
      </w:r>
      <w:r w:rsidR="00DA2452">
        <w:t xml:space="preserve"> [----</w:t>
      </w:r>
      <w:r w:rsidR="00DA2452">
        <w:rPr>
          <w:rStyle w:val="superscript"/>
        </w:rPr>
        <w:t>a'</w:t>
      </w:r>
      <w:r w:rsidR="00DA2452">
        <w:t>---] = [----</w:t>
      </w:r>
      <w:r w:rsidR="00DA2452">
        <w:rPr>
          <w:rStyle w:val="subscript"/>
        </w:rPr>
        <w:t>a</w:t>
      </w:r>
      <w:r w:rsidR="00DA2452">
        <w:t>---]</w:t>
      </w:r>
    </w:p>
    <w:p w14:paraId="748C8AB8" w14:textId="77777777" w:rsidR="00DA2452" w:rsidRDefault="00DA2452" w:rsidP="00DA2452">
      <w:r>
        <w:tab/>
      </w:r>
      <w:r>
        <w:tab/>
      </w:r>
      <w:r>
        <w:tab/>
      </w:r>
      <w:r>
        <w:tab/>
      </w:r>
      <w:r>
        <w:tab/>
        <w:t>and</w:t>
      </w:r>
      <w:r>
        <w:tab/>
        <w:t>g</w:t>
      </w:r>
      <w:r w:rsidRPr="001057E5">
        <w:rPr>
          <w:rStyle w:val="superscript"/>
        </w:rPr>
        <w:t>aa'</w:t>
      </w:r>
      <w:r>
        <w:t xml:space="preserve"> [----</w:t>
      </w:r>
      <w:r w:rsidRPr="001057E5">
        <w:rPr>
          <w:rStyle w:val="subscript"/>
        </w:rPr>
        <w:t>a'</w:t>
      </w:r>
      <w:r>
        <w:t>---] = [----</w:t>
      </w:r>
      <w:r w:rsidRPr="001057E5">
        <w:rPr>
          <w:rStyle w:val="superscript"/>
        </w:rPr>
        <w:t>a</w:t>
      </w:r>
      <w:r>
        <w:t>---]</w:t>
      </w:r>
    </w:p>
    <w:p w14:paraId="4EB29B45" w14:textId="77777777" w:rsidR="004242F0" w:rsidRDefault="004242F0" w:rsidP="00DA2452"/>
    <w:p w14:paraId="34FB8B98" w14:textId="77777777" w:rsidR="004242F0" w:rsidRDefault="004242F0" w:rsidP="004242F0">
      <w:r>
        <w:t>Here [----</w:t>
      </w:r>
      <w:r>
        <w:rPr>
          <w:rStyle w:val="superscript"/>
        </w:rPr>
        <w:t>i</w:t>
      </w:r>
      <w:r>
        <w:t>---]  represent a tensor with a certain contravariant index i and dashes indicate other indices which could be up or down. Similarly [----</w:t>
      </w:r>
      <w:r w:rsidRPr="001057E5">
        <w:rPr>
          <w:rStyle w:val="subscript"/>
        </w:rPr>
        <w:t>i</w:t>
      </w:r>
      <w:r>
        <w:t xml:space="preserve">---] is another tensor in the same family where the index i that was up is now down. </w:t>
      </w:r>
    </w:p>
    <w:p w14:paraId="312724C8" w14:textId="77777777" w:rsidR="00DA2452" w:rsidRDefault="004242F0" w:rsidP="00DA2452">
      <w:r>
        <w:tab/>
      </w:r>
      <w:r w:rsidR="00DA2452">
        <w:t xml:space="preserve">The notion of higher rank tensors is coming soon, but we just want to establish the general idea that ANY index on ANY tensor can be raised or lowered by an appropriate g tensor. For the rank-2 tensors this was demonstrated explicitly above, and section (d) showed it was valid for rank-1 tensors (vectors), </w:t>
      </w:r>
    </w:p>
    <w:p w14:paraId="45BAC8F9" w14:textId="77777777" w:rsidR="00DA2452" w:rsidRDefault="00DA2452" w:rsidP="00DA2452"/>
    <w:p w14:paraId="29BCDAC4" w14:textId="77777777" w:rsidR="00DA2452" w:rsidRPr="001057E5" w:rsidRDefault="00DA2452" w:rsidP="00DA2452">
      <w:r>
        <w:tab/>
      </w:r>
      <w:r>
        <w:tab/>
      </w:r>
      <w:r>
        <w:tab/>
      </w:r>
      <w:r>
        <w:tab/>
      </w:r>
      <w:r>
        <w:tab/>
      </w:r>
      <w:r>
        <w:tab/>
        <w:t>g</w:t>
      </w:r>
      <w:r>
        <w:rPr>
          <w:rStyle w:val="subscript"/>
        </w:rPr>
        <w:t>aa'</w:t>
      </w:r>
      <w:r>
        <w:t>V</w:t>
      </w:r>
      <w:r>
        <w:rPr>
          <w:rStyle w:val="superscript"/>
        </w:rPr>
        <w:t>a'</w:t>
      </w:r>
      <w:r>
        <w:t xml:space="preserve"> = V</w:t>
      </w:r>
      <w:r>
        <w:rPr>
          <w:rStyle w:val="subscript"/>
        </w:rPr>
        <w:t>a</w:t>
      </w:r>
    </w:p>
    <w:p w14:paraId="4D2150AB" w14:textId="77777777" w:rsidR="00DA2452" w:rsidRPr="001057E5" w:rsidRDefault="00DA2452" w:rsidP="00DA2452">
      <w:r>
        <w:tab/>
      </w:r>
      <w:r>
        <w:tab/>
      </w:r>
      <w:r>
        <w:tab/>
      </w:r>
      <w:r>
        <w:tab/>
      </w:r>
      <w:r>
        <w:tab/>
      </w:r>
      <w:r>
        <w:tab/>
        <w:t>g</w:t>
      </w:r>
      <w:r>
        <w:rPr>
          <w:rStyle w:val="superscript"/>
        </w:rPr>
        <w:t>aa'</w:t>
      </w:r>
      <w:r>
        <w:t xml:space="preserve"> V</w:t>
      </w:r>
      <w:r>
        <w:rPr>
          <w:rStyle w:val="subscript"/>
        </w:rPr>
        <w:t>a'</w:t>
      </w:r>
      <w:r>
        <w:t xml:space="preserve"> = V</w:t>
      </w:r>
      <w:r>
        <w:rPr>
          <w:rStyle w:val="superscript"/>
        </w:rPr>
        <w:t>a</w:t>
      </w:r>
    </w:p>
    <w:p w14:paraId="12208432" w14:textId="77777777" w:rsidR="00DA2452" w:rsidRDefault="00DA2452" w:rsidP="00DA2452"/>
    <w:p w14:paraId="047C1E00" w14:textId="77777777" w:rsidR="00DA2452" w:rsidRDefault="00DA2452" w:rsidP="00DA2452">
      <w:r w:rsidRPr="00373114">
        <w:rPr>
          <w:u w:val="single"/>
        </w:rPr>
        <w:t>Comment</w:t>
      </w:r>
      <w:r w:rsidR="008E1C23">
        <w:t xml:space="preserve">: </w:t>
      </w:r>
      <w:r>
        <w:t xml:space="preserve">Notice that in every equation shown above, the summed indices always occur in the contracted form discussed in section (e) above, which is to say, one index is up and the other is down. </w:t>
      </w:r>
    </w:p>
    <w:p w14:paraId="2897A371" w14:textId="77777777" w:rsidR="00DA2452" w:rsidRDefault="00DA2452" w:rsidP="00DA2452"/>
    <w:p w14:paraId="5C65FDCA" w14:textId="77777777" w:rsidR="00DA2452" w:rsidRPr="00DE3200" w:rsidRDefault="0054489A" w:rsidP="00DA2452">
      <w:bookmarkStart w:id="146" w:name="_Toc338523460"/>
      <w:r w:rsidRPr="00863DFD">
        <w:rPr>
          <w:rStyle w:val="Heading4Char"/>
        </w:rPr>
        <w:t xml:space="preserve">5. </w:t>
      </w:r>
      <w:r w:rsidR="00DA2452" w:rsidRPr="00863DFD">
        <w:rPr>
          <w:rStyle w:val="Heading4Char"/>
        </w:rPr>
        <w:t>Contraction Tilt Reversal Rule:</w:t>
      </w:r>
      <w:bookmarkEnd w:id="146"/>
      <w:r w:rsidR="00DA2452">
        <w:tab/>
      </w:r>
      <w:r w:rsidR="00DA2452">
        <w:tab/>
        <w:t>[-----</w:t>
      </w:r>
      <w:r w:rsidR="00DA2452">
        <w:rPr>
          <w:rStyle w:val="superscript"/>
        </w:rPr>
        <w:t>a</w:t>
      </w:r>
      <w:r w:rsidR="00DA2452">
        <w:t>---------</w:t>
      </w:r>
      <w:r w:rsidR="00DA2452">
        <w:rPr>
          <w:rStyle w:val="subscript"/>
        </w:rPr>
        <w:t>a</w:t>
      </w:r>
      <w:r w:rsidR="00DA2452">
        <w:t>----]   = [-----</w:t>
      </w:r>
      <w:r w:rsidR="00DA2452">
        <w:rPr>
          <w:rStyle w:val="subscript"/>
        </w:rPr>
        <w:t>a</w:t>
      </w:r>
      <w:r w:rsidR="00DA2452">
        <w:t>---------</w:t>
      </w:r>
      <w:r w:rsidR="00DA2452">
        <w:rPr>
          <w:rStyle w:val="superscript"/>
        </w:rPr>
        <w:t>a</w:t>
      </w:r>
      <w:r w:rsidR="00DA2452">
        <w:t>----]</w:t>
      </w:r>
    </w:p>
    <w:p w14:paraId="4FC6231F" w14:textId="77777777" w:rsidR="00DA2452" w:rsidRDefault="00DA2452" w:rsidP="00DA2452"/>
    <w:p w14:paraId="7F3E35F3" w14:textId="77777777" w:rsidR="00DA2452" w:rsidRPr="00DE3200" w:rsidRDefault="00DA2452" w:rsidP="00DA2452">
      <w:r>
        <w:t>This is proved in section (k) below, but since we are going to need it right now, here is a preview of that proof:   ( note that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perscript"/>
        </w:rPr>
        <w:t>b</w:t>
      </w:r>
      <w:r>
        <w:rPr>
          <w:rStyle w:val="subscript"/>
        </w:rPr>
        <w:t>c</w:t>
      </w:r>
      <w:r>
        <w:t xml:space="preserve"> ) </w:t>
      </w:r>
    </w:p>
    <w:p w14:paraId="10A89561" w14:textId="77777777" w:rsidR="00DA2452" w:rsidRDefault="00DA2452" w:rsidP="00DA2452"/>
    <w:p w14:paraId="2E776582" w14:textId="77777777" w:rsidR="00DA2452" w:rsidRDefault="00DA2452" w:rsidP="00DA2452">
      <w:r>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   =  δ</w:t>
      </w:r>
      <w:r>
        <w:rPr>
          <w:rStyle w:val="superscript"/>
        </w:rPr>
        <w:t>b</w:t>
      </w:r>
      <w:r>
        <w:rPr>
          <w:rStyle w:val="subscript"/>
        </w:rPr>
        <w:t xml:space="preserve">c </w:t>
      </w:r>
      <w:r>
        <w:t>[-----</w:t>
      </w:r>
      <w:r>
        <w:rPr>
          <w:rStyle w:val="subscript"/>
        </w:rPr>
        <w:t>b</w:t>
      </w:r>
      <w:r>
        <w:t>---------</w:t>
      </w:r>
      <w:r>
        <w:rPr>
          <w:rStyle w:val="superscript"/>
        </w:rPr>
        <w:t>c</w:t>
      </w:r>
      <w:r>
        <w:t>----] = [-----</w:t>
      </w:r>
      <w:r>
        <w:rPr>
          <w:rStyle w:val="subscript"/>
        </w:rPr>
        <w:t>b</w:t>
      </w:r>
      <w:r>
        <w:t>---------</w:t>
      </w:r>
      <w:r>
        <w:rPr>
          <w:rStyle w:val="superscript"/>
        </w:rPr>
        <w:t>b</w:t>
      </w:r>
      <w:r>
        <w:t>----]</w:t>
      </w:r>
    </w:p>
    <w:p w14:paraId="357DF9B4" w14:textId="77777777" w:rsidR="00DA2452" w:rsidRDefault="00DA2452" w:rsidP="00DA2452"/>
    <w:p w14:paraId="3CE14130" w14:textId="77777777" w:rsidR="00DA2452" w:rsidRDefault="00DA2452" w:rsidP="00DA2452">
      <w:r>
        <w:t xml:space="preserve">The upshot is that one can "reverse the tilt" on any pair of contracted indices. </w:t>
      </w:r>
    </w:p>
    <w:p w14:paraId="288E9D44" w14:textId="77777777" w:rsidR="00DA2452" w:rsidRDefault="00DA2452" w:rsidP="00DA2452"/>
    <w:p w14:paraId="0233F07B" w14:textId="77777777" w:rsidR="00DA2452" w:rsidRPr="00D94357" w:rsidRDefault="0054489A" w:rsidP="00DA2452">
      <w:bookmarkStart w:id="147" w:name="_Toc338523461"/>
      <w:r w:rsidRPr="00863DFD">
        <w:rPr>
          <w:rStyle w:val="Heading4Char"/>
        </w:rPr>
        <w:t xml:space="preserve">6. </w:t>
      </w:r>
      <w:r w:rsidR="00DA2452" w:rsidRPr="00863DFD">
        <w:rPr>
          <w:rStyle w:val="Heading4Char"/>
        </w:rPr>
        <w:t>The Diagonal g Rule:</w:t>
      </w:r>
      <w:bookmarkEnd w:id="147"/>
      <w:r w:rsidR="00DA2452" w:rsidRPr="00863DFD">
        <w:rPr>
          <w:rStyle w:val="Heading4Char"/>
        </w:rPr>
        <w:t xml:space="preserve"> </w:t>
      </w:r>
      <w:r w:rsidR="00DA2452">
        <w:t xml:space="preserve">  </w:t>
      </w:r>
      <w:r w:rsidR="00DA2452">
        <w:tab/>
        <w:t>g</w:t>
      </w:r>
      <w:r w:rsidR="00DA2452">
        <w:rPr>
          <w:rStyle w:val="superscript"/>
        </w:rPr>
        <w:t>a</w:t>
      </w:r>
      <w:r w:rsidR="00DA2452">
        <w:rPr>
          <w:rStyle w:val="subscript"/>
        </w:rPr>
        <w:t>b</w:t>
      </w:r>
      <w:r w:rsidR="00DA2452">
        <w:t xml:space="preserve"> = δ</w:t>
      </w:r>
      <w:r w:rsidR="00DA2452">
        <w:rPr>
          <w:rStyle w:val="superscript"/>
        </w:rPr>
        <w:t>a</w:t>
      </w:r>
      <w:r w:rsidR="00DA2452">
        <w:rPr>
          <w:rStyle w:val="subscript"/>
        </w:rPr>
        <w:t>b</w:t>
      </w:r>
      <w:r w:rsidR="00DA2452">
        <w:t xml:space="preserve">     and</w:t>
      </w:r>
      <w:r w:rsidR="00DA2452">
        <w:tab/>
        <w:t xml:space="preserve">    g</w:t>
      </w:r>
      <w:r w:rsidR="00DA2452">
        <w:rPr>
          <w:rStyle w:val="subscript"/>
        </w:rPr>
        <w:t>a</w:t>
      </w:r>
      <w:r w:rsidR="00DA2452">
        <w:rPr>
          <w:rStyle w:val="superscript"/>
        </w:rPr>
        <w:t>b</w:t>
      </w:r>
      <w:r w:rsidR="00DA2452">
        <w:t xml:space="preserve"> = δ</w:t>
      </w:r>
      <w:r w:rsidR="00DA2452">
        <w:rPr>
          <w:rStyle w:val="subscript"/>
        </w:rPr>
        <w:t>a</w:t>
      </w:r>
      <w:r w:rsidR="00DA2452">
        <w:rPr>
          <w:rStyle w:val="superscript"/>
        </w:rPr>
        <w:t>b</w:t>
      </w:r>
      <w:r w:rsidR="00DA2452">
        <w:tab/>
      </w:r>
      <w:r w:rsidR="00DA2452">
        <w:tab/>
        <w:t xml:space="preserve">// and same for g'  </w:t>
      </w:r>
    </w:p>
    <w:p w14:paraId="1D9D49B2" w14:textId="77777777" w:rsidR="00DA2452" w:rsidRDefault="00DA2452" w:rsidP="00DA2452"/>
    <w:p w14:paraId="3620EF2F" w14:textId="77777777" w:rsidR="00DA2452" w:rsidRDefault="00DA2452" w:rsidP="00DA2452">
      <w:r>
        <w:t xml:space="preserve">This is proved in section (m) below, </w:t>
      </w:r>
      <w:r w:rsidR="004242F0">
        <w:t xml:space="preserve">and </w:t>
      </w:r>
      <w:r>
        <w:t>here</w:t>
      </w:r>
      <w:r w:rsidR="004242F0">
        <w:t xml:space="preserve"> a preview: </w:t>
      </w:r>
    </w:p>
    <w:p w14:paraId="2884AD6D" w14:textId="77777777" w:rsidR="004242F0" w:rsidRDefault="004242F0" w:rsidP="00DA2452"/>
    <w:p w14:paraId="04FDEFCA" w14:textId="77777777" w:rsidR="00DA2452" w:rsidRPr="00D94357" w:rsidRDefault="00D1286A" w:rsidP="00DA2452">
      <w:r>
        <w:tab/>
      </w:r>
      <w:r>
        <w:tab/>
      </w:r>
      <w:r w:rsidR="00DA2452">
        <w:t>g</w:t>
      </w:r>
      <w:r w:rsidR="00DA2452">
        <w:rPr>
          <w:rStyle w:val="superscript"/>
        </w:rPr>
        <w:t>a</w:t>
      </w:r>
      <w:r w:rsidR="00DA2452">
        <w:rPr>
          <w:rStyle w:val="subscript"/>
        </w:rPr>
        <w:t>b</w:t>
      </w:r>
      <w:r w:rsidR="00DA2452">
        <w:t xml:space="preserve"> =  g</w:t>
      </w:r>
      <w:r w:rsidR="00DA2452">
        <w:rPr>
          <w:rStyle w:val="superscript"/>
        </w:rPr>
        <w:t>aa'</w:t>
      </w:r>
      <w:r w:rsidR="00DA2452">
        <w:t xml:space="preserve"> g</w:t>
      </w:r>
      <w:r w:rsidR="00DA2452">
        <w:rPr>
          <w:rStyle w:val="subscript"/>
        </w:rPr>
        <w:t>a'b</w:t>
      </w:r>
      <w:r w:rsidR="00DA2452">
        <w:t xml:space="preserve"> </w:t>
      </w:r>
      <w:r w:rsidR="00DA2452">
        <w:tab/>
        <w:t>// g</w:t>
      </w:r>
      <w:r w:rsidR="00DA2452">
        <w:rPr>
          <w:rStyle w:val="superscript"/>
        </w:rPr>
        <w:t>aa'</w:t>
      </w:r>
      <w:r w:rsidR="00DA2452">
        <w:t>raises the first index of tensor g</w:t>
      </w:r>
      <w:r w:rsidR="00DA2452">
        <w:rPr>
          <w:rStyle w:val="subscript"/>
        </w:rPr>
        <w:t>a'b</w:t>
      </w:r>
    </w:p>
    <w:p w14:paraId="1CE4CCE9" w14:textId="77777777" w:rsidR="00DA2452" w:rsidRDefault="00D1286A" w:rsidP="00DA2452">
      <w:r>
        <w:tab/>
      </w:r>
      <w:r>
        <w:tab/>
        <w:t xml:space="preserve">     </w:t>
      </w:r>
      <w:r w:rsidR="00DA2452">
        <w:t xml:space="preserve"> = δ</w:t>
      </w:r>
      <w:r w:rsidR="00DA2452">
        <w:rPr>
          <w:rStyle w:val="superscript"/>
        </w:rPr>
        <w:t>a</w:t>
      </w:r>
      <w:r w:rsidR="00DA2452">
        <w:rPr>
          <w:rStyle w:val="subscript"/>
        </w:rPr>
        <w:t>b</w:t>
      </w:r>
      <w:r w:rsidR="00DA2452">
        <w:tab/>
      </w:r>
      <w:r w:rsidR="00DA2452">
        <w:tab/>
        <w:t>// because g</w:t>
      </w:r>
      <w:r w:rsidR="00DA2452">
        <w:rPr>
          <w:rStyle w:val="subscript"/>
        </w:rPr>
        <w:t>ij</w:t>
      </w:r>
      <w:r w:rsidR="00DA2452">
        <w:t xml:space="preserve"> and g</w:t>
      </w:r>
      <w:r w:rsidR="00DA2452">
        <w:rPr>
          <w:rStyle w:val="superscript"/>
        </w:rPr>
        <w:t>ij</w:t>
      </w:r>
      <w:r w:rsidR="00DA2452">
        <w:t xml:space="preserve"> are inverses of each other</w:t>
      </w:r>
    </w:p>
    <w:p w14:paraId="1095C6C9" w14:textId="77777777" w:rsidR="00863DFD" w:rsidRDefault="00863DFD" w:rsidP="00DA2452"/>
    <w:p w14:paraId="5CF7D313" w14:textId="77777777" w:rsidR="00863DFD" w:rsidRDefault="00863DFD" w:rsidP="00863DFD">
      <w:bookmarkStart w:id="148" w:name="_Toc338523462"/>
      <w:r w:rsidRPr="00863DFD">
        <w:rPr>
          <w:rStyle w:val="Heading4Char"/>
        </w:rPr>
        <w:t>7. Matrix Multiplication in the Standard Notation.</w:t>
      </w:r>
      <w:bookmarkEnd w:id="148"/>
      <w:r w:rsidRPr="00863DFD">
        <w:rPr>
          <w:rStyle w:val="Heading4Char"/>
        </w:rPr>
        <w:t xml:space="preserve"> </w:t>
      </w:r>
      <w:r>
        <w:t>Although there are various forms of matrix multiplication, the most standard form is that obtained when all matrices have a "down-tilt" form. Consider this example,</w:t>
      </w:r>
    </w:p>
    <w:p w14:paraId="2A6979BD" w14:textId="77777777" w:rsidR="00863DFD" w:rsidRDefault="00863DFD" w:rsidP="00863DFD"/>
    <w:p w14:paraId="2B70087A" w14:textId="77777777" w:rsidR="00863DFD" w:rsidRPr="00426A1B" w:rsidRDefault="00863DFD" w:rsidP="00863DFD">
      <w:r>
        <w:tab/>
        <w:t>C</w:t>
      </w:r>
      <w:r>
        <w:rPr>
          <w:rStyle w:val="superscript"/>
        </w:rPr>
        <w:t>a</w:t>
      </w:r>
      <w:r>
        <w:rPr>
          <w:rStyle w:val="subscript"/>
        </w:rPr>
        <w:t>b</w:t>
      </w:r>
      <w:r>
        <w:t xml:space="preserve"> = A</w:t>
      </w:r>
      <w:r>
        <w:rPr>
          <w:rStyle w:val="superscript"/>
        </w:rPr>
        <w:t>a</w:t>
      </w:r>
      <w:r>
        <w:rPr>
          <w:rStyle w:val="subscript"/>
        </w:rPr>
        <w:t>c</w:t>
      </w:r>
      <w:r>
        <w:t>B</w:t>
      </w:r>
      <w:r>
        <w:rPr>
          <w:rStyle w:val="superscript"/>
        </w:rPr>
        <w:t>c</w:t>
      </w:r>
      <w:r>
        <w:rPr>
          <w:rStyle w:val="subscript"/>
        </w:rPr>
        <w:t>b</w:t>
      </w:r>
      <w:r>
        <w:t xml:space="preserve"> </w:t>
      </w:r>
    </w:p>
    <w:p w14:paraId="0401E85F" w14:textId="77777777" w:rsidR="00863DFD" w:rsidRDefault="00863DFD" w:rsidP="00863DFD"/>
    <w:p w14:paraId="583C32E4" w14:textId="77777777" w:rsidR="00863DFD" w:rsidRDefault="00863DFD" w:rsidP="00863DFD">
      <w:r>
        <w:t xml:space="preserve">where it is assumed that all three objects are down-tilt rank-2 tensors. Although these are "split level" matrices, one can see that the index c has the correct "adjacency" property to justify matrix multiplication. A second requirement is that any matrix summed index </w:t>
      </w:r>
      <w:r w:rsidR="004242F0">
        <w:t>should</w:t>
      </w:r>
      <w:r>
        <w:t xml:space="preserve"> be a genuine contraction with one index up and the other down. The above tensor transformation rule can then be written in thi</w:t>
      </w:r>
      <w:r w:rsidR="004242F0">
        <w:t xml:space="preserve">s more compact matrix notation ( SN means Standard Notation, dt means down-tilt) : </w:t>
      </w:r>
    </w:p>
    <w:p w14:paraId="18793F61" w14:textId="77777777" w:rsidR="00863DFD" w:rsidRDefault="00863DFD" w:rsidP="00863DFD"/>
    <w:p w14:paraId="7E812AF3" w14:textId="77777777" w:rsidR="00863DFD" w:rsidRPr="00483016" w:rsidRDefault="00863DFD" w:rsidP="00863DFD">
      <w:r>
        <w:tab/>
        <w:t xml:space="preserve">C = AB  </w:t>
      </w:r>
      <w:r>
        <w:tab/>
      </w:r>
      <w:r>
        <w:tab/>
        <w:t xml:space="preserve">// all down-tilt </w:t>
      </w:r>
      <w:r>
        <w:tab/>
      </w:r>
      <w:r>
        <w:tab/>
      </w:r>
      <w:r>
        <w:tab/>
        <w:t>[C = AB]</w:t>
      </w:r>
      <w:r>
        <w:rPr>
          <w:rStyle w:val="subscript"/>
        </w:rPr>
        <w:t>SN,dt</w:t>
      </w:r>
      <w:r>
        <w:t xml:space="preserve">  .</w:t>
      </w:r>
    </w:p>
    <w:p w14:paraId="3C59ADC1" w14:textId="77777777" w:rsidR="00863DFD" w:rsidRDefault="00863DFD" w:rsidP="00863DFD"/>
    <w:p w14:paraId="576B9A28" w14:textId="77777777" w:rsidR="00863DFD" w:rsidRDefault="00863DFD" w:rsidP="00863DFD">
      <w:r>
        <w:t>By application of suitable g tensors to the first equation above (or by lowering index a and raising index b on both sides), one gets C</w:t>
      </w:r>
      <w:r>
        <w:rPr>
          <w:rStyle w:val="subscript"/>
        </w:rPr>
        <w:t>a</w:t>
      </w:r>
      <w:r>
        <w:rPr>
          <w:rStyle w:val="superscript"/>
        </w:rPr>
        <w:t>b</w:t>
      </w:r>
      <w:r>
        <w:t xml:space="preserve"> = A</w:t>
      </w:r>
      <w:r w:rsidRPr="00C8341B">
        <w:rPr>
          <w:rStyle w:val="subscript"/>
        </w:rPr>
        <w:t>a</w:t>
      </w:r>
      <w:r>
        <w:rPr>
          <w:rStyle w:val="subscript"/>
        </w:rPr>
        <w:t>c</w:t>
      </w:r>
      <w:r>
        <w:t>B</w:t>
      </w:r>
      <w:r>
        <w:rPr>
          <w:rStyle w:val="superscript"/>
        </w:rPr>
        <w:t>c</w:t>
      </w:r>
      <w:r w:rsidRPr="00C8341B">
        <w:rPr>
          <w:rStyle w:val="superscript"/>
        </w:rPr>
        <w:t>b</w:t>
      </w:r>
      <w:r>
        <w:t xml:space="preserve"> . Application of the Tilt Reversal Rule on index c then gives</w:t>
      </w:r>
    </w:p>
    <w:p w14:paraId="5605D097" w14:textId="77777777" w:rsidR="00863DFD" w:rsidRDefault="00863DFD" w:rsidP="00863DFD"/>
    <w:p w14:paraId="38200573" w14:textId="77777777" w:rsidR="00863DFD" w:rsidRPr="00C177F8" w:rsidRDefault="00863DFD" w:rsidP="00863DFD">
      <w:r>
        <w:tab/>
        <w:t>C</w:t>
      </w:r>
      <w:r>
        <w:rPr>
          <w:rStyle w:val="subscript"/>
        </w:rPr>
        <w:t>a</w:t>
      </w:r>
      <w:r>
        <w:rPr>
          <w:rStyle w:val="superscript"/>
        </w:rPr>
        <w:t>b</w:t>
      </w:r>
      <w:r>
        <w:t xml:space="preserve"> = A</w:t>
      </w:r>
      <w:r w:rsidRPr="00C8341B">
        <w:rPr>
          <w:rStyle w:val="subscript"/>
        </w:rPr>
        <w:t>a</w:t>
      </w:r>
      <w:r w:rsidRPr="00D06FD6">
        <w:rPr>
          <w:rStyle w:val="superscript"/>
        </w:rPr>
        <w:t>c</w:t>
      </w:r>
      <w:r>
        <w:t>B</w:t>
      </w:r>
      <w:r w:rsidRPr="00D06FD6">
        <w:rPr>
          <w:rStyle w:val="subscript"/>
        </w:rPr>
        <w:t>c</w:t>
      </w:r>
      <w:r w:rsidRPr="00C8341B">
        <w:rPr>
          <w:rStyle w:val="superscript"/>
        </w:rPr>
        <w:t>b</w:t>
      </w:r>
      <w:r>
        <w:t xml:space="preserve">  . </w:t>
      </w:r>
      <w:r>
        <w:tab/>
      </w:r>
      <w:r>
        <w:tab/>
      </w:r>
      <w:r>
        <w:tab/>
      </w:r>
      <w:r>
        <w:tab/>
      </w:r>
      <w:r>
        <w:tab/>
      </w:r>
    </w:p>
    <w:p w14:paraId="3F7DE964" w14:textId="77777777" w:rsidR="00863DFD" w:rsidRDefault="00863DFD" w:rsidP="00863DFD"/>
    <w:p w14:paraId="5C6F6849" w14:textId="77777777" w:rsidR="00863DFD" w:rsidRDefault="00863DFD" w:rsidP="00863DFD">
      <w:r>
        <w:t>Again the adjacency and contraction rules are met, so this equation can also be represented by</w:t>
      </w:r>
    </w:p>
    <w:p w14:paraId="390092E2" w14:textId="77777777" w:rsidR="00863DFD" w:rsidRDefault="00863DFD" w:rsidP="00863DFD"/>
    <w:p w14:paraId="660FC430" w14:textId="77777777" w:rsidR="00863DFD" w:rsidRDefault="00863DFD" w:rsidP="00863DFD">
      <w:r>
        <w:tab/>
        <w:t xml:space="preserve">C = AB  </w:t>
      </w:r>
      <w:r>
        <w:tab/>
      </w:r>
      <w:r>
        <w:tab/>
        <w:t xml:space="preserve">// all up-tilt </w:t>
      </w:r>
      <w:r>
        <w:tab/>
      </w:r>
      <w:r>
        <w:tab/>
      </w:r>
      <w:r>
        <w:tab/>
        <w:t>[C = AB]</w:t>
      </w:r>
      <w:r>
        <w:rPr>
          <w:rStyle w:val="subscript"/>
        </w:rPr>
        <w:t>SN,ut</w:t>
      </w:r>
    </w:p>
    <w:p w14:paraId="05E64859" w14:textId="77777777" w:rsidR="004242F0" w:rsidRDefault="004242F0" w:rsidP="00863DFD"/>
    <w:p w14:paraId="6E7228D0" w14:textId="77777777" w:rsidR="004242F0" w:rsidRPr="004242F0" w:rsidRDefault="004242F0" w:rsidP="00863DFD">
      <w:r>
        <w:t xml:space="preserve">where ut means up-tilt. </w:t>
      </w:r>
    </w:p>
    <w:p w14:paraId="2C94B364" w14:textId="77777777" w:rsidR="00863DFD" w:rsidRDefault="00863DFD" w:rsidP="00863DFD">
      <w:pPr>
        <w:rPr>
          <w:rStyle w:val="subscript"/>
        </w:rPr>
      </w:pPr>
    </w:p>
    <w:p w14:paraId="5FB2D8AB" w14:textId="77777777" w:rsidR="00863DFD" w:rsidRDefault="002556C2" w:rsidP="00863DFD">
      <w:r>
        <w:t xml:space="preserve">It has just been shown that, </w:t>
      </w:r>
    </w:p>
    <w:p w14:paraId="6B2F140D" w14:textId="77777777" w:rsidR="00863DFD" w:rsidRDefault="00863DFD" w:rsidP="00863DFD"/>
    <w:p w14:paraId="08212133" w14:textId="77777777" w:rsidR="00863DFD" w:rsidRPr="000F39E9" w:rsidRDefault="00863DFD" w:rsidP="00863DFD">
      <w:r>
        <w:tab/>
        <w:t>[C = AB]</w:t>
      </w:r>
      <w:r>
        <w:rPr>
          <w:rStyle w:val="subscript"/>
        </w:rPr>
        <w:t>SN,dt</w:t>
      </w:r>
      <w:r>
        <w:t xml:space="preserve">  </w:t>
      </w:r>
      <w:r>
        <w:sym w:font="Symbol" w:char="F0DB"/>
      </w:r>
      <w:r>
        <w:t xml:space="preserve">  [C = AB]</w:t>
      </w:r>
      <w:r>
        <w:rPr>
          <w:rStyle w:val="subscript"/>
        </w:rPr>
        <w:t>SN,ut</w:t>
      </w:r>
    </w:p>
    <w:p w14:paraId="7A035959" w14:textId="77777777" w:rsidR="00863DFD" w:rsidRDefault="00863DFD" w:rsidP="00863DFD"/>
    <w:p w14:paraId="6D879188" w14:textId="77777777" w:rsidR="00863DFD" w:rsidRDefault="00863DFD" w:rsidP="00863DFD">
      <w:r>
        <w:t xml:space="preserve">The </w:t>
      </w:r>
      <w:r w:rsidR="002556C2">
        <w:t>conclusion</w:t>
      </w:r>
      <w:r>
        <w:t xml:space="preserve"> is that in Standard Notation, matrix notation can be used if all matrices in the equation being represented are either all down-tilt or all up-tilt. As will be shown later in section (u), such matrix equations are all "covariant" in that both sides of the equation have the same tensor transformation property, and this is due to the fact that the matrix summation index is a contraction. </w:t>
      </w:r>
    </w:p>
    <w:p w14:paraId="04E70552" w14:textId="77777777" w:rsidR="00863DFD" w:rsidRDefault="00863DFD" w:rsidP="00863DFD">
      <w:r>
        <w:tab/>
      </w:r>
    </w:p>
    <w:p w14:paraId="2DC3D875" w14:textId="77777777" w:rsidR="00863DFD" w:rsidRDefault="00863DFD" w:rsidP="00863DFD">
      <w:r w:rsidRPr="00B4311B">
        <w:rPr>
          <w:u w:val="single"/>
        </w:rPr>
        <w:t>One might wonder about</w:t>
      </w:r>
      <w:r>
        <w:t xml:space="preserve"> the conversion from developmental notation (DN) to standard notation (SN) of the following matrix equation, where A and B are contravariant rank-2 tensors, </w:t>
      </w:r>
    </w:p>
    <w:p w14:paraId="4D53C6C9" w14:textId="77777777" w:rsidR="00863DFD" w:rsidRDefault="00863DFD" w:rsidP="00863DFD"/>
    <w:p w14:paraId="21FDF566" w14:textId="77777777" w:rsidR="00863DFD" w:rsidRPr="000F39E9" w:rsidRDefault="00863DFD" w:rsidP="00863DFD">
      <w:r>
        <w:tab/>
        <w:t>[ AB = C ]</w:t>
      </w:r>
      <w:r>
        <w:rPr>
          <w:rStyle w:val="subscript"/>
        </w:rPr>
        <w:t>DN</w:t>
      </w:r>
      <w:r>
        <w:t xml:space="preserve">   </w:t>
      </w:r>
      <w:r>
        <w:sym w:font="Symbol" w:char="F0DB"/>
      </w:r>
      <w:r>
        <w:t xml:space="preserve">   A</w:t>
      </w:r>
      <w:r>
        <w:rPr>
          <w:rStyle w:val="subscript"/>
        </w:rPr>
        <w:t>ac</w:t>
      </w:r>
      <w:r>
        <w:t>B</w:t>
      </w:r>
      <w:r>
        <w:rPr>
          <w:rStyle w:val="subscript"/>
        </w:rPr>
        <w:t>cb</w:t>
      </w:r>
      <w:r>
        <w:t xml:space="preserve"> = C</w:t>
      </w:r>
      <w:r>
        <w:rPr>
          <w:rStyle w:val="subscript"/>
        </w:rPr>
        <w:t xml:space="preserve">ab </w:t>
      </w:r>
      <w:r>
        <w:rPr>
          <w:rStyle w:val="subscript"/>
        </w:rPr>
        <w:tab/>
      </w:r>
      <w:r>
        <w:tab/>
        <w:t>→</w:t>
      </w:r>
      <w:r>
        <w:tab/>
        <w:t>A</w:t>
      </w:r>
      <w:r>
        <w:rPr>
          <w:rStyle w:val="superscript"/>
        </w:rPr>
        <w:t>ac</w:t>
      </w:r>
      <w:r>
        <w:t>B</w:t>
      </w:r>
      <w:r>
        <w:rPr>
          <w:rStyle w:val="superscript"/>
        </w:rPr>
        <w:t>cb</w:t>
      </w:r>
      <w:r>
        <w:t xml:space="preserve"> =  [???]</w:t>
      </w:r>
      <w:r>
        <w:rPr>
          <w:rStyle w:val="superscript"/>
        </w:rPr>
        <w:t>ab</w:t>
      </w:r>
      <w:r>
        <w:t xml:space="preserve">   . </w:t>
      </w:r>
    </w:p>
    <w:p w14:paraId="26BBFE82" w14:textId="77777777" w:rsidR="00863DFD" w:rsidRDefault="00863DFD" w:rsidP="00863DFD"/>
    <w:p w14:paraId="151F7A66" w14:textId="77777777" w:rsidR="00863DFD" w:rsidRDefault="00863DFD" w:rsidP="00863DFD">
      <w:r>
        <w:t>It is not hard to show entirely in developmental notation that, unless S</w:t>
      </w:r>
      <w:r>
        <w:rPr>
          <w:rStyle w:val="superscript"/>
        </w:rPr>
        <w:t>T</w:t>
      </w:r>
      <w:r>
        <w:t xml:space="preserve">S = 1 (meaning </w:t>
      </w:r>
      <w:r w:rsidR="002556C2">
        <w:t>S</w:t>
      </w:r>
      <w:r>
        <w:t xml:space="preserve"> is a rotation), the object C</w:t>
      </w:r>
      <w:r>
        <w:rPr>
          <w:rStyle w:val="subscript"/>
        </w:rPr>
        <w:t>ab</w:t>
      </w:r>
      <w:r>
        <w:t xml:space="preserve"> is not a tensor. So for general underlying F, C is not a tensor, even though A and B are tensors. This fact is reflected in the LHS of the partially translated equation, where A</w:t>
      </w:r>
      <w:r>
        <w:rPr>
          <w:rStyle w:val="superscript"/>
        </w:rPr>
        <w:t>ac</w:t>
      </w:r>
      <w:r>
        <w:t>B</w:t>
      </w:r>
      <w:r>
        <w:rPr>
          <w:rStyle w:val="superscript"/>
        </w:rPr>
        <w:t>cb</w:t>
      </w:r>
      <w:r>
        <w:t xml:space="preserve"> is seen to not be a tensor because the c index is not a contraction (it is not tilted). The rules for translation from developmental to standard notation specify what to do with R, S, and with tensors. Since C is none of these objects, we cannot really "translate" the equation [ AB = C ]</w:t>
      </w:r>
      <w:r>
        <w:rPr>
          <w:rStyle w:val="subscript"/>
        </w:rPr>
        <w:t>DN</w:t>
      </w:r>
      <w:r>
        <w:t xml:space="preserve"> into standard notation. However, we could </w:t>
      </w:r>
      <w:r w:rsidRPr="00C177F8">
        <w:rPr>
          <w:i/>
        </w:rPr>
        <w:t>define</w:t>
      </w:r>
      <w:r>
        <w:t xml:space="preserve"> C</w:t>
      </w:r>
      <w:r w:rsidRPr="00C177F8">
        <w:rPr>
          <w:rStyle w:val="superscript"/>
        </w:rPr>
        <w:t>ab</w:t>
      </w:r>
      <w:r>
        <w:t xml:space="preserve">  ≡ A</w:t>
      </w:r>
      <w:r>
        <w:rPr>
          <w:rStyle w:val="superscript"/>
        </w:rPr>
        <w:t>ac</w:t>
      </w:r>
      <w:r>
        <w:t>B</w:t>
      </w:r>
      <w:r>
        <w:rPr>
          <w:rStyle w:val="superscript"/>
        </w:rPr>
        <w:t>cb</w:t>
      </w:r>
      <w:r>
        <w:t xml:space="preserve"> and then write</w:t>
      </w:r>
    </w:p>
    <w:p w14:paraId="73A7653B" w14:textId="77777777" w:rsidR="00863DFD" w:rsidRDefault="00863DFD" w:rsidP="00863DFD"/>
    <w:p w14:paraId="77E381E4" w14:textId="77777777" w:rsidR="00863DFD" w:rsidRPr="000F39E9" w:rsidRDefault="00863DFD" w:rsidP="00863DFD">
      <w:r>
        <w:tab/>
        <w:t>[ AB = C ]</w:t>
      </w:r>
      <w:r>
        <w:rPr>
          <w:rStyle w:val="subscript"/>
        </w:rPr>
        <w:t>DN</w:t>
      </w:r>
      <w:r>
        <w:t xml:space="preserve">   </w:t>
      </w:r>
      <w:r>
        <w:sym w:font="Symbol" w:char="F0DB"/>
      </w:r>
      <w:r>
        <w:t xml:space="preserve">   A</w:t>
      </w:r>
      <w:r>
        <w:rPr>
          <w:rStyle w:val="subscript"/>
        </w:rPr>
        <w:t>ac</w:t>
      </w:r>
      <w:r>
        <w:t>B</w:t>
      </w:r>
      <w:r>
        <w:rPr>
          <w:rStyle w:val="subscript"/>
        </w:rPr>
        <w:t>cb</w:t>
      </w:r>
      <w:r>
        <w:t xml:space="preserve"> = C</w:t>
      </w:r>
      <w:r>
        <w:rPr>
          <w:rStyle w:val="subscript"/>
        </w:rPr>
        <w:t xml:space="preserve">ab </w:t>
      </w:r>
      <w:r>
        <w:rPr>
          <w:rStyle w:val="subscript"/>
        </w:rPr>
        <w:tab/>
      </w:r>
      <w:r>
        <w:tab/>
        <w:t>→</w:t>
      </w:r>
      <w:r>
        <w:tab/>
        <w:t>A</w:t>
      </w:r>
      <w:r>
        <w:rPr>
          <w:rStyle w:val="superscript"/>
        </w:rPr>
        <w:t>ac</w:t>
      </w:r>
      <w:r>
        <w:t>B</w:t>
      </w:r>
      <w:r>
        <w:rPr>
          <w:rStyle w:val="superscript"/>
        </w:rPr>
        <w:t>cb</w:t>
      </w:r>
      <w:r>
        <w:t xml:space="preserve"> = C</w:t>
      </w:r>
      <w:r w:rsidRPr="00C177F8">
        <w:rPr>
          <w:rStyle w:val="superscript"/>
        </w:rPr>
        <w:t>ab</w:t>
      </w:r>
      <w:r>
        <w:rPr>
          <w:rStyle w:val="superscript"/>
        </w:rPr>
        <w:t xml:space="preserve">  </w:t>
      </w:r>
      <w:r>
        <w:sym w:font="Symbol" w:char="F0DB"/>
      </w:r>
      <w:r>
        <w:t xml:space="preserve">  [ AB = C ]</w:t>
      </w:r>
      <w:r>
        <w:rPr>
          <w:rStyle w:val="subscript"/>
        </w:rPr>
        <w:t>SN,up</w:t>
      </w:r>
    </w:p>
    <w:p w14:paraId="6DFAF299" w14:textId="77777777" w:rsidR="00863DFD" w:rsidRDefault="00863DFD" w:rsidP="00863DFD">
      <w:pPr>
        <w:rPr>
          <w:rStyle w:val="superscript"/>
        </w:rPr>
      </w:pPr>
    </w:p>
    <w:p w14:paraId="4F39D1A4" w14:textId="77777777" w:rsidR="00863DFD" w:rsidRDefault="00863DFD" w:rsidP="00863DFD">
      <w:r>
        <w:t>with the understanding that C</w:t>
      </w:r>
      <w:r>
        <w:rPr>
          <w:rStyle w:val="superscript"/>
        </w:rPr>
        <w:t>ab</w:t>
      </w:r>
      <w:r>
        <w:t xml:space="preserve"> is not a contravariant rank-2 tensor, and we now have yet a third kind of matrix multiplication in the Standard Notation, qualified by "up" meaning all indices are up on all objects. One could of course do the same thing with covariant matrices and write</w:t>
      </w:r>
    </w:p>
    <w:p w14:paraId="782C565E" w14:textId="77777777" w:rsidR="00863DFD" w:rsidRDefault="00863DFD" w:rsidP="00863DFD"/>
    <w:p w14:paraId="57FA5387" w14:textId="77777777" w:rsidR="002556C2" w:rsidRPr="002556C2" w:rsidRDefault="00863DFD" w:rsidP="00863DFD">
      <w:r>
        <w:tab/>
        <w:t>[</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t xml:space="preserve"> ]</w:t>
      </w:r>
      <w:r>
        <w:rPr>
          <w:rStyle w:val="subscript"/>
        </w:rPr>
        <w:t>DN</w:t>
      </w:r>
      <w:r>
        <w:t xml:space="preserve">   </w:t>
      </w:r>
      <w:r>
        <w:sym w:font="Symbol" w:char="F0DB"/>
      </w:r>
      <w:r>
        <w:t xml:space="preserve">   </w:t>
      </w:r>
      <w:r w:rsidRPr="000F39E9">
        <w:fldChar w:fldCharType="begin"/>
      </w:r>
      <w:r w:rsidRPr="000F39E9">
        <w:instrText xml:space="preserve"> EQ \O(</w:instrText>
      </w:r>
      <w:r>
        <w:instrText>A</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ac</w:t>
      </w:r>
      <w:r w:rsidRPr="000F39E9">
        <w:fldChar w:fldCharType="begin"/>
      </w:r>
      <w:r w:rsidRPr="000F39E9">
        <w:instrText xml:space="preserve"> EQ \O(</w:instrText>
      </w:r>
      <w:r>
        <w:instrText>B</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cb</w:t>
      </w:r>
      <w:r>
        <w:t xml:space="preserve"> = </w:t>
      </w:r>
      <w:r w:rsidRPr="000F39E9">
        <w:fldChar w:fldCharType="begin"/>
      </w:r>
      <w:r w:rsidRPr="000F39E9">
        <w:instrText xml:space="preserve"> EQ \O(</w:instrText>
      </w:r>
      <w:r>
        <w:instrText>C</w:instrText>
      </w:r>
      <w:r w:rsidRPr="000F39E9">
        <w:instrText>,\S\up2(</w:instrText>
      </w:r>
      <w:r w:rsidRPr="000F39E9">
        <w:rPr>
          <w:rFonts w:ascii="Aatrix OCR A Extended" w:hAnsi="Aatrix OCR A Extended"/>
        </w:rPr>
        <w:instrText>¯</w:instrText>
      </w:r>
      <w:r w:rsidRPr="000F39E9">
        <w:instrText>))</w:instrText>
      </w:r>
      <w:r w:rsidRPr="000F39E9">
        <w:fldChar w:fldCharType="end"/>
      </w:r>
      <w:r>
        <w:rPr>
          <w:rStyle w:val="subscript"/>
        </w:rPr>
        <w:t xml:space="preserve">ab </w:t>
      </w:r>
      <w:r>
        <w:rPr>
          <w:rStyle w:val="subscript"/>
        </w:rPr>
        <w:tab/>
      </w:r>
      <w:r>
        <w:tab/>
        <w:t>→</w:t>
      </w:r>
      <w:r>
        <w:tab/>
        <w:t>A</w:t>
      </w:r>
      <w:r w:rsidRPr="000F39E9">
        <w:rPr>
          <w:rStyle w:val="subscript"/>
        </w:rPr>
        <w:t>ac</w:t>
      </w:r>
      <w:r>
        <w:t>B</w:t>
      </w:r>
      <w:r w:rsidRPr="000F39E9">
        <w:rPr>
          <w:rStyle w:val="subscript"/>
        </w:rPr>
        <w:t>cb</w:t>
      </w:r>
      <w:r>
        <w:t xml:space="preserve"> = C</w:t>
      </w:r>
      <w:r w:rsidRPr="000F39E9">
        <w:rPr>
          <w:rStyle w:val="subscript"/>
        </w:rPr>
        <w:t>ab</w:t>
      </w:r>
      <w:r>
        <w:rPr>
          <w:rStyle w:val="superscript"/>
        </w:rPr>
        <w:t xml:space="preserve">  </w:t>
      </w:r>
      <w:r>
        <w:sym w:font="Symbol" w:char="F0DB"/>
      </w:r>
      <w:r>
        <w:t xml:space="preserve">  [ AB = C ]</w:t>
      </w:r>
      <w:r>
        <w:rPr>
          <w:rStyle w:val="subscript"/>
        </w:rPr>
        <w:t>SN,dn</w:t>
      </w:r>
    </w:p>
    <w:p w14:paraId="396333CA" w14:textId="77777777" w:rsidR="00863DFD" w:rsidRDefault="00863DFD" w:rsidP="00863DFD"/>
    <w:p w14:paraId="2DC6ACBE" w14:textId="77777777" w:rsidR="00863DFD" w:rsidRDefault="00863DFD" w:rsidP="00863DFD">
      <w:r>
        <w:t xml:space="preserve">The situation can be summarized in this picture: </w:t>
      </w:r>
    </w:p>
    <w:p w14:paraId="39DDBF21" w14:textId="77777777" w:rsidR="00863DFD" w:rsidRDefault="00863DFD" w:rsidP="00863DFD"/>
    <w:p w14:paraId="0AFA211E" w14:textId="77777777" w:rsidR="00863DFD" w:rsidRDefault="00863DFD" w:rsidP="00863DFD">
      <w:r>
        <w:tab/>
      </w:r>
      <w:r>
        <w:tab/>
      </w:r>
      <w:r>
        <w:pict>
          <v:shape id="_x0000_i1066" type="#_x0000_t75" style="width:321.75pt;height:114.75pt">
            <v:imagedata r:id="rId58" o:title=""/>
          </v:shape>
        </w:pict>
      </w:r>
    </w:p>
    <w:p w14:paraId="38D5445B" w14:textId="77777777" w:rsidR="00863DFD" w:rsidRDefault="00863DFD" w:rsidP="00863DFD"/>
    <w:p w14:paraId="68AC2355" w14:textId="77777777" w:rsidR="00863DFD" w:rsidRDefault="00863DFD" w:rsidP="00863DFD">
      <w:r>
        <w:t>In standard notation, the</w:t>
      </w:r>
      <w:r w:rsidR="002556C2">
        <w:t>re</w:t>
      </w:r>
      <w:r>
        <w:t xml:space="preserve"> are four different kinds of "matrix multiplication" and only the down-tilt and up-tilt equations are the same equation, and only they are covariant The moral here is that if one chooses to use matrix multiplication notation in the Standard Notation, one needs to be very clear which multiplication form one is dealing with. </w:t>
      </w:r>
    </w:p>
    <w:p w14:paraId="2ED470A3" w14:textId="77777777" w:rsidR="00863DFD" w:rsidRDefault="00863DFD" w:rsidP="00863DFD"/>
    <w:p w14:paraId="26F1E140" w14:textId="77777777" w:rsidR="00863DFD" w:rsidRDefault="00863DFD" w:rsidP="00863DFD">
      <w:r w:rsidRPr="00B4311B">
        <w:rPr>
          <w:u w:val="single"/>
        </w:rPr>
        <w:t>What about</w:t>
      </w:r>
      <w:r>
        <w:t xml:space="preserve"> the special case [ AB = 1 ]</w:t>
      </w:r>
      <w:r>
        <w:rPr>
          <w:rStyle w:val="subscript"/>
        </w:rPr>
        <w:t>DN</w:t>
      </w:r>
      <w:r>
        <w:t xml:space="preserve">  where A is a contravariant tensor?  In this case, it must be that B = A</w:t>
      </w:r>
      <w:r>
        <w:rPr>
          <w:rStyle w:val="superscript"/>
        </w:rPr>
        <w:t>-1</w:t>
      </w:r>
      <w:r>
        <w:t xml:space="preserve"> and then one has,</w:t>
      </w:r>
    </w:p>
    <w:p w14:paraId="285B2B65" w14:textId="77777777" w:rsidR="00863DFD" w:rsidRDefault="00863DFD" w:rsidP="00863DFD"/>
    <w:p w14:paraId="4C9C7EAF" w14:textId="77777777" w:rsidR="00863DFD" w:rsidRDefault="00863DFD" w:rsidP="00863DFD">
      <w:r>
        <w:tab/>
        <w:t>[ AB = 1 ]</w:t>
      </w:r>
      <w:r>
        <w:rPr>
          <w:rStyle w:val="subscript"/>
        </w:rPr>
        <w:t>DN</w:t>
      </w:r>
      <w:r>
        <w:t xml:space="preserve">   </w:t>
      </w:r>
      <w:r>
        <w:sym w:font="Symbol" w:char="F0DB"/>
      </w:r>
      <w:r>
        <w:t xml:space="preserve">   A</w:t>
      </w:r>
      <w:r>
        <w:rPr>
          <w:rStyle w:val="subscript"/>
        </w:rPr>
        <w:t>ac</w:t>
      </w:r>
      <w:r>
        <w:t>(A</w:t>
      </w:r>
      <w:r>
        <w:rPr>
          <w:rStyle w:val="superscript"/>
        </w:rPr>
        <w:t>-1</w:t>
      </w:r>
      <w:r>
        <w:t>)</w:t>
      </w:r>
      <w:r>
        <w:rPr>
          <w:rStyle w:val="subscript"/>
        </w:rPr>
        <w:t>cb</w:t>
      </w:r>
      <w:r>
        <w:t xml:space="preserve"> = δ</w:t>
      </w:r>
      <w:r>
        <w:rPr>
          <w:rStyle w:val="subscript"/>
        </w:rPr>
        <w:t xml:space="preserve">ab </w:t>
      </w:r>
      <w:r>
        <w:rPr>
          <w:rStyle w:val="subscript"/>
        </w:rPr>
        <w:tab/>
      </w:r>
      <w:r>
        <w:t>→</w:t>
      </w:r>
      <w:r>
        <w:tab/>
        <w:t>A</w:t>
      </w:r>
      <w:r>
        <w:rPr>
          <w:rStyle w:val="superscript"/>
        </w:rPr>
        <w:t>ac</w:t>
      </w:r>
      <w:r>
        <w:t>(A</w:t>
      </w:r>
      <w:r>
        <w:rPr>
          <w:rStyle w:val="superscript"/>
        </w:rPr>
        <w:t>-1</w:t>
      </w:r>
      <w:r>
        <w:t>)</w:t>
      </w:r>
      <w:r>
        <w:rPr>
          <w:rStyle w:val="superscript"/>
        </w:rPr>
        <w:t>cb</w:t>
      </w:r>
      <w:r>
        <w:t xml:space="preserve"> =  (AA</w:t>
      </w:r>
      <w:r>
        <w:rPr>
          <w:rStyle w:val="superscript"/>
        </w:rPr>
        <w:t>-1</w:t>
      </w:r>
      <w:r>
        <w:t>)</w:t>
      </w:r>
      <w:r>
        <w:rPr>
          <w:rStyle w:val="superscript"/>
        </w:rPr>
        <w:t>ab</w:t>
      </w:r>
      <w:r>
        <w:t xml:space="preserve"> = (1)</w:t>
      </w:r>
      <w:r>
        <w:rPr>
          <w:rStyle w:val="superscript"/>
        </w:rPr>
        <w:t>ab</w:t>
      </w:r>
      <w:r>
        <w:t xml:space="preserve"> = δ</w:t>
      </w:r>
      <w:r>
        <w:rPr>
          <w:rStyle w:val="superscript"/>
        </w:rPr>
        <w:t>ab</w:t>
      </w:r>
    </w:p>
    <w:p w14:paraId="2AB4D3DF" w14:textId="77777777" w:rsidR="00863DFD" w:rsidRDefault="00863DFD" w:rsidP="00863DFD">
      <w:r>
        <w:tab/>
      </w:r>
      <w:r>
        <w:tab/>
      </w:r>
      <w:r>
        <w:tab/>
      </w:r>
      <w:r>
        <w:tab/>
      </w:r>
      <w:r>
        <w:tab/>
      </w:r>
      <w:r>
        <w:tab/>
      </w:r>
      <w:r>
        <w:tab/>
      </w:r>
      <w:r>
        <w:tab/>
        <w:t>that is to say:  [ A(A</w:t>
      </w:r>
      <w:r>
        <w:rPr>
          <w:rStyle w:val="superscript"/>
        </w:rPr>
        <w:t>-1</w:t>
      </w:r>
      <w:r>
        <w:t>) = 1 ]</w:t>
      </w:r>
      <w:r>
        <w:rPr>
          <w:rStyle w:val="subscript"/>
        </w:rPr>
        <w:t>SM,up</w:t>
      </w:r>
    </w:p>
    <w:p w14:paraId="7630D2BF" w14:textId="77777777" w:rsidR="00863DFD" w:rsidRDefault="00863DFD" w:rsidP="00863DFD"/>
    <w:p w14:paraId="4A11E731" w14:textId="77777777" w:rsidR="00863DFD" w:rsidRDefault="00863DFD" w:rsidP="00863DFD">
      <w:r>
        <w:t xml:space="preserve">and in this case all four Standard Notation equations are valid, the other three being:  </w:t>
      </w:r>
    </w:p>
    <w:p w14:paraId="2BDF1BBE" w14:textId="77777777" w:rsidR="00863DFD" w:rsidRDefault="00863DFD" w:rsidP="00863DFD"/>
    <w:p w14:paraId="293812CE" w14:textId="77777777" w:rsidR="00863DFD" w:rsidRPr="00DF6770" w:rsidRDefault="00863DFD" w:rsidP="00863DFD">
      <w:r>
        <w:tab/>
        <w:t>[ AB = 1 ]</w:t>
      </w:r>
      <w:r>
        <w:rPr>
          <w:rStyle w:val="subscript"/>
        </w:rPr>
        <w:t>SM,dn</w:t>
      </w:r>
      <w:r>
        <w:t xml:space="preserve">  </w:t>
      </w:r>
      <w:r>
        <w:sym w:font="Symbol" w:char="F0DB"/>
      </w:r>
      <w:r>
        <w:t xml:space="preserve">  A</w:t>
      </w:r>
      <w:r w:rsidRPr="00DF6770">
        <w:rPr>
          <w:rStyle w:val="subscript"/>
        </w:rPr>
        <w:t>ac</w:t>
      </w:r>
      <w:r>
        <w:t>(A</w:t>
      </w:r>
      <w:r>
        <w:rPr>
          <w:rStyle w:val="superscript"/>
        </w:rPr>
        <w:t>-1</w:t>
      </w:r>
      <w:r>
        <w:t>)</w:t>
      </w:r>
      <w:r w:rsidRPr="00DF6770">
        <w:rPr>
          <w:rStyle w:val="subscript"/>
        </w:rPr>
        <w:t>cb</w:t>
      </w:r>
      <w:r>
        <w:t xml:space="preserve"> =  (AA</w:t>
      </w:r>
      <w:r>
        <w:rPr>
          <w:rStyle w:val="superscript"/>
        </w:rPr>
        <w:t>-1</w:t>
      </w:r>
      <w:r>
        <w:t>)</w:t>
      </w:r>
      <w:r w:rsidRPr="00DF6770">
        <w:rPr>
          <w:rStyle w:val="subscript"/>
        </w:rPr>
        <w:t>ab</w:t>
      </w:r>
      <w:r>
        <w:t xml:space="preserve"> = (1)</w:t>
      </w:r>
      <w:r w:rsidRPr="00DF6770">
        <w:rPr>
          <w:rStyle w:val="subscript"/>
        </w:rPr>
        <w:t>ab</w:t>
      </w:r>
      <w:r>
        <w:t xml:space="preserve"> = δ</w:t>
      </w:r>
      <w:r w:rsidRPr="003A76C0">
        <w:rPr>
          <w:rStyle w:val="subscript"/>
        </w:rPr>
        <w:t>ab</w:t>
      </w:r>
    </w:p>
    <w:p w14:paraId="673626F3" w14:textId="77777777" w:rsidR="00863DFD" w:rsidRPr="003A76C0" w:rsidRDefault="00863DFD" w:rsidP="00863DFD">
      <w:pPr>
        <w:rPr>
          <w:rStyle w:val="superscript"/>
        </w:rPr>
      </w:pPr>
      <w:r>
        <w:tab/>
        <w:t>[ AB = 1 ]</w:t>
      </w:r>
      <w:r>
        <w:rPr>
          <w:rStyle w:val="subscript"/>
        </w:rPr>
        <w:t>SM,ut</w:t>
      </w:r>
      <w:r>
        <w:t xml:space="preserve">  </w:t>
      </w:r>
      <w:r>
        <w:sym w:font="Symbol" w:char="F0DB"/>
      </w:r>
      <w:r>
        <w:t xml:space="preserve">  A</w:t>
      </w:r>
      <w:r w:rsidRPr="00DF6770">
        <w:rPr>
          <w:rStyle w:val="subscript"/>
        </w:rPr>
        <w:t>a</w:t>
      </w:r>
      <w:r>
        <w:rPr>
          <w:rStyle w:val="superscript"/>
        </w:rPr>
        <w:t>c</w:t>
      </w:r>
      <w:r>
        <w:t>(A</w:t>
      </w:r>
      <w:r>
        <w:rPr>
          <w:rStyle w:val="superscript"/>
        </w:rPr>
        <w:t>-1</w:t>
      </w:r>
      <w:r>
        <w:t>)</w:t>
      </w:r>
      <w:r w:rsidRPr="00DF6770">
        <w:rPr>
          <w:rStyle w:val="subscript"/>
        </w:rPr>
        <w:t>c</w:t>
      </w:r>
      <w:r>
        <w:rPr>
          <w:rStyle w:val="superscript"/>
        </w:rPr>
        <w:t>b</w:t>
      </w:r>
      <w:r>
        <w:t xml:space="preserve"> =  (AA</w:t>
      </w:r>
      <w:r>
        <w:rPr>
          <w:rStyle w:val="superscript"/>
        </w:rPr>
        <w:t>-1</w:t>
      </w:r>
      <w:r>
        <w:t>)</w:t>
      </w:r>
      <w:r w:rsidRPr="00DF6770">
        <w:rPr>
          <w:rStyle w:val="subscript"/>
        </w:rPr>
        <w:t>a</w:t>
      </w:r>
      <w:r w:rsidRPr="003A76C0">
        <w:rPr>
          <w:rStyle w:val="superscript"/>
        </w:rPr>
        <w:t>b</w:t>
      </w:r>
      <w:r>
        <w:t xml:space="preserve"> = (1)</w:t>
      </w:r>
      <w:r w:rsidRPr="00DF6770">
        <w:rPr>
          <w:rStyle w:val="subscript"/>
        </w:rPr>
        <w:t>a</w:t>
      </w:r>
      <w:r w:rsidRPr="003A76C0">
        <w:rPr>
          <w:rStyle w:val="superscript"/>
        </w:rPr>
        <w:t>b</w:t>
      </w:r>
      <w:r>
        <w:t xml:space="preserve"> = δ</w:t>
      </w:r>
      <w:r>
        <w:rPr>
          <w:rStyle w:val="subscript"/>
        </w:rPr>
        <w:t>a</w:t>
      </w:r>
      <w:r>
        <w:rPr>
          <w:rStyle w:val="superscript"/>
        </w:rPr>
        <w:t>b</w:t>
      </w:r>
    </w:p>
    <w:p w14:paraId="2381285F" w14:textId="77777777" w:rsidR="00863DFD" w:rsidRDefault="00863DFD" w:rsidP="00863DFD">
      <w:r>
        <w:tab/>
        <w:t>[ AB = 1 ]</w:t>
      </w:r>
      <w:r>
        <w:rPr>
          <w:rStyle w:val="subscript"/>
        </w:rPr>
        <w:t>SM,dt</w:t>
      </w:r>
      <w:r>
        <w:t xml:space="preserve">  </w:t>
      </w:r>
      <w:r>
        <w:sym w:font="Symbol" w:char="F0DB"/>
      </w:r>
      <w:r>
        <w:t xml:space="preserve">  A</w:t>
      </w:r>
      <w:r w:rsidRPr="003A76C0">
        <w:rPr>
          <w:rStyle w:val="superscript"/>
        </w:rPr>
        <w:t>a</w:t>
      </w:r>
      <w:r w:rsidRPr="00DF6770">
        <w:rPr>
          <w:rStyle w:val="subscript"/>
        </w:rPr>
        <w:t>c</w:t>
      </w:r>
      <w:r>
        <w:t>(A</w:t>
      </w:r>
      <w:r>
        <w:rPr>
          <w:rStyle w:val="superscript"/>
        </w:rPr>
        <w:t>-1</w:t>
      </w:r>
      <w:r>
        <w:t>)</w:t>
      </w:r>
      <w:r w:rsidRPr="003A76C0">
        <w:rPr>
          <w:rStyle w:val="superscript"/>
        </w:rPr>
        <w:t>c</w:t>
      </w:r>
      <w:r w:rsidRPr="00DF6770">
        <w:rPr>
          <w:rStyle w:val="subscript"/>
        </w:rPr>
        <w:t>b</w:t>
      </w:r>
      <w:r>
        <w:t xml:space="preserve"> =  (AA</w:t>
      </w:r>
      <w:r>
        <w:rPr>
          <w:rStyle w:val="superscript"/>
        </w:rPr>
        <w:t>-1</w:t>
      </w:r>
      <w:r>
        <w:t>)</w:t>
      </w:r>
      <w:r w:rsidRPr="003A76C0">
        <w:rPr>
          <w:rStyle w:val="superscript"/>
        </w:rPr>
        <w:t>a</w:t>
      </w:r>
      <w:r w:rsidRPr="00DF6770">
        <w:rPr>
          <w:rStyle w:val="subscript"/>
        </w:rPr>
        <w:t>b</w:t>
      </w:r>
      <w:r>
        <w:t xml:space="preserve"> = (1)</w:t>
      </w:r>
      <w:r w:rsidRPr="003A76C0">
        <w:rPr>
          <w:rStyle w:val="superscript"/>
        </w:rPr>
        <w:t>a</w:t>
      </w:r>
      <w:r w:rsidRPr="00DF6770">
        <w:rPr>
          <w:rStyle w:val="subscript"/>
        </w:rPr>
        <w:t>b</w:t>
      </w:r>
      <w:r>
        <w:t xml:space="preserve"> = δ</w:t>
      </w:r>
      <w:r>
        <w:rPr>
          <w:rStyle w:val="superscript"/>
        </w:rPr>
        <w:t>a</w:t>
      </w:r>
      <w:r w:rsidRPr="003A76C0">
        <w:rPr>
          <w:rStyle w:val="subscript"/>
        </w:rPr>
        <w:t>b</w:t>
      </w:r>
    </w:p>
    <w:p w14:paraId="2CF69429" w14:textId="77777777" w:rsidR="00863DFD" w:rsidRDefault="00863DFD" w:rsidP="00863DFD"/>
    <w:p w14:paraId="0A9EC5F6" w14:textId="77777777" w:rsidR="00863DFD" w:rsidRDefault="00863DFD" w:rsidP="00863DFD">
      <w:r>
        <w:t>so that</w:t>
      </w:r>
    </w:p>
    <w:p w14:paraId="081D1269" w14:textId="77777777" w:rsidR="00863DFD" w:rsidRDefault="00863DFD" w:rsidP="00863DFD"/>
    <w:p w14:paraId="5E5807C8" w14:textId="77777777" w:rsidR="00863DFD" w:rsidRPr="00620B46" w:rsidRDefault="00863DFD" w:rsidP="00863DFD">
      <w:r>
        <w:tab/>
        <w:t>[ AB = 1 ]</w:t>
      </w:r>
      <w:r>
        <w:rPr>
          <w:rStyle w:val="subscript"/>
        </w:rPr>
        <w:t>DN</w:t>
      </w:r>
      <w:r>
        <w:t xml:space="preserve">  </w:t>
      </w:r>
      <w:r>
        <w:sym w:font="Symbol" w:char="F0DB"/>
      </w:r>
      <w:r>
        <w:t xml:space="preserve">  [ AB = 1 ]</w:t>
      </w:r>
      <w:r>
        <w:rPr>
          <w:rStyle w:val="subscript"/>
        </w:rPr>
        <w:t xml:space="preserve">SN,up </w:t>
      </w:r>
      <w:r>
        <w:t xml:space="preserve"> </w:t>
      </w:r>
      <w:r>
        <w:sym w:font="Symbol" w:char="F0DB"/>
      </w:r>
      <w:r>
        <w:t xml:space="preserve">  [ AB = 1 ]</w:t>
      </w:r>
      <w:r>
        <w:rPr>
          <w:rStyle w:val="subscript"/>
        </w:rPr>
        <w:t xml:space="preserve">SN,dn </w:t>
      </w:r>
      <w:r>
        <w:sym w:font="Symbol" w:char="F0DB"/>
      </w:r>
      <w:r>
        <w:t xml:space="preserve">  [ AB = 1 ]</w:t>
      </w:r>
      <w:r>
        <w:rPr>
          <w:rStyle w:val="subscript"/>
        </w:rPr>
        <w:t xml:space="preserve">SN,ut </w:t>
      </w:r>
      <w:r>
        <w:sym w:font="Symbol" w:char="F0DB"/>
      </w:r>
      <w:r>
        <w:t xml:space="preserve">  [ AB = 1 ]</w:t>
      </w:r>
      <w:r>
        <w:rPr>
          <w:rStyle w:val="subscript"/>
        </w:rPr>
        <w:t>SN,dt</w:t>
      </w:r>
    </w:p>
    <w:p w14:paraId="722F61FD" w14:textId="77777777" w:rsidR="00863DFD" w:rsidRDefault="00863DFD" w:rsidP="00863DFD"/>
    <w:p w14:paraId="1ECF1B0D" w14:textId="77777777" w:rsidR="00863DFD" w:rsidRDefault="00863DFD" w:rsidP="00863DFD">
      <w:r w:rsidRPr="00B4311B">
        <w:rPr>
          <w:u w:val="single"/>
        </w:rPr>
        <w:t>Now what about</w:t>
      </w:r>
      <w:r>
        <w:t xml:space="preserve"> the special case [ RS = 1 ]</w:t>
      </w:r>
      <w:r>
        <w:rPr>
          <w:rStyle w:val="subscript"/>
        </w:rPr>
        <w:t>DN</w:t>
      </w:r>
      <w:r>
        <w:t xml:space="preserve"> ?  Since R is not a contravariant tensor the above logic does not apply in the sequence stated. But we have rules for translating R and S, so </w:t>
      </w:r>
    </w:p>
    <w:p w14:paraId="0A4D8A2F" w14:textId="77777777" w:rsidR="00863DFD" w:rsidRDefault="00863DFD" w:rsidP="00863DFD"/>
    <w:p w14:paraId="5BBAD2FD" w14:textId="77777777" w:rsidR="00863DFD" w:rsidRDefault="00863DFD" w:rsidP="00863DFD">
      <w:r>
        <w:tab/>
        <w:t>[ RS = 1 ]</w:t>
      </w:r>
      <w:r>
        <w:rPr>
          <w:rStyle w:val="subscript"/>
        </w:rPr>
        <w:t>DN</w:t>
      </w:r>
      <w:r>
        <w:t xml:space="preserve">  </w:t>
      </w:r>
      <w:r>
        <w:sym w:font="Symbol" w:char="F0DB"/>
      </w:r>
      <w:r>
        <w:t xml:space="preserve">   R</w:t>
      </w:r>
      <w:r>
        <w:rPr>
          <w:rStyle w:val="subscript"/>
        </w:rPr>
        <w:t>ac</w:t>
      </w:r>
      <w:r>
        <w:t>S</w:t>
      </w:r>
      <w:r>
        <w:rPr>
          <w:rStyle w:val="subscript"/>
        </w:rPr>
        <w:t>cb</w:t>
      </w:r>
      <w:r>
        <w:t xml:space="preserve"> = δ</w:t>
      </w:r>
      <w:r>
        <w:rPr>
          <w:rStyle w:val="subscript"/>
        </w:rPr>
        <w:t>ab</w:t>
      </w:r>
      <w:r>
        <w:tab/>
        <w:t>→   R</w:t>
      </w:r>
      <w:r w:rsidRPr="005D5991">
        <w:rPr>
          <w:rStyle w:val="superscript"/>
        </w:rPr>
        <w:t>a</w:t>
      </w:r>
      <w:r>
        <w:rPr>
          <w:rStyle w:val="subscript"/>
        </w:rPr>
        <w:t>c</w:t>
      </w:r>
      <w:r>
        <w:t>S</w:t>
      </w:r>
      <w:r w:rsidRPr="005D5991">
        <w:rPr>
          <w:rStyle w:val="superscript"/>
        </w:rPr>
        <w:t>c</w:t>
      </w:r>
      <w:r>
        <w:rPr>
          <w:rStyle w:val="subscript"/>
        </w:rPr>
        <w:t>b</w:t>
      </w:r>
      <w:r>
        <w:t xml:space="preserve"> = δ</w:t>
      </w:r>
      <w:r w:rsidRPr="00483016">
        <w:rPr>
          <w:rStyle w:val="superscript"/>
        </w:rPr>
        <w:t>a</w:t>
      </w:r>
      <w:r>
        <w:rPr>
          <w:rStyle w:val="subscript"/>
        </w:rPr>
        <w:t>b</w:t>
      </w:r>
      <w:r>
        <w:t xml:space="preserve">   </w:t>
      </w:r>
      <w:r>
        <w:sym w:font="Symbol" w:char="F0DB"/>
      </w:r>
      <w:r>
        <w:t xml:space="preserve"> [ RS = 1]</w:t>
      </w:r>
      <w:r>
        <w:rPr>
          <w:rStyle w:val="subscript"/>
        </w:rPr>
        <w:t>SN, dt</w:t>
      </w:r>
    </w:p>
    <w:p w14:paraId="293D0A4E" w14:textId="77777777" w:rsidR="00863DFD" w:rsidRDefault="00863DFD" w:rsidP="00863DFD"/>
    <w:p w14:paraId="25C1165F" w14:textId="77777777" w:rsidR="00863DFD" w:rsidRDefault="00863DFD" w:rsidP="00863DFD">
      <w:r>
        <w:t>and since the four SN forms are equivalent (S = R</w:t>
      </w:r>
      <w:r>
        <w:rPr>
          <w:rStyle w:val="superscript"/>
        </w:rPr>
        <w:t>-1</w:t>
      </w:r>
      <w:r>
        <w:t xml:space="preserve">), we end up with the same conclusion as above, </w:t>
      </w:r>
    </w:p>
    <w:p w14:paraId="7B8411A6" w14:textId="77777777" w:rsidR="00863DFD" w:rsidRDefault="00863DFD" w:rsidP="00863DFD"/>
    <w:p w14:paraId="14A61707" w14:textId="77777777" w:rsidR="00863DFD" w:rsidRDefault="00863DFD" w:rsidP="00863DFD">
      <w:r>
        <w:tab/>
        <w:t>[ RS = 1 ]</w:t>
      </w:r>
      <w:r>
        <w:rPr>
          <w:rStyle w:val="subscript"/>
        </w:rPr>
        <w:t>DN</w:t>
      </w:r>
      <w:r>
        <w:t xml:space="preserve">  </w:t>
      </w:r>
      <w:r>
        <w:sym w:font="Symbol" w:char="F0DB"/>
      </w:r>
      <w:r>
        <w:t xml:space="preserve">  [ RS = 1 ]</w:t>
      </w:r>
      <w:r>
        <w:rPr>
          <w:rStyle w:val="subscript"/>
        </w:rPr>
        <w:t xml:space="preserve">SN,up </w:t>
      </w:r>
      <w:r>
        <w:t xml:space="preserve"> </w:t>
      </w:r>
      <w:r>
        <w:sym w:font="Symbol" w:char="F0DB"/>
      </w:r>
      <w:r>
        <w:t xml:space="preserve">  [ RS = 1 ]</w:t>
      </w:r>
      <w:r>
        <w:rPr>
          <w:rStyle w:val="subscript"/>
        </w:rPr>
        <w:t xml:space="preserve">SN,dn </w:t>
      </w:r>
      <w:r>
        <w:sym w:font="Symbol" w:char="F0DB"/>
      </w:r>
      <w:r>
        <w:t xml:space="preserve">  [ RS = 1 ]</w:t>
      </w:r>
      <w:r>
        <w:rPr>
          <w:rStyle w:val="subscript"/>
        </w:rPr>
        <w:t>SN,ut</w:t>
      </w:r>
      <w:r>
        <w:sym w:font="Symbol" w:char="F0DB"/>
      </w:r>
      <w:r>
        <w:t xml:space="preserve">  [ RS = 1 ]</w:t>
      </w:r>
      <w:r>
        <w:rPr>
          <w:rStyle w:val="subscript"/>
        </w:rPr>
        <w:t>SN,dt</w:t>
      </w:r>
      <w:r w:rsidR="002556C2">
        <w:t xml:space="preserve"> </w:t>
      </w:r>
    </w:p>
    <w:p w14:paraId="42CE15A0" w14:textId="77777777" w:rsidR="002556C2" w:rsidRDefault="002556C2" w:rsidP="00863DFD"/>
    <w:p w14:paraId="772069CC" w14:textId="77777777" w:rsidR="002556C2" w:rsidRPr="004625D3" w:rsidRDefault="002556C2" w:rsidP="00863DFD">
      <w:r>
        <w:t xml:space="preserve">confirming what was stated in a preliminary way in item 2 above. </w:t>
      </w:r>
    </w:p>
    <w:p w14:paraId="3187ACAC" w14:textId="77777777" w:rsidR="00863DFD" w:rsidRDefault="00863DFD" w:rsidP="00863DFD"/>
    <w:p w14:paraId="3CF81C2D" w14:textId="77777777" w:rsidR="00863DFD" w:rsidRPr="00B4311B" w:rsidRDefault="00863DFD" w:rsidP="00863DFD">
      <w:r w:rsidRPr="00B4311B">
        <w:rPr>
          <w:u w:val="single"/>
        </w:rPr>
        <w:t>Finally, what about</w:t>
      </w:r>
      <w:r>
        <w:t xml:space="preserve"> the special case [ S</w:t>
      </w:r>
      <w:r>
        <w:rPr>
          <w:rStyle w:val="superscript"/>
        </w:rPr>
        <w:t>T</w:t>
      </w:r>
      <w:r>
        <w:t>S = 1 ]</w:t>
      </w:r>
      <w:r>
        <w:rPr>
          <w:rStyle w:val="subscript"/>
        </w:rPr>
        <w:t>DN</w:t>
      </w:r>
      <w:r>
        <w:t xml:space="preserve"> ?  Again using the rule that S</w:t>
      </w:r>
      <w:r>
        <w:rPr>
          <w:rStyle w:val="subscript"/>
        </w:rPr>
        <w:t>ij</w:t>
      </w:r>
      <w:r>
        <w:t xml:space="preserve"> → S</w:t>
      </w:r>
      <w:r>
        <w:rPr>
          <w:rStyle w:val="superscript"/>
        </w:rPr>
        <w:t>i</w:t>
      </w:r>
      <w:r>
        <w:rPr>
          <w:rStyle w:val="subscript"/>
        </w:rPr>
        <w:t>j</w:t>
      </w:r>
      <w:r>
        <w:t xml:space="preserve">, </w:t>
      </w:r>
    </w:p>
    <w:p w14:paraId="155DAE16" w14:textId="77777777" w:rsidR="00863DFD" w:rsidRDefault="00863DFD" w:rsidP="00863DFD"/>
    <w:p w14:paraId="45EC3D43" w14:textId="77777777" w:rsidR="00863DFD"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ab/>
        <w:t xml:space="preserve">→  </w:t>
      </w:r>
      <w:r>
        <w:tab/>
        <w:t>S</w:t>
      </w:r>
      <w:r w:rsidRPr="00B4311B">
        <w:rPr>
          <w:rStyle w:val="superscript"/>
        </w:rPr>
        <w:t>c</w:t>
      </w:r>
      <w:r>
        <w:rPr>
          <w:rStyle w:val="subscript"/>
        </w:rPr>
        <w:t>a</w:t>
      </w:r>
      <w:r>
        <w:t>S</w:t>
      </w:r>
      <w:r w:rsidRPr="00B4311B">
        <w:rPr>
          <w:rStyle w:val="superscript"/>
        </w:rPr>
        <w:t>c</w:t>
      </w:r>
      <w:r>
        <w:rPr>
          <w:rStyle w:val="subscript"/>
        </w:rPr>
        <w:t>b</w:t>
      </w:r>
      <w:r>
        <w:t xml:space="preserve"> = δ</w:t>
      </w:r>
      <w:r>
        <w:rPr>
          <w:rStyle w:val="subscript"/>
        </w:rPr>
        <w:t>ab</w:t>
      </w:r>
      <w:r>
        <w:t xml:space="preserve">    </w:t>
      </w:r>
      <w:r>
        <w:sym w:font="Symbol" w:char="F0DB"/>
      </w:r>
      <w:r>
        <w:t xml:space="preserve">   ???</w:t>
      </w:r>
    </w:p>
    <w:p w14:paraId="12F700D2" w14:textId="77777777" w:rsidR="00863DFD" w:rsidRDefault="00863DFD" w:rsidP="00863DFD"/>
    <w:p w14:paraId="28E724B9" w14:textId="77777777" w:rsidR="00863DFD" w:rsidRDefault="00863DFD" w:rsidP="00863DFD">
      <w:r>
        <w:t>The combination S</w:t>
      </w:r>
      <w:r w:rsidRPr="00B4311B">
        <w:rPr>
          <w:rStyle w:val="superscript"/>
        </w:rPr>
        <w:t>c</w:t>
      </w:r>
      <w:r>
        <w:rPr>
          <w:rStyle w:val="subscript"/>
        </w:rPr>
        <w:t>a</w:t>
      </w:r>
      <w:r>
        <w:t>S</w:t>
      </w:r>
      <w:r w:rsidRPr="00B4311B">
        <w:rPr>
          <w:rStyle w:val="superscript"/>
        </w:rPr>
        <w:t>c</w:t>
      </w:r>
      <w:r>
        <w:rPr>
          <w:rStyle w:val="subscript"/>
        </w:rPr>
        <w:t>b</w:t>
      </w:r>
      <w:r>
        <w:t xml:space="preserve"> does not have the proper adjacency to be matrix multiplication. In order to achieve adjacency, we must have some notion of "transpose" in the Standard Notation. That notion is the subject of the next section, and the result is going to be this:  </w:t>
      </w:r>
    </w:p>
    <w:p w14:paraId="46789C08" w14:textId="77777777" w:rsidR="00863DFD" w:rsidRDefault="00863DFD" w:rsidP="00863DFD"/>
    <w:p w14:paraId="1C06BC0B" w14:textId="77777777" w:rsidR="00863DFD" w:rsidRDefault="00863DFD" w:rsidP="00863DFD">
      <w:r>
        <w:tab/>
        <w:t>(A</w:t>
      </w:r>
      <w:r>
        <w:rPr>
          <w:rStyle w:val="superscript"/>
        </w:rPr>
        <w:t>T</w:t>
      </w:r>
      <w:r>
        <w:t>)</w:t>
      </w:r>
      <w:r w:rsidRPr="007E395C">
        <w:rPr>
          <w:rStyle w:val="superscript"/>
        </w:rPr>
        <w:t>ab</w:t>
      </w:r>
      <w:r>
        <w:t xml:space="preserve"> = A</w:t>
      </w:r>
      <w:r>
        <w:rPr>
          <w:rStyle w:val="superscript"/>
        </w:rPr>
        <w:t>ba</w:t>
      </w:r>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ab/>
      </w:r>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ab/>
      </w:r>
      <w:r>
        <w:tab/>
        <w:t>(A</w:t>
      </w:r>
      <w:r>
        <w:rPr>
          <w:rStyle w:val="superscript"/>
        </w:rPr>
        <w:t>T</w:t>
      </w:r>
      <w:r>
        <w:t>)</w:t>
      </w:r>
      <w:r w:rsidRPr="007E395C">
        <w:rPr>
          <w:rStyle w:val="subscript"/>
        </w:rPr>
        <w:t>ab</w:t>
      </w:r>
      <w:r>
        <w:t xml:space="preserve"> = A</w:t>
      </w:r>
      <w:r w:rsidRPr="007E395C">
        <w:rPr>
          <w:rStyle w:val="subscript"/>
        </w:rPr>
        <w:t>ba</w:t>
      </w:r>
    </w:p>
    <w:p w14:paraId="4968C35E" w14:textId="77777777" w:rsidR="00863DFD" w:rsidRDefault="00863DFD" w:rsidP="00863DFD"/>
    <w:p w14:paraId="531BD107" w14:textId="77777777" w:rsidR="00863DFD" w:rsidRDefault="00863DFD" w:rsidP="00863DFD">
      <w:r>
        <w:t>Therefore S</w:t>
      </w:r>
      <w:r w:rsidRPr="00B4311B">
        <w:rPr>
          <w:rStyle w:val="superscript"/>
        </w:rPr>
        <w:t>c</w:t>
      </w:r>
      <w:r>
        <w:rPr>
          <w:rStyle w:val="subscript"/>
        </w:rPr>
        <w:t>a</w:t>
      </w:r>
      <w:r>
        <w:t xml:space="preserve"> = (S</w:t>
      </w:r>
      <w:r>
        <w:rPr>
          <w:rStyle w:val="superscript"/>
        </w:rPr>
        <w:t>T</w:t>
      </w:r>
      <w:r>
        <w:t>)</w:t>
      </w:r>
      <w:r>
        <w:rPr>
          <w:rStyle w:val="subscript"/>
        </w:rPr>
        <w:t>a</w:t>
      </w:r>
      <w:r>
        <w:rPr>
          <w:rStyle w:val="superscript"/>
        </w:rPr>
        <w:t>c</w:t>
      </w:r>
      <w:r>
        <w:t xml:space="preserve">  and we then have</w:t>
      </w:r>
    </w:p>
    <w:p w14:paraId="6D2ED840" w14:textId="77777777" w:rsidR="00863DFD" w:rsidRDefault="00863DFD" w:rsidP="00863DFD"/>
    <w:p w14:paraId="392AFFDE" w14:textId="77777777" w:rsidR="00863DFD"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ab/>
        <w:t>→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t xml:space="preserve">    </w:t>
      </w:r>
      <w:r>
        <w:sym w:font="Symbol" w:char="F0DB"/>
      </w:r>
      <w:r>
        <w:t xml:space="preserve">   ???</w:t>
      </w:r>
    </w:p>
    <w:p w14:paraId="41A6C1CA" w14:textId="77777777" w:rsidR="00863DFD" w:rsidRDefault="00863DFD" w:rsidP="00863DFD"/>
    <w:p w14:paraId="35652991" w14:textId="77777777" w:rsidR="00863DFD" w:rsidRDefault="00863DFD" w:rsidP="00863DFD">
      <w:r>
        <w:t xml:space="preserve">Although adjacency of the c index is now obtained, the form matches none of the Standard Notation forms for matrix multiplication defined above. Thus, no contact is being made with any of these standard forms by this translation. </w:t>
      </w:r>
    </w:p>
    <w:p w14:paraId="04F86896" w14:textId="77777777" w:rsidR="00863DFD" w:rsidRPr="00691CFE" w:rsidRDefault="00863DFD" w:rsidP="00863DFD">
      <w:pPr>
        <w:rPr>
          <w:color w:val="000000"/>
        </w:rPr>
      </w:pPr>
      <w:r>
        <w:tab/>
        <w:t>Since S</w:t>
      </w:r>
      <w:r>
        <w:rPr>
          <w:rStyle w:val="superscript"/>
        </w:rPr>
        <w:t>T</w:t>
      </w:r>
      <w:r>
        <w:t>S = 1, one must have S = (S</w:t>
      </w:r>
      <w:r>
        <w:rPr>
          <w:rStyle w:val="superscript"/>
        </w:rPr>
        <w:t>T</w:t>
      </w:r>
      <w:r>
        <w:t>)</w:t>
      </w:r>
      <w:r>
        <w:rPr>
          <w:rStyle w:val="superscript"/>
        </w:rPr>
        <w:t>-1</w:t>
      </w:r>
      <w:r>
        <w:t xml:space="preserve"> an</w:t>
      </w:r>
      <w:r w:rsidRPr="00691CFE">
        <w:rPr>
          <w:color w:val="000000"/>
        </w:rPr>
        <w:t xml:space="preserve">d therefore all four of our stated SN forms are equivalent. </w:t>
      </w:r>
    </w:p>
    <w:p w14:paraId="48D0EBDA" w14:textId="77777777" w:rsidR="00863DFD" w:rsidRDefault="00863DFD" w:rsidP="00863DFD">
      <w:r>
        <w:t xml:space="preserve">So we then have this interesting situation: </w:t>
      </w:r>
    </w:p>
    <w:p w14:paraId="11F4EE3A" w14:textId="77777777" w:rsidR="00863DFD" w:rsidRDefault="00863DFD" w:rsidP="00863DFD"/>
    <w:p w14:paraId="7C63ED5A" w14:textId="77777777" w:rsidR="00863DFD" w:rsidRPr="006C6E9D" w:rsidRDefault="00863DFD" w:rsidP="00863DFD">
      <w:r>
        <w:tab/>
        <w:t>[S</w:t>
      </w:r>
      <w:r>
        <w:rPr>
          <w:rStyle w:val="superscript"/>
        </w:rPr>
        <w:t>T</w:t>
      </w:r>
      <w:r>
        <w:t>S = 1 ]</w:t>
      </w:r>
      <w:r>
        <w:rPr>
          <w:rStyle w:val="subscript"/>
        </w:rPr>
        <w:t>DN</w:t>
      </w:r>
      <w:r>
        <w:t xml:space="preserve">  </w:t>
      </w:r>
      <w:r>
        <w:sym w:font="Symbol" w:char="F0DB"/>
      </w:r>
      <w:r>
        <w:t xml:space="preserve">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t xml:space="preserve">    </w:t>
      </w:r>
      <w:r>
        <w:tab/>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S = 1 ]</w:t>
      </w:r>
      <w:r>
        <w:rPr>
          <w:rStyle w:val="subscript"/>
        </w:rPr>
        <w:t>SN,dt</w:t>
      </w:r>
      <w:r>
        <w:t xml:space="preserve">  </w:t>
      </w:r>
      <w:r>
        <w:sym w:font="Symbol" w:char="F0DB"/>
      </w:r>
      <w:r>
        <w:t xml:space="preserve">  the other three SN forms</w:t>
      </w:r>
    </w:p>
    <w:p w14:paraId="20957E13" w14:textId="77777777" w:rsidR="00863DFD" w:rsidRDefault="00863DFD" w:rsidP="00863DFD"/>
    <w:p w14:paraId="2212536E" w14:textId="77777777" w:rsidR="00863DFD" w:rsidRDefault="00863DFD" w:rsidP="00863DFD">
      <w:r>
        <w:t>What this says is that [S</w:t>
      </w:r>
      <w:r>
        <w:rPr>
          <w:rStyle w:val="superscript"/>
        </w:rPr>
        <w:t>T</w:t>
      </w:r>
      <w:r>
        <w:t>S = 1 ]</w:t>
      </w:r>
      <w:r>
        <w:rPr>
          <w:rStyle w:val="subscript"/>
        </w:rPr>
        <w:t>DN</w:t>
      </w:r>
      <w:r>
        <w:t xml:space="preserve">  and [S</w:t>
      </w:r>
      <w:r>
        <w:rPr>
          <w:rStyle w:val="superscript"/>
        </w:rPr>
        <w:t>T</w:t>
      </w:r>
      <w:r>
        <w:t>S = 1 ]</w:t>
      </w:r>
      <w:r>
        <w:rPr>
          <w:rStyle w:val="subscript"/>
        </w:rPr>
        <w:t>SN,dt</w:t>
      </w:r>
      <w:r>
        <w:t xml:space="preserve"> are </w:t>
      </w:r>
      <w:r w:rsidRPr="00483016">
        <w:rPr>
          <w:i/>
        </w:rPr>
        <w:t>completely different equations</w:t>
      </w:r>
      <w:r>
        <w:t xml:space="preserve">. Specifically, </w:t>
      </w:r>
    </w:p>
    <w:p w14:paraId="3417631A" w14:textId="77777777" w:rsidR="00863DFD" w:rsidRDefault="00863DFD" w:rsidP="00863DFD"/>
    <w:p w14:paraId="0041A282" w14:textId="77777777" w:rsidR="00863DFD" w:rsidRPr="00FB42F9" w:rsidRDefault="00863DFD" w:rsidP="00863DFD">
      <w:r>
        <w:tab/>
        <w:t>[S</w:t>
      </w:r>
      <w:r>
        <w:rPr>
          <w:rStyle w:val="superscript"/>
        </w:rPr>
        <w:t>T</w:t>
      </w:r>
      <w:r>
        <w:t>S = 1 ]</w:t>
      </w:r>
      <w:r>
        <w:rPr>
          <w:rStyle w:val="subscript"/>
        </w:rPr>
        <w:t>DN</w:t>
      </w:r>
      <w:r>
        <w:t xml:space="preserve">  </w:t>
      </w:r>
      <w:r>
        <w:sym w:font="Symbol" w:char="F0DB"/>
      </w:r>
      <w:r>
        <w:t xml:space="preserve">   S</w:t>
      </w:r>
      <w:r>
        <w:rPr>
          <w:rStyle w:val="subscript"/>
        </w:rPr>
        <w:t>ca</w:t>
      </w:r>
      <w:r>
        <w:t>S</w:t>
      </w:r>
      <w:r>
        <w:rPr>
          <w:rStyle w:val="subscript"/>
        </w:rPr>
        <w:t>cb</w:t>
      </w:r>
      <w:r>
        <w:t xml:space="preserve"> = δ</w:t>
      </w:r>
      <w:r>
        <w:rPr>
          <w:rStyle w:val="subscript"/>
        </w:rPr>
        <w:t>ab</w:t>
      </w:r>
      <w:r>
        <w:t xml:space="preserve">    →     (S</w:t>
      </w:r>
      <w:r>
        <w:rPr>
          <w:rStyle w:val="superscript"/>
        </w:rPr>
        <w:t>T</w:t>
      </w:r>
      <w:r>
        <w:t>)</w:t>
      </w:r>
      <w:r>
        <w:rPr>
          <w:rStyle w:val="subscript"/>
        </w:rPr>
        <w:t>a</w:t>
      </w:r>
      <w:r>
        <w:rPr>
          <w:rStyle w:val="superscript"/>
        </w:rPr>
        <w:t>c</w:t>
      </w:r>
      <w:r>
        <w:t xml:space="preserve"> S</w:t>
      </w:r>
      <w:r w:rsidRPr="00B4311B">
        <w:rPr>
          <w:rStyle w:val="superscript"/>
        </w:rPr>
        <w:t>c</w:t>
      </w:r>
      <w:r>
        <w:rPr>
          <w:rStyle w:val="subscript"/>
        </w:rPr>
        <w:t>b</w:t>
      </w:r>
      <w:r>
        <w:t xml:space="preserve"> = δ</w:t>
      </w:r>
      <w:r>
        <w:rPr>
          <w:rStyle w:val="subscript"/>
        </w:rPr>
        <w:t>ab</w:t>
      </w:r>
      <w:r>
        <w:rPr>
          <w:rStyle w:val="subscript"/>
        </w:rPr>
        <w:tab/>
      </w:r>
      <w:r>
        <w:t xml:space="preserve"> or</w:t>
      </w:r>
      <w:r>
        <w:tab/>
        <w:t>S</w:t>
      </w:r>
      <w:r w:rsidRPr="00B4311B">
        <w:rPr>
          <w:rStyle w:val="superscript"/>
        </w:rPr>
        <w:t>c</w:t>
      </w:r>
      <w:r>
        <w:rPr>
          <w:rStyle w:val="subscript"/>
        </w:rPr>
        <w:t xml:space="preserve">a </w:t>
      </w:r>
      <w:r>
        <w:t>S</w:t>
      </w:r>
      <w:r w:rsidRPr="00B4311B">
        <w:rPr>
          <w:rStyle w:val="superscript"/>
        </w:rPr>
        <w:t>c</w:t>
      </w:r>
      <w:r>
        <w:rPr>
          <w:rStyle w:val="subscript"/>
        </w:rPr>
        <w:t>b</w:t>
      </w:r>
      <w:r>
        <w:t xml:space="preserve"> = δ</w:t>
      </w:r>
      <w:r>
        <w:rPr>
          <w:rStyle w:val="subscript"/>
        </w:rPr>
        <w:t>ab</w:t>
      </w:r>
    </w:p>
    <w:p w14:paraId="71040255" w14:textId="77777777" w:rsidR="00863DFD" w:rsidRDefault="00863DFD" w:rsidP="00863DFD"/>
    <w:p w14:paraId="41DA5E0F" w14:textId="77777777" w:rsidR="00863DFD" w:rsidRPr="00483016" w:rsidRDefault="00863DFD" w:rsidP="00863DFD">
      <w:r>
        <w:t xml:space="preserve">      [S</w:t>
      </w:r>
      <w:r>
        <w:rPr>
          <w:rStyle w:val="superscript"/>
        </w:rPr>
        <w:t>T</w:t>
      </w:r>
      <w:r>
        <w:t>S = 1 ]</w:t>
      </w:r>
      <w:r>
        <w:rPr>
          <w:rStyle w:val="subscript"/>
        </w:rPr>
        <w:t>SN,dt</w:t>
      </w:r>
      <w:r>
        <w:t xml:space="preserve">    </w:t>
      </w:r>
      <w:r>
        <w:sym w:font="Symbol" w:char="F0DB"/>
      </w:r>
      <w:r>
        <w:t xml:space="preserve"> </w:t>
      </w:r>
      <w:r>
        <w:tab/>
      </w:r>
      <w:r>
        <w:tab/>
        <w:t xml:space="preserve">      (S</w:t>
      </w:r>
      <w:r>
        <w:rPr>
          <w:rStyle w:val="superscript"/>
        </w:rPr>
        <w:t>T</w:t>
      </w:r>
      <w:r>
        <w:t>)</w:t>
      </w:r>
      <w:r>
        <w:rPr>
          <w:rStyle w:val="superscript"/>
        </w:rPr>
        <w:t>a</w:t>
      </w:r>
      <w:r>
        <w:rPr>
          <w:rStyle w:val="subscript"/>
        </w:rPr>
        <w:t>c</w:t>
      </w:r>
      <w:r>
        <w:t>S</w:t>
      </w:r>
      <w:r>
        <w:rPr>
          <w:rStyle w:val="superscript"/>
        </w:rPr>
        <w:t>c</w:t>
      </w:r>
      <w:r>
        <w:rPr>
          <w:rStyle w:val="subscript"/>
        </w:rPr>
        <w:t>b</w:t>
      </w:r>
      <w:r>
        <w:t xml:space="preserve">  = δ</w:t>
      </w:r>
      <w:r w:rsidRPr="00FB42F9">
        <w:rPr>
          <w:rStyle w:val="superscript"/>
        </w:rPr>
        <w:t>a</w:t>
      </w:r>
      <w:r>
        <w:rPr>
          <w:rStyle w:val="subscript"/>
        </w:rPr>
        <w:t xml:space="preserve">b    </w:t>
      </w:r>
      <w:r>
        <w:t xml:space="preserve">or </w:t>
      </w:r>
      <w:r>
        <w:tab/>
        <w:t>S</w:t>
      </w:r>
      <w:r>
        <w:rPr>
          <w:rStyle w:val="subscript"/>
        </w:rPr>
        <w:t>c</w:t>
      </w:r>
      <w:r>
        <w:rPr>
          <w:rStyle w:val="superscript"/>
        </w:rPr>
        <w:t xml:space="preserve">a </w:t>
      </w:r>
      <w:r>
        <w:t>S</w:t>
      </w:r>
      <w:r>
        <w:rPr>
          <w:rStyle w:val="superscript"/>
        </w:rPr>
        <w:t>c</w:t>
      </w:r>
      <w:r>
        <w:rPr>
          <w:rStyle w:val="subscript"/>
        </w:rPr>
        <w:t>b</w:t>
      </w:r>
      <w:r>
        <w:t xml:space="preserve">  = δ</w:t>
      </w:r>
      <w:r w:rsidRPr="00FB42F9">
        <w:rPr>
          <w:rStyle w:val="superscript"/>
        </w:rPr>
        <w:t>a</w:t>
      </w:r>
      <w:r>
        <w:rPr>
          <w:rStyle w:val="subscript"/>
        </w:rPr>
        <w:t>b</w:t>
      </w:r>
      <w:r>
        <w:t xml:space="preserve">  . </w:t>
      </w:r>
    </w:p>
    <w:p w14:paraId="71572BF4" w14:textId="77777777" w:rsidR="00863DFD" w:rsidRDefault="00863DFD" w:rsidP="00863DFD"/>
    <w:p w14:paraId="383E2CEC" w14:textId="77777777" w:rsidR="00863DFD" w:rsidRDefault="00863DFD" w:rsidP="00863DFD">
      <w:r>
        <w:t>The very last equation on the right can be written (as will be seen below)  R</w:t>
      </w:r>
      <w:r>
        <w:rPr>
          <w:rStyle w:val="superscript"/>
        </w:rPr>
        <w:t>a</w:t>
      </w:r>
      <w:r>
        <w:rPr>
          <w:rStyle w:val="subscript"/>
        </w:rPr>
        <w:t>c</w:t>
      </w:r>
      <w:r>
        <w:rPr>
          <w:rStyle w:val="superscript"/>
        </w:rPr>
        <w:t xml:space="preserve"> </w:t>
      </w:r>
      <w:r>
        <w:t>R</w:t>
      </w:r>
      <w:r>
        <w:rPr>
          <w:rStyle w:val="subscript"/>
        </w:rPr>
        <w:t>b</w:t>
      </w:r>
      <w:r>
        <w:rPr>
          <w:rStyle w:val="superscript"/>
        </w:rPr>
        <w:t>c</w:t>
      </w:r>
      <w:r>
        <w:t xml:space="preserve">  = δ</w:t>
      </w:r>
      <w:r>
        <w:rPr>
          <w:rStyle w:val="subscript"/>
        </w:rPr>
        <w:t>ab</w:t>
      </w:r>
      <w:r>
        <w:t xml:space="preserve"> and this is one of the standard orthogonality conditions on R and this is always true for any underlying transformation F. Therefore, [S</w:t>
      </w:r>
      <w:r>
        <w:rPr>
          <w:rStyle w:val="superscript"/>
        </w:rPr>
        <w:t>T</w:t>
      </w:r>
      <w:r>
        <w:t>S = 1 ]</w:t>
      </w:r>
      <w:r>
        <w:rPr>
          <w:rStyle w:val="subscript"/>
        </w:rPr>
        <w:t>SN,dt</w:t>
      </w:r>
      <w:r>
        <w:t xml:space="preserve"> is always true, and this means that in terms of Standard Notation down-tilt matrix multiplication, the matrix S is always real orthogonal. In contrast, in terms of Developmental Notation matrix multiplication, S is only real orthogonal if it is a rotation matrix! That is to say, in the general case: </w:t>
      </w:r>
    </w:p>
    <w:p w14:paraId="444E282F" w14:textId="77777777" w:rsidR="00863DFD" w:rsidRDefault="00863DFD" w:rsidP="00863DFD"/>
    <w:p w14:paraId="056873BC" w14:textId="77777777" w:rsidR="00863DFD" w:rsidRDefault="00863DFD" w:rsidP="00863DFD">
      <w:r>
        <w:tab/>
        <w:t>[S</w:t>
      </w:r>
      <w:r>
        <w:rPr>
          <w:rStyle w:val="superscript"/>
        </w:rPr>
        <w:t>T</w:t>
      </w:r>
      <w:r>
        <w:t xml:space="preserve"> = S</w:t>
      </w:r>
      <w:r>
        <w:rPr>
          <w:rStyle w:val="superscript"/>
        </w:rPr>
        <w:t>-1</w:t>
      </w:r>
      <w:r>
        <w:t xml:space="preserve"> ]</w:t>
      </w:r>
      <w:r>
        <w:rPr>
          <w:rStyle w:val="subscript"/>
        </w:rPr>
        <w:t>DN</w:t>
      </w:r>
      <w:r>
        <w:t xml:space="preserve">  </w:t>
      </w:r>
      <w:r>
        <w:tab/>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ab/>
        <w:t>[S</w:t>
      </w:r>
      <w:r>
        <w:rPr>
          <w:rStyle w:val="superscript"/>
        </w:rPr>
        <w:t>T</w:t>
      </w:r>
      <w:r>
        <w:t xml:space="preserve"> = S</w:t>
      </w:r>
      <w:r>
        <w:rPr>
          <w:rStyle w:val="superscript"/>
        </w:rPr>
        <w:t>-1</w:t>
      </w:r>
      <w:r>
        <w:t xml:space="preserve"> ]</w:t>
      </w:r>
      <w:r>
        <w:rPr>
          <w:rStyle w:val="subscript"/>
        </w:rPr>
        <w:t>SN,dt</w:t>
      </w:r>
    </w:p>
    <w:p w14:paraId="132CB2EA" w14:textId="77777777" w:rsidR="00863DFD" w:rsidRDefault="00863DFD" w:rsidP="00863DFD"/>
    <w:p w14:paraId="34D876A7" w14:textId="77777777" w:rsidR="00863DFD" w:rsidRDefault="00863DFD" w:rsidP="00863DFD">
      <w:r>
        <w:t>So the very meaning of the equation S</w:t>
      </w:r>
      <w:r>
        <w:rPr>
          <w:rStyle w:val="superscript"/>
        </w:rPr>
        <w:t>T</w:t>
      </w:r>
      <w:r>
        <w:t xml:space="preserve"> = S</w:t>
      </w:r>
      <w:r>
        <w:rPr>
          <w:rStyle w:val="superscript"/>
        </w:rPr>
        <w:t>-1</w:t>
      </w:r>
      <w:r>
        <w:t xml:space="preserve"> is dependent on which notion of matrix multiplication is involved. The operator S</w:t>
      </w:r>
      <w:r>
        <w:rPr>
          <w:rStyle w:val="superscript"/>
        </w:rPr>
        <w:t xml:space="preserve">-1 </w:t>
      </w:r>
      <w:r>
        <w:t>is really defined in terms of SS</w:t>
      </w:r>
      <w:r>
        <w:rPr>
          <w:rStyle w:val="superscript"/>
        </w:rPr>
        <w:t>-1</w:t>
      </w:r>
      <w:r>
        <w:t xml:space="preserve"> = S</w:t>
      </w:r>
      <w:r>
        <w:rPr>
          <w:rStyle w:val="superscript"/>
        </w:rPr>
        <w:t>-1</w:t>
      </w:r>
      <w:r>
        <w:t xml:space="preserve">S = 1 and this involves matrix multiplication. </w:t>
      </w:r>
    </w:p>
    <w:p w14:paraId="6F4CAE9F" w14:textId="77777777" w:rsidR="00863DFD" w:rsidRDefault="00863DFD" w:rsidP="00863DFD">
      <w:r>
        <w:tab/>
        <w:t xml:space="preserve">One final thing to note:   </w:t>
      </w:r>
    </w:p>
    <w:p w14:paraId="6BD3EE50" w14:textId="77777777" w:rsidR="00863DFD" w:rsidRDefault="00863DFD" w:rsidP="00863DFD"/>
    <w:p w14:paraId="3C6A6A46" w14:textId="77777777" w:rsidR="00863DFD" w:rsidRPr="00E951E8" w:rsidRDefault="00863DFD" w:rsidP="00863DFD">
      <w:r>
        <w:tab/>
        <w:t xml:space="preserve"> (S</w:t>
      </w:r>
      <w:r>
        <w:rPr>
          <w:rStyle w:val="subscript"/>
        </w:rPr>
        <w:t>ab</w:t>
      </w:r>
      <w:r>
        <w:t>)</w:t>
      </w:r>
      <w:r>
        <w:rPr>
          <w:rStyle w:val="subscript"/>
        </w:rPr>
        <w:t>DN</w:t>
      </w:r>
      <w:r>
        <w:t xml:space="preserve">  =  (S</w:t>
      </w:r>
      <w:r>
        <w:rPr>
          <w:rStyle w:val="superscript"/>
        </w:rPr>
        <w:t>a</w:t>
      </w:r>
      <w:r>
        <w:rPr>
          <w:rStyle w:val="subscript"/>
        </w:rPr>
        <w:t>b</w:t>
      </w:r>
      <w:r>
        <w:t>)</w:t>
      </w:r>
      <w:r>
        <w:rPr>
          <w:rStyle w:val="subscript"/>
        </w:rPr>
        <w:t xml:space="preserve">SN </w:t>
      </w:r>
      <w:r>
        <w:t xml:space="preserve"> ≠  (S</w:t>
      </w:r>
      <w:r>
        <w:rPr>
          <w:rStyle w:val="subscript"/>
        </w:rPr>
        <w:t>ab</w:t>
      </w:r>
      <w:r>
        <w:t>)</w:t>
      </w:r>
      <w:r>
        <w:rPr>
          <w:rStyle w:val="subscript"/>
        </w:rPr>
        <w:t>SN</w:t>
      </w:r>
      <w:r>
        <w:t xml:space="preserve">  = g</w:t>
      </w:r>
      <w:r>
        <w:rPr>
          <w:rStyle w:val="subscript"/>
        </w:rPr>
        <w:t>ac</w:t>
      </w:r>
      <w:r>
        <w:t>(S</w:t>
      </w:r>
      <w:r>
        <w:rPr>
          <w:rStyle w:val="superscript"/>
        </w:rPr>
        <w:t>c</w:t>
      </w:r>
      <w:r>
        <w:rPr>
          <w:rStyle w:val="subscript"/>
        </w:rPr>
        <w:t>b</w:t>
      </w:r>
      <w:r>
        <w:t>)</w:t>
      </w:r>
      <w:r>
        <w:rPr>
          <w:rStyle w:val="subscript"/>
        </w:rPr>
        <w:t xml:space="preserve">SN </w:t>
      </w:r>
      <w:r>
        <w:tab/>
      </w:r>
      <w:r>
        <w:tab/>
        <w:t>// unless it happens that g = 1</w:t>
      </w:r>
    </w:p>
    <w:p w14:paraId="597BD8F8" w14:textId="77777777" w:rsidR="00863DFD" w:rsidRPr="00E951E8" w:rsidRDefault="00863DFD" w:rsidP="00863DFD">
      <w:pPr>
        <w:rPr>
          <w:rStyle w:val="subscript"/>
        </w:rPr>
      </w:pPr>
    </w:p>
    <w:p w14:paraId="7F3F7E41" w14:textId="77777777" w:rsidR="00863DFD" w:rsidRPr="00E951E8" w:rsidRDefault="00863DFD" w:rsidP="00863DFD">
      <w:r>
        <w:t>so clearly when one writes S</w:t>
      </w:r>
      <w:r>
        <w:rPr>
          <w:rStyle w:val="subscript"/>
        </w:rPr>
        <w:t>ab</w:t>
      </w:r>
      <w:r>
        <w:t xml:space="preserve"> or R</w:t>
      </w:r>
      <w:r>
        <w:rPr>
          <w:rStyle w:val="subscript"/>
        </w:rPr>
        <w:t>ab</w:t>
      </w:r>
      <w:r>
        <w:t xml:space="preserve"> one should be clear which notation is involved. </w:t>
      </w:r>
    </w:p>
    <w:p w14:paraId="41DB6D7D" w14:textId="77777777" w:rsidR="00863DFD" w:rsidRDefault="00863DFD" w:rsidP="00863DFD"/>
    <w:p w14:paraId="1A042137" w14:textId="77777777" w:rsidR="007C2B01" w:rsidRDefault="007C2B01" w:rsidP="00863DFD">
      <w:pPr>
        <w:rPr>
          <w:rStyle w:val="Heading4Char"/>
        </w:rPr>
      </w:pPr>
    </w:p>
    <w:p w14:paraId="2B7AF56D" w14:textId="77777777" w:rsidR="00863DFD" w:rsidRDefault="00863DFD" w:rsidP="00863DFD">
      <w:bookmarkStart w:id="149" w:name="_Toc338523463"/>
      <w:r w:rsidRPr="00863DFD">
        <w:rPr>
          <w:rStyle w:val="Heading4Char"/>
        </w:rPr>
        <w:t>8. Transpose of a rank-2 tensor.</w:t>
      </w:r>
      <w:bookmarkEnd w:id="149"/>
      <w:r w:rsidRPr="00863DFD">
        <w:rPr>
          <w:rStyle w:val="Heading4Char"/>
        </w:rPr>
        <w:t xml:space="preserve"> </w:t>
      </w:r>
      <w:r>
        <w:t xml:space="preserve"> If A is a contravariant rank-2 tensor, the translation mapping </w:t>
      </w:r>
    </w:p>
    <w:p w14:paraId="27262426" w14:textId="77777777" w:rsidR="00863DFD" w:rsidRDefault="00863DFD" w:rsidP="00863DFD"/>
    <w:p w14:paraId="7D459F91" w14:textId="77777777" w:rsidR="00863DFD" w:rsidRDefault="00863DFD" w:rsidP="00863DFD">
      <w:r>
        <w:tab/>
        <w:t>(A</w:t>
      </w:r>
      <w:r>
        <w:rPr>
          <w:rStyle w:val="superscript"/>
        </w:rPr>
        <w:t>T</w:t>
      </w:r>
      <w:r>
        <w:t>)</w:t>
      </w:r>
      <w:r>
        <w:rPr>
          <w:rStyle w:val="subscript"/>
        </w:rPr>
        <w:t>ab</w:t>
      </w:r>
      <w:r>
        <w:t xml:space="preserve"> = A</w:t>
      </w:r>
      <w:r>
        <w:rPr>
          <w:rStyle w:val="subscript"/>
        </w:rPr>
        <w:t>ba</w:t>
      </w:r>
      <w:r>
        <w:t xml:space="preserve"> </w:t>
      </w:r>
      <w:r>
        <w:tab/>
        <w:t>→</w:t>
      </w:r>
      <w:r>
        <w:tab/>
        <w:t>(A</w:t>
      </w:r>
      <w:r>
        <w:rPr>
          <w:rStyle w:val="superscript"/>
        </w:rPr>
        <w:t>T</w:t>
      </w:r>
      <w:r>
        <w:t>)</w:t>
      </w:r>
      <w:r w:rsidRPr="007E395C">
        <w:rPr>
          <w:rStyle w:val="superscript"/>
        </w:rPr>
        <w:t>ab</w:t>
      </w:r>
      <w:r>
        <w:t xml:space="preserve"> = A</w:t>
      </w:r>
      <w:r>
        <w:rPr>
          <w:rStyle w:val="superscript"/>
        </w:rPr>
        <w:t>ba</w:t>
      </w:r>
      <w:r>
        <w:t xml:space="preserve"> </w:t>
      </w:r>
    </w:p>
    <w:p w14:paraId="73076EBD" w14:textId="77777777" w:rsidR="00863DFD" w:rsidRDefault="00863DFD" w:rsidP="00863DFD"/>
    <w:p w14:paraId="7F304C9B" w14:textId="77777777" w:rsidR="00863DFD" w:rsidRDefault="00863DFD" w:rsidP="00863DFD">
      <w:r>
        <w:t>seems obvious, and the object A</w:t>
      </w:r>
      <w:r>
        <w:rPr>
          <w:rStyle w:val="superscript"/>
        </w:rPr>
        <w:t>T</w:t>
      </w:r>
      <w:r>
        <w:t xml:space="preserve"> therefore also transforms as a rank-2 tensor. Once (A</w:t>
      </w:r>
      <w:r>
        <w:rPr>
          <w:rStyle w:val="superscript"/>
        </w:rPr>
        <w:t>T</w:t>
      </w:r>
      <w:r>
        <w:t>)</w:t>
      </w:r>
      <w:r w:rsidRPr="007E395C">
        <w:rPr>
          <w:rStyle w:val="superscript"/>
        </w:rPr>
        <w:t>ab</w:t>
      </w:r>
      <w:r>
        <w:t xml:space="preserve"> = A</w:t>
      </w:r>
      <w:r>
        <w:rPr>
          <w:rStyle w:val="superscript"/>
        </w:rPr>
        <w:t>ba</w:t>
      </w:r>
      <w:r>
        <w:t xml:space="preserve"> is established in standard notation, one can apply the metric tensor g to lower either or both of the indices of this equation, to get (A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t xml:space="preserve"> , (A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t>, and (A</w:t>
      </w:r>
      <w:r>
        <w:rPr>
          <w:rStyle w:val="superscript"/>
        </w:rPr>
        <w:t>T</w:t>
      </w:r>
      <w:r>
        <w:t>)</w:t>
      </w:r>
      <w:r w:rsidRPr="007E395C">
        <w:rPr>
          <w:rStyle w:val="subscript"/>
        </w:rPr>
        <w:t>ab</w:t>
      </w:r>
      <w:r>
        <w:t xml:space="preserve"> = A</w:t>
      </w:r>
      <w:r w:rsidRPr="007E395C">
        <w:rPr>
          <w:rStyle w:val="subscript"/>
        </w:rPr>
        <w:t>ba</w:t>
      </w:r>
      <w:r>
        <w:t xml:space="preserve">. Notice in all four equations that the indices on the two sides of the equation are reflected in a vertical axis passing between the indices. This causes a left index to become a right index and vice versa, as one would expect for transposing a matrix. Moreover, on each side of all four equations, each index has the same contravariant/covariant sense. </w:t>
      </w:r>
    </w:p>
    <w:p w14:paraId="7AF7D190" w14:textId="77777777" w:rsidR="00863DFD" w:rsidRDefault="00863DFD" w:rsidP="00863DFD">
      <w:r>
        <w:tab/>
        <w:t>This same argument also applies to R and S even though they are not tensors. The only difference is that the first index of R</w:t>
      </w:r>
      <w:r>
        <w:rPr>
          <w:rStyle w:val="superscript"/>
        </w:rPr>
        <w:t>ba</w:t>
      </w:r>
      <w:r>
        <w:t xml:space="preserve"> is lowered by g' while the second by g. For example, (R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t xml:space="preserve"> where b is a g' type index and a is a g type index, as will be elaborated in section (o) below. Similarly  (S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r>
        <w:t xml:space="preserve"> . </w:t>
      </w:r>
    </w:p>
    <w:p w14:paraId="102F79E0" w14:textId="77777777" w:rsidR="00863DFD" w:rsidRDefault="00863DFD" w:rsidP="00863DFD">
      <w:r>
        <w:tab/>
        <w:t xml:space="preserve">To summarize the situation with transposes in Standard Notation: </w:t>
      </w:r>
    </w:p>
    <w:p w14:paraId="086343E5" w14:textId="77777777" w:rsidR="00863DFD" w:rsidRDefault="00863DFD" w:rsidP="00863DFD"/>
    <w:p w14:paraId="63306089" w14:textId="77777777" w:rsidR="00863DFD" w:rsidRDefault="00863DFD" w:rsidP="00863DFD">
      <w:r>
        <w:tab/>
        <w:t>(A</w:t>
      </w:r>
      <w:r>
        <w:rPr>
          <w:rStyle w:val="superscript"/>
        </w:rPr>
        <w:t>T</w:t>
      </w:r>
      <w:r>
        <w:t>)</w:t>
      </w:r>
      <w:r w:rsidRPr="007E395C">
        <w:rPr>
          <w:rStyle w:val="superscript"/>
        </w:rPr>
        <w:t>ab</w:t>
      </w:r>
      <w:r>
        <w:t xml:space="preserve"> = A</w:t>
      </w:r>
      <w:r>
        <w:rPr>
          <w:rStyle w:val="superscript"/>
        </w:rPr>
        <w:t>ba</w:t>
      </w:r>
      <w:r>
        <w:rPr>
          <w:rStyle w:val="superscript"/>
        </w:rPr>
        <w:tab/>
      </w:r>
      <w:r>
        <w:t>(R</w:t>
      </w:r>
      <w:r>
        <w:rPr>
          <w:rStyle w:val="superscript"/>
        </w:rPr>
        <w:t>T</w:t>
      </w:r>
      <w:r>
        <w:t>)</w:t>
      </w:r>
      <w:r w:rsidRPr="007E395C">
        <w:rPr>
          <w:rStyle w:val="superscript"/>
        </w:rPr>
        <w:t>ab</w:t>
      </w:r>
      <w:r>
        <w:t xml:space="preserve"> = R</w:t>
      </w:r>
      <w:r>
        <w:rPr>
          <w:rStyle w:val="superscript"/>
        </w:rPr>
        <w:t xml:space="preserve">ba  </w:t>
      </w:r>
      <w:r>
        <w:rPr>
          <w:rStyle w:val="superscript"/>
        </w:rPr>
        <w:tab/>
      </w:r>
      <w:r>
        <w:rPr>
          <w:rStyle w:val="superscript"/>
        </w:rPr>
        <w:tab/>
      </w:r>
      <w:r>
        <w:t>(S</w:t>
      </w:r>
      <w:r>
        <w:rPr>
          <w:rStyle w:val="superscript"/>
        </w:rPr>
        <w:t>T</w:t>
      </w:r>
      <w:r>
        <w:t>)</w:t>
      </w:r>
      <w:r w:rsidRPr="007E395C">
        <w:rPr>
          <w:rStyle w:val="superscript"/>
        </w:rPr>
        <w:t>ab</w:t>
      </w:r>
      <w:r>
        <w:t xml:space="preserve"> = S</w:t>
      </w:r>
      <w:r>
        <w:rPr>
          <w:rStyle w:val="superscript"/>
        </w:rPr>
        <w:t>ba</w:t>
      </w:r>
    </w:p>
    <w:p w14:paraId="51F45863" w14:textId="77777777" w:rsidR="00863DFD" w:rsidRDefault="00863DFD" w:rsidP="00863DFD">
      <w:r>
        <w:tab/>
        <w:t>(A</w:t>
      </w:r>
      <w:r>
        <w:rPr>
          <w:rStyle w:val="superscript"/>
        </w:rPr>
        <w:t>T</w:t>
      </w:r>
      <w:r>
        <w:t>)</w:t>
      </w:r>
      <w:r w:rsidRPr="007E395C">
        <w:rPr>
          <w:rStyle w:val="superscript"/>
        </w:rPr>
        <w:t>a</w:t>
      </w:r>
      <w:r w:rsidRPr="007E395C">
        <w:rPr>
          <w:rStyle w:val="subscript"/>
        </w:rPr>
        <w:t>b</w:t>
      </w:r>
      <w:r>
        <w:t xml:space="preserve"> = A</w:t>
      </w:r>
      <w:r w:rsidRPr="007E395C">
        <w:rPr>
          <w:rStyle w:val="subscript"/>
        </w:rPr>
        <w:t>b</w:t>
      </w:r>
      <w:r>
        <w:rPr>
          <w:rStyle w:val="superscript"/>
        </w:rPr>
        <w:t>a</w:t>
      </w:r>
      <w:r>
        <w:rPr>
          <w:rStyle w:val="superscript"/>
        </w:rPr>
        <w:tab/>
      </w:r>
      <w:r>
        <w:t>(R</w:t>
      </w:r>
      <w:r>
        <w:rPr>
          <w:rStyle w:val="superscript"/>
        </w:rPr>
        <w:t>T</w:t>
      </w:r>
      <w:r>
        <w:t>)</w:t>
      </w:r>
      <w:r w:rsidRPr="007E395C">
        <w:rPr>
          <w:rStyle w:val="superscript"/>
        </w:rPr>
        <w:t>a</w:t>
      </w:r>
      <w:r w:rsidRPr="007E395C">
        <w:rPr>
          <w:rStyle w:val="subscript"/>
        </w:rPr>
        <w:t>b</w:t>
      </w:r>
      <w:r>
        <w:t xml:space="preserve"> = R</w:t>
      </w:r>
      <w:r w:rsidRPr="007E395C">
        <w:rPr>
          <w:rStyle w:val="subscript"/>
        </w:rPr>
        <w:t>b</w:t>
      </w:r>
      <w:r>
        <w:rPr>
          <w:rStyle w:val="superscript"/>
        </w:rPr>
        <w:t>a</w:t>
      </w:r>
      <w:r>
        <w:rPr>
          <w:rStyle w:val="superscript"/>
        </w:rPr>
        <w:tab/>
      </w:r>
      <w:r>
        <w:rPr>
          <w:rStyle w:val="superscript"/>
        </w:rPr>
        <w:tab/>
      </w:r>
      <w:r>
        <w:t>(S</w:t>
      </w:r>
      <w:r>
        <w:rPr>
          <w:rStyle w:val="superscript"/>
        </w:rPr>
        <w:t>T</w:t>
      </w:r>
      <w:r>
        <w:t>)</w:t>
      </w:r>
      <w:r w:rsidRPr="007E395C">
        <w:rPr>
          <w:rStyle w:val="superscript"/>
        </w:rPr>
        <w:t>a</w:t>
      </w:r>
      <w:r w:rsidRPr="007E395C">
        <w:rPr>
          <w:rStyle w:val="subscript"/>
        </w:rPr>
        <w:t>b</w:t>
      </w:r>
      <w:r>
        <w:t xml:space="preserve"> = S</w:t>
      </w:r>
      <w:r w:rsidRPr="007E395C">
        <w:rPr>
          <w:rStyle w:val="subscript"/>
        </w:rPr>
        <w:t>b</w:t>
      </w:r>
      <w:r>
        <w:rPr>
          <w:rStyle w:val="superscript"/>
        </w:rPr>
        <w:t>a</w:t>
      </w:r>
    </w:p>
    <w:p w14:paraId="25EFA808" w14:textId="77777777" w:rsidR="00863DFD" w:rsidRDefault="00863DFD" w:rsidP="00863DFD">
      <w:r>
        <w:tab/>
        <w:t>(A</w:t>
      </w:r>
      <w:r>
        <w:rPr>
          <w:rStyle w:val="superscript"/>
        </w:rPr>
        <w:t>T</w:t>
      </w:r>
      <w:r>
        <w:t>)</w:t>
      </w:r>
      <w:r w:rsidRPr="007E395C">
        <w:rPr>
          <w:rStyle w:val="subscript"/>
        </w:rPr>
        <w:t>a</w:t>
      </w:r>
      <w:r w:rsidRPr="007E395C">
        <w:rPr>
          <w:rStyle w:val="superscript"/>
        </w:rPr>
        <w:t>b</w:t>
      </w:r>
      <w:r>
        <w:t xml:space="preserve"> = A</w:t>
      </w:r>
      <w:r>
        <w:rPr>
          <w:rStyle w:val="superscript"/>
        </w:rPr>
        <w:t>b</w:t>
      </w:r>
      <w:r w:rsidRPr="007E395C">
        <w:rPr>
          <w:rStyle w:val="subscript"/>
        </w:rPr>
        <w:t>a</w:t>
      </w:r>
      <w:r>
        <w:rPr>
          <w:rStyle w:val="subscript"/>
        </w:rPr>
        <w:tab/>
      </w:r>
      <w:r>
        <w:t>(R</w:t>
      </w:r>
      <w:r>
        <w:rPr>
          <w:rStyle w:val="superscript"/>
        </w:rPr>
        <w:t>T</w:t>
      </w:r>
      <w:r>
        <w:t>)</w:t>
      </w:r>
      <w:r w:rsidRPr="007E395C">
        <w:rPr>
          <w:rStyle w:val="subscript"/>
        </w:rPr>
        <w:t>a</w:t>
      </w:r>
      <w:r w:rsidRPr="007E395C">
        <w:rPr>
          <w:rStyle w:val="superscript"/>
        </w:rPr>
        <w:t>b</w:t>
      </w:r>
      <w:r>
        <w:t xml:space="preserve"> = R</w:t>
      </w:r>
      <w:r>
        <w:rPr>
          <w:rStyle w:val="superscript"/>
        </w:rPr>
        <w:t>b</w:t>
      </w:r>
      <w:r w:rsidRPr="007E395C">
        <w:rPr>
          <w:rStyle w:val="subscript"/>
        </w:rPr>
        <w:t>a</w:t>
      </w:r>
      <w:r>
        <w:rPr>
          <w:rStyle w:val="subscript"/>
        </w:rPr>
        <w:tab/>
      </w:r>
      <w:r>
        <w:rPr>
          <w:rStyle w:val="subscript"/>
        </w:rPr>
        <w:tab/>
      </w:r>
      <w:r>
        <w:t>(S</w:t>
      </w:r>
      <w:r>
        <w:rPr>
          <w:rStyle w:val="superscript"/>
        </w:rPr>
        <w:t>T</w:t>
      </w:r>
      <w:r>
        <w:t>)</w:t>
      </w:r>
      <w:r w:rsidRPr="007E395C">
        <w:rPr>
          <w:rStyle w:val="subscript"/>
        </w:rPr>
        <w:t>a</w:t>
      </w:r>
      <w:r w:rsidRPr="007E395C">
        <w:rPr>
          <w:rStyle w:val="superscript"/>
        </w:rPr>
        <w:t>b</w:t>
      </w:r>
      <w:r>
        <w:t xml:space="preserve"> = S</w:t>
      </w:r>
      <w:r>
        <w:rPr>
          <w:rStyle w:val="superscript"/>
        </w:rPr>
        <w:t>b</w:t>
      </w:r>
      <w:r w:rsidRPr="007E395C">
        <w:rPr>
          <w:rStyle w:val="subscript"/>
        </w:rPr>
        <w:t>a</w:t>
      </w:r>
    </w:p>
    <w:p w14:paraId="760DFB1E" w14:textId="77777777" w:rsidR="00863DFD" w:rsidRPr="0019633A" w:rsidRDefault="00863DFD" w:rsidP="00863DFD">
      <w:r>
        <w:tab/>
        <w:t>(A</w:t>
      </w:r>
      <w:r>
        <w:rPr>
          <w:rStyle w:val="superscript"/>
        </w:rPr>
        <w:t>T</w:t>
      </w:r>
      <w:r>
        <w:t>)</w:t>
      </w:r>
      <w:r w:rsidRPr="007E395C">
        <w:rPr>
          <w:rStyle w:val="subscript"/>
        </w:rPr>
        <w:t>ab</w:t>
      </w:r>
      <w:r>
        <w:t xml:space="preserve"> = A</w:t>
      </w:r>
      <w:r w:rsidRPr="007E395C">
        <w:rPr>
          <w:rStyle w:val="subscript"/>
        </w:rPr>
        <w:t>ba</w:t>
      </w:r>
      <w:r>
        <w:rPr>
          <w:rStyle w:val="subscript"/>
        </w:rPr>
        <w:tab/>
      </w:r>
      <w:r>
        <w:t>(R</w:t>
      </w:r>
      <w:r>
        <w:rPr>
          <w:rStyle w:val="superscript"/>
        </w:rPr>
        <w:t>T</w:t>
      </w:r>
      <w:r>
        <w:t>)</w:t>
      </w:r>
      <w:r w:rsidRPr="007E395C">
        <w:rPr>
          <w:rStyle w:val="subscript"/>
        </w:rPr>
        <w:t>ab</w:t>
      </w:r>
      <w:r>
        <w:t xml:space="preserve"> = R</w:t>
      </w:r>
      <w:r w:rsidRPr="007E395C">
        <w:rPr>
          <w:rStyle w:val="subscript"/>
        </w:rPr>
        <w:t>ba</w:t>
      </w:r>
      <w:r>
        <w:rPr>
          <w:rStyle w:val="subscript"/>
        </w:rPr>
        <w:tab/>
      </w:r>
      <w:r>
        <w:rPr>
          <w:rStyle w:val="subscript"/>
        </w:rPr>
        <w:tab/>
      </w:r>
      <w:r>
        <w:t>(S</w:t>
      </w:r>
      <w:r>
        <w:rPr>
          <w:rStyle w:val="superscript"/>
        </w:rPr>
        <w:t>T</w:t>
      </w:r>
      <w:r>
        <w:t>)</w:t>
      </w:r>
      <w:r w:rsidRPr="007E395C">
        <w:rPr>
          <w:rStyle w:val="subscript"/>
        </w:rPr>
        <w:t>ab</w:t>
      </w:r>
      <w:r>
        <w:t xml:space="preserve"> = S</w:t>
      </w:r>
      <w:r w:rsidRPr="007E395C">
        <w:rPr>
          <w:rStyle w:val="subscript"/>
        </w:rPr>
        <w:t>ba</w:t>
      </w:r>
      <w:r w:rsidR="0019633A">
        <w:t xml:space="preserve">  .</w:t>
      </w:r>
    </w:p>
    <w:p w14:paraId="1167A14B" w14:textId="77777777" w:rsidR="00863DFD" w:rsidRDefault="00863DFD" w:rsidP="00863DFD"/>
    <w:p w14:paraId="4FA3633B" w14:textId="77777777" w:rsidR="00863DFD" w:rsidRPr="00C415FE" w:rsidRDefault="00863DFD" w:rsidP="00863DFD">
      <w:r>
        <w:t xml:space="preserve">Notice that the rule is </w:t>
      </w:r>
      <w:r w:rsidRPr="00C415FE">
        <w:rPr>
          <w:i/>
        </w:rPr>
        <w:t>not</w:t>
      </w:r>
      <w:r>
        <w:t xml:space="preserve"> (A</w:t>
      </w:r>
      <w:r>
        <w:rPr>
          <w:rStyle w:val="superscript"/>
        </w:rPr>
        <w:t>T</w:t>
      </w:r>
      <w:r>
        <w:t>)</w:t>
      </w:r>
      <w:r w:rsidRPr="007E395C">
        <w:rPr>
          <w:rStyle w:val="superscript"/>
        </w:rPr>
        <w:t>a</w:t>
      </w:r>
      <w:r w:rsidRPr="007E395C">
        <w:rPr>
          <w:rStyle w:val="subscript"/>
        </w:rPr>
        <w:t>b</w:t>
      </w:r>
      <w:r>
        <w:t xml:space="preserve"> = A</w:t>
      </w:r>
      <w:r>
        <w:rPr>
          <w:rStyle w:val="superscript"/>
        </w:rPr>
        <w:t>b</w:t>
      </w:r>
      <w:r>
        <w:rPr>
          <w:rStyle w:val="subscript"/>
        </w:rPr>
        <w:t>a</w:t>
      </w:r>
      <w:r>
        <w:t xml:space="preserve"> which would be a straight swap of indices (and would result in A</w:t>
      </w:r>
      <w:r>
        <w:rPr>
          <w:rStyle w:val="superscript"/>
        </w:rPr>
        <w:t>T</w:t>
      </w:r>
      <w:r>
        <w:t xml:space="preserve"> not being a tensor). The straight swap idea works for the pure contravariant and pure covariant forms of A, but not for the tilted forms! As shown in Theorem 4 below, this tilted transpose form has some interesting implications. </w:t>
      </w:r>
    </w:p>
    <w:p w14:paraId="4A22B5FC" w14:textId="77777777" w:rsidR="00863DFD" w:rsidRDefault="00863DFD" w:rsidP="00863DFD"/>
    <w:p w14:paraId="30AC5F70" w14:textId="77777777" w:rsidR="00863DFD" w:rsidRDefault="00863DFD" w:rsidP="00863DFD">
      <w:r w:rsidRPr="00B12D2E">
        <w:rPr>
          <w:b/>
        </w:rPr>
        <w:t>Theorem</w:t>
      </w:r>
      <w:r>
        <w:rPr>
          <w:b/>
        </w:rPr>
        <w:t xml:space="preserve"> 1</w:t>
      </w:r>
      <w:r w:rsidRPr="00B12D2E">
        <w:rPr>
          <w:b/>
        </w:rPr>
        <w:t>:</w:t>
      </w:r>
      <w:r>
        <w:t xml:space="preserve">  In the Standard Notation, S is a real-orthogonal matrix. </w:t>
      </w:r>
    </w:p>
    <w:p w14:paraId="5FD60BD3" w14:textId="77777777" w:rsidR="00863DFD" w:rsidRDefault="00863DFD" w:rsidP="00863DFD"/>
    <w:p w14:paraId="31908A13" w14:textId="77777777" w:rsidR="00863DFD" w:rsidRDefault="00863DFD" w:rsidP="00863DFD">
      <w:r>
        <w:t xml:space="preserve">This means all of the following:  </w:t>
      </w:r>
      <w:r>
        <w:tab/>
        <w:t>[S</w:t>
      </w:r>
      <w:r>
        <w:rPr>
          <w:rStyle w:val="superscript"/>
        </w:rPr>
        <w:t>-1</w:t>
      </w:r>
      <w:r>
        <w:t xml:space="preserve"> = S</w:t>
      </w:r>
      <w:r>
        <w:rPr>
          <w:rStyle w:val="superscript"/>
        </w:rPr>
        <w:t>T</w:t>
      </w:r>
      <w:r>
        <w:t>]</w:t>
      </w:r>
      <w:r>
        <w:rPr>
          <w:rStyle w:val="subscript"/>
        </w:rPr>
        <w:t>SN</w:t>
      </w:r>
      <w:r>
        <w:tab/>
        <w:t>[SS</w:t>
      </w:r>
      <w:r>
        <w:rPr>
          <w:rStyle w:val="superscript"/>
        </w:rPr>
        <w:t>T</w:t>
      </w:r>
      <w:r>
        <w:t xml:space="preserve"> = 1]</w:t>
      </w:r>
      <w:r>
        <w:rPr>
          <w:rStyle w:val="subscript"/>
        </w:rPr>
        <w:t>SN</w:t>
      </w:r>
      <w:r>
        <w:tab/>
        <w:t>[S</w:t>
      </w:r>
      <w:r>
        <w:rPr>
          <w:rStyle w:val="superscript"/>
        </w:rPr>
        <w:t>T</w:t>
      </w:r>
      <w:r>
        <w:t>S = 1]</w:t>
      </w:r>
      <w:r>
        <w:rPr>
          <w:rStyle w:val="subscript"/>
        </w:rPr>
        <w:t>SN</w:t>
      </w:r>
      <w:r>
        <w:t xml:space="preserve">       </w:t>
      </w:r>
    </w:p>
    <w:p w14:paraId="110DCE60" w14:textId="77777777" w:rsidR="00863DFD" w:rsidRDefault="00863DFD" w:rsidP="00863DFD"/>
    <w:p w14:paraId="59B2F9B0" w14:textId="77777777" w:rsidR="00863DFD" w:rsidRPr="00860688" w:rsidRDefault="00863DFD" w:rsidP="00863DFD">
      <w:r>
        <w:t>where [...]</w:t>
      </w:r>
      <w:r>
        <w:rPr>
          <w:rStyle w:val="subscript"/>
        </w:rPr>
        <w:t xml:space="preserve">SN </w:t>
      </w:r>
      <w:r>
        <w:t xml:space="preserve">can mean any of the four Standard Notation matrix multiplication forms given in the previous section. This theorem does </w:t>
      </w:r>
      <w:r w:rsidRPr="00D06FD6">
        <w:rPr>
          <w:i/>
        </w:rPr>
        <w:t>not</w:t>
      </w:r>
      <w:r>
        <w:t xml:space="preserve"> apply to the matrix S in the developmental notation as also explained in the previous section.  That is to say, the equations [SS</w:t>
      </w:r>
      <w:r>
        <w:rPr>
          <w:rStyle w:val="superscript"/>
        </w:rPr>
        <w:t>T</w:t>
      </w:r>
      <w:r>
        <w:t xml:space="preserve"> = 1]</w:t>
      </w:r>
      <w:r>
        <w:rPr>
          <w:rStyle w:val="subscript"/>
        </w:rPr>
        <w:t>DN</w:t>
      </w:r>
      <w:r>
        <w:t xml:space="preserve"> and  [SS</w:t>
      </w:r>
      <w:r>
        <w:rPr>
          <w:rStyle w:val="superscript"/>
        </w:rPr>
        <w:t>T</w:t>
      </w:r>
      <w:r>
        <w:t xml:space="preserve"> = 1]</w:t>
      </w:r>
      <w:r>
        <w:rPr>
          <w:rStyle w:val="subscript"/>
        </w:rPr>
        <w:t>SN</w:t>
      </w:r>
      <w:r>
        <w:t xml:space="preserve"> are different.</w:t>
      </w:r>
    </w:p>
    <w:p w14:paraId="4221B359" w14:textId="77777777" w:rsidR="00863DFD" w:rsidRDefault="00863DFD" w:rsidP="00863DFD"/>
    <w:p w14:paraId="21EA3214" w14:textId="77777777" w:rsidR="00863DFD" w:rsidRPr="00A73F55" w:rsidRDefault="00863DFD" w:rsidP="00863DFD">
      <w:r w:rsidRPr="00A73F55">
        <w:rPr>
          <w:u w:val="single"/>
        </w:rPr>
        <w:t>Proof of theorem</w:t>
      </w:r>
      <w:r>
        <w:t>:   start with (3) above which says g</w:t>
      </w:r>
      <w:r>
        <w:rPr>
          <w:rStyle w:val="subscript"/>
        </w:rPr>
        <w:t>ij</w:t>
      </w:r>
      <w:r>
        <w:t xml:space="preserve"> is a covariant rank-2 tensor, </w:t>
      </w:r>
    </w:p>
    <w:p w14:paraId="308FED74" w14:textId="77777777" w:rsidR="00863DFD" w:rsidRDefault="00863DFD" w:rsidP="00863DFD"/>
    <w:p w14:paraId="1C9539DC" w14:textId="77777777" w:rsidR="00863DFD" w:rsidRPr="00D94357" w:rsidRDefault="00863DFD" w:rsidP="00863DFD">
      <w:r>
        <w:tab/>
        <w:t>g'</w:t>
      </w:r>
      <w:r w:rsidRPr="003022D5">
        <w:rPr>
          <w:rStyle w:val="subscript"/>
        </w:rPr>
        <w:t>ab</w:t>
      </w:r>
      <w:r>
        <w:t xml:space="preserve"> = S</w:t>
      </w:r>
      <w:r w:rsidRPr="00300033">
        <w:rPr>
          <w:rStyle w:val="superscript"/>
        </w:rPr>
        <w:t>a'</w:t>
      </w:r>
      <w:r>
        <w:rPr>
          <w:rStyle w:val="subscript"/>
        </w:rPr>
        <w:t>a</w:t>
      </w:r>
      <w:r>
        <w:t>S</w:t>
      </w:r>
      <w:r w:rsidRPr="00300033">
        <w:rPr>
          <w:rStyle w:val="superscript"/>
        </w:rPr>
        <w:t>b'</w:t>
      </w:r>
      <w:r>
        <w:rPr>
          <w:rStyle w:val="subscript"/>
        </w:rPr>
        <w:t xml:space="preserve">b </w:t>
      </w:r>
      <w:r>
        <w:t>g</w:t>
      </w:r>
      <w:r w:rsidRPr="003022D5">
        <w:rPr>
          <w:rStyle w:val="subscript"/>
        </w:rPr>
        <w:t>a'b'</w:t>
      </w:r>
      <w:r>
        <w:tab/>
        <w:t>// next, apply g</w:t>
      </w:r>
      <w:r>
        <w:rPr>
          <w:rStyle w:val="superscript"/>
        </w:rPr>
        <w:t>b'b</w:t>
      </w:r>
      <w:r>
        <w:t xml:space="preserve"> to both sides  (or just raise index b on both sides)</w:t>
      </w:r>
    </w:p>
    <w:p w14:paraId="23D961AC" w14:textId="77777777" w:rsidR="00863DFD" w:rsidRDefault="00863DFD" w:rsidP="00863DFD">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300033">
        <w:rPr>
          <w:rStyle w:val="superscript"/>
        </w:rPr>
        <w:t>b'</w:t>
      </w:r>
      <w:r w:rsidRPr="00D94357">
        <w:rPr>
          <w:rStyle w:val="superscript"/>
        </w:rPr>
        <w:t>b</w:t>
      </w:r>
      <w:r>
        <w:rPr>
          <w:rStyle w:val="subscript"/>
        </w:rPr>
        <w:t xml:space="preserve"> </w:t>
      </w:r>
      <w:r>
        <w:t>g</w:t>
      </w:r>
      <w:r w:rsidRPr="003022D5">
        <w:rPr>
          <w:rStyle w:val="subscript"/>
        </w:rPr>
        <w:t>a'b'</w:t>
      </w:r>
      <w:r>
        <w:tab/>
        <w:t>// next, reverse the tilt of the b' index</w:t>
      </w:r>
    </w:p>
    <w:p w14:paraId="6584D887" w14:textId="77777777" w:rsidR="00863DFD" w:rsidRDefault="00863DFD" w:rsidP="00863DFD">
      <w:r>
        <w:tab/>
        <w:t>g'</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g</w:t>
      </w:r>
      <w:r w:rsidRPr="003022D5">
        <w:rPr>
          <w:rStyle w:val="subscript"/>
        </w:rPr>
        <w:t>a'</w:t>
      </w:r>
      <w:r w:rsidRPr="00D94357">
        <w:rPr>
          <w:rStyle w:val="superscript"/>
        </w:rPr>
        <w:t>b'</w:t>
      </w:r>
      <w:r>
        <w:tab/>
        <w:t>// next, use the Diagonal g rule in two places</w:t>
      </w:r>
    </w:p>
    <w:p w14:paraId="3473931A" w14:textId="77777777" w:rsidR="00863DFD" w:rsidRDefault="00863DFD" w:rsidP="00863DFD">
      <w:r>
        <w:tab/>
        <w:t>δ</w:t>
      </w:r>
      <w:r w:rsidRPr="003022D5">
        <w:rPr>
          <w:rStyle w:val="subscript"/>
        </w:rPr>
        <w:t>a</w:t>
      </w:r>
      <w:r w:rsidRPr="00D94357">
        <w:rPr>
          <w:rStyle w:val="superscript"/>
        </w:rPr>
        <w:t>b</w:t>
      </w:r>
      <w:r>
        <w:t xml:space="preserve"> = S</w:t>
      </w:r>
      <w:r w:rsidRPr="00300033">
        <w:rPr>
          <w:rStyle w:val="superscript"/>
        </w:rPr>
        <w:t>a'</w:t>
      </w:r>
      <w:r>
        <w:rPr>
          <w:rStyle w:val="subscript"/>
        </w:rPr>
        <w:t>a</w:t>
      </w:r>
      <w:r>
        <w:t>S</w:t>
      </w:r>
      <w:r w:rsidRPr="00D94357">
        <w:rPr>
          <w:rStyle w:val="subscript"/>
        </w:rPr>
        <w:t>b'</w:t>
      </w:r>
      <w:r w:rsidRPr="00D94357">
        <w:rPr>
          <w:rStyle w:val="superscript"/>
        </w:rPr>
        <w:t>b</w:t>
      </w:r>
      <w:r>
        <w:rPr>
          <w:rStyle w:val="subscript"/>
        </w:rPr>
        <w:t xml:space="preserve"> </w:t>
      </w:r>
      <w:r>
        <w:t>δ</w:t>
      </w:r>
      <w:r>
        <w:rPr>
          <w:rStyle w:val="subscript"/>
        </w:rPr>
        <w:t>a'</w:t>
      </w:r>
      <w:r>
        <w:rPr>
          <w:rStyle w:val="superscript"/>
        </w:rPr>
        <w:t>b'</w:t>
      </w:r>
      <w:r>
        <w:t xml:space="preserve">  = S</w:t>
      </w:r>
      <w:r w:rsidRPr="00300033">
        <w:rPr>
          <w:rStyle w:val="superscript"/>
        </w:rPr>
        <w:t>a'</w:t>
      </w:r>
      <w:r>
        <w:rPr>
          <w:rStyle w:val="subscript"/>
        </w:rPr>
        <w:t>a</w:t>
      </w:r>
      <w:r>
        <w:t>S</w:t>
      </w:r>
      <w:r>
        <w:rPr>
          <w:rStyle w:val="subscript"/>
        </w:rPr>
        <w:t>a</w:t>
      </w:r>
      <w:r w:rsidRPr="00D94357">
        <w:rPr>
          <w:rStyle w:val="subscript"/>
        </w:rPr>
        <w:t>'</w:t>
      </w:r>
      <w:r w:rsidRPr="00D94357">
        <w:rPr>
          <w:rStyle w:val="superscript"/>
        </w:rPr>
        <w:t>b</w:t>
      </w:r>
      <w:r>
        <w:t xml:space="preserve">  </w:t>
      </w:r>
      <w:r>
        <w:tab/>
      </w:r>
      <w:r>
        <w:tab/>
        <w:t>// next, use (S</w:t>
      </w:r>
      <w:r>
        <w:rPr>
          <w:rStyle w:val="superscript"/>
        </w:rPr>
        <w:t>T</w:t>
      </w:r>
      <w:r>
        <w:t>)</w:t>
      </w:r>
      <w:r w:rsidRPr="007E395C">
        <w:rPr>
          <w:rStyle w:val="subscript"/>
        </w:rPr>
        <w:t>a</w:t>
      </w:r>
      <w:r>
        <w:rPr>
          <w:rStyle w:val="superscript"/>
        </w:rPr>
        <w:t>a'</w:t>
      </w:r>
      <w:r>
        <w:t xml:space="preserve"> = S</w:t>
      </w:r>
      <w:r>
        <w:rPr>
          <w:rStyle w:val="superscript"/>
        </w:rPr>
        <w:t>a'</w:t>
      </w:r>
      <w:r w:rsidRPr="007E395C">
        <w:rPr>
          <w:rStyle w:val="subscript"/>
        </w:rPr>
        <w:t>a</w:t>
      </w:r>
    </w:p>
    <w:p w14:paraId="50DF210A" w14:textId="77777777" w:rsidR="00863DFD" w:rsidRDefault="00863DFD" w:rsidP="00863DFD">
      <w:r>
        <w:tab/>
        <w:t>δ</w:t>
      </w:r>
      <w:r w:rsidRPr="003022D5">
        <w:rPr>
          <w:rStyle w:val="subscript"/>
        </w:rPr>
        <w:t>a</w:t>
      </w:r>
      <w:r w:rsidRPr="00D94357">
        <w:rPr>
          <w:rStyle w:val="superscript"/>
        </w:rPr>
        <w:t>b</w:t>
      </w:r>
      <w:r>
        <w:t xml:space="preserve"> = (S</w:t>
      </w:r>
      <w:r>
        <w:rPr>
          <w:rStyle w:val="superscript"/>
        </w:rPr>
        <w:t>T</w:t>
      </w:r>
      <w:r>
        <w:t>)</w:t>
      </w:r>
      <w:r w:rsidRPr="007E395C">
        <w:rPr>
          <w:rStyle w:val="subscript"/>
        </w:rPr>
        <w:t>a</w:t>
      </w:r>
      <w:r>
        <w:rPr>
          <w:rStyle w:val="superscript"/>
        </w:rPr>
        <w:t>a'</w:t>
      </w:r>
      <w:r>
        <w:t>S</w:t>
      </w:r>
      <w:r>
        <w:rPr>
          <w:rStyle w:val="subscript"/>
        </w:rPr>
        <w:t>a</w:t>
      </w:r>
      <w:r w:rsidRPr="00D94357">
        <w:rPr>
          <w:rStyle w:val="subscript"/>
        </w:rPr>
        <w:t>'</w:t>
      </w:r>
      <w:r w:rsidRPr="00D94357">
        <w:rPr>
          <w:rStyle w:val="superscript"/>
        </w:rPr>
        <w:t>b</w:t>
      </w:r>
      <w:r>
        <w:tab/>
      </w:r>
      <w:r>
        <w:tab/>
        <w:t>// next use matrix notation as per above</w:t>
      </w:r>
    </w:p>
    <w:p w14:paraId="1B03593F" w14:textId="77777777" w:rsidR="00863DFD" w:rsidRDefault="00863DFD" w:rsidP="00863DFD">
      <w:r>
        <w:tab/>
        <w:t>[1  = S</w:t>
      </w:r>
      <w:r>
        <w:rPr>
          <w:rStyle w:val="superscript"/>
        </w:rPr>
        <w:t>T</w:t>
      </w:r>
      <w:r>
        <w:t>S]</w:t>
      </w:r>
      <w:r>
        <w:rPr>
          <w:rStyle w:val="subscript"/>
        </w:rPr>
        <w:t>SN,ut</w:t>
      </w:r>
      <w:r>
        <w:tab/>
        <w:t xml:space="preserve">  =&gt;</w:t>
      </w:r>
      <w:r>
        <w:tab/>
        <w:t>S</w:t>
      </w:r>
      <w:r>
        <w:rPr>
          <w:rStyle w:val="superscript"/>
        </w:rPr>
        <w:t>T</w:t>
      </w:r>
      <w:r>
        <w:t xml:space="preserve"> = S</w:t>
      </w:r>
      <w:r>
        <w:rPr>
          <w:rStyle w:val="superscript"/>
        </w:rPr>
        <w:t>-1</w:t>
      </w:r>
      <w:r>
        <w:t xml:space="preserve"> </w:t>
      </w:r>
      <w:r>
        <w:tab/>
        <w:t>=&gt;</w:t>
      </w:r>
      <w:r>
        <w:tab/>
        <w:t>1 = SS</w:t>
      </w:r>
      <w:r>
        <w:rPr>
          <w:rStyle w:val="superscript"/>
        </w:rPr>
        <w:t>T</w:t>
      </w:r>
    </w:p>
    <w:p w14:paraId="6A838CD7" w14:textId="77777777" w:rsidR="00863DFD" w:rsidRDefault="00863DFD" w:rsidP="00863DFD"/>
    <w:p w14:paraId="53BF14D5" w14:textId="77777777" w:rsidR="007C2B01" w:rsidRDefault="007C2B01" w:rsidP="00863DFD">
      <w:pPr>
        <w:rPr>
          <w:b/>
        </w:rPr>
      </w:pPr>
    </w:p>
    <w:p w14:paraId="648F0B77" w14:textId="77777777" w:rsidR="007C2B01" w:rsidRDefault="007C2B01" w:rsidP="00863DFD">
      <w:pPr>
        <w:rPr>
          <w:b/>
        </w:rPr>
      </w:pPr>
    </w:p>
    <w:p w14:paraId="5EB7B722" w14:textId="77777777" w:rsidR="00863DFD" w:rsidRDefault="00863DFD" w:rsidP="00863DFD">
      <w:r w:rsidRPr="00B12D2E">
        <w:rPr>
          <w:b/>
        </w:rPr>
        <w:t>Theorem</w:t>
      </w:r>
      <w:r>
        <w:rPr>
          <w:b/>
        </w:rPr>
        <w:t xml:space="preserve"> 2</w:t>
      </w:r>
      <w:r w:rsidRPr="00B12D2E">
        <w:rPr>
          <w:b/>
        </w:rPr>
        <w:t>:</w:t>
      </w:r>
      <w:r>
        <w:t xml:space="preserve">  In the Standard Notation,  R is a real-orthogonal matrix.  </w:t>
      </w:r>
    </w:p>
    <w:p w14:paraId="48F98A90" w14:textId="77777777" w:rsidR="00863DFD" w:rsidRDefault="00863DFD" w:rsidP="00863DFD"/>
    <w:p w14:paraId="28458FC7" w14:textId="77777777" w:rsidR="00863DFD" w:rsidRPr="00461B74" w:rsidRDefault="00863DFD" w:rsidP="00863DFD">
      <w:r>
        <w:t xml:space="preserve">This means all of the following:  </w:t>
      </w:r>
      <w:r>
        <w:tab/>
        <w:t>[R</w:t>
      </w:r>
      <w:r>
        <w:rPr>
          <w:rStyle w:val="superscript"/>
        </w:rPr>
        <w:t>-1</w:t>
      </w:r>
      <w:r>
        <w:t xml:space="preserve"> = R</w:t>
      </w:r>
      <w:r>
        <w:rPr>
          <w:rStyle w:val="superscript"/>
        </w:rPr>
        <w:t>T</w:t>
      </w:r>
      <w:r>
        <w:t>]</w:t>
      </w:r>
      <w:r>
        <w:rPr>
          <w:rStyle w:val="subscript"/>
        </w:rPr>
        <w:t>SN</w:t>
      </w:r>
      <w:r>
        <w:tab/>
        <w:t>[RR</w:t>
      </w:r>
      <w:r>
        <w:rPr>
          <w:rStyle w:val="superscript"/>
        </w:rPr>
        <w:t>T</w:t>
      </w:r>
      <w:r>
        <w:t xml:space="preserve"> = 1]</w:t>
      </w:r>
      <w:r>
        <w:rPr>
          <w:rStyle w:val="subscript"/>
        </w:rPr>
        <w:t>SN</w:t>
      </w:r>
      <w:r>
        <w:tab/>
        <w:t>[R</w:t>
      </w:r>
      <w:r>
        <w:rPr>
          <w:rStyle w:val="superscript"/>
        </w:rPr>
        <w:t>T</w:t>
      </w:r>
      <w:r>
        <w:t>R= 1]</w:t>
      </w:r>
      <w:r>
        <w:rPr>
          <w:rStyle w:val="subscript"/>
        </w:rPr>
        <w:t>SN</w:t>
      </w:r>
      <w:r>
        <w:tab/>
      </w:r>
    </w:p>
    <w:p w14:paraId="0FA99A7D" w14:textId="77777777" w:rsidR="00863DFD" w:rsidRDefault="00863DFD" w:rsidP="00863DFD"/>
    <w:p w14:paraId="7898750A" w14:textId="77777777" w:rsidR="00863DFD" w:rsidRPr="00A7008A" w:rsidRDefault="00863DFD" w:rsidP="00863DFD">
      <w:r>
        <w:t>In other words, the previous theorem also applies to R. Again, this fact is not true of the developmental notation matrix R</w:t>
      </w:r>
      <w:r>
        <w:rPr>
          <w:rStyle w:val="subscript"/>
        </w:rPr>
        <w:t>ab</w:t>
      </w:r>
      <w:r>
        <w:t xml:space="preserve">. The proof is very similar but just different enough to warrant showing it : </w:t>
      </w:r>
    </w:p>
    <w:p w14:paraId="0BCEF35A" w14:textId="77777777" w:rsidR="00863DFD" w:rsidRDefault="00863DFD" w:rsidP="00863DFD"/>
    <w:p w14:paraId="1D5A7AC5" w14:textId="77777777" w:rsidR="00863DFD" w:rsidRPr="00A73F55" w:rsidRDefault="00863DFD" w:rsidP="00863DFD">
      <w:r w:rsidRPr="00A73F55">
        <w:rPr>
          <w:u w:val="single"/>
        </w:rPr>
        <w:t>Proof of theorem</w:t>
      </w:r>
      <w:r>
        <w:t>:   start with (3) above which says g</w:t>
      </w:r>
      <w:r w:rsidRPr="00B65616">
        <w:rPr>
          <w:rStyle w:val="superscript"/>
        </w:rPr>
        <w:t>ij</w:t>
      </w:r>
      <w:r>
        <w:t xml:space="preserve"> is a covariant rank-2 tensor, </w:t>
      </w:r>
    </w:p>
    <w:p w14:paraId="33249E73" w14:textId="77777777" w:rsidR="00863DFD" w:rsidRPr="00B65616" w:rsidRDefault="00863DFD" w:rsidP="00863DFD"/>
    <w:p w14:paraId="1EDF752D" w14:textId="77777777" w:rsidR="00863DFD" w:rsidRDefault="00863DFD" w:rsidP="00863DFD">
      <w:r>
        <w:tab/>
        <w:t>g'</w:t>
      </w:r>
      <w:r w:rsidRPr="00500898">
        <w:rPr>
          <w:rStyle w:val="superscript"/>
        </w:rPr>
        <w:t>ab</w:t>
      </w:r>
      <w:r>
        <w:t xml:space="preserve"> = R</w:t>
      </w:r>
      <w:r w:rsidRPr="00500898">
        <w:rPr>
          <w:rStyle w:val="superscript"/>
        </w:rPr>
        <w:t>a</w:t>
      </w:r>
      <w:r>
        <w:rPr>
          <w:rStyle w:val="subscript"/>
        </w:rPr>
        <w:t>a'</w:t>
      </w:r>
      <w:r>
        <w:t>R</w:t>
      </w:r>
      <w:r w:rsidRPr="00500898">
        <w:rPr>
          <w:rStyle w:val="superscript"/>
        </w:rPr>
        <w:t>b</w:t>
      </w:r>
      <w:r>
        <w:rPr>
          <w:rStyle w:val="subscript"/>
        </w:rPr>
        <w:t>b'</w:t>
      </w:r>
      <w:r>
        <w:t>g</w:t>
      </w:r>
      <w:r w:rsidRPr="00500898">
        <w:rPr>
          <w:rStyle w:val="superscript"/>
        </w:rPr>
        <w:t>a'b'</w:t>
      </w:r>
      <w:r>
        <w:tab/>
        <w:t>// next, apply g</w:t>
      </w:r>
      <w:r w:rsidRPr="00B65616">
        <w:rPr>
          <w:rStyle w:val="subscript"/>
        </w:rPr>
        <w:t>b'b</w:t>
      </w:r>
      <w:r>
        <w:t xml:space="preserve"> to both sides  (or just lower index b on both sides)</w:t>
      </w:r>
    </w:p>
    <w:p w14:paraId="7D9EF930" w14:textId="77777777" w:rsidR="00863DFD" w:rsidRDefault="00863DFD" w:rsidP="00863DFD">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bscript"/>
        </w:rPr>
        <w:t>b'</w:t>
      </w:r>
      <w:r>
        <w:t>g</w:t>
      </w:r>
      <w:r w:rsidRPr="00500898">
        <w:rPr>
          <w:rStyle w:val="superscript"/>
        </w:rPr>
        <w:t>a'b'</w:t>
      </w:r>
      <w:r>
        <w:tab/>
        <w:t>// next, reverse the tilt of the b' index</w:t>
      </w:r>
    </w:p>
    <w:p w14:paraId="56CAAF55" w14:textId="77777777" w:rsidR="00863DFD" w:rsidRDefault="00863DFD" w:rsidP="00863DFD">
      <w:r>
        <w:tab/>
        <w:t>g'</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g</w:t>
      </w:r>
      <w:r w:rsidRPr="00500898">
        <w:rPr>
          <w:rStyle w:val="superscript"/>
        </w:rPr>
        <w:t>a'</w:t>
      </w:r>
      <w:r w:rsidRPr="00B65616">
        <w:rPr>
          <w:rStyle w:val="subscript"/>
        </w:rPr>
        <w:t>b'</w:t>
      </w:r>
      <w:r>
        <w:tab/>
        <w:t>// next, use the Diagonal g rule in two places</w:t>
      </w:r>
    </w:p>
    <w:p w14:paraId="38B52453" w14:textId="77777777" w:rsidR="00863DFD" w:rsidRDefault="00863DFD" w:rsidP="00863DFD">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sidRPr="00B65616">
        <w:rPr>
          <w:rStyle w:val="superscript"/>
        </w:rPr>
        <w:t>b'</w:t>
      </w:r>
      <w:r>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sidRPr="00B65616">
        <w:rPr>
          <w:rStyle w:val="subscript"/>
        </w:rPr>
        <w:t>b</w:t>
      </w:r>
      <w:r>
        <w:rPr>
          <w:rStyle w:val="superscript"/>
        </w:rPr>
        <w:t>a</w:t>
      </w:r>
      <w:r w:rsidRPr="00B65616">
        <w:rPr>
          <w:rStyle w:val="superscript"/>
        </w:rPr>
        <w:t>'</w:t>
      </w:r>
      <w:r>
        <w:t xml:space="preserve">  </w:t>
      </w:r>
      <w:r>
        <w:tab/>
      </w:r>
      <w:r>
        <w:tab/>
        <w:t>// next, use (R</w:t>
      </w:r>
      <w:r>
        <w:rPr>
          <w:rStyle w:val="superscript"/>
        </w:rPr>
        <w:t>T</w:t>
      </w:r>
      <w:r>
        <w:t>)</w:t>
      </w:r>
      <w:r w:rsidRPr="007E395C">
        <w:rPr>
          <w:rStyle w:val="superscript"/>
        </w:rPr>
        <w:t>a</w:t>
      </w:r>
      <w:r>
        <w:rPr>
          <w:rStyle w:val="superscript"/>
        </w:rPr>
        <w:t>'</w:t>
      </w:r>
      <w:r w:rsidRPr="007E395C">
        <w:rPr>
          <w:rStyle w:val="subscript"/>
        </w:rPr>
        <w:t>b</w:t>
      </w:r>
      <w:r>
        <w:t xml:space="preserve"> = R</w:t>
      </w:r>
      <w:r w:rsidRPr="007E395C">
        <w:rPr>
          <w:rStyle w:val="subscript"/>
        </w:rPr>
        <w:t>b</w:t>
      </w:r>
      <w:r>
        <w:rPr>
          <w:rStyle w:val="superscript"/>
        </w:rPr>
        <w:t>a'</w:t>
      </w:r>
    </w:p>
    <w:p w14:paraId="183F52D4" w14:textId="77777777" w:rsidR="00863DFD" w:rsidRDefault="00863DFD" w:rsidP="00863DFD">
      <w:r>
        <w:tab/>
        <w:t>δ</w:t>
      </w:r>
      <w:r w:rsidRPr="00500898">
        <w:rPr>
          <w:rStyle w:val="superscript"/>
        </w:rPr>
        <w:t>a</w:t>
      </w:r>
      <w:r w:rsidRPr="00B65616">
        <w:rPr>
          <w:rStyle w:val="subscript"/>
        </w:rPr>
        <w:t>b</w:t>
      </w:r>
      <w:r>
        <w:t xml:space="preserve"> = R</w:t>
      </w:r>
      <w:r w:rsidRPr="00500898">
        <w:rPr>
          <w:rStyle w:val="superscript"/>
        </w:rPr>
        <w:t>a</w:t>
      </w:r>
      <w:r>
        <w:rPr>
          <w:rStyle w:val="subscript"/>
        </w:rPr>
        <w:t>a'</w:t>
      </w:r>
      <w:r>
        <w:t>(R</w:t>
      </w:r>
      <w:r>
        <w:rPr>
          <w:rStyle w:val="superscript"/>
        </w:rPr>
        <w:t>T</w:t>
      </w:r>
      <w:r>
        <w:t>)</w:t>
      </w:r>
      <w:r w:rsidRPr="007E395C">
        <w:rPr>
          <w:rStyle w:val="superscript"/>
        </w:rPr>
        <w:t>a</w:t>
      </w:r>
      <w:r>
        <w:rPr>
          <w:rStyle w:val="superscript"/>
        </w:rPr>
        <w:t>'</w:t>
      </w:r>
      <w:r w:rsidRPr="007E395C">
        <w:rPr>
          <w:rStyle w:val="subscript"/>
        </w:rPr>
        <w:t>b</w:t>
      </w:r>
      <w:r>
        <w:tab/>
      </w:r>
      <w:r>
        <w:tab/>
        <w:t>// next use matrix notation as per above</w:t>
      </w:r>
    </w:p>
    <w:p w14:paraId="50595E37" w14:textId="77777777" w:rsidR="00863DFD" w:rsidRDefault="00863DFD" w:rsidP="00863DFD">
      <w:r>
        <w:tab/>
        <w:t>[1  = RR</w:t>
      </w:r>
      <w:r>
        <w:rPr>
          <w:rStyle w:val="superscript"/>
        </w:rPr>
        <w:t>T</w:t>
      </w:r>
      <w:r>
        <w:t>]</w:t>
      </w:r>
      <w:r>
        <w:rPr>
          <w:rStyle w:val="subscript"/>
        </w:rPr>
        <w:t>SN,dt</w:t>
      </w:r>
      <w:r>
        <w:tab/>
        <w:t>=&gt;</w:t>
      </w:r>
      <w:r>
        <w:tab/>
        <w:t>R</w:t>
      </w:r>
      <w:r>
        <w:rPr>
          <w:rStyle w:val="superscript"/>
        </w:rPr>
        <w:t>T</w:t>
      </w:r>
      <w:r>
        <w:t xml:space="preserve"> = R</w:t>
      </w:r>
      <w:r>
        <w:rPr>
          <w:rStyle w:val="superscript"/>
        </w:rPr>
        <w:t>-1</w:t>
      </w:r>
      <w:r>
        <w:t xml:space="preserve"> </w:t>
      </w:r>
      <w:r>
        <w:tab/>
        <w:t>=&gt;</w:t>
      </w:r>
      <w:r>
        <w:tab/>
        <w:t>1 = R</w:t>
      </w:r>
      <w:r>
        <w:rPr>
          <w:rStyle w:val="superscript"/>
        </w:rPr>
        <w:t>T</w:t>
      </w:r>
      <w:r>
        <w:t>R</w:t>
      </w:r>
    </w:p>
    <w:p w14:paraId="0F803D99" w14:textId="77777777" w:rsidR="00863DFD" w:rsidRDefault="00863DFD" w:rsidP="00863DFD"/>
    <w:p w14:paraId="45C7D359" w14:textId="77777777" w:rsidR="00863DFD" w:rsidRDefault="00863DFD" w:rsidP="00863DFD">
      <w:r w:rsidRPr="00461B74">
        <w:rPr>
          <w:u w:val="single"/>
        </w:rPr>
        <w:t xml:space="preserve">Comment: </w:t>
      </w:r>
      <w:r>
        <w:t xml:space="preserve"> In the developmental notation, neither R nor S is a real-orthogonal matrix, unless by accident, but in the standard notation R and S are always real-orthogonal. </w:t>
      </w:r>
    </w:p>
    <w:p w14:paraId="1E03E316" w14:textId="77777777" w:rsidR="00863DFD" w:rsidRDefault="00863DFD" w:rsidP="00863DFD"/>
    <w:p w14:paraId="162B9019" w14:textId="77777777" w:rsidR="00863DFD" w:rsidRDefault="00863DFD" w:rsidP="00863DFD">
      <w:r w:rsidRPr="00B12D2E">
        <w:rPr>
          <w:b/>
        </w:rPr>
        <w:t>Theorem</w:t>
      </w:r>
      <w:r>
        <w:rPr>
          <w:b/>
        </w:rPr>
        <w:t xml:space="preserve"> 3</w:t>
      </w:r>
      <w:r w:rsidRPr="00B12D2E">
        <w:rPr>
          <w:b/>
        </w:rPr>
        <w:t>:</w:t>
      </w:r>
      <w:r>
        <w:t xml:space="preserve"> </w:t>
      </w:r>
    </w:p>
    <w:p w14:paraId="2043BF0A" w14:textId="77777777" w:rsidR="00863DFD" w:rsidRPr="00E951E8" w:rsidRDefault="00863DFD" w:rsidP="00863DFD">
      <w:r>
        <w:tab/>
        <w:t>(a)</w:t>
      </w:r>
      <w:r>
        <w:tab/>
        <w:t xml:space="preserve"> [S = R</w:t>
      </w:r>
      <w:r>
        <w:rPr>
          <w:rStyle w:val="superscript"/>
        </w:rPr>
        <w:t>T</w:t>
      </w:r>
      <w:r>
        <w:t>]</w:t>
      </w:r>
      <w:r>
        <w:rPr>
          <w:rStyle w:val="subscript"/>
        </w:rPr>
        <w:t>SN</w:t>
      </w:r>
      <w:r>
        <w:t xml:space="preserve">  and [R = S</w:t>
      </w:r>
      <w:r>
        <w:rPr>
          <w:rStyle w:val="superscript"/>
        </w:rPr>
        <w:t>T</w:t>
      </w:r>
      <w:r>
        <w:tab/>
        <w:t>]</w:t>
      </w:r>
      <w:r>
        <w:rPr>
          <w:rStyle w:val="subscript"/>
        </w:rPr>
        <w:t>SN</w:t>
      </w:r>
      <w:r>
        <w:t xml:space="preserve"> </w:t>
      </w:r>
    </w:p>
    <w:p w14:paraId="62049FB3" w14:textId="77777777" w:rsidR="00863DFD" w:rsidRPr="006A306A" w:rsidRDefault="00863DFD" w:rsidP="00863DFD">
      <w:r>
        <w:rPr>
          <w:rStyle w:val="superscript"/>
        </w:rPr>
        <w:tab/>
      </w:r>
      <w:r>
        <w:t>(b)  S</w:t>
      </w:r>
      <w:r>
        <w:rPr>
          <w:rStyle w:val="superscript"/>
        </w:rPr>
        <w:t>a</w:t>
      </w:r>
      <w:r>
        <w:rPr>
          <w:rStyle w:val="subscript"/>
        </w:rPr>
        <w:t>b</w:t>
      </w:r>
      <w:r>
        <w:t xml:space="preserve"> = R</w:t>
      </w:r>
      <w:r>
        <w:rPr>
          <w:rStyle w:val="subscript"/>
        </w:rPr>
        <w:t>b</w:t>
      </w:r>
      <w:r>
        <w:rPr>
          <w:rStyle w:val="superscript"/>
        </w:rPr>
        <w:t>a</w:t>
      </w:r>
      <w:r>
        <w:t xml:space="preserve">  and  S</w:t>
      </w:r>
      <w:r>
        <w:rPr>
          <w:rStyle w:val="subscript"/>
        </w:rPr>
        <w:t>a</w:t>
      </w:r>
      <w:r>
        <w:rPr>
          <w:rStyle w:val="superscript"/>
        </w:rPr>
        <w:t>b</w:t>
      </w:r>
      <w:r>
        <w:t xml:space="preserve"> = R</w:t>
      </w:r>
      <w:r>
        <w:rPr>
          <w:rStyle w:val="superscript"/>
        </w:rPr>
        <w:t>b</w:t>
      </w:r>
      <w:r>
        <w:rPr>
          <w:rStyle w:val="subscript"/>
        </w:rPr>
        <w:t>a</w:t>
      </w:r>
      <w:r>
        <w:t xml:space="preserve"> </w:t>
      </w:r>
      <w:r>
        <w:tab/>
        <w:t xml:space="preserve">( reflect indices in vertical line between them) </w:t>
      </w:r>
    </w:p>
    <w:p w14:paraId="666F714A" w14:textId="77777777" w:rsidR="00863DFD" w:rsidRDefault="00863DFD" w:rsidP="00863DFD"/>
    <w:p w14:paraId="5C5A06DD" w14:textId="77777777" w:rsidR="00863DFD" w:rsidRDefault="00863DFD" w:rsidP="00863DFD">
      <w:r w:rsidRPr="006A306A">
        <w:rPr>
          <w:u w:val="single"/>
        </w:rPr>
        <w:t>Proof of theorem:</w:t>
      </w:r>
      <w:r>
        <w:t xml:space="preserve">  </w:t>
      </w:r>
    </w:p>
    <w:p w14:paraId="04C6241B" w14:textId="77777777" w:rsidR="00863DFD" w:rsidRDefault="00863DFD" w:rsidP="00863DFD">
      <w:r>
        <w:tab/>
        <w:t>(a) As shown in the previous section, S = R</w:t>
      </w:r>
      <w:r>
        <w:rPr>
          <w:rStyle w:val="superscript"/>
        </w:rPr>
        <w:t>-1</w:t>
      </w:r>
      <w:r>
        <w:t xml:space="preserve"> for any index positions in the standard notation. From Theorem 2, R</w:t>
      </w:r>
      <w:r>
        <w:rPr>
          <w:rStyle w:val="superscript"/>
        </w:rPr>
        <w:t>T</w:t>
      </w:r>
      <w:r>
        <w:t xml:space="preserve"> = R</w:t>
      </w:r>
      <w:r>
        <w:rPr>
          <w:rStyle w:val="superscript"/>
        </w:rPr>
        <w:t>-1</w:t>
      </w:r>
      <w:r>
        <w:t xml:space="preserve"> in standard notation. Therefore  S = R</w:t>
      </w:r>
      <w:r>
        <w:rPr>
          <w:rStyle w:val="superscript"/>
        </w:rPr>
        <w:t>T</w:t>
      </w:r>
      <w:r>
        <w:t xml:space="preserve"> (and so S</w:t>
      </w:r>
      <w:r>
        <w:rPr>
          <w:rStyle w:val="superscript"/>
        </w:rPr>
        <w:t>T</w:t>
      </w:r>
      <w:r>
        <w:t xml:space="preserve"> = R</w:t>
      </w:r>
      <w:r>
        <w:rPr>
          <w:rStyle w:val="superscript"/>
        </w:rPr>
        <w:t xml:space="preserve">TT </w:t>
      </w:r>
      <w:r>
        <w:t xml:space="preserve">= R) . </w:t>
      </w:r>
    </w:p>
    <w:p w14:paraId="4063CECA" w14:textId="77777777" w:rsidR="00863DFD" w:rsidRDefault="00863DFD" w:rsidP="00863DFD">
      <w:r>
        <w:tab/>
        <w:t xml:space="preserve">(b) From (a) , </w:t>
      </w:r>
    </w:p>
    <w:p w14:paraId="5000F0F3" w14:textId="77777777" w:rsidR="00863DFD" w:rsidRDefault="00863DFD" w:rsidP="00863DFD"/>
    <w:p w14:paraId="4F2884C0" w14:textId="77777777" w:rsidR="00863DFD" w:rsidRPr="006A306A" w:rsidRDefault="00863DFD" w:rsidP="00863DFD">
      <w:pPr>
        <w:rPr>
          <w:rStyle w:val="subscript"/>
        </w:rPr>
      </w:pPr>
      <w:r>
        <w:tab/>
        <w:t>S = R</w:t>
      </w:r>
      <w:r>
        <w:rPr>
          <w:rStyle w:val="superscript"/>
        </w:rPr>
        <w:t>T</w:t>
      </w:r>
      <w:r>
        <w:t xml:space="preserve">  =&gt;</w:t>
      </w:r>
      <w:r>
        <w:tab/>
        <w:t xml:space="preserve">   S</w:t>
      </w:r>
      <w:r>
        <w:rPr>
          <w:rStyle w:val="subscript"/>
        </w:rPr>
        <w:t>a</w:t>
      </w:r>
      <w:r>
        <w:rPr>
          <w:rStyle w:val="superscript"/>
        </w:rPr>
        <w:t>b</w:t>
      </w:r>
      <w:r>
        <w:t xml:space="preserve"> = (R</w:t>
      </w:r>
      <w:r>
        <w:rPr>
          <w:rStyle w:val="superscript"/>
        </w:rPr>
        <w:t>T</w:t>
      </w:r>
      <w:r>
        <w:t>)</w:t>
      </w:r>
      <w:r>
        <w:rPr>
          <w:rStyle w:val="subscript"/>
        </w:rPr>
        <w:t>a</w:t>
      </w:r>
      <w:r>
        <w:rPr>
          <w:rStyle w:val="superscript"/>
        </w:rPr>
        <w:t>b</w:t>
      </w:r>
      <w:r>
        <w:t xml:space="preserve"> = R</w:t>
      </w:r>
      <w:r>
        <w:rPr>
          <w:rStyle w:val="superscript"/>
        </w:rPr>
        <w:t>b</w:t>
      </w:r>
      <w:r>
        <w:rPr>
          <w:rStyle w:val="subscript"/>
        </w:rPr>
        <w:t>a</w:t>
      </w:r>
    </w:p>
    <w:p w14:paraId="607997DC" w14:textId="77777777" w:rsidR="00863DFD" w:rsidRPr="006A306A" w:rsidRDefault="00863DFD" w:rsidP="00863DFD">
      <w:r>
        <w:tab/>
        <w:t>S = R</w:t>
      </w:r>
      <w:r>
        <w:rPr>
          <w:rStyle w:val="superscript"/>
        </w:rPr>
        <w:t>T</w:t>
      </w:r>
      <w:r>
        <w:t xml:space="preserve">  =&gt;</w:t>
      </w:r>
      <w:r>
        <w:tab/>
        <w:t xml:space="preserve">   S</w:t>
      </w:r>
      <w:r>
        <w:rPr>
          <w:rStyle w:val="superscript"/>
        </w:rPr>
        <w:t>a</w:t>
      </w:r>
      <w:r>
        <w:rPr>
          <w:rStyle w:val="subscript"/>
        </w:rPr>
        <w:t>b</w:t>
      </w:r>
      <w:r>
        <w:t xml:space="preserve"> = (R</w:t>
      </w:r>
      <w:r>
        <w:rPr>
          <w:rStyle w:val="superscript"/>
        </w:rPr>
        <w:t>T</w:t>
      </w:r>
      <w:r>
        <w:t>)</w:t>
      </w:r>
      <w:r w:rsidRPr="006A306A">
        <w:rPr>
          <w:rStyle w:val="superscript"/>
        </w:rPr>
        <w:t>a</w:t>
      </w:r>
      <w:r w:rsidRPr="006A306A">
        <w:rPr>
          <w:rStyle w:val="subscript"/>
        </w:rPr>
        <w:t>b</w:t>
      </w:r>
      <w:r>
        <w:t xml:space="preserve"> = R</w:t>
      </w:r>
      <w:r w:rsidRPr="006A306A">
        <w:rPr>
          <w:rStyle w:val="subscript"/>
        </w:rPr>
        <w:t>b</w:t>
      </w:r>
      <w:r w:rsidRPr="006A306A">
        <w:rPr>
          <w:rStyle w:val="superscript"/>
        </w:rPr>
        <w:t>a</w:t>
      </w:r>
      <w:r>
        <w:tab/>
      </w:r>
      <w:r>
        <w:tab/>
      </w:r>
      <w:r>
        <w:tab/>
        <w:t>QED</w:t>
      </w:r>
    </w:p>
    <w:p w14:paraId="33C3B228" w14:textId="77777777" w:rsidR="00863DFD" w:rsidRPr="00A7008A" w:rsidRDefault="00863DFD" w:rsidP="00863DFD"/>
    <w:p w14:paraId="75967D33" w14:textId="77777777" w:rsidR="00863DFD" w:rsidRDefault="00863DFD" w:rsidP="00863DFD">
      <w:r>
        <w:t>An implication of this theorem is that one can completely eliminate references matrix S in tensor analysis and that is what is usually done. This is like replacing S with R</w:t>
      </w:r>
      <w:r>
        <w:rPr>
          <w:rStyle w:val="superscript"/>
        </w:rPr>
        <w:t>-1</w:t>
      </w:r>
      <w:r>
        <w:t xml:space="preserve"> in the developmental notation. </w:t>
      </w:r>
    </w:p>
    <w:p w14:paraId="294DF11C" w14:textId="77777777" w:rsidR="00863DFD" w:rsidRDefault="00863DFD" w:rsidP="00863DFD"/>
    <w:p w14:paraId="2E278216" w14:textId="77777777" w:rsidR="00863DFD" w:rsidRDefault="00863DFD" w:rsidP="00863DFD">
      <w:r w:rsidRPr="00AE538F">
        <w:rPr>
          <w:b/>
        </w:rPr>
        <w:t>Theorem 4:</w:t>
      </w:r>
      <w:r>
        <w:t xml:space="preserve">  For a standard notation tilted matrix A,  det(A) ≠ det(A</w:t>
      </w:r>
      <w:r>
        <w:rPr>
          <w:rStyle w:val="superscript"/>
        </w:rPr>
        <w:t>T</w:t>
      </w:r>
      <w:r>
        <w:t xml:space="preserve">). </w:t>
      </w:r>
    </w:p>
    <w:p w14:paraId="3CB64156" w14:textId="77777777" w:rsidR="00863DFD" w:rsidRDefault="00863DFD" w:rsidP="00863DFD"/>
    <w:p w14:paraId="36F554B0" w14:textId="77777777" w:rsidR="00863DFD" w:rsidRDefault="00863DFD" w:rsidP="00863DFD">
      <w:r>
        <w:t>This surprising result points out a potential hazard of using</w:t>
      </w:r>
      <w:r w:rsidR="0019633A">
        <w:t xml:space="preserve"> tilted</w:t>
      </w:r>
      <w:r>
        <w:t xml:space="preserve"> matrices in the standard notation, and perhaps is an indication of why people avoid matrix notation and just write out all the components. </w:t>
      </w:r>
    </w:p>
    <w:p w14:paraId="7CBEB29C" w14:textId="77777777" w:rsidR="00863DFD" w:rsidRPr="006B5B6B" w:rsidRDefault="00863DFD" w:rsidP="00863DFD">
      <w:r>
        <w:tab/>
        <w:t>For a traditional matrix A</w:t>
      </w:r>
      <w:r>
        <w:rPr>
          <w:rStyle w:val="subscript"/>
        </w:rPr>
        <w:t>ab</w:t>
      </w:r>
      <w:r>
        <w:t xml:space="preserve"> the determinant is given by either of these forms (figure on rows or columns)</w:t>
      </w:r>
    </w:p>
    <w:p w14:paraId="3AD7003C" w14:textId="77777777" w:rsidR="00863DFD" w:rsidRDefault="00863DFD" w:rsidP="00863DFD"/>
    <w:p w14:paraId="6530D77C" w14:textId="77777777" w:rsidR="00863DFD" w:rsidRDefault="00863DFD" w:rsidP="00863DFD">
      <w:r>
        <w:tab/>
        <w:t>det(A) = ε</w:t>
      </w:r>
      <w:r>
        <w:rPr>
          <w:rStyle w:val="subscript"/>
        </w:rPr>
        <w:t>ab..</w:t>
      </w:r>
      <w:r>
        <w:t>A</w:t>
      </w:r>
      <w:r>
        <w:rPr>
          <w:rStyle w:val="subscript"/>
        </w:rPr>
        <w:t>1a</w:t>
      </w:r>
      <w:r>
        <w:t>A</w:t>
      </w:r>
      <w:r>
        <w:rPr>
          <w:rStyle w:val="subscript"/>
        </w:rPr>
        <w:t>2b</w:t>
      </w:r>
      <w:r>
        <w:t>....     =  ε</w:t>
      </w:r>
      <w:r>
        <w:rPr>
          <w:rStyle w:val="subscript"/>
        </w:rPr>
        <w:t>ab..</w:t>
      </w:r>
      <w:r>
        <w:t>A</w:t>
      </w:r>
      <w:r>
        <w:rPr>
          <w:rStyle w:val="subscript"/>
        </w:rPr>
        <w:t>a1</w:t>
      </w:r>
      <w:r>
        <w:t>A</w:t>
      </w:r>
      <w:r>
        <w:rPr>
          <w:rStyle w:val="subscript"/>
        </w:rPr>
        <w:t>b2</w:t>
      </w:r>
      <w:r>
        <w:t xml:space="preserve"> ...</w:t>
      </w:r>
    </w:p>
    <w:p w14:paraId="1DC79A26" w14:textId="77777777" w:rsidR="00863DFD" w:rsidRDefault="00863DFD" w:rsidP="00863DFD"/>
    <w:p w14:paraId="0D715F14" w14:textId="77777777" w:rsidR="00863DFD" w:rsidRPr="006B5B6B" w:rsidRDefault="00863DFD" w:rsidP="00863DFD">
      <w:r>
        <w:tab/>
        <w:t>det(A</w:t>
      </w:r>
      <w:r>
        <w:rPr>
          <w:rStyle w:val="superscript"/>
        </w:rPr>
        <w:t>T</w:t>
      </w:r>
      <w:r>
        <w:t>) = ε</w:t>
      </w:r>
      <w:r>
        <w:rPr>
          <w:rStyle w:val="subscript"/>
        </w:rPr>
        <w:t>ab..</w:t>
      </w:r>
      <w:r>
        <w:t>A</w:t>
      </w:r>
      <w:r>
        <w:rPr>
          <w:rStyle w:val="superscript"/>
        </w:rPr>
        <w:t>T</w:t>
      </w:r>
      <w:r>
        <w:rPr>
          <w:rStyle w:val="subscript"/>
        </w:rPr>
        <w:t>1a</w:t>
      </w:r>
      <w:r>
        <w:t>A</w:t>
      </w:r>
      <w:r>
        <w:rPr>
          <w:rStyle w:val="superscript"/>
        </w:rPr>
        <w:t>T</w:t>
      </w:r>
      <w:r>
        <w:rPr>
          <w:rStyle w:val="subscript"/>
        </w:rPr>
        <w:t>2b</w:t>
      </w:r>
      <w:r>
        <w:t>....     = ε</w:t>
      </w:r>
      <w:r>
        <w:rPr>
          <w:rStyle w:val="subscript"/>
        </w:rPr>
        <w:t>ab..</w:t>
      </w:r>
      <w:r>
        <w:t>A</w:t>
      </w:r>
      <w:r>
        <w:rPr>
          <w:rStyle w:val="subscript"/>
        </w:rPr>
        <w:t>a1</w:t>
      </w:r>
      <w:r>
        <w:t>A</w:t>
      </w:r>
      <w:r>
        <w:rPr>
          <w:rStyle w:val="subscript"/>
        </w:rPr>
        <w:t>b2</w:t>
      </w:r>
      <w:r>
        <w:t>......  = det(A)</w:t>
      </w:r>
    </w:p>
    <w:p w14:paraId="51592961" w14:textId="77777777" w:rsidR="00863DFD" w:rsidRDefault="00863DFD" w:rsidP="00863DFD"/>
    <w:p w14:paraId="64954108" w14:textId="77777777" w:rsidR="00863DFD" w:rsidRDefault="00863DFD" w:rsidP="00863DFD">
      <w:r>
        <w:t>In the tilted standard notation, however, one has</w:t>
      </w:r>
    </w:p>
    <w:p w14:paraId="4CECC518" w14:textId="77777777" w:rsidR="00863DFD" w:rsidRDefault="00863DFD" w:rsidP="00863DFD"/>
    <w:p w14:paraId="325206DB" w14:textId="77777777" w:rsidR="00863DFD" w:rsidRDefault="00863DFD" w:rsidP="00863DFD">
      <w:r>
        <w:tab/>
        <w:t>det[A</w:t>
      </w:r>
      <w:r>
        <w:rPr>
          <w:rStyle w:val="superscript"/>
        </w:rPr>
        <w:t>i</w:t>
      </w:r>
      <w:r>
        <w:rPr>
          <w:rStyle w:val="subscript"/>
        </w:rPr>
        <w:t>j</w:t>
      </w:r>
      <w:r>
        <w:t>]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  ε</w:t>
      </w:r>
      <w:r>
        <w:rPr>
          <w:rStyle w:val="subscript"/>
        </w:rPr>
        <w:t>ab..</w:t>
      </w:r>
      <w:r>
        <w:t>A</w:t>
      </w:r>
      <w:r w:rsidRPr="006B5B6B">
        <w:rPr>
          <w:rStyle w:val="superscript"/>
        </w:rPr>
        <w:t>a</w:t>
      </w:r>
      <w:r w:rsidRPr="006B5B6B">
        <w:rPr>
          <w:rStyle w:val="subscript"/>
        </w:rPr>
        <w:t>1</w:t>
      </w:r>
      <w:r>
        <w:t>A</w:t>
      </w:r>
      <w:r w:rsidRPr="00D576B9">
        <w:rPr>
          <w:rStyle w:val="superscript"/>
        </w:rPr>
        <w:t>b</w:t>
      </w:r>
      <w:r>
        <w:rPr>
          <w:rStyle w:val="subscript"/>
        </w:rPr>
        <w:t>2</w:t>
      </w:r>
      <w:r>
        <w:t xml:space="preserve"> ...</w:t>
      </w:r>
    </w:p>
    <w:p w14:paraId="0FDDD0EF" w14:textId="77777777" w:rsidR="00863DFD" w:rsidRDefault="00863DFD" w:rsidP="00863DFD"/>
    <w:p w14:paraId="4BA51E57" w14:textId="77777777" w:rsidR="00863DFD" w:rsidRDefault="00863DFD" w:rsidP="00863DFD">
      <w:r>
        <w:tab/>
        <w:t>det[(A</w:t>
      </w:r>
      <w:r>
        <w:rPr>
          <w:rStyle w:val="superscript"/>
        </w:rPr>
        <w:t>T</w:t>
      </w:r>
      <w:r>
        <w:t>)</w:t>
      </w:r>
      <w:r>
        <w:rPr>
          <w:rStyle w:val="superscript"/>
        </w:rPr>
        <w:t>i</w:t>
      </w:r>
      <w:r>
        <w:rPr>
          <w:rStyle w:val="subscript"/>
        </w:rPr>
        <w:t>j</w:t>
      </w:r>
      <w:r>
        <w:t>]  =    ε</w:t>
      </w:r>
      <w:r>
        <w:rPr>
          <w:rStyle w:val="subscript"/>
        </w:rPr>
        <w:t>ab..</w:t>
      </w:r>
      <w:r w:rsidRPr="00D576B9">
        <w:t xml:space="preserve"> </w:t>
      </w:r>
      <w:r>
        <w:t>(A</w:t>
      </w:r>
      <w:r>
        <w:rPr>
          <w:rStyle w:val="superscript"/>
        </w:rPr>
        <w:t>T</w:t>
      </w:r>
      <w:r>
        <w:t>)</w:t>
      </w:r>
      <w:r>
        <w:rPr>
          <w:rStyle w:val="superscript"/>
        </w:rPr>
        <w:t>1</w:t>
      </w:r>
      <w:r>
        <w:rPr>
          <w:rStyle w:val="subscript"/>
        </w:rPr>
        <w:t>a</w:t>
      </w:r>
      <w:r>
        <w:t>(A</w:t>
      </w:r>
      <w:r>
        <w:rPr>
          <w:rStyle w:val="superscript"/>
        </w:rPr>
        <w:t>T</w:t>
      </w:r>
      <w:r>
        <w:t>)</w:t>
      </w:r>
      <w:r w:rsidRPr="006B5B6B">
        <w:rPr>
          <w:rStyle w:val="superscript"/>
        </w:rPr>
        <w:t>1</w:t>
      </w:r>
      <w:r>
        <w:rPr>
          <w:rStyle w:val="subscript"/>
        </w:rPr>
        <w:t>b</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w:t>
      </w:r>
    </w:p>
    <w:p w14:paraId="1889CE51" w14:textId="77777777" w:rsidR="00863DFD" w:rsidRDefault="00863DFD" w:rsidP="00863DFD"/>
    <w:p w14:paraId="79BCC3AD" w14:textId="77777777" w:rsidR="00863DFD" w:rsidRDefault="00863DFD" w:rsidP="00863DFD">
      <w:r>
        <w:t>but this is not the same as either of the det[A</w:t>
      </w:r>
      <w:r>
        <w:rPr>
          <w:rStyle w:val="superscript"/>
        </w:rPr>
        <w:t>i</w:t>
      </w:r>
      <w:r>
        <w:rPr>
          <w:rStyle w:val="subscript"/>
        </w:rPr>
        <w:t>j</w:t>
      </w:r>
      <w:r>
        <w:t>] forms!  Here is a simple example:</w:t>
      </w:r>
    </w:p>
    <w:p w14:paraId="59ABC446" w14:textId="77777777" w:rsidR="00863DFD" w:rsidRDefault="00863DFD" w:rsidP="00863DFD"/>
    <w:p w14:paraId="2D959828" w14:textId="77777777" w:rsidR="00863DFD" w:rsidRDefault="00863DFD" w:rsidP="00863DFD">
      <w:r>
        <w:tab/>
        <w:t>det(A) = ε</w:t>
      </w:r>
      <w:r>
        <w:rPr>
          <w:rStyle w:val="subscript"/>
        </w:rPr>
        <w:t>ab..</w:t>
      </w:r>
      <w:r>
        <w:t>A</w:t>
      </w:r>
      <w:r>
        <w:rPr>
          <w:rStyle w:val="superscript"/>
        </w:rPr>
        <w:t>1</w:t>
      </w:r>
      <w:r>
        <w:rPr>
          <w:rStyle w:val="subscript"/>
        </w:rPr>
        <w:t>a</w:t>
      </w:r>
      <w:r>
        <w:t>A</w:t>
      </w:r>
      <w:r w:rsidRPr="006B5B6B">
        <w:rPr>
          <w:rStyle w:val="superscript"/>
        </w:rPr>
        <w:t>1</w:t>
      </w:r>
      <w:r>
        <w:rPr>
          <w:rStyle w:val="subscript"/>
        </w:rPr>
        <w:t>b</w:t>
      </w:r>
      <w:r>
        <w:t xml:space="preserve">...  =  </w:t>
      </w:r>
      <w:r>
        <w:fldChar w:fldCharType="begin"/>
      </w:r>
      <w:r>
        <w:instrText xml:space="preserve"> EQ \b \bc\| (\A \co2( A</w:instrText>
      </w:r>
      <w:r>
        <w:rPr>
          <w:rStyle w:val="superscript"/>
        </w:rPr>
        <w:instrText>1</w:instrText>
      </w:r>
      <w:r>
        <w:rPr>
          <w:rStyle w:val="subscript"/>
        </w:rPr>
        <w:instrText>1</w:instrText>
      </w:r>
      <w:r>
        <w:instrText xml:space="preserve"> ,A</w:instrText>
      </w:r>
      <w:r>
        <w:rPr>
          <w:rStyle w:val="superscript"/>
        </w:rPr>
        <w:instrText>1</w:instrText>
      </w:r>
      <w:r>
        <w:rPr>
          <w:rStyle w:val="subscript"/>
        </w:rPr>
        <w:instrText>2</w:instrText>
      </w:r>
      <w:r>
        <w:instrText xml:space="preserve"> , A</w:instrText>
      </w:r>
      <w:r>
        <w:rPr>
          <w:rStyle w:val="superscript"/>
        </w:rPr>
        <w:instrText>2</w:instrText>
      </w:r>
      <w:r>
        <w:rPr>
          <w:rStyle w:val="subscript"/>
        </w:rPr>
        <w:instrText>1</w:instrText>
      </w:r>
      <w:r>
        <w:instrText xml:space="preserve"> , A</w:instrText>
      </w:r>
      <w:r>
        <w:rPr>
          <w:rStyle w:val="superscript"/>
        </w:rPr>
        <w:instrText>2</w:instrText>
      </w:r>
      <w:r>
        <w:rPr>
          <w:rStyle w:val="subscript"/>
        </w:rPr>
        <w:instrText>2</w:instrText>
      </w:r>
      <w:r>
        <w:instrText xml:space="preserve"> )) </w:instrText>
      </w:r>
      <w:r>
        <w:fldChar w:fldCharType="end"/>
      </w:r>
      <w:r>
        <w:t xml:space="preserve"> = A</w:t>
      </w:r>
      <w:r>
        <w:rPr>
          <w:rStyle w:val="superscript"/>
        </w:rPr>
        <w:t>1</w:t>
      </w:r>
      <w:r>
        <w:rPr>
          <w:rStyle w:val="subscript"/>
        </w:rPr>
        <w:t>1</w:t>
      </w:r>
      <w:r>
        <w:t xml:space="preserve"> A</w:t>
      </w:r>
      <w:r>
        <w:rPr>
          <w:rStyle w:val="superscript"/>
        </w:rPr>
        <w:t>2</w:t>
      </w:r>
      <w:r>
        <w:rPr>
          <w:rStyle w:val="subscript"/>
        </w:rPr>
        <w:t>2</w:t>
      </w:r>
      <w:r>
        <w:t xml:space="preserve"> – A</w:t>
      </w:r>
      <w:r>
        <w:rPr>
          <w:rStyle w:val="superscript"/>
        </w:rPr>
        <w:t>2</w:t>
      </w:r>
      <w:r>
        <w:rPr>
          <w:rStyle w:val="subscript"/>
        </w:rPr>
        <w:t>1</w:t>
      </w:r>
      <w:r>
        <w:t xml:space="preserve"> A</w:t>
      </w:r>
      <w:r>
        <w:rPr>
          <w:rStyle w:val="superscript"/>
        </w:rPr>
        <w:t>2</w:t>
      </w:r>
      <w:r>
        <w:rPr>
          <w:rStyle w:val="subscript"/>
        </w:rPr>
        <w:t>2</w:t>
      </w:r>
    </w:p>
    <w:p w14:paraId="5EFB117E" w14:textId="77777777" w:rsidR="00863DFD" w:rsidRDefault="00863DFD" w:rsidP="00863DFD"/>
    <w:p w14:paraId="60DAFC3E" w14:textId="77777777" w:rsidR="00863DFD" w:rsidRDefault="00863DFD" w:rsidP="00863DFD">
      <w:r>
        <w:tab/>
        <w:t>det(A</w:t>
      </w:r>
      <w:r>
        <w:rPr>
          <w:rStyle w:val="superscript"/>
        </w:rPr>
        <w:t>T</w:t>
      </w:r>
      <w:r>
        <w:t>) = ε</w:t>
      </w:r>
      <w:r>
        <w:rPr>
          <w:rStyle w:val="subscript"/>
        </w:rPr>
        <w:t>ab...</w:t>
      </w:r>
      <w:r>
        <w:t>A</w:t>
      </w:r>
      <w:r>
        <w:rPr>
          <w:rStyle w:val="subscript"/>
        </w:rPr>
        <w:t>a</w:t>
      </w:r>
      <w:r>
        <w:rPr>
          <w:rStyle w:val="superscript"/>
        </w:rPr>
        <w:t>1</w:t>
      </w:r>
      <w:r>
        <w:t>A</w:t>
      </w:r>
      <w:r>
        <w:rPr>
          <w:rStyle w:val="subscript"/>
        </w:rPr>
        <w:t>b</w:t>
      </w:r>
      <w:r>
        <w:rPr>
          <w:rStyle w:val="superscript"/>
        </w:rPr>
        <w:t>2</w:t>
      </w:r>
      <w:r>
        <w:t xml:space="preserve">  = </w:t>
      </w:r>
      <w:r>
        <w:fldChar w:fldCharType="begin"/>
      </w:r>
      <w:r>
        <w:instrText xml:space="preserve"> EQ \b \bc\| (\A \co2( A</w:instrText>
      </w:r>
      <w:r>
        <w:rPr>
          <w:rStyle w:val="subscript"/>
        </w:rPr>
        <w:instrText>1</w:instrText>
      </w:r>
      <w:r>
        <w:rPr>
          <w:rStyle w:val="superscript"/>
        </w:rPr>
        <w:instrText>1</w:instrText>
      </w:r>
      <w:r>
        <w:instrText xml:space="preserve"> ,A</w:instrText>
      </w:r>
      <w:r>
        <w:rPr>
          <w:rStyle w:val="subscript"/>
        </w:rPr>
        <w:instrText>2</w:instrText>
      </w:r>
      <w:r>
        <w:rPr>
          <w:rStyle w:val="superscript"/>
        </w:rPr>
        <w:instrText>1</w:instrText>
      </w:r>
      <w:r>
        <w:instrText xml:space="preserve"> , A</w:instrText>
      </w:r>
      <w:r>
        <w:rPr>
          <w:rStyle w:val="subscript"/>
        </w:rPr>
        <w:instrText>1</w:instrText>
      </w:r>
      <w:r>
        <w:rPr>
          <w:rStyle w:val="superscript"/>
        </w:rPr>
        <w:instrText>2</w:instrText>
      </w:r>
      <w:r>
        <w:instrText xml:space="preserve"> , A</w:instrText>
      </w:r>
      <w:r>
        <w:rPr>
          <w:rStyle w:val="subscript"/>
        </w:rPr>
        <w:instrText>2</w:instrText>
      </w:r>
      <w:r>
        <w:rPr>
          <w:rStyle w:val="superscript"/>
        </w:rPr>
        <w:instrText>2</w:instrText>
      </w:r>
      <w:r>
        <w:instrText xml:space="preserve"> )) </w:instrText>
      </w:r>
      <w:r>
        <w:fldChar w:fldCharType="end"/>
      </w:r>
      <w:r>
        <w:t xml:space="preserve"> = A</w:t>
      </w:r>
      <w:r>
        <w:rPr>
          <w:rStyle w:val="subscript"/>
        </w:rPr>
        <w:t>1</w:t>
      </w:r>
      <w:r>
        <w:rPr>
          <w:rStyle w:val="superscript"/>
        </w:rPr>
        <w:t>1</w:t>
      </w:r>
      <w:r w:rsidRPr="00D576B9">
        <w:t xml:space="preserve"> </w:t>
      </w:r>
      <w:r>
        <w:t>A</w:t>
      </w:r>
      <w:r>
        <w:rPr>
          <w:rStyle w:val="subscript"/>
        </w:rPr>
        <w:t>2</w:t>
      </w:r>
      <w:r>
        <w:rPr>
          <w:rStyle w:val="superscript"/>
        </w:rPr>
        <w:t>2</w:t>
      </w:r>
      <w:r>
        <w:t xml:space="preserve"> – A</w:t>
      </w:r>
      <w:r>
        <w:rPr>
          <w:rStyle w:val="subscript"/>
        </w:rPr>
        <w:t>2</w:t>
      </w:r>
      <w:r>
        <w:rPr>
          <w:rStyle w:val="superscript"/>
        </w:rPr>
        <w:t>1</w:t>
      </w:r>
      <w:r w:rsidRPr="00D576B9">
        <w:t xml:space="preserve"> </w:t>
      </w:r>
      <w:r>
        <w:t>A</w:t>
      </w:r>
      <w:r>
        <w:rPr>
          <w:rStyle w:val="subscript"/>
        </w:rPr>
        <w:t>1</w:t>
      </w:r>
      <w:r>
        <w:rPr>
          <w:rStyle w:val="superscript"/>
        </w:rPr>
        <w:t>2</w:t>
      </w:r>
      <w:r>
        <w:t xml:space="preserve">  ≠  det(A)</w:t>
      </w:r>
    </w:p>
    <w:p w14:paraId="4C0BBED3" w14:textId="77777777" w:rsidR="00863DFD" w:rsidRDefault="00863DFD" w:rsidP="00863DFD"/>
    <w:p w14:paraId="79A4787E" w14:textId="77777777" w:rsidR="00863DFD" w:rsidRDefault="00863DFD" w:rsidP="00863DFD">
      <w:r>
        <w:t>The point is that the standard notation transpose rule (A</w:t>
      </w:r>
      <w:r>
        <w:rPr>
          <w:rStyle w:val="superscript"/>
        </w:rPr>
        <w:t>T</w:t>
      </w:r>
      <w:r>
        <w:t>)</w:t>
      </w:r>
      <w:r>
        <w:rPr>
          <w:rStyle w:val="superscript"/>
        </w:rPr>
        <w:t>i</w:t>
      </w:r>
      <w:r>
        <w:rPr>
          <w:rStyle w:val="subscript"/>
        </w:rPr>
        <w:t>j</w:t>
      </w:r>
      <w:r>
        <w:t xml:space="preserve"> = A</w:t>
      </w:r>
      <w:r>
        <w:rPr>
          <w:rStyle w:val="subscript"/>
        </w:rPr>
        <w:t>i</w:t>
      </w:r>
      <w:r>
        <w:rPr>
          <w:rStyle w:val="superscript"/>
        </w:rPr>
        <w:t xml:space="preserve">j </w:t>
      </w:r>
      <w:r>
        <w:t>doesn't just swap the indices, it also changes the tilt. That means that the columns of one determinant matrix are not the same as the rows of the other and that is why det(A) ≠ det(A</w:t>
      </w:r>
      <w:r>
        <w:rPr>
          <w:rStyle w:val="superscript"/>
        </w:rPr>
        <w:t>T</w:t>
      </w:r>
      <w:r>
        <w:t xml:space="preserve">). </w:t>
      </w:r>
    </w:p>
    <w:p w14:paraId="35AF83CB" w14:textId="77777777" w:rsidR="00863DFD" w:rsidRDefault="00863DFD" w:rsidP="00863DFD"/>
    <w:p w14:paraId="295FCCB4" w14:textId="77777777" w:rsidR="00863DFD" w:rsidRPr="003E1C9F" w:rsidRDefault="00863DFD" w:rsidP="00863DFD">
      <w:r w:rsidRPr="003E1C9F">
        <w:rPr>
          <w:b/>
        </w:rPr>
        <w:t>Corollary</w:t>
      </w:r>
      <w:r>
        <w:t>:   [R</w:t>
      </w:r>
      <w:r>
        <w:rPr>
          <w:rStyle w:val="superscript"/>
        </w:rPr>
        <w:t>T</w:t>
      </w:r>
      <w:r>
        <w:t>R = 1]</w:t>
      </w:r>
      <w:r>
        <w:rPr>
          <w:rStyle w:val="subscript"/>
        </w:rPr>
        <w:t>SN</w:t>
      </w:r>
      <w:r>
        <w:t xml:space="preserve">  does not imply that  det(R) = ± 1 for a tilted R matrix. </w:t>
      </w:r>
    </w:p>
    <w:p w14:paraId="5B3CD394" w14:textId="77777777" w:rsidR="00863DFD" w:rsidRDefault="00863DFD" w:rsidP="00863DFD">
      <w:r>
        <w:tab/>
      </w:r>
    </w:p>
    <w:p w14:paraId="478DCBD4" w14:textId="77777777" w:rsidR="00863DFD" w:rsidRDefault="00863DFD" w:rsidP="00863DFD">
      <w:r>
        <w:t>The usual proof goes that det(R</w:t>
      </w:r>
      <w:r>
        <w:rPr>
          <w:rStyle w:val="superscript"/>
        </w:rPr>
        <w:t>T</w:t>
      </w:r>
      <w:r>
        <w:t>R) = det(R</w:t>
      </w:r>
      <w:r>
        <w:rPr>
          <w:rStyle w:val="superscript"/>
        </w:rPr>
        <w:t>T</w:t>
      </w:r>
      <w:r>
        <w:t>)det(R) = det(R)det(R) = [ det(R) ]</w:t>
      </w:r>
      <w:r>
        <w:rPr>
          <w:rStyle w:val="superscript"/>
        </w:rPr>
        <w:t>2</w:t>
      </w:r>
      <w:r>
        <w:t xml:space="preserve"> = 1, but of course the part saying det(R</w:t>
      </w:r>
      <w:r>
        <w:rPr>
          <w:rStyle w:val="superscript"/>
        </w:rPr>
        <w:t>T</w:t>
      </w:r>
      <w:r>
        <w:t xml:space="preserve">) = det(R) is no longer valid for a tilted R matrix in standard notation. Therefore, </w:t>
      </w:r>
    </w:p>
    <w:p w14:paraId="25D14F8C" w14:textId="77777777" w:rsidR="00863DFD" w:rsidRDefault="00863DFD" w:rsidP="00863DFD">
      <w:r>
        <w:t>[R</w:t>
      </w:r>
      <w:r>
        <w:rPr>
          <w:rStyle w:val="superscript"/>
        </w:rPr>
        <w:t>T</w:t>
      </w:r>
      <w:r>
        <w:t>R = 1]</w:t>
      </w:r>
      <w:r>
        <w:rPr>
          <w:rStyle w:val="subscript"/>
        </w:rPr>
        <w:t>SN</w:t>
      </w:r>
      <w:r>
        <w:t xml:space="preserve"> does </w:t>
      </w:r>
      <w:r w:rsidRPr="003D0411">
        <w:rPr>
          <w:i/>
        </w:rPr>
        <w:t>not</w:t>
      </w:r>
      <w:r>
        <w:t xml:space="preserve"> lead us to the conclusion that the Jacobian of Section 5 (k) is forced to be ± 1 (it is always the </w:t>
      </w:r>
      <w:r w:rsidRPr="003D0411">
        <w:rPr>
          <w:i/>
        </w:rPr>
        <w:t>tilted</w:t>
      </w:r>
      <w:r>
        <w:t xml:space="preserve"> R and S matrix that appears in equations like 1/J = det(R</w:t>
      </w:r>
      <w:r>
        <w:rPr>
          <w:rStyle w:val="superscript"/>
        </w:rPr>
        <w:t>i</w:t>
      </w:r>
      <w:r>
        <w:rPr>
          <w:rStyle w:val="subscript"/>
        </w:rPr>
        <w:t>j</w:t>
      </w:r>
      <w:r>
        <w:t xml:space="preserve">) ). </w:t>
      </w:r>
    </w:p>
    <w:p w14:paraId="69E564EE" w14:textId="77777777" w:rsidR="00863DFD" w:rsidRDefault="00863DFD" w:rsidP="00863DFD">
      <w:r>
        <w:t xml:space="preserve"> </w:t>
      </w:r>
    </w:p>
    <w:p w14:paraId="205DEBB5" w14:textId="77777777" w:rsidR="00863DFD" w:rsidRDefault="00863DFD" w:rsidP="00863DFD">
      <w:bookmarkStart w:id="150" w:name="_Toc338523464"/>
      <w:r w:rsidRPr="00863DFD">
        <w:rPr>
          <w:rStyle w:val="Heading4Char"/>
        </w:rPr>
        <w:t>9. Orthogonality rules.</w:t>
      </w:r>
      <w:bookmarkEnd w:id="150"/>
      <w:r w:rsidRPr="00863DFD">
        <w:rPr>
          <w:rStyle w:val="Heading4Char"/>
        </w:rPr>
        <w:t xml:space="preserve"> </w:t>
      </w:r>
      <w:r>
        <w:t xml:space="preserve"> The rules are easy to show:  </w:t>
      </w:r>
    </w:p>
    <w:p w14:paraId="4E285226" w14:textId="77777777" w:rsidR="00863DFD" w:rsidRDefault="00863DFD" w:rsidP="00863DFD"/>
    <w:p w14:paraId="7BE45C02" w14:textId="77777777" w:rsidR="00863DFD" w:rsidRPr="009E2C93" w:rsidRDefault="00863DFD" w:rsidP="00863DFD">
      <w:r>
        <w:tab/>
        <w:t>[R</w:t>
      </w:r>
      <w:r>
        <w:rPr>
          <w:rStyle w:val="superscript"/>
        </w:rPr>
        <w:t>T</w:t>
      </w:r>
      <w:r>
        <w:t>R = 1]</w:t>
      </w:r>
      <w:r>
        <w:rPr>
          <w:rStyle w:val="subscript"/>
        </w:rPr>
        <w:t>SN</w:t>
      </w:r>
      <w:r>
        <w:tab/>
      </w:r>
      <w:r>
        <w:rPr>
          <w:rStyle w:val="subscript"/>
        </w:rPr>
        <w:t>,dt</w:t>
      </w:r>
      <w:r>
        <w:tab/>
        <w:t xml:space="preserve">=&gt; </w:t>
      </w:r>
      <w:r>
        <w:tab/>
        <w:t>(R</w:t>
      </w:r>
      <w:r>
        <w:rPr>
          <w:rStyle w:val="superscript"/>
        </w:rPr>
        <w:t>T</w:t>
      </w:r>
      <w:r>
        <w:t>)</w:t>
      </w:r>
      <w:r>
        <w:rPr>
          <w:rStyle w:val="superscript"/>
        </w:rPr>
        <w:t>a</w:t>
      </w:r>
      <w:r>
        <w:rPr>
          <w:rStyle w:val="subscript"/>
        </w:rPr>
        <w:t>b</w:t>
      </w:r>
      <w:r>
        <w:t>R</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bscript"/>
        </w:rPr>
        <w:t>b</w:t>
      </w:r>
      <w:r>
        <w:rPr>
          <w:rStyle w:val="superscript"/>
        </w:rPr>
        <w:t>a</w:t>
      </w:r>
      <w:r>
        <w:t>R</w:t>
      </w:r>
      <w:r>
        <w:rPr>
          <w:rStyle w:val="superscript"/>
        </w:rPr>
        <w:t>b</w:t>
      </w:r>
      <w:r>
        <w:rPr>
          <w:rStyle w:val="subscript"/>
        </w:rPr>
        <w:t>c</w:t>
      </w:r>
      <w:r>
        <w:t xml:space="preserve"> = δ</w:t>
      </w:r>
      <w:r>
        <w:rPr>
          <w:rStyle w:val="superscript"/>
        </w:rPr>
        <w:t>a</w:t>
      </w:r>
      <w:r>
        <w:rPr>
          <w:rStyle w:val="subscript"/>
        </w:rPr>
        <w:t>c</w:t>
      </w:r>
    </w:p>
    <w:p w14:paraId="02AAC1A0" w14:textId="77777777" w:rsidR="00863DFD" w:rsidRDefault="00863DFD" w:rsidP="00863DFD">
      <w:r>
        <w:tab/>
        <w:t>[RR</w:t>
      </w:r>
      <w:r>
        <w:rPr>
          <w:rStyle w:val="superscript"/>
        </w:rPr>
        <w:t>T</w:t>
      </w:r>
      <w:r>
        <w:t xml:space="preserve"> = 1]</w:t>
      </w:r>
      <w:r>
        <w:rPr>
          <w:rStyle w:val="subscript"/>
        </w:rPr>
        <w:t>SN</w:t>
      </w:r>
      <w:r>
        <w:tab/>
      </w:r>
      <w:r>
        <w:rPr>
          <w:rStyle w:val="subscript"/>
        </w:rPr>
        <w:t>,dt</w:t>
      </w:r>
      <w:r>
        <w:tab/>
        <w:t xml:space="preserve">=&gt; </w:t>
      </w:r>
      <w:r>
        <w:tab/>
        <w:t>R</w:t>
      </w:r>
      <w:r>
        <w:rPr>
          <w:rStyle w:val="superscript"/>
        </w:rPr>
        <w:t>a</w:t>
      </w:r>
      <w:r>
        <w:rPr>
          <w:rStyle w:val="subscript"/>
        </w:rPr>
        <w:t>b</w:t>
      </w:r>
      <w:r>
        <w:t>(R</w:t>
      </w:r>
      <w:r>
        <w:rPr>
          <w:rStyle w:val="superscript"/>
        </w:rPr>
        <w:t>T</w:t>
      </w:r>
      <w:r>
        <w:t>)</w:t>
      </w:r>
      <w:r>
        <w:rPr>
          <w:rStyle w:val="superscript"/>
        </w:rPr>
        <w:t>b</w:t>
      </w:r>
      <w:r>
        <w:rPr>
          <w:rStyle w:val="subscript"/>
        </w:rPr>
        <w:t>c</w:t>
      </w:r>
      <w:r>
        <w:t xml:space="preserve"> = δ</w:t>
      </w:r>
      <w:r>
        <w:rPr>
          <w:rStyle w:val="superscript"/>
        </w:rPr>
        <w:t>a</w:t>
      </w:r>
      <w:r>
        <w:rPr>
          <w:rStyle w:val="subscript"/>
        </w:rPr>
        <w:t>c</w:t>
      </w:r>
      <w:r>
        <w:tab/>
        <w:t xml:space="preserve">=&gt; </w:t>
      </w:r>
      <w:r>
        <w:tab/>
        <w:t>R</w:t>
      </w:r>
      <w:r>
        <w:rPr>
          <w:rStyle w:val="superscript"/>
        </w:rPr>
        <w:t>a</w:t>
      </w:r>
      <w:r>
        <w:rPr>
          <w:rStyle w:val="subscript"/>
        </w:rPr>
        <w:t>b</w:t>
      </w:r>
      <w:r>
        <w:t>R</w:t>
      </w:r>
      <w:r>
        <w:rPr>
          <w:rStyle w:val="subscript"/>
        </w:rPr>
        <w:t>c</w:t>
      </w:r>
      <w:r>
        <w:rPr>
          <w:rStyle w:val="superscript"/>
        </w:rPr>
        <w:t>b</w:t>
      </w:r>
      <w:r>
        <w:t xml:space="preserve"> = δ</w:t>
      </w:r>
      <w:r>
        <w:rPr>
          <w:rStyle w:val="superscript"/>
        </w:rPr>
        <w:t>a</w:t>
      </w:r>
      <w:r>
        <w:rPr>
          <w:rStyle w:val="subscript"/>
        </w:rPr>
        <w:t>c</w:t>
      </w:r>
    </w:p>
    <w:p w14:paraId="6BD2C534" w14:textId="77777777" w:rsidR="00863DFD" w:rsidRDefault="00863DFD" w:rsidP="00863DFD"/>
    <w:p w14:paraId="0FE450EF" w14:textId="77777777" w:rsidR="00863DFD" w:rsidRPr="009E2C93" w:rsidRDefault="00863DFD" w:rsidP="00863DFD">
      <w:r>
        <w:tab/>
        <w:t>[R</w:t>
      </w:r>
      <w:r>
        <w:rPr>
          <w:rStyle w:val="superscript"/>
        </w:rPr>
        <w:t>T</w:t>
      </w:r>
      <w:r>
        <w:t>R = 1]</w:t>
      </w:r>
      <w:r>
        <w:rPr>
          <w:rStyle w:val="subscript"/>
        </w:rPr>
        <w:t>SN</w:t>
      </w:r>
      <w:r>
        <w:tab/>
      </w:r>
      <w:r>
        <w:rPr>
          <w:rStyle w:val="subscript"/>
        </w:rPr>
        <w:t>,ut</w:t>
      </w:r>
      <w:r>
        <w:tab/>
        <w:t xml:space="preserve">=&gt; </w:t>
      </w:r>
      <w:r>
        <w:tab/>
        <w:t>(R</w:t>
      </w:r>
      <w:r>
        <w:rPr>
          <w:rStyle w:val="superscript"/>
        </w:rPr>
        <w:t>T</w:t>
      </w:r>
      <w:r>
        <w:t>)</w:t>
      </w:r>
      <w:r w:rsidRPr="00C97F63">
        <w:rPr>
          <w:rStyle w:val="subscript"/>
        </w:rPr>
        <w:t>a</w:t>
      </w:r>
      <w:r w:rsidRPr="00C97F63">
        <w:rPr>
          <w:rStyle w:val="superscript"/>
        </w:rPr>
        <w:t>b</w:t>
      </w:r>
      <w:r>
        <w:t>R</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perscript"/>
        </w:rPr>
        <w:t>b</w:t>
      </w:r>
      <w:r w:rsidRPr="000D7992">
        <w:rPr>
          <w:rStyle w:val="subscript"/>
        </w:rPr>
        <w:t>a</w:t>
      </w:r>
      <w:r>
        <w:t>R</w:t>
      </w:r>
      <w:r w:rsidRPr="000D7992">
        <w:rPr>
          <w:rStyle w:val="subscript"/>
        </w:rPr>
        <w:t>b</w:t>
      </w:r>
      <w:r w:rsidRPr="000D7992">
        <w:rPr>
          <w:rStyle w:val="superscript"/>
        </w:rPr>
        <w:t>c</w:t>
      </w:r>
      <w:r>
        <w:t xml:space="preserve"> = δ</w:t>
      </w:r>
      <w:r w:rsidRPr="000D7992">
        <w:rPr>
          <w:rStyle w:val="subscript"/>
        </w:rPr>
        <w:t>a</w:t>
      </w:r>
      <w:r w:rsidRPr="000D7992">
        <w:rPr>
          <w:rStyle w:val="superscript"/>
        </w:rPr>
        <w:t>c</w:t>
      </w:r>
    </w:p>
    <w:p w14:paraId="4501A0BD" w14:textId="77777777" w:rsidR="00863DFD" w:rsidRDefault="00863DFD" w:rsidP="00863DFD">
      <w:r>
        <w:tab/>
        <w:t>[RR</w:t>
      </w:r>
      <w:r>
        <w:rPr>
          <w:rStyle w:val="superscript"/>
        </w:rPr>
        <w:t>T</w:t>
      </w:r>
      <w:r>
        <w:t xml:space="preserve"> = 1]</w:t>
      </w:r>
      <w:r>
        <w:rPr>
          <w:rStyle w:val="subscript"/>
        </w:rPr>
        <w:t>SN</w:t>
      </w:r>
      <w:r>
        <w:tab/>
      </w:r>
      <w:r>
        <w:rPr>
          <w:rStyle w:val="subscript"/>
        </w:rPr>
        <w:t>,ut</w:t>
      </w:r>
      <w:r>
        <w:tab/>
        <w:t xml:space="preserve">=&gt; </w:t>
      </w:r>
      <w:r>
        <w:tab/>
        <w:t>R</w:t>
      </w:r>
      <w:r w:rsidRPr="00C97F63">
        <w:rPr>
          <w:rStyle w:val="subscript"/>
        </w:rPr>
        <w:t>a</w:t>
      </w:r>
      <w:r w:rsidRPr="00C97F63">
        <w:rPr>
          <w:rStyle w:val="superscript"/>
        </w:rPr>
        <w:t>b</w:t>
      </w:r>
      <w:r>
        <w:t>(R</w:t>
      </w:r>
      <w:r>
        <w:rPr>
          <w:rStyle w:val="superscript"/>
        </w:rPr>
        <w:t>T</w:t>
      </w:r>
      <w:r>
        <w:t>)</w:t>
      </w:r>
      <w:r w:rsidRPr="00C97F63">
        <w:rPr>
          <w:rStyle w:val="subscript"/>
        </w:rPr>
        <w:t>b</w:t>
      </w:r>
      <w:r w:rsidRPr="00C97F63">
        <w:rPr>
          <w:rStyle w:val="superscript"/>
        </w:rPr>
        <w:t>c</w:t>
      </w:r>
      <w:r>
        <w:t xml:space="preserve"> = δ</w:t>
      </w:r>
      <w:r w:rsidRPr="00C97F63">
        <w:rPr>
          <w:rStyle w:val="subscript"/>
        </w:rPr>
        <w:t>a</w:t>
      </w:r>
      <w:r w:rsidRPr="00C97F63">
        <w:rPr>
          <w:rStyle w:val="superscript"/>
        </w:rPr>
        <w:t>c</w:t>
      </w:r>
      <w:r>
        <w:tab/>
        <w:t xml:space="preserve">=&gt; </w:t>
      </w:r>
      <w:r>
        <w:tab/>
        <w:t>R</w:t>
      </w:r>
      <w:r w:rsidRPr="000D7992">
        <w:rPr>
          <w:rStyle w:val="subscript"/>
        </w:rPr>
        <w:t>a</w:t>
      </w:r>
      <w:r w:rsidRPr="000D7992">
        <w:rPr>
          <w:rStyle w:val="superscript"/>
        </w:rPr>
        <w:t>b</w:t>
      </w:r>
      <w:r>
        <w:t>R</w:t>
      </w:r>
      <w:r w:rsidRPr="000D7992">
        <w:rPr>
          <w:rStyle w:val="superscript"/>
        </w:rPr>
        <w:t>c</w:t>
      </w:r>
      <w:r w:rsidRPr="000D7992">
        <w:rPr>
          <w:rStyle w:val="subscript"/>
        </w:rPr>
        <w:t>b</w:t>
      </w:r>
      <w:r>
        <w:t xml:space="preserve"> = δ</w:t>
      </w:r>
      <w:r w:rsidRPr="000D7992">
        <w:rPr>
          <w:rStyle w:val="subscript"/>
        </w:rPr>
        <w:t>a</w:t>
      </w:r>
      <w:r w:rsidRPr="000D7992">
        <w:rPr>
          <w:rStyle w:val="superscript"/>
        </w:rPr>
        <w:t>c</w:t>
      </w:r>
    </w:p>
    <w:p w14:paraId="6A804A2D" w14:textId="77777777" w:rsidR="00863DFD" w:rsidRDefault="00863DFD" w:rsidP="00863DFD"/>
    <w:p w14:paraId="56AA802E" w14:textId="77777777" w:rsidR="00863DFD" w:rsidRDefault="00863DFD" w:rsidP="00863DFD">
      <w:r>
        <w:t xml:space="preserve">These orthogonality rules are derived in a slightly different manner and order in section (r) below. </w:t>
      </w:r>
    </w:p>
    <w:p w14:paraId="66044AC3" w14:textId="77777777" w:rsidR="00F67A55" w:rsidRDefault="00F67A55" w:rsidP="00863DFD"/>
    <w:p w14:paraId="4DB503D0" w14:textId="77777777" w:rsidR="00F67A55" w:rsidRDefault="00F67A55" w:rsidP="00F67A55">
      <w:bookmarkStart w:id="151" w:name="_Toc338523465"/>
      <w:r w:rsidRPr="00863DFD">
        <w:rPr>
          <w:rStyle w:val="Heading4Char"/>
        </w:rPr>
        <w:t>10. Rotation matrices.</w:t>
      </w:r>
      <w:bookmarkEnd w:id="151"/>
      <w:r>
        <w:t xml:space="preserve"> In developmental notation, a real orthogonal matrix R has the property that </w:t>
      </w:r>
    </w:p>
    <w:p w14:paraId="34602EC3" w14:textId="77777777" w:rsidR="00F67A55" w:rsidRDefault="00F67A55" w:rsidP="00F67A55"/>
    <w:p w14:paraId="68EEAD67" w14:textId="77777777" w:rsidR="00F67A55" w:rsidRDefault="00F67A55" w:rsidP="00F67A55">
      <w:r>
        <w:tab/>
        <w:t>RR</w:t>
      </w:r>
      <w:r>
        <w:rPr>
          <w:rStyle w:val="superscript"/>
        </w:rPr>
        <w:t>T</w:t>
      </w:r>
      <w:r>
        <w:t xml:space="preserve"> = 1 </w:t>
      </w:r>
      <w:r>
        <w:tab/>
        <w:t xml:space="preserve"> </w:t>
      </w:r>
      <w:r>
        <w:sym w:font="Symbol" w:char="F0DB"/>
      </w:r>
      <w:r>
        <w:tab/>
        <w:t xml:space="preserve"> R</w:t>
      </w:r>
      <w:r>
        <w:rPr>
          <w:rStyle w:val="superscript"/>
        </w:rPr>
        <w:t>-1</w:t>
      </w:r>
      <w:r>
        <w:t xml:space="preserve"> = R</w:t>
      </w:r>
      <w:r>
        <w:rPr>
          <w:rStyle w:val="superscript"/>
        </w:rPr>
        <w:t>T</w:t>
      </w:r>
      <w:r>
        <w:t xml:space="preserve"> </w:t>
      </w:r>
      <w:r>
        <w:tab/>
      </w:r>
      <w:r>
        <w:sym w:font="Symbol" w:char="F0DB"/>
      </w:r>
      <w:r>
        <w:tab/>
        <w:t xml:space="preserve"> R</w:t>
      </w:r>
      <w:r>
        <w:rPr>
          <w:rStyle w:val="superscript"/>
        </w:rPr>
        <w:t>T</w:t>
      </w:r>
      <w:r>
        <w:t>R = 1</w:t>
      </w:r>
    </w:p>
    <w:p w14:paraId="277F3BF6" w14:textId="77777777" w:rsidR="00F67A55" w:rsidRDefault="00F67A55" w:rsidP="00F67A55"/>
    <w:p w14:paraId="572C034A" w14:textId="77777777" w:rsidR="00F67A55" w:rsidRDefault="00F67A55" w:rsidP="00F67A55">
      <w:r>
        <w:t>The determinant of R must be ± 1 since</w:t>
      </w:r>
    </w:p>
    <w:p w14:paraId="4E870D31" w14:textId="77777777" w:rsidR="00F67A55" w:rsidRDefault="00F67A55" w:rsidP="00F67A55"/>
    <w:p w14:paraId="2E11EC71" w14:textId="77777777" w:rsidR="00F67A55" w:rsidRDefault="00F67A55" w:rsidP="00F67A55">
      <w:r>
        <w:tab/>
        <w:t>RR</w:t>
      </w:r>
      <w:r>
        <w:rPr>
          <w:rStyle w:val="superscript"/>
        </w:rPr>
        <w:t>T</w:t>
      </w:r>
      <w:r>
        <w:t xml:space="preserve"> = 1 </w:t>
      </w:r>
      <w:r>
        <w:tab/>
        <w:t>=&gt;</w:t>
      </w:r>
      <w:r>
        <w:tab/>
        <w:t>(detR)</w:t>
      </w:r>
      <w:r>
        <w:rPr>
          <w:rStyle w:val="superscript"/>
        </w:rPr>
        <w:t xml:space="preserve">2 </w:t>
      </w:r>
      <w:r>
        <w:t>= det(1) = 1</w:t>
      </w:r>
      <w:r>
        <w:tab/>
        <w:t>=&gt;</w:t>
      </w:r>
      <w:r>
        <w:tab/>
        <w:t>detR = ± 1</w:t>
      </w:r>
    </w:p>
    <w:p w14:paraId="00A86426" w14:textId="77777777" w:rsidR="00F67A55" w:rsidRDefault="00F67A55" w:rsidP="00F67A55"/>
    <w:p w14:paraId="5716C904" w14:textId="77777777" w:rsidR="00F67A55" w:rsidRDefault="00F67A55" w:rsidP="00F67A55">
      <w:r>
        <w:t>If detR = +1, then R can be a rotation matrix  (in any number of dimensions N). If detR = -1, then R can be that same rotation matrix combined in any manner with an odd number of axis reflection matrices, each represented by a unit matrix in which one of the diagonal 1's is replaced by a -1. For example, for N = 2 one can write,</w:t>
      </w:r>
    </w:p>
    <w:p w14:paraId="202A75AC" w14:textId="77777777" w:rsidR="00F67A55" w:rsidRDefault="00F67A55" w:rsidP="00F67A55"/>
    <w:p w14:paraId="17F116E9" w14:textId="77777777" w:rsidR="00F67A55" w:rsidRPr="00816DBC" w:rsidRDefault="00F67A55" w:rsidP="00F67A55">
      <w:r>
        <w:tab/>
        <w:t xml:space="preserve">R = </w:t>
      </w:r>
      <w:r w:rsidRPr="00936D38">
        <w:rPr>
          <w:rFonts w:ascii="Script MT Bold" w:hAnsi="Script MT Bold"/>
        </w:rPr>
        <w:t>R</w:t>
      </w:r>
      <w:r>
        <w:t xml:space="preserve"> = </w:t>
      </w:r>
      <w:r>
        <w:fldChar w:fldCharType="begin"/>
      </w:r>
      <w:r>
        <w:instrText xml:space="preserve"> EQ \B(\A\co2(cosθ , sinθ, -sinθ , cosθ )) </w:instrText>
      </w:r>
      <w:r>
        <w:fldChar w:fldCharType="end"/>
      </w:r>
      <w:r>
        <w:tab/>
        <w:t>= rotation matrix</w:t>
      </w:r>
      <w:r>
        <w:tab/>
      </w:r>
      <w:r>
        <w:tab/>
        <w:t>detR = +1</w:t>
      </w:r>
    </w:p>
    <w:p w14:paraId="1708B0CE" w14:textId="77777777" w:rsidR="00F67A55" w:rsidRDefault="00F67A55" w:rsidP="00F67A55"/>
    <w:p w14:paraId="43737F3D" w14:textId="77777777" w:rsidR="00F67A55" w:rsidRDefault="00F67A55" w:rsidP="00F67A55">
      <w:r>
        <w:tab/>
        <w:t>r</w:t>
      </w:r>
      <w:r>
        <w:rPr>
          <w:rStyle w:val="subscript"/>
        </w:rPr>
        <w:t>x</w:t>
      </w:r>
      <w:r>
        <w:t xml:space="preserve"> = </w:t>
      </w:r>
      <w:r>
        <w:fldChar w:fldCharType="begin"/>
      </w:r>
      <w:r>
        <w:instrText xml:space="preserve"> EQ \B(\A\co2(-1 , 0, 0 , 1 )) </w:instrText>
      </w:r>
      <w:r>
        <w:fldChar w:fldCharType="end"/>
      </w:r>
      <w:r>
        <w:t xml:space="preserve">  = reflect the x-axis</w:t>
      </w:r>
      <w:r>
        <w:tab/>
      </w:r>
    </w:p>
    <w:p w14:paraId="40E52E09" w14:textId="77777777" w:rsidR="00F67A55" w:rsidRDefault="00F67A55" w:rsidP="00F67A55"/>
    <w:p w14:paraId="3323F82C" w14:textId="77777777" w:rsidR="00F67A55" w:rsidRDefault="00F67A55" w:rsidP="00F67A55">
      <w:r>
        <w:tab/>
        <w:t>r</w:t>
      </w:r>
      <w:r>
        <w:rPr>
          <w:rStyle w:val="subscript"/>
        </w:rPr>
        <w:t>y</w:t>
      </w:r>
      <w:r>
        <w:t xml:space="preserve"> = </w:t>
      </w:r>
      <w:r>
        <w:fldChar w:fldCharType="begin"/>
      </w:r>
      <w:r>
        <w:instrText xml:space="preserve"> EQ \B(\A\co2(1 , 0, 0 , -1 )) </w:instrText>
      </w:r>
      <w:r>
        <w:fldChar w:fldCharType="end"/>
      </w:r>
      <w:r>
        <w:t xml:space="preserve">  = reflect the y-axis</w:t>
      </w:r>
    </w:p>
    <w:p w14:paraId="05F46EDA" w14:textId="77777777" w:rsidR="00F67A55" w:rsidRDefault="00F67A55" w:rsidP="00F67A55"/>
    <w:p w14:paraId="0D4D63E3" w14:textId="77777777" w:rsidR="00F67A55" w:rsidRDefault="00F67A55" w:rsidP="00F67A55">
      <w:r>
        <w:tab/>
        <w:t xml:space="preserve">R = </w:t>
      </w:r>
      <w:r>
        <w:fldChar w:fldCharType="begin"/>
      </w:r>
      <w:r>
        <w:instrText xml:space="preserve"> EQ \B(\A\co2(cosθ , sinθ, -sinθ , cosθ )) </w:instrText>
      </w:r>
      <w:r>
        <w:fldChar w:fldCharType="end"/>
      </w:r>
      <w:r>
        <w:fldChar w:fldCharType="begin"/>
      </w:r>
      <w:r>
        <w:instrText xml:space="preserve"> EQ \B(\A\co2(-1 , 0, 0 , 1 )) </w:instrText>
      </w:r>
      <w:r>
        <w:fldChar w:fldCharType="end"/>
      </w:r>
      <w:r>
        <w:t xml:space="preserve"> = </w:t>
      </w:r>
      <w:r>
        <w:fldChar w:fldCharType="begin"/>
      </w:r>
      <w:r>
        <w:instrText xml:space="preserve"> EQ \B(\A\co2( -cosθ , sinθ, sinθ , cosθ )) </w:instrText>
      </w:r>
      <w:r>
        <w:fldChar w:fldCharType="end"/>
      </w:r>
      <w:r>
        <w:t xml:space="preserve">  =  </w:t>
      </w:r>
      <w:r w:rsidRPr="00936D38">
        <w:rPr>
          <w:rFonts w:ascii="Script MT Bold" w:hAnsi="Script MT Bold"/>
        </w:rPr>
        <w:t>R</w:t>
      </w:r>
      <w:r>
        <w:t xml:space="preserve"> r</w:t>
      </w:r>
      <w:r>
        <w:rPr>
          <w:rStyle w:val="subscript"/>
        </w:rPr>
        <w:t>x</w:t>
      </w:r>
      <w:r>
        <w:t xml:space="preserve">  </w:t>
      </w:r>
      <w:r>
        <w:tab/>
        <w:t>detR =  -1</w:t>
      </w:r>
    </w:p>
    <w:p w14:paraId="6CFDA1E7" w14:textId="77777777" w:rsidR="00F67A55" w:rsidRDefault="00F67A55" w:rsidP="00F67A55"/>
    <w:p w14:paraId="5938FBB9" w14:textId="77777777" w:rsidR="00F67A55" w:rsidRDefault="00F67A55" w:rsidP="00F67A55">
      <w:r>
        <w:t>For N = 3 one might write</w:t>
      </w:r>
    </w:p>
    <w:p w14:paraId="7A1DDC1E" w14:textId="77777777" w:rsidR="00F67A55" w:rsidRDefault="00F67A55" w:rsidP="00F67A55"/>
    <w:p w14:paraId="66926B06" w14:textId="77777777" w:rsidR="00F67A55" w:rsidRDefault="00F67A55" w:rsidP="00F67A55">
      <w:r>
        <w:tab/>
        <w:t xml:space="preserve">R = </w:t>
      </w:r>
      <w:r w:rsidRPr="00936D38">
        <w:rPr>
          <w:rFonts w:ascii="Script MT Bold" w:hAnsi="Script MT Bold"/>
        </w:rPr>
        <w:t>R</w:t>
      </w:r>
      <w:r>
        <w:t xml:space="preserve"> =  rotation matrix (Euler angles)</w:t>
      </w:r>
      <w:r>
        <w:tab/>
      </w:r>
      <w:r>
        <w:tab/>
      </w:r>
      <w:r>
        <w:tab/>
        <w:t>detR = +1</w:t>
      </w:r>
    </w:p>
    <w:p w14:paraId="1A20B666" w14:textId="77777777" w:rsidR="00F67A55" w:rsidRDefault="00F67A55" w:rsidP="00F67A55"/>
    <w:p w14:paraId="74022C23" w14:textId="77777777" w:rsidR="00F67A55" w:rsidRDefault="00F67A55" w:rsidP="00F67A55">
      <w:r>
        <w:tab/>
        <w:t>r</w:t>
      </w:r>
      <w:r>
        <w:rPr>
          <w:rStyle w:val="subscript"/>
        </w:rPr>
        <w:t>x</w:t>
      </w:r>
      <w:r>
        <w:t xml:space="preserve"> = </w:t>
      </w:r>
      <w:r>
        <w:fldChar w:fldCharType="begin"/>
      </w:r>
      <w:r>
        <w:instrText xml:space="preserve"> EQ \B(\A\co3(  -1  ,0  ,0  ,  0  ,1  ,0  ,  0  ,0  ,1  )) </w:instrText>
      </w:r>
      <w:r>
        <w:fldChar w:fldCharType="end"/>
      </w:r>
      <w:r>
        <w:tab/>
        <w:t>r</w:t>
      </w:r>
      <w:r>
        <w:rPr>
          <w:rStyle w:val="subscript"/>
        </w:rPr>
        <w:t>y</w:t>
      </w:r>
      <w:r>
        <w:t xml:space="preserve"> = </w:t>
      </w:r>
      <w:r>
        <w:fldChar w:fldCharType="begin"/>
      </w:r>
      <w:r>
        <w:instrText xml:space="preserve"> EQ \B(\A\co3(  1  ,0  ,0  ,  0  ,-1  ,0  ,  0  ,0  ,1  )) </w:instrText>
      </w:r>
      <w:r>
        <w:fldChar w:fldCharType="end"/>
      </w:r>
      <w:r>
        <w:tab/>
        <w:t>r</w:t>
      </w:r>
      <w:r>
        <w:rPr>
          <w:rStyle w:val="subscript"/>
        </w:rPr>
        <w:t>z</w:t>
      </w:r>
      <w:r>
        <w:t xml:space="preserve"> = </w:t>
      </w:r>
      <w:r>
        <w:fldChar w:fldCharType="begin"/>
      </w:r>
      <w:r>
        <w:instrText xml:space="preserve"> EQ \B(\A\co3(  1  ,0  ,0  ,  0  ,1  ,0  ,  0  ,0  ,-1  )) </w:instrText>
      </w:r>
      <w:r>
        <w:fldChar w:fldCharType="end"/>
      </w:r>
      <w:r>
        <w:tab/>
        <w:t>P = r</w:t>
      </w:r>
      <w:r>
        <w:rPr>
          <w:rStyle w:val="subscript"/>
        </w:rPr>
        <w:t>x</w:t>
      </w:r>
      <w:r>
        <w:t>r</w:t>
      </w:r>
      <w:r>
        <w:rPr>
          <w:rStyle w:val="subscript"/>
        </w:rPr>
        <w:t>y</w:t>
      </w:r>
      <w:r>
        <w:t>r</w:t>
      </w:r>
      <w:r>
        <w:rPr>
          <w:rStyle w:val="subscript"/>
        </w:rPr>
        <w:t>z</w:t>
      </w:r>
      <w:r>
        <w:t xml:space="preserve"> = </w:t>
      </w:r>
      <w:r>
        <w:fldChar w:fldCharType="begin"/>
      </w:r>
      <w:r>
        <w:instrText xml:space="preserve"> EQ \B(\A\co3(  -1  ,0  ,0  ,  0  ,-1  ,0  ,  0  ,0  ,-1  )) </w:instrText>
      </w:r>
      <w:r>
        <w:fldChar w:fldCharType="end"/>
      </w:r>
    </w:p>
    <w:p w14:paraId="126426B1" w14:textId="77777777" w:rsidR="00F67A55" w:rsidRDefault="00F67A55" w:rsidP="00F67A55"/>
    <w:p w14:paraId="272CFE0A" w14:textId="77777777" w:rsidR="00F67A55" w:rsidRDefault="00F67A55" w:rsidP="00F67A55">
      <w:r>
        <w:tab/>
        <w:t>A = R r</w:t>
      </w:r>
      <w:r>
        <w:rPr>
          <w:rStyle w:val="subscript"/>
        </w:rPr>
        <w:t>x</w:t>
      </w:r>
      <w:r>
        <w:t xml:space="preserve">  or R r</w:t>
      </w:r>
      <w:r>
        <w:rPr>
          <w:rStyle w:val="subscript"/>
        </w:rPr>
        <w:t>y</w:t>
      </w:r>
      <w:r>
        <w:t xml:space="preserve">  or r</w:t>
      </w:r>
      <w:r>
        <w:rPr>
          <w:rStyle w:val="subscript"/>
        </w:rPr>
        <w:t>x</w:t>
      </w:r>
      <w:r>
        <w:t>R  or RP etc</w:t>
      </w:r>
      <w:r>
        <w:tab/>
      </w:r>
      <w:r>
        <w:tab/>
        <w:t>all have:</w:t>
      </w:r>
      <w:r>
        <w:tab/>
        <w:t>detA = -1</w:t>
      </w:r>
    </w:p>
    <w:p w14:paraId="041A7FC8" w14:textId="77777777" w:rsidR="00F67A55" w:rsidRDefault="00F67A55" w:rsidP="00F67A55"/>
    <w:p w14:paraId="07A4CD56" w14:textId="77777777" w:rsidR="00F67A55" w:rsidRDefault="00F67A55" w:rsidP="00F67A55">
      <w:r>
        <w:t xml:space="preserve">The parity P operation is included only when N = odd. </w:t>
      </w:r>
    </w:p>
    <w:p w14:paraId="58662020" w14:textId="77777777" w:rsidR="00F67A55" w:rsidRDefault="00F67A55" w:rsidP="00F67A55">
      <w:r>
        <w:tab/>
        <w:t>In general, then, a real orthogonal matrix R satisfying RR</w:t>
      </w:r>
      <w:r>
        <w:rPr>
          <w:rStyle w:val="superscript"/>
        </w:rPr>
        <w:t>T</w:t>
      </w:r>
      <w:r>
        <w:t xml:space="preserve"> = 1 is a rotation matrix combined with any even number (including 0) of axis reflection matrices (detR = +1), or it is a rotation matrix combined with any odd number of axis reflections (detR = -1). If one is interested in real-orthogonal transformations that can be arrived at in a continuous morphing manner from the identity transformation, then one would include only the rotation matrices in the set of real orthogonal matrices.  </w:t>
      </w:r>
    </w:p>
    <w:p w14:paraId="60EB5B31" w14:textId="77777777" w:rsidR="00F67A55" w:rsidRDefault="00F67A55" w:rsidP="00F67A55">
      <w:r>
        <w:tab/>
        <w:t xml:space="preserve">So, our developmental notation characterization of a rotation matrix is this: </w:t>
      </w:r>
    </w:p>
    <w:p w14:paraId="40165266" w14:textId="77777777" w:rsidR="00F67A55" w:rsidRDefault="00F67A55" w:rsidP="00F67A55"/>
    <w:p w14:paraId="3363E69A" w14:textId="77777777" w:rsidR="00F67A55" w:rsidRDefault="00F67A55" w:rsidP="00F67A55">
      <w:r>
        <w:tab/>
        <w:t>[ RR</w:t>
      </w:r>
      <w:r>
        <w:rPr>
          <w:rStyle w:val="superscript"/>
        </w:rPr>
        <w:t>T</w:t>
      </w:r>
      <w:r>
        <w:t xml:space="preserve"> = 1 ]</w:t>
      </w:r>
      <w:r>
        <w:rPr>
          <w:rStyle w:val="subscript"/>
        </w:rPr>
        <w:t>DN</w:t>
      </w:r>
    </w:p>
    <w:p w14:paraId="1A9269BB" w14:textId="77777777" w:rsidR="00F67A55" w:rsidRDefault="00F67A55" w:rsidP="00F67A55"/>
    <w:p w14:paraId="7DEEDEDB" w14:textId="77777777" w:rsidR="00F67A55" w:rsidRDefault="00F67A55" w:rsidP="00F67A55">
      <w:r>
        <w:t xml:space="preserve">where we now use the notation described in item 7 above. </w:t>
      </w:r>
    </w:p>
    <w:p w14:paraId="4FE8730A" w14:textId="77777777" w:rsidR="00F67A55" w:rsidRDefault="00F67A55" w:rsidP="00F67A55">
      <w:r>
        <w:tab/>
        <w:t>Up to this point R has stood for a "rotation matrix", but now we shall assume that this R is also the matrix which represents</w:t>
      </w:r>
      <w:r w:rsidRPr="006E7077">
        <w:t xml:space="preserve"> </w:t>
      </w:r>
      <w:r>
        <w:t>the linearized F transformation as in Section 2.  In standard notation one finds</w:t>
      </w:r>
    </w:p>
    <w:p w14:paraId="23922DA9" w14:textId="77777777" w:rsidR="00F67A55" w:rsidRDefault="00F67A55" w:rsidP="00F67A55"/>
    <w:p w14:paraId="39EE7CDE" w14:textId="77777777" w:rsidR="00F67A55" w:rsidRPr="007F49CF" w:rsidRDefault="00F67A55" w:rsidP="00F67A55">
      <w:r>
        <w:tab/>
        <w:t>RR</w:t>
      </w:r>
      <w:r>
        <w:rPr>
          <w:rStyle w:val="superscript"/>
        </w:rPr>
        <w:t>T</w:t>
      </w:r>
      <w:r>
        <w:t xml:space="preserve">  = 1  </w:t>
      </w:r>
      <w:r>
        <w:sym w:font="Symbol" w:char="F0DB"/>
      </w:r>
      <w:r>
        <w:t xml:space="preserve">  R</w:t>
      </w:r>
      <w:r>
        <w:rPr>
          <w:rStyle w:val="subscript"/>
        </w:rPr>
        <w:t>ab</w:t>
      </w:r>
      <w:r>
        <w:t>R</w:t>
      </w:r>
      <w:r>
        <w:rPr>
          <w:rStyle w:val="subscript"/>
        </w:rPr>
        <w:t>cb</w:t>
      </w:r>
      <w:r>
        <w:t xml:space="preserve"> = δ</w:t>
      </w:r>
      <w:r>
        <w:rPr>
          <w:rStyle w:val="subscript"/>
        </w:rPr>
        <w:t>a,c</w:t>
      </w:r>
      <w:r>
        <w:t xml:space="preserve"> </w:t>
      </w:r>
      <w:r>
        <w:tab/>
        <w:t>→</w:t>
      </w:r>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 </w:t>
      </w:r>
    </w:p>
    <w:p w14:paraId="0D392DA3" w14:textId="77777777" w:rsidR="00F67A55" w:rsidRDefault="00F67A55" w:rsidP="00F67A55"/>
    <w:p w14:paraId="659889A6" w14:textId="77777777" w:rsidR="00F67A55" w:rsidRDefault="00F67A55" w:rsidP="00F67A55">
      <w:r>
        <w:t>The equation 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cannot be written in any of the four standard notation matrix multiplication forms discussed in item 7, so we just leave it "as is". </w:t>
      </w:r>
    </w:p>
    <w:p w14:paraId="27E5916E" w14:textId="77777777" w:rsidR="00F67A55" w:rsidRDefault="00F67A55" w:rsidP="00F67A55">
      <w:r>
        <w:tab/>
        <w:t xml:space="preserve">There are several other characterizations of R being rotation matrix. First consider this sequence: </w:t>
      </w:r>
    </w:p>
    <w:p w14:paraId="2D08E08F" w14:textId="77777777" w:rsidR="00F67A55" w:rsidRDefault="00F67A55" w:rsidP="00F67A55"/>
    <w:p w14:paraId="489B9F3F" w14:textId="77777777" w:rsidR="00F67A55" w:rsidRPr="00791747"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w:t>
      </w:r>
      <w:r>
        <w:tab/>
      </w:r>
      <w:r>
        <w:tab/>
        <w:t>// the above</w:t>
      </w:r>
    </w:p>
    <w:p w14:paraId="153910CD" w14:textId="77777777" w:rsidR="00F67A55" w:rsidRPr="00791747" w:rsidRDefault="00F67A55" w:rsidP="00F67A55">
      <w:r>
        <w:tab/>
        <w:t>R</w:t>
      </w:r>
      <w:r w:rsidRPr="00936D38">
        <w:rPr>
          <w:rStyle w:val="superscript"/>
        </w:rPr>
        <w:t>a</w:t>
      </w:r>
      <w:r>
        <w:rPr>
          <w:rStyle w:val="subscript"/>
        </w:rPr>
        <w:t>b</w:t>
      </w:r>
      <w:r>
        <w:t>S</w:t>
      </w:r>
      <w:r>
        <w:rPr>
          <w:rStyle w:val="subscript"/>
        </w:rPr>
        <w:t>b</w:t>
      </w:r>
      <w:r>
        <w:rPr>
          <w:rStyle w:val="superscript"/>
        </w:rPr>
        <w:t>c</w:t>
      </w:r>
      <w:r>
        <w:t xml:space="preserve"> = δ</w:t>
      </w:r>
      <w:r>
        <w:rPr>
          <w:rStyle w:val="subscript"/>
        </w:rPr>
        <w:t>a,c</w:t>
      </w:r>
      <w:r>
        <w:rPr>
          <w:rStyle w:val="subscript"/>
        </w:rPr>
        <w:tab/>
      </w:r>
      <w:r>
        <w:rPr>
          <w:rStyle w:val="subscript"/>
        </w:rPr>
        <w:tab/>
      </w:r>
      <w:r>
        <w:t>// R</w:t>
      </w:r>
      <w:r w:rsidRPr="00936D38">
        <w:rPr>
          <w:rStyle w:val="superscript"/>
        </w:rPr>
        <w:t>c</w:t>
      </w:r>
      <w:r>
        <w:rPr>
          <w:rStyle w:val="subscript"/>
        </w:rPr>
        <w:t>b</w:t>
      </w:r>
      <w:r>
        <w:t xml:space="preserve"> = S</w:t>
      </w:r>
      <w:r>
        <w:rPr>
          <w:rStyle w:val="subscript"/>
        </w:rPr>
        <w:t>b</w:t>
      </w:r>
      <w:r>
        <w:rPr>
          <w:rStyle w:val="superscript"/>
        </w:rPr>
        <w:t>c</w:t>
      </w:r>
      <w:r>
        <w:t xml:space="preserve">  as shown above in Theorem 3</w:t>
      </w:r>
    </w:p>
    <w:p w14:paraId="494644F1" w14:textId="77777777" w:rsidR="00F67A55" w:rsidRPr="00791747" w:rsidRDefault="00F67A55" w:rsidP="00F67A55">
      <w:r>
        <w:tab/>
        <w:t>R</w:t>
      </w:r>
      <w:r w:rsidRPr="00936D38">
        <w:rPr>
          <w:rStyle w:val="superscript"/>
        </w:rPr>
        <w:t>a</w:t>
      </w:r>
      <w:r>
        <w:rPr>
          <w:rStyle w:val="subscript"/>
        </w:rPr>
        <w:t>b</w:t>
      </w:r>
      <w:r>
        <w:t>S</w:t>
      </w:r>
      <w:r>
        <w:rPr>
          <w:rStyle w:val="subscript"/>
        </w:rPr>
        <w:t>b</w:t>
      </w:r>
      <w:r>
        <w:rPr>
          <w:rStyle w:val="superscript"/>
        </w:rPr>
        <w:t>c</w:t>
      </w:r>
      <w:r>
        <w:t xml:space="preserve"> R</w:t>
      </w:r>
      <w:r>
        <w:rPr>
          <w:rStyle w:val="subscript"/>
        </w:rPr>
        <w:t>c</w:t>
      </w:r>
      <w:r>
        <w:rPr>
          <w:rStyle w:val="superscript"/>
        </w:rPr>
        <w:t>d</w:t>
      </w:r>
      <w:r>
        <w:t xml:space="preserve"> = δ</w:t>
      </w:r>
      <w:r>
        <w:rPr>
          <w:rStyle w:val="subscript"/>
        </w:rPr>
        <w:t>a,c</w:t>
      </w:r>
      <w:r w:rsidRPr="00791747">
        <w:t xml:space="preserve"> </w:t>
      </w:r>
      <w:r>
        <w:t>R</w:t>
      </w:r>
      <w:r>
        <w:rPr>
          <w:rStyle w:val="subscript"/>
        </w:rPr>
        <w:t>c</w:t>
      </w:r>
      <w:r>
        <w:rPr>
          <w:rStyle w:val="superscript"/>
        </w:rPr>
        <w:t>d</w:t>
      </w:r>
      <w:r>
        <w:tab/>
        <w:t>// apply R</w:t>
      </w:r>
      <w:r>
        <w:rPr>
          <w:rStyle w:val="subscript"/>
        </w:rPr>
        <w:t>c</w:t>
      </w:r>
      <w:r>
        <w:rPr>
          <w:rStyle w:val="superscript"/>
        </w:rPr>
        <w:t>d</w:t>
      </w:r>
      <w:r>
        <w:t xml:space="preserve"> to both sides and sum on c</w:t>
      </w:r>
    </w:p>
    <w:p w14:paraId="27CF9B6F" w14:textId="77777777" w:rsidR="00F67A55" w:rsidRPr="00791747" w:rsidRDefault="00F67A55" w:rsidP="00F67A55">
      <w:r>
        <w:tab/>
        <w:t>R</w:t>
      </w:r>
      <w:r w:rsidRPr="00936D38">
        <w:rPr>
          <w:rStyle w:val="superscript"/>
        </w:rPr>
        <w:t>a</w:t>
      </w:r>
      <w:r>
        <w:rPr>
          <w:rStyle w:val="subscript"/>
        </w:rPr>
        <w:t>b</w:t>
      </w:r>
      <w:r>
        <w:t xml:space="preserve"> (SR)</w:t>
      </w:r>
      <w:r>
        <w:rPr>
          <w:rStyle w:val="subscript"/>
        </w:rPr>
        <w:t>b</w:t>
      </w:r>
      <w:r>
        <w:rPr>
          <w:rStyle w:val="superscript"/>
        </w:rPr>
        <w:t>d</w:t>
      </w:r>
      <w:r>
        <w:t xml:space="preserve"> = R</w:t>
      </w:r>
      <w:r>
        <w:rPr>
          <w:rStyle w:val="subscript"/>
        </w:rPr>
        <w:t>a</w:t>
      </w:r>
      <w:r>
        <w:rPr>
          <w:rStyle w:val="superscript"/>
        </w:rPr>
        <w:t>d</w:t>
      </w:r>
      <w:r>
        <w:tab/>
      </w:r>
      <w:r>
        <w:tab/>
        <w:t>// SR = 1</w:t>
      </w:r>
    </w:p>
    <w:p w14:paraId="628AA88B" w14:textId="77777777" w:rsidR="00F67A55" w:rsidRDefault="00F67A55" w:rsidP="00F67A55">
      <w:r>
        <w:tab/>
        <w:t>R</w:t>
      </w:r>
      <w:r w:rsidRPr="00936D38">
        <w:rPr>
          <w:rStyle w:val="superscript"/>
        </w:rPr>
        <w:t>a</w:t>
      </w:r>
      <w:r>
        <w:rPr>
          <w:rStyle w:val="subscript"/>
        </w:rPr>
        <w:t>b</w:t>
      </w:r>
      <w:r>
        <w:t xml:space="preserve"> δ</w:t>
      </w:r>
      <w:r>
        <w:rPr>
          <w:rStyle w:val="subscript"/>
        </w:rPr>
        <w:t>b</w:t>
      </w:r>
      <w:r>
        <w:rPr>
          <w:rStyle w:val="superscript"/>
        </w:rPr>
        <w:t>d</w:t>
      </w:r>
      <w:r>
        <w:t>= R</w:t>
      </w:r>
      <w:r>
        <w:rPr>
          <w:rStyle w:val="subscript"/>
        </w:rPr>
        <w:t>a</w:t>
      </w:r>
      <w:r>
        <w:rPr>
          <w:rStyle w:val="superscript"/>
        </w:rPr>
        <w:t>d</w:t>
      </w:r>
    </w:p>
    <w:p w14:paraId="7C70D7AD" w14:textId="77777777" w:rsidR="00F67A55" w:rsidRDefault="00F67A55" w:rsidP="00F67A55">
      <w:r>
        <w:tab/>
        <w:t>R</w:t>
      </w:r>
      <w:r w:rsidRPr="00936D38">
        <w:rPr>
          <w:rStyle w:val="superscript"/>
        </w:rPr>
        <w:t>a</w:t>
      </w:r>
      <w:r>
        <w:rPr>
          <w:rStyle w:val="subscript"/>
        </w:rPr>
        <w:t>d</w:t>
      </w:r>
      <w:r>
        <w:t xml:space="preserve"> = R</w:t>
      </w:r>
      <w:r>
        <w:rPr>
          <w:rStyle w:val="subscript"/>
        </w:rPr>
        <w:t>a</w:t>
      </w:r>
      <w:r>
        <w:rPr>
          <w:rStyle w:val="superscript"/>
        </w:rPr>
        <w:t>d</w:t>
      </w:r>
      <w:r>
        <w:tab/>
      </w:r>
      <w:r>
        <w:tab/>
      </w:r>
      <w:r>
        <w:tab/>
      </w:r>
    </w:p>
    <w:p w14:paraId="100EF95E" w14:textId="77777777" w:rsidR="00F67A55" w:rsidRDefault="00F67A55" w:rsidP="00F67A55">
      <w:r>
        <w:tab/>
        <w:t>S</w:t>
      </w:r>
      <w:r>
        <w:rPr>
          <w:rStyle w:val="subscript"/>
        </w:rPr>
        <w:t>d</w:t>
      </w:r>
      <w:r>
        <w:rPr>
          <w:rStyle w:val="superscript"/>
        </w:rPr>
        <w:t>a</w:t>
      </w:r>
      <w:r>
        <w:t xml:space="preserve"> = S</w:t>
      </w:r>
      <w:r>
        <w:rPr>
          <w:rStyle w:val="superscript"/>
        </w:rPr>
        <w:t>d</w:t>
      </w:r>
      <w:r>
        <w:rPr>
          <w:rStyle w:val="subscript"/>
        </w:rPr>
        <w:t>a</w:t>
      </w:r>
    </w:p>
    <w:p w14:paraId="298145D2" w14:textId="77777777" w:rsidR="00F67A55" w:rsidRDefault="00F67A55" w:rsidP="00F67A55"/>
    <w:p w14:paraId="5F604561" w14:textId="77777777" w:rsidR="00F67A55" w:rsidRPr="00791747" w:rsidRDefault="00F67A55" w:rsidP="00F67A55">
      <w:r>
        <w:t xml:space="preserve">where on each of the last two equations the two sides are related by reflection of the indices in a horizontal line running through the indices. </w:t>
      </w:r>
    </w:p>
    <w:p w14:paraId="0B528E02" w14:textId="77777777" w:rsidR="00F67A55" w:rsidRDefault="00F67A55" w:rsidP="00F67A55">
      <w:r>
        <w:tab/>
        <w:t>Since it has now been shown that for a rotation R</w:t>
      </w:r>
      <w:r w:rsidRPr="00936D38">
        <w:rPr>
          <w:rStyle w:val="superscript"/>
        </w:rPr>
        <w:t>a</w:t>
      </w:r>
      <w:r>
        <w:rPr>
          <w:rStyle w:val="subscript"/>
        </w:rPr>
        <w:t>b</w:t>
      </w:r>
      <w:r>
        <w:t xml:space="preserve"> = R</w:t>
      </w:r>
      <w:r>
        <w:rPr>
          <w:rStyle w:val="subscript"/>
        </w:rPr>
        <w:t>a</w:t>
      </w:r>
      <w:r>
        <w:rPr>
          <w:rStyle w:val="superscript"/>
        </w:rPr>
        <w:t>b</w:t>
      </w:r>
      <w:r>
        <w:t>, it follows that</w:t>
      </w:r>
    </w:p>
    <w:p w14:paraId="791E8830" w14:textId="77777777" w:rsidR="00F67A55" w:rsidRDefault="00F67A55" w:rsidP="00F67A55"/>
    <w:p w14:paraId="235B92C0" w14:textId="77777777" w:rsidR="00F67A55"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 xml:space="preserve">  =&gt;  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p>
    <w:p w14:paraId="0B19863A" w14:textId="77777777" w:rsidR="00F67A55" w:rsidRDefault="00F67A55" w:rsidP="00F67A55"/>
    <w:p w14:paraId="6D3F1491" w14:textId="77777777" w:rsidR="00F67A55" w:rsidRPr="00B22CD7" w:rsidRDefault="00F67A55" w:rsidP="00F67A55">
      <w:r>
        <w:t xml:space="preserve">The following theorem has now been proven:  </w:t>
      </w:r>
    </w:p>
    <w:p w14:paraId="2804F30B" w14:textId="77777777" w:rsidR="00F67A55" w:rsidRDefault="00F67A55" w:rsidP="00F67A55"/>
    <w:p w14:paraId="60ECA3EB" w14:textId="77777777" w:rsidR="00F67A55" w:rsidRDefault="00F67A55" w:rsidP="00F67A55">
      <w:r w:rsidRPr="00EB1C6C">
        <w:rPr>
          <w:b/>
        </w:rPr>
        <w:t>Theorem</w:t>
      </w:r>
      <w:r>
        <w:rPr>
          <w:b/>
        </w:rPr>
        <w:t xml:space="preserve"> 5 (Rotations)</w:t>
      </w:r>
      <w:r w:rsidRPr="00EB1C6C">
        <w:rPr>
          <w:b/>
        </w:rPr>
        <w:t xml:space="preserve">: </w:t>
      </w:r>
      <w:r>
        <w:t xml:space="preserve">A general transformation F can be represented at a point </w:t>
      </w:r>
      <w:r w:rsidRPr="00EB1C6C">
        <w:rPr>
          <w:b/>
        </w:rPr>
        <w:t>x</w:t>
      </w:r>
      <w:r>
        <w:t xml:space="preserve"> by the linearized matrices R and S as discussed in Section 2. In developmental notation if R is a rotation matrix then it can be characterized by any of these equivalent statements in developmental notation (DN) : </w:t>
      </w:r>
    </w:p>
    <w:p w14:paraId="71594DAD" w14:textId="77777777" w:rsidR="00F67A55" w:rsidRDefault="00F67A55" w:rsidP="00F67A55"/>
    <w:p w14:paraId="0A05E7DA" w14:textId="77777777" w:rsidR="00F67A55" w:rsidRPr="0019633A" w:rsidRDefault="00F67A55" w:rsidP="00F67A55">
      <w:r>
        <w:tab/>
        <w:t>[RR</w:t>
      </w:r>
      <w:r>
        <w:rPr>
          <w:rStyle w:val="superscript"/>
        </w:rPr>
        <w:t>T</w:t>
      </w:r>
      <w:r>
        <w:t xml:space="preserve"> = 1]</w:t>
      </w:r>
      <w:r>
        <w:rPr>
          <w:rStyle w:val="subscript"/>
        </w:rPr>
        <w:t>DN</w:t>
      </w:r>
      <w:r>
        <w:rPr>
          <w:rStyle w:val="subscript"/>
        </w:rPr>
        <w:tab/>
      </w:r>
      <w:r>
        <w:tab/>
        <w:t>[R</w:t>
      </w:r>
      <w:r>
        <w:rPr>
          <w:rStyle w:val="superscript"/>
        </w:rPr>
        <w:t>T</w:t>
      </w:r>
      <w:r>
        <w:t>R = 1]</w:t>
      </w:r>
      <w:r>
        <w:rPr>
          <w:rStyle w:val="subscript"/>
        </w:rPr>
        <w:t>DN</w:t>
      </w:r>
      <w:r>
        <w:tab/>
      </w:r>
      <w:r>
        <w:tab/>
        <w:t>[R</w:t>
      </w:r>
      <w:r>
        <w:rPr>
          <w:rStyle w:val="superscript"/>
        </w:rPr>
        <w:t>-1</w:t>
      </w:r>
      <w:r>
        <w:t xml:space="preserve"> = R</w:t>
      </w:r>
      <w:r>
        <w:rPr>
          <w:rStyle w:val="superscript"/>
        </w:rPr>
        <w:t>T</w:t>
      </w:r>
      <w:r>
        <w:t>]</w:t>
      </w:r>
      <w:r>
        <w:rPr>
          <w:rStyle w:val="subscript"/>
        </w:rPr>
        <w:t>DN</w:t>
      </w:r>
      <w:r>
        <w:t xml:space="preserve">  .</w:t>
      </w:r>
    </w:p>
    <w:p w14:paraId="1F9C4F5E" w14:textId="77777777" w:rsidR="00F67A55" w:rsidRDefault="00F67A55" w:rsidP="00F67A55"/>
    <w:p w14:paraId="4A9D9354" w14:textId="77777777" w:rsidR="00F67A55" w:rsidRDefault="00F67A55" w:rsidP="00F67A55">
      <w:r>
        <w:t>In standard notation, the fact that R is a rotation matrix can be characterized by any of the following equivalent statements:</w:t>
      </w:r>
    </w:p>
    <w:p w14:paraId="1A29D09D" w14:textId="77777777" w:rsidR="00F67A55" w:rsidRDefault="00F67A55" w:rsidP="00F67A55"/>
    <w:p w14:paraId="5134DB5E" w14:textId="77777777" w:rsidR="00F67A55" w:rsidRPr="0019633A" w:rsidRDefault="00F67A55" w:rsidP="00F67A55">
      <w:r>
        <w:tab/>
        <w:t>R</w:t>
      </w:r>
      <w:r w:rsidRPr="00936D38">
        <w:rPr>
          <w:rStyle w:val="superscript"/>
        </w:rPr>
        <w:t>a</w:t>
      </w:r>
      <w:r>
        <w:rPr>
          <w:rStyle w:val="subscript"/>
        </w:rPr>
        <w:t>b</w:t>
      </w:r>
      <w:r>
        <w:t>R</w:t>
      </w:r>
      <w:r w:rsidRPr="00936D38">
        <w:rPr>
          <w:rStyle w:val="superscript"/>
        </w:rPr>
        <w:t>c</w:t>
      </w:r>
      <w:r>
        <w:rPr>
          <w:rStyle w:val="subscript"/>
        </w:rPr>
        <w:t>b</w:t>
      </w:r>
      <w:r>
        <w:t xml:space="preserve"> = δ</w:t>
      </w:r>
      <w:r>
        <w:rPr>
          <w:rStyle w:val="subscript"/>
        </w:rPr>
        <w:t>a,c</w:t>
      </w:r>
      <w:r>
        <w:tab/>
        <w:t>R</w:t>
      </w:r>
      <w:r w:rsidRPr="00EB1C6C">
        <w:rPr>
          <w:rStyle w:val="subscript"/>
        </w:rPr>
        <w:t>a</w:t>
      </w:r>
      <w:r w:rsidRPr="00EB1C6C">
        <w:rPr>
          <w:rStyle w:val="superscript"/>
        </w:rPr>
        <w:t>b</w:t>
      </w:r>
      <w:r>
        <w:t>R</w:t>
      </w:r>
      <w:r w:rsidRPr="00EB1C6C">
        <w:rPr>
          <w:rStyle w:val="subscript"/>
        </w:rPr>
        <w:t>c</w:t>
      </w:r>
      <w:r w:rsidRPr="00EB1C6C">
        <w:rPr>
          <w:rStyle w:val="superscript"/>
        </w:rPr>
        <w:t>b</w:t>
      </w:r>
      <w:r>
        <w:t xml:space="preserve"> = δ</w:t>
      </w:r>
      <w:r>
        <w:rPr>
          <w:rStyle w:val="subscript"/>
        </w:rPr>
        <w:t>a,c</w:t>
      </w:r>
      <w:r>
        <w:tab/>
        <w:t xml:space="preserve">     R</w:t>
      </w:r>
      <w:r w:rsidRPr="00936D38">
        <w:rPr>
          <w:rStyle w:val="superscript"/>
        </w:rPr>
        <w:t>a</w:t>
      </w:r>
      <w:r>
        <w:rPr>
          <w:rStyle w:val="subscript"/>
        </w:rPr>
        <w:t>b</w:t>
      </w:r>
      <w:r>
        <w:t xml:space="preserve"> = R</w:t>
      </w:r>
      <w:r>
        <w:rPr>
          <w:rStyle w:val="subscript"/>
        </w:rPr>
        <w:t>a</w:t>
      </w:r>
      <w:r>
        <w:rPr>
          <w:rStyle w:val="superscript"/>
        </w:rPr>
        <w:t>b</w:t>
      </w:r>
      <w:r>
        <w:t xml:space="preserve">  .</w:t>
      </w:r>
    </w:p>
    <w:p w14:paraId="73D09829" w14:textId="77777777" w:rsidR="00F67A55" w:rsidRDefault="00F67A55" w:rsidP="00F67A55"/>
    <w:p w14:paraId="246A5621" w14:textId="77777777" w:rsidR="00F67A55" w:rsidRDefault="00F67A55" w:rsidP="00F67A55">
      <w:r>
        <w:t>Of course if R is a rotation, so is S = R</w:t>
      </w:r>
      <w:r>
        <w:rPr>
          <w:rStyle w:val="superscript"/>
        </w:rPr>
        <w:t>-1</w:t>
      </w:r>
      <w:r>
        <w:t>. Since R</w:t>
      </w:r>
      <w:r>
        <w:rPr>
          <w:rStyle w:val="superscript"/>
        </w:rPr>
        <w:t>i</w:t>
      </w:r>
      <w:r>
        <w:rPr>
          <w:rStyle w:val="subscript"/>
        </w:rPr>
        <w:t>j</w:t>
      </w:r>
      <w:r>
        <w:t xml:space="preserve"> = S</w:t>
      </w:r>
      <w:r>
        <w:rPr>
          <w:rStyle w:val="subscript"/>
        </w:rPr>
        <w:t>j</w:t>
      </w:r>
      <w:r>
        <w:rPr>
          <w:rStyle w:val="superscript"/>
        </w:rPr>
        <w:t>i</w:t>
      </w:r>
      <w:r>
        <w:t>, the above are the same as</w:t>
      </w:r>
    </w:p>
    <w:p w14:paraId="1E7705EF" w14:textId="77777777" w:rsidR="00F67A55" w:rsidRDefault="00F67A55" w:rsidP="00F67A55"/>
    <w:p w14:paraId="572B6269" w14:textId="77777777" w:rsidR="00F67A55" w:rsidRDefault="00F67A55" w:rsidP="00F67A55">
      <w:r>
        <w:tab/>
        <w:t>S</w:t>
      </w:r>
      <w:r>
        <w:rPr>
          <w:rStyle w:val="subscript"/>
        </w:rPr>
        <w:t>b</w:t>
      </w:r>
      <w:r>
        <w:rPr>
          <w:rStyle w:val="superscript"/>
        </w:rPr>
        <w:t>a</w:t>
      </w:r>
      <w:r>
        <w:t>S</w:t>
      </w:r>
      <w:r>
        <w:rPr>
          <w:rStyle w:val="subscript"/>
        </w:rPr>
        <w:t>b</w:t>
      </w:r>
      <w:r>
        <w:rPr>
          <w:rStyle w:val="superscript"/>
        </w:rPr>
        <w:t>c</w:t>
      </w:r>
      <w:r>
        <w:t xml:space="preserve"> = δ</w:t>
      </w:r>
      <w:r>
        <w:rPr>
          <w:rStyle w:val="subscript"/>
        </w:rPr>
        <w:t>a,c</w:t>
      </w:r>
      <w:r>
        <w:tab/>
        <w:t>S</w:t>
      </w:r>
      <w:r>
        <w:rPr>
          <w:rStyle w:val="superscript"/>
        </w:rPr>
        <w:t>b</w:t>
      </w:r>
      <w:r>
        <w:rPr>
          <w:rStyle w:val="subscript"/>
        </w:rPr>
        <w:t>a</w:t>
      </w:r>
      <w:r>
        <w:t>S</w:t>
      </w:r>
      <w:r>
        <w:rPr>
          <w:rStyle w:val="superscript"/>
        </w:rPr>
        <w:t>b</w:t>
      </w:r>
      <w:r>
        <w:rPr>
          <w:rStyle w:val="subscript"/>
        </w:rPr>
        <w:t>c</w:t>
      </w:r>
      <w:r>
        <w:t xml:space="preserve"> = δ</w:t>
      </w:r>
      <w:r>
        <w:rPr>
          <w:rStyle w:val="subscript"/>
        </w:rPr>
        <w:t>a,c</w:t>
      </w:r>
      <w:r>
        <w:tab/>
        <w:t xml:space="preserve">     S</w:t>
      </w:r>
      <w:r>
        <w:rPr>
          <w:rStyle w:val="subscript"/>
        </w:rPr>
        <w:t>b</w:t>
      </w:r>
      <w:r>
        <w:rPr>
          <w:rStyle w:val="superscript"/>
        </w:rPr>
        <w:t>a</w:t>
      </w:r>
      <w:r>
        <w:t xml:space="preserve"> = S</w:t>
      </w:r>
      <w:r>
        <w:rPr>
          <w:rStyle w:val="superscript"/>
        </w:rPr>
        <w:t>b</w:t>
      </w:r>
      <w:r>
        <w:rPr>
          <w:rStyle w:val="subscript"/>
        </w:rPr>
        <w:t>a</w:t>
      </w:r>
      <w:r>
        <w:t xml:space="preserve">  .</w:t>
      </w:r>
    </w:p>
    <w:p w14:paraId="366B4603" w14:textId="77777777" w:rsidR="00F67A55" w:rsidRDefault="00F67A55" w:rsidP="00F67A55"/>
    <w:p w14:paraId="4C69C232" w14:textId="77777777" w:rsidR="00F67A55" w:rsidRDefault="00F67A55" w:rsidP="00F67A55">
      <w:r>
        <w:t>In principle, R = R(</w:t>
      </w:r>
      <w:r w:rsidRPr="00FD5610">
        <w:rPr>
          <w:b/>
        </w:rPr>
        <w:t>x</w:t>
      </w:r>
      <w:r>
        <w:t xml:space="preserve">) might be a different rotation matrix at different points </w:t>
      </w:r>
      <w:r w:rsidRPr="00FD5610">
        <w:rPr>
          <w:b/>
        </w:rPr>
        <w:t>x</w:t>
      </w:r>
      <w:r>
        <w:t xml:space="preserve"> in x-space, so that F in that case would be a non-linear transformation. This would happen in 3D space if the Euler angles which parameterize a general rotation were arbitrary (but reasonable) functions of position </w:t>
      </w:r>
      <w:r w:rsidRPr="00FD5610">
        <w:rPr>
          <w:b/>
        </w:rPr>
        <w:t>x</w:t>
      </w:r>
      <w:r>
        <w:t xml:space="preserve">. </w:t>
      </w:r>
    </w:p>
    <w:p w14:paraId="104BE197" w14:textId="77777777" w:rsidR="00F67A55" w:rsidRDefault="00F67A55" w:rsidP="00F67A55"/>
    <w:p w14:paraId="4A1A2723" w14:textId="77777777" w:rsidR="00F67A55" w:rsidRDefault="00F67A55" w:rsidP="00F67A55">
      <w:r w:rsidRPr="00105BDF">
        <w:rPr>
          <w:u w:val="single"/>
        </w:rPr>
        <w:t xml:space="preserve">What can be said about </w:t>
      </w:r>
      <w:r>
        <w:t xml:space="preserve">a rotation matrix Q which is not the R matrix which linearizes F?  The translation from developmental to standard notation </w:t>
      </w:r>
      <w:r w:rsidR="00B6775D">
        <w:t xml:space="preserve">could be defined this way </w:t>
      </w:r>
      <w:r>
        <w:t>(same as</w:t>
      </w:r>
      <w:r w:rsidR="00B6775D">
        <w:t xml:space="preserve"> for</w:t>
      </w:r>
      <w:r w:rsidR="00105BDF">
        <w:t xml:space="preserve"> R and S</w:t>
      </w:r>
      <w:r>
        <w:t>)</w:t>
      </w:r>
    </w:p>
    <w:p w14:paraId="685C35EA" w14:textId="77777777" w:rsidR="00F67A55" w:rsidRDefault="00F67A55" w:rsidP="00F67A55"/>
    <w:p w14:paraId="348D47CC" w14:textId="77777777" w:rsidR="00F67A55" w:rsidRDefault="00F67A55" w:rsidP="00F67A55">
      <w:r>
        <w:tab/>
        <w:t>QQ</w:t>
      </w:r>
      <w:r>
        <w:rPr>
          <w:rStyle w:val="superscript"/>
        </w:rPr>
        <w:t>T</w:t>
      </w:r>
      <w:r w:rsidR="00105BDF">
        <w:rPr>
          <w:rStyle w:val="superscript"/>
        </w:rPr>
        <w:t xml:space="preserve"> </w:t>
      </w:r>
      <w:r>
        <w:t xml:space="preserve">= 1  </w:t>
      </w:r>
      <w:r>
        <w:sym w:font="Symbol" w:char="F0DB"/>
      </w:r>
      <w:r>
        <w:t xml:space="preserve"> Q</w:t>
      </w:r>
      <w:r>
        <w:rPr>
          <w:rStyle w:val="subscript"/>
        </w:rPr>
        <w:t>ab</w:t>
      </w:r>
      <w:r>
        <w:t>Q</w:t>
      </w:r>
      <w:r>
        <w:rPr>
          <w:rStyle w:val="subscript"/>
        </w:rPr>
        <w:t>cb</w:t>
      </w:r>
      <w:r>
        <w:t xml:space="preserve"> = δ</w:t>
      </w:r>
      <w:r>
        <w:rPr>
          <w:rStyle w:val="subscript"/>
        </w:rPr>
        <w:t>a,c</w:t>
      </w:r>
      <w:r w:rsidR="00105BDF">
        <w:tab/>
      </w:r>
      <w:r>
        <w:t>→</w:t>
      </w:r>
      <w:r>
        <w:tab/>
        <w:t>Q</w:t>
      </w:r>
      <w:r w:rsidRPr="006E7077">
        <w:rPr>
          <w:rStyle w:val="superscript"/>
        </w:rPr>
        <w:t>a</w:t>
      </w:r>
      <w:r>
        <w:rPr>
          <w:rStyle w:val="subscript"/>
        </w:rPr>
        <w:t>b</w:t>
      </w:r>
      <w:r>
        <w:t>Q</w:t>
      </w:r>
      <w:r w:rsidRPr="006E7077">
        <w:rPr>
          <w:rStyle w:val="superscript"/>
        </w:rPr>
        <w:t>c</w:t>
      </w:r>
      <w:r>
        <w:rPr>
          <w:rStyle w:val="subscript"/>
        </w:rPr>
        <w:t>b</w:t>
      </w:r>
      <w:r>
        <w:t xml:space="preserve"> = δ</w:t>
      </w:r>
      <w:r>
        <w:rPr>
          <w:rStyle w:val="subscript"/>
        </w:rPr>
        <w:t>a,c</w:t>
      </w:r>
      <w:r w:rsidR="00105BDF">
        <w:tab/>
      </w:r>
      <w:r w:rsidR="00105BDF">
        <w:tab/>
      </w:r>
    </w:p>
    <w:p w14:paraId="2B082544" w14:textId="77777777" w:rsidR="00105BDF" w:rsidRDefault="00105BDF" w:rsidP="00105BDF">
      <w:r>
        <w:tab/>
        <w:t>Q</w:t>
      </w:r>
      <w:r>
        <w:rPr>
          <w:rStyle w:val="superscript"/>
        </w:rPr>
        <w:t>T</w:t>
      </w:r>
      <w:r>
        <w:t xml:space="preserve">Q = 1  </w:t>
      </w:r>
      <w:r>
        <w:sym w:font="Symbol" w:char="F0DB"/>
      </w:r>
      <w:r>
        <w:t xml:space="preserve">  Q</w:t>
      </w:r>
      <w:r>
        <w:rPr>
          <w:rStyle w:val="subscript"/>
        </w:rPr>
        <w:t>ba</w:t>
      </w:r>
      <w:r>
        <w:t>Q</w:t>
      </w:r>
      <w:r>
        <w:rPr>
          <w:rStyle w:val="subscript"/>
        </w:rPr>
        <w:t>bc</w:t>
      </w:r>
      <w:r>
        <w:t xml:space="preserve"> = δ</w:t>
      </w:r>
      <w:r>
        <w:rPr>
          <w:rStyle w:val="subscript"/>
        </w:rPr>
        <w:t>a,c</w:t>
      </w:r>
      <w:r>
        <w:tab/>
        <w:t>→</w:t>
      </w:r>
      <w:r>
        <w:tab/>
        <w:t>Q</w:t>
      </w:r>
      <w:r>
        <w:rPr>
          <w:rStyle w:val="superscript"/>
        </w:rPr>
        <w:t>b</w:t>
      </w:r>
      <w:r>
        <w:rPr>
          <w:rStyle w:val="subscript"/>
        </w:rPr>
        <w:t>a</w:t>
      </w:r>
      <w:r>
        <w:t>Q</w:t>
      </w:r>
      <w:r>
        <w:rPr>
          <w:rStyle w:val="superscript"/>
        </w:rPr>
        <w:t>b</w:t>
      </w:r>
      <w:r>
        <w:rPr>
          <w:rStyle w:val="subscript"/>
        </w:rPr>
        <w:t>c</w:t>
      </w:r>
      <w:r>
        <w:t xml:space="preserve"> = δ</w:t>
      </w:r>
      <w:r>
        <w:rPr>
          <w:rStyle w:val="subscript"/>
        </w:rPr>
        <w:t>a,c</w:t>
      </w:r>
      <w:r>
        <w:tab/>
      </w:r>
      <w:r>
        <w:tab/>
      </w:r>
    </w:p>
    <w:p w14:paraId="728A7878" w14:textId="77777777" w:rsidR="00F67A55" w:rsidRDefault="00105BDF" w:rsidP="00F67A55">
      <w:r>
        <w:tab/>
      </w:r>
    </w:p>
    <w:p w14:paraId="453C7A78" w14:textId="77777777" w:rsidR="00F67A55" w:rsidRPr="006E7077" w:rsidRDefault="00F67A55" w:rsidP="00F67A55">
      <w:r>
        <w:t>Since Q</w:t>
      </w:r>
      <w:r w:rsidRPr="006E7077">
        <w:rPr>
          <w:rStyle w:val="superscript"/>
        </w:rPr>
        <w:t>a</w:t>
      </w:r>
      <w:r>
        <w:rPr>
          <w:rStyle w:val="subscript"/>
        </w:rPr>
        <w:t>b</w:t>
      </w:r>
      <w:r>
        <w:t>(Q</w:t>
      </w:r>
      <w:r>
        <w:rPr>
          <w:rStyle w:val="superscript"/>
        </w:rPr>
        <w:t>-1</w:t>
      </w:r>
      <w:r>
        <w:t>)</w:t>
      </w:r>
      <w:r>
        <w:rPr>
          <w:rStyle w:val="superscript"/>
        </w:rPr>
        <w:t>b</w:t>
      </w:r>
      <w:r>
        <w:rPr>
          <w:rStyle w:val="subscript"/>
        </w:rPr>
        <w:t>c</w:t>
      </w:r>
      <w:r>
        <w:t xml:space="preserve"> = δ</w:t>
      </w:r>
      <w:r>
        <w:rPr>
          <w:rStyle w:val="subscript"/>
        </w:rPr>
        <w:t>a,c</w:t>
      </w:r>
      <w:r>
        <w:t xml:space="preserve"> comparison shows that one must have (Q</w:t>
      </w:r>
      <w:r>
        <w:rPr>
          <w:rStyle w:val="superscript"/>
        </w:rPr>
        <w:t>-1</w:t>
      </w:r>
      <w:r>
        <w:t>)</w:t>
      </w:r>
      <w:r>
        <w:rPr>
          <w:rStyle w:val="superscript"/>
        </w:rPr>
        <w:t>b</w:t>
      </w:r>
      <w:r>
        <w:rPr>
          <w:rStyle w:val="subscript"/>
        </w:rPr>
        <w:t>c</w:t>
      </w:r>
      <w:r>
        <w:t xml:space="preserve"> = Q</w:t>
      </w:r>
      <w:r w:rsidRPr="006E7077">
        <w:rPr>
          <w:rStyle w:val="superscript"/>
        </w:rPr>
        <w:t>c</w:t>
      </w:r>
      <w:r>
        <w:rPr>
          <w:rStyle w:val="subscript"/>
        </w:rPr>
        <w:t>b</w:t>
      </w:r>
      <w:r>
        <w:t xml:space="preserve"> which is a</w:t>
      </w:r>
      <w:r w:rsidR="005D1022">
        <w:t xml:space="preserve"> straight swap of the indices. </w:t>
      </w:r>
      <w:r>
        <w:t xml:space="preserve">Since we have no information regarding the possible tensor or tensor-like nature of Q, we don't know how to raise or lower </w:t>
      </w:r>
      <w:r w:rsidR="00B6775D">
        <w:t xml:space="preserve">its </w:t>
      </w:r>
      <w:r>
        <w:t xml:space="preserve">indices, and nothing much more can be said. </w:t>
      </w:r>
    </w:p>
    <w:p w14:paraId="3C333692" w14:textId="77777777" w:rsidR="00DA2452" w:rsidRDefault="00DA2452" w:rsidP="00DA2452"/>
    <w:p w14:paraId="13C144E0" w14:textId="77777777" w:rsidR="00DA2452" w:rsidRDefault="0054489A" w:rsidP="00DA2452">
      <w:bookmarkStart w:id="152" w:name="_Toc338523466"/>
      <w:r w:rsidRPr="00863DFD">
        <w:rPr>
          <w:rStyle w:val="Heading4Char"/>
        </w:rPr>
        <w:t>1</w:t>
      </w:r>
      <w:r w:rsidR="00863DFD" w:rsidRPr="00863DFD">
        <w:rPr>
          <w:rStyle w:val="Heading4Char"/>
        </w:rPr>
        <w:t>1</w:t>
      </w:r>
      <w:r w:rsidRPr="00863DFD">
        <w:rPr>
          <w:rStyle w:val="Heading4Char"/>
        </w:rPr>
        <w:t xml:space="preserve">. </w:t>
      </w:r>
      <w:r w:rsidR="00DA2452" w:rsidRPr="00863DFD">
        <w:rPr>
          <w:rStyle w:val="Heading4Char"/>
        </w:rPr>
        <w:t>Variations on the relation between g and g'</w:t>
      </w:r>
      <w:r w:rsidR="00D06FD6" w:rsidRPr="00863DFD">
        <w:rPr>
          <w:rStyle w:val="Heading4Char"/>
        </w:rPr>
        <w:t>.</w:t>
      </w:r>
      <w:bookmarkEnd w:id="152"/>
      <w:r w:rsidR="00D06FD6">
        <w:t xml:space="preserve"> The third subsection</w:t>
      </w:r>
      <w:r w:rsidR="00DA2452">
        <w:t xml:space="preserve"> above gave the basic statement of the transformation properties of tensor g. These can be inverted as follows</w:t>
      </w:r>
      <w:r w:rsidR="00D06FD6">
        <w:t xml:space="preserve">, </w:t>
      </w:r>
    </w:p>
    <w:p w14:paraId="787C03F0" w14:textId="77777777" w:rsidR="00DA2452" w:rsidRDefault="00DA2452" w:rsidP="00DA2452"/>
    <w:p w14:paraId="48B001BA" w14:textId="77777777" w:rsidR="00DA2452" w:rsidRDefault="00DA2452" w:rsidP="00DA2452">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b'</w:t>
      </w:r>
      <w:r>
        <w:t>g</w:t>
      </w:r>
      <w:r>
        <w:rPr>
          <w:rStyle w:val="superscript"/>
        </w:rPr>
        <w:t>a'b'</w:t>
      </w:r>
      <w:r>
        <w:tab/>
        <w:t>=&gt;</w:t>
      </w:r>
      <w:r>
        <w:tab/>
        <w:t>g</w:t>
      </w:r>
      <w:r>
        <w:rPr>
          <w:rStyle w:val="superscript"/>
        </w:rPr>
        <w:t>ab</w:t>
      </w:r>
      <w:r>
        <w:t xml:space="preserve"> = (R</w:t>
      </w:r>
      <w:r>
        <w:rPr>
          <w:rStyle w:val="superscript"/>
        </w:rPr>
        <w:t>-1</w:t>
      </w:r>
      <w:r>
        <w:t>)</w:t>
      </w:r>
      <w:r>
        <w:rPr>
          <w:rStyle w:val="superscript"/>
        </w:rPr>
        <w:t>a</w:t>
      </w:r>
      <w:r>
        <w:rPr>
          <w:rStyle w:val="subscript"/>
        </w:rPr>
        <w:t>a'</w:t>
      </w:r>
      <w:r>
        <w:t>(R</w:t>
      </w:r>
      <w:r>
        <w:rPr>
          <w:rStyle w:val="superscript"/>
        </w:rPr>
        <w:t>-1</w:t>
      </w:r>
      <w:r>
        <w:t>)</w:t>
      </w:r>
      <w:r>
        <w:rPr>
          <w:rStyle w:val="superscript"/>
        </w:rPr>
        <w:t>b</w:t>
      </w:r>
      <w:r>
        <w:rPr>
          <w:rStyle w:val="subscript"/>
        </w:rPr>
        <w:t>b'</w:t>
      </w:r>
      <w:r>
        <w:t xml:space="preserve">g' </w:t>
      </w:r>
      <w:r>
        <w:rPr>
          <w:rStyle w:val="superscript"/>
        </w:rPr>
        <w:t>a'b'</w:t>
      </w:r>
      <w:r>
        <w:t xml:space="preserve">      = S</w:t>
      </w:r>
      <w:r>
        <w:rPr>
          <w:rStyle w:val="superscript"/>
        </w:rPr>
        <w:t>a</w:t>
      </w:r>
      <w:r>
        <w:rPr>
          <w:rStyle w:val="subscript"/>
        </w:rPr>
        <w:t xml:space="preserve">a' </w:t>
      </w:r>
      <w:r>
        <w:t>S</w:t>
      </w:r>
      <w:r>
        <w:rPr>
          <w:rStyle w:val="superscript"/>
        </w:rPr>
        <w:t>b</w:t>
      </w:r>
      <w:r>
        <w:rPr>
          <w:rStyle w:val="subscript"/>
        </w:rPr>
        <w:t xml:space="preserve">b' </w:t>
      </w:r>
      <w:r>
        <w:t xml:space="preserve">g' </w:t>
      </w:r>
      <w:r>
        <w:rPr>
          <w:rStyle w:val="superscript"/>
        </w:rPr>
        <w:t>a'b'</w:t>
      </w:r>
    </w:p>
    <w:p w14:paraId="233F1A02" w14:textId="77777777" w:rsidR="00DA2452" w:rsidRDefault="00DA2452" w:rsidP="00DA2452">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t>=&gt;</w:t>
      </w:r>
      <w:r>
        <w:tab/>
        <w:t>g</w:t>
      </w:r>
      <w:r>
        <w:rPr>
          <w:rStyle w:val="subscript"/>
        </w:rPr>
        <w:t>ab</w:t>
      </w:r>
      <w:r>
        <w:t xml:space="preserve"> = (S</w:t>
      </w:r>
      <w:r>
        <w:rPr>
          <w:rStyle w:val="superscript"/>
        </w:rPr>
        <w:t>-1</w:t>
      </w:r>
      <w:r>
        <w:t>)</w:t>
      </w:r>
      <w:r>
        <w:rPr>
          <w:rStyle w:val="superscript"/>
        </w:rPr>
        <w:t>a'</w:t>
      </w:r>
      <w:r>
        <w:rPr>
          <w:rStyle w:val="subscript"/>
        </w:rPr>
        <w:t>a</w:t>
      </w:r>
      <w:r>
        <w:t xml:space="preserve"> (S</w:t>
      </w:r>
      <w:r>
        <w:rPr>
          <w:rStyle w:val="superscript"/>
        </w:rPr>
        <w:t>-1</w:t>
      </w:r>
      <w:r>
        <w:t>)</w:t>
      </w:r>
      <w:r>
        <w:rPr>
          <w:rStyle w:val="superscript"/>
        </w:rPr>
        <w:t>b'</w:t>
      </w:r>
      <w:r>
        <w:rPr>
          <w:rStyle w:val="subscript"/>
        </w:rPr>
        <w:t>b</w:t>
      </w:r>
      <w:r>
        <w:t xml:space="preserve"> g'</w:t>
      </w:r>
      <w:r>
        <w:rPr>
          <w:rStyle w:val="subscript"/>
        </w:rPr>
        <w:t>a'b'</w:t>
      </w:r>
      <w:r>
        <w:tab/>
        <w:t xml:space="preserve">   = 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46D5859C" w14:textId="77777777" w:rsidR="00DA2452" w:rsidRPr="00BE5F89" w:rsidRDefault="00DA2452" w:rsidP="00DA2452"/>
    <w:p w14:paraId="08738512" w14:textId="77777777" w:rsidR="00DA2452" w:rsidRDefault="00DA2452" w:rsidP="00DA2452">
      <w:r>
        <w:t>and here then is a summary,</w:t>
      </w:r>
    </w:p>
    <w:p w14:paraId="52C4BD62" w14:textId="77777777" w:rsidR="00DA2452" w:rsidRDefault="00DA2452" w:rsidP="00DA2452"/>
    <w:p w14:paraId="60A23B21" w14:textId="77777777" w:rsidR="00DA2452" w:rsidRPr="004D3829" w:rsidRDefault="00DA2452" w:rsidP="00DA2452">
      <w:pPr>
        <w:rPr>
          <w:rFonts w:ascii="Courier New" w:hAnsi="Courier New"/>
          <w:b/>
          <w:sz w:val="24"/>
          <w:vertAlign w:val="superscript"/>
        </w:rPr>
      </w:pPr>
      <w:r>
        <w:tab/>
        <w:t>g'</w:t>
      </w:r>
      <w:r>
        <w:rPr>
          <w:rStyle w:val="superscript"/>
        </w:rPr>
        <w:t>ab</w:t>
      </w:r>
      <w:r>
        <w:t xml:space="preserve"> = R</w:t>
      </w:r>
      <w:r>
        <w:rPr>
          <w:rStyle w:val="superscript"/>
        </w:rPr>
        <w:t>a</w:t>
      </w:r>
      <w:r>
        <w:rPr>
          <w:rStyle w:val="subscript"/>
        </w:rPr>
        <w:t>a'</w:t>
      </w:r>
      <w:r>
        <w:t>R</w:t>
      </w:r>
      <w:r>
        <w:rPr>
          <w:rStyle w:val="superscript"/>
        </w:rPr>
        <w:t>b</w:t>
      </w:r>
      <w:r>
        <w:rPr>
          <w:rStyle w:val="subscript"/>
        </w:rPr>
        <w:t xml:space="preserve">b' </w:t>
      </w:r>
      <w:r>
        <w:t>g</w:t>
      </w:r>
      <w:r>
        <w:rPr>
          <w:rStyle w:val="superscript"/>
        </w:rPr>
        <w:t>a'b'</w:t>
      </w:r>
      <w:r>
        <w:tab/>
      </w:r>
      <w:r>
        <w:tab/>
        <w:t>g</w:t>
      </w:r>
      <w:r>
        <w:rPr>
          <w:rStyle w:val="superscript"/>
        </w:rPr>
        <w:t>ab</w:t>
      </w:r>
      <w:r>
        <w:t xml:space="preserve"> = S</w:t>
      </w:r>
      <w:r>
        <w:rPr>
          <w:rStyle w:val="superscript"/>
        </w:rPr>
        <w:t>a</w:t>
      </w:r>
      <w:r>
        <w:rPr>
          <w:rStyle w:val="subscript"/>
        </w:rPr>
        <w:t>a'</w:t>
      </w:r>
      <w:r>
        <w:t>S</w:t>
      </w:r>
      <w:r>
        <w:rPr>
          <w:rStyle w:val="superscript"/>
        </w:rPr>
        <w:t>b</w:t>
      </w:r>
      <w:r>
        <w:rPr>
          <w:rStyle w:val="subscript"/>
        </w:rPr>
        <w:t xml:space="preserve">b'  </w:t>
      </w:r>
      <w:r>
        <w:t>g'</w:t>
      </w:r>
      <w:r>
        <w:rPr>
          <w:rStyle w:val="superscript"/>
        </w:rPr>
        <w:t>a'b'</w:t>
      </w:r>
    </w:p>
    <w:p w14:paraId="4AC35BB8" w14:textId="77777777" w:rsidR="00DA2452" w:rsidRDefault="00DA2452" w:rsidP="00DA2452">
      <w:pPr>
        <w:rPr>
          <w:rStyle w:val="subscript"/>
        </w:rPr>
      </w:pPr>
      <w:r>
        <w:tab/>
        <w:t>g'</w:t>
      </w:r>
      <w:r>
        <w:rPr>
          <w:rStyle w:val="subscript"/>
        </w:rPr>
        <w:t>ab</w:t>
      </w:r>
      <w:r>
        <w:t xml:space="preserve"> = S</w:t>
      </w:r>
      <w:r>
        <w:rPr>
          <w:rStyle w:val="superscript"/>
        </w:rPr>
        <w:t>a'</w:t>
      </w:r>
      <w:r>
        <w:rPr>
          <w:rStyle w:val="subscript"/>
        </w:rPr>
        <w:t>a</w:t>
      </w:r>
      <w:r>
        <w:t xml:space="preserve"> S</w:t>
      </w:r>
      <w:r>
        <w:rPr>
          <w:rStyle w:val="superscript"/>
        </w:rPr>
        <w:t>b'</w:t>
      </w:r>
      <w:r>
        <w:rPr>
          <w:rStyle w:val="subscript"/>
        </w:rPr>
        <w:t>b</w:t>
      </w:r>
      <w:r>
        <w:t xml:space="preserve"> g</w:t>
      </w:r>
      <w:r>
        <w:rPr>
          <w:rStyle w:val="subscript"/>
        </w:rPr>
        <w:t>a'b'</w:t>
      </w:r>
      <w:r>
        <w:tab/>
      </w:r>
      <w:r>
        <w:tab/>
        <w:t>g</w:t>
      </w:r>
      <w:r>
        <w:rPr>
          <w:rStyle w:val="subscript"/>
        </w:rPr>
        <w:t>ab</w:t>
      </w:r>
      <w:r>
        <w:t xml:space="preserve"> =</w:t>
      </w:r>
      <w:r w:rsidRPr="00D774B4">
        <w:t xml:space="preserve"> </w:t>
      </w:r>
      <w:r>
        <w:t>R</w:t>
      </w:r>
      <w:r>
        <w:rPr>
          <w:rStyle w:val="superscript"/>
        </w:rPr>
        <w:t>a'</w:t>
      </w:r>
      <w:r>
        <w:rPr>
          <w:rStyle w:val="subscript"/>
        </w:rPr>
        <w:t>a</w:t>
      </w:r>
      <w:r>
        <w:t xml:space="preserve"> R</w:t>
      </w:r>
      <w:r>
        <w:rPr>
          <w:rStyle w:val="superscript"/>
        </w:rPr>
        <w:t>b'</w:t>
      </w:r>
      <w:r>
        <w:rPr>
          <w:rStyle w:val="subscript"/>
        </w:rPr>
        <w:t>b</w:t>
      </w:r>
      <w:r>
        <w:t xml:space="preserve">  g'</w:t>
      </w:r>
      <w:r>
        <w:rPr>
          <w:rStyle w:val="subscript"/>
        </w:rPr>
        <w:t>a'b'</w:t>
      </w:r>
    </w:p>
    <w:p w14:paraId="43A28FEA" w14:textId="77777777" w:rsidR="00DA2452" w:rsidRDefault="00DA2452" w:rsidP="00DA2452"/>
    <w:p w14:paraId="4E77D754" w14:textId="77777777" w:rsidR="00DA2452" w:rsidRDefault="00DA2452" w:rsidP="00DA2452">
      <w:r>
        <w:t>If x-space is Cartesian with g = 1, the first column above simplifies to</w:t>
      </w:r>
    </w:p>
    <w:p w14:paraId="668C8AC1" w14:textId="77777777" w:rsidR="00DA2452" w:rsidRDefault="00DA2452" w:rsidP="00DA2452"/>
    <w:p w14:paraId="38B3F4C4" w14:textId="77777777" w:rsidR="00DA2452" w:rsidRPr="008C4267" w:rsidRDefault="00DA2452" w:rsidP="00DA2452">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c</w:t>
      </w:r>
      <w:r>
        <w:tab/>
      </w:r>
      <w:r>
        <w:tab/>
      </w:r>
      <w:r>
        <w:tab/>
        <w:t>// g = 1</w:t>
      </w:r>
    </w:p>
    <w:p w14:paraId="6AC1D732" w14:textId="77777777" w:rsidR="00DA2452" w:rsidRDefault="00DA2452" w:rsidP="00DA2452">
      <w:r>
        <w:tab/>
        <w:t>g'</w:t>
      </w:r>
      <w:r>
        <w:rPr>
          <w:rStyle w:val="subscript"/>
        </w:rPr>
        <w:t>ab</w:t>
      </w:r>
      <w:r>
        <w:t xml:space="preserve"> = S</w:t>
      </w:r>
      <w:r>
        <w:rPr>
          <w:rStyle w:val="superscript"/>
        </w:rPr>
        <w:t>c</w:t>
      </w:r>
      <w:r>
        <w:rPr>
          <w:rStyle w:val="subscript"/>
        </w:rPr>
        <w:t>a</w:t>
      </w:r>
      <w:r>
        <w:t xml:space="preserve"> S</w:t>
      </w:r>
      <w:r>
        <w:rPr>
          <w:rStyle w:val="superscript"/>
        </w:rPr>
        <w:t>c</w:t>
      </w:r>
      <w:r>
        <w:rPr>
          <w:rStyle w:val="subscript"/>
        </w:rPr>
        <w:t xml:space="preserve">b </w:t>
      </w:r>
      <w:r>
        <w:t xml:space="preserve"> =  R</w:t>
      </w:r>
      <w:r>
        <w:rPr>
          <w:rStyle w:val="subscript"/>
        </w:rPr>
        <w:t>a</w:t>
      </w:r>
      <w:r>
        <w:rPr>
          <w:rStyle w:val="superscript"/>
        </w:rPr>
        <w:t>c</w:t>
      </w:r>
      <w:r>
        <w:t xml:space="preserve"> R</w:t>
      </w:r>
      <w:r>
        <w:rPr>
          <w:rStyle w:val="subscript"/>
        </w:rPr>
        <w:t>b</w:t>
      </w:r>
      <w:r>
        <w:rPr>
          <w:rStyle w:val="superscript"/>
        </w:rPr>
        <w:t>c</w:t>
      </w:r>
      <w:r>
        <w:tab/>
      </w:r>
      <w:r>
        <w:tab/>
        <w:t>// g = 1</w:t>
      </w:r>
    </w:p>
    <w:p w14:paraId="29698AC2" w14:textId="77777777" w:rsidR="00DA2452" w:rsidRDefault="00DA2452" w:rsidP="00DA2452"/>
    <w:p w14:paraId="50FCF60A" w14:textId="77777777" w:rsidR="00DA2452" w:rsidRDefault="00DA2452" w:rsidP="00DA2452">
      <w:r>
        <w:t>Notice that the summation index c is not a contraction here. Also, although R and S are not tensors, the sums shown produce the true tensors g'</w:t>
      </w:r>
      <w:r>
        <w:rPr>
          <w:rStyle w:val="superscript"/>
        </w:rPr>
        <w:t>ab</w:t>
      </w:r>
      <w:r>
        <w:t xml:space="preserve"> and g'</w:t>
      </w:r>
      <w:r>
        <w:rPr>
          <w:rStyle w:val="subscript"/>
        </w:rPr>
        <w:t>ab</w:t>
      </w:r>
      <w:r>
        <w:t xml:space="preserve">. </w:t>
      </w:r>
    </w:p>
    <w:p w14:paraId="1377B501" w14:textId="77777777" w:rsidR="00FD5610" w:rsidRPr="004C3E5D" w:rsidRDefault="00FD5610" w:rsidP="00FD5610">
      <w:r>
        <w:tab/>
        <w:t>In the previous section is was shown that if R is a rotation matrix, then [RR</w:t>
      </w:r>
      <w:r>
        <w:rPr>
          <w:rStyle w:val="superscript"/>
        </w:rPr>
        <w:t>T</w:t>
      </w:r>
      <w:r>
        <w:t xml:space="preserve"> = 1]</w:t>
      </w:r>
      <w:r>
        <w:rPr>
          <w:rStyle w:val="subscript"/>
        </w:rPr>
        <w:t>DN</w:t>
      </w:r>
      <w:r>
        <w:t xml:space="preserve"> and in standard notation on gets</w:t>
      </w:r>
    </w:p>
    <w:p w14:paraId="726792E5" w14:textId="77777777" w:rsidR="00FD5610" w:rsidRDefault="00FD5610" w:rsidP="00FD5610"/>
    <w:p w14:paraId="0A7B497D" w14:textId="77777777" w:rsidR="00FD5610" w:rsidRPr="004C3E5D" w:rsidRDefault="00FD5610" w:rsidP="00FD5610">
      <w:r>
        <w:tab/>
        <w:t>R</w:t>
      </w:r>
      <w:r w:rsidRPr="00936D38">
        <w:rPr>
          <w:rStyle w:val="superscript"/>
        </w:rPr>
        <w:t>a</w:t>
      </w:r>
      <w:r>
        <w:rPr>
          <w:rStyle w:val="subscript"/>
        </w:rPr>
        <w:t>c</w:t>
      </w:r>
      <w:r>
        <w:t>R</w:t>
      </w:r>
      <w:r>
        <w:rPr>
          <w:rStyle w:val="superscript"/>
        </w:rPr>
        <w:t>b</w:t>
      </w:r>
      <w:r>
        <w:rPr>
          <w:rStyle w:val="subscript"/>
        </w:rPr>
        <w:t>c</w:t>
      </w:r>
      <w:r>
        <w:t xml:space="preserve"> = δ</w:t>
      </w:r>
      <w:r w:rsidRPr="004C3E5D">
        <w:rPr>
          <w:rStyle w:val="superscript"/>
        </w:rPr>
        <w:t>a,</w:t>
      </w:r>
      <w:r>
        <w:rPr>
          <w:rStyle w:val="superscript"/>
        </w:rPr>
        <w:t>b</w:t>
      </w:r>
      <w:r w:rsidRPr="004C3E5D">
        <w:rPr>
          <w:rStyle w:val="superscript"/>
        </w:rPr>
        <w:t xml:space="preserve"> </w:t>
      </w:r>
      <w:r>
        <w:t xml:space="preserve"> . </w:t>
      </w:r>
    </w:p>
    <w:p w14:paraId="36BF0246" w14:textId="77777777" w:rsidR="00FD5610" w:rsidRDefault="00FD5610" w:rsidP="00FD5610"/>
    <w:p w14:paraId="58C7044E" w14:textId="77777777" w:rsidR="00FD5610" w:rsidRDefault="00FD5610" w:rsidP="00FD5610">
      <w:r>
        <w:t xml:space="preserve">If x-space is Cartesian so </w:t>
      </w:r>
      <w:r w:rsidR="00593234">
        <w:t xml:space="preserve">metric tensor </w:t>
      </w:r>
      <w:r>
        <w:t xml:space="preserve">g = 1, then it was just shown above that for any R, </w:t>
      </w:r>
    </w:p>
    <w:p w14:paraId="65FD0C1C" w14:textId="77777777" w:rsidR="00FD5610" w:rsidRDefault="00FD5610" w:rsidP="00FD5610"/>
    <w:p w14:paraId="37C67DF7" w14:textId="77777777" w:rsidR="00FD5610" w:rsidRPr="00593234" w:rsidRDefault="00FD5610" w:rsidP="00FD5610">
      <w:r>
        <w:tab/>
        <w:t>g'</w:t>
      </w:r>
      <w:r>
        <w:rPr>
          <w:rStyle w:val="superscript"/>
        </w:rPr>
        <w:t>ab</w:t>
      </w:r>
      <w:r>
        <w:t xml:space="preserve"> = R</w:t>
      </w:r>
      <w:r>
        <w:rPr>
          <w:rStyle w:val="superscript"/>
        </w:rPr>
        <w:t>a</w:t>
      </w:r>
      <w:r>
        <w:rPr>
          <w:rStyle w:val="subscript"/>
        </w:rPr>
        <w:t>c</w:t>
      </w:r>
      <w:r>
        <w:t>R</w:t>
      </w:r>
      <w:r>
        <w:rPr>
          <w:rStyle w:val="superscript"/>
        </w:rPr>
        <w:t>b</w:t>
      </w:r>
      <w:r>
        <w:rPr>
          <w:rStyle w:val="subscript"/>
        </w:rPr>
        <w:t xml:space="preserve">c </w:t>
      </w:r>
      <w:r w:rsidR="00593234">
        <w:t>.</w:t>
      </w:r>
    </w:p>
    <w:p w14:paraId="54DB46DE" w14:textId="77777777" w:rsidR="00FD5610" w:rsidRDefault="00FD5610" w:rsidP="00FD5610">
      <w:pPr>
        <w:rPr>
          <w:rStyle w:val="subscript"/>
        </w:rPr>
      </w:pPr>
    </w:p>
    <w:p w14:paraId="7B3AA031" w14:textId="77777777" w:rsidR="00FD5610" w:rsidRPr="00BE5F89" w:rsidRDefault="00FD5610" w:rsidP="00DA2452">
      <w:r>
        <w:t xml:space="preserve">Therefore, when R is a rotation, g' = 1 as well as g = 1, just as one would expect. </w:t>
      </w:r>
    </w:p>
    <w:p w14:paraId="13206713" w14:textId="77777777" w:rsidR="00DA2452" w:rsidRDefault="00DA2452" w:rsidP="00DA2452">
      <w:pPr>
        <w:rPr>
          <w:rStyle w:val="subscript"/>
        </w:rPr>
      </w:pPr>
    </w:p>
    <w:p w14:paraId="5D1EED56" w14:textId="77777777" w:rsidR="00DA2452" w:rsidRDefault="00DA2452" w:rsidP="00DA2452">
      <w:pPr>
        <w:rPr>
          <w:rStyle w:val="Heading3Char"/>
        </w:rPr>
      </w:pPr>
      <w:bookmarkStart w:id="153" w:name="_Toc338523467"/>
      <w:bookmarkStart w:id="154" w:name="_Toc338527151"/>
      <w:r w:rsidRPr="003F0AEB">
        <w:rPr>
          <w:rStyle w:val="Heading3Char"/>
        </w:rPr>
        <w:t>(j) Tensors</w:t>
      </w:r>
      <w:r>
        <w:rPr>
          <w:rStyle w:val="Heading3Char"/>
        </w:rPr>
        <w:t xml:space="preserve"> of Rank n, direct products, Lie groups, symmetry and Ricci-Levi-Civita</w:t>
      </w:r>
      <w:bookmarkEnd w:id="153"/>
      <w:bookmarkEnd w:id="154"/>
    </w:p>
    <w:p w14:paraId="0683E73E" w14:textId="77777777" w:rsidR="00DA2452" w:rsidRDefault="00DA2452" w:rsidP="00DA2452">
      <w:pPr>
        <w:rPr>
          <w:rStyle w:val="Heading3Char"/>
        </w:rPr>
      </w:pPr>
    </w:p>
    <w:p w14:paraId="0D4AF7B0" w14:textId="77777777" w:rsidR="00DA2452" w:rsidRDefault="00DA2452" w:rsidP="00DA2452">
      <w:r>
        <w:t xml:space="preserve">The most general </w:t>
      </w:r>
      <w:r w:rsidRPr="002130C2">
        <w:rPr>
          <w:b/>
        </w:rPr>
        <w:t>tensor of</w:t>
      </w:r>
      <w:r>
        <w:t xml:space="preserve"> </w:t>
      </w:r>
      <w:r>
        <w:rPr>
          <w:b/>
        </w:rPr>
        <w:t xml:space="preserve">rank </w:t>
      </w:r>
      <w:r w:rsidRPr="002130C2">
        <w:rPr>
          <w:b/>
        </w:rPr>
        <w:t>n</w:t>
      </w:r>
      <w:r>
        <w:t xml:space="preserve"> (aka </w:t>
      </w:r>
      <w:r w:rsidRPr="009E0127">
        <w:rPr>
          <w:b/>
        </w:rPr>
        <w:t>order n</w:t>
      </w:r>
      <w:r>
        <w:t>) will have some number s of contravariant indices and then some number n-s of covariant indices. If s = n, the tensor is pure contravariant, and if s = 0, it is pure covariant, otherwise it is "mixed" (as opposed to "pure"). The transformation of the tensor under F will show a factor R</w:t>
      </w:r>
      <w:r>
        <w:rPr>
          <w:rStyle w:val="superscript"/>
        </w:rPr>
        <w:t>a</w:t>
      </w:r>
      <w:r>
        <w:rPr>
          <w:rStyle w:val="subscript"/>
        </w:rPr>
        <w:t>a'</w:t>
      </w:r>
      <w:r>
        <w:t xml:space="preserve"> for each contravariant index, and a factor S</w:t>
      </w:r>
      <w:r>
        <w:rPr>
          <w:rStyle w:val="superscript"/>
        </w:rPr>
        <w:t>a'</w:t>
      </w:r>
      <w:r>
        <w:rPr>
          <w:rStyle w:val="subscript"/>
        </w:rPr>
        <w:t>a</w:t>
      </w:r>
      <w:r>
        <w:t xml:space="preserve"> ( = R</w:t>
      </w:r>
      <w:r>
        <w:rPr>
          <w:rStyle w:val="subscript"/>
        </w:rPr>
        <w:t>a</w:t>
      </w:r>
      <w:r>
        <w:rPr>
          <w:rStyle w:val="superscript"/>
        </w:rPr>
        <w:t xml:space="preserve">a' </w:t>
      </w:r>
      <w:r>
        <w:t xml:space="preserve">as shown below in section (q))  for each covariant index, as illustrated by this example : </w:t>
      </w:r>
    </w:p>
    <w:p w14:paraId="100CDD54" w14:textId="77777777" w:rsidR="00DA2452" w:rsidRDefault="00DA2452" w:rsidP="00DA2452"/>
    <w:p w14:paraId="58939071" w14:textId="77777777" w:rsidR="00DA2452" w:rsidRDefault="00DA2452" w:rsidP="00DA2452">
      <w:pPr>
        <w:rPr>
          <w:rStyle w:val="subscript"/>
        </w:rPr>
      </w:pPr>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p>
    <w:p w14:paraId="30193058" w14:textId="77777777" w:rsidR="00DA2452" w:rsidRPr="00E0309C" w:rsidRDefault="00DA2452" w:rsidP="00DA2452">
      <w:pPr>
        <w:rPr>
          <w:rFonts w:ascii="Courier New" w:hAnsi="Courier New"/>
          <w:b/>
          <w:sz w:val="24"/>
          <w:vertAlign w:val="subscript"/>
        </w:rPr>
      </w:pPr>
    </w:p>
    <w:p w14:paraId="51606C05"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p>
    <w:p w14:paraId="7B1CE3AA" w14:textId="77777777" w:rsidR="00DA2452" w:rsidRDefault="00DA2452" w:rsidP="00DA2452"/>
    <w:p w14:paraId="1E56E786" w14:textId="77777777" w:rsidR="00DA2452" w:rsidRDefault="00DA2452" w:rsidP="00DA2452">
      <w:r>
        <w:t>Note that for R</w:t>
      </w:r>
      <w:r>
        <w:rPr>
          <w:rStyle w:val="superscript"/>
        </w:rPr>
        <w:t>a</w:t>
      </w:r>
      <w:r>
        <w:rPr>
          <w:rStyle w:val="subscript"/>
        </w:rPr>
        <w:t>a'</w:t>
      </w:r>
      <w:r>
        <w:t xml:space="preserve"> and R</w:t>
      </w:r>
      <w:r>
        <w:rPr>
          <w:rStyle w:val="subscript"/>
        </w:rPr>
        <w:t>a</w:t>
      </w:r>
      <w:r>
        <w:rPr>
          <w:rStyle w:val="superscript"/>
        </w:rPr>
        <w:t>a'</w:t>
      </w:r>
      <w:r>
        <w:t xml:space="preserve"> the second index is the summation index, but for S</w:t>
      </w:r>
      <w:r>
        <w:rPr>
          <w:rStyle w:val="superscript"/>
        </w:rPr>
        <w:t>a'</w:t>
      </w:r>
      <w:r>
        <w:rPr>
          <w:rStyle w:val="subscript"/>
        </w:rPr>
        <w:t>a</w:t>
      </w:r>
      <w:r>
        <w:t xml:space="preserve"> it is the first index. </w:t>
      </w:r>
    </w:p>
    <w:p w14:paraId="06FCAF6A" w14:textId="77777777" w:rsidR="00DA2452" w:rsidRDefault="00DA2452" w:rsidP="00DA2452"/>
    <w:p w14:paraId="26E21DAC" w14:textId="77777777" w:rsidR="00DA2452" w:rsidRDefault="00DA2452" w:rsidP="00DA2452">
      <w:r>
        <w:t>A rank-n tensor always transforms the way an outer product of n vectors transforms if those vectors have indices which type-match those of the tensor. In the above case, an object that would transform the same as T</w:t>
      </w:r>
      <w:r>
        <w:rPr>
          <w:rStyle w:val="superscript"/>
        </w:rPr>
        <w:t>abc</w:t>
      </w:r>
      <w:r>
        <w:rPr>
          <w:rStyle w:val="subscript"/>
        </w:rPr>
        <w:t>de</w:t>
      </w:r>
      <w:r>
        <w:t xml:space="preserve"> would be </w:t>
      </w:r>
    </w:p>
    <w:p w14:paraId="4B9910BF" w14:textId="77777777" w:rsidR="00DA2452" w:rsidRDefault="00DA2452" w:rsidP="00DA2452"/>
    <w:p w14:paraId="4A24513E" w14:textId="77777777" w:rsidR="00DA2452" w:rsidRPr="00B2457B" w:rsidRDefault="00DA2452" w:rsidP="00DA2452">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6E4D99E7" w14:textId="77777777" w:rsidR="00DA2452" w:rsidRDefault="00DA2452" w:rsidP="00DA2452"/>
    <w:p w14:paraId="32161FB7" w14:textId="77777777" w:rsidR="00DA2452" w:rsidRDefault="00DA2452" w:rsidP="00DA2452">
      <w:r>
        <w:t>A tensor of rank-n has 2</w:t>
      </w:r>
      <w:r>
        <w:rPr>
          <w:rStyle w:val="superscript"/>
        </w:rPr>
        <w:t>n</w:t>
      </w:r>
      <w:r>
        <w:t xml:space="preserve"> tensor objects in its family since each index can be up or down. For example, the tensor T above is one of 2</w:t>
      </w:r>
      <w:r>
        <w:rPr>
          <w:rStyle w:val="superscript"/>
        </w:rPr>
        <w:t>5</w:t>
      </w:r>
      <w:r>
        <w:t xml:space="preserve"> = 32 tensors one can form. Of these, one is pure covariant and one is pure contravariant and 30 are mixed. </w:t>
      </w:r>
    </w:p>
    <w:p w14:paraId="15CB7F6F" w14:textId="77777777" w:rsidR="00DA2452" w:rsidRDefault="00DA2452" w:rsidP="00DA2452">
      <w:r>
        <w:tab/>
        <w:t>If any of these tensors is a tensor field, such as T</w:t>
      </w:r>
      <w:r>
        <w:rPr>
          <w:rStyle w:val="superscript"/>
        </w:rPr>
        <w:t>abc</w:t>
      </w:r>
      <w:r>
        <w:rPr>
          <w:rStyle w:val="subscript"/>
        </w:rPr>
        <w:t>de</w:t>
      </w:r>
      <w:r>
        <w:t>(</w:t>
      </w:r>
      <w:r w:rsidRPr="00B2457B">
        <w:rPr>
          <w:b/>
        </w:rPr>
        <w:t>x</w:t>
      </w:r>
      <w:r>
        <w:t xml:space="preserve">), then of course all family members are tensor fields. </w:t>
      </w:r>
    </w:p>
    <w:p w14:paraId="3AE47188" w14:textId="77777777" w:rsidR="00DA2452" w:rsidRDefault="00DA2452" w:rsidP="00DA2452"/>
    <w:p w14:paraId="68E44EB0" w14:textId="77777777" w:rsidR="00DA2452" w:rsidRDefault="00DA2452" w:rsidP="00DA2452">
      <w:r w:rsidRPr="0052569E">
        <w:rPr>
          <w:u w:val="single"/>
        </w:rPr>
        <w:t>Direct Products</w:t>
      </w:r>
      <w:r>
        <w:t>. Consider again the outer product of vectors 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The transformation A'</w:t>
      </w:r>
      <w:r>
        <w:rPr>
          <w:rStyle w:val="superscript"/>
        </w:rPr>
        <w:t>a</w:t>
      </w:r>
      <w:r>
        <w:t xml:space="preserve"> = R</w:t>
      </w:r>
      <w:r>
        <w:rPr>
          <w:rStyle w:val="superscript"/>
        </w:rPr>
        <w:t>a</w:t>
      </w:r>
      <w:r>
        <w:rPr>
          <w:rStyle w:val="subscript"/>
        </w:rPr>
        <w:t>a'</w:t>
      </w:r>
      <w:r>
        <w:t>A</w:t>
      </w:r>
      <w:r>
        <w:rPr>
          <w:rStyle w:val="superscript"/>
        </w:rPr>
        <w:t>a'</w:t>
      </w:r>
      <w:r>
        <w:t xml:space="preserve"> occurs in an N-dimensional contravariant vector space we shall call </w:t>
      </w:r>
      <w:r w:rsidRPr="0052569E">
        <w:rPr>
          <w:rFonts w:ascii="Script MT Bold" w:hAnsi="Script MT Bold"/>
        </w:rPr>
        <w:t>R</w:t>
      </w:r>
      <w:r>
        <w:t xml:space="preserve"> . In this space one could establish a set of basis vectors, and of course there are rules for adding vectors and so on. Transformation B'</w:t>
      </w:r>
      <w:r>
        <w:rPr>
          <w:rStyle w:val="superscript"/>
        </w:rPr>
        <w:t>a</w:t>
      </w:r>
      <w:r>
        <w:t xml:space="preserve"> = R</w:t>
      </w:r>
      <w:r>
        <w:rPr>
          <w:rStyle w:val="superscript"/>
        </w:rPr>
        <w:t>a</w:t>
      </w:r>
      <w:r>
        <w:rPr>
          <w:rStyle w:val="subscript"/>
        </w:rPr>
        <w:t>c</w:t>
      </w:r>
      <w:r>
        <w:t>B</w:t>
      </w:r>
      <w:r>
        <w:rPr>
          <w:rStyle w:val="superscript"/>
        </w:rPr>
        <w:t>c</w:t>
      </w:r>
      <w:r>
        <w:t xml:space="preserve"> occurs in an identical copy of the space </w:t>
      </w:r>
      <w:r w:rsidRPr="0052569E">
        <w:rPr>
          <w:rFonts w:ascii="Script MT Bold" w:hAnsi="Script MT Bold"/>
        </w:rPr>
        <w:t>R</w:t>
      </w:r>
      <w:r>
        <w:t>, but transformation D'</w:t>
      </w:r>
      <w:r>
        <w:rPr>
          <w:rStyle w:val="subscript"/>
        </w:rPr>
        <w:t>d</w:t>
      </w:r>
      <w:r>
        <w:t xml:space="preserve"> = S</w:t>
      </w:r>
      <w:r>
        <w:rPr>
          <w:rStyle w:val="superscript"/>
        </w:rPr>
        <w:t>d'</w:t>
      </w:r>
      <w:r>
        <w:rPr>
          <w:rStyle w:val="subscript"/>
        </w:rPr>
        <w:t>d</w:t>
      </w:r>
      <w:r>
        <w:t>D</w:t>
      </w:r>
      <w:r w:rsidRPr="00564495">
        <w:rPr>
          <w:rStyle w:val="subscript"/>
        </w:rPr>
        <w:t>d'</w:t>
      </w:r>
      <w:r>
        <w:t xml:space="preserve"> = R</w:t>
      </w:r>
      <w:r>
        <w:rPr>
          <w:rStyle w:val="subscript"/>
        </w:rPr>
        <w:t>d</w:t>
      </w:r>
      <w:r>
        <w:rPr>
          <w:rStyle w:val="superscript"/>
        </w:rPr>
        <w:t>d'</w:t>
      </w:r>
      <w:r>
        <w:t>D</w:t>
      </w:r>
      <w:r>
        <w:rPr>
          <w:rStyle w:val="subscript"/>
        </w:rPr>
        <w:t>d'</w:t>
      </w:r>
      <w:r>
        <w:t xml:space="preserve"> occurs in a covariant version of </w:t>
      </w:r>
      <w:r w:rsidRPr="0052569E">
        <w:rPr>
          <w:rFonts w:ascii="Script MT Bold" w:hAnsi="Script MT Bold"/>
        </w:rPr>
        <w:t>R</w:t>
      </w:r>
      <w:r>
        <w:t xml:space="preserve"> we call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 Since dot products (inner products) have been established for vectors in these spaces, they can be regarded as full blown Hilbert Spaces with the caveats of Section 5 (i). </w:t>
      </w:r>
    </w:p>
    <w:p w14:paraId="19AB9F70" w14:textId="77777777" w:rsidR="00DA2452" w:rsidRDefault="00DA2452" w:rsidP="00DA2452">
      <w:r>
        <w:tab/>
        <w:t xml:space="preserve">The transformation of the outer product object, as already noted,  is given by </w:t>
      </w:r>
    </w:p>
    <w:p w14:paraId="68105BEF" w14:textId="77777777" w:rsidR="00DA2452" w:rsidRDefault="00DA2452" w:rsidP="00DA2452"/>
    <w:p w14:paraId="56A3CE44" w14:textId="77777777" w:rsidR="00DA2452" w:rsidRDefault="00DA2452" w:rsidP="00DA2452">
      <w:pPr>
        <w:rPr>
          <w:rStyle w:val="subscript"/>
        </w:rPr>
      </w:pPr>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w:t>
      </w:r>
      <w:r>
        <w:rPr>
          <w:rStyle w:val="superscript"/>
        </w:rPr>
        <w:t>a'</w:t>
      </w:r>
      <w:r>
        <w:t>B</w:t>
      </w:r>
      <w:r>
        <w:rPr>
          <w:rStyle w:val="superscript"/>
        </w:rPr>
        <w:t>b'</w:t>
      </w:r>
      <w:r>
        <w:t>C</w:t>
      </w:r>
      <w:r>
        <w:rPr>
          <w:rStyle w:val="superscript"/>
        </w:rPr>
        <w:t>c'</w:t>
      </w:r>
      <w:r>
        <w:t>D</w:t>
      </w:r>
      <w:r>
        <w:rPr>
          <w:rStyle w:val="subscript"/>
        </w:rPr>
        <w:t>d'</w:t>
      </w:r>
      <w:r>
        <w:t>E</w:t>
      </w:r>
      <w:r>
        <w:rPr>
          <w:rStyle w:val="subscript"/>
        </w:rPr>
        <w:t xml:space="preserve">e' </w:t>
      </w:r>
    </w:p>
    <w:p w14:paraId="652CFCDD" w14:textId="77777777" w:rsidR="00DA2452" w:rsidRDefault="00DA2452" w:rsidP="00DA2452"/>
    <w:p w14:paraId="09ED9549" w14:textId="77777777" w:rsidR="00DA2452" w:rsidRDefault="00DA2452" w:rsidP="00DA2452">
      <w:r>
        <w:t>and one can consider the operator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r>
        <w:t xml:space="preserve"> as a transformation element in a so-called direct product space which in this case would be written</w:t>
      </w:r>
    </w:p>
    <w:p w14:paraId="7A84D3AE" w14:textId="77777777" w:rsidR="00DA2452" w:rsidRDefault="00DA2452" w:rsidP="00DA2452"/>
    <w:p w14:paraId="54B9A2F6" w14:textId="77777777" w:rsidR="00DA2452" w:rsidRDefault="00DA2452" w:rsidP="00DA2452">
      <w:r>
        <w:tab/>
      </w:r>
      <w:r w:rsidRPr="0052569E">
        <w:rPr>
          <w:rFonts w:ascii="Script MT Bold" w:hAnsi="Script MT Bold"/>
        </w:rPr>
        <w:t>R</w:t>
      </w:r>
      <w:r>
        <w:rPr>
          <w:rStyle w:val="subscript"/>
        </w:rPr>
        <w:t>dp</w:t>
      </w:r>
      <w:r>
        <w:t xml:space="preserve">  =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2569E">
        <w:rPr>
          <w:rFonts w:ascii="Script MT Bold" w:hAnsi="Script MT Bold"/>
        </w:rPr>
        <w:t>R</w:t>
      </w:r>
      <w:r>
        <w:rPr>
          <w:rFonts w:ascii="Script MT Bold" w:hAnsi="Script MT Bold"/>
        </w:rP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w:t>
      </w:r>
      <w:r>
        <w:sym w:font="Symbol" w:char="F0C4"/>
      </w:r>
      <w:r>
        <w:t xml:space="preserve">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p>
    <w:p w14:paraId="70AD8ECE" w14:textId="77777777" w:rsidR="00DA2452" w:rsidRDefault="00DA2452" w:rsidP="00DA2452"/>
    <w:p w14:paraId="4D4C7410" w14:textId="77777777" w:rsidR="00DA2452" w:rsidRDefault="00DA2452" w:rsidP="00DA2452">
      <w:r>
        <w:t xml:space="preserve">One could then define </w:t>
      </w:r>
    </w:p>
    <w:p w14:paraId="090D7424" w14:textId="77777777" w:rsidR="00DA2452" w:rsidRDefault="00DA2452" w:rsidP="00DA2452"/>
    <w:p w14:paraId="642D32E3" w14:textId="77777777" w:rsidR="00DA2452" w:rsidRDefault="00DA2452" w:rsidP="00DA2452">
      <w:r>
        <w:tab/>
        <w:t>(</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Pr>
          <w:rStyle w:val="subscript"/>
        </w:rPr>
        <w:t>d</w:t>
      </w:r>
      <w:r>
        <w:rPr>
          <w:rStyle w:val="superscript"/>
        </w:rPr>
        <w:t>d'</w:t>
      </w:r>
      <w:r w:rsidRPr="002130C2">
        <w:t xml:space="preserve"> </w:t>
      </w:r>
      <w:r>
        <w:t>R</w:t>
      </w:r>
      <w:r>
        <w:rPr>
          <w:rStyle w:val="subscript"/>
        </w:rPr>
        <w:t>e</w:t>
      </w:r>
      <w:r>
        <w:rPr>
          <w:rStyle w:val="superscript"/>
        </w:rPr>
        <w:t>e'</w:t>
      </w:r>
    </w:p>
    <w:p w14:paraId="350615F1" w14:textId="77777777" w:rsidR="00DA2452" w:rsidRDefault="00DA2452" w:rsidP="00DA2452"/>
    <w:p w14:paraId="45849278" w14:textId="77777777" w:rsidR="00DA2452" w:rsidRPr="00B95400" w:rsidRDefault="00DA2452" w:rsidP="00DA2452">
      <w:r>
        <w:t xml:space="preserve">so that </w:t>
      </w:r>
    </w:p>
    <w:p w14:paraId="09F3F038" w14:textId="77777777" w:rsidR="00DA2452" w:rsidRPr="00564495" w:rsidRDefault="00DA2452" w:rsidP="00DA2452"/>
    <w:p w14:paraId="6E535A06" w14:textId="77777777" w:rsidR="00DA2452" w:rsidRDefault="00DA2452" w:rsidP="00DA2452">
      <w:r>
        <w:tab/>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r>
        <w:t xml:space="preserve">  =  (</w:t>
      </w:r>
      <w:r w:rsidRPr="0052569E">
        <w:rPr>
          <w:rFonts w:ascii="Script MT Bold" w:hAnsi="Script MT Bold"/>
        </w:rPr>
        <w:t>R</w:t>
      </w:r>
      <w:r>
        <w:rPr>
          <w:rStyle w:val="subscript"/>
        </w:rPr>
        <w:t>dp</w:t>
      </w:r>
      <w:r>
        <w:t>)</w:t>
      </w:r>
      <w:r>
        <w:rPr>
          <w:rStyle w:val="superscript"/>
        </w:rPr>
        <w:t>abc</w:t>
      </w:r>
      <w:r>
        <w:rPr>
          <w:rStyle w:val="subscript"/>
        </w:rPr>
        <w:t xml:space="preserve">de </w:t>
      </w:r>
      <w:r>
        <w:t xml:space="preserve">; </w:t>
      </w:r>
      <w:r>
        <w:rPr>
          <w:rStyle w:val="subscript"/>
        </w:rPr>
        <w:t>a'b'c'</w:t>
      </w:r>
      <w:r>
        <w:rPr>
          <w:rStyle w:val="superscript"/>
        </w:rPr>
        <w:t>d'e'</w:t>
      </w:r>
      <w:r w:rsidRPr="00B95400">
        <w:t xml:space="preserve"> </w:t>
      </w:r>
      <w:r>
        <w:t>A</w:t>
      </w:r>
      <w:r>
        <w:rPr>
          <w:rStyle w:val="superscript"/>
        </w:rPr>
        <w:t>a'</w:t>
      </w:r>
      <w:r>
        <w:t>B</w:t>
      </w:r>
      <w:r>
        <w:rPr>
          <w:rStyle w:val="superscript"/>
        </w:rPr>
        <w:t>b'</w:t>
      </w:r>
      <w:r>
        <w:t>C</w:t>
      </w:r>
      <w:r>
        <w:rPr>
          <w:rStyle w:val="superscript"/>
        </w:rPr>
        <w:t>c'</w:t>
      </w:r>
      <w:r>
        <w:t>D</w:t>
      </w:r>
      <w:r>
        <w:rPr>
          <w:rStyle w:val="subscript"/>
        </w:rPr>
        <w:t>d'</w:t>
      </w:r>
      <w:r>
        <w:t>E</w:t>
      </w:r>
      <w:r>
        <w:rPr>
          <w:rStyle w:val="subscript"/>
        </w:rPr>
        <w:t>e'</w:t>
      </w:r>
    </w:p>
    <w:p w14:paraId="0EB1958A" w14:textId="77777777" w:rsidR="00DA2452" w:rsidRDefault="00DA2452" w:rsidP="00DA2452"/>
    <w:p w14:paraId="4DC27E43" w14:textId="77777777" w:rsidR="00DA2452" w:rsidRDefault="00DA2452" w:rsidP="00DA2452">
      <w:r>
        <w:t>and of course this would apply to any tensor of the same index configuration, such as</w:t>
      </w:r>
    </w:p>
    <w:p w14:paraId="3972B3D8" w14:textId="77777777" w:rsidR="00DA2452" w:rsidRDefault="00DA2452" w:rsidP="00DA2452"/>
    <w:p w14:paraId="006A47B4"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w:t>
      </w:r>
      <w:r w:rsidRPr="0052569E">
        <w:rPr>
          <w:rFonts w:ascii="Script MT Bold" w:hAnsi="Script MT Bold"/>
        </w:rPr>
        <w:t>R</w:t>
      </w:r>
      <w:r>
        <w:rPr>
          <w:rStyle w:val="subscript"/>
        </w:rPr>
        <w:t>dp</w:t>
      </w:r>
      <w:r>
        <w:rPr>
          <w:rStyle w:val="superscript"/>
        </w:rPr>
        <w:t>abc</w:t>
      </w:r>
      <w:r>
        <w:rPr>
          <w:rStyle w:val="subscript"/>
        </w:rPr>
        <w:t xml:space="preserve">de </w:t>
      </w:r>
      <w:r>
        <w:t xml:space="preserve">; </w:t>
      </w:r>
      <w:r>
        <w:rPr>
          <w:rStyle w:val="subscript"/>
        </w:rPr>
        <w:t>a'b'c'</w:t>
      </w:r>
      <w:r>
        <w:rPr>
          <w:rStyle w:val="superscript"/>
        </w:rPr>
        <w:t>d'e'</w:t>
      </w:r>
      <w:r w:rsidRPr="0052569E">
        <w:t xml:space="preserve"> </w:t>
      </w:r>
      <w:r>
        <w:t>T</w:t>
      </w:r>
      <w:r>
        <w:rPr>
          <w:rStyle w:val="superscript"/>
        </w:rPr>
        <w:t>a'b'c'</w:t>
      </w:r>
      <w:r>
        <w:rPr>
          <w:rStyle w:val="subscript"/>
        </w:rPr>
        <w:t>d'e'</w:t>
      </w:r>
    </w:p>
    <w:p w14:paraId="084D7CE4" w14:textId="77777777" w:rsidR="00DA2452" w:rsidRDefault="00DA2452" w:rsidP="00DA2452"/>
    <w:p w14:paraId="1FBCE8A9" w14:textId="77777777" w:rsidR="00DA2452" w:rsidRDefault="00DA2452" w:rsidP="00DA2452">
      <w:r>
        <w:t xml:space="preserve">This suggests a definition of "tensor" as follows" : tensors are those objects that are transformed by all possible direct product representations formable from the two fundamental vector representations </w:t>
      </w:r>
      <w:r w:rsidRPr="0052569E">
        <w:rPr>
          <w:rFonts w:ascii="Script MT Bold" w:hAnsi="Script MT Bold"/>
        </w:rPr>
        <w:t>R</w:t>
      </w:r>
      <w:r>
        <w:t xml:space="preserve"> and </w:t>
      </w:r>
      <w:r w:rsidRPr="00512D5B">
        <w:fldChar w:fldCharType="begin"/>
      </w:r>
      <w:r w:rsidRPr="00512D5B">
        <w:instrText xml:space="preserve"> EQ \O(</w:instrText>
      </w:r>
      <w:r w:rsidRPr="00512D5B">
        <w:rPr>
          <w:rFonts w:ascii="Script MT Bold" w:hAnsi="Script MT Bold"/>
        </w:rPr>
        <w:instrText>R</w:instrText>
      </w:r>
      <w:r w:rsidRPr="00512D5B">
        <w:instrText>,\S\up2(</w:instrText>
      </w:r>
      <w:r w:rsidRPr="00512D5B">
        <w:rPr>
          <w:rFonts w:ascii="Aatrix OCR A Extended" w:hAnsi="Aatrix OCR A Extended"/>
        </w:rPr>
        <w:instrText>¯</w:instrText>
      </w:r>
      <w:r w:rsidRPr="00512D5B">
        <w:instrText>))</w:instrText>
      </w:r>
      <w:r w:rsidRPr="00512D5B">
        <w:fldChar w:fldCharType="end"/>
      </w:r>
      <w:r>
        <w:t xml:space="preserve">. To this set of spaces one would add the identity space </w:t>
      </w:r>
      <w:r w:rsidRPr="00271024">
        <w:rPr>
          <w:rFonts w:ascii="Script MT Bold" w:hAnsi="Script MT Bold"/>
        </w:rPr>
        <w:t>1</w:t>
      </w:r>
      <w:r>
        <w:t xml:space="preserve"> to handle tensorial scalars. </w:t>
      </w:r>
    </w:p>
    <w:p w14:paraId="2D36525B" w14:textId="77777777" w:rsidR="00DA2452" w:rsidRPr="000A3913" w:rsidRDefault="00DA2452" w:rsidP="00DA2452">
      <w:r>
        <w:tab/>
        <w:t xml:space="preserve">Appendix E continues this direct product discussion in terms of the basis vectors that form a complete set for a direct product space such as </w:t>
      </w:r>
      <w:r w:rsidRPr="0052569E">
        <w:rPr>
          <w:rFonts w:ascii="Script MT Bold" w:hAnsi="Script MT Bold"/>
        </w:rPr>
        <w:t>R</w:t>
      </w:r>
      <w:r>
        <w:rPr>
          <w:rStyle w:val="subscript"/>
        </w:rPr>
        <w:t>dp</w:t>
      </w:r>
      <w:r>
        <w:t xml:space="preserve"> and shows how to expand tensors on such bases. </w:t>
      </w:r>
    </w:p>
    <w:p w14:paraId="18023CAC" w14:textId="77777777" w:rsidR="00DA2452" w:rsidRDefault="00DA2452" w:rsidP="00DA2452">
      <w:r>
        <w:tab/>
      </w:r>
    </w:p>
    <w:p w14:paraId="28DE58E2" w14:textId="77777777" w:rsidR="00DA2452" w:rsidRDefault="00DA2452" w:rsidP="00DA2452">
      <w:r>
        <w:rPr>
          <w:u w:val="single"/>
        </w:rPr>
        <w:t xml:space="preserve">Lie </w:t>
      </w:r>
      <w:r w:rsidRPr="00C57073">
        <w:rPr>
          <w:u w:val="single"/>
        </w:rPr>
        <w:t xml:space="preserve">Groups. </w:t>
      </w:r>
      <w:r>
        <w:t xml:space="preserve"> The direct product notion is just a formalism, but the formalism has some implications when the space </w:t>
      </w:r>
      <w:r w:rsidRPr="0052569E">
        <w:rPr>
          <w:rFonts w:ascii="Script MT Bold" w:hAnsi="Script MT Bold"/>
        </w:rPr>
        <w:t>R</w:t>
      </w:r>
      <w:r>
        <w:t xml:space="preserve"> is associated with a "representation" of a Lie group. In this case, a direct product </w:t>
      </w:r>
      <w:r w:rsidRPr="0052569E">
        <w:rPr>
          <w:rFonts w:ascii="Script MT Bold" w:hAnsi="Script MT Bold"/>
        </w:rPr>
        <w:t>R</w:t>
      </w:r>
      <w:r>
        <w:rPr>
          <w:rStyle w:val="subscript"/>
        </w:rPr>
        <w:t>dp</w:t>
      </w:r>
      <w:r w:rsidRPr="0052569E">
        <w:rPr>
          <w:rFonts w:ascii="Script MT Bold" w:hAnsi="Script MT Bold"/>
        </w:rPr>
        <w:t xml:space="preserve"> </w:t>
      </w:r>
      <w:r>
        <w:t xml:space="preserve">= </w:t>
      </w:r>
      <w:r w:rsidRPr="0052569E">
        <w:rPr>
          <w:rFonts w:ascii="Script MT Bold" w:hAnsi="Script MT Bold"/>
        </w:rPr>
        <w:t>R</w:t>
      </w:r>
      <w:r>
        <w:t xml:space="preserve"> </w:t>
      </w:r>
      <w:r>
        <w:sym w:font="Symbol" w:char="F0C4"/>
      </w:r>
      <w:r>
        <w:t xml:space="preserve"> </w:t>
      </w:r>
      <w:r w:rsidRPr="0052569E">
        <w:rPr>
          <w:rFonts w:ascii="Script MT Bold" w:hAnsi="Script MT Bold"/>
        </w:rPr>
        <w:t>R</w:t>
      </w:r>
      <w:r>
        <w:t xml:space="preserve"> can be written as a sum of "irreducible" representations of that group. What this means is that the transformation elements of </w:t>
      </w:r>
      <w:r w:rsidRPr="0052569E">
        <w:rPr>
          <w:rFonts w:ascii="Script MT Bold" w:hAnsi="Script MT Bold"/>
        </w:rPr>
        <w:t>R</w:t>
      </w:r>
      <w:r>
        <w:rPr>
          <w:rStyle w:val="subscript"/>
        </w:rPr>
        <w:t>dp</w:t>
      </w:r>
      <w:r>
        <w:t xml:space="preserve"> and the objects T</w:t>
      </w:r>
      <w:r>
        <w:rPr>
          <w:rStyle w:val="superscript"/>
        </w:rPr>
        <w:t>ab</w:t>
      </w:r>
      <w:r>
        <w:rPr>
          <w:rStyle w:val="subscript"/>
        </w:rPr>
        <w:t xml:space="preserve"> </w:t>
      </w:r>
      <w:r>
        <w:t>can be shuffled around with linear combinations so that (</w:t>
      </w:r>
      <w:r w:rsidRPr="0052569E">
        <w:rPr>
          <w:rFonts w:ascii="Script MT Bold" w:hAnsi="Script MT Bold"/>
        </w:rPr>
        <w:t>R</w:t>
      </w:r>
      <w:r>
        <w:rPr>
          <w:rStyle w:val="subscript"/>
        </w:rPr>
        <w:t>dp</w:t>
      </w:r>
      <w:r>
        <w:t>)</w:t>
      </w:r>
      <w:r>
        <w:rPr>
          <w:rStyle w:val="superscript"/>
        </w:rPr>
        <w:t>ab</w:t>
      </w:r>
      <w:r>
        <w:rPr>
          <w:rStyle w:val="subscript"/>
        </w:rPr>
        <w:t>a'b'</w:t>
      </w:r>
      <w:r w:rsidRPr="00F475EC">
        <w:t>,</w:t>
      </w:r>
      <w:r>
        <w:t xml:space="preserve"> when thought of as a matrix with columns labeled by N</w:t>
      </w:r>
      <w:r>
        <w:rPr>
          <w:rStyle w:val="superscript"/>
        </w:rPr>
        <w:t>2</w:t>
      </w:r>
      <w:r>
        <w:t xml:space="preserve"> ab possibilities and rows labeled by the N</w:t>
      </w:r>
      <w:r>
        <w:rPr>
          <w:rStyle w:val="superscript"/>
        </w:rPr>
        <w:t>2</w:t>
      </w:r>
      <w:r>
        <w:t xml:space="preserve"> a'b' possibilities, appears in "block diagonal form" with all zeros outside the blocks. In this case, the shuffled components of tensor T</w:t>
      </w:r>
      <w:r>
        <w:rPr>
          <w:rStyle w:val="superscript"/>
        </w:rPr>
        <w:t>ab</w:t>
      </w:r>
      <w:r>
        <w:t xml:space="preserve"> can be regarded as a non-interacting assembly of pieces each of which transforms according to one of those blocks of the shuffled (</w:t>
      </w:r>
      <w:r w:rsidRPr="0052569E">
        <w:rPr>
          <w:rFonts w:ascii="Script MT Bold" w:hAnsi="Script MT Bold"/>
        </w:rPr>
        <w:t>R</w:t>
      </w:r>
      <w:r>
        <w:rPr>
          <w:rStyle w:val="subscript"/>
        </w:rPr>
        <w:t>dp</w:t>
      </w:r>
      <w:r>
        <w:t>)</w:t>
      </w:r>
      <w:r>
        <w:rPr>
          <w:rStyle w:val="superscript"/>
        </w:rPr>
        <w:t>ab</w:t>
      </w:r>
      <w:r>
        <w:rPr>
          <w:rStyle w:val="subscript"/>
        </w:rPr>
        <w:t>a'b'</w:t>
      </w:r>
      <w:r>
        <w:t xml:space="preserve">. </w:t>
      </w:r>
    </w:p>
    <w:p w14:paraId="75048F62" w14:textId="77777777" w:rsidR="00DA2452" w:rsidRPr="006245B4" w:rsidRDefault="00DA2452" w:rsidP="00DA2452">
      <w:r>
        <w:tab/>
        <w:t xml:space="preserve">The most famous example occurs with N=3 and the rotation group SU(2) in which case </w:t>
      </w:r>
      <w:r w:rsidRPr="0052569E">
        <w:rPr>
          <w:rFonts w:ascii="Script MT Bold" w:hAnsi="Script MT Bold"/>
        </w:rPr>
        <w:t>R</w:t>
      </w:r>
      <w:r>
        <w:rPr>
          <w:rStyle w:val="superscript"/>
        </w:rPr>
        <w:t>(1)</w:t>
      </w:r>
      <w:r>
        <w:t xml:space="preserve"> ≡</w:t>
      </w:r>
      <w:r w:rsidRPr="00115E91">
        <w:rPr>
          <w:rFonts w:ascii="Script MT Bold" w:hAnsi="Script MT Bold"/>
        </w:rPr>
        <w:t xml:space="preserve"> </w:t>
      </w:r>
      <w:r w:rsidRPr="0052569E">
        <w:rPr>
          <w:rFonts w:ascii="Script MT Bold" w:hAnsi="Script MT Bold"/>
        </w:rPr>
        <w:t>R</w:t>
      </w:r>
      <w:r>
        <w:rPr>
          <w:rFonts w:ascii="Script MT Bold" w:hAnsi="Script MT Bold"/>
        </w:rPr>
        <w:t xml:space="preserve"> </w:t>
      </w:r>
      <w:r>
        <w:t xml:space="preserve">can be decomposed according to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 </w:t>
      </w:r>
      <w:r w:rsidRPr="0052569E">
        <w:rPr>
          <w:rFonts w:ascii="Script MT Bold" w:hAnsi="Script MT Bold"/>
        </w:rPr>
        <w:t>R</w:t>
      </w:r>
      <w:r>
        <w:rPr>
          <w:rStyle w:val="superscript"/>
        </w:rPr>
        <w:t xml:space="preserve">(2) </w:t>
      </w:r>
      <w:r>
        <w:sym w:font="Symbol" w:char="F0C5"/>
      </w:r>
      <w:r>
        <w:t xml:space="preserve"> </w:t>
      </w:r>
      <w:r w:rsidRPr="0052569E">
        <w:rPr>
          <w:rFonts w:ascii="Script MT Bold" w:hAnsi="Script MT Bold"/>
        </w:rPr>
        <w:t>R</w:t>
      </w:r>
      <w:r>
        <w:rPr>
          <w:rStyle w:val="superscript"/>
        </w:rPr>
        <w:t>(1)</w:t>
      </w:r>
      <w:r w:rsidRPr="00115E91">
        <w:t xml:space="preserve"> </w:t>
      </w:r>
      <w:r>
        <w:sym w:font="Symbol" w:char="F0C5"/>
      </w:r>
      <w:r>
        <w:t xml:space="preserve"> </w:t>
      </w:r>
      <w:r w:rsidRPr="0052569E">
        <w:rPr>
          <w:rFonts w:ascii="Script MT Bold" w:hAnsi="Script MT Bold"/>
        </w:rPr>
        <w:t>R</w:t>
      </w:r>
      <w:r>
        <w:rPr>
          <w:rStyle w:val="superscript"/>
        </w:rPr>
        <w:t>(0)</w:t>
      </w:r>
      <w:r>
        <w:t xml:space="preserve"> where the </w:t>
      </w:r>
      <w:r>
        <w:sym w:font="Symbol" w:char="F0C5"/>
      </w:r>
      <w:r>
        <w:t xml:space="preserve"> symbols indicate this block diagonal form. In this case the blocks are 5x5, 3x3 and 1x1, fitting onto the diagonal of the 9x9 matrix area. The numbers L = 0,1,2 here label the rotation group representations and that label is associated with angular momentum. The elements of the 5x5 block are called D</w:t>
      </w:r>
      <w:r>
        <w:rPr>
          <w:rStyle w:val="superscript"/>
        </w:rPr>
        <w:t>(2)</w:t>
      </w:r>
      <w:r>
        <w:rPr>
          <w:rStyle w:val="subscript"/>
        </w:rPr>
        <w:t>M,M'</w:t>
      </w:r>
      <w:r>
        <w:t>(φ,θ,ψ) where M,M' = 2,1,0,-1.-2, and where φ,θ,ψ are the "Euler angles" which serve to label a particular rotation. This D</w:t>
      </w:r>
      <w:r>
        <w:rPr>
          <w:rStyle w:val="superscript"/>
        </w:rPr>
        <w:t>(2)</w:t>
      </w:r>
      <w:r>
        <w:t xml:space="preserve">object </w:t>
      </w:r>
      <w:r w:rsidRPr="00AB4EB1">
        <w:rPr>
          <w:i/>
        </w:rPr>
        <w:t>is</w:t>
      </w:r>
      <w:r>
        <w:t xml:space="preserve"> the L=2 matrix representation of the rotation group. Taking two vectors </w:t>
      </w:r>
      <w:r w:rsidRPr="00AB4EB1">
        <w:rPr>
          <w:b/>
        </w:rPr>
        <w:t>A</w:t>
      </w:r>
      <w:r>
        <w:t xml:space="preserve"> and </w:t>
      </w:r>
      <w:r w:rsidRPr="00AB4EB1">
        <w:rPr>
          <w:b/>
        </w:rPr>
        <w:t>B</w:t>
      </w:r>
      <w:r>
        <w:t xml:space="preserve">, one can identify </w:t>
      </w:r>
      <w:r w:rsidRPr="00AB4EB1">
        <w:rPr>
          <w:b/>
        </w:rPr>
        <w:t>A</w:t>
      </w:r>
      <w:r>
        <w:sym w:font="Symbol" w:char="F0B7"/>
      </w:r>
      <w:r w:rsidRPr="00AB4EB1">
        <w:rPr>
          <w:b/>
        </w:rPr>
        <w:t>B</w:t>
      </w:r>
      <w:r>
        <w:t xml:space="preserve"> as the combination transforming according to </w:t>
      </w:r>
      <w:r w:rsidRPr="0052569E">
        <w:rPr>
          <w:rFonts w:ascii="Script MT Bold" w:hAnsi="Script MT Bold"/>
        </w:rPr>
        <w:t>R</w:t>
      </w:r>
      <w:r>
        <w:rPr>
          <w:rStyle w:val="superscript"/>
        </w:rPr>
        <w:t>(0)</w:t>
      </w:r>
      <w:r>
        <w:t xml:space="preserve"> ("scalar") and </w:t>
      </w:r>
      <w:r w:rsidRPr="00AB4EB1">
        <w:rPr>
          <w:b/>
        </w:rPr>
        <w:t>A</w:t>
      </w:r>
      <w:r>
        <w:t>x</w:t>
      </w:r>
      <w:r w:rsidRPr="00AB4EB1">
        <w:rPr>
          <w:b/>
        </w:rPr>
        <w:t>B</w:t>
      </w:r>
      <w:r>
        <w:t xml:space="preserve"> ( linearly combined) as that transforming as </w:t>
      </w:r>
      <w:r w:rsidRPr="0052569E">
        <w:rPr>
          <w:rFonts w:ascii="Script MT Bold" w:hAnsi="Script MT Bold"/>
        </w:rPr>
        <w:t>R</w:t>
      </w:r>
      <w:r>
        <w:rPr>
          <w:rStyle w:val="superscript"/>
        </w:rPr>
        <w:t>(1)</w:t>
      </w:r>
      <w:r>
        <w:t xml:space="preserve"> ("vector"). The traceless </w:t>
      </w:r>
      <w:r w:rsidR="00593234">
        <w:t xml:space="preserve">symmetric </w:t>
      </w:r>
      <w:r>
        <w:t>matrix A</w:t>
      </w:r>
      <w:r>
        <w:rPr>
          <w:rStyle w:val="subscript"/>
        </w:rPr>
        <w:t>i</w:t>
      </w:r>
      <w:r>
        <w:t>B</w:t>
      </w:r>
      <w:r>
        <w:rPr>
          <w:rStyle w:val="subscript"/>
        </w:rPr>
        <w:t>j</w:t>
      </w:r>
      <w:r>
        <w:t xml:space="preserve"> - δ</w:t>
      </w:r>
      <w:r>
        <w:rPr>
          <w:rStyle w:val="subscript"/>
        </w:rPr>
        <w:t>i,j</w:t>
      </w:r>
      <w:r w:rsidRPr="006245B4">
        <w:rPr>
          <w:b/>
        </w:rPr>
        <w:t>A</w:t>
      </w:r>
      <w:r>
        <w:sym w:font="Symbol" w:char="F0B7"/>
      </w:r>
      <w:r w:rsidRPr="006245B4">
        <w:rPr>
          <w:b/>
        </w:rPr>
        <w:t>B</w:t>
      </w:r>
      <w:r>
        <w:t xml:space="preserve"> has 5 independent elements associated with </w:t>
      </w:r>
      <w:r w:rsidRPr="0052569E">
        <w:rPr>
          <w:rFonts w:ascii="Script MT Bold" w:hAnsi="Script MT Bold"/>
        </w:rPr>
        <w:t>R</w:t>
      </w:r>
      <w:r>
        <w:rPr>
          <w:rStyle w:val="superscript"/>
        </w:rPr>
        <w:t>(2)</w:t>
      </w:r>
      <w:r>
        <w:t xml:space="preserve"> ( "quadrupole"). </w:t>
      </w:r>
    </w:p>
    <w:p w14:paraId="4AFD8A6A" w14:textId="77777777" w:rsidR="00DA2452" w:rsidRDefault="00DA2452" w:rsidP="00DA2452">
      <w:r>
        <w:tab/>
        <w:t xml:space="preserve">This whole reduction idea can be applied to larger direct products such as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rsidRPr="00115E91">
        <w:t xml:space="preserve"> </w:t>
      </w:r>
      <w:r>
        <w:sym w:font="Symbol" w:char="F0C4"/>
      </w:r>
      <w:r w:rsidRPr="00115E91">
        <w:rPr>
          <w:rFonts w:ascii="Script MT Bold" w:hAnsi="Script MT Bold"/>
        </w:rPr>
        <w:t xml:space="preserve"> </w:t>
      </w:r>
      <w:r w:rsidRPr="0052569E">
        <w:rPr>
          <w:rFonts w:ascii="Script MT Bold" w:hAnsi="Script MT Bold"/>
        </w:rPr>
        <w:t>R</w:t>
      </w:r>
      <w:r>
        <w:rPr>
          <w:rStyle w:val="superscript"/>
        </w:rPr>
        <w:t>(1)</w:t>
      </w:r>
      <w:r>
        <w:t xml:space="preserve"> and tensor components T</w:t>
      </w:r>
      <w:r>
        <w:rPr>
          <w:rStyle w:val="superscript"/>
        </w:rPr>
        <w:t>abc</w:t>
      </w:r>
      <w:r>
        <w:t xml:space="preserve">. </w:t>
      </w:r>
    </w:p>
    <w:p w14:paraId="7BB3E4A3" w14:textId="77777777" w:rsidR="00DA2452" w:rsidRDefault="00DA2452" w:rsidP="00DA2452">
      <w:r>
        <w:tab/>
        <w:t xml:space="preserve">The Standard Model of elementary particle physics is chock full of direct products of this nature, where the idea of rotational symmetry is extended to other kinds of "internal" symmetry, spin and isospin being two examples. Representations of the Lie symmetry group SU(3) are associated with quarks which are among of the fundamental building blocks of the Standard Model. </w:t>
      </w:r>
    </w:p>
    <w:p w14:paraId="3F574324" w14:textId="77777777" w:rsidR="00DA2452" w:rsidRDefault="00DA2452" w:rsidP="00DA2452">
      <w:r>
        <w:tab/>
        <w:t xml:space="preserve">The group discussion above can be applied generally to quantum physics. The basic idea is that if "the physics" (the Hamiltonian or Lagrangian) describing some quantum object is invariant under a certain symmetry group (such as rotational symmetry or perhaps some discrete crystal symmetry), then the quantum states of that object can be classified according to the representations of that group. The Bohr hydrogen atom "physics" H ~ </w:t>
      </w:r>
      <w:r>
        <w:sym w:font="Symbol" w:char="F0D1"/>
      </w:r>
      <w:r>
        <w:rPr>
          <w:rStyle w:val="superscript"/>
        </w:rPr>
        <w:t>2</w:t>
      </w:r>
      <w:r>
        <w:t>-1/|</w:t>
      </w:r>
      <w:r w:rsidRPr="000D7F71">
        <w:rPr>
          <w:b/>
        </w:rPr>
        <w:t>r</w:t>
      </w:r>
      <w:r>
        <w:t>| has perfect rotation group symmetry and is also symmetric about the axis (angle ψ) from center to electron (no spin). The representation functions then must have M' = 0, and then D</w:t>
      </w:r>
      <w:r>
        <w:rPr>
          <w:rStyle w:val="superscript"/>
        </w:rPr>
        <w:t>(L)</w:t>
      </w:r>
      <w:r>
        <w:rPr>
          <w:rStyle w:val="subscript"/>
        </w:rPr>
        <w:t>M,0</w:t>
      </w:r>
      <w:r>
        <w:t>(φ,θ,ψ) ~ Y</w:t>
      </w:r>
      <w:r>
        <w:rPr>
          <w:rStyle w:val="subscript"/>
        </w:rPr>
        <w:t>LM</w:t>
      </w:r>
      <w:r>
        <w:t xml:space="preserve"> (θ,φ), the famous spherical harmonics that describe the "orbitals" which have mystified first-year chemistry students for the last 100 years. </w:t>
      </w:r>
    </w:p>
    <w:p w14:paraId="11B794B9" w14:textId="77777777" w:rsidR="00DA2452" w:rsidRDefault="00DA2452" w:rsidP="00DA2452"/>
    <w:p w14:paraId="4AD12C1D" w14:textId="77777777" w:rsidR="00DA2452" w:rsidRPr="004C0E36" w:rsidRDefault="00DA2452" w:rsidP="00DA2452">
      <w:r w:rsidRPr="00206042">
        <w:rPr>
          <w:u w:val="single"/>
        </w:rPr>
        <w:t xml:space="preserve">Historical Note: </w:t>
      </w:r>
      <w:r>
        <w:t xml:space="preserve">Ricci and Levi-Civita (see Refs) referred to rank-n tensors as "systems of order n" and did not include mixed tensors in their 1900 paper. Nor did they use the Einstein summation convention, since Einstein thought of that later on. They </w:t>
      </w:r>
      <w:r w:rsidRPr="0076380B">
        <w:rPr>
          <w:i/>
        </w:rPr>
        <w:t>did</w:t>
      </w:r>
      <w:r>
        <w:t xml:space="preserve"> use the up and down index notation pretty much as it is used today, though the up indices are enclosed in parenthesis. Here is a direct quote from the paper where the nature of the contravariant and covariant tensors is described (with crude translation below for non-French readers). Equation (6) had typos which some thoughtful reader corrected: the y subscripts should be r's and the x subscripts should be s's. In our notation ∂x</w:t>
      </w:r>
      <w:r>
        <w:rPr>
          <w:rStyle w:val="subscript"/>
        </w:rPr>
        <w:t>s</w:t>
      </w:r>
      <w:r>
        <w:t>/∂y</w:t>
      </w:r>
      <w:r>
        <w:rPr>
          <w:rStyle w:val="subscript"/>
        </w:rPr>
        <w:t>r</w:t>
      </w:r>
      <w:r>
        <w:t xml:space="preserve"> →  ∂x</w:t>
      </w:r>
      <w:r>
        <w:rPr>
          <w:rStyle w:val="superscript"/>
        </w:rPr>
        <w:t>s</w:t>
      </w:r>
      <w:r>
        <w:t>/∂x'</w:t>
      </w:r>
      <w:r>
        <w:rPr>
          <w:rStyle w:val="superscript"/>
        </w:rPr>
        <w:t>r</w:t>
      </w:r>
      <w:r>
        <w:t xml:space="preserve"> = S</w:t>
      </w:r>
      <w:r>
        <w:rPr>
          <w:rStyle w:val="superscript"/>
        </w:rPr>
        <w:t>s</w:t>
      </w:r>
      <w:r>
        <w:rPr>
          <w:rStyle w:val="subscript"/>
        </w:rPr>
        <w:t>r</w:t>
      </w:r>
      <w:r>
        <w:t xml:space="preserve"> = R</w:t>
      </w:r>
      <w:r>
        <w:rPr>
          <w:rStyle w:val="subscript"/>
        </w:rPr>
        <w:t>r</w:t>
      </w:r>
      <w:r>
        <w:rPr>
          <w:rStyle w:val="superscript"/>
        </w:rPr>
        <w:t>s</w:t>
      </w:r>
      <w:r>
        <w:t xml:space="preserve">. </w:t>
      </w:r>
    </w:p>
    <w:p w14:paraId="55962322" w14:textId="77777777" w:rsidR="00DA2452" w:rsidRDefault="00DA2452" w:rsidP="00DA2452"/>
    <w:p w14:paraId="7BCEBDF1" w14:textId="77777777" w:rsidR="00DA2452" w:rsidRPr="00B2457B" w:rsidRDefault="00DA2452" w:rsidP="00DA2452">
      <w:r>
        <w:tab/>
      </w:r>
      <w:r>
        <w:pict>
          <v:shape id="_x0000_i1067" type="#_x0000_t75" style="width:429.75pt;height:231pt">
            <v:imagedata r:id="rId59" o:title=""/>
          </v:shape>
        </w:pict>
      </w:r>
    </w:p>
    <w:p w14:paraId="4559CAA6" w14:textId="77777777" w:rsidR="00DA2452" w:rsidRDefault="00DA2452" w:rsidP="00DA2452">
      <w:pPr>
        <w:rPr>
          <w:rStyle w:val="subscript"/>
        </w:rPr>
      </w:pPr>
    </w:p>
    <w:p w14:paraId="20C02523"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We will say that a system of order m is covariant (and in this case we will designate its elements by the symbol X</w:t>
      </w:r>
      <w:r w:rsidRPr="0076646F">
        <w:rPr>
          <w:rStyle w:val="subscript"/>
        </w:rPr>
        <w:t>r1,r2....</w:t>
      </w:r>
      <w:r>
        <w:t xml:space="preserve">) </w:t>
      </w:r>
      <w:r w:rsidRPr="00206042">
        <w:t>(r</w:t>
      </w:r>
      <w:r w:rsidRPr="0076646F">
        <w:rPr>
          <w:rStyle w:val="subscript"/>
        </w:rPr>
        <w:t>1</w:t>
      </w:r>
      <w:r w:rsidRPr="00206042">
        <w:t>,r</w:t>
      </w:r>
      <w:r w:rsidRPr="0076646F">
        <w:rPr>
          <w:rStyle w:val="subscript"/>
        </w:rPr>
        <w:t>2</w:t>
      </w:r>
      <w:r w:rsidRPr="00206042">
        <w:t>.... can each take all the values 1...n), if the elements Y</w:t>
      </w:r>
      <w:r w:rsidRPr="0076646F">
        <w:rPr>
          <w:rStyle w:val="subscript"/>
        </w:rPr>
        <w:t>r1,r2....</w:t>
      </w:r>
      <w:r w:rsidRPr="00206042">
        <w:t xml:space="preserve"> of the transformed system are given by the formulas  (6)</w:t>
      </w:r>
      <w:r>
        <w:t xml:space="preserve"> .</w:t>
      </w:r>
    </w:p>
    <w:p w14:paraId="065D7999" w14:textId="77777777" w:rsidR="00DA2452" w:rsidRPr="00206042" w:rsidRDefault="00DA2452" w:rsidP="00DA2452">
      <w:pPr>
        <w:pBdr>
          <w:top w:val="single" w:sz="4" w:space="1" w:color="auto"/>
          <w:left w:val="single" w:sz="4" w:space="4" w:color="auto"/>
          <w:bottom w:val="single" w:sz="4" w:space="1" w:color="auto"/>
          <w:right w:val="single" w:sz="4" w:space="4" w:color="auto"/>
        </w:pBdr>
      </w:pPr>
    </w:p>
    <w:p w14:paraId="4B0E99CE"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We will designate on the contrary by the symbols X</w:t>
      </w:r>
      <w:r w:rsidRPr="0076646F">
        <w:rPr>
          <w:rStyle w:val="superscript"/>
        </w:rPr>
        <w:t>(r1,r2....)</w:t>
      </w:r>
      <w:r>
        <w:rPr>
          <w:rStyle w:val="superscript"/>
        </w:rPr>
        <w:t xml:space="preserve"> </w:t>
      </w:r>
      <w:r w:rsidRPr="00206042">
        <w:t>the elements of a contravariant system, which is to say of a system where the transformation is represented by the formulas (7)</w:t>
      </w:r>
      <w:r>
        <w:t xml:space="preserve"> , </w:t>
      </w:r>
    </w:p>
    <w:p w14:paraId="0A2F48A9" w14:textId="77777777" w:rsidR="00DA2452" w:rsidRPr="00206042" w:rsidRDefault="00DA2452" w:rsidP="00DA2452">
      <w:pPr>
        <w:pBdr>
          <w:top w:val="single" w:sz="4" w:space="1" w:color="auto"/>
          <w:left w:val="single" w:sz="4" w:space="4" w:color="auto"/>
          <w:bottom w:val="single" w:sz="4" w:space="1" w:color="auto"/>
          <w:right w:val="single" w:sz="4" w:space="4" w:color="auto"/>
        </w:pBdr>
      </w:pPr>
    </w:p>
    <w:p w14:paraId="5303202F" w14:textId="77777777" w:rsidR="00DA2452" w:rsidRPr="00206042" w:rsidRDefault="00DA2452" w:rsidP="00DA2452">
      <w:pPr>
        <w:pBdr>
          <w:top w:val="single" w:sz="4" w:space="1" w:color="auto"/>
          <w:left w:val="single" w:sz="4" w:space="4" w:color="auto"/>
          <w:bottom w:val="single" w:sz="4" w:space="1" w:color="auto"/>
          <w:right w:val="single" w:sz="4" w:space="4" w:color="auto"/>
        </w:pBdr>
      </w:pPr>
      <w:r w:rsidRPr="00206042">
        <w:t xml:space="preserve">the elements X and Y </w:t>
      </w:r>
      <w:r>
        <w:t>being</w:t>
      </w:r>
      <w:r w:rsidRPr="00206042">
        <w:t xml:space="preserve"> related respectiv</w:t>
      </w:r>
      <w:r>
        <w:t xml:space="preserve">ely to (presumably "are functions of") the variables x and y. </w:t>
      </w:r>
    </w:p>
    <w:p w14:paraId="39F68C08" w14:textId="77777777" w:rsidR="00DA2452" w:rsidRPr="00206042" w:rsidRDefault="00DA2452" w:rsidP="00DA2452"/>
    <w:p w14:paraId="4266EA65" w14:textId="77777777" w:rsidR="00593234" w:rsidRDefault="00DA2452" w:rsidP="00DA2452">
      <w:r>
        <w:t xml:space="preserve">Their y is our </w:t>
      </w:r>
      <w:r w:rsidRPr="0076646F">
        <w:rPr>
          <w:b/>
        </w:rPr>
        <w:t>x</w:t>
      </w:r>
      <w:r>
        <w:t>', and their n is our N. Notice that the indices on the coordinates themselves are taken down, contrary to current usage. They do not explain why the words contravariant and covariant are used.</w:t>
      </w:r>
    </w:p>
    <w:p w14:paraId="013AF638" w14:textId="77777777" w:rsidR="00DA2452" w:rsidRDefault="00593234" w:rsidP="00DA2452">
      <w:r>
        <w:tab/>
        <w:t>In our notation, the two equations above would be written</w:t>
      </w:r>
    </w:p>
    <w:p w14:paraId="4E04676F" w14:textId="77777777" w:rsidR="00593234" w:rsidRDefault="00593234" w:rsidP="00DA2452"/>
    <w:p w14:paraId="1A00E3CC" w14:textId="77777777" w:rsidR="00593234" w:rsidRDefault="00593234" w:rsidP="00DA2452">
      <w:r>
        <w:tab/>
        <w:t>A'</w:t>
      </w:r>
      <w:r>
        <w:rPr>
          <w:rStyle w:val="subscript"/>
        </w:rPr>
        <w:t>abc...</w:t>
      </w:r>
      <w:r>
        <w:t xml:space="preserve">  = R</w:t>
      </w:r>
      <w:r>
        <w:rPr>
          <w:rStyle w:val="subscript"/>
        </w:rPr>
        <w:t>a</w:t>
      </w:r>
      <w:r>
        <w:rPr>
          <w:rStyle w:val="superscript"/>
        </w:rPr>
        <w:t>a'</w:t>
      </w:r>
      <w:r>
        <w:t>R</w:t>
      </w:r>
      <w:r>
        <w:rPr>
          <w:rStyle w:val="subscript"/>
        </w:rPr>
        <w:t>b</w:t>
      </w:r>
      <w:r>
        <w:rPr>
          <w:rStyle w:val="superscript"/>
        </w:rPr>
        <w:t>b'</w:t>
      </w:r>
      <w:r>
        <w:t>....... A</w:t>
      </w:r>
      <w:r>
        <w:rPr>
          <w:rStyle w:val="subscript"/>
        </w:rPr>
        <w:t>a'b'c'...</w:t>
      </w:r>
      <w:r>
        <w:t xml:space="preserve">     = Σ</w:t>
      </w:r>
      <w:r>
        <w:rPr>
          <w:rStyle w:val="subscript"/>
        </w:rPr>
        <w:t xml:space="preserve">primed </w:t>
      </w:r>
      <w:r>
        <w:t>A</w:t>
      </w:r>
      <w:r>
        <w:rPr>
          <w:rStyle w:val="subscript"/>
        </w:rPr>
        <w:t>a'b'c'...</w:t>
      </w:r>
      <w:r w:rsidRPr="00593234">
        <w:t xml:space="preserve"> </w:t>
      </w:r>
      <w:r>
        <w:t>R</w:t>
      </w:r>
      <w:r>
        <w:rPr>
          <w:rStyle w:val="subscript"/>
        </w:rPr>
        <w:t>a</w:t>
      </w:r>
      <w:r>
        <w:rPr>
          <w:rStyle w:val="superscript"/>
        </w:rPr>
        <w:t>a'</w:t>
      </w:r>
      <w:r>
        <w:t>R</w:t>
      </w:r>
      <w:r>
        <w:rPr>
          <w:rStyle w:val="subscript"/>
        </w:rPr>
        <w:t>b</w:t>
      </w:r>
      <w:r>
        <w:rPr>
          <w:rStyle w:val="superscript"/>
        </w:rPr>
        <w:t>b'</w:t>
      </w:r>
      <w:r>
        <w:t>.......</w:t>
      </w:r>
      <w:r>
        <w:tab/>
        <w:t>(6)</w:t>
      </w:r>
    </w:p>
    <w:p w14:paraId="2F2FB937" w14:textId="77777777" w:rsidR="00593234" w:rsidRDefault="00593234" w:rsidP="00DA2452"/>
    <w:p w14:paraId="54E13DFC" w14:textId="77777777" w:rsidR="00593234" w:rsidRDefault="00593234" w:rsidP="00593234">
      <w:r>
        <w:tab/>
        <w:t>A'</w:t>
      </w:r>
      <w:r w:rsidRPr="00593234">
        <w:rPr>
          <w:rStyle w:val="superscript"/>
        </w:rPr>
        <w:t>abc...</w:t>
      </w:r>
      <w:r>
        <w:t xml:space="preserve">  = 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t>....... A</w:t>
      </w:r>
      <w:r w:rsidRPr="00593234">
        <w:rPr>
          <w:rStyle w:val="superscript"/>
        </w:rPr>
        <w:t>a'b'c'...</w:t>
      </w:r>
      <w:r>
        <w:t xml:space="preserve">     = Σ</w:t>
      </w:r>
      <w:r>
        <w:rPr>
          <w:rStyle w:val="subscript"/>
        </w:rPr>
        <w:t xml:space="preserve">primed </w:t>
      </w:r>
      <w:r>
        <w:t>A</w:t>
      </w:r>
      <w:r w:rsidRPr="00593234">
        <w:rPr>
          <w:rStyle w:val="superscript"/>
        </w:rPr>
        <w:t>a'b'c'...</w:t>
      </w:r>
      <w:r w:rsidRPr="00593234">
        <w:t xml:space="preserve"> </w:t>
      </w:r>
      <w:r>
        <w:t>R</w:t>
      </w:r>
      <w:r w:rsidRPr="00593234">
        <w:rPr>
          <w:rStyle w:val="superscript"/>
        </w:rPr>
        <w:t>a</w:t>
      </w:r>
      <w:r w:rsidRPr="00593234">
        <w:rPr>
          <w:rStyle w:val="subscript"/>
        </w:rPr>
        <w:t>a'</w:t>
      </w:r>
      <w:r w:rsidRPr="00593234">
        <w:t xml:space="preserve"> </w:t>
      </w:r>
      <w:r>
        <w:t>R</w:t>
      </w:r>
      <w:r>
        <w:rPr>
          <w:rStyle w:val="superscript"/>
        </w:rPr>
        <w:t>b</w:t>
      </w:r>
      <w:r>
        <w:rPr>
          <w:rStyle w:val="subscript"/>
        </w:rPr>
        <w:t>b</w:t>
      </w:r>
      <w:r w:rsidRPr="00593234">
        <w:rPr>
          <w:rStyle w:val="subscript"/>
        </w:rPr>
        <w:t>'</w:t>
      </w:r>
      <w:r>
        <w:rPr>
          <w:rStyle w:val="superscript"/>
        </w:rPr>
        <w:t>'</w:t>
      </w:r>
      <w:r>
        <w:t>.......</w:t>
      </w:r>
      <w:r>
        <w:tab/>
        <w:t>(7)</w:t>
      </w:r>
    </w:p>
    <w:p w14:paraId="6013BF91" w14:textId="77777777" w:rsidR="00DA2452" w:rsidRDefault="00DA2452" w:rsidP="00DA2452">
      <w:pPr>
        <w:rPr>
          <w:rStyle w:val="subscript"/>
        </w:rPr>
      </w:pPr>
    </w:p>
    <w:p w14:paraId="70A90167" w14:textId="77777777" w:rsidR="00DA2452" w:rsidRDefault="00DA2452" w:rsidP="00DA2452">
      <w:pPr>
        <w:rPr>
          <w:rStyle w:val="Heading3Char"/>
        </w:rPr>
      </w:pPr>
      <w:bookmarkStart w:id="155" w:name="_Toc338523468"/>
      <w:bookmarkStart w:id="156" w:name="_Toc338527152"/>
      <w:r w:rsidRPr="00EB422D">
        <w:rPr>
          <w:rStyle w:val="Heading3Char"/>
        </w:rPr>
        <w:t>(</w:t>
      </w:r>
      <w:r>
        <w:rPr>
          <w:rStyle w:val="Heading3Char"/>
        </w:rPr>
        <w:t>k</w:t>
      </w:r>
      <w:r w:rsidRPr="00EB422D">
        <w:rPr>
          <w:rStyle w:val="Heading3Char"/>
        </w:rPr>
        <w:t>) The Contraction Tilt-Reversal Rule</w:t>
      </w:r>
      <w:bookmarkEnd w:id="155"/>
      <w:bookmarkEnd w:id="156"/>
      <w:r w:rsidRPr="00EB422D">
        <w:rPr>
          <w:rStyle w:val="Heading3Char"/>
        </w:rPr>
        <w:t xml:space="preserve"> </w:t>
      </w:r>
    </w:p>
    <w:p w14:paraId="1EA7C38E" w14:textId="77777777" w:rsidR="00DA2452" w:rsidRDefault="00DA2452" w:rsidP="00DA2452">
      <w:pPr>
        <w:rPr>
          <w:rStyle w:val="Heading3Char"/>
        </w:rPr>
      </w:pPr>
    </w:p>
    <w:p w14:paraId="2505F13C" w14:textId="77777777" w:rsidR="00DA2452" w:rsidRDefault="00DA2452" w:rsidP="00DA2452">
      <w:r>
        <w:t xml:space="preserve">In some complicated combination of multiple tensors, imagine there is somewhere a pair of summed indices where one is up and the other is down. As noted above, such a sum is called a </w:t>
      </w:r>
      <w:r w:rsidRPr="00D75475">
        <w:rPr>
          <w:b/>
        </w:rPr>
        <w:t>contraction</w:t>
      </w:r>
      <w:r>
        <w:t>. The contracted indices could be on the same object or they could be on different objects. We depict this situation with the following symbolic notation,</w:t>
      </w:r>
    </w:p>
    <w:p w14:paraId="70044BAF" w14:textId="77777777" w:rsidR="00DA2452" w:rsidRDefault="00DA2452" w:rsidP="00DA2452"/>
    <w:p w14:paraId="6FD85DF3" w14:textId="77777777" w:rsidR="00DA2452" w:rsidRDefault="00DA2452" w:rsidP="00DA2452">
      <w:r>
        <w:tab/>
        <w:t>[-----</w:t>
      </w:r>
      <w:r>
        <w:rPr>
          <w:rStyle w:val="superscript"/>
        </w:rPr>
        <w:t>a</w:t>
      </w:r>
      <w:r>
        <w:t>---------</w:t>
      </w:r>
      <w:r>
        <w:rPr>
          <w:rStyle w:val="subscript"/>
        </w:rPr>
        <w:t>a</w:t>
      </w:r>
      <w:r>
        <w:t>----]</w:t>
      </w:r>
    </w:p>
    <w:p w14:paraId="5A992A56" w14:textId="77777777" w:rsidR="00DA2452" w:rsidRDefault="00DA2452" w:rsidP="00DA2452"/>
    <w:p w14:paraId="40FA1735" w14:textId="77777777" w:rsidR="00DA2452" w:rsidRDefault="00DA2452" w:rsidP="00DA2452">
      <w:r>
        <w:t xml:space="preserve">where the dashes indicate indices that we don't care about and which won't change -- each one could be up or down.  We know we can reverse the tilt this way, </w:t>
      </w:r>
    </w:p>
    <w:p w14:paraId="555930A8" w14:textId="77777777" w:rsidR="00DA2452" w:rsidRDefault="00DA2452" w:rsidP="00DA2452"/>
    <w:p w14:paraId="59AC8628" w14:textId="77777777" w:rsidR="00DA2452" w:rsidRDefault="00DA2452" w:rsidP="00DA2452">
      <w:r>
        <w:tab/>
        <w:t>[-----</w:t>
      </w:r>
      <w:r>
        <w:rPr>
          <w:rStyle w:val="superscript"/>
        </w:rPr>
        <w:t>a</w:t>
      </w:r>
      <w:r>
        <w:t>---------</w:t>
      </w:r>
      <w:r>
        <w:rPr>
          <w:rStyle w:val="subscript"/>
        </w:rPr>
        <w:t>a</w:t>
      </w:r>
      <w:r>
        <w:t>----]   = g</w:t>
      </w:r>
      <w:r>
        <w:rPr>
          <w:rStyle w:val="superscript"/>
        </w:rPr>
        <w:t>ab</w:t>
      </w:r>
      <w:r>
        <w:t xml:space="preserve"> g</w:t>
      </w:r>
      <w:r>
        <w:rPr>
          <w:rStyle w:val="subscript"/>
        </w:rPr>
        <w:t>ac</w:t>
      </w:r>
      <w:r>
        <w:t xml:space="preserve">  [-----</w:t>
      </w:r>
      <w:r>
        <w:rPr>
          <w:rStyle w:val="subscript"/>
        </w:rPr>
        <w:t>b</w:t>
      </w:r>
      <w:r>
        <w:t>---------</w:t>
      </w:r>
      <w:r>
        <w:rPr>
          <w:rStyle w:val="superscript"/>
        </w:rPr>
        <w:t>c</w:t>
      </w:r>
      <w:r>
        <w:t>----]</w:t>
      </w:r>
    </w:p>
    <w:p w14:paraId="4AA3804D" w14:textId="77777777" w:rsidR="00DA2452" w:rsidRDefault="00DA2452" w:rsidP="00DA2452"/>
    <w:p w14:paraId="7D7DE6A8" w14:textId="77777777" w:rsidR="00DA2452" w:rsidRDefault="00DA2452" w:rsidP="00DA2452">
      <w:r>
        <w:t>where the first g raises the index b to a, and the second g lowers the index c to a. But the two g's are inverses, g</w:t>
      </w:r>
      <w:r>
        <w:rPr>
          <w:rStyle w:val="superscript"/>
        </w:rPr>
        <w:t>ab</w:t>
      </w:r>
      <w:r>
        <w:t xml:space="preserve"> g</w:t>
      </w:r>
      <w:r>
        <w:rPr>
          <w:rStyle w:val="subscript"/>
        </w:rPr>
        <w:t>ac</w:t>
      </w:r>
      <w:r>
        <w:t xml:space="preserve"> = g</w:t>
      </w:r>
      <w:r>
        <w:rPr>
          <w:rStyle w:val="superscript"/>
        </w:rPr>
        <w:t>ba</w:t>
      </w:r>
      <w:r>
        <w:t xml:space="preserve"> g</w:t>
      </w:r>
      <w:r>
        <w:rPr>
          <w:rStyle w:val="subscript"/>
        </w:rPr>
        <w:t>ac</w:t>
      </w:r>
      <w:r>
        <w:t xml:space="preserve">  = δ</w:t>
      </w:r>
      <w:r>
        <w:rPr>
          <w:rStyle w:val="subscript"/>
        </w:rPr>
        <w:t>a,c</w:t>
      </w:r>
      <w:r>
        <w:t>, which at once gives the desired result</w:t>
      </w:r>
    </w:p>
    <w:p w14:paraId="6206AF51" w14:textId="77777777" w:rsidR="00DA2452" w:rsidRDefault="00DA2452" w:rsidP="00DA2452"/>
    <w:p w14:paraId="3580B308" w14:textId="77777777" w:rsidR="00DA2452" w:rsidRDefault="00DA2452" w:rsidP="00DA2452">
      <w:r>
        <w:tab/>
        <w:t>[-----</w:t>
      </w:r>
      <w:r>
        <w:rPr>
          <w:rStyle w:val="superscript"/>
        </w:rPr>
        <w:t>a</w:t>
      </w:r>
      <w:r>
        <w:t>---------</w:t>
      </w:r>
      <w:r>
        <w:rPr>
          <w:rStyle w:val="subscript"/>
        </w:rPr>
        <w:t>a</w:t>
      </w:r>
      <w:r>
        <w:t>----]   = [-----</w:t>
      </w:r>
      <w:r>
        <w:rPr>
          <w:rStyle w:val="subscript"/>
        </w:rPr>
        <w:t>a</w:t>
      </w:r>
      <w:r>
        <w:t>---------</w:t>
      </w:r>
      <w:r>
        <w:rPr>
          <w:rStyle w:val="superscript"/>
        </w:rPr>
        <w:t>a</w:t>
      </w:r>
      <w:r>
        <w:t>----]</w:t>
      </w:r>
      <w:r>
        <w:tab/>
      </w:r>
      <w:r>
        <w:tab/>
        <w:t xml:space="preserve">// the </w:t>
      </w:r>
      <w:r w:rsidRPr="00FC6646">
        <w:t>Contraction Tilt-</w:t>
      </w:r>
      <w:r>
        <w:t>R</w:t>
      </w:r>
      <w:r w:rsidRPr="00FC6646">
        <w:t>eversal Rule</w:t>
      </w:r>
    </w:p>
    <w:p w14:paraId="2561165F" w14:textId="77777777" w:rsidR="00DA2452" w:rsidRDefault="00DA2452" w:rsidP="00DA2452"/>
    <w:p w14:paraId="18A3F389" w14:textId="77777777" w:rsidR="00DA2452" w:rsidRDefault="00DA2452" w:rsidP="00DA2452">
      <w:r>
        <w:t xml:space="preserve">A notable example of course is this:  </w:t>
      </w:r>
    </w:p>
    <w:p w14:paraId="64C28B03" w14:textId="77777777" w:rsidR="00DA2452" w:rsidRDefault="00DA2452" w:rsidP="00DA2452"/>
    <w:p w14:paraId="165BCD6E" w14:textId="77777777" w:rsidR="00DA2452" w:rsidRDefault="00DA2452" w:rsidP="00DA2452">
      <w:r>
        <w:tab/>
        <w:t>A</w:t>
      </w:r>
      <w:r>
        <w:rPr>
          <w:rStyle w:val="superscript"/>
        </w:rPr>
        <w:t>a</w:t>
      </w:r>
      <w:r>
        <w:t>Y</w:t>
      </w:r>
      <w:r>
        <w:rPr>
          <w:rStyle w:val="subscript"/>
        </w:rPr>
        <w:t>a</w:t>
      </w:r>
      <w:r>
        <w:t xml:space="preserve"> = A</w:t>
      </w:r>
      <w:r w:rsidRPr="002016D8">
        <w:rPr>
          <w:rStyle w:val="subscript"/>
        </w:rPr>
        <w:t>a</w:t>
      </w:r>
      <w:r>
        <w:t>Y</w:t>
      </w:r>
      <w:r>
        <w:rPr>
          <w:rStyle w:val="superscript"/>
        </w:rPr>
        <w:t xml:space="preserve">a  </w:t>
      </w:r>
      <w:r>
        <w:t xml:space="preserve">  =    "  </w:t>
      </w:r>
      <w:r>
        <w:rPr>
          <w:b/>
        </w:rPr>
        <w:t>A</w:t>
      </w:r>
      <w:r>
        <w:t xml:space="preserve"> </w:t>
      </w:r>
      <w:r>
        <w:sym w:font="Symbol" w:char="F0B7"/>
      </w:r>
      <w:r>
        <w:t xml:space="preserve"> </w:t>
      </w:r>
      <w:r w:rsidRPr="00C27A1B">
        <w:rPr>
          <w:b/>
        </w:rPr>
        <w:t>Y</w:t>
      </w:r>
      <w:r>
        <w:t xml:space="preserve"> "   </w:t>
      </w:r>
      <w:r>
        <w:tab/>
        <w:t>// or perhaps  "  A</w:t>
      </w:r>
      <w:r w:rsidRPr="00C27A1B">
        <w:rPr>
          <w:b/>
        </w:rPr>
        <w:t>.</w:t>
      </w:r>
      <w:r>
        <w:t xml:space="preserve">Y "  as noted  in Section 5 (i) </w:t>
      </w:r>
    </w:p>
    <w:p w14:paraId="5AE4B88C" w14:textId="77777777" w:rsidR="004452AB" w:rsidRDefault="004452AB" w:rsidP="00DA2452"/>
    <w:p w14:paraId="1388A68F" w14:textId="77777777" w:rsidR="00E301E2" w:rsidRPr="0079040F" w:rsidRDefault="00E301E2" w:rsidP="00E301E2">
      <w:r w:rsidRPr="0079040F">
        <w:rPr>
          <w:u w:val="single"/>
        </w:rPr>
        <w:t>When is index tilt-reversal allowed and when is it not allowed</w:t>
      </w:r>
      <w:r>
        <w:rPr>
          <w:u w:val="single"/>
        </w:rPr>
        <w:t>?</w:t>
      </w:r>
      <w:r w:rsidRPr="0079040F">
        <w:rPr>
          <w:u w:val="single"/>
        </w:rPr>
        <w:t xml:space="preserve"> </w:t>
      </w:r>
      <w:r>
        <w:t xml:space="preserve"> It is always allowed when both indices of the tilted contraction are valid tensor indices. Consider these four examples to be discussed below: </w:t>
      </w:r>
    </w:p>
    <w:p w14:paraId="7C6A6B4D" w14:textId="77777777" w:rsidR="00E301E2" w:rsidRDefault="00E301E2" w:rsidP="00E301E2"/>
    <w:p w14:paraId="19A36163" w14:textId="77777777" w:rsidR="00E301E2" w:rsidRPr="00AE019F" w:rsidRDefault="00E301E2" w:rsidP="00E301E2">
      <w:r>
        <w:tab/>
        <w:t>R</w:t>
      </w:r>
      <w:r>
        <w:rPr>
          <w:rStyle w:val="subscript"/>
        </w:rPr>
        <w:t>a</w:t>
      </w:r>
      <w:r>
        <w:rPr>
          <w:rStyle w:val="superscript"/>
        </w:rPr>
        <w:t>b</w:t>
      </w:r>
      <w:r>
        <w:t>A</w:t>
      </w:r>
      <w:r>
        <w:rPr>
          <w:rStyle w:val="subscript"/>
        </w:rPr>
        <w:t>b</w:t>
      </w:r>
      <w:r>
        <w:t xml:space="preserve"> = R</w:t>
      </w:r>
      <w:r>
        <w:rPr>
          <w:rStyle w:val="subscript"/>
        </w:rPr>
        <w:t>a</w:t>
      </w:r>
      <w:r w:rsidRPr="004452AB">
        <w:rPr>
          <w:rStyle w:val="subscript"/>
        </w:rPr>
        <w:t>b</w:t>
      </w:r>
      <w:r>
        <w:t>A</w:t>
      </w:r>
      <w:r w:rsidRPr="004452AB">
        <w:rPr>
          <w:rStyle w:val="superscript"/>
        </w:rPr>
        <w:t>b</w:t>
      </w:r>
      <w:r>
        <w:rPr>
          <w:rStyle w:val="superscript"/>
        </w:rPr>
        <w:tab/>
      </w:r>
      <w:r>
        <w:rPr>
          <w:rStyle w:val="superscript"/>
        </w:rPr>
        <w:tab/>
      </w:r>
      <w:r>
        <w:t>Proof:  R</w:t>
      </w:r>
      <w:r>
        <w:rPr>
          <w:rStyle w:val="subscript"/>
        </w:rPr>
        <w:t>a</w:t>
      </w:r>
      <w:r>
        <w:rPr>
          <w:rStyle w:val="superscript"/>
        </w:rPr>
        <w:t>b</w:t>
      </w:r>
      <w:r>
        <w:t>A</w:t>
      </w:r>
      <w:r>
        <w:rPr>
          <w:rStyle w:val="subscript"/>
        </w:rPr>
        <w:t>b</w:t>
      </w:r>
      <w:r>
        <w:t xml:space="preserve"> = R</w:t>
      </w:r>
      <w:r>
        <w:rPr>
          <w:rStyle w:val="subscript"/>
        </w:rPr>
        <w:t>ac</w:t>
      </w:r>
      <w:r>
        <w:t>g</w:t>
      </w:r>
      <w:r>
        <w:rPr>
          <w:rStyle w:val="superscript"/>
        </w:rPr>
        <w:t>cb</w:t>
      </w:r>
      <w:r>
        <w:t xml:space="preserve"> g</w:t>
      </w:r>
      <w:r>
        <w:rPr>
          <w:rStyle w:val="subscript"/>
        </w:rPr>
        <w:t>bd</w:t>
      </w:r>
      <w:r>
        <w:t>A</w:t>
      </w:r>
      <w:r>
        <w:rPr>
          <w:rStyle w:val="superscript"/>
        </w:rPr>
        <w:t>d</w:t>
      </w:r>
      <w:r>
        <w:t xml:space="preserve">  = g</w:t>
      </w:r>
      <w:r>
        <w:rPr>
          <w:rStyle w:val="superscript"/>
        </w:rPr>
        <w:t>cb</w:t>
      </w:r>
      <w:r>
        <w:t>g</w:t>
      </w:r>
      <w:r>
        <w:rPr>
          <w:rStyle w:val="subscript"/>
        </w:rPr>
        <w:t>bd</w:t>
      </w:r>
      <w:r>
        <w:t>R</w:t>
      </w:r>
      <w:r>
        <w:rPr>
          <w:rStyle w:val="subscript"/>
        </w:rPr>
        <w:t>ac</w:t>
      </w:r>
      <w:r>
        <w:t>A</w:t>
      </w:r>
      <w:r>
        <w:rPr>
          <w:rStyle w:val="superscript"/>
        </w:rPr>
        <w:t>d</w:t>
      </w:r>
      <w:r>
        <w:t xml:space="preserve"> = δ</w:t>
      </w:r>
      <w:r>
        <w:rPr>
          <w:rStyle w:val="superscript"/>
        </w:rPr>
        <w:t>c</w:t>
      </w:r>
      <w:r>
        <w:rPr>
          <w:rStyle w:val="subscript"/>
        </w:rPr>
        <w:t>d</w:t>
      </w:r>
      <w:r>
        <w:t>R</w:t>
      </w:r>
      <w:r>
        <w:rPr>
          <w:rStyle w:val="subscript"/>
        </w:rPr>
        <w:t>ac</w:t>
      </w:r>
      <w:r>
        <w:t>A</w:t>
      </w:r>
      <w:r>
        <w:rPr>
          <w:rStyle w:val="superscript"/>
        </w:rPr>
        <w:t>d</w:t>
      </w:r>
      <w:r>
        <w:t xml:space="preserve"> = R</w:t>
      </w:r>
      <w:r>
        <w:rPr>
          <w:rStyle w:val="subscript"/>
        </w:rPr>
        <w:t>ac</w:t>
      </w:r>
      <w:r>
        <w:t>A</w:t>
      </w:r>
      <w:r>
        <w:rPr>
          <w:rStyle w:val="superscript"/>
        </w:rPr>
        <w:t>c</w:t>
      </w:r>
    </w:p>
    <w:p w14:paraId="2BDBC28C" w14:textId="77777777" w:rsidR="00E301E2" w:rsidRDefault="00E301E2" w:rsidP="00E301E2"/>
    <w:p w14:paraId="28C33573" w14:textId="77777777" w:rsidR="00E301E2" w:rsidRDefault="00E301E2" w:rsidP="00E301E2">
      <w:r>
        <w:tab/>
        <w:t>A</w:t>
      </w:r>
      <w:r>
        <w:rPr>
          <w:rStyle w:val="superscript"/>
        </w:rPr>
        <w:t>a</w:t>
      </w:r>
      <w:r>
        <w:t>R</w:t>
      </w:r>
      <w:r>
        <w:rPr>
          <w:rStyle w:val="subscript"/>
        </w:rPr>
        <w:t>a</w:t>
      </w:r>
      <w:r>
        <w:rPr>
          <w:rStyle w:val="superscript"/>
        </w:rPr>
        <w:t>b</w:t>
      </w:r>
      <w:r>
        <w:t xml:space="preserve"> ≠ A</w:t>
      </w:r>
      <w:r w:rsidRPr="004452AB">
        <w:rPr>
          <w:rStyle w:val="subscript"/>
        </w:rPr>
        <w:t>a</w:t>
      </w:r>
      <w:r>
        <w:t>R</w:t>
      </w:r>
      <w:r w:rsidRPr="004452AB">
        <w:rPr>
          <w:rStyle w:val="superscript"/>
        </w:rPr>
        <w:t>a</w:t>
      </w:r>
      <w:r>
        <w:rPr>
          <w:rStyle w:val="superscript"/>
        </w:rPr>
        <w:t>b</w:t>
      </w:r>
      <w:r>
        <w:tab/>
      </w:r>
      <w:r>
        <w:tab/>
        <w:t>Proof:  A</w:t>
      </w:r>
      <w:r>
        <w:rPr>
          <w:rStyle w:val="superscript"/>
        </w:rPr>
        <w:t>a</w:t>
      </w:r>
      <w:r>
        <w:t>R</w:t>
      </w:r>
      <w:r>
        <w:rPr>
          <w:rStyle w:val="subscript"/>
        </w:rPr>
        <w:t>a</w:t>
      </w:r>
      <w:r>
        <w:rPr>
          <w:rStyle w:val="superscript"/>
        </w:rPr>
        <w:t>b</w:t>
      </w:r>
      <w:r>
        <w:t xml:space="preserve"> = g</w:t>
      </w:r>
      <w:r>
        <w:rPr>
          <w:rStyle w:val="superscript"/>
        </w:rPr>
        <w:t>ac</w:t>
      </w:r>
      <w:r>
        <w:t>A</w:t>
      </w:r>
      <w:r>
        <w:rPr>
          <w:rStyle w:val="subscript"/>
        </w:rPr>
        <w:t>c</w:t>
      </w:r>
      <w:r>
        <w:t xml:space="preserve"> R</w:t>
      </w:r>
      <w:r>
        <w:rPr>
          <w:rStyle w:val="superscript"/>
        </w:rPr>
        <w:t>db</w:t>
      </w:r>
      <w:r>
        <w:t xml:space="preserve"> g'</w:t>
      </w:r>
      <w:r>
        <w:rPr>
          <w:rStyle w:val="subscript"/>
        </w:rPr>
        <w:t>da</w:t>
      </w:r>
      <w:r>
        <w:t xml:space="preserve">  = g</w:t>
      </w:r>
      <w:r>
        <w:rPr>
          <w:rStyle w:val="superscript"/>
        </w:rPr>
        <w:t>ac</w:t>
      </w:r>
      <w:r w:rsidRPr="00AE019F">
        <w:t xml:space="preserve"> </w:t>
      </w:r>
      <w:r>
        <w:t>g'</w:t>
      </w:r>
      <w:r>
        <w:rPr>
          <w:rStyle w:val="subscript"/>
        </w:rPr>
        <w:t>ad</w:t>
      </w:r>
      <w:r>
        <w:t xml:space="preserve"> A</w:t>
      </w:r>
      <w:r>
        <w:rPr>
          <w:rStyle w:val="subscript"/>
        </w:rPr>
        <w:t>c</w:t>
      </w:r>
      <w:r>
        <w:t xml:space="preserve"> R</w:t>
      </w:r>
      <w:r>
        <w:rPr>
          <w:rStyle w:val="superscript"/>
        </w:rPr>
        <w:t>db</w:t>
      </w:r>
      <w:r>
        <w:t xml:space="preserve">   ≠  A</w:t>
      </w:r>
      <w:r w:rsidRPr="004452AB">
        <w:rPr>
          <w:rStyle w:val="subscript"/>
        </w:rPr>
        <w:t>a</w:t>
      </w:r>
      <w:r>
        <w:t>R</w:t>
      </w:r>
      <w:r w:rsidRPr="004452AB">
        <w:rPr>
          <w:rStyle w:val="superscript"/>
        </w:rPr>
        <w:t>a</w:t>
      </w:r>
      <w:r>
        <w:rPr>
          <w:rStyle w:val="superscript"/>
        </w:rPr>
        <w:t>b</w:t>
      </w:r>
    </w:p>
    <w:p w14:paraId="63E64648" w14:textId="77777777" w:rsidR="00E301E2" w:rsidRDefault="00E301E2" w:rsidP="00E301E2"/>
    <w:p w14:paraId="14231944" w14:textId="77777777" w:rsidR="00E301E2" w:rsidRPr="00C86656" w:rsidRDefault="00E301E2" w:rsidP="00E301E2">
      <w:r>
        <w:tab/>
        <w:t>A</w:t>
      </w:r>
      <w:r>
        <w:rPr>
          <w:rStyle w:val="superscript"/>
        </w:rPr>
        <w:t>a</w:t>
      </w:r>
      <w:r>
        <w:t>∂</w:t>
      </w:r>
      <w:r>
        <w:rPr>
          <w:rStyle w:val="subscript"/>
        </w:rPr>
        <w:t>a</w:t>
      </w:r>
      <w:r>
        <w:t xml:space="preserve">  = A</w:t>
      </w:r>
      <w:r w:rsidRPr="00C86656">
        <w:rPr>
          <w:rStyle w:val="subscript"/>
        </w:rPr>
        <w:t>a</w:t>
      </w:r>
      <w:r>
        <w:t>∂</w:t>
      </w:r>
      <w:r w:rsidRPr="00C86656">
        <w:rPr>
          <w:rStyle w:val="superscript"/>
        </w:rPr>
        <w:t>a</w:t>
      </w:r>
      <w:r>
        <w:tab/>
      </w:r>
      <w:r>
        <w:tab/>
        <w:t>Proof: A</w:t>
      </w:r>
      <w:r>
        <w:rPr>
          <w:rStyle w:val="superscript"/>
        </w:rPr>
        <w:t>a</w:t>
      </w:r>
      <w:r>
        <w:t>∂</w:t>
      </w:r>
      <w:r>
        <w:rPr>
          <w:rStyle w:val="subscript"/>
        </w:rPr>
        <w:t>a</w:t>
      </w:r>
      <w:r>
        <w:t>f = g</w:t>
      </w:r>
      <w:r>
        <w:rPr>
          <w:rStyle w:val="superscript"/>
        </w:rPr>
        <w:t>ac</w:t>
      </w:r>
      <w:r>
        <w:t>A</w:t>
      </w:r>
      <w:r>
        <w:rPr>
          <w:rStyle w:val="subscript"/>
        </w:rPr>
        <w:t>c</w:t>
      </w:r>
      <w:r>
        <w:t xml:space="preserve"> g</w:t>
      </w:r>
      <w:r>
        <w:rPr>
          <w:rStyle w:val="subscript"/>
        </w:rPr>
        <w:t>ad</w:t>
      </w:r>
      <w:r>
        <w:t>∂</w:t>
      </w:r>
      <w:r>
        <w:rPr>
          <w:rStyle w:val="superscript"/>
        </w:rPr>
        <w:t>d</w:t>
      </w:r>
      <w:r>
        <w:t>f = g</w:t>
      </w:r>
      <w:r>
        <w:rPr>
          <w:rStyle w:val="superscript"/>
        </w:rPr>
        <w:t>ac</w:t>
      </w:r>
      <w:r>
        <w:t>g</w:t>
      </w:r>
      <w:r>
        <w:rPr>
          <w:rStyle w:val="subscript"/>
        </w:rPr>
        <w:t>ad</w:t>
      </w:r>
      <w:r>
        <w:t>A</w:t>
      </w:r>
      <w:r>
        <w:rPr>
          <w:rStyle w:val="subscript"/>
        </w:rPr>
        <w:t>c</w:t>
      </w:r>
      <w:r>
        <w:t>∂</w:t>
      </w:r>
      <w:r>
        <w:rPr>
          <w:rStyle w:val="superscript"/>
        </w:rPr>
        <w:t>d</w:t>
      </w:r>
      <w:r>
        <w:t>f = δ</w:t>
      </w:r>
      <w:r>
        <w:rPr>
          <w:rStyle w:val="superscript"/>
        </w:rPr>
        <w:t>c</w:t>
      </w:r>
      <w:r>
        <w:rPr>
          <w:rStyle w:val="subscript"/>
        </w:rPr>
        <w:t>d</w:t>
      </w:r>
      <w:r>
        <w:t>A</w:t>
      </w:r>
      <w:r>
        <w:rPr>
          <w:rStyle w:val="subscript"/>
        </w:rPr>
        <w:t>c</w:t>
      </w:r>
      <w:r>
        <w:t>∂</w:t>
      </w:r>
      <w:r>
        <w:rPr>
          <w:rStyle w:val="superscript"/>
        </w:rPr>
        <w:t>d</w:t>
      </w:r>
      <w:r>
        <w:t>f = A</w:t>
      </w:r>
      <w:r>
        <w:rPr>
          <w:rStyle w:val="subscript"/>
        </w:rPr>
        <w:t>c</w:t>
      </w:r>
      <w:r>
        <w:t>∂</w:t>
      </w:r>
      <w:r>
        <w:rPr>
          <w:rStyle w:val="superscript"/>
        </w:rPr>
        <w:t>c</w:t>
      </w:r>
      <w:r>
        <w:t>f</w:t>
      </w:r>
    </w:p>
    <w:p w14:paraId="218D08C4" w14:textId="77777777" w:rsidR="00E301E2" w:rsidRDefault="00E301E2" w:rsidP="00E301E2"/>
    <w:p w14:paraId="3A96107C" w14:textId="77777777" w:rsidR="00E301E2" w:rsidRDefault="00E301E2" w:rsidP="00E301E2">
      <w:r>
        <w:tab/>
        <w:t>∂</w:t>
      </w:r>
      <w:r>
        <w:rPr>
          <w:rStyle w:val="subscript"/>
        </w:rPr>
        <w:t>a</w:t>
      </w:r>
      <w:r>
        <w:t>A</w:t>
      </w:r>
      <w:r>
        <w:rPr>
          <w:rStyle w:val="superscript"/>
        </w:rPr>
        <w:t>a</w:t>
      </w:r>
      <w:r>
        <w:t xml:space="preserve"> ≠ ∂</w:t>
      </w:r>
      <w:r w:rsidRPr="00AE019F">
        <w:rPr>
          <w:rStyle w:val="superscript"/>
        </w:rPr>
        <w:t>a</w:t>
      </w:r>
      <w:r>
        <w:t>A</w:t>
      </w:r>
      <w:r w:rsidRPr="00AE019F">
        <w:rPr>
          <w:rStyle w:val="subscript"/>
        </w:rPr>
        <w:t>a</w:t>
      </w:r>
      <w:r>
        <w:tab/>
      </w:r>
      <w:r>
        <w:tab/>
        <w:t>Proof:  ∂</w:t>
      </w:r>
      <w:r>
        <w:rPr>
          <w:rStyle w:val="subscript"/>
        </w:rPr>
        <w:t>a</w:t>
      </w:r>
      <w:r>
        <w:t>A</w:t>
      </w:r>
      <w:r>
        <w:rPr>
          <w:rStyle w:val="superscript"/>
        </w:rPr>
        <w:t>a</w:t>
      </w:r>
      <w:r>
        <w:t xml:space="preserve"> = (g</w:t>
      </w:r>
      <w:r>
        <w:rPr>
          <w:rStyle w:val="subscript"/>
        </w:rPr>
        <w:t>ac</w:t>
      </w:r>
      <w:r>
        <w:t>∂</w:t>
      </w:r>
      <w:r>
        <w:rPr>
          <w:rStyle w:val="superscript"/>
        </w:rPr>
        <w:t>c</w:t>
      </w:r>
      <w:r>
        <w:t>)(g</w:t>
      </w:r>
      <w:r>
        <w:rPr>
          <w:rStyle w:val="superscript"/>
        </w:rPr>
        <w:t>ad</w:t>
      </w:r>
      <w:r>
        <w:t>A</w:t>
      </w:r>
      <w:r>
        <w:rPr>
          <w:rStyle w:val="subscript"/>
        </w:rPr>
        <w:t>d</w:t>
      </w:r>
      <w:r>
        <w:t>) =  g</w:t>
      </w:r>
      <w:r>
        <w:rPr>
          <w:rStyle w:val="subscript"/>
        </w:rPr>
        <w:t>ac</w:t>
      </w:r>
      <w:r>
        <w:t>g</w:t>
      </w:r>
      <w:r>
        <w:rPr>
          <w:rStyle w:val="superscript"/>
        </w:rPr>
        <w:t>ad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p>
    <w:p w14:paraId="2A033140" w14:textId="77777777" w:rsidR="00E301E2" w:rsidRDefault="00E301E2" w:rsidP="00E301E2"/>
    <w:p w14:paraId="578533AC" w14:textId="77777777" w:rsidR="00E301E2" w:rsidRDefault="00E301E2" w:rsidP="00E301E2">
      <w:pPr>
        <w:rPr>
          <w:rStyle w:val="subscript"/>
        </w:rPr>
      </w:pPr>
      <w:r>
        <w:tab/>
      </w:r>
      <w:r>
        <w:tab/>
      </w:r>
      <w:r>
        <w:tab/>
      </w:r>
      <w:r>
        <w:tab/>
      </w:r>
      <w:r>
        <w:tab/>
      </w:r>
      <w:r>
        <w:tab/>
        <w:t xml:space="preserve">      = δ</w:t>
      </w:r>
      <w:r>
        <w:rPr>
          <w:rStyle w:val="subscript"/>
        </w:rPr>
        <w:t>c</w:t>
      </w:r>
      <w:r>
        <w:rPr>
          <w:rStyle w:val="superscript"/>
        </w:rPr>
        <w:t>d</w:t>
      </w:r>
      <w:r>
        <w:t>(∂</w:t>
      </w:r>
      <w:r>
        <w:rPr>
          <w:rStyle w:val="superscript"/>
        </w:rPr>
        <w:t>c</w:t>
      </w:r>
      <w:r>
        <w:t>A</w:t>
      </w:r>
      <w:r>
        <w:rPr>
          <w:rStyle w:val="subscript"/>
        </w:rPr>
        <w:t>d</w:t>
      </w:r>
      <w:r>
        <w:t>) + g</w:t>
      </w:r>
      <w:r>
        <w:rPr>
          <w:rStyle w:val="subscript"/>
        </w:rPr>
        <w:t>ac</w:t>
      </w:r>
      <w:r>
        <w:t>(∂</w:t>
      </w:r>
      <w:r>
        <w:rPr>
          <w:rStyle w:val="superscript"/>
        </w:rPr>
        <w:t>c</w:t>
      </w:r>
      <w:r>
        <w:t>g</w:t>
      </w:r>
      <w:r>
        <w:rPr>
          <w:rStyle w:val="superscript"/>
        </w:rPr>
        <w:t>ad</w:t>
      </w:r>
      <w:r>
        <w:t>)A</w:t>
      </w:r>
      <w:r>
        <w:rPr>
          <w:rStyle w:val="subscript"/>
        </w:rPr>
        <w:t>d</w:t>
      </w:r>
      <w:r>
        <w:t xml:space="preserve"> = ∂</w:t>
      </w:r>
      <w:r>
        <w:rPr>
          <w:rStyle w:val="superscript"/>
        </w:rPr>
        <w:t>c</w:t>
      </w:r>
      <w:r>
        <w:t>A</w:t>
      </w:r>
      <w:r>
        <w:rPr>
          <w:rStyle w:val="subscript"/>
        </w:rPr>
        <w:t>c</w:t>
      </w:r>
      <w:r>
        <w:t xml:space="preserve"> + (∂</w:t>
      </w:r>
      <w:r>
        <w:rPr>
          <w:rStyle w:val="subscript"/>
        </w:rPr>
        <w:t>a</w:t>
      </w:r>
      <w:r>
        <w:t>g</w:t>
      </w:r>
      <w:r>
        <w:rPr>
          <w:rStyle w:val="superscript"/>
        </w:rPr>
        <w:t>ad</w:t>
      </w:r>
      <w:r>
        <w:t>)A</w:t>
      </w:r>
      <w:r>
        <w:rPr>
          <w:rStyle w:val="subscript"/>
        </w:rPr>
        <w:t>d</w:t>
      </w:r>
      <w:r>
        <w:t xml:space="preserve">  ≠  ∂</w:t>
      </w:r>
      <w:r>
        <w:rPr>
          <w:rStyle w:val="superscript"/>
        </w:rPr>
        <w:t>c</w:t>
      </w:r>
      <w:r>
        <w:t>A</w:t>
      </w:r>
      <w:r>
        <w:rPr>
          <w:rStyle w:val="subscript"/>
        </w:rPr>
        <w:t>c</w:t>
      </w:r>
    </w:p>
    <w:p w14:paraId="2C1C3C01" w14:textId="77777777" w:rsidR="00E301E2" w:rsidRDefault="00E301E2" w:rsidP="00E301E2">
      <w:pPr>
        <w:rPr>
          <w:rStyle w:val="subscript"/>
        </w:rPr>
      </w:pPr>
    </w:p>
    <w:p w14:paraId="5236C921" w14:textId="77777777" w:rsidR="00E301E2" w:rsidRDefault="00E301E2" w:rsidP="00E301E2">
      <w:r>
        <w:t>In the first example, since R</w:t>
      </w:r>
      <w:r>
        <w:rPr>
          <w:rStyle w:val="subscript"/>
        </w:rPr>
        <w:t>a</w:t>
      </w:r>
      <w:r>
        <w:rPr>
          <w:rStyle w:val="superscript"/>
        </w:rPr>
        <w:t>b</w:t>
      </w:r>
      <w:r>
        <w:t xml:space="preserve"> is not a tensor, one is on dangerous ground doing the tilt reversal, but it happens to work because the second index is associated with metric tensor g</w:t>
      </w:r>
      <w:r>
        <w:rPr>
          <w:rStyle w:val="subscript"/>
        </w:rPr>
        <w:t>ij</w:t>
      </w:r>
      <w:r>
        <w:t xml:space="preserve"> which is the same metric tensor that raises and lowers indices of A</w:t>
      </w:r>
      <w:r>
        <w:rPr>
          <w:rStyle w:val="subscript"/>
        </w:rPr>
        <w:t>b</w:t>
      </w:r>
      <w:r>
        <w:t>. In the second example, the tilt-reversal fails because the first index of R</w:t>
      </w:r>
      <w:r>
        <w:rPr>
          <w:rStyle w:val="subscript"/>
        </w:rPr>
        <w:t>a</w:t>
      </w:r>
      <w:r>
        <w:rPr>
          <w:rStyle w:val="superscript"/>
        </w:rPr>
        <w:t xml:space="preserve">b </w:t>
      </w:r>
      <w:r>
        <w:t>is associated with the x'-space metric tensor g'</w:t>
      </w:r>
      <w:r>
        <w:rPr>
          <w:rStyle w:val="subscript"/>
        </w:rPr>
        <w:t>ij</w:t>
      </w:r>
      <w:r>
        <w:t xml:space="preserve">. In the third example, both indices are valid tensor indices (with the same metric tensor). </w:t>
      </w:r>
    </w:p>
    <w:p w14:paraId="1ACEDDDE" w14:textId="77777777" w:rsidR="00E301E2" w:rsidRDefault="00E301E2" w:rsidP="00E301E2">
      <w:r>
        <w:tab/>
        <w:t>The fourth example shows a failure of the tilt-reversal rule and this example is very important. The inequality becomes an equality only if the underlying transformation F is linear so that R and S and g are then constants independent of position. For general F, such as the F involved in curvilinear coordinate transformations, the object ∂</w:t>
      </w:r>
      <w:r>
        <w:rPr>
          <w:rStyle w:val="subscript"/>
        </w:rPr>
        <w:t>a</w:t>
      </w:r>
      <w:r>
        <w:t>A</w:t>
      </w:r>
      <w:r>
        <w:rPr>
          <w:rStyle w:val="superscript"/>
        </w:rPr>
        <w:t>b</w:t>
      </w:r>
      <w:r>
        <w:t xml:space="preserve"> is not a rank-2 tensor and so the object ∂</w:t>
      </w:r>
      <w:r>
        <w:rPr>
          <w:rStyle w:val="subscript"/>
        </w:rPr>
        <w:t>a</w:t>
      </w:r>
      <w:r>
        <w:t>A</w:t>
      </w:r>
      <w:r>
        <w:rPr>
          <w:rStyle w:val="superscript"/>
        </w:rPr>
        <w:t>a</w:t>
      </w:r>
      <w:r>
        <w:t xml:space="preserve"> does not represent contraction of two true tensor indices and therefore the "contraction tilt-reversal rule" does not apply. The rule of the next section also does not apply for this same reason, so ∂</w:t>
      </w:r>
      <w:r>
        <w:rPr>
          <w:rStyle w:val="subscript"/>
        </w:rPr>
        <w:t>a</w:t>
      </w:r>
      <w:r>
        <w:t>A</w:t>
      </w:r>
      <w:r>
        <w:rPr>
          <w:rStyle w:val="superscript"/>
        </w:rPr>
        <w:t>a</w:t>
      </w:r>
      <w:r>
        <w:t xml:space="preserve"> does not transform as a scalar under general F.  Section (v) below continues this topic. </w:t>
      </w:r>
    </w:p>
    <w:p w14:paraId="0D225030" w14:textId="77777777" w:rsidR="00E301E2" w:rsidRDefault="00E301E2" w:rsidP="00E301E2">
      <w:r>
        <w:tab/>
        <w:t xml:space="preserve">Here is one more example along the lines of the fourth example above that shows the potential danger of reversing a tilt when it is not justified. Consider the equation, </w:t>
      </w:r>
    </w:p>
    <w:p w14:paraId="786B004D" w14:textId="77777777" w:rsidR="00E301E2" w:rsidRDefault="00E301E2" w:rsidP="00E301E2"/>
    <w:p w14:paraId="3BF77306" w14:textId="77777777" w:rsidR="00E301E2" w:rsidRPr="002C17B0" w:rsidRDefault="00E301E2" w:rsidP="00E301E2">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ab/>
      </w:r>
      <w:r>
        <w:tab/>
      </w:r>
      <w:r>
        <w:tab/>
      </w:r>
      <w:r>
        <w:tab/>
        <w:t xml:space="preserve">(1) </w:t>
      </w:r>
      <w:r>
        <w:tab/>
      </w:r>
      <w:r>
        <w:tab/>
        <w:t>// valid</w:t>
      </w:r>
    </w:p>
    <w:p w14:paraId="1F047A22" w14:textId="77777777" w:rsidR="00E301E2" w:rsidRPr="00B55ED0" w:rsidRDefault="00E301E2" w:rsidP="00E301E2">
      <w:pPr>
        <w:rPr>
          <w:color w:val="000000"/>
        </w:rPr>
      </w:pPr>
      <w:r w:rsidRPr="00B55ED0">
        <w:rPr>
          <w:color w:val="000000"/>
        </w:rPr>
        <w:t>where</w:t>
      </w:r>
    </w:p>
    <w:p w14:paraId="09CE32BC" w14:textId="77777777" w:rsidR="00E301E2" w:rsidRPr="00B55ED0" w:rsidRDefault="00E301E2" w:rsidP="00E301E2">
      <w:pPr>
        <w:rPr>
          <w:color w:val="000000"/>
        </w:rPr>
      </w:pPr>
      <w:r w:rsidRPr="00B55ED0">
        <w:rPr>
          <w:color w:val="000000"/>
        </w:rPr>
        <w:tab/>
      </w:r>
      <w:r w:rsidRPr="00B55ED0">
        <w:rPr>
          <w:color w:val="000000"/>
        </w:rPr>
        <w:tab/>
        <w:t>B</w:t>
      </w:r>
      <w:r w:rsidRPr="00B55ED0">
        <w:rPr>
          <w:rStyle w:val="subscript"/>
          <w:color w:val="000000"/>
        </w:rPr>
        <w:t>b</w:t>
      </w:r>
      <w:r w:rsidRPr="00B55ED0">
        <w:rPr>
          <w:color w:val="000000"/>
        </w:rPr>
        <w:t xml:space="preserve"> = a </w:t>
      </w:r>
      <w:r>
        <w:rPr>
          <w:color w:val="000000"/>
        </w:rPr>
        <w:t>tensorial</w:t>
      </w:r>
      <w:r w:rsidRPr="00B55ED0">
        <w:rPr>
          <w:color w:val="000000"/>
        </w:rPr>
        <w:t xml:space="preserve"> vector</w:t>
      </w:r>
    </w:p>
    <w:p w14:paraId="467D1B9B" w14:textId="77777777" w:rsidR="00E301E2" w:rsidRPr="00B55ED0" w:rsidRDefault="00E301E2" w:rsidP="00E301E2">
      <w:pPr>
        <w:rPr>
          <w:color w:val="000000"/>
        </w:rPr>
      </w:pPr>
      <w:r w:rsidRPr="00B55ED0">
        <w:rPr>
          <w:color w:val="000000"/>
        </w:rPr>
        <w:tab/>
      </w:r>
      <w:r w:rsidRPr="00B55ED0">
        <w:rPr>
          <w:color w:val="000000"/>
        </w:rPr>
        <w:tab/>
        <w:t>B</w:t>
      </w:r>
      <w:r w:rsidRPr="00B55ED0">
        <w:rPr>
          <w:rStyle w:val="subscript"/>
          <w:color w:val="000000"/>
        </w:rPr>
        <w:t>b;c</w:t>
      </w:r>
      <w:r w:rsidRPr="00B55ED0">
        <w:rPr>
          <w:color w:val="000000"/>
        </w:rPr>
        <w:t xml:space="preserve">  = ∂</w:t>
      </w:r>
      <w:r w:rsidRPr="00B55ED0">
        <w:rPr>
          <w:rStyle w:val="subscript"/>
          <w:color w:val="000000"/>
        </w:rPr>
        <w:t>c</w:t>
      </w:r>
      <w:r w:rsidRPr="00B55ED0">
        <w:rPr>
          <w:color w:val="000000"/>
        </w:rPr>
        <w:t>B</w:t>
      </w:r>
      <w:r w:rsidRPr="00B55ED0">
        <w:rPr>
          <w:rStyle w:val="subscript"/>
          <w:color w:val="000000"/>
        </w:rPr>
        <w:t>b</w:t>
      </w:r>
      <w:r w:rsidRPr="00B55ED0">
        <w:rPr>
          <w:color w:val="000000"/>
        </w:rPr>
        <w:t xml:space="preserve"> – Γ</w:t>
      </w:r>
      <w:r w:rsidRPr="00B55ED0">
        <w:rPr>
          <w:rStyle w:val="superscript"/>
          <w:color w:val="000000"/>
        </w:rPr>
        <w:t>n</w:t>
      </w:r>
      <w:r w:rsidRPr="00B55ED0">
        <w:rPr>
          <w:rStyle w:val="subscript"/>
          <w:color w:val="000000"/>
        </w:rPr>
        <w:t>bc</w:t>
      </w:r>
      <w:r w:rsidRPr="00B55ED0">
        <w:rPr>
          <w:color w:val="000000"/>
        </w:rPr>
        <w:t>B</w:t>
      </w:r>
      <w:r w:rsidRPr="00B55ED0">
        <w:rPr>
          <w:rStyle w:val="subscript"/>
          <w:color w:val="000000"/>
        </w:rPr>
        <w:t>n</w:t>
      </w:r>
      <w:r w:rsidRPr="00B55ED0">
        <w:rPr>
          <w:color w:val="000000"/>
        </w:rPr>
        <w:t xml:space="preserve">  = the covariant derivative of vector B</w:t>
      </w:r>
      <w:r w:rsidRPr="00B55ED0">
        <w:rPr>
          <w:rStyle w:val="subscript"/>
          <w:color w:val="000000"/>
        </w:rPr>
        <w:t>b</w:t>
      </w:r>
      <w:r>
        <w:rPr>
          <w:color w:val="000000"/>
        </w:rPr>
        <w:t xml:space="preserve"> = a rank-2 tensor</w:t>
      </w:r>
    </w:p>
    <w:p w14:paraId="4898E3D2" w14:textId="77777777" w:rsidR="00E301E2" w:rsidRPr="00B55ED0" w:rsidRDefault="00E301E2" w:rsidP="00E301E2">
      <w:pPr>
        <w:rPr>
          <w:color w:val="000000"/>
        </w:rPr>
      </w:pPr>
      <w:r w:rsidRPr="00B55ED0">
        <w:rPr>
          <w:color w:val="000000"/>
        </w:rPr>
        <w:tab/>
      </w:r>
      <w:r w:rsidRPr="00B55ED0">
        <w:rPr>
          <w:color w:val="000000"/>
        </w:rPr>
        <w:tab/>
        <w:t>ε</w:t>
      </w:r>
      <w:r w:rsidRPr="00B55ED0">
        <w:rPr>
          <w:rStyle w:val="superscript"/>
          <w:color w:val="000000"/>
        </w:rPr>
        <w:t>abc</w:t>
      </w:r>
      <w:r w:rsidRPr="00B55ED0">
        <w:rPr>
          <w:color w:val="000000"/>
        </w:rPr>
        <w:t xml:space="preserve"> = a </w:t>
      </w:r>
      <w:r>
        <w:rPr>
          <w:color w:val="000000"/>
        </w:rPr>
        <w:t xml:space="preserve">rank-3 </w:t>
      </w:r>
      <w:r w:rsidRPr="00B55ED0">
        <w:rPr>
          <w:color w:val="000000"/>
        </w:rPr>
        <w:t>tensor density (weight -1)</w:t>
      </w:r>
      <w:r>
        <w:rPr>
          <w:color w:val="000000"/>
        </w:rPr>
        <w:t xml:space="preserve"> (</w:t>
      </w:r>
      <w:r w:rsidR="000C2E03">
        <w:rPr>
          <w:color w:val="000000"/>
        </w:rPr>
        <w:t>the Levi-Civita tensor</w:t>
      </w:r>
      <w:r>
        <w:rPr>
          <w:color w:val="000000"/>
        </w:rPr>
        <w:t xml:space="preserve">) </w:t>
      </w:r>
    </w:p>
    <w:p w14:paraId="2C68D950" w14:textId="77777777" w:rsidR="00E301E2" w:rsidRDefault="00E301E2" w:rsidP="00E301E2">
      <w:r w:rsidRPr="00B55ED0">
        <w:rPr>
          <w:color w:val="000000"/>
        </w:rPr>
        <w:tab/>
      </w:r>
      <w:r w:rsidRPr="00B55ED0">
        <w:rPr>
          <w:color w:val="000000"/>
        </w:rPr>
        <w:tab/>
        <w:t>V</w:t>
      </w:r>
      <w:r w:rsidRPr="00B55ED0">
        <w:rPr>
          <w:rStyle w:val="superscript"/>
          <w:color w:val="000000"/>
        </w:rPr>
        <w:t>a</w:t>
      </w:r>
      <w:r w:rsidRPr="00B55ED0">
        <w:rPr>
          <w:color w:val="000000"/>
        </w:rPr>
        <w:t xml:space="preserve">  = a </w:t>
      </w:r>
      <w:r>
        <w:rPr>
          <w:color w:val="000000"/>
        </w:rPr>
        <w:t>vector</w:t>
      </w:r>
      <w:r w:rsidRPr="00B55ED0">
        <w:rPr>
          <w:color w:val="000000"/>
        </w:rPr>
        <w:t xml:space="preserve"> density (weight -1)</w:t>
      </w:r>
    </w:p>
    <w:p w14:paraId="4D65ACBA" w14:textId="77777777" w:rsidR="00E301E2" w:rsidRDefault="00E301E2" w:rsidP="00E301E2"/>
    <w:p w14:paraId="50A02D2B" w14:textId="77777777" w:rsidR="00E301E2" w:rsidRPr="002C17B0" w:rsidRDefault="00E301E2" w:rsidP="00E301E2">
      <w:r>
        <w:t xml:space="preserve">With regard to </w:t>
      </w:r>
      <w:r w:rsidRPr="00B55ED0">
        <w:rPr>
          <w:color w:val="000000"/>
        </w:rPr>
        <w:t>B</w:t>
      </w:r>
      <w:r w:rsidRPr="00B55ED0">
        <w:rPr>
          <w:rStyle w:val="subscript"/>
          <w:color w:val="000000"/>
        </w:rPr>
        <w:t>b;c</w:t>
      </w:r>
      <w:r>
        <w:t xml:space="preserve"> : (a) in comma notation one writes </w:t>
      </w:r>
      <w:r w:rsidRPr="00B55ED0">
        <w:rPr>
          <w:color w:val="000000"/>
        </w:rPr>
        <w:t>∂</w:t>
      </w:r>
      <w:r w:rsidRPr="00B55ED0">
        <w:rPr>
          <w:rStyle w:val="subscript"/>
          <w:color w:val="000000"/>
        </w:rPr>
        <w:t>c</w:t>
      </w:r>
      <w:r w:rsidRPr="00B55ED0">
        <w:rPr>
          <w:color w:val="000000"/>
        </w:rPr>
        <w:t>B</w:t>
      </w:r>
      <w:r w:rsidRPr="00B55ED0">
        <w:rPr>
          <w:rStyle w:val="subscript"/>
          <w:color w:val="000000"/>
        </w:rPr>
        <w:t>b</w:t>
      </w:r>
      <w:r>
        <w:t xml:space="preserve"> = </w:t>
      </w:r>
      <w:r w:rsidRPr="00B55ED0">
        <w:rPr>
          <w:color w:val="000000"/>
        </w:rPr>
        <w:t>B</w:t>
      </w:r>
      <w:r w:rsidRPr="00B55ED0">
        <w:rPr>
          <w:rStyle w:val="subscript"/>
          <w:color w:val="000000"/>
        </w:rPr>
        <w:t>b</w:t>
      </w:r>
      <w:r>
        <w:rPr>
          <w:rStyle w:val="subscript"/>
          <w:color w:val="000000"/>
        </w:rPr>
        <w:t>,c</w:t>
      </w:r>
      <w:r>
        <w:t xml:space="preserve">  ; (b) </w:t>
      </w:r>
      <w:r w:rsidRPr="00B55ED0">
        <w:rPr>
          <w:color w:val="000000"/>
        </w:rPr>
        <w:t>Γ</w:t>
      </w:r>
      <w:r w:rsidRPr="00B55ED0">
        <w:rPr>
          <w:rStyle w:val="superscript"/>
          <w:color w:val="000000"/>
        </w:rPr>
        <w:t>n</w:t>
      </w:r>
      <w:r w:rsidRPr="00B55ED0">
        <w:rPr>
          <w:rStyle w:val="subscript"/>
          <w:color w:val="000000"/>
        </w:rPr>
        <w:t>bc</w:t>
      </w:r>
      <w:r>
        <w:t xml:space="preserve"> = </w:t>
      </w:r>
      <w:r w:rsidRPr="00B55ED0">
        <w:rPr>
          <w:color w:val="000000"/>
        </w:rPr>
        <w:t>Γ</w:t>
      </w:r>
      <w:r w:rsidRPr="00B55ED0">
        <w:rPr>
          <w:rStyle w:val="superscript"/>
          <w:color w:val="000000"/>
        </w:rPr>
        <w:t>n</w:t>
      </w:r>
      <w:r>
        <w:rPr>
          <w:rStyle w:val="subscript"/>
          <w:color w:val="000000"/>
        </w:rPr>
        <w:t xml:space="preserve">cb  </w:t>
      </w:r>
      <w:r>
        <w:t xml:space="preserve">. </w:t>
      </w:r>
    </w:p>
    <w:p w14:paraId="2BF19D0B" w14:textId="77777777" w:rsidR="00E301E2" w:rsidRDefault="00E301E2" w:rsidP="00E301E2"/>
    <w:p w14:paraId="6F228157" w14:textId="77777777" w:rsidR="00E301E2" w:rsidRDefault="00E301E2" w:rsidP="00E301E2">
      <w:r>
        <w:t>Since all indices on equation (1) are tensor indices, one can lower index a and reverse the b and c tilts to get</w:t>
      </w:r>
    </w:p>
    <w:p w14:paraId="19C8D859" w14:textId="77777777" w:rsidR="00E301E2" w:rsidRDefault="00E301E2" w:rsidP="00E301E2">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ab/>
      </w:r>
      <w:r>
        <w:tab/>
      </w:r>
      <w:r>
        <w:tab/>
      </w:r>
      <w:r>
        <w:tab/>
        <w:t>(2)</w:t>
      </w:r>
      <w:r>
        <w:tab/>
      </w:r>
      <w:r>
        <w:tab/>
        <w:t>// valid</w:t>
      </w:r>
    </w:p>
    <w:p w14:paraId="49209DFB" w14:textId="77777777" w:rsidR="00E301E2" w:rsidRDefault="00E301E2" w:rsidP="00E301E2"/>
    <w:p w14:paraId="03598340" w14:textId="77777777" w:rsidR="00E301E2" w:rsidRPr="002C17B0" w:rsidRDefault="00E301E2" w:rsidP="00E301E2">
      <w:r>
        <w:t xml:space="preserve">Now go back to equation (1). Because </w:t>
      </w:r>
      <w:r w:rsidRPr="00B55ED0">
        <w:rPr>
          <w:color w:val="000000"/>
        </w:rPr>
        <w:t>ε</w:t>
      </w:r>
      <w:r w:rsidRPr="00B55ED0">
        <w:rPr>
          <w:rStyle w:val="superscript"/>
          <w:color w:val="000000"/>
        </w:rPr>
        <w:t>abc</w:t>
      </w:r>
      <w:r>
        <w:t xml:space="preserve"> is antisymmetric on b and c, whereas </w:t>
      </w:r>
      <w:r w:rsidRPr="00B55ED0">
        <w:rPr>
          <w:color w:val="000000"/>
        </w:rPr>
        <w:t>Γ</w:t>
      </w:r>
      <w:r w:rsidRPr="00B55ED0">
        <w:rPr>
          <w:rStyle w:val="superscript"/>
          <w:color w:val="000000"/>
        </w:rPr>
        <w:t>n</w:t>
      </w:r>
      <w:r w:rsidRPr="00B55ED0">
        <w:rPr>
          <w:rStyle w:val="subscript"/>
          <w:color w:val="000000"/>
        </w:rPr>
        <w:t>bc</w:t>
      </w:r>
      <w:r>
        <w:t xml:space="preserve"> is symmetric on b and c, one can write </w:t>
      </w:r>
      <w:r w:rsidRPr="00B55ED0">
        <w:rPr>
          <w:color w:val="000000"/>
        </w:rPr>
        <w:t>ε</w:t>
      </w:r>
      <w:r w:rsidRPr="00B55ED0">
        <w:rPr>
          <w:rStyle w:val="superscript"/>
          <w:color w:val="000000"/>
        </w:rPr>
        <w:t>abc</w:t>
      </w:r>
      <w:r w:rsidRPr="00B55ED0">
        <w:rPr>
          <w:color w:val="000000"/>
        </w:rPr>
        <w:t>B</w:t>
      </w:r>
      <w:r w:rsidRPr="00B55ED0">
        <w:rPr>
          <w:rStyle w:val="subscript"/>
          <w:color w:val="000000"/>
        </w:rPr>
        <w:t>b;c</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since the Γ term vanishes by symmetry. Thus one gets</w:t>
      </w:r>
    </w:p>
    <w:p w14:paraId="1C0CD24B" w14:textId="77777777" w:rsidR="00E301E2" w:rsidRPr="002C17B0" w:rsidRDefault="00E301E2" w:rsidP="00E301E2"/>
    <w:p w14:paraId="32EC48E2" w14:textId="77777777" w:rsidR="00E301E2" w:rsidRDefault="00E301E2" w:rsidP="00E301E2">
      <w:r w:rsidRPr="00B55ED0">
        <w:rPr>
          <w:color w:val="000000"/>
        </w:rPr>
        <w:tab/>
      </w:r>
      <w:r>
        <w:rPr>
          <w:color w:val="000000"/>
        </w:rPr>
        <w:tab/>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ab/>
      </w:r>
      <w:r>
        <w:tab/>
      </w:r>
      <w:r>
        <w:tab/>
      </w:r>
      <w:r>
        <w:tab/>
        <w:t xml:space="preserve">(3) </w:t>
      </w:r>
      <w:r>
        <w:tab/>
      </w:r>
      <w:r>
        <w:tab/>
        <w:t>// valid</w:t>
      </w:r>
    </w:p>
    <w:p w14:paraId="2DB4E470" w14:textId="77777777" w:rsidR="00E301E2" w:rsidRDefault="00E301E2" w:rsidP="00E301E2"/>
    <w:p w14:paraId="0FAC6A77" w14:textId="77777777" w:rsidR="00E301E2" w:rsidRDefault="00E301E2" w:rsidP="00E301E2">
      <w:r>
        <w:t>Were one to blindly lower a and reverse the b and c tilts, one would get</w:t>
      </w:r>
    </w:p>
    <w:p w14:paraId="647D1F89" w14:textId="77777777" w:rsidR="00E301E2" w:rsidRDefault="00E301E2" w:rsidP="00E301E2"/>
    <w:p w14:paraId="2F2FAF79" w14:textId="77777777" w:rsidR="00E301E2" w:rsidRDefault="00E301E2" w:rsidP="00E301E2">
      <w:r>
        <w:tab/>
      </w:r>
      <w:r w:rsidRPr="00B55ED0">
        <w:rPr>
          <w:color w:val="000000"/>
        </w:rPr>
        <w:tab/>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ab/>
      </w:r>
      <w:r>
        <w:tab/>
      </w:r>
      <w:r>
        <w:tab/>
      </w:r>
      <w:r>
        <w:tab/>
        <w:t>(4)</w:t>
      </w:r>
      <w:r>
        <w:tab/>
      </w:r>
      <w:r>
        <w:tab/>
        <w:t>// NOT valid</w:t>
      </w:r>
    </w:p>
    <w:p w14:paraId="536B9397" w14:textId="77777777" w:rsidR="00E301E2" w:rsidRDefault="00E301E2" w:rsidP="00E301E2"/>
    <w:p w14:paraId="6109F181" w14:textId="77777777" w:rsidR="00E301E2" w:rsidRDefault="00E301E2" w:rsidP="00E301E2">
      <w:r>
        <w:t xml:space="preserve">The reason for "not valid" is that the reversal of the b tilt is not justified. That is, </w:t>
      </w:r>
    </w:p>
    <w:p w14:paraId="5582C00C" w14:textId="77777777" w:rsidR="00E301E2" w:rsidRDefault="00E301E2" w:rsidP="00E301E2">
      <w:r>
        <w:tab/>
      </w:r>
    </w:p>
    <w:p w14:paraId="140E7291" w14:textId="77777777" w:rsidR="00E301E2" w:rsidRDefault="00E301E2" w:rsidP="00E301E2">
      <w:r>
        <w:tab/>
        <w:t>V</w:t>
      </w:r>
      <w:r>
        <w:rPr>
          <w:rStyle w:val="superscript"/>
        </w:rPr>
        <w:t>a</w:t>
      </w:r>
      <w:r>
        <w:t xml:space="preserve"> = </w:t>
      </w:r>
      <w:r w:rsidRPr="00B55ED0">
        <w:rPr>
          <w:color w:val="000000"/>
        </w:rPr>
        <w:t>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 xml:space="preserve">  =  </w:t>
      </w:r>
      <w:r w:rsidRPr="00B55ED0">
        <w:rPr>
          <w:color w:val="000000"/>
        </w:rPr>
        <w:t>ε</w:t>
      </w:r>
      <w:r w:rsidRPr="00B55ED0">
        <w:rPr>
          <w:rStyle w:val="superscript"/>
          <w:color w:val="000000"/>
        </w:rPr>
        <w:t>abc</w:t>
      </w:r>
      <w:r>
        <w:t>∂</w:t>
      </w:r>
      <w:r>
        <w:rPr>
          <w:rStyle w:val="subscript"/>
        </w:rPr>
        <w:t>c</w:t>
      </w:r>
      <w:r w:rsidRPr="00B55ED0">
        <w:rPr>
          <w:color w:val="000000"/>
        </w:rPr>
        <w:t>B</w:t>
      </w:r>
      <w:r w:rsidRPr="00B55ED0">
        <w:rPr>
          <w:rStyle w:val="subscript"/>
          <w:color w:val="000000"/>
        </w:rPr>
        <w:t>b</w:t>
      </w:r>
      <w:r>
        <w:t xml:space="preserve">  = </w:t>
      </w:r>
      <w:r>
        <w:rPr>
          <w:color w:val="000000"/>
        </w:rPr>
        <w:t xml:space="preserve"> g</w:t>
      </w:r>
      <w:r>
        <w:rPr>
          <w:rStyle w:val="superscript"/>
        </w:rPr>
        <w:t>bb'</w:t>
      </w:r>
      <w:r>
        <w:t xml:space="preserve"> </w:t>
      </w:r>
      <w:r w:rsidRPr="00B55ED0">
        <w:rPr>
          <w:color w:val="000000"/>
        </w:rPr>
        <w:t>ε</w:t>
      </w:r>
      <w:r w:rsidRPr="00B55ED0">
        <w:rPr>
          <w:rStyle w:val="superscript"/>
          <w:color w:val="000000"/>
        </w:rPr>
        <w:t>a</w:t>
      </w:r>
      <w:r w:rsidRPr="002542CD">
        <w:rPr>
          <w:rStyle w:val="subscript"/>
        </w:rPr>
        <w:t>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w:t>
      </w:r>
    </w:p>
    <w:p w14:paraId="094DCEDD" w14:textId="77777777" w:rsidR="00E301E2" w:rsidRDefault="00E301E2" w:rsidP="00E301E2"/>
    <w:p w14:paraId="0905B1E1" w14:textId="77777777" w:rsidR="00E301E2" w:rsidRPr="00B41023" w:rsidRDefault="00E301E2" w:rsidP="00E301E2">
      <w:r>
        <w:tab/>
        <w:t>=&gt; V</w:t>
      </w:r>
      <w:r>
        <w:rPr>
          <w:rStyle w:val="subscript"/>
        </w:rPr>
        <w:t>a</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B55ED0">
        <w:rPr>
          <w:rStyle w:val="superscript"/>
          <w:color w:val="000000"/>
        </w:rPr>
        <w:t>c</w:t>
      </w:r>
      <w:r>
        <w:t xml:space="preserve"> ∂</w:t>
      </w:r>
      <w:r>
        <w:rPr>
          <w:rStyle w:val="subscript"/>
        </w:rPr>
        <w:t>c</w:t>
      </w:r>
      <w:r>
        <w:t>(g</w:t>
      </w:r>
      <w:r>
        <w:rPr>
          <w:rStyle w:val="subscript"/>
        </w:rPr>
        <w:t>bb"</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t>(g</w:t>
      </w:r>
      <w:r>
        <w:rPr>
          <w:rStyle w:val="subscript"/>
        </w:rPr>
        <w:t>bb"</w:t>
      </w:r>
      <w:r>
        <w:t>B</w:t>
      </w:r>
      <w:r>
        <w:rPr>
          <w:rStyle w:val="superscript"/>
        </w:rPr>
        <w:t>b"</w:t>
      </w:r>
      <w:r>
        <w:t>)</w:t>
      </w:r>
      <w:r>
        <w:tab/>
      </w:r>
      <w:r>
        <w:tab/>
        <w:t>// c tilt reversal is OK</w:t>
      </w:r>
    </w:p>
    <w:p w14:paraId="3A85C40E" w14:textId="77777777" w:rsidR="00E301E2" w:rsidRDefault="00E301E2" w:rsidP="00E301E2"/>
    <w:p w14:paraId="38BF1338" w14:textId="77777777" w:rsidR="00E301E2" w:rsidRPr="002542CD" w:rsidRDefault="00E301E2" w:rsidP="00E301E2">
      <w:r>
        <w:tab/>
      </w:r>
      <w:r>
        <w:tab/>
        <w:t xml:space="preserve">    =  </w:t>
      </w:r>
      <w:r>
        <w:rPr>
          <w:color w:val="000000"/>
        </w:rPr>
        <w:t>g</w:t>
      </w:r>
      <w:r>
        <w:rPr>
          <w:rStyle w:val="superscript"/>
        </w:rPr>
        <w:t>bb'</w:t>
      </w:r>
      <w:r>
        <w:t>g</w:t>
      </w:r>
      <w:r>
        <w:rPr>
          <w:rStyle w:val="subscript"/>
        </w:rPr>
        <w:t>bb"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155125C9" w14:textId="77777777" w:rsidR="00E301E2" w:rsidRPr="00B55ED0" w:rsidRDefault="00E301E2" w:rsidP="00E301E2">
      <w:pPr>
        <w:rPr>
          <w:color w:val="000000"/>
        </w:rPr>
      </w:pPr>
    </w:p>
    <w:p w14:paraId="65234CB6" w14:textId="77777777" w:rsidR="00E301E2" w:rsidRPr="002542CD" w:rsidRDefault="00E301E2" w:rsidP="00E301E2">
      <w:r>
        <w:tab/>
      </w:r>
      <w:r>
        <w:tab/>
        <w:t xml:space="preserve">    =  </w:t>
      </w:r>
      <w:r>
        <w:rPr>
          <w:color w:val="000000"/>
        </w:rPr>
        <w:t>δ</w:t>
      </w:r>
      <w:r>
        <w:rPr>
          <w:rStyle w:val="superscript"/>
        </w:rPr>
        <w:t>b'</w:t>
      </w:r>
      <w:r>
        <w:rPr>
          <w:rStyle w:val="subscript"/>
        </w:rPr>
        <w:t>b"</w:t>
      </w:r>
      <w:r w:rsidRPr="002542CD">
        <w:rPr>
          <w:color w:val="000000"/>
        </w:rPr>
        <w:t xml:space="preserve"> </w:t>
      </w:r>
      <w:r w:rsidRPr="00B55ED0">
        <w:rPr>
          <w:color w:val="000000"/>
        </w:rPr>
        <w:t>ε</w:t>
      </w:r>
      <w:r w:rsidRPr="002542CD">
        <w:rPr>
          <w:rStyle w:val="subscript"/>
        </w:rPr>
        <w:t>ab</w:t>
      </w:r>
      <w:r>
        <w:rPr>
          <w:rStyle w:val="subscript"/>
        </w:rPr>
        <w:t>'</w:t>
      </w:r>
      <w:r w:rsidRPr="002542CD">
        <w:rPr>
          <w:rStyle w:val="subscript"/>
        </w:rPr>
        <w:t>c</w:t>
      </w:r>
      <w:r>
        <w:t>(</w:t>
      </w:r>
      <w:r w:rsidRPr="002542CD">
        <w:t>∂</w:t>
      </w:r>
      <w:r w:rsidRPr="002542CD">
        <w:rPr>
          <w:rStyle w:val="superscript"/>
        </w:rPr>
        <w:t>c</w:t>
      </w:r>
      <w:r w:rsidRPr="002542CD">
        <w:t xml:space="preserve"> </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1642C0E8" w14:textId="77777777" w:rsidR="00E301E2" w:rsidRDefault="00E301E2" w:rsidP="00E301E2"/>
    <w:p w14:paraId="19EF2F25" w14:textId="77777777" w:rsidR="00E301E2" w:rsidRPr="002542CD" w:rsidRDefault="00E301E2" w:rsidP="00E301E2">
      <w:r>
        <w:tab/>
      </w:r>
      <w:r>
        <w:tab/>
        <w:t xml:space="preserve">    =  </w:t>
      </w:r>
      <w:r w:rsidRPr="00B55ED0">
        <w:rPr>
          <w:color w:val="000000"/>
        </w:rPr>
        <w:t>ε</w:t>
      </w:r>
      <w:r w:rsidRPr="002542CD">
        <w:rPr>
          <w:rStyle w:val="subscript"/>
        </w:rPr>
        <w:t>abc</w:t>
      </w:r>
      <w:r>
        <w:t>(</w:t>
      </w:r>
      <w:r w:rsidRPr="002542CD">
        <w:t>∂</w:t>
      </w:r>
      <w:r w:rsidRPr="002542CD">
        <w:rPr>
          <w:rStyle w:val="superscript"/>
        </w:rPr>
        <w:t>c</w:t>
      </w:r>
      <w:r>
        <w:t>B</w:t>
      </w:r>
      <w:r>
        <w:rPr>
          <w:rStyle w:val="superscript"/>
        </w:rPr>
        <w:t>b</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p>
    <w:p w14:paraId="07F04E06" w14:textId="77777777" w:rsidR="00E301E2" w:rsidRDefault="00E301E2" w:rsidP="00E301E2"/>
    <w:p w14:paraId="28EDFCC5" w14:textId="77777777" w:rsidR="00E301E2" w:rsidRDefault="00E301E2" w:rsidP="00E301E2">
      <w:r>
        <w:tab/>
      </w:r>
      <w:r>
        <w:tab/>
        <w:t xml:space="preserve">    =  </w:t>
      </w:r>
      <w:r w:rsidRPr="00B55ED0">
        <w:rPr>
          <w:color w:val="000000"/>
        </w:rPr>
        <w:t>ε</w:t>
      </w:r>
      <w:r w:rsidRPr="002542CD">
        <w:rPr>
          <w:rStyle w:val="subscript"/>
        </w:rPr>
        <w:t>abc</w:t>
      </w:r>
      <w:r>
        <w:t>B</w:t>
      </w:r>
      <w:r>
        <w:rPr>
          <w:rStyle w:val="superscript"/>
        </w:rPr>
        <w:t>b,c</w:t>
      </w:r>
      <w:r>
        <w:t xml:space="preserve">  + </w:t>
      </w:r>
      <w:r>
        <w:rPr>
          <w:color w:val="000000"/>
        </w:rPr>
        <w:t>g</w:t>
      </w:r>
      <w:r>
        <w:rPr>
          <w:rStyle w:val="superscript"/>
        </w:rPr>
        <w:t>bb'</w:t>
      </w:r>
      <w:r>
        <w:t xml:space="preserve"> </w:t>
      </w:r>
      <w:r w:rsidRPr="00B55ED0">
        <w:rPr>
          <w:color w:val="000000"/>
        </w:rPr>
        <w:t>ε</w:t>
      </w:r>
      <w:r w:rsidRPr="002542CD">
        <w:rPr>
          <w:rStyle w:val="subscript"/>
        </w:rPr>
        <w:t>ab</w:t>
      </w:r>
      <w:r>
        <w:rPr>
          <w:rStyle w:val="subscript"/>
        </w:rPr>
        <w:t>'</w:t>
      </w:r>
      <w:r w:rsidRPr="002542CD">
        <w:rPr>
          <w:rStyle w:val="subscript"/>
        </w:rPr>
        <w:t>c</w:t>
      </w:r>
      <w:r>
        <w:t xml:space="preserve"> (∂</w:t>
      </w:r>
      <w:r w:rsidRPr="002542CD">
        <w:rPr>
          <w:rStyle w:val="superscript"/>
        </w:rPr>
        <w:t>c</w:t>
      </w:r>
      <w:r w:rsidRPr="002542CD">
        <w:t xml:space="preserve"> </w:t>
      </w:r>
      <w:r>
        <w:t>g</w:t>
      </w:r>
      <w:r>
        <w:rPr>
          <w:rStyle w:val="subscript"/>
        </w:rPr>
        <w:t>bb"</w:t>
      </w:r>
      <w:r>
        <w:t>) B</w:t>
      </w:r>
      <w:r>
        <w:rPr>
          <w:rStyle w:val="superscript"/>
        </w:rPr>
        <w:t>b"</w:t>
      </w:r>
      <w:r>
        <w:t xml:space="preserve">   =  </w:t>
      </w:r>
      <w:r w:rsidRPr="00B55ED0">
        <w:rPr>
          <w:color w:val="000000"/>
        </w:rPr>
        <w:t>ε</w:t>
      </w:r>
      <w:r w:rsidRPr="002542CD">
        <w:rPr>
          <w:rStyle w:val="subscript"/>
        </w:rPr>
        <w:t>abc</w:t>
      </w:r>
      <w:r>
        <w:t>B</w:t>
      </w:r>
      <w:r>
        <w:rPr>
          <w:rStyle w:val="superscript"/>
        </w:rPr>
        <w:t>b,c</w:t>
      </w:r>
      <w:r>
        <w:t xml:space="preserve">   +  extra term! </w:t>
      </w:r>
    </w:p>
    <w:p w14:paraId="4D06DB12" w14:textId="77777777" w:rsidR="00E301E2" w:rsidRDefault="00E301E2" w:rsidP="00E301E2"/>
    <w:p w14:paraId="1B0F22A6" w14:textId="77777777" w:rsidR="00E301E2" w:rsidRDefault="00E301E2" w:rsidP="00E301E2">
      <w:r>
        <w:t xml:space="preserve">It is due to this extra term that (4) is not valid. Basically this is the same as the fourth example above, but the situation is embedded in a more complicated environment (extra tensors, tensor densities, comma notation, covariant derivatives, other tilted indices, etc).  One way to summarize the example is this:  </w:t>
      </w:r>
    </w:p>
    <w:p w14:paraId="2EB0FD5E" w14:textId="77777777" w:rsidR="00E301E2" w:rsidRDefault="00E301E2" w:rsidP="00E301E2"/>
    <w:p w14:paraId="56F4C86D" w14:textId="77777777" w:rsidR="00C83B5D" w:rsidRDefault="00E301E2" w:rsidP="00DA2452">
      <w:r>
        <w:tab/>
        <w:t>(</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w:t>
      </w:r>
      <w:r>
        <w:rPr>
          <w:rStyle w:val="subscript"/>
          <w:color w:val="000000"/>
        </w:rPr>
        <w:t>,</w:t>
      </w:r>
      <w:r w:rsidRPr="00B55ED0">
        <w:rPr>
          <w:rStyle w:val="subscript"/>
          <w:color w:val="000000"/>
        </w:rPr>
        <w:t>c</w:t>
      </w:r>
      <w:r>
        <w:t>)</w:t>
      </w:r>
      <w:r>
        <w:tab/>
      </w:r>
      <w:r>
        <w:sym w:font="Symbol" w:char="F0DB"/>
      </w:r>
      <w:r>
        <w:t xml:space="preserve">     (</w:t>
      </w:r>
      <w:r w:rsidRPr="00B55ED0">
        <w:rPr>
          <w:color w:val="000000"/>
        </w:rPr>
        <w:t>V</w:t>
      </w:r>
      <w:r w:rsidRPr="00B55ED0">
        <w:rPr>
          <w:rStyle w:val="superscript"/>
          <w:color w:val="000000"/>
        </w:rPr>
        <w:t>a</w:t>
      </w:r>
      <w:r w:rsidRPr="00B55ED0">
        <w:rPr>
          <w:color w:val="000000"/>
        </w:rPr>
        <w:t xml:space="preserve"> = ε</w:t>
      </w:r>
      <w:r w:rsidRPr="00B55ED0">
        <w:rPr>
          <w:rStyle w:val="superscript"/>
          <w:color w:val="000000"/>
        </w:rPr>
        <w:t>abc</w:t>
      </w:r>
      <w:r w:rsidRPr="00B55ED0">
        <w:rPr>
          <w:color w:val="000000"/>
        </w:rPr>
        <w:t>B</w:t>
      </w:r>
      <w:r w:rsidRPr="00B55ED0">
        <w:rPr>
          <w:rStyle w:val="subscript"/>
          <w:color w:val="000000"/>
        </w:rPr>
        <w:t>b;c</w:t>
      </w:r>
      <w:r>
        <w:t xml:space="preserve">)     </w:t>
      </w:r>
      <w:r>
        <w:sym w:font="Symbol" w:char="F0DB"/>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b;c</w:t>
      </w:r>
      <w:r>
        <w:t xml:space="preserve">)    </w:t>
      </w:r>
      <w:r w:rsidRPr="00EB1A76">
        <w:fldChar w:fldCharType="begin"/>
      </w:r>
      <w:r w:rsidRPr="00EB1A76">
        <w:instrText xml:space="preserve"> EQ \O(</w:instrText>
      </w:r>
      <w:r>
        <w:sym w:font="Symbol" w:char="F0DB"/>
      </w:r>
      <w:r w:rsidRPr="00EB1A76">
        <w:instrText>,</w:instrText>
      </w:r>
      <w:r>
        <w:instrText xml:space="preserve"> \s\do1(\d\ba4(/))</w:instrText>
      </w:r>
      <w:r w:rsidRPr="00EB1A76">
        <w:instrText>)</w:instrText>
      </w:r>
      <w:r w:rsidRPr="00EB1A76">
        <w:fldChar w:fldCharType="end"/>
      </w:r>
      <w:r>
        <w:t xml:space="preserve">    (</w:t>
      </w:r>
      <w:r w:rsidRPr="00B55ED0">
        <w:rPr>
          <w:color w:val="000000"/>
        </w:rPr>
        <w:t>V</w:t>
      </w:r>
      <w:r>
        <w:rPr>
          <w:rStyle w:val="subscript"/>
        </w:rPr>
        <w:t>a</w:t>
      </w:r>
      <w:r w:rsidRPr="00B55ED0">
        <w:rPr>
          <w:color w:val="000000"/>
        </w:rPr>
        <w:t xml:space="preserve"> = ε</w:t>
      </w:r>
      <w:r w:rsidRPr="002C17B0">
        <w:rPr>
          <w:rStyle w:val="subscript"/>
        </w:rPr>
        <w:t>abc</w:t>
      </w:r>
      <w:r w:rsidRPr="00B55ED0">
        <w:rPr>
          <w:color w:val="000000"/>
        </w:rPr>
        <w:t>B</w:t>
      </w:r>
      <w:r w:rsidRPr="002C17B0">
        <w:rPr>
          <w:rStyle w:val="superscript"/>
        </w:rPr>
        <w:t>b</w:t>
      </w:r>
      <w:r>
        <w:rPr>
          <w:rStyle w:val="superscript"/>
        </w:rPr>
        <w:t>,</w:t>
      </w:r>
      <w:r w:rsidRPr="002C17B0">
        <w:rPr>
          <w:rStyle w:val="superscript"/>
        </w:rPr>
        <w:t>c</w:t>
      </w:r>
      <w:r>
        <w:t>)</w:t>
      </w:r>
      <w:r w:rsidR="00C83B5D">
        <w:tab/>
      </w:r>
    </w:p>
    <w:p w14:paraId="07B9F02B" w14:textId="77777777" w:rsidR="00DA2452" w:rsidRDefault="00DA2452" w:rsidP="00DA2452"/>
    <w:p w14:paraId="033F4AB0" w14:textId="77777777" w:rsidR="00DA2452" w:rsidRDefault="00DA2452" w:rsidP="00DA2452">
      <w:bookmarkStart w:id="157" w:name="_Toc338523469"/>
      <w:bookmarkStart w:id="158" w:name="_Toc338527153"/>
      <w:r w:rsidRPr="00EB422D">
        <w:rPr>
          <w:rStyle w:val="Heading3Char"/>
        </w:rPr>
        <w:t>(</w:t>
      </w:r>
      <w:r>
        <w:rPr>
          <w:rStyle w:val="Heading3Char"/>
          <w:rFonts w:ascii="Script MT Bold" w:hAnsi="Script MT Bold"/>
        </w:rPr>
        <w:t>l</w:t>
      </w:r>
      <w:r w:rsidRPr="00EB422D">
        <w:rPr>
          <w:rStyle w:val="Heading3Char"/>
        </w:rPr>
        <w:t>) The Contraction Neutralization Rule</w:t>
      </w:r>
      <w:bookmarkEnd w:id="157"/>
      <w:bookmarkEnd w:id="158"/>
    </w:p>
    <w:p w14:paraId="2E20E3BB" w14:textId="77777777" w:rsidR="00DA2452" w:rsidRDefault="00DA2452" w:rsidP="00DA2452"/>
    <w:p w14:paraId="3ECD53B4" w14:textId="77777777" w:rsidR="00DA2452" w:rsidRDefault="00DA2452" w:rsidP="00DA2452">
      <w:r>
        <w:t xml:space="preserve">A contracted index pair plays no role in how an object transforms, the two indices neutralize each other, as we now show. </w:t>
      </w:r>
    </w:p>
    <w:p w14:paraId="6610F7E8" w14:textId="77777777" w:rsidR="00DA2452" w:rsidRDefault="00DA2452" w:rsidP="00DA2452">
      <w:r>
        <w:tab/>
        <w:t>First, recall that the indices on a general rank-n tensor (perhaps formed from several tensors) transform the same way an outer product of n vectors transforms, where the vector index types match those of the tensor. The vectors transform this way:</w:t>
      </w:r>
    </w:p>
    <w:p w14:paraId="34035F1E" w14:textId="77777777" w:rsidR="00DA2452" w:rsidRDefault="00DA2452" w:rsidP="00DA2452"/>
    <w:p w14:paraId="0064C197" w14:textId="77777777" w:rsidR="00DA2452" w:rsidRDefault="00DA2452" w:rsidP="00DA2452">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r>
      <w:r>
        <w:tab/>
        <w:t>V'</w:t>
      </w:r>
      <w:r w:rsidRPr="00E76485">
        <w:rPr>
          <w:rStyle w:val="subscript"/>
        </w:rPr>
        <w:t>a</w:t>
      </w:r>
      <w:r>
        <w:t xml:space="preserve"> = S</w:t>
      </w:r>
      <w:r>
        <w:rPr>
          <w:rStyle w:val="superscript"/>
        </w:rPr>
        <w:t>b</w:t>
      </w:r>
      <w:r>
        <w:rPr>
          <w:rStyle w:val="subscript"/>
        </w:rPr>
        <w:t>a</w:t>
      </w:r>
      <w:r>
        <w:t>V</w:t>
      </w:r>
      <w:r w:rsidRPr="00E76485">
        <w:rPr>
          <w:rStyle w:val="subscript"/>
        </w:rPr>
        <w:t>b</w:t>
      </w:r>
    </w:p>
    <w:p w14:paraId="34638078" w14:textId="77777777" w:rsidR="00DA2452" w:rsidRDefault="00DA2452" w:rsidP="00DA2452"/>
    <w:p w14:paraId="6844416D" w14:textId="77777777" w:rsidR="00DA2452" w:rsidRDefault="00DA2452" w:rsidP="00DA2452">
      <w:r>
        <w:t xml:space="preserve">So, we take our same "big object" above and now ask how it transforms. </w:t>
      </w:r>
    </w:p>
    <w:p w14:paraId="1D8EE5EA" w14:textId="77777777" w:rsidR="00DA2452" w:rsidRDefault="00DA2452" w:rsidP="00DA2452"/>
    <w:p w14:paraId="0E170A64" w14:textId="77777777" w:rsidR="00DA2452" w:rsidRPr="00215E97" w:rsidRDefault="00DA2452" w:rsidP="00DA2452">
      <w:r>
        <w:t xml:space="preserve">In the following, the X's represent either R or S factors for the dash indices (each of which might be up or down):  </w:t>
      </w:r>
    </w:p>
    <w:p w14:paraId="24F663A4" w14:textId="77777777" w:rsidR="00DA2452" w:rsidRDefault="00DA2452" w:rsidP="00DA2452"/>
    <w:p w14:paraId="1B593EBB" w14:textId="77777777" w:rsidR="00DA2452" w:rsidRDefault="00DA2452" w:rsidP="00DA2452">
      <w:r>
        <w:tab/>
        <w:t>[-----</w:t>
      </w:r>
      <w:r>
        <w:rPr>
          <w:rStyle w:val="superscript"/>
        </w:rPr>
        <w:t>a</w:t>
      </w:r>
      <w:r>
        <w:t>---------</w:t>
      </w:r>
      <w:r>
        <w:rPr>
          <w:rStyle w:val="subscript"/>
        </w:rPr>
        <w:t>a</w:t>
      </w:r>
      <w:r>
        <w:t>----]'  =  XXXXX R</w:t>
      </w:r>
      <w:r w:rsidRPr="00EE3F18">
        <w:rPr>
          <w:rStyle w:val="superscript"/>
        </w:rPr>
        <w:t>a</w:t>
      </w:r>
      <w:r>
        <w:rPr>
          <w:rStyle w:val="subscript"/>
        </w:rPr>
        <w:t>b</w:t>
      </w:r>
      <w:r>
        <w:t xml:space="preserve"> XXXXXXXXX S</w:t>
      </w:r>
      <w:r>
        <w:rPr>
          <w:rStyle w:val="superscript"/>
        </w:rPr>
        <w:t>c</w:t>
      </w:r>
      <w:r>
        <w:rPr>
          <w:rStyle w:val="subscript"/>
        </w:rPr>
        <w:t xml:space="preserve">a </w:t>
      </w:r>
      <w:r>
        <w:t>XXXX [-----</w:t>
      </w:r>
      <w:r>
        <w:rPr>
          <w:rStyle w:val="superscript"/>
        </w:rPr>
        <w:t>b</w:t>
      </w:r>
      <w:r>
        <w:t>---------</w:t>
      </w:r>
      <w:r>
        <w:rPr>
          <w:rStyle w:val="subscript"/>
        </w:rPr>
        <w:t>c</w:t>
      </w:r>
      <w:r>
        <w:t>----]</w:t>
      </w:r>
    </w:p>
    <w:p w14:paraId="49C84F98" w14:textId="77777777" w:rsidR="00DA2452" w:rsidRDefault="00DA2452" w:rsidP="00DA2452"/>
    <w:p w14:paraId="24A254E2" w14:textId="77777777" w:rsidR="00DA2452" w:rsidRDefault="00DA2452" w:rsidP="00DA2452">
      <w:r>
        <w:tab/>
      </w:r>
      <w:r>
        <w:tab/>
      </w:r>
      <w:r>
        <w:tab/>
        <w:t>=  S</w:t>
      </w:r>
      <w:r>
        <w:rPr>
          <w:rStyle w:val="superscript"/>
        </w:rPr>
        <w:t>c</w:t>
      </w:r>
      <w:r>
        <w:rPr>
          <w:rStyle w:val="subscript"/>
        </w:rPr>
        <w:t>a</w:t>
      </w:r>
      <w:r>
        <w:t xml:space="preserve"> R</w:t>
      </w:r>
      <w:r w:rsidRPr="00EE3F18">
        <w:rPr>
          <w:rStyle w:val="superscript"/>
        </w:rPr>
        <w:t>a</w:t>
      </w:r>
      <w:r>
        <w:rPr>
          <w:rStyle w:val="subscript"/>
        </w:rPr>
        <w:t>b</w:t>
      </w:r>
      <w:r>
        <w:t xml:space="preserve">  XXXXX  XXXXXXXXX  XXXX [-----</w:t>
      </w:r>
      <w:r>
        <w:rPr>
          <w:rStyle w:val="superscript"/>
        </w:rPr>
        <w:t>b</w:t>
      </w:r>
      <w:r>
        <w:t>---------</w:t>
      </w:r>
      <w:r>
        <w:rPr>
          <w:rStyle w:val="subscript"/>
        </w:rPr>
        <w:t>c</w:t>
      </w:r>
      <w:r>
        <w:t>----]</w:t>
      </w:r>
    </w:p>
    <w:p w14:paraId="029F33B4" w14:textId="77777777" w:rsidR="00DA2452" w:rsidRDefault="00DA2452" w:rsidP="00DA2452"/>
    <w:p w14:paraId="308F2C73" w14:textId="77777777" w:rsidR="00DA2452" w:rsidRDefault="00DA2452" w:rsidP="00DA2452">
      <w:r>
        <w:tab/>
      </w:r>
      <w:r>
        <w:tab/>
      </w:r>
      <w:r>
        <w:tab/>
        <w:t>=  δ</w:t>
      </w:r>
      <w:r>
        <w:rPr>
          <w:rStyle w:val="superscript"/>
        </w:rPr>
        <w:t>c</w:t>
      </w:r>
      <w:r>
        <w:rPr>
          <w:rStyle w:val="subscript"/>
        </w:rPr>
        <w:t>b</w:t>
      </w:r>
      <w:r>
        <w:t xml:space="preserve">  XXXXX  XXXXXXXXX  XXXX [-----</w:t>
      </w:r>
      <w:r>
        <w:rPr>
          <w:rStyle w:val="superscript"/>
        </w:rPr>
        <w:t>b</w:t>
      </w:r>
      <w:r>
        <w:t>---------</w:t>
      </w:r>
      <w:r>
        <w:rPr>
          <w:rStyle w:val="subscript"/>
        </w:rPr>
        <w:t>c</w:t>
      </w:r>
      <w:r>
        <w:t>----]</w:t>
      </w:r>
    </w:p>
    <w:p w14:paraId="7FA90A1F" w14:textId="77777777" w:rsidR="00DA2452" w:rsidRPr="00FC6646" w:rsidRDefault="00DA2452" w:rsidP="00DA2452">
      <w:r>
        <w:tab/>
      </w:r>
      <w:r>
        <w:tab/>
      </w:r>
      <w:r>
        <w:tab/>
      </w:r>
    </w:p>
    <w:p w14:paraId="12F65002" w14:textId="77777777" w:rsidR="00DA2452" w:rsidRDefault="00DA2452" w:rsidP="00DA2452">
      <w:r>
        <w:tab/>
      </w:r>
      <w:r>
        <w:tab/>
      </w:r>
      <w:r>
        <w:tab/>
        <w:t>=  XXXXX  XXXXXXXXX  XXXX [-----</w:t>
      </w:r>
      <w:r>
        <w:rPr>
          <w:rStyle w:val="superscript"/>
        </w:rPr>
        <w:t>a</w:t>
      </w:r>
      <w:r>
        <w:t>---------</w:t>
      </w:r>
      <w:r>
        <w:rPr>
          <w:rStyle w:val="subscript"/>
        </w:rPr>
        <w:t>a</w:t>
      </w:r>
      <w:r>
        <w:t>----]</w:t>
      </w:r>
    </w:p>
    <w:p w14:paraId="0E68233D" w14:textId="77777777" w:rsidR="00DA2452" w:rsidRDefault="00DA2452" w:rsidP="00DA2452"/>
    <w:p w14:paraId="4C1C8BB7" w14:textId="77777777" w:rsidR="00DA2452" w:rsidRDefault="00DA2452" w:rsidP="00DA2452">
      <w:r>
        <w:t xml:space="preserve">where now the only X's left are for the </w:t>
      </w:r>
      <w:r w:rsidRPr="00215E97">
        <w:rPr>
          <w:i/>
        </w:rPr>
        <w:t>other</w:t>
      </w:r>
      <w:r>
        <w:t xml:space="preserve"> indices. Again we look at our canonical example,</w:t>
      </w:r>
    </w:p>
    <w:p w14:paraId="7E28B9ED" w14:textId="77777777" w:rsidR="00DA2452" w:rsidRDefault="00DA2452" w:rsidP="00DA2452"/>
    <w:p w14:paraId="7B71C01D" w14:textId="77777777" w:rsidR="00DA2452" w:rsidRDefault="00DA2452" w:rsidP="00DA2452">
      <w:r>
        <w:tab/>
        <w:t>A</w:t>
      </w:r>
      <w:r>
        <w:rPr>
          <w:rStyle w:val="superscript"/>
        </w:rPr>
        <w:t>a</w:t>
      </w:r>
      <w:r>
        <w:t>Y</w:t>
      </w:r>
      <w:r>
        <w:rPr>
          <w:rStyle w:val="subscript"/>
        </w:rPr>
        <w:t>a</w:t>
      </w:r>
      <w:r>
        <w:t xml:space="preserve"> = A</w:t>
      </w:r>
      <w:r w:rsidRPr="002016D8">
        <w:rPr>
          <w:rStyle w:val="subscript"/>
        </w:rPr>
        <w:t>a</w:t>
      </w:r>
      <w:r>
        <w:t>Y</w:t>
      </w:r>
      <w:r>
        <w:rPr>
          <w:rStyle w:val="superscript"/>
        </w:rPr>
        <w:t>a</w:t>
      </w:r>
      <w:r>
        <w:t xml:space="preserve"> = A</w:t>
      </w:r>
      <w:r w:rsidRPr="00C27A1B">
        <w:rPr>
          <w:b/>
        </w:rPr>
        <w:t>.</w:t>
      </w:r>
      <w:r>
        <w:t xml:space="preserve">Y  </w:t>
      </w:r>
    </w:p>
    <w:p w14:paraId="55E42506" w14:textId="77777777" w:rsidR="00DA2452" w:rsidRDefault="00DA2452" w:rsidP="00DA2452"/>
    <w:p w14:paraId="2C6D4733" w14:textId="77777777" w:rsidR="00DA2452" w:rsidRDefault="00DA2452" w:rsidP="00DA2452">
      <w:r>
        <w:t xml:space="preserve">The contracted vector indices cancel each other out and the resulting object transforms as a scalar. </w:t>
      </w:r>
    </w:p>
    <w:p w14:paraId="77513834" w14:textId="77777777" w:rsidR="00DA2452" w:rsidRDefault="00DA2452" w:rsidP="00DA2452"/>
    <w:p w14:paraId="01E62A71" w14:textId="77777777" w:rsidR="00DA2452" w:rsidRDefault="00DA2452" w:rsidP="00DA2452">
      <w:r>
        <w:t xml:space="preserve">Here are some examples of tensor transformations with 0,1 and 2 index pairs contracted: </w:t>
      </w:r>
    </w:p>
    <w:p w14:paraId="75F6D4CA" w14:textId="77777777" w:rsidR="00DA2452" w:rsidRDefault="00DA2452" w:rsidP="00DA2452"/>
    <w:p w14:paraId="194E3BE1" w14:textId="77777777" w:rsidR="00DA2452" w:rsidRPr="00AF0196"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695BDFE8"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ae</w:t>
      </w:r>
      <w:r>
        <w:t xml:space="preserve"> =</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e'</w:t>
      </w:r>
      <w:r>
        <w:rPr>
          <w:rStyle w:val="subscript"/>
        </w:rPr>
        <w:t>e</w:t>
      </w:r>
      <w:r>
        <w:t xml:space="preserve"> T</w:t>
      </w:r>
      <w:r>
        <w:rPr>
          <w:rStyle w:val="superscript"/>
        </w:rPr>
        <w:t>a'b'c'</w:t>
      </w:r>
      <w:r>
        <w:rPr>
          <w:rStyle w:val="subscript"/>
        </w:rPr>
        <w:t>a'e'</w:t>
      </w:r>
      <w:r>
        <w:rPr>
          <w:rStyle w:val="subscript"/>
        </w:rPr>
        <w:tab/>
      </w:r>
      <w:r>
        <w:rPr>
          <w:rStyle w:val="subscript"/>
        </w:rPr>
        <w:tab/>
      </w:r>
      <w:r>
        <w:rPr>
          <w:rStyle w:val="subscript"/>
        </w:rPr>
        <w:tab/>
      </w:r>
      <w:r>
        <w:t>// index a contracted</w:t>
      </w:r>
    </w:p>
    <w:p w14:paraId="04A9B7D4"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ab</w:t>
      </w:r>
      <w:r>
        <w:t xml:space="preserve"> =</w:t>
      </w:r>
      <w:r w:rsidRPr="002130C2">
        <w:t xml:space="preserve"> </w:t>
      </w:r>
      <w:r>
        <w:t>R</w:t>
      </w:r>
      <w:r>
        <w:rPr>
          <w:rStyle w:val="superscript"/>
        </w:rPr>
        <w:t>c</w:t>
      </w:r>
      <w:r>
        <w:rPr>
          <w:rStyle w:val="subscript"/>
        </w:rPr>
        <w:t>c'</w:t>
      </w:r>
      <w:r>
        <w:t xml:space="preserve"> T</w:t>
      </w:r>
      <w:r>
        <w:rPr>
          <w:rStyle w:val="superscript"/>
        </w:rPr>
        <w:t>a'b'c'</w:t>
      </w:r>
      <w:r>
        <w:rPr>
          <w:rStyle w:val="subscript"/>
        </w:rPr>
        <w:t>a'e'</w:t>
      </w:r>
      <w:r>
        <w:tab/>
      </w:r>
      <w:r>
        <w:tab/>
      </w:r>
      <w:r>
        <w:tab/>
      </w:r>
      <w:r>
        <w:tab/>
      </w:r>
      <w:r>
        <w:tab/>
        <w:t>// index a and index b contracted</w:t>
      </w:r>
    </w:p>
    <w:p w14:paraId="7DFDECBF" w14:textId="77777777" w:rsidR="00DA2452" w:rsidRPr="00AF0196" w:rsidRDefault="00DA2452" w:rsidP="00DA2452">
      <w:r>
        <w:tab/>
        <w:t>Q'  = Q</w:t>
      </w:r>
      <w:r>
        <w:tab/>
      </w:r>
      <w:r>
        <w:tab/>
        <w:t>where Q = A</w:t>
      </w:r>
      <w:r>
        <w:rPr>
          <w:rStyle w:val="superscript"/>
        </w:rPr>
        <w:t>a</w:t>
      </w:r>
      <w:r>
        <w:t>Y</w:t>
      </w:r>
      <w:r>
        <w:rPr>
          <w:rStyle w:val="subscript"/>
        </w:rPr>
        <w:t>a</w:t>
      </w:r>
      <w:r>
        <w:t xml:space="preserve">   and Q' = A'</w:t>
      </w:r>
      <w:r>
        <w:rPr>
          <w:rStyle w:val="superscript"/>
        </w:rPr>
        <w:t>a</w:t>
      </w:r>
      <w:r>
        <w:t>Y'</w:t>
      </w:r>
      <w:r>
        <w:rPr>
          <w:rStyle w:val="subscript"/>
        </w:rPr>
        <w:t xml:space="preserve">a </w:t>
      </w:r>
      <w:r>
        <w:tab/>
        <w:t>// index a contracted</w:t>
      </w:r>
    </w:p>
    <w:p w14:paraId="11704616" w14:textId="77777777" w:rsidR="00DA2452" w:rsidRDefault="00DA2452" w:rsidP="00DA2452"/>
    <w:p w14:paraId="1B3D86A5" w14:textId="77777777" w:rsidR="00DA2452" w:rsidRDefault="00DA2452" w:rsidP="00DA2452">
      <w:r>
        <w:t>This shows the idea that one can take a larger tensor like T</w:t>
      </w:r>
      <w:r>
        <w:rPr>
          <w:rStyle w:val="superscript"/>
        </w:rPr>
        <w:t>abc</w:t>
      </w:r>
      <w:r>
        <w:rPr>
          <w:rStyle w:val="subscript"/>
        </w:rPr>
        <w:t>de</w:t>
      </w:r>
      <w:r>
        <w:t xml:space="preserve"> and form from it smaller (lower rank) tensors by contracting tilted pairs of indices. In the above example list we really have</w:t>
      </w:r>
    </w:p>
    <w:p w14:paraId="22633AD0" w14:textId="77777777" w:rsidR="00DA2452" w:rsidRDefault="00DA2452" w:rsidP="00DA2452"/>
    <w:p w14:paraId="53D4135B" w14:textId="77777777" w:rsidR="00DA2452" w:rsidRDefault="00DA2452" w:rsidP="00DA2452">
      <w:r>
        <w:tab/>
        <w:t>D</w:t>
      </w:r>
      <w:r>
        <w:rPr>
          <w:rStyle w:val="superscript"/>
        </w:rPr>
        <w:t>bc</w:t>
      </w:r>
      <w:r>
        <w:rPr>
          <w:rStyle w:val="subscript"/>
        </w:rPr>
        <w:t>e</w:t>
      </w:r>
      <w:r>
        <w:t xml:space="preserve"> ≡  T</w:t>
      </w:r>
      <w:r>
        <w:rPr>
          <w:rStyle w:val="superscript"/>
        </w:rPr>
        <w:t>abc</w:t>
      </w:r>
      <w:r>
        <w:rPr>
          <w:rStyle w:val="subscript"/>
        </w:rPr>
        <w:t>ae</w:t>
      </w:r>
      <w:r>
        <w:t xml:space="preserve">  = a mixed rank-3 tensor</w:t>
      </w:r>
    </w:p>
    <w:p w14:paraId="09F76314" w14:textId="77777777" w:rsidR="00DA2452" w:rsidRDefault="00DA2452" w:rsidP="00DA2452"/>
    <w:p w14:paraId="72A0A1A5" w14:textId="77777777" w:rsidR="00DA2452" w:rsidRDefault="00DA2452" w:rsidP="00DA2452">
      <w:r>
        <w:tab/>
        <w:t>E</w:t>
      </w:r>
      <w:r>
        <w:rPr>
          <w:rStyle w:val="superscript"/>
        </w:rPr>
        <w:t>c</w:t>
      </w:r>
      <w:r>
        <w:t xml:space="preserve">  = T</w:t>
      </w:r>
      <w:r>
        <w:rPr>
          <w:rStyle w:val="superscript"/>
        </w:rPr>
        <w:t>abc</w:t>
      </w:r>
      <w:r>
        <w:rPr>
          <w:rStyle w:val="subscript"/>
        </w:rPr>
        <w:t>ab</w:t>
      </w:r>
      <w:r>
        <w:t xml:space="preserve">  = a contravariant vector (rank-1 tensor) </w:t>
      </w:r>
    </w:p>
    <w:p w14:paraId="17663DAA" w14:textId="77777777" w:rsidR="00DA2452" w:rsidRDefault="00DA2452" w:rsidP="00DA2452"/>
    <w:p w14:paraId="48586D03" w14:textId="77777777" w:rsidR="00DA2452" w:rsidRPr="005D0E29" w:rsidRDefault="00DA2452" w:rsidP="00DA2452">
      <w:r>
        <w:tab/>
        <w:t>Q = A</w:t>
      </w:r>
      <w:r>
        <w:rPr>
          <w:rStyle w:val="superscript"/>
        </w:rPr>
        <w:t>a</w:t>
      </w:r>
      <w:r>
        <w:t>Y</w:t>
      </w:r>
      <w:r>
        <w:rPr>
          <w:rStyle w:val="subscript"/>
        </w:rPr>
        <w:t>a</w:t>
      </w:r>
      <w:r>
        <w:t xml:space="preserve">  = a scalar (rank-0 tensor)</w:t>
      </w:r>
    </w:p>
    <w:p w14:paraId="035AE628" w14:textId="77777777" w:rsidR="00DA2452" w:rsidRDefault="00DA2452" w:rsidP="00DA2452"/>
    <w:p w14:paraId="513C4CBE" w14:textId="77777777" w:rsidR="00DA2452" w:rsidRDefault="00DA2452" w:rsidP="00DA2452">
      <w:r>
        <w:t>It is similarly possible to build larger tensors from smaller ones, for example</w:t>
      </w:r>
    </w:p>
    <w:p w14:paraId="1159086B" w14:textId="77777777" w:rsidR="00DA2452" w:rsidRDefault="00DA2452" w:rsidP="00DA2452"/>
    <w:p w14:paraId="1FA499DC" w14:textId="77777777" w:rsidR="00DA2452" w:rsidRDefault="00DA2452" w:rsidP="00DA2452">
      <w:r>
        <w:tab/>
        <w:t>Z</w:t>
      </w:r>
      <w:r>
        <w:rPr>
          <w:rStyle w:val="superscript"/>
        </w:rPr>
        <w:t>abc</w:t>
      </w:r>
      <w:r>
        <w:rPr>
          <w:rStyle w:val="subscript"/>
        </w:rPr>
        <w:t>de</w:t>
      </w:r>
      <w:r>
        <w:t xml:space="preserve">  =  V</w:t>
      </w:r>
      <w:r>
        <w:rPr>
          <w:rStyle w:val="superscript"/>
        </w:rPr>
        <w:t>a</w:t>
      </w:r>
      <w:r>
        <w:t xml:space="preserve"> W</w:t>
      </w:r>
      <w:r>
        <w:rPr>
          <w:rStyle w:val="subscript"/>
        </w:rPr>
        <w:t>e</w:t>
      </w:r>
      <w:r>
        <w:t xml:space="preserve"> g</w:t>
      </w:r>
      <w:r>
        <w:rPr>
          <w:rStyle w:val="superscript"/>
        </w:rPr>
        <w:t>ab</w:t>
      </w:r>
      <w:r>
        <w:t xml:space="preserve"> L</w:t>
      </w:r>
      <w:r>
        <w:rPr>
          <w:rStyle w:val="superscript"/>
        </w:rPr>
        <w:t>c</w:t>
      </w:r>
    </w:p>
    <w:p w14:paraId="08AF4E1D" w14:textId="77777777" w:rsidR="00DA2452" w:rsidRDefault="00DA2452" w:rsidP="00DA2452"/>
    <w:p w14:paraId="4854630F" w14:textId="77777777" w:rsidR="00DA2452" w:rsidRDefault="00DA2452" w:rsidP="00DA2452">
      <w:r>
        <w:t xml:space="preserve">which goes under the same rubric "outer product" mentioned earlier. </w:t>
      </w:r>
    </w:p>
    <w:p w14:paraId="68691CF3" w14:textId="77777777" w:rsidR="00D01048" w:rsidRDefault="00D01048" w:rsidP="00DA2452">
      <w:pPr>
        <w:rPr>
          <w:rStyle w:val="Heading3Char"/>
        </w:rPr>
      </w:pPr>
    </w:p>
    <w:p w14:paraId="238882B3" w14:textId="77777777" w:rsidR="007C2B01" w:rsidRDefault="007C2B01" w:rsidP="00DA2452">
      <w:pPr>
        <w:rPr>
          <w:rStyle w:val="Heading3Char"/>
        </w:rPr>
      </w:pPr>
    </w:p>
    <w:p w14:paraId="470AE07F" w14:textId="77777777" w:rsidR="00DA2452" w:rsidRDefault="00DA2452" w:rsidP="00DA2452">
      <w:pPr>
        <w:rPr>
          <w:rStyle w:val="Heading3Char"/>
        </w:rPr>
      </w:pPr>
      <w:bookmarkStart w:id="159" w:name="_Toc338523470"/>
      <w:bookmarkStart w:id="160" w:name="_Toc338527154"/>
      <w:r w:rsidRPr="00362788">
        <w:rPr>
          <w:rStyle w:val="Heading3Char"/>
        </w:rPr>
        <w:t>(m) Raising and lowering indices on g</w:t>
      </w:r>
      <w:bookmarkEnd w:id="159"/>
      <w:bookmarkEnd w:id="160"/>
      <w:r w:rsidRPr="00EB422D">
        <w:rPr>
          <w:rStyle w:val="Heading3Char"/>
        </w:rPr>
        <w:t xml:space="preserve">  </w:t>
      </w:r>
    </w:p>
    <w:p w14:paraId="07534F51" w14:textId="77777777" w:rsidR="00DA2452" w:rsidRDefault="00DA2452" w:rsidP="00DA2452">
      <w:pPr>
        <w:rPr>
          <w:rStyle w:val="Heading3Char"/>
        </w:rPr>
      </w:pPr>
    </w:p>
    <w:p w14:paraId="22168E79" w14:textId="77777777" w:rsidR="00DA2452" w:rsidRDefault="00DA2452" w:rsidP="00DA2452">
      <w:r>
        <w:t>On the one hand,  since g</w:t>
      </w:r>
      <w:r>
        <w:rPr>
          <w:rStyle w:val="subscript"/>
        </w:rPr>
        <w:t>ab</w:t>
      </w:r>
      <w:r>
        <w:t xml:space="preserve"> and g</w:t>
      </w:r>
      <w:r>
        <w:rPr>
          <w:rStyle w:val="superscript"/>
        </w:rPr>
        <w:t>ab</w:t>
      </w:r>
      <w:r>
        <w:t xml:space="preserve"> are inverses of each other (formerly </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and g) , one has</w:t>
      </w:r>
    </w:p>
    <w:p w14:paraId="56648CB3" w14:textId="77777777" w:rsidR="00DA2452" w:rsidRDefault="00DA2452" w:rsidP="00DA2452"/>
    <w:p w14:paraId="6A769993" w14:textId="77777777" w:rsidR="00DA2452" w:rsidRDefault="00DA2452" w:rsidP="00DA2452">
      <w:r>
        <w:tab/>
        <w:t>g</w:t>
      </w:r>
      <w:r>
        <w:rPr>
          <w:rStyle w:val="subscript"/>
        </w:rPr>
        <w:t>ab</w:t>
      </w:r>
      <w:r>
        <w:t>g</w:t>
      </w:r>
      <w:r>
        <w:rPr>
          <w:rStyle w:val="superscript"/>
        </w:rPr>
        <w:t>bc</w:t>
      </w:r>
      <w:r>
        <w:t xml:space="preserve"> = δ</w:t>
      </w:r>
      <w:r>
        <w:rPr>
          <w:rStyle w:val="subscript"/>
        </w:rPr>
        <w:t xml:space="preserve">a,c </w:t>
      </w:r>
      <w:r>
        <w:t>= δ</w:t>
      </w:r>
      <w:r>
        <w:rPr>
          <w:rStyle w:val="subscript"/>
        </w:rPr>
        <w:t>a</w:t>
      </w:r>
      <w:r>
        <w:rPr>
          <w:rStyle w:val="superscript"/>
        </w:rPr>
        <w:t>c</w:t>
      </w:r>
      <w:r>
        <w:t xml:space="preserve"> </w:t>
      </w:r>
      <w:r>
        <w:tab/>
      </w:r>
    </w:p>
    <w:p w14:paraId="62EE817B" w14:textId="77777777" w:rsidR="00DA2452" w:rsidRDefault="00DA2452" w:rsidP="00DA2452"/>
    <w:p w14:paraId="72EA26CB" w14:textId="77777777" w:rsidR="00DA2452" w:rsidRDefault="00DA2452" w:rsidP="00DA2452">
      <w:r>
        <w:t>where the above-mentioned "look-nice" form of δ</w:t>
      </w:r>
      <w:r>
        <w:rPr>
          <w:rStyle w:val="subscript"/>
        </w:rPr>
        <w:t>a,c</w:t>
      </w:r>
      <w:r>
        <w:t xml:space="preserve"> makes indices match. On the other hand, </w:t>
      </w:r>
    </w:p>
    <w:p w14:paraId="1BDF3528" w14:textId="77777777" w:rsidR="00DA2452" w:rsidRDefault="00DA2452" w:rsidP="00DA2452"/>
    <w:p w14:paraId="5D06F94D" w14:textId="77777777" w:rsidR="00DA2452" w:rsidRDefault="00DA2452" w:rsidP="00DA2452">
      <w:r>
        <w:tab/>
        <w:t>g</w:t>
      </w:r>
      <w:r>
        <w:rPr>
          <w:rStyle w:val="subscript"/>
        </w:rPr>
        <w:t>ab</w:t>
      </w:r>
      <w:r>
        <w:t>g</w:t>
      </w:r>
      <w:r>
        <w:rPr>
          <w:rStyle w:val="superscript"/>
        </w:rPr>
        <w:t>bc</w:t>
      </w:r>
      <w:r>
        <w:t xml:space="preserve">  =  g</w:t>
      </w:r>
      <w:r>
        <w:rPr>
          <w:rStyle w:val="subscript"/>
        </w:rPr>
        <w:t>b</w:t>
      </w:r>
      <w:r>
        <w:rPr>
          <w:rStyle w:val="superscript"/>
        </w:rPr>
        <w:t>c</w:t>
      </w:r>
      <w:r>
        <w:tab/>
      </w:r>
      <w:r>
        <w:tab/>
        <w:t>//  left g lowers the left index of the right g, or the converse</w:t>
      </w:r>
    </w:p>
    <w:p w14:paraId="6F96DA88" w14:textId="77777777" w:rsidR="00DA2452" w:rsidRDefault="00DA2452" w:rsidP="00DA2452"/>
    <w:p w14:paraId="094A9243" w14:textId="77777777" w:rsidR="00DA2452" w:rsidRDefault="00DA2452" w:rsidP="00DA2452">
      <w:r>
        <w:t>Comparison shows that</w:t>
      </w:r>
    </w:p>
    <w:p w14:paraId="0CD9DBC0" w14:textId="77777777" w:rsidR="00DA2452" w:rsidRDefault="00DA2452" w:rsidP="00DA2452"/>
    <w:p w14:paraId="1CD00C33" w14:textId="77777777" w:rsidR="00DA2452" w:rsidRDefault="00DA2452" w:rsidP="00DA2452">
      <w:r>
        <w:tab/>
        <w:t>g</w:t>
      </w:r>
      <w:r>
        <w:rPr>
          <w:rStyle w:val="subscript"/>
        </w:rPr>
        <w:t>b</w:t>
      </w:r>
      <w:r>
        <w:rPr>
          <w:rStyle w:val="superscript"/>
        </w:rPr>
        <w:t>c</w:t>
      </w:r>
      <w:r>
        <w:t xml:space="preserve"> = δ</w:t>
      </w:r>
      <w:r>
        <w:rPr>
          <w:rStyle w:val="subscript"/>
        </w:rPr>
        <w:t>b</w:t>
      </w:r>
      <w:r>
        <w:rPr>
          <w:rStyle w:val="superscript"/>
        </w:rPr>
        <w:t>c</w:t>
      </w:r>
    </w:p>
    <w:p w14:paraId="7470C3E3" w14:textId="77777777" w:rsidR="00DA2452" w:rsidRDefault="00DA2452" w:rsidP="00DA2452"/>
    <w:p w14:paraId="2517C09F" w14:textId="77777777" w:rsidR="00DA2452" w:rsidRDefault="00DA2452" w:rsidP="00DA2452">
      <w:r>
        <w:t xml:space="preserve">As a sanity check, consider </w:t>
      </w:r>
    </w:p>
    <w:p w14:paraId="1B454FA2" w14:textId="77777777" w:rsidR="00DA2452" w:rsidRDefault="00DA2452" w:rsidP="00DA2452"/>
    <w:p w14:paraId="4D0CB259" w14:textId="77777777" w:rsidR="00DA2452" w:rsidRDefault="00DA2452" w:rsidP="00DA2452">
      <w:r>
        <w:tab/>
        <w:t>V</w:t>
      </w:r>
      <w:r>
        <w:rPr>
          <w:rStyle w:val="subscript"/>
        </w:rPr>
        <w:t>a</w:t>
      </w:r>
      <w:r>
        <w:t xml:space="preserve"> = g</w:t>
      </w:r>
      <w:r>
        <w:rPr>
          <w:rStyle w:val="subscript"/>
        </w:rPr>
        <w:t>ab</w:t>
      </w:r>
      <w:r>
        <w:t>V</w:t>
      </w:r>
      <w:r>
        <w:rPr>
          <w:rStyle w:val="superscript"/>
        </w:rPr>
        <w:t>b</w:t>
      </w:r>
    </w:p>
    <w:p w14:paraId="7B22D885" w14:textId="77777777" w:rsidR="00DA2452" w:rsidRDefault="00DA2452" w:rsidP="00DA2452"/>
    <w:p w14:paraId="02D95E81" w14:textId="77777777" w:rsidR="00DA2452" w:rsidRDefault="00DA2452" w:rsidP="00DA2452">
      <w:r>
        <w:t xml:space="preserve">Applying our </w:t>
      </w:r>
      <w:r w:rsidRPr="00C27A1B">
        <w:t>Contraction Tilt-reversal Rule</w:t>
      </w:r>
      <w:r>
        <w:t>,  this can be written</w:t>
      </w:r>
    </w:p>
    <w:p w14:paraId="680B3BD3" w14:textId="77777777" w:rsidR="00DA2452" w:rsidRDefault="00DA2452" w:rsidP="00DA2452"/>
    <w:p w14:paraId="1202FA01" w14:textId="77777777" w:rsidR="00DA2452" w:rsidRPr="00C27A1B" w:rsidRDefault="00DA2452" w:rsidP="00DA2452">
      <w:r>
        <w:tab/>
        <w:t>V</w:t>
      </w:r>
      <w:r>
        <w:rPr>
          <w:rStyle w:val="subscript"/>
        </w:rPr>
        <w:t>a</w:t>
      </w:r>
      <w:r>
        <w:t xml:space="preserve"> = g</w:t>
      </w:r>
      <w:r>
        <w:rPr>
          <w:rStyle w:val="subscript"/>
        </w:rPr>
        <w:t>a</w:t>
      </w:r>
      <w:r w:rsidRPr="00C27A1B">
        <w:rPr>
          <w:rStyle w:val="superscript"/>
        </w:rPr>
        <w:t>b</w:t>
      </w:r>
      <w:r>
        <w:t>V</w:t>
      </w:r>
      <w:r>
        <w:rPr>
          <w:rStyle w:val="subscript"/>
        </w:rPr>
        <w:t>b</w:t>
      </w:r>
      <w:r>
        <w:t xml:space="preserve">   </w:t>
      </w:r>
      <w:r>
        <w:tab/>
        <w:t>but this is  = δ</w:t>
      </w:r>
      <w:r>
        <w:rPr>
          <w:rStyle w:val="subscript"/>
        </w:rPr>
        <w:t>a</w:t>
      </w:r>
      <w:r w:rsidRPr="00C27A1B">
        <w:rPr>
          <w:rStyle w:val="superscript"/>
        </w:rPr>
        <w:t>b</w:t>
      </w:r>
      <w:r>
        <w:t>V</w:t>
      </w:r>
      <w:r>
        <w:rPr>
          <w:rStyle w:val="subscript"/>
        </w:rPr>
        <w:t>b</w:t>
      </w:r>
      <w:r>
        <w:t xml:space="preserve">  = V</w:t>
      </w:r>
      <w:r>
        <w:rPr>
          <w:rStyle w:val="subscript"/>
        </w:rPr>
        <w:t>a</w:t>
      </w:r>
      <w:r>
        <w:t xml:space="preserve"> </w:t>
      </w:r>
    </w:p>
    <w:p w14:paraId="173DB582" w14:textId="77777777" w:rsidR="00DA2452" w:rsidRDefault="00DA2452" w:rsidP="00DA2452"/>
    <w:p w14:paraId="3568F818" w14:textId="77777777" w:rsidR="00DA2452" w:rsidRPr="007A419B" w:rsidRDefault="00DA2452" w:rsidP="00DA2452">
      <w:r>
        <w:t>There are many ways to write things, here is a collection  (g</w:t>
      </w:r>
      <w:r>
        <w:rPr>
          <w:rStyle w:val="subscript"/>
        </w:rPr>
        <w:t xml:space="preserve">ab </w:t>
      </w:r>
      <w:r>
        <w:t>= g</w:t>
      </w:r>
      <w:r>
        <w:rPr>
          <w:rStyle w:val="subscript"/>
        </w:rPr>
        <w:t>ba</w:t>
      </w:r>
      <w:r>
        <w:t xml:space="preserve"> !) </w:t>
      </w:r>
    </w:p>
    <w:p w14:paraId="17028F95" w14:textId="77777777" w:rsidR="00DA2452" w:rsidRDefault="00DA2452" w:rsidP="00DA2452"/>
    <w:p w14:paraId="584AF8F4" w14:textId="77777777" w:rsidR="00DA2452" w:rsidRPr="007A419B" w:rsidRDefault="00DA2452" w:rsidP="00DA2452">
      <w:r>
        <w:tab/>
        <w:t>g</w:t>
      </w:r>
      <w:r>
        <w:rPr>
          <w:rStyle w:val="subscript"/>
        </w:rPr>
        <w:t>ab</w:t>
      </w:r>
      <w:r>
        <w:t>g</w:t>
      </w:r>
      <w:r>
        <w:rPr>
          <w:rStyle w:val="superscript"/>
        </w:rPr>
        <w:t>bc</w:t>
      </w:r>
      <w:r>
        <w:t xml:space="preserve"> = δ</w:t>
      </w:r>
      <w:r>
        <w:rPr>
          <w:rStyle w:val="subscript"/>
        </w:rPr>
        <w:t>a</w:t>
      </w:r>
      <w:r>
        <w:rPr>
          <w:rStyle w:val="superscript"/>
        </w:rPr>
        <w:t xml:space="preserve">c </w:t>
      </w:r>
      <w:r>
        <w:t xml:space="preserve"> = g</w:t>
      </w:r>
      <w:r>
        <w:rPr>
          <w:rStyle w:val="subscript"/>
        </w:rPr>
        <w:t>a</w:t>
      </w:r>
      <w:r>
        <w:rPr>
          <w:rStyle w:val="superscript"/>
        </w:rPr>
        <w:t>c</w:t>
      </w:r>
      <w:r>
        <w:tab/>
      </w:r>
      <w:r>
        <w:tab/>
        <w:t>// start out</w:t>
      </w:r>
    </w:p>
    <w:p w14:paraId="4F3DA0D3" w14:textId="77777777" w:rsidR="00DA2452" w:rsidRPr="007A419B" w:rsidRDefault="00DA2452" w:rsidP="00DA2452">
      <w:r>
        <w:tab/>
        <w:t>g</w:t>
      </w:r>
      <w:r>
        <w:rPr>
          <w:rStyle w:val="subscript"/>
        </w:rPr>
        <w:t>a</w:t>
      </w:r>
      <w:r w:rsidRPr="007A419B">
        <w:rPr>
          <w:rStyle w:val="superscript"/>
        </w:rPr>
        <w:t>b</w:t>
      </w:r>
      <w:r>
        <w:t>g</w:t>
      </w:r>
      <w:r w:rsidRPr="007A419B">
        <w:rPr>
          <w:rStyle w:val="subscript"/>
        </w:rPr>
        <w:t>b</w:t>
      </w:r>
      <w:r>
        <w:rPr>
          <w:rStyle w:val="superscript"/>
        </w:rPr>
        <w:t>c</w:t>
      </w:r>
      <w:r>
        <w:t xml:space="preserve"> = δ</w:t>
      </w:r>
      <w:r>
        <w:rPr>
          <w:rStyle w:val="subscript"/>
        </w:rPr>
        <w:t>a</w:t>
      </w:r>
      <w:r>
        <w:rPr>
          <w:rStyle w:val="superscript"/>
        </w:rPr>
        <w:t xml:space="preserve">c  </w:t>
      </w:r>
      <w:r>
        <w:t>= g</w:t>
      </w:r>
      <w:r>
        <w:rPr>
          <w:rStyle w:val="subscript"/>
        </w:rPr>
        <w:t>a</w:t>
      </w:r>
      <w:r>
        <w:rPr>
          <w:rStyle w:val="superscript"/>
        </w:rPr>
        <w:t>c</w:t>
      </w:r>
      <w:r>
        <w:tab/>
        <w:t>// tilt reversal of the line above;  just says δ</w:t>
      </w:r>
      <w:r>
        <w:rPr>
          <w:rStyle w:val="subscript"/>
        </w:rPr>
        <w:t>a</w:t>
      </w:r>
      <w:r w:rsidRPr="007A419B">
        <w:rPr>
          <w:rStyle w:val="superscript"/>
        </w:rPr>
        <w:t>b</w:t>
      </w:r>
      <w:r>
        <w:t>δ</w:t>
      </w:r>
      <w:r w:rsidRPr="007A419B">
        <w:rPr>
          <w:rStyle w:val="subscript"/>
        </w:rPr>
        <w:t>b</w:t>
      </w:r>
      <w:r>
        <w:rPr>
          <w:rStyle w:val="superscript"/>
        </w:rPr>
        <w:t>c</w:t>
      </w:r>
      <w:r>
        <w:t xml:space="preserve"> = δ</w:t>
      </w:r>
      <w:r>
        <w:rPr>
          <w:rStyle w:val="subscript"/>
        </w:rPr>
        <w:t>a</w:t>
      </w:r>
      <w:r>
        <w:rPr>
          <w:rStyle w:val="superscript"/>
        </w:rPr>
        <w:t>c</w:t>
      </w:r>
    </w:p>
    <w:p w14:paraId="0A4FA5FB" w14:textId="77777777" w:rsidR="00DA2452" w:rsidRDefault="00DA2452" w:rsidP="00DA2452"/>
    <w:p w14:paraId="2C9F542B" w14:textId="77777777" w:rsidR="00DA2452" w:rsidRPr="00ED4DE0" w:rsidRDefault="00DA2452" w:rsidP="00DA2452">
      <w:pPr>
        <w:rPr>
          <w:rStyle w:val="subscript"/>
        </w:rPr>
      </w:pPr>
      <w:r>
        <w:tab/>
        <w:t>g</w:t>
      </w:r>
      <w:r w:rsidRPr="007A419B">
        <w:rPr>
          <w:rStyle w:val="superscript"/>
        </w:rPr>
        <w:t>ab</w:t>
      </w:r>
      <w:r>
        <w:t>g</w:t>
      </w:r>
      <w:r w:rsidRPr="007A419B">
        <w:rPr>
          <w:rStyle w:val="subscript"/>
        </w:rPr>
        <w:t>bc</w:t>
      </w:r>
      <w:r>
        <w:t xml:space="preserve"> = δ</w:t>
      </w:r>
      <w:r w:rsidRPr="007A419B">
        <w:rPr>
          <w:rStyle w:val="superscript"/>
        </w:rPr>
        <w:t>a</w:t>
      </w:r>
      <w:r w:rsidRPr="007A419B">
        <w:rPr>
          <w:rStyle w:val="subscript"/>
        </w:rPr>
        <w:t>c</w:t>
      </w:r>
      <w:r>
        <w:t xml:space="preserve">  =  g</w:t>
      </w:r>
      <w:r>
        <w:rPr>
          <w:rStyle w:val="superscript"/>
        </w:rPr>
        <w:t>a</w:t>
      </w:r>
      <w:r>
        <w:rPr>
          <w:rStyle w:val="subscript"/>
        </w:rPr>
        <w:t>c</w:t>
      </w:r>
    </w:p>
    <w:p w14:paraId="776CC21F" w14:textId="77777777" w:rsidR="00DA2452" w:rsidRDefault="00DA2452" w:rsidP="00DA2452">
      <w:pPr>
        <w:rPr>
          <w:rStyle w:val="subscript"/>
        </w:rPr>
      </w:pPr>
      <w:r>
        <w:tab/>
        <w:t>g</w:t>
      </w:r>
      <w:r w:rsidRPr="007A419B">
        <w:rPr>
          <w:rStyle w:val="superscript"/>
        </w:rPr>
        <w:t>a</w:t>
      </w:r>
      <w:r w:rsidRPr="007A419B">
        <w:rPr>
          <w:rStyle w:val="subscript"/>
        </w:rPr>
        <w:t>b</w:t>
      </w:r>
      <w:r>
        <w:t>g</w:t>
      </w:r>
      <w:r w:rsidRPr="007A419B">
        <w:rPr>
          <w:rStyle w:val="superscript"/>
        </w:rPr>
        <w:t>b</w:t>
      </w:r>
      <w:r w:rsidRPr="007A419B">
        <w:rPr>
          <w:rStyle w:val="subscript"/>
        </w:rPr>
        <w:t>c</w:t>
      </w:r>
      <w:r>
        <w:t xml:space="preserve"> = δ</w:t>
      </w:r>
      <w:r w:rsidRPr="007A419B">
        <w:rPr>
          <w:rStyle w:val="superscript"/>
        </w:rPr>
        <w:t>a</w:t>
      </w:r>
      <w:r w:rsidRPr="007A419B">
        <w:rPr>
          <w:rStyle w:val="subscript"/>
        </w:rPr>
        <w:t>c</w:t>
      </w:r>
      <w:r>
        <w:rPr>
          <w:rStyle w:val="subscript"/>
        </w:rPr>
        <w:t xml:space="preserve"> </w:t>
      </w:r>
      <w:r>
        <w:t>=  g</w:t>
      </w:r>
      <w:r>
        <w:rPr>
          <w:rStyle w:val="superscript"/>
        </w:rPr>
        <w:t>a</w:t>
      </w:r>
      <w:r>
        <w:rPr>
          <w:rStyle w:val="subscript"/>
        </w:rPr>
        <w:t>c</w:t>
      </w:r>
    </w:p>
    <w:p w14:paraId="22600A90" w14:textId="77777777" w:rsidR="00DA2452" w:rsidRDefault="00DA2452" w:rsidP="00DA2452">
      <w:pPr>
        <w:rPr>
          <w:rStyle w:val="subscript"/>
        </w:rPr>
      </w:pPr>
    </w:p>
    <w:p w14:paraId="5981EDFC" w14:textId="77777777" w:rsidR="00DA2452" w:rsidRDefault="00DA2452" w:rsidP="00DA2452">
      <w:bookmarkStart w:id="161" w:name="_Toc338523471"/>
      <w:bookmarkStart w:id="162" w:name="_Toc338527155"/>
      <w:r w:rsidRPr="00EB422D">
        <w:rPr>
          <w:rStyle w:val="Heading3Char"/>
        </w:rPr>
        <w:t>(</w:t>
      </w:r>
      <w:r>
        <w:rPr>
          <w:rStyle w:val="Heading3Char"/>
        </w:rPr>
        <w:t>n</w:t>
      </w:r>
      <w:r w:rsidRPr="00EB422D">
        <w:rPr>
          <w:rStyle w:val="Heading3Char"/>
        </w:rPr>
        <w:t>) Other forms of  R</w:t>
      </w:r>
      <w:bookmarkEnd w:id="161"/>
      <w:bookmarkEnd w:id="162"/>
      <w:r w:rsidRPr="00EB422D">
        <w:rPr>
          <w:rStyle w:val="Heading3Char"/>
        </w:rPr>
        <w:t xml:space="preserve"> </w:t>
      </w:r>
      <w:r>
        <w:t xml:space="preserve"> </w:t>
      </w:r>
    </w:p>
    <w:p w14:paraId="6893B4CF" w14:textId="77777777" w:rsidR="00DA2452" w:rsidRDefault="00DA2452" w:rsidP="00DA2452"/>
    <w:p w14:paraId="058C685B" w14:textId="77777777" w:rsidR="00DA2452" w:rsidRPr="00E55754" w:rsidRDefault="00DA2452" w:rsidP="00DA2452">
      <w:r>
        <w:t>Object R</w:t>
      </w:r>
      <w:r>
        <w:rPr>
          <w:rStyle w:val="superscript"/>
        </w:rPr>
        <w:t>a</w:t>
      </w:r>
      <w:r>
        <w:rPr>
          <w:rStyle w:val="subscript"/>
        </w:rPr>
        <w:t>b</w:t>
      </w:r>
      <w:r>
        <w:t xml:space="preserve">  = (∂x'</w:t>
      </w:r>
      <w:r>
        <w:rPr>
          <w:rStyle w:val="superscript"/>
        </w:rPr>
        <w:t>a</w:t>
      </w:r>
      <w:r>
        <w:t>/∂x</w:t>
      </w:r>
      <w:r>
        <w:rPr>
          <w:rStyle w:val="superscript"/>
        </w:rPr>
        <w:t>b</w:t>
      </w:r>
      <w:r>
        <w:t>) was considered above. One could lower the a index using g'</w:t>
      </w:r>
      <w:r>
        <w:rPr>
          <w:rStyle w:val="subscript"/>
        </w:rPr>
        <w:t>**</w:t>
      </w:r>
      <w:r>
        <w:t xml:space="preserve"> since x'</w:t>
      </w:r>
      <w:r>
        <w:rPr>
          <w:rStyle w:val="superscript"/>
        </w:rPr>
        <w:t>a</w:t>
      </w:r>
      <w:r>
        <w:t xml:space="preserve"> is in x'-space and is an up index. The index in ∂/∂x</w:t>
      </w:r>
      <w:r>
        <w:rPr>
          <w:rStyle w:val="superscript"/>
        </w:rPr>
        <w:t>b</w:t>
      </w:r>
      <w:r>
        <w:t xml:space="preserve"> = ∂</w:t>
      </w:r>
      <w:r>
        <w:rPr>
          <w:rStyle w:val="subscript"/>
        </w:rPr>
        <w:t>b</w:t>
      </w:r>
      <w:r>
        <w:t xml:space="preserve"> is really a lower index (gradient), so one could in effect raise it using g</w:t>
      </w:r>
      <w:r>
        <w:rPr>
          <w:rStyle w:val="superscript"/>
        </w:rPr>
        <w:t>**</w:t>
      </w:r>
      <w:r>
        <w:t xml:space="preserve"> (no prime) because ∂/∂x</w:t>
      </w:r>
      <w:r>
        <w:rPr>
          <w:rStyle w:val="superscript"/>
        </w:rPr>
        <w:t>b</w:t>
      </w:r>
      <w:r>
        <w:t xml:space="preserve"> is in x-space. So when raising and lowering indices on R</w:t>
      </w:r>
      <w:r>
        <w:rPr>
          <w:rStyle w:val="superscript"/>
        </w:rPr>
        <w:t>a</w:t>
      </w:r>
      <w:r>
        <w:rPr>
          <w:rStyle w:val="subscript"/>
        </w:rPr>
        <w:t>b</w:t>
      </w:r>
      <w:r>
        <w:t xml:space="preserve"> one has the </w:t>
      </w:r>
      <w:r w:rsidRPr="00E55754">
        <w:rPr>
          <w:i/>
        </w:rPr>
        <w:t>unusual situation</w:t>
      </w:r>
      <w:r>
        <w:t xml:space="preserve"> that one must use g' when acting on the first index, and g when acting on the second. With this in mind, we can now write three other index configurations of R</w:t>
      </w:r>
      <w:r>
        <w:rPr>
          <w:rStyle w:val="superscript"/>
        </w:rPr>
        <w:t>a</w:t>
      </w:r>
      <w:r>
        <w:rPr>
          <w:rStyle w:val="subscript"/>
        </w:rPr>
        <w:t>b</w:t>
      </w:r>
    </w:p>
    <w:p w14:paraId="768C27E6" w14:textId="77777777" w:rsidR="00DA2452" w:rsidRDefault="00DA2452" w:rsidP="00DA2452"/>
    <w:p w14:paraId="79E38F46" w14:textId="77777777" w:rsidR="00DA2452" w:rsidRPr="0093674A" w:rsidRDefault="00DA2452" w:rsidP="00DA2452">
      <w:r>
        <w:tab/>
        <w:t>R</w:t>
      </w:r>
      <w:r>
        <w:rPr>
          <w:rStyle w:val="superscript"/>
        </w:rPr>
        <w:t>a</w:t>
      </w:r>
      <w:r>
        <w:rPr>
          <w:rStyle w:val="subscript"/>
        </w:rPr>
        <w:t>b</w:t>
      </w:r>
      <w:r>
        <w:t xml:space="preserve"> </w:t>
      </w:r>
      <w:r>
        <w:tab/>
      </w:r>
      <w:r>
        <w:tab/>
        <w:t xml:space="preserve">       =  ( ∂x'</w:t>
      </w:r>
      <w:r>
        <w:rPr>
          <w:rStyle w:val="superscript"/>
        </w:rPr>
        <w:t>a</w:t>
      </w:r>
      <w:r>
        <w:t>/∂x</w:t>
      </w:r>
      <w:r>
        <w:rPr>
          <w:rStyle w:val="superscript"/>
        </w:rPr>
        <w:t>b</w:t>
      </w:r>
      <w:r>
        <w:t>)</w:t>
      </w:r>
      <w:r>
        <w:tab/>
      </w:r>
      <w:r>
        <w:tab/>
        <w:t>// original object (formerly R</w:t>
      </w:r>
      <w:r>
        <w:rPr>
          <w:rStyle w:val="subscript"/>
        </w:rPr>
        <w:t>ab</w:t>
      </w:r>
      <w:r>
        <w:t>)</w:t>
      </w:r>
      <w:r>
        <w:tab/>
      </w:r>
    </w:p>
    <w:p w14:paraId="29FC5FDA" w14:textId="77777777" w:rsidR="00DA2452" w:rsidRPr="0093674A" w:rsidRDefault="00DA2452" w:rsidP="00DA2452">
      <w:pPr>
        <w:rPr>
          <w:rStyle w:val="superscript"/>
          <w:rFonts w:ascii="Times New Roman" w:hAnsi="Times New Roman"/>
          <w:b w:val="0"/>
          <w:sz w:val="22"/>
          <w:vertAlign w:val="baseline"/>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 of R</w:t>
      </w:r>
      <w:r>
        <w:rPr>
          <w:rStyle w:val="superscript"/>
        </w:rPr>
        <w:t>a</w:t>
      </w:r>
      <w:r>
        <w:rPr>
          <w:rStyle w:val="subscript"/>
        </w:rPr>
        <w:t>b</w:t>
      </w:r>
    </w:p>
    <w:p w14:paraId="51F5E591" w14:textId="77777777" w:rsidR="00DA2452" w:rsidRPr="0093674A" w:rsidRDefault="00DA2452" w:rsidP="00DA2452">
      <w:pPr>
        <w:rPr>
          <w:rStyle w:val="superscript"/>
          <w:rFonts w:ascii="Times New Roman" w:hAnsi="Times New Roman"/>
          <w:b w:val="0"/>
          <w:sz w:val="22"/>
          <w:vertAlign w:val="baseline"/>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 of R</w:t>
      </w:r>
      <w:r>
        <w:rPr>
          <w:rStyle w:val="superscript"/>
        </w:rPr>
        <w:t>a</w:t>
      </w:r>
      <w:r>
        <w:rPr>
          <w:rStyle w:val="subscript"/>
        </w:rPr>
        <w:t>b</w:t>
      </w:r>
    </w:p>
    <w:p w14:paraId="6174CE6E" w14:textId="77777777" w:rsidR="00DA2452" w:rsidRPr="005438B2" w:rsidRDefault="00DA2452" w:rsidP="00DA2452">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59203B3C" w14:textId="77777777" w:rsidR="00DA2452" w:rsidRDefault="00DA2452" w:rsidP="00DA2452"/>
    <w:p w14:paraId="448D4E81" w14:textId="77777777" w:rsidR="00DA2452" w:rsidRDefault="00DA2452" w:rsidP="00DA2452">
      <w:r>
        <w:t>Although the g and g' factors can be placed anywhere, we have put g' factors on the left of R, and g factors on the right, each next to its appropriate leg of R.</w:t>
      </w:r>
    </w:p>
    <w:p w14:paraId="7C097F4E" w14:textId="77777777" w:rsidR="00DA2452" w:rsidRPr="002C4A18" w:rsidRDefault="00DA2452" w:rsidP="00DA2452"/>
    <w:p w14:paraId="1365C861" w14:textId="77777777" w:rsidR="00DA2452" w:rsidRDefault="00DA2452" w:rsidP="00DA2452">
      <w:r>
        <w:t>In each case, examination of the corresponding partial derivative shows that that the index sense matches on both sides. For example, in R</w:t>
      </w:r>
      <w:r>
        <w:rPr>
          <w:rStyle w:val="superscript"/>
        </w:rPr>
        <w:t>ab</w:t>
      </w:r>
      <w:r>
        <w:t xml:space="preserve"> =  (∂x'</w:t>
      </w:r>
      <w:r>
        <w:rPr>
          <w:rStyle w:val="superscript"/>
        </w:rPr>
        <w:t>a</w:t>
      </w:r>
      <w:r>
        <w:t>/∂x</w:t>
      </w:r>
      <w:r>
        <w:rPr>
          <w:rStyle w:val="subscript"/>
        </w:rPr>
        <w:t>b</w:t>
      </w:r>
      <w:r>
        <w:t>)  = ∂</w:t>
      </w:r>
      <w:r>
        <w:rPr>
          <w:rStyle w:val="superscript"/>
        </w:rPr>
        <w:t>b</w:t>
      </w:r>
      <w:r>
        <w:t>x'</w:t>
      </w:r>
      <w:r>
        <w:rPr>
          <w:rStyle w:val="superscript"/>
        </w:rPr>
        <w:t>a</w:t>
      </w:r>
      <w:r>
        <w:t>, both indices are contravariant on both sides. Remember that  R</w:t>
      </w:r>
      <w:r>
        <w:rPr>
          <w:rStyle w:val="superscript"/>
        </w:rPr>
        <w:t>ab</w:t>
      </w:r>
      <w:r>
        <w:t xml:space="preserve"> is not a contravariant rank-2 tensor due to its dual-space nature. </w:t>
      </w:r>
    </w:p>
    <w:p w14:paraId="42C4DA39" w14:textId="77777777" w:rsidR="00DA2452" w:rsidRDefault="00DA2452" w:rsidP="00DA2452"/>
    <w:p w14:paraId="14F4A443" w14:textId="77777777" w:rsidR="00DA2452" w:rsidRPr="00855EC4" w:rsidRDefault="00DA2452" w:rsidP="00DA2452">
      <w:pPr>
        <w:pStyle w:val="Heading3"/>
      </w:pPr>
      <w:bookmarkStart w:id="163" w:name="_Toc338523472"/>
      <w:bookmarkStart w:id="164" w:name="_Toc338527156"/>
      <w:r>
        <w:t xml:space="preserve">(o) </w:t>
      </w:r>
      <w:r w:rsidRPr="005438B2">
        <w:t>Summary of facts about R</w:t>
      </w:r>
      <w:bookmarkEnd w:id="163"/>
      <w:bookmarkEnd w:id="164"/>
      <w:r>
        <w:tab/>
        <w:t xml:space="preserve">  </w:t>
      </w:r>
    </w:p>
    <w:p w14:paraId="084E52DE" w14:textId="77777777" w:rsidR="00DA2452" w:rsidRDefault="00DA2452" w:rsidP="00DA2452"/>
    <w:p w14:paraId="3FCDCECA" w14:textId="77777777" w:rsidR="00DA2452" w:rsidRPr="006E449A" w:rsidRDefault="00DA2452" w:rsidP="00DA2452">
      <w:r>
        <w:tab/>
        <w:t>R</w:t>
      </w:r>
      <w:r>
        <w:rPr>
          <w:rStyle w:val="subscript"/>
        </w:rPr>
        <w:t>ik</w:t>
      </w:r>
      <w:r>
        <w:t xml:space="preserve">  ≡  (∂x'</w:t>
      </w:r>
      <w:r>
        <w:rPr>
          <w:rStyle w:val="subscript"/>
        </w:rPr>
        <w:t>i</w:t>
      </w:r>
      <w:r>
        <w:t>/∂x</w:t>
      </w:r>
      <w:r>
        <w:rPr>
          <w:rStyle w:val="subscript"/>
        </w:rPr>
        <w:t>k</w:t>
      </w:r>
      <w:r>
        <w:t>)</w:t>
      </w:r>
      <w:r>
        <w:tab/>
      </w:r>
      <w:r>
        <w:tab/>
      </w:r>
      <w:r>
        <w:tab/>
        <w:t>→</w:t>
      </w:r>
      <w:r>
        <w:tab/>
        <w:t>R</w:t>
      </w:r>
      <w:r>
        <w:rPr>
          <w:rStyle w:val="superscript"/>
        </w:rPr>
        <w:t>i</w:t>
      </w:r>
      <w:r>
        <w:rPr>
          <w:rStyle w:val="subscript"/>
        </w:rPr>
        <w:t>k</w:t>
      </w:r>
      <w:r>
        <w:t xml:space="preserve">  ≡  (∂x'</w:t>
      </w:r>
      <w:r w:rsidRPr="006E449A">
        <w:rPr>
          <w:rStyle w:val="superscript"/>
        </w:rPr>
        <w:t>i</w:t>
      </w:r>
      <w:r>
        <w:t>/∂x</w:t>
      </w:r>
      <w:r w:rsidRPr="006E449A">
        <w:rPr>
          <w:rStyle w:val="superscript"/>
        </w:rPr>
        <w:t>k</w:t>
      </w:r>
      <w:r>
        <w:t>)</w:t>
      </w:r>
      <w:r>
        <w:tab/>
      </w:r>
    </w:p>
    <w:p w14:paraId="5582E171" w14:textId="77777777" w:rsidR="00DA2452" w:rsidRPr="009E4630" w:rsidRDefault="00DA2452" w:rsidP="00DA2452">
      <w:r>
        <w:tab/>
        <w:t>V'</w:t>
      </w:r>
      <w:r>
        <w:rPr>
          <w:rStyle w:val="subscript"/>
        </w:rPr>
        <w:t>a</w:t>
      </w:r>
      <w:r>
        <w:t xml:space="preserve"> = R</w:t>
      </w:r>
      <w:r>
        <w:rPr>
          <w:rStyle w:val="subscript"/>
        </w:rPr>
        <w:t>ab</w:t>
      </w:r>
      <w:r>
        <w:t>V</w:t>
      </w:r>
      <w:r>
        <w:rPr>
          <w:rStyle w:val="subscript"/>
        </w:rPr>
        <w:t>b</w:t>
      </w:r>
      <w:r>
        <w:tab/>
      </w:r>
      <w:r>
        <w:tab/>
      </w:r>
      <w:r>
        <w:tab/>
        <w:t>→</w:t>
      </w:r>
      <w:r>
        <w:tab/>
        <w:t>V'</w:t>
      </w:r>
      <w:r w:rsidRPr="00EE3F18">
        <w:rPr>
          <w:rStyle w:val="superscript"/>
        </w:rPr>
        <w:t>a</w:t>
      </w:r>
      <w:r>
        <w:t xml:space="preserve"> = R</w:t>
      </w:r>
      <w:r w:rsidRPr="00EE3F18">
        <w:rPr>
          <w:rStyle w:val="superscript"/>
        </w:rPr>
        <w:t>a</w:t>
      </w:r>
      <w:r>
        <w:rPr>
          <w:rStyle w:val="subscript"/>
        </w:rPr>
        <w:t>b</w:t>
      </w:r>
      <w:r>
        <w:t>V</w:t>
      </w:r>
      <w:r w:rsidRPr="00EE3F18">
        <w:rPr>
          <w:rStyle w:val="superscript"/>
        </w:rPr>
        <w:t>b</w:t>
      </w:r>
      <w:r>
        <w:t xml:space="preserve"> </w:t>
      </w:r>
      <w:r>
        <w:tab/>
      </w:r>
      <w:r>
        <w:tab/>
        <w:t>V</w:t>
      </w:r>
      <w:r w:rsidRPr="00EE3F18">
        <w:rPr>
          <w:rStyle w:val="superscript"/>
        </w:rPr>
        <w:t>a</w:t>
      </w:r>
      <w:r>
        <w:t xml:space="preserve"> = S</w:t>
      </w:r>
      <w:r w:rsidRPr="00EE3F18">
        <w:rPr>
          <w:rStyle w:val="superscript"/>
        </w:rPr>
        <w:t>a</w:t>
      </w:r>
      <w:r>
        <w:rPr>
          <w:rStyle w:val="subscript"/>
        </w:rPr>
        <w:t>b</w:t>
      </w:r>
      <w:r>
        <w:t>V'</w:t>
      </w:r>
      <w:r w:rsidRPr="00EE3F18">
        <w:rPr>
          <w:rStyle w:val="superscript"/>
        </w:rPr>
        <w:t>b</w:t>
      </w:r>
      <w:r>
        <w:t xml:space="preserve">  [= R</w:t>
      </w:r>
      <w:r>
        <w:rPr>
          <w:rStyle w:val="subscript"/>
        </w:rPr>
        <w:t>b</w:t>
      </w:r>
      <w:r>
        <w:rPr>
          <w:rStyle w:val="superscript"/>
        </w:rPr>
        <w:t>a</w:t>
      </w:r>
      <w:r>
        <w:t>V'</w:t>
      </w:r>
      <w:r w:rsidRPr="00EE3F18">
        <w:rPr>
          <w:rStyle w:val="superscript"/>
        </w:rPr>
        <w:t>b</w:t>
      </w:r>
      <w:r>
        <w:t>]</w:t>
      </w:r>
    </w:p>
    <w:p w14:paraId="190F7F86" w14:textId="77777777" w:rsidR="00DA2452" w:rsidRDefault="00DA2452" w:rsidP="00DA2452"/>
    <w:p w14:paraId="029BF87F" w14:textId="77777777" w:rsidR="00DA2452" w:rsidRPr="005438B2" w:rsidRDefault="00DA2452" w:rsidP="00DA2452">
      <w:r>
        <w:tab/>
        <w:t>R</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R</w:t>
      </w:r>
      <w:r>
        <w:rPr>
          <w:rStyle w:val="subscript"/>
        </w:rPr>
        <w:t>ab</w:t>
      </w:r>
      <w:r>
        <w:t>)</w:t>
      </w:r>
      <w:r>
        <w:tab/>
      </w:r>
    </w:p>
    <w:p w14:paraId="3498D82F" w14:textId="77777777" w:rsidR="00DA2452" w:rsidRPr="005438B2" w:rsidRDefault="00DA2452" w:rsidP="00DA2452">
      <w:pPr>
        <w:rPr>
          <w:rStyle w:val="superscript"/>
          <w:b w:val="0"/>
        </w:rPr>
      </w:pPr>
      <w:r>
        <w:tab/>
        <w:t>R</w:t>
      </w:r>
      <w:r>
        <w:rPr>
          <w:rStyle w:val="superscript"/>
        </w:rPr>
        <w:t>ab</w:t>
      </w:r>
      <w:r>
        <w:t xml:space="preserve"> = R</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up the second index</w:t>
      </w:r>
    </w:p>
    <w:p w14:paraId="66AA57D2" w14:textId="77777777" w:rsidR="00DA2452" w:rsidRPr="005438B2" w:rsidRDefault="00DA2452" w:rsidP="00DA2452">
      <w:pPr>
        <w:rPr>
          <w:rStyle w:val="superscript"/>
          <w:b w:val="0"/>
        </w:rPr>
      </w:pPr>
      <w:r>
        <w:tab/>
        <w:t>R</w:t>
      </w:r>
      <w:r w:rsidRPr="00747DE5">
        <w:rPr>
          <w:rStyle w:val="subscript"/>
        </w:rPr>
        <w:t>a</w:t>
      </w:r>
      <w:r>
        <w:rPr>
          <w:rStyle w:val="subscript"/>
        </w:rPr>
        <w:t>b</w:t>
      </w:r>
      <w:r>
        <w:t xml:space="preserve"> = g'</w:t>
      </w:r>
      <w:r>
        <w:rPr>
          <w:rStyle w:val="subscript"/>
        </w:rPr>
        <w:t>aa'</w:t>
      </w:r>
      <w:r>
        <w:t>R</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down the first index</w:t>
      </w:r>
    </w:p>
    <w:p w14:paraId="2FF7EE7A" w14:textId="77777777" w:rsidR="00DA2452" w:rsidRDefault="00DA2452" w:rsidP="00DA2452">
      <w:r>
        <w:tab/>
        <w:t>R</w:t>
      </w:r>
      <w:r w:rsidRPr="00747DE5">
        <w:rPr>
          <w:rStyle w:val="subscript"/>
        </w:rPr>
        <w:t>a</w:t>
      </w:r>
      <w:r>
        <w:rPr>
          <w:rStyle w:val="superscript"/>
        </w:rPr>
        <w:t>b</w:t>
      </w:r>
      <w:r>
        <w:t xml:space="preserve"> = g</w:t>
      </w:r>
      <w:r w:rsidRPr="00747DE5">
        <w:t>'</w:t>
      </w:r>
      <w:r>
        <w:rPr>
          <w:rStyle w:val="subscript"/>
        </w:rPr>
        <w:t>aa'</w:t>
      </w:r>
      <w:r>
        <w:t>R</w:t>
      </w:r>
      <w:r>
        <w:rPr>
          <w:rStyle w:val="superscript"/>
        </w:rPr>
        <w:t>a'</w:t>
      </w:r>
      <w:r>
        <w:rPr>
          <w:rStyle w:val="subscript"/>
        </w:rPr>
        <w:t>b'</w:t>
      </w:r>
      <w:r w:rsidRPr="00747DE5">
        <w:t xml:space="preserve"> </w:t>
      </w:r>
      <w:r>
        <w:t>g</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55849A55" w14:textId="77777777" w:rsidR="00DA2452" w:rsidRDefault="00DA2452" w:rsidP="00DA2452">
      <w:r>
        <w:tab/>
      </w:r>
    </w:p>
    <w:p w14:paraId="5B218AD1" w14:textId="77777777" w:rsidR="00DA2452" w:rsidRPr="005438B2" w:rsidRDefault="00DA2452" w:rsidP="00DA2452">
      <w:r>
        <w:tab/>
        <w:t>R</w:t>
      </w:r>
      <w:r w:rsidRPr="00534DE6">
        <w:rPr>
          <w:rStyle w:val="superscript"/>
        </w:rPr>
        <w:t>a</w:t>
      </w:r>
      <w:r w:rsidRPr="00534DE6">
        <w:rPr>
          <w:rStyle w:val="subscript"/>
        </w:rPr>
        <w:t>b</w:t>
      </w:r>
      <w:r>
        <w:t xml:space="preserve"> = g</w:t>
      </w:r>
      <w:r w:rsidRPr="00747DE5">
        <w:t>'</w:t>
      </w:r>
      <w:r w:rsidRPr="00534DE6">
        <w:rPr>
          <w:rStyle w:val="superscript"/>
        </w:rPr>
        <w:t>aa'</w:t>
      </w:r>
      <w:r>
        <w:t>R</w:t>
      </w:r>
      <w:r w:rsidRPr="00534DE6">
        <w:rPr>
          <w:rStyle w:val="subscript"/>
        </w:rPr>
        <w:t>a'</w:t>
      </w:r>
      <w:r w:rsidRPr="00534DE6">
        <w:rPr>
          <w:rStyle w:val="superscript"/>
        </w:rPr>
        <w:t>b'</w:t>
      </w:r>
      <w:r w:rsidRPr="00747DE5">
        <w:t xml:space="preserve"> </w:t>
      </w:r>
      <w:r>
        <w:t>g</w:t>
      </w:r>
      <w:r w:rsidRPr="00534DE6">
        <w:rPr>
          <w:rStyle w:val="subscript"/>
        </w:rPr>
        <w:t>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30D748E5" w14:textId="77777777" w:rsidR="00DA2452" w:rsidRDefault="00DA2452" w:rsidP="00DA2452"/>
    <w:p w14:paraId="4E145248" w14:textId="77777777" w:rsidR="00DA2452" w:rsidRDefault="00DA2452" w:rsidP="00DA2452">
      <w:pPr>
        <w:pStyle w:val="Heading3"/>
      </w:pPr>
      <w:bookmarkStart w:id="165" w:name="_Toc338523473"/>
      <w:bookmarkStart w:id="166" w:name="_Toc338527157"/>
      <w:r>
        <w:t>(p)</w:t>
      </w:r>
      <w:r w:rsidRPr="00545372">
        <w:t xml:space="preserve"> Repeat all the above for S</w:t>
      </w:r>
      <w:bookmarkEnd w:id="165"/>
      <w:bookmarkEnd w:id="166"/>
      <w:r>
        <w:t xml:space="preserve"> </w:t>
      </w:r>
    </w:p>
    <w:p w14:paraId="7CA56CDE" w14:textId="77777777" w:rsidR="00DA2452" w:rsidRDefault="00DA2452" w:rsidP="00DA2452"/>
    <w:p w14:paraId="714E833F" w14:textId="77777777" w:rsidR="00DA2452" w:rsidRPr="005438B2" w:rsidRDefault="00DA2452" w:rsidP="00DA2452">
      <w:pPr>
        <w:rPr>
          <w:rFonts w:ascii="Courier New" w:hAnsi="Courier New"/>
          <w:b/>
          <w:color w:val="FF0000"/>
          <w:sz w:val="24"/>
          <w:vertAlign w:val="superscript"/>
        </w:rPr>
      </w:pPr>
      <w:r>
        <w:tab/>
        <w:t>S</w:t>
      </w:r>
      <w:r>
        <w:rPr>
          <w:rStyle w:val="subscript"/>
        </w:rPr>
        <w:t>ik</w:t>
      </w:r>
      <w:r>
        <w:t xml:space="preserve">  ≡  (∂x</w:t>
      </w:r>
      <w:r>
        <w:rPr>
          <w:rStyle w:val="subscript"/>
        </w:rPr>
        <w:t>i</w:t>
      </w:r>
      <w:r>
        <w:t>/∂x'</w:t>
      </w:r>
      <w:r>
        <w:rPr>
          <w:rStyle w:val="subscript"/>
        </w:rPr>
        <w:t>k</w:t>
      </w:r>
      <w:r>
        <w:t>)</w:t>
      </w:r>
      <w:r>
        <w:tab/>
      </w:r>
      <w:r>
        <w:tab/>
      </w:r>
      <w:r>
        <w:tab/>
        <w:t>→</w:t>
      </w:r>
      <w:r>
        <w:tab/>
        <w:t>S</w:t>
      </w:r>
      <w:r>
        <w:rPr>
          <w:rStyle w:val="superscript"/>
        </w:rPr>
        <w:t>i</w:t>
      </w:r>
      <w:r>
        <w:rPr>
          <w:rStyle w:val="subscript"/>
        </w:rPr>
        <w:t>k</w:t>
      </w:r>
      <w:r>
        <w:t xml:space="preserve">  ≡  (∂x</w:t>
      </w:r>
      <w:r w:rsidRPr="006E449A">
        <w:rPr>
          <w:rStyle w:val="superscript"/>
        </w:rPr>
        <w:t>i</w:t>
      </w:r>
      <w:r>
        <w:t>/∂x'</w:t>
      </w:r>
      <w:r w:rsidRPr="006E449A">
        <w:rPr>
          <w:rStyle w:val="superscript"/>
        </w:rPr>
        <w:t>k</w:t>
      </w:r>
      <w:r>
        <w:t>)</w:t>
      </w:r>
    </w:p>
    <w:p w14:paraId="6C0DF8CD" w14:textId="77777777" w:rsidR="00DA2452" w:rsidRPr="009E4630" w:rsidRDefault="00DA2452" w:rsidP="00DA2452">
      <w:r>
        <w:tab/>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sidRPr="005C5D34">
        <w:t>'</w:t>
      </w:r>
      <w:r>
        <w:rPr>
          <w:rStyle w:val="subscript"/>
        </w:rPr>
        <w:t>a</w:t>
      </w:r>
      <w:r>
        <w:t xml:space="preserve">  =  S</w:t>
      </w:r>
      <w:r>
        <w:rPr>
          <w:rStyle w:val="superscript"/>
        </w:rPr>
        <w:t>T</w:t>
      </w:r>
      <w:r>
        <w:rPr>
          <w:rStyle w:val="subscript"/>
        </w:rPr>
        <w:t>ab</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 xml:space="preserve">  = S</w:t>
      </w:r>
      <w:r>
        <w:rPr>
          <w:rStyle w:val="subscript"/>
        </w:rPr>
        <w:t>ba</w:t>
      </w:r>
      <w:r>
        <w:t xml:space="preserve"> </w:t>
      </w:r>
      <w:r w:rsidRPr="00545372">
        <w:fldChar w:fldCharType="begin"/>
      </w:r>
      <w:r w:rsidRPr="00545372">
        <w:instrText xml:space="preserve"> EQ \O(V,\S\up2(</w:instrText>
      </w:r>
      <w:r w:rsidRPr="002747C4">
        <w:rPr>
          <w:rFonts w:ascii="Aatrix OCR A Extended" w:hAnsi="Aatrix OCR A Extended"/>
        </w:rPr>
        <w:instrText>¯</w:instrText>
      </w:r>
      <w:r w:rsidRPr="00545372">
        <w:instrText>))</w:instrText>
      </w:r>
      <w:r w:rsidRPr="00545372">
        <w:fldChar w:fldCharType="end"/>
      </w:r>
      <w:r>
        <w:rPr>
          <w:rStyle w:val="subscript"/>
        </w:rPr>
        <w:t>b</w:t>
      </w:r>
      <w:r>
        <w:tab/>
      </w:r>
      <w:r>
        <w:tab/>
        <w:t>→</w:t>
      </w:r>
      <w:r>
        <w:tab/>
        <w:t>V'</w:t>
      </w:r>
      <w:r>
        <w:rPr>
          <w:rStyle w:val="subscript"/>
        </w:rPr>
        <w:t>a</w:t>
      </w:r>
      <w:r>
        <w:t xml:space="preserve">  = S</w:t>
      </w:r>
      <w:r>
        <w:rPr>
          <w:rStyle w:val="superscript"/>
        </w:rPr>
        <w:t>b</w:t>
      </w:r>
      <w:r>
        <w:rPr>
          <w:rStyle w:val="subscript"/>
        </w:rPr>
        <w:t>a</w:t>
      </w:r>
      <w:r>
        <w:t>V</w:t>
      </w:r>
      <w:r>
        <w:rPr>
          <w:rStyle w:val="subscript"/>
        </w:rPr>
        <w:t>b</w:t>
      </w:r>
      <w:r>
        <w:tab/>
      </w:r>
      <w:r>
        <w:tab/>
        <w:t>V</w:t>
      </w:r>
      <w:r>
        <w:rPr>
          <w:rStyle w:val="subscript"/>
        </w:rPr>
        <w:t>a</w:t>
      </w:r>
      <w:r>
        <w:t xml:space="preserve">  = R</w:t>
      </w:r>
      <w:r>
        <w:rPr>
          <w:rStyle w:val="superscript"/>
        </w:rPr>
        <w:t>b</w:t>
      </w:r>
      <w:r>
        <w:rPr>
          <w:rStyle w:val="subscript"/>
        </w:rPr>
        <w:t>a</w:t>
      </w:r>
      <w:r>
        <w:t>V'</w:t>
      </w:r>
      <w:r>
        <w:rPr>
          <w:rStyle w:val="subscript"/>
        </w:rPr>
        <w:t>b</w:t>
      </w:r>
      <w:r>
        <w:tab/>
        <w:t>[= S</w:t>
      </w:r>
      <w:r>
        <w:rPr>
          <w:rStyle w:val="subscript"/>
        </w:rPr>
        <w:t>a</w:t>
      </w:r>
      <w:r>
        <w:rPr>
          <w:rStyle w:val="superscript"/>
        </w:rPr>
        <w:t>b</w:t>
      </w:r>
      <w:r>
        <w:t>V'</w:t>
      </w:r>
      <w:r w:rsidRPr="009E4630">
        <w:rPr>
          <w:rStyle w:val="subscript"/>
        </w:rPr>
        <w:t>b</w:t>
      </w:r>
      <w:r>
        <w:t>]</w:t>
      </w:r>
    </w:p>
    <w:p w14:paraId="6F0EC67B" w14:textId="77777777" w:rsidR="00DA2452" w:rsidRDefault="00DA2452" w:rsidP="00DA2452"/>
    <w:p w14:paraId="24E1602F" w14:textId="77777777" w:rsidR="00DA2452" w:rsidRDefault="00DA2452" w:rsidP="00DA2452">
      <w:r>
        <w:tab/>
        <w:t>S</w:t>
      </w:r>
      <w:r>
        <w:rPr>
          <w:rStyle w:val="superscript"/>
        </w:rPr>
        <w:t>a</w:t>
      </w:r>
      <w:r>
        <w:rPr>
          <w:rStyle w:val="subscript"/>
        </w:rPr>
        <w:t>b</w:t>
      </w:r>
      <w:r>
        <w:t>(</w:t>
      </w:r>
      <w:r w:rsidRPr="00C4155B">
        <w:rPr>
          <w:b/>
        </w:rPr>
        <w:t>x</w:t>
      </w:r>
      <w:r>
        <w:t xml:space="preserve">)  </w:t>
      </w:r>
      <w:r>
        <w:tab/>
      </w:r>
      <w:r>
        <w:tab/>
        <w:t xml:space="preserve">       =   (∂x</w:t>
      </w:r>
      <w:r>
        <w:rPr>
          <w:rStyle w:val="superscript"/>
        </w:rPr>
        <w:t>a</w:t>
      </w:r>
      <w:r>
        <w:t>/∂x'</w:t>
      </w:r>
      <w:r>
        <w:rPr>
          <w:rStyle w:val="superscript"/>
        </w:rPr>
        <w:t>b</w:t>
      </w:r>
      <w:r>
        <w:t>)</w:t>
      </w:r>
      <w:r>
        <w:tab/>
      </w:r>
      <w:r>
        <w:tab/>
        <w:t>// original object  (formerly S</w:t>
      </w:r>
      <w:r>
        <w:rPr>
          <w:rStyle w:val="subscript"/>
        </w:rPr>
        <w:t>ab</w:t>
      </w:r>
      <w:r>
        <w:t>)</w:t>
      </w:r>
      <w:r>
        <w:tab/>
      </w:r>
    </w:p>
    <w:p w14:paraId="7533BC85" w14:textId="77777777" w:rsidR="00DA2452" w:rsidRDefault="00DA2452" w:rsidP="00DA2452">
      <w:r>
        <w:tab/>
        <w:t>S</w:t>
      </w:r>
      <w:r>
        <w:rPr>
          <w:rStyle w:val="superscript"/>
        </w:rPr>
        <w:t>ab</w:t>
      </w:r>
      <w:r>
        <w:t xml:space="preserve"> ≡ S</w:t>
      </w:r>
      <w:r>
        <w:rPr>
          <w:rStyle w:val="superscript"/>
        </w:rPr>
        <w:t>a</w:t>
      </w:r>
      <w:r>
        <w:rPr>
          <w:rStyle w:val="subscript"/>
        </w:rPr>
        <w:t>b'</w:t>
      </w:r>
      <w:r>
        <w:t xml:space="preserve"> g'</w:t>
      </w:r>
      <w:r>
        <w:rPr>
          <w:rStyle w:val="superscript"/>
        </w:rPr>
        <w:t>b'b</w:t>
      </w:r>
      <w:r>
        <w:t xml:space="preserve">            =   (∂x</w:t>
      </w:r>
      <w:r>
        <w:rPr>
          <w:rStyle w:val="superscript"/>
        </w:rPr>
        <w:t>a</w:t>
      </w:r>
      <w:r>
        <w:t>/∂x'</w:t>
      </w:r>
      <w:r>
        <w:rPr>
          <w:rStyle w:val="subscript"/>
        </w:rPr>
        <w:t>b</w:t>
      </w:r>
      <w:r>
        <w:t>)</w:t>
      </w:r>
      <w:r>
        <w:tab/>
      </w:r>
      <w:r>
        <w:tab/>
        <w:t>// g' pulls the second index up</w:t>
      </w:r>
    </w:p>
    <w:p w14:paraId="5CD4252A" w14:textId="77777777" w:rsidR="00DA2452" w:rsidRPr="005438B2" w:rsidRDefault="00DA2452" w:rsidP="00DA2452">
      <w:pPr>
        <w:rPr>
          <w:rStyle w:val="superscript"/>
          <w:b w:val="0"/>
        </w:rPr>
      </w:pPr>
      <w:r>
        <w:tab/>
        <w:t>S</w:t>
      </w:r>
      <w:r w:rsidRPr="00747DE5">
        <w:rPr>
          <w:rStyle w:val="subscript"/>
        </w:rPr>
        <w:t>a</w:t>
      </w:r>
      <w:r>
        <w:rPr>
          <w:rStyle w:val="subscript"/>
        </w:rPr>
        <w:t>b</w:t>
      </w:r>
      <w:r>
        <w:t xml:space="preserve"> ≡ g</w:t>
      </w:r>
      <w:r>
        <w:rPr>
          <w:rStyle w:val="subscript"/>
        </w:rPr>
        <w:t>aa'</w:t>
      </w:r>
      <w:r>
        <w:t>S</w:t>
      </w:r>
      <w:r>
        <w:rPr>
          <w:rStyle w:val="superscript"/>
        </w:rPr>
        <w:t>a'</w:t>
      </w:r>
      <w:r>
        <w:rPr>
          <w:rStyle w:val="subscript"/>
        </w:rPr>
        <w:t>b</w:t>
      </w:r>
      <w:r>
        <w:t xml:space="preserve">              =   (∂x</w:t>
      </w:r>
      <w:r>
        <w:rPr>
          <w:rStyle w:val="subscript"/>
        </w:rPr>
        <w:t>a</w:t>
      </w:r>
      <w:r>
        <w:t>/∂x'</w:t>
      </w:r>
      <w:r w:rsidRPr="00747DE5">
        <w:rPr>
          <w:rStyle w:val="superscript"/>
        </w:rPr>
        <w:t>b</w:t>
      </w:r>
      <w:r>
        <w:t>)</w:t>
      </w:r>
      <w:r>
        <w:tab/>
      </w:r>
      <w:r>
        <w:tab/>
        <w:t>// g pulls the first index down</w:t>
      </w:r>
    </w:p>
    <w:p w14:paraId="51A296FF" w14:textId="77777777" w:rsidR="00DA2452" w:rsidRDefault="00DA2452" w:rsidP="00DA2452">
      <w:r>
        <w:tab/>
        <w:t>S</w:t>
      </w:r>
      <w:r w:rsidRPr="00747DE5">
        <w:rPr>
          <w:rStyle w:val="subscript"/>
        </w:rPr>
        <w:t>a</w:t>
      </w:r>
      <w:r>
        <w:rPr>
          <w:rStyle w:val="superscript"/>
        </w:rPr>
        <w:t>b</w:t>
      </w:r>
      <w:r>
        <w:t xml:space="preserve"> ≡ g</w:t>
      </w:r>
      <w:r>
        <w:rPr>
          <w:rStyle w:val="subscript"/>
        </w:rPr>
        <w:t>aa'</w:t>
      </w:r>
      <w:r>
        <w:t>S</w:t>
      </w:r>
      <w:r>
        <w:rPr>
          <w:rStyle w:val="superscript"/>
        </w:rPr>
        <w:t>a'</w:t>
      </w:r>
      <w:r>
        <w:rPr>
          <w:rStyle w:val="subscript"/>
        </w:rPr>
        <w:t>b'</w:t>
      </w:r>
      <w:r w:rsidRPr="00747DE5">
        <w:t xml:space="preserve"> </w:t>
      </w:r>
      <w:r>
        <w:t xml:space="preserve">g' </w:t>
      </w:r>
      <w:r>
        <w:rPr>
          <w:rStyle w:val="superscript"/>
        </w:rPr>
        <w:t>b'b</w:t>
      </w:r>
      <w:r>
        <w:t xml:space="preserve">   =   (∂x</w:t>
      </w:r>
      <w:r>
        <w:rPr>
          <w:rStyle w:val="subscript"/>
        </w:rPr>
        <w:t>a</w:t>
      </w:r>
      <w:r>
        <w:t>/∂x'</w:t>
      </w:r>
      <w:r w:rsidRPr="00747DE5">
        <w:rPr>
          <w:rStyle w:val="subscript"/>
        </w:rPr>
        <w:t>b</w:t>
      </w:r>
      <w:r>
        <w:t>)</w:t>
      </w:r>
      <w:r>
        <w:tab/>
      </w:r>
      <w:r>
        <w:tab/>
        <w:t xml:space="preserve">// both actions at once </w:t>
      </w:r>
    </w:p>
    <w:p w14:paraId="65878D33" w14:textId="77777777" w:rsidR="00DA2452" w:rsidRDefault="00DA2452" w:rsidP="00DA2452"/>
    <w:p w14:paraId="1C40D231" w14:textId="77777777" w:rsidR="00DA2452" w:rsidRPr="00534DE6" w:rsidRDefault="00DA2452" w:rsidP="00DA2452">
      <w:r>
        <w:tab/>
        <w:t>S</w:t>
      </w:r>
      <w:r w:rsidRPr="00875BAC">
        <w:rPr>
          <w:rStyle w:val="superscript"/>
        </w:rPr>
        <w:t>a</w:t>
      </w:r>
      <w:r w:rsidRPr="00875BAC">
        <w:rPr>
          <w:rStyle w:val="subscript"/>
        </w:rPr>
        <w:t>b</w:t>
      </w:r>
      <w:r>
        <w:t xml:space="preserve"> ≡ g</w:t>
      </w:r>
      <w:r w:rsidRPr="00875BAC">
        <w:rPr>
          <w:rStyle w:val="superscript"/>
        </w:rPr>
        <w:t>aa'</w:t>
      </w:r>
      <w:r>
        <w:t>S</w:t>
      </w:r>
      <w:r w:rsidRPr="00875BAC">
        <w:rPr>
          <w:rStyle w:val="subscript"/>
        </w:rPr>
        <w:t>a'</w:t>
      </w:r>
      <w:r w:rsidRPr="00875BAC">
        <w:rPr>
          <w:rStyle w:val="superscript"/>
        </w:rPr>
        <w:t>b'</w:t>
      </w:r>
      <w:r w:rsidRPr="00747DE5">
        <w:t xml:space="preserve"> </w:t>
      </w:r>
      <w:r>
        <w:t>g'</w:t>
      </w:r>
      <w:r w:rsidRPr="00875BAC">
        <w:rPr>
          <w:rStyle w:val="subscript"/>
        </w:rPr>
        <w:t xml:space="preserve"> b'b</w:t>
      </w:r>
      <w:r>
        <w:tab/>
        <w:t>// the inverse of the previous line (using g</w:t>
      </w:r>
      <w:r>
        <w:rPr>
          <w:rStyle w:val="superscript"/>
        </w:rPr>
        <w:t>ab</w:t>
      </w:r>
      <w:r>
        <w:t>g</w:t>
      </w:r>
      <w:r>
        <w:rPr>
          <w:rStyle w:val="subscript"/>
        </w:rPr>
        <w:t>bc</w:t>
      </w:r>
      <w:r>
        <w:t xml:space="preserve"> = δ</w:t>
      </w:r>
      <w:r>
        <w:rPr>
          <w:rStyle w:val="superscript"/>
        </w:rPr>
        <w:t>a</w:t>
      </w:r>
      <w:r>
        <w:rPr>
          <w:rStyle w:val="subscript"/>
        </w:rPr>
        <w:t>c</w:t>
      </w:r>
      <w:r>
        <w:t xml:space="preserve"> twice)</w:t>
      </w:r>
    </w:p>
    <w:p w14:paraId="7DCC7485" w14:textId="77777777" w:rsidR="00DA2452" w:rsidRDefault="00DA2452" w:rsidP="00DA2452"/>
    <w:p w14:paraId="279F008A" w14:textId="77777777" w:rsidR="00DA2452" w:rsidRPr="0027294A" w:rsidRDefault="00DA2452" w:rsidP="00DA2452">
      <w:pPr>
        <w:pStyle w:val="Heading3"/>
      </w:pPr>
      <w:bookmarkStart w:id="167" w:name="_Toc338523474"/>
      <w:bookmarkStart w:id="168" w:name="_Toc338527158"/>
      <w:r>
        <w:t xml:space="preserve">(q) </w:t>
      </w:r>
      <w:r w:rsidRPr="003676E2">
        <w:t>Theorem</w:t>
      </w:r>
      <w:r>
        <w:t>:  S</w:t>
      </w:r>
      <w:r w:rsidRPr="00645193">
        <w:rPr>
          <w:rStyle w:val="superscript"/>
          <w:b/>
        </w:rPr>
        <w:t>a</w:t>
      </w:r>
      <w:r w:rsidRPr="00645193">
        <w:rPr>
          <w:rStyle w:val="subscript"/>
          <w:b/>
        </w:rPr>
        <w:t>b</w:t>
      </w:r>
      <w:r>
        <w:t xml:space="preserve"> = R</w:t>
      </w:r>
      <w:r w:rsidRPr="00645193">
        <w:rPr>
          <w:rStyle w:val="subscript"/>
          <w:b/>
        </w:rPr>
        <w:t>b</w:t>
      </w:r>
      <w:r w:rsidRPr="00645193">
        <w:rPr>
          <w:rStyle w:val="superscript"/>
          <w:b/>
        </w:rPr>
        <w:t>a</w:t>
      </w:r>
      <w:r w:rsidR="00AD777D">
        <w:t xml:space="preserve">  and </w:t>
      </w:r>
      <w:r>
        <w:t>S</w:t>
      </w:r>
      <w:r w:rsidRPr="00645193">
        <w:rPr>
          <w:rStyle w:val="subscript"/>
          <w:b/>
        </w:rPr>
        <w:t>a</w:t>
      </w:r>
      <w:r w:rsidRPr="00645193">
        <w:rPr>
          <w:rStyle w:val="superscript"/>
          <w:b/>
        </w:rPr>
        <w:t>b</w:t>
      </w:r>
      <w:r>
        <w:t xml:space="preserve"> = R</w:t>
      </w:r>
      <w:r w:rsidRPr="00645193">
        <w:rPr>
          <w:rStyle w:val="superscript"/>
          <w:b/>
        </w:rPr>
        <w:t>b</w:t>
      </w:r>
      <w:r w:rsidRPr="00645193">
        <w:rPr>
          <w:rStyle w:val="subscript"/>
          <w:b/>
        </w:rPr>
        <w:t>a</w:t>
      </w:r>
      <w:r>
        <w:rPr>
          <w:rStyle w:val="subscript"/>
        </w:rPr>
        <w:t xml:space="preserve"> </w:t>
      </w:r>
      <w:r>
        <w:t>( reflect indices in vertical line between them)</w:t>
      </w:r>
      <w:bookmarkEnd w:id="167"/>
      <w:bookmarkEnd w:id="168"/>
    </w:p>
    <w:p w14:paraId="19E4691B" w14:textId="77777777" w:rsidR="00DA2452" w:rsidRDefault="00DA2452" w:rsidP="00DA2452"/>
    <w:p w14:paraId="6AA0E269" w14:textId="77777777" w:rsidR="00DA2452" w:rsidRDefault="00DA2452" w:rsidP="00DA2452">
      <w:r>
        <w:t>This theorem has already been proven in section (i) Theorem 3 as part of the discussion there of the fact that, when tilted matrix forms are consider for R and S, one has all of the following matrix results:</w:t>
      </w:r>
    </w:p>
    <w:p w14:paraId="391AB96D" w14:textId="77777777" w:rsidR="00DA2452" w:rsidRDefault="00DA2452" w:rsidP="00DA2452"/>
    <w:p w14:paraId="514857EC" w14:textId="77777777" w:rsidR="00DA2452" w:rsidRPr="0027294A" w:rsidRDefault="00DA2452" w:rsidP="00DA2452">
      <w:pPr>
        <w:rPr>
          <w:rStyle w:val="superscript"/>
        </w:rPr>
      </w:pPr>
      <w:r>
        <w:tab/>
        <w:t>S</w:t>
      </w:r>
      <w:r>
        <w:rPr>
          <w:rStyle w:val="superscript"/>
        </w:rPr>
        <w:t>-1</w:t>
      </w:r>
      <w:r>
        <w:t xml:space="preserve"> = S</w:t>
      </w:r>
      <w:r>
        <w:rPr>
          <w:rStyle w:val="superscript"/>
        </w:rPr>
        <w:t>T</w:t>
      </w:r>
      <w:r>
        <w:tab/>
        <w:t>SS</w:t>
      </w:r>
      <w:r>
        <w:rPr>
          <w:rStyle w:val="superscript"/>
        </w:rPr>
        <w:t>T</w:t>
      </w:r>
      <w:r>
        <w:t xml:space="preserve"> = 1</w:t>
      </w:r>
      <w:r>
        <w:tab/>
      </w:r>
      <w:r>
        <w:tab/>
        <w:t>S</w:t>
      </w:r>
      <w:r>
        <w:rPr>
          <w:rStyle w:val="superscript"/>
        </w:rPr>
        <w:t>T</w:t>
      </w:r>
      <w:r>
        <w:t>S= 1</w:t>
      </w:r>
      <w:r>
        <w:tab/>
      </w:r>
      <w:r>
        <w:tab/>
      </w:r>
      <w:r>
        <w:tab/>
      </w:r>
      <w:r>
        <w:tab/>
        <w:t>S = R</w:t>
      </w:r>
      <w:r>
        <w:rPr>
          <w:rStyle w:val="superscript"/>
        </w:rPr>
        <w:t>T</w:t>
      </w:r>
      <w:r>
        <w:t xml:space="preserve">  </w:t>
      </w:r>
      <w:r>
        <w:tab/>
      </w:r>
      <w:r>
        <w:tab/>
        <w:t>S = R</w:t>
      </w:r>
      <w:r>
        <w:rPr>
          <w:rStyle w:val="superscript"/>
        </w:rPr>
        <w:t>-1</w:t>
      </w:r>
    </w:p>
    <w:p w14:paraId="5F61E3F5" w14:textId="77777777" w:rsidR="00DA2452" w:rsidRDefault="00DA2452" w:rsidP="00DA2452">
      <w:pPr>
        <w:rPr>
          <w:rStyle w:val="superscript"/>
        </w:rPr>
      </w:pPr>
      <w:r>
        <w:tab/>
        <w:t>R</w:t>
      </w:r>
      <w:r>
        <w:rPr>
          <w:rStyle w:val="superscript"/>
        </w:rPr>
        <w:t>-1</w:t>
      </w:r>
      <w:r>
        <w:t xml:space="preserve"> = R</w:t>
      </w:r>
      <w:r>
        <w:rPr>
          <w:rStyle w:val="superscript"/>
        </w:rPr>
        <w:t>T</w:t>
      </w:r>
      <w:r>
        <w:tab/>
        <w:t>RR</w:t>
      </w:r>
      <w:r>
        <w:rPr>
          <w:rStyle w:val="superscript"/>
        </w:rPr>
        <w:t>T</w:t>
      </w:r>
      <w:r>
        <w:t xml:space="preserve"> = 1</w:t>
      </w:r>
      <w:r>
        <w:tab/>
        <w:t>R</w:t>
      </w:r>
      <w:r>
        <w:rPr>
          <w:rStyle w:val="superscript"/>
        </w:rPr>
        <w:t>T</w:t>
      </w:r>
      <w:r>
        <w:t>R= 1</w:t>
      </w:r>
      <w:r>
        <w:tab/>
      </w:r>
      <w:r>
        <w:tab/>
      </w:r>
      <w:r>
        <w:tab/>
      </w:r>
      <w:r>
        <w:tab/>
        <w:t>R = S</w:t>
      </w:r>
      <w:r>
        <w:rPr>
          <w:rStyle w:val="superscript"/>
        </w:rPr>
        <w:t>T</w:t>
      </w:r>
      <w:r>
        <w:tab/>
      </w:r>
      <w:r>
        <w:tab/>
        <w:t>R = S</w:t>
      </w:r>
      <w:r>
        <w:rPr>
          <w:rStyle w:val="superscript"/>
        </w:rPr>
        <w:t>-1</w:t>
      </w:r>
    </w:p>
    <w:p w14:paraId="49730512" w14:textId="77777777" w:rsidR="00DA2452" w:rsidRDefault="00DA2452" w:rsidP="00DA2452"/>
    <w:p w14:paraId="5C965FED" w14:textId="77777777" w:rsidR="00DA2452" w:rsidRPr="00B70672" w:rsidRDefault="00DA2452" w:rsidP="00DA2452">
      <w:r>
        <w:t>Here two slightly different lower-level proofs of this theorem that S</w:t>
      </w:r>
      <w:r>
        <w:rPr>
          <w:rStyle w:val="superscript"/>
        </w:rPr>
        <w:t>a</w:t>
      </w:r>
      <w:r>
        <w:rPr>
          <w:rStyle w:val="subscript"/>
        </w:rPr>
        <w:t>b</w:t>
      </w:r>
      <w:r>
        <w:t xml:space="preserve"> = R</w:t>
      </w:r>
      <w:r>
        <w:rPr>
          <w:rStyle w:val="subscript"/>
        </w:rPr>
        <w:t>b</w:t>
      </w:r>
      <w:r>
        <w:rPr>
          <w:rStyle w:val="superscript"/>
        </w:rPr>
        <w:t>a</w:t>
      </w:r>
      <w:r>
        <w:t xml:space="preserve"> . Once this is established, one ran raise and lower indices on either side to get all of the following</w:t>
      </w:r>
    </w:p>
    <w:p w14:paraId="0FEADF84" w14:textId="77777777" w:rsidR="00DA2452" w:rsidRDefault="00DA2452" w:rsidP="00DA2452">
      <w:pPr>
        <w:rPr>
          <w:rStyle w:val="superscript"/>
        </w:rPr>
      </w:pPr>
    </w:p>
    <w:p w14:paraId="408D8B51" w14:textId="77777777" w:rsidR="00DA2452" w:rsidRDefault="00DA2452" w:rsidP="00DA2452">
      <w:r>
        <w:tab/>
        <w:t>S</w:t>
      </w:r>
      <w:r>
        <w:rPr>
          <w:rStyle w:val="superscript"/>
        </w:rPr>
        <w:t>a</w:t>
      </w:r>
      <w:r>
        <w:rPr>
          <w:rStyle w:val="subscript"/>
        </w:rPr>
        <w:t>b</w:t>
      </w:r>
      <w:r>
        <w:t xml:space="preserve"> = R</w:t>
      </w:r>
      <w:r>
        <w:rPr>
          <w:rStyle w:val="subscript"/>
        </w:rPr>
        <w:t>b</w:t>
      </w:r>
      <w:r>
        <w:rPr>
          <w:rStyle w:val="superscript"/>
        </w:rPr>
        <w:t>a</w:t>
      </w:r>
      <w:r>
        <w:tab/>
      </w:r>
      <w:r>
        <w:tab/>
        <w:t>S</w:t>
      </w:r>
      <w:r>
        <w:rPr>
          <w:rStyle w:val="subscript"/>
        </w:rPr>
        <w:t>a</w:t>
      </w:r>
      <w:r>
        <w:rPr>
          <w:rStyle w:val="superscript"/>
        </w:rPr>
        <w:t>b</w:t>
      </w:r>
      <w:r>
        <w:t xml:space="preserve"> = R</w:t>
      </w:r>
      <w:r>
        <w:rPr>
          <w:rStyle w:val="superscript"/>
        </w:rPr>
        <w:t>b</w:t>
      </w:r>
      <w:r>
        <w:rPr>
          <w:rStyle w:val="subscript"/>
        </w:rPr>
        <w:t>a</w:t>
      </w:r>
      <w:r>
        <w:tab/>
        <w:t>S</w:t>
      </w:r>
      <w:r>
        <w:rPr>
          <w:rStyle w:val="superscript"/>
        </w:rPr>
        <w:t>a</w:t>
      </w:r>
      <w:r w:rsidRPr="00A66C0C">
        <w:rPr>
          <w:rStyle w:val="superscript"/>
        </w:rPr>
        <w:t>b</w:t>
      </w:r>
      <w:r>
        <w:t xml:space="preserve"> = R</w:t>
      </w:r>
      <w:r w:rsidRPr="00A66C0C">
        <w:rPr>
          <w:rStyle w:val="superscript"/>
        </w:rPr>
        <w:t>b</w:t>
      </w:r>
      <w:r>
        <w:rPr>
          <w:rStyle w:val="superscript"/>
        </w:rPr>
        <w:t>a</w:t>
      </w:r>
      <w:r>
        <w:tab/>
        <w:t>S</w:t>
      </w:r>
      <w:r w:rsidRPr="00A66C0C">
        <w:rPr>
          <w:rStyle w:val="subscript"/>
        </w:rPr>
        <w:t>ab</w:t>
      </w:r>
      <w:r>
        <w:t xml:space="preserve"> = R</w:t>
      </w:r>
      <w:r w:rsidRPr="00A66C0C">
        <w:rPr>
          <w:rStyle w:val="subscript"/>
        </w:rPr>
        <w:t>ba</w:t>
      </w:r>
      <w:r>
        <w:tab/>
      </w:r>
    </w:p>
    <w:p w14:paraId="11267D64" w14:textId="77777777" w:rsidR="00DA2452" w:rsidRDefault="00DA2452" w:rsidP="00DA2452"/>
    <w:p w14:paraId="0CA52C70" w14:textId="77777777" w:rsidR="00DA2452" w:rsidRPr="0027294A" w:rsidRDefault="00DA2452" w:rsidP="00DA2452">
      <w:pPr>
        <w:rPr>
          <w:rStyle w:val="superscript"/>
        </w:rPr>
      </w:pPr>
      <w:r>
        <w:t xml:space="preserve">As noted earlier, an implication is that one can completely eliminate references to matrix S in tensor analysis and that is what is usually done! </w:t>
      </w:r>
    </w:p>
    <w:p w14:paraId="37A686A0" w14:textId="77777777" w:rsidR="00DA2452" w:rsidRDefault="00DA2452" w:rsidP="00DA2452">
      <w:r>
        <w:tab/>
      </w:r>
      <w:r>
        <w:tab/>
      </w:r>
      <w:r>
        <w:tab/>
      </w:r>
    </w:p>
    <w:p w14:paraId="0A877BF9" w14:textId="77777777" w:rsidR="00DA2452" w:rsidRPr="00EF0D85" w:rsidRDefault="00DA2452" w:rsidP="00DA2452">
      <w:r>
        <w:rPr>
          <w:u w:val="single"/>
        </w:rPr>
        <w:t>Proof of Theorem:</w:t>
      </w:r>
      <w:r w:rsidRPr="00EF0D85">
        <w:t xml:space="preserve"> </w:t>
      </w:r>
      <w:r>
        <w:t xml:space="preserve"> This proof is a bit long-winded, but brings in many earlier results:  </w:t>
      </w:r>
    </w:p>
    <w:p w14:paraId="0AABBCC1" w14:textId="77777777" w:rsidR="00DA2452" w:rsidRDefault="00DA2452" w:rsidP="00DA2452"/>
    <w:p w14:paraId="7974DB8D" w14:textId="77777777" w:rsidR="00DA2452" w:rsidRPr="00EF0D85" w:rsidRDefault="00DA2452" w:rsidP="00DA2452">
      <w:r>
        <w:tab/>
        <w:t>δ</w:t>
      </w:r>
      <w:r>
        <w:rPr>
          <w:rStyle w:val="subscript"/>
        </w:rPr>
        <w:t>b</w:t>
      </w:r>
      <w:r w:rsidRPr="00855EC4">
        <w:rPr>
          <w:rStyle w:val="superscript"/>
        </w:rPr>
        <w:t>a"</w:t>
      </w:r>
      <w:r>
        <w:t xml:space="preserve"> S</w:t>
      </w:r>
      <w:r>
        <w:rPr>
          <w:rStyle w:val="superscript"/>
        </w:rPr>
        <w:t>a</w:t>
      </w:r>
      <w:r>
        <w:rPr>
          <w:rStyle w:val="subscript"/>
        </w:rPr>
        <w:t>a"</w:t>
      </w:r>
      <w:r>
        <w:t xml:space="preserve"> = S</w:t>
      </w:r>
      <w:r>
        <w:rPr>
          <w:rStyle w:val="superscript"/>
        </w:rPr>
        <w:t>a</w:t>
      </w:r>
      <w:r>
        <w:rPr>
          <w:rStyle w:val="subscript"/>
        </w:rPr>
        <w:t>b</w:t>
      </w:r>
      <w:r>
        <w:tab/>
      </w:r>
      <w:r>
        <w:tab/>
      </w:r>
      <w:r>
        <w:tab/>
      </w:r>
      <w:r>
        <w:tab/>
        <w:t xml:space="preserve">// introduce a δ . Remember all g's are symmetric. </w:t>
      </w:r>
    </w:p>
    <w:p w14:paraId="1317AD35" w14:textId="77777777" w:rsidR="00DA2452" w:rsidRDefault="00DA2452" w:rsidP="00DA2452">
      <w:pPr>
        <w:rPr>
          <w:rStyle w:val="subscript"/>
        </w:rPr>
      </w:pPr>
    </w:p>
    <w:p w14:paraId="0E5C7CD5" w14:textId="77777777" w:rsidR="00DA2452" w:rsidRPr="00E44210" w:rsidRDefault="00DA2452" w:rsidP="00DA2452">
      <w:r>
        <w:rPr>
          <w:rStyle w:val="subscript"/>
        </w:rPr>
        <w:tab/>
      </w:r>
      <w:r>
        <w:t xml:space="preserve">(g' </w:t>
      </w:r>
      <w:r>
        <w:rPr>
          <w:rStyle w:val="subscript"/>
        </w:rPr>
        <w:t>bb'</w:t>
      </w:r>
      <w:r>
        <w:t xml:space="preserve"> g' </w:t>
      </w:r>
      <w:r>
        <w:rPr>
          <w:rStyle w:val="superscript"/>
        </w:rPr>
        <w:t>a"b'</w:t>
      </w:r>
      <w:r>
        <w:t>)</w:t>
      </w:r>
      <w:r>
        <w:rPr>
          <w:rStyle w:val="superscript"/>
        </w:rPr>
        <w:t xml:space="preserve"> </w:t>
      </w:r>
      <w:r>
        <w:t>S</w:t>
      </w:r>
      <w:r>
        <w:rPr>
          <w:rStyle w:val="superscript"/>
        </w:rPr>
        <w:t>a</w:t>
      </w:r>
      <w:r>
        <w:rPr>
          <w:rStyle w:val="subscript"/>
        </w:rPr>
        <w:t>a"</w:t>
      </w:r>
      <w:r>
        <w:t xml:space="preserve"> = S</w:t>
      </w:r>
      <w:r>
        <w:rPr>
          <w:rStyle w:val="superscript"/>
        </w:rPr>
        <w:t>a</w:t>
      </w:r>
      <w:r>
        <w:rPr>
          <w:rStyle w:val="subscript"/>
        </w:rPr>
        <w:t>b</w:t>
      </w:r>
      <w:r>
        <w:tab/>
      </w:r>
      <w:r>
        <w:tab/>
      </w:r>
      <w:r>
        <w:tab/>
        <w:t>// since g'</w:t>
      </w:r>
      <w:r>
        <w:rPr>
          <w:rStyle w:val="subscript"/>
        </w:rPr>
        <w:t>ab</w:t>
      </w:r>
      <w:r>
        <w:t xml:space="preserve"> and g'</w:t>
      </w:r>
      <w:r>
        <w:rPr>
          <w:rStyle w:val="superscript"/>
        </w:rPr>
        <w:t>ab</w:t>
      </w:r>
      <w:r>
        <w:t xml:space="preserve"> are inverses of each other. </w:t>
      </w:r>
    </w:p>
    <w:p w14:paraId="0D2DC229" w14:textId="77777777" w:rsidR="00DA2452" w:rsidRDefault="00DA2452" w:rsidP="00DA2452">
      <w:pPr>
        <w:rPr>
          <w:rStyle w:val="subscript"/>
        </w:rPr>
      </w:pPr>
    </w:p>
    <w:p w14:paraId="2F7E5D03" w14:textId="77777777" w:rsidR="00DA2452" w:rsidRPr="00E44210" w:rsidRDefault="00DA2452" w:rsidP="00DA2452">
      <w:r>
        <w:tab/>
        <w:t xml:space="preserve">g' </w:t>
      </w:r>
      <w:r>
        <w:rPr>
          <w:rStyle w:val="subscript"/>
        </w:rPr>
        <w:t>bb'</w:t>
      </w:r>
      <w:r>
        <w:t xml:space="preserve"> δ</w:t>
      </w:r>
      <w:r w:rsidRPr="00855EC4">
        <w:rPr>
          <w:rStyle w:val="superscript"/>
        </w:rPr>
        <w:t>b'</w:t>
      </w:r>
      <w:r>
        <w:rPr>
          <w:rStyle w:val="subscript"/>
        </w:rPr>
        <w:t>b"</w:t>
      </w:r>
      <w:r>
        <w:t xml:space="preserve"> S</w:t>
      </w:r>
      <w:r>
        <w:rPr>
          <w:rStyle w:val="superscript"/>
        </w:rPr>
        <w:t>a</w:t>
      </w:r>
      <w:r>
        <w:rPr>
          <w:rStyle w:val="subscript"/>
        </w:rPr>
        <w:t xml:space="preserve">a" </w:t>
      </w:r>
      <w:r>
        <w:t xml:space="preserve">g' </w:t>
      </w:r>
      <w:r>
        <w:rPr>
          <w:rStyle w:val="superscript"/>
        </w:rPr>
        <w:t>a"b"</w:t>
      </w:r>
      <w:r>
        <w:t>= S</w:t>
      </w:r>
      <w:r>
        <w:rPr>
          <w:rStyle w:val="superscript"/>
        </w:rPr>
        <w:t>a</w:t>
      </w:r>
      <w:r>
        <w:rPr>
          <w:rStyle w:val="subscript"/>
        </w:rPr>
        <w:t>b</w:t>
      </w:r>
      <w:r>
        <w:tab/>
      </w:r>
      <w:r>
        <w:tab/>
        <w:t>// reorder and introduce another δ</w:t>
      </w:r>
    </w:p>
    <w:p w14:paraId="1DC305D2" w14:textId="77777777" w:rsidR="00DA2452" w:rsidRDefault="00DA2452" w:rsidP="00DA2452">
      <w:pPr>
        <w:rPr>
          <w:rStyle w:val="subscript"/>
        </w:rPr>
      </w:pPr>
    </w:p>
    <w:p w14:paraId="5DC318F0" w14:textId="77777777" w:rsidR="00DA2452" w:rsidRPr="001103C3" w:rsidRDefault="00DA2452" w:rsidP="00DA2452">
      <w:r>
        <w:tab/>
        <w:t xml:space="preserve">g' </w:t>
      </w:r>
      <w:r>
        <w:rPr>
          <w:rStyle w:val="subscript"/>
        </w:rPr>
        <w:t>bb'</w:t>
      </w:r>
      <w:r>
        <w:t xml:space="preserve"> (R</w:t>
      </w:r>
      <w:r>
        <w:rPr>
          <w:rStyle w:val="superscript"/>
        </w:rPr>
        <w:t>b'</w:t>
      </w:r>
      <w:r>
        <w:rPr>
          <w:rStyle w:val="subscript"/>
        </w:rPr>
        <w:t>a'</w:t>
      </w:r>
      <w:r w:rsidRPr="0038569D">
        <w:t xml:space="preserve"> </w:t>
      </w:r>
      <w:r>
        <w:t>S</w:t>
      </w:r>
      <w:r>
        <w:rPr>
          <w:rStyle w:val="superscript"/>
        </w:rPr>
        <w:t>a'</w:t>
      </w:r>
      <w:r>
        <w:rPr>
          <w:rStyle w:val="subscript"/>
        </w:rPr>
        <w:t>b"</w:t>
      </w:r>
      <w:r>
        <w:t>) S</w:t>
      </w:r>
      <w:r>
        <w:rPr>
          <w:rStyle w:val="superscript"/>
        </w:rPr>
        <w:t>a</w:t>
      </w:r>
      <w:r>
        <w:rPr>
          <w:rStyle w:val="subscript"/>
        </w:rPr>
        <w:t xml:space="preserve">a" </w:t>
      </w:r>
      <w:r>
        <w:t>g'</w:t>
      </w:r>
      <w:r>
        <w:rPr>
          <w:rStyle w:val="superscript"/>
        </w:rPr>
        <w:t>a"b"</w:t>
      </w:r>
      <w:r>
        <w:t>= S</w:t>
      </w:r>
      <w:r>
        <w:rPr>
          <w:rStyle w:val="superscript"/>
        </w:rPr>
        <w:t>a</w:t>
      </w:r>
      <w:r>
        <w:rPr>
          <w:rStyle w:val="subscript"/>
        </w:rPr>
        <w:t>b</w:t>
      </w:r>
      <w:r>
        <w:t xml:space="preserve"> </w:t>
      </w:r>
      <w:r>
        <w:tab/>
        <w:t>//  1 = RS  so   δ</w:t>
      </w:r>
      <w:r w:rsidRPr="00855EC4">
        <w:rPr>
          <w:rStyle w:val="superscript"/>
        </w:rPr>
        <w:t>b'</w:t>
      </w:r>
      <w:r>
        <w:rPr>
          <w:rStyle w:val="subscript"/>
        </w:rPr>
        <w:t>b"</w:t>
      </w:r>
      <w:r>
        <w:t xml:space="preserve"> = (R</w:t>
      </w:r>
      <w:r>
        <w:rPr>
          <w:rStyle w:val="superscript"/>
        </w:rPr>
        <w:t>b'</w:t>
      </w:r>
      <w:r>
        <w:rPr>
          <w:rStyle w:val="subscript"/>
        </w:rPr>
        <w:t>a'</w:t>
      </w:r>
      <w:r w:rsidRPr="0038569D">
        <w:t xml:space="preserve"> </w:t>
      </w:r>
      <w:r>
        <w:t>S</w:t>
      </w:r>
      <w:r>
        <w:rPr>
          <w:rStyle w:val="superscript"/>
        </w:rPr>
        <w:t>a'</w:t>
      </w:r>
      <w:r>
        <w:rPr>
          <w:rStyle w:val="subscript"/>
        </w:rPr>
        <w:t>b"</w:t>
      </w:r>
      <w:r>
        <w:t>)</w:t>
      </w:r>
    </w:p>
    <w:p w14:paraId="20A08C40" w14:textId="77777777" w:rsidR="00DA2452" w:rsidRDefault="00DA2452" w:rsidP="00DA2452">
      <w:r>
        <w:tab/>
      </w:r>
    </w:p>
    <w:p w14:paraId="4A313DA7" w14:textId="77777777" w:rsidR="00DA2452" w:rsidRPr="00E44210" w:rsidRDefault="00DA2452" w:rsidP="00DA2452">
      <w:r>
        <w:tab/>
        <w:t xml:space="preserve">g' </w:t>
      </w:r>
      <w:r>
        <w:rPr>
          <w:rStyle w:val="subscript"/>
        </w:rPr>
        <w:t>bb'</w:t>
      </w:r>
      <w:r>
        <w:t xml:space="preserve"> R</w:t>
      </w:r>
      <w:r>
        <w:rPr>
          <w:rStyle w:val="superscript"/>
        </w:rPr>
        <w:t>b'</w:t>
      </w:r>
      <w:r>
        <w:rPr>
          <w:rStyle w:val="subscript"/>
        </w:rPr>
        <w:t>a'</w:t>
      </w:r>
      <w:r>
        <w:t xml:space="preserve">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 S</w:t>
      </w:r>
      <w:r>
        <w:rPr>
          <w:rStyle w:val="superscript"/>
        </w:rPr>
        <w:t>a</w:t>
      </w:r>
      <w:r>
        <w:rPr>
          <w:rStyle w:val="subscript"/>
        </w:rPr>
        <w:t>b</w:t>
      </w:r>
      <w:r>
        <w:tab/>
        <w:t>// regroup</w:t>
      </w:r>
    </w:p>
    <w:p w14:paraId="5E1717AB" w14:textId="77777777" w:rsidR="00DA2452" w:rsidRDefault="00DA2452" w:rsidP="00DA2452">
      <w:pPr>
        <w:rPr>
          <w:rStyle w:val="subscript"/>
        </w:rPr>
      </w:pPr>
    </w:p>
    <w:p w14:paraId="36F3D975" w14:textId="77777777" w:rsidR="00DA2452" w:rsidRDefault="00DA2452" w:rsidP="00DA2452">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use g</w:t>
      </w:r>
      <w:r>
        <w:rPr>
          <w:rStyle w:val="superscript"/>
        </w:rPr>
        <w:t xml:space="preserve">aa'  </w:t>
      </w:r>
      <w:r>
        <w:t>= S</w:t>
      </w:r>
      <w:r>
        <w:rPr>
          <w:rStyle w:val="superscript"/>
        </w:rPr>
        <w:t>a</w:t>
      </w:r>
      <w:r>
        <w:rPr>
          <w:rStyle w:val="subscript"/>
        </w:rPr>
        <w:t>a"</w:t>
      </w:r>
      <w:r>
        <w:t>S</w:t>
      </w:r>
      <w:r>
        <w:rPr>
          <w:rStyle w:val="superscript"/>
        </w:rPr>
        <w:t>a'</w:t>
      </w:r>
      <w:r>
        <w:rPr>
          <w:rStyle w:val="subscript"/>
        </w:rPr>
        <w:t xml:space="preserve">b" </w:t>
      </w:r>
      <w:r>
        <w:t>g'</w:t>
      </w:r>
      <w:r>
        <w:rPr>
          <w:rStyle w:val="superscript"/>
        </w:rPr>
        <w:t>a"b"</w:t>
      </w:r>
      <w:r>
        <w:t>, see end of (</w:t>
      </w:r>
      <w:r>
        <w:rPr>
          <w:color w:val="000000"/>
        </w:rPr>
        <w:t>i</w:t>
      </w:r>
      <w:r>
        <w:t>) above</w:t>
      </w:r>
    </w:p>
    <w:p w14:paraId="43EA2B48" w14:textId="77777777" w:rsidR="00DA2452" w:rsidRPr="00855EC4" w:rsidRDefault="00DA2452" w:rsidP="00DA2452"/>
    <w:p w14:paraId="098B3177" w14:textId="77777777" w:rsidR="00DA2452" w:rsidRPr="00E44210" w:rsidRDefault="00DA2452" w:rsidP="00DA2452">
      <w:r>
        <w:tab/>
        <w:t xml:space="preserve">(g' </w:t>
      </w:r>
      <w:r>
        <w:rPr>
          <w:rStyle w:val="subscript"/>
        </w:rPr>
        <w:t>bb'</w:t>
      </w:r>
      <w:r>
        <w:t xml:space="preserve"> R</w:t>
      </w:r>
      <w:r>
        <w:rPr>
          <w:rStyle w:val="superscript"/>
        </w:rPr>
        <w:t>b'</w:t>
      </w:r>
      <w:r>
        <w:rPr>
          <w:rStyle w:val="subscript"/>
        </w:rPr>
        <w:t>a'</w:t>
      </w:r>
      <w:r>
        <w:t xml:space="preserve">  g</w:t>
      </w:r>
      <w:r>
        <w:rPr>
          <w:rStyle w:val="superscript"/>
        </w:rPr>
        <w:t>aa'</w:t>
      </w:r>
      <w:r>
        <w:t>) = S</w:t>
      </w:r>
      <w:r>
        <w:rPr>
          <w:rStyle w:val="superscript"/>
        </w:rPr>
        <w:t>a</w:t>
      </w:r>
      <w:r>
        <w:rPr>
          <w:rStyle w:val="subscript"/>
        </w:rPr>
        <w:t>b</w:t>
      </w:r>
      <w:r>
        <w:tab/>
      </w:r>
      <w:r>
        <w:tab/>
      </w:r>
      <w:r>
        <w:tab/>
        <w:t>// regroup</w:t>
      </w:r>
    </w:p>
    <w:p w14:paraId="3BF56092" w14:textId="77777777" w:rsidR="00DA2452" w:rsidRDefault="00DA2452" w:rsidP="00DA2452"/>
    <w:p w14:paraId="4F869FAC" w14:textId="77777777" w:rsidR="00DA2452" w:rsidRDefault="00DA2452" w:rsidP="00DA2452">
      <w:r>
        <w:tab/>
        <w:t>R</w:t>
      </w:r>
      <w:r>
        <w:rPr>
          <w:rStyle w:val="subscript"/>
        </w:rPr>
        <w:t>b</w:t>
      </w:r>
      <w:r>
        <w:rPr>
          <w:rStyle w:val="superscript"/>
        </w:rPr>
        <w:t>a</w:t>
      </w:r>
      <w:r>
        <w:t xml:space="preserve"> = S</w:t>
      </w:r>
      <w:r>
        <w:rPr>
          <w:rStyle w:val="superscript"/>
        </w:rPr>
        <w:t>a</w:t>
      </w:r>
      <w:r>
        <w:rPr>
          <w:rStyle w:val="subscript"/>
        </w:rPr>
        <w:t>b</w:t>
      </w:r>
      <w:r>
        <w:tab/>
      </w:r>
      <w:r>
        <w:tab/>
      </w:r>
      <w:r>
        <w:tab/>
      </w:r>
      <w:r>
        <w:tab/>
      </w:r>
      <w:r>
        <w:tab/>
        <w:t>// g and g' raise and lower R's indices, see (n) above</w:t>
      </w:r>
    </w:p>
    <w:p w14:paraId="7AA87321" w14:textId="77777777" w:rsidR="00DA2452" w:rsidRDefault="00DA2452" w:rsidP="00DA2452"/>
    <w:p w14:paraId="2B55BD8A" w14:textId="77777777" w:rsidR="00DA2452" w:rsidRDefault="00DA2452" w:rsidP="00DA2452">
      <w:r>
        <w:t>Notice that the above theorem says</w:t>
      </w:r>
    </w:p>
    <w:p w14:paraId="1355170D" w14:textId="77777777" w:rsidR="00DA2452" w:rsidRDefault="00DA2452" w:rsidP="00DA2452"/>
    <w:p w14:paraId="4261FEE0" w14:textId="77777777" w:rsidR="00DA2452" w:rsidRDefault="00DA2452" w:rsidP="00DA2452">
      <w:r>
        <w:tab/>
        <w:t>S</w:t>
      </w:r>
      <w:r>
        <w:rPr>
          <w:rStyle w:val="superscript"/>
        </w:rPr>
        <w:t>a</w:t>
      </w:r>
      <w:r>
        <w:rPr>
          <w:rStyle w:val="subscript"/>
        </w:rPr>
        <w:t>b</w:t>
      </w:r>
      <w:r>
        <w:t xml:space="preserve"> = (∂x</w:t>
      </w:r>
      <w:r>
        <w:rPr>
          <w:rStyle w:val="superscript"/>
        </w:rPr>
        <w:t>a</w:t>
      </w:r>
      <w:r>
        <w:t>/∂x'</w:t>
      </w:r>
      <w:r>
        <w:rPr>
          <w:rStyle w:val="superscript"/>
        </w:rPr>
        <w:t>b</w:t>
      </w:r>
      <w:r>
        <w:t>)  = (∂x'</w:t>
      </w:r>
      <w:r>
        <w:rPr>
          <w:rStyle w:val="subscript"/>
        </w:rPr>
        <w:t>b</w:t>
      </w:r>
      <w:r>
        <w:t>/∂x</w:t>
      </w:r>
      <w:r>
        <w:rPr>
          <w:rStyle w:val="subscript"/>
        </w:rPr>
        <w:t>a</w:t>
      </w:r>
      <w:r>
        <w:t>)  = R</w:t>
      </w:r>
      <w:r>
        <w:rPr>
          <w:rStyle w:val="subscript"/>
        </w:rPr>
        <w:t>b</w:t>
      </w:r>
      <w:r>
        <w:rPr>
          <w:rStyle w:val="superscript"/>
        </w:rPr>
        <w:t>a</w:t>
      </w:r>
    </w:p>
    <w:p w14:paraId="447BB735" w14:textId="77777777" w:rsidR="00DA2452" w:rsidRDefault="00DA2452" w:rsidP="00DA2452"/>
    <w:p w14:paraId="5930524E" w14:textId="77777777" w:rsidR="00DA2452" w:rsidRPr="003F0AEB" w:rsidRDefault="00DA2452" w:rsidP="00DA2452">
      <w:r>
        <w:t>A faster way to derive this result is to differentiate</w:t>
      </w:r>
      <w:r w:rsidRPr="00554AA3">
        <w:t xml:space="preserve"> </w:t>
      </w:r>
      <w:r>
        <w:t>dx</w:t>
      </w:r>
      <w:r>
        <w:rPr>
          <w:rStyle w:val="superscript"/>
        </w:rPr>
        <w:t>c</w:t>
      </w:r>
      <w:r>
        <w:t>dx</w:t>
      </w:r>
      <w:r>
        <w:rPr>
          <w:rStyle w:val="subscript"/>
        </w:rPr>
        <w:t>c</w:t>
      </w:r>
      <w:r>
        <w:t xml:space="preserve">  =  dx'</w:t>
      </w:r>
      <w:r>
        <w:rPr>
          <w:rStyle w:val="superscript"/>
        </w:rPr>
        <w:t>c</w:t>
      </w:r>
      <w:r>
        <w:t>dx'</w:t>
      </w:r>
      <w:r>
        <w:rPr>
          <w:rStyle w:val="subscript"/>
        </w:rPr>
        <w:t>c</w:t>
      </w:r>
      <w:r>
        <w:t xml:space="preserve"> and use the chain rule:</w:t>
      </w:r>
    </w:p>
    <w:p w14:paraId="2DD26350" w14:textId="77777777" w:rsidR="00DA2452" w:rsidRDefault="00DA2452" w:rsidP="00DA2452">
      <w:r>
        <w:tab/>
      </w:r>
    </w:p>
    <w:p w14:paraId="7B38B9E4" w14:textId="77777777" w:rsidR="00DA2452" w:rsidRDefault="00DA2452" w:rsidP="00DA2452">
      <w:r>
        <w:tab/>
        <w:t>dx'</w:t>
      </w:r>
      <w:r>
        <w:rPr>
          <w:rStyle w:val="subscript"/>
        </w:rPr>
        <w:t>b</w:t>
      </w:r>
      <w:r>
        <w:t xml:space="preserve"> =  ( ∂(</w:t>
      </w:r>
      <w:r w:rsidRPr="00554AA3">
        <w:t xml:space="preserve"> </w:t>
      </w:r>
      <w:r>
        <w:t>dx'</w:t>
      </w:r>
      <w:r>
        <w:rPr>
          <w:rStyle w:val="superscript"/>
        </w:rPr>
        <w:t>c</w:t>
      </w:r>
      <w:r>
        <w:t>dx'</w:t>
      </w:r>
      <w:r>
        <w:rPr>
          <w:rStyle w:val="subscript"/>
        </w:rPr>
        <w:t>c</w:t>
      </w:r>
      <w:r>
        <w:t>)/∂x'</w:t>
      </w:r>
      <w:r>
        <w:rPr>
          <w:rStyle w:val="superscript"/>
        </w:rPr>
        <w:t>b</w:t>
      </w:r>
      <w:r>
        <w:t xml:space="preserve"> )  =   (∂(dx</w:t>
      </w:r>
      <w:r>
        <w:rPr>
          <w:rStyle w:val="superscript"/>
        </w:rPr>
        <w:t>c</w:t>
      </w:r>
      <w:r>
        <w:t>dx</w:t>
      </w:r>
      <w:r>
        <w:rPr>
          <w:rStyle w:val="subscript"/>
        </w:rPr>
        <w:t>c</w:t>
      </w:r>
      <w:r>
        <w:t>)/∂x</w:t>
      </w:r>
      <w:r>
        <w:rPr>
          <w:rStyle w:val="superscript"/>
        </w:rPr>
        <w:t>a</w:t>
      </w:r>
      <w:r>
        <w:t>) (∂x</w:t>
      </w:r>
      <w:r>
        <w:rPr>
          <w:rStyle w:val="superscript"/>
        </w:rPr>
        <w:t>a</w:t>
      </w:r>
      <w:r>
        <w:t>/∂x'</w:t>
      </w:r>
      <w:r>
        <w:rPr>
          <w:rStyle w:val="superscript"/>
        </w:rPr>
        <w:t>b</w:t>
      </w:r>
      <w:r>
        <w:t>) =  dx</w:t>
      </w:r>
      <w:r>
        <w:rPr>
          <w:rStyle w:val="subscript"/>
        </w:rPr>
        <w:t>a</w:t>
      </w:r>
      <w:r>
        <w:t xml:space="preserve"> (∂x</w:t>
      </w:r>
      <w:r>
        <w:rPr>
          <w:rStyle w:val="superscript"/>
        </w:rPr>
        <w:t>a</w:t>
      </w:r>
      <w:r>
        <w:t>/∂x'</w:t>
      </w:r>
      <w:r>
        <w:rPr>
          <w:rStyle w:val="superscript"/>
        </w:rPr>
        <w:t>b</w:t>
      </w:r>
      <w:r>
        <w:t xml:space="preserve">) </w:t>
      </w:r>
    </w:p>
    <w:p w14:paraId="4A406B1F" w14:textId="77777777" w:rsidR="00DA2452" w:rsidRDefault="00DA2452" w:rsidP="00DA2452"/>
    <w:p w14:paraId="245A5184" w14:textId="77777777" w:rsidR="00DA2452" w:rsidRPr="00FD07ED" w:rsidRDefault="00DA2452" w:rsidP="00DA2452">
      <w:r>
        <w:tab/>
        <w:t>=&gt;</w:t>
      </w:r>
      <w:r>
        <w:tab/>
        <w:t>(∂x'</w:t>
      </w:r>
      <w:r>
        <w:rPr>
          <w:rStyle w:val="subscript"/>
        </w:rPr>
        <w:t>b</w:t>
      </w:r>
      <w:r>
        <w:t>/∂x</w:t>
      </w:r>
      <w:r>
        <w:rPr>
          <w:rStyle w:val="subscript"/>
        </w:rPr>
        <w:t>a</w:t>
      </w:r>
      <w:r>
        <w:t>) =  (∂x</w:t>
      </w:r>
      <w:r>
        <w:rPr>
          <w:rStyle w:val="superscript"/>
        </w:rPr>
        <w:t>a</w:t>
      </w:r>
      <w:r>
        <w:t>/∂x'</w:t>
      </w:r>
      <w:r>
        <w:rPr>
          <w:rStyle w:val="superscript"/>
        </w:rPr>
        <w:t>b</w:t>
      </w:r>
      <w:r>
        <w:t xml:space="preserve">) </w:t>
      </w:r>
      <w:r>
        <w:tab/>
      </w:r>
      <w:r>
        <w:tab/>
        <w:t>=&gt;</w:t>
      </w:r>
      <w:r>
        <w:tab/>
        <w:t>R</w:t>
      </w:r>
      <w:r>
        <w:rPr>
          <w:rStyle w:val="subscript"/>
        </w:rPr>
        <w:t>b</w:t>
      </w:r>
      <w:r>
        <w:rPr>
          <w:rStyle w:val="superscript"/>
        </w:rPr>
        <w:t>a</w:t>
      </w:r>
      <w:r>
        <w:t xml:space="preserve"> = S</w:t>
      </w:r>
      <w:r>
        <w:rPr>
          <w:rStyle w:val="superscript"/>
        </w:rPr>
        <w:t>a</w:t>
      </w:r>
      <w:r>
        <w:rPr>
          <w:rStyle w:val="subscript"/>
        </w:rPr>
        <w:t>b</w:t>
      </w:r>
    </w:p>
    <w:p w14:paraId="37F5F2D8" w14:textId="77777777" w:rsidR="00DA2452" w:rsidRDefault="00DA2452" w:rsidP="00DA2452"/>
    <w:p w14:paraId="717223A7" w14:textId="77777777" w:rsidR="00DA2452" w:rsidRDefault="00DA2452" w:rsidP="00DA2452">
      <w:r>
        <w:t xml:space="preserve">Similar results can be derived for other index positions (or we can just raise and lower indices!) to get </w:t>
      </w:r>
    </w:p>
    <w:p w14:paraId="42CEC00B" w14:textId="77777777" w:rsidR="00DA2452" w:rsidRDefault="00DA2452" w:rsidP="00DA2452"/>
    <w:p w14:paraId="10AA41F0" w14:textId="77777777" w:rsidR="00DA2452" w:rsidRPr="00955F4A" w:rsidRDefault="00DA2452" w:rsidP="00DA2452">
      <w:r>
        <w:tab/>
        <w:t>S</w:t>
      </w:r>
      <w:r>
        <w:rPr>
          <w:rStyle w:val="superscript"/>
        </w:rPr>
        <w:t>a</w:t>
      </w:r>
      <w:r>
        <w:rPr>
          <w:rStyle w:val="subscript"/>
        </w:rPr>
        <w:t>b</w:t>
      </w:r>
      <w:r>
        <w:t xml:space="preserve"> =</w:t>
      </w:r>
      <w:r w:rsidRPr="00955F4A">
        <w:t xml:space="preserve"> </w:t>
      </w:r>
      <w:r>
        <w:t>R</w:t>
      </w:r>
      <w:r>
        <w:rPr>
          <w:rStyle w:val="subscript"/>
        </w:rPr>
        <w:t>b</w:t>
      </w:r>
      <w:r>
        <w:rPr>
          <w:rStyle w:val="superscript"/>
        </w:rPr>
        <w:t>a</w:t>
      </w:r>
      <w:r>
        <w:tab/>
      </w:r>
      <w:r>
        <w:tab/>
        <w:t>= (∂x</w:t>
      </w:r>
      <w:r>
        <w:rPr>
          <w:rStyle w:val="superscript"/>
        </w:rPr>
        <w:t>a</w:t>
      </w:r>
      <w:r>
        <w:t>/∂x'</w:t>
      </w:r>
      <w:r>
        <w:rPr>
          <w:rStyle w:val="superscript"/>
        </w:rPr>
        <w:t>b</w:t>
      </w:r>
      <w:r>
        <w:t>) = (∂x'</w:t>
      </w:r>
      <w:r>
        <w:rPr>
          <w:rStyle w:val="subscript"/>
        </w:rPr>
        <w:t>b</w:t>
      </w:r>
      <w:r>
        <w:t>/∂x</w:t>
      </w:r>
      <w:r>
        <w:rPr>
          <w:rStyle w:val="subscript"/>
        </w:rPr>
        <w:t>a</w:t>
      </w:r>
      <w:r>
        <w:t>)</w:t>
      </w:r>
    </w:p>
    <w:p w14:paraId="6EB042CA" w14:textId="77777777" w:rsidR="00DA2452" w:rsidRPr="00955F4A" w:rsidRDefault="00DA2452" w:rsidP="00DA2452">
      <w:r>
        <w:rPr>
          <w:rStyle w:val="superscript"/>
        </w:rPr>
        <w:tab/>
      </w:r>
      <w:r>
        <w:t>S</w:t>
      </w:r>
      <w:r w:rsidRPr="00955F4A">
        <w:rPr>
          <w:rStyle w:val="subscript"/>
        </w:rPr>
        <w:t>a</w:t>
      </w:r>
      <w:r>
        <w:rPr>
          <w:rStyle w:val="subscript"/>
        </w:rPr>
        <w:t>b</w:t>
      </w:r>
      <w:r>
        <w:t xml:space="preserve"> =</w:t>
      </w:r>
      <w:r w:rsidRPr="00955F4A">
        <w:t xml:space="preserve"> </w:t>
      </w:r>
      <w:r>
        <w:t>R</w:t>
      </w:r>
      <w:r>
        <w:rPr>
          <w:rStyle w:val="subscript"/>
        </w:rPr>
        <w:t>b</w:t>
      </w:r>
      <w:r w:rsidRPr="00955F4A">
        <w:rPr>
          <w:rStyle w:val="subscript"/>
        </w:rPr>
        <w:t>a</w:t>
      </w:r>
      <w:r>
        <w:tab/>
      </w:r>
      <w:r>
        <w:tab/>
        <w:t>= (∂x</w:t>
      </w:r>
      <w:r>
        <w:rPr>
          <w:rStyle w:val="subscript"/>
        </w:rPr>
        <w:t>a</w:t>
      </w:r>
      <w:r>
        <w:t>/∂x'</w:t>
      </w:r>
      <w:r w:rsidRPr="00747DE5">
        <w:rPr>
          <w:rStyle w:val="superscript"/>
        </w:rPr>
        <w:t>b</w:t>
      </w:r>
      <w:r>
        <w:t>) = (∂x'</w:t>
      </w:r>
      <w:r>
        <w:rPr>
          <w:rStyle w:val="subscript"/>
        </w:rPr>
        <w:t>b</w:t>
      </w:r>
      <w:r>
        <w:t>/∂x</w:t>
      </w:r>
      <w:r>
        <w:rPr>
          <w:rStyle w:val="superscript"/>
        </w:rPr>
        <w:t>a</w:t>
      </w:r>
      <w:r>
        <w:t>)</w:t>
      </w:r>
    </w:p>
    <w:p w14:paraId="7AFF3ED5" w14:textId="77777777" w:rsidR="00DA2452" w:rsidRPr="00955F4A" w:rsidRDefault="00DA2452" w:rsidP="00DA2452">
      <w:r>
        <w:tab/>
        <w:t>S</w:t>
      </w:r>
      <w:r w:rsidRPr="00955F4A">
        <w:rPr>
          <w:rStyle w:val="superscript"/>
        </w:rPr>
        <w:t>ab</w:t>
      </w:r>
      <w:r>
        <w:t xml:space="preserve"> =</w:t>
      </w:r>
      <w:r w:rsidRPr="00955F4A">
        <w:t xml:space="preserve"> </w:t>
      </w:r>
      <w:r>
        <w:t>R</w:t>
      </w:r>
      <w:r w:rsidRPr="00955F4A">
        <w:rPr>
          <w:rStyle w:val="superscript"/>
        </w:rPr>
        <w:t>ba</w:t>
      </w:r>
      <w:r>
        <w:tab/>
      </w:r>
      <w:r>
        <w:tab/>
        <w:t>= (∂x</w:t>
      </w:r>
      <w:r>
        <w:rPr>
          <w:rStyle w:val="superscript"/>
        </w:rPr>
        <w:t>a</w:t>
      </w:r>
      <w:r>
        <w:t>/∂x'</w:t>
      </w:r>
      <w:r>
        <w:rPr>
          <w:rStyle w:val="subscript"/>
        </w:rPr>
        <w:t>b</w:t>
      </w:r>
      <w:r>
        <w:t>) = (∂x'</w:t>
      </w:r>
      <w:r>
        <w:rPr>
          <w:rStyle w:val="superscript"/>
        </w:rPr>
        <w:t>b</w:t>
      </w:r>
      <w:r>
        <w:t>/∂x</w:t>
      </w:r>
      <w:r>
        <w:rPr>
          <w:rStyle w:val="subscript"/>
        </w:rPr>
        <w:t>a</w:t>
      </w:r>
      <w:r>
        <w:t>)</w:t>
      </w:r>
    </w:p>
    <w:p w14:paraId="2D1A7089" w14:textId="77777777" w:rsidR="00DA2452" w:rsidRDefault="00DA2452" w:rsidP="00DA2452">
      <w:r>
        <w:tab/>
        <w:t>S</w:t>
      </w:r>
      <w:r>
        <w:rPr>
          <w:rStyle w:val="subscript"/>
        </w:rPr>
        <w:t>a</w:t>
      </w:r>
      <w:r>
        <w:rPr>
          <w:rStyle w:val="superscript"/>
        </w:rPr>
        <w:t>b</w:t>
      </w:r>
      <w:r>
        <w:t xml:space="preserve"> = R</w:t>
      </w:r>
      <w:r w:rsidRPr="00955F4A">
        <w:rPr>
          <w:rStyle w:val="superscript"/>
        </w:rPr>
        <w:t>b</w:t>
      </w:r>
      <w:r w:rsidRPr="00955F4A">
        <w:rPr>
          <w:rStyle w:val="subscript"/>
        </w:rPr>
        <w:t>a</w:t>
      </w:r>
      <w:r>
        <w:tab/>
      </w:r>
      <w:r>
        <w:tab/>
        <w:t>= (∂x</w:t>
      </w:r>
      <w:r>
        <w:rPr>
          <w:rStyle w:val="subscript"/>
        </w:rPr>
        <w:t>a</w:t>
      </w:r>
      <w:r>
        <w:t>/∂x'</w:t>
      </w:r>
      <w:r w:rsidRPr="00747DE5">
        <w:rPr>
          <w:rStyle w:val="subscript"/>
        </w:rPr>
        <w:t>b</w:t>
      </w:r>
      <w:r>
        <w:t>) = (∂x'</w:t>
      </w:r>
      <w:r>
        <w:rPr>
          <w:rStyle w:val="superscript"/>
        </w:rPr>
        <w:t>b</w:t>
      </w:r>
      <w:r>
        <w:t>/∂x</w:t>
      </w:r>
      <w:r>
        <w:rPr>
          <w:rStyle w:val="superscript"/>
        </w:rPr>
        <w:t>a</w:t>
      </w:r>
      <w:r>
        <w:t>)</w:t>
      </w:r>
    </w:p>
    <w:p w14:paraId="6A5BF4AF" w14:textId="77777777" w:rsidR="00DA2452" w:rsidRDefault="00DA2452" w:rsidP="00DA2452"/>
    <w:p w14:paraId="64C6D143" w14:textId="77777777" w:rsidR="00DA2452" w:rsidRDefault="00DA2452" w:rsidP="00DA2452">
      <w:r>
        <w:t xml:space="preserve">Here index a is always in x-space, while index b is in x'-space. </w:t>
      </w:r>
    </w:p>
    <w:p w14:paraId="3A56E290" w14:textId="77777777" w:rsidR="00DA2452" w:rsidRDefault="00DA2452" w:rsidP="00DA2452"/>
    <w:p w14:paraId="323E8561" w14:textId="77777777" w:rsidR="00DA2452" w:rsidRDefault="00DA2452" w:rsidP="00DA2452">
      <w:r>
        <w:t>The two vector transformation rules</w:t>
      </w:r>
    </w:p>
    <w:p w14:paraId="238FB6A0" w14:textId="77777777" w:rsidR="00DA2452" w:rsidRDefault="00DA2452" w:rsidP="00DA2452"/>
    <w:p w14:paraId="5B5DF08A" w14:textId="77777777" w:rsidR="00DA2452" w:rsidRDefault="00D1286A" w:rsidP="00DA2452">
      <w:r>
        <w:tab/>
      </w:r>
      <w:r w:rsidR="00DA2452">
        <w:t>V'</w:t>
      </w:r>
      <w:r w:rsidR="00DA2452" w:rsidRPr="00EE3F18">
        <w:rPr>
          <w:rStyle w:val="superscript"/>
        </w:rPr>
        <w:t>a</w:t>
      </w:r>
      <w:r w:rsidR="00DA2452">
        <w:t xml:space="preserve"> = R</w:t>
      </w:r>
      <w:r w:rsidR="00DA2452" w:rsidRPr="00EE3F18">
        <w:rPr>
          <w:rStyle w:val="superscript"/>
        </w:rPr>
        <w:t>a</w:t>
      </w:r>
      <w:r w:rsidR="00DA2452">
        <w:rPr>
          <w:rStyle w:val="subscript"/>
        </w:rPr>
        <w:t>b</w:t>
      </w:r>
      <w:r w:rsidR="00DA2452">
        <w:t>V</w:t>
      </w:r>
      <w:r w:rsidR="00DA2452" w:rsidRPr="00EE3F18">
        <w:rPr>
          <w:rStyle w:val="superscript"/>
        </w:rPr>
        <w:t>b</w:t>
      </w:r>
      <w:r>
        <w:t xml:space="preserve"> </w:t>
      </w:r>
      <w:r>
        <w:tab/>
      </w:r>
      <w:r>
        <w:tab/>
      </w:r>
      <w:r w:rsidR="00DA2452">
        <w:t>V'</w:t>
      </w:r>
      <w:r w:rsidR="00DA2452" w:rsidRPr="00E76485">
        <w:rPr>
          <w:rStyle w:val="subscript"/>
        </w:rPr>
        <w:t>a</w:t>
      </w:r>
      <w:r w:rsidR="00DA2452">
        <w:t xml:space="preserve"> = S</w:t>
      </w:r>
      <w:r w:rsidR="00DA2452">
        <w:rPr>
          <w:rStyle w:val="superscript"/>
        </w:rPr>
        <w:t>b</w:t>
      </w:r>
      <w:r w:rsidR="00DA2452">
        <w:rPr>
          <w:rStyle w:val="subscript"/>
        </w:rPr>
        <w:t>a</w:t>
      </w:r>
      <w:r w:rsidR="00DA2452">
        <w:t>V</w:t>
      </w:r>
      <w:r w:rsidR="00DA2452" w:rsidRPr="00E76485">
        <w:rPr>
          <w:rStyle w:val="subscript"/>
        </w:rPr>
        <w:t>b</w:t>
      </w:r>
    </w:p>
    <w:p w14:paraId="3DE1C4DC" w14:textId="77777777" w:rsidR="00DA2452" w:rsidRDefault="00DA2452" w:rsidP="00DA2452"/>
    <w:p w14:paraId="194A06E3" w14:textId="77777777" w:rsidR="00DA2452" w:rsidRDefault="00DA2452" w:rsidP="00DA2452">
      <w:r>
        <w:t>can now be written</w:t>
      </w:r>
    </w:p>
    <w:p w14:paraId="47F6F992" w14:textId="77777777" w:rsidR="00DA2452" w:rsidRDefault="00DA2452" w:rsidP="00DA2452"/>
    <w:p w14:paraId="68D13E56" w14:textId="77777777" w:rsidR="00DA2452" w:rsidRDefault="00D1286A" w:rsidP="00DA2452">
      <w:r>
        <w:tab/>
      </w:r>
      <w:r w:rsidR="00DA2452">
        <w:t>V'</w:t>
      </w:r>
      <w:r w:rsidR="00DA2452" w:rsidRPr="00EE3F18">
        <w:rPr>
          <w:rStyle w:val="superscript"/>
        </w:rPr>
        <w:t>a</w:t>
      </w:r>
      <w:r w:rsidR="00DA2452">
        <w:t xml:space="preserve"> = R</w:t>
      </w:r>
      <w:r w:rsidR="00DA2452" w:rsidRPr="00EE3F18">
        <w:rPr>
          <w:rStyle w:val="superscript"/>
        </w:rPr>
        <w:t>a</w:t>
      </w:r>
      <w:r w:rsidR="00DA2452">
        <w:rPr>
          <w:rStyle w:val="subscript"/>
        </w:rPr>
        <w:t>b</w:t>
      </w:r>
      <w:r w:rsidR="00DA2452">
        <w:t>V</w:t>
      </w:r>
      <w:r w:rsidR="00DA2452" w:rsidRPr="00EE3F18">
        <w:rPr>
          <w:rStyle w:val="superscript"/>
        </w:rPr>
        <w:t>b</w:t>
      </w:r>
      <w:r>
        <w:t xml:space="preserve"> </w:t>
      </w:r>
      <w:r>
        <w:tab/>
      </w:r>
      <w:r>
        <w:tab/>
      </w:r>
      <w:r w:rsidR="00DA2452">
        <w:t>V'</w:t>
      </w:r>
      <w:r w:rsidR="00DA2452" w:rsidRPr="00E76485">
        <w:rPr>
          <w:rStyle w:val="subscript"/>
        </w:rPr>
        <w:t>a</w:t>
      </w:r>
      <w:r w:rsidR="00DA2452">
        <w:t xml:space="preserve"> = R</w:t>
      </w:r>
      <w:r w:rsidR="00DA2452">
        <w:rPr>
          <w:rStyle w:val="subscript"/>
        </w:rPr>
        <w:t>a</w:t>
      </w:r>
      <w:r w:rsidR="00DA2452">
        <w:rPr>
          <w:rStyle w:val="superscript"/>
        </w:rPr>
        <w:t>b</w:t>
      </w:r>
      <w:r w:rsidR="00DA2452">
        <w:t>V</w:t>
      </w:r>
      <w:r w:rsidR="00DA2452" w:rsidRPr="00E76485">
        <w:rPr>
          <w:rStyle w:val="subscript"/>
        </w:rPr>
        <w:t>b</w:t>
      </w:r>
    </w:p>
    <w:p w14:paraId="3E516373" w14:textId="77777777" w:rsidR="00DA2452" w:rsidRDefault="00DA2452" w:rsidP="00DA2452"/>
    <w:p w14:paraId="5361166E" w14:textId="77777777" w:rsidR="00DA2452" w:rsidRDefault="00DA2452" w:rsidP="00DA2452">
      <w:r>
        <w:t>which has the advantage that the indices are properly arranged for matrix multiplication in both cases. Here then is a restatement of the transformation of the example given in section (</w:t>
      </w:r>
      <w:r>
        <w:rPr>
          <w:rFonts w:ascii="Script MT Bold" w:hAnsi="Script MT Bold"/>
        </w:rPr>
        <w:t>l</w:t>
      </w:r>
      <w:r>
        <w:t xml:space="preserve">) ,  </w:t>
      </w:r>
    </w:p>
    <w:p w14:paraId="4EA66A21" w14:textId="77777777" w:rsidR="00DA2452" w:rsidRDefault="00DA2452" w:rsidP="00DA2452"/>
    <w:p w14:paraId="61424A9B" w14:textId="77777777" w:rsidR="00DA2452" w:rsidRPr="00AF0196"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S</w:t>
      </w:r>
      <w:r>
        <w:rPr>
          <w:rStyle w:val="superscript"/>
        </w:rPr>
        <w:t>d'</w:t>
      </w:r>
      <w:r>
        <w:rPr>
          <w:rStyle w:val="subscript"/>
        </w:rPr>
        <w:t>d</w:t>
      </w:r>
      <w:r w:rsidRPr="002130C2">
        <w:t xml:space="preserve"> </w:t>
      </w:r>
      <w:r>
        <w:t>S</w:t>
      </w:r>
      <w:r>
        <w:rPr>
          <w:rStyle w:val="superscript"/>
        </w:rPr>
        <w:t>e'</w:t>
      </w:r>
      <w:r>
        <w:rPr>
          <w:rStyle w:val="subscript"/>
        </w:rPr>
        <w:t>e</w:t>
      </w:r>
      <w:r>
        <w:t xml:space="preserve"> T</w:t>
      </w:r>
      <w:r>
        <w:rPr>
          <w:rStyle w:val="superscript"/>
        </w:rPr>
        <w:t>a'b'c'</w:t>
      </w:r>
      <w:r>
        <w:rPr>
          <w:rStyle w:val="subscript"/>
        </w:rPr>
        <w:t>d'e'</w:t>
      </w:r>
      <w:r>
        <w:tab/>
      </w:r>
      <w:r>
        <w:tab/>
        <w:t>// no pairs contracted</w:t>
      </w:r>
    </w:p>
    <w:p w14:paraId="4734F540" w14:textId="77777777" w:rsidR="00DA2452" w:rsidRDefault="00DA2452" w:rsidP="00DA2452"/>
    <w:p w14:paraId="55B16307" w14:textId="77777777" w:rsidR="00DA2452" w:rsidRDefault="00DA2452" w:rsidP="00DA2452">
      <w:r>
        <w:t>becomes</w:t>
      </w:r>
    </w:p>
    <w:p w14:paraId="1130E806" w14:textId="77777777" w:rsidR="00DA2452" w:rsidRDefault="00DA2452" w:rsidP="00DA2452"/>
    <w:p w14:paraId="1C41F7E9" w14:textId="77777777" w:rsidR="00DA2452" w:rsidRDefault="00DA2452" w:rsidP="00DA2452">
      <w:r>
        <w:tab/>
      </w:r>
      <w:r w:rsidR="00461C43">
        <w:t>T</w:t>
      </w:r>
      <w:r w:rsidR="00461C43" w:rsidRPr="003F0089">
        <w:rPr>
          <w:sz w:val="8"/>
          <w:szCs w:val="8"/>
        </w:rPr>
        <w:t xml:space="preserve"> </w:t>
      </w:r>
      <w:r w:rsidR="00461C43">
        <w:t>'</w:t>
      </w:r>
      <w:r>
        <w:rPr>
          <w:rStyle w:val="superscript"/>
        </w:rPr>
        <w:t>abc</w:t>
      </w:r>
      <w:r>
        <w:rPr>
          <w:rStyle w:val="subscript"/>
        </w:rPr>
        <w:t>de</w:t>
      </w:r>
      <w:r>
        <w:t xml:space="preserve"> = R</w:t>
      </w:r>
      <w:r>
        <w:rPr>
          <w:rStyle w:val="superscript"/>
        </w:rPr>
        <w:t>a</w:t>
      </w:r>
      <w:r>
        <w:rPr>
          <w:rStyle w:val="subscript"/>
        </w:rPr>
        <w:t>a'</w:t>
      </w:r>
      <w:r w:rsidRPr="002130C2">
        <w:t xml:space="preserve"> </w:t>
      </w:r>
      <w:r>
        <w:t>R</w:t>
      </w:r>
      <w:r>
        <w:rPr>
          <w:rStyle w:val="superscript"/>
        </w:rPr>
        <w:t>b</w:t>
      </w:r>
      <w:r>
        <w:rPr>
          <w:rStyle w:val="subscript"/>
        </w:rPr>
        <w:t>b'</w:t>
      </w:r>
      <w:r w:rsidRPr="002130C2">
        <w:t xml:space="preserve"> </w:t>
      </w:r>
      <w:r>
        <w:t>R</w:t>
      </w:r>
      <w:r>
        <w:rPr>
          <w:rStyle w:val="superscript"/>
        </w:rPr>
        <w:t>c</w:t>
      </w:r>
      <w:r>
        <w:rPr>
          <w:rStyle w:val="subscript"/>
        </w:rPr>
        <w:t>c'</w:t>
      </w:r>
      <w:r>
        <w:t xml:space="preserve"> R</w:t>
      </w:r>
      <w:r w:rsidRPr="00B928B0">
        <w:rPr>
          <w:rStyle w:val="subscript"/>
        </w:rPr>
        <w:t>d</w:t>
      </w:r>
      <w:r>
        <w:rPr>
          <w:rStyle w:val="superscript"/>
        </w:rPr>
        <w:t>d'</w:t>
      </w:r>
      <w:r w:rsidRPr="002130C2">
        <w:t xml:space="preserve"> </w:t>
      </w:r>
      <w:r>
        <w:t>R</w:t>
      </w:r>
      <w:r>
        <w:rPr>
          <w:rStyle w:val="subscript"/>
        </w:rPr>
        <w:t>e</w:t>
      </w:r>
      <w:r>
        <w:rPr>
          <w:rStyle w:val="superscript"/>
        </w:rPr>
        <w:t>e'</w:t>
      </w:r>
      <w:r>
        <w:t xml:space="preserve"> T</w:t>
      </w:r>
      <w:r>
        <w:rPr>
          <w:rStyle w:val="superscript"/>
        </w:rPr>
        <w:t>a'b'c'</w:t>
      </w:r>
      <w:r>
        <w:rPr>
          <w:rStyle w:val="subscript"/>
        </w:rPr>
        <w:t>d'e'</w:t>
      </w:r>
      <w:r>
        <w:tab/>
      </w:r>
      <w:r>
        <w:tab/>
        <w:t>// no pairs contracted</w:t>
      </w:r>
    </w:p>
    <w:p w14:paraId="29D0754C" w14:textId="77777777" w:rsidR="00DA2452" w:rsidRDefault="00DA2452" w:rsidP="00DA2452"/>
    <w:p w14:paraId="3D309B4F" w14:textId="77777777" w:rsidR="00DA2452" w:rsidRPr="00B928B0" w:rsidRDefault="00DA2452" w:rsidP="00DA2452">
      <w:r>
        <w:t xml:space="preserve">It is easy to remember since the second index is always the summed index and the other index has to match (up or down) the left side of the equation. </w:t>
      </w:r>
    </w:p>
    <w:p w14:paraId="0CC2F01B" w14:textId="77777777" w:rsidR="00DA2452" w:rsidRDefault="00DA2452" w:rsidP="00DA2452">
      <w:r>
        <w:tab/>
      </w:r>
    </w:p>
    <w:p w14:paraId="2D81FD72" w14:textId="77777777" w:rsidR="00DA2452" w:rsidRPr="00435005" w:rsidRDefault="00DA2452" w:rsidP="00DA2452">
      <w:pPr>
        <w:pStyle w:val="Heading3"/>
      </w:pPr>
      <w:bookmarkStart w:id="169" w:name="_Toc338523475"/>
      <w:bookmarkStart w:id="170" w:name="_Toc338527159"/>
      <w:r>
        <w:t>(r) Orthogonality Rules</w:t>
      </w:r>
      <w:r w:rsidR="007531DA">
        <w:t xml:space="preserve">, the </w:t>
      </w:r>
      <w:r w:rsidR="008421DF">
        <w:t>Inversion</w:t>
      </w:r>
      <w:r w:rsidR="007531DA">
        <w:t xml:space="preserve"> Rule, and the Cancellation Rule</w:t>
      </w:r>
      <w:bookmarkEnd w:id="169"/>
      <w:bookmarkEnd w:id="170"/>
    </w:p>
    <w:p w14:paraId="6EE4DCBF" w14:textId="77777777" w:rsidR="00DA2452" w:rsidRDefault="00DA2452" w:rsidP="00DA2452"/>
    <w:p w14:paraId="5CF57F86" w14:textId="77777777" w:rsidR="00DA2452" w:rsidRPr="0041608E" w:rsidRDefault="00DA2452" w:rsidP="00DA2452">
      <w:r>
        <w:t>The above theorem S</w:t>
      </w:r>
      <w:r>
        <w:rPr>
          <w:rStyle w:val="superscript"/>
        </w:rPr>
        <w:t>a</w:t>
      </w:r>
      <w:r>
        <w:rPr>
          <w:rStyle w:val="subscript"/>
        </w:rPr>
        <w:t>b</w:t>
      </w:r>
      <w:r>
        <w:t xml:space="preserve"> = R</w:t>
      </w:r>
      <w:r>
        <w:rPr>
          <w:rStyle w:val="subscript"/>
        </w:rPr>
        <w:t>b</w:t>
      </w:r>
      <w:r>
        <w:rPr>
          <w:rStyle w:val="superscript"/>
        </w:rPr>
        <w:t>a</w:t>
      </w:r>
      <w:r>
        <w:t xml:space="preserve"> can be used to eliminate S in various forms of RS = 1:  </w:t>
      </w:r>
    </w:p>
    <w:p w14:paraId="512A267F" w14:textId="77777777" w:rsidR="00DA2452" w:rsidRPr="0041608E" w:rsidRDefault="00DA2452" w:rsidP="00DA2452"/>
    <w:p w14:paraId="5913C8C7" w14:textId="77777777" w:rsidR="00DA2452" w:rsidRPr="00435005" w:rsidRDefault="00DA2452" w:rsidP="00DA2452">
      <w:r>
        <w:tab/>
        <w:t>SR = 1</w:t>
      </w:r>
      <w:r>
        <w:tab/>
      </w:r>
      <w:r>
        <w:tab/>
        <w:t>S</w:t>
      </w:r>
      <w:r>
        <w:rPr>
          <w:rStyle w:val="superscript"/>
        </w:rPr>
        <w:t>a</w:t>
      </w:r>
      <w:r>
        <w:rPr>
          <w:rStyle w:val="subscript"/>
        </w:rPr>
        <w:t>b</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R</w:t>
      </w:r>
      <w:r>
        <w:rPr>
          <w:rStyle w:val="subscript"/>
        </w:rPr>
        <w:t>b</w:t>
      </w:r>
      <w:r>
        <w:rPr>
          <w:rStyle w:val="superscript"/>
        </w:rPr>
        <w:t>a</w:t>
      </w:r>
      <w:r>
        <w:t xml:space="preserve"> R</w:t>
      </w:r>
      <w:r>
        <w:rPr>
          <w:rStyle w:val="superscript"/>
        </w:rPr>
        <w:t>b</w:t>
      </w:r>
      <w:r>
        <w:rPr>
          <w:rStyle w:val="subscript"/>
        </w:rPr>
        <w:t>c</w:t>
      </w:r>
      <w:r>
        <w:t xml:space="preserve"> = δ</w:t>
      </w:r>
      <w:r>
        <w:rPr>
          <w:rStyle w:val="superscript"/>
        </w:rPr>
        <w:t>a</w:t>
      </w:r>
      <w:r>
        <w:rPr>
          <w:rStyle w:val="subscript"/>
        </w:rPr>
        <w:t>c</w:t>
      </w:r>
      <w:r>
        <w:tab/>
      </w:r>
      <w:r>
        <w:tab/>
        <w:t>Σ 1st</w:t>
      </w:r>
    </w:p>
    <w:p w14:paraId="670A50AF" w14:textId="77777777" w:rsidR="00DA2452" w:rsidRPr="00435005" w:rsidRDefault="00DA2452" w:rsidP="00DA2452">
      <w:r>
        <w:tab/>
        <w:t>R</w:t>
      </w:r>
      <w:r>
        <w:rPr>
          <w:rStyle w:val="superscript"/>
        </w:rPr>
        <w:t>T</w:t>
      </w:r>
      <w:r>
        <w:t>S</w:t>
      </w:r>
      <w:r>
        <w:rPr>
          <w:rStyle w:val="superscript"/>
        </w:rPr>
        <w:t>T</w:t>
      </w:r>
      <w:r>
        <w:t xml:space="preserve"> = 1</w:t>
      </w:r>
      <w:r>
        <w:tab/>
      </w:r>
      <w:r>
        <w:tab/>
        <w:t>R</w:t>
      </w:r>
      <w:r>
        <w:rPr>
          <w:rStyle w:val="superscript"/>
        </w:rPr>
        <w:t>b</w:t>
      </w:r>
      <w:r>
        <w:rPr>
          <w:rStyle w:val="subscript"/>
        </w:rPr>
        <w:t>a</w:t>
      </w:r>
      <w:r>
        <w:t xml:space="preserve"> S</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R</w:t>
      </w:r>
      <w:r>
        <w:rPr>
          <w:rStyle w:val="subscript"/>
        </w:rPr>
        <w:t>b</w:t>
      </w:r>
      <w:r>
        <w:rPr>
          <w:rStyle w:val="superscript"/>
        </w:rPr>
        <w:t>c</w:t>
      </w:r>
      <w:r>
        <w:t xml:space="preserve"> = δ</w:t>
      </w:r>
      <w:r w:rsidRPr="002503E0">
        <w:rPr>
          <w:rStyle w:val="subscript"/>
        </w:rPr>
        <w:t>a</w:t>
      </w:r>
      <w:r w:rsidRPr="002503E0">
        <w:rPr>
          <w:rStyle w:val="superscript"/>
        </w:rPr>
        <w:t>c</w:t>
      </w:r>
      <w:r>
        <w:tab/>
      </w:r>
      <w:r>
        <w:tab/>
        <w:t>R</w:t>
      </w:r>
      <w:r>
        <w:rPr>
          <w:rStyle w:val="superscript"/>
        </w:rPr>
        <w:t>b</w:t>
      </w:r>
      <w:r>
        <w:rPr>
          <w:rStyle w:val="subscript"/>
        </w:rPr>
        <w:t>a</w:t>
      </w:r>
      <w:r>
        <w:t xml:space="preserve"> R</w:t>
      </w:r>
      <w:r>
        <w:rPr>
          <w:rStyle w:val="subscript"/>
        </w:rPr>
        <w:t>b</w:t>
      </w:r>
      <w:r>
        <w:rPr>
          <w:rStyle w:val="superscript"/>
        </w:rPr>
        <w:t xml:space="preserve">c </w:t>
      </w:r>
      <w:r>
        <w:t>= δ</w:t>
      </w:r>
      <w:r>
        <w:rPr>
          <w:rStyle w:val="subscript"/>
        </w:rPr>
        <w:t>a</w:t>
      </w:r>
      <w:r>
        <w:rPr>
          <w:rStyle w:val="superscript"/>
        </w:rPr>
        <w:t>c</w:t>
      </w:r>
      <w:r>
        <w:tab/>
      </w:r>
      <w:r>
        <w:tab/>
        <w:t>Σ 1st</w:t>
      </w:r>
    </w:p>
    <w:p w14:paraId="11C633FA" w14:textId="77777777" w:rsidR="00DA2452" w:rsidRDefault="00DA2452" w:rsidP="00DA2452"/>
    <w:p w14:paraId="7BC4AE98" w14:textId="77777777" w:rsidR="00DA2452" w:rsidRPr="00435005" w:rsidRDefault="00DA2452" w:rsidP="00DA2452">
      <w:r>
        <w:tab/>
        <w:t>RS = 1</w:t>
      </w:r>
      <w:r>
        <w:tab/>
      </w:r>
      <w:r>
        <w:tab/>
        <w:t>R</w:t>
      </w:r>
      <w:r>
        <w:rPr>
          <w:rStyle w:val="superscript"/>
        </w:rPr>
        <w:t>a</w:t>
      </w:r>
      <w:r>
        <w:rPr>
          <w:rStyle w:val="subscript"/>
        </w:rPr>
        <w:t>b</w:t>
      </w:r>
      <w:r>
        <w:t xml:space="preserve"> S</w:t>
      </w:r>
      <w:r>
        <w:rPr>
          <w:rStyle w:val="superscript"/>
        </w:rPr>
        <w:t>b</w:t>
      </w:r>
      <w:r>
        <w:rPr>
          <w:rStyle w:val="subscript"/>
        </w:rPr>
        <w:t>c</w:t>
      </w:r>
      <w:r>
        <w:t xml:space="preserve"> = δ</w:t>
      </w:r>
      <w:r>
        <w:rPr>
          <w:rStyle w:val="superscript"/>
        </w:rPr>
        <w:t>a</w:t>
      </w:r>
      <w:r>
        <w:rPr>
          <w:rStyle w:val="subscript"/>
        </w:rPr>
        <w:t>c</w:t>
      </w:r>
      <w:r>
        <w:tab/>
      </w:r>
      <w:r>
        <w:tab/>
        <w:t>R</w:t>
      </w:r>
      <w:r>
        <w:rPr>
          <w:rStyle w:val="superscript"/>
        </w:rPr>
        <w:t>a</w:t>
      </w:r>
      <w:r>
        <w:rPr>
          <w:rStyle w:val="subscript"/>
        </w:rPr>
        <w:t>b</w:t>
      </w:r>
      <w:r>
        <w:t xml:space="preserve"> R</w:t>
      </w:r>
      <w:r>
        <w:rPr>
          <w:rStyle w:val="subscript"/>
        </w:rPr>
        <w:t>c</w:t>
      </w:r>
      <w:r>
        <w:rPr>
          <w:rStyle w:val="superscript"/>
        </w:rPr>
        <w:t>b</w:t>
      </w:r>
      <w:r>
        <w:t xml:space="preserve"> = δ</w:t>
      </w:r>
      <w:r>
        <w:rPr>
          <w:rStyle w:val="superscript"/>
        </w:rPr>
        <w:t>a</w:t>
      </w:r>
      <w:r>
        <w:rPr>
          <w:rStyle w:val="subscript"/>
        </w:rPr>
        <w:t>c</w:t>
      </w:r>
      <w:r>
        <w:tab/>
      </w:r>
      <w:r>
        <w:tab/>
        <w:t>R</w:t>
      </w:r>
      <w:r>
        <w:rPr>
          <w:rStyle w:val="subscript"/>
        </w:rPr>
        <w:t>c</w:t>
      </w:r>
      <w:r>
        <w:rPr>
          <w:rStyle w:val="superscript"/>
        </w:rPr>
        <w:t>b</w:t>
      </w:r>
      <w:r w:rsidRPr="00E54215">
        <w:t xml:space="preserve"> </w:t>
      </w:r>
      <w:r>
        <w:t>R</w:t>
      </w:r>
      <w:r>
        <w:rPr>
          <w:rStyle w:val="superscript"/>
        </w:rPr>
        <w:t>a</w:t>
      </w:r>
      <w:r>
        <w:rPr>
          <w:rStyle w:val="subscript"/>
        </w:rPr>
        <w:t xml:space="preserve">b </w:t>
      </w:r>
      <w:r>
        <w:t>=  δ</w:t>
      </w:r>
      <w:r>
        <w:rPr>
          <w:rStyle w:val="subscript"/>
        </w:rPr>
        <w:t>c</w:t>
      </w:r>
      <w:r>
        <w:rPr>
          <w:rStyle w:val="superscript"/>
        </w:rPr>
        <w:t>a</w:t>
      </w:r>
      <w:r>
        <w:tab/>
      </w:r>
      <w:r>
        <w:tab/>
        <w:t>Σ 2nd</w:t>
      </w:r>
    </w:p>
    <w:p w14:paraId="436B06F0" w14:textId="77777777" w:rsidR="00DA2452" w:rsidRPr="00435005" w:rsidRDefault="00DA2452" w:rsidP="00DA2452">
      <w:r>
        <w:tab/>
        <w:t>S</w:t>
      </w:r>
      <w:r>
        <w:rPr>
          <w:rStyle w:val="superscript"/>
        </w:rPr>
        <w:t>T</w:t>
      </w:r>
      <w:r>
        <w:t>R</w:t>
      </w:r>
      <w:r>
        <w:rPr>
          <w:rStyle w:val="superscript"/>
        </w:rPr>
        <w:t>T</w:t>
      </w:r>
      <w:r>
        <w:t xml:space="preserve"> = 1</w:t>
      </w:r>
      <w:r>
        <w:tab/>
      </w:r>
      <w:r>
        <w:tab/>
        <w:t>S</w:t>
      </w:r>
      <w:r>
        <w:rPr>
          <w:rStyle w:val="superscript"/>
        </w:rPr>
        <w:t>b</w:t>
      </w:r>
      <w:r>
        <w:rPr>
          <w:rStyle w:val="subscript"/>
        </w:rPr>
        <w:t>a</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rPr>
          <w:rStyle w:val="superscript"/>
        </w:rPr>
        <w:tab/>
      </w:r>
      <w:r>
        <w:rPr>
          <w:rStyle w:val="superscript"/>
        </w:rPr>
        <w:tab/>
      </w:r>
      <w:r>
        <w:t>R</w:t>
      </w:r>
      <w:r>
        <w:rPr>
          <w:rStyle w:val="subscript"/>
        </w:rPr>
        <w:t>a</w:t>
      </w:r>
      <w:r>
        <w:rPr>
          <w:rStyle w:val="superscript"/>
        </w:rPr>
        <w:t>b</w:t>
      </w:r>
      <w:r>
        <w:t xml:space="preserve"> R</w:t>
      </w:r>
      <w:r>
        <w:rPr>
          <w:rStyle w:val="superscript"/>
        </w:rPr>
        <w:t>c</w:t>
      </w:r>
      <w:r>
        <w:rPr>
          <w:rStyle w:val="subscript"/>
        </w:rPr>
        <w:t>b</w:t>
      </w:r>
      <w:r>
        <w:t xml:space="preserve"> = δ</w:t>
      </w:r>
      <w:r w:rsidRPr="002503E0">
        <w:rPr>
          <w:rStyle w:val="subscript"/>
        </w:rPr>
        <w:t>a</w:t>
      </w:r>
      <w:r w:rsidRPr="002503E0">
        <w:rPr>
          <w:rStyle w:val="superscript"/>
        </w:rPr>
        <w:t>c</w:t>
      </w:r>
      <w:r>
        <w:tab/>
      </w:r>
      <w:r>
        <w:tab/>
        <w:t>R</w:t>
      </w:r>
      <w:r>
        <w:rPr>
          <w:rStyle w:val="superscript"/>
        </w:rPr>
        <w:t>c</w:t>
      </w:r>
      <w:r>
        <w:rPr>
          <w:rStyle w:val="subscript"/>
        </w:rPr>
        <w:t>b</w:t>
      </w:r>
      <w:r>
        <w:t xml:space="preserve"> R</w:t>
      </w:r>
      <w:r>
        <w:rPr>
          <w:rStyle w:val="subscript"/>
        </w:rPr>
        <w:t>a</w:t>
      </w:r>
      <w:r>
        <w:rPr>
          <w:rStyle w:val="superscript"/>
        </w:rPr>
        <w:t>b</w:t>
      </w:r>
      <w:r>
        <w:t xml:space="preserve"> =  δ</w:t>
      </w:r>
      <w:r>
        <w:rPr>
          <w:rStyle w:val="superscript"/>
        </w:rPr>
        <w:t>c</w:t>
      </w:r>
      <w:r>
        <w:rPr>
          <w:rStyle w:val="subscript"/>
        </w:rPr>
        <w:t>a</w:t>
      </w:r>
      <w:r>
        <w:tab/>
      </w:r>
      <w:r>
        <w:tab/>
        <w:t>Σ 2nd</w:t>
      </w:r>
    </w:p>
    <w:p w14:paraId="7BF5F9A1" w14:textId="77777777" w:rsidR="00DA2452" w:rsidRDefault="00DA2452" w:rsidP="00DA2452"/>
    <w:p w14:paraId="26768A87" w14:textId="77777777" w:rsidR="00DA2452" w:rsidRDefault="00DA2452" w:rsidP="00DA2452">
      <w:r>
        <w:t xml:space="preserve">The four results in the right column are called </w:t>
      </w:r>
      <w:r w:rsidRPr="001B4E3A">
        <w:rPr>
          <w:b/>
        </w:rPr>
        <w:t>orthogonality rules</w:t>
      </w:r>
      <w:r>
        <w:t xml:space="preserve"> for R. The first pair is summed on the first index, the second on the second. In section (i) it was shown that these rules are just statements of the fact that in up or down tilted standard notation R is a real-orthogonal matrix so  RR</w:t>
      </w:r>
      <w:r>
        <w:rPr>
          <w:rStyle w:val="superscript"/>
        </w:rPr>
        <w:t>T</w:t>
      </w:r>
      <w:r>
        <w:t xml:space="preserve"> = R</w:t>
      </w:r>
      <w:r>
        <w:rPr>
          <w:rStyle w:val="superscript"/>
        </w:rPr>
        <w:t>T</w:t>
      </w:r>
      <w:r>
        <w:t xml:space="preserve">R= 1. </w:t>
      </w:r>
    </w:p>
    <w:p w14:paraId="2CAD2C65" w14:textId="77777777" w:rsidR="006D533A" w:rsidRDefault="006D533A" w:rsidP="00DA2452">
      <w:pPr>
        <w:rPr>
          <w:u w:val="single"/>
        </w:rPr>
      </w:pPr>
    </w:p>
    <w:p w14:paraId="0A8CDFE2" w14:textId="77777777" w:rsidR="00FC1E0F" w:rsidRDefault="00A3401A" w:rsidP="00DA2452">
      <w:r w:rsidRPr="00A3401A">
        <w:rPr>
          <w:u w:val="single"/>
        </w:rPr>
        <w:t>Inversion Rule.</w:t>
      </w:r>
      <w:r w:rsidRPr="00A3401A">
        <w:t xml:space="preserve"> </w:t>
      </w:r>
      <w:r w:rsidR="00FC1E0F">
        <w:t xml:space="preserve">Consider now an equation which one wants to </w:t>
      </w:r>
      <w:r>
        <w:t>invert</w:t>
      </w:r>
      <w:r w:rsidR="00FC1E0F">
        <w:t xml:space="preserve"> for the object on the right, </w:t>
      </w:r>
    </w:p>
    <w:p w14:paraId="597595A0" w14:textId="77777777" w:rsidR="00FC1E0F" w:rsidRDefault="00FC1E0F" w:rsidP="00DA2452"/>
    <w:p w14:paraId="0EFA01A1" w14:textId="77777777" w:rsidR="00FC1E0F" w:rsidRPr="007531DA" w:rsidRDefault="00FC1E0F" w:rsidP="00DA2452">
      <w:r>
        <w:tab/>
        <w:t>[</w:t>
      </w:r>
      <w:r w:rsidR="00764E39">
        <w:t>---</w:t>
      </w:r>
      <w:r>
        <w:t>-</w:t>
      </w:r>
      <w:r>
        <w:rPr>
          <w:rStyle w:val="superscript"/>
        </w:rPr>
        <w:t>a</w:t>
      </w:r>
      <w:r>
        <w:t>-----] = R</w:t>
      </w:r>
      <w:r>
        <w:rPr>
          <w:rStyle w:val="superscript"/>
        </w:rPr>
        <w:t>a</w:t>
      </w:r>
      <w:r>
        <w:rPr>
          <w:rStyle w:val="subscript"/>
        </w:rPr>
        <w:t>b</w:t>
      </w:r>
      <w:r>
        <w:t xml:space="preserve"> [--------</w:t>
      </w:r>
      <w:r>
        <w:rPr>
          <w:rStyle w:val="superscript"/>
        </w:rPr>
        <w:t>b</w:t>
      </w:r>
      <w:r>
        <w:t>------]</w:t>
      </w:r>
      <w:r w:rsidR="007531DA">
        <w:tab/>
      </w:r>
      <w:r w:rsidR="007531DA">
        <w:tab/>
      </w:r>
      <w:r w:rsidR="007531DA">
        <w:tab/>
      </w:r>
      <w:r w:rsidR="007531DA">
        <w:tab/>
        <w:t>(*)</w:t>
      </w:r>
      <w:r w:rsidR="007531DA">
        <w:tab/>
      </w:r>
      <w:r w:rsidR="007531DA">
        <w:tab/>
        <w:t>// before</w:t>
      </w:r>
    </w:p>
    <w:p w14:paraId="281D438C" w14:textId="77777777" w:rsidR="00FC1E0F" w:rsidRDefault="00FC1E0F" w:rsidP="00DA2452"/>
    <w:p w14:paraId="05B52555" w14:textId="77777777" w:rsidR="00FC1E0F" w:rsidRDefault="00FC1E0F" w:rsidP="00DA2452">
      <w:r>
        <w:t xml:space="preserve">The </w:t>
      </w:r>
      <w:r w:rsidR="008421DF">
        <w:rPr>
          <w:b/>
        </w:rPr>
        <w:t>inversion</w:t>
      </w:r>
      <w:r w:rsidR="00764E39" w:rsidRPr="00764E39">
        <w:rPr>
          <w:b/>
        </w:rPr>
        <w:t xml:space="preserve"> r</w:t>
      </w:r>
      <w:r w:rsidRPr="00764E39">
        <w:rPr>
          <w:b/>
        </w:rPr>
        <w:t>ule</w:t>
      </w:r>
      <w:r>
        <w:t xml:space="preserve"> for moving R to the other side of the equation is to reflect </w:t>
      </w:r>
      <w:r w:rsidR="00764E39">
        <w:t>R's</w:t>
      </w:r>
      <w:r>
        <w:t xml:space="preserve"> two indices in the </w:t>
      </w:r>
      <w:r w:rsidRPr="00FC1E0F">
        <w:rPr>
          <w:i/>
        </w:rPr>
        <w:t>horizontal</w:t>
      </w:r>
      <w:r w:rsidR="00A3401A">
        <w:t xml:space="preserve"> index plane</w:t>
      </w:r>
      <w:r>
        <w:t>, so the result will be</w:t>
      </w:r>
    </w:p>
    <w:p w14:paraId="1165EEB2" w14:textId="77777777" w:rsidR="00FC1E0F" w:rsidRDefault="00FC1E0F" w:rsidP="00DA2452"/>
    <w:p w14:paraId="0E82DAB7" w14:textId="77777777" w:rsidR="00FC1E0F" w:rsidRPr="007531DA" w:rsidRDefault="00FC1E0F" w:rsidP="00FC1E0F">
      <w:r>
        <w:tab/>
        <w:t>R</w:t>
      </w:r>
      <w:r w:rsidRPr="00FC1E0F">
        <w:rPr>
          <w:rStyle w:val="subscript"/>
        </w:rPr>
        <w:t>a</w:t>
      </w:r>
      <w:r w:rsidRPr="00FC1E0F">
        <w:rPr>
          <w:rStyle w:val="superscript"/>
        </w:rPr>
        <w:t>b</w:t>
      </w:r>
      <w:r>
        <w:t xml:space="preserve"> [</w:t>
      </w:r>
      <w:r w:rsidR="00764E39">
        <w:t>----</w:t>
      </w:r>
      <w:r>
        <w:rPr>
          <w:rStyle w:val="superscript"/>
        </w:rPr>
        <w:t>a</w:t>
      </w:r>
      <w:r>
        <w:t>-----] = [--------</w:t>
      </w:r>
      <w:r>
        <w:rPr>
          <w:rStyle w:val="superscript"/>
        </w:rPr>
        <w:t>b</w:t>
      </w:r>
      <w:r>
        <w:t>------]</w:t>
      </w:r>
      <w:r w:rsidR="007531DA">
        <w:tab/>
      </w:r>
      <w:r w:rsidR="007531DA">
        <w:tab/>
      </w:r>
      <w:r w:rsidR="007531DA">
        <w:tab/>
      </w:r>
      <w:r w:rsidR="007531DA">
        <w:tab/>
      </w:r>
      <w:r w:rsidR="007531DA">
        <w:tab/>
      </w:r>
      <w:r w:rsidR="007531DA">
        <w:tab/>
        <w:t>// after</w:t>
      </w:r>
    </w:p>
    <w:p w14:paraId="4D0D4CDC" w14:textId="77777777" w:rsidR="00FC1E0F" w:rsidRDefault="00FC1E0F" w:rsidP="00FC1E0F"/>
    <w:p w14:paraId="124A7E79" w14:textId="77777777" w:rsidR="00FC1E0F" w:rsidRPr="007531DA" w:rsidRDefault="007531DA" w:rsidP="00FC1E0F">
      <w:r w:rsidRPr="007531DA">
        <w:rPr>
          <w:u w:val="single"/>
        </w:rPr>
        <w:t>Proof</w:t>
      </w:r>
      <w:r>
        <w:t>:  Rename b→b' in (*), apply R</w:t>
      </w:r>
      <w:r w:rsidRPr="00FC1E0F">
        <w:rPr>
          <w:rStyle w:val="subscript"/>
        </w:rPr>
        <w:t>a</w:t>
      </w:r>
      <w:r w:rsidRPr="00FC1E0F">
        <w:rPr>
          <w:rStyle w:val="superscript"/>
        </w:rPr>
        <w:t>b</w:t>
      </w:r>
      <w:r>
        <w:t xml:space="preserve"> to both sides and sum on a, then use an orthogonality rule: </w:t>
      </w:r>
    </w:p>
    <w:p w14:paraId="4EE2A6AC" w14:textId="77777777" w:rsidR="00FC1E0F" w:rsidRDefault="00FC1E0F" w:rsidP="00FC1E0F"/>
    <w:p w14:paraId="6820EF98" w14:textId="77777777" w:rsidR="00FC1E0F" w:rsidRPr="007531DA" w:rsidRDefault="00FC1E0F" w:rsidP="00DA2452">
      <w:r>
        <w:tab/>
        <w:t>R</w:t>
      </w:r>
      <w:r w:rsidRPr="00FC1E0F">
        <w:rPr>
          <w:rStyle w:val="subscript"/>
        </w:rPr>
        <w:t>a</w:t>
      </w:r>
      <w:r w:rsidRPr="00FC1E0F">
        <w:rPr>
          <w:rStyle w:val="superscript"/>
        </w:rPr>
        <w:t>b</w:t>
      </w:r>
      <w:r>
        <w:t xml:space="preserve"> [</w:t>
      </w:r>
      <w:r w:rsidR="00764E39">
        <w:t>--</w:t>
      </w:r>
      <w:r>
        <w:t>--</w:t>
      </w:r>
      <w:r>
        <w:rPr>
          <w:rStyle w:val="superscript"/>
        </w:rPr>
        <w:t>a</w:t>
      </w:r>
      <w:r>
        <w:t>-----]  = R</w:t>
      </w:r>
      <w:r w:rsidRPr="00FC1E0F">
        <w:rPr>
          <w:rStyle w:val="subscript"/>
        </w:rPr>
        <w:t>a</w:t>
      </w:r>
      <w:r w:rsidRPr="00FC1E0F">
        <w:rPr>
          <w:rStyle w:val="superscript"/>
        </w:rPr>
        <w:t>b</w:t>
      </w:r>
      <w:r>
        <w:t xml:space="preserve"> R</w:t>
      </w:r>
      <w:r>
        <w:rPr>
          <w:rStyle w:val="superscript"/>
        </w:rPr>
        <w:t>a</w:t>
      </w:r>
      <w:r>
        <w:rPr>
          <w:rStyle w:val="subscript"/>
        </w:rPr>
        <w:t>b'</w:t>
      </w:r>
      <w:r>
        <w:t xml:space="preserve"> [--------</w:t>
      </w:r>
      <w:r>
        <w:rPr>
          <w:rStyle w:val="superscript"/>
        </w:rPr>
        <w:t>b</w:t>
      </w:r>
      <w:r w:rsidR="007531DA">
        <w:rPr>
          <w:rStyle w:val="superscript"/>
        </w:rPr>
        <w:t>'</w:t>
      </w:r>
      <w:r>
        <w:t>------]</w:t>
      </w:r>
      <w:r>
        <w:tab/>
        <w:t xml:space="preserve">  = δ</w:t>
      </w:r>
      <w:r>
        <w:rPr>
          <w:rStyle w:val="superscript"/>
        </w:rPr>
        <w:t>b</w:t>
      </w:r>
      <w:r>
        <w:rPr>
          <w:rStyle w:val="subscript"/>
        </w:rPr>
        <w:t>b'</w:t>
      </w:r>
      <w:r>
        <w:t xml:space="preserve"> [--------</w:t>
      </w:r>
      <w:r>
        <w:rPr>
          <w:rStyle w:val="superscript"/>
        </w:rPr>
        <w:t>b'</w:t>
      </w:r>
      <w:r>
        <w:t>------]</w:t>
      </w:r>
      <w:r>
        <w:tab/>
        <w:t xml:space="preserve">   = [--------</w:t>
      </w:r>
      <w:r>
        <w:rPr>
          <w:rStyle w:val="superscript"/>
        </w:rPr>
        <w:t>b</w:t>
      </w:r>
      <w:r>
        <w:t>------]</w:t>
      </w:r>
      <w:r w:rsidR="007531DA">
        <w:t xml:space="preserve">   QED</w:t>
      </w:r>
    </w:p>
    <w:p w14:paraId="529495A0" w14:textId="77777777" w:rsidR="00FC1E0F" w:rsidRDefault="00FC1E0F" w:rsidP="00DA2452"/>
    <w:p w14:paraId="293CFB2F" w14:textId="77777777" w:rsidR="00FC1E0F" w:rsidRDefault="00FC1E0F" w:rsidP="00DA2452">
      <w:r>
        <w:t xml:space="preserve">Recall from the last section that reflection in the </w:t>
      </w:r>
      <w:r w:rsidRPr="00764E39">
        <w:rPr>
          <w:i/>
        </w:rPr>
        <w:t>vertical</w:t>
      </w:r>
      <w:r>
        <w:t xml:space="preserve"> </w:t>
      </w:r>
      <w:r w:rsidR="007531DA">
        <w:t xml:space="preserve">index </w:t>
      </w:r>
      <w:r>
        <w:t xml:space="preserve">plane </w:t>
      </w:r>
      <w:r w:rsidR="00764E39">
        <w:t>has a different implication,</w:t>
      </w:r>
    </w:p>
    <w:p w14:paraId="237D0EAC" w14:textId="77777777" w:rsidR="00FC1E0F" w:rsidRPr="00FC1E0F" w:rsidRDefault="00FC1E0F" w:rsidP="00DA2452">
      <w:r>
        <w:tab/>
      </w:r>
    </w:p>
    <w:p w14:paraId="0FA892BC" w14:textId="77777777" w:rsidR="00764E39" w:rsidRPr="00A3401A" w:rsidRDefault="00764E39" w:rsidP="00764E39">
      <w:r>
        <w:tab/>
        <w:t>S</w:t>
      </w:r>
      <w:r>
        <w:rPr>
          <w:rStyle w:val="superscript"/>
        </w:rPr>
        <w:t>a</w:t>
      </w:r>
      <w:r>
        <w:rPr>
          <w:rStyle w:val="subscript"/>
        </w:rPr>
        <w:t>b</w:t>
      </w:r>
      <w:r>
        <w:t xml:space="preserve"> = R</w:t>
      </w:r>
      <w:r>
        <w:rPr>
          <w:rStyle w:val="subscript"/>
        </w:rPr>
        <w:t>b</w:t>
      </w:r>
      <w:r>
        <w:rPr>
          <w:rStyle w:val="superscript"/>
        </w:rPr>
        <w:t xml:space="preserve">a  </w:t>
      </w:r>
      <w:r w:rsidR="007531DA">
        <w:rPr>
          <w:rStyle w:val="superscript"/>
        </w:rPr>
        <w:t xml:space="preserve">  </w:t>
      </w:r>
      <w:r w:rsidR="007531DA">
        <w:tab/>
        <w:t>or</w:t>
      </w:r>
      <w:r w:rsidR="007531DA">
        <w:tab/>
        <w:t>(R</w:t>
      </w:r>
      <w:r w:rsidR="007531DA">
        <w:rPr>
          <w:rStyle w:val="superscript"/>
        </w:rPr>
        <w:t>-1</w:t>
      </w:r>
      <w:r w:rsidR="007531DA">
        <w:t>)</w:t>
      </w:r>
      <w:r w:rsidR="007531DA">
        <w:rPr>
          <w:rStyle w:val="superscript"/>
        </w:rPr>
        <w:t>a</w:t>
      </w:r>
      <w:r w:rsidR="007531DA">
        <w:rPr>
          <w:rStyle w:val="subscript"/>
        </w:rPr>
        <w:t>b</w:t>
      </w:r>
      <w:r w:rsidR="007531DA">
        <w:t xml:space="preserve"> = R</w:t>
      </w:r>
      <w:r w:rsidR="007531DA">
        <w:rPr>
          <w:rStyle w:val="subscript"/>
        </w:rPr>
        <w:t>b</w:t>
      </w:r>
      <w:r w:rsidR="007531DA">
        <w:rPr>
          <w:rStyle w:val="superscript"/>
        </w:rPr>
        <w:t>a</w:t>
      </w:r>
      <w:r w:rsidR="00A3401A">
        <w:tab/>
      </w:r>
      <w:r w:rsidR="00A3401A">
        <w:tab/>
        <w:t>or</w:t>
      </w:r>
      <w:r w:rsidR="00A3401A">
        <w:tab/>
        <w:t>(R</w:t>
      </w:r>
      <w:r w:rsidR="00A3401A">
        <w:rPr>
          <w:rStyle w:val="superscript"/>
        </w:rPr>
        <w:t>T</w:t>
      </w:r>
      <w:r w:rsidR="00A3401A">
        <w:t>)</w:t>
      </w:r>
      <w:r w:rsidR="00A3401A">
        <w:rPr>
          <w:rStyle w:val="superscript"/>
        </w:rPr>
        <w:t>a</w:t>
      </w:r>
      <w:r w:rsidR="00A3401A">
        <w:rPr>
          <w:rStyle w:val="subscript"/>
        </w:rPr>
        <w:t>b</w:t>
      </w:r>
      <w:r w:rsidR="00A3401A">
        <w:t xml:space="preserve"> = R</w:t>
      </w:r>
      <w:r w:rsidR="00A3401A">
        <w:rPr>
          <w:rStyle w:val="subscript"/>
        </w:rPr>
        <w:t>b</w:t>
      </w:r>
      <w:r w:rsidR="00A3401A">
        <w:rPr>
          <w:rStyle w:val="superscript"/>
        </w:rPr>
        <w:t>a</w:t>
      </w:r>
      <w:r w:rsidR="00A3401A">
        <w:tab/>
      </w:r>
    </w:p>
    <w:p w14:paraId="5111FD41" w14:textId="77777777" w:rsidR="00764E39" w:rsidRDefault="00764E39" w:rsidP="00764E39"/>
    <w:p w14:paraId="3A2D80FA" w14:textId="77777777" w:rsidR="00764E39" w:rsidRDefault="00A3401A" w:rsidP="00764E39">
      <w:r>
        <w:rPr>
          <w:u w:val="single"/>
        </w:rPr>
        <w:t>Cancellation</w:t>
      </w:r>
      <w:r w:rsidRPr="00A3401A">
        <w:rPr>
          <w:u w:val="single"/>
        </w:rPr>
        <w:t xml:space="preserve"> Rule.</w:t>
      </w:r>
      <w:r w:rsidR="00D17DCF" w:rsidRPr="00D17DCF">
        <w:t xml:space="preserve"> </w:t>
      </w:r>
      <w:r w:rsidR="00764E39">
        <w:t xml:space="preserve">Next, consider a different </w:t>
      </w:r>
      <w:r w:rsidR="007531DA">
        <w:t xml:space="preserve">generic </w:t>
      </w:r>
      <w:r w:rsidR="00764E39">
        <w:t xml:space="preserve">equation, </w:t>
      </w:r>
    </w:p>
    <w:p w14:paraId="7EB9D2E7" w14:textId="77777777" w:rsidR="00764E39" w:rsidRDefault="00764E39" w:rsidP="00764E39"/>
    <w:p w14:paraId="39DCF130" w14:textId="77777777" w:rsidR="00764E39" w:rsidRPr="007531DA" w:rsidRDefault="00764E39" w:rsidP="00764E39">
      <w:r>
        <w:tab/>
        <w:t>R</w:t>
      </w:r>
      <w:r>
        <w:rPr>
          <w:rStyle w:val="superscript"/>
        </w:rPr>
        <w:t>a</w:t>
      </w:r>
      <w:r>
        <w:rPr>
          <w:rStyle w:val="subscript"/>
        </w:rPr>
        <w:t>b</w:t>
      </w:r>
      <w:r>
        <w:t xml:space="preserve"> [----</w:t>
      </w:r>
      <w:r>
        <w:rPr>
          <w:rStyle w:val="superscript"/>
        </w:rPr>
        <w:t>b</w:t>
      </w:r>
      <w:r>
        <w:t>-----] = R</w:t>
      </w:r>
      <w:r>
        <w:rPr>
          <w:rStyle w:val="superscript"/>
        </w:rPr>
        <w:t>a</w:t>
      </w:r>
      <w:r>
        <w:rPr>
          <w:rStyle w:val="subscript"/>
        </w:rPr>
        <w:t>b</w:t>
      </w:r>
      <w:r>
        <w:t xml:space="preserve"> [--------</w:t>
      </w:r>
      <w:r>
        <w:rPr>
          <w:rStyle w:val="superscript"/>
        </w:rPr>
        <w:t>b</w:t>
      </w:r>
      <w:r>
        <w:t>------]</w:t>
      </w:r>
      <w:r w:rsidR="007531DA">
        <w:tab/>
      </w:r>
      <w:r w:rsidR="007531DA">
        <w:tab/>
      </w:r>
      <w:r w:rsidR="007531DA">
        <w:tab/>
      </w:r>
      <w:r w:rsidR="007531DA">
        <w:tab/>
        <w:t>(**)</w:t>
      </w:r>
      <w:r w:rsidR="007531DA">
        <w:tab/>
      </w:r>
      <w:r w:rsidR="007531DA">
        <w:tab/>
        <w:t>// before</w:t>
      </w:r>
    </w:p>
    <w:p w14:paraId="6C1D8F48" w14:textId="77777777" w:rsidR="00764E39" w:rsidRDefault="00764E39" w:rsidP="00764E39"/>
    <w:p w14:paraId="450EBCFC" w14:textId="77777777" w:rsidR="00764E39" w:rsidRDefault="00764E39" w:rsidP="00764E39">
      <w:r>
        <w:t xml:space="preserve">The </w:t>
      </w:r>
      <w:r w:rsidRPr="00764E39">
        <w:rPr>
          <w:b/>
        </w:rPr>
        <w:t>cancellation rule</w:t>
      </w:r>
      <w:r>
        <w:t xml:space="preserve"> says the equation is still valid if identical contracted R factors are canceled</w:t>
      </w:r>
      <w:r w:rsidR="007531DA">
        <w:t xml:space="preserve"> on both sides such that the contraction index becomes a free index, </w:t>
      </w:r>
    </w:p>
    <w:p w14:paraId="6174E4E3" w14:textId="77777777" w:rsidR="00764E39" w:rsidRDefault="00764E39" w:rsidP="00764E39"/>
    <w:p w14:paraId="5C7DD465" w14:textId="77777777" w:rsidR="00764E39" w:rsidRPr="007531DA" w:rsidRDefault="00764E39" w:rsidP="00764E39">
      <w:r>
        <w:tab/>
        <w:t>[----</w:t>
      </w:r>
      <w:r>
        <w:rPr>
          <w:rStyle w:val="superscript"/>
        </w:rPr>
        <w:t>b</w:t>
      </w:r>
      <w:r>
        <w:t>-----] = [--------</w:t>
      </w:r>
      <w:r>
        <w:rPr>
          <w:rStyle w:val="superscript"/>
        </w:rPr>
        <w:t>b</w:t>
      </w:r>
      <w:r>
        <w:t>------]</w:t>
      </w:r>
      <w:r w:rsidR="007531DA">
        <w:tab/>
      </w:r>
      <w:r w:rsidR="007531DA">
        <w:tab/>
      </w:r>
      <w:r w:rsidR="007531DA">
        <w:tab/>
      </w:r>
      <w:r w:rsidR="007531DA">
        <w:tab/>
      </w:r>
      <w:r w:rsidR="007531DA">
        <w:tab/>
      </w:r>
      <w:r w:rsidR="007531DA">
        <w:tab/>
      </w:r>
      <w:r w:rsidR="007531DA">
        <w:tab/>
        <w:t>// after</w:t>
      </w:r>
    </w:p>
    <w:p w14:paraId="624A112A" w14:textId="77777777" w:rsidR="00764E39" w:rsidRDefault="00764E39" w:rsidP="00764E39"/>
    <w:p w14:paraId="4E81565E" w14:textId="77777777" w:rsidR="00764E39" w:rsidRPr="007531DA" w:rsidRDefault="007531DA" w:rsidP="00764E39">
      <w:r w:rsidRPr="007531DA">
        <w:rPr>
          <w:u w:val="single"/>
        </w:rPr>
        <w:t>Proof:</w:t>
      </w:r>
      <w:r>
        <w:t xml:space="preserve">  Rename b→b' in (**), a</w:t>
      </w:r>
      <w:r w:rsidR="00764E39">
        <w:t>pply R</w:t>
      </w:r>
      <w:r w:rsidR="00764E39">
        <w:rPr>
          <w:rStyle w:val="subscript"/>
        </w:rPr>
        <w:t>a</w:t>
      </w:r>
      <w:r>
        <w:rPr>
          <w:rStyle w:val="superscript"/>
        </w:rPr>
        <w:t xml:space="preserve">b </w:t>
      </w:r>
      <w:r>
        <w:t xml:space="preserve">to both sides and sum on a, then use an orthogonality rule, </w:t>
      </w:r>
    </w:p>
    <w:p w14:paraId="52DB3362" w14:textId="77777777" w:rsidR="00FC1E0F" w:rsidRDefault="00FC1E0F" w:rsidP="00DA2452"/>
    <w:p w14:paraId="3E4F0B45" w14:textId="77777777" w:rsidR="00764E39" w:rsidRDefault="00764E39" w:rsidP="00764E39">
      <w:r>
        <w:tab/>
        <w:t>R</w:t>
      </w:r>
      <w:r>
        <w:rPr>
          <w:rStyle w:val="subscript"/>
        </w:rPr>
        <w:t>a</w:t>
      </w:r>
      <w:r w:rsidR="007531DA">
        <w:rPr>
          <w:rStyle w:val="superscript"/>
        </w:rPr>
        <w:t>b</w:t>
      </w:r>
      <w:r>
        <w:t>R</w:t>
      </w:r>
      <w:r>
        <w:rPr>
          <w:rStyle w:val="superscript"/>
        </w:rPr>
        <w:t>a</w:t>
      </w:r>
      <w:r>
        <w:rPr>
          <w:rStyle w:val="subscript"/>
        </w:rPr>
        <w:t>b</w:t>
      </w:r>
      <w:r w:rsidR="007531DA">
        <w:rPr>
          <w:rStyle w:val="subscript"/>
        </w:rPr>
        <w:t>'</w:t>
      </w:r>
      <w:r>
        <w:t xml:space="preserve"> [----</w:t>
      </w:r>
      <w:r>
        <w:rPr>
          <w:rStyle w:val="superscript"/>
        </w:rPr>
        <w:t>b</w:t>
      </w:r>
      <w:r w:rsidR="007531DA">
        <w:rPr>
          <w:rStyle w:val="superscript"/>
        </w:rPr>
        <w:t>'</w:t>
      </w:r>
      <w:r>
        <w:t>-----] = R</w:t>
      </w:r>
      <w:r>
        <w:rPr>
          <w:rStyle w:val="subscript"/>
        </w:rPr>
        <w:t>a</w:t>
      </w:r>
      <w:r w:rsidR="007531DA">
        <w:rPr>
          <w:rStyle w:val="superscript"/>
        </w:rPr>
        <w:t>b</w:t>
      </w:r>
      <w:r>
        <w:t>R</w:t>
      </w:r>
      <w:r>
        <w:rPr>
          <w:rStyle w:val="superscript"/>
        </w:rPr>
        <w:t>a</w:t>
      </w:r>
      <w:r>
        <w:rPr>
          <w:rStyle w:val="subscript"/>
        </w:rPr>
        <w:t>b</w:t>
      </w:r>
      <w:r w:rsidR="007531DA">
        <w:rPr>
          <w:rStyle w:val="subscript"/>
        </w:rPr>
        <w:t>'</w:t>
      </w:r>
      <w:r>
        <w:t xml:space="preserve"> [--------</w:t>
      </w:r>
      <w:r>
        <w:rPr>
          <w:rStyle w:val="superscript"/>
        </w:rPr>
        <w:t>b</w:t>
      </w:r>
      <w:r w:rsidR="007531DA">
        <w:rPr>
          <w:rStyle w:val="superscript"/>
        </w:rPr>
        <w:t>'</w:t>
      </w:r>
      <w:r>
        <w:t>------]</w:t>
      </w:r>
    </w:p>
    <w:p w14:paraId="797039A5" w14:textId="77777777" w:rsidR="00764E39" w:rsidRDefault="00764E39" w:rsidP="00DA2452"/>
    <w:p w14:paraId="61605824" w14:textId="77777777" w:rsidR="007531DA" w:rsidRDefault="007531DA" w:rsidP="007531DA">
      <w:r>
        <w:tab/>
        <w:t>δ</w:t>
      </w:r>
      <w:r>
        <w:rPr>
          <w:rStyle w:val="superscript"/>
        </w:rPr>
        <w:t>b</w:t>
      </w:r>
      <w:r>
        <w:rPr>
          <w:rStyle w:val="subscript"/>
        </w:rPr>
        <w:t>b'</w:t>
      </w:r>
      <w:r>
        <w:t xml:space="preserve"> [----</w:t>
      </w:r>
      <w:r>
        <w:rPr>
          <w:rStyle w:val="superscript"/>
        </w:rPr>
        <w:t>b'</w:t>
      </w:r>
      <w:r>
        <w:t>-----] = δ</w:t>
      </w:r>
      <w:r>
        <w:rPr>
          <w:rStyle w:val="superscript"/>
        </w:rPr>
        <w:t>b</w:t>
      </w:r>
      <w:r>
        <w:rPr>
          <w:rStyle w:val="subscript"/>
        </w:rPr>
        <w:t>b'</w:t>
      </w:r>
      <w:r>
        <w:t xml:space="preserve"> [--------</w:t>
      </w:r>
      <w:r>
        <w:rPr>
          <w:rStyle w:val="superscript"/>
        </w:rPr>
        <w:t>b'</w:t>
      </w:r>
      <w:r>
        <w:t>------]</w:t>
      </w:r>
    </w:p>
    <w:p w14:paraId="482237D1" w14:textId="77777777" w:rsidR="007531DA" w:rsidRDefault="007531DA" w:rsidP="007531DA"/>
    <w:p w14:paraId="63C4257D" w14:textId="77777777" w:rsidR="007531DA" w:rsidRPr="007531DA" w:rsidRDefault="007531DA" w:rsidP="007531DA">
      <w:r>
        <w:tab/>
        <w:t>[----</w:t>
      </w:r>
      <w:r>
        <w:rPr>
          <w:rStyle w:val="superscript"/>
        </w:rPr>
        <w:t>b</w:t>
      </w:r>
      <w:r>
        <w:t>-----] = [--------</w:t>
      </w:r>
      <w:r>
        <w:rPr>
          <w:rStyle w:val="superscript"/>
        </w:rPr>
        <w:t>b</w:t>
      </w:r>
      <w:r>
        <w:t>------]      QED</w:t>
      </w:r>
    </w:p>
    <w:p w14:paraId="76DF2112" w14:textId="77777777" w:rsidR="00DA2452" w:rsidRDefault="00DA2452" w:rsidP="00DA2452"/>
    <w:p w14:paraId="6904A89F" w14:textId="77777777" w:rsidR="00DA2452" w:rsidRPr="00803FA5" w:rsidRDefault="00DA2452" w:rsidP="00DA2452">
      <w:pPr>
        <w:pStyle w:val="Heading3"/>
      </w:pPr>
      <w:bookmarkStart w:id="171" w:name="_Toc338523476"/>
      <w:bookmarkStart w:id="172" w:name="_Toc338527160"/>
      <w:r w:rsidRPr="00803FA5">
        <w:t>(</w:t>
      </w:r>
      <w:r>
        <w:t xml:space="preserve">s) </w:t>
      </w:r>
      <w:r w:rsidRPr="00803FA5">
        <w:t xml:space="preserve">The tangent </w:t>
      </w:r>
      <w:r>
        <w:t xml:space="preserve">and reciprocal </w:t>
      </w:r>
      <w:r w:rsidRPr="00803FA5">
        <w:t>base vectors</w:t>
      </w:r>
      <w:r>
        <w:t xml:space="preserve"> and expansions on same</w:t>
      </w:r>
      <w:bookmarkEnd w:id="171"/>
      <w:bookmarkEnd w:id="172"/>
    </w:p>
    <w:p w14:paraId="72C5C9FA" w14:textId="77777777" w:rsidR="00DA2452" w:rsidRDefault="00DA2452" w:rsidP="00DA2452">
      <w:pPr>
        <w:rPr>
          <w:color w:val="000000"/>
        </w:rPr>
      </w:pPr>
    </w:p>
    <w:p w14:paraId="28E28371" w14:textId="77777777" w:rsidR="00DA2452" w:rsidRPr="002C67E1" w:rsidRDefault="00DA2452" w:rsidP="00DA2452">
      <w:pPr>
        <w:rPr>
          <w:color w:val="000000"/>
          <w:u w:val="single"/>
        </w:rPr>
      </w:pPr>
      <w:r>
        <w:rPr>
          <w:color w:val="000000"/>
          <w:u w:val="single"/>
        </w:rPr>
        <w:t>T</w:t>
      </w:r>
      <w:r w:rsidRPr="002C67E1">
        <w:rPr>
          <w:color w:val="000000"/>
          <w:u w:val="single"/>
        </w:rPr>
        <w:t>angent and reciprocal base vectors</w:t>
      </w:r>
    </w:p>
    <w:p w14:paraId="14D95733" w14:textId="77777777" w:rsidR="00DA2452" w:rsidRPr="00803FA5" w:rsidRDefault="00DA2452" w:rsidP="00DA2452">
      <w:pPr>
        <w:rPr>
          <w:color w:val="000000"/>
        </w:rPr>
      </w:pPr>
    </w:p>
    <w:p w14:paraId="70F30E80" w14:textId="77777777" w:rsidR="00DA2452" w:rsidRPr="0032112F" w:rsidRDefault="00DA2452" w:rsidP="00DA2452">
      <w:r>
        <w:rPr>
          <w:color w:val="000000"/>
        </w:rPr>
        <w:t xml:space="preserve">Here are some basic translations:  </w:t>
      </w:r>
    </w:p>
    <w:p w14:paraId="37802F93" w14:textId="77777777" w:rsidR="00DA2452" w:rsidRDefault="00DA2452" w:rsidP="00DA2452">
      <w:pPr>
        <w:rPr>
          <w:color w:val="000000"/>
        </w:rPr>
      </w:pPr>
    </w:p>
    <w:p w14:paraId="4BADE39B" w14:textId="77777777" w:rsidR="00DA2452" w:rsidRPr="0032112F" w:rsidRDefault="00DA2452" w:rsidP="00DA2452">
      <w:r>
        <w:rPr>
          <w:color w:val="000000"/>
        </w:rPr>
        <w:tab/>
        <w:t>(</w:t>
      </w:r>
      <w:r w:rsidRPr="00803FA5">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perscript"/>
        </w:rPr>
        <w:t>i</w:t>
      </w:r>
      <w:r>
        <w:tab/>
      </w:r>
      <w:r>
        <w:tab/>
      </w:r>
      <w:r>
        <w:tab/>
      </w:r>
      <w:r>
        <w:tab/>
        <w:t>// contravariant index i</w:t>
      </w:r>
    </w:p>
    <w:p w14:paraId="69019CE7" w14:textId="77777777" w:rsidR="00DA2452" w:rsidRPr="0032112F" w:rsidRDefault="00DA2452" w:rsidP="00DA2452">
      <w:r>
        <w:rPr>
          <w:color w:val="000000"/>
        </w:rPr>
        <w:tab/>
        <w:t>(</w:t>
      </w:r>
      <w:r>
        <w:rPr>
          <w:b/>
          <w:color w:val="000000"/>
        </w:rPr>
        <w:fldChar w:fldCharType="begin"/>
      </w:r>
      <w:r>
        <w:rPr>
          <w:b/>
          <w:color w:val="000000"/>
        </w:rPr>
        <w:instrText xml:space="preserve"> EQ \O(</w:instrText>
      </w:r>
      <w:r w:rsidRPr="00803FA5">
        <w:rPr>
          <w:b/>
          <w:color w:val="000000"/>
        </w:rPr>
        <w:instrText>e</w:instrText>
      </w:r>
      <w:r>
        <w:rPr>
          <w:b/>
          <w:color w:val="000000"/>
        </w:rPr>
        <w:instrText>,\S\up0(</w:instrText>
      </w:r>
      <w:r w:rsidRPr="006234E2">
        <w:rPr>
          <w:rFonts w:ascii="Aatrix OCR A Extended" w:hAnsi="Aatrix OCR A Extended"/>
          <w:color w:val="000000"/>
        </w:rPr>
        <w:instrText>¯</w:instrText>
      </w:r>
      <w:r>
        <w:rPr>
          <w:b/>
          <w:color w:val="000000"/>
        </w:rPr>
        <w:instrText>))</w:instrText>
      </w:r>
      <w:r>
        <w:rPr>
          <w:b/>
          <w:color w:val="000000"/>
        </w:rPr>
        <w:fldChar w:fldCharType="end"/>
      </w:r>
      <w:r>
        <w:rPr>
          <w:rStyle w:val="subscript"/>
        </w:rPr>
        <w:t>n</w:t>
      </w:r>
      <w:r>
        <w:t>)</w:t>
      </w:r>
      <w:r>
        <w:rPr>
          <w:rStyle w:val="subscript"/>
        </w:rPr>
        <w:t>i</w:t>
      </w:r>
      <w:r>
        <w:tab/>
      </w:r>
      <w:r>
        <w:tab/>
        <w:t>→</w:t>
      </w:r>
      <w:r>
        <w:tab/>
      </w:r>
      <w:r>
        <w:rPr>
          <w:color w:val="000000"/>
        </w:rPr>
        <w:t>(</w:t>
      </w:r>
      <w:r w:rsidRPr="00803FA5">
        <w:rPr>
          <w:b/>
          <w:color w:val="000000"/>
        </w:rPr>
        <w:t>e</w:t>
      </w:r>
      <w:r>
        <w:rPr>
          <w:rStyle w:val="subscript"/>
        </w:rPr>
        <w:t>n</w:t>
      </w:r>
      <w:r>
        <w:t>)</w:t>
      </w:r>
      <w:r>
        <w:rPr>
          <w:rStyle w:val="subscript"/>
        </w:rPr>
        <w:t>i</w:t>
      </w:r>
      <w:r>
        <w:tab/>
      </w:r>
      <w:r>
        <w:tab/>
      </w:r>
      <w:r>
        <w:tab/>
      </w:r>
      <w:r>
        <w:tab/>
        <w:t>// covariant index i</w:t>
      </w:r>
    </w:p>
    <w:p w14:paraId="7DED43D3" w14:textId="77777777" w:rsidR="00DA2452" w:rsidRPr="0041608E" w:rsidRDefault="00DA2452" w:rsidP="00DA2452"/>
    <w:p w14:paraId="124FE3CD" w14:textId="77777777" w:rsidR="00DA2452" w:rsidRPr="0032112F" w:rsidRDefault="00DA2452" w:rsidP="00DA2452">
      <w:r>
        <w:rPr>
          <w:rStyle w:val="subscript"/>
        </w:rPr>
        <w:tab/>
      </w:r>
      <w:r>
        <w:rPr>
          <w:color w:val="000000"/>
        </w:rPr>
        <w:t>(</w:t>
      </w:r>
      <w:r>
        <w:rPr>
          <w:b/>
          <w:color w:val="000000"/>
        </w:rPr>
        <w:t>E</w:t>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Pr>
          <w:rStyle w:val="superscript"/>
        </w:rPr>
        <w:t>i</w:t>
      </w:r>
      <w:r>
        <w:tab/>
      </w:r>
      <w:r>
        <w:tab/>
      </w:r>
      <w:r>
        <w:tab/>
      </w:r>
      <w:r>
        <w:tab/>
        <w:t>// contravariant index i</w:t>
      </w:r>
    </w:p>
    <w:p w14:paraId="1DE2E38D" w14:textId="77777777" w:rsidR="00DA2452" w:rsidRPr="0032112F" w:rsidRDefault="00DA2452" w:rsidP="00DA2452">
      <w:r>
        <w:rPr>
          <w:rStyle w:val="subscript"/>
        </w:rPr>
        <w:tab/>
      </w:r>
      <w:r>
        <w:rPr>
          <w:color w:val="000000"/>
        </w:rPr>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ab/>
      </w:r>
      <w:r>
        <w:tab/>
        <w:t>→</w:t>
      </w:r>
      <w:r>
        <w:tab/>
      </w:r>
      <w:r>
        <w:rPr>
          <w:color w:val="000000"/>
        </w:rPr>
        <w:t>(</w:t>
      </w:r>
      <w:r w:rsidRPr="00803FA5">
        <w:rPr>
          <w:b/>
          <w:color w:val="000000"/>
        </w:rPr>
        <w:t>e</w:t>
      </w:r>
      <w:r w:rsidRPr="0041608E">
        <w:rPr>
          <w:rStyle w:val="superscript"/>
        </w:rPr>
        <w:t>n</w:t>
      </w:r>
      <w:r>
        <w:t>)</w:t>
      </w:r>
      <w:r w:rsidRPr="0041608E">
        <w:rPr>
          <w:rStyle w:val="subscript"/>
        </w:rPr>
        <w:t>i</w:t>
      </w:r>
      <w:r>
        <w:tab/>
      </w:r>
      <w:r>
        <w:tab/>
      </w:r>
      <w:r>
        <w:tab/>
      </w:r>
      <w:r>
        <w:tab/>
        <w:t>// covariant index i</w:t>
      </w:r>
    </w:p>
    <w:p w14:paraId="244054EB" w14:textId="77777777" w:rsidR="00DA2452" w:rsidRDefault="00DA2452" w:rsidP="00DA2452"/>
    <w:p w14:paraId="530673CB" w14:textId="77777777" w:rsidR="00DA2452" w:rsidRPr="0032112F" w:rsidRDefault="00DA2452" w:rsidP="00DA2452">
      <w:r>
        <w:tab/>
        <w:t>(</w:t>
      </w:r>
      <w:r w:rsidRPr="00F36ABC">
        <w:rPr>
          <w:b/>
        </w:rPr>
        <w:t>e</w:t>
      </w:r>
      <w:r>
        <w:rPr>
          <w:rStyle w:val="subscript"/>
        </w:rPr>
        <w:t>n</w:t>
      </w:r>
      <w:r>
        <w:t>)</w:t>
      </w:r>
      <w:r>
        <w:rPr>
          <w:rStyle w:val="subscript"/>
        </w:rPr>
        <w:t xml:space="preserve">i </w:t>
      </w:r>
      <w:r>
        <w:t>=  S</w:t>
      </w:r>
      <w:r>
        <w:rPr>
          <w:rStyle w:val="subscript"/>
        </w:rPr>
        <w:t xml:space="preserve">in  </w:t>
      </w:r>
      <w:r>
        <w:rPr>
          <w:rStyle w:val="subscript"/>
        </w:rPr>
        <w:tab/>
        <w:t xml:space="preserve"> </w:t>
      </w:r>
      <w:r>
        <w:t>→</w:t>
      </w:r>
      <w:r>
        <w:tab/>
        <w:t>(</w:t>
      </w:r>
      <w:r w:rsidRPr="00F36ABC">
        <w:rPr>
          <w:b/>
        </w:rPr>
        <w:t>e</w:t>
      </w:r>
      <w:r>
        <w:rPr>
          <w:rStyle w:val="subscript"/>
        </w:rPr>
        <w:t>n</w:t>
      </w:r>
      <w:r>
        <w:t>)</w:t>
      </w:r>
      <w:r>
        <w:rPr>
          <w:rStyle w:val="superscript"/>
        </w:rPr>
        <w:t>i</w:t>
      </w:r>
      <w:r>
        <w:t xml:space="preserve">  = S</w:t>
      </w:r>
      <w:r>
        <w:rPr>
          <w:rStyle w:val="superscript"/>
        </w:rPr>
        <w:t>i</w:t>
      </w:r>
      <w:r>
        <w:rPr>
          <w:rStyle w:val="subscript"/>
        </w:rPr>
        <w:t>n</w:t>
      </w:r>
      <w:r>
        <w:t xml:space="preserve">  = R</w:t>
      </w:r>
      <w:r>
        <w:rPr>
          <w:rStyle w:val="subscript"/>
        </w:rPr>
        <w:t>n</w:t>
      </w:r>
      <w:r>
        <w:rPr>
          <w:rStyle w:val="superscript"/>
        </w:rPr>
        <w:t>i</w:t>
      </w:r>
      <w:r>
        <w:tab/>
      </w:r>
      <w:r>
        <w:tab/>
        <w:t>// contravariant index i</w:t>
      </w:r>
    </w:p>
    <w:p w14:paraId="399503F8" w14:textId="77777777" w:rsidR="00DA2452" w:rsidRDefault="00DA2452" w:rsidP="00DA2452"/>
    <w:p w14:paraId="24C6170A" w14:textId="77777777" w:rsidR="00DA2452" w:rsidRPr="0032112F" w:rsidRDefault="00DA2452" w:rsidP="00DA2452">
      <w:r>
        <w:tab/>
        <w:t>(</w:t>
      </w:r>
      <w:r w:rsidRPr="00B33668">
        <w:rPr>
          <w:b/>
        </w:rPr>
        <w:fldChar w:fldCharType="begin"/>
      </w:r>
      <w:r w:rsidRPr="00B33668">
        <w:rPr>
          <w:b/>
        </w:rPr>
        <w:instrText xml:space="preserve"> EQ \O(E,\S\up2(</w:instrText>
      </w:r>
      <w:r w:rsidRPr="006234E2">
        <w:rPr>
          <w:rFonts w:ascii="Aatrix OCR A Extended" w:hAnsi="Aatrix OCR A Extended"/>
        </w:rPr>
        <w:instrText>¯</w:instrText>
      </w:r>
      <w:r w:rsidRPr="00B33668">
        <w:rPr>
          <w:b/>
        </w:rPr>
        <w:instrText>))</w:instrText>
      </w:r>
      <w:r w:rsidRPr="00B33668">
        <w:rPr>
          <w:b/>
        </w:rPr>
        <w:fldChar w:fldCharType="end"/>
      </w:r>
      <w:r>
        <w:rPr>
          <w:rStyle w:val="subscript"/>
        </w:rPr>
        <w:t>n</w:t>
      </w:r>
      <w:r>
        <w:t>)</w:t>
      </w:r>
      <w:r>
        <w:rPr>
          <w:rStyle w:val="subscript"/>
        </w:rPr>
        <w:t>i</w:t>
      </w:r>
      <w:r>
        <w:t xml:space="preserve"> = R</w:t>
      </w:r>
      <w:r>
        <w:rPr>
          <w:rStyle w:val="subscript"/>
        </w:rPr>
        <w:t>ni</w:t>
      </w:r>
      <w:r>
        <w:tab/>
      </w:r>
      <w:r>
        <w:tab/>
        <w:t>→</w:t>
      </w:r>
      <w:r>
        <w:tab/>
        <w:t>(</w:t>
      </w:r>
      <w:r w:rsidRPr="00F36ABC">
        <w:rPr>
          <w:b/>
        </w:rPr>
        <w:t>e</w:t>
      </w:r>
      <w:r w:rsidRPr="00C16B16">
        <w:rPr>
          <w:rStyle w:val="superscript"/>
        </w:rPr>
        <w:t>n</w:t>
      </w:r>
      <w:r>
        <w:t>)</w:t>
      </w:r>
      <w:r>
        <w:rPr>
          <w:rStyle w:val="subscript"/>
        </w:rPr>
        <w:t>i</w:t>
      </w:r>
      <w:r>
        <w:t xml:space="preserve">  = R</w:t>
      </w:r>
      <w:r>
        <w:rPr>
          <w:rStyle w:val="superscript"/>
        </w:rPr>
        <w:t>n</w:t>
      </w:r>
      <w:r>
        <w:rPr>
          <w:rStyle w:val="subscript"/>
        </w:rPr>
        <w:t>i</w:t>
      </w:r>
      <w:r>
        <w:tab/>
      </w:r>
      <w:r>
        <w:tab/>
      </w:r>
      <w:r>
        <w:tab/>
        <w:t>// covariant index i</w:t>
      </w:r>
    </w:p>
    <w:p w14:paraId="5E6E9B38" w14:textId="77777777" w:rsidR="00DA2452" w:rsidRDefault="00DA2452" w:rsidP="00DA2452"/>
    <w:p w14:paraId="5445A336" w14:textId="77777777" w:rsidR="00DA2452" w:rsidRDefault="00DA2452" w:rsidP="00DA2452">
      <w:r>
        <w:tab/>
        <w:t>(</w:t>
      </w:r>
      <w:r>
        <w:rPr>
          <w:b/>
        </w:rPr>
        <w:t>E</w:t>
      </w:r>
      <w:r>
        <w:rPr>
          <w:rStyle w:val="subscript"/>
        </w:rPr>
        <w:t>n</w:t>
      </w:r>
      <w:r>
        <w:t>)</w:t>
      </w:r>
      <w:r>
        <w:rPr>
          <w:rStyle w:val="subscript"/>
        </w:rPr>
        <w:t>i</w:t>
      </w:r>
      <w:r>
        <w:t xml:space="preserve">  =</w:t>
      </w:r>
      <w:r w:rsidRPr="00711D24">
        <w:t xml:space="preserve"> </w:t>
      </w:r>
      <w:r>
        <w:t>R</w:t>
      </w:r>
      <w:r>
        <w:rPr>
          <w:rStyle w:val="subscript"/>
        </w:rPr>
        <w:t>nk</w:t>
      </w:r>
      <w:r>
        <w:t>g</w:t>
      </w:r>
      <w:r>
        <w:rPr>
          <w:rStyle w:val="subscript"/>
        </w:rPr>
        <w:t>ki</w:t>
      </w:r>
      <w:r>
        <w:tab/>
        <w:t>→</w:t>
      </w:r>
      <w:r>
        <w:tab/>
        <w:t>(</w:t>
      </w:r>
      <w:r w:rsidRPr="00F36ABC">
        <w:rPr>
          <w:b/>
        </w:rPr>
        <w:t>e</w:t>
      </w:r>
      <w:r w:rsidRPr="00C16B16">
        <w:rPr>
          <w:rStyle w:val="superscript"/>
        </w:rPr>
        <w:t>n</w:t>
      </w:r>
      <w:r>
        <w:t>)</w:t>
      </w:r>
      <w:r>
        <w:rPr>
          <w:rStyle w:val="superscript"/>
        </w:rPr>
        <w:t>i</w:t>
      </w:r>
      <w:r>
        <w:t xml:space="preserve">  = R</w:t>
      </w:r>
      <w:r w:rsidRPr="00C16B16">
        <w:rPr>
          <w:rStyle w:val="superscript"/>
        </w:rPr>
        <w:t>n</w:t>
      </w:r>
      <w:r>
        <w:rPr>
          <w:rStyle w:val="subscript"/>
        </w:rPr>
        <w:t>k</w:t>
      </w:r>
      <w:r>
        <w:t>g</w:t>
      </w:r>
      <w:r>
        <w:rPr>
          <w:rStyle w:val="superscript"/>
        </w:rPr>
        <w:t>ki</w:t>
      </w:r>
      <w:r>
        <w:t xml:space="preserve">  = R</w:t>
      </w:r>
      <w:r>
        <w:rPr>
          <w:rStyle w:val="superscript"/>
        </w:rPr>
        <w:t>ni</w:t>
      </w:r>
      <w:r>
        <w:tab/>
      </w:r>
      <w:r>
        <w:tab/>
        <w:t>// contravariant index i</w:t>
      </w:r>
    </w:p>
    <w:p w14:paraId="0E932FBA" w14:textId="77777777" w:rsidR="00DA2452" w:rsidRDefault="00DA2452" w:rsidP="00DA2452"/>
    <w:p w14:paraId="3F9AB5A2" w14:textId="77777777" w:rsidR="00DA2452" w:rsidRDefault="00DA2452" w:rsidP="00DA2452">
      <w:r>
        <w:rPr>
          <w:color w:val="000000"/>
        </w:rPr>
        <w:t xml:space="preserve">As noted earlier, </w:t>
      </w:r>
      <w:r>
        <w:t xml:space="preserve">writing a vector in bold such as </w:t>
      </w:r>
      <w:r w:rsidRPr="00803FA5">
        <w:rPr>
          <w:b/>
          <w:color w:val="000000"/>
        </w:rPr>
        <w:t>e</w:t>
      </w:r>
      <w:r>
        <w:rPr>
          <w:rStyle w:val="subscript"/>
        </w:rPr>
        <w:t>n</w:t>
      </w:r>
      <w:r>
        <w:t xml:space="preserve"> is not enough to say whether the vector is contravariant or covariant. If one form or the other is intended, one must show an index up or down, even if it is just a dummy placeholder index. As examples,</w:t>
      </w:r>
    </w:p>
    <w:p w14:paraId="2D36D122" w14:textId="77777777" w:rsidR="00DA2452" w:rsidRDefault="00DA2452" w:rsidP="00DA2452">
      <w:r>
        <w:t xml:space="preserve"> </w:t>
      </w:r>
    </w:p>
    <w:p w14:paraId="2B01D18E" w14:textId="77777777" w:rsidR="00DA2452" w:rsidRDefault="00DA2452" w:rsidP="00DA2452">
      <w:r>
        <w:tab/>
        <w:t>S = [</w:t>
      </w:r>
      <w:r w:rsidRPr="00F36ABC">
        <w:rPr>
          <w:b/>
        </w:rPr>
        <w:t>e</w:t>
      </w:r>
      <w:r>
        <w:rPr>
          <w:rStyle w:val="subscript"/>
        </w:rPr>
        <w:t>1</w:t>
      </w:r>
      <w:r>
        <w:t>,</w:t>
      </w:r>
      <w:r w:rsidRPr="00A0197F">
        <w:rPr>
          <w:b/>
        </w:rPr>
        <w:t xml:space="preserve"> </w:t>
      </w:r>
      <w:r w:rsidRPr="00F36ABC">
        <w:rPr>
          <w:b/>
        </w:rPr>
        <w:t>e</w:t>
      </w:r>
      <w:r>
        <w:rPr>
          <w:rStyle w:val="subscript"/>
        </w:rPr>
        <w:t>2</w:t>
      </w:r>
      <w:r>
        <w:t>,</w:t>
      </w:r>
      <w:r w:rsidRPr="00A0197F">
        <w:rPr>
          <w:b/>
        </w:rPr>
        <w:t xml:space="preserve"> </w:t>
      </w:r>
      <w:r w:rsidRPr="00F36ABC">
        <w:rPr>
          <w:b/>
        </w:rPr>
        <w:t>e</w:t>
      </w:r>
      <w:r>
        <w:rPr>
          <w:rStyle w:val="subscript"/>
        </w:rPr>
        <w:t xml:space="preserve">3 </w:t>
      </w:r>
      <w:r>
        <w:t xml:space="preserve">.... </w:t>
      </w:r>
      <w:r w:rsidRPr="00F36ABC">
        <w:rPr>
          <w:b/>
        </w:rPr>
        <w:t>e</w:t>
      </w:r>
      <w:r>
        <w:rPr>
          <w:rStyle w:val="subscript"/>
        </w:rPr>
        <w:t>N</w:t>
      </w:r>
      <w:r>
        <w:t xml:space="preserve"> ] </w:t>
      </w:r>
      <w:r>
        <w:tab/>
      </w:r>
      <w:r>
        <w:tab/>
        <w:t>→</w:t>
      </w:r>
      <w:r>
        <w:tab/>
        <w:t>S</w:t>
      </w:r>
      <w:r>
        <w:rPr>
          <w:rStyle w:val="superscript"/>
        </w:rPr>
        <w:t>i</w:t>
      </w:r>
      <w:r>
        <w:rPr>
          <w:rStyle w:val="subscript"/>
        </w:rPr>
        <w:t>j</w:t>
      </w:r>
      <w:r>
        <w:t xml:space="preserve"> = [(</w:t>
      </w:r>
      <w:r w:rsidRPr="00F36ABC">
        <w:rPr>
          <w:b/>
        </w:rPr>
        <w:t>e</w:t>
      </w:r>
      <w:r w:rsidRPr="001D4CC3">
        <w:rPr>
          <w:rStyle w:val="subscript"/>
        </w:rPr>
        <w:t>1</w:t>
      </w:r>
      <w:r>
        <w:t>)</w:t>
      </w:r>
      <w:r>
        <w:rPr>
          <w:rStyle w:val="superscript"/>
        </w:rPr>
        <w:t>k</w:t>
      </w:r>
      <w:r>
        <w:t>,</w:t>
      </w:r>
      <w:r w:rsidRPr="00A0197F">
        <w:rPr>
          <w:b/>
        </w:rPr>
        <w:t xml:space="preserve"> </w:t>
      </w:r>
      <w:r>
        <w:t>(</w:t>
      </w:r>
      <w:r w:rsidRPr="00F36ABC">
        <w:rPr>
          <w:b/>
        </w:rPr>
        <w:t>e</w:t>
      </w:r>
      <w:r w:rsidRPr="001D4CC3">
        <w:rPr>
          <w:rStyle w:val="subscript"/>
        </w:rPr>
        <w:t>2</w:t>
      </w:r>
      <w:r>
        <w:t>)</w:t>
      </w:r>
      <w:r>
        <w:rPr>
          <w:rStyle w:val="superscript"/>
        </w:rPr>
        <w:t>k</w:t>
      </w:r>
      <w:r>
        <w:t>,</w:t>
      </w:r>
      <w:r w:rsidRPr="00A0197F">
        <w:rPr>
          <w:b/>
        </w:rPr>
        <w:t xml:space="preserve"> </w:t>
      </w:r>
      <w:r>
        <w:t>(</w:t>
      </w:r>
      <w:r w:rsidRPr="00F36ABC">
        <w:rPr>
          <w:b/>
        </w:rPr>
        <w:t>e</w:t>
      </w:r>
      <w:r w:rsidRPr="001D4CC3">
        <w:rPr>
          <w:rStyle w:val="subscript"/>
        </w:rPr>
        <w:t>3</w:t>
      </w:r>
      <w:r>
        <w:t>)</w:t>
      </w:r>
      <w:r>
        <w:rPr>
          <w:rStyle w:val="superscript"/>
        </w:rPr>
        <w:t>k</w:t>
      </w:r>
      <w:r>
        <w:rPr>
          <w:rStyle w:val="subscript"/>
        </w:rPr>
        <w:t xml:space="preserve"> </w:t>
      </w:r>
      <w:r>
        <w:t>....</w:t>
      </w:r>
      <w:r w:rsidRPr="00711D24">
        <w:t xml:space="preserve"> </w:t>
      </w:r>
      <w:r>
        <w:t>(</w:t>
      </w:r>
      <w:r w:rsidRPr="00F36ABC">
        <w:rPr>
          <w:b/>
        </w:rPr>
        <w:t>e</w:t>
      </w:r>
      <w:r w:rsidRPr="001D4CC3">
        <w:rPr>
          <w:rStyle w:val="subscript"/>
        </w:rPr>
        <w:t>N</w:t>
      </w:r>
      <w:r>
        <w:t>)</w:t>
      </w:r>
      <w:r>
        <w:rPr>
          <w:rStyle w:val="superscript"/>
        </w:rPr>
        <w:t>k</w:t>
      </w:r>
      <w:r>
        <w:t>]</w:t>
      </w:r>
    </w:p>
    <w:p w14:paraId="7FD10402" w14:textId="77777777" w:rsidR="00DA2452" w:rsidRDefault="00DA2452" w:rsidP="00DA2452"/>
    <w:p w14:paraId="1093AF40" w14:textId="77777777" w:rsidR="00DA2452" w:rsidRDefault="00DA2452" w:rsidP="00DA2452">
      <w:r>
        <w:tab/>
        <w:t>R =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1</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2</w:t>
      </w:r>
      <w:r>
        <w:t>,</w:t>
      </w:r>
      <w:r w:rsidRPr="00A0197F">
        <w:rPr>
          <w:b/>
        </w:rP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 xml:space="preserve">3 </w:t>
      </w:r>
      <w:r>
        <w:t xml:space="preserve">.... </w:t>
      </w:r>
      <w:r w:rsidRPr="003A254A">
        <w:rPr>
          <w:b/>
        </w:rPr>
        <w:fldChar w:fldCharType="begin"/>
      </w:r>
      <w:r w:rsidRPr="003A254A">
        <w:rPr>
          <w:b/>
        </w:rPr>
        <w:instrText xml:space="preserve"> EQ \O(E,\S\up2(</w:instrText>
      </w:r>
      <w:r w:rsidRPr="006234E2">
        <w:rPr>
          <w:rFonts w:ascii="Aatrix OCR A Extended" w:hAnsi="Aatrix OCR A Extended"/>
        </w:rPr>
        <w:instrText>¯</w:instrText>
      </w:r>
      <w:r w:rsidRPr="003A254A">
        <w:rPr>
          <w:b/>
        </w:rPr>
        <w:instrText>))</w:instrText>
      </w:r>
      <w:r w:rsidRPr="003A254A">
        <w:rPr>
          <w:b/>
        </w:rPr>
        <w:fldChar w:fldCharType="end"/>
      </w:r>
      <w:r>
        <w:rPr>
          <w:rStyle w:val="subscript"/>
        </w:rPr>
        <w:t>N</w:t>
      </w:r>
      <w:r>
        <w:t xml:space="preserve"> ]</w:t>
      </w:r>
      <w:r>
        <w:rPr>
          <w:rStyle w:val="superscript"/>
        </w:rPr>
        <w:t xml:space="preserve">T  </w:t>
      </w:r>
      <w:r>
        <w:rPr>
          <w:rStyle w:val="superscript"/>
        </w:rPr>
        <w:tab/>
      </w:r>
      <w:r>
        <w:t xml:space="preserve"> </w:t>
      </w:r>
      <w:r>
        <w:tab/>
        <w:t>→</w:t>
      </w:r>
      <w:r>
        <w:tab/>
        <w:t>R</w:t>
      </w:r>
      <w:r>
        <w:rPr>
          <w:rStyle w:val="superscript"/>
        </w:rPr>
        <w:t>i</w:t>
      </w:r>
      <w:r>
        <w:rPr>
          <w:rStyle w:val="subscript"/>
        </w:rPr>
        <w:t>j</w:t>
      </w:r>
      <w:r>
        <w:t xml:space="preserve"> =  [(</w:t>
      </w:r>
      <w:r w:rsidRPr="00F36ABC">
        <w:rPr>
          <w:b/>
        </w:rPr>
        <w:t>e</w:t>
      </w:r>
      <w:r>
        <w:rPr>
          <w:rStyle w:val="superscript"/>
        </w:rPr>
        <w:t>1</w:t>
      </w:r>
      <w:r>
        <w:t>)</w:t>
      </w:r>
      <w:r>
        <w:rPr>
          <w:rStyle w:val="subscript"/>
        </w:rPr>
        <w:t>k</w:t>
      </w:r>
      <w:r>
        <w:t>,</w:t>
      </w:r>
      <w:r w:rsidRPr="00A0197F">
        <w:rPr>
          <w:b/>
        </w:rPr>
        <w:t xml:space="preserve"> </w:t>
      </w:r>
      <w:r>
        <w:t>(</w:t>
      </w:r>
      <w:r w:rsidRPr="00F36ABC">
        <w:rPr>
          <w:b/>
        </w:rPr>
        <w:t>e</w:t>
      </w:r>
      <w:r>
        <w:rPr>
          <w:rStyle w:val="superscript"/>
        </w:rPr>
        <w:t>2</w:t>
      </w:r>
      <w:r>
        <w:t>)</w:t>
      </w:r>
      <w:r>
        <w:rPr>
          <w:rStyle w:val="subscript"/>
        </w:rPr>
        <w:t>k</w:t>
      </w:r>
      <w:r>
        <w:t>,</w:t>
      </w:r>
      <w:r w:rsidRPr="00A0197F">
        <w:rPr>
          <w:b/>
        </w:rPr>
        <w:t xml:space="preserve"> </w:t>
      </w:r>
      <w:r>
        <w:t>(</w:t>
      </w:r>
      <w:r w:rsidRPr="00F36ABC">
        <w:rPr>
          <w:b/>
        </w:rPr>
        <w:t>e</w:t>
      </w:r>
      <w:r>
        <w:rPr>
          <w:rStyle w:val="superscript"/>
        </w:rPr>
        <w:t>3</w:t>
      </w:r>
      <w:r>
        <w:t>)</w:t>
      </w:r>
      <w:r>
        <w:rPr>
          <w:rStyle w:val="subscript"/>
        </w:rPr>
        <w:t xml:space="preserve">k </w:t>
      </w:r>
      <w:r>
        <w:t>....</w:t>
      </w:r>
      <w:r w:rsidRPr="00711D24">
        <w:t xml:space="preserve"> </w:t>
      </w:r>
      <w:r>
        <w:t>(</w:t>
      </w:r>
      <w:r w:rsidRPr="00F36ABC">
        <w:rPr>
          <w:b/>
        </w:rPr>
        <w:t>e</w:t>
      </w:r>
      <w:r>
        <w:rPr>
          <w:rStyle w:val="superscript"/>
        </w:rPr>
        <w:t>N</w:t>
      </w:r>
      <w:r>
        <w:t>)</w:t>
      </w:r>
      <w:r>
        <w:rPr>
          <w:rStyle w:val="subscript"/>
        </w:rPr>
        <w:t>k</w:t>
      </w:r>
      <w:r>
        <w:t>]</w:t>
      </w:r>
      <w:r>
        <w:rPr>
          <w:rStyle w:val="superscript"/>
        </w:rPr>
        <w:t xml:space="preserve">T  </w:t>
      </w:r>
      <w:r>
        <w:rPr>
          <w:rStyle w:val="superscript"/>
        </w:rPr>
        <w:tab/>
      </w:r>
    </w:p>
    <w:p w14:paraId="0CB6DABB" w14:textId="77777777" w:rsidR="00DA2452" w:rsidRDefault="00DA2452" w:rsidP="00DA2452"/>
    <w:p w14:paraId="5DF1FF6A" w14:textId="77777777" w:rsidR="00DA2452" w:rsidRPr="0032112F" w:rsidRDefault="00DA2452" w:rsidP="00DA2452">
      <w:r>
        <w:t xml:space="preserve">The relationship between </w:t>
      </w:r>
      <w:r w:rsidRPr="00724366">
        <w:rPr>
          <w:b/>
        </w:rPr>
        <w:t>e</w:t>
      </w:r>
      <w:r>
        <w:rPr>
          <w:rStyle w:val="superscript"/>
        </w:rPr>
        <w:t>n</w:t>
      </w:r>
      <w:r>
        <w:t xml:space="preserve"> and</w:t>
      </w:r>
      <w:r w:rsidRPr="00724366">
        <w:rPr>
          <w:b/>
        </w:rPr>
        <w:t xml:space="preserve"> e</w:t>
      </w:r>
      <w:r>
        <w:rPr>
          <w:rStyle w:val="subscript"/>
        </w:rPr>
        <w:t>n</w:t>
      </w:r>
      <w:r>
        <w:t xml:space="preserve"> is very simple, </w:t>
      </w:r>
    </w:p>
    <w:p w14:paraId="27E06A4A" w14:textId="77777777" w:rsidR="00DA2452" w:rsidRDefault="00DA2452" w:rsidP="00DA2452">
      <w:pPr>
        <w:rPr>
          <w:rStyle w:val="superscript"/>
        </w:rPr>
      </w:pPr>
    </w:p>
    <w:p w14:paraId="675A581F"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g'</w:t>
      </w:r>
      <w:r>
        <w:rPr>
          <w:rStyle w:val="superscript"/>
        </w:rPr>
        <w:t>ni</w:t>
      </w:r>
      <w:r>
        <w:t xml:space="preserve"> </w:t>
      </w:r>
      <w:r w:rsidRPr="00F36ABC">
        <w:rPr>
          <w:b/>
        </w:rPr>
        <w:t>e</w:t>
      </w:r>
      <w:r>
        <w:rPr>
          <w:rStyle w:val="subscript"/>
        </w:rPr>
        <w:t>i</w:t>
      </w:r>
      <w:r>
        <w:tab/>
      </w:r>
      <w:r>
        <w:tab/>
        <w:t>and</w:t>
      </w:r>
      <w:r>
        <w:tab/>
      </w:r>
      <w:r>
        <w:tab/>
      </w:r>
      <w:r>
        <w:rPr>
          <w:b/>
        </w:rPr>
        <w:t>e</w:t>
      </w:r>
      <w:r w:rsidRPr="00413CE2">
        <w:rPr>
          <w:rStyle w:val="subscript"/>
        </w:rPr>
        <w:t>n</w:t>
      </w:r>
      <w:r>
        <w:t xml:space="preserve">  = g'</w:t>
      </w:r>
      <w:r w:rsidRPr="00413CE2">
        <w:rPr>
          <w:rStyle w:val="subscript"/>
        </w:rPr>
        <w:t>ni</w:t>
      </w:r>
      <w:r>
        <w:t xml:space="preserve"> </w:t>
      </w:r>
      <w:r w:rsidRPr="00F36ABC">
        <w:rPr>
          <w:b/>
        </w:rPr>
        <w:t>e</w:t>
      </w:r>
      <w:r w:rsidRPr="00413CE2">
        <w:rPr>
          <w:rStyle w:val="superscript"/>
        </w:rPr>
        <w:t>i</w:t>
      </w:r>
    </w:p>
    <w:p w14:paraId="0FF382CB" w14:textId="77777777" w:rsidR="00DA2452" w:rsidRDefault="00DA2452" w:rsidP="00DA2452"/>
    <w:p w14:paraId="0BED5DF2" w14:textId="77777777" w:rsidR="00DA2452" w:rsidRDefault="00DA2452" w:rsidP="00DA2452">
      <w:r>
        <w:t>For either contravariant or covariant indices (indices are not shown), g'</w:t>
      </w:r>
      <w:r>
        <w:rPr>
          <w:rStyle w:val="superscript"/>
        </w:rPr>
        <w:t xml:space="preserve">ni </w:t>
      </w:r>
      <w:r>
        <w:t xml:space="preserve">raises the label on </w:t>
      </w:r>
      <w:r w:rsidRPr="00F36ABC">
        <w:rPr>
          <w:b/>
        </w:rPr>
        <w:t>e</w:t>
      </w:r>
      <w:r>
        <w:rPr>
          <w:rStyle w:val="subscript"/>
        </w:rPr>
        <w:t>i</w:t>
      </w:r>
      <w:r>
        <w:t xml:space="preserve"> , and inverting one finds that g'</w:t>
      </w:r>
      <w:r>
        <w:rPr>
          <w:rStyle w:val="subscript"/>
        </w:rPr>
        <w:t>ni</w:t>
      </w:r>
      <w:r>
        <w:t xml:space="preserve"> lowers the label on </w:t>
      </w:r>
      <w:r w:rsidRPr="00724366">
        <w:rPr>
          <w:b/>
        </w:rPr>
        <w:t>e</w:t>
      </w:r>
      <w:r>
        <w:rPr>
          <w:rStyle w:val="superscript"/>
        </w:rPr>
        <w:t>i</w:t>
      </w:r>
      <w:r>
        <w:t xml:space="preserve">.  This fact makes things easy to remember.  Using the fact that </w:t>
      </w:r>
      <w:r w:rsidRPr="00F36ABC">
        <w:rPr>
          <w:b/>
        </w:rPr>
        <w:t>e</w:t>
      </w:r>
      <w:r>
        <w:rPr>
          <w:rStyle w:val="subscript"/>
        </w:rPr>
        <w:t>i</w:t>
      </w:r>
      <w:r>
        <w:t xml:space="preserve"> = ∂'</w:t>
      </w:r>
      <w:r>
        <w:rPr>
          <w:rStyle w:val="subscript"/>
        </w:rPr>
        <w:t>i</w:t>
      </w:r>
      <w:r w:rsidRPr="004965AB">
        <w:rPr>
          <w:b/>
        </w:rPr>
        <w:t>x</w:t>
      </w:r>
      <w:r>
        <w:rPr>
          <w:b/>
        </w:rPr>
        <w:t xml:space="preserve"> </w:t>
      </w:r>
      <w:r>
        <w:t>, one has g'</w:t>
      </w:r>
      <w:r>
        <w:rPr>
          <w:rStyle w:val="superscript"/>
        </w:rPr>
        <w:t>ni</w:t>
      </w:r>
      <w:r>
        <w:t xml:space="preserve"> </w:t>
      </w:r>
      <w:r w:rsidRPr="00F36ABC">
        <w:rPr>
          <w:b/>
        </w:rPr>
        <w:t>e</w:t>
      </w:r>
      <w:r>
        <w:rPr>
          <w:rStyle w:val="subscript"/>
        </w:rPr>
        <w:t>i</w:t>
      </w:r>
      <w:r>
        <w:t xml:space="preserve">  = g'</w:t>
      </w:r>
      <w:r>
        <w:rPr>
          <w:rStyle w:val="superscript"/>
        </w:rPr>
        <w:t>ni</w:t>
      </w:r>
      <w:r>
        <w:t xml:space="preserve"> ∂'</w:t>
      </w:r>
      <w:r>
        <w:rPr>
          <w:rStyle w:val="subscript"/>
        </w:rPr>
        <w:t>i</w:t>
      </w:r>
      <w:r w:rsidRPr="004965AB">
        <w:rPr>
          <w:b/>
        </w:rPr>
        <w:t>x</w:t>
      </w:r>
      <w:r>
        <w:t xml:space="preserve">  =  ∂'</w:t>
      </w:r>
      <w:r>
        <w:rPr>
          <w:rStyle w:val="superscript"/>
        </w:rPr>
        <w:t>n</w:t>
      </w:r>
      <w:r w:rsidRPr="004965AB">
        <w:rPr>
          <w:b/>
        </w:rPr>
        <w:t>x</w:t>
      </w:r>
      <w:r>
        <w:t xml:space="preserve"> so the above line can be expressed as</w:t>
      </w:r>
    </w:p>
    <w:p w14:paraId="2C39C93C" w14:textId="77777777" w:rsidR="00DA2452" w:rsidRDefault="00DA2452" w:rsidP="00DA2452"/>
    <w:p w14:paraId="3FE9BEBD" w14:textId="77777777" w:rsidR="00DA2452" w:rsidRDefault="00DA2452" w:rsidP="00DA2452">
      <w:r>
        <w:tab/>
      </w:r>
      <w:r>
        <w:rPr>
          <w:b/>
        </w:rPr>
        <w:t>E</w:t>
      </w:r>
      <w:r>
        <w:rPr>
          <w:rStyle w:val="subscript"/>
        </w:rPr>
        <w:t>n</w:t>
      </w:r>
      <w:r>
        <w:t xml:space="preserve"> ≡ g'</w:t>
      </w:r>
      <w:r>
        <w:rPr>
          <w:rStyle w:val="subscript"/>
        </w:rPr>
        <w:t>ni</w:t>
      </w:r>
      <w:r w:rsidRPr="001E75F8">
        <w:rPr>
          <w:b/>
        </w:rPr>
        <w:t xml:space="preserve"> e</w:t>
      </w:r>
      <w:r>
        <w:rPr>
          <w:rStyle w:val="subscript"/>
        </w:rPr>
        <w:t>i</w:t>
      </w:r>
      <w:r>
        <w:tab/>
      </w:r>
      <w:r>
        <w:tab/>
        <w:t>→</w:t>
      </w:r>
      <w:r>
        <w:tab/>
      </w:r>
      <w:r>
        <w:rPr>
          <w:b/>
        </w:rPr>
        <w:t>e</w:t>
      </w:r>
      <w:r>
        <w:rPr>
          <w:rStyle w:val="superscript"/>
        </w:rPr>
        <w:t>n</w:t>
      </w:r>
      <w:r>
        <w:t xml:space="preserve">  = ∂'</w:t>
      </w:r>
      <w:r>
        <w:rPr>
          <w:rStyle w:val="superscript"/>
        </w:rPr>
        <w:t>n</w:t>
      </w:r>
      <w:r>
        <w:rPr>
          <w:b/>
        </w:rPr>
        <w:t>x</w:t>
      </w:r>
      <w:r>
        <w:tab/>
      </w:r>
      <w:r>
        <w:tab/>
        <w:t>and</w:t>
      </w:r>
      <w:r>
        <w:tab/>
      </w:r>
      <w:r>
        <w:tab/>
      </w:r>
      <w:r>
        <w:rPr>
          <w:b/>
        </w:rPr>
        <w:t>e</w:t>
      </w:r>
      <w:r w:rsidRPr="00413CE2">
        <w:rPr>
          <w:rStyle w:val="subscript"/>
        </w:rPr>
        <w:t>n</w:t>
      </w:r>
      <w:r>
        <w:t xml:space="preserve">  = ∂'</w:t>
      </w:r>
      <w:r w:rsidRPr="004965AB">
        <w:rPr>
          <w:rStyle w:val="subscript"/>
        </w:rPr>
        <w:t>n</w:t>
      </w:r>
      <w:r>
        <w:rPr>
          <w:b/>
        </w:rPr>
        <w:t>x</w:t>
      </w:r>
    </w:p>
    <w:p w14:paraId="05473E7E" w14:textId="77777777" w:rsidR="00DA2452" w:rsidRDefault="00DA2452" w:rsidP="00DA2452"/>
    <w:p w14:paraId="1935157B" w14:textId="77777777" w:rsidR="00DA2452" w:rsidRPr="00724366" w:rsidRDefault="00DA2452" w:rsidP="00DA2452">
      <w:r>
        <w:t>The dot products are</w:t>
      </w:r>
    </w:p>
    <w:p w14:paraId="2485E1E2" w14:textId="77777777" w:rsidR="00DA2452" w:rsidRDefault="00DA2452" w:rsidP="00DA2452">
      <w:pPr>
        <w:rPr>
          <w:color w:val="000000"/>
        </w:rPr>
      </w:pPr>
    </w:p>
    <w:p w14:paraId="3F37588B" w14:textId="77777777" w:rsidR="00DA2452" w:rsidRPr="00062D37" w:rsidRDefault="00DA2452" w:rsidP="00DA2452">
      <w:pPr>
        <w:rPr>
          <w:rStyle w:val="subscript"/>
        </w:rPr>
      </w:pPr>
      <w:r>
        <w:rPr>
          <w:color w:val="000000"/>
        </w:rP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t>'</w:t>
      </w:r>
      <w:r>
        <w:rPr>
          <w:rStyle w:val="subscript"/>
        </w:rPr>
        <w:t>nm</w:t>
      </w:r>
      <w:r>
        <w:tab/>
        <w:t>→</w:t>
      </w:r>
      <w:r>
        <w:tab/>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rPr>
          <w:rStyle w:val="subscript"/>
        </w:rPr>
        <w:tab/>
      </w:r>
      <w:r>
        <w:rPr>
          <w:rStyle w:val="subscript"/>
        </w:rPr>
        <w:tab/>
      </w:r>
      <w:r>
        <w:t>=  ∂'</w:t>
      </w:r>
      <w:r w:rsidRPr="004965AB">
        <w:rPr>
          <w:rStyle w:val="subscript"/>
        </w:rPr>
        <w:t>n</w:t>
      </w:r>
      <w:r>
        <w:rPr>
          <w:b/>
        </w:rPr>
        <w:t>x</w:t>
      </w:r>
      <w:r>
        <w:t xml:space="preserve"> </w:t>
      </w:r>
      <w:r>
        <w:sym w:font="Symbol" w:char="F0B7"/>
      </w:r>
      <w:r>
        <w:t xml:space="preserve">  ∂'</w:t>
      </w:r>
      <w:r>
        <w:rPr>
          <w:rStyle w:val="subscript"/>
        </w:rPr>
        <w:t>m</w:t>
      </w:r>
      <w:r>
        <w:rPr>
          <w:b/>
        </w:rPr>
        <w:t>x</w:t>
      </w:r>
      <w:r w:rsidR="00062D37">
        <w:tab/>
      </w:r>
      <w:r w:rsidR="00062D37">
        <w:tab/>
        <w:t>|</w:t>
      </w:r>
      <w:r w:rsidR="00062D37" w:rsidRPr="00062D37">
        <w:rPr>
          <w:b/>
        </w:rPr>
        <w:t>e</w:t>
      </w:r>
      <w:r w:rsidR="00062D37">
        <w:rPr>
          <w:rStyle w:val="subscript"/>
        </w:rPr>
        <w:t>n</w:t>
      </w:r>
      <w:r w:rsidR="00062D37">
        <w:t xml:space="preserve">| = </w:t>
      </w:r>
      <w:r w:rsidR="00062D37">
        <w:fldChar w:fldCharType="begin"/>
      </w:r>
      <w:r w:rsidR="00062D37">
        <w:instrText xml:space="preserve"> EQ \r(g'</w:instrText>
      </w:r>
      <w:r w:rsidR="00062D37">
        <w:rPr>
          <w:rStyle w:val="subscript"/>
        </w:rPr>
        <w:instrText>nn</w:instrText>
      </w:r>
      <w:r w:rsidR="00062D37">
        <w:instrText xml:space="preserve">) </w:instrText>
      </w:r>
      <w:r w:rsidR="00062D37">
        <w:fldChar w:fldCharType="end"/>
      </w:r>
      <w:r w:rsidR="00062D37">
        <w:t xml:space="preserve"> = h'</w:t>
      </w:r>
      <w:r w:rsidR="00062D37">
        <w:rPr>
          <w:rStyle w:val="subscript"/>
        </w:rPr>
        <w:t>n</w:t>
      </w:r>
    </w:p>
    <w:p w14:paraId="494CA43D" w14:textId="77777777" w:rsidR="00DA2452" w:rsidRDefault="00DA2452" w:rsidP="00DA2452"/>
    <w:p w14:paraId="1C45868A" w14:textId="77777777" w:rsidR="00DA2452" w:rsidRPr="00EF3CA7" w:rsidRDefault="00DA2452" w:rsidP="00DA2452">
      <w:r>
        <w:tab/>
      </w:r>
      <w:r>
        <w:rPr>
          <w:b/>
        </w:rPr>
        <w:t>E</w:t>
      </w:r>
      <w:r>
        <w:rPr>
          <w:rStyle w:val="subscript"/>
        </w:rPr>
        <w:t>n</w:t>
      </w:r>
      <w:r>
        <w:t xml:space="preserve"> </w:t>
      </w:r>
      <w:r>
        <w:sym w:font="Symbol" w:char="F0B7"/>
      </w:r>
      <w:r>
        <w:t xml:space="preserve"> e</w:t>
      </w:r>
      <w:r>
        <w:rPr>
          <w:rStyle w:val="subscript"/>
        </w:rPr>
        <w:t>m</w:t>
      </w:r>
      <w:r>
        <w:t xml:space="preserve"> = δ</w:t>
      </w:r>
      <w:r>
        <w:rPr>
          <w:rStyle w:val="subscript"/>
        </w:rPr>
        <w:t>n,m</w:t>
      </w:r>
      <w:r>
        <w:tab/>
        <w:t>→</w:t>
      </w:r>
      <w:r>
        <w:tab/>
      </w:r>
      <w:r>
        <w:rPr>
          <w:b/>
        </w:rPr>
        <w:t>e</w:t>
      </w:r>
      <w:r>
        <w:rPr>
          <w:rStyle w:val="superscript"/>
        </w:rPr>
        <w:t>n</w:t>
      </w:r>
      <w:r>
        <w:t xml:space="preserve"> </w:t>
      </w:r>
      <w:r>
        <w:sym w:font="Symbol" w:char="F0B7"/>
      </w:r>
      <w:r>
        <w:t xml:space="preserve"> e</w:t>
      </w:r>
      <w:r>
        <w:rPr>
          <w:rStyle w:val="subscript"/>
        </w:rPr>
        <w:t>m</w:t>
      </w:r>
      <w:r>
        <w:t xml:space="preserve"> </w:t>
      </w:r>
      <w:r>
        <w:tab/>
        <w:t>= δ</w:t>
      </w:r>
      <w:r>
        <w:rPr>
          <w:rStyle w:val="superscript"/>
        </w:rPr>
        <w:t>n</w:t>
      </w:r>
      <w:r>
        <w:rPr>
          <w:rStyle w:val="subscript"/>
        </w:rPr>
        <w:t>m</w:t>
      </w:r>
      <w:r w:rsidR="00062D37">
        <w:t xml:space="preserve"> </w:t>
      </w:r>
      <w:r w:rsidR="00062D37">
        <w:tab/>
      </w:r>
      <w:r w:rsidR="00062D37">
        <w:tab/>
      </w:r>
      <w:r>
        <w:t>=  ∂'</w:t>
      </w:r>
      <w:r w:rsidRPr="00EF3CA7">
        <w:rPr>
          <w:rStyle w:val="superscript"/>
        </w:rPr>
        <w:t>n</w:t>
      </w:r>
      <w:r>
        <w:rPr>
          <w:b/>
        </w:rPr>
        <w:t>x</w:t>
      </w:r>
      <w:r>
        <w:t xml:space="preserve"> </w:t>
      </w:r>
      <w:r>
        <w:sym w:font="Symbol" w:char="F0B7"/>
      </w:r>
      <w:r>
        <w:t xml:space="preserve">  ∂'</w:t>
      </w:r>
      <w:r>
        <w:rPr>
          <w:rStyle w:val="subscript"/>
        </w:rPr>
        <w:t>m</w:t>
      </w:r>
      <w:r>
        <w:rPr>
          <w:b/>
        </w:rPr>
        <w:t>x</w:t>
      </w:r>
    </w:p>
    <w:p w14:paraId="32470F76" w14:textId="77777777" w:rsidR="00DA2452" w:rsidRDefault="00DA2452" w:rsidP="00DA2452"/>
    <w:p w14:paraId="6B28E59A" w14:textId="77777777" w:rsidR="00DA2452" w:rsidRPr="00EF3CA7" w:rsidRDefault="00DA2452" w:rsidP="00DA2452">
      <w:r>
        <w:tab/>
      </w:r>
      <w:r>
        <w:rPr>
          <w:b/>
        </w:rPr>
        <w:t>E</w:t>
      </w:r>
      <w:r>
        <w:rPr>
          <w:rStyle w:val="subscript"/>
        </w:rPr>
        <w:t>n</w:t>
      </w:r>
      <w:r>
        <w:t xml:space="preserve"> </w:t>
      </w:r>
      <w:r>
        <w:sym w:font="Symbol" w:char="F0B7"/>
      </w:r>
      <w:r>
        <w:t xml:space="preserve"> </w:t>
      </w:r>
      <w:r>
        <w:rPr>
          <w:b/>
        </w:rPr>
        <w:t>E</w:t>
      </w:r>
      <w:r>
        <w:rPr>
          <w:rStyle w:val="subscript"/>
        </w:rPr>
        <w:t>m</w:t>
      </w:r>
      <w:r>
        <w:t xml:space="preserve">   = g'</w:t>
      </w:r>
      <w:r>
        <w:rPr>
          <w:rStyle w:val="subscript"/>
        </w:rPr>
        <w:t>nm</w:t>
      </w:r>
      <w:r>
        <w:t xml:space="preserve"> </w:t>
      </w:r>
      <w:r>
        <w:tab/>
        <w:t>→</w:t>
      </w:r>
      <w:r>
        <w:tab/>
      </w:r>
      <w:r>
        <w:rPr>
          <w:b/>
        </w:rPr>
        <w:t>e</w:t>
      </w:r>
      <w:r>
        <w:rPr>
          <w:rStyle w:val="superscript"/>
        </w:rPr>
        <w:t>n</w:t>
      </w:r>
      <w:r>
        <w:t xml:space="preserve"> </w:t>
      </w:r>
      <w:r>
        <w:sym w:font="Symbol" w:char="F0B7"/>
      </w:r>
      <w:r>
        <w:t xml:space="preserve"> </w:t>
      </w:r>
      <w:r w:rsidRPr="00803FA5">
        <w:rPr>
          <w:b/>
        </w:rPr>
        <w:t>e</w:t>
      </w:r>
      <w:r>
        <w:rPr>
          <w:rStyle w:val="superscript"/>
        </w:rPr>
        <w:t>m</w:t>
      </w:r>
      <w:r>
        <w:t xml:space="preserve">  = g'</w:t>
      </w:r>
      <w:r>
        <w:rPr>
          <w:rStyle w:val="superscript"/>
        </w:rPr>
        <w:t>nm</w:t>
      </w:r>
      <w:r w:rsidR="00062D37">
        <w:tab/>
      </w:r>
      <w:r w:rsidR="00062D37">
        <w:tab/>
      </w:r>
      <w:r>
        <w:t>=  ∂'</w:t>
      </w:r>
      <w:r w:rsidRPr="00EF3CA7">
        <w:rPr>
          <w:rStyle w:val="superscript"/>
        </w:rPr>
        <w:t>n</w:t>
      </w:r>
      <w:r>
        <w:rPr>
          <w:b/>
        </w:rPr>
        <w:t>x</w:t>
      </w:r>
      <w:r>
        <w:t xml:space="preserve"> </w:t>
      </w:r>
      <w:r>
        <w:sym w:font="Symbol" w:char="F0B7"/>
      </w:r>
      <w:r>
        <w:t xml:space="preserve">  ∂'</w:t>
      </w:r>
      <w:r w:rsidRPr="00EF3CA7">
        <w:rPr>
          <w:rStyle w:val="superscript"/>
        </w:rPr>
        <w:t>m</w:t>
      </w:r>
      <w:r>
        <w:rPr>
          <w:b/>
        </w:rPr>
        <w:t>x</w:t>
      </w:r>
      <w:r w:rsidR="00062D37">
        <w:rPr>
          <w:b/>
        </w:rPr>
        <w:tab/>
      </w:r>
      <w:r w:rsidR="00062D37">
        <w:rPr>
          <w:b/>
        </w:rPr>
        <w:tab/>
      </w:r>
      <w:r w:rsidR="00062D37">
        <w:t>|</w:t>
      </w:r>
      <w:r w:rsidR="00062D37" w:rsidRPr="00062D37">
        <w:rPr>
          <w:b/>
        </w:rPr>
        <w:t>e</w:t>
      </w:r>
      <w:r w:rsidR="00062D37" w:rsidRPr="00062D37">
        <w:rPr>
          <w:rStyle w:val="superscript"/>
        </w:rPr>
        <w:t>n</w:t>
      </w:r>
      <w:r w:rsidR="00062D37">
        <w:t xml:space="preserve">| = </w:t>
      </w:r>
      <w:r w:rsidR="00062D37">
        <w:fldChar w:fldCharType="begin"/>
      </w:r>
      <w:r w:rsidR="00062D37">
        <w:instrText xml:space="preserve"> EQ \r(g'</w:instrText>
      </w:r>
      <w:r w:rsidR="00062D37" w:rsidRPr="00062D37">
        <w:rPr>
          <w:rStyle w:val="superscript"/>
        </w:rPr>
        <w:instrText>nn</w:instrText>
      </w:r>
      <w:r w:rsidR="00062D37">
        <w:instrText xml:space="preserve">) </w:instrText>
      </w:r>
      <w:r w:rsidR="00062D37">
        <w:fldChar w:fldCharType="end"/>
      </w:r>
    </w:p>
    <w:p w14:paraId="1AFD2694" w14:textId="77777777" w:rsidR="00DA2452" w:rsidRDefault="00DA2452" w:rsidP="00DA2452"/>
    <w:p w14:paraId="7CBDC950" w14:textId="77777777" w:rsidR="00D35A41" w:rsidRDefault="00DA2452" w:rsidP="00DA2452">
      <w:r>
        <w:t xml:space="preserve">The "labels" on the base vectors behave in this dot product structure the same way that up and down "indices" behave. This is the motivation for </w:t>
      </w:r>
      <w:r w:rsidRPr="00803FA5">
        <w:rPr>
          <w:b/>
        </w:rPr>
        <w:t>E</w:t>
      </w:r>
      <w:r>
        <w:rPr>
          <w:rStyle w:val="subscript"/>
        </w:rPr>
        <w:t>n</w:t>
      </w:r>
      <w:r>
        <w:t xml:space="preserve"> →  </w:t>
      </w:r>
      <w:r w:rsidRPr="00803FA5">
        <w:rPr>
          <w:b/>
        </w:rPr>
        <w:t>e</w:t>
      </w:r>
      <w:r>
        <w:rPr>
          <w:rStyle w:val="superscript"/>
        </w:rPr>
        <w:t>n</w:t>
      </w:r>
      <w:r>
        <w:t xml:space="preserve"> . Thus, the three final equations can be regarded as the same equation </w:t>
      </w:r>
      <w:r w:rsidRPr="00FA0F20">
        <w:rPr>
          <w:b/>
        </w:rPr>
        <w:t>e</w:t>
      </w:r>
      <w:r>
        <w:rPr>
          <w:rStyle w:val="subscript"/>
        </w:rPr>
        <w:t xml:space="preserve">n </w:t>
      </w:r>
      <w:r>
        <w:sym w:font="Symbol" w:char="F0B7"/>
      </w:r>
      <w:r>
        <w:t xml:space="preserve"> </w:t>
      </w:r>
      <w:r w:rsidRPr="00FA0F20">
        <w:rPr>
          <w:b/>
        </w:rPr>
        <w:t>e</w:t>
      </w:r>
      <w:r>
        <w:rPr>
          <w:rStyle w:val="subscript"/>
        </w:rPr>
        <w:t>m</w:t>
      </w:r>
      <w:r>
        <w:t xml:space="preserve">  = g'</w:t>
      </w:r>
      <w:r>
        <w:rPr>
          <w:rStyle w:val="subscript"/>
        </w:rPr>
        <w:t xml:space="preserve">nm </w:t>
      </w:r>
      <w:r>
        <w:t xml:space="preserve">where we can raise either or both indices/labels to get the other equations. For example, </w:t>
      </w:r>
      <w:r w:rsidRPr="00FA0F20">
        <w:rPr>
          <w:b/>
        </w:rPr>
        <w:t>e</w:t>
      </w:r>
      <w:r w:rsidRPr="001B4E3A">
        <w:rPr>
          <w:rStyle w:val="superscript"/>
        </w:rPr>
        <w:t>n</w:t>
      </w:r>
      <w:r>
        <w:rPr>
          <w:rStyle w:val="subscript"/>
        </w:rPr>
        <w:t xml:space="preserve"> </w:t>
      </w:r>
      <w:r>
        <w:sym w:font="Symbol" w:char="F0B7"/>
      </w:r>
      <w:r>
        <w:t xml:space="preserve"> </w:t>
      </w:r>
      <w:r w:rsidRPr="00FA0F20">
        <w:rPr>
          <w:b/>
        </w:rPr>
        <w:t>e</w:t>
      </w:r>
      <w:r>
        <w:rPr>
          <w:rStyle w:val="subscript"/>
        </w:rPr>
        <w:t>m</w:t>
      </w:r>
      <w:r>
        <w:t xml:space="preserve">  = g'</w:t>
      </w:r>
      <w:r w:rsidRPr="001B4E3A">
        <w:rPr>
          <w:rStyle w:val="superscript"/>
        </w:rPr>
        <w:t>n</w:t>
      </w:r>
      <w:r>
        <w:rPr>
          <w:rStyle w:val="subscript"/>
        </w:rPr>
        <w:t>m</w:t>
      </w:r>
      <w:r>
        <w:t xml:space="preserve"> = δ</w:t>
      </w:r>
      <w:r>
        <w:rPr>
          <w:rStyle w:val="superscript"/>
        </w:rPr>
        <w:t>n</w:t>
      </w:r>
      <w:r>
        <w:rPr>
          <w:rStyle w:val="subscript"/>
        </w:rPr>
        <w:t>m</w:t>
      </w:r>
      <w:r>
        <w:t xml:space="preserve"> . </w:t>
      </w:r>
    </w:p>
    <w:p w14:paraId="17E10231" w14:textId="77777777" w:rsidR="00DA2452" w:rsidRDefault="00D35A41" w:rsidP="00DA2452">
      <w:r>
        <w:tab/>
      </w:r>
      <w:r w:rsidR="0076001F">
        <w:t>The dot product at the end of Section 6 (a) becomes</w:t>
      </w:r>
    </w:p>
    <w:p w14:paraId="2E1DDCA8" w14:textId="77777777" w:rsidR="0076001F" w:rsidRDefault="0076001F" w:rsidP="00DA2452"/>
    <w:p w14:paraId="4AA6DE1D" w14:textId="77777777" w:rsidR="0076001F" w:rsidRDefault="0076001F" w:rsidP="00DA2452">
      <w:r>
        <w:tab/>
      </w:r>
      <w:r w:rsidR="00D35A41">
        <w:rPr>
          <w:b/>
        </w:rPr>
        <w:t>E</w:t>
      </w:r>
      <w:r w:rsidR="00D35A41">
        <w:rPr>
          <w:rStyle w:val="subscript"/>
        </w:rPr>
        <w:t xml:space="preserve">n </w:t>
      </w:r>
      <w:r w:rsidR="00D35A41">
        <w:sym w:font="Symbol" w:char="F0B7"/>
      </w:r>
      <w:r w:rsidR="00D35A41">
        <w:t xml:space="preserve"> </w:t>
      </w:r>
      <w:r w:rsidR="00D35A41" w:rsidRPr="003E39DC">
        <w:rPr>
          <w:b/>
        </w:rPr>
        <w:t>u</w:t>
      </w:r>
      <w:r w:rsidR="00D35A41">
        <w:rPr>
          <w:rStyle w:val="subscript"/>
        </w:rPr>
        <w:t xml:space="preserve">m  </w:t>
      </w:r>
      <w:r w:rsidR="00D35A41" w:rsidRPr="00D939C3">
        <w:t>=</w:t>
      </w:r>
      <w:r w:rsidR="00D35A41">
        <w:rPr>
          <w:rStyle w:val="subscript"/>
        </w:rPr>
        <w:t xml:space="preserve"> </w:t>
      </w:r>
      <w:r w:rsidR="00D35A41">
        <w:t>R</w:t>
      </w:r>
      <w:r w:rsidR="00D35A41">
        <w:rPr>
          <w:rStyle w:val="subscript"/>
        </w:rPr>
        <w:t>nm</w:t>
      </w:r>
      <w:r>
        <w:tab/>
        <w:t>→</w:t>
      </w:r>
      <w:r>
        <w:rPr>
          <w:b/>
        </w:rPr>
        <w:tab/>
        <w:t>e</w:t>
      </w:r>
      <w:r w:rsidR="00D35A41">
        <w:rPr>
          <w:rStyle w:val="superscript"/>
        </w:rPr>
        <w:t xml:space="preserve">n </w:t>
      </w:r>
      <w:r>
        <w:sym w:font="Symbol" w:char="F0B7"/>
      </w:r>
      <w:r>
        <w:t xml:space="preserve"> </w:t>
      </w:r>
      <w:r w:rsidRPr="003E39DC">
        <w:rPr>
          <w:b/>
        </w:rPr>
        <w:t>u</w:t>
      </w:r>
      <w:r w:rsidR="00D35A41">
        <w:rPr>
          <w:rStyle w:val="subscript"/>
        </w:rPr>
        <w:t>m</w:t>
      </w:r>
      <w:r>
        <w:t xml:space="preserve">   = R</w:t>
      </w:r>
      <w:r w:rsidR="00D35A41">
        <w:rPr>
          <w:rStyle w:val="superscript"/>
        </w:rPr>
        <w:t>n</w:t>
      </w:r>
      <w:r w:rsidR="00D35A41">
        <w:rPr>
          <w:rStyle w:val="subscript"/>
        </w:rPr>
        <w:t>m</w:t>
      </w:r>
      <w:r>
        <w:tab/>
      </w:r>
      <w:r>
        <w:tab/>
        <w:t>// = &lt;</w:t>
      </w:r>
      <w:r w:rsidRPr="0076001F">
        <w:rPr>
          <w:b/>
        </w:rPr>
        <w:t>e</w:t>
      </w:r>
      <w:r w:rsidR="00D35A41">
        <w:rPr>
          <w:rStyle w:val="superscript"/>
        </w:rPr>
        <w:t>n</w:t>
      </w:r>
      <w:r>
        <w:t xml:space="preserve"> | </w:t>
      </w:r>
      <w:r w:rsidRPr="0076001F">
        <w:rPr>
          <w:b/>
        </w:rPr>
        <w:t>u</w:t>
      </w:r>
      <w:r w:rsidR="009D157D">
        <w:rPr>
          <w:rStyle w:val="subscript"/>
        </w:rPr>
        <w:t>m</w:t>
      </w:r>
      <w:r>
        <w:t>&gt; in bra-ket notation (App E (g))</w:t>
      </w:r>
    </w:p>
    <w:p w14:paraId="7EA3EA81" w14:textId="77777777" w:rsidR="0076001F" w:rsidRDefault="0076001F" w:rsidP="00DA2452"/>
    <w:p w14:paraId="71684D3F" w14:textId="77777777" w:rsidR="0076001F" w:rsidRPr="0076001F" w:rsidRDefault="0076001F" w:rsidP="00DA2452">
      <w:r>
        <w:t>The matrix R</w:t>
      </w:r>
      <w:r w:rsidR="00D35A41">
        <w:rPr>
          <w:rStyle w:val="superscript"/>
        </w:rPr>
        <w:t>n</w:t>
      </w:r>
      <w:r w:rsidR="00D35A41">
        <w:rPr>
          <w:rStyle w:val="subscript"/>
        </w:rPr>
        <w:t>m</w:t>
      </w:r>
      <w:r>
        <w:t xml:space="preserve"> is a "basis change matrix" between basis </w:t>
      </w:r>
      <w:r w:rsidRPr="0076001F">
        <w:rPr>
          <w:b/>
        </w:rPr>
        <w:t>u</w:t>
      </w:r>
      <w:r w:rsidR="00D35A41">
        <w:rPr>
          <w:rStyle w:val="subscript"/>
        </w:rPr>
        <w:t>k</w:t>
      </w:r>
      <w:r>
        <w:t xml:space="preserve"> and basis </w:t>
      </w:r>
      <w:r>
        <w:rPr>
          <w:b/>
        </w:rPr>
        <w:t>e</w:t>
      </w:r>
      <w:r w:rsidR="00D35A41">
        <w:rPr>
          <w:rStyle w:val="superscript"/>
        </w:rPr>
        <w:t>k</w:t>
      </w:r>
      <w:r>
        <w:t xml:space="preserve"> . </w:t>
      </w:r>
    </w:p>
    <w:p w14:paraId="496869CA" w14:textId="77777777" w:rsidR="00DA2452" w:rsidRDefault="00DA2452" w:rsidP="00DA2452"/>
    <w:p w14:paraId="45AF469F" w14:textId="77777777" w:rsidR="00DA2452" w:rsidRPr="002C67E1" w:rsidRDefault="00DA2452" w:rsidP="00DA2452">
      <w:pPr>
        <w:rPr>
          <w:color w:val="000000"/>
          <w:u w:val="single"/>
        </w:rPr>
      </w:pPr>
      <w:r>
        <w:rPr>
          <w:color w:val="000000"/>
          <w:u w:val="single"/>
        </w:rPr>
        <w:t>Inverse</w:t>
      </w:r>
      <w:r w:rsidRPr="002C67E1">
        <w:rPr>
          <w:color w:val="000000"/>
          <w:u w:val="single"/>
        </w:rPr>
        <w:t xml:space="preserve"> tangent and reciprocal base vectors</w:t>
      </w:r>
    </w:p>
    <w:p w14:paraId="70350C3D" w14:textId="77777777" w:rsidR="00DA2452" w:rsidRDefault="00DA2452" w:rsidP="00DA2452"/>
    <w:p w14:paraId="3E236F21" w14:textId="77777777" w:rsidR="00DA2452" w:rsidRDefault="00DA2452" w:rsidP="00DA2452">
      <w:r>
        <w:t xml:space="preserve">Using the rules given above, </w:t>
      </w:r>
    </w:p>
    <w:p w14:paraId="706B1F46" w14:textId="77777777" w:rsidR="00DA2452" w:rsidRDefault="00DA2452" w:rsidP="00DA2452"/>
    <w:p w14:paraId="589BBBE9" w14:textId="77777777" w:rsidR="00DA2452" w:rsidRDefault="00DA2452" w:rsidP="00DA2452">
      <w:pPr>
        <w:rPr>
          <w:rStyle w:val="subscript"/>
        </w:rPr>
      </w:pPr>
      <w:r>
        <w:tab/>
        <w:t>g'↔ g</w:t>
      </w:r>
      <w:r>
        <w:tab/>
        <w:t>R ↔ S</w:t>
      </w:r>
      <w:r w:rsidRPr="00FA5F4C">
        <w:rPr>
          <w:b/>
        </w:rPr>
        <w:t xml:space="preserve"> </w:t>
      </w:r>
      <w:r>
        <w:rPr>
          <w:b/>
        </w:rPr>
        <w:tab/>
      </w:r>
      <w:r>
        <w:rPr>
          <w:b/>
        </w:rPr>
        <w:tab/>
      </w:r>
      <w:r w:rsidRPr="00FA5F4C">
        <w:rPr>
          <w:b/>
        </w:rPr>
        <w:t>e</w:t>
      </w:r>
      <w:r>
        <w:rPr>
          <w:rStyle w:val="subscript"/>
        </w:rPr>
        <w:t>n</w:t>
      </w:r>
      <w:r>
        <w:t xml:space="preserve">   →  </w:t>
      </w:r>
      <w:r w:rsidRPr="00FA5F4C">
        <w:rPr>
          <w:b/>
        </w:rPr>
        <w:t>u</w:t>
      </w:r>
      <w:r>
        <w:t>'</w:t>
      </w:r>
      <w:r>
        <w:rPr>
          <w:rStyle w:val="subscript"/>
        </w:rPr>
        <w:t>n</w:t>
      </w:r>
      <w:r>
        <w:tab/>
        <w:t xml:space="preserve">   </w:t>
      </w:r>
      <w:r w:rsidRPr="00FA5F4C">
        <w:rPr>
          <w:b/>
        </w:rPr>
        <w:t>e</w:t>
      </w:r>
      <w:r>
        <w:t>'</w:t>
      </w:r>
      <w:r>
        <w:rPr>
          <w:rStyle w:val="subscript"/>
        </w:rPr>
        <w:t>n</w:t>
      </w:r>
      <w:r>
        <w:t xml:space="preserve">  → </w:t>
      </w:r>
      <w:r w:rsidRPr="00FA5F4C">
        <w:rPr>
          <w:b/>
        </w:rPr>
        <w:t>u</w:t>
      </w:r>
      <w:r>
        <w:rPr>
          <w:rStyle w:val="subscript"/>
        </w:rPr>
        <w:t>n</w:t>
      </w:r>
      <w:r>
        <w:t xml:space="preserve"> </w:t>
      </w:r>
      <w:r>
        <w:tab/>
        <w:t xml:space="preserve">  </w:t>
      </w:r>
      <w:r w:rsidRPr="00FA5F4C">
        <w:rPr>
          <w:b/>
        </w:rPr>
        <w:t>E</w:t>
      </w:r>
      <w:r>
        <w:rPr>
          <w:rStyle w:val="subscript"/>
        </w:rPr>
        <w:t>n</w:t>
      </w:r>
      <w:r>
        <w:t xml:space="preserve"> → </w:t>
      </w:r>
      <w:r w:rsidRPr="006E2DEB">
        <w:rPr>
          <w:b/>
        </w:rPr>
        <w:t>U</w:t>
      </w:r>
      <w:r>
        <w:t>'</w:t>
      </w:r>
      <w:r w:rsidRPr="00AD0CCE">
        <w:rPr>
          <w:rStyle w:val="subscript"/>
        </w:rPr>
        <w:t>n</w:t>
      </w:r>
      <w:r>
        <w:tab/>
      </w:r>
      <w:r w:rsidRPr="00FA5F4C">
        <w:rPr>
          <w:b/>
        </w:rPr>
        <w:t>E</w:t>
      </w:r>
      <w:r w:rsidRPr="005C5D34">
        <w:t>'</w:t>
      </w:r>
      <w:r>
        <w:rPr>
          <w:rStyle w:val="subscript"/>
        </w:rPr>
        <w:t>n</w:t>
      </w:r>
      <w:r>
        <w:t xml:space="preserve"> → </w:t>
      </w:r>
      <w:r w:rsidRPr="006E2DEB">
        <w:rPr>
          <w:b/>
        </w:rPr>
        <w:t>U</w:t>
      </w:r>
      <w:r w:rsidRPr="00AD0CCE">
        <w:rPr>
          <w:rStyle w:val="subscript"/>
        </w:rPr>
        <w:t>n</w:t>
      </w:r>
    </w:p>
    <w:p w14:paraId="6984C0AB" w14:textId="77777777" w:rsidR="00DA2452" w:rsidRDefault="00DA2452" w:rsidP="00DA2452"/>
    <w:p w14:paraId="24E056F6" w14:textId="77777777" w:rsidR="00DA2452" w:rsidRPr="006C2B15" w:rsidRDefault="00DA2452" w:rsidP="00DA2452">
      <w:r>
        <w:t xml:space="preserve">we can obtain the corresponding results for the inverse tangent and reciprocal base vectors: </w:t>
      </w:r>
    </w:p>
    <w:p w14:paraId="4D74D1FD" w14:textId="77777777" w:rsidR="00DA2452" w:rsidRDefault="00DA2452" w:rsidP="00DA2452"/>
    <w:p w14:paraId="15A8C0B6" w14:textId="77777777" w:rsidR="00DA2452" w:rsidRPr="0032112F" w:rsidRDefault="00DA2452" w:rsidP="00DA2452">
      <w:r>
        <w:rPr>
          <w:color w:val="000000"/>
        </w:rPr>
        <w:tab/>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perscript"/>
        </w:rPr>
        <w:t>i</w:t>
      </w:r>
      <w:r>
        <w:tab/>
      </w:r>
      <w:r>
        <w:tab/>
      </w:r>
      <w:r>
        <w:tab/>
      </w:r>
      <w:r>
        <w:tab/>
        <w:t>// contravariant index i</w:t>
      </w:r>
    </w:p>
    <w:p w14:paraId="05F5CBE1" w14:textId="77777777" w:rsidR="00DA2452" w:rsidRPr="0032112F" w:rsidRDefault="00DA2452" w:rsidP="00DA2452">
      <w:r>
        <w:rPr>
          <w:color w:val="000000"/>
        </w:rPr>
        <w:tab/>
        <w:t>(</w:t>
      </w:r>
      <w:r>
        <w:rPr>
          <w:b/>
          <w:color w:val="000000"/>
        </w:rPr>
        <w:fldChar w:fldCharType="begin"/>
      </w:r>
      <w:r>
        <w:rPr>
          <w:b/>
          <w:color w:val="000000"/>
        </w:rPr>
        <w:instrText xml:space="preserve"> EQ \O(u,\S\up0(</w:instrText>
      </w:r>
      <w:r w:rsidRPr="006234E2">
        <w:rPr>
          <w:rFonts w:ascii="Aatrix OCR A Extended" w:hAnsi="Aatrix OCR A Extended"/>
          <w:color w:val="000000"/>
        </w:rPr>
        <w:instrText>¯</w:instrText>
      </w:r>
      <w:r>
        <w:rPr>
          <w:b/>
          <w:color w:val="000000"/>
        </w:rPr>
        <w:instrText>))</w:instrText>
      </w:r>
      <w:r>
        <w:rPr>
          <w:b/>
          <w:color w:val="000000"/>
        </w:rPr>
        <w:fldChar w:fldCharType="end"/>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Pr>
          <w:rStyle w:val="subscript"/>
        </w:rPr>
        <w:t>n</w:t>
      </w:r>
      <w:r>
        <w:t>)</w:t>
      </w:r>
      <w:r>
        <w:rPr>
          <w:rStyle w:val="subscript"/>
        </w:rPr>
        <w:t>i</w:t>
      </w:r>
      <w:r>
        <w:tab/>
      </w:r>
      <w:r>
        <w:tab/>
      </w:r>
      <w:r>
        <w:tab/>
      </w:r>
      <w:r>
        <w:tab/>
        <w:t>// covariant index i</w:t>
      </w:r>
    </w:p>
    <w:p w14:paraId="419B2E56" w14:textId="77777777" w:rsidR="00DA2452" w:rsidRPr="0041608E" w:rsidRDefault="00DA2452" w:rsidP="00DA2452"/>
    <w:p w14:paraId="794D6A89" w14:textId="77777777" w:rsidR="00DA2452" w:rsidRPr="0032112F" w:rsidRDefault="00DA2452" w:rsidP="00DA2452">
      <w:r>
        <w:rPr>
          <w:rStyle w:val="subscript"/>
        </w:rPr>
        <w:tab/>
      </w:r>
      <w:r>
        <w:rPr>
          <w:color w:val="000000"/>
        </w:rPr>
        <w:t>(</w:t>
      </w:r>
      <w:r>
        <w:rPr>
          <w:b/>
          <w:color w:val="000000"/>
        </w:rPr>
        <w:t>U</w:t>
      </w:r>
      <w:r w:rsidRPr="005C5D34">
        <w:rPr>
          <w:color w:val="000000"/>
        </w:rPr>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Pr>
          <w:rStyle w:val="superscript"/>
        </w:rPr>
        <w:t>i</w:t>
      </w:r>
      <w:r>
        <w:tab/>
      </w:r>
      <w:r>
        <w:tab/>
      </w:r>
      <w:r>
        <w:tab/>
      </w:r>
      <w:r>
        <w:tab/>
        <w:t>// contravariant index i</w:t>
      </w:r>
    </w:p>
    <w:p w14:paraId="29FD0D0C" w14:textId="77777777" w:rsidR="00DA2452" w:rsidRPr="0032112F" w:rsidRDefault="00DA2452" w:rsidP="00DA2452">
      <w:r>
        <w:rPr>
          <w:rStyle w:val="subscript"/>
        </w:rPr>
        <w:tab/>
      </w:r>
      <w:r>
        <w:rPr>
          <w:color w:val="000000"/>
        </w:rP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w:t>
      </w:r>
      <w:r>
        <w:rPr>
          <w:rStyle w:val="subscript"/>
        </w:rPr>
        <w:t>i</w:t>
      </w:r>
      <w:r>
        <w:tab/>
      </w:r>
      <w:r>
        <w:tab/>
        <w:t>→</w:t>
      </w:r>
      <w:r>
        <w:tab/>
      </w:r>
      <w:r>
        <w:rPr>
          <w:color w:val="000000"/>
        </w:rPr>
        <w:t>(</w:t>
      </w:r>
      <w:r>
        <w:rPr>
          <w:b/>
          <w:color w:val="000000"/>
        </w:rPr>
        <w:t>u</w:t>
      </w:r>
      <w:r w:rsidRPr="0041608E">
        <w:rPr>
          <w:rStyle w:val="superscript"/>
        </w:rPr>
        <w:t>n</w:t>
      </w:r>
      <w:r>
        <w:t>)</w:t>
      </w:r>
      <w:r w:rsidRPr="0041608E">
        <w:rPr>
          <w:rStyle w:val="subscript"/>
        </w:rPr>
        <w:t>i</w:t>
      </w:r>
      <w:r>
        <w:tab/>
      </w:r>
      <w:r>
        <w:tab/>
      </w:r>
      <w:r>
        <w:tab/>
      </w:r>
      <w:r>
        <w:tab/>
        <w:t>// covariant index i</w:t>
      </w:r>
    </w:p>
    <w:p w14:paraId="6BEA41D3" w14:textId="77777777" w:rsidR="00DA2452" w:rsidRDefault="00DA2452" w:rsidP="00DA2452"/>
    <w:p w14:paraId="14EC2BE6" w14:textId="77777777" w:rsidR="00DA2452" w:rsidRPr="0032112F" w:rsidRDefault="00DA2452" w:rsidP="00DA2452">
      <w:r>
        <w:tab/>
        <w:t>(</w:t>
      </w:r>
      <w:r>
        <w:rPr>
          <w:b/>
          <w:color w:val="000000"/>
        </w:rPr>
        <w:t>u</w:t>
      </w:r>
      <w:r w:rsidRPr="005C5D34">
        <w:rPr>
          <w:color w:val="000000"/>
        </w:rPr>
        <w:t>'</w:t>
      </w:r>
      <w:r>
        <w:rPr>
          <w:rStyle w:val="subscript"/>
        </w:rPr>
        <w:t>n</w:t>
      </w:r>
      <w:r>
        <w:t>)</w:t>
      </w:r>
      <w:r>
        <w:rPr>
          <w:rStyle w:val="subscript"/>
        </w:rPr>
        <w:t xml:space="preserve">i </w:t>
      </w:r>
      <w:r>
        <w:t>=  R</w:t>
      </w:r>
      <w:r>
        <w:rPr>
          <w:rStyle w:val="subscript"/>
        </w:rPr>
        <w:t xml:space="preserve">in  </w:t>
      </w:r>
      <w:r>
        <w:rPr>
          <w:rStyle w:val="subscript"/>
        </w:rPr>
        <w:tab/>
        <w:t xml:space="preserve"> </w:t>
      </w:r>
      <w:r>
        <w:t>→</w:t>
      </w:r>
      <w:r>
        <w:tab/>
        <w:t>(</w:t>
      </w:r>
      <w:r w:rsidRPr="00FA5F4C">
        <w:rPr>
          <w:b/>
        </w:rPr>
        <w:t>u</w:t>
      </w:r>
      <w:r>
        <w:t>'</w:t>
      </w:r>
      <w:r>
        <w:rPr>
          <w:rStyle w:val="subscript"/>
        </w:rPr>
        <w:t>n</w:t>
      </w:r>
      <w:r>
        <w:t>)</w:t>
      </w:r>
      <w:r>
        <w:rPr>
          <w:rStyle w:val="superscript"/>
        </w:rPr>
        <w:t>i</w:t>
      </w:r>
      <w:r>
        <w:t xml:space="preserve">  = R</w:t>
      </w:r>
      <w:r>
        <w:rPr>
          <w:rStyle w:val="superscript"/>
        </w:rPr>
        <w:t>i</w:t>
      </w:r>
      <w:r>
        <w:rPr>
          <w:rStyle w:val="subscript"/>
        </w:rPr>
        <w:t>n</w:t>
      </w:r>
      <w:r>
        <w:t xml:space="preserve">  = S</w:t>
      </w:r>
      <w:r>
        <w:rPr>
          <w:rStyle w:val="subscript"/>
        </w:rPr>
        <w:t>n</w:t>
      </w:r>
      <w:r>
        <w:rPr>
          <w:rStyle w:val="superscript"/>
        </w:rPr>
        <w:t>i</w:t>
      </w:r>
      <w:r>
        <w:tab/>
      </w:r>
      <w:r>
        <w:tab/>
        <w:t>// contravariant index i</w:t>
      </w:r>
    </w:p>
    <w:p w14:paraId="435CCDED" w14:textId="77777777" w:rsidR="00DA2452" w:rsidRDefault="00DA2452" w:rsidP="00DA2452"/>
    <w:p w14:paraId="5A54DFDA" w14:textId="77777777" w:rsidR="00DA2452" w:rsidRPr="0032112F" w:rsidRDefault="00DA2452" w:rsidP="00DA2452">
      <w:r>
        <w:tab/>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t>)</w:t>
      </w:r>
      <w:r>
        <w:rPr>
          <w:rStyle w:val="subscript"/>
        </w:rPr>
        <w:t>i</w:t>
      </w:r>
      <w:r>
        <w:t xml:space="preserve"> = S</w:t>
      </w:r>
      <w:r>
        <w:rPr>
          <w:rStyle w:val="subscript"/>
        </w:rPr>
        <w:t>ni</w:t>
      </w:r>
      <w:r>
        <w:tab/>
      </w:r>
      <w:r>
        <w:tab/>
        <w:t>→</w:t>
      </w:r>
      <w:r>
        <w:tab/>
        <w:t>(</w:t>
      </w:r>
      <w:r>
        <w:rPr>
          <w:b/>
        </w:rPr>
        <w:t>u</w:t>
      </w:r>
      <w:r w:rsidRPr="00C16B16">
        <w:rPr>
          <w:rStyle w:val="superscript"/>
        </w:rPr>
        <w:t>n</w:t>
      </w:r>
      <w:r>
        <w:t>)</w:t>
      </w:r>
      <w:r>
        <w:rPr>
          <w:rStyle w:val="subscript"/>
        </w:rPr>
        <w:t>i</w:t>
      </w:r>
      <w:r>
        <w:t xml:space="preserve">  = S</w:t>
      </w:r>
      <w:r>
        <w:rPr>
          <w:rStyle w:val="superscript"/>
        </w:rPr>
        <w:t>n</w:t>
      </w:r>
      <w:r>
        <w:rPr>
          <w:rStyle w:val="subscript"/>
        </w:rPr>
        <w:t>i</w:t>
      </w:r>
      <w:r>
        <w:tab/>
      </w:r>
      <w:r>
        <w:tab/>
      </w:r>
      <w:r>
        <w:tab/>
        <w:t>// covariant index i</w:t>
      </w:r>
    </w:p>
    <w:p w14:paraId="051C9779" w14:textId="77777777" w:rsidR="00DA2452" w:rsidRDefault="00DA2452" w:rsidP="00DA2452"/>
    <w:p w14:paraId="34EBB84D" w14:textId="77777777" w:rsidR="00DA2452" w:rsidRDefault="00DA2452" w:rsidP="00DA2452">
      <w:r>
        <w:tab/>
        <w:t>(</w:t>
      </w:r>
      <w:r w:rsidRPr="006E2DEB">
        <w:rPr>
          <w:b/>
        </w:rPr>
        <w:t>U</w:t>
      </w:r>
      <w:r>
        <w:t>'</w:t>
      </w:r>
      <w:r w:rsidRPr="00AD0CCE">
        <w:rPr>
          <w:rStyle w:val="subscript"/>
        </w:rPr>
        <w:t>n</w:t>
      </w:r>
      <w:r>
        <w:t>)</w:t>
      </w:r>
      <w:r>
        <w:rPr>
          <w:rStyle w:val="subscript"/>
        </w:rPr>
        <w:t>i</w:t>
      </w:r>
      <w:r>
        <w:t xml:space="preserve">  =</w:t>
      </w:r>
      <w:r w:rsidRPr="00711D24">
        <w:t xml:space="preserve"> </w:t>
      </w:r>
      <w:r>
        <w:t>S</w:t>
      </w:r>
      <w:r>
        <w:rPr>
          <w:rStyle w:val="subscript"/>
        </w:rPr>
        <w:t>nk</w:t>
      </w:r>
      <w:r>
        <w:t>g'</w:t>
      </w:r>
      <w:r>
        <w:rPr>
          <w:rStyle w:val="subscript"/>
        </w:rPr>
        <w:t>ki</w:t>
      </w:r>
      <w:r>
        <w:tab/>
        <w:t>→</w:t>
      </w:r>
      <w:r>
        <w:tab/>
        <w:t>(</w:t>
      </w:r>
      <w:r>
        <w:rPr>
          <w:b/>
        </w:rPr>
        <w:t>u</w:t>
      </w:r>
      <w:r w:rsidRPr="00C16B16">
        <w:rPr>
          <w:rStyle w:val="superscript"/>
        </w:rPr>
        <w:t>n</w:t>
      </w:r>
      <w:r>
        <w:t>)</w:t>
      </w:r>
      <w:r>
        <w:rPr>
          <w:rStyle w:val="superscript"/>
        </w:rPr>
        <w:t>i</w:t>
      </w:r>
      <w:r>
        <w:t xml:space="preserve">  = S</w:t>
      </w:r>
      <w:r w:rsidRPr="00C16B16">
        <w:rPr>
          <w:rStyle w:val="superscript"/>
        </w:rPr>
        <w:t>n</w:t>
      </w:r>
      <w:r>
        <w:rPr>
          <w:rStyle w:val="subscript"/>
        </w:rPr>
        <w:t>k</w:t>
      </w:r>
      <w:r>
        <w:t>g'</w:t>
      </w:r>
      <w:r>
        <w:rPr>
          <w:rStyle w:val="superscript"/>
        </w:rPr>
        <w:t>ki</w:t>
      </w:r>
      <w:r>
        <w:t xml:space="preserve">  = S</w:t>
      </w:r>
      <w:r>
        <w:rPr>
          <w:rStyle w:val="superscript"/>
        </w:rPr>
        <w:t>ni</w:t>
      </w:r>
      <w:r>
        <w:tab/>
      </w:r>
      <w:r>
        <w:tab/>
        <w:t>// contravariant index i</w:t>
      </w:r>
    </w:p>
    <w:p w14:paraId="520A366B" w14:textId="77777777" w:rsidR="00DA2452" w:rsidRDefault="00DA2452" w:rsidP="00DA2452"/>
    <w:p w14:paraId="6CD6758B" w14:textId="77777777" w:rsidR="00DA2452" w:rsidRDefault="00DA2452" w:rsidP="00DA2452">
      <w:r>
        <w:tab/>
        <w:t>R = [</w:t>
      </w:r>
      <w:r w:rsidRPr="00FA5F4C">
        <w:rPr>
          <w:b/>
        </w:rPr>
        <w:t>u</w:t>
      </w:r>
      <w:r>
        <w:t>'</w:t>
      </w:r>
      <w:r>
        <w:rPr>
          <w:rStyle w:val="subscript"/>
        </w:rPr>
        <w:t>1</w:t>
      </w:r>
      <w:r>
        <w:t>,</w:t>
      </w:r>
      <w:r w:rsidRPr="00A0197F">
        <w:rPr>
          <w:b/>
        </w:rPr>
        <w:t xml:space="preserve"> </w:t>
      </w:r>
      <w:r w:rsidRPr="00FA5F4C">
        <w:rPr>
          <w:b/>
        </w:rPr>
        <w:t>u</w:t>
      </w:r>
      <w:r>
        <w:t>'</w:t>
      </w:r>
      <w:r>
        <w:rPr>
          <w:rStyle w:val="subscript"/>
        </w:rPr>
        <w:t>2</w:t>
      </w:r>
      <w:r>
        <w:t>,</w:t>
      </w:r>
      <w:r w:rsidRPr="00A0197F">
        <w:rPr>
          <w:b/>
        </w:rPr>
        <w:t xml:space="preserve"> </w:t>
      </w:r>
      <w:r w:rsidRPr="00FA5F4C">
        <w:rPr>
          <w:b/>
        </w:rPr>
        <w:t>u</w:t>
      </w:r>
      <w:r>
        <w:t>'</w:t>
      </w:r>
      <w:r>
        <w:rPr>
          <w:rStyle w:val="subscript"/>
        </w:rPr>
        <w:t xml:space="preserve">3 </w:t>
      </w:r>
      <w:r>
        <w:t xml:space="preserve">.... </w:t>
      </w:r>
      <w:r w:rsidRPr="00FA5F4C">
        <w:rPr>
          <w:b/>
        </w:rPr>
        <w:t>u</w:t>
      </w:r>
      <w:r>
        <w:t>'</w:t>
      </w:r>
      <w:r>
        <w:rPr>
          <w:rStyle w:val="subscript"/>
        </w:rPr>
        <w:t>N</w:t>
      </w:r>
      <w:r>
        <w:t xml:space="preserve"> ] </w:t>
      </w:r>
      <w:r>
        <w:tab/>
      </w:r>
      <w:r>
        <w:tab/>
        <w:t>→</w:t>
      </w:r>
      <w:r>
        <w:tab/>
        <w:t>R</w:t>
      </w:r>
      <w:r>
        <w:rPr>
          <w:rStyle w:val="superscript"/>
        </w:rPr>
        <w:t>i</w:t>
      </w:r>
      <w:r>
        <w:rPr>
          <w:rStyle w:val="subscript"/>
        </w:rPr>
        <w:t>j</w:t>
      </w:r>
      <w:r>
        <w:t xml:space="preserve"> = [(</w:t>
      </w:r>
      <w:r w:rsidRPr="00FA5F4C">
        <w:rPr>
          <w:b/>
        </w:rPr>
        <w:t>u</w:t>
      </w:r>
      <w:r>
        <w:t>'</w:t>
      </w:r>
      <w:r w:rsidRPr="001D4CC3">
        <w:rPr>
          <w:rStyle w:val="subscript"/>
        </w:rPr>
        <w:t>1</w:t>
      </w:r>
      <w:r>
        <w:t>)</w:t>
      </w:r>
      <w:r>
        <w:rPr>
          <w:rStyle w:val="superscript"/>
        </w:rPr>
        <w:t>k</w:t>
      </w:r>
      <w:r>
        <w:t>,</w:t>
      </w:r>
      <w:r w:rsidRPr="00A0197F">
        <w:rPr>
          <w:b/>
        </w:rPr>
        <w:t xml:space="preserve"> </w:t>
      </w:r>
      <w:r>
        <w:t>(</w:t>
      </w:r>
      <w:r w:rsidRPr="00FA5F4C">
        <w:rPr>
          <w:b/>
        </w:rPr>
        <w:t>u</w:t>
      </w:r>
      <w:r>
        <w:t>'</w:t>
      </w:r>
      <w:r w:rsidRPr="001D4CC3">
        <w:rPr>
          <w:rStyle w:val="subscript"/>
        </w:rPr>
        <w:t>2</w:t>
      </w:r>
      <w:r>
        <w:t>)</w:t>
      </w:r>
      <w:r>
        <w:rPr>
          <w:rStyle w:val="superscript"/>
        </w:rPr>
        <w:t>k</w:t>
      </w:r>
      <w:r>
        <w:t>,</w:t>
      </w:r>
      <w:r w:rsidRPr="00A0197F">
        <w:rPr>
          <w:b/>
        </w:rPr>
        <w:t xml:space="preserve"> </w:t>
      </w:r>
      <w:r>
        <w:t>(</w:t>
      </w:r>
      <w:r w:rsidRPr="00FA5F4C">
        <w:rPr>
          <w:b/>
        </w:rPr>
        <w:t>u</w:t>
      </w:r>
      <w:r>
        <w:t>'</w:t>
      </w:r>
      <w:r w:rsidRPr="001D4CC3">
        <w:rPr>
          <w:rStyle w:val="subscript"/>
        </w:rPr>
        <w:t>3</w:t>
      </w:r>
      <w:r>
        <w:t>)</w:t>
      </w:r>
      <w:r>
        <w:rPr>
          <w:rStyle w:val="superscript"/>
        </w:rPr>
        <w:t>k</w:t>
      </w:r>
      <w:r>
        <w:rPr>
          <w:rStyle w:val="subscript"/>
        </w:rPr>
        <w:t xml:space="preserve"> </w:t>
      </w:r>
      <w:r>
        <w:t>....</w:t>
      </w:r>
      <w:r w:rsidRPr="00711D24">
        <w:t xml:space="preserve"> </w:t>
      </w:r>
      <w:r>
        <w:t>(</w:t>
      </w:r>
      <w:r w:rsidRPr="00FA5F4C">
        <w:rPr>
          <w:b/>
        </w:rPr>
        <w:t>u</w:t>
      </w:r>
      <w:r>
        <w:t>'</w:t>
      </w:r>
      <w:r w:rsidRPr="001D4CC3">
        <w:rPr>
          <w:rStyle w:val="subscript"/>
        </w:rPr>
        <w:t>N</w:t>
      </w:r>
      <w:r>
        <w:t>)</w:t>
      </w:r>
      <w:r>
        <w:rPr>
          <w:rStyle w:val="superscript"/>
        </w:rPr>
        <w:t>k</w:t>
      </w:r>
      <w:r>
        <w:t>]</w:t>
      </w:r>
    </w:p>
    <w:p w14:paraId="7A684B0E" w14:textId="77777777" w:rsidR="00DA2452" w:rsidRDefault="00DA2452" w:rsidP="00DA2452"/>
    <w:p w14:paraId="0E145824" w14:textId="77777777" w:rsidR="00DA2452" w:rsidRDefault="00DA2452" w:rsidP="00DA2452">
      <w:r>
        <w:tab/>
        <w:t>S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1</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2</w:t>
      </w:r>
      <w:r>
        <w:t>,</w:t>
      </w:r>
      <w:r w:rsidRPr="00A0197F">
        <w:rPr>
          <w:b/>
        </w:rP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 xml:space="preserve">3 </w:t>
      </w:r>
      <w:r>
        <w:t xml:space="preserve">....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bscript"/>
        </w:rPr>
        <w:t>N</w:t>
      </w:r>
      <w:r>
        <w:t xml:space="preserve"> ]</w:t>
      </w:r>
      <w:r>
        <w:rPr>
          <w:rStyle w:val="superscript"/>
        </w:rPr>
        <w:t xml:space="preserve">T  </w:t>
      </w:r>
      <w:r>
        <w:rPr>
          <w:rStyle w:val="superscript"/>
        </w:rPr>
        <w:tab/>
      </w:r>
      <w:r>
        <w:t xml:space="preserve"> →</w:t>
      </w:r>
      <w:r>
        <w:tab/>
        <w:t>S</w:t>
      </w:r>
      <w:r>
        <w:rPr>
          <w:rStyle w:val="superscript"/>
        </w:rPr>
        <w:t>i</w:t>
      </w:r>
      <w:r>
        <w:rPr>
          <w:rStyle w:val="subscript"/>
        </w:rPr>
        <w:t>j</w:t>
      </w:r>
      <w:r>
        <w:t xml:space="preserve"> =  [(</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1</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2</w:t>
      </w:r>
      <w:r>
        <w:t>)</w:t>
      </w:r>
      <w:r>
        <w:rPr>
          <w:rStyle w:val="subscript"/>
        </w:rPr>
        <w:t>k</w:t>
      </w:r>
      <w:r>
        <w:t>,</w:t>
      </w:r>
      <w:r w:rsidRPr="00A0197F">
        <w:rPr>
          <w:b/>
        </w:rPr>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3</w:t>
      </w:r>
      <w:r>
        <w:t>)</w:t>
      </w:r>
      <w:r>
        <w:rPr>
          <w:rStyle w:val="subscript"/>
        </w:rPr>
        <w:t xml:space="preserve">k </w:t>
      </w:r>
      <w:r>
        <w:t>....</w:t>
      </w:r>
      <w:r w:rsidRPr="00711D24">
        <w:t xml:space="preserve"> </w:t>
      </w:r>
      <w:r>
        <w:t>(</w:t>
      </w:r>
      <w:r w:rsidRPr="00B33668">
        <w:rPr>
          <w:b/>
        </w:rPr>
        <w:fldChar w:fldCharType="begin"/>
      </w:r>
      <w:r w:rsidRPr="00B33668">
        <w:rPr>
          <w:b/>
        </w:rPr>
        <w:instrText xml:space="preserve"> EQ \O(</w:instrText>
      </w:r>
      <w:r>
        <w:rPr>
          <w:b/>
        </w:rPr>
        <w:instrText>U</w:instrText>
      </w:r>
      <w:r w:rsidRPr="00B33668">
        <w:rPr>
          <w:b/>
        </w:rPr>
        <w:instrText>,\S\up2(</w:instrText>
      </w:r>
      <w:r w:rsidRPr="006234E2">
        <w:rPr>
          <w:rFonts w:ascii="Aatrix OCR A Extended" w:hAnsi="Aatrix OCR A Extended"/>
        </w:rPr>
        <w:instrText>¯</w:instrText>
      </w:r>
      <w:r w:rsidRPr="00B33668">
        <w:rPr>
          <w:b/>
        </w:rPr>
        <w:instrText>))</w:instrText>
      </w:r>
      <w:r w:rsidRPr="00B33668">
        <w:rPr>
          <w:b/>
        </w:rPr>
        <w:fldChar w:fldCharType="end"/>
      </w:r>
      <w:r w:rsidRPr="005C5D34">
        <w:t>'</w:t>
      </w:r>
      <w:r>
        <w:rPr>
          <w:rStyle w:val="superscript"/>
        </w:rPr>
        <w:t>N</w:t>
      </w:r>
      <w:r>
        <w:t>)</w:t>
      </w:r>
      <w:r>
        <w:rPr>
          <w:rStyle w:val="subscript"/>
        </w:rPr>
        <w:t>k</w:t>
      </w:r>
      <w:r>
        <w:t>]</w:t>
      </w:r>
      <w:r>
        <w:rPr>
          <w:rStyle w:val="superscript"/>
        </w:rPr>
        <w:t xml:space="preserve">T  </w:t>
      </w:r>
      <w:r>
        <w:rPr>
          <w:rStyle w:val="superscript"/>
        </w:rPr>
        <w:tab/>
      </w:r>
    </w:p>
    <w:p w14:paraId="3D8620E4" w14:textId="77777777" w:rsidR="00DA2452" w:rsidRDefault="00DA2452" w:rsidP="00DA2452"/>
    <w:p w14:paraId="5DA88D10" w14:textId="77777777" w:rsidR="00DA2452" w:rsidRDefault="00DA2452" w:rsidP="00DA2452">
      <w:r>
        <w:tab/>
      </w:r>
      <w:r w:rsidRPr="006E2DEB">
        <w:rPr>
          <w:b/>
        </w:rPr>
        <w:t>U</w:t>
      </w:r>
      <w:r>
        <w:t>'</w:t>
      </w:r>
      <w:r>
        <w:rPr>
          <w:rStyle w:val="subscript"/>
        </w:rPr>
        <w:t>n</w:t>
      </w:r>
      <w:r>
        <w:t xml:space="preserve"> ≡ g</w:t>
      </w:r>
      <w:r>
        <w:rPr>
          <w:rStyle w:val="subscript"/>
        </w:rPr>
        <w:t>ni</w:t>
      </w:r>
      <w:r w:rsidRPr="001E75F8">
        <w:rPr>
          <w:b/>
        </w:rPr>
        <w:t xml:space="preserve"> </w:t>
      </w:r>
      <w:r w:rsidRPr="00FA5F4C">
        <w:rPr>
          <w:b/>
        </w:rPr>
        <w:t>u</w:t>
      </w:r>
      <w:r>
        <w:t>'</w:t>
      </w:r>
      <w:r>
        <w:rPr>
          <w:rStyle w:val="subscript"/>
        </w:rPr>
        <w:t>n</w:t>
      </w:r>
      <w:r>
        <w:tab/>
      </w:r>
      <w:r>
        <w:tab/>
        <w:t>→</w:t>
      </w:r>
      <w:r>
        <w:tab/>
      </w:r>
      <w:r>
        <w:rPr>
          <w:b/>
        </w:rPr>
        <w:t>u</w:t>
      </w:r>
      <w:r w:rsidRPr="005C5D34">
        <w:t>'</w:t>
      </w:r>
      <w:r>
        <w:rPr>
          <w:rStyle w:val="superscript"/>
        </w:rPr>
        <w:t>n</w:t>
      </w:r>
      <w:r>
        <w:t xml:space="preserve">  = g</w:t>
      </w:r>
      <w:r>
        <w:rPr>
          <w:rStyle w:val="superscript"/>
        </w:rPr>
        <w:t>ni</w:t>
      </w:r>
      <w:r>
        <w:t xml:space="preserve"> </w:t>
      </w:r>
      <w:r w:rsidRPr="00FA5F4C">
        <w:rPr>
          <w:b/>
        </w:rPr>
        <w:t>u</w:t>
      </w:r>
      <w:r>
        <w:t>'</w:t>
      </w:r>
      <w:r>
        <w:rPr>
          <w:rStyle w:val="subscript"/>
        </w:rPr>
        <w:t>i</w:t>
      </w:r>
      <w:r>
        <w:tab/>
      </w:r>
      <w:r>
        <w:tab/>
        <w:t>and</w:t>
      </w:r>
      <w:r>
        <w:tab/>
      </w:r>
      <w:r w:rsidRPr="00FA5F4C">
        <w:rPr>
          <w:b/>
        </w:rPr>
        <w:t>u</w:t>
      </w:r>
      <w:r>
        <w:t>'</w:t>
      </w:r>
      <w:r w:rsidRPr="00413CE2">
        <w:rPr>
          <w:rStyle w:val="subscript"/>
        </w:rPr>
        <w:t>n</w:t>
      </w:r>
      <w:r>
        <w:t xml:space="preserve">  = g</w:t>
      </w:r>
      <w:r w:rsidRPr="00413CE2">
        <w:rPr>
          <w:rStyle w:val="subscript"/>
        </w:rPr>
        <w:t>ni</w:t>
      </w:r>
      <w:r>
        <w:t xml:space="preserve"> </w:t>
      </w:r>
      <w:r w:rsidRPr="00FA5F4C">
        <w:rPr>
          <w:b/>
        </w:rPr>
        <w:t>u</w:t>
      </w:r>
      <w:r>
        <w:t>'</w:t>
      </w:r>
      <w:r w:rsidRPr="00413CE2">
        <w:rPr>
          <w:rStyle w:val="superscript"/>
        </w:rPr>
        <w:t>i</w:t>
      </w:r>
    </w:p>
    <w:p w14:paraId="26388E88" w14:textId="77777777" w:rsidR="00DA2452" w:rsidRDefault="00DA2452" w:rsidP="00DA2452"/>
    <w:p w14:paraId="62C0CA93" w14:textId="77777777" w:rsidR="00DA2452" w:rsidRPr="0032112F" w:rsidRDefault="00DA2452" w:rsidP="00DA2452">
      <w:r>
        <w:rPr>
          <w:color w:val="000000"/>
        </w:rP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rStyle w:val="subscript"/>
        </w:rPr>
        <w:t>nm</w:t>
      </w:r>
      <w:r>
        <w:tab/>
        <w:t>→</w:t>
      </w:r>
      <w:r>
        <w:tab/>
      </w:r>
      <w:r w:rsidRPr="00FA5F4C">
        <w:rPr>
          <w:b/>
        </w:rPr>
        <w:t>u</w:t>
      </w:r>
      <w:r>
        <w:t>'</w:t>
      </w:r>
      <w:r>
        <w:rPr>
          <w:rStyle w:val="subscript"/>
        </w:rPr>
        <w:t xml:space="preserve">n </w:t>
      </w:r>
      <w:r>
        <w:sym w:font="Symbol" w:char="F0B7"/>
      </w:r>
      <w:r>
        <w:t xml:space="preserve"> </w:t>
      </w:r>
      <w:r w:rsidRPr="00FA5F4C">
        <w:rPr>
          <w:b/>
        </w:rPr>
        <w:t>u</w:t>
      </w:r>
      <w:r>
        <w:t>'</w:t>
      </w:r>
      <w:r>
        <w:rPr>
          <w:rStyle w:val="subscript"/>
        </w:rPr>
        <w:t>m</w:t>
      </w:r>
      <w:r>
        <w:t xml:space="preserve">  = g</w:t>
      </w:r>
      <w:r>
        <w:rPr>
          <w:rStyle w:val="subscript"/>
        </w:rPr>
        <w:t>nm</w:t>
      </w:r>
    </w:p>
    <w:p w14:paraId="19285B12" w14:textId="77777777" w:rsidR="00DA2452" w:rsidRDefault="00DA2452" w:rsidP="00DA2452"/>
    <w:p w14:paraId="3C3A8A12" w14:textId="77777777" w:rsidR="00DA2452" w:rsidRDefault="00DA2452" w:rsidP="00DA2452">
      <w:r>
        <w:tab/>
      </w:r>
      <w:r w:rsidRPr="006E2DEB">
        <w:rPr>
          <w:b/>
        </w:rPr>
        <w:t>U</w:t>
      </w:r>
      <w:r>
        <w:t>'</w:t>
      </w:r>
      <w:r>
        <w:rPr>
          <w:rStyle w:val="subscript"/>
        </w:rPr>
        <w:t>n</w:t>
      </w:r>
      <w:r>
        <w:t xml:space="preserve"> </w:t>
      </w:r>
      <w:r>
        <w:sym w:font="Symbol" w:char="F0B7"/>
      </w:r>
      <w:r>
        <w:t xml:space="preserve"> </w:t>
      </w:r>
      <w:r w:rsidRPr="00FA5F4C">
        <w:rPr>
          <w:b/>
        </w:rPr>
        <w:t>u</w:t>
      </w:r>
      <w:r>
        <w:t>'</w:t>
      </w:r>
      <w:r>
        <w:rPr>
          <w:rStyle w:val="subscript"/>
        </w:rPr>
        <w:t>m</w:t>
      </w:r>
      <w:r>
        <w:t xml:space="preserve"> = δ</w:t>
      </w:r>
      <w:r>
        <w:rPr>
          <w:rStyle w:val="subscript"/>
        </w:rPr>
        <w:t>n,m</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Pr>
          <w:rStyle w:val="subscript"/>
        </w:rPr>
        <w:t>m</w:t>
      </w:r>
      <w:r>
        <w:t xml:space="preserve">  = δ</w:t>
      </w:r>
      <w:r>
        <w:rPr>
          <w:rStyle w:val="superscript"/>
        </w:rPr>
        <w:t>n</w:t>
      </w:r>
      <w:r>
        <w:rPr>
          <w:rStyle w:val="subscript"/>
        </w:rPr>
        <w:t>m</w:t>
      </w:r>
    </w:p>
    <w:p w14:paraId="2CCFA7C9" w14:textId="77777777" w:rsidR="00DA2452" w:rsidRDefault="00DA2452" w:rsidP="00DA2452"/>
    <w:p w14:paraId="35649C4B" w14:textId="77777777" w:rsidR="00DA2452" w:rsidRDefault="00DA2452" w:rsidP="00DA2452">
      <w:r>
        <w:tab/>
      </w:r>
      <w:r w:rsidRPr="006E2DEB">
        <w:rPr>
          <w:b/>
        </w:rPr>
        <w:t>U</w:t>
      </w:r>
      <w:r>
        <w:t>'</w:t>
      </w:r>
      <w:r>
        <w:rPr>
          <w:rStyle w:val="subscript"/>
        </w:rPr>
        <w:t>n</w:t>
      </w:r>
      <w:r>
        <w:t xml:space="preserve"> </w:t>
      </w:r>
      <w:r>
        <w:sym w:font="Symbol" w:char="F0B7"/>
      </w:r>
      <w:r>
        <w:t xml:space="preserve"> </w:t>
      </w:r>
      <w:r w:rsidRPr="006E2DEB">
        <w:rPr>
          <w:b/>
        </w:rPr>
        <w:t>U</w:t>
      </w:r>
      <w:r>
        <w:t>'</w:t>
      </w:r>
      <w:r>
        <w:rPr>
          <w:rStyle w:val="subscript"/>
        </w:rPr>
        <w:t>m</w:t>
      </w:r>
      <w:r>
        <w:t xml:space="preserve">   = g</w:t>
      </w:r>
      <w:r>
        <w:rPr>
          <w:rStyle w:val="subscript"/>
        </w:rPr>
        <w:t>nm</w:t>
      </w:r>
      <w:r>
        <w:t xml:space="preserve"> </w:t>
      </w:r>
      <w:r>
        <w:tab/>
        <w:t>→</w:t>
      </w:r>
      <w:r>
        <w:tab/>
      </w:r>
      <w:r w:rsidRPr="00FA5F4C">
        <w:rPr>
          <w:b/>
        </w:rPr>
        <w:t>u</w:t>
      </w:r>
      <w:r>
        <w:t>'</w:t>
      </w:r>
      <w:r>
        <w:rPr>
          <w:rStyle w:val="superscript"/>
        </w:rPr>
        <w:t>n</w:t>
      </w:r>
      <w:r>
        <w:t xml:space="preserve"> </w:t>
      </w:r>
      <w:r>
        <w:sym w:font="Symbol" w:char="F0B7"/>
      </w:r>
      <w:r>
        <w:t xml:space="preserve"> </w:t>
      </w:r>
      <w:r w:rsidRPr="00FA5F4C">
        <w:rPr>
          <w:b/>
        </w:rPr>
        <w:t>u</w:t>
      </w:r>
      <w:r>
        <w:t>'</w:t>
      </w:r>
      <w:r w:rsidRPr="001D4CC3">
        <w:rPr>
          <w:rStyle w:val="superscript"/>
        </w:rPr>
        <w:t>m</w:t>
      </w:r>
      <w:r>
        <w:t xml:space="preserve">  = g</w:t>
      </w:r>
      <w:r>
        <w:rPr>
          <w:rStyle w:val="superscript"/>
        </w:rPr>
        <w:t>nm</w:t>
      </w:r>
    </w:p>
    <w:p w14:paraId="6FCCADA7" w14:textId="77777777" w:rsidR="00DA2452" w:rsidRDefault="00DA2452" w:rsidP="00DA2452"/>
    <w:p w14:paraId="1A2ED9A7" w14:textId="77777777" w:rsidR="00DA2452" w:rsidRPr="00E006D0" w:rsidRDefault="00DA2452" w:rsidP="00DA2452">
      <w:pPr>
        <w:rPr>
          <w:u w:val="single"/>
        </w:rPr>
      </w:pPr>
      <w:r w:rsidRPr="00E006D0">
        <w:rPr>
          <w:u w:val="single"/>
        </w:rPr>
        <w:t>Summary table.</w:t>
      </w:r>
    </w:p>
    <w:p w14:paraId="1260AA6C" w14:textId="77777777" w:rsidR="00DA2452" w:rsidRPr="00E006D0" w:rsidRDefault="00DA2452" w:rsidP="00DA2452"/>
    <w:p w14:paraId="2176A10A" w14:textId="77777777" w:rsidR="00DA2452" w:rsidRDefault="00DA2452" w:rsidP="00DA2452">
      <w:r>
        <w:t>The summary table given at the end of Section 6 (e) was this</w:t>
      </w:r>
    </w:p>
    <w:p w14:paraId="5F0CD220" w14:textId="77777777" w:rsidR="00DA2452" w:rsidRDefault="00DA2452" w:rsidP="00DA2452"/>
    <w:p w14:paraId="09E5F922"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56934938"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bscript"/>
        </w:rPr>
        <w:t>i</w:t>
      </w:r>
      <w:r>
        <w:t>= δ</w:t>
      </w:r>
      <w:r>
        <w:rPr>
          <w:rStyle w:val="subscript"/>
        </w:rPr>
        <w:t>n,i</w:t>
      </w:r>
      <w:r>
        <w:tab/>
      </w:r>
      <w:r>
        <w:tab/>
        <w:t>(</w:t>
      </w:r>
      <w:r>
        <w:rPr>
          <w:b/>
        </w:rPr>
        <w:t>u</w:t>
      </w:r>
      <w:r>
        <w:rPr>
          <w:rStyle w:val="subscript"/>
        </w:rPr>
        <w:t>n</w:t>
      </w:r>
      <w:r>
        <w:t>)</w:t>
      </w:r>
      <w:r>
        <w:rPr>
          <w:rStyle w:val="subscript"/>
        </w:rPr>
        <w:t>i</w:t>
      </w:r>
      <w:r>
        <w:t>= δ</w:t>
      </w:r>
      <w:r>
        <w:rPr>
          <w:rStyle w:val="subscript"/>
        </w:rPr>
        <w:t>n,i</w:t>
      </w:r>
    </w:p>
    <w:p w14:paraId="6B6CC833" w14:textId="77777777" w:rsidR="00DA2452" w:rsidRPr="000B3DFA" w:rsidRDefault="00DA2452" w:rsidP="00DA2452">
      <w:r>
        <w:rPr>
          <w:rStyle w:val="subscript"/>
        </w:rPr>
        <w:tab/>
      </w:r>
      <w:r>
        <w:t>dual partners to the above</w:t>
      </w:r>
      <w:r>
        <w:tab/>
      </w:r>
      <w:r w:rsidRPr="00E03562">
        <w:rPr>
          <w:b/>
        </w:rPr>
        <w:t>E</w:t>
      </w:r>
      <w:r>
        <w:t>'</w:t>
      </w:r>
      <w:r>
        <w:rPr>
          <w:rStyle w:val="subscript"/>
        </w:rPr>
        <w:t>n</w:t>
      </w:r>
      <w:r>
        <w:tab/>
      </w:r>
      <w:r>
        <w:tab/>
      </w:r>
      <w:r w:rsidRPr="00E03562">
        <w:rPr>
          <w:b/>
        </w:rPr>
        <w:t>U</w:t>
      </w:r>
      <w:r>
        <w:rPr>
          <w:rStyle w:val="subscript"/>
        </w:rPr>
        <w:t>n</w:t>
      </w:r>
      <w:r>
        <w:rPr>
          <w:rStyle w:val="subscript"/>
        </w:rPr>
        <w:tab/>
      </w:r>
      <w:r>
        <w:rPr>
          <w:rStyle w:val="subscript"/>
        </w:rPr>
        <w:tab/>
      </w:r>
      <w:r>
        <w:t>(</w:t>
      </w:r>
      <w:r w:rsidRPr="00E03562">
        <w:rPr>
          <w:b/>
        </w:rPr>
        <w:t>E</w:t>
      </w:r>
      <w:r>
        <w:t>'</w:t>
      </w:r>
      <w:r>
        <w:rPr>
          <w:rStyle w:val="subscript"/>
        </w:rPr>
        <w:t>n</w:t>
      </w:r>
      <w:r>
        <w:t>)</w:t>
      </w:r>
      <w:r>
        <w:rPr>
          <w:rStyle w:val="subscript"/>
        </w:rPr>
        <w:t>i</w:t>
      </w:r>
      <w:r>
        <w:t xml:space="preserve"> = g'</w:t>
      </w:r>
      <w:r>
        <w:rPr>
          <w:rStyle w:val="subscript"/>
        </w:rPr>
        <w:t>ni</w:t>
      </w:r>
      <w:r>
        <w:tab/>
      </w:r>
      <w:r>
        <w:tab/>
        <w:t>(</w:t>
      </w:r>
      <w:r>
        <w:rPr>
          <w:b/>
        </w:rPr>
        <w:t>U</w:t>
      </w:r>
      <w:r>
        <w:rPr>
          <w:rStyle w:val="subscript"/>
        </w:rPr>
        <w:t>n</w:t>
      </w:r>
      <w:r>
        <w:t>)</w:t>
      </w:r>
      <w:r>
        <w:rPr>
          <w:rStyle w:val="subscript"/>
        </w:rPr>
        <w:t>i</w:t>
      </w:r>
      <w:r>
        <w:t xml:space="preserve"> = g</w:t>
      </w:r>
      <w:r>
        <w:rPr>
          <w:rStyle w:val="subscript"/>
        </w:rPr>
        <w:t>ni</w:t>
      </w:r>
    </w:p>
    <w:p w14:paraId="47494B15" w14:textId="77777777" w:rsidR="00DA2452" w:rsidRPr="000B3DFA" w:rsidRDefault="00DA2452" w:rsidP="00DA2452">
      <w:pPr>
        <w:rPr>
          <w:rStyle w:val="sub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R</w:t>
      </w:r>
      <w:r>
        <w:rPr>
          <w:rStyle w:val="subscript"/>
        </w:rPr>
        <w:t>in</w:t>
      </w:r>
      <w:r>
        <w:tab/>
      </w:r>
      <w:r>
        <w:tab/>
        <w:t>(</w:t>
      </w:r>
      <w:r w:rsidRPr="00E03562">
        <w:rPr>
          <w:b/>
        </w:rPr>
        <w:t>e</w:t>
      </w:r>
      <w:r>
        <w:rPr>
          <w:rStyle w:val="subscript"/>
        </w:rPr>
        <w:t>n</w:t>
      </w:r>
      <w:r>
        <w:t>)</w:t>
      </w:r>
      <w:r>
        <w:rPr>
          <w:rStyle w:val="subscript"/>
        </w:rPr>
        <w:t xml:space="preserve">i </w:t>
      </w:r>
      <w:r>
        <w:t>= S</w:t>
      </w:r>
      <w:r>
        <w:rPr>
          <w:rStyle w:val="subscript"/>
        </w:rPr>
        <w:t>in</w:t>
      </w:r>
    </w:p>
    <w:p w14:paraId="61D23686" w14:textId="77777777" w:rsidR="00DA2452" w:rsidRPr="000B3DFA" w:rsidRDefault="00DA2452" w:rsidP="00DA2452">
      <w:r>
        <w:tab/>
        <w:t>reciprocal base vectors</w:t>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bscript"/>
        </w:rPr>
        <w:t>i</w:t>
      </w:r>
      <w:r>
        <w:t xml:space="preserve"> = g'</w:t>
      </w:r>
      <w:r>
        <w:rPr>
          <w:rStyle w:val="subscript"/>
        </w:rPr>
        <w:t>ia</w:t>
      </w:r>
      <w:r>
        <w:t xml:space="preserve"> S</w:t>
      </w:r>
      <w:r>
        <w:rPr>
          <w:rStyle w:val="subscript"/>
        </w:rPr>
        <w:t>na</w:t>
      </w:r>
      <w:r>
        <w:tab/>
        <w:t>(</w:t>
      </w:r>
      <w:r w:rsidRPr="00E03562">
        <w:rPr>
          <w:b/>
        </w:rPr>
        <w:t>E</w:t>
      </w:r>
      <w:r>
        <w:rPr>
          <w:rStyle w:val="subscript"/>
        </w:rPr>
        <w:t>n</w:t>
      </w:r>
      <w:r>
        <w:t>)</w:t>
      </w:r>
      <w:r>
        <w:rPr>
          <w:rStyle w:val="subscript"/>
        </w:rPr>
        <w:t>i</w:t>
      </w:r>
      <w:r>
        <w:t xml:space="preserve"> = g</w:t>
      </w:r>
      <w:r>
        <w:rPr>
          <w:rStyle w:val="subscript"/>
        </w:rPr>
        <w:t>ia</w:t>
      </w:r>
      <w:r>
        <w:t xml:space="preserve"> R</w:t>
      </w:r>
      <w:r>
        <w:rPr>
          <w:rStyle w:val="subscript"/>
        </w:rPr>
        <w:t>na</w:t>
      </w:r>
    </w:p>
    <w:p w14:paraId="5882A0F9" w14:textId="77777777" w:rsidR="00DA2452" w:rsidRPr="00E006D0" w:rsidRDefault="00DA2452" w:rsidP="00DA2452">
      <w:pPr>
        <w:rPr>
          <w:rFonts w:ascii="Courier New" w:hAnsi="Courier New"/>
          <w:b/>
          <w:sz w:val="24"/>
          <w:vertAlign w:val="subscript"/>
        </w:rPr>
      </w:pPr>
      <w:r>
        <w:tab/>
      </w:r>
      <w:r>
        <w:tab/>
      </w:r>
      <w:r>
        <w:tab/>
      </w:r>
      <w:r>
        <w:tab/>
      </w:r>
      <w:r>
        <w:tab/>
      </w:r>
      <w:r>
        <w:tab/>
      </w:r>
      <w:r>
        <w:tab/>
      </w:r>
      <w:r>
        <w:tab/>
      </w:r>
      <w:r>
        <w:tab/>
        <w:t xml:space="preserve">         =   g</w:t>
      </w:r>
      <w:r>
        <w:rPr>
          <w:rStyle w:val="subscript"/>
        </w:rPr>
        <w:t>na</w:t>
      </w:r>
      <w:r>
        <w:t>R</w:t>
      </w:r>
      <w:r>
        <w:rPr>
          <w:rStyle w:val="subscript"/>
        </w:rPr>
        <w:t>ia</w:t>
      </w:r>
      <w:r>
        <w:t xml:space="preserve">                   = g'</w:t>
      </w:r>
      <w:r>
        <w:rPr>
          <w:rStyle w:val="subscript"/>
        </w:rPr>
        <w:t>na</w:t>
      </w:r>
      <w:r>
        <w:t>S</w:t>
      </w:r>
      <w:r>
        <w:rPr>
          <w:rStyle w:val="subscript"/>
        </w:rPr>
        <w:t>ia</w:t>
      </w:r>
    </w:p>
    <w:p w14:paraId="266658AF" w14:textId="77777777" w:rsidR="00DA2452" w:rsidRDefault="00DA2452" w:rsidP="00DA2452">
      <w:r>
        <w:t>which translates into this → :</w:t>
      </w:r>
    </w:p>
    <w:p w14:paraId="3F64FE73" w14:textId="77777777" w:rsidR="00DA2452" w:rsidRDefault="00DA2452" w:rsidP="00DA2452"/>
    <w:p w14:paraId="2082698E" w14:textId="77777777" w:rsidR="00DA2452" w:rsidRDefault="00DA2452" w:rsidP="00DA2452">
      <w:r>
        <w:tab/>
      </w:r>
      <w:r>
        <w:tab/>
      </w:r>
      <w:r>
        <w:tab/>
      </w:r>
      <w:r>
        <w:tab/>
      </w:r>
      <w:r>
        <w:tab/>
      </w:r>
      <w:r w:rsidRPr="00E03562">
        <w:rPr>
          <w:u w:val="single"/>
        </w:rPr>
        <w:t>x'-space</w:t>
      </w:r>
      <w:r w:rsidRPr="00E03562">
        <w:rPr>
          <w:u w:val="single"/>
        </w:rPr>
        <w:tab/>
      </w:r>
      <w:r>
        <w:tab/>
      </w:r>
      <w:r w:rsidRPr="00E03562">
        <w:rPr>
          <w:u w:val="single"/>
        </w:rPr>
        <w:t>x-space</w:t>
      </w:r>
      <w:r>
        <w:rPr>
          <w:u w:val="single"/>
        </w:rPr>
        <w:tab/>
      </w:r>
    </w:p>
    <w:p w14:paraId="46183604" w14:textId="77777777" w:rsidR="00DA2452" w:rsidRPr="000B3DFA" w:rsidRDefault="00DA2452" w:rsidP="00DA2452">
      <w:r>
        <w:tab/>
        <w:t>axis-aligned basis vectors</w:t>
      </w:r>
      <w:r>
        <w:tab/>
      </w:r>
      <w:r w:rsidRPr="00E03562">
        <w:rPr>
          <w:b/>
        </w:rPr>
        <w:t>e</w:t>
      </w:r>
      <w:r>
        <w:t>'</w:t>
      </w:r>
      <w:r>
        <w:rPr>
          <w:rStyle w:val="subscript"/>
        </w:rPr>
        <w:t>n</w:t>
      </w:r>
      <w:r>
        <w:tab/>
      </w:r>
      <w:r>
        <w:tab/>
      </w:r>
      <w:r w:rsidRPr="00E03562">
        <w:rPr>
          <w:b/>
        </w:rPr>
        <w:t>u</w:t>
      </w:r>
      <w:r>
        <w:rPr>
          <w:rStyle w:val="subscript"/>
        </w:rPr>
        <w:t>n</w:t>
      </w:r>
      <w:r>
        <w:tab/>
      </w:r>
      <w:r>
        <w:tab/>
        <w:t>(</w:t>
      </w:r>
      <w:r w:rsidRPr="00E03562">
        <w:rPr>
          <w:b/>
        </w:rPr>
        <w:t>e</w:t>
      </w:r>
      <w:r>
        <w:t>'</w:t>
      </w:r>
      <w:r>
        <w:rPr>
          <w:rStyle w:val="subscript"/>
        </w:rPr>
        <w:t>n</w:t>
      </w:r>
      <w:r>
        <w:t>)</w:t>
      </w:r>
      <w:r>
        <w:rPr>
          <w:rStyle w:val="superscript"/>
        </w:rPr>
        <w:t>i</w:t>
      </w:r>
      <w:r>
        <w:t>= δ</w:t>
      </w:r>
      <w:r>
        <w:rPr>
          <w:rStyle w:val="subscript"/>
        </w:rPr>
        <w:t>n</w:t>
      </w:r>
      <w:r>
        <w:rPr>
          <w:rStyle w:val="superscript"/>
        </w:rPr>
        <w:t>i</w:t>
      </w:r>
      <w:r>
        <w:tab/>
      </w:r>
      <w:r>
        <w:tab/>
        <w:t>(</w:t>
      </w:r>
      <w:r>
        <w:rPr>
          <w:b/>
        </w:rPr>
        <w:t>u</w:t>
      </w:r>
      <w:r>
        <w:rPr>
          <w:rStyle w:val="subscript"/>
        </w:rPr>
        <w:t>n</w:t>
      </w:r>
      <w:r>
        <w:t>)</w:t>
      </w:r>
      <w:r w:rsidRPr="00501BCF">
        <w:rPr>
          <w:rStyle w:val="superscript"/>
        </w:rPr>
        <w:t>i</w:t>
      </w:r>
      <w:r>
        <w:t>= δ</w:t>
      </w:r>
      <w:r>
        <w:rPr>
          <w:rStyle w:val="subscript"/>
        </w:rPr>
        <w:t>n</w:t>
      </w:r>
      <w:r>
        <w:rPr>
          <w:rStyle w:val="superscript"/>
        </w:rPr>
        <w:t>i</w:t>
      </w:r>
    </w:p>
    <w:p w14:paraId="29DD1198" w14:textId="77777777" w:rsidR="00DA2452" w:rsidRPr="000B3DFA" w:rsidRDefault="00DA2452" w:rsidP="00DA2452">
      <w:r>
        <w:rPr>
          <w:rStyle w:val="subscript"/>
        </w:rPr>
        <w:tab/>
      </w:r>
      <w:r>
        <w:t>dual partners to the above</w:t>
      </w:r>
      <w:r>
        <w:tab/>
      </w:r>
      <w:r>
        <w:rPr>
          <w:b/>
        </w:rPr>
        <w:t>e</w:t>
      </w:r>
      <w:r>
        <w:t>'</w:t>
      </w:r>
      <w:r w:rsidRPr="00501BCF">
        <w:rPr>
          <w:rStyle w:val="superscript"/>
        </w:rPr>
        <w:t>n</w:t>
      </w:r>
      <w:r>
        <w:tab/>
      </w:r>
      <w:r>
        <w:tab/>
      </w:r>
      <w:r>
        <w:rPr>
          <w:b/>
        </w:rPr>
        <w:t>u</w:t>
      </w:r>
      <w:r w:rsidRPr="00501BCF">
        <w:rPr>
          <w:rStyle w:val="superscript"/>
        </w:rPr>
        <w:t>n</w:t>
      </w:r>
      <w:r>
        <w:rPr>
          <w:rStyle w:val="subscript"/>
        </w:rPr>
        <w:tab/>
      </w:r>
      <w:r>
        <w:rPr>
          <w:rStyle w:val="subscript"/>
        </w:rPr>
        <w:tab/>
      </w:r>
      <w:r>
        <w:t>(</w:t>
      </w:r>
      <w:r>
        <w:rPr>
          <w:b/>
        </w:rPr>
        <w:t>e</w:t>
      </w:r>
      <w:r>
        <w:t>'</w:t>
      </w:r>
      <w:r w:rsidRPr="00501BCF">
        <w:rPr>
          <w:rStyle w:val="superscript"/>
        </w:rPr>
        <w:t>n</w:t>
      </w:r>
      <w:r>
        <w:t>)</w:t>
      </w:r>
      <w:r>
        <w:rPr>
          <w:rStyle w:val="superscript"/>
        </w:rPr>
        <w:t>i</w:t>
      </w:r>
      <w:r>
        <w:t xml:space="preserve"> = g'</w:t>
      </w:r>
      <w:r w:rsidRPr="00501BCF">
        <w:rPr>
          <w:rStyle w:val="superscript"/>
        </w:rPr>
        <w:t>ni</w:t>
      </w:r>
      <w:r>
        <w:tab/>
      </w:r>
      <w:r>
        <w:tab/>
        <w:t>(</w:t>
      </w:r>
      <w:r>
        <w:rPr>
          <w:b/>
        </w:rPr>
        <w:t>u</w:t>
      </w:r>
      <w:r>
        <w:rPr>
          <w:rStyle w:val="superscript"/>
        </w:rPr>
        <w:t>n</w:t>
      </w:r>
      <w:r>
        <w:t>)</w:t>
      </w:r>
      <w:r w:rsidRPr="00501BCF">
        <w:rPr>
          <w:rStyle w:val="superscript"/>
        </w:rPr>
        <w:t>i</w:t>
      </w:r>
      <w:r>
        <w:t xml:space="preserve"> = g</w:t>
      </w:r>
      <w:r w:rsidRPr="00501BCF">
        <w:rPr>
          <w:rStyle w:val="superscript"/>
        </w:rPr>
        <w:t>ni</w:t>
      </w:r>
    </w:p>
    <w:p w14:paraId="20F8BB67" w14:textId="77777777" w:rsidR="00DA2452" w:rsidRPr="001A5970" w:rsidRDefault="00DA2452" w:rsidP="00DA2452">
      <w:pPr>
        <w:rPr>
          <w:rStyle w:val="superscript"/>
        </w:rPr>
      </w:pPr>
      <w:r>
        <w:rPr>
          <w:rStyle w:val="subscript"/>
        </w:rPr>
        <w:tab/>
      </w:r>
      <w:r>
        <w:t>tangent base vectors</w:t>
      </w:r>
      <w:r>
        <w:tab/>
      </w:r>
      <w:r>
        <w:tab/>
      </w:r>
      <w:r w:rsidRPr="00E03562">
        <w:rPr>
          <w:b/>
        </w:rPr>
        <w:t>u</w:t>
      </w:r>
      <w:r>
        <w:t>'</w:t>
      </w:r>
      <w:r>
        <w:rPr>
          <w:rStyle w:val="subscript"/>
        </w:rPr>
        <w:t>n</w:t>
      </w:r>
      <w:r>
        <w:tab/>
      </w:r>
      <w:r>
        <w:tab/>
      </w:r>
      <w:r w:rsidRPr="00E03562">
        <w:rPr>
          <w:b/>
        </w:rPr>
        <w:t>e</w:t>
      </w:r>
      <w:r>
        <w:rPr>
          <w:rStyle w:val="subscript"/>
        </w:rPr>
        <w:t>n</w:t>
      </w:r>
      <w:r>
        <w:tab/>
      </w:r>
      <w:r>
        <w:tab/>
        <w:t>(</w:t>
      </w:r>
      <w:r w:rsidRPr="00E03562">
        <w:rPr>
          <w:b/>
        </w:rPr>
        <w:t>u</w:t>
      </w:r>
      <w:r>
        <w:t>'</w:t>
      </w:r>
      <w:r>
        <w:rPr>
          <w:rStyle w:val="subscript"/>
        </w:rPr>
        <w:t>n</w:t>
      </w:r>
      <w:r>
        <w:t>)</w:t>
      </w:r>
      <w:r>
        <w:rPr>
          <w:rStyle w:val="superscript"/>
        </w:rPr>
        <w:t>i</w:t>
      </w:r>
      <w:r>
        <w:t xml:space="preserve"> = R</w:t>
      </w:r>
      <w:r w:rsidRPr="00501BCF">
        <w:rPr>
          <w:rStyle w:val="superscript"/>
        </w:rPr>
        <w:t>i</w:t>
      </w:r>
      <w:r>
        <w:rPr>
          <w:rStyle w:val="subscript"/>
        </w:rPr>
        <w:t>n</w:t>
      </w:r>
      <w:r>
        <w:tab/>
      </w:r>
      <w:r>
        <w:tab/>
        <w:t>(</w:t>
      </w:r>
      <w:r w:rsidRPr="00E03562">
        <w:rPr>
          <w:b/>
        </w:rPr>
        <w:t>e</w:t>
      </w:r>
      <w:r>
        <w:rPr>
          <w:rStyle w:val="subscript"/>
        </w:rPr>
        <w:t>n</w:t>
      </w:r>
      <w:r>
        <w:t>)</w:t>
      </w:r>
      <w:r w:rsidRPr="00501BCF">
        <w:rPr>
          <w:rStyle w:val="superscript"/>
        </w:rPr>
        <w:t>i</w:t>
      </w:r>
      <w:r>
        <w:t>=S</w:t>
      </w:r>
      <w:r w:rsidRPr="00501BCF">
        <w:rPr>
          <w:rStyle w:val="superscript"/>
        </w:rPr>
        <w:t>i</w:t>
      </w:r>
      <w:r>
        <w:rPr>
          <w:rStyle w:val="subscript"/>
        </w:rPr>
        <w:t>n</w:t>
      </w:r>
      <w:r>
        <w:t>= R</w:t>
      </w:r>
      <w:r>
        <w:rPr>
          <w:rStyle w:val="subscript"/>
        </w:rPr>
        <w:t>n</w:t>
      </w:r>
      <w:r>
        <w:rPr>
          <w:rStyle w:val="superscript"/>
        </w:rPr>
        <w:t>i</w:t>
      </w:r>
    </w:p>
    <w:p w14:paraId="013A2754" w14:textId="77777777" w:rsidR="00DA2452" w:rsidRPr="000B3DFA" w:rsidRDefault="00DA2452" w:rsidP="00DA2452">
      <w:r>
        <w:tab/>
        <w:t>reciprocal base vectors</w:t>
      </w:r>
      <w:r>
        <w:tab/>
      </w:r>
      <w:r>
        <w:rPr>
          <w:b/>
        </w:rPr>
        <w:t>u</w:t>
      </w:r>
      <w:r>
        <w:t>'</w:t>
      </w:r>
      <w:r w:rsidRPr="00501BCF">
        <w:rPr>
          <w:rStyle w:val="superscript"/>
        </w:rPr>
        <w:t>n</w:t>
      </w:r>
      <w:r>
        <w:tab/>
      </w:r>
      <w:r>
        <w:tab/>
      </w:r>
      <w:r>
        <w:rPr>
          <w:b/>
        </w:rPr>
        <w:t>e</w:t>
      </w:r>
      <w:r w:rsidRPr="00501BCF">
        <w:rPr>
          <w:rStyle w:val="superscript"/>
        </w:rPr>
        <w:t>n</w:t>
      </w:r>
      <w:r>
        <w:tab/>
      </w:r>
      <w:r>
        <w:tab/>
        <w:t>(</w:t>
      </w:r>
      <w:r>
        <w:rPr>
          <w:b/>
        </w:rPr>
        <w:t>u</w:t>
      </w:r>
      <w:r>
        <w:t>'</w:t>
      </w:r>
      <w:r w:rsidRPr="00501BCF">
        <w:rPr>
          <w:rStyle w:val="superscript"/>
        </w:rPr>
        <w:t>n</w:t>
      </w:r>
      <w:r>
        <w:t>)</w:t>
      </w:r>
      <w:r>
        <w:rPr>
          <w:rStyle w:val="superscript"/>
        </w:rPr>
        <w:t>i</w:t>
      </w:r>
      <w:r>
        <w:t xml:space="preserve"> = g'</w:t>
      </w:r>
      <w:r w:rsidRPr="00501BCF">
        <w:rPr>
          <w:rStyle w:val="superscript"/>
        </w:rPr>
        <w:t>ia</w:t>
      </w:r>
      <w:r>
        <w:t xml:space="preserve"> S</w:t>
      </w:r>
      <w:r w:rsidRPr="00501BCF">
        <w:rPr>
          <w:rStyle w:val="superscript"/>
        </w:rPr>
        <w:t>n</w:t>
      </w:r>
      <w:r>
        <w:rPr>
          <w:rStyle w:val="subscript"/>
        </w:rPr>
        <w:t>a</w:t>
      </w:r>
      <w:r>
        <w:tab/>
        <w:t>(</w:t>
      </w:r>
      <w:r>
        <w:rPr>
          <w:b/>
        </w:rPr>
        <w:t>e</w:t>
      </w:r>
      <w:r>
        <w:rPr>
          <w:rStyle w:val="superscript"/>
        </w:rPr>
        <w:t>n</w:t>
      </w:r>
      <w:r>
        <w:t>)</w:t>
      </w:r>
      <w:r w:rsidRPr="00501BCF">
        <w:rPr>
          <w:rStyle w:val="superscript"/>
        </w:rPr>
        <w:t>i</w:t>
      </w:r>
      <w:r>
        <w:t xml:space="preserve"> = g</w:t>
      </w:r>
      <w:r w:rsidRPr="00501BCF">
        <w:rPr>
          <w:rStyle w:val="superscript"/>
        </w:rPr>
        <w:t>ia</w:t>
      </w:r>
      <w:r>
        <w:t xml:space="preserve"> R</w:t>
      </w:r>
      <w:r w:rsidRPr="00501BCF">
        <w:rPr>
          <w:rStyle w:val="superscript"/>
        </w:rPr>
        <w:t>n</w:t>
      </w:r>
      <w:r>
        <w:rPr>
          <w:rStyle w:val="subscript"/>
        </w:rPr>
        <w:t>a</w:t>
      </w:r>
    </w:p>
    <w:p w14:paraId="2F036AE1" w14:textId="77777777" w:rsidR="00DA2452" w:rsidRPr="003748E3" w:rsidRDefault="00DA2452" w:rsidP="00DA2452">
      <w:r>
        <w:tab/>
      </w:r>
      <w:r>
        <w:tab/>
      </w:r>
      <w:r>
        <w:tab/>
      </w:r>
      <w:r>
        <w:tab/>
      </w:r>
      <w:r>
        <w:tab/>
      </w:r>
      <w:r>
        <w:tab/>
      </w:r>
      <w:r>
        <w:tab/>
      </w:r>
      <w:r>
        <w:tab/>
      </w:r>
      <w:r>
        <w:tab/>
        <w:t>(</w:t>
      </w:r>
      <w:r>
        <w:rPr>
          <w:b/>
        </w:rPr>
        <w:t>u</w:t>
      </w:r>
      <w:r>
        <w:t>'</w:t>
      </w:r>
      <w:r w:rsidRPr="00501BCF">
        <w:rPr>
          <w:rStyle w:val="superscript"/>
        </w:rPr>
        <w:t>n</w:t>
      </w:r>
      <w:r>
        <w:t>)</w:t>
      </w:r>
      <w:r>
        <w:rPr>
          <w:rStyle w:val="subscript"/>
        </w:rPr>
        <w:t>i</w:t>
      </w:r>
      <w:r>
        <w:t xml:space="preserve"> = S</w:t>
      </w:r>
      <w:r>
        <w:rPr>
          <w:rStyle w:val="superscript"/>
        </w:rPr>
        <w:t>n</w:t>
      </w:r>
      <w:r>
        <w:rPr>
          <w:rStyle w:val="subscript"/>
        </w:rPr>
        <w:t>i</w:t>
      </w:r>
      <w:r>
        <w:tab/>
      </w:r>
      <w:r>
        <w:tab/>
        <w:t>(</w:t>
      </w:r>
      <w:r>
        <w:rPr>
          <w:b/>
        </w:rPr>
        <w:t>e</w:t>
      </w:r>
      <w:r>
        <w:rPr>
          <w:rStyle w:val="superscript"/>
        </w:rPr>
        <w:t>n</w:t>
      </w:r>
      <w:r>
        <w:t>)</w:t>
      </w:r>
      <w:r>
        <w:rPr>
          <w:rStyle w:val="subscript"/>
        </w:rPr>
        <w:t>i</w:t>
      </w:r>
      <w:r>
        <w:t xml:space="preserve"> =</w:t>
      </w:r>
      <w:r w:rsidRPr="001C3434">
        <w:t xml:space="preserve"> </w:t>
      </w:r>
      <w:r>
        <w:t>R</w:t>
      </w:r>
      <w:r w:rsidRPr="00501BCF">
        <w:rPr>
          <w:rStyle w:val="superscript"/>
        </w:rPr>
        <w:t>n</w:t>
      </w:r>
      <w:r>
        <w:rPr>
          <w:rStyle w:val="subscript"/>
        </w:rPr>
        <w:t>i</w:t>
      </w:r>
    </w:p>
    <w:p w14:paraId="3127F768" w14:textId="77777777" w:rsidR="00DA2452" w:rsidRPr="002C67E1" w:rsidRDefault="00DA2452" w:rsidP="00DA2452">
      <w:pPr>
        <w:rPr>
          <w:color w:val="000000"/>
          <w:u w:val="single"/>
        </w:rPr>
      </w:pPr>
      <w:r>
        <w:rPr>
          <w:color w:val="000000"/>
          <w:u w:val="single"/>
        </w:rPr>
        <w:t>x-space expansions</w:t>
      </w:r>
    </w:p>
    <w:p w14:paraId="654B2290" w14:textId="77777777" w:rsidR="00DA2452" w:rsidRDefault="00DA2452" w:rsidP="00DA2452"/>
    <w:p w14:paraId="0E79E557" w14:textId="77777777" w:rsidR="00DA2452" w:rsidRDefault="00DA2452" w:rsidP="00DA2452">
      <w:r>
        <w:t>The x-space expansions of Section 6 (f) were</w:t>
      </w:r>
    </w:p>
    <w:p w14:paraId="755FEF80" w14:textId="77777777" w:rsidR="00DA2452" w:rsidRDefault="00DA2452" w:rsidP="00DA2452"/>
    <w:p w14:paraId="7C740AD7" w14:textId="77777777" w:rsidR="00DA2452" w:rsidRDefault="00DA2452" w:rsidP="00DA2452">
      <w:r>
        <w:tab/>
      </w:r>
      <w:r w:rsidRPr="00A52F07">
        <w:rPr>
          <w:b/>
        </w:rPr>
        <w:t>V</w:t>
      </w:r>
      <w:r>
        <w:t xml:space="preserve"> = V</w:t>
      </w:r>
      <w:r>
        <w:rPr>
          <w:rStyle w:val="subscript"/>
        </w:rPr>
        <w:t>1</w:t>
      </w:r>
      <w:r w:rsidRPr="00D04937">
        <w:rPr>
          <w:b/>
        </w:rPr>
        <w:t xml:space="preserve"> </w:t>
      </w:r>
      <w:r w:rsidRPr="00FA5F4C">
        <w:rPr>
          <w:b/>
        </w:rPr>
        <w:t>u</w:t>
      </w:r>
      <w:r>
        <w:rPr>
          <w:rStyle w:val="subscript"/>
        </w:rPr>
        <w:t>1</w:t>
      </w:r>
      <w:r>
        <w:t xml:space="preserve"> + V</w:t>
      </w:r>
      <w:r>
        <w:rPr>
          <w:rStyle w:val="subscript"/>
        </w:rPr>
        <w:t>2</w:t>
      </w:r>
      <w:r>
        <w:t xml:space="preserve"> </w:t>
      </w:r>
      <w:r w:rsidRPr="00FA5F4C">
        <w:rPr>
          <w:b/>
        </w:rPr>
        <w:t>u</w:t>
      </w:r>
      <w:r>
        <w:rPr>
          <w:rStyle w:val="subscript"/>
        </w:rPr>
        <w:t>2</w:t>
      </w:r>
      <w:r>
        <w:t xml:space="preserve"> +...</w:t>
      </w:r>
      <w:r>
        <w:tab/>
        <w:t xml:space="preserve">   =  Σ</w:t>
      </w:r>
      <w:r>
        <w:rPr>
          <w:rStyle w:val="subscript"/>
        </w:rPr>
        <w:t>n</w:t>
      </w:r>
      <w:r>
        <w:t>V</w:t>
      </w:r>
      <w:r>
        <w:rPr>
          <w:rStyle w:val="subscript"/>
        </w:rPr>
        <w:t xml:space="preserve">n </w:t>
      </w:r>
      <w:r w:rsidRPr="00FA5F4C">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sidRPr="00182604">
        <w:rPr>
          <w:b/>
        </w:rPr>
        <w:t>U</w:t>
      </w:r>
      <w:r>
        <w:rPr>
          <w:rStyle w:val="subscript"/>
        </w:rPr>
        <w:t>n</w:t>
      </w:r>
      <w:r>
        <w:t xml:space="preserve"> = g</w:t>
      </w:r>
      <w:r>
        <w:rPr>
          <w:rStyle w:val="subscript"/>
        </w:rPr>
        <w:t>ni</w:t>
      </w:r>
      <w:r>
        <w:t xml:space="preserve"> </w:t>
      </w:r>
      <w:r w:rsidRPr="00182604">
        <w:rPr>
          <w:b/>
        </w:rPr>
        <w:t>u</w:t>
      </w:r>
      <w:r>
        <w:rPr>
          <w:rStyle w:val="subscript"/>
        </w:rPr>
        <w:t>i</w:t>
      </w:r>
    </w:p>
    <w:p w14:paraId="0AD0D85D"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sidRPr="00D04937">
        <w:rPr>
          <w:b/>
        </w:rPr>
        <w:t xml:space="preserve"> </w:t>
      </w:r>
      <w:r>
        <w:rPr>
          <w:b/>
        </w:rPr>
        <w:t>U</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t xml:space="preserve"> </w:t>
      </w:r>
      <w:r>
        <w:rPr>
          <w:b/>
        </w:rPr>
        <w:t>U</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 xml:space="preserve">n </w:t>
      </w:r>
      <w:r>
        <w:rPr>
          <w:b/>
        </w:rPr>
        <w:t>U</w:t>
      </w:r>
      <w:r>
        <w:rPr>
          <w:rStyle w:val="sub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09091DD0" w14:textId="77777777" w:rsidR="00DA2452" w:rsidRPr="004A6A3C" w:rsidRDefault="00DA2452" w:rsidP="00DA2452">
      <w:pPr>
        <w:rPr>
          <w:rFonts w:ascii="Courier New" w:hAnsi="Courier New"/>
          <w:b/>
          <w:sz w:val="24"/>
          <w:vertAlign w:val="subscript"/>
        </w:rPr>
      </w:pPr>
      <w:r>
        <w:tab/>
      </w:r>
      <w:r w:rsidRPr="00A52F07">
        <w:rPr>
          <w:b/>
        </w:rPr>
        <w:t>V</w:t>
      </w:r>
      <w:r>
        <w:t xml:space="preserve"> = V'</w:t>
      </w:r>
      <w:r>
        <w:rPr>
          <w:rStyle w:val="subscript"/>
        </w:rPr>
        <w:t xml:space="preserve">1 </w:t>
      </w:r>
      <w:r w:rsidRPr="00FA0F20">
        <w:rPr>
          <w:b/>
        </w:rPr>
        <w:t>e</w:t>
      </w:r>
      <w:r>
        <w:rPr>
          <w:rStyle w:val="subscript"/>
        </w:rPr>
        <w:t>1</w:t>
      </w:r>
      <w:r>
        <w:t xml:space="preserve"> + V'</w:t>
      </w:r>
      <w:r>
        <w:rPr>
          <w:rStyle w:val="subscript"/>
        </w:rPr>
        <w:t xml:space="preserve">2 </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sidRPr="00FA0F20">
        <w:rPr>
          <w:b/>
        </w:rPr>
        <w:t>e</w:t>
      </w:r>
      <w:r>
        <w:rPr>
          <w:rStyle w:val="sub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r>
        <w:tab/>
      </w:r>
      <w:r>
        <w:tab/>
      </w:r>
      <w:r>
        <w:rPr>
          <w:b/>
        </w:rPr>
        <w:t>E</w:t>
      </w:r>
      <w:r>
        <w:rPr>
          <w:rStyle w:val="subscript"/>
        </w:rPr>
        <w:t>n</w:t>
      </w:r>
      <w:r>
        <w:t xml:space="preserve"> = g'</w:t>
      </w:r>
      <w:r>
        <w:rPr>
          <w:rStyle w:val="subscript"/>
        </w:rPr>
        <w:t>ni</w:t>
      </w:r>
      <w:r>
        <w:t xml:space="preserve"> </w:t>
      </w:r>
      <w:r>
        <w:rPr>
          <w:b/>
        </w:rPr>
        <w:t>e</w:t>
      </w:r>
      <w:r>
        <w:rPr>
          <w:rStyle w:val="subscript"/>
        </w:rPr>
        <w:t>i</w:t>
      </w:r>
    </w:p>
    <w:p w14:paraId="3DC9669D" w14:textId="77777777" w:rsidR="00DA2452" w:rsidRDefault="00DA2452" w:rsidP="00DA2452">
      <w:r>
        <w:tab/>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1 </w:t>
      </w:r>
      <w:r>
        <w:rPr>
          <w:b/>
        </w:rPr>
        <w:t>E</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2 </w:t>
      </w:r>
      <w:r>
        <w:rPr>
          <w:b/>
        </w:rPr>
        <w:t>E</w:t>
      </w:r>
      <w:r>
        <w:rPr>
          <w:rStyle w:val="sub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sidRPr="00FE36DF">
        <w:t>'</w:t>
      </w:r>
      <w:r>
        <w:rPr>
          <w:rStyle w:val="subscript"/>
        </w:rPr>
        <w:t>n</w:t>
      </w:r>
      <w:r>
        <w:t xml:space="preserve"> </w:t>
      </w:r>
      <w:r>
        <w:rPr>
          <w:b/>
        </w:rPr>
        <w:t>E</w:t>
      </w:r>
      <w:r>
        <w:rPr>
          <w:rStyle w:val="subscript"/>
        </w:rPr>
        <w:t>n</w:t>
      </w:r>
      <w:r>
        <w:tab/>
      </w:r>
      <w:r>
        <w:tab/>
        <w:t>where</w:t>
      </w:r>
      <w:r>
        <w:tab/>
        <w:t xml:space="preserve"> </w:t>
      </w:r>
      <w:r>
        <w:rPr>
          <w:b/>
        </w:rPr>
        <w:t>e</w:t>
      </w:r>
      <w:r>
        <w:rPr>
          <w:rStyle w:val="subscript"/>
        </w:rPr>
        <w:t>n</w:t>
      </w:r>
      <w:r>
        <w:t xml:space="preserve"> </w:t>
      </w:r>
      <w:r>
        <w:sym w:font="Symbol" w:char="F0B7"/>
      </w:r>
      <w:r>
        <w:t xml:space="preserve"> </w:t>
      </w:r>
      <w:r w:rsidRPr="00A52F07">
        <w:rPr>
          <w:b/>
        </w:rPr>
        <w:t>V</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n</w:t>
      </w:r>
    </w:p>
    <w:p w14:paraId="72727BC2" w14:textId="77777777" w:rsidR="00DA2452" w:rsidRDefault="00DA2452" w:rsidP="00DA2452"/>
    <w:p w14:paraId="2D02C2CE" w14:textId="77777777" w:rsidR="00DA2452" w:rsidRDefault="00DA2452" w:rsidP="00DA2452">
      <w:r>
        <w:t>and they now become  → :</w:t>
      </w:r>
    </w:p>
    <w:p w14:paraId="5DF82017" w14:textId="77777777" w:rsidR="00DA2452" w:rsidRPr="001D4CC3" w:rsidRDefault="00DA2452" w:rsidP="00DA2452"/>
    <w:p w14:paraId="12F40898" w14:textId="77777777" w:rsidR="00DA2452" w:rsidRDefault="00DA2452" w:rsidP="00DA2452">
      <w:r>
        <w:tab/>
      </w:r>
      <w:r w:rsidRPr="00A52F07">
        <w:rPr>
          <w:b/>
        </w:rPr>
        <w:t>V</w:t>
      </w:r>
      <w:r>
        <w:t xml:space="preserve"> = V</w:t>
      </w:r>
      <w:r w:rsidRPr="00A531E8">
        <w:rPr>
          <w:rStyle w:val="superscript"/>
        </w:rPr>
        <w:t>1</w:t>
      </w:r>
      <w:r w:rsidRPr="00D04937">
        <w:rPr>
          <w:b/>
        </w:rPr>
        <w:t xml:space="preserve"> </w:t>
      </w:r>
      <w:r w:rsidRPr="00FA5F4C">
        <w:rPr>
          <w:b/>
        </w:rPr>
        <w:t>u</w:t>
      </w:r>
      <w:r>
        <w:rPr>
          <w:rStyle w:val="subscript"/>
        </w:rPr>
        <w:t>1</w:t>
      </w:r>
      <w:r>
        <w:t xml:space="preserve"> + V</w:t>
      </w:r>
      <w:r w:rsidRPr="00A531E8">
        <w:rPr>
          <w:rStyle w:val="superscript"/>
        </w:rPr>
        <w:t>2</w:t>
      </w:r>
      <w:r>
        <w:t xml:space="preserve"> </w:t>
      </w:r>
      <w:r w:rsidRPr="00FA5F4C">
        <w:rPr>
          <w:b/>
        </w:rPr>
        <w:t>u</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sidRPr="00FA5F4C">
        <w:rPr>
          <w:b/>
        </w:rPr>
        <w:t>u</w:t>
      </w:r>
      <w:r>
        <w:rPr>
          <w:rStyle w:val="subscript"/>
        </w:rPr>
        <w:t>n</w:t>
      </w:r>
      <w:r>
        <w:tab/>
      </w:r>
      <w:r>
        <w:tab/>
        <w:t>where</w:t>
      </w:r>
      <w:r>
        <w:tab/>
      </w:r>
      <w:r>
        <w:rPr>
          <w:b/>
        </w:rPr>
        <w:t>u</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u</w:t>
      </w:r>
      <w:r>
        <w:rPr>
          <w:rStyle w:val="superscript"/>
        </w:rPr>
        <w:t>n</w:t>
      </w:r>
      <w:r>
        <w:t xml:space="preserve"> = g</w:t>
      </w:r>
      <w:r w:rsidRPr="00A531E8">
        <w:rPr>
          <w:rStyle w:val="superscript"/>
        </w:rPr>
        <w:t>ni</w:t>
      </w:r>
      <w:r>
        <w:t xml:space="preserve"> </w:t>
      </w:r>
      <w:r w:rsidRPr="00182604">
        <w:rPr>
          <w:b/>
        </w:rPr>
        <w:t>u</w:t>
      </w:r>
      <w:r>
        <w:rPr>
          <w:rStyle w:val="subscript"/>
        </w:rPr>
        <w:t>i</w:t>
      </w:r>
    </w:p>
    <w:p w14:paraId="36FA7AD3" w14:textId="77777777" w:rsidR="00DA2452" w:rsidRDefault="00DA2452" w:rsidP="00DA2452">
      <w:r>
        <w:tab/>
      </w:r>
      <w:r w:rsidRPr="00A52F07">
        <w:rPr>
          <w:b/>
        </w:rPr>
        <w:t>V</w:t>
      </w:r>
      <w:r>
        <w:t xml:space="preserve"> = V</w:t>
      </w:r>
      <w:r>
        <w:rPr>
          <w:rStyle w:val="subscript"/>
        </w:rPr>
        <w:t>1</w:t>
      </w:r>
      <w:r w:rsidRPr="00D04937">
        <w:rPr>
          <w:b/>
        </w:rPr>
        <w:t xml:space="preserve"> </w:t>
      </w:r>
      <w:r>
        <w:rPr>
          <w:b/>
        </w:rPr>
        <w:t>u</w:t>
      </w:r>
      <w:r>
        <w:rPr>
          <w:rStyle w:val="superscript"/>
        </w:rPr>
        <w:t>1</w:t>
      </w:r>
      <w:r>
        <w:t xml:space="preserve"> + V</w:t>
      </w:r>
      <w:r>
        <w:rPr>
          <w:rStyle w:val="subscript"/>
        </w:rPr>
        <w:t>2</w:t>
      </w:r>
      <w:r>
        <w:t xml:space="preserve"> </w:t>
      </w:r>
      <w:r>
        <w:rPr>
          <w:b/>
        </w:rPr>
        <w:t>u</w:t>
      </w:r>
      <w:r>
        <w:rPr>
          <w:rStyle w:val="superscript"/>
        </w:rPr>
        <w:t>2</w:t>
      </w:r>
      <w:r>
        <w:t xml:space="preserve"> +...</w:t>
      </w:r>
      <w:r>
        <w:tab/>
        <w:t xml:space="preserve">   =  Σ</w:t>
      </w:r>
      <w:r>
        <w:rPr>
          <w:rStyle w:val="subscript"/>
        </w:rPr>
        <w:t>n</w:t>
      </w:r>
      <w:r>
        <w:t>V</w:t>
      </w:r>
      <w:r>
        <w:rPr>
          <w:rStyle w:val="subscript"/>
        </w:rPr>
        <w:t xml:space="preserve">n </w:t>
      </w:r>
      <w:r>
        <w:rPr>
          <w:b/>
        </w:rPr>
        <w:t>u</w:t>
      </w:r>
      <w:r>
        <w:rPr>
          <w:rStyle w:val="superscript"/>
        </w:rPr>
        <w:t>n</w:t>
      </w:r>
      <w:r>
        <w:tab/>
      </w:r>
      <w:r>
        <w:tab/>
        <w:t>where</w:t>
      </w:r>
      <w:r>
        <w:tab/>
      </w:r>
      <w:r>
        <w:rPr>
          <w:b/>
        </w:rPr>
        <w:t>u</w:t>
      </w:r>
      <w:r>
        <w:rPr>
          <w:rStyle w:val="subscript"/>
        </w:rPr>
        <w:t>n</w:t>
      </w:r>
      <w:r>
        <w:t xml:space="preserve"> </w:t>
      </w:r>
      <w:r>
        <w:sym w:font="Symbol" w:char="F0B7"/>
      </w:r>
      <w:r>
        <w:t xml:space="preserve"> </w:t>
      </w:r>
      <w:r w:rsidRPr="00A52F07">
        <w:rPr>
          <w:b/>
        </w:rPr>
        <w:t>V</w:t>
      </w:r>
      <w:r>
        <w:t xml:space="preserve">  =  V</w:t>
      </w:r>
      <w:r>
        <w:rPr>
          <w:rStyle w:val="subscript"/>
        </w:rPr>
        <w:t>n</w:t>
      </w:r>
      <w:r>
        <w:tab/>
      </w:r>
    </w:p>
    <w:p w14:paraId="4246AEB1" w14:textId="77777777" w:rsidR="00DA2452" w:rsidRPr="001D4CC3" w:rsidRDefault="00DA2452" w:rsidP="00DA2452">
      <w:pPr>
        <w:rPr>
          <w:rFonts w:ascii="Courier New" w:hAnsi="Courier New"/>
          <w:b/>
          <w:sz w:val="24"/>
          <w:vertAlign w:val="subscript"/>
        </w:rPr>
      </w:pPr>
      <w:r>
        <w:tab/>
      </w:r>
      <w:r w:rsidRPr="00A52F07">
        <w:rPr>
          <w:b/>
        </w:rPr>
        <w:t>V</w:t>
      </w:r>
      <w:r>
        <w:t xml:space="preserve"> = V'</w:t>
      </w:r>
      <w:r w:rsidRPr="00A531E8">
        <w:rPr>
          <w:rStyle w:val="superscript"/>
        </w:rPr>
        <w:t>1</w:t>
      </w:r>
      <w:r w:rsidRPr="00FA0F20">
        <w:rPr>
          <w:b/>
        </w:rPr>
        <w:t>e</w:t>
      </w:r>
      <w:r>
        <w:rPr>
          <w:rStyle w:val="subscript"/>
        </w:rPr>
        <w:t>1</w:t>
      </w:r>
      <w:r>
        <w:t xml:space="preserve"> + V'</w:t>
      </w:r>
      <w:r w:rsidRPr="00A531E8">
        <w:rPr>
          <w:rStyle w:val="superscript"/>
        </w:rPr>
        <w:t>2</w:t>
      </w:r>
      <w:r w:rsidRPr="00FA0F20">
        <w:rPr>
          <w:b/>
        </w:rPr>
        <w:t>e</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A531E8">
        <w:rPr>
          <w:rStyle w:val="superscript"/>
        </w:rPr>
        <w:t>n</w:t>
      </w:r>
      <w:r>
        <w:t xml:space="preserve"> </w:t>
      </w:r>
      <w:r w:rsidRPr="00FA0F20">
        <w:rPr>
          <w:b/>
        </w:rPr>
        <w:t>e</w:t>
      </w:r>
      <w:r>
        <w:rPr>
          <w:rStyle w:val="subscript"/>
        </w:rPr>
        <w:t>n</w:t>
      </w:r>
      <w:r>
        <w:tab/>
      </w:r>
      <w:r>
        <w:tab/>
        <w:t>where</w:t>
      </w:r>
      <w:r>
        <w:tab/>
      </w:r>
      <w:r>
        <w:rPr>
          <w:b/>
        </w:rPr>
        <w:t>e</w:t>
      </w:r>
      <w:r>
        <w:rPr>
          <w:rStyle w:val="superscript"/>
        </w:rPr>
        <w:t>n</w:t>
      </w:r>
      <w:r>
        <w:t xml:space="preserve"> </w:t>
      </w:r>
      <w:r>
        <w:sym w:font="Symbol" w:char="F0B7"/>
      </w:r>
      <w:r>
        <w:t xml:space="preserve"> </w:t>
      </w:r>
      <w:r w:rsidRPr="00A52F07">
        <w:rPr>
          <w:b/>
        </w:rPr>
        <w:t>V</w:t>
      </w:r>
      <w:r>
        <w:t xml:space="preserve">  =  V'</w:t>
      </w:r>
      <w:r w:rsidRPr="00A531E8">
        <w:rPr>
          <w:rStyle w:val="superscript"/>
        </w:rPr>
        <w:t>n</w:t>
      </w:r>
      <w:r>
        <w:tab/>
      </w:r>
      <w:r>
        <w:tab/>
      </w:r>
      <w:r>
        <w:rPr>
          <w:b/>
        </w:rPr>
        <w:t>e</w:t>
      </w:r>
      <w:r>
        <w:rPr>
          <w:rStyle w:val="superscript"/>
        </w:rPr>
        <w:t>n</w:t>
      </w:r>
      <w:r>
        <w:t xml:space="preserve"> = g'</w:t>
      </w:r>
      <w:r w:rsidRPr="00A531E8">
        <w:rPr>
          <w:rStyle w:val="superscript"/>
        </w:rPr>
        <w:t>ni</w:t>
      </w:r>
      <w:r>
        <w:t xml:space="preserve"> </w:t>
      </w:r>
      <w:r>
        <w:rPr>
          <w:b/>
        </w:rPr>
        <w:t>e</w:t>
      </w:r>
      <w:r>
        <w:rPr>
          <w:rStyle w:val="subscript"/>
        </w:rPr>
        <w:t>i</w:t>
      </w:r>
    </w:p>
    <w:p w14:paraId="2CA8A56D" w14:textId="77777777" w:rsidR="00DA2452" w:rsidRDefault="00DA2452" w:rsidP="00DA2452">
      <w:r>
        <w:tab/>
      </w:r>
      <w:r w:rsidRPr="00A52F07">
        <w:rPr>
          <w:b/>
        </w:rPr>
        <w:t>V</w:t>
      </w:r>
      <w:r>
        <w:t xml:space="preserve"> =  V'</w:t>
      </w:r>
      <w:r>
        <w:rPr>
          <w:rStyle w:val="subscript"/>
        </w:rPr>
        <w:t>1</w:t>
      </w:r>
      <w:r>
        <w:rPr>
          <w:b/>
        </w:rPr>
        <w:t>e</w:t>
      </w:r>
      <w:r>
        <w:rPr>
          <w:rStyle w:val="superscript"/>
        </w:rPr>
        <w:t>1</w:t>
      </w:r>
      <w:r>
        <w:t xml:space="preserve"> + V'</w:t>
      </w:r>
      <w:r>
        <w:rPr>
          <w:rStyle w:val="subscript"/>
        </w:rPr>
        <w:t>2</w:t>
      </w:r>
      <w:r w:rsidRPr="00A531E8">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rsidRPr="00F15F21">
        <w:rPr>
          <w:rFonts w:ascii="Script MT Bold" w:hAnsi="Script MT Bold"/>
        </w:rPr>
        <w:t xml:space="preserve"> </w:t>
      </w:r>
      <w:r>
        <w:t>V</w:t>
      </w:r>
      <w:r w:rsidRPr="00FE36DF">
        <w:t>'</w:t>
      </w:r>
      <w:r>
        <w:rPr>
          <w:rStyle w:val="subscript"/>
        </w:rPr>
        <w:t>n</w:t>
      </w:r>
      <w:r>
        <w:t xml:space="preserve"> </w:t>
      </w:r>
      <w:r>
        <w:rPr>
          <w:b/>
        </w:rPr>
        <w:t>e</w:t>
      </w:r>
      <w:r>
        <w:rPr>
          <w:rStyle w:val="superscript"/>
        </w:rPr>
        <w:t>n</w:t>
      </w:r>
      <w:r>
        <w:tab/>
      </w:r>
      <w:r>
        <w:tab/>
        <w:t>where</w:t>
      </w:r>
      <w:r>
        <w:tab/>
      </w:r>
      <w:r>
        <w:rPr>
          <w:b/>
        </w:rPr>
        <w:t>e</w:t>
      </w:r>
      <w:r>
        <w:rPr>
          <w:rStyle w:val="subscript"/>
        </w:rPr>
        <w:t>n</w:t>
      </w:r>
      <w:r>
        <w:t xml:space="preserve"> </w:t>
      </w:r>
      <w:r>
        <w:sym w:font="Symbol" w:char="F0B7"/>
      </w:r>
      <w:r>
        <w:t xml:space="preserve"> </w:t>
      </w:r>
      <w:r w:rsidRPr="00A52F07">
        <w:rPr>
          <w:b/>
        </w:rPr>
        <w:t>V</w:t>
      </w:r>
      <w:r>
        <w:t xml:space="preserve">  =  V'</w:t>
      </w:r>
      <w:r>
        <w:rPr>
          <w:rStyle w:val="subscript"/>
        </w:rPr>
        <w:t>n</w:t>
      </w:r>
    </w:p>
    <w:p w14:paraId="5CDF1A5E" w14:textId="77777777" w:rsidR="00DA2452" w:rsidRDefault="00DA2452" w:rsidP="00DA2452"/>
    <w:p w14:paraId="760364D5" w14:textId="77777777" w:rsidR="00DA2452" w:rsidRPr="002C67E1" w:rsidRDefault="00DA2452" w:rsidP="00DA2452">
      <w:pPr>
        <w:rPr>
          <w:color w:val="000000"/>
          <w:u w:val="single"/>
        </w:rPr>
      </w:pPr>
      <w:r>
        <w:rPr>
          <w:color w:val="000000"/>
          <w:u w:val="single"/>
        </w:rPr>
        <w:t>x'-space expansions</w:t>
      </w:r>
    </w:p>
    <w:p w14:paraId="7B4033AA" w14:textId="77777777" w:rsidR="00DA2452" w:rsidRDefault="00DA2452" w:rsidP="00DA2452"/>
    <w:p w14:paraId="690AFD5D" w14:textId="77777777" w:rsidR="00DA2452" w:rsidRDefault="00DA2452" w:rsidP="00DA2452">
      <w:r>
        <w:t>Similarly, the x'-space expansions of Section 6 (f) were</w:t>
      </w:r>
    </w:p>
    <w:p w14:paraId="65A6B552" w14:textId="77777777" w:rsidR="00DA2452" w:rsidRDefault="00DA2452" w:rsidP="00DA2452"/>
    <w:p w14:paraId="4786F124" w14:textId="77777777" w:rsidR="00DA2452" w:rsidRPr="0000416F" w:rsidRDefault="00DA2452" w:rsidP="00DA2452">
      <w:r>
        <w:tab/>
      </w:r>
      <w:r w:rsidRPr="00A52F07">
        <w:rPr>
          <w:b/>
        </w:rPr>
        <w:t>V</w:t>
      </w:r>
      <w:r w:rsidRPr="005C5D34">
        <w:t>'</w:t>
      </w:r>
      <w:r>
        <w:t xml:space="preserve"> = V'</w:t>
      </w:r>
      <w:r>
        <w:rPr>
          <w:rStyle w:val="subscript"/>
        </w:rPr>
        <w:t>1</w:t>
      </w:r>
      <w:r w:rsidRPr="00D04937">
        <w:rPr>
          <w:b/>
        </w:rPr>
        <w:t xml:space="preserve"> </w:t>
      </w:r>
      <w:r>
        <w:rPr>
          <w:b/>
        </w:rPr>
        <w:t>e</w:t>
      </w:r>
      <w:r w:rsidRPr="005C5D34">
        <w:t>'</w:t>
      </w:r>
      <w:r>
        <w:rPr>
          <w:rStyle w:val="subscript"/>
        </w:rPr>
        <w:t>1</w:t>
      </w:r>
      <w:r>
        <w:t xml:space="preserve"> + V'</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t>V'</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n</w:t>
      </w:r>
      <w:r>
        <w:tab/>
        <w:t xml:space="preserve">           </w:t>
      </w:r>
      <w:r>
        <w:rPr>
          <w:b/>
        </w:rPr>
        <w:t>E</w:t>
      </w:r>
      <w:r w:rsidRPr="005C5D34">
        <w:t>'</w:t>
      </w:r>
      <w:r>
        <w:rPr>
          <w:rStyle w:val="subscript"/>
        </w:rPr>
        <w:t>n</w:t>
      </w:r>
      <w:r>
        <w:t xml:space="preserve"> = g'</w:t>
      </w:r>
      <w:r>
        <w:rPr>
          <w:rStyle w:val="subscript"/>
        </w:rPr>
        <w:t>ni</w:t>
      </w:r>
      <w:r>
        <w:t xml:space="preserve"> </w:t>
      </w:r>
      <w:r>
        <w:rPr>
          <w:b/>
        </w:rPr>
        <w:t>e</w:t>
      </w:r>
      <w:r w:rsidRPr="005C5D34">
        <w:t>'</w:t>
      </w:r>
      <w:r>
        <w:rPr>
          <w:rStyle w:val="subscript"/>
        </w:rPr>
        <w:t>i</w:t>
      </w:r>
      <w:r>
        <w:tab/>
      </w:r>
    </w:p>
    <w:p w14:paraId="1EDDD091" w14:textId="77777777" w:rsidR="00DA2452" w:rsidRDefault="00DA2452" w:rsidP="00DA2452">
      <w:r>
        <w:t xml:space="preserve"> </w:t>
      </w:r>
      <w:r>
        <w:rPr>
          <w:b/>
        </w:rPr>
        <w:tab/>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1</w:t>
      </w:r>
      <w:r w:rsidRPr="00D04937">
        <w:rPr>
          <w:b/>
        </w:rPr>
        <w:t xml:space="preserve"> </w:t>
      </w:r>
      <w:r>
        <w:rPr>
          <w:b/>
        </w:rPr>
        <w:t>E</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2</w:t>
      </w:r>
      <w:r>
        <w:t xml:space="preserve"> </w:t>
      </w:r>
      <w:r>
        <w:rPr>
          <w:b/>
        </w:rPr>
        <w:t>E</w:t>
      </w:r>
      <w:r w:rsidRPr="005C5D34">
        <w:t>'</w:t>
      </w:r>
      <w:r>
        <w:rPr>
          <w:rStyle w:val="subscript"/>
        </w:rPr>
        <w:t>2</w:t>
      </w:r>
      <w:r>
        <w:t xml:space="preserve"> +...</w:t>
      </w:r>
      <w:r>
        <w:tab/>
        <w:t xml:space="preserve">   =  Σ</w:t>
      </w:r>
      <w:r>
        <w:rPr>
          <w:rStyle w:val="subscript"/>
        </w:rPr>
        <w:t>n</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 xml:space="preserve">n </w:t>
      </w:r>
      <w:r>
        <w:rPr>
          <w:b/>
        </w:rPr>
        <w:t>E</w:t>
      </w:r>
      <w:r w:rsidRPr="005C5D34">
        <w:t>'</w:t>
      </w:r>
      <w:r>
        <w:rPr>
          <w:rStyle w:val="sub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t>'</w:t>
      </w:r>
      <w:r>
        <w:rPr>
          <w:rStyle w:val="subscript"/>
        </w:rPr>
        <w:t>m</w:t>
      </w:r>
    </w:p>
    <w:p w14:paraId="3E970006" w14:textId="77777777" w:rsidR="00DA2452" w:rsidRPr="004A6A3C" w:rsidRDefault="00DA2452" w:rsidP="00DA2452">
      <w:pPr>
        <w:rPr>
          <w:rFonts w:ascii="Courier New" w:hAnsi="Courier New"/>
          <w:b/>
          <w:color w:val="FF0000"/>
          <w:sz w:val="24"/>
          <w:vertAlign w:val="subscript"/>
        </w:rPr>
      </w:pPr>
      <w:r>
        <w:tab/>
      </w:r>
      <w:r w:rsidRPr="00A52F07">
        <w:rPr>
          <w:b/>
        </w:rPr>
        <w:t>V</w:t>
      </w:r>
      <w:r w:rsidRPr="005C5D34">
        <w:t>'</w:t>
      </w:r>
      <w:r>
        <w:t xml:space="preserve"> = V</w:t>
      </w:r>
      <w:r>
        <w:rPr>
          <w:rStyle w:val="subscript"/>
        </w:rPr>
        <w:t>1</w:t>
      </w:r>
      <w:r>
        <w:rPr>
          <w:b/>
        </w:rPr>
        <w:t>u</w:t>
      </w:r>
      <w:r w:rsidRPr="005C5D34">
        <w:t>'</w:t>
      </w:r>
      <w:r>
        <w:rPr>
          <w:rStyle w:val="subscript"/>
        </w:rPr>
        <w:t>1</w:t>
      </w:r>
      <w:r>
        <w:t xml:space="preserve"> + V</w:t>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r>
        <w:tab/>
      </w:r>
      <w:r w:rsidRPr="0025493C">
        <w:rPr>
          <w:b/>
          <w:color w:val="000000"/>
        </w:rPr>
        <w:t>U</w:t>
      </w:r>
      <w:r w:rsidRPr="005C5D34">
        <w:rPr>
          <w:color w:val="000000"/>
        </w:rPr>
        <w:t>'</w:t>
      </w:r>
      <w:r w:rsidRPr="0025493C">
        <w:rPr>
          <w:rStyle w:val="subscript"/>
          <w:color w:val="000000"/>
        </w:rPr>
        <w:t>n</w:t>
      </w:r>
      <w:r w:rsidRPr="0025493C">
        <w:rPr>
          <w:color w:val="000000"/>
        </w:rPr>
        <w:t xml:space="preserve"> = g</w:t>
      </w:r>
      <w:r w:rsidRPr="0025493C">
        <w:rPr>
          <w:rStyle w:val="subscript"/>
          <w:color w:val="000000"/>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41E8CC9B" w14:textId="77777777" w:rsidR="00DA2452" w:rsidRDefault="00DA2452" w:rsidP="00DA2452">
      <w:r>
        <w:tab/>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1</w:t>
      </w:r>
      <w:r>
        <w:rPr>
          <w:b/>
        </w:rPr>
        <w:t>U</w:t>
      </w:r>
      <w:r w:rsidRPr="005C5D34">
        <w:t>'</w:t>
      </w:r>
      <w:r>
        <w:rPr>
          <w:rStyle w:val="subscript"/>
        </w:rPr>
        <w:t>1</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 xml:space="preserve"> </w:t>
      </w:r>
      <w:r>
        <w:rPr>
          <w:b/>
        </w:rPr>
        <w:t>U</w:t>
      </w:r>
      <w:r w:rsidRPr="005C5D34">
        <w:t>'</w:t>
      </w:r>
      <w:r>
        <w:rPr>
          <w:rStyle w:val="sub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w:t>
      </w:r>
      <w:r>
        <w:fldChar w:fldCharType="begin"/>
      </w:r>
      <w:r>
        <w:instrText xml:space="preserve"> EQ \O(V,\S\up2(</w:instrText>
      </w:r>
      <w:r w:rsidRPr="002747C4">
        <w:rPr>
          <w:rFonts w:ascii="Aatrix OCR A Extended" w:hAnsi="Aatrix OCR A Extended"/>
        </w:rPr>
        <w:instrText>¯</w:instrText>
      </w:r>
      <w:r>
        <w:instrText>))</w:instrText>
      </w:r>
      <w:r>
        <w:fldChar w:fldCharType="end"/>
      </w:r>
      <w:r>
        <w:rPr>
          <w:rStyle w:val="subscript"/>
        </w:rPr>
        <w:t>n</w:t>
      </w:r>
      <w:r>
        <w:tab/>
      </w:r>
    </w:p>
    <w:p w14:paraId="1AFE3BC4" w14:textId="77777777" w:rsidR="00DA2452" w:rsidRDefault="00DA2452" w:rsidP="00DA2452"/>
    <w:p w14:paraId="26477F6F" w14:textId="77777777" w:rsidR="00DA2452" w:rsidRDefault="00DA2452" w:rsidP="00DA2452">
      <w:r>
        <w:t>and they now become  → :</w:t>
      </w:r>
    </w:p>
    <w:p w14:paraId="1FF085C4" w14:textId="77777777" w:rsidR="00DA2452" w:rsidRDefault="00DA2452" w:rsidP="00DA2452"/>
    <w:p w14:paraId="69486BC5" w14:textId="77777777" w:rsidR="00DA2452" w:rsidRPr="00182604" w:rsidRDefault="00DA2452" w:rsidP="00DA2452">
      <w:r>
        <w:tab/>
      </w:r>
      <w:r w:rsidRPr="00A52F07">
        <w:rPr>
          <w:b/>
        </w:rPr>
        <w:t>V</w:t>
      </w:r>
      <w:r w:rsidRPr="005C5D34">
        <w:t>'</w:t>
      </w:r>
      <w:r>
        <w:t xml:space="preserve"> = V'</w:t>
      </w:r>
      <w:r w:rsidRPr="00A531E8">
        <w:rPr>
          <w:rStyle w:val="superscript"/>
        </w:rPr>
        <w:t>1</w:t>
      </w:r>
      <w:r w:rsidRPr="00D04937">
        <w:rPr>
          <w:b/>
        </w:rPr>
        <w:t xml:space="preserve"> </w:t>
      </w:r>
      <w:r>
        <w:rPr>
          <w:b/>
        </w:rPr>
        <w:t>e</w:t>
      </w:r>
      <w:r w:rsidRPr="005C5D34">
        <w:t>'</w:t>
      </w:r>
      <w:r>
        <w:rPr>
          <w:rStyle w:val="subscript"/>
        </w:rPr>
        <w:t>1</w:t>
      </w:r>
      <w:r>
        <w:t xml:space="preserve"> + V'</w:t>
      </w:r>
      <w:r w:rsidRPr="00A531E8">
        <w:rPr>
          <w:rStyle w:val="superscript"/>
        </w:rPr>
        <w:t>2</w:t>
      </w:r>
      <w:r>
        <w:t xml:space="preserve"> </w:t>
      </w:r>
      <w:r>
        <w:rPr>
          <w:b/>
        </w:rPr>
        <w:t>e</w:t>
      </w:r>
      <w:r w:rsidRPr="005C5D34">
        <w:t>'</w:t>
      </w:r>
      <w:r>
        <w:rPr>
          <w:rStyle w:val="subscript"/>
        </w:rPr>
        <w:t>2</w:t>
      </w:r>
      <w:r>
        <w:t xml:space="preserve"> +...</w:t>
      </w:r>
      <w:r>
        <w:tab/>
        <w:t xml:space="preserve">   =  Σ</w:t>
      </w:r>
      <w:r>
        <w:rPr>
          <w:rStyle w:val="subscript"/>
        </w:rPr>
        <w:t>n</w:t>
      </w:r>
      <w:r>
        <w:t>V'</w:t>
      </w:r>
      <w:r w:rsidRPr="00A531E8">
        <w:rPr>
          <w:rStyle w:val="superscript"/>
        </w:rPr>
        <w:t>n</w:t>
      </w:r>
      <w:r>
        <w:rPr>
          <w:rStyle w:val="subscript"/>
        </w:rPr>
        <w:t xml:space="preserve"> </w:t>
      </w:r>
      <w:r>
        <w:rPr>
          <w:b/>
        </w:rPr>
        <w:t>e</w:t>
      </w:r>
      <w:r w:rsidRPr="005C5D34">
        <w:t>'</w:t>
      </w:r>
      <w:r>
        <w:rPr>
          <w:rStyle w:val="subscript"/>
        </w:rPr>
        <w:t>n</w:t>
      </w:r>
      <w:r>
        <w:tab/>
      </w:r>
      <w:r>
        <w:tab/>
        <w:t>where</w:t>
      </w:r>
      <w:r>
        <w:tab/>
      </w:r>
      <w:r>
        <w:rPr>
          <w:b/>
        </w:rPr>
        <w:t>e</w:t>
      </w:r>
      <w:r w:rsidRPr="005C5D34">
        <w:t>'</w:t>
      </w:r>
      <w:r w:rsidRPr="00A531E8">
        <w:rPr>
          <w:rStyle w:val="superscript"/>
        </w:rPr>
        <w:t>n</w:t>
      </w:r>
      <w:r>
        <w:t xml:space="preserve"> </w:t>
      </w:r>
      <w:r>
        <w:sym w:font="Symbol" w:char="F0B7"/>
      </w:r>
      <w:r>
        <w:t xml:space="preserve"> </w:t>
      </w:r>
      <w:r w:rsidRPr="00A52F07">
        <w:rPr>
          <w:b/>
        </w:rPr>
        <w:t>V</w:t>
      </w:r>
      <w:r w:rsidRPr="005C5D34">
        <w:t>'</w:t>
      </w:r>
      <w:r>
        <w:t xml:space="preserve">  =  V'</w:t>
      </w:r>
      <w:r w:rsidRPr="00A531E8">
        <w:rPr>
          <w:rStyle w:val="superscript"/>
        </w:rPr>
        <w:t>n</w:t>
      </w:r>
      <w:r>
        <w:tab/>
        <w:t xml:space="preserve">           </w:t>
      </w:r>
      <w:r>
        <w:rPr>
          <w:b/>
        </w:rPr>
        <w:t>e</w:t>
      </w:r>
      <w:r w:rsidRPr="005C5D34">
        <w:t>'</w:t>
      </w:r>
      <w:r w:rsidRPr="00A531E8">
        <w:rPr>
          <w:rStyle w:val="superscript"/>
        </w:rPr>
        <w:t>n</w:t>
      </w:r>
      <w:r>
        <w:t xml:space="preserve"> = g'</w:t>
      </w:r>
      <w:r w:rsidRPr="00A531E8">
        <w:rPr>
          <w:rStyle w:val="superscript"/>
        </w:rPr>
        <w:t>ni</w:t>
      </w:r>
      <w:r>
        <w:t xml:space="preserve"> </w:t>
      </w:r>
      <w:r>
        <w:rPr>
          <w:b/>
        </w:rPr>
        <w:t>e</w:t>
      </w:r>
      <w:r w:rsidRPr="005C5D34">
        <w:t>'</w:t>
      </w:r>
      <w:r>
        <w:rPr>
          <w:rStyle w:val="subscript"/>
        </w:rPr>
        <w:t>i</w:t>
      </w:r>
    </w:p>
    <w:p w14:paraId="1A5B4DEB" w14:textId="77777777" w:rsidR="00DA2452" w:rsidRDefault="00DA2452" w:rsidP="00DA2452">
      <w:r>
        <w:rPr>
          <w:b/>
        </w:rPr>
        <w:tab/>
      </w:r>
      <w:r w:rsidRPr="00A52F07">
        <w:rPr>
          <w:b/>
        </w:rPr>
        <w:t>V</w:t>
      </w:r>
      <w:r w:rsidRPr="005C5D34">
        <w:t>'</w:t>
      </w:r>
      <w:r>
        <w:t xml:space="preserve"> = V'</w:t>
      </w:r>
      <w:r>
        <w:rPr>
          <w:rStyle w:val="subscript"/>
        </w:rPr>
        <w:t>1</w:t>
      </w:r>
      <w:r w:rsidRPr="00D04937">
        <w:rPr>
          <w:b/>
        </w:rPr>
        <w:t xml:space="preserve"> </w:t>
      </w:r>
      <w:r>
        <w:rPr>
          <w:b/>
        </w:rPr>
        <w:t>e</w:t>
      </w:r>
      <w:r w:rsidRPr="005C5D34">
        <w:t>'</w:t>
      </w:r>
      <w:r w:rsidRPr="00A531E8">
        <w:rPr>
          <w:rStyle w:val="superscript"/>
        </w:rPr>
        <w:t>1</w:t>
      </w:r>
      <w:r>
        <w:t xml:space="preserve"> + V'</w:t>
      </w:r>
      <w:r>
        <w:rPr>
          <w:rStyle w:val="subscript"/>
        </w:rPr>
        <w:t>2</w:t>
      </w:r>
      <w:r>
        <w:t xml:space="preserve"> </w:t>
      </w:r>
      <w:r>
        <w:rPr>
          <w:b/>
        </w:rPr>
        <w:t>e</w:t>
      </w:r>
      <w:r w:rsidRPr="005C5D34">
        <w:t>'</w:t>
      </w:r>
      <w:r w:rsidRPr="00A531E8">
        <w:rPr>
          <w:rStyle w:val="superscript"/>
        </w:rPr>
        <w:t>2</w:t>
      </w:r>
      <w:r>
        <w:t xml:space="preserve"> +...</w:t>
      </w:r>
      <w:r>
        <w:tab/>
        <w:t xml:space="preserve">   =  Σ</w:t>
      </w:r>
      <w:r>
        <w:rPr>
          <w:rStyle w:val="subscript"/>
        </w:rPr>
        <w:t>n</w:t>
      </w:r>
      <w:r>
        <w:t>V'</w:t>
      </w:r>
      <w:r>
        <w:rPr>
          <w:rStyle w:val="subscript"/>
        </w:rPr>
        <w:t xml:space="preserve">n </w:t>
      </w:r>
      <w:r>
        <w:rPr>
          <w:b/>
        </w:rPr>
        <w:t>e</w:t>
      </w:r>
      <w:r w:rsidRPr="005C5D34">
        <w:t>'</w:t>
      </w:r>
      <w:r w:rsidRPr="00A531E8">
        <w:rPr>
          <w:rStyle w:val="superscript"/>
        </w:rPr>
        <w:t>n</w:t>
      </w:r>
      <w:r>
        <w:tab/>
      </w:r>
      <w:r>
        <w:tab/>
        <w:t>where</w:t>
      </w:r>
      <w:r>
        <w:tab/>
      </w:r>
      <w:r>
        <w:rPr>
          <w:b/>
        </w:rPr>
        <w:t>e</w:t>
      </w:r>
      <w:r w:rsidRPr="005C5D34">
        <w:t>'</w:t>
      </w:r>
      <w:r>
        <w:rPr>
          <w:rStyle w:val="subscript"/>
        </w:rPr>
        <w:t>n</w:t>
      </w:r>
      <w:r>
        <w:t xml:space="preserve"> </w:t>
      </w:r>
      <w:r>
        <w:sym w:font="Symbol" w:char="F0B7"/>
      </w:r>
      <w:r>
        <w:t xml:space="preserve"> </w:t>
      </w:r>
      <w:r w:rsidRPr="00A52F07">
        <w:rPr>
          <w:b/>
        </w:rPr>
        <w:t>V</w:t>
      </w:r>
      <w:r w:rsidRPr="005C5D34">
        <w:t>'</w:t>
      </w:r>
      <w:r>
        <w:t xml:space="preserve">  =  V'</w:t>
      </w:r>
      <w:r>
        <w:rPr>
          <w:rStyle w:val="subscript"/>
        </w:rPr>
        <w:t>m</w:t>
      </w:r>
    </w:p>
    <w:p w14:paraId="3BC8F2AF" w14:textId="77777777" w:rsidR="00DA2452" w:rsidRPr="00A531E8" w:rsidRDefault="00DA2452" w:rsidP="00DA2452">
      <w:pPr>
        <w:rPr>
          <w:rFonts w:ascii="Courier New" w:hAnsi="Courier New"/>
          <w:b/>
          <w:color w:val="FF0000"/>
          <w:sz w:val="24"/>
          <w:vertAlign w:val="subscript"/>
        </w:rPr>
      </w:pPr>
      <w:r>
        <w:tab/>
      </w:r>
      <w:r w:rsidRPr="00A52F07">
        <w:rPr>
          <w:b/>
        </w:rPr>
        <w:t>V</w:t>
      </w:r>
      <w:r w:rsidRPr="005C5D34">
        <w:t>'</w:t>
      </w:r>
      <w:r>
        <w:t xml:space="preserve"> = V</w:t>
      </w:r>
      <w:r w:rsidRPr="00E532C4">
        <w:rPr>
          <w:rStyle w:val="superscript"/>
        </w:rPr>
        <w:t>1</w:t>
      </w:r>
      <w:r>
        <w:rPr>
          <w:b/>
        </w:rPr>
        <w:t>u</w:t>
      </w:r>
      <w:r w:rsidRPr="005C5D34">
        <w:t>'</w:t>
      </w:r>
      <w:r>
        <w:rPr>
          <w:rStyle w:val="subscript"/>
        </w:rPr>
        <w:t>1</w:t>
      </w:r>
      <w:r>
        <w:t xml:space="preserve"> + V</w:t>
      </w:r>
      <w:r w:rsidRPr="00E532C4">
        <w:rPr>
          <w:rStyle w:val="superscript"/>
        </w:rPr>
        <w:t>2</w:t>
      </w:r>
      <w:r>
        <w:rPr>
          <w:b/>
        </w:rPr>
        <w:t>u</w:t>
      </w:r>
      <w:r w:rsidRPr="005C5D34">
        <w:t>'</w:t>
      </w:r>
      <w:r>
        <w:rPr>
          <w:rStyle w:val="sub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sidRPr="00E532C4">
        <w:rPr>
          <w:rStyle w:val="superscript"/>
        </w:rPr>
        <w:t>n</w:t>
      </w:r>
      <w:r>
        <w:t xml:space="preserve"> </w:t>
      </w:r>
      <w:r>
        <w:rPr>
          <w:b/>
        </w:rPr>
        <w:t>u</w:t>
      </w:r>
      <w:r w:rsidRPr="005C5D34">
        <w:t>'</w:t>
      </w:r>
      <w:r>
        <w:rPr>
          <w:rStyle w:val="subscript"/>
        </w:rPr>
        <w:t>n</w:t>
      </w:r>
      <w:r>
        <w:tab/>
      </w:r>
      <w:r>
        <w:tab/>
        <w:t>where</w:t>
      </w:r>
      <w:r>
        <w:tab/>
      </w:r>
      <w:r>
        <w:rPr>
          <w:b/>
        </w:rPr>
        <w:t>u</w:t>
      </w:r>
      <w:r w:rsidRPr="005C5D34">
        <w:t>'</w:t>
      </w:r>
      <w:r w:rsidRPr="00A531E8">
        <w:rPr>
          <w:rStyle w:val="superscript"/>
        </w:rPr>
        <w:t>n</w:t>
      </w:r>
      <w:r>
        <w:t xml:space="preserve"> </w:t>
      </w:r>
      <w:r>
        <w:sym w:font="Symbol" w:char="F0B7"/>
      </w:r>
      <w:r>
        <w:t xml:space="preserve"> </w:t>
      </w:r>
      <w:r w:rsidRPr="00A52F07">
        <w:rPr>
          <w:b/>
        </w:rPr>
        <w:t>V</w:t>
      </w:r>
      <w:r>
        <w:rPr>
          <w:b/>
        </w:rPr>
        <w:t>'</w:t>
      </w:r>
      <w:r>
        <w:t xml:space="preserve">  =  V</w:t>
      </w:r>
      <w:r w:rsidRPr="00E532C4">
        <w:rPr>
          <w:rStyle w:val="superscript"/>
        </w:rPr>
        <w:t>n</w:t>
      </w:r>
      <w:r>
        <w:tab/>
      </w:r>
      <w:r>
        <w:tab/>
      </w:r>
      <w:r>
        <w:rPr>
          <w:b/>
          <w:color w:val="000000"/>
        </w:rPr>
        <w:t>u</w:t>
      </w:r>
      <w:r w:rsidRPr="005C5D34">
        <w:rPr>
          <w:color w:val="000000"/>
        </w:rPr>
        <w:t>'</w:t>
      </w:r>
      <w:r w:rsidRPr="00A531E8">
        <w:rPr>
          <w:rStyle w:val="superscript"/>
        </w:rPr>
        <w:t>n</w:t>
      </w:r>
      <w:r w:rsidRPr="0025493C">
        <w:rPr>
          <w:color w:val="000000"/>
        </w:rPr>
        <w:t xml:space="preserve"> = g</w:t>
      </w:r>
      <w:r w:rsidRPr="00A531E8">
        <w:rPr>
          <w:rStyle w:val="superscript"/>
        </w:rPr>
        <w:t>ni</w:t>
      </w:r>
      <w:r w:rsidRPr="0025493C">
        <w:rPr>
          <w:color w:val="000000"/>
        </w:rPr>
        <w:t xml:space="preserve"> </w:t>
      </w:r>
      <w:r w:rsidRPr="0025493C">
        <w:rPr>
          <w:b/>
          <w:color w:val="000000"/>
        </w:rPr>
        <w:t>u</w:t>
      </w:r>
      <w:r w:rsidRPr="005C5D34">
        <w:rPr>
          <w:color w:val="000000"/>
        </w:rPr>
        <w:t>'</w:t>
      </w:r>
      <w:r w:rsidRPr="0025493C">
        <w:rPr>
          <w:rStyle w:val="subscript"/>
          <w:color w:val="000000"/>
        </w:rPr>
        <w:t>i</w:t>
      </w:r>
    </w:p>
    <w:p w14:paraId="2712F3E6" w14:textId="77777777" w:rsidR="00DA2452" w:rsidRDefault="00DA2452" w:rsidP="00DA2452">
      <w:r>
        <w:tab/>
      </w:r>
      <w:r w:rsidRPr="00A52F07">
        <w:rPr>
          <w:b/>
        </w:rPr>
        <w:t>V</w:t>
      </w:r>
      <w:r w:rsidRPr="005C5D34">
        <w:t>'</w:t>
      </w:r>
      <w:r>
        <w:t xml:space="preserve"> = V</w:t>
      </w:r>
      <w:r>
        <w:rPr>
          <w:rStyle w:val="subscript"/>
        </w:rPr>
        <w:t>1</w:t>
      </w:r>
      <w:r>
        <w:rPr>
          <w:b/>
        </w:rPr>
        <w:t>u</w:t>
      </w:r>
      <w:r w:rsidRPr="005C5D34">
        <w:t>'</w:t>
      </w:r>
      <w:r w:rsidRPr="00A531E8">
        <w:rPr>
          <w:rStyle w:val="superscript"/>
        </w:rPr>
        <w:t>1</w:t>
      </w:r>
      <w:r>
        <w:t xml:space="preserve"> + V</w:t>
      </w:r>
      <w:r>
        <w:rPr>
          <w:rStyle w:val="subscript"/>
        </w:rPr>
        <w:t>2</w:t>
      </w:r>
      <w:r>
        <w:rPr>
          <w:b/>
        </w:rPr>
        <w:t>u</w:t>
      </w:r>
      <w:r w:rsidRPr="005C5D34">
        <w:t>'</w:t>
      </w:r>
      <w:r w:rsidRPr="00A531E8">
        <w:rPr>
          <w:rStyle w:val="superscript"/>
        </w:rPr>
        <w:t>2</w:t>
      </w:r>
      <w:r>
        <w:t xml:space="preserve"> +...</w:t>
      </w:r>
      <w:r>
        <w:rPr>
          <w:rStyle w:val="subscript"/>
        </w:rPr>
        <w:t xml:space="preserve"> </w:t>
      </w:r>
      <w:r>
        <w:t xml:space="preserve"> </w:t>
      </w:r>
      <w:r>
        <w:tab/>
        <w:t xml:space="preserve">   =  Σ</w:t>
      </w:r>
      <w:r>
        <w:rPr>
          <w:rStyle w:val="subscript"/>
        </w:rPr>
        <w:t>n</w:t>
      </w:r>
      <w:r w:rsidRPr="00F15F21">
        <w:rPr>
          <w:rFonts w:ascii="Script MT Bold" w:hAnsi="Script MT Bold"/>
        </w:rPr>
        <w:t xml:space="preserve"> </w:t>
      </w:r>
      <w:r>
        <w:t>V</w:t>
      </w:r>
      <w:r>
        <w:rPr>
          <w:rStyle w:val="subscript"/>
        </w:rPr>
        <w:t>n</w:t>
      </w:r>
      <w:r>
        <w:t xml:space="preserve"> </w:t>
      </w:r>
      <w:r>
        <w:rPr>
          <w:b/>
        </w:rPr>
        <w:t>u</w:t>
      </w:r>
      <w:r w:rsidRPr="005C5D34">
        <w:t>'</w:t>
      </w:r>
      <w:r w:rsidRPr="00A531E8">
        <w:rPr>
          <w:rStyle w:val="superscript"/>
        </w:rPr>
        <w:t>n</w:t>
      </w:r>
      <w:r>
        <w:tab/>
      </w:r>
      <w:r>
        <w:tab/>
        <w:t>where</w:t>
      </w:r>
      <w:r>
        <w:tab/>
      </w:r>
      <w:r>
        <w:rPr>
          <w:b/>
        </w:rPr>
        <w:t>u</w:t>
      </w:r>
      <w:r w:rsidRPr="005C5D34">
        <w:t>'</w:t>
      </w:r>
      <w:r>
        <w:rPr>
          <w:rStyle w:val="subscript"/>
        </w:rPr>
        <w:t>n</w:t>
      </w:r>
      <w:r>
        <w:t xml:space="preserve"> </w:t>
      </w:r>
      <w:r>
        <w:sym w:font="Symbol" w:char="F0B7"/>
      </w:r>
      <w:r>
        <w:t xml:space="preserve"> </w:t>
      </w:r>
      <w:r w:rsidRPr="00A52F07">
        <w:rPr>
          <w:b/>
        </w:rPr>
        <w:t>V</w:t>
      </w:r>
      <w:r>
        <w:rPr>
          <w:b/>
        </w:rPr>
        <w:t>'</w:t>
      </w:r>
      <w:r>
        <w:t xml:space="preserve">  =  V</w:t>
      </w:r>
      <w:r>
        <w:rPr>
          <w:rStyle w:val="subscript"/>
        </w:rPr>
        <w:t>n</w:t>
      </w:r>
      <w:r>
        <w:tab/>
      </w:r>
    </w:p>
    <w:p w14:paraId="1D238D9B" w14:textId="77777777" w:rsidR="00D01048" w:rsidRDefault="00D01048" w:rsidP="00DA2452">
      <w:pPr>
        <w:rPr>
          <w:u w:val="single"/>
        </w:rPr>
      </w:pPr>
    </w:p>
    <w:p w14:paraId="77FC3EFC" w14:textId="77777777" w:rsidR="00DA2452" w:rsidRPr="002C67E1" w:rsidRDefault="00DA2452" w:rsidP="00DA2452">
      <w:pPr>
        <w:rPr>
          <w:u w:val="single"/>
        </w:rPr>
      </w:pPr>
      <w:r w:rsidRPr="002C67E1">
        <w:rPr>
          <w:u w:val="single"/>
        </w:rPr>
        <w:t xml:space="preserve">Summary of all expansions: </w:t>
      </w:r>
    </w:p>
    <w:p w14:paraId="230934EC" w14:textId="77777777" w:rsidR="00DA2452" w:rsidRPr="001D4CC3" w:rsidRDefault="00DA2452" w:rsidP="00DA2452"/>
    <w:p w14:paraId="33400073" w14:textId="77777777" w:rsidR="00DA2452" w:rsidRDefault="00DA2452" w:rsidP="00DA2452">
      <w:r>
        <w:t xml:space="preserve">Using implied sum notation, we can now summarize the eight expansions above, plus the unit vector expansion onto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 xml:space="preserve">,  on just two lines : </w:t>
      </w:r>
    </w:p>
    <w:p w14:paraId="395E16E4" w14:textId="77777777" w:rsidR="00DA2452" w:rsidRDefault="00DA2452" w:rsidP="00DA2452"/>
    <w:p w14:paraId="69A0FDDF" w14:textId="77777777" w:rsidR="00DA2452" w:rsidRPr="00C1738C" w:rsidRDefault="00DA2452" w:rsidP="00DA2452">
      <w:r>
        <w:tab/>
      </w:r>
      <w:r w:rsidRPr="00A52F07">
        <w:rPr>
          <w:b/>
        </w:rPr>
        <w:t>V</w:t>
      </w:r>
      <w:r>
        <w:t xml:space="preserve">  = V</w:t>
      </w:r>
      <w:r w:rsidRPr="00A531E8">
        <w:rPr>
          <w:rStyle w:val="superscript"/>
        </w:rPr>
        <w:t>n</w:t>
      </w:r>
      <w:r>
        <w:rPr>
          <w:rStyle w:val="subscript"/>
        </w:rPr>
        <w:t xml:space="preserve"> </w:t>
      </w:r>
      <w:r w:rsidRPr="00FA5F4C">
        <w:rPr>
          <w:b/>
        </w:rPr>
        <w:t>u</w:t>
      </w:r>
      <w:r>
        <w:rPr>
          <w:rStyle w:val="subscript"/>
        </w:rPr>
        <w:t>n</w:t>
      </w:r>
      <w:r>
        <w:t xml:space="preserve">    = V</w:t>
      </w:r>
      <w:r>
        <w:rPr>
          <w:rStyle w:val="subscript"/>
        </w:rPr>
        <w:t xml:space="preserve">n </w:t>
      </w:r>
      <w:r>
        <w:rPr>
          <w:b/>
        </w:rPr>
        <w:t>u</w:t>
      </w:r>
      <w:r>
        <w:rPr>
          <w:rStyle w:val="superscript"/>
        </w:rPr>
        <w:t>n</w:t>
      </w:r>
      <w:r>
        <w:t xml:space="preserve">    = V'</w:t>
      </w:r>
      <w:r w:rsidRPr="00A531E8">
        <w:rPr>
          <w:rStyle w:val="superscript"/>
        </w:rPr>
        <w:t>n</w:t>
      </w:r>
      <w:r>
        <w:t xml:space="preserve"> </w:t>
      </w:r>
      <w:r w:rsidRPr="00FA0F20">
        <w:rPr>
          <w:b/>
        </w:rPr>
        <w:t>e</w:t>
      </w:r>
      <w:r>
        <w:rPr>
          <w:rStyle w:val="subscript"/>
        </w:rPr>
        <w:t>n</w:t>
      </w:r>
      <w:r>
        <w:t xml:space="preserve">   = V</w:t>
      </w:r>
      <w:r w:rsidRPr="00FE36DF">
        <w:t>'</w:t>
      </w:r>
      <w:r>
        <w:rPr>
          <w:rStyle w:val="subscript"/>
        </w:rPr>
        <w:t>n</w:t>
      </w:r>
      <w:r>
        <w:t xml:space="preserve"> </w:t>
      </w:r>
      <w:r>
        <w:rPr>
          <w:b/>
        </w:rPr>
        <w:t>e</w:t>
      </w:r>
      <w:r>
        <w:rPr>
          <w:rStyle w:val="superscript"/>
        </w:rPr>
        <w:t>n</w:t>
      </w:r>
      <w:r>
        <w:tab/>
        <w:t xml:space="preserve">  =  </w:t>
      </w:r>
      <w:r w:rsidRPr="00E41108">
        <w:rPr>
          <w:rFonts w:ascii="Script MT Bold" w:hAnsi="Script MT Bold"/>
        </w:rPr>
        <w:t>V</w:t>
      </w:r>
      <w:r>
        <w:t>'</w:t>
      </w:r>
      <w:r w:rsidRPr="00A531E8">
        <w:rPr>
          <w:rStyle w:val="superscript"/>
        </w:rPr>
        <w:t>n</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n</w:t>
      </w:r>
      <w:r>
        <w:tab/>
        <w:t xml:space="preserve">// x-space expansions,   </w:t>
      </w:r>
      <w:r w:rsidRPr="00E41108">
        <w:rPr>
          <w:rFonts w:ascii="Script MT Bold" w:hAnsi="Script MT Bold"/>
        </w:rPr>
        <w:t>V</w:t>
      </w:r>
      <w:r>
        <w:t>'</w:t>
      </w:r>
      <w:r w:rsidRPr="00A531E8">
        <w:rPr>
          <w:rStyle w:val="superscript"/>
        </w:rPr>
        <w:t>n</w:t>
      </w:r>
      <w:r>
        <w:t xml:space="preserve"> = h</w:t>
      </w:r>
      <w:r>
        <w:rPr>
          <w:rStyle w:val="subscript"/>
        </w:rPr>
        <w:t>n</w:t>
      </w:r>
      <w:r>
        <w:t>V'</w:t>
      </w:r>
      <w:r w:rsidRPr="00A531E8">
        <w:rPr>
          <w:rStyle w:val="superscript"/>
        </w:rPr>
        <w:t>n</w:t>
      </w:r>
    </w:p>
    <w:p w14:paraId="60383411" w14:textId="77777777" w:rsidR="00DA2452" w:rsidRPr="00430FB3" w:rsidRDefault="00DA2452" w:rsidP="00DA2452">
      <w:r>
        <w:rPr>
          <w:rStyle w:val="superscript"/>
        </w:rPr>
        <w:tab/>
      </w:r>
      <w:r w:rsidRPr="00A52F07">
        <w:rPr>
          <w:b/>
        </w:rPr>
        <w:t>V</w:t>
      </w:r>
      <w:r w:rsidRPr="005C5D34">
        <w:t>'</w:t>
      </w:r>
      <w:r>
        <w:t xml:space="preserve"> = V'</w:t>
      </w:r>
      <w:r w:rsidRPr="00A531E8">
        <w:rPr>
          <w:rStyle w:val="superscript"/>
        </w:rPr>
        <w:t>n</w:t>
      </w:r>
      <w:r>
        <w:rPr>
          <w:rStyle w:val="subscript"/>
        </w:rPr>
        <w:t xml:space="preserve"> </w:t>
      </w:r>
      <w:r>
        <w:rPr>
          <w:b/>
        </w:rPr>
        <w:t>e</w:t>
      </w:r>
      <w:r w:rsidRPr="005C5D34">
        <w:t>'</w:t>
      </w:r>
      <w:r>
        <w:rPr>
          <w:rStyle w:val="subscript"/>
        </w:rPr>
        <w:t xml:space="preserve">n </w:t>
      </w:r>
      <w:r>
        <w:t>=  V'</w:t>
      </w:r>
      <w:r>
        <w:rPr>
          <w:rStyle w:val="subscript"/>
        </w:rPr>
        <w:t xml:space="preserve">n </w:t>
      </w:r>
      <w:r>
        <w:rPr>
          <w:b/>
        </w:rPr>
        <w:t>e</w:t>
      </w:r>
      <w:r w:rsidRPr="005C5D34">
        <w:t>'</w:t>
      </w:r>
      <w:r w:rsidRPr="00A531E8">
        <w:rPr>
          <w:rStyle w:val="superscript"/>
        </w:rPr>
        <w:t>n</w:t>
      </w:r>
      <w:r>
        <w:rPr>
          <w:rStyle w:val="superscript"/>
        </w:rPr>
        <w:t xml:space="preserve"> </w:t>
      </w:r>
      <w:r>
        <w:t xml:space="preserve"> = V</w:t>
      </w:r>
      <w:r w:rsidRPr="00E532C4">
        <w:rPr>
          <w:rStyle w:val="superscript"/>
        </w:rPr>
        <w:t>n</w:t>
      </w:r>
      <w:r>
        <w:t xml:space="preserve"> </w:t>
      </w:r>
      <w:r>
        <w:rPr>
          <w:b/>
        </w:rPr>
        <w:t>u</w:t>
      </w:r>
      <w:r w:rsidRPr="005C5D34">
        <w:t>'</w:t>
      </w:r>
      <w:r>
        <w:rPr>
          <w:rStyle w:val="subscript"/>
        </w:rPr>
        <w:t>n</w:t>
      </w:r>
      <w:r>
        <w:t xml:space="preserve">  = V</w:t>
      </w:r>
      <w:r>
        <w:rPr>
          <w:rStyle w:val="subscript"/>
        </w:rPr>
        <w:t>n</w:t>
      </w:r>
      <w:r>
        <w:t xml:space="preserve"> </w:t>
      </w:r>
      <w:r>
        <w:rPr>
          <w:b/>
        </w:rPr>
        <w:t>u</w:t>
      </w:r>
      <w:r w:rsidRPr="005C5D34">
        <w:t>'</w:t>
      </w:r>
      <w:r w:rsidRPr="00A531E8">
        <w:rPr>
          <w:rStyle w:val="superscript"/>
        </w:rPr>
        <w:t>n</w:t>
      </w:r>
      <w:r>
        <w:tab/>
      </w:r>
      <w:r>
        <w:tab/>
      </w:r>
      <w:r>
        <w:tab/>
        <w:t>// x'-space expansions</w:t>
      </w:r>
    </w:p>
    <w:p w14:paraId="67326B22" w14:textId="77777777" w:rsidR="00DA2452" w:rsidRDefault="00DA2452" w:rsidP="00DA2452"/>
    <w:p w14:paraId="1444D3F7" w14:textId="77777777" w:rsidR="00DA2452" w:rsidRDefault="00DA2452" w:rsidP="00DA2452">
      <w:r>
        <w:t xml:space="preserve">In all cases one sees a tilted index summation where one index is a vector index and the other is a basis vector label. Half the forms shown above can be obtained from the others by just "reversing the tilt". The power of the Standard Notation makes itself felt in relations like these. </w:t>
      </w:r>
    </w:p>
    <w:p w14:paraId="2F8471B0" w14:textId="77777777" w:rsidR="00DA2452" w:rsidRDefault="00DA2452" w:rsidP="00DA2452">
      <w:r>
        <w:tab/>
        <w:t xml:space="preserve">Due to this tilt situation, sometimes a basis like </w:t>
      </w:r>
      <w:r w:rsidRPr="00EF3CA7">
        <w:rPr>
          <w:b/>
        </w:rPr>
        <w:t>e</w:t>
      </w:r>
      <w:r>
        <w:rPr>
          <w:rStyle w:val="subscript"/>
        </w:rPr>
        <w:t>n</w:t>
      </w:r>
      <w:r>
        <w:t xml:space="preserve"> appearing in </w:t>
      </w:r>
      <w:r w:rsidRPr="00A52F07">
        <w:rPr>
          <w:b/>
        </w:rPr>
        <w:t>V</w:t>
      </w:r>
      <w:r>
        <w:t xml:space="preserve">  = V'</w:t>
      </w:r>
      <w:r w:rsidRPr="00A531E8">
        <w:rPr>
          <w:rStyle w:val="superscript"/>
        </w:rPr>
        <w:t>n</w:t>
      </w:r>
      <w:r>
        <w:t xml:space="preserve"> </w:t>
      </w:r>
      <w:r w:rsidRPr="00FA0F20">
        <w:rPr>
          <w:b/>
        </w:rPr>
        <w:t>e</w:t>
      </w:r>
      <w:r>
        <w:rPr>
          <w:rStyle w:val="subscript"/>
        </w:rPr>
        <w:t>n</w:t>
      </w:r>
      <w:r>
        <w:t xml:space="preserve"> is called a "covariant basis" while the basis </w:t>
      </w:r>
      <w:r w:rsidRPr="00EF3CA7">
        <w:rPr>
          <w:b/>
        </w:rPr>
        <w:t>e</w:t>
      </w:r>
      <w:r>
        <w:rPr>
          <w:rStyle w:val="superscript"/>
        </w:rPr>
        <w:t>n</w:t>
      </w:r>
      <w:r>
        <w:t xml:space="preserve"> appearing in </w:t>
      </w:r>
      <w:r w:rsidRPr="00A52F07">
        <w:rPr>
          <w:b/>
        </w:rPr>
        <w:t>V</w:t>
      </w:r>
      <w:r>
        <w:t xml:space="preserve">  =</w:t>
      </w:r>
      <w:r w:rsidRPr="00EF3CA7">
        <w:t xml:space="preserve"> </w:t>
      </w:r>
      <w:r>
        <w:t>V</w:t>
      </w:r>
      <w:r w:rsidRPr="00FE36DF">
        <w:t>'</w:t>
      </w:r>
      <w:r>
        <w:rPr>
          <w:rStyle w:val="subscript"/>
        </w:rPr>
        <w:t>n</w:t>
      </w:r>
      <w:r>
        <w:t xml:space="preserve"> </w:t>
      </w:r>
      <w:r>
        <w:rPr>
          <w:b/>
        </w:rPr>
        <w:t>e</w:t>
      </w:r>
      <w:r>
        <w:rPr>
          <w:rStyle w:val="superscript"/>
        </w:rPr>
        <w:t>n</w:t>
      </w:r>
      <w:r>
        <w:t xml:space="preserve"> is called a "contravariant basis".  </w:t>
      </w:r>
    </w:p>
    <w:p w14:paraId="070A474E" w14:textId="77777777" w:rsidR="00DA2452" w:rsidRDefault="00DA2452" w:rsidP="00DA2452">
      <w:r>
        <w:tab/>
        <w:t xml:space="preserve">Corresponding expansions of higher rank tensors are presented in section (w) below. </w:t>
      </w:r>
    </w:p>
    <w:p w14:paraId="305E3110" w14:textId="77777777" w:rsidR="00DA2452" w:rsidRPr="00134D1F" w:rsidRDefault="00DA2452" w:rsidP="00DA2452">
      <w:r>
        <w:tab/>
        <w:t xml:space="preserve">If </w:t>
      </w:r>
      <w:r w:rsidRPr="00134D1F">
        <w:rPr>
          <w:b/>
        </w:rPr>
        <w:t>V</w:t>
      </w:r>
      <w:r>
        <w:t xml:space="preserve"> is a tensor density of weight W (see Appendix D and E) the rule for adjusting the above expansions is to make the replacement V'</w:t>
      </w:r>
      <w:r w:rsidRPr="00A531E8">
        <w:rPr>
          <w:rStyle w:val="superscript"/>
        </w:rPr>
        <w:t>n</w:t>
      </w:r>
      <w:r>
        <w:t xml:space="preserve"> → J</w:t>
      </w:r>
      <w:r>
        <w:rPr>
          <w:rStyle w:val="superscript"/>
        </w:rPr>
        <w:t>W</w:t>
      </w:r>
      <w:r>
        <w:t xml:space="preserve"> V'</w:t>
      </w:r>
      <w:r w:rsidRPr="00A531E8">
        <w:rPr>
          <w:rStyle w:val="superscript"/>
        </w:rPr>
        <w:t>n</w:t>
      </w:r>
      <w:r>
        <w:t xml:space="preserve"> and V'</w:t>
      </w:r>
      <w:r w:rsidRPr="00134D1F">
        <w:rPr>
          <w:rStyle w:val="subscript"/>
        </w:rPr>
        <w:t>n</w:t>
      </w:r>
      <w:r>
        <w:t xml:space="preserve"> → J</w:t>
      </w:r>
      <w:r>
        <w:rPr>
          <w:rStyle w:val="superscript"/>
        </w:rPr>
        <w:t>W</w:t>
      </w:r>
      <w:r>
        <w:t xml:space="preserve"> V'</w:t>
      </w:r>
      <w:r w:rsidRPr="00134D1F">
        <w:rPr>
          <w:rStyle w:val="subscript"/>
        </w:rPr>
        <w:t>n</w:t>
      </w:r>
      <w:r>
        <w:t xml:space="preserve"> where J is the Jacobian of Section 5 (k). </w:t>
      </w:r>
    </w:p>
    <w:p w14:paraId="288CEF5B" w14:textId="77777777" w:rsidR="00D01048" w:rsidRDefault="00D01048" w:rsidP="00DA2452">
      <w:pPr>
        <w:pStyle w:val="Heading3"/>
      </w:pPr>
    </w:p>
    <w:p w14:paraId="41C746E8" w14:textId="77777777" w:rsidR="00DA2452" w:rsidRPr="0052051C" w:rsidRDefault="00DA2452" w:rsidP="00DA2452">
      <w:pPr>
        <w:pStyle w:val="Heading3"/>
        <w:rPr>
          <w:color w:val="FF0000"/>
        </w:rPr>
      </w:pPr>
      <w:bookmarkStart w:id="173" w:name="_Toc338523477"/>
      <w:bookmarkStart w:id="174" w:name="_Toc338527161"/>
      <w:r>
        <w:t xml:space="preserve">(t) </w:t>
      </w:r>
      <w:r w:rsidRPr="0052051C">
        <w:t>Comment on Covariant versus Contravarian</w:t>
      </w:r>
      <w:r>
        <w:t>t</w:t>
      </w:r>
      <w:bookmarkEnd w:id="173"/>
      <w:bookmarkEnd w:id="174"/>
    </w:p>
    <w:p w14:paraId="14F80BC0" w14:textId="77777777" w:rsidR="00DA2452" w:rsidRDefault="00DA2452" w:rsidP="00DA2452"/>
    <w:p w14:paraId="0AE77395" w14:textId="77777777" w:rsidR="00DA2452" w:rsidRDefault="00DA2452" w:rsidP="00DA2452">
      <w:r>
        <w:t xml:space="preserve">Consider this expansion for a vector </w:t>
      </w:r>
      <w:r w:rsidRPr="00414E1D">
        <w:rPr>
          <w:b/>
        </w:rPr>
        <w:t>V</w:t>
      </w:r>
      <w:r>
        <w:t xml:space="preserve"> in x-space, </w:t>
      </w:r>
    </w:p>
    <w:p w14:paraId="6C49E2C2" w14:textId="77777777" w:rsidR="00DA2452" w:rsidRDefault="00DA2452" w:rsidP="00DA2452"/>
    <w:p w14:paraId="698D1F31" w14:textId="77777777" w:rsidR="00DA2452" w:rsidRPr="00414E1D" w:rsidRDefault="00DA2452" w:rsidP="00DA2452">
      <w:pPr>
        <w:rPr>
          <w:rStyle w:val="superscript"/>
        </w:rPr>
      </w:pPr>
      <w:r>
        <w:rPr>
          <w:b/>
        </w:rPr>
        <w:tab/>
      </w:r>
      <w:r w:rsidRPr="009F00A8">
        <w:rPr>
          <w:b/>
        </w:rPr>
        <w:t>V</w:t>
      </w:r>
      <w:r>
        <w:t xml:space="preserve"> = V</w:t>
      </w:r>
      <w:r>
        <w:rPr>
          <w:rStyle w:val="superscript"/>
        </w:rPr>
        <w:t>n</w:t>
      </w:r>
      <w:r w:rsidR="00D66CBE">
        <w:rPr>
          <w:b/>
        </w:rPr>
        <w:t>b</w:t>
      </w:r>
      <w:r>
        <w:rPr>
          <w:rStyle w:val="subscript"/>
        </w:rPr>
        <w:t>n</w:t>
      </w:r>
      <w:r>
        <w:tab/>
      </w:r>
      <w:r>
        <w:tab/>
      </w:r>
      <w:r>
        <w:tab/>
      </w:r>
      <w:r>
        <w:tab/>
        <w:t>V</w:t>
      </w:r>
      <w:r>
        <w:rPr>
          <w:rStyle w:val="superscript"/>
        </w:rPr>
        <w:t>n</w:t>
      </w:r>
      <w:r>
        <w:t xml:space="preserve"> = </w:t>
      </w:r>
      <w:r w:rsidRPr="00414E1D">
        <w:rPr>
          <w:b/>
        </w:rPr>
        <w:t>V</w:t>
      </w:r>
      <w:r>
        <w:t xml:space="preserve"> </w:t>
      </w:r>
      <w:r>
        <w:sym w:font="Symbol" w:char="F0B7"/>
      </w:r>
      <w:r>
        <w:t xml:space="preserve"> </w:t>
      </w:r>
      <w:r w:rsidR="00D66CBE">
        <w:rPr>
          <w:b/>
        </w:rPr>
        <w:t>b</w:t>
      </w:r>
      <w:r>
        <w:rPr>
          <w:rStyle w:val="superscript"/>
        </w:rPr>
        <w:t>n</w:t>
      </w:r>
    </w:p>
    <w:p w14:paraId="65F2783C" w14:textId="77777777" w:rsidR="00DA2452" w:rsidRDefault="00DA2452" w:rsidP="00DA2452"/>
    <w:p w14:paraId="21FB830B" w14:textId="77777777" w:rsidR="00DA2452" w:rsidRDefault="00DA2452" w:rsidP="00DA2452">
      <w:r>
        <w:t xml:space="preserve">where </w:t>
      </w:r>
      <w:r w:rsidR="00D66CBE">
        <w:rPr>
          <w:b/>
        </w:rPr>
        <w:t>b</w:t>
      </w:r>
      <w:r>
        <w:rPr>
          <w:rStyle w:val="subscript"/>
        </w:rPr>
        <w:t>n</w:t>
      </w:r>
      <w:r>
        <w:t xml:space="preserve"> is some basis having dual basis </w:t>
      </w:r>
      <w:r w:rsidR="00D66CBE">
        <w:rPr>
          <w:b/>
        </w:rPr>
        <w:t>b</w:t>
      </w:r>
      <w:r>
        <w:rPr>
          <w:rStyle w:val="superscript"/>
        </w:rPr>
        <w:t>n</w:t>
      </w:r>
      <w:r>
        <w:t xml:space="preserve"> where as usual </w:t>
      </w:r>
      <w:r w:rsidR="00D66CBE">
        <w:rPr>
          <w:b/>
        </w:rPr>
        <w:t>b</w:t>
      </w:r>
      <w:r>
        <w:rPr>
          <w:rStyle w:val="subscript"/>
        </w:rPr>
        <w:t xml:space="preserve">n </w:t>
      </w:r>
      <w:r>
        <w:sym w:font="Symbol" w:char="F0B7"/>
      </w:r>
      <w:r>
        <w:t xml:space="preserve"> </w:t>
      </w:r>
      <w:r w:rsidR="00D66CBE">
        <w:rPr>
          <w:b/>
        </w:rPr>
        <w:t>b</w:t>
      </w:r>
      <w:r>
        <w:rPr>
          <w:rStyle w:val="superscript"/>
        </w:rPr>
        <w:t>m</w:t>
      </w:r>
      <w:r>
        <w:t xml:space="preserve"> = δ</w:t>
      </w:r>
      <w:r>
        <w:rPr>
          <w:rStyle w:val="subscript"/>
        </w:rPr>
        <w:t>n</w:t>
      </w:r>
      <w:r>
        <w:rPr>
          <w:rStyle w:val="superscript"/>
        </w:rPr>
        <w:t>m</w:t>
      </w:r>
      <w:r>
        <w:t>.  Imagine taking V</w:t>
      </w:r>
      <w:r>
        <w:rPr>
          <w:rStyle w:val="superscript"/>
        </w:rPr>
        <w:t>n</w:t>
      </w:r>
      <w:r>
        <w:t xml:space="preserve"> → V</w:t>
      </w:r>
      <w:r>
        <w:rPr>
          <w:rStyle w:val="superscript"/>
        </w:rPr>
        <w:t>'n</w:t>
      </w:r>
      <w:r>
        <w:t xml:space="preserve"> = R</w:t>
      </w:r>
      <w:r>
        <w:rPr>
          <w:rStyle w:val="superscript"/>
        </w:rPr>
        <w:t>n</w:t>
      </w:r>
      <w:r>
        <w:rPr>
          <w:rStyle w:val="subscript"/>
        </w:rPr>
        <w:t>m</w:t>
      </w:r>
      <w:r>
        <w:t xml:space="preserve"> V</w:t>
      </w:r>
      <w:r>
        <w:rPr>
          <w:rStyle w:val="superscript"/>
        </w:rPr>
        <w:t xml:space="preserve">m </w:t>
      </w:r>
      <w:r>
        <w:t xml:space="preserve">and </w:t>
      </w:r>
      <w:r w:rsidR="00D66CBE">
        <w:rPr>
          <w:b/>
        </w:rPr>
        <w:t>b</w:t>
      </w:r>
      <w:r>
        <w:rPr>
          <w:rStyle w:val="subscript"/>
        </w:rPr>
        <w:t>i</w:t>
      </w:r>
      <w:r>
        <w:t xml:space="preserve"> → </w:t>
      </w:r>
      <w:r w:rsidR="00D66CBE">
        <w:rPr>
          <w:b/>
        </w:rPr>
        <w:t>b</w:t>
      </w:r>
      <w:r>
        <w:rPr>
          <w:rStyle w:val="subscript"/>
        </w:rPr>
        <w:t>i</w:t>
      </w:r>
      <w:r>
        <w:t>'  = Q</w:t>
      </w:r>
      <w:r>
        <w:rPr>
          <w:rStyle w:val="subscript"/>
        </w:rPr>
        <w:t>i</w:t>
      </w:r>
      <w:r>
        <w:rPr>
          <w:rStyle w:val="superscript"/>
        </w:rPr>
        <w:t>j</w:t>
      </w:r>
      <w:r>
        <w:t xml:space="preserve"> </w:t>
      </w:r>
      <w:r w:rsidR="00D66CBE">
        <w:rPr>
          <w:b/>
        </w:rPr>
        <w:t>b</w:t>
      </w:r>
      <w:r>
        <w:rPr>
          <w:rStyle w:val="subscript"/>
        </w:rPr>
        <w:t>j</w:t>
      </w:r>
      <w:r>
        <w:t xml:space="preserve">.  What Q would cause the following to be true?   </w:t>
      </w:r>
    </w:p>
    <w:p w14:paraId="48DF1064" w14:textId="77777777" w:rsidR="00DA2452" w:rsidRDefault="00DA2452" w:rsidP="00DA2452"/>
    <w:p w14:paraId="3084AC8A" w14:textId="77777777" w:rsidR="00DA2452" w:rsidRDefault="00DA2452" w:rsidP="00DA2452">
      <w:r>
        <w:tab/>
      </w:r>
      <w:r w:rsidRPr="009F00A8">
        <w:rPr>
          <w:b/>
        </w:rPr>
        <w:t>V</w:t>
      </w:r>
      <w:r>
        <w:t xml:space="preserve">  =  V</w:t>
      </w:r>
      <w:r>
        <w:rPr>
          <w:rStyle w:val="superscript"/>
        </w:rPr>
        <w:t>n</w:t>
      </w:r>
      <w:r w:rsidR="00D66CBE">
        <w:rPr>
          <w:b/>
        </w:rPr>
        <w:t>b</w:t>
      </w:r>
      <w:r>
        <w:rPr>
          <w:rStyle w:val="subscript"/>
        </w:rPr>
        <w:t>n</w:t>
      </w:r>
      <w:r>
        <w:t xml:space="preserve"> = V'</w:t>
      </w:r>
      <w:r>
        <w:rPr>
          <w:rStyle w:val="superscript"/>
        </w:rPr>
        <w:t>n</w:t>
      </w:r>
      <w:r w:rsidR="00D66CBE">
        <w:rPr>
          <w:b/>
        </w:rPr>
        <w:t>b</w:t>
      </w:r>
      <w:r>
        <w:rPr>
          <w:b/>
        </w:rPr>
        <w:t>'</w:t>
      </w:r>
      <w:r>
        <w:rPr>
          <w:rStyle w:val="subscript"/>
        </w:rPr>
        <w:t>n</w:t>
      </w:r>
      <w:r>
        <w:t xml:space="preserve">   </w:t>
      </w:r>
    </w:p>
    <w:p w14:paraId="6CDBE64C" w14:textId="77777777" w:rsidR="00DA2452" w:rsidRDefault="00DA2452" w:rsidP="00DA2452"/>
    <w:p w14:paraId="4B1EEC57" w14:textId="77777777" w:rsidR="00DA2452" w:rsidRPr="006974AA" w:rsidRDefault="00DA2452" w:rsidP="00DA2452">
      <w:r>
        <w:t xml:space="preserve">In other words, how does one transform that basis </w:t>
      </w:r>
      <w:r w:rsidR="00D66CBE">
        <w:rPr>
          <w:b/>
        </w:rPr>
        <w:t>b</w:t>
      </w:r>
      <w:r>
        <w:rPr>
          <w:rStyle w:val="subscript"/>
        </w:rPr>
        <w:t>n</w:t>
      </w:r>
      <w:r w:rsidR="00D66CBE">
        <w:rPr>
          <w:rStyle w:val="subscript"/>
        </w:rPr>
        <w:t xml:space="preserve"> </w:t>
      </w:r>
      <w:r>
        <w:t xml:space="preserve">such that the vector </w:t>
      </w:r>
      <w:r w:rsidRPr="009F00A8">
        <w:rPr>
          <w:b/>
        </w:rPr>
        <w:t>V</w:t>
      </w:r>
      <w:r>
        <w:t xml:space="preserve"> remains unchanged if V</w:t>
      </w:r>
      <w:r>
        <w:rPr>
          <w:rStyle w:val="superscript"/>
        </w:rPr>
        <w:t>n</w:t>
      </w:r>
      <w:r>
        <w:t xml:space="preserve"> is transformed contravariantly? The answer to this question is that Q</w:t>
      </w:r>
      <w:r>
        <w:rPr>
          <w:rStyle w:val="subscript"/>
        </w:rPr>
        <w:t>i</w:t>
      </w:r>
      <w:r>
        <w:rPr>
          <w:rStyle w:val="superscript"/>
        </w:rPr>
        <w:t>j</w:t>
      </w:r>
      <w:r w:rsidR="00D66CBE">
        <w:t xml:space="preserve"> </w:t>
      </w:r>
      <w:r>
        <w:t>= R</w:t>
      </w:r>
      <w:r>
        <w:rPr>
          <w:rStyle w:val="subscript"/>
        </w:rPr>
        <w:t>i</w:t>
      </w:r>
      <w:r>
        <w:rPr>
          <w:rStyle w:val="superscript"/>
        </w:rPr>
        <w:t>j</w:t>
      </w:r>
      <w:r w:rsidR="00D66CBE">
        <w:t xml:space="preserve"> since then </w:t>
      </w:r>
      <w:r>
        <w:t>(using R orthogonality as in section (r))</w:t>
      </w:r>
    </w:p>
    <w:p w14:paraId="7C5DB3D2" w14:textId="77777777" w:rsidR="00DA2452" w:rsidRDefault="00DA2452" w:rsidP="00DA2452"/>
    <w:p w14:paraId="31C886E9" w14:textId="77777777" w:rsidR="00DA2452" w:rsidRDefault="00DA2452" w:rsidP="00DA2452">
      <w:r>
        <w:tab/>
        <w:t>V'</w:t>
      </w:r>
      <w:r>
        <w:rPr>
          <w:rStyle w:val="superscript"/>
        </w:rPr>
        <w:t>n</w:t>
      </w:r>
      <w:r w:rsidR="00D66CBE">
        <w:rPr>
          <w:b/>
        </w:rPr>
        <w:t>b</w:t>
      </w:r>
      <w:r>
        <w:rPr>
          <w:b/>
        </w:rPr>
        <w:t>'</w:t>
      </w:r>
      <w:r>
        <w:rPr>
          <w:rStyle w:val="subscript"/>
        </w:rPr>
        <w:t>n</w:t>
      </w:r>
      <w:r>
        <w:t xml:space="preserve">  = [R</w:t>
      </w:r>
      <w:r>
        <w:rPr>
          <w:rStyle w:val="superscript"/>
        </w:rPr>
        <w:t>n</w:t>
      </w:r>
      <w:r>
        <w:rPr>
          <w:rStyle w:val="subscript"/>
        </w:rPr>
        <w:t>m</w:t>
      </w:r>
      <w:r>
        <w:t xml:space="preserve"> V</w:t>
      </w:r>
      <w:r>
        <w:rPr>
          <w:rStyle w:val="superscript"/>
        </w:rPr>
        <w:t>m</w:t>
      </w:r>
      <w:r>
        <w:t>][ R</w:t>
      </w:r>
      <w:r>
        <w:rPr>
          <w:rStyle w:val="subscript"/>
        </w:rPr>
        <w:t>n</w:t>
      </w:r>
      <w:r>
        <w:rPr>
          <w:rStyle w:val="superscript"/>
        </w:rPr>
        <w:t>j</w:t>
      </w:r>
      <w:r>
        <w:t xml:space="preserve"> </w:t>
      </w:r>
      <w:r w:rsidR="00D66CBE">
        <w:rPr>
          <w:b/>
        </w:rPr>
        <w:t>b</w:t>
      </w:r>
      <w:r>
        <w:rPr>
          <w:rStyle w:val="subscript"/>
        </w:rPr>
        <w:t>j</w:t>
      </w:r>
      <w:r>
        <w:t>]   = (R</w:t>
      </w:r>
      <w:r>
        <w:rPr>
          <w:rStyle w:val="superscript"/>
        </w:rPr>
        <w:t>n</w:t>
      </w:r>
      <w:r>
        <w:rPr>
          <w:rStyle w:val="subscript"/>
        </w:rPr>
        <w:t>m</w:t>
      </w:r>
      <w:r w:rsidRPr="003453F9">
        <w:t xml:space="preserve"> </w:t>
      </w:r>
      <w:r>
        <w:t>R</w:t>
      </w:r>
      <w:r>
        <w:rPr>
          <w:rStyle w:val="subscript"/>
        </w:rPr>
        <w:t>n</w:t>
      </w:r>
      <w:r>
        <w:rPr>
          <w:rStyle w:val="superscript"/>
        </w:rPr>
        <w:t>j</w:t>
      </w:r>
      <w:r>
        <w:t>)</w:t>
      </w:r>
      <w:r w:rsidRPr="003453F9">
        <w:t xml:space="preserve"> </w:t>
      </w:r>
      <w:r>
        <w:t>V</w:t>
      </w:r>
      <w:r>
        <w:rPr>
          <w:rStyle w:val="superscript"/>
        </w:rPr>
        <w:t>m</w:t>
      </w:r>
      <w:r w:rsidRPr="003453F9">
        <w:rPr>
          <w:b/>
        </w:rPr>
        <w:t xml:space="preserve"> </w:t>
      </w:r>
      <w:r w:rsidR="00D66CBE">
        <w:rPr>
          <w:b/>
        </w:rPr>
        <w:t>b</w:t>
      </w:r>
      <w:r>
        <w:rPr>
          <w:rStyle w:val="subscript"/>
        </w:rPr>
        <w:t>j</w:t>
      </w:r>
      <w:r>
        <w:t xml:space="preserve">  = δ</w:t>
      </w:r>
      <w:r>
        <w:rPr>
          <w:rStyle w:val="subscript"/>
        </w:rPr>
        <w:t>m</w:t>
      </w:r>
      <w:r>
        <w:rPr>
          <w:rStyle w:val="superscript"/>
        </w:rPr>
        <w:t>j</w:t>
      </w:r>
      <w:r w:rsidRPr="003453F9">
        <w:t xml:space="preserve"> </w:t>
      </w:r>
      <w:r>
        <w:t>V</w:t>
      </w:r>
      <w:r>
        <w:rPr>
          <w:rStyle w:val="superscript"/>
        </w:rPr>
        <w:t>m</w:t>
      </w:r>
      <w:r w:rsidRPr="003453F9">
        <w:rPr>
          <w:b/>
        </w:rPr>
        <w:t xml:space="preserve"> </w:t>
      </w:r>
      <w:r w:rsidR="00D66CBE">
        <w:rPr>
          <w:b/>
        </w:rPr>
        <w:t>b</w:t>
      </w:r>
      <w:r>
        <w:rPr>
          <w:rStyle w:val="subscript"/>
        </w:rPr>
        <w:t>j</w:t>
      </w:r>
      <w:r>
        <w:t xml:space="preserve">  = V</w:t>
      </w:r>
      <w:r>
        <w:rPr>
          <w:rStyle w:val="superscript"/>
        </w:rPr>
        <w:t>j</w:t>
      </w:r>
      <w:r w:rsidRPr="003453F9">
        <w:rPr>
          <w:b/>
        </w:rPr>
        <w:t xml:space="preserve"> </w:t>
      </w:r>
      <w:r w:rsidR="00D66CBE">
        <w:rPr>
          <w:b/>
        </w:rPr>
        <w:t>b</w:t>
      </w:r>
      <w:r>
        <w:rPr>
          <w:rStyle w:val="subscript"/>
        </w:rPr>
        <w:t>j</w:t>
      </w:r>
      <w:r>
        <w:t xml:space="preserve">  = V</w:t>
      </w:r>
      <w:r>
        <w:rPr>
          <w:rStyle w:val="superscript"/>
        </w:rPr>
        <w:t>n</w:t>
      </w:r>
      <w:r w:rsidR="00D66CBE">
        <w:rPr>
          <w:b/>
        </w:rPr>
        <w:t>b</w:t>
      </w:r>
      <w:r>
        <w:rPr>
          <w:rStyle w:val="subscript"/>
        </w:rPr>
        <w:t>n</w:t>
      </w:r>
    </w:p>
    <w:p w14:paraId="74EC69CA" w14:textId="77777777" w:rsidR="00DA2452" w:rsidRDefault="00DA2452" w:rsidP="00DA2452"/>
    <w:p w14:paraId="2CA35FB9" w14:textId="77777777" w:rsidR="00DA2452" w:rsidRDefault="00DA2452" w:rsidP="00DA2452">
      <w:r>
        <w:t>Compare then the transformation of V</w:t>
      </w:r>
      <w:r>
        <w:rPr>
          <w:rStyle w:val="superscript"/>
        </w:rPr>
        <w:t>n</w:t>
      </w:r>
      <w:r>
        <w:t xml:space="preserve"> with that of the basis </w:t>
      </w:r>
      <w:r w:rsidR="00D66CBE">
        <w:rPr>
          <w:b/>
        </w:rPr>
        <w:t>b</w:t>
      </w:r>
      <w:r>
        <w:rPr>
          <w:rStyle w:val="subscript"/>
        </w:rPr>
        <w:t>n</w:t>
      </w:r>
      <w:r>
        <w:t>:</w:t>
      </w:r>
    </w:p>
    <w:p w14:paraId="129C0112" w14:textId="77777777" w:rsidR="00DA2452" w:rsidRDefault="00DA2452" w:rsidP="00DA2452"/>
    <w:p w14:paraId="05E1C03F" w14:textId="77777777" w:rsidR="00DA2452" w:rsidRPr="00D66CBE" w:rsidRDefault="00DA2452" w:rsidP="00DA2452">
      <w:r>
        <w:tab/>
        <w:t>V</w:t>
      </w:r>
      <w:r>
        <w:rPr>
          <w:rStyle w:val="superscript"/>
        </w:rPr>
        <w:t>'n</w:t>
      </w:r>
      <w:r>
        <w:t xml:space="preserve"> = R</w:t>
      </w:r>
      <w:r>
        <w:rPr>
          <w:rStyle w:val="superscript"/>
        </w:rPr>
        <w:t>n</w:t>
      </w:r>
      <w:r>
        <w:rPr>
          <w:rStyle w:val="subscript"/>
        </w:rPr>
        <w:t>m</w:t>
      </w:r>
      <w:r>
        <w:t xml:space="preserve"> V</w:t>
      </w:r>
      <w:r>
        <w:rPr>
          <w:rStyle w:val="superscript"/>
        </w:rPr>
        <w:t>m</w:t>
      </w:r>
      <w:r w:rsidR="00D66CBE">
        <w:t xml:space="preserve"> </w:t>
      </w:r>
    </w:p>
    <w:p w14:paraId="4098E6E9" w14:textId="77777777" w:rsidR="00DA2452" w:rsidRPr="00D66CBE" w:rsidRDefault="00DA2452" w:rsidP="00DA2452">
      <w:r>
        <w:tab/>
      </w:r>
      <w:r w:rsidR="00D66CBE">
        <w:rPr>
          <w:b/>
        </w:rPr>
        <w:t>b</w:t>
      </w:r>
      <w:r>
        <w:rPr>
          <w:rStyle w:val="subscript"/>
        </w:rPr>
        <w:t>n</w:t>
      </w:r>
      <w:r>
        <w:t>'   = R</w:t>
      </w:r>
      <w:r>
        <w:rPr>
          <w:rStyle w:val="subscript"/>
        </w:rPr>
        <w:t>n</w:t>
      </w:r>
      <w:r>
        <w:rPr>
          <w:rStyle w:val="superscript"/>
        </w:rPr>
        <w:t>m</w:t>
      </w:r>
      <w:r>
        <w:t xml:space="preserve"> </w:t>
      </w:r>
      <w:r w:rsidR="00D66CBE">
        <w:rPr>
          <w:b/>
        </w:rPr>
        <w:t>b</w:t>
      </w:r>
      <w:r>
        <w:rPr>
          <w:rStyle w:val="subscript"/>
        </w:rPr>
        <w:t>m</w:t>
      </w:r>
      <w:r>
        <w:t xml:space="preserve">  </w:t>
      </w:r>
      <w:r w:rsidR="00D66CBE">
        <w:tab/>
      </w:r>
      <w:r w:rsidR="00D66CBE">
        <w:tab/>
      </w:r>
    </w:p>
    <w:p w14:paraId="44DF510F" w14:textId="77777777" w:rsidR="00DA2452" w:rsidRDefault="00DA2452" w:rsidP="00DA2452"/>
    <w:p w14:paraId="4635932D" w14:textId="77777777" w:rsidR="00DA2452" w:rsidRPr="006974AA" w:rsidRDefault="00DA2452" w:rsidP="00DA2452">
      <w:r>
        <w:t>The V</w:t>
      </w:r>
      <w:r>
        <w:rPr>
          <w:rStyle w:val="superscript"/>
        </w:rPr>
        <w:t>m</w:t>
      </w:r>
      <w:r>
        <w:t xml:space="preserve"> vector </w:t>
      </w:r>
      <w:r w:rsidRPr="0052051C">
        <w:rPr>
          <w:i/>
        </w:rPr>
        <w:t>components</w:t>
      </w:r>
      <w:r>
        <w:t xml:space="preserve"> transform with R</w:t>
      </w:r>
      <w:r>
        <w:rPr>
          <w:rStyle w:val="superscript"/>
        </w:rPr>
        <w:t>n</w:t>
      </w:r>
      <w:r>
        <w:rPr>
          <w:rStyle w:val="subscript"/>
        </w:rPr>
        <w:t>m</w:t>
      </w:r>
      <w:r>
        <w:t xml:space="preserve"> but the basis </w:t>
      </w:r>
      <w:r w:rsidRPr="0052051C">
        <w:rPr>
          <w:i/>
        </w:rPr>
        <w:t>vectors</w:t>
      </w:r>
      <w:r>
        <w:t xml:space="preserve"> have to transform with R</w:t>
      </w:r>
      <w:r>
        <w:rPr>
          <w:rStyle w:val="subscript"/>
        </w:rPr>
        <w:t>n</w:t>
      </w:r>
      <w:r>
        <w:rPr>
          <w:rStyle w:val="superscript"/>
        </w:rPr>
        <w:t>m</w:t>
      </w:r>
      <w:r>
        <w:t xml:space="preserve"> to maintain the invariance of the vector </w:t>
      </w:r>
      <w:r w:rsidRPr="00ED0E1B">
        <w:rPr>
          <w:b/>
        </w:rPr>
        <w:t>V</w:t>
      </w:r>
      <w:r>
        <w:t>. One varies with the down-tilt R, while the other varies with the up-tilt R, so the two objects are varying against each other in this tilt sense. They are "contra-varying", so one refers to the components V</w:t>
      </w:r>
      <w:r>
        <w:rPr>
          <w:rStyle w:val="superscript"/>
        </w:rPr>
        <w:t>m</w:t>
      </w:r>
      <w:r>
        <w:t xml:space="preserve">  as </w:t>
      </w:r>
      <w:r w:rsidRPr="0052051C">
        <w:rPr>
          <w:b/>
        </w:rPr>
        <w:t>contravariant</w:t>
      </w:r>
      <w:r>
        <w:t xml:space="preserve"> components with respect to the basis </w:t>
      </w:r>
      <w:r w:rsidR="00D66CBE">
        <w:rPr>
          <w:b/>
        </w:rPr>
        <w:t>b</w:t>
      </w:r>
      <w:r>
        <w:rPr>
          <w:rStyle w:val="subscript"/>
        </w:rPr>
        <w:t>m</w:t>
      </w:r>
      <w:r>
        <w:t xml:space="preserve"> .</w:t>
      </w:r>
    </w:p>
    <w:p w14:paraId="105C0050" w14:textId="77777777" w:rsidR="00DA2452" w:rsidRDefault="00DA2452" w:rsidP="00DA2452"/>
    <w:p w14:paraId="3484C42C" w14:textId="77777777" w:rsidR="00DA2452" w:rsidRDefault="00DA2452" w:rsidP="00DA2452">
      <w:r>
        <w:t>If one starts over with V</w:t>
      </w:r>
      <w:r>
        <w:rPr>
          <w:rStyle w:val="subscript"/>
        </w:rPr>
        <w:t>n</w:t>
      </w:r>
      <w:r>
        <w:t xml:space="preserve"> components and the </w:t>
      </w:r>
      <w:r w:rsidR="00D66CBE">
        <w:rPr>
          <w:b/>
        </w:rPr>
        <w:t>b</w:t>
      </w:r>
      <w:r>
        <w:rPr>
          <w:rStyle w:val="superscript"/>
        </w:rPr>
        <w:t>n</w:t>
      </w:r>
      <w:r>
        <w:t xml:space="preserve"> "dual" (reciprocal) expansion vectors and asks for a solution to this corresponding problem, </w:t>
      </w:r>
    </w:p>
    <w:p w14:paraId="64668DEB" w14:textId="77777777" w:rsidR="00DA2452" w:rsidRDefault="00DA2452" w:rsidP="00DA2452"/>
    <w:p w14:paraId="4D5F6A94" w14:textId="77777777" w:rsidR="00DA2452" w:rsidRDefault="00DA2452" w:rsidP="00DA2452">
      <w:r>
        <w:tab/>
      </w:r>
      <w:r w:rsidRPr="009F00A8">
        <w:rPr>
          <w:b/>
        </w:rPr>
        <w:t>V</w:t>
      </w:r>
      <w:r>
        <w:t xml:space="preserve">  =  V</w:t>
      </w:r>
      <w:r w:rsidRPr="009B1D9C">
        <w:rPr>
          <w:rStyle w:val="subscript"/>
        </w:rPr>
        <w:t>n</w:t>
      </w:r>
      <w:r w:rsidR="00D66CBE">
        <w:rPr>
          <w:b/>
        </w:rPr>
        <w:t>b</w:t>
      </w:r>
      <w:r w:rsidRPr="009B1D9C">
        <w:rPr>
          <w:rStyle w:val="superscript"/>
        </w:rPr>
        <w:t>n</w:t>
      </w:r>
      <w:r>
        <w:t xml:space="preserve"> = V'</w:t>
      </w:r>
      <w:r w:rsidRPr="00C83B91">
        <w:rPr>
          <w:rStyle w:val="subscript"/>
        </w:rPr>
        <w:t>n</w:t>
      </w:r>
      <w:r w:rsidR="00D66CBE">
        <w:rPr>
          <w:b/>
        </w:rPr>
        <w:t>b</w:t>
      </w:r>
      <w:r>
        <w:rPr>
          <w:b/>
        </w:rPr>
        <w:t>'</w:t>
      </w:r>
      <w:r w:rsidRPr="00C83B91">
        <w:rPr>
          <w:rStyle w:val="superscript"/>
        </w:rPr>
        <w:t>n</w:t>
      </w:r>
      <w:r>
        <w:t xml:space="preserve"> </w:t>
      </w:r>
    </w:p>
    <w:p w14:paraId="6088936B" w14:textId="77777777" w:rsidR="00DA2452" w:rsidRDefault="00DA2452" w:rsidP="00DA2452"/>
    <w:p w14:paraId="728C6009" w14:textId="77777777" w:rsidR="00DA2452" w:rsidRDefault="00DA2452" w:rsidP="00DA2452">
      <w:r>
        <w:t xml:space="preserve">one finds not surprisingly that the dual basis must vary as </w:t>
      </w:r>
      <w:r w:rsidR="00D66CBE">
        <w:rPr>
          <w:b/>
        </w:rPr>
        <w:t>b</w:t>
      </w:r>
      <w:r w:rsidRPr="00C83B91">
        <w:rPr>
          <w:rStyle w:val="superscript"/>
        </w:rPr>
        <w:t>n</w:t>
      </w:r>
      <w:r>
        <w:t>'   = R</w:t>
      </w:r>
      <w:r w:rsidRPr="00C83B91">
        <w:rPr>
          <w:rStyle w:val="superscript"/>
        </w:rPr>
        <w:t>n</w:t>
      </w:r>
      <w:r w:rsidRPr="00C83B91">
        <w:rPr>
          <w:rStyle w:val="subscript"/>
        </w:rPr>
        <w:t>m</w:t>
      </w:r>
      <w:r>
        <w:t xml:space="preserve"> </w:t>
      </w:r>
      <w:r w:rsidR="00D66CBE">
        <w:rPr>
          <w:b/>
        </w:rPr>
        <w:t>b</w:t>
      </w:r>
      <w:r w:rsidRPr="00C83B91">
        <w:rPr>
          <w:rStyle w:val="superscript"/>
        </w:rPr>
        <w:t>m</w:t>
      </w:r>
      <w:r>
        <w:t xml:space="preserve">  and then one has</w:t>
      </w:r>
    </w:p>
    <w:p w14:paraId="0E4D3641" w14:textId="77777777" w:rsidR="00DA2452" w:rsidRDefault="00DA2452" w:rsidP="00DA2452"/>
    <w:p w14:paraId="43270E31" w14:textId="77777777" w:rsidR="00DA2452" w:rsidRPr="003453F9" w:rsidRDefault="00DA2452" w:rsidP="00DA2452">
      <w:r>
        <w:tab/>
        <w:t>V</w:t>
      </w:r>
      <w:r>
        <w:rPr>
          <w:rStyle w:val="superscript"/>
        </w:rPr>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4C583894" w14:textId="77777777" w:rsidR="00DA2452" w:rsidRPr="00D66CBE" w:rsidRDefault="00DA2452" w:rsidP="00DA2452">
      <w:pPr>
        <w:rPr>
          <w:rStyle w:val="superscript"/>
        </w:rPr>
      </w:pPr>
      <w:r>
        <w:tab/>
      </w:r>
      <w:r w:rsidR="00D66CBE">
        <w:rPr>
          <w:b/>
        </w:rPr>
        <w:t>b</w:t>
      </w:r>
      <w:r w:rsidRPr="00C83B91">
        <w:rPr>
          <w:rStyle w:val="superscript"/>
        </w:rPr>
        <w:t>n</w:t>
      </w:r>
      <w:r>
        <w:t>'   = R</w:t>
      </w:r>
      <w:r w:rsidRPr="00C83B91">
        <w:rPr>
          <w:rStyle w:val="superscript"/>
        </w:rPr>
        <w:t>n</w:t>
      </w:r>
      <w:r w:rsidRPr="00C83B91">
        <w:rPr>
          <w:rStyle w:val="subscript"/>
        </w:rPr>
        <w:t>m</w:t>
      </w:r>
      <w:r>
        <w:t xml:space="preserve"> </w:t>
      </w:r>
      <w:r w:rsidR="00D66CBE">
        <w:rPr>
          <w:b/>
        </w:rPr>
        <w:t>b</w:t>
      </w:r>
      <w:r w:rsidRPr="00C83B91">
        <w:rPr>
          <w:rStyle w:val="superscript"/>
        </w:rPr>
        <w:t>m</w:t>
      </w:r>
      <w:r>
        <w:t xml:space="preserve">   </w:t>
      </w:r>
      <w:r w:rsidR="00D66CBE">
        <w:tab/>
      </w:r>
    </w:p>
    <w:p w14:paraId="6F7F6A3E" w14:textId="77777777" w:rsidR="00DA2452" w:rsidRDefault="00DA2452" w:rsidP="00DA2452"/>
    <w:p w14:paraId="061BBC9F" w14:textId="77777777" w:rsidR="00DA2452" w:rsidRDefault="00DA2452" w:rsidP="00DA2452">
      <w:r>
        <w:t>which is the previous result with all indices up↔down. Comparing the tilts, one would say that the V</w:t>
      </w:r>
      <w:r>
        <w:rPr>
          <w:rStyle w:val="subscript"/>
        </w:rPr>
        <w:t>m</w:t>
      </w:r>
      <w:r>
        <w:t xml:space="preserve"> again "contra vary" with the way the </w:t>
      </w:r>
      <w:r w:rsidR="00D66CBE">
        <w:rPr>
          <w:b/>
        </w:rPr>
        <w:t>b</w:t>
      </w:r>
      <w:r w:rsidRPr="00C83B91">
        <w:rPr>
          <w:rStyle w:val="superscript"/>
        </w:rPr>
        <w:t>m</w:t>
      </w:r>
      <w:r>
        <w:t xml:space="preserve"> vary to maintain invariance of </w:t>
      </w:r>
      <w:r w:rsidRPr="00C83B91">
        <w:rPr>
          <w:b/>
        </w:rPr>
        <w:t>V</w:t>
      </w:r>
      <w:r>
        <w:t xml:space="preserve">. But one does not care about the dual basis, one cares about the </w:t>
      </w:r>
      <w:r w:rsidRPr="00C83B91">
        <w:rPr>
          <w:i/>
        </w:rPr>
        <w:t>basis</w:t>
      </w:r>
      <w:r>
        <w:t xml:space="preserve">, so relative to the basis </w:t>
      </w:r>
      <w:r w:rsidR="00D66CBE">
        <w:rPr>
          <w:b/>
        </w:rPr>
        <w:t>b</w:t>
      </w:r>
      <w:r>
        <w:rPr>
          <w:rStyle w:val="subscript"/>
        </w:rPr>
        <w:t>n</w:t>
      </w:r>
      <w:r>
        <w:t xml:space="preserve"> one has</w:t>
      </w:r>
    </w:p>
    <w:p w14:paraId="711FC90B" w14:textId="77777777" w:rsidR="00DA2452" w:rsidRDefault="00DA2452" w:rsidP="00DA2452"/>
    <w:p w14:paraId="6B70AE6B" w14:textId="77777777" w:rsidR="00DA2452" w:rsidRPr="003453F9" w:rsidRDefault="00DA2452" w:rsidP="00DA2452">
      <w:r>
        <w:tab/>
        <w:t>V</w:t>
      </w:r>
      <w:r w:rsidRPr="00C83B91">
        <w:t>'</w:t>
      </w:r>
      <w:r w:rsidRPr="00C83B91">
        <w:rPr>
          <w:rStyle w:val="subscript"/>
        </w:rPr>
        <w:t>n</w:t>
      </w:r>
      <w:r>
        <w:t xml:space="preserve">  = R</w:t>
      </w:r>
      <w:r w:rsidRPr="00C83B91">
        <w:rPr>
          <w:rStyle w:val="subscript"/>
        </w:rPr>
        <w:t>n</w:t>
      </w:r>
      <w:r w:rsidRPr="00C83B91">
        <w:rPr>
          <w:rStyle w:val="superscript"/>
        </w:rPr>
        <w:t>m</w:t>
      </w:r>
      <w:r>
        <w:t xml:space="preserve"> V</w:t>
      </w:r>
      <w:r w:rsidRPr="00C83B91">
        <w:rPr>
          <w:rStyle w:val="subscript"/>
        </w:rPr>
        <w:t>m</w:t>
      </w:r>
    </w:p>
    <w:p w14:paraId="5CE02FC9" w14:textId="77777777" w:rsidR="00DA2452" w:rsidRDefault="00DA2452" w:rsidP="00DA2452">
      <w:r>
        <w:tab/>
      </w:r>
      <w:r w:rsidR="00D66CBE">
        <w:rPr>
          <w:b/>
        </w:rPr>
        <w:t>b</w:t>
      </w:r>
      <w:r>
        <w:rPr>
          <w:rStyle w:val="subscript"/>
        </w:rPr>
        <w:t>n</w:t>
      </w:r>
      <w:r>
        <w:t>'   = R</w:t>
      </w:r>
      <w:r>
        <w:rPr>
          <w:rStyle w:val="subscript"/>
        </w:rPr>
        <w:t>n</w:t>
      </w:r>
      <w:r>
        <w:rPr>
          <w:rStyle w:val="superscript"/>
        </w:rPr>
        <w:t>m</w:t>
      </w:r>
      <w:r>
        <w:t xml:space="preserve"> </w:t>
      </w:r>
      <w:r w:rsidR="00D66CBE">
        <w:rPr>
          <w:b/>
        </w:rPr>
        <w:t>b</w:t>
      </w:r>
      <w:r>
        <w:rPr>
          <w:rStyle w:val="subscript"/>
        </w:rPr>
        <w:t>m</w:t>
      </w:r>
      <w:r>
        <w:t xml:space="preserve">  </w:t>
      </w:r>
    </w:p>
    <w:p w14:paraId="1F962809" w14:textId="77777777" w:rsidR="00DA2452" w:rsidRDefault="00DA2452" w:rsidP="00DA2452"/>
    <w:p w14:paraId="5E8A97F7" w14:textId="77777777" w:rsidR="00DA2452" w:rsidRDefault="00DA2452" w:rsidP="00DA2452">
      <w:r>
        <w:t xml:space="preserve">If the basis </w:t>
      </w:r>
      <w:r w:rsidR="00D66CBE">
        <w:rPr>
          <w:b/>
        </w:rPr>
        <w:t>b</w:t>
      </w:r>
      <w:r>
        <w:rPr>
          <w:rStyle w:val="subscript"/>
        </w:rPr>
        <w:t>m</w:t>
      </w:r>
      <w:r>
        <w:t xml:space="preserve"> is varied as shown here, then the dual basis </w:t>
      </w:r>
      <w:r w:rsidR="00D66CBE">
        <w:rPr>
          <w:b/>
        </w:rPr>
        <w:t>b</w:t>
      </w:r>
      <w:r w:rsidRPr="00C83B91">
        <w:rPr>
          <w:rStyle w:val="superscript"/>
        </w:rPr>
        <w:t>m</w:t>
      </w:r>
      <w:r>
        <w:t xml:space="preserve"> varies as shown above and </w:t>
      </w:r>
      <w:r w:rsidRPr="006974AA">
        <w:rPr>
          <w:b/>
        </w:rPr>
        <w:t>V</w:t>
      </w:r>
      <w:r>
        <w:t xml:space="preserve"> remains invariant. Comparing now the way the V</w:t>
      </w:r>
      <w:r>
        <w:rPr>
          <w:rStyle w:val="subscript"/>
        </w:rPr>
        <w:t>n</w:t>
      </w:r>
      <w:r>
        <w:t xml:space="preserve"> transform with the way the basis </w:t>
      </w:r>
      <w:r w:rsidRPr="00C83B91">
        <w:t>vectors</w:t>
      </w:r>
      <w:r>
        <w:t xml:space="preserve"> </w:t>
      </w:r>
      <w:r w:rsidR="00D66CBE">
        <w:rPr>
          <w:b/>
        </w:rPr>
        <w:t>b</w:t>
      </w:r>
      <w:r>
        <w:rPr>
          <w:rStyle w:val="subscript"/>
        </w:rPr>
        <w:t>m</w:t>
      </w:r>
      <w:r>
        <w:t xml:space="preserve"> transform, one sees that both equations have the same tilted R</w:t>
      </w:r>
      <w:r>
        <w:rPr>
          <w:rStyle w:val="subscript"/>
        </w:rPr>
        <w:t>n</w:t>
      </w:r>
      <w:r>
        <w:rPr>
          <w:rStyle w:val="superscript"/>
        </w:rPr>
        <w:t>m</w:t>
      </w:r>
      <w:r>
        <w:t>.</w:t>
      </w:r>
      <w:r w:rsidRPr="00C83B91">
        <w:t xml:space="preserve"> </w:t>
      </w:r>
      <w:r>
        <w:t>They are "co-varying", so one refers to the components V</w:t>
      </w:r>
      <w:r w:rsidRPr="00C83B91">
        <w:rPr>
          <w:rStyle w:val="subscript"/>
        </w:rPr>
        <w:t>m</w:t>
      </w:r>
      <w:r>
        <w:t xml:space="preserve">  as </w:t>
      </w:r>
      <w:r w:rsidRPr="0052051C">
        <w:rPr>
          <w:b/>
        </w:rPr>
        <w:t>covariant</w:t>
      </w:r>
      <w:r>
        <w:t xml:space="preserve"> components</w:t>
      </w:r>
      <w:r w:rsidRPr="00646A0E">
        <w:t xml:space="preserve"> </w:t>
      </w:r>
      <w:r>
        <w:t xml:space="preserve">with respect to the basis </w:t>
      </w:r>
      <w:r w:rsidR="00D66CBE">
        <w:rPr>
          <w:b/>
        </w:rPr>
        <w:t>b</w:t>
      </w:r>
      <w:r>
        <w:rPr>
          <w:rStyle w:val="subscript"/>
        </w:rPr>
        <w:t>m</w:t>
      </w:r>
      <w:r>
        <w:t xml:space="preserve"> .</w:t>
      </w:r>
    </w:p>
    <w:p w14:paraId="05F4CF80" w14:textId="77777777" w:rsidR="00D01048" w:rsidRPr="002A2572" w:rsidRDefault="00DA2452" w:rsidP="00DA2452">
      <w:pPr>
        <w:rPr>
          <w:rStyle w:val="Heading3Char"/>
          <w:rFonts w:cs="Times New Roman"/>
          <w:b w:val="0"/>
          <w:bCs w:val="0"/>
          <w:szCs w:val="20"/>
        </w:rPr>
      </w:pPr>
      <w:r>
        <w:tab/>
      </w:r>
    </w:p>
    <w:p w14:paraId="1BC92324" w14:textId="77777777" w:rsidR="00DA2452" w:rsidRDefault="00DA2452" w:rsidP="00DA2452">
      <w:pPr>
        <w:rPr>
          <w:rStyle w:val="Heading3Char"/>
        </w:rPr>
      </w:pPr>
      <w:bookmarkStart w:id="175" w:name="_Toc338523478"/>
      <w:bookmarkStart w:id="176" w:name="_Toc338527162"/>
      <w:r w:rsidRPr="00EB422D">
        <w:rPr>
          <w:rStyle w:val="Heading3Char"/>
        </w:rPr>
        <w:t>(</w:t>
      </w:r>
      <w:r>
        <w:rPr>
          <w:rStyle w:val="Heading3Char"/>
        </w:rPr>
        <w:t>u</w:t>
      </w:r>
      <w:r w:rsidRPr="00EB422D">
        <w:rPr>
          <w:rStyle w:val="Heading3Char"/>
        </w:rPr>
        <w:t xml:space="preserve">) </w:t>
      </w:r>
      <w:r>
        <w:rPr>
          <w:rStyle w:val="Heading3Char"/>
        </w:rPr>
        <w:t>The Significance</w:t>
      </w:r>
      <w:r w:rsidRPr="00EB422D">
        <w:rPr>
          <w:rStyle w:val="Heading3Char"/>
        </w:rPr>
        <w:t xml:space="preserve"> of </w:t>
      </w:r>
      <w:r>
        <w:rPr>
          <w:rStyle w:val="Heading3Char"/>
        </w:rPr>
        <w:t>Tensor Analysis</w:t>
      </w:r>
      <w:bookmarkEnd w:id="175"/>
      <w:bookmarkEnd w:id="176"/>
    </w:p>
    <w:p w14:paraId="0E55D40E" w14:textId="77777777" w:rsidR="00D01048" w:rsidRDefault="00D01048" w:rsidP="00DA2452">
      <w:pPr>
        <w:rPr>
          <w:rStyle w:val="Heading3Char"/>
        </w:rPr>
      </w:pPr>
    </w:p>
    <w:p w14:paraId="0DB4C480" w14:textId="77777777" w:rsidR="00DA2452" w:rsidRDefault="00DA2452" w:rsidP="00DA2452">
      <w:r>
        <w:t xml:space="preserve">"Why is tensor analysis important?", the reader might ask in the midst of this storm of index shuffling.  Now is a good time to answer the question. Consider the following sample equation in x-space, where the fields Q, H, T and B may or may not be tensor fields: </w:t>
      </w:r>
    </w:p>
    <w:p w14:paraId="6AE32ACE" w14:textId="77777777" w:rsidR="00DA2452" w:rsidRDefault="00DA2452" w:rsidP="00DA2452"/>
    <w:p w14:paraId="27EE058B"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71575DC4" w14:textId="77777777" w:rsidR="00DA2452" w:rsidRDefault="00DA2452" w:rsidP="00DA2452"/>
    <w:p w14:paraId="3FB511DA" w14:textId="77777777" w:rsidR="00DA2452" w:rsidRPr="002D54F1" w:rsidRDefault="00DA2452" w:rsidP="00DA2452">
      <w:r>
        <w:t xml:space="preserve">Notice that when contracted indices are ignored, the remaining indices have the same type on both sides. If the various objects really were tensors, one would say this was a "valid tensor equation" based on the index structure just described. </w:t>
      </w:r>
    </w:p>
    <w:p w14:paraId="207AB688" w14:textId="77777777" w:rsidR="00DA2452" w:rsidRDefault="00DA2452" w:rsidP="00DA2452"/>
    <w:p w14:paraId="1EB94D2F" w14:textId="77777777" w:rsidR="00DA2452" w:rsidRDefault="00DA2452" w:rsidP="00DA2452">
      <w:r>
        <w:t xml:space="preserve">One says that an equation is "covariant with respect to transformation </w:t>
      </w:r>
      <w:r w:rsidRPr="00833E3E">
        <w:rPr>
          <w:b/>
        </w:rPr>
        <w:t>x</w:t>
      </w:r>
      <w:r>
        <w:t xml:space="preserve">' = </w:t>
      </w:r>
      <w:r w:rsidRPr="00833E3E">
        <w:rPr>
          <w:b/>
        </w:rPr>
        <w:t>F</w:t>
      </w:r>
      <w:r>
        <w:t>(</w:t>
      </w:r>
      <w:r w:rsidRPr="00833E3E">
        <w:rPr>
          <w:b/>
        </w:rPr>
        <w:t>x</w:t>
      </w:r>
      <w:r>
        <w:t xml:space="preserve">)" if the equation has exactly the </w:t>
      </w:r>
      <w:r w:rsidRPr="00A44073">
        <w:rPr>
          <w:i/>
        </w:rPr>
        <w:t>same</w:t>
      </w:r>
      <w:r>
        <w:t xml:space="preserve"> </w:t>
      </w:r>
      <w:r w:rsidRPr="006175FC">
        <w:rPr>
          <w:i/>
        </w:rPr>
        <w:t>form</w:t>
      </w:r>
      <w:r>
        <w:t xml:space="preserve"> in x'-space that it has in x-space , which for our example would be</w:t>
      </w:r>
    </w:p>
    <w:p w14:paraId="45D2CC61" w14:textId="77777777" w:rsidR="00DA2452" w:rsidRDefault="00DA2452" w:rsidP="00DA2452"/>
    <w:p w14:paraId="42F789F1"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p>
    <w:p w14:paraId="2D73C130" w14:textId="77777777" w:rsidR="00DA2452" w:rsidRDefault="00DA2452" w:rsidP="00DA2452"/>
    <w:p w14:paraId="4CC711B9" w14:textId="77777777" w:rsidR="00DA2452" w:rsidRDefault="00DA2452" w:rsidP="00DA2452">
      <w:r>
        <w:t>Here the word "covariant" has a new meaning, different from its being a type of vector or index. The meaning is related in the sense that, comparing the above two equations, everything has "moved" in the same manner ("co-varied") under the transformation. (Some authors think the word "invariant" is more appropriate; Ricci and Levi-Ci</w:t>
      </w:r>
      <w:r w:rsidR="00CE070D">
        <w:t>vita used the term "absolute"; continuum mechanics uses</w:t>
      </w:r>
      <w:r w:rsidR="008E462B">
        <w:t xml:space="preserve"> the term</w:t>
      </w:r>
      <w:r w:rsidR="00CE070D">
        <w:t xml:space="preserve"> "</w:t>
      </w:r>
      <w:r w:rsidR="008E462B">
        <w:t>frame-</w:t>
      </w:r>
      <w:r w:rsidR="00CE070D">
        <w:t>indifferent".)</w:t>
      </w:r>
    </w:p>
    <w:p w14:paraId="0BFFC465" w14:textId="77777777" w:rsidR="00DA2452" w:rsidRDefault="00DA2452" w:rsidP="00DA2452">
      <w:r>
        <w:tab/>
        <w:t xml:space="preserve">If the objects Q, H, T and B are </w:t>
      </w:r>
      <w:r w:rsidRPr="00307142">
        <w:rPr>
          <w:i/>
        </w:rPr>
        <w:t>tensors</w:t>
      </w:r>
      <w:r>
        <w:t xml:space="preserve"> under F, then covariance of any valid tensor equation like the one shown above </w:t>
      </w:r>
      <w:r w:rsidRPr="00E01482">
        <w:rPr>
          <w:i/>
        </w:rPr>
        <w:t>is guaranteed</w:t>
      </w:r>
      <w:r>
        <w:t>!!</w:t>
      </w:r>
    </w:p>
    <w:p w14:paraId="6E1E1687" w14:textId="77777777" w:rsidR="00DA2452" w:rsidRDefault="00DA2452" w:rsidP="00DA2452">
      <w:r>
        <w:tab/>
        <w:t xml:space="preserve">The reason is that, once the contracted indices on the two sides are ignored according to the "contraction neutralization rule", the objects on the two sides of the equation have the same indices which are of the same type, so both sides are tensors of the same type, and therefore both sides transform from x-space to x'-space in the same way. If one starts, for example, with the primed equation and installs the known transformations for all the pieces, one ends up with the unprimed equation. </w:t>
      </w:r>
    </w:p>
    <w:p w14:paraId="13532FF5" w14:textId="77777777" w:rsidR="00DA2452" w:rsidRPr="002D54F1" w:rsidRDefault="00DA2452" w:rsidP="00DA2452">
      <w:r>
        <w:tab/>
        <w:t>If this explanation is not convincing, a brute force demonstration can perhaps help out. The following is also a good exercise is using the two tilt forms of the R matrix. Recall from section (q) that S</w:t>
      </w:r>
      <w:r>
        <w:rPr>
          <w:rStyle w:val="superscript"/>
        </w:rPr>
        <w:t>b</w:t>
      </w:r>
      <w:r>
        <w:rPr>
          <w:rStyle w:val="subscript"/>
        </w:rPr>
        <w:t>a</w:t>
      </w:r>
      <w:r>
        <w:t xml:space="preserve"> = R</w:t>
      </w:r>
      <w:r>
        <w:rPr>
          <w:rStyle w:val="subscript"/>
        </w:rPr>
        <w:t>a</w:t>
      </w:r>
      <w:r>
        <w:rPr>
          <w:rStyle w:val="superscript"/>
        </w:rPr>
        <w:t>b</w:t>
      </w:r>
      <w:r>
        <w:t xml:space="preserve"> and that SR = 1 is replaced by the various orthogonality rules of section (r). </w:t>
      </w:r>
    </w:p>
    <w:p w14:paraId="796387AB" w14:textId="77777777" w:rsidR="00DA2452" w:rsidRDefault="00DA2452" w:rsidP="00DA2452"/>
    <w:p w14:paraId="7A5897C4" w14:textId="77777777" w:rsidR="00C01D25" w:rsidRDefault="00DA2452" w:rsidP="00DA2452">
      <w:r>
        <w:t>We shall process the primed equation into the unprimed one</w:t>
      </w:r>
      <w:r w:rsidR="00C01D25">
        <w:t xml:space="preserve"> : </w:t>
      </w:r>
    </w:p>
    <w:p w14:paraId="33C322BB" w14:textId="77777777" w:rsidR="00DA2452" w:rsidRDefault="00C01D25" w:rsidP="00DA2452">
      <w:r>
        <w:t xml:space="preserve"> </w:t>
      </w:r>
    </w:p>
    <w:p w14:paraId="60182265" w14:textId="77777777" w:rsidR="00DA2452" w:rsidRPr="00AD1D3C"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w:t>
      </w:r>
      <w:r>
        <w:tab/>
      </w:r>
      <w:r>
        <w:tab/>
      </w:r>
      <w:r w:rsidR="005F665A">
        <w:t>(*)</w:t>
      </w:r>
      <w:r>
        <w:tab/>
      </w:r>
      <w:r>
        <w:tab/>
      </w:r>
      <w:r>
        <w:tab/>
        <w:t>// x'-space equation</w:t>
      </w:r>
    </w:p>
    <w:p w14:paraId="18EC5AF4" w14:textId="77777777" w:rsidR="00DA2452" w:rsidRDefault="00DA2452" w:rsidP="00DA2452"/>
    <w:p w14:paraId="3E6A0973" w14:textId="77777777" w:rsidR="00DA2452" w:rsidRDefault="00DA2452" w:rsidP="00DA2452">
      <w:r>
        <w:tab/>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  =  [R</w:t>
      </w:r>
      <w:r>
        <w:rPr>
          <w:rStyle w:val="subscript"/>
        </w:rPr>
        <w:t>a</w:t>
      </w:r>
      <w:r>
        <w:rPr>
          <w:rStyle w:val="superscript"/>
        </w:rPr>
        <w:t>a'</w:t>
      </w:r>
      <w:r>
        <w:t>R</w:t>
      </w:r>
      <w:r>
        <w:rPr>
          <w:rStyle w:val="subscript"/>
        </w:rPr>
        <w:t>b</w:t>
      </w:r>
      <w:r>
        <w:rPr>
          <w:rStyle w:val="superscript"/>
        </w:rPr>
        <w:t>b'</w:t>
      </w:r>
      <w:r>
        <w:t xml:space="preserve"> H</w:t>
      </w:r>
      <w:r>
        <w:rPr>
          <w:rStyle w:val="subscript"/>
        </w:rPr>
        <w:t>a'b'</w:t>
      </w:r>
      <w:r>
        <w:t>(</w:t>
      </w:r>
      <w:r w:rsidRPr="00D67AA6">
        <w:rPr>
          <w:b/>
        </w:rPr>
        <w:t>x</w:t>
      </w:r>
      <w:r>
        <w:t>)] [R</w:t>
      </w:r>
      <w:r>
        <w:rPr>
          <w:rStyle w:val="superscript"/>
        </w:rPr>
        <w:t>b</w:t>
      </w:r>
      <w:r>
        <w:rPr>
          <w:rStyle w:val="subscript"/>
        </w:rPr>
        <w:t>b"</w:t>
      </w:r>
      <w:r>
        <w:t>R</w:t>
      </w:r>
      <w:r w:rsidRPr="00D67AA6">
        <w:rPr>
          <w:rStyle w:val="subscript"/>
        </w:rPr>
        <w:t>c</w:t>
      </w:r>
      <w:r w:rsidRPr="00D67AA6">
        <w:rPr>
          <w:rStyle w:val="superscript"/>
        </w:rPr>
        <w:t>c'</w:t>
      </w:r>
      <w:r w:rsidRPr="00D67AA6">
        <w:t xml:space="preserve"> </w:t>
      </w:r>
      <w:r>
        <w:t>T</w:t>
      </w:r>
      <w:r>
        <w:rPr>
          <w:rStyle w:val="superscript"/>
        </w:rPr>
        <w:t>b"</w:t>
      </w:r>
      <w:r>
        <w:rPr>
          <w:rStyle w:val="subscript"/>
        </w:rPr>
        <w:t>c'</w:t>
      </w:r>
      <w:r>
        <w:t>(</w:t>
      </w:r>
      <w:r w:rsidRPr="006175FC">
        <w:rPr>
          <w:b/>
        </w:rPr>
        <w:t>x</w:t>
      </w:r>
      <w:r>
        <w:t>) ] [R</w:t>
      </w:r>
      <w:r>
        <w:rPr>
          <w:rStyle w:val="superscript"/>
        </w:rPr>
        <w:t>d</w:t>
      </w:r>
      <w:r>
        <w:rPr>
          <w:rStyle w:val="subscript"/>
        </w:rPr>
        <w:t>d'</w:t>
      </w:r>
      <w:r>
        <w:t>B</w:t>
      </w:r>
      <w:r>
        <w:rPr>
          <w:rStyle w:val="superscript"/>
        </w:rPr>
        <w:t>d'</w:t>
      </w:r>
      <w:r>
        <w:t>(</w:t>
      </w:r>
      <w:r w:rsidRPr="00D67AA6">
        <w:rPr>
          <w:b/>
        </w:rPr>
        <w:t>x</w:t>
      </w:r>
      <w:r>
        <w:t>)]</w:t>
      </w:r>
    </w:p>
    <w:p w14:paraId="04F94D35" w14:textId="77777777" w:rsidR="00DA2452" w:rsidRDefault="00DA2452" w:rsidP="00DA2452"/>
    <w:p w14:paraId="6B13A838"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(R</w:t>
      </w:r>
      <w:r>
        <w:rPr>
          <w:rStyle w:val="subscript"/>
        </w:rPr>
        <w:t>b</w:t>
      </w:r>
      <w:r>
        <w:rPr>
          <w:rStyle w:val="superscript"/>
        </w:rPr>
        <w:t>b'</w:t>
      </w:r>
      <w:r w:rsidRPr="00D67AA6">
        <w:t xml:space="preserve"> </w:t>
      </w:r>
      <w:r>
        <w:t>R</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)B</w:t>
      </w:r>
      <w:r>
        <w:rPr>
          <w:rStyle w:val="superscript"/>
        </w:rPr>
        <w:t>d'</w:t>
      </w:r>
      <w:r>
        <w:t>(</w:t>
      </w:r>
      <w:r w:rsidRPr="00D67AA6">
        <w:rPr>
          <w:b/>
        </w:rPr>
        <w:t>x</w:t>
      </w:r>
      <w:r>
        <w:t>)</w:t>
      </w:r>
    </w:p>
    <w:p w14:paraId="6C294E7F" w14:textId="77777777" w:rsidR="00DA2452" w:rsidRDefault="00DA2452" w:rsidP="00DA2452"/>
    <w:p w14:paraId="07B55C8B" w14:textId="77777777" w:rsidR="00DA2452" w:rsidRDefault="00DA2452" w:rsidP="00DA2452">
      <w:r>
        <w:t xml:space="preserve">Using one of the orthogonality rules of section (r), </w:t>
      </w:r>
    </w:p>
    <w:p w14:paraId="53AC0475" w14:textId="77777777" w:rsidR="00DA2452" w:rsidRDefault="00DA2452" w:rsidP="00DA2452"/>
    <w:p w14:paraId="0933CCAE"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(δ</w:t>
      </w:r>
      <w:r>
        <w:rPr>
          <w:rStyle w:val="superscript"/>
        </w:rPr>
        <w:t>b'</w:t>
      </w:r>
      <w:r>
        <w:rPr>
          <w:rStyle w:val="subscript"/>
        </w:rPr>
        <w:t>b"</w:t>
      </w:r>
      <w:r>
        <w:t>)</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233FF053" w14:textId="77777777" w:rsidR="00DA2452" w:rsidRDefault="00DA2452" w:rsidP="00DA2452">
      <w:r>
        <w:tab/>
      </w:r>
      <w:r>
        <w:tab/>
        <w:t xml:space="preserve">  =  R</w:t>
      </w:r>
      <w:r>
        <w:rPr>
          <w:rStyle w:val="subscript"/>
        </w:rPr>
        <w:t>a</w:t>
      </w:r>
      <w:r>
        <w:rPr>
          <w:rStyle w:val="superscript"/>
        </w:rPr>
        <w:t>a'</w:t>
      </w:r>
      <w:r w:rsidRPr="00D67AA6">
        <w:t xml:space="preserve"> </w:t>
      </w:r>
      <w:r>
        <w:t>R</w:t>
      </w:r>
      <w:r>
        <w:rPr>
          <w:rStyle w:val="superscript"/>
        </w:rPr>
        <w:t>d</w:t>
      </w:r>
      <w:r>
        <w:rPr>
          <w:rStyle w:val="subscript"/>
        </w:rPr>
        <w:t xml:space="preserve">d' </w:t>
      </w:r>
      <w:r>
        <w:t>R</w:t>
      </w:r>
      <w:r w:rsidRPr="00D67AA6">
        <w:rPr>
          <w:rStyle w:val="subscript"/>
        </w:rPr>
        <w:t>c</w:t>
      </w:r>
      <w:r w:rsidRPr="00D67AA6">
        <w:rPr>
          <w:rStyle w:val="superscript"/>
        </w:rPr>
        <w:t>c'</w:t>
      </w:r>
      <w:r>
        <w:t xml:space="preserve">           </w:t>
      </w:r>
      <w:r>
        <w:rPr>
          <w:rStyle w:val="subscript"/>
        </w:rPr>
        <w:t xml:space="preserve"> </w:t>
      </w:r>
      <w:r>
        <w:t>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66F37412" w14:textId="77777777" w:rsidR="00DA2452" w:rsidRDefault="00DA2452" w:rsidP="00DA2452"/>
    <w:p w14:paraId="24B8C12A" w14:textId="77777777" w:rsidR="00DA2452" w:rsidRDefault="00DA2452" w:rsidP="00DA2452">
      <w:r>
        <w:t>so that</w:t>
      </w:r>
      <w:r w:rsidR="00C01D25">
        <w:t>, using the fact that Q is a tensor to replace Q' on the left side</w:t>
      </w:r>
      <w:r w:rsidR="005F665A">
        <w:t xml:space="preserve"> of (*)</w:t>
      </w:r>
      <w:r w:rsidR="00C01D25">
        <w:t xml:space="preserve">, </w:t>
      </w:r>
    </w:p>
    <w:p w14:paraId="5ED72DF1" w14:textId="77777777" w:rsidR="00DA2452" w:rsidRDefault="00DA2452" w:rsidP="00DA2452"/>
    <w:p w14:paraId="000A4D8C" w14:textId="77777777" w:rsidR="00DA2452" w:rsidRDefault="00C01D25" w:rsidP="00DA2452">
      <w:r>
        <w:tab/>
      </w:r>
      <w:r w:rsidR="00DA2452">
        <w:t>(R</w:t>
      </w:r>
      <w:r w:rsidR="00DA2452">
        <w:rPr>
          <w:rStyle w:val="subscript"/>
        </w:rPr>
        <w:t>a</w:t>
      </w:r>
      <w:r w:rsidR="00DA2452">
        <w:rPr>
          <w:rStyle w:val="superscript"/>
        </w:rPr>
        <w:t>a'</w:t>
      </w:r>
      <w:r w:rsidR="00DA2452">
        <w:t>R</w:t>
      </w:r>
      <w:r w:rsidR="00DA2452">
        <w:rPr>
          <w:rStyle w:val="superscript"/>
        </w:rPr>
        <w:t>d</w:t>
      </w:r>
      <w:r w:rsidR="00DA2452">
        <w:rPr>
          <w:rStyle w:val="subscript"/>
        </w:rPr>
        <w:t>d'</w:t>
      </w:r>
      <w:r w:rsidR="00DA2452">
        <w:t>R</w:t>
      </w:r>
      <w:r w:rsidR="00DA2452">
        <w:rPr>
          <w:rStyle w:val="subscript"/>
        </w:rPr>
        <w:t>c</w:t>
      </w:r>
      <w:r w:rsidR="00DA2452">
        <w:rPr>
          <w:rStyle w:val="superscript"/>
        </w:rPr>
        <w:t>c'</w:t>
      </w:r>
      <w:r w:rsidR="00DA2452">
        <w:t>) Q</w:t>
      </w:r>
      <w:r w:rsidR="00DA2452">
        <w:rPr>
          <w:rStyle w:val="subscript"/>
        </w:rPr>
        <w:t>a'</w:t>
      </w:r>
      <w:r w:rsidR="00DA2452" w:rsidRPr="00817733">
        <w:rPr>
          <w:rStyle w:val="superscript"/>
        </w:rPr>
        <w:t>d</w:t>
      </w:r>
      <w:r w:rsidR="00DA2452">
        <w:rPr>
          <w:rStyle w:val="superscript"/>
        </w:rPr>
        <w:t>'</w:t>
      </w:r>
      <w:r w:rsidR="00DA2452">
        <w:rPr>
          <w:rStyle w:val="subscript"/>
        </w:rPr>
        <w:t>c'</w:t>
      </w:r>
      <w:r w:rsidR="00DA2452">
        <w:t>(</w:t>
      </w:r>
      <w:r w:rsidR="00DA2452" w:rsidRPr="006175FC">
        <w:rPr>
          <w:b/>
        </w:rPr>
        <w:t>x</w:t>
      </w:r>
      <w:r w:rsidR="00DA2452">
        <w:t>)  = (R</w:t>
      </w:r>
      <w:r w:rsidR="00DA2452">
        <w:rPr>
          <w:rStyle w:val="subscript"/>
        </w:rPr>
        <w:t>a</w:t>
      </w:r>
      <w:r w:rsidR="00DA2452">
        <w:rPr>
          <w:rStyle w:val="superscript"/>
        </w:rPr>
        <w:t>a'</w:t>
      </w:r>
      <w:r w:rsidR="00DA2452" w:rsidRPr="00D67AA6">
        <w:t xml:space="preserve"> </w:t>
      </w:r>
      <w:r w:rsidR="00DA2452">
        <w:t>R</w:t>
      </w:r>
      <w:r w:rsidR="00DA2452">
        <w:rPr>
          <w:rStyle w:val="superscript"/>
        </w:rPr>
        <w:t>d</w:t>
      </w:r>
      <w:r w:rsidR="00DA2452">
        <w:rPr>
          <w:rStyle w:val="subscript"/>
        </w:rPr>
        <w:t xml:space="preserve">d' </w:t>
      </w:r>
      <w:r w:rsidR="00DA2452">
        <w:t>R</w:t>
      </w:r>
      <w:r w:rsidR="00DA2452" w:rsidRPr="00D67AA6">
        <w:rPr>
          <w:rStyle w:val="subscript"/>
        </w:rPr>
        <w:t>c</w:t>
      </w:r>
      <w:r w:rsidR="00DA2452" w:rsidRPr="00D67AA6">
        <w:rPr>
          <w:rStyle w:val="superscript"/>
        </w:rPr>
        <w:t>c'</w:t>
      </w:r>
      <w:r w:rsidR="00DA2452">
        <w:t>)</w:t>
      </w:r>
      <w:r w:rsidR="00DA2452">
        <w:rPr>
          <w:rStyle w:val="subscript"/>
        </w:rPr>
        <w:t xml:space="preserve"> </w:t>
      </w:r>
      <w:r w:rsidR="00DA2452">
        <w:t>H</w:t>
      </w:r>
      <w:r w:rsidR="00DA2452">
        <w:rPr>
          <w:rStyle w:val="subscript"/>
        </w:rPr>
        <w:t>a'b'</w:t>
      </w:r>
      <w:r w:rsidR="00DA2452">
        <w:t>(</w:t>
      </w:r>
      <w:r w:rsidR="00DA2452" w:rsidRPr="00D67AA6">
        <w:rPr>
          <w:b/>
        </w:rPr>
        <w:t>x</w:t>
      </w:r>
      <w:r w:rsidR="00DA2452">
        <w:t>)</w:t>
      </w:r>
      <w:r w:rsidR="00DA2452" w:rsidRPr="00D67AA6">
        <w:t xml:space="preserve"> </w:t>
      </w:r>
      <w:r w:rsidR="00DA2452">
        <w:t>T</w:t>
      </w:r>
      <w:r w:rsidR="00DA2452">
        <w:rPr>
          <w:rStyle w:val="superscript"/>
        </w:rPr>
        <w:t>b'</w:t>
      </w:r>
      <w:r w:rsidR="00DA2452">
        <w:rPr>
          <w:rStyle w:val="subscript"/>
        </w:rPr>
        <w:t>c'</w:t>
      </w:r>
      <w:r w:rsidR="00DA2452">
        <w:t>(</w:t>
      </w:r>
      <w:r w:rsidR="00DA2452" w:rsidRPr="006175FC">
        <w:rPr>
          <w:b/>
        </w:rPr>
        <w:t>x</w:t>
      </w:r>
      <w:r w:rsidR="00DA2452">
        <w:t>)</w:t>
      </w:r>
      <w:r w:rsidR="00DA2452">
        <w:rPr>
          <w:rStyle w:val="subscript"/>
        </w:rPr>
        <w:t xml:space="preserve"> </w:t>
      </w:r>
      <w:r w:rsidR="00DA2452">
        <w:t>B</w:t>
      </w:r>
      <w:r w:rsidR="00DA2452">
        <w:rPr>
          <w:rStyle w:val="superscript"/>
        </w:rPr>
        <w:t>d'</w:t>
      </w:r>
      <w:r w:rsidR="00DA2452">
        <w:t>(</w:t>
      </w:r>
      <w:r w:rsidR="00DA2452" w:rsidRPr="00D67AA6">
        <w:rPr>
          <w:b/>
        </w:rPr>
        <w:t>x</w:t>
      </w:r>
      <w:r w:rsidR="00DA2452">
        <w:t>)</w:t>
      </w:r>
    </w:p>
    <w:p w14:paraId="264DA2EB" w14:textId="77777777" w:rsidR="00C01D25" w:rsidRDefault="00C01D25" w:rsidP="00DA2452"/>
    <w:p w14:paraId="0B6FC78D" w14:textId="77777777" w:rsidR="00C01D25" w:rsidRDefault="00C01D25" w:rsidP="00DA2452">
      <w:r>
        <w:t>Now apply the Cancellation Rule of section (r) three times to conclude that</w:t>
      </w:r>
    </w:p>
    <w:p w14:paraId="5A47137C" w14:textId="77777777" w:rsidR="00C01D25" w:rsidRDefault="00C01D25" w:rsidP="00DA2452"/>
    <w:p w14:paraId="73C35CC7" w14:textId="77777777" w:rsidR="00C01D25" w:rsidRDefault="00C01D25" w:rsidP="00C01D25">
      <w:r>
        <w:tab/>
        <w:t>Q</w:t>
      </w:r>
      <w:r>
        <w:rPr>
          <w:rStyle w:val="subscript"/>
        </w:rPr>
        <w:t>a'</w:t>
      </w:r>
      <w:r w:rsidRPr="00817733">
        <w:rPr>
          <w:rStyle w:val="superscript"/>
        </w:rPr>
        <w:t>d</w:t>
      </w:r>
      <w:r>
        <w:rPr>
          <w:rStyle w:val="superscript"/>
        </w:rPr>
        <w:t>'</w:t>
      </w:r>
      <w:r>
        <w:rPr>
          <w:rStyle w:val="subscript"/>
        </w:rPr>
        <w:t>c'</w:t>
      </w:r>
      <w:r>
        <w:t>(</w:t>
      </w:r>
      <w:r w:rsidRPr="006175FC">
        <w:rPr>
          <w:b/>
        </w:rPr>
        <w:t>x</w:t>
      </w:r>
      <w:r>
        <w:t>)  = H</w:t>
      </w:r>
      <w:r>
        <w:rPr>
          <w:rStyle w:val="subscript"/>
        </w:rPr>
        <w:t>a'b'</w:t>
      </w:r>
      <w:r>
        <w:t>(</w:t>
      </w:r>
      <w:r w:rsidRPr="00D67AA6">
        <w:rPr>
          <w:b/>
        </w:rPr>
        <w:t>x</w:t>
      </w:r>
      <w:r>
        <w:t>)</w:t>
      </w:r>
      <w:r w:rsidRPr="00D67AA6">
        <w:t xml:space="preserve"> </w:t>
      </w:r>
      <w:r>
        <w:t>T</w:t>
      </w:r>
      <w:r>
        <w:rPr>
          <w:rStyle w:val="superscript"/>
        </w:rPr>
        <w:t>b'</w:t>
      </w:r>
      <w:r>
        <w:rPr>
          <w:rStyle w:val="subscript"/>
        </w:rPr>
        <w:t>c'</w:t>
      </w:r>
      <w:r>
        <w:t>(</w:t>
      </w:r>
      <w:r w:rsidRPr="006175FC">
        <w:rPr>
          <w:b/>
        </w:rPr>
        <w:t>x</w:t>
      </w:r>
      <w:r>
        <w:t>)</w:t>
      </w:r>
      <w:r>
        <w:rPr>
          <w:rStyle w:val="subscript"/>
        </w:rPr>
        <w:t xml:space="preserve"> </w:t>
      </w:r>
      <w:r>
        <w:t>B</w:t>
      </w:r>
      <w:r>
        <w:rPr>
          <w:rStyle w:val="superscript"/>
        </w:rPr>
        <w:t>d'</w:t>
      </w:r>
      <w:r>
        <w:t>(</w:t>
      </w:r>
      <w:r w:rsidRPr="00D67AA6">
        <w:rPr>
          <w:b/>
        </w:rPr>
        <w:t>x</w:t>
      </w:r>
      <w:r>
        <w:t>)</w:t>
      </w:r>
    </w:p>
    <w:p w14:paraId="28CB2B3E" w14:textId="77777777" w:rsidR="00C01D25" w:rsidRDefault="00C01D25" w:rsidP="00C01D25"/>
    <w:p w14:paraId="1546A133" w14:textId="77777777" w:rsidR="00C01D25" w:rsidRDefault="00C01D25" w:rsidP="00C01D25">
      <w:r>
        <w:t>and then remove all primes to get</w:t>
      </w:r>
    </w:p>
    <w:p w14:paraId="51A2D36E" w14:textId="77777777" w:rsidR="00C01D25" w:rsidRDefault="00C01D25" w:rsidP="00C01D25"/>
    <w:p w14:paraId="6E95FBC0" w14:textId="77777777" w:rsidR="00C01D25" w:rsidRPr="00C01D25" w:rsidRDefault="00C01D25" w:rsidP="00C01D25">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w:t>
      </w:r>
      <w:r>
        <w:tab/>
      </w:r>
      <w:r>
        <w:tab/>
      </w:r>
      <w:r>
        <w:tab/>
      </w:r>
      <w:r>
        <w:tab/>
      </w:r>
      <w:r>
        <w:tab/>
        <w:t>// x-space equation</w:t>
      </w:r>
    </w:p>
    <w:p w14:paraId="0AE7D7F5" w14:textId="77777777" w:rsidR="00DA2452" w:rsidRDefault="00C01D25" w:rsidP="00DA2452">
      <w:r>
        <w:tab/>
      </w:r>
    </w:p>
    <w:p w14:paraId="7B54985C" w14:textId="77777777" w:rsidR="00DA2452" w:rsidRDefault="00DA2452" w:rsidP="00DA2452">
      <w:r>
        <w:t xml:space="preserve">Thus it has been shown that, if all the objects transform as tensors, the equation is covariant. </w:t>
      </w:r>
    </w:p>
    <w:p w14:paraId="7765F0C3" w14:textId="77777777" w:rsidR="00DA2452" w:rsidRDefault="00DA2452" w:rsidP="00DA2452"/>
    <w:p w14:paraId="1CD2660C" w14:textId="77777777" w:rsidR="00DA2452" w:rsidRDefault="00DA2452" w:rsidP="00DA2452">
      <w:r>
        <w:rPr>
          <w:u w:val="single"/>
        </w:rPr>
        <w:t>Tensor density equations are also covariant.</w:t>
      </w:r>
      <w:r w:rsidRPr="0091413D">
        <w:t xml:space="preserve"> </w:t>
      </w:r>
      <w:r>
        <w:t>As discussed in Appendix D, a tensor density of weight W is a generalization of a tensor which has the same transformation rule as a regular tensor, but there is an extra factor of J</w:t>
      </w:r>
      <w:r>
        <w:rPr>
          <w:rStyle w:val="superscript"/>
        </w:rPr>
        <w:t>-W</w:t>
      </w:r>
      <w:r>
        <w:t xml:space="preserve"> on the right hand side of the rule, where J is the Jacobian J = detS. For example, </w:t>
      </w:r>
    </w:p>
    <w:p w14:paraId="4EA1A1EA" w14:textId="77777777" w:rsidR="00DA2452" w:rsidRDefault="00DA2452" w:rsidP="00DA2452"/>
    <w:p w14:paraId="29CD79C2"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J</w:t>
      </w:r>
      <w:r>
        <w:rPr>
          <w:rStyle w:val="superscript"/>
        </w:rPr>
        <w:t xml:space="preserve">-WQ </w:t>
      </w:r>
      <w:r>
        <w:t>R</w:t>
      </w:r>
      <w:r>
        <w:rPr>
          <w:rStyle w:val="subscript"/>
        </w:rPr>
        <w:t>a</w:t>
      </w:r>
      <w:r>
        <w:rPr>
          <w:rStyle w:val="superscript"/>
        </w:rPr>
        <w:t>a'</w:t>
      </w:r>
      <w:r>
        <w:t>R</w:t>
      </w:r>
      <w:r>
        <w:rPr>
          <w:rStyle w:val="superscript"/>
        </w:rPr>
        <w:t>d</w:t>
      </w:r>
      <w:r>
        <w:rPr>
          <w:rStyle w:val="subscript"/>
        </w:rPr>
        <w:t>d'</w:t>
      </w:r>
      <w:r>
        <w:t>R</w:t>
      </w:r>
      <w:r>
        <w:rPr>
          <w:rStyle w:val="subscript"/>
        </w:rPr>
        <w:t>c</w:t>
      </w:r>
      <w:r>
        <w:rPr>
          <w:rStyle w:val="superscript"/>
        </w:rPr>
        <w:t>c'</w:t>
      </w:r>
      <w:r>
        <w:t>Q</w:t>
      </w:r>
      <w:r>
        <w:rPr>
          <w:rStyle w:val="subscript"/>
        </w:rPr>
        <w:t>a'</w:t>
      </w:r>
      <w:r w:rsidRPr="00817733">
        <w:rPr>
          <w:rStyle w:val="superscript"/>
        </w:rPr>
        <w:t>d</w:t>
      </w:r>
      <w:r>
        <w:rPr>
          <w:rStyle w:val="superscript"/>
        </w:rPr>
        <w:t>'</w:t>
      </w:r>
      <w:r>
        <w:rPr>
          <w:rStyle w:val="subscript"/>
        </w:rPr>
        <w:t>c'</w:t>
      </w:r>
      <w:r>
        <w:t>(</w:t>
      </w:r>
      <w:r w:rsidRPr="006175FC">
        <w:rPr>
          <w:b/>
        </w:rPr>
        <w:t>x</w:t>
      </w:r>
      <w:r>
        <w:t>)</w:t>
      </w:r>
    </w:p>
    <w:p w14:paraId="4AC4C298" w14:textId="77777777" w:rsidR="00DA2452" w:rsidRDefault="00DA2452" w:rsidP="00DA2452"/>
    <w:p w14:paraId="796A271E" w14:textId="77777777" w:rsidR="00DA2452" w:rsidRDefault="003D2422" w:rsidP="00DA2452">
      <w:r>
        <w:t>would indicate that Q</w:t>
      </w:r>
      <w:r w:rsidR="00DA2452">
        <w:t xml:space="preserve"> was a tensor density of weight W</w:t>
      </w:r>
      <w:r w:rsidR="00DA2452">
        <w:rPr>
          <w:rStyle w:val="subscript"/>
        </w:rPr>
        <w:t>Q</w:t>
      </w:r>
      <w:r w:rsidR="00DA2452">
        <w:t>. If W</w:t>
      </w:r>
      <w:r w:rsidR="00DA2452">
        <w:rPr>
          <w:rStyle w:val="subscript"/>
        </w:rPr>
        <w:t>Q</w:t>
      </w:r>
      <w:r w:rsidR="00DA2452">
        <w:t xml:space="preserve"> = 0, then Q is a regular tensor. With this definition in mind, it is easy to generalize the notion of a "covariant equation" to include tensor densities. Consider some arbitrary tensor equation which we represent by our example above, </w:t>
      </w:r>
    </w:p>
    <w:p w14:paraId="786BAB4C" w14:textId="77777777" w:rsidR="00DA2452" w:rsidRDefault="00DA2452" w:rsidP="00DA2452"/>
    <w:p w14:paraId="5597771F"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t>) = H</w:t>
      </w:r>
      <w:r>
        <w:rPr>
          <w:rStyle w:val="subscript"/>
        </w:rPr>
        <w:t>ab</w:t>
      </w:r>
      <w:r>
        <w:t>(</w:t>
      </w:r>
      <w:r w:rsidRPr="006175FC">
        <w:rPr>
          <w:b/>
        </w:rPr>
        <w:t>x</w:t>
      </w:r>
      <w:r>
        <w:t>)T</w:t>
      </w:r>
      <w:r>
        <w:rPr>
          <w:rStyle w:val="superscript"/>
        </w:rPr>
        <w:t>b</w:t>
      </w:r>
      <w:r>
        <w:rPr>
          <w:rStyle w:val="subscript"/>
        </w:rPr>
        <w:t>c</w:t>
      </w:r>
      <w:r>
        <w:t>(</w:t>
      </w:r>
      <w:r w:rsidRPr="006175FC">
        <w:rPr>
          <w:b/>
        </w:rPr>
        <w:t>x</w:t>
      </w:r>
      <w:r>
        <w:t>) B</w:t>
      </w:r>
      <w:r w:rsidRPr="00817733">
        <w:rPr>
          <w:rStyle w:val="superscript"/>
        </w:rPr>
        <w:t>d</w:t>
      </w:r>
      <w:r>
        <w:t>(</w:t>
      </w:r>
      <w:r w:rsidRPr="006A447F">
        <w:rPr>
          <w:b/>
        </w:rPr>
        <w:t>x</w:t>
      </w:r>
      <w:r>
        <w:t xml:space="preserve">) </w:t>
      </w:r>
    </w:p>
    <w:p w14:paraId="2EC1CB7C" w14:textId="77777777" w:rsidR="00DA2452" w:rsidRDefault="00DA2452" w:rsidP="00DA2452"/>
    <w:p w14:paraId="5BA82B1D" w14:textId="77777777" w:rsidR="00DA2452" w:rsidRDefault="00DA2452" w:rsidP="00DA2452">
      <w:r>
        <w:t>Suppose all four objects Q, H, T, B are tensor densities with weights W</w:t>
      </w:r>
      <w:r>
        <w:rPr>
          <w:rStyle w:val="subscript"/>
        </w:rPr>
        <w:t>Q</w:t>
      </w:r>
      <w:r>
        <w:t>, W</w:t>
      </w:r>
      <w:r>
        <w:rPr>
          <w:rStyle w:val="subscript"/>
        </w:rPr>
        <w:t>H</w:t>
      </w:r>
      <w:r>
        <w:t>, W</w:t>
      </w:r>
      <w:r>
        <w:rPr>
          <w:rStyle w:val="subscript"/>
        </w:rPr>
        <w:t>T</w:t>
      </w:r>
      <w:r>
        <w:t>, W</w:t>
      </w:r>
      <w:r>
        <w:rPr>
          <w:rStyle w:val="subscript"/>
        </w:rPr>
        <w:t>B</w:t>
      </w:r>
      <w:r>
        <w:t xml:space="preserve">.  </w:t>
      </w:r>
      <w:r w:rsidRPr="00BA364E">
        <w:rPr>
          <w:i/>
        </w:rPr>
        <w:t>If</w:t>
      </w:r>
      <w:r>
        <w:t xml:space="preserve"> the four objects Q, H, T, B are tensor densities, and </w:t>
      </w:r>
      <w:r w:rsidRPr="00BA364E">
        <w:rPr>
          <w:i/>
        </w:rPr>
        <w:t>if</w:t>
      </w:r>
      <w:r>
        <w:t xml:space="preserve">  the up/down free indices match on both sides (the non-contracted indices), and </w:t>
      </w:r>
      <w:r w:rsidRPr="00BA364E">
        <w:rPr>
          <w:i/>
        </w:rPr>
        <w:t>if</w:t>
      </w:r>
      <w:r>
        <w:t xml:space="preserve"> W</w:t>
      </w:r>
      <w:r>
        <w:rPr>
          <w:rStyle w:val="subscript"/>
        </w:rPr>
        <w:t>Q</w:t>
      </w:r>
      <w:r>
        <w:t xml:space="preserve"> = W</w:t>
      </w:r>
      <w:r>
        <w:rPr>
          <w:rStyle w:val="subscript"/>
        </w:rPr>
        <w:t xml:space="preserve">H </w:t>
      </w:r>
      <w:r>
        <w:t>+ W</w:t>
      </w:r>
      <w:r>
        <w:rPr>
          <w:rStyle w:val="subscript"/>
        </w:rPr>
        <w:t xml:space="preserve">T </w:t>
      </w:r>
      <w:r>
        <w:t>+ W</w:t>
      </w:r>
      <w:r>
        <w:rPr>
          <w:rStyle w:val="subscript"/>
        </w:rPr>
        <w:t>B</w:t>
      </w:r>
      <w:r>
        <w:t>, then this is a "valid tensor density equation" and covariance is guaranteed, so it follows that</w:t>
      </w:r>
    </w:p>
    <w:p w14:paraId="5D8AD3EC" w14:textId="77777777" w:rsidR="00DA2452" w:rsidRDefault="00DA2452" w:rsidP="00DA2452"/>
    <w:p w14:paraId="31F0DD27" w14:textId="77777777" w:rsidR="00DA2452" w:rsidRDefault="00DA2452" w:rsidP="00DA2452">
      <w:r>
        <w:tab/>
        <w:t>Q'</w:t>
      </w:r>
      <w:r>
        <w:rPr>
          <w:rStyle w:val="subscript"/>
        </w:rPr>
        <w:t>a</w:t>
      </w:r>
      <w:r w:rsidRPr="00817733">
        <w:rPr>
          <w:rStyle w:val="superscript"/>
        </w:rPr>
        <w:t>d</w:t>
      </w:r>
      <w:r>
        <w:rPr>
          <w:rStyle w:val="subscript"/>
        </w:rPr>
        <w:t>c</w:t>
      </w:r>
      <w:r>
        <w:t>(</w:t>
      </w:r>
      <w:r w:rsidRPr="006175FC">
        <w:rPr>
          <w:b/>
        </w:rPr>
        <w:t>x</w:t>
      </w:r>
      <w:r w:rsidRPr="005C5D34">
        <w:t>'</w:t>
      </w:r>
      <w:r>
        <w:t>) = H'</w:t>
      </w:r>
      <w:r>
        <w:rPr>
          <w:rStyle w:val="subscript"/>
        </w:rPr>
        <w:t>ab</w:t>
      </w:r>
      <w:r>
        <w:t>(</w:t>
      </w:r>
      <w:r w:rsidRPr="006175FC">
        <w:rPr>
          <w:b/>
        </w:rPr>
        <w:t>x</w:t>
      </w:r>
      <w:r w:rsidRPr="005C5D34">
        <w:t>'</w:t>
      </w:r>
      <w:r>
        <w:t>)</w:t>
      </w:r>
      <w:r w:rsidR="00461C43">
        <w:t>T</w:t>
      </w:r>
      <w:r w:rsidR="00461C43" w:rsidRPr="003F0089">
        <w:rPr>
          <w:sz w:val="8"/>
          <w:szCs w:val="8"/>
        </w:rPr>
        <w:t xml:space="preserve"> </w:t>
      </w:r>
      <w:r w:rsidR="00461C43">
        <w:t>'</w:t>
      </w:r>
      <w:r>
        <w:rPr>
          <w:rStyle w:val="superscript"/>
        </w:rPr>
        <w:t>b</w:t>
      </w:r>
      <w:r>
        <w:rPr>
          <w:rStyle w:val="subscript"/>
        </w:rPr>
        <w:t>c</w:t>
      </w:r>
      <w:r>
        <w:t>(</w:t>
      </w:r>
      <w:r w:rsidRPr="006175FC">
        <w:rPr>
          <w:b/>
        </w:rPr>
        <w:t>x</w:t>
      </w:r>
      <w:r w:rsidRPr="005C5D34">
        <w:t>'</w:t>
      </w:r>
      <w:r>
        <w:t>) B'</w:t>
      </w:r>
      <w:r w:rsidRPr="00817733">
        <w:rPr>
          <w:rStyle w:val="superscript"/>
        </w:rPr>
        <w:t>d</w:t>
      </w:r>
      <w:r>
        <w:t>(</w:t>
      </w:r>
      <w:r w:rsidRPr="006A447F">
        <w:rPr>
          <w:b/>
        </w:rPr>
        <w:t>x</w:t>
      </w:r>
      <w:r w:rsidRPr="005C5D34">
        <w:t>'</w:t>
      </w:r>
      <w:r>
        <w:t xml:space="preserve">) . </w:t>
      </w:r>
    </w:p>
    <w:p w14:paraId="0060E189" w14:textId="77777777" w:rsidR="00DA2452" w:rsidRDefault="00DA2452" w:rsidP="00DA2452"/>
    <w:p w14:paraId="1FB8F95F" w14:textId="77777777" w:rsidR="00DA2452" w:rsidRPr="00370230" w:rsidRDefault="00DA2452" w:rsidP="00DA2452">
      <w:r>
        <w:t xml:space="preserve">It is trivial to edit the above proof by just adding weight factors in the right places and then of course they cancel out on the two sides. </w:t>
      </w:r>
    </w:p>
    <w:p w14:paraId="1643789F" w14:textId="77777777" w:rsidR="00DA2452" w:rsidRDefault="002A2572" w:rsidP="00DA2452">
      <w:r>
        <w:br w:type="page"/>
      </w:r>
      <w:r w:rsidR="00DA2452" w:rsidRPr="00AD1D3C">
        <w:rPr>
          <w:u w:val="single"/>
        </w:rPr>
        <w:t>Examples</w:t>
      </w:r>
      <w:r w:rsidR="00DA2452">
        <w:rPr>
          <w:u w:val="single"/>
        </w:rPr>
        <w:t xml:space="preserve"> of covariant tensor equations</w:t>
      </w:r>
      <w:r w:rsidR="00DA2452" w:rsidRPr="00AD1D3C">
        <w:rPr>
          <w:u w:val="single"/>
        </w:rPr>
        <w:t>:</w:t>
      </w:r>
      <w:r w:rsidR="00DA2452">
        <w:t xml:space="preserve">  In special relativity, which happens to involve </w:t>
      </w:r>
      <w:r w:rsidR="00DA2452" w:rsidRPr="004461CB">
        <w:rPr>
          <w:i/>
        </w:rPr>
        <w:t>linear</w:t>
      </w:r>
      <w:r w:rsidR="00DA2452">
        <w:t xml:space="preserve"> Lorentz transformations, a fundamental principle is that any "equation of motion" describing anything at all (particles, EM fields, etc) must be covariant with respect to Lorentz transformations, or it cannot be a valid equation of motion (ignoring general relativity). An equation of motion must look the same in a reference frame which is rotated, boosted, or related by any combination of boosts and rotations to some original frame of reference (see Section 5 (m)). </w:t>
      </w:r>
    </w:p>
    <w:p w14:paraId="35773C16" w14:textId="77777777" w:rsidR="00DA2452" w:rsidRDefault="00DA2452" w:rsidP="00DA2452">
      <w:r>
        <w:tab/>
        <w:t>As was noted earlier, the tradition is to write 4-vector indices as Greek letters and 3-vector spatial indices as Latin letters. For example, we can define the "electromagnetic field-strength tensor" (rank-2) this way in terms of the 4-vector "vector potential" A</w:t>
      </w:r>
      <w:r>
        <w:rPr>
          <w:rStyle w:val="superscript"/>
        </w:rPr>
        <w:t>μ</w:t>
      </w:r>
      <w:r>
        <w:t xml:space="preserve">: </w:t>
      </w:r>
    </w:p>
    <w:p w14:paraId="3A48E70B" w14:textId="77777777" w:rsidR="00DA2452" w:rsidRDefault="00DA2452" w:rsidP="00DA2452"/>
    <w:p w14:paraId="19D45CAD" w14:textId="77777777" w:rsidR="00DA2452" w:rsidRDefault="00DA2452" w:rsidP="00DA2452">
      <w:r>
        <w:tab/>
      </w:r>
      <w:r>
        <w:tab/>
        <w:t>F</w:t>
      </w:r>
      <w:r>
        <w:rPr>
          <w:rStyle w:val="superscript"/>
        </w:rPr>
        <w:t>μν</w:t>
      </w:r>
      <w:r>
        <w:t xml:space="preserve"> ≡  ∂</w:t>
      </w:r>
      <w:r>
        <w:rPr>
          <w:rStyle w:val="superscript"/>
        </w:rPr>
        <w:t>μ</w:t>
      </w:r>
      <w:r>
        <w:t>A</w:t>
      </w:r>
      <w:r>
        <w:rPr>
          <w:rStyle w:val="superscript"/>
        </w:rPr>
        <w:t>ν</w:t>
      </w:r>
      <w:r>
        <w:t xml:space="preserve"> - ∂</w:t>
      </w:r>
      <w:r>
        <w:rPr>
          <w:rStyle w:val="superscript"/>
        </w:rPr>
        <w:t>ν</w:t>
      </w:r>
      <w:r>
        <w:t>A</w:t>
      </w:r>
      <w:r>
        <w:rPr>
          <w:rStyle w:val="superscript"/>
        </w:rPr>
        <w:t>μ</w:t>
      </w:r>
    </w:p>
    <w:p w14:paraId="02F41DDC" w14:textId="77777777" w:rsidR="00DA2452" w:rsidRDefault="00DA2452" w:rsidP="00DA2452"/>
    <w:p w14:paraId="6A2A3F8F" w14:textId="77777777" w:rsidR="00DA2452" w:rsidRPr="00C421E7" w:rsidRDefault="00DA2452" w:rsidP="00DA2452">
      <w:r>
        <w:t>where ∂</w:t>
      </w:r>
      <w:r>
        <w:rPr>
          <w:rStyle w:val="superscript"/>
        </w:rPr>
        <w:t>μ</w:t>
      </w:r>
      <w:r>
        <w:t xml:space="preserve"> means g</w:t>
      </w:r>
      <w:r>
        <w:rPr>
          <w:rStyle w:val="superscript"/>
        </w:rPr>
        <w:t>μα</w:t>
      </w:r>
      <w:r>
        <w:t>∂</w:t>
      </w:r>
      <w:r>
        <w:rPr>
          <w:rStyle w:val="subscript"/>
        </w:rPr>
        <w:t>α</w:t>
      </w:r>
      <w:r>
        <w:t>, the contravariant form of the gradient operator. The components are then</w:t>
      </w:r>
    </w:p>
    <w:p w14:paraId="71D54B75" w14:textId="77777777" w:rsidR="00DA2452" w:rsidRDefault="00DA2452" w:rsidP="00DA2452"/>
    <w:p w14:paraId="1EBCB7AD" w14:textId="77777777" w:rsidR="00DA2452" w:rsidRDefault="00DA2452" w:rsidP="00DA2452">
      <w:r>
        <w:tab/>
      </w:r>
      <w:r>
        <w:pict>
          <v:shape id="_x0000_i1068" type="#_x0000_t75" style="width:205.5pt;height:60pt">
            <v:imagedata r:id="rId60" o:title=""/>
          </v:shape>
        </w:pict>
      </w:r>
    </w:p>
    <w:p w14:paraId="48DF182D" w14:textId="77777777" w:rsidR="00DA2452" w:rsidRDefault="00DA2452" w:rsidP="00DA2452"/>
    <w:p w14:paraId="31AF5642" w14:textId="77777777" w:rsidR="00D06FD6" w:rsidRPr="00D06FD6" w:rsidRDefault="00DA2452" w:rsidP="00DA2452">
      <w:r>
        <w:t xml:space="preserve">where c is the speed of light and of course </w:t>
      </w:r>
      <w:r w:rsidRPr="00A27558">
        <w:rPr>
          <w:b/>
        </w:rPr>
        <w:t>E</w:t>
      </w:r>
      <w:r>
        <w:t xml:space="preserve"> and </w:t>
      </w:r>
      <w:r w:rsidRPr="00A27558">
        <w:rPr>
          <w:b/>
        </w:rPr>
        <w:t>B</w:t>
      </w:r>
      <w:r>
        <w:t xml:space="preserve"> are the electric and magnetic fields. Maxwell's </w:t>
      </w:r>
      <w:r w:rsidR="00D06FD6">
        <w:t xml:space="preserve">two </w:t>
      </w:r>
      <w:r w:rsidR="00D06FD6" w:rsidRPr="00D06FD6">
        <w:rPr>
          <w:i/>
        </w:rPr>
        <w:t>in</w:t>
      </w:r>
      <w:r w:rsidR="00D06FD6">
        <w:t xml:space="preserve">homogeneous </w:t>
      </w:r>
      <w:r>
        <w:t>equations</w:t>
      </w:r>
      <w:r w:rsidR="00D06FD6">
        <w:t xml:space="preserve"> (that is, the </w:t>
      </w:r>
      <w:r w:rsidR="00F8303A">
        <w:t>two</w:t>
      </w:r>
      <w:r w:rsidR="00D06FD6">
        <w:t xml:space="preserve"> with sources)</w:t>
      </w:r>
      <w:r>
        <w:t xml:space="preserve"> are</w:t>
      </w:r>
      <w:r w:rsidR="00D06FD6">
        <w:t xml:space="preserve">, </w:t>
      </w:r>
      <w:r>
        <w:t>in SI units where ε</w:t>
      </w:r>
      <w:r>
        <w:rPr>
          <w:rStyle w:val="subscript"/>
        </w:rPr>
        <w:t>0</w:t>
      </w:r>
      <w:r>
        <w:t>μ</w:t>
      </w:r>
      <w:r>
        <w:rPr>
          <w:rStyle w:val="subscript"/>
        </w:rPr>
        <w:t>0</w:t>
      </w:r>
      <w:r>
        <w:t>= 1/c</w:t>
      </w:r>
      <w:r>
        <w:rPr>
          <w:rStyle w:val="superscript"/>
        </w:rPr>
        <w:t>2</w:t>
      </w:r>
      <w:r w:rsidR="00D06FD6">
        <w:t xml:space="preserve">, </w:t>
      </w:r>
    </w:p>
    <w:p w14:paraId="2E8CE8A3" w14:textId="77777777" w:rsidR="00DA2452" w:rsidRDefault="00D06FD6" w:rsidP="00DA2452">
      <w:r>
        <w:t xml:space="preserve"> </w:t>
      </w:r>
    </w:p>
    <w:p w14:paraId="6EC573B4" w14:textId="77777777" w:rsidR="00DA2452" w:rsidRPr="00C421E7" w:rsidRDefault="00DA2452" w:rsidP="00DA2452">
      <w:r>
        <w:tab/>
        <w:t>∂</w:t>
      </w:r>
      <w:r>
        <w:rPr>
          <w:rStyle w:val="subscript"/>
        </w:rPr>
        <w:t>ν</w:t>
      </w:r>
      <w:r>
        <w:t>F</w:t>
      </w:r>
      <w:r>
        <w:rPr>
          <w:rStyle w:val="superscript"/>
        </w:rPr>
        <w:t>μν</w:t>
      </w:r>
      <w:r>
        <w:t xml:space="preserve">  = μ</w:t>
      </w:r>
      <w:r>
        <w:rPr>
          <w:rStyle w:val="subscript"/>
        </w:rPr>
        <w:t>0</w:t>
      </w:r>
      <w:r>
        <w:t xml:space="preserve"> J</w:t>
      </w:r>
      <w:r>
        <w:rPr>
          <w:rStyle w:val="superscript"/>
        </w:rPr>
        <w:t>μ</w:t>
      </w:r>
      <w:r>
        <w:t xml:space="preserve"> </w:t>
      </w:r>
      <w:r>
        <w:tab/>
      </w:r>
      <w:r>
        <w:tab/>
      </w:r>
      <w:r w:rsidR="003D2422">
        <w:t xml:space="preserve">with </w:t>
      </w:r>
      <w:r>
        <w:t>J</w:t>
      </w:r>
      <w:r>
        <w:rPr>
          <w:rStyle w:val="superscript"/>
        </w:rPr>
        <w:t>μ</w:t>
      </w:r>
      <w:r>
        <w:t xml:space="preserve"> = (cρ,</w:t>
      </w:r>
      <w:r w:rsidRPr="00C421E7">
        <w:rPr>
          <w:b/>
        </w:rPr>
        <w:t>J</w:t>
      </w:r>
      <w:r>
        <w:t>)</w:t>
      </w:r>
      <w:r>
        <w:tab/>
      </w:r>
    </w:p>
    <w:p w14:paraId="27F4ACF7" w14:textId="77777777" w:rsidR="00DA2452" w:rsidRDefault="00DA2452" w:rsidP="00DA2452"/>
    <w:p w14:paraId="709C3AD9" w14:textId="77777777" w:rsidR="00DA2452" w:rsidRDefault="00DA2452" w:rsidP="00DA2452">
      <w:r>
        <w:t xml:space="preserve">while the </w:t>
      </w:r>
      <w:r w:rsidR="00D06FD6">
        <w:t>two homogeneous equations become</w:t>
      </w:r>
    </w:p>
    <w:p w14:paraId="348A7CBC" w14:textId="77777777" w:rsidR="00DA2452" w:rsidRDefault="00DA2452" w:rsidP="00DA2452"/>
    <w:p w14:paraId="3FE01356" w14:textId="77777777" w:rsidR="00DA2452" w:rsidRPr="00C421E7" w:rsidRDefault="00DA2452" w:rsidP="00DA2452">
      <w:r>
        <w:tab/>
        <w:t>∂</w:t>
      </w:r>
      <w:r>
        <w:rPr>
          <w:rStyle w:val="subscript"/>
        </w:rPr>
        <w:t>α</w:t>
      </w:r>
      <w:r>
        <w:t>F</w:t>
      </w:r>
      <w:r>
        <w:rPr>
          <w:rStyle w:val="subscript"/>
        </w:rPr>
        <w:t>μν</w:t>
      </w:r>
      <w:r>
        <w:t xml:space="preserve"> + ∂</w:t>
      </w:r>
      <w:r>
        <w:rPr>
          <w:rStyle w:val="subscript"/>
        </w:rPr>
        <w:t>μ</w:t>
      </w:r>
      <w:r>
        <w:t>F</w:t>
      </w:r>
      <w:r>
        <w:rPr>
          <w:rStyle w:val="subscript"/>
        </w:rPr>
        <w:t xml:space="preserve">να </w:t>
      </w:r>
      <w:r>
        <w:t>+ ∂</w:t>
      </w:r>
      <w:r>
        <w:rPr>
          <w:rStyle w:val="subscript"/>
        </w:rPr>
        <w:t>ν</w:t>
      </w:r>
      <w:r>
        <w:t>F</w:t>
      </w:r>
      <w:r>
        <w:rPr>
          <w:rStyle w:val="subscript"/>
        </w:rPr>
        <w:t>αμ</w:t>
      </w:r>
      <w:r>
        <w:t xml:space="preserve">  = 0</w:t>
      </w:r>
      <w:r>
        <w:tab/>
      </w:r>
      <w:r>
        <w:tab/>
      </w:r>
      <w:r>
        <w:tab/>
        <w:t>or</w:t>
      </w:r>
      <w:r>
        <w:tab/>
        <w:t>∂</w:t>
      </w:r>
      <w:r>
        <w:rPr>
          <w:rStyle w:val="subscript"/>
        </w:rPr>
        <w:t>α</w:t>
      </w:r>
      <w:r>
        <w:t>F</w:t>
      </w:r>
      <w:r>
        <w:rPr>
          <w:rStyle w:val="subscript"/>
        </w:rPr>
        <w:t>μν</w:t>
      </w:r>
      <w:r>
        <w:t xml:space="preserve"> + cyclic = 0</w:t>
      </w:r>
      <w:r w:rsidR="00D06FD6">
        <w:t xml:space="preserve"> .</w:t>
      </w:r>
    </w:p>
    <w:p w14:paraId="12529852" w14:textId="77777777" w:rsidR="00DA2452" w:rsidRDefault="00DA2452" w:rsidP="00DA2452"/>
    <w:p w14:paraId="05AA3F9C" w14:textId="77777777" w:rsidR="00DA2452" w:rsidRDefault="00DA2452" w:rsidP="00DA2452">
      <w:r>
        <w:t>One can see that each of these equations involves only tensors and we expect that in x'-space these equations will take the form</w:t>
      </w:r>
    </w:p>
    <w:p w14:paraId="6F56F187" w14:textId="77777777" w:rsidR="00DA2452" w:rsidRDefault="00DA2452" w:rsidP="00DA2452"/>
    <w:p w14:paraId="757CA82C" w14:textId="77777777" w:rsidR="00DA2452" w:rsidRPr="00C421E7" w:rsidRDefault="00DA2452" w:rsidP="00DA2452">
      <w:r>
        <w:tab/>
        <w:t>∂'</w:t>
      </w:r>
      <w:r>
        <w:rPr>
          <w:rStyle w:val="subscript"/>
        </w:rPr>
        <w:t>ν</w:t>
      </w:r>
      <w:r>
        <w:t>F</w:t>
      </w:r>
      <w:r w:rsidR="00D54B9A">
        <w:t xml:space="preserve"> </w:t>
      </w:r>
      <w:r>
        <w:t>'</w:t>
      </w:r>
      <w:r>
        <w:rPr>
          <w:rStyle w:val="superscript"/>
        </w:rPr>
        <w:t>μν</w:t>
      </w:r>
      <w:r>
        <w:t xml:space="preserve">  = μ</w:t>
      </w:r>
      <w:r>
        <w:rPr>
          <w:rStyle w:val="subscript"/>
        </w:rPr>
        <w:t>0</w:t>
      </w:r>
      <w:r>
        <w:t xml:space="preserve"> J'</w:t>
      </w:r>
      <w:r>
        <w:rPr>
          <w:rStyle w:val="superscript"/>
        </w:rPr>
        <w:t>μ</w:t>
      </w:r>
      <w:r>
        <w:t xml:space="preserve"> </w:t>
      </w:r>
      <w:r>
        <w:tab/>
      </w:r>
      <w:r>
        <w:tab/>
      </w:r>
      <w:r w:rsidR="003D2422">
        <w:t xml:space="preserve">with </w:t>
      </w:r>
      <w:r>
        <w:t>J'</w:t>
      </w:r>
      <w:r>
        <w:rPr>
          <w:rStyle w:val="superscript"/>
        </w:rPr>
        <w:t>μ</w:t>
      </w:r>
      <w:r>
        <w:t xml:space="preserve"> = (cρ',</w:t>
      </w:r>
      <w:r w:rsidRPr="00C421E7">
        <w:rPr>
          <w:b/>
        </w:rPr>
        <w:t>J</w:t>
      </w:r>
      <w:r w:rsidRPr="005C5D34">
        <w:t>'</w:t>
      </w:r>
      <w:r>
        <w:t>)</w:t>
      </w:r>
      <w:r>
        <w:tab/>
      </w:r>
    </w:p>
    <w:p w14:paraId="4A4CA1FC" w14:textId="77777777" w:rsidR="00DA2452" w:rsidRDefault="00DA2452" w:rsidP="00DA2452">
      <w:r>
        <w:tab/>
        <w:t>∂'</w:t>
      </w:r>
      <w:r>
        <w:rPr>
          <w:rStyle w:val="subscript"/>
        </w:rPr>
        <w:t>α</w:t>
      </w:r>
      <w:r w:rsidR="00D54B9A">
        <w:t>F</w:t>
      </w:r>
      <w:r w:rsidR="00D54B9A" w:rsidRPr="00D54B9A">
        <w:rPr>
          <w:sz w:val="16"/>
          <w:szCs w:val="16"/>
        </w:rPr>
        <w:t xml:space="preserve"> </w:t>
      </w:r>
      <w:r w:rsidR="00D54B9A">
        <w:t>'</w:t>
      </w:r>
      <w:r>
        <w:rPr>
          <w:rStyle w:val="subscript"/>
        </w:rPr>
        <w:t>μν</w:t>
      </w:r>
      <w:r>
        <w:t xml:space="preserve"> + ∂'</w:t>
      </w:r>
      <w:r>
        <w:rPr>
          <w:rStyle w:val="subscript"/>
        </w:rPr>
        <w:t>μ</w:t>
      </w:r>
      <w:r>
        <w:t>F</w:t>
      </w:r>
      <w:r w:rsidR="00D54B9A" w:rsidRPr="00D54B9A">
        <w:rPr>
          <w:sz w:val="16"/>
          <w:szCs w:val="16"/>
        </w:rPr>
        <w:t xml:space="preserve"> </w:t>
      </w:r>
      <w:r>
        <w:t>'</w:t>
      </w:r>
      <w:r>
        <w:rPr>
          <w:rStyle w:val="subscript"/>
        </w:rPr>
        <w:t xml:space="preserve">να </w:t>
      </w:r>
      <w:r>
        <w:t>+ ∂'</w:t>
      </w:r>
      <w:r>
        <w:rPr>
          <w:rStyle w:val="subscript"/>
        </w:rPr>
        <w:t>ν</w:t>
      </w:r>
      <w:r w:rsidR="00D54B9A">
        <w:t>F</w:t>
      </w:r>
      <w:r w:rsidR="00D54B9A" w:rsidRPr="00D54B9A">
        <w:rPr>
          <w:sz w:val="16"/>
          <w:szCs w:val="16"/>
        </w:rPr>
        <w:t xml:space="preserve"> </w:t>
      </w:r>
      <w:r w:rsidR="00D54B9A">
        <w:t>'</w:t>
      </w:r>
      <w:r>
        <w:rPr>
          <w:rStyle w:val="subscript"/>
        </w:rPr>
        <w:t>αμ</w:t>
      </w:r>
      <w:r>
        <w:t xml:space="preserve">  = 0</w:t>
      </w:r>
      <w:r>
        <w:tab/>
      </w:r>
      <w:r>
        <w:tab/>
        <w:t>or</w:t>
      </w:r>
      <w:r>
        <w:tab/>
        <w:t>∂'</w:t>
      </w:r>
      <w:r>
        <w:rPr>
          <w:rStyle w:val="subscript"/>
        </w:rPr>
        <w:t>α</w:t>
      </w:r>
      <w:r w:rsidR="00D54B9A">
        <w:t>F</w:t>
      </w:r>
      <w:r w:rsidR="00D54B9A" w:rsidRPr="00D54B9A">
        <w:rPr>
          <w:sz w:val="16"/>
          <w:szCs w:val="16"/>
        </w:rPr>
        <w:t xml:space="preserve"> </w:t>
      </w:r>
      <w:r w:rsidR="00D54B9A">
        <w:t>'</w:t>
      </w:r>
      <w:r>
        <w:rPr>
          <w:rStyle w:val="subscript"/>
        </w:rPr>
        <w:t>μν</w:t>
      </w:r>
      <w:r>
        <w:t xml:space="preserve"> + cyclic = 0</w:t>
      </w:r>
    </w:p>
    <w:p w14:paraId="78EF2014" w14:textId="77777777" w:rsidR="00DA2452" w:rsidRDefault="00DA2452" w:rsidP="00DA2452"/>
    <w:p w14:paraId="08AE8FD0" w14:textId="77777777" w:rsidR="00E400BD" w:rsidRDefault="00DA2452" w:rsidP="00DA2452">
      <w:r>
        <w:t>Objects like ∂</w:t>
      </w:r>
      <w:r>
        <w:rPr>
          <w:rStyle w:val="subscript"/>
        </w:rPr>
        <w:t>ν</w:t>
      </w:r>
      <w:r>
        <w:t>F</w:t>
      </w:r>
      <w:r>
        <w:rPr>
          <w:rStyle w:val="superscript"/>
        </w:rPr>
        <w:t>μν</w:t>
      </w:r>
      <w:r>
        <w:t xml:space="preserve"> and ∂</w:t>
      </w:r>
      <w:r>
        <w:rPr>
          <w:rStyle w:val="subscript"/>
        </w:rPr>
        <w:t>α</w:t>
      </w:r>
      <w:r>
        <w:t>F</w:t>
      </w:r>
      <w:r>
        <w:rPr>
          <w:rStyle w:val="subscript"/>
        </w:rPr>
        <w:t>μν</w:t>
      </w:r>
      <w:r>
        <w:t xml:space="preserve"> are true rank-3 tensors because the transformation F is linear.</w:t>
      </w:r>
    </w:p>
    <w:p w14:paraId="2BCFCB72" w14:textId="77777777" w:rsidR="00E400BD" w:rsidRDefault="00E400BD" w:rsidP="00DA2452"/>
    <w:p w14:paraId="5DBCA6AF" w14:textId="77777777" w:rsidR="009B09F1" w:rsidRDefault="009B09F1" w:rsidP="009B09F1">
      <w:r w:rsidRPr="00E400BD">
        <w:rPr>
          <w:u w:val="single"/>
        </w:rPr>
        <w:t xml:space="preserve">Covariance of tensor equations involving derivatives with </w:t>
      </w:r>
      <w:r w:rsidRPr="002E2688">
        <w:rPr>
          <w:i/>
          <w:u w:val="single"/>
        </w:rPr>
        <w:t>non-linear</w:t>
      </w:r>
      <w:r w:rsidRPr="00E400BD">
        <w:rPr>
          <w:u w:val="single"/>
        </w:rPr>
        <w:t xml:space="preserve"> F.</w:t>
      </w:r>
      <w:r w:rsidR="00C83B5D">
        <w:t xml:space="preserve">  </w:t>
      </w:r>
      <w:r>
        <w:t xml:space="preserve">A tensor equation which involves derivatives of tensors is non-covariant under transformations F which are non-linear. The reason is that the derivative of a tensor is, in that case, not a tensor, as shown in the next section. Such tensor equations </w:t>
      </w:r>
      <w:r w:rsidRPr="00D7785A">
        <w:rPr>
          <w:i/>
        </w:rPr>
        <w:t>can be made</w:t>
      </w:r>
      <w:r>
        <w:t xml:space="preserve"> covariant by replacement of all derivatives by covariant derivatives (which are indicated by a semicolon). In general relativity, this is known as the Principle of General Covariance (Weinberg p 106). A simple example is the tensor equation g</w:t>
      </w:r>
      <w:r>
        <w:rPr>
          <w:rStyle w:val="subscript"/>
        </w:rPr>
        <w:t>ab;c</w:t>
      </w:r>
      <w:r>
        <w:t xml:space="preserve"> = 0 (Appendix F (i)). Examples relating to the transformation from Cartesian to curvilinear coordinates appear in Section 15.</w:t>
      </w:r>
    </w:p>
    <w:p w14:paraId="29537259" w14:textId="77777777" w:rsidR="00D01048" w:rsidRDefault="00D01048" w:rsidP="00DA2452">
      <w:pPr>
        <w:pStyle w:val="Heading3"/>
      </w:pPr>
    </w:p>
    <w:p w14:paraId="015693F5" w14:textId="77777777" w:rsidR="00DA2452" w:rsidRDefault="00DA2452" w:rsidP="00DA2452">
      <w:pPr>
        <w:pStyle w:val="Heading3"/>
      </w:pPr>
      <w:bookmarkStart w:id="177" w:name="_Toc338523479"/>
      <w:bookmarkStart w:id="178" w:name="_Toc338527163"/>
      <w:r w:rsidRPr="003B4326">
        <w:t>(v) The Christoffel Business</w:t>
      </w:r>
      <w:r>
        <w:t>:  covariant derivatives</w:t>
      </w:r>
      <w:bookmarkEnd w:id="177"/>
      <w:bookmarkEnd w:id="178"/>
    </w:p>
    <w:p w14:paraId="7176C663" w14:textId="77777777" w:rsidR="00DA2452" w:rsidRDefault="00DA2452" w:rsidP="00DA2452"/>
    <w:p w14:paraId="74A5C07E" w14:textId="77777777" w:rsidR="00721438" w:rsidRPr="00721438" w:rsidRDefault="00721438" w:rsidP="00721438">
      <w:r>
        <w:t>This subject is treated in full detail in Appendix F, but here we provide some motivation. It should be noted that a normal derivative is sometimes written ∂</w:t>
      </w:r>
      <w:r>
        <w:rPr>
          <w:rStyle w:val="subscript"/>
        </w:rPr>
        <w:t>a</w:t>
      </w:r>
      <w:r>
        <w:t>V</w:t>
      </w:r>
      <w:r>
        <w:rPr>
          <w:rStyle w:val="subscript"/>
        </w:rPr>
        <w:t>b</w:t>
      </w:r>
      <w:r>
        <w:t xml:space="preserve">  = V</w:t>
      </w:r>
      <w:r>
        <w:rPr>
          <w:rStyle w:val="subscript"/>
        </w:rPr>
        <w:t>b,a</w:t>
      </w:r>
      <w:r>
        <w:t xml:space="preserve"> with a comma, whereas the covariant derivative discussed below is written V</w:t>
      </w:r>
      <w:r>
        <w:rPr>
          <w:rStyle w:val="subscript"/>
        </w:rPr>
        <w:t>b;a</w:t>
      </w:r>
      <w:r>
        <w:t xml:space="preserve"> with a semicolon. </w:t>
      </w:r>
    </w:p>
    <w:p w14:paraId="15D6A92C" w14:textId="77777777" w:rsidR="00721438" w:rsidRDefault="00721438" w:rsidP="00DA2452"/>
    <w:p w14:paraId="6724B926" w14:textId="77777777" w:rsidR="00DA2452" w:rsidRPr="00A27558" w:rsidRDefault="00DA2452" w:rsidP="00DA2452">
      <w:r>
        <w:t>When a transformation F is non-linear, the matrix R</w:t>
      </w:r>
      <w:r>
        <w:rPr>
          <w:rStyle w:val="superscript"/>
        </w:rPr>
        <w:t>a</w:t>
      </w:r>
      <w:r>
        <w:rPr>
          <w:rStyle w:val="subscript"/>
        </w:rPr>
        <w:t>b</w:t>
      </w:r>
      <w:r>
        <w:t xml:space="preserve"> is a function of </w:t>
      </w:r>
      <w:r w:rsidRPr="00A27558">
        <w:rPr>
          <w:b/>
        </w:rPr>
        <w:t>x</w:t>
      </w:r>
      <w:r>
        <w:t xml:space="preserve">. Thus one gets the following transformation for a lower index derivative of a covariant vector </w:t>
      </w:r>
      <w:r w:rsidRPr="001C4321">
        <w:t>field</w:t>
      </w:r>
      <w:r>
        <w:t xml:space="preserve"> component ∂</w:t>
      </w:r>
      <w:r>
        <w:rPr>
          <w:rStyle w:val="subscript"/>
        </w:rPr>
        <w:t>a</w:t>
      </w:r>
      <w:r>
        <w:t>V</w:t>
      </w:r>
      <w:r>
        <w:rPr>
          <w:rStyle w:val="subscript"/>
        </w:rPr>
        <w:t>b</w:t>
      </w:r>
      <w:r>
        <w:t>(</w:t>
      </w:r>
      <w:r w:rsidRPr="00A27558">
        <w:rPr>
          <w:b/>
        </w:rPr>
        <w:t>x</w:t>
      </w:r>
      <w:r>
        <w:t>), where a "second term" quite logically appears,</w:t>
      </w:r>
    </w:p>
    <w:p w14:paraId="06DFE18B" w14:textId="77777777" w:rsidR="00DA2452" w:rsidRDefault="00DA2452" w:rsidP="00DA2452">
      <w:r>
        <w:tab/>
      </w:r>
      <w:r>
        <w:tab/>
      </w:r>
      <w:r>
        <w:tab/>
      </w:r>
      <w:r>
        <w:tab/>
      </w:r>
      <w:r>
        <w:tab/>
      </w:r>
      <w:r>
        <w:tab/>
      </w:r>
      <w:r>
        <w:tab/>
        <w:t xml:space="preserve">         </w:t>
      </w:r>
    </w:p>
    <w:p w14:paraId="55DC32D7" w14:textId="77777777" w:rsidR="00DA2452" w:rsidRDefault="00DA2452" w:rsidP="00DA2452">
      <w:r>
        <w:tab/>
        <w:t>(∂'</w:t>
      </w:r>
      <w:r>
        <w:rPr>
          <w:rStyle w:val="subscript"/>
        </w:rPr>
        <w:t>a</w:t>
      </w:r>
      <w:r>
        <w:t>V'</w:t>
      </w:r>
      <w:r w:rsidRPr="00A824CC">
        <w:rPr>
          <w:rStyle w:val="subscript"/>
        </w:rPr>
        <w:t>b</w:t>
      </w:r>
      <w:r>
        <w:t>)  = (R</w:t>
      </w:r>
      <w:r>
        <w:rPr>
          <w:rStyle w:val="subscript"/>
        </w:rPr>
        <w:t>a</w:t>
      </w:r>
      <w:r>
        <w:rPr>
          <w:rStyle w:val="superscript"/>
        </w:rPr>
        <w:t>d</w:t>
      </w:r>
      <w:r>
        <w:t>∂</w:t>
      </w:r>
      <w:r>
        <w:rPr>
          <w:rStyle w:val="subscript"/>
        </w:rPr>
        <w:t>d</w:t>
      </w:r>
      <w:r>
        <w:t>) (R</w:t>
      </w:r>
      <w:r w:rsidRPr="00A824CC">
        <w:rPr>
          <w:rStyle w:val="subscript"/>
        </w:rPr>
        <w:t>b</w:t>
      </w:r>
      <w:r w:rsidRPr="00A824CC">
        <w:rPr>
          <w:rStyle w:val="superscript"/>
        </w:rPr>
        <w:t>c</w:t>
      </w:r>
      <w:r>
        <w:t>V</w:t>
      </w:r>
      <w:r w:rsidRPr="00A824CC">
        <w:rPr>
          <w:rStyle w:val="subscript"/>
        </w:rPr>
        <w:t>c</w:t>
      </w:r>
      <w:r>
        <w:t>)  = 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rPr>
          <w:rStyle w:val="subscript"/>
        </w:rPr>
        <w:t xml:space="preserve"> </w:t>
      </w:r>
      <w:r>
        <w:t>+ R</w:t>
      </w:r>
      <w:r>
        <w:rPr>
          <w:rStyle w:val="subscript"/>
        </w:rPr>
        <w:t>a</w:t>
      </w:r>
      <w:r>
        <w:rPr>
          <w:rStyle w:val="superscript"/>
        </w:rPr>
        <w:t>d</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rsidRPr="00F4227D">
        <w:rPr>
          <w:color w:val="000000"/>
        </w:rPr>
        <w:t>)</w:t>
      </w:r>
      <w:r>
        <w:t>V</w:t>
      </w:r>
      <w:r w:rsidRPr="00A824CC">
        <w:rPr>
          <w:rStyle w:val="subscript"/>
        </w:rPr>
        <w:t>c</w:t>
      </w:r>
      <w:r>
        <w:t xml:space="preserve"> </w:t>
      </w:r>
    </w:p>
    <w:p w14:paraId="7B97356C" w14:textId="77777777" w:rsidR="00DA2452" w:rsidRDefault="00DA2452" w:rsidP="00DA2452"/>
    <w:p w14:paraId="72E96FD6" w14:textId="77777777" w:rsidR="00DA2452" w:rsidRDefault="00DA2452" w:rsidP="00DA2452">
      <w:r>
        <w:t>This second term did not arise earlier when we looked at ∂</w:t>
      </w:r>
      <w:r>
        <w:rPr>
          <w:rStyle w:val="subscript"/>
        </w:rPr>
        <w:t>a</w:t>
      </w:r>
      <w:r>
        <w:t xml:space="preserve"> on a </w:t>
      </w:r>
      <w:r w:rsidRPr="00A27558">
        <w:rPr>
          <w:i/>
        </w:rPr>
        <w:t>scalar</w:t>
      </w:r>
      <w:r>
        <w:t xml:space="preserve"> field  φ'(</w:t>
      </w:r>
      <w:r w:rsidRPr="00F7141B">
        <w:rPr>
          <w:b/>
        </w:rPr>
        <w:t>x</w:t>
      </w:r>
      <w:r>
        <w:t>') = φ(</w:t>
      </w:r>
      <w:r w:rsidRPr="00F7141B">
        <w:rPr>
          <w:b/>
        </w:rPr>
        <w:t>x</w:t>
      </w:r>
      <w:r>
        <w:t xml:space="preserve">) , </w:t>
      </w:r>
    </w:p>
    <w:p w14:paraId="00744B79" w14:textId="77777777" w:rsidR="00DA2452" w:rsidRDefault="00DA2452" w:rsidP="00DA2452"/>
    <w:p w14:paraId="088015A3" w14:textId="77777777" w:rsidR="00DA2452" w:rsidRPr="00F7141B" w:rsidRDefault="00DA2452" w:rsidP="00DA2452">
      <w:r>
        <w:tab/>
        <w:t>(∂'</w:t>
      </w:r>
      <w:r>
        <w:rPr>
          <w:rStyle w:val="subscript"/>
        </w:rPr>
        <w:t>a</w:t>
      </w:r>
      <w:r>
        <w:t>φ') = (R</w:t>
      </w:r>
      <w:r>
        <w:rPr>
          <w:rStyle w:val="subscript"/>
        </w:rPr>
        <w:t>a</w:t>
      </w:r>
      <w:r>
        <w:rPr>
          <w:rStyle w:val="superscript"/>
        </w:rPr>
        <w:t>d</w:t>
      </w:r>
      <w:r>
        <w:t>∂</w:t>
      </w:r>
      <w:r>
        <w:rPr>
          <w:rStyle w:val="subscript"/>
        </w:rPr>
        <w:t>d</w:t>
      </w:r>
      <w:r>
        <w:t>)</w:t>
      </w:r>
      <w:r w:rsidRPr="00F7141B">
        <w:t xml:space="preserve"> </w:t>
      </w:r>
      <w:r>
        <w:t>φ = R</w:t>
      </w:r>
      <w:r>
        <w:rPr>
          <w:rStyle w:val="subscript"/>
        </w:rPr>
        <w:t>a</w:t>
      </w:r>
      <w:r>
        <w:rPr>
          <w:rStyle w:val="superscript"/>
        </w:rPr>
        <w:t>d</w:t>
      </w:r>
      <w:r>
        <w:t xml:space="preserve"> (∂</w:t>
      </w:r>
      <w:r>
        <w:rPr>
          <w:rStyle w:val="subscript"/>
        </w:rPr>
        <w:t>d</w:t>
      </w:r>
      <w:r w:rsidRPr="00F7141B">
        <w:t xml:space="preserve"> </w:t>
      </w:r>
      <w:r>
        <w:t>φ)</w:t>
      </w:r>
      <w:r w:rsidR="00FD6349">
        <w:t>.</w:t>
      </w:r>
    </w:p>
    <w:p w14:paraId="34CAB5EE" w14:textId="77777777" w:rsidR="00DA2452" w:rsidRPr="005842D9" w:rsidRDefault="00DA2452" w:rsidP="00DA2452"/>
    <w:p w14:paraId="5FB234C7" w14:textId="77777777" w:rsidR="00DA2452" w:rsidRDefault="00DA2452" w:rsidP="00DA2452">
      <w:r>
        <w:t xml:space="preserve">In special relativity, for example, where transformations are linear, </w:t>
      </w:r>
      <w:r w:rsidRPr="00F4227D">
        <w:rPr>
          <w:color w:val="000000"/>
        </w:rPr>
        <w:t>∂</w:t>
      </w:r>
      <w:r w:rsidRPr="00F4227D">
        <w:rPr>
          <w:rStyle w:val="subscript"/>
          <w:color w:val="000000"/>
        </w:rPr>
        <w:t>d</w:t>
      </w:r>
      <w:r w:rsidRPr="00F4227D">
        <w:rPr>
          <w:color w:val="000000"/>
        </w:rPr>
        <w:t xml:space="preserve"> </w:t>
      </w:r>
      <w:r>
        <w:rPr>
          <w:color w:val="000000"/>
        </w:rPr>
        <w:t>R</w:t>
      </w:r>
      <w:r w:rsidRPr="00F4227D">
        <w:rPr>
          <w:rStyle w:val="subscript"/>
          <w:color w:val="000000"/>
        </w:rPr>
        <w:t>b</w:t>
      </w:r>
      <w:r w:rsidRPr="00F4227D">
        <w:rPr>
          <w:rStyle w:val="superscript"/>
          <w:color w:val="000000"/>
        </w:rPr>
        <w:t>c</w:t>
      </w:r>
      <w:r>
        <w:t xml:space="preserve"> = 0, there is no second term, and the object ∂</w:t>
      </w:r>
      <w:r>
        <w:rPr>
          <w:rStyle w:val="subscript"/>
        </w:rPr>
        <w:t>a</w:t>
      </w:r>
      <w:r>
        <w:t>V</w:t>
      </w:r>
      <w:r>
        <w:rPr>
          <w:rStyle w:val="subscript"/>
        </w:rPr>
        <w:t>b</w:t>
      </w:r>
      <w:r>
        <w:t xml:space="preserve"> transforms as a covariant rank-2 tensor, </w:t>
      </w:r>
    </w:p>
    <w:p w14:paraId="529F9929" w14:textId="77777777" w:rsidR="00DA2452" w:rsidRDefault="00DA2452" w:rsidP="00DA2452"/>
    <w:p w14:paraId="4FC39A67" w14:textId="77777777" w:rsidR="00DA2452" w:rsidRDefault="00DA2452" w:rsidP="00DA2452">
      <w:r>
        <w:tab/>
        <w:t>(∂'</w:t>
      </w:r>
      <w:r>
        <w:rPr>
          <w:rStyle w:val="subscript"/>
        </w:rPr>
        <w:t>a</w:t>
      </w:r>
      <w:r>
        <w:t>V'</w:t>
      </w:r>
      <w:r w:rsidRPr="00A824CC">
        <w:rPr>
          <w:rStyle w:val="subscript"/>
        </w:rPr>
        <w:t>b</w:t>
      </w:r>
      <w:r>
        <w:t>)  =</w:t>
      </w:r>
      <w:r w:rsidRPr="008029D2">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t xml:space="preserve"> (∂</w:t>
      </w:r>
      <w:r>
        <w:rPr>
          <w:rStyle w:val="subscript"/>
        </w:rPr>
        <w:t>d</w:t>
      </w:r>
      <w:r>
        <w:t>V</w:t>
      </w:r>
      <w:r w:rsidRPr="00A824CC">
        <w:rPr>
          <w:rStyle w:val="subscript"/>
        </w:rPr>
        <w:t>c</w:t>
      </w:r>
      <w:r>
        <w:t>)</w:t>
      </w:r>
      <w:r>
        <w:tab/>
        <w:t>,</w:t>
      </w:r>
      <w:r>
        <w:tab/>
      </w:r>
      <w:r>
        <w:tab/>
        <w:t>// F is a linear transformation</w:t>
      </w:r>
    </w:p>
    <w:p w14:paraId="1E073976" w14:textId="77777777" w:rsidR="00DA2452" w:rsidRDefault="00DA2452" w:rsidP="00DA2452">
      <w:r>
        <w:tab/>
      </w:r>
    </w:p>
    <w:p w14:paraId="163427C1" w14:textId="77777777" w:rsidR="00DA2452" w:rsidRPr="005842D9" w:rsidRDefault="00DA2452" w:rsidP="00DA2452">
      <w:r>
        <w:t>but in the general case the second term is present, so ∂</w:t>
      </w:r>
      <w:r>
        <w:rPr>
          <w:rStyle w:val="subscript"/>
        </w:rPr>
        <w:t>d</w:t>
      </w:r>
      <w:r>
        <w:t>V</w:t>
      </w:r>
      <w:r w:rsidRPr="00A824CC">
        <w:rPr>
          <w:rStyle w:val="subscript"/>
        </w:rPr>
        <w:t>c</w:t>
      </w:r>
      <w:r>
        <w:rPr>
          <w:rStyle w:val="subscript"/>
        </w:rPr>
        <w:t xml:space="preserve"> </w:t>
      </w:r>
      <w:r>
        <w:t xml:space="preserve">fails to transform as a rank-2 covariant tensor. In this case, one defines a certain "covariant derivative" which itself has an extra piece </w:t>
      </w:r>
    </w:p>
    <w:p w14:paraId="69E5E051" w14:textId="77777777" w:rsidR="00DA2452" w:rsidRDefault="00DA2452" w:rsidP="00DA2452"/>
    <w:p w14:paraId="32DB6F06" w14:textId="77777777" w:rsidR="00DA2452" w:rsidRPr="003C36FA" w:rsidRDefault="00DA2452" w:rsidP="00DA2452">
      <w:r>
        <w:tab/>
        <w:t>V</w:t>
      </w:r>
      <w:r>
        <w:rPr>
          <w:rStyle w:val="subscript"/>
        </w:rPr>
        <w:t>b;a</w:t>
      </w:r>
      <w:r>
        <w:t xml:space="preserve">  ≡  ∂</w:t>
      </w:r>
      <w:r>
        <w:rPr>
          <w:rStyle w:val="subscript"/>
        </w:rPr>
        <w:t>a</w:t>
      </w:r>
      <w:r>
        <w:t>V</w:t>
      </w:r>
      <w:r w:rsidRPr="002107F5">
        <w:rPr>
          <w:rStyle w:val="subscript"/>
        </w:rPr>
        <w:t>b</w:t>
      </w:r>
      <w:r>
        <w:t xml:space="preserve"> – Γ</w:t>
      </w:r>
      <w:r>
        <w:rPr>
          <w:rStyle w:val="superscript"/>
        </w:rPr>
        <w:t>k</w:t>
      </w:r>
      <w:r>
        <w:rPr>
          <w:rStyle w:val="subscript"/>
        </w:rPr>
        <w:t>ab</w:t>
      </w:r>
      <w:r>
        <w:t xml:space="preserve"> V</w:t>
      </w:r>
      <w:r>
        <w:rPr>
          <w:rStyle w:val="subscript"/>
        </w:rPr>
        <w:t>k</w:t>
      </w:r>
      <w:r>
        <w:t xml:space="preserve">  </w:t>
      </w:r>
      <w:r>
        <w:tab/>
      </w:r>
      <w:r>
        <w:tab/>
        <w:t>=&gt;</w:t>
      </w:r>
      <w:r>
        <w:tab/>
        <w:t>V</w:t>
      </w:r>
      <w:r>
        <w:rPr>
          <w:rStyle w:val="subscript"/>
        </w:rPr>
        <w:t>d;c</w:t>
      </w:r>
      <w:r>
        <w:t xml:space="preserve">  ≡  ∂</w:t>
      </w:r>
      <w:r>
        <w:rPr>
          <w:rStyle w:val="subscript"/>
        </w:rPr>
        <w:t>c</w:t>
      </w:r>
      <w:r>
        <w:t>V</w:t>
      </w:r>
      <w:r>
        <w:rPr>
          <w:rStyle w:val="subscript"/>
        </w:rPr>
        <w:t>d</w:t>
      </w:r>
      <w:r>
        <w:t xml:space="preserve"> – Γ</w:t>
      </w:r>
      <w:r>
        <w:rPr>
          <w:rStyle w:val="superscript"/>
        </w:rPr>
        <w:t>k</w:t>
      </w:r>
      <w:r>
        <w:rPr>
          <w:rStyle w:val="subscript"/>
        </w:rPr>
        <w:t>cd</w:t>
      </w:r>
      <w:r>
        <w:t xml:space="preserve"> V</w:t>
      </w:r>
      <w:r>
        <w:rPr>
          <w:rStyle w:val="subscript"/>
        </w:rPr>
        <w:t>k</w:t>
      </w:r>
      <w:r>
        <w:t xml:space="preserve">  </w:t>
      </w:r>
      <w:r>
        <w:tab/>
      </w:r>
    </w:p>
    <w:p w14:paraId="273F0CBA" w14:textId="77777777" w:rsidR="00DA2452" w:rsidRDefault="00DA2452" w:rsidP="00DA2452"/>
    <w:p w14:paraId="38D8035A" w14:textId="77777777" w:rsidR="00DA2452" w:rsidRDefault="00DA2452" w:rsidP="00DA2452">
      <w:r>
        <w:t>where Γ</w:t>
      </w:r>
      <w:r>
        <w:rPr>
          <w:rStyle w:val="superscript"/>
        </w:rPr>
        <w:t>c</w:t>
      </w:r>
      <w:r>
        <w:rPr>
          <w:rStyle w:val="subscript"/>
        </w:rPr>
        <w:t>ab</w:t>
      </w:r>
      <w:r>
        <w:t xml:space="preserve"> is a certain function of the metric tensor g. One then finds that </w:t>
      </w:r>
    </w:p>
    <w:p w14:paraId="52056DFC" w14:textId="77777777" w:rsidR="00DA2452" w:rsidRDefault="00DA2452" w:rsidP="00DA2452"/>
    <w:p w14:paraId="355931AB" w14:textId="77777777" w:rsidR="00DA2452" w:rsidRPr="00D008A6" w:rsidRDefault="00DA2452" w:rsidP="00DA2452">
      <w:r>
        <w:tab/>
        <w:t>V'</w:t>
      </w:r>
      <w:r>
        <w:rPr>
          <w:rStyle w:val="subscript"/>
        </w:rPr>
        <w:t>b;a</w:t>
      </w:r>
      <w:r>
        <w:t xml:space="preserve">   = R</w:t>
      </w:r>
      <w:r>
        <w:rPr>
          <w:rStyle w:val="subscript"/>
        </w:rPr>
        <w:t>a</w:t>
      </w:r>
      <w:r>
        <w:rPr>
          <w:rStyle w:val="superscript"/>
        </w:rPr>
        <w:t>d</w:t>
      </w:r>
      <w:r>
        <w:t xml:space="preserve"> R</w:t>
      </w:r>
      <w:r w:rsidRPr="00A824CC">
        <w:rPr>
          <w:rStyle w:val="subscript"/>
        </w:rPr>
        <w:t>b</w:t>
      </w:r>
      <w:r w:rsidRPr="00A824CC">
        <w:rPr>
          <w:rStyle w:val="superscript"/>
        </w:rPr>
        <w:t>c</w:t>
      </w:r>
      <w:r w:rsidRPr="00331454">
        <w:t xml:space="preserve"> </w:t>
      </w:r>
      <w:r>
        <w:t xml:space="preserve">V </w:t>
      </w:r>
      <w:r>
        <w:rPr>
          <w:rStyle w:val="subscript"/>
        </w:rPr>
        <w:t>d;c</w:t>
      </w:r>
      <w:r w:rsidR="00D008A6">
        <w:tab/>
      </w:r>
      <w:r w:rsidR="00D008A6">
        <w:tab/>
        <w:t xml:space="preserve">// the notation </w:t>
      </w:r>
      <w:r w:rsidR="00D008A6">
        <w:sym w:font="Symbol" w:char="F0D1"/>
      </w:r>
      <w:r w:rsidR="00D008A6">
        <w:rPr>
          <w:rStyle w:val="subscript"/>
        </w:rPr>
        <w:t>c</w:t>
      </w:r>
      <w:r w:rsidR="00D008A6">
        <w:t>V</w:t>
      </w:r>
      <w:r w:rsidR="00D008A6">
        <w:rPr>
          <w:rStyle w:val="subscript"/>
        </w:rPr>
        <w:t>d</w:t>
      </w:r>
      <w:r w:rsidR="00D008A6">
        <w:t xml:space="preserve"> ≡ V </w:t>
      </w:r>
      <w:r w:rsidR="00D008A6">
        <w:rPr>
          <w:rStyle w:val="subscript"/>
        </w:rPr>
        <w:t>d;c</w:t>
      </w:r>
      <w:r w:rsidR="00D008A6">
        <w:t xml:space="preserve"> is also commonly used </w:t>
      </w:r>
    </w:p>
    <w:p w14:paraId="39D32DC9" w14:textId="77777777" w:rsidR="00DA2452" w:rsidRPr="008029D2" w:rsidRDefault="00DA2452" w:rsidP="00DA2452">
      <w:r>
        <w:t>or</w:t>
      </w:r>
    </w:p>
    <w:p w14:paraId="7590487D" w14:textId="77777777" w:rsidR="00DA2452" w:rsidRPr="00CD08DA" w:rsidRDefault="00DA2452" w:rsidP="00DA2452">
      <w:r>
        <w:rPr>
          <w:rStyle w:val="subscript"/>
        </w:rPr>
        <w:tab/>
      </w:r>
      <w:r>
        <w:t>[∂'</w:t>
      </w:r>
      <w:r>
        <w:rPr>
          <w:rStyle w:val="subscript"/>
        </w:rPr>
        <w:t>a</w:t>
      </w:r>
      <w:r>
        <w:t>V'</w:t>
      </w:r>
      <w:r w:rsidRPr="002107F5">
        <w:rPr>
          <w:rStyle w:val="subscript"/>
        </w:rPr>
        <w:t>b</w:t>
      </w:r>
      <w:r>
        <w:t xml:space="preserve"> – </w:t>
      </w:r>
      <w:r w:rsidR="00461C43">
        <w:t>Γ</w:t>
      </w:r>
      <w:r w:rsidR="00461C43" w:rsidRPr="00F25F6D">
        <w:rPr>
          <w:sz w:val="8"/>
          <w:szCs w:val="8"/>
        </w:rPr>
        <w:t xml:space="preserve"> </w:t>
      </w:r>
      <w:r w:rsidR="00461C43">
        <w:t>'</w:t>
      </w:r>
      <w:r>
        <w:rPr>
          <w:rStyle w:val="superscript"/>
        </w:rPr>
        <w:t>k</w:t>
      </w:r>
      <w:r>
        <w:rPr>
          <w:rStyle w:val="subscript"/>
        </w:rPr>
        <w:t>ab</w:t>
      </w:r>
      <w:r>
        <w:t xml:space="preserve"> V'</w:t>
      </w:r>
      <w:r>
        <w:rPr>
          <w:rStyle w:val="subscript"/>
        </w:rPr>
        <w:t>k</w:t>
      </w:r>
      <w:r>
        <w:t>]</w:t>
      </w:r>
      <w:r>
        <w:rPr>
          <w:rStyle w:val="subscript"/>
        </w:rPr>
        <w:t xml:space="preserve"> </w:t>
      </w:r>
      <w:r w:rsidRPr="008029D2">
        <w:t xml:space="preserve"> =</w:t>
      </w:r>
      <w:r>
        <w:rPr>
          <w:rStyle w:val="subscript"/>
        </w:rPr>
        <w:t xml:space="preserve">  </w:t>
      </w:r>
      <w:r>
        <w:t>R</w:t>
      </w:r>
      <w:r>
        <w:rPr>
          <w:rStyle w:val="subscript"/>
        </w:rPr>
        <w:t>a</w:t>
      </w:r>
      <w:r>
        <w:rPr>
          <w:rStyle w:val="superscript"/>
        </w:rPr>
        <w:t>d</w:t>
      </w:r>
      <w:r>
        <w:t xml:space="preserve"> R</w:t>
      </w:r>
      <w:r w:rsidRPr="00A824CC">
        <w:rPr>
          <w:rStyle w:val="subscript"/>
        </w:rPr>
        <w:t>b</w:t>
      </w:r>
      <w:r w:rsidRPr="00A824CC">
        <w:rPr>
          <w:rStyle w:val="superscript"/>
        </w:rPr>
        <w:t>c</w:t>
      </w:r>
      <w:r>
        <w:rPr>
          <w:rStyle w:val="superscript"/>
        </w:rPr>
        <w:t xml:space="preserve"> </w:t>
      </w:r>
      <w:r>
        <w:t>[∂</w:t>
      </w:r>
      <w:r>
        <w:rPr>
          <w:rStyle w:val="subscript"/>
        </w:rPr>
        <w:t>d</w:t>
      </w:r>
      <w:r>
        <w:t>V</w:t>
      </w:r>
      <w:r>
        <w:rPr>
          <w:rStyle w:val="subscript"/>
        </w:rPr>
        <w:t>c</w:t>
      </w:r>
      <w:r>
        <w:t xml:space="preserve"> – Γ</w:t>
      </w:r>
      <w:r>
        <w:rPr>
          <w:rStyle w:val="superscript"/>
        </w:rPr>
        <w:t>k</w:t>
      </w:r>
      <w:r>
        <w:rPr>
          <w:rStyle w:val="subscript"/>
        </w:rPr>
        <w:t>cd</w:t>
      </w:r>
      <w:r>
        <w:t xml:space="preserve"> V</w:t>
      </w:r>
      <w:r>
        <w:rPr>
          <w:rStyle w:val="subscript"/>
        </w:rPr>
        <w:t>k</w:t>
      </w:r>
      <w:r>
        <w:t>]</w:t>
      </w:r>
      <w:r>
        <w:tab/>
      </w:r>
      <w:r>
        <w:tab/>
      </w:r>
      <w:r>
        <w:tab/>
      </w:r>
      <w:r>
        <w:tab/>
        <w:t>(*)</w:t>
      </w:r>
    </w:p>
    <w:p w14:paraId="3B39E6C3" w14:textId="77777777" w:rsidR="00DA2452" w:rsidRDefault="00DA2452" w:rsidP="00DA2452"/>
    <w:p w14:paraId="37568A5A" w14:textId="77777777" w:rsidR="00DA2452" w:rsidRDefault="00DA2452" w:rsidP="00DA2452">
      <w:r>
        <w:t xml:space="preserve">so that this </w:t>
      </w:r>
      <w:r w:rsidRPr="0092386A">
        <w:rPr>
          <w:i/>
        </w:rPr>
        <w:t>covariant</w:t>
      </w:r>
      <w:r>
        <w:t xml:space="preserve"> derivative of a covariant vector field V</w:t>
      </w:r>
      <w:r>
        <w:rPr>
          <w:rStyle w:val="subscript"/>
        </w:rPr>
        <w:t xml:space="preserve">c </w:t>
      </w:r>
      <w:r>
        <w:t>transforms as a covariant rank-2 tensor even with non-linear transformation F (see Christoffel Ref., 1869). This issue arises in general relativity and elsewhere. The object Γ</w:t>
      </w:r>
      <w:r>
        <w:rPr>
          <w:rStyle w:val="superscript"/>
        </w:rPr>
        <w:t>c</w:t>
      </w:r>
      <w:r>
        <w:rPr>
          <w:rStyle w:val="subscript"/>
        </w:rPr>
        <w:t>ab</w:t>
      </w:r>
      <w:r>
        <w:t xml:space="preserve"> (</w:t>
      </w:r>
      <w:r w:rsidR="00FD6349">
        <w:t>sometimes called the</w:t>
      </w:r>
      <w:r>
        <w:t xml:space="preserve"> "Christoffel connection") is given by</w:t>
      </w:r>
    </w:p>
    <w:p w14:paraId="0E066B6D" w14:textId="77777777" w:rsidR="00DA2452" w:rsidRDefault="00DA2452" w:rsidP="00DA2452"/>
    <w:p w14:paraId="2753E813" w14:textId="77777777" w:rsidR="00DA2452" w:rsidRDefault="00DA2452" w:rsidP="00DA2452">
      <w:r>
        <w:tab/>
        <w:t>Γ</w:t>
      </w:r>
      <w:r>
        <w:rPr>
          <w:rStyle w:val="superscript"/>
        </w:rPr>
        <w:t>c</w:t>
      </w:r>
      <w:r>
        <w:rPr>
          <w:rStyle w:val="subscript"/>
        </w:rPr>
        <w:t>ab</w:t>
      </w:r>
      <w:r>
        <w:t xml:space="preserve"> ≡  {ab,c} ≡ </w:t>
      </w:r>
      <w:r>
        <w:fldChar w:fldCharType="begin"/>
      </w:r>
      <w:r>
        <w:instrText xml:space="preserve"> EQ \b \bc\{ (\A(c,ab)) </w:instrText>
      </w:r>
      <w:r>
        <w:fldChar w:fldCharType="end"/>
      </w:r>
      <w:r>
        <w:t xml:space="preserve"> ≡  g</w:t>
      </w:r>
      <w:r>
        <w:rPr>
          <w:rStyle w:val="superscript"/>
        </w:rPr>
        <w:t>cd</w:t>
      </w:r>
      <w:r>
        <w:t xml:space="preserve"> [ab,d]   = ½ g</w:t>
      </w:r>
      <w:r>
        <w:rPr>
          <w:rStyle w:val="superscript"/>
        </w:rPr>
        <w:t>cd</w:t>
      </w:r>
      <w:r>
        <w:t>(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t>// Christoffel 2nd kind</w:t>
      </w:r>
    </w:p>
    <w:p w14:paraId="58FAF293" w14:textId="77777777" w:rsidR="00DA2452" w:rsidRDefault="00DA2452" w:rsidP="00DA2452"/>
    <w:p w14:paraId="2E38CACB" w14:textId="77777777" w:rsidR="00DA2452" w:rsidRDefault="00DA2452" w:rsidP="00DA2452">
      <w:r>
        <w:tab/>
      </w:r>
      <w:r>
        <w:tab/>
        <w:t xml:space="preserve">   </w:t>
      </w:r>
      <w:r>
        <w:tab/>
        <w:t xml:space="preserve">      Γ</w:t>
      </w:r>
      <w:r>
        <w:rPr>
          <w:rStyle w:val="subscript"/>
        </w:rPr>
        <w:t>dab</w:t>
      </w:r>
      <w:r>
        <w:t xml:space="preserve"> ≡   [ab,d] ≡ ½ (  ∂</w:t>
      </w:r>
      <w:r>
        <w:rPr>
          <w:rStyle w:val="subscript"/>
        </w:rPr>
        <w:t>a</w:t>
      </w:r>
      <w:r>
        <w:t>g</w:t>
      </w:r>
      <w:r>
        <w:rPr>
          <w:rStyle w:val="subscript"/>
        </w:rPr>
        <w:t>bd</w:t>
      </w:r>
      <w:r>
        <w:t xml:space="preserve"> + ∂</w:t>
      </w:r>
      <w:r>
        <w:rPr>
          <w:rStyle w:val="subscript"/>
        </w:rPr>
        <w:t>b</w:t>
      </w:r>
      <w:r>
        <w:t>g</w:t>
      </w:r>
      <w:r>
        <w:rPr>
          <w:rStyle w:val="subscript"/>
        </w:rPr>
        <w:t>ad</w:t>
      </w:r>
      <w:r>
        <w:t xml:space="preserve">  – ∂</w:t>
      </w:r>
      <w:r>
        <w:rPr>
          <w:rStyle w:val="subscript"/>
        </w:rPr>
        <w:t>d</w:t>
      </w:r>
      <w:r>
        <w:t>g</w:t>
      </w:r>
      <w:r>
        <w:rPr>
          <w:rStyle w:val="subscript"/>
        </w:rPr>
        <w:t>ab</w:t>
      </w:r>
      <w:r>
        <w:t xml:space="preserve"> )</w:t>
      </w:r>
      <w:r>
        <w:tab/>
      </w:r>
      <w:r>
        <w:tab/>
        <w:t>// Christoffel 1st kind</w:t>
      </w:r>
    </w:p>
    <w:p w14:paraId="53C89BF8" w14:textId="77777777" w:rsidR="00DA2452" w:rsidRDefault="00DA2452" w:rsidP="00DA2452"/>
    <w:p w14:paraId="52146B35" w14:textId="77777777" w:rsidR="00DA2452" w:rsidRDefault="00DA2452" w:rsidP="00DA2452">
      <w:r>
        <w:t>and this is where the various "Christoffel symbols" come into play. In general relativity</w:t>
      </w:r>
      <w:r w:rsidR="00FD6349">
        <w:t xml:space="preserve"> and elsewhere</w:t>
      </w:r>
      <w:r>
        <w:t>, Γ</w:t>
      </w:r>
      <w:r>
        <w:rPr>
          <w:rStyle w:val="superscript"/>
        </w:rPr>
        <w:t>c</w:t>
      </w:r>
      <w:r>
        <w:rPr>
          <w:rStyle w:val="subscript"/>
        </w:rPr>
        <w:t>ab</w:t>
      </w:r>
      <w:r>
        <w:t xml:space="preserve"> is known as the "affine connection" which represents the effect of "curved space" appearing as a force which acts on a mass (that is to say,  a gravitational force), see Section 5(n). </w:t>
      </w:r>
    </w:p>
    <w:p w14:paraId="7461C297" w14:textId="77777777" w:rsidR="00D008A6" w:rsidRPr="00D008A6" w:rsidRDefault="00D008A6" w:rsidP="00DA2452">
      <w:r>
        <w:tab/>
      </w:r>
      <w:r w:rsidRPr="00D008A6">
        <w:rPr>
          <w:u w:val="single"/>
        </w:rPr>
        <w:t>Warning</w:t>
      </w:r>
      <w:r>
        <w:t>:  There is a differently defined version of Γ</w:t>
      </w:r>
      <w:r>
        <w:rPr>
          <w:rStyle w:val="superscript"/>
        </w:rPr>
        <w:t>c</w:t>
      </w:r>
      <w:r>
        <w:rPr>
          <w:rStyle w:val="subscript"/>
        </w:rPr>
        <w:t>ab</w:t>
      </w:r>
      <w:r>
        <w:t xml:space="preserve"> floating around in the literature. The version used above and everywhere in this document is that of Weinberg and is the most common form. </w:t>
      </w:r>
    </w:p>
    <w:p w14:paraId="65732219" w14:textId="77777777" w:rsidR="00DA2452" w:rsidRDefault="00DA2452" w:rsidP="00DA2452">
      <w:r>
        <w:tab/>
        <w:t xml:space="preserve">The derivative of </w:t>
      </w:r>
      <w:r w:rsidRPr="00E356E5">
        <w:rPr>
          <w:i/>
        </w:rPr>
        <w:t>any</w:t>
      </w:r>
      <w:r>
        <w:t xml:space="preserve"> tensor field other than a scalar field shows this same complication when the underlying transformation F is non-linear. For example, ∂</w:t>
      </w:r>
      <w:r>
        <w:rPr>
          <w:rStyle w:val="subscript"/>
        </w:rPr>
        <w:t>a</w:t>
      </w:r>
      <w:r>
        <w:t>g</w:t>
      </w:r>
      <w:r>
        <w:rPr>
          <w:rStyle w:val="subscript"/>
        </w:rPr>
        <w:t>bd</w:t>
      </w:r>
      <w:r>
        <w:t>(</w:t>
      </w:r>
      <w:r w:rsidRPr="00E356E5">
        <w:rPr>
          <w:b/>
        </w:rPr>
        <w:t>x</w:t>
      </w:r>
      <w:r>
        <w:t xml:space="preserve">) does not transform as a rank-3 tensor, </w:t>
      </w:r>
    </w:p>
    <w:p w14:paraId="0CF0140B" w14:textId="77777777" w:rsidR="00DA2452" w:rsidRDefault="00DA2452" w:rsidP="00DA2452"/>
    <w:p w14:paraId="713DA03E" w14:textId="77777777" w:rsidR="00DA2452" w:rsidRDefault="00DA2452" w:rsidP="00DA2452">
      <w:r>
        <w:tab/>
        <w:t>∂'</w:t>
      </w:r>
      <w:r>
        <w:rPr>
          <w:rStyle w:val="subscript"/>
        </w:rPr>
        <w:t>a</w:t>
      </w:r>
      <w:r>
        <w:t>g'</w:t>
      </w:r>
      <w:r>
        <w:rPr>
          <w:rStyle w:val="subscript"/>
        </w:rPr>
        <w:t>bd</w:t>
      </w:r>
      <w:r>
        <w:t>(</w:t>
      </w:r>
      <w:r w:rsidRPr="00E356E5">
        <w:rPr>
          <w:b/>
        </w:rPr>
        <w:t>x</w:t>
      </w:r>
      <w:r w:rsidRPr="005C5D34">
        <w:t>'</w:t>
      </w:r>
      <w:r>
        <w:t>)  = (R</w:t>
      </w:r>
      <w:r>
        <w:rPr>
          <w:rStyle w:val="subscript"/>
        </w:rPr>
        <w:t>a</w:t>
      </w:r>
      <w:r>
        <w:rPr>
          <w:rStyle w:val="superscript"/>
        </w:rPr>
        <w:t>d</w:t>
      </w:r>
      <w:r>
        <w:t>∂</w:t>
      </w:r>
      <w:r>
        <w:rPr>
          <w:rStyle w:val="subscript"/>
        </w:rPr>
        <w:t>d</w:t>
      </w:r>
      <w:r>
        <w:t>)(R</w:t>
      </w:r>
      <w:r>
        <w:rPr>
          <w:rStyle w:val="subscript"/>
        </w:rPr>
        <w:t>b</w:t>
      </w:r>
      <w:r>
        <w:rPr>
          <w:rStyle w:val="superscript"/>
        </w:rPr>
        <w:t>b'</w:t>
      </w:r>
      <w:r>
        <w:t>R</w:t>
      </w:r>
      <w:r>
        <w:rPr>
          <w:rStyle w:val="subscript"/>
        </w:rPr>
        <w:t>d</w:t>
      </w:r>
      <w:r>
        <w:rPr>
          <w:rStyle w:val="superscript"/>
        </w:rPr>
        <w:t>d'</w:t>
      </w:r>
      <w:r>
        <w:t>g</w:t>
      </w:r>
      <w:r>
        <w:rPr>
          <w:rStyle w:val="subscript"/>
        </w:rPr>
        <w:t>b'd'</w:t>
      </w:r>
      <w:r>
        <w:t>)  =  R</w:t>
      </w:r>
      <w:r>
        <w:rPr>
          <w:rStyle w:val="subscript"/>
        </w:rPr>
        <w:t>b</w:t>
      </w:r>
      <w:r>
        <w:rPr>
          <w:rStyle w:val="superscript"/>
        </w:rPr>
        <w:t>b'</w:t>
      </w:r>
      <w:r>
        <w:t>R</w:t>
      </w:r>
      <w:r>
        <w:rPr>
          <w:rStyle w:val="subscript"/>
        </w:rPr>
        <w:t>d</w:t>
      </w:r>
      <w:r>
        <w:rPr>
          <w:rStyle w:val="superscript"/>
        </w:rPr>
        <w:t>d'</w:t>
      </w:r>
      <w:r>
        <w:t>(∂</w:t>
      </w:r>
      <w:r>
        <w:rPr>
          <w:rStyle w:val="subscript"/>
        </w:rPr>
        <w:t>d</w:t>
      </w:r>
      <w:r w:rsidRPr="00E356E5">
        <w:t xml:space="preserve"> </w:t>
      </w:r>
      <w:r>
        <w:t>g</w:t>
      </w:r>
      <w:r>
        <w:rPr>
          <w:rStyle w:val="subscript"/>
        </w:rPr>
        <w:t>b'd'</w:t>
      </w:r>
      <w:r>
        <w:t>)  + other terms</w:t>
      </w:r>
    </w:p>
    <w:p w14:paraId="643957D8" w14:textId="77777777" w:rsidR="00DA2452" w:rsidRDefault="00DA2452" w:rsidP="00DA2452"/>
    <w:p w14:paraId="06EBD3E9" w14:textId="77777777" w:rsidR="00DA2452" w:rsidRDefault="00DA2452" w:rsidP="00DA2452">
      <w:r>
        <w:t>and therefore neither of the Christoffel symbols Γ</w:t>
      </w:r>
      <w:r>
        <w:rPr>
          <w:rStyle w:val="subscript"/>
        </w:rPr>
        <w:t>dab</w:t>
      </w:r>
      <w:r>
        <w:t xml:space="preserve"> or Γ</w:t>
      </w:r>
      <w:r>
        <w:rPr>
          <w:rStyle w:val="superscript"/>
        </w:rPr>
        <w:t>c</w:t>
      </w:r>
      <w:r>
        <w:rPr>
          <w:rStyle w:val="subscript"/>
        </w:rPr>
        <w:t>ab</w:t>
      </w:r>
      <w:r>
        <w:t xml:space="preserve">  transforms as a tensor in this case. </w:t>
      </w:r>
      <w:r>
        <w:tab/>
      </w:r>
    </w:p>
    <w:p w14:paraId="202D4E57" w14:textId="77777777" w:rsidR="00721438" w:rsidRDefault="00721438" w:rsidP="00DA2452">
      <w:r>
        <w:tab/>
        <w:t xml:space="preserve">See Appendix F for more detail. </w:t>
      </w:r>
    </w:p>
    <w:p w14:paraId="05231808" w14:textId="77777777" w:rsidR="00DA2452" w:rsidRPr="00485AB9" w:rsidRDefault="00DA2452" w:rsidP="00DA2452"/>
    <w:p w14:paraId="2E5D95C4" w14:textId="77777777" w:rsidR="00DA2452" w:rsidRPr="00DA4159" w:rsidRDefault="00DA2452" w:rsidP="00DA2452">
      <w:pPr>
        <w:pStyle w:val="Heading3"/>
      </w:pPr>
      <w:bookmarkStart w:id="179" w:name="_Toc338523480"/>
      <w:bookmarkStart w:id="180" w:name="_Toc338527164"/>
      <w:r>
        <w:t>(w) Expansions of higher order tensors</w:t>
      </w:r>
      <w:bookmarkEnd w:id="179"/>
      <w:bookmarkEnd w:id="180"/>
    </w:p>
    <w:p w14:paraId="57475625" w14:textId="77777777" w:rsidR="00DA2452" w:rsidRDefault="00DA2452" w:rsidP="00DA2452"/>
    <w:p w14:paraId="66C0B064" w14:textId="77777777" w:rsidR="00DA2452" w:rsidRDefault="00DA2452" w:rsidP="00DA2452">
      <w:r>
        <w:t xml:space="preserve">Appendix E clarifies the use of direct product and polyadic notations for describing the basis vector combinations onto which higher order tensors can be expanded in a simple generalization of the vector expansions presented in section (s) above. There it was shown that a vector </w:t>
      </w:r>
      <w:r w:rsidRPr="00BF5D98">
        <w:rPr>
          <w:b/>
        </w:rPr>
        <w:t>A</w:t>
      </w:r>
      <w:r>
        <w:t xml:space="preserve"> can be expanded in two interesting ways : </w:t>
      </w:r>
    </w:p>
    <w:p w14:paraId="093BDC33" w14:textId="77777777" w:rsidR="00DA2452" w:rsidRDefault="00DA2452" w:rsidP="00DA2452"/>
    <w:p w14:paraId="587B4B45" w14:textId="77777777" w:rsidR="00DA2452" w:rsidRPr="00BF5D98" w:rsidRDefault="00DA2452" w:rsidP="00DA2452">
      <w:r>
        <w:tab/>
      </w:r>
      <w:r>
        <w:rPr>
          <w:b/>
        </w:rPr>
        <w:t>A</w:t>
      </w:r>
      <w:r>
        <w:t xml:space="preserve">  = Σ</w:t>
      </w:r>
      <w:r>
        <w:rPr>
          <w:rStyle w:val="subscript"/>
        </w:rPr>
        <w:t xml:space="preserve">n </w:t>
      </w:r>
      <w:r>
        <w:t>A</w:t>
      </w:r>
      <w:r w:rsidRPr="00A531E8">
        <w:rPr>
          <w:rStyle w:val="superscript"/>
        </w:rPr>
        <w:t>n</w:t>
      </w:r>
      <w:r>
        <w:rPr>
          <w:rStyle w:val="subscript"/>
        </w:rPr>
        <w:t xml:space="preserve"> </w:t>
      </w:r>
      <w:r w:rsidRPr="00FA5F4C">
        <w:rPr>
          <w:b/>
        </w:rPr>
        <w:t>u</w:t>
      </w:r>
      <w:r>
        <w:rPr>
          <w:rStyle w:val="subscript"/>
        </w:rPr>
        <w:t>n</w:t>
      </w:r>
      <w:r>
        <w:tab/>
      </w:r>
      <w:r>
        <w:tab/>
      </w:r>
      <w:r>
        <w:tab/>
        <w:t>A</w:t>
      </w:r>
      <w:r>
        <w:rPr>
          <w:rStyle w:val="superscript"/>
        </w:rPr>
        <w:t>n</w:t>
      </w:r>
      <w:r>
        <w:t xml:space="preserve"> are the contravariant components of A in x-space</w:t>
      </w:r>
    </w:p>
    <w:p w14:paraId="0D037F7E" w14:textId="77777777" w:rsidR="00DA2452" w:rsidRDefault="00DA2452" w:rsidP="00DA2452">
      <w:r>
        <w:tab/>
      </w:r>
      <w:r w:rsidRPr="00BF5D98">
        <w:rPr>
          <w:b/>
        </w:rPr>
        <w:t>A</w:t>
      </w:r>
      <w:r>
        <w:t xml:space="preserve">  = Σ</w:t>
      </w:r>
      <w:r>
        <w:rPr>
          <w:rStyle w:val="subscript"/>
        </w:rPr>
        <w:t xml:space="preserve">n </w:t>
      </w:r>
      <w:r>
        <w:t>A'</w:t>
      </w:r>
      <w:r w:rsidRPr="00A531E8">
        <w:rPr>
          <w:rStyle w:val="superscript"/>
        </w:rPr>
        <w:t>n</w:t>
      </w:r>
      <w:r>
        <w:t xml:space="preserve"> </w:t>
      </w:r>
      <w:r w:rsidRPr="00FA0F20">
        <w:rPr>
          <w:b/>
        </w:rPr>
        <w:t>e</w:t>
      </w:r>
      <w:r>
        <w:rPr>
          <w:rStyle w:val="subscript"/>
        </w:rPr>
        <w:t>n</w:t>
      </w:r>
      <w:r>
        <w:tab/>
      </w:r>
      <w:r>
        <w:tab/>
      </w:r>
      <w:r>
        <w:tab/>
        <w:t>A'</w:t>
      </w:r>
      <w:r>
        <w:rPr>
          <w:rStyle w:val="superscript"/>
        </w:rPr>
        <w:t>n</w:t>
      </w:r>
      <w:r>
        <w:t xml:space="preserve"> are the contravariant components of A in x'-space</w:t>
      </w:r>
    </w:p>
    <w:p w14:paraId="5A3ECE0D" w14:textId="77777777" w:rsidR="00DA2452" w:rsidRDefault="00DA2452" w:rsidP="00DA2452"/>
    <w:p w14:paraId="3673BB4A" w14:textId="77777777" w:rsidR="00DA2452" w:rsidRDefault="00DA2452" w:rsidP="00DA2452">
      <w:r>
        <w:t xml:space="preserve">In the first, </w:t>
      </w:r>
      <w:r w:rsidRPr="0023565D">
        <w:rPr>
          <w:b/>
        </w:rPr>
        <w:t>u</w:t>
      </w:r>
      <w:r>
        <w:rPr>
          <w:rStyle w:val="subscript"/>
        </w:rPr>
        <w:t>n</w:t>
      </w:r>
      <w:r w:rsidR="001B3CA4">
        <w:t xml:space="preserve"> are axis-</w:t>
      </w:r>
      <w:r>
        <w:t xml:space="preserve">aligned basis vectors, and in the second </w:t>
      </w:r>
      <w:r w:rsidRPr="0023565D">
        <w:rPr>
          <w:b/>
        </w:rPr>
        <w:t>e</w:t>
      </w:r>
      <w:r>
        <w:rPr>
          <w:rStyle w:val="subscript"/>
        </w:rPr>
        <w:t>n</w:t>
      </w:r>
      <w:r>
        <w:t xml:space="preserve"> are the tangent base vectors. If A </w:t>
      </w:r>
      <w:r w:rsidR="002F7CF4">
        <w:t>is</w:t>
      </w:r>
      <w:r>
        <w:t xml:space="preserve"> instead a tensor of rank n, these expansions </w:t>
      </w:r>
      <w:r w:rsidR="002F7CF4">
        <w:t>are</w:t>
      </w:r>
      <w:r>
        <w:t xml:space="preserve"> replaced by</w:t>
      </w:r>
    </w:p>
    <w:p w14:paraId="10E4D54F" w14:textId="77777777" w:rsidR="002226B1" w:rsidRDefault="002226B1" w:rsidP="00DA2452"/>
    <w:p w14:paraId="35D7FFDB"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sym w:font="Symbol" w:char="F0C4"/>
      </w:r>
      <w:r>
        <w:rPr>
          <w:b/>
        </w:rPr>
        <w:t>u</w:t>
      </w:r>
      <w:r>
        <w:rPr>
          <w:rStyle w:val="subscript"/>
        </w:rPr>
        <w:t>j</w:t>
      </w:r>
      <w:r>
        <w:sym w:font="Symbol" w:char="F0C4"/>
      </w:r>
      <w:r>
        <w:rPr>
          <w:b/>
        </w:rPr>
        <w:t>u</w:t>
      </w:r>
      <w:r>
        <w:rPr>
          <w:rStyle w:val="subscript"/>
        </w:rPr>
        <w:t>k</w:t>
      </w:r>
      <w:r>
        <w:t>...)</w:t>
      </w:r>
      <w:r>
        <w:tab/>
        <w:t>A</w:t>
      </w:r>
      <w:r w:rsidRPr="00975DE7">
        <w:rPr>
          <w:rStyle w:val="superscript"/>
        </w:rPr>
        <w:t>ijk</w:t>
      </w:r>
      <w:r>
        <w:rPr>
          <w:rStyle w:val="superscript"/>
        </w:rPr>
        <w:t>...</w:t>
      </w:r>
      <w:r>
        <w:t xml:space="preserve"> are the contravariant components of A in x-space</w:t>
      </w:r>
    </w:p>
    <w:p w14:paraId="3A7F4B54"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A'</w:t>
      </w:r>
      <w:r w:rsidRPr="00975DE7">
        <w:rPr>
          <w:rStyle w:val="superscript"/>
        </w:rPr>
        <w:t>ijk</w:t>
      </w:r>
      <w:r>
        <w:rPr>
          <w:rStyle w:val="superscript"/>
        </w:rPr>
        <w:t>...</w:t>
      </w:r>
      <w:r>
        <w:t xml:space="preserve"> are the contravariant components of A in x'-space</w:t>
      </w:r>
    </w:p>
    <w:p w14:paraId="40799607" w14:textId="77777777" w:rsidR="00DA2452" w:rsidRDefault="00DA2452" w:rsidP="00DA2452"/>
    <w:p w14:paraId="137D7372" w14:textId="77777777" w:rsidR="00DA2452" w:rsidRDefault="00DA2452" w:rsidP="00DA2452">
      <w:r>
        <w:t>where there are n indices in each sum, n factors in the direct products, and n contravariant indices on the components of tensors A in x-space and in x'-space. In the polyadic notation the direct-product crosses are eliminated giving</w:t>
      </w:r>
    </w:p>
    <w:p w14:paraId="4EC29B47" w14:textId="77777777" w:rsidR="00DA2452" w:rsidRDefault="00DA2452" w:rsidP="00DA2452"/>
    <w:p w14:paraId="1ACBDBD8"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u</w:t>
      </w:r>
      <w:r>
        <w:rPr>
          <w:rStyle w:val="subscript"/>
        </w:rPr>
        <w:t>i</w:t>
      </w:r>
      <w:r>
        <w:rPr>
          <w:b/>
        </w:rPr>
        <w:t>u</w:t>
      </w:r>
      <w:r>
        <w:rPr>
          <w:rStyle w:val="subscript"/>
        </w:rPr>
        <w:t>j</w:t>
      </w:r>
      <w:r>
        <w:rPr>
          <w:b/>
        </w:rPr>
        <w:t>u</w:t>
      </w:r>
      <w:r>
        <w:rPr>
          <w:rStyle w:val="subscript"/>
        </w:rPr>
        <w:t>k</w:t>
      </w:r>
      <w:r>
        <w:t>...</w:t>
      </w:r>
      <w:r>
        <w:tab/>
      </w:r>
      <w:r>
        <w:tab/>
        <w:t>A</w:t>
      </w:r>
      <w:r w:rsidRPr="00975DE7">
        <w:rPr>
          <w:rStyle w:val="superscript"/>
        </w:rPr>
        <w:t>ijk</w:t>
      </w:r>
      <w:r>
        <w:rPr>
          <w:rStyle w:val="superscript"/>
        </w:rPr>
        <w:t>...</w:t>
      </w:r>
      <w:r>
        <w:t xml:space="preserve"> are the contravariant components of A in x-space</w:t>
      </w:r>
    </w:p>
    <w:p w14:paraId="19BDBA46" w14:textId="77777777" w:rsidR="00DA2452" w:rsidRDefault="00DA2452" w:rsidP="00DA2452">
      <w:r>
        <w:t>A = Σ</w:t>
      </w:r>
      <w:r>
        <w:rPr>
          <w:rStyle w:val="subscript"/>
        </w:rPr>
        <w:t>ijk...</w:t>
      </w:r>
      <w:r>
        <w:t xml:space="preserve"> A'</w:t>
      </w:r>
      <w:r w:rsidRPr="00975DE7">
        <w:rPr>
          <w:rStyle w:val="superscript"/>
        </w:rPr>
        <w:t>ijk</w:t>
      </w:r>
      <w:r>
        <w:rPr>
          <w:rStyle w:val="superscript"/>
        </w:rPr>
        <w:t>...</w:t>
      </w:r>
      <w:r>
        <w:t xml:space="preserve"> </w:t>
      </w:r>
      <w:r>
        <w:rPr>
          <w:b/>
        </w:rPr>
        <w:t>e</w:t>
      </w:r>
      <w:r>
        <w:rPr>
          <w:rStyle w:val="subscript"/>
        </w:rPr>
        <w:t>i</w:t>
      </w:r>
      <w:r>
        <w:rPr>
          <w:b/>
        </w:rPr>
        <w:t>e</w:t>
      </w:r>
      <w:r>
        <w:rPr>
          <w:rStyle w:val="subscript"/>
        </w:rPr>
        <w:t>j</w:t>
      </w:r>
      <w:r>
        <w:rPr>
          <w:b/>
        </w:rPr>
        <w:t>e</w:t>
      </w:r>
      <w:r>
        <w:rPr>
          <w:rStyle w:val="subscript"/>
        </w:rPr>
        <w:t>k</w:t>
      </w:r>
      <w:r>
        <w:t>...</w:t>
      </w:r>
      <w:r>
        <w:tab/>
      </w:r>
      <w:r>
        <w:tab/>
        <w:t>A'</w:t>
      </w:r>
      <w:r w:rsidRPr="00975DE7">
        <w:rPr>
          <w:rStyle w:val="superscript"/>
        </w:rPr>
        <w:t>ijk</w:t>
      </w:r>
      <w:r>
        <w:rPr>
          <w:rStyle w:val="superscript"/>
        </w:rPr>
        <w:t>...</w:t>
      </w:r>
      <w:r>
        <w:t xml:space="preserve"> are the contravariant components of A in x'-space  .</w:t>
      </w:r>
    </w:p>
    <w:p w14:paraId="1E9FC9E0" w14:textId="77777777" w:rsidR="00DA2452" w:rsidRDefault="00DA2452" w:rsidP="00DA2452"/>
    <w:p w14:paraId="731063EC" w14:textId="77777777" w:rsidR="00DA2452" w:rsidRDefault="00DA2452" w:rsidP="00DA2452">
      <w:r>
        <w:t xml:space="preserve">In the case of rank-2 tensors, a product like </w:t>
      </w:r>
      <w:r>
        <w:rPr>
          <w:b/>
        </w:rPr>
        <w:t>u</w:t>
      </w:r>
      <w:r>
        <w:rPr>
          <w:rStyle w:val="subscript"/>
        </w:rPr>
        <w:t>i</w:t>
      </w:r>
      <w:r>
        <w:sym w:font="Symbol" w:char="F0C4"/>
      </w:r>
      <w:r>
        <w:rPr>
          <w:b/>
        </w:rPr>
        <w:t>u</w:t>
      </w:r>
      <w:r>
        <w:rPr>
          <w:rStyle w:val="subscript"/>
        </w:rPr>
        <w:t>j</w:t>
      </w:r>
      <w:r>
        <w:t xml:space="preserve"> = </w:t>
      </w:r>
      <w:r>
        <w:rPr>
          <w:b/>
        </w:rPr>
        <w:t>u</w:t>
      </w:r>
      <w:r>
        <w:rPr>
          <w:rStyle w:val="subscript"/>
        </w:rPr>
        <w:t>i</w:t>
      </w:r>
      <w:r>
        <w:rPr>
          <w:b/>
        </w:rPr>
        <w:t>u</w:t>
      </w:r>
      <w:r>
        <w:rPr>
          <w:rStyle w:val="subscript"/>
        </w:rPr>
        <w:t>j</w:t>
      </w:r>
      <w:r>
        <w:t xml:space="preserve"> is called a dyadic (see App</w:t>
      </w:r>
      <w:r w:rsidR="00CC6947">
        <w:t>endix</w:t>
      </w:r>
      <w:r>
        <w:t xml:space="preserve"> E). In this case (only) the product can be visualized as </w:t>
      </w:r>
      <w:r>
        <w:rPr>
          <w:b/>
        </w:rPr>
        <w:t>u</w:t>
      </w:r>
      <w:r>
        <w:rPr>
          <w:rStyle w:val="subscript"/>
        </w:rPr>
        <w:t>i</w:t>
      </w:r>
      <w:r>
        <w:rPr>
          <w:b/>
        </w:rPr>
        <w:t>u</w:t>
      </w:r>
      <w:r>
        <w:rPr>
          <w:rStyle w:val="superscript"/>
        </w:rPr>
        <w:t>T</w:t>
      </w:r>
      <w:r>
        <w:rPr>
          <w:rStyle w:val="subscript"/>
        </w:rPr>
        <w:t>j</w:t>
      </w:r>
      <w:r>
        <w:t xml:space="preserve"> which is a matrix constructed from a column vector to the left of a row vector. Thus one can write</w:t>
      </w:r>
    </w:p>
    <w:p w14:paraId="56D654DC" w14:textId="77777777" w:rsidR="001B3CA4" w:rsidRDefault="001B3CA4" w:rsidP="00DA2452"/>
    <w:p w14:paraId="77826D23" w14:textId="77777777" w:rsidR="00DA2452" w:rsidRDefault="00DA2452" w:rsidP="00DA2452">
      <w:r>
        <w:t>A = Σ</w:t>
      </w:r>
      <w:r>
        <w:rPr>
          <w:rStyle w:val="subscript"/>
        </w:rPr>
        <w:t>ij</w:t>
      </w:r>
      <w:r>
        <w:t xml:space="preserve"> A</w:t>
      </w:r>
      <w:r w:rsidRPr="00975DE7">
        <w:rPr>
          <w:rStyle w:val="superscript"/>
        </w:rPr>
        <w:t>ij</w:t>
      </w:r>
      <w:r>
        <w:t xml:space="preserve"> </w:t>
      </w:r>
      <w:r>
        <w:rPr>
          <w:b/>
        </w:rPr>
        <w:t>u</w:t>
      </w:r>
      <w:r>
        <w:rPr>
          <w:rStyle w:val="subscript"/>
        </w:rPr>
        <w:t>i</w:t>
      </w:r>
      <w:r>
        <w:rPr>
          <w:b/>
        </w:rPr>
        <w:t>u</w:t>
      </w:r>
      <w:r>
        <w:rPr>
          <w:rStyle w:val="superscript"/>
        </w:rPr>
        <w:t>T</w:t>
      </w:r>
      <w:r>
        <w:rPr>
          <w:rStyle w:val="subscript"/>
        </w:rPr>
        <w:t>j</w:t>
      </w:r>
      <w:r>
        <w:tab/>
      </w:r>
      <w:r>
        <w:tab/>
        <w:t>A</w:t>
      </w:r>
      <w:r w:rsidRPr="00975DE7">
        <w:rPr>
          <w:rStyle w:val="superscript"/>
        </w:rPr>
        <w:t>ij</w:t>
      </w:r>
      <w:r>
        <w:t xml:space="preserve"> are the contravariant components of A in x-space</w:t>
      </w:r>
    </w:p>
    <w:p w14:paraId="61A1C329" w14:textId="77777777" w:rsidR="00DA2452" w:rsidRDefault="00DA2452" w:rsidP="00DA2452">
      <w:r>
        <w:t>A = Σ</w:t>
      </w:r>
      <w:r>
        <w:rPr>
          <w:rStyle w:val="subscript"/>
        </w:rPr>
        <w:t>ij</w:t>
      </w:r>
      <w:r>
        <w:t xml:space="preserve"> A'</w:t>
      </w:r>
      <w:r w:rsidRPr="00975DE7">
        <w:rPr>
          <w:rStyle w:val="superscript"/>
        </w:rPr>
        <w:t>ij</w:t>
      </w:r>
      <w:r>
        <w:t xml:space="preserve"> </w:t>
      </w:r>
      <w:r>
        <w:rPr>
          <w:b/>
        </w:rPr>
        <w:t>e</w:t>
      </w:r>
      <w:r>
        <w:rPr>
          <w:rStyle w:val="subscript"/>
        </w:rPr>
        <w:t>i</w:t>
      </w:r>
      <w:r>
        <w:rPr>
          <w:b/>
        </w:rPr>
        <w:t>e</w:t>
      </w:r>
      <w:r>
        <w:rPr>
          <w:rStyle w:val="superscript"/>
        </w:rPr>
        <w:t>T</w:t>
      </w:r>
      <w:r>
        <w:rPr>
          <w:rStyle w:val="subscript"/>
        </w:rPr>
        <w:t>j</w:t>
      </w:r>
      <w:r>
        <w:t>.</w:t>
      </w:r>
      <w:r>
        <w:tab/>
      </w:r>
      <w:r>
        <w:tab/>
        <w:t>A'</w:t>
      </w:r>
      <w:r w:rsidRPr="00975DE7">
        <w:rPr>
          <w:rStyle w:val="superscript"/>
        </w:rPr>
        <w:t>ij</w:t>
      </w:r>
      <w:r>
        <w:t xml:space="preserve"> are the contravariant components of A in x'-space  .</w:t>
      </w:r>
    </w:p>
    <w:p w14:paraId="15C8E805" w14:textId="77777777" w:rsidR="00DA2452" w:rsidRDefault="00DA2452" w:rsidP="00DA2452"/>
    <w:p w14:paraId="5779BF69" w14:textId="77777777" w:rsidR="00DA2452" w:rsidRDefault="00DA2452" w:rsidP="00DA2452">
      <w:r>
        <w:t xml:space="preserve">Appendix E </w:t>
      </w:r>
      <w:r w:rsidR="00621A89">
        <w:t xml:space="preserve">(g) </w:t>
      </w:r>
      <w:r w:rsidR="002F7CF4">
        <w:t>promotes</w:t>
      </w:r>
      <w:r>
        <w:t xml:space="preserve"> the interpretation of a rank-2 tensor A as an operator in a Hilbert space, where the matrices A</w:t>
      </w:r>
      <w:r w:rsidRPr="00975DE7">
        <w:rPr>
          <w:rStyle w:val="superscript"/>
        </w:rPr>
        <w:t>ij</w:t>
      </w:r>
      <w:r>
        <w:t xml:space="preserve"> and A'</w:t>
      </w:r>
      <w:r w:rsidRPr="00975DE7">
        <w:rPr>
          <w:rStyle w:val="superscript"/>
        </w:rPr>
        <w:t>ij</w:t>
      </w:r>
      <w:r>
        <w:t xml:space="preserve"> are matrices </w:t>
      </w:r>
      <w:r w:rsidRPr="00AC6DB7">
        <w:rPr>
          <w:i/>
        </w:rPr>
        <w:t>associated with</w:t>
      </w:r>
      <w:r>
        <w:t xml:space="preserve"> the operator A in different bases, </w:t>
      </w:r>
    </w:p>
    <w:p w14:paraId="74B116CD" w14:textId="77777777" w:rsidR="00DA2452" w:rsidRDefault="00DA2452" w:rsidP="00DA2452"/>
    <w:p w14:paraId="48C4B9BF" w14:textId="77777777" w:rsidR="00DA2452" w:rsidRDefault="00DA2452" w:rsidP="00DA2452">
      <w:r>
        <w:tab/>
        <w:t>A</w:t>
      </w:r>
      <w:r>
        <w:rPr>
          <w:rStyle w:val="superscript"/>
        </w:rPr>
        <w:t>nm</w:t>
      </w:r>
      <w:r>
        <w:t xml:space="preserve"> </w:t>
      </w:r>
      <w:r w:rsidR="002F7CF4">
        <w:t xml:space="preserve"> </w:t>
      </w:r>
      <w:r>
        <w:t>= &lt;u</w:t>
      </w:r>
      <w:r>
        <w:rPr>
          <w:rStyle w:val="superscript"/>
        </w:rPr>
        <w:t>n</w:t>
      </w:r>
      <w:r>
        <w:t xml:space="preserve"> | A | u</w:t>
      </w:r>
      <w:r>
        <w:rPr>
          <w:rStyle w:val="superscript"/>
        </w:rPr>
        <w:t>m</w:t>
      </w:r>
      <w:r>
        <w:t xml:space="preserve"> &gt;   = the x-space components of tensor A</w:t>
      </w:r>
    </w:p>
    <w:p w14:paraId="3E16B738" w14:textId="77777777" w:rsidR="00DA2452" w:rsidRDefault="00DA2452" w:rsidP="00DA2452">
      <w:r>
        <w:tab/>
        <w:t>A'</w:t>
      </w:r>
      <w:r>
        <w:rPr>
          <w:rStyle w:val="superscript"/>
        </w:rPr>
        <w:t>nm</w:t>
      </w:r>
      <w:r>
        <w:t xml:space="preserve"> = &lt;e</w:t>
      </w:r>
      <w:r>
        <w:rPr>
          <w:rStyle w:val="superscript"/>
        </w:rPr>
        <w:t>n</w:t>
      </w:r>
      <w:r>
        <w:t xml:space="preserve"> | A | e</w:t>
      </w:r>
      <w:r>
        <w:rPr>
          <w:rStyle w:val="superscript"/>
        </w:rPr>
        <w:t>m</w:t>
      </w:r>
      <w:r>
        <w:t xml:space="preserve"> &gt;  = the x'-space components of tensor A</w:t>
      </w:r>
    </w:p>
    <w:p w14:paraId="087FA93A" w14:textId="77777777" w:rsidR="00DA2452" w:rsidRDefault="00DA2452" w:rsidP="00DA2452"/>
    <w:p w14:paraId="248BCD4B" w14:textId="77777777" w:rsidR="00DA2452" w:rsidRDefault="00DA2452" w:rsidP="00DA2452">
      <w:r>
        <w:t>As Appendix E shows, these two matrices are related to each other by a similarity transformation</w:t>
      </w:r>
    </w:p>
    <w:p w14:paraId="224F8B11" w14:textId="77777777" w:rsidR="00DA2452" w:rsidRDefault="00DA2452" w:rsidP="00DA2452">
      <w:r>
        <w:t>A' = R A R</w:t>
      </w:r>
      <w:r>
        <w:rPr>
          <w:rStyle w:val="superscript"/>
        </w:rPr>
        <w:t>-1</w:t>
      </w:r>
      <w:r>
        <w:t xml:space="preserve">.  </w:t>
      </w:r>
    </w:p>
    <w:p w14:paraId="6096D654" w14:textId="77777777" w:rsidR="002F7CF4" w:rsidRDefault="002F7CF4" w:rsidP="00DA2452"/>
    <w:p w14:paraId="15A9357A" w14:textId="77777777" w:rsidR="002F7CF4" w:rsidRPr="002F7CF4" w:rsidRDefault="002F7CF4" w:rsidP="00DA2452">
      <w:r>
        <w:t>These expansion methods are used in Appendices G and H to derive curvilinear expressions for two objects that play a role in continuum mechanics, (</w:t>
      </w:r>
      <w:r w:rsidRPr="00AC6DB7">
        <w:rPr>
          <w:b/>
        </w:rPr>
        <w:sym w:font="Symbol" w:char="F0D1"/>
      </w:r>
      <w:r w:rsidRPr="00AC6DB7">
        <w:rPr>
          <w:b/>
        </w:rPr>
        <w:t>v</w:t>
      </w:r>
      <w:r>
        <w:t xml:space="preserve">) and div(T)  (where T is a tensor). </w:t>
      </w:r>
    </w:p>
    <w:p w14:paraId="17753E73" w14:textId="77777777" w:rsidR="005A2005" w:rsidRDefault="005A2005" w:rsidP="005A2005">
      <w:pPr>
        <w:pStyle w:val="Heading2"/>
        <w:rPr>
          <w:noProof/>
          <w:webHidden/>
        </w:rPr>
        <w:sectPr w:rsidR="005A2005">
          <w:headerReference w:type="default" r:id="rId61"/>
          <w:footerReference w:type="default" r:id="rId62"/>
          <w:pgSz w:w="12240" w:h="15840"/>
          <w:pgMar w:top="1440" w:right="1440" w:bottom="1440" w:left="1440" w:header="720" w:footer="720" w:gutter="0"/>
          <w:cols w:space="720"/>
        </w:sectPr>
      </w:pPr>
    </w:p>
    <w:p w14:paraId="07E96CF1" w14:textId="77777777" w:rsidR="00DA2452" w:rsidRPr="007C35B3" w:rsidRDefault="00DA2452" w:rsidP="00DA2452">
      <w:pPr>
        <w:pStyle w:val="Heading2"/>
      </w:pPr>
      <w:bookmarkStart w:id="181" w:name="_Toc338523481"/>
      <w:bookmarkStart w:id="182" w:name="_Toc338527165"/>
      <w:r w:rsidRPr="007C0280">
        <w:t xml:space="preserve">8. Transformation of Differential </w:t>
      </w:r>
      <w:r>
        <w:t>Length</w:t>
      </w:r>
      <w:r w:rsidRPr="007C0280">
        <w:t xml:space="preserve">, </w:t>
      </w:r>
      <w:r>
        <w:t>Area</w:t>
      </w:r>
      <w:r w:rsidRPr="007C0280">
        <w:t xml:space="preserve"> and </w:t>
      </w:r>
      <w:r>
        <w:t>Volume</w:t>
      </w:r>
      <w:bookmarkEnd w:id="181"/>
      <w:bookmarkEnd w:id="182"/>
      <w:r w:rsidRPr="007C0280">
        <w:t xml:space="preserve"> </w:t>
      </w:r>
    </w:p>
    <w:p w14:paraId="2104FEA4" w14:textId="77777777" w:rsidR="00DA2452" w:rsidRPr="007C0280" w:rsidRDefault="00DA2452" w:rsidP="00DA2452">
      <w:pPr>
        <w:rPr>
          <w:color w:val="000000"/>
        </w:rPr>
      </w:pPr>
    </w:p>
    <w:p w14:paraId="57A9B00B" w14:textId="77777777" w:rsidR="00DA2452" w:rsidRPr="007C0280" w:rsidRDefault="00DA2452" w:rsidP="00DA2452">
      <w:pPr>
        <w:rPr>
          <w:color w:val="000000"/>
        </w:rPr>
      </w:pPr>
      <w:r w:rsidRPr="007C0280">
        <w:rPr>
          <w:color w:val="000000"/>
        </w:rPr>
        <w:t>This Section and all remaining Sections use the Standard Notation introduced in Section 7.</w:t>
      </w:r>
    </w:p>
    <w:p w14:paraId="23D3875D" w14:textId="77777777" w:rsidR="00DA2452" w:rsidRDefault="00DA2452" w:rsidP="00DA2452">
      <w:pPr>
        <w:rPr>
          <w:color w:val="000000"/>
        </w:rPr>
      </w:pPr>
      <w:r w:rsidRPr="007C0280">
        <w:rPr>
          <w:color w:val="000000"/>
        </w:rPr>
        <w:t>The term N-piped is short fo</w:t>
      </w:r>
      <w:r>
        <w:rPr>
          <w:color w:val="000000"/>
        </w:rPr>
        <w:t xml:space="preserve">r N dimensional parallelepiped.  </w:t>
      </w:r>
    </w:p>
    <w:p w14:paraId="04FCCDCF" w14:textId="77777777" w:rsidR="00DA2452" w:rsidRDefault="00DA2452" w:rsidP="00DA2452">
      <w:pPr>
        <w:rPr>
          <w:color w:val="000000"/>
        </w:rPr>
      </w:pPr>
      <w:r>
        <w:rPr>
          <w:color w:val="000000"/>
        </w:rPr>
        <w:t>The context is Picture B:</w:t>
      </w:r>
    </w:p>
    <w:p w14:paraId="71703B90" w14:textId="77777777" w:rsidR="00DA2452" w:rsidRDefault="00DA2452" w:rsidP="00DA2452">
      <w:pPr>
        <w:rPr>
          <w:color w:val="000000"/>
        </w:rPr>
      </w:pPr>
    </w:p>
    <w:p w14:paraId="79A9FA72" w14:textId="77777777" w:rsidR="00DA2452" w:rsidRDefault="00DA2452" w:rsidP="00DA2452">
      <w:pPr>
        <w:rPr>
          <w:color w:val="000000"/>
        </w:rPr>
      </w:pPr>
      <w:r>
        <w:rPr>
          <w:color w:val="000000"/>
        </w:rPr>
        <w:tab/>
      </w:r>
      <w:r>
        <w:pict>
          <v:shape id="_x0000_i1069" type="#_x0000_t75" style="width:232.5pt;height:72.75pt">
            <v:imagedata r:id="rId35" o:title=""/>
          </v:shape>
        </w:pict>
      </w:r>
    </w:p>
    <w:p w14:paraId="08F9E06D" w14:textId="77777777" w:rsidR="00DA2452" w:rsidRPr="007C0280" w:rsidRDefault="00DA2452" w:rsidP="00DA2452">
      <w:pPr>
        <w:rPr>
          <w:color w:val="000000"/>
        </w:rPr>
      </w:pPr>
    </w:p>
    <w:p w14:paraId="7523768F" w14:textId="77777777" w:rsidR="00DA2452" w:rsidRDefault="00DA2452" w:rsidP="00DA2452">
      <w:pPr>
        <w:rPr>
          <w:color w:val="000000"/>
        </w:rPr>
      </w:pPr>
      <w:r w:rsidRPr="007C0280">
        <w:rPr>
          <w:color w:val="000000"/>
        </w:rPr>
        <w:t xml:space="preserve">Since this Section is </w:t>
      </w:r>
      <w:r>
        <w:rPr>
          <w:color w:val="000000"/>
        </w:rPr>
        <w:t>quite lengthy</w:t>
      </w:r>
      <w:r w:rsidRPr="007C0280">
        <w:rPr>
          <w:color w:val="000000"/>
        </w:rPr>
        <w:t xml:space="preserve">, a brief overview is in order:   </w:t>
      </w:r>
    </w:p>
    <w:p w14:paraId="6C88384B" w14:textId="77777777" w:rsidR="00DA2452" w:rsidRDefault="00DA2452" w:rsidP="00DA2452">
      <w:pPr>
        <w:rPr>
          <w:color w:val="000000"/>
        </w:rPr>
      </w:pPr>
    </w:p>
    <w:p w14:paraId="40E48843" w14:textId="77777777" w:rsidR="00DA2452" w:rsidRPr="007C0280" w:rsidRDefault="00DA2452" w:rsidP="00DA2452">
      <w:pPr>
        <w:pStyle w:val="Heading3"/>
      </w:pPr>
      <w:bookmarkStart w:id="183" w:name="_Toc338523482"/>
      <w:bookmarkStart w:id="184" w:name="_Toc338527166"/>
      <w:r w:rsidRPr="007C0280">
        <w:t>Overview</w:t>
      </w:r>
      <w:bookmarkEnd w:id="183"/>
      <w:bookmarkEnd w:id="184"/>
    </w:p>
    <w:p w14:paraId="1A4C454A" w14:textId="77777777" w:rsidR="00DA2452" w:rsidRPr="007C0280" w:rsidRDefault="00DA2452" w:rsidP="00DA2452">
      <w:pPr>
        <w:rPr>
          <w:color w:val="000000"/>
        </w:rPr>
      </w:pPr>
    </w:p>
    <w:p w14:paraId="7B0ADE47" w14:textId="77777777" w:rsidR="00DA2452" w:rsidRDefault="00DA2452" w:rsidP="00DA2452">
      <w:r w:rsidRPr="007C0280">
        <w:rPr>
          <w:color w:val="000000"/>
        </w:rPr>
        <w:t xml:space="preserve">The transformation of differential length, area, and volume is </w:t>
      </w:r>
      <w:r>
        <w:rPr>
          <w:color w:val="000000"/>
        </w:rPr>
        <w:t xml:space="preserve">first </w:t>
      </w:r>
      <w:r w:rsidRPr="007C0280">
        <w:rPr>
          <w:color w:val="000000"/>
        </w:rPr>
        <w:t>framed in terms of the mapping of a</w:t>
      </w:r>
      <w:r>
        <w:rPr>
          <w:color w:val="000000"/>
        </w:rPr>
        <w:t>n</w:t>
      </w:r>
      <w:r w:rsidRPr="007C0280">
        <w:rPr>
          <w:color w:val="000000"/>
        </w:rPr>
        <w:t xml:space="preserve"> orthogonal differential N-piped in x'-space to </w:t>
      </w:r>
      <w:r>
        <w:rPr>
          <w:color w:val="000000"/>
        </w:rPr>
        <w:t xml:space="preserve">a </w:t>
      </w:r>
      <w:r w:rsidRPr="007C0280">
        <w:rPr>
          <w:color w:val="000000"/>
        </w:rPr>
        <w:t>skewed differential N-piped in x-space. The N-piped in x'-space has axis-aligned edges of length dx'</w:t>
      </w:r>
      <w:r w:rsidRPr="007C0280">
        <w:rPr>
          <w:rStyle w:val="superscript"/>
          <w:color w:val="000000"/>
        </w:rPr>
        <w:t>n</w:t>
      </w:r>
      <w:r w:rsidRPr="007C0280">
        <w:rPr>
          <w:color w:val="000000"/>
        </w:rPr>
        <w:t xml:space="preserve">, while the N-piped in x-space has edges </w:t>
      </w:r>
      <w:r w:rsidRPr="007C0280">
        <w:rPr>
          <w:b/>
          <w:color w:val="000000"/>
        </w:rPr>
        <w:t>e</w:t>
      </w:r>
      <w:r w:rsidRPr="007C0280">
        <w:rPr>
          <w:rStyle w:val="subscript"/>
          <w:color w:val="000000"/>
        </w:rPr>
        <w:t>n</w:t>
      </w:r>
      <w:r w:rsidRPr="007C0280">
        <w:rPr>
          <w:color w:val="000000"/>
        </w:rPr>
        <w:t>dx'</w:t>
      </w:r>
      <w:r w:rsidRPr="007C0280">
        <w:rPr>
          <w:rStyle w:val="superscript"/>
          <w:color w:val="000000"/>
        </w:rPr>
        <w:t>n</w:t>
      </w:r>
      <w:r w:rsidRPr="007C0280">
        <w:rPr>
          <w:color w:val="000000"/>
        </w:rPr>
        <w:t xml:space="preserve"> where </w:t>
      </w:r>
      <w:r w:rsidRPr="007C0280">
        <w:rPr>
          <w:b/>
          <w:color w:val="000000"/>
        </w:rPr>
        <w:t>e</w:t>
      </w:r>
      <w:r w:rsidRPr="007C0280">
        <w:rPr>
          <w:rStyle w:val="subscript"/>
          <w:color w:val="000000"/>
        </w:rPr>
        <w:t>n</w:t>
      </w:r>
      <w:r w:rsidRPr="007C0280">
        <w:rPr>
          <w:color w:val="000000"/>
        </w:rPr>
        <w:t xml:space="preserve"> are the tangent base vectors introduced in Section 3. We want to </w:t>
      </w:r>
      <w:r>
        <w:rPr>
          <w:color w:val="000000"/>
        </w:rPr>
        <w:t>learn</w:t>
      </w:r>
      <w:r w:rsidRPr="007C0280">
        <w:rPr>
          <w:color w:val="000000"/>
        </w:rPr>
        <w:t xml:space="preserve"> what happens to the </w:t>
      </w:r>
      <w:r>
        <w:rPr>
          <w:color w:val="000000"/>
        </w:rPr>
        <w:t xml:space="preserve">edges, face areas and volume </w:t>
      </w:r>
      <w:r w:rsidRPr="007C0280">
        <w:rPr>
          <w:color w:val="000000"/>
        </w:rPr>
        <w:t xml:space="preserve">as one </w:t>
      </w:r>
      <w:r>
        <w:rPr>
          <w:color w:val="000000"/>
        </w:rPr>
        <w:t xml:space="preserve">differential </w:t>
      </w:r>
      <w:r w:rsidRPr="007C0280">
        <w:rPr>
          <w:color w:val="000000"/>
        </w:rPr>
        <w:t xml:space="preserve">N-piped is mapped into the other by </w:t>
      </w:r>
      <w:r>
        <w:rPr>
          <w:color w:val="000000"/>
        </w:rPr>
        <w:t xml:space="preserve">the curvilinear coordinate </w:t>
      </w:r>
      <w:r w:rsidRPr="007C0280">
        <w:rPr>
          <w:color w:val="000000"/>
        </w:rPr>
        <w:t xml:space="preserve">transformation </w:t>
      </w:r>
      <w:r w:rsidRPr="007C0280">
        <w:rPr>
          <w:b/>
          <w:color w:val="000000"/>
        </w:rPr>
        <w:t>x</w:t>
      </w:r>
      <w:r>
        <w:rPr>
          <w:b/>
          <w:color w:val="000000"/>
        </w:rPr>
        <w:t>'</w:t>
      </w:r>
      <w:r w:rsidRPr="007C0280">
        <w:rPr>
          <w:color w:val="000000"/>
        </w:rPr>
        <w:t xml:space="preserve"> = </w:t>
      </w:r>
      <w:r w:rsidRPr="007C0280">
        <w:rPr>
          <w:b/>
          <w:color w:val="000000"/>
        </w:rPr>
        <w:t>F</w:t>
      </w:r>
      <w:r>
        <w:t>(</w:t>
      </w:r>
      <w:r w:rsidRPr="0035648D">
        <w:rPr>
          <w:b/>
        </w:rPr>
        <w:t>x</w:t>
      </w:r>
      <w:r>
        <w:t xml:space="preserve">). After solving this problem, we go on to consider the transformations of arbitrary differential vectors, areas and volume. </w:t>
      </w:r>
    </w:p>
    <w:p w14:paraId="6AFE450C" w14:textId="77777777" w:rsidR="00DA2452" w:rsidRDefault="00DA2452" w:rsidP="00DA2452"/>
    <w:p w14:paraId="37ABD5EB" w14:textId="77777777" w:rsidR="00DA2452" w:rsidRPr="009316BE" w:rsidRDefault="00DA2452" w:rsidP="00DA2452">
      <w:r>
        <w:tab/>
      </w:r>
      <w:r w:rsidRPr="009316BE">
        <w:rPr>
          <w:b/>
        </w:rPr>
        <w:t>Section (a):  The differential N-piped mapping</w:t>
      </w:r>
      <w:r>
        <w:t xml:space="preserve">  </w:t>
      </w:r>
    </w:p>
    <w:p w14:paraId="563A7C40" w14:textId="77777777" w:rsidR="00DA2452" w:rsidRDefault="00DA2452" w:rsidP="00DA2452">
      <w:r>
        <w:t xml:space="preserve">The differential N-piped mapping is described and various symbols are defined. </w:t>
      </w:r>
    </w:p>
    <w:p w14:paraId="1CBD81F6" w14:textId="77777777" w:rsidR="00DA2452" w:rsidRDefault="00DA2452" w:rsidP="00DA2452"/>
    <w:p w14:paraId="2D2F849F" w14:textId="77777777" w:rsidR="00DA2452" w:rsidRPr="009316BE" w:rsidRDefault="00DA2452" w:rsidP="00DA2452">
      <w:pPr>
        <w:rPr>
          <w:b/>
        </w:rPr>
      </w:pPr>
      <w:r w:rsidRPr="009316BE">
        <w:rPr>
          <w:b/>
        </w:rPr>
        <w:tab/>
        <w:t xml:space="preserve">Section (b): </w:t>
      </w:r>
      <w:r w:rsidRPr="009316BE">
        <w:rPr>
          <w:b/>
          <w:color w:val="000000"/>
        </w:rPr>
        <w:t>Properties of the finite N-piped spanned by the e</w:t>
      </w:r>
      <w:r w:rsidRPr="009316BE">
        <w:rPr>
          <w:rStyle w:val="subscript"/>
          <w:b w:val="0"/>
          <w:color w:val="000000"/>
        </w:rPr>
        <w:t>n</w:t>
      </w:r>
      <w:r w:rsidRPr="009316BE">
        <w:rPr>
          <w:b/>
          <w:color w:val="000000"/>
        </w:rPr>
        <w:t xml:space="preserve"> in x-space</w:t>
      </w:r>
    </w:p>
    <w:p w14:paraId="12FFA1D4" w14:textId="77777777" w:rsidR="00DA2452" w:rsidRDefault="00DA2452" w:rsidP="00DA2452">
      <w:pPr>
        <w:rPr>
          <w:color w:val="000000"/>
        </w:rPr>
      </w:pPr>
      <w:r>
        <w:t xml:space="preserve">Results from Appendix B concerning </w:t>
      </w:r>
      <w:r w:rsidRPr="002353FA">
        <w:rPr>
          <w:i/>
        </w:rPr>
        <w:t>finite</w:t>
      </w:r>
      <w:r>
        <w:t xml:space="preserve"> N-piped geometric properties are quoted. Certain definition changes are made to make the formulas suitable for tensor analysis. </w:t>
      </w:r>
      <w:r>
        <w:rPr>
          <w:color w:val="000000"/>
        </w:rPr>
        <w:t xml:space="preserve">The purpose of the lengthy Appendix B is to lend credence to the general formulas for elements of area and volume in N dimensions. </w:t>
      </w:r>
    </w:p>
    <w:p w14:paraId="73F0023A" w14:textId="77777777" w:rsidR="00DA2452" w:rsidRDefault="00DA2452" w:rsidP="00DA2452"/>
    <w:p w14:paraId="59925E75" w14:textId="77777777" w:rsidR="00DA2452" w:rsidRPr="009316BE" w:rsidRDefault="00DA2452" w:rsidP="00DA2452">
      <w:pPr>
        <w:rPr>
          <w:b/>
        </w:rPr>
      </w:pPr>
      <w:r w:rsidRPr="009316BE">
        <w:rPr>
          <w:b/>
        </w:rPr>
        <w:tab/>
        <w:t>Section (c): Back to the differential N-piped mapping:  how edges, areas and volume transform</w:t>
      </w:r>
    </w:p>
    <w:p w14:paraId="5F3EA437" w14:textId="77777777" w:rsidR="00DA2452" w:rsidRDefault="005D6D36" w:rsidP="00DA2452">
      <w:r>
        <w:rPr>
          <w:u w:val="single"/>
        </w:rPr>
        <w:t xml:space="preserve">1. </w:t>
      </w:r>
      <w:r w:rsidR="00DA2452" w:rsidRPr="002353FA">
        <w:rPr>
          <w:u w:val="single"/>
        </w:rPr>
        <w:t>Setup.</w:t>
      </w:r>
      <w:r w:rsidR="00DA2452">
        <w:t xml:space="preserve"> The finite N-piped edges </w:t>
      </w:r>
      <w:r w:rsidR="00DA2452" w:rsidRPr="002353FA">
        <w:rPr>
          <w:b/>
        </w:rPr>
        <w:t>e</w:t>
      </w:r>
      <w:r w:rsidR="00DA2452">
        <w:rPr>
          <w:rStyle w:val="subscript"/>
        </w:rPr>
        <w:t>n</w:t>
      </w:r>
      <w:r w:rsidR="00DA2452">
        <w:t xml:space="preserve"> are scaled by curvilinear coordinate variations dx'</w:t>
      </w:r>
      <w:r w:rsidR="00DA2452">
        <w:rPr>
          <w:rStyle w:val="superscript"/>
        </w:rPr>
        <w:t>n</w:t>
      </w:r>
      <w:r w:rsidR="00DA2452">
        <w:t xml:space="preserve"> to create a differential N-piped in x-space having edges (</w:t>
      </w:r>
      <w:r w:rsidR="00DA2452" w:rsidRPr="002353FA">
        <w:rPr>
          <w:b/>
        </w:rPr>
        <w:t>e</w:t>
      </w:r>
      <w:r w:rsidR="00DA2452">
        <w:rPr>
          <w:rStyle w:val="subscript"/>
        </w:rPr>
        <w:t>n</w:t>
      </w:r>
      <w:r w:rsidR="00DA2452">
        <w:t>dx'</w:t>
      </w:r>
      <w:r w:rsidR="00DA2452">
        <w:rPr>
          <w:rStyle w:val="superscript"/>
        </w:rPr>
        <w:t>n</w:t>
      </w:r>
      <w:r w:rsidR="00DA2452">
        <w:t xml:space="preserve">). </w:t>
      </w:r>
    </w:p>
    <w:p w14:paraId="012EB989" w14:textId="77777777" w:rsidR="00DA2452" w:rsidRPr="00EB4118" w:rsidRDefault="005D6D36" w:rsidP="00DA2452">
      <w:r>
        <w:rPr>
          <w:color w:val="000000"/>
          <w:u w:val="single"/>
        </w:rPr>
        <w:t xml:space="preserve">2. </w:t>
      </w:r>
      <w:r w:rsidR="00DA2452" w:rsidRPr="009226FC">
        <w:rPr>
          <w:color w:val="000000"/>
          <w:u w:val="single"/>
        </w:rPr>
        <w:t>Edge Transformation.</w:t>
      </w:r>
      <w:r>
        <w:t xml:space="preserve"> </w:t>
      </w:r>
      <w:r w:rsidR="00DA2452">
        <w:t xml:space="preserve">The edges </w:t>
      </w:r>
      <w:r w:rsidR="00DA2452" w:rsidRPr="00EB4118">
        <w:rPr>
          <w:b/>
        </w:rPr>
        <w:t>e</w:t>
      </w:r>
      <w:r w:rsidR="00DA2452">
        <w:rPr>
          <w:rStyle w:val="subscript"/>
        </w:rPr>
        <w:t xml:space="preserve">n </w:t>
      </w:r>
      <w:r w:rsidR="00DA2452">
        <w:t xml:space="preserve">of the x-space N-piped map into axis-aligned edges </w:t>
      </w:r>
      <w:r w:rsidR="00DA2452" w:rsidRPr="00EB4118">
        <w:rPr>
          <w:b/>
        </w:rPr>
        <w:t>e</w:t>
      </w:r>
      <w:r w:rsidR="00DA2452">
        <w:t>'</w:t>
      </w:r>
      <w:r w:rsidR="00DA2452">
        <w:rPr>
          <w:rStyle w:val="subscript"/>
        </w:rPr>
        <w:t>n</w:t>
      </w:r>
      <w:r w:rsidR="00DA2452">
        <w:t xml:space="preserve"> in x'-space.</w:t>
      </w:r>
    </w:p>
    <w:p w14:paraId="7890714B" w14:textId="77777777" w:rsidR="00DA2452" w:rsidRPr="00EB4118" w:rsidRDefault="005D6D36" w:rsidP="00DA2452">
      <w:r>
        <w:rPr>
          <w:u w:val="single"/>
        </w:rPr>
        <w:t xml:space="preserve">3. </w:t>
      </w:r>
      <w:r w:rsidR="00DA2452">
        <w:rPr>
          <w:u w:val="single"/>
        </w:rPr>
        <w:t>Area Transformation.</w:t>
      </w:r>
      <w:r w:rsidR="00DA2452">
        <w:t xml:space="preserve"> Tensor density notions as presented in Appendix D are used here. </w:t>
      </w:r>
    </w:p>
    <w:p w14:paraId="585730BF" w14:textId="77777777" w:rsidR="00DA2452" w:rsidRDefault="005D6D36" w:rsidP="00DA2452">
      <w:r>
        <w:rPr>
          <w:u w:val="single"/>
        </w:rPr>
        <w:t xml:space="preserve">4. </w:t>
      </w:r>
      <w:r w:rsidR="00DA2452" w:rsidRPr="009226FC">
        <w:rPr>
          <w:u w:val="single"/>
        </w:rPr>
        <w:t>Volume Transformation.</w:t>
      </w:r>
      <w:r w:rsidR="00DA2452">
        <w:t xml:space="preserve"> The volume transformation is computed several different ways. </w:t>
      </w:r>
    </w:p>
    <w:p w14:paraId="23F60759" w14:textId="77777777" w:rsidR="00DA2452" w:rsidRPr="00EB4118" w:rsidRDefault="005D6D36" w:rsidP="00DA2452">
      <w:r>
        <w:rPr>
          <w:u w:val="single"/>
        </w:rPr>
        <w:t xml:space="preserve">5. </w:t>
      </w:r>
      <w:r w:rsidR="00DA2452" w:rsidRPr="000D3B40">
        <w:rPr>
          <w:u w:val="single"/>
        </w:rPr>
        <w:t>Covariant Magnitudes</w:t>
      </w:r>
      <w:r w:rsidR="00DA2452">
        <w:t xml:space="preserve">. These are </w:t>
      </w:r>
      <w:r w:rsidR="00DA2452">
        <w:rPr>
          <w:color w:val="000000"/>
        </w:rPr>
        <w:t>| d</w:t>
      </w:r>
      <w:r w:rsidR="00DA2452" w:rsidRPr="00714F58">
        <w:rPr>
          <w:b/>
          <w:color w:val="000000"/>
        </w:rPr>
        <w:t>x</w:t>
      </w:r>
      <w:r w:rsidR="00DA2452">
        <w:rPr>
          <w:b/>
          <w:color w:val="000000"/>
        </w:rPr>
        <w:t>'</w:t>
      </w:r>
      <w:r w:rsidR="00DA2452" w:rsidRPr="00714F58">
        <w:rPr>
          <w:rStyle w:val="superscript"/>
          <w:color w:val="000000"/>
        </w:rPr>
        <w:t>(n</w:t>
      </w:r>
      <w:r w:rsidR="00DA2452">
        <w:rPr>
          <w:rStyle w:val="superscript"/>
        </w:rPr>
        <w:t>)</w:t>
      </w:r>
      <w:r w:rsidR="00DA2452">
        <w:t xml:space="preserve">|, </w:t>
      </w:r>
      <w:r w:rsidR="00DA2452">
        <w:rPr>
          <w:color w:val="000000"/>
        </w:rPr>
        <w:t xml:space="preserve">| </w:t>
      </w:r>
      <w:r w:rsidR="00DA2452">
        <w:t>d</w:t>
      </w:r>
      <w:r w:rsidR="00DA2452" w:rsidRPr="00D11A8E">
        <w:rPr>
          <w:b/>
        </w:rPr>
        <w:t>A</w:t>
      </w:r>
      <w:r w:rsidR="00DA2452">
        <w:t>'</w:t>
      </w:r>
      <w:r w:rsidR="00DA2452" w:rsidRPr="00324758">
        <w:rPr>
          <w:rStyle w:val="superscript"/>
        </w:rPr>
        <w:t>n</w:t>
      </w:r>
      <w:r w:rsidR="00DA2452">
        <w:t xml:space="preserve"> |  and </w:t>
      </w:r>
      <w:r w:rsidR="00DA2452">
        <w:rPr>
          <w:color w:val="000000"/>
        </w:rPr>
        <w:t xml:space="preserve">| </w:t>
      </w:r>
      <w:r w:rsidR="00DA2452">
        <w:t xml:space="preserve">dV' | in the Curvilinear View of x'-space. </w:t>
      </w:r>
    </w:p>
    <w:p w14:paraId="3084B3C1" w14:textId="77777777" w:rsidR="00DA2452" w:rsidRPr="00EB4118" w:rsidRDefault="005D6D36" w:rsidP="00DA2452">
      <w:r>
        <w:rPr>
          <w:u w:val="single"/>
        </w:rPr>
        <w:t xml:space="preserve">6. </w:t>
      </w:r>
      <w:r w:rsidR="00DA2452">
        <w:rPr>
          <w:u w:val="single"/>
        </w:rPr>
        <w:t>Two Theorems.</w:t>
      </w:r>
      <w:r w:rsidR="00DA2452">
        <w:t xml:space="preserve">   (1) g' / h'</w:t>
      </w:r>
      <w:r w:rsidR="00DA2452">
        <w:rPr>
          <w:rStyle w:val="subscript"/>
        </w:rPr>
        <w:t>n</w:t>
      </w:r>
      <w:r w:rsidR="00DA2452">
        <w:rPr>
          <w:rStyle w:val="superscript"/>
        </w:rPr>
        <w:t>2</w:t>
      </w:r>
      <w:r w:rsidR="00DA2452">
        <w:t xml:space="preserve"> =  </w:t>
      </w:r>
      <w:r w:rsidR="00DA2452" w:rsidRPr="00270CA0">
        <w:t>g</w:t>
      </w:r>
      <w:r w:rsidR="00DA2452">
        <w:t>'</w:t>
      </w:r>
      <w:r w:rsidR="00DA2452">
        <w:rPr>
          <w:rStyle w:val="superscript"/>
        </w:rPr>
        <w:t>nn</w:t>
      </w:r>
      <w:r w:rsidR="00DA2452" w:rsidRPr="006A4A0E">
        <w:t xml:space="preserve"> </w:t>
      </w:r>
      <w:r w:rsidR="00DA2452" w:rsidRPr="00270CA0">
        <w:t>g</w:t>
      </w:r>
      <w:r w:rsidR="00DA2452">
        <w:t>'  = cof(</w:t>
      </w:r>
      <w:r w:rsidR="00DA2452" w:rsidRPr="00270CA0">
        <w:t>g</w:t>
      </w:r>
      <w:r w:rsidR="00DA2452">
        <w:t>'</w:t>
      </w:r>
      <w:r w:rsidR="00DA2452">
        <w:rPr>
          <w:rStyle w:val="subscript"/>
        </w:rPr>
        <w:t>nn</w:t>
      </w:r>
      <w:r w:rsidR="00DA2452">
        <w:t>)  and  (2)  |(</w:t>
      </w:r>
      <w:r w:rsidR="00DA2452" w:rsidRPr="00714F58">
        <w:rPr>
          <w:color w:val="000000"/>
        </w:rPr>
        <w:t>Π</w:t>
      </w:r>
      <w:r w:rsidR="00DA2452" w:rsidRPr="00714F58">
        <w:rPr>
          <w:rStyle w:val="superscript"/>
          <w:color w:val="000000"/>
        </w:rPr>
        <w:t>x</w:t>
      </w:r>
      <w:r w:rsidR="00DA2452" w:rsidRPr="00714F58">
        <w:rPr>
          <w:rStyle w:val="subscript"/>
          <w:color w:val="000000"/>
        </w:rPr>
        <w:t>i≠n</w:t>
      </w:r>
      <w:r w:rsidR="00DA2452" w:rsidRPr="00714F58">
        <w:rPr>
          <w:b/>
          <w:color w:val="000000"/>
        </w:rPr>
        <w:t>e</w:t>
      </w:r>
      <w:r w:rsidR="00DA2452" w:rsidRPr="00714F58">
        <w:rPr>
          <w:rStyle w:val="subscript"/>
          <w:color w:val="000000"/>
        </w:rPr>
        <w:t>i</w:t>
      </w:r>
      <w:r w:rsidR="00DA2452">
        <w:t xml:space="preserve">)|  = </w:t>
      </w:r>
      <w:r w:rsidR="00DA2452">
        <w:fldChar w:fldCharType="begin"/>
      </w:r>
      <w:r w:rsidR="00DA2452">
        <w:instrText xml:space="preserve"> EQ \r(cof(g'</w:instrText>
      </w:r>
      <w:r w:rsidR="00DA2452">
        <w:rPr>
          <w:rStyle w:val="subscript"/>
        </w:rPr>
        <w:instrText>nn</w:instrText>
      </w:r>
      <w:r w:rsidR="00DA2452">
        <w:instrText xml:space="preserve">)) </w:instrText>
      </w:r>
      <w:r w:rsidR="00DA2452">
        <w:fldChar w:fldCharType="end"/>
      </w:r>
      <w:r w:rsidR="00DA2452">
        <w:t>.</w:t>
      </w:r>
    </w:p>
    <w:p w14:paraId="6DF0C575" w14:textId="77777777" w:rsidR="00DA2452" w:rsidRPr="00EB4118" w:rsidRDefault="005D6D36" w:rsidP="00DA2452">
      <w:r>
        <w:rPr>
          <w:u w:val="single"/>
        </w:rPr>
        <w:t xml:space="preserve">7. </w:t>
      </w:r>
      <w:r w:rsidR="00DA2452" w:rsidRPr="0064627B">
        <w:rPr>
          <w:u w:val="single"/>
        </w:rPr>
        <w:t xml:space="preserve">Cartesian-View </w:t>
      </w:r>
      <w:r w:rsidR="00DA2452">
        <w:rPr>
          <w:u w:val="single"/>
        </w:rPr>
        <w:t xml:space="preserve">Magnitude </w:t>
      </w:r>
      <w:r w:rsidR="00DA2452" w:rsidRPr="0064627B">
        <w:rPr>
          <w:u w:val="single"/>
        </w:rPr>
        <w:t>Ratios.</w:t>
      </w:r>
      <w:r w:rsidR="00DA2452">
        <w:t xml:space="preserve"> Appropriate for the continuum mechanics application. </w:t>
      </w:r>
      <w:r w:rsidR="00DA2452">
        <w:rPr>
          <w:u w:val="single"/>
        </w:rPr>
        <w:t xml:space="preserve"> </w:t>
      </w:r>
      <w:r w:rsidR="00DA2452">
        <w:t xml:space="preserve"> </w:t>
      </w:r>
    </w:p>
    <w:p w14:paraId="48D40B3F" w14:textId="77777777" w:rsidR="00DA2452" w:rsidRPr="00EB4118" w:rsidRDefault="005D6D36" w:rsidP="00DA2452">
      <w:r>
        <w:rPr>
          <w:u w:val="single"/>
        </w:rPr>
        <w:t xml:space="preserve">8. </w:t>
      </w:r>
      <w:r w:rsidR="00DA2452">
        <w:rPr>
          <w:u w:val="single"/>
        </w:rPr>
        <w:t>Nested Cofactor Formulas</w:t>
      </w:r>
      <w:r w:rsidR="00DA2452" w:rsidRPr="00FF1710">
        <w:rPr>
          <w:u w:val="single"/>
        </w:rPr>
        <w:t>:</w:t>
      </w:r>
      <w:r w:rsidR="00DA2452">
        <w:t xml:space="preserve">  Transformation of N-piped areas of dimension N-2 and lower. </w:t>
      </w:r>
    </w:p>
    <w:p w14:paraId="09C03F8A" w14:textId="77777777" w:rsidR="00DA2452" w:rsidRDefault="005D6D36" w:rsidP="00DA2452">
      <w:r>
        <w:rPr>
          <w:u w:val="single"/>
        </w:rPr>
        <w:t xml:space="preserve">9. </w:t>
      </w:r>
      <w:r w:rsidR="00DA2452" w:rsidRPr="00605BB5">
        <w:rPr>
          <w:u w:val="single"/>
        </w:rPr>
        <w:t xml:space="preserve">Transformation of arbitrary differential </w:t>
      </w:r>
      <w:r w:rsidR="00DA2452">
        <w:rPr>
          <w:u w:val="single"/>
        </w:rPr>
        <w:t>vectors</w:t>
      </w:r>
      <w:r w:rsidR="00DA2452" w:rsidRPr="00605BB5">
        <w:rPr>
          <w:u w:val="single"/>
        </w:rPr>
        <w:t>, areas and volume.</w:t>
      </w:r>
      <w:r w:rsidR="00DA2452">
        <w:t xml:space="preserve"> Having built confidence with the general form of vector area and volume expressions in the N-piped case, the N-piped is jettisoned and formulas for the transformation of arbitrary vectors, areas and volume are derived. </w:t>
      </w:r>
    </w:p>
    <w:p w14:paraId="2F5247D5" w14:textId="77777777" w:rsidR="00DA2452" w:rsidRPr="00EB4118" w:rsidRDefault="005D6D36" w:rsidP="00DA2452">
      <w:r>
        <w:rPr>
          <w:u w:val="single"/>
        </w:rPr>
        <w:t xml:space="preserve">10. </w:t>
      </w:r>
      <w:r w:rsidR="00DA2452" w:rsidRPr="00C87B9F">
        <w:rPr>
          <w:u w:val="single"/>
        </w:rPr>
        <w:t>Concatenation of Transformations.</w:t>
      </w:r>
      <w:r w:rsidR="00DA2452">
        <w:t xml:space="preserve"> What happens to the transformation of vectors, areas and volumes when two transformations are concatenated? One result is that J = J</w:t>
      </w:r>
      <w:r w:rsidR="00DA2452">
        <w:rPr>
          <w:rStyle w:val="subscript"/>
        </w:rPr>
        <w:t>1</w:t>
      </w:r>
      <w:r w:rsidR="00DA2452">
        <w:t>J</w:t>
      </w:r>
      <w:r w:rsidR="00DA2452">
        <w:rPr>
          <w:rStyle w:val="subscript"/>
        </w:rPr>
        <w:t>2</w:t>
      </w:r>
      <w:r w:rsidR="00DA2452">
        <w:t xml:space="preserve">. </w:t>
      </w:r>
    </w:p>
    <w:p w14:paraId="029A80C9" w14:textId="77777777" w:rsidR="00DA2452" w:rsidRPr="009316BE" w:rsidRDefault="00DA2452" w:rsidP="00DA2452">
      <w:pPr>
        <w:rPr>
          <w:b/>
        </w:rPr>
      </w:pPr>
      <w:r w:rsidRPr="009316BE">
        <w:rPr>
          <w:b/>
        </w:rPr>
        <w:t xml:space="preserve">Examples of area magnitude transformation for N = 2,3,4 </w:t>
      </w:r>
    </w:p>
    <w:p w14:paraId="7C4B60A7" w14:textId="77777777" w:rsidR="00DA2452" w:rsidRPr="009316BE" w:rsidRDefault="00DA2452" w:rsidP="00DA2452">
      <w:pPr>
        <w:rPr>
          <w:b/>
        </w:rPr>
      </w:pPr>
      <w:r w:rsidRPr="009316BE">
        <w:rPr>
          <w:b/>
        </w:rPr>
        <w:t>Example 2:  Spherical Coordinates:  area patches</w:t>
      </w:r>
    </w:p>
    <w:p w14:paraId="72C7EB5E" w14:textId="77777777" w:rsidR="00DA2452" w:rsidRDefault="00DA2452" w:rsidP="00DA2452"/>
    <w:p w14:paraId="7A9D59EC" w14:textId="77777777" w:rsidR="00DA2452" w:rsidRPr="009316BE" w:rsidRDefault="00DA2452" w:rsidP="00DA2452">
      <w:pPr>
        <w:rPr>
          <w:b/>
        </w:rPr>
      </w:pPr>
      <w:r>
        <w:tab/>
      </w:r>
      <w:r w:rsidRPr="009316BE">
        <w:rPr>
          <w:b/>
        </w:rPr>
        <w:t>Section (d): Transformation of Differential Volume applied to Integration</w:t>
      </w:r>
    </w:p>
    <w:p w14:paraId="018FBEC8" w14:textId="77777777" w:rsidR="00DA2452" w:rsidRDefault="00DA2452" w:rsidP="00DA2452">
      <w:r>
        <w:t xml:space="preserve">The volume transformation obtained in Section (c) is related to the traditional notion of the Jacobian changing the "measure" in an integration. The "Jacobian Integration Rule" can then be expressed as a distributional equation.  </w:t>
      </w:r>
    </w:p>
    <w:p w14:paraId="02969E81" w14:textId="77777777" w:rsidR="00DA2452" w:rsidRDefault="00DA2452" w:rsidP="00DA2452"/>
    <w:p w14:paraId="674B75E8" w14:textId="77777777" w:rsidR="00DA2452" w:rsidRPr="00641EB9" w:rsidRDefault="00DA2452" w:rsidP="00DA2452">
      <w:pPr>
        <w:rPr>
          <w:b/>
        </w:rPr>
      </w:pPr>
      <w:r w:rsidRPr="00641EB9">
        <w:rPr>
          <w:b/>
        </w:rPr>
        <w:tab/>
        <w:t xml:space="preserve">Section (e): Interpretations of the Jacobian </w:t>
      </w:r>
    </w:p>
    <w:p w14:paraId="54F72FB7" w14:textId="77777777" w:rsidR="00DA2452" w:rsidRDefault="00DA2452" w:rsidP="00DA2452"/>
    <w:p w14:paraId="29EE5653" w14:textId="77777777" w:rsidR="00DA2452" w:rsidRDefault="00DA2452" w:rsidP="00DA2452"/>
    <w:p w14:paraId="377275A3" w14:textId="77777777" w:rsidR="00DA2452" w:rsidRPr="00630671" w:rsidRDefault="00DA2452" w:rsidP="00DA2452">
      <w:pPr>
        <w:pStyle w:val="Heading3"/>
        <w:rPr>
          <w:color w:val="000000"/>
        </w:rPr>
      </w:pPr>
      <w:bookmarkStart w:id="185" w:name="_Toc338523483"/>
      <w:bookmarkStart w:id="186" w:name="_Toc338527167"/>
      <w:r w:rsidRPr="00630671">
        <w:rPr>
          <w:color w:val="000000"/>
        </w:rPr>
        <w:t xml:space="preserve">(a) </w:t>
      </w:r>
      <w:r>
        <w:rPr>
          <w:color w:val="000000"/>
        </w:rPr>
        <w:t>The differential N-piped mapping</w:t>
      </w:r>
      <w:bookmarkEnd w:id="185"/>
      <w:bookmarkEnd w:id="186"/>
    </w:p>
    <w:p w14:paraId="3D17ACA1" w14:textId="77777777" w:rsidR="00DA2452" w:rsidRPr="00630671" w:rsidRDefault="00DA2452" w:rsidP="00DA2452">
      <w:pPr>
        <w:rPr>
          <w:color w:val="000000"/>
        </w:rPr>
      </w:pPr>
    </w:p>
    <w:p w14:paraId="50468217" w14:textId="77777777" w:rsidR="00DA2452" w:rsidRPr="00630671" w:rsidRDefault="00DA2452" w:rsidP="00DA2452">
      <w:pPr>
        <w:rPr>
          <w:color w:val="000000"/>
        </w:rPr>
      </w:pPr>
      <w:r w:rsidRPr="00630671">
        <w:rPr>
          <w:color w:val="000000"/>
        </w:rPr>
        <w:t>Section 3 (a) above considered the following situation  (dx'</w:t>
      </w:r>
      <w:r w:rsidRPr="00630671">
        <w:rPr>
          <w:rStyle w:val="superscript"/>
          <w:color w:val="000000"/>
        </w:rPr>
        <w:t>n</w:t>
      </w:r>
      <w:r w:rsidRPr="00630671">
        <w:rPr>
          <w:color w:val="000000"/>
        </w:rPr>
        <w:t xml:space="preserve"> &gt; 0) : </w:t>
      </w:r>
    </w:p>
    <w:p w14:paraId="3BF991E2" w14:textId="77777777" w:rsidR="00DA2452" w:rsidRPr="00630671" w:rsidRDefault="00DA2452" w:rsidP="00DA2452">
      <w:pPr>
        <w:rPr>
          <w:color w:val="000000"/>
        </w:rPr>
      </w:pPr>
    </w:p>
    <w:p w14:paraId="705E69A9" w14:textId="77777777" w:rsidR="00DA2452" w:rsidRPr="00630671" w:rsidRDefault="00DA2452" w:rsidP="00DA2452">
      <w:pPr>
        <w:rPr>
          <w:rStyle w:val="superscript"/>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 xml:space="preserve"> </w:t>
      </w:r>
      <w:r w:rsidRPr="00630671">
        <w:rPr>
          <w:color w:val="000000"/>
        </w:rPr>
        <w:tab/>
      </w:r>
      <w:r w:rsidRPr="00630671">
        <w:rPr>
          <w:color w:val="000000"/>
        </w:rPr>
        <w:tab/>
      </w:r>
      <w:r w:rsidRPr="00630671">
        <w:rPr>
          <w:color w:val="000000"/>
        </w:rPr>
        <w:tab/>
        <w:t xml:space="preserve">x'-space axis-aligned differential vector, </w:t>
      </w:r>
      <w:r>
        <w:rPr>
          <w:color w:val="000000"/>
        </w:rPr>
        <w:t xml:space="preserve">and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p>
    <w:p w14:paraId="71085B13" w14:textId="77777777" w:rsidR="00DA2452" w:rsidRPr="00630671" w:rsidRDefault="00DA2452" w:rsidP="00DA2452">
      <w:pPr>
        <w:rPr>
          <w:color w:val="000000"/>
        </w:rPr>
      </w:pPr>
      <w:r w:rsidRPr="00630671">
        <w:rPr>
          <w:color w:val="000000"/>
        </w:rPr>
        <w:tab/>
      </w:r>
    </w:p>
    <w:p w14:paraId="689ACA48" w14:textId="77777777" w:rsidR="00DA2452" w:rsidRPr="00630671" w:rsidRDefault="00DA2452" w:rsidP="00DA2452">
      <w:pPr>
        <w:rPr>
          <w:rStyle w:val="superscript"/>
          <w:color w:val="000000"/>
        </w:rPr>
      </w:pPr>
      <w:r w:rsidRPr="00630671">
        <w:rPr>
          <w:color w:val="000000"/>
        </w:rPr>
        <w:tab/>
        <w:t>d</w:t>
      </w:r>
      <w:r w:rsidRPr="00630671">
        <w:rPr>
          <w:b/>
          <w:color w:val="000000"/>
        </w:rPr>
        <w:t>x</w:t>
      </w:r>
      <w:r w:rsidRPr="00630671">
        <w:rPr>
          <w:rStyle w:val="superscript"/>
          <w:color w:val="000000"/>
        </w:rPr>
        <w:t>(n)</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dx'</w:t>
      </w:r>
      <w:r w:rsidRPr="00630671">
        <w:rPr>
          <w:rStyle w:val="superscript"/>
          <w:color w:val="000000"/>
        </w:rPr>
        <w:t>n</w:t>
      </w:r>
      <w:r w:rsidRPr="00630671">
        <w:rPr>
          <w:color w:val="000000"/>
        </w:rPr>
        <w:tab/>
      </w:r>
      <w:r w:rsidRPr="00630671">
        <w:rPr>
          <w:color w:val="000000"/>
        </w:rPr>
        <w:tab/>
      </w:r>
      <w:r w:rsidRPr="00630671">
        <w:rPr>
          <w:color w:val="000000"/>
        </w:rPr>
        <w:tab/>
        <w:t>x-space mapping of the above vector under F</w:t>
      </w:r>
      <w:r w:rsidRPr="00630671">
        <w:rPr>
          <w:rStyle w:val="superscript"/>
          <w:color w:val="000000"/>
        </w:rPr>
        <w:t>-1</w:t>
      </w:r>
      <w:r w:rsidRPr="00630671">
        <w:rPr>
          <w:color w:val="000000"/>
        </w:rPr>
        <w:t xml:space="preserve"> or R</w:t>
      </w:r>
      <w:r w:rsidRPr="00630671">
        <w:rPr>
          <w:rStyle w:val="superscript"/>
          <w:color w:val="000000"/>
        </w:rPr>
        <w:t>-1</w:t>
      </w:r>
    </w:p>
    <w:p w14:paraId="154F1908" w14:textId="77777777" w:rsidR="00DA2452" w:rsidRPr="00630671" w:rsidRDefault="00DA2452" w:rsidP="00DA2452">
      <w:pPr>
        <w:rPr>
          <w:color w:val="000000"/>
        </w:rPr>
      </w:pPr>
    </w:p>
    <w:p w14:paraId="167FF876" w14:textId="77777777" w:rsidR="00DA2452" w:rsidRPr="00630671" w:rsidRDefault="00DA2452" w:rsidP="00DA2452">
      <w:pPr>
        <w:rPr>
          <w:color w:val="000000"/>
        </w:rPr>
      </w:pPr>
      <w:r w:rsidRPr="00630671">
        <w:rPr>
          <w:color w:val="000000"/>
        </w:rPr>
        <w:tab/>
        <w:t>d</w:t>
      </w:r>
      <w:r w:rsidRPr="00630671">
        <w:rPr>
          <w:b/>
          <w:color w:val="000000"/>
        </w:rPr>
        <w:t>x</w:t>
      </w:r>
      <w:r w:rsidRPr="00630671">
        <w:rPr>
          <w:color w:val="000000"/>
        </w:rPr>
        <w:t>'</w:t>
      </w:r>
      <w:r w:rsidRPr="00630671">
        <w:rPr>
          <w:rStyle w:val="superscript"/>
          <w:color w:val="000000"/>
        </w:rPr>
        <w:t>(n)</w:t>
      </w:r>
      <w:r w:rsidRPr="00630671">
        <w:rPr>
          <w:color w:val="000000"/>
        </w:rPr>
        <w:t xml:space="preserve"> =  R(</w:t>
      </w:r>
      <w:r w:rsidRPr="00630671">
        <w:rPr>
          <w:b/>
          <w:color w:val="000000"/>
        </w:rPr>
        <w:t>x</w:t>
      </w:r>
      <w:r w:rsidRPr="00630671">
        <w:rPr>
          <w:color w:val="000000"/>
        </w:rPr>
        <w:t>) d</w:t>
      </w:r>
      <w:r w:rsidRPr="00630671">
        <w:rPr>
          <w:b/>
          <w:color w:val="000000"/>
        </w:rPr>
        <w:t>x</w:t>
      </w:r>
      <w:r w:rsidRPr="00630671">
        <w:rPr>
          <w:rStyle w:val="superscript"/>
          <w:color w:val="000000"/>
        </w:rPr>
        <w:t>(n)</w:t>
      </w:r>
      <w:r w:rsidRPr="00630671">
        <w:rPr>
          <w:color w:val="000000"/>
        </w:rPr>
        <w:tab/>
      </w:r>
      <w:r w:rsidRPr="00630671">
        <w:rPr>
          <w:color w:val="000000"/>
        </w:rPr>
        <w:tab/>
        <w:t>relation of the two differential vectors (contravariant rule)</w:t>
      </w:r>
    </w:p>
    <w:p w14:paraId="466B9551" w14:textId="77777777" w:rsidR="00DA2452" w:rsidRPr="00630671" w:rsidRDefault="00DA2452" w:rsidP="00DA2452">
      <w:pPr>
        <w:rPr>
          <w:color w:val="000000"/>
        </w:rPr>
      </w:pPr>
    </w:p>
    <w:p w14:paraId="284C2516" w14:textId="77777777" w:rsidR="00DA2452" w:rsidRDefault="00DA2452" w:rsidP="00DA2452">
      <w:pPr>
        <w:rPr>
          <w:color w:val="000000"/>
        </w:rPr>
      </w:pPr>
      <w:r w:rsidRPr="00630671">
        <w:rPr>
          <w:color w:val="000000"/>
        </w:rPr>
        <w:t xml:space="preserve">A superscript (n) on the differentials makes clear there is no implied sum on n. </w:t>
      </w:r>
    </w:p>
    <w:p w14:paraId="0C377C9C" w14:textId="77777777" w:rsidR="00DA2452" w:rsidRDefault="00DA2452" w:rsidP="00DA2452">
      <w:pPr>
        <w:rPr>
          <w:b/>
          <w:color w:val="000000"/>
        </w:rPr>
      </w:pPr>
      <w:r>
        <w:rPr>
          <w:color w:val="000000"/>
        </w:rPr>
        <w:tab/>
      </w:r>
      <w:r w:rsidRPr="00630671">
        <w:rPr>
          <w:color w:val="000000"/>
        </w:rPr>
        <w:t>The vectors d</w:t>
      </w:r>
      <w:r w:rsidRPr="00630671">
        <w:rPr>
          <w:b/>
          <w:color w:val="000000"/>
        </w:rPr>
        <w:t>x</w:t>
      </w:r>
      <w:r w:rsidRPr="00630671">
        <w:rPr>
          <w:rStyle w:val="superscript"/>
          <w:color w:val="000000"/>
        </w:rPr>
        <w:t>(n)</w:t>
      </w:r>
      <w:r w:rsidRPr="00630671">
        <w:rPr>
          <w:color w:val="000000"/>
        </w:rPr>
        <w:t xml:space="preserve"> span a differential N-piped in x-space, while the d</w:t>
      </w:r>
      <w:r w:rsidRPr="00630671">
        <w:rPr>
          <w:b/>
          <w:color w:val="000000"/>
        </w:rPr>
        <w:t>x</w:t>
      </w:r>
      <w:r w:rsidRPr="00630671">
        <w:rPr>
          <w:color w:val="000000"/>
        </w:rPr>
        <w:t>'</w:t>
      </w:r>
      <w:r w:rsidRPr="00630671">
        <w:rPr>
          <w:rStyle w:val="superscript"/>
          <w:color w:val="000000"/>
        </w:rPr>
        <w:t>(n)</w:t>
      </w:r>
      <w:r w:rsidRPr="00630671">
        <w:rPr>
          <w:color w:val="000000"/>
        </w:rPr>
        <w:t xml:space="preserve"> span </w:t>
      </w:r>
      <w:r>
        <w:rPr>
          <w:color w:val="000000"/>
        </w:rPr>
        <w:t xml:space="preserve">a </w:t>
      </w:r>
      <w:r w:rsidRPr="00630671">
        <w:rPr>
          <w:color w:val="000000"/>
        </w:rPr>
        <w:t>corresponding di</w:t>
      </w:r>
      <w:r>
        <w:rPr>
          <w:color w:val="000000"/>
        </w:rPr>
        <w:t>fferential N-piped in x'-space. T</w:t>
      </w:r>
      <w:r w:rsidRPr="00630671">
        <w:rPr>
          <w:color w:val="000000"/>
        </w:rPr>
        <w:t xml:space="preserve">he two N-pipeds are related by the mapping </w:t>
      </w:r>
      <w:r w:rsidRPr="00630671">
        <w:rPr>
          <w:b/>
          <w:color w:val="000000"/>
        </w:rPr>
        <w:t>x</w:t>
      </w:r>
      <w:r w:rsidRPr="00630671">
        <w:rPr>
          <w:color w:val="000000"/>
        </w:rPr>
        <w:t xml:space="preserve">' = </w:t>
      </w:r>
      <w:r w:rsidRPr="00630671">
        <w:rPr>
          <w:b/>
          <w:color w:val="000000"/>
        </w:rPr>
        <w:t>F</w:t>
      </w:r>
      <w:r w:rsidRPr="00630671">
        <w:rPr>
          <w:color w:val="000000"/>
        </w:rPr>
        <w:t>(</w:t>
      </w:r>
      <w:r w:rsidRPr="00630671">
        <w:rPr>
          <w:b/>
          <w:color w:val="000000"/>
        </w:rPr>
        <w:t>x</w:t>
      </w:r>
      <w:r>
        <w:rPr>
          <w:color w:val="000000"/>
        </w:rPr>
        <w:t>). Since the regions are differentially small, this mapping is the same as the linearized mapping d</w:t>
      </w:r>
      <w:r w:rsidRPr="00E274C9">
        <w:rPr>
          <w:b/>
          <w:color w:val="000000"/>
        </w:rPr>
        <w:t>x</w:t>
      </w:r>
      <w:r>
        <w:rPr>
          <w:color w:val="000000"/>
        </w:rPr>
        <w:t>' = R d</w:t>
      </w:r>
      <w:r w:rsidRPr="00E274C9">
        <w:rPr>
          <w:b/>
          <w:color w:val="000000"/>
        </w:rPr>
        <w:t>x</w:t>
      </w:r>
      <w:r>
        <w:rPr>
          <w:b/>
          <w:color w:val="000000"/>
        </w:rPr>
        <w:t xml:space="preserve">.  </w:t>
      </w:r>
    </w:p>
    <w:p w14:paraId="47B42851" w14:textId="77777777" w:rsidR="00DA2452" w:rsidRPr="0089155A" w:rsidRDefault="00DA2452" w:rsidP="00DA2452">
      <w:r>
        <w:rPr>
          <w:b/>
          <w:color w:val="000000"/>
        </w:rPr>
        <w:tab/>
      </w:r>
      <w:r>
        <w:t xml:space="preserve">The metric tensor in x-space will be taken to be g = 1, so it is a Cartesian space. </w:t>
      </w:r>
    </w:p>
    <w:p w14:paraId="657B7561" w14:textId="77777777" w:rsidR="00DA2452" w:rsidRDefault="00DA2452" w:rsidP="00DA2452">
      <w:r>
        <w:rPr>
          <w:b/>
          <w:color w:val="000000"/>
        </w:rPr>
        <w:tab/>
        <w:t xml:space="preserve">As </w:t>
      </w:r>
      <w:r>
        <w:t xml:space="preserve">discussed at the end of Section 5 (a), the x'-space N-piped can be viewed in (at least) two ways depending on how the metric tensor g' is set. For a continuum mechanics flow application, one sets g' = 1 and this gives the Cartesian View of the x'-space N-piped. For such flows dot products and magnitudes of vectors like </w:t>
      </w:r>
      <w:r w:rsidRPr="00630671">
        <w:rPr>
          <w:color w:val="000000"/>
        </w:rPr>
        <w:t>d</w:t>
      </w:r>
      <w:r w:rsidRPr="00630671">
        <w:rPr>
          <w:b/>
          <w:color w:val="000000"/>
        </w:rPr>
        <w:t>x</w:t>
      </w:r>
      <w:r w:rsidRPr="00630671">
        <w:rPr>
          <w:rStyle w:val="superscript"/>
          <w:color w:val="000000"/>
        </w:rPr>
        <w:t>(n)</w:t>
      </w:r>
      <w:r>
        <w:t xml:space="preserve"> are not invariant under the transformation. For our curvilinear coordinates application, however, we set g' = RgR</w:t>
      </w:r>
      <w:r>
        <w:rPr>
          <w:rStyle w:val="superscript"/>
        </w:rPr>
        <w:t>T</w:t>
      </w:r>
      <w:r>
        <w:t xml:space="preserve"> = RR</w:t>
      </w:r>
      <w:r>
        <w:rPr>
          <w:rStyle w:val="superscript"/>
        </w:rPr>
        <w:t>T</w:t>
      </w:r>
      <w:r>
        <w:t xml:space="preserve"> and this causes vector dot products and magnitudes to be invariant and we can talk about such objects as being tensorial scalars. This is the Curvilinear View of x'-space.</w:t>
      </w:r>
    </w:p>
    <w:p w14:paraId="4C52EECB" w14:textId="77777777" w:rsidR="00DA2452" w:rsidRDefault="00DA2452" w:rsidP="00DA2452">
      <w:r>
        <w:tab/>
        <w:t xml:space="preserve">When g' ≠ 1, it is impossible to accurately represent the Curvilinear-View picture of the x'-space N-piped as a drawing in physical space (for N=3). This subject is discussed for a sample 2D system in Appendix C (e). Although the basis vectors </w:t>
      </w:r>
      <w:r w:rsidRPr="00630671">
        <w:rPr>
          <w:color w:val="000000"/>
        </w:rPr>
        <w:t>(</w:t>
      </w:r>
      <w:r w:rsidRPr="00630671">
        <w:rPr>
          <w:b/>
          <w:color w:val="000000"/>
        </w:rPr>
        <w:t>e</w:t>
      </w:r>
      <w:r w:rsidRPr="00630671">
        <w:rPr>
          <w:color w:val="000000"/>
        </w:rPr>
        <w:t>'</w:t>
      </w:r>
      <w:r w:rsidRPr="00630671">
        <w:rPr>
          <w:rStyle w:val="subscript"/>
          <w:color w:val="000000"/>
        </w:rPr>
        <w:t>n</w:t>
      </w:r>
      <w:r w:rsidRPr="00630671">
        <w:rPr>
          <w:color w:val="000000"/>
        </w:rPr>
        <w:t>)</w:t>
      </w:r>
      <w:r w:rsidRPr="00630671">
        <w:rPr>
          <w:rStyle w:val="superscript"/>
          <w:color w:val="000000"/>
        </w:rPr>
        <w:t>i</w:t>
      </w:r>
      <w:r w:rsidRPr="00630671">
        <w:rPr>
          <w:color w:val="000000"/>
        </w:rPr>
        <w:t xml:space="preserve"> = δ</w:t>
      </w:r>
      <w:r w:rsidRPr="00630671">
        <w:rPr>
          <w:rStyle w:val="subscript"/>
          <w:color w:val="000000"/>
        </w:rPr>
        <w:t>n</w:t>
      </w:r>
      <w:r w:rsidRPr="00630671">
        <w:rPr>
          <w:rStyle w:val="superscript"/>
          <w:color w:val="000000"/>
        </w:rPr>
        <w:t>i</w:t>
      </w:r>
      <w:r>
        <w:rPr>
          <w:rStyle w:val="superscript"/>
          <w:color w:val="000000"/>
        </w:rPr>
        <w:t xml:space="preserve"> </w:t>
      </w:r>
      <w:r>
        <w:t xml:space="preserve">in x'-space are </w:t>
      </w:r>
      <w:r w:rsidRPr="00585C20">
        <w:rPr>
          <w:i/>
        </w:rPr>
        <w:t>always</w:t>
      </w:r>
      <w:r>
        <w:t xml:space="preserve"> axis-aligned, they are only orthogonal for an orthogonal coordinate system, since </w:t>
      </w:r>
      <w:r w:rsidRPr="00630671">
        <w:rPr>
          <w:b/>
          <w:color w:val="000000"/>
        </w:rPr>
        <w:t>e</w:t>
      </w:r>
      <w:r w:rsidRPr="00630671">
        <w:rPr>
          <w:color w:val="000000"/>
        </w:rPr>
        <w:t>'</w:t>
      </w:r>
      <w:r w:rsidRPr="00630671">
        <w:rPr>
          <w:rStyle w:val="subscript"/>
          <w:color w:val="000000"/>
        </w:rPr>
        <w:t>n</w:t>
      </w:r>
      <w:r>
        <w:sym w:font="Symbol" w:char="F0B7"/>
      </w:r>
      <w:r>
        <w:t>e'</w:t>
      </w:r>
      <w:r>
        <w:rPr>
          <w:rStyle w:val="subscript"/>
        </w:rPr>
        <w:t>m</w:t>
      </w:r>
      <w:r>
        <w:t xml:space="preserve"> =</w:t>
      </w:r>
      <w:r w:rsidRPr="00585C20">
        <w:rPr>
          <w:b/>
          <w:color w:val="000000"/>
        </w:rPr>
        <w:t xml:space="preserve"> </w:t>
      </w:r>
      <w:r w:rsidRPr="00630671">
        <w:rPr>
          <w:b/>
          <w:color w:val="000000"/>
        </w:rPr>
        <w:t>e</w:t>
      </w:r>
      <w:r w:rsidRPr="00630671">
        <w:rPr>
          <w:rStyle w:val="subscript"/>
          <w:color w:val="000000"/>
        </w:rPr>
        <w:t>n</w:t>
      </w:r>
      <w:r>
        <w:sym w:font="Symbol" w:char="F0B7"/>
      </w:r>
      <w:r>
        <w:t>e</w:t>
      </w:r>
      <w:r>
        <w:rPr>
          <w:rStyle w:val="subscript"/>
        </w:rPr>
        <w:t>m</w:t>
      </w:r>
      <w:r>
        <w:t xml:space="preserve">  = g'</w:t>
      </w:r>
      <w:r>
        <w:rPr>
          <w:rStyle w:val="subscript"/>
        </w:rPr>
        <w:t>nm</w:t>
      </w:r>
      <w:r>
        <w:t xml:space="preserve"> . Nevertheless, even for a non-orthogonal system we draw the axes as if they were orthogonal, which at least provides a representation of the notion of "axis aligned" basis vectors. For N &gt; 3 one at least imagine this kind of drawing. </w:t>
      </w:r>
    </w:p>
    <w:p w14:paraId="249FB272" w14:textId="77777777" w:rsidR="00DA2452" w:rsidRPr="00585C20" w:rsidRDefault="00DA2452" w:rsidP="00DA2452">
      <w:r>
        <w:tab/>
        <w:t xml:space="preserve">Due to these graphical difficulties, in the drawing below the Cartesian View of x'-space is shown. Since g' = 1 for this situation, the axis-aligned basis vectors </w:t>
      </w:r>
      <w:r w:rsidRPr="00630671">
        <w:rPr>
          <w:b/>
          <w:color w:val="000000"/>
        </w:rPr>
        <w:t>e</w:t>
      </w:r>
      <w:r w:rsidRPr="00630671">
        <w:rPr>
          <w:color w:val="000000"/>
        </w:rPr>
        <w:t>'</w:t>
      </w:r>
      <w:r w:rsidRPr="00630671">
        <w:rPr>
          <w:rStyle w:val="subscript"/>
          <w:color w:val="000000"/>
        </w:rPr>
        <w:t>n</w:t>
      </w:r>
      <w:r>
        <w:t xml:space="preserve"> are in fact unit vectors </w:t>
      </w:r>
      <w:r>
        <w:rPr>
          <w:b/>
          <w:color w:val="000000"/>
        </w:rPr>
        <w:fldChar w:fldCharType="begin"/>
      </w:r>
      <w:r>
        <w:rPr>
          <w:b/>
          <w:color w:val="000000"/>
        </w:rPr>
        <w:instrText xml:space="preserve"> EQ \O(</w:instrText>
      </w:r>
      <w:r w:rsidRPr="00630671">
        <w:rPr>
          <w:b/>
          <w:color w:val="000000"/>
        </w:rPr>
        <w:instrText>e</w:instrText>
      </w:r>
      <w:r>
        <w:rPr>
          <w:b/>
          <w:color w:val="000000"/>
        </w:rPr>
        <w:instrText>,\S\up2(^))</w:instrText>
      </w:r>
      <w:r>
        <w:rPr>
          <w:b/>
          <w:color w:val="000000"/>
        </w:rPr>
        <w:fldChar w:fldCharType="end"/>
      </w:r>
      <w:r w:rsidRPr="00630671">
        <w:rPr>
          <w:color w:val="000000"/>
        </w:rPr>
        <w:t>'</w:t>
      </w:r>
      <w:r w:rsidRPr="00630671">
        <w:rPr>
          <w:rStyle w:val="subscript"/>
          <w:color w:val="000000"/>
        </w:rPr>
        <w:t>n</w:t>
      </w:r>
      <w:r>
        <w:t xml:space="preserve"> and are orthogonal, so the picture becomes at least comprehensible:  </w:t>
      </w:r>
    </w:p>
    <w:p w14:paraId="1D8D8AF2" w14:textId="77777777" w:rsidR="00DA2452" w:rsidRDefault="00DA2452" w:rsidP="00DA2452"/>
    <w:p w14:paraId="5A181CFC" w14:textId="77777777" w:rsidR="00DA2452" w:rsidRDefault="00DA2452" w:rsidP="00DA2452">
      <w:r w:rsidRPr="00C27A14">
        <w:rPr>
          <w:color w:val="000000"/>
        </w:rPr>
        <w:pict>
          <v:shape id="_x0000_i1070" type="#_x0000_t75" style="width:468pt;height:222.75pt">
            <v:imagedata r:id="rId50" o:title=""/>
          </v:shape>
        </w:pict>
      </w:r>
    </w:p>
    <w:p w14:paraId="6A1CDCCA" w14:textId="77777777" w:rsidR="00DA2452" w:rsidRPr="0089155A" w:rsidRDefault="00DA2452" w:rsidP="00DA2452">
      <w:r>
        <w:tab/>
      </w:r>
    </w:p>
    <w:p w14:paraId="704F2B23" w14:textId="77777777" w:rsidR="00DA2452" w:rsidRPr="005F5AA6" w:rsidRDefault="00DA2452" w:rsidP="00DA2452">
      <w:r>
        <w:t xml:space="preserve">The orthogonal Cartesian-View N-piped allows </w:t>
      </w:r>
      <w:r w:rsidRPr="003F70B8">
        <w:rPr>
          <w:i/>
        </w:rPr>
        <w:t>visualization</w:t>
      </w:r>
      <w:r>
        <w:t xml:space="preserve"> of these curvilinear coordinate variations, all dx'</w:t>
      </w:r>
      <w:r>
        <w:rPr>
          <w:rStyle w:val="superscript"/>
        </w:rPr>
        <w:t>k</w:t>
      </w:r>
      <w:r>
        <w:t xml:space="preserve"> &gt; 0, </w:t>
      </w:r>
    </w:p>
    <w:p w14:paraId="2836E44A" w14:textId="77777777" w:rsidR="00DA2452" w:rsidRDefault="00DA2452" w:rsidP="00DA2452"/>
    <w:p w14:paraId="5CE0A70C" w14:textId="77777777" w:rsidR="00DA2452" w:rsidRDefault="00DA2452" w:rsidP="00DA2452">
      <w:r>
        <w:tab/>
        <w:t>d</w:t>
      </w:r>
      <w:r w:rsidRPr="00166399">
        <w:rPr>
          <w:rFonts w:ascii="Script MT Bold" w:hAnsi="Script MT Bold"/>
        </w:rPr>
        <w:t>L</w:t>
      </w:r>
      <w:r w:rsidRPr="00351264">
        <w:t>'</w:t>
      </w:r>
      <w:r>
        <w:rPr>
          <w:rStyle w:val="superscript"/>
        </w:rPr>
        <w:t>n</w:t>
      </w:r>
      <w:r>
        <w:t xml:space="preserve">  ≡ dx'</w:t>
      </w:r>
      <w:r>
        <w:rPr>
          <w:rStyle w:val="superscript"/>
        </w:rPr>
        <w:t>n</w:t>
      </w:r>
      <w:r>
        <w:tab/>
      </w:r>
      <w:r>
        <w:tab/>
      </w:r>
    </w:p>
    <w:p w14:paraId="31757218" w14:textId="77777777" w:rsidR="00DA2452" w:rsidRDefault="00DA2452" w:rsidP="00DA2452">
      <w:r>
        <w:tab/>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ab/>
      </w:r>
      <w:r>
        <w:tab/>
      </w:r>
    </w:p>
    <w:p w14:paraId="01A6CA6E" w14:textId="77777777" w:rsidR="00DA2452" w:rsidRDefault="00DA2452" w:rsidP="00DA2452">
      <w:r>
        <w:tab/>
        <w:t>d</w:t>
      </w:r>
      <w:r w:rsidRPr="00166399">
        <w:rPr>
          <w:rFonts w:ascii="Script MT Bold" w:hAnsi="Script MT Bold"/>
        </w:rPr>
        <w:t>V</w:t>
      </w:r>
      <w:r w:rsidRPr="00351264">
        <w:t>'</w:t>
      </w:r>
      <w:r>
        <w:t xml:space="preserve">   ≡ Π</w:t>
      </w:r>
      <w:r>
        <w:rPr>
          <w:rStyle w:val="subscript"/>
        </w:rPr>
        <w:t>i</w:t>
      </w:r>
      <w:r>
        <w:t>dx'</w:t>
      </w:r>
      <w:r>
        <w:rPr>
          <w:rStyle w:val="superscript"/>
        </w:rPr>
        <w:t>i</w:t>
      </w:r>
      <w:r>
        <w:t xml:space="preserve">   =  d</w:t>
      </w:r>
      <w:r w:rsidRPr="00166399">
        <w:rPr>
          <w:rFonts w:ascii="Script MT Bold" w:hAnsi="Script MT Bold"/>
        </w:rPr>
        <w:t>A</w:t>
      </w:r>
      <w:r>
        <w:rPr>
          <w:rStyle w:val="superscript"/>
        </w:rPr>
        <w:t>n</w:t>
      </w:r>
      <w:r w:rsidRPr="00166399">
        <w:t xml:space="preserve"> </w:t>
      </w:r>
      <w:r>
        <w:t>d</w:t>
      </w:r>
      <w:r w:rsidRPr="00166399">
        <w:rPr>
          <w:rFonts w:ascii="Script MT Bold" w:hAnsi="Script MT Bold"/>
        </w:rPr>
        <w:t>L</w:t>
      </w:r>
      <w:r>
        <w:rPr>
          <w:rStyle w:val="superscript"/>
        </w:rPr>
        <w:t>n</w:t>
      </w:r>
    </w:p>
    <w:p w14:paraId="76B08AEA" w14:textId="77777777" w:rsidR="00DA2452" w:rsidRDefault="00DA2452" w:rsidP="00DA2452"/>
    <w:p w14:paraId="6DCE329C" w14:textId="77777777" w:rsidR="00DA2452" w:rsidRDefault="00DA2452" w:rsidP="00DA2452">
      <w:r>
        <w:t>For example, for N=3 one would have</w:t>
      </w:r>
    </w:p>
    <w:p w14:paraId="1A787CF1" w14:textId="77777777" w:rsidR="00DA2452" w:rsidRDefault="00DA2452" w:rsidP="00DA2452"/>
    <w:p w14:paraId="1B5DDD2E" w14:textId="77777777" w:rsidR="00DA2452" w:rsidRDefault="00DA2452" w:rsidP="00DA2452">
      <w:r>
        <w:tab/>
        <w:t>d</w:t>
      </w:r>
      <w:r w:rsidRPr="00166399">
        <w:rPr>
          <w:rFonts w:ascii="Script MT Bold" w:hAnsi="Script MT Bold"/>
        </w:rPr>
        <w:t>L</w:t>
      </w:r>
      <w:r>
        <w:rPr>
          <w:rFonts w:ascii="Script MT Bold" w:hAnsi="Script MT Bold"/>
        </w:rPr>
        <w:t>'</w:t>
      </w:r>
      <w:r>
        <w:rPr>
          <w:rStyle w:val="superscript"/>
        </w:rPr>
        <w:t>1</w:t>
      </w:r>
      <w:r>
        <w:t xml:space="preserve">  ≡ dx'</w:t>
      </w:r>
      <w:r>
        <w:rPr>
          <w:rStyle w:val="superscript"/>
        </w:rPr>
        <w:t>1</w:t>
      </w:r>
      <w:r>
        <w:tab/>
      </w:r>
      <w:r>
        <w:tab/>
      </w:r>
    </w:p>
    <w:p w14:paraId="7AFAE6F4" w14:textId="77777777" w:rsidR="00DA2452" w:rsidRDefault="00DA2452" w:rsidP="00DA2452">
      <w:r>
        <w:tab/>
        <w:t>d</w:t>
      </w:r>
      <w:r w:rsidRPr="00351264">
        <w:rPr>
          <w:rFonts w:ascii="Script MT Bold" w:hAnsi="Script MT Bold"/>
        </w:rPr>
        <w:t>A</w:t>
      </w:r>
      <w:r w:rsidRPr="00351264">
        <w:t>'</w:t>
      </w:r>
      <w:r>
        <w:rPr>
          <w:rStyle w:val="superscript"/>
        </w:rPr>
        <w:t>3</w:t>
      </w:r>
      <w:r>
        <w:t xml:space="preserve"> = dx'</w:t>
      </w:r>
      <w:r>
        <w:rPr>
          <w:rStyle w:val="superscript"/>
        </w:rPr>
        <w:t>1</w:t>
      </w:r>
      <w:r>
        <w:t>dx'</w:t>
      </w:r>
      <w:r>
        <w:rPr>
          <w:rStyle w:val="superscript"/>
        </w:rPr>
        <w:t>2</w:t>
      </w:r>
      <w:r>
        <w:tab/>
        <w:t xml:space="preserve">    d</w:t>
      </w:r>
      <w:r w:rsidRPr="00351264">
        <w:rPr>
          <w:rFonts w:ascii="Script MT Bold" w:hAnsi="Script MT Bold"/>
        </w:rPr>
        <w:t>A</w:t>
      </w:r>
      <w:r w:rsidRPr="00351264">
        <w:t>'</w:t>
      </w:r>
      <w:r>
        <w:rPr>
          <w:rStyle w:val="superscript"/>
        </w:rPr>
        <w:t>1</w:t>
      </w:r>
      <w:r>
        <w:t xml:space="preserve"> = dx'</w:t>
      </w:r>
      <w:r>
        <w:rPr>
          <w:rStyle w:val="superscript"/>
        </w:rPr>
        <w:t>2</w:t>
      </w:r>
      <w:r>
        <w:t>dx'</w:t>
      </w:r>
      <w:r>
        <w:rPr>
          <w:rStyle w:val="superscript"/>
        </w:rPr>
        <w:t>3</w:t>
      </w:r>
      <w:r>
        <w:tab/>
        <w:t>d</w:t>
      </w:r>
      <w:r w:rsidRPr="00351264">
        <w:rPr>
          <w:rFonts w:ascii="Script MT Bold" w:hAnsi="Script MT Bold"/>
        </w:rPr>
        <w:t>A</w:t>
      </w:r>
      <w:r w:rsidRPr="00351264">
        <w:t>'</w:t>
      </w:r>
      <w:r>
        <w:rPr>
          <w:rStyle w:val="superscript"/>
        </w:rPr>
        <w:t>2</w:t>
      </w:r>
      <w:r>
        <w:t xml:space="preserve"> = dx'</w:t>
      </w:r>
      <w:r>
        <w:rPr>
          <w:rStyle w:val="superscript"/>
        </w:rPr>
        <w:t>3</w:t>
      </w:r>
      <w:r>
        <w:t>dx'</w:t>
      </w:r>
      <w:r>
        <w:rPr>
          <w:rStyle w:val="superscript"/>
        </w:rPr>
        <w:t>1</w:t>
      </w:r>
      <w:r>
        <w:tab/>
      </w:r>
    </w:p>
    <w:p w14:paraId="067B1628" w14:textId="77777777" w:rsidR="00DA2452" w:rsidRPr="00630671" w:rsidRDefault="00DA2452" w:rsidP="00DA2452">
      <w:pPr>
        <w:rPr>
          <w:b/>
        </w:rPr>
      </w:pPr>
      <w:r>
        <w:tab/>
        <w:t>d</w:t>
      </w:r>
      <w:r w:rsidRPr="00166399">
        <w:rPr>
          <w:rFonts w:ascii="Script MT Bold" w:hAnsi="Script MT Bold"/>
        </w:rPr>
        <w:t>V</w:t>
      </w:r>
      <w:r w:rsidRPr="00351264">
        <w:t>'</w:t>
      </w:r>
      <w:r>
        <w:t xml:space="preserve">  = dx'</w:t>
      </w:r>
      <w:r>
        <w:rPr>
          <w:rStyle w:val="superscript"/>
        </w:rPr>
        <w:t>1</w:t>
      </w:r>
      <w:r>
        <w:t>dx'</w:t>
      </w:r>
      <w:r>
        <w:rPr>
          <w:rStyle w:val="superscript"/>
        </w:rPr>
        <w:t>2</w:t>
      </w:r>
      <w:r>
        <w:t>dx'</w:t>
      </w:r>
      <w:r>
        <w:rPr>
          <w:rStyle w:val="superscript"/>
        </w:rPr>
        <w:t>3</w:t>
      </w:r>
    </w:p>
    <w:p w14:paraId="3B0DA538" w14:textId="77777777" w:rsidR="00DA2452" w:rsidRDefault="00DA2452" w:rsidP="00DA2452">
      <w:pPr>
        <w:rPr>
          <w:color w:val="000000"/>
        </w:rPr>
      </w:pPr>
    </w:p>
    <w:p w14:paraId="15882106" w14:textId="77777777" w:rsidR="00DA2452" w:rsidRDefault="00DA2452" w:rsidP="00DA2452">
      <w:pPr>
        <w:rPr>
          <w:color w:val="000000"/>
        </w:rPr>
      </w:pPr>
      <w:r w:rsidRPr="00630671">
        <w:rPr>
          <w:color w:val="000000"/>
        </w:rPr>
        <w:t xml:space="preserve">The </w:t>
      </w:r>
      <w:r>
        <w:rPr>
          <w:color w:val="000000"/>
        </w:rPr>
        <w:t xml:space="preserve">Cartesian-View </w:t>
      </w:r>
      <w:r w:rsidRPr="00630671">
        <w:rPr>
          <w:color w:val="000000"/>
        </w:rPr>
        <w:t xml:space="preserve">x'-space N-piped is always orthogonal </w:t>
      </w:r>
      <w:r>
        <w:rPr>
          <w:color w:val="000000"/>
        </w:rPr>
        <w:t xml:space="preserve">because the </w:t>
      </w:r>
      <w:r>
        <w:t>(</w:t>
      </w:r>
      <w:r w:rsidRPr="008E1BDA">
        <w:rPr>
          <w:b/>
          <w:color w:val="000000"/>
        </w:rPr>
        <w:t>e</w:t>
      </w:r>
      <w:r>
        <w:rPr>
          <w:color w:val="000000"/>
        </w:rPr>
        <w:t>'</w:t>
      </w:r>
      <w:r>
        <w:rPr>
          <w:rStyle w:val="subscript"/>
        </w:rPr>
        <w:t>n</w:t>
      </w:r>
      <w:r>
        <w:t>)</w:t>
      </w:r>
      <w:r>
        <w:rPr>
          <w:rStyle w:val="subscript"/>
        </w:rPr>
        <w:t xml:space="preserve"> </w:t>
      </w:r>
      <w:r>
        <w:t xml:space="preserve">are orthonormal axis-aligned unit vectors (since g'=1). </w:t>
      </w:r>
      <w:r w:rsidRPr="00630671">
        <w:rPr>
          <w:color w:val="000000"/>
        </w:rPr>
        <w:t>In contrast, the x-space N-piped is typically rotated and possibly skewed as well (if the coordinates x'</w:t>
      </w:r>
      <w:r w:rsidRPr="00630671">
        <w:rPr>
          <w:rStyle w:val="superscript"/>
          <w:color w:val="000000"/>
        </w:rPr>
        <w:t>i</w:t>
      </w:r>
      <w:r w:rsidRPr="00630671">
        <w:rPr>
          <w:color w:val="000000"/>
        </w:rPr>
        <w:t xml:space="preserve"> describe a non-orthogonal coordinate system). The transformation F and its linearized version R map the skewed x-space N-piped into the orthogonal x'-space N-piped. As one moves around in x-space so that point </w:t>
      </w:r>
      <w:r w:rsidRPr="00630671">
        <w:rPr>
          <w:b/>
          <w:color w:val="000000"/>
        </w:rPr>
        <w:t>x</w:t>
      </w:r>
      <w:r w:rsidRPr="00630671">
        <w:rPr>
          <w:color w:val="000000"/>
        </w:rPr>
        <w:t xml:space="preserve"> changes, the picture on the left above keeps its shape, just translating itself to the new point </w:t>
      </w:r>
      <w:r w:rsidRPr="00630671">
        <w:rPr>
          <w:b/>
          <w:color w:val="000000"/>
        </w:rPr>
        <w:t>x</w:t>
      </w:r>
      <w:r w:rsidRPr="00630671">
        <w:rPr>
          <w:color w:val="000000"/>
        </w:rPr>
        <w:t xml:space="preserve">', but the picture on the right changes shape and volume because the vectors </w:t>
      </w:r>
      <w:r w:rsidRPr="00630671">
        <w:rPr>
          <w:b/>
          <w:color w:val="000000"/>
        </w:rPr>
        <w:t>e</w:t>
      </w:r>
      <w:r w:rsidRPr="00630671">
        <w:rPr>
          <w:rStyle w:val="subscript"/>
          <w:color w:val="000000"/>
        </w:rPr>
        <w:t>n</w:t>
      </w:r>
      <w:r w:rsidRPr="00630671">
        <w:rPr>
          <w:color w:val="000000"/>
        </w:rPr>
        <w:t>(</w:t>
      </w:r>
      <w:r w:rsidRPr="00630671">
        <w:rPr>
          <w:b/>
          <w:color w:val="000000"/>
        </w:rPr>
        <w:t>x</w:t>
      </w:r>
      <w:r w:rsidRPr="00630671">
        <w:rPr>
          <w:color w:val="000000"/>
        </w:rPr>
        <w:t xml:space="preserve">) are functions of </w:t>
      </w:r>
      <w:r w:rsidRPr="00630671">
        <w:rPr>
          <w:b/>
          <w:color w:val="000000"/>
        </w:rPr>
        <w:t>x</w:t>
      </w:r>
      <w:r w:rsidRPr="00630671">
        <w:rPr>
          <w:color w:val="000000"/>
        </w:rPr>
        <w:t xml:space="preserve">. </w:t>
      </w:r>
    </w:p>
    <w:p w14:paraId="2267A831" w14:textId="77777777" w:rsidR="00DA2452" w:rsidRDefault="00DA2452" w:rsidP="00DA2452">
      <w:pPr>
        <w:rPr>
          <w:color w:val="000000"/>
        </w:rPr>
      </w:pPr>
      <w:r>
        <w:rPr>
          <w:color w:val="000000"/>
        </w:rPr>
        <w:tab/>
        <w:t xml:space="preserve">It is our goal to write expressions for edges, areas and volumes in these two spaces and to then show how these objects transform between the two spaces. To this end, we shall rely on work done in Appendix  B which is summarized in the next section. Following that, we shall add to each edge a differential associated with that edge (such as </w:t>
      </w:r>
      <w:r w:rsidRPr="002A6645">
        <w:rPr>
          <w:b/>
          <w:color w:val="000000"/>
        </w:rPr>
        <w:t>e</w:t>
      </w:r>
      <w:r>
        <w:rPr>
          <w:rStyle w:val="subscript"/>
        </w:rPr>
        <w:t>r</w:t>
      </w:r>
      <w:r>
        <w:t xml:space="preserve"> → </w:t>
      </w:r>
      <w:r w:rsidRPr="002A6645">
        <w:rPr>
          <w:b/>
        </w:rPr>
        <w:t>e</w:t>
      </w:r>
      <w:r>
        <w:rPr>
          <w:rStyle w:val="subscript"/>
        </w:rPr>
        <w:t>r</w:t>
      </w:r>
      <w:r>
        <w:t xml:space="preserve">dr  in spherical coordinates), </w:t>
      </w:r>
      <w:r>
        <w:rPr>
          <w:color w:val="000000"/>
        </w:rPr>
        <w:t xml:space="preserve">and that will bring us back to the differential N-piped picture above. </w:t>
      </w:r>
    </w:p>
    <w:p w14:paraId="7DAC1E70" w14:textId="77777777" w:rsidR="00DA2452" w:rsidRPr="00630671" w:rsidRDefault="00DA2452" w:rsidP="00DA2452">
      <w:pPr>
        <w:rPr>
          <w:color w:val="000000"/>
        </w:rPr>
      </w:pPr>
      <w:r>
        <w:rPr>
          <w:color w:val="000000"/>
        </w:rPr>
        <w:tab/>
      </w:r>
    </w:p>
    <w:p w14:paraId="4F18A932" w14:textId="77777777" w:rsidR="002226B1" w:rsidRDefault="002226B1" w:rsidP="00DA2452">
      <w:pPr>
        <w:pStyle w:val="Heading3"/>
        <w:rPr>
          <w:color w:val="000000"/>
        </w:rPr>
      </w:pPr>
    </w:p>
    <w:p w14:paraId="001FBC68" w14:textId="77777777" w:rsidR="00DA2452" w:rsidRPr="00630671" w:rsidRDefault="00DA2452" w:rsidP="00DA2452">
      <w:pPr>
        <w:pStyle w:val="Heading3"/>
        <w:rPr>
          <w:color w:val="000000"/>
        </w:rPr>
      </w:pPr>
      <w:bookmarkStart w:id="187" w:name="_Toc338523484"/>
      <w:bookmarkStart w:id="188" w:name="_Toc338527168"/>
      <w:r w:rsidRPr="00630671">
        <w:rPr>
          <w:color w:val="000000"/>
        </w:rPr>
        <w:t>(b) Properties of the finite N-piped spanned by the e</w:t>
      </w:r>
      <w:r w:rsidRPr="00645193">
        <w:rPr>
          <w:rStyle w:val="subscript"/>
          <w:b/>
          <w:color w:val="000000"/>
        </w:rPr>
        <w:t>n</w:t>
      </w:r>
      <w:r w:rsidRPr="00630671">
        <w:rPr>
          <w:color w:val="000000"/>
        </w:rPr>
        <w:t xml:space="preserve"> in x-space</w:t>
      </w:r>
      <w:bookmarkEnd w:id="187"/>
      <w:bookmarkEnd w:id="188"/>
    </w:p>
    <w:p w14:paraId="5C8BA211" w14:textId="77777777" w:rsidR="00DA2452" w:rsidRPr="00630671" w:rsidRDefault="00DA2452" w:rsidP="00DA2452">
      <w:pPr>
        <w:rPr>
          <w:color w:val="000000"/>
        </w:rPr>
      </w:pPr>
    </w:p>
    <w:p w14:paraId="73D56088" w14:textId="77777777" w:rsidR="00DA2452" w:rsidRPr="00630671" w:rsidRDefault="00DA2452" w:rsidP="00DA2452">
      <w:pPr>
        <w:rPr>
          <w:color w:val="000000"/>
        </w:rPr>
      </w:pPr>
      <w:r w:rsidRPr="00630671">
        <w:rPr>
          <w:color w:val="000000"/>
        </w:rPr>
        <w:t xml:space="preserve">The finite N-piped spanned by the tangent base vectors </w:t>
      </w:r>
      <w:r w:rsidRPr="00630671">
        <w:rPr>
          <w:b/>
          <w:color w:val="000000"/>
        </w:rPr>
        <w:t>e</w:t>
      </w:r>
      <w:r w:rsidRPr="00630671">
        <w:rPr>
          <w:rStyle w:val="subscript"/>
          <w:color w:val="000000"/>
        </w:rPr>
        <w:t>n</w:t>
      </w:r>
      <w:r w:rsidRPr="00630671">
        <w:rPr>
          <w:color w:val="000000"/>
        </w:rPr>
        <w:t xml:space="preserve"> in x-space has the following properties (as shown in Appendix B) : </w:t>
      </w:r>
    </w:p>
    <w:p w14:paraId="5BE54162" w14:textId="77777777" w:rsidR="00DA2452" w:rsidRPr="00630671" w:rsidRDefault="00DA2452" w:rsidP="00DA2452">
      <w:pPr>
        <w:rPr>
          <w:color w:val="000000"/>
        </w:rPr>
      </w:pPr>
    </w:p>
    <w:p w14:paraId="050A2FBC" w14:textId="77777777" w:rsidR="00DA2452" w:rsidRPr="00630671" w:rsidRDefault="00DA2452" w:rsidP="00DA2452">
      <w:pPr>
        <w:rPr>
          <w:color w:val="000000"/>
        </w:rPr>
      </w:pPr>
      <w:r w:rsidRPr="00630671">
        <w:rPr>
          <w:color w:val="000000"/>
        </w:rPr>
        <w:sym w:font="Symbol" w:char="F0B7"/>
      </w:r>
      <w:r w:rsidRPr="00630671">
        <w:rPr>
          <w:color w:val="000000"/>
        </w:rPr>
        <w:t xml:space="preserve"> The N spanning edges are the vectors </w:t>
      </w:r>
      <w:r w:rsidRPr="00630671">
        <w:rPr>
          <w:b/>
          <w:color w:val="000000"/>
        </w:rPr>
        <w:t>e</w:t>
      </w:r>
      <w:r w:rsidRPr="00630671">
        <w:rPr>
          <w:rStyle w:val="subscript"/>
          <w:color w:val="000000"/>
        </w:rPr>
        <w:t>n</w:t>
      </w:r>
      <w:r w:rsidRPr="00630671">
        <w:rPr>
          <w:color w:val="000000"/>
        </w:rPr>
        <w:t xml:space="preserve"> which have lengths |</w:t>
      </w:r>
      <w:r w:rsidRPr="00630671">
        <w:rPr>
          <w:b/>
          <w:color w:val="000000"/>
        </w:rPr>
        <w:t>e</w:t>
      </w:r>
      <w:r w:rsidRPr="00630671">
        <w:rPr>
          <w:rStyle w:val="subscript"/>
          <w:color w:val="000000"/>
        </w:rPr>
        <w:t>n</w:t>
      </w:r>
      <w:r w:rsidRPr="00630671">
        <w:rPr>
          <w:color w:val="000000"/>
        </w:rPr>
        <w:t>| = h'</w:t>
      </w:r>
      <w:r w:rsidRPr="00630671">
        <w:rPr>
          <w:rStyle w:val="subscript"/>
          <w:color w:val="000000"/>
        </w:rPr>
        <w:t>n</w:t>
      </w:r>
      <w:r w:rsidRPr="00630671">
        <w:rPr>
          <w:color w:val="000000"/>
        </w:rPr>
        <w:t xml:space="preserve">  (scale factors ).</w:t>
      </w:r>
    </w:p>
    <w:p w14:paraId="72D5FEAF" w14:textId="77777777" w:rsidR="00DA2452" w:rsidRPr="00630671" w:rsidRDefault="00DA2452" w:rsidP="00DA2452">
      <w:pPr>
        <w:rPr>
          <w:color w:val="000000"/>
        </w:rPr>
      </w:pPr>
    </w:p>
    <w:p w14:paraId="1698730B" w14:textId="77777777" w:rsidR="00DA2452" w:rsidRPr="00630671" w:rsidRDefault="00DA2452" w:rsidP="00DA2452">
      <w:pPr>
        <w:rPr>
          <w:color w:val="000000"/>
        </w:rPr>
      </w:pPr>
      <w:r w:rsidRPr="00630671">
        <w:rPr>
          <w:color w:val="000000"/>
        </w:rPr>
        <w:sym w:font="Symbol" w:char="F0B7"/>
      </w:r>
      <w:r w:rsidRPr="00630671">
        <w:rPr>
          <w:color w:val="000000"/>
        </w:rPr>
        <w:t xml:space="preserve"> There are 2</w:t>
      </w:r>
      <w:r w:rsidRPr="00630671">
        <w:rPr>
          <w:rStyle w:val="superscript"/>
          <w:color w:val="000000"/>
        </w:rPr>
        <w:t xml:space="preserve">N </w:t>
      </w:r>
      <w:r w:rsidRPr="00630671">
        <w:rPr>
          <w:color w:val="000000"/>
        </w:rPr>
        <w:t xml:space="preserve">vertices. </w:t>
      </w:r>
    </w:p>
    <w:p w14:paraId="71821D06" w14:textId="77777777" w:rsidR="00DA2452" w:rsidRPr="00630671" w:rsidRDefault="00DA2452" w:rsidP="00DA2452">
      <w:pPr>
        <w:rPr>
          <w:color w:val="000000"/>
        </w:rPr>
      </w:pPr>
    </w:p>
    <w:p w14:paraId="27A05994" w14:textId="77777777" w:rsidR="00DA2452" w:rsidRPr="00630671" w:rsidRDefault="00DA2452" w:rsidP="00DA2452">
      <w:pPr>
        <w:rPr>
          <w:color w:val="000000"/>
        </w:rPr>
      </w:pPr>
      <w:r w:rsidRPr="00630671">
        <w:rPr>
          <w:color w:val="000000"/>
        </w:rPr>
        <w:sym w:font="Symbol" w:char="F0B7"/>
      </w:r>
      <w:r w:rsidRPr="00630671">
        <w:rPr>
          <w:color w:val="000000"/>
        </w:rPr>
        <w:t xml:space="preserve"> There are N pairs of faces. The two faces of each pair are parallel in N dimensions. One face of each pair touches the point where the tails of all the </w:t>
      </w:r>
      <w:r w:rsidRPr="00630671">
        <w:rPr>
          <w:b/>
          <w:color w:val="000000"/>
        </w:rPr>
        <w:t>e</w:t>
      </w:r>
      <w:r w:rsidRPr="00630671">
        <w:rPr>
          <w:rStyle w:val="subscript"/>
          <w:color w:val="000000"/>
        </w:rPr>
        <w:t>n</w:t>
      </w:r>
      <w:r w:rsidRPr="00630671">
        <w:rPr>
          <w:color w:val="000000"/>
        </w:rPr>
        <w:t xml:space="preserve"> vectors meet (the near face) while the other does not touch this meeting point (the far face). </w:t>
      </w:r>
    </w:p>
    <w:p w14:paraId="4D9959E8" w14:textId="77777777" w:rsidR="00DA2452" w:rsidRPr="00630671" w:rsidRDefault="00DA2452" w:rsidP="00DA2452">
      <w:pPr>
        <w:rPr>
          <w:color w:val="000000"/>
        </w:rPr>
      </w:pPr>
    </w:p>
    <w:p w14:paraId="0F1AFCA4" w14:textId="77777777" w:rsidR="00DA2452" w:rsidRPr="00630671" w:rsidRDefault="00DA2452" w:rsidP="00DA2452">
      <w:pPr>
        <w:rPr>
          <w:color w:val="000000"/>
        </w:rPr>
      </w:pPr>
      <w:r w:rsidRPr="00630671">
        <w:rPr>
          <w:color w:val="000000"/>
        </w:rPr>
        <w:sym w:font="Symbol" w:char="F0B7"/>
      </w:r>
      <w:r w:rsidRPr="00630671">
        <w:rPr>
          <w:color w:val="000000"/>
        </w:rPr>
        <w:t xml:space="preserve"> Each face of an N-piped is an (N-1)-piped having 2</w:t>
      </w:r>
      <w:r w:rsidRPr="00630671">
        <w:rPr>
          <w:rStyle w:val="superscript"/>
          <w:color w:val="000000"/>
        </w:rPr>
        <w:t>N-1</w:t>
      </w:r>
      <w:r w:rsidRPr="00630671">
        <w:rPr>
          <w:color w:val="000000"/>
        </w:rPr>
        <w:t xml:space="preserve"> vertices. The faces are planar surfaces of dimension N-1 embedded in an N dimensional space. </w:t>
      </w:r>
    </w:p>
    <w:p w14:paraId="195ACD83" w14:textId="77777777" w:rsidR="00DA2452" w:rsidRPr="00630671" w:rsidRDefault="00DA2452" w:rsidP="00DA2452">
      <w:pPr>
        <w:rPr>
          <w:color w:val="000000"/>
        </w:rPr>
      </w:pPr>
    </w:p>
    <w:p w14:paraId="4B8ADB54" w14:textId="77777777" w:rsidR="00DA2452" w:rsidRPr="00630671" w:rsidRDefault="00DA2452" w:rsidP="00DA2452">
      <w:pPr>
        <w:rPr>
          <w:color w:val="000000"/>
        </w:rPr>
      </w:pPr>
      <w:r w:rsidRPr="00630671">
        <w:rPr>
          <w:color w:val="000000"/>
        </w:rPr>
        <w:sym w:font="Symbol" w:char="F0B7"/>
      </w:r>
      <w:r w:rsidRPr="00630671">
        <w:rPr>
          <w:color w:val="000000"/>
        </w:rPr>
        <w:t xml:space="preserve"> A face's vector area </w:t>
      </w:r>
      <w:r w:rsidRPr="00630671">
        <w:rPr>
          <w:b/>
          <w:color w:val="000000"/>
        </w:rPr>
        <w:t>A</w:t>
      </w:r>
      <w:r w:rsidRPr="00630671">
        <w:rPr>
          <w:rStyle w:val="superscript"/>
          <w:color w:val="000000"/>
        </w:rPr>
        <w:t>n</w:t>
      </w:r>
      <w:r w:rsidRPr="00630671">
        <w:rPr>
          <w:color w:val="000000"/>
        </w:rPr>
        <w:t xml:space="preserve"> is spanned by all the </w:t>
      </w:r>
      <w:r w:rsidRPr="00630671">
        <w:rPr>
          <w:b/>
          <w:color w:val="000000"/>
        </w:rPr>
        <w:t>e</w:t>
      </w:r>
      <w:r w:rsidRPr="00630671">
        <w:rPr>
          <w:rStyle w:val="subscript"/>
          <w:color w:val="000000"/>
        </w:rPr>
        <w:t>i</w:t>
      </w:r>
      <w:r w:rsidRPr="00630671">
        <w:rPr>
          <w:color w:val="000000"/>
        </w:rPr>
        <w:t xml:space="preserve"> </w:t>
      </w:r>
      <w:r w:rsidRPr="00630671">
        <w:rPr>
          <w:i/>
          <w:color w:val="000000"/>
        </w:rPr>
        <w:t>except</w:t>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and is labeled by this missing </w:t>
      </w:r>
      <w:r w:rsidRPr="00630671">
        <w:rPr>
          <w:b/>
          <w:color w:val="000000"/>
        </w:rPr>
        <w:t>e</w:t>
      </w:r>
      <w:r w:rsidRPr="00630671">
        <w:rPr>
          <w:rStyle w:val="subscript"/>
          <w:color w:val="000000"/>
        </w:rPr>
        <w:t>n</w:t>
      </w:r>
      <w:r w:rsidRPr="00630671">
        <w:rPr>
          <w:color w:val="000000"/>
        </w:rPr>
        <w:t xml:space="preserve"> vector. </w:t>
      </w:r>
    </w:p>
    <w:p w14:paraId="290CFCF5" w14:textId="77777777" w:rsidR="00DA2452" w:rsidRPr="00630671" w:rsidRDefault="00DA2452" w:rsidP="00DA2452">
      <w:pPr>
        <w:rPr>
          <w:color w:val="000000"/>
        </w:rPr>
      </w:pPr>
    </w:p>
    <w:p w14:paraId="72511BDE" w14:textId="77777777" w:rsidR="00DA2452" w:rsidRPr="00630671" w:rsidRDefault="00DA2452" w:rsidP="00DA2452">
      <w:pPr>
        <w:rPr>
          <w:color w:val="000000"/>
        </w:rPr>
      </w:pPr>
      <w:r w:rsidRPr="00630671">
        <w:rPr>
          <w:color w:val="000000"/>
        </w:rPr>
        <w:sym w:font="Symbol" w:char="F0B7"/>
      </w:r>
      <w:r w:rsidRPr="00630671">
        <w:rPr>
          <w:color w:val="000000"/>
        </w:rPr>
        <w:t xml:space="preserve"> The far face has out-facing vector area </w:t>
      </w:r>
      <w:r w:rsidRPr="00630671">
        <w:rPr>
          <w:b/>
          <w:color w:val="000000"/>
        </w:rPr>
        <w:t>A</w:t>
      </w:r>
      <w:r w:rsidRPr="00630671">
        <w:rPr>
          <w:rStyle w:val="superscript"/>
          <w:color w:val="000000"/>
        </w:rPr>
        <w:t>n</w:t>
      </w:r>
      <w:r w:rsidRPr="00630671">
        <w:rPr>
          <w:color w:val="000000"/>
        </w:rPr>
        <w:t xml:space="preserve"> , and the near face has out-facing area vector </w:t>
      </w:r>
      <w:r>
        <w:rPr>
          <w:color w:val="000000"/>
        </w:rPr>
        <w:t>–</w:t>
      </w:r>
      <w:r w:rsidRPr="00630671">
        <w:rPr>
          <w:color w:val="000000"/>
        </w:rPr>
        <w:t xml:space="preserve"> </w:t>
      </w:r>
      <w:r w:rsidRPr="00630671">
        <w:rPr>
          <w:b/>
          <w:color w:val="000000"/>
        </w:rPr>
        <w:t>A</w:t>
      </w:r>
      <w:r w:rsidRPr="00630671">
        <w:rPr>
          <w:rStyle w:val="superscript"/>
          <w:color w:val="000000"/>
        </w:rPr>
        <w:t>n</w:t>
      </w:r>
      <w:r w:rsidRPr="00630671">
        <w:rPr>
          <w:color w:val="000000"/>
        </w:rPr>
        <w:t xml:space="preserve">. These vector areas are normal to the faces. </w:t>
      </w:r>
    </w:p>
    <w:p w14:paraId="2CA6FDD3" w14:textId="77777777" w:rsidR="00DA2452" w:rsidRPr="00630671" w:rsidRDefault="00DA2452" w:rsidP="00DA2452">
      <w:pPr>
        <w:rPr>
          <w:color w:val="000000"/>
        </w:rPr>
      </w:pPr>
    </w:p>
    <w:p w14:paraId="1D6449F7" w14:textId="77777777" w:rsidR="00DA2452" w:rsidRPr="00630671" w:rsidRDefault="00DA2452" w:rsidP="00DA2452">
      <w:pPr>
        <w:rPr>
          <w:color w:val="000000"/>
        </w:rPr>
      </w:pPr>
      <w:r w:rsidRPr="00630671">
        <w:rPr>
          <w:color w:val="000000"/>
        </w:rPr>
        <w:sym w:font="Symbol" w:char="F0B7"/>
      </w:r>
      <w:r w:rsidRPr="00630671">
        <w:rPr>
          <w:color w:val="000000"/>
        </w:rPr>
        <w:t xml:space="preserve"> The vector area </w:t>
      </w:r>
      <w:r w:rsidRPr="00630671">
        <w:rPr>
          <w:b/>
          <w:color w:val="000000"/>
        </w:rPr>
        <w:t>A</w:t>
      </w:r>
      <w:r w:rsidRPr="00630671">
        <w:rPr>
          <w:rStyle w:val="superscript"/>
          <w:color w:val="000000"/>
        </w:rPr>
        <w:t>n</w:t>
      </w:r>
      <w:r w:rsidRPr="00630671">
        <w:rPr>
          <w:color w:val="000000"/>
        </w:rPr>
        <w:t xml:space="preserve"> is given by several equivalent expressions: </w:t>
      </w:r>
    </w:p>
    <w:p w14:paraId="2B76590E" w14:textId="77777777" w:rsidR="00DA2452" w:rsidRPr="00630671" w:rsidRDefault="00DA2452" w:rsidP="00DA2452">
      <w:pPr>
        <w:rPr>
          <w:color w:val="000000"/>
        </w:rPr>
      </w:pPr>
    </w:p>
    <w:p w14:paraId="76433D22" w14:textId="77777777" w:rsidR="00DA2452" w:rsidRPr="00630671" w:rsidRDefault="00DA2452" w:rsidP="00DA2452">
      <w:pPr>
        <w:rPr>
          <w:color w:val="000000"/>
        </w:rPr>
      </w:pPr>
      <w:r w:rsidRPr="00630671">
        <w:rPr>
          <w:color w:val="000000"/>
        </w:rPr>
        <w:tab/>
      </w:r>
      <w:r w:rsidRPr="00630671">
        <w:rPr>
          <w:b/>
          <w:color w:val="000000"/>
        </w:rPr>
        <w:t>A</w:t>
      </w:r>
      <w:r w:rsidRPr="00630671">
        <w:rPr>
          <w:rStyle w:val="superscript"/>
          <w:color w:val="000000"/>
        </w:rPr>
        <w:t>n</w:t>
      </w:r>
      <w:r w:rsidRPr="00630671">
        <w:rPr>
          <w:color w:val="000000"/>
        </w:rPr>
        <w:t xml:space="preserve"> = |det(S</w:t>
      </w:r>
      <w:r w:rsidRPr="00630671">
        <w:rPr>
          <w:rStyle w:val="superscript"/>
          <w:color w:val="000000"/>
        </w:rPr>
        <w:t>a</w:t>
      </w:r>
      <w:r w:rsidRPr="00630671">
        <w:rPr>
          <w:rStyle w:val="subscript"/>
          <w:color w:val="000000"/>
        </w:rPr>
        <w:t>b</w:t>
      </w:r>
      <w:r w:rsidRPr="00630671">
        <w:rPr>
          <w:color w:val="000000"/>
        </w:rPr>
        <w:t xml:space="preserve">)| </w:t>
      </w:r>
      <w:r w:rsidRPr="00630671">
        <w:rPr>
          <w:b/>
          <w:color w:val="000000"/>
        </w:rPr>
        <w:t>e</w:t>
      </w:r>
      <w:r w:rsidRPr="00630671">
        <w:rPr>
          <w:rStyle w:val="superscript"/>
          <w:color w:val="000000"/>
        </w:rPr>
        <w:t>n</w:t>
      </w:r>
    </w:p>
    <w:p w14:paraId="0C8D3365" w14:textId="77777777" w:rsidR="00DA2452" w:rsidRPr="00630671" w:rsidRDefault="00DA2452" w:rsidP="00DA2452">
      <w:pPr>
        <w:rPr>
          <w:color w:val="000000"/>
        </w:rPr>
      </w:pPr>
    </w:p>
    <w:p w14:paraId="1FF96EDA" w14:textId="77777777" w:rsidR="00DA2452" w:rsidRPr="00714F58"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ab/>
        <w:t>= σ (-1)</w:t>
      </w:r>
      <w:r w:rsidRPr="00630671">
        <w:rPr>
          <w:rStyle w:val="superscript"/>
          <w:color w:val="000000"/>
        </w:rPr>
        <w:t>n-1</w:t>
      </w:r>
      <w:r w:rsidRPr="00630671">
        <w:rPr>
          <w:color w:val="000000"/>
        </w:rPr>
        <w:t xml:space="preserve"> Π</w:t>
      </w:r>
      <w:r w:rsidRPr="00630671">
        <w:rPr>
          <w:rStyle w:val="superscript"/>
          <w:color w:val="000000"/>
        </w:rPr>
        <w:t>x</w:t>
      </w:r>
      <w:r w:rsidRPr="00630671">
        <w:rPr>
          <w:rStyle w:val="subscript"/>
          <w:color w:val="000000"/>
        </w:rPr>
        <w:t xml:space="preserve">i≠n </w:t>
      </w:r>
      <w:r w:rsidRPr="00630671">
        <w:rPr>
          <w:b/>
          <w:color w:val="000000"/>
        </w:rPr>
        <w:t>e</w:t>
      </w:r>
      <w:r w:rsidRPr="00630671">
        <w:rPr>
          <w:rStyle w:val="subscript"/>
          <w:color w:val="000000"/>
        </w:rPr>
        <w:t>i</w:t>
      </w:r>
      <w:r w:rsidRPr="00630671">
        <w:rPr>
          <w:color w:val="000000"/>
        </w:rPr>
        <w:t xml:space="preserve"> </w:t>
      </w:r>
    </w:p>
    <w:p w14:paraId="3F1E6DC6" w14:textId="77777777" w:rsidR="00DA2452" w:rsidRPr="00630671" w:rsidRDefault="00DA2452" w:rsidP="00DA2452">
      <w:pPr>
        <w:rPr>
          <w:color w:val="000000"/>
        </w:rPr>
      </w:pPr>
    </w:p>
    <w:p w14:paraId="0D6610D6" w14:textId="77777777" w:rsidR="00DA2452" w:rsidRDefault="00DA2452" w:rsidP="00DA2452">
      <w:r w:rsidRPr="00630671">
        <w:rPr>
          <w:color w:val="000000"/>
        </w:rPr>
        <w:tab/>
      </w:r>
      <w:r w:rsidRPr="00630671">
        <w:rPr>
          <w:b/>
          <w:color w:val="000000"/>
        </w:rPr>
        <w:t>A</w:t>
      </w:r>
      <w:r w:rsidRPr="00630671">
        <w:rPr>
          <w:rStyle w:val="superscript"/>
          <w:color w:val="000000"/>
        </w:rPr>
        <w:t>n</w:t>
      </w:r>
      <w:r w:rsidRPr="00630671">
        <w:rPr>
          <w:color w:val="000000"/>
        </w:rPr>
        <w:t xml:space="preserve"> = σ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t xml:space="preserve">// </w:t>
      </w:r>
      <w:r w:rsidRPr="00630671">
        <w:rPr>
          <w:b/>
          <w:color w:val="000000"/>
        </w:rPr>
        <w:t>e</w:t>
      </w:r>
      <w:r w:rsidRPr="00630671">
        <w:rPr>
          <w:rStyle w:val="subscript"/>
          <w:color w:val="000000"/>
        </w:rPr>
        <w:t>n</w:t>
      </w:r>
      <w:r w:rsidRPr="00630671">
        <w:rPr>
          <w:color w:val="000000"/>
        </w:rPr>
        <w:t xml:space="preserve"> missing </w:t>
      </w:r>
      <w:r w:rsidRPr="00630671">
        <w:rPr>
          <w:color w:val="000000"/>
        </w:rPr>
        <w:tab/>
      </w:r>
      <w:r w:rsidRPr="00630671">
        <w:rPr>
          <w:color w:val="000000"/>
        </w:rPr>
        <w:tab/>
        <w:t>σ ≡ sign[det(S</w:t>
      </w:r>
      <w:r w:rsidRPr="00630671">
        <w:rPr>
          <w:rStyle w:val="superscript"/>
          <w:color w:val="000000"/>
        </w:rPr>
        <w:t>a</w:t>
      </w:r>
      <w:r w:rsidRPr="00630671">
        <w:rPr>
          <w:rStyle w:val="subscript"/>
          <w:color w:val="000000"/>
        </w:rPr>
        <w:t>b</w:t>
      </w:r>
      <w:r w:rsidRPr="00630671">
        <w:rPr>
          <w:color w:val="000000"/>
        </w:rPr>
        <w:t>)] = sign[det(R</w:t>
      </w:r>
      <w:r w:rsidRPr="00630671">
        <w:rPr>
          <w:rStyle w:val="superscript"/>
          <w:color w:val="000000"/>
        </w:rPr>
        <w:t>a</w:t>
      </w:r>
      <w:r w:rsidRPr="00630671">
        <w:rPr>
          <w:rStyle w:val="subscript"/>
          <w:color w:val="000000"/>
        </w:rPr>
        <w:t>b</w:t>
      </w:r>
      <w:r w:rsidRPr="00630671">
        <w:rPr>
          <w:color w:val="000000"/>
        </w:rPr>
        <w:t xml:space="preserve">)] </w:t>
      </w:r>
      <w:r>
        <w:rPr>
          <w:color w:val="000000"/>
        </w:rPr>
        <w:t xml:space="preserve"> </w:t>
      </w:r>
    </w:p>
    <w:p w14:paraId="1FA0954C" w14:textId="77777777" w:rsidR="00DA2452" w:rsidRDefault="00DA2452" w:rsidP="00DA2452"/>
    <w:p w14:paraId="6E8C36E2" w14:textId="77777777" w:rsidR="00DA2452" w:rsidRDefault="00DA2452" w:rsidP="00DA2452">
      <w:r>
        <w:tab/>
        <w:t>(</w:t>
      </w:r>
      <w:r w:rsidRPr="00D11A8E">
        <w:rPr>
          <w:b/>
        </w:rPr>
        <w:t>A</w:t>
      </w:r>
      <w:r w:rsidRPr="00324758">
        <w:rPr>
          <w:rStyle w:val="superscript"/>
        </w:rPr>
        <w:t>n</w:t>
      </w:r>
      <w:r>
        <w:t>)</w:t>
      </w:r>
      <w:r>
        <w:rPr>
          <w:rStyle w:val="subscript"/>
        </w:rPr>
        <w:t>i</w:t>
      </w:r>
      <w:r>
        <w:t xml:space="preserve"> = σ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142277BC" w14:textId="77777777" w:rsidR="00DA2452" w:rsidRPr="00630671" w:rsidRDefault="00DA2452" w:rsidP="00DA2452">
      <w:pPr>
        <w:rPr>
          <w:color w:val="000000"/>
        </w:rPr>
      </w:pPr>
    </w:p>
    <w:p w14:paraId="0958360D" w14:textId="77777777" w:rsidR="00DA2452" w:rsidRPr="00630671" w:rsidRDefault="00DA2452" w:rsidP="00DA2452">
      <w:pPr>
        <w:rPr>
          <w:color w:val="000000"/>
        </w:rPr>
      </w:pPr>
      <w:r w:rsidRPr="00630671">
        <w:rPr>
          <w:color w:val="000000"/>
        </w:rPr>
        <w:sym w:font="Symbol" w:char="F0B7"/>
      </w:r>
      <w:r w:rsidRPr="00630671">
        <w:rPr>
          <w:color w:val="000000"/>
        </w:rPr>
        <w:t xml:space="preserve"> The volume of the N-piped is given by</w:t>
      </w:r>
      <w:r>
        <w:rPr>
          <w:color w:val="000000"/>
        </w:rPr>
        <w:t xml:space="preserve">  (see Section 5 (k) concerning J) </w:t>
      </w:r>
    </w:p>
    <w:p w14:paraId="181E4088" w14:textId="77777777" w:rsidR="00DA2452" w:rsidRPr="00630671" w:rsidRDefault="00DA2452" w:rsidP="00DA2452">
      <w:pPr>
        <w:rPr>
          <w:color w:val="000000"/>
        </w:rPr>
      </w:pPr>
    </w:p>
    <w:p w14:paraId="5B9E5089" w14:textId="77777777" w:rsidR="00DA2452" w:rsidRDefault="00DA2452" w:rsidP="00DA2452">
      <w:r w:rsidRPr="00630671">
        <w:rPr>
          <w:color w:val="000000"/>
        </w:rPr>
        <w:tab/>
        <w:t xml:space="preserve">V = | 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  = | det(S</w:t>
      </w:r>
      <w:r w:rsidRPr="00630671">
        <w:rPr>
          <w:rStyle w:val="superscript"/>
          <w:color w:val="000000"/>
        </w:rPr>
        <w:t>a</w:t>
      </w:r>
      <w:r w:rsidRPr="00630671">
        <w:rPr>
          <w:rStyle w:val="subscript"/>
          <w:color w:val="000000"/>
        </w:rPr>
        <w:t>b</w:t>
      </w:r>
      <w:r w:rsidRPr="00630671">
        <w:rPr>
          <w:color w:val="000000"/>
        </w:rPr>
        <w:t>) |</w:t>
      </w:r>
      <w:r>
        <w:rPr>
          <w:color w:val="000000"/>
        </w:rPr>
        <w:t xml:space="preserve">  = g'</w:t>
      </w:r>
      <w:r>
        <w:rPr>
          <w:rStyle w:val="superscript"/>
        </w:rPr>
        <w:t>1/2</w:t>
      </w:r>
      <w:r>
        <w:t xml:space="preserve">  = |J| </w:t>
      </w:r>
    </w:p>
    <w:p w14:paraId="63847B46" w14:textId="77777777" w:rsidR="00DA2452" w:rsidRDefault="00DA2452" w:rsidP="00DA2452"/>
    <w:p w14:paraId="6C7A0EA9" w14:textId="77777777" w:rsidR="00DA2452" w:rsidRDefault="00DA2452" w:rsidP="00DA2452">
      <w:r>
        <w:rPr>
          <w:u w:val="single"/>
        </w:rPr>
        <w:t>The mapping picture above does not apply to a finite N-piped.</w:t>
      </w:r>
      <w:r>
        <w:t xml:space="preserve">  The </w:t>
      </w:r>
      <w:r w:rsidRPr="00AF3F69">
        <w:rPr>
          <w:i/>
        </w:rPr>
        <w:t>finite</w:t>
      </w:r>
      <w:r>
        <w:t xml:space="preserve"> N-piped just discussed exists in x-space. One might ponder into what shape it maps in x'-space under the transformation F. In the case of spherical coordinates (Section 1 Example </w:t>
      </w:r>
      <w:r w:rsidR="007375E3">
        <w:t>2</w:t>
      </w:r>
      <w:r>
        <w:t xml:space="preserve">), </w:t>
      </w:r>
      <w:r w:rsidRPr="00AF3F69">
        <w:rPr>
          <w:i/>
        </w:rPr>
        <w:t>all</w:t>
      </w:r>
      <w:r>
        <w:t xml:space="preserve"> of x-space maps into a certain orthogonal "office building" in x'-space. A finite N-piped within x-space maps into some very complicated 3D shape within the office building which is bounded by curves which in general are not even coplanar. The point is that a finite N-piped in x-space does NOT map back into some nice orthogonal N-piped in x'-space and the picture drawn in the previous section does not apply. However, when differentials are added in the next section, </w:t>
      </w:r>
      <w:r w:rsidRPr="00D2012B">
        <w:rPr>
          <w:i/>
        </w:rPr>
        <w:t>then</w:t>
      </w:r>
      <w:r>
        <w:rPr>
          <w:i/>
        </w:rPr>
        <w:t>,</w:t>
      </w:r>
      <w:r>
        <w:t xml:space="preserve"> since the mapped regions are very small, the mapping of the x-space differential N-piped is in fact an "orthogonal" N-piped in x'-space. This is because for a tiny region near some point </w:t>
      </w:r>
      <w:r w:rsidRPr="00D2012B">
        <w:rPr>
          <w:b/>
        </w:rPr>
        <w:t>x</w:t>
      </w:r>
      <w:r>
        <w:t>, the mapping between d</w:t>
      </w:r>
      <w:r w:rsidRPr="00D2012B">
        <w:rPr>
          <w:b/>
        </w:rPr>
        <w:t>x</w:t>
      </w:r>
      <w:r>
        <w:t xml:space="preserve"> and d</w:t>
      </w:r>
      <w:r w:rsidRPr="00D2012B">
        <w:rPr>
          <w:b/>
        </w:rPr>
        <w:t>x</w:t>
      </w:r>
      <w:r>
        <w:t>' is described by matrix R.</w:t>
      </w:r>
    </w:p>
    <w:p w14:paraId="21914842" w14:textId="77777777" w:rsidR="00DA2452" w:rsidRDefault="00DA2452" w:rsidP="00DA2452"/>
    <w:p w14:paraId="5D8DBDF4" w14:textId="77777777" w:rsidR="00DA2452" w:rsidRDefault="00DA2452" w:rsidP="00DA2452">
      <w:r>
        <w:rPr>
          <w:u w:val="single"/>
        </w:rPr>
        <w:t>Conventions for defining the area vector and volume</w:t>
      </w:r>
      <w:r>
        <w:t xml:space="preserve">. In Appendix B (and as shown above) the area vector </w:t>
      </w:r>
      <w:r w:rsidRPr="00490A40">
        <w:rPr>
          <w:b/>
        </w:rPr>
        <w:t>A</w:t>
      </w:r>
      <w:r>
        <w:rPr>
          <w:rStyle w:val="superscript"/>
        </w:rPr>
        <w:t>n</w:t>
      </w:r>
      <w:r>
        <w:t xml:space="preserve"> is defined so that the out-facing normal of the x-space N-piped's "far face n" is </w:t>
      </w:r>
      <w:r w:rsidRPr="00490A40">
        <w:rPr>
          <w:b/>
        </w:rPr>
        <w:t>A</w:t>
      </w:r>
      <w:r>
        <w:rPr>
          <w:rStyle w:val="superscript"/>
        </w:rPr>
        <w:t>n</w:t>
      </w:r>
      <w:r>
        <w:t xml:space="preserve">, regardless of the sign of det(S). This was done to simplify the computation of the flux of a vector field emerging from the N-piped in the geometric divergence calculation in Section </w:t>
      </w:r>
      <w:r w:rsidR="007375E3">
        <w:t>9</w:t>
      </w:r>
      <w:r>
        <w:t xml:space="preserve">. That calculation is then valid for either sign of det(S), a sign that we call σ. The following picture illustrates on the left an x-space 3-piped which is obtained by reverse-mapping the x'-space orthogonal 3-piped using an S which has det(S) &gt; 0. On the right one sees the x-space 3-piped that results for S → -S. These two 3-pipeds are related by a parity inversion of all points through the origin. If the origin lies far away, these two N-pipeds lie far away from each other, a fact not illustrated in the picture:  </w:t>
      </w:r>
    </w:p>
    <w:p w14:paraId="21BD1967" w14:textId="77777777" w:rsidR="00DA2452" w:rsidRDefault="00DA2452" w:rsidP="00DA2452">
      <w:r>
        <w:pict>
          <v:shape id="_x0000_i1071" type="#_x0000_t75" style="width:430.5pt;height:191.25pt">
            <v:imagedata r:id="rId63" o:title=""/>
          </v:shape>
        </w:pict>
      </w:r>
    </w:p>
    <w:p w14:paraId="6E843D23" w14:textId="77777777" w:rsidR="00DA2452" w:rsidRDefault="00DA2452" w:rsidP="00DA2452">
      <w:r>
        <w:t xml:space="preserve">Notice that </w:t>
      </w:r>
      <w:r w:rsidRPr="004512BC">
        <w:rPr>
          <w:b/>
        </w:rPr>
        <w:t>A</w:t>
      </w:r>
      <w:r>
        <w:rPr>
          <w:rStyle w:val="superscript"/>
        </w:rPr>
        <w:t>3</w:t>
      </w:r>
      <w:r>
        <w:t xml:space="preserve"> for the "far face 3" is outfacing in both cases. </w:t>
      </w:r>
    </w:p>
    <w:p w14:paraId="622A54CF" w14:textId="77777777" w:rsidR="00DA2452" w:rsidRDefault="00DA2452" w:rsidP="00DA2452">
      <w:r>
        <w:tab/>
        <w:t xml:space="preserve">This definition of the vector area is not suitable for the vector analysis we are about to undertake. Instead of the above situation, we will redefine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for both pictures, and this will cause the </w:t>
      </w:r>
      <w:r w:rsidRPr="00A15D8E">
        <w:rPr>
          <w:b/>
        </w:rPr>
        <w:t>A</w:t>
      </w:r>
      <w:r>
        <w:rPr>
          <w:rStyle w:val="superscript"/>
        </w:rPr>
        <w:t>3</w:t>
      </w:r>
      <w:r>
        <w:t xml:space="preserve"> vector in the right picture to point up into the interior of the N-piped. This new definition allows us to interpret </w:t>
      </w:r>
      <w:r w:rsidRPr="003C0C31">
        <w:rPr>
          <w:b/>
        </w:rPr>
        <w:t>A</w:t>
      </w:r>
      <w:r>
        <w:rPr>
          <w:rStyle w:val="superscript"/>
        </w:rPr>
        <w:t>3</w:t>
      </w:r>
      <w:r>
        <w:t xml:space="preserve"> = </w:t>
      </w:r>
      <w:r w:rsidRPr="003C0C31">
        <w:rPr>
          <w:b/>
        </w:rPr>
        <w:t>e</w:t>
      </w:r>
      <w:r>
        <w:rPr>
          <w:rStyle w:val="subscript"/>
        </w:rPr>
        <w:t>1</w:t>
      </w:r>
      <w:r>
        <w:t>x</w:t>
      </w:r>
      <w:r w:rsidRPr="003C0C31">
        <w:rPr>
          <w:b/>
        </w:rPr>
        <w:t>e</w:t>
      </w:r>
      <w:r>
        <w:rPr>
          <w:rStyle w:val="subscript"/>
        </w:rPr>
        <w:t>2</w:t>
      </w:r>
      <w:r>
        <w:t xml:space="preserve"> as a "valid vector equation" to which we may apply the ideas of covariance and tensor densities. </w:t>
      </w:r>
    </w:p>
    <w:p w14:paraId="0D047506" w14:textId="77777777" w:rsidR="00DA2452" w:rsidRDefault="00DA2452" w:rsidP="00DA2452">
      <w:r>
        <w:tab/>
        <w:t xml:space="preserve">Notice that under a parity transformation, this newly defined </w:t>
      </w:r>
      <w:r w:rsidRPr="003C0C31">
        <w:rPr>
          <w:b/>
        </w:rPr>
        <w:t>A</w:t>
      </w:r>
      <w:r>
        <w:rPr>
          <w:rStyle w:val="superscript"/>
        </w:rPr>
        <w:t>3</w:t>
      </w:r>
      <w:r>
        <w:t xml:space="preserve"> is a "pseudovector" which is one which does not reverse direction under a parity transformation, since </w:t>
      </w:r>
      <w:r w:rsidRPr="003C0C31">
        <w:rPr>
          <w:b/>
        </w:rPr>
        <w:t>A</w:t>
      </w:r>
      <w:r>
        <w:rPr>
          <w:rStyle w:val="superscript"/>
        </w:rPr>
        <w:t>3</w:t>
      </w:r>
      <w:r>
        <w:t xml:space="preserve"> = (-</w:t>
      </w:r>
      <w:r w:rsidRPr="00361676">
        <w:rPr>
          <w:b/>
        </w:rPr>
        <w:t>e</w:t>
      </w:r>
      <w:r>
        <w:rPr>
          <w:rStyle w:val="subscript"/>
        </w:rPr>
        <w:t>1</w:t>
      </w:r>
      <w:r>
        <w:t>) x (-</w:t>
      </w:r>
      <w:r w:rsidRPr="00361676">
        <w:rPr>
          <w:b/>
        </w:rPr>
        <w:t>e</w:t>
      </w:r>
      <w:r>
        <w:rPr>
          <w:rStyle w:val="subscript"/>
        </w:rPr>
        <w:t>2</w:t>
      </w:r>
      <w:r>
        <w:t xml:space="preserve">). The subject of parity and handedness and the sign of det(S) is discussed more in Section 6 (i). </w:t>
      </w:r>
    </w:p>
    <w:p w14:paraId="7F0A2943" w14:textId="77777777" w:rsidR="00DA2452" w:rsidRDefault="00DA2452" w:rsidP="00DA2452">
      <w:r>
        <w:tab/>
        <w:t xml:space="preserve">Here then are the expressions for </w:t>
      </w:r>
      <w:r w:rsidRPr="00F852CF">
        <w:rPr>
          <w:b/>
        </w:rPr>
        <w:t>A</w:t>
      </w:r>
      <w:r>
        <w:rPr>
          <w:rStyle w:val="superscript"/>
        </w:rPr>
        <w:t>n</w:t>
      </w:r>
      <w:r>
        <w:t xml:space="preserve"> with this new definition, where the new forms are obtained from the previous ones by multiplying by σ = sign ( det(S) ) : </w:t>
      </w:r>
    </w:p>
    <w:p w14:paraId="43DDF77C" w14:textId="77777777" w:rsidR="00DA2452" w:rsidRDefault="00DA2452" w:rsidP="00DA2452"/>
    <w:p w14:paraId="356C2B89" w14:textId="77777777" w:rsidR="00DA2452" w:rsidRPr="00361676" w:rsidRDefault="00DA2452" w:rsidP="00DA2452">
      <w:r>
        <w:tab/>
      </w:r>
      <w:r w:rsidRPr="00630671">
        <w:rPr>
          <w:b/>
          <w:color w:val="000000"/>
        </w:rPr>
        <w:t>A</w:t>
      </w:r>
      <w:r w:rsidRPr="00630671">
        <w:rPr>
          <w:rStyle w:val="superscript"/>
          <w:color w:val="000000"/>
        </w:rPr>
        <w:t>n</w:t>
      </w:r>
      <w:r>
        <w:rPr>
          <w:color w:val="000000"/>
        </w:rP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w:t>
      </w:r>
      <w:r w:rsidRPr="00630671">
        <w:rPr>
          <w:color w:val="000000"/>
        </w:rPr>
        <w:t xml:space="preserve"> </w:t>
      </w:r>
      <w:r w:rsidRPr="00630671">
        <w:rPr>
          <w:b/>
          <w:color w:val="000000"/>
        </w:rPr>
        <w:t>e</w:t>
      </w:r>
      <w:r w:rsidRPr="00630671">
        <w:rPr>
          <w:rStyle w:val="superscript"/>
          <w:color w:val="000000"/>
        </w:rPr>
        <w:t>n</w:t>
      </w:r>
      <w:r>
        <w:t xml:space="preserve">  = J </w:t>
      </w:r>
      <w:r w:rsidRPr="00630671">
        <w:rPr>
          <w:b/>
          <w:color w:val="000000"/>
        </w:rPr>
        <w:t>e</w:t>
      </w:r>
      <w:r w:rsidRPr="00630671">
        <w:rPr>
          <w:rStyle w:val="superscript"/>
          <w:color w:val="000000"/>
        </w:rPr>
        <w:t>n</w:t>
      </w:r>
    </w:p>
    <w:p w14:paraId="11CEF84B" w14:textId="77777777" w:rsidR="00DA2452" w:rsidRDefault="00DA2452" w:rsidP="00DA2452"/>
    <w:p w14:paraId="4C1820B3" w14:textId="77777777" w:rsidR="00DA2452" w:rsidRDefault="00DA2452" w:rsidP="00DA2452">
      <w:r>
        <w:rPr>
          <w:b/>
          <w:color w:val="000000"/>
        </w:rPr>
        <w:tab/>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p>
    <w:p w14:paraId="54AB497E" w14:textId="77777777" w:rsidR="00DA2452" w:rsidRDefault="00DA2452" w:rsidP="00DA2452"/>
    <w:p w14:paraId="4A2F5824" w14:textId="77777777" w:rsidR="00DA2452" w:rsidRDefault="00DA2452" w:rsidP="00DA2452">
      <w:r>
        <w:tab/>
        <w:t>(</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r>
      <w:r>
        <w:tab/>
        <w:t>// e</w:t>
      </w:r>
      <w:r>
        <w:rPr>
          <w:rStyle w:val="subscript"/>
        </w:rPr>
        <w:t>n</w:t>
      </w:r>
      <w:r>
        <w:t xml:space="preserve"> missing</w:t>
      </w:r>
    </w:p>
    <w:p w14:paraId="1555301A" w14:textId="77777777" w:rsidR="00DA2452" w:rsidRDefault="00DA2452" w:rsidP="00DA2452"/>
    <w:p w14:paraId="002312D1" w14:textId="77777777" w:rsidR="00DA2452" w:rsidRDefault="00DA2452" w:rsidP="00DA2452">
      <w:r>
        <w:t xml:space="preserve">The second line shows that pseudovectors can only exist for an odd number of dimensions (such as N=3). </w:t>
      </w:r>
    </w:p>
    <w:p w14:paraId="5C958655" w14:textId="77777777" w:rsidR="00DA2452" w:rsidRDefault="00DA2452" w:rsidP="00DA2452">
      <w:r>
        <w:tab/>
        <w:t xml:space="preserve">A similar redefinition of the volume will now be done. In Appendix B the volume is defined so as to be a positive number regardless of σ with the result V = |det(S)|. We now redefine the volume by multiplication by σ, so that now V = det(S) which is of course a negative number when det(S) &lt; 0, which in turn means the </w:t>
      </w:r>
      <w:r w:rsidRPr="008A03A3">
        <w:rPr>
          <w:b/>
        </w:rPr>
        <w:t>e</w:t>
      </w:r>
      <w:r>
        <w:rPr>
          <w:rStyle w:val="subscript"/>
        </w:rPr>
        <w:t>n</w:t>
      </w:r>
      <w:r>
        <w:t xml:space="preserve"> are forming a left-handed coordinate system as per Section 6 (i). So:</w:t>
      </w:r>
    </w:p>
    <w:p w14:paraId="6F4F63BD" w14:textId="77777777" w:rsidR="00DA2452" w:rsidRDefault="00DA2452" w:rsidP="00DA2452"/>
    <w:p w14:paraId="53B2315C" w14:textId="77777777" w:rsidR="00DA2452" w:rsidRPr="00AC3C2A" w:rsidRDefault="00DA2452" w:rsidP="00DA2452">
      <w:r>
        <w:tab/>
      </w:r>
      <w:r w:rsidRPr="00630671">
        <w:rPr>
          <w:color w:val="000000"/>
        </w:rPr>
        <w:t xml:space="preserve">V </w:t>
      </w:r>
      <w:r>
        <w:rPr>
          <w:color w:val="000000"/>
        </w:rPr>
        <w:t xml:space="preserve">=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 xml:space="preserve">] </w:t>
      </w:r>
      <w:r>
        <w:t xml:space="preserve"> = </w:t>
      </w:r>
      <w:r w:rsidRPr="00630671">
        <w:rPr>
          <w:color w:val="000000"/>
        </w:rPr>
        <w:t>det(S</w:t>
      </w:r>
      <w:r w:rsidRPr="00630671">
        <w:rPr>
          <w:rStyle w:val="superscript"/>
          <w:color w:val="000000"/>
        </w:rPr>
        <w:t>a</w:t>
      </w:r>
      <w:r w:rsidRPr="00630671">
        <w:rPr>
          <w:rStyle w:val="subscript"/>
          <w:color w:val="000000"/>
        </w:rPr>
        <w:t>b</w:t>
      </w:r>
      <w:r>
        <w:rPr>
          <w:color w:val="000000"/>
        </w:rPr>
        <w:t>)  = J</w:t>
      </w:r>
    </w:p>
    <w:p w14:paraId="761C7F3E" w14:textId="77777777" w:rsidR="00DA2452" w:rsidRPr="004512BC" w:rsidRDefault="00DA2452" w:rsidP="00DA2452">
      <w:r>
        <w:tab/>
      </w:r>
    </w:p>
    <w:p w14:paraId="3E4A7226" w14:textId="77777777" w:rsidR="00DA2452" w:rsidRDefault="00DA2452" w:rsidP="00DA2452">
      <w:pPr>
        <w:pStyle w:val="Heading3"/>
      </w:pPr>
      <w:bookmarkStart w:id="189" w:name="_Toc338523485"/>
      <w:bookmarkStart w:id="190" w:name="_Toc338527169"/>
      <w:r>
        <w:t>(c) Back to the differential N-piped mapping:  how edges, areas and volume transform</w:t>
      </w:r>
      <w:bookmarkEnd w:id="189"/>
      <w:bookmarkEnd w:id="190"/>
    </w:p>
    <w:p w14:paraId="4909E2C3" w14:textId="77777777" w:rsidR="00DA2452" w:rsidRDefault="00DA2452" w:rsidP="00DA2452"/>
    <w:p w14:paraId="1B4D2D35" w14:textId="77777777" w:rsidR="00DA2452" w:rsidRPr="00714F58" w:rsidRDefault="00360EF4" w:rsidP="00DA2452">
      <w:pPr>
        <w:rPr>
          <w:color w:val="000000"/>
        </w:rPr>
      </w:pPr>
      <w:bookmarkStart w:id="191" w:name="_Toc338523486"/>
      <w:r w:rsidRPr="00411189">
        <w:rPr>
          <w:rStyle w:val="Heading4Char"/>
        </w:rPr>
        <w:t xml:space="preserve">1. </w:t>
      </w:r>
      <w:r w:rsidR="00DA2452" w:rsidRPr="00411189">
        <w:rPr>
          <w:rStyle w:val="Heading4Char"/>
        </w:rPr>
        <w:t>The Setup.</w:t>
      </w:r>
      <w:bookmarkEnd w:id="191"/>
      <w:r w:rsidR="00DA2452">
        <w:rPr>
          <w:color w:val="000000"/>
        </w:rPr>
        <w:t xml:space="preserve"> </w:t>
      </w:r>
      <w:r w:rsidR="00DA2452" w:rsidRPr="00714F58">
        <w:rPr>
          <w:color w:val="000000"/>
        </w:rPr>
        <w:t>If the edges of the finite N-piped described above are scaled by positive differentials dx'</w:t>
      </w:r>
      <w:r w:rsidR="00DA2452" w:rsidRPr="00714F58">
        <w:rPr>
          <w:rStyle w:val="superscript"/>
          <w:color w:val="000000"/>
        </w:rPr>
        <w:t>n</w:t>
      </w:r>
      <w:r w:rsidR="00DA2452" w:rsidRPr="00714F58">
        <w:rPr>
          <w:color w:val="000000"/>
        </w:rPr>
        <w:t xml:space="preserve"> &gt; 0, the result is a differential N-piped in x-space which has the properties listed above with the following </w:t>
      </w:r>
      <w:r w:rsidR="00DA2452">
        <w:rPr>
          <w:color w:val="000000"/>
        </w:rPr>
        <w:t xml:space="preserve">edges and areas and volume: </w:t>
      </w:r>
    </w:p>
    <w:p w14:paraId="7ACBFFF9" w14:textId="77777777" w:rsidR="00DA2452" w:rsidRPr="00714F58" w:rsidRDefault="00DA2452" w:rsidP="00DA2452">
      <w:pPr>
        <w:rPr>
          <w:color w:val="000000"/>
        </w:rPr>
      </w:pPr>
    </w:p>
    <w:p w14:paraId="7F27FCB9" w14:textId="77777777" w:rsidR="00DA2452" w:rsidRDefault="00DA2452" w:rsidP="00DA2452">
      <w:r w:rsidRPr="00714F58">
        <w:rPr>
          <w:color w:val="000000"/>
        </w:rPr>
        <w:tab/>
        <w:t>d</w:t>
      </w:r>
      <w:r w:rsidRPr="00714F58">
        <w:rPr>
          <w:b/>
          <w:color w:val="000000"/>
        </w:rPr>
        <w:t>x</w:t>
      </w:r>
      <w:r w:rsidRPr="00714F58">
        <w:rPr>
          <w:rStyle w:val="superscript"/>
          <w:color w:val="000000"/>
        </w:rPr>
        <w:t>(n)</w:t>
      </w:r>
      <w:r w:rsidRPr="00714F58">
        <w:rPr>
          <w:color w:val="000000"/>
        </w:rP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rsidRPr="00714F58">
        <w:rPr>
          <w:color w:val="000000"/>
        </w:rPr>
        <w:tab/>
      </w:r>
      <w:r w:rsidRPr="00714F58">
        <w:rPr>
          <w:color w:val="000000"/>
        </w:rPr>
        <w:tab/>
      </w:r>
      <w:r w:rsidRPr="00714F58">
        <w:rPr>
          <w:color w:val="000000"/>
        </w:rPr>
        <w:tab/>
      </w:r>
      <w:r w:rsidRPr="00714F58">
        <w:rPr>
          <w:color w:val="000000"/>
        </w:rPr>
        <w:tab/>
      </w:r>
      <w:r>
        <w:rPr>
          <w:color w:val="000000"/>
        </w:rPr>
        <w:tab/>
        <w:t>// edges</w:t>
      </w:r>
    </w:p>
    <w:p w14:paraId="3C173C6B" w14:textId="77777777" w:rsidR="00DA2452" w:rsidRDefault="00DA2452" w:rsidP="00DA2452"/>
    <w:p w14:paraId="6275AE69" w14:textId="77777777" w:rsidR="00DA2452" w:rsidRPr="007E39FC" w:rsidRDefault="00DA2452" w:rsidP="00DA2452">
      <w:r>
        <w:tab/>
        <w:t>d</w:t>
      </w:r>
      <w:r w:rsidRPr="00630671">
        <w:rPr>
          <w:b/>
          <w:color w:val="000000"/>
        </w:rPr>
        <w:t>A</w:t>
      </w:r>
      <w:r w:rsidRPr="00630671">
        <w:rPr>
          <w:rStyle w:val="superscript"/>
          <w:color w:val="000000"/>
        </w:rPr>
        <w:t>n</w:t>
      </w:r>
      <w:r>
        <w:t xml:space="preserve">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areas</w:t>
      </w:r>
      <w:r>
        <w:tab/>
      </w:r>
    </w:p>
    <w:p w14:paraId="57B0CE4E" w14:textId="77777777" w:rsidR="00DA2452" w:rsidRPr="00714F58" w:rsidRDefault="00DA2452" w:rsidP="00DA2452">
      <w:pPr>
        <w:rPr>
          <w:color w:val="000000"/>
        </w:rPr>
      </w:pPr>
    </w:p>
    <w:p w14:paraId="34E77036" w14:textId="77777777" w:rsidR="00DA2452" w:rsidRDefault="00DA2452" w:rsidP="00DA2452">
      <w:r>
        <w:rPr>
          <w:b/>
          <w:color w:val="000000"/>
        </w:rPr>
        <w:tab/>
      </w:r>
      <w:r>
        <w:t>d</w:t>
      </w:r>
      <w:r w:rsidRPr="00630671">
        <w:rPr>
          <w:b/>
          <w:color w:val="000000"/>
        </w:rPr>
        <w:t>A</w:t>
      </w:r>
      <w:r w:rsidRPr="00630671">
        <w:rPr>
          <w:rStyle w:val="superscript"/>
          <w:color w:val="000000"/>
        </w:rPr>
        <w:t>n</w:t>
      </w:r>
      <w:r w:rsidRPr="00630671">
        <w:rPr>
          <w:color w:val="000000"/>
        </w:rPr>
        <w:t xml:space="preserve"> = (-1)</w:t>
      </w:r>
      <w:r w:rsidRPr="00630671">
        <w:rPr>
          <w:rStyle w:val="superscript"/>
          <w:color w:val="000000"/>
        </w:rPr>
        <w:t>n-1</w:t>
      </w:r>
      <w:r w:rsidRPr="00630671">
        <w:rPr>
          <w:color w:val="000000"/>
        </w:rPr>
        <w:t xml:space="preserve"> </w:t>
      </w:r>
      <w:r>
        <w:rPr>
          <w:color w:val="000000"/>
        </w:rPr>
        <w:t>(dx'</w:t>
      </w:r>
      <w:r>
        <w:rPr>
          <w:rStyle w:val="subscript"/>
        </w:rPr>
        <w:t>1</w:t>
      </w:r>
      <w:r w:rsidRPr="00630671">
        <w:rPr>
          <w:b/>
          <w:color w:val="000000"/>
        </w:rPr>
        <w:t>e</w:t>
      </w:r>
      <w:r w:rsidRPr="00630671">
        <w:rPr>
          <w:rStyle w:val="subscript"/>
          <w:color w:val="000000"/>
        </w:rPr>
        <w:t>1</w:t>
      </w:r>
      <w:r>
        <w:t>)</w:t>
      </w:r>
      <w:r w:rsidRPr="00630671">
        <w:rPr>
          <w:color w:val="000000"/>
        </w:rPr>
        <w:t xml:space="preserve"> x </w:t>
      </w:r>
      <w:r>
        <w:rPr>
          <w:color w:val="000000"/>
        </w:rPr>
        <w:t>(dx'</w:t>
      </w:r>
      <w:r>
        <w:rPr>
          <w:rStyle w:val="subscript"/>
        </w:rPr>
        <w:t>2</w:t>
      </w:r>
      <w:r w:rsidRPr="00630671">
        <w:rPr>
          <w:b/>
          <w:color w:val="000000"/>
        </w:rPr>
        <w:t>e</w:t>
      </w:r>
      <w:r>
        <w:rPr>
          <w:rStyle w:val="subscript"/>
          <w:color w:val="000000"/>
        </w:rPr>
        <w:t>2</w:t>
      </w:r>
      <w:r>
        <w:t>)</w:t>
      </w:r>
      <w:r w:rsidRPr="00630671">
        <w:rPr>
          <w:color w:val="000000"/>
        </w:rPr>
        <w:t xml:space="preserve"> ... x </w:t>
      </w:r>
      <w:r>
        <w:rPr>
          <w:color w:val="000000"/>
        </w:rPr>
        <w:t>(dx'</w:t>
      </w:r>
      <w:r>
        <w:rPr>
          <w:rStyle w:val="subscript"/>
        </w:rPr>
        <w:t>N</w:t>
      </w:r>
      <w:r w:rsidRPr="00630671">
        <w:rPr>
          <w:b/>
          <w:color w:val="000000"/>
        </w:rPr>
        <w:t>e</w:t>
      </w:r>
      <w:r>
        <w:rPr>
          <w:rStyle w:val="subscript"/>
          <w:color w:val="000000"/>
        </w:rPr>
        <w:t>N</w:t>
      </w:r>
      <w:r>
        <w:t>)</w:t>
      </w:r>
      <w:r w:rsidRPr="00630671">
        <w:rPr>
          <w:color w:val="000000"/>
        </w:rPr>
        <w:tab/>
      </w:r>
      <w:r>
        <w:rPr>
          <w:color w:val="000000"/>
        </w:rP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2DC89458" w14:textId="77777777" w:rsidR="00DA2452" w:rsidRDefault="00DA2452" w:rsidP="00DA2452"/>
    <w:p w14:paraId="02EFCDD0" w14:textId="77777777" w:rsidR="00DA2452" w:rsidRDefault="00DA2452" w:rsidP="00DA2452">
      <w:pPr>
        <w:rPr>
          <w:color w:val="000000"/>
        </w:rPr>
      </w:pPr>
      <w:r>
        <w:tab/>
      </w:r>
      <w:r>
        <w:tab/>
        <w:t xml:space="preserve">=  </w:t>
      </w:r>
      <w:r w:rsidRPr="00630671">
        <w:rPr>
          <w:color w:val="000000"/>
        </w:rPr>
        <w:t>(-1)</w:t>
      </w:r>
      <w:r w:rsidRPr="00630671">
        <w:rPr>
          <w:rStyle w:val="superscript"/>
          <w:color w:val="000000"/>
        </w:rPr>
        <w:t>n-1</w:t>
      </w:r>
      <w:r w:rsidRPr="00630671">
        <w:rPr>
          <w:color w:val="000000"/>
        </w:rPr>
        <w:t xml:space="preserve">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rsidRPr="00630671">
        <w:rPr>
          <w:color w:val="000000"/>
        </w:rPr>
        <w:tab/>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rsidRPr="00630671">
        <w:rPr>
          <w:color w:val="000000"/>
        </w:rPr>
        <w:t xml:space="preserve">// </w:t>
      </w:r>
      <w:r w:rsidRPr="00630671">
        <w:rPr>
          <w:b/>
          <w:color w:val="000000"/>
        </w:rPr>
        <w:t>e</w:t>
      </w:r>
      <w:r w:rsidRPr="00630671">
        <w:rPr>
          <w:rStyle w:val="subscript"/>
          <w:color w:val="000000"/>
        </w:rPr>
        <w:t>n</w:t>
      </w:r>
      <w:r w:rsidRPr="00630671">
        <w:rPr>
          <w:color w:val="000000"/>
        </w:rPr>
        <w:t xml:space="preserve"> missing</w:t>
      </w:r>
      <w:r>
        <w:rPr>
          <w:color w:val="000000"/>
        </w:rPr>
        <w:t xml:space="preserve"> from cross product</w:t>
      </w:r>
    </w:p>
    <w:p w14:paraId="44B74FDF" w14:textId="77777777" w:rsidR="00DA2452" w:rsidRDefault="00DA2452" w:rsidP="00DA2452">
      <w:pPr>
        <w:rPr>
          <w:color w:val="000000"/>
        </w:rPr>
      </w:pPr>
    </w:p>
    <w:p w14:paraId="477FF767" w14:textId="77777777" w:rsidR="00DA2452" w:rsidRPr="00DA6F3F" w:rsidRDefault="00DA2452" w:rsidP="00DA2452">
      <w:r>
        <w:rPr>
          <w:color w:val="000000"/>
        </w:rPr>
        <w:tab/>
      </w:r>
      <w:r>
        <w:rPr>
          <w:color w:val="000000"/>
        </w:rPr>
        <w:tab/>
      </w:r>
      <w:r>
        <w:t xml:space="preserve">=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r>
      <w:r>
        <w:tab/>
      </w:r>
      <w:r>
        <w:tab/>
        <w:t>// shorthand of Appendix A (i)</w:t>
      </w:r>
    </w:p>
    <w:p w14:paraId="13430FA6" w14:textId="77777777" w:rsidR="00DA2452" w:rsidRPr="00B73339" w:rsidRDefault="00DA2452" w:rsidP="00DA2452"/>
    <w:p w14:paraId="0EBC15FF" w14:textId="77777777" w:rsidR="00DA2452" w:rsidRDefault="00DA2452" w:rsidP="00DA2452">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60A47E13" w14:textId="77777777" w:rsidR="00DA2452" w:rsidRDefault="00DA2452" w:rsidP="00DA2452"/>
    <w:p w14:paraId="21857FB6" w14:textId="77777777" w:rsidR="00DA2452" w:rsidRDefault="00DA2452" w:rsidP="00DA2452">
      <w:r>
        <w:tab/>
        <w:t xml:space="preserve">dV = </w:t>
      </w:r>
      <w:r w:rsidRPr="00630671">
        <w:rPr>
          <w:color w:val="000000"/>
        </w:rPr>
        <w:t>det [</w:t>
      </w:r>
      <w:r>
        <w:rPr>
          <w:color w:val="000000"/>
        </w:rPr>
        <w:t>dx'</w:t>
      </w:r>
      <w:r w:rsidRPr="00630671">
        <w:rPr>
          <w:b/>
          <w:color w:val="000000"/>
        </w:rPr>
        <w:t>e</w:t>
      </w:r>
      <w:r w:rsidRPr="00630671">
        <w:rPr>
          <w:rStyle w:val="subscript"/>
          <w:color w:val="000000"/>
        </w:rPr>
        <w:t>1</w:t>
      </w:r>
      <w:r w:rsidRPr="00630671">
        <w:rPr>
          <w:color w:val="000000"/>
        </w:rPr>
        <w:t xml:space="preserve">, </w:t>
      </w:r>
      <w:r>
        <w:rPr>
          <w:color w:val="000000"/>
        </w:rPr>
        <w:t>dx'</w:t>
      </w:r>
      <w:r w:rsidRPr="00630671">
        <w:rPr>
          <w:b/>
          <w:color w:val="000000"/>
        </w:rPr>
        <w:t>e</w:t>
      </w:r>
      <w:r w:rsidRPr="00630671">
        <w:rPr>
          <w:rStyle w:val="subscript"/>
          <w:color w:val="000000"/>
        </w:rPr>
        <w:t>2</w:t>
      </w:r>
      <w:r w:rsidRPr="00630671">
        <w:rPr>
          <w:color w:val="000000"/>
        </w:rPr>
        <w:t xml:space="preserve">, </w:t>
      </w:r>
      <w:r>
        <w:rPr>
          <w:color w:val="000000"/>
        </w:rPr>
        <w:t>dx'</w:t>
      </w:r>
      <w:r w:rsidRPr="00630671">
        <w:rPr>
          <w:b/>
          <w:color w:val="000000"/>
        </w:rPr>
        <w:t>e</w:t>
      </w:r>
      <w:r w:rsidRPr="00630671">
        <w:rPr>
          <w:rStyle w:val="subscript"/>
          <w:color w:val="000000"/>
        </w:rPr>
        <w:t>3</w:t>
      </w:r>
      <w:r w:rsidRPr="00630671">
        <w:rPr>
          <w:color w:val="000000"/>
        </w:rPr>
        <w:t xml:space="preserve"> ... </w:t>
      </w:r>
      <w:r>
        <w:rPr>
          <w:color w:val="000000"/>
        </w:rPr>
        <w:t>dx'</w:t>
      </w:r>
      <w:r w:rsidRPr="00630671">
        <w:rPr>
          <w:b/>
          <w:color w:val="000000"/>
        </w:rPr>
        <w:t>e</w:t>
      </w:r>
      <w:r w:rsidRPr="00630671">
        <w:rPr>
          <w:rStyle w:val="subscript"/>
          <w:color w:val="000000"/>
        </w:rPr>
        <w:t>N</w:t>
      </w:r>
      <w:r w:rsidRPr="00630671">
        <w:rPr>
          <w:color w:val="000000"/>
        </w:rPr>
        <w:t>]</w:t>
      </w:r>
      <w:r>
        <w:rPr>
          <w:color w:val="000000"/>
        </w:rPr>
        <w:t xml:space="preserve">  = </w:t>
      </w:r>
      <w:r w:rsidRPr="00630671">
        <w:rPr>
          <w:color w:val="000000"/>
        </w:rPr>
        <w:t xml:space="preserve">det [ </w:t>
      </w:r>
      <w:r w:rsidRPr="00630671">
        <w:rPr>
          <w:b/>
          <w:color w:val="000000"/>
        </w:rPr>
        <w:t>e</w:t>
      </w:r>
      <w:r w:rsidRPr="00630671">
        <w:rPr>
          <w:rStyle w:val="subscript"/>
          <w:color w:val="000000"/>
        </w:rPr>
        <w:t>1</w:t>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 xml:space="preserve"> ... </w:t>
      </w:r>
      <w:r w:rsidRPr="00630671">
        <w:rPr>
          <w:b/>
          <w:color w:val="000000"/>
        </w:rPr>
        <w:t>e</w:t>
      </w:r>
      <w:r w:rsidRPr="00630671">
        <w:rPr>
          <w:rStyle w:val="subscript"/>
          <w:color w:val="000000"/>
        </w:rPr>
        <w:t>N</w:t>
      </w:r>
      <w:r w:rsidRPr="00630671">
        <w:rPr>
          <w:color w:val="000000"/>
        </w:rPr>
        <w:t>]</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J </w:t>
      </w:r>
      <w:r w:rsidRPr="00630671">
        <w:rPr>
          <w:color w:val="000000"/>
        </w:rPr>
        <w:t>det(S</w:t>
      </w:r>
      <w:r w:rsidRPr="00630671">
        <w:rPr>
          <w:rStyle w:val="superscript"/>
          <w:color w:val="000000"/>
        </w:rPr>
        <w:t>a</w:t>
      </w:r>
      <w:r w:rsidRPr="00630671">
        <w:rPr>
          <w:rStyle w:val="subscript"/>
          <w:color w:val="000000"/>
        </w:rPr>
        <w:t>b</w:t>
      </w:r>
      <w:r>
        <w:rPr>
          <w:color w:val="000000"/>
        </w:rPr>
        <w:t>)</w:t>
      </w:r>
    </w:p>
    <w:p w14:paraId="198136AC" w14:textId="77777777" w:rsidR="00DA2452" w:rsidRDefault="00DA2452" w:rsidP="00DA2452"/>
    <w:p w14:paraId="0D1B17E3" w14:textId="77777777" w:rsidR="00DA2452" w:rsidRPr="00114B7A" w:rsidRDefault="00DA2452" w:rsidP="00DA2452">
      <w:r>
        <w:tab/>
      </w:r>
      <w:r>
        <w:tab/>
        <w:t>=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p>
    <w:p w14:paraId="63702A2B" w14:textId="77777777" w:rsidR="00DA2452" w:rsidRPr="00714F58" w:rsidRDefault="00DA2452" w:rsidP="00DA2452">
      <w:pPr>
        <w:rPr>
          <w:color w:val="000000"/>
        </w:rPr>
      </w:pPr>
    </w:p>
    <w:p w14:paraId="610E9121" w14:textId="77777777" w:rsidR="00DA2452" w:rsidRDefault="00DA2452" w:rsidP="00DA2452">
      <w:r>
        <w:rPr>
          <w:color w:val="000000"/>
        </w:rPr>
        <w:t>where d</w:t>
      </w:r>
      <w:r w:rsidRPr="00B73339">
        <w:rPr>
          <w:b/>
          <w:color w:val="000000"/>
        </w:rPr>
        <w:t>A</w:t>
      </w:r>
      <w:r>
        <w:rPr>
          <w:rStyle w:val="superscript"/>
        </w:rPr>
        <w:t>n</w:t>
      </w:r>
      <w:r>
        <w:t xml:space="preserve"> and dV obtained from </w:t>
      </w:r>
      <w:r w:rsidRPr="00B73339">
        <w:rPr>
          <w:b/>
        </w:rPr>
        <w:t>A</w:t>
      </w:r>
      <w:r>
        <w:rPr>
          <w:rStyle w:val="superscript"/>
        </w:rPr>
        <w:t>n</w:t>
      </w:r>
      <w:r>
        <w:t xml:space="preserve"> and V according to the new definitions described above. These equations apply to the right side of the N-piped mapping picture which is replicated here</w:t>
      </w:r>
    </w:p>
    <w:p w14:paraId="06E29335" w14:textId="77777777" w:rsidR="00DA2452" w:rsidRDefault="00DA2452" w:rsidP="00DA2452"/>
    <w:p w14:paraId="3D36012A" w14:textId="77777777" w:rsidR="00DA2452" w:rsidRPr="00F852CF" w:rsidRDefault="00DA2452" w:rsidP="00DA2452">
      <w:r w:rsidRPr="00C27A14">
        <w:rPr>
          <w:color w:val="000000"/>
        </w:rPr>
        <w:pict>
          <v:shape id="_x0000_i1072" type="#_x0000_t75" style="width:468pt;height:222.75pt">
            <v:imagedata r:id="rId50" o:title=""/>
          </v:shape>
        </w:pict>
      </w:r>
    </w:p>
    <w:p w14:paraId="5BD788D7" w14:textId="77777777" w:rsidR="00DA2452" w:rsidRPr="00714F58" w:rsidRDefault="00DA2452" w:rsidP="00DA2452">
      <w:pPr>
        <w:rPr>
          <w:color w:val="000000"/>
        </w:rPr>
      </w:pPr>
    </w:p>
    <w:p w14:paraId="76A97F1D" w14:textId="77777777" w:rsidR="00DA2452" w:rsidRDefault="00DA2452" w:rsidP="00DA2452">
      <w:pPr>
        <w:rPr>
          <w:color w:val="000000"/>
        </w:rPr>
      </w:pPr>
      <w:r>
        <w:rPr>
          <w:color w:val="000000"/>
        </w:rPr>
        <w:t>For spherical coordinates, the N-piped on the right would be spanned by these vectors (Sec. 3, Ex. 2 )</w:t>
      </w:r>
    </w:p>
    <w:p w14:paraId="5F7E61A9" w14:textId="77777777" w:rsidR="00DA2452" w:rsidRDefault="00DA2452" w:rsidP="00DA2452">
      <w:pPr>
        <w:rPr>
          <w:color w:val="000000"/>
        </w:rPr>
      </w:pPr>
    </w:p>
    <w:p w14:paraId="0E75806A" w14:textId="77777777" w:rsidR="00DA2452" w:rsidRPr="00A03B9E" w:rsidRDefault="00DA2452" w:rsidP="00DA2452">
      <w:r>
        <w:rPr>
          <w:color w:val="000000"/>
        </w:rPr>
        <w:tab/>
      </w:r>
      <w:r w:rsidRPr="00E440EA">
        <w:rPr>
          <w:b/>
          <w:color w:val="000000"/>
        </w:rPr>
        <w:t>e</w:t>
      </w:r>
      <w:r>
        <w:rPr>
          <w:rStyle w:val="subscript"/>
        </w:rPr>
        <w:t>r</w:t>
      </w:r>
      <w:r>
        <w:t xml:space="preserve">dr = </w:t>
      </w:r>
      <w:r w:rsidRPr="001121BB">
        <w:rPr>
          <w:b/>
        </w:rPr>
        <w:fldChar w:fldCharType="begin"/>
      </w:r>
      <w:r w:rsidRPr="001121BB">
        <w:rPr>
          <w:b/>
        </w:rPr>
        <w:instrText xml:space="preserve"> EQ \O(r,\S\up2(^))</w:instrText>
      </w:r>
      <w:r w:rsidRPr="001121BB">
        <w:rPr>
          <w:b/>
        </w:rPr>
        <w:fldChar w:fldCharType="end"/>
      </w:r>
      <w:r>
        <w:t xml:space="preserve">dr, </w:t>
      </w:r>
      <w:r>
        <w:tab/>
      </w:r>
      <w:r>
        <w:tab/>
      </w:r>
      <w:r w:rsidRPr="00E440EA">
        <w:rPr>
          <w:b/>
        </w:rPr>
        <w:t>e</w:t>
      </w:r>
      <w:r>
        <w:rPr>
          <w:rStyle w:val="subscript"/>
        </w:rPr>
        <w:t>θ</w:t>
      </w:r>
      <w:r>
        <w:t>dθ= r</w:t>
      </w:r>
      <w:r w:rsidRPr="001121BB">
        <w:rPr>
          <w:b/>
        </w:rPr>
        <w:fldChar w:fldCharType="begin"/>
      </w:r>
      <w:r w:rsidRPr="001121BB">
        <w:rPr>
          <w:b/>
        </w:rPr>
        <w:instrText xml:space="preserve"> EQ \O(θ,\S\up4(^))</w:instrText>
      </w:r>
      <w:r w:rsidRPr="001121BB">
        <w:rPr>
          <w:b/>
        </w:rPr>
        <w:fldChar w:fldCharType="end"/>
      </w:r>
      <w:r>
        <w:t xml:space="preserve">dθ </w:t>
      </w:r>
      <w:r>
        <w:tab/>
      </w:r>
      <w:r>
        <w:tab/>
      </w:r>
      <w:r w:rsidRPr="00E440EA">
        <w:rPr>
          <w:b/>
        </w:rPr>
        <w:t>e</w:t>
      </w:r>
      <w:r>
        <w:rPr>
          <w:rStyle w:val="subscript"/>
        </w:rPr>
        <w:t>φ</w:t>
      </w:r>
      <w:r>
        <w:t xml:space="preserve">dφ = rsinθ </w:t>
      </w:r>
      <w:r w:rsidRPr="001121BB">
        <w:rPr>
          <w:b/>
        </w:rPr>
        <w:fldChar w:fldCharType="begin"/>
      </w:r>
      <w:r w:rsidRPr="001121BB">
        <w:rPr>
          <w:b/>
        </w:rPr>
        <w:instrText xml:space="preserve"> EQ \O(φ,\S\up2(^))</w:instrText>
      </w:r>
      <w:r w:rsidRPr="001121BB">
        <w:rPr>
          <w:b/>
        </w:rPr>
        <w:fldChar w:fldCharType="end"/>
      </w:r>
      <w:r>
        <w:t>dφ</w:t>
      </w:r>
    </w:p>
    <w:p w14:paraId="4CCC2B30" w14:textId="77777777" w:rsidR="00DA2452" w:rsidRDefault="00DA2452" w:rsidP="00DA2452">
      <w:pPr>
        <w:rPr>
          <w:color w:val="000000"/>
        </w:rPr>
      </w:pPr>
    </w:p>
    <w:p w14:paraId="4FA1B19E" w14:textId="77777777" w:rsidR="00DA2452" w:rsidRPr="009226FC" w:rsidRDefault="00360EF4" w:rsidP="00DA2452">
      <w:pPr>
        <w:rPr>
          <w:color w:val="000000"/>
        </w:rPr>
      </w:pPr>
      <w:bookmarkStart w:id="192" w:name="_Toc338523487"/>
      <w:r w:rsidRPr="00411189">
        <w:rPr>
          <w:rStyle w:val="Heading4Char"/>
        </w:rPr>
        <w:t xml:space="preserve">2. </w:t>
      </w:r>
      <w:r w:rsidR="00DA2452" w:rsidRPr="00411189">
        <w:rPr>
          <w:rStyle w:val="Heading4Char"/>
        </w:rPr>
        <w:t>Edge Transformation.</w:t>
      </w:r>
      <w:bookmarkEnd w:id="192"/>
      <w:r w:rsidR="00DA2452" w:rsidRPr="00411189">
        <w:rPr>
          <w:rStyle w:val="Heading4Char"/>
        </w:rPr>
        <w:t xml:space="preserve"> </w:t>
      </w:r>
      <w:r w:rsidR="00DA2452">
        <w:rPr>
          <w:color w:val="000000"/>
        </w:rPr>
        <w:t xml:space="preserve">The edge </w:t>
      </w:r>
      <w:r w:rsidR="00DA2452" w:rsidRPr="00714F58">
        <w:rPr>
          <w:color w:val="000000"/>
        </w:rPr>
        <w:t>d</w:t>
      </w:r>
      <w:r w:rsidR="00DA2452" w:rsidRPr="00714F58">
        <w:rPr>
          <w:b/>
          <w:color w:val="000000"/>
        </w:rPr>
        <w:t>x</w:t>
      </w:r>
      <w:r w:rsidR="00DA2452" w:rsidRPr="00714F58">
        <w:rPr>
          <w:rStyle w:val="superscript"/>
          <w:color w:val="000000"/>
        </w:rPr>
        <w:t>(n)</w:t>
      </w:r>
      <w:r w:rsidR="00DA2452">
        <w:t xml:space="preserve"> we know transforms as a tensorial vector under transformation F, so</w:t>
      </w:r>
    </w:p>
    <w:p w14:paraId="0927EACB" w14:textId="77777777" w:rsidR="00DA2452" w:rsidRDefault="00DA2452" w:rsidP="00DA2452"/>
    <w:p w14:paraId="5B6732E7" w14:textId="77777777" w:rsidR="00DA2452" w:rsidRPr="00E440EA" w:rsidRDefault="00DA2452" w:rsidP="00DA2452">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r>
      <w:r>
        <w:tab/>
        <w:t xml:space="preserve">where </w:t>
      </w:r>
      <w:r>
        <w:tab/>
      </w:r>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E440EA">
        <w:rPr>
          <w:rStyle w:val="superscript"/>
        </w:rPr>
        <w:t>n</w:t>
      </w:r>
    </w:p>
    <w:p w14:paraId="2118BADC" w14:textId="77777777" w:rsidR="00DA2452" w:rsidRDefault="00DA2452" w:rsidP="00DA2452"/>
    <w:p w14:paraId="4CC555D3" w14:textId="77777777" w:rsidR="00DA2452" w:rsidRPr="00E440EA" w:rsidRDefault="00DA2452" w:rsidP="00DA2452">
      <w:r>
        <w:t>Evaluation gives</w:t>
      </w:r>
    </w:p>
    <w:p w14:paraId="497A5991" w14:textId="77777777" w:rsidR="00DA2452" w:rsidRDefault="00DA2452" w:rsidP="00DA2452"/>
    <w:p w14:paraId="75CAE850" w14:textId="77777777" w:rsidR="00DA2452" w:rsidRDefault="00DA2452" w:rsidP="00DA2452">
      <w:pPr>
        <w:rPr>
          <w:rStyle w:val="subscript"/>
          <w:color w:val="000000"/>
        </w:rPr>
      </w:pP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w:t>
      </w:r>
      <w:r w:rsidRPr="00DB5ED8">
        <w:rPr>
          <w:b/>
        </w:rPr>
        <w:t>e</w:t>
      </w:r>
      <w:r>
        <w:rPr>
          <w:rStyle w:val="subscript"/>
        </w:rPr>
        <w:t>n</w:t>
      </w:r>
      <w:r>
        <w:t>)</w:t>
      </w:r>
      <w:r>
        <w:rPr>
          <w:rStyle w:val="superscript"/>
        </w:rPr>
        <w:t>j</w:t>
      </w:r>
      <w:r w:rsidRPr="00DB5ED8">
        <w:rPr>
          <w:color w:val="000000"/>
        </w:rPr>
        <w:t xml:space="preserve"> </w:t>
      </w:r>
      <w:r w:rsidRPr="00714F58">
        <w:rPr>
          <w:color w:val="000000"/>
        </w:rPr>
        <w:t>dx'</w:t>
      </w:r>
      <w:r w:rsidRPr="00E440EA">
        <w:rPr>
          <w:rStyle w:val="superscript"/>
        </w:rPr>
        <w:t>n</w:t>
      </w:r>
      <w:r>
        <w:t xml:space="preserve">  = R</w:t>
      </w:r>
      <w:r>
        <w:rPr>
          <w:rStyle w:val="superscript"/>
        </w:rPr>
        <w:t>i</w:t>
      </w:r>
      <w:r>
        <w:rPr>
          <w:rStyle w:val="subscript"/>
        </w:rPr>
        <w:t>j</w:t>
      </w:r>
      <w:r>
        <w:t xml:space="preserve"> S</w:t>
      </w:r>
      <w:r>
        <w:rPr>
          <w:rStyle w:val="superscript"/>
        </w:rPr>
        <w:t>j</w:t>
      </w:r>
      <w:r>
        <w:rPr>
          <w:rStyle w:val="subscript"/>
        </w:rPr>
        <w:t>n</w:t>
      </w:r>
      <w:r w:rsidRPr="00DB5ED8">
        <w:rPr>
          <w:color w:val="000000"/>
        </w:rPr>
        <w:t xml:space="preserve"> </w:t>
      </w:r>
      <w:r w:rsidRPr="00714F58">
        <w:rPr>
          <w:color w:val="000000"/>
        </w:rPr>
        <w:t>dx'</w:t>
      </w:r>
      <w:r w:rsidRPr="00E440EA">
        <w:rPr>
          <w:rStyle w:val="superscript"/>
        </w:rPr>
        <w:t>n</w:t>
      </w:r>
      <w:r>
        <w:t xml:space="preserve">  = (RS)</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r>
        <w:t xml:space="preserve"> = δ</w:t>
      </w:r>
      <w:r>
        <w:rPr>
          <w:rStyle w:val="superscript"/>
        </w:rPr>
        <w:t>i</w:t>
      </w:r>
      <w:r>
        <w:rPr>
          <w:rStyle w:val="subscript"/>
        </w:rPr>
        <w:t>n</w:t>
      </w:r>
      <w:r w:rsidRPr="00DB5ED8">
        <w:rPr>
          <w:color w:val="000000"/>
        </w:rPr>
        <w:t xml:space="preserve"> </w:t>
      </w:r>
      <w:r w:rsidRPr="00714F58">
        <w:rPr>
          <w:color w:val="000000"/>
        </w:rPr>
        <w:t>dx'</w:t>
      </w:r>
      <w:r w:rsidRPr="00E440EA">
        <w:rPr>
          <w:rStyle w:val="superscript"/>
        </w:rPr>
        <w:t>n</w:t>
      </w:r>
    </w:p>
    <w:p w14:paraId="043F40B3" w14:textId="77777777" w:rsidR="00DA2452" w:rsidRDefault="00DA2452" w:rsidP="00DA2452"/>
    <w:p w14:paraId="09A1BB6B" w14:textId="77777777" w:rsidR="00DA2452" w:rsidRDefault="00DA2452" w:rsidP="00DA2452">
      <w:r>
        <w:tab/>
        <w:t xml:space="preserve">=&gt;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E440EA">
        <w:rPr>
          <w:rStyle w:val="superscript"/>
        </w:rPr>
        <w:t>n</w:t>
      </w:r>
      <w:r>
        <w:tab/>
      </w:r>
      <w:r>
        <w:tab/>
        <w:t>since (</w:t>
      </w:r>
      <w:r w:rsidRPr="00DB5ED8">
        <w:rPr>
          <w:b/>
        </w:rPr>
        <w:t>e</w:t>
      </w:r>
      <w:r>
        <w:t>'</w:t>
      </w:r>
      <w:r>
        <w:rPr>
          <w:rStyle w:val="subscript"/>
        </w:rPr>
        <w:t>n</w:t>
      </w:r>
      <w:r>
        <w:t>)</w:t>
      </w:r>
      <w:r>
        <w:rPr>
          <w:rStyle w:val="superscript"/>
        </w:rPr>
        <w:t xml:space="preserve">i </w:t>
      </w:r>
      <w:r>
        <w:t>= δ</w:t>
      </w:r>
      <w:r>
        <w:rPr>
          <w:rStyle w:val="subscript"/>
        </w:rPr>
        <w:t>n</w:t>
      </w:r>
      <w:r>
        <w:rPr>
          <w:rStyle w:val="superscript"/>
        </w:rPr>
        <w:t>i</w:t>
      </w:r>
    </w:p>
    <w:p w14:paraId="1C9FA7AE" w14:textId="77777777" w:rsidR="00DA2452" w:rsidRDefault="00DA2452" w:rsidP="00DA2452"/>
    <w:p w14:paraId="33F06D58" w14:textId="77777777" w:rsidR="00DA2452" w:rsidRPr="00DB5ED8" w:rsidRDefault="00DA2452" w:rsidP="00DA2452">
      <w:r>
        <w:t xml:space="preserve">so this contravariant edge points in the n axis direction in x'-space. </w:t>
      </w:r>
    </w:p>
    <w:p w14:paraId="299F861D" w14:textId="77777777" w:rsidR="00DA2452" w:rsidRDefault="00DA2452" w:rsidP="00DA2452"/>
    <w:p w14:paraId="67E8C267" w14:textId="77777777" w:rsidR="00DA2452" w:rsidRDefault="00533F48" w:rsidP="00DA2452">
      <w:bookmarkStart w:id="193" w:name="_Toc338523488"/>
      <w:r>
        <w:rPr>
          <w:rStyle w:val="Heading4Char"/>
        </w:rPr>
        <w:t xml:space="preserve">3. </w:t>
      </w:r>
      <w:r w:rsidR="00DA2452" w:rsidRPr="00533F48">
        <w:rPr>
          <w:rStyle w:val="Heading4Char"/>
        </w:rPr>
        <w:t>Area Transformation.</w:t>
      </w:r>
      <w:bookmarkEnd w:id="193"/>
      <w:r w:rsidR="00DA2452" w:rsidRPr="00533F48">
        <w:rPr>
          <w:rStyle w:val="Heading4Char"/>
        </w:rPr>
        <w:t xml:space="preserve"> </w:t>
      </w:r>
      <w:r w:rsidR="00DA2452">
        <w:t xml:space="preserve">How does </w:t>
      </w:r>
      <w:r w:rsidR="00DA2452" w:rsidRPr="00714F58">
        <w:rPr>
          <w:color w:val="000000"/>
        </w:rPr>
        <w:t>d</w:t>
      </w:r>
      <w:r w:rsidR="00DA2452" w:rsidRPr="00714F58">
        <w:rPr>
          <w:b/>
          <w:color w:val="000000"/>
        </w:rPr>
        <w:t>A</w:t>
      </w:r>
      <w:r w:rsidR="00DA2452" w:rsidRPr="00714F58">
        <w:rPr>
          <w:rStyle w:val="superscript"/>
          <w:color w:val="000000"/>
        </w:rPr>
        <w:t>n</w:t>
      </w:r>
      <w:r w:rsidR="00DA2452">
        <w:t xml:space="preserve"> transform under F? Looking at the component form stated above</w:t>
      </w:r>
    </w:p>
    <w:p w14:paraId="6776C846" w14:textId="77777777" w:rsidR="00DA2452" w:rsidRDefault="00DA2452" w:rsidP="00DA2452"/>
    <w:p w14:paraId="52EE23FC" w14:textId="77777777" w:rsidR="00DA2452" w:rsidRDefault="00DA2452" w:rsidP="00DA2452">
      <w:r>
        <w:tab/>
        <w:t>(d</w:t>
      </w:r>
      <w:r w:rsidRPr="00D11A8E">
        <w:rPr>
          <w:b/>
        </w:rPr>
        <w:t>A</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t xml:space="preserve">// </w:t>
      </w:r>
      <w:r w:rsidRPr="00B73339">
        <w:rPr>
          <w:b/>
        </w:rPr>
        <w:t>e</w:t>
      </w:r>
      <w:r>
        <w:rPr>
          <w:rStyle w:val="subscript"/>
        </w:rPr>
        <w:t>n</w:t>
      </w:r>
      <w:r>
        <w:t xml:space="preserve"> factor and index missing</w:t>
      </w:r>
    </w:p>
    <w:p w14:paraId="14E74C5F" w14:textId="77777777" w:rsidR="00DA2452" w:rsidRDefault="00DA2452" w:rsidP="00DA2452"/>
    <w:p w14:paraId="0869997A" w14:textId="77777777" w:rsidR="00DA2452" w:rsidRDefault="00DA2452" w:rsidP="00DA2452">
      <w:r>
        <w:t>it is seen that dA</w:t>
      </w:r>
      <w:r>
        <w:rPr>
          <w:rStyle w:val="superscript"/>
        </w:rPr>
        <w:t>n</w:t>
      </w:r>
      <w:r>
        <w:t xml:space="preserve"> is a combination of tensor objects like ε</w:t>
      </w:r>
      <w:r>
        <w:rPr>
          <w:rStyle w:val="subscript"/>
        </w:rPr>
        <w:t>iabc..x</w:t>
      </w:r>
      <w:r>
        <w:t xml:space="preserve">  and (e</w:t>
      </w:r>
      <w:r>
        <w:rPr>
          <w:rStyle w:val="subscript"/>
        </w:rPr>
        <w:t>2</w:t>
      </w:r>
      <w:r>
        <w:t>)</w:t>
      </w:r>
      <w:r>
        <w:rPr>
          <w:rStyle w:val="superscript"/>
        </w:rPr>
        <w:t>b</w:t>
      </w:r>
      <w:r>
        <w:t xml:space="preserve">. As discussed in Appendix D, a vector density of weight 0 is an ordinary vector such as </w:t>
      </w:r>
      <w:r w:rsidRPr="00B73339">
        <w:rPr>
          <w:b/>
        </w:rPr>
        <w:t>e</w:t>
      </w:r>
      <w:r>
        <w:rPr>
          <w:rStyle w:val="subscript"/>
        </w:rPr>
        <w:t>2</w:t>
      </w:r>
      <w:r>
        <w:t xml:space="preserve">  or d</w:t>
      </w:r>
      <w:r w:rsidRPr="00B73339">
        <w:rPr>
          <w:b/>
        </w:rPr>
        <w:t>x</w:t>
      </w:r>
      <w:r>
        <w:t>. The ε tensor (rank-N) is a tensor density of weight -1. In forming more complicated tensor objects, the rule is that one adds the weights of the objects being combined. Therefore, one may conclude that the object d</w:t>
      </w:r>
      <w:r w:rsidRPr="00D11A8E">
        <w:rPr>
          <w:b/>
        </w:rPr>
        <w:t>A</w:t>
      </w:r>
      <w:r w:rsidRPr="00324758">
        <w:rPr>
          <w:rStyle w:val="superscript"/>
        </w:rPr>
        <w:t>n</w:t>
      </w:r>
      <w:r>
        <w:t xml:space="preserve"> is a vector density of weight -1. This has the </w:t>
      </w:r>
      <w:r w:rsidRPr="00E62567">
        <w:rPr>
          <w:i/>
        </w:rPr>
        <w:t>immediate implication</w:t>
      </w:r>
      <w:r>
        <w:t xml:space="preserve"> that dA</w:t>
      </w:r>
      <w:r>
        <w:rPr>
          <w:rStyle w:val="superscript"/>
        </w:rPr>
        <w:t>n</w:t>
      </w:r>
      <w:r>
        <w:t xml:space="preserve"> transforms under F according to the rule</w:t>
      </w:r>
    </w:p>
    <w:p w14:paraId="5631A34D" w14:textId="77777777" w:rsidR="00DA2452" w:rsidRDefault="00DA2452" w:rsidP="00DA2452"/>
    <w:p w14:paraId="4952B3D6" w14:textId="77777777" w:rsidR="00DA2452" w:rsidRPr="00ED1946" w:rsidRDefault="00DA2452" w:rsidP="00DA2452">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J</w:t>
      </w:r>
      <w:r>
        <w:rPr>
          <w:rStyle w:val="superscript"/>
        </w:rPr>
        <w:t>-W</w:t>
      </w:r>
      <w:r>
        <w:t xml:space="preserve">  = J</w:t>
      </w:r>
      <w:r>
        <w:rPr>
          <w:rStyle w:val="superscript"/>
        </w:rPr>
        <w:t>-(-1)</w:t>
      </w:r>
      <w:r>
        <w:t xml:space="preserve"> = J</w:t>
      </w:r>
    </w:p>
    <w:p w14:paraId="04CA040B" w14:textId="77777777" w:rsidR="00DA2452" w:rsidRDefault="00DA2452" w:rsidP="00DA2452"/>
    <w:p w14:paraId="5509D1AB" w14:textId="77777777" w:rsidR="00DA2452" w:rsidRPr="00ED1946" w:rsidRDefault="00DA2452" w:rsidP="00DA2452">
      <w:r>
        <w:t>where J = det(S) is the Jacobian of Section 5 (k). Moreover, the above equation for (d</w:t>
      </w:r>
      <w:r w:rsidRPr="00D11A8E">
        <w:rPr>
          <w:b/>
        </w:rPr>
        <w:t>A</w:t>
      </w:r>
      <w:r w:rsidRPr="00324758">
        <w:rPr>
          <w:rStyle w:val="superscript"/>
        </w:rPr>
        <w:t>n</w:t>
      </w:r>
      <w:r>
        <w:t>)</w:t>
      </w:r>
      <w:r>
        <w:rPr>
          <w:rStyle w:val="subscript"/>
        </w:rPr>
        <w:t>i</w:t>
      </w:r>
      <w:r>
        <w:t xml:space="preserve"> is a "valid tensor density equation" as per Section 7 (u) and is therefore covariant. This means that in x'-space the equation has the exact same form, but tensor objects are primed (the dx'</w:t>
      </w:r>
      <w:r>
        <w:rPr>
          <w:rStyle w:val="superscript"/>
        </w:rPr>
        <w:t>i</w:t>
      </w:r>
      <w:r>
        <w:t xml:space="preserve"> are constants), </w:t>
      </w:r>
    </w:p>
    <w:p w14:paraId="74BD6562" w14:textId="77777777" w:rsidR="00DA2452" w:rsidRDefault="00DA2452" w:rsidP="00DA2452"/>
    <w:p w14:paraId="20E75FC2"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xml:space="preserve">// </w:t>
      </w:r>
      <w:r w:rsidRPr="00B73339">
        <w:rPr>
          <w:b/>
        </w:rPr>
        <w:t>e</w:t>
      </w:r>
      <w:r>
        <w:t>'</w:t>
      </w:r>
      <w:r>
        <w:rPr>
          <w:rStyle w:val="subscript"/>
        </w:rPr>
        <w:t>n</w:t>
      </w:r>
      <w:r>
        <w:t xml:space="preserve"> factor and index missing</w:t>
      </w:r>
    </w:p>
    <w:p w14:paraId="67515264" w14:textId="77777777" w:rsidR="00DA2452" w:rsidRDefault="00DA2452" w:rsidP="00DA2452"/>
    <w:p w14:paraId="35D2BA05" w14:textId="77777777" w:rsidR="00DA2452" w:rsidRDefault="00DA2452" w:rsidP="00DA2452">
      <w:r>
        <w:t>Insertion of ε'</w:t>
      </w:r>
      <w:r>
        <w:rPr>
          <w:rStyle w:val="subscript"/>
        </w:rPr>
        <w:t>iabc..x</w:t>
      </w:r>
      <w:r>
        <w:t xml:space="preserve"> = J</w:t>
      </w:r>
      <w:r>
        <w:rPr>
          <w:rStyle w:val="superscript"/>
        </w:rPr>
        <w:t>2</w:t>
      </w:r>
      <w:r>
        <w:t xml:space="preserve"> ε</w:t>
      </w:r>
      <w:r>
        <w:rPr>
          <w:rStyle w:val="subscript"/>
        </w:rPr>
        <w:t>iabc..x</w:t>
      </w:r>
      <w:r>
        <w:t xml:space="preserve">  ( Appendix D (e) 3) and (e'</w:t>
      </w:r>
      <w:r>
        <w:rPr>
          <w:rStyle w:val="subscript"/>
        </w:rPr>
        <w:t>n</w:t>
      </w:r>
      <w:r>
        <w:t>)</w:t>
      </w:r>
      <w:r>
        <w:rPr>
          <w:rStyle w:val="superscript"/>
        </w:rPr>
        <w:t>i</w:t>
      </w:r>
      <w:r>
        <w:t xml:space="preserve"> = δ</w:t>
      </w:r>
      <w:r>
        <w:rPr>
          <w:rStyle w:val="subscript"/>
        </w:rPr>
        <w:t>n</w:t>
      </w:r>
      <w:r>
        <w:rPr>
          <w:rStyle w:val="superscript"/>
        </w:rPr>
        <w:t>i</w:t>
      </w:r>
      <w:r>
        <w:t xml:space="preserve"> then gives</w:t>
      </w:r>
    </w:p>
    <w:p w14:paraId="703716AC" w14:textId="77777777" w:rsidR="00DA2452" w:rsidRDefault="00DA2452" w:rsidP="00DA2452"/>
    <w:p w14:paraId="0C6DC1EB" w14:textId="77777777" w:rsidR="00DA2452" w:rsidRDefault="00DA2452" w:rsidP="00DA2452">
      <w:r>
        <w:tab/>
        <w:t>(d</w:t>
      </w:r>
      <w:r w:rsidRPr="00D11A8E">
        <w:rPr>
          <w:b/>
        </w:rPr>
        <w:t>A</w:t>
      </w:r>
      <w:r>
        <w:t>'</w:t>
      </w:r>
      <w:r w:rsidRPr="00324758">
        <w:rPr>
          <w:rStyle w:val="superscript"/>
        </w:rPr>
        <w:t>n</w:t>
      </w:r>
      <w:r>
        <w:t>)</w:t>
      </w:r>
      <w:r>
        <w:rPr>
          <w:rStyle w:val="subscript"/>
        </w:rPr>
        <w:t>i</w:t>
      </w:r>
      <w:r>
        <w:t xml:space="preserve"> =  (-1)</w:t>
      </w:r>
      <w:r>
        <w:rPr>
          <w:rStyle w:val="superscript"/>
        </w:rPr>
        <w:t>n-1</w:t>
      </w:r>
      <w:r w:rsidRPr="00343156">
        <w:t xml:space="preserve"> </w:t>
      </w:r>
      <w:r>
        <w:t>J</w:t>
      </w:r>
      <w:r>
        <w:rPr>
          <w:rStyle w:val="superscript"/>
        </w:rPr>
        <w:t>2</w:t>
      </w:r>
      <w:r>
        <w:t xml:space="preserve"> ε</w:t>
      </w:r>
      <w:r>
        <w:rPr>
          <w:rStyle w:val="subscript"/>
        </w:rPr>
        <w:t>iabc..x</w:t>
      </w:r>
      <w:r>
        <w:t xml:space="preserve"> δ</w:t>
      </w:r>
      <w:r>
        <w:rPr>
          <w:rStyle w:val="subscript"/>
        </w:rPr>
        <w:t>1</w:t>
      </w:r>
      <w:r>
        <w:rPr>
          <w:rStyle w:val="superscript"/>
        </w:rPr>
        <w:t>a</w:t>
      </w:r>
      <w:r>
        <w:t>δ</w:t>
      </w:r>
      <w:r>
        <w:rPr>
          <w:rStyle w:val="subscript"/>
        </w:rPr>
        <w:t>2</w:t>
      </w:r>
      <w:r>
        <w:rPr>
          <w:rStyle w:val="superscript"/>
        </w:rPr>
        <w:t>b</w:t>
      </w:r>
      <w:r>
        <w:t>...δ</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p>
    <w:p w14:paraId="69B50A8B" w14:textId="77777777" w:rsidR="00DA2452" w:rsidRDefault="00DA2452" w:rsidP="00DA2452">
      <w:r>
        <w:tab/>
      </w:r>
      <w:r>
        <w:tab/>
        <w:t xml:space="preserve">   </w:t>
      </w:r>
    </w:p>
    <w:p w14:paraId="61625CD9" w14:textId="77777777" w:rsidR="00DA2452" w:rsidRDefault="00DA2452" w:rsidP="00DA2452">
      <w:r>
        <w:tab/>
      </w:r>
      <w:r>
        <w:tab/>
        <w:t xml:space="preserve">      = (-1)</w:t>
      </w:r>
      <w:r>
        <w:rPr>
          <w:rStyle w:val="superscript"/>
        </w:rPr>
        <w:t>n-1</w:t>
      </w:r>
      <w:r w:rsidRPr="00343156">
        <w:t xml:space="preserve"> </w:t>
      </w:r>
      <w:r>
        <w:t>J</w:t>
      </w:r>
      <w:r>
        <w:rPr>
          <w:rStyle w:val="superscript"/>
        </w:rPr>
        <w:t>2</w:t>
      </w:r>
      <w:r w:rsidRPr="00343156">
        <w:t xml:space="preserve"> </w:t>
      </w:r>
      <w:r>
        <w:t>ε</w:t>
      </w:r>
      <w:r>
        <w:rPr>
          <w:rStyle w:val="subscript"/>
        </w:rPr>
        <w:t>i123..N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tab/>
      </w:r>
      <w:r>
        <w:tab/>
        <w:t>// index n missing on ε</w:t>
      </w:r>
    </w:p>
    <w:p w14:paraId="1590CF52" w14:textId="77777777" w:rsidR="00DA2452" w:rsidRDefault="00DA2452" w:rsidP="00DA2452"/>
    <w:p w14:paraId="6F6E3223" w14:textId="77777777" w:rsidR="00DA2452" w:rsidRPr="00ED1946" w:rsidRDefault="00DA2452" w:rsidP="00DA2452">
      <w:r>
        <w:tab/>
      </w:r>
      <w:r>
        <w:tab/>
        <w:t xml:space="preserve">      = δ</w:t>
      </w:r>
      <w:r>
        <w:rPr>
          <w:rStyle w:val="superscript"/>
        </w:rPr>
        <w:t>n</w:t>
      </w:r>
      <w:r>
        <w:rPr>
          <w:rStyle w:val="subscript"/>
        </w:rPr>
        <w:t>i</w:t>
      </w:r>
      <w:r>
        <w:t xml:space="preserve">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71864F24" w14:textId="77777777" w:rsidR="00DA2452" w:rsidRDefault="00DA2452" w:rsidP="00DA2452"/>
    <w:p w14:paraId="4896FD9B" w14:textId="77777777" w:rsidR="00DA2452" w:rsidRDefault="00DA2452" w:rsidP="00DA2452">
      <w:r>
        <w:t>The last step follows from the fact that ε</w:t>
      </w:r>
      <w:r>
        <w:rPr>
          <w:rStyle w:val="subscript"/>
        </w:rPr>
        <w:t>i123..N</w:t>
      </w:r>
      <w:r>
        <w:t xml:space="preserve"> with n missing must vanish if i ≠n, and if i=n then </w:t>
      </w:r>
    </w:p>
    <w:p w14:paraId="638C01F1" w14:textId="77777777" w:rsidR="00DA2452" w:rsidRDefault="00DA2452" w:rsidP="00DA2452">
      <w:r>
        <w:t>ε</w:t>
      </w:r>
      <w:r>
        <w:rPr>
          <w:rStyle w:val="subscript"/>
        </w:rPr>
        <w:t>n123..N</w:t>
      </w:r>
      <w:r>
        <w:t xml:space="preserve"> = (-1)</w:t>
      </w:r>
      <w:r>
        <w:rPr>
          <w:rStyle w:val="superscript"/>
        </w:rPr>
        <w:t xml:space="preserve">n </w:t>
      </w:r>
      <w:r>
        <w:t>ε</w:t>
      </w:r>
      <w:r>
        <w:rPr>
          <w:rStyle w:val="subscript"/>
        </w:rPr>
        <w:t>i123..N</w:t>
      </w:r>
      <w:r>
        <w:t xml:space="preserve"> = (-1)</w:t>
      </w:r>
      <w:r>
        <w:rPr>
          <w:rStyle w:val="superscript"/>
        </w:rPr>
        <w:t>n</w:t>
      </w:r>
      <w:r>
        <w:t>.  The conclusion then is that</w:t>
      </w:r>
    </w:p>
    <w:p w14:paraId="0D336434" w14:textId="77777777" w:rsidR="00DA2452" w:rsidRDefault="00DA2452" w:rsidP="00DA2452"/>
    <w:p w14:paraId="0797D6B7" w14:textId="77777777" w:rsidR="00DA2452" w:rsidRPr="003F771D"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w:t>
      </w:r>
      <w:r>
        <w:tab/>
      </w:r>
      <w:r>
        <w:tab/>
      </w:r>
      <w:r>
        <w:tab/>
        <w:t>since (</w:t>
      </w:r>
      <w:r w:rsidRPr="003F771D">
        <w:rPr>
          <w:b/>
        </w:rPr>
        <w:t>e</w:t>
      </w:r>
      <w:r>
        <w:t>'</w:t>
      </w:r>
      <w:r>
        <w:rPr>
          <w:rStyle w:val="superscript"/>
        </w:rPr>
        <w:t>n</w:t>
      </w:r>
      <w:r>
        <w:t>)</w:t>
      </w:r>
      <w:r>
        <w:rPr>
          <w:rStyle w:val="subscript"/>
        </w:rPr>
        <w:t>i</w:t>
      </w:r>
      <w:r>
        <w:t xml:space="preserve"> = δ</w:t>
      </w:r>
      <w:r>
        <w:rPr>
          <w:rStyle w:val="superscript"/>
        </w:rPr>
        <w:t>n</w:t>
      </w:r>
      <w:r>
        <w:rPr>
          <w:rStyle w:val="subscript"/>
        </w:rPr>
        <w:t>i</w:t>
      </w:r>
      <w:r>
        <w:t xml:space="preserve">   </w:t>
      </w:r>
      <w:r>
        <w:tab/>
        <w:t>// Section 7 (s)</w:t>
      </w:r>
    </w:p>
    <w:p w14:paraId="6714EA51" w14:textId="77777777" w:rsidR="00DA2452" w:rsidRDefault="00DA2452" w:rsidP="00DA2452"/>
    <w:p w14:paraId="286E1C57" w14:textId="77777777" w:rsidR="00DA2452" w:rsidRPr="003F771D" w:rsidRDefault="00DA2452" w:rsidP="00DA2452">
      <w:r>
        <w:t>and the covariant vector area d</w:t>
      </w:r>
      <w:r w:rsidRPr="00D11A8E">
        <w:rPr>
          <w:b/>
        </w:rPr>
        <w:t>A</w:t>
      </w:r>
      <w:r>
        <w:t>'</w:t>
      </w:r>
      <w:r w:rsidRPr="00324758">
        <w:rPr>
          <w:rStyle w:val="superscript"/>
        </w:rPr>
        <w:t>n</w:t>
      </w:r>
      <w:r>
        <w:t xml:space="preserve"> points in the n-axis direction in x'-space. </w:t>
      </w:r>
    </w:p>
    <w:p w14:paraId="2341F333" w14:textId="77777777" w:rsidR="00DA2452" w:rsidRDefault="00DA2452" w:rsidP="00DA2452">
      <w:r>
        <w:tab/>
        <w:t>For the reader dubious of the claim that d</w:t>
      </w:r>
      <w:r w:rsidRPr="00361676">
        <w:rPr>
          <w:b/>
        </w:rPr>
        <w:t>A</w:t>
      </w:r>
      <w:r>
        <w:t>'</w:t>
      </w:r>
      <w:r>
        <w:rPr>
          <w:rStyle w:val="superscript"/>
        </w:rPr>
        <w:t>n</w:t>
      </w:r>
      <w:r>
        <w:t xml:space="preserve">  = J R d</w:t>
      </w:r>
      <w:r w:rsidRPr="00361676">
        <w:rPr>
          <w:b/>
        </w:rPr>
        <w:t>A</w:t>
      </w:r>
      <w:r>
        <w:rPr>
          <w:rStyle w:val="superscript"/>
        </w:rPr>
        <w:t>n</w:t>
      </w:r>
      <w:r>
        <w:t xml:space="preserve">, consider:  </w:t>
      </w:r>
    </w:p>
    <w:p w14:paraId="341BAAD8" w14:textId="77777777" w:rsidR="00DA2452" w:rsidRDefault="00DA2452" w:rsidP="00DA2452"/>
    <w:p w14:paraId="2475E69B" w14:textId="77777777" w:rsidR="00DA2452" w:rsidRPr="00E62567" w:rsidRDefault="00DA2452" w:rsidP="00DA2452">
      <w:pPr>
        <w:jc w:val="left"/>
      </w:pPr>
      <w:r>
        <w:tab/>
        <w:t>(d</w:t>
      </w:r>
      <w:r w:rsidRPr="00361676">
        <w:rPr>
          <w:b/>
        </w:rPr>
        <w:t>A</w:t>
      </w:r>
      <w:r>
        <w:t>'</w:t>
      </w:r>
      <w:r>
        <w:rPr>
          <w:rStyle w:val="superscript"/>
        </w:rPr>
        <w:t>n</w:t>
      </w:r>
      <w:r>
        <w:t>)</w:t>
      </w:r>
      <w:r w:rsidRPr="004841F3">
        <w:rPr>
          <w:rStyle w:val="subscript"/>
        </w:rPr>
        <w:t>i</w:t>
      </w:r>
      <w:r>
        <w:t xml:space="preserve">  = J R</w:t>
      </w:r>
      <w:r w:rsidRPr="004841F3">
        <w:rPr>
          <w:rStyle w:val="subscript"/>
        </w:rPr>
        <w:t>i</w:t>
      </w:r>
      <w:r w:rsidRPr="004841F3">
        <w:rPr>
          <w:rStyle w:val="superscript"/>
        </w:rPr>
        <w:t>j</w:t>
      </w:r>
      <w:r>
        <w:t xml:space="preserve"> (d</w:t>
      </w:r>
      <w:r w:rsidRPr="00361676">
        <w:rPr>
          <w:b/>
        </w:rPr>
        <w:t>A</w:t>
      </w:r>
      <w:r>
        <w:rPr>
          <w:rStyle w:val="superscript"/>
        </w:rPr>
        <w:t>n</w:t>
      </w:r>
      <w:r>
        <w:t>)</w:t>
      </w:r>
      <w:r w:rsidRPr="004841F3">
        <w:rPr>
          <w:rStyle w:val="subscript"/>
        </w:rPr>
        <w:t>j</w:t>
      </w:r>
      <w:r>
        <w:t xml:space="preserve">  =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 </w:t>
      </w:r>
      <w:r w:rsidRPr="00E62567">
        <w:rPr>
          <w:b/>
        </w:rPr>
        <w:t>e</w:t>
      </w:r>
      <w:r>
        <w:rPr>
          <w:rStyle w:val="subscript"/>
        </w:rPr>
        <w:t xml:space="preserve">n </w:t>
      </w:r>
      <w:r>
        <w:t>missing</w:t>
      </w:r>
    </w:p>
    <w:p w14:paraId="5A1C7C62" w14:textId="77777777" w:rsidR="00DA2452" w:rsidRDefault="00DA2452" w:rsidP="00DA2452"/>
    <w:p w14:paraId="11DC9EA9" w14:textId="77777777" w:rsidR="00DA2452" w:rsidRPr="00E62567" w:rsidRDefault="00DA2452" w:rsidP="00DA2452">
      <w:r>
        <w:tab/>
      </w:r>
      <w:r>
        <w:tab/>
        <w:t>= J R</w:t>
      </w:r>
      <w:r w:rsidRPr="004841F3">
        <w:rPr>
          <w:rStyle w:val="subscript"/>
        </w:rPr>
        <w:t>i</w:t>
      </w:r>
      <w:r w:rsidRPr="004841F3">
        <w:rPr>
          <w:rStyle w:val="superscript"/>
        </w:rPr>
        <w:t>j</w:t>
      </w:r>
      <w:r>
        <w:t xml:space="preserve"> {[ (-1)</w:t>
      </w:r>
      <w:r>
        <w:rPr>
          <w:rStyle w:val="superscript"/>
        </w:rPr>
        <w:t>n-1</w:t>
      </w:r>
      <w:r>
        <w:t xml:space="preserve"> ε</w:t>
      </w:r>
      <w:r>
        <w:rPr>
          <w:rStyle w:val="subscript"/>
        </w:rPr>
        <w:t>iabc..x</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tab/>
        <w:t>// R</w:t>
      </w:r>
      <w:r>
        <w:rPr>
          <w:rStyle w:val="subscript"/>
        </w:rPr>
        <w:t>n</w:t>
      </w:r>
      <w:r>
        <w:rPr>
          <w:rStyle w:val="superscript"/>
        </w:rPr>
        <w:t>κ</w:t>
      </w:r>
      <w:r>
        <w:t xml:space="preserve"> missing</w:t>
      </w:r>
    </w:p>
    <w:p w14:paraId="57BF71D0" w14:textId="77777777" w:rsidR="00DA2452" w:rsidRDefault="00DA2452" w:rsidP="00DA2452"/>
    <w:p w14:paraId="667E3025" w14:textId="77777777" w:rsidR="00DA2452" w:rsidRDefault="00DA2452" w:rsidP="00DA2452">
      <w:r>
        <w:tab/>
      </w:r>
      <w:r>
        <w:tab/>
        <w:t>= J {[ (-1)</w:t>
      </w:r>
      <w:r>
        <w:rPr>
          <w:rStyle w:val="superscript"/>
        </w:rPr>
        <w:t>n-1</w:t>
      </w:r>
      <w:r>
        <w:t xml:space="preserve"> ε</w:t>
      </w:r>
      <w:r>
        <w:rPr>
          <w:rStyle w:val="subscript"/>
        </w:rPr>
        <w:t>iabc..x</w:t>
      </w:r>
      <w:r>
        <w:t xml:space="preserve"> R</w:t>
      </w:r>
      <w:r w:rsidRPr="004841F3">
        <w:rPr>
          <w:rStyle w:val="subscript"/>
        </w:rPr>
        <w:t>i</w:t>
      </w:r>
      <w:r w:rsidRPr="004841F3">
        <w:rPr>
          <w:rStyle w:val="superscript"/>
        </w:rPr>
        <w:t>j</w:t>
      </w:r>
      <w:r>
        <w:t xml:space="preserve"> R</w:t>
      </w:r>
      <w:r>
        <w:rPr>
          <w:rStyle w:val="subscript"/>
        </w:rPr>
        <w:t>1</w:t>
      </w:r>
      <w:r>
        <w:rPr>
          <w:rStyle w:val="superscript"/>
        </w:rPr>
        <w:t>a</w:t>
      </w:r>
      <w:r w:rsidRPr="004841F3">
        <w:t xml:space="preserve"> </w:t>
      </w:r>
      <w:r>
        <w:t>R</w:t>
      </w:r>
      <w:r>
        <w:rPr>
          <w:rStyle w:val="subscript"/>
        </w:rPr>
        <w:t>2</w:t>
      </w:r>
      <w:r>
        <w:rPr>
          <w:rStyle w:val="superscript"/>
        </w:rPr>
        <w:t>b</w:t>
      </w:r>
      <w:r>
        <w:t>....</w:t>
      </w:r>
      <w:r w:rsidRPr="003E1CB6">
        <w:t xml:space="preserve"> </w:t>
      </w:r>
      <w:r>
        <w:t>R</w:t>
      </w:r>
      <w:r>
        <w:rPr>
          <w:rStyle w:val="subscript"/>
        </w:rPr>
        <w:t>N</w:t>
      </w:r>
      <w:r>
        <w:rPr>
          <w:rStyle w:val="superscript"/>
        </w:rPr>
        <w:t>x</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R</w:t>
      </w:r>
      <w:r>
        <w:rPr>
          <w:rStyle w:val="subscript"/>
        </w:rPr>
        <w:t>n</w:t>
      </w:r>
      <w:r>
        <w:rPr>
          <w:rStyle w:val="superscript"/>
        </w:rPr>
        <w:t>κ</w:t>
      </w:r>
      <w:r>
        <w:t xml:space="preserve"> missing</w:t>
      </w:r>
    </w:p>
    <w:p w14:paraId="1209F7C0" w14:textId="77777777" w:rsidR="00DA2452" w:rsidRDefault="00DA2452" w:rsidP="00DA2452"/>
    <w:p w14:paraId="23724157" w14:textId="77777777" w:rsidR="00DA2452" w:rsidRDefault="00DA2452" w:rsidP="00DA2452">
      <w:r>
        <w:tab/>
      </w:r>
      <w:r>
        <w:tab/>
        <w:t>= J {[ (-1)</w:t>
      </w:r>
      <w:r>
        <w:rPr>
          <w:rStyle w:val="superscript"/>
        </w:rPr>
        <w:t>n-1</w:t>
      </w:r>
      <w:r>
        <w:t xml:space="preserve"> ε</w:t>
      </w:r>
      <w:r>
        <w:rPr>
          <w:rStyle w:val="subscript"/>
        </w:rPr>
        <w:t>iabc..x</w:t>
      </w:r>
      <w:r>
        <w:t xml:space="preserve"> S</w:t>
      </w:r>
      <w:r>
        <w:rPr>
          <w:rStyle w:val="superscript"/>
        </w:rPr>
        <w:t>j</w:t>
      </w:r>
      <w:r>
        <w:rPr>
          <w:rStyle w:val="subscript"/>
        </w:rPr>
        <w:t>i</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w:t>
      </w:r>
    </w:p>
    <w:p w14:paraId="7141701C" w14:textId="77777777" w:rsidR="00DA2452" w:rsidRDefault="00DA2452" w:rsidP="00DA2452"/>
    <w:p w14:paraId="7676C347" w14:textId="77777777" w:rsidR="00DA2452" w:rsidRDefault="00DA2452" w:rsidP="00DA2452">
      <w:r>
        <w:t>If i ≠n, one has a determinant with two columns the same since S</w:t>
      </w:r>
      <w:r>
        <w:rPr>
          <w:rStyle w:val="superscript"/>
        </w:rPr>
        <w:t>κ</w:t>
      </w:r>
      <w:r>
        <w:rPr>
          <w:rStyle w:val="subscript"/>
        </w:rPr>
        <w:t>n</w:t>
      </w:r>
      <w:r>
        <w:t xml:space="preserve"> is missing so the result is 0 so the result is proportional to δ</w:t>
      </w:r>
      <w:r>
        <w:rPr>
          <w:rStyle w:val="superscript"/>
        </w:rPr>
        <w:t>n</w:t>
      </w:r>
      <w:r>
        <w:rPr>
          <w:rStyle w:val="subscript"/>
        </w:rPr>
        <w:t>i</w:t>
      </w:r>
      <w:r>
        <w:t xml:space="preserve">. Continuing, </w:t>
      </w:r>
    </w:p>
    <w:p w14:paraId="452E6438" w14:textId="77777777" w:rsidR="00DA2452" w:rsidRDefault="00DA2452" w:rsidP="00DA2452"/>
    <w:p w14:paraId="1FC781B3"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j</w:t>
      </w:r>
      <w:r>
        <w:rPr>
          <w:rStyle w:val="subscript"/>
        </w:rPr>
        <w:t>n</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r>
        <w:tab/>
        <w:t>// S</w:t>
      </w:r>
      <w:r>
        <w:rPr>
          <w:rStyle w:val="superscript"/>
        </w:rPr>
        <w:t>κ</w:t>
      </w:r>
      <w:r>
        <w:rPr>
          <w:rStyle w:val="subscript"/>
        </w:rPr>
        <w:t>n</w:t>
      </w:r>
      <w:r>
        <w:t xml:space="preserve"> missing in group</w:t>
      </w:r>
    </w:p>
    <w:p w14:paraId="43C78333" w14:textId="77777777" w:rsidR="00DA2452" w:rsidRPr="00E62567" w:rsidRDefault="00DA2452" w:rsidP="00DA2452"/>
    <w:p w14:paraId="580106D4" w14:textId="77777777" w:rsidR="00DA2452" w:rsidRPr="00E62567" w:rsidRDefault="00DA2452" w:rsidP="00DA2452">
      <w:r>
        <w:tab/>
      </w:r>
      <w:r>
        <w:tab/>
        <w:t>= δ</w:t>
      </w:r>
      <w:r>
        <w:rPr>
          <w:rStyle w:val="superscript"/>
        </w:rPr>
        <w:t>n</w:t>
      </w:r>
      <w:r>
        <w:rPr>
          <w:rStyle w:val="subscript"/>
        </w:rPr>
        <w:t>i</w:t>
      </w:r>
      <w:r>
        <w:t xml:space="preserve"> J { (-1)</w:t>
      </w:r>
      <w:r>
        <w:rPr>
          <w:rStyle w:val="superscript"/>
        </w:rPr>
        <w:t>n-1</w:t>
      </w:r>
      <w:r>
        <w:t xml:space="preserve"> ε</w:t>
      </w:r>
      <w:r>
        <w:rPr>
          <w:rStyle w:val="subscript"/>
        </w:rPr>
        <w:t>nabc..x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3A6FE1E9" w14:textId="77777777" w:rsidR="00DA2452" w:rsidRDefault="00DA2452" w:rsidP="00DA2452"/>
    <w:p w14:paraId="713A7AE3" w14:textId="77777777" w:rsidR="00DA2452" w:rsidRDefault="00DA2452" w:rsidP="00DA2452">
      <w:r>
        <w:tab/>
      </w:r>
      <w:r>
        <w:tab/>
        <w:t>= δ</w:t>
      </w:r>
      <w:r>
        <w:rPr>
          <w:rStyle w:val="superscript"/>
        </w:rPr>
        <w:t>n</w:t>
      </w:r>
      <w:r>
        <w:rPr>
          <w:rStyle w:val="subscript"/>
        </w:rPr>
        <w:t>i</w:t>
      </w:r>
      <w:r>
        <w:t xml:space="preserve"> J {  ε</w:t>
      </w:r>
      <w:r>
        <w:rPr>
          <w:rStyle w:val="subscript"/>
        </w:rPr>
        <w:t>abc..n...x</w:t>
      </w:r>
      <w:r>
        <w:t xml:space="preserve"> S</w:t>
      </w:r>
      <w:r>
        <w:rPr>
          <w:rStyle w:val="superscript"/>
        </w:rPr>
        <w:t>a</w:t>
      </w:r>
      <w:r>
        <w:rPr>
          <w:rStyle w:val="subscript"/>
        </w:rPr>
        <w:t>1</w:t>
      </w:r>
      <w:r w:rsidRPr="004841F3">
        <w:t xml:space="preserve"> </w:t>
      </w:r>
      <w:r>
        <w:t>S</w:t>
      </w:r>
      <w:r>
        <w:rPr>
          <w:rStyle w:val="superscript"/>
        </w:rPr>
        <w:t>b</w:t>
      </w:r>
      <w:r>
        <w:rPr>
          <w:rStyle w:val="subscript"/>
        </w:rPr>
        <w:t>2</w:t>
      </w:r>
      <w:r>
        <w:t>....</w:t>
      </w:r>
      <w:r w:rsidRPr="00E62567">
        <w:t xml:space="preserve"> </w:t>
      </w:r>
      <w:r>
        <w:t>S</w:t>
      </w:r>
      <w:r>
        <w:rPr>
          <w:rStyle w:val="superscript"/>
        </w:rPr>
        <w:t>j</w:t>
      </w:r>
      <w:r>
        <w:rPr>
          <w:rStyle w:val="subscript"/>
        </w:rPr>
        <w:t>n</w:t>
      </w:r>
      <w:r w:rsidRPr="00E62567">
        <w:t>..</w:t>
      </w:r>
      <w:r>
        <w:t>..</w:t>
      </w:r>
      <w:r w:rsidRPr="003E1CB6">
        <w:t xml:space="preserve"> </w:t>
      </w:r>
      <w:r>
        <w:t>S</w:t>
      </w:r>
      <w:r>
        <w:rPr>
          <w:rStyle w:val="superscript"/>
        </w:rPr>
        <w:t>x</w:t>
      </w:r>
      <w:r>
        <w:rPr>
          <w:rStyle w:val="subscript"/>
        </w:rPr>
        <w:t>N</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6B894F19" w14:textId="77777777" w:rsidR="00DA2452" w:rsidRDefault="00DA2452" w:rsidP="00DA2452"/>
    <w:p w14:paraId="0DAC5D02" w14:textId="77777777" w:rsidR="00DA2452" w:rsidRDefault="00DA2452" w:rsidP="00DA2452">
      <w:r>
        <w:tab/>
      </w:r>
      <w:r>
        <w:tab/>
        <w:t>= δ</w:t>
      </w:r>
      <w:r>
        <w:rPr>
          <w:rStyle w:val="superscript"/>
        </w:rPr>
        <w:t>n</w:t>
      </w:r>
      <w:r>
        <w:rPr>
          <w:rStyle w:val="subscript"/>
        </w:rPr>
        <w:t>i</w:t>
      </w:r>
      <w:r>
        <w:t xml:space="preserve"> J { det(S)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w:t>
      </w:r>
      <w:r>
        <w:tab/>
      </w:r>
    </w:p>
    <w:p w14:paraId="2878D0FF" w14:textId="77777777" w:rsidR="00DA2452" w:rsidRDefault="00DA2452" w:rsidP="00DA2452"/>
    <w:p w14:paraId="3DF6941D" w14:textId="77777777" w:rsidR="00DA2452" w:rsidRPr="00E62567" w:rsidRDefault="00DA2452" w:rsidP="00DA2452">
      <w:r>
        <w:tab/>
      </w:r>
      <w:r>
        <w:tab/>
        <w:t>= δ</w:t>
      </w:r>
      <w:r>
        <w:rPr>
          <w:rStyle w:val="superscript"/>
        </w:rPr>
        <w:t>n</w:t>
      </w:r>
      <w:r>
        <w:rPr>
          <w:rStyle w:val="subscript"/>
        </w:rPr>
        <w:t>i</w:t>
      </w:r>
      <w:r w:rsidRPr="00E62567">
        <w:t xml:space="preserve"> </w:t>
      </w:r>
      <w:r>
        <w:t>J</w:t>
      </w:r>
      <w:r>
        <w:rPr>
          <w:rStyle w:val="superscript"/>
        </w:rPr>
        <w:t>2</w:t>
      </w:r>
      <w:r>
        <w:t xml:space="preserve">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379CEF55" w14:textId="77777777" w:rsidR="00DA2452" w:rsidRPr="00E62567" w:rsidRDefault="00DA2452" w:rsidP="00DA2452">
      <w:r>
        <w:tab/>
      </w:r>
    </w:p>
    <w:p w14:paraId="1A965EB5" w14:textId="77777777" w:rsidR="00DA2452" w:rsidRDefault="00DA2452" w:rsidP="00DA2452">
      <w:r>
        <w:t xml:space="preserve">which agrees with the result just obtained from the covariant x'-space equation. </w:t>
      </w:r>
      <w:r>
        <w:tab/>
      </w:r>
    </w:p>
    <w:p w14:paraId="15BBFC88" w14:textId="77777777" w:rsidR="00DA2452" w:rsidRDefault="00DA2452" w:rsidP="00DA2452">
      <w:r>
        <w:tab/>
      </w:r>
      <w:r>
        <w:tab/>
      </w:r>
    </w:p>
    <w:p w14:paraId="67D3986A" w14:textId="77777777" w:rsidR="00DA2452" w:rsidRDefault="00360EF4" w:rsidP="00DA2452">
      <w:bookmarkStart w:id="194" w:name="_Toc338523489"/>
      <w:r w:rsidRPr="00533F48">
        <w:rPr>
          <w:rStyle w:val="Heading4Char"/>
        </w:rPr>
        <w:t xml:space="preserve">4. </w:t>
      </w:r>
      <w:r w:rsidR="00DA2452" w:rsidRPr="00533F48">
        <w:rPr>
          <w:rStyle w:val="Heading4Char"/>
        </w:rPr>
        <w:t>Volume Transformation.</w:t>
      </w:r>
      <w:bookmarkEnd w:id="194"/>
      <w:r w:rsidR="00DA2452">
        <w:t xml:space="preserve"> What about the volume dV? Assume for the moment that dV is correctly represented this way, where any n will do: </w:t>
      </w:r>
    </w:p>
    <w:p w14:paraId="3B8AFE63" w14:textId="77777777" w:rsidR="00DA2452" w:rsidRDefault="00DA2452" w:rsidP="00DA2452"/>
    <w:p w14:paraId="5E4DFAAC" w14:textId="77777777" w:rsidR="00DA2452" w:rsidRDefault="00DA2452" w:rsidP="00DA2452">
      <w:r>
        <w:tab/>
        <w:t>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ab/>
        <w:t>=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ab/>
      </w:r>
      <w:r>
        <w:tab/>
        <w:t>// no implied sum</w:t>
      </w:r>
    </w:p>
    <w:p w14:paraId="70968919" w14:textId="77777777" w:rsidR="00DA2452" w:rsidRDefault="00DA2452" w:rsidP="00DA2452"/>
    <w:p w14:paraId="5A168482" w14:textId="77777777" w:rsidR="00DA2452" w:rsidRPr="007E39FC" w:rsidRDefault="00DA2452" w:rsidP="00DA2452">
      <w:r>
        <w:t>Installing our expression for d</w:t>
      </w:r>
      <w:r w:rsidRPr="007E39FC">
        <w:rPr>
          <w:b/>
        </w:rPr>
        <w:t>A</w:t>
      </w:r>
      <w:r>
        <w:rPr>
          <w:rStyle w:val="superscript"/>
        </w:rPr>
        <w:t>n</w:t>
      </w:r>
      <w:r>
        <w:t xml:space="preserve">  and d</w:t>
      </w:r>
      <w:r w:rsidRPr="00B73339">
        <w:rPr>
          <w:b/>
        </w:rPr>
        <w:t>x</w:t>
      </w:r>
      <w:r>
        <w:rPr>
          <w:rStyle w:val="superscript"/>
        </w:rPr>
        <w:t>(n)</w:t>
      </w:r>
      <w:r>
        <w:t xml:space="preserve"> gives</w:t>
      </w:r>
    </w:p>
    <w:p w14:paraId="2CE655F4" w14:textId="77777777" w:rsidR="00DA2452" w:rsidRDefault="00DA2452" w:rsidP="00DA2452"/>
    <w:p w14:paraId="1B7C4C9B" w14:textId="77777777" w:rsidR="00DA2452" w:rsidRDefault="00DA2452" w:rsidP="00DA2452">
      <w:r>
        <w:tab/>
        <w:t xml:space="preserve">dV = J </w:t>
      </w:r>
      <w:r w:rsidRPr="00630671">
        <w:rPr>
          <w:b/>
          <w:color w:val="000000"/>
        </w:rPr>
        <w:t>e</w:t>
      </w:r>
      <w:r w:rsidRPr="00630671">
        <w:rPr>
          <w:rStyle w:val="superscript"/>
          <w:color w:val="000000"/>
        </w:rPr>
        <w:t>n</w:t>
      </w:r>
      <w:r>
        <w:rPr>
          <w:rStyle w:val="superscript"/>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sym w:font="Symbol" w:char="F0B7"/>
      </w:r>
      <w:r>
        <w:t xml:space="preserve">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w:t>
      </w:r>
      <w:r w:rsidRPr="00630671">
        <w:rPr>
          <w:b/>
          <w:color w:val="000000"/>
        </w:rPr>
        <w:t>e</w:t>
      </w:r>
      <w:r w:rsidRPr="00630671">
        <w:rPr>
          <w:rStyle w:val="superscript"/>
          <w:color w:val="000000"/>
        </w:rPr>
        <w:t>n</w:t>
      </w:r>
      <w:r>
        <w:t xml:space="preserve"> </w:t>
      </w:r>
      <w:r>
        <w:sym w:font="Symbol" w:char="F0B7"/>
      </w:r>
      <w:r>
        <w:t xml:space="preserve"> </w:t>
      </w:r>
      <w:r w:rsidRPr="00714F58">
        <w:rPr>
          <w:b/>
          <w:color w:val="000000"/>
        </w:rPr>
        <w:t>e</w:t>
      </w:r>
      <w:r w:rsidRPr="00714F58">
        <w:rPr>
          <w:rStyle w:val="subscript"/>
          <w:color w:val="000000"/>
        </w:rPr>
        <w:t>n</w:t>
      </w:r>
      <w:r>
        <w:t xml:space="preserve">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0A939D6B" w14:textId="77777777" w:rsidR="00DA2452" w:rsidRDefault="00DA2452" w:rsidP="00DA2452"/>
    <w:p w14:paraId="5C0AD3CE" w14:textId="77777777" w:rsidR="00DA2452" w:rsidRDefault="00DA2452" w:rsidP="00DA2452">
      <w:r>
        <w:t>which is seen to agree with the modified dV definition stated above. Looking at dV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dV is seen to be a tensor combination of a vector density of weight -1 with a vector density of weight 0 (an ordinary vector </w:t>
      </w:r>
      <w:r w:rsidRPr="00714F58">
        <w:rPr>
          <w:color w:val="000000"/>
        </w:rPr>
        <w:t>d</w:t>
      </w:r>
      <w:r w:rsidRPr="00714F58">
        <w:rPr>
          <w:b/>
          <w:color w:val="000000"/>
        </w:rPr>
        <w:t>x</w:t>
      </w:r>
      <w:r w:rsidRPr="00714F58">
        <w:rPr>
          <w:rStyle w:val="superscript"/>
          <w:color w:val="000000"/>
        </w:rPr>
        <w:t>(n</w:t>
      </w:r>
      <w:r>
        <w:rPr>
          <w:rStyle w:val="superscript"/>
          <w:color w:val="000000"/>
        </w:rPr>
        <w:t>)</w:t>
      </w:r>
      <w:r>
        <w:t>), so according to Appendix D, dV must be scalar density of weight -1.  This then tells us that</w:t>
      </w:r>
    </w:p>
    <w:p w14:paraId="266C800C" w14:textId="77777777" w:rsidR="00DA2452" w:rsidRDefault="00DA2452" w:rsidP="00DA2452"/>
    <w:p w14:paraId="2B7909A7" w14:textId="77777777" w:rsidR="00DA2452" w:rsidRDefault="00DA2452" w:rsidP="00DA2452">
      <w:r>
        <w:tab/>
        <w:t xml:space="preserve">dV' = J dV </w:t>
      </w:r>
      <w:r>
        <w:tab/>
        <w:t xml:space="preserve">  </w:t>
      </w:r>
    </w:p>
    <w:p w14:paraId="5D741579" w14:textId="77777777" w:rsidR="00DA2452" w:rsidRDefault="00DA2452" w:rsidP="00DA2452"/>
    <w:p w14:paraId="49689993" w14:textId="77777777" w:rsidR="00DA2452" w:rsidRDefault="00DA2452" w:rsidP="00DA2452">
      <w:r>
        <w:t>Since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one gets</w:t>
      </w:r>
    </w:p>
    <w:p w14:paraId="4CD87557" w14:textId="77777777" w:rsidR="00DA2452" w:rsidRDefault="00DA2452" w:rsidP="00DA2452"/>
    <w:p w14:paraId="271A7BC0" w14:textId="77777777" w:rsidR="00DA2452" w:rsidRDefault="00DA2452" w:rsidP="00DA2452">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 xml:space="preserve">) . </w:t>
      </w:r>
    </w:p>
    <w:p w14:paraId="3E0A32DE" w14:textId="77777777" w:rsidR="00DA2452" w:rsidRDefault="00DA2452" w:rsidP="00DA2452"/>
    <w:p w14:paraId="284E3861" w14:textId="77777777" w:rsidR="00DA2452" w:rsidRDefault="00DA2452" w:rsidP="00DA2452">
      <w:r>
        <w:t xml:space="preserve">Again, one can verify this last result from the x'-space covariant form of the equation: </w:t>
      </w:r>
    </w:p>
    <w:p w14:paraId="5BD5B0E3" w14:textId="77777777" w:rsidR="00DA2452" w:rsidRDefault="00DA2452" w:rsidP="00DA2452"/>
    <w:p w14:paraId="2FEFD187" w14:textId="77777777" w:rsidR="00DA2452" w:rsidRDefault="00DA2452" w:rsidP="00DA2452">
      <w:r>
        <w:tab/>
        <w:t>dV' = d</w:t>
      </w:r>
      <w:r w:rsidRPr="00361676">
        <w:rPr>
          <w:b/>
        </w:rPr>
        <w:t>A</w:t>
      </w:r>
      <w:r>
        <w:t>'</w:t>
      </w:r>
      <w:r>
        <w:rPr>
          <w:rStyle w:val="superscript"/>
        </w:rPr>
        <w:t>n</w:t>
      </w:r>
      <w:r>
        <w:t xml:space="preserve"> </w:t>
      </w:r>
      <w:r>
        <w:sym w:font="Symbol" w:char="F0B7"/>
      </w:r>
      <w:r>
        <w:t xml:space="preserve"> </w:t>
      </w:r>
      <w:r w:rsidRPr="00714F58">
        <w:rPr>
          <w:color w:val="000000"/>
        </w:rPr>
        <w:t>d</w:t>
      </w:r>
      <w:r w:rsidRPr="00714F58">
        <w:rPr>
          <w:b/>
          <w:color w:val="000000"/>
        </w:rPr>
        <w:t>x</w:t>
      </w:r>
      <w:r>
        <w:t>'</w:t>
      </w:r>
      <w:r w:rsidRPr="00714F58">
        <w:rPr>
          <w:rStyle w:val="superscript"/>
          <w:color w:val="000000"/>
        </w:rPr>
        <w:t>(n</w:t>
      </w:r>
      <w:r>
        <w:rPr>
          <w:rStyle w:val="superscript"/>
        </w:rPr>
        <w:t>)</w:t>
      </w:r>
      <w:r>
        <w:tab/>
        <w:t xml:space="preserve"> =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 xml:space="preserve"> } </w:t>
      </w:r>
      <w:r>
        <w:sym w:font="Symbol" w:char="F0B7"/>
      </w:r>
      <w:r>
        <w:t xml:space="preserve"> {</w:t>
      </w:r>
      <w:r w:rsidRPr="00630671">
        <w:rPr>
          <w:b/>
          <w:color w:val="000000"/>
        </w:rPr>
        <w:t>e</w:t>
      </w:r>
      <w:r w:rsidRPr="00630671">
        <w:rPr>
          <w:color w:val="000000"/>
        </w:rPr>
        <w:t>'</w:t>
      </w:r>
      <w:r w:rsidRPr="00630671">
        <w:rPr>
          <w:rStyle w:val="subscript"/>
          <w:color w:val="000000"/>
        </w:rPr>
        <w:t>n</w:t>
      </w:r>
      <w:r w:rsidRPr="00630671">
        <w:rPr>
          <w:color w:val="000000"/>
        </w:rPr>
        <w:t xml:space="preserve"> dx'</w:t>
      </w:r>
      <w:r w:rsidRPr="00630671">
        <w:rPr>
          <w:rStyle w:val="superscript"/>
          <w:color w:val="000000"/>
        </w:rPr>
        <w:t>n</w:t>
      </w:r>
      <w:r>
        <w:t>)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rsidRPr="003F771D">
        <w:rPr>
          <w:b/>
        </w:rPr>
        <w:t xml:space="preserve"> 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J</w:t>
      </w:r>
      <w:r>
        <w:rPr>
          <w:rStyle w:val="superscript"/>
        </w:rPr>
        <w:t>2</w:t>
      </w:r>
      <w:r>
        <w:t>(</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1E45F273" w14:textId="77777777" w:rsidR="00DA2452" w:rsidRDefault="00DA2452" w:rsidP="00DA2452"/>
    <w:p w14:paraId="7C72E769" w14:textId="77777777" w:rsidR="00DA2452" w:rsidRDefault="00DA2452" w:rsidP="00DA2452">
      <w:r>
        <w:t xml:space="preserve">since </w:t>
      </w:r>
      <w:r w:rsidRPr="003F771D">
        <w:rPr>
          <w:b/>
        </w:rPr>
        <w:t>e</w:t>
      </w:r>
      <w:r>
        <w:t>'</w:t>
      </w:r>
      <w:r>
        <w:rPr>
          <w:rStyle w:val="superscript"/>
        </w:rPr>
        <w:t>n</w:t>
      </w:r>
      <w:r>
        <w:sym w:font="Symbol" w:char="F0B7"/>
      </w:r>
      <w:r w:rsidRPr="003F771D">
        <w:rPr>
          <w:b/>
          <w:color w:val="000000"/>
        </w:rPr>
        <w:t xml:space="preserve"> </w:t>
      </w:r>
      <w:r w:rsidRPr="00630671">
        <w:rPr>
          <w:b/>
          <w:color w:val="000000"/>
        </w:rPr>
        <w:t>e</w:t>
      </w:r>
      <w:r w:rsidRPr="00630671">
        <w:rPr>
          <w:color w:val="000000"/>
        </w:rPr>
        <w:t>'</w:t>
      </w:r>
      <w:r w:rsidRPr="00630671">
        <w:rPr>
          <w:rStyle w:val="subscript"/>
          <w:color w:val="000000"/>
        </w:rPr>
        <w:t>n</w:t>
      </w:r>
      <w:r>
        <w:t xml:space="preserve"> = </w:t>
      </w:r>
      <w:r w:rsidRPr="00DB5ED8">
        <w:rPr>
          <w:b/>
        </w:rPr>
        <w:t>e</w:t>
      </w:r>
      <w:r>
        <w:rPr>
          <w:rStyle w:val="superscript"/>
        </w:rPr>
        <w:t>n</w:t>
      </w:r>
      <w:r>
        <w:sym w:font="Symbol" w:char="F0B7"/>
      </w:r>
      <w:r w:rsidRPr="00DB5ED8">
        <w:rPr>
          <w:b/>
        </w:rPr>
        <w:t>e</w:t>
      </w:r>
      <w:r>
        <w:rPr>
          <w:rStyle w:val="subscript"/>
        </w:rPr>
        <w:t>n</w:t>
      </w:r>
      <w:r>
        <w:t xml:space="preserve"> = 1. </w:t>
      </w:r>
    </w:p>
    <w:p w14:paraId="5F24ABD7" w14:textId="77777777" w:rsidR="00DA2452" w:rsidRDefault="00DA2452" w:rsidP="00DA2452">
      <w:r>
        <w:tab/>
      </w:r>
    </w:p>
    <w:p w14:paraId="1CE14B52" w14:textId="77777777" w:rsidR="00DA2452" w:rsidRDefault="00DA2452" w:rsidP="00DA2452">
      <w:r>
        <w:t>An alternate derivation of the dV transform rule dV' = J dV comes from just staring at</w:t>
      </w:r>
    </w:p>
    <w:p w14:paraId="0A135811" w14:textId="77777777" w:rsidR="00DA2452" w:rsidRDefault="00DA2452" w:rsidP="00DA2452"/>
    <w:p w14:paraId="23263E66" w14:textId="77777777" w:rsidR="00DA2452" w:rsidRDefault="00DA2452" w:rsidP="00DA2452">
      <w:r>
        <w:tab/>
        <w:t>dV =  ε</w:t>
      </w:r>
      <w:r>
        <w:rPr>
          <w:rStyle w:val="subscript"/>
        </w:rPr>
        <w:t xml:space="preserve">abc..x </w:t>
      </w:r>
      <w:r>
        <w:t>(</w:t>
      </w:r>
      <w:r>
        <w:rPr>
          <w:color w:val="000000"/>
        </w:rPr>
        <w:t>dx'</w:t>
      </w:r>
      <w:r w:rsidRPr="00630671">
        <w:rPr>
          <w:b/>
          <w:color w:val="000000"/>
        </w:rPr>
        <w:t>e</w:t>
      </w:r>
      <w:r w:rsidRPr="00630671">
        <w:rPr>
          <w:rStyle w:val="subscript"/>
          <w:color w:val="000000"/>
        </w:rPr>
        <w:t>1</w:t>
      </w:r>
      <w:r>
        <w:t>)</w:t>
      </w:r>
      <w:r>
        <w:rPr>
          <w:rStyle w:val="superscript"/>
        </w:rPr>
        <w:t>a</w:t>
      </w:r>
      <w:r>
        <w:t>(</w:t>
      </w:r>
      <w:r>
        <w:rPr>
          <w:color w:val="000000"/>
        </w:rPr>
        <w:t>dx'</w:t>
      </w:r>
      <w:r w:rsidRPr="00630671">
        <w:rPr>
          <w:b/>
          <w:color w:val="000000"/>
        </w:rPr>
        <w:t>e</w:t>
      </w:r>
      <w:r>
        <w:rPr>
          <w:rStyle w:val="subscript"/>
          <w:color w:val="000000"/>
        </w:rPr>
        <w:t>2</w:t>
      </w:r>
      <w:r>
        <w:t>)</w:t>
      </w:r>
      <w:r>
        <w:rPr>
          <w:rStyle w:val="superscript"/>
        </w:rPr>
        <w:t>b</w:t>
      </w:r>
      <w:r>
        <w:t>..... (</w:t>
      </w:r>
      <w:r>
        <w:rPr>
          <w:color w:val="000000"/>
        </w:rPr>
        <w:t>dx'</w:t>
      </w:r>
      <w:r w:rsidRPr="00630671">
        <w:rPr>
          <w:b/>
          <w:color w:val="000000"/>
        </w:rPr>
        <w:t>e</w:t>
      </w:r>
      <w:r>
        <w:rPr>
          <w:rStyle w:val="subscript"/>
          <w:color w:val="000000"/>
        </w:rPr>
        <w:t>N</w:t>
      </w:r>
      <w:r>
        <w:t>)</w:t>
      </w:r>
      <w:r>
        <w:rPr>
          <w:rStyle w:val="superscript"/>
        </w:rPr>
        <w:t>x</w:t>
      </w:r>
      <w:r>
        <w:t xml:space="preserve"> </w:t>
      </w:r>
    </w:p>
    <w:p w14:paraId="0D3487B4" w14:textId="77777777" w:rsidR="00DA2452" w:rsidRDefault="00DA2452" w:rsidP="00DA2452"/>
    <w:p w14:paraId="3346C428" w14:textId="77777777" w:rsidR="00DA2452" w:rsidRPr="00A31356" w:rsidRDefault="00DA2452" w:rsidP="00DA2452">
      <w:r>
        <w:t>which by the argument above is seen directly to transform as a tensor density of weight -1.  To complete the circle, we can verify for a second time the claim made above that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p>
    <w:p w14:paraId="3CDFFC1D" w14:textId="77777777" w:rsidR="00DA2452" w:rsidRDefault="00DA2452" w:rsidP="00DA2452"/>
    <w:p w14:paraId="77D7A63F" w14:textId="77777777" w:rsidR="00DA2452" w:rsidRDefault="00DA2452" w:rsidP="00DA2452">
      <w:r>
        <w:tab/>
        <w:t>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(d</w:t>
      </w:r>
      <w:r w:rsidRPr="00361676">
        <w:rPr>
          <w:b/>
        </w:rPr>
        <w:t>A</w:t>
      </w:r>
      <w:r>
        <w:rPr>
          <w:rStyle w:val="superscript"/>
        </w:rPr>
        <w:t>n</w:t>
      </w:r>
      <w:r>
        <w:t>)</w:t>
      </w:r>
      <w:r>
        <w:rPr>
          <w:rStyle w:val="subscript"/>
        </w:rPr>
        <w:t>i</w:t>
      </w:r>
      <w:r w:rsidRPr="007E39FC">
        <w:rPr>
          <w:color w:val="000000"/>
        </w:rPr>
        <w:t xml:space="preserve"> </w:t>
      </w:r>
      <w:r>
        <w:rPr>
          <w:color w:val="000000"/>
        </w:rPr>
        <w:t>[</w:t>
      </w:r>
      <w:r w:rsidRPr="00714F58">
        <w:rPr>
          <w:color w:val="000000"/>
        </w:rPr>
        <w:t>d</w:t>
      </w:r>
      <w:r w:rsidRPr="00714F58">
        <w:rPr>
          <w:b/>
          <w:color w:val="000000"/>
        </w:rPr>
        <w:t>x</w:t>
      </w:r>
      <w:r w:rsidRPr="00714F58">
        <w:rPr>
          <w:rStyle w:val="superscript"/>
          <w:color w:val="000000"/>
        </w:rPr>
        <w:t>(n</w:t>
      </w:r>
      <w:r>
        <w:rPr>
          <w:rStyle w:val="superscript"/>
          <w:color w:val="000000"/>
        </w:rPr>
        <w:t>)</w:t>
      </w:r>
      <w:r>
        <w:t>]</w:t>
      </w:r>
      <w:r w:rsidRPr="00EB49AB">
        <w:rPr>
          <w:rStyle w:val="superscript"/>
        </w:rPr>
        <w:t>i</w:t>
      </w:r>
      <w:r>
        <w:t xml:space="preserve"> </w:t>
      </w:r>
    </w:p>
    <w:p w14:paraId="2711A431" w14:textId="77777777" w:rsidR="00DA2452" w:rsidRDefault="00DA2452" w:rsidP="00DA2452"/>
    <w:p w14:paraId="6AD4B574" w14:textId="77777777" w:rsidR="00DA2452" w:rsidRDefault="00DA2452" w:rsidP="00DA2452">
      <w:r>
        <w:tab/>
      </w:r>
      <w:r>
        <w:tab/>
        <w:t>= {(-1)</w:t>
      </w:r>
      <w:r>
        <w:rPr>
          <w:rStyle w:val="superscript"/>
        </w:rPr>
        <w:t>n-1</w:t>
      </w:r>
      <w:r>
        <w:t xml:space="preserve"> ε</w:t>
      </w:r>
      <w:r>
        <w:rPr>
          <w:rStyle w:val="subscript"/>
        </w:rPr>
        <w:t>iabc..x</w:t>
      </w:r>
      <w:r>
        <w:t xml:space="preserve"> (e</w:t>
      </w:r>
      <w:r>
        <w:rPr>
          <w:rStyle w:val="subscript"/>
        </w:rPr>
        <w:t>1</w:t>
      </w:r>
      <w:r>
        <w:t>)</w:t>
      </w:r>
      <w:r>
        <w:rPr>
          <w:rStyle w:val="superscript"/>
        </w:rPr>
        <w:t>a</w:t>
      </w:r>
      <w:r>
        <w:t>(e</w:t>
      </w:r>
      <w:r>
        <w:rPr>
          <w:rStyle w:val="subscript"/>
        </w:rPr>
        <w:t>2</w:t>
      </w:r>
      <w:r>
        <w:t>)</w:t>
      </w:r>
      <w:r>
        <w:rPr>
          <w:rStyle w:val="superscript"/>
        </w:rPr>
        <w:t>b</w:t>
      </w:r>
      <w:r>
        <w:t>....</w:t>
      </w:r>
      <w:r w:rsidRPr="003E1CB6">
        <w:t xml:space="preserve"> </w:t>
      </w:r>
      <w:r>
        <w:t>(e</w:t>
      </w:r>
      <w:r>
        <w:rPr>
          <w:rStyle w:val="subscript"/>
        </w:rPr>
        <w:t>N</w:t>
      </w:r>
      <w:r>
        <w:t>)</w:t>
      </w:r>
      <w:r>
        <w:rPr>
          <w:rStyle w:val="superscript"/>
        </w:rPr>
        <w:t>x</w:t>
      </w:r>
      <w:r>
        <w:tab/>
        <w:t xml:space="preserve">  (</w:t>
      </w:r>
      <w:r w:rsidRPr="00714F58">
        <w:rPr>
          <w:color w:val="000000"/>
        </w:rPr>
        <w:t>Π</w:t>
      </w:r>
      <w:r>
        <w:rPr>
          <w:rStyle w:val="subscript"/>
          <w:color w:val="000000"/>
        </w:rPr>
        <w:t>k</w:t>
      </w:r>
      <w:r w:rsidRPr="00714F58">
        <w:rPr>
          <w:rStyle w:val="subscript"/>
          <w:color w:val="000000"/>
        </w:rPr>
        <w:t>≠n</w:t>
      </w:r>
      <w:r w:rsidRPr="00714F58">
        <w:rPr>
          <w:color w:val="000000"/>
        </w:rPr>
        <w:t>dx'</w:t>
      </w:r>
      <w:r>
        <w:rPr>
          <w:rStyle w:val="superscript"/>
          <w:color w:val="000000"/>
        </w:rPr>
        <w:t>k</w:t>
      </w:r>
      <w:r>
        <w:t>) } (dx'</w:t>
      </w:r>
      <w:r>
        <w:rPr>
          <w:rStyle w:val="superscript"/>
        </w:rPr>
        <w:t>n</w:t>
      </w:r>
      <w:r w:rsidRPr="00A31356">
        <w:rPr>
          <w:b/>
        </w:rPr>
        <w:t>e</w:t>
      </w:r>
      <w:r>
        <w:rPr>
          <w:rStyle w:val="subscript"/>
        </w:rPr>
        <w:t>n</w:t>
      </w:r>
      <w:r>
        <w:t>)</w:t>
      </w:r>
      <w:r>
        <w:rPr>
          <w:rStyle w:val="superscript"/>
        </w:rPr>
        <w:t>i</w:t>
      </w:r>
      <w:r>
        <w:tab/>
      </w:r>
      <w:r>
        <w:tab/>
        <w:t xml:space="preserve">// </w:t>
      </w:r>
      <w:r w:rsidRPr="00A31356">
        <w:rPr>
          <w:b/>
        </w:rPr>
        <w:t>e</w:t>
      </w:r>
      <w:r>
        <w:rPr>
          <w:rStyle w:val="subscript"/>
        </w:rPr>
        <w:t>n</w:t>
      </w:r>
      <w:r>
        <w:t xml:space="preserve"> missing .....</w:t>
      </w:r>
    </w:p>
    <w:p w14:paraId="7D42122E" w14:textId="77777777" w:rsidR="00DA2452" w:rsidRDefault="00DA2452" w:rsidP="00DA2452"/>
    <w:p w14:paraId="6AC07667" w14:textId="77777777" w:rsidR="00DA2452" w:rsidRPr="00A31356" w:rsidRDefault="00DA2452" w:rsidP="00DA2452">
      <w:r>
        <w:tab/>
      </w:r>
      <w:r>
        <w:tab/>
        <w:t>=  ε</w:t>
      </w:r>
      <w:r>
        <w:rPr>
          <w:rStyle w:val="subscript"/>
        </w:rPr>
        <w:t>abc..i..x</w:t>
      </w:r>
      <w:r>
        <w:t xml:space="preserve"> (e</w:t>
      </w:r>
      <w:r>
        <w:rPr>
          <w:rStyle w:val="subscript"/>
        </w:rPr>
        <w:t>1</w:t>
      </w:r>
      <w:r>
        <w:t>)</w:t>
      </w:r>
      <w:r>
        <w:rPr>
          <w:rStyle w:val="superscript"/>
        </w:rPr>
        <w:t>a</w:t>
      </w:r>
      <w:r>
        <w:t>(e</w:t>
      </w:r>
      <w:r>
        <w:rPr>
          <w:rStyle w:val="subscript"/>
        </w:rPr>
        <w:t>2</w:t>
      </w:r>
      <w:r>
        <w:t>)</w:t>
      </w:r>
      <w:r>
        <w:rPr>
          <w:rStyle w:val="superscript"/>
        </w:rPr>
        <w:t>b</w:t>
      </w:r>
      <w:r>
        <w:t>.. (</w:t>
      </w:r>
      <w:r w:rsidRPr="00A31356">
        <w:rPr>
          <w:b/>
        </w:rPr>
        <w:t>e</w:t>
      </w:r>
      <w:r>
        <w:rPr>
          <w:rStyle w:val="subscript"/>
        </w:rPr>
        <w:t>n</w:t>
      </w:r>
      <w:r>
        <w:t>)</w:t>
      </w:r>
      <w:r>
        <w:rPr>
          <w:rStyle w:val="superscript"/>
        </w:rPr>
        <w:t>κ</w:t>
      </w:r>
      <w:r>
        <w:t>..</w:t>
      </w:r>
      <w:r w:rsidRPr="003E1CB6">
        <w:t xml:space="preserve"> </w:t>
      </w:r>
      <w:r>
        <w:t>(e</w:t>
      </w:r>
      <w:r>
        <w:rPr>
          <w:rStyle w:val="subscript"/>
        </w:rPr>
        <w:t>N</w:t>
      </w:r>
      <w:r>
        <w:t>)</w:t>
      </w:r>
      <w:r>
        <w:rPr>
          <w:rStyle w:val="superscript"/>
        </w:rPr>
        <w:t>x</w:t>
      </w:r>
      <w:r>
        <w:t xml:space="preserve">  (</w:t>
      </w:r>
      <w:r w:rsidRPr="00714F58">
        <w:rPr>
          <w:color w:val="000000"/>
        </w:rPr>
        <w:t>Π</w:t>
      </w:r>
      <w:r>
        <w:rPr>
          <w:rStyle w:val="subscript"/>
          <w:color w:val="000000"/>
        </w:rPr>
        <w:t>k</w:t>
      </w:r>
      <w:r w:rsidRPr="00714F58">
        <w:rPr>
          <w:color w:val="000000"/>
        </w:rPr>
        <w:t>dx'</w:t>
      </w:r>
      <w:r w:rsidRPr="00714F58">
        <w:rPr>
          <w:rStyle w:val="superscript"/>
          <w:color w:val="000000"/>
        </w:rPr>
        <w:t>i</w:t>
      </w:r>
      <w:r>
        <w:t>)  = det(S) (</w:t>
      </w:r>
      <w:r w:rsidRPr="00714F58">
        <w:rPr>
          <w:color w:val="000000"/>
        </w:rPr>
        <w:t>Π</w:t>
      </w:r>
      <w:r>
        <w:rPr>
          <w:rStyle w:val="subscript"/>
          <w:color w:val="000000"/>
        </w:rPr>
        <w:t>k</w:t>
      </w:r>
      <w:r w:rsidRPr="00714F58">
        <w:rPr>
          <w:color w:val="000000"/>
        </w:rPr>
        <w:t>dx'</w:t>
      </w:r>
      <w:r w:rsidRPr="00714F58">
        <w:rPr>
          <w:rStyle w:val="superscript"/>
          <w:color w:val="000000"/>
        </w:rPr>
        <w:t>i</w:t>
      </w:r>
      <w:r>
        <w:t>)  = dV</w:t>
      </w:r>
      <w:r>
        <w:tab/>
      </w:r>
    </w:p>
    <w:p w14:paraId="748B4BD2" w14:textId="77777777" w:rsidR="00DA2452" w:rsidRDefault="00DA2452" w:rsidP="00DA2452"/>
    <w:p w14:paraId="1EE8A18A" w14:textId="77777777" w:rsidR="00DA2452" w:rsidRDefault="00DA2452" w:rsidP="00DA2452">
      <w:r>
        <w:t xml:space="preserve">To summarize the above, by examining the vector density nature of our various objects, we have been able to determine exactly how edges, areas and the volume transform under transformation F: </w:t>
      </w:r>
    </w:p>
    <w:p w14:paraId="5D89F47C" w14:textId="77777777" w:rsidR="00DA2452" w:rsidRDefault="00DA2452" w:rsidP="00DA2452"/>
    <w:p w14:paraId="10753295" w14:textId="77777777" w:rsidR="00DA2452" w:rsidRDefault="00DA2452" w:rsidP="00DA2452">
      <w:r>
        <w:tab/>
        <w:t>edges</w:t>
      </w:r>
      <w: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R d</w:t>
      </w:r>
      <w:r w:rsidRPr="00B73339">
        <w:rPr>
          <w:b/>
        </w:rPr>
        <w:t>x</w:t>
      </w:r>
      <w:r>
        <w:rPr>
          <w:rStyle w:val="superscript"/>
        </w:rPr>
        <w:t>(n)</w:t>
      </w:r>
      <w:r>
        <w:tab/>
        <w:t xml:space="preserve">or </w:t>
      </w:r>
      <w:r>
        <w:tab/>
        <w:t>[</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i</w:t>
      </w:r>
      <w:r>
        <w:t xml:space="preserve"> = R</w:t>
      </w:r>
      <w:r>
        <w:rPr>
          <w:rStyle w:val="superscript"/>
        </w:rPr>
        <w:t>i</w:t>
      </w:r>
      <w:r>
        <w:rPr>
          <w:rStyle w:val="subscript"/>
        </w:rPr>
        <w:t>j</w:t>
      </w:r>
      <w:r>
        <w:t xml:space="preserve"> [d</w:t>
      </w:r>
      <w:r w:rsidRPr="00B73339">
        <w:rPr>
          <w:b/>
        </w:rPr>
        <w:t>x</w:t>
      </w:r>
      <w:r>
        <w:rPr>
          <w:rStyle w:val="superscript"/>
        </w:rPr>
        <w:t>(n)</w:t>
      </w:r>
      <w:r>
        <w:t>]</w:t>
      </w:r>
      <w:r>
        <w:tab/>
      </w:r>
      <w:r>
        <w:rPr>
          <w:rStyle w:val="superscript"/>
        </w:rPr>
        <w:t>j</w:t>
      </w:r>
      <w:r>
        <w:tab/>
        <w:t>// ordinary vector</w:t>
      </w:r>
    </w:p>
    <w:p w14:paraId="7B22496E" w14:textId="77777777" w:rsidR="00DA2452" w:rsidRPr="007E39FC" w:rsidRDefault="00DA2452" w:rsidP="00DA2452">
      <w:r>
        <w:tab/>
        <w:t>areas</w:t>
      </w:r>
      <w:r>
        <w:tab/>
        <w:t>d</w:t>
      </w:r>
      <w:r w:rsidRPr="00361676">
        <w:rPr>
          <w:b/>
        </w:rPr>
        <w:t>A</w:t>
      </w:r>
      <w:r>
        <w:t>'</w:t>
      </w:r>
      <w:r>
        <w:rPr>
          <w:rStyle w:val="superscript"/>
        </w:rPr>
        <w:t>n</w:t>
      </w:r>
      <w:r>
        <w:t xml:space="preserve">  = J R d</w:t>
      </w:r>
      <w:r w:rsidRPr="00361676">
        <w:rPr>
          <w:b/>
        </w:rPr>
        <w:t>A</w:t>
      </w:r>
      <w:r>
        <w:rPr>
          <w:rStyle w:val="superscript"/>
        </w:rPr>
        <w:t>n</w:t>
      </w:r>
      <w:r>
        <w:tab/>
      </w:r>
      <w:r>
        <w:tab/>
        <w:t>or</w:t>
      </w:r>
      <w:r>
        <w:tab/>
        <w:t>(d</w:t>
      </w:r>
      <w:r w:rsidRPr="00361676">
        <w:rPr>
          <w:b/>
        </w:rPr>
        <w:t>A</w:t>
      </w:r>
      <w:r>
        <w:t>'</w:t>
      </w:r>
      <w:r>
        <w:rPr>
          <w:rStyle w:val="superscript"/>
        </w:rPr>
        <w:t>n</w:t>
      </w:r>
      <w:r>
        <w:t>)</w:t>
      </w:r>
      <w:r>
        <w:rPr>
          <w:rStyle w:val="superscript"/>
        </w:rPr>
        <w:t>i</w:t>
      </w:r>
      <w:r>
        <w:t xml:space="preserve">  = J R</w:t>
      </w:r>
      <w:r>
        <w:rPr>
          <w:rStyle w:val="superscript"/>
        </w:rPr>
        <w:t>i</w:t>
      </w:r>
      <w:r>
        <w:rPr>
          <w:rStyle w:val="subscript"/>
        </w:rPr>
        <w:t>j</w:t>
      </w:r>
      <w:r>
        <w:t xml:space="preserve"> (d</w:t>
      </w:r>
      <w:r w:rsidRPr="00361676">
        <w:rPr>
          <w:b/>
        </w:rPr>
        <w:t>A</w:t>
      </w:r>
      <w:r>
        <w:rPr>
          <w:rStyle w:val="superscript"/>
        </w:rPr>
        <w:t>n</w:t>
      </w:r>
      <w:r>
        <w:t>)</w:t>
      </w:r>
      <w:r>
        <w:rPr>
          <w:rStyle w:val="superscript"/>
        </w:rPr>
        <w:t>j</w:t>
      </w:r>
      <w:r>
        <w:tab/>
      </w:r>
      <w:r>
        <w:tab/>
        <w:t>// vector density W = -1</w:t>
      </w:r>
    </w:p>
    <w:p w14:paraId="6D67EFDA" w14:textId="77777777" w:rsidR="00DA2452" w:rsidRDefault="00DA2452" w:rsidP="00DA2452">
      <w:r>
        <w:tab/>
        <w:t>volume</w:t>
      </w:r>
      <w:r>
        <w:tab/>
        <w:t>V' = J dV</w:t>
      </w:r>
      <w:r>
        <w:tab/>
      </w:r>
      <w:r>
        <w:tab/>
      </w:r>
      <w:r>
        <w:tab/>
      </w:r>
      <w:r>
        <w:tab/>
      </w:r>
      <w:r>
        <w:tab/>
      </w:r>
      <w:r>
        <w:tab/>
      </w:r>
      <w:r>
        <w:tab/>
        <w:t>// scalar density W = -1</w:t>
      </w:r>
    </w:p>
    <w:p w14:paraId="476977CE" w14:textId="77777777" w:rsidR="00DA2452" w:rsidRDefault="00DA2452" w:rsidP="00DA2452"/>
    <w:p w14:paraId="3425EC2F" w14:textId="77777777" w:rsidR="00DA2452" w:rsidRDefault="00360EF4" w:rsidP="00DA2452">
      <w:bookmarkStart w:id="195" w:name="_Toc338523490"/>
      <w:r w:rsidRPr="00533F48">
        <w:rPr>
          <w:rStyle w:val="Heading4Char"/>
        </w:rPr>
        <w:t xml:space="preserve">5. </w:t>
      </w:r>
      <w:r w:rsidR="00DA2452" w:rsidRPr="00533F48">
        <w:rPr>
          <w:rStyle w:val="Heading4Char"/>
        </w:rPr>
        <w:t>Covariant Magnitudes.</w:t>
      </w:r>
      <w:bookmarkEnd w:id="195"/>
      <w:r w:rsidR="00DA2452" w:rsidRPr="00533F48">
        <w:rPr>
          <w:rStyle w:val="Heading4Char"/>
        </w:rPr>
        <w:t xml:space="preserve"> </w:t>
      </w:r>
      <w:r w:rsidR="00DA2452">
        <w:t xml:space="preserve"> The x'-space magnitudes here are the "covariant" ones which are associated with the Curvilinear View of x'-space, as discussed above. Since d</w:t>
      </w:r>
      <w:r w:rsidR="00DA2452" w:rsidRPr="00B73339">
        <w:rPr>
          <w:b/>
        </w:rPr>
        <w:t>x</w:t>
      </w:r>
      <w:r w:rsidR="00DA2452">
        <w:rPr>
          <w:rStyle w:val="superscript"/>
        </w:rPr>
        <w:t>(n)</w:t>
      </w:r>
      <w:r w:rsidR="00DA2452">
        <w:t xml:space="preserve">is a vector, it follows that </w:t>
      </w:r>
    </w:p>
    <w:p w14:paraId="2DE29274" w14:textId="77777777" w:rsidR="00DA2452" w:rsidRDefault="00DA2452" w:rsidP="00DA2452"/>
    <w:p w14:paraId="68193BA3" w14:textId="77777777" w:rsidR="00DA2452" w:rsidRDefault="00DA2452" w:rsidP="00DA2452">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perscript"/>
        </w:rPr>
        <w:t>2</w:t>
      </w:r>
      <w:r>
        <w:t xml:space="preserve"> =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714F58">
        <w:rPr>
          <w:color w:val="000000"/>
        </w:rPr>
        <w:t>d</w:t>
      </w:r>
      <w:r w:rsidRPr="00714F58">
        <w:rPr>
          <w:b/>
          <w:color w:val="000000"/>
        </w:rPr>
        <w:t>x</w:t>
      </w:r>
      <w:r w:rsidRPr="00714F58">
        <w:rPr>
          <w:rStyle w:val="superscript"/>
          <w:color w:val="000000"/>
        </w:rPr>
        <w:t>(n</w:t>
      </w:r>
      <w:r>
        <w:rPr>
          <w:rStyle w:val="superscript"/>
        </w:rPr>
        <w:t>)</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r>
        <w:rPr>
          <w:rStyle w:val="superscript"/>
        </w:rPr>
        <w:t>2</w:t>
      </w:r>
      <w:r>
        <w:t xml:space="preserve"> </w:t>
      </w:r>
      <w:r>
        <w:tab/>
        <w:t>=&gt;</w:t>
      </w: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 xml:space="preserve">| = </w:t>
      </w:r>
      <w:r>
        <w:rPr>
          <w:color w:val="000000"/>
        </w:rPr>
        <w:t>| d</w:t>
      </w:r>
      <w:r w:rsidRPr="00714F58">
        <w:rPr>
          <w:b/>
          <w:color w:val="000000"/>
        </w:rPr>
        <w:t>x</w:t>
      </w:r>
      <w:r w:rsidRPr="00714F58">
        <w:rPr>
          <w:rStyle w:val="superscript"/>
          <w:color w:val="000000"/>
        </w:rPr>
        <w:t>(n</w:t>
      </w:r>
      <w:r>
        <w:rPr>
          <w:rStyle w:val="superscript"/>
        </w:rPr>
        <w:t>)</w:t>
      </w:r>
      <w:r>
        <w:t>|</w:t>
      </w:r>
    </w:p>
    <w:p w14:paraId="2B11D1B4" w14:textId="77777777" w:rsidR="00DA2452" w:rsidRDefault="00DA2452" w:rsidP="00DA2452"/>
    <w:p w14:paraId="65A6B909" w14:textId="77777777" w:rsidR="00DA2452" w:rsidRDefault="00DA2452" w:rsidP="00DA2452">
      <w:r>
        <w:t>Since d</w:t>
      </w:r>
      <w:r w:rsidRPr="00630671">
        <w:rPr>
          <w:b/>
          <w:color w:val="000000"/>
        </w:rPr>
        <w:t>A</w:t>
      </w:r>
      <w:r w:rsidRPr="00630671">
        <w:rPr>
          <w:rStyle w:val="superscript"/>
          <w:color w:val="000000"/>
        </w:rPr>
        <w:t>n</w:t>
      </w:r>
      <w:r>
        <w:t xml:space="preserve"> is a vector density of weight -1, if follows that</w:t>
      </w:r>
    </w:p>
    <w:p w14:paraId="48157585" w14:textId="77777777" w:rsidR="00DA2452" w:rsidRDefault="00DA2452" w:rsidP="00DA2452">
      <w:pPr>
        <w:rPr>
          <w:color w:val="000000"/>
        </w:rPr>
      </w:pPr>
    </w:p>
    <w:p w14:paraId="7A4A54B1" w14:textId="77777777" w:rsidR="00DA2452" w:rsidRDefault="00DA2452" w:rsidP="00DA2452">
      <w:r>
        <w:rPr>
          <w:color w:val="000000"/>
        </w:rPr>
        <w:tab/>
        <w:t xml:space="preserve">| </w:t>
      </w:r>
      <w:r>
        <w:t>d</w:t>
      </w:r>
      <w:r w:rsidRPr="00D11A8E">
        <w:rPr>
          <w:b/>
        </w:rPr>
        <w:t>A</w:t>
      </w:r>
      <w:r>
        <w:t>'</w:t>
      </w:r>
      <w:r w:rsidRPr="00324758">
        <w:rPr>
          <w:rStyle w:val="superscript"/>
        </w:rPr>
        <w:t>n</w:t>
      </w:r>
      <w:r>
        <w:t xml:space="preserve"> |</w:t>
      </w:r>
      <w:r>
        <w:rPr>
          <w:rStyle w:val="superscript"/>
        </w:rPr>
        <w:t>2</w:t>
      </w:r>
      <w:r>
        <w:t xml:space="preserve">  =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rPr>
          <w:rStyle w:val="superscript"/>
        </w:rPr>
        <w:t xml:space="preserve">  </w:t>
      </w:r>
      <w:r>
        <w:t>=  J</w:t>
      </w:r>
      <w:r>
        <w:rPr>
          <w:rStyle w:val="superscript"/>
        </w:rPr>
        <w:t>2</w:t>
      </w:r>
      <w:r>
        <w:t xml:space="preserve"> d</w:t>
      </w:r>
      <w:r w:rsidRPr="00D11A8E">
        <w:rPr>
          <w:b/>
        </w:rPr>
        <w:t>A</w:t>
      </w:r>
      <w:r w:rsidRPr="00324758">
        <w:rPr>
          <w:rStyle w:val="superscript"/>
        </w:rPr>
        <w:t>n</w:t>
      </w:r>
      <w:r>
        <w:t xml:space="preserve"> </w:t>
      </w:r>
      <w:r>
        <w:sym w:font="Symbol" w:char="F0B7"/>
      </w:r>
      <w:r>
        <w:t xml:space="preserve"> d</w:t>
      </w:r>
      <w:r w:rsidRPr="00D11A8E">
        <w:rPr>
          <w:b/>
        </w:rPr>
        <w:t>A</w:t>
      </w:r>
      <w:r w:rsidRPr="00324758">
        <w:rPr>
          <w:rStyle w:val="superscript"/>
        </w:rPr>
        <w:t>n</w:t>
      </w:r>
      <w:r>
        <w:t xml:space="preserve">  = J</w:t>
      </w:r>
      <w:r>
        <w:rPr>
          <w:rStyle w:val="superscript"/>
        </w:rPr>
        <w:t>2</w:t>
      </w:r>
      <w:r>
        <w:rPr>
          <w:color w:val="000000"/>
        </w:rPr>
        <w:t xml:space="preserve">| </w:t>
      </w:r>
      <w:r>
        <w:t>d</w:t>
      </w:r>
      <w:r w:rsidRPr="00D11A8E">
        <w:rPr>
          <w:b/>
        </w:rPr>
        <w:t>A</w:t>
      </w:r>
      <w:r w:rsidRPr="00324758">
        <w:rPr>
          <w:rStyle w:val="superscript"/>
        </w:rPr>
        <w:t>n</w:t>
      </w:r>
      <w:r>
        <w:t xml:space="preserve"> |</w:t>
      </w:r>
      <w:r>
        <w:rPr>
          <w:rStyle w:val="superscript"/>
        </w:rPr>
        <w:t>2</w:t>
      </w:r>
      <w:r>
        <w:tab/>
        <w:t>=&gt;</w:t>
      </w:r>
      <w:r>
        <w:tab/>
      </w:r>
      <w:r>
        <w:rPr>
          <w:color w:val="000000"/>
        </w:rPr>
        <w:t xml:space="preserve">| </w:t>
      </w:r>
      <w:r>
        <w:t>d</w:t>
      </w:r>
      <w:r w:rsidRPr="00D11A8E">
        <w:rPr>
          <w:b/>
        </w:rPr>
        <w:t>A</w:t>
      </w:r>
      <w:r>
        <w:t>'</w:t>
      </w:r>
      <w:r w:rsidRPr="00324758">
        <w:rPr>
          <w:rStyle w:val="superscript"/>
        </w:rPr>
        <w:t>n</w:t>
      </w:r>
      <w:r>
        <w:t xml:space="preserve"> |  = |J|  </w:t>
      </w:r>
      <w:r>
        <w:rPr>
          <w:color w:val="000000"/>
        </w:rPr>
        <w:t xml:space="preserve">| </w:t>
      </w:r>
      <w:r>
        <w:t>d</w:t>
      </w:r>
      <w:r w:rsidRPr="00D11A8E">
        <w:rPr>
          <w:b/>
        </w:rPr>
        <w:t>A</w:t>
      </w:r>
      <w:r w:rsidRPr="00324758">
        <w:rPr>
          <w:rStyle w:val="superscript"/>
        </w:rPr>
        <w:t>n</w:t>
      </w:r>
      <w:r>
        <w:t xml:space="preserve"> |</w:t>
      </w:r>
    </w:p>
    <w:p w14:paraId="10A0014A" w14:textId="77777777" w:rsidR="00DA2452" w:rsidRDefault="00DA2452" w:rsidP="00DA2452"/>
    <w:p w14:paraId="655E3871" w14:textId="77777777" w:rsidR="00DA2452" w:rsidRDefault="00DA2452" w:rsidP="00DA2452">
      <w:r>
        <w:t>where we note that d</w:t>
      </w:r>
      <w:r w:rsidRPr="00D11A8E">
        <w:rPr>
          <w:b/>
        </w:rPr>
        <w:t>A</w:t>
      </w:r>
      <w:r>
        <w:t>'</w:t>
      </w:r>
      <w:r w:rsidRPr="00324758">
        <w:rPr>
          <w:rStyle w:val="superscript"/>
        </w:rPr>
        <w:t>n</w:t>
      </w:r>
      <w:r>
        <w:t xml:space="preserve"> </w:t>
      </w:r>
      <w:r>
        <w:sym w:font="Symbol" w:char="F0B7"/>
      </w:r>
      <w:r>
        <w:t xml:space="preserve"> d</w:t>
      </w:r>
      <w:r w:rsidRPr="00D11A8E">
        <w:rPr>
          <w:b/>
        </w:rPr>
        <w:t>A</w:t>
      </w:r>
      <w:r>
        <w:t>'</w:t>
      </w:r>
      <w:r w:rsidRPr="00324758">
        <w:rPr>
          <w:rStyle w:val="superscript"/>
        </w:rPr>
        <w:t>n</w:t>
      </w:r>
      <w:r>
        <w:t>, being a combination of two weight -1 vector densities,  is a scalar density of weight -2 and thus transforms as shown above. For completeness, we can add from the above table,</w:t>
      </w:r>
    </w:p>
    <w:p w14:paraId="6AA8289B" w14:textId="77777777" w:rsidR="00DA2452" w:rsidRDefault="00DA2452" w:rsidP="00DA2452"/>
    <w:p w14:paraId="502AAF2E" w14:textId="77777777" w:rsidR="00DA2452" w:rsidRPr="00CE14F1" w:rsidRDefault="00DA2452" w:rsidP="00DA2452">
      <w:r>
        <w:tab/>
        <w:t>V' = J dV</w:t>
      </w:r>
      <w:r>
        <w:tab/>
      </w:r>
      <w:r>
        <w:tab/>
      </w:r>
      <w:r>
        <w:tab/>
      </w:r>
      <w:r>
        <w:tab/>
      </w:r>
      <w:r>
        <w:tab/>
      </w:r>
      <w:r>
        <w:tab/>
      </w:r>
      <w:r>
        <w:tab/>
        <w:t>=&gt;</w:t>
      </w:r>
      <w:r>
        <w:tab/>
      </w:r>
      <w:r>
        <w:rPr>
          <w:color w:val="000000"/>
        </w:rPr>
        <w:t xml:space="preserve">| </w:t>
      </w:r>
      <w:r>
        <w:t xml:space="preserve">dV' |  =  |J|  </w:t>
      </w:r>
      <w:r>
        <w:rPr>
          <w:color w:val="000000"/>
        </w:rPr>
        <w:t xml:space="preserve">| </w:t>
      </w:r>
      <w:r>
        <w:t>dV | .</w:t>
      </w:r>
    </w:p>
    <w:p w14:paraId="108F4EA2" w14:textId="77777777" w:rsidR="00DA2452" w:rsidRPr="007E39FC" w:rsidRDefault="00DA2452" w:rsidP="00DA2452"/>
    <w:p w14:paraId="64C844F0" w14:textId="77777777" w:rsidR="00DA2452" w:rsidRDefault="00DA2452" w:rsidP="00DA2452">
      <w:r>
        <w:t xml:space="preserve">Moreover it has been shown above that </w:t>
      </w:r>
    </w:p>
    <w:p w14:paraId="72098BD8" w14:textId="77777777" w:rsidR="00DA2452" w:rsidRDefault="00DA2452" w:rsidP="00DA2452"/>
    <w:p w14:paraId="7346C371" w14:textId="77777777" w:rsidR="00DA2452" w:rsidRPr="00171C00"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dx'</w:t>
      </w:r>
      <w:r w:rsidRPr="00714F58">
        <w:rPr>
          <w:rStyle w:val="subscript"/>
          <w:color w:val="000000"/>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w:t>
      </w:r>
      <w:r w:rsidRPr="00714F58">
        <w:rPr>
          <w:b/>
          <w:color w:val="000000"/>
        </w:rPr>
        <w:t>e</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7CC4CE7E" w14:textId="77777777" w:rsidR="00DA2452"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w:t>
      </w:r>
      <w:r w:rsidRPr="00714F58">
        <w:rPr>
          <w:color w:val="000000"/>
        </w:rPr>
        <w:t>dx'</w:t>
      </w:r>
      <w:r w:rsidRPr="00714F58">
        <w:rPr>
          <w:rStyle w:val="subscript"/>
          <w:color w:val="000000"/>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w:t>
      </w:r>
      <w:r w:rsidRPr="00714F58">
        <w:rPr>
          <w:b/>
          <w:color w:val="000000"/>
        </w:rPr>
        <w:t>e</w:t>
      </w:r>
      <w:r>
        <w:rPr>
          <w:b/>
          <w:color w:val="000000"/>
        </w:rPr>
        <w:t>'</w:t>
      </w:r>
      <w:r w:rsidRPr="00714F58">
        <w:rPr>
          <w:rStyle w:val="subscript"/>
          <w:color w:val="000000"/>
        </w:rPr>
        <w:t>n</w:t>
      </w:r>
      <w:r>
        <w:t>|</w:t>
      </w:r>
      <w:r w:rsidRPr="00714F58">
        <w:rPr>
          <w:color w:val="000000"/>
        </w:rPr>
        <w:t xml:space="preserve"> dx'</w:t>
      </w:r>
      <w:r w:rsidRPr="00714F58">
        <w:rPr>
          <w:rStyle w:val="subscript"/>
          <w:color w:val="000000"/>
        </w:rPr>
        <w:t>n</w:t>
      </w:r>
      <w:r>
        <w:t xml:space="preserve">   = h'</w:t>
      </w:r>
      <w:r>
        <w:rPr>
          <w:rStyle w:val="subscript"/>
        </w:rPr>
        <w:t xml:space="preserve">n </w:t>
      </w:r>
      <w:r w:rsidRPr="00714F58">
        <w:rPr>
          <w:color w:val="000000"/>
        </w:rPr>
        <w:t>dx'</w:t>
      </w:r>
      <w:r w:rsidRPr="00714F58">
        <w:rPr>
          <w:rStyle w:val="subscript"/>
          <w:color w:val="000000"/>
        </w:rPr>
        <w:t>n</w:t>
      </w:r>
    </w:p>
    <w:p w14:paraId="2532AF23" w14:textId="77777777" w:rsidR="00DA2452" w:rsidRDefault="00DA2452" w:rsidP="00DA2452"/>
    <w:p w14:paraId="247592D4" w14:textId="77777777" w:rsidR="00DA2452" w:rsidRDefault="00DA2452" w:rsidP="00DA2452">
      <w:r>
        <w:tab/>
        <w:t>d</w:t>
      </w:r>
      <w:r w:rsidRPr="00630671">
        <w:rPr>
          <w:b/>
          <w:color w:val="000000"/>
        </w:rPr>
        <w:t>A</w:t>
      </w:r>
      <w:r w:rsidRPr="00630671">
        <w:rPr>
          <w:rStyle w:val="superscript"/>
          <w:color w:val="000000"/>
        </w:rPr>
        <w:t>n</w:t>
      </w:r>
      <w:r>
        <w:t xml:space="preserve"> =   J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r w:rsidRPr="00DB5ED8">
        <w:rPr>
          <w:b/>
          <w:color w:val="000000"/>
        </w:rPr>
        <w:t xml:space="preserve"> </w:t>
      </w:r>
      <w:r w:rsidRPr="00630671">
        <w:rPr>
          <w:b/>
          <w:color w:val="000000"/>
        </w:rPr>
        <w:t>e</w:t>
      </w:r>
      <w:r w:rsidRPr="00630671">
        <w:rPr>
          <w:rStyle w:val="superscript"/>
          <w:color w:val="000000"/>
        </w:rPr>
        <w:t>n</w:t>
      </w:r>
      <w:r>
        <w:tab/>
        <w:t xml:space="preserve">=&gt; </w:t>
      </w:r>
      <w:r>
        <w:rPr>
          <w:color w:val="000000"/>
        </w:rPr>
        <w:t>| d</w:t>
      </w:r>
      <w:r>
        <w:rPr>
          <w:b/>
          <w:color w:val="000000"/>
        </w:rPr>
        <w:t>A</w:t>
      </w:r>
      <w:r w:rsidRPr="00714F58">
        <w:rPr>
          <w:rStyle w:val="superscript"/>
          <w:color w:val="000000"/>
        </w:rPr>
        <w:t>n</w:t>
      </w:r>
      <w:r>
        <w:t>|   = |J| |</w:t>
      </w:r>
      <w:r w:rsidRPr="00714F58">
        <w:rPr>
          <w:b/>
          <w:color w:val="000000"/>
        </w:rPr>
        <w:t>e</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 /h'</w:t>
      </w:r>
      <w:r>
        <w:rPr>
          <w:rStyle w:val="subscript"/>
        </w:rPr>
        <w:t>n</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4D8EA2EF"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w:t>
      </w:r>
      <w:r w:rsidRPr="003F771D">
        <w:rPr>
          <w:b/>
        </w:rPr>
        <w:t>e</w:t>
      </w:r>
      <w:r>
        <w:t>'</w:t>
      </w:r>
      <w:r>
        <w:rPr>
          <w:rStyle w:val="superscript"/>
        </w:rPr>
        <w:t>n</w:t>
      </w:r>
      <w:r>
        <w:tab/>
        <w:t xml:space="preserve">=&gt; </w:t>
      </w:r>
      <w:r>
        <w:rPr>
          <w:color w:val="000000"/>
        </w:rPr>
        <w:t>| d</w:t>
      </w:r>
      <w:r>
        <w:rPr>
          <w:b/>
          <w:color w:val="000000"/>
        </w:rPr>
        <w:t>A'</w:t>
      </w:r>
      <w:r w:rsidRPr="00714F58">
        <w:rPr>
          <w:rStyle w:val="superscript"/>
          <w:color w:val="000000"/>
        </w:rPr>
        <w:t>n</w:t>
      </w:r>
      <w:r>
        <w:t>|  = J</w:t>
      </w:r>
      <w:r>
        <w:rPr>
          <w:rStyle w:val="superscript"/>
        </w:rPr>
        <w:t>2</w:t>
      </w:r>
      <w:r>
        <w:t xml:space="preserve"> |</w:t>
      </w:r>
      <w:r w:rsidRPr="00714F58">
        <w:rPr>
          <w:b/>
          <w:color w:val="000000"/>
        </w:rPr>
        <w:t>e</w:t>
      </w:r>
      <w:r>
        <w:rPr>
          <w:b/>
          <w:color w:val="000000"/>
        </w:rPr>
        <w:t>'</w:t>
      </w:r>
      <w:r w:rsidRPr="00171C00">
        <w:rPr>
          <w:rStyle w:val="superscript"/>
        </w:rPr>
        <w:t>n</w:t>
      </w:r>
      <w:r>
        <w:t>|</w:t>
      </w:r>
      <w:r w:rsidRPr="00714F58">
        <w:rPr>
          <w:color w:val="000000"/>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 (|J|</w:t>
      </w:r>
      <w:r>
        <w:rPr>
          <w:rStyle w:val="superscript"/>
        </w:rPr>
        <w:t>2</w:t>
      </w:r>
      <w:r>
        <w:t>/h'</w:t>
      </w:r>
      <w:r>
        <w:rPr>
          <w:rStyle w:val="subscript"/>
        </w:rPr>
        <w:t>n</w:t>
      </w:r>
      <w:r>
        <w:t>)</w:t>
      </w:r>
      <w:r>
        <w:rPr>
          <w:rStyle w:val="subscript"/>
        </w:rPr>
        <w:t xml:space="preserve"> </w:t>
      </w:r>
      <w:r>
        <w:t>(</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w:t>
      </w:r>
    </w:p>
    <w:p w14:paraId="740D9572" w14:textId="77777777" w:rsidR="00DA2452" w:rsidRDefault="00DA2452" w:rsidP="00DA2452">
      <w:r>
        <w:tab/>
      </w:r>
    </w:p>
    <w:p w14:paraId="482B2276" w14:textId="77777777" w:rsidR="00DA2452" w:rsidRDefault="00DA2452" w:rsidP="00DA2452">
      <w:r>
        <w:tab/>
        <w:t>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39D5E002" w14:textId="77777777" w:rsidR="00DA2452" w:rsidRDefault="00DA2452" w:rsidP="00DA2452">
      <w:r>
        <w:tab/>
        <w:t>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r>
        <w:tab/>
      </w:r>
      <w:r>
        <w:tab/>
        <w:t>=&gt;  |dV'| = |J</w:t>
      </w:r>
      <w:r>
        <w:rPr>
          <w:rStyle w:val="superscript"/>
        </w:rPr>
        <w:t>2</w:t>
      </w:r>
      <w:r>
        <w:t xml:space="preserve"> (</w:t>
      </w:r>
      <w:r w:rsidRPr="00714F58">
        <w:rPr>
          <w:color w:val="000000"/>
        </w:rPr>
        <w:t>Π</w:t>
      </w:r>
      <w:r w:rsidRPr="00714F58">
        <w:rPr>
          <w:rStyle w:val="subscript"/>
          <w:color w:val="000000"/>
        </w:rPr>
        <w:t>i</w:t>
      </w:r>
      <w:r w:rsidRPr="00714F58">
        <w:rPr>
          <w:color w:val="000000"/>
        </w:rPr>
        <w:t>dx'</w:t>
      </w:r>
      <w:r w:rsidRPr="00714F58">
        <w:rPr>
          <w:rStyle w:val="superscript"/>
          <w:color w:val="000000"/>
        </w:rPr>
        <w:t>i</w:t>
      </w:r>
      <w:r>
        <w:t>)</w:t>
      </w:r>
    </w:p>
    <w:p w14:paraId="5CFF9014" w14:textId="77777777" w:rsidR="00DA2452" w:rsidRDefault="00DA2452" w:rsidP="00DA2452"/>
    <w:p w14:paraId="534749EC" w14:textId="77777777" w:rsidR="00DA2452" w:rsidRDefault="00DA2452" w:rsidP="00DA2452">
      <w:r>
        <w:t xml:space="preserve">which can be written more compactly using the Cartesian-View coordinate variation groupings, </w:t>
      </w:r>
    </w:p>
    <w:p w14:paraId="70EBC9D5" w14:textId="77777777" w:rsidR="00DA2452" w:rsidRDefault="00DA2452" w:rsidP="00DA2452"/>
    <w:p w14:paraId="20AAEE30" w14:textId="77777777" w:rsidR="00DA2452" w:rsidRPr="00FC2C5F" w:rsidRDefault="00DA2452" w:rsidP="00DA2452">
      <w:r>
        <w:tab/>
        <w:t>d</w:t>
      </w:r>
      <w:r w:rsidRPr="00B73339">
        <w:rPr>
          <w:b/>
        </w:rPr>
        <w:t>x</w:t>
      </w:r>
      <w:r>
        <w:rPr>
          <w:rStyle w:val="superscript"/>
        </w:rPr>
        <w:t>(n)</w:t>
      </w:r>
      <w:r>
        <w:t xml:space="preserve">  = </w:t>
      </w:r>
      <w:r w:rsidRPr="00714F58">
        <w:rPr>
          <w:b/>
          <w:color w:val="000000"/>
        </w:rPr>
        <w:t>e</w:t>
      </w:r>
      <w:r w:rsidRPr="00714F58">
        <w:rPr>
          <w:rStyle w:val="subscript"/>
          <w:color w:val="000000"/>
        </w:rPr>
        <w:t>n</w:t>
      </w:r>
      <w:r w:rsidRPr="00714F58">
        <w:rPr>
          <w:color w:val="000000"/>
        </w:rPr>
        <w:t xml:space="preserve"> </w:t>
      </w:r>
      <w:r>
        <w:t>d</w:t>
      </w:r>
      <w:r w:rsidRPr="00166399">
        <w:rPr>
          <w:rFonts w:ascii="Script MT Bold" w:hAnsi="Script MT Bold"/>
        </w:rPr>
        <w:t>L</w:t>
      </w:r>
      <w:r w:rsidRPr="00351264">
        <w:t>'</w:t>
      </w:r>
      <w:r>
        <w:rPr>
          <w:rStyle w:val="superscript"/>
        </w:rPr>
        <w:t>n</w:t>
      </w:r>
      <w:r>
        <w:tab/>
      </w:r>
      <w:r>
        <w:tab/>
        <w:t xml:space="preserve">=&gt;  </w:t>
      </w:r>
      <w:r>
        <w:rPr>
          <w:color w:val="000000"/>
        </w:rPr>
        <w:t>| d</w:t>
      </w:r>
      <w:r w:rsidRPr="00714F58">
        <w:rPr>
          <w:b/>
          <w:color w:val="000000"/>
        </w:rPr>
        <w:t>x</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tab/>
      </w:r>
      <w:r>
        <w:tab/>
      </w:r>
      <w:r>
        <w:tab/>
        <w:t>d</w:t>
      </w:r>
      <w:r w:rsidRPr="00166399">
        <w:rPr>
          <w:rFonts w:ascii="Script MT Bold" w:hAnsi="Script MT Bold"/>
        </w:rPr>
        <w:t>L</w:t>
      </w:r>
      <w:r w:rsidRPr="00351264">
        <w:t>'</w:t>
      </w:r>
      <w:r>
        <w:rPr>
          <w:rStyle w:val="superscript"/>
        </w:rPr>
        <w:t>n</w:t>
      </w:r>
      <w:r>
        <w:t xml:space="preserve">  ≡ dx'</w:t>
      </w:r>
      <w:r>
        <w:rPr>
          <w:rStyle w:val="superscript"/>
        </w:rPr>
        <w:t>n</w:t>
      </w:r>
      <w:r>
        <w:tab/>
      </w:r>
    </w:p>
    <w:p w14:paraId="58805A03" w14:textId="77777777" w:rsidR="00DA2452" w:rsidRPr="00FC2C5F" w:rsidRDefault="00DA2452" w:rsidP="00DA2452">
      <w:r>
        <w:rPr>
          <w:color w:val="000000"/>
        </w:rPr>
        <w:tab/>
      </w:r>
      <w:r w:rsidRPr="00714F58">
        <w:rPr>
          <w:color w:val="000000"/>
        </w:rPr>
        <w:t>d</w:t>
      </w:r>
      <w:r w:rsidRPr="00714F58">
        <w:rPr>
          <w:b/>
          <w:color w:val="000000"/>
        </w:rPr>
        <w:t>x</w:t>
      </w:r>
      <w:r>
        <w:rPr>
          <w:b/>
          <w:color w:val="000000"/>
        </w:rPr>
        <w:t>'</w:t>
      </w:r>
      <w:r w:rsidRPr="00714F58">
        <w:rPr>
          <w:rStyle w:val="superscript"/>
          <w:color w:val="000000"/>
        </w:rPr>
        <w:t>(n</w:t>
      </w:r>
      <w:r>
        <w:rPr>
          <w:rStyle w:val="superscript"/>
        </w:rPr>
        <w:t>)</w:t>
      </w:r>
      <w:r>
        <w:t xml:space="preserve"> = </w:t>
      </w:r>
      <w:r w:rsidRPr="00DB5ED8">
        <w:rPr>
          <w:b/>
        </w:rPr>
        <w:t>e</w:t>
      </w:r>
      <w:r>
        <w:t>'</w:t>
      </w:r>
      <w:r>
        <w:rPr>
          <w:rStyle w:val="subscript"/>
        </w:rPr>
        <w:t>n</w:t>
      </w:r>
      <w:r>
        <w:t xml:space="preserve"> d</w:t>
      </w:r>
      <w:r w:rsidRPr="00166399">
        <w:rPr>
          <w:rFonts w:ascii="Script MT Bold" w:hAnsi="Script MT Bold"/>
        </w:rPr>
        <w:t>L</w:t>
      </w:r>
      <w:r w:rsidRPr="00351264">
        <w:t>'</w:t>
      </w:r>
      <w:r>
        <w:rPr>
          <w:rStyle w:val="superscript"/>
        </w:rPr>
        <w:t>n</w:t>
      </w:r>
      <w:r>
        <w:rPr>
          <w:rStyle w:val="subscript"/>
          <w:color w:val="000000"/>
        </w:rPr>
        <w:tab/>
      </w:r>
      <w:r>
        <w:rPr>
          <w:rStyle w:val="subscript"/>
          <w:color w:val="000000"/>
        </w:rPr>
        <w:tab/>
      </w:r>
      <w:r>
        <w:t xml:space="preserve">=&gt;  </w:t>
      </w:r>
      <w:r>
        <w:rPr>
          <w:color w:val="000000"/>
        </w:rPr>
        <w:t>| d</w:t>
      </w:r>
      <w:r w:rsidRPr="00714F58">
        <w:rPr>
          <w:b/>
          <w:color w:val="000000"/>
        </w:rPr>
        <w:t>x</w:t>
      </w:r>
      <w:r>
        <w:rPr>
          <w:b/>
          <w:color w:val="000000"/>
        </w:rPr>
        <w:t>'</w:t>
      </w:r>
      <w:r w:rsidRPr="00714F58">
        <w:rPr>
          <w:rStyle w:val="superscript"/>
          <w:color w:val="000000"/>
        </w:rPr>
        <w:t>(n</w:t>
      </w:r>
      <w:r>
        <w:rPr>
          <w:rStyle w:val="superscript"/>
        </w:rPr>
        <w:t>)</w:t>
      </w:r>
      <w:r>
        <w:t>|  = h'</w:t>
      </w:r>
      <w:r>
        <w:rPr>
          <w:rStyle w:val="subscript"/>
        </w:rPr>
        <w:t xml:space="preserve">n </w:t>
      </w:r>
      <w:r>
        <w:t>d</w:t>
      </w:r>
      <w:r w:rsidRPr="00166399">
        <w:rPr>
          <w:rFonts w:ascii="Script MT Bold" w:hAnsi="Script MT Bold"/>
        </w:rPr>
        <w:t>L</w:t>
      </w:r>
      <w:r w:rsidRPr="00351264">
        <w:t>'</w:t>
      </w:r>
      <w:r>
        <w:rPr>
          <w:rStyle w:val="superscript"/>
        </w:rPr>
        <w:t>n</w:t>
      </w:r>
      <w:r>
        <w:rPr>
          <w:rStyle w:val="superscript"/>
        </w:rPr>
        <w:tab/>
        <w:t>`</w:t>
      </w:r>
      <w:r>
        <w:rPr>
          <w:rStyle w:val="superscript"/>
        </w:rPr>
        <w:tab/>
      </w:r>
      <w:r>
        <w:rPr>
          <w:rStyle w:val="superscript"/>
        </w:rPr>
        <w:tab/>
      </w:r>
    </w:p>
    <w:p w14:paraId="4F0A163B" w14:textId="77777777" w:rsidR="00DA2452" w:rsidRDefault="00DA2452" w:rsidP="00DA2452"/>
    <w:p w14:paraId="5103B9E9" w14:textId="77777777" w:rsidR="00DA2452" w:rsidRPr="00FC2C5F" w:rsidRDefault="00DA2452" w:rsidP="00DA2452">
      <w:r>
        <w:tab/>
        <w:t>d</w:t>
      </w:r>
      <w:r w:rsidRPr="00630671">
        <w:rPr>
          <w:b/>
          <w:color w:val="000000"/>
        </w:rPr>
        <w:t>A</w:t>
      </w:r>
      <w:r w:rsidRPr="00630671">
        <w:rPr>
          <w:rStyle w:val="superscript"/>
          <w:color w:val="000000"/>
        </w:rPr>
        <w:t>n</w:t>
      </w:r>
      <w:r>
        <w:t xml:space="preserve"> =   J  d</w:t>
      </w:r>
      <w:r w:rsidRPr="00166399">
        <w:rPr>
          <w:rFonts w:ascii="Script MT Bold" w:hAnsi="Script MT Bold"/>
        </w:rPr>
        <w:t>A</w:t>
      </w:r>
      <w:r w:rsidRPr="00351264">
        <w:t>'</w:t>
      </w:r>
      <w:r>
        <w:rPr>
          <w:rStyle w:val="superscript"/>
        </w:rPr>
        <w:t>n</w:t>
      </w:r>
      <w:r w:rsidRPr="00DB5ED8">
        <w:rPr>
          <w:b/>
          <w:color w:val="000000"/>
        </w:rPr>
        <w:t xml:space="preserve"> </w:t>
      </w:r>
      <w:r w:rsidRPr="00630671">
        <w:rPr>
          <w:b/>
          <w:color w:val="000000"/>
        </w:rPr>
        <w:t>e</w:t>
      </w:r>
      <w:r w:rsidRPr="00630671">
        <w:rPr>
          <w:rStyle w:val="superscript"/>
          <w:color w:val="000000"/>
        </w:rPr>
        <w:t>n</w:t>
      </w:r>
      <w:r>
        <w:tab/>
      </w:r>
      <w:r>
        <w:tab/>
        <w:t xml:space="preserve">=&gt; </w:t>
      </w:r>
      <w:r>
        <w:rPr>
          <w:color w:val="000000"/>
        </w:rPr>
        <w:t>| d</w:t>
      </w:r>
      <w:r>
        <w:rPr>
          <w:b/>
          <w:color w:val="000000"/>
        </w:rPr>
        <w:t>A</w:t>
      </w:r>
      <w:r w:rsidRPr="00714F58">
        <w:rPr>
          <w:rStyle w:val="superscript"/>
          <w:color w:val="000000"/>
        </w:rPr>
        <w:t>n</w:t>
      </w:r>
      <w:r>
        <w:t>|   = (|J| /h'</w:t>
      </w:r>
      <w:r>
        <w:rPr>
          <w:rStyle w:val="subscript"/>
        </w:rPr>
        <w:t>n</w:t>
      </w:r>
      <w:r>
        <w:t>) d</w:t>
      </w:r>
      <w:r w:rsidRPr="00166399">
        <w:rPr>
          <w:rFonts w:ascii="Script MT Bold" w:hAnsi="Script MT Bold"/>
        </w:rPr>
        <w:t>A</w:t>
      </w:r>
      <w:r w:rsidRPr="00351264">
        <w:t>'</w:t>
      </w:r>
      <w:r>
        <w:rPr>
          <w:rStyle w:val="superscript"/>
        </w:rPr>
        <w:t>n</w:t>
      </w:r>
      <w:r>
        <w:rPr>
          <w:rStyle w:val="superscript"/>
        </w:rPr>
        <w:tab/>
      </w:r>
      <w:r>
        <w:rPr>
          <w:rStyle w:val="superscript"/>
        </w:rPr>
        <w:tab/>
      </w:r>
      <w:r>
        <w:t>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p>
    <w:p w14:paraId="17000FBD" w14:textId="77777777" w:rsidR="00DA2452" w:rsidRDefault="00DA2452" w:rsidP="00DA2452">
      <w:r>
        <w:tab/>
        <w:t>d</w:t>
      </w:r>
      <w:r w:rsidRPr="00D11A8E">
        <w:rPr>
          <w:b/>
        </w:rPr>
        <w:t>A</w:t>
      </w:r>
      <w:r>
        <w:t>'</w:t>
      </w:r>
      <w:r w:rsidRPr="00324758">
        <w:rPr>
          <w:rStyle w:val="superscript"/>
        </w:rPr>
        <w:t>n</w:t>
      </w:r>
      <w:r>
        <w:t xml:space="preserve">  = J</w:t>
      </w:r>
      <w:r>
        <w:rPr>
          <w:rStyle w:val="superscript"/>
        </w:rPr>
        <w:t>2</w:t>
      </w:r>
      <w:r w:rsidRPr="00FC2C5F">
        <w:t xml:space="preserve"> </w:t>
      </w:r>
      <w:r>
        <w:t>d</w:t>
      </w:r>
      <w:r w:rsidRPr="00166399">
        <w:rPr>
          <w:rFonts w:ascii="Script MT Bold" w:hAnsi="Script MT Bold"/>
        </w:rPr>
        <w:t>A</w:t>
      </w:r>
      <w:r w:rsidRPr="00351264">
        <w:t>'</w:t>
      </w:r>
      <w:r>
        <w:rPr>
          <w:rStyle w:val="superscript"/>
        </w:rPr>
        <w:t>n</w:t>
      </w:r>
      <w:r>
        <w:t xml:space="preserve"> </w:t>
      </w:r>
      <w:r w:rsidRPr="003F771D">
        <w:rPr>
          <w:b/>
        </w:rPr>
        <w:t>e</w:t>
      </w:r>
      <w:r>
        <w:t>'</w:t>
      </w:r>
      <w:r>
        <w:rPr>
          <w:rStyle w:val="superscript"/>
        </w:rPr>
        <w:t>n</w:t>
      </w:r>
      <w:r>
        <w:tab/>
      </w:r>
      <w:r>
        <w:tab/>
        <w:t xml:space="preserve">=&gt; </w:t>
      </w:r>
      <w:r>
        <w:rPr>
          <w:color w:val="000000"/>
        </w:rPr>
        <w:t>| d</w:t>
      </w:r>
      <w:r>
        <w:rPr>
          <w:b/>
          <w:color w:val="000000"/>
        </w:rPr>
        <w:t>A'</w:t>
      </w:r>
      <w:r w:rsidRPr="00714F58">
        <w:rPr>
          <w:rStyle w:val="superscript"/>
          <w:color w:val="000000"/>
        </w:rPr>
        <w:t>n</w:t>
      </w:r>
      <w:r>
        <w:t>|  = (|J|</w:t>
      </w:r>
      <w:r>
        <w:rPr>
          <w:rStyle w:val="superscript"/>
        </w:rPr>
        <w:t>2</w:t>
      </w:r>
      <w:r>
        <w:t>/h'</w:t>
      </w:r>
      <w:r>
        <w:rPr>
          <w:rStyle w:val="subscript"/>
        </w:rPr>
        <w:t>n</w:t>
      </w:r>
      <w:r>
        <w:t>)</w:t>
      </w:r>
      <w:r>
        <w:rPr>
          <w:rStyle w:val="subscript"/>
        </w:rPr>
        <w:t xml:space="preserve"> </w:t>
      </w:r>
      <w:r>
        <w:t>d</w:t>
      </w:r>
      <w:r w:rsidRPr="00166399">
        <w:rPr>
          <w:rFonts w:ascii="Script MT Bold" w:hAnsi="Script MT Bold"/>
        </w:rPr>
        <w:t>A</w:t>
      </w:r>
      <w:r w:rsidRPr="00351264">
        <w:t>'</w:t>
      </w:r>
      <w:r>
        <w:rPr>
          <w:rStyle w:val="superscript"/>
        </w:rPr>
        <w:t>n</w:t>
      </w:r>
    </w:p>
    <w:p w14:paraId="7868954E" w14:textId="77777777" w:rsidR="00DA2452" w:rsidRDefault="00DA2452" w:rsidP="00DA2452">
      <w:r>
        <w:tab/>
      </w:r>
    </w:p>
    <w:p w14:paraId="5F34D4C2" w14:textId="77777777" w:rsidR="00DA2452" w:rsidRPr="00FC2C5F" w:rsidRDefault="00DA2452" w:rsidP="00DA2452">
      <w:r>
        <w:tab/>
        <w:t>dV  = J d</w:t>
      </w:r>
      <w:r w:rsidRPr="00166399">
        <w:rPr>
          <w:rFonts w:ascii="Script MT Bold" w:hAnsi="Script MT Bold"/>
        </w:rPr>
        <w:t>V</w:t>
      </w:r>
      <w:r w:rsidRPr="00351264">
        <w:t>'</w:t>
      </w:r>
      <w:r>
        <w:tab/>
      </w:r>
      <w:r>
        <w:tab/>
      </w:r>
      <w:r>
        <w:tab/>
        <w:t>=&gt;  |dV|  = |J| d</w:t>
      </w:r>
      <w:r w:rsidRPr="00166399">
        <w:rPr>
          <w:rFonts w:ascii="Script MT Bold" w:hAnsi="Script MT Bold"/>
        </w:rPr>
        <w:t>V</w:t>
      </w:r>
      <w:r w:rsidRPr="00351264">
        <w:t>'</w:t>
      </w:r>
      <w:r>
        <w:tab/>
      </w:r>
      <w:r>
        <w:tab/>
      </w:r>
      <w:r>
        <w:tab/>
        <w:t>d</w:t>
      </w:r>
      <w:r w:rsidRPr="00166399">
        <w:rPr>
          <w:rFonts w:ascii="Script MT Bold" w:hAnsi="Script MT Bold"/>
        </w:rPr>
        <w:t>V</w:t>
      </w:r>
      <w:r w:rsidRPr="00351264">
        <w:t>'</w:t>
      </w:r>
      <w:r>
        <w:t xml:space="preserve">   ≡ Π</w:t>
      </w:r>
      <w:r>
        <w:rPr>
          <w:rStyle w:val="subscript"/>
        </w:rPr>
        <w:t>i</w:t>
      </w:r>
      <w:r>
        <w:t>dx'</w:t>
      </w:r>
      <w:r>
        <w:rPr>
          <w:rStyle w:val="superscript"/>
        </w:rPr>
        <w:t>i</w:t>
      </w:r>
    </w:p>
    <w:p w14:paraId="08D30766" w14:textId="77777777" w:rsidR="00DA2452" w:rsidRDefault="00DA2452" w:rsidP="00DA2452">
      <w:r>
        <w:tab/>
        <w:t>dV' = J</w:t>
      </w:r>
      <w:r>
        <w:rPr>
          <w:rStyle w:val="superscript"/>
        </w:rPr>
        <w:t>2</w:t>
      </w:r>
      <w:r>
        <w:t xml:space="preserve"> d</w:t>
      </w:r>
      <w:r w:rsidRPr="00166399">
        <w:rPr>
          <w:rFonts w:ascii="Script MT Bold" w:hAnsi="Script MT Bold"/>
        </w:rPr>
        <w:t>V</w:t>
      </w:r>
      <w:r w:rsidRPr="00351264">
        <w:t>'</w:t>
      </w:r>
      <w:r>
        <w:tab/>
      </w:r>
      <w:r>
        <w:tab/>
      </w:r>
      <w:r>
        <w:tab/>
        <w:t>=&gt;  |dV'| = |J|</w:t>
      </w:r>
      <w:r>
        <w:rPr>
          <w:rStyle w:val="superscript"/>
        </w:rPr>
        <w:t>2</w:t>
      </w:r>
      <w:r>
        <w:t xml:space="preserve"> d</w:t>
      </w:r>
      <w:r w:rsidRPr="00166399">
        <w:rPr>
          <w:rFonts w:ascii="Script MT Bold" w:hAnsi="Script MT Bold"/>
        </w:rPr>
        <w:t>V</w:t>
      </w:r>
      <w:r w:rsidRPr="00351264">
        <w:t>'</w:t>
      </w:r>
    </w:p>
    <w:p w14:paraId="22CF7D44" w14:textId="77777777" w:rsidR="00DA2452" w:rsidRDefault="00DA2452" w:rsidP="00DA2452"/>
    <w:p w14:paraId="0D056FCD" w14:textId="77777777" w:rsidR="00DA2452" w:rsidRDefault="00DA2452" w:rsidP="00DA2452">
      <w:r>
        <w:t>The covariant edge magnitude is of course unchanged by the transformation since it is a scalar, while the area and volume magnitudes are magnified by |J| in going from x-space to x'-space. Since dV = d</w:t>
      </w:r>
      <w:r w:rsidRPr="00361676">
        <w:rPr>
          <w:b/>
        </w:rPr>
        <w:t>A</w:t>
      </w:r>
      <w:r>
        <w:rPr>
          <w:rStyle w:val="superscript"/>
        </w:rPr>
        <w:t>n</w:t>
      </w:r>
      <w:r>
        <w:t xml:space="preserve"> </w:t>
      </w:r>
      <w:r>
        <w:sym w:font="Symbol" w:char="F0B7"/>
      </w:r>
      <w:r>
        <w:t xml:space="preserve"> </w:t>
      </w:r>
      <w:r w:rsidRPr="00714F58">
        <w:rPr>
          <w:color w:val="000000"/>
        </w:rPr>
        <w:t>d</w:t>
      </w:r>
      <w:r w:rsidRPr="00714F58">
        <w:rPr>
          <w:b/>
          <w:color w:val="000000"/>
        </w:rPr>
        <w:t>x</w:t>
      </w:r>
      <w:r w:rsidRPr="00714F58">
        <w:rPr>
          <w:rStyle w:val="superscript"/>
          <w:color w:val="000000"/>
        </w:rPr>
        <w:t>(n</w:t>
      </w:r>
      <w:r>
        <w:rPr>
          <w:rStyle w:val="superscript"/>
        </w:rPr>
        <w:t>)</w:t>
      </w:r>
      <w:r>
        <w:t xml:space="preserve">, it is clear that the area's transformation factor of  |J| is passed onto the volume. Notice that dV' is always positive regardless of the sign of J, and this is because x'-space is always a right-handed coordinate system, as in Section 6 (i). In contrast, dV can have either sign depending on the sign of J = det(S), and so dV &lt; 0 when the </w:t>
      </w:r>
      <w:r w:rsidRPr="00AC3C2A">
        <w:rPr>
          <w:b/>
        </w:rPr>
        <w:t>e</w:t>
      </w:r>
      <w:r>
        <w:rPr>
          <w:rStyle w:val="subscript"/>
        </w:rPr>
        <w:t>n</w:t>
      </w:r>
      <w:r>
        <w:t xml:space="preserve"> form a left-handed coordinate system in x-space. </w:t>
      </w:r>
    </w:p>
    <w:p w14:paraId="249EB3A3" w14:textId="77777777" w:rsidR="00DA2452" w:rsidRDefault="00DA2452" w:rsidP="00DA2452"/>
    <w:p w14:paraId="775E3579" w14:textId="77777777" w:rsidR="00533F48" w:rsidRPr="00533F48" w:rsidRDefault="00360EF4" w:rsidP="00533F48">
      <w:pPr>
        <w:pStyle w:val="Heading4"/>
      </w:pPr>
      <w:bookmarkStart w:id="196" w:name="_Toc338523491"/>
      <w:r w:rsidRPr="00A51CC0">
        <w:t xml:space="preserve">6. </w:t>
      </w:r>
      <w:r w:rsidR="00DA2452" w:rsidRPr="00A51CC0">
        <w:t>Two Theorems</w:t>
      </w:r>
      <w:r w:rsidR="00533F48" w:rsidRPr="00A51CC0">
        <w:t xml:space="preserve"> : </w:t>
      </w:r>
      <w:r w:rsidR="00533F48">
        <w:t xml:space="preserve">   g' / h'</w:t>
      </w:r>
      <w:r w:rsidR="00533F48" w:rsidRPr="00533F48">
        <w:rPr>
          <w:rStyle w:val="subscript"/>
          <w:b/>
        </w:rPr>
        <w:t>n</w:t>
      </w:r>
      <w:r w:rsidR="00533F48" w:rsidRPr="00533F48">
        <w:rPr>
          <w:rStyle w:val="superscript"/>
          <w:b/>
        </w:rPr>
        <w:t>2</w:t>
      </w:r>
      <w:r w:rsidR="00533F48">
        <w:t xml:space="preserve"> =  </w:t>
      </w:r>
      <w:r w:rsidR="00533F48" w:rsidRPr="00270CA0">
        <w:t>g</w:t>
      </w:r>
      <w:r w:rsidR="00533F48">
        <w:t>'</w:t>
      </w:r>
      <w:r w:rsidR="00533F48" w:rsidRPr="00533F48">
        <w:rPr>
          <w:rStyle w:val="superscript"/>
          <w:b/>
        </w:rPr>
        <w:t>nn</w:t>
      </w:r>
      <w:r w:rsidR="00533F48" w:rsidRPr="006A4A0E">
        <w:t xml:space="preserve"> </w:t>
      </w:r>
      <w:r w:rsidR="00533F48" w:rsidRPr="00270CA0">
        <w:t>g</w:t>
      </w:r>
      <w:r w:rsidR="00533F48">
        <w:t>'  = cof(</w:t>
      </w:r>
      <w:r w:rsidR="00533F48" w:rsidRPr="00270CA0">
        <w:t>g</w:t>
      </w:r>
      <w:r w:rsidR="00533F48">
        <w:t>'</w:t>
      </w:r>
      <w:r w:rsidR="00533F48" w:rsidRPr="00533F48">
        <w:rPr>
          <w:rStyle w:val="subscript"/>
          <w:b/>
        </w:rPr>
        <w:t>nn</w:t>
      </w:r>
      <w:r w:rsidR="00533F48">
        <w:t>)  and  |(</w:t>
      </w:r>
      <w:r w:rsidR="00533F48" w:rsidRPr="00714F58">
        <w:rPr>
          <w:color w:val="000000"/>
        </w:rPr>
        <w:t>Π</w:t>
      </w:r>
      <w:r w:rsidR="00533F48" w:rsidRPr="00533F48">
        <w:rPr>
          <w:rStyle w:val="superscript"/>
          <w:b/>
          <w:color w:val="000000"/>
        </w:rPr>
        <w:t>x</w:t>
      </w:r>
      <w:r w:rsidR="00533F48" w:rsidRPr="00533F48">
        <w:rPr>
          <w:rStyle w:val="subscript"/>
          <w:b/>
          <w:color w:val="000000"/>
        </w:rPr>
        <w:t>i≠n</w:t>
      </w:r>
      <w:r w:rsidR="00533F48" w:rsidRPr="00714F58">
        <w:rPr>
          <w:color w:val="000000"/>
        </w:rPr>
        <w:t>e</w:t>
      </w:r>
      <w:r w:rsidR="00533F48" w:rsidRPr="00533F48">
        <w:rPr>
          <w:rStyle w:val="subscript"/>
          <w:b/>
          <w:color w:val="000000"/>
        </w:rPr>
        <w:t>i</w:t>
      </w:r>
      <w:r w:rsidR="00533F48">
        <w:t xml:space="preserve">)| </w:t>
      </w:r>
      <w:r w:rsidR="00533F48" w:rsidRPr="00533F48">
        <w:rPr>
          <w:color w:val="000000"/>
        </w:rPr>
        <w:t xml:space="preserve"> = </w:t>
      </w:r>
      <w:r w:rsidR="00533F48" w:rsidRPr="00533F48">
        <w:rPr>
          <w:color w:val="000000"/>
        </w:rPr>
        <w:fldChar w:fldCharType="begin"/>
      </w:r>
      <w:r w:rsidR="00533F48" w:rsidRPr="00533F48">
        <w:rPr>
          <w:color w:val="000000"/>
        </w:rPr>
        <w:instrText xml:space="preserve"> EQ \r(cof(g'</w:instrText>
      </w:r>
      <w:r w:rsidR="00533F48" w:rsidRPr="00533F48">
        <w:rPr>
          <w:rStyle w:val="subscript"/>
          <w:b/>
          <w:color w:val="000000"/>
        </w:rPr>
        <w:instrText>nn</w:instrText>
      </w:r>
      <w:r w:rsidR="00533F48" w:rsidRPr="00533F48">
        <w:rPr>
          <w:color w:val="000000"/>
        </w:rPr>
        <w:instrText xml:space="preserve">)) </w:instrText>
      </w:r>
      <w:r w:rsidR="00533F48" w:rsidRPr="00533F48">
        <w:rPr>
          <w:color w:val="000000"/>
        </w:rPr>
        <w:fldChar w:fldCharType="end"/>
      </w:r>
      <w:bookmarkEnd w:id="196"/>
    </w:p>
    <w:p w14:paraId="74366B2C" w14:textId="77777777" w:rsidR="00533F48" w:rsidRDefault="00533F48" w:rsidP="00DA2452"/>
    <w:p w14:paraId="66BA7FE0" w14:textId="77777777" w:rsidR="00DA2452" w:rsidRDefault="00DA2452" w:rsidP="00DA2452">
      <w:r>
        <w:t xml:space="preserve">We now pause to prove two small theorems which will be used below. </w:t>
      </w:r>
    </w:p>
    <w:p w14:paraId="1BC8AF2F" w14:textId="77777777" w:rsidR="00DA2452" w:rsidRDefault="00DA2452" w:rsidP="00DA2452"/>
    <w:p w14:paraId="7CF56CBF" w14:textId="77777777" w:rsidR="00DA2452" w:rsidRDefault="00DA2452" w:rsidP="00DA2452">
      <w:r w:rsidRPr="00E32A6F">
        <w:rPr>
          <w:b/>
        </w:rPr>
        <w:t>Theorem 1</w:t>
      </w:r>
      <w:r>
        <w:t>:  g' / h'</w:t>
      </w:r>
      <w:r>
        <w:rPr>
          <w:rStyle w:val="subscript"/>
        </w:rPr>
        <w:t>n</w:t>
      </w:r>
      <w:r>
        <w:rPr>
          <w:rStyle w:val="superscript"/>
        </w:rPr>
        <w:t>2</w:t>
      </w:r>
      <w:r>
        <w:t xml:space="preserve"> =  </w:t>
      </w:r>
      <w:r w:rsidRPr="00270CA0">
        <w:t>g</w:t>
      </w:r>
      <w:r>
        <w:t>'</w:t>
      </w:r>
      <w:r>
        <w:rPr>
          <w:rStyle w:val="superscript"/>
        </w:rPr>
        <w:t>nn</w:t>
      </w:r>
      <w:r w:rsidRPr="006A4A0E">
        <w:t xml:space="preserve"> </w:t>
      </w:r>
      <w:r w:rsidRPr="00270CA0">
        <w:t>g</w:t>
      </w:r>
      <w:r>
        <w:t>'  = cof(</w:t>
      </w:r>
      <w:r w:rsidRPr="00270CA0">
        <w:t>g</w:t>
      </w:r>
      <w:r>
        <w:t>'</w:t>
      </w:r>
      <w:r>
        <w:rPr>
          <w:rStyle w:val="subscript"/>
        </w:rPr>
        <w:t>nn</w:t>
      </w:r>
      <w:r>
        <w:t>)   where g' = det(</w:t>
      </w:r>
      <w:r w:rsidRPr="00270CA0">
        <w:t>g</w:t>
      </w:r>
      <w:r>
        <w:t>'</w:t>
      </w:r>
      <w:r>
        <w:rPr>
          <w:rStyle w:val="subscript"/>
        </w:rPr>
        <w:t>ij</w:t>
      </w:r>
      <w:r>
        <w:t xml:space="preserve">). </w:t>
      </w:r>
    </w:p>
    <w:p w14:paraId="6E59D0F2" w14:textId="77777777" w:rsidR="00DA2452" w:rsidRDefault="00DA2452" w:rsidP="00DA2452"/>
    <w:p w14:paraId="06B1D3F8" w14:textId="77777777" w:rsidR="00DA2452" w:rsidRDefault="00DA2452" w:rsidP="00DA2452">
      <w:r>
        <w:t xml:space="preserve">The left equality is obvious since  </w:t>
      </w:r>
      <w:r w:rsidRPr="00270CA0">
        <w:t>g</w:t>
      </w:r>
      <w:r>
        <w:t>'</w:t>
      </w:r>
      <w:r>
        <w:rPr>
          <w:rStyle w:val="superscript"/>
        </w:rPr>
        <w:t>nn</w:t>
      </w:r>
      <w:r>
        <w:t xml:space="preserve"> = 1/h'</w:t>
      </w:r>
      <w:r>
        <w:rPr>
          <w:rStyle w:val="subscript"/>
        </w:rPr>
        <w:t>n</w:t>
      </w:r>
      <w:r>
        <w:rPr>
          <w:rStyle w:val="superscript"/>
        </w:rPr>
        <w:t>2</w:t>
      </w:r>
      <w:r>
        <w:t xml:space="preserve"> </w:t>
      </w:r>
      <w:r w:rsidR="00E44BCD">
        <w:t xml:space="preserve">(orthogonal coordinates) </w:t>
      </w:r>
      <w:r>
        <w:t xml:space="preserve">. The right equality can be shown as follows: </w:t>
      </w:r>
    </w:p>
    <w:p w14:paraId="6F1D94E7" w14:textId="77777777" w:rsidR="00DA2452" w:rsidRPr="009963D9" w:rsidRDefault="00DA2452" w:rsidP="00DA2452"/>
    <w:p w14:paraId="5CE64A84" w14:textId="77777777" w:rsidR="00DA2452" w:rsidRPr="00E867DC" w:rsidRDefault="00DA2452" w:rsidP="00DA2452">
      <w:r>
        <w:tab/>
        <w:t>(g'</w:t>
      </w:r>
      <w:r w:rsidRPr="001D3A25">
        <w:rPr>
          <w:rStyle w:val="subscript"/>
        </w:rPr>
        <w:t>up</w:t>
      </w:r>
      <w:r>
        <w:t>)</w:t>
      </w:r>
      <w:r w:rsidRPr="001D3A25">
        <w:rPr>
          <w:rStyle w:val="subscript"/>
        </w:rPr>
        <w:t>ab</w:t>
      </w:r>
      <w:r>
        <w:t xml:space="preserve">  ≡ g'</w:t>
      </w:r>
      <w:r>
        <w:rPr>
          <w:rStyle w:val="superscript"/>
        </w:rPr>
        <w:t>ab</w:t>
      </w:r>
      <w:r>
        <w:tab/>
        <w:t>(g'</w:t>
      </w:r>
      <w:r>
        <w:rPr>
          <w:rStyle w:val="subscript"/>
        </w:rPr>
        <w:t>dn</w:t>
      </w:r>
      <w:r>
        <w:t>)</w:t>
      </w:r>
      <w:r w:rsidRPr="001D3A25">
        <w:rPr>
          <w:rStyle w:val="subscript"/>
        </w:rPr>
        <w:t>ab</w:t>
      </w:r>
      <w:r>
        <w:t xml:space="preserve">  ≡ g'</w:t>
      </w:r>
      <w:r w:rsidRPr="001D3A25">
        <w:rPr>
          <w:rStyle w:val="subscript"/>
        </w:rPr>
        <w:t>ab</w:t>
      </w:r>
    </w:p>
    <w:p w14:paraId="09C599AD" w14:textId="77777777" w:rsidR="00DA2452" w:rsidRDefault="00DA2452" w:rsidP="00DA2452"/>
    <w:p w14:paraId="7CA52EA7" w14:textId="77777777" w:rsidR="00DA2452" w:rsidRPr="00FF6581" w:rsidRDefault="00DA2452" w:rsidP="00DA2452">
      <w:r>
        <w:rPr>
          <w:color w:val="000000"/>
        </w:rPr>
        <w:tab/>
      </w:r>
      <w:r>
        <w:t>g'</w:t>
      </w:r>
      <w:r w:rsidRPr="001D3A25">
        <w:rPr>
          <w:rStyle w:val="subscript"/>
        </w:rPr>
        <w:t>up</w:t>
      </w:r>
      <w:r>
        <w:t xml:space="preserve">  = (g'</w:t>
      </w:r>
      <w:r>
        <w:rPr>
          <w:rStyle w:val="subscript"/>
        </w:rPr>
        <w:t>dn</w:t>
      </w:r>
      <w:r>
        <w:t>)</w:t>
      </w:r>
      <w:r>
        <w:rPr>
          <w:rStyle w:val="superscript"/>
        </w:rPr>
        <w:t xml:space="preserve">-1  </w:t>
      </w:r>
      <w:r>
        <w:t>=  cof(g'</w:t>
      </w:r>
      <w:r>
        <w:rPr>
          <w:rStyle w:val="subscript"/>
        </w:rPr>
        <w:t>dn</w:t>
      </w:r>
      <w:r>
        <w:rPr>
          <w:rStyle w:val="superscript"/>
        </w:rPr>
        <w:t>T</w:t>
      </w:r>
      <w:r>
        <w:t>)/det(g'</w:t>
      </w:r>
      <w:r>
        <w:rPr>
          <w:rStyle w:val="subscript"/>
        </w:rPr>
        <w:t>dn</w:t>
      </w:r>
      <w:r>
        <w:t>)  = cof(g'</w:t>
      </w:r>
      <w:r>
        <w:rPr>
          <w:rStyle w:val="subscript"/>
        </w:rPr>
        <w:t>dn</w:t>
      </w:r>
      <w:r>
        <w:t>)/det(g'</w:t>
      </w:r>
      <w:r>
        <w:rPr>
          <w:rStyle w:val="subscript"/>
        </w:rPr>
        <w:t>dn</w:t>
      </w:r>
      <w:r>
        <w:t xml:space="preserve">) </w:t>
      </w:r>
    </w:p>
    <w:p w14:paraId="67FBAE55" w14:textId="77777777" w:rsidR="00DA2452" w:rsidRDefault="00DA2452" w:rsidP="00DA2452"/>
    <w:p w14:paraId="3D5BE1D9" w14:textId="77777777" w:rsidR="00DA2452" w:rsidRDefault="00DA2452" w:rsidP="00DA2452">
      <w:r>
        <w:tab/>
        <w:t>=&gt;</w:t>
      </w:r>
      <w:r>
        <w:tab/>
        <w:t>(g'</w:t>
      </w:r>
      <w:r w:rsidRPr="001D3A25">
        <w:rPr>
          <w:rStyle w:val="subscript"/>
        </w:rPr>
        <w:t>up</w:t>
      </w:r>
      <w:r>
        <w:t>)</w:t>
      </w:r>
      <w:r>
        <w:rPr>
          <w:rStyle w:val="subscript"/>
        </w:rPr>
        <w:t>nn</w:t>
      </w:r>
      <w:r>
        <w:t xml:space="preserve">  = cof[(g'</w:t>
      </w:r>
      <w:r>
        <w:rPr>
          <w:rStyle w:val="subscript"/>
        </w:rPr>
        <w:t>dn</w:t>
      </w:r>
      <w:r>
        <w:t>)</w:t>
      </w:r>
      <w:r>
        <w:rPr>
          <w:rStyle w:val="subscript"/>
        </w:rPr>
        <w:t>nn</w:t>
      </w:r>
      <w:r>
        <w:t>]/det(g'</w:t>
      </w:r>
      <w:r>
        <w:rPr>
          <w:rStyle w:val="subscript"/>
        </w:rPr>
        <w:t>dn</w:t>
      </w:r>
      <w:r>
        <w:t>)</w:t>
      </w:r>
    </w:p>
    <w:p w14:paraId="08F41C0D" w14:textId="77777777" w:rsidR="00DA2452" w:rsidRDefault="00DA2452" w:rsidP="00DA2452">
      <w:r>
        <w:t>or</w:t>
      </w:r>
    </w:p>
    <w:p w14:paraId="17E4C683" w14:textId="77777777" w:rsidR="00DA2452" w:rsidRDefault="00DA2452" w:rsidP="00DA2452">
      <w:r>
        <w:tab/>
        <w:t>g'</w:t>
      </w:r>
      <w:r>
        <w:rPr>
          <w:rStyle w:val="superscript"/>
        </w:rPr>
        <w:t>nn</w:t>
      </w:r>
      <w:r>
        <w:t xml:space="preserve"> = cof[g'</w:t>
      </w:r>
      <w:r>
        <w:rPr>
          <w:rStyle w:val="subscript"/>
        </w:rPr>
        <w:t>nn</w:t>
      </w:r>
      <w:r>
        <w:t>] / g'</w:t>
      </w:r>
      <w:r>
        <w:tab/>
      </w:r>
      <w:r>
        <w:tab/>
        <w:t>QED</w:t>
      </w:r>
    </w:p>
    <w:p w14:paraId="3EA05460" w14:textId="77777777" w:rsidR="00DA2452" w:rsidRDefault="00DA2452" w:rsidP="00DA2452"/>
    <w:p w14:paraId="27D1B6FA" w14:textId="77777777" w:rsidR="00DA2452" w:rsidRDefault="00DA2452" w:rsidP="00DA2452">
      <w:r w:rsidRPr="00E32A6F">
        <w:rPr>
          <w:b/>
        </w:rPr>
        <w:t>Theorem 2:</w:t>
      </w:r>
      <w:r>
        <w:t xml:space="preserve">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w:t>
      </w:r>
      <w:r>
        <w:fldChar w:fldCharType="begin"/>
      </w:r>
      <w:r>
        <w:instrText xml:space="preserve"> EQ \r(cof(g'</w:instrText>
      </w:r>
      <w:r>
        <w:rPr>
          <w:rStyle w:val="subscript"/>
        </w:rPr>
        <w:instrText>nn</w:instrText>
      </w:r>
      <w:r>
        <w:instrText xml:space="preserve">)) </w:instrText>
      </w:r>
      <w:r>
        <w:fldChar w:fldCharType="end"/>
      </w:r>
    </w:p>
    <w:p w14:paraId="33654EF7" w14:textId="77777777" w:rsidR="00DA2452" w:rsidRDefault="00DA2452" w:rsidP="00DA2452"/>
    <w:p w14:paraId="509331C5" w14:textId="77777777" w:rsidR="00DA2452" w:rsidRPr="00FF1326" w:rsidRDefault="00DA2452" w:rsidP="00DA2452">
      <w:r>
        <w:t>The quantity on the left is this</w:t>
      </w:r>
    </w:p>
    <w:p w14:paraId="39E93CD1" w14:textId="77777777" w:rsidR="00DA2452" w:rsidRDefault="00DA2452" w:rsidP="00DA2452"/>
    <w:p w14:paraId="43CEE721" w14:textId="77777777" w:rsidR="00DA2452" w:rsidRDefault="00DA2452" w:rsidP="00DA2452">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xml:space="preserve">)| ≡  | </w:t>
      </w:r>
      <w:r w:rsidRPr="00630671">
        <w:rPr>
          <w:b/>
          <w:color w:val="000000"/>
        </w:rPr>
        <w:t>e</w:t>
      </w:r>
      <w:r w:rsidRPr="00630671">
        <w:rPr>
          <w:rStyle w:val="subscript"/>
          <w:color w:val="000000"/>
        </w:rPr>
        <w:t>1</w:t>
      </w:r>
      <w:r w:rsidRPr="00630671">
        <w:rPr>
          <w:color w:val="000000"/>
        </w:rPr>
        <w:t xml:space="preserve"> x </w:t>
      </w:r>
      <w:r w:rsidRPr="00630671">
        <w:rPr>
          <w:b/>
          <w:color w:val="000000"/>
        </w:rPr>
        <w:t>e</w:t>
      </w:r>
      <w:r w:rsidRPr="00630671">
        <w:rPr>
          <w:rStyle w:val="subscript"/>
          <w:color w:val="000000"/>
        </w:rPr>
        <w:t>2</w:t>
      </w:r>
      <w:r w:rsidRPr="00630671">
        <w:rPr>
          <w:color w:val="000000"/>
        </w:rPr>
        <w:t xml:space="preserve"> ... x </w:t>
      </w:r>
      <w:r w:rsidRPr="00630671">
        <w:rPr>
          <w:b/>
          <w:color w:val="000000"/>
        </w:rPr>
        <w:t>e</w:t>
      </w:r>
      <w:r w:rsidRPr="00630671">
        <w:rPr>
          <w:rStyle w:val="subscript"/>
          <w:color w:val="000000"/>
        </w:rPr>
        <w:t>N</w:t>
      </w:r>
      <w:r>
        <w:t xml:space="preserve"> | where </w:t>
      </w:r>
      <w:r w:rsidRPr="00630671">
        <w:rPr>
          <w:b/>
          <w:color w:val="000000"/>
        </w:rPr>
        <w:t>e</w:t>
      </w:r>
      <w:r w:rsidRPr="00630671">
        <w:rPr>
          <w:rStyle w:val="subscript"/>
          <w:color w:val="000000"/>
        </w:rPr>
        <w:t>n</w:t>
      </w:r>
      <w:r w:rsidRPr="00630671">
        <w:rPr>
          <w:color w:val="000000"/>
        </w:rPr>
        <w:t xml:space="preserve"> </w:t>
      </w:r>
      <w:r>
        <w:rPr>
          <w:color w:val="000000"/>
        </w:rPr>
        <w:t xml:space="preserve">is </w:t>
      </w:r>
      <w:r w:rsidRPr="00630671">
        <w:rPr>
          <w:color w:val="000000"/>
        </w:rPr>
        <w:t>missing</w:t>
      </w:r>
      <w:r>
        <w:rPr>
          <w:color w:val="000000"/>
        </w:rPr>
        <w:t xml:space="preserve"> from cross product. </w:t>
      </w:r>
    </w:p>
    <w:p w14:paraId="7385C895" w14:textId="77777777" w:rsidR="00DA2452" w:rsidRDefault="00DA2452" w:rsidP="00DA2452"/>
    <w:p w14:paraId="6E6CF609" w14:textId="77777777" w:rsidR="00DA2452" w:rsidRDefault="00DA2452" w:rsidP="00DA2452">
      <w:r>
        <w:t xml:space="preserve">We shall give three quick proofs of Theorem 2, the last being valid only for N=3. </w:t>
      </w:r>
    </w:p>
    <w:p w14:paraId="6527A57D" w14:textId="77777777" w:rsidR="00DA2452" w:rsidRDefault="00DA2452" w:rsidP="00DA2452">
      <w:r>
        <w:tab/>
      </w:r>
    </w:p>
    <w:p w14:paraId="3D048DBE" w14:textId="77777777" w:rsidR="00DA2452" w:rsidRDefault="00DA2452" w:rsidP="00DA2452">
      <w:r>
        <w:sym w:font="Symbol" w:char="F0B7"/>
      </w:r>
      <w:r>
        <w:t xml:space="preserve"> First, at the start of section (c) above, one form for d</w:t>
      </w:r>
      <w:r w:rsidRPr="00FF1326">
        <w:rPr>
          <w:b/>
        </w:rPr>
        <w:t>A</w:t>
      </w:r>
      <w:r>
        <w:rPr>
          <w:rStyle w:val="subscript"/>
        </w:rPr>
        <w:t>n</w:t>
      </w:r>
      <w:r>
        <w:t xml:space="preserve"> is given by</w:t>
      </w:r>
    </w:p>
    <w:p w14:paraId="72BE89FD" w14:textId="77777777" w:rsidR="00DA2452" w:rsidRDefault="00DA2452" w:rsidP="00DA2452"/>
    <w:p w14:paraId="12C09231" w14:textId="77777777" w:rsidR="00DA2452" w:rsidRDefault="00DA2452" w:rsidP="00DA2452">
      <w:r>
        <w:tab/>
        <w:t>d</w:t>
      </w:r>
      <w:r w:rsidRPr="00CE14F1">
        <w:rPr>
          <w:b/>
        </w:rPr>
        <w:t>A</w:t>
      </w:r>
      <w:r w:rsidRPr="00CE14F1">
        <w:rPr>
          <w:rStyle w:val="superscript"/>
        </w:rPr>
        <w:t>n</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w:t>
      </w:r>
      <w:r w:rsidRPr="00714F58">
        <w:rPr>
          <w:color w:val="000000"/>
        </w:rPr>
        <w:t>Π</w:t>
      </w:r>
      <w:r w:rsidRPr="00714F58">
        <w:rPr>
          <w:rStyle w:val="subscript"/>
          <w:color w:val="000000"/>
        </w:rPr>
        <w:t>i≠n</w:t>
      </w:r>
      <w:r w:rsidRPr="00714F58">
        <w:rPr>
          <w:color w:val="000000"/>
        </w:rPr>
        <w:t>dx'</w:t>
      </w:r>
      <w:r w:rsidRPr="00714F58">
        <w:rPr>
          <w:rStyle w:val="superscript"/>
          <w:color w:val="000000"/>
        </w:rPr>
        <w:t>i</w:t>
      </w:r>
      <w:r>
        <w:t xml:space="preserve">)   = </w:t>
      </w:r>
      <w:r w:rsidRPr="00630671">
        <w:rPr>
          <w:color w:val="000000"/>
        </w:rPr>
        <w:t>(-1)</w:t>
      </w:r>
      <w:r w:rsidRPr="00630671">
        <w:rPr>
          <w:rStyle w:val="superscript"/>
          <w:color w:val="000000"/>
        </w:rPr>
        <w:t>n-1</w:t>
      </w:r>
      <w:r w:rsidRPr="00714F58">
        <w:rPr>
          <w:rStyle w:val="superscript"/>
          <w:color w:val="000000"/>
        </w:rPr>
        <w:t xml:space="preserve"> </w:t>
      </w:r>
      <w:r>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w:t>
      </w:r>
      <w:r w:rsidRPr="009963D9">
        <w:t xml:space="preserve"> </w:t>
      </w:r>
      <w:r>
        <w:t>d</w:t>
      </w:r>
      <w:r w:rsidRPr="00166399">
        <w:rPr>
          <w:rFonts w:ascii="Script MT Bold" w:hAnsi="Script MT Bold"/>
        </w:rPr>
        <w:t>A</w:t>
      </w:r>
      <w:r w:rsidRPr="00351264">
        <w:t>'</w:t>
      </w:r>
      <w:r>
        <w:rPr>
          <w:rStyle w:val="superscript"/>
        </w:rPr>
        <w:t>n</w:t>
      </w:r>
    </w:p>
    <w:p w14:paraId="00B52F35" w14:textId="77777777" w:rsidR="00DA2452" w:rsidRDefault="00DA2452" w:rsidP="00DA2452"/>
    <w:p w14:paraId="41E0A9B8" w14:textId="77777777" w:rsidR="00DA2452" w:rsidRPr="009963D9" w:rsidRDefault="00DA2452" w:rsidP="00DA2452">
      <w:r>
        <w:tab/>
        <w:t xml:space="preserve">=&gt; </w:t>
      </w:r>
      <w:r>
        <w:rPr>
          <w:color w:val="000000"/>
        </w:rPr>
        <w:t>| d</w:t>
      </w:r>
      <w:r>
        <w:rPr>
          <w:b/>
          <w:color w:val="000000"/>
        </w:rPr>
        <w:t>A</w:t>
      </w:r>
      <w:r w:rsidRPr="00714F58">
        <w:rPr>
          <w:rStyle w:val="superscript"/>
          <w:color w:val="000000"/>
        </w:rPr>
        <w:t>n</w:t>
      </w:r>
      <w:r>
        <w:t>| = |(</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d</w:t>
      </w:r>
      <w:r w:rsidRPr="00166399">
        <w:rPr>
          <w:rFonts w:ascii="Script MT Bold" w:hAnsi="Script MT Bold"/>
        </w:rPr>
        <w:t>A</w:t>
      </w:r>
      <w:r w:rsidRPr="00351264">
        <w:t>'</w:t>
      </w:r>
      <w:r>
        <w:rPr>
          <w:rStyle w:val="superscript"/>
        </w:rPr>
        <w:t>n</w:t>
      </w:r>
    </w:p>
    <w:p w14:paraId="62DBCACA" w14:textId="77777777" w:rsidR="00DA2452" w:rsidRPr="009963D9" w:rsidRDefault="00DA2452" w:rsidP="00DA2452"/>
    <w:p w14:paraId="24FF8F9C" w14:textId="77777777" w:rsidR="00DA2452" w:rsidRDefault="00DA2452" w:rsidP="00DA2452">
      <w:r>
        <w:t>Comparison of this last result with the third line of the table above shows that the following must be true</w:t>
      </w:r>
    </w:p>
    <w:p w14:paraId="7B35208C" w14:textId="77777777" w:rsidR="00DA2452" w:rsidRDefault="00DA2452" w:rsidP="00DA2452"/>
    <w:p w14:paraId="402E82A3" w14:textId="77777777" w:rsidR="00DA2452" w:rsidRPr="00FF1326" w:rsidRDefault="00DA2452" w:rsidP="00DA2452">
      <w:r>
        <w:tab/>
        <w:t>|(</w:t>
      </w:r>
      <w:r w:rsidRPr="00714F58">
        <w:rPr>
          <w:color w:val="000000"/>
        </w:rPr>
        <w:t>Π</w:t>
      </w:r>
      <w:r w:rsidRPr="00714F58">
        <w:rPr>
          <w:rStyle w:val="superscript"/>
          <w:color w:val="000000"/>
        </w:rPr>
        <w:t>x</w:t>
      </w:r>
      <w:r w:rsidRPr="00714F58">
        <w:rPr>
          <w:rStyle w:val="subscript"/>
          <w:color w:val="000000"/>
        </w:rPr>
        <w:t>i≠n</w:t>
      </w:r>
      <w:r w:rsidRPr="00714F58">
        <w:rPr>
          <w:b/>
          <w:color w:val="000000"/>
        </w:rPr>
        <w:t>e</w:t>
      </w:r>
      <w:r w:rsidRPr="00714F58">
        <w:rPr>
          <w:rStyle w:val="subscript"/>
          <w:color w:val="000000"/>
        </w:rPr>
        <w:t>i</w:t>
      </w:r>
      <w:r>
        <w:t>)|  = (|J| /h'</w:t>
      </w:r>
      <w:r>
        <w:rPr>
          <w:rStyle w:val="subscript"/>
        </w:rPr>
        <w:t>n</w:t>
      </w:r>
      <w:r>
        <w:t>) = g'</w:t>
      </w:r>
      <w:r>
        <w:rPr>
          <w:rStyle w:val="superscript"/>
        </w:rPr>
        <w:t>1/2</w:t>
      </w:r>
      <w:r>
        <w:t>/h'</w:t>
      </w:r>
      <w:r>
        <w:rPr>
          <w:rStyle w:val="subscript"/>
        </w:rPr>
        <w:t>n</w:t>
      </w:r>
      <w:r>
        <w:t xml:space="preserve">  = (g' / h'</w:t>
      </w:r>
      <w:r>
        <w:rPr>
          <w:rStyle w:val="subscript"/>
        </w:rPr>
        <w:t>n</w:t>
      </w:r>
      <w:r>
        <w:rPr>
          <w:rStyle w:val="superscript"/>
        </w:rPr>
        <w:t>2</w:t>
      </w:r>
      <w:r>
        <w:t>)</w:t>
      </w:r>
      <w:r>
        <w:rPr>
          <w:rStyle w:val="superscript"/>
        </w:rPr>
        <w:t>1/2</w:t>
      </w:r>
      <w:r>
        <w:t xml:space="preserve">  = </w:t>
      </w:r>
      <w:r>
        <w:fldChar w:fldCharType="begin"/>
      </w:r>
      <w:r>
        <w:instrText xml:space="preserve"> EQ \r(cof(g'</w:instrText>
      </w:r>
      <w:r>
        <w:rPr>
          <w:rStyle w:val="subscript"/>
        </w:rPr>
        <w:instrText>nn</w:instrText>
      </w:r>
      <w:r>
        <w:instrText xml:space="preserve">)) </w:instrText>
      </w:r>
      <w:r>
        <w:fldChar w:fldCharType="end"/>
      </w:r>
      <w:r>
        <w:tab/>
      </w:r>
      <w:r>
        <w:tab/>
        <w:t>QED</w:t>
      </w:r>
    </w:p>
    <w:p w14:paraId="535670B8" w14:textId="77777777" w:rsidR="00DA2452" w:rsidRDefault="00DA2452" w:rsidP="00DA2452"/>
    <w:p w14:paraId="362F23F4" w14:textId="77777777" w:rsidR="00DA2452" w:rsidRDefault="00DA2452" w:rsidP="00DA2452">
      <w:r>
        <w:t xml:space="preserve">where the last step follows from Theorem 1. </w:t>
      </w:r>
    </w:p>
    <w:p w14:paraId="49830AB4" w14:textId="77777777" w:rsidR="00DA2452" w:rsidRDefault="00DA2452" w:rsidP="00DA2452"/>
    <w:p w14:paraId="433E64AC" w14:textId="77777777" w:rsidR="00DA2452" w:rsidRDefault="00DA2452" w:rsidP="00DA2452">
      <w:r>
        <w:sym w:font="Symbol" w:char="F0B7"/>
      </w:r>
      <w:r>
        <w:t xml:space="preserve"> Here is a more direct proof: </w:t>
      </w:r>
    </w:p>
    <w:p w14:paraId="4BA8E6B0" w14:textId="77777777" w:rsidR="00DA2452" w:rsidRDefault="00DA2452" w:rsidP="00DA2452"/>
    <w:p w14:paraId="29A6BD5D" w14:textId="77777777" w:rsidR="00DA2452" w:rsidRDefault="00DA2452" w:rsidP="00DA2452">
      <w:r>
        <w:tab/>
        <w:t>| Π</w:t>
      </w:r>
      <w:r>
        <w:rPr>
          <w:rStyle w:val="superscript"/>
        </w:rPr>
        <w:t>x</w:t>
      </w:r>
      <w:r>
        <w:rPr>
          <w:rStyle w:val="subscript"/>
        </w:rPr>
        <w:t>i≠n</w:t>
      </w:r>
      <w:r>
        <w:t xml:space="preserve"> (</w:t>
      </w:r>
      <w:r>
        <w:rPr>
          <w:b/>
        </w:rPr>
        <w:t>e</w:t>
      </w:r>
      <w:r>
        <w:rPr>
          <w:rStyle w:val="subscript"/>
        </w:rPr>
        <w:t>i</w:t>
      </w:r>
      <w:r>
        <w:t>)|</w:t>
      </w:r>
      <w:r>
        <w:rPr>
          <w:rStyle w:val="superscript"/>
        </w:rPr>
        <w:t>2</w:t>
      </w:r>
      <w:r>
        <w:t xml:space="preserve"> = Π</w:t>
      </w:r>
      <w:r>
        <w:rPr>
          <w:rStyle w:val="superscript"/>
        </w:rPr>
        <w:t>x</w:t>
      </w:r>
      <w:r>
        <w:rPr>
          <w:rStyle w:val="subscript"/>
        </w:rPr>
        <w:t>i≠n</w:t>
      </w:r>
      <w:r>
        <w:t xml:space="preserve"> (</w:t>
      </w:r>
      <w:r>
        <w:rPr>
          <w:b/>
        </w:rPr>
        <w:t>e</w:t>
      </w:r>
      <w:r>
        <w:rPr>
          <w:rStyle w:val="subscript"/>
        </w:rPr>
        <w:t>i</w:t>
      </w:r>
      <w:r>
        <w:t xml:space="preserve">)  </w:t>
      </w:r>
      <w:r>
        <w:sym w:font="Symbol" w:char="F0B7"/>
      </w:r>
      <w:r>
        <w:t xml:space="preserve">  Π</w:t>
      </w:r>
      <w:r>
        <w:rPr>
          <w:rStyle w:val="superscript"/>
        </w:rPr>
        <w:t>x</w:t>
      </w:r>
      <w:r>
        <w:rPr>
          <w:rStyle w:val="subscript"/>
        </w:rPr>
        <w:t>j≠n</w:t>
      </w:r>
      <w:r>
        <w:t xml:space="preserve"> (</w:t>
      </w:r>
      <w:r>
        <w:rPr>
          <w:b/>
        </w:rPr>
        <w:t>e</w:t>
      </w:r>
      <w:r>
        <w:rPr>
          <w:rStyle w:val="subscript"/>
        </w:rPr>
        <w:t>j</w:t>
      </w:r>
      <w:r>
        <w:t>)   = [ Π</w:t>
      </w:r>
      <w:r>
        <w:rPr>
          <w:rStyle w:val="superscript"/>
        </w:rPr>
        <w:t>x</w:t>
      </w:r>
      <w:r>
        <w:rPr>
          <w:rStyle w:val="subscript"/>
        </w:rPr>
        <w:t>i≠n</w:t>
      </w:r>
      <w:r>
        <w:t xml:space="preserve"> (</w:t>
      </w:r>
      <w:r>
        <w:rPr>
          <w:b/>
        </w:rPr>
        <w:t>e</w:t>
      </w:r>
      <w:r>
        <w:rPr>
          <w:rStyle w:val="subscript"/>
        </w:rPr>
        <w:t>i</w:t>
      </w:r>
      <w:r>
        <w:t>)]</w:t>
      </w:r>
      <w:r w:rsidRPr="00A67524">
        <w:rPr>
          <w:rStyle w:val="subscript"/>
        </w:rPr>
        <w:t>k</w:t>
      </w:r>
      <w:r>
        <w:t xml:space="preserve">  [ Π</w:t>
      </w:r>
      <w:r>
        <w:rPr>
          <w:rStyle w:val="superscript"/>
        </w:rPr>
        <w:t>x</w:t>
      </w:r>
      <w:r>
        <w:rPr>
          <w:rStyle w:val="subscript"/>
        </w:rPr>
        <w:t>j≠n</w:t>
      </w:r>
      <w:r>
        <w:t xml:space="preserve"> (</w:t>
      </w:r>
      <w:r>
        <w:rPr>
          <w:b/>
        </w:rPr>
        <w:t>e</w:t>
      </w:r>
      <w:r>
        <w:rPr>
          <w:rStyle w:val="subscript"/>
        </w:rPr>
        <w:t>j</w:t>
      </w:r>
      <w:r>
        <w:t>)]</w:t>
      </w:r>
      <w:r w:rsidRPr="00A67524">
        <w:rPr>
          <w:rStyle w:val="subscript"/>
        </w:rPr>
        <w:t>k</w:t>
      </w:r>
    </w:p>
    <w:p w14:paraId="7CBB60F0" w14:textId="77777777" w:rsidR="00DA2452" w:rsidRDefault="00DA2452" w:rsidP="00DA2452"/>
    <w:p w14:paraId="3B82D451" w14:textId="77777777" w:rsidR="00DA2452" w:rsidRPr="00A67524" w:rsidRDefault="00DA2452" w:rsidP="00DA2452">
      <w:r>
        <w:tab/>
        <w:t>= [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 ε</w:t>
      </w:r>
      <w:r>
        <w:rPr>
          <w:rStyle w:val="subscript"/>
        </w:rPr>
        <w:t>ka'b'c'...x</w:t>
      </w:r>
      <w:r>
        <w:t xml:space="preserve">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w:t>
      </w:r>
      <w:r>
        <w:t xml:space="preserve">]      // </w:t>
      </w:r>
      <w:r w:rsidRPr="007D2FAC">
        <w:rPr>
          <w:b/>
        </w:rPr>
        <w:t>e</w:t>
      </w:r>
      <w:r>
        <w:rPr>
          <w:rStyle w:val="subscript"/>
        </w:rPr>
        <w:t xml:space="preserve">n </w:t>
      </w:r>
      <w:r>
        <w:t>missing in both</w:t>
      </w:r>
    </w:p>
    <w:p w14:paraId="25180E74" w14:textId="77777777" w:rsidR="00DA2452" w:rsidRDefault="00DA2452" w:rsidP="00DA2452"/>
    <w:p w14:paraId="26EF489E" w14:textId="77777777" w:rsidR="00DA2452" w:rsidRPr="00623B71" w:rsidRDefault="00DA2452" w:rsidP="00DA2452">
      <w:r>
        <w:tab/>
      </w:r>
      <w:r>
        <w:tab/>
        <w:t>= ε</w:t>
      </w:r>
      <w:r>
        <w:rPr>
          <w:rStyle w:val="subscript"/>
        </w:rPr>
        <w:t>kabc...x</w:t>
      </w:r>
      <w:r>
        <w:t xml:space="preserve"> ε</w:t>
      </w:r>
      <w:r>
        <w:rPr>
          <w:rStyle w:val="subscript"/>
        </w:rPr>
        <w:t>ka'b'c'...x</w:t>
      </w:r>
      <w:r>
        <w:t xml:space="preserve">   {(</w:t>
      </w:r>
      <w:r w:rsidRPr="007D2FAC">
        <w:rPr>
          <w:b/>
        </w:rPr>
        <w:t>e</w:t>
      </w:r>
      <w:r>
        <w:rPr>
          <w:rStyle w:val="subscript"/>
        </w:rPr>
        <w:t>1</w:t>
      </w:r>
      <w:r>
        <w:t>)</w:t>
      </w:r>
      <w:r w:rsidRPr="00A67524">
        <w:rPr>
          <w:rStyle w:val="superscript"/>
        </w:rPr>
        <w:t>a</w:t>
      </w:r>
      <w:r>
        <w:t>(</w:t>
      </w:r>
      <w:r w:rsidRPr="007D2FAC">
        <w:rPr>
          <w:b/>
        </w:rPr>
        <w:t>e</w:t>
      </w:r>
      <w:r>
        <w:rPr>
          <w:rStyle w:val="subscript"/>
        </w:rPr>
        <w:t>2</w:t>
      </w:r>
      <w:r>
        <w:t>)</w:t>
      </w:r>
      <w:r w:rsidRPr="00A67524">
        <w:rPr>
          <w:rStyle w:val="superscript"/>
        </w:rPr>
        <w:t>b</w:t>
      </w:r>
      <w:r>
        <w:t xml:space="preserve"> ......</w:t>
      </w:r>
      <w:r w:rsidRPr="009C2EBC">
        <w:t xml:space="preserve"> </w:t>
      </w:r>
      <w:r>
        <w:t>(</w:t>
      </w:r>
      <w:r w:rsidRPr="007D2FAC">
        <w:rPr>
          <w:b/>
        </w:rPr>
        <w:t>e</w:t>
      </w:r>
      <w:r>
        <w:rPr>
          <w:rStyle w:val="subscript"/>
        </w:rPr>
        <w:t>N</w:t>
      </w:r>
      <w:r>
        <w:t>)</w:t>
      </w:r>
      <w:r>
        <w:rPr>
          <w:rStyle w:val="subscript"/>
        </w:rPr>
        <w:t>x</w:t>
      </w:r>
      <w:r>
        <w:t xml:space="preserve"> } (</w:t>
      </w:r>
      <w:r w:rsidRPr="007D2FAC">
        <w:rPr>
          <w:b/>
        </w:rPr>
        <w:t>e</w:t>
      </w:r>
      <w:r>
        <w:rPr>
          <w:rStyle w:val="subscript"/>
        </w:rPr>
        <w:t>1</w:t>
      </w:r>
      <w:r>
        <w:t>)</w:t>
      </w:r>
      <w:r w:rsidRPr="00A67524">
        <w:rPr>
          <w:rStyle w:val="superscript"/>
        </w:rPr>
        <w:t>a</w:t>
      </w:r>
      <w:r>
        <w:rPr>
          <w:rStyle w:val="superscript"/>
        </w:rPr>
        <w:t>'</w:t>
      </w:r>
      <w:r>
        <w:t>(</w:t>
      </w:r>
      <w:r w:rsidRPr="007D2FAC">
        <w:rPr>
          <w:b/>
        </w:rPr>
        <w:t>e</w:t>
      </w:r>
      <w:r>
        <w:rPr>
          <w:rStyle w:val="subscript"/>
        </w:rPr>
        <w:t>2</w:t>
      </w:r>
      <w:r>
        <w:t>)</w:t>
      </w:r>
      <w:r w:rsidRPr="00A67524">
        <w:rPr>
          <w:rStyle w:val="superscript"/>
        </w:rPr>
        <w:t>b</w:t>
      </w:r>
      <w:r>
        <w:rPr>
          <w:rStyle w:val="superscript"/>
        </w:rPr>
        <w:t>'</w:t>
      </w:r>
      <w:r>
        <w:t xml:space="preserve"> ......</w:t>
      </w:r>
      <w:r w:rsidRPr="009C2EBC">
        <w:t xml:space="preserve"> </w:t>
      </w:r>
      <w:r>
        <w:t>(</w:t>
      </w:r>
      <w:r w:rsidRPr="007D2FAC">
        <w:rPr>
          <w:b/>
        </w:rPr>
        <w:t>e</w:t>
      </w:r>
      <w:r>
        <w:rPr>
          <w:rStyle w:val="subscript"/>
        </w:rPr>
        <w:t>N</w:t>
      </w:r>
      <w:r>
        <w:t>)</w:t>
      </w:r>
      <w:r w:rsidRPr="00A67524">
        <w:rPr>
          <w:rStyle w:val="superscript"/>
        </w:rPr>
        <w:t>x</w:t>
      </w:r>
      <w:r>
        <w:rPr>
          <w:rStyle w:val="superscript"/>
        </w:rPr>
        <w:t xml:space="preserve">'   </w:t>
      </w:r>
      <w:r>
        <w:t>// e</w:t>
      </w:r>
      <w:r>
        <w:rPr>
          <w:rStyle w:val="subscript"/>
        </w:rPr>
        <w:t>n</w:t>
      </w:r>
      <w:r>
        <w:t xml:space="preserve"> missing</w:t>
      </w:r>
    </w:p>
    <w:p w14:paraId="44C18C05" w14:textId="77777777" w:rsidR="00DA2452" w:rsidRDefault="00DA2452" w:rsidP="00DA2452"/>
    <w:p w14:paraId="5025859D" w14:textId="77777777" w:rsidR="00DA2452" w:rsidRDefault="00DA2452" w:rsidP="00DA2452">
      <w:r>
        <w:tab/>
        <w:t>=  e</w:t>
      </w:r>
      <w:r>
        <w:rPr>
          <w:rStyle w:val="subscript"/>
        </w:rPr>
        <w:t>1</w:t>
      </w:r>
      <w:r>
        <w:sym w:font="Symbol" w:char="F0B7"/>
      </w:r>
      <w:r>
        <w:t>e</w:t>
      </w:r>
      <w:r>
        <w:rPr>
          <w:rStyle w:val="subscript"/>
        </w:rPr>
        <w:t>1</w:t>
      </w:r>
      <w:r>
        <w:t xml:space="preserve"> e</w:t>
      </w:r>
      <w:r>
        <w:rPr>
          <w:rStyle w:val="subscript"/>
        </w:rPr>
        <w:t>2</w:t>
      </w:r>
      <w:r>
        <w:sym w:font="Symbol" w:char="F0B7"/>
      </w:r>
      <w:r>
        <w:t>e</w:t>
      </w:r>
      <w:r>
        <w:rPr>
          <w:rStyle w:val="subscript"/>
        </w:rPr>
        <w:t>2</w:t>
      </w:r>
      <w:r>
        <w:t xml:space="preserve"> ....</w:t>
      </w:r>
      <w:r w:rsidRPr="00623B71">
        <w:t xml:space="preserve"> </w:t>
      </w:r>
      <w:r>
        <w:t>e</w:t>
      </w:r>
      <w:r>
        <w:rPr>
          <w:rStyle w:val="subscript"/>
        </w:rPr>
        <w:t>N</w:t>
      </w:r>
      <w:r>
        <w:sym w:font="Symbol" w:char="F0B7"/>
      </w:r>
      <w:r>
        <w:t>e</w:t>
      </w:r>
      <w:r>
        <w:rPr>
          <w:rStyle w:val="subscript"/>
        </w:rPr>
        <w:t>N</w:t>
      </w:r>
      <w:r>
        <w:t xml:space="preserve">     + all signed permutations</w:t>
      </w:r>
      <w:r>
        <w:tab/>
        <w:t xml:space="preserve"> of the 2nd labels</w:t>
      </w:r>
      <w:r>
        <w:tab/>
      </w:r>
      <w:r>
        <w:tab/>
        <w:t xml:space="preserve">// </w:t>
      </w:r>
      <w:r w:rsidRPr="00336D8A">
        <w:rPr>
          <w:b/>
        </w:rPr>
        <w:t>e</w:t>
      </w:r>
      <w:r>
        <w:rPr>
          <w:rStyle w:val="subscript"/>
        </w:rPr>
        <w:t>n</w:t>
      </w:r>
      <w:r>
        <w:t xml:space="preserve"> missing</w:t>
      </w:r>
    </w:p>
    <w:p w14:paraId="4A83C428" w14:textId="77777777" w:rsidR="00DA2452" w:rsidRDefault="00DA2452" w:rsidP="00DA2452"/>
    <w:p w14:paraId="3C09107E" w14:textId="77777777" w:rsidR="00DA2452" w:rsidRDefault="00DA2452" w:rsidP="00DA2452">
      <w:r>
        <w:tab/>
        <w:t>= g'</w:t>
      </w:r>
      <w:r>
        <w:rPr>
          <w:rStyle w:val="subscript"/>
        </w:rPr>
        <w:t>11</w:t>
      </w:r>
      <w:r>
        <w:t>g'</w:t>
      </w:r>
      <w:r>
        <w:rPr>
          <w:rStyle w:val="subscript"/>
        </w:rPr>
        <w:t>22</w:t>
      </w:r>
      <w:r>
        <w:t>..... g'</w:t>
      </w:r>
      <w:r>
        <w:rPr>
          <w:rStyle w:val="subscript"/>
        </w:rPr>
        <w:t xml:space="preserve">NN  </w:t>
      </w:r>
      <w:r>
        <w:t>+ all signed permutations</w:t>
      </w:r>
      <w:r>
        <w:tab/>
        <w:t xml:space="preserve"> of the 2nd indices</w:t>
      </w:r>
      <w:r>
        <w:tab/>
      </w:r>
      <w:r>
        <w:tab/>
      </w:r>
      <w:r>
        <w:tab/>
        <w:t xml:space="preserve">// </w:t>
      </w:r>
      <w:r w:rsidRPr="00336D8A">
        <w:rPr>
          <w:b/>
        </w:rPr>
        <w:t>e</w:t>
      </w:r>
      <w:r>
        <w:rPr>
          <w:rStyle w:val="subscript"/>
        </w:rPr>
        <w:t>n</w:t>
      </w:r>
      <w:r>
        <w:t xml:space="preserve"> missing</w:t>
      </w:r>
    </w:p>
    <w:p w14:paraId="42CA8312" w14:textId="77777777" w:rsidR="00DA2452" w:rsidRDefault="00DA2452" w:rsidP="00DA2452"/>
    <w:p w14:paraId="6E132673" w14:textId="77777777" w:rsidR="00DA2452" w:rsidRDefault="00DA2452" w:rsidP="00DA2452">
      <w:r>
        <w:t>But this is last object is the determinant of the g'</w:t>
      </w:r>
      <w:r>
        <w:rPr>
          <w:rStyle w:val="subscript"/>
        </w:rPr>
        <w:t>ij</w:t>
      </w:r>
      <w:r>
        <w:t xml:space="preserve"> matrix with g'</w:t>
      </w:r>
      <w:r>
        <w:rPr>
          <w:rStyle w:val="subscript"/>
        </w:rPr>
        <w:t>nn</w:t>
      </w:r>
      <w:r>
        <w:t xml:space="preserve"> crossed out, which is to say, it is the minor of g'</w:t>
      </w:r>
      <w:r>
        <w:rPr>
          <w:rStyle w:val="subscript"/>
        </w:rPr>
        <w:t>nn</w:t>
      </w:r>
      <w:r>
        <w:t>. Since g'</w:t>
      </w:r>
      <w:r>
        <w:rPr>
          <w:rStyle w:val="subscript"/>
        </w:rPr>
        <w:t>nn</w:t>
      </w:r>
      <w:r>
        <w:t xml:space="preserve"> is a diagonal element, the minor and cofactor are the same. Thus, this last object is in fact just cof(g'</w:t>
      </w:r>
      <w:r>
        <w:rPr>
          <w:rStyle w:val="subscript"/>
        </w:rPr>
        <w:t>nn</w:t>
      </w:r>
      <w:r>
        <w:t xml:space="preserve">).   QED. </w:t>
      </w:r>
    </w:p>
    <w:p w14:paraId="6FB6EC9B" w14:textId="77777777" w:rsidR="00DA2452" w:rsidRDefault="00DA2452" w:rsidP="00DA2452"/>
    <w:p w14:paraId="579FE6A0" w14:textId="77777777" w:rsidR="00DA2452" w:rsidRPr="00336D8A" w:rsidRDefault="00DA2452" w:rsidP="00DA2452">
      <w:r>
        <w:sym w:font="Symbol" w:char="F0B7"/>
      </w:r>
      <w:r>
        <w:t xml:space="preserve"> A proof for N=3 uses normal vector algebra. </w:t>
      </w:r>
      <w:r>
        <w:rPr>
          <w:color w:val="000000"/>
        </w:rPr>
        <w:t>Setting</w:t>
      </w:r>
      <w:r w:rsidRPr="00630671">
        <w:rPr>
          <w:color w:val="000000"/>
        </w:rPr>
        <w:t xml:space="preserve"> n = 1, for example, one needs to show that</w:t>
      </w:r>
    </w:p>
    <w:p w14:paraId="2C5F6CC1" w14:textId="77777777" w:rsidR="00DA2452" w:rsidRPr="00630671" w:rsidRDefault="00DA2452" w:rsidP="00DA2452">
      <w:pPr>
        <w:rPr>
          <w:color w:val="000000"/>
        </w:rPr>
      </w:pPr>
    </w:p>
    <w:p w14:paraId="63DBFFC7" w14:textId="77777777" w:rsidR="00DA2452" w:rsidRPr="00630671" w:rsidRDefault="00DA2452" w:rsidP="00DA2452">
      <w:pPr>
        <w:rPr>
          <w:color w:val="000000"/>
        </w:rPr>
      </w:pPr>
      <w:r w:rsidRPr="00630671">
        <w:rPr>
          <w:color w:val="000000"/>
        </w:rPr>
        <w:tab/>
        <w:t>|  Π</w:t>
      </w:r>
      <w:r w:rsidRPr="00630671">
        <w:rPr>
          <w:rStyle w:val="superscript"/>
          <w:color w:val="000000"/>
        </w:rPr>
        <w:t>x</w:t>
      </w:r>
      <w:r w:rsidRPr="00630671">
        <w:rPr>
          <w:rStyle w:val="subscript"/>
          <w:color w:val="000000"/>
        </w:rPr>
        <w:t>i≠1</w:t>
      </w:r>
      <w:r w:rsidRPr="00630671">
        <w:rPr>
          <w:color w:val="000000"/>
        </w:rPr>
        <w:t xml:space="preserve"> </w:t>
      </w:r>
      <w:r w:rsidRPr="00630671">
        <w:rPr>
          <w:b/>
          <w:color w:val="000000"/>
        </w:rPr>
        <w:t>e</w:t>
      </w:r>
      <w:r w:rsidRPr="00630671">
        <w:rPr>
          <w:rStyle w:val="subscript"/>
          <w:color w:val="000000"/>
        </w:rPr>
        <w:t>i</w:t>
      </w:r>
      <w:r w:rsidRPr="00630671">
        <w:rPr>
          <w:color w:val="000000"/>
        </w:rPr>
        <w:t xml:space="preserve"> |</w:t>
      </w:r>
      <w:r w:rsidRPr="00630671">
        <w:rPr>
          <w:rStyle w:val="superscript"/>
          <w:color w:val="000000"/>
        </w:rPr>
        <w:t>2</w:t>
      </w:r>
      <w:r w:rsidRPr="00630671">
        <w:rPr>
          <w:color w:val="000000"/>
        </w:rPr>
        <w:t xml:space="preserve"> =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09F06311" w14:textId="77777777" w:rsidR="00DA2452" w:rsidRPr="00630671" w:rsidRDefault="00DA2452" w:rsidP="00DA2452">
      <w:pPr>
        <w:rPr>
          <w:color w:val="000000"/>
        </w:rPr>
      </w:pPr>
    </w:p>
    <w:p w14:paraId="66153A9F" w14:textId="77777777" w:rsidR="00DA2452" w:rsidRPr="00630671" w:rsidRDefault="00DA2452" w:rsidP="00DA2452">
      <w:pPr>
        <w:rPr>
          <w:color w:val="000000"/>
        </w:rPr>
      </w:pPr>
      <w:r w:rsidRPr="00630671">
        <w:rPr>
          <w:color w:val="000000"/>
        </w:rPr>
        <w:t>To this end, use the vector identity</w:t>
      </w:r>
    </w:p>
    <w:p w14:paraId="5776CF7C" w14:textId="77777777" w:rsidR="00DA2452" w:rsidRPr="00630671" w:rsidRDefault="00DA2452" w:rsidP="00DA2452">
      <w:pPr>
        <w:rPr>
          <w:color w:val="000000"/>
        </w:rPr>
      </w:pPr>
    </w:p>
    <w:p w14:paraId="0402AD34" w14:textId="77777777" w:rsidR="00DA2452" w:rsidRPr="00630671" w:rsidRDefault="00DA2452" w:rsidP="00DA2452">
      <w:pPr>
        <w:rPr>
          <w:color w:val="000000"/>
        </w:rPr>
      </w:pPr>
      <w:r w:rsidRPr="00630671">
        <w:rPr>
          <w:color w:val="000000"/>
        </w:rPr>
        <w:tab/>
        <w:t xml:space="preserve"> (</w:t>
      </w:r>
      <w:r w:rsidRPr="00630671">
        <w:rPr>
          <w:b/>
          <w:color w:val="000000"/>
        </w:rPr>
        <w:t>A</w:t>
      </w:r>
      <w:r w:rsidRPr="00630671">
        <w:rPr>
          <w:color w:val="000000"/>
        </w:rPr>
        <w:t xml:space="preserve"> x </w:t>
      </w:r>
      <w:r w:rsidRPr="00630671">
        <w:rPr>
          <w:b/>
          <w:color w:val="000000"/>
        </w:rPr>
        <w:t>B</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A</w:t>
      </w:r>
      <w:r w:rsidRPr="00630671">
        <w:rPr>
          <w:color w:val="000000"/>
        </w:rPr>
        <w:t xml:space="preserve"> x </w:t>
      </w:r>
      <w:r w:rsidRPr="00630671">
        <w:rPr>
          <w:b/>
          <w:color w:val="000000"/>
        </w:rPr>
        <w:t>B</w:t>
      </w:r>
      <w:r w:rsidRPr="00630671">
        <w:rPr>
          <w:color w:val="000000"/>
        </w:rPr>
        <w:t>)  = A</w:t>
      </w:r>
      <w:r w:rsidRPr="00630671">
        <w:rPr>
          <w:rStyle w:val="superscript"/>
          <w:color w:val="000000"/>
        </w:rPr>
        <w:t>2</w:t>
      </w:r>
      <w:r w:rsidRPr="00630671">
        <w:rPr>
          <w:color w:val="000000"/>
        </w:rPr>
        <w:t>B</w:t>
      </w:r>
      <w:r w:rsidRPr="00630671">
        <w:rPr>
          <w:rStyle w:val="superscript"/>
          <w:color w:val="000000"/>
        </w:rPr>
        <w:t>2</w:t>
      </w:r>
      <w:r w:rsidRPr="00630671">
        <w:rPr>
          <w:color w:val="000000"/>
        </w:rPr>
        <w:t xml:space="preserve"> – (</w:t>
      </w:r>
      <w:r w:rsidRPr="00630671">
        <w:rPr>
          <w:b/>
          <w:color w:val="000000"/>
        </w:rPr>
        <w:t>A</w:t>
      </w:r>
      <w:r w:rsidRPr="00630671">
        <w:rPr>
          <w:color w:val="000000"/>
        </w:rPr>
        <w:sym w:font="Symbol" w:char="F0B7"/>
      </w:r>
      <w:r w:rsidRPr="00630671">
        <w:rPr>
          <w:b/>
          <w:color w:val="000000"/>
        </w:rPr>
        <w:t>B</w:t>
      </w:r>
      <w:r w:rsidRPr="00630671">
        <w:rPr>
          <w:color w:val="000000"/>
        </w:rPr>
        <w:t>)</w:t>
      </w:r>
      <w:r w:rsidRPr="00630671">
        <w:rPr>
          <w:rStyle w:val="superscript"/>
          <w:color w:val="000000"/>
        </w:rPr>
        <w:t>2</w:t>
      </w:r>
      <w:r w:rsidRPr="00630671">
        <w:rPr>
          <w:color w:val="000000"/>
        </w:rPr>
        <w:t xml:space="preserve"> </w:t>
      </w:r>
    </w:p>
    <w:p w14:paraId="75BB5F9B" w14:textId="77777777" w:rsidR="00DA2452" w:rsidRPr="00630671" w:rsidRDefault="00DA2452" w:rsidP="00DA2452">
      <w:pPr>
        <w:rPr>
          <w:color w:val="000000"/>
        </w:rPr>
      </w:pPr>
    </w:p>
    <w:p w14:paraId="304FB499" w14:textId="77777777" w:rsidR="00DA2452" w:rsidRPr="00630671" w:rsidRDefault="00DA2452" w:rsidP="00DA2452">
      <w:pPr>
        <w:rPr>
          <w:color w:val="000000"/>
        </w:rPr>
      </w:pPr>
      <w:r w:rsidRPr="00630671">
        <w:rPr>
          <w:color w:val="000000"/>
        </w:rPr>
        <w:t>to show that</w:t>
      </w:r>
    </w:p>
    <w:p w14:paraId="7CD00BA6" w14:textId="77777777" w:rsidR="00DA2452" w:rsidRPr="00630671" w:rsidRDefault="00DA2452" w:rsidP="00DA2452">
      <w:pPr>
        <w:rPr>
          <w:color w:val="000000"/>
        </w:rPr>
      </w:pPr>
    </w:p>
    <w:p w14:paraId="545BD6BD" w14:textId="77777777" w:rsidR="00DA2452" w:rsidRPr="00630671" w:rsidRDefault="00DA2452" w:rsidP="00DA2452">
      <w:pPr>
        <w:rPr>
          <w:color w:val="000000"/>
        </w:rPr>
      </w:pPr>
      <w:r w:rsidRPr="00630671">
        <w:rPr>
          <w:color w:val="000000"/>
        </w:rPr>
        <w:tab/>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w:t>
      </w:r>
      <w:r w:rsidRPr="00630671">
        <w:rPr>
          <w:color w:val="000000"/>
        </w:rPr>
        <w:sym w:font="Symbol" w:char="F0B7"/>
      </w:r>
      <w:r w:rsidRPr="00630671">
        <w:rPr>
          <w:color w:val="000000"/>
        </w:rPr>
        <w:t xml:space="preserve"> (</w:t>
      </w:r>
      <w:r w:rsidRPr="00630671">
        <w:rPr>
          <w:b/>
          <w:color w:val="000000"/>
        </w:rPr>
        <w:t>e</w:t>
      </w:r>
      <w:r w:rsidRPr="00630671">
        <w:rPr>
          <w:rStyle w:val="subscript"/>
          <w:color w:val="000000"/>
        </w:rPr>
        <w:t>2</w:t>
      </w:r>
      <w:r w:rsidRPr="00630671">
        <w:rPr>
          <w:color w:val="000000"/>
        </w:rPr>
        <w:t xml:space="preserve"> x </w:t>
      </w:r>
      <w:r w:rsidRPr="00630671">
        <w:rPr>
          <w:b/>
          <w:color w:val="000000"/>
        </w:rPr>
        <w:t>e</w:t>
      </w:r>
      <w:r w:rsidRPr="00630671">
        <w:rPr>
          <w:rStyle w:val="subscript"/>
          <w:color w:val="000000"/>
        </w:rPr>
        <w:t>3</w:t>
      </w:r>
      <w:r w:rsidRPr="00630671">
        <w:rPr>
          <w:color w:val="000000"/>
        </w:rPr>
        <w:t xml:space="preserve"> )  =  |</w:t>
      </w:r>
      <w:r w:rsidRPr="00630671">
        <w:rPr>
          <w:b/>
          <w:color w:val="000000"/>
        </w:rPr>
        <w:t>e</w:t>
      </w:r>
      <w:r w:rsidRPr="00630671">
        <w:rPr>
          <w:rStyle w:val="subscript"/>
          <w:color w:val="000000"/>
        </w:rPr>
        <w:t>2</w:t>
      </w:r>
      <w:r w:rsidRPr="00630671">
        <w:rPr>
          <w:color w:val="000000"/>
        </w:rPr>
        <w:t>|</w:t>
      </w:r>
      <w:r w:rsidRPr="00630671">
        <w:rPr>
          <w:rStyle w:val="superscript"/>
          <w:color w:val="000000"/>
        </w:rPr>
        <w:t>2</w:t>
      </w:r>
      <w:r w:rsidRPr="00630671">
        <w:rPr>
          <w:color w:val="000000"/>
        </w:rPr>
        <w:t xml:space="preserve"> |</w:t>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w:t>
      </w:r>
      <w:r w:rsidRPr="00630671">
        <w:rPr>
          <w:b/>
          <w:color w:val="000000"/>
        </w:rPr>
        <w:t>e</w:t>
      </w:r>
      <w:r w:rsidRPr="00630671">
        <w:rPr>
          <w:rStyle w:val="subscript"/>
          <w:color w:val="000000"/>
        </w:rPr>
        <w:t>2</w:t>
      </w:r>
      <w:r w:rsidRPr="00630671">
        <w:rPr>
          <w:color w:val="000000"/>
        </w:rPr>
        <w:sym w:font="Symbol" w:char="F0B7"/>
      </w:r>
      <w:r w:rsidRPr="00630671">
        <w:rPr>
          <w:b/>
          <w:color w:val="000000"/>
        </w:rPr>
        <w:t>e</w:t>
      </w:r>
      <w:r w:rsidRPr="00630671">
        <w:rPr>
          <w:rStyle w:val="subscript"/>
          <w:color w:val="000000"/>
        </w:rPr>
        <w:t>3</w:t>
      </w:r>
      <w:r w:rsidRPr="00630671">
        <w:rPr>
          <w:color w:val="000000"/>
        </w:rPr>
        <w:t>)</w:t>
      </w:r>
      <w:r w:rsidRPr="00630671">
        <w:rPr>
          <w:rStyle w:val="superscript"/>
          <w:color w:val="000000"/>
        </w:rPr>
        <w:t>2</w:t>
      </w:r>
      <w:r w:rsidRPr="00630671">
        <w:rPr>
          <w:color w:val="000000"/>
        </w:rPr>
        <w:t xml:space="preserve">   = g'</w:t>
      </w:r>
      <w:r w:rsidRPr="00630671">
        <w:rPr>
          <w:rStyle w:val="subscript"/>
          <w:color w:val="000000"/>
        </w:rPr>
        <w:t xml:space="preserve">22 </w:t>
      </w:r>
      <w:r w:rsidRPr="00630671">
        <w:rPr>
          <w:color w:val="000000"/>
        </w:rPr>
        <w:t>g'</w:t>
      </w:r>
      <w:r w:rsidRPr="00630671">
        <w:rPr>
          <w:rStyle w:val="subscript"/>
          <w:color w:val="000000"/>
        </w:rPr>
        <w:t>33</w:t>
      </w:r>
      <w:r w:rsidRPr="00630671">
        <w:rPr>
          <w:color w:val="000000"/>
        </w:rPr>
        <w:t xml:space="preserve"> - (g'</w:t>
      </w:r>
      <w:r w:rsidRPr="00630671">
        <w:rPr>
          <w:rStyle w:val="subscript"/>
          <w:color w:val="000000"/>
        </w:rPr>
        <w:t>23</w:t>
      </w:r>
      <w:r w:rsidRPr="00630671">
        <w:rPr>
          <w:color w:val="000000"/>
        </w:rPr>
        <w:t>)</w:t>
      </w:r>
      <w:r w:rsidRPr="00630671">
        <w:rPr>
          <w:rStyle w:val="superscript"/>
          <w:color w:val="000000"/>
        </w:rPr>
        <w:t>2</w:t>
      </w:r>
      <w:r w:rsidRPr="00630671">
        <w:rPr>
          <w:color w:val="000000"/>
        </w:rPr>
        <w:t xml:space="preserve">  = cof(g'</w:t>
      </w:r>
      <w:r w:rsidRPr="00630671">
        <w:rPr>
          <w:rStyle w:val="subscript"/>
          <w:color w:val="000000"/>
        </w:rPr>
        <w:t>11</w:t>
      </w:r>
      <w:r w:rsidRPr="00630671">
        <w:rPr>
          <w:color w:val="000000"/>
        </w:rPr>
        <w:t>).</w:t>
      </w:r>
    </w:p>
    <w:p w14:paraId="6249FF2D" w14:textId="77777777" w:rsidR="00DA2452" w:rsidRPr="00630671" w:rsidRDefault="00DA2452" w:rsidP="00DA2452">
      <w:pPr>
        <w:rPr>
          <w:color w:val="000000"/>
        </w:rPr>
      </w:pPr>
    </w:p>
    <w:p w14:paraId="4BCF5E7A" w14:textId="77777777" w:rsidR="00DA2452" w:rsidRPr="000D3B40" w:rsidRDefault="00DA2452" w:rsidP="00DA2452">
      <w:pPr>
        <w:rPr>
          <w:color w:val="000000"/>
        </w:rPr>
      </w:pPr>
      <w:r w:rsidRPr="00630671">
        <w:rPr>
          <w:color w:val="000000"/>
        </w:rPr>
        <w:t xml:space="preserve">and the cases n = 2 and 3 are similar. </w:t>
      </w:r>
    </w:p>
    <w:p w14:paraId="6D685532" w14:textId="77777777" w:rsidR="00DA2452" w:rsidRDefault="00DA2452" w:rsidP="00DA2452">
      <w:r>
        <w:tab/>
      </w:r>
    </w:p>
    <w:p w14:paraId="56994810" w14:textId="77777777" w:rsidR="00501C6F" w:rsidRDefault="00501C6F" w:rsidP="00501C6F">
      <w:bookmarkStart w:id="197" w:name="_Toc338523492"/>
      <w:r w:rsidRPr="00533F48">
        <w:rPr>
          <w:rStyle w:val="Heading4Char"/>
        </w:rPr>
        <w:t>7. Cartesian-View Magnitude Ratios.</w:t>
      </w:r>
      <w:bookmarkEnd w:id="197"/>
      <w:r>
        <w:t xml:space="preserve"> In the Cartesian View of x'-space one can write the Cartesian x'-space magnitudes as </w:t>
      </w:r>
    </w:p>
    <w:p w14:paraId="516E730A" w14:textId="77777777" w:rsidR="00501C6F" w:rsidRDefault="00501C6F" w:rsidP="00501C6F"/>
    <w:p w14:paraId="15402FAF" w14:textId="77777777" w:rsidR="00501C6F" w:rsidRDefault="00501C6F" w:rsidP="00501C6F">
      <w:pPr>
        <w:rPr>
          <w:rStyle w:val="superscript"/>
        </w:rPr>
      </w:pPr>
      <w:r>
        <w:tab/>
      </w:r>
      <w:r>
        <w:rPr>
          <w:color w:val="000000"/>
        </w:rPr>
        <w:t>| d</w:t>
      </w:r>
      <w:r w:rsidRPr="00714F58">
        <w:rPr>
          <w:b/>
          <w:color w:val="000000"/>
        </w:rPr>
        <w:t>x</w:t>
      </w:r>
      <w:r>
        <w:rPr>
          <w:b/>
          <w:color w:val="000000"/>
        </w:rPr>
        <w:t>'</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L</w:t>
      </w:r>
      <w:r w:rsidRPr="00351264">
        <w:t>'</w:t>
      </w:r>
      <w:r>
        <w:rPr>
          <w:rStyle w:val="superscript"/>
        </w:rPr>
        <w:t>n</w:t>
      </w:r>
      <w:r>
        <w:rPr>
          <w:rStyle w:val="superscript"/>
        </w:rPr>
        <w:tab/>
      </w:r>
      <w:r>
        <w:rPr>
          <w:rStyle w:val="superscript"/>
        </w:rPr>
        <w:tab/>
      </w:r>
      <w:r>
        <w:rPr>
          <w:color w:val="000000"/>
        </w:rPr>
        <w:t>| d</w:t>
      </w:r>
      <w:r>
        <w:rPr>
          <w:b/>
          <w:color w:val="000000"/>
        </w:rPr>
        <w:t>A'</w:t>
      </w:r>
      <w:r w:rsidRPr="00714F58">
        <w:rPr>
          <w:rStyle w:val="superscript"/>
          <w:color w:val="000000"/>
        </w:rPr>
        <w:t>(n</w:t>
      </w:r>
      <w:r>
        <w:rPr>
          <w:rStyle w:val="superscript"/>
        </w:rPr>
        <w:t>)</w:t>
      </w:r>
      <w:r>
        <w:t>|</w:t>
      </w:r>
      <w:r>
        <w:rPr>
          <w:rStyle w:val="subscript"/>
        </w:rPr>
        <w:t>c</w:t>
      </w:r>
      <w:r>
        <w:t xml:space="preserve">  = d</w:t>
      </w:r>
      <w:r w:rsidRPr="00166399">
        <w:rPr>
          <w:rFonts w:ascii="Script MT Bold" w:hAnsi="Script MT Bold"/>
        </w:rPr>
        <w:t>A</w:t>
      </w:r>
      <w:r w:rsidRPr="00351264">
        <w:t>'</w:t>
      </w:r>
      <w:r>
        <w:rPr>
          <w:rStyle w:val="superscript"/>
        </w:rPr>
        <w:t>n</w:t>
      </w:r>
      <w:r>
        <w:rPr>
          <w:rStyle w:val="superscript"/>
        </w:rPr>
        <w:tab/>
      </w:r>
      <w:r>
        <w:rPr>
          <w:rStyle w:val="superscript"/>
        </w:rPr>
        <w:tab/>
      </w:r>
      <w:r>
        <w:rPr>
          <w:color w:val="000000"/>
        </w:rPr>
        <w:t>| d</w:t>
      </w:r>
      <w:r w:rsidRPr="00A5035F">
        <w:t>V</w:t>
      </w:r>
      <w:r>
        <w:rPr>
          <w:b/>
          <w:color w:val="000000"/>
        </w:rPr>
        <w:t>'</w:t>
      </w:r>
      <w:r>
        <w:t>|</w:t>
      </w:r>
      <w:r>
        <w:rPr>
          <w:rStyle w:val="subscript"/>
        </w:rPr>
        <w:t>c</w:t>
      </w:r>
      <w:r>
        <w:t xml:space="preserve">  = d</w:t>
      </w:r>
      <w:r w:rsidRPr="00166399">
        <w:rPr>
          <w:rFonts w:ascii="Script MT Bold" w:hAnsi="Script MT Bold"/>
        </w:rPr>
        <w:t>V</w:t>
      </w:r>
      <w:r w:rsidRPr="00351264">
        <w:t>'</w:t>
      </w:r>
    </w:p>
    <w:p w14:paraId="5A721960" w14:textId="77777777" w:rsidR="00501C6F" w:rsidRDefault="00501C6F" w:rsidP="00501C6F"/>
    <w:p w14:paraId="664458AE" w14:textId="77777777" w:rsidR="00501C6F" w:rsidRDefault="00501C6F" w:rsidP="00501C6F">
      <w:r>
        <w:t xml:space="preserve">Then from the three x-space equations in the above table (just above Two Theorems) one obtains the following three ratios of x-space objects divided by their corresponding Cartesian-View x'-space objects:  </w:t>
      </w:r>
    </w:p>
    <w:p w14:paraId="670AFF1F" w14:textId="77777777" w:rsidR="00501C6F" w:rsidRDefault="00501C6F" w:rsidP="00501C6F"/>
    <w:p w14:paraId="2BEA4864" w14:textId="77777777" w:rsidR="00501C6F" w:rsidRPr="00D15A92" w:rsidRDefault="00501C6F" w:rsidP="00501C6F">
      <w:r>
        <w:tab/>
      </w:r>
      <w:r>
        <w:rPr>
          <w:color w:val="000000"/>
        </w:rPr>
        <w:t>| d</w:t>
      </w:r>
      <w:r w:rsidRPr="00714F58">
        <w:rPr>
          <w:b/>
          <w:color w:val="000000"/>
        </w:rPr>
        <w:t>x</w:t>
      </w:r>
      <w:r w:rsidRPr="00714F58">
        <w:rPr>
          <w:rStyle w:val="superscript"/>
          <w:color w:val="000000"/>
        </w:rPr>
        <w:t>(n</w:t>
      </w:r>
      <w:r>
        <w:rPr>
          <w:rStyle w:val="superscript"/>
        </w:rPr>
        <w:t>)</w:t>
      </w:r>
      <w:r>
        <w:t>|/ d</w:t>
      </w:r>
      <w:r w:rsidRPr="00166399">
        <w:rPr>
          <w:rFonts w:ascii="Script MT Bold" w:hAnsi="Script MT Bold"/>
        </w:rPr>
        <w:t>L</w:t>
      </w:r>
      <w:r w:rsidRPr="00351264">
        <w:t>'</w:t>
      </w:r>
      <w:r>
        <w:rPr>
          <w:rStyle w:val="superscript"/>
        </w:rPr>
        <w:t>n</w:t>
      </w:r>
      <w:r>
        <w:t xml:space="preserve"> = h'</w:t>
      </w:r>
      <w:r>
        <w:rPr>
          <w:rStyle w:val="subscript"/>
        </w:rPr>
        <w:t>n</w:t>
      </w:r>
      <w:r>
        <w:t xml:space="preserve">   =  [</w:t>
      </w:r>
      <w:r w:rsidRPr="00BE3F70">
        <w:t>g</w:t>
      </w:r>
      <w:r>
        <w:t>'</w:t>
      </w:r>
      <w:r>
        <w:rPr>
          <w:rStyle w:val="subscript"/>
        </w:rPr>
        <w:t>nn</w:t>
      </w:r>
      <w:r>
        <w:t>]</w:t>
      </w:r>
      <w:r>
        <w:rPr>
          <w:rStyle w:val="superscript"/>
        </w:rPr>
        <w:t xml:space="preserve">1/2  </w:t>
      </w:r>
      <w:r>
        <w:t xml:space="preserve"> =  the scale factor for edge </w:t>
      </w:r>
      <w:r>
        <w:rPr>
          <w:color w:val="000000"/>
        </w:rPr>
        <w:t>d</w:t>
      </w:r>
      <w:r w:rsidRPr="00714F58">
        <w:rPr>
          <w:b/>
          <w:color w:val="000000"/>
        </w:rPr>
        <w:t>x</w:t>
      </w:r>
      <w:r w:rsidRPr="00714F58">
        <w:rPr>
          <w:rStyle w:val="superscript"/>
          <w:color w:val="000000"/>
        </w:rPr>
        <w:t>(n</w:t>
      </w:r>
      <w:r>
        <w:rPr>
          <w:rStyle w:val="superscript"/>
        </w:rPr>
        <w:t>)</w:t>
      </w:r>
    </w:p>
    <w:p w14:paraId="55E7EF08" w14:textId="77777777" w:rsidR="00501C6F" w:rsidRDefault="00501C6F" w:rsidP="00501C6F"/>
    <w:p w14:paraId="3DC9E36B" w14:textId="77777777" w:rsidR="00501C6F" w:rsidRPr="00D15A92" w:rsidRDefault="00501C6F" w:rsidP="00501C6F">
      <w:r>
        <w:tab/>
      </w:r>
      <w:r>
        <w:rPr>
          <w:color w:val="000000"/>
        </w:rPr>
        <w:t>| d</w:t>
      </w:r>
      <w:r>
        <w:rPr>
          <w:b/>
          <w:color w:val="000000"/>
        </w:rPr>
        <w:t>A</w:t>
      </w:r>
      <w:r w:rsidRPr="00714F58">
        <w:rPr>
          <w:rStyle w:val="superscript"/>
          <w:color w:val="000000"/>
        </w:rPr>
        <w:t>(n</w:t>
      </w:r>
      <w:r>
        <w:rPr>
          <w:rStyle w:val="superscript"/>
        </w:rPr>
        <w:t>)</w:t>
      </w:r>
      <w:r>
        <w:t>|/ d</w:t>
      </w:r>
      <w:r w:rsidRPr="00166399">
        <w:rPr>
          <w:rFonts w:ascii="Script MT Bold" w:hAnsi="Script MT Bold"/>
        </w:rPr>
        <w:t>A</w:t>
      </w:r>
      <w:r w:rsidRPr="00351264">
        <w:t>'</w:t>
      </w:r>
      <w:r>
        <w:rPr>
          <w:rStyle w:val="superscript"/>
        </w:rPr>
        <w:t>n</w:t>
      </w:r>
      <w:r>
        <w:t xml:space="preserve">  = (1/h'</w:t>
      </w:r>
      <w:r>
        <w:rPr>
          <w:rStyle w:val="subscript"/>
        </w:rPr>
        <w:t>n</w:t>
      </w:r>
      <w:r>
        <w:t>) |J|  = (1/h'</w:t>
      </w:r>
      <w:r>
        <w:rPr>
          <w:rStyle w:val="subscript"/>
        </w:rPr>
        <w:t>n</w:t>
      </w:r>
      <w:r>
        <w:t xml:space="preserve">) </w:t>
      </w:r>
      <w:r w:rsidRPr="00BE3F70">
        <w:t>g</w:t>
      </w:r>
      <w:r>
        <w:t>'</w:t>
      </w:r>
      <w:r>
        <w:rPr>
          <w:rStyle w:val="superscript"/>
        </w:rPr>
        <w:t>1/2</w:t>
      </w:r>
      <w:r>
        <w:t xml:space="preserve"> = [ </w:t>
      </w:r>
      <w:r w:rsidRPr="00BE3F70">
        <w:t>g</w:t>
      </w:r>
      <w:r>
        <w:t>'</w:t>
      </w:r>
      <w:r>
        <w:rPr>
          <w:rStyle w:val="superscript"/>
        </w:rPr>
        <w:t>nn</w:t>
      </w:r>
      <w:r>
        <w:t xml:space="preserve"> </w:t>
      </w:r>
      <w:r w:rsidRPr="00BE3F70">
        <w:t>g</w:t>
      </w:r>
      <w:r>
        <w:t>']</w:t>
      </w:r>
      <w:r>
        <w:rPr>
          <w:rStyle w:val="superscript"/>
        </w:rPr>
        <w:t>1/2</w:t>
      </w:r>
      <w:r>
        <w:t xml:space="preserve">  = [cof(</w:t>
      </w:r>
      <w:r w:rsidRPr="00BE3F70">
        <w:t>g</w:t>
      </w:r>
      <w:r>
        <w:t>'</w:t>
      </w:r>
      <w:r>
        <w:rPr>
          <w:rStyle w:val="subscript"/>
        </w:rPr>
        <w:t>nn</w:t>
      </w:r>
      <w:r>
        <w:t>)]</w:t>
      </w:r>
      <w:r>
        <w:rPr>
          <w:rStyle w:val="superscript"/>
        </w:rPr>
        <w:t>1/2</w:t>
      </w:r>
      <w:r>
        <w:tab/>
        <w:t xml:space="preserve">  // Theorem 1 above</w:t>
      </w:r>
    </w:p>
    <w:p w14:paraId="05264DBA" w14:textId="77777777" w:rsidR="00501C6F" w:rsidRPr="00D15A92" w:rsidRDefault="00501C6F" w:rsidP="00501C6F"/>
    <w:p w14:paraId="2980817C" w14:textId="77777777" w:rsidR="00501C6F" w:rsidRDefault="00501C6F" w:rsidP="00501C6F">
      <w:pPr>
        <w:rPr>
          <w:rStyle w:val="superscript"/>
        </w:rPr>
      </w:pPr>
      <w:r>
        <w:tab/>
        <w:t>|dV| / d</w:t>
      </w:r>
      <w:r w:rsidRPr="00166399">
        <w:rPr>
          <w:rFonts w:ascii="Script MT Bold" w:hAnsi="Script MT Bold"/>
        </w:rPr>
        <w:t>V</w:t>
      </w:r>
      <w:r w:rsidRPr="00351264">
        <w:t>'</w:t>
      </w:r>
      <w:r>
        <w:t xml:space="preserve"> = |J| = </w:t>
      </w:r>
      <w:r w:rsidRPr="00BE3F70">
        <w:t>g</w:t>
      </w:r>
      <w:r>
        <w:t>'</w:t>
      </w:r>
      <w:r>
        <w:rPr>
          <w:rStyle w:val="superscript"/>
        </w:rPr>
        <w:t>1/2</w:t>
      </w:r>
      <w:r>
        <w:tab/>
      </w:r>
      <w:r>
        <w:tab/>
      </w:r>
      <w:r>
        <w:tab/>
      </w:r>
      <w:r>
        <w:tab/>
        <w:t xml:space="preserve">// </w:t>
      </w:r>
      <w:r w:rsidRPr="00BE3F70">
        <w:t>g</w:t>
      </w:r>
      <w:r>
        <w:t>' ≡ det(</w:t>
      </w:r>
      <w:r w:rsidRPr="00BE3F70">
        <w:t>g</w:t>
      </w:r>
      <w:r>
        <w:t>'</w:t>
      </w:r>
      <w:r>
        <w:rPr>
          <w:rStyle w:val="subscript"/>
        </w:rPr>
        <w:t>ij</w:t>
      </w:r>
      <w:r>
        <w:t>)  = J</w:t>
      </w:r>
      <w:r>
        <w:rPr>
          <w:rStyle w:val="superscript"/>
        </w:rPr>
        <w:t xml:space="preserve">2 </w:t>
      </w:r>
    </w:p>
    <w:p w14:paraId="41F42C44" w14:textId="77777777" w:rsidR="00501C6F" w:rsidRDefault="00501C6F" w:rsidP="00501C6F">
      <w:r>
        <w:tab/>
      </w:r>
    </w:p>
    <w:p w14:paraId="4F530BB6" w14:textId="77777777" w:rsidR="00501C6F" w:rsidRDefault="00501C6F" w:rsidP="00501C6F">
      <w:r>
        <w:t>It is convenient to make the definition</w:t>
      </w:r>
    </w:p>
    <w:p w14:paraId="3FF52B3F" w14:textId="77777777" w:rsidR="00501C6F" w:rsidRDefault="00501C6F" w:rsidP="00501C6F"/>
    <w:p w14:paraId="3B88D978" w14:textId="77777777" w:rsidR="00501C6F" w:rsidRPr="003E75FD" w:rsidRDefault="00501C6F" w:rsidP="00501C6F">
      <w:r>
        <w:tab/>
        <w:t>dA</w:t>
      </w:r>
      <w:r>
        <w:rPr>
          <w:rStyle w:val="superscript"/>
        </w:rPr>
        <w:t>n</w:t>
      </w:r>
      <w:r>
        <w:t xml:space="preserve">  ≡  </w:t>
      </w:r>
      <w:r>
        <w:rPr>
          <w:color w:val="000000"/>
        </w:rPr>
        <w:t>| d</w:t>
      </w:r>
      <w:r>
        <w:rPr>
          <w:b/>
          <w:color w:val="000000"/>
        </w:rPr>
        <w:t>A</w:t>
      </w:r>
      <w:r w:rsidRPr="00714F58">
        <w:rPr>
          <w:rStyle w:val="superscript"/>
          <w:color w:val="000000"/>
        </w:rPr>
        <w:t>(n</w:t>
      </w:r>
      <w:r>
        <w:rPr>
          <w:rStyle w:val="superscript"/>
        </w:rPr>
        <w:t>)</w:t>
      </w:r>
      <w:r>
        <w:t xml:space="preserve">| </w:t>
      </w:r>
      <w:r>
        <w:tab/>
      </w:r>
    </w:p>
    <w:p w14:paraId="0C0B924F" w14:textId="77777777" w:rsidR="00501C6F" w:rsidRDefault="00501C6F" w:rsidP="00501C6F">
      <w:r>
        <w:tab/>
      </w:r>
    </w:p>
    <w:p w14:paraId="32F89FA4" w14:textId="77777777" w:rsidR="00501C6F" w:rsidRDefault="00501C6F" w:rsidP="00501C6F">
      <w:r>
        <w:t>and then the above area magnitude ratio relation may be written</w:t>
      </w:r>
    </w:p>
    <w:p w14:paraId="0711203D" w14:textId="77777777" w:rsidR="00501C6F" w:rsidRDefault="00501C6F" w:rsidP="00501C6F"/>
    <w:p w14:paraId="370E667A" w14:textId="77777777" w:rsidR="00501C6F" w:rsidRDefault="00501C6F" w:rsidP="00501C6F">
      <w:r>
        <w:tab/>
        <w:t>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DD3D2A">
        <w:t xml:space="preserve"> </w:t>
      </w:r>
      <w:r>
        <w:t>d</w:t>
      </w:r>
      <w:r w:rsidRPr="00166399">
        <w:rPr>
          <w:rFonts w:ascii="Script MT Bold" w:hAnsi="Script MT Bold"/>
        </w:rPr>
        <w:t>A</w:t>
      </w:r>
      <w:r w:rsidRPr="00351264">
        <w:t>'</w:t>
      </w:r>
      <w:r>
        <w:rPr>
          <w:rStyle w:val="superscript"/>
        </w:rPr>
        <w:t xml:space="preserve">n  </w:t>
      </w:r>
    </w:p>
    <w:p w14:paraId="3E7E3781" w14:textId="77777777" w:rsidR="00501C6F" w:rsidRDefault="00501C6F" w:rsidP="00501C6F"/>
    <w:p w14:paraId="0B2419E5" w14:textId="77777777" w:rsidR="00DA2452" w:rsidRPr="00501C6F" w:rsidRDefault="00501C6F" w:rsidP="00501C6F">
      <w:pPr>
        <w:rPr>
          <w:color w:val="0000FF"/>
        </w:rPr>
      </w:pPr>
      <w:r>
        <w:t>and d</w:t>
      </w:r>
      <w:r w:rsidRPr="00166399">
        <w:rPr>
          <w:rFonts w:ascii="Script MT Bold" w:hAnsi="Script MT Bold"/>
        </w:rPr>
        <w:t>A</w:t>
      </w:r>
      <w:r w:rsidRPr="00351264">
        <w:t>'</w:t>
      </w:r>
      <w:r>
        <w:rPr>
          <w:rStyle w:val="superscript"/>
        </w:rPr>
        <w:t>n</w:t>
      </w:r>
      <w:r>
        <w:t xml:space="preserve"> = Π</w:t>
      </w:r>
      <w:r>
        <w:rPr>
          <w:rStyle w:val="subscript"/>
        </w:rPr>
        <w:t>i≠n</w:t>
      </w:r>
      <w:r>
        <w:t>dx'</w:t>
      </w:r>
      <w:r>
        <w:rPr>
          <w:rStyle w:val="superscript"/>
        </w:rPr>
        <w:t>i</w:t>
      </w:r>
      <w:r>
        <w:t xml:space="preserve"> is just a product of the appropriate curvilinear coordinate variations.</w:t>
      </w:r>
    </w:p>
    <w:p w14:paraId="03022B5B" w14:textId="77777777" w:rsidR="00DA2452" w:rsidRDefault="00DA2452" w:rsidP="00DA2452"/>
    <w:p w14:paraId="0545E847" w14:textId="77777777" w:rsidR="00DA2452" w:rsidRDefault="00360EF4" w:rsidP="00DA2452">
      <w:bookmarkStart w:id="198" w:name="_Toc338523493"/>
      <w:r w:rsidRPr="00533F48">
        <w:rPr>
          <w:rStyle w:val="Heading4Char"/>
        </w:rPr>
        <w:t xml:space="preserve">8. </w:t>
      </w:r>
      <w:r w:rsidR="00DA2452" w:rsidRPr="00533F48">
        <w:rPr>
          <w:rStyle w:val="Heading4Char"/>
        </w:rPr>
        <w:t>Nested Cofactor Formulas</w:t>
      </w:r>
      <w:r w:rsidR="00533F48" w:rsidRPr="00533F48">
        <w:rPr>
          <w:rStyle w:val="Heading4Char"/>
        </w:rPr>
        <w:t>.</w:t>
      </w:r>
      <w:bookmarkEnd w:id="198"/>
      <w:r w:rsidR="00DA2452">
        <w:t xml:space="preserve"> The object d</w:t>
      </w:r>
      <w:r w:rsidR="00DA2452" w:rsidRPr="00FF1710">
        <w:rPr>
          <w:b/>
        </w:rPr>
        <w:t>A</w:t>
      </w:r>
      <w:r w:rsidR="00DA2452">
        <w:rPr>
          <w:rStyle w:val="superscript"/>
        </w:rPr>
        <w:t>n</w:t>
      </w:r>
      <w:r w:rsidR="00DA2452">
        <w:t xml:space="preserve"> is the "area" of a face on an N-piped. This face, which is itself an (N-1)-piped, in turn has its own "areas" which are (N-2)-pipeds, and so on, so there is a hierarchy of "areas" of dimensions N-1 all the way down. The area ratios of corresponding areas under transformation F are determined by equations similar to that above. For example, the m</w:t>
      </w:r>
      <w:r w:rsidR="00DA2452">
        <w:rPr>
          <w:rStyle w:val="superscript"/>
        </w:rPr>
        <w:t>th</w:t>
      </w:r>
      <w:r w:rsidR="00DA2452">
        <w:t xml:space="preserve"> face of face n of an N-piped has area ratio </w:t>
      </w:r>
      <w:r w:rsidR="00DA2452">
        <w:fldChar w:fldCharType="begin"/>
      </w:r>
      <w:r w:rsidR="00DA2452">
        <w:instrText xml:space="preserve"> EQ \r(cof[cof(g'</w:instrText>
      </w:r>
      <w:r w:rsidR="00DA2452">
        <w:rPr>
          <w:rStyle w:val="subscript"/>
        </w:rPr>
        <w:instrText>nn</w:instrText>
      </w:r>
      <w:r w:rsidR="00DA2452">
        <w:instrText>)]</w:instrText>
      </w:r>
      <w:r w:rsidR="00DA2452">
        <w:rPr>
          <w:rStyle w:val="subscript"/>
        </w:rPr>
        <w:instrText>mm</w:instrText>
      </w:r>
      <w:r w:rsidR="00DA2452">
        <w:instrText xml:space="preserve">) </w:instrText>
      </w:r>
      <w:r w:rsidR="00DA2452">
        <w:fldChar w:fldCharType="end"/>
      </w:r>
      <w:r w:rsidR="00DA2452">
        <w:t>. This at least makes some sense since the matrix cof(g'</w:t>
      </w:r>
      <w:r w:rsidR="00DA2452">
        <w:rPr>
          <w:rStyle w:val="subscript"/>
        </w:rPr>
        <w:t>nn</w:t>
      </w:r>
      <w:r w:rsidR="00DA2452">
        <w:t xml:space="preserve">) has dimension N-1, so </w:t>
      </w:r>
      <w:r w:rsidR="00DA2452" w:rsidRPr="00FF1710">
        <w:rPr>
          <w:i/>
        </w:rPr>
        <w:t>its</w:t>
      </w:r>
      <w:r w:rsidR="00DA2452">
        <w:t xml:space="preserve"> cofactor matrix has dimension N-2, and so on. For N=3, these faces would be line segments and one would have</w:t>
      </w:r>
    </w:p>
    <w:p w14:paraId="65EC9155" w14:textId="77777777" w:rsidR="00DA2452" w:rsidRDefault="00DA2452" w:rsidP="00DA2452"/>
    <w:p w14:paraId="3F905AC9" w14:textId="77777777" w:rsidR="00DA2452" w:rsidRDefault="00DA2452" w:rsidP="00DA2452">
      <w:r>
        <w:tab/>
        <w:t>cof(g'</w:t>
      </w:r>
      <w:r>
        <w:rPr>
          <w:rStyle w:val="subscript"/>
        </w:rPr>
        <w:t>33</w:t>
      </w:r>
      <w:r>
        <w:t xml:space="preserve">)  = </w:t>
      </w:r>
      <w:r>
        <w:fldChar w:fldCharType="begin"/>
      </w:r>
      <w:r>
        <w:instrText xml:space="preserve"> EQ \B(\A\co2( g'</w:instrText>
      </w:r>
      <w:r>
        <w:rPr>
          <w:rStyle w:val="subscript"/>
        </w:rPr>
        <w:instrText>11</w:instrText>
      </w:r>
      <w:r>
        <w:instrText xml:space="preserve"> ,g'</w:instrText>
      </w:r>
      <w:r>
        <w:rPr>
          <w:rStyle w:val="subscript"/>
        </w:rPr>
        <w:instrText>12</w:instrText>
      </w:r>
      <w:r>
        <w:instrText xml:space="preserve"> , g'</w:instrText>
      </w:r>
      <w:r>
        <w:rPr>
          <w:rStyle w:val="subscript"/>
        </w:rPr>
        <w:instrText>21</w:instrText>
      </w:r>
      <w:r>
        <w:instrText xml:space="preserve"> , g'</w:instrText>
      </w:r>
      <w:r>
        <w:rPr>
          <w:rStyle w:val="subscript"/>
        </w:rPr>
        <w:instrText>22</w:instrText>
      </w:r>
      <w:r>
        <w:instrText xml:space="preserve"> )) </w:instrText>
      </w:r>
      <w:r>
        <w:fldChar w:fldCharType="end"/>
      </w:r>
      <w:r>
        <w:tab/>
        <w:t>=&gt;   cof[cof(g'</w:t>
      </w:r>
      <w:r>
        <w:rPr>
          <w:rStyle w:val="subscript"/>
        </w:rPr>
        <w:t>33</w:t>
      </w:r>
      <w:r>
        <w:t>)]</w:t>
      </w:r>
      <w:r>
        <w:rPr>
          <w:rStyle w:val="subscript"/>
        </w:rPr>
        <w:t>22</w:t>
      </w:r>
      <w:r>
        <w:t xml:space="preserve"> = g'</w:t>
      </w:r>
      <w:r>
        <w:rPr>
          <w:rStyle w:val="subscript"/>
        </w:rPr>
        <w:t>11</w:t>
      </w:r>
      <w:r>
        <w:t xml:space="preserve"> = h'</w:t>
      </w:r>
      <w:r>
        <w:rPr>
          <w:rStyle w:val="subscript"/>
        </w:rPr>
        <w:t>1</w:t>
      </w:r>
      <w:r>
        <w:rPr>
          <w:rStyle w:val="superscript"/>
        </w:rPr>
        <w:t>2</w:t>
      </w:r>
      <w:r>
        <w:t xml:space="preserve">    =&gt;   </w:t>
      </w:r>
      <w:r>
        <w:tab/>
      </w:r>
      <w:r>
        <w:fldChar w:fldCharType="begin"/>
      </w:r>
      <w:r>
        <w:instrText xml:space="preserve"> EQ \r(cof[cof(g'</w:instrText>
      </w:r>
      <w:r>
        <w:rPr>
          <w:rStyle w:val="subscript"/>
        </w:rPr>
        <w:instrText>33</w:instrText>
      </w:r>
      <w:r>
        <w:instrText>)]</w:instrText>
      </w:r>
      <w:r>
        <w:rPr>
          <w:rStyle w:val="subscript"/>
        </w:rPr>
        <w:instrText>22</w:instrText>
      </w:r>
      <w:r>
        <w:instrText xml:space="preserve">) </w:instrText>
      </w:r>
      <w:r>
        <w:fldChar w:fldCharType="end"/>
      </w:r>
      <w:r>
        <w:t xml:space="preserve">  = h'</w:t>
      </w:r>
      <w:r>
        <w:rPr>
          <w:rStyle w:val="subscript"/>
        </w:rPr>
        <w:t>1</w:t>
      </w:r>
    </w:p>
    <w:p w14:paraId="1FF7B7AC" w14:textId="77777777" w:rsidR="00DA2452" w:rsidRDefault="00DA2452" w:rsidP="00DA2452"/>
    <w:p w14:paraId="7D4E157A" w14:textId="77777777" w:rsidR="00DA2452" w:rsidRDefault="00DA2452" w:rsidP="00DA2452">
      <w:r>
        <w:t>and h'</w:t>
      </w:r>
      <w:r>
        <w:rPr>
          <w:rStyle w:val="subscript"/>
        </w:rPr>
        <w:t>1</w:t>
      </w:r>
      <w:r>
        <w:t xml:space="preserve"> is in fact the edge length ratio given above. </w:t>
      </w:r>
      <w:r>
        <w:tab/>
      </w:r>
    </w:p>
    <w:p w14:paraId="379ADAEA" w14:textId="77777777" w:rsidR="00DA2452" w:rsidRDefault="00DA2452" w:rsidP="00DA2452"/>
    <w:p w14:paraId="4ACD0492" w14:textId="77777777" w:rsidR="00DA2452" w:rsidRDefault="00360EF4" w:rsidP="00DA2452">
      <w:bookmarkStart w:id="199" w:name="_Toc338523494"/>
      <w:r w:rsidRPr="00533F48">
        <w:rPr>
          <w:rStyle w:val="Heading4Char"/>
        </w:rPr>
        <w:t xml:space="preserve">9. </w:t>
      </w:r>
      <w:r w:rsidR="00DA2452" w:rsidRPr="00533F48">
        <w:rPr>
          <w:rStyle w:val="Heading4Char"/>
        </w:rPr>
        <w:t xml:space="preserve">Transformation of </w:t>
      </w:r>
      <w:r w:rsidR="00DA2452" w:rsidRPr="00D06BED">
        <w:rPr>
          <w:rStyle w:val="Heading4Char"/>
          <w:i/>
        </w:rPr>
        <w:t>arbitrary</w:t>
      </w:r>
      <w:r w:rsidR="00DA2452" w:rsidRPr="00533F48">
        <w:rPr>
          <w:rStyle w:val="Heading4Char"/>
        </w:rPr>
        <w:t xml:space="preserve"> differential vectors, areas and volume.</w:t>
      </w:r>
      <w:bookmarkEnd w:id="199"/>
      <w:r w:rsidR="00DA2452" w:rsidRPr="00533F48">
        <w:rPr>
          <w:rStyle w:val="Heading4Char"/>
        </w:rPr>
        <w:t xml:space="preserve"> </w:t>
      </w:r>
      <w:r w:rsidR="00D06BED">
        <w:t xml:space="preserve"> </w:t>
      </w:r>
      <w:r w:rsidR="00DA2452">
        <w:t xml:space="preserve">The above discussion is geared to the N-piped transform picture and reveals how </w:t>
      </w:r>
      <w:r w:rsidR="00DA2452">
        <w:rPr>
          <w:color w:val="000000"/>
        </w:rPr>
        <w:t>d</w:t>
      </w:r>
      <w:r w:rsidR="00DA2452" w:rsidRPr="00714F58">
        <w:rPr>
          <w:b/>
          <w:color w:val="000000"/>
        </w:rPr>
        <w:t>x</w:t>
      </w:r>
      <w:r w:rsidR="00DA2452" w:rsidRPr="00714F58">
        <w:rPr>
          <w:rStyle w:val="superscript"/>
          <w:color w:val="000000"/>
        </w:rPr>
        <w:t>(n</w:t>
      </w:r>
      <w:r w:rsidR="00DA2452">
        <w:rPr>
          <w:rStyle w:val="superscript"/>
        </w:rPr>
        <w:t>)</w:t>
      </w:r>
      <w:r w:rsidR="00DA2452">
        <w:t xml:space="preserve">, </w:t>
      </w:r>
      <w:r w:rsidR="00DA2452">
        <w:rPr>
          <w:color w:val="000000"/>
        </w:rPr>
        <w:t>d</w:t>
      </w:r>
      <w:r w:rsidR="00DA2452">
        <w:rPr>
          <w:b/>
          <w:color w:val="000000"/>
        </w:rPr>
        <w:t>A</w:t>
      </w:r>
      <w:r w:rsidR="00DA2452" w:rsidRPr="00714F58">
        <w:rPr>
          <w:rStyle w:val="superscript"/>
          <w:color w:val="000000"/>
        </w:rPr>
        <w:t>(n</w:t>
      </w:r>
      <w:r w:rsidR="00DA2452">
        <w:rPr>
          <w:rStyle w:val="superscript"/>
        </w:rPr>
        <w:t>)</w:t>
      </w:r>
      <w:r w:rsidR="00DA2452">
        <w:t xml:space="preserve"> and dV transform where all these quantities are directly associated with the particular differential N-piped in x-space spanned by the (</w:t>
      </w:r>
      <w:r w:rsidR="00DA2452" w:rsidRPr="00605BB5">
        <w:rPr>
          <w:b/>
        </w:rPr>
        <w:t>e</w:t>
      </w:r>
      <w:r w:rsidR="00DA2452">
        <w:rPr>
          <w:rStyle w:val="subscript"/>
        </w:rPr>
        <w:t>n</w:t>
      </w:r>
      <w:r w:rsidR="00DA2452">
        <w:t>dx'</w:t>
      </w:r>
      <w:r w:rsidR="00DA2452">
        <w:rPr>
          <w:rStyle w:val="superscript"/>
        </w:rPr>
        <w:t>n</w:t>
      </w:r>
      <w:r w:rsidR="00DA2452">
        <w:t xml:space="preserve">) vectors. </w:t>
      </w:r>
    </w:p>
    <w:p w14:paraId="36352C68" w14:textId="77777777" w:rsidR="00DA2452" w:rsidRDefault="00DA2452" w:rsidP="00DA2452">
      <w:r>
        <w:tab/>
        <w:t>But suppose d</w:t>
      </w:r>
      <w:r w:rsidRPr="00605BB5">
        <w:rPr>
          <w:b/>
        </w:rPr>
        <w:t>x</w:t>
      </w:r>
      <w:r>
        <w:t xml:space="preserve"> is an </w:t>
      </w:r>
      <w:r w:rsidRPr="00605BB5">
        <w:rPr>
          <w:i/>
        </w:rPr>
        <w:t>arbitrary</w:t>
      </w:r>
      <w:r>
        <w:t xml:space="preserve"> differential vector in x-space. Certainly d</w:t>
      </w:r>
      <w:r w:rsidRPr="00605BB5">
        <w:rPr>
          <w:b/>
        </w:rPr>
        <w:t>x</w:t>
      </w:r>
      <w:r>
        <w:t>' = R d</w:t>
      </w:r>
      <w:r w:rsidRPr="00605BB5">
        <w:rPr>
          <w:b/>
        </w:rPr>
        <w:t>x</w:t>
      </w:r>
      <w:r>
        <w:t>, so we know how this d</w:t>
      </w:r>
      <w:r w:rsidRPr="00605BB5">
        <w:rPr>
          <w:b/>
        </w:rPr>
        <w:t>x</w:t>
      </w:r>
      <w:r>
        <w:t xml:space="preserve"> transforms under F. </w:t>
      </w:r>
      <w:r w:rsidR="00D06BED">
        <w:t xml:space="preserve"> But what about area and volume? </w:t>
      </w:r>
    </w:p>
    <w:p w14:paraId="30F563AE" w14:textId="77777777" w:rsidR="00DA2452" w:rsidRDefault="00DA2452" w:rsidP="00DA2452">
      <w:r>
        <w:tab/>
        <w:t xml:space="preserve">Based on the work in Appendix B as carried through into the N-piped transform discussion above, it seems clear that an </w:t>
      </w:r>
      <w:r w:rsidRPr="004066D8">
        <w:rPr>
          <w:i/>
        </w:rPr>
        <w:t>arbitrary</w:t>
      </w:r>
      <w:r>
        <w:t xml:space="preserve"> differential area in x-space d</w:t>
      </w:r>
      <w:r w:rsidRPr="00605BB5">
        <w:rPr>
          <w:b/>
        </w:rPr>
        <w:t>A</w:t>
      </w:r>
      <w:r>
        <w:t xml:space="preserve"> can be </w:t>
      </w:r>
      <w:r w:rsidRPr="004066D8">
        <w:rPr>
          <w:i/>
        </w:rPr>
        <w:t>represented</w:t>
      </w:r>
      <w:r w:rsidR="00D06BED">
        <w:t xml:space="preserve"> as follows :  (g=1)</w:t>
      </w:r>
    </w:p>
    <w:p w14:paraId="50FDD224" w14:textId="77777777" w:rsidR="00DA2452" w:rsidRDefault="00DA2452" w:rsidP="00DA2452"/>
    <w:p w14:paraId="3473974E"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51805836" w14:textId="77777777" w:rsidR="00DA2452" w:rsidRDefault="00DA2452" w:rsidP="00DA2452"/>
    <w:p w14:paraId="43C4F765" w14:textId="77777777" w:rsidR="00DA2452" w:rsidRPr="00964B06"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ab/>
        <w:t xml:space="preserve"> , </w:t>
      </w:r>
    </w:p>
    <w:p w14:paraId="7653A71E" w14:textId="77777777" w:rsidR="00DA2452" w:rsidRPr="00605BB5" w:rsidRDefault="00DA2452" w:rsidP="00DA2452"/>
    <w:p w14:paraId="023F2A68" w14:textId="77777777" w:rsidR="00DA2452" w:rsidRDefault="00DA2452" w:rsidP="00DA2452">
      <w:r>
        <w:t>where the d</w:t>
      </w:r>
      <w:r w:rsidRPr="00605BB5">
        <w:rPr>
          <w:b/>
        </w:rPr>
        <w:t>x</w:t>
      </w:r>
      <w:r>
        <w:rPr>
          <w:rStyle w:val="superscript"/>
        </w:rPr>
        <w:t>[i]</w:t>
      </w:r>
      <w:r>
        <w:t xml:space="preserve"> are an arbitrary set of N-1 linearly independent differential vectors in x-space. For N=3 one would write d</w:t>
      </w:r>
      <w:r w:rsidRPr="00147CBD">
        <w:rPr>
          <w:b/>
        </w:rPr>
        <w:t>A</w:t>
      </w:r>
      <w:r>
        <w:t xml:space="preserve"> = </w:t>
      </w:r>
      <w:r>
        <w:rPr>
          <w:color w:val="000000"/>
        </w:rPr>
        <w:t>d</w:t>
      </w:r>
      <w:r w:rsidRPr="00605BB5">
        <w:rPr>
          <w:b/>
          <w:color w:val="000000"/>
        </w:rPr>
        <w:t>x</w:t>
      </w:r>
      <w:r>
        <w:rPr>
          <w:rStyle w:val="superscript"/>
        </w:rPr>
        <w:t>[1]</w:t>
      </w:r>
      <w:r>
        <w:t xml:space="preserve"> x </w:t>
      </w:r>
      <w:r>
        <w:rPr>
          <w:color w:val="000000"/>
        </w:rPr>
        <w:t>d</w:t>
      </w:r>
      <w:r w:rsidRPr="00605BB5">
        <w:rPr>
          <w:b/>
          <w:color w:val="000000"/>
        </w:rPr>
        <w:t>x</w:t>
      </w:r>
      <w:r>
        <w:rPr>
          <w:rStyle w:val="superscript"/>
        </w:rPr>
        <w:t>[2]</w:t>
      </w:r>
      <w:r>
        <w:t>. Since ε has weight -1 and all other objects are true vectors (weight 0), one again concludes that d</w:t>
      </w:r>
      <w:r w:rsidRPr="00D11A8E">
        <w:rPr>
          <w:b/>
        </w:rPr>
        <w:t>A</w:t>
      </w:r>
      <w:r>
        <w:t xml:space="preserve"> transforms as a tensor density of weight -1, so </w:t>
      </w:r>
    </w:p>
    <w:p w14:paraId="4C4A78AD" w14:textId="77777777" w:rsidR="00DA2452" w:rsidRDefault="00DA2452" w:rsidP="00DA2452"/>
    <w:p w14:paraId="600454B9" w14:textId="77777777" w:rsidR="00DA2452" w:rsidRPr="00A925F0" w:rsidRDefault="00DA2452" w:rsidP="00DA2452">
      <w:pPr>
        <w:rPr>
          <w:rStyle w:val="subscript"/>
        </w:rPr>
      </w:pPr>
      <w:r>
        <w:tab/>
        <w:t>d</w:t>
      </w:r>
      <w:r w:rsidRPr="00D11A8E">
        <w:rPr>
          <w:b/>
        </w:rPr>
        <w:t>A</w:t>
      </w:r>
      <w:r>
        <w:rPr>
          <w:b/>
        </w:rPr>
        <w:t>'</w:t>
      </w:r>
      <w:r>
        <w:t xml:space="preserve"> = J R d</w:t>
      </w:r>
      <w:r w:rsidRPr="00605BB5">
        <w:rPr>
          <w:b/>
        </w:rPr>
        <w:t>A</w:t>
      </w:r>
      <w:r w:rsidR="00A925F0">
        <w:tab/>
      </w:r>
      <w:r w:rsidR="00A925F0">
        <w:tab/>
        <w:t>or</w:t>
      </w:r>
      <w:r w:rsidR="00A925F0">
        <w:tab/>
      </w:r>
      <w:r w:rsidR="00A925F0">
        <w:tab/>
        <w:t>d</w:t>
      </w:r>
      <w:r w:rsidR="00A925F0" w:rsidRPr="00A925F0">
        <w:t>A</w:t>
      </w:r>
      <w:r w:rsidR="00A925F0">
        <w:rPr>
          <w:b/>
        </w:rPr>
        <w:t>'</w:t>
      </w:r>
      <w:r w:rsidR="00A925F0">
        <w:rPr>
          <w:rStyle w:val="subscript"/>
        </w:rPr>
        <w:t>i</w:t>
      </w:r>
      <w:r w:rsidR="00A925F0">
        <w:t xml:space="preserve"> = J R</w:t>
      </w:r>
      <w:r w:rsidR="00A925F0">
        <w:rPr>
          <w:rStyle w:val="subscript"/>
        </w:rPr>
        <w:t>i</w:t>
      </w:r>
      <w:r w:rsidR="00A925F0">
        <w:rPr>
          <w:rStyle w:val="superscript"/>
        </w:rPr>
        <w:t>j</w:t>
      </w:r>
      <w:r w:rsidR="00A925F0">
        <w:t xml:space="preserve"> d</w:t>
      </w:r>
      <w:r w:rsidR="00A925F0" w:rsidRPr="00A925F0">
        <w:t>A</w:t>
      </w:r>
      <w:r w:rsidR="00A925F0">
        <w:rPr>
          <w:rStyle w:val="subscript"/>
        </w:rPr>
        <w:t>j</w:t>
      </w:r>
    </w:p>
    <w:p w14:paraId="21331FD1" w14:textId="77777777" w:rsidR="00DA2452" w:rsidRDefault="00DA2452" w:rsidP="00DA2452"/>
    <w:p w14:paraId="415849E6" w14:textId="77777777" w:rsidR="00DA2452" w:rsidRPr="00964B06" w:rsidRDefault="00DA2452" w:rsidP="00DA2452">
      <w:r>
        <w:t>If any of these d</w:t>
      </w:r>
      <w:r w:rsidRPr="00605BB5">
        <w:rPr>
          <w:b/>
        </w:rPr>
        <w:t>x</w:t>
      </w:r>
      <w:r>
        <w:rPr>
          <w:rStyle w:val="superscript"/>
        </w:rPr>
        <w:t>[k]</w:t>
      </w:r>
      <w:r>
        <w:t xml:space="preserve"> were a linear combination of the N-2 others, one could say d</w:t>
      </w:r>
      <w:r w:rsidRPr="00605BB5">
        <w:rPr>
          <w:b/>
        </w:rPr>
        <w:t>x</w:t>
      </w:r>
      <w:r>
        <w:rPr>
          <w:rStyle w:val="superscript"/>
        </w:rPr>
        <w:t>[k]</w:t>
      </w:r>
      <w:r>
        <w:t xml:space="preserve"> = Σ</w:t>
      </w:r>
      <w:r>
        <w:rPr>
          <w:rStyle w:val="subscript"/>
        </w:rPr>
        <w:t>j</w:t>
      </w:r>
      <w:r>
        <w:t>α</w:t>
      </w:r>
      <w:r>
        <w:rPr>
          <w:rStyle w:val="superscript"/>
        </w:rPr>
        <w:t>k</w:t>
      </w:r>
      <w:r>
        <w:rPr>
          <w:rStyle w:val="subscript"/>
        </w:rPr>
        <w:t>j</w:t>
      </w:r>
      <w:r w:rsidRPr="00964B06">
        <w:t xml:space="preserve"> </w:t>
      </w:r>
      <w:r>
        <w:t>d</w:t>
      </w:r>
      <w:r w:rsidRPr="00605BB5">
        <w:rPr>
          <w:b/>
        </w:rPr>
        <w:t>x</w:t>
      </w:r>
      <w:r>
        <w:rPr>
          <w:rStyle w:val="superscript"/>
        </w:rPr>
        <w:t>[j]</w:t>
      </w:r>
      <w:r>
        <w:t xml:space="preserve"> and then the above (d</w:t>
      </w:r>
      <w:r w:rsidRPr="00D11A8E">
        <w:rPr>
          <w:b/>
        </w:rPr>
        <w:t>A</w:t>
      </w:r>
      <w:r>
        <w:t>)</w:t>
      </w:r>
      <w:r>
        <w:rPr>
          <w:rStyle w:val="subscript"/>
        </w:rPr>
        <w:t>i</w:t>
      </w:r>
      <w:r>
        <w:t xml:space="preserve"> expression would give a sum of terms each of which vanishes by symmetry, resulting in (d</w:t>
      </w:r>
      <w:r w:rsidRPr="00D11A8E">
        <w:rPr>
          <w:b/>
        </w:rPr>
        <w:t>A</w:t>
      </w:r>
      <w:r>
        <w:t>)</w:t>
      </w:r>
      <w:r>
        <w:rPr>
          <w:rStyle w:val="subscript"/>
        </w:rPr>
        <w:t>i</w:t>
      </w:r>
      <w:r>
        <w:t xml:space="preserve"> = 0.  </w:t>
      </w:r>
    </w:p>
    <w:p w14:paraId="7317E680" w14:textId="77777777" w:rsidR="00DA2452" w:rsidRDefault="00DA2452" w:rsidP="00DA2452">
      <w:r>
        <w:tab/>
        <w:t>Finally, given the set of d</w:t>
      </w:r>
      <w:r w:rsidRPr="00605BB5">
        <w:rPr>
          <w:b/>
        </w:rPr>
        <w:t>x</w:t>
      </w:r>
      <w:r>
        <w:rPr>
          <w:rStyle w:val="superscript"/>
        </w:rPr>
        <w:t>[i]</w:t>
      </w:r>
      <w:r>
        <w:t xml:space="preserve"> linearly independent vectors shown above for i = 1,2..N-1, we can certainly find one more such that all N are then linearly independent, so then we have a set of N arbitrary differential vectors d</w:t>
      </w:r>
      <w:r w:rsidRPr="00605BB5">
        <w:rPr>
          <w:b/>
        </w:rPr>
        <w:t>x</w:t>
      </w:r>
      <w:r>
        <w:rPr>
          <w:rStyle w:val="superscript"/>
        </w:rPr>
        <w:t>[i]</w:t>
      </w:r>
      <w:r>
        <w:t xml:space="preserve"> ( arbitrary as long as they are linearly independent), and these will form a volume in x-space, </w:t>
      </w:r>
    </w:p>
    <w:p w14:paraId="76F2B68E" w14:textId="77777777" w:rsidR="00DA2452" w:rsidRDefault="00DA2452" w:rsidP="00DA2452"/>
    <w:p w14:paraId="585261BE" w14:textId="77777777" w:rsidR="00DA2452" w:rsidRPr="00147CBD" w:rsidRDefault="00DA2452" w:rsidP="00DA2452">
      <w:r>
        <w:tab/>
        <w:t>dV =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147CBD">
        <w:rPr>
          <w:color w:val="000000"/>
        </w:rPr>
        <w:t xml:space="preserve"> </w:t>
      </w:r>
      <w:r>
        <w:rPr>
          <w:color w:val="000000"/>
        </w:rPr>
        <w:t>d</w:t>
      </w:r>
      <w:r w:rsidRPr="00605BB5">
        <w:rPr>
          <w:b/>
          <w:color w:val="000000"/>
        </w:rPr>
        <w:t>x</w:t>
      </w:r>
      <w:r>
        <w:rPr>
          <w:rStyle w:val="superscript"/>
        </w:rPr>
        <w:t>[N]</w:t>
      </w:r>
      <w:r>
        <w:t xml:space="preserve"> )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p>
    <w:p w14:paraId="6B7C8F1C" w14:textId="77777777" w:rsidR="00DA2452" w:rsidRDefault="00DA2452" w:rsidP="00DA2452"/>
    <w:p w14:paraId="248B2441" w14:textId="77777777" w:rsidR="00DA2452" w:rsidRDefault="00DA2452" w:rsidP="00DA2452">
      <w:r>
        <w:t xml:space="preserve">By the argument just given, inspection shows that this dV transforms as a tensor density of weight -1 so dV' = JdV. </w:t>
      </w:r>
    </w:p>
    <w:p w14:paraId="08FA877E" w14:textId="77777777" w:rsidR="00DA2452" w:rsidRDefault="00DA2452" w:rsidP="00DA2452">
      <w:r>
        <w:tab/>
        <w:t xml:space="preserve">These then are the transformation rules for arbitrary differential vectors, areas and volumes transforming under F : </w:t>
      </w:r>
    </w:p>
    <w:p w14:paraId="0E2C90E4" w14:textId="77777777" w:rsidR="00DA2452" w:rsidRDefault="00DA2452" w:rsidP="00DA2452"/>
    <w:p w14:paraId="5EBF436F" w14:textId="77777777" w:rsidR="00DA2452" w:rsidRPr="006A0CB9" w:rsidRDefault="00DA2452" w:rsidP="00DA2452">
      <w:r>
        <w:tab/>
        <w:t>d</w:t>
      </w:r>
      <w:r w:rsidRPr="00605BB5">
        <w:rPr>
          <w:b/>
        </w:rPr>
        <w:t>x</w:t>
      </w:r>
      <w:r>
        <w:t>' = R d</w:t>
      </w:r>
      <w:r w:rsidRPr="00605BB5">
        <w:rPr>
          <w:b/>
        </w:rPr>
        <w:t>x</w:t>
      </w:r>
      <w:r>
        <w:rPr>
          <w:b/>
        </w:rPr>
        <w:tab/>
      </w:r>
      <w:r>
        <w:rPr>
          <w:b/>
        </w:rPr>
        <w:tab/>
      </w:r>
      <w:r>
        <w:rPr>
          <w:b/>
        </w:rPr>
        <w:tab/>
      </w:r>
      <w:r>
        <w:rPr>
          <w:color w:val="000000"/>
        </w:rPr>
        <w:t>|d</w:t>
      </w:r>
      <w:r w:rsidRPr="00714F58">
        <w:rPr>
          <w:b/>
          <w:color w:val="000000"/>
        </w:rPr>
        <w:t>x</w:t>
      </w:r>
      <w:r>
        <w:rPr>
          <w:b/>
          <w:color w:val="000000"/>
        </w:rPr>
        <w:t>'</w:t>
      </w:r>
      <w:r>
        <w:t xml:space="preserve">| = </w:t>
      </w:r>
      <w:r>
        <w:rPr>
          <w:color w:val="000000"/>
        </w:rPr>
        <w:t>|d</w:t>
      </w:r>
      <w:r w:rsidRPr="00714F58">
        <w:rPr>
          <w:b/>
          <w:color w:val="000000"/>
        </w:rPr>
        <w:t>x</w:t>
      </w:r>
      <w:r>
        <w:t>|</w:t>
      </w:r>
    </w:p>
    <w:p w14:paraId="6A8AD389" w14:textId="77777777" w:rsidR="00DA2452" w:rsidRPr="006A0CB9" w:rsidRDefault="00DA2452" w:rsidP="00DA2452">
      <w:r>
        <w:rPr>
          <w:b/>
        </w:rPr>
        <w:tab/>
      </w:r>
      <w:r>
        <w:t>d</w:t>
      </w:r>
      <w:r w:rsidRPr="00D11A8E">
        <w:rPr>
          <w:b/>
        </w:rPr>
        <w:t>A</w:t>
      </w:r>
      <w:r>
        <w:rPr>
          <w:b/>
        </w:rPr>
        <w:t>'</w:t>
      </w:r>
      <w:r>
        <w:t xml:space="preserve"> = J R d</w:t>
      </w:r>
      <w:r w:rsidRPr="00605BB5">
        <w:rPr>
          <w:b/>
        </w:rPr>
        <w:t>A</w:t>
      </w:r>
      <w:r>
        <w:tab/>
      </w:r>
      <w:r>
        <w:tab/>
        <w:t>|dA'|  = |J| |dA|</w:t>
      </w:r>
    </w:p>
    <w:p w14:paraId="6AE22348" w14:textId="77777777" w:rsidR="00DA2452" w:rsidRDefault="00DA2452" w:rsidP="00DA2452">
      <w:r>
        <w:rPr>
          <w:b/>
        </w:rPr>
        <w:tab/>
      </w:r>
      <w:r>
        <w:t>dV' = JdV</w:t>
      </w:r>
      <w:r>
        <w:tab/>
      </w:r>
      <w:r>
        <w:tab/>
      </w:r>
      <w:r>
        <w:tab/>
        <w:t>|dV'|  = |J| |dV|</w:t>
      </w:r>
      <w:r>
        <w:tab/>
      </w:r>
      <w:r>
        <w:tab/>
        <w:t>J = det(S)</w:t>
      </w:r>
      <w:r>
        <w:tab/>
        <w:t>J</w:t>
      </w:r>
      <w:r>
        <w:rPr>
          <w:rStyle w:val="superscript"/>
        </w:rPr>
        <w:t>2</w:t>
      </w:r>
      <w:r>
        <w:t xml:space="preserve"> = g'</w:t>
      </w:r>
    </w:p>
    <w:p w14:paraId="00706C4F" w14:textId="77777777" w:rsidR="00A925F0" w:rsidRDefault="00A925F0" w:rsidP="00DA2452"/>
    <w:p w14:paraId="73F7BC95" w14:textId="77777777" w:rsidR="00A925F0" w:rsidRPr="00A925F0" w:rsidRDefault="00A925F0" w:rsidP="00DA2452">
      <w:pPr>
        <w:rPr>
          <w:u w:val="single"/>
        </w:rPr>
      </w:pPr>
      <w:r w:rsidRPr="00A925F0">
        <w:rPr>
          <w:u w:val="single"/>
        </w:rPr>
        <w:t xml:space="preserve">Review and covariant </w:t>
      </w:r>
      <w:r>
        <w:rPr>
          <w:u w:val="single"/>
        </w:rPr>
        <w:t>form of the d</w:t>
      </w:r>
      <w:r w:rsidRPr="00805892">
        <w:rPr>
          <w:b/>
          <w:u w:val="single"/>
        </w:rPr>
        <w:t>A</w:t>
      </w:r>
      <w:r>
        <w:rPr>
          <w:u w:val="single"/>
        </w:rPr>
        <w:t xml:space="preserve"> and dV equations</w:t>
      </w:r>
    </w:p>
    <w:p w14:paraId="020A8E94" w14:textId="77777777" w:rsidR="00DA2452" w:rsidRDefault="00DA2452" w:rsidP="00DA2452"/>
    <w:p w14:paraId="6A0C78BD" w14:textId="77777777" w:rsidR="00DA2452" w:rsidRDefault="00DA2452" w:rsidP="00DA2452">
      <w:r>
        <w:t>To review, then, in Cartesian x-space we have these expressions for area and volume</w:t>
      </w:r>
    </w:p>
    <w:p w14:paraId="7B80D49C" w14:textId="77777777" w:rsidR="00DA2452" w:rsidRDefault="00DA2452" w:rsidP="00DA2452"/>
    <w:p w14:paraId="18694F5F" w14:textId="77777777" w:rsidR="00DA2452" w:rsidRDefault="00DA2452" w:rsidP="00DA2452">
      <w:r>
        <w:tab/>
        <w:t>d</w:t>
      </w:r>
      <w:r w:rsidRPr="00630671">
        <w:rPr>
          <w:b/>
          <w:color w:val="000000"/>
        </w:rPr>
        <w:t>A</w:t>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1B16BC2A" w14:textId="77777777" w:rsidR="00DA2452" w:rsidRPr="00601146" w:rsidRDefault="00DA2452" w:rsidP="00DA2452">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p>
    <w:p w14:paraId="523D6A21" w14:textId="77777777" w:rsidR="00DA2452" w:rsidRDefault="00DA2452" w:rsidP="00DA2452"/>
    <w:p w14:paraId="191D49C9" w14:textId="77777777" w:rsidR="00DA2452" w:rsidRDefault="00DA2452" w:rsidP="00DA2452">
      <w:r>
        <w:t>Written out in terms of covariant vector components these expressions appear as,</w:t>
      </w:r>
    </w:p>
    <w:p w14:paraId="13A456AD" w14:textId="77777777" w:rsidR="00DA2452" w:rsidRDefault="00DA2452" w:rsidP="00DA2452"/>
    <w:p w14:paraId="229DD63C" w14:textId="77777777" w:rsidR="00DA2452" w:rsidRPr="001A1684" w:rsidRDefault="00DA2452" w:rsidP="00DA2452">
      <w:r>
        <w:tab/>
        <w:t>(d</w:t>
      </w:r>
      <w:r w:rsidRPr="00D11A8E">
        <w:rPr>
          <w:b/>
        </w:rPr>
        <w:t>A</w:t>
      </w:r>
      <w:r>
        <w:t>)</w:t>
      </w:r>
      <w:r>
        <w:rPr>
          <w:rStyle w:val="subscript"/>
        </w:rPr>
        <w:t>i</w:t>
      </w:r>
      <w:r>
        <w:t xml:space="preserve"> =   ε</w:t>
      </w:r>
      <w:r>
        <w:rPr>
          <w:rStyle w:val="subscript"/>
        </w:rPr>
        <w:t>iabc..x</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[N-1]</w:t>
      </w:r>
      <w:r>
        <w:t>)</w:t>
      </w:r>
      <w:r>
        <w:rPr>
          <w:rStyle w:val="superscript"/>
        </w:rPr>
        <w:t>x</w:t>
      </w:r>
      <w:r>
        <w:t xml:space="preserve"> </w:t>
      </w:r>
    </w:p>
    <w:p w14:paraId="1C3075CB" w14:textId="77777777" w:rsidR="00DA2452" w:rsidRPr="00E42FA7" w:rsidRDefault="00DA2452" w:rsidP="00DA2452">
      <w:r>
        <w:tab/>
        <w:t xml:space="preserve">  dV   =   ε</w:t>
      </w:r>
      <w:r>
        <w:rPr>
          <w:rStyle w:val="subscript"/>
        </w:rPr>
        <w:t>abc..y</w:t>
      </w:r>
      <w:r>
        <w:t xml:space="preserve">    (</w:t>
      </w:r>
      <w:r>
        <w:rPr>
          <w:color w:val="000000"/>
        </w:rPr>
        <w:t>d</w:t>
      </w:r>
      <w:r w:rsidRPr="00605BB5">
        <w:rPr>
          <w:b/>
          <w:color w:val="000000"/>
        </w:rPr>
        <w:t>x</w:t>
      </w:r>
      <w:r>
        <w:rPr>
          <w:rStyle w:val="superscript"/>
        </w:rPr>
        <w:t>[1]</w:t>
      </w:r>
      <w:r>
        <w:t>)</w:t>
      </w:r>
      <w:r>
        <w:rPr>
          <w:rStyle w:val="superscript"/>
        </w:rPr>
        <w:t>a</w:t>
      </w:r>
      <w:r>
        <w:t>(</w:t>
      </w:r>
      <w:r>
        <w:rPr>
          <w:color w:val="000000"/>
        </w:rPr>
        <w:t>d</w:t>
      </w:r>
      <w:r w:rsidRPr="00605BB5">
        <w:rPr>
          <w:b/>
          <w:color w:val="000000"/>
        </w:rPr>
        <w:t>x</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rStyle w:val="superscript"/>
        </w:rPr>
        <w:t>[N]</w:t>
      </w:r>
      <w:r>
        <w:t>)</w:t>
      </w:r>
      <w:r>
        <w:rPr>
          <w:rStyle w:val="superscript"/>
        </w:rPr>
        <w:t>y</w:t>
      </w:r>
      <w:r>
        <w:t xml:space="preserve">   ,</w:t>
      </w:r>
    </w:p>
    <w:p w14:paraId="0A23B6DB" w14:textId="77777777" w:rsidR="00DA2452" w:rsidRDefault="00DA2452" w:rsidP="00DA2452"/>
    <w:p w14:paraId="172A9553" w14:textId="77777777" w:rsidR="00DA2452" w:rsidRDefault="00DA2452" w:rsidP="00DA2452">
      <w:r>
        <w:t>where ε is the usual permutation tensor involved in cross products and determinants. As noted earlier, these are both "valid tensor density equations" (end of Section 7 (u)) , so they can be written in x'-space as</w:t>
      </w:r>
    </w:p>
    <w:p w14:paraId="57AF599B" w14:textId="77777777" w:rsidR="00DA2452" w:rsidRDefault="00DA2452" w:rsidP="00DA2452"/>
    <w:p w14:paraId="7D0D81F2" w14:textId="77777777" w:rsidR="00DA2452" w:rsidRPr="001A1684" w:rsidRDefault="00DA2452" w:rsidP="00DA2452">
      <w:r>
        <w:tab/>
        <w:t>(d</w:t>
      </w:r>
      <w:r w:rsidRPr="00D11A8E">
        <w:rPr>
          <w:b/>
        </w:rPr>
        <w:t>A</w:t>
      </w:r>
      <w:r w:rsidRPr="00A925F0">
        <w:t>'</w:t>
      </w:r>
      <w:r>
        <w:t>)</w:t>
      </w:r>
      <w:r>
        <w:rPr>
          <w:rStyle w:val="subscript"/>
        </w:rPr>
        <w:t>i</w:t>
      </w:r>
      <w:r>
        <w:t xml:space="preserve"> =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0A3F1DAC" w14:textId="77777777" w:rsidR="00DA2452" w:rsidRDefault="00DA2452" w:rsidP="00DA2452">
      <w:r>
        <w:tab/>
        <w:t xml:space="preserve">  dV'   =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rsidR="00D06BED">
        <w:t xml:space="preserve">  .</w:t>
      </w:r>
    </w:p>
    <w:p w14:paraId="32621398" w14:textId="77777777" w:rsidR="00D06BED" w:rsidRDefault="00D06BED" w:rsidP="00DA2452"/>
    <w:p w14:paraId="77968C53" w14:textId="77777777" w:rsidR="00DA2452" w:rsidRDefault="00D06BED" w:rsidP="00DA2452">
      <w:r>
        <w:t>where d</w:t>
      </w:r>
      <w:r w:rsidRPr="00946676">
        <w:rPr>
          <w:b/>
        </w:rPr>
        <w:t>x</w:t>
      </w:r>
      <w:r>
        <w:t>'</w:t>
      </w:r>
      <w:r w:rsidR="00A925F0">
        <w:rPr>
          <w:rStyle w:val="superscript"/>
        </w:rPr>
        <w:t>[i]</w:t>
      </w:r>
      <w:r>
        <w:t>= Rd</w:t>
      </w:r>
      <w:r w:rsidRPr="00946676">
        <w:rPr>
          <w:b/>
        </w:rPr>
        <w:t>x</w:t>
      </w:r>
      <w:r w:rsidR="00A925F0">
        <w:rPr>
          <w:rStyle w:val="superscript"/>
        </w:rPr>
        <w:t>[i]</w:t>
      </w:r>
      <w:r w:rsidR="00A925F0">
        <w:t xml:space="preserve">. </w:t>
      </w:r>
      <w:r>
        <w:t xml:space="preserve">From </w:t>
      </w:r>
      <w:r w:rsidR="00A51CC0">
        <w:t xml:space="preserve">Appendix </w:t>
      </w:r>
      <w:r>
        <w:t xml:space="preserve">D, </w:t>
      </w:r>
      <w:r w:rsidR="00DA2452">
        <w:t>each ε' can be written as ε' = J</w:t>
      </w:r>
      <w:r w:rsidR="00DA2452">
        <w:rPr>
          <w:rStyle w:val="superscript"/>
        </w:rPr>
        <w:t>2</w:t>
      </w:r>
      <w:r w:rsidR="00DA2452">
        <w:t xml:space="preserve">ε = </w:t>
      </w:r>
      <w:r w:rsidR="00A51CC0">
        <w:t>(</w:t>
      </w:r>
      <w:r w:rsidR="00DA2452">
        <w:t>g'</w:t>
      </w:r>
      <w:r w:rsidR="00A51CC0">
        <w:t>/g)ε = g'ε, so</w:t>
      </w:r>
    </w:p>
    <w:p w14:paraId="659251BF" w14:textId="77777777" w:rsidR="00DA2452" w:rsidRDefault="00DA2452" w:rsidP="00DA2452"/>
    <w:p w14:paraId="3957077F" w14:textId="77777777" w:rsidR="00DA2452" w:rsidRPr="001A1684" w:rsidRDefault="00DA2452" w:rsidP="00DA2452">
      <w:r>
        <w:tab/>
        <w:t>(d</w:t>
      </w:r>
      <w:r w:rsidRPr="00D11A8E">
        <w:rPr>
          <w:b/>
        </w:rPr>
        <w:t>A</w:t>
      </w:r>
      <w:r w:rsidRPr="00A925F0">
        <w:t>'</w:t>
      </w:r>
      <w:r>
        <w:t>)</w:t>
      </w:r>
      <w:r>
        <w:rPr>
          <w:rStyle w:val="subscript"/>
        </w:rPr>
        <w:t>i</w:t>
      </w:r>
      <w:r>
        <w:t xml:space="preserve"> =  g' ε</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5AC75752" w14:textId="77777777" w:rsidR="00DA2452" w:rsidRPr="00E42FA7" w:rsidRDefault="00DA2452" w:rsidP="00DA2452">
      <w:r>
        <w:tab/>
        <w:t xml:space="preserve">  dV'   =   g' ε</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p>
    <w:p w14:paraId="2C6DC9DE" w14:textId="77777777" w:rsidR="00DA2452" w:rsidRDefault="00DA2452" w:rsidP="00DA2452"/>
    <w:p w14:paraId="0AE624C4" w14:textId="77777777" w:rsidR="00DA2452" w:rsidRDefault="00DA2452" w:rsidP="00DA2452">
      <w:r>
        <w:t xml:space="preserve">Since the permutation tensor now appears, these can be written in terms of cross products, </w:t>
      </w:r>
    </w:p>
    <w:p w14:paraId="3A1D21E2" w14:textId="77777777" w:rsidR="000C4173" w:rsidRDefault="000C4173" w:rsidP="00DA2452"/>
    <w:p w14:paraId="0AA9BB2A" w14:textId="77777777" w:rsidR="00DA2452" w:rsidRDefault="00DA2452" w:rsidP="00DA2452">
      <w:r>
        <w:tab/>
        <w:t>d</w:t>
      </w:r>
      <w:r w:rsidRPr="00630671">
        <w:rPr>
          <w:b/>
          <w:color w:val="000000"/>
        </w:rPr>
        <w:t>A</w:t>
      </w:r>
      <w:r>
        <w:rPr>
          <w:b/>
          <w:color w:val="000000"/>
        </w:rPr>
        <w:t>'</w:t>
      </w:r>
      <w:r w:rsidRPr="00630671">
        <w:rPr>
          <w:color w:val="000000"/>
        </w:rPr>
        <w:t xml:space="preserve"> = </w:t>
      </w:r>
      <w:r>
        <w:rPr>
          <w:color w:val="000000"/>
        </w:rPr>
        <w:t xml:space="preserve"> g' (d</w:t>
      </w:r>
      <w:r w:rsidRPr="00605BB5">
        <w:rPr>
          <w:b/>
          <w:color w:val="000000"/>
        </w:rPr>
        <w:t>x</w:t>
      </w:r>
      <w:r>
        <w:rPr>
          <w:b/>
          <w:color w:val="000000"/>
        </w:rPr>
        <w:t>'</w:t>
      </w:r>
      <w:r>
        <w:rPr>
          <w:rStyle w:val="superscript"/>
        </w:rPr>
        <w:t>[1]</w:t>
      </w:r>
      <w:r>
        <w:t>)</w:t>
      </w:r>
      <w:r w:rsidRPr="00630671">
        <w:rPr>
          <w:color w:val="000000"/>
        </w:rPr>
        <w:t xml:space="preserve"> x </w:t>
      </w:r>
      <w:r>
        <w:rPr>
          <w:color w:val="000000"/>
        </w:rPr>
        <w:t>(d</w:t>
      </w:r>
      <w:r w:rsidRPr="00605BB5">
        <w:rPr>
          <w:b/>
          <w:color w:val="000000"/>
        </w:rPr>
        <w:t>x</w:t>
      </w:r>
      <w:r>
        <w:rPr>
          <w:b/>
          <w:color w:val="000000"/>
        </w:rPr>
        <w:t>'</w:t>
      </w:r>
      <w:r>
        <w:rPr>
          <w:rStyle w:val="superscript"/>
        </w:rPr>
        <w:t>[2]</w:t>
      </w:r>
      <w:r>
        <w:t>)</w:t>
      </w:r>
      <w:r w:rsidRPr="00630671">
        <w:rPr>
          <w:color w:val="000000"/>
        </w:rPr>
        <w:t xml:space="preserve"> ... x </w:t>
      </w:r>
      <w:r>
        <w:rPr>
          <w:color w:val="000000"/>
        </w:rPr>
        <w:t>(d</w:t>
      </w:r>
      <w:r w:rsidRPr="00605BB5">
        <w:rPr>
          <w:b/>
          <w:color w:val="000000"/>
        </w:rPr>
        <w:t>x</w:t>
      </w:r>
      <w:r>
        <w:rPr>
          <w:b/>
          <w:color w:val="000000"/>
        </w:rPr>
        <w:t>'</w:t>
      </w:r>
      <w:r>
        <w:rPr>
          <w:rStyle w:val="superscript"/>
        </w:rPr>
        <w:t>[N-1]</w:t>
      </w:r>
      <w:r>
        <w:t>)</w:t>
      </w:r>
    </w:p>
    <w:p w14:paraId="2C7DE87D" w14:textId="77777777" w:rsidR="00DA2452" w:rsidRDefault="00DA2452" w:rsidP="00DA2452">
      <w:r>
        <w:tab/>
        <w:t>dV'  = g' det [</w:t>
      </w:r>
      <w:r>
        <w:rPr>
          <w:color w:val="000000"/>
        </w:rPr>
        <w:t>d</w:t>
      </w:r>
      <w:r w:rsidRPr="00605BB5">
        <w:rPr>
          <w:b/>
          <w:color w:val="000000"/>
        </w:rPr>
        <w:t>x</w:t>
      </w:r>
      <w:r>
        <w:rPr>
          <w:b/>
          <w:color w:val="000000"/>
        </w:rPr>
        <w:t>'</w:t>
      </w:r>
      <w:r>
        <w:rPr>
          <w:rStyle w:val="superscript"/>
        </w:rPr>
        <w:t>[1]</w:t>
      </w:r>
      <w:r>
        <w:t xml:space="preserve">, </w:t>
      </w:r>
      <w:r>
        <w:rPr>
          <w:color w:val="000000"/>
        </w:rPr>
        <w:t>d</w:t>
      </w:r>
      <w:r w:rsidRPr="00605BB5">
        <w:rPr>
          <w:b/>
          <w:color w:val="000000"/>
        </w:rPr>
        <w:t>x</w:t>
      </w:r>
      <w:r>
        <w:rPr>
          <w:b/>
          <w:color w:val="000000"/>
        </w:rPr>
        <w:t>'</w:t>
      </w:r>
      <w:r>
        <w:rPr>
          <w:rStyle w:val="superscript"/>
        </w:rPr>
        <w:t>[2]</w:t>
      </w:r>
      <w:r>
        <w:t>, ...</w:t>
      </w:r>
      <w:r w:rsidRPr="00946676">
        <w:rPr>
          <w:color w:val="000000"/>
        </w:rPr>
        <w:t xml:space="preserve"> </w:t>
      </w:r>
      <w:r>
        <w:rPr>
          <w:color w:val="000000"/>
        </w:rPr>
        <w:t>d</w:t>
      </w:r>
      <w:r w:rsidRPr="00605BB5">
        <w:rPr>
          <w:b/>
          <w:color w:val="000000"/>
        </w:rPr>
        <w:t>x</w:t>
      </w:r>
      <w:r>
        <w:rPr>
          <w:b/>
          <w:color w:val="000000"/>
        </w:rPr>
        <w:t>'</w:t>
      </w:r>
      <w:r>
        <w:rPr>
          <w:rStyle w:val="superscript"/>
        </w:rPr>
        <w:t>[N]</w:t>
      </w:r>
      <w:r>
        <w:t>]</w:t>
      </w:r>
      <w:r>
        <w:tab/>
        <w:t>.</w:t>
      </w:r>
    </w:p>
    <w:p w14:paraId="754CE005" w14:textId="77777777" w:rsidR="00DA2452" w:rsidRDefault="00DA2452" w:rsidP="00DA2452"/>
    <w:p w14:paraId="213B0D24" w14:textId="77777777" w:rsidR="00DA2452" w:rsidRDefault="00DA2452" w:rsidP="00DA2452">
      <w:r>
        <w:t>Using contravariant components [</w:t>
      </w:r>
      <w:r>
        <w:rPr>
          <w:color w:val="000000"/>
        </w:rPr>
        <w:t>d</w:t>
      </w:r>
      <w:r w:rsidRPr="00605BB5">
        <w:rPr>
          <w:b/>
          <w:color w:val="000000"/>
        </w:rPr>
        <w:t>x</w:t>
      </w:r>
      <w:r>
        <w:rPr>
          <w:b/>
          <w:color w:val="000000"/>
        </w:rPr>
        <w:t>'</w:t>
      </w:r>
      <w:r>
        <w:rPr>
          <w:rStyle w:val="superscript"/>
        </w:rPr>
        <w:t>[1]</w:t>
      </w:r>
      <w:r>
        <w:t>]</w:t>
      </w:r>
      <w:r>
        <w:rPr>
          <w:rStyle w:val="superscript"/>
        </w:rPr>
        <w:t>i</w:t>
      </w:r>
      <w:r>
        <w:t>, this cross product and determinant are formed just as they are in x-space. These two equations then give at least some feel for "the meaning of d</w:t>
      </w:r>
      <w:r w:rsidRPr="009847EC">
        <w:rPr>
          <w:b/>
        </w:rPr>
        <w:t>A</w:t>
      </w:r>
      <w:r>
        <w:t>' and dV' in x'-space" .</w:t>
      </w:r>
    </w:p>
    <w:p w14:paraId="7173D227" w14:textId="77777777" w:rsidR="00DA2452" w:rsidRDefault="00DA2452" w:rsidP="00DA2452"/>
    <w:p w14:paraId="0352053A" w14:textId="77777777" w:rsidR="00DA2452" w:rsidRDefault="00DA2452" w:rsidP="00DA2452">
      <w:r>
        <w:t>Going back to x-space, we could have written the equations there using g = det(g'</w:t>
      </w:r>
      <w:r>
        <w:rPr>
          <w:rStyle w:val="subscript"/>
        </w:rPr>
        <w:t>ij</w:t>
      </w:r>
      <w:r>
        <w:t>) = det(δ</w:t>
      </w:r>
      <w:r>
        <w:rPr>
          <w:rStyle w:val="subscript"/>
        </w:rPr>
        <w:t>ij</w:t>
      </w:r>
      <w:r>
        <w:t>) = 1 :</w:t>
      </w:r>
    </w:p>
    <w:p w14:paraId="7C9F3AA3" w14:textId="77777777" w:rsidR="00DA2452" w:rsidRDefault="00DA2452" w:rsidP="00DA2452"/>
    <w:p w14:paraId="039984BE" w14:textId="77777777" w:rsidR="00DA2452" w:rsidRDefault="00DA2452" w:rsidP="00DA2452">
      <w:r>
        <w:tab/>
        <w:t>d</w:t>
      </w:r>
      <w:r w:rsidRPr="00630671">
        <w:rPr>
          <w:b/>
          <w:color w:val="000000"/>
        </w:rPr>
        <w:t>A</w:t>
      </w:r>
      <w:r w:rsidRPr="00630671">
        <w:rPr>
          <w:color w:val="000000"/>
        </w:rPr>
        <w:t xml:space="preserve"> = </w:t>
      </w:r>
      <w:r>
        <w:rPr>
          <w:color w:val="000000"/>
        </w:rPr>
        <w:t>g (d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33862B71" w14:textId="77777777" w:rsidR="00DA2452" w:rsidRPr="00601146" w:rsidRDefault="00DA2452" w:rsidP="00DA2452">
      <w:r>
        <w:tab/>
        <w:t xml:space="preserve">dV </w:t>
      </w:r>
      <w:r w:rsidRPr="00630671">
        <w:rPr>
          <w:color w:val="000000"/>
        </w:rPr>
        <w:t xml:space="preserve">= </w:t>
      </w:r>
      <w:r>
        <w:t>g 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 xml:space="preserve">  .</w:t>
      </w:r>
    </w:p>
    <w:p w14:paraId="3D3D4D4A" w14:textId="77777777" w:rsidR="00DA2452" w:rsidRDefault="00DA2452" w:rsidP="00DA2452"/>
    <w:p w14:paraId="73CAF568" w14:textId="77777777" w:rsidR="00DA2452" w:rsidRPr="00946676" w:rsidRDefault="00DA2452" w:rsidP="00DA2452">
      <w:r>
        <w:t xml:space="preserve">This then is a useful </w:t>
      </w:r>
      <w:r w:rsidR="00694CAD">
        <w:t>interpretation</w:t>
      </w:r>
      <w:r>
        <w:t xml:space="preserve"> of the covariant form of these equations. Adding primes to everything in the above two equations yields the previous two equations and only the permutation tensor ε is involved in both sets of equations. </w:t>
      </w:r>
    </w:p>
    <w:p w14:paraId="4C359BB4" w14:textId="77777777" w:rsidR="00DA2452" w:rsidRDefault="00DA2452" w:rsidP="00DA2452"/>
    <w:p w14:paraId="3FA32B39" w14:textId="77777777" w:rsidR="00DA2452" w:rsidRPr="00946676" w:rsidRDefault="00DA2452" w:rsidP="00DA2452">
      <w:r>
        <w:t xml:space="preserve">With this understanding, the above transformation rules for differential vectors, areas and volumes can be extended from Picture B to the more general Picture A, where g is an arbitrary metric tensor, </w:t>
      </w:r>
    </w:p>
    <w:p w14:paraId="71BDF395" w14:textId="77777777" w:rsidR="00DA2452" w:rsidRPr="00FB4B28" w:rsidRDefault="00DA2452" w:rsidP="00DA2452">
      <w:pPr>
        <w:rPr>
          <w:color w:val="FF0000"/>
        </w:rPr>
      </w:pPr>
    </w:p>
    <w:p w14:paraId="1F369F14" w14:textId="77777777" w:rsidR="00DA2452" w:rsidRDefault="00DA2452" w:rsidP="00DA2452">
      <w:pPr>
        <w:rPr>
          <w:color w:val="FF0000"/>
        </w:rPr>
      </w:pPr>
      <w:r w:rsidRPr="00FB4B28">
        <w:rPr>
          <w:color w:val="FF0000"/>
        </w:rPr>
        <w:tab/>
      </w:r>
      <w:r w:rsidRPr="00FB4B28">
        <w:rPr>
          <w:color w:val="FF0000"/>
        </w:rPr>
        <w:pict>
          <v:shape id="_x0000_i1073" type="#_x0000_t75" style="width:204.75pt;height:64.5pt">
            <v:imagedata r:id="rId19" o:title=""/>
          </v:shape>
        </w:pict>
      </w:r>
    </w:p>
    <w:p w14:paraId="0D81972A" w14:textId="77777777" w:rsidR="00A925F0" w:rsidRDefault="00A925F0" w:rsidP="00DA2452">
      <w:pPr>
        <w:rPr>
          <w:color w:val="FF0000"/>
        </w:rPr>
      </w:pPr>
    </w:p>
    <w:p w14:paraId="3F90D204" w14:textId="77777777" w:rsidR="00A925F0" w:rsidRDefault="00A925F0" w:rsidP="00DA2452">
      <w:r w:rsidRPr="00A925F0">
        <w:rPr>
          <w:u w:val="single"/>
        </w:rPr>
        <w:t xml:space="preserve">How things look in developmental notation. </w:t>
      </w:r>
      <w:r>
        <w:rPr>
          <w:u w:val="single"/>
        </w:rPr>
        <w:t xml:space="preserve"> </w:t>
      </w:r>
    </w:p>
    <w:p w14:paraId="31D5C04A" w14:textId="77777777" w:rsidR="00A925F0" w:rsidRDefault="00A925F0" w:rsidP="00DA2452"/>
    <w:p w14:paraId="703EB2BE" w14:textId="77777777" w:rsidR="00A925F0" w:rsidRPr="00A925F0" w:rsidRDefault="00A925F0" w:rsidP="00DA2452">
      <w:r>
        <w:t>Recall that covariant tensor objects get overbars</w:t>
      </w:r>
      <w:r w:rsidR="00805892">
        <w:t xml:space="preserve"> and all indices are down</w:t>
      </w:r>
      <w:r>
        <w:t xml:space="preserve"> in the developmental notation used in Sections 1-6 of this document. Here then are some of the above equations expressed in this notation: </w:t>
      </w:r>
    </w:p>
    <w:p w14:paraId="305C1763" w14:textId="77777777" w:rsidR="00A925F0" w:rsidRDefault="00A925F0" w:rsidP="00DA2452"/>
    <w:p w14:paraId="57FA0E40" w14:textId="77777777" w:rsidR="00A925F0" w:rsidRDefault="00A925F0" w:rsidP="00A925F0">
      <w: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sidRPr="00630671">
        <w:rPr>
          <w:color w:val="000000"/>
        </w:rPr>
        <w:t xml:space="preserve"> = </w:t>
      </w:r>
      <w:r>
        <w:rPr>
          <w:color w:val="000000"/>
        </w:rPr>
        <w:t>(d</w:t>
      </w:r>
      <w:r w:rsidRPr="00605BB5">
        <w:rPr>
          <w:b/>
          <w:color w:val="000000"/>
        </w:rPr>
        <w:t>x</w:t>
      </w:r>
      <w:r>
        <w:rPr>
          <w:rStyle w:val="superscript"/>
        </w:rPr>
        <w:t>[1]</w:t>
      </w:r>
      <w:r>
        <w:t>)</w:t>
      </w:r>
      <w:r w:rsidRPr="00630671">
        <w:rPr>
          <w:color w:val="000000"/>
        </w:rPr>
        <w:t xml:space="preserve"> x </w:t>
      </w:r>
      <w:r>
        <w:rPr>
          <w:color w:val="000000"/>
        </w:rPr>
        <w:t>(d</w:t>
      </w:r>
      <w:r w:rsidRPr="00605BB5">
        <w:rPr>
          <w:b/>
          <w:color w:val="000000"/>
        </w:rPr>
        <w:t>x</w:t>
      </w:r>
      <w:r>
        <w:rPr>
          <w:rStyle w:val="superscript"/>
        </w:rPr>
        <w:t>[2]</w:t>
      </w:r>
      <w:r>
        <w:t>)</w:t>
      </w:r>
      <w:r w:rsidRPr="00630671">
        <w:rPr>
          <w:color w:val="000000"/>
        </w:rPr>
        <w:t xml:space="preserve"> ... x </w:t>
      </w:r>
      <w:r>
        <w:rPr>
          <w:color w:val="000000"/>
        </w:rPr>
        <w:t>(d</w:t>
      </w:r>
      <w:r w:rsidRPr="00605BB5">
        <w:rPr>
          <w:b/>
          <w:color w:val="000000"/>
        </w:rPr>
        <w:t>x</w:t>
      </w:r>
      <w:r>
        <w:rPr>
          <w:rStyle w:val="superscript"/>
        </w:rPr>
        <w:t>[N-1]</w:t>
      </w:r>
      <w:r>
        <w:t>)</w:t>
      </w:r>
    </w:p>
    <w:p w14:paraId="2F018C8F" w14:textId="77777777" w:rsidR="00A925F0" w:rsidRPr="00601146" w:rsidRDefault="00A925F0" w:rsidP="00A925F0">
      <w:r>
        <w:tab/>
        <w:t xml:space="preserve">dV </w:t>
      </w:r>
      <w:r w:rsidRPr="00630671">
        <w:rPr>
          <w:color w:val="000000"/>
        </w:rPr>
        <w:t>=</w:t>
      </w:r>
      <w:r>
        <w:rPr>
          <w:color w:val="000000"/>
        </w:rPr>
        <w:t xml:space="preserve"> </w:t>
      </w:r>
      <w:r>
        <w:t>det [</w:t>
      </w:r>
      <w:r>
        <w:rPr>
          <w:color w:val="000000"/>
        </w:rPr>
        <w:t>d</w:t>
      </w:r>
      <w:r w:rsidRPr="00605BB5">
        <w:rPr>
          <w:b/>
          <w:color w:val="000000"/>
        </w:rPr>
        <w:t>x</w:t>
      </w:r>
      <w:r>
        <w:rPr>
          <w:rStyle w:val="superscript"/>
        </w:rPr>
        <w:t>[1]</w:t>
      </w:r>
      <w:r>
        <w:t xml:space="preserve">, </w:t>
      </w:r>
      <w:r>
        <w:rPr>
          <w:color w:val="000000"/>
        </w:rPr>
        <w:t>d</w:t>
      </w:r>
      <w:r w:rsidRPr="00605BB5">
        <w:rPr>
          <w:b/>
          <w:color w:val="000000"/>
        </w:rPr>
        <w:t>x</w:t>
      </w:r>
      <w:r>
        <w:rPr>
          <w:rStyle w:val="superscript"/>
        </w:rPr>
        <w:t>[2]</w:t>
      </w:r>
      <w:r>
        <w:t>, ...</w:t>
      </w:r>
      <w:r w:rsidRPr="00946676">
        <w:rPr>
          <w:color w:val="000000"/>
        </w:rPr>
        <w:t xml:space="preserve"> </w:t>
      </w:r>
      <w:r>
        <w:rPr>
          <w:color w:val="000000"/>
        </w:rPr>
        <w:t>d</w:t>
      </w:r>
      <w:r w:rsidRPr="00605BB5">
        <w:rPr>
          <w:b/>
          <w:color w:val="000000"/>
        </w:rPr>
        <w:t>x</w:t>
      </w:r>
      <w:r>
        <w:rPr>
          <w:rStyle w:val="superscript"/>
        </w:rPr>
        <w:t>[N]</w:t>
      </w:r>
      <w:r>
        <w:t>]</w:t>
      </w:r>
      <w:r>
        <w:tab/>
        <w:t>.</w:t>
      </w:r>
      <w:r>
        <w:tab/>
      </w:r>
    </w:p>
    <w:p w14:paraId="697A2596" w14:textId="77777777" w:rsidR="00A925F0" w:rsidRDefault="00A925F0" w:rsidP="00DA2452"/>
    <w:p w14:paraId="0E00CAF4"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w:t>
      </w:r>
      <w:r>
        <w:rPr>
          <w:rStyle w:val="subscript"/>
        </w:rPr>
        <w:t>i</w:t>
      </w:r>
      <w:r>
        <w:t xml:space="preserve">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iabc..x</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[N-1]</w:t>
      </w:r>
      <w:r>
        <w:t>)</w:t>
      </w:r>
      <w:r w:rsidRPr="00A925F0">
        <w:rPr>
          <w:rStyle w:val="subscript"/>
        </w:rPr>
        <w:t>x</w:t>
      </w:r>
      <w:r>
        <w:t xml:space="preserve"> </w:t>
      </w:r>
    </w:p>
    <w:p w14:paraId="4F76B5DA" w14:textId="77777777" w:rsidR="00A925F0" w:rsidRDefault="00A925F0" w:rsidP="00A925F0">
      <w:r>
        <w:tab/>
        <w:t xml:space="preserve">  dV   =   </w:t>
      </w:r>
      <w:r w:rsidRPr="006E759B">
        <w:rPr>
          <w:b/>
          <w:noProof/>
        </w:rPr>
        <w:fldChar w:fldCharType="begin"/>
      </w:r>
      <w:r w:rsidRPr="006E759B">
        <w:rPr>
          <w:b/>
          <w:noProof/>
        </w:rPr>
        <w:instrText xml:space="preserve"> EQ \O(</w:instrText>
      </w:r>
      <w:r>
        <w:rPr>
          <w:b/>
          <w:noProof/>
        </w:rPr>
        <w:instrText>ε,\S\up0</w:instrText>
      </w:r>
      <w:r w:rsidRPr="006E759B">
        <w:rPr>
          <w:b/>
          <w:noProof/>
        </w:rPr>
        <w:instrText>(</w:instrText>
      </w:r>
      <w:r w:rsidRPr="006E759B">
        <w:rPr>
          <w:rFonts w:ascii="Aatrix OCR A Extended" w:hAnsi="Aatrix OCR A Extended"/>
          <w:noProof/>
        </w:rPr>
        <w:instrText>¯</w:instrText>
      </w:r>
      <w:r w:rsidRPr="006E759B">
        <w:rPr>
          <w:b/>
          <w:noProof/>
        </w:rPr>
        <w:instrText>))</w:instrText>
      </w:r>
      <w:r w:rsidRPr="006E759B">
        <w:rPr>
          <w:b/>
          <w:noProof/>
        </w:rPr>
        <w:fldChar w:fldCharType="end"/>
      </w:r>
      <w:r>
        <w:rPr>
          <w:rStyle w:val="subscript"/>
        </w:rPr>
        <w:t>abc..y</w:t>
      </w:r>
      <w:r>
        <w:t xml:space="preserve">    (</w:t>
      </w:r>
      <w:r>
        <w:rPr>
          <w:color w:val="000000"/>
        </w:rPr>
        <w:t>d</w:t>
      </w:r>
      <w:r w:rsidRPr="00605BB5">
        <w:rPr>
          <w:b/>
          <w:color w:val="000000"/>
        </w:rPr>
        <w:t>x</w:t>
      </w:r>
      <w:r>
        <w:rPr>
          <w:rStyle w:val="superscript"/>
        </w:rPr>
        <w:t>[1]</w:t>
      </w:r>
      <w:r>
        <w:t>)</w:t>
      </w:r>
      <w:r w:rsidRPr="00A925F0">
        <w:rPr>
          <w:rStyle w:val="subscript"/>
        </w:rPr>
        <w:t>a</w:t>
      </w:r>
      <w:r>
        <w:t>(</w:t>
      </w:r>
      <w:r>
        <w:rPr>
          <w:color w:val="000000"/>
        </w:rPr>
        <w:t>d</w:t>
      </w:r>
      <w:r w:rsidRPr="00605BB5">
        <w:rPr>
          <w:b/>
          <w:color w:val="000000"/>
        </w:rPr>
        <w:t>x</w:t>
      </w:r>
      <w:r>
        <w:rPr>
          <w:rStyle w:val="superscript"/>
        </w:rPr>
        <w:t>[2]</w:t>
      </w:r>
      <w:r>
        <w:t>)</w:t>
      </w:r>
      <w:r w:rsidRPr="00A925F0">
        <w:rPr>
          <w:rStyle w:val="subscript"/>
        </w:rPr>
        <w:t>b</w:t>
      </w:r>
      <w:r>
        <w:t>....</w:t>
      </w:r>
      <w:r w:rsidRPr="003E1CB6">
        <w:t xml:space="preserve"> </w:t>
      </w:r>
      <w:r>
        <w:t>(</w:t>
      </w:r>
      <w:r>
        <w:rPr>
          <w:color w:val="000000"/>
        </w:rPr>
        <w:t>d</w:t>
      </w:r>
      <w:r w:rsidRPr="00605BB5">
        <w:rPr>
          <w:b/>
          <w:color w:val="000000"/>
        </w:rPr>
        <w:t>x</w:t>
      </w:r>
      <w:r>
        <w:rPr>
          <w:rStyle w:val="superscript"/>
        </w:rPr>
        <w:t>[N]</w:t>
      </w:r>
      <w:r>
        <w:t>)</w:t>
      </w:r>
      <w:r w:rsidRPr="00A925F0">
        <w:rPr>
          <w:rStyle w:val="subscript"/>
        </w:rPr>
        <w:t>y</w:t>
      </w:r>
      <w:r>
        <w:t xml:space="preserve">   ,</w:t>
      </w:r>
    </w:p>
    <w:p w14:paraId="182B436A" w14:textId="77777777" w:rsidR="00A925F0" w:rsidRDefault="00A925F0" w:rsidP="00A925F0"/>
    <w:p w14:paraId="4EC5FD78" w14:textId="77777777" w:rsidR="00A925F0" w:rsidRPr="001A1684" w:rsidRDefault="00A925F0" w:rsidP="00A925F0">
      <w:r>
        <w:tab/>
        <w:t>(</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w:t>
      </w:r>
      <w:r>
        <w:rPr>
          <w:rStyle w:val="subscript"/>
        </w:rPr>
        <w:t>i</w:t>
      </w:r>
      <w:r>
        <w:t xml:space="preserve">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iabc..x</w:t>
      </w:r>
      <w:r>
        <w:t xml:space="preserve">  (</w:t>
      </w:r>
      <w:r>
        <w:rPr>
          <w:color w:val="000000"/>
        </w:rPr>
        <w:t>d</w:t>
      </w:r>
      <w:r w:rsidRPr="00605BB5">
        <w:rPr>
          <w:b/>
          <w:color w:val="000000"/>
        </w:rPr>
        <w:t>x</w:t>
      </w:r>
      <w:r>
        <w:rPr>
          <w:b/>
          <w:color w:val="000000"/>
        </w:rPr>
        <w:t>'</w:t>
      </w:r>
      <w:r>
        <w:rPr>
          <w:rStyle w:val="superscript"/>
        </w:rPr>
        <w:t>[1]</w:t>
      </w:r>
      <w:r>
        <w:t>)</w:t>
      </w:r>
      <w:r w:rsidRPr="00805892">
        <w:rPr>
          <w:rStyle w:val="sub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[N-1]</w:t>
      </w:r>
      <w:r>
        <w:t>)</w:t>
      </w:r>
      <w:r>
        <w:rPr>
          <w:rStyle w:val="superscript"/>
        </w:rPr>
        <w:t>x</w:t>
      </w:r>
      <w:r>
        <w:t xml:space="preserve"> </w:t>
      </w:r>
    </w:p>
    <w:p w14:paraId="1C99B4C5" w14:textId="77777777" w:rsidR="00A925F0" w:rsidRDefault="00A925F0" w:rsidP="00A925F0">
      <w:r>
        <w:tab/>
        <w:t xml:space="preserve">  dV'   =   </w:t>
      </w:r>
      <w:r w:rsidR="00805892" w:rsidRPr="006E759B">
        <w:rPr>
          <w:b/>
          <w:noProof/>
        </w:rPr>
        <w:fldChar w:fldCharType="begin"/>
      </w:r>
      <w:r w:rsidR="00805892" w:rsidRPr="006E759B">
        <w:rPr>
          <w:b/>
          <w:noProof/>
        </w:rPr>
        <w:instrText xml:space="preserve"> EQ \O(</w:instrText>
      </w:r>
      <w:r w:rsidR="00805892">
        <w:rPr>
          <w:b/>
          <w:noProof/>
        </w:rPr>
        <w:instrText>ε,\S\up0</w:instrText>
      </w:r>
      <w:r w:rsidR="00805892" w:rsidRPr="006E759B">
        <w:rPr>
          <w:b/>
          <w:noProof/>
        </w:rPr>
        <w:instrText>(</w:instrText>
      </w:r>
      <w:r w:rsidR="00805892" w:rsidRPr="006E759B">
        <w:rPr>
          <w:rFonts w:ascii="Aatrix OCR A Extended" w:hAnsi="Aatrix OCR A Extended"/>
          <w:noProof/>
        </w:rPr>
        <w:instrText>¯</w:instrText>
      </w:r>
      <w:r w:rsidR="00805892" w:rsidRPr="006E759B">
        <w:rPr>
          <w:b/>
          <w:noProof/>
        </w:rPr>
        <w:instrText>))</w:instrText>
      </w:r>
      <w:r w:rsidR="00805892" w:rsidRPr="006E759B">
        <w:rPr>
          <w:b/>
          <w:noProof/>
        </w:rPr>
        <w:fldChar w:fldCharType="end"/>
      </w:r>
      <w:r>
        <w:t>'</w:t>
      </w:r>
      <w:r>
        <w:rPr>
          <w:rStyle w:val="subscript"/>
        </w:rPr>
        <w:t>abc..y</w:t>
      </w:r>
      <w:r>
        <w:t xml:space="preserve">    (</w:t>
      </w:r>
      <w:r>
        <w:rPr>
          <w:color w:val="000000"/>
        </w:rPr>
        <w:t>d</w:t>
      </w:r>
      <w:r w:rsidRPr="00605BB5">
        <w:rPr>
          <w:b/>
          <w:color w:val="000000"/>
        </w:rPr>
        <w:t>x</w:t>
      </w:r>
      <w:r>
        <w:rPr>
          <w:b/>
          <w:color w:val="000000"/>
        </w:rPr>
        <w:t>'</w:t>
      </w:r>
      <w:r>
        <w:rPr>
          <w:rStyle w:val="superscript"/>
        </w:rPr>
        <w:t>[1]</w:t>
      </w:r>
      <w:r>
        <w:t>)</w:t>
      </w:r>
      <w:r>
        <w:rPr>
          <w:rStyle w:val="superscript"/>
        </w:rPr>
        <w:t>a</w:t>
      </w:r>
      <w:r>
        <w:t>(</w:t>
      </w:r>
      <w:r>
        <w:rPr>
          <w:color w:val="000000"/>
        </w:rPr>
        <w:t>d</w:t>
      </w:r>
      <w:r w:rsidRPr="00605BB5">
        <w:rPr>
          <w:b/>
          <w:color w:val="000000"/>
        </w:rPr>
        <w:t>x</w:t>
      </w:r>
      <w:r>
        <w:rPr>
          <w:b/>
          <w:color w:val="000000"/>
        </w:rPr>
        <w:t>'</w:t>
      </w:r>
      <w:r>
        <w:rPr>
          <w:rStyle w:val="superscript"/>
        </w:rPr>
        <w:t>[2]</w:t>
      </w:r>
      <w:r>
        <w:t>)</w:t>
      </w:r>
      <w:r>
        <w:rPr>
          <w:rStyle w:val="superscript"/>
        </w:rPr>
        <w:t>b</w:t>
      </w:r>
      <w:r>
        <w:t>....</w:t>
      </w:r>
      <w:r w:rsidRPr="003E1CB6">
        <w:t xml:space="preserve"> </w:t>
      </w:r>
      <w:r>
        <w:t>(</w:t>
      </w:r>
      <w:r>
        <w:rPr>
          <w:color w:val="000000"/>
        </w:rPr>
        <w:t>d</w:t>
      </w:r>
      <w:r w:rsidRPr="00605BB5">
        <w:rPr>
          <w:b/>
          <w:color w:val="000000"/>
        </w:rPr>
        <w:t>x</w:t>
      </w:r>
      <w:r>
        <w:rPr>
          <w:b/>
          <w:color w:val="000000"/>
        </w:rPr>
        <w:t>'</w:t>
      </w:r>
      <w:r>
        <w:rPr>
          <w:rStyle w:val="superscript"/>
        </w:rPr>
        <w:t>[N]</w:t>
      </w:r>
      <w:r>
        <w:t>)</w:t>
      </w:r>
      <w:r>
        <w:rPr>
          <w:rStyle w:val="superscript"/>
        </w:rPr>
        <w:t>y</w:t>
      </w:r>
      <w:r>
        <w:t xml:space="preserve">  .</w:t>
      </w:r>
    </w:p>
    <w:p w14:paraId="4FB8AAAE" w14:textId="77777777" w:rsidR="00A925F0" w:rsidRPr="00E42FA7" w:rsidRDefault="00A925F0" w:rsidP="00A925F0"/>
    <w:p w14:paraId="7A78A921" w14:textId="77777777" w:rsidR="0069234C" w:rsidRDefault="00805892" w:rsidP="00805892">
      <w:r>
        <w:tab/>
      </w:r>
    </w:p>
    <w:p w14:paraId="01FD419E" w14:textId="77777777" w:rsidR="00805892" w:rsidRPr="006A0CB9" w:rsidRDefault="0069234C" w:rsidP="00805892">
      <w:r>
        <w:tab/>
      </w:r>
      <w:r w:rsidR="00805892">
        <w:t>d</w:t>
      </w:r>
      <w:r w:rsidR="00805892" w:rsidRPr="00605BB5">
        <w:rPr>
          <w:b/>
        </w:rPr>
        <w:t>x</w:t>
      </w:r>
      <w:r w:rsidR="00805892">
        <w:t>' = R d</w:t>
      </w:r>
      <w:r w:rsidR="00805892" w:rsidRPr="00605BB5">
        <w:rPr>
          <w:b/>
        </w:rPr>
        <w:t>x</w:t>
      </w:r>
      <w:r w:rsidR="00805892">
        <w:rPr>
          <w:b/>
        </w:rPr>
        <w:tab/>
      </w:r>
      <w:r w:rsidR="00805892">
        <w:rPr>
          <w:b/>
        </w:rPr>
        <w:tab/>
      </w:r>
      <w:r w:rsidR="00805892">
        <w:rPr>
          <w:b/>
        </w:rPr>
        <w:tab/>
      </w:r>
      <w:r w:rsidR="00805892">
        <w:rPr>
          <w:color w:val="000000"/>
        </w:rPr>
        <w:t>|d</w:t>
      </w:r>
      <w:r w:rsidR="00805892" w:rsidRPr="00714F58">
        <w:rPr>
          <w:b/>
          <w:color w:val="000000"/>
        </w:rPr>
        <w:t>x</w:t>
      </w:r>
      <w:r w:rsidR="00805892">
        <w:rPr>
          <w:b/>
          <w:color w:val="000000"/>
        </w:rPr>
        <w:t>'</w:t>
      </w:r>
      <w:r w:rsidR="00805892">
        <w:t xml:space="preserve">| = </w:t>
      </w:r>
      <w:r w:rsidR="00805892">
        <w:rPr>
          <w:color w:val="000000"/>
        </w:rPr>
        <w:t>|d</w:t>
      </w:r>
      <w:r w:rsidR="00805892" w:rsidRPr="00714F58">
        <w:rPr>
          <w:b/>
          <w:color w:val="000000"/>
        </w:rPr>
        <w:t>x</w:t>
      </w:r>
      <w:r w:rsidR="00805892">
        <w:t>|</w:t>
      </w:r>
    </w:p>
    <w:p w14:paraId="6BCAE9CB" w14:textId="77777777" w:rsidR="00805892" w:rsidRPr="006A0CB9" w:rsidRDefault="00805892" w:rsidP="00805892">
      <w:r>
        <w:rPr>
          <w:b/>
        </w:rPr>
        <w:tab/>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rPr>
          <w:b/>
        </w:rPr>
        <w:t>'</w:t>
      </w:r>
      <w:r>
        <w:t xml:space="preserve"> = J S</w:t>
      </w:r>
      <w:r>
        <w:rPr>
          <w:rStyle w:val="superscript"/>
        </w:rPr>
        <w:t>T</w:t>
      </w:r>
      <w:r>
        <w:t xml:space="preserve"> </w:t>
      </w:r>
      <w:r>
        <w:rPr>
          <w:b/>
        </w:rPr>
        <w:fldChar w:fldCharType="begin"/>
      </w:r>
      <w:r>
        <w:rPr>
          <w:b/>
        </w:rPr>
        <w:instrText xml:space="preserve"> EQ \O(</w:instrText>
      </w:r>
      <w:r>
        <w:instrText>d</w:instrText>
      </w:r>
      <w:r>
        <w:rPr>
          <w:b/>
        </w:rPr>
        <w:instrText>A,\S\up2(</w:instrText>
      </w:r>
      <w:r w:rsidRPr="006234E2">
        <w:rPr>
          <w:rFonts w:ascii="Aatrix OCR A Extended" w:hAnsi="Aatrix OCR A Extended"/>
        </w:rPr>
        <w:instrText>¯</w:instrText>
      </w:r>
      <w:r>
        <w:rPr>
          <w:b/>
        </w:rPr>
        <w:instrText>))</w:instrText>
      </w:r>
      <w:r>
        <w:rPr>
          <w:b/>
        </w:rPr>
        <w:fldChar w:fldCharType="end"/>
      </w:r>
      <w:r>
        <w:tab/>
      </w:r>
      <w:r>
        <w:tab/>
        <w:t>|dA'|  = |J| |dA|</w:t>
      </w:r>
    </w:p>
    <w:p w14:paraId="6277EEB5" w14:textId="77777777" w:rsidR="00805892" w:rsidRDefault="00805892" w:rsidP="00805892">
      <w:r>
        <w:rPr>
          <w:b/>
        </w:rPr>
        <w:tab/>
      </w:r>
      <w:r>
        <w:t>dV' = JdV</w:t>
      </w:r>
      <w:r>
        <w:tab/>
      </w:r>
      <w:r>
        <w:tab/>
      </w:r>
      <w:r>
        <w:tab/>
        <w:t>|dV'|  = |J| |dV|</w:t>
      </w:r>
      <w:r>
        <w:tab/>
      </w:r>
      <w:r>
        <w:tab/>
        <w:t>J = det(S)</w:t>
      </w:r>
      <w:r>
        <w:tab/>
        <w:t>J</w:t>
      </w:r>
      <w:r>
        <w:rPr>
          <w:rStyle w:val="superscript"/>
        </w:rPr>
        <w:t>2</w:t>
      </w:r>
      <w:r>
        <w:t xml:space="preserve"> = g'</w:t>
      </w:r>
    </w:p>
    <w:p w14:paraId="2E0D7E21" w14:textId="77777777" w:rsidR="00A925F0" w:rsidRDefault="00A925F0" w:rsidP="00DA2452"/>
    <w:p w14:paraId="56AC92CD" w14:textId="77777777" w:rsidR="00805892" w:rsidRDefault="00805892" w:rsidP="00DA2452">
      <w:r>
        <w:t xml:space="preserve">Recall from Section 2 (c) that a covariant vector transforms as </w:t>
      </w:r>
      <w:r>
        <w:rPr>
          <w:b/>
        </w:rPr>
        <w:t>V</w:t>
      </w:r>
      <w:r w:rsidRPr="005C5D34">
        <w:t>'</w:t>
      </w:r>
      <w:r>
        <w:t xml:space="preserve"> = S</w:t>
      </w:r>
      <w:r>
        <w:rPr>
          <w:rStyle w:val="superscript"/>
        </w:rPr>
        <w:t>T</w:t>
      </w:r>
      <w:r>
        <w:t xml:space="preserve"> </w:t>
      </w:r>
      <w:r>
        <w:rPr>
          <w:b/>
        </w:rPr>
        <w:t>V</w:t>
      </w:r>
      <w:r>
        <w:t xml:space="preserve">, and a covariant vector density of weight W will then transform as </w:t>
      </w:r>
      <w:r>
        <w:rPr>
          <w:b/>
        </w:rPr>
        <w:t>V</w:t>
      </w:r>
      <w:r w:rsidRPr="005C5D34">
        <w:t>'</w:t>
      </w:r>
      <w:r>
        <w:t xml:space="preserve"> = J</w:t>
      </w:r>
      <w:r>
        <w:rPr>
          <w:rStyle w:val="superscript"/>
        </w:rPr>
        <w:t xml:space="preserve">-W </w:t>
      </w:r>
      <w:r>
        <w:t>S</w:t>
      </w:r>
      <w:r>
        <w:rPr>
          <w:rStyle w:val="superscript"/>
        </w:rPr>
        <w:t>T</w:t>
      </w:r>
      <w:r>
        <w:t xml:space="preserve"> </w:t>
      </w:r>
      <w:r>
        <w:rPr>
          <w:b/>
        </w:rPr>
        <w:t>V</w:t>
      </w:r>
      <w:r>
        <w:t xml:space="preserve"> and this explains the middle line of the above three. The </w:t>
      </w:r>
      <w:r w:rsidRPr="00805892">
        <w:rPr>
          <w:i/>
        </w:rPr>
        <w:t>contravariant</w:t>
      </w:r>
      <w:r>
        <w:t xml:space="preserve"> differential area would transform as d</w:t>
      </w:r>
      <w:r w:rsidRPr="00D11A8E">
        <w:rPr>
          <w:b/>
        </w:rPr>
        <w:t>A</w:t>
      </w:r>
      <w:r>
        <w:rPr>
          <w:b/>
        </w:rPr>
        <w:t>'</w:t>
      </w:r>
      <w:r>
        <w:t xml:space="preserve"> = J R d</w:t>
      </w:r>
      <w:r w:rsidRPr="00605BB5">
        <w:rPr>
          <w:b/>
        </w:rPr>
        <w:t>A</w:t>
      </w:r>
      <w:r>
        <w:t xml:space="preserve">. </w:t>
      </w:r>
    </w:p>
    <w:p w14:paraId="3588A202" w14:textId="77777777" w:rsidR="00DA2452" w:rsidRDefault="00DA2452" w:rsidP="00DA2452"/>
    <w:p w14:paraId="55BBF0E8" w14:textId="77777777" w:rsidR="00DA2452" w:rsidRDefault="00360EF4" w:rsidP="00DA2452">
      <w:bookmarkStart w:id="200" w:name="_Toc338523495"/>
      <w:r w:rsidRPr="00533F48">
        <w:rPr>
          <w:rStyle w:val="Heading4Char"/>
        </w:rPr>
        <w:t xml:space="preserve">10. </w:t>
      </w:r>
      <w:r w:rsidR="00DA2452" w:rsidRPr="00533F48">
        <w:rPr>
          <w:rStyle w:val="Heading4Char"/>
        </w:rPr>
        <w:t>Concatenation of Transformations.</w:t>
      </w:r>
      <w:bookmarkEnd w:id="200"/>
      <w:r w:rsidR="00DA2452" w:rsidRPr="00533F48">
        <w:rPr>
          <w:rStyle w:val="Heading4Char"/>
        </w:rPr>
        <w:t xml:space="preserve"> </w:t>
      </w:r>
      <w:r w:rsidR="00DA2452">
        <w:t xml:space="preserve">Consider </w:t>
      </w:r>
      <w:r w:rsidR="00DA2452" w:rsidRPr="00C87B9F">
        <w:rPr>
          <w:b/>
        </w:rPr>
        <w:t>x</w:t>
      </w:r>
      <w:r w:rsidR="00DA2452">
        <w:t xml:space="preserve">" = </w:t>
      </w:r>
      <w:r w:rsidR="00DA2452" w:rsidRPr="00C87B9F">
        <w:rPr>
          <w:b/>
        </w:rPr>
        <w:t>F</w:t>
      </w:r>
      <w:r w:rsidR="00DA2452" w:rsidRPr="00C87B9F">
        <w:rPr>
          <w:rStyle w:val="subscript"/>
        </w:rPr>
        <w:t>2</w:t>
      </w:r>
      <w:r w:rsidR="00DA2452">
        <w:t>(</w:t>
      </w:r>
      <w:r w:rsidR="00DA2452" w:rsidRPr="00C87B9F">
        <w:rPr>
          <w:b/>
        </w:rPr>
        <w:t>x</w:t>
      </w:r>
      <w:r w:rsidR="00DA2452">
        <w:t xml:space="preserve">') and </w:t>
      </w:r>
      <w:r w:rsidR="00DA2452" w:rsidRPr="00C87B9F">
        <w:rPr>
          <w:b/>
        </w:rPr>
        <w:t>x</w:t>
      </w:r>
      <w:r w:rsidR="00DA2452">
        <w:t xml:space="preserve">' = </w:t>
      </w:r>
      <w:r w:rsidR="00DA2452" w:rsidRPr="00C87B9F">
        <w:rPr>
          <w:b/>
        </w:rPr>
        <w:t>F</w:t>
      </w:r>
      <w:r w:rsidR="00DA2452">
        <w:rPr>
          <w:rStyle w:val="subscript"/>
        </w:rPr>
        <w:t>1</w:t>
      </w:r>
      <w:r w:rsidR="00DA2452">
        <w:t>(</w:t>
      </w:r>
      <w:r w:rsidR="00DA2452" w:rsidRPr="00C87B9F">
        <w:rPr>
          <w:b/>
        </w:rPr>
        <w:t>x</w:t>
      </w:r>
      <w:r w:rsidR="00DA2452">
        <w:t xml:space="preserve">) so that </w:t>
      </w:r>
      <w:r w:rsidR="00DA2452" w:rsidRPr="00C87B9F">
        <w:rPr>
          <w:b/>
        </w:rPr>
        <w:t>x</w:t>
      </w:r>
      <w:r w:rsidR="00DA2452">
        <w:t xml:space="preserve">" = </w:t>
      </w:r>
      <w:r w:rsidR="00DA2452" w:rsidRPr="00C87B9F">
        <w:rPr>
          <w:b/>
        </w:rPr>
        <w:t>F</w:t>
      </w:r>
      <w:r w:rsidR="00DA2452">
        <w:rPr>
          <w:rStyle w:val="subscript"/>
        </w:rPr>
        <w:t>2</w:t>
      </w:r>
      <w:r w:rsidR="00DA2452">
        <w:t>[</w:t>
      </w:r>
      <w:r w:rsidR="00DA2452" w:rsidRPr="00C87B9F">
        <w:rPr>
          <w:b/>
        </w:rPr>
        <w:t>F</w:t>
      </w:r>
      <w:r w:rsidR="00DA2452">
        <w:rPr>
          <w:rStyle w:val="subscript"/>
        </w:rPr>
        <w:t>1</w:t>
      </w:r>
      <w:r w:rsidR="00DA2452">
        <w:t>(</w:t>
      </w:r>
      <w:r w:rsidR="00DA2452" w:rsidRPr="00C87B9F">
        <w:rPr>
          <w:b/>
        </w:rPr>
        <w:t>x</w:t>
      </w:r>
      <w:r w:rsidR="00DA2452">
        <w:t xml:space="preserve">)] ≡ </w:t>
      </w:r>
      <w:r w:rsidR="00DA2452" w:rsidRPr="00C87B9F">
        <w:rPr>
          <w:b/>
        </w:rPr>
        <w:t>F</w:t>
      </w:r>
      <w:r w:rsidR="00DA2452">
        <w:t>(</w:t>
      </w:r>
      <w:r w:rsidR="00DA2452" w:rsidRPr="00C87B9F">
        <w:rPr>
          <w:b/>
        </w:rPr>
        <w:t>x</w:t>
      </w:r>
      <w:r w:rsidR="00DA2452">
        <w:t xml:space="preserve">). At some point </w:t>
      </w:r>
      <w:r w:rsidR="00DA2452" w:rsidRPr="00C87B9F">
        <w:rPr>
          <w:b/>
        </w:rPr>
        <w:t>x</w:t>
      </w:r>
      <w:r w:rsidR="00DA2452">
        <w:t>, the linearization will yield d</w:t>
      </w:r>
      <w:r w:rsidR="00DA2452" w:rsidRPr="00C87B9F">
        <w:rPr>
          <w:b/>
        </w:rPr>
        <w:t>x</w:t>
      </w:r>
      <w:r w:rsidR="00DA2452">
        <w:t>" = R</w:t>
      </w:r>
      <w:r w:rsidR="00DA2452">
        <w:rPr>
          <w:rStyle w:val="subscript"/>
        </w:rPr>
        <w:t>2</w:t>
      </w:r>
      <w:r w:rsidR="00DA2452">
        <w:t>R</w:t>
      </w:r>
      <w:r w:rsidR="00DA2452">
        <w:rPr>
          <w:rStyle w:val="subscript"/>
        </w:rPr>
        <w:t>1</w:t>
      </w:r>
      <w:r w:rsidR="00DA2452">
        <w:t>d</w:t>
      </w:r>
      <w:r w:rsidR="00DA2452" w:rsidRPr="00C87B9F">
        <w:rPr>
          <w:b/>
        </w:rPr>
        <w:t>x</w:t>
      </w:r>
      <w:r w:rsidR="00DA2452">
        <w:t xml:space="preserve"> as the rule for vector transformation, so the R matrix associated with transformation F is R = R</w:t>
      </w:r>
      <w:r w:rsidR="00DA2452">
        <w:rPr>
          <w:rStyle w:val="subscript"/>
        </w:rPr>
        <w:t>2</w:t>
      </w:r>
      <w:r w:rsidR="00DA2452">
        <w:t>R</w:t>
      </w:r>
      <w:r w:rsidR="00DA2452">
        <w:rPr>
          <w:rStyle w:val="subscript"/>
        </w:rPr>
        <w:t>1</w:t>
      </w:r>
      <w:r w:rsidR="00DA2452">
        <w:t>, and then S = R</w:t>
      </w:r>
      <w:r w:rsidR="00DA2452">
        <w:rPr>
          <w:rStyle w:val="superscript"/>
        </w:rPr>
        <w:t>-1</w:t>
      </w:r>
      <w:r w:rsidR="00DA2452">
        <w:t xml:space="preserve"> = R</w:t>
      </w:r>
      <w:r w:rsidR="00DA2452">
        <w:rPr>
          <w:rStyle w:val="subscript"/>
        </w:rPr>
        <w:t>1</w:t>
      </w:r>
      <w:r w:rsidR="00DA2452">
        <w:rPr>
          <w:rStyle w:val="superscript"/>
        </w:rPr>
        <w:t>-1</w:t>
      </w:r>
      <w:r w:rsidR="00DA2452">
        <w:t>R</w:t>
      </w:r>
      <w:r w:rsidR="00DA2452">
        <w:rPr>
          <w:rStyle w:val="subscript"/>
        </w:rPr>
        <w:t>2</w:t>
      </w:r>
      <w:r w:rsidR="00DA2452">
        <w:rPr>
          <w:rStyle w:val="superscript"/>
        </w:rPr>
        <w:t>-1</w:t>
      </w:r>
      <w:r w:rsidR="00DA2452">
        <w:t xml:space="preserve"> = S</w:t>
      </w:r>
      <w:r w:rsidR="00DA2452">
        <w:rPr>
          <w:rStyle w:val="subscript"/>
        </w:rPr>
        <w:t>1</w:t>
      </w:r>
      <w:r w:rsidR="00DA2452">
        <w:t>S</w:t>
      </w:r>
      <w:r w:rsidR="00DA2452">
        <w:rPr>
          <w:rStyle w:val="subscript"/>
        </w:rPr>
        <w:t>2</w:t>
      </w:r>
      <w:r w:rsidR="00DA2452">
        <w:t>. Each transformation will have an associated Jacobian: J</w:t>
      </w:r>
      <w:r w:rsidR="00DA2452">
        <w:rPr>
          <w:rStyle w:val="subscript"/>
        </w:rPr>
        <w:t>1</w:t>
      </w:r>
      <w:r w:rsidR="00DA2452">
        <w:t xml:space="preserve"> = det(S</w:t>
      </w:r>
      <w:r w:rsidR="00DA2452">
        <w:rPr>
          <w:rStyle w:val="subscript"/>
        </w:rPr>
        <w:t>1</w:t>
      </w:r>
      <w:r w:rsidR="00DA2452">
        <w:t>) and J</w:t>
      </w:r>
      <w:r w:rsidR="00DA2452">
        <w:rPr>
          <w:rStyle w:val="subscript"/>
        </w:rPr>
        <w:t xml:space="preserve">2 </w:t>
      </w:r>
      <w:r w:rsidR="00DA2452">
        <w:t>= det(S</w:t>
      </w:r>
      <w:r w:rsidR="00DA2452">
        <w:rPr>
          <w:rStyle w:val="subscript"/>
        </w:rPr>
        <w:t>2</w:t>
      </w:r>
      <w:r w:rsidR="00DA2452">
        <w:t>). The concatenated transformation then has J = det(S) = det(S</w:t>
      </w:r>
      <w:r w:rsidR="00DA2452">
        <w:rPr>
          <w:rStyle w:val="subscript"/>
        </w:rPr>
        <w:t>1</w:t>
      </w:r>
      <w:r w:rsidR="00DA2452">
        <w:t>S</w:t>
      </w:r>
      <w:r w:rsidR="00DA2452">
        <w:rPr>
          <w:rStyle w:val="subscript"/>
        </w:rPr>
        <w:t>2</w:t>
      </w:r>
      <w:r w:rsidR="00DA2452">
        <w:t>) = det(S</w:t>
      </w:r>
      <w:r w:rsidR="00DA2452">
        <w:rPr>
          <w:rStyle w:val="subscript"/>
        </w:rPr>
        <w:t>1</w:t>
      </w:r>
      <w:r w:rsidR="00DA2452">
        <w:t>)det(S</w:t>
      </w:r>
      <w:r w:rsidR="00DA2452">
        <w:rPr>
          <w:rStyle w:val="subscript"/>
        </w:rPr>
        <w:t>2</w:t>
      </w:r>
      <w:r w:rsidR="00DA2452">
        <w:t>) = J</w:t>
      </w:r>
      <w:r w:rsidR="00DA2452">
        <w:rPr>
          <w:rStyle w:val="subscript"/>
        </w:rPr>
        <w:t>1</w:t>
      </w:r>
      <w:r w:rsidR="00DA2452">
        <w:t>J</w:t>
      </w:r>
      <w:r w:rsidR="00DA2452">
        <w:rPr>
          <w:rStyle w:val="subscript"/>
        </w:rPr>
        <w:t>2</w:t>
      </w:r>
      <w:r w:rsidR="00DA2452">
        <w:t xml:space="preserve">. The implication is that when one concatenates two transformations in this manner, the area and volume transformations shown above still apply, where J is taken to be the product of the two underlying Jacobians. </w:t>
      </w:r>
    </w:p>
    <w:p w14:paraId="2615C761" w14:textId="77777777" w:rsidR="00DA2452" w:rsidRDefault="00DA2452" w:rsidP="00DA2452">
      <w:r>
        <w:tab/>
        <w:t xml:space="preserve">For example, one could consider the mapping between two different skewed N-pipeds, each representing a different curvilinear coordinate system, with our orthogonal N-piped as an intermediary object, </w:t>
      </w:r>
    </w:p>
    <w:p w14:paraId="2C8E9893" w14:textId="77777777" w:rsidR="00DA2452" w:rsidRDefault="00DA2452" w:rsidP="00DA2452">
      <w:r>
        <w:tab/>
      </w:r>
      <w:r>
        <w:tab/>
      </w:r>
      <w:r>
        <w:pict>
          <v:shape id="_x0000_i1074" type="#_x0000_t75" style="width:375.75pt;height:87.75pt">
            <v:imagedata r:id="rId64" o:title=""/>
          </v:shape>
        </w:pict>
      </w:r>
    </w:p>
    <w:p w14:paraId="75800C0D" w14:textId="77777777" w:rsidR="00DA2452" w:rsidRDefault="00DA2452" w:rsidP="00DA2452"/>
    <w:p w14:paraId="4C5B47F5" w14:textId="77777777" w:rsidR="00DA2452" w:rsidRDefault="00DA2452" w:rsidP="00DA2452">
      <w:r>
        <w:t xml:space="preserve">In this case one has </w:t>
      </w:r>
      <w:r w:rsidRPr="00F418A4">
        <w:rPr>
          <w:b/>
        </w:rPr>
        <w:t>F</w:t>
      </w:r>
      <w:r>
        <w:rPr>
          <w:rStyle w:val="subscript"/>
        </w:rPr>
        <w:t xml:space="preserve"> </w:t>
      </w:r>
      <w:r>
        <w:t xml:space="preserve">= </w:t>
      </w:r>
      <w:r w:rsidRPr="00F418A4">
        <w:rPr>
          <w:b/>
        </w:rPr>
        <w:t>F</w:t>
      </w:r>
      <w:r>
        <w:rPr>
          <w:rStyle w:val="subscript"/>
        </w:rPr>
        <w:t>2</w:t>
      </w:r>
      <w:r>
        <w:rPr>
          <w:rStyle w:val="superscript"/>
        </w:rPr>
        <w:t>-1</w:t>
      </w:r>
      <w:r w:rsidRPr="00F418A4">
        <w:rPr>
          <w:b/>
        </w:rPr>
        <w:t>F</w:t>
      </w:r>
      <w:r>
        <w:rPr>
          <w:rStyle w:val="subscript"/>
        </w:rPr>
        <w:t>1</w:t>
      </w:r>
      <w:r>
        <w:t>, so R = R</w:t>
      </w:r>
      <w:r>
        <w:rPr>
          <w:rStyle w:val="subscript"/>
        </w:rPr>
        <w:t>2</w:t>
      </w:r>
      <w:r>
        <w:rPr>
          <w:rStyle w:val="superscript"/>
        </w:rPr>
        <w:t>-1</w:t>
      </w:r>
      <w:r>
        <w:t>R</w:t>
      </w:r>
      <w:r>
        <w:rPr>
          <w:rStyle w:val="subscript"/>
        </w:rPr>
        <w:t>1</w:t>
      </w:r>
      <w:r>
        <w:t xml:space="preserve"> = S</w:t>
      </w:r>
      <w:r>
        <w:rPr>
          <w:rStyle w:val="subscript"/>
        </w:rPr>
        <w:t>2</w:t>
      </w:r>
      <w:r>
        <w:t>R</w:t>
      </w:r>
      <w:r>
        <w:rPr>
          <w:rStyle w:val="subscript"/>
        </w:rPr>
        <w:t>1</w:t>
      </w:r>
      <w:r>
        <w:t xml:space="preserve"> and then S = S</w:t>
      </w:r>
      <w:r>
        <w:rPr>
          <w:rStyle w:val="subscript"/>
        </w:rPr>
        <w:t>1</w:t>
      </w:r>
      <w:r>
        <w:t>R</w:t>
      </w:r>
      <w:r>
        <w:rPr>
          <w:rStyle w:val="subscript"/>
        </w:rPr>
        <w:t>2</w:t>
      </w:r>
      <w:r>
        <w:t xml:space="preserve"> so J = J</w:t>
      </w:r>
      <w:r>
        <w:rPr>
          <w:rStyle w:val="subscript"/>
        </w:rPr>
        <w:t>1</w:t>
      </w:r>
      <w:r>
        <w:t>/J</w:t>
      </w:r>
      <w:r>
        <w:rPr>
          <w:rStyle w:val="subscript"/>
        </w:rPr>
        <w:t>2</w:t>
      </w:r>
      <w:r>
        <w:t>.  This J then would be used in the above area and volume transformation rules, for example,  d</w:t>
      </w:r>
      <w:r w:rsidRPr="00FA46DE">
        <w:rPr>
          <w:b/>
        </w:rPr>
        <w:t>A</w:t>
      </w:r>
      <w:r>
        <w:rPr>
          <w:rStyle w:val="subscript"/>
        </w:rPr>
        <w:t>left</w:t>
      </w:r>
      <w:r>
        <w:t xml:space="preserve"> = J R d</w:t>
      </w:r>
      <w:r w:rsidRPr="00FA46DE">
        <w:rPr>
          <w:b/>
        </w:rPr>
        <w:t>A</w:t>
      </w:r>
      <w:r>
        <w:rPr>
          <w:rStyle w:val="subscript"/>
        </w:rPr>
        <w:t>right</w:t>
      </w:r>
      <w:r>
        <w:t xml:space="preserve">. </w:t>
      </w:r>
    </w:p>
    <w:p w14:paraId="64E457F2" w14:textId="77777777" w:rsidR="00DA2452" w:rsidRDefault="00DA2452" w:rsidP="00DA2452">
      <w:r>
        <w:tab/>
        <w:t>In the continuum mechanics flow application, g = 1 on both left and right as well as center, time t</w:t>
      </w:r>
      <w:r>
        <w:rPr>
          <w:rStyle w:val="subscript"/>
        </w:rPr>
        <w:t>0</w:t>
      </w:r>
      <w:r>
        <w:t xml:space="preserve"> is on the right, time t on the left, and the volume transformation is given by dV</w:t>
      </w:r>
      <w:r>
        <w:rPr>
          <w:rStyle w:val="subscript"/>
        </w:rPr>
        <w:t>left</w:t>
      </w:r>
      <w:r>
        <w:t xml:space="preserve"> = J dV</w:t>
      </w:r>
      <w:r>
        <w:rPr>
          <w:rStyle w:val="subscript"/>
        </w:rPr>
        <w:t>right</w:t>
      </w:r>
      <w:r>
        <w:t xml:space="preserve"> where J is associated with the combined F. This J then characterizes the volume change between an initial and final flow particle where each is skewed in some arbitrary manner. </w:t>
      </w:r>
    </w:p>
    <w:p w14:paraId="270EC5DE" w14:textId="77777777" w:rsidR="00DA2452" w:rsidRDefault="00DA2452" w:rsidP="00DA2452"/>
    <w:p w14:paraId="7CC99F26" w14:textId="77777777" w:rsidR="00DA2452" w:rsidRPr="00630671" w:rsidRDefault="00DA2452" w:rsidP="00DA2452">
      <w:pPr>
        <w:pStyle w:val="Heading3"/>
      </w:pPr>
      <w:bookmarkStart w:id="201" w:name="_Toc338523496"/>
      <w:bookmarkStart w:id="202" w:name="_Toc338527170"/>
      <w:r w:rsidRPr="00630671">
        <w:t xml:space="preserve">Examples </w:t>
      </w:r>
      <w:r>
        <w:t xml:space="preserve">of area magnitude transformation </w:t>
      </w:r>
      <w:r w:rsidRPr="00630671">
        <w:t>for N = 2,3,4</w:t>
      </w:r>
      <w:bookmarkEnd w:id="201"/>
      <w:bookmarkEnd w:id="202"/>
      <w:r w:rsidRPr="00630671">
        <w:t xml:space="preserve"> </w:t>
      </w:r>
    </w:p>
    <w:p w14:paraId="5DEB7C46" w14:textId="77777777" w:rsidR="00DA2452" w:rsidRDefault="00DA2452" w:rsidP="00DA2452">
      <w:pPr>
        <w:rPr>
          <w:color w:val="000000"/>
        </w:rPr>
      </w:pPr>
      <w:r w:rsidRPr="00630671">
        <w:rPr>
          <w:color w:val="000000"/>
        </w:rPr>
        <w:tab/>
      </w:r>
    </w:p>
    <w:p w14:paraId="2E0B72DB" w14:textId="77777777" w:rsidR="00DA2452" w:rsidRDefault="00DA2452" w:rsidP="00DA2452">
      <w:r>
        <w:t>In the previous section it was shown that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Since this is a somewhat strange result, some examples are in order. Recall that the dA</w:t>
      </w:r>
      <w:r>
        <w:rPr>
          <w:rStyle w:val="superscript"/>
        </w:rPr>
        <w:t>n</w:t>
      </w:r>
      <w:r>
        <w:t xml:space="preserve"> are the areas of the faces of the differential N-piped in x-space, while the </w:t>
      </w:r>
      <w:r w:rsidRPr="00630671">
        <w:rPr>
          <w:color w:val="000000"/>
        </w:rPr>
        <w:t>d</w:t>
      </w:r>
      <w:r w:rsidRPr="00336D8A">
        <w:rPr>
          <w:rFonts w:ascii="Script MT Bold" w:hAnsi="Script MT Bold"/>
          <w:color w:val="000000"/>
        </w:rPr>
        <w:t>A</w:t>
      </w:r>
      <w:r w:rsidRPr="00630671">
        <w:rPr>
          <w:color w:val="000000"/>
        </w:rPr>
        <w:t>'</w:t>
      </w:r>
      <w:r>
        <w:rPr>
          <w:rStyle w:val="superscript"/>
          <w:color w:val="000000"/>
        </w:rPr>
        <w:t>n</w:t>
      </w:r>
      <w:r>
        <w:t xml:space="preserve"> are the curvilinear coordinate variations one can visualize in the Cartesian-View picture shown above. </w:t>
      </w:r>
    </w:p>
    <w:p w14:paraId="084204D8" w14:textId="77777777" w:rsidR="00DA2452" w:rsidRPr="00630671" w:rsidRDefault="00DA2452" w:rsidP="00DA2452">
      <w:pPr>
        <w:rPr>
          <w:color w:val="000000"/>
        </w:rPr>
      </w:pPr>
    </w:p>
    <w:p w14:paraId="67C0784E" w14:textId="77777777" w:rsidR="00DA2452" w:rsidRPr="00630671" w:rsidRDefault="00DA2452" w:rsidP="00DA2452">
      <w:pPr>
        <w:rPr>
          <w:color w:val="000000"/>
        </w:rPr>
      </w:pPr>
      <w:r w:rsidRPr="00630671">
        <w:rPr>
          <w:color w:val="000000"/>
        </w:rPr>
        <w:t xml:space="preserve">For N=2 the area magnitude transformation results are  (for a general non-orthogonal x'-space system) </w:t>
      </w:r>
    </w:p>
    <w:p w14:paraId="5DD43E1F" w14:textId="77777777" w:rsidR="00DA2452" w:rsidRPr="00630671" w:rsidRDefault="00DA2452" w:rsidP="00DA2452">
      <w:pPr>
        <w:rPr>
          <w:color w:val="000000"/>
        </w:rPr>
      </w:pPr>
    </w:p>
    <w:p w14:paraId="326019C8" w14:textId="77777777" w:rsidR="00DA2452" w:rsidRPr="00336D8A" w:rsidRDefault="00DA2452" w:rsidP="00DA2452">
      <w:r w:rsidRPr="00630671">
        <w:rPr>
          <w:color w:val="000000"/>
        </w:rPr>
        <w:tab/>
      </w:r>
      <w:r w:rsidRPr="00630671">
        <w:rPr>
          <w:color w:val="000000"/>
        </w:rPr>
        <w:tab/>
        <w:t>dA</w:t>
      </w:r>
      <w:r w:rsidRPr="00630671">
        <w:rPr>
          <w:rStyle w:val="superscript"/>
          <w:color w:val="000000"/>
        </w:rPr>
        <w:t>1</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22</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  h'</w:t>
      </w:r>
      <w:r w:rsidRPr="00630671">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1</w:t>
      </w:r>
      <w:r w:rsidRPr="00630671">
        <w:rPr>
          <w:color w:val="000000"/>
        </w:rPr>
        <w:t xml:space="preserve"> </w:t>
      </w:r>
      <w:r>
        <w:rPr>
          <w:color w:val="000000"/>
        </w:rPr>
        <w:t xml:space="preserve"> </w:t>
      </w:r>
      <w:r w:rsidRPr="00630671">
        <w:rPr>
          <w:color w:val="000000"/>
        </w:rPr>
        <w:t>= dx'</w:t>
      </w:r>
      <w:r w:rsidRPr="00630671">
        <w:rPr>
          <w:rStyle w:val="superscript"/>
          <w:color w:val="000000"/>
        </w:rPr>
        <w:t>1</w:t>
      </w:r>
      <w:r>
        <w:t xml:space="preserve">  = d</w:t>
      </w:r>
      <w:r w:rsidRPr="00166399">
        <w:rPr>
          <w:rFonts w:ascii="Script MT Bold" w:hAnsi="Script MT Bold"/>
        </w:rPr>
        <w:t>L</w:t>
      </w:r>
      <w:r>
        <w:rPr>
          <w:rFonts w:ascii="Script MT Bold" w:hAnsi="Script MT Bold"/>
        </w:rPr>
        <w:t>'</w:t>
      </w:r>
      <w:r>
        <w:rPr>
          <w:rStyle w:val="superscript"/>
        </w:rPr>
        <w:t>1</w:t>
      </w:r>
    </w:p>
    <w:p w14:paraId="2BC9E46D" w14:textId="77777777" w:rsidR="00DA2452" w:rsidRPr="00336D8A" w:rsidRDefault="00DA2452" w:rsidP="00DA2452">
      <w:r w:rsidRPr="00630671">
        <w:rPr>
          <w:color w:val="000000"/>
        </w:rPr>
        <w:tab/>
      </w:r>
      <w:r w:rsidRPr="00630671">
        <w:rPr>
          <w:color w:val="000000"/>
        </w:rPr>
        <w:tab/>
        <w:t>dA</w:t>
      </w:r>
      <w:r w:rsidRPr="00630671">
        <w:rPr>
          <w:rStyle w:val="superscript"/>
          <w:color w:val="000000"/>
        </w:rPr>
        <w:t>2</w:t>
      </w:r>
      <w:r w:rsidRPr="00630671">
        <w:rPr>
          <w:color w:val="000000"/>
        </w:rPr>
        <w:t xml:space="preserve">  = </w:t>
      </w:r>
      <w:r w:rsidRPr="00630671">
        <w:rPr>
          <w:color w:val="000000"/>
        </w:rPr>
        <w:fldChar w:fldCharType="begin"/>
      </w:r>
      <w:r w:rsidRPr="00630671">
        <w:rPr>
          <w:color w:val="000000"/>
        </w:rPr>
        <w:instrText xml:space="preserve"> EQ \r(g'</w:instrText>
      </w:r>
      <w:r w:rsidRPr="00630671">
        <w:rPr>
          <w:rStyle w:val="subscript"/>
          <w:color w:val="000000"/>
        </w:rPr>
        <w:instrText>11</w:instrText>
      </w:r>
      <w:r w:rsidRPr="00630671">
        <w:rPr>
          <w:color w:val="000000"/>
        </w:rPr>
        <w:instrText xml:space="preserve">) </w:instrText>
      </w:r>
      <w:r w:rsidRPr="00630671">
        <w:rPr>
          <w:color w:val="000000"/>
        </w:rPr>
        <w:fldChar w:fldCharType="end"/>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h'</w:t>
      </w:r>
      <w:r w:rsidRPr="00630671">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ab/>
      </w:r>
      <w:r w:rsidRPr="00630671">
        <w:rPr>
          <w:color w:val="000000"/>
        </w:rPr>
        <w:tab/>
      </w:r>
      <w:r w:rsidRPr="00630671">
        <w:rPr>
          <w:color w:val="000000"/>
        </w:rPr>
        <w:tab/>
        <w:t>d</w:t>
      </w:r>
      <w:r w:rsidRPr="00336D8A">
        <w:rPr>
          <w:rFonts w:ascii="Script MT Bold" w:hAnsi="Script MT Bold"/>
          <w:color w:val="000000"/>
        </w:rPr>
        <w:t>A</w:t>
      </w:r>
      <w:r w:rsidRPr="00630671">
        <w:rPr>
          <w:color w:val="000000"/>
        </w:rPr>
        <w:t>'</w:t>
      </w:r>
      <w:r w:rsidRPr="00630671">
        <w:rPr>
          <w:rStyle w:val="superscript"/>
          <w:color w:val="000000"/>
        </w:rPr>
        <w:t>2</w:t>
      </w:r>
      <w:r w:rsidRPr="00630671">
        <w:rPr>
          <w:color w:val="000000"/>
        </w:rPr>
        <w:t xml:space="preserve">  = dx'</w:t>
      </w:r>
      <w:r w:rsidRPr="00630671">
        <w:rPr>
          <w:rStyle w:val="superscript"/>
          <w:color w:val="000000"/>
        </w:rPr>
        <w:t>2</w:t>
      </w:r>
      <w:r>
        <w:rPr>
          <w:rStyle w:val="superscript"/>
          <w:color w:val="000000"/>
        </w:rPr>
        <w:t xml:space="preserve"> </w:t>
      </w:r>
      <w:r>
        <w:t>= d</w:t>
      </w:r>
      <w:r w:rsidRPr="00166399">
        <w:rPr>
          <w:rFonts w:ascii="Script MT Bold" w:hAnsi="Script MT Bold"/>
        </w:rPr>
        <w:t>L</w:t>
      </w:r>
      <w:r>
        <w:rPr>
          <w:rFonts w:ascii="Script MT Bold" w:hAnsi="Script MT Bold"/>
        </w:rPr>
        <w:t>'</w:t>
      </w:r>
      <w:r>
        <w:rPr>
          <w:rStyle w:val="superscript"/>
        </w:rPr>
        <w:t>2</w:t>
      </w:r>
    </w:p>
    <w:p w14:paraId="7B4CEA1C" w14:textId="77777777" w:rsidR="00DA2452" w:rsidRPr="00630671" w:rsidRDefault="00DA2452" w:rsidP="00DA2452">
      <w:pPr>
        <w:rPr>
          <w:color w:val="000000"/>
        </w:rPr>
      </w:pPr>
    </w:p>
    <w:p w14:paraId="50BE1D12" w14:textId="77777777" w:rsidR="00DA2452" w:rsidRPr="007540BB" w:rsidRDefault="00DA2452" w:rsidP="00DA2452">
      <w:r w:rsidRPr="00630671">
        <w:rPr>
          <w:color w:val="000000"/>
        </w:rPr>
        <w:t xml:space="preserve">These </w:t>
      </w:r>
      <w:r>
        <w:rPr>
          <w:color w:val="000000"/>
        </w:rPr>
        <w:t>equations</w:t>
      </w:r>
      <w:r w:rsidRPr="00630671">
        <w:rPr>
          <w:color w:val="000000"/>
        </w:rPr>
        <w:t xml:space="preserve"> are simple because the area of a parallelogram "face" is the length of an edge and </w:t>
      </w:r>
      <w:r>
        <w:rPr>
          <w:color w:val="000000"/>
        </w:rPr>
        <w:t>so</w:t>
      </w:r>
      <w:r w:rsidRPr="00630671">
        <w:rPr>
          <w:color w:val="000000"/>
        </w:rPr>
        <w:t xml:space="preserve"> </w:t>
      </w:r>
      <w:r>
        <w:rPr>
          <w:color w:val="000000"/>
        </w:rPr>
        <w:t>these equations</w:t>
      </w:r>
      <w:r w:rsidRPr="00630671">
        <w:rPr>
          <w:color w:val="000000"/>
        </w:rPr>
        <w:t xml:space="preserve"> just </w:t>
      </w:r>
      <w:r>
        <w:rPr>
          <w:color w:val="000000"/>
        </w:rPr>
        <w:t>coincide with</w:t>
      </w:r>
      <w:r w:rsidRPr="00630671">
        <w:rPr>
          <w:color w:val="000000"/>
        </w:rPr>
        <w:t xml:space="preserve"> the length transformation results</w:t>
      </w:r>
      <w:r>
        <w:rPr>
          <w:color w:val="000000"/>
        </w:rPr>
        <w:t xml:space="preserve"> stated above</w:t>
      </w:r>
      <w:r w:rsidRPr="00630671">
        <w:rPr>
          <w:color w:val="000000"/>
        </w:rPr>
        <w:t xml:space="preserve"> . Remember that a face is labeled by the index of the vector which does </w:t>
      </w:r>
      <w:r w:rsidRPr="00630671">
        <w:rPr>
          <w:i/>
          <w:color w:val="000000"/>
        </w:rPr>
        <w:t>not</w:t>
      </w:r>
      <w:r>
        <w:rPr>
          <w:color w:val="000000"/>
        </w:rPr>
        <w:t xml:space="preserve"> span the face, so h</w:t>
      </w:r>
      <w:r>
        <w:rPr>
          <w:rStyle w:val="subscript"/>
        </w:rPr>
        <w:t>2</w:t>
      </w:r>
      <w:r>
        <w:t xml:space="preserve">' appears in the face 1 equation. </w:t>
      </w:r>
    </w:p>
    <w:p w14:paraId="286E20C5" w14:textId="77777777" w:rsidR="00DA2452" w:rsidRPr="00630671" w:rsidRDefault="00DA2452" w:rsidP="00DA2452">
      <w:pPr>
        <w:rPr>
          <w:color w:val="000000"/>
        </w:rPr>
      </w:pPr>
    </w:p>
    <w:p w14:paraId="23EBE841" w14:textId="77777777" w:rsidR="00DA2452" w:rsidRPr="00630671" w:rsidRDefault="00DA2452" w:rsidP="00DA2452">
      <w:pPr>
        <w:rPr>
          <w:color w:val="000000"/>
        </w:rPr>
      </w:pPr>
      <w:r w:rsidRPr="00630671">
        <w:rPr>
          <w:color w:val="000000"/>
        </w:rPr>
        <w:t>For N=3 the area magnitude transformation results are</w:t>
      </w:r>
    </w:p>
    <w:p w14:paraId="2C39D26B" w14:textId="77777777" w:rsidR="00DA2452" w:rsidRPr="00630671" w:rsidRDefault="00DA2452" w:rsidP="00DA2452">
      <w:pPr>
        <w:rPr>
          <w:color w:val="000000"/>
        </w:rPr>
      </w:pPr>
    </w:p>
    <w:p w14:paraId="414A0D51"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(g'</w:instrText>
      </w:r>
      <w:r w:rsidR="00DA2452" w:rsidRPr="00630671">
        <w:rPr>
          <w:rStyle w:val="subscript"/>
          <w:color w:val="000000"/>
        </w:rPr>
        <w:instrText>23</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50EDA9FA"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 (g'</w:instrText>
      </w:r>
      <w:r w:rsidR="00DA2452" w:rsidRPr="00630671">
        <w:rPr>
          <w:rStyle w:val="subscript"/>
          <w:color w:val="000000"/>
        </w:rPr>
        <w:instrText>31</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489EB596"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 xml:space="preserve">3 </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(g'</w:instrText>
      </w:r>
      <w:r w:rsidR="00DA2452" w:rsidRPr="00630671">
        <w:rPr>
          <w:rStyle w:val="subscript"/>
          <w:color w:val="000000"/>
        </w:rPr>
        <w:instrText>12</w:instrText>
      </w:r>
      <w:r w:rsidR="00DA2452" w:rsidRPr="00630671">
        <w:rPr>
          <w:color w:val="000000"/>
        </w:rPr>
        <w:instrText>)</w:instrText>
      </w:r>
      <w:r w:rsidR="00DA2452" w:rsidRPr="00630671">
        <w:rPr>
          <w:rStyle w:val="superscript"/>
          <w:color w:val="000000"/>
        </w:rPr>
        <w:instrText>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0BA90633" w14:textId="77777777" w:rsidR="00DA2452" w:rsidRPr="00630671" w:rsidRDefault="00DA2452" w:rsidP="00DA2452">
      <w:pPr>
        <w:rPr>
          <w:color w:val="000000"/>
        </w:rPr>
      </w:pPr>
    </w:p>
    <w:p w14:paraId="6E5F89AC" w14:textId="77777777" w:rsidR="00DA2452" w:rsidRPr="00630671" w:rsidRDefault="00DA2452" w:rsidP="00DA2452">
      <w:pPr>
        <w:rPr>
          <w:color w:val="000000"/>
        </w:rPr>
      </w:pPr>
      <w:r w:rsidRPr="00630671">
        <w:rPr>
          <w:color w:val="000000"/>
        </w:rPr>
        <w:t xml:space="preserve">For an </w:t>
      </w:r>
      <w:r w:rsidRPr="00630671">
        <w:rPr>
          <w:i/>
          <w:color w:val="000000"/>
        </w:rPr>
        <w:t>orthogonal</w:t>
      </w:r>
      <w:r w:rsidRPr="00630671">
        <w:rPr>
          <w:color w:val="000000"/>
        </w:rPr>
        <w:t xml:space="preserve"> N=3 system the metric tensor g'</w:t>
      </w:r>
      <w:r w:rsidRPr="00630671">
        <w:rPr>
          <w:rStyle w:val="subscript"/>
          <w:color w:val="000000"/>
        </w:rPr>
        <w:t>ab</w:t>
      </w:r>
      <w:r w:rsidRPr="00630671">
        <w:rPr>
          <w:color w:val="000000"/>
        </w:rPr>
        <w:t xml:space="preserve"> is diagonal, and then the above simplifies to</w:t>
      </w:r>
    </w:p>
    <w:p w14:paraId="62317FB2" w14:textId="77777777" w:rsidR="00DA2452" w:rsidRPr="00630671" w:rsidRDefault="00DA2452" w:rsidP="00DA2452">
      <w:pPr>
        <w:rPr>
          <w:color w:val="000000"/>
        </w:rPr>
      </w:pPr>
    </w:p>
    <w:p w14:paraId="1FFCC561"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22 </w:instrText>
      </w:r>
      <w:r w:rsidR="00DA2452" w:rsidRPr="00630671">
        <w:rPr>
          <w:color w:val="000000"/>
        </w:rPr>
        <w:instrText>g'</w:instrText>
      </w:r>
      <w:r w:rsidR="00DA2452" w:rsidRPr="00630671">
        <w:rPr>
          <w:rStyle w:val="subscript"/>
          <w:color w:val="000000"/>
        </w:rPr>
        <w:instrText>33</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3F2CDB6D"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33 </w:instrText>
      </w:r>
      <w:r w:rsidR="00DA2452" w:rsidRPr="00630671">
        <w:rPr>
          <w:color w:val="000000"/>
        </w:rPr>
        <w:instrText>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3 </w:t>
      </w:r>
      <w:r w:rsidR="00DA2452" w:rsidRPr="00630671">
        <w:rPr>
          <w:color w:val="000000"/>
        </w:rPr>
        <w:t>h'</w:t>
      </w:r>
      <w:r w:rsidR="00DA2452" w:rsidRPr="00630671">
        <w:rPr>
          <w:rStyle w:val="subscript"/>
          <w:color w:val="000000"/>
        </w:rPr>
        <w:t>1</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1</w:t>
      </w:r>
    </w:p>
    <w:p w14:paraId="36EABF7D"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\r(g'</w:instrText>
      </w:r>
      <w:r w:rsidR="00DA2452" w:rsidRPr="00630671">
        <w:rPr>
          <w:rStyle w:val="subscript"/>
          <w:color w:val="000000"/>
        </w:rPr>
        <w:instrText xml:space="preserve">11 </w:instrText>
      </w:r>
      <w:r w:rsidR="00DA2452" w:rsidRPr="00630671">
        <w:rPr>
          <w:color w:val="000000"/>
        </w:rPr>
        <w:instrText>g'</w:instrText>
      </w:r>
      <w:r w:rsidR="00DA2452" w:rsidRPr="00630671">
        <w:rPr>
          <w:rStyle w:val="subscript"/>
          <w:color w:val="000000"/>
        </w:rPr>
        <w:instrText>22</w:instrText>
      </w:r>
      <w:r w:rsidR="00DA2452" w:rsidRPr="00630671">
        <w:rPr>
          <w:color w:val="000000"/>
        </w:rPr>
        <w:instrText xml:space="preserve"> )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rStyle w:val="superscript"/>
          <w:color w:val="000000"/>
        </w:rPr>
        <w:tab/>
      </w:r>
      <w:r w:rsidR="00DA2452" w:rsidRPr="00630671">
        <w:rPr>
          <w:rStyle w:val="superscript"/>
          <w:color w:val="000000"/>
        </w:rPr>
        <w:tab/>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66C0DE8C" w14:textId="77777777" w:rsidR="00DA2452" w:rsidRPr="00630671" w:rsidRDefault="00DA2452" w:rsidP="00DA2452">
      <w:pPr>
        <w:rPr>
          <w:color w:val="000000"/>
        </w:rPr>
      </w:pPr>
    </w:p>
    <w:p w14:paraId="10268D49" w14:textId="77777777" w:rsidR="00DA2452" w:rsidRPr="00630671" w:rsidRDefault="00DA2452" w:rsidP="00DA2452">
      <w:pPr>
        <w:rPr>
          <w:color w:val="000000"/>
        </w:rPr>
      </w:pPr>
      <w:r w:rsidRPr="00630671">
        <w:rPr>
          <w:color w:val="000000"/>
        </w:rPr>
        <w:t xml:space="preserve">For an N=4 orthogonal system, </w:t>
      </w:r>
    </w:p>
    <w:p w14:paraId="3206D6A1" w14:textId="77777777" w:rsidR="00DA2452" w:rsidRPr="00630671" w:rsidRDefault="00DA2452" w:rsidP="00DA2452">
      <w:pPr>
        <w:rPr>
          <w:color w:val="000000"/>
        </w:rPr>
      </w:pPr>
    </w:p>
    <w:p w14:paraId="4B649F4D" w14:textId="77777777" w:rsidR="00DA2452" w:rsidRPr="00630671" w:rsidRDefault="00D1286A" w:rsidP="00DA2452">
      <w:pPr>
        <w:rPr>
          <w:rStyle w:val="superscript"/>
          <w:color w:val="000000"/>
        </w:rPr>
      </w:pPr>
      <w:r>
        <w:rPr>
          <w:color w:val="000000"/>
        </w:rPr>
        <w:tab/>
      </w:r>
      <w:r w:rsidR="00DA2452" w:rsidRPr="00630671">
        <w:rPr>
          <w:color w:val="000000"/>
        </w:rPr>
        <w:t>dA</w:t>
      </w:r>
      <w:r w:rsidR="00DA2452" w:rsidRPr="00630671">
        <w:rPr>
          <w:rStyle w:val="superscript"/>
          <w:color w:val="000000"/>
        </w:rPr>
        <w:t>1</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11</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h'</w:t>
      </w:r>
      <w:r w:rsidR="00DA2452" w:rsidRPr="00630671">
        <w:rPr>
          <w:rStyle w:val="subscript"/>
          <w:color w:val="000000"/>
        </w:rPr>
        <w:t xml:space="preserve">2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1</w:t>
      </w:r>
      <w:r w:rsidR="00DA2452" w:rsidRPr="00630671">
        <w:rPr>
          <w:color w:val="000000"/>
        </w:rPr>
        <w:t xml:space="preserve"> = dx'</w:t>
      </w:r>
      <w:r w:rsidR="00DA2452" w:rsidRPr="00630671">
        <w:rPr>
          <w:rStyle w:val="superscript"/>
          <w:color w:val="000000"/>
        </w:rPr>
        <w:t>2</w:t>
      </w:r>
      <w:r w:rsidR="00DA2452" w:rsidRPr="00630671">
        <w:rPr>
          <w:color w:val="000000"/>
        </w:rPr>
        <w:t>dx'</w:t>
      </w:r>
      <w:r w:rsidR="00DA2452" w:rsidRPr="00630671">
        <w:rPr>
          <w:rStyle w:val="superscript"/>
          <w:color w:val="000000"/>
        </w:rPr>
        <w:t>3</w:t>
      </w:r>
      <w:r w:rsidR="00DA2452" w:rsidRPr="00630671">
        <w:rPr>
          <w:color w:val="000000"/>
        </w:rPr>
        <w:t>dx'</w:t>
      </w:r>
      <w:r w:rsidR="00DA2452" w:rsidRPr="00630671">
        <w:rPr>
          <w:rStyle w:val="superscript"/>
          <w:color w:val="000000"/>
        </w:rPr>
        <w:t>4</w:t>
      </w:r>
    </w:p>
    <w:p w14:paraId="6E402B61"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2</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22</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3</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2</w:t>
      </w:r>
      <w:r w:rsidR="00DA2452" w:rsidRPr="00630671">
        <w:rPr>
          <w:color w:val="000000"/>
        </w:rPr>
        <w:t xml:space="preserve"> = dx'</w:t>
      </w:r>
      <w:r w:rsidR="00DA2452" w:rsidRPr="00630671">
        <w:rPr>
          <w:rStyle w:val="superscript"/>
          <w:color w:val="000000"/>
        </w:rPr>
        <w:t>3</w:t>
      </w:r>
      <w:r w:rsidR="00DA2452" w:rsidRPr="00630671">
        <w:rPr>
          <w:color w:val="000000"/>
        </w:rPr>
        <w:t>dx'</w:t>
      </w:r>
      <w:r w:rsidR="00DA2452" w:rsidRPr="00630671">
        <w:rPr>
          <w:rStyle w:val="superscript"/>
          <w:color w:val="000000"/>
        </w:rPr>
        <w:t>4</w:t>
      </w:r>
      <w:r w:rsidR="00DA2452" w:rsidRPr="00630671">
        <w:rPr>
          <w:color w:val="000000"/>
        </w:rPr>
        <w:t>dx'</w:t>
      </w:r>
      <w:r w:rsidR="00DA2452" w:rsidRPr="00630671">
        <w:rPr>
          <w:rStyle w:val="superscript"/>
          <w:color w:val="000000"/>
        </w:rPr>
        <w:t>1</w:t>
      </w:r>
    </w:p>
    <w:p w14:paraId="2ECD2359" w14:textId="77777777" w:rsidR="00DA2452" w:rsidRPr="00630671" w:rsidRDefault="00D1286A" w:rsidP="00DA2452">
      <w:pPr>
        <w:rPr>
          <w:color w:val="000000"/>
        </w:rPr>
      </w:pPr>
      <w:r>
        <w:rPr>
          <w:color w:val="000000"/>
        </w:rPr>
        <w:tab/>
      </w:r>
      <w:r w:rsidR="00DA2452" w:rsidRPr="00630671">
        <w:rPr>
          <w:color w:val="000000"/>
        </w:rPr>
        <w:t>dA</w:t>
      </w:r>
      <w:r w:rsidR="00DA2452" w:rsidRPr="00630671">
        <w:rPr>
          <w:rStyle w:val="superscript"/>
          <w:color w:val="000000"/>
        </w:rPr>
        <w:t>3</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33</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4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3</w:t>
      </w:r>
      <w:r w:rsidR="00DA2452" w:rsidRPr="00630671">
        <w:rPr>
          <w:color w:val="000000"/>
        </w:rPr>
        <w:t xml:space="preserve"> = dx'</w:t>
      </w:r>
      <w:r w:rsidR="00DA2452" w:rsidRPr="00630671">
        <w:rPr>
          <w:rStyle w:val="superscript"/>
          <w:color w:val="000000"/>
        </w:rPr>
        <w:t>4</w:t>
      </w:r>
      <w:r w:rsidR="00DA2452" w:rsidRPr="00630671">
        <w:rPr>
          <w:color w:val="000000"/>
        </w:rPr>
        <w:t>dx'</w:t>
      </w:r>
      <w:r w:rsidR="00DA2452" w:rsidRPr="00630671">
        <w:rPr>
          <w:rStyle w:val="superscript"/>
          <w:color w:val="000000"/>
        </w:rPr>
        <w:t>1</w:t>
      </w:r>
      <w:r w:rsidR="00DA2452" w:rsidRPr="00630671">
        <w:rPr>
          <w:color w:val="000000"/>
        </w:rPr>
        <w:t>dx'</w:t>
      </w:r>
      <w:r w:rsidR="00DA2452" w:rsidRPr="00630671">
        <w:rPr>
          <w:rStyle w:val="superscript"/>
          <w:color w:val="000000"/>
        </w:rPr>
        <w:t>2</w:t>
      </w:r>
    </w:p>
    <w:p w14:paraId="0ED1D198" w14:textId="77777777" w:rsidR="00DA2452" w:rsidRDefault="00D1286A" w:rsidP="00DA2452">
      <w:r>
        <w:rPr>
          <w:color w:val="000000"/>
        </w:rPr>
        <w:tab/>
      </w:r>
      <w:r w:rsidR="00DA2452" w:rsidRPr="00630671">
        <w:rPr>
          <w:color w:val="000000"/>
        </w:rPr>
        <w:t>dA</w:t>
      </w:r>
      <w:r w:rsidR="00DA2452" w:rsidRPr="00630671">
        <w:rPr>
          <w:rStyle w:val="superscript"/>
          <w:color w:val="000000"/>
        </w:rPr>
        <w:t>4</w:t>
      </w:r>
      <w:r w:rsidR="00DA2452" w:rsidRPr="00630671">
        <w:rPr>
          <w:color w:val="000000"/>
        </w:rPr>
        <w:t xml:space="preserve">  = </w:t>
      </w:r>
      <w:r w:rsidR="00DA2452" w:rsidRPr="00630671">
        <w:rPr>
          <w:color w:val="000000"/>
        </w:rPr>
        <w:fldChar w:fldCharType="begin"/>
      </w:r>
      <w:r w:rsidR="00DA2452" w:rsidRPr="00630671">
        <w:rPr>
          <w:color w:val="000000"/>
        </w:rPr>
        <w:instrText xml:space="preserve"> EQ \r(cof(g'</w:instrText>
      </w:r>
      <w:r w:rsidR="00DA2452" w:rsidRPr="00630671">
        <w:rPr>
          <w:rStyle w:val="subscript"/>
          <w:color w:val="000000"/>
        </w:rPr>
        <w:instrText>44</w:instrText>
      </w:r>
      <w:r w:rsidR="00DA2452" w:rsidRPr="00630671">
        <w:rPr>
          <w:color w:val="000000"/>
        </w:rPr>
        <w:instrText xml:space="preserve">)) </w:instrText>
      </w:r>
      <w:r w:rsidR="00DA2452" w:rsidRPr="00630671">
        <w:rPr>
          <w:color w:val="000000"/>
        </w:rPr>
        <w:fldChar w:fldCharType="end"/>
      </w:r>
      <w:r w:rsidR="00DA2452" w:rsidRPr="00630671">
        <w:rPr>
          <w:color w:val="000000"/>
        </w:rPr>
        <w:t xml:space="preserve"> 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h'</w:t>
      </w:r>
      <w:r w:rsidR="00DA2452" w:rsidRPr="00630671">
        <w:rPr>
          <w:rStyle w:val="subscript"/>
          <w:color w:val="000000"/>
        </w:rPr>
        <w:t xml:space="preserve">1 </w:t>
      </w:r>
      <w:r w:rsidR="00DA2452" w:rsidRPr="00630671">
        <w:rPr>
          <w:color w:val="000000"/>
        </w:rPr>
        <w:t>h'</w:t>
      </w:r>
      <w:r w:rsidR="00DA2452" w:rsidRPr="00630671">
        <w:rPr>
          <w:rStyle w:val="subscript"/>
          <w:color w:val="000000"/>
        </w:rPr>
        <w:t>2</w:t>
      </w:r>
      <w:r w:rsidR="00DA2452" w:rsidRPr="00630671">
        <w:rPr>
          <w:color w:val="000000"/>
        </w:rPr>
        <w:t xml:space="preserve"> h'</w:t>
      </w:r>
      <w:r w:rsidR="00DA2452" w:rsidRPr="00630671">
        <w:rPr>
          <w:rStyle w:val="subscript"/>
          <w:color w:val="000000"/>
        </w:rPr>
        <w:t xml:space="preserve">3 </w:t>
      </w:r>
      <w:r w:rsidR="00DA2452" w:rsidRPr="00630671">
        <w:rPr>
          <w:color w:val="000000"/>
        </w:rPr>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ab/>
      </w:r>
      <w:r w:rsidR="00DA2452" w:rsidRPr="00630671">
        <w:rPr>
          <w:color w:val="000000"/>
        </w:rPr>
        <w:tab/>
        <w:t>d</w:t>
      </w:r>
      <w:r w:rsidR="00DA2452" w:rsidRPr="00336D8A">
        <w:rPr>
          <w:rFonts w:ascii="Script MT Bold" w:hAnsi="Script MT Bold"/>
          <w:color w:val="000000"/>
        </w:rPr>
        <w:t>A</w:t>
      </w:r>
      <w:r w:rsidR="00DA2452" w:rsidRPr="00630671">
        <w:rPr>
          <w:color w:val="000000"/>
        </w:rPr>
        <w:t>'</w:t>
      </w:r>
      <w:r w:rsidR="00DA2452" w:rsidRPr="00630671">
        <w:rPr>
          <w:rStyle w:val="superscript"/>
          <w:color w:val="000000"/>
        </w:rPr>
        <w:t>4</w:t>
      </w:r>
      <w:r w:rsidR="00DA2452" w:rsidRPr="00630671">
        <w:rPr>
          <w:color w:val="000000"/>
        </w:rPr>
        <w:t xml:space="preserve"> = dx'</w:t>
      </w:r>
      <w:r w:rsidR="00DA2452" w:rsidRPr="00630671">
        <w:rPr>
          <w:rStyle w:val="superscript"/>
          <w:color w:val="000000"/>
        </w:rPr>
        <w:t>1</w:t>
      </w:r>
      <w:r w:rsidR="00DA2452" w:rsidRPr="00630671">
        <w:rPr>
          <w:color w:val="000000"/>
        </w:rPr>
        <w:t>dx'</w:t>
      </w:r>
      <w:r w:rsidR="00DA2452" w:rsidRPr="00630671">
        <w:rPr>
          <w:rStyle w:val="superscript"/>
          <w:color w:val="000000"/>
        </w:rPr>
        <w:t>2</w:t>
      </w:r>
      <w:r w:rsidR="00DA2452" w:rsidRPr="00630671">
        <w:rPr>
          <w:color w:val="000000"/>
        </w:rPr>
        <w:t>dx'</w:t>
      </w:r>
      <w:r w:rsidR="00DA2452" w:rsidRPr="00630671">
        <w:rPr>
          <w:rStyle w:val="superscript"/>
          <w:color w:val="000000"/>
        </w:rPr>
        <w:t>3</w:t>
      </w:r>
    </w:p>
    <w:p w14:paraId="226279E7" w14:textId="77777777" w:rsidR="00DA2452" w:rsidRDefault="00DA2452" w:rsidP="00DA2452"/>
    <w:p w14:paraId="36EB69E9" w14:textId="77777777" w:rsidR="00DA2452" w:rsidRPr="00EB5884" w:rsidRDefault="00DA2452" w:rsidP="00DA2452">
      <w:pPr>
        <w:pStyle w:val="Heading3"/>
      </w:pPr>
      <w:bookmarkStart w:id="203" w:name="_Toc338523497"/>
      <w:bookmarkStart w:id="204" w:name="_Toc338527171"/>
      <w:r w:rsidRPr="00EB5884">
        <w:t>Example 2:  Spherical Coordinates</w:t>
      </w:r>
      <w:r>
        <w:t>:</w:t>
      </w:r>
      <w:r w:rsidRPr="00EB5884">
        <w:t xml:space="preserve">  area patches</w:t>
      </w:r>
      <w:bookmarkEnd w:id="203"/>
      <w:bookmarkEnd w:id="204"/>
    </w:p>
    <w:p w14:paraId="004AE511" w14:textId="77777777" w:rsidR="00DA2452" w:rsidRDefault="00DA2452" w:rsidP="00DA2452"/>
    <w:p w14:paraId="54427359" w14:textId="77777777" w:rsidR="00DA2452" w:rsidRDefault="00DA2452" w:rsidP="00DA2452">
      <w:r>
        <w:t>Consider again dA</w:t>
      </w:r>
      <w:r>
        <w:rPr>
          <w:rStyle w:val="superscript"/>
        </w:rPr>
        <w:t>n</w:t>
      </w:r>
      <w:r>
        <w:t xml:space="preserve">  = </w:t>
      </w:r>
      <w:r>
        <w:fldChar w:fldCharType="begin"/>
      </w:r>
      <w:r>
        <w:instrText xml:space="preserve"> EQ \r(cof(g'</w:instrText>
      </w:r>
      <w:r>
        <w:rPr>
          <w:rStyle w:val="subscript"/>
        </w:rPr>
        <w:instrText>nn</w:instrText>
      </w:r>
      <w:r>
        <w:instrText xml:space="preserve">)) </w:instrText>
      </w:r>
      <w:r>
        <w:fldChar w:fldCharType="end"/>
      </w:r>
      <w:r w:rsidRPr="00FF6581">
        <w:t xml:space="preserve"> </w:t>
      </w:r>
      <w:r>
        <w:t>d</w:t>
      </w:r>
      <w:r w:rsidRPr="00166399">
        <w:rPr>
          <w:rFonts w:ascii="Script MT Bold" w:hAnsi="Script MT Bold"/>
        </w:rPr>
        <w:t>A</w:t>
      </w:r>
      <w:r>
        <w:t>'</w:t>
      </w:r>
      <w:r>
        <w:rPr>
          <w:rStyle w:val="superscript"/>
        </w:rPr>
        <w:t>n</w:t>
      </w:r>
      <w:r>
        <w:t xml:space="preserve">.  Since spherical coordinates are orthogonal, the orthogonal N=3 example above may be used. Example 2 of Section 5 showed that  [ 1,2,3 = r,θ,φ ] </w:t>
      </w:r>
    </w:p>
    <w:p w14:paraId="145003B0" w14:textId="77777777" w:rsidR="00DA2452" w:rsidRDefault="00DA2452" w:rsidP="00DA2452"/>
    <w:p w14:paraId="5CAA3D72" w14:textId="77777777" w:rsidR="00DA2452" w:rsidRPr="00EB5884" w:rsidRDefault="00DA2452" w:rsidP="00DA2452">
      <w:r>
        <w:tab/>
        <w:t>h'</w:t>
      </w:r>
      <w:r>
        <w:rPr>
          <w:rStyle w:val="subscript"/>
        </w:rPr>
        <w:t>1</w:t>
      </w:r>
      <w:r>
        <w:t xml:space="preserve"> = h'</w:t>
      </w:r>
      <w:r>
        <w:rPr>
          <w:rStyle w:val="subscript"/>
        </w:rPr>
        <w:t>r</w:t>
      </w:r>
      <w:r>
        <w:t xml:space="preserve">  = 1</w:t>
      </w:r>
      <w:r>
        <w:tab/>
      </w:r>
      <w:r>
        <w:tab/>
        <w:t>d</w:t>
      </w:r>
      <w:r w:rsidRPr="00166399">
        <w:rPr>
          <w:rFonts w:ascii="Script MT Bold" w:hAnsi="Script MT Bold"/>
        </w:rPr>
        <w:t>A</w:t>
      </w:r>
      <w:r>
        <w:t>'</w:t>
      </w:r>
      <w:r>
        <w:rPr>
          <w:rStyle w:val="superscript"/>
        </w:rPr>
        <w:t>1</w:t>
      </w:r>
      <w:r>
        <w:t xml:space="preserve"> = dx'</w:t>
      </w:r>
      <w:r>
        <w:rPr>
          <w:rStyle w:val="superscript"/>
        </w:rPr>
        <w:t>2</w:t>
      </w:r>
      <w:r>
        <w:t>dx'</w:t>
      </w:r>
      <w:r>
        <w:rPr>
          <w:rStyle w:val="superscript"/>
        </w:rPr>
        <w:t>3</w:t>
      </w:r>
      <w:r>
        <w:t xml:space="preserve"> = dθdφ</w:t>
      </w:r>
    </w:p>
    <w:p w14:paraId="0A041556" w14:textId="77777777" w:rsidR="00DA2452" w:rsidRPr="00EB5884" w:rsidRDefault="00DA2452" w:rsidP="00DA2452">
      <w:r>
        <w:tab/>
        <w:t>h'</w:t>
      </w:r>
      <w:r>
        <w:rPr>
          <w:rStyle w:val="subscript"/>
        </w:rPr>
        <w:t>2</w:t>
      </w:r>
      <w:r>
        <w:t xml:space="preserve"> = h'</w:t>
      </w:r>
      <w:r>
        <w:rPr>
          <w:rStyle w:val="subscript"/>
        </w:rPr>
        <w:t>θ</w:t>
      </w:r>
      <w:r>
        <w:t xml:space="preserve">  = r</w:t>
      </w:r>
      <w:r>
        <w:tab/>
      </w:r>
      <w:r>
        <w:tab/>
        <w:t>d</w:t>
      </w:r>
      <w:r w:rsidRPr="00166399">
        <w:rPr>
          <w:rFonts w:ascii="Script MT Bold" w:hAnsi="Script MT Bold"/>
        </w:rPr>
        <w:t>A</w:t>
      </w:r>
      <w:r>
        <w:t>'</w:t>
      </w:r>
      <w:r>
        <w:rPr>
          <w:rStyle w:val="superscript"/>
        </w:rPr>
        <w:t>2</w:t>
      </w:r>
      <w:r>
        <w:t xml:space="preserve"> = dx'</w:t>
      </w:r>
      <w:r>
        <w:rPr>
          <w:rStyle w:val="superscript"/>
        </w:rPr>
        <w:t>3</w:t>
      </w:r>
      <w:r>
        <w:t>dx'</w:t>
      </w:r>
      <w:r>
        <w:rPr>
          <w:rStyle w:val="superscript"/>
        </w:rPr>
        <w:t>1</w:t>
      </w:r>
      <w:r>
        <w:t xml:space="preserve"> = drdφ</w:t>
      </w:r>
    </w:p>
    <w:p w14:paraId="59B32C54" w14:textId="77777777" w:rsidR="00DA2452" w:rsidRPr="00EB5884" w:rsidRDefault="00DA2452" w:rsidP="00DA2452">
      <w:r>
        <w:tab/>
        <w:t>h'</w:t>
      </w:r>
      <w:r>
        <w:rPr>
          <w:rStyle w:val="subscript"/>
        </w:rPr>
        <w:t>3</w:t>
      </w:r>
      <w:r>
        <w:t xml:space="preserve"> = h'</w:t>
      </w:r>
      <w:r>
        <w:rPr>
          <w:rStyle w:val="subscript"/>
        </w:rPr>
        <w:t>φ</w:t>
      </w:r>
      <w:r>
        <w:t xml:space="preserve">  = rsinθ</w:t>
      </w:r>
      <w:r>
        <w:tab/>
      </w:r>
      <w:r>
        <w:tab/>
        <w:t>d</w:t>
      </w:r>
      <w:r w:rsidRPr="00166399">
        <w:rPr>
          <w:rFonts w:ascii="Script MT Bold" w:hAnsi="Script MT Bold"/>
        </w:rPr>
        <w:t>A</w:t>
      </w:r>
      <w:r>
        <w:t>'</w:t>
      </w:r>
      <w:r>
        <w:rPr>
          <w:rStyle w:val="superscript"/>
        </w:rPr>
        <w:t>3</w:t>
      </w:r>
      <w:r>
        <w:t xml:space="preserve"> = dx'</w:t>
      </w:r>
      <w:r>
        <w:rPr>
          <w:rStyle w:val="superscript"/>
        </w:rPr>
        <w:t>1</w:t>
      </w:r>
      <w:r>
        <w:t>dx'</w:t>
      </w:r>
      <w:r>
        <w:rPr>
          <w:rStyle w:val="superscript"/>
        </w:rPr>
        <w:t>2</w:t>
      </w:r>
      <w:r>
        <w:t xml:space="preserve"> = drdθ</w:t>
      </w:r>
    </w:p>
    <w:p w14:paraId="49B8732C" w14:textId="77777777" w:rsidR="00DA2452" w:rsidRDefault="00DA2452" w:rsidP="00DA2452"/>
    <w:p w14:paraId="442744F6" w14:textId="77777777" w:rsidR="00DA2452" w:rsidRDefault="00DA2452" w:rsidP="00DA2452">
      <w:r>
        <w:t>Therefore</w:t>
      </w:r>
    </w:p>
    <w:p w14:paraId="318D7360" w14:textId="77777777" w:rsidR="00DA2452" w:rsidRDefault="00DA2452" w:rsidP="00DA2452"/>
    <w:p w14:paraId="1A8FF3D5" w14:textId="77777777" w:rsidR="00DA2452" w:rsidRPr="00EB5884" w:rsidRDefault="00DA2452" w:rsidP="00DA2452">
      <w:r>
        <w:tab/>
      </w:r>
      <w:r w:rsidRPr="00630671">
        <w:rPr>
          <w:color w:val="000000"/>
        </w:rPr>
        <w:t>d</w:t>
      </w:r>
      <w:r w:rsidRPr="00EB5884">
        <w:rPr>
          <w:b/>
          <w:color w:val="000000"/>
        </w:rPr>
        <w:t>A</w:t>
      </w:r>
      <w:r w:rsidRPr="00630671">
        <w:rPr>
          <w:rStyle w:val="superscript"/>
          <w:color w:val="000000"/>
        </w:rPr>
        <w:t>1</w:t>
      </w:r>
      <w:r>
        <w:t xml:space="preserve"> = dA</w:t>
      </w:r>
      <w:r>
        <w:rPr>
          <w:rStyle w:val="superscript"/>
        </w:rPr>
        <w:t>1</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1</w:t>
      </w:r>
      <w:r>
        <w:t xml:space="preserve">   =&gt;</w:t>
      </w:r>
      <w:r>
        <w:tab/>
      </w:r>
      <w:r w:rsidRPr="00630671">
        <w:rPr>
          <w:color w:val="000000"/>
        </w:rPr>
        <w:t>d</w:t>
      </w:r>
      <w:r w:rsidRPr="00EB5884">
        <w:rPr>
          <w:b/>
          <w:color w:val="000000"/>
        </w:rPr>
        <w:t>A</w:t>
      </w:r>
      <w:r>
        <w:rPr>
          <w:rStyle w:val="superscript"/>
          <w:color w:val="000000"/>
        </w:rPr>
        <w:t>r</w:t>
      </w:r>
      <w:r>
        <w:t xml:space="preserve"> = dA</w:t>
      </w:r>
      <w:r>
        <w:rPr>
          <w:rStyle w:val="superscript"/>
        </w:rPr>
        <w:t xml:space="preserve">r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r</w:t>
      </w:r>
      <w:r>
        <w:t xml:space="preserve">  =  dA</w:t>
      </w:r>
      <w:r>
        <w:rPr>
          <w:rStyle w:val="superscript"/>
        </w:rPr>
        <w:t>r</w:t>
      </w:r>
      <w:r>
        <w:t xml:space="preserve"> </w:t>
      </w:r>
      <w:r>
        <w:rPr>
          <w:b/>
        </w:rPr>
        <w:fldChar w:fldCharType="begin"/>
      </w:r>
      <w:r>
        <w:rPr>
          <w:b/>
        </w:rPr>
        <w:instrText xml:space="preserve"> EQ \O(</w:instrText>
      </w:r>
      <w:r w:rsidRPr="00EB5884">
        <w:rPr>
          <w:b/>
        </w:rPr>
        <w:instrText>r</w:instrText>
      </w:r>
      <w:r>
        <w:rPr>
          <w:b/>
        </w:rPr>
        <w:instrText>,\S\up2(^))</w:instrText>
      </w:r>
      <w:r>
        <w:rPr>
          <w:b/>
        </w:rPr>
        <w:fldChar w:fldCharType="end"/>
      </w:r>
      <w:r>
        <w:rPr>
          <w:b/>
        </w:rPr>
        <w:t xml:space="preserve">  </w:t>
      </w:r>
      <w:r w:rsidRPr="00EB5884">
        <w:t>with</w:t>
      </w:r>
      <w:r>
        <w:tab/>
        <w:t>dA</w:t>
      </w:r>
      <w:r>
        <w:rPr>
          <w:rStyle w:val="superscript"/>
        </w:rPr>
        <w:t>r</w:t>
      </w:r>
      <w:r>
        <w:t xml:space="preserve"> = </w:t>
      </w:r>
      <w:r w:rsidRPr="00630671">
        <w:rPr>
          <w:color w:val="000000"/>
        </w:rPr>
        <w:t>h'</w:t>
      </w:r>
      <w:r w:rsidRPr="00630671">
        <w:rPr>
          <w:rStyle w:val="subscript"/>
          <w:color w:val="000000"/>
        </w:rPr>
        <w:t xml:space="preserve">2 </w:t>
      </w:r>
      <w:r w:rsidRPr="00630671">
        <w:rPr>
          <w:color w:val="000000"/>
        </w:rPr>
        <w:t>h'</w:t>
      </w:r>
      <w:r w:rsidRPr="00630671">
        <w:rPr>
          <w:rStyle w:val="subscript"/>
          <w:color w:val="000000"/>
        </w:rPr>
        <w:t>3</w:t>
      </w:r>
      <w:r w:rsidRPr="00630671">
        <w:rPr>
          <w:color w:val="000000"/>
        </w:rPr>
        <w:t xml:space="preserve"> d</w:t>
      </w:r>
      <w:r w:rsidRPr="00336D8A">
        <w:rPr>
          <w:rFonts w:ascii="Script MT Bold" w:hAnsi="Script MT Bold"/>
          <w:color w:val="000000"/>
        </w:rPr>
        <w:t>A</w:t>
      </w:r>
      <w:r w:rsidRPr="00630671">
        <w:rPr>
          <w:color w:val="000000"/>
        </w:rPr>
        <w:t>'</w:t>
      </w:r>
      <w:r w:rsidRPr="00630671">
        <w:rPr>
          <w:rStyle w:val="superscript"/>
          <w:color w:val="000000"/>
        </w:rPr>
        <w:t>1</w:t>
      </w:r>
      <w:r>
        <w:t xml:space="preserve"> = r</w:t>
      </w:r>
      <w:r>
        <w:rPr>
          <w:rStyle w:val="superscript"/>
        </w:rPr>
        <w:t>2</w:t>
      </w:r>
      <w:r>
        <w:t>sinθ dθdφ</w:t>
      </w:r>
    </w:p>
    <w:p w14:paraId="1F89F092" w14:textId="77777777" w:rsidR="00DA2452" w:rsidRPr="00EB5884" w:rsidRDefault="00DA2452" w:rsidP="00DA2452">
      <w:r>
        <w:tab/>
      </w:r>
      <w:r w:rsidRPr="00630671">
        <w:rPr>
          <w:color w:val="000000"/>
        </w:rPr>
        <w:t>d</w:t>
      </w:r>
      <w:r w:rsidRPr="00EB5884">
        <w:rPr>
          <w:b/>
          <w:color w:val="000000"/>
        </w:rPr>
        <w:t>A</w:t>
      </w:r>
      <w:r>
        <w:rPr>
          <w:rStyle w:val="superscript"/>
          <w:color w:val="000000"/>
        </w:rPr>
        <w:t>2</w:t>
      </w:r>
      <w:r>
        <w:t xml:space="preserve"> = dA</w:t>
      </w:r>
      <w:r>
        <w:rPr>
          <w:rStyle w:val="superscript"/>
        </w:rPr>
        <w:t>2</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2</w:t>
      </w:r>
      <w:r>
        <w:t xml:space="preserve">   =&gt;</w:t>
      </w:r>
      <w:r>
        <w:tab/>
      </w:r>
      <w:r w:rsidRPr="00630671">
        <w:rPr>
          <w:color w:val="000000"/>
        </w:rPr>
        <w:t>d</w:t>
      </w:r>
      <w:r w:rsidRPr="00EB5884">
        <w:rPr>
          <w:b/>
          <w:color w:val="000000"/>
        </w:rPr>
        <w:t>A</w:t>
      </w:r>
      <w:r>
        <w:rPr>
          <w:rStyle w:val="superscript"/>
          <w:color w:val="000000"/>
        </w:rPr>
        <w:t>θ</w:t>
      </w:r>
      <w:r>
        <w:t xml:space="preserve"> = dA</w:t>
      </w:r>
      <w:r>
        <w:rPr>
          <w:rStyle w:val="superscript"/>
        </w:rPr>
        <w:t xml:space="preserve">θ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θ</w:t>
      </w:r>
      <w:r>
        <w:t xml:space="preserve">  =  dA</w:t>
      </w:r>
      <w:r>
        <w:rPr>
          <w:rStyle w:val="superscript"/>
        </w:rPr>
        <w:t>θ</w:t>
      </w:r>
      <w:r>
        <w:t xml:space="preserve"> </w:t>
      </w:r>
      <w:r>
        <w:rPr>
          <w:b/>
        </w:rPr>
        <w:fldChar w:fldCharType="begin"/>
      </w:r>
      <w:r>
        <w:rPr>
          <w:b/>
        </w:rPr>
        <w:instrText xml:space="preserve"> EQ \O(θ,\S\up4(^))</w:instrText>
      </w:r>
      <w:r>
        <w:rPr>
          <w:b/>
        </w:rPr>
        <w:fldChar w:fldCharType="end"/>
      </w:r>
      <w:r>
        <w:rPr>
          <w:b/>
        </w:rPr>
        <w:t xml:space="preserve">  </w:t>
      </w:r>
      <w:r w:rsidRPr="00EB5884">
        <w:t>with</w:t>
      </w:r>
      <w:r>
        <w:tab/>
        <w:t>dA</w:t>
      </w:r>
      <w:r>
        <w:rPr>
          <w:rStyle w:val="superscript"/>
        </w:rPr>
        <w:t>θ</w:t>
      </w:r>
      <w:r>
        <w:t xml:space="preserve"> = </w:t>
      </w:r>
      <w:r w:rsidRPr="00630671">
        <w:rPr>
          <w:color w:val="000000"/>
        </w:rPr>
        <w:t>h'</w:t>
      </w:r>
      <w:r>
        <w:rPr>
          <w:rStyle w:val="subscript"/>
          <w:color w:val="000000"/>
        </w:rPr>
        <w:t>3</w:t>
      </w:r>
      <w:r w:rsidRPr="00630671">
        <w:rPr>
          <w:rStyle w:val="subscript"/>
          <w:color w:val="000000"/>
        </w:rPr>
        <w:t xml:space="preserve"> </w:t>
      </w:r>
      <w:r w:rsidRPr="00630671">
        <w:rPr>
          <w:color w:val="000000"/>
        </w:rPr>
        <w:t>h'</w:t>
      </w:r>
      <w:r>
        <w:rPr>
          <w:rStyle w:val="subscript"/>
          <w:color w:val="000000"/>
        </w:rPr>
        <w:t>1</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2</w:t>
      </w:r>
      <w:r>
        <w:t xml:space="preserve"> = rsinθ drdφ</w:t>
      </w:r>
    </w:p>
    <w:p w14:paraId="09DEE1BE" w14:textId="77777777" w:rsidR="00DA2452" w:rsidRDefault="00DA2452" w:rsidP="00DA2452">
      <w:r>
        <w:tab/>
      </w:r>
      <w:r w:rsidRPr="00630671">
        <w:rPr>
          <w:color w:val="000000"/>
        </w:rPr>
        <w:t>d</w:t>
      </w:r>
      <w:r w:rsidRPr="00EB5884">
        <w:rPr>
          <w:b/>
          <w:color w:val="000000"/>
        </w:rPr>
        <w:t>A</w:t>
      </w:r>
      <w:r>
        <w:rPr>
          <w:rStyle w:val="superscript"/>
          <w:color w:val="000000"/>
        </w:rPr>
        <w:t>3</w:t>
      </w:r>
      <w:r>
        <w:t xml:space="preserve"> = dA</w:t>
      </w:r>
      <w:r>
        <w:rPr>
          <w:rStyle w:val="superscript"/>
        </w:rPr>
        <w:t>3</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3</w:t>
      </w:r>
      <w:r>
        <w:t xml:space="preserve">   =&gt;</w:t>
      </w:r>
      <w:r>
        <w:tab/>
      </w:r>
      <w:r w:rsidRPr="00630671">
        <w:rPr>
          <w:color w:val="000000"/>
        </w:rPr>
        <w:t>d</w:t>
      </w:r>
      <w:r w:rsidRPr="00EB5884">
        <w:rPr>
          <w:b/>
          <w:color w:val="000000"/>
        </w:rPr>
        <w:t>A</w:t>
      </w:r>
      <w:r>
        <w:rPr>
          <w:rStyle w:val="superscript"/>
          <w:color w:val="000000"/>
        </w:rPr>
        <w:t>φ</w:t>
      </w:r>
      <w:r>
        <w:t xml:space="preserve"> = dA</w:t>
      </w:r>
      <w:r>
        <w:rPr>
          <w:rStyle w:val="superscript"/>
        </w:rPr>
        <w:t xml:space="preserve">φ </w:t>
      </w:r>
      <w:r>
        <w:rPr>
          <w:b/>
        </w:rPr>
        <w:fldChar w:fldCharType="begin"/>
      </w:r>
      <w:r>
        <w:rPr>
          <w:b/>
        </w:rPr>
        <w:instrText xml:space="preserve"> EQ \O(</w:instrText>
      </w:r>
      <w:r w:rsidRPr="00EB5884">
        <w:rPr>
          <w:b/>
        </w:rPr>
        <w:instrText>e</w:instrText>
      </w:r>
      <w:r>
        <w:rPr>
          <w:b/>
        </w:rPr>
        <w:instrText>,\S\up2(^))</w:instrText>
      </w:r>
      <w:r>
        <w:rPr>
          <w:b/>
        </w:rPr>
        <w:fldChar w:fldCharType="end"/>
      </w:r>
      <w:r>
        <w:rPr>
          <w:rStyle w:val="subscript"/>
        </w:rPr>
        <w:t>φ</w:t>
      </w:r>
      <w:r>
        <w:t xml:space="preserve">  =  dA</w:t>
      </w:r>
      <w:r>
        <w:rPr>
          <w:rStyle w:val="superscript"/>
        </w:rPr>
        <w:t>φ</w:t>
      </w:r>
      <w:r>
        <w:t xml:space="preserve"> </w:t>
      </w:r>
      <w:r>
        <w:rPr>
          <w:b/>
        </w:rPr>
        <w:fldChar w:fldCharType="begin"/>
      </w:r>
      <w:r>
        <w:rPr>
          <w:b/>
        </w:rPr>
        <w:instrText xml:space="preserve"> EQ \O(φ,\S\up4(^))</w:instrText>
      </w:r>
      <w:r>
        <w:rPr>
          <w:b/>
        </w:rPr>
        <w:fldChar w:fldCharType="end"/>
      </w:r>
      <w:r>
        <w:rPr>
          <w:b/>
        </w:rPr>
        <w:t xml:space="preserve">  </w:t>
      </w:r>
      <w:r w:rsidRPr="00EB5884">
        <w:t>with</w:t>
      </w:r>
      <w:r>
        <w:tab/>
        <w:t>dA</w:t>
      </w:r>
      <w:r>
        <w:rPr>
          <w:rStyle w:val="superscript"/>
        </w:rPr>
        <w:t>φ</w:t>
      </w:r>
      <w:r>
        <w:t xml:space="preserve"> = </w:t>
      </w:r>
      <w:r w:rsidRPr="00630671">
        <w:rPr>
          <w:color w:val="000000"/>
        </w:rPr>
        <w:t>h'</w:t>
      </w:r>
      <w:r>
        <w:rPr>
          <w:rStyle w:val="subscript"/>
          <w:color w:val="000000"/>
        </w:rPr>
        <w:t>1</w:t>
      </w:r>
      <w:r w:rsidRPr="00630671">
        <w:rPr>
          <w:rStyle w:val="subscript"/>
          <w:color w:val="000000"/>
        </w:rPr>
        <w:t xml:space="preserve"> </w:t>
      </w:r>
      <w:r w:rsidRPr="00630671">
        <w:rPr>
          <w:color w:val="000000"/>
        </w:rPr>
        <w:t>h'</w:t>
      </w:r>
      <w:r>
        <w:rPr>
          <w:rStyle w:val="subscript"/>
          <w:color w:val="000000"/>
        </w:rPr>
        <w:t>2</w:t>
      </w:r>
      <w:r w:rsidRPr="00630671">
        <w:rPr>
          <w:color w:val="000000"/>
        </w:rPr>
        <w:t xml:space="preserve"> d</w:t>
      </w:r>
      <w:r w:rsidRPr="00336D8A">
        <w:rPr>
          <w:rFonts w:ascii="Script MT Bold" w:hAnsi="Script MT Bold"/>
          <w:color w:val="000000"/>
        </w:rPr>
        <w:t>A</w:t>
      </w:r>
      <w:r w:rsidRPr="00630671">
        <w:rPr>
          <w:color w:val="000000"/>
        </w:rPr>
        <w:t>'</w:t>
      </w:r>
      <w:r>
        <w:rPr>
          <w:rStyle w:val="superscript"/>
          <w:color w:val="000000"/>
        </w:rPr>
        <w:t>3</w:t>
      </w:r>
      <w:r>
        <w:t xml:space="preserve"> = rdrdθ</w:t>
      </w:r>
    </w:p>
    <w:p w14:paraId="4686DB30" w14:textId="77777777" w:rsidR="00DA2452" w:rsidRDefault="00DA2452" w:rsidP="00DA2452"/>
    <w:p w14:paraId="3E939DE0" w14:textId="77777777" w:rsidR="00DA2452" w:rsidRDefault="00DA2452" w:rsidP="00DA2452">
      <w:r>
        <w:t>so that</w:t>
      </w:r>
    </w:p>
    <w:p w14:paraId="401C6142" w14:textId="77777777" w:rsidR="0069234C" w:rsidRDefault="0069234C" w:rsidP="00DA2452"/>
    <w:p w14:paraId="1BCBF460" w14:textId="77777777" w:rsidR="00DA2452" w:rsidRPr="00017BD9" w:rsidRDefault="00DA2452" w:rsidP="00DA2452">
      <w:r>
        <w:tab/>
      </w:r>
      <w:r w:rsidRPr="00630671">
        <w:rPr>
          <w:color w:val="000000"/>
        </w:rPr>
        <w:t>d</w:t>
      </w:r>
      <w:r w:rsidRPr="00EB5884">
        <w:rPr>
          <w:b/>
          <w:color w:val="000000"/>
        </w:rPr>
        <w:t>A</w:t>
      </w:r>
      <w:r>
        <w:rPr>
          <w:rStyle w:val="superscript"/>
          <w:color w:val="000000"/>
        </w:rPr>
        <w:t>r</w:t>
      </w:r>
      <w:r>
        <w:t xml:space="preserve"> = r</w:t>
      </w:r>
      <w:r>
        <w:rPr>
          <w:rStyle w:val="superscript"/>
        </w:rPr>
        <w:t>2</w:t>
      </w:r>
      <w:r>
        <w:t>sinθ dθdφ</w:t>
      </w:r>
      <w:r>
        <w:rPr>
          <w:b/>
        </w:rPr>
        <w:fldChar w:fldCharType="begin"/>
      </w:r>
      <w:r>
        <w:rPr>
          <w:b/>
        </w:rPr>
        <w:instrText xml:space="preserve"> EQ \O(</w:instrText>
      </w:r>
      <w:r w:rsidRPr="00EB5884">
        <w:rPr>
          <w:b/>
        </w:rPr>
        <w:instrText>r</w:instrText>
      </w:r>
      <w:r>
        <w:rPr>
          <w:b/>
        </w:rPr>
        <w:instrText>,\S\up2(^))</w:instrText>
      </w:r>
      <w:r>
        <w:rPr>
          <w:b/>
        </w:rPr>
        <w:fldChar w:fldCharType="end"/>
      </w:r>
      <w:r>
        <w:rPr>
          <w:b/>
        </w:rPr>
        <w:tab/>
      </w:r>
      <w:r>
        <w:rPr>
          <w:b/>
        </w:rPr>
        <w:tab/>
      </w:r>
      <w:r>
        <w:rPr>
          <w:b/>
        </w:rPr>
        <w:tab/>
      </w:r>
      <w:r>
        <w:t>ρdφ  rdθ</w:t>
      </w:r>
      <w:r>
        <w:tab/>
      </w:r>
      <w:r>
        <w:tab/>
        <w:t>ρ  = rsinθ</w:t>
      </w:r>
    </w:p>
    <w:p w14:paraId="7A6AC0B7" w14:textId="77777777" w:rsidR="00DA2452" w:rsidRPr="000F4162" w:rsidRDefault="00DA2452" w:rsidP="00DA2452">
      <w:r>
        <w:tab/>
      </w:r>
      <w:r w:rsidRPr="00630671">
        <w:rPr>
          <w:color w:val="000000"/>
        </w:rPr>
        <w:t>d</w:t>
      </w:r>
      <w:r w:rsidRPr="00EB5884">
        <w:rPr>
          <w:b/>
          <w:color w:val="000000"/>
        </w:rPr>
        <w:t>A</w:t>
      </w:r>
      <w:r>
        <w:rPr>
          <w:rStyle w:val="superscript"/>
          <w:color w:val="000000"/>
        </w:rPr>
        <w:t>θ</w:t>
      </w:r>
      <w:r>
        <w:t xml:space="preserve"> = rsinθ drdφ </w:t>
      </w:r>
      <w:r>
        <w:rPr>
          <w:b/>
        </w:rPr>
        <w:fldChar w:fldCharType="begin"/>
      </w:r>
      <w:r>
        <w:rPr>
          <w:b/>
        </w:rPr>
        <w:instrText xml:space="preserve"> EQ \O(θ,\S\up4(^))</w:instrText>
      </w:r>
      <w:r>
        <w:rPr>
          <w:b/>
        </w:rPr>
        <w:fldChar w:fldCharType="end"/>
      </w:r>
      <w:r>
        <w:tab/>
      </w:r>
      <w:r>
        <w:tab/>
      </w:r>
      <w:r>
        <w:tab/>
        <w:t>ρdφ  dr</w:t>
      </w:r>
    </w:p>
    <w:p w14:paraId="6C70355F" w14:textId="77777777" w:rsidR="00DA2452" w:rsidRPr="000F4162" w:rsidRDefault="00DA2452" w:rsidP="00DA2452">
      <w:r>
        <w:tab/>
      </w:r>
      <w:r w:rsidRPr="00630671">
        <w:rPr>
          <w:color w:val="000000"/>
        </w:rPr>
        <w:t>d</w:t>
      </w:r>
      <w:r w:rsidRPr="00EB5884">
        <w:rPr>
          <w:b/>
          <w:color w:val="000000"/>
        </w:rPr>
        <w:t>A</w:t>
      </w:r>
      <w:r>
        <w:rPr>
          <w:rStyle w:val="superscript"/>
          <w:color w:val="000000"/>
        </w:rPr>
        <w:t>φ</w:t>
      </w:r>
      <w:r>
        <w:t xml:space="preserve"> = rdrdθ </w:t>
      </w:r>
      <w:r>
        <w:rPr>
          <w:b/>
        </w:rPr>
        <w:fldChar w:fldCharType="begin"/>
      </w:r>
      <w:r>
        <w:rPr>
          <w:b/>
        </w:rPr>
        <w:instrText xml:space="preserve"> EQ \O(φ,\S\up4(^))</w:instrText>
      </w:r>
      <w:r>
        <w:rPr>
          <w:b/>
        </w:rPr>
        <w:fldChar w:fldCharType="end"/>
      </w:r>
      <w:r>
        <w:tab/>
      </w:r>
      <w:r>
        <w:tab/>
      </w:r>
      <w:r>
        <w:tab/>
        <w:t>rdθ  dr</w:t>
      </w:r>
    </w:p>
    <w:p w14:paraId="27BC7852" w14:textId="77777777" w:rsidR="00DA2452" w:rsidRDefault="00DA2452" w:rsidP="00DA2452"/>
    <w:p w14:paraId="0460B08B" w14:textId="77777777" w:rsidR="00DA2452" w:rsidRDefault="00DA2452" w:rsidP="00DA2452">
      <w:r>
        <w:t>where all three vectors are seen to have the correct dimensions L</w:t>
      </w:r>
      <w:r>
        <w:rPr>
          <w:rStyle w:val="superscript"/>
        </w:rPr>
        <w:t>2</w:t>
      </w:r>
      <w:r>
        <w:t xml:space="preserve">. As an exercise in staring, the reader is invited to verify these results from the picture below using the hints shown above on the right, </w:t>
      </w:r>
    </w:p>
    <w:p w14:paraId="0C61744E" w14:textId="77777777" w:rsidR="00DA2452" w:rsidRPr="000F4162" w:rsidRDefault="00DA2452" w:rsidP="00DA2452">
      <w:r>
        <w:tab/>
      </w:r>
      <w:r>
        <w:tab/>
      </w:r>
      <w:r>
        <w:tab/>
      </w:r>
      <w:r>
        <w:pict>
          <v:shape id="_x0000_i1075" type="#_x0000_t75" style="width:276pt;height:160.5pt">
            <v:imagedata r:id="rId28" o:title=""/>
          </v:shape>
        </w:pict>
      </w:r>
    </w:p>
    <w:p w14:paraId="11B78378" w14:textId="77777777" w:rsidR="00DA2452" w:rsidRPr="00DE0ED5" w:rsidRDefault="00DA2452" w:rsidP="00DA2452"/>
    <w:p w14:paraId="483B4FBC" w14:textId="77777777" w:rsidR="00DA2452" w:rsidRDefault="00DA2452" w:rsidP="0037172B">
      <w:pPr>
        <w:pStyle w:val="Heading3"/>
      </w:pPr>
      <w:bookmarkStart w:id="205" w:name="_Toc338523498"/>
      <w:bookmarkStart w:id="206" w:name="_Toc338527172"/>
      <w:r w:rsidRPr="00171780">
        <w:t>(</w:t>
      </w:r>
      <w:r>
        <w:t>d</w:t>
      </w:r>
      <w:r w:rsidRPr="00171780">
        <w:t>) Transformation of Differential Volume applied to Integration</w:t>
      </w:r>
      <w:bookmarkEnd w:id="205"/>
      <w:bookmarkEnd w:id="206"/>
      <w:r w:rsidRPr="00171780">
        <w:t xml:space="preserve"> </w:t>
      </w:r>
    </w:p>
    <w:p w14:paraId="266EC188" w14:textId="77777777" w:rsidR="00DA2452" w:rsidRPr="00630671" w:rsidRDefault="00DA2452" w:rsidP="00DA2452">
      <w:pPr>
        <w:rPr>
          <w:color w:val="000000"/>
        </w:rPr>
      </w:pPr>
      <w:r w:rsidRPr="00630671">
        <w:rPr>
          <w:color w:val="000000"/>
        </w:rPr>
        <w:t xml:space="preserve">As discussed in Appendix C (h), the integral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is the same regardless of the way the dV elements are chosen, as long as </w:t>
      </w:r>
      <w:r>
        <w:rPr>
          <w:color w:val="000000"/>
        </w:rPr>
        <w:t>those elements</w:t>
      </w:r>
      <w:r w:rsidRPr="00630671">
        <w:rPr>
          <w:color w:val="000000"/>
        </w:rPr>
        <w:t xml:space="preserve"> exactly fill the integration region D. </w:t>
      </w:r>
    </w:p>
    <w:p w14:paraId="020336E8" w14:textId="77777777" w:rsidR="00DA2452" w:rsidRPr="00630671" w:rsidRDefault="00DA2452" w:rsidP="00DA2452">
      <w:pPr>
        <w:rPr>
          <w:color w:val="000000"/>
        </w:rPr>
      </w:pPr>
      <w:r w:rsidRPr="00630671">
        <w:rPr>
          <w:color w:val="000000"/>
        </w:rPr>
        <w:tab/>
        <w:t xml:space="preserve">In the discussion above,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a</w:t>
      </w:r>
      <w:r w:rsidRPr="00630671">
        <w:rPr>
          <w:color w:val="000000"/>
        </w:rPr>
        <w:t xml:space="preserve">) </w:t>
      </w:r>
      <w:r>
        <w:rPr>
          <w:color w:val="000000"/>
        </w:rPr>
        <w:t>refers</w:t>
      </w:r>
      <w:r w:rsidRPr="00630671">
        <w:rPr>
          <w:color w:val="000000"/>
        </w:rPr>
        <w:t xml:space="preserve"> to a</w:t>
      </w:r>
      <w:r>
        <w:rPr>
          <w:color w:val="000000"/>
        </w:rPr>
        <w:t xml:space="preserve"> positive</w:t>
      </w:r>
      <w:r w:rsidRPr="00630671">
        <w:rPr>
          <w:color w:val="000000"/>
        </w:rPr>
        <w:t xml:space="preserve"> differential volume element in x-space which is typically not aligned with the axes and for a general transformation F is not in general orthogonal. Moreover, the shape of the differential volume N-piped varies over the region of integration. Nevertheless, this "rag-tag band" of differential volumes, as noted in Appendix C for the 2D case, fills the integration region perfectly. </w:t>
      </w:r>
    </w:p>
    <w:p w14:paraId="505E141C" w14:textId="77777777" w:rsidR="00DA2452" w:rsidRPr="00630671" w:rsidRDefault="00DA2452" w:rsidP="00DA2452">
      <w:pPr>
        <w:rPr>
          <w:color w:val="000000"/>
        </w:rPr>
      </w:pPr>
      <w:r w:rsidRPr="00630671">
        <w:rPr>
          <w:color w:val="000000"/>
        </w:rPr>
        <w:tab/>
        <w:t xml:space="preserve">Alternatively one could consider </w:t>
      </w:r>
      <w:r>
        <w:rPr>
          <w:color w:val="000000"/>
        </w:rPr>
        <w:t>|</w:t>
      </w:r>
      <w:r w:rsidRPr="00630671">
        <w:rPr>
          <w:color w:val="000000"/>
        </w:rPr>
        <w:t>dV</w:t>
      </w:r>
      <w:r>
        <w:rPr>
          <w:color w:val="000000"/>
        </w:rPr>
        <w:t>|</w:t>
      </w:r>
      <w:r w:rsidRPr="00630671">
        <w:rPr>
          <w:color w:val="000000"/>
        </w:rPr>
        <w:t xml:space="preserve"> (</w:t>
      </w:r>
      <w:r>
        <w:rPr>
          <w:color w:val="000000"/>
        </w:rPr>
        <w:t xml:space="preserve">call it </w:t>
      </w:r>
      <w:r w:rsidRPr="00630671">
        <w:rPr>
          <w:color w:val="000000"/>
        </w:rPr>
        <w:t>dV</w:t>
      </w:r>
      <w:r w:rsidRPr="00630671">
        <w:rPr>
          <w:rStyle w:val="subscript"/>
          <w:color w:val="000000"/>
        </w:rPr>
        <w:t>b</w:t>
      </w:r>
      <w:r w:rsidRPr="00630671">
        <w:rPr>
          <w:color w:val="000000"/>
        </w:rPr>
        <w:t>) to be the usual dx</w:t>
      </w:r>
      <w:r w:rsidRPr="00630671">
        <w:rPr>
          <w:rStyle w:val="subscript"/>
          <w:color w:val="000000"/>
        </w:rPr>
        <w:t>1</w:t>
      </w:r>
      <w:r w:rsidRPr="00630671">
        <w:rPr>
          <w:color w:val="000000"/>
        </w:rPr>
        <w:t>dx</w:t>
      </w:r>
      <w:r w:rsidRPr="00630671">
        <w:rPr>
          <w:rStyle w:val="subscript"/>
          <w:color w:val="000000"/>
        </w:rPr>
        <w:t>2</w:t>
      </w:r>
      <w:r w:rsidRPr="00630671">
        <w:rPr>
          <w:color w:val="000000"/>
        </w:rPr>
        <w:t>.....dx</w:t>
      </w:r>
      <w:r w:rsidRPr="00630671">
        <w:rPr>
          <w:rStyle w:val="subscript"/>
          <w:color w:val="000000"/>
        </w:rPr>
        <w:t>N</w:t>
      </w:r>
      <w:r w:rsidRPr="00630671">
        <w:rPr>
          <w:color w:val="000000"/>
        </w:rPr>
        <w:t xml:space="preserve"> differential volume elements, and of course this set of differential volume elements also fills the integration space perfectly. </w:t>
      </w:r>
    </w:p>
    <w:p w14:paraId="443647FF" w14:textId="77777777" w:rsidR="00DA2452" w:rsidRDefault="00DA2452" w:rsidP="00DA2452">
      <w:pPr>
        <w:rPr>
          <w:color w:val="000000"/>
        </w:rPr>
      </w:pPr>
      <w:r w:rsidRPr="00630671">
        <w:rPr>
          <w:color w:val="000000"/>
        </w:rPr>
        <w:tab/>
        <w:t>Thinking of these two different differential volumes as dV</w:t>
      </w:r>
      <w:r w:rsidRPr="00630671">
        <w:rPr>
          <w:rStyle w:val="subscript"/>
          <w:color w:val="000000"/>
        </w:rPr>
        <w:t>a</w:t>
      </w:r>
      <w:r w:rsidRPr="00630671">
        <w:rPr>
          <w:color w:val="000000"/>
        </w:rPr>
        <w:t xml:space="preserve"> and dV</w:t>
      </w:r>
      <w:r w:rsidRPr="00630671">
        <w:rPr>
          <w:rStyle w:val="subscript"/>
          <w:color w:val="000000"/>
        </w:rPr>
        <w:t>b</w:t>
      </w:r>
      <w:r w:rsidRPr="00630671">
        <w:rPr>
          <w:color w:val="000000"/>
        </w:rPr>
        <w:t xml:space="preserve"> , one can see from the definition of the integral as the limit of a sum,</w:t>
      </w:r>
    </w:p>
    <w:p w14:paraId="7174D99A" w14:textId="77777777" w:rsidR="00DA2452" w:rsidRPr="00630671" w:rsidRDefault="00DA2452" w:rsidP="00DA2452">
      <w:pPr>
        <w:rPr>
          <w:color w:val="000000"/>
        </w:rPr>
      </w:pPr>
    </w:p>
    <w:p w14:paraId="2ACCCC3A" w14:textId="77777777" w:rsidR="00DA2452" w:rsidRPr="00630671" w:rsidRDefault="00DA2452" w:rsidP="00DA2452">
      <w:pPr>
        <w:rPr>
          <w:color w:val="000000"/>
        </w:rPr>
      </w:pPr>
      <w:r w:rsidRPr="00630671">
        <w:rPr>
          <w:color w:val="000000"/>
        </w:rPr>
        <w:tab/>
      </w:r>
      <w:r w:rsidRPr="00630671">
        <w:rPr>
          <w:color w:val="000000"/>
        </w:rPr>
        <w:tab/>
        <w:t>lim Σ</w:t>
      </w:r>
      <w:r w:rsidRPr="00630671">
        <w:rPr>
          <w:rStyle w:val="subscript"/>
          <w:color w:val="000000"/>
        </w:rPr>
        <w:t>i</w:t>
      </w:r>
      <w:r w:rsidRPr="00630671">
        <w:rPr>
          <w:color w:val="000000"/>
        </w:rPr>
        <w:t xml:space="preserve"> dV</w:t>
      </w:r>
      <w:r w:rsidRPr="00630671">
        <w:rPr>
          <w:rStyle w:val="subscript"/>
          <w:color w:val="000000"/>
        </w:rPr>
        <w:t>a</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   = lim Σ</w:t>
      </w:r>
      <w:r w:rsidRPr="00630671">
        <w:rPr>
          <w:rStyle w:val="subscript"/>
          <w:color w:val="000000"/>
        </w:rPr>
        <w:t>i</w:t>
      </w:r>
      <w:r w:rsidRPr="00630671">
        <w:rPr>
          <w:color w:val="000000"/>
        </w:rPr>
        <w:t xml:space="preserve"> dV</w:t>
      </w:r>
      <w:r w:rsidRPr="00630671">
        <w:rPr>
          <w:rStyle w:val="subscript"/>
          <w:color w:val="000000"/>
        </w:rPr>
        <w:t>b</w:t>
      </w:r>
      <w:r w:rsidRPr="00630671">
        <w:rPr>
          <w:color w:val="000000"/>
        </w:rPr>
        <w:t>(</w:t>
      </w:r>
      <w:r w:rsidRPr="00630671">
        <w:rPr>
          <w:b/>
          <w:color w:val="000000"/>
        </w:rPr>
        <w:t>x</w:t>
      </w:r>
      <w:r w:rsidRPr="00630671">
        <w:rPr>
          <w:rStyle w:val="subscript"/>
          <w:color w:val="000000"/>
        </w:rPr>
        <w:t>i</w:t>
      </w:r>
      <w:r w:rsidRPr="00630671">
        <w:rPr>
          <w:color w:val="000000"/>
        </w:rPr>
        <w:t>) f(</w:t>
      </w:r>
      <w:r w:rsidRPr="00630671">
        <w:rPr>
          <w:b/>
          <w:color w:val="000000"/>
        </w:rPr>
        <w:t>x</w:t>
      </w:r>
      <w:r w:rsidRPr="00630671">
        <w:rPr>
          <w:rStyle w:val="subscript"/>
          <w:color w:val="000000"/>
        </w:rPr>
        <w:t>i</w:t>
      </w:r>
      <w:r w:rsidRPr="00630671">
        <w:rPr>
          <w:color w:val="000000"/>
        </w:rPr>
        <w:t>)</w:t>
      </w:r>
      <w:r w:rsidRPr="00630671">
        <w:rPr>
          <w:color w:val="000000"/>
        </w:rPr>
        <w:tab/>
      </w:r>
    </w:p>
    <w:p w14:paraId="0DC39A7A" w14:textId="77777777" w:rsidR="00DA2452" w:rsidRPr="00630671" w:rsidRDefault="00DA2452" w:rsidP="00DA2452">
      <w:pPr>
        <w:rPr>
          <w:color w:val="000000"/>
        </w:rPr>
      </w:pPr>
      <w:r w:rsidRPr="00630671">
        <w:rPr>
          <w:color w:val="000000"/>
        </w:rPr>
        <w:t>that</w:t>
      </w:r>
      <w:r w:rsidRPr="00630671">
        <w:rPr>
          <w:color w:val="000000"/>
        </w:rPr>
        <w:tab/>
      </w:r>
    </w:p>
    <w:p w14:paraId="2409DFC9" w14:textId="77777777" w:rsidR="00DA2452" w:rsidRPr="00630671" w:rsidRDefault="00DA2452" w:rsidP="00DA2452">
      <w:pPr>
        <w:rPr>
          <w:color w:val="000000"/>
        </w:rPr>
      </w:pPr>
      <w:r w:rsidRPr="00630671">
        <w:rPr>
          <w:color w:val="000000"/>
        </w:rPr>
        <w:tab/>
      </w: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a</w:t>
      </w:r>
      <w:r w:rsidRPr="00630671">
        <w:rPr>
          <w:color w:val="000000"/>
        </w:rPr>
        <w:t xml:space="preserve">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w:t>
      </w:r>
      <w:r w:rsidRPr="00630671">
        <w:rPr>
          <w:rStyle w:val="subscript"/>
          <w:color w:val="000000"/>
        </w:rPr>
        <w:t>b</w:t>
      </w:r>
      <w:r w:rsidRPr="00630671">
        <w:rPr>
          <w:color w:val="000000"/>
        </w:rPr>
        <w:t xml:space="preserve">  h(</w:t>
      </w:r>
      <w:r w:rsidRPr="00630671">
        <w:rPr>
          <w:b/>
          <w:color w:val="000000"/>
        </w:rPr>
        <w:t>x</w:t>
      </w:r>
      <w:r w:rsidRPr="00630671">
        <w:rPr>
          <w:color w:val="000000"/>
        </w:rPr>
        <w:t>)</w:t>
      </w:r>
    </w:p>
    <w:p w14:paraId="29DAF4F8" w14:textId="77777777" w:rsidR="00DA2452" w:rsidRPr="00630671" w:rsidRDefault="00DA2452" w:rsidP="00DA2452">
      <w:pPr>
        <w:rPr>
          <w:color w:val="000000"/>
        </w:rPr>
      </w:pPr>
    </w:p>
    <w:p w14:paraId="4FF4847E" w14:textId="77777777" w:rsidR="00DA2452" w:rsidRPr="00630671" w:rsidRDefault="00DA2452" w:rsidP="00DA2452">
      <w:pPr>
        <w:rPr>
          <w:color w:val="000000"/>
        </w:rPr>
      </w:pPr>
      <w:r w:rsidRPr="00630671">
        <w:rPr>
          <w:color w:val="000000"/>
        </w:rPr>
        <w:t>There would be little meaning to the statement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since no one is claiming there is some particular </w:t>
      </w:r>
      <w:r>
        <w:rPr>
          <w:color w:val="000000"/>
        </w:rPr>
        <w:t xml:space="preserve">skewed </w:t>
      </w:r>
      <w:r w:rsidRPr="00630671">
        <w:rPr>
          <w:color w:val="000000"/>
        </w:rPr>
        <w:t>N-piped of volume dV</w:t>
      </w:r>
      <w:r w:rsidRPr="00630671">
        <w:rPr>
          <w:rStyle w:val="subscript"/>
          <w:color w:val="000000"/>
        </w:rPr>
        <w:t>a</w:t>
      </w:r>
      <w:r w:rsidRPr="00630671">
        <w:rPr>
          <w:color w:val="000000"/>
        </w:rPr>
        <w:t xml:space="preserve"> which matches some </w:t>
      </w:r>
      <w:r>
        <w:rPr>
          <w:color w:val="000000"/>
        </w:rPr>
        <w:t>axis-aligned</w:t>
      </w:r>
      <w:r w:rsidRPr="00630671">
        <w:rPr>
          <w:color w:val="000000"/>
        </w:rPr>
        <w:t xml:space="preserve"> N-piped of volume dV</w:t>
      </w:r>
      <w:r w:rsidRPr="00630671">
        <w:rPr>
          <w:rStyle w:val="subscript"/>
          <w:color w:val="000000"/>
        </w:rPr>
        <w:t>b</w:t>
      </w:r>
      <w:r w:rsidRPr="00630671">
        <w:rPr>
          <w:color w:val="000000"/>
        </w:rPr>
        <w:t xml:space="preserve"> . Nevertheless, one could write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as a distributional symbolic equality where the meaning of that symbolic equality is precisely the equivalence of the two integrals above for any domain D and for any reasonable function h(</w:t>
      </w:r>
      <w:r w:rsidRPr="00630671">
        <w:rPr>
          <w:b/>
          <w:color w:val="000000"/>
        </w:rPr>
        <w:t>x</w:t>
      </w:r>
      <w:r w:rsidRPr="00630671">
        <w:rPr>
          <w:color w:val="000000"/>
        </w:rPr>
        <w:t>). [ Formally one might have to require h(</w:t>
      </w:r>
      <w:r w:rsidRPr="00630671">
        <w:rPr>
          <w:b/>
          <w:color w:val="000000"/>
        </w:rPr>
        <w:t>x</w:t>
      </w:r>
      <w:r w:rsidRPr="00630671">
        <w:rPr>
          <w:color w:val="000000"/>
        </w:rPr>
        <w:t>) to be a "test function" φ(</w:t>
      </w:r>
      <w:r w:rsidRPr="00630671">
        <w:rPr>
          <w:b/>
          <w:color w:val="000000"/>
        </w:rPr>
        <w:t>x</w:t>
      </w:r>
      <w:r w:rsidRPr="00630671">
        <w:rPr>
          <w:color w:val="000000"/>
        </w:rPr>
        <w:t xml:space="preserve">). Certainly one would require that both integrals converge. ] </w:t>
      </w:r>
    </w:p>
    <w:p w14:paraId="728BAAAA" w14:textId="77777777" w:rsidR="00DA2452" w:rsidRPr="00630671" w:rsidRDefault="00DA2452" w:rsidP="00DA2452">
      <w:pPr>
        <w:rPr>
          <w:color w:val="000000"/>
        </w:rPr>
      </w:pPr>
      <w:r w:rsidRPr="00630671">
        <w:rPr>
          <w:color w:val="000000"/>
        </w:rPr>
        <w:tab/>
      </w:r>
    </w:p>
    <w:p w14:paraId="731F343D" w14:textId="77777777" w:rsidR="00DA2452" w:rsidRPr="00630671" w:rsidRDefault="00DA2452" w:rsidP="00DA2452">
      <w:pPr>
        <w:rPr>
          <w:color w:val="000000"/>
        </w:rPr>
      </w:pPr>
      <w:r w:rsidRPr="00630671">
        <w:rPr>
          <w:color w:val="000000"/>
        </w:rPr>
        <w:t xml:space="preserve">What has been shown in the </w:t>
      </w:r>
      <w:r w:rsidRPr="00E126B3">
        <w:rPr>
          <w:i/>
          <w:color w:val="000000"/>
        </w:rPr>
        <w:t>previous</w:t>
      </w:r>
      <w:r w:rsidRPr="00630671">
        <w:rPr>
          <w:color w:val="000000"/>
        </w:rPr>
        <w:t xml:space="preserve"> section, regarding the Jacobian, is that</w:t>
      </w:r>
    </w:p>
    <w:p w14:paraId="0F240B5D" w14:textId="77777777" w:rsidR="00DA2452" w:rsidRPr="00630671" w:rsidRDefault="00DA2452" w:rsidP="00DA2452">
      <w:pPr>
        <w:rPr>
          <w:color w:val="000000"/>
        </w:rPr>
      </w:pPr>
    </w:p>
    <w:p w14:paraId="74D4A45B" w14:textId="77777777" w:rsidR="00DA2452" w:rsidRPr="004F44D0" w:rsidRDefault="00DA2452" w:rsidP="00DA2452">
      <w:r w:rsidRPr="00630671">
        <w:rPr>
          <w:color w:val="000000"/>
        </w:rPr>
        <w:tab/>
        <w:t>dV</w:t>
      </w:r>
      <w:r w:rsidRPr="00630671">
        <w:rPr>
          <w:rStyle w:val="subscript"/>
          <w:color w:val="000000"/>
        </w:rPr>
        <w:t>a</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xml:space="preserve">'  =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tab/>
      </w:r>
      <w: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fldChar w:fldCharType="begin"/>
      </w:r>
      <w:r>
        <w:instrText xml:space="preserve"> EQ \r(g'(</w:instrText>
      </w:r>
      <w:r w:rsidRPr="004F44D0">
        <w:rPr>
          <w:b/>
        </w:rPr>
        <w:instrText>x</w:instrText>
      </w:r>
      <w:r>
        <w:instrText xml:space="preserve">)) </w:instrText>
      </w:r>
      <w:r>
        <w:fldChar w:fldCharType="end"/>
      </w:r>
      <w:r>
        <w:tab/>
      </w:r>
      <w:r>
        <w:tab/>
        <w:t>// g = +1</w:t>
      </w:r>
    </w:p>
    <w:p w14:paraId="1CB23265" w14:textId="77777777" w:rsidR="00DA2452" w:rsidRPr="00630671" w:rsidRDefault="00DA2452" w:rsidP="00DA2452">
      <w:pPr>
        <w:rPr>
          <w:color w:val="000000"/>
        </w:rPr>
      </w:pPr>
    </w:p>
    <w:p w14:paraId="7B43FF90" w14:textId="77777777" w:rsidR="00DA2452" w:rsidRPr="00630671" w:rsidRDefault="00DA2452" w:rsidP="00DA2452">
      <w:pPr>
        <w:rPr>
          <w:color w:val="000000"/>
        </w:rPr>
      </w:pPr>
      <w:r w:rsidRPr="00630671">
        <w:rPr>
          <w:color w:val="000000"/>
        </w:rPr>
        <w:t>Combining this with the distributional symbolic equation dV</w:t>
      </w:r>
      <w:r w:rsidRPr="00630671">
        <w:rPr>
          <w:rStyle w:val="subscript"/>
          <w:color w:val="000000"/>
        </w:rPr>
        <w:t>a</w:t>
      </w:r>
      <w:r w:rsidRPr="00630671">
        <w:rPr>
          <w:color w:val="000000"/>
        </w:rPr>
        <w:t xml:space="preserve"> = dV</w:t>
      </w:r>
      <w:r w:rsidRPr="00630671">
        <w:rPr>
          <w:rStyle w:val="subscript"/>
          <w:color w:val="000000"/>
        </w:rPr>
        <w:t>b</w:t>
      </w:r>
      <w:r w:rsidRPr="00630671">
        <w:rPr>
          <w:color w:val="000000"/>
        </w:rPr>
        <w:t xml:space="preserve"> gives</w:t>
      </w:r>
    </w:p>
    <w:p w14:paraId="7AB04453" w14:textId="77777777" w:rsidR="00DA2452" w:rsidRPr="00630671" w:rsidRDefault="00DA2452" w:rsidP="00DA2452">
      <w:pPr>
        <w:rPr>
          <w:color w:val="000000"/>
        </w:rPr>
      </w:pPr>
    </w:p>
    <w:p w14:paraId="573A1EA9" w14:textId="77777777" w:rsidR="002A2572" w:rsidRDefault="002A2572" w:rsidP="00DA2452">
      <w:pPr>
        <w:rPr>
          <w:color w:val="000000"/>
        </w:rPr>
      </w:pPr>
    </w:p>
    <w:p w14:paraId="6BB712A2" w14:textId="77777777" w:rsidR="00DA2452" w:rsidRPr="00630671" w:rsidRDefault="00DA2452" w:rsidP="00DA2452">
      <w:pPr>
        <w:rPr>
          <w:color w:val="000000"/>
        </w:rPr>
      </w:pPr>
      <w:r w:rsidRPr="00630671">
        <w:rPr>
          <w:color w:val="000000"/>
        </w:rPr>
        <w:tab/>
      </w:r>
      <w:r>
        <w:rPr>
          <w:color w:val="000000"/>
        </w:rPr>
        <w:tab/>
      </w:r>
      <w:r w:rsidRPr="00630671">
        <w:rPr>
          <w:color w:val="000000"/>
        </w:rPr>
        <w:t>dV</w:t>
      </w:r>
      <w:r w:rsidRPr="00630671">
        <w:rPr>
          <w:rStyle w:val="subscript"/>
          <w:color w:val="000000"/>
        </w:rPr>
        <w:t>a</w:t>
      </w:r>
      <w:r w:rsidRPr="00630671">
        <w:rPr>
          <w:color w:val="000000"/>
        </w:rPr>
        <w:t xml:space="preserve"> = dV</w:t>
      </w:r>
      <w:r w:rsidRPr="00630671">
        <w:rPr>
          <w:rStyle w:val="subscript"/>
          <w:color w:val="000000"/>
        </w:rPr>
        <w:t>b</w:t>
      </w:r>
    </w:p>
    <w:p w14:paraId="6952B780" w14:textId="77777777" w:rsidR="00DA2452" w:rsidRPr="00630671" w:rsidRDefault="00DA2452" w:rsidP="00DA2452">
      <w:pPr>
        <w:rPr>
          <w:color w:val="000000"/>
        </w:rPr>
      </w:pPr>
    </w:p>
    <w:p w14:paraId="2556A402" w14:textId="77777777" w:rsidR="00DA2452" w:rsidRPr="00630671" w:rsidRDefault="00DA2452" w:rsidP="00DA2452">
      <w:pPr>
        <w:rPr>
          <w:color w:val="000000"/>
        </w:rPr>
      </w:pPr>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07DEB9E5" w14:textId="77777777" w:rsidR="00DA2452" w:rsidRPr="00630671" w:rsidRDefault="00DA2452" w:rsidP="00DA2452">
      <w:pPr>
        <w:rPr>
          <w:color w:val="000000"/>
        </w:rPr>
      </w:pPr>
      <w:r>
        <w:rPr>
          <w:color w:val="000000"/>
        </w:rPr>
        <w:t>or</w:t>
      </w:r>
    </w:p>
    <w:p w14:paraId="068E3F84" w14:textId="77777777" w:rsidR="00DA2452" w:rsidRDefault="00DA2452" w:rsidP="00DA2452">
      <w:r w:rsidRPr="00630671">
        <w:rPr>
          <w:color w:val="000000"/>
        </w:rPr>
        <w:tab/>
      </w:r>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d</w:t>
      </w:r>
      <w:r w:rsidRPr="0028271F">
        <w:rPr>
          <w:rFonts w:ascii="Script MT Bold" w:hAnsi="Script MT Bold"/>
          <w:color w:val="000000"/>
        </w:rPr>
        <w:t>V</w:t>
      </w:r>
      <w:r w:rsidRPr="00630671">
        <w:rPr>
          <w:color w:val="000000"/>
        </w:rPr>
        <w:t>' =   dV</w:t>
      </w:r>
      <w:r>
        <w:rPr>
          <w:rStyle w:val="subscript"/>
        </w:rPr>
        <w:t>b</w:t>
      </w:r>
    </w:p>
    <w:p w14:paraId="1A275CB5" w14:textId="77777777" w:rsidR="00DA2452" w:rsidRDefault="00DA2452" w:rsidP="00DA2452"/>
    <w:p w14:paraId="731C569B" w14:textId="77777777" w:rsidR="00DA2452" w:rsidRDefault="00DA2452" w:rsidP="00DA2452">
      <w:r>
        <w:t>Now overriding our previous notation, we can make these new commonly used definitions</w:t>
      </w:r>
    </w:p>
    <w:p w14:paraId="213363C2" w14:textId="77777777" w:rsidR="00DA2452" w:rsidRDefault="00DA2452" w:rsidP="00DA2452"/>
    <w:p w14:paraId="4B86CF3C" w14:textId="77777777" w:rsidR="00DA2452" w:rsidRPr="0028271F" w:rsidRDefault="00DA2452" w:rsidP="00DA2452">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p>
    <w:p w14:paraId="0DC90EC3" w14:textId="77777777" w:rsidR="00DA2452" w:rsidRDefault="00DA2452" w:rsidP="00DA2452">
      <w:pPr>
        <w:rPr>
          <w:color w:val="000000"/>
        </w:rPr>
      </w:pPr>
      <w:r>
        <w:tab/>
        <w:t xml:space="preserve">dV'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7547F9C5" w14:textId="77777777" w:rsidR="00DA2452" w:rsidRDefault="00DA2452" w:rsidP="00DA2452">
      <w:pPr>
        <w:rPr>
          <w:color w:val="000000"/>
        </w:rPr>
      </w:pPr>
    </w:p>
    <w:p w14:paraId="6545FDD7" w14:textId="77777777" w:rsidR="00DA2452" w:rsidRDefault="00DA2452" w:rsidP="00DA2452">
      <w:pPr>
        <w:rPr>
          <w:color w:val="000000"/>
        </w:rPr>
      </w:pPr>
      <w:r>
        <w:rPr>
          <w:color w:val="000000"/>
        </w:rPr>
        <w:t>and express the distributional result as</w:t>
      </w:r>
    </w:p>
    <w:p w14:paraId="492803F0" w14:textId="77777777" w:rsidR="00DA2452" w:rsidRDefault="00DA2452" w:rsidP="00DA2452">
      <w:pPr>
        <w:rPr>
          <w:color w:val="000000"/>
        </w:rPr>
      </w:pPr>
    </w:p>
    <w:p w14:paraId="1F2BD812" w14:textId="77777777" w:rsidR="00DA2452" w:rsidRPr="0028271F" w:rsidRDefault="00DA2452" w:rsidP="00DA2452">
      <w:r>
        <w:rPr>
          <w:color w:val="000000"/>
        </w:rPr>
        <w:tab/>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w:t>
      </w:r>
      <w:r>
        <w:t>dV'</w:t>
      </w:r>
      <w:r w:rsidRPr="00630671">
        <w:rPr>
          <w:color w:val="000000"/>
        </w:rPr>
        <w:t xml:space="preserve"> =  </w:t>
      </w:r>
      <w:r>
        <w:t>dV</w:t>
      </w:r>
    </w:p>
    <w:p w14:paraId="700CE1C2" w14:textId="77777777" w:rsidR="00DA2452" w:rsidRPr="00630671" w:rsidRDefault="00DA2452" w:rsidP="00DA2452">
      <w:pPr>
        <w:rPr>
          <w:color w:val="000000"/>
        </w:rPr>
      </w:pPr>
    </w:p>
    <w:p w14:paraId="393DCAA9" w14:textId="77777777" w:rsidR="00DA2452" w:rsidRPr="00630671" w:rsidRDefault="00DA2452" w:rsidP="00DA2452">
      <w:pPr>
        <w:rPr>
          <w:color w:val="000000"/>
        </w:rPr>
      </w:pPr>
      <w:r w:rsidRPr="00630671">
        <w:rPr>
          <w:color w:val="000000"/>
        </w:rPr>
        <w:t xml:space="preserve">We refer to this distributional equality in Appendix C as </w:t>
      </w:r>
      <w:r>
        <w:rPr>
          <w:color w:val="000000"/>
        </w:rPr>
        <w:t xml:space="preserve">the "Jacobian Integration Rule". </w:t>
      </w:r>
      <w:r w:rsidRPr="00630671">
        <w:rPr>
          <w:color w:val="000000"/>
        </w:rPr>
        <w:t>The symbolic equation is a shorthand for this equation</w:t>
      </w:r>
    </w:p>
    <w:p w14:paraId="1294808D" w14:textId="77777777" w:rsidR="00DA2452" w:rsidRPr="00630671" w:rsidRDefault="00DA2452" w:rsidP="00DA2452">
      <w:pPr>
        <w:rPr>
          <w:color w:val="000000"/>
        </w:rPr>
      </w:pPr>
    </w:p>
    <w:p w14:paraId="66145BD1"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dV'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w:t>
      </w:r>
      <w:r w:rsidRPr="00630671">
        <w:rPr>
          <w:color w:val="000000"/>
        </w:rPr>
        <w:t>)</w:t>
      </w:r>
      <w:r w:rsidRPr="00630671">
        <w:rPr>
          <w:color w:val="000000"/>
        </w:rPr>
        <w:tab/>
      </w:r>
      <w:r w:rsidRPr="00630671">
        <w:rPr>
          <w:color w:val="000000"/>
        </w:rPr>
        <w:tab/>
      </w:r>
    </w:p>
    <w:p w14:paraId="36133C6A" w14:textId="77777777" w:rsidR="00DA2452" w:rsidRPr="00630671" w:rsidRDefault="00DA2452" w:rsidP="00DA2452">
      <w:pPr>
        <w:rPr>
          <w:color w:val="000000"/>
        </w:rPr>
      </w:pPr>
    </w:p>
    <w:p w14:paraId="1B018008" w14:textId="77777777" w:rsidR="00DA2452" w:rsidRPr="00630671" w:rsidRDefault="00DA2452" w:rsidP="00DA2452">
      <w:pPr>
        <w:rPr>
          <w:color w:val="000000"/>
        </w:rPr>
      </w:pPr>
      <w:r w:rsidRPr="00630671">
        <w:rPr>
          <w:color w:val="000000"/>
        </w:rPr>
        <w:t>where</w:t>
      </w:r>
      <w:r>
        <w:rPr>
          <w:color w:val="000000"/>
        </w:rPr>
        <w:t xml:space="preserve"> on the right h</w:t>
      </w:r>
      <w:r w:rsidRPr="00630671">
        <w:rPr>
          <w:color w:val="000000"/>
        </w:rPr>
        <w:t>(</w:t>
      </w:r>
      <w:r w:rsidRPr="00630671">
        <w:rPr>
          <w:b/>
          <w:color w:val="000000"/>
        </w:rPr>
        <w:t>x</w:t>
      </w:r>
      <w:r w:rsidRPr="00630671">
        <w:rPr>
          <w:color w:val="000000"/>
        </w:rPr>
        <w:t>) = h(</w:t>
      </w:r>
      <w:r w:rsidRPr="00630671">
        <w:rPr>
          <w:b/>
          <w:color w:val="000000"/>
        </w:rPr>
        <w:t>x</w:t>
      </w:r>
      <w:r w:rsidRPr="00630671">
        <w:rPr>
          <w:color w:val="000000"/>
        </w:rPr>
        <w:t>(</w:t>
      </w:r>
      <w:r w:rsidRPr="00630671">
        <w:rPr>
          <w:b/>
          <w:color w:val="000000"/>
        </w:rPr>
        <w:t>x</w:t>
      </w:r>
      <w:r w:rsidRPr="00630671">
        <w:rPr>
          <w:color w:val="000000"/>
        </w:rPr>
        <w:t>'))</w:t>
      </w:r>
      <w:r>
        <w:rPr>
          <w:color w:val="000000"/>
        </w:rPr>
        <w:t xml:space="preserve"> and</w:t>
      </w:r>
      <w:r w:rsidRPr="00630671">
        <w:rPr>
          <w:color w:val="000000"/>
        </w:rPr>
        <w:t xml:space="preserve"> region D' is the same region as D expressed</w:t>
      </w:r>
      <w:r>
        <w:rPr>
          <w:color w:val="000000"/>
        </w:rPr>
        <w:t xml:space="preserve"> in terms of the x' coordinates</w:t>
      </w:r>
      <w:r w:rsidRPr="00630671">
        <w:rPr>
          <w:color w:val="000000"/>
        </w:rPr>
        <w:t>. Writing out the volume elements this says</w:t>
      </w:r>
    </w:p>
    <w:p w14:paraId="23997E5C" w14:textId="77777777" w:rsidR="00DA2452" w:rsidRPr="00630671" w:rsidRDefault="00DA2452" w:rsidP="00DA2452">
      <w:pPr>
        <w:rPr>
          <w:color w:val="000000"/>
        </w:rPr>
      </w:pPr>
    </w:p>
    <w:p w14:paraId="529165E3"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w:t>
      </w:r>
      <w:r>
        <w:rPr>
          <w:color w:val="000000"/>
        </w:rPr>
        <w:t>|</w:t>
      </w:r>
      <w:r w:rsidRPr="00630671">
        <w:rPr>
          <w:color w:val="000000"/>
        </w:rPr>
        <w:t>J(</w:t>
      </w:r>
      <w:r w:rsidRPr="00630671">
        <w:rPr>
          <w:b/>
          <w:color w:val="000000"/>
        </w:rPr>
        <w:t>x</w:t>
      </w:r>
      <w:r w:rsidRPr="00630671">
        <w:rPr>
          <w:color w:val="000000"/>
        </w:rPr>
        <w:t>')</w:t>
      </w:r>
      <w:r>
        <w:rPr>
          <w:color w:val="000000"/>
        </w:rPr>
        <w:t>|</w:t>
      </w:r>
      <w:r w:rsidRPr="00630671">
        <w:rPr>
          <w:color w:val="000000"/>
        </w:rPr>
        <w:t xml:space="preserve">  h(</w:t>
      </w:r>
      <w:r w:rsidRPr="00630671">
        <w:rPr>
          <w:b/>
          <w:color w:val="000000"/>
        </w:rPr>
        <w:t>x(x</w:t>
      </w:r>
      <w:r w:rsidRPr="00630671">
        <w:rPr>
          <w:color w:val="000000"/>
        </w:rPr>
        <w:t>'</w:t>
      </w:r>
      <w:r w:rsidRPr="00630671">
        <w:rPr>
          <w:b/>
          <w:color w:val="000000"/>
        </w:rPr>
        <w:t>)</w:t>
      </w:r>
      <w:r w:rsidRPr="00630671">
        <w:rPr>
          <w:color w:val="000000"/>
        </w:rPr>
        <w:t>)</w:t>
      </w:r>
    </w:p>
    <w:p w14:paraId="2EFEA6D5" w14:textId="77777777" w:rsidR="00DA2452" w:rsidRPr="00630671" w:rsidRDefault="00DA2452" w:rsidP="00DA2452">
      <w:pPr>
        <w:rPr>
          <w:color w:val="000000"/>
        </w:rPr>
      </w:pPr>
    </w:p>
    <w:p w14:paraId="7A530C65" w14:textId="77777777" w:rsidR="00DA2452" w:rsidRPr="00630671" w:rsidRDefault="00DA2452" w:rsidP="00DA2452">
      <w:pPr>
        <w:rPr>
          <w:color w:val="000000"/>
        </w:rPr>
      </w:pPr>
      <w:r w:rsidRPr="00630671">
        <w:rPr>
          <w:color w:val="000000"/>
        </w:rPr>
        <w:t>and finally</w:t>
      </w:r>
      <w:r w:rsidR="007375E3">
        <w:rPr>
          <w:color w:val="000000"/>
        </w:rPr>
        <w:t>,</w:t>
      </w:r>
      <w:r w:rsidRPr="00630671">
        <w:rPr>
          <w:color w:val="000000"/>
        </w:rPr>
        <w:t xml:space="preserve"> using Section 5 (k), </w:t>
      </w:r>
    </w:p>
    <w:p w14:paraId="5F0F88C8" w14:textId="77777777" w:rsidR="00DA2452" w:rsidRPr="00630671" w:rsidRDefault="00DA2452" w:rsidP="00DA2452">
      <w:pPr>
        <w:rPr>
          <w:color w:val="000000"/>
        </w:rPr>
      </w:pPr>
    </w:p>
    <w:p w14:paraId="71FF57DD"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 xml:space="preserve">) [ </w:t>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h(</w:t>
      </w:r>
      <w:r w:rsidRPr="00630671">
        <w:rPr>
          <w:b/>
          <w:color w:val="000000"/>
        </w:rPr>
        <w:t>x(x</w:t>
      </w:r>
      <w:r w:rsidRPr="00630671">
        <w:rPr>
          <w:color w:val="000000"/>
        </w:rPr>
        <w:t>'</w:t>
      </w:r>
      <w:r w:rsidRPr="00630671">
        <w:rPr>
          <w:b/>
          <w:color w:val="000000"/>
        </w:rPr>
        <w:t>)</w:t>
      </w:r>
      <w:r w:rsidRPr="00630671">
        <w:rPr>
          <w:color w:val="000000"/>
        </w:rPr>
        <w:t>)</w:t>
      </w:r>
    </w:p>
    <w:p w14:paraId="6BDAB91C" w14:textId="77777777" w:rsidR="00DA2452" w:rsidRPr="00630671" w:rsidRDefault="00DA2452" w:rsidP="00DA2452">
      <w:pPr>
        <w:rPr>
          <w:color w:val="000000"/>
        </w:rPr>
      </w:pPr>
      <w:r w:rsidRPr="00630671">
        <w:rPr>
          <w:color w:val="000000"/>
        </w:rPr>
        <w:tab/>
      </w:r>
    </w:p>
    <w:p w14:paraId="40FC62E1" w14:textId="77777777" w:rsidR="00DA2452" w:rsidRPr="00630671" w:rsidRDefault="00DA2452" w:rsidP="00DA2452">
      <w:pPr>
        <w:rPr>
          <w:color w:val="000000"/>
        </w:rPr>
      </w:pPr>
      <w:r w:rsidRPr="00630671">
        <w:rPr>
          <w:color w:val="000000"/>
        </w:rPr>
        <w:t>For example, when applied to polar and spherical coordinates, one gets</w:t>
      </w:r>
    </w:p>
    <w:p w14:paraId="2D6A2762" w14:textId="77777777" w:rsidR="00DA2452" w:rsidRPr="00630671" w:rsidRDefault="00DA2452" w:rsidP="00DA2452">
      <w:pPr>
        <w:rPr>
          <w:color w:val="000000"/>
        </w:rPr>
      </w:pPr>
    </w:p>
    <w:p w14:paraId="5C75A5AE"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  [r] h(</w:t>
      </w:r>
      <w:r w:rsidRPr="00630671">
        <w:rPr>
          <w:b/>
          <w:color w:val="000000"/>
        </w:rPr>
        <w:t>x</w:t>
      </w:r>
      <w:r w:rsidRPr="00630671">
        <w:rPr>
          <w:color w:val="000000"/>
        </w:rPr>
        <w:t>(r,θ))</w:t>
      </w:r>
      <w:r w:rsidRPr="00630671">
        <w:rPr>
          <w:color w:val="000000"/>
        </w:rPr>
        <w:tab/>
      </w:r>
      <w:r w:rsidRPr="00630671">
        <w:rPr>
          <w:color w:val="000000"/>
        </w:rPr>
        <w:tab/>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p>
    <w:p w14:paraId="2861DE34" w14:textId="77777777" w:rsidR="00DA2452" w:rsidRPr="00630671" w:rsidRDefault="00DA2452" w:rsidP="00DA2452">
      <w:pPr>
        <w:rPr>
          <w:color w:val="000000"/>
        </w:rPr>
      </w:pPr>
    </w:p>
    <w:p w14:paraId="4D962A23" w14:textId="77777777" w:rsidR="00DA2452" w:rsidRPr="00630671" w:rsidRDefault="00DA2452" w:rsidP="00DA2452">
      <w:pPr>
        <w:rPr>
          <w:color w:val="000000"/>
        </w:rPr>
      </w:pPr>
      <w:r w:rsidRPr="00630671">
        <w:rPr>
          <w:color w:val="000000"/>
        </w:rPr>
        <w:tab/>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dxdydz  h(</w:t>
      </w:r>
      <w:r w:rsidRPr="00630671">
        <w:rPr>
          <w:b/>
          <w:color w:val="000000"/>
        </w:rPr>
        <w:t>x</w:t>
      </w:r>
      <w:r w:rsidRPr="00630671">
        <w:rPr>
          <w:color w:val="000000"/>
        </w:rPr>
        <w:t xml:space="preserve">)  =  </w:t>
      </w:r>
      <w:r w:rsidRPr="00630671">
        <w:rPr>
          <w:rFonts w:ascii="Lucida Sans Unicode" w:hAnsi="Lucida Sans Unicode" w:cs="Lucida Sans Unicode"/>
          <w:color w:val="000000"/>
          <w:sz w:val="32"/>
        </w:rPr>
        <w:t>∫</w:t>
      </w:r>
      <w:r w:rsidRPr="00630671">
        <w:rPr>
          <w:rStyle w:val="subscript"/>
          <w:color w:val="000000"/>
        </w:rPr>
        <w:t>D'</w:t>
      </w:r>
      <w:r w:rsidRPr="00630671">
        <w:rPr>
          <w:color w:val="000000"/>
        </w:rPr>
        <w:t xml:space="preserve"> drdθdφ  [ r</w:t>
      </w:r>
      <w:r w:rsidRPr="00630671">
        <w:rPr>
          <w:rStyle w:val="superscript"/>
          <w:color w:val="000000"/>
        </w:rPr>
        <w:t>2</w:t>
      </w:r>
      <w:r w:rsidRPr="00630671">
        <w:rPr>
          <w:color w:val="000000"/>
        </w:rPr>
        <w:t>sinθ ] h(</w:t>
      </w:r>
      <w:r w:rsidRPr="00630671">
        <w:rPr>
          <w:b/>
          <w:color w:val="000000"/>
        </w:rPr>
        <w:t>x</w:t>
      </w:r>
      <w:r w:rsidRPr="00630671">
        <w:rPr>
          <w:color w:val="000000"/>
        </w:rPr>
        <w:t>(r,θ,φ))</w:t>
      </w:r>
      <w:r w:rsidRPr="00630671">
        <w:rPr>
          <w:color w:val="000000"/>
        </w:rPr>
        <w:tab/>
      </w:r>
      <w:r w:rsidRPr="00630671">
        <w:rPr>
          <w:color w:val="000000"/>
        </w:rPr>
        <w:tab/>
      </w:r>
      <w:r w:rsidRPr="00630671">
        <w:rPr>
          <w:color w:val="000000"/>
        </w:rPr>
        <w:fldChar w:fldCharType="begin"/>
      </w:r>
      <w:r w:rsidRPr="00630671">
        <w:rPr>
          <w:color w:val="000000"/>
        </w:rPr>
        <w:instrText xml:space="preserve"> EQ \r(det(g'</w:instrText>
      </w:r>
      <w:r w:rsidRPr="00630671">
        <w:rPr>
          <w:rStyle w:val="subscript"/>
          <w:color w:val="000000"/>
        </w:rPr>
        <w:instrText>ab</w:instrText>
      </w:r>
      <w:r w:rsidRPr="00630671">
        <w:rPr>
          <w:color w:val="000000"/>
        </w:rPr>
        <w:instrText xml:space="preserve">)) </w:instrText>
      </w:r>
      <w:r w:rsidRPr="00630671">
        <w:rPr>
          <w:color w:val="000000"/>
        </w:rPr>
        <w:fldChar w:fldCharType="end"/>
      </w:r>
      <w:r w:rsidRPr="00630671">
        <w:rPr>
          <w:color w:val="000000"/>
        </w:rPr>
        <w:t xml:space="preserve"> = r</w:t>
      </w:r>
      <w:r w:rsidRPr="00630671">
        <w:rPr>
          <w:rStyle w:val="superscript"/>
          <w:color w:val="000000"/>
        </w:rPr>
        <w:t>2</w:t>
      </w:r>
      <w:r w:rsidRPr="00630671">
        <w:rPr>
          <w:color w:val="000000"/>
        </w:rPr>
        <w:t xml:space="preserve"> sinθ</w:t>
      </w:r>
    </w:p>
    <w:p w14:paraId="14DB51DD" w14:textId="77777777" w:rsidR="00DA2452" w:rsidRPr="00630671" w:rsidRDefault="00DA2452" w:rsidP="00DA2452">
      <w:pPr>
        <w:rPr>
          <w:color w:val="000000"/>
        </w:rPr>
      </w:pPr>
    </w:p>
    <w:p w14:paraId="3CE05A43" w14:textId="77777777" w:rsidR="00DA2452" w:rsidRPr="00630671" w:rsidRDefault="00DA2452" w:rsidP="00DA2452">
      <w:pPr>
        <w:rPr>
          <w:color w:val="000000"/>
        </w:rPr>
      </w:pPr>
      <w:r w:rsidRPr="00630671">
        <w:rPr>
          <w:color w:val="000000"/>
        </w:rPr>
        <w:t>In the first case h(</w:t>
      </w:r>
      <w:r w:rsidRPr="00630671">
        <w:rPr>
          <w:b/>
          <w:color w:val="000000"/>
        </w:rPr>
        <w:t>x</w:t>
      </w:r>
      <w:r w:rsidRPr="00630671">
        <w:rPr>
          <w:color w:val="000000"/>
        </w:rPr>
        <w:t>) = h(x,y) and h(</w:t>
      </w:r>
      <w:r w:rsidRPr="00630671">
        <w:rPr>
          <w:b/>
          <w:color w:val="000000"/>
        </w:rPr>
        <w:t>x</w:t>
      </w:r>
      <w:r w:rsidRPr="00630671">
        <w:rPr>
          <w:color w:val="000000"/>
        </w:rPr>
        <w:t xml:space="preserve">(r,θ)) = h(rcosθ,rsinθ). </w:t>
      </w:r>
    </w:p>
    <w:p w14:paraId="05F3810E" w14:textId="77777777" w:rsidR="00DA2452" w:rsidRPr="00630671" w:rsidRDefault="00DA2452" w:rsidP="00DA2452">
      <w:pPr>
        <w:rPr>
          <w:color w:val="000000"/>
        </w:rPr>
      </w:pPr>
      <w:r w:rsidRPr="00630671">
        <w:rPr>
          <w:color w:val="000000"/>
        </w:rPr>
        <w:t>In the second case h(</w:t>
      </w:r>
      <w:r w:rsidRPr="00630671">
        <w:rPr>
          <w:b/>
          <w:color w:val="000000"/>
        </w:rPr>
        <w:t>x</w:t>
      </w:r>
      <w:r w:rsidRPr="00630671">
        <w:rPr>
          <w:color w:val="000000"/>
        </w:rPr>
        <w:t>) = h(x,y,z) and h(</w:t>
      </w:r>
      <w:r w:rsidRPr="00630671">
        <w:rPr>
          <w:b/>
          <w:color w:val="000000"/>
        </w:rPr>
        <w:t>x</w:t>
      </w:r>
      <w:r w:rsidRPr="00630671">
        <w:rPr>
          <w:color w:val="000000"/>
        </w:rPr>
        <w:t xml:space="preserve">(r,θ,φ)) = h(rsinθcosφ,rsinθsinφ,rcosθ). </w:t>
      </w:r>
    </w:p>
    <w:p w14:paraId="69AA98DA" w14:textId="77777777" w:rsidR="00DA2452" w:rsidRDefault="00DA2452" w:rsidP="00DA2452"/>
    <w:p w14:paraId="50B6C7D3" w14:textId="77777777" w:rsidR="00DA2452" w:rsidRPr="00171780" w:rsidRDefault="002A2572" w:rsidP="00DA2452">
      <w:pPr>
        <w:pStyle w:val="Heading3"/>
      </w:pPr>
      <w:r>
        <w:br w:type="page"/>
      </w:r>
      <w:bookmarkStart w:id="207" w:name="_Toc338523499"/>
      <w:bookmarkStart w:id="208" w:name="_Toc338527173"/>
      <w:r w:rsidR="00DA2452" w:rsidRPr="00171780">
        <w:t>(</w:t>
      </w:r>
      <w:r w:rsidR="00DA2452">
        <w:t>e</w:t>
      </w:r>
      <w:r w:rsidR="00DA2452" w:rsidRPr="00171780">
        <w:t>) Interpretations of the Jacobian</w:t>
      </w:r>
      <w:bookmarkEnd w:id="207"/>
      <w:bookmarkEnd w:id="208"/>
      <w:r w:rsidR="00DA2452" w:rsidRPr="00171780">
        <w:t xml:space="preserve"> </w:t>
      </w:r>
    </w:p>
    <w:p w14:paraId="0F1CC152" w14:textId="77777777" w:rsidR="00DA2452" w:rsidRDefault="00DA2452" w:rsidP="00DA2452">
      <w:pPr>
        <w:rPr>
          <w:color w:val="3366FF"/>
        </w:rPr>
      </w:pPr>
    </w:p>
    <w:p w14:paraId="5D312E32" w14:textId="77777777" w:rsidR="00DA2452" w:rsidRDefault="00DA2452" w:rsidP="00DA2452">
      <w:pPr>
        <w:rPr>
          <w:color w:val="000000"/>
        </w:rPr>
      </w:pPr>
      <w:r w:rsidRPr="00A248E2">
        <w:rPr>
          <w:color w:val="000000"/>
        </w:rPr>
        <w:t xml:space="preserve">Using Section 5 (k) facts </w:t>
      </w:r>
      <w:r>
        <w:rPr>
          <w:color w:val="000000"/>
        </w:rPr>
        <w:t>(in standard notation) and the above sections, one can produce various expressions and interpretations for the Jacobian J and its absolute value |J| :</w:t>
      </w:r>
    </w:p>
    <w:p w14:paraId="42C611F9" w14:textId="77777777" w:rsidR="00DA2452" w:rsidRDefault="00DA2452" w:rsidP="00DA2452">
      <w:pPr>
        <w:rPr>
          <w:color w:val="000000"/>
        </w:rPr>
      </w:pPr>
    </w:p>
    <w:p w14:paraId="43AC672E" w14:textId="77777777" w:rsidR="00DA2452" w:rsidRDefault="00DA2452" w:rsidP="00DA2452">
      <w:r>
        <w:tab/>
        <w:t>J(</w:t>
      </w:r>
      <w:r w:rsidRPr="007C45BE">
        <w:rPr>
          <w:b/>
        </w:rPr>
        <w:t>x</w:t>
      </w:r>
      <w:r>
        <w:t>') ≡ det(S</w:t>
      </w:r>
      <w:r>
        <w:rPr>
          <w:rStyle w:val="superscript"/>
        </w:rPr>
        <w:t>i</w:t>
      </w:r>
      <w:r>
        <w:rPr>
          <w:rStyle w:val="subscript"/>
        </w:rPr>
        <w:t>j</w:t>
      </w:r>
      <w:r>
        <w:t>(</w:t>
      </w:r>
      <w:r w:rsidRPr="007C45BE">
        <w:rPr>
          <w:b/>
        </w:rPr>
        <w:t>x</w:t>
      </w:r>
      <w:r>
        <w:t>'))   =  det(∂x</w:t>
      </w:r>
      <w:r w:rsidRPr="004F44D0">
        <w:rPr>
          <w:rStyle w:val="superscript"/>
        </w:rPr>
        <w:t>i</w:t>
      </w:r>
      <w:r>
        <w:t>/∂x'</w:t>
      </w:r>
      <w:r w:rsidRPr="004F44D0">
        <w:rPr>
          <w:rStyle w:val="superscript"/>
        </w:rPr>
        <w:t>k</w:t>
      </w:r>
      <w:r>
        <w:t>)  = 1/det(R</w:t>
      </w:r>
      <w:r>
        <w:rPr>
          <w:rStyle w:val="superscript"/>
        </w:rPr>
        <w:t>i</w:t>
      </w:r>
      <w:r>
        <w:rPr>
          <w:rStyle w:val="subscript"/>
        </w:rPr>
        <w:t>j</w:t>
      </w:r>
      <w:r>
        <w:t>(</w:t>
      </w:r>
      <w:r w:rsidRPr="007C45BE">
        <w:rPr>
          <w:b/>
        </w:rPr>
        <w:t>x</w:t>
      </w:r>
      <w:r>
        <w:rPr>
          <w:b/>
        </w:rPr>
        <w:t>(x</w:t>
      </w:r>
      <w:r w:rsidRPr="005C5D34">
        <w:t>'</w:t>
      </w:r>
      <w:r>
        <w:rPr>
          <w:b/>
        </w:rPr>
        <w:t>)</w:t>
      </w:r>
      <w:r>
        <w:t>) = 1/ det(∂x'</w:t>
      </w:r>
      <w:r w:rsidRPr="004F44D0">
        <w:rPr>
          <w:rStyle w:val="superscript"/>
        </w:rPr>
        <w:t>i</w:t>
      </w:r>
      <w:r>
        <w:t>/∂x</w:t>
      </w:r>
      <w:r w:rsidRPr="004F44D0">
        <w:rPr>
          <w:rStyle w:val="superscript"/>
        </w:rPr>
        <w:t>k</w:t>
      </w:r>
      <w:r>
        <w:t>)</w:t>
      </w:r>
      <w:r>
        <w:tab/>
        <w:t>//</w:t>
      </w:r>
      <w:r w:rsidRPr="004F44D0">
        <w:rPr>
          <w:color w:val="000000"/>
        </w:rPr>
        <w:t xml:space="preserve"> </w:t>
      </w:r>
      <w:r w:rsidRPr="00A248E2">
        <w:rPr>
          <w:color w:val="000000"/>
        </w:rPr>
        <w:t>Section 5 (k)</w:t>
      </w:r>
      <w:r>
        <w:t xml:space="preserve"> </w:t>
      </w:r>
    </w:p>
    <w:p w14:paraId="47FF34DD" w14:textId="77777777" w:rsidR="00DA2452" w:rsidRDefault="00DA2452" w:rsidP="00DA2452"/>
    <w:p w14:paraId="249BE45E" w14:textId="77777777" w:rsidR="00DA2452" w:rsidRPr="004F44D0" w:rsidRDefault="00DA2452" w:rsidP="00DA2452">
      <w:r>
        <w:rPr>
          <w:color w:val="3366FF"/>
        </w:rPr>
        <w:tab/>
      </w:r>
      <w:r>
        <w:rPr>
          <w:color w:val="000000"/>
        </w:rPr>
        <w:t>|</w:t>
      </w:r>
      <w:r w:rsidRPr="00630671">
        <w:rPr>
          <w:color w:val="000000"/>
        </w:rPr>
        <w:t>J(</w:t>
      </w:r>
      <w:r w:rsidRPr="00630671">
        <w:rPr>
          <w:b/>
          <w:color w:val="000000"/>
        </w:rPr>
        <w:t>x</w:t>
      </w:r>
      <w:r w:rsidRPr="00630671">
        <w:rPr>
          <w:color w:val="000000"/>
        </w:rPr>
        <w:t>')</w:t>
      </w:r>
      <w:r>
        <w:rPr>
          <w:color w:val="000000"/>
        </w:rPr>
        <w:t>|</w:t>
      </w:r>
      <w:r>
        <w:t xml:space="preserve"> = </w:t>
      </w:r>
      <w:r w:rsidRPr="00A248E2">
        <w:rPr>
          <w:color w:val="000000"/>
        </w:rPr>
        <w:fldChar w:fldCharType="begin"/>
      </w:r>
      <w:r w:rsidRPr="00A248E2">
        <w:rPr>
          <w:color w:val="000000"/>
        </w:rPr>
        <w:instrText xml:space="preserve"> EQ \r(det(g'</w:instrText>
      </w:r>
      <w:r w:rsidRPr="00A248E2">
        <w:rPr>
          <w:rStyle w:val="subscript"/>
          <w:color w:val="000000"/>
        </w:rPr>
        <w:instrText>ab</w:instrText>
      </w:r>
      <w:r w:rsidRPr="00A248E2">
        <w:rPr>
          <w:color w:val="000000"/>
        </w:rPr>
        <w:instrText>(</w:instrText>
      </w:r>
      <w:r w:rsidRPr="00A248E2">
        <w:rPr>
          <w:b/>
          <w:color w:val="000000"/>
        </w:rPr>
        <w:instrText>x</w:instrText>
      </w:r>
      <w:r w:rsidRPr="00A248E2">
        <w:rPr>
          <w:color w:val="000000"/>
        </w:rPr>
        <w:instrText xml:space="preserve">'))) </w:instrText>
      </w:r>
      <w:r w:rsidRPr="00A248E2">
        <w:rPr>
          <w:color w:val="000000"/>
        </w:rPr>
        <w:fldChar w:fldCharType="end"/>
      </w:r>
      <w:r w:rsidRPr="00A248E2">
        <w:rPr>
          <w:color w:val="000000"/>
        </w:rPr>
        <w:t xml:space="preserve"> =  </w:t>
      </w:r>
      <w:r w:rsidRPr="00A248E2">
        <w:rPr>
          <w:color w:val="000000"/>
        </w:rPr>
        <w:fldChar w:fldCharType="begin"/>
      </w:r>
      <w:r w:rsidRPr="00A248E2">
        <w:rPr>
          <w:color w:val="000000"/>
        </w:rPr>
        <w:instrText xml:space="preserve"> EQ \r(g'(</w:instrText>
      </w:r>
      <w:r w:rsidRPr="00A248E2">
        <w:rPr>
          <w:b/>
          <w:color w:val="000000"/>
        </w:rPr>
        <w:instrText>x'</w:instrText>
      </w:r>
      <w:r w:rsidRPr="00A248E2">
        <w:rPr>
          <w:color w:val="000000"/>
        </w:rPr>
        <w:instrText xml:space="preserve">)) </w:instrText>
      </w:r>
      <w:r w:rsidRPr="00A248E2">
        <w:rPr>
          <w:color w:val="000000"/>
        </w:rPr>
        <w:fldChar w:fldCharType="end"/>
      </w:r>
      <w:r>
        <w:tab/>
      </w:r>
      <w:r>
        <w:tab/>
        <w:t>//</w:t>
      </w:r>
      <w:r w:rsidRPr="004F44D0">
        <w:rPr>
          <w:color w:val="000000"/>
        </w:rPr>
        <w:t xml:space="preserve"> </w:t>
      </w:r>
      <w:r w:rsidRPr="00A248E2">
        <w:rPr>
          <w:color w:val="000000"/>
        </w:rPr>
        <w:t>Section 5 (k)</w:t>
      </w:r>
      <w:r>
        <w:tab/>
      </w:r>
      <w:r>
        <w:tab/>
      </w:r>
      <w:r>
        <w:tab/>
      </w:r>
      <w:r>
        <w:tab/>
      </w:r>
      <w:r>
        <w:tab/>
      </w:r>
      <w:r>
        <w:tab/>
      </w:r>
    </w:p>
    <w:p w14:paraId="0B94BB13" w14:textId="77777777" w:rsidR="00DA2452" w:rsidRDefault="00DA2452" w:rsidP="00DA2452">
      <w:pPr>
        <w:rPr>
          <w:color w:val="000000"/>
        </w:rPr>
      </w:pPr>
    </w:p>
    <w:p w14:paraId="63D981F8" w14:textId="77777777" w:rsidR="00DA2452" w:rsidRDefault="00DA2452" w:rsidP="00DA2452">
      <w:pPr>
        <w:rPr>
          <w:color w:val="000000"/>
        </w:rPr>
      </w:pPr>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the volume of the N-piped in x-space spanned by the </w:t>
      </w:r>
      <w:r w:rsidRPr="00A248E2">
        <w:rPr>
          <w:b/>
          <w:color w:val="000000"/>
        </w:rPr>
        <w:t>e</w:t>
      </w:r>
      <w:r w:rsidRPr="00A248E2">
        <w:rPr>
          <w:rStyle w:val="subscript"/>
          <w:color w:val="000000"/>
        </w:rPr>
        <w:t>n</w:t>
      </w:r>
      <w:r w:rsidRPr="00A248E2">
        <w:rPr>
          <w:color w:val="000000"/>
        </w:rPr>
        <w:t>(</w:t>
      </w:r>
      <w:r w:rsidRPr="00A248E2">
        <w:rPr>
          <w:b/>
          <w:color w:val="000000"/>
        </w:rPr>
        <w:t>x</w:t>
      </w:r>
      <w:r w:rsidRPr="00A248E2">
        <w:rPr>
          <w:color w:val="000000"/>
        </w:rPr>
        <w:t xml:space="preserve">),  where </w:t>
      </w:r>
      <w:r w:rsidRPr="00A248E2">
        <w:rPr>
          <w:b/>
          <w:color w:val="000000"/>
        </w:rPr>
        <w:t>x</w:t>
      </w:r>
      <w:r w:rsidRPr="00A248E2">
        <w:rPr>
          <w:color w:val="000000"/>
        </w:rPr>
        <w:t xml:space="preserve"> = </w:t>
      </w:r>
      <w:r w:rsidRPr="00A248E2">
        <w:rPr>
          <w:b/>
          <w:color w:val="000000"/>
        </w:rPr>
        <w:t>F</w:t>
      </w:r>
      <w:r w:rsidRPr="00A248E2">
        <w:rPr>
          <w:rStyle w:val="superscript"/>
          <w:color w:val="000000"/>
        </w:rPr>
        <w:t>-1</w:t>
      </w:r>
      <w:r w:rsidRPr="00A248E2">
        <w:rPr>
          <w:color w:val="000000"/>
        </w:rPr>
        <w:t>(</w:t>
      </w:r>
      <w:r w:rsidRPr="00A248E2">
        <w:rPr>
          <w:b/>
          <w:color w:val="000000"/>
        </w:rPr>
        <w:t>x</w:t>
      </w:r>
      <w:r>
        <w:rPr>
          <w:color w:val="000000"/>
        </w:rPr>
        <w:t>')</w:t>
      </w:r>
    </w:p>
    <w:p w14:paraId="2A5BFE88" w14:textId="77777777" w:rsidR="00DA2452" w:rsidRDefault="00DA2452" w:rsidP="00DA2452">
      <w:pPr>
        <w:rPr>
          <w:color w:val="000000"/>
        </w:rPr>
      </w:pPr>
    </w:p>
    <w:p w14:paraId="26406F6A" w14:textId="77777777" w:rsidR="00DA2452" w:rsidRPr="00A248E2" w:rsidRDefault="00DA2452" w:rsidP="00DA2452">
      <w:r w:rsidRPr="00A248E2">
        <w:rPr>
          <w:color w:val="000000"/>
        </w:rPr>
        <w:tab/>
      </w:r>
      <w:r>
        <w:rPr>
          <w:color w:val="000000"/>
        </w:rPr>
        <w:t>|</w:t>
      </w:r>
      <w:r w:rsidRPr="00A248E2">
        <w:rPr>
          <w:color w:val="000000"/>
        </w:rPr>
        <w:t>J(</w:t>
      </w:r>
      <w:r w:rsidRPr="00A248E2">
        <w:rPr>
          <w:b/>
          <w:color w:val="000000"/>
        </w:rPr>
        <w:t>x</w:t>
      </w:r>
      <w:r w:rsidRPr="00A248E2">
        <w:rPr>
          <w:color w:val="000000"/>
        </w:rPr>
        <w:t>')</w:t>
      </w:r>
      <w:r>
        <w:rPr>
          <w:color w:val="000000"/>
        </w:rPr>
        <w:t>|</w:t>
      </w:r>
      <w:r w:rsidRPr="00A248E2">
        <w:rPr>
          <w:color w:val="000000"/>
        </w:rPr>
        <w:t xml:space="preserve">  = dV</w:t>
      </w:r>
      <w:r>
        <w:rPr>
          <w:rStyle w:val="subscript"/>
        </w:rPr>
        <w:t>N-piped</w:t>
      </w:r>
      <w:r w:rsidRPr="00A248E2">
        <w:rPr>
          <w:color w:val="000000"/>
        </w:rPr>
        <w:t>/d</w:t>
      </w:r>
      <w:r w:rsidRPr="00A248E2">
        <w:rPr>
          <w:rFonts w:ascii="Script MT Bold" w:hAnsi="Script MT Bold"/>
          <w:color w:val="000000"/>
        </w:rPr>
        <w:t>V</w:t>
      </w:r>
      <w:r w:rsidRPr="00A248E2">
        <w:rPr>
          <w:color w:val="000000"/>
        </w:rPr>
        <w:t>'</w:t>
      </w:r>
      <w:r>
        <w:rPr>
          <w:color w:val="000000"/>
        </w:rPr>
        <w:t xml:space="preserve"> </w:t>
      </w:r>
      <w:r>
        <w:t xml:space="preserve">  = ratio of differential x-space N-piped volume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p>
    <w:p w14:paraId="10FEFE57" w14:textId="77777777" w:rsidR="00DA2452" w:rsidRPr="00A248E2" w:rsidRDefault="00DA2452" w:rsidP="00DA2452">
      <w:pPr>
        <w:rPr>
          <w:color w:val="000000"/>
        </w:rPr>
      </w:pPr>
    </w:p>
    <w:p w14:paraId="2170185D" w14:textId="77777777" w:rsidR="00DA2452" w:rsidRDefault="00DA2452" w:rsidP="00DA2452">
      <w:r w:rsidRPr="00A248E2">
        <w:rPr>
          <w:color w:val="000000"/>
        </w:rPr>
        <w:tab/>
      </w:r>
      <w:r>
        <w:rPr>
          <w:color w:val="000000"/>
        </w:rPr>
        <w:t>|</w:t>
      </w:r>
      <w:r w:rsidRPr="00630671">
        <w:rPr>
          <w:color w:val="000000"/>
        </w:rPr>
        <w:t>J(</w:t>
      </w:r>
      <w:r w:rsidRPr="00630671">
        <w:rPr>
          <w:b/>
          <w:color w:val="000000"/>
        </w:rPr>
        <w:t>x</w:t>
      </w:r>
      <w:r w:rsidRPr="00630671">
        <w:rPr>
          <w:color w:val="000000"/>
        </w:rPr>
        <w:t>')</w:t>
      </w:r>
      <w:r>
        <w:rPr>
          <w:color w:val="000000"/>
        </w:rPr>
        <w:t>|</w:t>
      </w:r>
      <w:r w:rsidRPr="00A248E2">
        <w:rPr>
          <w:color w:val="000000"/>
        </w:rPr>
        <w:t xml:space="preserve">  = dV/d</w:t>
      </w:r>
      <w:r w:rsidRPr="00A248E2">
        <w:t>V</w:t>
      </w:r>
      <w:r w:rsidRPr="00A248E2">
        <w:rPr>
          <w:color w:val="000000"/>
        </w:rPr>
        <w:t>'</w:t>
      </w:r>
      <w:r>
        <w:rPr>
          <w:color w:val="000000"/>
        </w:rPr>
        <w:t xml:space="preserve">  =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sidRPr="00630671">
        <w:rPr>
          <w:rStyle w:val="superscript"/>
          <w:color w:val="000000"/>
        </w:rPr>
        <w:t>i</w:t>
      </w:r>
      <w:r w:rsidRPr="00630671">
        <w:rPr>
          <w:color w:val="000000"/>
        </w:rPr>
        <w:t>)</w:t>
      </w:r>
      <w:r>
        <w:rPr>
          <w:color w:val="000000"/>
        </w:rPr>
        <w:t>/</w:t>
      </w:r>
      <w:r w:rsidRPr="00A248E2">
        <w:rPr>
          <w:color w:val="000000"/>
        </w:rPr>
        <w:t xml:space="preserve"> </w:t>
      </w:r>
      <w:r w:rsidRPr="00630671">
        <w:rPr>
          <w:color w:val="000000"/>
        </w:rPr>
        <w:t>( Π</w:t>
      </w:r>
      <w:r w:rsidRPr="00630671">
        <w:rPr>
          <w:rStyle w:val="subscript"/>
          <w:color w:val="000000"/>
        </w:rPr>
        <w:t>i=1</w:t>
      </w:r>
      <w:r w:rsidRPr="00630671">
        <w:rPr>
          <w:rStyle w:val="superscript"/>
          <w:color w:val="000000"/>
        </w:rPr>
        <w:t>N</w:t>
      </w:r>
      <w:r w:rsidRPr="00630671">
        <w:rPr>
          <w:color w:val="000000"/>
        </w:rPr>
        <w:t xml:space="preserve"> dx</w:t>
      </w:r>
      <w:r>
        <w:rPr>
          <w:color w:val="000000"/>
        </w:rPr>
        <w:t>'</w:t>
      </w:r>
      <w:r w:rsidRPr="00630671">
        <w:rPr>
          <w:rStyle w:val="superscript"/>
          <w:color w:val="000000"/>
        </w:rPr>
        <w:t>i</w:t>
      </w:r>
      <w:r w:rsidRPr="00630671">
        <w:rPr>
          <w:color w:val="000000"/>
        </w:rPr>
        <w:t>)</w:t>
      </w:r>
      <w:r>
        <w:rPr>
          <w:color w:val="000000"/>
        </w:rPr>
        <w:tab/>
        <w:t xml:space="preserve">// distributional </w:t>
      </w:r>
      <w:r w:rsidRPr="00630671">
        <w:rPr>
          <w:color w:val="000000"/>
        </w:rPr>
        <w:t>Jacobian Integration Rule</w:t>
      </w:r>
    </w:p>
    <w:p w14:paraId="64636992" w14:textId="77777777" w:rsidR="00DA2452" w:rsidRDefault="00DA2452" w:rsidP="00DA2452"/>
    <w:p w14:paraId="54D5F24F" w14:textId="77777777" w:rsidR="00DA2452" w:rsidRDefault="00DA2452" w:rsidP="00DA2452">
      <w:r>
        <w:t xml:space="preserve">As discussed in Section 6 (i), if the curvilinear coordinates are ordered so that the </w:t>
      </w:r>
      <w:r w:rsidRPr="007C0280">
        <w:rPr>
          <w:b/>
        </w:rPr>
        <w:t>e</w:t>
      </w:r>
      <w:r>
        <w:rPr>
          <w:rStyle w:val="subscript"/>
        </w:rPr>
        <w:t>n</w:t>
      </w:r>
      <w:r>
        <w:t xml:space="preserve"> form a right handed coordinate system, then  det(S)&gt;0, σ = sign(det(S)) = +1, and |J| = J.  </w:t>
      </w:r>
    </w:p>
    <w:p w14:paraId="2EBDAC99" w14:textId="77777777" w:rsidR="007C512C" w:rsidRDefault="007C512C" w:rsidP="00DA2452"/>
    <w:p w14:paraId="3D9332A3" w14:textId="77777777" w:rsidR="00CB356B" w:rsidRDefault="00CB356B" w:rsidP="00CB356B">
      <w:pPr>
        <w:pStyle w:val="Heading3"/>
      </w:pPr>
      <w:bookmarkStart w:id="209" w:name="_Toc338523500"/>
      <w:bookmarkStart w:id="210" w:name="_Toc338527174"/>
      <w:r>
        <w:t>(f) Volume integration of a tensor field under linear transformations</w:t>
      </w:r>
      <w:bookmarkEnd w:id="209"/>
      <w:bookmarkEnd w:id="210"/>
      <w:r>
        <w:t xml:space="preserve"> </w:t>
      </w:r>
    </w:p>
    <w:p w14:paraId="530A74E0" w14:textId="77777777" w:rsidR="00CB356B" w:rsidRDefault="00CB356B" w:rsidP="00CB356B"/>
    <w:p w14:paraId="53329129" w14:textId="77777777" w:rsidR="00CB356B" w:rsidRDefault="00CB356B" w:rsidP="00CB356B">
      <w:r>
        <w:t xml:space="preserve">In section (d) above it was shown that, with its interpretation as a distribution, </w:t>
      </w:r>
    </w:p>
    <w:p w14:paraId="55F7BF4A" w14:textId="77777777" w:rsidR="00CB356B" w:rsidRDefault="00CB356B" w:rsidP="00CB356B"/>
    <w:p w14:paraId="1C725B38" w14:textId="77777777" w:rsidR="00CB356B" w:rsidRPr="00B75B5E" w:rsidRDefault="00CB356B" w:rsidP="00CB356B">
      <w:r>
        <w:tab/>
        <w:t>dV'</w:t>
      </w:r>
      <w:r w:rsidRPr="00630671">
        <w:rPr>
          <w:color w:val="000000"/>
        </w:rPr>
        <w:t xml:space="preserve"> =  </w:t>
      </w:r>
      <w:r>
        <w:rPr>
          <w:color w:val="000000"/>
        </w:rPr>
        <w:t>J</w:t>
      </w:r>
      <w:r>
        <w:rPr>
          <w:rStyle w:val="superscript"/>
        </w:rPr>
        <w:t>-1</w:t>
      </w:r>
      <w:r>
        <w:t xml:space="preserve"> dV   . </w:t>
      </w:r>
    </w:p>
    <w:p w14:paraId="6A2224F2" w14:textId="77777777" w:rsidR="00CB356B" w:rsidRDefault="00CB356B" w:rsidP="00CB356B"/>
    <w:p w14:paraId="3AF03B32" w14:textId="77777777" w:rsidR="00CB356B" w:rsidRDefault="00CB356B" w:rsidP="00CB356B">
      <w:r>
        <w:t>In the language of Appendix D, this says that the volume element transforms from x-space to x'-space as a scalar density of weight +1. Since g</w:t>
      </w:r>
      <w:r>
        <w:rPr>
          <w:rStyle w:val="superscript"/>
        </w:rPr>
        <w:t>1/2</w:t>
      </w:r>
      <w:r>
        <w:t xml:space="preserve"> transforms as a scalar density of weight -1, according to App. D (b) item 3 the object g</w:t>
      </w:r>
      <w:r>
        <w:rPr>
          <w:rStyle w:val="superscript"/>
        </w:rPr>
        <w:t>1/2</w:t>
      </w:r>
      <w:r>
        <w:t>dV then transforms as an ordinary scalar (weight 0) (see for example Weinberg p 99 (4.4.6) ), Then if one were to define</w:t>
      </w:r>
    </w:p>
    <w:p w14:paraId="2D1BBA7E" w14:textId="77777777" w:rsidR="00CB356B" w:rsidRDefault="00CB356B" w:rsidP="00CB356B"/>
    <w:p w14:paraId="1BCE38A3" w14:textId="77777777" w:rsidR="00CB356B" w:rsidRPr="00D61B35" w:rsidRDefault="00CB356B" w:rsidP="00CB356B">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t xml:space="preserve">) </w:t>
      </w:r>
      <w:r>
        <w:tab/>
      </w:r>
      <w:r>
        <w:tab/>
      </w:r>
      <w:r>
        <w:tab/>
      </w:r>
      <w:r>
        <w:tab/>
        <w:t>(*)</w:t>
      </w:r>
    </w:p>
    <w:p w14:paraId="515F75EB" w14:textId="77777777" w:rsidR="00CB356B" w:rsidRDefault="00CB356B" w:rsidP="00CB356B"/>
    <w:p w14:paraId="563B94C2" w14:textId="77777777" w:rsidR="00CB356B" w:rsidRDefault="00CB356B" w:rsidP="00CB356B">
      <w:r>
        <w:t>one might expect that, if A</w:t>
      </w:r>
      <w:r>
        <w:rPr>
          <w:rStyle w:val="superscript"/>
        </w:rPr>
        <w:t>ijk..</w:t>
      </w:r>
      <w:r>
        <w:t>(</w:t>
      </w:r>
      <w:r w:rsidRPr="0040220A">
        <w:rPr>
          <w:b/>
        </w:rPr>
        <w:t>x</w:t>
      </w:r>
      <w:r>
        <w:t>) transforms as a tensor field, then T</w:t>
      </w:r>
      <w:r>
        <w:rPr>
          <w:rStyle w:val="superscript"/>
        </w:rPr>
        <w:t>ijk...</w:t>
      </w:r>
      <w:r>
        <w:t xml:space="preserve"> might transform as tensor. To investigate this conjecture, consider the above integral in x'-space, </w:t>
      </w:r>
    </w:p>
    <w:p w14:paraId="46C6AEE4" w14:textId="77777777" w:rsidR="00CB356B" w:rsidRDefault="00CB356B" w:rsidP="00CB356B"/>
    <w:p w14:paraId="4F30478E" w14:textId="77777777" w:rsidR="00CB356B" w:rsidRDefault="00CB356B" w:rsidP="00CB356B">
      <w:r>
        <w:tab/>
        <w:t>T'</w:t>
      </w:r>
      <w:r>
        <w:rPr>
          <w:rStyle w:val="superscript"/>
        </w:rPr>
        <w:t>ijk...</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40220A">
        <w:rPr>
          <w:b/>
        </w:rPr>
        <w:t>x</w:t>
      </w:r>
      <w:r>
        <w:rPr>
          <w:b/>
        </w:rPr>
        <w:t>'</w:t>
      </w:r>
      <w:r>
        <w:t xml:space="preserve">)    = </w:t>
      </w:r>
      <w:r>
        <w:rPr>
          <w:rFonts w:ascii="Lucida Sans Unicode" w:hAnsi="Lucida Sans Unicode"/>
          <w:sz w:val="32"/>
        </w:rPr>
        <w:t>∫</w:t>
      </w:r>
      <w:r>
        <w:rPr>
          <w:rStyle w:val="subscript"/>
        </w:rPr>
        <w:t>D</w:t>
      </w:r>
      <w:r w:rsidRPr="0040220A">
        <w:t xml:space="preserve"> </w:t>
      </w:r>
      <w:r>
        <w:t>g</w:t>
      </w:r>
      <w:r>
        <w:rPr>
          <w:rStyle w:val="superscript"/>
        </w:rPr>
        <w:t>1/2</w:t>
      </w:r>
      <w:r>
        <w:t>dV A'</w:t>
      </w:r>
      <w:r>
        <w:rPr>
          <w:rStyle w:val="superscript"/>
        </w:rPr>
        <w:t>ijk..</w:t>
      </w:r>
      <w:r>
        <w:t>(</w:t>
      </w:r>
      <w:r w:rsidRPr="00D61B35">
        <w:rPr>
          <w:b/>
        </w:rPr>
        <w:t>x</w:t>
      </w:r>
      <w:r>
        <w:rPr>
          <w:b/>
        </w:rPr>
        <w:t>'(</w:t>
      </w:r>
      <w:r w:rsidRPr="00D61B35">
        <w:rPr>
          <w:b/>
        </w:rPr>
        <w:t>x</w:t>
      </w:r>
      <w:r>
        <w:rPr>
          <w:b/>
        </w:rPr>
        <w:t>)</w:t>
      </w:r>
      <w:r>
        <w:t>)</w:t>
      </w:r>
    </w:p>
    <w:p w14:paraId="0A35ED8D" w14:textId="77777777" w:rsidR="00CB356B" w:rsidRDefault="00CB356B" w:rsidP="00CB356B"/>
    <w:p w14:paraId="51E70154" w14:textId="77777777" w:rsidR="00CB356B" w:rsidRDefault="00CB356B" w:rsidP="00CB356B">
      <w:r>
        <w:tab/>
      </w:r>
      <w:r>
        <w:tab/>
        <w:t xml:space="preserve">= </w:t>
      </w:r>
      <w:r>
        <w:rPr>
          <w:rFonts w:ascii="Lucida Sans Unicode" w:hAnsi="Lucida Sans Unicode"/>
          <w:sz w:val="32"/>
        </w:rPr>
        <w:t>∫</w:t>
      </w:r>
      <w:r>
        <w:rPr>
          <w:rStyle w:val="subscript"/>
        </w:rPr>
        <w:t>D</w:t>
      </w:r>
      <w:r w:rsidRPr="0040220A">
        <w:t xml:space="preserve"> </w:t>
      </w:r>
      <w:r>
        <w:t>g</w:t>
      </w:r>
      <w:r>
        <w:rPr>
          <w:rStyle w:val="superscript"/>
        </w:rPr>
        <w:t>1/2</w:t>
      </w:r>
      <w:r>
        <w:t>dV R</w:t>
      </w:r>
      <w:r>
        <w:rPr>
          <w:rStyle w:val="superscript"/>
        </w:rPr>
        <w:t>i</w:t>
      </w:r>
      <w:r>
        <w:rPr>
          <w:rStyle w:val="subscript"/>
        </w:rPr>
        <w:t>i'</w:t>
      </w:r>
      <w:r>
        <w:t>R</w:t>
      </w:r>
      <w:r>
        <w:rPr>
          <w:rStyle w:val="superscript"/>
        </w:rPr>
        <w:t>j</w:t>
      </w:r>
      <w:r>
        <w:rPr>
          <w:rStyle w:val="subscript"/>
        </w:rPr>
        <w:t>j'</w:t>
      </w:r>
      <w:r>
        <w:t>..... A</w:t>
      </w:r>
      <w:r>
        <w:rPr>
          <w:rStyle w:val="superscript"/>
        </w:rPr>
        <w:t>i'j'k'...</w:t>
      </w:r>
      <w:r>
        <w:t>(</w:t>
      </w:r>
      <w:r w:rsidRPr="00D61B35">
        <w:rPr>
          <w:b/>
        </w:rPr>
        <w:t>x</w:t>
      </w:r>
      <w:r>
        <w:t>)</w:t>
      </w:r>
    </w:p>
    <w:p w14:paraId="262ADBD1" w14:textId="77777777" w:rsidR="00CB356B" w:rsidRDefault="00CB356B" w:rsidP="00CB356B"/>
    <w:p w14:paraId="553FB4C5" w14:textId="77777777" w:rsidR="00CB356B" w:rsidRDefault="00CB356B" w:rsidP="00CB356B">
      <w:r>
        <w:t xml:space="preserve">If the underlying transformation x' = F(x) is </w:t>
      </w:r>
      <w:r w:rsidRPr="00D428D8">
        <w:t>linear</w:t>
      </w:r>
      <w:r>
        <w:t>, then the R</w:t>
      </w:r>
      <w:r>
        <w:rPr>
          <w:rStyle w:val="superscript"/>
        </w:rPr>
        <w:t>a</w:t>
      </w:r>
      <w:r>
        <w:rPr>
          <w:rStyle w:val="subscript"/>
        </w:rPr>
        <w:t>b</w:t>
      </w:r>
      <w:r>
        <w:t xml:space="preserve"> are independent of position and one has</w:t>
      </w:r>
    </w:p>
    <w:p w14:paraId="0806CD3A" w14:textId="77777777" w:rsidR="00CB356B" w:rsidRDefault="00CB356B" w:rsidP="00CB356B"/>
    <w:p w14:paraId="07FBCD84" w14:textId="77777777" w:rsidR="002A2572" w:rsidRDefault="002A2572" w:rsidP="00CB356B"/>
    <w:p w14:paraId="6207F135" w14:textId="77777777" w:rsidR="00CB356B" w:rsidRDefault="00CB356B" w:rsidP="00CB356B">
      <w:r>
        <w:tab/>
        <w:t xml:space="preserve"> </w:t>
      </w:r>
      <w:r>
        <w:tab/>
        <w:t>= R</w:t>
      </w:r>
      <w:r>
        <w:rPr>
          <w:rStyle w:val="superscript"/>
        </w:rPr>
        <w:t>i</w:t>
      </w:r>
      <w:r>
        <w:rPr>
          <w:rStyle w:val="subscript"/>
        </w:rPr>
        <w:t>i'</w:t>
      </w:r>
      <w:r>
        <w:t>R</w:t>
      </w:r>
      <w:r>
        <w:rPr>
          <w:rStyle w:val="superscript"/>
        </w:rPr>
        <w:t>j</w:t>
      </w:r>
      <w:r>
        <w:rPr>
          <w:rStyle w:val="subscript"/>
        </w:rPr>
        <w:t>j'</w:t>
      </w:r>
      <w:r>
        <w:t>.....</w:t>
      </w:r>
      <w:r w:rsidRPr="00D61B35">
        <w:rPr>
          <w:rFonts w:ascii="Lucida Sans Unicode" w:hAnsi="Lucida Sans Unicode"/>
          <w:sz w:val="32"/>
        </w:rPr>
        <w:t xml:space="preserve"> </w:t>
      </w:r>
      <w:r>
        <w:rPr>
          <w:rFonts w:ascii="Lucida Sans Unicode" w:hAnsi="Lucida Sans Unicode"/>
          <w:sz w:val="32"/>
        </w:rPr>
        <w:t>∫</w:t>
      </w:r>
      <w:r>
        <w:rPr>
          <w:rStyle w:val="subscript"/>
        </w:rPr>
        <w:t>D</w:t>
      </w:r>
      <w:r w:rsidRPr="0040220A">
        <w:t xml:space="preserve"> </w:t>
      </w:r>
      <w:r>
        <w:t>g</w:t>
      </w:r>
      <w:r>
        <w:rPr>
          <w:rStyle w:val="superscript"/>
        </w:rPr>
        <w:t>1/2</w:t>
      </w:r>
      <w:r>
        <w:t>dV</w:t>
      </w:r>
      <w:r w:rsidRPr="00D61B35">
        <w:t xml:space="preserve"> </w:t>
      </w:r>
      <w:r>
        <w:t>A</w:t>
      </w:r>
      <w:r>
        <w:rPr>
          <w:rStyle w:val="superscript"/>
        </w:rPr>
        <w:t>i'j'k'...</w:t>
      </w:r>
      <w:r>
        <w:t>(</w:t>
      </w:r>
      <w:r w:rsidRPr="00D61B35">
        <w:rPr>
          <w:b/>
        </w:rPr>
        <w:t>x</w:t>
      </w:r>
      <w:r>
        <w:t>)</w:t>
      </w:r>
    </w:p>
    <w:p w14:paraId="65BD5731" w14:textId="77777777" w:rsidR="00CB356B" w:rsidRDefault="00CB356B" w:rsidP="00CB356B"/>
    <w:p w14:paraId="2BC6E3F2" w14:textId="77777777" w:rsidR="00CB356B" w:rsidRDefault="00CB356B" w:rsidP="00CB356B">
      <w:r>
        <w:tab/>
      </w:r>
      <w:r>
        <w:tab/>
        <w:t>= R</w:t>
      </w:r>
      <w:r>
        <w:rPr>
          <w:rStyle w:val="superscript"/>
        </w:rPr>
        <w:t>i</w:t>
      </w:r>
      <w:r>
        <w:rPr>
          <w:rStyle w:val="subscript"/>
        </w:rPr>
        <w:t>i'</w:t>
      </w:r>
      <w:r>
        <w:t>R</w:t>
      </w:r>
      <w:r>
        <w:rPr>
          <w:rStyle w:val="superscript"/>
        </w:rPr>
        <w:t>j</w:t>
      </w:r>
      <w:r>
        <w:rPr>
          <w:rStyle w:val="subscript"/>
        </w:rPr>
        <w:t>j'</w:t>
      </w:r>
      <w:r>
        <w:t>.....</w:t>
      </w:r>
      <w:r w:rsidRPr="00D61B35">
        <w:t xml:space="preserve"> </w:t>
      </w:r>
      <w:r>
        <w:t>T</w:t>
      </w:r>
      <w:r>
        <w:rPr>
          <w:rStyle w:val="superscript"/>
        </w:rPr>
        <w:t>i'j'k'...</w:t>
      </w:r>
    </w:p>
    <w:p w14:paraId="08237909" w14:textId="77777777" w:rsidR="00CB356B" w:rsidRDefault="00CB356B" w:rsidP="00CB356B"/>
    <w:p w14:paraId="53E6F1A3" w14:textId="77777777" w:rsidR="00CB356B" w:rsidRDefault="00CB356B" w:rsidP="00CB356B">
      <w:r>
        <w:t xml:space="preserve">Therefore, for </w:t>
      </w:r>
      <w:r w:rsidRPr="00D61B35">
        <w:rPr>
          <w:i/>
        </w:rPr>
        <w:t>linear</w:t>
      </w:r>
      <w:r>
        <w:t xml:space="preserve"> transformations </w:t>
      </w:r>
      <w:r w:rsidRPr="00D428D8">
        <w:rPr>
          <w:b/>
        </w:rPr>
        <w:t>x</w:t>
      </w:r>
      <w:r>
        <w:t xml:space="preserve">' = </w:t>
      </w:r>
      <w:r w:rsidRPr="00D428D8">
        <w:rPr>
          <w:b/>
        </w:rPr>
        <w:t>F</w:t>
      </w:r>
      <w:r>
        <w:t>(</w:t>
      </w:r>
      <w:r w:rsidRPr="00D428D8">
        <w:rPr>
          <w:b/>
        </w:rPr>
        <w:t>x</w:t>
      </w:r>
      <w:r>
        <w:t xml:space="preserve">), an integral of the form (*) of a tensor field is itself a tensor of the same type. </w:t>
      </w:r>
    </w:p>
    <w:p w14:paraId="5DD0C9DD" w14:textId="77777777" w:rsidR="00CB356B" w:rsidRDefault="00CB356B" w:rsidP="00CB356B">
      <w:r>
        <w:tab/>
      </w:r>
    </w:p>
    <w:p w14:paraId="2DDD0059" w14:textId="77777777" w:rsidR="00CB356B" w:rsidRDefault="00CB356B" w:rsidP="00CB356B">
      <w:r w:rsidRPr="005B2E64">
        <w:rPr>
          <w:u w:val="single"/>
        </w:rPr>
        <w:t xml:space="preserve">Examples: </w:t>
      </w:r>
      <w:r>
        <w:t xml:space="preserve"> If g = 1 and </w:t>
      </w:r>
      <w:r w:rsidRPr="00D61B35">
        <w:rPr>
          <w:b/>
        </w:rPr>
        <w:t>x</w:t>
      </w:r>
      <w:r>
        <w:t>' = R</w:t>
      </w:r>
      <w:r w:rsidRPr="00D61B35">
        <w:rPr>
          <w:b/>
        </w:rPr>
        <w:t>x</w:t>
      </w:r>
      <w:r>
        <w:t xml:space="preserve"> where R is a rotation (independent of position), then g' = 1 as well and one may conclude that the volume integral of a tensor field of any type is a tensor of the same type. Here are two simple examples: </w:t>
      </w:r>
    </w:p>
    <w:p w14:paraId="126320BD" w14:textId="77777777" w:rsidR="00CB356B" w:rsidRDefault="00CB356B" w:rsidP="00CB356B"/>
    <w:p w14:paraId="7FEBB44B" w14:textId="77777777" w:rsidR="00CB356B" w:rsidRDefault="00CB356B" w:rsidP="00CB356B">
      <w:r>
        <w:tab/>
        <w:t>J</w:t>
      </w:r>
      <w:r w:rsidRPr="007A7654">
        <w:rPr>
          <w:rStyle w:val="superscript"/>
        </w:rPr>
        <w:t>i</w:t>
      </w:r>
      <w:r>
        <w:t xml:space="preserve"> = </w:t>
      </w:r>
      <w:r>
        <w:rPr>
          <w:rFonts w:ascii="Lucida Sans Unicode" w:hAnsi="Lucida Sans Unicode"/>
          <w:sz w:val="32"/>
        </w:rPr>
        <w:t>∫</w:t>
      </w:r>
      <w:r>
        <w:rPr>
          <w:rStyle w:val="subscript"/>
        </w:rPr>
        <w:t xml:space="preserve">D </w:t>
      </w:r>
      <w:r>
        <w:t>dV x</w:t>
      </w:r>
      <w:r w:rsidRPr="007A7654">
        <w:rPr>
          <w:rStyle w:val="superscript"/>
        </w:rPr>
        <w:t>i</w:t>
      </w:r>
    </w:p>
    <w:p w14:paraId="1070A5F3" w14:textId="77777777" w:rsidR="00CB356B" w:rsidRDefault="00CB356B" w:rsidP="00CB356B">
      <w:r>
        <w:tab/>
        <w:t>J</w:t>
      </w:r>
      <w:r w:rsidRPr="007A7654">
        <w:rPr>
          <w:rStyle w:val="superscript"/>
        </w:rPr>
        <w:t>ij</w:t>
      </w:r>
      <w:r>
        <w:t xml:space="preserve"> = </w:t>
      </w:r>
      <w:r>
        <w:rPr>
          <w:rFonts w:ascii="Lucida Sans Unicode" w:hAnsi="Lucida Sans Unicode"/>
          <w:sz w:val="32"/>
        </w:rPr>
        <w:t>∫</w:t>
      </w:r>
      <w:r>
        <w:rPr>
          <w:rStyle w:val="subscript"/>
        </w:rPr>
        <w:t xml:space="preserve">D </w:t>
      </w:r>
      <w:r>
        <w:t>dV [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p>
    <w:p w14:paraId="4C9B02C4" w14:textId="77777777" w:rsidR="00CB356B" w:rsidRDefault="00CB356B" w:rsidP="00CB356B"/>
    <w:p w14:paraId="71C5E879" w14:textId="77777777" w:rsidR="00CB356B" w:rsidRDefault="00CB356B" w:rsidP="00CB356B">
      <w:r>
        <w:t>Under rotations, x</w:t>
      </w:r>
      <w:r w:rsidRPr="007A7654">
        <w:rPr>
          <w:rStyle w:val="superscript"/>
        </w:rPr>
        <w:t>i</w:t>
      </w:r>
      <w:r>
        <w:t xml:space="preserve"> is a true vector, and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 xml:space="preserve"> is a true rank-2 tensor (traceless). It follows that J</w:t>
      </w:r>
      <w:r w:rsidRPr="0020469B">
        <w:rPr>
          <w:rStyle w:val="superscript"/>
        </w:rPr>
        <w:t>i</w:t>
      </w:r>
      <w:r>
        <w:t xml:space="preserve"> and J</w:t>
      </w:r>
      <w:r w:rsidRPr="0020469B">
        <w:rPr>
          <w:rStyle w:val="superscript"/>
        </w:rPr>
        <w:t>ij</w:t>
      </w:r>
      <w:r>
        <w:t xml:space="preserve"> are also tensors. Under rotations, mass density ρ transforms as a scalar, so the following objects are tensors as well, </w:t>
      </w:r>
    </w:p>
    <w:p w14:paraId="507470E7" w14:textId="77777777" w:rsidR="00CB356B" w:rsidRDefault="00CB356B" w:rsidP="00CB356B"/>
    <w:p w14:paraId="1E1C2D01" w14:textId="77777777" w:rsidR="00CB356B" w:rsidRPr="00B75B5E" w:rsidRDefault="00CB356B" w:rsidP="00CB356B">
      <w:r>
        <w:tab/>
        <w:t>I</w:t>
      </w:r>
      <w:r w:rsidRPr="007A7654">
        <w:rPr>
          <w:rStyle w:val="superscript"/>
        </w:rPr>
        <w:t>i</w:t>
      </w:r>
      <w:r>
        <w:t xml:space="preserve"> = </w:t>
      </w:r>
      <w:r>
        <w:rPr>
          <w:rFonts w:ascii="Lucida Sans Unicode" w:hAnsi="Lucida Sans Unicode"/>
          <w:sz w:val="32"/>
        </w:rPr>
        <w:t>∫</w:t>
      </w:r>
      <w:r>
        <w:rPr>
          <w:rStyle w:val="subscript"/>
        </w:rPr>
        <w:t xml:space="preserve">D </w:t>
      </w:r>
      <w:r>
        <w:t>dV ρ(</w:t>
      </w:r>
      <w:r w:rsidRPr="00250C96">
        <w:rPr>
          <w:b/>
        </w:rPr>
        <w:t>x</w:t>
      </w:r>
      <w:r>
        <w:t>) x</w:t>
      </w:r>
      <w:r w:rsidRPr="007A7654">
        <w:rPr>
          <w:rStyle w:val="superscript"/>
        </w:rPr>
        <w:t>i</w:t>
      </w:r>
      <w:r>
        <w:tab/>
      </w:r>
      <w:r>
        <w:tab/>
      </w:r>
      <w:r>
        <w:tab/>
      </w:r>
      <w:r>
        <w:tab/>
      </w:r>
      <w:r>
        <w:tab/>
        <w:t>// vector</w:t>
      </w:r>
    </w:p>
    <w:p w14:paraId="39F74619" w14:textId="77777777" w:rsidR="00CB356B" w:rsidRDefault="00CB356B" w:rsidP="00CB356B">
      <w:r>
        <w:tab/>
        <w:t>I</w:t>
      </w:r>
      <w:r w:rsidRPr="007A7654">
        <w:rPr>
          <w:rStyle w:val="superscript"/>
        </w:rPr>
        <w:t>ij</w:t>
      </w:r>
      <w:r>
        <w:t xml:space="preserve"> = </w:t>
      </w:r>
      <w:r>
        <w:rPr>
          <w:rFonts w:ascii="Lucida Sans Unicode" w:hAnsi="Lucida Sans Unicode"/>
          <w:sz w:val="32"/>
        </w:rPr>
        <w:t>∫</w:t>
      </w:r>
      <w:r>
        <w:rPr>
          <w:rStyle w:val="subscript"/>
        </w:rPr>
        <w:t xml:space="preserve">D </w:t>
      </w:r>
      <w:r>
        <w:t>dV ρ(</w:t>
      </w:r>
      <w:r w:rsidRPr="00250C96">
        <w:rPr>
          <w:b/>
        </w:rPr>
        <w:t>x</w:t>
      </w:r>
      <w:r>
        <w:t>)</w:t>
      </w:r>
      <w:r w:rsidRPr="007A7654">
        <w:t xml:space="preserve"> </w:t>
      </w:r>
      <w:r>
        <w:t>[ r</w:t>
      </w:r>
      <w:r>
        <w:rPr>
          <w:rStyle w:val="superscript"/>
        </w:rPr>
        <w:t>2</w:t>
      </w:r>
      <w:r>
        <w:t>δ</w:t>
      </w:r>
      <w:r w:rsidRPr="007A7654">
        <w:rPr>
          <w:rStyle w:val="superscript"/>
        </w:rPr>
        <w:t>ij</w:t>
      </w:r>
      <w:r>
        <w:t xml:space="preserve"> - x</w:t>
      </w:r>
      <w:r w:rsidRPr="007A7654">
        <w:rPr>
          <w:rStyle w:val="superscript"/>
        </w:rPr>
        <w:t>i</w:t>
      </w:r>
      <w:r>
        <w:t>x</w:t>
      </w:r>
      <w:r w:rsidRPr="007A7654">
        <w:rPr>
          <w:rStyle w:val="superscript"/>
        </w:rPr>
        <w:t>j</w:t>
      </w:r>
      <w:r>
        <w:t>]</w:t>
      </w:r>
      <w:r>
        <w:tab/>
      </w:r>
      <w:r>
        <w:tab/>
      </w:r>
      <w:r>
        <w:tab/>
        <w:t>// rank-2 tensor</w:t>
      </w:r>
    </w:p>
    <w:p w14:paraId="5E48F28A" w14:textId="77777777" w:rsidR="00CB356B" w:rsidRDefault="00CB356B" w:rsidP="00CB356B"/>
    <w:p w14:paraId="2F8D8096" w14:textId="77777777" w:rsidR="00CB356B" w:rsidRDefault="00CB356B" w:rsidP="00CB356B">
      <w:r>
        <w:t>Vector components I</w:t>
      </w:r>
      <w:r w:rsidRPr="007A7654">
        <w:rPr>
          <w:rStyle w:val="superscript"/>
        </w:rPr>
        <w:t>i</w:t>
      </w:r>
      <w:r>
        <w:t xml:space="preserve"> are the first moments of a mass distribution, while I</w:t>
      </w:r>
      <w:r w:rsidRPr="007A7654">
        <w:rPr>
          <w:rStyle w:val="superscript"/>
        </w:rPr>
        <w:t>ij</w:t>
      </w:r>
      <w:r>
        <w:t xml:space="preserve"> is the usual inertia tensor. </w:t>
      </w:r>
    </w:p>
    <w:p w14:paraId="628AB5E9" w14:textId="77777777" w:rsidR="00CB356B" w:rsidRDefault="00CB356B" w:rsidP="00CB356B">
      <w:r>
        <w:tab/>
        <w:t>Since I</w:t>
      </w:r>
      <w:r w:rsidRPr="007A7654">
        <w:rPr>
          <w:rStyle w:val="superscript"/>
        </w:rPr>
        <w:t>ij</w:t>
      </w:r>
      <w:r>
        <w:t xml:space="preserve"> is real and symmetric, it can be diagonalized by a certain rotation R. We can think of this as a transformation from x-space to x'-space where the resulting tensor I'</w:t>
      </w:r>
      <w:r w:rsidRPr="007A7654">
        <w:rPr>
          <w:rStyle w:val="superscript"/>
        </w:rPr>
        <w:t>ij</w:t>
      </w:r>
      <w:r>
        <w:t xml:space="preserve"> is diagonal. In x'-space, the diagonal elements of the tensor I'</w:t>
      </w:r>
      <w:r w:rsidRPr="007A7654">
        <w:rPr>
          <w:rStyle w:val="superscript"/>
        </w:rPr>
        <w:t>ij</w:t>
      </w:r>
      <w:r>
        <w:t xml:space="preserve"> are then its eigenvalues (λ</w:t>
      </w:r>
      <w:r>
        <w:rPr>
          <w:rStyle w:val="subscript"/>
        </w:rPr>
        <w:t>i</w:t>
      </w:r>
      <w:r>
        <w:t xml:space="preserve"> = I'</w:t>
      </w:r>
      <w:r w:rsidRPr="007A7654">
        <w:rPr>
          <w:rStyle w:val="superscript"/>
        </w:rPr>
        <w:t>ii</w:t>
      </w:r>
      <w:r>
        <w:t xml:space="preserve">), while the eigenvectors are the axis-aligned </w:t>
      </w:r>
      <w:r w:rsidRPr="00D428D8">
        <w:rPr>
          <w:b/>
        </w:rPr>
        <w:t>e</w:t>
      </w:r>
      <w:r>
        <w:t>'</w:t>
      </w:r>
      <w:r>
        <w:rPr>
          <w:rStyle w:val="subscript"/>
        </w:rPr>
        <w:t>i</w:t>
      </w:r>
      <w:r>
        <w:t xml:space="preserve"> of Section 3. Back in x-space, the eigenvectors of the non-diagonal I</w:t>
      </w:r>
      <w:r w:rsidRPr="007A7654">
        <w:rPr>
          <w:rStyle w:val="superscript"/>
        </w:rPr>
        <w:t>ij</w:t>
      </w:r>
      <w:r>
        <w:t xml:space="preserve"> are then </w:t>
      </w:r>
      <w:r w:rsidRPr="00F36ABC">
        <w:rPr>
          <w:b/>
        </w:rPr>
        <w:t>e</w:t>
      </w:r>
      <w:r>
        <w:rPr>
          <w:rStyle w:val="subscript"/>
        </w:rPr>
        <w:t>n</w:t>
      </w:r>
      <w:r>
        <w:t xml:space="preserve"> ≡ S</w:t>
      </w:r>
      <w:r>
        <w:rPr>
          <w:b/>
        </w:rPr>
        <w:t>e</w:t>
      </w:r>
      <w:r>
        <w:t>'</w:t>
      </w:r>
      <w:r>
        <w:rPr>
          <w:rStyle w:val="subscript"/>
        </w:rPr>
        <w:t>n</w:t>
      </w:r>
      <w:r>
        <w:t xml:space="preserve">  where S = R</w:t>
      </w:r>
      <w:r>
        <w:rPr>
          <w:rStyle w:val="superscript"/>
        </w:rPr>
        <w:t>-1</w:t>
      </w:r>
      <w:r>
        <w:t xml:space="preserve">.  This can be verified as follows (developmental notation) </w:t>
      </w:r>
    </w:p>
    <w:p w14:paraId="7E71870E" w14:textId="77777777" w:rsidR="00CB356B" w:rsidRDefault="00CB356B" w:rsidP="00CB356B"/>
    <w:p w14:paraId="64571500" w14:textId="77777777" w:rsidR="00CB356B" w:rsidRDefault="00CB356B" w:rsidP="00CB356B">
      <w:r>
        <w:tab/>
        <w:t>I' = R I R</w:t>
      </w:r>
      <w:r>
        <w:rPr>
          <w:rStyle w:val="superscript"/>
        </w:rPr>
        <w:t>-1</w:t>
      </w:r>
      <w:r>
        <w:t xml:space="preserve"> </w:t>
      </w:r>
      <w:r>
        <w:tab/>
      </w:r>
      <w:r>
        <w:tab/>
        <w:t>=&gt;</w:t>
      </w:r>
      <w:r>
        <w:tab/>
        <w:t>I'</w:t>
      </w:r>
      <w:r>
        <w:rPr>
          <w:rStyle w:val="subscript"/>
        </w:rPr>
        <w:t>ij</w:t>
      </w:r>
      <w:r>
        <w:t xml:space="preserve"> = R</w:t>
      </w:r>
      <w:r>
        <w:rPr>
          <w:rStyle w:val="subscript"/>
        </w:rPr>
        <w:t>ii'</w:t>
      </w:r>
      <w:r>
        <w:t>I</w:t>
      </w:r>
      <w:r>
        <w:rPr>
          <w:rStyle w:val="subscript"/>
        </w:rPr>
        <w:t>i'j'</w:t>
      </w:r>
      <w:r>
        <w:t>(R</w:t>
      </w:r>
      <w:r>
        <w:rPr>
          <w:rStyle w:val="superscript"/>
        </w:rPr>
        <w:t>-1</w:t>
      </w:r>
      <w:r>
        <w:t>)</w:t>
      </w:r>
      <w:r>
        <w:rPr>
          <w:rStyle w:val="subscript"/>
        </w:rPr>
        <w:t>j'j</w:t>
      </w:r>
      <w:r>
        <w:t xml:space="preserve"> = R</w:t>
      </w:r>
      <w:r>
        <w:rPr>
          <w:rStyle w:val="subscript"/>
        </w:rPr>
        <w:t>ii'</w:t>
      </w:r>
      <w:r>
        <w:t>R</w:t>
      </w:r>
      <w:r>
        <w:rPr>
          <w:rStyle w:val="subscript"/>
        </w:rPr>
        <w:t>jj'</w:t>
      </w:r>
      <w:r>
        <w:t>I</w:t>
      </w:r>
      <w:r>
        <w:rPr>
          <w:rStyle w:val="subscript"/>
        </w:rPr>
        <w:t>i'j</w:t>
      </w:r>
      <w:r>
        <w:t xml:space="preserve"> </w:t>
      </w:r>
      <w:r>
        <w:tab/>
        <w:t>// contravariant tensor</w:t>
      </w:r>
    </w:p>
    <w:p w14:paraId="7BCD9702" w14:textId="77777777" w:rsidR="00CB356B" w:rsidRDefault="00CB356B" w:rsidP="00CB356B">
      <w:r>
        <w:tab/>
      </w:r>
      <w:r>
        <w:tab/>
      </w:r>
      <w:r>
        <w:tab/>
      </w:r>
      <w:r>
        <w:tab/>
      </w:r>
      <w:r>
        <w:tab/>
      </w:r>
    </w:p>
    <w:p w14:paraId="19272B27" w14:textId="77777777" w:rsidR="00CB356B" w:rsidRPr="007A7654" w:rsidRDefault="00CB356B" w:rsidP="00CB356B">
      <w:r>
        <w:tab/>
        <w:t xml:space="preserve">I' </w:t>
      </w:r>
      <w:r>
        <w:rPr>
          <w:b/>
        </w:rPr>
        <w:t>e</w:t>
      </w:r>
      <w:r>
        <w:t>'</w:t>
      </w:r>
      <w:r>
        <w:rPr>
          <w:rStyle w:val="subscript"/>
        </w:rPr>
        <w:t>n</w:t>
      </w:r>
      <w:r>
        <w:t xml:space="preserve">  = λ</w:t>
      </w:r>
      <w:r>
        <w:rPr>
          <w:rStyle w:val="subscript"/>
        </w:rPr>
        <w:t>n</w:t>
      </w:r>
      <w:r w:rsidRPr="007A7654">
        <w:rPr>
          <w:b/>
        </w:rPr>
        <w:t xml:space="preserve"> </w:t>
      </w:r>
      <w:r>
        <w:rPr>
          <w:b/>
        </w:rPr>
        <w:t>e</w:t>
      </w:r>
      <w:r>
        <w:t>'</w:t>
      </w:r>
      <w:r>
        <w:rPr>
          <w:rStyle w:val="subscript"/>
        </w:rPr>
        <w:t>n</w:t>
      </w:r>
      <w:r>
        <w:tab/>
        <w:t>// I' is diagonal</w:t>
      </w:r>
    </w:p>
    <w:p w14:paraId="0EAF41BA" w14:textId="77777777" w:rsidR="00CB356B" w:rsidRPr="007A7654" w:rsidRDefault="00CB356B" w:rsidP="00CB356B">
      <w:pPr>
        <w:rPr>
          <w:rStyle w:val="subscript"/>
          <w:b w:val="0"/>
        </w:rPr>
      </w:pPr>
      <w:r>
        <w:t>so</w:t>
      </w:r>
      <w:r>
        <w:tab/>
      </w:r>
      <w:r>
        <w:tab/>
      </w:r>
      <w:r>
        <w:tab/>
      </w:r>
      <w:r>
        <w:tab/>
      </w:r>
      <w:r>
        <w:tab/>
      </w:r>
    </w:p>
    <w:p w14:paraId="747925C7" w14:textId="77777777" w:rsidR="00DA2452" w:rsidRDefault="00CB356B" w:rsidP="00DA2452">
      <w:r>
        <w:rPr>
          <w:rStyle w:val="subscript"/>
        </w:rPr>
        <w:tab/>
      </w:r>
      <w:r>
        <w:t xml:space="preserve">I </w:t>
      </w:r>
      <w:r w:rsidRPr="00B22372">
        <w:rPr>
          <w:b/>
        </w:rPr>
        <w:t>e</w:t>
      </w:r>
      <w:r>
        <w:rPr>
          <w:rStyle w:val="subscript"/>
        </w:rPr>
        <w:t>n</w:t>
      </w:r>
      <w:r>
        <w:t xml:space="preserve"> =  [ R</w:t>
      </w:r>
      <w:r>
        <w:rPr>
          <w:rStyle w:val="superscript"/>
        </w:rPr>
        <w:t>-1</w:t>
      </w:r>
      <w:r>
        <w:t>I' R ] [S</w:t>
      </w:r>
      <w:r>
        <w:rPr>
          <w:b/>
        </w:rPr>
        <w:t>e</w:t>
      </w:r>
      <w:r>
        <w:t>'</w:t>
      </w:r>
      <w:r>
        <w:rPr>
          <w:rStyle w:val="subscript"/>
        </w:rPr>
        <w:t>n</w:t>
      </w:r>
      <w:r>
        <w:t>] =  R</w:t>
      </w:r>
      <w:r>
        <w:rPr>
          <w:rStyle w:val="superscript"/>
        </w:rPr>
        <w:t>-1</w:t>
      </w:r>
      <w:r>
        <w:t xml:space="preserve"> I' (RS) </w:t>
      </w:r>
      <w:r w:rsidRPr="00F36ABC">
        <w:rPr>
          <w:b/>
        </w:rPr>
        <w:t>e</w:t>
      </w:r>
      <w:r>
        <w:rPr>
          <w:b/>
        </w:rPr>
        <w:t>'</w:t>
      </w:r>
      <w:r>
        <w:rPr>
          <w:rStyle w:val="subscript"/>
        </w:rPr>
        <w:t>n</w:t>
      </w:r>
      <w:r>
        <w:t xml:space="preserve">  =  S I' </w:t>
      </w:r>
      <w:r w:rsidRPr="00F36ABC">
        <w:rPr>
          <w:b/>
        </w:rPr>
        <w:t>e</w:t>
      </w:r>
      <w:r>
        <w:rPr>
          <w:b/>
        </w:rPr>
        <w:t>'</w:t>
      </w:r>
      <w:r>
        <w:rPr>
          <w:rStyle w:val="subscript"/>
        </w:rPr>
        <w:t>n</w:t>
      </w:r>
      <w:r>
        <w:t xml:space="preserve"> =  S λ</w:t>
      </w:r>
      <w:r>
        <w:rPr>
          <w:rStyle w:val="subscript"/>
        </w:rPr>
        <w:t>n</w:t>
      </w:r>
      <w:r w:rsidRPr="00F36ABC">
        <w:rPr>
          <w:b/>
        </w:rPr>
        <w:t>e</w:t>
      </w:r>
      <w:r>
        <w:rPr>
          <w:b/>
        </w:rPr>
        <w:t>'</w:t>
      </w:r>
      <w:r>
        <w:rPr>
          <w:rStyle w:val="subscript"/>
        </w:rPr>
        <w:t>n</w:t>
      </w:r>
      <w:r>
        <w:t xml:space="preserve">  = λ</w:t>
      </w:r>
      <w:r>
        <w:rPr>
          <w:rStyle w:val="subscript"/>
        </w:rPr>
        <w:t>n</w:t>
      </w:r>
      <w:r w:rsidRPr="00B22372">
        <w:t xml:space="preserve"> </w:t>
      </w:r>
      <w:r>
        <w:t>S</w:t>
      </w:r>
      <w:r w:rsidRPr="00F36ABC">
        <w:rPr>
          <w:b/>
        </w:rPr>
        <w:t>e</w:t>
      </w:r>
      <w:r>
        <w:rPr>
          <w:b/>
        </w:rPr>
        <w:t>'</w:t>
      </w:r>
      <w:r>
        <w:rPr>
          <w:rStyle w:val="subscript"/>
        </w:rPr>
        <w:t>n</w:t>
      </w:r>
      <w:r>
        <w:t xml:space="preserve">  = λ</w:t>
      </w:r>
      <w:r>
        <w:rPr>
          <w:rStyle w:val="subscript"/>
        </w:rPr>
        <w:t>n</w:t>
      </w:r>
      <w:r w:rsidRPr="00B22372">
        <w:rPr>
          <w:b/>
        </w:rPr>
        <w:t>e</w:t>
      </w:r>
      <w:r>
        <w:rPr>
          <w:rStyle w:val="subscript"/>
        </w:rPr>
        <w:t>n</w:t>
      </w:r>
      <w:r>
        <w:t xml:space="preserve">  . </w:t>
      </w:r>
    </w:p>
    <w:p w14:paraId="66AB3FBF" w14:textId="77777777" w:rsidR="00CB356B" w:rsidRDefault="00CB356B" w:rsidP="00DA2452"/>
    <w:p w14:paraId="52B97759" w14:textId="77777777" w:rsidR="005A2005" w:rsidRDefault="005A2005" w:rsidP="005A2005">
      <w:pPr>
        <w:pStyle w:val="Heading2"/>
        <w:rPr>
          <w:noProof/>
          <w:webHidden/>
        </w:rPr>
        <w:sectPr w:rsidR="005A2005">
          <w:headerReference w:type="default" r:id="rId65"/>
          <w:footerReference w:type="default" r:id="rId66"/>
          <w:pgSz w:w="12240" w:h="15840"/>
          <w:pgMar w:top="1440" w:right="1440" w:bottom="1440" w:left="1440" w:header="720" w:footer="720" w:gutter="0"/>
          <w:cols w:space="720"/>
        </w:sectPr>
      </w:pPr>
    </w:p>
    <w:p w14:paraId="30247FED" w14:textId="77777777" w:rsidR="00DA2452" w:rsidRDefault="00DA2452" w:rsidP="00C37BD8">
      <w:pPr>
        <w:pStyle w:val="Heading2"/>
      </w:pPr>
      <w:bookmarkStart w:id="211" w:name="_Toc338523501"/>
      <w:bookmarkStart w:id="212" w:name="_Toc338527175"/>
      <w:r>
        <w:t>9</w:t>
      </w:r>
      <w:r w:rsidRPr="00C328E0">
        <w:t xml:space="preserve">. The </w:t>
      </w:r>
      <w:r>
        <w:t>D</w:t>
      </w:r>
      <w:r w:rsidRPr="00C328E0">
        <w:t>ivergence in curvilinear coordinates</w:t>
      </w:r>
      <w:bookmarkEnd w:id="211"/>
      <w:bookmarkEnd w:id="212"/>
    </w:p>
    <w:p w14:paraId="034C84D6" w14:textId="77777777" w:rsidR="00BA020B" w:rsidRDefault="00BA020B" w:rsidP="00DA2452"/>
    <w:p w14:paraId="2990C223" w14:textId="77777777" w:rsidR="00BB68E5" w:rsidRDefault="00BB68E5" w:rsidP="00DA2452">
      <w:r w:rsidRPr="00BB68E5">
        <w:rPr>
          <w:u w:val="single"/>
        </w:rPr>
        <w:t>Note:</w:t>
      </w:r>
      <w:r w:rsidRPr="007C4822">
        <w:t xml:space="preserve"> </w:t>
      </w:r>
      <w:r>
        <w:t xml:space="preserve">Covariant derivations of all the </w:t>
      </w:r>
      <w:r w:rsidR="00670737">
        <w:t xml:space="preserve">curvilinear </w:t>
      </w:r>
      <w:r>
        <w:t xml:space="preserve">differential operator </w:t>
      </w:r>
      <w:r w:rsidR="00670737">
        <w:t>expressions</w:t>
      </w:r>
      <w:r>
        <w:t xml:space="preserve"> appear in Section 15. In Sections 9 through 13, we provide more "physical" </w:t>
      </w:r>
      <w:r w:rsidR="00670737">
        <w:t xml:space="preserve">or "brute force" </w:t>
      </w:r>
      <w:r>
        <w:t xml:space="preserve">derivations which are, of necessity, much less compact. </w:t>
      </w:r>
      <w:r w:rsidR="00670737">
        <w:t>That compactness is a testament to the power of the covariant derivative formalism, which might be called "semicolon tec</w:t>
      </w:r>
      <w:r w:rsidR="00590EAC">
        <w:t>hnology". The formalism is not</w:t>
      </w:r>
      <w:r w:rsidR="00670737">
        <w:t xml:space="preserve"> used in Sections 9 through 13. </w:t>
      </w:r>
    </w:p>
    <w:p w14:paraId="31747BA1" w14:textId="77777777" w:rsidR="00BB68E5" w:rsidRDefault="00BB68E5" w:rsidP="00DA2452"/>
    <w:p w14:paraId="5CB7A1D5" w14:textId="77777777" w:rsidR="00DA2452" w:rsidRDefault="00DA2452" w:rsidP="00DA2452">
      <w:pPr>
        <w:pStyle w:val="Heading3"/>
      </w:pPr>
      <w:bookmarkStart w:id="213" w:name="_Toc338523502"/>
      <w:bookmarkStart w:id="214" w:name="_Toc338527176"/>
      <w:r>
        <w:t>(a) Geometric Derivation of the Curvilinear Divergence Formula</w:t>
      </w:r>
      <w:bookmarkEnd w:id="213"/>
      <w:bookmarkEnd w:id="214"/>
    </w:p>
    <w:p w14:paraId="0BC85A20" w14:textId="77777777" w:rsidR="00DA2452" w:rsidRDefault="00DA2452" w:rsidP="00DA2452"/>
    <w:p w14:paraId="203626C3" w14:textId="77777777" w:rsidR="00DA2452" w:rsidRPr="004533B2" w:rsidRDefault="00DA2452" w:rsidP="00DA2452">
      <w:r>
        <w:t xml:space="preserve">In Cartesian coordinates div </w:t>
      </w:r>
      <w:r w:rsidRPr="004533B2">
        <w:rPr>
          <w:b/>
        </w:rPr>
        <w:t>B</w:t>
      </w:r>
      <w:r>
        <w:t xml:space="preserve"> = </w:t>
      </w:r>
      <w:r w:rsidRPr="00DB4E80">
        <w:rPr>
          <w:b/>
        </w:rPr>
        <w:sym w:font="Symbol" w:char="F0D1"/>
      </w:r>
      <w:r>
        <w:t xml:space="preserve"> </w:t>
      </w:r>
      <w:r>
        <w:sym w:font="Symbol" w:char="F0B7"/>
      </w:r>
      <w:r>
        <w:t xml:space="preserve"> </w:t>
      </w:r>
      <w:r w:rsidRPr="00DB4E80">
        <w:rPr>
          <w:b/>
        </w:rPr>
        <w:t>B</w:t>
      </w:r>
      <w:r>
        <w:t xml:space="preserve"> =  ∂</w:t>
      </w:r>
      <w:r>
        <w:rPr>
          <w:rStyle w:val="subscript"/>
        </w:rPr>
        <w:t>n</w:t>
      </w:r>
      <w:r>
        <w:t>B</w:t>
      </w:r>
      <w:r w:rsidRPr="00A06E71">
        <w:rPr>
          <w:rStyle w:val="superscript"/>
        </w:rPr>
        <w:t>n</w:t>
      </w:r>
      <w:r>
        <w:t xml:space="preserve">, but expressed in curvilinear coordinates the right side has a more complicated form. </w:t>
      </w:r>
    </w:p>
    <w:p w14:paraId="5879D5F7" w14:textId="77777777" w:rsidR="00DA2452" w:rsidRDefault="00DA2452" w:rsidP="00DA2452"/>
    <w:p w14:paraId="55123760" w14:textId="77777777" w:rsidR="00DA2452" w:rsidRDefault="00DA2452" w:rsidP="00DA2452">
      <w:r>
        <w:t>We provide here a geometric derivation</w:t>
      </w:r>
      <w:r w:rsidR="00C37BD8">
        <w:t xml:space="preserve"> (in N dimensions)</w:t>
      </w:r>
      <w:r>
        <w:t xml:space="preserve"> of the formula for the divergence of a contravariant vector field expressed in curvilinear coordinates, which means x'-space coordinates with Picture B.</w:t>
      </w:r>
    </w:p>
    <w:p w14:paraId="36E34521" w14:textId="77777777" w:rsidR="00DA2452" w:rsidRDefault="00DA2452" w:rsidP="00DA2452"/>
    <w:p w14:paraId="47DFC201" w14:textId="77777777" w:rsidR="00DA2452" w:rsidRDefault="00DA2452" w:rsidP="00DA2452">
      <w:r>
        <w:tab/>
      </w:r>
      <w:r>
        <w:pict>
          <v:shape id="_x0000_i1076" type="#_x0000_t75" style="width:213.75pt;height:67.5pt">
            <v:imagedata r:id="rId35" o:title=""/>
          </v:shape>
        </w:pict>
      </w:r>
    </w:p>
    <w:p w14:paraId="6E2270FC" w14:textId="77777777" w:rsidR="00DA2452" w:rsidRDefault="00DA2452" w:rsidP="00DA2452"/>
    <w:p w14:paraId="3A555E78" w14:textId="77777777" w:rsidR="00DA2452" w:rsidRDefault="00DA2452" w:rsidP="00DA2452">
      <w:r>
        <w:t>This derivation is an exercise in using the transformation results obtained in</w:t>
      </w:r>
      <w:r w:rsidRPr="001B1BE6">
        <w:rPr>
          <w:color w:val="000000"/>
        </w:rPr>
        <w:t xml:space="preserve"> Section 8 abo</w:t>
      </w:r>
      <w:r>
        <w:t xml:space="preserve">ve, and in understanding the meaning of the components of a vector, as discussed in Appendix C (d). </w:t>
      </w:r>
    </w:p>
    <w:p w14:paraId="78160339" w14:textId="77777777" w:rsidR="00DA2452" w:rsidRDefault="00DA2452" w:rsidP="00DA2452"/>
    <w:p w14:paraId="7F86958B" w14:textId="77777777" w:rsidR="00DA2452" w:rsidRPr="005E1CD3" w:rsidRDefault="00DA2452" w:rsidP="00DA2452">
      <w:r>
        <w:t xml:space="preserve">The divergence of a vector field can be computed in a Cartesian x-space by taking the limit of the flux emerging from a closed volume divided by the size of the volume, in the limit that the volume shrinks down around some point </w:t>
      </w:r>
      <w:r w:rsidRPr="00A06E71">
        <w:rPr>
          <w:b/>
        </w:rPr>
        <w:t>x</w:t>
      </w:r>
      <w:r>
        <w:t xml:space="preserve">. Being a scalar field, the divergence is a property of the vector field at some point </w:t>
      </w:r>
      <w:r w:rsidRPr="00A06E71">
        <w:rPr>
          <w:b/>
        </w:rPr>
        <w:t>x</w:t>
      </w:r>
      <w:r>
        <w:t xml:space="preserve"> and therefore cannot depend on the shape of the closed volume used for the calculation. If the shape of the volume is taken to be a standard-issue axis-aligned N-piped, the divergence obtained will be expressed in terms of the Cartesian coordinates and in terms of the Cartesian components of the vector field:  [div </w:t>
      </w:r>
      <w:r w:rsidRPr="005E1CD3">
        <w:rPr>
          <w:b/>
        </w:rPr>
        <w:t>B</w:t>
      </w:r>
      <w:r>
        <w:t>](</w:t>
      </w:r>
      <w:r w:rsidRPr="005E1CD3">
        <w:rPr>
          <w:b/>
        </w:rPr>
        <w:t>x</w:t>
      </w:r>
      <w:r>
        <w:t>) = ∂</w:t>
      </w:r>
      <w:r>
        <w:rPr>
          <w:rStyle w:val="subscript"/>
        </w:rPr>
        <w:t>n</w:t>
      </w:r>
      <w:r>
        <w:t>B</w:t>
      </w:r>
      <w:r>
        <w:rPr>
          <w:rStyle w:val="superscript"/>
        </w:rPr>
        <w:t>n</w:t>
      </w:r>
      <w:r>
        <w:t>(</w:t>
      </w:r>
      <w:r w:rsidRPr="00A06E71">
        <w:rPr>
          <w:b/>
        </w:rPr>
        <w:t>x</w:t>
      </w:r>
      <w:r>
        <w:t xml:space="preserve">) where </w:t>
      </w:r>
      <w:r w:rsidRPr="005E1CD3">
        <w:rPr>
          <w:b/>
        </w:rPr>
        <w:t>B</w:t>
      </w:r>
      <w:r>
        <w:t xml:space="preserve"> = B</w:t>
      </w:r>
      <w:r>
        <w:rPr>
          <w:rStyle w:val="superscript"/>
        </w:rPr>
        <w:t>n</w:t>
      </w:r>
      <w:r>
        <w:rPr>
          <w:b/>
        </w:rPr>
        <w:fldChar w:fldCharType="begin"/>
      </w:r>
      <w:r>
        <w:rPr>
          <w:b/>
        </w:rPr>
        <w:instrText xml:space="preserve"> EQ \O(</w:instrText>
      </w:r>
      <w:r w:rsidRPr="005E1CD3">
        <w:rPr>
          <w:b/>
        </w:rPr>
        <w:instrText>n</w:instrText>
      </w:r>
      <w:r>
        <w:rPr>
          <w:b/>
        </w:rPr>
        <w:instrText>,\S\up2(^))</w:instrText>
      </w:r>
      <w:r>
        <w:rPr>
          <w:b/>
        </w:rPr>
        <w:fldChar w:fldCharType="end"/>
      </w:r>
      <w:r>
        <w:t xml:space="preserve">.  However, if the N-piped shape is the one below, evaluation of this same [div </w:t>
      </w:r>
      <w:r w:rsidRPr="005E1CD3">
        <w:rPr>
          <w:b/>
        </w:rPr>
        <w:t>B</w:t>
      </w:r>
      <w:r>
        <w:t>](</w:t>
      </w:r>
      <w:r w:rsidRPr="005E1CD3">
        <w:rPr>
          <w:b/>
        </w:rPr>
        <w:t>x</w:t>
      </w:r>
      <w:r>
        <w:t xml:space="preserve">) produces an expression which involves only the curvilinear coordinates and the curvilinear components of the vector field, as will now be demonstrated. </w:t>
      </w:r>
    </w:p>
    <w:p w14:paraId="6923EECE" w14:textId="77777777" w:rsidR="00DA2452" w:rsidRDefault="00DA2452" w:rsidP="00DA2452"/>
    <w:p w14:paraId="228D31AD" w14:textId="77777777" w:rsidR="00DA2452" w:rsidRDefault="00DA2452" w:rsidP="00DA2452">
      <w:r>
        <w:t xml:space="preserve">We start by considering again our differential non-orthogonal N-piped sitting in x-space, which has edges </w:t>
      </w:r>
      <w:r w:rsidRPr="00DD41B5">
        <w:rPr>
          <w:b/>
        </w:rPr>
        <w:t>e</w:t>
      </w:r>
      <w:r>
        <w:rPr>
          <w:rStyle w:val="subscript"/>
        </w:rPr>
        <w:t>n</w:t>
      </w:r>
      <w:r>
        <w:t>dx'</w:t>
      </w:r>
      <w:r>
        <w:rPr>
          <w:rStyle w:val="superscript"/>
        </w:rPr>
        <w:t>n</w:t>
      </w:r>
      <w:r>
        <w:t>, faces d</w:t>
      </w:r>
      <w:r w:rsidRPr="004E2148">
        <w:rPr>
          <w:b/>
        </w:rPr>
        <w:t>A</w:t>
      </w:r>
      <w:r w:rsidRPr="00717754">
        <w:rPr>
          <w:rStyle w:val="superscript"/>
        </w:rPr>
        <w:t>n</w:t>
      </w:r>
      <w:r>
        <w:t xml:space="preserve"> and volume dV</w:t>
      </w:r>
      <w:r w:rsidR="005D6D36">
        <w:t xml:space="preserve">, as discussed in Section 8 (c) </w:t>
      </w:r>
      <w:r>
        <w:t xml:space="preserve">above:  </w:t>
      </w:r>
    </w:p>
    <w:p w14:paraId="1DB76F59" w14:textId="77777777" w:rsidR="00DA2452" w:rsidRDefault="00DA2452" w:rsidP="00DA2452"/>
    <w:p w14:paraId="21377756" w14:textId="77777777" w:rsidR="00DA2452" w:rsidRDefault="00DA2452" w:rsidP="00DA2452">
      <w:r>
        <w:tab/>
      </w:r>
      <w:r>
        <w:tab/>
      </w:r>
      <w:r>
        <w:tab/>
      </w:r>
      <w:r>
        <w:tab/>
      </w:r>
      <w:r>
        <w:pict>
          <v:shape id="_x0000_i1077" type="#_x0000_t75" style="width:213.75pt;height:174pt">
            <v:imagedata r:id="rId67" o:title=""/>
          </v:shape>
        </w:pict>
      </w:r>
      <w:r>
        <w:t xml:space="preserve"> </w:t>
      </w:r>
    </w:p>
    <w:p w14:paraId="67E9D516" w14:textId="77777777" w:rsidR="00DA2452" w:rsidRDefault="00DA2452" w:rsidP="00DA2452"/>
    <w:p w14:paraId="10A0ABB3" w14:textId="77777777" w:rsidR="00DA2452" w:rsidRDefault="00DA2452" w:rsidP="00DA2452">
      <w:r>
        <w:t xml:space="preserve">In order to avoid confusion with volume V or area </w:t>
      </w:r>
      <w:r w:rsidRPr="0064466E">
        <w:rPr>
          <w:b/>
        </w:rPr>
        <w:t>A</w:t>
      </w:r>
      <w:r>
        <w:t xml:space="preserve">, we name the vector field </w:t>
      </w:r>
      <w:r w:rsidRPr="0064466E">
        <w:rPr>
          <w:b/>
        </w:rPr>
        <w:t>B</w:t>
      </w:r>
      <w:r>
        <w:t xml:space="preserve">. As just noted, the divergence of a vector field </w:t>
      </w:r>
      <w:r w:rsidRPr="004E2148">
        <w:rPr>
          <w:b/>
        </w:rPr>
        <w:t>B</w:t>
      </w:r>
      <w:r>
        <w:t xml:space="preserve"> is the total flux flowing out through the faces of the N-piped divided by the volume of the N-piped, in the limit that all differentials go to 0. Thus one writes symbolically,</w:t>
      </w:r>
    </w:p>
    <w:p w14:paraId="7EE7AB6B" w14:textId="77777777" w:rsidR="00DA2452" w:rsidRDefault="00DA2452" w:rsidP="00DA2452"/>
    <w:p w14:paraId="18A82D52" w14:textId="77777777" w:rsidR="00DA2452" w:rsidRPr="00402D1A" w:rsidRDefault="00DA2452" w:rsidP="00DA2452">
      <w:r>
        <w:tab/>
        <w:t xml:space="preserve">[div </w:t>
      </w:r>
      <w:r w:rsidRPr="004E2148">
        <w:rPr>
          <w:b/>
        </w:rPr>
        <w:t>B</w:t>
      </w:r>
      <w:r>
        <w:rPr>
          <w:b/>
        </w:rPr>
        <w:t>](</w:t>
      </w:r>
      <w:r w:rsidRPr="00EF29E3">
        <w:rPr>
          <w:b/>
        </w:rPr>
        <w:t>x</w:t>
      </w:r>
      <w:r>
        <w:rPr>
          <w:b/>
        </w:rPr>
        <w:t>)</w:t>
      </w:r>
      <w:r>
        <w:t xml:space="preserve">   =  (1/dV)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 xml:space="preserve">   =  (1/dV) </w:t>
      </w:r>
      <w:r>
        <w:rPr>
          <w:rFonts w:ascii="Lucida Sans Unicode" w:hAnsi="Lucida Sans Unicode" w:cs="Lucida Sans Unicode"/>
          <w:sz w:val="32"/>
        </w:rPr>
        <w:t>∫</w:t>
      </w:r>
      <w:r w:rsidRPr="00D41DAD">
        <w:t xml:space="preserve"> </w:t>
      </w:r>
      <w:r>
        <w:t>d</w:t>
      </w:r>
      <w:r w:rsidRPr="003B6F76">
        <w:rPr>
          <w:b/>
        </w:rPr>
        <w:t>A</w:t>
      </w:r>
      <w:r>
        <w:rPr>
          <w:b/>
        </w:rPr>
        <w:t>(</w:t>
      </w:r>
      <w:r w:rsidRPr="005E32A5">
        <w:rPr>
          <w:b/>
        </w:rPr>
        <w:t>x</w:t>
      </w:r>
      <w:r>
        <w:rPr>
          <w:b/>
        </w:rPr>
        <w:t>)</w:t>
      </w:r>
      <w:r>
        <w:sym w:font="Symbol" w:char="F0B7"/>
      </w:r>
      <w:r>
        <w:rPr>
          <w:b/>
        </w:rPr>
        <w:t>B(x)</w:t>
      </w:r>
    </w:p>
    <w:p w14:paraId="06DF699A" w14:textId="77777777" w:rsidR="00DA2452" w:rsidRDefault="00DA2452" w:rsidP="00DA2452"/>
    <w:p w14:paraId="43E2DF02" w14:textId="77777777" w:rsidR="00DA2452" w:rsidRDefault="00DA2452" w:rsidP="00DA2452">
      <w:r>
        <w:t>where the surface integral is over all the faces of the above x-space differential N-piped. Recall that as we move around in space, the shape (and size) of the above N-piped changes, so the d</w:t>
      </w:r>
      <w:r w:rsidRPr="005E32A5">
        <w:rPr>
          <w:b/>
        </w:rPr>
        <w:t>A</w:t>
      </w:r>
      <w:r>
        <w:t xml:space="preserve"> of a face changes, hence d</w:t>
      </w:r>
      <w:r w:rsidRPr="005E32A5">
        <w:rPr>
          <w:b/>
        </w:rPr>
        <w:t>A</w:t>
      </w:r>
      <w:r>
        <w:t>(</w:t>
      </w:r>
      <w:r w:rsidRPr="005E32A5">
        <w:rPr>
          <w:b/>
        </w:rPr>
        <w:t>x</w:t>
      </w:r>
      <w:r>
        <w:t xml:space="preserve">). </w:t>
      </w:r>
    </w:p>
    <w:p w14:paraId="7192340E" w14:textId="77777777" w:rsidR="00DA2452" w:rsidRDefault="00DA2452" w:rsidP="00DA2452">
      <w:r>
        <w:tab/>
      </w:r>
    </w:p>
    <w:p w14:paraId="10E3DF3F" w14:textId="77777777" w:rsidR="00DA2452" w:rsidRDefault="00DA2452" w:rsidP="00DA2452">
      <w:r>
        <w:rPr>
          <w:u w:val="single"/>
        </w:rPr>
        <w:t xml:space="preserve">Comment on the div </w:t>
      </w:r>
      <w:r w:rsidRPr="00EF105B">
        <w:rPr>
          <w:b/>
          <w:u w:val="single"/>
        </w:rPr>
        <w:t>B</w:t>
      </w:r>
      <w:r>
        <w:rPr>
          <w:u w:val="single"/>
        </w:rPr>
        <w:t xml:space="preserve"> as a scalar.</w:t>
      </w:r>
      <w:r>
        <w:t xml:space="preserve"> If </w:t>
      </w:r>
      <w:r w:rsidRPr="00C73DA8">
        <w:rPr>
          <w:b/>
        </w:rPr>
        <w:t>B</w:t>
      </w:r>
      <w:r>
        <w:t xml:space="preserve"> is a tensorial vector field, then div </w:t>
      </w:r>
      <w:r w:rsidRPr="00402D1A">
        <w:rPr>
          <w:b/>
        </w:rPr>
        <w:t>B</w:t>
      </w:r>
      <w:r>
        <w:t xml:space="preserve"> is a tensorial scalar field, and one can write</w:t>
      </w:r>
    </w:p>
    <w:p w14:paraId="10F82591" w14:textId="77777777" w:rsidR="00DA2452" w:rsidRDefault="00DA2452" w:rsidP="00DA2452"/>
    <w:p w14:paraId="1AC5EF90" w14:textId="77777777" w:rsidR="00DA2452" w:rsidRDefault="00DA2452" w:rsidP="00DA2452">
      <w:r>
        <w:tab/>
      </w:r>
      <w:r>
        <w:tab/>
      </w:r>
      <w:r>
        <w:tab/>
        <w:t xml:space="preserve">[div </w:t>
      </w:r>
      <w:r w:rsidRPr="004B43FD">
        <w:rPr>
          <w:b/>
        </w:rPr>
        <w:t>B</w:t>
      </w:r>
      <w:r>
        <w:t>]'(</w:t>
      </w:r>
      <w:r w:rsidRPr="004B43FD">
        <w:rPr>
          <w:b/>
        </w:rPr>
        <w:t>x</w:t>
      </w:r>
      <w:r>
        <w:t xml:space="preserve">') = [div </w:t>
      </w:r>
      <w:r w:rsidRPr="004B43FD">
        <w:rPr>
          <w:b/>
        </w:rPr>
        <w:t>B</w:t>
      </w:r>
      <w:r>
        <w:t>](</w:t>
      </w:r>
      <w:r w:rsidRPr="004B43FD">
        <w:rPr>
          <w:b/>
        </w:rPr>
        <w:t>x</w:t>
      </w:r>
      <w:r>
        <w:t>)</w:t>
      </w:r>
      <w:r w:rsidR="00BB68E5">
        <w:tab/>
      </w:r>
    </w:p>
    <w:p w14:paraId="36843085" w14:textId="77777777" w:rsidR="00DA2452" w:rsidRDefault="00DA2452" w:rsidP="00DA2452">
      <w:r>
        <w:t>The operator object (1/dV)</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 xml:space="preserve"> </w:t>
      </w:r>
      <w:r>
        <w:t xml:space="preserve">acts as a tensorial vector operator so that the result of its action on </w:t>
      </w:r>
      <w:r w:rsidRPr="00ED7F87">
        <w:rPr>
          <w:b/>
        </w:rPr>
        <w:t>B</w:t>
      </w:r>
      <w:r>
        <w:t xml:space="preserve"> is a tensorial scalar. In Section 8 it was shown that d</w:t>
      </w:r>
      <w:r w:rsidRPr="00EF105B">
        <w:rPr>
          <w:b/>
        </w:rPr>
        <w:t>A</w:t>
      </w:r>
      <w:r>
        <w:t xml:space="preserve"> is a vector density of weight -1 and so is dV. This means that dV' = J dV and d</w:t>
      </w:r>
      <w:r w:rsidRPr="00EF105B">
        <w:rPr>
          <w:b/>
        </w:rPr>
        <w:t>A</w:t>
      </w:r>
      <w:r>
        <w:t>' = J Rd</w:t>
      </w:r>
      <w:r w:rsidRPr="00EF105B">
        <w:rPr>
          <w:b/>
        </w:rPr>
        <w:t>A</w:t>
      </w:r>
      <w:r>
        <w:t xml:space="preserve">  so the ratio d</w:t>
      </w:r>
      <w:r w:rsidRPr="00EF105B">
        <w:rPr>
          <w:b/>
        </w:rPr>
        <w:t>A</w:t>
      </w:r>
      <w:r>
        <w:t xml:space="preserve">/dV is a tensorial vector. The fact that div </w:t>
      </w:r>
      <w:r w:rsidRPr="00EF105B">
        <w:rPr>
          <w:b/>
        </w:rPr>
        <w:t>B</w:t>
      </w:r>
      <w:r>
        <w:t xml:space="preserve"> is a tensorial scalar is more obvious from the alternative</w:t>
      </w:r>
      <w:r w:rsidRPr="00EF105B">
        <w:t xml:space="preserve"> </w:t>
      </w:r>
      <w:r>
        <w:t xml:space="preserve">divergence derivation given in </w:t>
      </w:r>
      <w:r w:rsidR="00BB68E5">
        <w:t xml:space="preserve">Section 15 (c). </w:t>
      </w:r>
    </w:p>
    <w:p w14:paraId="0846238E" w14:textId="77777777" w:rsidR="00DA2452" w:rsidRPr="00EF105B" w:rsidRDefault="00DA2452" w:rsidP="00DA2452">
      <w:r>
        <w:t xml:space="preserve">The task is now to compute the integral </w:t>
      </w:r>
      <w:r>
        <w:rPr>
          <w:rFonts w:ascii="Lucida Sans Unicode" w:hAnsi="Lucida Sans Unicode" w:cs="Lucida Sans Unicode"/>
          <w:sz w:val="32"/>
        </w:rPr>
        <w:t>∫</w:t>
      </w:r>
      <w:r>
        <w:t>d</w:t>
      </w:r>
      <w:r w:rsidRPr="003B6F76">
        <w:rPr>
          <w:b/>
        </w:rPr>
        <w:t>A</w:t>
      </w:r>
      <w:r>
        <w:rPr>
          <w:b/>
        </w:rPr>
        <w:t>(</w:t>
      </w:r>
      <w:r w:rsidRPr="005E32A5">
        <w:rPr>
          <w:b/>
        </w:rPr>
        <w:t>x</w:t>
      </w:r>
      <w:r>
        <w:rPr>
          <w:b/>
        </w:rPr>
        <w:t>)</w:t>
      </w:r>
      <w:r>
        <w:sym w:font="Symbol" w:char="F0B7"/>
      </w:r>
      <w:r>
        <w:rPr>
          <w:b/>
        </w:rPr>
        <w:t>B(x)</w:t>
      </w:r>
      <w:r>
        <w:t xml:space="preserve">. </w:t>
      </w:r>
    </w:p>
    <w:p w14:paraId="05CEABC6" w14:textId="77777777" w:rsidR="00DA2452" w:rsidRDefault="00DA2452" w:rsidP="00DA2452"/>
    <w:p w14:paraId="64A06C59" w14:textId="77777777" w:rsidR="00DA2452" w:rsidRDefault="00DA2452" w:rsidP="00DA2452">
      <w:r>
        <w:t>Appendix B shows that the N-piped faces come in parallel pairs, so we start by considering pa</w:t>
      </w:r>
      <w:r w:rsidR="007375E3">
        <w:t>ir n. As shown in Section 8 (c)</w:t>
      </w:r>
      <w:r>
        <w:t xml:space="preserve">, the vector area of the far face of pair n is given by </w:t>
      </w:r>
    </w:p>
    <w:p w14:paraId="79696C9E" w14:textId="77777777" w:rsidR="00DA2452" w:rsidRDefault="00DA2452" w:rsidP="00DA2452"/>
    <w:p w14:paraId="5C78E4E1" w14:textId="77777777" w:rsidR="00DA2452" w:rsidRDefault="00DA2452" w:rsidP="00DA2452">
      <w:r>
        <w:tab/>
        <w:t>d</w:t>
      </w:r>
      <w:r w:rsidRPr="00BF4DA2">
        <w:rPr>
          <w:b/>
        </w:rPr>
        <w:t>A</w:t>
      </w:r>
      <w:r w:rsidRPr="00D402CF">
        <w:rPr>
          <w:rStyle w:val="superscript"/>
        </w:rPr>
        <w:t>n</w:t>
      </w:r>
      <w:r>
        <w:t>(</w:t>
      </w:r>
      <w:r w:rsidRPr="00F4252B">
        <w:rPr>
          <w:b/>
        </w:rPr>
        <w:t>x</w:t>
      </w:r>
      <w:r>
        <w:t xml:space="preserve">) </w:t>
      </w:r>
      <w:r>
        <w:rPr>
          <w:rStyle w:val="superscript"/>
          <w:rFonts w:ascii="Times New Roman" w:hAnsi="Times New Roman"/>
        </w:rPr>
        <w:t xml:space="preserve"> </w:t>
      </w:r>
      <w:r>
        <w:t xml:space="preserve">= </w:t>
      </w:r>
      <w:r w:rsidRPr="00EF105B">
        <w:rPr>
          <w:color w:val="000000"/>
        </w:rPr>
        <w:t xml:space="preserve"> |det(S</w:t>
      </w:r>
      <w:r w:rsidRPr="00EF105B">
        <w:rPr>
          <w:rStyle w:val="superscript"/>
          <w:color w:val="000000"/>
        </w:rPr>
        <w:t>i</w:t>
      </w:r>
      <w:r w:rsidRPr="00EF105B">
        <w:rPr>
          <w:rStyle w:val="subscript"/>
          <w:color w:val="000000"/>
        </w:rPr>
        <w:t>j</w:t>
      </w:r>
      <w:r w:rsidRPr="00EF105B">
        <w:rPr>
          <w:color w:val="000000"/>
        </w:rPr>
        <w:t>(</w:t>
      </w:r>
      <w:r w:rsidRPr="00EF105B">
        <w:rPr>
          <w:b/>
          <w:color w:val="000000"/>
        </w:rPr>
        <w:t>x</w:t>
      </w:r>
      <w:r w:rsidRPr="00EF105B">
        <w:rPr>
          <w:color w:val="000000"/>
        </w:rPr>
        <w:t xml:space="preserve">'))| </w:t>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p>
    <w:p w14:paraId="24F172C4" w14:textId="77777777" w:rsidR="00DA2452" w:rsidRDefault="00DA2452" w:rsidP="00DA2452"/>
    <w:p w14:paraId="5DCC99AD" w14:textId="77777777" w:rsidR="00DA2452" w:rsidRDefault="00DA2452" w:rsidP="00DA2452">
      <w:r>
        <w:t>Here |det(S)| = |J| = g'</w:t>
      </w:r>
      <w:r>
        <w:rPr>
          <w:rStyle w:val="superscript"/>
        </w:rPr>
        <w:t>1/2</w:t>
      </w:r>
      <w:r>
        <w:t xml:space="preserve"> (Section 5 (k)), and </w:t>
      </w:r>
      <w:r>
        <w:rPr>
          <w:b/>
        </w:rPr>
        <w:t>e</w:t>
      </w:r>
      <w:r>
        <w:rPr>
          <w:rStyle w:val="superscript"/>
        </w:rPr>
        <w:t>n</w:t>
      </w:r>
      <w:r>
        <w:t xml:space="preserve"> are the reciprocal base vectors (Section 6) . Quantities d</w:t>
      </w:r>
      <w:r w:rsidRPr="00BA3F1B">
        <w:rPr>
          <w:b/>
        </w:rPr>
        <w:t>A</w:t>
      </w:r>
      <w:r w:rsidRPr="00E7014B">
        <w:rPr>
          <w:rStyle w:val="superscript"/>
        </w:rPr>
        <w:t>n</w:t>
      </w:r>
      <w:r>
        <w:t xml:space="preserve">, S, </w:t>
      </w:r>
      <w:r>
        <w:rPr>
          <w:b/>
        </w:rPr>
        <w:t>e</w:t>
      </w:r>
      <w:r>
        <w:rPr>
          <w:rStyle w:val="superscript"/>
        </w:rPr>
        <w:t>n</w:t>
      </w:r>
      <w:r>
        <w:t xml:space="preserve"> and g' are explicitly shown as functions of space. Appendix B (c) shows that the out-facing vector area for the far face of pair n is d</w:t>
      </w:r>
      <w:r w:rsidRPr="00BF4DA2">
        <w:rPr>
          <w:b/>
        </w:rPr>
        <w:t>A</w:t>
      </w:r>
      <w:r w:rsidRPr="00E7014B">
        <w:rPr>
          <w:rStyle w:val="superscript"/>
        </w:rPr>
        <w:t>n</w:t>
      </w:r>
      <w:r>
        <w:t>, while the out-facing vector area for the near face is - d</w:t>
      </w:r>
      <w:r w:rsidRPr="00BF4DA2">
        <w:rPr>
          <w:b/>
        </w:rPr>
        <w:t>A</w:t>
      </w:r>
      <w:r w:rsidRPr="00E7014B">
        <w:rPr>
          <w:rStyle w:val="superscript"/>
        </w:rPr>
        <w:t>n</w:t>
      </w:r>
      <w:r>
        <w:t xml:space="preserve"> . </w:t>
      </w:r>
    </w:p>
    <w:p w14:paraId="0D305ED6" w14:textId="77777777" w:rsidR="00DA2452" w:rsidRDefault="00DA2452" w:rsidP="00DA2452">
      <w:r>
        <w:tab/>
        <w:t xml:space="preserve">The contribution to the above divergence integral from "far face n" is, approximately, </w:t>
      </w:r>
    </w:p>
    <w:p w14:paraId="13B2FB2E" w14:textId="77777777" w:rsidR="00DA2452" w:rsidRDefault="00DA2452" w:rsidP="00DA2452"/>
    <w:p w14:paraId="545AD978" w14:textId="77777777" w:rsidR="00DA2452" w:rsidRDefault="00DA2452" w:rsidP="00DA2452">
      <w:r>
        <w:tab/>
        <w:t>[d</w:t>
      </w:r>
      <w:r w:rsidRPr="003B6F76">
        <w:rPr>
          <w:b/>
        </w:rPr>
        <w:t>A</w:t>
      </w:r>
      <w:r>
        <w:rPr>
          <w:rStyle w:val="superscript"/>
        </w:rPr>
        <w:t>n</w:t>
      </w:r>
      <w:r>
        <w:t>]</w:t>
      </w:r>
      <w:r>
        <w:sym w:font="Symbol" w:char="F0B7"/>
      </w:r>
      <w:r>
        <w:rPr>
          <w:b/>
        </w:rPr>
        <w:t>B</w:t>
      </w:r>
      <w:r>
        <w:t>(</w:t>
      </w:r>
      <w:r w:rsidRPr="003B6F76">
        <w:rPr>
          <w:b/>
        </w:rPr>
        <w:t>x</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w:t>
      </w:r>
      <w:r>
        <w:rPr>
          <w:b/>
        </w:rPr>
        <w:t>e</w:t>
      </w:r>
      <w:r>
        <w:rPr>
          <w:rStyle w:val="superscript"/>
        </w:rPr>
        <w:t>n</w:t>
      </w:r>
      <w:r>
        <w:t>(</w:t>
      </w:r>
      <w:r w:rsidRPr="00F4252B">
        <w:rPr>
          <w:b/>
        </w:rPr>
        <w:t>x</w:t>
      </w:r>
      <w:r>
        <w:rPr>
          <w:rStyle w:val="subscript"/>
        </w:rPr>
        <w:t>far</w:t>
      </w:r>
      <w:r>
        <w:t>)</w:t>
      </w:r>
      <w:r>
        <w:rPr>
          <w:rStyle w:val="subscript"/>
        </w:rPr>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 ]</w:t>
      </w:r>
      <w:r>
        <w:sym w:font="Symbol" w:char="F0B7"/>
      </w:r>
      <w:r>
        <w:rPr>
          <w:b/>
        </w:rPr>
        <w:t>B</w:t>
      </w:r>
      <w:r>
        <w:t>(</w:t>
      </w:r>
      <w:r w:rsidRPr="003B6F76">
        <w:rPr>
          <w:b/>
        </w:rPr>
        <w:t>x</w:t>
      </w:r>
      <w:r>
        <w:rPr>
          <w:rStyle w:val="subscript"/>
        </w:rPr>
        <w:t>far</w:t>
      </w:r>
      <w:r>
        <w:rPr>
          <w:b/>
        </w:rPr>
        <w:t>)</w:t>
      </w:r>
      <w:r>
        <w:t xml:space="preserve">   </w:t>
      </w:r>
    </w:p>
    <w:p w14:paraId="3C55AE8E" w14:textId="77777777" w:rsidR="00DA2452" w:rsidRDefault="00DA2452" w:rsidP="00DA2452">
      <w:pPr>
        <w:rPr>
          <w:b/>
        </w:rPr>
      </w:pPr>
      <w:r>
        <w:tab/>
      </w:r>
      <w:r>
        <w:tab/>
      </w:r>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rPr>
          <w:b/>
        </w:rPr>
        <w:t>e</w:t>
      </w:r>
      <w:r>
        <w:rPr>
          <w:rStyle w:val="superscript"/>
        </w:rPr>
        <w:t>n</w:t>
      </w:r>
      <w:r>
        <w:t>(</w:t>
      </w:r>
      <w:r w:rsidRPr="00F4252B">
        <w:rPr>
          <w:b/>
        </w:rPr>
        <w:t>x</w:t>
      </w:r>
      <w:r>
        <w:rPr>
          <w:rStyle w:val="subscript"/>
        </w:rPr>
        <w:t>far</w:t>
      </w:r>
      <w:r>
        <w:t xml:space="preserve">) </w:t>
      </w:r>
      <w:r>
        <w:sym w:font="Symbol" w:char="F0B7"/>
      </w:r>
      <w:r>
        <w:t xml:space="preserve"> </w:t>
      </w:r>
      <w:r>
        <w:rPr>
          <w:b/>
        </w:rPr>
        <w:t>B</w:t>
      </w:r>
      <w:r>
        <w:t>(</w:t>
      </w:r>
      <w:r w:rsidRPr="003B6F76">
        <w:rPr>
          <w:b/>
        </w:rPr>
        <w:t>x</w:t>
      </w:r>
      <w:r>
        <w:rPr>
          <w:rStyle w:val="subscript"/>
        </w:rPr>
        <w:t>far</w:t>
      </w:r>
      <w:r>
        <w:rPr>
          <w:b/>
        </w:rPr>
        <w:t>)</w:t>
      </w:r>
    </w:p>
    <w:p w14:paraId="3E164EE2" w14:textId="77777777" w:rsidR="00DA2452" w:rsidRDefault="00DA2452" w:rsidP="00DA2452">
      <w:pPr>
        <w:rPr>
          <w:b/>
        </w:rPr>
      </w:pPr>
    </w:p>
    <w:p w14:paraId="78DD1102" w14:textId="77777777" w:rsidR="00DA2452" w:rsidRDefault="00DA2452" w:rsidP="00DA2452">
      <w:r>
        <w:t xml:space="preserve">where </w:t>
      </w:r>
      <w:r w:rsidRPr="00CB1F6A">
        <w:rPr>
          <w:b/>
        </w:rPr>
        <w:t>x</w:t>
      </w:r>
      <w:r>
        <w:rPr>
          <w:rStyle w:val="subscript"/>
        </w:rPr>
        <w:t>far </w:t>
      </w:r>
      <w:r>
        <w:t xml:space="preserve">is taken to be a point at the center of far face n. Recall from Section 7 (s) that </w:t>
      </w:r>
    </w:p>
    <w:p w14:paraId="53E282EB" w14:textId="77777777" w:rsidR="00DA2452" w:rsidRDefault="00DA2452" w:rsidP="00DA2452"/>
    <w:p w14:paraId="33C561B1" w14:textId="77777777" w:rsidR="00DA2452" w:rsidRPr="00CB1F6A" w:rsidRDefault="00DA2452" w:rsidP="00DA2452">
      <w:pPr>
        <w:rPr>
          <w:rStyle w:val="superscript"/>
        </w:rPr>
      </w:pPr>
      <w:r>
        <w:tab/>
        <w:t xml:space="preserve"> </w:t>
      </w:r>
      <w:r>
        <w:rPr>
          <w:b/>
        </w:rPr>
        <w:t>B(x)</w:t>
      </w:r>
      <w:r>
        <w:t xml:space="preserve"> = B'</w:t>
      </w:r>
      <w:r>
        <w:rPr>
          <w:rStyle w:val="superscript"/>
        </w:rPr>
        <w:t>n</w:t>
      </w:r>
      <w:r>
        <w:t>(</w:t>
      </w:r>
      <w:r w:rsidRPr="0097793D">
        <w:rPr>
          <w:b/>
        </w:rPr>
        <w:t>x</w:t>
      </w:r>
      <w:r>
        <w:t>')</w:t>
      </w:r>
      <w:r w:rsidRPr="00CB1F6A">
        <w:rPr>
          <w:b/>
        </w:rPr>
        <w:t>e</w:t>
      </w:r>
      <w:r>
        <w:rPr>
          <w:rStyle w:val="subscript"/>
        </w:rPr>
        <w:t>n</w:t>
      </w:r>
      <w:r>
        <w:tab/>
      </w:r>
      <w:r>
        <w:tab/>
        <w:t>where</w:t>
      </w:r>
      <w:r>
        <w:tab/>
      </w:r>
      <w:r>
        <w:tab/>
        <w:t>B'</w:t>
      </w:r>
      <w:r>
        <w:rPr>
          <w:rStyle w:val="superscript"/>
        </w:rPr>
        <w:t>n</w:t>
      </w:r>
      <w:r>
        <w:t>(</w:t>
      </w:r>
      <w:r w:rsidRPr="00ED7F87">
        <w:rPr>
          <w:b/>
        </w:rPr>
        <w:t>x</w:t>
      </w:r>
      <w:r>
        <w:t xml:space="preserve">') = </w:t>
      </w:r>
      <w:r w:rsidRPr="00CB1F6A">
        <w:rPr>
          <w:b/>
        </w:rPr>
        <w:t>e</w:t>
      </w:r>
      <w:r>
        <w:rPr>
          <w:rStyle w:val="superscript"/>
        </w:rPr>
        <w:t>n</w:t>
      </w:r>
      <w:r>
        <w:t>(</w:t>
      </w:r>
      <w:r w:rsidRPr="00ED7F87">
        <w:rPr>
          <w:b/>
        </w:rPr>
        <w:t>x</w:t>
      </w:r>
      <w:r>
        <w:t>)</w:t>
      </w:r>
      <w:r>
        <w:rPr>
          <w:b/>
        </w:rPr>
        <w:t xml:space="preserve"> </w:t>
      </w:r>
      <w:r>
        <w:sym w:font="Symbol" w:char="F0B7"/>
      </w:r>
      <w:r>
        <w:t xml:space="preserve"> </w:t>
      </w:r>
      <w:r>
        <w:rPr>
          <w:b/>
        </w:rPr>
        <w:t>B(</w:t>
      </w:r>
      <w:r w:rsidRPr="00ED7F87">
        <w:rPr>
          <w:b/>
        </w:rPr>
        <w:t>x</w:t>
      </w:r>
      <w:r>
        <w:rPr>
          <w:b/>
        </w:rPr>
        <w:t>)</w:t>
      </w:r>
    </w:p>
    <w:p w14:paraId="3641817E" w14:textId="77777777" w:rsidR="00DA2452" w:rsidRDefault="00DA2452" w:rsidP="00DA2452"/>
    <w:p w14:paraId="0A118F7A" w14:textId="77777777" w:rsidR="00DA2452" w:rsidRDefault="00DA2452" w:rsidP="00DA2452">
      <w:r>
        <w:t xml:space="preserve">which says that, when </w:t>
      </w:r>
      <w:r w:rsidRPr="00CB1F6A">
        <w:rPr>
          <w:b/>
        </w:rPr>
        <w:t>B</w:t>
      </w:r>
      <w:r>
        <w:t xml:space="preserve"> is expanded on the </w:t>
      </w:r>
      <w:r w:rsidRPr="00CB1F6A">
        <w:rPr>
          <w:b/>
        </w:rPr>
        <w:t>e</w:t>
      </w:r>
      <w:r>
        <w:rPr>
          <w:rStyle w:val="subscript"/>
        </w:rPr>
        <w:t>n</w:t>
      </w:r>
      <w:r>
        <w:t>, the coefficients B'</w:t>
      </w:r>
      <w:r>
        <w:rPr>
          <w:rStyle w:val="superscript"/>
        </w:rPr>
        <w:t>n</w:t>
      </w:r>
      <w:r>
        <w:t xml:space="preserve"> of the expansion are the contravariant components of vector </w:t>
      </w:r>
      <w:r w:rsidRPr="00CB1F6A">
        <w:rPr>
          <w:b/>
        </w:rPr>
        <w:t>B</w:t>
      </w:r>
      <w:r>
        <w:t xml:space="preserve"> transformed into </w:t>
      </w:r>
      <w:r w:rsidRPr="001C1FBF">
        <w:rPr>
          <w:b/>
        </w:rPr>
        <w:t>B</w:t>
      </w:r>
      <w:r>
        <w:t xml:space="preserve">' in x'-space (the curvilinear coordinate space) by </w:t>
      </w:r>
      <w:r w:rsidRPr="001C1FBF">
        <w:rPr>
          <w:b/>
        </w:rPr>
        <w:t>B</w:t>
      </w:r>
      <w:r>
        <w:t>' = R</w:t>
      </w:r>
      <w:r w:rsidRPr="001C1FBF">
        <w:rPr>
          <w:b/>
        </w:rPr>
        <w:t>B</w:t>
      </w:r>
      <w:r>
        <w:t xml:space="preserve">. </w:t>
      </w:r>
    </w:p>
    <w:p w14:paraId="5EB9E07C" w14:textId="77777777" w:rsidR="00DA2452" w:rsidRDefault="00DA2452" w:rsidP="00DA2452"/>
    <w:p w14:paraId="1BE5D27C" w14:textId="77777777" w:rsidR="00DA2452" w:rsidRPr="00681CB4" w:rsidRDefault="00DA2452" w:rsidP="00DA2452">
      <w:r>
        <w:t xml:space="preserve">Inserting the last equation above applied at </w:t>
      </w:r>
      <w:r w:rsidRPr="001C1FBF">
        <w:rPr>
          <w:b/>
        </w:rPr>
        <w:t>x</w:t>
      </w:r>
      <w:r w:rsidRPr="005C5D34">
        <w:t>'</w:t>
      </w:r>
      <w:r>
        <w:t xml:space="preserve"> = </w:t>
      </w:r>
      <w:r w:rsidRPr="001C1FBF">
        <w:rPr>
          <w:b/>
        </w:rPr>
        <w:t>x</w:t>
      </w:r>
      <w:r w:rsidRPr="005C5D34">
        <w:t>'</w:t>
      </w:r>
      <w:r>
        <w:rPr>
          <w:rStyle w:val="subscript"/>
        </w:rPr>
        <w:t>far</w:t>
      </w:r>
      <w:r>
        <w:t xml:space="preserve"> , </w:t>
      </w:r>
    </w:p>
    <w:p w14:paraId="5AC8A5ED" w14:textId="77777777" w:rsidR="00DA2452" w:rsidRDefault="00DA2452" w:rsidP="00DA2452"/>
    <w:p w14:paraId="5E926EDB" w14:textId="77777777" w:rsidR="00DA2452" w:rsidRDefault="00DA2452" w:rsidP="00DA2452">
      <w:r>
        <w:tab/>
        <w:t>B'</w:t>
      </w:r>
      <w:r>
        <w:rPr>
          <w:rStyle w:val="superscript"/>
        </w:rPr>
        <w:t>n</w:t>
      </w:r>
      <w:r>
        <w:t>(</w:t>
      </w:r>
      <w:r w:rsidRPr="00ED7F87">
        <w:rPr>
          <w:b/>
        </w:rPr>
        <w:t>x</w:t>
      </w:r>
      <w:r>
        <w:t>'</w:t>
      </w:r>
      <w:r>
        <w:rPr>
          <w:rStyle w:val="subscript"/>
        </w:rPr>
        <w:t>far</w:t>
      </w:r>
      <w:r>
        <w:t xml:space="preserve">) = </w:t>
      </w:r>
      <w:r w:rsidRPr="00CB1F6A">
        <w:rPr>
          <w:b/>
        </w:rPr>
        <w:t>e</w:t>
      </w:r>
      <w:r>
        <w:rPr>
          <w:rStyle w:val="superscript"/>
        </w:rPr>
        <w:t>n</w:t>
      </w:r>
      <w:r>
        <w:t>(</w:t>
      </w:r>
      <w:r w:rsidRPr="00ED7F87">
        <w:rPr>
          <w:b/>
        </w:rPr>
        <w:t>x</w:t>
      </w:r>
      <w:r>
        <w:rPr>
          <w:rStyle w:val="subscript"/>
        </w:rPr>
        <w:t>far</w:t>
      </w:r>
      <w:r>
        <w:t>)</w:t>
      </w:r>
      <w:r>
        <w:rPr>
          <w:b/>
        </w:rPr>
        <w:t xml:space="preserve"> </w:t>
      </w:r>
      <w:r>
        <w:sym w:font="Symbol" w:char="F0B7"/>
      </w:r>
      <w:r>
        <w:t xml:space="preserve"> </w:t>
      </w:r>
      <w:r>
        <w:rPr>
          <w:b/>
        </w:rPr>
        <w:t>B(</w:t>
      </w:r>
      <w:r w:rsidRPr="00ED7F87">
        <w:rPr>
          <w:b/>
        </w:rPr>
        <w:t>x</w:t>
      </w:r>
      <w:r>
        <w:rPr>
          <w:rStyle w:val="subscript"/>
        </w:rPr>
        <w:t>far</w:t>
      </w:r>
      <w:r>
        <w:rPr>
          <w:b/>
        </w:rPr>
        <w:t>)</w:t>
      </w:r>
    </w:p>
    <w:p w14:paraId="32B3A7C5" w14:textId="77777777" w:rsidR="00DA2452" w:rsidRDefault="00DA2452" w:rsidP="00DA2452"/>
    <w:p w14:paraId="3137ECBC" w14:textId="77777777" w:rsidR="00DA2452" w:rsidRPr="00ED7F87" w:rsidRDefault="00DA2452" w:rsidP="00DA2452">
      <w:r>
        <w:t>into the previous ≈ equation then gives</w:t>
      </w:r>
    </w:p>
    <w:p w14:paraId="4981BCAA" w14:textId="77777777" w:rsidR="00DA2452" w:rsidRDefault="00DA2452" w:rsidP="00DA2452"/>
    <w:p w14:paraId="112FB3D5" w14:textId="77777777" w:rsidR="00DA2452" w:rsidRDefault="00DA2452" w:rsidP="00DA2452">
      <w:r>
        <w:tab/>
        <w:t>d</w:t>
      </w:r>
      <w:r w:rsidRPr="003B6F76">
        <w:rPr>
          <w:b/>
        </w:rPr>
        <w:t>A</w:t>
      </w:r>
      <w:r>
        <w:rPr>
          <w:rStyle w:val="superscript"/>
        </w:rPr>
        <w:t>n</w:t>
      </w:r>
      <w:r>
        <w:sym w:font="Symbol" w:char="F0B7"/>
      </w:r>
      <w:r>
        <w:rPr>
          <w:b/>
        </w:rPr>
        <w:t>B</w:t>
      </w:r>
      <w:r>
        <w:t>(</w:t>
      </w:r>
      <w:r w:rsidRPr="003B6F76">
        <w:rPr>
          <w:b/>
        </w:rPr>
        <w:t>x</w:t>
      </w:r>
      <w:r>
        <w:rPr>
          <w:rStyle w:val="subscript"/>
        </w:rPr>
        <w:t>far</w:t>
      </w:r>
      <w:r>
        <w:rPr>
          <w:b/>
        </w:rPr>
        <w:t>)</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rsidRPr="00E56626">
        <w:t xml:space="preserve"> </w:t>
      </w:r>
      <w:r>
        <w:t>( Π</w:t>
      </w:r>
      <w:r>
        <w:rPr>
          <w:rStyle w:val="subscript"/>
        </w:rPr>
        <w:t>i</w:t>
      </w:r>
      <w:r>
        <w:rPr>
          <w:rStyle w:val="subscript"/>
          <w:rFonts w:ascii="Times New Roman" w:hAnsi="Times New Roman"/>
        </w:rPr>
        <w:t>≠</w:t>
      </w:r>
      <w:r>
        <w:rPr>
          <w:rStyle w:val="subscript"/>
        </w:rPr>
        <w:t>n</w:t>
      </w:r>
      <w:r>
        <w:t xml:space="preserve"> dx'</w:t>
      </w:r>
      <w:r w:rsidRPr="00E56626">
        <w:rPr>
          <w:rStyle w:val="superscript"/>
        </w:rPr>
        <w:t>i</w:t>
      </w:r>
      <w:r>
        <w:t>)</w:t>
      </w:r>
      <w:r w:rsidRPr="00E56626">
        <w:rPr>
          <w:b/>
        </w:rPr>
        <w:t xml:space="preserve"> </w:t>
      </w:r>
      <w:r>
        <w:t>B'</w:t>
      </w:r>
      <w:r>
        <w:rPr>
          <w:rStyle w:val="superscript"/>
        </w:rPr>
        <w:t>n</w:t>
      </w:r>
      <w:r>
        <w:t>(</w:t>
      </w:r>
      <w:r w:rsidRPr="003B6F76">
        <w:rPr>
          <w:b/>
        </w:rPr>
        <w:t>x</w:t>
      </w:r>
      <w:r>
        <w:t>'</w:t>
      </w:r>
      <w:r>
        <w:rPr>
          <w:rStyle w:val="subscript"/>
        </w:rPr>
        <w:t>far</w:t>
      </w:r>
      <w:r>
        <w:t>)</w:t>
      </w:r>
    </w:p>
    <w:p w14:paraId="6E129F55" w14:textId="77777777" w:rsidR="00DA2452" w:rsidRDefault="00DA2452" w:rsidP="00DA2452"/>
    <w:p w14:paraId="5B777F7B" w14:textId="77777777" w:rsidR="00DA2452" w:rsidRPr="00D04C9F" w:rsidRDefault="00DA2452" w:rsidP="00DA2452">
      <w:r>
        <w:t>This far face n contribution to the flux integral is now expressed entirely in terms of x'-space objects and coordinates. A similar expression obtains for the near face n, but the sign of d</w:t>
      </w:r>
      <w:r w:rsidRPr="003B6F76">
        <w:rPr>
          <w:b/>
        </w:rPr>
        <w:t>A</w:t>
      </w:r>
      <w:r>
        <w:rPr>
          <w:rStyle w:val="superscript"/>
        </w:rPr>
        <w:t>n</w:t>
      </w:r>
      <w:r>
        <w:t xml:space="preserve"> is reversed. Adding the contributions of these two faces of pair n gives</w:t>
      </w:r>
    </w:p>
    <w:p w14:paraId="1262786A" w14:textId="77777777" w:rsidR="00DA2452" w:rsidRDefault="00DA2452" w:rsidP="00DA2452">
      <w:r>
        <w:tab/>
      </w:r>
    </w:p>
    <w:p w14:paraId="66B22F1B" w14:textId="77777777" w:rsidR="00DA2452" w:rsidRPr="00F4252B"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xml:space="preserve">)  –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5CC60C47" w14:textId="77777777" w:rsidR="00DA2452" w:rsidRDefault="00DA2452" w:rsidP="00DA2452"/>
    <w:p w14:paraId="34D1E818" w14:textId="77777777" w:rsidR="00DA2452" w:rsidRPr="00A7176C" w:rsidRDefault="00DA2452" w:rsidP="00DA2452">
      <w:r>
        <w:t xml:space="preserve">In x'-space, if </w:t>
      </w:r>
      <w:r w:rsidRPr="00A7176C">
        <w:rPr>
          <w:b/>
        </w:rPr>
        <w:t>x</w:t>
      </w:r>
      <w:r>
        <w:t>'</w:t>
      </w:r>
      <w:r>
        <w:rPr>
          <w:rStyle w:val="subscript"/>
        </w:rPr>
        <w:t>cen</w:t>
      </w:r>
      <w:r>
        <w:t xml:space="preserve"> is a point at the center of the near face of face pair n, then</w:t>
      </w:r>
    </w:p>
    <w:p w14:paraId="73C1B490" w14:textId="77777777" w:rsidR="00DA2452" w:rsidRDefault="00DA2452" w:rsidP="00DA2452"/>
    <w:p w14:paraId="6938DBF7" w14:textId="77777777" w:rsidR="00DA2452" w:rsidRPr="00D04C9F" w:rsidRDefault="00DA2452" w:rsidP="00DA2452">
      <w:pPr>
        <w:rPr>
          <w:rStyle w:val="subscript"/>
        </w:rPr>
      </w:pPr>
      <w:r>
        <w:tab/>
      </w:r>
      <w:r w:rsidRPr="007D6A6E">
        <w:rPr>
          <w:b/>
        </w:rPr>
        <w:t>x</w:t>
      </w:r>
      <w:r>
        <w:t>'</w:t>
      </w:r>
      <w:r>
        <w:rPr>
          <w:rStyle w:val="subscript"/>
        </w:rPr>
        <w:t>near</w:t>
      </w:r>
      <w:r>
        <w:t xml:space="preserve"> = </w:t>
      </w:r>
      <w:r w:rsidRPr="007D6A6E">
        <w:rPr>
          <w:b/>
        </w:rPr>
        <w:t>x</w:t>
      </w:r>
      <w:r>
        <w:t>'</w:t>
      </w:r>
      <w:r>
        <w:rPr>
          <w:rStyle w:val="subscript"/>
        </w:rPr>
        <w:t>cen</w:t>
      </w:r>
    </w:p>
    <w:p w14:paraId="455B830C" w14:textId="77777777" w:rsidR="00DA2452" w:rsidRPr="00710A5B" w:rsidRDefault="00DA2452" w:rsidP="00DA2452">
      <w:r>
        <w:rPr>
          <w:b/>
        </w:rPr>
        <w:tab/>
      </w:r>
      <w:r w:rsidRPr="007D6A6E">
        <w:rPr>
          <w:b/>
        </w:rPr>
        <w:t>x</w:t>
      </w:r>
      <w:r>
        <w:t>'</w:t>
      </w:r>
      <w:r>
        <w:rPr>
          <w:rStyle w:val="subscript"/>
        </w:rPr>
        <w:t>far</w:t>
      </w:r>
      <w:r>
        <w:t xml:space="preserve">   = </w:t>
      </w:r>
      <w:r w:rsidRPr="007D6A6E">
        <w:rPr>
          <w:b/>
        </w:rPr>
        <w:t>x</w:t>
      </w:r>
      <w:r>
        <w:t>'</w:t>
      </w:r>
      <w:r>
        <w:rPr>
          <w:rStyle w:val="subscript"/>
        </w:rPr>
        <w:t>cen</w:t>
      </w:r>
      <w:r>
        <w:t xml:space="preserve"> + </w:t>
      </w:r>
      <w:r>
        <w:rPr>
          <w:b/>
        </w:rPr>
        <w:t>e</w:t>
      </w:r>
      <w:r w:rsidRPr="005C5D34">
        <w:t>'</w:t>
      </w:r>
      <w:r>
        <w:rPr>
          <w:rStyle w:val="subscript"/>
        </w:rPr>
        <w:t>n</w:t>
      </w:r>
      <w:r>
        <w:t xml:space="preserve"> dx'</w:t>
      </w:r>
      <w:r w:rsidRPr="00BB4BD1">
        <w:rPr>
          <w:rStyle w:val="superscript"/>
        </w:rPr>
        <w:t>n</w:t>
      </w:r>
      <w:r>
        <w:tab/>
      </w:r>
      <w:r>
        <w:tab/>
        <w:t xml:space="preserve">where </w:t>
      </w:r>
      <w:r>
        <w:rPr>
          <w:b/>
        </w:rPr>
        <w:t xml:space="preserve">e </w:t>
      </w:r>
      <w:r w:rsidRPr="005C5D34">
        <w:t>'</w:t>
      </w:r>
      <w:r>
        <w:rPr>
          <w:rStyle w:val="subscript"/>
        </w:rPr>
        <w:t>n</w:t>
      </w:r>
      <w:r>
        <w:t xml:space="preserve">  = axis-aligned basis vector in x'-space , </w:t>
      </w:r>
    </w:p>
    <w:p w14:paraId="62BF47E9" w14:textId="77777777" w:rsidR="00DA2452" w:rsidRDefault="00DA2452" w:rsidP="00DA2452"/>
    <w:p w14:paraId="5F36ACB4" w14:textId="77777777" w:rsidR="00DA2452" w:rsidRPr="00D04C9F" w:rsidRDefault="00DA2452" w:rsidP="00DA2452">
      <w:r>
        <w:t xml:space="preserve">since these two points map into the near and far face n centers in x-space.  For any function f, </w:t>
      </w:r>
    </w:p>
    <w:p w14:paraId="4F8C6748" w14:textId="77777777" w:rsidR="00DA2452" w:rsidRPr="00402D1A" w:rsidRDefault="00DA2452" w:rsidP="00DA2452"/>
    <w:p w14:paraId="58631297" w14:textId="77777777" w:rsidR="00DA2452" w:rsidRPr="00BB4BD1" w:rsidRDefault="00DA2452" w:rsidP="00DA2452">
      <w:r>
        <w:tab/>
        <w:t>f(</w:t>
      </w:r>
      <w:r w:rsidRPr="00EF78C8">
        <w:rPr>
          <w:b/>
        </w:rPr>
        <w:t>x</w:t>
      </w:r>
      <w:r>
        <w:t>'</w:t>
      </w:r>
      <w:r>
        <w:rPr>
          <w:rStyle w:val="subscript"/>
        </w:rPr>
        <w:t>far</w:t>
      </w:r>
      <w:r>
        <w:t>) - f(</w:t>
      </w:r>
      <w:r w:rsidRPr="00EF78C8">
        <w:rPr>
          <w:b/>
        </w:rPr>
        <w:t>x</w:t>
      </w:r>
      <w:r>
        <w:t>'</w:t>
      </w:r>
      <w:r>
        <w:rPr>
          <w:rStyle w:val="subscript"/>
        </w:rPr>
        <w:t>near</w:t>
      </w:r>
      <w:r>
        <w:t>)  =  (∂'</w:t>
      </w:r>
      <w:r>
        <w:rPr>
          <w:rStyle w:val="subscript"/>
        </w:rPr>
        <w:t>n</w:t>
      </w:r>
      <w:r>
        <w:t xml:space="preserve"> f(</w:t>
      </w:r>
      <w:r w:rsidRPr="00D41DAD">
        <w:rPr>
          <w:b/>
        </w:rPr>
        <w:t>x</w:t>
      </w:r>
      <w:r>
        <w:t>'))</w:t>
      </w:r>
      <w:r w:rsidRPr="0015251B">
        <w:t xml:space="preserve"> </w:t>
      </w:r>
      <w:r>
        <w:t>dx'</w:t>
      </w:r>
      <w:r w:rsidRPr="00F76183">
        <w:rPr>
          <w:rStyle w:val="superscript"/>
        </w:rPr>
        <w:t>n</w:t>
      </w:r>
      <w:r>
        <w:tab/>
      </w:r>
      <w:r>
        <w:tab/>
      </w:r>
      <w:r>
        <w:tab/>
      </w:r>
      <w:r>
        <w:tab/>
        <w:t>// no implied sum on n</w:t>
      </w:r>
    </w:p>
    <w:p w14:paraId="6BCD1819" w14:textId="77777777" w:rsidR="00DA2452" w:rsidRDefault="00DA2452" w:rsidP="00DA2452"/>
    <w:p w14:paraId="362270D7" w14:textId="77777777" w:rsidR="00DA2452" w:rsidRDefault="00DA2452" w:rsidP="00DA2452">
      <w:r>
        <w:t>where a change is made only in coordinate x'</w:t>
      </w:r>
      <w:r>
        <w:rPr>
          <w:rStyle w:val="superscript"/>
        </w:rPr>
        <w:t>n</w:t>
      </w:r>
      <w:r>
        <w:t xml:space="preserve"> by amount dx'</w:t>
      </w:r>
      <w:r>
        <w:rPr>
          <w:rStyle w:val="superscript"/>
        </w:rPr>
        <w:t>n</w:t>
      </w:r>
      <w:r>
        <w:t>. Applying to f = J B'</w:t>
      </w:r>
      <w:r>
        <w:rPr>
          <w:rStyle w:val="superscript"/>
        </w:rPr>
        <w:t>n</w:t>
      </w:r>
      <w:r>
        <w:t xml:space="preserve"> yields</w:t>
      </w:r>
    </w:p>
    <w:p w14:paraId="624FC863" w14:textId="77777777" w:rsidR="00DA2452" w:rsidRDefault="00DA2452" w:rsidP="00DA2452"/>
    <w:p w14:paraId="29C76777" w14:textId="77777777" w:rsidR="00DA2452" w:rsidRDefault="00DA2452" w:rsidP="00DA2452">
      <w:r>
        <w:tab/>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far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Pr>
          <w:rStyle w:val="subscript"/>
        </w:rPr>
        <w:t>far</w:t>
      </w:r>
      <w:r>
        <w:t>)  –</w:t>
      </w:r>
      <w:r w:rsidRPr="00233218">
        <w:rPr>
          <w:color w:val="FF0000"/>
        </w:rP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near</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rsidRPr="005C5D34">
        <w:t>'</w:t>
      </w:r>
      <w:r>
        <w:rPr>
          <w:rStyle w:val="subscript"/>
        </w:rPr>
        <w:t>near</w:t>
      </w:r>
      <w:r>
        <w:t>)  }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w:instrText>
      </w:r>
      <w:r>
        <w:rPr>
          <w:rStyle w:val="subscript"/>
        </w:rPr>
        <w:instrText>cen</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900FED">
        <w:rPr>
          <w:b/>
        </w:rPr>
        <w:t>x</w:t>
      </w:r>
      <w:r>
        <w:t>'</w:t>
      </w:r>
      <w:r>
        <w:rPr>
          <w:rStyle w:val="subscript"/>
        </w:rPr>
        <w:t>cen</w:t>
      </w:r>
      <w:r>
        <w:t>)]</w:t>
      </w:r>
      <w:r w:rsidRPr="0015251B">
        <w:t xml:space="preserve"> </w:t>
      </w:r>
      <w:r>
        <w:t>dx'</w:t>
      </w:r>
      <w:r w:rsidRPr="00F76183">
        <w:rPr>
          <w:rStyle w:val="superscript"/>
        </w:rPr>
        <w:t>n</w:t>
      </w:r>
    </w:p>
    <w:p w14:paraId="61D9107A" w14:textId="77777777" w:rsidR="00DA2452" w:rsidRDefault="00DA2452" w:rsidP="00DA2452"/>
    <w:p w14:paraId="5F5A06C3" w14:textId="77777777" w:rsidR="00DA2452" w:rsidRDefault="00DA2452" w:rsidP="00DA2452">
      <w:r>
        <w:t xml:space="preserve">In the limit that differentials are very close to 0, replace </w:t>
      </w:r>
      <w:r w:rsidRPr="00900FED">
        <w:rPr>
          <w:b/>
        </w:rPr>
        <w:t>x</w:t>
      </w:r>
      <w:r>
        <w:rPr>
          <w:rStyle w:val="subscript"/>
        </w:rPr>
        <w:t>cen</w:t>
      </w:r>
      <w:r>
        <w:t xml:space="preserve"> by </w:t>
      </w:r>
      <w:r w:rsidRPr="00900FED">
        <w:rPr>
          <w:b/>
        </w:rPr>
        <w:t>x</w:t>
      </w:r>
      <w:r>
        <w:t>. Then</w:t>
      </w:r>
    </w:p>
    <w:p w14:paraId="1BC25D01" w14:textId="77777777" w:rsidR="00DA2452" w:rsidRDefault="00DA2452" w:rsidP="00DA2452">
      <w:r>
        <w:tab/>
      </w:r>
      <w:r>
        <w:rPr>
          <w:rFonts w:ascii="Lucida Sans Unicode" w:hAnsi="Lucida Sans Unicode" w:cs="Lucida Sans Unicode"/>
          <w:sz w:val="32"/>
        </w:rPr>
        <w:t>∫</w:t>
      </w:r>
      <w:r>
        <w:rPr>
          <w:rStyle w:val="subscript"/>
        </w:rPr>
        <w:t xml:space="preserve">two faces n </w:t>
      </w:r>
      <w:r>
        <w:t>d</w:t>
      </w:r>
      <w:r w:rsidRPr="003B6F76">
        <w:rPr>
          <w:b/>
        </w:rPr>
        <w:t>A</w:t>
      </w:r>
      <w:r>
        <w:sym w:font="Symbol" w:char="F0B7"/>
      </w:r>
      <w:r>
        <w:rPr>
          <w:b/>
        </w:rPr>
        <w:t>B</w:t>
      </w:r>
      <w:r>
        <w:t>(</w:t>
      </w:r>
      <w:r w:rsidRPr="003B6F76">
        <w:rPr>
          <w:b/>
        </w:rPr>
        <w:t>x</w:t>
      </w:r>
      <w:r>
        <w:rPr>
          <w:b/>
        </w:rPr>
        <w:t>)</w:t>
      </w:r>
      <w:r>
        <w:t xml:space="preserve">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rsidRPr="003418A9">
        <w:rPr>
          <w:color w:val="FF0000"/>
        </w:rPr>
        <w:t xml:space="preserve"> </w:t>
      </w:r>
      <w:r>
        <w:t>B'</w:t>
      </w:r>
      <w:r w:rsidRPr="00F76183">
        <w:rPr>
          <w:rStyle w:val="superscript"/>
        </w:rPr>
        <w:t>n</w:t>
      </w:r>
      <w:r>
        <w:t>(</w:t>
      </w:r>
      <w:r w:rsidRPr="007D6A6E">
        <w:rPr>
          <w:b/>
        </w:rPr>
        <w:t>x</w:t>
      </w:r>
      <w:r>
        <w:t>')]</w:t>
      </w:r>
      <w:r w:rsidRPr="0015251B">
        <w:t xml:space="preserve"> </w:t>
      </w:r>
      <w:r>
        <w:t>dx'</w:t>
      </w:r>
      <w:r w:rsidRPr="00F76183">
        <w:rPr>
          <w:rStyle w:val="superscript"/>
        </w:rPr>
        <w:t>n</w:t>
      </w:r>
      <w:r>
        <w:t xml:space="preserve">  ( Π</w:t>
      </w:r>
      <w:r>
        <w:rPr>
          <w:rStyle w:val="subscript"/>
        </w:rPr>
        <w:t>i</w:t>
      </w:r>
      <w:r>
        <w:rPr>
          <w:rStyle w:val="subscript"/>
          <w:rFonts w:ascii="Times New Roman" w:hAnsi="Times New Roman"/>
        </w:rPr>
        <w:t>≠</w:t>
      </w:r>
      <w:r>
        <w:rPr>
          <w:rStyle w:val="subscript"/>
        </w:rPr>
        <w:t>n</w:t>
      </w:r>
      <w:r>
        <w:t xml:space="preserve"> dx'</w:t>
      </w:r>
      <w:r w:rsidRPr="0039074A">
        <w:rPr>
          <w:rStyle w:val="superscript"/>
        </w:rPr>
        <w:t>i</w:t>
      </w:r>
      <w:r>
        <w:t>)</w:t>
      </w:r>
    </w:p>
    <w:p w14:paraId="0A76B400" w14:textId="77777777" w:rsidR="00DA2452" w:rsidRDefault="00DA2452" w:rsidP="00DA2452"/>
    <w:p w14:paraId="06E4262A" w14:textId="77777777" w:rsidR="00DA2452" w:rsidRDefault="00DA2452" w:rsidP="00DA2452">
      <w:r>
        <w:tab/>
      </w:r>
      <w:r>
        <w:tab/>
      </w:r>
      <w:r>
        <w:tab/>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xml:space="preserve">) </w:t>
      </w:r>
    </w:p>
    <w:p w14:paraId="7998DBA4" w14:textId="77777777" w:rsidR="00DA2452" w:rsidRDefault="00DA2452" w:rsidP="00DA2452"/>
    <w:p w14:paraId="782F203B" w14:textId="77777777" w:rsidR="00DA2452" w:rsidRDefault="00DA2452" w:rsidP="00DA2452">
      <w:r>
        <w:t>where now all N differentials are present in ( Π</w:t>
      </w:r>
      <w:r>
        <w:rPr>
          <w:rStyle w:val="subscript"/>
        </w:rPr>
        <w:t>i</w:t>
      </w:r>
      <w:r>
        <w:t xml:space="preserve"> dx'</w:t>
      </w:r>
      <w:r w:rsidRPr="0039074A">
        <w:rPr>
          <w:rStyle w:val="superscript"/>
        </w:rPr>
        <w:t>i</w:t>
      </w:r>
      <w:r>
        <w:t xml:space="preserve">). The total flux flowing out through all N pairs of faces of the N-piped in x-space is this same result with an implicit sum on n,  so </w:t>
      </w:r>
    </w:p>
    <w:p w14:paraId="42F468CD" w14:textId="77777777" w:rsidR="00DA2452" w:rsidRDefault="00DA2452" w:rsidP="00DA2452"/>
    <w:p w14:paraId="35655392" w14:textId="77777777" w:rsidR="00DA2452" w:rsidRDefault="00DA2452" w:rsidP="00DA2452">
      <w:r>
        <w:tab/>
        <w:t xml:space="preserve">total flux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rsidRPr="0015251B">
        <w:t xml:space="preserve"> </w:t>
      </w:r>
      <w:r>
        <w:t>( Π</w:t>
      </w:r>
      <w:r>
        <w:rPr>
          <w:rStyle w:val="subscript"/>
        </w:rPr>
        <w:t>i</w:t>
      </w:r>
      <w:r>
        <w:t xml:space="preserve"> dx'</w:t>
      </w:r>
      <w:r w:rsidRPr="0039074A">
        <w:rPr>
          <w:rStyle w:val="superscript"/>
        </w:rPr>
        <w:t>i</w:t>
      </w:r>
      <w:r>
        <w:t>)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B'</w:t>
      </w:r>
      <w:r w:rsidRPr="00F76183">
        <w:rPr>
          <w:rStyle w:val="superscript"/>
        </w:rPr>
        <w:t>n</w:t>
      </w:r>
      <w:r>
        <w:t>(</w:t>
      </w:r>
      <w:r w:rsidRPr="007D6A6E">
        <w:rPr>
          <w:b/>
        </w:rPr>
        <w:t>x</w:t>
      </w:r>
      <w:r>
        <w:t>')] d</w:t>
      </w:r>
      <w:r w:rsidRPr="0034119C">
        <w:rPr>
          <w:rFonts w:ascii="Script MT Bold" w:hAnsi="Script MT Bold"/>
        </w:rPr>
        <w:t>V</w:t>
      </w:r>
      <w:r>
        <w:t>'</w:t>
      </w:r>
    </w:p>
    <w:p w14:paraId="0B43CC61" w14:textId="77777777" w:rsidR="00DA2452" w:rsidRDefault="00DA2452" w:rsidP="00DA2452"/>
    <w:p w14:paraId="43044B87" w14:textId="77777777" w:rsidR="00DA2452" w:rsidRDefault="00DA2452" w:rsidP="00DA2452">
      <w:r>
        <w:t>where d</w:t>
      </w:r>
      <w:r w:rsidRPr="0034119C">
        <w:rPr>
          <w:rFonts w:ascii="Script MT Bold" w:hAnsi="Script MT Bold"/>
        </w:rPr>
        <w:t>V</w:t>
      </w:r>
      <w:r>
        <w:t>' = Π</w:t>
      </w:r>
      <w:r>
        <w:rPr>
          <w:rStyle w:val="subscript"/>
        </w:rPr>
        <w:t>i</w:t>
      </w:r>
      <w:r>
        <w:t xml:space="preserve"> dx'</w:t>
      </w:r>
      <w:r w:rsidRPr="0039074A">
        <w:rPr>
          <w:rStyle w:val="superscript"/>
        </w:rPr>
        <w:t>i</w:t>
      </w:r>
      <w:r>
        <w:t xml:space="preserve"> is the volume of the differential N-piped in Cartesian-view x'-space (Section 8 (a)) . The divergence of </w:t>
      </w:r>
      <w:r w:rsidRPr="00900FED">
        <w:rPr>
          <w:b/>
        </w:rPr>
        <w:t>B</w:t>
      </w:r>
      <w:r>
        <w:t xml:space="preserve"> from the defining symbolic expression is then</w:t>
      </w:r>
    </w:p>
    <w:p w14:paraId="16D24CEB" w14:textId="77777777" w:rsidR="00DA2452" w:rsidRDefault="00DA2452" w:rsidP="00DA2452"/>
    <w:p w14:paraId="1CDD82CE" w14:textId="77777777" w:rsidR="00DA2452" w:rsidRDefault="00DA2452" w:rsidP="00DA2452">
      <w:r>
        <w:tab/>
        <w:t xml:space="preserve">[div </w:t>
      </w:r>
      <w:r w:rsidRPr="004E2148">
        <w:rPr>
          <w:b/>
        </w:rPr>
        <w:t>B</w:t>
      </w:r>
      <w:r>
        <w:rPr>
          <w:b/>
        </w:rPr>
        <w:t>](</w:t>
      </w:r>
      <w:r w:rsidRPr="00EF29E3">
        <w:rPr>
          <w:b/>
        </w:rPr>
        <w:t>x</w:t>
      </w:r>
      <w:r>
        <w:rPr>
          <w:b/>
        </w:rPr>
        <w:t>)</w:t>
      </w:r>
      <w:r>
        <w:t xml:space="preserve"> = </w:t>
      </w:r>
      <w:r>
        <w:rPr>
          <w:rFonts w:ascii="Lucida Sans Unicode" w:hAnsi="Lucida Sans Unicode" w:cs="Lucida Sans Unicode"/>
          <w:sz w:val="32"/>
        </w:rPr>
        <w:t>∫</w:t>
      </w:r>
      <w:r w:rsidRPr="00D41DAD">
        <w:t xml:space="preserve"> </w:t>
      </w:r>
      <w:r>
        <w:t>d</w:t>
      </w:r>
      <w:r w:rsidRPr="003B6F76">
        <w:rPr>
          <w:b/>
        </w:rPr>
        <w:t>A</w:t>
      </w:r>
      <w:r>
        <w:sym w:font="Symbol" w:char="F0B7"/>
      </w:r>
      <w:r>
        <w:rPr>
          <w:b/>
        </w:rPr>
        <w:t>B</w:t>
      </w:r>
      <w:r>
        <w:t>(</w:t>
      </w:r>
      <w:r w:rsidRPr="003B6F76">
        <w:rPr>
          <w:b/>
        </w:rPr>
        <w:t>x</w:t>
      </w:r>
      <w:r>
        <w:t>) / dV  =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 (d</w:t>
      </w:r>
      <w:r w:rsidRPr="0034119C">
        <w:rPr>
          <w:rFonts w:ascii="Script MT Bold" w:hAnsi="Script MT Bold"/>
        </w:rPr>
        <w:t>V</w:t>
      </w:r>
      <w:r>
        <w:t>'/dV)</w:t>
      </w:r>
    </w:p>
    <w:p w14:paraId="78EFCB7C" w14:textId="77777777" w:rsidR="00DA2452" w:rsidRDefault="00DA2452" w:rsidP="00DA2452"/>
    <w:p w14:paraId="225E4C29" w14:textId="77777777" w:rsidR="00DA2452" w:rsidRDefault="00DA2452" w:rsidP="00DA2452">
      <w:r>
        <w:t>where dV is the volume of the N-piped shown above. In Section 8 (</w:t>
      </w:r>
      <w:r w:rsidR="00D077EE">
        <w:t>c</w:t>
      </w:r>
      <w:r>
        <w:t xml:space="preserve">) </w:t>
      </w:r>
      <w:r w:rsidR="005D6D36">
        <w:t>item 7</w:t>
      </w:r>
      <w:r w:rsidR="00D077EE">
        <w:t xml:space="preserve"> </w:t>
      </w:r>
      <w:r>
        <w:t>it is shown that</w:t>
      </w:r>
    </w:p>
    <w:p w14:paraId="169C7AF8" w14:textId="77777777" w:rsidR="00DA2452" w:rsidRDefault="00DA2452" w:rsidP="00DA2452"/>
    <w:p w14:paraId="0C2626CE" w14:textId="77777777" w:rsidR="00DA2452" w:rsidRPr="0034119C" w:rsidRDefault="00DA2452" w:rsidP="00DA2452">
      <w:r>
        <w:tab/>
        <w:t>dV =  (g')</w:t>
      </w:r>
      <w:r>
        <w:rPr>
          <w:rStyle w:val="superscript"/>
        </w:rPr>
        <w:t>1/2</w:t>
      </w:r>
      <w:r>
        <w:t xml:space="preserve"> d</w:t>
      </w:r>
      <w:r w:rsidRPr="00166399">
        <w:rPr>
          <w:rFonts w:ascii="Script MT Bold" w:hAnsi="Script MT Bold"/>
        </w:rPr>
        <w:t>V</w:t>
      </w:r>
      <w:r>
        <w:t>'</w:t>
      </w:r>
      <w:r>
        <w:tab/>
      </w:r>
      <w:r>
        <w:tab/>
        <w:t>=&gt;</w:t>
      </w:r>
      <w:r>
        <w:tab/>
        <w:t>(d</w:t>
      </w:r>
      <w:r w:rsidRPr="0034119C">
        <w:rPr>
          <w:rFonts w:ascii="Script MT Bold" w:hAnsi="Script MT Bold"/>
        </w:rPr>
        <w:t>V</w:t>
      </w:r>
      <w:r>
        <w:t>'/dV)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p>
    <w:p w14:paraId="2EAB74D8" w14:textId="77777777" w:rsidR="00DA2452" w:rsidRDefault="00DA2452" w:rsidP="00DA2452"/>
    <w:p w14:paraId="02AE4B4E" w14:textId="77777777" w:rsidR="00DA2452" w:rsidRDefault="00DA2452" w:rsidP="00DA2452">
      <w:r>
        <w:t>so that</w:t>
      </w:r>
    </w:p>
    <w:p w14:paraId="738B91BA" w14:textId="77777777" w:rsidR="00DA2452" w:rsidRDefault="00DA2452" w:rsidP="00DA2452"/>
    <w:p w14:paraId="4C6274B9" w14:textId="77777777" w:rsidR="00DA2452" w:rsidRDefault="00DA2452" w:rsidP="00DA2452">
      <w:r>
        <w:tab/>
        <w:t xml:space="preserve">[div </w:t>
      </w:r>
      <w:r w:rsidRPr="004E2148">
        <w:rPr>
          <w:b/>
        </w:rPr>
        <w:t>B</w:t>
      </w:r>
      <w:r>
        <w:rPr>
          <w:b/>
        </w:rPr>
        <w:t>](</w:t>
      </w:r>
      <w:r w:rsidRPr="00EF29E3">
        <w:rPr>
          <w:b/>
        </w:rPr>
        <w:t>x</w:t>
      </w:r>
      <w:r>
        <w:rPr>
          <w:b/>
        </w:rPr>
        <w:t>)</w:t>
      </w:r>
      <w:r>
        <w:t xml:space="preserve"> = [1/</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w:t>
      </w:r>
      <w:r>
        <w:rPr>
          <w:rStyle w:val="subscript"/>
        </w:rPr>
        <w:t>n</w:t>
      </w:r>
      <w:r>
        <w:t xml:space="preserve"> [</w:t>
      </w:r>
      <w:r w:rsidRPr="00EF105B">
        <w:rPr>
          <w:color w:val="000000"/>
        </w:rPr>
        <w:fldChar w:fldCharType="begin"/>
      </w:r>
      <w:r w:rsidRPr="00EF105B">
        <w:rPr>
          <w:color w:val="000000"/>
        </w:rPr>
        <w:instrText xml:space="preserve"> EQ \r(g'(</w:instrText>
      </w:r>
      <w:r w:rsidRPr="00EF105B">
        <w:rPr>
          <w:b/>
          <w:color w:val="000000"/>
        </w:rPr>
        <w:instrText>x</w:instrText>
      </w:r>
      <w:r w:rsidRPr="00EF105B">
        <w:rPr>
          <w:color w:val="000000"/>
        </w:rPr>
        <w:instrText xml:space="preserve">')) </w:instrText>
      </w:r>
      <w:r w:rsidRPr="00EF105B">
        <w:rPr>
          <w:color w:val="000000"/>
        </w:rPr>
        <w:fldChar w:fldCharType="end"/>
      </w:r>
      <w:r>
        <w:t xml:space="preserve"> B'</w:t>
      </w:r>
      <w:r w:rsidRPr="00F76183">
        <w:rPr>
          <w:rStyle w:val="superscript"/>
        </w:rPr>
        <w:t>n</w:t>
      </w:r>
      <w:r>
        <w:t>(</w:t>
      </w:r>
      <w:r w:rsidRPr="007D6A6E">
        <w:rPr>
          <w:b/>
        </w:rPr>
        <w:t>x</w:t>
      </w:r>
      <w:r>
        <w:t>')]</w:t>
      </w:r>
      <w:r>
        <w:tab/>
      </w:r>
      <w:r>
        <w:tab/>
        <w:t>// all x'-space coordinates and objects</w:t>
      </w:r>
    </w:p>
    <w:p w14:paraId="7824BA31" w14:textId="77777777" w:rsidR="00DA2452" w:rsidRDefault="00DA2452" w:rsidP="00DA2452"/>
    <w:p w14:paraId="3407D39A" w14:textId="77777777" w:rsidR="00DA2452" w:rsidRPr="005E1CD3" w:rsidRDefault="00DA2452" w:rsidP="00DA2452">
      <w:r>
        <w:tab/>
        <w:t xml:space="preserve">[div </w:t>
      </w:r>
      <w:r w:rsidRPr="004E2148">
        <w:rPr>
          <w:b/>
        </w:rPr>
        <w:t>B</w:t>
      </w:r>
      <w:r>
        <w:rPr>
          <w:b/>
        </w:rPr>
        <w:t>](</w:t>
      </w:r>
      <w:r w:rsidRPr="00EF29E3">
        <w:rPr>
          <w:b/>
        </w:rPr>
        <w:t>x</w:t>
      </w:r>
      <w:r>
        <w:rPr>
          <w:b/>
        </w:rPr>
        <w:t>)</w:t>
      </w:r>
      <w:r>
        <w:t xml:space="preserve"> = ∂</w:t>
      </w:r>
      <w:r>
        <w:rPr>
          <w:rStyle w:val="subscript"/>
        </w:rPr>
        <w:t>n</w:t>
      </w:r>
      <w:r>
        <w:t>B</w:t>
      </w:r>
      <w:r w:rsidRPr="00F76183">
        <w:rPr>
          <w:rStyle w:val="superscript"/>
        </w:rPr>
        <w:t>n</w:t>
      </w:r>
      <w:r>
        <w:t>(</w:t>
      </w:r>
      <w:r w:rsidRPr="007D6A6E">
        <w:rPr>
          <w:b/>
        </w:rPr>
        <w:t>x</w:t>
      </w:r>
      <w:r>
        <w:t>)</w:t>
      </w:r>
      <w:r>
        <w:tab/>
      </w:r>
      <w:r>
        <w:tab/>
      </w:r>
      <w:r>
        <w:tab/>
      </w:r>
      <w:r>
        <w:tab/>
        <w:t>// all x-space coordinates and objects</w:t>
      </w:r>
    </w:p>
    <w:p w14:paraId="2B4D80B5" w14:textId="77777777" w:rsidR="00DA2452" w:rsidRDefault="00DA2452" w:rsidP="00DA2452">
      <w:r>
        <w:tab/>
      </w:r>
    </w:p>
    <w:p w14:paraId="574F5759" w14:textId="77777777" w:rsidR="00DA2452" w:rsidRDefault="00DA2452" w:rsidP="00DA2452">
      <w:r>
        <w:t xml:space="preserve">The added second line just shows [div </w:t>
      </w:r>
      <w:r w:rsidRPr="004E2148">
        <w:rPr>
          <w:b/>
        </w:rPr>
        <w:t>B</w:t>
      </w:r>
      <w:r>
        <w:rPr>
          <w:b/>
        </w:rPr>
        <w:t>](</w:t>
      </w:r>
      <w:r w:rsidRPr="00EF29E3">
        <w:rPr>
          <w:b/>
        </w:rPr>
        <w:t>x</w:t>
      </w:r>
      <w:r>
        <w:rPr>
          <w:b/>
        </w:rPr>
        <w:t>)</w:t>
      </w:r>
      <w:r>
        <w:t xml:space="preserve"> expressed in terms of the Cartesian x-space coordinates and objects, while the first line resulting from our derivation shows </w:t>
      </w:r>
      <w:r w:rsidRPr="005E32A5">
        <w:rPr>
          <w:i/>
        </w:rPr>
        <w:t>the same</w:t>
      </w:r>
      <w:r>
        <w:t xml:space="preserve"> [div </w:t>
      </w:r>
      <w:r w:rsidRPr="004E2148">
        <w:rPr>
          <w:b/>
        </w:rPr>
        <w:t>B</w:t>
      </w:r>
      <w:r>
        <w:rPr>
          <w:b/>
        </w:rPr>
        <w:t>](</w:t>
      </w:r>
      <w:r w:rsidRPr="00EF29E3">
        <w:rPr>
          <w:b/>
        </w:rPr>
        <w:t>x</w:t>
      </w:r>
      <w:r>
        <w:rPr>
          <w:b/>
        </w:rPr>
        <w:t xml:space="preserve">) </w:t>
      </w:r>
      <w:r>
        <w:t xml:space="preserve">expressed in terms of only x'-space objects and coordinates. The claim advertised above has been fulfilled. </w:t>
      </w:r>
    </w:p>
    <w:p w14:paraId="19D6E8FF" w14:textId="77777777" w:rsidR="00DA2452" w:rsidRDefault="00DA2452" w:rsidP="00DA2452"/>
    <w:p w14:paraId="64B5352F" w14:textId="77777777" w:rsidR="00DA2452" w:rsidRDefault="00DA2452" w:rsidP="00DA2452">
      <w:r>
        <w:t xml:space="preserve">If </w:t>
      </w:r>
      <w:r w:rsidRPr="005E32A5">
        <w:rPr>
          <w:b/>
        </w:rPr>
        <w:t>B</w:t>
      </w:r>
      <w:r>
        <w:t xml:space="preserve"> is a tensorial vector, then as noted above div </w:t>
      </w:r>
      <w:r w:rsidRPr="005E32A5">
        <w:rPr>
          <w:b/>
        </w:rPr>
        <w:t>B</w:t>
      </w:r>
      <w:r>
        <w:t xml:space="preserve"> is a tensorial scalar,</w:t>
      </w:r>
    </w:p>
    <w:p w14:paraId="16C62EE8" w14:textId="77777777" w:rsidR="00DA2452" w:rsidRDefault="00DA2452" w:rsidP="00DA2452"/>
    <w:p w14:paraId="4C024429" w14:textId="77777777" w:rsidR="00DA2452"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0DFDB67C" w14:textId="77777777" w:rsidR="00DA2452" w:rsidRDefault="00DA2452" w:rsidP="00DA2452"/>
    <w:p w14:paraId="594E6180" w14:textId="77777777" w:rsidR="00DA2452" w:rsidRPr="00234563" w:rsidRDefault="00DA2452" w:rsidP="00DA2452">
      <w:r>
        <w:t xml:space="preserve">and thus the left sides of both equations above could be replaced by  [div </w:t>
      </w:r>
      <w:r w:rsidRPr="004E2148">
        <w:rPr>
          <w:b/>
        </w:rPr>
        <w:t>B</w:t>
      </w:r>
      <w:r>
        <w:rPr>
          <w:b/>
        </w:rPr>
        <w:t>]</w:t>
      </w:r>
      <w:r w:rsidRPr="005C5D34">
        <w:t>'</w:t>
      </w:r>
      <w:r>
        <w:rPr>
          <w:b/>
        </w:rPr>
        <w:t>(</w:t>
      </w:r>
      <w:r w:rsidRPr="00EF29E3">
        <w:rPr>
          <w:b/>
        </w:rPr>
        <w:t>x</w:t>
      </w:r>
      <w:r w:rsidRPr="005C5D34">
        <w:t>'</w:t>
      </w:r>
      <w:r>
        <w:rPr>
          <w:b/>
        </w:rPr>
        <w:t>)</w:t>
      </w:r>
      <w:r>
        <w:t xml:space="preserve">. </w:t>
      </w:r>
    </w:p>
    <w:p w14:paraId="2EFF5D05" w14:textId="77777777" w:rsidR="00DA2452" w:rsidRDefault="00DA2452" w:rsidP="00DA2452"/>
    <w:p w14:paraId="15A0436A" w14:textId="77777777" w:rsidR="00DA2452" w:rsidRDefault="00DA2452" w:rsidP="00DA2452">
      <w:pPr>
        <w:pStyle w:val="Heading3"/>
      </w:pPr>
      <w:bookmarkStart w:id="215" w:name="_Toc338523503"/>
      <w:bookmarkStart w:id="216" w:name="_Toc338527177"/>
      <w:r>
        <w:t>(b) Various expressions for div B</w:t>
      </w:r>
      <w:bookmarkEnd w:id="215"/>
      <w:bookmarkEnd w:id="216"/>
    </w:p>
    <w:p w14:paraId="4046EEA2" w14:textId="77777777" w:rsidR="00DA2452" w:rsidRDefault="00DA2452" w:rsidP="00DA2452">
      <w:r>
        <w:tab/>
      </w:r>
    </w:p>
    <w:p w14:paraId="7C3D8E5F" w14:textId="77777777" w:rsidR="00DA2452" w:rsidRDefault="00DA2452" w:rsidP="00DA2452">
      <w:r>
        <w:t>It is shown above that</w:t>
      </w:r>
    </w:p>
    <w:p w14:paraId="608BC453" w14:textId="77777777" w:rsidR="00DA2452" w:rsidRDefault="00DA2452" w:rsidP="00DA2452"/>
    <w:p w14:paraId="6CF7A10E"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p>
    <w:p w14:paraId="72EA8E6B" w14:textId="77777777" w:rsidR="00DA2452" w:rsidRDefault="00DA2452" w:rsidP="00DA2452"/>
    <w:p w14:paraId="2B669449" w14:textId="77777777" w:rsidR="00DA2452" w:rsidRDefault="00DA2452" w:rsidP="00DA2452">
      <w:r>
        <w:t xml:space="preserve">To obtain div </w:t>
      </w:r>
      <w:r w:rsidRPr="00FA0A6C">
        <w:rPr>
          <w:b/>
        </w:rPr>
        <w:t>B</w:t>
      </w:r>
      <w:r>
        <w:t xml:space="preserve"> written in terms of </w:t>
      </w:r>
      <w:r w:rsidRPr="00FA0A6C">
        <w:rPr>
          <w:i/>
        </w:rPr>
        <w:t>covariant</w:t>
      </w:r>
      <w:r>
        <w:t xml:space="preserve"> components B'</w:t>
      </w:r>
      <w:r>
        <w:rPr>
          <w:rStyle w:val="subscript"/>
        </w:rPr>
        <w:t>n</w:t>
      </w:r>
      <w:r>
        <w:t>, one sets B'</w:t>
      </w:r>
      <w:r w:rsidRPr="00F76183">
        <w:rPr>
          <w:rStyle w:val="superscript"/>
        </w:rPr>
        <w:t>n</w:t>
      </w:r>
      <w:r>
        <w:t xml:space="preserve"> = g'</w:t>
      </w:r>
      <w:r>
        <w:rPr>
          <w:rStyle w:val="superscript"/>
        </w:rPr>
        <w:t>nm</w:t>
      </w:r>
      <w:r>
        <w:t xml:space="preserve"> B'</w:t>
      </w:r>
      <w:r>
        <w:rPr>
          <w:rStyle w:val="subscript"/>
        </w:rPr>
        <w:t>m</w:t>
      </w:r>
      <w:r>
        <w:t xml:space="preserve"> to get</w:t>
      </w:r>
    </w:p>
    <w:p w14:paraId="19538046" w14:textId="77777777" w:rsidR="00DA2452" w:rsidRDefault="00DA2452" w:rsidP="00DA2452"/>
    <w:p w14:paraId="336CC968"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p>
    <w:p w14:paraId="6F777BA9" w14:textId="77777777" w:rsidR="00DA2452" w:rsidRDefault="00DA2452" w:rsidP="00DA2452"/>
    <w:p w14:paraId="55CFFD47" w14:textId="77777777" w:rsidR="00DA2452" w:rsidRPr="00644A5C" w:rsidRDefault="00DA2452" w:rsidP="00DA2452">
      <w:r>
        <w:t>and recall that the B'</w:t>
      </w:r>
      <w:r>
        <w:rPr>
          <w:rStyle w:val="subscript"/>
        </w:rPr>
        <w:t>m</w:t>
      </w:r>
      <w:r>
        <w:t xml:space="preserve"> are the coefficients of </w:t>
      </w:r>
      <w:r w:rsidRPr="00644A5C">
        <w:rPr>
          <w:b/>
        </w:rPr>
        <w:t>B</w:t>
      </w:r>
      <w:r>
        <w:t xml:space="preserve"> when expanded on the </w:t>
      </w:r>
      <w:r w:rsidRPr="00CB1F6A">
        <w:rPr>
          <w:b/>
        </w:rPr>
        <w:t>e</w:t>
      </w:r>
      <w:r w:rsidRPr="00644A5C">
        <w:rPr>
          <w:rStyle w:val="superscript"/>
        </w:rPr>
        <w:t>n</w:t>
      </w:r>
      <w:r>
        <w:t xml:space="preserve">,  </w:t>
      </w:r>
      <w:r>
        <w:rPr>
          <w:b/>
        </w:rPr>
        <w:t>B</w:t>
      </w:r>
      <w:r>
        <w:t xml:space="preserve"> = B'</w:t>
      </w:r>
      <w:r w:rsidRPr="00644A5C">
        <w:rPr>
          <w:rStyle w:val="subscript"/>
        </w:rPr>
        <w:t>n</w:t>
      </w:r>
      <w:r w:rsidRPr="00CB1F6A">
        <w:rPr>
          <w:b/>
        </w:rPr>
        <w:t>e</w:t>
      </w:r>
      <w:r w:rsidRPr="00644A5C">
        <w:rPr>
          <w:rStyle w:val="superscript"/>
        </w:rPr>
        <w:t>n</w:t>
      </w:r>
      <w:r>
        <w:t xml:space="preserve">. </w:t>
      </w:r>
    </w:p>
    <w:p w14:paraId="27346270" w14:textId="77777777" w:rsidR="00DA2452" w:rsidRDefault="00DA2452" w:rsidP="00DA2452"/>
    <w:p w14:paraId="1FB12DC5" w14:textId="77777777" w:rsidR="00DA2452" w:rsidRPr="00900FED" w:rsidRDefault="00DA2452" w:rsidP="00DA2452">
      <w:r>
        <w:t xml:space="preserve">In practical work </w:t>
      </w:r>
      <w:r w:rsidRPr="00900FED">
        <w:rPr>
          <w:b/>
        </w:rPr>
        <w:t>B</w:t>
      </w:r>
      <w:r>
        <w:t xml:space="preserve"> is expanded on the </w:t>
      </w:r>
      <w:r w:rsidRPr="00900FED">
        <w:rPr>
          <w:i/>
        </w:rPr>
        <w:t>unit</w:t>
      </w:r>
      <w:r>
        <w:t xml:space="preserve">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 </w:t>
      </w:r>
      <w:r w:rsidRPr="00CB1F6A">
        <w:rPr>
          <w:b/>
        </w:rPr>
        <w:t>e</w:t>
      </w:r>
      <w:r>
        <w:rPr>
          <w:rStyle w:val="subscript"/>
        </w:rPr>
        <w:t>n</w:t>
      </w:r>
      <w:r>
        <w:t>/h'</w:t>
      </w:r>
      <w:r>
        <w:rPr>
          <w:rStyle w:val="subscript"/>
        </w:rPr>
        <w:t>n</w:t>
      </w:r>
      <w:r>
        <w:t xml:space="preserve"> so that</w:t>
      </w:r>
    </w:p>
    <w:p w14:paraId="6B359231" w14:textId="77777777" w:rsidR="00DA2452" w:rsidRDefault="00DA2452" w:rsidP="00DA2452"/>
    <w:p w14:paraId="0136416A" w14:textId="77777777" w:rsidR="00DA2452" w:rsidRDefault="00DA2452" w:rsidP="00DA2452">
      <w:r>
        <w:rPr>
          <w:b/>
        </w:rPr>
        <w:tab/>
        <w:t>B</w:t>
      </w:r>
      <w:r>
        <w:t xml:space="preserve"> = B'</w:t>
      </w:r>
      <w:r>
        <w:rPr>
          <w:rStyle w:val="superscript"/>
        </w:rPr>
        <w:t>n</w:t>
      </w:r>
      <w:r w:rsidRPr="00CB1F6A">
        <w:rPr>
          <w:b/>
        </w:rPr>
        <w:t>e</w:t>
      </w:r>
      <w:r>
        <w:rPr>
          <w:rStyle w:val="subscript"/>
        </w:rPr>
        <w:t xml:space="preserve">n  </w:t>
      </w:r>
      <w:r>
        <w:t>= B'</w:t>
      </w:r>
      <w:r>
        <w:rPr>
          <w:rStyle w:val="superscript"/>
        </w:rPr>
        <w:t>n</w:t>
      </w:r>
      <w:r>
        <w:t xml:space="preserve">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E41108">
        <w:rPr>
          <w:rFonts w:ascii="Script MT Bold" w:hAnsi="Script MT Bold"/>
        </w:rPr>
        <w:t>B</w:t>
      </w:r>
      <w:r>
        <w:t>'</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r>
      <w:r>
        <w:tab/>
        <w:t>where</w:t>
      </w:r>
      <w:r>
        <w:tab/>
      </w:r>
      <w:r w:rsidRPr="00E41108">
        <w:rPr>
          <w:rFonts w:ascii="Script MT Bold" w:hAnsi="Script MT Bold"/>
        </w:rPr>
        <w:t>B</w:t>
      </w:r>
      <w:r>
        <w:t>'</w:t>
      </w:r>
      <w:r>
        <w:rPr>
          <w:rStyle w:val="superscript"/>
        </w:rPr>
        <w:t>n</w:t>
      </w:r>
      <w:r>
        <w:t xml:space="preserve"> ≡ B'</w:t>
      </w:r>
      <w:r>
        <w:rPr>
          <w:rStyle w:val="superscript"/>
        </w:rPr>
        <w:t>n</w:t>
      </w:r>
      <w:r>
        <w:t xml:space="preserve"> h'</w:t>
      </w:r>
      <w:r>
        <w:rPr>
          <w:rStyle w:val="subscript"/>
        </w:rPr>
        <w:t>n</w:t>
      </w:r>
    </w:p>
    <w:p w14:paraId="19782A4B" w14:textId="77777777" w:rsidR="00DA2452" w:rsidRDefault="00DA2452" w:rsidP="00DA2452"/>
    <w:p w14:paraId="31FB4E39" w14:textId="77777777" w:rsidR="00DA2452" w:rsidRDefault="00DA2452" w:rsidP="00DA2452">
      <w:r>
        <w:t>and then</w:t>
      </w:r>
    </w:p>
    <w:p w14:paraId="10F4B0EC" w14:textId="77777777" w:rsidR="00DA2452" w:rsidRDefault="00DA2452" w:rsidP="00DA2452"/>
    <w:p w14:paraId="1633FF27"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t>'</w:t>
      </w:r>
      <w:r>
        <w:rPr>
          <w:rStyle w:val="superscript"/>
        </w:rPr>
        <w:t>n</w:t>
      </w:r>
      <w:r>
        <w:t>(</w:t>
      </w:r>
      <w:r w:rsidRPr="007D6A6E">
        <w:rPr>
          <w:b/>
        </w:rPr>
        <w:t>x</w:t>
      </w:r>
      <w:r>
        <w:t>')/ h'</w:t>
      </w:r>
      <w:r>
        <w:rPr>
          <w:rStyle w:val="subscript"/>
        </w:rPr>
        <w:t>n</w:t>
      </w:r>
      <w:r>
        <w:t>(</w:t>
      </w:r>
      <w:r w:rsidRPr="00900FED">
        <w:rPr>
          <w:b/>
        </w:rPr>
        <w:t>x</w:t>
      </w:r>
      <w:r>
        <w:t>') ]</w:t>
      </w:r>
    </w:p>
    <w:p w14:paraId="63D039D8" w14:textId="77777777" w:rsidR="00DA2452" w:rsidRDefault="00DA2452" w:rsidP="00DA2452"/>
    <w:p w14:paraId="4647FE47" w14:textId="77777777" w:rsidR="00DA2452" w:rsidRDefault="00DA2452" w:rsidP="00DA2452">
      <w:r>
        <w:t xml:space="preserve">For example, spherical coordinate work might use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1</w:t>
      </w:r>
      <w:r>
        <w:t xml:space="preserve">, </w:t>
      </w:r>
      <w:r>
        <w:rPr>
          <w:b/>
        </w:rPr>
        <w:fldChar w:fldCharType="begin"/>
      </w:r>
      <w:r>
        <w:rPr>
          <w:b/>
        </w:rPr>
        <w:instrText xml:space="preserve"> EQ \O(</w:instrText>
      </w:r>
      <w:r w:rsidRPr="00FA0F20">
        <w:rPr>
          <w:b/>
        </w:rPr>
        <w:instrText>e</w:instrText>
      </w:r>
      <w:r>
        <w:rPr>
          <w:b/>
        </w:rPr>
        <w:instrText>,\S\up2(^))</w:instrText>
      </w:r>
      <w:r>
        <w:rPr>
          <w:b/>
        </w:rPr>
        <w:fldChar w:fldCharType="end"/>
      </w:r>
      <w:r>
        <w:rPr>
          <w:rStyle w:val="subscript"/>
        </w:rPr>
        <w:t xml:space="preserve">1 </w:t>
      </w:r>
      <w:r>
        <w:t xml:space="preserve">= </w:t>
      </w:r>
      <w:r>
        <w:rPr>
          <w:b/>
        </w:rPr>
        <w:fldChar w:fldCharType="begin"/>
      </w:r>
      <w:r>
        <w:rPr>
          <w:b/>
        </w:rPr>
        <w:instrText xml:space="preserve"> EQ \O(</w:instrText>
      </w:r>
      <w:r w:rsidRPr="00E858D9">
        <w:rPr>
          <w:b/>
        </w:rPr>
        <w:instrText>r</w:instrText>
      </w:r>
      <w:r>
        <w:rPr>
          <w:b/>
        </w:rPr>
        <w:instrText>,\S\up2(^))</w:instrText>
      </w:r>
      <w:r>
        <w:rPr>
          <w:b/>
        </w:rPr>
        <w:fldChar w:fldCharType="end"/>
      </w:r>
      <w:r>
        <w:t xml:space="preserve">, </w:t>
      </w:r>
      <w:r>
        <w:rPr>
          <w:b/>
        </w:rPr>
        <w:fldChar w:fldCharType="begin"/>
      </w:r>
      <w:r>
        <w:rPr>
          <w:b/>
        </w:rPr>
        <w:instrText xml:space="preserve"> EQ \O(</w:instrText>
      </w:r>
      <w:r w:rsidRPr="00E858D9">
        <w:rPr>
          <w:b/>
        </w:rPr>
        <w:instrText>θ</w:instrText>
      </w:r>
      <w:r>
        <w:rPr>
          <w:b/>
        </w:rPr>
        <w:instrText>,\S\up4(^))</w:instrText>
      </w:r>
      <w:r>
        <w:rPr>
          <w:b/>
        </w:rPr>
        <w:fldChar w:fldCharType="end"/>
      </w:r>
      <w:r>
        <w:rPr>
          <w:b/>
        </w:rPr>
        <w:t xml:space="preserve">, </w:t>
      </w:r>
      <w:r>
        <w:rPr>
          <w:b/>
        </w:rPr>
        <w:fldChar w:fldCharType="begin"/>
      </w:r>
      <w:r>
        <w:rPr>
          <w:b/>
        </w:rPr>
        <w:instrText xml:space="preserve"> EQ \O(φ,\S\up2(^))</w:instrText>
      </w:r>
      <w:r>
        <w:rPr>
          <w:b/>
        </w:rPr>
        <w:fldChar w:fldCharType="end"/>
      </w:r>
      <w:r>
        <w:t xml:space="preserve">.  As noted earlier, the components </w:t>
      </w:r>
      <w:r w:rsidRPr="00E41108">
        <w:rPr>
          <w:rFonts w:ascii="Script MT Bold" w:hAnsi="Script MT Bold"/>
        </w:rPr>
        <w:t>B</w:t>
      </w:r>
      <w:r>
        <w:rPr>
          <w:rStyle w:val="superscript"/>
        </w:rPr>
        <w:t>n</w:t>
      </w:r>
      <w:r>
        <w:t>(</w:t>
      </w:r>
      <w:r w:rsidRPr="007D6A6E">
        <w:rPr>
          <w:b/>
        </w:rPr>
        <w:t>x</w:t>
      </w:r>
      <w:r>
        <w:t>) are not contravariant vector components since they don't quite transform properly:</w:t>
      </w:r>
    </w:p>
    <w:p w14:paraId="52F2D40A" w14:textId="77777777" w:rsidR="00DA2452" w:rsidRDefault="00DA2452" w:rsidP="00DA2452"/>
    <w:p w14:paraId="48BD7333" w14:textId="77777777" w:rsidR="00DA2452" w:rsidRDefault="00DA2452" w:rsidP="00DA2452">
      <w:r>
        <w:tab/>
        <w:t>B'</w:t>
      </w:r>
      <w:r>
        <w:rPr>
          <w:rStyle w:val="superscript"/>
        </w:rPr>
        <w:t>n</w:t>
      </w:r>
      <w:r>
        <w:t xml:space="preserve"> = R</w:t>
      </w:r>
      <w:r>
        <w:rPr>
          <w:rStyle w:val="superscript"/>
        </w:rPr>
        <w:t>n</w:t>
      </w:r>
      <w:r>
        <w:rPr>
          <w:rStyle w:val="subscript"/>
        </w:rPr>
        <w:t>m</w:t>
      </w:r>
      <w:r>
        <w:t>B</w:t>
      </w:r>
      <w:r>
        <w:rPr>
          <w:rStyle w:val="superscript"/>
        </w:rPr>
        <w:t>m</w:t>
      </w:r>
      <w:r>
        <w:tab/>
      </w:r>
      <w:r>
        <w:tab/>
        <w:t>(</w:t>
      </w:r>
      <w:r w:rsidRPr="00E41108">
        <w:rPr>
          <w:rFonts w:ascii="Script MT Bold" w:hAnsi="Script MT Bold"/>
        </w:rPr>
        <w:t>B</w:t>
      </w:r>
      <w:r>
        <w:t>'</w:t>
      </w:r>
      <w:r>
        <w:rPr>
          <w:rStyle w:val="superscript"/>
        </w:rPr>
        <w:t>n</w:t>
      </w:r>
      <w:r>
        <w:t xml:space="preserve"> / h'</w:t>
      </w:r>
      <w:r>
        <w:rPr>
          <w:rStyle w:val="subscript"/>
        </w:rPr>
        <w:t>n</w:t>
      </w:r>
      <w:r>
        <w:t>) = R</w:t>
      </w:r>
      <w:r>
        <w:rPr>
          <w:rStyle w:val="superscript"/>
        </w:rPr>
        <w:t>n</w:t>
      </w:r>
      <w:r>
        <w:rPr>
          <w:rStyle w:val="subscript"/>
        </w:rPr>
        <w:t xml:space="preserve">m </w:t>
      </w:r>
      <w:r>
        <w:t>(</w:t>
      </w:r>
      <w:r w:rsidRPr="00E41108">
        <w:rPr>
          <w:rFonts w:ascii="Script MT Bold" w:hAnsi="Script MT Bold"/>
        </w:rPr>
        <w:t>B</w:t>
      </w:r>
      <w:r>
        <w:rPr>
          <w:rStyle w:val="superscript"/>
        </w:rPr>
        <w:t>n</w:t>
      </w:r>
      <w:r>
        <w:t xml:space="preserve"> / 1)</w:t>
      </w:r>
      <w:r>
        <w:tab/>
      </w:r>
      <w:r>
        <w:tab/>
      </w:r>
      <w:r w:rsidRPr="00E41108">
        <w:rPr>
          <w:rFonts w:ascii="Script MT Bold" w:hAnsi="Script MT Bold"/>
        </w:rPr>
        <w:t>B</w:t>
      </w:r>
      <w:r w:rsidRPr="000A535C">
        <w:t>'</w:t>
      </w:r>
      <w:r>
        <w:rPr>
          <w:rStyle w:val="superscript"/>
        </w:rPr>
        <w:t>n</w:t>
      </w:r>
      <w:r>
        <w:t xml:space="preserve">  = h'</w:t>
      </w:r>
      <w:r>
        <w:rPr>
          <w:rStyle w:val="subscript"/>
        </w:rPr>
        <w:t>n</w:t>
      </w:r>
      <w:r>
        <w:t xml:space="preserve"> (R</w:t>
      </w:r>
      <w:r>
        <w:rPr>
          <w:rStyle w:val="superscript"/>
        </w:rPr>
        <w:t>n</w:t>
      </w:r>
      <w:r>
        <w:rPr>
          <w:rStyle w:val="subscript"/>
        </w:rPr>
        <w:t xml:space="preserve">m </w:t>
      </w:r>
      <w:r w:rsidRPr="00E41108">
        <w:rPr>
          <w:rFonts w:ascii="Script MT Bold" w:hAnsi="Script MT Bold"/>
        </w:rPr>
        <w:t>B</w:t>
      </w:r>
      <w:r>
        <w:rPr>
          <w:rStyle w:val="superscript"/>
        </w:rPr>
        <w:t>n</w:t>
      </w:r>
      <w:r>
        <w:t>)</w:t>
      </w:r>
    </w:p>
    <w:p w14:paraId="26F95720" w14:textId="77777777" w:rsidR="00DA2452" w:rsidRDefault="00DA2452" w:rsidP="00DA2452"/>
    <w:p w14:paraId="46903A2C" w14:textId="77777777" w:rsidR="00DA2452" w:rsidRDefault="00DA2452" w:rsidP="00DA2452">
      <w:r>
        <w:t xml:space="preserve">Our Picture B results so far are these, assuming </w:t>
      </w:r>
      <w:r w:rsidRPr="00644A5C">
        <w:rPr>
          <w:b/>
        </w:rPr>
        <w:t>B</w:t>
      </w:r>
      <w:r>
        <w:t xml:space="preserve"> is a tensorial vector, </w:t>
      </w:r>
    </w:p>
    <w:p w14:paraId="261471C5" w14:textId="77777777" w:rsidR="00DA2452" w:rsidRDefault="00DA2452" w:rsidP="00DA2452"/>
    <w:p w14:paraId="795D467D" w14:textId="77777777" w:rsidR="00DA2452" w:rsidRPr="00DD5ADA" w:rsidRDefault="00DA2452" w:rsidP="00DA2452">
      <w:r w:rsidRPr="0076186B">
        <w:rPr>
          <w:u w:val="single"/>
        </w:rPr>
        <w:t>General:</w:t>
      </w:r>
      <w:r>
        <w:tab/>
        <w:t>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w:t>
      </w:r>
      <w:r>
        <w:tab/>
      </w:r>
      <w:r>
        <w:tab/>
      </w:r>
      <w:r w:rsidRPr="004A1984">
        <w:rPr>
          <w:b/>
        </w:rPr>
        <w:t>x</w:t>
      </w:r>
      <w:r>
        <w:t xml:space="preserve"> = F</w:t>
      </w:r>
      <w:r>
        <w:rPr>
          <w:rStyle w:val="superscript"/>
        </w:rPr>
        <w:t>-1</w:t>
      </w:r>
      <w:r>
        <w:t>(</w:t>
      </w:r>
      <w:r>
        <w:rPr>
          <w:b/>
        </w:rPr>
        <w:t>x'</w:t>
      </w:r>
      <w:r>
        <w:t xml:space="preserve">)  ≡ </w:t>
      </w:r>
      <w:r w:rsidRPr="004A1984">
        <w:rPr>
          <w:b/>
        </w:rPr>
        <w:t>x</w:t>
      </w:r>
      <w:r>
        <w:t>(</w:t>
      </w:r>
      <w:r>
        <w:rPr>
          <w:b/>
        </w:rPr>
        <w:t>x'</w:t>
      </w:r>
      <w:r>
        <w:t>)</w:t>
      </w:r>
      <w:r>
        <w:tab/>
      </w:r>
      <w:r>
        <w:rPr>
          <w:b/>
        </w:rPr>
        <w:t>x'</w:t>
      </w:r>
      <w:r>
        <w:t xml:space="preserve"> = F(</w:t>
      </w:r>
      <w:r w:rsidRPr="00DD5ADA">
        <w:rPr>
          <w:b/>
        </w:rPr>
        <w:t>x</w:t>
      </w:r>
      <w:r>
        <w:t xml:space="preserve">)  ≡ </w:t>
      </w:r>
      <w:r>
        <w:rPr>
          <w:b/>
        </w:rPr>
        <w:t>x'</w:t>
      </w:r>
      <w:r>
        <w:t>(</w:t>
      </w:r>
      <w:r>
        <w:rPr>
          <w:b/>
        </w:rPr>
        <w:t>x</w:t>
      </w:r>
      <w:r>
        <w:t>)</w:t>
      </w:r>
    </w:p>
    <w:p w14:paraId="0A6624E5" w14:textId="77777777" w:rsidR="00DA2452" w:rsidRDefault="00DA2452" w:rsidP="00DA2452"/>
    <w:p w14:paraId="0BA225DC"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66931308" w14:textId="77777777" w:rsidR="00DA2452" w:rsidRDefault="00DA2452" w:rsidP="00DA2452">
      <w:r>
        <w:tab/>
        <w:t xml:space="preserve">[div </w:t>
      </w:r>
      <w:r w:rsidRPr="004E2148">
        <w:rPr>
          <w:b/>
        </w:rPr>
        <w:t>B</w:t>
      </w:r>
      <w:r>
        <w:rPr>
          <w:b/>
        </w:rPr>
        <w:t>](</w:t>
      </w:r>
      <w:r w:rsidRPr="00EF29E3">
        <w:rPr>
          <w:b/>
        </w:rPr>
        <w:t>x</w:t>
      </w:r>
      <w:r>
        <w:rPr>
          <w:b/>
        </w:rPr>
        <w:t>)</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w:t>
      </w:r>
      <w:r w:rsidRPr="00900FED">
        <w:rPr>
          <w:b/>
        </w:rPr>
        <w:t>x</w:t>
      </w:r>
      <w:r>
        <w:t>')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34DF6E5"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5E32A5">
        <w:rPr>
          <w:b/>
        </w:rPr>
        <w:t>x</w:t>
      </w:r>
      <w:r>
        <w:t>') B'</w:t>
      </w:r>
      <w:r>
        <w:rPr>
          <w:rStyle w:val="subscript"/>
        </w:rPr>
        <w:t>m</w:t>
      </w:r>
      <w:r>
        <w:t>(</w:t>
      </w:r>
      <w:r w:rsidRPr="005E32A5">
        <w:rPr>
          <w:b/>
        </w:rPr>
        <w:t>x</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510572A0"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590B503F" w14:textId="77777777" w:rsidR="00DA2452" w:rsidRPr="002B05B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22125ED9" w14:textId="77777777" w:rsidR="00DA2452" w:rsidRDefault="00DA2452" w:rsidP="00DA2452"/>
    <w:p w14:paraId="35CD7C21" w14:textId="77777777" w:rsidR="00DA2452" w:rsidRDefault="00DA2452" w:rsidP="00DA2452">
      <w:r>
        <w:t>For orthogonal curvilinear coordinates, one has</w:t>
      </w:r>
    </w:p>
    <w:p w14:paraId="271FDAE7" w14:textId="77777777" w:rsidR="00DA2452" w:rsidRDefault="00DA2452" w:rsidP="00DA2452"/>
    <w:p w14:paraId="0C1D8C63" w14:textId="77777777" w:rsidR="00DA2452" w:rsidRPr="0095347C" w:rsidRDefault="00DA2452" w:rsidP="00DA2452">
      <w:pPr>
        <w:rPr>
          <w:rStyle w:val="subscript"/>
        </w:rPr>
      </w:pPr>
      <w:r>
        <w:tab/>
        <w:t>g'</w:t>
      </w:r>
      <w:r>
        <w:rPr>
          <w:rStyle w:val="subscript"/>
        </w:rPr>
        <w:t>ij</w:t>
      </w:r>
      <w:r>
        <w:t xml:space="preserve">  = h'</w:t>
      </w:r>
      <w:r>
        <w:rPr>
          <w:rStyle w:val="subscript"/>
        </w:rPr>
        <w:t>i</w:t>
      </w:r>
      <w:r>
        <w:rPr>
          <w:rStyle w:val="superscript"/>
        </w:rPr>
        <w:t>2</w:t>
      </w:r>
      <w:r>
        <w:t xml:space="preserve"> δ</w:t>
      </w:r>
      <w:r>
        <w:rPr>
          <w:rStyle w:val="subscript"/>
        </w:rPr>
        <w:t>i,j</w:t>
      </w:r>
      <w:r>
        <w:tab/>
        <w:t>g'</w:t>
      </w:r>
      <w:r w:rsidRPr="0076186B">
        <w:rPr>
          <w:rStyle w:val="superscript"/>
        </w:rPr>
        <w:t>ij</w:t>
      </w:r>
      <w:r>
        <w:t xml:space="preserve">  = h'</w:t>
      </w:r>
      <w:r>
        <w:rPr>
          <w:rStyle w:val="subscript"/>
        </w:rPr>
        <w:t>i</w:t>
      </w:r>
      <w:r>
        <w:rPr>
          <w:rStyle w:val="superscript"/>
        </w:rPr>
        <w:t>-2</w:t>
      </w:r>
      <w:r>
        <w:t xml:space="preserve"> δ</w:t>
      </w:r>
      <w:r>
        <w:rPr>
          <w:rStyle w:val="subscript"/>
        </w:rPr>
        <w:t>i,j</w:t>
      </w:r>
      <w:r>
        <w:tab/>
        <w:t>det(g'</w:t>
      </w:r>
      <w:r>
        <w:rPr>
          <w:rStyle w:val="subscript"/>
        </w:rPr>
        <w:t>ij</w:t>
      </w:r>
      <w:r>
        <w:t>) = Π</w:t>
      </w:r>
      <w:r>
        <w:rPr>
          <w:rStyle w:val="subscript"/>
        </w:rPr>
        <w:t>i</w:t>
      </w:r>
      <w:r>
        <w:t>h'</w:t>
      </w:r>
      <w:r>
        <w:rPr>
          <w:rStyle w:val="subscript"/>
        </w:rPr>
        <w:t>i</w:t>
      </w:r>
      <w:r>
        <w:rPr>
          <w:rStyle w:val="superscript"/>
        </w:rPr>
        <w:t>2</w:t>
      </w:r>
      <w:r>
        <w:t xml:space="preserve"> </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 xml:space="preserve">N </w:t>
      </w:r>
    </w:p>
    <w:p w14:paraId="649F7BD8" w14:textId="77777777" w:rsidR="00DA2452" w:rsidRDefault="00DA2452" w:rsidP="00DA2452"/>
    <w:p w14:paraId="555EEB0E" w14:textId="77777777" w:rsidR="00DA2452" w:rsidRPr="008A6560" w:rsidRDefault="00DA2452" w:rsidP="00DA2452">
      <w:r>
        <w:t xml:space="preserve">so the above expressions can be written (the arguments </w:t>
      </w:r>
      <w:r w:rsidRPr="008A6560">
        <w:rPr>
          <w:b/>
        </w:rPr>
        <w:t>x</w:t>
      </w:r>
      <w:r>
        <w:t>' of the h'</w:t>
      </w:r>
      <w:r>
        <w:rPr>
          <w:rStyle w:val="subscript"/>
        </w:rPr>
        <w:t>n</w:t>
      </w:r>
      <w:r>
        <w:t xml:space="preserve"> are now suppressed) </w:t>
      </w:r>
    </w:p>
    <w:p w14:paraId="356C4CE8" w14:textId="77777777" w:rsidR="00DA2452" w:rsidRDefault="00DA2452" w:rsidP="00DA2452"/>
    <w:p w14:paraId="16CF2B70" w14:textId="77777777" w:rsidR="00DA2452" w:rsidRPr="0076186B" w:rsidRDefault="00DA2452" w:rsidP="00DA2452">
      <w:pPr>
        <w:rPr>
          <w:u w:val="single"/>
        </w:rPr>
      </w:pPr>
      <w:r w:rsidRPr="0076186B">
        <w:rPr>
          <w:u w:val="single"/>
        </w:rPr>
        <w:t>Orthogonal:</w:t>
      </w:r>
    </w:p>
    <w:p w14:paraId="24C22249" w14:textId="77777777" w:rsidR="00DA2452" w:rsidRDefault="00DA2452" w:rsidP="00DA2452"/>
    <w:p w14:paraId="46A9FFA5"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sidRPr="00F76183">
        <w:rPr>
          <w:rStyle w:val="superscript"/>
        </w:rPr>
        <w:t>n</w:t>
      </w:r>
      <w:r>
        <w:t>(</w:t>
      </w:r>
      <w:r w:rsidRPr="007D6A6E">
        <w:rPr>
          <w:b/>
        </w:rPr>
        <w:t>x</w:t>
      </w:r>
      <w:r>
        <w:t>')]</w:t>
      </w:r>
      <w:r>
        <w:tab/>
      </w:r>
      <w:r>
        <w:tab/>
      </w:r>
      <w:r>
        <w:tab/>
      </w:r>
      <w:r>
        <w:tab/>
      </w:r>
      <w:r>
        <w:tab/>
      </w:r>
      <w:r>
        <w:rPr>
          <w:b/>
        </w:rPr>
        <w:t>B</w:t>
      </w:r>
      <w:r>
        <w:t xml:space="preserve"> = B'</w:t>
      </w:r>
      <w:r>
        <w:rPr>
          <w:rStyle w:val="superscript"/>
        </w:rPr>
        <w:t>n</w:t>
      </w:r>
      <w:r w:rsidRPr="00CB1F6A">
        <w:rPr>
          <w:b/>
        </w:rPr>
        <w:t>e</w:t>
      </w:r>
      <w:r>
        <w:rPr>
          <w:rStyle w:val="subscript"/>
        </w:rPr>
        <w:t>n</w:t>
      </w:r>
      <w:r>
        <w:tab/>
        <w:t xml:space="preserve"> </w:t>
      </w:r>
    </w:p>
    <w:p w14:paraId="02C12E78" w14:textId="77777777" w:rsidR="00DA2452"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sidRPr="000A535C">
        <w:t>'</w:t>
      </w:r>
      <w:r>
        <w:rPr>
          <w:rStyle w:val="superscript"/>
        </w:rPr>
        <w:t>n</w:t>
      </w:r>
      <w:r>
        <w:t>(</w:t>
      </w:r>
      <w:r w:rsidRPr="007D6A6E">
        <w:rPr>
          <w:b/>
        </w:rPr>
        <w:t>x</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sidRPr="000A535C">
        <w:t>'</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82056AF"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B'</w:t>
      </w:r>
      <w:r>
        <w:rPr>
          <w:rStyle w:val="subscript"/>
        </w:rPr>
        <w:t>n</w:t>
      </w:r>
      <w:r>
        <w:t>(</w:t>
      </w:r>
      <w:r w:rsidRPr="005E32A5">
        <w:rPr>
          <w:b/>
        </w:rPr>
        <w:t>x</w:t>
      </w:r>
      <w:r>
        <w:t>')/h'</w:t>
      </w:r>
      <w:r>
        <w:rPr>
          <w:rStyle w:val="subscript"/>
        </w:rPr>
        <w:t>n</w:t>
      </w:r>
      <w:r>
        <w:rPr>
          <w:rStyle w:val="superscript"/>
        </w:rPr>
        <w:t>2</w:t>
      </w:r>
      <w:r>
        <w:t>]</w:t>
      </w:r>
      <w:r>
        <w:tab/>
      </w:r>
      <w:r>
        <w:tab/>
      </w:r>
      <w:r>
        <w:tab/>
      </w:r>
      <w:r>
        <w:tab/>
      </w:r>
      <w:r>
        <w:rPr>
          <w:b/>
        </w:rPr>
        <w:t>B</w:t>
      </w:r>
      <w:r>
        <w:t xml:space="preserve"> = B'</w:t>
      </w:r>
      <w:r w:rsidRPr="00644A5C">
        <w:rPr>
          <w:rStyle w:val="subscript"/>
        </w:rPr>
        <w:t>n</w:t>
      </w:r>
      <w:r w:rsidRPr="00CB1F6A">
        <w:rPr>
          <w:b/>
        </w:rPr>
        <w:t>e</w:t>
      </w:r>
      <w:r w:rsidRPr="00644A5C">
        <w:rPr>
          <w:rStyle w:val="superscript"/>
        </w:rPr>
        <w:t>n</w:t>
      </w:r>
    </w:p>
    <w:p w14:paraId="1BAA4E0C"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rsidRPr="00EF29E3">
        <w:t xml:space="preserve"> </w:t>
      </w:r>
      <w:r>
        <w:t>B</w:t>
      </w:r>
      <w:r w:rsidRPr="00F76183">
        <w:rPr>
          <w:rStyle w:val="superscript"/>
        </w:rPr>
        <w:t>n</w:t>
      </w:r>
      <w:r>
        <w:t>(</w:t>
      </w:r>
      <w:r w:rsidRPr="007D6A6E">
        <w:rPr>
          <w:b/>
        </w:rPr>
        <w:t>x</w:t>
      </w:r>
      <w:r>
        <w:t>)</w:t>
      </w:r>
      <w:r>
        <w:tab/>
        <w:t>// B</w:t>
      </w:r>
      <w:r>
        <w:rPr>
          <w:rStyle w:val="superscript"/>
        </w:rPr>
        <w:t>n</w:t>
      </w:r>
      <w:r>
        <w:t xml:space="preserve"> = Cartesian components of B</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6F80DE00" w14:textId="77777777" w:rsidR="00DA2452" w:rsidRPr="002B05B3" w:rsidRDefault="00DA2452" w:rsidP="00DA2452">
      <w:r>
        <w:tab/>
        <w:t xml:space="preserve">[div </w:t>
      </w:r>
      <w:r w:rsidRPr="004E2148">
        <w:rPr>
          <w:b/>
        </w:rPr>
        <w:t>B</w:t>
      </w:r>
      <w:r>
        <w:rPr>
          <w:b/>
        </w:rPr>
        <w:t>](</w:t>
      </w:r>
      <w:r w:rsidRPr="00EF29E3">
        <w:rPr>
          <w:b/>
        </w:rPr>
        <w:t>x</w:t>
      </w:r>
      <w:r>
        <w:rPr>
          <w:b/>
        </w:rPr>
        <w:t>)</w:t>
      </w:r>
      <w:r>
        <w:t xml:space="preserve">  = [div </w:t>
      </w:r>
      <w:r w:rsidRPr="004E2148">
        <w:rPr>
          <w:b/>
        </w:rPr>
        <w:t>B</w:t>
      </w:r>
      <w:r>
        <w:rPr>
          <w:b/>
        </w:rPr>
        <w:t>]</w:t>
      </w:r>
      <w:r w:rsidRPr="005C5D34">
        <w:t>'</w:t>
      </w:r>
      <w:r>
        <w:rPr>
          <w:b/>
        </w:rPr>
        <w:t>(</w:t>
      </w:r>
      <w:r w:rsidRPr="00EF29E3">
        <w:rPr>
          <w:b/>
        </w:rPr>
        <w:t>x</w:t>
      </w:r>
      <w:r w:rsidRPr="005C5D34">
        <w:t>'</w:t>
      </w:r>
      <w:r>
        <w:rPr>
          <w:b/>
        </w:rPr>
        <w:t>)</w:t>
      </w:r>
    </w:p>
    <w:p w14:paraId="3DD19651" w14:textId="77777777" w:rsidR="00DA2452" w:rsidRDefault="00DA2452" w:rsidP="00DA2452"/>
    <w:p w14:paraId="2C80860E" w14:textId="77777777" w:rsidR="00DA2452" w:rsidRDefault="00DA2452" w:rsidP="00DA2452">
      <w:r>
        <w:rPr>
          <w:u w:val="single"/>
        </w:rPr>
        <w:t>Comment</w:t>
      </w:r>
      <w:r w:rsidRPr="00852566">
        <w:rPr>
          <w:u w:val="single"/>
        </w:rPr>
        <w:t xml:space="preserve">: </w:t>
      </w:r>
      <w:r>
        <w:t xml:space="preserve"> Are the equations of the above "General" block valid if </w:t>
      </w:r>
      <w:r w:rsidRPr="00852566">
        <w:rPr>
          <w:b/>
        </w:rPr>
        <w:t>B</w:t>
      </w:r>
      <w:r>
        <w:t xml:space="preserve"> is </w:t>
      </w:r>
      <w:r w:rsidRPr="00852566">
        <w:rPr>
          <w:i/>
        </w:rPr>
        <w:t>not</w:t>
      </w:r>
      <w:r>
        <w:t xml:space="preserve"> a tensorial vector?  For such a </w:t>
      </w:r>
      <w:r w:rsidRPr="000A38A6">
        <w:rPr>
          <w:b/>
        </w:rPr>
        <w:t>B</w:t>
      </w:r>
      <w:r>
        <w:t xml:space="preserve"> one might try to make it be tensorial "by definition" as discussed in Section 2 (h). One would then go ahead and define B'</w:t>
      </w:r>
      <w:r>
        <w:rPr>
          <w:rStyle w:val="superscript"/>
        </w:rPr>
        <w:t>n</w:t>
      </w:r>
      <w:r>
        <w:t>(</w:t>
      </w:r>
      <w:r>
        <w:rPr>
          <w:b/>
        </w:rPr>
        <w:t>x'</w:t>
      </w:r>
      <w:r>
        <w:t>) ≡ R</w:t>
      </w:r>
      <w:r>
        <w:rPr>
          <w:rStyle w:val="superscript"/>
        </w:rPr>
        <w:t>n</w:t>
      </w:r>
      <w:r>
        <w:rPr>
          <w:rStyle w:val="subscript"/>
        </w:rPr>
        <w:t>m</w:t>
      </w:r>
      <w:r>
        <w:t>B</w:t>
      </w:r>
      <w:r>
        <w:rPr>
          <w:rStyle w:val="superscript"/>
        </w:rPr>
        <w:t>m</w:t>
      </w:r>
      <w:r>
        <w:t>(</w:t>
      </w:r>
      <w:r w:rsidRPr="002B7BC7">
        <w:rPr>
          <w:b/>
        </w:rPr>
        <w:t>x</w:t>
      </w:r>
      <w:r>
        <w:t xml:space="preserve">) and claim success. If such a definition does not result in an inconsistency, then such a </w:t>
      </w:r>
      <w:r w:rsidRPr="00DD5ADA">
        <w:rPr>
          <w:b/>
        </w:rPr>
        <w:t>B</w:t>
      </w:r>
      <w:r>
        <w:t xml:space="preserve"> has been moved into the class of tensorial vectors. Example 1 of Section 2 (h) shows have such an inconsistency might arise, and it is interesting to see how that plays out here. Suppose F is non-linear so that R and g' = RR</w:t>
      </w:r>
      <w:r>
        <w:rPr>
          <w:rStyle w:val="superscript"/>
        </w:rPr>
        <w:t>T</w:t>
      </w:r>
      <w:r>
        <w:t xml:space="preserve"> are functions of </w:t>
      </w:r>
      <w:r w:rsidRPr="00DD5ADA">
        <w:rPr>
          <w:b/>
        </w:rPr>
        <w:t>x</w:t>
      </w:r>
      <w:r>
        <w:t xml:space="preserve">' and are not constants. Take </w:t>
      </w:r>
      <w:r w:rsidRPr="00DD5ADA">
        <w:rPr>
          <w:b/>
        </w:rPr>
        <w:t>B</w:t>
      </w:r>
      <w:r>
        <w:t>(</w:t>
      </w:r>
      <w:r w:rsidRPr="00DD5ADA">
        <w:rPr>
          <w:b/>
        </w:rPr>
        <w:t>x</w:t>
      </w:r>
      <w:r>
        <w:t xml:space="preserve">) = </w:t>
      </w:r>
      <w:r>
        <w:rPr>
          <w:b/>
        </w:rPr>
        <w:t>x</w:t>
      </w:r>
      <w:r>
        <w:t xml:space="preserve">  (the identity field) and try to make it be contravariant by definition, </w:t>
      </w:r>
      <w:r w:rsidRPr="00DD5ADA">
        <w:rPr>
          <w:b/>
        </w:rPr>
        <w:t>x</w:t>
      </w:r>
      <w:r>
        <w:t>'</w:t>
      </w:r>
      <w:r>
        <w:rPr>
          <w:rStyle w:val="superscript"/>
        </w:rPr>
        <w:t>n</w:t>
      </w:r>
      <w:r>
        <w:t xml:space="preserve"> ≡ R</w:t>
      </w:r>
      <w:r>
        <w:rPr>
          <w:rStyle w:val="superscript"/>
        </w:rPr>
        <w:t>n</w:t>
      </w:r>
      <w:r>
        <w:rPr>
          <w:rStyle w:val="subscript"/>
        </w:rPr>
        <w:t>m</w:t>
      </w:r>
      <w:r w:rsidRPr="00DD5ADA">
        <w:rPr>
          <w:b/>
        </w:rPr>
        <w:t>x</w:t>
      </w:r>
      <w:r>
        <w:rPr>
          <w:rStyle w:val="superscript"/>
        </w:rPr>
        <w:t>m</w:t>
      </w:r>
      <w:r>
        <w:t xml:space="preserve">. The Cartesian divergence is then div </w:t>
      </w:r>
      <w:r w:rsidRPr="00DD5ADA">
        <w:rPr>
          <w:b/>
        </w:rPr>
        <w:t>B</w:t>
      </w:r>
      <w:r>
        <w:t xml:space="preserve"> = ∂</w:t>
      </w:r>
      <w:r>
        <w:rPr>
          <w:rStyle w:val="subscript"/>
        </w:rPr>
        <w:t>n</w:t>
      </w:r>
      <w:r>
        <w:t>B</w:t>
      </w:r>
      <w:r w:rsidRPr="00F76183">
        <w:rPr>
          <w:rStyle w:val="superscript"/>
        </w:rPr>
        <w:t>n</w:t>
      </w:r>
      <w:r>
        <w:t>(</w:t>
      </w:r>
      <w:r w:rsidRPr="007D6A6E">
        <w:rPr>
          <w:b/>
        </w:rPr>
        <w:t>x</w:t>
      </w:r>
      <w:r>
        <w:t>) = ∂</w:t>
      </w:r>
      <w:r>
        <w:rPr>
          <w:rStyle w:val="subscript"/>
        </w:rPr>
        <w:t>n</w:t>
      </w:r>
      <w:r>
        <w:t>x</w:t>
      </w:r>
      <w:r>
        <w:rPr>
          <w:rStyle w:val="superscript"/>
        </w:rPr>
        <w:t>n</w:t>
      </w:r>
      <w:r>
        <w:t xml:space="preserve">  = 3.  But the first equation of the General block says </w:t>
      </w:r>
    </w:p>
    <w:p w14:paraId="59A39EC0" w14:textId="77777777" w:rsidR="00DA2452" w:rsidRDefault="00DA2452" w:rsidP="00DA2452"/>
    <w:p w14:paraId="750E1984" w14:textId="77777777" w:rsidR="00DA2452" w:rsidRPr="00DD5ADA" w:rsidRDefault="00DA2452" w:rsidP="00DA2452">
      <w:r>
        <w:tab/>
        <w:t xml:space="preserve">div </w:t>
      </w:r>
      <w:r w:rsidRPr="00DD5ADA">
        <w:rPr>
          <w:b/>
        </w:rPr>
        <w:t>B</w:t>
      </w:r>
      <w:r>
        <w:t xml:space="preserve"> = [1/</w:t>
      </w:r>
      <w:r>
        <w:fldChar w:fldCharType="begin"/>
      </w:r>
      <w:r>
        <w:instrText xml:space="preserve"> EQ \r(g'(</w:instrText>
      </w:r>
      <w:r w:rsidRPr="00402D1A">
        <w:rPr>
          <w:b/>
        </w:rPr>
        <w:instrText>x</w:instrText>
      </w:r>
      <w:r>
        <w:instrText xml:space="preserve">')) </w:instrText>
      </w:r>
      <w:r>
        <w:fldChar w:fldCharType="end"/>
      </w:r>
      <w:r>
        <w:t>] ∂'</w:t>
      </w:r>
      <w:r>
        <w:rPr>
          <w:rStyle w:val="subscript"/>
        </w:rPr>
        <w:t>n</w:t>
      </w:r>
      <w:r>
        <w:t xml:space="preserve"> [</w:t>
      </w:r>
      <w:r>
        <w:fldChar w:fldCharType="begin"/>
      </w:r>
      <w:r>
        <w:instrText xml:space="preserve"> EQ \r(g'(</w:instrText>
      </w:r>
      <w:r w:rsidRPr="00402D1A">
        <w:rPr>
          <w:b/>
        </w:rPr>
        <w:instrText>x</w:instrText>
      </w:r>
      <w:r>
        <w:instrText xml:space="preserve">')) </w:instrText>
      </w:r>
      <w:r>
        <w:fldChar w:fldCharType="end"/>
      </w:r>
      <w:r>
        <w:t xml:space="preserve"> x'</w:t>
      </w:r>
      <w:r>
        <w:rPr>
          <w:rStyle w:val="superscript"/>
        </w:rPr>
        <w:t>n</w:t>
      </w:r>
      <w:r>
        <w:t>]  =  ∂'</w:t>
      </w:r>
      <w:r>
        <w:rPr>
          <w:rStyle w:val="subscript"/>
        </w:rPr>
        <w:t>n</w:t>
      </w:r>
      <w:r w:rsidRPr="00DD5ADA">
        <w:t xml:space="preserve"> </w:t>
      </w:r>
      <w:r>
        <w:t>x'</w:t>
      </w:r>
      <w:r>
        <w:rPr>
          <w:rStyle w:val="superscript"/>
        </w:rPr>
        <w:t>n</w:t>
      </w:r>
      <w:r>
        <w:t xml:space="preserve">  + [1/</w:t>
      </w:r>
      <w:r>
        <w:fldChar w:fldCharType="begin"/>
      </w:r>
      <w:r>
        <w:instrText xml:space="preserve"> EQ \r(g'(</w:instrText>
      </w:r>
      <w:r w:rsidRPr="00402D1A">
        <w:rPr>
          <w:b/>
        </w:rPr>
        <w:instrText>x</w:instrText>
      </w:r>
      <w:r>
        <w:instrText xml:space="preserve">')) </w:instrText>
      </w:r>
      <w:r>
        <w:fldChar w:fldCharType="end"/>
      </w:r>
      <w:r>
        <w:t>] x'</w:t>
      </w:r>
      <w:r>
        <w:rPr>
          <w:rStyle w:val="superscript"/>
        </w:rPr>
        <w:t>n</w:t>
      </w:r>
      <w:r>
        <w:t>∂'</w:t>
      </w:r>
      <w:r>
        <w:rPr>
          <w:rStyle w:val="subscript"/>
        </w:rPr>
        <w:t>n</w:t>
      </w:r>
      <w:r>
        <w:fldChar w:fldCharType="begin"/>
      </w:r>
      <w:r>
        <w:instrText xml:space="preserve"> EQ \r(g'(</w:instrText>
      </w:r>
      <w:r w:rsidRPr="00402D1A">
        <w:rPr>
          <w:b/>
        </w:rPr>
        <w:instrText>x</w:instrText>
      </w:r>
      <w:r>
        <w:instrText xml:space="preserve">')) </w:instrText>
      </w:r>
      <w:r>
        <w:fldChar w:fldCharType="end"/>
      </w:r>
      <w:r>
        <w:t xml:space="preserve">  =  3  + other stuff</w:t>
      </w:r>
    </w:p>
    <w:p w14:paraId="38F5E121" w14:textId="77777777" w:rsidR="00DA2452" w:rsidRDefault="00DA2452" w:rsidP="00DA2452"/>
    <w:p w14:paraId="4BCA7259" w14:textId="77777777" w:rsidR="00DA2452" w:rsidRDefault="00DA2452" w:rsidP="00DA2452">
      <w:r>
        <w:t xml:space="preserve">and thus the two calculations for div </w:t>
      </w:r>
      <w:r w:rsidRPr="004B40D6">
        <w:rPr>
          <w:b/>
        </w:rPr>
        <w:t>B</w:t>
      </w:r>
      <w:r>
        <w:t xml:space="preserve"> disagree. As noted earlier, </w:t>
      </w:r>
      <w:r w:rsidRPr="00DD5ADA">
        <w:rPr>
          <w:b/>
        </w:rPr>
        <w:t>x</w:t>
      </w:r>
      <w:r>
        <w:t>' ≡ R</w:t>
      </w:r>
      <w:r w:rsidRPr="00DD5ADA">
        <w:rPr>
          <w:b/>
        </w:rPr>
        <w:t>x</w:t>
      </w:r>
      <w:r>
        <w:t xml:space="preserve"> conflicts with </w:t>
      </w:r>
      <w:r w:rsidRPr="00DD5ADA">
        <w:rPr>
          <w:b/>
        </w:rPr>
        <w:t>x</w:t>
      </w:r>
      <w:r>
        <w:t xml:space="preserve">' = </w:t>
      </w:r>
      <w:r w:rsidRPr="00DD5ADA">
        <w:rPr>
          <w:b/>
        </w:rPr>
        <w:t>F</w:t>
      </w:r>
      <w:r>
        <w:t>(</w:t>
      </w:r>
      <w:r w:rsidRPr="00DD5ADA">
        <w:rPr>
          <w:b/>
        </w:rPr>
        <w:t>x</w:t>
      </w:r>
      <w:r>
        <w:t xml:space="preserve">) in the case of non-linear F. </w:t>
      </w:r>
    </w:p>
    <w:p w14:paraId="3091A57D" w14:textId="77777777" w:rsidR="00DA2452" w:rsidRDefault="00DA2452" w:rsidP="00DA2452">
      <w:r>
        <w:tab/>
        <w:t xml:space="preserve">This comment can be applied to the tensorial character of the differential operators treated in later Sections. </w:t>
      </w:r>
    </w:p>
    <w:p w14:paraId="5E866820" w14:textId="77777777" w:rsidR="00DA2452" w:rsidRDefault="00DA2452" w:rsidP="00DA2452">
      <w:pPr>
        <w:rPr>
          <w:b/>
        </w:rPr>
      </w:pPr>
    </w:p>
    <w:p w14:paraId="65558AE9" w14:textId="77777777" w:rsidR="00DA2452" w:rsidRPr="00644A5C" w:rsidRDefault="00DA2452" w:rsidP="00DA2452">
      <w:pPr>
        <w:pStyle w:val="Heading3"/>
      </w:pPr>
      <w:bookmarkStart w:id="217" w:name="_Toc338523504"/>
      <w:bookmarkStart w:id="218" w:name="_Toc338527178"/>
      <w:r>
        <w:t>(c) Translation from Picture B to Picture M&amp;S</w:t>
      </w:r>
      <w:bookmarkEnd w:id="217"/>
      <w:bookmarkEnd w:id="218"/>
    </w:p>
    <w:p w14:paraId="1DBEED14" w14:textId="77777777" w:rsidR="00DA2452" w:rsidRDefault="00DA2452" w:rsidP="00DA2452">
      <w:pPr>
        <w:rPr>
          <w:b/>
        </w:rPr>
      </w:pPr>
    </w:p>
    <w:p w14:paraId="4099E957" w14:textId="77777777" w:rsidR="00DA2452" w:rsidRDefault="00DA2452" w:rsidP="00DA2452">
      <w:r>
        <w:pict>
          <v:shape id="_x0000_i1078" type="#_x0000_t75" style="width:213.75pt;height:67.5pt">
            <v:imagedata r:id="rId35" o:title=""/>
          </v:shape>
        </w:pict>
      </w:r>
      <w:r>
        <w:t xml:space="preserve">       </w:t>
      </w:r>
      <w:r>
        <w:pict>
          <v:shape id="_x0000_i1079" type="#_x0000_t75" style="width:214.5pt;height:67.5pt">
            <v:imagedata r:id="rId68" o:title=""/>
          </v:shape>
        </w:pict>
      </w:r>
    </w:p>
    <w:p w14:paraId="6B99769C" w14:textId="77777777" w:rsidR="00DA2452" w:rsidRDefault="00DA2452" w:rsidP="00DA2452">
      <w:pPr>
        <w:rPr>
          <w:b/>
        </w:rPr>
      </w:pPr>
    </w:p>
    <w:p w14:paraId="79682DDD" w14:textId="77777777" w:rsidR="00DA2452" w:rsidRPr="00D46609" w:rsidRDefault="00DA2452" w:rsidP="00DA2452">
      <w:r>
        <w:t xml:space="preserve">Picture M&amp;S reflects the notation used by Moon &amp; Spencer. In order to avoid a symbol conflict with the Cartesian tensor components, the Curvilinear (now u-space) components are displayed in </w:t>
      </w:r>
      <w:r w:rsidRPr="00861478">
        <w:rPr>
          <w:b/>
        </w:rPr>
        <w:t>italics</w:t>
      </w:r>
      <w:r>
        <w:t>.</w:t>
      </w:r>
    </w:p>
    <w:p w14:paraId="2CB46668" w14:textId="77777777" w:rsidR="00DA2452" w:rsidRDefault="00DA2452" w:rsidP="00DA2452">
      <w:pPr>
        <w:rPr>
          <w:b/>
        </w:rPr>
      </w:pPr>
    </w:p>
    <w:p w14:paraId="1FC965A5" w14:textId="77777777" w:rsidR="00DA2452" w:rsidRDefault="00DA2452" w:rsidP="00DA2452">
      <w:r>
        <w:t xml:space="preserve">The rules for translation are </w:t>
      </w:r>
    </w:p>
    <w:p w14:paraId="0C4D37D2" w14:textId="77777777" w:rsidR="00DA2452" w:rsidRDefault="00DA2452" w:rsidP="00DA2452"/>
    <w:p w14:paraId="096334B5" w14:textId="77777777" w:rsidR="00DA2452" w:rsidRPr="004A198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p>
    <w:p w14:paraId="3DE9A6D2"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47B1A06D"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04646326"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1A3C4B59" w14:textId="77777777" w:rsidR="00DA2452" w:rsidRDefault="00DA2452" w:rsidP="00DA2452">
      <w:r>
        <w:tab/>
      </w:r>
    </w:p>
    <w:p w14:paraId="1623650F"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66E8AE1D" w14:textId="77777777" w:rsidR="00DA2452" w:rsidRPr="004A1984" w:rsidRDefault="00DA2452" w:rsidP="00DA2452"/>
    <w:p w14:paraId="076C7B2F" w14:textId="77777777" w:rsidR="00DA2452" w:rsidRDefault="00DA2452" w:rsidP="00DA2452">
      <w:r>
        <w:t>Here then are the translations of the two blocks above: (implied summation everywhere)</w:t>
      </w:r>
    </w:p>
    <w:p w14:paraId="67BE7C15" w14:textId="77777777" w:rsidR="00DA2452" w:rsidRDefault="00DA2452" w:rsidP="00DA2452"/>
    <w:p w14:paraId="11AB32CF" w14:textId="77777777" w:rsidR="00DA2452" w:rsidRPr="002B7BC7" w:rsidRDefault="00DA2452" w:rsidP="00DA2452">
      <w:r w:rsidRPr="0076186B">
        <w:rPr>
          <w:u w:val="single"/>
        </w:rPr>
        <w:t>General:</w:t>
      </w:r>
      <w:r>
        <w:tab/>
        <w:t xml:space="preserve">now </w:t>
      </w:r>
      <w:r w:rsidRPr="00CE4E9D">
        <w:rPr>
          <w:i/>
        </w:rPr>
        <w:t>B</w:t>
      </w:r>
      <w:r w:rsidRPr="00F76183">
        <w:rPr>
          <w:rStyle w:val="superscript"/>
        </w:rPr>
        <w:t>n</w:t>
      </w:r>
      <w:r>
        <w:t>(</w:t>
      </w:r>
      <w:r w:rsidRPr="002B7BC7">
        <w:rPr>
          <w:b/>
        </w:rPr>
        <w:t>u</w:t>
      </w:r>
      <w:r>
        <w:t>)  = R</w:t>
      </w:r>
      <w:r>
        <w:rPr>
          <w:rStyle w:val="superscript"/>
        </w:rPr>
        <w:t>n</w:t>
      </w:r>
      <w:r>
        <w:rPr>
          <w:rStyle w:val="subscript"/>
        </w:rPr>
        <w:t>m</w:t>
      </w:r>
      <w:r>
        <w:t>B</w:t>
      </w:r>
      <w:r>
        <w:rPr>
          <w:rStyle w:val="superscript"/>
        </w:rPr>
        <w:t>m</w:t>
      </w:r>
      <w:r>
        <w:t>(</w:t>
      </w:r>
      <w:r w:rsidRPr="002B7BC7">
        <w:rPr>
          <w:b/>
        </w:rPr>
        <w:t>x</w:t>
      </w:r>
      <w:r>
        <w:t>)</w:t>
      </w:r>
      <w:r>
        <w:tab/>
      </w:r>
      <w:r>
        <w:tab/>
      </w:r>
      <w:r w:rsidRPr="004A1984">
        <w:rPr>
          <w:b/>
        </w:rPr>
        <w:t>x</w:t>
      </w:r>
      <w:r>
        <w:t xml:space="preserve"> = F</w:t>
      </w:r>
      <w:r>
        <w:rPr>
          <w:rStyle w:val="superscript"/>
        </w:rPr>
        <w:t>-1</w:t>
      </w:r>
      <w:r>
        <w:t>(</w:t>
      </w:r>
      <w:r w:rsidRPr="004A1984">
        <w:rPr>
          <w:b/>
        </w:rPr>
        <w:t>u</w:t>
      </w:r>
      <w:r>
        <w:t xml:space="preserve">)  ≡ </w:t>
      </w:r>
      <w:r w:rsidRPr="004A1984">
        <w:rPr>
          <w:b/>
        </w:rPr>
        <w:t>x</w:t>
      </w:r>
      <w:r>
        <w:t>(</w:t>
      </w:r>
      <w:r w:rsidRPr="004A1984">
        <w:rPr>
          <w:b/>
        </w:rPr>
        <w:t>u</w:t>
      </w:r>
      <w:r>
        <w:t>)</w:t>
      </w:r>
      <w:r>
        <w:tab/>
      </w:r>
      <w:r>
        <w:rPr>
          <w:b/>
        </w:rPr>
        <w:t>u</w:t>
      </w:r>
      <w:r>
        <w:t xml:space="preserve"> = F(</w:t>
      </w:r>
      <w:r>
        <w:rPr>
          <w:b/>
        </w:rPr>
        <w:t>x</w:t>
      </w:r>
      <w:r>
        <w:t xml:space="preserve">)  ≡ </w:t>
      </w:r>
      <w:r>
        <w:rPr>
          <w:b/>
        </w:rPr>
        <w:t>u</w:t>
      </w:r>
      <w:r>
        <w:t>(</w:t>
      </w:r>
      <w:r>
        <w:rPr>
          <w:b/>
        </w:rPr>
        <w:t>x</w:t>
      </w:r>
      <w:r>
        <w:t>)</w:t>
      </w:r>
    </w:p>
    <w:p w14:paraId="6FC8E85E" w14:textId="77777777" w:rsidR="00DA2452" w:rsidRDefault="00DA2452" w:rsidP="00DA2452"/>
    <w:p w14:paraId="09874EB2"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26E2AF8C"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61756021"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6EF5BCC2"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64575875" w14:textId="77777777" w:rsidR="00DA2452" w:rsidRPr="00CD3566"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05E9759F" w14:textId="77777777" w:rsidR="00DA2452" w:rsidRDefault="00DA2452" w:rsidP="00DA2452">
      <w:pPr>
        <w:rPr>
          <w:u w:val="single"/>
        </w:rPr>
      </w:pPr>
    </w:p>
    <w:p w14:paraId="68520490" w14:textId="77777777" w:rsidR="000C4173" w:rsidRDefault="000C4173" w:rsidP="00DA2452">
      <w:pPr>
        <w:rPr>
          <w:u w:val="single"/>
        </w:rPr>
      </w:pPr>
    </w:p>
    <w:p w14:paraId="2D86042C" w14:textId="77777777" w:rsidR="000C4173" w:rsidRDefault="000C4173" w:rsidP="00DA2452">
      <w:pPr>
        <w:rPr>
          <w:u w:val="single"/>
        </w:rPr>
      </w:pPr>
    </w:p>
    <w:p w14:paraId="095AC921" w14:textId="77777777" w:rsidR="000C4173" w:rsidRDefault="000C4173" w:rsidP="00DA2452">
      <w:pPr>
        <w:rPr>
          <w:u w:val="single"/>
        </w:rPr>
      </w:pPr>
    </w:p>
    <w:p w14:paraId="7AE2B2DA" w14:textId="77777777" w:rsidR="00DA2452" w:rsidRPr="0076186B" w:rsidRDefault="00DA2452" w:rsidP="00DA2452">
      <w:pPr>
        <w:rPr>
          <w:u w:val="single"/>
        </w:rPr>
      </w:pPr>
      <w:r w:rsidRPr="0076186B">
        <w:rPr>
          <w:u w:val="single"/>
        </w:rPr>
        <w:t>Orthogonal:</w:t>
      </w:r>
    </w:p>
    <w:p w14:paraId="65F45A6A" w14:textId="77777777" w:rsidR="00DA2452" w:rsidRDefault="00DA2452" w:rsidP="00DA2452"/>
    <w:p w14:paraId="6A3D9336" w14:textId="77777777" w:rsidR="00DA2452" w:rsidRPr="000C4173" w:rsidRDefault="00DA2452" w:rsidP="00DA2452">
      <w:pPr>
        <w:rPr>
          <w:rStyle w:val="subscript"/>
          <w:rFonts w:ascii="Times New Roman" w:hAnsi="Times New Roman"/>
          <w:b w:val="0"/>
          <w:sz w:val="22"/>
          <w:vertAlign w:val="baseline"/>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57455E60"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1B4267F6"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5D9B0F19" w14:textId="77777777" w:rsidR="00DA2452" w:rsidRDefault="00DA2452" w:rsidP="00DA2452"/>
    <w:p w14:paraId="209F1DE8" w14:textId="77777777" w:rsidR="00DA2452" w:rsidRPr="00EE39E7" w:rsidRDefault="00DA2452" w:rsidP="00DA2452">
      <w:r>
        <w:t xml:space="preserve">Notice that the scalar function  [div </w:t>
      </w:r>
      <w:r w:rsidRPr="004E2148">
        <w:rPr>
          <w:b/>
        </w:rPr>
        <w:t>B</w:t>
      </w:r>
      <w:r>
        <w:rPr>
          <w:b/>
        </w:rPr>
        <w:t>]</w:t>
      </w:r>
      <w:r w:rsidRPr="005C5D34">
        <w:t>'</w:t>
      </w:r>
      <w:r>
        <w:rPr>
          <w:b/>
        </w:rPr>
        <w:t>(</w:t>
      </w:r>
      <w:r w:rsidRPr="00EF29E3">
        <w:rPr>
          <w:b/>
        </w:rPr>
        <w:t>x</w:t>
      </w:r>
      <w:r w:rsidRPr="005C5D34">
        <w:t>'</w:t>
      </w:r>
      <w:r>
        <w:rPr>
          <w:b/>
        </w:rPr>
        <w:t>)</w:t>
      </w:r>
      <w:r>
        <w:t xml:space="preserve">  →  [</w:t>
      </w:r>
      <w:r w:rsidRPr="000C0E44">
        <w:rPr>
          <w:i/>
        </w:rPr>
        <w:t xml:space="preserve">div </w:t>
      </w:r>
      <w:r w:rsidRPr="000C0E44">
        <w:rPr>
          <w:b/>
          <w:i/>
        </w:rPr>
        <w:t>B</w:t>
      </w:r>
      <w:r>
        <w:rPr>
          <w:b/>
        </w:rPr>
        <w:t xml:space="preserve">](u) </w:t>
      </w:r>
      <w:r w:rsidRPr="00EE39E7">
        <w:t>acc</w:t>
      </w:r>
      <w:r>
        <w:t>ording to the fourth rule above, and that the arguments of all h</w:t>
      </w:r>
      <w:r>
        <w:rPr>
          <w:rStyle w:val="subscript"/>
        </w:rPr>
        <w:t>k</w:t>
      </w:r>
      <w:r>
        <w:t>(</w:t>
      </w:r>
      <w:r w:rsidRPr="00EE39E7">
        <w:rPr>
          <w:b/>
        </w:rPr>
        <w:t>u</w:t>
      </w:r>
      <w:r>
        <w:t xml:space="preserve">) are suppressed. </w:t>
      </w:r>
    </w:p>
    <w:p w14:paraId="134B0F5F" w14:textId="77777777" w:rsidR="00DA2452" w:rsidRDefault="00DA2452" w:rsidP="00DA2452"/>
    <w:p w14:paraId="41996AEE" w14:textId="77777777" w:rsidR="00DA2452" w:rsidRPr="008A6560" w:rsidRDefault="00DA2452" w:rsidP="00DA2452">
      <w:r>
        <w:t>As an example, for N=3 the second line above becomes</w:t>
      </w:r>
    </w:p>
    <w:p w14:paraId="35A807E0" w14:textId="77777777" w:rsidR="00DA2452" w:rsidRDefault="00DA2452" w:rsidP="00DA2452">
      <w:pPr>
        <w:rPr>
          <w:b/>
        </w:rPr>
      </w:pPr>
    </w:p>
    <w:p w14:paraId="0A42E6EF"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3A20809" w14:textId="77777777" w:rsidR="00DA2452" w:rsidRDefault="00DA2452" w:rsidP="00DA2452"/>
    <w:p w14:paraId="3A1B175D" w14:textId="77777777" w:rsidR="00DA2452" w:rsidRDefault="00DA2452" w:rsidP="00DA2452">
      <w:r>
        <w:t xml:space="preserve">where + cyclic means two other terms with 1,2,3 cyclically permuted. </w:t>
      </w:r>
    </w:p>
    <w:p w14:paraId="3C5C1950" w14:textId="77777777" w:rsidR="00DA2452" w:rsidRDefault="00DA2452" w:rsidP="00DA2452"/>
    <w:p w14:paraId="3443D353" w14:textId="77777777" w:rsidR="00DA2452" w:rsidRDefault="00DA2452" w:rsidP="00DA2452">
      <w:r>
        <w:t>With the replacements</w:t>
      </w:r>
    </w:p>
    <w:p w14:paraId="290EF903" w14:textId="77777777" w:rsidR="00DA2452" w:rsidRDefault="00DA2452" w:rsidP="00DA2452"/>
    <w:p w14:paraId="3E73A41C" w14:textId="77777777" w:rsidR="00DA2452" w:rsidRPr="0034391E" w:rsidRDefault="00DA2452" w:rsidP="00DA2452">
      <w:r>
        <w:tab/>
      </w:r>
      <w:r w:rsidRPr="00916E72">
        <w:rPr>
          <w:b/>
        </w:rPr>
        <w:t>B</w:t>
      </w:r>
      <w:r>
        <w:t xml:space="preserve"> → </w:t>
      </w:r>
      <w:r w:rsidRPr="00916E72">
        <w:rPr>
          <w:b/>
        </w:rPr>
        <w:t>E</w:t>
      </w:r>
      <w:r>
        <w:rPr>
          <w:b/>
        </w:rPr>
        <w:t xml:space="preserve"> ,</w:t>
      </w:r>
      <w:r>
        <w:tab/>
      </w:r>
      <w:r w:rsidRPr="00E41108">
        <w:rPr>
          <w:rFonts w:ascii="Script MT Bold" w:hAnsi="Script MT Bold"/>
        </w:rPr>
        <w:t>B</w:t>
      </w:r>
      <w:r w:rsidRPr="007E1245">
        <w:rPr>
          <w:rStyle w:val="superscript"/>
        </w:rPr>
        <w:t>n</w:t>
      </w:r>
      <w:r>
        <w:t>→ E</w:t>
      </w:r>
      <w:r>
        <w:rPr>
          <w:rStyle w:val="subscript"/>
        </w:rPr>
        <w:t>n</w:t>
      </w:r>
      <w:r>
        <w:t xml:space="preserve">      h</w:t>
      </w:r>
      <w:r>
        <w:rPr>
          <w:rStyle w:val="subscript"/>
        </w:rPr>
        <w:t>n</w:t>
      </w:r>
      <w:r>
        <w:t xml:space="preserve"> → </w:t>
      </w:r>
      <w:r>
        <w:fldChar w:fldCharType="begin"/>
      </w:r>
      <w:r>
        <w:instrText xml:space="preserve"> EQ \r(g</w:instrText>
      </w:r>
      <w:r>
        <w:rPr>
          <w:rStyle w:val="subscript"/>
        </w:rPr>
        <w:instrText>nn</w:instrText>
      </w:r>
      <w:r>
        <w:instrText xml:space="preserve">) </w:instrText>
      </w:r>
      <w:r>
        <w:fldChar w:fldCharType="end"/>
      </w:r>
      <w:r>
        <w:tab/>
      </w:r>
      <w:r>
        <w:tab/>
      </w:r>
    </w:p>
    <w:p w14:paraId="756B8C9A" w14:textId="77777777" w:rsidR="00DA2452" w:rsidRDefault="00DA2452" w:rsidP="00DA2452"/>
    <w:p w14:paraId="39FDE642" w14:textId="77777777" w:rsidR="00DA2452" w:rsidRDefault="00DA2452" w:rsidP="00DA2452">
      <w:r>
        <w:t>the equation marked above agrees with Moon &amp; Spencer p 2 (1.06).</w:t>
      </w:r>
    </w:p>
    <w:p w14:paraId="5C77449F" w14:textId="77777777" w:rsidR="00DA2452" w:rsidRDefault="00DA2452" w:rsidP="00DA2452"/>
    <w:p w14:paraId="66906F03" w14:textId="77777777" w:rsidR="00DA2452" w:rsidRPr="00350F48" w:rsidRDefault="00DA2452" w:rsidP="00DA2452">
      <w:r w:rsidRPr="00350F48">
        <w:rPr>
          <w:u w:val="single"/>
        </w:rPr>
        <w:t>Comment:</w:t>
      </w:r>
      <w:r>
        <w:t xml:space="preserve"> </w:t>
      </w:r>
      <w:r w:rsidR="00670737">
        <w:t>We use the "script MT bold"</w:t>
      </w:r>
      <w:r>
        <w:t xml:space="preserve"> font </w:t>
      </w:r>
      <w:r w:rsidRPr="00E41108">
        <w:rPr>
          <w:rFonts w:ascii="Script MT Bold" w:hAnsi="Script MT Bold"/>
        </w:rPr>
        <w:t>B</w:t>
      </w:r>
      <w:r>
        <w:rPr>
          <w:rStyle w:val="superscript"/>
        </w:rPr>
        <w:t>n</w:t>
      </w:r>
      <w:r w:rsidR="00670737">
        <w:t xml:space="preserve"> </w:t>
      </w:r>
      <w:r>
        <w:t xml:space="preserve">for components of vectors expanded onto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It had to be something in upper case distinct from B</w:t>
      </w:r>
      <w:r>
        <w:rPr>
          <w:rStyle w:val="superscript"/>
        </w:rPr>
        <w:t>n</w:t>
      </w:r>
      <w:r>
        <w:t xml:space="preserve"> and </w:t>
      </w:r>
      <w:r w:rsidRPr="00350F48">
        <w:rPr>
          <w:i/>
        </w:rPr>
        <w:t>B</w:t>
      </w:r>
      <w:r>
        <w:rPr>
          <w:rStyle w:val="superscript"/>
        </w:rPr>
        <w:t>n</w:t>
      </w:r>
      <w:r>
        <w:t xml:space="preserve">. In practice one can replace </w:t>
      </w:r>
      <w:r w:rsidRPr="00E41108">
        <w:rPr>
          <w:rFonts w:ascii="Script MT Bold" w:hAnsi="Script MT Bold"/>
        </w:rPr>
        <w:t>B</w:t>
      </w:r>
      <w:r>
        <w:rPr>
          <w:rStyle w:val="superscript"/>
        </w:rPr>
        <w:t>n</w:t>
      </w:r>
      <w:r>
        <w:t xml:space="preserve"> with a different symbol and then </w:t>
      </w:r>
      <w:r w:rsidRPr="00E41108">
        <w:rPr>
          <w:rFonts w:ascii="Script MT Bold" w:hAnsi="Script MT Bold"/>
        </w:rPr>
        <w:t>B</w:t>
      </w:r>
      <w:r>
        <w:rPr>
          <w:rStyle w:val="superscript"/>
        </w:rPr>
        <w:t>n</w:t>
      </w:r>
      <w:r>
        <w:t xml:space="preserve"> is just a formal notation appearing in formulas. For example, in spherical coordinates (1,2,3) = (r,θ,φ) one can make the replacements </w:t>
      </w:r>
      <w:r w:rsidRPr="00E41108">
        <w:rPr>
          <w:rFonts w:ascii="Script MT Bold" w:hAnsi="Script MT Bold"/>
        </w:rPr>
        <w:t>B</w:t>
      </w:r>
      <w:r>
        <w:rPr>
          <w:rStyle w:val="superscript"/>
        </w:rPr>
        <w:t>1</w:t>
      </w:r>
      <w:r>
        <w:t xml:space="preserve">, </w:t>
      </w:r>
      <w:r w:rsidRPr="00E41108">
        <w:rPr>
          <w:rFonts w:ascii="Script MT Bold" w:hAnsi="Script MT Bold"/>
        </w:rPr>
        <w:t>B</w:t>
      </w:r>
      <w:r>
        <w:rPr>
          <w:rStyle w:val="superscript"/>
        </w:rPr>
        <w:t>2</w:t>
      </w:r>
      <w:r>
        <w:t xml:space="preserve">, </w:t>
      </w:r>
      <w:r w:rsidRPr="00E41108">
        <w:rPr>
          <w:rFonts w:ascii="Script MT Bold" w:hAnsi="Script MT Bold"/>
        </w:rPr>
        <w:t>B</w:t>
      </w:r>
      <w:r>
        <w:rPr>
          <w:rStyle w:val="superscript"/>
        </w:rPr>
        <w:t>3</w:t>
      </w:r>
      <w:r>
        <w:t xml:space="preserve">  → B</w:t>
      </w:r>
      <w:r>
        <w:rPr>
          <w:rStyle w:val="subscript"/>
        </w:rPr>
        <w:t>r</w:t>
      </w:r>
      <w:r>
        <w:t>, B</w:t>
      </w:r>
      <w:r>
        <w:rPr>
          <w:rStyle w:val="subscript"/>
        </w:rPr>
        <w:t>θ</w:t>
      </w:r>
      <w:r>
        <w:t>, B</w:t>
      </w:r>
      <w:r>
        <w:rPr>
          <w:rStyle w:val="subscript"/>
        </w:rPr>
        <w:t>φ</w:t>
      </w:r>
      <w:r>
        <w:t xml:space="preserve"> and these then do not conflict with B</w:t>
      </w:r>
      <w:r>
        <w:rPr>
          <w:rStyle w:val="subscript"/>
        </w:rPr>
        <w:t>x</w:t>
      </w:r>
      <w:r>
        <w:t>, B</w:t>
      </w:r>
      <w:r>
        <w:rPr>
          <w:rStyle w:val="subscript"/>
        </w:rPr>
        <w:t>y</w:t>
      </w:r>
      <w:r>
        <w:t>, B</w:t>
      </w:r>
      <w:r>
        <w:rPr>
          <w:rStyle w:val="subscript"/>
        </w:rPr>
        <w:t>z</w:t>
      </w:r>
      <w:r>
        <w:t xml:space="preserve">  or </w:t>
      </w:r>
      <w:r w:rsidRPr="00350F48">
        <w:rPr>
          <w:i/>
        </w:rPr>
        <w:t>B</w:t>
      </w:r>
      <w:r>
        <w:rPr>
          <w:rStyle w:val="subscript"/>
        </w:rPr>
        <w:t>r</w:t>
      </w:r>
      <w:r>
        <w:t xml:space="preserve">, </w:t>
      </w:r>
      <w:r w:rsidRPr="00350F48">
        <w:rPr>
          <w:i/>
        </w:rPr>
        <w:t>B</w:t>
      </w:r>
      <w:r>
        <w:rPr>
          <w:rStyle w:val="subscript"/>
        </w:rPr>
        <w:t>θ</w:t>
      </w:r>
      <w:r>
        <w:t xml:space="preserve">, </w:t>
      </w:r>
      <w:r w:rsidRPr="00350F48">
        <w:rPr>
          <w:i/>
        </w:rPr>
        <w:t>B</w:t>
      </w:r>
      <w:r>
        <w:rPr>
          <w:rStyle w:val="subscript"/>
        </w:rPr>
        <w:t>φ</w:t>
      </w:r>
      <w:r>
        <w:t xml:space="preserve"> . See Section 14 Example 1 for another example. </w:t>
      </w:r>
    </w:p>
    <w:p w14:paraId="4DFFAB78" w14:textId="77777777" w:rsidR="00DA2452" w:rsidRPr="008A6560" w:rsidRDefault="00DA2452" w:rsidP="00DA2452"/>
    <w:p w14:paraId="6461EB37" w14:textId="77777777" w:rsidR="00DA2452" w:rsidRPr="00152C73" w:rsidRDefault="00DA2452" w:rsidP="00DA2452">
      <w:pPr>
        <w:pStyle w:val="Heading3"/>
      </w:pPr>
      <w:bookmarkStart w:id="219" w:name="_Toc338523505"/>
      <w:bookmarkStart w:id="220" w:name="_Toc338527179"/>
      <w:r>
        <w:t>(d) Comparison of various authors</w:t>
      </w:r>
      <w:r w:rsidRPr="005C5D34">
        <w:rPr>
          <w:b w:val="0"/>
        </w:rPr>
        <w:t>'</w:t>
      </w:r>
      <w:r>
        <w:t xml:space="preserve"> notations</w:t>
      </w:r>
      <w:bookmarkEnd w:id="219"/>
      <w:bookmarkEnd w:id="220"/>
    </w:p>
    <w:p w14:paraId="1B8987E8" w14:textId="77777777" w:rsidR="00DA2452" w:rsidRDefault="00DA2452" w:rsidP="00DA2452"/>
    <w:p w14:paraId="062F8A7A" w14:textId="77777777" w:rsidR="00DA2452" w:rsidRPr="001B3EF1" w:rsidRDefault="00DA2452" w:rsidP="00DA2452">
      <w:r>
        <w:t xml:space="preserve">Different authors use different symbols for curvilinear coordinates. They usually use x-space as the Cartesian space, and then something like u-space or ξ-space as the curvilinear space: </w:t>
      </w:r>
    </w:p>
    <w:p w14:paraId="68E030D3" w14:textId="77777777" w:rsidR="00DA2452" w:rsidRDefault="00DA2452" w:rsidP="00DA2452"/>
    <w:p w14:paraId="7BBE0BEE" w14:textId="77777777" w:rsidR="00DA2452" w:rsidRPr="00DA43EE" w:rsidRDefault="00DA2452" w:rsidP="00DA2452">
      <w:r>
        <w:tab/>
      </w:r>
      <w:r>
        <w:tab/>
      </w:r>
      <w:r>
        <w:tab/>
      </w:r>
      <w:r>
        <w:tab/>
      </w:r>
      <w:r>
        <w:tab/>
        <w:t xml:space="preserve">      Curvilinear coords   Cartesian coords    Curvilinear space    </w:t>
      </w:r>
      <w:r>
        <w:fldChar w:fldCharType="begin"/>
      </w:r>
      <w:r>
        <w:instrText xml:space="preserve"> EQ \r(g</w:instrText>
      </w:r>
      <w:r>
        <w:rPr>
          <w:rStyle w:val="subscript"/>
        </w:rPr>
        <w:instrText>nn</w:instrText>
      </w:r>
      <w:r>
        <w:instrText xml:space="preserve">) </w:instrText>
      </w:r>
      <w:r>
        <w:fldChar w:fldCharType="end"/>
      </w:r>
    </w:p>
    <w:p w14:paraId="44DC9E46" w14:textId="77777777" w:rsidR="00DA2452" w:rsidRPr="0095347C" w:rsidRDefault="00DA2452" w:rsidP="00DA2452">
      <w:pPr>
        <w:rPr>
          <w:rStyle w:val="subscript"/>
        </w:rPr>
      </w:pPr>
      <w:r>
        <w:tab/>
        <w:t>Picture C</w:t>
      </w:r>
      <w:r>
        <w:tab/>
      </w:r>
      <w:r>
        <w:tab/>
      </w:r>
      <w:r>
        <w:tab/>
      </w:r>
      <w:r>
        <w:tab/>
      </w:r>
      <w:r>
        <w:tab/>
        <w:t>x</w:t>
      </w:r>
      <w:r w:rsidRPr="00D816EC">
        <w:rPr>
          <w:rStyle w:val="superscript"/>
        </w:rPr>
        <w:t>n</w:t>
      </w:r>
      <w:r>
        <w:tab/>
      </w:r>
      <w:r>
        <w:tab/>
        <w:t>x</w:t>
      </w:r>
      <w:r>
        <w:rPr>
          <w:rStyle w:val="superscript"/>
        </w:rPr>
        <w:t>(0)n</w:t>
      </w:r>
      <w:r>
        <w:tab/>
      </w:r>
      <w:r>
        <w:tab/>
        <w:t>x-space</w:t>
      </w:r>
      <w:r>
        <w:tab/>
      </w:r>
      <w:r>
        <w:tab/>
        <w:t>h</w:t>
      </w:r>
      <w:r>
        <w:rPr>
          <w:rStyle w:val="subscript"/>
        </w:rPr>
        <w:t>n</w:t>
      </w:r>
    </w:p>
    <w:p w14:paraId="5EB0C429" w14:textId="77777777" w:rsidR="00DA2452" w:rsidRPr="0095347C" w:rsidRDefault="00DA2452" w:rsidP="00DA2452">
      <w:pPr>
        <w:rPr>
          <w:rStyle w:val="subscript"/>
        </w:rPr>
      </w:pPr>
      <w:r>
        <w:tab/>
        <w:t>Picture B</w:t>
      </w:r>
      <w:r>
        <w:tab/>
      </w:r>
      <w:r>
        <w:tab/>
      </w:r>
      <w:r>
        <w:tab/>
      </w:r>
      <w:r>
        <w:tab/>
      </w:r>
      <w:r>
        <w:tab/>
        <w:t>x'</w:t>
      </w:r>
      <w:r w:rsidRPr="00D816EC">
        <w:rPr>
          <w:rStyle w:val="superscript"/>
        </w:rPr>
        <w:t>n</w:t>
      </w:r>
      <w:r>
        <w:tab/>
      </w:r>
      <w:r>
        <w:tab/>
        <w:t>x</w:t>
      </w:r>
      <w:r w:rsidRPr="00D816EC">
        <w:rPr>
          <w:rStyle w:val="superscript"/>
        </w:rPr>
        <w:t>n</w:t>
      </w:r>
      <w:r>
        <w:tab/>
      </w:r>
      <w:r>
        <w:tab/>
        <w:t>x'-space</w:t>
      </w:r>
      <w:r>
        <w:tab/>
      </w:r>
      <w:r>
        <w:tab/>
        <w:t>h'</w:t>
      </w:r>
      <w:r>
        <w:rPr>
          <w:rStyle w:val="subscript"/>
        </w:rPr>
        <w:t>n</w:t>
      </w:r>
    </w:p>
    <w:p w14:paraId="3E6245D7" w14:textId="77777777" w:rsidR="00DA2452" w:rsidRPr="001B3EF1" w:rsidRDefault="00DA2452" w:rsidP="00DA2452">
      <w:r>
        <w:tab/>
        <w:t>Moon &amp; Spencer (M&amp;S)</w:t>
      </w:r>
      <w:r>
        <w:tab/>
        <w:t>p 2</w:t>
      </w:r>
      <w:r>
        <w:tab/>
      </w:r>
      <w:r>
        <w:tab/>
        <w:t>u</w:t>
      </w:r>
      <w:r>
        <w:rPr>
          <w:rStyle w:val="superscript"/>
        </w:rPr>
        <w:t>n</w:t>
      </w:r>
      <w:r>
        <w:rPr>
          <w:rStyle w:val="superscript"/>
        </w:rPr>
        <w:tab/>
      </w:r>
      <w:r>
        <w:tab/>
        <w:t>x</w:t>
      </w:r>
      <w:r w:rsidRPr="00D816EC">
        <w:rPr>
          <w:rStyle w:val="superscript"/>
        </w:rPr>
        <w:t>n</w:t>
      </w:r>
      <w:r>
        <w:rPr>
          <w:rStyle w:val="subscript"/>
        </w:rPr>
        <w:tab/>
      </w:r>
      <w:r>
        <w:rPr>
          <w:rStyle w:val="subscript"/>
        </w:rPr>
        <w:tab/>
      </w:r>
      <w:r>
        <w:t>u-space</w:t>
      </w:r>
      <w:r>
        <w:tab/>
        <w:t xml:space="preserve">         </w:t>
      </w:r>
      <w:r>
        <w:fldChar w:fldCharType="begin"/>
      </w:r>
      <w:r>
        <w:instrText xml:space="preserve"> EQ \r(g</w:instrText>
      </w:r>
      <w:r>
        <w:rPr>
          <w:rStyle w:val="subscript"/>
        </w:rPr>
        <w:instrText>nn</w:instrText>
      </w:r>
      <w:r>
        <w:instrText xml:space="preserve">) </w:instrText>
      </w:r>
      <w:r>
        <w:fldChar w:fldCharType="end"/>
      </w:r>
    </w:p>
    <w:p w14:paraId="5B1E26FD" w14:textId="77777777" w:rsidR="00DA2452" w:rsidRPr="00DA43EE" w:rsidRDefault="00DA2452" w:rsidP="00DA2452">
      <w:r>
        <w:tab/>
        <w:t>Morse &amp; Feshbach</w:t>
      </w:r>
      <w:r w:rsidR="007C4822">
        <w:t xml:space="preserve"> (M&amp;F)</w:t>
      </w:r>
      <w:r>
        <w:tab/>
        <w:t>p 115</w:t>
      </w:r>
      <w:r>
        <w:tab/>
      </w:r>
      <w:r>
        <w:tab/>
        <w:t>ξ</w:t>
      </w:r>
      <w:r>
        <w:rPr>
          <w:rStyle w:val="subscript"/>
        </w:rPr>
        <w:t>n</w:t>
      </w:r>
      <w:r>
        <w:tab/>
      </w:r>
      <w:r>
        <w:tab/>
        <w:t>x</w:t>
      </w:r>
      <w:r>
        <w:rPr>
          <w:rStyle w:val="subscript"/>
        </w:rPr>
        <w:t>n</w:t>
      </w:r>
      <w:r>
        <w:tab/>
      </w:r>
      <w:r>
        <w:tab/>
        <w:t>ξ-space</w:t>
      </w:r>
      <w:r>
        <w:tab/>
      </w:r>
      <w:r>
        <w:tab/>
        <w:t>h</w:t>
      </w:r>
      <w:r>
        <w:rPr>
          <w:rStyle w:val="subscript"/>
        </w:rPr>
        <w:t>n</w:t>
      </w:r>
    </w:p>
    <w:p w14:paraId="2ECAA89B" w14:textId="77777777" w:rsidR="00DA2452" w:rsidRDefault="00DA2452" w:rsidP="00DA2452">
      <w:pPr>
        <w:rPr>
          <w:rStyle w:val="subscript"/>
        </w:rPr>
      </w:pPr>
      <w:r>
        <w:tab/>
        <w:t>Margenau &amp; Murphy</w:t>
      </w:r>
      <w:r>
        <w:tab/>
        <w:t>p 192</w:t>
      </w:r>
      <w:r>
        <w:tab/>
      </w:r>
      <w:r>
        <w:tab/>
        <w:t>q</w:t>
      </w:r>
      <w:r>
        <w:rPr>
          <w:rStyle w:val="superscript"/>
        </w:rPr>
        <w:t>n</w:t>
      </w:r>
      <w:r>
        <w:rPr>
          <w:rStyle w:val="superscript"/>
        </w:rPr>
        <w:tab/>
      </w:r>
      <w:r>
        <w:rPr>
          <w:rStyle w:val="superscript"/>
        </w:rPr>
        <w:tab/>
      </w:r>
      <w:r>
        <w:t>x</w:t>
      </w:r>
      <w:r w:rsidRPr="00D816EC">
        <w:rPr>
          <w:rStyle w:val="superscript"/>
        </w:rPr>
        <w:t>n</w:t>
      </w:r>
      <w:r>
        <w:rPr>
          <w:rStyle w:val="subscript"/>
        </w:rPr>
        <w:tab/>
      </w:r>
      <w:r>
        <w:rPr>
          <w:rStyle w:val="subscript"/>
        </w:rPr>
        <w:tab/>
      </w:r>
      <w:r>
        <w:t>q-space</w:t>
      </w:r>
      <w:r>
        <w:tab/>
      </w:r>
      <w:r>
        <w:tab/>
        <w:t>Q</w:t>
      </w:r>
      <w:r>
        <w:rPr>
          <w:rStyle w:val="subscript"/>
        </w:rPr>
        <w:t>n</w:t>
      </w:r>
    </w:p>
    <w:p w14:paraId="2FB2FCFB" w14:textId="77777777" w:rsidR="00DA2452" w:rsidRDefault="00DA2452" w:rsidP="00DA2452"/>
    <w:p w14:paraId="009FE548" w14:textId="77777777" w:rsidR="00DA2452" w:rsidRDefault="00DA2452" w:rsidP="00DA2452">
      <w:r>
        <w:t xml:space="preserve">These authors don't use any special notation to distinguish Cartesian from curvilinear components, nor is it always clear whether a component is a </w:t>
      </w:r>
      <w:r w:rsidR="00670737">
        <w:t>coefficient</w:t>
      </w:r>
      <w:r>
        <w:t xml:space="preserve"> of a unit vector or not,</w:t>
      </w:r>
      <w:r w:rsidRPr="00125E99">
        <w:t xml:space="preserve"> </w:t>
      </w:r>
      <w:r>
        <w:t>so one must be careful. For example, on page 115 Morse &amp; Feshbach simply say</w:t>
      </w:r>
    </w:p>
    <w:p w14:paraId="112BA232" w14:textId="77777777" w:rsidR="00DA2452" w:rsidRDefault="00DA2452" w:rsidP="00DA2452"/>
    <w:p w14:paraId="51FA23FE" w14:textId="77777777" w:rsidR="00DA2452" w:rsidRDefault="00DA2452" w:rsidP="00DA2452">
      <w:r>
        <w:tab/>
      </w:r>
      <w:r>
        <w:pict>
          <v:shape id="_x0000_i1080" type="#_x0000_t75" style="width:241.5pt;height:37.5pt">
            <v:imagedata r:id="rId69" o:title=""/>
          </v:shape>
        </w:pict>
      </w:r>
    </w:p>
    <w:p w14:paraId="0443A5B9" w14:textId="77777777" w:rsidR="00DA2452" w:rsidRDefault="00DA2452" w:rsidP="00DA2452">
      <w:r>
        <w:t>which compare to the above</w:t>
      </w:r>
    </w:p>
    <w:p w14:paraId="32396F4B" w14:textId="77777777" w:rsidR="00DA2452" w:rsidRDefault="00DA2452" w:rsidP="00DA2452"/>
    <w:p w14:paraId="606F55DA" w14:textId="77777777" w:rsidR="00DA2452" w:rsidRDefault="00DA2452" w:rsidP="00DA2452">
      <w:r>
        <w:tab/>
        <w:t xml:space="preserve">[div </w:t>
      </w:r>
      <w:r>
        <w:rPr>
          <w:b/>
        </w:rPr>
        <w:t>A](</w:t>
      </w:r>
      <w:r w:rsidRPr="00EF29E3">
        <w:rPr>
          <w:b/>
        </w:rPr>
        <w:t>x</w:t>
      </w:r>
      <w:r>
        <w:rPr>
          <w:b/>
        </w:rPr>
        <w:t>)</w:t>
      </w:r>
      <w:r>
        <w:t xml:space="preserve">  = [</w:t>
      </w:r>
      <w:r w:rsidRPr="000C0E44">
        <w:rPr>
          <w:i/>
        </w:rPr>
        <w:t xml:space="preserve">div </w:t>
      </w:r>
      <w:r>
        <w:rPr>
          <w:b/>
          <w:i/>
        </w:rPr>
        <w:t>A</w:t>
      </w:r>
      <w:r>
        <w:rPr>
          <w:b/>
        </w:rPr>
        <w:t xml:space="preserve">](u) </w:t>
      </w:r>
      <w:r>
        <w:t xml:space="preserve"> = [1/(h</w:t>
      </w:r>
      <w:r>
        <w:rPr>
          <w:rStyle w:val="subscript"/>
        </w:rPr>
        <w:t>1</w:t>
      </w:r>
      <w:r>
        <w:t>h</w:t>
      </w:r>
      <w:r>
        <w:rPr>
          <w:rStyle w:val="subscript"/>
        </w:rPr>
        <w:t>2</w:t>
      </w:r>
      <w:r>
        <w:t>h</w:t>
      </w:r>
      <w:r>
        <w:rPr>
          <w:rStyle w:val="subscript"/>
        </w:rPr>
        <w:t>3</w:t>
      </w:r>
      <w:r>
        <w:t>)] ∂</w:t>
      </w:r>
      <w:r>
        <w:rPr>
          <w:rStyle w:val="subscript"/>
        </w:rPr>
        <w:t>n</w:t>
      </w:r>
      <w:r>
        <w:t xml:space="preserve"> [h</w:t>
      </w:r>
      <w:r>
        <w:rPr>
          <w:rStyle w:val="subscript"/>
        </w:rPr>
        <w:t>1</w:t>
      </w:r>
      <w:r>
        <w:t>h</w:t>
      </w:r>
      <w:r>
        <w:rPr>
          <w:rStyle w:val="subscript"/>
        </w:rPr>
        <w:t>2</w:t>
      </w:r>
      <w:r>
        <w:t>h</w:t>
      </w:r>
      <w:r>
        <w:rPr>
          <w:rStyle w:val="subscript"/>
        </w:rPr>
        <w:t>3</w:t>
      </w:r>
      <w:r>
        <w:t xml:space="preserve"> </w:t>
      </w:r>
      <w:r w:rsidRPr="00E41108">
        <w:rPr>
          <w:rFonts w:ascii="Script MT Bold" w:hAnsi="Script MT Bold"/>
        </w:rPr>
        <w:t>A</w:t>
      </w:r>
      <w:r>
        <w:rPr>
          <w:rStyle w:val="superscript"/>
        </w:rPr>
        <w:t>n</w:t>
      </w:r>
      <w:r>
        <w:t>(</w:t>
      </w:r>
      <w:r>
        <w:rPr>
          <w:b/>
        </w:rPr>
        <w:t>u</w:t>
      </w:r>
      <w:r>
        <w:t>) / h</w:t>
      </w:r>
      <w:r>
        <w:rPr>
          <w:rStyle w:val="subscript"/>
        </w:rPr>
        <w:t>n</w:t>
      </w:r>
      <w:r>
        <w:t xml:space="preserve">] </w:t>
      </w:r>
      <w:r>
        <w:tab/>
      </w:r>
      <w:r>
        <w:tab/>
      </w:r>
      <w:r>
        <w:rPr>
          <w:b/>
        </w:rPr>
        <w:t>A</w:t>
      </w:r>
      <w:r>
        <w:t xml:space="preserve"> = </w:t>
      </w:r>
      <w:r w:rsidRPr="00E41108">
        <w:rPr>
          <w:rFonts w:ascii="Script MT Bold" w:hAnsi="Script MT Bold"/>
        </w:rPr>
        <w:t>A</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A3D8295" w14:textId="77777777" w:rsidR="00DA2452" w:rsidRDefault="00DA2452" w:rsidP="00DA2452"/>
    <w:p w14:paraId="14C767AC" w14:textId="77777777" w:rsidR="00DA2452" w:rsidRPr="00154678" w:rsidRDefault="00DA2452" w:rsidP="00DA2452">
      <w:r>
        <w:t>so one should identify the M&amp;F A</w:t>
      </w:r>
      <w:r>
        <w:rPr>
          <w:rStyle w:val="subscript"/>
        </w:rPr>
        <w:t>n</w:t>
      </w:r>
      <w:r>
        <w:t xml:space="preserve"> with </w:t>
      </w:r>
      <w:r w:rsidRPr="00E41108">
        <w:rPr>
          <w:rFonts w:ascii="Script MT Bold" w:hAnsi="Script MT Bold"/>
        </w:rPr>
        <w:t>A</w:t>
      </w:r>
      <w:r>
        <w:rPr>
          <w:rStyle w:val="superscript"/>
        </w:rPr>
        <w:t>n</w:t>
      </w:r>
      <w:r>
        <w:t xml:space="preserve">, the coefficient of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w:t>
      </w:r>
    </w:p>
    <w:p w14:paraId="40E0E748" w14:textId="77777777" w:rsidR="00DA2452" w:rsidRDefault="00DA2452" w:rsidP="00DA2452"/>
    <w:p w14:paraId="0F159F09" w14:textId="77777777" w:rsidR="005A2005" w:rsidRDefault="005A2005" w:rsidP="005A2005">
      <w:pPr>
        <w:pStyle w:val="Heading2"/>
        <w:rPr>
          <w:noProof/>
          <w:webHidden/>
        </w:rPr>
        <w:sectPr w:rsidR="005A2005">
          <w:headerReference w:type="default" r:id="rId70"/>
          <w:footerReference w:type="default" r:id="rId71"/>
          <w:pgSz w:w="12240" w:h="15840"/>
          <w:pgMar w:top="1440" w:right="1440" w:bottom="1440" w:left="1440" w:header="720" w:footer="720" w:gutter="0"/>
          <w:cols w:space="720"/>
        </w:sectPr>
      </w:pPr>
    </w:p>
    <w:p w14:paraId="4B82C2A2" w14:textId="77777777" w:rsidR="00DA2452" w:rsidRDefault="00DA2452" w:rsidP="00DA2452">
      <w:pPr>
        <w:pStyle w:val="Heading2"/>
      </w:pPr>
      <w:bookmarkStart w:id="221" w:name="_Toc338523506"/>
      <w:bookmarkStart w:id="222" w:name="_Toc338527180"/>
      <w:r>
        <w:t>10. The Gradient in curvilinear coordinates</w:t>
      </w:r>
      <w:bookmarkEnd w:id="221"/>
      <w:bookmarkEnd w:id="222"/>
    </w:p>
    <w:p w14:paraId="72719AB0" w14:textId="77777777" w:rsidR="00DA2452" w:rsidRDefault="00DA2452" w:rsidP="00DA2452"/>
    <w:p w14:paraId="0B4849FA" w14:textId="77777777" w:rsidR="00DA2452" w:rsidRDefault="00DA2452" w:rsidP="00DA2452">
      <w:r>
        <w:t xml:space="preserve">This Section is considered in the Picture B context, </w:t>
      </w:r>
    </w:p>
    <w:p w14:paraId="6F4AAEFE" w14:textId="77777777" w:rsidR="00DA2452" w:rsidRDefault="00DA2452" w:rsidP="00DA2452"/>
    <w:p w14:paraId="1F2848CD" w14:textId="77777777" w:rsidR="00DA2452" w:rsidRDefault="00DA2452" w:rsidP="00DA2452">
      <w:r>
        <w:tab/>
      </w:r>
      <w:r>
        <w:tab/>
      </w:r>
      <w:r>
        <w:pict>
          <v:shape id="_x0000_i1081" type="#_x0000_t75" style="width:231.75pt;height:71.25pt">
            <v:imagedata r:id="rId72" o:title=""/>
          </v:shape>
        </w:pict>
      </w:r>
    </w:p>
    <w:p w14:paraId="677DA421" w14:textId="77777777" w:rsidR="00DA2452" w:rsidRDefault="00DA2452" w:rsidP="00DA2452"/>
    <w:p w14:paraId="5A0E8703" w14:textId="77777777" w:rsidR="00DA2452" w:rsidRDefault="00DA2452" w:rsidP="00DA2452">
      <w:pPr>
        <w:pStyle w:val="Heading3"/>
      </w:pPr>
      <w:bookmarkStart w:id="223" w:name="_Toc338523507"/>
      <w:bookmarkStart w:id="224" w:name="_Toc338527181"/>
      <w:r>
        <w:t>(a) Expressions for grad f</w:t>
      </w:r>
      <w:bookmarkEnd w:id="223"/>
      <w:bookmarkEnd w:id="224"/>
    </w:p>
    <w:p w14:paraId="7A5E760C" w14:textId="77777777" w:rsidR="00DA2452" w:rsidRDefault="00DA2452" w:rsidP="00DA2452"/>
    <w:p w14:paraId="14E3A326" w14:textId="77777777" w:rsidR="00DA2452" w:rsidRDefault="00DA2452" w:rsidP="00DA2452">
      <w:r>
        <w:t>The gradient of f is defined in Cartesian space by</w:t>
      </w:r>
    </w:p>
    <w:p w14:paraId="7BF694C9" w14:textId="77777777" w:rsidR="00DA2452" w:rsidRDefault="00DA2452" w:rsidP="00DA2452"/>
    <w:p w14:paraId="3DB6D4C3" w14:textId="77777777" w:rsidR="00DA2452" w:rsidRPr="00C33B7A" w:rsidRDefault="00DA2452" w:rsidP="00DA2452">
      <w:r>
        <w:tab/>
      </w:r>
      <w:r w:rsidRPr="000E0C88">
        <w:t>[grad</w:t>
      </w:r>
      <w:r>
        <w:t xml:space="preserve"> f]</w:t>
      </w:r>
      <w:r>
        <w:rPr>
          <w:rStyle w:val="subscript"/>
        </w:rPr>
        <w:t>n</w:t>
      </w:r>
      <w:r>
        <w:t xml:space="preserve"> ≡ G</w:t>
      </w:r>
      <w:r>
        <w:rPr>
          <w:rStyle w:val="subscript"/>
        </w:rPr>
        <w:t>n</w:t>
      </w:r>
      <w:r>
        <w:t xml:space="preserve">  ≡ ∂</w:t>
      </w:r>
      <w:r>
        <w:rPr>
          <w:rStyle w:val="subscript"/>
        </w:rPr>
        <w:t>n</w:t>
      </w:r>
      <w:r>
        <w:t>f(</w:t>
      </w:r>
      <w:r w:rsidRPr="00B049F6">
        <w:rPr>
          <w:b/>
        </w:rPr>
        <w:t>x</w:t>
      </w:r>
      <w:r>
        <w:t>)</w:t>
      </w:r>
      <w:r>
        <w:tab/>
      </w:r>
      <w:r>
        <w:tab/>
      </w:r>
      <w:r>
        <w:tab/>
      </w:r>
      <w:r w:rsidRPr="00456C26">
        <w:rPr>
          <w:b/>
        </w:rPr>
        <w:t>G</w:t>
      </w:r>
      <w:r>
        <w:t xml:space="preserve"> = </w:t>
      </w:r>
      <w:r w:rsidRPr="004A42CB">
        <w:t>grad</w:t>
      </w:r>
      <w:r>
        <w:t xml:space="preserve"> f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p>
    <w:p w14:paraId="2A0D0C7E" w14:textId="77777777" w:rsidR="00DA2452" w:rsidRDefault="00DA2452" w:rsidP="00DA2452"/>
    <w:p w14:paraId="51A4F478" w14:textId="77777777" w:rsidR="00DA2452" w:rsidRDefault="00DA2452" w:rsidP="00DA2452">
      <w:r>
        <w:t>Assuming f is a tensorial scalar field under F, then G</w:t>
      </w:r>
      <w:r>
        <w:rPr>
          <w:rStyle w:val="subscript"/>
        </w:rPr>
        <w:t>n</w:t>
      </w:r>
      <w:r>
        <w:t xml:space="preserve"> = ∂</w:t>
      </w:r>
      <w:r>
        <w:rPr>
          <w:rStyle w:val="subscript"/>
        </w:rPr>
        <w:t>n</w:t>
      </w:r>
      <w:r>
        <w:t>f(</w:t>
      </w:r>
      <w:r w:rsidRPr="00B049F6">
        <w:rPr>
          <w:b/>
        </w:rPr>
        <w:t>x</w:t>
      </w:r>
      <w:r>
        <w:t>) are covariant vector field components under F. Since the equation above is then a tensor equation, we know it is covariant in the sense of Section 7 (u). Therefore in x'-space it becomes</w:t>
      </w:r>
    </w:p>
    <w:p w14:paraId="4043905C" w14:textId="77777777" w:rsidR="00DA2452" w:rsidRDefault="00DA2452" w:rsidP="00DA2452"/>
    <w:p w14:paraId="7B06016B" w14:textId="77777777" w:rsidR="00DA2452" w:rsidRDefault="00DA2452" w:rsidP="00DA2452">
      <w:r>
        <w:tab/>
      </w:r>
      <w:r w:rsidRPr="000E0C88">
        <w:t xml:space="preserve">[grad </w:t>
      </w:r>
      <w:r>
        <w:t>f]'</w:t>
      </w:r>
      <w:r>
        <w:rPr>
          <w:rStyle w:val="subscript"/>
        </w:rPr>
        <w:t>n</w:t>
      </w:r>
      <w:r>
        <w:t xml:space="preserve"> = G'</w:t>
      </w:r>
      <w:r>
        <w:rPr>
          <w:rStyle w:val="sub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 xml:space="preserve">') </w:t>
      </w:r>
    </w:p>
    <w:p w14:paraId="30716A92" w14:textId="77777777" w:rsidR="00DA2452" w:rsidRDefault="00DA2452" w:rsidP="00DA2452"/>
    <w:p w14:paraId="0A1230E5" w14:textId="77777777" w:rsidR="00DA2452" w:rsidRPr="00017647" w:rsidRDefault="00DA2452" w:rsidP="00DA2452">
      <w:r>
        <w:t xml:space="preserve">According to Section 7 (s) ( based on Section 6 (f)) vector </w:t>
      </w:r>
      <w:r w:rsidRPr="00017647">
        <w:rPr>
          <w:b/>
        </w:rPr>
        <w:t>G</w:t>
      </w:r>
      <w:r>
        <w:rPr>
          <w:b/>
        </w:rPr>
        <w:t xml:space="preserve"> </w:t>
      </w:r>
      <w:r>
        <w:t xml:space="preserve"> can be expanded as</w:t>
      </w:r>
    </w:p>
    <w:p w14:paraId="76EA6A19" w14:textId="77777777" w:rsidR="00DA2452" w:rsidRPr="00017647" w:rsidRDefault="00DA2452" w:rsidP="00DA2452"/>
    <w:p w14:paraId="19F54808" w14:textId="77777777" w:rsidR="00DA2452" w:rsidRDefault="00DA2452" w:rsidP="00DA2452">
      <w:r>
        <w:tab/>
      </w:r>
      <w:r>
        <w:rPr>
          <w:b/>
        </w:rPr>
        <w:t>G</w:t>
      </w:r>
      <w:r>
        <w:t xml:space="preserve"> =  G'</w:t>
      </w:r>
      <w:r>
        <w:rPr>
          <w:rStyle w:val="subscript"/>
        </w:rPr>
        <w:t>1</w:t>
      </w:r>
      <w:r>
        <w:rPr>
          <w:b/>
        </w:rPr>
        <w:t>e</w:t>
      </w:r>
      <w:r>
        <w:rPr>
          <w:rStyle w:val="superscript"/>
        </w:rPr>
        <w:t>1</w:t>
      </w:r>
      <w:r>
        <w:t xml:space="preserve"> + G'</w:t>
      </w:r>
      <w:r>
        <w:rPr>
          <w:rStyle w:val="subscript"/>
        </w:rPr>
        <w:t>2</w:t>
      </w:r>
      <w:r w:rsidRPr="00724366">
        <w:rPr>
          <w:b/>
        </w:rPr>
        <w:t xml:space="preserve"> </w:t>
      </w:r>
      <w:r>
        <w:rPr>
          <w:b/>
        </w:rPr>
        <w:t>e</w:t>
      </w:r>
      <w:r>
        <w:rPr>
          <w:rStyle w:val="superscript"/>
        </w:rPr>
        <w:t>2</w:t>
      </w:r>
      <w:r>
        <w:t xml:space="preserve"> +...</w:t>
      </w:r>
      <w:r>
        <w:rPr>
          <w:rStyle w:val="subscript"/>
        </w:rPr>
        <w:t xml:space="preserve"> </w:t>
      </w:r>
      <w:r>
        <w:t xml:space="preserve"> =  Σ</w:t>
      </w:r>
      <w:r>
        <w:rPr>
          <w:rStyle w:val="subscript"/>
        </w:rPr>
        <w:t>n</w:t>
      </w:r>
      <w:r>
        <w:t>G</w:t>
      </w:r>
      <w:r w:rsidRPr="00FE36DF">
        <w:t>'</w:t>
      </w:r>
      <w:r>
        <w:rPr>
          <w:rStyle w:val="subscript"/>
        </w:rPr>
        <w:t>n</w:t>
      </w:r>
      <w:r>
        <w:t xml:space="preserve"> </w:t>
      </w:r>
      <w:r>
        <w:rPr>
          <w:b/>
        </w:rPr>
        <w:t>e</w:t>
      </w:r>
      <w:r>
        <w:rPr>
          <w:rStyle w:val="superscript"/>
        </w:rPr>
        <w:t>n</w:t>
      </w:r>
      <w:r>
        <w:tab/>
      </w:r>
      <w:r>
        <w:tab/>
        <w:t>where</w:t>
      </w:r>
      <w:r>
        <w:tab/>
      </w:r>
      <w:r>
        <w:tab/>
      </w:r>
      <w:r>
        <w:rPr>
          <w:b/>
        </w:rPr>
        <w:t>e</w:t>
      </w:r>
      <w:r>
        <w:rPr>
          <w:rStyle w:val="subscript"/>
        </w:rPr>
        <w:t>n</w:t>
      </w:r>
      <w:r>
        <w:t xml:space="preserve"> </w:t>
      </w:r>
      <w:r>
        <w:sym w:font="Symbol" w:char="F0B7"/>
      </w:r>
      <w:r>
        <w:t xml:space="preserve"> </w:t>
      </w:r>
      <w:r>
        <w:rPr>
          <w:b/>
        </w:rPr>
        <w:t>G</w:t>
      </w:r>
      <w:r>
        <w:t xml:space="preserve">  =  G '</w:t>
      </w:r>
      <w:r>
        <w:rPr>
          <w:rStyle w:val="subscript"/>
        </w:rPr>
        <w:t>n</w:t>
      </w:r>
    </w:p>
    <w:p w14:paraId="71D913A0" w14:textId="77777777" w:rsidR="00DA2452" w:rsidRDefault="00DA2452" w:rsidP="00DA2452"/>
    <w:p w14:paraId="2FD2CE39" w14:textId="77777777" w:rsidR="00DA2452" w:rsidRPr="00C33B7A" w:rsidRDefault="00DA2452" w:rsidP="00DA2452">
      <w:r>
        <w:t>where the coefficients G</w:t>
      </w:r>
      <w:r w:rsidRPr="00FE36DF">
        <w:t>'</w:t>
      </w:r>
      <w:r>
        <w:rPr>
          <w:rStyle w:val="subscript"/>
        </w:rPr>
        <w:t>n</w:t>
      </w:r>
      <w:r>
        <w:t xml:space="preserve"> are the covariant components of </w:t>
      </w:r>
      <w:r w:rsidRPr="00C33B7A">
        <w:rPr>
          <w:b/>
        </w:rPr>
        <w:t>G</w:t>
      </w:r>
      <w:r>
        <w:t xml:space="preserve">' in x'-space, which is the transformed </w:t>
      </w:r>
      <w:r w:rsidRPr="00C33B7A">
        <w:rPr>
          <w:b/>
        </w:rPr>
        <w:t>G</w:t>
      </w:r>
      <w:r>
        <w:t>. One can thus write</w:t>
      </w:r>
    </w:p>
    <w:p w14:paraId="453E262A" w14:textId="77777777" w:rsidR="00DA2452" w:rsidRDefault="00DA2452" w:rsidP="00DA2452"/>
    <w:p w14:paraId="7C4B01B4" w14:textId="77777777" w:rsidR="00DA2452" w:rsidRPr="00456C26" w:rsidRDefault="00DA2452" w:rsidP="00DA2452">
      <w:r>
        <w:tab/>
      </w:r>
      <w:r w:rsidRPr="007A40F7">
        <w:rPr>
          <w:b/>
        </w:rPr>
        <w:t>G</w:t>
      </w:r>
      <w:r>
        <w:t>(</w:t>
      </w:r>
      <w:r w:rsidRPr="007A40F7">
        <w:rPr>
          <w:b/>
        </w:rPr>
        <w:t>x</w:t>
      </w:r>
      <w:r>
        <w:t>) = [</w:t>
      </w:r>
      <w:r w:rsidRPr="004A42CB">
        <w:t>grad</w:t>
      </w:r>
      <w:r>
        <w:t xml:space="preserve"> f](</w:t>
      </w:r>
      <w:r w:rsidRPr="00456C26">
        <w:rPr>
          <w:b/>
        </w:rPr>
        <w:t>x</w:t>
      </w:r>
      <w:r>
        <w:t>)   =  G</w:t>
      </w:r>
      <w:r w:rsidRPr="00FE36DF">
        <w:t>'</w:t>
      </w:r>
      <w:r>
        <w:rPr>
          <w:rStyle w:val="subscript"/>
        </w:rPr>
        <w:t>n</w:t>
      </w:r>
      <w:r>
        <w:t xml:space="preserve"> </w:t>
      </w:r>
      <w:r>
        <w:rPr>
          <w:b/>
        </w:rPr>
        <w:t>e</w:t>
      </w:r>
      <w:r>
        <w:rPr>
          <w:rStyle w:val="superscript"/>
        </w:rPr>
        <w:t>n</w:t>
      </w:r>
      <w:r>
        <w:t xml:space="preserve">  = ∂'</w:t>
      </w:r>
      <w:r>
        <w:rPr>
          <w:rStyle w:val="subscript"/>
        </w:rPr>
        <w:t>n</w:t>
      </w:r>
      <w:r w:rsidR="00D54B9A">
        <w:t>f</w:t>
      </w:r>
      <w:r w:rsidR="00D54B9A" w:rsidRPr="00D54B9A">
        <w:rPr>
          <w:sz w:val="16"/>
          <w:szCs w:val="16"/>
        </w:rPr>
        <w:t xml:space="preserve"> </w:t>
      </w:r>
      <w:r w:rsidR="00D54B9A">
        <w:t>'</w:t>
      </w:r>
      <w:r>
        <w:t>(</w:t>
      </w:r>
      <w:r w:rsidRPr="00B049F6">
        <w:rPr>
          <w:b/>
        </w:rPr>
        <w:t>x</w:t>
      </w:r>
      <w:r>
        <w:t>')</w:t>
      </w:r>
      <w:r w:rsidRPr="00456C26">
        <w:rPr>
          <w:b/>
        </w:rPr>
        <w:t xml:space="preserve"> </w:t>
      </w:r>
      <w:r>
        <w:rPr>
          <w:b/>
        </w:rPr>
        <w:t>e</w:t>
      </w:r>
      <w:r>
        <w:rPr>
          <w:rStyle w:val="superscript"/>
        </w:rPr>
        <w:t>n</w:t>
      </w:r>
      <w:r>
        <w:t xml:space="preserve">   =  </w:t>
      </w:r>
      <w:r>
        <w:rPr>
          <w:b/>
        </w:rPr>
        <w:t>e</w:t>
      </w:r>
      <w:r>
        <w:rPr>
          <w:rStyle w:val="superscript"/>
        </w:rPr>
        <w:t>n</w:t>
      </w:r>
      <w:r>
        <w:t>∂'</w:t>
      </w:r>
      <w:r>
        <w:rPr>
          <w:rStyle w:val="subscript"/>
        </w:rPr>
        <w:t>n</w:t>
      </w:r>
      <w:r w:rsidR="00D54B9A">
        <w:t>f</w:t>
      </w:r>
      <w:r w:rsidR="00D54B9A" w:rsidRPr="00D54B9A">
        <w:rPr>
          <w:sz w:val="16"/>
          <w:szCs w:val="16"/>
        </w:rPr>
        <w:t xml:space="preserve"> </w:t>
      </w:r>
      <w:r w:rsidR="00D54B9A">
        <w:t>'</w:t>
      </w:r>
      <w:r>
        <w:t>(</w:t>
      </w:r>
      <w:r w:rsidRPr="00B049F6">
        <w:rPr>
          <w:b/>
        </w:rPr>
        <w:t>x</w:t>
      </w:r>
      <w:r>
        <w:t xml:space="preserve">')  ≡  </w:t>
      </w:r>
      <w:r w:rsidRPr="00456C26">
        <w:rPr>
          <w:b/>
        </w:rPr>
        <w:sym w:font="Symbol" w:char="F0D1"/>
      </w:r>
      <w:r>
        <w:t>'</w:t>
      </w:r>
      <w:r>
        <w:rPr>
          <w:rStyle w:val="subscript"/>
        </w:rPr>
        <w:t>CL</w:t>
      </w:r>
      <w:r w:rsidR="00D54B9A">
        <w:t>f</w:t>
      </w:r>
      <w:r w:rsidR="00D54B9A" w:rsidRPr="00D54B9A">
        <w:rPr>
          <w:sz w:val="16"/>
          <w:szCs w:val="16"/>
        </w:rPr>
        <w:t xml:space="preserve"> </w:t>
      </w:r>
      <w:r w:rsidR="00D54B9A">
        <w:t>'</w:t>
      </w:r>
      <w:r>
        <w:t>(</w:t>
      </w:r>
      <w:r w:rsidRPr="00B049F6">
        <w:rPr>
          <w:b/>
        </w:rPr>
        <w:t>x</w:t>
      </w:r>
      <w:r>
        <w:t xml:space="preserve">') </w:t>
      </w:r>
      <w:r>
        <w:tab/>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p>
    <w:p w14:paraId="648D5E89" w14:textId="77777777" w:rsidR="00DA2452" w:rsidRDefault="00DA2452" w:rsidP="00DA2452">
      <w:pPr>
        <w:rPr>
          <w:rStyle w:val="superscript"/>
        </w:rPr>
      </w:pPr>
    </w:p>
    <w:p w14:paraId="1E708942" w14:textId="77777777" w:rsidR="00DA2452" w:rsidRPr="00456C26" w:rsidRDefault="00DA2452" w:rsidP="00DA2452">
      <w:r>
        <w:rPr>
          <w:rStyle w:val="superscript"/>
        </w:rPr>
        <w:tab/>
      </w:r>
      <w:r w:rsidRPr="007A40F7">
        <w:rPr>
          <w:b/>
        </w:rPr>
        <w:t>G</w:t>
      </w:r>
      <w:r>
        <w:t>(</w:t>
      </w:r>
      <w:r w:rsidRPr="007A40F7">
        <w:rPr>
          <w:b/>
        </w:rPr>
        <w:t>x</w:t>
      </w:r>
      <w:r>
        <w:t>) = [</w:t>
      </w:r>
      <w:r w:rsidRPr="004A42CB">
        <w:t>grad</w:t>
      </w:r>
      <w:r>
        <w:t xml:space="preserve"> f](</w:t>
      </w:r>
      <w:r w:rsidRPr="00456C26">
        <w:rPr>
          <w:b/>
        </w:rPr>
        <w:t>x</w:t>
      </w:r>
      <w:r>
        <w:t>)   = ∂</w:t>
      </w:r>
      <w:r>
        <w:rPr>
          <w:rStyle w:val="subscript"/>
        </w:rPr>
        <w:t>n</w:t>
      </w:r>
      <w:r>
        <w:t>f(</w:t>
      </w:r>
      <w:r w:rsidRPr="00B049F6">
        <w:rPr>
          <w:b/>
        </w:rPr>
        <w:t>x</w:t>
      </w:r>
      <w: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r>
        <w:t>f(</w:t>
      </w:r>
      <w:r w:rsidRPr="00B049F6">
        <w:rPr>
          <w:b/>
        </w:rPr>
        <w:t>x</w:t>
      </w:r>
      <w:r>
        <w:t xml:space="preserve">)  = </w:t>
      </w:r>
      <w:r w:rsidRPr="00C33B7A">
        <w:rPr>
          <w:b/>
        </w:rPr>
        <w:sym w:font="Symbol" w:char="F0D1"/>
      </w:r>
      <w:r>
        <w:t xml:space="preserve"> f(</w:t>
      </w:r>
      <w:r w:rsidRPr="00B049F6">
        <w:rPr>
          <w:b/>
        </w:rPr>
        <w:t>x</w:t>
      </w:r>
      <w:r>
        <w:t>)</w:t>
      </w:r>
      <w:r>
        <w:tab/>
      </w:r>
      <w:r>
        <w:tab/>
      </w:r>
      <w:r w:rsidRPr="00456C26">
        <w:rPr>
          <w:b/>
        </w:rPr>
        <w:sym w:font="Symbol" w:char="F0D1"/>
      </w:r>
      <w:r>
        <w:t xml:space="preserve"> ≡ </w:t>
      </w:r>
      <w:r>
        <w:rPr>
          <w:b/>
        </w:rPr>
        <w:fldChar w:fldCharType="begin"/>
      </w:r>
      <w:r>
        <w:rPr>
          <w:b/>
        </w:rPr>
        <w:instrText xml:space="preserve"> EQ \O(</w:instrText>
      </w:r>
      <w:r w:rsidRPr="00456C26">
        <w:rPr>
          <w:b/>
        </w:rPr>
        <w:instrText>n</w:instrText>
      </w:r>
      <w:r>
        <w:rPr>
          <w:b/>
        </w:rPr>
        <w:instrText>,\S\up2(^))</w:instrText>
      </w:r>
      <w:r>
        <w:rPr>
          <w:b/>
        </w:rPr>
        <w:fldChar w:fldCharType="end"/>
      </w:r>
      <w:r>
        <w:t xml:space="preserve"> ∂</w:t>
      </w:r>
      <w:r>
        <w:rPr>
          <w:rStyle w:val="subscript"/>
        </w:rPr>
        <w:t>n</w:t>
      </w:r>
    </w:p>
    <w:p w14:paraId="5E4E7A7F" w14:textId="77777777" w:rsidR="00DA2452" w:rsidRDefault="00DA2452" w:rsidP="00DA2452"/>
    <w:p w14:paraId="03BE4BF5" w14:textId="77777777" w:rsidR="00DA2452" w:rsidRDefault="00DA2452" w:rsidP="00DA2452">
      <w:r>
        <w:t xml:space="preserve">where the second line shows the usual Cartesian form of the gradient. The first line shows how one </w:t>
      </w:r>
      <w:r w:rsidRPr="00C33B7A">
        <w:rPr>
          <w:i/>
        </w:rPr>
        <w:t>could</w:t>
      </w:r>
      <w:r>
        <w:t xml:space="preserve"> define a "curvilinear gradient" operator </w:t>
      </w:r>
      <w:r w:rsidRPr="00456C26">
        <w:rPr>
          <w:b/>
        </w:rPr>
        <w:sym w:font="Symbol" w:char="F0D1"/>
      </w:r>
      <w:r>
        <w:t>'</w:t>
      </w:r>
      <w:r>
        <w:rPr>
          <w:rStyle w:val="subscript"/>
        </w:rPr>
        <w:t>CL</w:t>
      </w:r>
      <w:r>
        <w:t xml:space="preserve"> ≡ </w:t>
      </w:r>
      <w:r>
        <w:rPr>
          <w:b/>
        </w:rPr>
        <w:t>e</w:t>
      </w:r>
      <w:r>
        <w:rPr>
          <w:rStyle w:val="superscript"/>
        </w:rPr>
        <w:t>n</w:t>
      </w:r>
      <w:r>
        <w:t>∂'</w:t>
      </w:r>
      <w:r>
        <w:rPr>
          <w:rStyle w:val="subscript"/>
        </w:rPr>
        <w:t>n</w:t>
      </w:r>
      <w:r>
        <w:t xml:space="preserve">, but this does not seem particular useful. To restate, </w:t>
      </w:r>
    </w:p>
    <w:p w14:paraId="3674A61C" w14:textId="77777777" w:rsidR="00DA2452" w:rsidRDefault="00DA2452" w:rsidP="00DA2452"/>
    <w:p w14:paraId="34154B2D" w14:textId="77777777" w:rsidR="00DA2452" w:rsidRDefault="00DA2452" w:rsidP="00DA2452">
      <w:r>
        <w:tab/>
      </w:r>
      <w:r w:rsidRPr="000E0C88">
        <w:t>[</w:t>
      </w:r>
      <w:r w:rsidRPr="004A42CB">
        <w:t>grad</w:t>
      </w:r>
      <w:r w:rsidRPr="000E0C88">
        <w:t xml:space="preserve"> f]</w:t>
      </w:r>
      <w:r>
        <w:t>(</w:t>
      </w:r>
      <w:r w:rsidRPr="00456C26">
        <w:rPr>
          <w:b/>
        </w:rPr>
        <w:t>x</w:t>
      </w:r>
      <w:r>
        <w:t>)   = ∂'</w:t>
      </w:r>
      <w:r>
        <w:rPr>
          <w:rStyle w:val="subscript"/>
        </w:rPr>
        <w:t>n</w:t>
      </w:r>
      <w:r w:rsidR="00D54B9A">
        <w:t>f</w:t>
      </w:r>
      <w:r w:rsidR="00D54B9A" w:rsidRPr="00D54B9A">
        <w:rPr>
          <w:sz w:val="16"/>
          <w:szCs w:val="16"/>
        </w:rPr>
        <w:t xml:space="preserve"> </w:t>
      </w:r>
      <w:r w:rsidR="00D54B9A">
        <w:t>'</w:t>
      </w:r>
      <w:r>
        <w:t>(</w:t>
      </w:r>
      <w:r w:rsidRPr="00B049F6">
        <w:rPr>
          <w:b/>
        </w:rPr>
        <w:t>x</w:t>
      </w:r>
      <w:r>
        <w:t>')</w:t>
      </w:r>
      <w:r w:rsidRPr="00C33B7A">
        <w:rPr>
          <w:b/>
        </w:rPr>
        <w:t xml:space="preserve"> </w:t>
      </w:r>
      <w:r>
        <w:rPr>
          <w:b/>
        </w:rPr>
        <w:t>e</w:t>
      </w:r>
      <w:r>
        <w:rPr>
          <w:rStyle w:val="superscript"/>
        </w:rPr>
        <w:t>n</w:t>
      </w:r>
      <w:r>
        <w:tab/>
      </w:r>
      <w:r>
        <w:tab/>
      </w:r>
      <w:r>
        <w:tab/>
        <w:t>// Curvilinear</w:t>
      </w:r>
    </w:p>
    <w:p w14:paraId="2FF1D05F" w14:textId="77777777" w:rsidR="00DA2452" w:rsidRDefault="00DA2452" w:rsidP="00DA2452">
      <w:r>
        <w:tab/>
      </w:r>
      <w:r w:rsidRPr="000E0C88">
        <w:t>[</w:t>
      </w:r>
      <w:r w:rsidRPr="004A42CB">
        <w:t>grad</w:t>
      </w:r>
      <w:r w:rsidRPr="000E0C88">
        <w:rPr>
          <w:b/>
        </w:rPr>
        <w:t xml:space="preserve"> </w:t>
      </w:r>
      <w:r w:rsidRPr="000E0C88">
        <w:t>f](</w:t>
      </w:r>
      <w:r w:rsidRPr="00456C26">
        <w:rPr>
          <w:b/>
        </w:rPr>
        <w:t>x</w:t>
      </w:r>
      <w:r>
        <w:t>)   =  ∂</w:t>
      </w:r>
      <w:r>
        <w:rPr>
          <w:rStyle w:val="subscript"/>
        </w:rPr>
        <w:t>n</w:t>
      </w:r>
      <w:r>
        <w:t>f(</w:t>
      </w:r>
      <w:r w:rsidRPr="00B049F6">
        <w:rPr>
          <w:b/>
        </w:rPr>
        <w:t>x</w:t>
      </w:r>
      <w:r>
        <w:t>)</w:t>
      </w:r>
      <w:r w:rsidRPr="00C33B7A">
        <w:rPr>
          <w:b/>
        </w:rPr>
        <w:t xml:space="preserve"> </w:t>
      </w:r>
      <w:r>
        <w:rPr>
          <w:b/>
        </w:rPr>
        <w:fldChar w:fldCharType="begin"/>
      </w:r>
      <w:r>
        <w:rPr>
          <w:b/>
        </w:rPr>
        <w:instrText xml:space="preserve"> EQ \O(</w:instrText>
      </w:r>
      <w:r w:rsidRPr="00456C26">
        <w:rPr>
          <w:b/>
        </w:rPr>
        <w:instrText>n</w:instrText>
      </w:r>
      <w:r>
        <w:rPr>
          <w:b/>
        </w:rPr>
        <w:instrText>,\S\up2(^))</w:instrText>
      </w:r>
      <w:r>
        <w:rPr>
          <w:b/>
        </w:rPr>
        <w:fldChar w:fldCharType="end"/>
      </w:r>
      <w:r>
        <w:tab/>
      </w:r>
      <w:r>
        <w:tab/>
      </w:r>
      <w:r>
        <w:tab/>
        <w:t>// Cartesian</w:t>
      </w:r>
    </w:p>
    <w:p w14:paraId="6AD389E0" w14:textId="77777777" w:rsidR="00DA2452" w:rsidRDefault="00DA2452" w:rsidP="00DA2452"/>
    <w:p w14:paraId="505D4D83" w14:textId="77777777" w:rsidR="00DA2452" w:rsidRDefault="00DA2452" w:rsidP="00DA2452">
      <w:r>
        <w:t xml:space="preserve">In the first line, the reciprocal vectors </w:t>
      </w:r>
      <w:r w:rsidRPr="00C33B7A">
        <w:rPr>
          <w:b/>
        </w:rPr>
        <w:t>e</w:t>
      </w:r>
      <w:r>
        <w:rPr>
          <w:rStyle w:val="superscript"/>
        </w:rPr>
        <w:t>n</w:t>
      </w:r>
      <w:r>
        <w:t xml:space="preserve"> exist in x-space, but the coefficients are expressed entirely in terms of x'-space coordinates and objects. Since f(</w:t>
      </w:r>
      <w:r w:rsidRPr="00C33B7A">
        <w:rPr>
          <w:b/>
        </w:rPr>
        <w:t>x</w:t>
      </w:r>
      <w:r>
        <w:t>) is a scalar field, f(</w:t>
      </w:r>
      <w:r w:rsidRPr="00C33B7A">
        <w:rPr>
          <w:b/>
        </w:rPr>
        <w:t>x</w:t>
      </w:r>
      <w:r>
        <w:t>) = f</w:t>
      </w:r>
      <w:r w:rsidR="00D54B9A" w:rsidRPr="00D54B9A">
        <w:rPr>
          <w:sz w:val="16"/>
          <w:szCs w:val="16"/>
        </w:rPr>
        <w:t xml:space="preserve"> </w:t>
      </w:r>
      <w:r>
        <w:t>'(</w:t>
      </w:r>
      <w:r w:rsidRPr="00C33B7A">
        <w:rPr>
          <w:b/>
        </w:rPr>
        <w:t>x</w:t>
      </w:r>
      <w:r>
        <w:t>'), one could regard the derivative appearing in the first line as</w:t>
      </w:r>
    </w:p>
    <w:p w14:paraId="26736D3D" w14:textId="77777777" w:rsidR="00DA2452" w:rsidRDefault="00DA2452" w:rsidP="00DA2452"/>
    <w:p w14:paraId="35327E0D" w14:textId="77777777" w:rsidR="00DA2452" w:rsidRPr="00C33B7A" w:rsidRDefault="00DA2452" w:rsidP="00DA2452">
      <w:r>
        <w:tab/>
        <w:t>∂'</w:t>
      </w:r>
      <w:r>
        <w:rPr>
          <w:rStyle w:val="subscript"/>
        </w:rPr>
        <w:t>n</w:t>
      </w:r>
      <w:r w:rsidR="00D54B9A">
        <w:t>f</w:t>
      </w:r>
      <w:r w:rsidR="00D54B9A" w:rsidRPr="00D54B9A">
        <w:rPr>
          <w:sz w:val="16"/>
          <w:szCs w:val="16"/>
        </w:rPr>
        <w:t xml:space="preserve"> </w:t>
      </w:r>
      <w:r w:rsidR="00D54B9A">
        <w:t>'</w:t>
      </w:r>
      <w:r>
        <w:t>(</w:t>
      </w:r>
      <w:r w:rsidRPr="00B049F6">
        <w:rPr>
          <w:b/>
        </w:rPr>
        <w:t>x</w:t>
      </w:r>
      <w:r>
        <w:t>')  = ∂'</w:t>
      </w:r>
      <w:r>
        <w:rPr>
          <w:rStyle w:val="subscript"/>
        </w:rPr>
        <w:t>n</w:t>
      </w:r>
      <w:r>
        <w:t>f(</w:t>
      </w:r>
      <w:r w:rsidRPr="00B049F6">
        <w:rPr>
          <w:b/>
        </w:rPr>
        <w:t>x</w:t>
      </w:r>
      <w:r>
        <w:t>(</w:t>
      </w:r>
      <w:r w:rsidRPr="00C33B7A">
        <w:rPr>
          <w:b/>
        </w:rPr>
        <w:t>x</w:t>
      </w:r>
      <w:r>
        <w:t>'))</w:t>
      </w:r>
      <w:r>
        <w:tab/>
      </w:r>
      <w:r>
        <w:tab/>
        <w:t xml:space="preserve">where  </w:t>
      </w:r>
      <w:r w:rsidRPr="00B049F6">
        <w:rPr>
          <w:b/>
        </w:rPr>
        <w:t>x</w:t>
      </w:r>
      <w:r>
        <w:t>(</w:t>
      </w:r>
      <w:r w:rsidRPr="00C33B7A">
        <w:rPr>
          <w:b/>
        </w:rPr>
        <w:t>x</w:t>
      </w:r>
      <w:r>
        <w:t>')  = F</w:t>
      </w:r>
      <w:r>
        <w:rPr>
          <w:rStyle w:val="superscript"/>
        </w:rPr>
        <w:t>-1</w:t>
      </w:r>
      <w:r>
        <w:t>(</w:t>
      </w:r>
      <w:r w:rsidRPr="00C33B7A">
        <w:rPr>
          <w:b/>
        </w:rPr>
        <w:t>x</w:t>
      </w:r>
      <w:r>
        <w:t>')</w:t>
      </w:r>
    </w:p>
    <w:p w14:paraId="6D1A77BC" w14:textId="77777777" w:rsidR="00DA2452" w:rsidRDefault="00DA2452" w:rsidP="00DA2452"/>
    <w:p w14:paraId="2B705E49" w14:textId="77777777" w:rsidR="00DA2452" w:rsidRDefault="00DA2452" w:rsidP="00DA2452">
      <w:r>
        <w:t xml:space="preserve">The </w:t>
      </w:r>
      <w:r w:rsidRPr="00861E74">
        <w:rPr>
          <w:i/>
        </w:rPr>
        <w:t>contravariant</w:t>
      </w:r>
      <w:r>
        <w:t xml:space="preserve"> components of grad f are then easily obtained as </w:t>
      </w:r>
    </w:p>
    <w:p w14:paraId="10DDDB15" w14:textId="77777777" w:rsidR="00DA2452" w:rsidRDefault="00DA2452" w:rsidP="00DA2452"/>
    <w:p w14:paraId="2A2A6FD3" w14:textId="77777777" w:rsidR="00DA2452"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3910B829" w14:textId="77777777" w:rsidR="00DA2452" w:rsidRDefault="00DA2452" w:rsidP="00DA2452"/>
    <w:p w14:paraId="5175D3D0" w14:textId="77777777" w:rsidR="00DA2452" w:rsidRDefault="00DA2452" w:rsidP="00DA2452">
      <w:r>
        <w:t>If an expansion on unit vectors is desired, the right equation on the last line can be written,</w:t>
      </w:r>
    </w:p>
    <w:p w14:paraId="304BA104" w14:textId="77777777" w:rsidR="00DA2452" w:rsidRDefault="00DA2452" w:rsidP="00DA2452"/>
    <w:p w14:paraId="606CD0BF" w14:textId="77777777" w:rsidR="00DA2452" w:rsidRDefault="00DA2452" w:rsidP="00DA2452">
      <w:r>
        <w:tab/>
      </w:r>
      <w:r w:rsidRPr="006566C3">
        <w:rPr>
          <w:b/>
        </w:rPr>
        <w:t>G</w:t>
      </w:r>
      <w:r>
        <w:t xml:space="preserve"> =</w:t>
      </w:r>
      <w:r w:rsidRPr="006E4F1F">
        <w:t xml:space="preserve"> </w:t>
      </w:r>
      <w:r>
        <w:t>[</w:t>
      </w:r>
      <w:r w:rsidRPr="004A42CB">
        <w:t>grad</w:t>
      </w:r>
      <w:r w:rsidRPr="000E0C88">
        <w:rPr>
          <w:b/>
        </w:rPr>
        <w:t xml:space="preserve"> </w:t>
      </w:r>
      <w:r>
        <w:t>f](</w:t>
      </w:r>
      <w:r w:rsidRPr="002B08CD">
        <w:rPr>
          <w:b/>
        </w:rPr>
        <w:t>x</w:t>
      </w:r>
      <w:r>
        <w:t>) = G'</w:t>
      </w:r>
      <w:r>
        <w:rPr>
          <w:rStyle w:val="superscript"/>
        </w:rPr>
        <w:t>i</w:t>
      </w:r>
      <w:r w:rsidRPr="00AA4E19">
        <w:rPr>
          <w:b/>
        </w:rPr>
        <w:t>e</w:t>
      </w:r>
      <w:r w:rsidRPr="00597B8E">
        <w:rPr>
          <w:rStyle w:val="subscript"/>
        </w:rPr>
        <w:t>i</w:t>
      </w:r>
      <w:r>
        <w:t xml:space="preserve"> = (G'</w:t>
      </w:r>
      <w:r>
        <w:rPr>
          <w:rStyle w:val="superscript"/>
        </w:rPr>
        <w:t>i</w:t>
      </w:r>
      <w:r w:rsidRPr="001D305D">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rPr>
          <w:rStyle w:val="superscript"/>
        </w:rPr>
        <w:t xml:space="preserve"> </w:t>
      </w:r>
      <w:r>
        <w:rPr>
          <w:rStyle w:val="superscript"/>
          <w:rFonts w:ascii="Times New Roman" w:hAnsi="Times New Roman"/>
        </w:rPr>
        <w:t xml:space="preserve"> </w:t>
      </w:r>
      <w:r>
        <w:t xml:space="preserve">=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w:t>
      </w:r>
      <w:r>
        <w:tab/>
        <w:t xml:space="preserve"> </w:t>
      </w:r>
      <w:r>
        <w:tab/>
        <w:t xml:space="preserve">where </w:t>
      </w:r>
      <w:r>
        <w:tab/>
      </w:r>
      <w:r w:rsidRPr="00E41108">
        <w:rPr>
          <w:rFonts w:ascii="Script MT Bold" w:hAnsi="Script MT Bold"/>
        </w:rPr>
        <w:t>G</w:t>
      </w:r>
      <w:r>
        <w:t>'</w:t>
      </w:r>
      <w:r>
        <w:rPr>
          <w:rStyle w:val="superscript"/>
        </w:rPr>
        <w:t>i</w:t>
      </w:r>
      <w:r>
        <w:t xml:space="preserve"> ≡ h'</w:t>
      </w:r>
      <w:r>
        <w:rPr>
          <w:rStyle w:val="subscript"/>
        </w:rPr>
        <w:t>i</w:t>
      </w:r>
      <w:r>
        <w:t xml:space="preserve"> G'</w:t>
      </w:r>
      <w:r>
        <w:rPr>
          <w:rStyle w:val="superscript"/>
        </w:rPr>
        <w:t>i</w:t>
      </w:r>
      <w:r>
        <w:t xml:space="preserve"> </w:t>
      </w:r>
    </w:p>
    <w:p w14:paraId="4991155D" w14:textId="77777777" w:rsidR="00DA2452" w:rsidRDefault="00DA2452" w:rsidP="00DA2452"/>
    <w:p w14:paraId="5DED72CA" w14:textId="77777777" w:rsidR="00DA2452" w:rsidRDefault="00DA2452" w:rsidP="00DA2452">
      <w:r>
        <w:t xml:space="preserve">so then </w:t>
      </w:r>
    </w:p>
    <w:p w14:paraId="79599FB2" w14:textId="77777777" w:rsidR="00DA2452" w:rsidRDefault="00DA2452" w:rsidP="00DA2452"/>
    <w:p w14:paraId="7E507A94" w14:textId="77777777" w:rsidR="00DA2452" w:rsidRPr="005561D5" w:rsidRDefault="00DA2452" w:rsidP="00DA2452">
      <w:r>
        <w:tab/>
      </w:r>
      <w:r w:rsidRPr="00E41108">
        <w:rPr>
          <w:rFonts w:ascii="Script MT Bold" w:hAnsi="Script MT Bold"/>
        </w:rPr>
        <w:t>G</w:t>
      </w:r>
      <w:r>
        <w:t>'</w:t>
      </w:r>
      <w:r>
        <w:rPr>
          <w:rStyle w:val="superscript"/>
        </w:rPr>
        <w:t>i</w:t>
      </w:r>
      <w:r>
        <w:t>(</w:t>
      </w:r>
      <w:r w:rsidRPr="003F6539">
        <w:rPr>
          <w:b/>
        </w:rPr>
        <w:t>x</w:t>
      </w:r>
      <w:r>
        <w:t>')/h'</w:t>
      </w:r>
      <w:r>
        <w:rPr>
          <w:rStyle w:val="subscript"/>
        </w:rPr>
        <w:t>i</w:t>
      </w:r>
      <w:r>
        <w:t xml:space="preserve">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707B76F9" w14:textId="77777777" w:rsidR="00DA2452" w:rsidRDefault="00DA2452" w:rsidP="00DA2452">
      <w:r>
        <w:tab/>
      </w:r>
    </w:p>
    <w:p w14:paraId="4B902E5C" w14:textId="77777777" w:rsidR="00DA2452" w:rsidRDefault="00DA2452" w:rsidP="00DA2452">
      <w:r>
        <w:t>Gathering up these results one gets</w:t>
      </w:r>
    </w:p>
    <w:p w14:paraId="754F5BA8" w14:textId="77777777" w:rsidR="00DA2452" w:rsidRDefault="00DA2452" w:rsidP="00DA2452"/>
    <w:p w14:paraId="007C2CE1" w14:textId="77777777" w:rsidR="00DA2452" w:rsidRPr="006E4F1F" w:rsidRDefault="00DA2452" w:rsidP="00DA2452">
      <w:r>
        <w:tab/>
        <w:t>G'</w:t>
      </w:r>
      <w:r>
        <w:rPr>
          <w:rStyle w:val="subscript"/>
        </w:rPr>
        <w:t>i</w:t>
      </w:r>
      <w:r>
        <w:t>(</w:t>
      </w:r>
      <w:r w:rsidRPr="005561D5">
        <w:rPr>
          <w:b/>
        </w:rPr>
        <w:t>x</w:t>
      </w:r>
      <w:r>
        <w:t>') = [grad f]'</w:t>
      </w:r>
      <w:r>
        <w:rPr>
          <w:rStyle w:val="subscript"/>
        </w:rPr>
        <w:t>i</w:t>
      </w:r>
      <w:r>
        <w:t>(</w:t>
      </w:r>
      <w:r w:rsidRPr="005561D5">
        <w:rPr>
          <w:b/>
        </w:rPr>
        <w:t>x</w:t>
      </w:r>
      <w:r>
        <w:t>')</w:t>
      </w:r>
      <w:r w:rsidRPr="005561D5">
        <w:t xml:space="preserve"> </w:t>
      </w:r>
      <w:r>
        <w:t>=  ∂'</w:t>
      </w:r>
      <w:r>
        <w:rPr>
          <w:rStyle w:val="subscript"/>
        </w:rPr>
        <w:t>i</w:t>
      </w:r>
      <w:r>
        <w:t>f '(</w:t>
      </w:r>
      <w:r w:rsidRPr="005561D5">
        <w:rPr>
          <w:b/>
        </w:rPr>
        <w:t>x</w:t>
      </w:r>
      <w:r>
        <w:t>')</w:t>
      </w:r>
      <w:r>
        <w:tab/>
      </w:r>
      <w:r>
        <w:tab/>
      </w:r>
      <w:r>
        <w:tab/>
      </w:r>
      <w:r>
        <w:tab/>
      </w:r>
      <w:r>
        <w:tab/>
      </w:r>
      <w:r w:rsidRPr="006566C3">
        <w:rPr>
          <w:b/>
        </w:rPr>
        <w:t>G</w:t>
      </w:r>
      <w:r>
        <w:t xml:space="preserve"> = </w:t>
      </w:r>
      <w:r w:rsidRPr="004A42CB">
        <w:t>grad</w:t>
      </w:r>
      <w:r>
        <w:t xml:space="preserve"> f  =  G'</w:t>
      </w:r>
      <w:r>
        <w:rPr>
          <w:rStyle w:val="subscript"/>
        </w:rPr>
        <w:t>i</w:t>
      </w:r>
      <w:r>
        <w:t>(</w:t>
      </w:r>
      <w:r w:rsidRPr="005561D5">
        <w:rPr>
          <w:b/>
        </w:rPr>
        <w:t>x</w:t>
      </w:r>
      <w:r>
        <w:t xml:space="preserve">') </w:t>
      </w:r>
      <w:r w:rsidRPr="00AA4E19">
        <w:rPr>
          <w:b/>
        </w:rPr>
        <w:t>e</w:t>
      </w:r>
      <w:r>
        <w:rPr>
          <w:rStyle w:val="superscript"/>
        </w:rPr>
        <w:t>i</w:t>
      </w:r>
      <w:r>
        <w:tab/>
      </w:r>
    </w:p>
    <w:p w14:paraId="36D25622" w14:textId="77777777" w:rsidR="00DA2452" w:rsidRPr="005561D5" w:rsidRDefault="00DA2452" w:rsidP="00DA2452">
      <w:r>
        <w:tab/>
        <w:t>G'</w:t>
      </w:r>
      <w:r>
        <w:rPr>
          <w:rStyle w:val="superscript"/>
        </w:rPr>
        <w:t>i</w:t>
      </w:r>
      <w:r>
        <w:t>(</w:t>
      </w:r>
      <w:r w:rsidRPr="003F6539">
        <w:rPr>
          <w:b/>
        </w:rPr>
        <w:t>x</w:t>
      </w:r>
      <w:r>
        <w:t>') = [grad f]'</w:t>
      </w:r>
      <w:r w:rsidRPr="006566C3">
        <w:rPr>
          <w:rStyle w:val="superscript"/>
        </w:rPr>
        <w:t>i</w:t>
      </w:r>
      <w:r>
        <w:t>(</w:t>
      </w:r>
      <w:r w:rsidRPr="003F6539">
        <w:rPr>
          <w:b/>
        </w:rPr>
        <w:t>x</w:t>
      </w:r>
      <w:r>
        <w:t>')  = ∂'</w:t>
      </w:r>
      <w:r w:rsidRPr="005561D5">
        <w:rPr>
          <w:rStyle w:val="superscript"/>
        </w:rPr>
        <w:t>i</w:t>
      </w:r>
      <w:r>
        <w:t>f '(</w:t>
      </w:r>
      <w:r w:rsidRPr="005561D5">
        <w:rPr>
          <w:b/>
        </w:rPr>
        <w:t>x</w:t>
      </w:r>
      <w:r>
        <w:t>')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tab/>
      </w:r>
      <w:r>
        <w:tab/>
      </w:r>
      <w:r w:rsidRPr="00D66C32">
        <w:rPr>
          <w:b/>
        </w:rPr>
        <w:t>G</w:t>
      </w:r>
      <w:r>
        <w:t xml:space="preserve"> = </w:t>
      </w:r>
      <w:r w:rsidRPr="004A42CB">
        <w:t>grad</w:t>
      </w:r>
      <w:r>
        <w:t xml:space="preserve"> f   = G'</w:t>
      </w:r>
      <w:r>
        <w:rPr>
          <w:rStyle w:val="superscript"/>
        </w:rPr>
        <w:t>i</w:t>
      </w:r>
      <w:r>
        <w:t>(</w:t>
      </w:r>
      <w:r w:rsidRPr="003F6539">
        <w:rPr>
          <w:b/>
        </w:rPr>
        <w:t>x</w:t>
      </w:r>
      <w:r>
        <w:t xml:space="preserve">') </w:t>
      </w:r>
      <w:r w:rsidRPr="00D66C32">
        <w:rPr>
          <w:b/>
        </w:rPr>
        <w:t>e</w:t>
      </w:r>
      <w:r>
        <w:rPr>
          <w:rStyle w:val="subscript"/>
        </w:rPr>
        <w:t>i</w:t>
      </w:r>
    </w:p>
    <w:p w14:paraId="3E3F1824" w14:textId="77777777" w:rsidR="00DA2452" w:rsidRDefault="00DA2452" w:rsidP="00DA2452">
      <w:pPr>
        <w:rPr>
          <w:rStyle w:val="subscript"/>
        </w:rPr>
      </w:pPr>
      <w:r>
        <w:tab/>
      </w:r>
      <w:r w:rsidRPr="00E41108">
        <w:rPr>
          <w:rFonts w:ascii="Script MT Bold" w:hAnsi="Script MT Bold"/>
        </w:rPr>
        <w:t>G</w:t>
      </w:r>
      <w:r>
        <w:t xml:space="preserve"> </w:t>
      </w:r>
      <w:r>
        <w:rPr>
          <w:rStyle w:val="superscript"/>
        </w:rPr>
        <w:t>i</w:t>
      </w:r>
      <w:r>
        <w:t>(</w:t>
      </w:r>
      <w:r w:rsidRPr="003F6539">
        <w:rPr>
          <w:b/>
        </w:rPr>
        <w:t>x</w:t>
      </w:r>
      <w:r>
        <w:t>') = h'</w:t>
      </w:r>
      <w:r>
        <w:rPr>
          <w:rStyle w:val="subscript"/>
        </w:rPr>
        <w:t>i</w:t>
      </w:r>
      <w:r>
        <w:t>[grad f]'</w:t>
      </w:r>
      <w:r w:rsidRPr="006566C3">
        <w:rPr>
          <w:rStyle w:val="superscript"/>
        </w:rPr>
        <w:t>i</w:t>
      </w:r>
      <w:r>
        <w:t>(</w:t>
      </w:r>
      <w:r w:rsidRPr="003F6539">
        <w:rPr>
          <w:b/>
        </w:rPr>
        <w:t>x</w:t>
      </w:r>
      <w:r>
        <w:t>')  = h'</w:t>
      </w:r>
      <w:r>
        <w:rPr>
          <w:rStyle w:val="subscript"/>
        </w:rPr>
        <w:t>i</w:t>
      </w:r>
      <w:r>
        <w:t xml:space="preserve"> ∂'</w:t>
      </w:r>
      <w:r w:rsidRPr="005561D5">
        <w:rPr>
          <w:rStyle w:val="superscript"/>
        </w:rPr>
        <w:t>i</w:t>
      </w:r>
      <w:r>
        <w:t>f '(</w:t>
      </w:r>
      <w:r w:rsidRPr="005561D5">
        <w:rPr>
          <w:b/>
        </w:rPr>
        <w:t>x</w:t>
      </w:r>
      <w:r>
        <w:t>')  = h'</w:t>
      </w:r>
      <w:r>
        <w:rPr>
          <w:rStyle w:val="subscript"/>
        </w:rPr>
        <w:t>i</w:t>
      </w:r>
      <w:r>
        <w:t xml:space="preserve"> </w:t>
      </w:r>
      <w:r w:rsidRPr="00E41108">
        <w:rPr>
          <w:rFonts w:ascii="Script MT Bold" w:hAnsi="Script MT Bold"/>
        </w:rPr>
        <w:t>G</w:t>
      </w:r>
      <w:r>
        <w:t>'</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tab/>
      </w:r>
      <w:r w:rsidRPr="00D66C32">
        <w:rPr>
          <w:b/>
        </w:rPr>
        <w:t>G</w:t>
      </w:r>
      <w:r>
        <w:t xml:space="preserve"> = </w:t>
      </w:r>
      <w:r w:rsidRPr="004A42CB">
        <w:t>grad</w:t>
      </w:r>
      <w:r>
        <w:t xml:space="preserve"> f   = </w:t>
      </w:r>
      <w:r w:rsidRPr="00E41108">
        <w:rPr>
          <w:rFonts w:ascii="Script MT Bold" w:hAnsi="Script MT Bold"/>
        </w:rPr>
        <w:t>G</w:t>
      </w:r>
      <w:r>
        <w:t>'</w:t>
      </w:r>
      <w:r>
        <w:rPr>
          <w:rStyle w:val="superscript"/>
        </w:rPr>
        <w:t>i</w:t>
      </w:r>
      <w:r>
        <w:t>(</w:t>
      </w:r>
      <w:r w:rsidRPr="003F6539">
        <w:rPr>
          <w:b/>
        </w:rPr>
        <w:t>x</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158DEE74" w14:textId="77777777" w:rsidR="00DA2452" w:rsidRDefault="00DA2452" w:rsidP="00DA2452">
      <w:pPr>
        <w:rPr>
          <w:rStyle w:val="subscript"/>
        </w:rPr>
      </w:pPr>
    </w:p>
    <w:p w14:paraId="010195A9" w14:textId="77777777" w:rsidR="00DA2452" w:rsidRDefault="00DA2452" w:rsidP="00DA2452">
      <w:r>
        <w:t>which can be rewritten</w:t>
      </w:r>
    </w:p>
    <w:p w14:paraId="34D72CBE" w14:textId="77777777" w:rsidR="00DA2452" w:rsidRDefault="00DA2452" w:rsidP="00DA2452"/>
    <w:p w14:paraId="3DDC3F47" w14:textId="77777777" w:rsidR="00DA2452" w:rsidRPr="000B3AF3" w:rsidRDefault="00DA2452" w:rsidP="00DA2452">
      <w:r>
        <w:tab/>
        <w:t xml:space="preserve"> [</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45746C5C" w14:textId="77777777" w:rsidR="00DA2452" w:rsidRPr="000B3AF3" w:rsidRDefault="00DA2452" w:rsidP="00DA2452">
      <w:r>
        <w:tab/>
        <w:t xml:space="preserve"> [</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1E6DD440" w14:textId="77777777" w:rsidR="00DA2452" w:rsidRDefault="00DA2452" w:rsidP="00DA2452">
      <w:r>
        <w:tab/>
        <w:t xml:space="preserve"> [</w:t>
      </w:r>
      <w:r w:rsidRPr="004A42CB">
        <w:t>grad</w:t>
      </w:r>
      <w:r w:rsidRPr="000E0C88">
        <w:rPr>
          <w:b/>
        </w:rPr>
        <w:t xml:space="preserve"> </w:t>
      </w:r>
      <w:r>
        <w:t>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w:t>
      </w:r>
      <w:r w:rsidRPr="003F6539">
        <w:rPr>
          <w:b/>
        </w:rPr>
        <w:t>x</w:t>
      </w:r>
      <w:r>
        <w:t>') (∂'</w:t>
      </w:r>
      <w:r>
        <w:rPr>
          <w:rStyle w:val="subscript"/>
        </w:rPr>
        <w:t>j</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76745205" w14:textId="77777777" w:rsidR="00DA2452" w:rsidRDefault="00DA2452" w:rsidP="00DA2452">
      <w:r>
        <w:tab/>
        <w:t xml:space="preserve"> [</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rPr>
          <w:b/>
        </w:rPr>
        <w:t xml:space="preserve"> = </w:t>
      </w:r>
      <w:r>
        <w:rPr>
          <w:b/>
        </w:rPr>
        <w:sym w:font="Symbol" w:char="F0D1"/>
      </w:r>
      <w:r w:rsidRPr="00861478">
        <w:t>f</w:t>
      </w:r>
      <w:r>
        <w:rPr>
          <w:b/>
        </w:rPr>
        <w:t>(x)</w:t>
      </w:r>
      <w:r>
        <w:tab/>
        <w:t>// Cartesian</w:t>
      </w:r>
    </w:p>
    <w:p w14:paraId="677B818D" w14:textId="77777777" w:rsidR="00DA2452" w:rsidRPr="004012A1" w:rsidRDefault="00DA2452" w:rsidP="00DA2452">
      <w:r>
        <w:tab/>
        <w:t xml:space="preserve"> [grad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0825E241" w14:textId="77777777" w:rsidR="00DA2452" w:rsidRDefault="00DA2452" w:rsidP="00DA2452"/>
    <w:p w14:paraId="30659DE6" w14:textId="77777777" w:rsidR="00DA2452" w:rsidRDefault="00DA2452" w:rsidP="00DA2452">
      <w:r>
        <w:t xml:space="preserve">Again, in each of the first three forms above, </w:t>
      </w:r>
      <w:r w:rsidRPr="006566C3">
        <w:rPr>
          <w:b/>
        </w:rPr>
        <w:t>G</w:t>
      </w:r>
      <w:r>
        <w:t xml:space="preserve"> = [grad f](</w:t>
      </w:r>
      <w:r w:rsidRPr="005561D5">
        <w:rPr>
          <w:b/>
        </w:rPr>
        <w:t>x</w:t>
      </w:r>
      <w:r>
        <w:t xml:space="preserve">) is being expressed as a linear combination of </w:t>
      </w:r>
      <w:r w:rsidRPr="00861E74">
        <w:rPr>
          <w:b/>
        </w:rPr>
        <w:t>e</w:t>
      </w:r>
      <w:r>
        <w:t xml:space="preserve"> vectors which are in x-space, but the coefficients are given entirely in terms of x'-space coordinates and objects. Since div </w:t>
      </w:r>
      <w:r w:rsidRPr="00861E74">
        <w:rPr>
          <w:b/>
        </w:rPr>
        <w:t>B</w:t>
      </w:r>
      <w:r>
        <w:t xml:space="preserve"> was a scalar quantity, this mixture of vectors in x-space with components in x'-space did not arise.  </w:t>
      </w:r>
    </w:p>
    <w:p w14:paraId="45674291" w14:textId="77777777" w:rsidR="00DA2452" w:rsidRDefault="00DA2452" w:rsidP="00DA2452">
      <w:r>
        <w:tab/>
      </w:r>
    </w:p>
    <w:p w14:paraId="25718F7E" w14:textId="77777777" w:rsidR="00DA2452" w:rsidRDefault="00DA2452" w:rsidP="00DA2452">
      <w:r>
        <w:t xml:space="preserve">For the orthogonal case </w:t>
      </w:r>
      <w:r w:rsidRPr="004012A1">
        <w:t xml:space="preserve"> </w:t>
      </w:r>
      <w:r>
        <w:t>g'</w:t>
      </w:r>
      <w:r>
        <w:rPr>
          <w:rStyle w:val="superscript"/>
        </w:rPr>
        <w:t>ij</w:t>
      </w:r>
      <w:r>
        <w:t xml:space="preserve"> = (1/h'</w:t>
      </w:r>
      <w:r>
        <w:rPr>
          <w:rStyle w:val="subscript"/>
        </w:rPr>
        <w:t>i</w:t>
      </w:r>
      <w:r>
        <w:rPr>
          <w:rStyle w:val="superscript"/>
        </w:rPr>
        <w:t>2</w:t>
      </w:r>
      <w:r>
        <w:t>) δ</w:t>
      </w:r>
      <w:r>
        <w:rPr>
          <w:rStyle w:val="subscript"/>
        </w:rPr>
        <w:t>i,j</w:t>
      </w:r>
      <w:r>
        <w:t xml:space="preserve"> so the block above becomes</w:t>
      </w:r>
    </w:p>
    <w:p w14:paraId="109A8DF2" w14:textId="77777777" w:rsidR="00DA2452" w:rsidRDefault="00DA2452" w:rsidP="00DA2452"/>
    <w:p w14:paraId="14444719" w14:textId="77777777" w:rsidR="00DA2452" w:rsidRPr="000B3AF3" w:rsidRDefault="00DA2452" w:rsidP="00DA2452">
      <w:r>
        <w:tab/>
        <w:t>[</w:t>
      </w:r>
      <w:r w:rsidRPr="004A42CB">
        <w:t>grad</w:t>
      </w:r>
      <w:r>
        <w:t xml:space="preserve"> f](</w:t>
      </w:r>
      <w:r w:rsidRPr="005561D5">
        <w:rPr>
          <w:b/>
        </w:rPr>
        <w:t>x</w:t>
      </w:r>
      <w:r>
        <w:t>)  = (∂'</w:t>
      </w:r>
      <w:r>
        <w:rPr>
          <w:rStyle w:val="subscript"/>
        </w:rPr>
        <w:t>i</w:t>
      </w:r>
      <w:r>
        <w:t>f '(</w:t>
      </w:r>
      <w:r w:rsidRPr="005561D5">
        <w:rPr>
          <w:b/>
        </w:rPr>
        <w:t>x</w:t>
      </w:r>
      <w:r>
        <w:t>'))</w:t>
      </w:r>
      <w:r w:rsidRPr="000B3AF3">
        <w:rPr>
          <w:b/>
        </w:rPr>
        <w:t xml:space="preserve"> </w:t>
      </w:r>
      <w:r w:rsidRPr="00AA4E19">
        <w:rPr>
          <w:b/>
        </w:rPr>
        <w:t>e</w:t>
      </w:r>
      <w:r>
        <w:rPr>
          <w:rStyle w:val="superscript"/>
        </w:rPr>
        <w:t>i</w:t>
      </w:r>
      <w:r>
        <w:tab/>
      </w:r>
    </w:p>
    <w:p w14:paraId="1A6836D1" w14:textId="77777777" w:rsidR="00DA2452" w:rsidRPr="000B3AF3" w:rsidRDefault="00DA2452" w:rsidP="00DA2452">
      <w:r>
        <w:tab/>
        <w:t>[</w:t>
      </w:r>
      <w:r w:rsidRPr="004A42CB">
        <w:t>grad</w:t>
      </w:r>
      <w:r>
        <w:t xml:space="preserve"> f](</w:t>
      </w:r>
      <w:r w:rsidRPr="005561D5">
        <w:rPr>
          <w:b/>
        </w:rPr>
        <w:t>x</w:t>
      </w:r>
      <w:r>
        <w:t>)  = (∂'</w:t>
      </w:r>
      <w:r w:rsidRPr="005561D5">
        <w:rPr>
          <w:rStyle w:val="superscript"/>
        </w:rPr>
        <w:t>i</w:t>
      </w:r>
      <w:r>
        <w:t>f '(</w:t>
      </w:r>
      <w:r w:rsidRPr="005561D5">
        <w:rPr>
          <w:b/>
        </w:rPr>
        <w:t>x</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sidRPr="00AA4E19">
        <w:rPr>
          <w:b/>
        </w:rPr>
        <w:t>e</w:t>
      </w:r>
      <w:r w:rsidRPr="000B3AF3">
        <w:rPr>
          <w:rStyle w:val="subscript"/>
        </w:rPr>
        <w:t>i</w:t>
      </w:r>
      <w:r>
        <w:tab/>
      </w:r>
      <w:r>
        <w:tab/>
      </w:r>
    </w:p>
    <w:p w14:paraId="2B0BB443" w14:textId="77777777" w:rsidR="00DA2452" w:rsidRDefault="00DA2452" w:rsidP="00DA2452">
      <w:r>
        <w:tab/>
        <w:t>[</w:t>
      </w:r>
      <w:r w:rsidRPr="004A42CB">
        <w:t>grad</w:t>
      </w:r>
      <w:r>
        <w:t xml:space="preserve"> f](</w:t>
      </w:r>
      <w:r w:rsidRPr="005561D5">
        <w:rPr>
          <w:b/>
        </w:rPr>
        <w:t>x</w:t>
      </w:r>
      <w:r>
        <w:t>)  = h'</w:t>
      </w:r>
      <w:r>
        <w:rPr>
          <w:rStyle w:val="subscript"/>
        </w:rPr>
        <w:t>i</w:t>
      </w:r>
      <w:r>
        <w:t xml:space="preserve"> (∂'</w:t>
      </w:r>
      <w:r w:rsidRPr="005561D5">
        <w:rPr>
          <w:rStyle w:val="superscript"/>
        </w:rPr>
        <w:t>i</w:t>
      </w:r>
      <w:r>
        <w:t>f '(</w:t>
      </w:r>
      <w:r w:rsidRPr="005561D5">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t>f</w:t>
      </w:r>
      <w:r w:rsidRPr="002B2342">
        <w:rPr>
          <w:sz w:val="8"/>
          <w:szCs w:val="8"/>
        </w:rPr>
        <w:t xml:space="preserve"> </w:t>
      </w:r>
      <w:r>
        <w:t>'(</w:t>
      </w:r>
      <w:r w:rsidRPr="002B2342">
        <w:rPr>
          <w:b/>
        </w:rPr>
        <w:t>x</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p>
    <w:p w14:paraId="7B0F3AFD" w14:textId="77777777" w:rsidR="00DA2452" w:rsidRDefault="00DA2452" w:rsidP="00DA2452">
      <w:r>
        <w:tab/>
        <w:t>[</w:t>
      </w:r>
      <w:r w:rsidRPr="004A42CB">
        <w:t>grad</w:t>
      </w:r>
      <w:r>
        <w:t xml:space="preserve"> f](</w:t>
      </w:r>
      <w:r w:rsidRPr="005561D5">
        <w:rPr>
          <w:b/>
        </w:rPr>
        <w:t>x</w:t>
      </w:r>
      <w:r>
        <w:t>) = (∂</w:t>
      </w:r>
      <w:r>
        <w:rPr>
          <w:rStyle w:val="subscript"/>
        </w:rPr>
        <w:t>i</w:t>
      </w:r>
      <w:r>
        <w:t>f(</w:t>
      </w:r>
      <w:r w:rsidRPr="00234563">
        <w:rPr>
          <w:b/>
        </w:rPr>
        <w:t>x</w:t>
      </w:r>
      <w:r>
        <w:t xml:space="preserve">))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t>// Cartesian</w:t>
      </w:r>
    </w:p>
    <w:p w14:paraId="1256F526" w14:textId="77777777" w:rsidR="00DA2452" w:rsidRPr="004012A1" w:rsidRDefault="00DA2452" w:rsidP="00DA2452">
      <w:r>
        <w:tab/>
        <w:t>[grad f]'</w:t>
      </w:r>
      <w:r>
        <w:rPr>
          <w:rStyle w:val="subscript"/>
        </w:rPr>
        <w:t>i</w:t>
      </w:r>
      <w:r>
        <w:t>(</w:t>
      </w:r>
      <w:r w:rsidRPr="002B7BC7">
        <w:rPr>
          <w:b/>
        </w:rPr>
        <w:t>x</w:t>
      </w:r>
      <w:r>
        <w:t>')  = R</w:t>
      </w:r>
      <w:r>
        <w:rPr>
          <w:rStyle w:val="subscript"/>
        </w:rPr>
        <w:t>i</w:t>
      </w:r>
      <w:r>
        <w:rPr>
          <w:rStyle w:val="superscript"/>
        </w:rPr>
        <w:t>j</w:t>
      </w:r>
      <w:r>
        <w:t>[grad f]</w:t>
      </w:r>
      <w:r>
        <w:rPr>
          <w:rStyle w:val="subscript"/>
        </w:rPr>
        <w:t>j</w:t>
      </w:r>
      <w:r>
        <w:t>(</w:t>
      </w:r>
      <w:r w:rsidRPr="002B7BC7">
        <w:rPr>
          <w:b/>
        </w:rPr>
        <w:t>x</w:t>
      </w:r>
      <w:r>
        <w:t>)</w:t>
      </w:r>
      <w:r>
        <w:tab/>
        <w:t>// transformation</w:t>
      </w:r>
      <w:r>
        <w:tab/>
      </w:r>
      <w:r>
        <w:tab/>
        <w:t>f '(</w:t>
      </w:r>
      <w:r w:rsidRPr="004012A1">
        <w:rPr>
          <w:b/>
        </w:rPr>
        <w:t>x</w:t>
      </w:r>
      <w:r>
        <w:t>') = f(</w:t>
      </w:r>
      <w:r w:rsidRPr="004012A1">
        <w:rPr>
          <w:b/>
        </w:rPr>
        <w:t>x</w:t>
      </w:r>
      <w:r>
        <w:t>)</w:t>
      </w:r>
    </w:p>
    <w:p w14:paraId="2D076263" w14:textId="77777777" w:rsidR="00DA2452" w:rsidRDefault="00DA2452" w:rsidP="00DA2452"/>
    <w:p w14:paraId="0F56308E" w14:textId="77777777" w:rsidR="00DA2452" w:rsidRDefault="00DA2452" w:rsidP="00DA2452">
      <w:r>
        <w:t>This above equations can be converted from Picture B to Picture M&amp;S using the same rules given in Section 9 (c), which we repeat below</w:t>
      </w:r>
    </w:p>
    <w:p w14:paraId="78918116" w14:textId="77777777" w:rsidR="00DA2452" w:rsidRDefault="00DA2452" w:rsidP="00DA2452">
      <w:pPr>
        <w:rPr>
          <w:b/>
        </w:rPr>
      </w:pPr>
    </w:p>
    <w:p w14:paraId="01123077" w14:textId="77777777" w:rsidR="00DA2452" w:rsidRDefault="00DA2452" w:rsidP="00DA2452">
      <w:r>
        <w:pict>
          <v:shape id="_x0000_i1082" type="#_x0000_t75" style="width:213.75pt;height:67.5pt">
            <v:imagedata r:id="rId35" o:title=""/>
          </v:shape>
        </w:pict>
      </w:r>
      <w:r>
        <w:t xml:space="preserve">       </w:t>
      </w:r>
      <w:r>
        <w:pict>
          <v:shape id="_x0000_i1083" type="#_x0000_t75" style="width:214.5pt;height:67.5pt">
            <v:imagedata r:id="rId68" o:title=""/>
          </v:shape>
        </w:pict>
      </w:r>
    </w:p>
    <w:p w14:paraId="31DA084B" w14:textId="77777777" w:rsidR="00DA2452" w:rsidRDefault="00DA2452" w:rsidP="00DA2452"/>
    <w:p w14:paraId="147CEE88" w14:textId="77777777" w:rsidR="00DA2452" w:rsidRPr="004A1984" w:rsidRDefault="00DA2452" w:rsidP="00DA2452">
      <w:r>
        <w:tab/>
      </w:r>
      <w:r>
        <w:sym w:font="Symbol" w:char="F0B7"/>
      </w:r>
      <w:r>
        <w:t xml:space="preserve"> replace </w:t>
      </w:r>
      <w:r w:rsidRPr="004A1984">
        <w:rPr>
          <w:b/>
        </w:rPr>
        <w:t>x</w:t>
      </w:r>
      <w:r>
        <w:t xml:space="preserve">' by </w:t>
      </w:r>
      <w:r w:rsidRPr="00266D10">
        <w:rPr>
          <w:b/>
        </w:rPr>
        <w:t>u</w:t>
      </w:r>
      <w:r>
        <w:rPr>
          <w:b/>
        </w:rPr>
        <w:t xml:space="preserve"> </w:t>
      </w:r>
      <w:r>
        <w:t>everywhere</w:t>
      </w:r>
    </w:p>
    <w:p w14:paraId="17D788C0" w14:textId="77777777" w:rsidR="00DA2452" w:rsidRPr="00CE4E9D" w:rsidRDefault="00DA2452" w:rsidP="00DA2452">
      <w:r>
        <w:tab/>
      </w:r>
      <w:r w:rsidRPr="00266D10">
        <w:sym w:font="Symbol" w:char="F0B7"/>
      </w:r>
      <w:r w:rsidRPr="00266D10">
        <w:t xml:space="preserve"> </w:t>
      </w:r>
      <w:r>
        <w:t>replace ∂'</w:t>
      </w:r>
      <w:r>
        <w:rPr>
          <w:rStyle w:val="subscript"/>
        </w:rPr>
        <w:t>n</w:t>
      </w:r>
      <w:r>
        <w:t xml:space="preserve"> by ∂</w:t>
      </w:r>
      <w:r>
        <w:rPr>
          <w:rStyle w:val="subscript"/>
        </w:rPr>
        <w:t>n</w:t>
      </w:r>
      <w:r>
        <w:t xml:space="preserve"> meaning ∂/∂u</w:t>
      </w:r>
      <w:r>
        <w:rPr>
          <w:rStyle w:val="superscript"/>
        </w:rPr>
        <w:t>n</w:t>
      </w:r>
      <w:r>
        <w:t xml:space="preserve"> ( exception:  on a "Cartesian" line ∂</w:t>
      </w:r>
      <w:r>
        <w:rPr>
          <w:rStyle w:val="subscript"/>
        </w:rPr>
        <w:t>n</w:t>
      </w:r>
      <w:r>
        <w:t xml:space="preserve"> means ∂/∂x</w:t>
      </w:r>
      <w:r>
        <w:rPr>
          <w:rStyle w:val="superscript"/>
        </w:rPr>
        <w:t>n</w:t>
      </w:r>
      <w:r>
        <w:t xml:space="preserve">) </w:t>
      </w:r>
    </w:p>
    <w:p w14:paraId="42A5E576" w14:textId="77777777" w:rsidR="00DA2452" w:rsidRDefault="00DA2452" w:rsidP="00DA2452">
      <w:pPr>
        <w:rPr>
          <w:rStyle w:val="subscript"/>
        </w:rPr>
      </w:pPr>
      <w:r>
        <w:tab/>
      </w:r>
      <w:r>
        <w:sym w:font="Symbol" w:char="F0B7"/>
      </w:r>
      <w:r>
        <w:t xml:space="preserve"> replace g' by g (both the scalar and the tensor) and h</w:t>
      </w:r>
      <w:r>
        <w:rPr>
          <w:rStyle w:val="subscript"/>
        </w:rPr>
        <w:t>n</w:t>
      </w:r>
      <w:r>
        <w:t>' by h</w:t>
      </w:r>
      <w:r>
        <w:rPr>
          <w:rStyle w:val="subscript"/>
        </w:rPr>
        <w:t>n</w:t>
      </w:r>
    </w:p>
    <w:p w14:paraId="7160A86F" w14:textId="77777777" w:rsidR="00DA2452" w:rsidRPr="00CE4E9D" w:rsidRDefault="00DA2452" w:rsidP="00DA2452">
      <w:r>
        <w:tab/>
      </w:r>
      <w:r>
        <w:sym w:font="Symbol" w:char="F0B7"/>
      </w:r>
      <w:r>
        <w:t xml:space="preserve"> put all primed tensor components (scalar, vector, etc) into unprimed italics (eg, B'</w:t>
      </w:r>
      <w:r>
        <w:rPr>
          <w:rStyle w:val="superscript"/>
        </w:rPr>
        <w:t>n</w:t>
      </w:r>
      <w:r>
        <w:t xml:space="preserve"> → </w:t>
      </w:r>
      <w:r w:rsidRPr="00CE4E9D">
        <w:rPr>
          <w:i/>
        </w:rPr>
        <w:t>B</w:t>
      </w:r>
      <w:r>
        <w:rPr>
          <w:rStyle w:val="superscript"/>
        </w:rPr>
        <w:t>n</w:t>
      </w:r>
      <w:r>
        <w:t xml:space="preserve"> ,  f</w:t>
      </w:r>
      <w:r w:rsidR="00D54B9A" w:rsidRPr="00D54B9A">
        <w:rPr>
          <w:sz w:val="16"/>
          <w:szCs w:val="16"/>
        </w:rPr>
        <w:t xml:space="preserve"> </w:t>
      </w:r>
      <w:r>
        <w:t xml:space="preserve">' → </w:t>
      </w:r>
      <w:r w:rsidRPr="00CE4E9D">
        <w:rPr>
          <w:i/>
        </w:rPr>
        <w:t>f</w:t>
      </w:r>
      <w:r>
        <w:t xml:space="preserve"> )</w:t>
      </w:r>
    </w:p>
    <w:p w14:paraId="242A9446" w14:textId="77777777" w:rsidR="00DA2452" w:rsidRDefault="00DA2452" w:rsidP="00DA2452">
      <w:r>
        <w:tab/>
      </w:r>
    </w:p>
    <w:p w14:paraId="10871547" w14:textId="77777777" w:rsidR="00DA2452" w:rsidRPr="00CE4E9D" w:rsidRDefault="00DA2452" w:rsidP="00DA2452">
      <w:r>
        <w:t xml:space="preserve">After this translation, all unprimed tensor components are functions of </w:t>
      </w:r>
      <w:r w:rsidRPr="00CE4E9D">
        <w:rPr>
          <w:b/>
        </w:rPr>
        <w:t>x</w:t>
      </w:r>
      <w:r>
        <w:t xml:space="preserve">, while all italicized tensor components are functions of </w:t>
      </w:r>
      <w:r w:rsidRPr="00CE4E9D">
        <w:rPr>
          <w:b/>
        </w:rPr>
        <w:t>u</w:t>
      </w:r>
      <w:r>
        <w:t xml:space="preserve">. </w:t>
      </w:r>
    </w:p>
    <w:p w14:paraId="29480216" w14:textId="77777777" w:rsidR="00DA2452" w:rsidRDefault="00DA2452" w:rsidP="00DA2452"/>
    <w:p w14:paraId="4A84CFCC" w14:textId="77777777" w:rsidR="00DA2452" w:rsidRDefault="00DA2452" w:rsidP="00DA2452">
      <w:r>
        <w:t>The translated results are then (all implied sums)</w:t>
      </w:r>
    </w:p>
    <w:p w14:paraId="64249BB9" w14:textId="77777777" w:rsidR="00DA2452" w:rsidRDefault="00DA2452" w:rsidP="00DA2452"/>
    <w:p w14:paraId="6B770782"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5067F75E"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3F89B5C7"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210F6AF6" w14:textId="77777777" w:rsidR="00DA2452" w:rsidRDefault="00DA2452" w:rsidP="00DA2452">
      <w:r>
        <w:tab/>
        <w:t>[</w:t>
      </w:r>
      <w:r w:rsidRPr="004A42CB">
        <w:t>grad</w:t>
      </w:r>
      <w:r>
        <w:t xml:space="preserve">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678726C6" w14:textId="77777777" w:rsidR="00DA2452" w:rsidRPr="00F20D3A" w:rsidRDefault="00DA2452" w:rsidP="00DA2452">
      <w:r>
        <w:tab/>
        <w:t>[</w:t>
      </w:r>
      <w:r w:rsidRPr="001B1268">
        <w:rPr>
          <w:i/>
        </w:rPr>
        <w:t>grad</w:t>
      </w:r>
      <w:r w:rsidRPr="000C0E44">
        <w:rPr>
          <w:i/>
        </w:rPr>
        <w:t xml:space="preserve">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46E757BD" w14:textId="77777777" w:rsidR="00DA2452" w:rsidRDefault="00DA2452" w:rsidP="00DA2452"/>
    <w:p w14:paraId="341DD763" w14:textId="77777777" w:rsidR="00DA2452" w:rsidRPr="00EC05EB" w:rsidRDefault="00DA2452" w:rsidP="00DA2452">
      <w:r>
        <w:t>Notice that  [grad f]'</w:t>
      </w:r>
      <w:r>
        <w:rPr>
          <w:rStyle w:val="subscript"/>
        </w:rPr>
        <w:t>i</w:t>
      </w:r>
      <w:r>
        <w:t>(</w:t>
      </w:r>
      <w:r w:rsidRPr="005561D5">
        <w:rPr>
          <w:b/>
        </w:rPr>
        <w:t>x</w:t>
      </w:r>
      <w:r>
        <w:t>')  → [</w:t>
      </w:r>
      <w:r w:rsidRPr="000C0E44">
        <w:rPr>
          <w:i/>
        </w:rPr>
        <w:t>grad f</w:t>
      </w:r>
      <w:r>
        <w:t>]</w:t>
      </w:r>
      <w:r>
        <w:rPr>
          <w:rStyle w:val="subscript"/>
        </w:rPr>
        <w:t>i</w:t>
      </w:r>
      <w:r>
        <w:t>(</w:t>
      </w:r>
      <w:r>
        <w:rPr>
          <w:b/>
        </w:rPr>
        <w:t>u</w:t>
      </w:r>
      <w:r>
        <w:t>)  according to the fourth rule, meaning G'</w:t>
      </w:r>
      <w:r>
        <w:rPr>
          <w:rStyle w:val="subscript"/>
        </w:rPr>
        <w:t>i</w:t>
      </w:r>
      <w:r>
        <w:t>(</w:t>
      </w:r>
      <w:r w:rsidRPr="00EC05EB">
        <w:rPr>
          <w:b/>
        </w:rPr>
        <w:t>x</w:t>
      </w:r>
      <w:r>
        <w:t xml:space="preserve">') → </w:t>
      </w:r>
      <w:r w:rsidRPr="009437E8">
        <w:rPr>
          <w:i/>
        </w:rPr>
        <w:t>G</w:t>
      </w:r>
      <w:r>
        <w:rPr>
          <w:rStyle w:val="subscript"/>
        </w:rPr>
        <w:t>i</w:t>
      </w:r>
      <w:r>
        <w:t>(</w:t>
      </w:r>
      <w:r w:rsidRPr="00EC05EB">
        <w:rPr>
          <w:b/>
        </w:rPr>
        <w:t>u</w:t>
      </w:r>
      <w:r>
        <w:t xml:space="preserve">) . </w:t>
      </w:r>
    </w:p>
    <w:p w14:paraId="77DCAFC0" w14:textId="77777777" w:rsidR="00DA2452" w:rsidRDefault="00DA2452" w:rsidP="00DA2452"/>
    <w:p w14:paraId="684F6131" w14:textId="77777777" w:rsidR="00DA2452" w:rsidRDefault="00DA2452" w:rsidP="00DA2452">
      <w:r>
        <w:t xml:space="preserve">For </w:t>
      </w:r>
      <w:r w:rsidRPr="001D305D">
        <w:rPr>
          <w:i/>
        </w:rPr>
        <w:t>orthogonal</w:t>
      </w:r>
      <w:r>
        <w:t xml:space="preserve"> curvilinear coordinates,</w:t>
      </w:r>
    </w:p>
    <w:p w14:paraId="48508C29" w14:textId="77777777" w:rsidR="00DA2452" w:rsidRDefault="00DA2452" w:rsidP="00DA2452"/>
    <w:p w14:paraId="551DE84B" w14:textId="77777777" w:rsidR="00DA2452" w:rsidRDefault="00DA2452" w:rsidP="00DA2452">
      <w:r>
        <w:tab/>
        <w:t>[</w:t>
      </w:r>
      <w:r w:rsidRPr="004A42CB">
        <w:t>grad</w:t>
      </w:r>
      <w:r>
        <w:t xml:space="preserve">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7765788F" w14:textId="77777777" w:rsidR="00DA2452" w:rsidRPr="000B3AF3" w:rsidRDefault="00DA2452" w:rsidP="00DA2452">
      <w:r>
        <w:tab/>
        <w:t>[</w:t>
      </w:r>
      <w:r w:rsidRPr="004A42CB">
        <w:t>grad</w:t>
      </w:r>
      <w:r>
        <w:t xml:space="preserve">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0ACEF4B2" w14:textId="77777777" w:rsidR="00DA2452" w:rsidRPr="00AA3D06" w:rsidRDefault="00DA2452" w:rsidP="00DA2452">
      <w:r>
        <w:tab/>
        <w:t>[</w:t>
      </w:r>
      <w:r w:rsidRPr="004A42CB">
        <w:t>grad</w:t>
      </w:r>
      <w:r>
        <w:t xml:space="preserve">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408E161F" w14:textId="77777777" w:rsidR="00DA2452" w:rsidRDefault="00DA2452" w:rsidP="00DA2452"/>
    <w:p w14:paraId="25F38BB7" w14:textId="77777777" w:rsidR="00DA2452" w:rsidRDefault="00DA2452" w:rsidP="00DA2452">
      <w:r>
        <w:t xml:space="preserve">One can always make the replacement </w:t>
      </w:r>
      <w:r w:rsidRPr="000C0E44">
        <w:rPr>
          <w:i/>
        </w:rPr>
        <w:t xml:space="preserve">f </w:t>
      </w:r>
      <w:r>
        <w:t>(</w:t>
      </w:r>
      <w:r>
        <w:rPr>
          <w:b/>
        </w:rPr>
        <w:t>u</w:t>
      </w:r>
      <w:r>
        <w:t>) = f(</w:t>
      </w:r>
      <w:r w:rsidRPr="00692590">
        <w:rPr>
          <w:b/>
        </w:rPr>
        <w:t>x</w:t>
      </w:r>
      <w:r>
        <w:t>(</w:t>
      </w:r>
      <w:r w:rsidRPr="00692590">
        <w:rPr>
          <w:b/>
        </w:rPr>
        <w:t>u</w:t>
      </w:r>
      <w:r>
        <w:t xml:space="preserve">)) in any of the above equations (f scalar). And one more time:  the various </w:t>
      </w:r>
      <w:r w:rsidRPr="00692590">
        <w:rPr>
          <w:b/>
        </w:rPr>
        <w:t>e</w:t>
      </w:r>
      <w:r>
        <w:t xml:space="preserve"> vectors are in x-space, but all the coefficients are expressed in curvilinear u-space coordinates and components. With the replacements</w:t>
      </w:r>
    </w:p>
    <w:p w14:paraId="0B43A6E7" w14:textId="77777777" w:rsidR="00DA2452" w:rsidRDefault="00DA2452" w:rsidP="00DA2452"/>
    <w:p w14:paraId="3D66A0F8" w14:textId="77777777" w:rsidR="00DA2452" w:rsidRDefault="00DA2452" w:rsidP="00DA2452">
      <w:pPr>
        <w:rPr>
          <w:rStyle w:val="subscript"/>
        </w:rPr>
      </w:pPr>
      <w:r>
        <w:tab/>
      </w:r>
      <w:r w:rsidRPr="000C0E44">
        <w:rPr>
          <w:i/>
        </w:rPr>
        <w:t>f</w:t>
      </w:r>
      <w:r>
        <w:t xml:space="preserve"> → φ</w:t>
      </w:r>
      <w:r>
        <w:tab/>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i</w:t>
      </w:r>
      <w:r>
        <w:t xml:space="preserve">→ </w:t>
      </w:r>
      <w:r w:rsidRPr="007B4BBD">
        <w:rPr>
          <w:b/>
        </w:rPr>
        <w:t>a</w:t>
      </w:r>
      <w:r>
        <w:rPr>
          <w:rStyle w:val="subscript"/>
        </w:rPr>
        <w:t>i</w:t>
      </w:r>
      <w:r>
        <w:tab/>
      </w:r>
      <w:r>
        <w:tab/>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p>
    <w:p w14:paraId="253A14A6" w14:textId="77777777" w:rsidR="00DA2452" w:rsidRPr="00815356" w:rsidRDefault="00DA2452" w:rsidP="00DA2452"/>
    <w:p w14:paraId="4036F3E1" w14:textId="77777777" w:rsidR="00DA2452" w:rsidRDefault="00DA2452" w:rsidP="00DA2452">
      <w:r>
        <w:t xml:space="preserve">the equation marked agrees with Moon &amp; Spencer p 2 (1.05). </w:t>
      </w:r>
    </w:p>
    <w:p w14:paraId="1736D4D5" w14:textId="77777777" w:rsidR="00DA2452" w:rsidRPr="006B1089" w:rsidRDefault="00DA2452" w:rsidP="00DA2452"/>
    <w:p w14:paraId="2D8FBDE8" w14:textId="77777777" w:rsidR="00DA2452" w:rsidRPr="006B1089" w:rsidRDefault="00DA2452" w:rsidP="00DA2452">
      <w:pPr>
        <w:pStyle w:val="Heading3"/>
      </w:pPr>
      <w:bookmarkStart w:id="225" w:name="_Toc338523508"/>
      <w:bookmarkStart w:id="226" w:name="_Toc338527182"/>
      <w:r>
        <w:t xml:space="preserve">(b) Expressions for grad f </w:t>
      </w:r>
      <w:r>
        <w:sym w:font="Symbol" w:char="F0B7"/>
      </w:r>
      <w:r>
        <w:t xml:space="preserve"> B</w:t>
      </w:r>
      <w:bookmarkEnd w:id="225"/>
      <w:bookmarkEnd w:id="226"/>
    </w:p>
    <w:p w14:paraId="7E752E8A" w14:textId="77777777" w:rsidR="00DA2452" w:rsidRDefault="00DA2452" w:rsidP="00DA2452">
      <w:pPr>
        <w:rPr>
          <w:rStyle w:val="superscript"/>
        </w:rPr>
      </w:pPr>
    </w:p>
    <w:p w14:paraId="70876C5A" w14:textId="77777777" w:rsidR="00DA2452" w:rsidRDefault="00DA2452" w:rsidP="00DA2452">
      <w:r>
        <w:t xml:space="preserve">Sometimes one is interested in the following quantity (back to Picture B) </w:t>
      </w:r>
    </w:p>
    <w:p w14:paraId="16549B3B" w14:textId="77777777" w:rsidR="00DA2452" w:rsidRDefault="00DA2452" w:rsidP="00DA2452"/>
    <w:p w14:paraId="46D3D484" w14:textId="77777777" w:rsidR="00DA2452" w:rsidRDefault="00DA2452" w:rsidP="00DA2452">
      <w:r>
        <w:tab/>
      </w:r>
      <w:r w:rsidRPr="004A42CB">
        <w:t>grad</w:t>
      </w:r>
      <w:r>
        <w:t xml:space="preserve"> f </w:t>
      </w:r>
      <w:r>
        <w:sym w:font="Symbol" w:char="F0B7"/>
      </w:r>
      <w:r>
        <w:t xml:space="preserve"> </w:t>
      </w:r>
      <w:r>
        <w:rPr>
          <w:b/>
        </w:rPr>
        <w:t>B</w:t>
      </w:r>
    </w:p>
    <w:p w14:paraId="478C9AA1" w14:textId="77777777" w:rsidR="00DA2452" w:rsidRDefault="00DA2452" w:rsidP="00DA2452"/>
    <w:p w14:paraId="7814E1AF" w14:textId="77777777" w:rsidR="00DA2452" w:rsidRPr="006E4F1F" w:rsidRDefault="00DA2452" w:rsidP="00DA2452">
      <w:r>
        <w:t xml:space="preserve">where f is a tensorial scalar field and </w:t>
      </w:r>
      <w:r>
        <w:rPr>
          <w:b/>
        </w:rPr>
        <w:t>B</w:t>
      </w:r>
      <w:r>
        <w:t xml:space="preserve"> is a tensorial vector field. In this case, since </w:t>
      </w:r>
      <w:r w:rsidRPr="004A42CB">
        <w:t>grad</w:t>
      </w:r>
      <w:r>
        <w:t xml:space="preserve"> f is a tensorial vector field, the quantity </w:t>
      </w:r>
      <w:r w:rsidRPr="004A42CB">
        <w:t>grad</w:t>
      </w:r>
      <w:r>
        <w:t xml:space="preserve"> f </w:t>
      </w:r>
      <w:r>
        <w:sym w:font="Symbol" w:char="F0B7"/>
      </w:r>
      <w:r>
        <w:t xml:space="preserve"> </w:t>
      </w:r>
      <w:r>
        <w:rPr>
          <w:b/>
        </w:rPr>
        <w:t>B</w:t>
      </w:r>
      <w:r>
        <w:t xml:space="preserve"> is a tensorial scalar, and so (</w:t>
      </w:r>
      <w:r w:rsidRPr="004A42CB">
        <w:t>grad</w:t>
      </w:r>
      <w:r>
        <w:t xml:space="preserve"> f)' </w:t>
      </w:r>
      <w:r>
        <w:sym w:font="Symbol" w:char="F0B7"/>
      </w:r>
      <w:r>
        <w:t xml:space="preserve"> </w:t>
      </w:r>
      <w:r>
        <w:rPr>
          <w:b/>
        </w:rPr>
        <w:t>B</w:t>
      </w:r>
      <w:r w:rsidRPr="005C5D34">
        <w:t>'</w:t>
      </w:r>
      <w:r>
        <w:t xml:space="preserve"> = (</w:t>
      </w:r>
      <w:r w:rsidRPr="004A42CB">
        <w:t>grad</w:t>
      </w:r>
      <w:r>
        <w:t xml:space="preserve"> f) </w:t>
      </w:r>
      <w:r>
        <w:sym w:font="Symbol" w:char="F0B7"/>
      </w:r>
      <w:r>
        <w:t xml:space="preserve"> </w:t>
      </w:r>
      <w:r>
        <w:rPr>
          <w:b/>
        </w:rPr>
        <w:t xml:space="preserve">B . </w:t>
      </w:r>
    </w:p>
    <w:p w14:paraId="5422F68D" w14:textId="77777777" w:rsidR="00DA2452" w:rsidRDefault="00DA2452" w:rsidP="00DA2452"/>
    <w:p w14:paraId="5C59625A" w14:textId="77777777" w:rsidR="00DA2452" w:rsidRDefault="00DA2452" w:rsidP="00DA2452">
      <w:r>
        <w:t xml:space="preserve">This quantity </w:t>
      </w:r>
      <w:r w:rsidRPr="004A42CB">
        <w:t>grad</w:t>
      </w:r>
      <w:r>
        <w:t xml:space="preserve"> f </w:t>
      </w:r>
      <w:r>
        <w:sym w:font="Symbol" w:char="F0B7"/>
      </w:r>
      <w:r>
        <w:t xml:space="preserve"> </w:t>
      </w:r>
      <w:r>
        <w:rPr>
          <w:b/>
        </w:rPr>
        <w:t>B</w:t>
      </w:r>
      <w:r>
        <w:t xml:space="preserve"> can be written several ways depending on how </w:t>
      </w:r>
      <w:r>
        <w:rPr>
          <w:b/>
        </w:rPr>
        <w:t>B</w:t>
      </w:r>
      <w:r>
        <w:t xml:space="preserve"> is expanded: </w:t>
      </w:r>
    </w:p>
    <w:p w14:paraId="6C1EFC72" w14:textId="77777777" w:rsidR="00DA2452" w:rsidRDefault="00DA2452" w:rsidP="00DA2452"/>
    <w:p w14:paraId="7BC794E0" w14:textId="77777777" w:rsidR="00DA2452" w:rsidRPr="008259CA" w:rsidRDefault="00DA2452" w:rsidP="00DA2452">
      <w:r>
        <w:tab/>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r>
        <w:t xml:space="preserve"> </w:t>
      </w:r>
      <w:r>
        <w:tab/>
        <w:t>=&gt;</w:t>
      </w:r>
      <w:r>
        <w:tab/>
        <w:t xml:space="preserve">grad f </w:t>
      </w:r>
      <w:r>
        <w:sym w:font="Symbol" w:char="F0B7"/>
      </w:r>
      <w:r>
        <w:t xml:space="preserve"> </w:t>
      </w:r>
      <w:r>
        <w:rPr>
          <w:b/>
        </w:rPr>
        <w:t>B</w:t>
      </w:r>
      <w:r>
        <w:t xml:space="preserve"> = </w:t>
      </w:r>
      <w:r>
        <w:tab/>
        <w:t>(∂'</w:t>
      </w:r>
      <w:r>
        <w:rPr>
          <w:rStyle w:val="superscript"/>
        </w:rPr>
        <w:t>n</w:t>
      </w:r>
      <w:r>
        <w:t>f</w:t>
      </w:r>
      <w:r w:rsidR="00D54B9A" w:rsidRPr="00D54B9A">
        <w:t xml:space="preserve"> </w:t>
      </w:r>
      <w:r>
        <w:t xml:space="preserve">') </w:t>
      </w:r>
      <w:r w:rsidRPr="00B01288">
        <w:rPr>
          <w:b/>
        </w:rPr>
        <w:t>e</w:t>
      </w:r>
      <w:r>
        <w:rPr>
          <w:rStyle w:val="subscript"/>
        </w:rPr>
        <w:t>n</w:t>
      </w:r>
      <w:r>
        <w:t xml:space="preserve"> </w:t>
      </w:r>
      <w:r>
        <w:sym w:font="Symbol" w:char="F0B7"/>
      </w:r>
      <w:r>
        <w:t xml:space="preserve"> Σ</w:t>
      </w:r>
      <w:r>
        <w:rPr>
          <w:rStyle w:val="subscript"/>
        </w:rPr>
        <w:t>i</w:t>
      </w:r>
      <w:r>
        <w:t xml:space="preserve"> B'</w:t>
      </w:r>
      <w:r>
        <w:rPr>
          <w:rStyle w:val="subscript"/>
        </w:rPr>
        <w:t>i</w:t>
      </w:r>
      <w:r>
        <w:t xml:space="preserve"> </w:t>
      </w:r>
      <w:r w:rsidRPr="00AA4E19">
        <w:rPr>
          <w:b/>
        </w:rPr>
        <w:t>e</w:t>
      </w:r>
      <w:r>
        <w:rPr>
          <w:rStyle w:val="superscript"/>
        </w:rPr>
        <w:t>i</w:t>
      </w:r>
      <w:r>
        <w:t xml:space="preserve">   =  (∂'</w:t>
      </w:r>
      <w:r>
        <w:rPr>
          <w:rStyle w:val="superscript"/>
        </w:rPr>
        <w:t>n</w:t>
      </w:r>
      <w:r w:rsidR="00D54B9A">
        <w:t>f</w:t>
      </w:r>
      <w:r w:rsidR="00D54B9A" w:rsidRPr="00D54B9A">
        <w:t xml:space="preserve"> </w:t>
      </w:r>
      <w:r w:rsidR="00D54B9A">
        <w:t>'</w:t>
      </w:r>
      <w:r>
        <w:t>) B'</w:t>
      </w:r>
      <w:r>
        <w:rPr>
          <w:rStyle w:val="subscript"/>
        </w:rPr>
        <w:t>n</w:t>
      </w:r>
    </w:p>
    <w:p w14:paraId="32A75222" w14:textId="77777777" w:rsidR="00DA2452" w:rsidRDefault="00DA2452" w:rsidP="00DA2452">
      <w:r>
        <w:tab/>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w:t>
      </w:r>
      <w:r>
        <w:tab/>
        <w:t>=&gt;</w:t>
      </w:r>
      <w:r>
        <w:tab/>
        <w:t xml:space="preserve">grad f </w:t>
      </w:r>
      <w:r>
        <w:sym w:font="Symbol" w:char="F0B7"/>
      </w:r>
      <w:r>
        <w:t xml:space="preserve"> </w:t>
      </w:r>
      <w:r>
        <w:rPr>
          <w:b/>
        </w:rPr>
        <w:t>B</w:t>
      </w:r>
      <w:r>
        <w:t xml:space="preserve"> = </w:t>
      </w:r>
      <w:r>
        <w:tab/>
        <w:t>(∂'</w:t>
      </w:r>
      <w:r>
        <w:rPr>
          <w:rStyle w:val="subscript"/>
        </w:rPr>
        <w:t>n</w:t>
      </w:r>
      <w:r w:rsidR="00D54B9A">
        <w:t>f</w:t>
      </w:r>
      <w:r w:rsidR="00D54B9A" w:rsidRPr="00D54B9A">
        <w:t xml:space="preserve"> </w:t>
      </w:r>
      <w:r w:rsidR="00D54B9A">
        <w:t>'</w:t>
      </w:r>
      <w:r>
        <w:t xml:space="preserve">) </w:t>
      </w:r>
      <w:r w:rsidRPr="00AA4E19">
        <w:rPr>
          <w:b/>
        </w:rPr>
        <w:t>e</w:t>
      </w:r>
      <w:r>
        <w:rPr>
          <w:rStyle w:val="superscript"/>
        </w:rPr>
        <w:t>n</w:t>
      </w:r>
      <w:r>
        <w:t xml:space="preserve"> </w:t>
      </w:r>
      <w:r>
        <w:sym w:font="Symbol" w:char="F0B7"/>
      </w:r>
      <w:r>
        <w:t xml:space="preserve"> Σ</w:t>
      </w:r>
      <w:r>
        <w:rPr>
          <w:rStyle w:val="subscript"/>
        </w:rPr>
        <w:t>i</w:t>
      </w:r>
      <w:r>
        <w:t xml:space="preserve"> B'</w:t>
      </w:r>
      <w:r w:rsidRPr="008259CA">
        <w:rPr>
          <w:rStyle w:val="superscript"/>
        </w:rPr>
        <w:t>i</w:t>
      </w:r>
      <w:r>
        <w:t xml:space="preserve"> </w:t>
      </w:r>
      <w:r w:rsidRPr="00AA4E19">
        <w:rPr>
          <w:b/>
        </w:rPr>
        <w:t>e</w:t>
      </w:r>
      <w:r w:rsidRPr="008259CA">
        <w:rPr>
          <w:rStyle w:val="subscript"/>
        </w:rPr>
        <w:t>i</w:t>
      </w:r>
      <w:r>
        <w:t xml:space="preserve">   =  (∂'</w:t>
      </w:r>
      <w:r>
        <w:rPr>
          <w:rStyle w:val="subscript"/>
        </w:rPr>
        <w:t>n</w:t>
      </w:r>
      <w:r w:rsidR="00D54B9A">
        <w:t>f</w:t>
      </w:r>
      <w:r w:rsidR="00D54B9A" w:rsidRPr="00D54B9A">
        <w:t xml:space="preserve"> </w:t>
      </w:r>
      <w:r w:rsidR="00D54B9A">
        <w:t>'</w:t>
      </w:r>
      <w:r>
        <w:t>) B'</w:t>
      </w:r>
      <w:r>
        <w:rPr>
          <w:rStyle w:val="superscript"/>
        </w:rPr>
        <w:t>n</w:t>
      </w:r>
    </w:p>
    <w:p w14:paraId="5806A676" w14:textId="77777777" w:rsidR="00DA2452" w:rsidRDefault="00DA2452" w:rsidP="00DA2452"/>
    <w:p w14:paraId="122CDAFB" w14:textId="77777777" w:rsidR="00DA2452" w:rsidRPr="00CE46E3" w:rsidRDefault="00DA2452" w:rsidP="00DA2452">
      <w:r>
        <w:t xml:space="preserve">The last line can be written, using </w:t>
      </w:r>
      <w:r w:rsidRPr="00E41108">
        <w:rPr>
          <w:rFonts w:ascii="Script MT Bold" w:hAnsi="Script MT Bold"/>
        </w:rPr>
        <w:t>B</w:t>
      </w:r>
      <w:r>
        <w:t>'</w:t>
      </w:r>
      <w:r>
        <w:rPr>
          <w:rStyle w:val="superscript"/>
        </w:rPr>
        <w:t>i</w:t>
      </w:r>
      <w:r>
        <w:t xml:space="preserve"> ≡ B'</w:t>
      </w:r>
      <w:r w:rsidRPr="008259CA">
        <w:rPr>
          <w:rStyle w:val="superscript"/>
        </w:rPr>
        <w:t>i</w:t>
      </w:r>
      <w:r>
        <w:rPr>
          <w:rStyle w:val="superscript"/>
        </w:rPr>
        <w:t xml:space="preserve"> </w:t>
      </w:r>
      <w:r>
        <w:t>h'</w:t>
      </w:r>
      <w:r>
        <w:rPr>
          <w:rStyle w:val="subscript"/>
        </w:rPr>
        <w:t>i</w:t>
      </w:r>
      <w:r>
        <w:t xml:space="preserve"> ,</w:t>
      </w:r>
    </w:p>
    <w:p w14:paraId="5DD9880D" w14:textId="77777777" w:rsidR="00DA2452" w:rsidRDefault="00DA2452" w:rsidP="00DA2452"/>
    <w:p w14:paraId="7D4555C0" w14:textId="77777777" w:rsidR="00DA2452" w:rsidRDefault="00DA2452" w:rsidP="00DA2452">
      <w:r>
        <w:tab/>
      </w:r>
      <w:r>
        <w:rPr>
          <w:b/>
        </w:rPr>
        <w:t>B</w:t>
      </w:r>
      <w:r>
        <w:t xml:space="preserve"> = Σ</w:t>
      </w:r>
      <w:r>
        <w:rPr>
          <w:rStyle w:val="subscript"/>
        </w:rPr>
        <w:t>i</w:t>
      </w:r>
      <w:r>
        <w:t xml:space="preserve"> [B'</w:t>
      </w:r>
      <w:r w:rsidRPr="008259CA">
        <w:rPr>
          <w:rStyle w:val="superscript"/>
        </w:rPr>
        <w:t>i</w:t>
      </w:r>
      <w:r>
        <w:rPr>
          <w:rStyle w:val="superscript"/>
        </w:rPr>
        <w:t xml:space="preserve"> </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 xml:space="preserve"> </w:t>
      </w:r>
      <w:r>
        <w:t>≡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tab/>
        <w:t>=&gt;</w:t>
      </w:r>
      <w:r>
        <w:tab/>
        <w:t xml:space="preserve">grad f </w:t>
      </w:r>
      <w:r>
        <w:sym w:font="Symbol" w:char="F0B7"/>
      </w:r>
      <w:r>
        <w:t xml:space="preserve"> </w:t>
      </w:r>
      <w:r>
        <w:rPr>
          <w:b/>
        </w:rPr>
        <w:t>B</w:t>
      </w:r>
      <w:r>
        <w:t xml:space="preserve">  =  (∂'</w:t>
      </w:r>
      <w:r>
        <w:rPr>
          <w:rStyle w:val="subscript"/>
        </w:rPr>
        <w:t>n</w:t>
      </w:r>
      <w:r w:rsidR="00D54B9A">
        <w:t>f</w:t>
      </w:r>
      <w:r w:rsidR="00D54B9A" w:rsidRPr="00D54B9A">
        <w:t xml:space="preserve"> </w:t>
      </w:r>
      <w:r w:rsidR="00D54B9A">
        <w:t>'</w:t>
      </w:r>
      <w:r>
        <w:t>) B'</w:t>
      </w:r>
      <w:r>
        <w:rPr>
          <w:rStyle w:val="superscript"/>
        </w:rPr>
        <w:t>n</w:t>
      </w:r>
      <w:r>
        <w:t xml:space="preserve">  =  (∂'</w:t>
      </w:r>
      <w:r>
        <w:rPr>
          <w:rStyle w:val="subscript"/>
        </w:rPr>
        <w:t>n</w:t>
      </w:r>
      <w:r w:rsidR="00D54B9A">
        <w:t>f</w:t>
      </w:r>
      <w:r w:rsidR="00D54B9A" w:rsidRPr="00D54B9A">
        <w:t xml:space="preserve"> </w:t>
      </w:r>
      <w:r w:rsidR="00D54B9A">
        <w:t>'</w:t>
      </w:r>
      <w:r>
        <w:t>) (</w:t>
      </w:r>
      <w:r w:rsidRPr="00E41108">
        <w:rPr>
          <w:rFonts w:ascii="Script MT Bold" w:hAnsi="Script MT Bold"/>
        </w:rPr>
        <w:t>B</w:t>
      </w:r>
      <w:r>
        <w:t>'</w:t>
      </w:r>
      <w:r>
        <w:rPr>
          <w:rStyle w:val="superscript"/>
        </w:rPr>
        <w:t>n</w:t>
      </w:r>
      <w:r>
        <w:t>/h'</w:t>
      </w:r>
      <w:r>
        <w:rPr>
          <w:rStyle w:val="subscript"/>
        </w:rPr>
        <w:t>n</w:t>
      </w:r>
      <w:r>
        <w:t>)</w:t>
      </w:r>
    </w:p>
    <w:p w14:paraId="67F7B0B1" w14:textId="77777777" w:rsidR="00DA2452" w:rsidRDefault="00DA2452" w:rsidP="00DA2452"/>
    <w:p w14:paraId="24425F94" w14:textId="77777777" w:rsidR="00DA2452" w:rsidRDefault="00DA2452" w:rsidP="00DA2452">
      <w:r>
        <w:t xml:space="preserve">To summarize: </w:t>
      </w:r>
    </w:p>
    <w:p w14:paraId="21596C1C" w14:textId="77777777" w:rsidR="00DA2452" w:rsidRDefault="00DA2452" w:rsidP="00DA2452"/>
    <w:p w14:paraId="7E95429D"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00D54B9A">
        <w:t>f</w:t>
      </w:r>
      <w:r w:rsidR="00D54B9A" w:rsidRPr="00D54B9A">
        <w:t xml:space="preserve"> </w:t>
      </w:r>
      <w:r w:rsidR="00D54B9A">
        <w:t>'</w:t>
      </w:r>
      <w:r>
        <w:t>(</w:t>
      </w:r>
      <w:r w:rsidRPr="00B2262E">
        <w:rPr>
          <w:b/>
        </w:rPr>
        <w:t>x</w:t>
      </w:r>
      <w:r>
        <w:t>')) B'</w:t>
      </w:r>
      <w:r w:rsidRPr="007D1EB5">
        <w:rPr>
          <w:rStyle w:val="subscript"/>
        </w:rPr>
        <w:t>n</w:t>
      </w:r>
      <w:r>
        <w:t>(</w:t>
      </w:r>
      <w:r w:rsidRPr="00B2262E">
        <w:rPr>
          <w:b/>
        </w:rPr>
        <w:t>x</w:t>
      </w:r>
      <w:r>
        <w:t>')</w:t>
      </w:r>
      <w:r>
        <w:rPr>
          <w:rStyle w:val="superscript"/>
        </w:rPr>
        <w:tab/>
      </w:r>
      <w:r>
        <w:tab/>
        <w:t xml:space="preserve">for </w:t>
      </w:r>
      <w:r>
        <w:rPr>
          <w:b/>
        </w:rPr>
        <w:t>B</w:t>
      </w:r>
      <w:r>
        <w:t xml:space="preserve"> = Σ</w:t>
      </w:r>
      <w:r>
        <w:rPr>
          <w:rStyle w:val="subscript"/>
        </w:rPr>
        <w:t>i</w:t>
      </w:r>
      <w:r>
        <w:t xml:space="preserve"> B'</w:t>
      </w:r>
      <w:r>
        <w:rPr>
          <w:rStyle w:val="subscript"/>
        </w:rPr>
        <w:t>i</w:t>
      </w:r>
      <w:r>
        <w:t xml:space="preserve"> </w:t>
      </w:r>
      <w:r w:rsidRPr="00AA4E19">
        <w:rPr>
          <w:b/>
        </w:rPr>
        <w:t>e</w:t>
      </w:r>
      <w:r>
        <w:rPr>
          <w:rStyle w:val="superscript"/>
        </w:rPr>
        <w:t>i</w:t>
      </w:r>
    </w:p>
    <w:p w14:paraId="3F297613"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00D54B9A">
        <w:t>f</w:t>
      </w:r>
      <w:r w:rsidR="00D54B9A" w:rsidRPr="00D54B9A">
        <w:t xml:space="preserve"> </w:t>
      </w:r>
      <w:r w:rsidR="00D54B9A">
        <w:t>'</w:t>
      </w:r>
      <w:r>
        <w:t>(</w:t>
      </w:r>
      <w:r w:rsidRPr="00B2262E">
        <w:rPr>
          <w:b/>
        </w:rPr>
        <w:t>x</w:t>
      </w:r>
      <w:r>
        <w:t>')) B'</w:t>
      </w:r>
      <w:r>
        <w:rPr>
          <w:rStyle w:val="superscript"/>
        </w:rPr>
        <w:t>n</w:t>
      </w:r>
      <w:r>
        <w:t>(</w:t>
      </w:r>
      <w:r w:rsidRPr="00B2262E">
        <w:rPr>
          <w:b/>
        </w:rPr>
        <w:t>x</w:t>
      </w:r>
      <w:r>
        <w:t>')</w:t>
      </w:r>
      <w:r>
        <w:rPr>
          <w:rStyle w:val="superscript"/>
        </w:rPr>
        <w:tab/>
      </w:r>
      <w:r>
        <w:rPr>
          <w:rStyle w:val="superscript"/>
        </w:rPr>
        <w:tab/>
      </w:r>
      <w:r>
        <w:t xml:space="preserve">for </w:t>
      </w:r>
      <w:r>
        <w:rPr>
          <w:b/>
        </w:rPr>
        <w:t>B</w:t>
      </w:r>
      <w:r>
        <w:t xml:space="preserve"> = Σ</w:t>
      </w:r>
      <w:r>
        <w:rPr>
          <w:rStyle w:val="subscript"/>
        </w:rPr>
        <w:t>i</w:t>
      </w:r>
      <w:r>
        <w:t xml:space="preserve"> B'</w:t>
      </w:r>
      <w:r w:rsidRPr="008259CA">
        <w:rPr>
          <w:rStyle w:val="superscript"/>
        </w:rPr>
        <w:t>i</w:t>
      </w:r>
      <w:r>
        <w:t xml:space="preserve"> </w:t>
      </w:r>
      <w:r w:rsidRPr="00AA4E19">
        <w:rPr>
          <w:b/>
        </w:rPr>
        <w:t>e</w:t>
      </w:r>
      <w:r w:rsidRPr="008259CA">
        <w:rPr>
          <w:rStyle w:val="subscript"/>
        </w:rPr>
        <w:t>i</w:t>
      </w:r>
    </w:p>
    <w:p w14:paraId="34A38641" w14:textId="77777777" w:rsidR="00DA2452" w:rsidRPr="002B6A9B" w:rsidRDefault="00DA2452" w:rsidP="00DA2452">
      <w:pPr>
        <w:rPr>
          <w:rFonts w:ascii="Courier New" w:hAnsi="Courier New"/>
          <w:b/>
          <w:sz w:val="24"/>
          <w:vertAlign w:val="subscript"/>
        </w:rPr>
      </w:pPr>
      <w:r>
        <w:tab/>
        <w:t>[</w:t>
      </w:r>
      <w:r w:rsidRPr="004A42CB">
        <w:t>grad</w:t>
      </w:r>
      <w:r>
        <w:t xml:space="preserve"> f](</w:t>
      </w:r>
      <w:r w:rsidRPr="005561D5">
        <w:rPr>
          <w:b/>
        </w:rPr>
        <w:t>x</w:t>
      </w:r>
      <w:r>
        <w:t xml:space="preserve">) </w:t>
      </w:r>
      <w:r>
        <w:sym w:font="Symbol" w:char="F0B7"/>
      </w:r>
      <w:r>
        <w:t xml:space="preserve"> </w:t>
      </w:r>
      <w:r>
        <w:rPr>
          <w:b/>
        </w:rPr>
        <w:t>B(x)</w:t>
      </w:r>
      <w:r w:rsidR="00D54B9A">
        <w:t xml:space="preserve"> </w:t>
      </w:r>
      <w:r>
        <w:t>=  (∂'</w:t>
      </w:r>
      <w:r>
        <w:rPr>
          <w:rStyle w:val="subscript"/>
        </w:rPr>
        <w:t>n</w:t>
      </w:r>
      <w:r w:rsidR="00D54B9A">
        <w:t>f</w:t>
      </w:r>
      <w:r w:rsidR="00D54B9A" w:rsidRPr="00D54B9A">
        <w:t xml:space="preserve"> </w:t>
      </w:r>
      <w:r w:rsidR="00D54B9A">
        <w:t>'</w:t>
      </w:r>
      <w:r>
        <w:t>(</w:t>
      </w:r>
      <w:r w:rsidRPr="00B2262E">
        <w:rPr>
          <w:b/>
        </w:rPr>
        <w:t>x</w:t>
      </w:r>
      <w:r>
        <w:t xml:space="preserve">')) </w:t>
      </w:r>
      <w:r w:rsidRPr="00E41108">
        <w:rPr>
          <w:rFonts w:ascii="Script MT Bold" w:hAnsi="Script MT Bold"/>
        </w:rPr>
        <w:t>B</w:t>
      </w:r>
      <w:r>
        <w:t>'</w:t>
      </w:r>
      <w:r>
        <w:rPr>
          <w:rStyle w:val="superscript"/>
        </w:rPr>
        <w:t>n</w:t>
      </w:r>
      <w:r>
        <w:t>(</w:t>
      </w:r>
      <w:r w:rsidRPr="00B2262E">
        <w:rPr>
          <w:b/>
        </w:rPr>
        <w:t>x</w:t>
      </w:r>
      <w:r>
        <w:t>')/h'</w:t>
      </w:r>
      <w:r>
        <w:rPr>
          <w:rStyle w:val="subscript"/>
        </w:rPr>
        <w:t>n</w:t>
      </w:r>
      <w:r>
        <w:t>(</w:t>
      </w:r>
      <w:r w:rsidRPr="00B2262E">
        <w:rPr>
          <w:b/>
        </w:rPr>
        <w:t>x</w:t>
      </w:r>
      <w:r>
        <w:t>')</w:t>
      </w:r>
      <w:r>
        <w:tab/>
      </w:r>
      <w:r w:rsidR="00D54B9A">
        <w:tab/>
      </w:r>
      <w:r>
        <w:t xml:space="preserve">for </w:t>
      </w:r>
      <w:r>
        <w:rPr>
          <w:b/>
        </w:rPr>
        <w:t>B</w:t>
      </w:r>
      <w:r>
        <w:t xml:space="preserve"> = Σ</w:t>
      </w:r>
      <w:r>
        <w:rPr>
          <w:rStyle w:val="subscript"/>
        </w:rPr>
        <w:t>i</w:t>
      </w:r>
      <w:r>
        <w:t xml:space="preserve"> </w:t>
      </w:r>
      <w:r w:rsidRPr="00E41108">
        <w:rPr>
          <w:rFonts w:ascii="Script MT Bold" w:hAnsi="Script MT Bold"/>
        </w:rPr>
        <w:t>B</w:t>
      </w:r>
      <w:r>
        <w:t>'</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p>
    <w:p w14:paraId="00622CCE" w14:textId="77777777" w:rsidR="00DA2452" w:rsidRDefault="00DA2452" w:rsidP="00DA2452">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Pr>
          <w:rStyle w:val="subscript"/>
        </w:rPr>
        <w:t>n</w:t>
      </w:r>
      <w:r>
        <w:t>f(</w:t>
      </w:r>
      <w:r w:rsidRPr="00E47AA6">
        <w:rPr>
          <w:b/>
        </w:rPr>
        <w:t>x</w:t>
      </w:r>
      <w:r>
        <w:t>)) B</w:t>
      </w:r>
      <w:r>
        <w:rPr>
          <w:rStyle w:val="superscript"/>
        </w:rPr>
        <w:t>n</w:t>
      </w:r>
      <w:r>
        <w:t>(</w:t>
      </w:r>
      <w:r w:rsidRPr="00E47AA6">
        <w:rPr>
          <w:b/>
        </w:rPr>
        <w:t>x</w:t>
      </w:r>
      <w:r>
        <w:t>)</w:t>
      </w:r>
      <w:r>
        <w:tab/>
        <w:t xml:space="preserve"> </w:t>
      </w:r>
      <w:r>
        <w:tab/>
      </w:r>
      <w:r>
        <w:tab/>
        <w:t xml:space="preserve">for </w:t>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Cartesian</w:t>
      </w:r>
    </w:p>
    <w:p w14:paraId="515D8F5C" w14:textId="77777777" w:rsidR="00DA2452" w:rsidRDefault="00DA2452" w:rsidP="00DA2452">
      <w:pPr>
        <w:rPr>
          <w:b/>
        </w:rPr>
      </w:pP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[grad f]'(</w:t>
      </w:r>
      <w:r w:rsidRPr="005561D5">
        <w:rPr>
          <w:b/>
        </w:rPr>
        <w:t>x</w:t>
      </w:r>
      <w:r>
        <w:rPr>
          <w:b/>
        </w:rPr>
        <w:t>'</w:t>
      </w:r>
      <w:r>
        <w:t xml:space="preserve">) </w:t>
      </w:r>
      <w:r w:rsidRPr="00E91D9E">
        <w:sym w:font="Symbol" w:char="F0B7"/>
      </w:r>
      <w:r>
        <w:t xml:space="preserve"> </w:t>
      </w:r>
      <w:r>
        <w:rPr>
          <w:b/>
        </w:rPr>
        <w:t>B'(x')</w:t>
      </w:r>
    </w:p>
    <w:p w14:paraId="0D51A2EE" w14:textId="77777777" w:rsidR="00DA2452" w:rsidRDefault="00DA2452" w:rsidP="00DA2452"/>
    <w:p w14:paraId="0FE4328C" w14:textId="77777777" w:rsidR="00DA2452" w:rsidRDefault="00DA2452" w:rsidP="00DA2452">
      <w:r>
        <w:t xml:space="preserve">Since grad f </w:t>
      </w:r>
      <w:r>
        <w:sym w:font="Symbol" w:char="F0B7"/>
      </w:r>
      <w:r>
        <w:t xml:space="preserve"> </w:t>
      </w:r>
      <w:r>
        <w:rPr>
          <w:b/>
        </w:rPr>
        <w:t>B</w:t>
      </w:r>
      <w:r>
        <w:t xml:space="preserve"> is a scalar, these results resemble the divergence results more than the gradient ones. Everything on the right side of the first three equations involves only x'-space coordinates and components. </w:t>
      </w:r>
    </w:p>
    <w:p w14:paraId="4073CD2C" w14:textId="77777777" w:rsidR="00DA2452" w:rsidRDefault="00DA2452" w:rsidP="00DA2452"/>
    <w:p w14:paraId="3592E02F" w14:textId="77777777" w:rsidR="00DA2452" w:rsidRDefault="00DA2452" w:rsidP="00DA2452">
      <w:r>
        <w:t>The conversion from Picture B to Picture M&amp;F is straightforward (see Sections 8 and 9)</w:t>
      </w:r>
    </w:p>
    <w:p w14:paraId="5EAF44B0" w14:textId="77777777" w:rsidR="00DA2452" w:rsidRDefault="00DA2452" w:rsidP="00DA2452"/>
    <w:p w14:paraId="04EAF712" w14:textId="77777777" w:rsidR="00DA2452" w:rsidRPr="008259CA"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Σ</w:t>
      </w:r>
      <w:r>
        <w:rPr>
          <w:rStyle w:val="subscript"/>
        </w:rPr>
        <w:t>i</w:t>
      </w:r>
      <w:r>
        <w:t xml:space="preserve"> </w:t>
      </w:r>
      <w:r w:rsidRPr="000C0E44">
        <w:rPr>
          <w:i/>
        </w:rPr>
        <w:t>B</w:t>
      </w:r>
      <w:r>
        <w:rPr>
          <w:rStyle w:val="subscript"/>
        </w:rPr>
        <w:t>i</w:t>
      </w:r>
      <w:r>
        <w:t xml:space="preserve"> </w:t>
      </w:r>
      <w:r w:rsidRPr="00AA4E19">
        <w:rPr>
          <w:b/>
        </w:rPr>
        <w:t>e</w:t>
      </w:r>
      <w:r>
        <w:rPr>
          <w:rStyle w:val="superscript"/>
        </w:rPr>
        <w:t>i</w:t>
      </w:r>
    </w:p>
    <w:p w14:paraId="45152CEE" w14:textId="77777777" w:rsidR="00DA2452" w:rsidRPr="008259CA" w:rsidRDefault="00DA2452" w:rsidP="00DA2452">
      <w:r>
        <w:rPr>
          <w:rStyle w:val="subscript"/>
        </w:rPr>
        <w:tab/>
      </w:r>
      <w:r>
        <w:t>[</w:t>
      </w:r>
      <w:r w:rsidRPr="004A42CB">
        <w:t>grad</w:t>
      </w:r>
      <w:r>
        <w:t xml:space="preserve">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Σ</w:t>
      </w:r>
      <w:r>
        <w:rPr>
          <w:rStyle w:val="subscript"/>
        </w:rPr>
        <w:t>i</w:t>
      </w:r>
      <w:r>
        <w:t xml:space="preserve"> </w:t>
      </w:r>
      <w:r w:rsidRPr="000C0E44">
        <w:rPr>
          <w:i/>
        </w:rPr>
        <w:t>B</w:t>
      </w:r>
      <w:r w:rsidRPr="008259CA">
        <w:rPr>
          <w:rStyle w:val="superscript"/>
        </w:rPr>
        <w:t>i</w:t>
      </w:r>
      <w:r>
        <w:t xml:space="preserve"> </w:t>
      </w:r>
      <w:r w:rsidRPr="00AA4E19">
        <w:rPr>
          <w:b/>
        </w:rPr>
        <w:t>e</w:t>
      </w:r>
      <w:r w:rsidRPr="008259CA">
        <w:rPr>
          <w:rStyle w:val="subscript"/>
        </w:rPr>
        <w:t>i</w:t>
      </w:r>
    </w:p>
    <w:p w14:paraId="58697390" w14:textId="77777777" w:rsidR="00DA2452" w:rsidRDefault="00DA2452" w:rsidP="00DA2452">
      <w:pPr>
        <w:rPr>
          <w:rStyle w:val="subscript"/>
        </w:rPr>
      </w:pPr>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Σ</w:t>
      </w:r>
      <w:r>
        <w:rPr>
          <w:rStyle w:val="subscript"/>
        </w:rPr>
        <w:t>i</w:t>
      </w:r>
      <w:r>
        <w:t xml:space="preserve"> </w:t>
      </w:r>
      <w:r w:rsidRPr="00E41108">
        <w:rPr>
          <w:rFonts w:ascii="Script MT Bold" w:hAnsi="Script MT Bold"/>
        </w:rPr>
        <w:t>B</w:t>
      </w:r>
      <w:r>
        <w:rPr>
          <w:rStyle w:val="super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8259CA">
        <w:rPr>
          <w:rStyle w:val="subscript"/>
        </w:rPr>
        <w:t>i</w:t>
      </w:r>
      <w:r>
        <w:rPr>
          <w:rStyle w:val="subscript"/>
        </w:rPr>
        <w:tab/>
      </w:r>
      <w:r>
        <w:rPr>
          <w:rStyle w:val="subscript"/>
        </w:rPr>
        <w:tab/>
      </w:r>
    </w:p>
    <w:p w14:paraId="608331A1" w14:textId="77777777" w:rsidR="00DA2452" w:rsidRDefault="00DA2452" w:rsidP="00DA2452">
      <w:r>
        <w:tab/>
        <w:t>[</w:t>
      </w:r>
      <w:r w:rsidRPr="004A42CB">
        <w:t>grad</w:t>
      </w:r>
      <w:r>
        <w:t xml:space="preserve">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w:t>
      </w:r>
      <w:r w:rsidRPr="004A42CB">
        <w:t>grad</w:t>
      </w:r>
      <w:r w:rsidRPr="000E0C88">
        <w:rPr>
          <w:b/>
        </w:rPr>
        <w:t xml:space="preserve"> </w:t>
      </w:r>
      <w:r>
        <w:t>f](</w:t>
      </w:r>
      <w:r w:rsidRPr="005561D5">
        <w:rPr>
          <w:b/>
        </w:rPr>
        <w:t>x</w:t>
      </w:r>
      <w:r>
        <w:t xml:space="preserve">) </w:t>
      </w:r>
      <w:r>
        <w:sym w:font="Symbol" w:char="F0B7"/>
      </w:r>
      <w:r>
        <w:t xml:space="preserve"> </w:t>
      </w:r>
      <w:r>
        <w:rPr>
          <w:b/>
        </w:rPr>
        <w:t>B(x)</w:t>
      </w:r>
      <w:r>
        <w:t xml:space="preserve"> = [</w:t>
      </w:r>
      <w:r w:rsidRPr="003A3379">
        <w:rPr>
          <w:rFonts w:ascii="Script MT Bold" w:hAnsi="Script MT Bold"/>
        </w:rPr>
        <w:t xml:space="preserve">grad </w:t>
      </w:r>
      <w:r w:rsidRPr="000C0E44">
        <w:rPr>
          <w:i/>
        </w:rPr>
        <w:t xml:space="preserve">f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2413D0EC" w14:textId="77777777" w:rsidR="00DA2452" w:rsidRDefault="00DA2452" w:rsidP="00DA2452"/>
    <w:p w14:paraId="2742A2A3" w14:textId="77777777" w:rsidR="00DA2452" w:rsidRDefault="00DA2452" w:rsidP="00DA2452">
      <w:pPr>
        <w:rPr>
          <w:b/>
        </w:rPr>
      </w:pPr>
      <w:r>
        <w:t xml:space="preserve">where once again </w:t>
      </w:r>
      <w:r w:rsidRPr="000C0E44">
        <w:rPr>
          <w:i/>
        </w:rPr>
        <w:t>f</w:t>
      </w:r>
      <w:r>
        <w:t xml:space="preserve"> (</w:t>
      </w:r>
      <w:r>
        <w:rPr>
          <w:b/>
        </w:rPr>
        <w:t xml:space="preserve">u) = </w:t>
      </w:r>
      <w:r w:rsidRPr="00E47AA6">
        <w:t>f</w:t>
      </w:r>
      <w:r>
        <w:rPr>
          <w:b/>
        </w:rPr>
        <w:t>(</w:t>
      </w:r>
      <w:r w:rsidRPr="00E47AA6">
        <w:rPr>
          <w:b/>
        </w:rPr>
        <w:t>x</w:t>
      </w:r>
      <w:r>
        <w:rPr>
          <w:b/>
        </w:rPr>
        <w:t xml:space="preserve">(u)). </w:t>
      </w:r>
    </w:p>
    <w:p w14:paraId="426603D5" w14:textId="77777777" w:rsidR="00DA2452" w:rsidRDefault="00DA2452" w:rsidP="00DA2452">
      <w:pPr>
        <w:rPr>
          <w:b/>
        </w:rPr>
      </w:pPr>
    </w:p>
    <w:p w14:paraId="5EADDA31" w14:textId="77777777" w:rsidR="00DA2452" w:rsidRDefault="00DA2452" w:rsidP="00DA2452">
      <w:r w:rsidRPr="00F22868">
        <w:rPr>
          <w:u w:val="single"/>
        </w:rPr>
        <w:t>Comment:</w:t>
      </w:r>
      <w:r>
        <w:t xml:space="preserve">  According to the second line above, one can write</w:t>
      </w:r>
    </w:p>
    <w:p w14:paraId="4E988582" w14:textId="77777777" w:rsidR="00DA2452" w:rsidRDefault="00DA2452" w:rsidP="00DA2452"/>
    <w:p w14:paraId="4C46A1CB" w14:textId="77777777" w:rsidR="00DA2452" w:rsidRPr="00C675C9" w:rsidRDefault="00DA2452" w:rsidP="00DA2452">
      <w:r>
        <w:tab/>
      </w:r>
      <w:r w:rsidRPr="004A42CB">
        <w:t>grad</w:t>
      </w:r>
      <w:r>
        <w:t xml:space="preserve"> f </w:t>
      </w:r>
      <w:r>
        <w:sym w:font="Symbol" w:char="F0B7"/>
      </w:r>
      <w:r>
        <w:t xml:space="preserve"> d</w:t>
      </w:r>
      <w:r w:rsidRPr="00C6493E">
        <w:rPr>
          <w:b/>
        </w:rPr>
        <w:t>x</w:t>
      </w:r>
      <w:r>
        <w:t xml:space="preserve">  = ∂</w:t>
      </w:r>
      <w:r>
        <w:rPr>
          <w:rStyle w:val="subscript"/>
        </w:rPr>
        <w:t>n</w:t>
      </w:r>
      <w:r>
        <w:t>f(</w:t>
      </w:r>
      <w:r w:rsidRPr="00F22868">
        <w:rPr>
          <w:b/>
        </w:rPr>
        <w:t>x</w:t>
      </w:r>
      <w:r>
        <w:t>)  dx</w:t>
      </w:r>
      <w:r>
        <w:rPr>
          <w:rStyle w:val="superscript"/>
        </w:rPr>
        <w:t>n</w:t>
      </w:r>
      <w:r>
        <w:t xml:space="preserve">  =  df =  f(</w:t>
      </w:r>
      <w:r w:rsidRPr="00F22868">
        <w:rPr>
          <w:b/>
        </w:rPr>
        <w:t>x</w:t>
      </w:r>
      <w:r>
        <w:t>+d</w:t>
      </w:r>
      <w:r w:rsidRPr="00F22868">
        <w:rPr>
          <w:b/>
        </w:rPr>
        <w:t>x</w:t>
      </w:r>
      <w:r>
        <w:t>) - f(</w:t>
      </w:r>
      <w:r w:rsidRPr="00F22868">
        <w:rPr>
          <w:b/>
        </w:rPr>
        <w:t>x</w:t>
      </w:r>
      <w:r>
        <w:t>)</w:t>
      </w:r>
    </w:p>
    <w:p w14:paraId="4CB9D338" w14:textId="77777777" w:rsidR="00DA2452" w:rsidRDefault="00DA2452" w:rsidP="00DA2452"/>
    <w:p w14:paraId="0FE8E975" w14:textId="77777777" w:rsidR="00DA2452" w:rsidRPr="007E4B4C" w:rsidRDefault="00DA2452" w:rsidP="00DA2452">
      <w:r>
        <w:t>This equation df =</w:t>
      </w:r>
      <w:r w:rsidRPr="00F22868">
        <w:rPr>
          <w:b/>
        </w:rPr>
        <w:t xml:space="preserve"> </w:t>
      </w:r>
      <w:r>
        <w:rPr>
          <w:b/>
        </w:rPr>
        <w:t>[</w:t>
      </w:r>
      <w:r w:rsidRPr="004A42CB">
        <w:t>grad</w:t>
      </w:r>
      <w:r>
        <w:t xml:space="preserve"> f](</w:t>
      </w:r>
      <w:r w:rsidRPr="00F22868">
        <w:rPr>
          <w:b/>
        </w:rPr>
        <w:t>x</w:t>
      </w:r>
      <w:r>
        <w:t xml:space="preserve">) </w:t>
      </w:r>
      <w:r>
        <w:sym w:font="Symbol" w:char="F0B7"/>
      </w:r>
      <w:r>
        <w:t xml:space="preserve"> d</w:t>
      </w:r>
      <w:r w:rsidRPr="00C6493E">
        <w:rPr>
          <w:b/>
        </w:rPr>
        <w:t>x</w:t>
      </w:r>
      <w:r>
        <w:t xml:space="preserve"> is sometimes used as an alternate definition of the gradient. If d</w:t>
      </w:r>
      <w:r w:rsidRPr="00F22868">
        <w:rPr>
          <w:b/>
        </w:rPr>
        <w:t>x</w:t>
      </w:r>
      <w:r>
        <w:t xml:space="preserve"> is selected to be in the direction of </w:t>
      </w:r>
      <w:r w:rsidRPr="004A42CB">
        <w:t>grad</w:t>
      </w:r>
      <w:r>
        <w:t xml:space="preserve"> f, the dot product has its maximum value, and therefore the gradient points in the direction of the maximum change of a scalar function f(</w:t>
      </w:r>
      <w:r w:rsidRPr="00F22868">
        <w:rPr>
          <w:b/>
        </w:rPr>
        <w:t>x</w:t>
      </w:r>
      <w:r>
        <w:t xml:space="preserve">). For N=2,  in the usual 3D plot of real f(x,y), the gradient then points "uphill", and the negative of the gradient then points "downhill". </w:t>
      </w:r>
    </w:p>
    <w:p w14:paraId="7550E65F" w14:textId="77777777" w:rsidR="005A2005" w:rsidRDefault="005A2005" w:rsidP="005A2005">
      <w:pPr>
        <w:pStyle w:val="Heading2"/>
        <w:rPr>
          <w:noProof/>
          <w:webHidden/>
        </w:rPr>
        <w:sectPr w:rsidR="005A2005">
          <w:headerReference w:type="default" r:id="rId73"/>
          <w:footerReference w:type="default" r:id="rId74"/>
          <w:pgSz w:w="12240" w:h="15840"/>
          <w:pgMar w:top="1440" w:right="1440" w:bottom="1440" w:left="1440" w:header="720" w:footer="720" w:gutter="0"/>
          <w:cols w:space="720"/>
        </w:sectPr>
      </w:pPr>
    </w:p>
    <w:p w14:paraId="3BA2C58B" w14:textId="77777777" w:rsidR="00DA2452" w:rsidRDefault="00DA2452" w:rsidP="00DA2452">
      <w:pPr>
        <w:pStyle w:val="Heading2"/>
      </w:pPr>
      <w:bookmarkStart w:id="227" w:name="_Toc338523509"/>
      <w:bookmarkStart w:id="228" w:name="_Toc338527183"/>
      <w:r>
        <w:t>11. The Laplacian in curvilinear coordinates</w:t>
      </w:r>
      <w:bookmarkEnd w:id="227"/>
      <w:bookmarkEnd w:id="228"/>
    </w:p>
    <w:p w14:paraId="6E814939" w14:textId="77777777" w:rsidR="00DA2452" w:rsidRDefault="00DA2452" w:rsidP="00DA2452"/>
    <w:p w14:paraId="70E306D7" w14:textId="77777777" w:rsidR="00DA2452" w:rsidRPr="008D044C" w:rsidRDefault="00DA2452" w:rsidP="00DA2452">
      <w:r>
        <w:t xml:space="preserve">The Laplacian (also known as the Laplace-Beltrami operator)  is defined by </w:t>
      </w:r>
    </w:p>
    <w:p w14:paraId="508A5F1D" w14:textId="77777777" w:rsidR="00DA2452" w:rsidRDefault="00DA2452" w:rsidP="00DA2452"/>
    <w:p w14:paraId="676FC2DC" w14:textId="77777777" w:rsidR="00DA2452" w:rsidRDefault="00DA2452" w:rsidP="00DA2452">
      <w:r>
        <w:tab/>
        <w:t>lap f = div (</w:t>
      </w:r>
      <w:r w:rsidRPr="004A42CB">
        <w:t>grad</w:t>
      </w:r>
      <w:r>
        <w:t xml:space="preserve"> f)  = div </w:t>
      </w:r>
      <w:r>
        <w:rPr>
          <w:b/>
        </w:rPr>
        <w:t>G</w:t>
      </w:r>
      <w:r>
        <w:tab/>
      </w:r>
      <w:r>
        <w:tab/>
        <w:t>where</w:t>
      </w:r>
      <w:r>
        <w:tab/>
      </w:r>
      <w:r>
        <w:tab/>
      </w:r>
      <w:r w:rsidRPr="008F4BF3">
        <w:rPr>
          <w:b/>
        </w:rPr>
        <w:t>G</w:t>
      </w:r>
      <w:r>
        <w:t xml:space="preserve"> ≡ </w:t>
      </w:r>
      <w:r w:rsidRPr="004A42CB">
        <w:t>grad</w:t>
      </w:r>
      <w:r>
        <w:t xml:space="preserve"> f</w:t>
      </w:r>
    </w:p>
    <w:p w14:paraId="45935E45" w14:textId="77777777" w:rsidR="00DA2452" w:rsidRDefault="00DA2452" w:rsidP="00DA2452"/>
    <w:p w14:paraId="41944992" w14:textId="77777777" w:rsidR="00DA2452" w:rsidRDefault="00DA2452" w:rsidP="00DA2452">
      <w:r>
        <w:t>Since f is (by assumption) a tensorial scalar field, grad f is a tensorial vector. Then, as found in Section 9, div(grad f) is a tensorial scalar, meaning [lap f](</w:t>
      </w:r>
      <w:r w:rsidRPr="009B3E7E">
        <w:rPr>
          <w:b/>
        </w:rPr>
        <w:t>x</w:t>
      </w:r>
      <w:r>
        <w:t>)  = [lap f]'(</w:t>
      </w:r>
      <w:r w:rsidRPr="009B3E7E">
        <w:rPr>
          <w:b/>
        </w:rPr>
        <w:t>x</w:t>
      </w:r>
      <w:r>
        <w:rPr>
          <w:b/>
        </w:rPr>
        <w:t>'</w:t>
      </w:r>
      <w:r>
        <w:t xml:space="preserve">). </w:t>
      </w:r>
    </w:p>
    <w:p w14:paraId="70D72AF8" w14:textId="77777777" w:rsidR="00DA2452" w:rsidRDefault="00DA2452" w:rsidP="00DA2452"/>
    <w:p w14:paraId="0998707F" w14:textId="77777777" w:rsidR="00DA2452" w:rsidRDefault="00DA2452" w:rsidP="00DA2452">
      <w:r>
        <w:t>In Cartesian coordinates one writes</w:t>
      </w:r>
    </w:p>
    <w:p w14:paraId="38206A1D" w14:textId="77777777" w:rsidR="00DA2452" w:rsidRDefault="00DA2452" w:rsidP="00DA2452"/>
    <w:p w14:paraId="4E93BA4B" w14:textId="77777777" w:rsidR="00DA2452" w:rsidRPr="00844E6B" w:rsidRDefault="00DA2452" w:rsidP="00DA2452">
      <w:r>
        <w:tab/>
        <w:t xml:space="preserve">lap f = </w:t>
      </w:r>
      <w:r>
        <w:sym w:font="Symbol" w:char="F0D1"/>
      </w:r>
      <w:r>
        <w:rPr>
          <w:rStyle w:val="superscript"/>
        </w:rPr>
        <w:t>2</w:t>
      </w:r>
      <w:r>
        <w:t xml:space="preserve">f  = </w:t>
      </w:r>
      <w:r w:rsidRPr="000156F8">
        <w:rPr>
          <w:b/>
        </w:rPr>
        <w:sym w:font="Symbol" w:char="F0D1"/>
      </w:r>
      <w:r>
        <w:sym w:font="Symbol" w:char="F0B7"/>
      </w:r>
      <w:r w:rsidRPr="000156F8">
        <w:rPr>
          <w:b/>
        </w:rPr>
        <w:sym w:font="Symbol" w:char="F0D1"/>
      </w:r>
      <w:r>
        <w:t>f  = Σ</w:t>
      </w:r>
      <w:r>
        <w:rPr>
          <w:rStyle w:val="subscript"/>
        </w:rPr>
        <w:t>n</w:t>
      </w:r>
      <w:r>
        <w:t>∂</w:t>
      </w:r>
      <w:r>
        <w:rPr>
          <w:rStyle w:val="subscript"/>
        </w:rPr>
        <w:t>n</w:t>
      </w:r>
      <w:r>
        <w:rPr>
          <w:rStyle w:val="superscript"/>
        </w:rPr>
        <w:t>2</w:t>
      </w:r>
      <w:r>
        <w:t xml:space="preserve">f </w:t>
      </w:r>
    </w:p>
    <w:p w14:paraId="145EAE55" w14:textId="77777777" w:rsidR="00DA2452" w:rsidRDefault="00DA2452" w:rsidP="00DA2452"/>
    <w:p w14:paraId="0F52B99D" w14:textId="77777777" w:rsidR="00DA2452" w:rsidRPr="00322C83" w:rsidRDefault="00DA2452" w:rsidP="00DA2452">
      <w:r>
        <w:t>but this form gets modified when lap f is expressed in curvilinear coordinates. Section 9 showed that</w:t>
      </w:r>
    </w:p>
    <w:p w14:paraId="73A7817E" w14:textId="77777777" w:rsidR="00DA2452" w:rsidRPr="00C123E8" w:rsidRDefault="00DA2452" w:rsidP="00DA2452"/>
    <w:p w14:paraId="7C1FA738" w14:textId="77777777" w:rsidR="00DA2452" w:rsidRDefault="00DA2452" w:rsidP="00DA2452">
      <w:r>
        <w:tab/>
        <w:t xml:space="preserve">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w:t>
      </w:r>
      <w:r>
        <w:tab/>
      </w:r>
      <w:r>
        <w:tab/>
        <w:t>where</w:t>
      </w:r>
      <w:r>
        <w:tab/>
      </w:r>
      <w:r>
        <w:tab/>
      </w:r>
      <w:r>
        <w:rPr>
          <w:b/>
        </w:rPr>
        <w:t>G</w:t>
      </w:r>
      <w:r>
        <w:t xml:space="preserve"> = G'</w:t>
      </w:r>
      <w:r>
        <w:rPr>
          <w:rStyle w:val="superscript"/>
        </w:rPr>
        <w:t>n</w:t>
      </w:r>
      <w:r w:rsidRPr="00A83930">
        <w:rPr>
          <w:b/>
        </w:rPr>
        <w:t>e</w:t>
      </w:r>
      <w:r>
        <w:rPr>
          <w:rStyle w:val="subscript"/>
        </w:rPr>
        <w:t>n</w:t>
      </w:r>
      <w:r>
        <w:tab/>
      </w:r>
      <w:r>
        <w:tab/>
        <w:t>g' = det(g')</w:t>
      </w:r>
    </w:p>
    <w:p w14:paraId="655F17A3" w14:textId="77777777" w:rsidR="00DA2452" w:rsidRDefault="00DA2452" w:rsidP="00DA2452"/>
    <w:p w14:paraId="0C1AB1A4" w14:textId="77777777" w:rsidR="00DA2452" w:rsidRDefault="00DA2452" w:rsidP="00DA2452">
      <w:r>
        <w:t>Section 10 showed that</w:t>
      </w:r>
    </w:p>
    <w:p w14:paraId="771DA9DB" w14:textId="77777777" w:rsidR="00DA2452" w:rsidRDefault="00DA2452" w:rsidP="00DA2452"/>
    <w:p w14:paraId="480A2920" w14:textId="77777777" w:rsidR="00DA2452" w:rsidRPr="008F4BF3" w:rsidRDefault="00DA2452" w:rsidP="00D54B9A">
      <w:pPr>
        <w:jc w:val="left"/>
      </w:pPr>
      <w:r>
        <w:tab/>
      </w:r>
      <w:r w:rsidRPr="004A42CB">
        <w:t>grad</w:t>
      </w:r>
      <w:r>
        <w:t xml:space="preserve"> f = </w:t>
      </w:r>
      <w:r w:rsidRPr="009E5A64">
        <w:rPr>
          <w:b/>
        </w:rPr>
        <w:t>G</w:t>
      </w:r>
      <w:r>
        <w:t xml:space="preserve"> =  [g'</w:t>
      </w:r>
      <w:r>
        <w:rPr>
          <w:rStyle w:val="superscript"/>
        </w:rPr>
        <w:t>nm</w:t>
      </w:r>
      <w:r>
        <w:t xml:space="preserve"> (∂'</w:t>
      </w:r>
      <w:r>
        <w:rPr>
          <w:rStyle w:val="subscript"/>
        </w:rPr>
        <w:t>n</w:t>
      </w:r>
      <w:r>
        <w:t xml:space="preserve">f ') ] </w:t>
      </w:r>
      <w:r w:rsidRPr="00B01288">
        <w:rPr>
          <w:b/>
        </w:rPr>
        <w:t>e</w:t>
      </w:r>
      <w:r>
        <w:rPr>
          <w:rStyle w:val="subscript"/>
        </w:rPr>
        <w:t>m</w:t>
      </w:r>
      <w:r>
        <w:t xml:space="preserve">   = G' </w:t>
      </w:r>
      <w:r>
        <w:rPr>
          <w:rStyle w:val="superscript"/>
        </w:rPr>
        <w:t>m</w:t>
      </w:r>
      <w:r w:rsidRPr="00B01288">
        <w:rPr>
          <w:b/>
        </w:rPr>
        <w:t>e</w:t>
      </w:r>
      <w:r>
        <w:rPr>
          <w:rStyle w:val="subscript"/>
        </w:rPr>
        <w:t>m</w:t>
      </w:r>
      <w:r>
        <w:t xml:space="preserve">      G' </w:t>
      </w:r>
      <w:r>
        <w:rPr>
          <w:rStyle w:val="superscript"/>
        </w:rPr>
        <w:t>m</w:t>
      </w:r>
      <w:r>
        <w:t xml:space="preserve"> = g'</w:t>
      </w:r>
      <w:r>
        <w:rPr>
          <w:rStyle w:val="superscript"/>
        </w:rPr>
        <w:t>nm</w:t>
      </w:r>
      <w:r>
        <w:t xml:space="preserve"> (∂'</w:t>
      </w:r>
      <w:r>
        <w:rPr>
          <w:rStyle w:val="subscript"/>
        </w:rPr>
        <w:t>n</w:t>
      </w:r>
      <w:r>
        <w:t xml:space="preserve">f ')    </w:t>
      </w:r>
      <w:r>
        <w:tab/>
        <w:t>∂</w:t>
      </w:r>
      <w:r w:rsidR="00D54B9A">
        <w:t>'</w:t>
      </w:r>
      <w:r>
        <w:rPr>
          <w:rStyle w:val="subscript"/>
        </w:rPr>
        <w:t>n</w:t>
      </w:r>
      <w:r>
        <w:t>f</w:t>
      </w:r>
      <w:r w:rsidR="00D54B9A" w:rsidRPr="00D54B9A">
        <w:rPr>
          <w:sz w:val="16"/>
          <w:szCs w:val="16"/>
        </w:rPr>
        <w:t xml:space="preserve"> </w:t>
      </w:r>
      <w:r>
        <w:t>' =  ∂'</w:t>
      </w:r>
      <w:r>
        <w:rPr>
          <w:rStyle w:val="subscript"/>
        </w:rPr>
        <w:t>n</w:t>
      </w:r>
      <w:r>
        <w:t xml:space="preserve"> f(</w:t>
      </w:r>
      <w:r w:rsidRPr="008B2106">
        <w:rPr>
          <w:b/>
        </w:rPr>
        <w:t>x</w:t>
      </w:r>
      <w:r>
        <w:t>(</w:t>
      </w:r>
      <w:r w:rsidRPr="008B2106">
        <w:rPr>
          <w:b/>
        </w:rPr>
        <w:t>x</w:t>
      </w:r>
      <w:r>
        <w:t>'))  = ∂</w:t>
      </w:r>
      <w:r w:rsidR="00D54B9A">
        <w:t>'</w:t>
      </w:r>
      <w:r>
        <w:rPr>
          <w:rStyle w:val="subscript"/>
        </w:rPr>
        <w:t>n</w:t>
      </w:r>
      <w:r>
        <w:t>f '(</w:t>
      </w:r>
      <w:r w:rsidRPr="008B2106">
        <w:rPr>
          <w:b/>
        </w:rPr>
        <w:t>x</w:t>
      </w:r>
      <w:r>
        <w:t>')</w:t>
      </w:r>
    </w:p>
    <w:p w14:paraId="48D88020" w14:textId="77777777" w:rsidR="00DA2452" w:rsidRDefault="00DA2452" w:rsidP="00DA2452"/>
    <w:p w14:paraId="34B81AC0" w14:textId="77777777" w:rsidR="00DA2452" w:rsidRDefault="00DA2452" w:rsidP="00DA2452">
      <w:r>
        <w:t>Therefore</w:t>
      </w:r>
    </w:p>
    <w:p w14:paraId="15E70A66" w14:textId="77777777" w:rsidR="00DA2452" w:rsidRDefault="00DA2452" w:rsidP="00DA2452"/>
    <w:p w14:paraId="5B86ABF1" w14:textId="77777777" w:rsidR="00DA2452" w:rsidRDefault="00DA2452" w:rsidP="00DA2452">
      <w:r>
        <w:tab/>
        <w:t>lap f = div (</w:t>
      </w:r>
      <w:r w:rsidRPr="004A42CB">
        <w:t>grad</w:t>
      </w:r>
      <w:r>
        <w:t xml:space="preserve"> f)  = div </w:t>
      </w:r>
      <w:r>
        <w:rPr>
          <w:b/>
        </w:rPr>
        <w:t>G</w:t>
      </w:r>
      <w:r>
        <w:t xml:space="preserve">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 xml:space="preserve">G' </w:t>
      </w:r>
      <w:r>
        <w:rPr>
          <w:rStyle w:val="superscript"/>
        </w:rPr>
        <w:t>m</w:t>
      </w:r>
      <w:r>
        <w:t>] =   [1/</w:t>
      </w:r>
      <w:r>
        <w:fldChar w:fldCharType="begin"/>
      </w:r>
      <w:r>
        <w:instrText xml:space="preserve"> EQ \r(g') </w:instrText>
      </w:r>
      <w:r>
        <w:fldChar w:fldCharType="end"/>
      </w:r>
      <w:r>
        <w:t>]  ∂'</w:t>
      </w:r>
      <w:r>
        <w:rPr>
          <w:rStyle w:val="subscript"/>
        </w:rPr>
        <w:t>m</w:t>
      </w:r>
      <w:r>
        <w:t xml:space="preserve"> [</w:t>
      </w:r>
      <w:r>
        <w:fldChar w:fldCharType="begin"/>
      </w:r>
      <w:r>
        <w:instrText xml:space="preserve"> EQ \r(g') </w:instrText>
      </w:r>
      <w:r>
        <w:fldChar w:fldCharType="end"/>
      </w:r>
      <w:r>
        <w:t>g'</w:t>
      </w:r>
      <w:r>
        <w:rPr>
          <w:rStyle w:val="superscript"/>
        </w:rPr>
        <w:t>nm</w:t>
      </w:r>
      <w:r>
        <w:t xml:space="preserve"> (∂'</w:t>
      </w:r>
      <w:r>
        <w:rPr>
          <w:rStyle w:val="subscript"/>
        </w:rPr>
        <w:t>n</w:t>
      </w:r>
      <w:r>
        <w:t>f ')]</w:t>
      </w:r>
    </w:p>
    <w:p w14:paraId="587F21ED" w14:textId="77777777" w:rsidR="00DA2452" w:rsidRDefault="00DA2452" w:rsidP="00DA2452"/>
    <w:p w14:paraId="20457816" w14:textId="77777777" w:rsidR="00DA2452" w:rsidRDefault="00DA2452" w:rsidP="00DA2452">
      <w:r>
        <w:t xml:space="preserve">so the general results can be concisely stated:  </w:t>
      </w:r>
    </w:p>
    <w:p w14:paraId="241CA88E" w14:textId="77777777" w:rsidR="00DA2452" w:rsidRDefault="00DA2452" w:rsidP="00DA2452"/>
    <w:p w14:paraId="7A7B0AC7" w14:textId="77777777" w:rsidR="00DA2452" w:rsidRPr="000156F8" w:rsidRDefault="00DA2452" w:rsidP="00DA2452">
      <w:r>
        <w:tab/>
        <w:t>[lap f](</w:t>
      </w:r>
      <w:r w:rsidRPr="009B3E7E">
        <w:rPr>
          <w:b/>
        </w:rPr>
        <w:t>x</w:t>
      </w:r>
      <w:r>
        <w:t>)  = [1/</w:t>
      </w:r>
      <w:r>
        <w:fldChar w:fldCharType="begin"/>
      </w:r>
      <w:r>
        <w:instrText xml:space="preserve"> EQ \r(g'(</w:instrText>
      </w:r>
      <w:r w:rsidRPr="00402D1A">
        <w:rPr>
          <w:b/>
        </w:rPr>
        <w:instrText>x</w:instrText>
      </w:r>
      <w:r>
        <w:instrText xml:space="preserve">')) </w:instrText>
      </w:r>
      <w:r>
        <w:fldChar w:fldCharType="end"/>
      </w:r>
      <w:r>
        <w:t>]  ∂'</w:t>
      </w:r>
      <w:r>
        <w:rPr>
          <w:rStyle w:val="subscript"/>
        </w:rPr>
        <w:t>m</w:t>
      </w:r>
      <w:r>
        <w:t xml:space="preserve"> [ </w:t>
      </w:r>
      <w:r>
        <w:fldChar w:fldCharType="begin"/>
      </w:r>
      <w:r>
        <w:instrText xml:space="preserve"> EQ \r(g'(</w:instrText>
      </w:r>
      <w:r w:rsidRPr="00402D1A">
        <w:rPr>
          <w:b/>
        </w:rPr>
        <w:instrText>x</w:instrText>
      </w:r>
      <w:r>
        <w:instrText xml:space="preserve">')) </w:instrText>
      </w:r>
      <w:r>
        <w:fldChar w:fldCharType="end"/>
      </w:r>
      <w:r>
        <w:t>g'</w:t>
      </w:r>
      <w:r>
        <w:rPr>
          <w:rStyle w:val="superscript"/>
        </w:rPr>
        <w:t>nm</w:t>
      </w:r>
      <w:r>
        <w:t>(</w:t>
      </w:r>
      <w:r w:rsidRPr="00175E29">
        <w:rPr>
          <w:b/>
        </w:rPr>
        <w:t>x</w:t>
      </w:r>
      <w:r>
        <w:t>') (∂'</w:t>
      </w:r>
      <w:r>
        <w:rPr>
          <w:rStyle w:val="subscript"/>
        </w:rPr>
        <w:t>n</w:t>
      </w:r>
      <w:r>
        <w:t>f '(</w:t>
      </w:r>
      <w:r w:rsidRPr="00175E29">
        <w:rPr>
          <w:b/>
        </w:rPr>
        <w:t>x</w:t>
      </w:r>
      <w:r>
        <w:t>')) ]</w:t>
      </w:r>
      <w:r>
        <w:tab/>
      </w:r>
      <w:r>
        <w:tab/>
        <w:t>// implied sum on n and m</w:t>
      </w:r>
    </w:p>
    <w:p w14:paraId="5D59612A"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t>f</w:t>
      </w:r>
      <w:r w:rsidR="00D54B9A" w:rsidRPr="00D54B9A">
        <w:rPr>
          <w:sz w:val="16"/>
          <w:szCs w:val="16"/>
        </w:rPr>
        <w:t xml:space="preserve"> </w:t>
      </w:r>
      <w:r>
        <w:t>'(</w:t>
      </w:r>
      <w:r w:rsidRPr="00175E29">
        <w:rPr>
          <w:b/>
        </w:rPr>
        <w:t>x</w:t>
      </w:r>
      <w:r>
        <w:t>') = f(</w:t>
      </w:r>
      <w:r w:rsidRPr="00175E29">
        <w:rPr>
          <w:b/>
        </w:rPr>
        <w:t>x</w:t>
      </w:r>
      <w:r>
        <w:t>) = f(</w:t>
      </w:r>
      <w:r w:rsidRPr="00175E29">
        <w:rPr>
          <w:b/>
        </w:rPr>
        <w:t>x</w:t>
      </w:r>
      <w:r>
        <w:t>(</w:t>
      </w:r>
      <w:r w:rsidRPr="00175E29">
        <w:rPr>
          <w:b/>
        </w:rPr>
        <w:t>x</w:t>
      </w:r>
      <w:r>
        <w:t>'))</w:t>
      </w:r>
    </w:p>
    <w:p w14:paraId="48F15F40" w14:textId="77777777" w:rsidR="00DA2452" w:rsidRPr="009B3E7E" w:rsidRDefault="00DA2452" w:rsidP="00DA2452">
      <w:r>
        <w:tab/>
        <w:t>[lap f](</w:t>
      </w:r>
      <w:r w:rsidRPr="009B3E7E">
        <w:rPr>
          <w:b/>
        </w:rPr>
        <w:t>x</w:t>
      </w:r>
      <w:r>
        <w:t>)  = [lap f]'(</w:t>
      </w:r>
      <w:r w:rsidRPr="009B3E7E">
        <w:rPr>
          <w:b/>
        </w:rPr>
        <w:t>x</w:t>
      </w:r>
      <w:r>
        <w:rPr>
          <w:b/>
        </w:rPr>
        <w:t>'</w:t>
      </w:r>
      <w:r>
        <w:t>)</w:t>
      </w:r>
    </w:p>
    <w:p w14:paraId="6EDFEFAA" w14:textId="77777777" w:rsidR="00DA2452" w:rsidRDefault="00DA2452" w:rsidP="00DA2452">
      <w:r>
        <w:tab/>
      </w:r>
    </w:p>
    <w:p w14:paraId="1FFA4FA9" w14:textId="77777777" w:rsidR="00DA2452" w:rsidRDefault="00DA2452" w:rsidP="00DA2452">
      <w:r>
        <w:t xml:space="preserve">For an </w:t>
      </w:r>
      <w:r w:rsidRPr="00CB3DB0">
        <w:rPr>
          <w:i/>
        </w:rPr>
        <w:t>orthogonal</w:t>
      </w:r>
      <w:r>
        <w:t xml:space="preserve"> coordinate system,</w:t>
      </w:r>
    </w:p>
    <w:p w14:paraId="60CEC675" w14:textId="77777777" w:rsidR="00DA2452" w:rsidRDefault="00DA2452" w:rsidP="00DA2452"/>
    <w:p w14:paraId="77A05BF4" w14:textId="77777777" w:rsidR="00DA2452" w:rsidRDefault="00DA2452" w:rsidP="00DA2452">
      <w:pPr>
        <w:rPr>
          <w:rStyle w:val="subscript"/>
        </w:rPr>
      </w:pPr>
      <w:r>
        <w:tab/>
      </w:r>
      <w:r>
        <w:rPr>
          <w:color w:val="000000"/>
        </w:rPr>
        <w:t>g'</w:t>
      </w:r>
      <w:r>
        <w:rPr>
          <w:rStyle w:val="subscript"/>
        </w:rPr>
        <w:t>nm</w:t>
      </w:r>
      <w:r>
        <w:t xml:space="preserve"> = h'</w:t>
      </w:r>
      <w:r>
        <w:rPr>
          <w:rStyle w:val="subscript"/>
        </w:rPr>
        <w:t>n</w:t>
      </w:r>
      <w:r>
        <w:rPr>
          <w:rStyle w:val="superscript"/>
        </w:rPr>
        <w:t>2</w:t>
      </w:r>
      <w:r>
        <w:t xml:space="preserve"> δ</w:t>
      </w:r>
      <w:r>
        <w:rPr>
          <w:rStyle w:val="subscript"/>
        </w:rPr>
        <w:t>n,m</w:t>
      </w:r>
      <w:r>
        <w:t xml:space="preserve"> </w:t>
      </w:r>
      <w:r>
        <w:tab/>
      </w:r>
      <w:r>
        <w:rPr>
          <w:color w:val="000000"/>
        </w:rPr>
        <w:t>g'</w:t>
      </w:r>
      <w:r w:rsidRPr="008452EF">
        <w:rPr>
          <w:rStyle w:val="superscript"/>
        </w:rPr>
        <w:t>nm</w:t>
      </w:r>
      <w:r>
        <w:t xml:space="preserve"> = (1/h'</w:t>
      </w:r>
      <w:r>
        <w:rPr>
          <w:rStyle w:val="subscript"/>
        </w:rPr>
        <w:t>n</w:t>
      </w:r>
      <w:r>
        <w:rPr>
          <w:rStyle w:val="superscript"/>
        </w:rPr>
        <w:t>2</w:t>
      </w:r>
      <w:r>
        <w:t>) δ</w:t>
      </w:r>
      <w:r>
        <w:rPr>
          <w:rStyle w:val="subscript"/>
        </w:rPr>
        <w:t>n,m</w:t>
      </w:r>
      <w:r>
        <w:tab/>
      </w:r>
      <w:r>
        <w:fldChar w:fldCharType="begin"/>
      </w:r>
      <w:r>
        <w:instrText xml:space="preserve"> EQ \r(g') </w:instrText>
      </w:r>
      <w:r>
        <w:fldChar w:fldCharType="end"/>
      </w:r>
      <w:r>
        <w:t xml:space="preserve"> = Π</w:t>
      </w:r>
      <w:r>
        <w:rPr>
          <w:rStyle w:val="subscript"/>
        </w:rPr>
        <w:t>i</w:t>
      </w:r>
      <w:r>
        <w:t xml:space="preserve"> h'</w:t>
      </w:r>
      <w:r>
        <w:rPr>
          <w:rStyle w:val="subscript"/>
        </w:rPr>
        <w:t>i</w:t>
      </w:r>
    </w:p>
    <w:p w14:paraId="5DF49D98" w14:textId="77777777" w:rsidR="00DA2452" w:rsidRDefault="00DA2452" w:rsidP="00DA2452">
      <w:pPr>
        <w:rPr>
          <w:rStyle w:val="subscript"/>
        </w:rPr>
      </w:pPr>
    </w:p>
    <w:p w14:paraId="0C4EB719" w14:textId="77777777" w:rsidR="00DA2452" w:rsidRDefault="00DA2452" w:rsidP="00DA2452">
      <w:r>
        <w:t>and the first line above simplifies to</w:t>
      </w:r>
    </w:p>
    <w:p w14:paraId="42D2FC9E" w14:textId="77777777" w:rsidR="00DA2452" w:rsidRDefault="00DA2452" w:rsidP="00DA2452">
      <w:pPr>
        <w:rPr>
          <w:rStyle w:val="subscript"/>
        </w:rPr>
      </w:pPr>
    </w:p>
    <w:p w14:paraId="33321EA1" w14:textId="77777777" w:rsidR="00DA2452" w:rsidRDefault="00DA2452" w:rsidP="00DA2452">
      <w:r>
        <w:tab/>
        <w:t>[lap f](</w:t>
      </w:r>
      <w:r w:rsidRPr="009B3E7E">
        <w:rPr>
          <w:b/>
        </w:rPr>
        <w:t>x</w:t>
      </w:r>
      <w:r>
        <w:t>)  = [1/(Π</w:t>
      </w:r>
      <w:r>
        <w:rPr>
          <w:rStyle w:val="subscript"/>
        </w:rPr>
        <w:t>i</w:t>
      </w:r>
      <w:r>
        <w:t>h'</w:t>
      </w:r>
      <w:r>
        <w:rPr>
          <w:rStyle w:val="subscript"/>
        </w:rPr>
        <w:t>i</w:t>
      </w:r>
      <w:r>
        <w:t>)]  ∂'</w:t>
      </w:r>
      <w:r>
        <w:rPr>
          <w:rStyle w:val="subscript"/>
        </w:rPr>
        <w:t>m</w:t>
      </w:r>
      <w:r>
        <w:t xml:space="preserve"> [(Π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t>f ') ]</w:t>
      </w:r>
    </w:p>
    <w:p w14:paraId="24CDC92D" w14:textId="77777777" w:rsidR="00DA2452" w:rsidRDefault="00DA2452" w:rsidP="00DA2452">
      <w:r>
        <w:tab/>
      </w:r>
    </w:p>
    <w:p w14:paraId="05AB9027" w14:textId="77777777" w:rsidR="00DA2452" w:rsidRDefault="00DA2452" w:rsidP="00DA2452">
      <w:r>
        <w:br w:type="page"/>
        <w:t xml:space="preserve">Converting from Picture B to Picture MS gives (see Section 9 (c)) </w:t>
      </w:r>
    </w:p>
    <w:p w14:paraId="21C5E29D" w14:textId="77777777" w:rsidR="00DA2452" w:rsidRDefault="00DA2452" w:rsidP="00DA2452"/>
    <w:p w14:paraId="3F936E96" w14:textId="77777777" w:rsidR="00DA2452" w:rsidRDefault="00DA2452" w:rsidP="00DA2452">
      <w:r>
        <w:pict>
          <v:shape id="_x0000_i1084" type="#_x0000_t75" style="width:213.75pt;height:67.5pt">
            <v:imagedata r:id="rId35" o:title=""/>
          </v:shape>
        </w:pict>
      </w:r>
      <w:r>
        <w:t xml:space="preserve">       </w:t>
      </w:r>
      <w:r>
        <w:pict>
          <v:shape id="_x0000_i1085" type="#_x0000_t75" style="width:214.5pt;height:67.5pt">
            <v:imagedata r:id="rId68" o:title=""/>
          </v:shape>
        </w:pict>
      </w:r>
    </w:p>
    <w:p w14:paraId="16064A42" w14:textId="77777777" w:rsidR="00DA2452" w:rsidRDefault="00DA2452" w:rsidP="00DA2452"/>
    <w:p w14:paraId="0A5B90AF"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 xml:space="preserve">m </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75CA40B8" w14:textId="77777777" w:rsidR="00DA2452" w:rsidRPr="00175E29" w:rsidRDefault="00DA2452" w:rsidP="00DA2452">
      <w:r>
        <w:tab/>
        <w:t>[lap f](</w:t>
      </w:r>
      <w:r w:rsidRPr="009B3E7E">
        <w:rPr>
          <w:b/>
        </w:rPr>
        <w:t>x</w:t>
      </w:r>
      <w:r>
        <w:t>)  =   Σ</w:t>
      </w:r>
      <w:r>
        <w:rPr>
          <w:rStyle w:val="subscript"/>
        </w:rPr>
        <w:t>n</w:t>
      </w:r>
      <w:r>
        <w:t xml:space="preserve">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6B21C70E"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09DE59CD" w14:textId="77777777" w:rsidR="00DA2452" w:rsidRDefault="00DA2452" w:rsidP="00DA2452"/>
    <w:p w14:paraId="3227CEBD" w14:textId="77777777" w:rsidR="00DA2452" w:rsidRDefault="00DA2452" w:rsidP="00DA2452">
      <w:r>
        <w:t xml:space="preserve">The first line simplifies in the </w:t>
      </w:r>
      <w:r w:rsidR="00D34DEE">
        <w:t>orthogonal</w:t>
      </w:r>
      <w:r>
        <w:t xml:space="preserve"> case to</w:t>
      </w:r>
    </w:p>
    <w:p w14:paraId="3C32E427" w14:textId="77777777" w:rsidR="00DA2452" w:rsidRDefault="00DA2452" w:rsidP="00DA2452"/>
    <w:p w14:paraId="07678E8D" w14:textId="77777777" w:rsidR="00DA2452" w:rsidRDefault="00DA2452" w:rsidP="00DA2452">
      <w:r>
        <w:tab/>
        <w:t>[lap f](</w:t>
      </w:r>
      <w:r w:rsidRPr="009B3E7E">
        <w:rPr>
          <w:b/>
        </w:rPr>
        <w:t>x</w:t>
      </w:r>
      <w:r>
        <w:t>)  = [1/(Π</w:t>
      </w:r>
      <w:r>
        <w:rPr>
          <w:rStyle w:val="subscript"/>
        </w:rPr>
        <w:t>i</w:t>
      </w:r>
      <w:r>
        <w:t>h</w:t>
      </w:r>
      <w:r>
        <w:rPr>
          <w:rStyle w:val="subscript"/>
        </w:rPr>
        <w:t>i</w:t>
      </w:r>
      <w:r>
        <w:t>)]  ∂</w:t>
      </w:r>
      <w:r>
        <w:rPr>
          <w:rStyle w:val="subscript"/>
        </w:rPr>
        <w:t xml:space="preserve">m </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2AD47DA8" w14:textId="77777777" w:rsidR="00DA2452" w:rsidRDefault="00DA2452" w:rsidP="00DA2452"/>
    <w:p w14:paraId="34E565FB" w14:textId="77777777" w:rsidR="00DA2452" w:rsidRDefault="00DA2452" w:rsidP="00DA2452">
      <w:r>
        <w:t xml:space="preserve">For N=3 this says, </w:t>
      </w:r>
    </w:p>
    <w:p w14:paraId="5F8620C1" w14:textId="77777777" w:rsidR="00DA2452" w:rsidRDefault="00DA2452" w:rsidP="00DA2452"/>
    <w:p w14:paraId="37A36C66" w14:textId="77777777" w:rsidR="00DA2452"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w:t>
      </w:r>
    </w:p>
    <w:p w14:paraId="13824832" w14:textId="77777777" w:rsidR="00DA2452" w:rsidRDefault="00DA2452" w:rsidP="00DA2452"/>
    <w:p w14:paraId="0818500D" w14:textId="77777777" w:rsidR="00DA2452" w:rsidRDefault="00DA2452" w:rsidP="00DA2452">
      <w:r>
        <w:t>With the replacements</w:t>
      </w:r>
    </w:p>
    <w:p w14:paraId="27C3CACE" w14:textId="77777777" w:rsidR="00DA2452" w:rsidRDefault="00DA2452" w:rsidP="00DA2452"/>
    <w:p w14:paraId="1D4810A3" w14:textId="77777777" w:rsidR="00DA2452" w:rsidRPr="00815356" w:rsidRDefault="00DA2452" w:rsidP="00DA2452">
      <w:r>
        <w:tab/>
      </w:r>
      <w:r w:rsidRPr="00B96C21">
        <w:rPr>
          <w:i/>
        </w:rPr>
        <w:t>f</w:t>
      </w:r>
      <w:r>
        <w:t xml:space="preserve"> → φ</w:t>
      </w:r>
      <w:r>
        <w:tab/>
        <w:t>h</w:t>
      </w:r>
      <w:r>
        <w:rPr>
          <w:rStyle w:val="subscript"/>
        </w:rPr>
        <w:t>i</w:t>
      </w:r>
      <w:r>
        <w:rPr>
          <w:rStyle w:val="superscript"/>
        </w:rPr>
        <w:t>2</w:t>
      </w:r>
      <w:r>
        <w:t xml:space="preserve"> → g</w:t>
      </w:r>
      <w:r>
        <w:rPr>
          <w:rStyle w:val="subscript"/>
        </w:rPr>
        <w:t>ii</w:t>
      </w:r>
      <w:r>
        <w:t xml:space="preserve">       (Π</w:t>
      </w:r>
      <w:r>
        <w:rPr>
          <w:rStyle w:val="subscript"/>
        </w:rPr>
        <w:t>i</w:t>
      </w:r>
      <w:r>
        <w:t>h</w:t>
      </w:r>
      <w:r>
        <w:rPr>
          <w:rStyle w:val="subscript"/>
        </w:rPr>
        <w:t>i</w:t>
      </w:r>
      <w:r>
        <w:t>) →  g</w:t>
      </w:r>
    </w:p>
    <w:p w14:paraId="70B301D9" w14:textId="77777777" w:rsidR="00DA2452" w:rsidRDefault="00DA2452" w:rsidP="00DA2452"/>
    <w:p w14:paraId="1E5ACA5C" w14:textId="77777777" w:rsidR="00DA2452" w:rsidRPr="000B45B1" w:rsidRDefault="00DA2452" w:rsidP="00DA2452">
      <w:r>
        <w:t xml:space="preserve">the equation marked above agrees with Moon &amp; Spencer p 3 (1.09). </w:t>
      </w:r>
      <w:r>
        <w:tab/>
      </w:r>
    </w:p>
    <w:p w14:paraId="1C11EDE3" w14:textId="77777777" w:rsidR="00DA2452" w:rsidRDefault="00DA2452" w:rsidP="00DA2452"/>
    <w:p w14:paraId="76DFD55C" w14:textId="77777777" w:rsidR="005A2005" w:rsidRDefault="005A2005" w:rsidP="005A2005">
      <w:pPr>
        <w:pStyle w:val="Heading2"/>
        <w:rPr>
          <w:noProof/>
          <w:webHidden/>
        </w:rPr>
        <w:sectPr w:rsidR="005A2005">
          <w:headerReference w:type="default" r:id="rId75"/>
          <w:footerReference w:type="default" r:id="rId76"/>
          <w:pgSz w:w="12240" w:h="15840"/>
          <w:pgMar w:top="1440" w:right="1440" w:bottom="1440" w:left="1440" w:header="720" w:footer="720" w:gutter="0"/>
          <w:cols w:space="720"/>
        </w:sectPr>
      </w:pPr>
    </w:p>
    <w:p w14:paraId="04091799" w14:textId="77777777" w:rsidR="00DA2452" w:rsidRPr="005109BC" w:rsidRDefault="00DA2452" w:rsidP="00DA2452">
      <w:pPr>
        <w:pStyle w:val="Heading2"/>
        <w:rPr>
          <w:color w:val="000000"/>
        </w:rPr>
      </w:pPr>
      <w:r>
        <w:t xml:space="preserve"> </w:t>
      </w:r>
      <w:bookmarkStart w:id="229" w:name="_Toc338523510"/>
      <w:bookmarkStart w:id="230" w:name="_Toc338527184"/>
      <w:r w:rsidRPr="005109BC">
        <w:rPr>
          <w:color w:val="000000"/>
        </w:rPr>
        <w:t>12. The Curl in curvilinear coordinates</w:t>
      </w:r>
      <w:bookmarkEnd w:id="229"/>
      <w:bookmarkEnd w:id="230"/>
      <w:r w:rsidRPr="005109BC">
        <w:rPr>
          <w:color w:val="000000"/>
        </w:rPr>
        <w:t xml:space="preserve"> </w:t>
      </w:r>
    </w:p>
    <w:p w14:paraId="6BDAEEB8" w14:textId="77777777" w:rsidR="00DA2452" w:rsidRPr="005109BC" w:rsidRDefault="00DA2452" w:rsidP="00DA2452">
      <w:pPr>
        <w:rPr>
          <w:color w:val="000000"/>
        </w:rPr>
      </w:pPr>
    </w:p>
    <w:p w14:paraId="4904F424" w14:textId="77777777" w:rsidR="00DA2452" w:rsidRPr="005109BC" w:rsidRDefault="00DA2452" w:rsidP="00DA2452">
      <w:pPr>
        <w:rPr>
          <w:color w:val="000000"/>
        </w:rPr>
      </w:pPr>
      <w:r w:rsidRPr="005109BC">
        <w:rPr>
          <w:color w:val="000000"/>
        </w:rPr>
        <w:t xml:space="preserve">The vector curl is defined only in N=3 dimensions (but see section (f) below).  Picture B is used. </w:t>
      </w:r>
    </w:p>
    <w:p w14:paraId="5E16E71D" w14:textId="77777777" w:rsidR="00DA2452" w:rsidRPr="005109BC" w:rsidRDefault="00DA2452" w:rsidP="00DA2452">
      <w:pPr>
        <w:rPr>
          <w:color w:val="000000"/>
        </w:rPr>
      </w:pPr>
    </w:p>
    <w:p w14:paraId="2FAD1BCD" w14:textId="77777777" w:rsidR="00DA2452" w:rsidRPr="005109BC" w:rsidRDefault="00DA2452" w:rsidP="00DA2452">
      <w:pPr>
        <w:rPr>
          <w:color w:val="000000"/>
        </w:rPr>
      </w:pPr>
      <w:r w:rsidRPr="005109BC">
        <w:rPr>
          <w:color w:val="000000"/>
        </w:rPr>
        <w:tab/>
      </w:r>
      <w:r w:rsidRPr="005109BC">
        <w:rPr>
          <w:color w:val="000000"/>
        </w:rPr>
        <w:pict>
          <v:shape id="_x0000_i1086" type="#_x0000_t75" style="width:213.75pt;height:67.5pt">
            <v:imagedata r:id="rId35" o:title=""/>
          </v:shape>
        </w:pict>
      </w:r>
    </w:p>
    <w:p w14:paraId="1F106044" w14:textId="77777777" w:rsidR="00DA2452" w:rsidRPr="005109BC" w:rsidRDefault="00DA2452" w:rsidP="00DA2452">
      <w:pPr>
        <w:rPr>
          <w:color w:val="000000"/>
        </w:rPr>
      </w:pPr>
      <w:r w:rsidRPr="005109BC">
        <w:rPr>
          <w:color w:val="000000"/>
        </w:rPr>
        <w:tab/>
      </w:r>
    </w:p>
    <w:p w14:paraId="5249CD8B" w14:textId="77777777" w:rsidR="00DA2452" w:rsidRPr="005109BC" w:rsidRDefault="00DA2452" w:rsidP="00DA2452">
      <w:pPr>
        <w:rPr>
          <w:color w:val="000000"/>
        </w:rPr>
      </w:pPr>
      <w:r w:rsidRPr="005109BC">
        <w:rPr>
          <w:color w:val="000000"/>
        </w:rPr>
        <w:t>In Cartesian coordinates one writes</w:t>
      </w:r>
    </w:p>
    <w:p w14:paraId="745F3A37" w14:textId="77777777" w:rsidR="00DA2452" w:rsidRPr="005109BC" w:rsidRDefault="00DA2452" w:rsidP="00DA2452">
      <w:pPr>
        <w:rPr>
          <w:color w:val="000000"/>
        </w:rPr>
      </w:pPr>
    </w:p>
    <w:p w14:paraId="04493F54" w14:textId="77777777" w:rsidR="00DA2452" w:rsidRPr="005109BC" w:rsidRDefault="00DA2452" w:rsidP="00DA2452">
      <w:pPr>
        <w:rPr>
          <w:color w:val="000000"/>
        </w:rPr>
      </w:pPr>
      <w:r w:rsidRPr="005109BC">
        <w:rPr>
          <w:color w:val="000000"/>
        </w:rPr>
        <w:tab/>
        <w:t xml:space="preserve"> [curl </w:t>
      </w:r>
      <w:r w:rsidRPr="005109BC">
        <w:rPr>
          <w:b/>
          <w:color w:val="000000"/>
        </w:rPr>
        <w:t>B]</w:t>
      </w:r>
      <w:r w:rsidRPr="005109BC">
        <w:rPr>
          <w:rStyle w:val="subscript"/>
          <w:color w:val="000000"/>
        </w:rPr>
        <w:t>i</w:t>
      </w:r>
      <w:r w:rsidRPr="005109BC">
        <w:rPr>
          <w:color w:val="000000"/>
        </w:rPr>
        <w:t>(</w:t>
      </w:r>
      <w:r w:rsidRPr="005109BC">
        <w:rPr>
          <w:b/>
          <w:color w:val="000000"/>
        </w:rPr>
        <w:t>x</w:t>
      </w:r>
      <w:r w:rsidRPr="005109BC">
        <w:rPr>
          <w:color w:val="000000"/>
        </w:rPr>
        <w:t>) = [</w:t>
      </w:r>
      <w:r w:rsidRPr="005109BC">
        <w:rPr>
          <w:b/>
          <w:color w:val="000000"/>
        </w:rPr>
        <w:sym w:font="Symbol" w:char="F0D1"/>
      </w:r>
      <w:r w:rsidRPr="005109BC">
        <w:rPr>
          <w:color w:val="000000"/>
        </w:rPr>
        <w:t xml:space="preserve"> x </w:t>
      </w:r>
      <w:r w:rsidRPr="005109BC">
        <w:rPr>
          <w:b/>
          <w:color w:val="000000"/>
        </w:rPr>
        <w:t>B(x)]</w:t>
      </w:r>
      <w:r w:rsidRPr="005109BC">
        <w:rPr>
          <w:rStyle w:val="subscript"/>
          <w:color w:val="000000"/>
        </w:rPr>
        <w:t>i</w:t>
      </w:r>
      <w:r w:rsidRPr="005109BC">
        <w:rPr>
          <w:color w:val="000000"/>
        </w:rPr>
        <w:t xml:space="preserve"> = ε</w:t>
      </w:r>
      <w:r w:rsidRPr="005109BC">
        <w:rPr>
          <w:rStyle w:val="subscript"/>
          <w:color w:val="000000"/>
        </w:rPr>
        <w:t>ijk</w:t>
      </w:r>
      <w:r w:rsidRPr="005109BC">
        <w:rPr>
          <w:color w:val="000000"/>
        </w:rPr>
        <w:t>∂</w:t>
      </w:r>
      <w:r w:rsidRPr="005109BC">
        <w:rPr>
          <w:rStyle w:val="subscript"/>
          <w:color w:val="000000"/>
        </w:rPr>
        <w:t>j</w:t>
      </w:r>
      <w:r w:rsidRPr="005109BC">
        <w:rPr>
          <w:color w:val="000000"/>
        </w:rPr>
        <w:t>B</w:t>
      </w:r>
      <w:r w:rsidRPr="005109BC">
        <w:rPr>
          <w:rStyle w:val="subscript"/>
          <w:color w:val="000000"/>
        </w:rPr>
        <w:t>k</w:t>
      </w:r>
      <w:r w:rsidRPr="005109BC">
        <w:rPr>
          <w:color w:val="000000"/>
        </w:rPr>
        <w:t>(x)</w:t>
      </w:r>
    </w:p>
    <w:p w14:paraId="090F29FF" w14:textId="77777777" w:rsidR="00DA2452" w:rsidRPr="005109BC" w:rsidRDefault="00DA2452" w:rsidP="00DA2452">
      <w:pPr>
        <w:rPr>
          <w:color w:val="000000"/>
        </w:rPr>
      </w:pPr>
    </w:p>
    <w:p w14:paraId="25CAE31F" w14:textId="77777777" w:rsidR="00DA2452" w:rsidRPr="005109BC" w:rsidRDefault="00DA2452" w:rsidP="00DA2452">
      <w:pPr>
        <w:rPr>
          <w:color w:val="000000"/>
        </w:rPr>
      </w:pPr>
      <w:r w:rsidRPr="005109BC">
        <w:rPr>
          <w:color w:val="000000"/>
        </w:rPr>
        <w:t xml:space="preserve">but when expressed in terms of curvilinear coordinates and components, the form is different.  </w:t>
      </w:r>
    </w:p>
    <w:p w14:paraId="7377DAAD" w14:textId="77777777" w:rsidR="00DA2452" w:rsidRPr="005109BC" w:rsidRDefault="00DA2452" w:rsidP="00DA2452">
      <w:pPr>
        <w:rPr>
          <w:color w:val="000000"/>
        </w:rPr>
      </w:pPr>
    </w:p>
    <w:p w14:paraId="580D0473" w14:textId="77777777" w:rsidR="00DA2452" w:rsidRPr="005109BC" w:rsidRDefault="00DA2452" w:rsidP="00DA2452">
      <w:pPr>
        <w:pStyle w:val="Heading3"/>
        <w:rPr>
          <w:rStyle w:val="superscript"/>
          <w:color w:val="000000"/>
        </w:rPr>
      </w:pPr>
      <w:bookmarkStart w:id="231" w:name="_Toc338523511"/>
      <w:bookmarkStart w:id="232" w:name="_Toc338527185"/>
      <w:r w:rsidRPr="005109BC">
        <w:rPr>
          <w:color w:val="000000"/>
        </w:rPr>
        <w:t>(a) Definition of curl B</w:t>
      </w:r>
      <w:bookmarkEnd w:id="231"/>
      <w:bookmarkEnd w:id="232"/>
    </w:p>
    <w:p w14:paraId="0670954F" w14:textId="77777777" w:rsidR="00DA2452" w:rsidRPr="005109BC" w:rsidRDefault="00DA2452" w:rsidP="00DA2452">
      <w:pPr>
        <w:rPr>
          <w:color w:val="000000"/>
        </w:rPr>
      </w:pPr>
    </w:p>
    <w:p w14:paraId="281CAFE6" w14:textId="77777777" w:rsidR="00DA2452" w:rsidRPr="005109BC" w:rsidRDefault="00DA2452" w:rsidP="00DA2452">
      <w:pPr>
        <w:rPr>
          <w:color w:val="000000"/>
        </w:rPr>
      </w:pPr>
      <w:r w:rsidRPr="005109BC">
        <w:rPr>
          <w:color w:val="000000"/>
        </w:rPr>
        <w:t xml:space="preserve">Consider the x-space differential 3-piped shown on the right side of the figure in Section 8 (a), </w:t>
      </w:r>
    </w:p>
    <w:p w14:paraId="6F94C6DF" w14:textId="77777777" w:rsidR="00DA2452" w:rsidRPr="005109BC" w:rsidRDefault="00DA2452" w:rsidP="00DA2452">
      <w:pPr>
        <w:rPr>
          <w:color w:val="000000"/>
        </w:rPr>
      </w:pPr>
    </w:p>
    <w:p w14:paraId="399E3B51" w14:textId="77777777" w:rsidR="00DA2452" w:rsidRPr="005109BC" w:rsidRDefault="00DA2452" w:rsidP="00DA2452">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7" type="#_x0000_t75" style="width:232.5pt;height:180pt">
            <v:imagedata r:id="rId77" o:title=""/>
          </v:shape>
        </w:pict>
      </w:r>
    </w:p>
    <w:p w14:paraId="06567842" w14:textId="77777777" w:rsidR="00DA2452" w:rsidRPr="005109BC" w:rsidRDefault="00DA2452" w:rsidP="00DA2452">
      <w:pPr>
        <w:rPr>
          <w:color w:val="000000"/>
        </w:rPr>
      </w:pPr>
    </w:p>
    <w:p w14:paraId="3E5029AF" w14:textId="77777777" w:rsidR="00DA2452" w:rsidRPr="005109BC" w:rsidRDefault="00DA2452" w:rsidP="00DA2452">
      <w:pPr>
        <w:rPr>
          <w:color w:val="000000"/>
        </w:rPr>
      </w:pPr>
      <w:r w:rsidRPr="005109BC">
        <w:rPr>
          <w:color w:val="000000"/>
        </w:rPr>
        <w:t xml:space="preserve">This 3-piped has three pairs of parallel faces. Within each pair, the "near" face touches the point </w:t>
      </w:r>
      <w:r w:rsidRPr="005109BC">
        <w:rPr>
          <w:b/>
          <w:color w:val="000000"/>
        </w:rPr>
        <w:t>x</w:t>
      </w:r>
      <w:r w:rsidRPr="005109BC">
        <w:rPr>
          <w:color w:val="000000"/>
        </w:rPr>
        <w:t xml:space="preserve"> at which the tails of the spanning vectors meet, while the "far" face does not. As shown in Section 8 (c)</w:t>
      </w:r>
      <w:r w:rsidR="005D6D36">
        <w:rPr>
          <w:color w:val="000000"/>
        </w:rPr>
        <w:t xml:space="preserve"> item 1</w:t>
      </w:r>
      <w:r w:rsidRPr="005109BC">
        <w:rPr>
          <w:color w:val="000000"/>
        </w:rPr>
        <w:t>, the vector area associated with the face pair n is  ( |J| = g'</w:t>
      </w:r>
      <w:r w:rsidRPr="005109BC">
        <w:rPr>
          <w:rStyle w:val="superscript"/>
          <w:color w:val="000000"/>
        </w:rPr>
        <w:t>1/2</w:t>
      </w:r>
      <w:r w:rsidRPr="005109BC">
        <w:rPr>
          <w:color w:val="000000"/>
        </w:rPr>
        <w:t xml:space="preserve"> when g = 1) </w:t>
      </w:r>
    </w:p>
    <w:p w14:paraId="245BF0C6" w14:textId="77777777" w:rsidR="00DA2452" w:rsidRPr="005109BC" w:rsidRDefault="00DA2452" w:rsidP="00DA2452">
      <w:pPr>
        <w:rPr>
          <w:color w:val="000000"/>
        </w:rPr>
      </w:pPr>
    </w:p>
    <w:p w14:paraId="7630995E" w14:textId="77777777" w:rsidR="00DA2452" w:rsidRPr="005109BC" w:rsidRDefault="00DA2452" w:rsidP="00DA2452">
      <w:pPr>
        <w:rPr>
          <w:color w:val="000000"/>
        </w:rPr>
      </w:pPr>
      <w:r w:rsidRPr="005109BC">
        <w:rPr>
          <w:color w:val="000000"/>
        </w:rPr>
        <w:tab/>
        <w:t>d</w:t>
      </w:r>
      <w:r w:rsidRPr="005109BC">
        <w:rPr>
          <w:b/>
          <w:color w:val="000000"/>
        </w:rPr>
        <w:t>A</w:t>
      </w:r>
      <w:r w:rsidRPr="005109BC">
        <w:rPr>
          <w:rStyle w:val="superscript"/>
          <w:color w:val="000000"/>
        </w:rPr>
        <w:t>n</w:t>
      </w:r>
      <w:r w:rsidRPr="005109BC">
        <w:rPr>
          <w:color w:val="000000"/>
        </w:rPr>
        <w:t xml:space="preserve"> </w:t>
      </w:r>
      <w:r w:rsidRPr="005109BC">
        <w:rPr>
          <w:rStyle w:val="superscript"/>
          <w:color w:val="000000"/>
        </w:rPr>
        <w:t xml:space="preserve"> </w:t>
      </w:r>
      <w:r w:rsidRPr="005109BC">
        <w:rPr>
          <w:color w:val="000000"/>
        </w:rPr>
        <w:t>=  | det(S</w:t>
      </w:r>
      <w:r w:rsidRPr="005109BC">
        <w:rPr>
          <w:rStyle w:val="superscript"/>
          <w:color w:val="000000"/>
        </w:rPr>
        <w:t>i</w:t>
      </w:r>
      <w:r w:rsidRPr="005109BC">
        <w:rPr>
          <w:rStyle w:val="subscript"/>
          <w:color w:val="000000"/>
        </w:rPr>
        <w:t>j</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|J|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g'</w:t>
      </w:r>
      <w:r w:rsidRPr="005109BC">
        <w:rPr>
          <w:rStyle w:val="superscript"/>
          <w:color w:val="000000"/>
        </w:rPr>
        <w:t>1/2</w:t>
      </w:r>
      <w:r w:rsidRPr="005109BC">
        <w:rPr>
          <w:b/>
          <w:color w:val="000000"/>
        </w:rPr>
        <w:t xml:space="preserve"> 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r w:rsidRPr="005109BC">
        <w:rPr>
          <w:color w:val="000000"/>
        </w:rPr>
        <w:tab/>
        <w:t xml:space="preserve">    n = 1,2,3</w:t>
      </w:r>
    </w:p>
    <w:p w14:paraId="4178A941" w14:textId="77777777" w:rsidR="00DA2452" w:rsidRPr="005109BC" w:rsidRDefault="00DA2452" w:rsidP="00DA2452">
      <w:pPr>
        <w:rPr>
          <w:color w:val="000000"/>
        </w:rPr>
      </w:pPr>
    </w:p>
    <w:p w14:paraId="4D01F110" w14:textId="77777777" w:rsidR="00DA2452" w:rsidRPr="005109BC" w:rsidRDefault="00DA2452" w:rsidP="00DA2452">
      <w:pPr>
        <w:rPr>
          <w:color w:val="000000"/>
        </w:rPr>
      </w:pPr>
      <w:r w:rsidRPr="005109BC">
        <w:rPr>
          <w:color w:val="000000"/>
        </w:rPr>
        <w:t>where J = det(S</w:t>
      </w:r>
      <w:r w:rsidRPr="005109BC">
        <w:rPr>
          <w:rStyle w:val="superscript"/>
          <w:color w:val="000000"/>
        </w:rPr>
        <w:t>i</w:t>
      </w:r>
      <w:r w:rsidRPr="005109BC">
        <w:rPr>
          <w:rStyle w:val="subscript"/>
          <w:color w:val="000000"/>
        </w:rPr>
        <w:t>j</w:t>
      </w:r>
      <w:r w:rsidRPr="005109BC">
        <w:rPr>
          <w:color w:val="000000"/>
        </w:rPr>
        <w:t xml:space="preserve">) is the Jacobian, as in Section 5 (k),  and </w:t>
      </w:r>
      <w:r w:rsidRPr="005109BC">
        <w:rPr>
          <w:b/>
          <w:color w:val="000000"/>
        </w:rPr>
        <w:t>e</w:t>
      </w:r>
      <w:r w:rsidRPr="005109BC">
        <w:rPr>
          <w:rStyle w:val="superscript"/>
          <w:color w:val="000000"/>
        </w:rPr>
        <w:t>n</w:t>
      </w:r>
      <w:r w:rsidRPr="005109BC">
        <w:rPr>
          <w:color w:val="000000"/>
        </w:rPr>
        <w:t xml:space="preserve"> is a reciprocal base vector, as in Section 6 or Appendix A (called </w:t>
      </w:r>
      <w:r w:rsidRPr="005109BC">
        <w:rPr>
          <w:b/>
          <w:color w:val="000000"/>
        </w:rPr>
        <w:t>E</w:t>
      </w:r>
      <w:r w:rsidRPr="005109BC">
        <w:rPr>
          <w:rStyle w:val="subscript"/>
          <w:color w:val="000000"/>
        </w:rPr>
        <w:t>n</w:t>
      </w:r>
      <w:r w:rsidRPr="005109BC">
        <w:rPr>
          <w:color w:val="000000"/>
        </w:rPr>
        <w:t>).  Area d</w:t>
      </w:r>
      <w:r w:rsidRPr="005109BC">
        <w:rPr>
          <w:b/>
          <w:color w:val="000000"/>
        </w:rPr>
        <w:t>A</w:t>
      </w:r>
      <w:r w:rsidRPr="005109BC">
        <w:rPr>
          <w:rStyle w:val="superscript"/>
          <w:color w:val="000000"/>
        </w:rPr>
        <w:t>n</w:t>
      </w:r>
      <w:r w:rsidRPr="005109BC">
        <w:rPr>
          <w:color w:val="000000"/>
        </w:rPr>
        <w:t xml:space="preserve"> is the out-facing vector area for the far face of pair n, while - d</w:t>
      </w:r>
      <w:r w:rsidRPr="005109BC">
        <w:rPr>
          <w:b/>
          <w:color w:val="000000"/>
        </w:rPr>
        <w:t>A</w:t>
      </w:r>
      <w:r w:rsidRPr="005109BC">
        <w:rPr>
          <w:rStyle w:val="superscript"/>
          <w:color w:val="000000"/>
        </w:rPr>
        <w:t>n</w:t>
      </w:r>
      <w:r w:rsidRPr="005109BC">
        <w:rPr>
          <w:color w:val="000000"/>
        </w:rPr>
        <w:t xml:space="preserve"> is the out-facing vector for the near face. </w:t>
      </w:r>
    </w:p>
    <w:p w14:paraId="5E89D378" w14:textId="77777777" w:rsidR="00DA2452" w:rsidRPr="005109BC" w:rsidRDefault="00DA2452" w:rsidP="00DA2452">
      <w:pPr>
        <w:rPr>
          <w:color w:val="000000"/>
        </w:rPr>
      </w:pPr>
    </w:p>
    <w:p w14:paraId="68828892" w14:textId="77777777" w:rsidR="00DA2452" w:rsidRPr="005109BC" w:rsidRDefault="00DA2452" w:rsidP="00DA2452">
      <w:pPr>
        <w:rPr>
          <w:color w:val="000000"/>
        </w:rPr>
      </w:pPr>
      <w:r w:rsidRPr="005109BC">
        <w:rPr>
          <w:color w:val="000000"/>
        </w:rPr>
        <w:t xml:space="preserve">Consider now the line integral of a vector field </w:t>
      </w:r>
      <w:r w:rsidRPr="005109BC">
        <w:rPr>
          <w:b/>
          <w:color w:val="000000"/>
        </w:rPr>
        <w:t>B</w:t>
      </w:r>
      <w:r w:rsidRPr="005109BC">
        <w:rPr>
          <w:color w:val="000000"/>
        </w:rPr>
        <w:t xml:space="preserve">(x) around the boundary of </w:t>
      </w:r>
      <w:r w:rsidRPr="005109BC">
        <w:rPr>
          <w:i/>
          <w:color w:val="000000"/>
        </w:rPr>
        <w:t>near</w:t>
      </w:r>
      <w:r w:rsidRPr="005109BC">
        <w:rPr>
          <w:color w:val="000000"/>
        </w:rPr>
        <w:t xml:space="preserve"> face n, where the circulation sense of the integral is determined from the right-hand-rule by the direction of d</w:t>
      </w:r>
      <w:r w:rsidRPr="005109BC">
        <w:rPr>
          <w:b/>
          <w:color w:val="000000"/>
        </w:rPr>
        <w:t>A</w:t>
      </w:r>
      <w:r w:rsidRPr="005109BC">
        <w:rPr>
          <w:rStyle w:val="subscript"/>
          <w:color w:val="000000"/>
        </w:rPr>
        <w:t>n</w:t>
      </w:r>
      <w:r w:rsidRPr="005109BC">
        <w:rPr>
          <w:color w:val="000000"/>
        </w:rPr>
        <w:t xml:space="preserve"> which is the same as the direction of </w:t>
      </w:r>
      <w:r w:rsidRPr="005109BC">
        <w:rPr>
          <w:b/>
          <w:color w:val="000000"/>
        </w:rPr>
        <w:t>e</w:t>
      </w:r>
      <w:r w:rsidRPr="005109BC">
        <w:rPr>
          <w:rStyle w:val="superscript"/>
          <w:color w:val="000000"/>
        </w:rPr>
        <w:t>n</w:t>
      </w:r>
      <w:r w:rsidRPr="005109BC">
        <w:rPr>
          <w:color w:val="000000"/>
        </w:rPr>
        <w:t>.  For example, for the bottom face (near face 3) of the 3-piped shown above, this vector points "up", or toward the center of the 3-piped.  Denote this line integral by</w:t>
      </w:r>
    </w:p>
    <w:p w14:paraId="72BE2B0B"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04863551" w14:textId="77777777" w:rsidR="00DA2452" w:rsidRPr="005109BC" w:rsidRDefault="00DA2452" w:rsidP="00DA2452">
      <w:pPr>
        <w:rPr>
          <w:color w:val="000000"/>
        </w:rPr>
      </w:pPr>
    </w:p>
    <w:p w14:paraId="2BB822B1" w14:textId="77777777" w:rsidR="00DA2452" w:rsidRPr="005109BC" w:rsidRDefault="00DA2452" w:rsidP="00DA2452">
      <w:pPr>
        <w:rPr>
          <w:color w:val="000000"/>
        </w:rPr>
      </w:pPr>
      <w:r w:rsidRPr="005109BC">
        <w:rPr>
          <w:color w:val="000000"/>
        </w:rPr>
        <w:t xml:space="preserve">Sometimes this line integral is referred to as "the circulation" or "the rotation" of </w:t>
      </w:r>
      <w:r w:rsidRPr="005109BC">
        <w:rPr>
          <w:b/>
          <w:color w:val="000000"/>
        </w:rPr>
        <w:t>B</w:t>
      </w:r>
      <w:r w:rsidRPr="005109BC">
        <w:rPr>
          <w:color w:val="000000"/>
        </w:rPr>
        <w:t xml:space="preserve"> around near face n (and rot </w:t>
      </w:r>
      <w:r w:rsidRPr="005109BC">
        <w:rPr>
          <w:b/>
          <w:color w:val="000000"/>
        </w:rPr>
        <w:t>B</w:t>
      </w:r>
      <w:r w:rsidRPr="005109BC">
        <w:rPr>
          <w:color w:val="000000"/>
        </w:rPr>
        <w:t xml:space="preserve"> is another notation used for curl </w:t>
      </w:r>
      <w:r w:rsidRPr="005109BC">
        <w:rPr>
          <w:b/>
          <w:color w:val="000000"/>
        </w:rPr>
        <w:t>B</w:t>
      </w:r>
      <w:r w:rsidRPr="005109BC">
        <w:rPr>
          <w:color w:val="000000"/>
        </w:rPr>
        <w:t xml:space="preserve">). </w:t>
      </w:r>
    </w:p>
    <w:p w14:paraId="5217B7F7" w14:textId="77777777" w:rsidR="00DA2452" w:rsidRPr="005109BC" w:rsidRDefault="00DA2452" w:rsidP="00DA2452">
      <w:pPr>
        <w:rPr>
          <w:color w:val="000000"/>
        </w:rPr>
      </w:pPr>
      <w:r w:rsidRPr="005109BC">
        <w:rPr>
          <w:color w:val="000000"/>
        </w:rPr>
        <w:tab/>
      </w:r>
    </w:p>
    <w:p w14:paraId="72F96C7F" w14:textId="77777777" w:rsidR="00DA2452" w:rsidRPr="005109BC" w:rsidRDefault="00DA2452" w:rsidP="00DA2452">
      <w:pPr>
        <w:rPr>
          <w:color w:val="000000"/>
        </w:rPr>
      </w:pPr>
      <w:r w:rsidRPr="005109BC">
        <w:rPr>
          <w:color w:val="000000"/>
        </w:rPr>
        <w:t xml:space="preserve">In x-space the quantity </w:t>
      </w:r>
      <w:r w:rsidRPr="005109BC">
        <w:rPr>
          <w:b/>
          <w:color w:val="000000"/>
        </w:rPr>
        <w:t>C</w:t>
      </w:r>
      <w:r w:rsidRPr="005109BC">
        <w:rPr>
          <w:color w:val="000000"/>
        </w:rPr>
        <w:t>(</w:t>
      </w:r>
      <w:r w:rsidRPr="005109BC">
        <w:rPr>
          <w:b/>
          <w:color w:val="000000"/>
        </w:rPr>
        <w:t>x</w:t>
      </w:r>
      <w:r w:rsidRPr="005109BC">
        <w:rPr>
          <w:color w:val="000000"/>
        </w:rPr>
        <w:t xml:space="preserve">) ≡ curl </w:t>
      </w:r>
      <w:r w:rsidRPr="005109BC">
        <w:rPr>
          <w:b/>
          <w:color w:val="000000"/>
        </w:rPr>
        <w:t>B(x)</w:t>
      </w:r>
      <w:r w:rsidRPr="005109BC">
        <w:rPr>
          <w:color w:val="000000"/>
        </w:rPr>
        <w:t xml:space="preserve"> is a vector field defined in the following manner in the limit that all the differentials dx'</w:t>
      </w:r>
      <w:r w:rsidRPr="005109BC">
        <w:rPr>
          <w:rStyle w:val="superscript"/>
          <w:color w:val="000000"/>
        </w:rPr>
        <w:t>n</w:t>
      </w:r>
      <w:r w:rsidRPr="005109BC">
        <w:rPr>
          <w:color w:val="000000"/>
        </w:rPr>
        <w:t xml:space="preserve"> → 0 : </w:t>
      </w:r>
    </w:p>
    <w:p w14:paraId="65C4484F" w14:textId="77777777" w:rsidR="00DA2452" w:rsidRPr="005109BC" w:rsidRDefault="00DA2452" w:rsidP="00DA2452">
      <w:pPr>
        <w:rPr>
          <w:color w:val="000000"/>
        </w:rPr>
      </w:pPr>
    </w:p>
    <w:p w14:paraId="3616E86D"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b/>
          <w:color w:val="000000"/>
        </w:rPr>
        <w:t xml:space="preserve">   =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ab/>
      </w:r>
      <w:r w:rsidRPr="005109BC">
        <w:rPr>
          <w:color w:val="000000"/>
        </w:rPr>
        <w:tab/>
      </w:r>
      <w:r w:rsidRPr="005109BC">
        <w:rPr>
          <w:b/>
          <w:color w:val="000000"/>
        </w:rPr>
        <w:t>C</w:t>
      </w:r>
      <w:r w:rsidRPr="005109BC">
        <w:rPr>
          <w:color w:val="000000"/>
        </w:rPr>
        <w:t xml:space="preserve"> ≡ curl </w:t>
      </w:r>
      <w:r w:rsidRPr="005109BC">
        <w:rPr>
          <w:b/>
          <w:color w:val="000000"/>
        </w:rPr>
        <w:t>B</w:t>
      </w:r>
    </w:p>
    <w:p w14:paraId="27DF5C64" w14:textId="77777777" w:rsidR="00DA2452" w:rsidRPr="005109BC" w:rsidRDefault="00DA2452" w:rsidP="00DA2452">
      <w:pPr>
        <w:rPr>
          <w:color w:val="000000"/>
        </w:rPr>
      </w:pPr>
    </w:p>
    <w:p w14:paraId="3EE8240C" w14:textId="77777777" w:rsidR="006955A7" w:rsidRDefault="00DA2452" w:rsidP="00DA2452">
      <w:pPr>
        <w:rPr>
          <w:color w:val="000000"/>
        </w:rPr>
      </w:pPr>
      <w:r w:rsidRPr="005109BC">
        <w:rPr>
          <w:color w:val="000000"/>
        </w:rPr>
        <w:t>Since d</w:t>
      </w:r>
      <w:r w:rsidRPr="005109BC">
        <w:rPr>
          <w:b/>
          <w:color w:val="000000"/>
        </w:rPr>
        <w:t>A</w:t>
      </w:r>
      <w:r w:rsidRPr="005109BC">
        <w:rPr>
          <w:rStyle w:val="superscript"/>
          <w:color w:val="000000"/>
        </w:rPr>
        <w:t>n</w:t>
      </w:r>
      <w:r w:rsidRPr="005109BC">
        <w:rPr>
          <w:color w:val="000000"/>
        </w:rPr>
        <w:t xml:space="preserve"> is given above in terms of </w:t>
      </w:r>
      <w:r w:rsidRPr="005109BC">
        <w:rPr>
          <w:b/>
          <w:color w:val="000000"/>
        </w:rPr>
        <w:t>e</w:t>
      </w:r>
      <w:r w:rsidRPr="005109BC">
        <w:rPr>
          <w:rStyle w:val="superscript"/>
          <w:color w:val="000000"/>
        </w:rPr>
        <w:t>n</w:t>
      </w:r>
      <w:r w:rsidRPr="005109BC">
        <w:rPr>
          <w:color w:val="000000"/>
        </w:rPr>
        <w:t xml:space="preserve">, </w:t>
      </w:r>
      <w:r w:rsidRPr="005109BC">
        <w:rPr>
          <w:b/>
          <w:color w:val="000000"/>
        </w:rPr>
        <w:t>C</w:t>
      </w:r>
      <w:r w:rsidRPr="005109BC">
        <w:rPr>
          <w:color w:val="000000"/>
        </w:rPr>
        <w:t xml:space="preserve"> should be expanded on the </w:t>
      </w:r>
      <w:r w:rsidRPr="005109BC">
        <w:rPr>
          <w:b/>
          <w:color w:val="000000"/>
        </w:rPr>
        <w:t>e</w:t>
      </w:r>
      <w:r w:rsidRPr="005109BC">
        <w:rPr>
          <w:rStyle w:val="subscript"/>
          <w:color w:val="000000"/>
        </w:rPr>
        <w:t>k</w:t>
      </w:r>
      <w:r w:rsidR="006955A7">
        <w:t xml:space="preserve">. </w:t>
      </w:r>
      <w:r w:rsidR="006955A7" w:rsidRPr="005109BC">
        <w:rPr>
          <w:color w:val="000000"/>
        </w:rPr>
        <w:t>As shown in Appendix D</w:t>
      </w:r>
      <w:r w:rsidR="006955A7">
        <w:rPr>
          <w:color w:val="000000"/>
        </w:rPr>
        <w:t xml:space="preserve"> (h)</w:t>
      </w:r>
      <w:r w:rsidR="006955A7" w:rsidRPr="005109BC">
        <w:rPr>
          <w:color w:val="000000"/>
        </w:rPr>
        <w:t xml:space="preserve">, </w:t>
      </w:r>
    </w:p>
    <w:p w14:paraId="6ABBB148" w14:textId="77777777" w:rsidR="00DA2452" w:rsidRDefault="006955A7" w:rsidP="00DA2452">
      <w:r w:rsidRPr="005109BC">
        <w:rPr>
          <w:b/>
          <w:color w:val="000000"/>
        </w:rPr>
        <w:t>C</w:t>
      </w:r>
      <w:r w:rsidRPr="005109BC">
        <w:rPr>
          <w:color w:val="000000"/>
        </w:rPr>
        <w:t xml:space="preserve"> = curl </w:t>
      </w:r>
      <w:r w:rsidRPr="005109BC">
        <w:rPr>
          <w:b/>
          <w:color w:val="000000"/>
        </w:rPr>
        <w:t>B</w:t>
      </w:r>
      <w:r w:rsidRPr="005109BC">
        <w:rPr>
          <w:color w:val="000000"/>
        </w:rPr>
        <w:t xml:space="preserve"> is in fact a vector field </w:t>
      </w:r>
      <w:r w:rsidRPr="005109BC">
        <w:rPr>
          <w:i/>
          <w:color w:val="000000"/>
        </w:rPr>
        <w:t>density</w:t>
      </w:r>
      <w:r w:rsidRPr="005109BC">
        <w:rPr>
          <w:color w:val="000000"/>
        </w:rPr>
        <w:t xml:space="preserve"> of weight -1. </w:t>
      </w:r>
      <w:r>
        <w:t xml:space="preserve">For an ordinary vector one would write the expansion as </w:t>
      </w:r>
      <w:r w:rsidRPr="005109BC">
        <w:rPr>
          <w:b/>
          <w:color w:val="000000"/>
        </w:rPr>
        <w:t>C</w:t>
      </w:r>
      <w:r w:rsidRPr="005109BC">
        <w:rPr>
          <w:color w:val="000000"/>
        </w:rPr>
        <w:t xml:space="preserve"> =</w:t>
      </w:r>
      <w:r w:rsidRPr="006955A7">
        <w:rPr>
          <w:color w:val="000000"/>
        </w:rPr>
        <w:t xml:space="preserve"> </w:t>
      </w:r>
      <w:r w:rsidRPr="005109BC">
        <w:rPr>
          <w:color w:val="000000"/>
        </w:rPr>
        <w:t>Σ</w:t>
      </w:r>
      <w:r w:rsidRPr="005109BC">
        <w:rPr>
          <w:rStyle w:val="subscript"/>
          <w:color w:val="000000"/>
        </w:rPr>
        <w:t>k</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t xml:space="preserve">, but the rule for tensor densities says to replace </w:t>
      </w:r>
      <w:r w:rsidRPr="005109BC">
        <w:rPr>
          <w:color w:val="000000"/>
        </w:rPr>
        <w:t>C'</w:t>
      </w:r>
      <w:r w:rsidRPr="005109BC">
        <w:rPr>
          <w:rStyle w:val="superscript"/>
          <w:color w:val="000000"/>
        </w:rPr>
        <w:t>k</w:t>
      </w:r>
      <w:r>
        <w:t xml:space="preserve">→ J </w:t>
      </w:r>
      <w:r>
        <w:rPr>
          <w:rStyle w:val="superscript"/>
        </w:rPr>
        <w:t>W</w:t>
      </w:r>
      <w:r w:rsidRPr="006955A7">
        <w:rPr>
          <w:color w:val="000000"/>
        </w:rPr>
        <w:t xml:space="preserve"> </w:t>
      </w:r>
      <w:r w:rsidRPr="005109BC">
        <w:rPr>
          <w:color w:val="000000"/>
        </w:rPr>
        <w:t>C'</w:t>
      </w:r>
      <w:r w:rsidRPr="005109BC">
        <w:rPr>
          <w:rStyle w:val="superscript"/>
          <w:color w:val="000000"/>
        </w:rPr>
        <w:t>k</w:t>
      </w:r>
      <w:r>
        <w:t xml:space="preserve"> = J</w:t>
      </w:r>
      <w:r>
        <w:rPr>
          <w:rStyle w:val="superscript"/>
        </w:rPr>
        <w:t>-1</w:t>
      </w:r>
      <w:r w:rsidRPr="006955A7">
        <w:rPr>
          <w:color w:val="000000"/>
        </w:rPr>
        <w:t xml:space="preserve"> </w:t>
      </w:r>
      <w:r w:rsidRPr="005109BC">
        <w:rPr>
          <w:color w:val="000000"/>
        </w:rPr>
        <w:t>C'</w:t>
      </w:r>
      <w:r w:rsidRPr="005109BC">
        <w:rPr>
          <w:rStyle w:val="superscript"/>
          <w:color w:val="000000"/>
        </w:rPr>
        <w:t>k</w:t>
      </w:r>
      <w:r>
        <w:t xml:space="preserve">, as explained toward the end of Appendix </w:t>
      </w:r>
      <w:r w:rsidR="00465FF7">
        <w:t>E</w:t>
      </w:r>
      <w:r>
        <w:t xml:space="preserve"> (b). Therefore, </w:t>
      </w:r>
    </w:p>
    <w:p w14:paraId="3D8CF797" w14:textId="77777777" w:rsidR="006955A7" w:rsidRPr="006955A7" w:rsidRDefault="006955A7" w:rsidP="00DA2452"/>
    <w:p w14:paraId="64032CED" w14:textId="77777777" w:rsidR="00DA2452" w:rsidRPr="00FC3C62" w:rsidRDefault="00DA2452" w:rsidP="00DA2452">
      <w:r w:rsidRPr="005109BC">
        <w:rPr>
          <w:color w:val="000000"/>
        </w:rPr>
        <w:tab/>
      </w:r>
      <w:r w:rsidRPr="005109BC">
        <w:rPr>
          <w:b/>
          <w:color w:val="000000"/>
        </w:rPr>
        <w:t>C</w:t>
      </w:r>
      <w:r w:rsidRPr="005109BC">
        <w:rPr>
          <w:color w:val="000000"/>
        </w:rPr>
        <w:t xml:space="preserve"> =  J</w:t>
      </w:r>
      <w:r w:rsidRPr="005109BC">
        <w:rPr>
          <w:rStyle w:val="superscript"/>
          <w:color w:val="000000"/>
        </w:rPr>
        <w:t xml:space="preserve">-1 </w:t>
      </w:r>
      <w:r w:rsidRPr="005109BC">
        <w:rPr>
          <w:color w:val="000000"/>
        </w:rPr>
        <w:t>Σ</w:t>
      </w:r>
      <w:r w:rsidRPr="005109BC">
        <w:rPr>
          <w:rStyle w:val="subscript"/>
          <w:color w:val="000000"/>
        </w:rPr>
        <w:t>k=1</w:t>
      </w:r>
      <w:r w:rsidRPr="005109BC">
        <w:rPr>
          <w:rStyle w:val="superscript"/>
          <w:color w:val="000000"/>
        </w:rPr>
        <w:t>3</w:t>
      </w:r>
      <w:r w:rsidRPr="005109BC">
        <w:rPr>
          <w:color w:val="000000"/>
        </w:rPr>
        <w:t xml:space="preserve"> C'</w:t>
      </w:r>
      <w:r w:rsidRPr="005109BC">
        <w:rPr>
          <w:rStyle w:val="superscript"/>
          <w:color w:val="000000"/>
        </w:rPr>
        <w:t xml:space="preserve">k </w:t>
      </w:r>
      <w:r w:rsidRPr="005109BC">
        <w:rPr>
          <w:b/>
          <w:color w:val="000000"/>
        </w:rPr>
        <w:t>e</w:t>
      </w:r>
      <w:r w:rsidRPr="005109BC">
        <w:rPr>
          <w:rStyle w:val="subscript"/>
          <w:color w:val="000000"/>
        </w:rPr>
        <w:t>k</w:t>
      </w:r>
      <w:r w:rsidR="00D80A1E">
        <w:tab/>
      </w:r>
      <w:r w:rsidR="00D80A1E">
        <w:tab/>
        <w:t>J</w:t>
      </w:r>
      <w:r w:rsidR="00D80A1E">
        <w:rPr>
          <w:rStyle w:val="superscript"/>
        </w:rPr>
        <w:t>-1</w:t>
      </w:r>
      <w:r w:rsidR="00D80A1E">
        <w:t xml:space="preserve"> = </w:t>
      </w:r>
      <w:r w:rsidR="00FC3C62">
        <w:t>(</w:t>
      </w:r>
      <w:r w:rsidR="00D80A1E">
        <w:t>1/</w:t>
      </w:r>
      <w:r w:rsidR="00D80A1E">
        <w:fldChar w:fldCharType="begin"/>
      </w:r>
      <w:r w:rsidR="00D80A1E">
        <w:instrText xml:space="preserve"> EQ \r(g') </w:instrText>
      </w:r>
      <w:r w:rsidR="00D80A1E">
        <w:fldChar w:fldCharType="end"/>
      </w:r>
      <w:r w:rsidR="00FC3C62">
        <w:t>)</w:t>
      </w:r>
    </w:p>
    <w:p w14:paraId="68DF6E77" w14:textId="77777777" w:rsidR="00DA2452" w:rsidRPr="005109BC" w:rsidRDefault="00DA2452" w:rsidP="00DA2452">
      <w:pPr>
        <w:rPr>
          <w:color w:val="000000"/>
        </w:rPr>
      </w:pPr>
    </w:p>
    <w:p w14:paraId="5E9DBA6C" w14:textId="77777777" w:rsidR="00DA2452" w:rsidRPr="005109BC" w:rsidRDefault="00DA2452" w:rsidP="00DA2452">
      <w:pPr>
        <w:rPr>
          <w:color w:val="000000"/>
        </w:rPr>
      </w:pPr>
      <w:r w:rsidRPr="005109BC">
        <w:rPr>
          <w:color w:val="000000"/>
        </w:rPr>
        <w:t>so that</w:t>
      </w:r>
    </w:p>
    <w:p w14:paraId="6405B05A" w14:textId="77777777" w:rsidR="00DA2452" w:rsidRPr="005109BC" w:rsidRDefault="00DA2452" w:rsidP="00DA2452">
      <w:pPr>
        <w:rPr>
          <w:color w:val="000000"/>
        </w:rPr>
      </w:pPr>
    </w:p>
    <w:p w14:paraId="494B54D8"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w:t>
      </w:r>
      <w:r w:rsidRPr="005109BC">
        <w:rPr>
          <w:color w:val="000000"/>
        </w:rPr>
        <w:sym w:font="Symbol" w:char="F0B7"/>
      </w:r>
      <w:r w:rsidRPr="005109BC">
        <w:rPr>
          <w:b/>
          <w:color w:val="000000"/>
        </w:rPr>
        <w:t xml:space="preserve"> </w:t>
      </w:r>
      <w:r w:rsidRPr="005109BC">
        <w:rPr>
          <w:color w:val="000000"/>
        </w:rPr>
        <w:t>d</w:t>
      </w:r>
      <w:r w:rsidRPr="005109BC">
        <w:rPr>
          <w:b/>
          <w:color w:val="000000"/>
        </w:rPr>
        <w:t>A</w:t>
      </w:r>
      <w:r w:rsidRPr="005109BC">
        <w:rPr>
          <w:rStyle w:val="superscript"/>
          <w:color w:val="000000"/>
        </w:rPr>
        <w:t>n</w:t>
      </w:r>
      <w:r w:rsidRPr="005109BC">
        <w:rPr>
          <w:color w:val="000000"/>
        </w:rPr>
        <w:t xml:space="preserve">  =  J</w:t>
      </w:r>
      <w:r w:rsidRPr="005109BC">
        <w:rPr>
          <w:rStyle w:val="superscript"/>
          <w:color w:val="000000"/>
        </w:rPr>
        <w:t>-1</w:t>
      </w:r>
      <w:r w:rsidRPr="005109BC">
        <w:rPr>
          <w:color w:val="000000"/>
        </w:rPr>
        <w:t xml:space="preserve"> (Σ</w:t>
      </w:r>
      <w:r w:rsidRPr="005109BC">
        <w:rPr>
          <w:rStyle w:val="subscript"/>
          <w:color w:val="000000"/>
        </w:rPr>
        <w:t>k</w:t>
      </w:r>
      <w:r w:rsidRPr="005109BC">
        <w:rPr>
          <w:color w:val="000000"/>
        </w:rPr>
        <w:t xml:space="preserve"> C'</w:t>
      </w:r>
      <w:r w:rsidRPr="005109BC">
        <w:rPr>
          <w:rStyle w:val="superscript"/>
          <w:color w:val="000000"/>
        </w:rPr>
        <w:t>k</w:t>
      </w:r>
      <w:r w:rsidRPr="005109BC">
        <w:rPr>
          <w:b/>
          <w:color w:val="000000"/>
        </w:rPr>
        <w:t xml:space="preserve"> e</w:t>
      </w:r>
      <w:r w:rsidRPr="005109BC">
        <w:rPr>
          <w:rStyle w:val="subscript"/>
          <w:color w:val="000000"/>
        </w:rPr>
        <w:t>k</w:t>
      </w:r>
      <w:r w:rsidRPr="005109BC">
        <w:rPr>
          <w:color w:val="000000"/>
        </w:rPr>
        <w:t xml:space="preserve">) </w:t>
      </w:r>
      <w:r w:rsidRPr="005109BC">
        <w:rPr>
          <w:color w:val="000000"/>
        </w:rPr>
        <w:sym w:font="Symbol" w:char="F0B7"/>
      </w:r>
      <w:r w:rsidRPr="005109BC">
        <w:rPr>
          <w:color w:val="000000"/>
        </w:rPr>
        <w:t xml:space="preserve"> (g'</w:t>
      </w:r>
      <w:r w:rsidRPr="005109BC">
        <w:rPr>
          <w:rStyle w:val="superscript"/>
          <w:color w:val="000000"/>
        </w:rPr>
        <w:t>1/2</w:t>
      </w:r>
      <w:r w:rsidRPr="005109BC">
        <w:rPr>
          <w:color w:val="000000"/>
        </w:rPr>
        <w:t xml:space="preserve"> </w:t>
      </w:r>
      <w:r w:rsidRPr="005109BC">
        <w:rPr>
          <w:b/>
          <w:color w:val="000000"/>
        </w:rPr>
        <w:t>e</w:t>
      </w:r>
      <w:r w:rsidRPr="005109BC">
        <w:rPr>
          <w:rStyle w:val="superscript"/>
          <w:color w:val="000000"/>
        </w:rPr>
        <w:t>n</w:t>
      </w:r>
      <w:r w:rsidRPr="005109BC">
        <w:rPr>
          <w:rStyle w:val="subscript"/>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  C'</w:t>
      </w:r>
      <w:r w:rsidRPr="005109BC">
        <w:rPr>
          <w:rStyle w:val="superscript"/>
          <w:color w:val="000000"/>
        </w:rPr>
        <w:t>n</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6A02CEBD" w14:textId="77777777" w:rsidR="00DA2452" w:rsidRPr="005109BC" w:rsidRDefault="00DA2452" w:rsidP="00DA2452">
      <w:pPr>
        <w:rPr>
          <w:color w:val="000000"/>
        </w:rPr>
      </w:pPr>
    </w:p>
    <w:p w14:paraId="08C21490" w14:textId="77777777" w:rsidR="00DA2452" w:rsidRPr="005109BC" w:rsidRDefault="00DA2452" w:rsidP="00DA2452">
      <w:pPr>
        <w:rPr>
          <w:color w:val="000000"/>
        </w:rPr>
      </w:pPr>
      <w:r w:rsidRPr="005109BC">
        <w:rPr>
          <w:color w:val="000000"/>
        </w:rPr>
        <w:t>and then</w:t>
      </w:r>
    </w:p>
    <w:p w14:paraId="189B7B02" w14:textId="77777777" w:rsidR="00DA2452" w:rsidRPr="005109BC" w:rsidRDefault="00DA2452" w:rsidP="00DA2452">
      <w:pPr>
        <w:rPr>
          <w:color w:val="000000"/>
        </w:rPr>
      </w:pPr>
    </w:p>
    <w:p w14:paraId="1FCAB307" w14:textId="77777777" w:rsidR="00DA2452" w:rsidRPr="00FC3C62" w:rsidRDefault="00DA2452" w:rsidP="00DA2452">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D80A1E">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00FC3C62">
        <w:tab/>
      </w:r>
      <w:r w:rsidR="00FC3C62">
        <w:tab/>
      </w:r>
      <w:r w:rsidR="00FC3C62">
        <w:tab/>
        <w:t xml:space="preserve"> // "curl  = circulation/area"</w:t>
      </w:r>
    </w:p>
    <w:p w14:paraId="3E42C8F8" w14:textId="77777777" w:rsidR="00DA2452" w:rsidRPr="005109BC" w:rsidRDefault="00DA2452" w:rsidP="00DA2452">
      <w:pPr>
        <w:rPr>
          <w:color w:val="000000"/>
        </w:rPr>
      </w:pPr>
    </w:p>
    <w:p w14:paraId="23249921" w14:textId="77777777" w:rsidR="00DA2452" w:rsidRDefault="00DA2452" w:rsidP="00DA2452">
      <w:pPr>
        <w:rPr>
          <w:color w:val="000000"/>
        </w:rPr>
      </w:pPr>
      <w:r w:rsidRPr="005109BC">
        <w:rPr>
          <w:color w:val="000000"/>
        </w:rPr>
        <w:t>Our task is to compute this line integral and thereby come up with an expression for C'</w:t>
      </w:r>
      <w:r w:rsidRPr="005109BC">
        <w:rPr>
          <w:rStyle w:val="superscript"/>
          <w:color w:val="000000"/>
        </w:rPr>
        <w:t>n</w:t>
      </w:r>
      <w:r w:rsidRPr="005109BC">
        <w:rPr>
          <w:color w:val="000000"/>
        </w:rPr>
        <w:t>(</w:t>
      </w:r>
      <w:r w:rsidRPr="005109BC">
        <w:rPr>
          <w:b/>
          <w:color w:val="000000"/>
        </w:rPr>
        <w:t>x</w:t>
      </w:r>
      <w:r w:rsidRPr="005109BC">
        <w:rPr>
          <w:color w:val="000000"/>
        </w:rPr>
        <w:t xml:space="preserve">'), the components of curl </w:t>
      </w:r>
      <w:r w:rsidRPr="005109BC">
        <w:rPr>
          <w:b/>
          <w:color w:val="000000"/>
        </w:rPr>
        <w:t>B</w:t>
      </w:r>
      <w:r w:rsidRPr="005109BC">
        <w:rPr>
          <w:color w:val="000000"/>
        </w:rPr>
        <w:t xml:space="preserve"> when </w:t>
      </w:r>
      <w:r w:rsidRPr="005109BC">
        <w:rPr>
          <w:b/>
          <w:color w:val="000000"/>
        </w:rPr>
        <w:t>B</w:t>
      </w:r>
      <w:r w:rsidRPr="005109BC">
        <w:rPr>
          <w:color w:val="000000"/>
        </w:rPr>
        <w:t xml:space="preserve"> is expanded onto the </w:t>
      </w:r>
      <w:r w:rsidRPr="005109BC">
        <w:rPr>
          <w:b/>
          <w:color w:val="000000"/>
        </w:rPr>
        <w:t>e</w:t>
      </w:r>
      <w:r w:rsidRPr="005109BC">
        <w:rPr>
          <w:rStyle w:val="subscript"/>
          <w:color w:val="000000"/>
        </w:rPr>
        <w:t>k</w:t>
      </w:r>
      <w:r w:rsidRPr="005109BC">
        <w:rPr>
          <w:color w:val="000000"/>
        </w:rPr>
        <w:t xml:space="preserve"> in x-space.  </w:t>
      </w:r>
    </w:p>
    <w:p w14:paraId="4E1341F5" w14:textId="77777777" w:rsidR="0065290B" w:rsidRDefault="0065290B" w:rsidP="00DA2452">
      <w:pPr>
        <w:rPr>
          <w:color w:val="000000"/>
        </w:rPr>
      </w:pPr>
      <w:r>
        <w:rPr>
          <w:color w:val="000000"/>
        </w:rPr>
        <w:tab/>
      </w:r>
    </w:p>
    <w:p w14:paraId="53D62BF8" w14:textId="77777777" w:rsidR="00C84508" w:rsidRDefault="0065290B" w:rsidP="00DA2452">
      <w:r w:rsidRPr="0065290B">
        <w:rPr>
          <w:color w:val="000000"/>
          <w:u w:val="single"/>
        </w:rPr>
        <w:t xml:space="preserve">Comment: </w:t>
      </w:r>
      <w:r>
        <w:rPr>
          <w:color w:val="000000"/>
        </w:rPr>
        <w:t xml:space="preserve"> This factor of J</w:t>
      </w:r>
      <w:r>
        <w:rPr>
          <w:rStyle w:val="superscript"/>
        </w:rPr>
        <w:t>-1</w:t>
      </w:r>
      <w:r>
        <w:t xml:space="preserve"> won't appear in the final results, as will be seen</w:t>
      </w:r>
      <w:r w:rsidR="00C84508">
        <w:t xml:space="preserve">, but we must include it in the analysis in order to claim that </w:t>
      </w:r>
      <w:r w:rsidR="00C84508" w:rsidRPr="005109BC">
        <w:rPr>
          <w:color w:val="000000"/>
        </w:rPr>
        <w:t>C'</w:t>
      </w:r>
      <w:r w:rsidR="00C84508" w:rsidRPr="005109BC">
        <w:rPr>
          <w:rStyle w:val="superscript"/>
          <w:color w:val="000000"/>
        </w:rPr>
        <w:t>k</w:t>
      </w:r>
      <w:r w:rsidR="00C84508">
        <w:t xml:space="preserve"> are the components of vector </w:t>
      </w:r>
      <w:r w:rsidR="00C84508" w:rsidRPr="00C84508">
        <w:rPr>
          <w:b/>
        </w:rPr>
        <w:t>C</w:t>
      </w:r>
      <w:r w:rsidR="00C84508">
        <w:t xml:space="preserve"> in x'-space. </w:t>
      </w:r>
    </w:p>
    <w:p w14:paraId="5A61AC5F" w14:textId="77777777" w:rsidR="00C84508" w:rsidRPr="00C84508" w:rsidRDefault="00C84508" w:rsidP="00DA2452"/>
    <w:p w14:paraId="701EAC33" w14:textId="77777777" w:rsidR="00DA2452" w:rsidRPr="005109BC" w:rsidRDefault="00DA2452" w:rsidP="00DA2452">
      <w:pPr>
        <w:pStyle w:val="Heading3"/>
        <w:rPr>
          <w:rFonts w:cs="Times New Roman"/>
          <w:vanish/>
          <w:color w:val="000000"/>
        </w:rPr>
      </w:pPr>
      <w:bookmarkStart w:id="233" w:name="_Toc338523512"/>
      <w:bookmarkStart w:id="234" w:name="_Toc338527186"/>
      <w:r w:rsidRPr="005109BC">
        <w:rPr>
          <w:color w:val="000000"/>
        </w:rPr>
        <w:t>(b) Computation of the line integral</w:t>
      </w:r>
      <w:bookmarkEnd w:id="233"/>
      <w:bookmarkEnd w:id="234"/>
    </w:p>
    <w:p w14:paraId="63C10BBF" w14:textId="77777777" w:rsidR="00DA2452" w:rsidRPr="005109BC" w:rsidRDefault="00DA2452" w:rsidP="00DA2452">
      <w:pPr>
        <w:rPr>
          <w:color w:val="000000"/>
        </w:rPr>
      </w:pPr>
      <w:r w:rsidRPr="005109BC">
        <w:rPr>
          <w:color w:val="000000"/>
        </w:rPr>
        <w:t xml:space="preserve"> </w:t>
      </w:r>
    </w:p>
    <w:p w14:paraId="7FEC9BE3" w14:textId="77777777" w:rsidR="00DA2452" w:rsidRPr="005109BC" w:rsidRDefault="00DA2452" w:rsidP="00DA2452">
      <w:pPr>
        <w:rPr>
          <w:color w:val="000000"/>
        </w:rPr>
      </w:pPr>
    </w:p>
    <w:p w14:paraId="33255D2F" w14:textId="77777777" w:rsidR="00DA2452" w:rsidRPr="005109BC" w:rsidRDefault="00DA2452" w:rsidP="00DA2452">
      <w:pPr>
        <w:rPr>
          <w:color w:val="000000"/>
        </w:rPr>
      </w:pPr>
      <w:r w:rsidRPr="005109BC">
        <w:rPr>
          <w:color w:val="000000"/>
        </w:rPr>
        <w:t xml:space="preserve">This shall be done for the bottom face (n=3) of the x-space differential 3-piped. Since </w:t>
      </w:r>
      <w:r w:rsidRPr="005109BC">
        <w:rPr>
          <w:b/>
          <w:color w:val="000000"/>
        </w:rPr>
        <w:t>e</w:t>
      </w:r>
      <w:r w:rsidRPr="005109BC">
        <w:rPr>
          <w:rStyle w:val="superscript"/>
          <w:color w:val="000000"/>
        </w:rPr>
        <w:t>3</w:t>
      </w:r>
      <w:r w:rsidRPr="005109BC">
        <w:rPr>
          <w:color w:val="000000"/>
        </w:rPr>
        <w:t xml:space="preserve"> is "up", the</w:t>
      </w:r>
    </w:p>
    <w:p w14:paraId="3B74A885" w14:textId="77777777" w:rsidR="00DA2452" w:rsidRPr="005109BC" w:rsidRDefault="00DA2452" w:rsidP="00DA2452">
      <w:pPr>
        <w:rPr>
          <w:color w:val="000000"/>
        </w:rPr>
      </w:pPr>
      <w:r w:rsidRPr="005109BC">
        <w:rPr>
          <w:color w:val="000000"/>
        </w:rPr>
        <w:t xml:space="preserve">circulation is a counterclockwise line integral around the boundary of the bottom face. It is useful to have the above picture near at hand to allow visualization of the four contributions to the line integral: </w:t>
      </w:r>
    </w:p>
    <w:p w14:paraId="0571C4FF" w14:textId="77777777" w:rsidR="00DA2452" w:rsidRPr="005109BC" w:rsidRDefault="00DA2452" w:rsidP="00DA2452">
      <w:pPr>
        <w:rPr>
          <w:color w:val="000000"/>
        </w:rPr>
      </w:pPr>
      <w:r w:rsidRPr="005109BC">
        <w:rPr>
          <w:color w:val="000000"/>
        </w:rPr>
        <w:br w:type="page"/>
      </w:r>
    </w:p>
    <w:p w14:paraId="789F1378" w14:textId="77777777" w:rsidR="00DA2452" w:rsidRPr="005109BC" w:rsidRDefault="00DA2452" w:rsidP="00DA2452">
      <w:pPr>
        <w:rPr>
          <w:color w:val="000000"/>
        </w:rPr>
      </w:pPr>
      <w:r w:rsidRPr="005109BC">
        <w:rPr>
          <w:color w:val="000000"/>
        </w:rPr>
        <w:tab/>
      </w:r>
      <w:r w:rsidRPr="005109BC">
        <w:rPr>
          <w:color w:val="000000"/>
        </w:rPr>
        <w:tab/>
      </w:r>
      <w:r w:rsidRPr="005109BC">
        <w:rPr>
          <w:color w:val="000000"/>
        </w:rPr>
        <w:tab/>
      </w:r>
      <w:r w:rsidRPr="005109BC">
        <w:rPr>
          <w:color w:val="000000"/>
        </w:rPr>
        <w:pict>
          <v:shape id="_x0000_i1088" type="#_x0000_t75" style="width:232.5pt;height:180pt">
            <v:imagedata r:id="rId77" o:title=""/>
          </v:shape>
        </w:pict>
      </w:r>
    </w:p>
    <w:p w14:paraId="09BAE293" w14:textId="77777777" w:rsidR="00DA2452" w:rsidRPr="005109BC" w:rsidRDefault="00DA2452" w:rsidP="00DA2452">
      <w:pPr>
        <w:rPr>
          <w:color w:val="000000"/>
        </w:rPr>
      </w:pPr>
    </w:p>
    <w:p w14:paraId="6192DE2B"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s</w:t>
      </w:r>
      <w:r w:rsidRPr="005109BC">
        <w:rPr>
          <w:color w:val="000000"/>
        </w:rPr>
        <w:t>)</w:t>
      </w:r>
      <w:r w:rsidRPr="005109BC">
        <w:rPr>
          <w:rStyle w:val="superscript"/>
          <w:color w:val="000000"/>
        </w:rPr>
        <w:t>3</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back</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1 </w:t>
      </w:r>
      <w:r w:rsidRPr="005109BC">
        <w:rPr>
          <w:color w:val="000000"/>
        </w:rPr>
        <w:t>dx'</w:t>
      </w:r>
      <w:r w:rsidRPr="005109BC">
        <w:rPr>
          <w:rStyle w:val="superscript"/>
          <w:color w:val="000000"/>
        </w:rPr>
        <w:t>1</w:t>
      </w:r>
      <w:r w:rsidRPr="005109BC">
        <w:rPr>
          <w:color w:val="000000"/>
        </w:rPr>
        <w:t>) +  [</w:t>
      </w:r>
      <w:r w:rsidRPr="005109BC">
        <w:rPr>
          <w:b/>
          <w:color w:val="000000"/>
        </w:rPr>
        <w:t>B</w:t>
      </w:r>
      <w:r w:rsidRPr="005109BC">
        <w:rPr>
          <w:color w:val="000000"/>
        </w:rPr>
        <w:t>(</w:t>
      </w:r>
      <w:r w:rsidRPr="005109BC">
        <w:rPr>
          <w:b/>
          <w:color w:val="000000"/>
        </w:rPr>
        <w:t>x</w:t>
      </w:r>
      <w:r w:rsidRPr="005109BC">
        <w:rPr>
          <w:rStyle w:val="subscript"/>
          <w:color w:val="000000"/>
        </w:rPr>
        <w:t>right</w:t>
      </w:r>
      <w:r w:rsidRPr="005109BC">
        <w:rPr>
          <w:color w:val="000000"/>
        </w:rPr>
        <w:t xml:space="preserve">) - </w:t>
      </w:r>
      <w:r w:rsidRPr="005109BC">
        <w:rPr>
          <w:b/>
          <w:color w:val="000000"/>
        </w:rPr>
        <w:t>B</w:t>
      </w:r>
      <w:r w:rsidRPr="005109BC">
        <w:rPr>
          <w:color w:val="000000"/>
        </w:rPr>
        <w:t>(</w:t>
      </w:r>
      <w:r w:rsidRPr="005109BC">
        <w:rPr>
          <w:b/>
          <w:color w:val="000000"/>
        </w:rPr>
        <w:t>x</w:t>
      </w:r>
      <w:r w:rsidRPr="005109BC">
        <w:rPr>
          <w:rStyle w:val="subscript"/>
          <w:color w:val="000000"/>
        </w:rPr>
        <w:t>left</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 xml:space="preserve">2 </w:t>
      </w:r>
      <w:r w:rsidRPr="005109BC">
        <w:rPr>
          <w:color w:val="000000"/>
        </w:rPr>
        <w:t>dx'</w:t>
      </w:r>
      <w:r w:rsidRPr="005109BC">
        <w:rPr>
          <w:rStyle w:val="superscript"/>
          <w:color w:val="000000"/>
        </w:rPr>
        <w:t>2</w:t>
      </w:r>
      <w:r w:rsidRPr="005109BC">
        <w:rPr>
          <w:color w:val="000000"/>
        </w:rPr>
        <w:t xml:space="preserve">)   </w:t>
      </w:r>
    </w:p>
    <w:p w14:paraId="5A61FD5F" w14:textId="77777777" w:rsidR="00DA2452" w:rsidRPr="005109BC" w:rsidRDefault="00DA2452" w:rsidP="00DA2452">
      <w:pPr>
        <w:rPr>
          <w:color w:val="000000"/>
        </w:rPr>
      </w:pPr>
    </w:p>
    <w:p w14:paraId="7C4218F9" w14:textId="77777777" w:rsidR="00DA2452" w:rsidRPr="005109BC" w:rsidRDefault="00DA2452" w:rsidP="00DA2452">
      <w:pPr>
        <w:rPr>
          <w:color w:val="000000"/>
        </w:rPr>
      </w:pPr>
      <w:r w:rsidRPr="005109BC">
        <w:rPr>
          <w:color w:val="000000"/>
        </w:rPr>
        <w:t xml:space="preserve">where </w:t>
      </w:r>
      <w:r w:rsidRPr="005109BC">
        <w:rPr>
          <w:b/>
          <w:color w:val="000000"/>
        </w:rPr>
        <w:t>B</w:t>
      </w:r>
      <w:r w:rsidRPr="005109BC">
        <w:rPr>
          <w:color w:val="000000"/>
        </w:rPr>
        <w:t>(</w:t>
      </w:r>
      <w:r w:rsidRPr="005109BC">
        <w:rPr>
          <w:b/>
          <w:color w:val="000000"/>
        </w:rPr>
        <w:t>x</w:t>
      </w:r>
      <w:r w:rsidRPr="005109BC">
        <w:rPr>
          <w:rStyle w:val="subscript"/>
          <w:color w:val="000000"/>
        </w:rPr>
        <w:t>front</w:t>
      </w:r>
      <w:r w:rsidRPr="005109BC">
        <w:rPr>
          <w:color w:val="000000"/>
        </w:rPr>
        <w:t xml:space="preserve">) refers to the value of </w:t>
      </w:r>
      <w:r w:rsidRPr="005109BC">
        <w:rPr>
          <w:b/>
          <w:color w:val="000000"/>
        </w:rPr>
        <w:t>B</w:t>
      </w:r>
      <w:r w:rsidRPr="005109BC">
        <w:rPr>
          <w:color w:val="000000"/>
        </w:rPr>
        <w:t xml:space="preserve"> at the center of the "front" edge of the parallelogram which is the bottom face, and similarly for the other three edges. In the limit that the dx'</w:t>
      </w:r>
      <w:r w:rsidRPr="005109BC">
        <w:rPr>
          <w:rStyle w:val="superscript"/>
          <w:color w:val="000000"/>
        </w:rPr>
        <w:t>n</w:t>
      </w:r>
      <w:r w:rsidRPr="005109BC">
        <w:rPr>
          <w:color w:val="000000"/>
        </w:rPr>
        <w:t xml:space="preserve"> → 0, this simple approximation of the line integral is "good enough" to produce the desired results. </w:t>
      </w:r>
    </w:p>
    <w:p w14:paraId="0EC50524" w14:textId="77777777" w:rsidR="00DA2452" w:rsidRPr="005109BC" w:rsidRDefault="00DA2452" w:rsidP="00DA2452">
      <w:pPr>
        <w:rPr>
          <w:color w:val="000000"/>
        </w:rPr>
      </w:pPr>
      <w:r w:rsidRPr="005109BC">
        <w:rPr>
          <w:color w:val="000000"/>
        </w:rPr>
        <w:tab/>
        <w:t xml:space="preserve">Motivated by </w:t>
      </w:r>
      <w:r w:rsidRPr="005109BC">
        <w:rPr>
          <w:b/>
          <w:color w:val="000000"/>
        </w:rPr>
        <w:t>e</w:t>
      </w:r>
      <w:r w:rsidRPr="005109BC">
        <w:rPr>
          <w:rStyle w:val="subscript"/>
          <w:color w:val="000000"/>
        </w:rPr>
        <w:t>i</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perscript"/>
          <w:color w:val="000000"/>
        </w:rPr>
        <w:t>j</w:t>
      </w:r>
      <w:r w:rsidRPr="005109BC">
        <w:rPr>
          <w:color w:val="000000"/>
        </w:rPr>
        <w:t xml:space="preserve">   = δ</w:t>
      </w:r>
      <w:r w:rsidRPr="005109BC">
        <w:rPr>
          <w:rStyle w:val="subscript"/>
          <w:color w:val="000000"/>
        </w:rPr>
        <w:t>i</w:t>
      </w:r>
      <w:r w:rsidRPr="005109BC">
        <w:rPr>
          <w:rStyle w:val="superscript"/>
          <w:color w:val="000000"/>
        </w:rPr>
        <w:t>j</w:t>
      </w:r>
      <w:r w:rsidRPr="005109BC">
        <w:rPr>
          <w:color w:val="000000"/>
        </w:rPr>
        <w:t xml:space="preserve">, expand </w:t>
      </w:r>
      <w:r w:rsidRPr="005109BC">
        <w:rPr>
          <w:b/>
          <w:color w:val="000000"/>
        </w:rPr>
        <w:t>B</w:t>
      </w:r>
      <w:r w:rsidRPr="005109BC">
        <w:rPr>
          <w:color w:val="000000"/>
        </w:rPr>
        <w:t xml:space="preserve"> as follows</w:t>
      </w:r>
    </w:p>
    <w:p w14:paraId="3762F325" w14:textId="77777777" w:rsidR="00DA2452" w:rsidRPr="005109BC" w:rsidRDefault="00DA2452" w:rsidP="00DA2452">
      <w:pPr>
        <w:rPr>
          <w:color w:val="000000"/>
        </w:rPr>
      </w:pPr>
    </w:p>
    <w:p w14:paraId="6A16ADB4"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B'</w:t>
      </w:r>
      <w:r w:rsidRPr="005109BC">
        <w:rPr>
          <w:rStyle w:val="subscript"/>
          <w:color w:val="000000"/>
        </w:rPr>
        <w:t>j</w:t>
      </w:r>
      <w:r w:rsidRPr="005109BC">
        <w:rPr>
          <w:b/>
          <w:color w:val="000000"/>
        </w:rPr>
        <w:t>e</w:t>
      </w:r>
      <w:r w:rsidRPr="005109BC">
        <w:rPr>
          <w:rStyle w:val="superscript"/>
          <w:color w:val="000000"/>
        </w:rPr>
        <w:t>j</w:t>
      </w:r>
      <w:r w:rsidRPr="005109BC">
        <w:rPr>
          <w:color w:val="000000"/>
        </w:rPr>
        <w:t xml:space="preserve"> </w:t>
      </w:r>
      <w:r w:rsidRPr="005109BC">
        <w:rPr>
          <w:color w:val="000000"/>
        </w:rPr>
        <w:tab/>
        <w:t xml:space="preserve">   where</w:t>
      </w:r>
      <w:r w:rsidRPr="005109BC">
        <w:rPr>
          <w:color w:val="000000"/>
        </w:rPr>
        <w:tab/>
      </w:r>
      <w:r w:rsidRPr="005109BC">
        <w:rPr>
          <w:color w:val="000000"/>
        </w:rPr>
        <w:tab/>
        <w:t>B'</w:t>
      </w:r>
      <w:r w:rsidRPr="005109BC">
        <w:rPr>
          <w:rStyle w:val="subscript"/>
          <w:color w:val="000000"/>
        </w:rPr>
        <w:t>j</w:t>
      </w:r>
      <w:r w:rsidRPr="005109BC">
        <w:rPr>
          <w:color w:val="000000"/>
        </w:rPr>
        <w:t>(</w:t>
      </w:r>
      <w:r w:rsidRPr="005109BC">
        <w:rPr>
          <w:b/>
          <w:color w:val="000000"/>
        </w:rPr>
        <w:t>x</w:t>
      </w:r>
      <w:r w:rsidRPr="005109BC">
        <w:rPr>
          <w:color w:val="000000"/>
        </w:rPr>
        <w:t xml:space="preserve">') = </w:t>
      </w:r>
      <w:r w:rsidRPr="005109BC">
        <w:rPr>
          <w:b/>
          <w:color w:val="000000"/>
        </w:rPr>
        <w:t>B(x)</w:t>
      </w:r>
      <w:r w:rsidRPr="005109BC">
        <w:rPr>
          <w:color w:val="000000"/>
        </w:rPr>
        <w:t xml:space="preserve"> </w:t>
      </w:r>
      <w:r w:rsidRPr="005109BC">
        <w:rPr>
          <w:color w:val="000000"/>
        </w:rPr>
        <w:sym w:font="Symbol" w:char="F0B7"/>
      </w:r>
      <w:r w:rsidRPr="005109BC">
        <w:rPr>
          <w:color w:val="000000"/>
        </w:rPr>
        <w:t xml:space="preserve"> </w:t>
      </w:r>
      <w:r w:rsidRPr="005109BC">
        <w:rPr>
          <w:b/>
          <w:color w:val="000000"/>
        </w:rPr>
        <w:t>e</w:t>
      </w:r>
      <w:r w:rsidRPr="005109BC">
        <w:rPr>
          <w:rStyle w:val="subscript"/>
          <w:color w:val="000000"/>
        </w:rPr>
        <w:t>j</w:t>
      </w:r>
      <w:r w:rsidRPr="005109BC">
        <w:rPr>
          <w:color w:val="000000"/>
        </w:rPr>
        <w:tab/>
      </w:r>
      <w:r w:rsidRPr="005109BC">
        <w:rPr>
          <w:rStyle w:val="subscript"/>
          <w:color w:val="000000"/>
        </w:rPr>
        <w:t xml:space="preserve"> </w:t>
      </w:r>
    </w:p>
    <w:p w14:paraId="0312B560" w14:textId="77777777" w:rsidR="00DA2452" w:rsidRPr="005109BC" w:rsidRDefault="00DA2452" w:rsidP="00DA2452">
      <w:pPr>
        <w:rPr>
          <w:color w:val="000000"/>
        </w:rPr>
      </w:pPr>
    </w:p>
    <w:p w14:paraId="7FC4D553" w14:textId="77777777" w:rsidR="00DA2452" w:rsidRPr="005109BC" w:rsidRDefault="00DA2452" w:rsidP="00DA2452">
      <w:pPr>
        <w:rPr>
          <w:color w:val="000000"/>
        </w:rPr>
      </w:pPr>
      <w:r w:rsidRPr="005109BC">
        <w:rPr>
          <w:color w:val="000000"/>
        </w:rPr>
        <w:t>where the B'</w:t>
      </w:r>
      <w:r w:rsidRPr="005109BC">
        <w:rPr>
          <w:rStyle w:val="subscript"/>
          <w:color w:val="000000"/>
        </w:rPr>
        <w:t>j</w:t>
      </w:r>
      <w:r w:rsidRPr="005109BC">
        <w:rPr>
          <w:color w:val="000000"/>
        </w:rPr>
        <w:t xml:space="preserve"> are the covariant components of </w:t>
      </w:r>
      <w:r w:rsidRPr="005109BC">
        <w:rPr>
          <w:b/>
          <w:color w:val="000000"/>
        </w:rPr>
        <w:t>B</w:t>
      </w:r>
      <w:r w:rsidRPr="005109BC">
        <w:rPr>
          <w:color w:val="000000"/>
        </w:rPr>
        <w:t xml:space="preserve"> in x'-space. This gives</w:t>
      </w:r>
    </w:p>
    <w:p w14:paraId="3D38CCDD" w14:textId="77777777" w:rsidR="00DA2452" w:rsidRPr="005109BC" w:rsidRDefault="00DA2452" w:rsidP="00DA2452">
      <w:pPr>
        <w:rPr>
          <w:color w:val="000000"/>
        </w:rPr>
      </w:pPr>
    </w:p>
    <w:p w14:paraId="4718007E"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back</w:t>
      </w:r>
      <w:r w:rsidRPr="005109BC">
        <w:rPr>
          <w:color w:val="000000"/>
        </w:rPr>
        <w:t>)]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left</w:t>
      </w:r>
      <w:r w:rsidRPr="005109BC">
        <w:rPr>
          <w:color w:val="000000"/>
        </w:rPr>
        <w:t>)] dx'</w:t>
      </w:r>
      <w:r w:rsidRPr="005109BC">
        <w:rPr>
          <w:rStyle w:val="superscript"/>
          <w:color w:val="000000"/>
        </w:rPr>
        <w:t>2</w:t>
      </w:r>
    </w:p>
    <w:p w14:paraId="7ED7C32D" w14:textId="77777777" w:rsidR="00DA2452" w:rsidRPr="005109BC" w:rsidRDefault="00DA2452" w:rsidP="00DA2452">
      <w:pPr>
        <w:rPr>
          <w:color w:val="000000"/>
        </w:rPr>
      </w:pPr>
    </w:p>
    <w:p w14:paraId="36679AA5" w14:textId="77777777" w:rsidR="00DA2452" w:rsidRPr="005109BC" w:rsidRDefault="00DA2452" w:rsidP="00DA2452">
      <w:pPr>
        <w:rPr>
          <w:color w:val="000000"/>
        </w:rPr>
      </w:pPr>
      <w:r w:rsidRPr="005109BC">
        <w:rPr>
          <w:color w:val="000000"/>
        </w:rPr>
        <w:t xml:space="preserve">where </w:t>
      </w:r>
      <w:r w:rsidRPr="005109BC">
        <w:rPr>
          <w:b/>
          <w:color w:val="000000"/>
        </w:rPr>
        <w:t>x</w:t>
      </w:r>
      <w:r w:rsidRPr="005109BC">
        <w:rPr>
          <w:color w:val="000000"/>
        </w:rPr>
        <w:t>'</w:t>
      </w:r>
      <w:r w:rsidRPr="005109BC">
        <w:rPr>
          <w:rStyle w:val="subscript"/>
          <w:color w:val="000000"/>
        </w:rPr>
        <w:t>front</w:t>
      </w:r>
      <w:r w:rsidRPr="005109BC">
        <w:rPr>
          <w:color w:val="000000"/>
        </w:rPr>
        <w:t xml:space="preserve"> = F(</w:t>
      </w:r>
      <w:r w:rsidRPr="005109BC">
        <w:rPr>
          <w:b/>
          <w:color w:val="000000"/>
        </w:rPr>
        <w:t>x</w:t>
      </w:r>
      <w:r w:rsidRPr="005109BC">
        <w:rPr>
          <w:rStyle w:val="subscript"/>
          <w:color w:val="000000"/>
        </w:rPr>
        <w:t>front</w:t>
      </w:r>
      <w:r w:rsidRPr="005109BC">
        <w:rPr>
          <w:color w:val="000000"/>
        </w:rPr>
        <w:t>) and similarly for the other three points. In x-space one has</w:t>
      </w:r>
    </w:p>
    <w:p w14:paraId="3FA48B2D" w14:textId="77777777" w:rsidR="00DA2452" w:rsidRPr="005109BC" w:rsidRDefault="00DA2452" w:rsidP="00DA2452">
      <w:pPr>
        <w:rPr>
          <w:color w:val="000000"/>
        </w:rPr>
      </w:pPr>
    </w:p>
    <w:p w14:paraId="267C1205" w14:textId="77777777" w:rsidR="00DA2452" w:rsidRPr="005109BC" w:rsidRDefault="00DA2452" w:rsidP="00DA2452">
      <w:pPr>
        <w:rPr>
          <w:rStyle w:val="superscript"/>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rStyle w:val="subscript"/>
          <w:color w:val="000000"/>
        </w:rPr>
        <w:t>2</w:t>
      </w:r>
      <w:r w:rsidRPr="005109BC">
        <w:rPr>
          <w:color w:val="000000"/>
        </w:rPr>
        <w:t>dx'</w:t>
      </w:r>
      <w:r w:rsidRPr="005109BC">
        <w:rPr>
          <w:rStyle w:val="superscript"/>
          <w:color w:val="000000"/>
        </w:rPr>
        <w:t>2</w:t>
      </w:r>
    </w:p>
    <w:p w14:paraId="00CC0709"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rStyle w:val="subscript"/>
          <w:color w:val="000000"/>
        </w:rPr>
        <w:t>1</w:t>
      </w:r>
      <w:r w:rsidRPr="005109BC">
        <w:rPr>
          <w:color w:val="000000"/>
        </w:rPr>
        <w:t>dx'</w:t>
      </w:r>
      <w:r w:rsidRPr="005109BC">
        <w:rPr>
          <w:rStyle w:val="superscript"/>
          <w:color w:val="000000"/>
        </w:rPr>
        <w:t>1</w:t>
      </w:r>
    </w:p>
    <w:p w14:paraId="2E36A71B" w14:textId="77777777" w:rsidR="00DA2452" w:rsidRPr="005109BC" w:rsidRDefault="00DA2452" w:rsidP="00DA2452">
      <w:pPr>
        <w:rPr>
          <w:color w:val="000000"/>
        </w:rPr>
      </w:pPr>
    </w:p>
    <w:p w14:paraId="01B5918D" w14:textId="77777777" w:rsidR="00DA2452" w:rsidRPr="005109BC" w:rsidRDefault="00DA2452" w:rsidP="00DA2452">
      <w:pPr>
        <w:rPr>
          <w:color w:val="000000"/>
        </w:rPr>
      </w:pPr>
      <w:r w:rsidRPr="005109BC">
        <w:rPr>
          <w:color w:val="000000"/>
        </w:rPr>
        <w:t>Applying matrix R gives the corresponding x'-space equations (recall d</w:t>
      </w:r>
      <w:r w:rsidRPr="005109BC">
        <w:rPr>
          <w:b/>
          <w:color w:val="000000"/>
        </w:rPr>
        <w:t>x</w:t>
      </w:r>
      <w:r w:rsidRPr="005109BC">
        <w:rPr>
          <w:color w:val="000000"/>
        </w:rPr>
        <w:t>' = R d</w:t>
      </w:r>
      <w:r w:rsidRPr="005109BC">
        <w:rPr>
          <w:b/>
          <w:color w:val="000000"/>
        </w:rPr>
        <w:t>x</w:t>
      </w:r>
      <w:r w:rsidRPr="005109BC">
        <w:rPr>
          <w:color w:val="000000"/>
        </w:rPr>
        <w:t xml:space="preserve">  and </w:t>
      </w:r>
      <w:r w:rsidRPr="005109BC">
        <w:rPr>
          <w:b/>
          <w:color w:val="000000"/>
        </w:rPr>
        <w:t>e</w:t>
      </w:r>
      <w:r w:rsidRPr="005109BC">
        <w:rPr>
          <w:color w:val="000000"/>
        </w:rPr>
        <w:t>'</w:t>
      </w:r>
      <w:r w:rsidRPr="005109BC">
        <w:rPr>
          <w:rStyle w:val="subscript"/>
          <w:color w:val="000000"/>
        </w:rPr>
        <w:t>n</w:t>
      </w:r>
      <w:r w:rsidRPr="005109BC">
        <w:rPr>
          <w:color w:val="000000"/>
        </w:rPr>
        <w:t xml:space="preserve"> = R</w:t>
      </w:r>
      <w:r w:rsidRPr="005109BC">
        <w:rPr>
          <w:b/>
          <w:color w:val="000000"/>
        </w:rPr>
        <w:t>e</w:t>
      </w:r>
      <w:r w:rsidRPr="005109BC">
        <w:rPr>
          <w:rStyle w:val="subscript"/>
          <w:color w:val="000000"/>
        </w:rPr>
        <w:t>n</w:t>
      </w:r>
      <w:r w:rsidRPr="005109BC">
        <w:rPr>
          <w:color w:val="000000"/>
        </w:rPr>
        <w:t>)</w:t>
      </w:r>
    </w:p>
    <w:p w14:paraId="2D9D8BED" w14:textId="77777777" w:rsidR="00DA2452" w:rsidRPr="005109BC" w:rsidRDefault="00DA2452" w:rsidP="00DA2452">
      <w:pPr>
        <w:rPr>
          <w:color w:val="000000"/>
        </w:rPr>
      </w:pPr>
    </w:p>
    <w:p w14:paraId="100DE00D"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BF</w:t>
      </w:r>
      <w:r w:rsidRPr="005109BC">
        <w:rPr>
          <w:color w:val="000000"/>
        </w:rPr>
        <w:t xml:space="preserve"> ≡ </w:t>
      </w:r>
      <w:r w:rsidRPr="005109BC">
        <w:rPr>
          <w:b/>
          <w:color w:val="000000"/>
        </w:rPr>
        <w:t>x'</w:t>
      </w:r>
      <w:r w:rsidRPr="005109BC">
        <w:rPr>
          <w:rStyle w:val="subscript"/>
          <w:color w:val="000000"/>
        </w:rPr>
        <w:t xml:space="preserve">back </w:t>
      </w:r>
      <w:r w:rsidRPr="005109BC">
        <w:rPr>
          <w:color w:val="000000"/>
        </w:rPr>
        <w:t xml:space="preserve">-  </w:t>
      </w:r>
      <w:r w:rsidRPr="005109BC">
        <w:rPr>
          <w:b/>
          <w:color w:val="000000"/>
        </w:rPr>
        <w:t>x'</w:t>
      </w:r>
      <w:r w:rsidRPr="005109BC">
        <w:rPr>
          <w:rStyle w:val="subscript"/>
          <w:color w:val="000000"/>
        </w:rPr>
        <w:t>front</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r w:rsidRPr="005109BC">
        <w:rPr>
          <w:rStyle w:val="superscript"/>
          <w:color w:val="000000"/>
        </w:rPr>
        <w:tab/>
      </w:r>
      <w:r w:rsidRPr="005109BC">
        <w:rPr>
          <w:rStyle w:val="superscript"/>
          <w:color w:val="000000"/>
        </w:rPr>
        <w:tab/>
      </w:r>
      <w:r w:rsidRPr="005109BC">
        <w:rPr>
          <w:b/>
          <w:color w:val="000000"/>
        </w:rPr>
        <w:t>e</w:t>
      </w:r>
      <w:r w:rsidRPr="005109BC">
        <w:rPr>
          <w:color w:val="000000"/>
        </w:rPr>
        <w:t>'</w:t>
      </w:r>
      <w:r w:rsidRPr="005109BC">
        <w:rPr>
          <w:rStyle w:val="subscript"/>
          <w:color w:val="000000"/>
        </w:rPr>
        <w:t>2</w:t>
      </w:r>
      <w:r w:rsidRPr="005109BC">
        <w:rPr>
          <w:color w:val="000000"/>
        </w:rPr>
        <w:t xml:space="preserve"> = (0,1,0...)</w:t>
      </w:r>
    </w:p>
    <w:p w14:paraId="7F59167E" w14:textId="77777777" w:rsidR="00DA2452" w:rsidRPr="005109BC" w:rsidRDefault="00DA2452" w:rsidP="00DA2452">
      <w:pPr>
        <w:rPr>
          <w:color w:val="000000"/>
        </w:rPr>
      </w:pPr>
      <w:r w:rsidRPr="005109BC">
        <w:rPr>
          <w:color w:val="000000"/>
        </w:rPr>
        <w:tab/>
        <w:t>d</w:t>
      </w:r>
      <w:r w:rsidRPr="005109BC">
        <w:rPr>
          <w:b/>
          <w:color w:val="000000"/>
        </w:rPr>
        <w:t>x'</w:t>
      </w:r>
      <w:r w:rsidRPr="005109BC">
        <w:rPr>
          <w:rStyle w:val="subscript"/>
          <w:color w:val="000000"/>
        </w:rPr>
        <w:t>RL</w:t>
      </w:r>
      <w:r w:rsidRPr="005109BC">
        <w:rPr>
          <w:color w:val="000000"/>
        </w:rPr>
        <w:t xml:space="preserve"> ≡ </w:t>
      </w:r>
      <w:r w:rsidRPr="005109BC">
        <w:rPr>
          <w:b/>
          <w:color w:val="000000"/>
        </w:rPr>
        <w:t>x'</w:t>
      </w:r>
      <w:r w:rsidRPr="005109BC">
        <w:rPr>
          <w:rStyle w:val="subscript"/>
          <w:color w:val="000000"/>
        </w:rPr>
        <w:t xml:space="preserve">right </w:t>
      </w:r>
      <w:r w:rsidRPr="005109BC">
        <w:rPr>
          <w:color w:val="000000"/>
        </w:rPr>
        <w:t xml:space="preserve">- </w:t>
      </w:r>
      <w:r w:rsidRPr="005109BC">
        <w:rPr>
          <w:b/>
          <w:color w:val="000000"/>
        </w:rPr>
        <w:t>x'</w:t>
      </w:r>
      <w:r w:rsidRPr="005109BC">
        <w:rPr>
          <w:rStyle w:val="subscript"/>
          <w:color w:val="000000"/>
        </w:rPr>
        <w:t xml:space="preserve">left </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r w:rsidRPr="005109BC">
        <w:rPr>
          <w:color w:val="000000"/>
        </w:rPr>
        <w:tab/>
      </w:r>
      <w:r w:rsidRPr="005109BC">
        <w:rPr>
          <w:color w:val="000000"/>
        </w:rPr>
        <w:tab/>
      </w:r>
      <w:r w:rsidRPr="005109BC">
        <w:rPr>
          <w:b/>
          <w:color w:val="000000"/>
        </w:rPr>
        <w:t>e</w:t>
      </w:r>
      <w:r w:rsidRPr="005109BC">
        <w:rPr>
          <w:color w:val="000000"/>
        </w:rPr>
        <w:t>'</w:t>
      </w:r>
      <w:r w:rsidRPr="005109BC">
        <w:rPr>
          <w:rStyle w:val="subscript"/>
          <w:color w:val="000000"/>
        </w:rPr>
        <w:t>1</w:t>
      </w:r>
      <w:r w:rsidRPr="005109BC">
        <w:rPr>
          <w:color w:val="000000"/>
        </w:rPr>
        <w:t xml:space="preserve"> = (1,0,0...)</w:t>
      </w:r>
    </w:p>
    <w:p w14:paraId="17C0D813" w14:textId="77777777" w:rsidR="00DA2452" w:rsidRPr="005109BC" w:rsidRDefault="00DA2452" w:rsidP="00DA2452">
      <w:pPr>
        <w:rPr>
          <w:color w:val="000000"/>
        </w:rPr>
      </w:pPr>
    </w:p>
    <w:p w14:paraId="5C2E092C" w14:textId="77777777" w:rsidR="00DA2452" w:rsidRPr="005109BC" w:rsidRDefault="00DA2452" w:rsidP="00DA2452">
      <w:pPr>
        <w:rPr>
          <w:color w:val="000000"/>
        </w:rPr>
      </w:pPr>
      <w:r w:rsidRPr="005109BC">
        <w:rPr>
          <w:color w:val="000000"/>
        </w:rPr>
        <w:t>Using the fact that f(</w:t>
      </w:r>
      <w:r w:rsidRPr="005109BC">
        <w:rPr>
          <w:b/>
          <w:color w:val="000000"/>
        </w:rPr>
        <w:t>x</w:t>
      </w:r>
      <w:r w:rsidRPr="005109BC">
        <w:rPr>
          <w:color w:val="000000"/>
        </w:rPr>
        <w:t>'+d</w:t>
      </w:r>
      <w:r w:rsidRPr="005109BC">
        <w:rPr>
          <w:b/>
          <w:color w:val="000000"/>
        </w:rPr>
        <w:t>x</w:t>
      </w:r>
      <w:r w:rsidRPr="005109BC">
        <w:rPr>
          <w:color w:val="000000"/>
        </w:rPr>
        <w:t>') ≈ f(</w:t>
      </w:r>
      <w:r w:rsidRPr="005109BC">
        <w:rPr>
          <w:b/>
          <w:color w:val="000000"/>
        </w:rPr>
        <w:t>x</w:t>
      </w:r>
      <w:r w:rsidRPr="005109BC">
        <w:rPr>
          <w:color w:val="000000"/>
        </w:rPr>
        <w:t>') + Σ</w:t>
      </w:r>
      <w:r w:rsidRPr="005109BC">
        <w:rPr>
          <w:rStyle w:val="subscript"/>
          <w:color w:val="000000"/>
        </w:rPr>
        <w:t>n</w:t>
      </w:r>
      <w:r w:rsidRPr="005109BC">
        <w:rPr>
          <w:color w:val="000000"/>
        </w:rPr>
        <w:t>∂</w:t>
      </w:r>
      <w:r w:rsidRPr="005109BC">
        <w:rPr>
          <w:rStyle w:val="subscript"/>
          <w:color w:val="000000"/>
        </w:rPr>
        <w:t>n</w:t>
      </w:r>
      <w:r w:rsidRPr="005109BC">
        <w:rPr>
          <w:color w:val="000000"/>
        </w:rPr>
        <w:t>f(</w:t>
      </w:r>
      <w:r w:rsidRPr="005109BC">
        <w:rPr>
          <w:b/>
          <w:color w:val="000000"/>
        </w:rPr>
        <w:t>x</w:t>
      </w:r>
      <w:r w:rsidRPr="005109BC">
        <w:rPr>
          <w:color w:val="000000"/>
        </w:rPr>
        <w:t>') d</w:t>
      </w:r>
      <w:r w:rsidRPr="005109BC">
        <w:rPr>
          <w:b/>
          <w:color w:val="000000"/>
        </w:rPr>
        <w:t>x</w:t>
      </w:r>
      <w:r w:rsidRPr="005109BC">
        <w:rPr>
          <w:color w:val="000000"/>
        </w:rPr>
        <w:t>'</w:t>
      </w:r>
      <w:r w:rsidRPr="005109BC">
        <w:rPr>
          <w:rStyle w:val="superscript"/>
          <w:color w:val="000000"/>
        </w:rPr>
        <w:t>n</w:t>
      </w:r>
      <w:r w:rsidRPr="005109BC">
        <w:rPr>
          <w:color w:val="000000"/>
        </w:rPr>
        <w:t xml:space="preserve"> one finds</w:t>
      </w:r>
    </w:p>
    <w:p w14:paraId="6D22C6A1" w14:textId="77777777" w:rsidR="00DA2452" w:rsidRPr="005109BC" w:rsidRDefault="00DA2452" w:rsidP="00DA2452">
      <w:pPr>
        <w:rPr>
          <w:color w:val="000000"/>
        </w:rPr>
      </w:pPr>
    </w:p>
    <w:p w14:paraId="6A2B1309" w14:textId="77777777" w:rsidR="00DA2452" w:rsidRPr="005109BC" w:rsidRDefault="00DA2452" w:rsidP="00DA2452">
      <w:pPr>
        <w:rPr>
          <w:color w:val="000000"/>
        </w:rPr>
      </w:pPr>
      <w:r w:rsidRPr="005109BC">
        <w:rPr>
          <w:color w:val="000000"/>
        </w:rPr>
        <w:tab/>
        <w:t>B'</w:t>
      </w:r>
      <w:r w:rsidRPr="005109BC">
        <w:rPr>
          <w:rStyle w:val="subscript"/>
          <w:color w:val="000000"/>
        </w:rPr>
        <w:t>1</w:t>
      </w:r>
      <w:r w:rsidRPr="005109BC">
        <w:rPr>
          <w:color w:val="000000"/>
        </w:rPr>
        <w:t>(</w:t>
      </w:r>
      <w:r w:rsidRPr="005109BC">
        <w:rPr>
          <w:b/>
          <w:color w:val="000000"/>
        </w:rPr>
        <w:t>x'</w:t>
      </w:r>
      <w:r w:rsidRPr="005109BC">
        <w:rPr>
          <w:rStyle w:val="subscript"/>
          <w:color w:val="000000"/>
        </w:rPr>
        <w:t>back</w:t>
      </w:r>
      <w:r w:rsidRPr="005109BC">
        <w:rPr>
          <w:color w:val="000000"/>
        </w:rPr>
        <w:t>)   ≈ B'</w:t>
      </w:r>
      <w:r w:rsidRPr="005109BC">
        <w:rPr>
          <w:rStyle w:val="subscript"/>
          <w:color w:val="000000"/>
        </w:rPr>
        <w:t>1</w:t>
      </w:r>
      <w:r w:rsidRPr="005109BC">
        <w:rPr>
          <w:color w:val="000000"/>
        </w:rPr>
        <w:t>(</w:t>
      </w:r>
      <w:r w:rsidRPr="005109BC">
        <w:rPr>
          <w:b/>
          <w:color w:val="000000"/>
        </w:rPr>
        <w:t>x</w:t>
      </w:r>
      <w:r w:rsidRPr="005109BC">
        <w:rPr>
          <w:color w:val="000000"/>
        </w:rPr>
        <w:t>'</w:t>
      </w:r>
      <w:r w:rsidRPr="005109BC">
        <w:rPr>
          <w:rStyle w:val="subscript"/>
          <w:color w:val="000000"/>
        </w:rPr>
        <w:t>front</w:t>
      </w:r>
      <w:r w:rsidRPr="005109BC">
        <w:rPr>
          <w:color w:val="000000"/>
        </w:rPr>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ab/>
      </w:r>
      <w:r w:rsidRPr="005109BC">
        <w:rPr>
          <w:color w:val="000000"/>
        </w:rPr>
        <w:tab/>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2</w:t>
      </w:r>
      <w:r w:rsidRPr="005109BC">
        <w:rPr>
          <w:color w:val="000000"/>
        </w:rPr>
        <w:t>dx'</w:t>
      </w:r>
      <w:r w:rsidRPr="005109BC">
        <w:rPr>
          <w:rStyle w:val="superscript"/>
          <w:color w:val="000000"/>
        </w:rPr>
        <w:t>2</w:t>
      </w:r>
    </w:p>
    <w:p w14:paraId="1186268D" w14:textId="77777777" w:rsidR="00DA2452" w:rsidRPr="005109BC" w:rsidRDefault="00DA2452" w:rsidP="00DA2452">
      <w:pPr>
        <w:rPr>
          <w:color w:val="000000"/>
        </w:rPr>
      </w:pPr>
      <w:r w:rsidRPr="005109BC">
        <w:rPr>
          <w:color w:val="000000"/>
        </w:rPr>
        <w:tab/>
        <w:t>B'</w:t>
      </w:r>
      <w:r w:rsidRPr="005109BC">
        <w:rPr>
          <w:rStyle w:val="subscript"/>
          <w:color w:val="000000"/>
        </w:rPr>
        <w:t>2</w:t>
      </w:r>
      <w:r w:rsidRPr="005109BC">
        <w:rPr>
          <w:color w:val="000000"/>
        </w:rPr>
        <w:t>(</w:t>
      </w:r>
      <w:r w:rsidRPr="005109BC">
        <w:rPr>
          <w:b/>
          <w:color w:val="000000"/>
        </w:rPr>
        <w:t>x</w:t>
      </w:r>
      <w:r w:rsidRPr="005109BC">
        <w:rPr>
          <w:color w:val="000000"/>
        </w:rPr>
        <w:t>'</w:t>
      </w:r>
      <w:r w:rsidRPr="005109BC">
        <w:rPr>
          <w:rStyle w:val="subscript"/>
          <w:color w:val="000000"/>
        </w:rPr>
        <w:t>right</w:t>
      </w:r>
      <w:r w:rsidRPr="005109BC">
        <w:rPr>
          <w:color w:val="000000"/>
        </w:rPr>
        <w:t>) ≈ B'</w:t>
      </w:r>
      <w:r w:rsidRPr="005109BC">
        <w:rPr>
          <w:rStyle w:val="subscript"/>
          <w:color w:val="000000"/>
        </w:rPr>
        <w:t>2</w:t>
      </w:r>
      <w:r w:rsidRPr="005109BC">
        <w:rPr>
          <w:b/>
          <w:color w:val="000000"/>
        </w:rPr>
        <w:t xml:space="preserve"> (x</w:t>
      </w:r>
      <w:r w:rsidRPr="005109BC">
        <w:rPr>
          <w:color w:val="000000"/>
        </w:rPr>
        <w:t>'</w:t>
      </w:r>
      <w:r w:rsidRPr="005109BC">
        <w:rPr>
          <w:rStyle w:val="subscript"/>
          <w:color w:val="000000"/>
        </w:rPr>
        <w:t>left</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rStyle w:val="superscript"/>
          <w:color w:val="000000"/>
        </w:rPr>
        <w:tab/>
      </w:r>
      <w:r w:rsidRPr="005109BC">
        <w:rPr>
          <w:rStyle w:val="superscript"/>
          <w:color w:val="000000"/>
        </w:rPr>
        <w:tab/>
      </w:r>
      <w:r w:rsidRPr="005109BC">
        <w:rPr>
          <w:color w:val="000000"/>
        </w:rPr>
        <w:t>d</w:t>
      </w:r>
      <w:r w:rsidRPr="005109BC">
        <w:rPr>
          <w:b/>
          <w:color w:val="000000"/>
        </w:rPr>
        <w:t>x</w:t>
      </w:r>
      <w:r w:rsidRPr="005109BC">
        <w:rPr>
          <w:color w:val="000000"/>
        </w:rPr>
        <w:t xml:space="preserve">' = </w:t>
      </w:r>
      <w:r w:rsidRPr="005109BC">
        <w:rPr>
          <w:b/>
          <w:color w:val="000000"/>
        </w:rPr>
        <w:t>e</w:t>
      </w:r>
      <w:r w:rsidRPr="005109BC">
        <w:rPr>
          <w:color w:val="000000"/>
        </w:rPr>
        <w:t>'</w:t>
      </w:r>
      <w:r w:rsidRPr="005109BC">
        <w:rPr>
          <w:rStyle w:val="subscript"/>
          <w:color w:val="000000"/>
        </w:rPr>
        <w:t>1</w:t>
      </w:r>
      <w:r w:rsidRPr="005109BC">
        <w:rPr>
          <w:color w:val="000000"/>
        </w:rPr>
        <w:t>dx'</w:t>
      </w:r>
      <w:r w:rsidRPr="005109BC">
        <w:rPr>
          <w:rStyle w:val="superscript"/>
          <w:color w:val="000000"/>
        </w:rPr>
        <w:t>1</w:t>
      </w:r>
    </w:p>
    <w:p w14:paraId="6281A060" w14:textId="77777777" w:rsidR="00DA2452" w:rsidRPr="005109BC" w:rsidRDefault="00DA2452" w:rsidP="00DA2452">
      <w:pPr>
        <w:rPr>
          <w:color w:val="000000"/>
        </w:rPr>
      </w:pPr>
    </w:p>
    <w:p w14:paraId="21F262B6" w14:textId="77777777" w:rsidR="00DA2452" w:rsidRPr="005109BC" w:rsidRDefault="00DA2452" w:rsidP="00DA2452">
      <w:pPr>
        <w:rPr>
          <w:color w:val="000000"/>
        </w:rPr>
      </w:pPr>
      <w:r w:rsidRPr="005109BC">
        <w:rPr>
          <w:color w:val="000000"/>
        </w:rPr>
        <w:t>so the circulation integral is then</w:t>
      </w:r>
    </w:p>
    <w:p w14:paraId="6AC19FCE" w14:textId="77777777" w:rsidR="00DA2452" w:rsidRPr="005109BC" w:rsidRDefault="00DA2452" w:rsidP="00DA2452">
      <w:pPr>
        <w:rPr>
          <w:color w:val="000000"/>
        </w:rPr>
      </w:pPr>
    </w:p>
    <w:p w14:paraId="211C8AD0"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3</w:t>
      </w:r>
      <w:r w:rsidRPr="005109BC">
        <w:rPr>
          <w:color w:val="000000"/>
        </w:rPr>
        <w:t xml:space="preserve">  ≈ – (∂B'</w:t>
      </w:r>
      <w:r w:rsidRPr="005109BC">
        <w:rPr>
          <w:rStyle w:val="subscript"/>
          <w:color w:val="000000"/>
        </w:rPr>
        <w:t>1</w:t>
      </w:r>
      <w:r w:rsidRPr="005109BC">
        <w:rPr>
          <w:color w:val="000000"/>
        </w:rPr>
        <w:t>/∂x'</w:t>
      </w:r>
      <w:r w:rsidRPr="005109BC">
        <w:rPr>
          <w:rStyle w:val="superscript"/>
          <w:color w:val="000000"/>
        </w:rPr>
        <w:t>2</w:t>
      </w:r>
      <w:r w:rsidRPr="005109BC">
        <w:rPr>
          <w:color w:val="000000"/>
        </w:rPr>
        <w:t>) dx'</w:t>
      </w:r>
      <w:r w:rsidRPr="005109BC">
        <w:rPr>
          <w:rStyle w:val="superscript"/>
          <w:color w:val="000000"/>
        </w:rPr>
        <w:t>2</w:t>
      </w:r>
      <w:r w:rsidRPr="005109BC">
        <w:rPr>
          <w:color w:val="000000"/>
        </w:rPr>
        <w:t xml:space="preserve"> dx'</w:t>
      </w:r>
      <w:r w:rsidRPr="005109BC">
        <w:rPr>
          <w:rStyle w:val="superscript"/>
          <w:color w:val="000000"/>
        </w:rPr>
        <w:t>1</w:t>
      </w:r>
      <w:r w:rsidRPr="005109BC">
        <w:rPr>
          <w:color w:val="000000"/>
        </w:rPr>
        <w:t xml:space="preserve">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5F061365" w14:textId="77777777" w:rsidR="00DA2452" w:rsidRPr="005109BC" w:rsidRDefault="00DA2452" w:rsidP="00DA2452">
      <w:pPr>
        <w:rPr>
          <w:color w:val="000000"/>
        </w:rPr>
      </w:pPr>
    </w:p>
    <w:p w14:paraId="0722EEA0" w14:textId="77777777" w:rsidR="00DA2452" w:rsidRPr="005109BC" w:rsidRDefault="00DA2452" w:rsidP="00DA2452">
      <w:pPr>
        <w:rPr>
          <w:color w:val="000000"/>
        </w:rPr>
      </w:pPr>
      <w:r w:rsidRPr="005109BC">
        <w:rPr>
          <w:color w:val="000000"/>
        </w:rPr>
        <w:tab/>
      </w:r>
      <w:r w:rsidRPr="005109BC">
        <w:rPr>
          <w:color w:val="000000"/>
        </w:rPr>
        <w:tab/>
        <w:t>= [– (∂B'</w:t>
      </w:r>
      <w:r w:rsidRPr="005109BC">
        <w:rPr>
          <w:rStyle w:val="subscript"/>
          <w:color w:val="000000"/>
        </w:rPr>
        <w:t>1</w:t>
      </w:r>
      <w:r w:rsidRPr="005109BC">
        <w:rPr>
          <w:color w:val="000000"/>
        </w:rPr>
        <w:t>/∂x'</w:t>
      </w:r>
      <w:r w:rsidRPr="005109BC">
        <w:rPr>
          <w:rStyle w:val="superscript"/>
          <w:color w:val="000000"/>
        </w:rPr>
        <w:t>2</w:t>
      </w:r>
      <w:r w:rsidRPr="005109BC">
        <w:rPr>
          <w:color w:val="000000"/>
        </w:rPr>
        <w:t>) + (∂B'</w:t>
      </w:r>
      <w:r w:rsidRPr="005109BC">
        <w:rPr>
          <w:rStyle w:val="subscript"/>
          <w:color w:val="000000"/>
        </w:rPr>
        <w:t>2</w:t>
      </w:r>
      <w:r w:rsidRPr="005109BC">
        <w:rPr>
          <w:color w:val="000000"/>
        </w:rPr>
        <w:t>/∂x'</w:t>
      </w:r>
      <w:r w:rsidRPr="005109BC">
        <w:rPr>
          <w:rStyle w:val="super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r w:rsidRPr="005109BC">
        <w:rPr>
          <w:color w:val="000000"/>
        </w:rPr>
        <w:t xml:space="preserve">    =  [–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 ∂'</w:t>
      </w:r>
      <w:r w:rsidRPr="005109BC">
        <w:rPr>
          <w:rStyle w:val="subscript"/>
          <w:color w:val="000000"/>
        </w:rPr>
        <w:t>1</w:t>
      </w:r>
      <w:r w:rsidRPr="005109BC">
        <w:rPr>
          <w:color w:val="000000"/>
        </w:rPr>
        <w:t>B'</w:t>
      </w:r>
      <w:r w:rsidRPr="005109BC">
        <w:rPr>
          <w:rStyle w:val="subscript"/>
          <w:color w:val="000000"/>
        </w:rPr>
        <w:t>2</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622916F0" w14:textId="77777777" w:rsidR="00DA2452" w:rsidRPr="005109BC" w:rsidRDefault="00DA2452" w:rsidP="00DA2452">
      <w:pPr>
        <w:rPr>
          <w:color w:val="000000"/>
        </w:rPr>
      </w:pPr>
    </w:p>
    <w:p w14:paraId="5D61D279" w14:textId="77777777" w:rsidR="00DA2452" w:rsidRPr="005109BC" w:rsidRDefault="00DA2452" w:rsidP="00DA2452">
      <w:pPr>
        <w:rPr>
          <w:b/>
          <w:color w:val="000000"/>
        </w:rPr>
      </w:pPr>
      <w:r w:rsidRPr="005109BC">
        <w:rPr>
          <w:color w:val="000000"/>
        </w:rPr>
        <w:tab/>
      </w:r>
      <w:r w:rsidRPr="005109BC">
        <w:rPr>
          <w:color w:val="000000"/>
        </w:rPr>
        <w:tab/>
        <w:t>=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dx'</w:t>
      </w:r>
      <w:r w:rsidRPr="005109BC">
        <w:rPr>
          <w:rStyle w:val="superscript"/>
          <w:color w:val="000000"/>
        </w:rPr>
        <w:t>1</w:t>
      </w:r>
      <w:r w:rsidRPr="005109BC">
        <w:rPr>
          <w:color w:val="000000"/>
        </w:rPr>
        <w:t xml:space="preserve"> dx'</w:t>
      </w:r>
      <w:r w:rsidRPr="005109BC">
        <w:rPr>
          <w:rStyle w:val="superscript"/>
          <w:color w:val="000000"/>
        </w:rPr>
        <w:t>2</w:t>
      </w:r>
    </w:p>
    <w:p w14:paraId="0CD44B45" w14:textId="77777777" w:rsidR="00DA2452" w:rsidRPr="005109BC" w:rsidRDefault="00DA2452" w:rsidP="00DA2452">
      <w:pPr>
        <w:rPr>
          <w:color w:val="000000"/>
        </w:rPr>
      </w:pPr>
    </w:p>
    <w:p w14:paraId="47584B57" w14:textId="77777777" w:rsidR="00DA2452" w:rsidRPr="005109BC" w:rsidRDefault="00DA2452" w:rsidP="00DA2452">
      <w:pPr>
        <w:rPr>
          <w:color w:val="000000"/>
        </w:rPr>
      </w:pPr>
      <w:r w:rsidRPr="005109BC">
        <w:rPr>
          <w:color w:val="000000"/>
        </w:rPr>
        <w:tab/>
      </w:r>
      <w:r w:rsidRPr="005109BC">
        <w:rPr>
          <w:color w:val="000000"/>
        </w:rPr>
        <w:tab/>
        <w:t>=  ε</w:t>
      </w:r>
      <w:r w:rsidRPr="005109BC">
        <w:rPr>
          <w:rStyle w:val="superscript"/>
          <w:color w:val="000000"/>
        </w:rPr>
        <w:t>3ab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i≠3</w:t>
      </w:r>
      <w:r w:rsidRPr="005109BC">
        <w:rPr>
          <w:color w:val="000000"/>
        </w:rPr>
        <w:t xml:space="preserve"> dx'</w:t>
      </w:r>
      <w:r w:rsidRPr="005109BC">
        <w:rPr>
          <w:rStyle w:val="superscript"/>
          <w:color w:val="000000"/>
        </w:rPr>
        <w:t>i</w:t>
      </w:r>
      <w:r w:rsidRPr="005109BC">
        <w:rPr>
          <w:color w:val="000000"/>
        </w:rPr>
        <w:t>)</w:t>
      </w:r>
    </w:p>
    <w:p w14:paraId="214F2811" w14:textId="77777777" w:rsidR="00DA2452" w:rsidRPr="005109BC" w:rsidRDefault="00DA2452" w:rsidP="00DA2452">
      <w:pPr>
        <w:rPr>
          <w:color w:val="000000"/>
        </w:rPr>
      </w:pPr>
    </w:p>
    <w:p w14:paraId="74C0D762" w14:textId="77777777" w:rsidR="00DA2452" w:rsidRPr="005109BC" w:rsidRDefault="00DA2452" w:rsidP="00DA2452">
      <w:pPr>
        <w:rPr>
          <w:color w:val="000000"/>
        </w:rPr>
      </w:pPr>
      <w:r w:rsidRPr="005109BC">
        <w:rPr>
          <w:color w:val="000000"/>
        </w:rPr>
        <w:t>Repeating this calculation for faces 1 and 2 produces cyclic results, and all three face line integrals can be summarized as (where equality holds in the limit dx'</w:t>
      </w:r>
      <w:r w:rsidRPr="005109BC">
        <w:rPr>
          <w:rStyle w:val="superscript"/>
          <w:color w:val="000000"/>
        </w:rPr>
        <w:t>i</w:t>
      </w:r>
      <w:r w:rsidRPr="005109BC">
        <w:rPr>
          <w:color w:val="000000"/>
        </w:rPr>
        <w:t xml:space="preserve"> → 0)</w:t>
      </w:r>
    </w:p>
    <w:p w14:paraId="2513C82F" w14:textId="77777777" w:rsidR="00DA2452" w:rsidRPr="005109BC" w:rsidRDefault="00DA2452" w:rsidP="00DA2452">
      <w:pPr>
        <w:rPr>
          <w:color w:val="000000"/>
        </w:rPr>
      </w:pPr>
    </w:p>
    <w:p w14:paraId="02F3770A"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512A6471" w14:textId="77777777" w:rsidR="00DA2452" w:rsidRPr="005109BC" w:rsidRDefault="00DA2452" w:rsidP="00DA2452">
      <w:pPr>
        <w:rPr>
          <w:color w:val="000000"/>
        </w:rPr>
      </w:pPr>
    </w:p>
    <w:p w14:paraId="625C2A87" w14:textId="77777777" w:rsidR="00DA2452" w:rsidRPr="005109BC" w:rsidRDefault="00DA2452" w:rsidP="00DA2452">
      <w:pPr>
        <w:rPr>
          <w:color w:val="000000"/>
        </w:rPr>
      </w:pPr>
      <w:r w:rsidRPr="005109BC">
        <w:rPr>
          <w:color w:val="000000"/>
        </w:rPr>
        <w:t>Appendix D discusses the tensor ε known as the Levi-C</w:t>
      </w:r>
      <w:r w:rsidR="00D34DEE">
        <w:rPr>
          <w:color w:val="000000"/>
        </w:rPr>
        <w:t>i</w:t>
      </w:r>
      <w:r w:rsidRPr="005109BC">
        <w:rPr>
          <w:color w:val="000000"/>
        </w:rPr>
        <w:t xml:space="preserve">vita ε tensor. In Cartesian space, the up and down position of the indices does not matter, as for any tensor. In non-Cartesian space up and down </w:t>
      </w:r>
      <w:r w:rsidRPr="005109BC">
        <w:rPr>
          <w:i/>
          <w:color w:val="000000"/>
        </w:rPr>
        <w:t>does</w:t>
      </w:r>
      <w:r w:rsidRPr="005109BC">
        <w:rPr>
          <w:color w:val="000000"/>
        </w:rPr>
        <w:t xml:space="preserve"> matter, as with any tensor. The only fact needed here is that  ε'</w:t>
      </w:r>
      <w:r w:rsidRPr="005109BC">
        <w:rPr>
          <w:rStyle w:val="superscript"/>
          <w:color w:val="000000"/>
        </w:rPr>
        <w:t>abc...</w:t>
      </w:r>
      <w:r w:rsidRPr="005109BC">
        <w:rPr>
          <w:color w:val="000000"/>
        </w:rPr>
        <w:t xml:space="preserve">  = ε</w:t>
      </w:r>
      <w:r w:rsidRPr="005109BC">
        <w:rPr>
          <w:rStyle w:val="superscript"/>
          <w:color w:val="000000"/>
        </w:rPr>
        <w:t>abc...</w:t>
      </w:r>
      <w:r w:rsidRPr="005109BC">
        <w:rPr>
          <w:color w:val="000000"/>
        </w:rPr>
        <w:t xml:space="preserve"> where ε' is the tensor in x'-space, as shown in Appendix D (d). In Cartesian space one can regard ε</w:t>
      </w:r>
      <w:r w:rsidRPr="005109BC">
        <w:rPr>
          <w:rStyle w:val="superscript"/>
          <w:color w:val="000000"/>
        </w:rPr>
        <w:t>abc...</w:t>
      </w:r>
      <w:r w:rsidRPr="005109BC">
        <w:rPr>
          <w:color w:val="000000"/>
        </w:rPr>
        <w:t xml:space="preserve"> = ε</w:t>
      </w:r>
      <w:r w:rsidRPr="005109BC">
        <w:rPr>
          <w:rStyle w:val="subscript"/>
          <w:color w:val="000000"/>
        </w:rPr>
        <w:t>abc...</w:t>
      </w:r>
      <w:r w:rsidRPr="005109BC">
        <w:rPr>
          <w:color w:val="000000"/>
        </w:rPr>
        <w:t xml:space="preserve"> as a bookkeeping permutation tensor with the properties given in Section 7 (h).  Installing the prime on ε, </w:t>
      </w:r>
    </w:p>
    <w:p w14:paraId="04D867F8" w14:textId="77777777" w:rsidR="00DA2452" w:rsidRPr="005109BC" w:rsidRDefault="00DA2452" w:rsidP="00DA2452">
      <w:pPr>
        <w:rPr>
          <w:color w:val="000000"/>
        </w:rPr>
      </w:pPr>
    </w:p>
    <w:p w14:paraId="7D195049" w14:textId="77777777" w:rsidR="00DA2452" w:rsidRPr="005109BC" w:rsidRDefault="00DA2452" w:rsidP="00DA2452">
      <w:pPr>
        <w:rPr>
          <w:color w:val="000000"/>
        </w:rPr>
      </w:pPr>
      <w:r w:rsidRPr="005109BC">
        <w:rPr>
          <w:color w:val="000000"/>
        </w:rPr>
        <w:tab/>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4F29ED64" w14:textId="77777777" w:rsidR="00DA2452" w:rsidRPr="005109BC" w:rsidRDefault="00DA2452" w:rsidP="00DA2452">
      <w:pPr>
        <w:rPr>
          <w:color w:val="000000"/>
        </w:rPr>
      </w:pPr>
    </w:p>
    <w:p w14:paraId="1684EC53" w14:textId="77777777" w:rsidR="00DA2452" w:rsidRPr="005109BC" w:rsidRDefault="00DA2452" w:rsidP="00DA2452">
      <w:pPr>
        <w:rPr>
          <w:color w:val="000000"/>
        </w:rPr>
      </w:pPr>
      <w:r w:rsidRPr="005109BC">
        <w:rPr>
          <w:color w:val="000000"/>
        </w:rPr>
        <w:t xml:space="preserve">and this integral is then given entirely in terms of x'-space coordinates and objects. </w:t>
      </w:r>
    </w:p>
    <w:p w14:paraId="046ADB36" w14:textId="77777777" w:rsidR="00DA2452" w:rsidRPr="005109BC" w:rsidRDefault="00DA2452" w:rsidP="00DA2452">
      <w:pPr>
        <w:rPr>
          <w:rStyle w:val="superscript"/>
          <w:color w:val="000000"/>
        </w:rPr>
      </w:pPr>
    </w:p>
    <w:p w14:paraId="12685CCB" w14:textId="77777777" w:rsidR="00DA2452" w:rsidRPr="005109BC" w:rsidRDefault="00DA2452" w:rsidP="00DA2452">
      <w:pPr>
        <w:pStyle w:val="Heading3"/>
        <w:rPr>
          <w:color w:val="000000"/>
        </w:rPr>
      </w:pPr>
      <w:bookmarkStart w:id="235" w:name="_Toc338523513"/>
      <w:bookmarkStart w:id="236" w:name="_Toc338527187"/>
      <w:r w:rsidRPr="005109BC">
        <w:rPr>
          <w:color w:val="000000"/>
        </w:rPr>
        <w:t>(c) Solving for the curl</w:t>
      </w:r>
      <w:bookmarkEnd w:id="235"/>
      <w:bookmarkEnd w:id="236"/>
      <w:r w:rsidRPr="005109BC">
        <w:rPr>
          <w:color w:val="000000"/>
        </w:rPr>
        <w:t xml:space="preserve"> </w:t>
      </w:r>
    </w:p>
    <w:p w14:paraId="48BC97BC" w14:textId="77777777" w:rsidR="00DA2452" w:rsidRPr="005109BC" w:rsidRDefault="00DA2452" w:rsidP="00DA2452">
      <w:pPr>
        <w:rPr>
          <w:color w:val="000000"/>
        </w:rPr>
      </w:pPr>
    </w:p>
    <w:p w14:paraId="0615E5C9" w14:textId="77777777" w:rsidR="00DA2452" w:rsidRPr="005109BC" w:rsidRDefault="00DA2452" w:rsidP="00DA2452">
      <w:pPr>
        <w:rPr>
          <w:color w:val="000000"/>
        </w:rPr>
      </w:pPr>
      <w:r w:rsidRPr="005109BC">
        <w:rPr>
          <w:color w:val="000000"/>
        </w:rPr>
        <w:t>The equation for the curl obtained at the end of section (a) was</w:t>
      </w:r>
    </w:p>
    <w:p w14:paraId="111D055F" w14:textId="77777777" w:rsidR="00DA2452" w:rsidRPr="005109BC" w:rsidRDefault="00DA2452" w:rsidP="00DA2452">
      <w:pPr>
        <w:rPr>
          <w:color w:val="000000"/>
        </w:rPr>
      </w:pPr>
    </w:p>
    <w:p w14:paraId="2163CD94"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xml:space="preserve">)  =  </w:t>
      </w:r>
      <w:r w:rsidRPr="005109BC">
        <w:rPr>
          <w:b/>
          <w:color w:val="000000"/>
        </w:rPr>
        <w:t xml:space="preserve"> </w:t>
      </w:r>
      <w:r w:rsidRPr="005109BC">
        <w:rPr>
          <w:color w:val="000000"/>
        </w:rPr>
        <w:t xml:space="preserve">(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p>
    <w:p w14:paraId="0CD265DC" w14:textId="77777777" w:rsidR="00DA2452" w:rsidRPr="005109BC" w:rsidRDefault="00DA2452" w:rsidP="00DA2452">
      <w:pPr>
        <w:rPr>
          <w:color w:val="000000"/>
        </w:rPr>
      </w:pPr>
    </w:p>
    <w:p w14:paraId="7E9A5A25" w14:textId="77777777" w:rsidR="00DA2452" w:rsidRPr="005109BC" w:rsidRDefault="00DA2452" w:rsidP="00DA2452">
      <w:pPr>
        <w:rPr>
          <w:color w:val="000000"/>
        </w:rPr>
      </w:pPr>
      <w:r w:rsidRPr="005109BC">
        <w:rPr>
          <w:color w:val="000000"/>
        </w:rPr>
        <w:t xml:space="preserve">Insert the section (b) result for ( </w:t>
      </w:r>
      <w:r w:rsidRPr="005109BC">
        <w:rPr>
          <w:color w:val="000000"/>
        </w:rPr>
        <w:fldChar w:fldCharType="begin"/>
      </w:r>
      <w:r w:rsidRPr="005109BC">
        <w:rPr>
          <w:color w:val="000000"/>
        </w:rPr>
        <w:instrText xml:space="preserve"> EQ \O(</w:instrText>
      </w:r>
      <w:r w:rsidRPr="005109BC">
        <w:rPr>
          <w:rFonts w:ascii="Lucida Sans Unicode" w:hAnsi="Lucida Sans Unicode"/>
          <w:snapToGrid w:val="0"/>
          <w:color w:val="000000"/>
          <w:sz w:val="32"/>
        </w:rPr>
        <w:instrText>∫</w:instrText>
      </w:r>
      <w:r w:rsidRPr="005109BC">
        <w:rPr>
          <w:color w:val="000000"/>
        </w:rPr>
        <w:instrText>,\s\up2(\d\ba7(</w:instrText>
      </w:r>
      <w:r w:rsidRPr="005109BC">
        <w:rPr>
          <w:color w:val="000000"/>
          <w:sz w:val="16"/>
          <w:szCs w:val="16"/>
        </w:rPr>
        <w:sym w:font="Wingdings" w:char="F0A1"/>
      </w:r>
      <w:r w:rsidRPr="005109BC">
        <w:rPr>
          <w:color w:val="000000"/>
        </w:rPr>
        <w:instrText>)))</w:instrText>
      </w:r>
      <w:r w:rsidRPr="005109BC">
        <w:rPr>
          <w:color w:val="000000"/>
        </w:rPr>
        <w:fldChar w:fldCharType="end"/>
      </w:r>
      <w:r w:rsidRPr="005109BC">
        <w:rPr>
          <w:b/>
          <w:color w:val="000000"/>
        </w:rPr>
        <w:t>B</w:t>
      </w:r>
      <w:r w:rsidRPr="005109BC">
        <w:rPr>
          <w:color w:val="000000"/>
        </w:rPr>
        <w:sym w:font="Symbol" w:char="F0B7"/>
      </w:r>
      <w:r w:rsidRPr="005109BC">
        <w:rPr>
          <w:color w:val="000000"/>
        </w:rPr>
        <w:t>d</w:t>
      </w:r>
      <w:r w:rsidRPr="005109BC">
        <w:rPr>
          <w:b/>
          <w:color w:val="000000"/>
        </w:rPr>
        <w:t>x</w:t>
      </w:r>
      <w:r w:rsidRPr="005109BC">
        <w:rPr>
          <w:color w:val="000000"/>
        </w:rPr>
        <w:t>)</w:t>
      </w:r>
      <w:r w:rsidRPr="005109BC">
        <w:rPr>
          <w:rStyle w:val="superscript"/>
          <w:color w:val="000000"/>
        </w:rPr>
        <w:t>n</w:t>
      </w:r>
      <w:r w:rsidRPr="005109BC">
        <w:rPr>
          <w:color w:val="000000"/>
        </w:rPr>
        <w:t xml:space="preserve"> to get</w:t>
      </w:r>
    </w:p>
    <w:p w14:paraId="02814A9C" w14:textId="77777777" w:rsidR="00DA2452" w:rsidRPr="005109BC" w:rsidRDefault="00DA2452" w:rsidP="00DA2452">
      <w:pPr>
        <w:rPr>
          <w:color w:val="000000"/>
        </w:rPr>
      </w:pPr>
    </w:p>
    <w:p w14:paraId="3517FE3E"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w:t>
      </w:r>
      <w:r w:rsidRPr="005109BC">
        <w:rPr>
          <w:b/>
          <w:color w:val="000000"/>
        </w:rPr>
        <w:t>x</w:t>
      </w:r>
      <w:r w:rsidRPr="005109BC">
        <w:rPr>
          <w:color w:val="000000"/>
        </w:rPr>
        <w:t>')</w:t>
      </w:r>
      <w:r w:rsidR="00FC3C62">
        <w:rPr>
          <w:color w:val="000000"/>
        </w:rPr>
        <w:t xml:space="preserve"> </w:t>
      </w:r>
      <w:r w:rsidRPr="005109BC">
        <w:rPr>
          <w:color w:val="000000"/>
        </w:rPr>
        <w:t>(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Π</w:t>
      </w:r>
      <w:r w:rsidRPr="005109BC">
        <w:rPr>
          <w:rStyle w:val="subscript"/>
          <w:color w:val="000000"/>
        </w:rPr>
        <w:t>i≠n</w:t>
      </w:r>
      <w:r w:rsidRPr="005109BC">
        <w:rPr>
          <w:color w:val="000000"/>
        </w:rPr>
        <w:t xml:space="preserve"> dx'</w:t>
      </w:r>
      <w:r w:rsidRPr="005109BC">
        <w:rPr>
          <w:rStyle w:val="superscript"/>
          <w:color w:val="000000"/>
        </w:rPr>
        <w:t>i</w:t>
      </w:r>
      <w:r w:rsidRPr="005109BC">
        <w:rPr>
          <w:color w:val="000000"/>
        </w:rPr>
        <w:t>)</w:t>
      </w:r>
    </w:p>
    <w:p w14:paraId="74815382" w14:textId="77777777" w:rsidR="00DA2452" w:rsidRPr="005109BC" w:rsidRDefault="00DA2452" w:rsidP="00DA2452">
      <w:pPr>
        <w:rPr>
          <w:color w:val="000000"/>
        </w:rPr>
      </w:pPr>
    </w:p>
    <w:p w14:paraId="206DA1E8" w14:textId="77777777" w:rsidR="00DA2452" w:rsidRPr="005109BC" w:rsidRDefault="00DA2452" w:rsidP="00DA2452">
      <w:pPr>
        <w:rPr>
          <w:color w:val="000000"/>
        </w:rPr>
      </w:pPr>
      <w:r w:rsidRPr="005109BC">
        <w:rPr>
          <w:color w:val="000000"/>
        </w:rPr>
        <w:t xml:space="preserve">The differentials cancel out, so </w:t>
      </w:r>
      <w:r w:rsidRPr="005109BC">
        <w:rPr>
          <w:i/>
          <w:color w:val="000000"/>
        </w:rPr>
        <w:t>then</w:t>
      </w:r>
      <w:r w:rsidRPr="005109BC">
        <w:rPr>
          <w:color w:val="000000"/>
        </w:rPr>
        <w:t xml:space="preserve"> take dx'</w:t>
      </w:r>
      <w:r w:rsidRPr="005109BC">
        <w:rPr>
          <w:rStyle w:val="superscript"/>
          <w:color w:val="000000"/>
        </w:rPr>
        <w:t>i</w:t>
      </w:r>
      <w:r w:rsidRPr="005109BC">
        <w:rPr>
          <w:color w:val="000000"/>
        </w:rPr>
        <w:t xml:space="preserve">→ 0 and thus shrink the 3-piped around the point of interest </w:t>
      </w:r>
      <w:r w:rsidRPr="005109BC">
        <w:rPr>
          <w:b/>
          <w:color w:val="000000"/>
        </w:rPr>
        <w:t>x = F</w:t>
      </w:r>
      <w:r w:rsidRPr="005109BC">
        <w:rPr>
          <w:rStyle w:val="superscript"/>
          <w:color w:val="000000"/>
        </w:rPr>
        <w:t>-1</w:t>
      </w:r>
      <w:r w:rsidRPr="005109BC">
        <w:rPr>
          <w:color w:val="000000"/>
        </w:rPr>
        <w:t>(</w:t>
      </w:r>
      <w:r w:rsidRPr="005109BC">
        <w:rPr>
          <w:b/>
          <w:color w:val="000000"/>
        </w:rPr>
        <w:t>x</w:t>
      </w:r>
      <w:r w:rsidRPr="005109BC">
        <w:rPr>
          <w:color w:val="000000"/>
        </w:rPr>
        <w:t>') so that</w:t>
      </w:r>
    </w:p>
    <w:p w14:paraId="28E9088A" w14:textId="77777777" w:rsidR="00DA2452" w:rsidRPr="005109BC" w:rsidRDefault="00DA2452" w:rsidP="00DA2452">
      <w:pPr>
        <w:rPr>
          <w:color w:val="000000"/>
        </w:rPr>
      </w:pPr>
    </w:p>
    <w:p w14:paraId="0EF96602"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Pr="005109BC">
        <w:rPr>
          <w:color w:val="000000"/>
        </w:rPr>
        <w:tab/>
      </w:r>
      <w:r w:rsidRPr="005109BC">
        <w:rPr>
          <w:color w:val="000000"/>
        </w:rPr>
        <w:tab/>
      </w:r>
      <w:r w:rsidRPr="005109BC">
        <w:rPr>
          <w:color w:val="000000"/>
        </w:rPr>
        <w:tab/>
      </w:r>
      <w:r w:rsidR="00FC3C62">
        <w:rPr>
          <w:color w:val="000000"/>
        </w:rPr>
        <w:tab/>
      </w:r>
      <w:r w:rsidR="00FC3C62">
        <w:rPr>
          <w:color w:val="000000"/>
        </w:rPr>
        <w:tab/>
      </w:r>
      <w:r w:rsidRPr="005109BC">
        <w:rPr>
          <w:b/>
          <w:color w:val="000000"/>
        </w:rPr>
        <w:t>C</w:t>
      </w:r>
      <w:r w:rsidRPr="005109BC">
        <w:rPr>
          <w:color w:val="000000"/>
        </w:rPr>
        <w:t xml:space="preserve"> </w:t>
      </w:r>
      <w:r w:rsidR="00C84508">
        <w:rPr>
          <w:color w:val="000000"/>
        </w:rPr>
        <w:t xml:space="preserve">= </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10CB2655" w14:textId="77777777" w:rsidR="00DA2452" w:rsidRDefault="00DA2452" w:rsidP="00DA2452">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p>
    <w:p w14:paraId="5C8A48EB" w14:textId="77777777" w:rsidR="00C84508" w:rsidRDefault="00C84508" w:rsidP="00DA2452"/>
    <w:p w14:paraId="401C487F" w14:textId="77777777" w:rsidR="00DA2452" w:rsidRPr="005109BC" w:rsidRDefault="00DA2452" w:rsidP="00DA2452">
      <w:pPr>
        <w:rPr>
          <w:color w:val="000000"/>
        </w:rPr>
      </w:pPr>
      <w:r w:rsidRPr="005109BC">
        <w:rPr>
          <w:color w:val="000000"/>
        </w:rPr>
        <w:t xml:space="preserve">The comparison between the curvilinear and Cartesian expressed curls is this: </w:t>
      </w:r>
    </w:p>
    <w:p w14:paraId="181603E9" w14:textId="77777777" w:rsidR="00DA2452" w:rsidRPr="005109BC" w:rsidRDefault="00DA2452" w:rsidP="00DA2452">
      <w:pPr>
        <w:rPr>
          <w:color w:val="000000"/>
        </w:rPr>
      </w:pPr>
    </w:p>
    <w:p w14:paraId="1FA0B7F8"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 </w:t>
      </w:r>
      <w:r w:rsidRPr="005109BC">
        <w:rPr>
          <w:b/>
          <w:color w:val="000000"/>
        </w:rPr>
        <w:t>e</w:t>
      </w:r>
      <w:r w:rsidRPr="005109BC">
        <w:rPr>
          <w:rStyle w:val="subscript"/>
          <w:color w:val="000000"/>
        </w:rPr>
        <w:t>n</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1</w:t>
      </w:r>
      <w:r w:rsidRPr="005109BC">
        <w:rPr>
          <w:color w:val="000000"/>
        </w:rPr>
        <w:t xml:space="preserve">] </w:t>
      </w:r>
      <w:r w:rsidRPr="005109BC">
        <w:rPr>
          <w:b/>
          <w:color w:val="000000"/>
        </w:rPr>
        <w:t>e</w:t>
      </w:r>
      <w:r w:rsidRPr="005109BC">
        <w:rPr>
          <w:rStyle w:val="subscript"/>
          <w:color w:val="000000"/>
        </w:rPr>
        <w:t>3</w:t>
      </w:r>
      <w:r w:rsidRPr="005109BC">
        <w:rPr>
          <w:color w:val="000000"/>
        </w:rPr>
        <w:t xml:space="preserve">   + cyclic  } </w:t>
      </w:r>
    </w:p>
    <w:p w14:paraId="73BE7304" w14:textId="77777777" w:rsidR="00DA2452" w:rsidRPr="005109BC" w:rsidRDefault="00DA2452" w:rsidP="00DA2452">
      <w:pPr>
        <w:rPr>
          <w:color w:val="000000"/>
        </w:rPr>
      </w:pPr>
    </w:p>
    <w:p w14:paraId="6C4F5D0E"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 xml:space="preserve">   </w:t>
      </w:r>
      <w:r w:rsidRPr="005109BC">
        <w:rPr>
          <w:color w:val="000000"/>
        </w:rPr>
        <w:tab/>
      </w:r>
      <w:r w:rsidRPr="005109BC">
        <w:rPr>
          <w:color w:val="000000"/>
        </w:rPr>
        <w:tab/>
        <w:t xml:space="preserve">             =  {  [ ∂</w:t>
      </w:r>
      <w:r w:rsidRPr="005109BC">
        <w:rPr>
          <w:rStyle w:val="subscript"/>
          <w:color w:val="000000"/>
        </w:rPr>
        <w:t>1</w:t>
      </w:r>
      <w:r w:rsidRPr="005109BC">
        <w:rPr>
          <w:color w:val="000000"/>
        </w:rPr>
        <w:t>B</w:t>
      </w:r>
      <w:r w:rsidRPr="005109BC">
        <w:rPr>
          <w:rStyle w:val="subscript"/>
          <w:color w:val="000000"/>
        </w:rPr>
        <w:t xml:space="preserve">2 </w:t>
      </w:r>
      <w:r w:rsidRPr="005109BC">
        <w:rPr>
          <w:color w:val="000000"/>
        </w:rPr>
        <w:t>-  ∂</w:t>
      </w:r>
      <w:r w:rsidRPr="005109BC">
        <w:rPr>
          <w:rStyle w:val="subscript"/>
          <w:color w:val="000000"/>
        </w:rPr>
        <w:t>2</w:t>
      </w:r>
      <w:r w:rsidRPr="005109BC">
        <w:rPr>
          <w:color w:val="000000"/>
        </w:rPr>
        <w:t>B</w:t>
      </w:r>
      <w:r w:rsidRPr="005109BC">
        <w:rPr>
          <w:rStyle w:val="subscript"/>
          <w:color w:val="000000"/>
        </w:rPr>
        <w:t xml:space="preserve">1 </w:t>
      </w:r>
      <w:r w:rsidRPr="005109BC">
        <w:rPr>
          <w:color w:val="000000"/>
        </w:rPr>
        <w:t xml:space="preserve">] </w: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t xml:space="preserve">    + cyclic  }</w:t>
      </w:r>
    </w:p>
    <w:p w14:paraId="3BB1E4FC" w14:textId="77777777" w:rsidR="00DA2452" w:rsidRPr="005109BC" w:rsidRDefault="00DA2452" w:rsidP="00DA2452">
      <w:pPr>
        <w:rPr>
          <w:color w:val="000000"/>
        </w:rPr>
      </w:pPr>
    </w:p>
    <w:p w14:paraId="32AA7DFA" w14:textId="77777777" w:rsidR="00DA2452" w:rsidRDefault="00DA2452" w:rsidP="00DA2452">
      <w:pPr>
        <w:rPr>
          <w:color w:val="000000"/>
        </w:rPr>
      </w:pPr>
      <w:r w:rsidRPr="005109BC">
        <w:rPr>
          <w:color w:val="000000"/>
          <w:u w:val="single"/>
        </w:rPr>
        <w:t>Comment</w:t>
      </w:r>
      <w:r w:rsidR="0065290B">
        <w:rPr>
          <w:color w:val="000000"/>
          <w:u w:val="single"/>
        </w:rPr>
        <w:t xml:space="preserve"> 1</w:t>
      </w:r>
      <w:r w:rsidRPr="005109BC">
        <w:rPr>
          <w:color w:val="000000"/>
          <w:u w:val="single"/>
        </w:rPr>
        <w:t xml:space="preserve">: </w:t>
      </w:r>
      <w:r w:rsidRPr="005109BC">
        <w:rPr>
          <w:color w:val="000000"/>
        </w:rPr>
        <w:t xml:space="preserve">  In the first line above one can replace [curl </w:t>
      </w:r>
      <w:r w:rsidRPr="005109BC">
        <w:rPr>
          <w:b/>
          <w:color w:val="000000"/>
        </w:rPr>
        <w:t>B](x)</w:t>
      </w:r>
      <w:r w:rsidRPr="005109BC">
        <w:rPr>
          <w:color w:val="000000"/>
        </w:rPr>
        <w:t xml:space="preserve"> by [</w:t>
      </w:r>
      <w:r w:rsidRPr="005109BC">
        <w:rPr>
          <w:b/>
          <w:color w:val="000000"/>
        </w:rPr>
        <w:sym w:font="Symbol" w:char="F0D1"/>
      </w:r>
      <w:r w:rsidRPr="005109BC">
        <w:rPr>
          <w:color w:val="000000"/>
        </w:rPr>
        <w:t xml:space="preserve"> x </w:t>
      </w:r>
      <w:r w:rsidRPr="005109BC">
        <w:rPr>
          <w:b/>
          <w:color w:val="000000"/>
        </w:rPr>
        <w:t>B](x)</w:t>
      </w:r>
      <w:r w:rsidRPr="005109BC">
        <w:rPr>
          <w:color w:val="000000"/>
        </w:rPr>
        <w:t xml:space="preserve"> with the understanding that the LHS is the curl in Cartesian x-space and the RHS is expressing this LHS in terms of x'-space coordinates and objects. The RHS is certainly not equal to </w:t>
      </w:r>
      <w:r w:rsidRPr="005109BC">
        <w:rPr>
          <w:b/>
          <w:color w:val="000000"/>
        </w:rPr>
        <w:sym w:font="Symbol" w:char="F0D1"/>
      </w:r>
      <w:r w:rsidRPr="005109BC">
        <w:rPr>
          <w:color w:val="000000"/>
        </w:rPr>
        <w:t xml:space="preserve">' x </w:t>
      </w:r>
      <w:r w:rsidRPr="005109BC">
        <w:rPr>
          <w:b/>
          <w:color w:val="000000"/>
        </w:rPr>
        <w:t>B</w:t>
      </w:r>
      <w:r w:rsidRPr="005109BC">
        <w:rPr>
          <w:color w:val="000000"/>
        </w:rPr>
        <w:t>'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b/>
          <w:color w:val="000000"/>
        </w:rPr>
        <w:t>'</w:t>
      </w:r>
      <w:r w:rsidRPr="005109BC">
        <w:rPr>
          <w:color w:val="000000"/>
        </w:rPr>
        <w:t xml:space="preserve"> . It is to avoid this possible confusion that the curl is written out as the word curl, and the same comment applies to the other differential operators. </w:t>
      </w:r>
    </w:p>
    <w:p w14:paraId="51AF9EE9" w14:textId="77777777" w:rsidR="0065290B" w:rsidRDefault="0065290B" w:rsidP="00DA2452">
      <w:pPr>
        <w:rPr>
          <w:color w:val="000000"/>
        </w:rPr>
      </w:pPr>
    </w:p>
    <w:p w14:paraId="5970283C" w14:textId="77777777" w:rsidR="0065290B" w:rsidRPr="00FC3C62" w:rsidRDefault="0065290B" w:rsidP="00DA2452">
      <w:r w:rsidRPr="0065290B">
        <w:rPr>
          <w:color w:val="000000"/>
          <w:u w:val="single"/>
        </w:rPr>
        <w:t>Comment 2:</w:t>
      </w:r>
      <w:r>
        <w:rPr>
          <w:color w:val="000000"/>
        </w:rPr>
        <w:t xml:space="preserve"> The </w:t>
      </w:r>
      <w:r w:rsidR="006D0CAC">
        <w:rPr>
          <w:color w:val="000000"/>
        </w:rPr>
        <w:t xml:space="preserve">equation </w:t>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t xml:space="preserve"> obtained above assumed that </w:t>
      </w:r>
      <w:r w:rsidRPr="0065290B">
        <w:rPr>
          <w:b/>
        </w:rPr>
        <w:t>B</w:t>
      </w:r>
      <w:r>
        <w:t xml:space="preserve"> was a vector and the expansion  </w:t>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t xml:space="preserve"> was used. If </w:t>
      </w:r>
      <w:r w:rsidRPr="0065290B">
        <w:rPr>
          <w:b/>
        </w:rPr>
        <w:t>B</w:t>
      </w:r>
      <w:r>
        <w:t xml:space="preserve"> were a vector density of weight -1, the expansion would be </w:t>
      </w:r>
      <w:r w:rsidRPr="005109BC">
        <w:rPr>
          <w:b/>
          <w:color w:val="000000"/>
        </w:rPr>
        <w:t>B</w:t>
      </w:r>
      <w:r w:rsidRPr="005109BC">
        <w:rPr>
          <w:color w:val="000000"/>
        </w:rPr>
        <w:t xml:space="preserve"> =  </w:t>
      </w:r>
      <w:r>
        <w:rPr>
          <w:color w:val="000000"/>
        </w:rPr>
        <w:t>J</w:t>
      </w:r>
      <w:r>
        <w:rPr>
          <w:rStyle w:val="superscript"/>
        </w:rPr>
        <w:t>-1</w:t>
      </w:r>
      <w:r w:rsidRPr="005109BC">
        <w:rPr>
          <w:color w:val="000000"/>
        </w:rPr>
        <w:t>B'</w:t>
      </w:r>
      <w:r w:rsidRPr="005109BC">
        <w:rPr>
          <w:rStyle w:val="subscript"/>
          <w:color w:val="000000"/>
        </w:rPr>
        <w:t>n</w:t>
      </w:r>
      <w:r w:rsidRPr="005109BC">
        <w:rPr>
          <w:b/>
          <w:color w:val="000000"/>
        </w:rPr>
        <w:t>e</w:t>
      </w:r>
      <w:r w:rsidRPr="005109BC">
        <w:rPr>
          <w:rStyle w:val="superscript"/>
          <w:color w:val="000000"/>
        </w:rPr>
        <w:t>n</w:t>
      </w:r>
      <w:r>
        <w:t xml:space="preserve">  and the result would be </w:t>
      </w:r>
      <w:r w:rsidRPr="005109BC">
        <w:rPr>
          <w:color w:val="000000"/>
        </w:rPr>
        <w:t xml:space="preserve">curl </w:t>
      </w:r>
      <w:r w:rsidRPr="005109BC">
        <w:rPr>
          <w:b/>
          <w:color w:val="000000"/>
        </w:rPr>
        <w:t>B</w:t>
      </w:r>
      <w:r w:rsidRPr="005109BC">
        <w:rPr>
          <w:color w:val="000000"/>
        </w:rPr>
        <w:t xml:space="preserve">  =  </w:t>
      </w:r>
      <w:r w:rsidRPr="005109BC">
        <w:rPr>
          <w:b/>
          <w:color w:val="000000"/>
        </w:rPr>
        <w:t>C</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t>(J</w:t>
      </w:r>
      <w:r>
        <w:rPr>
          <w:rStyle w:val="superscript"/>
        </w:rPr>
        <w:t>-1</w:t>
      </w:r>
      <w:r w:rsidRPr="005109BC">
        <w:rPr>
          <w:color w:val="000000"/>
        </w:rPr>
        <w:t>B'</w:t>
      </w:r>
      <w:r w:rsidRPr="005109BC">
        <w:rPr>
          <w:rStyle w:val="subscript"/>
          <w:color w:val="000000"/>
        </w:rPr>
        <w:t>b</w:t>
      </w:r>
      <w:r>
        <w:t>)</w:t>
      </w:r>
      <w:r w:rsidRPr="005109BC">
        <w:rPr>
          <w:color w:val="000000"/>
        </w:rPr>
        <w:t xml:space="preserve"> ]</w:t>
      </w:r>
      <w:r w:rsidR="00F8373A">
        <w:rPr>
          <w:color w:val="000000"/>
        </w:rPr>
        <w:t xml:space="preserve">. This situation will arise in consideration of the vector Laplacian in Section 13. </w:t>
      </w:r>
      <w:r w:rsidR="00FC3C62">
        <w:rPr>
          <w:color w:val="000000"/>
        </w:rPr>
        <w:t xml:space="preserve">Once again, J = </w:t>
      </w:r>
      <w:r w:rsidR="00FC3C62" w:rsidRPr="005109BC">
        <w:rPr>
          <w:color w:val="000000"/>
        </w:rPr>
        <w:fldChar w:fldCharType="begin"/>
      </w:r>
      <w:r w:rsidR="00FC3C62" w:rsidRPr="005109BC">
        <w:rPr>
          <w:color w:val="000000"/>
        </w:rPr>
        <w:instrText xml:space="preserve"> EQ \r(g') </w:instrText>
      </w:r>
      <w:r w:rsidR="00FC3C62" w:rsidRPr="005109BC">
        <w:rPr>
          <w:color w:val="000000"/>
        </w:rPr>
        <w:fldChar w:fldCharType="end"/>
      </w:r>
      <w:r w:rsidR="00FC3C62">
        <w:t xml:space="preserve">. </w:t>
      </w:r>
    </w:p>
    <w:p w14:paraId="3EC46C99" w14:textId="77777777" w:rsidR="00DA2452" w:rsidRPr="005109BC" w:rsidRDefault="00DA2452" w:rsidP="00DA2452">
      <w:pPr>
        <w:rPr>
          <w:color w:val="000000"/>
        </w:rPr>
      </w:pPr>
    </w:p>
    <w:p w14:paraId="10870B84" w14:textId="77777777" w:rsidR="00DA2452" w:rsidRPr="005109BC" w:rsidRDefault="00DA2452" w:rsidP="00DA2452">
      <w:pPr>
        <w:pStyle w:val="Heading3"/>
        <w:rPr>
          <w:color w:val="000000"/>
        </w:rPr>
      </w:pPr>
      <w:r w:rsidRPr="005109BC">
        <w:rPr>
          <w:color w:val="000000"/>
        </w:rPr>
        <w:t xml:space="preserve"> </w:t>
      </w:r>
      <w:bookmarkStart w:id="237" w:name="_Toc338523514"/>
      <w:bookmarkStart w:id="238" w:name="_Toc338527188"/>
      <w:r w:rsidRPr="005109BC">
        <w:rPr>
          <w:color w:val="000000"/>
        </w:rPr>
        <w:t>(d) Various forms of the curl</w:t>
      </w:r>
      <w:bookmarkEnd w:id="237"/>
      <w:bookmarkEnd w:id="238"/>
    </w:p>
    <w:p w14:paraId="27D189F1" w14:textId="77777777" w:rsidR="00DA2452" w:rsidRPr="005109BC" w:rsidRDefault="00DA2452" w:rsidP="00DA2452">
      <w:pPr>
        <w:rPr>
          <w:color w:val="000000"/>
        </w:rPr>
      </w:pPr>
    </w:p>
    <w:p w14:paraId="2CA5A4DD" w14:textId="77777777" w:rsidR="00DA2452" w:rsidRPr="005109BC" w:rsidRDefault="00DA2452" w:rsidP="00DA2452">
      <w:pPr>
        <w:rPr>
          <w:color w:val="000000"/>
        </w:rPr>
      </w:pPr>
      <w:r w:rsidRPr="005109BC">
        <w:rPr>
          <w:color w:val="000000"/>
        </w:rPr>
        <w:t>The first form is that just presented above,</w:t>
      </w:r>
      <w:r w:rsidR="00FC3C62">
        <w:rPr>
          <w:color w:val="000000"/>
        </w:rPr>
        <w:t xml:space="preserve"> with </w:t>
      </w:r>
      <w:r w:rsidR="00FC3C62" w:rsidRPr="00FC3C62">
        <w:rPr>
          <w:b/>
          <w:color w:val="000000"/>
        </w:rPr>
        <w:t>C</w:t>
      </w:r>
      <w:r w:rsidR="00FC3C62">
        <w:rPr>
          <w:color w:val="000000"/>
        </w:rPr>
        <w:t xml:space="preserve"> = curl</w:t>
      </w:r>
      <w:r w:rsidR="00FC3C62" w:rsidRPr="00FC3C62">
        <w:rPr>
          <w:b/>
          <w:color w:val="000000"/>
        </w:rPr>
        <w:t>B</w:t>
      </w:r>
      <w:r w:rsidR="00FC3C62">
        <w:rPr>
          <w:color w:val="000000"/>
        </w:rPr>
        <w:t xml:space="preserve">, </w:t>
      </w:r>
    </w:p>
    <w:p w14:paraId="69B2829B" w14:textId="77777777" w:rsidR="00DA2452" w:rsidRPr="005109BC" w:rsidRDefault="00DA2452" w:rsidP="00DA2452">
      <w:pPr>
        <w:rPr>
          <w:color w:val="000000"/>
        </w:rPr>
      </w:pPr>
    </w:p>
    <w:p w14:paraId="004969BA" w14:textId="77777777" w:rsidR="00DA2452" w:rsidRPr="005109BC" w:rsidRDefault="00DA2452" w:rsidP="00DA2452">
      <w:pPr>
        <w:rPr>
          <w:color w:val="000000"/>
        </w:rPr>
      </w:pPr>
      <w:r w:rsidRPr="005109BC">
        <w:rPr>
          <w:color w:val="000000"/>
        </w:rPr>
        <w:tab/>
        <w:t>C'</w:t>
      </w:r>
      <w:r w:rsidRPr="005109BC">
        <w:rPr>
          <w:rStyle w:val="superscript"/>
          <w:color w:val="000000"/>
        </w:rPr>
        <w:t xml:space="preserve">n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00FC3C62">
        <w:rPr>
          <w:color w:val="000000"/>
        </w:rPr>
        <w:t xml:space="preserve"> </w:t>
      </w:r>
      <w:r w:rsidR="00FC3C62">
        <w:rPr>
          <w:color w:val="000000"/>
        </w:rPr>
        <w:tab/>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r w:rsidRPr="005109BC">
        <w:rPr>
          <w:color w:val="000000"/>
        </w:rPr>
        <w:tab/>
      </w:r>
    </w:p>
    <w:p w14:paraId="1B69A9E3"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p>
    <w:p w14:paraId="3FA72E7A" w14:textId="77777777" w:rsidR="00DA2452" w:rsidRPr="005109BC" w:rsidRDefault="00DA2452" w:rsidP="00DA2452">
      <w:pPr>
        <w:rPr>
          <w:color w:val="000000"/>
        </w:rPr>
      </w:pPr>
    </w:p>
    <w:p w14:paraId="0BAECB5A" w14:textId="77777777" w:rsidR="00DA2452" w:rsidRPr="005109BC" w:rsidRDefault="00DA2452" w:rsidP="00DA2452">
      <w:pPr>
        <w:rPr>
          <w:color w:val="000000"/>
        </w:rPr>
      </w:pPr>
      <w:r w:rsidRPr="005109BC">
        <w:rPr>
          <w:color w:val="000000"/>
        </w:rPr>
        <w:t xml:space="preserve">If it is desired to have contravariant components of </w:t>
      </w:r>
      <w:r w:rsidRPr="005109BC">
        <w:rPr>
          <w:b/>
          <w:color w:val="000000"/>
        </w:rPr>
        <w:t>B</w:t>
      </w:r>
      <w:r w:rsidRPr="005109BC">
        <w:rPr>
          <w:color w:val="000000"/>
        </w:rPr>
        <w:t>, one gets</w:t>
      </w:r>
    </w:p>
    <w:p w14:paraId="4BBBE4AE" w14:textId="77777777" w:rsidR="00DA2452" w:rsidRPr="005109BC" w:rsidRDefault="00DA2452" w:rsidP="00DA2452">
      <w:pPr>
        <w:rPr>
          <w:color w:val="000000"/>
        </w:rPr>
      </w:pPr>
    </w:p>
    <w:p w14:paraId="0240CEC4" w14:textId="77777777" w:rsidR="00DA2452" w:rsidRPr="005109BC" w:rsidRDefault="00DA2452" w:rsidP="00DA2452">
      <w:pPr>
        <w:rPr>
          <w:color w:val="000000"/>
        </w:rPr>
      </w:pPr>
      <w:r w:rsidRPr="005109BC">
        <w:rPr>
          <w:color w:val="000000"/>
        </w:rPr>
        <w:tab/>
        <w:t>C'</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00FC3C62">
        <w:rPr>
          <w:color w:val="000000"/>
        </w:rPr>
        <w:t xml:space="preserve"> )</w:t>
      </w:r>
      <w:r w:rsidR="00FC3C62">
        <w:rPr>
          <w:color w:val="000000"/>
        </w:rPr>
        <w:tab/>
      </w:r>
      <w:r w:rsidR="00FC3C62">
        <w:rPr>
          <w:color w:val="000000"/>
        </w:rPr>
        <w:tab/>
      </w:r>
      <w:r w:rsidR="00FC3C62">
        <w:rPr>
          <w:color w:val="000000"/>
        </w:rPr>
        <w:tab/>
      </w: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p>
    <w:p w14:paraId="0B48E9BB"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00FC3C62">
        <w:tab/>
      </w:r>
      <w:r w:rsidRPr="005109BC">
        <w:rPr>
          <w:color w:val="000000"/>
        </w:rPr>
        <w:tab/>
      </w:r>
    </w:p>
    <w:p w14:paraId="073B6B14" w14:textId="77777777" w:rsidR="00DA2452" w:rsidRPr="005109BC" w:rsidRDefault="00DA2452" w:rsidP="00DA2452">
      <w:pPr>
        <w:rPr>
          <w:color w:val="000000"/>
        </w:rPr>
      </w:pPr>
    </w:p>
    <w:p w14:paraId="0D8794F5" w14:textId="77777777" w:rsidR="00DA2452" w:rsidRPr="005109BC" w:rsidRDefault="00DA2452" w:rsidP="00DA2452">
      <w:pPr>
        <w:rPr>
          <w:color w:val="000000"/>
        </w:rPr>
      </w:pPr>
      <w:r w:rsidRPr="005109BC">
        <w:rPr>
          <w:color w:val="000000"/>
        </w:rPr>
        <w:t xml:space="preserve">For practical applications, one usually wants both vectors expanded on the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unit vectors in this way</w:t>
      </w:r>
    </w:p>
    <w:p w14:paraId="256A3627" w14:textId="77777777" w:rsidR="00DA2452" w:rsidRPr="005109BC" w:rsidRDefault="00DA2452" w:rsidP="00DA2452">
      <w:pPr>
        <w:rPr>
          <w:color w:val="000000"/>
        </w:rPr>
      </w:pPr>
    </w:p>
    <w:p w14:paraId="76AC3D1F" w14:textId="77777777" w:rsidR="00DA2452" w:rsidRPr="005109BC" w:rsidRDefault="00DA2452" w:rsidP="00DA2452">
      <w:pPr>
        <w:rPr>
          <w:color w:val="000000"/>
        </w:rPr>
      </w:pPr>
      <w:r w:rsidRPr="005109BC">
        <w:rPr>
          <w:color w:val="000000"/>
        </w:rPr>
        <w:tab/>
      </w:r>
      <w:r w:rsidRPr="005109BC">
        <w:rPr>
          <w:b/>
          <w:color w:val="000000"/>
        </w:rPr>
        <w:t>C</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 xml:space="preserve">  =  (J</w:t>
      </w:r>
      <w:r w:rsidRPr="005109BC">
        <w:rPr>
          <w:rStyle w:val="superscript"/>
          <w:color w:val="000000"/>
        </w:rPr>
        <w:t>-1</w:t>
      </w:r>
      <w:r w:rsidRPr="005109BC">
        <w:rPr>
          <w:color w:val="000000"/>
        </w:rPr>
        <w:t>C'</w:t>
      </w:r>
      <w:r w:rsidRPr="005109BC">
        <w:rPr>
          <w:rStyle w:val="superscript"/>
          <w:color w:val="000000"/>
        </w:rPr>
        <w:t>n</w:t>
      </w:r>
      <w:r w:rsidRPr="005109BC">
        <w:rPr>
          <w:color w:val="000000"/>
        </w:rPr>
        <w:t xml:space="preserve"> 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 xml:space="preserve"> J</w:t>
      </w:r>
      <w:r w:rsidRPr="005109BC">
        <w:rPr>
          <w:rStyle w:val="superscript"/>
          <w:color w:val="000000"/>
        </w:rPr>
        <w:t>-1</w:t>
      </w:r>
      <w:r w:rsidRPr="005109BC">
        <w:rPr>
          <w:color w:val="000000"/>
        </w:rPr>
        <w:t>C'</w:t>
      </w:r>
      <w:r w:rsidRPr="005109BC">
        <w:rPr>
          <w:rStyle w:val="superscript"/>
          <w:color w:val="000000"/>
        </w:rPr>
        <w:t>n</w:t>
      </w:r>
    </w:p>
    <w:p w14:paraId="48B1CEFD"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B'</w:t>
      </w:r>
      <w:r w:rsidRPr="005109BC">
        <w:rPr>
          <w:rStyle w:val="superscript"/>
          <w:color w:val="000000"/>
        </w:rPr>
        <w:t xml:space="preserve">n </w:t>
      </w:r>
      <w:r w:rsidRPr="005109BC">
        <w:rPr>
          <w:b/>
          <w:color w:val="000000"/>
        </w:rPr>
        <w:t>e</w:t>
      </w:r>
      <w:r w:rsidRPr="005109BC">
        <w:rPr>
          <w:rStyle w:val="subscript"/>
          <w:color w:val="000000"/>
        </w:rPr>
        <w:t>n</w:t>
      </w:r>
      <w:r w:rsidRPr="005109BC">
        <w:rPr>
          <w:color w:val="000000"/>
        </w:rPr>
        <w:tab/>
        <w:t xml:space="preserve"> =  (B'</w:t>
      </w:r>
      <w:r w:rsidRPr="005109BC">
        <w:rPr>
          <w:rStyle w:val="superscript"/>
          <w:color w:val="000000"/>
        </w:rPr>
        <w:t xml:space="preserve">n </w:t>
      </w:r>
      <w:r w:rsidRPr="005109BC">
        <w:rPr>
          <w:color w:val="000000"/>
        </w:rPr>
        <w:t>h'</w:t>
      </w:r>
      <w:r w:rsidRPr="005109BC">
        <w:rPr>
          <w:rStyle w:val="subscript"/>
          <w:color w:val="000000"/>
        </w:rPr>
        <w:t>n</w:t>
      </w:r>
      <w:r w:rsidRPr="005109BC">
        <w:rPr>
          <w:color w:val="000000"/>
        </w:rPr>
        <w:t>)</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xml:space="preserve">≡  </w:t>
      </w:r>
      <w:r w:rsidRPr="005109BC">
        <w:rPr>
          <w:rFonts w:ascii="Script MT Bold" w:hAnsi="Script MT Bold"/>
          <w:color w:val="000000"/>
        </w:rPr>
        <w:t>B</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rFonts w:ascii="Script MT Bold" w:hAnsi="Script MT Bold"/>
          <w:color w:val="000000"/>
        </w:rPr>
        <w:t>B</w:t>
      </w:r>
      <w:r w:rsidRPr="00AE163C">
        <w:t>'</w:t>
      </w:r>
      <w:r w:rsidRPr="005109BC">
        <w:rPr>
          <w:rStyle w:val="superscript"/>
          <w:color w:val="000000"/>
        </w:rPr>
        <w:t>n</w:t>
      </w:r>
      <w:r w:rsidRPr="005109BC">
        <w:rPr>
          <w:color w:val="000000"/>
        </w:rPr>
        <w:t xml:space="preserve"> = h'</w:t>
      </w:r>
      <w:r w:rsidRPr="005109BC">
        <w:rPr>
          <w:rStyle w:val="subscript"/>
          <w:color w:val="000000"/>
        </w:rPr>
        <w:t>n</w:t>
      </w:r>
      <w:r w:rsidRPr="005109BC">
        <w:rPr>
          <w:color w:val="000000"/>
        </w:rPr>
        <w:t>B'</w:t>
      </w:r>
      <w:r w:rsidRPr="005109BC">
        <w:rPr>
          <w:rStyle w:val="superscript"/>
          <w:color w:val="000000"/>
        </w:rPr>
        <w:t>n</w:t>
      </w:r>
    </w:p>
    <w:p w14:paraId="685E9C25" w14:textId="77777777" w:rsidR="00DA2452" w:rsidRPr="005109BC" w:rsidRDefault="00DA2452" w:rsidP="00DA2452">
      <w:pPr>
        <w:rPr>
          <w:color w:val="000000"/>
        </w:rPr>
      </w:pPr>
    </w:p>
    <w:p w14:paraId="10992849" w14:textId="77777777" w:rsidR="00DA2452" w:rsidRPr="005109BC" w:rsidRDefault="00DA2452" w:rsidP="00DA2452">
      <w:pPr>
        <w:rPr>
          <w:color w:val="000000"/>
        </w:rPr>
      </w:pPr>
      <w:r w:rsidRPr="005109BC">
        <w:rPr>
          <w:color w:val="000000"/>
        </w:rPr>
        <w:t>so that</w:t>
      </w:r>
    </w:p>
    <w:p w14:paraId="5EAB4120" w14:textId="77777777" w:rsidR="00DA2452" w:rsidRPr="005109BC" w:rsidRDefault="00DA2452" w:rsidP="00DA2452">
      <w:pPr>
        <w:rPr>
          <w:color w:val="000000"/>
        </w:rPr>
      </w:pPr>
    </w:p>
    <w:p w14:paraId="6AEE42D6" w14:textId="77777777" w:rsidR="00DA2452" w:rsidRPr="005109BC" w:rsidRDefault="00DA2452" w:rsidP="00DA2452">
      <w:pPr>
        <w:rPr>
          <w:color w:val="000000"/>
        </w:rPr>
      </w:pPr>
      <w:r w:rsidRPr="005109BC">
        <w:rPr>
          <w:color w:val="000000"/>
        </w:rPr>
        <w:tab/>
      </w:r>
      <w:r w:rsidRPr="005109BC">
        <w:rPr>
          <w:rFonts w:ascii="Script MT Bold" w:hAnsi="Script MT Bold"/>
          <w:color w:val="000000"/>
        </w:rPr>
        <w:t>C</w:t>
      </w:r>
      <w:r w:rsidRPr="005109BC">
        <w:rPr>
          <w:color w:val="000000"/>
        </w:rPr>
        <w:t>'</w:t>
      </w:r>
      <w:r w:rsidRPr="005109BC">
        <w:rPr>
          <w:rStyle w:val="superscript"/>
          <w:color w:val="000000"/>
        </w:rPr>
        <w:t>n</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color w:val="000000"/>
        </w:rPr>
        <w:tab/>
      </w:r>
      <w:r w:rsidRPr="005109BC">
        <w:rPr>
          <w:color w:val="000000"/>
        </w:rPr>
        <w:tab/>
      </w:r>
      <w:r w:rsidRPr="005109BC">
        <w:rPr>
          <w:color w:val="000000"/>
        </w:rPr>
        <w:tab/>
      </w:r>
      <w:r w:rsidRPr="005109BC">
        <w:rPr>
          <w:b/>
          <w:color w:val="000000"/>
        </w:rPr>
        <w:t>C</w:t>
      </w:r>
      <w:r w:rsidRPr="005109BC">
        <w:rPr>
          <w:color w:val="000000"/>
        </w:rPr>
        <w:t xml:space="preserve"> =  </w:t>
      </w:r>
      <w:r w:rsidRPr="005109BC">
        <w:rPr>
          <w:rFonts w:ascii="Script MT Bold" w:hAnsi="Script MT Bold"/>
          <w:color w:val="000000"/>
        </w:rPr>
        <w:t>C</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51870041"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t xml:space="preserve">curl </w:t>
      </w:r>
      <w:r w:rsidRPr="005109BC">
        <w:rPr>
          <w:b/>
          <w:color w:val="000000"/>
        </w:rPr>
        <w:t>B</w:t>
      </w:r>
      <w:r w:rsidRPr="005109BC">
        <w:rPr>
          <w:color w:val="000000"/>
        </w:rPr>
        <w:t xml:space="preserve"> = </w:t>
      </w:r>
      <w:r w:rsidRPr="005109BC">
        <w:rPr>
          <w:b/>
          <w:color w:val="000000"/>
        </w:rPr>
        <w:t>C</w:t>
      </w:r>
      <w:r w:rsidRPr="005109BC">
        <w:rPr>
          <w:color w:val="000000"/>
        </w:rPr>
        <w:tab/>
      </w:r>
    </w:p>
    <w:p w14:paraId="4321A8D6" w14:textId="77777777" w:rsidR="00DA2452" w:rsidRPr="005109BC" w:rsidRDefault="00DA2452" w:rsidP="00DA2452">
      <w:pPr>
        <w:rPr>
          <w:color w:val="000000"/>
        </w:rPr>
      </w:pPr>
    </w:p>
    <w:p w14:paraId="7D56F0CE" w14:textId="77777777" w:rsidR="000C4173" w:rsidRDefault="000C4173" w:rsidP="00DA2452">
      <w:pPr>
        <w:rPr>
          <w:color w:val="000000"/>
        </w:rPr>
      </w:pPr>
    </w:p>
    <w:p w14:paraId="0B611197" w14:textId="77777777" w:rsidR="000C4173" w:rsidRDefault="000C4173" w:rsidP="00DA2452">
      <w:pPr>
        <w:rPr>
          <w:color w:val="000000"/>
        </w:rPr>
      </w:pPr>
    </w:p>
    <w:p w14:paraId="25EC7FFC" w14:textId="77777777" w:rsidR="004A2A76" w:rsidRDefault="004A2A76" w:rsidP="00DA2452">
      <w:pPr>
        <w:rPr>
          <w:color w:val="000000"/>
        </w:rPr>
      </w:pPr>
    </w:p>
    <w:p w14:paraId="7CF6ADE0" w14:textId="77777777" w:rsidR="00DA2452" w:rsidRPr="005109BC" w:rsidRDefault="00DA2452" w:rsidP="00DA2452">
      <w:pPr>
        <w:rPr>
          <w:color w:val="000000"/>
        </w:rPr>
      </w:pPr>
      <w:r w:rsidRPr="005109BC">
        <w:rPr>
          <w:color w:val="000000"/>
        </w:rPr>
        <w:t xml:space="preserve">To summarize: </w:t>
      </w:r>
      <w:r w:rsidRPr="005109BC">
        <w:rPr>
          <w:color w:val="000000"/>
        </w:rPr>
        <w:tab/>
      </w:r>
      <w:r w:rsidRPr="005109BC">
        <w:rPr>
          <w:color w:val="000000"/>
        </w:rPr>
        <w:tab/>
        <w:t>B'</w:t>
      </w:r>
      <w:r w:rsidRPr="005109BC">
        <w:rPr>
          <w:rStyle w:val="superscript"/>
          <w:color w:val="000000"/>
        </w:rPr>
        <w:t>c</w:t>
      </w:r>
      <w:r w:rsidRPr="005109BC">
        <w:rPr>
          <w:color w:val="000000"/>
        </w:rPr>
        <w:t xml:space="preserve">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ab/>
      </w:r>
      <w:r w:rsidRPr="005109BC">
        <w:rPr>
          <w:color w:val="000000"/>
        </w:rPr>
        <w:tab/>
        <w:t>g' = g'(</w:t>
      </w:r>
      <w:r w:rsidRPr="005109BC">
        <w:rPr>
          <w:b/>
          <w:color w:val="000000"/>
        </w:rPr>
        <w:t>x</w:t>
      </w:r>
      <w:r w:rsidRPr="005109BC">
        <w:rPr>
          <w:color w:val="000000"/>
        </w:rPr>
        <w:t>')   etc.</w:t>
      </w:r>
      <w:r w:rsidRPr="005109BC">
        <w:rPr>
          <w:color w:val="000000"/>
        </w:rPr>
        <w:tab/>
      </w:r>
    </w:p>
    <w:p w14:paraId="1E796795" w14:textId="77777777" w:rsidR="00DA2452" w:rsidRPr="005109BC" w:rsidRDefault="00DA2452" w:rsidP="00DA2452">
      <w:pPr>
        <w:rPr>
          <w:color w:val="000000"/>
        </w:rPr>
      </w:pPr>
    </w:p>
    <w:p w14:paraId="328786B0"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p>
    <w:p w14:paraId="1446D353"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7C25D244"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color w:val="000000"/>
        </w:rPr>
        <w:t>'</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520086F8" w14:textId="77777777" w:rsidR="00DA2452" w:rsidRPr="005109BC" w:rsidRDefault="00DA2452" w:rsidP="00DA2452">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r>
      <w:r w:rsidRPr="005109BC">
        <w:rPr>
          <w:color w:val="000000"/>
        </w:rPr>
        <w:tab/>
        <w:t>// Cartesian</w:t>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7946B321" w14:textId="77777777" w:rsidR="00DA2452" w:rsidRDefault="00DA2452" w:rsidP="00DA2452"/>
    <w:p w14:paraId="2852ED6E" w14:textId="77777777" w:rsidR="00DA2452" w:rsidRPr="005109BC" w:rsidRDefault="00DA2452" w:rsidP="00DA2452">
      <w:pPr>
        <w:rPr>
          <w:color w:val="000000"/>
        </w:rPr>
      </w:pPr>
      <w:r w:rsidRPr="005109BC">
        <w:rPr>
          <w:color w:val="000000"/>
        </w:rPr>
        <w:t xml:space="preserve">Converting from Picture B to Picture MS (see Section 9 (c)) </w:t>
      </w:r>
    </w:p>
    <w:p w14:paraId="106B52EE" w14:textId="77777777" w:rsidR="00DA2452" w:rsidRPr="005109BC" w:rsidRDefault="00DA2452" w:rsidP="00DA2452">
      <w:pPr>
        <w:rPr>
          <w:color w:val="000000"/>
        </w:rPr>
      </w:pPr>
    </w:p>
    <w:p w14:paraId="00593042" w14:textId="77777777" w:rsidR="00DA2452" w:rsidRPr="005109BC" w:rsidRDefault="00DA2452" w:rsidP="00DA2452">
      <w:pPr>
        <w:rPr>
          <w:rStyle w:val="subscript"/>
          <w:b w:val="0"/>
          <w:color w:val="000000"/>
        </w:rPr>
      </w:pPr>
      <w:r w:rsidRPr="005109BC">
        <w:rPr>
          <w:color w:val="000000"/>
        </w:rPr>
        <w:pict>
          <v:shape id="_x0000_i1089" type="#_x0000_t75" style="width:213.75pt;height:67.5pt">
            <v:imagedata r:id="rId35" o:title=""/>
          </v:shape>
        </w:pict>
      </w:r>
      <w:r w:rsidRPr="005109BC">
        <w:rPr>
          <w:color w:val="000000"/>
        </w:rPr>
        <w:t xml:space="preserve">       </w:t>
      </w:r>
      <w:r w:rsidRPr="005109BC">
        <w:rPr>
          <w:color w:val="000000"/>
        </w:rPr>
        <w:pict>
          <v:shape id="_x0000_i1090" type="#_x0000_t75" style="width:214.5pt;height:67.5pt">
            <v:imagedata r:id="rId68" o:title=""/>
          </v:shape>
        </w:pict>
      </w:r>
    </w:p>
    <w:p w14:paraId="789D0580" w14:textId="77777777" w:rsidR="00DA2452" w:rsidRPr="005109BC" w:rsidRDefault="00DA2452" w:rsidP="00DA2452">
      <w:pPr>
        <w:rPr>
          <w:rStyle w:val="subscript"/>
          <w:color w:val="000000"/>
        </w:rPr>
      </w:pPr>
    </w:p>
    <w:p w14:paraId="3AE9022D" w14:textId="77777777" w:rsidR="00DA2452" w:rsidRPr="005109BC" w:rsidRDefault="00DA2452" w:rsidP="00DA2452">
      <w:pPr>
        <w:jc w:val="left"/>
        <w:rPr>
          <w:color w:val="000000"/>
        </w:rPr>
      </w:pPr>
      <w:r w:rsidRPr="005109BC">
        <w:rPr>
          <w:color w:val="000000"/>
        </w:rPr>
        <w:t>one gets :</w:t>
      </w:r>
    </w:p>
    <w:p w14:paraId="1805582F"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2014C2C4"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w:t>
      </w:r>
      <w:r w:rsidRPr="005109BC">
        <w:rPr>
          <w:rStyle w:val="subscript"/>
          <w:color w:val="000000"/>
        </w:rPr>
        <w:t>a</w:t>
      </w:r>
      <w:r w:rsidRPr="005109BC">
        <w:rPr>
          <w:color w:val="000000"/>
        </w:rPr>
        <w:t>(g</w:t>
      </w:r>
      <w:r w:rsidRPr="005109BC">
        <w:rPr>
          <w:rStyle w:val="subscript"/>
          <w:color w:val="000000"/>
        </w:rPr>
        <w:t>bc</w:t>
      </w:r>
      <w:r w:rsidRPr="005109BC">
        <w:rPr>
          <w:i/>
          <w:color w:val="000000"/>
        </w:rPr>
        <w:t>B</w:t>
      </w:r>
      <w:r w:rsidRPr="005109BC">
        <w:rPr>
          <w:rStyle w:val="superscript"/>
          <w:color w:val="000000"/>
        </w:rPr>
        <w:t>c</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57809BD0" w14:textId="77777777" w:rsidR="00DA2452" w:rsidRPr="005109BC" w:rsidRDefault="00DA2452" w:rsidP="00DA2452">
      <w:pPr>
        <w:jc w:val="left"/>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(g</w:t>
      </w:r>
      <w:r w:rsidRPr="005109BC">
        <w:rPr>
          <w:rStyle w:val="subscript"/>
          <w:color w:val="000000"/>
        </w:rPr>
        <w:t>bc</w:t>
      </w:r>
      <w:r w:rsidRPr="005109BC">
        <w:rPr>
          <w:rFonts w:ascii="Script MT Bold" w:hAnsi="Script MT Bold"/>
          <w:color w:val="000000"/>
        </w:rPr>
        <w:t xml:space="preserve"> B</w:t>
      </w:r>
      <w:r w:rsidRPr="005109BC">
        <w:rPr>
          <w:rStyle w:val="superscript"/>
          <w:color w:val="000000"/>
        </w:rPr>
        <w:t>c</w:t>
      </w:r>
      <w:r w:rsidRPr="005109BC">
        <w:rPr>
          <w:color w:val="000000"/>
        </w:rPr>
        <w:t>/h</w:t>
      </w:r>
      <w:r w:rsidRPr="005109BC">
        <w:rPr>
          <w:rStyle w:val="subscript"/>
          <w:color w:val="000000"/>
        </w:rPr>
        <w:t>c</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7BE666C1" w14:textId="77777777" w:rsidR="00DA2452" w:rsidRPr="005109BC" w:rsidRDefault="00DA2452" w:rsidP="00DA2452">
      <w:pPr>
        <w:jc w:val="left"/>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51010567" w14:textId="77777777" w:rsidR="00DA2452" w:rsidRPr="005109BC" w:rsidRDefault="00DA2452" w:rsidP="00DA2452">
      <w:pPr>
        <w:rPr>
          <w:color w:val="000000"/>
        </w:rPr>
      </w:pPr>
    </w:p>
    <w:p w14:paraId="2F393409" w14:textId="77777777" w:rsidR="00DA2452" w:rsidRPr="005109BC" w:rsidRDefault="00DA2452" w:rsidP="00DA2452">
      <w:pPr>
        <w:rPr>
          <w:color w:val="000000"/>
        </w:rPr>
      </w:pPr>
      <w:r w:rsidRPr="005109BC">
        <w:rPr>
          <w:color w:val="000000"/>
          <w:u w:val="single"/>
        </w:rPr>
        <w:t>Warning</w:t>
      </w:r>
      <w:r w:rsidRPr="005109BC">
        <w:rPr>
          <w:color w:val="000000"/>
        </w:rPr>
        <w:t>: The object ε</w:t>
      </w:r>
      <w:r w:rsidRPr="005109BC">
        <w:rPr>
          <w:rStyle w:val="superscript"/>
          <w:color w:val="000000"/>
        </w:rPr>
        <w:t>nab</w:t>
      </w:r>
      <w:r w:rsidRPr="005109BC">
        <w:rPr>
          <w:color w:val="000000"/>
        </w:rPr>
        <w:t xml:space="preserve"> in the first three equations is now in u-space which is non-Cartesian, so up and down index positions do matter, but when indices are all up, it continues to be the normal permutation tensor. </w:t>
      </w:r>
    </w:p>
    <w:p w14:paraId="408DFB29" w14:textId="77777777" w:rsidR="00DA2452" w:rsidRPr="005109BC" w:rsidRDefault="00DA2452" w:rsidP="00DA2452">
      <w:pPr>
        <w:rPr>
          <w:color w:val="000000"/>
        </w:rPr>
      </w:pPr>
    </w:p>
    <w:p w14:paraId="21E92F16" w14:textId="77777777" w:rsidR="00DA2452" w:rsidRPr="005109BC" w:rsidRDefault="00DA2452" w:rsidP="00DA2452">
      <w:pPr>
        <w:rPr>
          <w:color w:val="000000"/>
        </w:rPr>
      </w:pPr>
      <w:r w:rsidRPr="005109BC">
        <w:rPr>
          <w:color w:val="000000"/>
        </w:rPr>
        <w:t>Each of the above results can be written as a determinant using the idea det(</w:t>
      </w:r>
      <w:r w:rsidRPr="005109BC">
        <w:rPr>
          <w:b/>
          <w:color w:val="000000"/>
        </w:rPr>
        <w:t>Q</w:t>
      </w:r>
      <w:r w:rsidRPr="005109BC">
        <w:rPr>
          <w:color w:val="000000"/>
        </w:rPr>
        <w:t>) ≡  Σ</w:t>
      </w:r>
      <w:r w:rsidRPr="005109BC">
        <w:rPr>
          <w:rStyle w:val="subscript"/>
          <w:color w:val="000000"/>
        </w:rPr>
        <w:t>i</w:t>
      </w:r>
      <w:r w:rsidRPr="005109BC">
        <w:rPr>
          <w:color w:val="000000"/>
        </w:rPr>
        <w:t xml:space="preserve"> </w:t>
      </w:r>
      <w:r w:rsidRPr="005109BC">
        <w:rPr>
          <w:b/>
          <w:color w:val="000000"/>
        </w:rPr>
        <w:t>Q</w:t>
      </w:r>
      <w:r w:rsidRPr="005109BC">
        <w:rPr>
          <w:rStyle w:val="subscript"/>
          <w:color w:val="000000"/>
        </w:rPr>
        <w:t>1i</w:t>
      </w:r>
      <w:r w:rsidRPr="005109BC">
        <w:rPr>
          <w:color w:val="000000"/>
        </w:rPr>
        <w:t xml:space="preserve"> cof(</w:t>
      </w:r>
      <w:r w:rsidRPr="005109BC">
        <w:rPr>
          <w:b/>
          <w:color w:val="000000"/>
        </w:rPr>
        <w:t>Q</w:t>
      </w:r>
      <w:r w:rsidRPr="005109BC">
        <w:rPr>
          <w:rStyle w:val="subscript"/>
          <w:color w:val="000000"/>
        </w:rPr>
        <w:t>1i</w:t>
      </w:r>
      <w:r w:rsidRPr="005109BC">
        <w:rPr>
          <w:color w:val="000000"/>
        </w:rPr>
        <w:t>) :</w:t>
      </w:r>
    </w:p>
    <w:p w14:paraId="09C014A5" w14:textId="77777777" w:rsidR="00DA2452" w:rsidRPr="005109BC" w:rsidRDefault="00DA2452" w:rsidP="00DA2452">
      <w:pPr>
        <w:rPr>
          <w:color w:val="000000"/>
        </w:rPr>
      </w:pPr>
    </w:p>
    <w:p w14:paraId="28E4B384"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68C7A3EB" w14:textId="77777777" w:rsidR="00DA2452" w:rsidRPr="005109BC" w:rsidRDefault="00DA2452" w:rsidP="00DA2452">
      <w:pPr>
        <w:rPr>
          <w:color w:val="000000"/>
        </w:rPr>
      </w:pPr>
    </w:p>
    <w:p w14:paraId="4DE86DD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i/>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i/>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68CA105E" w14:textId="77777777" w:rsidR="00DA2452" w:rsidRPr="005109BC" w:rsidRDefault="00DA2452" w:rsidP="00DA2452">
      <w:pPr>
        <w:rPr>
          <w:color w:val="000000"/>
        </w:rPr>
      </w:pPr>
    </w:p>
    <w:p w14:paraId="2AE2C263"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(g</w:instrText>
      </w:r>
      <w:r w:rsidRPr="005109BC">
        <w:rPr>
          <w:rStyle w:val="subscript"/>
          <w:color w:val="000000"/>
        </w:rPr>
        <w:instrText>1c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2c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(g</w:instrText>
      </w:r>
      <w:r w:rsidRPr="005109BC">
        <w:rPr>
          <w:rStyle w:val="subscript"/>
          <w:color w:val="000000"/>
        </w:rPr>
        <w:instrText>3c</w:instrText>
      </w:r>
      <w:r w:rsidRPr="005109BC">
        <w:rPr>
          <w:color w:val="000000"/>
        </w:rPr>
        <w:instrText>/h</w:instrText>
      </w:r>
      <w:r w:rsidRPr="005109BC">
        <w:rPr>
          <w:rStyle w:val="subscript"/>
          <w:color w:val="000000"/>
        </w:rPr>
        <w:instrText>c</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c</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rStyle w:val="subscript"/>
          <w:color w:val="000000"/>
        </w:rPr>
        <w:tab/>
      </w:r>
      <w:r w:rsidRPr="005109BC">
        <w:rPr>
          <w:color w:val="000000"/>
        </w:rPr>
        <w:t>// M&amp;S 1.07</w:t>
      </w:r>
    </w:p>
    <w:p w14:paraId="58481A71" w14:textId="77777777" w:rsidR="00DA2452" w:rsidRPr="005109BC" w:rsidRDefault="00DA2452" w:rsidP="00DA2452">
      <w:pPr>
        <w:rPr>
          <w:color w:val="000000"/>
        </w:rPr>
      </w:pPr>
      <w:r w:rsidRPr="005109BC">
        <w:rPr>
          <w:color w:val="000000"/>
        </w:rPr>
        <w:tab/>
      </w:r>
      <w:r w:rsidRPr="005109BC">
        <w:rPr>
          <w:color w:val="000000"/>
        </w:rPr>
        <w:tab/>
      </w:r>
    </w:p>
    <w:p w14:paraId="612B5005"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w:t>
      </w:r>
      <w:r w:rsidRPr="005109BC">
        <w:rPr>
          <w:color w:val="000000"/>
        </w:rPr>
        <w:fldChar w:fldCharType="begin"/>
      </w:r>
      <w:r w:rsidRPr="005109BC">
        <w:rPr>
          <w:color w:val="000000"/>
        </w:rPr>
        <w:instrText xml:space="preserve"> EQ \b \bc\| (\A\co3(  </w:instrText>
      </w:r>
      <w:r w:rsidRPr="005109BC">
        <w:rPr>
          <w:b/>
          <w:color w:val="000000"/>
        </w:rPr>
        <w:fldChar w:fldCharType="begin"/>
      </w:r>
      <w:r w:rsidRPr="005109BC">
        <w:rPr>
          <w:b/>
          <w:color w:val="000000"/>
        </w:rPr>
        <w:instrText xml:space="preserve"> EQ \O(1,\S\up4(^))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\O(2,\S\up4(^))</w:instrText>
      </w:r>
      <w:r w:rsidRPr="005109BC">
        <w:rPr>
          <w:b/>
          <w:color w:val="000000"/>
        </w:rPr>
        <w:fldChar w:fldCharType="end"/>
      </w:r>
      <w:r w:rsidRPr="005109BC">
        <w:rPr>
          <w:color w:val="000000"/>
        </w:rPr>
        <w:instrText xml:space="preserve">  ,</w:instrText>
      </w:r>
      <w:r w:rsidRPr="005109BC">
        <w:rPr>
          <w:b/>
          <w:color w:val="000000"/>
        </w:rPr>
        <w:instrText xml:space="preserve"> </w:instrText>
      </w:r>
      <w:r w:rsidRPr="005109BC">
        <w:rPr>
          <w:b/>
          <w:color w:val="000000"/>
        </w:rPr>
        <w:fldChar w:fldCharType="begin"/>
      </w:r>
      <w:r w:rsidRPr="005109BC">
        <w:rPr>
          <w:b/>
          <w:color w:val="000000"/>
        </w:rPr>
        <w:instrText xml:space="preserve"> EQ \O(3,\S\up4(^))</w:instrText>
      </w:r>
      <w:r w:rsidRPr="005109BC">
        <w:rPr>
          <w:b/>
          <w:color w:val="000000"/>
        </w:rPr>
        <w:fldChar w:fldCharType="end"/>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t xml:space="preserve"> // here ∂</w:t>
      </w:r>
      <w:r w:rsidRPr="005109BC">
        <w:rPr>
          <w:rStyle w:val="subscript"/>
          <w:color w:val="000000"/>
        </w:rPr>
        <w:t>n</w:t>
      </w:r>
      <w:r w:rsidRPr="005109BC">
        <w:rPr>
          <w:color w:val="000000"/>
        </w:rPr>
        <w:t>= ∂/∂x</w:t>
      </w:r>
      <w:r w:rsidRPr="005109BC">
        <w:rPr>
          <w:rStyle w:val="superscript"/>
          <w:color w:val="000000"/>
        </w:rPr>
        <w:t>n</w:t>
      </w:r>
      <w:r w:rsidRPr="005109BC">
        <w:rPr>
          <w:color w:val="000000"/>
        </w:rPr>
        <w:t xml:space="preserve"> and B</w:t>
      </w:r>
      <w:r w:rsidRPr="005109BC">
        <w:rPr>
          <w:rStyle w:val="subscript"/>
          <w:color w:val="000000"/>
        </w:rPr>
        <w:t>i</w:t>
      </w:r>
      <w:r w:rsidRPr="005109BC">
        <w:rPr>
          <w:color w:val="000000"/>
        </w:rPr>
        <w:t xml:space="preserve"> = B</w:t>
      </w:r>
      <w:r w:rsidRPr="005109BC">
        <w:rPr>
          <w:rStyle w:val="subscript"/>
          <w:color w:val="000000"/>
        </w:rPr>
        <w:t>i</w:t>
      </w:r>
      <w:r w:rsidRPr="005109BC">
        <w:rPr>
          <w:color w:val="000000"/>
        </w:rPr>
        <w:t>(</w:t>
      </w:r>
      <w:r w:rsidRPr="005109BC">
        <w:rPr>
          <w:b/>
          <w:color w:val="000000"/>
        </w:rPr>
        <w:t>x</w:t>
      </w:r>
      <w:r w:rsidRPr="005109BC">
        <w:rPr>
          <w:color w:val="000000"/>
        </w:rPr>
        <w:t>)</w:t>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55A9AA07" w14:textId="77777777" w:rsidR="00DA2452" w:rsidRPr="005109BC" w:rsidRDefault="00DA2452" w:rsidP="00DA2452">
      <w:pPr>
        <w:pStyle w:val="Heading3"/>
        <w:rPr>
          <w:color w:val="000000"/>
        </w:rPr>
      </w:pPr>
    </w:p>
    <w:p w14:paraId="68ECC30E" w14:textId="77777777" w:rsidR="00DA2452" w:rsidRPr="005109BC" w:rsidRDefault="00DA2452" w:rsidP="00DA2452">
      <w:pPr>
        <w:pStyle w:val="Heading3"/>
        <w:rPr>
          <w:color w:val="000000"/>
        </w:rPr>
      </w:pPr>
      <w:bookmarkStart w:id="239" w:name="_Toc338523515"/>
      <w:bookmarkStart w:id="240" w:name="_Toc338527189"/>
      <w:r w:rsidRPr="005109BC">
        <w:rPr>
          <w:color w:val="000000"/>
        </w:rPr>
        <w:t>(e) The curl in orthogonal coordinate systems</w:t>
      </w:r>
      <w:bookmarkEnd w:id="239"/>
      <w:bookmarkEnd w:id="240"/>
    </w:p>
    <w:p w14:paraId="5E03DB3B" w14:textId="77777777" w:rsidR="00DA2452" w:rsidRPr="005109BC" w:rsidRDefault="00DA2452" w:rsidP="00DA2452">
      <w:pPr>
        <w:rPr>
          <w:color w:val="000000"/>
        </w:rPr>
      </w:pPr>
    </w:p>
    <w:p w14:paraId="54FE5CE5" w14:textId="77777777" w:rsidR="00DA2452" w:rsidRPr="005109BC" w:rsidRDefault="00DA2452" w:rsidP="00DA2452">
      <w:pPr>
        <w:rPr>
          <w:color w:val="000000"/>
        </w:rPr>
      </w:pPr>
      <w:r w:rsidRPr="005109BC">
        <w:rPr>
          <w:color w:val="000000"/>
        </w:rPr>
        <w:t>For such systems g</w:t>
      </w:r>
      <w:r w:rsidRPr="005109BC">
        <w:rPr>
          <w:rStyle w:val="subscript"/>
          <w:color w:val="000000"/>
        </w:rPr>
        <w:t>ij</w:t>
      </w:r>
      <w:r w:rsidRPr="005109BC">
        <w:rPr>
          <w:color w:val="000000"/>
        </w:rPr>
        <w:t xml:space="preserve"> = δ</w:t>
      </w:r>
      <w:r w:rsidRPr="005109BC">
        <w:rPr>
          <w:rStyle w:val="subscript"/>
          <w:color w:val="000000"/>
        </w:rPr>
        <w:t>i,j</w:t>
      </w:r>
      <w:r w:rsidRPr="005109BC">
        <w:rPr>
          <w:color w:val="000000"/>
        </w:rPr>
        <w:t>h</w:t>
      </w:r>
      <w:r w:rsidRPr="005109BC">
        <w:rPr>
          <w:rStyle w:val="subscript"/>
          <w:color w:val="000000"/>
        </w:rPr>
        <w:t>i</w:t>
      </w:r>
      <w:r w:rsidRPr="005109BC">
        <w:rPr>
          <w:rStyle w:val="superscript"/>
          <w:color w:val="000000"/>
        </w:rPr>
        <w:t>2</w:t>
      </w:r>
      <w:r w:rsidRPr="005109BC">
        <w:rPr>
          <w:color w:val="000000"/>
        </w:rPr>
        <w:t xml:space="preserve"> and det(g</w:t>
      </w:r>
      <w:r w:rsidRPr="005109BC">
        <w:rPr>
          <w:rStyle w:val="subscript"/>
          <w:color w:val="000000"/>
        </w:rPr>
        <w:t>ab</w:t>
      </w:r>
      <w:r w:rsidRPr="005109BC">
        <w:rPr>
          <w:color w:val="000000"/>
        </w:rPr>
        <w:t>) = h</w:t>
      </w:r>
      <w:r w:rsidRPr="005109BC">
        <w:rPr>
          <w:rStyle w:val="subscript"/>
          <w:color w:val="000000"/>
        </w:rPr>
        <w:t>1</w:t>
      </w:r>
      <w:r w:rsidRPr="005109BC">
        <w:rPr>
          <w:rStyle w:val="superscript"/>
          <w:color w:val="000000"/>
        </w:rPr>
        <w:t>2</w:t>
      </w:r>
      <w:r w:rsidRPr="005109BC">
        <w:rPr>
          <w:color w:val="000000"/>
        </w:rPr>
        <w:t>h</w:t>
      </w:r>
      <w:r w:rsidRPr="005109BC">
        <w:rPr>
          <w:rStyle w:val="subscript"/>
          <w:color w:val="000000"/>
        </w:rPr>
        <w:t>2</w:t>
      </w:r>
      <w:r w:rsidRPr="005109BC">
        <w:rPr>
          <w:rStyle w:val="superscript"/>
          <w:color w:val="000000"/>
        </w:rPr>
        <w:t>2</w:t>
      </w:r>
      <w:r w:rsidRPr="005109BC">
        <w:rPr>
          <w:color w:val="000000"/>
        </w:rPr>
        <w:t>h</w:t>
      </w:r>
      <w:r w:rsidRPr="005109BC">
        <w:rPr>
          <w:rStyle w:val="subscript"/>
          <w:color w:val="000000"/>
        </w:rPr>
        <w:t>3</w:t>
      </w:r>
      <w:r w:rsidRPr="005109BC">
        <w:rPr>
          <w:rStyle w:val="superscript"/>
          <w:color w:val="000000"/>
        </w:rPr>
        <w:t>2</w:t>
      </w:r>
      <w:r w:rsidRPr="005109BC">
        <w:rPr>
          <w:color w:val="000000"/>
        </w:rPr>
        <w:t xml:space="preserve"> so </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xml:space="preserve"> .  It is then a simple matter to convert all the above forms and the results are: </w:t>
      </w:r>
    </w:p>
    <w:p w14:paraId="3D3E9DB3" w14:textId="77777777" w:rsidR="00DA2452" w:rsidRPr="005109BC" w:rsidRDefault="00DA2452" w:rsidP="00DA2452">
      <w:pPr>
        <w:rPr>
          <w:color w:val="000000"/>
        </w:rPr>
      </w:pPr>
    </w:p>
    <w:p w14:paraId="2634B412" w14:textId="77777777" w:rsidR="00DA2452" w:rsidRPr="005109BC" w:rsidRDefault="00DA2452" w:rsidP="00DA2452">
      <w:pPr>
        <w:rPr>
          <w:color w:val="000000"/>
        </w:rPr>
      </w:pPr>
      <w:r w:rsidRPr="005109BC">
        <w:rPr>
          <w:color w:val="000000"/>
        </w:rPr>
        <w:t>Picture B:</w:t>
      </w:r>
      <w:r w:rsidRPr="005109BC">
        <w:rPr>
          <w:color w:val="000000"/>
        </w:rPr>
        <w:tab/>
      </w:r>
      <w:r w:rsidRPr="005109BC">
        <w:rPr>
          <w:color w:val="000000"/>
        </w:rPr>
        <w:tab/>
        <w:t>B'</w:t>
      </w:r>
      <w:r w:rsidRPr="005109BC">
        <w:rPr>
          <w:rStyle w:val="superscript"/>
          <w:color w:val="000000"/>
        </w:rPr>
        <w:t>c</w:t>
      </w:r>
      <w:r w:rsidRPr="005109BC">
        <w:rPr>
          <w:color w:val="000000"/>
        </w:rPr>
        <w:t>(</w:t>
      </w:r>
      <w:r w:rsidRPr="005109BC">
        <w:rPr>
          <w:b/>
          <w:color w:val="000000"/>
        </w:rPr>
        <w:t>x</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 h</w:t>
      </w:r>
      <w:r w:rsidRPr="005109BC">
        <w:rPr>
          <w:rStyle w:val="subscript"/>
          <w:color w:val="000000"/>
        </w:rPr>
        <w:t>i</w:t>
      </w:r>
      <w:r w:rsidRPr="005109BC">
        <w:rPr>
          <w:color w:val="000000"/>
        </w:rPr>
        <w:t>'(</w:t>
      </w:r>
      <w:r w:rsidRPr="005109BC">
        <w:rPr>
          <w:b/>
          <w:color w:val="000000"/>
        </w:rPr>
        <w:t>x</w:t>
      </w:r>
      <w:r w:rsidRPr="005109BC">
        <w:rPr>
          <w:color w:val="000000"/>
        </w:rPr>
        <w:t>')   etc.</w:t>
      </w:r>
      <w:r w:rsidRPr="005109BC">
        <w:rPr>
          <w:color w:val="000000"/>
        </w:rPr>
        <w:tab/>
      </w:r>
    </w:p>
    <w:p w14:paraId="4EECDA6C" w14:textId="77777777" w:rsidR="00DA2452" w:rsidRPr="005109BC" w:rsidRDefault="00DA2452" w:rsidP="00DA2452">
      <w:pPr>
        <w:rPr>
          <w:color w:val="000000"/>
        </w:rPr>
      </w:pPr>
    </w:p>
    <w:p w14:paraId="6F8450CD"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w:t>
      </w:r>
      <w:r w:rsidRPr="005109BC">
        <w:rPr>
          <w:color w:val="000000"/>
          <w:sz w:val="8"/>
          <w:szCs w:val="8"/>
        </w:rPr>
        <w:t xml:space="preserve"> </w:t>
      </w:r>
      <w:r w:rsidRPr="005109BC">
        <w:rPr>
          <w:color w:val="000000"/>
        </w:rPr>
        <w:t>=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421CB412"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b/>
          <w:color w:val="000000"/>
        </w:rPr>
        <w:t>e</w:t>
      </w:r>
      <w:r w:rsidRPr="005109BC">
        <w:rPr>
          <w:rStyle w:val="subscript"/>
          <w:color w:val="000000"/>
        </w:rPr>
        <w:t>n</w:t>
      </w:r>
    </w:p>
    <w:p w14:paraId="6234EA15"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[(1/(h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 h'</w:t>
      </w:r>
      <w:r w:rsidRPr="005109BC">
        <w:rPr>
          <w:rStyle w:val="subscript"/>
          <w:color w:val="000000"/>
        </w:rPr>
        <w:t>n</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color w:val="000000"/>
        </w:rPr>
        <w:t xml:space="preserve"> </w:t>
      </w:r>
      <w:r w:rsidRPr="005109BC">
        <w:rPr>
          <w:rFonts w:ascii="Script MT Bold" w:hAnsi="Script MT Bold"/>
          <w:color w:val="000000"/>
        </w:rPr>
        <w:t>B</w:t>
      </w:r>
      <w:r w:rsidRPr="005109BC">
        <w:rPr>
          <w:color w:val="000000"/>
        </w:rPr>
        <w:t>'</w:t>
      </w:r>
      <w:r w:rsidRPr="005109BC">
        <w:rPr>
          <w:rStyle w:val="superscript"/>
          <w:color w:val="000000"/>
        </w:rPr>
        <w:t>b</w:t>
      </w:r>
      <w:r w:rsidRPr="005109BC">
        <w:rPr>
          <w:color w:val="000000"/>
        </w:rPr>
        <w:t xml:space="preserve">) )]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AE163C">
        <w:rPr>
          <w:rFonts w:ascii="Script MT Bold" w:hAnsi="Script MT Bold"/>
          <w:color w:val="000000"/>
          <w:sz w:val="8"/>
          <w:szCs w:val="8"/>
        </w:rPr>
        <w:t xml:space="preserve"> </w:t>
      </w:r>
      <w:r w:rsidRPr="005109BC">
        <w:rPr>
          <w:color w:val="000000"/>
        </w:rPr>
        <w:t>'</w:t>
      </w:r>
      <w:r w:rsidRPr="005109BC">
        <w:rPr>
          <w:rStyle w:val="superscript"/>
          <w:color w:val="000000"/>
        </w:rPr>
        <w:t>n</w:t>
      </w:r>
      <w:r w:rsidRPr="005109BC">
        <w:rPr>
          <w:b/>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230515C7" w14:textId="77777777" w:rsidR="00DA2452" w:rsidRPr="005109BC" w:rsidRDefault="00DA2452" w:rsidP="00DA2452">
      <w:pPr>
        <w:rPr>
          <w:color w:val="000000"/>
        </w:rPr>
      </w:pPr>
      <w:r w:rsidRPr="005109BC">
        <w:rPr>
          <w:color w:val="000000"/>
        </w:rPr>
        <w:tab/>
        <w:t xml:space="preserve">[curl </w:t>
      </w:r>
      <w:r w:rsidRPr="005109BC">
        <w:rPr>
          <w:b/>
          <w:color w:val="000000"/>
        </w:rPr>
        <w:t xml:space="preserve">B](x)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r w:rsidRPr="005109BC">
        <w:rPr>
          <w:color w:val="000000"/>
        </w:rPr>
        <w:tab/>
        <w:t>// Cartesian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B</w:t>
      </w:r>
      <w:r w:rsidRPr="005109BC">
        <w:rPr>
          <w:rStyle w:val="superscript"/>
          <w:color w:val="000000"/>
        </w:rPr>
        <w:t>n</w:t>
      </w:r>
      <w:r w:rsidRPr="005109BC">
        <w:rPr>
          <w:color w:val="000000"/>
        </w:rPr>
        <w:t xml:space="preserve"> </w:t>
      </w:r>
      <w:r w:rsidRPr="005109BC">
        <w:rPr>
          <w:b/>
          <w:color w:val="000000"/>
        </w:rPr>
        <w:fldChar w:fldCharType="begin"/>
      </w:r>
      <w:r w:rsidRPr="005109BC">
        <w:rPr>
          <w:b/>
          <w:color w:val="000000"/>
        </w:rPr>
        <w:instrText xml:space="preserve"> EQ \O(n,\S\up2(^))</w:instrText>
      </w:r>
      <w:r w:rsidRPr="005109BC">
        <w:rPr>
          <w:b/>
          <w:color w:val="000000"/>
        </w:rPr>
        <w:fldChar w:fldCharType="end"/>
      </w:r>
    </w:p>
    <w:p w14:paraId="15212739" w14:textId="77777777" w:rsidR="00DA2452" w:rsidRPr="005109BC" w:rsidRDefault="00DA2452" w:rsidP="00DA2452">
      <w:pPr>
        <w:rPr>
          <w:color w:val="000000"/>
        </w:rPr>
      </w:pPr>
    </w:p>
    <w:p w14:paraId="33EA6477" w14:textId="77777777" w:rsidR="00DA2452" w:rsidRPr="005109BC" w:rsidRDefault="00DA2452" w:rsidP="00DA2452">
      <w:pPr>
        <w:rPr>
          <w:color w:val="000000"/>
        </w:rPr>
      </w:pPr>
    </w:p>
    <w:p w14:paraId="421CE9E5" w14:textId="77777777" w:rsidR="00DA2452" w:rsidRPr="005109BC" w:rsidRDefault="00DA2452" w:rsidP="00DA2452">
      <w:pPr>
        <w:rPr>
          <w:color w:val="000000"/>
        </w:rPr>
      </w:pPr>
      <w:r w:rsidRPr="005109BC">
        <w:rPr>
          <w:color w:val="000000"/>
        </w:rPr>
        <w:t>Picture M&amp;S:</w:t>
      </w:r>
      <w:r w:rsidRPr="005109BC">
        <w:rPr>
          <w:color w:val="000000"/>
        </w:rPr>
        <w:tab/>
      </w:r>
      <w:r w:rsidRPr="005109BC">
        <w:rPr>
          <w:color w:val="000000"/>
        </w:rPr>
        <w:tab/>
      </w:r>
      <w:r w:rsidRPr="005109BC">
        <w:rPr>
          <w:rFonts w:ascii="Script MT Bold" w:hAnsi="Script MT Bold"/>
          <w:color w:val="000000"/>
        </w:rPr>
        <w:t>B</w:t>
      </w:r>
      <w:r w:rsidRPr="005109BC">
        <w:rPr>
          <w:rStyle w:val="superscript"/>
          <w:color w:val="000000"/>
        </w:rPr>
        <w:t>c</w:t>
      </w:r>
      <w:r w:rsidRPr="005109BC">
        <w:rPr>
          <w:color w:val="000000"/>
        </w:rPr>
        <w:t>(</w:t>
      </w:r>
      <w:r w:rsidRPr="005109BC">
        <w:rPr>
          <w:b/>
          <w:color w:val="000000"/>
        </w:rPr>
        <w:t>u</w:t>
      </w:r>
      <w:r w:rsidRPr="005109BC">
        <w:rPr>
          <w:color w:val="000000"/>
        </w:rPr>
        <w:t>)  = R</w:t>
      </w:r>
      <w:r w:rsidRPr="005109BC">
        <w:rPr>
          <w:rStyle w:val="superscript"/>
          <w:color w:val="000000"/>
        </w:rPr>
        <w:t>c</w:t>
      </w:r>
      <w:r w:rsidRPr="005109BC">
        <w:rPr>
          <w:rStyle w:val="subscript"/>
          <w:color w:val="000000"/>
        </w:rPr>
        <w:t>d</w:t>
      </w:r>
      <w:r w:rsidRPr="005109BC">
        <w:rPr>
          <w:color w:val="000000"/>
        </w:rPr>
        <w:t>B</w:t>
      </w:r>
      <w:r w:rsidRPr="005109BC">
        <w:rPr>
          <w:rStyle w:val="superscript"/>
          <w:color w:val="000000"/>
        </w:rPr>
        <w:t>d</w:t>
      </w:r>
      <w:r w:rsidRPr="005109BC">
        <w:rPr>
          <w:color w:val="000000"/>
        </w:rPr>
        <w:t>(</w:t>
      </w:r>
      <w:r w:rsidRPr="005109BC">
        <w:rPr>
          <w:b/>
          <w:color w:val="000000"/>
        </w:rPr>
        <w:t>x</w:t>
      </w:r>
      <w:r w:rsidRPr="005109BC">
        <w:rPr>
          <w:color w:val="000000"/>
        </w:rPr>
        <w:t>)</w:t>
      </w:r>
      <w:r w:rsidRPr="005109BC">
        <w:rPr>
          <w:color w:val="000000"/>
        </w:rPr>
        <w:tab/>
      </w:r>
      <w:r w:rsidRPr="005109BC">
        <w:rPr>
          <w:color w:val="000000"/>
        </w:rPr>
        <w:tab/>
        <w:t>h</w:t>
      </w:r>
      <w:r w:rsidRPr="005109BC">
        <w:rPr>
          <w:rStyle w:val="subscript"/>
          <w:color w:val="000000"/>
        </w:rPr>
        <w:t>i</w:t>
      </w:r>
      <w:r w:rsidRPr="005109BC">
        <w:rPr>
          <w:color w:val="000000"/>
        </w:rPr>
        <w:t xml:space="preserve"> = h</w:t>
      </w:r>
      <w:r w:rsidRPr="005109BC">
        <w:rPr>
          <w:rStyle w:val="subscript"/>
          <w:color w:val="000000"/>
        </w:rPr>
        <w:t>i</w:t>
      </w:r>
      <w:r w:rsidRPr="005109BC">
        <w:rPr>
          <w:color w:val="000000"/>
        </w:rPr>
        <w:t>(</w:t>
      </w:r>
      <w:r w:rsidRPr="005109BC">
        <w:rPr>
          <w:b/>
          <w:color w:val="000000"/>
        </w:rPr>
        <w:t>u</w:t>
      </w:r>
      <w:r w:rsidRPr="005109BC">
        <w:rPr>
          <w:color w:val="000000"/>
        </w:rPr>
        <w:t>)   etc.</w:t>
      </w:r>
    </w:p>
    <w:p w14:paraId="6A45C6AA" w14:textId="77777777" w:rsidR="00DA2452" w:rsidRPr="005109BC" w:rsidRDefault="00DA2452" w:rsidP="00DA2452">
      <w:pPr>
        <w:rPr>
          <w:color w:val="000000"/>
        </w:rPr>
      </w:pPr>
    </w:p>
    <w:p w14:paraId="11E344BF"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i/>
          <w:color w:val="000000"/>
        </w:rPr>
        <w:t>B</w:t>
      </w:r>
      <w:r w:rsidRPr="005109BC">
        <w:rPr>
          <w:rStyle w:val="sub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b/>
          <w:color w:val="000000"/>
        </w:rPr>
        <w:t>e</w:t>
      </w:r>
      <w:r w:rsidRPr="005109BC">
        <w:rPr>
          <w:rStyle w:val="superscript"/>
          <w:color w:val="000000"/>
        </w:rPr>
        <w:t>n</w:t>
      </w:r>
      <w:r w:rsidRPr="005109BC">
        <w:rPr>
          <w:color w:val="000000"/>
        </w:rPr>
        <w:t xml:space="preserve"> </w:t>
      </w:r>
    </w:p>
    <w:p w14:paraId="56D116D2"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rStyle w:val="subscript"/>
          <w:color w:val="000000"/>
        </w:rPr>
        <w:t>a</w:t>
      </w:r>
      <w:r w:rsidRPr="005109BC">
        <w:rPr>
          <w:color w:val="000000"/>
        </w:rPr>
        <w:t>(h</w:t>
      </w:r>
      <w:r w:rsidRPr="005109BC">
        <w:rPr>
          <w:rStyle w:val="subscript"/>
          <w:color w:val="000000"/>
        </w:rPr>
        <w:t>b</w:t>
      </w:r>
      <w:r w:rsidRPr="005109BC">
        <w:rPr>
          <w:rStyle w:val="superscript"/>
          <w:color w:val="000000"/>
        </w:rPr>
        <w:t>2</w:t>
      </w:r>
      <w:r w:rsidRPr="005109BC">
        <w:rPr>
          <w:i/>
          <w:color w:val="000000"/>
        </w:rPr>
        <w:t>B</w:t>
      </w:r>
      <w:r w:rsidRPr="005109BC">
        <w:rPr>
          <w:rStyle w:val="superscript"/>
          <w:color w:val="000000"/>
        </w:rPr>
        <w:t>b</w:t>
      </w:r>
      <w:r w:rsidRPr="005109BC">
        <w:rPr>
          <w:color w:val="000000"/>
        </w:rPr>
        <w:t xml:space="preserve"> )] </w:t>
      </w:r>
      <w:r w:rsidRPr="005109BC">
        <w:rPr>
          <w:b/>
          <w:color w:val="000000"/>
        </w:rPr>
        <w:t>e</w:t>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n</w:t>
      </w:r>
      <w:r w:rsidRPr="005109BC">
        <w:rPr>
          <w:b/>
          <w:color w:val="000000"/>
        </w:rPr>
        <w:t>e</w:t>
      </w:r>
      <w:r w:rsidRPr="005109BC">
        <w:rPr>
          <w:rStyle w:val="subscript"/>
          <w:color w:val="000000"/>
        </w:rPr>
        <w:t>n</w:t>
      </w:r>
    </w:p>
    <w:p w14:paraId="2E656269"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ε</w:t>
      </w:r>
      <w:r w:rsidRPr="005109BC">
        <w:rPr>
          <w:rStyle w:val="superscript"/>
          <w:color w:val="000000"/>
        </w:rPr>
        <w:t>nab</w:t>
      </w:r>
      <w:r w:rsidRPr="005109BC">
        <w:rPr>
          <w:color w:val="000000"/>
        </w:rPr>
        <w:t>[(h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h</w:t>
      </w:r>
      <w:r w:rsidRPr="005109BC">
        <w:rPr>
          <w:rStyle w:val="subscript"/>
          <w:color w:val="000000"/>
        </w:rPr>
        <w:t xml:space="preserve">n </w:t>
      </w:r>
      <w:r w:rsidRPr="005109BC">
        <w:rPr>
          <w:color w:val="000000"/>
        </w:rPr>
        <w:t>∂</w:t>
      </w:r>
      <w:r w:rsidRPr="005109BC">
        <w:rPr>
          <w:rStyle w:val="subscript"/>
          <w:color w:val="000000"/>
        </w:rPr>
        <w:t>a</w:t>
      </w:r>
      <w:r w:rsidRPr="005109BC">
        <w:rPr>
          <w:color w:val="000000"/>
        </w:rPr>
        <w:t>(h</w:t>
      </w:r>
      <w:r w:rsidRPr="005109BC">
        <w:rPr>
          <w:rStyle w:val="subscript"/>
          <w:color w:val="000000"/>
        </w:rPr>
        <w:t>b</w:t>
      </w:r>
      <w:r w:rsidRPr="005109BC">
        <w:rPr>
          <w:rFonts w:ascii="Script MT Bold" w:hAnsi="Script MT Bold"/>
          <w:color w:val="000000"/>
        </w:rPr>
        <w:t xml:space="preserve"> B</w:t>
      </w:r>
      <w:r w:rsidRPr="005109BC">
        <w:rPr>
          <w:rStyle w:val="superscript"/>
          <w:color w:val="000000"/>
        </w:rPr>
        <w:t>b</w:t>
      </w:r>
      <w:r w:rsidRPr="005109BC">
        <w:rPr>
          <w:color w:val="000000"/>
        </w:rPr>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rFonts w:ascii="Script MT Bold" w:hAnsi="Script MT Bold"/>
          <w:color w:val="000000"/>
        </w:rPr>
        <w:t>B</w:t>
      </w:r>
      <w:r w:rsidRPr="005109BC">
        <w:rPr>
          <w:rStyle w:val="superscript"/>
          <w:color w:val="000000"/>
        </w:rPr>
        <w:t>n</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p>
    <w:p w14:paraId="027D341C" w14:textId="77777777" w:rsidR="00DA2452" w:rsidRPr="005109BC" w:rsidRDefault="00DA2452" w:rsidP="00DA2452">
      <w:pPr>
        <w:rPr>
          <w:color w:val="000000"/>
        </w:rPr>
      </w:pPr>
    </w:p>
    <w:p w14:paraId="1844C11C"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w:instrText>
      </w:r>
      <w:r w:rsidRPr="005109BC">
        <w:rPr>
          <w:i/>
          <w:color w:val="000000"/>
        </w:rPr>
        <w:instrText>B</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 xml:space="preserve"> </w:instrText>
      </w:r>
      <w:r w:rsidRPr="005109BC">
        <w:rPr>
          <w:i/>
          <w:color w:val="000000"/>
        </w:rPr>
        <w:instrText>B</w:instrText>
      </w:r>
      <w:r w:rsidRPr="005109BC">
        <w:rPr>
          <w:rStyle w:val="sub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bscript"/>
          <w:color w:val="000000"/>
        </w:rPr>
        <w:t>n</w:t>
      </w:r>
      <w:r w:rsidRPr="005109BC">
        <w:rPr>
          <w:rStyle w:val="superscript"/>
          <w:color w:val="000000"/>
        </w:rPr>
        <w:t xml:space="preserve"> </w:t>
      </w:r>
      <w:r w:rsidRPr="005109BC">
        <w:rPr>
          <w:b/>
          <w:color w:val="000000"/>
        </w:rPr>
        <w:t>e</w:t>
      </w:r>
      <w:r w:rsidRPr="005109BC">
        <w:rPr>
          <w:rStyle w:val="superscript"/>
          <w:color w:val="000000"/>
        </w:rPr>
        <w:t>n</w:t>
      </w:r>
    </w:p>
    <w:p w14:paraId="20B105B9" w14:textId="77777777" w:rsidR="00DA2452" w:rsidRPr="005109BC" w:rsidRDefault="00DA2452" w:rsidP="00DA2452">
      <w:pPr>
        <w:rPr>
          <w:color w:val="000000"/>
        </w:rPr>
      </w:pPr>
    </w:p>
    <w:p w14:paraId="42355DAD"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t xml:space="preserve"> </w:t>
      </w:r>
      <w:r w:rsidRPr="005109BC">
        <w:rPr>
          <w:color w:val="000000"/>
        </w:rPr>
        <w:fldChar w:fldCharType="begin"/>
      </w:r>
      <w:r w:rsidRPr="005109BC">
        <w:rPr>
          <w:color w:val="000000"/>
        </w:rPr>
        <w:instrText xml:space="preserve"> EQ \b \bc\| (\A\co3(  </w:instrText>
      </w:r>
      <w:r w:rsidRPr="005109BC">
        <w:rPr>
          <w:b/>
          <w:color w:val="000000"/>
        </w:rPr>
        <w:instrText>e</w:instrText>
      </w:r>
      <w:r w:rsidRPr="005109BC">
        <w:rPr>
          <w:rStyle w:val="subscript"/>
          <w:color w:val="000000"/>
        </w:rPr>
        <w:instrText>1</w:instrText>
      </w:r>
      <w:r w:rsidRPr="005109BC">
        <w:rPr>
          <w:color w:val="000000"/>
        </w:rPr>
        <w:instrText xml:space="preserve">  ,</w:instrText>
      </w:r>
      <w:r w:rsidRPr="005109BC">
        <w:rPr>
          <w:b/>
          <w:color w:val="000000"/>
        </w:rPr>
        <w:instrText xml:space="preserve"> e</w:instrText>
      </w:r>
      <w:r w:rsidRPr="005109BC">
        <w:rPr>
          <w:rStyle w:val="subscript"/>
          <w:color w:val="000000"/>
        </w:rPr>
        <w:instrText>2</w:instrText>
      </w:r>
      <w:r w:rsidRPr="005109BC">
        <w:rPr>
          <w:color w:val="000000"/>
        </w:rPr>
        <w:instrText xml:space="preserve">  ,</w:instrText>
      </w:r>
      <w:r w:rsidRPr="005109BC">
        <w:rPr>
          <w:b/>
          <w:color w:val="000000"/>
        </w:rPr>
        <w:instrText xml:space="preserve"> e</w:instrText>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w:instrText>
      </w:r>
      <w:r w:rsidRPr="005109BC">
        <w:rPr>
          <w:rStyle w:val="subscript"/>
          <w:color w:val="000000"/>
        </w:rPr>
        <w:instrText>2</w:instrText>
      </w:r>
      <w:r w:rsidRPr="005109BC">
        <w:rPr>
          <w:color w:val="000000"/>
        </w:rPr>
        <w:instrText xml:space="preserve">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rStyle w:val="superscript"/>
          <w:color w:val="000000"/>
        </w:rPr>
        <w:instrText>2</w:instrText>
      </w:r>
      <w:r w:rsidRPr="005109BC">
        <w:rPr>
          <w:i/>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rStyle w:val="superscript"/>
          <w:color w:val="000000"/>
        </w:rPr>
        <w:instrText>2</w:instrText>
      </w:r>
      <w:r w:rsidRPr="005109BC">
        <w:rPr>
          <w:i/>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rStyle w:val="superscript"/>
          <w:color w:val="000000"/>
        </w:rPr>
        <w:instrText>2</w:instrText>
      </w:r>
      <w:r w:rsidRPr="005109BC">
        <w:rPr>
          <w:i/>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color w:val="000000"/>
        </w:rPr>
        <w:tab/>
      </w:r>
      <w:r w:rsidRPr="005109BC">
        <w:rPr>
          <w:b/>
          <w:color w:val="000000"/>
        </w:rPr>
        <w:t>B</w:t>
      </w:r>
      <w:r w:rsidRPr="005109BC">
        <w:rPr>
          <w:color w:val="000000"/>
        </w:rPr>
        <w:t xml:space="preserve"> =  </w:t>
      </w:r>
      <w:r w:rsidRPr="005109BC">
        <w:rPr>
          <w:i/>
          <w:color w:val="000000"/>
        </w:rPr>
        <w:t>B</w:t>
      </w:r>
      <w:r w:rsidRPr="005109BC">
        <w:rPr>
          <w:rStyle w:val="superscript"/>
          <w:color w:val="000000"/>
        </w:rPr>
        <w:t xml:space="preserve">n </w:t>
      </w:r>
      <w:r w:rsidRPr="005109BC">
        <w:rPr>
          <w:b/>
          <w:color w:val="000000"/>
        </w:rPr>
        <w:t>e</w:t>
      </w:r>
      <w:r w:rsidRPr="005109BC">
        <w:rPr>
          <w:rStyle w:val="subscript"/>
          <w:color w:val="000000"/>
        </w:rPr>
        <w:t>n</w:t>
      </w:r>
    </w:p>
    <w:p w14:paraId="14579D07" w14:textId="77777777" w:rsidR="00DA2452" w:rsidRPr="005109BC" w:rsidRDefault="00DA2452" w:rsidP="00DA2452">
      <w:pPr>
        <w:rPr>
          <w:color w:val="000000"/>
        </w:rPr>
      </w:pPr>
    </w:p>
    <w:p w14:paraId="002FCD98" w14:textId="77777777" w:rsidR="00DA2452" w:rsidRPr="005109BC" w:rsidRDefault="00DA2452" w:rsidP="00DA2452">
      <w:pPr>
        <w:rPr>
          <w:color w:val="000000"/>
        </w:rPr>
      </w:pPr>
      <w:r w:rsidRPr="005109BC">
        <w:rPr>
          <w:color w:val="000000"/>
        </w:rPr>
        <w:tab/>
        <w:t xml:space="preserve">[curl </w:t>
      </w:r>
      <w:r w:rsidRPr="005109BC">
        <w:rPr>
          <w:b/>
          <w:color w:val="000000"/>
        </w:rPr>
        <w:t>B](x)</w:t>
      </w:r>
      <w:r w:rsidRPr="005109BC">
        <w:rPr>
          <w:color w:val="000000"/>
        </w:rPr>
        <w:t xml:space="preserve"> =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-1</w:t>
      </w:r>
      <w:r w:rsidRPr="005109BC">
        <w:rPr>
          <w:color w:val="000000"/>
        </w:rPr>
        <w:fldChar w:fldCharType="begin"/>
      </w:r>
      <w:r w:rsidRPr="005109BC">
        <w:rPr>
          <w:color w:val="000000"/>
        </w:rPr>
        <w:instrText xml:space="preserve"> EQ \b \bc\| (\A\co3(  h</w:instrText>
      </w:r>
      <w:r w:rsidRPr="005109BC">
        <w:rPr>
          <w:rStyle w:val="subscript"/>
          <w:color w:val="000000"/>
        </w:rPr>
        <w:instrText xml:space="preserve">1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1</w:instrText>
      </w:r>
      <w:r w:rsidRPr="005109BC">
        <w:rPr>
          <w:color w:val="000000"/>
        </w:rPr>
        <w:instrText xml:space="preserve">  , h</w:instrText>
      </w:r>
      <w:r w:rsidRPr="005109BC">
        <w:rPr>
          <w:rStyle w:val="subscript"/>
          <w:color w:val="000000"/>
        </w:rPr>
        <w:instrText xml:space="preserve">2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2</w:instrText>
      </w:r>
      <w:r w:rsidRPr="005109BC">
        <w:rPr>
          <w:color w:val="000000"/>
        </w:rPr>
        <w:instrText xml:space="preserve">  , h</w:instrText>
      </w:r>
      <w:r w:rsidRPr="005109BC">
        <w:rPr>
          <w:rStyle w:val="subscript"/>
          <w:color w:val="000000"/>
        </w:rPr>
        <w:instrText xml:space="preserve">3 </w:instrTex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instrText>3</w:instrText>
      </w:r>
      <w:r w:rsidRPr="005109BC">
        <w:rPr>
          <w:color w:val="000000"/>
        </w:rPr>
        <w:instrText xml:space="preserve">  ,  ∂</w:instrText>
      </w:r>
      <w:r w:rsidRPr="005109BC">
        <w:rPr>
          <w:rStyle w:val="subscript"/>
          <w:color w:val="000000"/>
        </w:rPr>
        <w:instrText>1</w:instrText>
      </w:r>
      <w:r w:rsidRPr="005109BC">
        <w:rPr>
          <w:color w:val="000000"/>
        </w:rPr>
        <w:instrText xml:space="preserve">  , ∂</w:instrText>
      </w:r>
      <w:r w:rsidRPr="005109BC">
        <w:rPr>
          <w:rStyle w:val="subscript"/>
          <w:color w:val="000000"/>
        </w:rPr>
        <w:instrText>2</w:instrText>
      </w:r>
      <w:r w:rsidRPr="005109BC">
        <w:rPr>
          <w:color w:val="000000"/>
        </w:rPr>
        <w:instrText xml:space="preserve">  , ∂</w:instrText>
      </w:r>
      <w:r w:rsidRPr="005109BC">
        <w:rPr>
          <w:rStyle w:val="subscript"/>
          <w:color w:val="000000"/>
        </w:rPr>
        <w:instrText>3</w:instrText>
      </w:r>
      <w:r w:rsidRPr="005109BC">
        <w:rPr>
          <w:color w:val="000000"/>
        </w:rPr>
        <w:instrText xml:space="preserve">  ,  h</w:instrText>
      </w:r>
      <w:r w:rsidRPr="005109BC">
        <w:rPr>
          <w:rStyle w:val="subscript"/>
          <w:color w:val="000000"/>
        </w:rPr>
        <w:instrText>1</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1</w:instrText>
      </w:r>
      <w:r w:rsidRPr="005109BC">
        <w:rPr>
          <w:color w:val="000000"/>
        </w:rPr>
        <w:instrText xml:space="preserve">  , h</w:instrText>
      </w:r>
      <w:r w:rsidRPr="005109BC">
        <w:rPr>
          <w:rStyle w:val="subscript"/>
          <w:color w:val="000000"/>
        </w:rPr>
        <w:instrText>2</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2</w:instrText>
      </w:r>
      <w:r w:rsidRPr="005109BC">
        <w:rPr>
          <w:color w:val="000000"/>
        </w:rPr>
        <w:instrText xml:space="preserve">  , h</w:instrText>
      </w:r>
      <w:r w:rsidRPr="005109BC">
        <w:rPr>
          <w:rStyle w:val="subscript"/>
          <w:color w:val="000000"/>
        </w:rPr>
        <w:instrText>3</w:instrText>
      </w:r>
      <w:r w:rsidRPr="005109BC">
        <w:rPr>
          <w:color w:val="000000"/>
        </w:rPr>
        <w:instrText xml:space="preserve"> </w:instrText>
      </w:r>
      <w:r w:rsidRPr="005109BC">
        <w:rPr>
          <w:rFonts w:ascii="Script MT Bold" w:hAnsi="Script MT Bold"/>
          <w:color w:val="000000"/>
        </w:rPr>
        <w:instrText>B</w:instrText>
      </w:r>
      <w:r w:rsidRPr="005109BC">
        <w:rPr>
          <w:rStyle w:val="superscript"/>
          <w:color w:val="000000"/>
        </w:rPr>
        <w:instrText>3</w:instrText>
      </w:r>
      <w:r w:rsidRPr="005109BC">
        <w:rPr>
          <w:color w:val="000000"/>
        </w:rPr>
        <w:instrText xml:space="preserve">  )) </w:instrText>
      </w:r>
      <w:r w:rsidRPr="005109BC">
        <w:rPr>
          <w:color w:val="000000"/>
        </w:rPr>
        <w:fldChar w:fldCharType="end"/>
      </w:r>
      <w:r w:rsidRPr="005109BC">
        <w:rPr>
          <w:color w:val="000000"/>
        </w:rPr>
        <w:tab/>
      </w:r>
      <w:r w:rsidRPr="005109BC">
        <w:rPr>
          <w:b/>
          <w:color w:val="000000"/>
        </w:rPr>
        <w:tab/>
      </w:r>
      <w:r w:rsidRPr="005109BC">
        <w:rPr>
          <w:b/>
          <w:color w:val="000000"/>
        </w:rPr>
        <w:tab/>
        <w:t>B</w:t>
      </w:r>
      <w:r w:rsidRPr="005109BC">
        <w:rPr>
          <w:color w:val="000000"/>
        </w:rPr>
        <w:t xml:space="preserve"> =  </w:t>
      </w:r>
      <w:r w:rsidRPr="005109BC">
        <w:rPr>
          <w:rFonts w:ascii="Script MT Bold" w:hAnsi="Script MT Bold"/>
          <w:color w:val="000000"/>
        </w:rPr>
        <w:t>B</w:t>
      </w:r>
      <w:r w:rsidRPr="005109BC">
        <w:rPr>
          <w:rStyle w:val="superscript"/>
          <w:color w:val="000000"/>
        </w:rPr>
        <w:t xml:space="preserve">n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ab/>
        <w:t>// M&amp;S 1.07a</w:t>
      </w:r>
    </w:p>
    <w:p w14:paraId="44EEEE99" w14:textId="77777777" w:rsidR="00DA2452" w:rsidRPr="005109BC" w:rsidRDefault="00DA2452" w:rsidP="00DA2452">
      <w:pPr>
        <w:rPr>
          <w:color w:val="000000"/>
        </w:rPr>
      </w:pPr>
    </w:p>
    <w:p w14:paraId="1D444E22" w14:textId="77777777" w:rsidR="00DA2452" w:rsidRPr="005109BC" w:rsidRDefault="00DA2452" w:rsidP="00DA2452">
      <w:pPr>
        <w:rPr>
          <w:color w:val="000000"/>
        </w:rPr>
      </w:pPr>
      <w:r w:rsidRPr="005109BC">
        <w:rPr>
          <w:color w:val="000000"/>
        </w:rPr>
        <w:t>With the replacements</w:t>
      </w:r>
    </w:p>
    <w:p w14:paraId="60763B73" w14:textId="77777777" w:rsidR="00DA2452" w:rsidRPr="005109BC" w:rsidRDefault="00DA2452" w:rsidP="00DA2452">
      <w:pPr>
        <w:rPr>
          <w:color w:val="000000"/>
        </w:rPr>
      </w:pPr>
    </w:p>
    <w:p w14:paraId="32D3A776" w14:textId="77777777" w:rsidR="00DA2452" w:rsidRPr="005109BC" w:rsidRDefault="00DA2452" w:rsidP="00DA2452">
      <w:pPr>
        <w:rPr>
          <w:color w:val="000000"/>
        </w:rPr>
      </w:pPr>
      <w:r w:rsidRPr="005109BC">
        <w:rPr>
          <w:color w:val="000000"/>
        </w:rPr>
        <w:tab/>
      </w:r>
      <w:r w:rsidRPr="005109BC">
        <w:rPr>
          <w:b/>
          <w:color w:val="000000"/>
        </w:rPr>
        <w:t>B</w:t>
      </w:r>
      <w:r w:rsidRPr="005109BC">
        <w:rPr>
          <w:color w:val="000000"/>
        </w:rPr>
        <w:t xml:space="preserve"> → </w:t>
      </w:r>
      <w:r w:rsidRPr="005109BC">
        <w:rPr>
          <w:b/>
          <w:color w:val="000000"/>
        </w:rPr>
        <w:t>E</w:t>
      </w:r>
      <w:r w:rsidRPr="005109BC">
        <w:rPr>
          <w:color w:val="000000"/>
        </w:rPr>
        <w:tab/>
      </w:r>
      <w:r w:rsidRPr="005109BC">
        <w:rPr>
          <w:rFonts w:ascii="Script MT Bold" w:hAnsi="Script MT Bold"/>
          <w:color w:val="000000"/>
        </w:rPr>
        <w:t>B</w:t>
      </w:r>
      <w:r w:rsidRPr="005109BC">
        <w:rPr>
          <w:rStyle w:val="superscript"/>
          <w:color w:val="000000"/>
        </w:rPr>
        <w:t>n</w:t>
      </w:r>
      <w:r w:rsidRPr="005109BC">
        <w:rPr>
          <w:color w:val="000000"/>
        </w:rPr>
        <w:t>→ E</w:t>
      </w:r>
      <w:r w:rsidRPr="005109BC">
        <w:rPr>
          <w:rStyle w:val="subscript"/>
          <w:color w:val="000000"/>
        </w:rPr>
        <w:t>n</w:t>
      </w:r>
      <w:r w:rsidRPr="005109BC">
        <w:rPr>
          <w:color w:val="000000"/>
        </w:rPr>
        <w:tab/>
        <w:t xml:space="preserve">     </w:t>
      </w:r>
      <w:r w:rsidRPr="005109BC">
        <w:rPr>
          <w:b/>
          <w:color w:val="000000"/>
        </w:rPr>
        <w:fldChar w:fldCharType="begin"/>
      </w:r>
      <w:r w:rsidRPr="005109BC">
        <w:rPr>
          <w:b/>
          <w:color w:val="000000"/>
        </w:rPr>
        <w:instrText xml:space="preserve"> EQ \O(e,\S\up2(^))</w:instrText>
      </w:r>
      <w:r w:rsidRPr="005109BC">
        <w:rPr>
          <w:b/>
          <w:color w:val="000000"/>
        </w:rPr>
        <w:fldChar w:fldCharType="end"/>
      </w:r>
      <w:r w:rsidRPr="005109BC">
        <w:rPr>
          <w:rStyle w:val="subscript"/>
          <w:color w:val="000000"/>
        </w:rPr>
        <w:t>n</w:t>
      </w:r>
      <w:r w:rsidRPr="005109BC">
        <w:rPr>
          <w:color w:val="000000"/>
        </w:rPr>
        <w:t xml:space="preserve">→ </w:t>
      </w:r>
      <w:r w:rsidRPr="005109BC">
        <w:rPr>
          <w:b/>
          <w:color w:val="000000"/>
        </w:rPr>
        <w:t>a</w:t>
      </w:r>
      <w:r w:rsidRPr="005109BC">
        <w:rPr>
          <w:rStyle w:val="subscript"/>
          <w:color w:val="000000"/>
        </w:rPr>
        <w:t>n</w:t>
      </w:r>
      <w:r w:rsidRPr="005109BC">
        <w:rPr>
          <w:color w:val="000000"/>
        </w:rPr>
        <w:t xml:space="preserve">    h</w:t>
      </w:r>
      <w:r w:rsidRPr="005109BC">
        <w:rPr>
          <w:rStyle w:val="subscript"/>
          <w:color w:val="000000"/>
        </w:rPr>
        <w:t>i</w:t>
      </w:r>
      <w:r w:rsidRPr="005109BC">
        <w:rPr>
          <w:color w:val="000000"/>
        </w:rPr>
        <w:t xml:space="preserve"> → </w:t>
      </w:r>
      <w:r w:rsidRPr="005109BC">
        <w:rPr>
          <w:color w:val="000000"/>
        </w:rPr>
        <w:fldChar w:fldCharType="begin"/>
      </w:r>
      <w:r w:rsidRPr="005109BC">
        <w:rPr>
          <w:color w:val="000000"/>
        </w:rPr>
        <w:instrText xml:space="preserve"> EQ \r(g</w:instrText>
      </w:r>
      <w:r w:rsidRPr="005109BC">
        <w:rPr>
          <w:rStyle w:val="subscript"/>
          <w:color w:val="000000"/>
        </w:rPr>
        <w:instrText>ii</w:instrText>
      </w:r>
      <w:r w:rsidRPr="005109BC">
        <w:rPr>
          <w:color w:val="000000"/>
        </w:rPr>
        <w:instrText xml:space="preserve">) </w:instrText>
      </w:r>
      <w:r w:rsidRPr="005109BC">
        <w:rPr>
          <w:color w:val="000000"/>
        </w:rPr>
        <w:fldChar w:fldCharType="end"/>
      </w:r>
      <w:r w:rsidRPr="005109BC">
        <w:rPr>
          <w:color w:val="000000"/>
        </w:rPr>
        <w:t xml:space="preserve">    (h</w:t>
      </w:r>
      <w:r w:rsidRPr="005109BC">
        <w:rPr>
          <w:rStyle w:val="subscript"/>
          <w:color w:val="000000"/>
        </w:rPr>
        <w:t>1</w:t>
      </w:r>
      <w:r w:rsidRPr="005109BC">
        <w:rPr>
          <w:color w:val="000000"/>
        </w:rPr>
        <w:t>h</w:t>
      </w:r>
      <w:r w:rsidRPr="005109BC">
        <w:rPr>
          <w:rStyle w:val="subscript"/>
          <w:color w:val="000000"/>
        </w:rPr>
        <w:t>2</w:t>
      </w:r>
      <w:r w:rsidRPr="005109BC">
        <w:rPr>
          <w:color w:val="000000"/>
        </w:rPr>
        <w:t>h</w:t>
      </w:r>
      <w:r w:rsidRPr="005109BC">
        <w:rPr>
          <w:rStyle w:val="subscript"/>
          <w:color w:val="000000"/>
        </w:rPr>
        <w:t>3</w:t>
      </w:r>
      <w:r w:rsidRPr="005109BC">
        <w:rPr>
          <w:color w:val="000000"/>
        </w:rPr>
        <w:t>)</w:t>
      </w:r>
      <w:r w:rsidRPr="005109BC">
        <w:rPr>
          <w:rStyle w:val="superscript"/>
          <w:color w:val="000000"/>
        </w:rPr>
        <w:t xml:space="preserve">-1 </w:t>
      </w:r>
      <w:r w:rsidRPr="005109BC">
        <w:rPr>
          <w:color w:val="000000"/>
        </w:rPr>
        <w:t>→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w:t>
      </w:r>
    </w:p>
    <w:p w14:paraId="7CCC16EE" w14:textId="77777777" w:rsidR="00DA2452" w:rsidRPr="005109BC" w:rsidRDefault="00DA2452" w:rsidP="00DA2452">
      <w:pPr>
        <w:rPr>
          <w:color w:val="000000"/>
        </w:rPr>
      </w:pPr>
    </w:p>
    <w:p w14:paraId="3C98AA16" w14:textId="77777777" w:rsidR="00DA2452" w:rsidRPr="005109BC" w:rsidRDefault="00DA2452" w:rsidP="00DA2452">
      <w:pPr>
        <w:rPr>
          <w:color w:val="000000"/>
        </w:rPr>
      </w:pPr>
      <w:r w:rsidRPr="005109BC">
        <w:rPr>
          <w:color w:val="000000"/>
        </w:rPr>
        <w:t xml:space="preserve">the equations marked above agree with Moon &amp; Spencer p 2 (1.07) and p 3 (1.07a). </w:t>
      </w:r>
      <w:r w:rsidRPr="005109BC">
        <w:rPr>
          <w:color w:val="000000"/>
        </w:rPr>
        <w:tab/>
      </w:r>
    </w:p>
    <w:p w14:paraId="47C1F11F" w14:textId="77777777" w:rsidR="00DA2452" w:rsidRPr="005109BC" w:rsidRDefault="00DA2452" w:rsidP="00DA2452">
      <w:pPr>
        <w:rPr>
          <w:color w:val="000000"/>
        </w:rPr>
      </w:pPr>
    </w:p>
    <w:p w14:paraId="764C1803" w14:textId="77777777" w:rsidR="00DA2452" w:rsidRPr="005109BC" w:rsidRDefault="00DA2452" w:rsidP="00DA2452">
      <w:pPr>
        <w:pStyle w:val="Heading3"/>
        <w:rPr>
          <w:color w:val="000000"/>
        </w:rPr>
      </w:pPr>
      <w:bookmarkStart w:id="241" w:name="_Toc338523516"/>
      <w:bookmarkStart w:id="242" w:name="_Toc338527190"/>
      <w:r w:rsidRPr="005109BC">
        <w:rPr>
          <w:color w:val="000000"/>
        </w:rPr>
        <w:t>(f) The curl in N &gt; 3 dimensions</w:t>
      </w:r>
      <w:bookmarkEnd w:id="241"/>
      <w:bookmarkEnd w:id="242"/>
      <w:r w:rsidRPr="005109BC">
        <w:rPr>
          <w:color w:val="000000"/>
        </w:rPr>
        <w:t xml:space="preserve"> </w:t>
      </w:r>
    </w:p>
    <w:p w14:paraId="60421E8D" w14:textId="77777777" w:rsidR="00DA2452" w:rsidRPr="005109BC" w:rsidRDefault="00DA2452" w:rsidP="00DA2452">
      <w:pPr>
        <w:rPr>
          <w:b/>
          <w:color w:val="000000"/>
        </w:rPr>
      </w:pPr>
    </w:p>
    <w:p w14:paraId="639B03FA" w14:textId="77777777" w:rsidR="00DA2452" w:rsidRPr="005109BC" w:rsidRDefault="00DA2452" w:rsidP="00DA2452">
      <w:pPr>
        <w:rPr>
          <w:color w:val="000000"/>
        </w:rPr>
      </w:pPr>
      <w:r w:rsidRPr="005109BC">
        <w:rPr>
          <w:color w:val="000000"/>
        </w:rPr>
        <w:t>Looking at the basic form of the curl above</w:t>
      </w:r>
    </w:p>
    <w:p w14:paraId="4CF47838" w14:textId="77777777" w:rsidR="00DA2452" w:rsidRPr="005109BC" w:rsidRDefault="00DA2452" w:rsidP="00DA2452">
      <w:pPr>
        <w:rPr>
          <w:color w:val="000000"/>
        </w:rPr>
      </w:pPr>
    </w:p>
    <w:p w14:paraId="59B4D37C"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 xml:space="preserve">(x) </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w:t>
      </w:r>
      <w:r w:rsidRPr="005109BC">
        <w:rPr>
          <w:b/>
          <w:color w:val="000000"/>
        </w:rPr>
        <w:t>x</w:t>
      </w:r>
      <w:r w:rsidRPr="005109BC">
        <w:rPr>
          <w:color w:val="000000"/>
        </w:rPr>
        <w:t>)</w:t>
      </w:r>
      <w:r w:rsidRPr="005109BC">
        <w:rPr>
          <w:color w:val="000000"/>
        </w:rPr>
        <w:tab/>
        <w:t>// Cartesian</w:t>
      </w:r>
    </w:p>
    <w:p w14:paraId="09221F68" w14:textId="77777777" w:rsidR="00DA2452" w:rsidRPr="005109BC" w:rsidRDefault="00DA2452" w:rsidP="00DA2452">
      <w:pPr>
        <w:rPr>
          <w:color w:val="000000"/>
        </w:rPr>
      </w:pPr>
    </w:p>
    <w:p w14:paraId="7D1B86B5" w14:textId="77777777" w:rsidR="00DA2452" w:rsidRPr="005109BC" w:rsidRDefault="00DA2452" w:rsidP="00DA2452">
      <w:pPr>
        <w:rPr>
          <w:color w:val="000000"/>
        </w:rPr>
      </w:pPr>
      <w:r w:rsidRPr="005109BC">
        <w:rPr>
          <w:color w:val="000000"/>
        </w:rPr>
        <w:t>it is hard to imagine a generalization to N&gt;3 dimensions where the curl is still a vector. The only vectors available for construction purposes are ∂</w:t>
      </w:r>
      <w:r w:rsidRPr="005109BC">
        <w:rPr>
          <w:rStyle w:val="subscript"/>
          <w:color w:val="000000"/>
        </w:rPr>
        <w:t>n</w:t>
      </w:r>
      <w:r w:rsidRPr="005109BC">
        <w:rPr>
          <w:color w:val="000000"/>
        </w:rPr>
        <w:t xml:space="preserve"> and B</w:t>
      </w:r>
      <w:r w:rsidRPr="005109BC">
        <w:rPr>
          <w:rStyle w:val="subscript"/>
          <w:color w:val="000000"/>
        </w:rPr>
        <w:t>n</w:t>
      </w:r>
      <w:r w:rsidRPr="005109BC">
        <w:rPr>
          <w:color w:val="000000"/>
        </w:rPr>
        <w:t xml:space="preserve"> . For N=4 one might try out various generalizing forms</w:t>
      </w:r>
    </w:p>
    <w:p w14:paraId="240BDB38" w14:textId="77777777" w:rsidR="00DA2452" w:rsidRPr="005109BC" w:rsidRDefault="00DA2452" w:rsidP="00DA2452">
      <w:pPr>
        <w:rPr>
          <w:color w:val="000000"/>
        </w:rPr>
      </w:pPr>
    </w:p>
    <w:p w14:paraId="75E5CAC8"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rStyle w:val="subscript"/>
          <w:color w:val="000000"/>
        </w:rPr>
        <w:t xml:space="preserve"> </w:t>
      </w:r>
      <w:r w:rsidRPr="005109BC">
        <w:rPr>
          <w:color w:val="000000"/>
        </w:rPr>
        <w:t>∂</w:t>
      </w:r>
      <w:r w:rsidRPr="005109BC">
        <w:rPr>
          <w:rStyle w:val="subscript"/>
          <w:color w:val="000000"/>
        </w:rPr>
        <w:t>a</w:t>
      </w:r>
      <w:r w:rsidRPr="005109BC">
        <w:rPr>
          <w:color w:val="000000"/>
        </w:rPr>
        <w:t>∂</w:t>
      </w:r>
      <w:r w:rsidRPr="005109BC">
        <w:rPr>
          <w:rStyle w:val="subscript"/>
          <w:color w:val="000000"/>
        </w:rPr>
        <w:t>b</w:t>
      </w:r>
      <w:r w:rsidRPr="005109BC">
        <w:rPr>
          <w:color w:val="000000"/>
        </w:rPr>
        <w:t xml:space="preserve"> B</w:t>
      </w:r>
      <w:r w:rsidRPr="005109BC">
        <w:rPr>
          <w:rStyle w:val="subscript"/>
          <w:color w:val="000000"/>
        </w:rPr>
        <w:t>c</w:t>
      </w:r>
      <w:r w:rsidRPr="005109BC">
        <w:rPr>
          <w:color w:val="000000"/>
        </w:rPr>
        <w:t xml:space="preserve"> </w:t>
      </w:r>
      <w:r w:rsidRPr="005109BC">
        <w:rPr>
          <w:color w:val="000000"/>
        </w:rPr>
        <w:tab/>
      </w:r>
      <w:r w:rsidRPr="005109BC">
        <w:rPr>
          <w:color w:val="000000"/>
        </w:rPr>
        <w:tab/>
        <w:t>?</w:t>
      </w:r>
    </w:p>
    <w:p w14:paraId="0BA159E3" w14:textId="77777777" w:rsidR="00DA2452" w:rsidRPr="005109BC" w:rsidRDefault="00DA2452" w:rsidP="00DA2452">
      <w:pPr>
        <w:rPr>
          <w:color w:val="000000"/>
        </w:rPr>
      </w:pPr>
    </w:p>
    <w:p w14:paraId="48021D6D"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rStyle w:val="superscript"/>
          <w:color w:val="000000"/>
        </w:rPr>
        <w:t>n</w:t>
      </w:r>
      <w:r w:rsidRPr="005109BC">
        <w:rPr>
          <w:b/>
          <w:color w:val="000000"/>
        </w:rPr>
        <w:t>(x)</w:t>
      </w:r>
      <w:r w:rsidRPr="005109BC">
        <w:rPr>
          <w:color w:val="000000"/>
        </w:rPr>
        <w:t xml:space="preserve">  =  (1/</w:t>
      </w:r>
      <w:r w:rsidRPr="005109BC">
        <w:rPr>
          <w:color w:val="000000"/>
        </w:rPr>
        <w:fldChar w:fldCharType="begin"/>
      </w:r>
      <w:r w:rsidRPr="005109BC">
        <w:rPr>
          <w:color w:val="000000"/>
        </w:rPr>
        <w:instrText xml:space="preserve"> EQ \r(g) </w:instrText>
      </w:r>
      <w:r w:rsidRPr="005109BC">
        <w:rPr>
          <w:color w:val="000000"/>
        </w:rPr>
        <w:fldChar w:fldCharType="end"/>
      </w:r>
      <w:r w:rsidRPr="005109BC">
        <w:rPr>
          <w:color w:val="000000"/>
        </w:rPr>
        <w:t>)  ε</w:t>
      </w:r>
      <w:r w:rsidRPr="005109BC">
        <w:rPr>
          <w:rStyle w:val="superscript"/>
          <w:color w:val="000000"/>
        </w:rPr>
        <w:t>nabc</w:t>
      </w:r>
      <w:r w:rsidRPr="005109BC">
        <w:rPr>
          <w:color w:val="000000"/>
        </w:rPr>
        <w:t xml:space="preserve"> ∂</w:t>
      </w:r>
      <w:r w:rsidRPr="005109BC">
        <w:rPr>
          <w:rStyle w:val="subscript"/>
          <w:color w:val="000000"/>
        </w:rPr>
        <w:t>a</w:t>
      </w:r>
      <w:r w:rsidRPr="005109BC">
        <w:rPr>
          <w:color w:val="000000"/>
        </w:rPr>
        <w:t xml:space="preserve"> (B</w:t>
      </w:r>
      <w:r w:rsidRPr="005109BC">
        <w:rPr>
          <w:rStyle w:val="subscript"/>
          <w:color w:val="000000"/>
        </w:rPr>
        <w:t>b</w:t>
      </w:r>
      <w:r w:rsidRPr="005109BC">
        <w:rPr>
          <w:color w:val="000000"/>
        </w:rPr>
        <w:t>B</w:t>
      </w:r>
      <w:r w:rsidRPr="005109BC">
        <w:rPr>
          <w:rStyle w:val="subscript"/>
          <w:color w:val="000000"/>
        </w:rPr>
        <w:t>c</w:t>
      </w:r>
      <w:r w:rsidRPr="005109BC">
        <w:rPr>
          <w:color w:val="000000"/>
        </w:rPr>
        <w:t xml:space="preserve">)) </w:t>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r>
      <w:r w:rsidRPr="005109BC">
        <w:rPr>
          <w:color w:val="000000"/>
        </w:rPr>
        <w:tab/>
        <w:t>?</w:t>
      </w:r>
    </w:p>
    <w:p w14:paraId="142FAEC6" w14:textId="77777777" w:rsidR="00DA2452" w:rsidRPr="005109BC" w:rsidRDefault="00DA2452" w:rsidP="00DA2452">
      <w:pPr>
        <w:rPr>
          <w:color w:val="000000"/>
        </w:rPr>
      </w:pPr>
    </w:p>
    <w:p w14:paraId="0450A30C" w14:textId="77777777" w:rsidR="00DA2452" w:rsidRPr="005109BC" w:rsidRDefault="00DA2452" w:rsidP="00DA2452">
      <w:pPr>
        <w:rPr>
          <w:color w:val="000000"/>
        </w:rPr>
      </w:pPr>
      <w:r w:rsidRPr="005109BC">
        <w:rPr>
          <w:color w:val="000000"/>
        </w:rPr>
        <w:t xml:space="preserve">but these two forms vanish because antisymmetric ε is contracted against something symmetric. Thus the idea of using multiple cross products as used in Appendix A does not prove helpful. </w:t>
      </w:r>
    </w:p>
    <w:p w14:paraId="248BB0EB" w14:textId="77777777" w:rsidR="00DA2452" w:rsidRPr="005109BC" w:rsidRDefault="00DA2452" w:rsidP="00DA2452">
      <w:pPr>
        <w:rPr>
          <w:color w:val="000000"/>
        </w:rPr>
      </w:pPr>
      <w:r w:rsidRPr="005109BC">
        <w:rPr>
          <w:color w:val="000000"/>
        </w:rPr>
        <w:tab/>
        <w:t>The rank-2 tensor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discussed in Appendix D (h) provides the logical extension of the curl to N &gt; 3 dimensions. For N=3 it </w:t>
      </w:r>
      <w:r w:rsidRPr="005109BC">
        <w:rPr>
          <w:i/>
          <w:color w:val="000000"/>
        </w:rPr>
        <w:t>happens</w:t>
      </w:r>
      <w:r w:rsidRPr="005109BC">
        <w:rPr>
          <w:color w:val="000000"/>
        </w:rPr>
        <w:t xml:space="preserve"> that the object can be associated with a vector,</w:t>
      </w:r>
    </w:p>
    <w:p w14:paraId="1E0EEBA2" w14:textId="77777777" w:rsidR="00DA2452" w:rsidRPr="005109BC" w:rsidRDefault="00DA2452" w:rsidP="00DA2452">
      <w:pPr>
        <w:rPr>
          <w:color w:val="000000"/>
        </w:rPr>
      </w:pPr>
    </w:p>
    <w:p w14:paraId="3D726B89" w14:textId="77777777" w:rsidR="00DA2452" w:rsidRPr="005109BC" w:rsidRDefault="00DA2452" w:rsidP="00DA2452">
      <w:pPr>
        <w:rPr>
          <w:color w:val="000000"/>
        </w:rPr>
      </w:pPr>
      <w:r w:rsidRPr="005109BC">
        <w:rPr>
          <w:color w:val="000000"/>
        </w:rPr>
        <w:tab/>
        <w:t xml:space="preserve">[curl </w:t>
      </w:r>
      <w:r w:rsidRPr="005109BC">
        <w:rPr>
          <w:b/>
          <w:color w:val="000000"/>
        </w:rPr>
        <w:t>B</w:t>
      </w:r>
      <w:r w:rsidRPr="005109BC">
        <w:rPr>
          <w:color w:val="000000"/>
        </w:rPr>
        <w:t>]</w:t>
      </w:r>
      <w:r w:rsidRPr="005109BC">
        <w:rPr>
          <w:rStyle w:val="superscript"/>
          <w:color w:val="000000"/>
        </w:rPr>
        <w:t>n</w:t>
      </w:r>
      <w:r w:rsidRPr="005109BC">
        <w:rPr>
          <w:color w:val="000000"/>
        </w:rPr>
        <w:t xml:space="preserve">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]/2   =  ε</w:t>
      </w:r>
      <w:r w:rsidRPr="005109BC">
        <w:rPr>
          <w:rStyle w:val="superscript"/>
          <w:color w:val="000000"/>
        </w:rPr>
        <w:t>nab</w:t>
      </w:r>
      <w:r w:rsidRPr="005109BC">
        <w:rPr>
          <w:color w:val="000000"/>
        </w:rPr>
        <w:t xml:space="preserve"> B</w:t>
      </w:r>
      <w:r w:rsidRPr="005109BC">
        <w:rPr>
          <w:rStyle w:val="subscript"/>
          <w:color w:val="000000"/>
        </w:rPr>
        <w:t>b;a</w:t>
      </w:r>
      <w:r w:rsidRPr="005109BC">
        <w:rPr>
          <w:color w:val="000000"/>
        </w:rPr>
        <w:t xml:space="preserve">  = ε</w:t>
      </w:r>
      <w:r w:rsidRPr="005109BC">
        <w:rPr>
          <w:rStyle w:val="superscript"/>
          <w:color w:val="000000"/>
        </w:rPr>
        <w:t>nab</w:t>
      </w:r>
      <w:r w:rsidRPr="005109BC">
        <w:rPr>
          <w:color w:val="000000"/>
        </w:rPr>
        <w:t xml:space="preserve">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]/2  = ε</w:t>
      </w:r>
      <w:r w:rsidRPr="005109BC">
        <w:rPr>
          <w:rStyle w:val="superscript"/>
          <w:color w:val="000000"/>
        </w:rPr>
        <w:t>nab</w:t>
      </w:r>
      <w:r w:rsidRPr="005109BC">
        <w:rPr>
          <w:color w:val="000000"/>
        </w:rPr>
        <w:t>∂</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w:t>
      </w:r>
    </w:p>
    <w:p w14:paraId="69943DC2" w14:textId="77777777" w:rsidR="00DA2452" w:rsidRPr="005109BC" w:rsidRDefault="00DA2452" w:rsidP="00DA2452">
      <w:pPr>
        <w:rPr>
          <w:color w:val="000000"/>
        </w:rPr>
      </w:pPr>
    </w:p>
    <w:p w14:paraId="77123741" w14:textId="77777777" w:rsidR="00DA2452" w:rsidRDefault="00DA2452" w:rsidP="00DA2452">
      <w:pPr>
        <w:rPr>
          <w:color w:val="000000"/>
        </w:rPr>
      </w:pPr>
      <w:r w:rsidRPr="005109BC">
        <w:rPr>
          <w:color w:val="000000"/>
        </w:rPr>
        <w:t xml:space="preserve">In relativity work, since N=4, there </w:t>
      </w:r>
      <w:r w:rsidRPr="005109BC">
        <w:rPr>
          <w:i/>
          <w:color w:val="000000"/>
        </w:rPr>
        <w:t>is</w:t>
      </w:r>
      <w:r w:rsidRPr="005109BC">
        <w:rPr>
          <w:color w:val="000000"/>
        </w:rPr>
        <w:t xml:space="preserve"> no vector curl, and one sees B</w:t>
      </w:r>
      <w:r w:rsidRPr="005109BC">
        <w:rPr>
          <w:rStyle w:val="subscript"/>
          <w:color w:val="000000"/>
        </w:rPr>
        <w:t>b;a</w:t>
      </w:r>
      <w:r w:rsidRPr="005109BC">
        <w:rPr>
          <w:color w:val="000000"/>
        </w:rPr>
        <w:t xml:space="preserve"> – B</w:t>
      </w:r>
      <w:r w:rsidRPr="005109BC">
        <w:rPr>
          <w:rStyle w:val="subscript"/>
          <w:color w:val="000000"/>
        </w:rPr>
        <w:t>a;b</w:t>
      </w:r>
      <w:r w:rsidRPr="005109BC">
        <w:rPr>
          <w:color w:val="000000"/>
        </w:rPr>
        <w:t xml:space="preserve">  referred to as the covariant curl, and ∂</w:t>
      </w:r>
      <w:r w:rsidRPr="005109BC">
        <w:rPr>
          <w:rStyle w:val="subscript"/>
          <w:color w:val="000000"/>
        </w:rPr>
        <w:t>a</w:t>
      </w:r>
      <w:r w:rsidRPr="005109BC">
        <w:rPr>
          <w:color w:val="000000"/>
        </w:rPr>
        <w:t>B</w:t>
      </w:r>
      <w:r w:rsidRPr="005109BC">
        <w:rPr>
          <w:rStyle w:val="subscript"/>
          <w:color w:val="000000"/>
        </w:rPr>
        <w:t>b</w:t>
      </w:r>
      <w:r w:rsidRPr="005109BC">
        <w:rPr>
          <w:color w:val="000000"/>
        </w:rPr>
        <w:t xml:space="preserve"> – ∂</w:t>
      </w:r>
      <w:r w:rsidRPr="005109BC">
        <w:rPr>
          <w:rStyle w:val="subscript"/>
          <w:color w:val="000000"/>
        </w:rPr>
        <w:t>b</w:t>
      </w:r>
      <w:r w:rsidRPr="005109BC">
        <w:rPr>
          <w:color w:val="000000"/>
        </w:rPr>
        <w:t>B</w:t>
      </w:r>
      <w:r w:rsidRPr="005109BC">
        <w:rPr>
          <w:rStyle w:val="subscript"/>
          <w:color w:val="000000"/>
        </w:rPr>
        <w:t>a</w:t>
      </w:r>
      <w:r w:rsidRPr="005109BC">
        <w:rPr>
          <w:color w:val="000000"/>
        </w:rPr>
        <w:t xml:space="preserve"> as the ordinary curl ( Weinberg p 106). </w:t>
      </w:r>
    </w:p>
    <w:p w14:paraId="10DEBB84" w14:textId="77777777" w:rsidR="00DA2452" w:rsidRPr="003A7F76" w:rsidRDefault="00DA2452" w:rsidP="00DA2452">
      <w:pPr>
        <w:rPr>
          <w:color w:val="000000"/>
        </w:rPr>
      </w:pPr>
      <w:r w:rsidRPr="003A7F76">
        <w:rPr>
          <w:color w:val="000000"/>
        </w:rPr>
        <w:tab/>
        <w:t xml:space="preserve">Writing the N-dimensional </w:t>
      </w:r>
      <w:r>
        <w:rPr>
          <w:color w:val="000000"/>
        </w:rPr>
        <w:t>contravariant</w:t>
      </w:r>
      <w:r w:rsidRPr="003A7F76">
        <w:rPr>
          <w:color w:val="000000"/>
        </w:rPr>
        <w:t xml:space="preserve"> curl</w:t>
      </w:r>
      <w:r>
        <w:rPr>
          <w:color w:val="000000"/>
        </w:rPr>
        <w:t xml:space="preserve"> components</w:t>
      </w:r>
      <w:r w:rsidRPr="003A7F76">
        <w:rPr>
          <w:color w:val="000000"/>
        </w:rPr>
        <w:t xml:space="preserve"> in this manner</w:t>
      </w:r>
      <w:r>
        <w:rPr>
          <w:color w:val="000000"/>
        </w:rPr>
        <w:t xml:space="preserve"> in Cartesian x-space, </w:t>
      </w:r>
    </w:p>
    <w:p w14:paraId="4BCC7704" w14:textId="77777777" w:rsidR="00DA2452" w:rsidRPr="003A7F76" w:rsidRDefault="00DA2452" w:rsidP="00DA2452">
      <w:pPr>
        <w:rPr>
          <w:color w:val="000000"/>
        </w:rPr>
      </w:pPr>
    </w:p>
    <w:p w14:paraId="7DFEB9E7" w14:textId="77777777" w:rsidR="00DA2452" w:rsidRPr="003A7F76" w:rsidRDefault="00DA2452" w:rsidP="00DA2452">
      <w:pPr>
        <w:rPr>
          <w:color w:val="000000"/>
        </w:rPr>
      </w:pPr>
      <w:r w:rsidRPr="003A7F76">
        <w:rPr>
          <w:color w:val="000000"/>
        </w:rPr>
        <w:tab/>
        <w:t>[curl B]</w:t>
      </w:r>
      <w:r w:rsidRPr="003A7F76">
        <w:rPr>
          <w:rStyle w:val="superscript"/>
        </w:rPr>
        <w:t>ij</w:t>
      </w:r>
      <w:r w:rsidRPr="003A7F76">
        <w:rPr>
          <w:color w:val="000000"/>
        </w:rPr>
        <w:t xml:space="preserve">  = </w:t>
      </w:r>
      <w:r>
        <w:rPr>
          <w:color w:val="000000"/>
        </w:rPr>
        <w:t>(</w:t>
      </w:r>
      <w:r w:rsidRPr="003A7F76">
        <w:rPr>
          <w:color w:val="000000"/>
        </w:rPr>
        <w:t>B</w:t>
      </w:r>
      <w:r w:rsidRPr="003A7F76">
        <w:rPr>
          <w:rStyle w:val="superscript"/>
        </w:rPr>
        <w:t>j;i</w:t>
      </w:r>
      <w:r w:rsidRPr="003A7F76">
        <w:rPr>
          <w:color w:val="000000"/>
        </w:rPr>
        <w:t xml:space="preserve">  – B</w:t>
      </w:r>
      <w:r w:rsidRPr="003A7F76">
        <w:rPr>
          <w:rStyle w:val="superscript"/>
        </w:rPr>
        <w:t>i;j</w:t>
      </w:r>
      <w:r>
        <w:rPr>
          <w:color w:val="000000"/>
        </w:rPr>
        <w:t>)</w:t>
      </w:r>
    </w:p>
    <w:p w14:paraId="302ED0E0" w14:textId="77777777" w:rsidR="00DA2452" w:rsidRPr="003A7F76" w:rsidRDefault="00DA2452" w:rsidP="00DA2452">
      <w:pPr>
        <w:rPr>
          <w:color w:val="000000"/>
        </w:rPr>
      </w:pPr>
    </w:p>
    <w:p w14:paraId="0F0FE1E4" w14:textId="77777777" w:rsidR="00DA2452" w:rsidRDefault="00DA2452" w:rsidP="00DA2452">
      <w:pPr>
        <w:rPr>
          <w:color w:val="000000"/>
        </w:rPr>
      </w:pPr>
      <w:r w:rsidRPr="003A7F76">
        <w:rPr>
          <w:color w:val="000000"/>
        </w:rPr>
        <w:t xml:space="preserve">one can </w:t>
      </w:r>
      <w:r>
        <w:rPr>
          <w:color w:val="000000"/>
        </w:rPr>
        <w:t xml:space="preserve">then </w:t>
      </w:r>
      <w:r w:rsidRPr="003A7F76">
        <w:rPr>
          <w:color w:val="000000"/>
        </w:rPr>
        <w:t xml:space="preserve">ask how this </w:t>
      </w:r>
      <w:r>
        <w:rPr>
          <w:color w:val="000000"/>
        </w:rPr>
        <w:t xml:space="preserve">generalized </w:t>
      </w:r>
      <w:r w:rsidRPr="003A7F76">
        <w:rPr>
          <w:color w:val="000000"/>
        </w:rPr>
        <w:t xml:space="preserve">curl would be expressed in terms of x'-space coordinates and objects. </w:t>
      </w:r>
      <w:r>
        <w:rPr>
          <w:color w:val="000000"/>
        </w:rPr>
        <w:t xml:space="preserve">(This curl is a regular rank-2 tensor with weight 0, the vector curl had weight -1 ). </w:t>
      </w:r>
    </w:p>
    <w:p w14:paraId="6F59AA5D" w14:textId="77777777" w:rsidR="00DA2452" w:rsidRPr="003A7F76" w:rsidRDefault="00DA2452" w:rsidP="00DA2452">
      <w:pPr>
        <w:rPr>
          <w:color w:val="000000"/>
        </w:rPr>
      </w:pPr>
      <w:r>
        <w:rPr>
          <w:color w:val="000000"/>
        </w:rPr>
        <w:tab/>
      </w:r>
      <w:r w:rsidRPr="003A7F76">
        <w:rPr>
          <w:color w:val="000000"/>
        </w:rPr>
        <w:t>The general issue of expanding tensors is addressed in Appendix E where this general result is obtained</w:t>
      </w:r>
    </w:p>
    <w:p w14:paraId="5DE99703" w14:textId="77777777" w:rsidR="00DA2452" w:rsidRPr="003A7F76" w:rsidRDefault="00DA2452" w:rsidP="00DA2452">
      <w:pPr>
        <w:rPr>
          <w:color w:val="000000"/>
        </w:rPr>
      </w:pPr>
    </w:p>
    <w:p w14:paraId="65533736" w14:textId="77777777" w:rsidR="00DA2452" w:rsidRPr="003A7F76" w:rsidRDefault="00DA2452" w:rsidP="00DA2452">
      <w:pPr>
        <w:rPr>
          <w:color w:val="000000"/>
        </w:rPr>
      </w:pPr>
      <w:r w:rsidRPr="003A7F76">
        <w:rPr>
          <w:color w:val="000000"/>
        </w:rPr>
        <w:tab/>
        <w:t xml:space="preserve"> A = Σ</w:t>
      </w:r>
      <w:r w:rsidRPr="003A7F76">
        <w:rPr>
          <w:rStyle w:val="subscript"/>
          <w:color w:val="000000"/>
        </w:rPr>
        <w:t>ijk...</w:t>
      </w:r>
      <w:r w:rsidRPr="003A7F76">
        <w:rPr>
          <w:color w:val="000000"/>
        </w:rPr>
        <w:t xml:space="preserve"> A'</w:t>
      </w:r>
      <w:r w:rsidRPr="003A7F76">
        <w:rPr>
          <w:rStyle w:val="superscript"/>
          <w:color w:val="000000"/>
        </w:rPr>
        <w:t>ijk...</w:t>
      </w:r>
      <w:r w:rsidRPr="003A7F76">
        <w:rPr>
          <w:color w:val="000000"/>
        </w:rPr>
        <w:t xml:space="preserve"> (</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rsidRPr="003A7F76">
        <w:rPr>
          <w:color w:val="000000"/>
        </w:rPr>
        <w:sym w:font="Symbol" w:char="F0C4"/>
      </w:r>
      <w:r w:rsidRPr="003A7F76">
        <w:rPr>
          <w:b/>
          <w:color w:val="000000"/>
        </w:rPr>
        <w:t>e</w:t>
      </w:r>
      <w:r w:rsidRPr="003A7F76">
        <w:rPr>
          <w:rStyle w:val="subscript"/>
          <w:color w:val="000000"/>
        </w:rPr>
        <w:t>k</w:t>
      </w:r>
      <w:r w:rsidRPr="003A7F76">
        <w:rPr>
          <w:color w:val="000000"/>
        </w:rPr>
        <w:t>...)</w:t>
      </w:r>
      <w:r w:rsidRPr="003A7F76">
        <w:rPr>
          <w:color w:val="000000"/>
        </w:rPr>
        <w:tab/>
        <w:t>A'</w:t>
      </w:r>
      <w:r w:rsidRPr="003A7F76">
        <w:rPr>
          <w:rStyle w:val="superscript"/>
          <w:color w:val="000000"/>
        </w:rPr>
        <w:t>ijk...</w:t>
      </w:r>
      <w:r w:rsidRPr="003A7F76">
        <w:rPr>
          <w:color w:val="000000"/>
        </w:rPr>
        <w:t xml:space="preserve"> = contravariant components of A in x'-space</w:t>
      </w:r>
    </w:p>
    <w:p w14:paraId="447A0CC0" w14:textId="77777777" w:rsidR="00DA2452" w:rsidRPr="003A7F76" w:rsidRDefault="00DA2452" w:rsidP="00DA2452">
      <w:pPr>
        <w:rPr>
          <w:color w:val="000000"/>
        </w:rPr>
      </w:pPr>
      <w:r w:rsidRPr="003A7F76">
        <w:rPr>
          <w:color w:val="000000"/>
        </w:rPr>
        <w:tab/>
      </w:r>
    </w:p>
    <w:p w14:paraId="1947FE70" w14:textId="77777777" w:rsidR="00DA2452" w:rsidRPr="003A7F76" w:rsidRDefault="00DA2452" w:rsidP="00DA2452">
      <w:pPr>
        <w:rPr>
          <w:color w:val="000000"/>
        </w:rPr>
      </w:pPr>
      <w:r>
        <w:rPr>
          <w:color w:val="000000"/>
        </w:rPr>
        <w:t>Applying this to A = [curl B] one gets</w:t>
      </w:r>
    </w:p>
    <w:p w14:paraId="79F8DC9C" w14:textId="77777777" w:rsidR="00DA2452" w:rsidRPr="003A7F76" w:rsidRDefault="00DA2452" w:rsidP="00DA2452">
      <w:pPr>
        <w:rPr>
          <w:color w:val="000000"/>
        </w:rPr>
      </w:pPr>
    </w:p>
    <w:p w14:paraId="5B344947" w14:textId="77777777" w:rsidR="00DA2452" w:rsidRDefault="00DA2452" w:rsidP="00DA2452">
      <w:r w:rsidRPr="003A7F76">
        <w:rPr>
          <w:color w:val="000000"/>
        </w:rPr>
        <w:tab/>
        <w:t xml:space="preserve">[curl B]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sidRPr="003A7F76">
        <w:rPr>
          <w:color w:val="000000"/>
        </w:rPr>
        <w:t>[curl B]</w:t>
      </w:r>
      <w:r>
        <w:rPr>
          <w:color w:val="000000"/>
        </w:rPr>
        <w:t>'</w:t>
      </w:r>
      <w:r w:rsidRPr="003A7F76">
        <w:rPr>
          <w:rStyle w:val="superscript"/>
        </w:rPr>
        <w:t>ij</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r>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b/>
          <w:color w:val="000000"/>
        </w:rPr>
        <w:t>)</w:t>
      </w:r>
      <w:r w:rsidRPr="003A7F76">
        <w:rPr>
          <w:b/>
          <w:color w:val="000000"/>
        </w:rPr>
        <w:t>e</w:t>
      </w:r>
      <w:r w:rsidRPr="003A7F76">
        <w:rPr>
          <w:rStyle w:val="subscript"/>
          <w:color w:val="000000"/>
        </w:rPr>
        <w:t>i</w:t>
      </w:r>
      <w:r w:rsidRPr="003A7F76">
        <w:rPr>
          <w:color w:val="000000"/>
        </w:rPr>
        <w:sym w:font="Symbol" w:char="F0C4"/>
      </w:r>
      <w:r w:rsidRPr="003A7F76">
        <w:rPr>
          <w:b/>
          <w:color w:val="000000"/>
        </w:rPr>
        <w:t>e</w:t>
      </w:r>
      <w:r w:rsidRPr="003A7F76">
        <w:rPr>
          <w:rStyle w:val="subscript"/>
          <w:color w:val="000000"/>
        </w:rPr>
        <w:t>j</w:t>
      </w:r>
    </w:p>
    <w:p w14:paraId="7FEC0553" w14:textId="77777777" w:rsidR="00DA2452" w:rsidRDefault="00DA2452" w:rsidP="00DA2452"/>
    <w:p w14:paraId="1C954DDF" w14:textId="77777777" w:rsidR="00DA2452" w:rsidRPr="00C427DC" w:rsidRDefault="00DA2452" w:rsidP="00DA2452">
      <w:r>
        <w:t xml:space="preserve">The Cartesian components of curl B in x-space can then be expressed in terms of x'-space components and coordinates, </w:t>
      </w:r>
    </w:p>
    <w:p w14:paraId="26D91C49" w14:textId="77777777" w:rsidR="00DA2452" w:rsidRDefault="00DA2452" w:rsidP="00DA2452">
      <w:pPr>
        <w:rPr>
          <w:rStyle w:val="subscript"/>
          <w:color w:val="000000"/>
        </w:rPr>
      </w:pPr>
    </w:p>
    <w:p w14:paraId="721EDFCD" w14:textId="77777777" w:rsidR="00DA2452" w:rsidRDefault="00DA2452" w:rsidP="00DA2452">
      <w:r w:rsidRPr="003A7F76">
        <w:rPr>
          <w:color w:val="000000"/>
        </w:rPr>
        <w:tab/>
        <w:t>[curl B]</w:t>
      </w:r>
      <w:r>
        <w:rPr>
          <w:rStyle w:val="superscript"/>
        </w:rPr>
        <w:t>ab</w:t>
      </w:r>
      <w:r>
        <w:t>(</w:t>
      </w:r>
      <w:r w:rsidRPr="00C427DC">
        <w:rPr>
          <w:b/>
        </w:rPr>
        <w:t>x</w:t>
      </w:r>
      <w:r>
        <w:t>)</w:t>
      </w:r>
      <w:r w:rsidRPr="003A7F76">
        <w:rPr>
          <w:color w:val="000000"/>
        </w:rPr>
        <w:t xml:space="preserve"> </w:t>
      </w:r>
      <w:r>
        <w:rPr>
          <w:color w:val="000000"/>
        </w:rPr>
        <w:t xml:space="preserve">  </w:t>
      </w:r>
      <w:r w:rsidRPr="003A7F76">
        <w:rPr>
          <w:color w:val="000000"/>
        </w:rPr>
        <w:t>=</w:t>
      </w:r>
      <w:r>
        <w:rPr>
          <w:color w:val="000000"/>
        </w:rPr>
        <w:t xml:space="preserve">  </w:t>
      </w:r>
      <w:r w:rsidRPr="003A7F76">
        <w:rPr>
          <w:color w:val="000000"/>
        </w:rPr>
        <w:t xml:space="preserve"> Σ</w:t>
      </w:r>
      <w:r w:rsidRPr="003A7F76">
        <w:rPr>
          <w:rStyle w:val="subscript"/>
          <w:color w:val="000000"/>
        </w:rPr>
        <w:t>ij</w:t>
      </w:r>
      <w:r>
        <w:rPr>
          <w:rStyle w:val="subscript"/>
          <w:color w:val="000000"/>
        </w:rPr>
        <w:t xml:space="preserve"> </w:t>
      </w:r>
      <w:r w:rsidRPr="003A7F76">
        <w:rPr>
          <w:color w:val="000000"/>
        </w:rPr>
        <w:t>[curl B]</w:t>
      </w:r>
      <w:r>
        <w:rPr>
          <w:color w:val="000000"/>
        </w:rPr>
        <w:t>'</w:t>
      </w:r>
      <w:r w:rsidRPr="003A7F76">
        <w:rPr>
          <w:rStyle w:val="superscript"/>
        </w:rPr>
        <w:t>ij</w:t>
      </w:r>
      <w:r>
        <w:rPr>
          <w:rStyle w:val="superscript"/>
        </w:rPr>
        <w:t xml:space="preserve"> </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r>
        <w:t xml:space="preserve">    </w:t>
      </w:r>
    </w:p>
    <w:p w14:paraId="257CC006" w14:textId="77777777" w:rsidR="00DA2452" w:rsidRDefault="00DA2452" w:rsidP="00DA2452"/>
    <w:p w14:paraId="3DDF6618" w14:textId="77777777" w:rsidR="00DA2452" w:rsidRPr="00C427DC" w:rsidRDefault="00DA2452" w:rsidP="00DA2452">
      <w:r>
        <w:tab/>
      </w:r>
      <w:r>
        <w:tab/>
        <w:t xml:space="preserve">               =   </w:t>
      </w:r>
      <w:r w:rsidRPr="003A7F76">
        <w:rPr>
          <w:color w:val="000000"/>
        </w:rPr>
        <w:t>Σ</w:t>
      </w:r>
      <w:r w:rsidRPr="003A7F76">
        <w:rPr>
          <w:rStyle w:val="subscript"/>
          <w:color w:val="000000"/>
        </w:rPr>
        <w:t>ij</w:t>
      </w:r>
      <w:r>
        <w:rPr>
          <w:color w:val="000000"/>
        </w:rPr>
        <w:t>(</w:t>
      </w:r>
      <w:r w:rsidRPr="003A7F76">
        <w:rPr>
          <w:color w:val="000000"/>
        </w:rPr>
        <w:t>B'</w:t>
      </w:r>
      <w:r w:rsidRPr="00C427DC">
        <w:rPr>
          <w:rStyle w:val="superscript"/>
        </w:rPr>
        <w:t>j;i</w:t>
      </w:r>
      <w:r w:rsidRPr="003A7F76">
        <w:rPr>
          <w:color w:val="000000"/>
        </w:rPr>
        <w:t xml:space="preserve">  – B'</w:t>
      </w:r>
      <w:r w:rsidRPr="00C427DC">
        <w:rPr>
          <w:rStyle w:val="superscript"/>
        </w:rPr>
        <w:t>i;j</w:t>
      </w:r>
      <w:r>
        <w:rPr>
          <w:color w:val="000000"/>
        </w:rPr>
        <w:t>)</w:t>
      </w:r>
      <w:r>
        <w:t>(</w:t>
      </w:r>
      <w:r w:rsidRPr="003A7F76">
        <w:rPr>
          <w:b/>
          <w:color w:val="000000"/>
        </w:rPr>
        <w:t>e</w:t>
      </w:r>
      <w:r w:rsidRPr="003A7F76">
        <w:rPr>
          <w:rStyle w:val="subscript"/>
          <w:color w:val="000000"/>
        </w:rPr>
        <w:t>i</w:t>
      </w:r>
      <w:r>
        <w:t>)</w:t>
      </w:r>
      <w:r>
        <w:rPr>
          <w:rStyle w:val="superscript"/>
        </w:rPr>
        <w:t>a</w:t>
      </w:r>
      <w:r>
        <w:t>(</w:t>
      </w:r>
      <w:r w:rsidRPr="003A7F76">
        <w:rPr>
          <w:b/>
          <w:color w:val="000000"/>
        </w:rPr>
        <w:t>e</w:t>
      </w:r>
      <w:r>
        <w:rPr>
          <w:rStyle w:val="subscript"/>
          <w:color w:val="000000"/>
        </w:rPr>
        <w:t>j</w:t>
      </w:r>
      <w:r>
        <w:t>)</w:t>
      </w:r>
      <w:r>
        <w:rPr>
          <w:rStyle w:val="superscript"/>
        </w:rPr>
        <w:t>b</w:t>
      </w:r>
    </w:p>
    <w:p w14:paraId="3E5C7E3C" w14:textId="77777777" w:rsidR="00DA2452" w:rsidRPr="003A7F76" w:rsidRDefault="00DA2452" w:rsidP="00DA2452">
      <w:pPr>
        <w:rPr>
          <w:color w:val="000000"/>
        </w:rPr>
      </w:pPr>
    </w:p>
    <w:p w14:paraId="7D63A3A0" w14:textId="77777777" w:rsidR="00DA2452" w:rsidRPr="00C427DC" w:rsidRDefault="00DA2452" w:rsidP="00DA2452">
      <w:r>
        <w:t xml:space="preserve">where the tangent base vectors </w:t>
      </w:r>
      <w:r w:rsidRPr="00C427DC">
        <w:rPr>
          <w:b/>
        </w:rPr>
        <w:t>e</w:t>
      </w:r>
      <w:r>
        <w:rPr>
          <w:rStyle w:val="subscript"/>
        </w:rPr>
        <w:t>n</w:t>
      </w:r>
      <w:r>
        <w:t xml:space="preserve"> exist as usual in x-space, and B'</w:t>
      </w:r>
      <w:r>
        <w:rPr>
          <w:rStyle w:val="superscript"/>
        </w:rPr>
        <w:t>i</w:t>
      </w:r>
      <w:r>
        <w:t xml:space="preserve"> = B'</w:t>
      </w:r>
      <w:r>
        <w:rPr>
          <w:rStyle w:val="superscript"/>
        </w:rPr>
        <w:t>i</w:t>
      </w:r>
      <w:r>
        <w:t>(</w:t>
      </w:r>
      <w:r w:rsidRPr="00C427DC">
        <w:rPr>
          <w:b/>
        </w:rPr>
        <w:t>x</w:t>
      </w:r>
      <w:r>
        <w:t xml:space="preserve">') where </w:t>
      </w:r>
      <w:r w:rsidRPr="00C427DC">
        <w:rPr>
          <w:b/>
        </w:rPr>
        <w:t>x</w:t>
      </w:r>
      <w:r>
        <w:t xml:space="preserve">' = </w:t>
      </w:r>
      <w:r w:rsidRPr="00C427DC">
        <w:rPr>
          <w:b/>
        </w:rPr>
        <w:t>F</w:t>
      </w:r>
      <w:r>
        <w:t>(</w:t>
      </w:r>
      <w:r w:rsidRPr="00C427DC">
        <w:rPr>
          <w:b/>
        </w:rPr>
        <w:t>x</w:t>
      </w:r>
      <w:r>
        <w:t xml:space="preserve">). </w:t>
      </w:r>
    </w:p>
    <w:p w14:paraId="72893D8A" w14:textId="77777777" w:rsidR="00DA2452" w:rsidRPr="0085096F" w:rsidRDefault="00DA2452" w:rsidP="00DA2452"/>
    <w:p w14:paraId="160AC043" w14:textId="77777777" w:rsidR="005A2005" w:rsidRDefault="005A2005" w:rsidP="005A2005">
      <w:pPr>
        <w:pStyle w:val="Heading2"/>
        <w:rPr>
          <w:noProof/>
          <w:webHidden/>
        </w:rPr>
        <w:sectPr w:rsidR="005A2005">
          <w:headerReference w:type="default" r:id="rId78"/>
          <w:footerReference w:type="default" r:id="rId79"/>
          <w:pgSz w:w="12240" w:h="15840"/>
          <w:pgMar w:top="1440" w:right="1440" w:bottom="1440" w:left="1440" w:header="720" w:footer="720" w:gutter="0"/>
          <w:cols w:space="720"/>
        </w:sectPr>
      </w:pPr>
    </w:p>
    <w:p w14:paraId="357E77D3" w14:textId="77777777" w:rsidR="00824BC0" w:rsidRDefault="00DA2452" w:rsidP="00824BC0">
      <w:pPr>
        <w:pStyle w:val="Heading2"/>
      </w:pPr>
      <w:r>
        <w:t xml:space="preserve"> </w:t>
      </w:r>
      <w:bookmarkStart w:id="243" w:name="_Toc338523517"/>
      <w:bookmarkStart w:id="244" w:name="_Toc338527191"/>
      <w:r w:rsidR="00824BC0">
        <w:t>13</w:t>
      </w:r>
      <w:r w:rsidR="00824BC0" w:rsidRPr="002E7263">
        <w:t xml:space="preserve">. </w:t>
      </w:r>
      <w:r w:rsidR="00824BC0">
        <w:t>The Vector Laplacian in curvilinear coordinates</w:t>
      </w:r>
      <w:bookmarkEnd w:id="243"/>
      <w:bookmarkEnd w:id="244"/>
    </w:p>
    <w:p w14:paraId="4FC796F1" w14:textId="77777777" w:rsidR="00824BC0" w:rsidRDefault="00824BC0" w:rsidP="00824BC0"/>
    <w:p w14:paraId="36F68BB8" w14:textId="77777777" w:rsidR="00824BC0" w:rsidRDefault="00824BC0" w:rsidP="00824BC0">
      <w:r>
        <w:t xml:space="preserve">This operator is defined in terms of the vector curl which is only defined for N=3. </w:t>
      </w:r>
    </w:p>
    <w:p w14:paraId="2B5AE876" w14:textId="77777777" w:rsidR="00824BC0" w:rsidRDefault="00824BC0" w:rsidP="00824BC0">
      <w:r>
        <w:t xml:space="preserve">The context is Picture B. </w:t>
      </w:r>
    </w:p>
    <w:p w14:paraId="5994CFCE" w14:textId="77777777" w:rsidR="00824BC0" w:rsidRDefault="00824BC0" w:rsidP="00824BC0"/>
    <w:p w14:paraId="3CF502FA" w14:textId="77777777" w:rsidR="00824BC0" w:rsidRPr="005E3C35" w:rsidRDefault="00824BC0" w:rsidP="00824BC0">
      <w:pPr>
        <w:pStyle w:val="Heading3"/>
      </w:pPr>
      <w:bookmarkStart w:id="245" w:name="_Toc338523518"/>
      <w:bookmarkStart w:id="246" w:name="_Toc338527192"/>
      <w:r w:rsidRPr="005E3C35">
        <w:t>(a) Derivation of the Vector Laplacian in general curvilinear coordinates</w:t>
      </w:r>
      <w:bookmarkEnd w:id="245"/>
      <w:bookmarkEnd w:id="246"/>
    </w:p>
    <w:p w14:paraId="1E80154D" w14:textId="77777777" w:rsidR="00824BC0" w:rsidRDefault="00824BC0" w:rsidP="00824BC0"/>
    <w:p w14:paraId="32BDF4B4" w14:textId="77777777" w:rsidR="00824BC0" w:rsidRDefault="00824BC0" w:rsidP="00824BC0">
      <w:r>
        <w:t xml:space="preserve">The definition of the vector Laplacian of a vector field </w:t>
      </w:r>
      <w:r w:rsidRPr="00DC69CC">
        <w:rPr>
          <w:b/>
        </w:rPr>
        <w:t>B</w:t>
      </w:r>
      <w:r>
        <w:t>(</w:t>
      </w:r>
      <w:r w:rsidRPr="00DC69CC">
        <w:rPr>
          <w:b/>
        </w:rPr>
        <w:t>x</w:t>
      </w:r>
      <w:r>
        <w:t>) is</w:t>
      </w:r>
    </w:p>
    <w:p w14:paraId="3C616D0A" w14:textId="77777777" w:rsidR="00824BC0" w:rsidRDefault="00824BC0" w:rsidP="00824BC0"/>
    <w:p w14:paraId="00A0F5B3" w14:textId="77777777" w:rsidR="00824BC0" w:rsidRDefault="00824BC0" w:rsidP="00824BC0">
      <w:r>
        <w:tab/>
      </w:r>
      <w:r w:rsidRPr="00C062AE">
        <w:rPr>
          <w:b/>
        </w:rPr>
        <w:sym w:font="Symbol" w:char="F0D1"/>
      </w:r>
      <w:r>
        <w:rPr>
          <w:rStyle w:val="superscript"/>
        </w:rPr>
        <w:t>2</w:t>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 xml:space="preserve">) . </w:t>
      </w:r>
    </w:p>
    <w:p w14:paraId="39FE7812" w14:textId="77777777" w:rsidR="00824BC0" w:rsidRDefault="00824BC0" w:rsidP="00824BC0"/>
    <w:p w14:paraId="72510C2D" w14:textId="77777777" w:rsidR="00824BC0" w:rsidRPr="002A02A1" w:rsidRDefault="00824BC0" w:rsidP="00824BC0">
      <w:r>
        <w:t xml:space="preserve">If </w:t>
      </w:r>
      <w:r w:rsidRPr="002A02A1">
        <w:rPr>
          <w:b/>
        </w:rPr>
        <w:t>B</w:t>
      </w:r>
      <w:r>
        <w:t xml:space="preserve"> is a vector, div </w:t>
      </w:r>
      <w:r w:rsidRPr="002A02A1">
        <w:rPr>
          <w:b/>
        </w:rPr>
        <w:t>B</w:t>
      </w:r>
      <w:r>
        <w:t xml:space="preserve"> is a scalar, </w:t>
      </w:r>
      <w:r w:rsidRPr="004A42CB">
        <w:t>grad</w:t>
      </w:r>
      <w:r>
        <w:t>(</w:t>
      </w:r>
      <w:r w:rsidRPr="00A46308">
        <w:t>div</w:t>
      </w:r>
      <w:r>
        <w:t xml:space="preserve"> </w:t>
      </w:r>
      <w:r>
        <w:rPr>
          <w:b/>
        </w:rPr>
        <w:t>B</w:t>
      </w:r>
      <w:r>
        <w:t xml:space="preserve">) is a vector, so we expect </w:t>
      </w:r>
      <w:r w:rsidRPr="00C062AE">
        <w:rPr>
          <w:b/>
        </w:rPr>
        <w:sym w:font="Symbol" w:char="F0D1"/>
      </w:r>
      <w:r>
        <w:rPr>
          <w:rStyle w:val="superscript"/>
        </w:rPr>
        <w:t>2</w:t>
      </w:r>
      <w:r>
        <w:rPr>
          <w:b/>
        </w:rPr>
        <w:t>B</w:t>
      </w:r>
      <w:r>
        <w:t xml:space="preserve"> to be a vector. An annoying observation is that curl </w:t>
      </w:r>
      <w:r w:rsidRPr="002A02A1">
        <w:rPr>
          <w:b/>
        </w:rPr>
        <w:t>B</w:t>
      </w:r>
      <w:r>
        <w:t xml:space="preserve"> is a vector density of weight -1 (see Appendix D (h)) and curl(curl</w:t>
      </w:r>
      <w:r w:rsidRPr="002A02A1">
        <w:rPr>
          <w:b/>
        </w:rPr>
        <w:t>B</w:t>
      </w:r>
      <w:r>
        <w:t xml:space="preserve">) a vector density of weight -2, and so apples are being subtracted from oranges to make </w:t>
      </w:r>
      <w:r w:rsidRPr="00C062AE">
        <w:rPr>
          <w:b/>
        </w:rPr>
        <w:sym w:font="Symbol" w:char="F0D1"/>
      </w:r>
      <w:r>
        <w:rPr>
          <w:rStyle w:val="superscript"/>
        </w:rPr>
        <w:t>2</w:t>
      </w:r>
      <w:r>
        <w:rPr>
          <w:b/>
        </w:rPr>
        <w:t xml:space="preserve">B. </w:t>
      </w:r>
      <w:r>
        <w:t xml:space="preserve"> This tensor conundrum is resolved in Section 15</w:t>
      </w:r>
      <w:r w:rsidRPr="000863DC">
        <w:rPr>
          <w:color w:val="000000"/>
        </w:rPr>
        <w:t xml:space="preserve"> (</w:t>
      </w:r>
      <w:r w:rsidR="000863DC" w:rsidRPr="000863DC">
        <w:rPr>
          <w:color w:val="000000"/>
        </w:rPr>
        <w:t>g</w:t>
      </w:r>
      <w:r w:rsidRPr="000863DC">
        <w:rPr>
          <w:color w:val="000000"/>
        </w:rPr>
        <w:t>) s</w:t>
      </w:r>
      <w:r>
        <w:t xml:space="preserve">o we ignore it for now and proceed undaunted. </w:t>
      </w:r>
    </w:p>
    <w:p w14:paraId="2A4D0426" w14:textId="77777777" w:rsidR="00824BC0" w:rsidRDefault="00824BC0" w:rsidP="00824BC0"/>
    <w:p w14:paraId="67A4EB90" w14:textId="77777777" w:rsidR="00824BC0" w:rsidRDefault="00824BC0" w:rsidP="00824BC0">
      <w:r>
        <w:t>In Cartesian coordinates, one finds that</w:t>
      </w:r>
    </w:p>
    <w:p w14:paraId="3CEDD146" w14:textId="77777777" w:rsidR="00824BC0" w:rsidRDefault="00824BC0" w:rsidP="00824BC0"/>
    <w:p w14:paraId="0A823BBB" w14:textId="77777777" w:rsidR="00824BC0" w:rsidRPr="00E153C4" w:rsidRDefault="00824BC0" w:rsidP="00824BC0">
      <w:pPr>
        <w:rPr>
          <w:rStyle w:val="superscript"/>
        </w:rPr>
      </w:pPr>
      <w:r>
        <w:tab/>
        <w:t>[</w:t>
      </w:r>
      <w:r w:rsidRPr="00C062AE">
        <w:rPr>
          <w:b/>
        </w:rPr>
        <w:sym w:font="Symbol" w:char="F0D1"/>
      </w:r>
      <w:r>
        <w:rPr>
          <w:rStyle w:val="superscript"/>
        </w:rPr>
        <w:t>2</w:t>
      </w:r>
      <w:r>
        <w:rPr>
          <w:b/>
        </w:rPr>
        <w:t>B]</w:t>
      </w:r>
      <w:r>
        <w:rPr>
          <w:rStyle w:val="superscript"/>
        </w:rPr>
        <w:t>i</w:t>
      </w:r>
      <w:r>
        <w:t xml:space="preserve">  = </w:t>
      </w:r>
      <w:r w:rsidRPr="00C062AE">
        <w:rPr>
          <w:b/>
        </w:rPr>
        <w:sym w:font="Symbol" w:char="F0D1"/>
      </w:r>
      <w:r>
        <w:rPr>
          <w:rStyle w:val="superscript"/>
        </w:rPr>
        <w:t>2</w:t>
      </w:r>
      <w:r>
        <w:t>(B</w:t>
      </w:r>
      <w:r>
        <w:rPr>
          <w:rStyle w:val="superscript"/>
        </w:rPr>
        <w:t>i</w:t>
      </w:r>
      <w:r>
        <w:t>)   ≡ Σ</w:t>
      </w:r>
      <w:r>
        <w:rPr>
          <w:rStyle w:val="subscript"/>
        </w:rPr>
        <w:t>n</w:t>
      </w:r>
      <w:r>
        <w:t xml:space="preserve"> ∂</w:t>
      </w:r>
      <w:r>
        <w:rPr>
          <w:rStyle w:val="subscript"/>
        </w:rPr>
        <w:t>n</w:t>
      </w:r>
      <w:r>
        <w:rPr>
          <w:rStyle w:val="superscript"/>
        </w:rPr>
        <w:t>2</w:t>
      </w:r>
      <w:r>
        <w:t>B</w:t>
      </w:r>
      <w:r>
        <w:rPr>
          <w:rStyle w:val="superscript"/>
        </w:rPr>
        <w:t>i</w:t>
      </w:r>
    </w:p>
    <w:p w14:paraId="413A2B7B" w14:textId="77777777" w:rsidR="00824BC0" w:rsidRDefault="00824BC0" w:rsidP="00824BC0"/>
    <w:p w14:paraId="6FA2F083" w14:textId="77777777" w:rsidR="00824BC0" w:rsidRDefault="00824BC0" w:rsidP="00824BC0">
      <w:r>
        <w:t xml:space="preserve">but expressed in general curvilinear coordinates the form gets modified. </w:t>
      </w:r>
    </w:p>
    <w:p w14:paraId="58F1C1D5" w14:textId="77777777" w:rsidR="00824BC0" w:rsidRDefault="00824BC0" w:rsidP="00824BC0">
      <w:r>
        <w:tab/>
      </w:r>
    </w:p>
    <w:p w14:paraId="4DA5E61D" w14:textId="77777777" w:rsidR="00824BC0" w:rsidRDefault="00824BC0" w:rsidP="00824BC0">
      <w:r>
        <w:t xml:space="preserve">To avoid confusion, some authors use different symbols for the vector Laplacian operator. For example, M&amp;S use </w:t>
      </w:r>
      <w:r w:rsidRPr="00EE5325">
        <w:rPr>
          <w:b/>
        </w:rPr>
        <w:sym w:font="Wingdings" w:char="F059"/>
      </w:r>
      <w:r>
        <w:t xml:space="preserve"> in place of </w:t>
      </w:r>
      <w:r>
        <w:sym w:font="Symbol" w:char="F0D1"/>
      </w:r>
      <w:r>
        <w:rPr>
          <w:rStyle w:val="superscript"/>
        </w:rPr>
        <w:t>2</w:t>
      </w:r>
      <w:r>
        <w:t xml:space="preserve"> and we will honor these authors by using that symbol here, so</w:t>
      </w:r>
    </w:p>
    <w:p w14:paraId="7079C94A" w14:textId="77777777" w:rsidR="00824BC0" w:rsidRDefault="00824BC0" w:rsidP="00824BC0"/>
    <w:p w14:paraId="0B2C0529" w14:textId="77777777" w:rsidR="00824BC0" w:rsidRDefault="00824BC0" w:rsidP="00824BC0">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32CEB150" w14:textId="77777777" w:rsidR="00824BC0" w:rsidRDefault="00824BC0" w:rsidP="00824BC0"/>
    <w:p w14:paraId="3E75257A" w14:textId="77777777" w:rsidR="00824BC0" w:rsidRDefault="00824BC0" w:rsidP="00824BC0">
      <w:r>
        <w:t>In order to make use of the results of earlier sections, define</w:t>
      </w:r>
    </w:p>
    <w:p w14:paraId="2F2B83E0" w14:textId="77777777" w:rsidR="00824BC0" w:rsidRDefault="00824BC0" w:rsidP="00824BC0"/>
    <w:p w14:paraId="336EF7F3" w14:textId="77777777" w:rsidR="00824BC0" w:rsidRPr="00F27863" w:rsidRDefault="00824BC0" w:rsidP="00824BC0">
      <w:r>
        <w:tab/>
      </w:r>
      <w:r w:rsidRPr="00BF161A">
        <w:rPr>
          <w:b/>
        </w:rPr>
        <w:t>G</w:t>
      </w:r>
      <w:r>
        <w:t xml:space="preserve">  ≡ </w:t>
      </w:r>
      <w:r w:rsidRPr="004A42CB">
        <w:t>grad</w:t>
      </w:r>
      <w:r>
        <w:t>(f)   where</w:t>
      </w:r>
      <w:r>
        <w:tab/>
        <w:t xml:space="preserve">  f = div </w:t>
      </w:r>
      <w:r w:rsidRPr="00F27863">
        <w:rPr>
          <w:b/>
        </w:rPr>
        <w:t>B</w:t>
      </w:r>
    </w:p>
    <w:p w14:paraId="432AFB5F" w14:textId="77777777" w:rsidR="00824BC0" w:rsidRDefault="00824BC0" w:rsidP="00824BC0"/>
    <w:p w14:paraId="62FA3A09" w14:textId="77777777" w:rsidR="00824BC0" w:rsidRDefault="00824BC0" w:rsidP="00824BC0">
      <w:r>
        <w:tab/>
      </w:r>
      <w:r w:rsidRPr="00265EC1">
        <w:rPr>
          <w:b/>
        </w:rPr>
        <w:t>V</w:t>
      </w:r>
      <w:r>
        <w:t xml:space="preserve"> ≡ curl </w:t>
      </w:r>
      <w:r w:rsidRPr="00265EC1">
        <w:rPr>
          <w:b/>
        </w:rPr>
        <w:t>C</w:t>
      </w:r>
      <w:r>
        <w:rPr>
          <w:b/>
        </w:rPr>
        <w:t xml:space="preserve"> </w:t>
      </w:r>
      <w:r>
        <w:rPr>
          <w:b/>
        </w:rPr>
        <w:tab/>
      </w:r>
      <w:r>
        <w:t xml:space="preserve">where </w:t>
      </w:r>
      <w:r>
        <w:tab/>
      </w:r>
      <w:r>
        <w:rPr>
          <w:b/>
        </w:rPr>
        <w:t>C</w:t>
      </w:r>
      <w:r>
        <w:t xml:space="preserve">  ≡ </w:t>
      </w:r>
      <w:r w:rsidRPr="00A46308">
        <w:t>curl</w:t>
      </w:r>
      <w:r>
        <w:t xml:space="preserve"> </w:t>
      </w:r>
      <w:r>
        <w:rPr>
          <w:b/>
        </w:rPr>
        <w:t>B</w:t>
      </w:r>
      <w:r>
        <w:tab/>
      </w:r>
    </w:p>
    <w:p w14:paraId="349152E5" w14:textId="77777777" w:rsidR="00824BC0" w:rsidRPr="00265EC1" w:rsidRDefault="00824BC0" w:rsidP="00824BC0">
      <w:r>
        <w:tab/>
      </w:r>
    </w:p>
    <w:p w14:paraId="4625FD0C" w14:textId="77777777" w:rsidR="00824BC0" w:rsidRDefault="00824BC0" w:rsidP="00824BC0">
      <w:r w:rsidRPr="00EE5325">
        <w:t>so</w:t>
      </w:r>
      <w:r>
        <w:t xml:space="preserve"> that</w:t>
      </w:r>
    </w:p>
    <w:p w14:paraId="3A6997BE" w14:textId="77777777" w:rsidR="00824BC0" w:rsidRPr="00EE5325" w:rsidRDefault="00824BC0" w:rsidP="00824BC0"/>
    <w:p w14:paraId="7FEF1A74" w14:textId="77777777" w:rsidR="00824BC0" w:rsidRDefault="00824BC0" w:rsidP="00824BC0">
      <w:r>
        <w:rPr>
          <w:b/>
        </w:rPr>
        <w:tab/>
      </w:r>
      <w:r w:rsidRPr="00EE5325">
        <w:rPr>
          <w:b/>
        </w:rPr>
        <w:sym w:font="Wingdings" w:char="F059"/>
      </w:r>
      <w:r>
        <w:rPr>
          <w:b/>
        </w:rPr>
        <w:t xml:space="preserve"> B</w:t>
      </w:r>
      <w:r>
        <w:t xml:space="preserve">  =  </w:t>
      </w:r>
      <w:r w:rsidRPr="00BF161A">
        <w:rPr>
          <w:b/>
        </w:rPr>
        <w:t>G</w:t>
      </w:r>
      <w:r>
        <w:t xml:space="preserve"> – </w:t>
      </w:r>
      <w:r>
        <w:rPr>
          <w:b/>
        </w:rPr>
        <w:t>V</w:t>
      </w:r>
    </w:p>
    <w:p w14:paraId="12D6CA75" w14:textId="77777777" w:rsidR="00824BC0" w:rsidRDefault="00824BC0" w:rsidP="00824BC0"/>
    <w:p w14:paraId="552196C9" w14:textId="77777777" w:rsidR="00824BC0" w:rsidRDefault="00824BC0" w:rsidP="00824BC0">
      <w:r>
        <w:t>Section 10 (</w:t>
      </w:r>
      <w:r w:rsidR="00D077EE">
        <w:t>a</w:t>
      </w:r>
      <w:r>
        <w:t xml:space="preserve">) gives this expression for </w:t>
      </w:r>
      <w:r w:rsidRPr="00F27863">
        <w:rPr>
          <w:b/>
        </w:rPr>
        <w:t>G</w:t>
      </w:r>
      <w:r>
        <w:t xml:space="preserve">, </w:t>
      </w:r>
    </w:p>
    <w:p w14:paraId="04A28446" w14:textId="77777777" w:rsidR="00824BC0" w:rsidRDefault="00824BC0" w:rsidP="00824BC0"/>
    <w:p w14:paraId="69B93071" w14:textId="77777777" w:rsidR="00824BC0" w:rsidRDefault="00824BC0" w:rsidP="00824BC0">
      <w:r>
        <w:tab/>
      </w:r>
      <w:r w:rsidRPr="00BF161A">
        <w:rPr>
          <w:b/>
        </w:rPr>
        <w:t>G</w:t>
      </w:r>
      <w:r>
        <w:t xml:space="preserve"> = </w:t>
      </w:r>
      <w:r w:rsidRPr="004A42CB">
        <w:t>grad</w:t>
      </w:r>
      <w:r>
        <w:t>(f) =  (∂'</w:t>
      </w:r>
      <w:r>
        <w:rPr>
          <w:rStyle w:val="subscript"/>
        </w:rPr>
        <w:t>k</w:t>
      </w:r>
      <w:r>
        <w:t xml:space="preserve">f ') </w:t>
      </w:r>
      <w:r w:rsidRPr="00AA4E19">
        <w:rPr>
          <w:b/>
        </w:rPr>
        <w:t>e</w:t>
      </w:r>
      <w:r>
        <w:rPr>
          <w:rStyle w:val="superscript"/>
        </w:rPr>
        <w:t>k</w:t>
      </w:r>
    </w:p>
    <w:p w14:paraId="0084560B" w14:textId="77777777" w:rsidR="00824BC0" w:rsidRDefault="00824BC0" w:rsidP="00824BC0"/>
    <w:p w14:paraId="6FE58231" w14:textId="77777777" w:rsidR="00824BC0" w:rsidRPr="00F27863" w:rsidRDefault="00824BC0" w:rsidP="00824BC0">
      <w:r>
        <w:t xml:space="preserve">in which expression Section 9 (b) allows replacement of f ' as follows, </w:t>
      </w:r>
    </w:p>
    <w:p w14:paraId="52C0735C" w14:textId="77777777" w:rsidR="00824BC0" w:rsidRDefault="00824BC0" w:rsidP="00824BC0"/>
    <w:p w14:paraId="3C166278" w14:textId="77777777" w:rsidR="00824BC0" w:rsidRDefault="00824BC0" w:rsidP="00824BC0">
      <w:r>
        <w:tab/>
        <w:t>f ' = f '(</w:t>
      </w:r>
      <w:r w:rsidRPr="00A8484C">
        <w:rPr>
          <w:b/>
        </w:rPr>
        <w:t>x</w:t>
      </w:r>
      <w:r>
        <w:t>') = f(</w:t>
      </w:r>
      <w:r w:rsidRPr="005E3C35">
        <w:rPr>
          <w:b/>
        </w:rPr>
        <w:t>x</w:t>
      </w:r>
      <w:r>
        <w:t xml:space="preserve">) = div </w:t>
      </w:r>
      <w:r w:rsidRPr="004E2148">
        <w:rPr>
          <w:b/>
        </w:rPr>
        <w:t>B</w:t>
      </w:r>
      <w:r>
        <w:t xml:space="preserve">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w:t>
      </w:r>
    </w:p>
    <w:p w14:paraId="41CC6B76" w14:textId="77777777" w:rsidR="00824BC0" w:rsidRDefault="00824BC0" w:rsidP="00824BC0"/>
    <w:p w14:paraId="5A436DD9" w14:textId="77777777" w:rsidR="00824BC0" w:rsidRDefault="00824BC0" w:rsidP="00824BC0">
      <w:r>
        <w:t>so that</w:t>
      </w:r>
    </w:p>
    <w:p w14:paraId="67DA11D2" w14:textId="77777777" w:rsidR="00824BC0" w:rsidRDefault="00824BC0" w:rsidP="00824BC0"/>
    <w:p w14:paraId="33EA8606" w14:textId="77777777" w:rsidR="00824BC0" w:rsidRDefault="00824BC0" w:rsidP="00824BC0">
      <w:r>
        <w:tab/>
        <w:t xml:space="preserve">=&gt;   </w:t>
      </w:r>
      <w:r w:rsidRPr="00BF161A">
        <w:rPr>
          <w:b/>
        </w:rPr>
        <w:t>G</w:t>
      </w:r>
      <w:r>
        <w:t xml:space="preserve"> =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perscript"/>
        </w:rPr>
        <w:t>k</w:t>
      </w:r>
    </w:p>
    <w:p w14:paraId="47245AC3" w14:textId="77777777" w:rsidR="00824BC0" w:rsidRDefault="00824BC0" w:rsidP="00824BC0"/>
    <w:p w14:paraId="58BAC8B9" w14:textId="77777777" w:rsidR="00824BC0" w:rsidRPr="00D243EF" w:rsidRDefault="00824BC0" w:rsidP="00824BC0">
      <w:r>
        <w:tab/>
      </w:r>
      <w:r>
        <w:tab/>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p>
    <w:p w14:paraId="10B351E7" w14:textId="77777777" w:rsidR="00824BC0" w:rsidRDefault="00824BC0" w:rsidP="00824BC0"/>
    <w:p w14:paraId="4A59C596" w14:textId="77777777" w:rsidR="00824BC0" w:rsidRPr="00A8484C" w:rsidRDefault="00824BC0" w:rsidP="00824BC0">
      <w:r>
        <w:t xml:space="preserve">The second term </w:t>
      </w:r>
      <w:r>
        <w:rPr>
          <w:b/>
        </w:rPr>
        <w:t>V</w:t>
      </w:r>
      <w:r>
        <w:t xml:space="preserve"> is little more complicated. First, from Section 12 (d), </w:t>
      </w:r>
    </w:p>
    <w:p w14:paraId="70FDEDF2" w14:textId="77777777" w:rsidR="00824BC0" w:rsidRDefault="00824BC0" w:rsidP="00824BC0"/>
    <w:p w14:paraId="589E50AD" w14:textId="77777777" w:rsidR="00824BC0" w:rsidRPr="00E574CD" w:rsidRDefault="00824BC0" w:rsidP="00824BC0">
      <w:pPr>
        <w:rPr>
          <w:color w:val="000000"/>
        </w:rPr>
      </w:pPr>
      <w:r w:rsidRPr="00E574CD">
        <w:rPr>
          <w:color w:val="000000"/>
        </w:rPr>
        <w:tab/>
      </w:r>
      <w:r w:rsidRPr="00E574CD">
        <w:rPr>
          <w:b/>
          <w:color w:val="000000"/>
        </w:rPr>
        <w:t>C</w:t>
      </w:r>
      <w:r w:rsidRPr="00E574CD">
        <w:rPr>
          <w:color w:val="000000"/>
        </w:rPr>
        <w:t xml:space="preserve"> = curl </w:t>
      </w:r>
      <w:r w:rsidRPr="00E574CD">
        <w:rPr>
          <w:b/>
          <w:color w:val="000000"/>
        </w:rPr>
        <w:t>B</w:t>
      </w:r>
      <w:r w:rsidRPr="00E574CD">
        <w:rPr>
          <w:color w:val="000000"/>
        </w:rPr>
        <w:t xml:space="preserve"> =  ε'</w:t>
      </w:r>
      <w:r w:rsidRPr="00E574CD">
        <w:rPr>
          <w:rStyle w:val="superscript"/>
          <w:color w:val="000000"/>
        </w:rPr>
        <w:t>nab</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a</w:t>
      </w:r>
      <w:r w:rsidRPr="00E574CD">
        <w:rPr>
          <w:color w:val="000000"/>
        </w:rPr>
        <w:t>{     B'</w:t>
      </w:r>
      <w:r w:rsidRPr="00E574CD">
        <w:rPr>
          <w:rStyle w:val="subscript"/>
          <w:color w:val="000000"/>
        </w:rPr>
        <w:t>b</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C'</w:t>
      </w:r>
      <w:r w:rsidRPr="00E574CD">
        <w:rPr>
          <w:rStyle w:val="superscript"/>
          <w:color w:val="000000"/>
        </w:rPr>
        <w:t>n</w:t>
      </w:r>
      <w:r w:rsidRPr="00E574CD">
        <w:rPr>
          <w:color w:val="000000"/>
        </w:rPr>
        <w:t xml:space="preserve"> </w:t>
      </w:r>
      <w:r w:rsidRPr="00E574CD">
        <w:rPr>
          <w:b/>
          <w:color w:val="000000"/>
        </w:rPr>
        <w:t>e</w:t>
      </w:r>
      <w:r w:rsidRPr="00E574CD">
        <w:rPr>
          <w:rStyle w:val="subscript"/>
          <w:color w:val="000000"/>
        </w:rPr>
        <w:t>n</w:t>
      </w:r>
      <w:r w:rsidRPr="00E574CD">
        <w:rPr>
          <w:color w:val="000000"/>
        </w:rPr>
        <w:tab/>
      </w:r>
      <w:r w:rsidRPr="00E574CD">
        <w:rPr>
          <w:color w:val="000000"/>
        </w:rPr>
        <w:tab/>
        <w:t xml:space="preserve">J = </w:t>
      </w:r>
      <w:r w:rsidRPr="00E574CD">
        <w:rPr>
          <w:color w:val="000000"/>
        </w:rPr>
        <w:fldChar w:fldCharType="begin"/>
      </w:r>
      <w:r w:rsidRPr="00E574CD">
        <w:rPr>
          <w:color w:val="000000"/>
        </w:rPr>
        <w:instrText xml:space="preserve"> EQ \r(g') </w:instrText>
      </w:r>
      <w:r w:rsidRPr="00E574CD">
        <w:rPr>
          <w:color w:val="000000"/>
        </w:rPr>
        <w:fldChar w:fldCharType="end"/>
      </w:r>
    </w:p>
    <w:p w14:paraId="4C89EF1D" w14:textId="77777777" w:rsidR="00824BC0" w:rsidRPr="00E574CD" w:rsidRDefault="00824BC0" w:rsidP="00824BC0">
      <w:pPr>
        <w:rPr>
          <w:color w:val="000000"/>
        </w:rPr>
      </w:pPr>
    </w:p>
    <w:p w14:paraId="62A70573" w14:textId="77777777" w:rsidR="00824BC0" w:rsidRPr="00E574CD" w:rsidRDefault="00824BC0" w:rsidP="00824BC0">
      <w:pPr>
        <w:rPr>
          <w:color w:val="000000"/>
        </w:rPr>
      </w:pPr>
      <w:r w:rsidRPr="00E574CD">
        <w:rPr>
          <w:color w:val="000000"/>
        </w:rPr>
        <w:tab/>
      </w:r>
      <w:r w:rsidRPr="00E574CD">
        <w:rPr>
          <w:b/>
          <w:color w:val="000000"/>
        </w:rPr>
        <w:t>V</w:t>
      </w:r>
      <w:r w:rsidRPr="00E574CD">
        <w:rPr>
          <w:color w:val="000000"/>
        </w:rPr>
        <w:t xml:space="preserve"> = curl </w:t>
      </w:r>
      <w:r w:rsidRPr="00E574CD">
        <w:rPr>
          <w:b/>
          <w:color w:val="000000"/>
        </w:rPr>
        <w:t>C</w:t>
      </w:r>
      <w:r w:rsidRPr="00E574CD">
        <w:rPr>
          <w:color w:val="000000"/>
        </w:rPr>
        <w:t xml:space="preserve"> =  ε'</w:t>
      </w:r>
      <w:r w:rsidRPr="00E574CD">
        <w:rPr>
          <w:rStyle w:val="superscript"/>
          <w:color w:val="000000"/>
        </w:rPr>
        <w:t>ncd</w:t>
      </w:r>
      <w:r w:rsidRPr="00E574CD">
        <w:rPr>
          <w:color w:val="000000"/>
        </w:rPr>
        <w:t xml:space="preserve"> [(1/</w:t>
      </w:r>
      <w:r w:rsidRPr="00E574CD">
        <w:rPr>
          <w:color w:val="000000"/>
        </w:rPr>
        <w:fldChar w:fldCharType="begin"/>
      </w:r>
      <w:r w:rsidRPr="00E574CD">
        <w:rPr>
          <w:color w:val="000000"/>
        </w:rPr>
        <w:instrText xml:space="preserve"> EQ \r(g') </w:instrText>
      </w:r>
      <w:r w:rsidRPr="00E574CD">
        <w:rPr>
          <w:color w:val="000000"/>
        </w:rPr>
        <w:fldChar w:fldCharType="end"/>
      </w:r>
      <w:r w:rsidRPr="00E574CD">
        <w:rPr>
          <w:color w:val="000000"/>
        </w:rPr>
        <w:t>)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xml:space="preserve">} ] </w:t>
      </w:r>
      <w:r w:rsidRPr="00E574CD">
        <w:rPr>
          <w:b/>
          <w:color w:val="000000"/>
        </w:rPr>
        <w:t>e</w:t>
      </w:r>
      <w:r w:rsidRPr="00E574CD">
        <w:rPr>
          <w:rStyle w:val="subscript"/>
          <w:color w:val="000000"/>
        </w:rPr>
        <w:t>n</w:t>
      </w:r>
      <w:r w:rsidRPr="00E574CD">
        <w:rPr>
          <w:color w:val="000000"/>
        </w:rPr>
        <w:t xml:space="preserve">   = J</w:t>
      </w:r>
      <w:r w:rsidRPr="00E574CD">
        <w:rPr>
          <w:rStyle w:val="superscript"/>
          <w:color w:val="000000"/>
        </w:rPr>
        <w:t>-1</w:t>
      </w:r>
      <w:r w:rsidRPr="00E574CD">
        <w:rPr>
          <w:color w:val="000000"/>
        </w:rPr>
        <w:t>V'</w:t>
      </w:r>
      <w:r w:rsidRPr="00E574CD">
        <w:rPr>
          <w:rStyle w:val="superscript"/>
          <w:color w:val="000000"/>
        </w:rPr>
        <w:t>n</w:t>
      </w:r>
      <w:r w:rsidRPr="00E574CD">
        <w:rPr>
          <w:b/>
          <w:color w:val="000000"/>
        </w:rPr>
        <w:t xml:space="preserve"> e</w:t>
      </w:r>
      <w:r w:rsidRPr="00E574CD">
        <w:rPr>
          <w:rStyle w:val="subscript"/>
          <w:color w:val="000000"/>
        </w:rPr>
        <w:t>n</w:t>
      </w:r>
      <w:r w:rsidRPr="00E574CD">
        <w:rPr>
          <w:color w:val="000000"/>
        </w:rPr>
        <w:tab/>
      </w:r>
      <w:r w:rsidRPr="00E574CD">
        <w:rPr>
          <w:color w:val="000000"/>
        </w:rPr>
        <w:tab/>
      </w:r>
      <w:r w:rsidRPr="00E574CD">
        <w:rPr>
          <w:color w:val="000000"/>
        </w:rPr>
        <w:tab/>
        <w:t>(*)</w:t>
      </w:r>
    </w:p>
    <w:p w14:paraId="3C88E56B" w14:textId="77777777" w:rsidR="00824BC0" w:rsidRPr="00E574CD" w:rsidRDefault="00824BC0" w:rsidP="00824BC0">
      <w:pPr>
        <w:rPr>
          <w:color w:val="000000"/>
        </w:rPr>
      </w:pPr>
    </w:p>
    <w:p w14:paraId="6AD60F23" w14:textId="77777777" w:rsidR="00824BC0" w:rsidRDefault="00824BC0" w:rsidP="00824BC0">
      <w:r w:rsidRPr="00E574CD">
        <w:rPr>
          <w:color w:val="000000"/>
        </w:rPr>
        <w:t>where recall from Appendix D (d) that ε'</w:t>
      </w:r>
      <w:r w:rsidRPr="00E574CD">
        <w:rPr>
          <w:rStyle w:val="superscript"/>
          <w:color w:val="000000"/>
        </w:rPr>
        <w:t>abc...</w:t>
      </w:r>
      <w:r w:rsidRPr="00E574CD">
        <w:rPr>
          <w:color w:val="000000"/>
        </w:rPr>
        <w:t xml:space="preserve">  = ε</w:t>
      </w:r>
      <w:r w:rsidRPr="00E574CD">
        <w:rPr>
          <w:rStyle w:val="superscript"/>
          <w:color w:val="000000"/>
        </w:rPr>
        <w:t>abc..</w:t>
      </w:r>
      <w:r w:rsidRPr="00E574CD">
        <w:rPr>
          <w:color w:val="000000"/>
        </w:rPr>
        <w:t xml:space="preserve">  = the usual permutation tensor, but written up and primed so as to be in covariant form. The reason for the factor J</w:t>
      </w:r>
      <w:r w:rsidRPr="00E574CD">
        <w:rPr>
          <w:rStyle w:val="superscript"/>
          <w:color w:val="000000"/>
        </w:rPr>
        <w:t>-1</w:t>
      </w:r>
      <w:r w:rsidRPr="00E574CD">
        <w:rPr>
          <w:color w:val="000000"/>
        </w:rPr>
        <w:t xml:space="preserve"> in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 was explained in</w:t>
      </w:r>
      <w:r>
        <w:t xml:space="preserve"> Comment 2 at the end of Section 12 (c)  (namely, </w:t>
      </w:r>
      <w:r w:rsidRPr="00B81052">
        <w:rPr>
          <w:b/>
        </w:rPr>
        <w:t>C</w:t>
      </w:r>
      <w:r>
        <w:t xml:space="preserve"> is a vector density of weight -1). The above lines can be rewritten as</w:t>
      </w:r>
    </w:p>
    <w:p w14:paraId="310FA6AE" w14:textId="77777777" w:rsidR="00824BC0" w:rsidRDefault="00824BC0" w:rsidP="00824BC0"/>
    <w:p w14:paraId="407A2984" w14:textId="77777777" w:rsidR="00824BC0" w:rsidRDefault="00824BC0" w:rsidP="00824BC0">
      <w:r>
        <w:tab/>
        <w:t>C'</w:t>
      </w:r>
      <w:r>
        <w:rPr>
          <w:rStyle w:val="superscript"/>
        </w:rPr>
        <w:t>n</w:t>
      </w:r>
      <w:r>
        <w:t xml:space="preserve"> = ε'</w:t>
      </w:r>
      <w:r w:rsidRPr="00992259">
        <w:rPr>
          <w:rStyle w:val="superscript"/>
        </w:rPr>
        <w:t>nab</w:t>
      </w:r>
      <w:r>
        <w:t xml:space="preserve"> ∂'</w:t>
      </w:r>
      <w:r>
        <w:rPr>
          <w:rStyle w:val="subscript"/>
        </w:rPr>
        <w:t>a</w:t>
      </w:r>
      <w:r>
        <w:t>{     B'</w:t>
      </w:r>
      <w:r>
        <w:rPr>
          <w:rStyle w:val="subscript"/>
        </w:rPr>
        <w:t>b</w:t>
      </w:r>
      <w:r>
        <w:t>}</w:t>
      </w:r>
    </w:p>
    <w:p w14:paraId="299791A9" w14:textId="77777777" w:rsidR="00824BC0" w:rsidRPr="00E574CD" w:rsidRDefault="00824BC0" w:rsidP="00824BC0">
      <w:pPr>
        <w:rPr>
          <w:color w:val="000000"/>
        </w:rPr>
      </w:pPr>
      <w:r w:rsidRPr="00E574CD">
        <w:rPr>
          <w:color w:val="000000"/>
        </w:rPr>
        <w:tab/>
        <w:t>V'</w:t>
      </w:r>
      <w:r w:rsidRPr="00E574CD">
        <w:rPr>
          <w:rStyle w:val="superscript"/>
          <w:color w:val="000000"/>
        </w:rPr>
        <w:t>n</w:t>
      </w:r>
      <w:r w:rsidRPr="00E574CD">
        <w:rPr>
          <w:color w:val="000000"/>
        </w:rPr>
        <w:t xml:space="preserve"> = ε'</w:t>
      </w:r>
      <w:r w:rsidRPr="00E574CD">
        <w:rPr>
          <w:rStyle w:val="superscript"/>
          <w:color w:val="000000"/>
        </w:rPr>
        <w:t>ncd</w:t>
      </w:r>
      <w:r w:rsidRPr="00E574CD">
        <w:rPr>
          <w:color w:val="000000"/>
        </w:rPr>
        <w:t xml:space="preserve"> ∂'</w:t>
      </w:r>
      <w:r w:rsidRPr="00E574CD">
        <w:rPr>
          <w:rStyle w:val="subscript"/>
          <w:color w:val="000000"/>
        </w:rPr>
        <w:t>c</w:t>
      </w:r>
      <w:r w:rsidRPr="00E574CD">
        <w:rPr>
          <w:color w:val="000000"/>
        </w:rPr>
        <w:t>{ J</w:t>
      </w:r>
      <w:r w:rsidRPr="00E574CD">
        <w:rPr>
          <w:rStyle w:val="superscript"/>
          <w:color w:val="000000"/>
        </w:rPr>
        <w:t>-1</w:t>
      </w:r>
      <w:r w:rsidRPr="00E574CD">
        <w:rPr>
          <w:color w:val="000000"/>
        </w:rPr>
        <w:t>C'</w:t>
      </w:r>
      <w:r w:rsidRPr="00E574CD">
        <w:rPr>
          <w:rStyle w:val="subscript"/>
          <w:color w:val="000000"/>
        </w:rPr>
        <w:t>d</w:t>
      </w:r>
      <w:r w:rsidRPr="00E574CD">
        <w:rPr>
          <w:color w:val="000000"/>
        </w:rPr>
        <w:t>}</w:t>
      </w:r>
      <w:r w:rsidRPr="00E574CD">
        <w:rPr>
          <w:color w:val="000000"/>
        </w:rPr>
        <w:tab/>
      </w:r>
      <w:r w:rsidRPr="00E574CD">
        <w:rPr>
          <w:color w:val="000000"/>
        </w:rPr>
        <w:tab/>
      </w:r>
      <w:r w:rsidRPr="00E574CD">
        <w:rPr>
          <w:color w:val="000000"/>
        </w:rPr>
        <w:tab/>
      </w:r>
      <w:r w:rsidRPr="00E574CD">
        <w:rPr>
          <w:color w:val="000000"/>
        </w:rPr>
        <w:tab/>
        <w:t xml:space="preserve">// J = </w:t>
      </w:r>
      <w:r w:rsidRPr="00E574CD">
        <w:rPr>
          <w:color w:val="000000"/>
        </w:rPr>
        <w:fldChar w:fldCharType="begin"/>
      </w:r>
      <w:r w:rsidRPr="00E574CD">
        <w:rPr>
          <w:color w:val="000000"/>
        </w:rPr>
        <w:instrText xml:space="preserve"> EQ \r(g') </w:instrText>
      </w:r>
      <w:r w:rsidRPr="00E574CD">
        <w:rPr>
          <w:color w:val="000000"/>
        </w:rPr>
        <w:fldChar w:fldCharType="end"/>
      </w:r>
    </w:p>
    <w:p w14:paraId="36BBB8AB" w14:textId="77777777" w:rsidR="00824BC0" w:rsidRDefault="00824BC0" w:rsidP="00824BC0"/>
    <w:p w14:paraId="5AA83B68" w14:textId="77777777" w:rsidR="00824BC0" w:rsidRDefault="00824BC0" w:rsidP="00824BC0">
      <w:r>
        <w:t>Then write</w:t>
      </w:r>
    </w:p>
    <w:p w14:paraId="02FBE2F8" w14:textId="77777777" w:rsidR="00824BC0" w:rsidRDefault="00824BC0" w:rsidP="00824BC0"/>
    <w:p w14:paraId="143F03F0" w14:textId="77777777" w:rsidR="00824BC0" w:rsidRPr="00B71E05" w:rsidRDefault="00824BC0" w:rsidP="00824BC0">
      <w:r>
        <w:tab/>
        <w:t>C'</w:t>
      </w:r>
      <w:r>
        <w:rPr>
          <w:rStyle w:val="subscript"/>
        </w:rPr>
        <w:t>d</w:t>
      </w:r>
      <w:r>
        <w:t xml:space="preserve"> = g'</w:t>
      </w:r>
      <w:r>
        <w:rPr>
          <w:rStyle w:val="subscript"/>
        </w:rPr>
        <w:t>de</w:t>
      </w:r>
      <w:r>
        <w:t>C'</w:t>
      </w:r>
      <w:r>
        <w:rPr>
          <w:rStyle w:val="superscript"/>
        </w:rPr>
        <w:t>e</w:t>
      </w:r>
      <w:r>
        <w:t xml:space="preserve">  =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w:t>
      </w:r>
    </w:p>
    <w:p w14:paraId="5086B860" w14:textId="77777777" w:rsidR="00824BC0" w:rsidRDefault="00824BC0" w:rsidP="00824BC0"/>
    <w:p w14:paraId="5B5C0F78" w14:textId="77777777" w:rsidR="00824BC0" w:rsidRDefault="00824BC0" w:rsidP="00824BC0">
      <w:r>
        <w:t>and insert this into the V'</w:t>
      </w:r>
      <w:r>
        <w:rPr>
          <w:rStyle w:val="subscript"/>
        </w:rPr>
        <w:t>n</w:t>
      </w:r>
      <w:r>
        <w:t xml:space="preserve"> equation to get</w:t>
      </w:r>
    </w:p>
    <w:p w14:paraId="75CA4B34" w14:textId="77777777" w:rsidR="00824BC0" w:rsidRDefault="00824BC0" w:rsidP="00824BC0"/>
    <w:p w14:paraId="6CB3F735" w14:textId="77777777" w:rsidR="00824BC0" w:rsidRDefault="00824BC0" w:rsidP="00824BC0">
      <w:r>
        <w:tab/>
        <w:t>V'</w:t>
      </w:r>
      <w:r>
        <w:rPr>
          <w:rStyle w:val="superscript"/>
        </w:rPr>
        <w:t>n</w:t>
      </w:r>
      <w:r>
        <w:t xml:space="preserve"> = ε'</w:t>
      </w:r>
      <w:r w:rsidRPr="00992259">
        <w:rPr>
          <w:rStyle w:val="superscript"/>
        </w:rPr>
        <w:t>ncd</w:t>
      </w:r>
      <w:r>
        <w:t xml:space="preserve"> ∂'</w:t>
      </w:r>
      <w:r>
        <w:rPr>
          <w:rStyle w:val="subscript"/>
        </w:rPr>
        <w:t>c</w:t>
      </w:r>
      <w:r>
        <w:t>{</w:t>
      </w:r>
      <w:r w:rsidRPr="0012162C">
        <w:rPr>
          <w:color w:val="FF0000"/>
        </w:rPr>
        <w:t xml:space="preserve"> </w:t>
      </w:r>
      <w:r>
        <w:t>(1/</w:t>
      </w:r>
      <w:r>
        <w:fldChar w:fldCharType="begin"/>
      </w:r>
      <w:r>
        <w:instrText xml:space="preserve"> EQ \r(g') </w:instrText>
      </w:r>
      <w:r>
        <w:fldChar w:fldCharType="end"/>
      </w:r>
      <w:r>
        <w:t>) g'</w:t>
      </w:r>
      <w:r>
        <w:rPr>
          <w:rStyle w:val="subscript"/>
        </w:rPr>
        <w:t>de</w:t>
      </w:r>
      <w:r w:rsidRPr="009958F0">
        <w:t xml:space="preserve"> </w:t>
      </w:r>
      <w:r>
        <w:t>ε'</w:t>
      </w:r>
      <w:r>
        <w:rPr>
          <w:rStyle w:val="superscript"/>
        </w:rPr>
        <w:t>e</w:t>
      </w:r>
      <w:r w:rsidRPr="00992259">
        <w:rPr>
          <w:rStyle w:val="superscript"/>
        </w:rPr>
        <w:t>ab</w:t>
      </w:r>
      <w:r>
        <w:t xml:space="preserve"> (∂'</w:t>
      </w:r>
      <w:r>
        <w:rPr>
          <w:rStyle w:val="subscript"/>
        </w:rPr>
        <w:t>a</w:t>
      </w:r>
      <w:r>
        <w:t>B'</w:t>
      </w:r>
      <w:r>
        <w:rPr>
          <w:rStyle w:val="subscript"/>
        </w:rPr>
        <w:t>b</w:t>
      </w:r>
      <w:r>
        <w:t>) }</w:t>
      </w:r>
    </w:p>
    <w:p w14:paraId="4F1FAD0E" w14:textId="77777777" w:rsidR="00824BC0" w:rsidRDefault="00824BC0" w:rsidP="00824BC0"/>
    <w:p w14:paraId="0D3ED538" w14:textId="77777777" w:rsidR="00824BC0" w:rsidRDefault="00824BC0" w:rsidP="00824BC0">
      <w:r>
        <w:tab/>
      </w:r>
      <w:r>
        <w:tab/>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xml:space="preserve">) } </w:t>
      </w:r>
    </w:p>
    <w:p w14:paraId="3E8684BC" w14:textId="77777777" w:rsidR="00824BC0" w:rsidRDefault="003E68ED" w:rsidP="00824BC0">
      <w:r>
        <w:t>so</w:t>
      </w:r>
    </w:p>
    <w:p w14:paraId="499EED66" w14:textId="77777777" w:rsidR="00824BC0" w:rsidRPr="00B71E05" w:rsidRDefault="00824BC0" w:rsidP="00824BC0">
      <w:r>
        <w:tab/>
      </w:r>
      <w:r>
        <w:rPr>
          <w:b/>
        </w:rPr>
        <w:t>V</w:t>
      </w:r>
      <w:r>
        <w:t xml:space="preserve"> = </w:t>
      </w:r>
      <w:r w:rsidRPr="00A46308">
        <w:t>curl</w:t>
      </w:r>
      <w:r>
        <w:t xml:space="preserve"> </w:t>
      </w:r>
      <w:r>
        <w:rPr>
          <w:b/>
        </w:rPr>
        <w:t>C</w:t>
      </w:r>
      <w:r>
        <w:t xml:space="preserve"> =</w:t>
      </w:r>
      <w:r w:rsidRPr="00E574CD">
        <w:rPr>
          <w:color w:val="000000"/>
        </w:rPr>
        <w:t xml:space="preserve"> J</w:t>
      </w:r>
      <w:r w:rsidRPr="00E574CD">
        <w:rPr>
          <w:rStyle w:val="superscript"/>
          <w:color w:val="000000"/>
        </w:rPr>
        <w:t>-1</w:t>
      </w:r>
      <w:r w:rsidRPr="00E574CD">
        <w:rPr>
          <w:color w:val="000000"/>
        </w:rPr>
        <w:t>V'</w:t>
      </w:r>
      <w:r>
        <w:rPr>
          <w:rStyle w:val="superscript"/>
        </w:rPr>
        <w:t>n</w:t>
      </w:r>
      <w:r w:rsidRPr="007160C7">
        <w:rPr>
          <w:b/>
        </w:rPr>
        <w:t xml:space="preserve"> e</w:t>
      </w:r>
      <w:r>
        <w:rPr>
          <w:rStyle w:val="subscript"/>
        </w:rPr>
        <w:t>n</w:t>
      </w:r>
      <w:r>
        <w:t xml:space="preserve">  = [ (1/</w:t>
      </w:r>
      <w:r>
        <w:fldChar w:fldCharType="begin"/>
      </w:r>
      <w:r>
        <w:instrText xml:space="preserve"> EQ \r(g') </w:instrText>
      </w:r>
      <w:r>
        <w:fldChar w:fldCharType="end"/>
      </w:r>
      <w:r>
        <w:t>)ε'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 xml:space="preserve"> </w:t>
      </w:r>
    </w:p>
    <w:p w14:paraId="7106385F" w14:textId="77777777" w:rsidR="00824BC0" w:rsidRPr="009958F0" w:rsidRDefault="00824BC0" w:rsidP="00824BC0"/>
    <w:p w14:paraId="16AD77F2" w14:textId="77777777" w:rsidR="00824BC0" w:rsidRPr="00B71E05" w:rsidRDefault="00824BC0" w:rsidP="00824BC0">
      <w:r>
        <w:t>We can then summarize our results:</w:t>
      </w:r>
    </w:p>
    <w:p w14:paraId="17DF33E4" w14:textId="77777777" w:rsidR="00824BC0" w:rsidRDefault="00824BC0" w:rsidP="00824BC0"/>
    <w:p w14:paraId="68D67569" w14:textId="77777777" w:rsidR="00824BC0"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06633735" w14:textId="77777777" w:rsidR="00824BC0" w:rsidRPr="009060C0"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27499B9C" w14:textId="77777777" w:rsidR="00824BC0"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p>
    <w:p w14:paraId="4DE381B8" w14:textId="77777777" w:rsidR="00824BC0" w:rsidRPr="009060C0" w:rsidRDefault="00AF6B13" w:rsidP="00824BC0">
      <w:r>
        <w:tab/>
        <w:t xml:space="preserve">   </w:t>
      </w:r>
      <w:r w:rsidR="00824BC0">
        <w:t>= [ (1/</w:t>
      </w:r>
      <w:r w:rsidR="00824BC0">
        <w:fldChar w:fldCharType="begin"/>
      </w:r>
      <w:r w:rsidR="00824BC0">
        <w:instrText xml:space="preserve"> EQ \r(g') </w:instrText>
      </w:r>
      <w:r w:rsidR="00824BC0">
        <w:fldChar w:fldCharType="end"/>
      </w:r>
      <w:r w:rsidR="00824BC0">
        <w:t>) ε'</w:t>
      </w:r>
      <w:r w:rsidR="00824BC0" w:rsidRPr="00992259">
        <w:rPr>
          <w:rStyle w:val="superscript"/>
        </w:rPr>
        <w:t>ncd</w:t>
      </w:r>
      <w:r w:rsidR="00824BC0" w:rsidRPr="00B71E05">
        <w:t xml:space="preserve"> </w:t>
      </w:r>
      <w:r w:rsidR="00824BC0">
        <w:t>ε'</w:t>
      </w:r>
      <w:r w:rsidR="00824BC0">
        <w:rPr>
          <w:rStyle w:val="superscript"/>
        </w:rPr>
        <w:t>e</w:t>
      </w:r>
      <w:r w:rsidR="00824BC0" w:rsidRPr="00992259">
        <w:rPr>
          <w:rStyle w:val="superscript"/>
        </w:rPr>
        <w:t>ab</w:t>
      </w:r>
      <w:r w:rsidR="00824BC0">
        <w:t xml:space="preserve"> ∂'</w:t>
      </w:r>
      <w:r w:rsidR="00824BC0">
        <w:rPr>
          <w:rStyle w:val="subscript"/>
        </w:rPr>
        <w:t>c</w:t>
      </w:r>
      <w:r w:rsidR="00824BC0">
        <w:t xml:space="preserve"> { </w:t>
      </w:r>
      <w:r w:rsidR="00824BC0" w:rsidRPr="0012162C">
        <w:rPr>
          <w:color w:val="FF0000"/>
        </w:rPr>
        <w:t xml:space="preserve"> </w:t>
      </w:r>
      <w:r w:rsidR="00824BC0">
        <w:t>(1/</w:t>
      </w:r>
      <w:r w:rsidR="00824BC0">
        <w:fldChar w:fldCharType="begin"/>
      </w:r>
      <w:r w:rsidR="00824BC0">
        <w:instrText xml:space="preserve"> EQ \r(g') </w:instrText>
      </w:r>
      <w:r w:rsidR="00824BC0">
        <w:fldChar w:fldCharType="end"/>
      </w:r>
      <w:r w:rsidR="00824BC0">
        <w:t>) g'</w:t>
      </w:r>
      <w:r w:rsidR="00824BC0">
        <w:rPr>
          <w:rStyle w:val="subscript"/>
        </w:rPr>
        <w:t>de</w:t>
      </w:r>
      <w:r w:rsidR="00824BC0">
        <w:t>(∂'</w:t>
      </w:r>
      <w:r w:rsidR="00824BC0">
        <w:rPr>
          <w:rStyle w:val="subscript"/>
        </w:rPr>
        <w:t>a</w:t>
      </w:r>
      <w:r w:rsidR="00824BC0">
        <w:t>[g'</w:t>
      </w:r>
      <w:r w:rsidR="00824BC0">
        <w:rPr>
          <w:rStyle w:val="subscript"/>
        </w:rPr>
        <w:t>bf</w:t>
      </w:r>
      <w:r w:rsidR="00824BC0">
        <w:t>B'</w:t>
      </w:r>
      <w:r w:rsidR="00824BC0">
        <w:rPr>
          <w:rStyle w:val="superscript"/>
        </w:rPr>
        <w:t>f</w:t>
      </w:r>
      <w:r w:rsidR="00824BC0">
        <w:t>]) }]</w:t>
      </w:r>
      <w:r w:rsidR="00824BC0" w:rsidRPr="00B71E05">
        <w:rPr>
          <w:b/>
        </w:rPr>
        <w:t xml:space="preserve"> </w:t>
      </w:r>
      <w:r w:rsidR="00824BC0" w:rsidRPr="007160C7">
        <w:rPr>
          <w:b/>
        </w:rPr>
        <w:t>e</w:t>
      </w:r>
      <w:r w:rsidR="00824BC0">
        <w:rPr>
          <w:rStyle w:val="subscript"/>
        </w:rPr>
        <w:t>n</w:t>
      </w:r>
      <w:r w:rsidR="00824BC0">
        <w:tab/>
      </w:r>
      <w:r w:rsidR="00824BC0">
        <w:tab/>
      </w:r>
      <w:r w:rsidR="00824BC0">
        <w:rPr>
          <w:b/>
        </w:rPr>
        <w:t>B</w:t>
      </w:r>
      <w:r w:rsidR="00824BC0">
        <w:t xml:space="preserve"> =  B'</w:t>
      </w:r>
      <w:r w:rsidR="00824BC0" w:rsidRPr="00E00A8D">
        <w:rPr>
          <w:rStyle w:val="superscript"/>
        </w:rPr>
        <w:t>n</w:t>
      </w:r>
      <w:r w:rsidR="00824BC0" w:rsidRPr="00B46EFC">
        <w:rPr>
          <w:b/>
        </w:rPr>
        <w:t>e</w:t>
      </w:r>
      <w:r w:rsidR="00824BC0" w:rsidRPr="00E00A8D">
        <w:rPr>
          <w:rStyle w:val="subscript"/>
        </w:rPr>
        <w:t>n</w:t>
      </w:r>
    </w:p>
    <w:p w14:paraId="2BF445B7" w14:textId="77777777" w:rsidR="00824BC0" w:rsidRDefault="00824BC0" w:rsidP="00824BC0"/>
    <w:p w14:paraId="55233719" w14:textId="77777777" w:rsidR="00824BC0" w:rsidRDefault="00824BC0" w:rsidP="00824BC0">
      <w:r>
        <w:t xml:space="preserve">Often one wants vectors expanded onto the unit vectors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w:t>
      </w:r>
    </w:p>
    <w:p w14:paraId="4305AE12" w14:textId="77777777" w:rsidR="00824BC0" w:rsidRDefault="00824BC0" w:rsidP="00824BC0"/>
    <w:p w14:paraId="4BF3C945" w14:textId="77777777" w:rsidR="00824BC0" w:rsidRPr="00C17248" w:rsidRDefault="00824BC0" w:rsidP="00824BC0">
      <w:r>
        <w:tab/>
      </w:r>
      <w:r>
        <w:rPr>
          <w:b/>
        </w:rPr>
        <w:t>B</w:t>
      </w:r>
      <w:r>
        <w:t xml:space="preserve"> = B'</w:t>
      </w:r>
      <w:r w:rsidRPr="00E00A8D">
        <w:rPr>
          <w:rStyle w:val="superscript"/>
        </w:rPr>
        <w:t>n</w:t>
      </w:r>
      <w:r>
        <w:rPr>
          <w:rStyle w:val="superscript"/>
        </w:rPr>
        <w:t xml:space="preserve"> </w:t>
      </w:r>
      <w:r w:rsidRPr="00B46EFC">
        <w:rPr>
          <w:b/>
        </w:rPr>
        <w:t>e</w:t>
      </w:r>
      <w:r w:rsidRPr="00E00A8D">
        <w:rPr>
          <w:rStyle w:val="subscript"/>
        </w:rPr>
        <w:t>n</w:t>
      </w:r>
      <w:r>
        <w:t xml:space="preserve">  = B'</w:t>
      </w:r>
      <w:r w:rsidRPr="00E00A8D">
        <w:rPr>
          <w:rStyle w:val="superscript"/>
        </w:rPr>
        <w:t>n</w:t>
      </w:r>
      <w:r>
        <w:rPr>
          <w:rStyle w:val="superscript"/>
        </w:rPr>
        <w:t xml:space="preserve"> </w:t>
      </w:r>
      <w:r>
        <w:t>h'</w:t>
      </w:r>
      <w:r>
        <w:rPr>
          <w:rStyle w:val="subscript"/>
        </w:rPr>
        <w:t>n</w:t>
      </w:r>
      <w:r w:rsidRPr="00B46EFC">
        <w:rPr>
          <w:b/>
        </w:rP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 xml:space="preserve">  = </w:t>
      </w:r>
      <w:r>
        <w:tab/>
      </w:r>
      <w:r w:rsidRPr="00E41108">
        <w:rPr>
          <w:rFonts w:ascii="Script MT Bold" w:hAnsi="Script MT Bold"/>
        </w:rPr>
        <w:t>B</w:t>
      </w:r>
      <w:r>
        <w:t xml:space="preserve"> '</w:t>
      </w:r>
      <w:r>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r>
      <w:r>
        <w:tab/>
        <w:t>=&gt;</w:t>
      </w:r>
      <w:r>
        <w:tab/>
        <w:t>B'</w:t>
      </w:r>
      <w:r>
        <w:rPr>
          <w:rStyle w:val="superscript"/>
        </w:rPr>
        <w:t>n</w:t>
      </w:r>
      <w:r>
        <w:t xml:space="preserve"> =  </w:t>
      </w:r>
      <w:r w:rsidRPr="00E41108">
        <w:rPr>
          <w:rFonts w:ascii="Script MT Bold" w:hAnsi="Script MT Bold"/>
        </w:rPr>
        <w:t>B</w:t>
      </w:r>
      <w:r>
        <w:t xml:space="preserve"> '</w:t>
      </w:r>
      <w:r>
        <w:rPr>
          <w:rStyle w:val="superscript"/>
        </w:rPr>
        <w:t>n</w:t>
      </w:r>
      <w:r>
        <w:t>/h'</w:t>
      </w:r>
      <w:r>
        <w:rPr>
          <w:rStyle w:val="subscript"/>
        </w:rPr>
        <w:t>n</w:t>
      </w:r>
    </w:p>
    <w:p w14:paraId="627D4903" w14:textId="77777777" w:rsidR="00824BC0" w:rsidRPr="00C17248" w:rsidRDefault="00824BC0" w:rsidP="00824BC0"/>
    <w:p w14:paraId="7B66D5F9" w14:textId="77777777" w:rsidR="00824BC0" w:rsidRDefault="00824BC0" w:rsidP="00824BC0">
      <w:r>
        <w:t>and the above set of equations becomes</w:t>
      </w:r>
    </w:p>
    <w:p w14:paraId="332BA226" w14:textId="77777777" w:rsidR="00824BC0" w:rsidRDefault="00824BC0" w:rsidP="00824BC0"/>
    <w:p w14:paraId="2BF86CD7" w14:textId="77777777" w:rsidR="00824BC0"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r>
        <w:rPr>
          <w:b/>
        </w:rPr>
        <w:tab/>
      </w:r>
      <w:r>
        <w:rPr>
          <w:b/>
        </w:rPr>
        <w:tab/>
      </w:r>
      <w:r>
        <w:rPr>
          <w:b/>
        </w:rPr>
        <w:tab/>
      </w:r>
    </w:p>
    <w:p w14:paraId="74743032"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t>'</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2869E1EE"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C17248">
        <w:rPr>
          <w:rFonts w:ascii="Script MT Bold" w:hAnsi="Script MT Bold"/>
        </w:rPr>
        <w:t xml:space="preserve"> </w:t>
      </w:r>
      <w:r w:rsidRPr="00E41108">
        <w:rPr>
          <w:rFonts w:ascii="Script MT Bold" w:hAnsi="Script MT Bold"/>
        </w:rPr>
        <w:t>B</w:t>
      </w:r>
      <w:r>
        <w:t xml:space="preserve"> '</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010D335E" w14:textId="77777777" w:rsidR="00824BC0" w:rsidRDefault="00824BC0" w:rsidP="00824BC0"/>
    <w:p w14:paraId="727850B2" w14:textId="77777777" w:rsidR="00824BC0" w:rsidRDefault="00824BC0" w:rsidP="00824BC0">
      <w:r>
        <w:t>and to this list we can add the Cartesian form</w:t>
      </w:r>
    </w:p>
    <w:p w14:paraId="0CBCBBAC" w14:textId="77777777" w:rsidR="00824BC0" w:rsidRDefault="00824BC0" w:rsidP="00824BC0"/>
    <w:p w14:paraId="3F787001" w14:textId="77777777" w:rsidR="00824BC0" w:rsidRPr="00C647A6" w:rsidRDefault="00824BC0" w:rsidP="00824BC0">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0A6DAAE3" w14:textId="77777777" w:rsidR="00824BC0" w:rsidRPr="00A764A3" w:rsidRDefault="00824BC0" w:rsidP="00824BC0"/>
    <w:p w14:paraId="2C4175BF" w14:textId="77777777" w:rsidR="00824BC0" w:rsidRDefault="00824BC0" w:rsidP="00824BC0">
      <w:r>
        <w:t xml:space="preserve">Converting from Picture B to Picture MS gives  (see Section 9 (c)) </w:t>
      </w:r>
    </w:p>
    <w:p w14:paraId="664EEB76" w14:textId="77777777" w:rsidR="00824BC0" w:rsidRDefault="00824BC0" w:rsidP="00824BC0"/>
    <w:p w14:paraId="7CAC0E37" w14:textId="77777777" w:rsidR="00824BC0" w:rsidRDefault="00824BC0" w:rsidP="00824BC0">
      <w:r>
        <w:pict>
          <v:shape id="_x0000_i1091" type="#_x0000_t75" style="width:213.75pt;height:67.5pt">
            <v:imagedata r:id="rId35" o:title=""/>
          </v:shape>
        </w:pict>
      </w:r>
      <w:r>
        <w:t xml:space="preserve">       </w:t>
      </w:r>
      <w:r>
        <w:pict>
          <v:shape id="_x0000_i1092" type="#_x0000_t75" style="width:214.5pt;height:67.5pt">
            <v:imagedata r:id="rId68" o:title=""/>
          </v:shape>
        </w:pict>
      </w:r>
    </w:p>
    <w:p w14:paraId="6FAA59F3" w14:textId="77777777" w:rsidR="00824BC0" w:rsidRDefault="00824BC0" w:rsidP="00824BC0"/>
    <w:p w14:paraId="7549B6C9" w14:textId="77777777" w:rsidR="00824BC0" w:rsidRPr="00B74353" w:rsidRDefault="00824BC0" w:rsidP="00824BC0">
      <w:r>
        <w:tab/>
      </w:r>
      <w:r w:rsidRPr="00EE5325">
        <w:rPr>
          <w:b/>
        </w:rPr>
        <w:sym w:font="Wingdings" w:char="F059"/>
      </w:r>
      <w:r>
        <w:rPr>
          <w:b/>
        </w:rPr>
        <w:t xml:space="preserve"> B</w:t>
      </w:r>
      <w:r>
        <w:t xml:space="preserve">  = </w:t>
      </w:r>
      <w:r w:rsidRPr="00BF161A">
        <w:rPr>
          <w:b/>
        </w:rPr>
        <w:t>G</w:t>
      </w:r>
      <w:r>
        <w:t xml:space="preserve"> – </w:t>
      </w:r>
      <w:r>
        <w:rPr>
          <w:b/>
        </w:rPr>
        <w:t>V</w:t>
      </w:r>
    </w:p>
    <w:p w14:paraId="27F6326F" w14:textId="77777777" w:rsidR="00824BC0" w:rsidRDefault="00824BC0" w:rsidP="00824BC0">
      <w:r>
        <w:rPr>
          <w:b/>
        </w:rPr>
        <w:tab/>
      </w:r>
      <w:r>
        <w:rPr>
          <w:b/>
        </w:rPr>
        <w:tab/>
      </w:r>
      <w:r>
        <w:rPr>
          <w:b/>
        </w:rPr>
        <w:tab/>
      </w:r>
      <w:r>
        <w:rPr>
          <w:b/>
        </w:rPr>
        <w:tab/>
      </w:r>
      <w:r>
        <w:rPr>
          <w:b/>
        </w:rPr>
        <w:tab/>
      </w:r>
      <w:r>
        <w:rPr>
          <w:b/>
        </w:rPr>
        <w:tab/>
      </w:r>
    </w:p>
    <w:p w14:paraId="2AF99814" w14:textId="77777777" w:rsidR="00824BC0" w:rsidRPr="00A764A3" w:rsidRDefault="00824BC0" w:rsidP="00824BC0">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444C033E" w14:textId="77777777" w:rsidR="00824BC0" w:rsidRPr="00A764A3" w:rsidRDefault="00824BC0" w:rsidP="00824BC0">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33254268" w14:textId="77777777" w:rsidR="00824BC0" w:rsidRDefault="00824BC0" w:rsidP="00824BC0"/>
    <w:p w14:paraId="3771644D" w14:textId="77777777" w:rsidR="00824BC0" w:rsidRPr="00A764A3" w:rsidRDefault="00824BC0" w:rsidP="00824BC0">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1421B39E" w14:textId="77777777" w:rsidR="00824BC0" w:rsidRDefault="00824BC0" w:rsidP="00824BC0">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6BF47F79" w14:textId="77777777" w:rsidR="00824BC0" w:rsidRDefault="00824BC0" w:rsidP="00824BC0"/>
    <w:p w14:paraId="1DCB4550" w14:textId="77777777" w:rsidR="00824BC0" w:rsidRPr="00C647A6" w:rsidRDefault="00824BC0" w:rsidP="00824BC0">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1A2EC763" w14:textId="77777777" w:rsidR="00824BC0" w:rsidRDefault="00824BC0" w:rsidP="00824BC0"/>
    <w:p w14:paraId="0FA3D2B8" w14:textId="77777777" w:rsidR="00824BC0" w:rsidRPr="002D769D" w:rsidRDefault="00824BC0" w:rsidP="00824BC0">
      <w:r>
        <w:t>In the equations above, all the ∂</w:t>
      </w:r>
      <w:r>
        <w:rPr>
          <w:rStyle w:val="subscript"/>
        </w:rPr>
        <w:t>i</w:t>
      </w:r>
      <w:r>
        <w:t xml:space="preserve"> mean ∂/∂u</w:t>
      </w:r>
      <w:r>
        <w:rPr>
          <w:rStyle w:val="superscript"/>
        </w:rPr>
        <w:t>i</w:t>
      </w:r>
      <w:r>
        <w:t xml:space="preserve"> and the argument </w:t>
      </w:r>
      <w:r w:rsidRPr="00D94658">
        <w:rPr>
          <w:b/>
        </w:rPr>
        <w:t>u</w:t>
      </w:r>
      <w:r>
        <w:t xml:space="preserve"> of all functions is suppressed. The Cartesian form will be verified below. </w:t>
      </w:r>
    </w:p>
    <w:p w14:paraId="1AD7A7B3" w14:textId="77777777" w:rsidR="003E68ED" w:rsidRDefault="003E68ED" w:rsidP="00824BC0">
      <w:pPr>
        <w:pStyle w:val="Heading3"/>
      </w:pPr>
    </w:p>
    <w:p w14:paraId="5E49431C" w14:textId="77777777" w:rsidR="00824BC0" w:rsidRPr="005E3C35" w:rsidRDefault="00824BC0" w:rsidP="00824BC0">
      <w:pPr>
        <w:pStyle w:val="Heading3"/>
      </w:pPr>
      <w:bookmarkStart w:id="247" w:name="_Toc338523519"/>
      <w:bookmarkStart w:id="248" w:name="_Toc338527193"/>
      <w:r w:rsidRPr="005E3C35">
        <w:t>(</w:t>
      </w:r>
      <w:r>
        <w:t>b</w:t>
      </w:r>
      <w:r w:rsidRPr="005E3C35">
        <w:t xml:space="preserve">) </w:t>
      </w:r>
      <w:r>
        <w:t>T</w:t>
      </w:r>
      <w:r w:rsidRPr="005E3C35">
        <w:t xml:space="preserve">he Vector Laplacian </w:t>
      </w:r>
      <w:r>
        <w:t xml:space="preserve">in orthogonal </w:t>
      </w:r>
      <w:r w:rsidRPr="005E3C35">
        <w:t>curvilinear coordinates</w:t>
      </w:r>
      <w:bookmarkEnd w:id="247"/>
      <w:bookmarkEnd w:id="248"/>
    </w:p>
    <w:p w14:paraId="3BA07525" w14:textId="77777777" w:rsidR="00824BC0" w:rsidRDefault="00824BC0" w:rsidP="00824BC0"/>
    <w:p w14:paraId="15BADC78" w14:textId="77777777" w:rsidR="00824BC0" w:rsidRDefault="00824BC0" w:rsidP="00824BC0">
      <w:r>
        <w:t xml:space="preserve">We continue in Picture M&amp;S and shall use only the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r w:rsidR="00AF6B13">
        <w:t xml:space="preserve"> expansion</w:t>
      </w:r>
      <w:r>
        <w:t>. Setting g</w:t>
      </w:r>
      <w:r>
        <w:rPr>
          <w:rStyle w:val="subscript"/>
        </w:rPr>
        <w:t>ij</w:t>
      </w:r>
      <w:r>
        <w:t xml:space="preserve"> = h</w:t>
      </w:r>
      <w:r>
        <w:rPr>
          <w:rStyle w:val="subscript"/>
        </w:rPr>
        <w:t>i</w:t>
      </w:r>
      <w:r>
        <w:rPr>
          <w:rStyle w:val="superscript"/>
        </w:rPr>
        <w:t>2</w:t>
      </w:r>
      <w:r>
        <w:t>δ</w:t>
      </w:r>
      <w:r>
        <w:rPr>
          <w:rStyle w:val="subscript"/>
        </w:rPr>
        <w:t>i,j</w:t>
      </w:r>
      <w:r>
        <w:t xml:space="preserve">  and g</w:t>
      </w:r>
      <w:r w:rsidRPr="005E3C35">
        <w:rPr>
          <w:rStyle w:val="superscript"/>
        </w:rPr>
        <w:t>ij</w:t>
      </w:r>
      <w:r>
        <w:t xml:space="preserve"> = (1/h</w:t>
      </w:r>
      <w:r>
        <w:rPr>
          <w:rStyle w:val="subscript"/>
        </w:rPr>
        <w:t>i</w:t>
      </w:r>
      <w:r>
        <w:t>)</w:t>
      </w:r>
      <w:r>
        <w:rPr>
          <w:rStyle w:val="superscript"/>
        </w:rPr>
        <w:t>2</w:t>
      </w:r>
      <w:r>
        <w:t>δ</w:t>
      </w:r>
      <w:r>
        <w:rPr>
          <w:rStyle w:val="subscript"/>
        </w:rPr>
        <w:t>i,j</w:t>
      </w:r>
      <w:r>
        <w:t xml:space="preserve">  things simplify somewhat, </w:t>
      </w:r>
    </w:p>
    <w:p w14:paraId="3CA89AC5" w14:textId="77777777" w:rsidR="00824BC0" w:rsidRDefault="00824BC0" w:rsidP="00824BC0"/>
    <w:p w14:paraId="2B4653BB" w14:textId="77777777" w:rsidR="00824BC0" w:rsidRDefault="00824BC0" w:rsidP="00824BC0">
      <w:r w:rsidRPr="00EE5325">
        <w:rPr>
          <w:b/>
        </w:rPr>
        <w:sym w:font="Wingdings" w:char="F059"/>
      </w:r>
      <w:r>
        <w:rPr>
          <w:b/>
        </w:rPr>
        <w:t xml:space="preserve"> B</w:t>
      </w:r>
      <w:r>
        <w:t xml:space="preserve">  =</w:t>
      </w:r>
      <w:r w:rsidRPr="00475A3F">
        <w:t xml:space="preserve"> </w:t>
      </w:r>
      <w:r>
        <w:t>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[g</w:t>
      </w:r>
      <w:r>
        <w:rPr>
          <w:rStyle w:val="superscript"/>
        </w:rPr>
        <w:t>nk</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xml:space="preserve">)} </w:t>
      </w:r>
    </w:p>
    <w:p w14:paraId="4406F072" w14:textId="77777777" w:rsidR="00824BC0" w:rsidRPr="00475A3F" w:rsidRDefault="00824BC0" w:rsidP="00824BC0">
      <w:r>
        <w:tab/>
      </w:r>
      <w:r>
        <w:tab/>
        <w:t xml:space="preserve">   –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g</w:t>
      </w:r>
      <w:r>
        <w:rPr>
          <w:rStyle w:val="subscript"/>
        </w:rPr>
        <w:t>de</w:t>
      </w:r>
      <w:r>
        <w:t xml:space="preserve"> (∂</w:t>
      </w:r>
      <w:r>
        <w:rPr>
          <w:rStyle w:val="subscript"/>
        </w:rPr>
        <w:t>a</w:t>
      </w:r>
      <w:r w:rsidRPr="00DF6619">
        <w:t xml:space="preserve"> </w:t>
      </w:r>
      <w:r>
        <w:t>[g</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p>
    <w:p w14:paraId="59431224" w14:textId="77777777" w:rsidR="00824BC0" w:rsidRDefault="00824BC0" w:rsidP="00824BC0"/>
    <w:p w14:paraId="7D1BC8EA" w14:textId="77777777" w:rsidR="00824BC0" w:rsidRDefault="00824BC0" w:rsidP="00824BC0">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[δ</w:t>
      </w:r>
      <w:r>
        <w:rPr>
          <w:rStyle w:val="subscript"/>
        </w:rPr>
        <w:t>k,n</w:t>
      </w:r>
      <w:r>
        <w:t xml:space="preserve"> ∂</w:t>
      </w:r>
      <w:r>
        <w:rPr>
          <w:rStyle w:val="subscript"/>
        </w:rPr>
        <w:t>k</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2DF7B10B"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Pr="00992259">
        <w:rPr>
          <w:rStyle w:val="superscript"/>
        </w:rPr>
        <w:t>eab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δ</w:t>
      </w:r>
      <w:r>
        <w:rPr>
          <w:rStyle w:val="subscript"/>
        </w:rPr>
        <w:t>d,e</w:t>
      </w:r>
      <w:r>
        <w:t xml:space="preserve"> (∂</w:t>
      </w:r>
      <w:r>
        <w:rPr>
          <w:rStyle w:val="subscript"/>
        </w:rPr>
        <w:t>a</w:t>
      </w:r>
      <w:r w:rsidRPr="00DF6619">
        <w:t xml:space="preserve"> </w:t>
      </w:r>
      <w:r>
        <w:t>[h</w:t>
      </w:r>
      <w:r>
        <w:rPr>
          <w:rStyle w:val="subscript"/>
        </w:rPr>
        <w:t>b</w:t>
      </w:r>
      <w:r>
        <w:rPr>
          <w:rStyle w:val="superscript"/>
        </w:rPr>
        <w:t>2</w:t>
      </w:r>
      <w:r>
        <w:t>δ</w:t>
      </w:r>
      <w:r>
        <w:rPr>
          <w:rStyle w:val="subscript"/>
        </w:rPr>
        <w:t>b,f</w:t>
      </w:r>
      <w:r>
        <w:t xml:space="preserve"> </w:t>
      </w:r>
      <w:r w:rsidRPr="00E41108">
        <w:rPr>
          <w:rFonts w:ascii="Script MT Bold" w:hAnsi="Script MT Bold"/>
        </w:rPr>
        <w:t>B</w:t>
      </w:r>
      <w:r>
        <w:rPr>
          <w:rStyle w:val="superscript"/>
        </w:rPr>
        <w:t>f</w:t>
      </w:r>
      <w:r>
        <w:t>(</w:t>
      </w:r>
      <w:r w:rsidRPr="00D94658">
        <w:rPr>
          <w:b/>
        </w:rPr>
        <w:t>u</w:t>
      </w:r>
      <w:r>
        <w:t>)/h</w:t>
      </w:r>
      <w:r>
        <w:rPr>
          <w:rStyle w:val="subscript"/>
        </w:rPr>
        <w:t>f</w:t>
      </w:r>
      <w:r>
        <w:t>]) } ]</w:t>
      </w:r>
    </w:p>
    <w:p w14:paraId="124FCC8A" w14:textId="77777777" w:rsidR="00824BC0" w:rsidRDefault="00824BC0" w:rsidP="00824BC0"/>
    <w:p w14:paraId="1A667FEF" w14:textId="77777777" w:rsidR="00824BC0" w:rsidRDefault="00824BC0" w:rsidP="00824BC0">
      <w:pPr>
        <w:rPr>
          <w:rStyle w:val="superscript"/>
        </w:rPr>
      </w:pPr>
      <w:r>
        <w:tab/>
        <w:t>= h</w:t>
      </w:r>
      <w:r>
        <w:rPr>
          <w:rStyle w:val="subscript"/>
        </w:rPr>
        <w:t>n</w:t>
      </w:r>
      <w:r w:rsidRPr="00E006B7">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D94658">
        <w:rPr>
          <w:b/>
        </w:rPr>
        <w:t>u</w:t>
      </w:r>
      <w:r>
        <w:t>)/h</w:t>
      </w:r>
      <w:r>
        <w:rPr>
          <w:rStyle w:val="subscript"/>
        </w:rPr>
        <w:t>i</w:t>
      </w:r>
      <w:r>
        <w:t>)}  (1/h</w:t>
      </w:r>
      <w:r>
        <w:rPr>
          <w:rStyle w:val="subscript"/>
        </w:rPr>
        <w:t>n</w:t>
      </w:r>
      <w:r>
        <w:t>)</w:t>
      </w:r>
      <w:r>
        <w:rPr>
          <w:rStyle w:val="superscript"/>
        </w:rPr>
        <w:t xml:space="preserve">2  </w:t>
      </w:r>
    </w:p>
    <w:p w14:paraId="6946B755" w14:textId="77777777" w:rsidR="00824BC0" w:rsidRDefault="00824BC0" w:rsidP="00824BC0">
      <w:r>
        <w:rPr>
          <w:rStyle w:val="superscript"/>
        </w:rPr>
        <w:tab/>
      </w:r>
      <w:r>
        <w:rPr>
          <w:rStyle w:val="superscript"/>
        </w:rPr>
        <w:tab/>
      </w:r>
      <w:r>
        <w:t>–  (1/</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w:t>
      </w:r>
      <w:r w:rsidRPr="00D94658">
        <w:rPr>
          <w:b/>
        </w:rPr>
        <w:t>u</w:t>
      </w:r>
      <w:r>
        <w:t>)]) } ]</w:t>
      </w:r>
    </w:p>
    <w:p w14:paraId="58F42AF8" w14:textId="77777777" w:rsidR="00824BC0" w:rsidRDefault="00824BC0" w:rsidP="00824BC0"/>
    <w:p w14:paraId="2A2145EF" w14:textId="77777777" w:rsidR="00824BC0" w:rsidRPr="00BB498A" w:rsidRDefault="00824BC0" w:rsidP="00824BC0">
      <w:r>
        <w:tab/>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 (1/h</w:t>
      </w:r>
      <w:r>
        <w:rPr>
          <w:rStyle w:val="subscript"/>
        </w:rPr>
        <w:t>n</w:t>
      </w:r>
      <w:r>
        <w:t>) ∂</w:t>
      </w:r>
      <w:r>
        <w:rPr>
          <w:rStyle w:val="sub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  –  (h</w:t>
      </w:r>
      <w:r>
        <w:rPr>
          <w:rStyle w:val="subscript"/>
        </w:rPr>
        <w:t>n</w:t>
      </w:r>
      <w:r>
        <w:t>/</w:t>
      </w:r>
      <w:r>
        <w:fldChar w:fldCharType="begin"/>
      </w:r>
      <w:r>
        <w:instrText xml:space="preserve"> EQ \r(g) </w:instrText>
      </w:r>
      <w:r>
        <w:fldChar w:fldCharType="end"/>
      </w:r>
      <w:r>
        <w:t>) ε</w:t>
      </w:r>
      <w:r w:rsidRPr="00992259">
        <w:rPr>
          <w:rStyle w:val="superscript"/>
        </w:rPr>
        <w:t>ncd</w:t>
      </w:r>
      <w:r>
        <w:t xml:space="preserve"> ε</w:t>
      </w:r>
      <w:r w:rsidR="004B08FF">
        <w:rPr>
          <w:rStyle w:val="superscript"/>
        </w:rPr>
        <w:t>d</w:t>
      </w:r>
      <w:r w:rsidRPr="00992259">
        <w:rPr>
          <w:rStyle w:val="superscript"/>
        </w:rPr>
        <w:t>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w:t>
      </w:r>
    </w:p>
    <w:p w14:paraId="5984B37F" w14:textId="77777777" w:rsidR="004C0A6C" w:rsidRDefault="004C0A6C" w:rsidP="00824BC0"/>
    <w:p w14:paraId="52E6E886" w14:textId="77777777" w:rsidR="00834FF1" w:rsidRDefault="00824BC0" w:rsidP="00824BC0">
      <w:r>
        <w:t>The first term can be written as</w:t>
      </w:r>
    </w:p>
    <w:p w14:paraId="7F735144" w14:textId="77777777" w:rsidR="00834FF1" w:rsidRDefault="00834FF1" w:rsidP="00824BC0"/>
    <w:p w14:paraId="06018FD3" w14:textId="77777777" w:rsidR="00824BC0" w:rsidRDefault="00824BC0" w:rsidP="00824BC0">
      <w:r>
        <w:tab/>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 xml:space="preserve"> (1/h</w:t>
      </w:r>
      <w:r>
        <w:rPr>
          <w:rStyle w:val="subscript"/>
        </w:rPr>
        <w:t>n</w:t>
      </w:r>
      <w:r>
        <w:t>)</w:t>
      </w:r>
      <w:r w:rsidRPr="008A3FCD">
        <w:t xml:space="preserve"> </w:t>
      </w:r>
      <w:r>
        <w:t>∂</w:t>
      </w:r>
      <w:r>
        <w:rPr>
          <w:rStyle w:val="subscript"/>
        </w:rPr>
        <w:t>n</w:t>
      </w:r>
      <w:r>
        <w:t>T</w:t>
      </w:r>
      <w:r>
        <w:tab/>
        <w:t>where</w:t>
      </w:r>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04F73758" w14:textId="77777777" w:rsidR="00824BC0" w:rsidRDefault="00824BC0" w:rsidP="00824BC0"/>
    <w:p w14:paraId="1B12EC75" w14:textId="77777777" w:rsidR="00824BC0" w:rsidRDefault="00824BC0" w:rsidP="00824BC0">
      <w:r>
        <w:t>To expand the second term, set n = 1 and then write things out explicitly. For the moment, we suppress the leading factor – (h</w:t>
      </w:r>
      <w:r>
        <w:rPr>
          <w:rStyle w:val="subscript"/>
        </w:rPr>
        <w:t>1</w:t>
      </w:r>
      <w:r>
        <w:t>/</w:t>
      </w:r>
      <w:r>
        <w:fldChar w:fldCharType="begin"/>
      </w:r>
      <w:r>
        <w:instrText xml:space="preserve"> EQ \r(g) </w:instrText>
      </w:r>
      <w:r>
        <w:fldChar w:fldCharType="end"/>
      </w:r>
      <w:r>
        <w:t>) and write</w:t>
      </w:r>
    </w:p>
    <w:p w14:paraId="400614E7" w14:textId="77777777" w:rsidR="00824BC0" w:rsidRDefault="00824BC0" w:rsidP="00824BC0"/>
    <w:p w14:paraId="445CB7F0" w14:textId="77777777" w:rsidR="00824BC0" w:rsidRDefault="00824BC0" w:rsidP="00824BC0">
      <w:r>
        <w:tab/>
        <w:t>ε</w:t>
      </w:r>
      <w:r w:rsidRPr="00F754D0">
        <w:rPr>
          <w:rStyle w:val="superscript"/>
        </w:rPr>
        <w:t>1cd</w:t>
      </w:r>
      <w:r w:rsidRPr="00731510">
        <w:t xml:space="preserve"> </w:t>
      </w:r>
      <w:r>
        <w:t>ε</w:t>
      </w:r>
      <w:r w:rsidRPr="00F754D0">
        <w:rPr>
          <w:rStyle w:val="superscript"/>
        </w:rPr>
        <w:t>dab</w:t>
      </w:r>
      <w:r>
        <w:rPr>
          <w:rStyle w:val="superscript"/>
        </w:rPr>
        <w:t xml:space="preserve">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p>
    <w:p w14:paraId="340939BF" w14:textId="77777777" w:rsidR="00824BC0" w:rsidRDefault="00824BC0" w:rsidP="00824BC0"/>
    <w:p w14:paraId="60F919C5" w14:textId="77777777" w:rsidR="00824BC0" w:rsidRPr="005C27D4" w:rsidRDefault="00824BC0" w:rsidP="00824BC0">
      <w:r>
        <w:tab/>
        <w:t>= ε</w:t>
      </w:r>
      <w:r w:rsidRPr="00F754D0">
        <w:rPr>
          <w:rStyle w:val="superscript"/>
        </w:rPr>
        <w:t>3ab</w:t>
      </w:r>
      <w:r>
        <w:rPr>
          <w:rStyle w:val="superscript"/>
        </w:rPr>
        <w:t xml:space="preserve"> </w:t>
      </w:r>
      <w:r>
        <w:t>∂</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  – ε</w:t>
      </w:r>
      <w:r w:rsidRPr="00F754D0">
        <w:rPr>
          <w:rStyle w:val="superscript"/>
        </w:rPr>
        <w:t>2ab</w:t>
      </w:r>
      <w:r>
        <w:rPr>
          <w:rStyle w:val="superscript"/>
        </w:rPr>
        <w:t xml:space="preserve"> </w:t>
      </w:r>
      <w:r>
        <w:t>∂</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w:t>
      </w:r>
    </w:p>
    <w:p w14:paraId="4F5E7C0C" w14:textId="77777777" w:rsidR="00824BC0" w:rsidRDefault="00824BC0" w:rsidP="00824BC0">
      <w:r>
        <w:tab/>
      </w:r>
      <w:r>
        <w:tab/>
      </w:r>
      <w:r>
        <w:tab/>
        <w:t>c=2   d=3</w:t>
      </w:r>
      <w:r>
        <w:tab/>
      </w:r>
      <w:r>
        <w:tab/>
      </w:r>
      <w:r>
        <w:tab/>
      </w:r>
      <w:r>
        <w:tab/>
        <w:t>c=3   d=2</w:t>
      </w:r>
    </w:p>
    <w:p w14:paraId="76C9BE42" w14:textId="77777777" w:rsidR="00824BC0" w:rsidRDefault="00824BC0" w:rsidP="00824BC0"/>
    <w:p w14:paraId="3494EB61" w14:textId="77777777" w:rsidR="00824BC0" w:rsidRPr="005C27D4" w:rsidRDefault="00824BC0" w:rsidP="00824BC0">
      <w:r>
        <w:tab/>
        <w:t>=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xml:space="preserve">]) }     ]  </w:t>
      </w:r>
    </w:p>
    <w:p w14:paraId="5016B663" w14:textId="77777777" w:rsidR="00824BC0" w:rsidRDefault="00824BC0" w:rsidP="00824BC0">
      <w:r>
        <w:tab/>
      </w:r>
      <w:r>
        <w:tab/>
      </w:r>
      <w:r>
        <w:tab/>
        <w:t>a = 1  b = 2</w:t>
      </w:r>
      <w:r>
        <w:tab/>
      </w:r>
      <w:r>
        <w:tab/>
      </w:r>
      <w:r>
        <w:tab/>
        <w:t>a = 2  b = 1</w:t>
      </w:r>
    </w:p>
    <w:p w14:paraId="125FDF1E" w14:textId="77777777" w:rsidR="00824BC0" w:rsidRDefault="00824BC0" w:rsidP="00824BC0"/>
    <w:p w14:paraId="02FF2BA3" w14:textId="77777777" w:rsidR="00824BC0" w:rsidRPr="005C27D4" w:rsidRDefault="00824BC0" w:rsidP="00824BC0">
      <w:r>
        <w:tab/>
        <w:t>–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  ∂</w:t>
      </w:r>
      <w:r>
        <w:rPr>
          <w:rStyle w:val="subscript"/>
        </w:rPr>
        <w:t>3</w:t>
      </w:r>
      <w:r>
        <w:t>{ (1/</w:t>
      </w:r>
      <w:r>
        <w:fldChar w:fldCharType="begin"/>
      </w:r>
      <w:r>
        <w:instrText xml:space="preserve"> EQ \r(g) </w:instrText>
      </w:r>
      <w:r>
        <w:fldChar w:fldCharType="end"/>
      </w:r>
      <w:r>
        <w:t>) h</w:t>
      </w:r>
      <w:r>
        <w:rPr>
          <w:rStyle w:val="subscript"/>
        </w:rPr>
        <w:t>2</w:t>
      </w:r>
      <w:r>
        <w:rPr>
          <w:rStyle w:val="superscript"/>
        </w:rPr>
        <w:t>2</w:t>
      </w:r>
      <w:r>
        <w:t xml:space="preserve">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xml:space="preserve">]) }      ] </w:t>
      </w:r>
    </w:p>
    <w:p w14:paraId="1239C65D" w14:textId="77777777" w:rsidR="00824BC0" w:rsidRDefault="00824BC0" w:rsidP="00824BC0">
      <w:r>
        <w:tab/>
      </w:r>
      <w:r>
        <w:tab/>
      </w:r>
      <w:r>
        <w:tab/>
        <w:t>a = 3  b = 1</w:t>
      </w:r>
      <w:r>
        <w:tab/>
      </w:r>
      <w:r>
        <w:tab/>
      </w:r>
      <w:r>
        <w:tab/>
        <w:t>a = 1  b = 3</w:t>
      </w:r>
    </w:p>
    <w:p w14:paraId="4D7B8F77" w14:textId="77777777" w:rsidR="00824BC0" w:rsidRDefault="00824BC0" w:rsidP="00824BC0"/>
    <w:p w14:paraId="183BA31F" w14:textId="77777777" w:rsidR="00824BC0" w:rsidRDefault="00824BC0" w:rsidP="00824BC0">
      <w:r>
        <w:tab/>
        <w:t>=  ∂</w:t>
      </w:r>
      <w:r>
        <w:rPr>
          <w:rStyle w:val="subscript"/>
        </w:rPr>
        <w:t>2</w:t>
      </w:r>
      <w:r>
        <w:t>{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p>
    <w:p w14:paraId="42ED9C67" w14:textId="77777777" w:rsidR="00824BC0" w:rsidRDefault="00824BC0" w:rsidP="00824BC0"/>
    <w:p w14:paraId="3095E17A" w14:textId="77777777" w:rsidR="00824BC0" w:rsidRDefault="00824BC0" w:rsidP="00824BC0">
      <w:r>
        <w:tab/>
        <w:t>–  ∂</w:t>
      </w:r>
      <w:r>
        <w:rPr>
          <w:rStyle w:val="subscript"/>
        </w:rPr>
        <w:t>3</w:t>
      </w:r>
      <w:r>
        <w:t>{    (1/</w:t>
      </w:r>
      <w:r>
        <w:fldChar w:fldCharType="begin"/>
      </w:r>
      <w:r>
        <w:instrText xml:space="preserve"> EQ \r(g) </w:instrText>
      </w:r>
      <w:r>
        <w:fldChar w:fldCharType="end"/>
      </w:r>
      <w:r>
        <w:t>) h</w:t>
      </w:r>
      <w:r>
        <w:rPr>
          <w:rStyle w:val="subscript"/>
        </w:rPr>
        <w:t>2</w:t>
      </w:r>
      <w:r>
        <w:rPr>
          <w:rStyle w:val="superscript"/>
        </w:rPr>
        <w:t xml:space="preserve">2 </w:t>
      </w:r>
      <w:r>
        <w:t>(∂</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p>
    <w:p w14:paraId="00F7D8CB" w14:textId="77777777" w:rsidR="00824BC0" w:rsidRDefault="00824BC0" w:rsidP="00824BC0"/>
    <w:p w14:paraId="3F44A48F" w14:textId="77777777" w:rsidR="00824BC0" w:rsidRPr="009E5C3F" w:rsidRDefault="00824BC0" w:rsidP="00824BC0">
      <w:r>
        <w:t>Define now Γ</w:t>
      </w:r>
      <w:r>
        <w:rPr>
          <w:rStyle w:val="subscript"/>
        </w:rPr>
        <w:t>n</w:t>
      </w:r>
      <w:r>
        <w:t xml:space="preserve"> in cyclic fashion. </w:t>
      </w:r>
    </w:p>
    <w:p w14:paraId="4769E05C" w14:textId="77777777" w:rsidR="00824BC0" w:rsidRDefault="00824BC0" w:rsidP="00824BC0"/>
    <w:p w14:paraId="43D109A1" w14:textId="77777777" w:rsidR="00824BC0" w:rsidRDefault="00824BC0" w:rsidP="00824BC0">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456B4805" w14:textId="77777777" w:rsidR="00824BC0" w:rsidRDefault="00824BC0" w:rsidP="00824BC0">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3FB6BC30" w14:textId="77777777" w:rsidR="00824BC0" w:rsidRDefault="00824BC0" w:rsidP="00824BC0">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605E4524" w14:textId="77777777" w:rsidR="00824BC0" w:rsidRDefault="00824BC0" w:rsidP="00824BC0"/>
    <w:p w14:paraId="1B8F6FC4" w14:textId="77777777" w:rsidR="00824BC0" w:rsidRDefault="00824BC0" w:rsidP="00824BC0">
      <w:r>
        <w:t>and then we have shown that</w:t>
      </w:r>
    </w:p>
    <w:p w14:paraId="68BF6514" w14:textId="77777777" w:rsidR="00824BC0" w:rsidRDefault="00824BC0" w:rsidP="00824BC0"/>
    <w:p w14:paraId="119596EC" w14:textId="77777777" w:rsidR="00824BC0" w:rsidRDefault="00824BC0" w:rsidP="00824BC0">
      <w:r>
        <w:tab/>
        <w:t>2nd term (n=1)  =  – (h</w:t>
      </w:r>
      <w:r>
        <w:rPr>
          <w:rStyle w:val="subscript"/>
        </w:rPr>
        <w:t>1</w:t>
      </w:r>
      <w:r>
        <w:t>/</w:t>
      </w:r>
      <w:r>
        <w:fldChar w:fldCharType="begin"/>
      </w:r>
      <w:r>
        <w:instrText xml:space="preserve"> EQ \r(g) </w:instrText>
      </w:r>
      <w:r>
        <w:fldChar w:fldCharType="end"/>
      </w:r>
      <w:r>
        <w:t>) ε</w:t>
      </w:r>
      <w:r>
        <w:rPr>
          <w:rStyle w:val="superscript"/>
        </w:rPr>
        <w:t>1cd</w:t>
      </w:r>
      <w:r w:rsidRPr="00731510">
        <w:t xml:space="preserve"> </w:t>
      </w:r>
      <w:r>
        <w:t>ε</w:t>
      </w:r>
      <w:r>
        <w:rPr>
          <w:rStyle w:val="superscript"/>
        </w:rPr>
        <w:t xml:space="preserve">dab </w:t>
      </w:r>
      <w:r>
        <w:t>∂</w:t>
      </w:r>
      <w:r>
        <w:rPr>
          <w:rStyle w:val="subscript"/>
        </w:rPr>
        <w:t>c</w:t>
      </w:r>
      <w:r>
        <w:t>{ (1/</w:t>
      </w:r>
      <w:r>
        <w:fldChar w:fldCharType="begin"/>
      </w:r>
      <w:r>
        <w:instrText xml:space="preserve"> EQ \r(g) </w:instrText>
      </w:r>
      <w:r>
        <w:fldChar w:fldCharType="end"/>
      </w:r>
      <w:r>
        <w:t>) h</w:t>
      </w:r>
      <w:r>
        <w:rPr>
          <w:rStyle w:val="subscript"/>
        </w:rPr>
        <w:t>d</w:t>
      </w:r>
      <w:r>
        <w:rPr>
          <w:rStyle w:val="superscript"/>
        </w:rPr>
        <w:t>2</w:t>
      </w:r>
      <w:r>
        <w:t xml:space="preserve"> (∂</w:t>
      </w:r>
      <w:r>
        <w:rPr>
          <w:rStyle w:val="subscript"/>
        </w:rPr>
        <w:t>a</w:t>
      </w:r>
      <w:r w:rsidRPr="00DF6619">
        <w:t xml:space="preserve"> </w:t>
      </w:r>
      <w:r>
        <w:t>[h</w:t>
      </w:r>
      <w:r>
        <w:rPr>
          <w:rStyle w:val="subscript"/>
        </w:rPr>
        <w:t>b</w:t>
      </w:r>
      <w:r>
        <w:t xml:space="preserve"> </w:t>
      </w:r>
      <w:r w:rsidRPr="00E41108">
        <w:rPr>
          <w:rFonts w:ascii="Script MT Bold" w:hAnsi="Script MT Bold"/>
        </w:rPr>
        <w:t>B</w:t>
      </w:r>
      <w:r>
        <w:rPr>
          <w:rStyle w:val="superscript"/>
        </w:rPr>
        <w:t>b</w:t>
      </w:r>
      <w:r>
        <w:t xml:space="preserve">]) }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32CB895E" w14:textId="77777777" w:rsidR="00824BC0" w:rsidRDefault="00824BC0" w:rsidP="00824BC0"/>
    <w:p w14:paraId="4561A660" w14:textId="77777777" w:rsidR="00824BC0" w:rsidRDefault="00824BC0" w:rsidP="00824BC0">
      <w:r>
        <w:tab/>
      </w:r>
      <w:r>
        <w:tab/>
        <w:t>=  – (h</w:t>
      </w:r>
      <w:r>
        <w:rPr>
          <w:rStyle w:val="subscript"/>
        </w:rPr>
        <w:t>1</w:t>
      </w:r>
      <w:r>
        <w:t>/</w:t>
      </w:r>
      <w:r>
        <w:fldChar w:fldCharType="begin"/>
      </w:r>
      <w:r>
        <w:instrText xml:space="preserve"> EQ \r(g) </w:instrText>
      </w:r>
      <w:r>
        <w:fldChar w:fldCharType="end"/>
      </w:r>
      <w:r>
        <w:t>) (∂</w:t>
      </w:r>
      <w:r>
        <w:rPr>
          <w:rStyle w:val="subscript"/>
        </w:rPr>
        <w:t>2</w:t>
      </w:r>
      <w:r>
        <w:t xml:space="preserve"> Γ</w:t>
      </w:r>
      <w:r>
        <w:rPr>
          <w:rStyle w:val="subscript"/>
        </w:rPr>
        <w:t>3</w:t>
      </w:r>
      <w:r>
        <w:t xml:space="preserve"> – ∂</w:t>
      </w:r>
      <w:r>
        <w:rPr>
          <w:rStyle w:val="subscript"/>
        </w:rPr>
        <w:t>3</w:t>
      </w:r>
      <w:r w:rsidRPr="009E5C3F">
        <w:t xml:space="preserve"> </w:t>
      </w:r>
      <w:r>
        <w:t>Γ</w:t>
      </w:r>
      <w:r>
        <w:rPr>
          <w:rStyle w:val="subscript"/>
        </w:rPr>
        <w:t>2</w:t>
      </w:r>
      <w:r>
        <w:t>)</w:t>
      </w:r>
      <w:r w:rsidRPr="00BB498A">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 xml:space="preserve">  =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w:t>
      </w:r>
      <w:r w:rsidRPr="00BB498A">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4E3898CD" w14:textId="77777777" w:rsidR="00824BC0" w:rsidRDefault="00824BC0" w:rsidP="00824BC0"/>
    <w:p w14:paraId="6C4AC7D6" w14:textId="77777777" w:rsidR="00824BC0" w:rsidRDefault="00824BC0" w:rsidP="00824BC0">
      <w:r>
        <w:t xml:space="preserve">Therefore the entire first term (n=1) of </w:t>
      </w:r>
      <w:r w:rsidRPr="00EE5325">
        <w:rPr>
          <w:b/>
        </w:rPr>
        <w:sym w:font="Wingdings" w:char="F059"/>
      </w:r>
      <w:r>
        <w:rPr>
          <w:b/>
        </w:rPr>
        <w:t xml:space="preserve"> B</w:t>
      </w:r>
      <w:r>
        <w:t xml:space="preserve"> is given by</w:t>
      </w:r>
    </w:p>
    <w:p w14:paraId="0BE15501" w14:textId="77777777" w:rsidR="00824BC0" w:rsidRDefault="00824BC0" w:rsidP="00824BC0"/>
    <w:p w14:paraId="5E86CF5E" w14:textId="77777777" w:rsidR="00824BC0" w:rsidRDefault="00824BC0" w:rsidP="00824BC0">
      <w:r>
        <w:tab/>
      </w:r>
      <w:r w:rsidRPr="00EE5325">
        <w:rPr>
          <w:b/>
        </w:rPr>
        <w:sym w:font="Wingdings" w:char="F059"/>
      </w:r>
      <w:r>
        <w:rPr>
          <w:b/>
        </w:rPr>
        <w:t xml:space="preserve"> B</w:t>
      </w:r>
      <w:r>
        <w:t xml:space="preserve"> (first term)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74CE3857" w14:textId="77777777" w:rsidR="00824BC0" w:rsidRDefault="00824BC0" w:rsidP="00824BC0"/>
    <w:p w14:paraId="265450BA" w14:textId="77777777" w:rsidR="001C0526" w:rsidRDefault="00824BC0" w:rsidP="00824BC0">
      <w:r>
        <w:t>The other two terms are obtained by cyclic permutat</w:t>
      </w:r>
      <w:r w:rsidR="00AF6B13">
        <w:t>ion so the final result is then</w:t>
      </w:r>
    </w:p>
    <w:p w14:paraId="0BA9B170" w14:textId="77777777" w:rsidR="004A2A76" w:rsidRDefault="00824BC0" w:rsidP="00824BC0">
      <w:r>
        <w:tab/>
      </w:r>
    </w:p>
    <w:p w14:paraId="0808BC34" w14:textId="77777777" w:rsidR="001C0526" w:rsidRDefault="00824BC0" w:rsidP="00824BC0">
      <w:r>
        <w:t>[</w:t>
      </w:r>
      <w:r w:rsidRPr="00EE5325">
        <w:rPr>
          <w:b/>
        </w:rPr>
        <w:sym w:font="Wingdings" w:char="F059"/>
      </w:r>
      <w:r>
        <w:rPr>
          <w:b/>
        </w:rPr>
        <w:t xml:space="preserve"> B</w:t>
      </w:r>
      <w:r>
        <w:t>](</w:t>
      </w:r>
      <w:r w:rsidRPr="008E79AE">
        <w:rPr>
          <w:b/>
        </w:rPr>
        <w:t>x</w:t>
      </w:r>
      <w:r>
        <w:t>)  =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 xml:space="preserve">1 </w:t>
      </w:r>
      <w:r>
        <w:t xml:space="preserve"> + cyclic</w:t>
      </w:r>
    </w:p>
    <w:p w14:paraId="5228D84D" w14:textId="77777777" w:rsidR="004C0A6C" w:rsidRDefault="004C0A6C" w:rsidP="00824BC0"/>
    <w:p w14:paraId="03FEF1C5" w14:textId="77777777" w:rsidR="00824BC0" w:rsidRDefault="00824BC0" w:rsidP="00824BC0">
      <w:r>
        <w:tab/>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p>
    <w:p w14:paraId="668DC657" w14:textId="77777777" w:rsidR="00824BC0" w:rsidRDefault="00824BC0" w:rsidP="00824BC0">
      <w:r>
        <w:tab/>
      </w:r>
      <w:r>
        <w:tab/>
        <w:t xml:space="preserve">  +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67FEE526" w14:textId="77777777" w:rsidR="00824BC0" w:rsidRPr="00C5003D" w:rsidRDefault="00824BC0" w:rsidP="00824BC0">
      <w:r>
        <w:tab/>
      </w:r>
      <w:r>
        <w:tab/>
        <w:t xml:space="preserve">  +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r>
        <w:tab/>
      </w:r>
      <w:r>
        <w:tab/>
      </w:r>
      <w:r>
        <w:tab/>
      </w:r>
      <w:r>
        <w:tab/>
      </w:r>
      <w:r>
        <w:tab/>
        <w:t>// M&amp;S 1.11</w:t>
      </w:r>
    </w:p>
    <w:p w14:paraId="38A9D213" w14:textId="77777777" w:rsidR="00824BC0" w:rsidRDefault="00824BC0" w:rsidP="00824BC0">
      <w:r>
        <w:t>where</w:t>
      </w:r>
    </w:p>
    <w:p w14:paraId="65ECF2A0" w14:textId="77777777" w:rsidR="00824BC0" w:rsidRDefault="00824BC0" w:rsidP="00824BC0"/>
    <w:p w14:paraId="4E24C827" w14:textId="77777777" w:rsidR="00824BC0" w:rsidRDefault="00824BC0" w:rsidP="00824BC0">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741F6CD0" w14:textId="77777777" w:rsidR="00824BC0" w:rsidRDefault="00824BC0" w:rsidP="00824BC0"/>
    <w:p w14:paraId="749E4FEF" w14:textId="77777777" w:rsidR="00824BC0" w:rsidRDefault="00824BC0" w:rsidP="00824BC0">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786D8513" w14:textId="77777777" w:rsidR="00824BC0" w:rsidRDefault="00824BC0" w:rsidP="00824BC0">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1C97107B" w14:textId="77777777" w:rsidR="00824BC0" w:rsidRPr="00C5003D" w:rsidRDefault="00824BC0" w:rsidP="00824BC0">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r>
        <w:tab/>
      </w:r>
    </w:p>
    <w:p w14:paraId="6A600BC8" w14:textId="77777777" w:rsidR="00824BC0" w:rsidRDefault="00824BC0" w:rsidP="00824BC0"/>
    <w:p w14:paraId="01B0F457" w14:textId="77777777" w:rsidR="00824BC0" w:rsidRDefault="00824BC0" w:rsidP="00824BC0">
      <w:r>
        <w:t>With the replacements</w:t>
      </w:r>
    </w:p>
    <w:p w14:paraId="7C9A6AAB" w14:textId="77777777" w:rsidR="00824BC0" w:rsidRDefault="00824BC0" w:rsidP="00824BC0"/>
    <w:p w14:paraId="4AFB23C0" w14:textId="77777777" w:rsidR="00824BC0" w:rsidRPr="009F219D" w:rsidRDefault="00824BC0" w:rsidP="00824BC0">
      <w:r>
        <w:tab/>
      </w:r>
      <w:r w:rsidRPr="00916E72">
        <w:rPr>
          <w:b/>
        </w:rPr>
        <w:t>B</w:t>
      </w:r>
      <w:r>
        <w:t xml:space="preserve"> → </w:t>
      </w:r>
      <w:r w:rsidRPr="00916E72">
        <w:rPr>
          <w:b/>
        </w:rPr>
        <w:t>E</w:t>
      </w:r>
      <w:r>
        <w:tab/>
      </w:r>
      <w:r w:rsidRPr="00E41108">
        <w:rPr>
          <w:rFonts w:ascii="Script MT Bold" w:hAnsi="Script MT Bold"/>
        </w:rPr>
        <w:t>B</w:t>
      </w:r>
      <w:r w:rsidRPr="007E1245">
        <w:rPr>
          <w:rStyle w:val="superscript"/>
        </w:rPr>
        <w:t>n</w:t>
      </w:r>
      <w:r>
        <w:t>→ E</w:t>
      </w:r>
      <w:r>
        <w:rPr>
          <w:rStyle w:val="subscript"/>
        </w:rPr>
        <w:t>n</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 xml:space="preserve">→ </w:t>
      </w:r>
      <w:r w:rsidRPr="007B4BBD">
        <w:rPr>
          <w:b/>
        </w:rPr>
        <w:t>a</w:t>
      </w:r>
      <w:r>
        <w:rPr>
          <w:rStyle w:val="subscript"/>
        </w:rPr>
        <w:t>n</w:t>
      </w:r>
      <w:r>
        <w:t xml:space="preserve">       h</w:t>
      </w:r>
      <w:r>
        <w:rPr>
          <w:rStyle w:val="subscript"/>
        </w:rPr>
        <w:t>i</w:t>
      </w:r>
      <w:r>
        <w:t xml:space="preserve"> → </w:t>
      </w:r>
      <w:r>
        <w:fldChar w:fldCharType="begin"/>
      </w:r>
      <w:r>
        <w:instrText xml:space="preserve"> EQ \r(g</w:instrText>
      </w:r>
      <w:r>
        <w:rPr>
          <w:rStyle w:val="subscript"/>
        </w:rPr>
        <w:instrText>ii</w:instrText>
      </w:r>
      <w:r>
        <w:instrText xml:space="preserve">) </w:instrText>
      </w:r>
      <w:r>
        <w:fldChar w:fldCharType="end"/>
      </w:r>
      <w:r>
        <w:t xml:space="preserve">      T → </w:t>
      </w:r>
      <w:r>
        <w:rPr>
          <w:rFonts w:ascii="Lucida Sans Unicode" w:hAnsi="Lucida Sans Unicode" w:cs="Lucida Sans Unicode"/>
        </w:rPr>
        <w:t>ϒ</w:t>
      </w:r>
    </w:p>
    <w:p w14:paraId="1F975072" w14:textId="77777777" w:rsidR="00824BC0" w:rsidRDefault="00824BC0" w:rsidP="00824BC0"/>
    <w:p w14:paraId="0AF5FB23" w14:textId="77777777" w:rsidR="00824BC0" w:rsidRDefault="00824BC0" w:rsidP="00824BC0">
      <w:r>
        <w:t xml:space="preserve">the result agrees with M&amp;S p 3 (1.11).  A more compact summary is this: </w:t>
      </w:r>
    </w:p>
    <w:p w14:paraId="19B01967" w14:textId="77777777" w:rsidR="00824BC0" w:rsidRDefault="00824BC0" w:rsidP="00824BC0"/>
    <w:p w14:paraId="13CB33ED" w14:textId="77777777" w:rsidR="00824BC0" w:rsidRPr="003F1E48" w:rsidRDefault="00824BC0" w:rsidP="00824BC0">
      <w:r>
        <w:tab/>
      </w:r>
      <w:r w:rsidRPr="00EE5325">
        <w:rPr>
          <w:b/>
        </w:rPr>
        <w:sym w:font="Wingdings" w:char="F059"/>
      </w:r>
      <w:r>
        <w:rPr>
          <w:b/>
        </w:rPr>
        <w:t xml:space="preserve"> B</w:t>
      </w:r>
      <w:r>
        <w:t xml:space="preserve">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7593C4B7" w14:textId="77777777" w:rsidR="00824BC0" w:rsidRDefault="00824BC0" w:rsidP="00824BC0">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w:t>
      </w:r>
      <w:r w:rsidRPr="003F1E48">
        <w:rPr>
          <w:b/>
        </w:rPr>
        <w:t>u</w:t>
      </w:r>
      <w:r>
        <w:t>)/h</w:t>
      </w:r>
      <w:r>
        <w:rPr>
          <w:rStyle w:val="subscript"/>
        </w:rPr>
        <w:t>i</w:t>
      </w:r>
      <w:r>
        <w:t>)</w:t>
      </w:r>
    </w:p>
    <w:p w14:paraId="40EE9478" w14:textId="77777777" w:rsidR="00824BC0" w:rsidRDefault="00824BC0" w:rsidP="00824BC0">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E3550B">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w:t>
      </w:r>
      <w:r w:rsidRPr="003F1E48">
        <w:rPr>
          <w:b/>
        </w:rPr>
        <w:t>u</w:t>
      </w:r>
      <w:r>
        <w:t xml:space="preserve">)]) </w:t>
      </w:r>
    </w:p>
    <w:p w14:paraId="1BC2A054" w14:textId="77777777" w:rsidR="00824BC0" w:rsidRDefault="00824BC0" w:rsidP="00824BC0"/>
    <w:p w14:paraId="148D7D1A" w14:textId="77777777" w:rsidR="00824BC0" w:rsidRPr="005E3C35" w:rsidRDefault="00824BC0" w:rsidP="00824BC0">
      <w:pPr>
        <w:pStyle w:val="Heading3"/>
      </w:pPr>
      <w:bookmarkStart w:id="249" w:name="_Toc338523520"/>
      <w:bookmarkStart w:id="250" w:name="_Toc338527194"/>
      <w:r w:rsidRPr="005E3C35">
        <w:t>(</w:t>
      </w:r>
      <w:r>
        <w:t>c</w:t>
      </w:r>
      <w:r w:rsidRPr="005E3C35">
        <w:t xml:space="preserve">) </w:t>
      </w:r>
      <w:r>
        <w:t>T</w:t>
      </w:r>
      <w:r w:rsidRPr="005E3C35">
        <w:t xml:space="preserve">he Vector Laplacian </w:t>
      </w:r>
      <w:r>
        <w:t>in Cartesian</w:t>
      </w:r>
      <w:r w:rsidRPr="005E3C35">
        <w:t xml:space="preserve"> coordinates</w:t>
      </w:r>
      <w:bookmarkEnd w:id="249"/>
      <w:bookmarkEnd w:id="250"/>
    </w:p>
    <w:p w14:paraId="130505F8" w14:textId="77777777" w:rsidR="00824BC0" w:rsidRDefault="00824BC0" w:rsidP="00824BC0"/>
    <w:p w14:paraId="42C2C56C" w14:textId="77777777" w:rsidR="00824BC0" w:rsidRDefault="00824BC0" w:rsidP="00824BC0">
      <w:r>
        <w:t xml:space="preserve">First, one can verify that the last result of section (b) gives the starting point formula for </w:t>
      </w:r>
      <w:r w:rsidRPr="00EE5325">
        <w:rPr>
          <w:b/>
        </w:rPr>
        <w:sym w:font="Wingdings" w:char="F059"/>
      </w:r>
      <w:r>
        <w:rPr>
          <w:b/>
        </w:rPr>
        <w:t xml:space="preserve"> B</w:t>
      </w:r>
      <w:r>
        <w:t xml:space="preserve"> if g = 1 (in u-space). One then has, </w:t>
      </w:r>
    </w:p>
    <w:p w14:paraId="451CA144" w14:textId="77777777" w:rsidR="00824BC0" w:rsidRDefault="00824BC0" w:rsidP="00824BC0"/>
    <w:p w14:paraId="76639028" w14:textId="77777777" w:rsidR="00824BC0" w:rsidRPr="002A1D01" w:rsidRDefault="00824BC0" w:rsidP="00824BC0">
      <w:r>
        <w:tab/>
        <w:t>h</w:t>
      </w:r>
      <w:r>
        <w:rPr>
          <w:rStyle w:val="subscript"/>
        </w:rPr>
        <w:t>i</w:t>
      </w:r>
      <w:r>
        <w:t xml:space="preserve"> = 1     g = 1</w:t>
      </w:r>
      <w:r>
        <w:tab/>
      </w:r>
      <w:r w:rsidRPr="002A1D01">
        <w:rPr>
          <w:b/>
        </w:rPr>
        <w:t>u</w:t>
      </w:r>
      <w:r>
        <w:t xml:space="preserve"> = </w:t>
      </w:r>
      <w:r>
        <w:rPr>
          <w:b/>
        </w:rPr>
        <w:t>F(x) = x</w:t>
      </w:r>
    </w:p>
    <w:p w14:paraId="649E424B" w14:textId="77777777" w:rsidR="00824BC0" w:rsidRDefault="00824BC0" w:rsidP="00824BC0"/>
    <w:p w14:paraId="26622983" w14:textId="77777777" w:rsidR="00824BC0" w:rsidRDefault="00824BC0" w:rsidP="00824BC0">
      <w:r>
        <w:tab/>
        <w:t>(</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w:t>
      </w:r>
      <w:r w:rsidRPr="002A1D01">
        <w:rPr>
          <w:rStyle w:val="superscript"/>
        </w:rPr>
        <w:t>i</w:t>
      </w:r>
      <w:r>
        <w:t xml:space="preserve"> = S</w:t>
      </w:r>
      <w:r>
        <w:rPr>
          <w:rStyle w:val="subscript"/>
        </w:rPr>
        <w:t>n</w:t>
      </w:r>
      <w:r>
        <w:rPr>
          <w:rStyle w:val="superscript"/>
        </w:rPr>
        <w:t>i</w:t>
      </w:r>
      <w:r>
        <w:t xml:space="preserve">  = δ</w:t>
      </w:r>
      <w:r>
        <w:rPr>
          <w:rStyle w:val="subscript"/>
        </w:rPr>
        <w:t>n</w:t>
      </w:r>
      <w:r>
        <w:rPr>
          <w:rStyle w:val="superscript"/>
        </w:rPr>
        <w:t>i</w:t>
      </w:r>
      <w:r>
        <w:t xml:space="preserve"> </w:t>
      </w:r>
      <w:r>
        <w:tab/>
      </w:r>
      <w:r>
        <w:tab/>
        <w:t xml:space="preserve">=&gt;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r>
        <w:tab/>
        <w:t xml:space="preserve">  = </w:t>
      </w:r>
      <w:r>
        <w:rPr>
          <w:b/>
        </w:rPr>
        <w:fldChar w:fldCharType="begin"/>
      </w:r>
      <w:r>
        <w:rPr>
          <w:b/>
        </w:rPr>
        <w:instrText xml:space="preserve"> EQ \O(</w:instrText>
      </w:r>
      <w:r w:rsidRPr="002A1D01">
        <w:rPr>
          <w:b/>
        </w:rPr>
        <w:instrText>n</w:instrText>
      </w:r>
      <w:r>
        <w:rPr>
          <w:b/>
        </w:rPr>
        <w:instrText>,\S\up2(^))</w:instrText>
      </w:r>
      <w:r>
        <w:rPr>
          <w:b/>
        </w:rPr>
        <w:fldChar w:fldCharType="end"/>
      </w:r>
      <w:r>
        <w:t xml:space="preserve">, </w:t>
      </w:r>
      <w:r>
        <w:tab/>
      </w:r>
    </w:p>
    <w:p w14:paraId="1EDF6082" w14:textId="77777777" w:rsidR="00824BC0" w:rsidRDefault="00824BC0" w:rsidP="00824BC0"/>
    <w:p w14:paraId="7A860D80" w14:textId="77777777" w:rsidR="00824BC0" w:rsidRPr="002A1D01" w:rsidRDefault="00824BC0" w:rsidP="00824BC0">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t xml:space="preserve">=&gt;   </w:t>
      </w:r>
      <w:r w:rsidRPr="00E41108">
        <w:rPr>
          <w:rFonts w:ascii="Script MT Bold" w:hAnsi="Script MT Bold"/>
        </w:rPr>
        <w:t>B</w:t>
      </w:r>
      <w:r>
        <w:rPr>
          <w:rStyle w:val="superscript"/>
        </w:rPr>
        <w:t xml:space="preserve">n </w:t>
      </w:r>
      <w:r>
        <w:t>= B</w:t>
      </w:r>
      <w:r>
        <w:rPr>
          <w:rStyle w:val="superscript"/>
        </w:rPr>
        <w:t>n</w:t>
      </w:r>
    </w:p>
    <w:p w14:paraId="03C0E323" w14:textId="77777777" w:rsidR="00824BC0" w:rsidRDefault="00824BC0" w:rsidP="00824BC0"/>
    <w:p w14:paraId="19D65E1B" w14:textId="77777777" w:rsidR="00824BC0" w:rsidRDefault="00824BC0" w:rsidP="00824BC0">
      <w:r>
        <w:t>so the above 3-line equation block becomes</w:t>
      </w:r>
    </w:p>
    <w:p w14:paraId="4FE4E19D" w14:textId="77777777" w:rsidR="00824BC0" w:rsidRDefault="00824BC0" w:rsidP="00824BC0"/>
    <w:p w14:paraId="1AB01988" w14:textId="77777777" w:rsidR="00824BC0" w:rsidRPr="003F1E48" w:rsidRDefault="00824BC0" w:rsidP="00824BC0">
      <w:r>
        <w:tab/>
      </w:r>
      <w:r w:rsidRPr="00EE5325">
        <w:rPr>
          <w:b/>
        </w:rPr>
        <w:sym w:font="Wingdings" w:char="F059"/>
      </w:r>
      <w:r>
        <w:rPr>
          <w:b/>
        </w:rPr>
        <w:t xml:space="preserve"> B</w:t>
      </w:r>
      <w:r>
        <w:t xml:space="preserve">  = [  ∂</w:t>
      </w:r>
      <w:r>
        <w:rPr>
          <w:rStyle w:val="subscript"/>
        </w:rPr>
        <w:t>n</w:t>
      </w:r>
      <w:r>
        <w:t>T –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70D0338C" w14:textId="77777777" w:rsidR="00824BC0" w:rsidRDefault="00824BC0" w:rsidP="00824BC0">
      <w:r>
        <w:tab/>
        <w:t>T =   ∂</w:t>
      </w:r>
      <w:r>
        <w:rPr>
          <w:rStyle w:val="subscript"/>
        </w:rPr>
        <w:t>i</w:t>
      </w:r>
      <w:r>
        <w:t xml:space="preserve"> (B</w:t>
      </w:r>
      <w:r>
        <w:rPr>
          <w:rStyle w:val="superscript"/>
        </w:rPr>
        <w:t>i</w:t>
      </w:r>
      <w:r>
        <w:t>(</w:t>
      </w:r>
      <w:r w:rsidRPr="003F1E48">
        <w:rPr>
          <w:b/>
        </w:rPr>
        <w:t>u</w:t>
      </w:r>
      <w:r>
        <w:t>))</w:t>
      </w:r>
    </w:p>
    <w:p w14:paraId="7E566416" w14:textId="77777777" w:rsidR="00824BC0" w:rsidRDefault="00824BC0" w:rsidP="00824BC0">
      <w:r>
        <w:tab/>
        <w:t>Γ</w:t>
      </w:r>
      <w:r>
        <w:rPr>
          <w:rStyle w:val="subscript"/>
        </w:rPr>
        <w:t>b</w:t>
      </w:r>
      <w:r>
        <w:t xml:space="preserve">  =  ε</w:t>
      </w:r>
      <w:r w:rsidRPr="00F754D0">
        <w:rPr>
          <w:rStyle w:val="superscript"/>
        </w:rPr>
        <w:t>bcd</w:t>
      </w:r>
      <w:r>
        <w:rPr>
          <w:rStyle w:val="superscript"/>
        </w:rPr>
        <w:t xml:space="preserve"> </w:t>
      </w:r>
      <w:r>
        <w:t>( ∂</w:t>
      </w:r>
      <w:r>
        <w:rPr>
          <w:rStyle w:val="subscript"/>
        </w:rPr>
        <w:t>c</w:t>
      </w:r>
      <w:r>
        <w:t xml:space="preserve"> B</w:t>
      </w:r>
      <w:r>
        <w:rPr>
          <w:rStyle w:val="superscript"/>
        </w:rPr>
        <w:t>d</w:t>
      </w:r>
      <w:r>
        <w:t>(</w:t>
      </w:r>
      <w:r w:rsidRPr="003F1E48">
        <w:rPr>
          <w:b/>
        </w:rPr>
        <w:t>u</w:t>
      </w:r>
      <w:r w:rsidR="00AF6B13">
        <w:t xml:space="preserve">)) </w:t>
      </w:r>
    </w:p>
    <w:p w14:paraId="534AA54A" w14:textId="77777777" w:rsidR="001C0526" w:rsidRDefault="00AF6B13" w:rsidP="00824BC0">
      <w:r>
        <w:t>or</w:t>
      </w:r>
    </w:p>
    <w:p w14:paraId="71B3E71D" w14:textId="77777777" w:rsidR="00824BC0" w:rsidRPr="00AE3D14" w:rsidRDefault="00824BC0" w:rsidP="00824BC0">
      <w:r>
        <w:tab/>
      </w:r>
      <w:r w:rsidRPr="00EE5325">
        <w:rPr>
          <w:b/>
        </w:rPr>
        <w:sym w:font="Wingdings" w:char="F059"/>
      </w:r>
      <w:r>
        <w:rPr>
          <w:b/>
        </w:rPr>
        <w:t xml:space="preserve"> B</w:t>
      </w:r>
      <w:r>
        <w:t xml:space="preserve">  = [  ∂</w:t>
      </w:r>
      <w:r>
        <w:rPr>
          <w:rStyle w:val="subscript"/>
        </w:rPr>
        <w:t>n</w:t>
      </w:r>
      <w:r>
        <w:t>{∂</w:t>
      </w:r>
      <w:r>
        <w:rPr>
          <w:rStyle w:val="subscript"/>
        </w:rPr>
        <w:t>i</w:t>
      </w:r>
      <w:r>
        <w:t>B</w:t>
      </w:r>
      <w:r>
        <w:rPr>
          <w:rStyle w:val="superscript"/>
        </w:rPr>
        <w:t>i</w:t>
      </w:r>
      <w:r>
        <w:t>} –  ε</w:t>
      </w:r>
      <w:r w:rsidRPr="00F754D0">
        <w:rPr>
          <w:rStyle w:val="superscript"/>
        </w:rPr>
        <w:t>nab</w:t>
      </w:r>
      <w:r>
        <w:t>∂</w:t>
      </w:r>
      <w:r>
        <w:rPr>
          <w:rStyle w:val="subscript"/>
        </w:rPr>
        <w:t>a</w:t>
      </w:r>
      <w:r>
        <w:t xml:space="preserve"> {</w:t>
      </w:r>
      <w:r w:rsidRPr="002A1D01">
        <w:t xml:space="preserve"> </w:t>
      </w:r>
      <w:r>
        <w:t>ε</w:t>
      </w:r>
      <w:r w:rsidRPr="00F754D0">
        <w:rPr>
          <w:rStyle w:val="superscript"/>
        </w:rPr>
        <w:t>bcd</w:t>
      </w:r>
      <w:r>
        <w:rPr>
          <w:rStyle w:val="superscript"/>
        </w:rPr>
        <w:t xml:space="preserve"> </w:t>
      </w:r>
      <w:r>
        <w:t>( ∂</w:t>
      </w:r>
      <w:r>
        <w:rPr>
          <w:rStyle w:val="subscript"/>
        </w:rPr>
        <w:t>c</w:t>
      </w:r>
      <w:r>
        <w:t xml:space="preserve"> B</w:t>
      </w:r>
      <w:r>
        <w:rPr>
          <w:rStyle w:val="superscript"/>
        </w:rPr>
        <w:t>d</w:t>
      </w:r>
      <w:r>
        <w:t>)}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r>
        <w:tab/>
      </w:r>
      <w:r>
        <w:tab/>
      </w:r>
      <w:r>
        <w:tab/>
      </w:r>
      <w:r>
        <w:tab/>
        <w:t>(*)</w:t>
      </w:r>
    </w:p>
    <w:p w14:paraId="1DB63E92" w14:textId="77777777" w:rsidR="00824BC0" w:rsidRDefault="00824BC0" w:rsidP="00824BC0">
      <w:pPr>
        <w:rPr>
          <w:b/>
        </w:rPr>
      </w:pPr>
      <w:r>
        <w:tab/>
      </w:r>
      <w:r>
        <w:tab/>
        <w:t>=  [  ∂</w:t>
      </w:r>
      <w:r>
        <w:rPr>
          <w:rStyle w:val="subscript"/>
        </w:rPr>
        <w:t>n</w:t>
      </w:r>
      <w:r>
        <w:t xml:space="preserve">{div </w:t>
      </w:r>
      <w:r w:rsidRPr="00810F13">
        <w:rPr>
          <w:b/>
        </w:rPr>
        <w:t>B</w:t>
      </w:r>
      <w:r>
        <w:t>} –  ε</w:t>
      </w:r>
      <w:r w:rsidRPr="00F754D0">
        <w:rPr>
          <w:rStyle w:val="superscript"/>
        </w:rPr>
        <w:t>nab</w:t>
      </w:r>
      <w:r>
        <w:t>∂</w:t>
      </w:r>
      <w:r>
        <w:rPr>
          <w:rStyle w:val="subscript"/>
        </w:rPr>
        <w:t>a</w:t>
      </w:r>
      <w:r>
        <w:t xml:space="preserve"> {</w:t>
      </w:r>
      <w:r w:rsidRPr="002A1D01">
        <w:t xml:space="preserve"> </w:t>
      </w:r>
      <w:r>
        <w:t xml:space="preserve">(curl </w:t>
      </w:r>
      <w:r w:rsidRPr="003B002D">
        <w:rPr>
          <w:b/>
        </w:rPr>
        <w:t>B</w:t>
      </w:r>
      <w:r>
        <w:t>)</w:t>
      </w:r>
      <w:r>
        <w:rPr>
          <w:rStyle w:val="subscript"/>
        </w:rPr>
        <w:t>b</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738B2467" w14:textId="77777777" w:rsidR="00824BC0" w:rsidRPr="00810F13" w:rsidRDefault="00824BC0" w:rsidP="00824BC0">
      <w:r>
        <w:tab/>
      </w:r>
      <w:r>
        <w:tab/>
        <w:t>=  [  ∂</w:t>
      </w:r>
      <w:r>
        <w:rPr>
          <w:rStyle w:val="subscript"/>
        </w:rPr>
        <w:t>n</w:t>
      </w:r>
      <w:r>
        <w:t xml:space="preserve">{div </w:t>
      </w:r>
      <w:r w:rsidRPr="00810F13">
        <w:rPr>
          <w:b/>
        </w:rPr>
        <w:t>B</w:t>
      </w:r>
      <w:r>
        <w:t>} –  [curl</w:t>
      </w:r>
      <w:r w:rsidRPr="002A1D01">
        <w:t xml:space="preserve"> </w:t>
      </w:r>
      <w:r>
        <w:t xml:space="preserve">(curl </w:t>
      </w:r>
      <w:r w:rsidRPr="003B002D">
        <w:rPr>
          <w:b/>
        </w:rPr>
        <w:t>B</w:t>
      </w:r>
      <w:r>
        <w:t>)]</w:t>
      </w:r>
      <w:r>
        <w:rPr>
          <w:rStyle w:val="subscript"/>
        </w:rPr>
        <w:t>n</w:t>
      </w:r>
      <w:r>
        <w:t xml:space="preserve"> } ]</w:t>
      </w:r>
      <w:r w:rsidRPr="003F1E48">
        <w:rPr>
          <w:b/>
        </w:rPr>
        <w:t xml:space="preserve"> </w:t>
      </w:r>
      <w:r>
        <w:rPr>
          <w:b/>
        </w:rPr>
        <w:fldChar w:fldCharType="begin"/>
      </w:r>
      <w:r>
        <w:rPr>
          <w:b/>
        </w:rPr>
        <w:instrText xml:space="preserve"> EQ \O(</w:instrText>
      </w:r>
      <w:r w:rsidRPr="002A1D01">
        <w:rPr>
          <w:b/>
        </w:rPr>
        <w:instrText>n</w:instrText>
      </w:r>
      <w:r>
        <w:rPr>
          <w:b/>
        </w:rPr>
        <w:instrText>,\S\up2(^))</w:instrText>
      </w:r>
      <w:r>
        <w:rPr>
          <w:b/>
        </w:rPr>
        <w:fldChar w:fldCharType="end"/>
      </w:r>
    </w:p>
    <w:p w14:paraId="3C007A8E" w14:textId="77777777" w:rsidR="00824BC0" w:rsidRPr="00810F13" w:rsidRDefault="00824BC0" w:rsidP="00824BC0">
      <w:r>
        <w:tab/>
      </w:r>
      <w:r>
        <w:tab/>
        <w:t xml:space="preserve">=   </w:t>
      </w:r>
      <w:r w:rsidR="00A248F7" w:rsidRPr="00A248F7">
        <w:t>grad</w:t>
      </w:r>
      <w:r>
        <w:t xml:space="preserve">{div </w:t>
      </w:r>
      <w:r w:rsidRPr="00810F13">
        <w:rPr>
          <w:b/>
        </w:rPr>
        <w:t>B</w:t>
      </w:r>
      <w:r>
        <w:t>} –  [curl</w:t>
      </w:r>
      <w:r w:rsidRPr="002A1D01">
        <w:t xml:space="preserve"> </w:t>
      </w:r>
      <w:r>
        <w:t xml:space="preserve">(curl </w:t>
      </w:r>
      <w:r w:rsidRPr="003B002D">
        <w:rPr>
          <w:b/>
        </w:rPr>
        <w:t>B</w:t>
      </w:r>
      <w:r>
        <w:t>)]</w:t>
      </w:r>
      <w:r w:rsidRPr="003F1E48">
        <w:rPr>
          <w:b/>
        </w:rPr>
        <w:t xml:space="preserve"> </w:t>
      </w:r>
      <w:r>
        <w:rPr>
          <w:b/>
        </w:rPr>
        <w:tab/>
      </w:r>
      <w:r>
        <w:rPr>
          <w:b/>
        </w:rPr>
        <w:tab/>
      </w:r>
      <w:r>
        <w:t>QED</w:t>
      </w:r>
    </w:p>
    <w:p w14:paraId="796A6C3B" w14:textId="77777777" w:rsidR="00824BC0" w:rsidRDefault="00824BC0" w:rsidP="00824BC0">
      <w:pPr>
        <w:rPr>
          <w:rStyle w:val="subscript"/>
        </w:rPr>
      </w:pPr>
      <w:r>
        <w:rPr>
          <w:rStyle w:val="subscript"/>
        </w:rPr>
        <w:tab/>
      </w:r>
    </w:p>
    <w:p w14:paraId="02C6FAB0" w14:textId="77777777" w:rsidR="00824BC0" w:rsidRDefault="00824BC0" w:rsidP="00824BC0">
      <w:r>
        <w:t>Second, one can verify the claim made earlier that in Cartesian coordinates</w:t>
      </w:r>
    </w:p>
    <w:p w14:paraId="268BF11B" w14:textId="77777777" w:rsidR="00824BC0" w:rsidRDefault="00824BC0" w:rsidP="00824BC0"/>
    <w:p w14:paraId="61AD5101" w14:textId="77777777" w:rsidR="00824BC0" w:rsidRPr="00AE3D14" w:rsidRDefault="00824BC0" w:rsidP="00824BC0">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w:t>
      </w:r>
    </w:p>
    <w:p w14:paraId="51098D0C" w14:textId="77777777" w:rsidR="00824BC0" w:rsidRDefault="00824BC0" w:rsidP="00824BC0"/>
    <w:p w14:paraId="7674DE99" w14:textId="77777777" w:rsidR="00824BC0" w:rsidRDefault="00824BC0" w:rsidP="00824BC0">
      <w:r>
        <w:t xml:space="preserve">To show this, it is necessary to show that  (left side from (*) above) </w:t>
      </w:r>
    </w:p>
    <w:p w14:paraId="7C8C7A3B" w14:textId="77777777" w:rsidR="00824BC0" w:rsidRDefault="00824BC0" w:rsidP="00824BC0"/>
    <w:p w14:paraId="343A23F1" w14:textId="77777777" w:rsidR="00824BC0" w:rsidRPr="00C12F0F" w:rsidRDefault="00824BC0" w:rsidP="00824BC0">
      <w:r>
        <w:tab/>
        <w:t>∂</w:t>
      </w:r>
      <w:r>
        <w:rPr>
          <w:rStyle w:val="subscript"/>
        </w:rPr>
        <w:t>n</w:t>
      </w:r>
      <w:r>
        <w:t xml:space="preserve"> ∂</w:t>
      </w:r>
      <w:r>
        <w:rPr>
          <w:rStyle w:val="subscript"/>
        </w:rPr>
        <w:t>i</w:t>
      </w:r>
      <w:r>
        <w:t xml:space="preserve"> B</w:t>
      </w:r>
      <w:r>
        <w:rPr>
          <w:rStyle w:val="subscript"/>
        </w:rPr>
        <w:t>i</w:t>
      </w:r>
      <w:r>
        <w:t xml:space="preserve"> –  ε</w:t>
      </w:r>
      <w:r w:rsidRPr="00F754D0">
        <w:rPr>
          <w:rStyle w:val="superscript"/>
        </w:rPr>
        <w:t>nab</w:t>
      </w:r>
      <w:r>
        <w:t>∂</w:t>
      </w:r>
      <w:r>
        <w:rPr>
          <w:rStyle w:val="subscript"/>
        </w:rPr>
        <w:t>a</w:t>
      </w:r>
      <w:r>
        <w:t xml:space="preserve"> ε</w:t>
      </w:r>
      <w:r w:rsidRPr="00F754D0">
        <w:rPr>
          <w:rStyle w:val="superscript"/>
        </w:rPr>
        <w:t>bcd</w:t>
      </w:r>
      <w:r>
        <w:t>(∂</w:t>
      </w:r>
      <w:r>
        <w:rPr>
          <w:rStyle w:val="subscript"/>
        </w:rPr>
        <w:t>c</w:t>
      </w:r>
      <w:r>
        <w:t xml:space="preserve"> B</w:t>
      </w:r>
      <w:r>
        <w:rPr>
          <w:rStyle w:val="subscript"/>
        </w:rPr>
        <w:t>d</w:t>
      </w:r>
      <w:r>
        <w:t>)  =  ∂</w:t>
      </w:r>
      <w:r>
        <w:rPr>
          <w:rStyle w:val="subscript"/>
        </w:rPr>
        <w:t>i</w:t>
      </w:r>
      <w:r>
        <w:rPr>
          <w:rStyle w:val="superscript"/>
        </w:rPr>
        <w:t>2</w:t>
      </w:r>
      <w:r>
        <w:t>B</w:t>
      </w:r>
      <w:r>
        <w:rPr>
          <w:rStyle w:val="subscript"/>
        </w:rPr>
        <w:t>n</w:t>
      </w:r>
      <w:r>
        <w:tab/>
      </w:r>
      <w:r>
        <w:tab/>
      </w:r>
      <w:r>
        <w:tab/>
        <w:t>?</w:t>
      </w:r>
    </w:p>
    <w:p w14:paraId="3581ADCB" w14:textId="77777777" w:rsidR="00824BC0" w:rsidRPr="00C12F0F" w:rsidRDefault="00824BC0" w:rsidP="00824BC0">
      <w:r>
        <w:tab/>
        <w:t>ε</w:t>
      </w:r>
      <w:r w:rsidRPr="00F754D0">
        <w:rPr>
          <w:rStyle w:val="superscript"/>
        </w:rPr>
        <w:t>nab</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4AF50509" w14:textId="77777777" w:rsidR="00824BC0" w:rsidRDefault="00824BC0" w:rsidP="00824BC0">
      <w:r>
        <w:tab/>
      </w:r>
      <w:r w:rsidRPr="00BE53A5">
        <w:rPr>
          <w:color w:val="000000"/>
        </w:rPr>
        <w:t>ε</w:t>
      </w:r>
      <w:r w:rsidRPr="00BE53A5">
        <w:rPr>
          <w:rStyle w:val="superscript"/>
          <w:color w:val="000000"/>
        </w:rPr>
        <w:t>bna</w:t>
      </w:r>
      <w:r w:rsidRPr="00C12F0F">
        <w:t xml:space="preserve"> </w:t>
      </w:r>
      <w:r>
        <w:t>ε</w:t>
      </w:r>
      <w:r w:rsidRPr="00F754D0">
        <w:rPr>
          <w:rStyle w:val="superscript"/>
        </w:rPr>
        <w:t>bcd</w:t>
      </w:r>
      <w:r>
        <w:t xml:space="preserve">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34CEFE44" w14:textId="77777777" w:rsidR="00824BC0" w:rsidRDefault="00824BC0" w:rsidP="00824BC0"/>
    <w:p w14:paraId="03FD41EF" w14:textId="77777777" w:rsidR="00824BC0" w:rsidRDefault="00824BC0" w:rsidP="00824BC0">
      <w:r>
        <w:t xml:space="preserve">But since index b now appears only in the ε's, use  ( up and down indices same in Cartesian x-space) </w:t>
      </w:r>
    </w:p>
    <w:p w14:paraId="25D72F63" w14:textId="77777777" w:rsidR="00824BC0" w:rsidRDefault="00824BC0" w:rsidP="00824BC0"/>
    <w:p w14:paraId="4B41C055" w14:textId="77777777" w:rsidR="00824BC0" w:rsidRDefault="00824BC0" w:rsidP="00824BC0">
      <w:r>
        <w:tab/>
        <w:t>ε</w:t>
      </w:r>
      <w:r w:rsidRPr="00810F13">
        <w:rPr>
          <w:rStyle w:val="subscript"/>
        </w:rPr>
        <w:t>bna</w:t>
      </w:r>
      <w:r w:rsidRPr="00C12F0F">
        <w:t xml:space="preserve"> </w:t>
      </w:r>
      <w:r>
        <w:t>ε</w:t>
      </w:r>
      <w:r w:rsidRPr="00810F13">
        <w:rPr>
          <w:rStyle w:val="subscript"/>
        </w:rPr>
        <w:t>bcd</w:t>
      </w:r>
      <w:r>
        <w:t xml:space="preserve"> = δ</w:t>
      </w:r>
      <w:r>
        <w:rPr>
          <w:rStyle w:val="subscript"/>
        </w:rPr>
        <w:t>nc</w:t>
      </w:r>
      <w:r>
        <w:t>δ</w:t>
      </w:r>
      <w:r>
        <w:rPr>
          <w:rStyle w:val="subscript"/>
        </w:rPr>
        <w:t>ad</w:t>
      </w:r>
      <w:r>
        <w:t xml:space="preserve"> – δ</w:t>
      </w:r>
      <w:r>
        <w:rPr>
          <w:rStyle w:val="subscript"/>
        </w:rPr>
        <w:t>nd</w:t>
      </w:r>
      <w:r>
        <w:t>δ</w:t>
      </w:r>
      <w:r>
        <w:rPr>
          <w:rStyle w:val="subscript"/>
        </w:rPr>
        <w:t>ac</w:t>
      </w:r>
      <w:r>
        <w:tab/>
      </w:r>
      <w:r>
        <w:tab/>
      </w:r>
      <w:r>
        <w:tab/>
      </w:r>
      <w:r>
        <w:tab/>
        <w:t xml:space="preserve">// Appendix D  (j) item 4 </w:t>
      </w:r>
    </w:p>
    <w:p w14:paraId="347C4EC7" w14:textId="77777777" w:rsidR="00824BC0" w:rsidRDefault="00824BC0" w:rsidP="00824BC0">
      <w:r>
        <w:t>so</w:t>
      </w:r>
    </w:p>
    <w:p w14:paraId="1FE6F03A" w14:textId="77777777" w:rsidR="00824BC0" w:rsidRDefault="00824BC0" w:rsidP="00824BC0">
      <w:r>
        <w:tab/>
        <w:t>(δ</w:t>
      </w:r>
      <w:r>
        <w:rPr>
          <w:rStyle w:val="subscript"/>
        </w:rPr>
        <w:t>nc</w:t>
      </w:r>
      <w:r>
        <w:t>δ</w:t>
      </w:r>
      <w:r>
        <w:rPr>
          <w:rStyle w:val="subscript"/>
        </w:rPr>
        <w:t>ad</w:t>
      </w:r>
      <w:r>
        <w:t xml:space="preserve"> – δ</w:t>
      </w:r>
      <w:r>
        <w:rPr>
          <w:rStyle w:val="subscript"/>
        </w:rPr>
        <w:t>nd</w:t>
      </w:r>
      <w:r>
        <w:t>δ</w:t>
      </w:r>
      <w:r>
        <w:rPr>
          <w:rStyle w:val="subscript"/>
        </w:rPr>
        <w:t>ac</w:t>
      </w:r>
      <w:r>
        <w:t>)  ∂</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t>?</w:t>
      </w:r>
    </w:p>
    <w:p w14:paraId="799AA2EE" w14:textId="77777777" w:rsidR="00824BC0" w:rsidRPr="00C12F0F" w:rsidRDefault="00824BC0" w:rsidP="00824BC0">
      <w:r>
        <w:tab/>
        <w:t>δ</w:t>
      </w:r>
      <w:r>
        <w:rPr>
          <w:rStyle w:val="subscript"/>
        </w:rPr>
        <w:t>nc</w:t>
      </w:r>
      <w:r>
        <w:t>δ</w:t>
      </w:r>
      <w:r>
        <w:rPr>
          <w:rStyle w:val="subscript"/>
        </w:rPr>
        <w:t>ad</w:t>
      </w:r>
      <w:r>
        <w:t>∂</w:t>
      </w:r>
      <w:r>
        <w:rPr>
          <w:rStyle w:val="subscript"/>
        </w:rPr>
        <w:t>a</w:t>
      </w:r>
      <w:r>
        <w:t xml:space="preserve"> (∂</w:t>
      </w:r>
      <w:r>
        <w:rPr>
          <w:rStyle w:val="subscript"/>
        </w:rPr>
        <w:t>c</w:t>
      </w:r>
      <w:r>
        <w:t xml:space="preserve"> B</w:t>
      </w:r>
      <w:r>
        <w:rPr>
          <w:rStyle w:val="subscript"/>
        </w:rPr>
        <w:t>d</w:t>
      </w:r>
      <w:r>
        <w:t>) – δ</w:t>
      </w:r>
      <w:r>
        <w:rPr>
          <w:rStyle w:val="subscript"/>
        </w:rPr>
        <w:t>nd</w:t>
      </w:r>
      <w:r>
        <w:t>δ</w:t>
      </w:r>
      <w:r>
        <w:rPr>
          <w:rStyle w:val="subscript"/>
        </w:rPr>
        <w:t>ac</w:t>
      </w:r>
      <w:r>
        <w:t>∂</w:t>
      </w:r>
      <w:r>
        <w:rPr>
          <w:rStyle w:val="subscript"/>
        </w:rPr>
        <w:t>a</w:t>
      </w:r>
      <w:r>
        <w:t xml:space="preserve"> (∂</w:t>
      </w:r>
      <w:r>
        <w:rPr>
          <w:rStyle w:val="subscript"/>
        </w:rPr>
        <w:t>c</w:t>
      </w:r>
      <w:r>
        <w:t xml:space="preserve"> B</w:t>
      </w:r>
      <w:r>
        <w:rPr>
          <w:rStyle w:val="subscript"/>
        </w:rPr>
        <w:t>d</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t>?</w:t>
      </w:r>
    </w:p>
    <w:p w14:paraId="3C6977B4" w14:textId="77777777" w:rsidR="00824BC0" w:rsidRDefault="00824BC0" w:rsidP="00824BC0">
      <w:r>
        <w:tab/>
        <w:t>∂</w:t>
      </w:r>
      <w:r>
        <w:rPr>
          <w:rStyle w:val="subscript"/>
        </w:rPr>
        <w:t>a</w:t>
      </w:r>
      <w:r>
        <w:t xml:space="preserve"> (∂</w:t>
      </w:r>
      <w:r>
        <w:rPr>
          <w:rStyle w:val="subscript"/>
        </w:rPr>
        <w:t>n</w:t>
      </w:r>
      <w:r>
        <w:t xml:space="preserve"> B</w:t>
      </w:r>
      <w:r>
        <w:rPr>
          <w:rStyle w:val="subscript"/>
        </w:rPr>
        <w:t>a</w:t>
      </w:r>
      <w:r>
        <w:t>) – ∂</w:t>
      </w:r>
      <w:r>
        <w:rPr>
          <w:rStyle w:val="subscript"/>
        </w:rPr>
        <w:t>a</w:t>
      </w:r>
      <w:r>
        <w:t xml:space="preserve"> (∂</w:t>
      </w:r>
      <w:r>
        <w:rPr>
          <w:rStyle w:val="subscript"/>
        </w:rPr>
        <w:t>a</w:t>
      </w:r>
      <w:r>
        <w:t xml:space="preserve"> B</w:t>
      </w:r>
      <w:r>
        <w:rPr>
          <w:rStyle w:val="subscript"/>
        </w:rPr>
        <w:t>n</w:t>
      </w:r>
      <w:r>
        <w:t>)  = ∂</w:t>
      </w:r>
      <w:r>
        <w:rPr>
          <w:rStyle w:val="subscript"/>
        </w:rPr>
        <w:t>n</w:t>
      </w:r>
      <w:r>
        <w:t xml:space="preserve"> ∂</w:t>
      </w:r>
      <w:r>
        <w:rPr>
          <w:rStyle w:val="subscript"/>
        </w:rPr>
        <w:t>i</w:t>
      </w:r>
      <w:r>
        <w:t xml:space="preserve"> B</w:t>
      </w:r>
      <w:r>
        <w:rPr>
          <w:rStyle w:val="subscript"/>
        </w:rPr>
        <w:t>i</w:t>
      </w:r>
      <w:r>
        <w:t xml:space="preserve"> – ∂</w:t>
      </w:r>
      <w:r>
        <w:rPr>
          <w:rStyle w:val="subscript"/>
        </w:rPr>
        <w:t>i</w:t>
      </w:r>
      <w:r>
        <w:rPr>
          <w:rStyle w:val="superscript"/>
        </w:rPr>
        <w:t>2</w:t>
      </w:r>
      <w:r>
        <w:t>B</w:t>
      </w:r>
      <w:r>
        <w:rPr>
          <w:rStyle w:val="subscript"/>
        </w:rPr>
        <w:t>n</w:t>
      </w:r>
      <w:r>
        <w:tab/>
      </w:r>
      <w:r>
        <w:tab/>
      </w:r>
      <w:r>
        <w:tab/>
        <w:t>?</w:t>
      </w:r>
    </w:p>
    <w:p w14:paraId="3521F5F4" w14:textId="77777777" w:rsidR="00824BC0" w:rsidRDefault="00824BC0" w:rsidP="00824BC0">
      <w:r>
        <w:tab/>
        <w:t>∂</w:t>
      </w:r>
      <w:r>
        <w:rPr>
          <w:rStyle w:val="subscript"/>
        </w:rPr>
        <w:t>n</w:t>
      </w:r>
      <w:r>
        <w:t xml:space="preserve"> (∂</w:t>
      </w:r>
      <w:r>
        <w:rPr>
          <w:rStyle w:val="subscript"/>
        </w:rPr>
        <w:t>a</w:t>
      </w:r>
      <w:r>
        <w:t xml:space="preserve"> B</w:t>
      </w:r>
      <w:r>
        <w:rPr>
          <w:rStyle w:val="subscript"/>
        </w:rPr>
        <w:t>a</w:t>
      </w:r>
      <w:r>
        <w:t>) – ∂</w:t>
      </w:r>
      <w:r>
        <w:rPr>
          <w:rStyle w:val="subscript"/>
        </w:rPr>
        <w:t>a</w:t>
      </w:r>
      <w:r>
        <w:rPr>
          <w:rStyle w:val="superscript"/>
        </w:rPr>
        <w:t>2</w:t>
      </w:r>
      <w:r>
        <w:t>B</w:t>
      </w:r>
      <w:r>
        <w:rPr>
          <w:rStyle w:val="subscript"/>
        </w:rPr>
        <w:t>n</w:t>
      </w:r>
      <w:r>
        <w:t xml:space="preserve">  = ∂</w:t>
      </w:r>
      <w:r>
        <w:rPr>
          <w:rStyle w:val="subscript"/>
        </w:rPr>
        <w:t>n</w:t>
      </w:r>
      <w:r>
        <w:t xml:space="preserve"> (∂</w:t>
      </w:r>
      <w:r>
        <w:rPr>
          <w:rStyle w:val="subscript"/>
        </w:rPr>
        <w:t>i</w:t>
      </w:r>
      <w:r>
        <w:t xml:space="preserve"> B</w:t>
      </w:r>
      <w:r>
        <w:rPr>
          <w:rStyle w:val="subscript"/>
        </w:rPr>
        <w:t>i</w:t>
      </w:r>
      <w:r>
        <w:t>) – ∂</w:t>
      </w:r>
      <w:r>
        <w:rPr>
          <w:rStyle w:val="subscript"/>
        </w:rPr>
        <w:t>i</w:t>
      </w:r>
      <w:r>
        <w:rPr>
          <w:rStyle w:val="superscript"/>
        </w:rPr>
        <w:t>2</w:t>
      </w:r>
      <w:r>
        <w:t>B</w:t>
      </w:r>
      <w:r>
        <w:rPr>
          <w:rStyle w:val="subscript"/>
        </w:rPr>
        <w:t>n</w:t>
      </w:r>
      <w:r>
        <w:tab/>
      </w:r>
      <w:r>
        <w:tab/>
      </w:r>
      <w:r>
        <w:tab/>
        <w:t>?</w:t>
      </w:r>
    </w:p>
    <w:p w14:paraId="72E56901" w14:textId="77777777" w:rsidR="00824BC0" w:rsidRDefault="00824BC0" w:rsidP="00824BC0"/>
    <w:p w14:paraId="65FA439F" w14:textId="77777777" w:rsidR="00824BC0" w:rsidRDefault="00824BC0" w:rsidP="00824BC0">
      <w:r>
        <w:t xml:space="preserve">Since this last equation is true on inspection, QED. </w:t>
      </w:r>
    </w:p>
    <w:p w14:paraId="4D011921" w14:textId="77777777" w:rsidR="00A248F7" w:rsidRDefault="00A248F7" w:rsidP="00824BC0">
      <w:r>
        <w:tab/>
      </w:r>
    </w:p>
    <w:p w14:paraId="3E2DF62F" w14:textId="77777777" w:rsidR="00A248F7" w:rsidRDefault="00A248F7" w:rsidP="00824BC0">
      <w:r>
        <w:t xml:space="preserve">Thus it has been shown that, in Cartesian coordinates, </w:t>
      </w:r>
    </w:p>
    <w:p w14:paraId="044A31D5" w14:textId="77777777" w:rsidR="00A248F7" w:rsidRDefault="00A248F7" w:rsidP="00824BC0"/>
    <w:p w14:paraId="2D667A2B" w14:textId="77777777" w:rsidR="00A248F7" w:rsidRDefault="00A248F7" w:rsidP="00824BC0">
      <w:r>
        <w:tab/>
        <w:t>[</w:t>
      </w:r>
      <w:r w:rsidRPr="00EE5325">
        <w:rPr>
          <w:b/>
        </w:rPr>
        <w:sym w:font="Wingdings" w:char="F059"/>
      </w:r>
      <w:r>
        <w:rPr>
          <w:b/>
        </w:rPr>
        <w:t xml:space="preserve"> B]</w:t>
      </w:r>
      <w:r>
        <w:rPr>
          <w:rStyle w:val="subscript"/>
        </w:rPr>
        <w:t>n</w:t>
      </w:r>
      <w:r>
        <w:t xml:space="preserve">  = </w:t>
      </w:r>
      <w:r w:rsidRPr="00C12F0F">
        <w:rPr>
          <w:b/>
        </w:rPr>
        <w:sym w:font="Symbol" w:char="F0D1"/>
      </w:r>
      <w:r>
        <w:rPr>
          <w:rStyle w:val="superscript"/>
        </w:rPr>
        <w:t>2</w:t>
      </w:r>
      <w:r>
        <w:t xml:space="preserve"> (B</w:t>
      </w:r>
      <w:r>
        <w:rPr>
          <w:rStyle w:val="subscript"/>
        </w:rPr>
        <w:t>n</w:t>
      </w:r>
      <w:r>
        <w:t xml:space="preserve">)  =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p>
    <w:p w14:paraId="4F698987" w14:textId="77777777" w:rsidR="00A248F7" w:rsidRDefault="00A248F7" w:rsidP="00824BC0"/>
    <w:p w14:paraId="1ECDEBF1" w14:textId="77777777" w:rsidR="00A248F7" w:rsidRPr="00A248F7" w:rsidRDefault="00A248F7" w:rsidP="00824BC0">
      <w:r>
        <w:t xml:space="preserve">It is this second (and rather complicated) form [ </w:t>
      </w:r>
      <w:r w:rsidRPr="00A248F7">
        <w:t>grad</w:t>
      </w:r>
      <w:r>
        <w:t xml:space="preserve">(div </w:t>
      </w:r>
      <w:r w:rsidRPr="00810F13">
        <w:rPr>
          <w:b/>
        </w:rPr>
        <w:t>B</w:t>
      </w:r>
      <w:r>
        <w:t>) –  curl</w:t>
      </w:r>
      <w:r w:rsidRPr="002A1D01">
        <w:t xml:space="preserve"> </w:t>
      </w:r>
      <w:r>
        <w:t xml:space="preserve">(curl </w:t>
      </w:r>
      <w:r w:rsidRPr="003B002D">
        <w:rPr>
          <w:b/>
        </w:rPr>
        <w:t>B</w:t>
      </w:r>
      <w:r>
        <w:t>) ]</w:t>
      </w:r>
      <w:r>
        <w:rPr>
          <w:rStyle w:val="subscript"/>
        </w:rPr>
        <w:t>n</w:t>
      </w:r>
      <w:r>
        <w:t xml:space="preserve"> which allowed us to obtain an expression for [</w:t>
      </w:r>
      <w:r w:rsidRPr="00EE5325">
        <w:rPr>
          <w:b/>
        </w:rPr>
        <w:sym w:font="Wingdings" w:char="F059"/>
      </w:r>
      <w:r>
        <w:rPr>
          <w:b/>
        </w:rPr>
        <w:t xml:space="preserve"> B]</w:t>
      </w:r>
      <w:r>
        <w:t xml:space="preserve"> in general curvilinear coordinates using methods described in this document. </w:t>
      </w:r>
    </w:p>
    <w:p w14:paraId="5CE1459B" w14:textId="77777777" w:rsidR="00DA2452" w:rsidRPr="00790E05" w:rsidRDefault="00DA2452" w:rsidP="00DA2452"/>
    <w:p w14:paraId="493828F8" w14:textId="77777777" w:rsidR="005A2005" w:rsidRDefault="005A2005" w:rsidP="005A2005">
      <w:pPr>
        <w:pStyle w:val="Heading2"/>
        <w:rPr>
          <w:noProof/>
          <w:webHidden/>
        </w:rPr>
        <w:sectPr w:rsidR="005A2005">
          <w:headerReference w:type="default" r:id="rId80"/>
          <w:footerReference w:type="default" r:id="rId81"/>
          <w:pgSz w:w="12240" w:h="15840"/>
          <w:pgMar w:top="1440" w:right="1440" w:bottom="1440" w:left="1440" w:header="720" w:footer="720" w:gutter="0"/>
          <w:cols w:space="720"/>
        </w:sectPr>
      </w:pPr>
    </w:p>
    <w:p w14:paraId="0A888DE2" w14:textId="77777777" w:rsidR="00DA2452" w:rsidRDefault="00DA2452" w:rsidP="00DA2452">
      <w:pPr>
        <w:pStyle w:val="Heading2"/>
      </w:pPr>
      <w:bookmarkStart w:id="251" w:name="_Toc338523521"/>
      <w:bookmarkStart w:id="252" w:name="_Toc338527195"/>
      <w:r>
        <w:t>14. Summary of Differential Operators in curvilinear coordinates</w:t>
      </w:r>
      <w:bookmarkEnd w:id="251"/>
      <w:bookmarkEnd w:id="252"/>
      <w:r>
        <w:tab/>
      </w:r>
    </w:p>
    <w:p w14:paraId="33B7DE22" w14:textId="77777777" w:rsidR="00DA2452" w:rsidRDefault="00DA2452" w:rsidP="00DA2452">
      <w:pPr>
        <w:rPr>
          <w:b/>
        </w:rPr>
      </w:pPr>
    </w:p>
    <w:p w14:paraId="2FD19FAF" w14:textId="77777777" w:rsidR="00DA2452" w:rsidRDefault="00DA2452" w:rsidP="00DA2452">
      <w:r>
        <w:t xml:space="preserve">The results are given in the Picture M&amp;S context, and are copied from Sections 9-13. </w:t>
      </w:r>
    </w:p>
    <w:p w14:paraId="17E7D48B" w14:textId="77777777" w:rsidR="00DA2452" w:rsidRDefault="00DA2452" w:rsidP="00DA2452"/>
    <w:p w14:paraId="33D1956A" w14:textId="77777777" w:rsidR="00DA2452" w:rsidRDefault="00DA2452" w:rsidP="00DA2452">
      <w:r>
        <w:tab/>
      </w:r>
      <w:r>
        <w:pict>
          <v:shape id="_x0000_i1093" type="#_x0000_t75" style="width:214.5pt;height:67.5pt">
            <v:imagedata r:id="rId68" o:title=""/>
          </v:shape>
        </w:pict>
      </w:r>
    </w:p>
    <w:p w14:paraId="0A5DD0D6" w14:textId="77777777" w:rsidR="00DA2452" w:rsidRDefault="00DA2452" w:rsidP="00DA2452"/>
    <w:p w14:paraId="4C21669A" w14:textId="77777777" w:rsidR="00DA2452" w:rsidRDefault="00DA2452" w:rsidP="00DA2452">
      <w:r>
        <w:t xml:space="preserve">The Standard Notation of Section 7 is used throughout. </w:t>
      </w:r>
    </w:p>
    <w:p w14:paraId="3869F903" w14:textId="77777777" w:rsidR="00DA2452" w:rsidRDefault="00DA2452" w:rsidP="00DA2452"/>
    <w:p w14:paraId="5482C47A" w14:textId="77777777" w:rsidR="00DA2452" w:rsidRDefault="00DA2452" w:rsidP="00DA2452">
      <w:r>
        <w:t xml:space="preserve">In all the differential operator equations below, an operator acts either on a tensorial vector field </w:t>
      </w:r>
      <w:r w:rsidRPr="00243AE3">
        <w:rPr>
          <w:b/>
        </w:rPr>
        <w:t>B</w:t>
      </w:r>
      <w:r>
        <w:t xml:space="preserve"> or on a tensorial scalar field f. On the right side of the drawing above, objects are said to be in x-space, and f(</w:t>
      </w:r>
      <w:r w:rsidRPr="00243AE3">
        <w:rPr>
          <w:b/>
        </w:rPr>
        <w:t>x</w:t>
      </w:r>
      <w:r>
        <w:t>) and B</w:t>
      </w:r>
      <w:r>
        <w:rPr>
          <w:rStyle w:val="subscript"/>
        </w:rPr>
        <w:t>n</w:t>
      </w:r>
      <w:r>
        <w:t>(</w:t>
      </w:r>
      <w:r w:rsidRPr="00243AE3">
        <w:rPr>
          <w:b/>
        </w:rPr>
        <w:t>x</w:t>
      </w:r>
      <w:r>
        <w:t xml:space="preserve">) (components of </w:t>
      </w:r>
      <w:r w:rsidRPr="00243AE3">
        <w:rPr>
          <w:b/>
        </w:rPr>
        <w:t>B</w:t>
      </w:r>
      <w:r>
        <w:t xml:space="preserve">) are x-space tensorial objects. On the left side of the drawing objects are said to be in u-space. The function f is represented in u-space as </w:t>
      </w:r>
      <w:r w:rsidRPr="000C0E44">
        <w:rPr>
          <w:i/>
        </w:rPr>
        <w:t>f</w:t>
      </w:r>
      <w:r>
        <w:t xml:space="preserve"> (</w:t>
      </w:r>
      <w:r w:rsidRPr="00243AE3">
        <w:rPr>
          <w:b/>
        </w:rPr>
        <w:t>u</w:t>
      </w:r>
      <w:r>
        <w:t xml:space="preserve">), while there are three different ways to represent the components of </w:t>
      </w:r>
      <w:r w:rsidRPr="00BA5652">
        <w:rPr>
          <w:b/>
        </w:rPr>
        <w:t>B</w:t>
      </w:r>
      <w:r>
        <w:t xml:space="preserve">, called </w:t>
      </w:r>
      <w:r w:rsidRPr="000C0E44">
        <w:rPr>
          <w:i/>
        </w:rPr>
        <w:t>B</w:t>
      </w:r>
      <w:r>
        <w:rPr>
          <w:rStyle w:val="superscript"/>
        </w:rPr>
        <w:t>n</w:t>
      </w:r>
      <w:r>
        <w:t>(</w:t>
      </w:r>
      <w:r w:rsidRPr="00BA5652">
        <w:rPr>
          <w:b/>
        </w:rPr>
        <w:t>u</w:t>
      </w:r>
      <w:r>
        <w:t xml:space="preserve">), </w:t>
      </w:r>
      <w:r w:rsidRPr="00E41108">
        <w:rPr>
          <w:rFonts w:ascii="Script MT Bold" w:hAnsi="Script MT Bold"/>
        </w:rPr>
        <w:t>B</w:t>
      </w:r>
      <w:r>
        <w:rPr>
          <w:rStyle w:val="superscript"/>
        </w:rPr>
        <w:t>n</w:t>
      </w:r>
      <w:r>
        <w:t>(</w:t>
      </w:r>
      <w:r w:rsidRPr="00BA5652">
        <w:rPr>
          <w:b/>
        </w:rPr>
        <w:t>u</w:t>
      </w:r>
      <w:r>
        <w:t xml:space="preserve">) and </w:t>
      </w:r>
      <w:r w:rsidRPr="000C0E44">
        <w:rPr>
          <w:i/>
        </w:rPr>
        <w:t>B</w:t>
      </w:r>
      <w:r w:rsidRPr="00644A5C">
        <w:rPr>
          <w:rStyle w:val="subscript"/>
        </w:rPr>
        <w:t>n</w:t>
      </w:r>
      <w:r>
        <w:t>(</w:t>
      </w:r>
      <w:r w:rsidRPr="00BA5652">
        <w:rPr>
          <w:b/>
        </w:rPr>
        <w:t>u</w:t>
      </w:r>
      <w:r>
        <w:t xml:space="preserve">). There is a big distinction between the x-space objects and the u-space objects. For the scalar, </w:t>
      </w:r>
      <w:r w:rsidRPr="000C0E44">
        <w:rPr>
          <w:i/>
        </w:rPr>
        <w:t>f</w:t>
      </w:r>
      <w:r w:rsidRPr="00C8016A">
        <w:rPr>
          <w:sz w:val="8"/>
          <w:szCs w:val="8"/>
        </w:rPr>
        <w:t xml:space="preserve"> </w:t>
      </w:r>
      <w:r>
        <w:t>(</w:t>
      </w:r>
      <w:r w:rsidRPr="00243AE3">
        <w:rPr>
          <w:b/>
        </w:rPr>
        <w:t>u</w:t>
      </w:r>
      <w:r>
        <w:rPr>
          <w:b/>
        </w:rPr>
        <w:t xml:space="preserve">) = </w:t>
      </w:r>
      <w:r>
        <w:t>f(</w:t>
      </w:r>
      <w:r w:rsidRPr="00BA5652">
        <w:rPr>
          <w:b/>
        </w:rPr>
        <w:t>x</w:t>
      </w:r>
      <w:r>
        <w:t>) = f(</w:t>
      </w:r>
      <w:r w:rsidRPr="00BA5652">
        <w:rPr>
          <w:b/>
        </w:rPr>
        <w:t>x</w:t>
      </w:r>
      <w:r>
        <w:rPr>
          <w:b/>
        </w:rPr>
        <w:t>(u)</w:t>
      </w:r>
      <w:r>
        <w:t xml:space="preserve">) and so </w:t>
      </w:r>
      <w:r w:rsidRPr="000C0E44">
        <w:rPr>
          <w:i/>
        </w:rPr>
        <w:t>f</w:t>
      </w:r>
      <w:r>
        <w:t xml:space="preserve"> has a different functional form than f. For the vector components, the u-space components are linear combinations of the x-space components, for example </w:t>
      </w:r>
      <w:r w:rsidRPr="000C0E44">
        <w:rPr>
          <w:i/>
        </w:rPr>
        <w:t>B</w:t>
      </w:r>
      <w:r>
        <w:rPr>
          <w:rStyle w:val="superscript"/>
        </w:rPr>
        <w:t>n</w:t>
      </w:r>
      <w:r>
        <w:t xml:space="preserve"> = R</w:t>
      </w:r>
      <w:r>
        <w:rPr>
          <w:rStyle w:val="superscript"/>
        </w:rPr>
        <w:t>n</w:t>
      </w:r>
      <w:r>
        <w:rPr>
          <w:rStyle w:val="subscript"/>
        </w:rPr>
        <w:t>m</w:t>
      </w:r>
      <w:r>
        <w:t>B</w:t>
      </w:r>
      <w:r w:rsidRPr="00455EAD">
        <w:rPr>
          <w:rStyle w:val="superscript"/>
        </w:rPr>
        <w:t>m</w:t>
      </w:r>
      <w:r>
        <w:t xml:space="preserve">  ( or </w:t>
      </w:r>
      <w:r w:rsidRPr="0009616F">
        <w:rPr>
          <w:b/>
          <w:i/>
        </w:rPr>
        <w:t>B</w:t>
      </w:r>
      <w:r>
        <w:t xml:space="preserve"> = R</w:t>
      </w:r>
      <w:r w:rsidRPr="0009616F">
        <w:rPr>
          <w:b/>
        </w:rPr>
        <w:t>B</w:t>
      </w:r>
      <w:r>
        <w:t xml:space="preserve">, contravariant vector transformation). </w:t>
      </w:r>
    </w:p>
    <w:p w14:paraId="37B854BD" w14:textId="77777777" w:rsidR="00DA2452" w:rsidRDefault="00DA2452" w:rsidP="00DA2452"/>
    <w:p w14:paraId="35979706" w14:textId="77777777" w:rsidR="00DA2452" w:rsidRPr="004D038B" w:rsidRDefault="00DA2452" w:rsidP="00DA2452">
      <w:r>
        <w:t xml:space="preserve">See comment at the end of Section 9 (c) concerning the font used for </w:t>
      </w:r>
      <w:r w:rsidRPr="00E41108">
        <w:rPr>
          <w:rFonts w:ascii="Script MT Bold" w:hAnsi="Script MT Bold"/>
        </w:rPr>
        <w:t>B</w:t>
      </w:r>
      <w:r>
        <w:rPr>
          <w:rStyle w:val="superscript"/>
        </w:rPr>
        <w:t>n</w:t>
      </w:r>
      <w:r>
        <w:t>(</w:t>
      </w:r>
      <w:r w:rsidRPr="00BA5652">
        <w:rPr>
          <w:b/>
        </w:rPr>
        <w:t>u</w:t>
      </w:r>
      <w:r>
        <w:t>).</w:t>
      </w:r>
    </w:p>
    <w:p w14:paraId="13899C25" w14:textId="77777777" w:rsidR="00DA2452" w:rsidRDefault="00DA2452" w:rsidP="00DA2452"/>
    <w:p w14:paraId="2137FE8D" w14:textId="77777777" w:rsidR="00DA2452" w:rsidRDefault="00DA2452" w:rsidP="00DA2452">
      <w:r>
        <w:t>On lines marked "Cartesian", ∂</w:t>
      </w:r>
      <w:r>
        <w:rPr>
          <w:rStyle w:val="subscript"/>
        </w:rPr>
        <w:t>n</w:t>
      </w:r>
      <w:r>
        <w:t xml:space="preserve"> = ∂/∂x</w:t>
      </w:r>
      <w:r>
        <w:rPr>
          <w:rStyle w:val="superscript"/>
        </w:rPr>
        <w:t>n</w:t>
      </w:r>
      <w:r>
        <w:t xml:space="preserve"> and f(</w:t>
      </w:r>
      <w:r w:rsidRPr="00BA5652">
        <w:rPr>
          <w:b/>
        </w:rPr>
        <w:t>x</w:t>
      </w:r>
      <w:r>
        <w:t>) and B</w:t>
      </w:r>
      <w:r>
        <w:rPr>
          <w:rStyle w:val="subscript"/>
        </w:rPr>
        <w:t>n</w:t>
      </w:r>
      <w:r>
        <w:t>(</w:t>
      </w:r>
      <w:r w:rsidRPr="00BA5652">
        <w:rPr>
          <w:b/>
        </w:rPr>
        <w:t>x</w:t>
      </w:r>
      <w:r>
        <w:t>) appear (Cartesian components).</w:t>
      </w:r>
    </w:p>
    <w:p w14:paraId="7C2D2928" w14:textId="77777777" w:rsidR="00DA2452" w:rsidRDefault="00DA2452" w:rsidP="00DA2452"/>
    <w:p w14:paraId="6B90DDBD" w14:textId="77777777" w:rsidR="00DA2452" w:rsidRDefault="00DA2452" w:rsidP="00DA2452">
      <w:r>
        <w:t>On other lines, ∂</w:t>
      </w:r>
      <w:r>
        <w:rPr>
          <w:rStyle w:val="subscript"/>
        </w:rPr>
        <w:t>n</w:t>
      </w:r>
      <w:r>
        <w:t xml:space="preserve"> = ∂/∂u</w:t>
      </w:r>
      <w:r>
        <w:rPr>
          <w:rStyle w:val="superscript"/>
        </w:rPr>
        <w:t>n</w:t>
      </w:r>
      <w:r>
        <w:t xml:space="preserve">, and the f and B objects appear in italics and are functions of </w:t>
      </w:r>
      <w:r w:rsidRPr="00BA5652">
        <w:rPr>
          <w:b/>
        </w:rPr>
        <w:t>u</w:t>
      </w:r>
      <w:r>
        <w:t>. The other functions like h</w:t>
      </w:r>
      <w:r>
        <w:rPr>
          <w:rStyle w:val="subscript"/>
        </w:rPr>
        <w:t>n</w:t>
      </w:r>
      <w:r>
        <w:t>, g</w:t>
      </w:r>
      <w:r>
        <w:rPr>
          <w:rStyle w:val="subscript"/>
        </w:rPr>
        <w:t>ab</w:t>
      </w:r>
      <w:r>
        <w:t xml:space="preserve"> and g are also functions of </w:t>
      </w:r>
      <w:r w:rsidRPr="004F3724">
        <w:rPr>
          <w:b/>
        </w:rPr>
        <w:t>u</w:t>
      </w:r>
      <w:r>
        <w:t xml:space="preserve">. </w:t>
      </w:r>
    </w:p>
    <w:p w14:paraId="2F977F64" w14:textId="77777777" w:rsidR="00DA2452" w:rsidRDefault="00DA2452" w:rsidP="00DA2452"/>
    <w:p w14:paraId="61FEF02D" w14:textId="77777777" w:rsidR="00DA2452" w:rsidRDefault="00DA2452" w:rsidP="00DA2452">
      <w:r>
        <w:t xml:space="preserve">The vectors </w:t>
      </w:r>
      <w:r w:rsidRPr="00CB1F6A">
        <w:rPr>
          <w:b/>
        </w:rPr>
        <w:t>e</w:t>
      </w:r>
      <w:r>
        <w:rPr>
          <w:rStyle w:val="subscript"/>
        </w:rPr>
        <w:t>n</w:t>
      </w:r>
      <w: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and </w:t>
      </w:r>
      <w:r w:rsidRPr="00CB1F6A">
        <w:rPr>
          <w:b/>
        </w:rPr>
        <w:t>e</w:t>
      </w:r>
      <w:r w:rsidRPr="00644A5C">
        <w:rPr>
          <w:rStyle w:val="superscript"/>
        </w:rPr>
        <w:t>n</w:t>
      </w:r>
      <w:r>
        <w:t xml:space="preserve"> all exist in Cartesian x-space. The </w:t>
      </w:r>
      <w:r w:rsidRPr="00CB1F6A">
        <w:rPr>
          <w:b/>
        </w:rPr>
        <w:t>e</w:t>
      </w:r>
      <w:r>
        <w:rPr>
          <w:rStyle w:val="subscript"/>
        </w:rPr>
        <w:t>n</w:t>
      </w:r>
      <w:r>
        <w:t xml:space="preserve"> are the tangent base vectors of Section 3, and the </w:t>
      </w:r>
      <w:r w:rsidRPr="004F3724">
        <w:rPr>
          <w:b/>
        </w:rPr>
        <w:t>e</w:t>
      </w:r>
      <w:r>
        <w:rPr>
          <w:rStyle w:val="superscript"/>
        </w:rPr>
        <w:t>n</w:t>
      </w:r>
      <w:r>
        <w:t xml:space="preserve"> are the reciprocal base vectors of Section 6.  The unit vectors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w:t>
      </w:r>
      <w:r w:rsidRPr="00CB1F6A">
        <w:rPr>
          <w:b/>
        </w:rPr>
        <w:t>e</w:t>
      </w:r>
      <w:r>
        <w:rPr>
          <w:rStyle w:val="subscript"/>
        </w:rPr>
        <w:t>n</w:t>
      </w:r>
      <w:r>
        <w:t>/ |</w:t>
      </w:r>
      <w:r w:rsidRPr="00CB1F6A">
        <w:rPr>
          <w:b/>
        </w:rPr>
        <w:t>e</w:t>
      </w:r>
      <w:r>
        <w:rPr>
          <w:rStyle w:val="subscript"/>
        </w:rPr>
        <w:t>n</w:t>
      </w:r>
      <w:r>
        <w:t xml:space="preserve">|  = </w:t>
      </w:r>
      <w:r w:rsidRPr="00CB1F6A">
        <w:rPr>
          <w:b/>
        </w:rPr>
        <w:t>e</w:t>
      </w:r>
      <w:r>
        <w:rPr>
          <w:rStyle w:val="subscript"/>
        </w:rPr>
        <w:t>n</w:t>
      </w:r>
      <w:r>
        <w:t>/h</w:t>
      </w:r>
      <w:r>
        <w:rPr>
          <w:rStyle w:val="subscript"/>
        </w:rPr>
        <w:t>n</w:t>
      </w:r>
      <w:r>
        <w:t xml:space="preserve">  are used as well. </w:t>
      </w:r>
    </w:p>
    <w:p w14:paraId="0C50C7D1" w14:textId="77777777" w:rsidR="00DA2452" w:rsidRDefault="00DA2452" w:rsidP="00DA2452"/>
    <w:p w14:paraId="120E4BC2" w14:textId="77777777" w:rsidR="00DA2452" w:rsidRPr="00C75134" w:rsidRDefault="00DA2452" w:rsidP="00DA2452">
      <w:r>
        <w:t xml:space="preserve">The dot product </w:t>
      </w:r>
      <w:r w:rsidRPr="00C75134">
        <w:rPr>
          <w:b/>
        </w:rPr>
        <w:t>A</w:t>
      </w:r>
      <w:r>
        <w:sym w:font="Symbol" w:char="F0B7"/>
      </w:r>
      <w:r w:rsidRPr="00C75134">
        <w:rPr>
          <w:b/>
        </w:rPr>
        <w:t>B</w:t>
      </w:r>
      <w:r>
        <w:t xml:space="preserve"> is the covariant one of Section 5 (i). </w:t>
      </w:r>
    </w:p>
    <w:p w14:paraId="497D191C" w14:textId="77777777" w:rsidR="00DA2452" w:rsidRDefault="00DA2452" w:rsidP="00DA2452"/>
    <w:p w14:paraId="5F391386" w14:textId="77777777" w:rsidR="00DA2452" w:rsidRDefault="00DA2452" w:rsidP="00DA2452">
      <w:r>
        <w:t>For each differential operator, the object on the LHS of the equations is always the same:  it is a differential operator acting on f(</w:t>
      </w:r>
      <w:r w:rsidRPr="009B70E6">
        <w:rPr>
          <w:b/>
        </w:rPr>
        <w:t>x</w:t>
      </w:r>
      <w:r>
        <w:t xml:space="preserve">) or </w:t>
      </w:r>
      <w:r w:rsidRPr="00C37482">
        <w:rPr>
          <w:b/>
        </w:rPr>
        <w:t>B</w:t>
      </w:r>
      <w:r>
        <w:rPr>
          <w:b/>
        </w:rPr>
        <w:t>(x)</w:t>
      </w:r>
      <w:r>
        <w:t xml:space="preserve"> </w:t>
      </w:r>
      <w:r w:rsidRPr="00C37482">
        <w:rPr>
          <w:i/>
        </w:rPr>
        <w:t>in x-space</w:t>
      </w:r>
      <w:r>
        <w:t xml:space="preserve">. In the Cartesian lines, the RHS expresses that LHS object in terms of Cartesian objects and Cartesian coordinates. On the other lines, the RHS expresses that exact same LHS x-space object </w:t>
      </w:r>
      <w:r w:rsidRPr="00C75134">
        <w:rPr>
          <w:i/>
        </w:rPr>
        <w:t>in terms of</w:t>
      </w:r>
      <w:r>
        <w:t xml:space="preserve"> Curvilinear (u-space) objects and coordinates. When the LHS is a scalar, the LHS object can be considered to be in either x-space or u-space. When the LHS is a vector, that LHS object is in x-space but can be related to u-space objects by a linear transformation by R. </w:t>
      </w:r>
    </w:p>
    <w:p w14:paraId="2BAED90B" w14:textId="77777777" w:rsidR="00DA2452" w:rsidRDefault="00DA2452" w:rsidP="00DA2452"/>
    <w:p w14:paraId="6DC93AE8" w14:textId="77777777" w:rsidR="00DA2452" w:rsidRDefault="00DA2452" w:rsidP="00DA2452">
      <w:r>
        <w:br w:type="page"/>
        <w:t xml:space="preserve">The expressions marked below appear on pages 2 or 3 of Moon &amp; Spencer (M&amp;S). </w:t>
      </w:r>
    </w:p>
    <w:p w14:paraId="5BE5D429" w14:textId="77777777" w:rsidR="00DA2452" w:rsidRDefault="00DA2452" w:rsidP="00DA2452"/>
    <w:p w14:paraId="1B0908BB"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44A0AD9F" w14:textId="77777777" w:rsidR="00DA2452" w:rsidRDefault="00DA2452" w:rsidP="00DA24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633195BC" w14:textId="77777777" w:rsidR="00DA2452" w:rsidRDefault="00DA2452" w:rsidP="00DA2452">
      <w:pPr>
        <w:rPr>
          <w:b/>
        </w:rPr>
      </w:pPr>
      <w:r>
        <w:rPr>
          <w:b/>
        </w:rPr>
        <w:t>___________________________________________________________________________</w:t>
      </w:r>
    </w:p>
    <w:p w14:paraId="004A397F" w14:textId="77777777" w:rsidR="00DA2452" w:rsidRPr="00CF4D37" w:rsidRDefault="00DA2452" w:rsidP="00DA2452">
      <w:r>
        <w:tab/>
      </w:r>
      <w:r>
        <w:tab/>
      </w:r>
      <w:r>
        <w:tab/>
      </w:r>
    </w:p>
    <w:p w14:paraId="3A8C7BB4" w14:textId="77777777" w:rsidR="00DA2452" w:rsidRDefault="00DA2452" w:rsidP="00DA2452">
      <w:pPr>
        <w:pStyle w:val="Heading3"/>
      </w:pPr>
      <w:bookmarkStart w:id="253" w:name="_Toc338523522"/>
      <w:bookmarkStart w:id="254" w:name="_Toc338527196"/>
      <w:r>
        <w:t>(a) divergence</w:t>
      </w:r>
      <w:bookmarkEnd w:id="253"/>
      <w:bookmarkEnd w:id="254"/>
    </w:p>
    <w:p w14:paraId="3A727592" w14:textId="77777777" w:rsidR="00DA2452" w:rsidRDefault="00DA2452" w:rsidP="00DA2452">
      <w:pPr>
        <w:rPr>
          <w:b/>
        </w:rPr>
      </w:pPr>
    </w:p>
    <w:p w14:paraId="54152759" w14:textId="77777777" w:rsidR="00DA2452" w:rsidRPr="00CD3566" w:rsidRDefault="00DA2452" w:rsidP="00DA2452">
      <w:pPr>
        <w:rPr>
          <w:rStyle w:val="subscript"/>
        </w:rPr>
      </w:pPr>
      <w:r w:rsidRPr="00FD1661">
        <w:rPr>
          <w:b/>
        </w:rPr>
        <w:t>divergence general:</w:t>
      </w:r>
      <w:r>
        <w:tab/>
      </w:r>
      <w:r>
        <w:tab/>
      </w:r>
    </w:p>
    <w:p w14:paraId="4A935BD8" w14:textId="77777777" w:rsidR="00DA2452" w:rsidRDefault="00DA2452" w:rsidP="00DA2452"/>
    <w:p w14:paraId="1237577F"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0C0E44">
        <w:rPr>
          <w:i/>
        </w:rPr>
        <w:t>B</w:t>
      </w:r>
      <w:r w:rsidRPr="00F76183">
        <w:rPr>
          <w:rStyle w:val="superscript"/>
        </w:rPr>
        <w:t>n</w:t>
      </w:r>
      <w:r>
        <w:t>]</w:t>
      </w:r>
      <w:r>
        <w:tab/>
      </w:r>
      <w:r>
        <w:tab/>
      </w:r>
      <w:r>
        <w:tab/>
      </w:r>
      <w:r>
        <w:tab/>
      </w:r>
      <w:r>
        <w:tab/>
      </w:r>
      <w:r>
        <w:rPr>
          <w:b/>
        </w:rPr>
        <w:t>B</w:t>
      </w:r>
      <w:r>
        <w:t xml:space="preserve"> = </w:t>
      </w:r>
      <w:r w:rsidRPr="000C0E44">
        <w:rPr>
          <w:i/>
        </w:rPr>
        <w:t>B</w:t>
      </w:r>
      <w:r>
        <w:rPr>
          <w:rStyle w:val="superscript"/>
        </w:rPr>
        <w:t>n</w:t>
      </w:r>
      <w:r w:rsidRPr="00CB1F6A">
        <w:rPr>
          <w:b/>
        </w:rPr>
        <w:t>e</w:t>
      </w:r>
      <w:r>
        <w:rPr>
          <w:rStyle w:val="subscript"/>
        </w:rPr>
        <w:t>n</w:t>
      </w:r>
      <w:r>
        <w:tab/>
        <w:t xml:space="preserve"> </w:t>
      </w:r>
    </w:p>
    <w:p w14:paraId="7024576F" w14:textId="77777777" w:rsidR="00DA2452" w:rsidRPr="00AA3D06"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E41108">
        <w:rPr>
          <w:rFonts w:ascii="Script MT Bold" w:hAnsi="Script MT Bold"/>
        </w:rPr>
        <w:t>B</w:t>
      </w:r>
      <w:r w:rsidRPr="00F76183">
        <w:rPr>
          <w:rStyle w:val="superscript"/>
        </w:rPr>
        <w:t>n</w:t>
      </w:r>
      <w:r>
        <w:t>/ h</w:t>
      </w:r>
      <w:r>
        <w:rPr>
          <w:rStyle w:val="subscript"/>
        </w:rPr>
        <w:t>n</w:t>
      </w:r>
      <w:r>
        <w:t xml:space="preserve"> ]</w:t>
      </w:r>
      <w:r>
        <w:tab/>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ab/>
        <w:t>// M&amp;S 1.06</w:t>
      </w:r>
    </w:p>
    <w:p w14:paraId="3D3B3549" w14:textId="77777777" w:rsidR="00DA2452" w:rsidRDefault="00DA2452" w:rsidP="00DA2452">
      <w:r>
        <w:tab/>
        <w:t xml:space="preserve">[div </w:t>
      </w:r>
      <w:r w:rsidRPr="004E2148">
        <w:rPr>
          <w:b/>
        </w:rPr>
        <w:t>B</w:t>
      </w:r>
      <w:r>
        <w:rPr>
          <w:b/>
        </w:rPr>
        <w:t>](</w:t>
      </w:r>
      <w:r w:rsidRPr="00EF29E3">
        <w:rPr>
          <w:b/>
        </w:rPr>
        <w:t>x</w:t>
      </w:r>
      <w:r>
        <w:rPr>
          <w:b/>
        </w:rPr>
        <w:t xml:space="preserve">) </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g</w:t>
      </w:r>
      <w:r>
        <w:rPr>
          <w:rStyle w:val="superscript"/>
        </w:rPr>
        <w:t>nm</w:t>
      </w:r>
      <w:r>
        <w:t xml:space="preserve"> </w:t>
      </w:r>
      <w:r w:rsidRPr="000C0E44">
        <w:rPr>
          <w:i/>
        </w:rPr>
        <w:t>B</w:t>
      </w:r>
      <w:r>
        <w:rPr>
          <w:rStyle w:val="subscript"/>
        </w:rPr>
        <w:t>m</w:t>
      </w:r>
      <w:r>
        <w:t>]</w:t>
      </w:r>
      <w:r>
        <w:tab/>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23780405" w14:textId="77777777" w:rsidR="00DA2452" w:rsidRDefault="00DA2452" w:rsidP="00DA2452">
      <w:r>
        <w:tab/>
        <w:t xml:space="preserve">[div </w:t>
      </w:r>
      <w:r w:rsidRPr="004E2148">
        <w:rPr>
          <w:b/>
        </w:rPr>
        <w:t>B</w:t>
      </w:r>
      <w:r>
        <w:rPr>
          <w:b/>
        </w:rPr>
        <w:t>](</w:t>
      </w:r>
      <w:r w:rsidRPr="00EF29E3">
        <w:rPr>
          <w:b/>
        </w:rPr>
        <w:t>x</w:t>
      </w:r>
      <w:r>
        <w:rPr>
          <w:b/>
        </w:rPr>
        <w:t xml:space="preserve">)  </w:t>
      </w:r>
      <w:r>
        <w:t>= ∂</w:t>
      </w:r>
      <w:r>
        <w:rPr>
          <w:rStyle w:val="subscript"/>
        </w:rPr>
        <w:t>n</w:t>
      </w:r>
      <w:r>
        <w:t>B</w:t>
      </w:r>
      <w:r w:rsidRPr="00F76183">
        <w:rPr>
          <w:rStyle w:val="superscript"/>
        </w:rPr>
        <w:t>n</w:t>
      </w:r>
      <w:r>
        <w:tab/>
      </w:r>
      <w:r>
        <w:rPr>
          <w:b/>
        </w:rPr>
        <w:tab/>
      </w:r>
      <w:r>
        <w:t>// B</w:t>
      </w:r>
      <w:r>
        <w:rPr>
          <w:rStyle w:val="superscript"/>
        </w:rPr>
        <w:t>n</w:t>
      </w:r>
      <w:r>
        <w:t xml:space="preserve"> = Cartesian components of </w:t>
      </w:r>
      <w:r w:rsidRPr="002B7BC7">
        <w:rPr>
          <w:b/>
        </w:rPr>
        <w:t>B</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 B</w:t>
      </w:r>
      <w:r w:rsidRPr="00C0094A">
        <w:rPr>
          <w:rStyle w:val="sub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p>
    <w:p w14:paraId="4E3EE6C4" w14:textId="77777777" w:rsidR="00DA2452" w:rsidRPr="00CD3566" w:rsidRDefault="00DA2452" w:rsidP="00DA2452">
      <w:r>
        <w:tab/>
        <w:t xml:space="preserve">[div </w:t>
      </w:r>
      <w:r w:rsidRPr="004E2148">
        <w:rPr>
          <w:b/>
        </w:rPr>
        <w:t>B</w:t>
      </w:r>
      <w:r>
        <w:rPr>
          <w:b/>
        </w:rPr>
        <w:t>](</w:t>
      </w:r>
      <w:r w:rsidRPr="00EF29E3">
        <w:rPr>
          <w:b/>
        </w:rPr>
        <w:t>x</w:t>
      </w:r>
      <w:r>
        <w:rPr>
          <w:b/>
        </w:rPr>
        <w:t>)</w:t>
      </w:r>
      <w:r>
        <w:t xml:space="preserve"> = [</w:t>
      </w:r>
      <w:r w:rsidRPr="000C0E44">
        <w:rPr>
          <w:i/>
        </w:rPr>
        <w:t xml:space="preserve">div </w:t>
      </w:r>
      <w:r w:rsidRPr="000C0E44">
        <w:rPr>
          <w:b/>
          <w:i/>
        </w:rPr>
        <w:t>B</w:t>
      </w:r>
      <w:r>
        <w:rPr>
          <w:b/>
        </w:rPr>
        <w:t>](u)</w:t>
      </w:r>
      <w:r>
        <w:tab/>
        <w:t xml:space="preserve">// transformation (scalar) </w:t>
      </w:r>
    </w:p>
    <w:p w14:paraId="5E27DAD2" w14:textId="77777777" w:rsidR="00DA2452" w:rsidRDefault="00DA2452" w:rsidP="00DA2452"/>
    <w:p w14:paraId="3A02A087" w14:textId="77777777" w:rsidR="00DA2452" w:rsidRDefault="00DA2452" w:rsidP="00DA2452">
      <w:r w:rsidRPr="00FD1661">
        <w:rPr>
          <w:b/>
        </w:rPr>
        <w:t>divergence orthogonal:</w:t>
      </w:r>
    </w:p>
    <w:p w14:paraId="11D526A6" w14:textId="77777777" w:rsidR="00DA2452" w:rsidRDefault="00DA2452" w:rsidP="00DA2452">
      <w:r>
        <w:t xml:space="preserve"> </w:t>
      </w:r>
    </w:p>
    <w:p w14:paraId="39386C59" w14:textId="77777777" w:rsidR="00DA2452" w:rsidRDefault="00DA2452" w:rsidP="00DA2452">
      <w:pPr>
        <w:rPr>
          <w:rStyle w:val="subscript"/>
        </w:rPr>
      </w:pPr>
      <w:r>
        <w:tab/>
        <w:t xml:space="preserve">[div </w:t>
      </w:r>
      <w:r w:rsidRPr="004E2148">
        <w:rPr>
          <w:b/>
        </w:rPr>
        <w:t>B</w:t>
      </w:r>
      <w:r>
        <w:rPr>
          <w:b/>
        </w:rPr>
        <w:t>](</w:t>
      </w:r>
      <w:r w:rsidRPr="00EF29E3">
        <w:rPr>
          <w:b/>
        </w:rPr>
        <w:t>x</w:t>
      </w:r>
      <w:r>
        <w:rPr>
          <w:b/>
        </w:rPr>
        <w:t xml:space="preserve">) </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sidRPr="00F76183">
        <w:rPr>
          <w:rStyle w:val="superscript"/>
        </w:rPr>
        <w:t>n</w:t>
      </w:r>
      <w:r>
        <w:t>]</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44A15518" w14:textId="77777777" w:rsidR="00DA2452" w:rsidRPr="008A6560"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7C4A4D7C" w14:textId="77777777" w:rsidR="00DA2452" w:rsidRDefault="00DA2452" w:rsidP="00DA2452">
      <w:r>
        <w:tab/>
        <w:t xml:space="preserve">[div </w:t>
      </w:r>
      <w:r w:rsidRPr="004E2148">
        <w:rPr>
          <w:b/>
        </w:rPr>
        <w:t>B</w:t>
      </w:r>
      <w:r>
        <w:rPr>
          <w:b/>
        </w:rPr>
        <w:t>](</w:t>
      </w:r>
      <w:r w:rsidRPr="00EF29E3">
        <w:rPr>
          <w:b/>
        </w:rPr>
        <w:t>x</w:t>
      </w:r>
      <w:r>
        <w:rPr>
          <w:b/>
        </w:rPr>
        <w:t>)</w:t>
      </w:r>
      <w:r>
        <w:t xml:space="preserve">  =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0C0E44">
        <w:rPr>
          <w:i/>
        </w:rPr>
        <w:t>B</w:t>
      </w:r>
      <w:r>
        <w:rPr>
          <w:rStyle w:val="subscript"/>
        </w:rPr>
        <w:t>n</w:t>
      </w:r>
      <w:r>
        <w:t xml:space="preserve"> / h</w:t>
      </w:r>
      <w:r>
        <w:rPr>
          <w:rStyle w:val="subscript"/>
        </w:rPr>
        <w:t>n</w:t>
      </w:r>
      <w:r>
        <w:rPr>
          <w:rStyle w:val="superscript"/>
        </w:rPr>
        <w:t>2</w:t>
      </w:r>
      <w:r>
        <w:t>]</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p>
    <w:p w14:paraId="498B9119" w14:textId="77777777" w:rsidR="00DA2452" w:rsidRDefault="00DA2452" w:rsidP="00DA2452"/>
    <w:p w14:paraId="0A4A3A16" w14:textId="77777777" w:rsidR="00DA2452" w:rsidRPr="00FD1661" w:rsidRDefault="00DA2452" w:rsidP="00DA2452">
      <w:pPr>
        <w:rPr>
          <w:b/>
        </w:rPr>
      </w:pPr>
      <w:r w:rsidRPr="00FD1661">
        <w:rPr>
          <w:b/>
        </w:rPr>
        <w:t>divergence orthogonal N=3:</w:t>
      </w:r>
    </w:p>
    <w:p w14:paraId="5CA314D7" w14:textId="77777777" w:rsidR="00DA2452" w:rsidRDefault="00DA2452" w:rsidP="00DA2452"/>
    <w:p w14:paraId="77635471" w14:textId="77777777" w:rsidR="00DA2452" w:rsidRPr="00154678" w:rsidRDefault="00DA2452" w:rsidP="00DA2452">
      <w:r>
        <w:tab/>
        <w:t xml:space="preserve">[div </w:t>
      </w:r>
      <w:r w:rsidRPr="004E2148">
        <w:rPr>
          <w:b/>
        </w:rPr>
        <w:t>B</w:t>
      </w:r>
      <w:r>
        <w:rPr>
          <w:b/>
        </w:rPr>
        <w:t>](</w:t>
      </w:r>
      <w:r w:rsidRPr="00EF29E3">
        <w:rPr>
          <w:b/>
        </w:rPr>
        <w:t>x</w:t>
      </w:r>
      <w:r>
        <w:rPr>
          <w:b/>
        </w:rPr>
        <w:t xml:space="preserve">) </w:t>
      </w:r>
      <w:r>
        <w:t xml:space="preserve"> = [1/(h</w:t>
      </w:r>
      <w:r>
        <w:rPr>
          <w:rStyle w:val="subscript"/>
        </w:rPr>
        <w:t>1</w:t>
      </w:r>
      <w:r>
        <w:t>h</w:t>
      </w:r>
      <w:r>
        <w:rPr>
          <w:rStyle w:val="subscript"/>
        </w:rPr>
        <w:t>2</w:t>
      </w:r>
      <w:r>
        <w:t>h</w:t>
      </w:r>
      <w:r>
        <w:rPr>
          <w:rStyle w:val="subscript"/>
        </w:rPr>
        <w:t>3</w:t>
      </w:r>
      <w:r>
        <w:t>)] {  ∂</w:t>
      </w:r>
      <w:r>
        <w:rPr>
          <w:rStyle w:val="subscript"/>
        </w:rPr>
        <w:t>1</w:t>
      </w:r>
      <w:r>
        <w:t>[h</w:t>
      </w:r>
      <w:r>
        <w:rPr>
          <w:rStyle w:val="subscript"/>
        </w:rPr>
        <w:t>2</w:t>
      </w:r>
      <w:r>
        <w:t>h</w:t>
      </w:r>
      <w:r>
        <w:rPr>
          <w:rStyle w:val="subscript"/>
        </w:rPr>
        <w:t>3</w:t>
      </w:r>
      <w:r w:rsidRPr="008A6560">
        <w:rPr>
          <w:rFonts w:ascii="Script MT Bold" w:hAnsi="Script MT Bold"/>
        </w:rPr>
        <w:t xml:space="preserve"> </w:t>
      </w:r>
      <w:r w:rsidRPr="00E41108">
        <w:rPr>
          <w:rFonts w:ascii="Script MT Bold" w:hAnsi="Script MT Bold"/>
        </w:rPr>
        <w:t>B</w:t>
      </w:r>
      <w:r>
        <w:rPr>
          <w:rStyle w:val="superscript"/>
        </w:rPr>
        <w:t>1</w:t>
      </w:r>
      <w:r>
        <w:t>(</w:t>
      </w:r>
      <w:r>
        <w:rPr>
          <w:b/>
        </w:rPr>
        <w:t>u</w:t>
      </w:r>
      <w:r>
        <w:t xml:space="preserve">) ]  + cyclic } </w:t>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38AB792C" w14:textId="77777777" w:rsidR="00DA2452" w:rsidRDefault="00DA2452" w:rsidP="00DA2452">
      <w:pPr>
        <w:rPr>
          <w:b/>
        </w:rPr>
      </w:pPr>
      <w:r>
        <w:rPr>
          <w:b/>
        </w:rPr>
        <w:t>___________________________________________________________________________</w:t>
      </w:r>
    </w:p>
    <w:p w14:paraId="25546C38" w14:textId="77777777" w:rsidR="00DA2452" w:rsidRDefault="00DA2452" w:rsidP="00DA2452">
      <w:pPr>
        <w:pStyle w:val="Heading2"/>
      </w:pPr>
    </w:p>
    <w:p w14:paraId="32C87504" w14:textId="77777777" w:rsidR="00DA2452" w:rsidRDefault="00DA2452" w:rsidP="00DA2452">
      <w:pPr>
        <w:pStyle w:val="Heading3"/>
      </w:pPr>
      <w:bookmarkStart w:id="255" w:name="_Toc338523523"/>
      <w:bookmarkStart w:id="256" w:name="_Toc338527197"/>
      <w:r>
        <w:t>(b) gradient and gradient dot vector</w:t>
      </w:r>
      <w:bookmarkEnd w:id="255"/>
      <w:bookmarkEnd w:id="256"/>
    </w:p>
    <w:p w14:paraId="4F3DD7AB" w14:textId="77777777" w:rsidR="00DA2452" w:rsidRDefault="00DA2452" w:rsidP="00DA2452"/>
    <w:p w14:paraId="1287A453" w14:textId="77777777" w:rsidR="00DA2452" w:rsidRPr="00FD1661" w:rsidRDefault="00DA2452" w:rsidP="00DA2452">
      <w:pPr>
        <w:rPr>
          <w:b/>
        </w:rPr>
      </w:pPr>
      <w:r w:rsidRPr="00FD1661">
        <w:rPr>
          <w:b/>
        </w:rPr>
        <w:t xml:space="preserve">gradient general: </w:t>
      </w:r>
    </w:p>
    <w:p w14:paraId="78B7B886" w14:textId="77777777" w:rsidR="00DA2452" w:rsidRDefault="00DA2452" w:rsidP="00DA2452"/>
    <w:p w14:paraId="3B2EEB9C" w14:textId="77777777" w:rsidR="00DA2452" w:rsidRDefault="00DA2452" w:rsidP="00DA2452">
      <w:r>
        <w:tab/>
        <w:t>[grad f](</w:t>
      </w:r>
      <w:r w:rsidRPr="005561D5">
        <w:rPr>
          <w:b/>
        </w:rPr>
        <w:t>x</w:t>
      </w:r>
      <w:r>
        <w:t>)  = (∂</w:t>
      </w:r>
      <w:r>
        <w:rPr>
          <w:rStyle w:val="subscript"/>
        </w:rPr>
        <w:t>i</w:t>
      </w:r>
      <w:r w:rsidRPr="000C0E44">
        <w:rPr>
          <w:i/>
        </w:rPr>
        <w:t>f</w:t>
      </w:r>
      <w:r>
        <w:rPr>
          <w:i/>
        </w:rPr>
        <w:t xml:space="preserve"> </w:t>
      </w:r>
      <w:r>
        <w:t>)</w:t>
      </w:r>
      <w:r w:rsidRPr="000B3AF3">
        <w:rPr>
          <w:b/>
        </w:rPr>
        <w:t xml:space="preserve"> </w:t>
      </w:r>
      <w:r w:rsidRPr="00AA4E19">
        <w:rPr>
          <w:b/>
        </w:rPr>
        <w:t>e</w:t>
      </w:r>
      <w:r>
        <w:rPr>
          <w:rStyle w:val="superscript"/>
        </w:rPr>
        <w:t>i</w:t>
      </w:r>
      <w:r>
        <w:tab/>
      </w:r>
    </w:p>
    <w:p w14:paraId="12118E20" w14:textId="77777777" w:rsidR="00DA2452" w:rsidRPr="000B3AF3" w:rsidRDefault="00DA2452" w:rsidP="00DA2452">
      <w:r>
        <w:tab/>
        <w:t>[grad f](</w:t>
      </w:r>
      <w:r w:rsidRPr="005561D5">
        <w:rPr>
          <w:b/>
        </w:rPr>
        <w:t>x</w:t>
      </w:r>
      <w:r>
        <w:t>)  = (∂</w:t>
      </w:r>
      <w:r w:rsidRPr="007D1EB5">
        <w:rPr>
          <w:rStyle w:val="superscript"/>
        </w:rPr>
        <w:t>i</w:t>
      </w:r>
      <w:r w:rsidRPr="000C0E44">
        <w:rPr>
          <w:i/>
        </w:rPr>
        <w:t>f</w:t>
      </w:r>
      <w:r>
        <w:rPr>
          <w:i/>
        </w:rPr>
        <w:t xml:space="preserve"> </w:t>
      </w:r>
      <w:r>
        <w:t>)</w:t>
      </w:r>
      <w:r w:rsidRPr="000B3AF3">
        <w:rPr>
          <w:b/>
        </w:rPr>
        <w:t xml:space="preserve"> </w:t>
      </w:r>
      <w:r w:rsidRPr="00AA4E19">
        <w:rPr>
          <w:b/>
        </w:rPr>
        <w:t>e</w:t>
      </w:r>
      <w:r w:rsidRPr="000B3AF3">
        <w:rPr>
          <w:rStyle w:val="subscript"/>
        </w:rPr>
        <w:t>i</w:t>
      </w:r>
      <w:r>
        <w:tab/>
        <w:t xml:space="preserve"> = g</w:t>
      </w:r>
      <w:r>
        <w:rPr>
          <w:rStyle w:val="superscript"/>
        </w:rPr>
        <w:t>ij</w:t>
      </w:r>
      <w:r>
        <w:t xml:space="preserve"> (∂</w:t>
      </w:r>
      <w:r>
        <w:rPr>
          <w:rStyle w:val="subscript"/>
        </w:rPr>
        <w:t>j</w:t>
      </w:r>
      <w:r w:rsidRPr="000C0E44">
        <w:rPr>
          <w:i/>
        </w:rPr>
        <w:t xml:space="preserve">f </w:t>
      </w:r>
      <w:r>
        <w:t>)</w:t>
      </w:r>
      <w:r w:rsidRPr="000B3AF3">
        <w:rPr>
          <w:b/>
        </w:rPr>
        <w:t xml:space="preserve"> </w:t>
      </w:r>
      <w:r w:rsidRPr="00AA4E19">
        <w:rPr>
          <w:b/>
        </w:rPr>
        <w:t>e</w:t>
      </w:r>
      <w:r w:rsidRPr="000B3AF3">
        <w:rPr>
          <w:rStyle w:val="subscript"/>
        </w:rPr>
        <w:t>i</w:t>
      </w:r>
      <w:r>
        <w:tab/>
      </w:r>
      <w:r>
        <w:tab/>
      </w:r>
    </w:p>
    <w:p w14:paraId="46861BEB"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h</w:t>
      </w:r>
      <w:r>
        <w:rPr>
          <w:rStyle w:val="subscript"/>
        </w:rPr>
        <w:t>i</w:t>
      </w:r>
      <w:r>
        <w:t xml:space="preserve"> g</w:t>
      </w:r>
      <w:r>
        <w:rPr>
          <w:rStyle w:val="superscript"/>
        </w:rPr>
        <w:t>ij</w:t>
      </w:r>
      <w:r>
        <w:t xml:space="preserve"> (∂</w:t>
      </w:r>
      <w:r>
        <w:rPr>
          <w:rStyle w:val="subscript"/>
        </w:rPr>
        <w:t>j</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ab/>
      </w:r>
    </w:p>
    <w:p w14:paraId="21E9EC5A" w14:textId="77777777" w:rsidR="00DA2452" w:rsidRDefault="00DA2452" w:rsidP="00DA2452">
      <w:r>
        <w:tab/>
        <w:t>[grad f](</w:t>
      </w:r>
      <w:r w:rsidRPr="005561D5">
        <w:rPr>
          <w:b/>
        </w:rPr>
        <w:t>x</w:t>
      </w:r>
      <w:r>
        <w:t>) = (∂</w:t>
      </w:r>
      <w:r>
        <w:rPr>
          <w:rStyle w:val="subscript"/>
        </w:rPr>
        <w:t>i</w:t>
      </w:r>
      <w:r>
        <w:t xml:space="preserve">f) </w:t>
      </w:r>
      <w:r>
        <w:rPr>
          <w:b/>
        </w:rPr>
        <w:fldChar w:fldCharType="begin"/>
      </w:r>
      <w:r>
        <w:rPr>
          <w:b/>
        </w:rPr>
        <w:instrText xml:space="preserve"> EQ \O(</w:instrText>
      </w:r>
      <w:r w:rsidRPr="00234563">
        <w:rPr>
          <w:b/>
        </w:rPr>
        <w:instrText>n</w:instrText>
      </w:r>
      <w:r>
        <w:rPr>
          <w:b/>
        </w:rPr>
        <w:instrText>,\S\up2(^))</w:instrText>
      </w:r>
      <w:r>
        <w:rPr>
          <w:b/>
        </w:rPr>
        <w:fldChar w:fldCharType="end"/>
      </w:r>
      <w:r>
        <w:tab/>
      </w:r>
      <w:r>
        <w:tab/>
      </w:r>
      <w:r>
        <w:tab/>
        <w:t>// Cartesian</w:t>
      </w:r>
    </w:p>
    <w:p w14:paraId="261CF457" w14:textId="77777777" w:rsidR="00DA2452" w:rsidRPr="00F20D3A" w:rsidRDefault="00DA2452" w:rsidP="00DA2452">
      <w:r>
        <w:tab/>
        <w:t>[</w:t>
      </w:r>
      <w:r w:rsidRPr="000C0E44">
        <w:rPr>
          <w:i/>
        </w:rPr>
        <w:t xml:space="preserve">grad f </w:t>
      </w:r>
      <w:r>
        <w:t>]</w:t>
      </w:r>
      <w:r>
        <w:rPr>
          <w:rStyle w:val="subscript"/>
        </w:rPr>
        <w:t>i</w:t>
      </w:r>
      <w:r>
        <w:t>(</w:t>
      </w:r>
      <w:r>
        <w:rPr>
          <w:b/>
        </w:rPr>
        <w:t>u</w:t>
      </w:r>
      <w:r>
        <w:t>)  = R</w:t>
      </w:r>
      <w:r>
        <w:rPr>
          <w:rStyle w:val="subscript"/>
        </w:rPr>
        <w:t>i</w:t>
      </w:r>
      <w:r>
        <w:rPr>
          <w:rStyle w:val="superscript"/>
        </w:rPr>
        <w:t>j</w:t>
      </w:r>
      <w:r>
        <w:t>[grad f]</w:t>
      </w:r>
      <w:r>
        <w:rPr>
          <w:rStyle w:val="subscript"/>
        </w:rPr>
        <w:t>j</w:t>
      </w:r>
      <w:r>
        <w:t>(</w:t>
      </w:r>
      <w:r w:rsidRPr="002B7BC7">
        <w:rPr>
          <w:b/>
        </w:rPr>
        <w:t>x</w:t>
      </w:r>
      <w:r>
        <w:t>)</w:t>
      </w:r>
      <w:r>
        <w:tab/>
        <w:t>// transformation (vector)</w:t>
      </w:r>
      <w:r>
        <w:tab/>
        <w:t xml:space="preserve">  </w:t>
      </w:r>
      <w:r w:rsidRPr="000C0E44">
        <w:rPr>
          <w:i/>
        </w:rPr>
        <w:t>f</w:t>
      </w:r>
      <w:r>
        <w:rPr>
          <w:i/>
        </w:rPr>
        <w:t xml:space="preserve"> </w:t>
      </w:r>
      <w:r>
        <w:t>(</w:t>
      </w:r>
      <w:r>
        <w:rPr>
          <w:b/>
        </w:rPr>
        <w:t>u</w:t>
      </w:r>
      <w:r>
        <w:t>) = f(</w:t>
      </w:r>
      <w:r w:rsidRPr="004012A1">
        <w:rPr>
          <w:b/>
        </w:rPr>
        <w:t>x</w:t>
      </w:r>
      <w:r>
        <w:t>)  = f(</w:t>
      </w:r>
      <w:r w:rsidRPr="00E87134">
        <w:rPr>
          <w:b/>
        </w:rPr>
        <w:t>x</w:t>
      </w:r>
      <w:r>
        <w:t>(</w:t>
      </w:r>
      <w:r w:rsidRPr="00E87134">
        <w:rPr>
          <w:b/>
        </w:rPr>
        <w:t>u</w:t>
      </w:r>
      <w:r>
        <w:t>))</w:t>
      </w:r>
    </w:p>
    <w:p w14:paraId="3FD6778F" w14:textId="77777777" w:rsidR="00DA2452" w:rsidRDefault="00DA2452" w:rsidP="00DA2452"/>
    <w:p w14:paraId="21B58D81" w14:textId="77777777" w:rsidR="00DA2452" w:rsidRPr="00FD1661" w:rsidRDefault="00DA2452" w:rsidP="00DA2452">
      <w:pPr>
        <w:rPr>
          <w:b/>
        </w:rPr>
      </w:pPr>
      <w:r w:rsidRPr="00FD1661">
        <w:rPr>
          <w:b/>
        </w:rPr>
        <w:t xml:space="preserve">gradient orthogonal: </w:t>
      </w:r>
    </w:p>
    <w:p w14:paraId="4D025E90" w14:textId="77777777" w:rsidR="00DA2452" w:rsidRDefault="00DA2452" w:rsidP="00DA2452"/>
    <w:p w14:paraId="6EF285D6" w14:textId="77777777" w:rsidR="00DA2452" w:rsidRDefault="00DA2452" w:rsidP="00DA2452">
      <w:r>
        <w:tab/>
        <w:t>[grad f](</w:t>
      </w:r>
      <w:r w:rsidRPr="005561D5">
        <w:rPr>
          <w:b/>
        </w:rPr>
        <w:t>x</w:t>
      </w:r>
      <w:r>
        <w:t>)  = (∂</w:t>
      </w:r>
      <w:r>
        <w:rPr>
          <w:rStyle w:val="subscript"/>
        </w:rPr>
        <w:t>i</w:t>
      </w:r>
      <w:r w:rsidRPr="000C0E44">
        <w:rPr>
          <w:i/>
        </w:rPr>
        <w:t xml:space="preserve">f </w:t>
      </w:r>
      <w:r>
        <w:t>)</w:t>
      </w:r>
      <w:r w:rsidRPr="000B3AF3">
        <w:rPr>
          <w:b/>
        </w:rPr>
        <w:t xml:space="preserve"> </w:t>
      </w:r>
      <w:r w:rsidRPr="00AA4E19">
        <w:rPr>
          <w:b/>
        </w:rPr>
        <w:t>e</w:t>
      </w:r>
      <w:r>
        <w:rPr>
          <w:rStyle w:val="superscript"/>
        </w:rPr>
        <w:t>i</w:t>
      </w:r>
      <w:r>
        <w:tab/>
      </w:r>
    </w:p>
    <w:p w14:paraId="6905668A" w14:textId="77777777" w:rsidR="00DA2452" w:rsidRPr="000B3AF3" w:rsidRDefault="00DA2452" w:rsidP="00DA2452">
      <w:r>
        <w:tab/>
        <w:t>[grad f](</w:t>
      </w:r>
      <w:r w:rsidRPr="005561D5">
        <w:rPr>
          <w:b/>
        </w:rPr>
        <w:t>x</w:t>
      </w:r>
      <w:r>
        <w:t>)  = (∂</w:t>
      </w:r>
      <w:r w:rsidRPr="007D1EB5">
        <w:rPr>
          <w:rStyle w:val="superscript"/>
        </w:rPr>
        <w:t>i</w:t>
      </w:r>
      <w:r w:rsidRPr="000C0E44">
        <w:rPr>
          <w:i/>
        </w:rPr>
        <w:t xml:space="preserve">f </w:t>
      </w:r>
      <w:r>
        <w:t>)</w:t>
      </w:r>
      <w:r w:rsidRPr="000B3AF3">
        <w:rPr>
          <w:b/>
        </w:rPr>
        <w:t xml:space="preserve"> </w:t>
      </w:r>
      <w:r w:rsidRPr="00AA4E19">
        <w:rPr>
          <w:b/>
        </w:rPr>
        <w:t>e</w:t>
      </w:r>
      <w:r w:rsidRPr="000B3AF3">
        <w:rPr>
          <w:rStyle w:val="subscript"/>
        </w:rPr>
        <w:t>i</w:t>
      </w:r>
      <w:r>
        <w:tab/>
        <w:t xml:space="preserve">     =  (1/h</w:t>
      </w:r>
      <w:r>
        <w:rPr>
          <w:rStyle w:val="subscript"/>
        </w:rPr>
        <w:t>i</w:t>
      </w:r>
      <w:r>
        <w:rPr>
          <w:rStyle w:val="superscript"/>
        </w:rPr>
        <w:t>2</w:t>
      </w:r>
      <w:r>
        <w:t>) (∂</w:t>
      </w:r>
      <w:r>
        <w:rPr>
          <w:rStyle w:val="subscript"/>
        </w:rPr>
        <w:t>i</w:t>
      </w:r>
      <w:r w:rsidRPr="000C0E44">
        <w:rPr>
          <w:i/>
        </w:rPr>
        <w:t xml:space="preserve">f </w:t>
      </w:r>
      <w:r>
        <w:t>)</w:t>
      </w:r>
      <w:r w:rsidRPr="000B3AF3">
        <w:rPr>
          <w:b/>
        </w:rPr>
        <w:t xml:space="preserve"> </w:t>
      </w:r>
      <w:r w:rsidRPr="00AA4E19">
        <w:rPr>
          <w:b/>
        </w:rPr>
        <w:t>e</w:t>
      </w:r>
      <w:r w:rsidRPr="000B3AF3">
        <w:rPr>
          <w:rStyle w:val="subscript"/>
        </w:rPr>
        <w:t>i</w:t>
      </w:r>
      <w:r>
        <w:tab/>
      </w:r>
      <w:r>
        <w:tab/>
      </w:r>
    </w:p>
    <w:p w14:paraId="0F3BA975" w14:textId="77777777" w:rsidR="00DA2452" w:rsidRPr="00AA3D06" w:rsidRDefault="00DA2452" w:rsidP="00DA2452">
      <w:r>
        <w:tab/>
        <w:t>[grad f](</w:t>
      </w:r>
      <w:r w:rsidRPr="005561D5">
        <w:rPr>
          <w:b/>
        </w:rPr>
        <w:t>x</w:t>
      </w:r>
      <w:r>
        <w:t>)  = h</w:t>
      </w:r>
      <w:r>
        <w:rPr>
          <w:rStyle w:val="subscript"/>
        </w:rPr>
        <w:t>i</w:t>
      </w:r>
      <w:r>
        <w:t>(∂</w:t>
      </w:r>
      <w:r w:rsidRPr="00E47AA6">
        <w:rPr>
          <w:rStyle w:val="super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sidRPr="00597B8E">
        <w:rPr>
          <w:rStyle w:val="subscript"/>
        </w:rPr>
        <w:t>i</w:t>
      </w:r>
      <w:r>
        <w:t xml:space="preserve">           =  (1/h</w:t>
      </w:r>
      <w:r>
        <w:rPr>
          <w:rStyle w:val="subscript"/>
        </w:rPr>
        <w:t>i</w:t>
      </w:r>
      <w:r>
        <w:t>)  (∂</w:t>
      </w:r>
      <w:r>
        <w:rPr>
          <w:rStyle w:val="subscript"/>
        </w:rPr>
        <w:t>i</w:t>
      </w:r>
      <w:r w:rsidRPr="000C0E44">
        <w:rPr>
          <w:i/>
        </w:rPr>
        <w:t xml:space="preserve">f </w:t>
      </w:r>
      <w:r>
        <w:t>)</w:t>
      </w:r>
      <w:r w:rsidRPr="000B3AF3">
        <w:rPr>
          <w:b/>
        </w:rP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tab/>
      </w:r>
      <w:r>
        <w:tab/>
      </w:r>
      <w:r>
        <w:tab/>
      </w:r>
      <w:r>
        <w:tab/>
      </w:r>
      <w:r>
        <w:tab/>
        <w:t>// M&amp;S 1.05</w:t>
      </w:r>
    </w:p>
    <w:p w14:paraId="7EE0A180" w14:textId="77777777" w:rsidR="00DA2452" w:rsidRDefault="00DA2452" w:rsidP="00DA2452"/>
    <w:p w14:paraId="0AA0ADF4" w14:textId="77777777" w:rsidR="00DA2452" w:rsidRDefault="00DA2452" w:rsidP="00DA2452">
      <w:pPr>
        <w:rPr>
          <w:b/>
        </w:rPr>
      </w:pPr>
    </w:p>
    <w:p w14:paraId="513E2642" w14:textId="77777777" w:rsidR="00DA2452" w:rsidRPr="00E87134" w:rsidRDefault="00DA2452" w:rsidP="00DA2452">
      <w:pPr>
        <w:rPr>
          <w:b/>
        </w:rPr>
      </w:pPr>
      <w:r w:rsidRPr="00E87134">
        <w:rPr>
          <w:b/>
        </w:rPr>
        <w:t>gradie</w:t>
      </w:r>
      <w:r>
        <w:rPr>
          <w:b/>
        </w:rPr>
        <w:t>nt dotted with a vector</w:t>
      </w:r>
      <w:r w:rsidRPr="00E87134">
        <w:rPr>
          <w:b/>
        </w:rPr>
        <w:t>:</w:t>
      </w:r>
    </w:p>
    <w:p w14:paraId="584E89CB" w14:textId="77777777" w:rsidR="00DA2452" w:rsidRDefault="00DA2452" w:rsidP="00DA2452"/>
    <w:p w14:paraId="58090617" w14:textId="77777777" w:rsidR="00DA2452" w:rsidRPr="008259CA" w:rsidRDefault="00DA2452" w:rsidP="00DA2452">
      <w:r>
        <w:tab/>
        <w:t>[grad f](</w:t>
      </w:r>
      <w:r w:rsidRPr="005561D5">
        <w:rPr>
          <w:b/>
        </w:rPr>
        <w:t>x</w:t>
      </w:r>
      <w:r>
        <w:t xml:space="preserve">) </w:t>
      </w:r>
      <w:r>
        <w:sym w:font="Symbol" w:char="F0B7"/>
      </w:r>
      <w:r>
        <w:t xml:space="preserve"> </w:t>
      </w:r>
      <w:r>
        <w:rPr>
          <w:b/>
        </w:rPr>
        <w:t>B(x)</w:t>
      </w:r>
      <w:r>
        <w:t xml:space="preserve">  =  (∂</w:t>
      </w:r>
      <w:r w:rsidRPr="007D1EB5">
        <w:rPr>
          <w:rStyle w:val="superscript"/>
        </w:rPr>
        <w:t>n</w:t>
      </w:r>
      <w:r w:rsidRPr="000C0E44">
        <w:rPr>
          <w:i/>
        </w:rPr>
        <w:t xml:space="preserve">f </w:t>
      </w:r>
      <w:r>
        <w:t xml:space="preserve">) </w:t>
      </w:r>
      <w:r w:rsidRPr="000C0E44">
        <w:rPr>
          <w:i/>
        </w:rPr>
        <w:t>B</w:t>
      </w:r>
      <w:r>
        <w:rPr>
          <w:rStyle w:val="subscript"/>
        </w:rPr>
        <w:t>n</w:t>
      </w:r>
      <w:r>
        <w:tab/>
      </w:r>
      <w:r>
        <w:tab/>
      </w:r>
      <w:r>
        <w:tab/>
      </w:r>
      <w:r>
        <w:tab/>
      </w:r>
      <w:r>
        <w:tab/>
      </w:r>
      <w:r>
        <w:rPr>
          <w:b/>
        </w:rPr>
        <w:t>B</w:t>
      </w:r>
      <w:r>
        <w:t xml:space="preserve"> = </w:t>
      </w:r>
      <w:r w:rsidRPr="000C0E44">
        <w:rPr>
          <w:i/>
        </w:rPr>
        <w:t>B</w:t>
      </w:r>
      <w:r>
        <w:rPr>
          <w:rStyle w:val="subscript"/>
        </w:rPr>
        <w:t>n</w:t>
      </w:r>
      <w:r w:rsidRPr="00AA4E19">
        <w:rPr>
          <w:b/>
        </w:rPr>
        <w:t>e</w:t>
      </w:r>
      <w:r>
        <w:rPr>
          <w:rStyle w:val="superscript"/>
        </w:rPr>
        <w:t>n</w:t>
      </w:r>
    </w:p>
    <w:p w14:paraId="6D3B75EC" w14:textId="77777777" w:rsidR="00DA2452" w:rsidRPr="008259CA" w:rsidRDefault="00DA2452" w:rsidP="00DA2452">
      <w:r>
        <w:rPr>
          <w:rStyle w:val="subscript"/>
        </w:rPr>
        <w:tab/>
      </w:r>
      <w:r>
        <w:t>[grad f](</w:t>
      </w:r>
      <w:r w:rsidRPr="005561D5">
        <w:rPr>
          <w:b/>
        </w:rPr>
        <w:t>x</w:t>
      </w:r>
      <w:r>
        <w:t xml:space="preserve">) </w:t>
      </w:r>
      <w:r>
        <w:sym w:font="Symbol" w:char="F0B7"/>
      </w:r>
      <w:r>
        <w:t xml:space="preserve"> </w:t>
      </w:r>
      <w:r>
        <w:rPr>
          <w:b/>
        </w:rPr>
        <w:t>B(x)</w:t>
      </w:r>
      <w:r>
        <w:t xml:space="preserve">  </w:t>
      </w:r>
      <w:r>
        <w:rPr>
          <w:b/>
        </w:rPr>
        <w:t xml:space="preserve">= </w:t>
      </w:r>
      <w:r>
        <w:t xml:space="preserve"> (∂</w:t>
      </w:r>
      <w:r>
        <w:rPr>
          <w:rStyle w:val="subscript"/>
        </w:rPr>
        <w:t>n</w:t>
      </w:r>
      <w:r w:rsidRPr="000C0E44">
        <w:rPr>
          <w:i/>
        </w:rPr>
        <w:t xml:space="preserve">f </w:t>
      </w:r>
      <w:r>
        <w:t xml:space="preserve">) </w:t>
      </w:r>
      <w:r w:rsidRPr="000C0E44">
        <w:rPr>
          <w:i/>
        </w:rPr>
        <w:t>B</w:t>
      </w:r>
      <w:r>
        <w:rPr>
          <w:rStyle w:val="superscript"/>
        </w:rPr>
        <w:t>n</w:t>
      </w:r>
      <w:r>
        <w:rPr>
          <w:rStyle w:val="superscript"/>
        </w:rPr>
        <w:tab/>
      </w:r>
      <w:r>
        <w:rPr>
          <w:rStyle w:val="superscript"/>
        </w:rPr>
        <w:tab/>
      </w:r>
      <w:r>
        <w:rPr>
          <w:rStyle w:val="superscript"/>
        </w:rPr>
        <w:tab/>
      </w:r>
      <w:r>
        <w:rPr>
          <w:rStyle w:val="superscript"/>
        </w:rPr>
        <w:tab/>
      </w:r>
      <w:r>
        <w:rPr>
          <w:rStyle w:val="superscript"/>
        </w:rPr>
        <w:tab/>
      </w:r>
      <w:r>
        <w:rPr>
          <w:b/>
        </w:rPr>
        <w:t>B</w:t>
      </w:r>
      <w:r>
        <w:t xml:space="preserve"> = </w:t>
      </w:r>
      <w:r w:rsidRPr="000C0E44">
        <w:rPr>
          <w:i/>
        </w:rPr>
        <w:t>B</w:t>
      </w:r>
      <w:r>
        <w:rPr>
          <w:rStyle w:val="superscript"/>
        </w:rPr>
        <w:t>n</w:t>
      </w:r>
      <w:r w:rsidRPr="00AA4E19">
        <w:rPr>
          <w:b/>
        </w:rPr>
        <w:t>e</w:t>
      </w:r>
      <w:r>
        <w:rPr>
          <w:rStyle w:val="subscript"/>
        </w:rPr>
        <w:t>n</w:t>
      </w:r>
    </w:p>
    <w:p w14:paraId="1D27C936" w14:textId="77777777" w:rsidR="00DA2452" w:rsidRDefault="00DA2452" w:rsidP="00DA2452">
      <w:pPr>
        <w:rPr>
          <w:rStyle w:val="subscript"/>
        </w:rPr>
      </w:pPr>
      <w:r>
        <w:tab/>
        <w:t>[grad f](</w:t>
      </w:r>
      <w:r w:rsidRPr="005561D5">
        <w:rPr>
          <w:b/>
        </w:rPr>
        <w:t>x</w:t>
      </w:r>
      <w:r>
        <w:t xml:space="preserve">) </w:t>
      </w:r>
      <w:r>
        <w:sym w:font="Symbol" w:char="F0B7"/>
      </w:r>
      <w:r>
        <w:t xml:space="preserve"> </w:t>
      </w:r>
      <w:r>
        <w:rPr>
          <w:b/>
        </w:rPr>
        <w:t>B(x)</w:t>
      </w:r>
      <w:r>
        <w:t xml:space="preserve">  =  (∂</w:t>
      </w:r>
      <w:r>
        <w:rPr>
          <w:rStyle w:val="subscript"/>
        </w:rPr>
        <w:t>n</w:t>
      </w:r>
      <w:r w:rsidRPr="000C0E44">
        <w:rPr>
          <w:i/>
        </w:rPr>
        <w:t xml:space="preserve">f </w:t>
      </w:r>
      <w:r>
        <w:t xml:space="preserve">) </w:t>
      </w:r>
      <w:r w:rsidRPr="00E41108">
        <w:rPr>
          <w:rFonts w:ascii="Script MT Bold" w:hAnsi="Script MT Bold"/>
        </w:rPr>
        <w:t>B</w:t>
      </w:r>
      <w:r>
        <w:rPr>
          <w:rStyle w:val="superscript"/>
        </w:rPr>
        <w:t>n</w:t>
      </w:r>
      <w:r>
        <w:t>/h</w:t>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n</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rPr>
          <w:rStyle w:val="subscript"/>
        </w:rPr>
        <w:tab/>
      </w:r>
      <w:r>
        <w:rPr>
          <w:rStyle w:val="subscript"/>
        </w:rPr>
        <w:tab/>
      </w:r>
    </w:p>
    <w:p w14:paraId="1A5ED471" w14:textId="77777777" w:rsidR="00DA2452" w:rsidRDefault="00DA2452" w:rsidP="00DA2452">
      <w:r>
        <w:tab/>
        <w:t>[grad f](</w:t>
      </w:r>
      <w:r w:rsidRPr="005561D5">
        <w:rPr>
          <w:b/>
        </w:rPr>
        <w:t>x</w:t>
      </w:r>
      <w:r>
        <w:t xml:space="preserve">) </w:t>
      </w:r>
      <w:r>
        <w:sym w:font="Symbol" w:char="F0B7"/>
      </w:r>
      <w:r>
        <w:t xml:space="preserve"> </w:t>
      </w:r>
      <w:r>
        <w:rPr>
          <w:b/>
        </w:rPr>
        <w:t>B(x)</w:t>
      </w:r>
      <w:r>
        <w:t xml:space="preserve">  =  (∂</w:t>
      </w:r>
      <w:r>
        <w:rPr>
          <w:rStyle w:val="subscript"/>
        </w:rPr>
        <w:t>n</w:t>
      </w:r>
      <w:r>
        <w:t>f) B</w:t>
      </w:r>
      <w:r>
        <w:rPr>
          <w:rStyle w:val="superscript"/>
        </w:rPr>
        <w:t>n</w:t>
      </w:r>
      <w:r>
        <w:tab/>
      </w:r>
      <w:r>
        <w:tab/>
        <w:t>// Cartesian</w:t>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r>
        <w:tab/>
      </w:r>
      <w:r>
        <w:tab/>
      </w:r>
      <w:r>
        <w:tab/>
        <w:t>[grad f](</w:t>
      </w:r>
      <w:r w:rsidRPr="005561D5">
        <w:rPr>
          <w:b/>
        </w:rPr>
        <w:t>x</w:t>
      </w:r>
      <w:r>
        <w:t xml:space="preserve">) </w:t>
      </w:r>
      <w:r>
        <w:sym w:font="Symbol" w:char="F0B7"/>
      </w:r>
      <w:r>
        <w:t xml:space="preserve"> </w:t>
      </w:r>
      <w:r>
        <w:rPr>
          <w:b/>
        </w:rPr>
        <w:t>B(x)</w:t>
      </w:r>
      <w:r>
        <w:t xml:space="preserve"> = [</w:t>
      </w:r>
      <w:r w:rsidRPr="00C8016A">
        <w:rPr>
          <w:i/>
        </w:rPr>
        <w:t>grad f</w:t>
      </w:r>
      <w:r w:rsidRPr="000C0E44">
        <w:rPr>
          <w:i/>
        </w:rPr>
        <w:t xml:space="preserve"> </w:t>
      </w:r>
      <w:r>
        <w:t>](</w:t>
      </w:r>
      <w:r>
        <w:rPr>
          <w:b/>
        </w:rPr>
        <w:t>u</w:t>
      </w:r>
      <w:r>
        <w:t>)</w:t>
      </w:r>
      <w:r w:rsidRPr="003A3379">
        <w:t xml:space="preserve"> </w:t>
      </w:r>
      <w:r>
        <w:sym w:font="Symbol" w:char="F0B7"/>
      </w:r>
      <w:r>
        <w:t xml:space="preserve"> </w:t>
      </w:r>
      <w:r w:rsidRPr="000C0E44">
        <w:rPr>
          <w:b/>
          <w:i/>
        </w:rPr>
        <w:t>B</w:t>
      </w:r>
      <w:r>
        <w:rPr>
          <w:b/>
        </w:rPr>
        <w:t>(u)</w:t>
      </w:r>
      <w:r>
        <w:rPr>
          <w:b/>
        </w:rPr>
        <w:tab/>
      </w:r>
      <w:r>
        <w:t>// transformation (scalar)</w:t>
      </w:r>
    </w:p>
    <w:p w14:paraId="4308B2E4" w14:textId="77777777" w:rsidR="00DA2452" w:rsidRDefault="00DA2452" w:rsidP="00DA2452">
      <w:pPr>
        <w:rPr>
          <w:b/>
        </w:rPr>
      </w:pPr>
      <w:r>
        <w:rPr>
          <w:b/>
        </w:rPr>
        <w:t>___________________________________________________________________________</w:t>
      </w:r>
    </w:p>
    <w:p w14:paraId="3FC3A560" w14:textId="77777777" w:rsidR="00DA2452" w:rsidRDefault="00DA2452" w:rsidP="00DA2452"/>
    <w:p w14:paraId="4FAC37D4" w14:textId="77777777" w:rsidR="00DA2452" w:rsidRDefault="00DA2452" w:rsidP="00DA2452">
      <w:pPr>
        <w:pStyle w:val="Heading3"/>
      </w:pPr>
      <w:bookmarkStart w:id="257" w:name="_Toc338523524"/>
      <w:bookmarkStart w:id="258" w:name="_Toc338527198"/>
      <w:r>
        <w:t>(c) Laplacian</w:t>
      </w:r>
      <w:bookmarkEnd w:id="257"/>
      <w:bookmarkEnd w:id="258"/>
    </w:p>
    <w:p w14:paraId="1CE6A5B2" w14:textId="77777777" w:rsidR="00DA2452" w:rsidRDefault="00DA2452" w:rsidP="00DA2452"/>
    <w:p w14:paraId="576F63CC" w14:textId="77777777" w:rsidR="00DA2452" w:rsidRPr="00C37482" w:rsidRDefault="00DA2452" w:rsidP="00DA2452">
      <w:pPr>
        <w:rPr>
          <w:b/>
        </w:rPr>
      </w:pPr>
      <w:r w:rsidRPr="00C37482">
        <w:rPr>
          <w:b/>
        </w:rPr>
        <w:t xml:space="preserve">Laplacian general:  </w:t>
      </w:r>
    </w:p>
    <w:p w14:paraId="6754638C" w14:textId="77777777" w:rsidR="00DA2452" w:rsidRDefault="00DA2452" w:rsidP="00DA2452"/>
    <w:p w14:paraId="2B7BD4EB" w14:textId="77777777" w:rsidR="00DA2452" w:rsidRDefault="00DA2452" w:rsidP="00DA2452">
      <w:r>
        <w:tab/>
        <w:t>[lap f](</w:t>
      </w:r>
      <w:r w:rsidRPr="009B3E7E">
        <w:rPr>
          <w:b/>
        </w:rPr>
        <w:t>x</w:t>
      </w:r>
      <w:r>
        <w:t>)  = [1/</w:t>
      </w:r>
      <w:r>
        <w:fldChar w:fldCharType="begin"/>
      </w:r>
      <w:r>
        <w:instrText xml:space="preserve"> EQ \r(g) </w:instrText>
      </w:r>
      <w:r>
        <w:fldChar w:fldCharType="end"/>
      </w:r>
      <w:r>
        <w:t>]  ∂</w:t>
      </w:r>
      <w:r>
        <w:rPr>
          <w:rStyle w:val="subscript"/>
        </w:rPr>
        <w:t>m</w:t>
      </w:r>
      <w:r>
        <w:t>[</w:t>
      </w:r>
      <w:r>
        <w:fldChar w:fldCharType="begin"/>
      </w:r>
      <w:r>
        <w:instrText xml:space="preserve"> EQ \r(g) </w:instrText>
      </w:r>
      <w:r>
        <w:fldChar w:fldCharType="end"/>
      </w:r>
      <w:r>
        <w:t>g</w:t>
      </w:r>
      <w:r>
        <w:rPr>
          <w:rStyle w:val="superscript"/>
        </w:rPr>
        <w:t>nm</w:t>
      </w:r>
      <w:r>
        <w:t xml:space="preserve"> (∂</w:t>
      </w:r>
      <w:r>
        <w:rPr>
          <w:rStyle w:val="subscript"/>
        </w:rPr>
        <w:t>n</w:t>
      </w:r>
      <w:r w:rsidRPr="000C0E44">
        <w:rPr>
          <w:i/>
        </w:rPr>
        <w:t xml:space="preserve">f </w:t>
      </w:r>
      <w:r>
        <w:t>) ]</w:t>
      </w:r>
    </w:p>
    <w:p w14:paraId="48A3F3CB" w14:textId="77777777" w:rsidR="00DA2452" w:rsidRPr="00175E29" w:rsidRDefault="00DA2452" w:rsidP="00DA2452">
      <w:r>
        <w:tab/>
        <w:t>[lap f](</w:t>
      </w:r>
      <w:r w:rsidRPr="009B3E7E">
        <w:rPr>
          <w:b/>
        </w:rPr>
        <w:t>x</w:t>
      </w:r>
      <w:r>
        <w:t>)  =   ∂</w:t>
      </w:r>
      <w:r>
        <w:rPr>
          <w:rStyle w:val="subscript"/>
        </w:rPr>
        <w:t>n</w:t>
      </w:r>
      <w:r>
        <w:rPr>
          <w:rStyle w:val="superscript"/>
        </w:rPr>
        <w:t>2</w:t>
      </w:r>
      <w:r>
        <w:t>f(</w:t>
      </w:r>
      <w:r w:rsidRPr="00CC5475">
        <w:rPr>
          <w:b/>
        </w:rPr>
        <w:t>x</w:t>
      </w:r>
      <w:r>
        <w:t>)</w:t>
      </w:r>
      <w:r>
        <w:tab/>
      </w:r>
      <w:r>
        <w:tab/>
        <w:t>// Cartesian</w:t>
      </w:r>
      <w:r>
        <w:tab/>
      </w:r>
      <w:r>
        <w:tab/>
      </w:r>
      <w:r>
        <w:tab/>
      </w:r>
      <w:r w:rsidRPr="000C0E44">
        <w:rPr>
          <w:i/>
        </w:rPr>
        <w:t xml:space="preserve">f </w:t>
      </w:r>
      <w:r>
        <w:t>(</w:t>
      </w:r>
      <w:r>
        <w:rPr>
          <w:b/>
        </w:rPr>
        <w:t>u</w:t>
      </w:r>
      <w:r>
        <w:t>) = f(</w:t>
      </w:r>
      <w:r w:rsidRPr="00175E29">
        <w:rPr>
          <w:b/>
        </w:rPr>
        <w:t>x</w:t>
      </w:r>
      <w:r>
        <w:t>) = f(</w:t>
      </w:r>
      <w:r w:rsidRPr="00175E29">
        <w:rPr>
          <w:b/>
        </w:rPr>
        <w:t>x</w:t>
      </w:r>
      <w:r>
        <w:t>(</w:t>
      </w:r>
      <w:r>
        <w:rPr>
          <w:b/>
        </w:rPr>
        <w:t>u</w:t>
      </w:r>
      <w:r>
        <w:t>))</w:t>
      </w:r>
    </w:p>
    <w:p w14:paraId="54CC83F8" w14:textId="77777777" w:rsidR="00DA2452" w:rsidRDefault="00DA2452" w:rsidP="00DA2452">
      <w:r>
        <w:tab/>
        <w:t>[lap f](</w:t>
      </w:r>
      <w:r w:rsidRPr="009B3E7E">
        <w:rPr>
          <w:b/>
        </w:rPr>
        <w:t>x</w:t>
      </w:r>
      <w:r>
        <w:t>)  = [</w:t>
      </w:r>
      <w:r w:rsidRPr="000C0E44">
        <w:rPr>
          <w:i/>
        </w:rPr>
        <w:t>lap</w:t>
      </w:r>
      <w:r w:rsidRPr="00AE0630">
        <w:rPr>
          <w:rFonts w:ascii="Script MT Bold" w:hAnsi="Script MT Bold"/>
        </w:rPr>
        <w:t xml:space="preserve"> </w:t>
      </w:r>
      <w:r w:rsidRPr="000C0E44">
        <w:rPr>
          <w:i/>
        </w:rPr>
        <w:t xml:space="preserve">f </w:t>
      </w:r>
      <w:r w:rsidRPr="00AE0630">
        <w:t>]</w:t>
      </w:r>
      <w:r>
        <w:t>(</w:t>
      </w:r>
      <w:r>
        <w:rPr>
          <w:b/>
        </w:rPr>
        <w:t>u</w:t>
      </w:r>
      <w:r>
        <w:t>)</w:t>
      </w:r>
      <w:r>
        <w:tab/>
      </w:r>
      <w:r>
        <w:tab/>
        <w:t>// transformation (scalar)</w:t>
      </w:r>
    </w:p>
    <w:p w14:paraId="44EF9709" w14:textId="77777777" w:rsidR="00DA2452" w:rsidRDefault="00DA2452" w:rsidP="00DA2452"/>
    <w:p w14:paraId="36821B39" w14:textId="77777777" w:rsidR="00DA2452" w:rsidRPr="00C37482" w:rsidRDefault="00DA2452" w:rsidP="00DA2452">
      <w:pPr>
        <w:rPr>
          <w:b/>
        </w:rPr>
      </w:pPr>
      <w:r w:rsidRPr="00C37482">
        <w:rPr>
          <w:b/>
        </w:rPr>
        <w:t xml:space="preserve">Laplacian orthogonal:  </w:t>
      </w:r>
    </w:p>
    <w:p w14:paraId="385B2336" w14:textId="77777777" w:rsidR="00DA2452" w:rsidRDefault="00DA2452" w:rsidP="00DA2452"/>
    <w:p w14:paraId="1B62AFBA" w14:textId="77777777" w:rsidR="00DA2452" w:rsidRPr="00AE0630" w:rsidRDefault="00DA2452" w:rsidP="00DA2452">
      <w:r>
        <w:tab/>
        <w:t>[lap f](</w:t>
      </w:r>
      <w:r w:rsidRPr="009B3E7E">
        <w:rPr>
          <w:b/>
        </w:rPr>
        <w:t>x</w:t>
      </w:r>
      <w:r>
        <w:t>)  = [1/(Π</w:t>
      </w:r>
      <w:r>
        <w:rPr>
          <w:rStyle w:val="subscript"/>
        </w:rPr>
        <w:t>i</w:t>
      </w:r>
      <w:r>
        <w:t>h</w:t>
      </w:r>
      <w:r>
        <w:rPr>
          <w:rStyle w:val="subscript"/>
        </w:rPr>
        <w:t>i</w:t>
      </w:r>
      <w:r>
        <w:t>)]  ∂</w:t>
      </w:r>
      <w:r>
        <w:rPr>
          <w:rStyle w:val="subscript"/>
        </w:rPr>
        <w:t>m</w:t>
      </w:r>
      <w:r>
        <w:t>[</w:t>
      </w:r>
      <w:r w:rsidRPr="00AE0630">
        <w:t xml:space="preserve"> </w:t>
      </w:r>
      <w:r>
        <w:t>(Π</w:t>
      </w:r>
      <w:r>
        <w:rPr>
          <w:rStyle w:val="subscript"/>
        </w:rPr>
        <w:t>i</w:t>
      </w:r>
      <w:r>
        <w:t>h</w:t>
      </w:r>
      <w:r>
        <w:rPr>
          <w:rStyle w:val="subscript"/>
        </w:rPr>
        <w:t>i</w:t>
      </w:r>
      <w:r>
        <w:t>)</w:t>
      </w:r>
      <w:r w:rsidRPr="00175E29">
        <w:t xml:space="preserve"> </w:t>
      </w:r>
      <w:r>
        <w:t>(1/h</w:t>
      </w:r>
      <w:r>
        <w:rPr>
          <w:rStyle w:val="subscript"/>
        </w:rPr>
        <w:t>m</w:t>
      </w:r>
      <w:r>
        <w:rPr>
          <w:rStyle w:val="superscript"/>
        </w:rPr>
        <w:t>2</w:t>
      </w:r>
      <w:r>
        <w:t>) (∂</w:t>
      </w:r>
      <w:r>
        <w:rPr>
          <w:rStyle w:val="subscript"/>
        </w:rPr>
        <w:t>m</w:t>
      </w:r>
      <w:r w:rsidRPr="000C0E44">
        <w:rPr>
          <w:i/>
        </w:rPr>
        <w:t xml:space="preserve">f </w:t>
      </w:r>
      <w:r>
        <w:t>) ]</w:t>
      </w:r>
      <w:r>
        <w:tab/>
      </w:r>
      <w:r>
        <w:tab/>
        <w:t>// orthogonal</w:t>
      </w:r>
      <w:r>
        <w:tab/>
      </w:r>
      <w:r>
        <w:tab/>
        <w:t>// M&amp;S 1.09</w:t>
      </w:r>
    </w:p>
    <w:p w14:paraId="33FC35A2" w14:textId="77777777" w:rsidR="00DA2452" w:rsidRDefault="00DA2452" w:rsidP="00DA2452"/>
    <w:p w14:paraId="6DA25121" w14:textId="77777777" w:rsidR="00DA2452" w:rsidRDefault="00DA2452" w:rsidP="00DA2452">
      <w:pPr>
        <w:rPr>
          <w:b/>
        </w:rPr>
      </w:pPr>
      <w:r w:rsidRPr="00C37482">
        <w:rPr>
          <w:b/>
        </w:rPr>
        <w:t>Laplacian orthogonal</w:t>
      </w:r>
      <w:r>
        <w:rPr>
          <w:b/>
        </w:rPr>
        <w:t xml:space="preserve"> N=3</w:t>
      </w:r>
      <w:r w:rsidRPr="00C37482">
        <w:rPr>
          <w:b/>
        </w:rPr>
        <w:t xml:space="preserve">:  </w:t>
      </w:r>
    </w:p>
    <w:p w14:paraId="070F518F" w14:textId="77777777" w:rsidR="00DA2452" w:rsidRDefault="00DA2452" w:rsidP="00DA2452">
      <w:pPr>
        <w:rPr>
          <w:b/>
        </w:rPr>
      </w:pPr>
    </w:p>
    <w:p w14:paraId="71B88415" w14:textId="77777777" w:rsidR="00DA2452" w:rsidRPr="00CF4D37" w:rsidRDefault="00DA2452" w:rsidP="00DA2452">
      <w:r>
        <w:tab/>
        <w:t>[lap f](</w:t>
      </w:r>
      <w:r w:rsidRPr="009B3E7E">
        <w:rPr>
          <w:b/>
        </w:rPr>
        <w:t>x</w:t>
      </w:r>
      <w:r>
        <w:t>)  = 1/(h</w:t>
      </w:r>
      <w:r>
        <w:rPr>
          <w:rStyle w:val="subscript"/>
        </w:rPr>
        <w:t>1</w:t>
      </w:r>
      <w:r>
        <w:t>h</w:t>
      </w:r>
      <w:r>
        <w:rPr>
          <w:rStyle w:val="subscript"/>
        </w:rPr>
        <w:t>2</w:t>
      </w:r>
      <w:r>
        <w:t>h</w:t>
      </w:r>
      <w:r>
        <w:rPr>
          <w:rStyle w:val="subscript"/>
        </w:rPr>
        <w:t>3</w:t>
      </w:r>
      <w:r>
        <w:t>) { ∂</w:t>
      </w:r>
      <w:r>
        <w:rPr>
          <w:rStyle w:val="subscript"/>
        </w:rPr>
        <w:t>1</w:t>
      </w:r>
      <w:r>
        <w:t xml:space="preserve"> [ (h</w:t>
      </w:r>
      <w:r>
        <w:rPr>
          <w:rStyle w:val="subscript"/>
        </w:rPr>
        <w:t>2</w:t>
      </w:r>
      <w:r>
        <w:t>h</w:t>
      </w:r>
      <w:r>
        <w:rPr>
          <w:rStyle w:val="subscript"/>
        </w:rPr>
        <w:t>3</w:t>
      </w:r>
      <w:r>
        <w:t>/h</w:t>
      </w:r>
      <w:r>
        <w:rPr>
          <w:rStyle w:val="subscript"/>
        </w:rPr>
        <w:t>1</w:t>
      </w:r>
      <w:r>
        <w:t>) ∂</w:t>
      </w:r>
      <w:r>
        <w:rPr>
          <w:rStyle w:val="subscript"/>
        </w:rPr>
        <w:t>1</w:t>
      </w:r>
      <w:r w:rsidRPr="000C0E44">
        <w:rPr>
          <w:i/>
        </w:rPr>
        <w:t xml:space="preserve">f </w:t>
      </w:r>
      <w:r>
        <w:t xml:space="preserve"> ]   + cyclic  } </w:t>
      </w:r>
    </w:p>
    <w:p w14:paraId="4EB00F1E" w14:textId="77777777" w:rsidR="00DA2452" w:rsidRDefault="00DA2452" w:rsidP="00DA2452">
      <w:pPr>
        <w:rPr>
          <w:b/>
        </w:rPr>
      </w:pPr>
      <w:r>
        <w:rPr>
          <w:b/>
        </w:rPr>
        <w:t>___________________________________________________________________________</w:t>
      </w:r>
    </w:p>
    <w:p w14:paraId="5340C48B" w14:textId="77777777" w:rsidR="00DA2452" w:rsidRDefault="00DA2452" w:rsidP="00DA2452"/>
    <w:p w14:paraId="76C0EFBF" w14:textId="77777777" w:rsidR="00DA2452" w:rsidRDefault="00DA2452" w:rsidP="00DA2452">
      <w:pPr>
        <w:pStyle w:val="Heading3"/>
      </w:pPr>
      <w:bookmarkStart w:id="259" w:name="_Toc338523525"/>
      <w:bookmarkStart w:id="260" w:name="_Toc338527199"/>
      <w:r>
        <w:t>(d) curl</w:t>
      </w:r>
      <w:bookmarkEnd w:id="259"/>
      <w:bookmarkEnd w:id="260"/>
    </w:p>
    <w:p w14:paraId="62BA57C3" w14:textId="77777777" w:rsidR="00DA2452" w:rsidRDefault="00DA2452" w:rsidP="00DA2452"/>
    <w:p w14:paraId="21C5CAE7" w14:textId="77777777" w:rsidR="00DA2452" w:rsidRPr="005F7446" w:rsidRDefault="00DA2452" w:rsidP="00DA2452">
      <w:r w:rsidRPr="00FB241A">
        <w:rPr>
          <w:b/>
        </w:rPr>
        <w:t xml:space="preserve">curl general: </w:t>
      </w:r>
      <w:r>
        <w:rPr>
          <w:b/>
        </w:rPr>
        <w:tab/>
      </w:r>
      <w:r>
        <w:tab/>
      </w:r>
      <w:r>
        <w:tab/>
      </w:r>
      <w:r>
        <w:tab/>
      </w:r>
      <w:r>
        <w:tab/>
      </w:r>
      <w:r>
        <w:tab/>
        <w:t>// N=3 only</w:t>
      </w:r>
    </w:p>
    <w:p w14:paraId="3C05CB72" w14:textId="77777777" w:rsidR="00DA2452" w:rsidRDefault="00DA2452" w:rsidP="00DA2452"/>
    <w:p w14:paraId="455AB1DA"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4365BF14"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[(1/</w:t>
      </w:r>
      <w:r>
        <w:fldChar w:fldCharType="begin"/>
      </w:r>
      <w:r>
        <w:instrText xml:space="preserve"> EQ \r(g) </w:instrText>
      </w:r>
      <w:r>
        <w:fldChar w:fldCharType="end"/>
      </w:r>
      <w:r>
        <w:t>) ∂</w:t>
      </w:r>
      <w:r>
        <w:rPr>
          <w:rStyle w:val="subscript"/>
        </w:rPr>
        <w:t>a</w:t>
      </w:r>
      <w:r>
        <w:t>(g</w:t>
      </w:r>
      <w:r>
        <w:rPr>
          <w:rStyle w:val="subscript"/>
        </w:rPr>
        <w:t>bc</w:t>
      </w:r>
      <w:r w:rsidRPr="000C0E44">
        <w:rPr>
          <w:i/>
        </w:rPr>
        <w:t>B</w:t>
      </w:r>
      <w:r>
        <w:rPr>
          <w:rStyle w:val="superscript"/>
        </w:rPr>
        <w:t>c</w:t>
      </w:r>
      <w:r>
        <w:t xml:space="preserve"> )] </w:t>
      </w:r>
      <w:r w:rsidRPr="007160C7">
        <w:rPr>
          <w:b/>
        </w:rPr>
        <w:t>e</w:t>
      </w:r>
      <w:r>
        <w:rPr>
          <w:rStyle w:val="subscript"/>
        </w:rPr>
        <w:t>n</w:t>
      </w:r>
      <w:r>
        <w:tab/>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316035A9"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[(1/</w:t>
      </w:r>
      <w:r>
        <w:fldChar w:fldCharType="begin"/>
      </w:r>
      <w:r>
        <w:instrText xml:space="preserve"> EQ \r(g) </w:instrText>
      </w:r>
      <w:r>
        <w:fldChar w:fldCharType="end"/>
      </w:r>
      <w:r>
        <w:t>) h</w:t>
      </w:r>
      <w:r>
        <w:rPr>
          <w:rStyle w:val="subscript"/>
        </w:rPr>
        <w:t xml:space="preserve">n </w:t>
      </w:r>
      <w:r>
        <w:t>∂</w:t>
      </w:r>
      <w:r>
        <w:rPr>
          <w:rStyle w:val="subscript"/>
        </w:rPr>
        <w:t>a</w:t>
      </w:r>
      <w:r>
        <w:t>(g</w:t>
      </w:r>
      <w:r>
        <w:rPr>
          <w:rStyle w:val="subscript"/>
        </w:rPr>
        <w:t>bc</w:t>
      </w:r>
      <w:r w:rsidRPr="00841D22">
        <w:rPr>
          <w:rFonts w:ascii="Script MT Bold" w:hAnsi="Script MT Bold"/>
        </w:rPr>
        <w:t xml:space="preserve"> </w:t>
      </w:r>
      <w:r w:rsidRPr="00E41108">
        <w:rPr>
          <w:rFonts w:ascii="Script MT Bold" w:hAnsi="Script MT Bold"/>
        </w:rPr>
        <w:t>B</w:t>
      </w:r>
      <w:r>
        <w:rPr>
          <w:rStyle w:val="superscript"/>
        </w:rPr>
        <w:t>c</w:t>
      </w:r>
      <w:r>
        <w:t>/h</w:t>
      </w:r>
      <w:r>
        <w:rPr>
          <w:rStyle w:val="subscript"/>
        </w:rPr>
        <w:t>c</w:t>
      </w:r>
      <w:r>
        <w:t xml:space="preserve"> )]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2F7749A" w14:textId="77777777" w:rsidR="00DA2452" w:rsidRDefault="00DA2452" w:rsidP="00DA2452">
      <w:r>
        <w:tab/>
        <w:t xml:space="preserve">[curl </w:t>
      </w:r>
      <w:r w:rsidRPr="007160C7">
        <w:rPr>
          <w:b/>
        </w:rPr>
        <w:t>B</w:t>
      </w:r>
      <w:r>
        <w:rPr>
          <w:b/>
        </w:rPr>
        <w:t xml:space="preserve">](x) </w:t>
      </w:r>
      <w:r>
        <w:t xml:space="preserve">  = ε</w:t>
      </w:r>
      <w:r w:rsidRPr="004E76D6">
        <w:rPr>
          <w:rStyle w:val="superscript"/>
        </w:rPr>
        <w:t>nab</w:t>
      </w:r>
      <w:r>
        <w:t xml:space="preserve"> ∂</w:t>
      </w:r>
      <w:r>
        <w:rPr>
          <w:rStyle w:val="subscript"/>
        </w:rPr>
        <w:t>a</w:t>
      </w:r>
      <w:r>
        <w:t>B</w:t>
      </w:r>
      <w:r>
        <w:rPr>
          <w:rStyle w:val="subscript"/>
        </w:rPr>
        <w:t>b</w:t>
      </w:r>
      <w:r>
        <w:t>(</w:t>
      </w:r>
      <w:r w:rsidRPr="000D3923">
        <w:rPr>
          <w:b/>
        </w:rPr>
        <w:t>x</w:t>
      </w:r>
      <w:r>
        <w:t xml:space="preserve">)  </w:t>
      </w:r>
      <w:r>
        <w:rPr>
          <w:b/>
        </w:rPr>
        <w:fldChar w:fldCharType="begin"/>
      </w:r>
      <w:r>
        <w:rPr>
          <w:b/>
        </w:rPr>
        <w:instrText xml:space="preserve"> EQ \O(</w:instrText>
      </w:r>
      <w:r w:rsidRPr="000D3923">
        <w:rPr>
          <w:b/>
        </w:rPr>
        <w:instrText>n</w:instrText>
      </w:r>
      <w:r>
        <w:rPr>
          <w:b/>
        </w:rPr>
        <w:instrText>,\S\up2(^))</w:instrText>
      </w:r>
      <w:r>
        <w:rPr>
          <w:b/>
        </w:rPr>
        <w:fldChar w:fldCharType="end"/>
      </w:r>
      <w:r>
        <w:tab/>
        <w:t>// Cartesian</w:t>
      </w:r>
      <w:r>
        <w:tab/>
      </w:r>
      <w:r>
        <w:tab/>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7A411A79" w14:textId="77777777" w:rsidR="00DA2452" w:rsidRDefault="00DA2452" w:rsidP="00DA2452"/>
    <w:p w14:paraId="2EA18EB1" w14:textId="77777777" w:rsidR="00DA2452"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06EBE429" w14:textId="77777777" w:rsidR="00DA2452" w:rsidRDefault="00DA2452" w:rsidP="00DA2452"/>
    <w:p w14:paraId="229CB3CA" w14:textId="77777777" w:rsidR="00DA2452" w:rsidRPr="0035702C"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g</w:instrText>
      </w:r>
      <w:r>
        <w:rPr>
          <w:rStyle w:val="subscript"/>
        </w:rPr>
        <w:instrText>1c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2c</w:instrText>
      </w:r>
      <w:r w:rsidRPr="000C0E44">
        <w:rPr>
          <w:i/>
        </w:rPr>
        <w:instrText>B</w:instrText>
      </w:r>
      <w:r>
        <w:rPr>
          <w:rStyle w:val="superscript"/>
        </w:rPr>
        <w:instrText>c</w:instrText>
      </w:r>
      <w:r>
        <w:instrText xml:space="preserve">  ,</w:instrText>
      </w:r>
      <w:r w:rsidRPr="00207657">
        <w:instrText xml:space="preserve"> </w:instrText>
      </w:r>
      <w:r>
        <w:instrText>g</w:instrText>
      </w:r>
      <w:r>
        <w:rPr>
          <w:rStyle w:val="subscript"/>
        </w:rPr>
        <w:instrText>3c</w:instrText>
      </w:r>
      <w:r w:rsidRPr="000C0E44">
        <w:rPr>
          <w:i/>
        </w:rPr>
        <w:instrText>B</w:instrText>
      </w:r>
      <w:r>
        <w:rPr>
          <w:rStyle w:val="superscript"/>
        </w:rPr>
        <w:instrText>c</w:instrText>
      </w:r>
      <w:r>
        <w:instrText xml:space="preserve">  )) </w:instrText>
      </w:r>
      <w:r>
        <w:fldChar w:fldCharType="end"/>
      </w:r>
      <w:r>
        <w:tab/>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70AA1D61" w14:textId="77777777" w:rsidR="00DA2452" w:rsidRDefault="00DA2452" w:rsidP="00DA2452"/>
    <w:p w14:paraId="4935F9A4" w14:textId="77777777" w:rsidR="00DA2452" w:rsidRPr="00AA3D06" w:rsidRDefault="00DA2452" w:rsidP="00DA2452">
      <w:r>
        <w:tab/>
        <w:t xml:space="preserve">[curl </w:t>
      </w:r>
      <w:r w:rsidRPr="007160C7">
        <w:rPr>
          <w:b/>
        </w:rPr>
        <w:t>B</w:t>
      </w:r>
      <w:r>
        <w:rPr>
          <w:b/>
        </w:rPr>
        <w:t>](x)</w:t>
      </w:r>
      <w:r>
        <w:t xml:space="preserve"> =  (1/</w:t>
      </w:r>
      <w:r>
        <w:fldChar w:fldCharType="begin"/>
      </w:r>
      <w:r>
        <w:instrText xml:space="preserve"> EQ \r(g) </w:instrText>
      </w:r>
      <w:r>
        <w:fldChar w:fldCharType="end"/>
      </w:r>
      <w:r>
        <w:t>)</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(g</w:instrText>
      </w:r>
      <w:r>
        <w:rPr>
          <w:rStyle w:val="subscript"/>
        </w:rPr>
        <w:instrText>1c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1E68EC">
        <w:instrText xml:space="preserve"> </w:instrText>
      </w:r>
      <w:r>
        <w:instrText>(g</w:instrText>
      </w:r>
      <w:r>
        <w:rPr>
          <w:rStyle w:val="subscript"/>
        </w:rPr>
        <w:instrText>2c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w:instrText>
      </w:r>
      <w:r w:rsidRPr="000A5505">
        <w:instrText xml:space="preserve"> </w:instrText>
      </w:r>
      <w:r>
        <w:instrText>(g</w:instrText>
      </w:r>
      <w:r>
        <w:rPr>
          <w:rStyle w:val="subscript"/>
        </w:rPr>
        <w:instrText>3c</w:instrText>
      </w:r>
      <w:r>
        <w:instrText>/h</w:instrText>
      </w:r>
      <w:r>
        <w:rPr>
          <w:rStyle w:val="subscript"/>
        </w:rPr>
        <w:instrText>c</w:instrText>
      </w:r>
      <w:r>
        <w:instrText xml:space="preserve">) </w:instrText>
      </w:r>
      <w:r w:rsidRPr="00E41108">
        <w:rPr>
          <w:rFonts w:ascii="Script MT Bold" w:hAnsi="Script MT Bold"/>
        </w:rPr>
        <w:instrText>B</w:instrText>
      </w:r>
      <w:r w:rsidRPr="007E1245">
        <w:rPr>
          <w:rStyle w:val="superscript"/>
        </w:rPr>
        <w:instrText>c</w:instrText>
      </w:r>
      <w:r>
        <w:instrText xml:space="preserve">  )) </w:instrText>
      </w:r>
      <w:r>
        <w:fldChar w:fldCharType="end"/>
      </w:r>
      <w:r>
        <w:tab/>
      </w:r>
      <w:r>
        <w:rPr>
          <w:b/>
        </w:rPr>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rPr>
          <w:rStyle w:val="subscript"/>
        </w:rPr>
        <w:tab/>
      </w:r>
      <w:r>
        <w:t>// M&amp;S 1.07</w:t>
      </w:r>
    </w:p>
    <w:p w14:paraId="36B6D588" w14:textId="77777777" w:rsidR="00DA2452" w:rsidRDefault="00DA2452" w:rsidP="00DA2452"/>
    <w:p w14:paraId="1F2A8ACA" w14:textId="77777777" w:rsidR="00DA2452" w:rsidRDefault="00DA2452" w:rsidP="00DA2452">
      <w:r>
        <w:tab/>
        <w:t xml:space="preserve">[curl </w:t>
      </w:r>
      <w:r w:rsidRPr="007160C7">
        <w:rPr>
          <w:b/>
        </w:rPr>
        <w:t>B</w:t>
      </w:r>
      <w:r>
        <w:rPr>
          <w:b/>
        </w:rPr>
        <w:t>](x)</w:t>
      </w:r>
      <w:r>
        <w:t xml:space="preserve"> =   </w:t>
      </w:r>
      <w:r>
        <w:fldChar w:fldCharType="begin"/>
      </w:r>
      <w:r>
        <w:instrText xml:space="preserve"> EQ \b \bc\| (\A\co3(  </w:instrText>
      </w:r>
      <w:r w:rsidRPr="001E68EC">
        <w:rPr>
          <w:b/>
        </w:rPr>
        <w:fldChar w:fldCharType="begin"/>
      </w:r>
      <w:r w:rsidRPr="001E68EC">
        <w:rPr>
          <w:b/>
        </w:rPr>
        <w:instrText xml:space="preserve"> EQ \O(1,\S\up4(^))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2</w:instrText>
      </w:r>
      <w:r w:rsidRPr="001E68EC">
        <w:rPr>
          <w:b/>
        </w:rPr>
        <w:instrText>,\S\up4(^))</w:instrText>
      </w:r>
      <w:r w:rsidRPr="001E68EC">
        <w:rPr>
          <w:b/>
        </w:rPr>
        <w:fldChar w:fldCharType="end"/>
      </w:r>
      <w:r>
        <w:instrText xml:space="preserve">  ,</w:instrText>
      </w:r>
      <w:r w:rsidRPr="0035702C">
        <w:rPr>
          <w:b/>
        </w:rPr>
        <w:instrText xml:space="preserve"> </w:instrText>
      </w:r>
      <w:r w:rsidRPr="001E68EC">
        <w:rPr>
          <w:b/>
        </w:rPr>
        <w:fldChar w:fldCharType="begin"/>
      </w:r>
      <w:r w:rsidRPr="001E68EC">
        <w:rPr>
          <w:b/>
        </w:rPr>
        <w:instrText xml:space="preserve"> EQ \O(</w:instrText>
      </w:r>
      <w:r>
        <w:rPr>
          <w:b/>
        </w:rPr>
        <w:instrText>3</w:instrText>
      </w:r>
      <w:r w:rsidRPr="001E68EC">
        <w:rPr>
          <w:b/>
        </w:rPr>
        <w:instrText>,\S\up4(^))</w:instrText>
      </w:r>
      <w:r w:rsidRPr="001E68EC">
        <w:rPr>
          <w:b/>
        </w:rPr>
        <w:fldChar w:fldCharType="end"/>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1E68EC">
        <w:instrText>B</w:instrText>
      </w:r>
      <w:r>
        <w:rPr>
          <w:rStyle w:val="subscript"/>
        </w:rPr>
        <w:instrText>1</w:instrText>
      </w:r>
      <w:r>
        <w:instrText xml:space="preserve">  ,</w:instrText>
      </w:r>
      <w:r w:rsidRPr="001E68EC">
        <w:rPr>
          <w:rFonts w:ascii="Script MT Bold" w:hAnsi="Script MT Bold"/>
        </w:rPr>
        <w:instrText xml:space="preserve"> </w:instrText>
      </w:r>
      <w:r w:rsidRPr="001E68EC">
        <w:instrText>B</w:instrText>
      </w:r>
      <w:r>
        <w:rPr>
          <w:rStyle w:val="subscript"/>
        </w:rPr>
        <w:instrText>2</w:instrText>
      </w:r>
      <w:r>
        <w:instrText xml:space="preserve">  ,</w:instrText>
      </w:r>
      <w:r w:rsidRPr="001E68EC">
        <w:rPr>
          <w:rFonts w:ascii="Script MT Bold" w:hAnsi="Script MT Bold"/>
        </w:rPr>
        <w:instrText xml:space="preserve"> </w:instrText>
      </w:r>
      <w:r w:rsidRPr="001E68EC">
        <w:instrText>B</w:instrText>
      </w:r>
      <w:r>
        <w:rPr>
          <w:rStyle w:val="subscript"/>
        </w:rPr>
        <w:instrText>3</w:instrText>
      </w:r>
      <w:r>
        <w:instrText xml:space="preserve">  )) </w:instrText>
      </w:r>
      <w:r>
        <w:fldChar w:fldCharType="end"/>
      </w:r>
      <w:r>
        <w:tab/>
        <w:t xml:space="preserve"> // here ∂</w:t>
      </w:r>
      <w:r>
        <w:rPr>
          <w:rStyle w:val="subscript"/>
        </w:rPr>
        <w:t>n</w:t>
      </w:r>
      <w:r>
        <w:t>= ∂/∂x</w:t>
      </w:r>
      <w:r>
        <w:rPr>
          <w:rStyle w:val="superscript"/>
        </w:rPr>
        <w:t>n</w:t>
      </w:r>
      <w:r>
        <w:t xml:space="preserve"> and B</w:t>
      </w:r>
      <w:r>
        <w:rPr>
          <w:rStyle w:val="subscript"/>
        </w:rPr>
        <w:t>i</w:t>
      </w:r>
      <w:r>
        <w:t xml:space="preserve"> = B</w:t>
      </w:r>
      <w:r>
        <w:rPr>
          <w:rStyle w:val="subscript"/>
        </w:rPr>
        <w:t>i</w:t>
      </w:r>
      <w:r>
        <w:t>(</w:t>
      </w:r>
      <w:r w:rsidRPr="00B61214">
        <w:rPr>
          <w:b/>
        </w:rPr>
        <w:t>x</w:t>
      </w:r>
      <w:r>
        <w:t>)</w:t>
      </w:r>
      <w: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3E1B2CB1" w14:textId="77777777" w:rsidR="00DA2452" w:rsidRDefault="00DA2452" w:rsidP="00DA2452"/>
    <w:p w14:paraId="338E5CD1" w14:textId="77777777" w:rsidR="00DA2452" w:rsidRDefault="00DA2452" w:rsidP="00DA2452">
      <w:pPr>
        <w:rPr>
          <w:b/>
        </w:rPr>
      </w:pPr>
      <w:r w:rsidRPr="00FB241A">
        <w:rPr>
          <w:b/>
        </w:rPr>
        <w:t xml:space="preserve">curl </w:t>
      </w:r>
      <w:r>
        <w:rPr>
          <w:b/>
        </w:rPr>
        <w:t>orthogonal</w:t>
      </w:r>
      <w:r w:rsidRPr="00FB241A">
        <w:rPr>
          <w:b/>
        </w:rPr>
        <w:t xml:space="preserve">: </w:t>
      </w:r>
    </w:p>
    <w:p w14:paraId="778B8195" w14:textId="77777777" w:rsidR="00DA2452" w:rsidRDefault="00DA2452" w:rsidP="00DA2452">
      <w:pPr>
        <w:rPr>
          <w:b/>
        </w:rPr>
      </w:pPr>
    </w:p>
    <w:p w14:paraId="3DF73228"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rsidRPr="000C0E44">
        <w:rPr>
          <w:i/>
        </w:rPr>
        <w:t>B</w:t>
      </w:r>
      <w:r>
        <w:rPr>
          <w:rStyle w:val="subscript"/>
        </w:rPr>
        <w:t>b</w:t>
      </w:r>
      <w:r>
        <w:t xml:space="preserve"> ] </w:t>
      </w:r>
      <w:r w:rsidRPr="007160C7">
        <w:rPr>
          <w:b/>
        </w:rPr>
        <w:t>e</w:t>
      </w:r>
      <w:r>
        <w:rPr>
          <w:rStyle w:val="subscript"/>
        </w:rPr>
        <w:t>n</w:t>
      </w:r>
      <w:r>
        <w:tab/>
      </w:r>
      <w:r>
        <w:tab/>
      </w:r>
      <w:r>
        <w:tab/>
      </w:r>
      <w:r>
        <w:tab/>
      </w:r>
      <w:r>
        <w:rPr>
          <w:b/>
        </w:rPr>
        <w:t>B</w:t>
      </w:r>
      <w:r>
        <w:t xml:space="preserve"> = </w:t>
      </w:r>
      <w:r w:rsidRPr="000C0E44">
        <w:rPr>
          <w:i/>
        </w:rPr>
        <w:t>B</w:t>
      </w:r>
      <w:r w:rsidRPr="00644A5C">
        <w:rPr>
          <w:rStyle w:val="subscript"/>
        </w:rPr>
        <w:t>n</w:t>
      </w:r>
      <w:r w:rsidRPr="00CB1F6A">
        <w:rPr>
          <w:b/>
        </w:rPr>
        <w:t>e</w:t>
      </w:r>
      <w:r w:rsidRPr="00644A5C">
        <w:rPr>
          <w:rStyle w:val="superscript"/>
        </w:rPr>
        <w:t>n</w:t>
      </w:r>
      <w:r>
        <w:t xml:space="preserve"> </w:t>
      </w:r>
    </w:p>
    <w:p w14:paraId="4F4BFA47" w14:textId="77777777" w:rsidR="00DA2452" w:rsidRPr="007B323D" w:rsidRDefault="00DA2452" w:rsidP="00DA2452">
      <w:r>
        <w:tab/>
        <w:t xml:space="preserve">[curl </w:t>
      </w:r>
      <w:r w:rsidRPr="007160C7">
        <w:rPr>
          <w:b/>
        </w:rPr>
        <w:t>B</w:t>
      </w:r>
      <w:r>
        <w:rPr>
          <w:b/>
        </w:rPr>
        <w:t>](x)</w:t>
      </w:r>
      <w:r>
        <w:t xml:space="preserve">  =  ε</w:t>
      </w:r>
      <w:r w:rsidRPr="004E76D6">
        <w:rPr>
          <w:rStyle w:val="superscript"/>
        </w:rPr>
        <w:t>nab</w:t>
      </w:r>
      <w:r>
        <w:t xml:space="preserve"> [(h</w:t>
      </w:r>
      <w:r>
        <w:rPr>
          <w:rStyle w:val="subscript"/>
        </w:rPr>
        <w:t>1</w:t>
      </w:r>
      <w:r>
        <w:t>h</w:t>
      </w:r>
      <w:r>
        <w:rPr>
          <w:rStyle w:val="subscript"/>
        </w:rPr>
        <w:t>2</w:t>
      </w:r>
      <w:r>
        <w:t>h</w:t>
      </w:r>
      <w:r>
        <w:rPr>
          <w:rStyle w:val="subscript"/>
        </w:rPr>
        <w:t>3</w:t>
      </w:r>
      <w:r>
        <w:t>)</w:t>
      </w:r>
      <w:r>
        <w:rPr>
          <w:rStyle w:val="superscript"/>
        </w:rPr>
        <w:t>-1</w:t>
      </w:r>
      <w:r>
        <w:t xml:space="preserve"> ∂</w:t>
      </w:r>
      <w:r>
        <w:rPr>
          <w:rStyle w:val="subscript"/>
        </w:rPr>
        <w:t>a</w:t>
      </w:r>
      <w:r>
        <w:t>(h</w:t>
      </w:r>
      <w:r>
        <w:rPr>
          <w:rStyle w:val="subscript"/>
        </w:rPr>
        <w:t>b</w:t>
      </w:r>
      <w:r>
        <w:rPr>
          <w:rStyle w:val="superscript"/>
        </w:rPr>
        <w:t>2</w:t>
      </w:r>
      <w:r w:rsidRPr="000C0E44">
        <w:rPr>
          <w:i/>
        </w:rPr>
        <w:t>B</w:t>
      </w:r>
      <w:r>
        <w:rPr>
          <w:rStyle w:val="superscript"/>
        </w:rPr>
        <w:t>b</w:t>
      </w:r>
      <w:r>
        <w:t xml:space="preserve"> )] </w:t>
      </w:r>
      <w:r w:rsidRPr="007160C7">
        <w:rPr>
          <w:b/>
        </w:rPr>
        <w:t>e</w:t>
      </w:r>
      <w:r>
        <w:rPr>
          <w:rStyle w:val="subscript"/>
        </w:rPr>
        <w:t>n</w:t>
      </w:r>
      <w:r>
        <w:tab/>
      </w:r>
      <w:r>
        <w:tab/>
      </w:r>
      <w:r>
        <w:tab/>
      </w:r>
      <w:r>
        <w:rPr>
          <w:b/>
        </w:rPr>
        <w:t>B</w:t>
      </w:r>
      <w:r>
        <w:t xml:space="preserve"> = </w:t>
      </w:r>
      <w:r w:rsidRPr="000C0E44">
        <w:rPr>
          <w:i/>
        </w:rPr>
        <w:t>B</w:t>
      </w:r>
      <w:r>
        <w:rPr>
          <w:rStyle w:val="superscript"/>
        </w:rPr>
        <w:t>n</w:t>
      </w:r>
      <w:r w:rsidRPr="00CB1F6A">
        <w:rPr>
          <w:b/>
        </w:rPr>
        <w:t>e</w:t>
      </w:r>
      <w:r>
        <w:rPr>
          <w:rStyle w:val="subscript"/>
        </w:rPr>
        <w:t>n</w:t>
      </w:r>
    </w:p>
    <w:p w14:paraId="30CD5627" w14:textId="77777777" w:rsidR="00DA2452" w:rsidRPr="007B323D" w:rsidRDefault="00DA2452" w:rsidP="00DA2452">
      <w:r>
        <w:tab/>
        <w:t xml:space="preserve">[curl </w:t>
      </w:r>
      <w:r w:rsidRPr="007160C7">
        <w:rPr>
          <w:b/>
        </w:rPr>
        <w:t>B</w:t>
      </w:r>
      <w:r>
        <w:rPr>
          <w:b/>
        </w:rPr>
        <w:t>](x)</w:t>
      </w:r>
      <w:r>
        <w:t xml:space="preserve">  =</w:t>
      </w:r>
      <w:r w:rsidRPr="007B323D">
        <w:t xml:space="preserve"> </w:t>
      </w:r>
      <w:r>
        <w:t xml:space="preserve"> ε</w:t>
      </w:r>
      <w:r w:rsidRPr="004E76D6">
        <w:rPr>
          <w:rStyle w:val="superscript"/>
        </w:rPr>
        <w:t>nab</w:t>
      </w:r>
      <w:r>
        <w:t>[(h</w:t>
      </w:r>
      <w:r>
        <w:rPr>
          <w:rStyle w:val="subscript"/>
        </w:rPr>
        <w:t>1</w:t>
      </w:r>
      <w:r>
        <w:t>h</w:t>
      </w:r>
      <w:r>
        <w:rPr>
          <w:rStyle w:val="subscript"/>
        </w:rPr>
        <w:t>2</w:t>
      </w:r>
      <w:r>
        <w:t>h</w:t>
      </w:r>
      <w:r>
        <w:rPr>
          <w:rStyle w:val="subscript"/>
        </w:rPr>
        <w:t>3</w:t>
      </w:r>
      <w:r>
        <w:t>)</w:t>
      </w:r>
      <w:r>
        <w:rPr>
          <w:rStyle w:val="superscript"/>
        </w:rPr>
        <w:t>-1</w:t>
      </w:r>
      <w:r>
        <w:t xml:space="preserve"> h</w:t>
      </w:r>
      <w:r>
        <w:rPr>
          <w:rStyle w:val="subscript"/>
        </w:rPr>
        <w:t xml:space="preserve">n </w:t>
      </w:r>
      <w:r>
        <w:t>∂</w:t>
      </w:r>
      <w:r>
        <w:rPr>
          <w:rStyle w:val="subscript"/>
        </w:rPr>
        <w:t>a</w:t>
      </w:r>
      <w:r>
        <w:t>(h</w:t>
      </w:r>
      <w:r>
        <w:rPr>
          <w:rStyle w:val="subscript"/>
        </w:rPr>
        <w:t>b</w:t>
      </w:r>
      <w:r w:rsidRPr="00841D22">
        <w:rPr>
          <w:rFonts w:ascii="Script MT Bold" w:hAnsi="Script MT Bold"/>
        </w:rPr>
        <w:t xml:space="preserve"> </w:t>
      </w:r>
      <w:r w:rsidRPr="00E41108">
        <w:rPr>
          <w:rFonts w:ascii="Script MT Bold" w:hAnsi="Script MT Bold"/>
        </w:rPr>
        <w:t>B</w:t>
      </w:r>
      <w:r>
        <w:rPr>
          <w:rStyle w:val="superscript"/>
        </w:rPr>
        <w:t>b</w:t>
      </w:r>
      <w:r>
        <w:t xml:space="preserve">)]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r>
        <w:tab/>
      </w:r>
      <w:r>
        <w:tab/>
      </w:r>
      <w:r>
        <w:tab/>
      </w:r>
      <w:r>
        <w:rPr>
          <w:b/>
        </w:rPr>
        <w:t>B</w:t>
      </w:r>
      <w:r>
        <w:t xml:space="preserve"> = </w:t>
      </w:r>
      <w:r w:rsidRPr="00E41108">
        <w:rPr>
          <w:rFonts w:ascii="Script MT Bold" w:hAnsi="Script MT Bold"/>
        </w:rPr>
        <w:t>B</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506EE045" w14:textId="77777777" w:rsidR="00DA2452" w:rsidRDefault="00DA2452" w:rsidP="00DA2452"/>
    <w:p w14:paraId="489EA98E" w14:textId="77777777" w:rsidR="00DA2452" w:rsidRDefault="00DA2452" w:rsidP="00DA2452">
      <w:pPr>
        <w:rPr>
          <w:rStyle w:val="superscript"/>
        </w:rPr>
      </w:pPr>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w:instrText>
      </w:r>
      <w:r w:rsidRPr="000C0E44">
        <w:rPr>
          <w:i/>
        </w:rPr>
        <w:instrText>B</w:instrText>
      </w:r>
      <w:r>
        <w:rPr>
          <w:rStyle w:val="subscript"/>
        </w:rPr>
        <w:instrText>1</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2</w:instrText>
      </w:r>
      <w:r>
        <w:instrText xml:space="preserve">  ,</w:instrText>
      </w:r>
      <w:r w:rsidRPr="001E68EC">
        <w:rPr>
          <w:rFonts w:ascii="Script MT Bold" w:hAnsi="Script MT Bold"/>
        </w:rPr>
        <w:instrText xml:space="preserve"> </w:instrText>
      </w:r>
      <w:r w:rsidRPr="000C0E44">
        <w:rPr>
          <w:i/>
        </w:rPr>
        <w:instrText>B</w:instrText>
      </w:r>
      <w:r>
        <w:rPr>
          <w:rStyle w:val="subscript"/>
        </w:rPr>
        <w:instrText>3</w:instrText>
      </w:r>
      <w:r>
        <w:instrText xml:space="preserve">  )) </w:instrText>
      </w:r>
      <w:r>
        <w:fldChar w:fldCharType="end"/>
      </w:r>
      <w:r>
        <w:tab/>
      </w:r>
      <w:r>
        <w:tab/>
      </w:r>
      <w:r>
        <w:tab/>
      </w:r>
      <w:r>
        <w:tab/>
      </w:r>
      <w:r>
        <w:rPr>
          <w:b/>
        </w:rPr>
        <w:t>B</w:t>
      </w:r>
      <w:r>
        <w:t xml:space="preserve"> =  </w:t>
      </w:r>
      <w:r w:rsidRPr="000C0E44">
        <w:rPr>
          <w:i/>
        </w:rPr>
        <w:t>B</w:t>
      </w:r>
      <w:r w:rsidRPr="00644A5C">
        <w:rPr>
          <w:rStyle w:val="subscript"/>
        </w:rPr>
        <w:t>n</w:t>
      </w:r>
      <w:r w:rsidRPr="00B46EFC">
        <w:rPr>
          <w:b/>
        </w:rPr>
        <w:t>e</w:t>
      </w:r>
      <w:r w:rsidRPr="00E00A8D">
        <w:rPr>
          <w:rStyle w:val="superscript"/>
        </w:rPr>
        <w:t>n</w:t>
      </w:r>
    </w:p>
    <w:p w14:paraId="09DB9B69" w14:textId="77777777" w:rsidR="00DA2452" w:rsidRDefault="00DA2452" w:rsidP="00DA2452"/>
    <w:p w14:paraId="48E5B10F"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t xml:space="preserve"> </w:t>
      </w:r>
      <w:r>
        <w:fldChar w:fldCharType="begin"/>
      </w:r>
      <w:r>
        <w:instrText xml:space="preserve"> EQ \b \bc\| (\A\co3(  </w:instrText>
      </w:r>
      <w:r w:rsidRPr="007160C7">
        <w:rPr>
          <w:b/>
        </w:rPr>
        <w:instrText>e</w:instrText>
      </w:r>
      <w:r>
        <w:rPr>
          <w:rStyle w:val="subscript"/>
        </w:rPr>
        <w:instrText>1</w:instrText>
      </w:r>
      <w:r>
        <w:instrText xml:space="preserve">  ,</w:instrText>
      </w:r>
      <w:r w:rsidRPr="0035702C">
        <w:rPr>
          <w:b/>
        </w:rPr>
        <w:instrText xml:space="preserve"> </w:instrText>
      </w:r>
      <w:r w:rsidRPr="007160C7">
        <w:rPr>
          <w:b/>
        </w:rPr>
        <w:instrText>e</w:instrText>
      </w:r>
      <w:r>
        <w:rPr>
          <w:rStyle w:val="subscript"/>
        </w:rPr>
        <w:instrText>2</w:instrText>
      </w:r>
      <w:r>
        <w:instrText xml:space="preserve">  ,</w:instrText>
      </w:r>
      <w:r w:rsidRPr="0035702C">
        <w:rPr>
          <w:b/>
        </w:rPr>
        <w:instrText xml:space="preserve"> </w:instrText>
      </w:r>
      <w:r w:rsidRPr="007160C7">
        <w:rPr>
          <w:b/>
        </w:rPr>
        <w:instrText>e</w:instrText>
      </w:r>
      <w:r>
        <w:rPr>
          <w:rStyle w:val="subscript"/>
        </w:rPr>
        <w:instrText>3</w:instrText>
      </w:r>
      <w:r>
        <w:instrText xml:space="preserve">  ,  ∂</w:instrText>
      </w:r>
      <w:r>
        <w:rPr>
          <w:rStyle w:val="subscript"/>
        </w:rPr>
        <w:instrText>1</w:instrText>
      </w:r>
      <w:r>
        <w:instrText xml:space="preserve">  ,∂</w:instrText>
      </w:r>
      <w:r>
        <w:rPr>
          <w:rStyle w:val="subscript"/>
        </w:rPr>
        <w:instrText>2</w:instrText>
      </w:r>
      <w:r>
        <w:instrText xml:space="preserve">  ,∂</w:instrText>
      </w:r>
      <w:r>
        <w:rPr>
          <w:rStyle w:val="subscript"/>
        </w:rPr>
        <w:instrText>3</w:instrText>
      </w:r>
      <w:r>
        <w:instrText xml:space="preserve">  ,  h</w:instrText>
      </w:r>
      <w:r>
        <w:rPr>
          <w:rStyle w:val="subscript"/>
        </w:rPr>
        <w:instrText>1</w:instrText>
      </w:r>
      <w:r>
        <w:rPr>
          <w:rStyle w:val="superscript"/>
        </w:rPr>
        <w:instrText>2</w:instrText>
      </w:r>
      <w:r w:rsidRPr="000C0E44">
        <w:rPr>
          <w:i/>
        </w:rPr>
        <w:instrText>B</w:instrText>
      </w:r>
      <w:r>
        <w:rPr>
          <w:rStyle w:val="superscript"/>
        </w:rPr>
        <w:instrText>1</w:instrText>
      </w:r>
      <w:r>
        <w:instrText xml:space="preserve">  ,</w:instrText>
      </w:r>
      <w:r w:rsidRPr="00207657">
        <w:instrText xml:space="preserve"> </w:instrText>
      </w:r>
      <w:r>
        <w:instrText>h</w:instrText>
      </w:r>
      <w:r>
        <w:rPr>
          <w:rStyle w:val="subscript"/>
        </w:rPr>
        <w:instrText>2</w:instrText>
      </w:r>
      <w:r>
        <w:rPr>
          <w:rStyle w:val="superscript"/>
        </w:rPr>
        <w:instrText>2</w:instrText>
      </w:r>
      <w:r w:rsidRPr="000C0E44">
        <w:rPr>
          <w:i/>
        </w:rPr>
        <w:instrText>B</w:instrText>
      </w:r>
      <w:r>
        <w:rPr>
          <w:rStyle w:val="superscript"/>
        </w:rPr>
        <w:instrText>2</w:instrText>
      </w:r>
      <w:r>
        <w:instrText xml:space="preserve">  ,</w:instrText>
      </w:r>
      <w:r w:rsidRPr="007C132C">
        <w:instrText xml:space="preserve"> </w:instrText>
      </w:r>
      <w:r>
        <w:instrText>h</w:instrText>
      </w:r>
      <w:r>
        <w:rPr>
          <w:rStyle w:val="subscript"/>
        </w:rPr>
        <w:instrText>3</w:instrText>
      </w:r>
      <w:r>
        <w:rPr>
          <w:rStyle w:val="superscript"/>
        </w:rPr>
        <w:instrText>2</w:instrText>
      </w:r>
      <w:r w:rsidRPr="000C0E44">
        <w:rPr>
          <w:i/>
        </w:rPr>
        <w:instrText>B</w:instrText>
      </w:r>
      <w:r>
        <w:rPr>
          <w:rStyle w:val="superscript"/>
        </w:rPr>
        <w:instrText>3</w:instrText>
      </w:r>
      <w:r>
        <w:instrText xml:space="preserve">  )) </w:instrText>
      </w:r>
      <w:r>
        <w:fldChar w:fldCharType="end"/>
      </w:r>
      <w:r>
        <w:tab/>
      </w:r>
      <w:r>
        <w:tab/>
      </w:r>
      <w:r>
        <w:rPr>
          <w:b/>
        </w:rPr>
        <w:t>B</w:t>
      </w:r>
      <w:r>
        <w:t xml:space="preserve"> =  </w:t>
      </w:r>
      <w:r w:rsidRPr="000C0E44">
        <w:rPr>
          <w:i/>
        </w:rPr>
        <w:t>B</w:t>
      </w:r>
      <w:r>
        <w:rPr>
          <w:rStyle w:val="superscript"/>
        </w:rPr>
        <w:t>n</w:t>
      </w:r>
      <w:r w:rsidRPr="00B46EFC">
        <w:rPr>
          <w:b/>
        </w:rPr>
        <w:t>e</w:t>
      </w:r>
      <w:r w:rsidRPr="00E00A8D">
        <w:rPr>
          <w:rStyle w:val="subscript"/>
        </w:rPr>
        <w:t>n</w:t>
      </w:r>
    </w:p>
    <w:p w14:paraId="2EC662D8" w14:textId="77777777" w:rsidR="00DA2452" w:rsidRDefault="00DA2452" w:rsidP="00DA2452"/>
    <w:p w14:paraId="0BCABC82" w14:textId="77777777" w:rsidR="00DA2452" w:rsidRDefault="00DA2452" w:rsidP="00DA2452">
      <w:r>
        <w:tab/>
        <w:t xml:space="preserve">[curl </w:t>
      </w:r>
      <w:r w:rsidRPr="007160C7">
        <w:rPr>
          <w:b/>
        </w:rPr>
        <w:t>B</w:t>
      </w:r>
      <w:r>
        <w:rPr>
          <w:b/>
        </w:rPr>
        <w:t>](x)</w:t>
      </w:r>
      <w:r>
        <w:t xml:space="preserve"> =  (h</w:t>
      </w:r>
      <w:r>
        <w:rPr>
          <w:rStyle w:val="subscript"/>
        </w:rPr>
        <w:t>1</w:t>
      </w:r>
      <w:r>
        <w:t>h</w:t>
      </w:r>
      <w:r>
        <w:rPr>
          <w:rStyle w:val="subscript"/>
        </w:rPr>
        <w:t>2</w:t>
      </w:r>
      <w:r>
        <w:t>h</w:t>
      </w:r>
      <w:r>
        <w:rPr>
          <w:rStyle w:val="subscript"/>
        </w:rPr>
        <w:t>3</w:t>
      </w:r>
      <w:r>
        <w:t>)</w:t>
      </w:r>
      <w:r>
        <w:rPr>
          <w:rStyle w:val="superscript"/>
        </w:rPr>
        <w:t>-1</w:t>
      </w:r>
      <w:r>
        <w:fldChar w:fldCharType="begin"/>
      </w:r>
      <w:r>
        <w:instrText xml:space="preserve"> EQ \b \bc\| (\A\co3(  h</w:instrText>
      </w:r>
      <w:r>
        <w:rPr>
          <w:rStyle w:val="subscript"/>
        </w:rPr>
        <w:instrText xml:space="preserve">1 </w:instrText>
      </w:r>
      <w:r>
        <w:rPr>
          <w:b/>
        </w:rPr>
        <w:fldChar w:fldCharType="begin"/>
      </w:r>
      <w:r>
        <w:rPr>
          <w:b/>
        </w:rPr>
        <w:instrText xml:space="preserve"> EQ \O(e,\S\up2(^))</w:instrText>
      </w:r>
      <w:r>
        <w:rPr>
          <w:b/>
        </w:rPr>
        <w:fldChar w:fldCharType="end"/>
      </w:r>
      <w:r>
        <w:rPr>
          <w:rStyle w:val="subscript"/>
        </w:rPr>
        <w:instrText>1</w:instrText>
      </w:r>
      <w:r>
        <w:instrText xml:space="preserve">  , h</w:instrText>
      </w:r>
      <w:r>
        <w:rPr>
          <w:rStyle w:val="subscript"/>
        </w:rPr>
        <w:instrText xml:space="preserve">2 </w:instrText>
      </w:r>
      <w:r>
        <w:rPr>
          <w:b/>
        </w:rPr>
        <w:fldChar w:fldCharType="begin"/>
      </w:r>
      <w:r>
        <w:rPr>
          <w:b/>
        </w:rPr>
        <w:instrText xml:space="preserve"> EQ \O(e,\S\up2(^))</w:instrText>
      </w:r>
      <w:r>
        <w:rPr>
          <w:b/>
        </w:rPr>
        <w:fldChar w:fldCharType="end"/>
      </w:r>
      <w:r>
        <w:rPr>
          <w:rStyle w:val="subscript"/>
        </w:rPr>
        <w:instrText>2</w:instrText>
      </w:r>
      <w:r>
        <w:instrText xml:space="preserve">  , h</w:instrText>
      </w:r>
      <w:r>
        <w:rPr>
          <w:rStyle w:val="subscript"/>
        </w:rPr>
        <w:instrText xml:space="preserve">3 </w:instrText>
      </w:r>
      <w:r>
        <w:rPr>
          <w:b/>
        </w:rPr>
        <w:fldChar w:fldCharType="begin"/>
      </w:r>
      <w:r>
        <w:rPr>
          <w:b/>
        </w:rPr>
        <w:instrText xml:space="preserve"> EQ \O(e,\S\up2(^))</w:instrText>
      </w:r>
      <w:r>
        <w:rPr>
          <w:b/>
        </w:rPr>
        <w:fldChar w:fldCharType="end"/>
      </w:r>
      <w:r>
        <w:rPr>
          <w:rStyle w:val="subscript"/>
        </w:rPr>
        <w:instrText>3</w:instrText>
      </w:r>
      <w:r>
        <w:instrText xml:space="preserve">  ,  ∂</w:instrText>
      </w:r>
      <w:r>
        <w:rPr>
          <w:rStyle w:val="subscript"/>
        </w:rPr>
        <w:instrText>1</w:instrText>
      </w:r>
      <w:r>
        <w:instrText xml:space="preserve">  ,</w:instrText>
      </w:r>
      <w:r w:rsidRPr="000A5505">
        <w:instrText xml:space="preserve"> </w:instrText>
      </w:r>
      <w:r>
        <w:instrText>∂</w:instrText>
      </w:r>
      <w:r>
        <w:rPr>
          <w:rStyle w:val="subscript"/>
        </w:rPr>
        <w:instrText>2</w:instrText>
      </w:r>
      <w:r>
        <w:instrText xml:space="preserve">  ,</w:instrText>
      </w:r>
      <w:r w:rsidRPr="000A5505">
        <w:instrText xml:space="preserve"> </w:instrText>
      </w:r>
      <w:r>
        <w:instrText>∂</w:instrText>
      </w:r>
      <w:r>
        <w:rPr>
          <w:rStyle w:val="subscript"/>
        </w:rPr>
        <w:instrText>3</w:instrText>
      </w:r>
      <w:r>
        <w:instrText xml:space="preserve">  ,  h</w:instrText>
      </w:r>
      <w:r>
        <w:rPr>
          <w:rStyle w:val="subscript"/>
        </w:rPr>
        <w:instrText>1</w:instrText>
      </w:r>
      <w:r>
        <w:instrText xml:space="preserve"> </w:instrText>
      </w:r>
      <w:r w:rsidRPr="00E41108">
        <w:rPr>
          <w:rFonts w:ascii="Script MT Bold" w:hAnsi="Script MT Bold"/>
        </w:rPr>
        <w:instrText>B</w:instrText>
      </w:r>
      <w:r>
        <w:rPr>
          <w:rStyle w:val="superscript"/>
        </w:rPr>
        <w:instrText>1</w:instrText>
      </w:r>
      <w:r>
        <w:instrText xml:space="preserve">  ,</w:instrText>
      </w:r>
      <w:r w:rsidRPr="001E68EC">
        <w:instrText xml:space="preserve"> </w:instrText>
      </w:r>
      <w:r>
        <w:instrText>h</w:instrText>
      </w:r>
      <w:r>
        <w:rPr>
          <w:rStyle w:val="subscript"/>
        </w:rPr>
        <w:instrText>2</w:instrText>
      </w:r>
      <w:r>
        <w:instrText xml:space="preserve"> </w:instrText>
      </w:r>
      <w:r w:rsidRPr="00E41108">
        <w:rPr>
          <w:rFonts w:ascii="Script MT Bold" w:hAnsi="Script MT Bold"/>
        </w:rPr>
        <w:instrText>B</w:instrText>
      </w:r>
      <w:r>
        <w:rPr>
          <w:rStyle w:val="superscript"/>
        </w:rPr>
        <w:instrText>2</w:instrText>
      </w:r>
      <w:r>
        <w:instrText xml:space="preserve">  , h</w:instrText>
      </w:r>
      <w:r>
        <w:rPr>
          <w:rStyle w:val="subscript"/>
        </w:rPr>
        <w:instrText>3</w:instrText>
      </w:r>
      <w:r>
        <w:instrText xml:space="preserve"> </w:instrText>
      </w:r>
      <w:r w:rsidRPr="00E41108">
        <w:rPr>
          <w:rFonts w:ascii="Script MT Bold" w:hAnsi="Script MT Bold"/>
        </w:rPr>
        <w:instrText>B</w:instrText>
      </w:r>
      <w:r>
        <w:rPr>
          <w:rStyle w:val="superscript"/>
        </w:rPr>
        <w:instrText>3</w:instrText>
      </w:r>
      <w:r>
        <w:instrText xml:space="preserve">  )) </w:instrText>
      </w:r>
      <w:r>
        <w:fldChar w:fldCharType="end"/>
      </w:r>
      <w:r>
        <w:tab/>
      </w:r>
      <w:r>
        <w:rPr>
          <w:b/>
        </w:rPr>
        <w:tab/>
      </w:r>
      <w:r>
        <w:rPr>
          <w:b/>
        </w:rPr>
        <w:tab/>
        <w:t>B</w:t>
      </w:r>
      <w:r>
        <w:t xml:space="preserve"> =  </w:t>
      </w:r>
      <w:r w:rsidRPr="00E41108">
        <w:rPr>
          <w:rFonts w:ascii="Script MT Bold" w:hAnsi="Script MT Bold"/>
        </w:rPr>
        <w:t>B</w:t>
      </w:r>
      <w:r w:rsidRPr="00E00A8D">
        <w:rPr>
          <w:rStyle w:val="superscript"/>
        </w:rPr>
        <w:t>n</w:t>
      </w:r>
      <w:r>
        <w:rPr>
          <w:b/>
        </w:rPr>
        <w:fldChar w:fldCharType="begin"/>
      </w:r>
      <w:r>
        <w:rPr>
          <w:b/>
        </w:rPr>
        <w:instrText xml:space="preserve"> EQ \O(</w:instrText>
      </w:r>
      <w:r w:rsidRPr="00B46EFC">
        <w:rPr>
          <w:b/>
        </w:rPr>
        <w:instrText>e</w:instrText>
      </w:r>
      <w:r>
        <w:rPr>
          <w:b/>
        </w:rPr>
        <w:instrText>,\S\up2(^))</w:instrText>
      </w:r>
      <w:r>
        <w:rPr>
          <w:b/>
        </w:rPr>
        <w:fldChar w:fldCharType="end"/>
      </w:r>
      <w:r w:rsidRPr="00E00A8D">
        <w:rPr>
          <w:rStyle w:val="subscript"/>
        </w:rPr>
        <w:t>n</w:t>
      </w:r>
      <w:r>
        <w:tab/>
        <w:t>// M&amp;S 1.07a</w:t>
      </w:r>
    </w:p>
    <w:p w14:paraId="7BAE7800" w14:textId="77777777" w:rsidR="00DA2452" w:rsidRDefault="00DA2452" w:rsidP="00DA2452">
      <w:pPr>
        <w:rPr>
          <w:b/>
        </w:rPr>
      </w:pPr>
      <w:r>
        <w:rPr>
          <w:b/>
        </w:rPr>
        <w:t>___________________________________________________________________________</w:t>
      </w:r>
    </w:p>
    <w:p w14:paraId="6F3EA1B7" w14:textId="77777777" w:rsidR="00DA2452" w:rsidRDefault="00DA2452" w:rsidP="00DA2452">
      <w:pPr>
        <w:rPr>
          <w:b/>
        </w:rPr>
      </w:pPr>
    </w:p>
    <w:p w14:paraId="50CEE44A" w14:textId="77777777" w:rsidR="00DA2452" w:rsidRDefault="00DA2452" w:rsidP="00DA2452">
      <w:pPr>
        <w:pStyle w:val="Heading3"/>
      </w:pPr>
      <w:bookmarkStart w:id="261" w:name="_Toc338523526"/>
      <w:bookmarkStart w:id="262" w:name="_Toc338527200"/>
      <w:r>
        <w:t>(e) vector Laplacian</w:t>
      </w:r>
      <w:bookmarkEnd w:id="261"/>
      <w:bookmarkEnd w:id="262"/>
    </w:p>
    <w:p w14:paraId="2C18B9A2" w14:textId="77777777" w:rsidR="00DA2452" w:rsidRPr="00FB241A" w:rsidRDefault="00DA2452" w:rsidP="00DA2452">
      <w:pPr>
        <w:rPr>
          <w:b/>
        </w:rPr>
      </w:pPr>
    </w:p>
    <w:p w14:paraId="4B965205" w14:textId="77777777" w:rsidR="00DA2452" w:rsidRPr="005F7446" w:rsidRDefault="00DA2452" w:rsidP="00DA2452">
      <w:pPr>
        <w:rPr>
          <w:b/>
        </w:rPr>
      </w:pPr>
      <w:r w:rsidRPr="005F7446">
        <w:rPr>
          <w:b/>
        </w:rPr>
        <w:t xml:space="preserve">vector Laplacian general: </w:t>
      </w:r>
      <w:r>
        <w:rPr>
          <w:b/>
        </w:rPr>
        <w:tab/>
      </w:r>
      <w:r>
        <w:rPr>
          <w:b/>
        </w:rPr>
        <w:tab/>
      </w:r>
      <w:r>
        <w:rPr>
          <w:b/>
        </w:rPr>
        <w:tab/>
      </w:r>
      <w:r>
        <w:rPr>
          <w:b/>
        </w:rPr>
        <w:tab/>
      </w:r>
      <w:r>
        <w:rPr>
          <w:b/>
        </w:rPr>
        <w:tab/>
      </w:r>
      <w:r>
        <w:t>// N=3 only</w:t>
      </w:r>
    </w:p>
    <w:p w14:paraId="60D55F4F" w14:textId="77777777" w:rsidR="00DA2452" w:rsidRDefault="00DA2452" w:rsidP="00DA2452"/>
    <w:p w14:paraId="74B63D33" w14:textId="77777777" w:rsidR="00492589" w:rsidRPr="00B74353" w:rsidRDefault="00492589" w:rsidP="00492589">
      <w:r>
        <w:tab/>
        <w:t>[</w:t>
      </w:r>
      <w:r w:rsidRPr="00EE5325">
        <w:rPr>
          <w:b/>
        </w:rPr>
        <w:sym w:font="Wingdings" w:char="F059"/>
      </w:r>
      <w:r>
        <w:rPr>
          <w:b/>
        </w:rPr>
        <w:t xml:space="preserve"> B](</w:t>
      </w:r>
      <w:r w:rsidRPr="00492589">
        <w:rPr>
          <w:b/>
        </w:rPr>
        <w:t>x</w:t>
      </w:r>
      <w:r>
        <w:rPr>
          <w:b/>
        </w:rPr>
        <w:t>)</w:t>
      </w:r>
      <w:r>
        <w:t xml:space="preserve">  = </w:t>
      </w:r>
      <w:r w:rsidRPr="00BF161A">
        <w:rPr>
          <w:b/>
        </w:rPr>
        <w:t>G</w:t>
      </w:r>
      <w:r>
        <w:t xml:space="preserve"> – </w:t>
      </w:r>
      <w:r>
        <w:rPr>
          <w:b/>
        </w:rPr>
        <w:t>V</w:t>
      </w:r>
    </w:p>
    <w:p w14:paraId="0E56D620" w14:textId="77777777" w:rsidR="00492589" w:rsidRDefault="00492589" w:rsidP="00492589">
      <w:r>
        <w:rPr>
          <w:b/>
        </w:rPr>
        <w:tab/>
      </w:r>
      <w:r>
        <w:rPr>
          <w:b/>
        </w:rPr>
        <w:tab/>
      </w:r>
      <w:r>
        <w:rPr>
          <w:b/>
        </w:rPr>
        <w:tab/>
      </w:r>
      <w:r>
        <w:rPr>
          <w:b/>
        </w:rPr>
        <w:tab/>
      </w:r>
      <w:r>
        <w:rPr>
          <w:b/>
        </w:rPr>
        <w:tab/>
      </w:r>
      <w:r>
        <w:rPr>
          <w:b/>
        </w:rPr>
        <w:tab/>
      </w:r>
    </w:p>
    <w:p w14:paraId="34614232" w14:textId="77777777" w:rsidR="00492589" w:rsidRPr="00A764A3" w:rsidRDefault="00492589" w:rsidP="00492589">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w:t>
      </w:r>
      <w:r w:rsidRPr="00A764A3">
        <w:rPr>
          <w:i/>
        </w:rPr>
        <w:t>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w:t>
      </w:r>
      <w:r w:rsidRPr="00A764A3">
        <w:rPr>
          <w:i/>
        </w:rPr>
        <w:t>B</w:t>
      </w:r>
      <w:r w:rsidRPr="00E00A8D">
        <w:rPr>
          <w:rStyle w:val="superscript"/>
        </w:rPr>
        <w:t>n</w:t>
      </w:r>
      <w:r w:rsidRPr="00B46EFC">
        <w:rPr>
          <w:b/>
        </w:rPr>
        <w:t>e</w:t>
      </w:r>
      <w:r w:rsidRPr="00E00A8D">
        <w:rPr>
          <w:rStyle w:val="subscript"/>
        </w:rPr>
        <w:t>n</w:t>
      </w:r>
    </w:p>
    <w:p w14:paraId="12355753" w14:textId="77777777" w:rsidR="00492589" w:rsidRPr="00A764A3" w:rsidRDefault="00492589" w:rsidP="00492589">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9060C0">
        <w:rPr>
          <w:i/>
        </w:rPr>
        <w:t>B</w:t>
      </w:r>
      <w:r>
        <w:rPr>
          <w:rStyle w:val="superscript"/>
        </w:rPr>
        <w:t>f</w:t>
      </w:r>
      <w:r>
        <w:t>]) }]</w:t>
      </w:r>
      <w:r w:rsidRPr="00B71E05">
        <w:rPr>
          <w:b/>
        </w:rPr>
        <w:t xml:space="preserve"> </w:t>
      </w:r>
      <w:r w:rsidRPr="007160C7">
        <w:rPr>
          <w:b/>
        </w:rPr>
        <w:t>e</w:t>
      </w:r>
      <w:r>
        <w:rPr>
          <w:rStyle w:val="subscript"/>
        </w:rPr>
        <w:t>n</w:t>
      </w:r>
      <w:r>
        <w:tab/>
      </w:r>
    </w:p>
    <w:p w14:paraId="2363D8DB" w14:textId="77777777" w:rsidR="00492589" w:rsidRDefault="00492589" w:rsidP="00492589"/>
    <w:p w14:paraId="48830AE5" w14:textId="77777777" w:rsidR="00492589" w:rsidRPr="00A764A3" w:rsidRDefault="00492589" w:rsidP="00492589">
      <w:r>
        <w:tab/>
      </w:r>
      <w:r w:rsidRPr="00B71E05">
        <w:rPr>
          <w:b/>
        </w:rPr>
        <w:t>G</w:t>
      </w:r>
      <w:r>
        <w:t xml:space="preserve"> =  h</w:t>
      </w:r>
      <w:r>
        <w:rPr>
          <w:rStyle w:val="subscript"/>
        </w:rPr>
        <w:t xml:space="preserve">n </w:t>
      </w:r>
      <w:r>
        <w:t>∂</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t xml:space="preserve"> </w:t>
      </w:r>
      <w:r>
        <w:rPr>
          <w:rStyle w:val="superscript"/>
        </w:rPr>
        <w:t>i</w:t>
      </w:r>
      <w:r>
        <w:t>/h</w:t>
      </w:r>
      <w:r>
        <w:rPr>
          <w:rStyle w:val="subscript"/>
        </w:rPr>
        <w:t>i</w:t>
      </w:r>
      <w:r>
        <w:t xml:space="preserve">)}  </w:t>
      </w:r>
      <w:r>
        <w:rPr>
          <w:b/>
        </w:rPr>
        <w:fldChar w:fldCharType="begin"/>
      </w:r>
      <w:r>
        <w:rPr>
          <w:b/>
        </w:rPr>
        <w:instrText xml:space="preserve"> EQ \O(</w:instrText>
      </w:r>
      <w:r w:rsidRPr="00AA4E19">
        <w:rPr>
          <w:b/>
        </w:rPr>
        <w:instrText>e</w:instrText>
      </w:r>
      <w:r>
        <w:rPr>
          <w:b/>
        </w:rPr>
        <w:instrText>,\S\up2(^))</w:instrText>
      </w:r>
      <w:r>
        <w:rPr>
          <w:b/>
        </w:rPr>
        <w:fldChar w:fldCharType="end"/>
      </w:r>
      <w:r>
        <w:rPr>
          <w:rStyle w:val="subscript"/>
        </w:rPr>
        <w:t>n</w:t>
      </w:r>
      <w:r>
        <w:tab/>
      </w:r>
      <w:r>
        <w:tab/>
      </w:r>
      <w:r>
        <w:tab/>
      </w:r>
      <w:r>
        <w:tab/>
      </w:r>
      <w:r>
        <w:tab/>
      </w:r>
      <w:r>
        <w:rPr>
          <w:b/>
        </w:rPr>
        <w:t>B</w:t>
      </w:r>
      <w:r>
        <w:t xml:space="preserve"> =  </w:t>
      </w:r>
      <w:r w:rsidRPr="00E41108">
        <w:rPr>
          <w:rFonts w:ascii="Script MT Bold" w:hAnsi="Script MT Bold"/>
        </w:rPr>
        <w:t>B</w:t>
      </w:r>
      <w:r>
        <w:rPr>
          <w:rStyle w:val="superscript"/>
        </w:rPr>
        <w:t xml:space="preserve">n </w:t>
      </w:r>
      <w:r>
        <w:rPr>
          <w:b/>
        </w:rPr>
        <w:fldChar w:fldCharType="begin"/>
      </w:r>
      <w:r>
        <w:rPr>
          <w:b/>
        </w:rPr>
        <w:instrText xml:space="preserve"> EQ \O(</w:instrText>
      </w:r>
      <w:r w:rsidRPr="00B46EFC">
        <w:rPr>
          <w:b/>
        </w:rPr>
        <w:instrText>e</w:instrText>
      </w:r>
      <w:r>
        <w:rPr>
          <w:b/>
        </w:rPr>
        <w:instrText>,\S\up2(^))</w:instrText>
      </w:r>
      <w:r>
        <w:rPr>
          <w:b/>
        </w:rPr>
        <w:fldChar w:fldCharType="end"/>
      </w:r>
      <w:r>
        <w:rPr>
          <w:rStyle w:val="subscript"/>
        </w:rPr>
        <w:t>n</w:t>
      </w:r>
    </w:p>
    <w:p w14:paraId="6645DC04" w14:textId="77777777" w:rsidR="00492589" w:rsidRDefault="00492589" w:rsidP="00492589">
      <w:r>
        <w:tab/>
      </w:r>
      <w:r>
        <w:rPr>
          <w:b/>
        </w:rPr>
        <w:t>V</w:t>
      </w:r>
      <w:r>
        <w:t xml:space="preserve"> = h</w:t>
      </w:r>
      <w:r>
        <w:rPr>
          <w:rStyle w:val="subscript"/>
        </w:rPr>
        <w:t>n</w:t>
      </w:r>
      <w:r>
        <w:t xml:space="preserve">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[g</w:t>
      </w:r>
      <w:r>
        <w:rPr>
          <w:rStyle w:val="subscript"/>
        </w:rPr>
        <w:t>bf</w:t>
      </w:r>
      <w:r w:rsidRPr="00E41108">
        <w:rPr>
          <w:rFonts w:ascii="Script MT Bold" w:hAnsi="Script MT Bold"/>
        </w:rPr>
        <w:t>B</w:t>
      </w:r>
      <w:r>
        <w:rPr>
          <w:rStyle w:val="superscript"/>
        </w:rPr>
        <w:t>f</w:t>
      </w:r>
      <w:r>
        <w:t>/h</w:t>
      </w:r>
      <w:r>
        <w:rPr>
          <w:rStyle w:val="subscript"/>
        </w:rPr>
        <w:t>f</w:t>
      </w:r>
      <w:r>
        <w:t>]) }]</w:t>
      </w:r>
      <w:r w:rsidRPr="00B71E05">
        <w:rPr>
          <w:b/>
        </w:rPr>
        <w:t xml:space="preserve"> </w:t>
      </w:r>
      <w:r>
        <w:rPr>
          <w:b/>
        </w:rPr>
        <w:fldChar w:fldCharType="begin"/>
      </w:r>
      <w:r>
        <w:rPr>
          <w:b/>
        </w:rPr>
        <w:instrText xml:space="preserve"> EQ \O(</w:instrText>
      </w:r>
      <w:r w:rsidRPr="007160C7">
        <w:rPr>
          <w:b/>
        </w:rPr>
        <w:instrText>e</w:instrText>
      </w:r>
      <w:r>
        <w:rPr>
          <w:b/>
        </w:rPr>
        <w:instrText>,\S\up2(^))</w:instrText>
      </w:r>
      <w:r>
        <w:rPr>
          <w:b/>
        </w:rPr>
        <w:fldChar w:fldCharType="end"/>
      </w:r>
      <w:r>
        <w:rPr>
          <w:rStyle w:val="subscript"/>
        </w:rPr>
        <w:t>n</w:t>
      </w:r>
    </w:p>
    <w:p w14:paraId="211663B7" w14:textId="77777777" w:rsidR="00CC0816" w:rsidRDefault="00CC0816" w:rsidP="00492589"/>
    <w:p w14:paraId="72FC2A49" w14:textId="77777777" w:rsidR="00492589" w:rsidRPr="00C647A6" w:rsidRDefault="00492589" w:rsidP="00492589">
      <w:r>
        <w:tab/>
      </w:r>
      <w:r w:rsidRPr="00EE5325">
        <w:rPr>
          <w:b/>
        </w:rPr>
        <w:sym w:font="Wingdings" w:char="F059"/>
      </w:r>
      <w:r>
        <w:rPr>
          <w:b/>
        </w:rPr>
        <w:t xml:space="preserve"> B</w:t>
      </w:r>
      <w:r>
        <w:t xml:space="preserve">  =  [</w:t>
      </w:r>
      <w:r w:rsidRPr="00C647A6">
        <w:rPr>
          <w:b/>
        </w:rPr>
        <w:sym w:font="Symbol" w:char="F0D1"/>
      </w:r>
      <w:r>
        <w:rPr>
          <w:rStyle w:val="superscript"/>
        </w:rPr>
        <w:t>2</w:t>
      </w:r>
      <w:r>
        <w:t>B</w:t>
      </w:r>
      <w:r>
        <w:rPr>
          <w:rStyle w:val="superscript"/>
        </w:rPr>
        <w:t>n</w:t>
      </w:r>
      <w:r>
        <w:t xml:space="preserve"> ] </w:t>
      </w:r>
      <w:r>
        <w:rPr>
          <w:b/>
        </w:rPr>
        <w:fldChar w:fldCharType="begin"/>
      </w:r>
      <w:r>
        <w:rPr>
          <w:b/>
        </w:rPr>
        <w:instrText xml:space="preserve"> EQ \O(</w:instrText>
      </w:r>
      <w:r w:rsidRPr="00644A5C">
        <w:rPr>
          <w:b/>
        </w:rPr>
        <w:instrText>n</w:instrText>
      </w:r>
      <w:r>
        <w:rPr>
          <w:b/>
        </w:rPr>
        <w:instrText>,\S\up2(^))</w:instrText>
      </w:r>
      <w:r>
        <w:rPr>
          <w:b/>
        </w:rPr>
        <w:fldChar w:fldCharType="end"/>
      </w:r>
      <w:r>
        <w:rPr>
          <w:b/>
        </w:rPr>
        <w:tab/>
      </w:r>
      <w:r>
        <w:rPr>
          <w:b/>
        </w:rPr>
        <w:tab/>
      </w:r>
      <w:r>
        <w:t xml:space="preserve">// Cartesian,  </w:t>
      </w:r>
      <w:r>
        <w:rPr>
          <w:b/>
        </w:rPr>
        <w:fldChar w:fldCharType="begin"/>
      </w:r>
      <w:r>
        <w:rPr>
          <w:b/>
        </w:rPr>
        <w:instrText xml:space="preserve"> EQ \O(</w:instrText>
      </w:r>
      <w:r w:rsidRPr="00644A5C">
        <w:rPr>
          <w:b/>
        </w:rPr>
        <w:instrText>n</w:instrText>
      </w:r>
      <w:r>
        <w:rPr>
          <w:b/>
        </w:rPr>
        <w:instrText>,\S\up2(^))</w:instrText>
      </w:r>
      <w:r>
        <w:rPr>
          <w:b/>
        </w:rPr>
        <w:fldChar w:fldCharType="end"/>
      </w:r>
      <w:r>
        <w:t xml:space="preserve"> = </w:t>
      </w:r>
      <w:r w:rsidRPr="00C647A6">
        <w:rPr>
          <w:b/>
        </w:rPr>
        <w:t>u</w:t>
      </w:r>
      <w:r>
        <w:rPr>
          <w:rStyle w:val="subscript"/>
        </w:rPr>
        <w:t>n</w:t>
      </w:r>
      <w:r>
        <w:tab/>
      </w:r>
      <w:r>
        <w:tab/>
      </w:r>
      <w:r>
        <w:tab/>
      </w:r>
      <w:r>
        <w:rPr>
          <w:b/>
        </w:rPr>
        <w:tab/>
      </w:r>
      <w:r w:rsidRPr="00644A5C">
        <w:rPr>
          <w:b/>
        </w:rPr>
        <w:t>B</w:t>
      </w:r>
      <w:r>
        <w:t xml:space="preserve"> = B</w:t>
      </w:r>
      <w:r>
        <w:rPr>
          <w:rStyle w:val="superscript"/>
        </w:rPr>
        <w:t>n</w:t>
      </w:r>
      <w:r>
        <w:t xml:space="preserve"> </w:t>
      </w:r>
      <w:r>
        <w:rPr>
          <w:b/>
        </w:rPr>
        <w:fldChar w:fldCharType="begin"/>
      </w:r>
      <w:r>
        <w:rPr>
          <w:b/>
        </w:rPr>
        <w:instrText xml:space="preserve"> EQ \O(</w:instrText>
      </w:r>
      <w:r w:rsidRPr="00644A5C">
        <w:rPr>
          <w:b/>
        </w:rPr>
        <w:instrText>n</w:instrText>
      </w:r>
      <w:r>
        <w:rPr>
          <w:b/>
        </w:rPr>
        <w:instrText>,\S\up2(^))</w:instrText>
      </w:r>
      <w:r>
        <w:rPr>
          <w:b/>
        </w:rPr>
        <w:fldChar w:fldCharType="end"/>
      </w:r>
    </w:p>
    <w:p w14:paraId="4EEF254F" w14:textId="77777777" w:rsidR="00DA2452" w:rsidRDefault="00DA2452" w:rsidP="00DA2452">
      <w:r>
        <w:rPr>
          <w:b/>
        </w:rPr>
        <w:br w:type="page"/>
      </w:r>
      <w:r w:rsidRPr="005F7446">
        <w:rPr>
          <w:b/>
        </w:rPr>
        <w:t xml:space="preserve">vector Laplacian </w:t>
      </w:r>
      <w:r>
        <w:rPr>
          <w:b/>
        </w:rPr>
        <w:t>orthogonal</w:t>
      </w:r>
      <w:r w:rsidRPr="005F7446">
        <w:rPr>
          <w:b/>
        </w:rPr>
        <w:t xml:space="preserve">: </w:t>
      </w:r>
    </w:p>
    <w:p w14:paraId="47772C07" w14:textId="77777777" w:rsidR="00DA2452" w:rsidRDefault="00DA2452" w:rsidP="00DA2452"/>
    <w:p w14:paraId="41E0EAB3" w14:textId="77777777" w:rsidR="00DA2452" w:rsidRPr="009B70E6" w:rsidRDefault="00DA2452" w:rsidP="00DA2452">
      <w:r>
        <w:tab/>
        <w:t>[</w:t>
      </w:r>
      <w:r w:rsidRPr="00EE5325">
        <w:rPr>
          <w:b/>
        </w:rPr>
        <w:sym w:font="Wingdings" w:char="F059"/>
      </w:r>
      <w:r>
        <w:rPr>
          <w:b/>
        </w:rPr>
        <w:t xml:space="preserve"> B</w:t>
      </w:r>
      <w:r>
        <w:t>](</w:t>
      </w:r>
      <w:r w:rsidRPr="008E79AE">
        <w:rPr>
          <w:b/>
        </w:rPr>
        <w:t>x</w:t>
      </w:r>
      <w:r>
        <w:t>)</w:t>
      </w:r>
      <w:r>
        <w:tab/>
        <w:t>= [(1/h</w:t>
      </w:r>
      <w:r>
        <w:rPr>
          <w:rStyle w:val="subscript"/>
        </w:rPr>
        <w:t>1</w:t>
      </w:r>
      <w:r>
        <w:t>)</w:t>
      </w:r>
      <w:r w:rsidRPr="008A3FCD">
        <w:t xml:space="preserve"> </w:t>
      </w:r>
      <w:r>
        <w:t>∂</w:t>
      </w:r>
      <w:r>
        <w:rPr>
          <w:rStyle w:val="subscript"/>
        </w:rPr>
        <w:t>1</w:t>
      </w:r>
      <w:r>
        <w:t>T + (h</w:t>
      </w:r>
      <w:r>
        <w:rPr>
          <w:rStyle w:val="subscript"/>
        </w:rPr>
        <w:t>1</w:t>
      </w:r>
      <w:r>
        <w:t>/</w:t>
      </w:r>
      <w:r>
        <w:fldChar w:fldCharType="begin"/>
      </w:r>
      <w:r>
        <w:instrText xml:space="preserve"> EQ \r(g) </w:instrText>
      </w:r>
      <w:r>
        <w:fldChar w:fldCharType="end"/>
      </w:r>
      <w:r>
        <w:t>) (∂</w:t>
      </w:r>
      <w:r>
        <w:rPr>
          <w:rStyle w:val="subscript"/>
        </w:rPr>
        <w:t>3</w:t>
      </w:r>
      <w:r>
        <w:t xml:space="preserve"> Γ</w:t>
      </w:r>
      <w:r>
        <w:rPr>
          <w:rStyle w:val="subscript"/>
        </w:rPr>
        <w:t>2</w:t>
      </w:r>
      <w:r>
        <w:t xml:space="preserve"> – ∂</w:t>
      </w:r>
      <w:r>
        <w:rPr>
          <w:rStyle w:val="subscript"/>
        </w:rPr>
        <w:t>2</w:t>
      </w:r>
      <w:r w:rsidRPr="009E5C3F">
        <w:t xml:space="preserve"> </w:t>
      </w:r>
      <w:r>
        <w:t>Γ</w:t>
      </w:r>
      <w:r>
        <w:rPr>
          <w:rStyle w:val="subscript"/>
        </w:rPr>
        <w:t>3</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1</w:t>
      </w:r>
      <w:r>
        <w:tab/>
      </w:r>
      <w:r>
        <w:tab/>
      </w:r>
      <w:r>
        <w:tab/>
      </w:r>
      <w:r>
        <w:tab/>
        <w:t>// M&amp;S 1.11</w:t>
      </w:r>
    </w:p>
    <w:p w14:paraId="6C98ACEA" w14:textId="77777777" w:rsidR="00DA2452" w:rsidRDefault="00DA2452" w:rsidP="00DA2452">
      <w:r>
        <w:tab/>
      </w:r>
      <w:r>
        <w:tab/>
        <w:t xml:space="preserve"> </w:t>
      </w:r>
      <w:r>
        <w:tab/>
        <w:t>+ [(1/h</w:t>
      </w:r>
      <w:r>
        <w:rPr>
          <w:rStyle w:val="subscript"/>
        </w:rPr>
        <w:t>2</w:t>
      </w:r>
      <w:r>
        <w:t>)</w:t>
      </w:r>
      <w:r w:rsidRPr="008A3FCD">
        <w:t xml:space="preserve"> </w:t>
      </w:r>
      <w:r>
        <w:t>∂</w:t>
      </w:r>
      <w:r>
        <w:rPr>
          <w:rStyle w:val="subscript"/>
        </w:rPr>
        <w:t>2</w:t>
      </w:r>
      <w:r>
        <w:t>T + (h</w:t>
      </w:r>
      <w:r>
        <w:rPr>
          <w:rStyle w:val="subscript"/>
        </w:rPr>
        <w:t>2</w:t>
      </w:r>
      <w:r>
        <w:t>/</w:t>
      </w:r>
      <w:r>
        <w:fldChar w:fldCharType="begin"/>
      </w:r>
      <w:r>
        <w:instrText xml:space="preserve"> EQ \r(g) </w:instrText>
      </w:r>
      <w:r>
        <w:fldChar w:fldCharType="end"/>
      </w:r>
      <w:r>
        <w:t>) (∂</w:t>
      </w:r>
      <w:r>
        <w:rPr>
          <w:rStyle w:val="subscript"/>
        </w:rPr>
        <w:t>1</w:t>
      </w:r>
      <w:r>
        <w:t xml:space="preserve"> Γ</w:t>
      </w:r>
      <w:r>
        <w:rPr>
          <w:rStyle w:val="subscript"/>
        </w:rPr>
        <w:t>3</w:t>
      </w:r>
      <w:r>
        <w:t xml:space="preserve"> – ∂</w:t>
      </w:r>
      <w:r>
        <w:rPr>
          <w:rStyle w:val="subscript"/>
        </w:rPr>
        <w:t>3</w:t>
      </w:r>
      <w:r w:rsidRPr="009E5C3F">
        <w:t xml:space="preserve"> </w:t>
      </w:r>
      <w:r>
        <w:t>Γ</w:t>
      </w:r>
      <w:r>
        <w:rPr>
          <w:rStyle w:val="subscript"/>
        </w:rPr>
        <w:t>1</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2</w:t>
      </w:r>
    </w:p>
    <w:p w14:paraId="382E8FAF" w14:textId="77777777" w:rsidR="00DA2452" w:rsidRDefault="00DA2452" w:rsidP="00DA2452">
      <w:pPr>
        <w:rPr>
          <w:rStyle w:val="subscript"/>
        </w:rPr>
      </w:pPr>
      <w:r>
        <w:tab/>
      </w:r>
      <w:r>
        <w:tab/>
        <w:t xml:space="preserve"> </w:t>
      </w:r>
      <w:r>
        <w:tab/>
        <w:t xml:space="preserve"> +[(1/h</w:t>
      </w:r>
      <w:r>
        <w:rPr>
          <w:rStyle w:val="subscript"/>
        </w:rPr>
        <w:t>3</w:t>
      </w:r>
      <w:r>
        <w:t>)</w:t>
      </w:r>
      <w:r w:rsidRPr="008A3FCD">
        <w:t xml:space="preserve"> </w:t>
      </w:r>
      <w:r>
        <w:t>∂</w:t>
      </w:r>
      <w:r>
        <w:rPr>
          <w:rStyle w:val="subscript"/>
        </w:rPr>
        <w:t>3</w:t>
      </w:r>
      <w:r>
        <w:t>T + (h</w:t>
      </w:r>
      <w:r>
        <w:rPr>
          <w:rStyle w:val="subscript"/>
        </w:rPr>
        <w:t>3</w:t>
      </w:r>
      <w:r>
        <w:t>/</w:t>
      </w:r>
      <w:r>
        <w:fldChar w:fldCharType="begin"/>
      </w:r>
      <w:r>
        <w:instrText xml:space="preserve"> EQ \r(g) </w:instrText>
      </w:r>
      <w:r>
        <w:fldChar w:fldCharType="end"/>
      </w:r>
      <w:r>
        <w:t>) (∂</w:t>
      </w:r>
      <w:r>
        <w:rPr>
          <w:rStyle w:val="subscript"/>
        </w:rPr>
        <w:t>2</w:t>
      </w:r>
      <w:r>
        <w:t xml:space="preserve"> Γ</w:t>
      </w:r>
      <w:r>
        <w:rPr>
          <w:rStyle w:val="subscript"/>
        </w:rPr>
        <w:t>1</w:t>
      </w:r>
      <w:r>
        <w:t xml:space="preserve"> – ∂</w:t>
      </w:r>
      <w:r>
        <w:rPr>
          <w:rStyle w:val="subscript"/>
        </w:rPr>
        <w:t>1</w:t>
      </w:r>
      <w:r w:rsidRPr="009E5C3F">
        <w:t xml:space="preserve"> </w:t>
      </w:r>
      <w:r>
        <w:t>Γ</w:t>
      </w:r>
      <w:r>
        <w:rPr>
          <w:rStyle w:val="subscript"/>
        </w:rPr>
        <w:t>2</w:t>
      </w:r>
      <w:r>
        <w:t>) ]</w:t>
      </w:r>
      <w:r w:rsidRPr="008E79AE">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3</w:t>
      </w:r>
    </w:p>
    <w:p w14:paraId="6D4AFE05" w14:textId="77777777" w:rsidR="00DA2452" w:rsidRPr="005F7446" w:rsidRDefault="00DA2452" w:rsidP="00DA2452"/>
    <w:p w14:paraId="70FFF0A9"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25C0847F" w14:textId="77777777" w:rsidR="00DA2452" w:rsidRDefault="00DA2452" w:rsidP="00DA2452">
      <w:r>
        <w:tab/>
        <w:t>Γ</w:t>
      </w:r>
      <w:r>
        <w:rPr>
          <w:rStyle w:val="subscript"/>
        </w:rPr>
        <w:t>1</w:t>
      </w:r>
      <w:r>
        <w:t xml:space="preserve">  =   (1/</w:t>
      </w:r>
      <w:r>
        <w:fldChar w:fldCharType="begin"/>
      </w:r>
      <w:r>
        <w:instrText xml:space="preserve"> EQ \r(g) </w:instrText>
      </w:r>
      <w:r>
        <w:fldChar w:fldCharType="end"/>
      </w:r>
      <w:r>
        <w:t>) h</w:t>
      </w:r>
      <w:r>
        <w:rPr>
          <w:rStyle w:val="subscript"/>
        </w:rPr>
        <w:t>1</w:t>
      </w:r>
      <w:r>
        <w:rPr>
          <w:rStyle w:val="superscript"/>
        </w:rPr>
        <w:t>2</w:t>
      </w:r>
      <w:r>
        <w:t xml:space="preserve"> ( ∂</w:t>
      </w:r>
      <w:r>
        <w:rPr>
          <w:rStyle w:val="subscript"/>
        </w:rPr>
        <w:t>2</w:t>
      </w:r>
      <w:r w:rsidRPr="00DF6619">
        <w:t xml:space="preserve"> </w:t>
      </w:r>
      <w:r>
        <w:t>[h</w:t>
      </w:r>
      <w:r>
        <w:rPr>
          <w:rStyle w:val="subscript"/>
        </w:rPr>
        <w:t>3</w:t>
      </w:r>
      <w:r>
        <w:t xml:space="preserve"> </w:t>
      </w:r>
      <w:r w:rsidRPr="00E41108">
        <w:rPr>
          <w:rFonts w:ascii="Script MT Bold" w:hAnsi="Script MT Bold"/>
        </w:rPr>
        <w:t>B</w:t>
      </w:r>
      <w:r>
        <w:rPr>
          <w:rStyle w:val="superscript"/>
        </w:rPr>
        <w:t>3</w:t>
      </w:r>
      <w:r>
        <w:t>]  –  ∂</w:t>
      </w:r>
      <w:r>
        <w:rPr>
          <w:rStyle w:val="subscript"/>
        </w:rPr>
        <w:t>3</w:t>
      </w:r>
      <w:r w:rsidRPr="00DF6619">
        <w:t xml:space="preserve"> </w:t>
      </w:r>
      <w:r>
        <w:t>[h</w:t>
      </w:r>
      <w:r>
        <w:rPr>
          <w:rStyle w:val="subscript"/>
        </w:rPr>
        <w:t>2</w:t>
      </w:r>
      <w:r>
        <w:t xml:space="preserve"> </w:t>
      </w:r>
      <w:r w:rsidRPr="00E41108">
        <w:rPr>
          <w:rFonts w:ascii="Script MT Bold" w:hAnsi="Script MT Bold"/>
        </w:rPr>
        <w:t>B</w:t>
      </w:r>
      <w:r>
        <w:rPr>
          <w:rStyle w:val="superscript"/>
        </w:rPr>
        <w:t>2</w:t>
      </w:r>
      <w:r>
        <w:t>] )</w:t>
      </w:r>
    </w:p>
    <w:p w14:paraId="65A7D4C6" w14:textId="77777777" w:rsidR="00DA2452" w:rsidRDefault="00DA2452" w:rsidP="00DA2452">
      <w:r>
        <w:tab/>
        <w:t>Γ</w:t>
      </w:r>
      <w:r>
        <w:rPr>
          <w:rStyle w:val="subscript"/>
        </w:rPr>
        <w:t>2</w:t>
      </w:r>
      <w:r>
        <w:t xml:space="preserve">  =   (1/</w:t>
      </w:r>
      <w:r>
        <w:fldChar w:fldCharType="begin"/>
      </w:r>
      <w:r>
        <w:instrText xml:space="preserve"> EQ \r(g) </w:instrText>
      </w:r>
      <w:r>
        <w:fldChar w:fldCharType="end"/>
      </w:r>
      <w:r>
        <w:t>) h</w:t>
      </w:r>
      <w:r>
        <w:rPr>
          <w:rStyle w:val="subscript"/>
        </w:rPr>
        <w:t>2</w:t>
      </w:r>
      <w:r>
        <w:rPr>
          <w:rStyle w:val="superscript"/>
        </w:rPr>
        <w:t>2</w:t>
      </w:r>
      <w:r>
        <w:t xml:space="preserve"> ( ∂</w:t>
      </w:r>
      <w:r>
        <w:rPr>
          <w:rStyle w:val="subscript"/>
        </w:rPr>
        <w:t>3</w:t>
      </w:r>
      <w:r w:rsidRPr="00DF6619">
        <w:t xml:space="preserve"> </w:t>
      </w:r>
      <w:r>
        <w:t>[h</w:t>
      </w:r>
      <w:r>
        <w:rPr>
          <w:rStyle w:val="subscript"/>
        </w:rPr>
        <w:t>1</w:t>
      </w:r>
      <w:r>
        <w:t xml:space="preserve"> </w:t>
      </w:r>
      <w:r w:rsidRPr="00E41108">
        <w:rPr>
          <w:rFonts w:ascii="Script MT Bold" w:hAnsi="Script MT Bold"/>
        </w:rPr>
        <w:t>B</w:t>
      </w:r>
      <w:r>
        <w:rPr>
          <w:rStyle w:val="superscript"/>
        </w:rPr>
        <w:t>1</w:t>
      </w:r>
      <w:r>
        <w:t>]  –  ∂</w:t>
      </w:r>
      <w:r>
        <w:rPr>
          <w:rStyle w:val="subscript"/>
        </w:rPr>
        <w:t>1</w:t>
      </w:r>
      <w:r w:rsidRPr="00DF6619">
        <w:t xml:space="preserve"> </w:t>
      </w:r>
      <w:r>
        <w:t>[h</w:t>
      </w:r>
      <w:r>
        <w:rPr>
          <w:rStyle w:val="subscript"/>
        </w:rPr>
        <w:t>3</w:t>
      </w:r>
      <w:r>
        <w:t xml:space="preserve"> </w:t>
      </w:r>
      <w:r w:rsidRPr="00E41108">
        <w:rPr>
          <w:rFonts w:ascii="Script MT Bold" w:hAnsi="Script MT Bold"/>
        </w:rPr>
        <w:t>B</w:t>
      </w:r>
      <w:r>
        <w:rPr>
          <w:rStyle w:val="superscript"/>
        </w:rPr>
        <w:t>3</w:t>
      </w:r>
      <w:r>
        <w:t>] )</w:t>
      </w:r>
    </w:p>
    <w:p w14:paraId="729AAB8F" w14:textId="77777777" w:rsidR="00DA2452" w:rsidRPr="009B70E6" w:rsidRDefault="00DA2452" w:rsidP="00DA2452">
      <w:r>
        <w:tab/>
        <w:t>Γ</w:t>
      </w:r>
      <w:r>
        <w:rPr>
          <w:rStyle w:val="subscript"/>
        </w:rPr>
        <w:t>3</w:t>
      </w:r>
      <w:r>
        <w:t xml:space="preserve">  =   (1/</w:t>
      </w:r>
      <w:r>
        <w:fldChar w:fldCharType="begin"/>
      </w:r>
      <w:r>
        <w:instrText xml:space="preserve"> EQ \r(g) </w:instrText>
      </w:r>
      <w:r>
        <w:fldChar w:fldCharType="end"/>
      </w:r>
      <w:r>
        <w:t>) h</w:t>
      </w:r>
      <w:r>
        <w:rPr>
          <w:rStyle w:val="subscript"/>
        </w:rPr>
        <w:t>3</w:t>
      </w:r>
      <w:r>
        <w:rPr>
          <w:rStyle w:val="superscript"/>
        </w:rPr>
        <w:t>2</w:t>
      </w:r>
      <w:r>
        <w:t xml:space="preserve"> ( ∂</w:t>
      </w:r>
      <w:r>
        <w:rPr>
          <w:rStyle w:val="subscript"/>
        </w:rPr>
        <w:t>1</w:t>
      </w:r>
      <w:r w:rsidRPr="00DF6619">
        <w:t xml:space="preserve"> </w:t>
      </w:r>
      <w:r>
        <w:t>[h</w:t>
      </w:r>
      <w:r>
        <w:rPr>
          <w:rStyle w:val="subscript"/>
        </w:rPr>
        <w:t>2</w:t>
      </w:r>
      <w:r>
        <w:t xml:space="preserve"> </w:t>
      </w:r>
      <w:r w:rsidRPr="00E41108">
        <w:rPr>
          <w:rFonts w:ascii="Script MT Bold" w:hAnsi="Script MT Bold"/>
        </w:rPr>
        <w:t>B</w:t>
      </w:r>
      <w:r>
        <w:rPr>
          <w:rStyle w:val="superscript"/>
        </w:rPr>
        <w:t>2</w:t>
      </w:r>
      <w:r>
        <w:t>]  –  ∂</w:t>
      </w:r>
      <w:r>
        <w:rPr>
          <w:rStyle w:val="subscript"/>
        </w:rPr>
        <w:t>2</w:t>
      </w:r>
      <w:r w:rsidRPr="00DF6619">
        <w:t xml:space="preserve"> </w:t>
      </w:r>
      <w:r>
        <w:t>[h</w:t>
      </w:r>
      <w:r>
        <w:rPr>
          <w:rStyle w:val="subscript"/>
        </w:rPr>
        <w:t>1</w:t>
      </w:r>
      <w:r>
        <w:t xml:space="preserve"> </w:t>
      </w:r>
      <w:r w:rsidRPr="00E41108">
        <w:rPr>
          <w:rFonts w:ascii="Script MT Bold" w:hAnsi="Script MT Bold"/>
        </w:rPr>
        <w:t>B</w:t>
      </w:r>
      <w:r>
        <w:rPr>
          <w:rStyle w:val="superscript"/>
        </w:rPr>
        <w:t>1</w:t>
      </w:r>
      <w:r>
        <w:t>] )</w:t>
      </w:r>
    </w:p>
    <w:p w14:paraId="32B481EA" w14:textId="77777777" w:rsidR="00DA2452" w:rsidRDefault="00DA2452" w:rsidP="00DA2452"/>
    <w:p w14:paraId="51E8B650" w14:textId="77777777" w:rsidR="00DA2452" w:rsidRDefault="00DA2452" w:rsidP="00DA2452">
      <w:r>
        <w:t>or</w:t>
      </w:r>
    </w:p>
    <w:p w14:paraId="67A6FFC4" w14:textId="77777777" w:rsidR="00DA2452" w:rsidRDefault="00DA2452" w:rsidP="00DA2452"/>
    <w:p w14:paraId="0CAEE0D7" w14:textId="77777777" w:rsidR="00DA2452" w:rsidRDefault="00DA2452" w:rsidP="00DA2452">
      <w:r>
        <w:tab/>
        <w:t>[</w:t>
      </w:r>
      <w:r w:rsidRPr="00EE5325">
        <w:rPr>
          <w:b/>
        </w:rPr>
        <w:sym w:font="Wingdings" w:char="F059"/>
      </w:r>
      <w:r>
        <w:rPr>
          <w:b/>
        </w:rPr>
        <w:t xml:space="preserve"> B</w:t>
      </w:r>
      <w:r>
        <w:t>](</w:t>
      </w:r>
      <w:r w:rsidRPr="008E79AE">
        <w:rPr>
          <w:b/>
        </w:rPr>
        <w:t>x</w:t>
      </w:r>
      <w:r>
        <w:t>)  = [  (1/h</w:t>
      </w:r>
      <w:r>
        <w:rPr>
          <w:rStyle w:val="subscript"/>
        </w:rPr>
        <w:t>n</w:t>
      </w:r>
      <w:r>
        <w:t>)</w:t>
      </w:r>
      <w:r w:rsidRPr="008A3FCD">
        <w:t xml:space="preserve"> </w:t>
      </w:r>
      <w:r>
        <w:t>∂</w:t>
      </w:r>
      <w:r>
        <w:rPr>
          <w:rStyle w:val="subscript"/>
        </w:rPr>
        <w:t>n</w:t>
      </w:r>
      <w:r>
        <w:t>T</w:t>
      </w:r>
      <w:r>
        <w:tab/>
        <w:t>–  (h</w:t>
      </w:r>
      <w:r>
        <w:rPr>
          <w:rStyle w:val="subscript"/>
        </w:rPr>
        <w:t>n</w:t>
      </w:r>
      <w:r>
        <w:t>/</w:t>
      </w:r>
      <w:r>
        <w:fldChar w:fldCharType="begin"/>
      </w:r>
      <w:r>
        <w:instrText xml:space="preserve"> EQ \r(g) </w:instrText>
      </w:r>
      <w:r>
        <w:fldChar w:fldCharType="end"/>
      </w:r>
      <w:r>
        <w:t>) ε</w:t>
      </w:r>
      <w:r w:rsidRPr="00F754D0">
        <w:rPr>
          <w:rStyle w:val="superscript"/>
        </w:rPr>
        <w:t>nab</w:t>
      </w:r>
      <w:r>
        <w:t>∂</w:t>
      </w:r>
      <w:r>
        <w:rPr>
          <w:rStyle w:val="subscript"/>
        </w:rPr>
        <w:t>a</w:t>
      </w:r>
      <w:r>
        <w:t xml:space="preserve"> Γ</w:t>
      </w:r>
      <w:r>
        <w:rPr>
          <w:rStyle w:val="subscript"/>
        </w:rPr>
        <w:t>b</w:t>
      </w:r>
      <w:r>
        <w:t xml:space="preserve"> ]</w:t>
      </w:r>
      <w:r w:rsidRPr="003F1E48">
        <w:rPr>
          <w:b/>
        </w:rPr>
        <w:t xml:space="preserve"> </w:t>
      </w:r>
      <w:r>
        <w:rPr>
          <w:b/>
        </w:rPr>
        <w:fldChar w:fldCharType="begin"/>
      </w:r>
      <w:r>
        <w:rPr>
          <w:b/>
        </w:rPr>
        <w:instrText xml:space="preserve"> EQ \O(</w:instrText>
      </w:r>
      <w:r w:rsidRPr="00E006B7">
        <w:rPr>
          <w:b/>
        </w:rPr>
        <w:instrText>e</w:instrText>
      </w:r>
      <w:r>
        <w:rPr>
          <w:b/>
        </w:rPr>
        <w:instrText>,\S\up2(^))</w:instrText>
      </w:r>
      <w:r>
        <w:rPr>
          <w:b/>
        </w:rPr>
        <w:fldChar w:fldCharType="end"/>
      </w:r>
      <w:r>
        <w:rPr>
          <w:rStyle w:val="subscript"/>
        </w:rPr>
        <w:t>n</w:t>
      </w:r>
    </w:p>
    <w:p w14:paraId="2BF45B65" w14:textId="77777777" w:rsidR="00DA2452" w:rsidRPr="005F7446" w:rsidRDefault="00DA2452" w:rsidP="00DA2452"/>
    <w:p w14:paraId="5862E983" w14:textId="77777777" w:rsidR="00DA2452" w:rsidRDefault="00DA2452" w:rsidP="00DA2452">
      <w:r>
        <w:tab/>
        <w:t>T =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rsidRPr="00E41108">
        <w:rPr>
          <w:rFonts w:ascii="Script MT Bold" w:hAnsi="Script MT Bold"/>
        </w:rPr>
        <w:t>B</w:t>
      </w:r>
      <w:r>
        <w:rPr>
          <w:rStyle w:val="superscript"/>
        </w:rPr>
        <w:t>i</w:t>
      </w:r>
      <w:r>
        <w:t>/h</w:t>
      </w:r>
      <w:r>
        <w:rPr>
          <w:rStyle w:val="subscript"/>
        </w:rPr>
        <w:t>i</w:t>
      </w:r>
      <w:r>
        <w:t>)</w:t>
      </w:r>
    </w:p>
    <w:p w14:paraId="65A52CCA" w14:textId="77777777" w:rsidR="00DA2452" w:rsidRPr="005F7446" w:rsidRDefault="00DA2452" w:rsidP="00DA2452">
      <w:r>
        <w:tab/>
        <w:t>Γ</w:t>
      </w:r>
      <w:r>
        <w:rPr>
          <w:rStyle w:val="subscript"/>
        </w:rPr>
        <w:t>b</w:t>
      </w:r>
      <w:r>
        <w:t xml:space="preserve">  =   (1/</w:t>
      </w:r>
      <w:r>
        <w:fldChar w:fldCharType="begin"/>
      </w:r>
      <w:r>
        <w:instrText xml:space="preserve"> EQ \r(g) </w:instrText>
      </w:r>
      <w:r>
        <w:fldChar w:fldCharType="end"/>
      </w:r>
      <w:r>
        <w:t>) h</w:t>
      </w:r>
      <w:r>
        <w:rPr>
          <w:rStyle w:val="subscript"/>
        </w:rPr>
        <w:t>b</w:t>
      </w:r>
      <w:r>
        <w:rPr>
          <w:rStyle w:val="superscript"/>
        </w:rPr>
        <w:t>2</w:t>
      </w:r>
      <w:r>
        <w:t xml:space="preserve"> ε</w:t>
      </w:r>
      <w:r w:rsidRPr="00F754D0">
        <w:rPr>
          <w:rStyle w:val="superscript"/>
        </w:rPr>
        <w:t>bcd</w:t>
      </w:r>
      <w:r>
        <w:rPr>
          <w:rStyle w:val="superscript"/>
        </w:rPr>
        <w:t xml:space="preserve"> </w:t>
      </w:r>
      <w:r>
        <w:t>( ∂</w:t>
      </w:r>
      <w:r>
        <w:rPr>
          <w:rStyle w:val="subscript"/>
        </w:rPr>
        <w:t>c</w:t>
      </w:r>
      <w:r w:rsidRPr="00DF6619">
        <w:t xml:space="preserve"> </w:t>
      </w:r>
      <w:r>
        <w:t>[h</w:t>
      </w:r>
      <w:r>
        <w:rPr>
          <w:rStyle w:val="subscript"/>
        </w:rPr>
        <w:t>d</w:t>
      </w:r>
      <w:r>
        <w:t xml:space="preserve"> </w:t>
      </w:r>
      <w:r w:rsidRPr="00E41108">
        <w:rPr>
          <w:rFonts w:ascii="Script MT Bold" w:hAnsi="Script MT Bold"/>
        </w:rPr>
        <w:t>B</w:t>
      </w:r>
      <w:r>
        <w:rPr>
          <w:rStyle w:val="superscript"/>
        </w:rPr>
        <w:t>d</w:t>
      </w:r>
      <w:r>
        <w:t xml:space="preserve">]) </w:t>
      </w:r>
    </w:p>
    <w:p w14:paraId="0CB4384C" w14:textId="77777777" w:rsidR="00DA2452" w:rsidRDefault="00DA2452" w:rsidP="00DA2452">
      <w:pPr>
        <w:rPr>
          <w:b/>
        </w:rPr>
      </w:pPr>
      <w:r>
        <w:rPr>
          <w:b/>
        </w:rPr>
        <w:t>___________________________________________________________________________</w:t>
      </w:r>
    </w:p>
    <w:p w14:paraId="78E07933" w14:textId="77777777" w:rsidR="00DA2452" w:rsidRDefault="00DA2452" w:rsidP="00DA2452">
      <w:pPr>
        <w:rPr>
          <w:b/>
        </w:rPr>
      </w:pPr>
    </w:p>
    <w:p w14:paraId="56967F34" w14:textId="77777777" w:rsidR="00DA2452" w:rsidRDefault="00DA2452" w:rsidP="00DA2452">
      <w:pPr>
        <w:pStyle w:val="Heading3"/>
      </w:pPr>
      <w:bookmarkStart w:id="263" w:name="_Toc338523527"/>
      <w:bookmarkStart w:id="264" w:name="_Toc338527201"/>
      <w:r>
        <w:t>Example 1:  Polar coordinates:  a practical curvilinear notation</w:t>
      </w:r>
      <w:bookmarkEnd w:id="263"/>
      <w:bookmarkEnd w:id="264"/>
    </w:p>
    <w:p w14:paraId="669ADA76" w14:textId="77777777" w:rsidR="00DA2452" w:rsidRDefault="00DA2452" w:rsidP="00DA2452">
      <w:pPr>
        <w:rPr>
          <w:b/>
        </w:rPr>
      </w:pPr>
    </w:p>
    <w:p w14:paraId="5DBBC246" w14:textId="77777777" w:rsidR="00DA2452" w:rsidRDefault="00DA2452" w:rsidP="00DA2452">
      <w:r>
        <w:t>From earlier versions of this example we know that</w:t>
      </w:r>
    </w:p>
    <w:p w14:paraId="0718D65E" w14:textId="77777777" w:rsidR="00DA2452" w:rsidRDefault="00DA2452" w:rsidP="00DA2452"/>
    <w:p w14:paraId="5EE48CF1" w14:textId="77777777" w:rsidR="00DA2452" w:rsidRPr="004D7B6E" w:rsidRDefault="00DA2452" w:rsidP="00DA2452">
      <w:r>
        <w:t>general:</w:t>
      </w:r>
      <w:r>
        <w:tab/>
      </w:r>
      <w:r>
        <w:tab/>
        <w:t>g ≡ det(g</w:t>
      </w:r>
      <w:r>
        <w:rPr>
          <w:rStyle w:val="subscript"/>
        </w:rPr>
        <w:t>ab</w:t>
      </w:r>
      <w:r>
        <w:t>)</w:t>
      </w:r>
      <w:r>
        <w:tab/>
        <w:t>h</w:t>
      </w:r>
      <w:r>
        <w:rPr>
          <w:rStyle w:val="subscript"/>
        </w:rPr>
        <w:t>n</w:t>
      </w:r>
      <w:r>
        <w:rPr>
          <w:rStyle w:val="superscript"/>
        </w:rPr>
        <w:t>2</w:t>
      </w:r>
      <w:r>
        <w:t xml:space="preserve"> ≡ g</w:t>
      </w:r>
      <w:r>
        <w:rPr>
          <w:rStyle w:val="subscript"/>
        </w:rPr>
        <w:t>nn</w:t>
      </w:r>
      <w:r>
        <w:t xml:space="preserve">      ∂</w:t>
      </w:r>
      <w:r>
        <w:rPr>
          <w:rStyle w:val="superscript"/>
        </w:rPr>
        <w:t>i</w:t>
      </w:r>
      <w:r>
        <w:t xml:space="preserve">  = g</w:t>
      </w:r>
      <w:r w:rsidRPr="00E52351">
        <w:rPr>
          <w:rStyle w:val="superscript"/>
        </w:rPr>
        <w:t>ij</w:t>
      </w:r>
      <w:r>
        <w:t>∂</w:t>
      </w:r>
      <w:r>
        <w:rPr>
          <w:rStyle w:val="subscript"/>
        </w:rPr>
        <w:t xml:space="preserve">j </w:t>
      </w:r>
      <w:r>
        <w:t xml:space="preserve">               </w:t>
      </w:r>
      <w:r w:rsidRPr="00E41108">
        <w:rPr>
          <w:rFonts w:ascii="Script MT Bold" w:hAnsi="Script MT Bold"/>
        </w:rPr>
        <w:t>B</w:t>
      </w:r>
      <w:r>
        <w:rPr>
          <w:rStyle w:val="superscript"/>
        </w:rPr>
        <w:t>n</w:t>
      </w:r>
      <w:r>
        <w:t xml:space="preserve">  = h</w:t>
      </w:r>
      <w:r>
        <w:rPr>
          <w:rStyle w:val="subscript"/>
        </w:rPr>
        <w:t>n</w:t>
      </w:r>
      <w:r w:rsidRPr="0009616F">
        <w:rPr>
          <w:i/>
        </w:rPr>
        <w:t>B</w:t>
      </w:r>
      <w:r>
        <w:rPr>
          <w:rStyle w:val="superscript"/>
        </w:rPr>
        <w:t>n</w:t>
      </w:r>
      <w:r>
        <w:t xml:space="preserve">       </w:t>
      </w:r>
      <w:r w:rsidRPr="00CB1F6A">
        <w:rPr>
          <w:b/>
        </w:rPr>
        <w:t>e</w:t>
      </w:r>
      <w:r>
        <w:rPr>
          <w:rStyle w:val="subscript"/>
        </w:rPr>
        <w:t>n</w:t>
      </w:r>
      <w:r>
        <w:t xml:space="preserve">  = h</w:t>
      </w:r>
      <w:r>
        <w:rPr>
          <w:rStyle w:val="sub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00FFED9E" w14:textId="77777777" w:rsidR="00DA2452" w:rsidRPr="00CF4D37" w:rsidRDefault="00DA2452" w:rsidP="00DA2452">
      <w:r>
        <w:t>orthogonal:</w:t>
      </w:r>
      <w:r>
        <w:tab/>
      </w:r>
      <w:r>
        <w:fldChar w:fldCharType="begin"/>
      </w:r>
      <w:r>
        <w:instrText xml:space="preserve"> EQ \r(g) </w:instrText>
      </w:r>
      <w:r>
        <w:fldChar w:fldCharType="end"/>
      </w:r>
      <w:r>
        <w:t xml:space="preserve"> = (Π</w:t>
      </w:r>
      <w:r>
        <w:rPr>
          <w:rStyle w:val="subscript"/>
        </w:rPr>
        <w:t>i</w:t>
      </w:r>
      <w:r>
        <w:t>h</w:t>
      </w:r>
      <w:r>
        <w:rPr>
          <w:rStyle w:val="subscript"/>
        </w:rPr>
        <w:t>i</w:t>
      </w:r>
      <w:r>
        <w:t>) = h</w:t>
      </w:r>
      <w:r>
        <w:rPr>
          <w:rStyle w:val="subscript"/>
        </w:rPr>
        <w:t>1</w:t>
      </w:r>
      <w:r>
        <w:t>h</w:t>
      </w:r>
      <w:r>
        <w:rPr>
          <w:rStyle w:val="subscript"/>
        </w:rPr>
        <w:t>2</w:t>
      </w:r>
      <w:r>
        <w:t>...h</w:t>
      </w:r>
      <w:r>
        <w:rPr>
          <w:rStyle w:val="subscript"/>
        </w:rPr>
        <w:t>N</w:t>
      </w:r>
      <w:r>
        <w:t xml:space="preserve">       g</w:t>
      </w:r>
      <w:r w:rsidRPr="00CF4D37">
        <w:rPr>
          <w:rStyle w:val="subscript"/>
        </w:rPr>
        <w:t>nm</w:t>
      </w:r>
      <w:r>
        <w:t xml:space="preserve"> = h</w:t>
      </w:r>
      <w:r>
        <w:rPr>
          <w:rStyle w:val="subscript"/>
        </w:rPr>
        <w:t>n</w:t>
      </w:r>
      <w:r>
        <w:rPr>
          <w:rStyle w:val="superscript"/>
        </w:rPr>
        <w:t xml:space="preserve">2 </w:t>
      </w:r>
      <w:r>
        <w:t>δ</w:t>
      </w:r>
      <w:r>
        <w:rPr>
          <w:rStyle w:val="subscript"/>
        </w:rPr>
        <w:t>n,m</w:t>
      </w:r>
      <w:r>
        <w:rPr>
          <w:rStyle w:val="superscript"/>
        </w:rPr>
        <w:tab/>
        <w:t xml:space="preserve">    </w:t>
      </w:r>
      <w:r>
        <w:t>g</w:t>
      </w:r>
      <w:r>
        <w:rPr>
          <w:rStyle w:val="superscript"/>
        </w:rPr>
        <w:t>nm</w:t>
      </w:r>
      <w:r>
        <w:t xml:space="preserve"> = h</w:t>
      </w:r>
      <w:r>
        <w:rPr>
          <w:rStyle w:val="subscript"/>
        </w:rPr>
        <w:t>n</w:t>
      </w:r>
      <w:r>
        <w:rPr>
          <w:rStyle w:val="superscript"/>
        </w:rPr>
        <w:t xml:space="preserve">-2 </w:t>
      </w:r>
      <w:r>
        <w:t>δ</w:t>
      </w:r>
      <w:r>
        <w:rPr>
          <w:rStyle w:val="subscript"/>
        </w:rPr>
        <w:t>n,m</w:t>
      </w:r>
    </w:p>
    <w:p w14:paraId="754B87BC" w14:textId="77777777" w:rsidR="00DA2452" w:rsidRDefault="00DA2452" w:rsidP="00DA2452"/>
    <w:p w14:paraId="6DA3201F" w14:textId="77777777" w:rsidR="00DA2452" w:rsidRDefault="00DA2452" w:rsidP="00DA2452">
      <w:r>
        <w:tab/>
      </w:r>
      <w:r w:rsidRPr="009D34B5">
        <w:rPr>
          <w:b/>
        </w:rPr>
        <w:t>e</w:t>
      </w:r>
      <w:r>
        <w:rPr>
          <w:rStyle w:val="subscript"/>
        </w:rPr>
        <w:t>1</w:t>
      </w:r>
      <w:r>
        <w:t xml:space="preserve"> = r(-sinθ,cosθ)    = </w:t>
      </w:r>
      <w:r w:rsidRPr="009D34B5">
        <w:rPr>
          <w:b/>
        </w:rPr>
        <w:t>e</w:t>
      </w:r>
      <w:r>
        <w:rPr>
          <w:rStyle w:val="subscript"/>
        </w:rPr>
        <w:t xml:space="preserve">θ  </w:t>
      </w:r>
      <w:r>
        <w:t xml:space="preserve">= r </w:t>
      </w:r>
      <w:r w:rsidRPr="009D34B5">
        <w:rPr>
          <w:b/>
        </w:rPr>
        <w:fldChar w:fldCharType="begin"/>
      </w:r>
      <w:r w:rsidRPr="009D34B5">
        <w:rPr>
          <w:b/>
        </w:rPr>
        <w:instrText xml:space="preserve"> EQ \O(e,\S\up2(^))</w:instrText>
      </w:r>
      <w:r w:rsidRPr="009D34B5">
        <w:rPr>
          <w:b/>
        </w:rPr>
        <w:fldChar w:fldCharType="end"/>
      </w:r>
      <w:r>
        <w:rPr>
          <w:rStyle w:val="subscript"/>
        </w:rPr>
        <w:t>θ</w:t>
      </w:r>
      <w:r>
        <w:tab/>
      </w:r>
      <w:r>
        <w:tab/>
      </w:r>
      <w:r>
        <w:tab/>
        <w:t xml:space="preserve">// =  r </w:t>
      </w:r>
      <w:r w:rsidRPr="005F2AEB">
        <w:rPr>
          <w:b/>
        </w:rPr>
        <w:fldChar w:fldCharType="begin"/>
      </w:r>
      <w:r w:rsidRPr="005F2AEB">
        <w:rPr>
          <w:b/>
        </w:rPr>
        <w:instrText xml:space="preserve"> EQ \O(θ,\S\up</w:instrText>
      </w:r>
      <w:r>
        <w:rPr>
          <w:b/>
        </w:rPr>
        <w:instrText>4</w:instrText>
      </w:r>
      <w:r w:rsidRPr="005F2AEB">
        <w:rPr>
          <w:b/>
        </w:rPr>
        <w:instrText>(^))</w:instrText>
      </w:r>
      <w:r w:rsidRPr="005F2AEB">
        <w:rPr>
          <w:b/>
        </w:rPr>
        <w:fldChar w:fldCharType="end"/>
      </w:r>
      <w:r>
        <w:tab/>
      </w:r>
    </w:p>
    <w:p w14:paraId="26142F23" w14:textId="77777777" w:rsidR="00DA2452" w:rsidRDefault="00DA2452" w:rsidP="00DA2452">
      <w:pPr>
        <w:rPr>
          <w:b/>
        </w:rPr>
      </w:pPr>
      <w:r>
        <w:tab/>
      </w:r>
      <w:r w:rsidRPr="009D34B5">
        <w:rPr>
          <w:b/>
        </w:rPr>
        <w:t>e</w:t>
      </w:r>
      <w:r>
        <w:rPr>
          <w:rStyle w:val="subscript"/>
        </w:rPr>
        <w:t>2</w:t>
      </w:r>
      <w:r>
        <w:t xml:space="preserve"> = (cosθ,sinθ)       = </w:t>
      </w:r>
      <w:r w:rsidRPr="009D34B5">
        <w:rPr>
          <w:b/>
        </w:rPr>
        <w:t>e</w:t>
      </w:r>
      <w:r>
        <w:rPr>
          <w:rStyle w:val="subscript"/>
        </w:rPr>
        <w:t>r</w:t>
      </w:r>
      <w:r>
        <w:t xml:space="preserve">   = </w:t>
      </w:r>
      <w:r w:rsidRPr="009D34B5">
        <w:rPr>
          <w:b/>
        </w:rPr>
        <w:fldChar w:fldCharType="begin"/>
      </w:r>
      <w:r w:rsidRPr="009D34B5">
        <w:rPr>
          <w:b/>
        </w:rPr>
        <w:instrText xml:space="preserve"> EQ \O(e,\S\up2(^))</w:instrText>
      </w:r>
      <w:r w:rsidRPr="009D34B5">
        <w:rPr>
          <w:b/>
        </w:rPr>
        <w:fldChar w:fldCharType="end"/>
      </w:r>
      <w:r>
        <w:rPr>
          <w:rStyle w:val="subscript"/>
        </w:rPr>
        <w:t>r</w:t>
      </w:r>
      <w:r>
        <w:tab/>
      </w:r>
      <w:r>
        <w:tab/>
      </w:r>
      <w:r>
        <w:tab/>
        <w:t xml:space="preserve">// =    </w:t>
      </w:r>
      <w:r w:rsidRPr="005F2AEB">
        <w:rPr>
          <w:b/>
        </w:rPr>
        <w:fldChar w:fldCharType="begin"/>
      </w:r>
      <w:r w:rsidRPr="005F2AEB">
        <w:rPr>
          <w:b/>
        </w:rPr>
        <w:instrText xml:space="preserve"> EQ \O(r,\S\up2(^))</w:instrText>
      </w:r>
      <w:r w:rsidRPr="005F2AEB">
        <w:rPr>
          <w:b/>
        </w:rPr>
        <w:fldChar w:fldCharType="end"/>
      </w:r>
    </w:p>
    <w:p w14:paraId="6F611E84" w14:textId="77777777" w:rsidR="00DA2452" w:rsidRDefault="00DA2452" w:rsidP="00DA2452"/>
    <w:p w14:paraId="7BDC8EC2" w14:textId="77777777" w:rsidR="00DA2452" w:rsidRDefault="00DA2452" w:rsidP="00DA2452">
      <w:r>
        <w:tab/>
      </w:r>
      <w:r>
        <w:tab/>
        <w:t xml:space="preserve">      θ   r</w:t>
      </w:r>
      <w:r>
        <w:tab/>
      </w:r>
      <w:r>
        <w:tab/>
        <w:t xml:space="preserve">           </w:t>
      </w:r>
      <w:r>
        <w:tab/>
      </w:r>
      <w:r>
        <w:tab/>
        <w:t xml:space="preserve"> x         y</w:t>
      </w:r>
    </w:p>
    <w:p w14:paraId="575D9C64" w14:textId="77777777" w:rsidR="00DA2452" w:rsidRDefault="00DA2452" w:rsidP="00DA2452">
      <w:r w:rsidRPr="008E306F">
        <w:rPr>
          <w:color w:val="000000"/>
        </w:rPr>
        <w:tab/>
      </w:r>
      <w:r>
        <w:t>g</w:t>
      </w:r>
      <w:r>
        <w:rPr>
          <w:rStyle w:val="subscript"/>
        </w:rPr>
        <w:t>ij</w:t>
      </w:r>
      <w:r>
        <w:t xml:space="preserve"> = </w:t>
      </w:r>
      <w:r>
        <w:fldChar w:fldCharType="begin"/>
      </w:r>
      <w:r>
        <w:instrText xml:space="preserve"> EQ \B(\A\co2( r</w:instrText>
      </w:r>
      <w:r>
        <w:rPr>
          <w:rStyle w:val="superscript"/>
        </w:rPr>
        <w:instrText>2</w:instrText>
      </w:r>
      <w:r>
        <w:instrText xml:space="preserve"> , 0 , 0 , 1 )) </w:instrText>
      </w:r>
      <w:r>
        <w:fldChar w:fldCharType="end"/>
      </w:r>
      <w:r>
        <w:fldChar w:fldCharType="begin"/>
      </w:r>
      <w:r>
        <w:instrText xml:space="preserve"> EQ \A(θ,r) </w:instrText>
      </w:r>
      <w:r>
        <w:fldChar w:fldCharType="end"/>
      </w:r>
      <w:r>
        <w:rPr>
          <w:color w:val="000000"/>
        </w:rPr>
        <w:tab/>
      </w:r>
      <w:r>
        <w:rPr>
          <w:color w:val="000000"/>
        </w:rPr>
        <w:tab/>
      </w:r>
      <w:r w:rsidRPr="008E306F">
        <w:rPr>
          <w:color w:val="000000"/>
        </w:rPr>
        <w:t xml:space="preserve">R = </w:t>
      </w:r>
      <w:r w:rsidRPr="008E306F">
        <w:rPr>
          <w:color w:val="000000"/>
        </w:rPr>
        <w:fldChar w:fldCharType="begin"/>
      </w:r>
      <w:r w:rsidRPr="008E306F">
        <w:rPr>
          <w:color w:val="000000"/>
        </w:rPr>
        <w:instrText xml:space="preserve"> EQ \B(\A\co2(-sinθ/r , cosθ/r ,cos(θ) , sinθ)) </w:instrText>
      </w:r>
      <w:r w:rsidRPr="008E306F">
        <w:rPr>
          <w:color w:val="000000"/>
        </w:rPr>
        <w:fldChar w:fldCharType="end"/>
      </w:r>
      <w:r>
        <w:rPr>
          <w:color w:val="000000"/>
        </w:rPr>
        <w:t xml:space="preserve">   </w:t>
      </w:r>
      <w:r>
        <w:fldChar w:fldCharType="begin"/>
      </w:r>
      <w:r>
        <w:instrText xml:space="preserve"> EQ \A(θ,r) </w:instrText>
      </w:r>
      <w:r>
        <w:fldChar w:fldCharType="end"/>
      </w:r>
      <w:r>
        <w:tab/>
      </w:r>
      <w:r>
        <w:tab/>
        <w:t>u</w:t>
      </w:r>
      <w:r>
        <w:rPr>
          <w:rStyle w:val="subscript"/>
        </w:rPr>
        <w:t>1</w:t>
      </w:r>
      <w:r>
        <w:t xml:space="preserve"> = θ</w:t>
      </w:r>
      <w:r>
        <w:tab/>
        <w:t xml:space="preserve">   u</w:t>
      </w:r>
      <w:r>
        <w:rPr>
          <w:rStyle w:val="subscript"/>
        </w:rPr>
        <w:t>2</w:t>
      </w:r>
      <w:r>
        <w:t xml:space="preserve"> = r</w:t>
      </w:r>
    </w:p>
    <w:p w14:paraId="3D45822B" w14:textId="77777777" w:rsidR="00DA2452" w:rsidRDefault="00DA2452" w:rsidP="00DA2452">
      <w:r>
        <w:tab/>
      </w:r>
    </w:p>
    <w:p w14:paraId="2E9F7D4B" w14:textId="77777777" w:rsidR="00DA2452" w:rsidRDefault="00DA2452" w:rsidP="00DA2452">
      <w:r>
        <w:tab/>
        <w:t>h</w:t>
      </w:r>
      <w:r>
        <w:rPr>
          <w:rStyle w:val="subscript"/>
        </w:rPr>
        <w:t>1</w:t>
      </w:r>
      <w:r>
        <w:t xml:space="preserve"> = h</w:t>
      </w:r>
      <w:r>
        <w:rPr>
          <w:rStyle w:val="subscript"/>
        </w:rPr>
        <w:t>θ</w:t>
      </w:r>
      <w:r>
        <w:t xml:space="preserve"> = </w:t>
      </w:r>
      <w:r>
        <w:fldChar w:fldCharType="begin"/>
      </w:r>
      <w:r>
        <w:instrText xml:space="preserve"> EQ \r(g</w:instrText>
      </w:r>
      <w:r>
        <w:rPr>
          <w:rStyle w:val="subscript"/>
        </w:rPr>
        <w:instrText>θθ</w:instrText>
      </w:r>
      <w:r>
        <w:instrText xml:space="preserve">) </w:instrText>
      </w:r>
      <w:r>
        <w:fldChar w:fldCharType="end"/>
      </w:r>
      <w:r>
        <w:t xml:space="preserve"> = r</w:t>
      </w:r>
      <w:r>
        <w:tab/>
      </w:r>
      <w:r>
        <w:tab/>
        <w:t>h</w:t>
      </w:r>
      <w:r>
        <w:rPr>
          <w:rStyle w:val="subscript"/>
        </w:rPr>
        <w:t>2</w:t>
      </w:r>
      <w:r>
        <w:t xml:space="preserve"> = h</w:t>
      </w:r>
      <w:r>
        <w:rPr>
          <w:rStyle w:val="subscript"/>
        </w:rPr>
        <w:t>r</w:t>
      </w:r>
      <w:r>
        <w:t xml:space="preserve"> = </w:t>
      </w:r>
      <w:r>
        <w:fldChar w:fldCharType="begin"/>
      </w:r>
      <w:r>
        <w:instrText xml:space="preserve"> EQ \r(g</w:instrText>
      </w:r>
      <w:r>
        <w:rPr>
          <w:rStyle w:val="subscript"/>
        </w:rPr>
        <w:instrText>rr</w:instrText>
      </w:r>
      <w:r>
        <w:instrText xml:space="preserve">) </w:instrText>
      </w:r>
      <w:r>
        <w:fldChar w:fldCharType="end"/>
      </w:r>
      <w:r>
        <w:t xml:space="preserve"> = 1</w:t>
      </w:r>
      <w:r>
        <w:tab/>
        <w:t xml:space="preserve"> </w:t>
      </w:r>
      <w:r>
        <w:tab/>
      </w:r>
      <w:r>
        <w:tab/>
      </w:r>
    </w:p>
    <w:p w14:paraId="37967FA3" w14:textId="77777777" w:rsidR="00DA2452" w:rsidRDefault="00DA2452" w:rsidP="00DA2452"/>
    <w:p w14:paraId="23AB5E71" w14:textId="77777777" w:rsidR="00DA2452" w:rsidRDefault="00DA2452" w:rsidP="00DA2452">
      <w:r>
        <w:t xml:space="preserve">Assume one is working with a 2D vector velocity field </w:t>
      </w:r>
      <w:r w:rsidRPr="00C07585">
        <w:rPr>
          <w:b/>
        </w:rPr>
        <w:t>v</w:t>
      </w:r>
      <w:r>
        <w:t>(</w:t>
      </w:r>
      <w:r w:rsidRPr="00C07585">
        <w:rPr>
          <w:b/>
        </w:rPr>
        <w:t>x</w:t>
      </w:r>
      <w:r>
        <w:t>), our first encounter with a "lower case" vector field which we have been careful to support with the general notations above. Since one kn</w:t>
      </w:r>
      <w:r w:rsidR="004B7CAA">
        <w:t xml:space="preserve">ows the names of the variables </w:t>
      </w:r>
      <w:r>
        <w:t>1</w:t>
      </w:r>
      <w:r w:rsidR="00773F64">
        <w:t>=</w:t>
      </w:r>
      <w:r>
        <w:t>θ and 2</w:t>
      </w:r>
      <w:r w:rsidR="00773F64">
        <w:t>=</w:t>
      </w:r>
      <w:r>
        <w:t>r, one might define the following new variables on the first line to be the officially named variables on the second line</w:t>
      </w:r>
    </w:p>
    <w:p w14:paraId="0052E0CF" w14:textId="77777777" w:rsidR="00DA2452" w:rsidRPr="009A6A94" w:rsidRDefault="00DA2452" w:rsidP="00DA2452">
      <w:pPr>
        <w:rPr>
          <w:rStyle w:val="subscript"/>
        </w:rPr>
      </w:pPr>
      <w:r>
        <w:br w:type="page"/>
      </w:r>
      <w:r>
        <w:tab/>
      </w:r>
      <w:r w:rsidRPr="00023A11">
        <w:rPr>
          <w:i/>
        </w:rPr>
        <w:t>v</w:t>
      </w:r>
      <w:r w:rsidRPr="001B2ECE">
        <w:rPr>
          <w:rStyle w:val="superscript"/>
        </w:rPr>
        <w:t>θ</w:t>
      </w:r>
      <w:r>
        <w:t xml:space="preserve">   </w:t>
      </w:r>
      <w:r w:rsidRPr="00023A11">
        <w:rPr>
          <w:i/>
        </w:rPr>
        <w:t>v</w:t>
      </w:r>
      <w:r>
        <w:rPr>
          <w:rStyle w:val="superscript"/>
        </w:rPr>
        <w:t>r</w:t>
      </w:r>
      <w:r>
        <w:tab/>
      </w:r>
      <w:r>
        <w:tab/>
      </w:r>
      <w:r w:rsidRPr="00023A11">
        <w:rPr>
          <w:i/>
        </w:rPr>
        <w:t>v</w:t>
      </w:r>
      <w:r w:rsidRPr="009A6A94">
        <w:rPr>
          <w:rStyle w:val="subscript"/>
        </w:rPr>
        <w:t>θ</w:t>
      </w:r>
      <w:r>
        <w:t xml:space="preserve">   </w:t>
      </w:r>
      <w:r w:rsidRPr="00023A11">
        <w:rPr>
          <w:i/>
        </w:rPr>
        <w:t>v</w:t>
      </w:r>
      <w:r w:rsidRPr="009A6A94">
        <w:rPr>
          <w:rStyle w:val="subscript"/>
        </w:rPr>
        <w:t>r</w:t>
      </w:r>
      <w:r>
        <w:tab/>
      </w:r>
      <w:r>
        <w:tab/>
        <w:t>v</w:t>
      </w:r>
      <w:r>
        <w:rPr>
          <w:rStyle w:val="subscript"/>
        </w:rPr>
        <w:t>θ</w:t>
      </w:r>
      <w:r>
        <w:t xml:space="preserve">    v</w:t>
      </w:r>
      <w:r>
        <w:rPr>
          <w:rStyle w:val="subscript"/>
        </w:rPr>
        <w:t>r</w:t>
      </w:r>
      <w:r>
        <w:rPr>
          <w:rStyle w:val="subscript"/>
        </w:rPr>
        <w:tab/>
      </w:r>
      <w:r>
        <w:rPr>
          <w:rStyle w:val="subscript"/>
        </w:rPr>
        <w:tab/>
      </w:r>
      <w:r>
        <w:t>v</w:t>
      </w:r>
      <w:r>
        <w:rPr>
          <w:rStyle w:val="subscript"/>
        </w:rPr>
        <w:t>x</w:t>
      </w:r>
      <w:r>
        <w:t xml:space="preserve">            v</w:t>
      </w:r>
      <w:r>
        <w:rPr>
          <w:rStyle w:val="subscript"/>
        </w:rPr>
        <w:t>y</w:t>
      </w:r>
    </w:p>
    <w:p w14:paraId="06870AD1" w14:textId="77777777" w:rsidR="00DA2452" w:rsidRPr="009A6A94" w:rsidRDefault="00DA2452" w:rsidP="00DA2452">
      <w:pPr>
        <w:rPr>
          <w:rStyle w:val="superscript"/>
        </w:rPr>
      </w:pPr>
      <w:r>
        <w:rPr>
          <w:i/>
        </w:rPr>
        <w:tab/>
        <w:t>v</w:t>
      </w:r>
      <w:r>
        <w:rPr>
          <w:rStyle w:val="superscript"/>
        </w:rPr>
        <w:t xml:space="preserve">1 </w:t>
      </w:r>
      <w:r w:rsidRPr="009A6A94">
        <w:rPr>
          <w:i/>
        </w:rPr>
        <w:t xml:space="preserve"> </w:t>
      </w:r>
      <w:r>
        <w:rPr>
          <w:i/>
        </w:rPr>
        <w:t>v</w:t>
      </w:r>
      <w:r>
        <w:rPr>
          <w:rStyle w:val="superscript"/>
        </w:rPr>
        <w:t>2</w:t>
      </w:r>
      <w:r>
        <w:tab/>
      </w:r>
      <w:r>
        <w:tab/>
      </w:r>
      <w:r>
        <w:rPr>
          <w:i/>
        </w:rPr>
        <w:t>v</w:t>
      </w:r>
      <w:r w:rsidRPr="009A6A94">
        <w:rPr>
          <w:rStyle w:val="subscript"/>
        </w:rPr>
        <w:t>1</w:t>
      </w:r>
      <w:r>
        <w:rPr>
          <w:rStyle w:val="superscript"/>
        </w:rPr>
        <w:t xml:space="preserve"> </w:t>
      </w:r>
      <w:r w:rsidRPr="009A6A94">
        <w:rPr>
          <w:i/>
        </w:rPr>
        <w:t xml:space="preserve"> </w:t>
      </w:r>
      <w:r>
        <w:rPr>
          <w:i/>
        </w:rPr>
        <w:t>v</w:t>
      </w:r>
      <w:r w:rsidRPr="009A6A94">
        <w:rPr>
          <w:rStyle w:val="subscript"/>
        </w:rPr>
        <w:t>2</w:t>
      </w:r>
      <w:r>
        <w:t xml:space="preserve"> </w:t>
      </w:r>
      <w:r>
        <w:tab/>
      </w:r>
      <w:r>
        <w:tab/>
      </w:r>
      <w:r w:rsidRPr="007C4822">
        <w:rPr>
          <w:rFonts w:ascii="Script MT Bold" w:hAnsi="Script MT Bold"/>
          <w:sz w:val="24"/>
          <w:szCs w:val="24"/>
        </w:rPr>
        <w:t>v</w:t>
      </w:r>
      <w:r>
        <w:rPr>
          <w:rStyle w:val="superscript"/>
        </w:rPr>
        <w:t>1</w:t>
      </w:r>
      <w:r>
        <w:t xml:space="preserve">    </w:t>
      </w:r>
      <w:r w:rsidR="007C4822" w:rsidRPr="007C4822">
        <w:rPr>
          <w:rFonts w:ascii="Script MT Bold" w:hAnsi="Script MT Bold"/>
          <w:sz w:val="24"/>
          <w:szCs w:val="24"/>
        </w:rPr>
        <w:t>v</w:t>
      </w:r>
      <w:r>
        <w:rPr>
          <w:rStyle w:val="superscript"/>
        </w:rPr>
        <w:t>2</w:t>
      </w:r>
      <w:r>
        <w:rPr>
          <w:rStyle w:val="superscript"/>
        </w:rPr>
        <w:tab/>
      </w:r>
      <w:r>
        <w:rPr>
          <w:rStyle w:val="superscript"/>
        </w:rPr>
        <w:tab/>
      </w:r>
      <w:r>
        <w:t>v</w:t>
      </w:r>
      <w:r>
        <w:rPr>
          <w:rStyle w:val="subscript"/>
        </w:rPr>
        <w:t>1</w:t>
      </w:r>
      <w:r>
        <w:t>=v</w:t>
      </w:r>
      <w:r>
        <w:rPr>
          <w:rStyle w:val="superscript"/>
        </w:rPr>
        <w:t>1</w:t>
      </w:r>
      <w:r>
        <w:t xml:space="preserve">       v</w:t>
      </w:r>
      <w:r>
        <w:rPr>
          <w:rStyle w:val="subscript"/>
        </w:rPr>
        <w:t>2</w:t>
      </w:r>
      <w:r>
        <w:t>=v</w:t>
      </w:r>
      <w:r>
        <w:rPr>
          <w:rStyle w:val="superscript"/>
        </w:rPr>
        <w:t>2</w:t>
      </w:r>
    </w:p>
    <w:p w14:paraId="05B6AE73" w14:textId="77777777" w:rsidR="00DA2452" w:rsidRPr="009A6A94" w:rsidRDefault="00DA2452" w:rsidP="00DA2452">
      <w:r>
        <w:tab/>
        <w:t>contravariant</w:t>
      </w:r>
      <w:r>
        <w:tab/>
        <w:t>covariant</w:t>
      </w:r>
      <w:r>
        <w:tab/>
        <w:t>unit vector</w:t>
      </w:r>
      <w:r>
        <w:tab/>
        <w:t>Cartesian</w:t>
      </w:r>
    </w:p>
    <w:p w14:paraId="4C4F2E4E" w14:textId="77777777" w:rsidR="00DA2452" w:rsidRDefault="00DA2452" w:rsidP="00DA2452">
      <w:r>
        <w:tab/>
        <w:t>(italic)</w:t>
      </w:r>
      <w:r>
        <w:tab/>
      </w:r>
      <w:r>
        <w:tab/>
        <w:t>(italic)</w:t>
      </w:r>
      <w:r>
        <w:tab/>
      </w:r>
      <w:r>
        <w:tab/>
        <w:t>(non-italic)</w:t>
      </w:r>
      <w:r>
        <w:tab/>
        <w:t>(non-italic)</w:t>
      </w:r>
    </w:p>
    <w:p w14:paraId="14B046AA" w14:textId="77777777" w:rsidR="00DA2452" w:rsidRDefault="00DA2452" w:rsidP="00DA2452"/>
    <w:p w14:paraId="4993A2CD" w14:textId="77777777" w:rsidR="00DA2452" w:rsidRPr="009A6A94" w:rsidRDefault="00DA2452" w:rsidP="00DA2452">
      <w:r>
        <w:t xml:space="preserve">One ends up with the comfortable </w:t>
      </w:r>
      <w:r>
        <w:rPr>
          <w:b/>
        </w:rPr>
        <w:t>v</w:t>
      </w:r>
      <w:r>
        <w:t xml:space="preserve"> =</w:t>
      </w:r>
      <w:r w:rsidRPr="009A6A94">
        <w:t xml:space="preserve"> </w:t>
      </w:r>
      <w:r>
        <w:t>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r>
        <w:rPr>
          <w:b/>
        </w:rPr>
        <w:t xml:space="preserve"> </w:t>
      </w:r>
      <w:r>
        <w:t xml:space="preserve"> notation as shown below.   </w:t>
      </w:r>
    </w:p>
    <w:p w14:paraId="3FD97168" w14:textId="77777777" w:rsidR="00DA2452" w:rsidRDefault="00DA2452" w:rsidP="00DA2452"/>
    <w:p w14:paraId="13E081F1" w14:textId="77777777" w:rsidR="00DA2452" w:rsidRPr="001B2ECE" w:rsidRDefault="00DA2452" w:rsidP="00DA2452">
      <w:r>
        <w:tab/>
        <w:t>v</w:t>
      </w:r>
      <w:r>
        <w:rPr>
          <w:rStyle w:val="subscript"/>
        </w:rPr>
        <w:t>θ</w:t>
      </w:r>
      <w:r>
        <w:t xml:space="preserve"> ≡ </w:t>
      </w:r>
      <w:r w:rsidR="007C4822" w:rsidRPr="007C4822">
        <w:rPr>
          <w:rFonts w:ascii="Script MT Bold" w:hAnsi="Script MT Bold"/>
          <w:sz w:val="24"/>
          <w:szCs w:val="24"/>
        </w:rPr>
        <w:t>v</w:t>
      </w:r>
      <w:r>
        <w:rPr>
          <w:rStyle w:val="superscript"/>
        </w:rPr>
        <w:t>1</w:t>
      </w:r>
      <w:r>
        <w:t xml:space="preserve"> = h</w:t>
      </w:r>
      <w:r>
        <w:rPr>
          <w:rStyle w:val="subscript"/>
        </w:rPr>
        <w:t>1</w:t>
      </w:r>
      <w:r w:rsidRPr="009A6A94">
        <w:rPr>
          <w:i/>
        </w:rPr>
        <w:t>ν</w:t>
      </w:r>
      <w:r>
        <w:rPr>
          <w:rStyle w:val="superscript"/>
        </w:rPr>
        <w:t xml:space="preserve">1 </w:t>
      </w:r>
      <w:r>
        <w:t>= h</w:t>
      </w:r>
      <w:r>
        <w:rPr>
          <w:rStyle w:val="subscript"/>
        </w:rPr>
        <w:t>θ</w:t>
      </w:r>
      <w:r>
        <w:rPr>
          <w:i/>
        </w:rPr>
        <w:t xml:space="preserve"> </w:t>
      </w:r>
      <w:r w:rsidRPr="00023A11">
        <w:rPr>
          <w:i/>
        </w:rPr>
        <w:t>v</w:t>
      </w:r>
      <w:r w:rsidRPr="001B2ECE">
        <w:rPr>
          <w:rStyle w:val="superscript"/>
        </w:rPr>
        <w:t>θ</w:t>
      </w:r>
      <w:r>
        <w:rPr>
          <w:rStyle w:val="superscript"/>
        </w:rPr>
        <w:t xml:space="preserve"> </w:t>
      </w:r>
      <w:r>
        <w:t>= r</w:t>
      </w:r>
      <w:r>
        <w:rPr>
          <w:i/>
        </w:rPr>
        <w:t xml:space="preserve"> </w:t>
      </w:r>
      <w:r w:rsidRPr="00023A11">
        <w:rPr>
          <w:i/>
        </w:rPr>
        <w:t>v</w:t>
      </w:r>
      <w:r w:rsidRPr="001B2ECE">
        <w:rPr>
          <w:rStyle w:val="superscript"/>
        </w:rPr>
        <w:t>θ</w:t>
      </w:r>
      <w:r>
        <w:t xml:space="preserve"> </w:t>
      </w:r>
      <w:r>
        <w:tab/>
      </w:r>
      <w:r>
        <w:tab/>
      </w:r>
      <w:r>
        <w:tab/>
        <w:t>// unit vector projection components</w:t>
      </w:r>
    </w:p>
    <w:p w14:paraId="26E5C841" w14:textId="77777777" w:rsidR="00DA2452" w:rsidRDefault="00DA2452" w:rsidP="00DA2452">
      <w:r>
        <w:tab/>
        <w:t>v</w:t>
      </w:r>
      <w:r>
        <w:rPr>
          <w:rStyle w:val="subscript"/>
        </w:rPr>
        <w:t>r</w:t>
      </w:r>
      <w:r>
        <w:t xml:space="preserve"> ≡ </w:t>
      </w:r>
      <w:r w:rsidR="007C4822" w:rsidRPr="007C4822">
        <w:rPr>
          <w:rFonts w:ascii="Script MT Bold" w:hAnsi="Script MT Bold"/>
          <w:sz w:val="24"/>
          <w:szCs w:val="24"/>
        </w:rPr>
        <w:t>v</w:t>
      </w:r>
      <w:r>
        <w:rPr>
          <w:rStyle w:val="superscript"/>
        </w:rPr>
        <w:t>2</w:t>
      </w:r>
      <w:r>
        <w:t xml:space="preserve"> = h</w:t>
      </w:r>
      <w:r>
        <w:rPr>
          <w:rStyle w:val="subscript"/>
        </w:rPr>
        <w:t>2</w:t>
      </w:r>
      <w:r w:rsidRPr="009A6A94">
        <w:rPr>
          <w:i/>
        </w:rPr>
        <w:t>ν</w:t>
      </w:r>
      <w:r>
        <w:rPr>
          <w:rStyle w:val="superscript"/>
        </w:rPr>
        <w:t xml:space="preserve">2 </w:t>
      </w:r>
      <w:r>
        <w:t>= h</w:t>
      </w:r>
      <w:r>
        <w:rPr>
          <w:rStyle w:val="subscript"/>
        </w:rPr>
        <w:t>r</w:t>
      </w:r>
      <w:r>
        <w:rPr>
          <w:i/>
        </w:rPr>
        <w:t xml:space="preserve"> </w:t>
      </w:r>
      <w:r w:rsidRPr="00023A11">
        <w:rPr>
          <w:i/>
        </w:rPr>
        <w:t>v</w:t>
      </w:r>
      <w:r>
        <w:rPr>
          <w:rStyle w:val="superscript"/>
        </w:rPr>
        <w:t xml:space="preserve">r </w:t>
      </w:r>
      <w:r>
        <w:t xml:space="preserve">= </w:t>
      </w:r>
      <w:r w:rsidRPr="00023A11">
        <w:rPr>
          <w:i/>
        </w:rPr>
        <w:t>v</w:t>
      </w:r>
      <w:r>
        <w:rPr>
          <w:rStyle w:val="superscript"/>
        </w:rPr>
        <w:t>r</w:t>
      </w:r>
      <w:r>
        <w:t xml:space="preserve"> </w:t>
      </w:r>
    </w:p>
    <w:p w14:paraId="584026F3" w14:textId="77777777" w:rsidR="00DA2452" w:rsidRDefault="00DA2452" w:rsidP="00DA2452">
      <w:r>
        <w:tab/>
      </w:r>
      <w:r>
        <w:tab/>
      </w:r>
    </w:p>
    <w:p w14:paraId="3023211A" w14:textId="77777777" w:rsidR="00DA2452" w:rsidRPr="008E306F" w:rsidRDefault="00DA2452" w:rsidP="00DA2452">
      <w:r>
        <w:rPr>
          <w:color w:val="000000"/>
        </w:rPr>
        <w:tab/>
      </w:r>
      <w:r w:rsidRPr="00023A11">
        <w:rPr>
          <w:i/>
        </w:rPr>
        <w:t>v</w:t>
      </w:r>
      <w:r w:rsidRPr="001B2ECE">
        <w:rPr>
          <w:rStyle w:val="superscript"/>
        </w:rPr>
        <w:t>θ</w:t>
      </w:r>
      <w:r>
        <w:t xml:space="preserve"> = R</w:t>
      </w:r>
      <w:r w:rsidRPr="006F258D">
        <w:rPr>
          <w:rStyle w:val="superscript"/>
        </w:rPr>
        <w:t>θ</w:t>
      </w:r>
      <w:r>
        <w:rPr>
          <w:rStyle w:val="subscript"/>
        </w:rPr>
        <w:t>x</w:t>
      </w:r>
      <w:r>
        <w:t>v</w:t>
      </w:r>
      <w:r>
        <w:rPr>
          <w:rStyle w:val="subscript"/>
        </w:rPr>
        <w:t>x</w:t>
      </w:r>
      <w:r>
        <w:t xml:space="preserve"> + R</w:t>
      </w:r>
      <w:r w:rsidRPr="006F258D">
        <w:rPr>
          <w:rStyle w:val="superscript"/>
        </w:rPr>
        <w:t>θ</w:t>
      </w:r>
      <w:r>
        <w:rPr>
          <w:rStyle w:val="subscript"/>
        </w:rPr>
        <w:t>y</w:t>
      </w:r>
      <w:r>
        <w:t>v</w:t>
      </w:r>
      <w:r>
        <w:rPr>
          <w:rStyle w:val="subscript"/>
        </w:rPr>
        <w:t>y</w:t>
      </w:r>
      <w:r>
        <w:t xml:space="preserve">  = -sinθ/r v</w:t>
      </w:r>
      <w:r>
        <w:rPr>
          <w:rStyle w:val="subscript"/>
        </w:rPr>
        <w:t>x</w:t>
      </w:r>
      <w:r>
        <w:t xml:space="preserve"> + cosθ/r v</w:t>
      </w:r>
      <w:r>
        <w:rPr>
          <w:rStyle w:val="subscript"/>
        </w:rPr>
        <w:t>y</w:t>
      </w:r>
      <w:r>
        <w:t xml:space="preserve"> </w:t>
      </w:r>
    </w:p>
    <w:p w14:paraId="4EB9C0B4" w14:textId="77777777" w:rsidR="00DA2452" w:rsidRDefault="00DA2452" w:rsidP="00DA2452">
      <w:r>
        <w:rPr>
          <w:color w:val="000000"/>
        </w:rPr>
        <w:tab/>
      </w:r>
      <w:r w:rsidRPr="00023A11">
        <w:rPr>
          <w:i/>
        </w:rPr>
        <w:t>v</w:t>
      </w:r>
      <w:r>
        <w:rPr>
          <w:rStyle w:val="superscript"/>
        </w:rPr>
        <w:t>r</w:t>
      </w:r>
      <w:r>
        <w:t xml:space="preserve"> = R</w:t>
      </w:r>
      <w:r w:rsidRPr="006F258D">
        <w:rPr>
          <w:rStyle w:val="superscript"/>
        </w:rPr>
        <w:t>r</w:t>
      </w:r>
      <w:r>
        <w:rPr>
          <w:rStyle w:val="subscript"/>
        </w:rPr>
        <w:t>x</w:t>
      </w:r>
      <w:r>
        <w:t>v</w:t>
      </w:r>
      <w:r>
        <w:rPr>
          <w:rStyle w:val="subscript"/>
        </w:rPr>
        <w:t>x</w:t>
      </w:r>
      <w:r>
        <w:t xml:space="preserve"> + R</w:t>
      </w:r>
      <w:r w:rsidRPr="006F258D">
        <w:rPr>
          <w:rStyle w:val="superscript"/>
        </w:rPr>
        <w:t>r</w:t>
      </w:r>
      <w:r>
        <w:rPr>
          <w:rStyle w:val="subscript"/>
        </w:rPr>
        <w:t>y</w:t>
      </w:r>
      <w:r>
        <w:t>v</w:t>
      </w:r>
      <w:r>
        <w:rPr>
          <w:rStyle w:val="subscript"/>
        </w:rPr>
        <w:t>y</w:t>
      </w:r>
      <w:r>
        <w:t xml:space="preserve">  = cosθ v</w:t>
      </w:r>
      <w:r>
        <w:rPr>
          <w:rStyle w:val="subscript"/>
        </w:rPr>
        <w:t>x</w:t>
      </w:r>
      <w:r>
        <w:t xml:space="preserve"> +sinθ v</w:t>
      </w:r>
      <w:r>
        <w:rPr>
          <w:rStyle w:val="subscript"/>
        </w:rPr>
        <w:t>y</w:t>
      </w:r>
      <w:r>
        <w:t xml:space="preserve"> </w:t>
      </w:r>
    </w:p>
    <w:p w14:paraId="4722A690" w14:textId="77777777" w:rsidR="00DA2452" w:rsidRDefault="00DA2452" w:rsidP="00DA2452">
      <w:r>
        <w:t>so</w:t>
      </w:r>
    </w:p>
    <w:p w14:paraId="175CAEBE" w14:textId="77777777" w:rsidR="00DA2452" w:rsidRPr="001B2ECE" w:rsidRDefault="00DA2452" w:rsidP="00DA2452">
      <w:r>
        <w:tab/>
        <w:t>v</w:t>
      </w:r>
      <w:r>
        <w:rPr>
          <w:rStyle w:val="subscript"/>
        </w:rPr>
        <w:t>θ</w:t>
      </w:r>
      <w:r>
        <w:t xml:space="preserve"> = r</w:t>
      </w:r>
      <w:r>
        <w:rPr>
          <w:i/>
        </w:rPr>
        <w:t xml:space="preserve"> </w:t>
      </w:r>
      <w:r w:rsidRPr="00023A11">
        <w:rPr>
          <w:i/>
        </w:rPr>
        <w:t>v</w:t>
      </w:r>
      <w:r w:rsidRPr="001B2ECE">
        <w:rPr>
          <w:rStyle w:val="superscript"/>
        </w:rPr>
        <w:t>θ</w:t>
      </w:r>
      <w:r>
        <w:t xml:space="preserve">  =  -sinθ v</w:t>
      </w:r>
      <w:r>
        <w:rPr>
          <w:rStyle w:val="subscript"/>
        </w:rPr>
        <w:t>x</w:t>
      </w:r>
      <w:r>
        <w:t xml:space="preserve"> + cosθ v</w:t>
      </w:r>
      <w:r>
        <w:rPr>
          <w:rStyle w:val="subscript"/>
        </w:rPr>
        <w:t>y</w:t>
      </w:r>
    </w:p>
    <w:p w14:paraId="59A86CFD" w14:textId="77777777" w:rsidR="00DA2452" w:rsidRPr="001B2ECE" w:rsidRDefault="00DA2452" w:rsidP="00DA2452">
      <w:r>
        <w:tab/>
        <w:t>v</w:t>
      </w:r>
      <w:r>
        <w:rPr>
          <w:rStyle w:val="subscript"/>
        </w:rPr>
        <w:t>r</w:t>
      </w:r>
      <w:r>
        <w:t xml:space="preserve"> = </w:t>
      </w:r>
      <w:r w:rsidRPr="00023A11">
        <w:rPr>
          <w:i/>
        </w:rPr>
        <w:t>v</w:t>
      </w:r>
      <w:r>
        <w:rPr>
          <w:rStyle w:val="superscript"/>
        </w:rPr>
        <w:t>r</w:t>
      </w:r>
      <w:r>
        <w:t xml:space="preserve">    =  cosθ v</w:t>
      </w:r>
      <w:r>
        <w:rPr>
          <w:rStyle w:val="subscript"/>
        </w:rPr>
        <w:t>x</w:t>
      </w:r>
      <w:r>
        <w:t xml:space="preserve"> +sinθ v</w:t>
      </w:r>
      <w:r>
        <w:rPr>
          <w:rStyle w:val="subscript"/>
        </w:rPr>
        <w:t>y</w:t>
      </w:r>
    </w:p>
    <w:p w14:paraId="2D6A0811" w14:textId="77777777" w:rsidR="00DA2452" w:rsidRDefault="00DA2452" w:rsidP="00DA2452"/>
    <w:p w14:paraId="57C44C11" w14:textId="77777777" w:rsidR="00DA2452" w:rsidRDefault="00DA2452" w:rsidP="00DA2452">
      <w:r>
        <w:tab/>
      </w:r>
      <w:r>
        <w:rPr>
          <w:b/>
        </w:rPr>
        <w:t>v</w:t>
      </w:r>
      <w:r>
        <w:t xml:space="preserve"> = </w:t>
      </w:r>
      <w:r>
        <w:rPr>
          <w:i/>
        </w:rPr>
        <w:t>v</w:t>
      </w:r>
      <w:r>
        <w:rPr>
          <w:rStyle w:val="superscript"/>
        </w:rPr>
        <w:t>n</w:t>
      </w:r>
      <w:r w:rsidRPr="00CB1F6A">
        <w:rPr>
          <w:b/>
        </w:rPr>
        <w:t>e</w:t>
      </w:r>
      <w:r>
        <w:rPr>
          <w:rStyle w:val="subscript"/>
        </w:rPr>
        <w:t>n</w:t>
      </w:r>
      <w:r>
        <w:t xml:space="preserve">  = </w:t>
      </w:r>
      <w:r w:rsidRPr="00023A11">
        <w:rPr>
          <w:i/>
        </w:rPr>
        <w:t>v</w:t>
      </w:r>
      <w:r w:rsidRPr="001B2ECE">
        <w:rPr>
          <w:rStyle w:val="superscript"/>
        </w:rPr>
        <w:t>θ</w:t>
      </w:r>
      <w:r w:rsidRPr="004D7B6E">
        <w:rPr>
          <w:b/>
        </w:rPr>
        <w:t>e</w:t>
      </w:r>
      <w:r>
        <w:rPr>
          <w:rStyle w:val="subscript"/>
        </w:rPr>
        <w:t>θ</w:t>
      </w:r>
      <w:r>
        <w:t xml:space="preserve"> + </w:t>
      </w:r>
      <w:r w:rsidRPr="00023A11">
        <w:rPr>
          <w:i/>
        </w:rPr>
        <w:t>v</w:t>
      </w:r>
      <w:r>
        <w:rPr>
          <w:rStyle w:val="superscript"/>
        </w:rPr>
        <w:t>r</w:t>
      </w:r>
      <w:r w:rsidRPr="004D7B6E">
        <w:rPr>
          <w:b/>
        </w:rPr>
        <w:t>e</w:t>
      </w:r>
      <w:r>
        <w:rPr>
          <w:rStyle w:val="subscript"/>
        </w:rPr>
        <w:t>r</w:t>
      </w:r>
      <w:r>
        <w:t xml:space="preserve"> </w:t>
      </w:r>
    </w:p>
    <w:p w14:paraId="20A7047D" w14:textId="77777777" w:rsidR="00DA2452" w:rsidRPr="001507A7" w:rsidRDefault="00DA2452" w:rsidP="00DA2452">
      <w:r>
        <w:tab/>
      </w:r>
      <w:r>
        <w:rPr>
          <w:b/>
        </w:rPr>
        <w:t>v</w:t>
      </w:r>
      <w:r>
        <w:t xml:space="preserve"> = </w:t>
      </w:r>
      <w:r w:rsidR="007C4822" w:rsidRPr="007C4822">
        <w:rPr>
          <w:rFonts w:ascii="Script MT Bold" w:hAnsi="Script MT Bold"/>
          <w:sz w:val="24"/>
          <w:szCs w:val="24"/>
        </w:rPr>
        <w:t>v</w:t>
      </w:r>
      <w:r>
        <w:rPr>
          <w:rStyle w:val="superscript"/>
        </w:rPr>
        <w:t>n</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r>
        <w:t xml:space="preserve">  = v</w:t>
      </w:r>
      <w:r>
        <w:rPr>
          <w:rStyle w:val="subscript"/>
        </w:rPr>
        <w:t>θ</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θ</w:t>
      </w:r>
      <w:r>
        <w:t xml:space="preserve"> + v</w:t>
      </w:r>
      <w:r>
        <w:rPr>
          <w:rStyle w:val="subscript"/>
        </w:rPr>
        <w:t>r</w:t>
      </w:r>
      <w:r>
        <w:rPr>
          <w:b/>
        </w:rPr>
        <w:fldChar w:fldCharType="begin"/>
      </w:r>
      <w:r>
        <w:rPr>
          <w:b/>
        </w:rPr>
        <w:instrText xml:space="preserve"> EQ \O(</w:instrText>
      </w:r>
      <w:r w:rsidRPr="004D7B6E">
        <w:rPr>
          <w:b/>
        </w:rPr>
        <w:instrText>e</w:instrText>
      </w:r>
      <w:r>
        <w:rPr>
          <w:b/>
        </w:rPr>
        <w:instrText>,\S\up2(^))</w:instrText>
      </w:r>
      <w:r>
        <w:rPr>
          <w:b/>
        </w:rPr>
        <w:fldChar w:fldCharType="end"/>
      </w:r>
      <w:r>
        <w:rPr>
          <w:rStyle w:val="subscript"/>
        </w:rPr>
        <w:t>r</w:t>
      </w:r>
      <w:r>
        <w:t xml:space="preserve">  = v</w:t>
      </w:r>
      <w:r>
        <w:rPr>
          <w:rStyle w:val="subscript"/>
        </w:rPr>
        <w:t>θ</w:t>
      </w:r>
      <w:r>
        <w:rPr>
          <w:b/>
        </w:rPr>
        <w:fldChar w:fldCharType="begin"/>
      </w:r>
      <w:r>
        <w:rPr>
          <w:b/>
        </w:rPr>
        <w:instrText xml:space="preserve"> EQ \O(θ,\S\up4(^))</w:instrText>
      </w:r>
      <w:r>
        <w:rPr>
          <w:b/>
        </w:rPr>
        <w:fldChar w:fldCharType="end"/>
      </w:r>
      <w:r>
        <w:t xml:space="preserve"> + v</w:t>
      </w:r>
      <w:r>
        <w:rPr>
          <w:rStyle w:val="subscript"/>
        </w:rPr>
        <w:t>r</w:t>
      </w:r>
      <w:r>
        <w:rPr>
          <w:b/>
        </w:rPr>
        <w:fldChar w:fldCharType="begin"/>
      </w:r>
      <w:r>
        <w:rPr>
          <w:b/>
        </w:rPr>
        <w:instrText xml:space="preserve"> EQ \O(r,\S\up2(^))</w:instrText>
      </w:r>
      <w:r>
        <w:rPr>
          <w:b/>
        </w:rPr>
        <w:fldChar w:fldCharType="end"/>
      </w:r>
    </w:p>
    <w:p w14:paraId="426400DB" w14:textId="77777777" w:rsidR="00DA2452" w:rsidRPr="00E41108" w:rsidRDefault="00DA2452" w:rsidP="00DA2452">
      <w:pPr>
        <w:rPr>
          <w:rFonts w:ascii="Script MT Bold" w:hAnsi="Script MT Bold"/>
        </w:rPr>
      </w:pPr>
      <w:r>
        <w:tab/>
      </w:r>
      <w:r>
        <w:rPr>
          <w:b/>
        </w:rPr>
        <w:t>v</w:t>
      </w:r>
      <w:r>
        <w:t xml:space="preserve"> = v</w:t>
      </w:r>
      <w:r w:rsidRPr="001B2ECE">
        <w:rPr>
          <w:rStyle w:val="subscript"/>
        </w:rPr>
        <w:t>n</w:t>
      </w:r>
      <w:r>
        <w:rPr>
          <w:b/>
        </w:rPr>
        <w:fldChar w:fldCharType="begin"/>
      </w:r>
      <w:r>
        <w:rPr>
          <w:b/>
        </w:rPr>
        <w:instrText xml:space="preserve"> EQ \O(</w:instrText>
      </w:r>
      <w:r w:rsidRPr="004D7B6E">
        <w:rPr>
          <w:b/>
        </w:rPr>
        <w:instrText>n</w:instrText>
      </w:r>
      <w:r>
        <w:rPr>
          <w:b/>
        </w:rPr>
        <w:instrText>,\S\up2(^))</w:instrText>
      </w:r>
      <w:r>
        <w:rPr>
          <w:b/>
        </w:rPr>
        <w:fldChar w:fldCharType="end"/>
      </w:r>
      <w:r>
        <w:t xml:space="preserve">  = v</w:t>
      </w:r>
      <w:r>
        <w:rPr>
          <w:rStyle w:val="subscript"/>
        </w:rPr>
        <w:t>x</w:t>
      </w:r>
      <w:r>
        <w:rPr>
          <w:b/>
        </w:rPr>
        <w:fldChar w:fldCharType="begin"/>
      </w:r>
      <w:r>
        <w:rPr>
          <w:b/>
        </w:rPr>
        <w:instrText xml:space="preserve"> EQ \O(</w:instrText>
      </w:r>
      <w:r w:rsidRPr="004D7B6E">
        <w:rPr>
          <w:b/>
        </w:rPr>
        <w:instrText>x</w:instrText>
      </w:r>
      <w:r>
        <w:rPr>
          <w:b/>
        </w:rPr>
        <w:instrText>,\S\up2(^))</w:instrText>
      </w:r>
      <w:r>
        <w:rPr>
          <w:b/>
        </w:rPr>
        <w:fldChar w:fldCharType="end"/>
      </w:r>
      <w:r>
        <w:t xml:space="preserve"> + v</w:t>
      </w:r>
      <w:r>
        <w:rPr>
          <w:rStyle w:val="subscript"/>
        </w:rPr>
        <w:t>y</w:t>
      </w:r>
      <w:r>
        <w:rPr>
          <w:b/>
        </w:rPr>
        <w:fldChar w:fldCharType="begin"/>
      </w:r>
      <w:r>
        <w:rPr>
          <w:b/>
        </w:rPr>
        <w:instrText xml:space="preserve"> EQ \O(</w:instrText>
      </w:r>
      <w:r w:rsidRPr="004D7B6E">
        <w:rPr>
          <w:b/>
        </w:rPr>
        <w:instrText>y</w:instrText>
      </w:r>
      <w:r>
        <w:rPr>
          <w:b/>
        </w:rPr>
        <w:instrText>,\S\up2(^))</w:instrText>
      </w:r>
      <w:r>
        <w:rPr>
          <w:b/>
        </w:rPr>
        <w:fldChar w:fldCharType="end"/>
      </w:r>
      <w:r>
        <w:tab/>
      </w:r>
      <w:r>
        <w:tab/>
      </w:r>
      <w:r>
        <w:tab/>
      </w:r>
      <w:r>
        <w:tab/>
      </w:r>
    </w:p>
    <w:p w14:paraId="1181BC69" w14:textId="77777777" w:rsidR="00DA2452" w:rsidRDefault="00DA2452" w:rsidP="00DA2452">
      <w:pPr>
        <w:rPr>
          <w:b/>
        </w:rPr>
      </w:pPr>
    </w:p>
    <w:p w14:paraId="3925BC5F" w14:textId="77777777" w:rsidR="00DA2452" w:rsidRDefault="00DA2452" w:rsidP="00DA2452">
      <w:r>
        <w:t xml:space="preserve">As an example of a differential operator, consider the divergence for orthogonal coordinates from the above table, </w:t>
      </w:r>
    </w:p>
    <w:p w14:paraId="77B85323" w14:textId="77777777" w:rsidR="00DA2452" w:rsidRDefault="00DA2452" w:rsidP="00DA2452"/>
    <w:p w14:paraId="755A629E" w14:textId="77777777" w:rsidR="00DA2452" w:rsidRPr="00C61893" w:rsidRDefault="00DA2452" w:rsidP="00DA2452">
      <w:r>
        <w:tab/>
        <w:t xml:space="preserve">[div </w:t>
      </w:r>
      <w:r w:rsidRPr="004E2148">
        <w:rPr>
          <w:b/>
        </w:rPr>
        <w:t>B</w:t>
      </w:r>
      <w:r>
        <w:rPr>
          <w:b/>
        </w:rPr>
        <w:t>](</w:t>
      </w:r>
      <w:r w:rsidRPr="00EF29E3">
        <w:rPr>
          <w:b/>
        </w:rPr>
        <w:t>x</w:t>
      </w:r>
      <w:r>
        <w:rPr>
          <w:b/>
        </w:rPr>
        <w:t xml:space="preserve">)  </w:t>
      </w:r>
      <w:r>
        <w:t>= [1/(Π</w:t>
      </w:r>
      <w:r>
        <w:rPr>
          <w:rStyle w:val="subscript"/>
        </w:rPr>
        <w:t>i</w:t>
      </w:r>
      <w:r>
        <w:t>h</w:t>
      </w:r>
      <w:r>
        <w:rPr>
          <w:rStyle w:val="subscript"/>
        </w:rPr>
        <w:t>i</w:t>
      </w:r>
      <w:r>
        <w:t>)] ∂</w:t>
      </w:r>
      <w:r>
        <w:rPr>
          <w:rStyle w:val="subscript"/>
        </w:rPr>
        <w:t>n</w:t>
      </w:r>
      <w:r>
        <w:t xml:space="preserve"> [(Π</w:t>
      </w:r>
      <w:r>
        <w:rPr>
          <w:rStyle w:val="subscript"/>
        </w:rPr>
        <w:t>i</w:t>
      </w:r>
      <w:r>
        <w:t>h</w:t>
      </w:r>
      <w:r>
        <w:rPr>
          <w:rStyle w:val="subscript"/>
        </w:rPr>
        <w:t>i</w:t>
      </w:r>
      <w:r>
        <w:t xml:space="preserve">) </w:t>
      </w:r>
      <w:r w:rsidRPr="00E41108">
        <w:rPr>
          <w:rFonts w:ascii="Script MT Bold" w:hAnsi="Script MT Bold"/>
        </w:rPr>
        <w:t>B</w:t>
      </w:r>
      <w:r>
        <w:rPr>
          <w:rStyle w:val="superscript"/>
        </w:rPr>
        <w:t>n</w:t>
      </w:r>
      <w:r>
        <w:t xml:space="preserve"> / h</w:t>
      </w:r>
      <w:r>
        <w:rPr>
          <w:rStyle w:val="subscript"/>
        </w:rPr>
        <w:t>n</w:t>
      </w:r>
      <w:r>
        <w:t>]</w:t>
      </w:r>
      <w:r>
        <w:tab/>
      </w:r>
      <w:r>
        <w:tab/>
      </w:r>
      <w:r>
        <w:tab/>
      </w:r>
      <w:r>
        <w:tab/>
      </w:r>
      <w:r>
        <w:rPr>
          <w:b/>
        </w:rPr>
        <w:t>B</w:t>
      </w:r>
      <w:r>
        <w:t xml:space="preserve"> = </w:t>
      </w:r>
      <w:r w:rsidRPr="00E41108">
        <w:rPr>
          <w:rFonts w:ascii="Script MT Bold" w:hAnsi="Script MT Bold"/>
        </w:rPr>
        <w:t>B</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27863FCF" w14:textId="77777777" w:rsidR="00DA2452" w:rsidRDefault="00DA2452" w:rsidP="00DA2452"/>
    <w:p w14:paraId="644ABE24" w14:textId="77777777" w:rsidR="00DA2452" w:rsidRDefault="00DA2452" w:rsidP="00DA2452">
      <w:r>
        <w:t>which applied to the present situation reads  (h</w:t>
      </w:r>
      <w:r>
        <w:rPr>
          <w:rStyle w:val="subscript"/>
        </w:rPr>
        <w:t>1</w:t>
      </w:r>
      <w:r>
        <w:t xml:space="preserve"> = h</w:t>
      </w:r>
      <w:r>
        <w:rPr>
          <w:rStyle w:val="subscript"/>
        </w:rPr>
        <w:t>θ</w:t>
      </w:r>
      <w:r>
        <w:t xml:space="preserve"> = r and h</w:t>
      </w:r>
      <w:r>
        <w:rPr>
          <w:rStyle w:val="subscript"/>
        </w:rPr>
        <w:t>2</w:t>
      </w:r>
      <w:r>
        <w:t xml:space="preserve"> = h</w:t>
      </w:r>
      <w:r>
        <w:rPr>
          <w:rStyle w:val="subscript"/>
        </w:rPr>
        <w:t>r</w:t>
      </w:r>
      <w:r>
        <w:t xml:space="preserve"> = 1), </w:t>
      </w:r>
      <w:r>
        <w:tab/>
        <w:t xml:space="preserve"> </w:t>
      </w:r>
      <w:r>
        <w:tab/>
      </w:r>
      <w:r>
        <w:tab/>
      </w:r>
    </w:p>
    <w:p w14:paraId="226D5208" w14:textId="77777777" w:rsidR="00DA2452" w:rsidRDefault="00DA2452" w:rsidP="00DA2452"/>
    <w:p w14:paraId="56F0C669" w14:textId="77777777" w:rsidR="00DA2452" w:rsidRDefault="00DA2452" w:rsidP="00DA2452">
      <w:r>
        <w:tab/>
        <w:t xml:space="preserve">[div </w:t>
      </w:r>
      <w:r>
        <w:rPr>
          <w:b/>
        </w:rPr>
        <w:t>v](</w:t>
      </w:r>
      <w:r w:rsidRPr="00EF29E3">
        <w:rPr>
          <w:b/>
        </w:rPr>
        <w:t>x</w:t>
      </w:r>
      <w:r>
        <w:rPr>
          <w:b/>
        </w:rPr>
        <w:t xml:space="preserve">)  </w:t>
      </w:r>
      <w:r>
        <w:t>= [1/(h</w:t>
      </w:r>
      <w:r>
        <w:rPr>
          <w:rStyle w:val="subscript"/>
        </w:rPr>
        <w:t>1</w:t>
      </w:r>
      <w:r>
        <w:t>h</w:t>
      </w:r>
      <w:r>
        <w:rPr>
          <w:rStyle w:val="subscript"/>
        </w:rPr>
        <w:t>2</w:t>
      </w:r>
      <w:r>
        <w:t>)] { ∂</w:t>
      </w:r>
      <w:r>
        <w:rPr>
          <w:rStyle w:val="subscript"/>
        </w:rPr>
        <w:t>1</w:t>
      </w:r>
      <w:r>
        <w:t xml:space="preserve"> [h</w:t>
      </w:r>
      <w:r>
        <w:rPr>
          <w:rStyle w:val="subscript"/>
        </w:rPr>
        <w:t>2</w:t>
      </w:r>
      <w:r>
        <w:t xml:space="preserve"> </w:t>
      </w:r>
      <w:r w:rsidRPr="007C4822">
        <w:rPr>
          <w:rFonts w:ascii="Script MT Bold" w:hAnsi="Script MT Bold"/>
          <w:sz w:val="24"/>
          <w:szCs w:val="24"/>
        </w:rPr>
        <w:t>v</w:t>
      </w:r>
      <w:r>
        <w:rPr>
          <w:rStyle w:val="superscript"/>
        </w:rPr>
        <w:t>1</w:t>
      </w:r>
      <w:r>
        <w:t>]</w:t>
      </w:r>
      <w:r>
        <w:tab/>
        <w:t xml:space="preserve">  + ∂</w:t>
      </w:r>
      <w:r>
        <w:rPr>
          <w:rStyle w:val="subscript"/>
        </w:rPr>
        <w:t>2</w:t>
      </w:r>
      <w:r>
        <w:t>[h</w:t>
      </w:r>
      <w:r>
        <w:rPr>
          <w:rStyle w:val="subscript"/>
        </w:rPr>
        <w:t>1</w:t>
      </w:r>
      <w:r w:rsidRPr="00F16AB1">
        <w:rPr>
          <w:i/>
        </w:rPr>
        <w:t xml:space="preserve"> </w:t>
      </w:r>
      <w:r w:rsidRPr="007C4822">
        <w:rPr>
          <w:rFonts w:ascii="Script MT Bold" w:hAnsi="Script MT Bold"/>
          <w:sz w:val="24"/>
          <w:szCs w:val="24"/>
        </w:rPr>
        <w:t>v</w:t>
      </w:r>
      <w:r>
        <w:rPr>
          <w:rStyle w:val="superscript"/>
        </w:rPr>
        <w:t>2</w:t>
      </w:r>
      <w:r>
        <w:t xml:space="preserve">]  } </w:t>
      </w:r>
      <w:r>
        <w:tab/>
      </w:r>
      <w:r>
        <w:tab/>
      </w:r>
      <w:r>
        <w:tab/>
      </w:r>
      <w:r>
        <w:rPr>
          <w:b/>
        </w:rPr>
        <w:t>V</w:t>
      </w:r>
      <w:r>
        <w:t xml:space="preserve"> = </w:t>
      </w:r>
      <w:r w:rsidRPr="007C4822">
        <w:rPr>
          <w:rFonts w:ascii="Script MT Bold" w:hAnsi="Script MT Bold"/>
          <w:sz w:val="24"/>
          <w:szCs w:val="24"/>
        </w:rPr>
        <w:t>v</w:t>
      </w:r>
      <w:r>
        <w:rPr>
          <w:rStyle w:val="superscript"/>
        </w:rPr>
        <w:t>n</w:t>
      </w:r>
      <w:r>
        <w:rPr>
          <w:b/>
        </w:rPr>
        <w:t xml:space="preserve"> </w:t>
      </w:r>
      <w:r>
        <w:rPr>
          <w:b/>
        </w:rPr>
        <w:fldChar w:fldCharType="begin"/>
      </w:r>
      <w:r>
        <w:rPr>
          <w:b/>
        </w:rPr>
        <w:instrText xml:space="preserve"> EQ \O(</w:instrText>
      </w:r>
      <w:r w:rsidRPr="00CB1F6A">
        <w:rPr>
          <w:b/>
        </w:rPr>
        <w:instrText>e</w:instrText>
      </w:r>
      <w:r>
        <w:rPr>
          <w:b/>
        </w:rPr>
        <w:instrText>,\S\up2(^))</w:instrText>
      </w:r>
      <w:r>
        <w:rPr>
          <w:b/>
        </w:rPr>
        <w:fldChar w:fldCharType="end"/>
      </w:r>
      <w:r>
        <w:rPr>
          <w:rStyle w:val="subscript"/>
        </w:rPr>
        <w:t>n</w:t>
      </w:r>
    </w:p>
    <w:p w14:paraId="6DF88B40" w14:textId="77777777" w:rsidR="00DA2452" w:rsidRPr="00C61893" w:rsidRDefault="00DA2452" w:rsidP="00DA2452">
      <w:r>
        <w:tab/>
      </w:r>
      <w:r>
        <w:tab/>
      </w:r>
      <w:r>
        <w:tab/>
        <w:t>= [1/(h</w:t>
      </w:r>
      <w:r>
        <w:rPr>
          <w:rStyle w:val="subscript"/>
        </w:rPr>
        <w:t>θ</w:t>
      </w:r>
      <w:r>
        <w:t>h</w:t>
      </w:r>
      <w:r>
        <w:rPr>
          <w:rStyle w:val="subscript"/>
        </w:rPr>
        <w:t>r</w:t>
      </w:r>
      <w:r>
        <w:t>)] { ∂</w:t>
      </w:r>
      <w:r>
        <w:rPr>
          <w:rStyle w:val="subscript"/>
        </w:rPr>
        <w:t>θ</w:t>
      </w:r>
      <w:r>
        <w:t xml:space="preserve"> [h</w:t>
      </w:r>
      <w:r>
        <w:rPr>
          <w:rStyle w:val="subscript"/>
        </w:rPr>
        <w:t>r</w:t>
      </w:r>
      <w:r>
        <w:t xml:space="preserve"> v</w:t>
      </w:r>
      <w:r>
        <w:rPr>
          <w:rStyle w:val="subscript"/>
        </w:rPr>
        <w:t>θ</w:t>
      </w:r>
      <w:r>
        <w:t xml:space="preserve"> ] + ∂</w:t>
      </w:r>
      <w:r>
        <w:rPr>
          <w:rStyle w:val="subscript"/>
        </w:rPr>
        <w:t>r</w:t>
      </w:r>
      <w:r>
        <w:t>[h</w:t>
      </w:r>
      <w:r>
        <w:rPr>
          <w:rStyle w:val="subscript"/>
        </w:rPr>
        <w:t>θ</w:t>
      </w:r>
      <w:r w:rsidRPr="00F16AB1">
        <w:rPr>
          <w:i/>
        </w:rPr>
        <w:t xml:space="preserve"> </w:t>
      </w:r>
      <w:r>
        <w:t>v</w:t>
      </w:r>
      <w:r>
        <w:rPr>
          <w:rStyle w:val="subscript"/>
        </w:rPr>
        <w:t>r</w:t>
      </w:r>
      <w:r>
        <w:t xml:space="preserve">]  } </w:t>
      </w:r>
      <w:r>
        <w:tab/>
      </w:r>
    </w:p>
    <w:p w14:paraId="7302FFAC" w14:textId="77777777" w:rsidR="00DA2452" w:rsidRDefault="00DA2452" w:rsidP="00DA2452">
      <w:r>
        <w:tab/>
      </w:r>
      <w:r>
        <w:tab/>
      </w:r>
      <w:r>
        <w:tab/>
        <w:t>= (1/r) { ∂</w:t>
      </w:r>
      <w:r>
        <w:rPr>
          <w:rStyle w:val="subscript"/>
        </w:rPr>
        <w:t>θ</w:t>
      </w:r>
      <w:r>
        <w:t>v</w:t>
      </w:r>
      <w:r>
        <w:rPr>
          <w:rStyle w:val="subscript"/>
        </w:rPr>
        <w:t>θ</w:t>
      </w:r>
      <w:r>
        <w:t xml:space="preserve"> + ∂</w:t>
      </w:r>
      <w:r>
        <w:rPr>
          <w:rStyle w:val="subscript"/>
        </w:rPr>
        <w:t>r</w:t>
      </w:r>
      <w:r>
        <w:t>(rv</w:t>
      </w:r>
      <w:r>
        <w:rPr>
          <w:rStyle w:val="subscript"/>
        </w:rPr>
        <w:t>r</w:t>
      </w:r>
      <w:r>
        <w:t>)  }</w:t>
      </w:r>
    </w:p>
    <w:p w14:paraId="55175934" w14:textId="77777777" w:rsidR="00DA2452" w:rsidRDefault="00DA2452" w:rsidP="00DA2452"/>
    <w:p w14:paraId="7BC5F322" w14:textId="77777777" w:rsidR="00DA2452" w:rsidRDefault="00DA2452" w:rsidP="00DA2452">
      <w:r>
        <w:t>Suppose v</w:t>
      </w:r>
      <w:r>
        <w:rPr>
          <w:rStyle w:val="subscript"/>
        </w:rPr>
        <w:t>x</w:t>
      </w:r>
      <w:r>
        <w:t xml:space="preserve"> and v</w:t>
      </w:r>
      <w:r>
        <w:rPr>
          <w:rStyle w:val="subscript"/>
        </w:rPr>
        <w:t>y</w:t>
      </w:r>
      <w:r>
        <w:t xml:space="preserve"> are constants. Then the Cartesian expression says</w:t>
      </w:r>
    </w:p>
    <w:p w14:paraId="740D57FC" w14:textId="77777777" w:rsidR="00DA2452" w:rsidRDefault="00DA2452" w:rsidP="00DA2452"/>
    <w:p w14:paraId="3EF54978" w14:textId="77777777" w:rsidR="00DA2452" w:rsidRDefault="00DA2452" w:rsidP="00DA2452">
      <w:r>
        <w:tab/>
        <w:t xml:space="preserve">[div </w:t>
      </w:r>
      <w:r>
        <w:rPr>
          <w:b/>
        </w:rPr>
        <w:t>v](</w:t>
      </w:r>
      <w:r w:rsidRPr="00EF29E3">
        <w:rPr>
          <w:b/>
        </w:rPr>
        <w:t>x</w:t>
      </w:r>
      <w:r>
        <w:rPr>
          <w:b/>
        </w:rPr>
        <w:t xml:space="preserve">)  </w:t>
      </w:r>
      <w:r>
        <w:t>= ∂</w:t>
      </w:r>
      <w:r>
        <w:rPr>
          <w:rStyle w:val="subscript"/>
        </w:rPr>
        <w:t>n</w:t>
      </w:r>
      <w:r>
        <w:t>v</w:t>
      </w:r>
      <w:r w:rsidRPr="00F76183">
        <w:rPr>
          <w:rStyle w:val="superscript"/>
        </w:rPr>
        <w:t>n</w:t>
      </w:r>
      <w:r>
        <w:tab/>
        <w:t>= ∂</w:t>
      </w:r>
      <w:r>
        <w:rPr>
          <w:rStyle w:val="subscript"/>
        </w:rPr>
        <w:t>x</w:t>
      </w:r>
      <w:r>
        <w:t>v</w:t>
      </w:r>
      <w:r>
        <w:rPr>
          <w:rStyle w:val="subscript"/>
        </w:rPr>
        <w:t>x</w:t>
      </w:r>
      <w:r>
        <w:t xml:space="preserve"> + ∂</w:t>
      </w:r>
      <w:r>
        <w:rPr>
          <w:rStyle w:val="subscript"/>
        </w:rPr>
        <w:t>y</w:t>
      </w:r>
      <w:r>
        <w:t>v</w:t>
      </w:r>
      <w:r>
        <w:rPr>
          <w:rStyle w:val="subscript"/>
        </w:rPr>
        <w:t>y</w:t>
      </w:r>
      <w:r>
        <w:t xml:space="preserve"> = 0 + 0 = 0</w:t>
      </w:r>
    </w:p>
    <w:p w14:paraId="63106239" w14:textId="77777777" w:rsidR="00DA2452" w:rsidRDefault="00DA2452" w:rsidP="00DA2452"/>
    <w:p w14:paraId="0695188D" w14:textId="77777777" w:rsidR="00DA2452" w:rsidRPr="003E0249" w:rsidRDefault="00DA2452" w:rsidP="00DA2452">
      <w:pPr>
        <w:rPr>
          <w:u w:val="single"/>
        </w:rPr>
      </w:pPr>
      <w:r>
        <w:t>The above curvilinear expression gives</w:t>
      </w:r>
    </w:p>
    <w:p w14:paraId="20DB85A8" w14:textId="77777777" w:rsidR="00DA2452" w:rsidRDefault="00DA2452" w:rsidP="00DA2452"/>
    <w:p w14:paraId="20A34CDC" w14:textId="77777777" w:rsidR="00DA2452" w:rsidRDefault="00DA2452" w:rsidP="00DA2452">
      <w:r>
        <w:tab/>
        <w:t xml:space="preserve">[div </w:t>
      </w:r>
      <w:r>
        <w:rPr>
          <w:b/>
        </w:rPr>
        <w:t>v](</w:t>
      </w:r>
      <w:r w:rsidRPr="00EF29E3">
        <w:rPr>
          <w:b/>
        </w:rPr>
        <w:t>x</w:t>
      </w:r>
      <w:r>
        <w:rPr>
          <w:b/>
        </w:rPr>
        <w:t>)</w:t>
      </w:r>
      <w:r>
        <w:t xml:space="preserve"> =  (1/r) { ∂</w:t>
      </w:r>
      <w:r>
        <w:rPr>
          <w:rStyle w:val="subscript"/>
        </w:rPr>
        <w:t>θ</w:t>
      </w:r>
      <w:r>
        <w:t>v</w:t>
      </w:r>
      <w:r>
        <w:rPr>
          <w:rStyle w:val="subscript"/>
        </w:rPr>
        <w:t>θ</w:t>
      </w:r>
      <w:r>
        <w:t xml:space="preserve"> + ∂</w:t>
      </w:r>
      <w:r>
        <w:rPr>
          <w:rStyle w:val="subscript"/>
        </w:rPr>
        <w:t>r</w:t>
      </w:r>
      <w:r>
        <w:t>(rv</w:t>
      </w:r>
      <w:r>
        <w:rPr>
          <w:rStyle w:val="subscript"/>
        </w:rPr>
        <w:t>r</w:t>
      </w:r>
      <w:r>
        <w:t>)  }</w:t>
      </w:r>
    </w:p>
    <w:p w14:paraId="33C84AB2" w14:textId="77777777" w:rsidR="00DA2452" w:rsidRDefault="00DA2452" w:rsidP="00DA2452">
      <w:r>
        <w:tab/>
      </w:r>
      <w:r>
        <w:tab/>
      </w:r>
      <w:r>
        <w:tab/>
        <w:t>= (1/r) { ∂</w:t>
      </w:r>
      <w:r>
        <w:rPr>
          <w:rStyle w:val="subscript"/>
        </w:rPr>
        <w:t>θ</w:t>
      </w:r>
      <w:r>
        <w:t>[-sinθ v</w:t>
      </w:r>
      <w:r>
        <w:rPr>
          <w:rStyle w:val="subscript"/>
        </w:rPr>
        <w:t>x</w:t>
      </w:r>
      <w:r>
        <w:t xml:space="preserve"> + cosθ v</w:t>
      </w:r>
      <w:r>
        <w:rPr>
          <w:rStyle w:val="subscript"/>
        </w:rPr>
        <w:t>y</w:t>
      </w:r>
      <w:r>
        <w:t>] + ∂</w:t>
      </w:r>
      <w:r>
        <w:rPr>
          <w:rStyle w:val="subscript"/>
        </w:rPr>
        <w:t>r</w:t>
      </w:r>
      <w:r>
        <w:t>(r</w:t>
      </w:r>
      <w:r w:rsidRPr="006F258D">
        <w:t xml:space="preserve"> </w:t>
      </w:r>
      <w:r>
        <w:t>[cosθ v</w:t>
      </w:r>
      <w:r>
        <w:rPr>
          <w:rStyle w:val="subscript"/>
        </w:rPr>
        <w:t>x</w:t>
      </w:r>
      <w:r>
        <w:t xml:space="preserve"> +  sinθ v</w:t>
      </w:r>
      <w:r>
        <w:rPr>
          <w:rStyle w:val="subscript"/>
        </w:rPr>
        <w:t>y</w:t>
      </w:r>
      <w:r>
        <w:t>])  }</w:t>
      </w:r>
    </w:p>
    <w:p w14:paraId="25E6600A" w14:textId="77777777" w:rsidR="00DA2452" w:rsidRDefault="00DA2452" w:rsidP="00DA2452">
      <w:r>
        <w:tab/>
      </w:r>
      <w:r>
        <w:tab/>
      </w:r>
      <w:r>
        <w:tab/>
        <w:t>= (1/r) {    [-cosθ v</w:t>
      </w:r>
      <w:r>
        <w:rPr>
          <w:rStyle w:val="subscript"/>
        </w:rPr>
        <w:t>x</w:t>
      </w:r>
      <w:r>
        <w:t xml:space="preserve"> - sinθ v</w:t>
      </w:r>
      <w:r>
        <w:rPr>
          <w:rStyle w:val="subscript"/>
        </w:rPr>
        <w:t>y</w:t>
      </w:r>
      <w:r>
        <w:t>] + [cosθ v</w:t>
      </w:r>
      <w:r>
        <w:rPr>
          <w:rStyle w:val="subscript"/>
        </w:rPr>
        <w:t>x</w:t>
      </w:r>
      <w:r>
        <w:t xml:space="preserve"> +  sinθ v</w:t>
      </w:r>
      <w:r>
        <w:rPr>
          <w:rStyle w:val="subscript"/>
        </w:rPr>
        <w:t>y</w:t>
      </w:r>
      <w:r>
        <w:t xml:space="preserve">]  } </w:t>
      </w:r>
    </w:p>
    <w:p w14:paraId="11FF1D27" w14:textId="77777777" w:rsidR="00DA2452" w:rsidRDefault="00DA2452" w:rsidP="00DA2452">
      <w:r>
        <w:tab/>
      </w:r>
      <w:r>
        <w:tab/>
      </w:r>
      <w:r>
        <w:tab/>
        <w:t>= 0</w:t>
      </w:r>
    </w:p>
    <w:p w14:paraId="030E1985" w14:textId="77777777" w:rsidR="00DA2452" w:rsidRDefault="00DA2452" w:rsidP="00DA2452"/>
    <w:p w14:paraId="4EF5A735" w14:textId="77777777" w:rsidR="00DA2452" w:rsidRDefault="00DA2452" w:rsidP="00DA2452">
      <w:r>
        <w:t>The notation illustrated here works for any curvilinear coordinates.</w:t>
      </w:r>
    </w:p>
    <w:p w14:paraId="411C7652" w14:textId="77777777" w:rsidR="005A2005" w:rsidRDefault="005A2005" w:rsidP="005A2005">
      <w:pPr>
        <w:pStyle w:val="Heading2"/>
        <w:rPr>
          <w:noProof/>
          <w:webHidden/>
        </w:rPr>
        <w:sectPr w:rsidR="005A2005">
          <w:headerReference w:type="default" r:id="rId82"/>
          <w:footerReference w:type="default" r:id="rId83"/>
          <w:pgSz w:w="12240" w:h="15840"/>
          <w:pgMar w:top="1440" w:right="1440" w:bottom="1440" w:left="1440" w:header="720" w:footer="720" w:gutter="0"/>
          <w:cols w:space="720"/>
        </w:sectPr>
      </w:pPr>
    </w:p>
    <w:p w14:paraId="7BF3FF01" w14:textId="77777777" w:rsidR="007D6318" w:rsidRDefault="007D6318" w:rsidP="007D6318">
      <w:pPr>
        <w:pStyle w:val="Heading2"/>
      </w:pPr>
      <w:bookmarkStart w:id="265" w:name="_Toc338523528"/>
      <w:bookmarkStart w:id="266" w:name="_Toc338527202"/>
      <w:r>
        <w:t xml:space="preserve">15. </w:t>
      </w:r>
      <w:r w:rsidR="00590EAC">
        <w:t>Covariant derivation</w:t>
      </w:r>
      <w:r>
        <w:t xml:space="preserve"> of all curvilinear differential operator</w:t>
      </w:r>
      <w:r w:rsidR="00590EAC">
        <w:t xml:space="preserve"> expressions</w:t>
      </w:r>
      <w:bookmarkEnd w:id="265"/>
      <w:bookmarkEnd w:id="266"/>
    </w:p>
    <w:p w14:paraId="5A8AB3AF" w14:textId="77777777" w:rsidR="007D6318" w:rsidRDefault="007D6318" w:rsidP="007D6318">
      <w:pPr>
        <w:rPr>
          <w:b/>
        </w:rPr>
      </w:pPr>
    </w:p>
    <w:p w14:paraId="161C3730" w14:textId="77777777" w:rsidR="007D6318" w:rsidRDefault="007D6318" w:rsidP="007D6318">
      <w:pPr>
        <w:pStyle w:val="Heading3"/>
      </w:pPr>
      <w:bookmarkStart w:id="267" w:name="_Toc338523529"/>
      <w:bookmarkStart w:id="268" w:name="_Toc338527203"/>
      <w:r>
        <w:t>(a) Review of Sections 9 through 13</w:t>
      </w:r>
      <w:bookmarkEnd w:id="267"/>
      <w:bookmarkEnd w:id="268"/>
    </w:p>
    <w:p w14:paraId="537DF485" w14:textId="77777777" w:rsidR="007D6318" w:rsidRDefault="007D6318" w:rsidP="007D6318">
      <w:pPr>
        <w:rPr>
          <w:b/>
        </w:rPr>
      </w:pPr>
    </w:p>
    <w:p w14:paraId="221A621E" w14:textId="77777777" w:rsidR="007D6318" w:rsidRDefault="007D6318" w:rsidP="007D6318">
      <w:r>
        <w:t>Let us review the discussion of Sections 9 through 13 concerning the expression of differential operators</w:t>
      </w:r>
    </w:p>
    <w:p w14:paraId="6932DD88" w14:textId="77777777" w:rsidR="007D6318" w:rsidRDefault="007D6318" w:rsidP="007D6318"/>
    <w:p w14:paraId="5F6992EE" w14:textId="77777777" w:rsidR="007D6318" w:rsidRDefault="007D6318" w:rsidP="007D6318">
      <w:r>
        <w:tab/>
        <w:t xml:space="preserve"> div, grad, lap, curl and </w:t>
      </w:r>
      <w:r w:rsidRPr="00EE5325">
        <w:rPr>
          <w:b/>
        </w:rPr>
        <w:sym w:font="Wingdings" w:char="F059"/>
      </w:r>
      <w:r>
        <w:t xml:space="preserve"> </w:t>
      </w:r>
    </w:p>
    <w:p w14:paraId="70369D35" w14:textId="77777777" w:rsidR="007D6318" w:rsidRDefault="007D6318" w:rsidP="007D6318"/>
    <w:p w14:paraId="7A39F7E8" w14:textId="77777777" w:rsidR="007D6318" w:rsidRDefault="007D6318" w:rsidP="007D6318">
      <w:r>
        <w:t xml:space="preserve">in curvilinear coordinates. The underlying framework was provided by Picture B, </w:t>
      </w:r>
    </w:p>
    <w:p w14:paraId="1CE870A6" w14:textId="77777777" w:rsidR="007D6318" w:rsidRDefault="007D6318" w:rsidP="007D6318"/>
    <w:p w14:paraId="1C366367" w14:textId="77777777" w:rsidR="007D6318" w:rsidRDefault="007D6318" w:rsidP="007D6318">
      <w:r>
        <w:tab/>
      </w:r>
      <w:r>
        <w:pict>
          <v:shape id="_x0000_i1094" type="#_x0000_t75" style="width:232.5pt;height:72.75pt">
            <v:imagedata r:id="rId35" o:title=""/>
          </v:shape>
        </w:pict>
      </w:r>
    </w:p>
    <w:p w14:paraId="6D902AC0" w14:textId="77777777" w:rsidR="007D6318" w:rsidRDefault="007D6318" w:rsidP="007D6318"/>
    <w:p w14:paraId="4EC4FAC4" w14:textId="77777777" w:rsidR="007D6318" w:rsidRPr="002773ED" w:rsidRDefault="007D6318" w:rsidP="007D6318">
      <w:r>
        <w:t>where the coordinates x'</w:t>
      </w:r>
      <w:r>
        <w:rPr>
          <w:rStyle w:val="superscript"/>
        </w:rPr>
        <w:t>n</w:t>
      </w:r>
      <w:r>
        <w:t xml:space="preserve"> of x'-space were the curvilinear coordinates of interest, while the coordinates of x-space were the Cartesian coordinates. The transformation </w:t>
      </w:r>
      <w:r w:rsidRPr="002773ED">
        <w:rPr>
          <w:b/>
        </w:rPr>
        <w:t>x</w:t>
      </w:r>
      <w:r>
        <w:t xml:space="preserve">' = </w:t>
      </w:r>
      <w:r w:rsidRPr="002773ED">
        <w:rPr>
          <w:b/>
        </w:rPr>
        <w:t>F</w:t>
      </w:r>
      <w:r>
        <w:t>(</w:t>
      </w:r>
      <w:r w:rsidRPr="002773ED">
        <w:rPr>
          <w:b/>
        </w:rPr>
        <w:t>x</w:t>
      </w:r>
      <w:r>
        <w:t xml:space="preserve">) provided the connection between the curvilinear coordinates and the Cartesian ones. </w:t>
      </w:r>
    </w:p>
    <w:p w14:paraId="75D50425" w14:textId="77777777" w:rsidR="007D6318" w:rsidRDefault="007D6318" w:rsidP="007D6318"/>
    <w:p w14:paraId="080D0292" w14:textId="77777777" w:rsidR="007D6318" w:rsidRDefault="007D6318" w:rsidP="007D6318">
      <w:r>
        <w:t xml:space="preserve">In </w:t>
      </w:r>
      <w:r w:rsidRPr="002773ED">
        <w:rPr>
          <w:b/>
        </w:rPr>
        <w:t>Section 9</w:t>
      </w:r>
      <w:r>
        <w:t xml:space="preserve"> the object div</w:t>
      </w:r>
      <w:r w:rsidRPr="00787981">
        <w:rPr>
          <w:b/>
        </w:rPr>
        <w:t xml:space="preserve"> B</w:t>
      </w:r>
      <w:r>
        <w:t xml:space="preserve"> was treated as the </w:t>
      </w:r>
      <w:r w:rsidRPr="00787981">
        <w:rPr>
          <w:b/>
        </w:rPr>
        <w:t>B</w:t>
      </w:r>
      <w:r>
        <w:t xml:space="preserve"> flux emitting from an N-piped in x-space divided by the volume of that N-piped in the limit the N-piped </w:t>
      </w:r>
      <w:r w:rsidR="00D86C38">
        <w:t>shrank</w:t>
      </w:r>
      <w:r>
        <w:t xml:space="preserve"> to a point. Using Appendix B formulas for the N-piped area, and using the key result  (Section 7 (s)), </w:t>
      </w:r>
    </w:p>
    <w:p w14:paraId="762849B7" w14:textId="77777777" w:rsidR="007D6318" w:rsidRDefault="007D6318" w:rsidP="007D6318"/>
    <w:p w14:paraId="02A0F7E8" w14:textId="77777777" w:rsidR="007D6318" w:rsidRPr="00787981" w:rsidRDefault="007D6318" w:rsidP="007D6318">
      <w:r>
        <w:tab/>
      </w:r>
      <w:r>
        <w:rPr>
          <w:b/>
        </w:rPr>
        <w:t>B</w:t>
      </w:r>
      <w:r>
        <w:t xml:space="preserve"> = B'</w:t>
      </w:r>
      <w:r>
        <w:rPr>
          <w:rStyle w:val="superscript"/>
        </w:rPr>
        <w:t>n</w:t>
      </w:r>
      <w:r w:rsidRPr="00787981">
        <w:rPr>
          <w:b/>
        </w:rPr>
        <w:t>e</w:t>
      </w:r>
      <w:r>
        <w:rPr>
          <w:rStyle w:val="subscript"/>
        </w:rPr>
        <w:t>n</w:t>
      </w:r>
      <w:r>
        <w:t xml:space="preserve">  , </w:t>
      </w:r>
    </w:p>
    <w:p w14:paraId="74532DA9" w14:textId="77777777" w:rsidR="007D6318" w:rsidRDefault="007D6318" w:rsidP="007D6318"/>
    <w:p w14:paraId="360B96F2" w14:textId="77777777" w:rsidR="007D6318" w:rsidRPr="002773ED" w:rsidRDefault="007D6318" w:rsidP="007D6318">
      <w:r>
        <w:t xml:space="preserve">where the </w:t>
      </w:r>
      <w:r w:rsidRPr="00787981">
        <w:rPr>
          <w:b/>
        </w:rPr>
        <w:t>e</w:t>
      </w:r>
      <w:r>
        <w:rPr>
          <w:rStyle w:val="subscript"/>
        </w:rPr>
        <w:t>n</w:t>
      </w:r>
      <w:r>
        <w:t xml:space="preserve"> are tangent base vectors in x-space, while the B'</w:t>
      </w:r>
      <w:r>
        <w:rPr>
          <w:rStyle w:val="superscript"/>
        </w:rPr>
        <w:t>n</w:t>
      </w:r>
      <w:r>
        <w:t xml:space="preserve"> are components of </w:t>
      </w:r>
      <w:r w:rsidRPr="00787981">
        <w:rPr>
          <w:b/>
        </w:rPr>
        <w:t>B</w:t>
      </w:r>
      <w:r>
        <w:t xml:space="preserve"> in x'-space, we obtain</w:t>
      </w:r>
      <w:r w:rsidR="00D86C38">
        <w:t>ed a way to write the Cartesian-</w:t>
      </w:r>
      <w:r>
        <w:t xml:space="preserve">space div </w:t>
      </w:r>
      <w:r w:rsidRPr="00554C12">
        <w:rPr>
          <w:b/>
        </w:rPr>
        <w:t>B</w:t>
      </w:r>
      <w:r w:rsidR="004C7DF6">
        <w:t xml:space="preserve"> in terms of curvilinear </w:t>
      </w:r>
      <w:r w:rsidR="004C7DF6" w:rsidRPr="004C7DF6">
        <w:rPr>
          <w:b/>
        </w:rPr>
        <w:t>x</w:t>
      </w:r>
      <w:r w:rsidR="004C7DF6">
        <w:t xml:space="preserve">' coordinates </w:t>
      </w:r>
      <w:r>
        <w:t>and x</w:t>
      </w:r>
      <w:r w:rsidR="004C7DF6">
        <w:t>'</w:t>
      </w:r>
      <w:r>
        <w:t>-space objects, namely, B'</w:t>
      </w:r>
      <w:r>
        <w:rPr>
          <w:rStyle w:val="superscript"/>
        </w:rPr>
        <w:t>n</w:t>
      </w:r>
      <w:r>
        <w:t>(</w:t>
      </w:r>
      <w:r w:rsidRPr="00787981">
        <w:rPr>
          <w:b/>
        </w:rPr>
        <w:t>x</w:t>
      </w:r>
      <w:r>
        <w:t>') and the gradient operator ∂'</w:t>
      </w:r>
      <w:r>
        <w:rPr>
          <w:rStyle w:val="subscript"/>
        </w:rPr>
        <w:t>i</w:t>
      </w:r>
      <w:r>
        <w:t xml:space="preserve"> = ∂/∂x'</w:t>
      </w:r>
      <w:r>
        <w:rPr>
          <w:rStyle w:val="superscript"/>
        </w:rPr>
        <w:t>i</w:t>
      </w:r>
      <w:r>
        <w:t xml:space="preserve">. </w:t>
      </w:r>
    </w:p>
    <w:p w14:paraId="75AA97B4" w14:textId="77777777" w:rsidR="007D6318" w:rsidRDefault="007D6318" w:rsidP="007D6318">
      <w:r>
        <w:tab/>
      </w:r>
    </w:p>
    <w:p w14:paraId="2C8AD3C5" w14:textId="77777777" w:rsidR="007D6318" w:rsidRDefault="007D6318" w:rsidP="007D6318">
      <w:r>
        <w:t xml:space="preserve">In </w:t>
      </w:r>
      <w:r w:rsidRPr="002773ED">
        <w:rPr>
          <w:b/>
        </w:rPr>
        <w:t>Section 10</w:t>
      </w:r>
      <w:r>
        <w:t xml:space="preserve"> the object</w:t>
      </w:r>
      <w:r w:rsidRPr="00554C12">
        <w:rPr>
          <w:b/>
        </w:rPr>
        <w:t xml:space="preserve"> grad f</w:t>
      </w:r>
      <w:r>
        <w:t xml:space="preserve"> was expanded using another Section 7 (s) expansion which is that shown above with the index tilt reversed, </w:t>
      </w:r>
    </w:p>
    <w:p w14:paraId="64EAFE50" w14:textId="77777777" w:rsidR="007D6318" w:rsidRDefault="007D6318" w:rsidP="007D6318"/>
    <w:p w14:paraId="262B236C" w14:textId="77777777" w:rsidR="007D6318" w:rsidRDefault="007D6318" w:rsidP="007D6318">
      <w:r>
        <w:tab/>
      </w:r>
      <w:r w:rsidRPr="00554C12">
        <w:rPr>
          <w:b/>
        </w:rPr>
        <w:t>grad f</w:t>
      </w:r>
      <w:r>
        <w:t xml:space="preserve">  = [grad f]</w:t>
      </w:r>
      <w:r w:rsidRPr="00554C12">
        <w:t>'</w:t>
      </w:r>
      <w:r w:rsidRPr="00554C12">
        <w:rPr>
          <w:rStyle w:val="subscript"/>
        </w:rPr>
        <w:t>n</w:t>
      </w:r>
      <w:r w:rsidRPr="00554C12">
        <w:rPr>
          <w:b/>
        </w:rPr>
        <w:t>e</w:t>
      </w:r>
      <w:r w:rsidRPr="00554C12">
        <w:rPr>
          <w:rStyle w:val="superscript"/>
        </w:rPr>
        <w:t>n</w:t>
      </w:r>
      <w:r>
        <w:t xml:space="preserve">  = (∂'</w:t>
      </w:r>
      <w:r w:rsidRPr="00554C12">
        <w:rPr>
          <w:rStyle w:val="subscript"/>
        </w:rPr>
        <w:t>n</w:t>
      </w:r>
      <w:r>
        <w:t>f</w:t>
      </w:r>
      <w:r w:rsidR="00D54B9A" w:rsidRPr="00D54B9A">
        <w:rPr>
          <w:sz w:val="16"/>
          <w:szCs w:val="16"/>
        </w:rPr>
        <w:t xml:space="preserve"> </w:t>
      </w:r>
      <w:r w:rsidR="00D54B9A">
        <w:t>'</w:t>
      </w:r>
      <w:r>
        <w:t>)</w:t>
      </w:r>
      <w:r w:rsidRPr="00554C12">
        <w:rPr>
          <w:b/>
        </w:rPr>
        <w:t>e</w:t>
      </w:r>
      <w:r w:rsidRPr="00554C12">
        <w:rPr>
          <w:rStyle w:val="superscript"/>
        </w:rPr>
        <w:t>n</w:t>
      </w:r>
      <w:r>
        <w:t xml:space="preserve">  </w:t>
      </w:r>
    </w:p>
    <w:p w14:paraId="5FFAB056" w14:textId="77777777" w:rsidR="007D6318" w:rsidRDefault="007D6318" w:rsidP="007D6318"/>
    <w:p w14:paraId="2F4BC5BC" w14:textId="77777777" w:rsidR="007D6318" w:rsidRPr="00D54B9A" w:rsidRDefault="007D6318" w:rsidP="007D6318">
      <w:r>
        <w:t xml:space="preserve">where </w:t>
      </w:r>
      <w:r w:rsidRPr="00554C12">
        <w:rPr>
          <w:b/>
        </w:rPr>
        <w:t>e</w:t>
      </w:r>
      <w:r>
        <w:rPr>
          <w:rStyle w:val="superscript"/>
        </w:rPr>
        <w:t>n</w:t>
      </w:r>
      <w:r>
        <w:t xml:space="preserve"> are the reciprocal base vectors. This result was expressed in various ways, and </w:t>
      </w:r>
      <w:r w:rsidRPr="00554C12">
        <w:rPr>
          <w:b/>
        </w:rPr>
        <w:t>gradf</w:t>
      </w:r>
      <w:r>
        <w:t xml:space="preserve"> </w:t>
      </w:r>
      <w:r>
        <w:sym w:font="Symbol" w:char="F0B7"/>
      </w:r>
      <w:r w:rsidRPr="00554C12">
        <w:rPr>
          <w:b/>
        </w:rPr>
        <w:t>B</w:t>
      </w:r>
      <w:r>
        <w:t xml:space="preserve"> was also treated such that </w:t>
      </w:r>
      <w:r w:rsidRPr="00554C12">
        <w:rPr>
          <w:b/>
        </w:rPr>
        <w:t>gradf</w:t>
      </w:r>
      <w:r>
        <w:t xml:space="preserve"> </w:t>
      </w:r>
      <w:r>
        <w:sym w:font="Symbol" w:char="F0B7"/>
      </w:r>
      <w:r w:rsidRPr="00554C12">
        <w:rPr>
          <w:b/>
        </w:rPr>
        <w:t>B</w:t>
      </w:r>
      <w:r>
        <w:t xml:space="preserve">  =  (∂'</w:t>
      </w:r>
      <w:r w:rsidRPr="00554C12">
        <w:rPr>
          <w:rStyle w:val="subscript"/>
        </w:rPr>
        <w:t>n</w:t>
      </w:r>
      <w:r w:rsidR="00D54B9A">
        <w:t>f</w:t>
      </w:r>
      <w:r w:rsidR="00D54B9A" w:rsidRPr="00D54B9A">
        <w:rPr>
          <w:sz w:val="16"/>
          <w:szCs w:val="16"/>
        </w:rPr>
        <w:t xml:space="preserve"> </w:t>
      </w:r>
      <w:r w:rsidR="00D54B9A">
        <w:t>'</w:t>
      </w:r>
      <w:r>
        <w:t>)</w:t>
      </w:r>
      <w:r w:rsidRPr="00554C12">
        <w:rPr>
          <w:b/>
        </w:rPr>
        <w:t>e</w:t>
      </w:r>
      <w:r w:rsidRPr="00554C12">
        <w:rPr>
          <w:rStyle w:val="superscript"/>
        </w:rPr>
        <w:t>n</w:t>
      </w:r>
      <w:r>
        <w:t xml:space="preserve"> </w:t>
      </w:r>
      <w:r>
        <w:sym w:font="Symbol" w:char="F0B7"/>
      </w:r>
      <w:r>
        <w:t xml:space="preserve"> B'</w:t>
      </w:r>
      <w:r>
        <w:rPr>
          <w:rStyle w:val="superscript"/>
        </w:rPr>
        <w:t>m</w:t>
      </w:r>
      <w:r w:rsidRPr="00554C12">
        <w:rPr>
          <w:b/>
        </w:rPr>
        <w:t>e</w:t>
      </w:r>
      <w:r>
        <w:rPr>
          <w:rStyle w:val="subscript"/>
        </w:rPr>
        <w:t>m</w:t>
      </w:r>
      <w:r>
        <w:t xml:space="preserve">   = (∂'</w:t>
      </w:r>
      <w:r w:rsidRPr="00554C12">
        <w:rPr>
          <w:rStyle w:val="subscript"/>
        </w:rPr>
        <w:t>n</w:t>
      </w:r>
      <w:r w:rsidR="00D54B9A">
        <w:t>f</w:t>
      </w:r>
      <w:r w:rsidR="00D54B9A" w:rsidRPr="00D54B9A">
        <w:rPr>
          <w:sz w:val="16"/>
          <w:szCs w:val="16"/>
        </w:rPr>
        <w:t xml:space="preserve"> </w:t>
      </w:r>
      <w:r w:rsidR="00D54B9A">
        <w:t>'</w:t>
      </w:r>
      <w:r>
        <w:t>)</w:t>
      </w:r>
      <w:r w:rsidRPr="00554C12">
        <w:t xml:space="preserve"> </w:t>
      </w:r>
      <w:r>
        <w:t>B'</w:t>
      </w:r>
      <w:r>
        <w:rPr>
          <w:rStyle w:val="superscript"/>
        </w:rPr>
        <w:t>n</w:t>
      </w:r>
      <w:r w:rsidR="00D54B9A">
        <w:t xml:space="preserve"> . [ Recall that f</w:t>
      </w:r>
      <w:r w:rsidR="00D54B9A" w:rsidRPr="00D54B9A">
        <w:rPr>
          <w:sz w:val="16"/>
          <w:szCs w:val="16"/>
        </w:rPr>
        <w:t xml:space="preserve"> </w:t>
      </w:r>
      <w:r w:rsidR="00D54B9A">
        <w:t>'(</w:t>
      </w:r>
      <w:r w:rsidR="00D54B9A" w:rsidRPr="00D54B9A">
        <w:rPr>
          <w:b/>
        </w:rPr>
        <w:t>x</w:t>
      </w:r>
      <w:r w:rsidR="00D54B9A">
        <w:t>') = f(</w:t>
      </w:r>
      <w:r w:rsidR="00D54B9A" w:rsidRPr="00D54B9A">
        <w:rPr>
          <w:b/>
        </w:rPr>
        <w:t>x</w:t>
      </w:r>
      <w:r w:rsidR="00D54B9A">
        <w:t xml:space="preserve">). ] </w:t>
      </w:r>
    </w:p>
    <w:p w14:paraId="08ED85C2" w14:textId="77777777" w:rsidR="007D6318" w:rsidRDefault="007D6318" w:rsidP="007D6318"/>
    <w:p w14:paraId="1B310965" w14:textId="77777777" w:rsidR="007D6318" w:rsidRPr="002773ED" w:rsidRDefault="007D6318" w:rsidP="007D6318">
      <w:r>
        <w:t xml:space="preserve">In </w:t>
      </w:r>
      <w:r w:rsidRPr="002773ED">
        <w:rPr>
          <w:b/>
        </w:rPr>
        <w:t>Section 11</w:t>
      </w:r>
      <w:r>
        <w:t xml:space="preserve"> the Laplacian was written as lap f = div (</w:t>
      </w:r>
      <w:r w:rsidRPr="004A42CB">
        <w:t>grad</w:t>
      </w:r>
      <w:r>
        <w:t xml:space="preserve"> f) and then the results of Sections 9 and 10 for div and grad were used to express lap f in terms of curvilinear coordinates. In traditional notation, one writes </w:t>
      </w:r>
      <w:r>
        <w:sym w:font="Symbol" w:char="F0D1"/>
      </w:r>
      <w:r>
        <w:rPr>
          <w:rStyle w:val="superscript"/>
        </w:rPr>
        <w:t>2</w:t>
      </w:r>
      <w:r>
        <w:t xml:space="preserve">f = </w:t>
      </w:r>
      <w:r w:rsidRPr="002773ED">
        <w:rPr>
          <w:b/>
        </w:rPr>
        <w:sym w:font="Symbol" w:char="F0D1"/>
      </w:r>
      <w:r>
        <w:t xml:space="preserve"> </w:t>
      </w:r>
      <w:r>
        <w:sym w:font="Symbol" w:char="F0B7"/>
      </w:r>
      <w:r>
        <w:t xml:space="preserve"> [ </w:t>
      </w:r>
      <w:r w:rsidRPr="002773ED">
        <w:rPr>
          <w:b/>
        </w:rPr>
        <w:sym w:font="Symbol" w:char="F0D1"/>
      </w:r>
      <w:r>
        <w:t xml:space="preserve">f ]   = div (grad f). </w:t>
      </w:r>
    </w:p>
    <w:p w14:paraId="434217B8" w14:textId="77777777" w:rsidR="007D6318" w:rsidRDefault="007D6318" w:rsidP="007D6318">
      <w:r>
        <w:tab/>
      </w:r>
    </w:p>
    <w:p w14:paraId="5994D83E" w14:textId="77777777" w:rsidR="007D6318" w:rsidRDefault="007D6318" w:rsidP="007D6318">
      <w:r>
        <w:t xml:space="preserve">In </w:t>
      </w:r>
      <w:r w:rsidRPr="002773ED">
        <w:rPr>
          <w:b/>
        </w:rPr>
        <w:t xml:space="preserve">Section 12 </w:t>
      </w:r>
      <w:r>
        <w:t xml:space="preserve">the object [curl </w:t>
      </w:r>
      <w:r w:rsidRPr="00554C12">
        <w:rPr>
          <w:b/>
        </w:rPr>
        <w:t>B</w:t>
      </w:r>
      <w:r>
        <w:rPr>
          <w:b/>
        </w:rPr>
        <w:t>]</w:t>
      </w:r>
      <w:r>
        <w:rPr>
          <w:rStyle w:val="superscript"/>
        </w:rPr>
        <w:t>n</w:t>
      </w:r>
      <w:r>
        <w:t xml:space="preserve"> was treated as the circulation line integral around near face n of the same N-piped used in Section 9 for divergence, divided by the area of that face, </w:t>
      </w:r>
      <w:r w:rsidR="00D86C38">
        <w:t>again</w:t>
      </w:r>
      <w:r w:rsidR="00D86C38" w:rsidRPr="00D86C38">
        <w:t xml:space="preserve"> </w:t>
      </w:r>
      <w:r w:rsidR="00D86C38">
        <w:t xml:space="preserve">in the limit the N-piped </w:t>
      </w:r>
      <w:r w:rsidR="00793FE5">
        <w:t xml:space="preserve">shrank </w:t>
      </w:r>
      <w:r w:rsidR="00D86C38">
        <w:t>to a point. W</w:t>
      </w:r>
      <w:r>
        <w:t xml:space="preserve">ith the same expansion for </w:t>
      </w:r>
      <w:r w:rsidRPr="00404C77">
        <w:rPr>
          <w:b/>
        </w:rPr>
        <w:t>B</w:t>
      </w:r>
      <w:r>
        <w:t xml:space="preserve"> shown above, this led to an expression of curl </w:t>
      </w:r>
      <w:r w:rsidRPr="00404C77">
        <w:rPr>
          <w:b/>
        </w:rPr>
        <w:t>B</w:t>
      </w:r>
      <w:r>
        <w:t xml:space="preserve"> once again in terms of the curvilinear x' coordinates and the components B'</w:t>
      </w:r>
      <w:r>
        <w:rPr>
          <w:rStyle w:val="superscript"/>
        </w:rPr>
        <w:t>n</w:t>
      </w:r>
      <w:r>
        <w:t xml:space="preserve">. </w:t>
      </w:r>
    </w:p>
    <w:p w14:paraId="3E3899AA" w14:textId="77777777" w:rsidR="007D6318" w:rsidRDefault="007D6318" w:rsidP="007D6318"/>
    <w:p w14:paraId="1C6BF21D" w14:textId="77777777" w:rsidR="007D6318" w:rsidRDefault="007D6318" w:rsidP="007D6318">
      <w:r>
        <w:t xml:space="preserve">In </w:t>
      </w:r>
      <w:r w:rsidRPr="00404C77">
        <w:rPr>
          <w:b/>
        </w:rPr>
        <w:t>Section 13</w:t>
      </w:r>
      <w:r>
        <w:t xml:space="preserve"> the vector Laplacian was treated using the definition</w:t>
      </w:r>
    </w:p>
    <w:p w14:paraId="743416D4" w14:textId="77777777" w:rsidR="007D6318" w:rsidRDefault="007D6318" w:rsidP="007D6318"/>
    <w:p w14:paraId="0D5CAA1F" w14:textId="77777777" w:rsidR="007D6318" w:rsidRDefault="007D6318" w:rsidP="007D6318">
      <w:r>
        <w:tab/>
      </w:r>
      <w:r w:rsidRPr="00EE5325">
        <w:rPr>
          <w:b/>
        </w:rPr>
        <w:sym w:font="Wingdings" w:char="F059"/>
      </w:r>
      <w:r>
        <w:rPr>
          <w:b/>
        </w:rPr>
        <w:t xml:space="preserve"> 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36F71857" w14:textId="77777777" w:rsidR="007D6318" w:rsidRDefault="007D6318" w:rsidP="007D6318"/>
    <w:p w14:paraId="406D9A79" w14:textId="77777777" w:rsidR="007D6318" w:rsidRDefault="007D6318" w:rsidP="007D6318">
      <w:r>
        <w:t xml:space="preserve">and then the results of Sections 9, 10 and 12  on div, grad and curl were recruited to produce an expression for </w:t>
      </w:r>
      <w:r w:rsidRPr="00EE5325">
        <w:rPr>
          <w:b/>
        </w:rPr>
        <w:sym w:font="Wingdings" w:char="F059"/>
      </w:r>
      <w:r>
        <w:rPr>
          <w:b/>
        </w:rPr>
        <w:t xml:space="preserve"> B</w:t>
      </w:r>
      <w:r>
        <w:t xml:space="preserve"> in terms of B'</w:t>
      </w:r>
      <w:r>
        <w:rPr>
          <w:rStyle w:val="superscript"/>
        </w:rPr>
        <w:t>n</w:t>
      </w:r>
      <w:r>
        <w:t>(</w:t>
      </w:r>
      <w:r w:rsidRPr="00787981">
        <w:rPr>
          <w:b/>
        </w:rPr>
        <w:t>x</w:t>
      </w:r>
      <w:r>
        <w:t xml:space="preserve">') and x'-space coordinates. </w:t>
      </w:r>
    </w:p>
    <w:p w14:paraId="47CBD7C4" w14:textId="77777777" w:rsidR="007D6318" w:rsidRDefault="007D6318" w:rsidP="007D6318"/>
    <w:p w14:paraId="722162CD" w14:textId="77777777" w:rsidR="00292F6E" w:rsidRDefault="00292F6E" w:rsidP="00292F6E">
      <w:pPr>
        <w:pStyle w:val="Heading3"/>
      </w:pPr>
      <w:bookmarkStart w:id="269" w:name="_Toc338523530"/>
      <w:bookmarkStart w:id="270" w:name="_Toc338527204"/>
      <w:r>
        <w:t>(b) The Covariant Method</w:t>
      </w:r>
      <w:bookmarkEnd w:id="269"/>
      <w:bookmarkEnd w:id="270"/>
      <w:r>
        <w:t xml:space="preserve"> </w:t>
      </w:r>
    </w:p>
    <w:p w14:paraId="05D84232" w14:textId="77777777" w:rsidR="00292F6E" w:rsidRDefault="00292F6E" w:rsidP="00292F6E"/>
    <w:p w14:paraId="5470250C" w14:textId="77777777" w:rsidR="00292F6E" w:rsidRDefault="00292F6E" w:rsidP="00292F6E">
      <w:r>
        <w:t xml:space="preserve">We shall now repeat all of the above work using "the covariant method" which, as will be shown, gets most results extremely quickly, but at a cost of requiring knowledge of tensor densities and covariant differentiation, as described in Appendices D, E and F. </w:t>
      </w:r>
    </w:p>
    <w:p w14:paraId="6D4A0FA1" w14:textId="77777777" w:rsidR="00292F6E" w:rsidRDefault="00292F6E" w:rsidP="00292F6E">
      <w:r>
        <w:tab/>
      </w:r>
    </w:p>
    <w:p w14:paraId="4D467E43" w14:textId="77777777" w:rsidR="00292F6E" w:rsidRDefault="00292F6E" w:rsidP="00292F6E">
      <w:r>
        <w:t xml:space="preserve">Imagine that one has a Cartesian x-space expression for some tensor object of interest Q, </w:t>
      </w:r>
    </w:p>
    <w:p w14:paraId="2466A409" w14:textId="77777777" w:rsidR="00292F6E" w:rsidRDefault="00292F6E" w:rsidP="00292F6E"/>
    <w:p w14:paraId="10AFC2FE" w14:textId="77777777" w:rsidR="00292F6E" w:rsidRDefault="00292F6E" w:rsidP="00292F6E">
      <w:r>
        <w:tab/>
        <w:t>Q----   =  [ Cartesian form with various up and down indices and various derivatives ]</w:t>
      </w:r>
    </w:p>
    <w:p w14:paraId="41D835F5" w14:textId="77777777" w:rsidR="00292F6E" w:rsidRDefault="00292F6E" w:rsidP="00292F6E"/>
    <w:p w14:paraId="1E9ACDE0" w14:textId="77777777" w:rsidR="00292F6E" w:rsidRDefault="00292F6E" w:rsidP="00292F6E">
      <w:r>
        <w:t xml:space="preserve">where Q---- means that Q has some number of up and down indices. The following four steps should then be carried out:  </w:t>
      </w:r>
    </w:p>
    <w:p w14:paraId="33D8C3FF" w14:textId="77777777" w:rsidR="00292F6E" w:rsidRDefault="00292F6E" w:rsidP="00292F6E"/>
    <w:p w14:paraId="1DE3DB44" w14:textId="77777777" w:rsidR="00292F6E" w:rsidRDefault="00292F6E" w:rsidP="00292F6E">
      <w:r>
        <w:t xml:space="preserve">1.  First, arrange any summed index pairs within [....] so they are "tilted". Then when [...] is "tensorized" those tilted pairs will be true contractions. </w:t>
      </w:r>
    </w:p>
    <w:p w14:paraId="495F7A12" w14:textId="77777777" w:rsidR="00292F6E" w:rsidRDefault="00292F6E" w:rsidP="00292F6E">
      <w:r>
        <w:tab/>
        <w:t xml:space="preserve">Note that doing this does not affect the Cartesian value of this object [...] since up and down indices are the same in Cartesian space. </w:t>
      </w:r>
    </w:p>
    <w:p w14:paraId="6EDAF17B" w14:textId="77777777" w:rsidR="00292F6E" w:rsidRDefault="00292F6E" w:rsidP="00292F6E"/>
    <w:p w14:paraId="606EFFEE" w14:textId="77777777" w:rsidR="00292F6E" w:rsidRDefault="00292F6E" w:rsidP="00292F6E">
      <w:r>
        <w:t xml:space="preserve">2.  Second, replace all derivatives with covariant derivatives. Thus is done by first writing all derivatives in comma notation, and then by replacing those commas with semicolons. For example: </w:t>
      </w:r>
    </w:p>
    <w:p w14:paraId="1D5D3E3B" w14:textId="77777777" w:rsidR="00292F6E" w:rsidRDefault="00292F6E" w:rsidP="00292F6E"/>
    <w:p w14:paraId="1D291F13" w14:textId="77777777" w:rsidR="00292F6E" w:rsidRDefault="00292F6E" w:rsidP="00292F6E">
      <w:r>
        <w:tab/>
        <w:t>∂</w:t>
      </w:r>
      <w:r>
        <w:rPr>
          <w:rStyle w:val="subscript"/>
        </w:rPr>
        <w:t>α</w:t>
      </w:r>
      <w:r w:rsidRPr="00C40E1D">
        <w:rPr>
          <w:color w:val="000000"/>
        </w:rPr>
        <w:t>B</w:t>
      </w:r>
      <w:r>
        <w:rPr>
          <w:rStyle w:val="subscript"/>
          <w:color w:val="000000"/>
        </w:rPr>
        <w:t>a</w:t>
      </w:r>
      <w:r>
        <w:t xml:space="preserve">   =  B</w:t>
      </w:r>
      <w:r>
        <w:rPr>
          <w:rStyle w:val="subscript"/>
        </w:rPr>
        <w:t>a</w:t>
      </w:r>
      <w:r w:rsidRPr="00573F03">
        <w:rPr>
          <w:rStyle w:val="subscript"/>
        </w:rPr>
        <w:t>,</w:t>
      </w:r>
      <w:r>
        <w:rPr>
          <w:rStyle w:val="subscript"/>
        </w:rPr>
        <w:t>α</w:t>
      </w:r>
      <w:r>
        <w:t xml:space="preserve"> →  B</w:t>
      </w:r>
      <w:r>
        <w:rPr>
          <w:rStyle w:val="subscript"/>
        </w:rPr>
        <w:t>a;α</w:t>
      </w:r>
      <w:r>
        <w:tab/>
      </w:r>
      <w:r>
        <w:tab/>
      </w:r>
      <w:r>
        <w:tab/>
        <w:t xml:space="preserve">// </w:t>
      </w:r>
      <w:r w:rsidRPr="00C40E1D">
        <w:rPr>
          <w:color w:val="000000"/>
        </w:rPr>
        <w:t>B</w:t>
      </w:r>
      <w:r w:rsidRPr="00C40E1D">
        <w:rPr>
          <w:rStyle w:val="subscript"/>
          <w:color w:val="000000"/>
        </w:rPr>
        <w:t>a;α</w:t>
      </w:r>
      <w:r w:rsidRPr="00C40E1D">
        <w:rPr>
          <w:color w:val="000000"/>
        </w:rPr>
        <w:t xml:space="preserve">  = ∂</w:t>
      </w:r>
      <w:r w:rsidRPr="00C40E1D">
        <w:rPr>
          <w:rStyle w:val="subscript"/>
          <w:color w:val="000000"/>
        </w:rPr>
        <w:t>α</w:t>
      </w:r>
      <w:r w:rsidRPr="00C40E1D">
        <w:rPr>
          <w:color w:val="000000"/>
        </w:rPr>
        <w:t xml:space="preserve"> B</w:t>
      </w:r>
      <w:r w:rsidRPr="00C40E1D">
        <w:rPr>
          <w:rStyle w:val="subscript"/>
          <w:color w:val="000000"/>
        </w:rPr>
        <w:t>a</w:t>
      </w:r>
      <w:r w:rsidRPr="00C40E1D">
        <w:rPr>
          <w:color w:val="000000"/>
        </w:rPr>
        <w:t xml:space="preserve"> –</w:t>
      </w:r>
      <w:r w:rsidRPr="00573F03">
        <w:rPr>
          <w:color w:val="000000"/>
        </w:rPr>
        <w:t xml:space="preserve"> Γ</w:t>
      </w:r>
      <w:r w:rsidRPr="00573F03">
        <w:rPr>
          <w:rStyle w:val="superscript"/>
          <w:color w:val="000000"/>
        </w:rPr>
        <w:t>n</w:t>
      </w:r>
      <w:r w:rsidRPr="00573F03">
        <w:rPr>
          <w:rStyle w:val="subscript"/>
          <w:color w:val="000000"/>
        </w:rPr>
        <w:t>aα</w:t>
      </w:r>
      <w:r w:rsidRPr="00573F03">
        <w:rPr>
          <w:color w:val="000000"/>
        </w:rPr>
        <w:t>B</w:t>
      </w:r>
      <w:r w:rsidRPr="00573F03">
        <w:rPr>
          <w:rStyle w:val="subscript"/>
          <w:color w:val="000000"/>
        </w:rPr>
        <w:t>n</w:t>
      </w:r>
    </w:p>
    <w:p w14:paraId="4D99D3E0" w14:textId="77777777" w:rsidR="00292F6E" w:rsidRDefault="00292F6E" w:rsidP="00292F6E"/>
    <w:p w14:paraId="21620627" w14:textId="77777777" w:rsidR="00292F6E" w:rsidRDefault="00292F6E" w:rsidP="00292F6E">
      <w:r>
        <w:t>Objects like ∂</w:t>
      </w:r>
      <w:r>
        <w:rPr>
          <w:rStyle w:val="subscript"/>
        </w:rPr>
        <w:t>α</w:t>
      </w:r>
      <w:r w:rsidRPr="00C40E1D">
        <w:rPr>
          <w:color w:val="000000"/>
        </w:rPr>
        <w:t>B</w:t>
      </w:r>
      <w:r>
        <w:rPr>
          <w:rStyle w:val="subscript"/>
          <w:color w:val="000000"/>
        </w:rPr>
        <w:t>a</w:t>
      </w:r>
      <w:r>
        <w:t xml:space="preserve"> which are not tensors become objects like B</w:t>
      </w:r>
      <w:r>
        <w:rPr>
          <w:rStyle w:val="subscript"/>
        </w:rPr>
        <w:t>a;α</w:t>
      </w:r>
      <w:r>
        <w:t xml:space="preserve"> which </w:t>
      </w:r>
      <w:r w:rsidRPr="00573F03">
        <w:rPr>
          <w:i/>
        </w:rPr>
        <w:t>are</w:t>
      </w:r>
      <w:r>
        <w:t xml:space="preserve"> tensors (see Appendix F (g) through (i) ).  </w:t>
      </w:r>
    </w:p>
    <w:p w14:paraId="4892CE79" w14:textId="77777777" w:rsidR="00292F6E" w:rsidRDefault="00292F6E" w:rsidP="00292F6E">
      <w:r>
        <w:tab/>
        <w:t xml:space="preserve">Note again that doing this does not affect the Cartesian value of this object [...], because in Cartesian x-space </w:t>
      </w:r>
      <w:r w:rsidRPr="00573F03">
        <w:rPr>
          <w:color w:val="000000"/>
        </w:rPr>
        <w:t>Γ</w:t>
      </w:r>
      <w:r w:rsidRPr="00573F03">
        <w:rPr>
          <w:rStyle w:val="superscript"/>
          <w:color w:val="000000"/>
        </w:rPr>
        <w:t>n</w:t>
      </w:r>
      <w:r w:rsidRPr="00573F03">
        <w:rPr>
          <w:rStyle w:val="subscript"/>
          <w:color w:val="000000"/>
        </w:rPr>
        <w:t>aα</w:t>
      </w:r>
      <w:r>
        <w:t xml:space="preserve"> = 0. This is so because, as implied by Appendix F (a) ( where x-space is called ξ-space ), </w:t>
      </w:r>
    </w:p>
    <w:p w14:paraId="4307DCA9" w14:textId="77777777" w:rsidR="00292F6E" w:rsidRDefault="00292F6E" w:rsidP="00292F6E"/>
    <w:p w14:paraId="1FA91E08" w14:textId="77777777" w:rsidR="00292F6E" w:rsidRDefault="00292F6E" w:rsidP="00292F6E">
      <w:r>
        <w:tab/>
      </w:r>
      <w:r w:rsidRPr="00220D9C">
        <w:rPr>
          <w:color w:val="000000"/>
        </w:rPr>
        <w:t>Γ</w:t>
      </w:r>
      <w:r>
        <w:rPr>
          <w:rStyle w:val="superscript"/>
          <w:color w:val="000000"/>
        </w:rPr>
        <w:t>c</w:t>
      </w:r>
      <w:r>
        <w:rPr>
          <w:rStyle w:val="subscript"/>
          <w:color w:val="000000"/>
        </w:rPr>
        <w:t>ab</w:t>
      </w:r>
      <w:r>
        <w:t xml:space="preserve">  ≡ </w:t>
      </w:r>
      <w:r>
        <w:rPr>
          <w:b/>
        </w:rPr>
        <w:t>u</w:t>
      </w:r>
      <w:r>
        <w:rPr>
          <w:rStyle w:val="superscript"/>
        </w:rPr>
        <w:t>c</w:t>
      </w:r>
      <w:r>
        <w:t xml:space="preserve"> </w:t>
      </w:r>
      <w:r>
        <w:sym w:font="Symbol" w:char="F0B7"/>
      </w:r>
      <w:r>
        <w:t xml:space="preserve"> </w:t>
      </w:r>
      <w:r w:rsidRPr="00220D9C">
        <w:rPr>
          <w:color w:val="000000"/>
        </w:rPr>
        <w:t>(</w:t>
      </w:r>
      <w:r w:rsidRPr="00DA4F55">
        <w:rPr>
          <w:color w:val="000000"/>
        </w:rPr>
        <w:t>∂</w:t>
      </w:r>
      <w:r>
        <w:rPr>
          <w:rStyle w:val="subscript"/>
          <w:color w:val="000000"/>
        </w:rPr>
        <w:t>a</w:t>
      </w:r>
      <w:r>
        <w:rPr>
          <w:b/>
        </w:rPr>
        <w:t>u</w:t>
      </w:r>
      <w:r>
        <w:rPr>
          <w:rStyle w:val="subscript"/>
        </w:rPr>
        <w:t>b</w:t>
      </w:r>
      <w:r w:rsidRPr="00220D9C">
        <w:rPr>
          <w:color w:val="000000"/>
        </w:rPr>
        <w:t>)</w:t>
      </w:r>
    </w:p>
    <w:p w14:paraId="35F1DC31" w14:textId="77777777" w:rsidR="00292F6E" w:rsidRDefault="00292F6E" w:rsidP="00292F6E"/>
    <w:p w14:paraId="1A9921FD" w14:textId="77777777" w:rsidR="00292F6E" w:rsidRDefault="00292F6E" w:rsidP="00292F6E">
      <w:r>
        <w:t xml:space="preserve">and the basis vectors </w:t>
      </w:r>
      <w:r w:rsidRPr="002D3B16">
        <w:rPr>
          <w:b/>
        </w:rPr>
        <w:t>u</w:t>
      </w:r>
      <w:r>
        <w:rPr>
          <w:rStyle w:val="subscript"/>
        </w:rPr>
        <w:t>n</w:t>
      </w:r>
      <w:r>
        <w:t xml:space="preserve"> are constants in Cartesian space so </w:t>
      </w:r>
      <w:r w:rsidRPr="00220D9C">
        <w:rPr>
          <w:color w:val="000000"/>
        </w:rPr>
        <w:t>(</w:t>
      </w:r>
      <w:r w:rsidRPr="00DA4F55">
        <w:rPr>
          <w:color w:val="000000"/>
        </w:rPr>
        <w:t>∂</w:t>
      </w:r>
      <w:r>
        <w:rPr>
          <w:rStyle w:val="subscript"/>
          <w:color w:val="000000"/>
        </w:rPr>
        <w:t>a</w:t>
      </w:r>
      <w:r>
        <w:rPr>
          <w:b/>
        </w:rPr>
        <w:t>u</w:t>
      </w:r>
      <w:r>
        <w:rPr>
          <w:rStyle w:val="subscript"/>
        </w:rPr>
        <w:t>b</w:t>
      </w:r>
      <w:r w:rsidRPr="00220D9C">
        <w:rPr>
          <w:color w:val="000000"/>
        </w:rPr>
        <w:t>)</w:t>
      </w:r>
      <w:r>
        <w:t xml:space="preserve"> = 0 and then </w:t>
      </w:r>
      <w:r w:rsidRPr="00220D9C">
        <w:rPr>
          <w:color w:val="000000"/>
        </w:rPr>
        <w:t>Γ</w:t>
      </w:r>
      <w:r>
        <w:rPr>
          <w:rStyle w:val="superscript"/>
          <w:color w:val="000000"/>
        </w:rPr>
        <w:t>c</w:t>
      </w:r>
      <w:r>
        <w:rPr>
          <w:rStyle w:val="subscript"/>
          <w:color w:val="000000"/>
        </w:rPr>
        <w:t>ab</w:t>
      </w:r>
      <w:r>
        <w:t xml:space="preserve"> = 0. </w:t>
      </w:r>
    </w:p>
    <w:p w14:paraId="7FB9A6BF" w14:textId="77777777" w:rsidR="00292F6E" w:rsidRDefault="00292F6E" w:rsidP="00292F6E"/>
    <w:p w14:paraId="103EE44D" w14:textId="77777777" w:rsidR="00292F6E" w:rsidRPr="00573F03" w:rsidRDefault="00292F6E" w:rsidP="00292F6E">
      <w:r>
        <w:t>3. Third, insert appropriate powers of g</w:t>
      </w:r>
      <w:r>
        <w:rPr>
          <w:rStyle w:val="superscript"/>
        </w:rPr>
        <w:t>1/2</w:t>
      </w:r>
      <w:r>
        <w:t xml:space="preserve"> as needed to achieve appropriate tensor density weights so that all terms in [...] have the same weight and this weight equals the weight of Q---- . Tensor densities are discussed in Appendix D, and this weight adjustment idea appears in Appendix D (b) item 3 Example 2. </w:t>
      </w:r>
    </w:p>
    <w:p w14:paraId="57C91BA3" w14:textId="77777777" w:rsidR="00292F6E" w:rsidRDefault="00292F6E" w:rsidP="00292F6E">
      <w:r>
        <w:tab/>
        <w:t>Note again that doing this does not affect the Cartesian value of this object [...] because g = 1 in Cartesian space  (g = det(g</w:t>
      </w:r>
      <w:r>
        <w:rPr>
          <w:rStyle w:val="subscript"/>
        </w:rPr>
        <w:t>ij</w:t>
      </w:r>
      <w:r>
        <w:t xml:space="preserve">) ). </w:t>
      </w:r>
    </w:p>
    <w:p w14:paraId="593628DC" w14:textId="77777777" w:rsidR="00292F6E" w:rsidRDefault="00292F6E" w:rsidP="00292F6E"/>
    <w:p w14:paraId="0DCA684D" w14:textId="77777777" w:rsidR="00292F6E" w:rsidRDefault="00292F6E" w:rsidP="00292F6E">
      <w:r>
        <w:t xml:space="preserve">4. At this point one has </w:t>
      </w:r>
    </w:p>
    <w:p w14:paraId="2910066D" w14:textId="77777777" w:rsidR="00292F6E" w:rsidRDefault="00292F6E" w:rsidP="00292F6E"/>
    <w:p w14:paraId="66D33CC4" w14:textId="77777777" w:rsidR="00292F6E" w:rsidRDefault="00292F6E" w:rsidP="00292F6E">
      <w:r>
        <w:tab/>
        <w:t>Q----   = { tensorized form of the Cartesian expression of interest }</w:t>
      </w:r>
    </w:p>
    <w:p w14:paraId="50CF1BBF" w14:textId="77777777" w:rsidR="00292F6E" w:rsidRDefault="00292F6E" w:rsidP="00292F6E"/>
    <w:p w14:paraId="3468417C" w14:textId="77777777" w:rsidR="00292F6E" w:rsidRDefault="00292F6E" w:rsidP="00292F6E">
      <w:r>
        <w:t>Since this is then a "true tensor equation" (it could be a true tensor density equation), according to the rule of covariance described in Section 7 (u) the above equation can be converted to x'-space by simply priming all objects within { }. One then has</w:t>
      </w:r>
    </w:p>
    <w:p w14:paraId="1EA4F662" w14:textId="77777777" w:rsidR="00292F6E" w:rsidRDefault="00292F6E" w:rsidP="00292F6E"/>
    <w:p w14:paraId="398CDA41" w14:textId="77777777" w:rsidR="00292F6E" w:rsidRDefault="00292F6E" w:rsidP="00292F6E">
      <w:r>
        <w:tab/>
        <w:t>Q' ----   = { tensorized form of the Cartesian expression of interest }'</w:t>
      </w:r>
    </w:p>
    <w:p w14:paraId="6B9DC27B" w14:textId="77777777" w:rsidR="00292F6E" w:rsidRDefault="00292F6E" w:rsidP="00292F6E"/>
    <w:p w14:paraId="1E3AE4D8" w14:textId="77777777" w:rsidR="00292F6E" w:rsidRPr="00CF0370" w:rsidRDefault="00292F6E" w:rsidP="00292F6E">
      <w:r>
        <w:t xml:space="preserve">where the notation {...}' means that everything inside {...} is primed. </w:t>
      </w:r>
    </w:p>
    <w:p w14:paraId="5469E532" w14:textId="77777777" w:rsidR="00292F6E" w:rsidRDefault="00292F6E" w:rsidP="00292F6E"/>
    <w:p w14:paraId="7D8A87E0" w14:textId="77777777" w:rsidR="00292F6E" w:rsidRPr="00292F6E" w:rsidRDefault="00292F6E" w:rsidP="00292F6E">
      <w:r>
        <w:t xml:space="preserve">Perhaps at this point one does some simplifications of the resulting {...}' object. The result then </w:t>
      </w:r>
      <w:r w:rsidRPr="002A7363">
        <w:rPr>
          <w:i/>
        </w:rPr>
        <w:t>is</w:t>
      </w:r>
      <w:r>
        <w:t xml:space="preserve"> the expression of Q---- in general curvilinear coordinates if the underlying transformation </w:t>
      </w:r>
      <w:r w:rsidRPr="00CF0370">
        <w:rPr>
          <w:b/>
        </w:rPr>
        <w:t>x</w:t>
      </w:r>
      <w:r>
        <w:t xml:space="preserve">' = </w:t>
      </w:r>
      <w:r w:rsidRPr="00CF0370">
        <w:rPr>
          <w:b/>
        </w:rPr>
        <w:t>F</w:t>
      </w:r>
      <w:r>
        <w:t>(</w:t>
      </w:r>
      <w:r w:rsidRPr="00CF0370">
        <w:rPr>
          <w:b/>
        </w:rPr>
        <w:t>x</w:t>
      </w:r>
      <w:r>
        <w:t xml:space="preserve">) describes the transformation from Cartesian to curvilinear coordinates. (For a vector, recall that </w:t>
      </w:r>
      <w:r w:rsidRPr="00292F6E">
        <w:rPr>
          <w:b/>
        </w:rPr>
        <w:t>Q</w:t>
      </w:r>
      <w:r>
        <w:t xml:space="preserve"> = Q'</w:t>
      </w:r>
      <w:r>
        <w:rPr>
          <w:rStyle w:val="superscript"/>
        </w:rPr>
        <w:t>n</w:t>
      </w:r>
      <w:r w:rsidRPr="00292F6E">
        <w:rPr>
          <w:b/>
        </w:rPr>
        <w:t>e</w:t>
      </w:r>
      <w:r>
        <w:rPr>
          <w:rStyle w:val="subscript"/>
        </w:rPr>
        <w:t>n</w:t>
      </w:r>
      <w:r>
        <w:t xml:space="preserve"> so the "curvilinear coordinates" expression of </w:t>
      </w:r>
      <w:r w:rsidRPr="00292F6E">
        <w:rPr>
          <w:b/>
        </w:rPr>
        <w:t>Q</w:t>
      </w:r>
      <w:r>
        <w:t xml:space="preserve"> involves the the x'-space components Q'</w:t>
      </w:r>
      <w:r>
        <w:rPr>
          <w:rStyle w:val="superscript"/>
        </w:rPr>
        <w:t>a</w:t>
      </w:r>
      <w:r>
        <w:t>(</w:t>
      </w:r>
      <w:r w:rsidRPr="00292F6E">
        <w:rPr>
          <w:b/>
        </w:rPr>
        <w:t>x</w:t>
      </w:r>
      <w:r>
        <w:t xml:space="preserve">') but the tangent base vectors </w:t>
      </w:r>
      <w:r w:rsidRPr="00292F6E">
        <w:rPr>
          <w:b/>
        </w:rPr>
        <w:t>e</w:t>
      </w:r>
      <w:r>
        <w:rPr>
          <w:rStyle w:val="subscript"/>
        </w:rPr>
        <w:t>n</w:t>
      </w:r>
      <w:r w:rsidR="00D93654">
        <w:t xml:space="preserve"> are in x-space. A similar statement can be made for Q being any tensor, as outlined in Appendix (a) and (b) ).</w:t>
      </w:r>
    </w:p>
    <w:p w14:paraId="468B9EFA" w14:textId="77777777" w:rsidR="00292F6E" w:rsidRDefault="00292F6E" w:rsidP="00292F6E"/>
    <w:p w14:paraId="755EA75F" w14:textId="77777777" w:rsidR="00292F6E" w:rsidRDefault="00292F6E" w:rsidP="00292F6E">
      <w:r>
        <w:t xml:space="preserve">This then is "the covariant method". The method of course applies to tensor analysis applications other than "curvilinear coordinates". </w:t>
      </w:r>
    </w:p>
    <w:p w14:paraId="4B47DD73" w14:textId="77777777" w:rsidR="00292F6E" w:rsidRDefault="00292F6E" w:rsidP="00292F6E"/>
    <w:p w14:paraId="1F075B06" w14:textId="77777777" w:rsidR="00292F6E" w:rsidRDefault="00292F6E" w:rsidP="00292F6E">
      <w:r w:rsidRPr="00B94D7F">
        <w:rPr>
          <w:u w:val="single"/>
        </w:rPr>
        <w:t xml:space="preserve">Uniqueness. </w:t>
      </w:r>
      <w:r>
        <w:t>One might obtain two tensorizations of a Cartesian expression that look different. Both these tensorizations must lead to the same Q'----  in x'-space. For example, suppose one finds two tensorizations of  a vector Q</w:t>
      </w:r>
      <w:r>
        <w:rPr>
          <w:rStyle w:val="superscript"/>
        </w:rPr>
        <w:t>a</w:t>
      </w:r>
      <w:r>
        <w:t xml:space="preserve"> , call them {...}</w:t>
      </w:r>
      <w:r>
        <w:rPr>
          <w:rStyle w:val="subscript"/>
        </w:rPr>
        <w:t>1</w:t>
      </w:r>
      <w:r>
        <w:rPr>
          <w:rStyle w:val="superscript"/>
        </w:rPr>
        <w:t xml:space="preserve">a </w:t>
      </w:r>
      <w:r>
        <w:t>and {...}</w:t>
      </w:r>
      <w:r>
        <w:rPr>
          <w:rStyle w:val="subscript"/>
        </w:rPr>
        <w:t>2</w:t>
      </w:r>
      <w:r>
        <w:rPr>
          <w:rStyle w:val="superscript"/>
        </w:rPr>
        <w:t>a</w:t>
      </w:r>
      <w:r>
        <w:t xml:space="preserve"> which, when evaluated in Cartesian x-space, are equal</w:t>
      </w:r>
    </w:p>
    <w:p w14:paraId="783BAB46" w14:textId="77777777" w:rsidR="00292F6E" w:rsidRDefault="00292F6E" w:rsidP="00292F6E"/>
    <w:p w14:paraId="2426A22E" w14:textId="77777777" w:rsidR="00292F6E" w:rsidRDefault="00292F6E" w:rsidP="00292F6E">
      <w:r>
        <w:tab/>
        <w:t>{...}</w:t>
      </w:r>
      <w:r>
        <w:rPr>
          <w:rStyle w:val="subscript"/>
        </w:rPr>
        <w:t>1</w:t>
      </w:r>
      <w:r>
        <w:rPr>
          <w:rStyle w:val="superscript"/>
        </w:rPr>
        <w:t xml:space="preserve">a </w:t>
      </w:r>
      <w:r>
        <w:t>=  {...}</w:t>
      </w:r>
      <w:r>
        <w:rPr>
          <w:rStyle w:val="subscript"/>
        </w:rPr>
        <w:t>2</w:t>
      </w:r>
      <w:r>
        <w:rPr>
          <w:rStyle w:val="superscript"/>
        </w:rPr>
        <w:t xml:space="preserve">a  </w:t>
      </w:r>
      <w:r>
        <w:rPr>
          <w:rStyle w:val="superscript"/>
        </w:rPr>
        <w:tab/>
        <w:t xml:space="preserve"> </w:t>
      </w:r>
      <w:r>
        <w:t>when both sides are evaluated in Cartesian x-space</w:t>
      </w:r>
    </w:p>
    <w:p w14:paraId="79287B06" w14:textId="77777777" w:rsidR="00292F6E" w:rsidRDefault="00292F6E" w:rsidP="00292F6E"/>
    <w:p w14:paraId="21049DDA" w14:textId="77777777" w:rsidR="00292F6E" w:rsidRDefault="00292F6E" w:rsidP="00292F6E">
      <w:r>
        <w:t xml:space="preserve">One can then transform both objects to x'-space in the usual manner, </w:t>
      </w:r>
    </w:p>
    <w:p w14:paraId="492873A9" w14:textId="77777777" w:rsidR="00292F6E" w:rsidRDefault="00292F6E" w:rsidP="00292F6E"/>
    <w:p w14:paraId="2FE9EE77" w14:textId="77777777" w:rsidR="00292F6E" w:rsidRDefault="00292F6E" w:rsidP="00292F6E">
      <w:r>
        <w:tab/>
        <w:t>{...}'</w:t>
      </w:r>
      <w:r>
        <w:rPr>
          <w:rStyle w:val="subscript"/>
        </w:rPr>
        <w:t>1</w:t>
      </w:r>
      <w:r>
        <w:rPr>
          <w:rStyle w:val="superscript"/>
        </w:rPr>
        <w:t>a</w:t>
      </w:r>
      <w:r>
        <w:t xml:space="preserve"> = R</w:t>
      </w:r>
      <w:r>
        <w:rPr>
          <w:rStyle w:val="superscript"/>
        </w:rPr>
        <w:t>a</w:t>
      </w:r>
      <w:r>
        <w:rPr>
          <w:rStyle w:val="subscript"/>
        </w:rPr>
        <w:t>b</w:t>
      </w:r>
      <w:r>
        <w:t>{...}</w:t>
      </w:r>
      <w:r>
        <w:rPr>
          <w:rStyle w:val="subscript"/>
        </w:rPr>
        <w:t>1</w:t>
      </w:r>
      <w:r>
        <w:rPr>
          <w:rStyle w:val="superscript"/>
        </w:rPr>
        <w:t>b</w:t>
      </w:r>
      <w:r>
        <w:rPr>
          <w:rStyle w:val="superscript"/>
        </w:rPr>
        <w:tab/>
      </w:r>
      <w:r>
        <w:t xml:space="preserve">  </w:t>
      </w:r>
      <w:r>
        <w:tab/>
        <w:t>and</w:t>
      </w:r>
      <w:r>
        <w:tab/>
        <w:t>{...}'</w:t>
      </w:r>
      <w:r>
        <w:rPr>
          <w:rStyle w:val="subscript"/>
        </w:rPr>
        <w:t>2</w:t>
      </w:r>
      <w:r>
        <w:rPr>
          <w:rStyle w:val="superscript"/>
        </w:rPr>
        <w:t>a</w:t>
      </w:r>
      <w:r>
        <w:t xml:space="preserve"> = R</w:t>
      </w:r>
      <w:r>
        <w:rPr>
          <w:rStyle w:val="superscript"/>
        </w:rPr>
        <w:t>a</w:t>
      </w:r>
      <w:r>
        <w:rPr>
          <w:rStyle w:val="subscript"/>
        </w:rPr>
        <w:t>b</w:t>
      </w:r>
      <w:r>
        <w:t>{...}</w:t>
      </w:r>
      <w:r>
        <w:rPr>
          <w:rStyle w:val="subscript"/>
        </w:rPr>
        <w:t>2</w:t>
      </w:r>
      <w:r>
        <w:rPr>
          <w:rStyle w:val="superscript"/>
        </w:rPr>
        <w:t>b</w:t>
      </w:r>
    </w:p>
    <w:p w14:paraId="3C6E1D6D" w14:textId="77777777" w:rsidR="00292F6E" w:rsidRDefault="00292F6E" w:rsidP="00292F6E"/>
    <w:p w14:paraId="676BC266" w14:textId="77777777" w:rsidR="00292F6E" w:rsidRPr="00B94D7F" w:rsidRDefault="00292F6E" w:rsidP="00292F6E">
      <w:r>
        <w:t>Therefore, since {...}</w:t>
      </w:r>
      <w:r>
        <w:rPr>
          <w:rStyle w:val="subscript"/>
        </w:rPr>
        <w:t>1</w:t>
      </w:r>
      <w:r>
        <w:rPr>
          <w:rStyle w:val="superscript"/>
        </w:rPr>
        <w:t xml:space="preserve">a </w:t>
      </w:r>
      <w:r>
        <w:t>=  {...}</w:t>
      </w:r>
      <w:r>
        <w:rPr>
          <w:rStyle w:val="subscript"/>
        </w:rPr>
        <w:t>2</w:t>
      </w:r>
      <w:r>
        <w:rPr>
          <w:rStyle w:val="superscript"/>
        </w:rPr>
        <w:t>a</w:t>
      </w:r>
      <w:r>
        <w:t xml:space="preserve"> in x-space, one must have {...}'</w:t>
      </w:r>
      <w:r>
        <w:rPr>
          <w:rStyle w:val="subscript"/>
        </w:rPr>
        <w:t>1</w:t>
      </w:r>
      <w:r>
        <w:rPr>
          <w:rStyle w:val="superscript"/>
        </w:rPr>
        <w:t xml:space="preserve">a </w:t>
      </w:r>
      <w:r>
        <w:t>=  {...}'</w:t>
      </w:r>
      <w:r>
        <w:rPr>
          <w:rStyle w:val="subscript"/>
        </w:rPr>
        <w:t>2</w:t>
      </w:r>
      <w:r>
        <w:rPr>
          <w:rStyle w:val="superscript"/>
        </w:rPr>
        <w:t>a</w:t>
      </w:r>
      <w:r>
        <w:t xml:space="preserve">  in x'-space. </w:t>
      </w:r>
    </w:p>
    <w:p w14:paraId="2C0DC129" w14:textId="77777777" w:rsidR="00292F6E" w:rsidRDefault="00292F6E" w:rsidP="00292F6E"/>
    <w:p w14:paraId="26B81045" w14:textId="77777777" w:rsidR="00292F6E" w:rsidRPr="00875430" w:rsidRDefault="00292F6E" w:rsidP="00292F6E">
      <w:r w:rsidRPr="00875430">
        <w:rPr>
          <w:u w:val="single"/>
        </w:rPr>
        <w:t>Example:</w:t>
      </w:r>
      <w:r w:rsidR="00D93654">
        <w:t xml:space="preserve"> </w:t>
      </w:r>
      <w:r>
        <w:t>In Section (g) below we will establish the following tensorization of (</w:t>
      </w:r>
      <w:r w:rsidRPr="00E70524">
        <w:sym w:font="Wingdings" w:char="F059"/>
      </w:r>
      <w:r w:rsidRPr="00E70524">
        <w:t>B</w:t>
      </w:r>
      <w:r>
        <w:rPr>
          <w:b/>
        </w:rPr>
        <w:t>)</w:t>
      </w:r>
      <w:r>
        <w:rPr>
          <w:rStyle w:val="superscript"/>
        </w:rPr>
        <w:t>n</w:t>
      </w:r>
      <w:r>
        <w:t xml:space="preserve"> (the vector Laplacian), </w:t>
      </w:r>
    </w:p>
    <w:p w14:paraId="7E5500C1" w14:textId="77777777" w:rsidR="00292F6E" w:rsidRDefault="00292F6E" w:rsidP="00292F6E"/>
    <w:p w14:paraId="1E0AD637" w14:textId="77777777" w:rsidR="00292F6E" w:rsidRPr="00875430" w:rsidRDefault="00292F6E" w:rsidP="00292F6E">
      <w:r>
        <w:tab/>
        <w:t>(</w:t>
      </w:r>
      <w:r w:rsidRPr="00E70524">
        <w:sym w:font="Wingdings" w:char="F059"/>
      </w:r>
      <w:r w:rsidRPr="00E70524">
        <w:t>B</w:t>
      </w:r>
      <w:r>
        <w:rPr>
          <w:b/>
        </w:rPr>
        <w:t>)</w:t>
      </w:r>
      <w:r>
        <w:rPr>
          <w:rStyle w:val="superscript"/>
        </w:rPr>
        <w:t>n</w:t>
      </w:r>
      <w:r>
        <w:t xml:space="preserve"> = {.....}</w:t>
      </w:r>
      <w:r>
        <w:rPr>
          <w:rStyle w:val="subscript"/>
        </w:rPr>
        <w:t>1</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r>
        <w:t xml:space="preserve">     .</w:t>
      </w:r>
    </w:p>
    <w:p w14:paraId="20C8B740" w14:textId="77777777" w:rsidR="00292F6E" w:rsidRDefault="00292F6E" w:rsidP="00292F6E"/>
    <w:p w14:paraId="4F2ADFBA" w14:textId="77777777" w:rsidR="00292F6E" w:rsidRDefault="00292F6E" w:rsidP="00292F6E">
      <w:r>
        <w:t>Since in Cartesian x-space one can write (</w:t>
      </w:r>
      <w:r w:rsidRPr="00E70524">
        <w:sym w:font="Wingdings" w:char="F059"/>
      </w:r>
      <w:r w:rsidRPr="00E70524">
        <w:t>B</w:t>
      </w:r>
      <w:r>
        <w:rPr>
          <w:b/>
        </w:rPr>
        <w:t>)</w:t>
      </w:r>
      <w:r>
        <w:rPr>
          <w:rStyle w:val="superscript"/>
        </w:rPr>
        <w:t>n</w:t>
      </w:r>
      <w:r>
        <w:t xml:space="preserve">  = </w:t>
      </w:r>
      <w:r>
        <w:sym w:font="Symbol" w:char="F0D1"/>
      </w:r>
      <w:r>
        <w:rPr>
          <w:rStyle w:val="superscript"/>
        </w:rPr>
        <w:t>2</w:t>
      </w:r>
      <w:r>
        <w:t>(B</w:t>
      </w:r>
      <w:r>
        <w:rPr>
          <w:rStyle w:val="superscript"/>
        </w:rPr>
        <w:t>n</w:t>
      </w:r>
      <w:r>
        <w:t>) = ∂</w:t>
      </w:r>
      <w:r w:rsidRPr="00875430">
        <w:rPr>
          <w:rStyle w:val="subscript"/>
        </w:rPr>
        <w:t>j</w:t>
      </w:r>
      <w:r>
        <w:t>∂</w:t>
      </w:r>
      <w:r w:rsidRPr="00875430">
        <w:rPr>
          <w:rStyle w:val="superscript"/>
        </w:rPr>
        <w:t>j</w:t>
      </w:r>
      <w:r>
        <w:t>B</w:t>
      </w:r>
      <w:r>
        <w:rPr>
          <w:rStyle w:val="superscript"/>
        </w:rPr>
        <w:t>n</w:t>
      </w:r>
      <w:r>
        <w:t xml:space="preserve"> = B</w:t>
      </w:r>
      <w:r>
        <w:rPr>
          <w:rStyle w:val="superscript"/>
        </w:rPr>
        <w:t>n,j</w:t>
      </w:r>
      <w:r>
        <w:rPr>
          <w:rStyle w:val="subscript"/>
        </w:rPr>
        <w:t>,j</w:t>
      </w:r>
      <w:r>
        <w:t xml:space="preserve"> , another tensorization of (</w:t>
      </w:r>
      <w:r w:rsidRPr="00E70524">
        <w:sym w:font="Wingdings" w:char="F059"/>
      </w:r>
      <w:r w:rsidRPr="00E70524">
        <w:t>B</w:t>
      </w:r>
      <w:r>
        <w:rPr>
          <w:b/>
        </w:rPr>
        <w:t>)</w:t>
      </w:r>
      <w:r>
        <w:rPr>
          <w:rStyle w:val="superscript"/>
        </w:rPr>
        <w:t>n</w:t>
      </w:r>
      <w:r>
        <w:t xml:space="preserve"> is given by</w:t>
      </w:r>
    </w:p>
    <w:p w14:paraId="3AD5B55E" w14:textId="77777777" w:rsidR="00292F6E" w:rsidRDefault="00292F6E" w:rsidP="00292F6E"/>
    <w:p w14:paraId="339BA5F9" w14:textId="77777777" w:rsidR="00292F6E" w:rsidRPr="00D93654" w:rsidRDefault="00292F6E" w:rsidP="00292F6E">
      <w:r>
        <w:tab/>
        <w:t>(</w:t>
      </w:r>
      <w:r w:rsidRPr="00E70524">
        <w:sym w:font="Wingdings" w:char="F059"/>
      </w:r>
      <w:r w:rsidRPr="00E70524">
        <w:t>B</w:t>
      </w:r>
      <w:r>
        <w:rPr>
          <w:b/>
        </w:rPr>
        <w:t>)</w:t>
      </w:r>
      <w:r>
        <w:rPr>
          <w:rStyle w:val="superscript"/>
        </w:rPr>
        <w:t>n</w:t>
      </w:r>
      <w:r>
        <w:t xml:space="preserve"> = {.....}</w:t>
      </w:r>
      <w:r>
        <w:rPr>
          <w:rStyle w:val="subscript"/>
        </w:rPr>
        <w:t>2</w:t>
      </w:r>
      <w:r>
        <w:rPr>
          <w:rStyle w:val="superscript"/>
        </w:rPr>
        <w:t>n</w:t>
      </w:r>
      <w:r>
        <w:t xml:space="preserve">  =  B</w:t>
      </w:r>
      <w:r>
        <w:rPr>
          <w:rStyle w:val="superscript"/>
        </w:rPr>
        <w:t>n;j</w:t>
      </w:r>
      <w:r>
        <w:rPr>
          <w:rStyle w:val="subscript"/>
        </w:rPr>
        <w:t>;j</w:t>
      </w:r>
      <w:r>
        <w:t xml:space="preserve"> </w:t>
      </w:r>
      <w:r w:rsidR="00D93654">
        <w:t xml:space="preserve">    .</w:t>
      </w:r>
    </w:p>
    <w:p w14:paraId="753B1E97" w14:textId="77777777" w:rsidR="00292F6E" w:rsidRDefault="00292F6E" w:rsidP="00292F6E"/>
    <w:p w14:paraId="78117E96" w14:textId="77777777" w:rsidR="00292F6E" w:rsidRDefault="00292F6E" w:rsidP="00292F6E">
      <w:r>
        <w:t>Therefore, the following must be true in x'-space</w:t>
      </w:r>
    </w:p>
    <w:p w14:paraId="52324AE2" w14:textId="77777777" w:rsidR="00292F6E" w:rsidRDefault="00292F6E" w:rsidP="00292F6E"/>
    <w:p w14:paraId="6E6FACD2" w14:textId="77777777" w:rsidR="00292F6E" w:rsidRDefault="00292F6E" w:rsidP="00292F6E">
      <w:r>
        <w:tab/>
        <w:t>B'</w:t>
      </w:r>
      <w:r>
        <w:rPr>
          <w:rStyle w:val="superscript"/>
        </w:rPr>
        <w:t>n;j</w:t>
      </w:r>
      <w:r>
        <w:rPr>
          <w:rStyle w:val="subscript"/>
        </w:rPr>
        <w:t>;j</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;a</w:t>
      </w:r>
    </w:p>
    <w:p w14:paraId="4D45E3A2" w14:textId="77777777" w:rsidR="00292F6E" w:rsidRDefault="00292F6E" w:rsidP="00292F6E"/>
    <w:p w14:paraId="0D3A94B2" w14:textId="77777777" w:rsidR="00292F6E" w:rsidRPr="00897E97" w:rsidRDefault="00292F6E" w:rsidP="00292F6E">
      <w:r>
        <w:t xml:space="preserve">Verifying this equality is a non-trivial exercise. </w:t>
      </w:r>
      <w:r w:rsidR="00897E97">
        <w:t xml:space="preserve">Both forms are used in Appendix I to compute </w:t>
      </w:r>
      <w:r w:rsidR="00897E97" w:rsidRPr="00897E97">
        <w:rPr>
          <w:b/>
        </w:rPr>
        <w:sym w:font="Wingdings" w:char="F059"/>
      </w:r>
      <w:r w:rsidR="00897E97" w:rsidRPr="00897E97">
        <w:rPr>
          <w:b/>
        </w:rPr>
        <w:t>B</w:t>
      </w:r>
      <w:r w:rsidR="00897E97">
        <w:t xml:space="preserve"> in spherical and cylindrical coordinates. </w:t>
      </w:r>
    </w:p>
    <w:p w14:paraId="1B673826" w14:textId="77777777" w:rsidR="00292F6E" w:rsidRDefault="00292F6E" w:rsidP="00292F6E"/>
    <w:p w14:paraId="61E1C838" w14:textId="77777777" w:rsidR="00292F6E" w:rsidRPr="006407C2" w:rsidRDefault="00292F6E" w:rsidP="00292F6E">
      <w:r>
        <w:t xml:space="preserve">In the following sections, then, we shall in short order derive the curvilinear expressions for the basic differential operators using the covariant method outlined above. This method is used as well (along with parallel brute force methods) to obtain expressions for objects </w:t>
      </w:r>
      <w:r w:rsidRPr="00137E3D">
        <w:rPr>
          <w:b/>
        </w:rPr>
        <w:sym w:font="Symbol" w:char="F0D1"/>
      </w:r>
      <w:r w:rsidRPr="00137E3D">
        <w:rPr>
          <w:b/>
        </w:rPr>
        <w:t>v</w:t>
      </w:r>
      <w:r w:rsidR="008925D2">
        <w:t>,</w:t>
      </w:r>
      <w:r>
        <w:t xml:space="preserve"> </w:t>
      </w:r>
      <w:r w:rsidRPr="00137E3D">
        <w:rPr>
          <w:b/>
        </w:rPr>
        <w:t>divT</w:t>
      </w:r>
      <w:r w:rsidR="008925D2">
        <w:rPr>
          <w:b/>
        </w:rPr>
        <w:t xml:space="preserve"> </w:t>
      </w:r>
      <w:r w:rsidR="008925D2">
        <w:t xml:space="preserve">and </w:t>
      </w:r>
      <w:r w:rsidR="008925D2" w:rsidRPr="008925D2">
        <w:rPr>
          <w:b/>
        </w:rPr>
        <w:sym w:font="Symbol" w:char="F0D1"/>
      </w:r>
      <w:r w:rsidR="008925D2">
        <w:t>T</w:t>
      </w:r>
      <w:r>
        <w:t xml:space="preserve"> in Appendices G</w:t>
      </w:r>
      <w:r w:rsidR="008925D2">
        <w:t xml:space="preserve">, </w:t>
      </w:r>
      <w:r>
        <w:t>H</w:t>
      </w:r>
      <w:r w:rsidR="008925D2">
        <w:t>, K</w:t>
      </w:r>
      <w:r>
        <w:t xml:space="preserve">. </w:t>
      </w:r>
    </w:p>
    <w:p w14:paraId="2DCAF1F3" w14:textId="77777777" w:rsidR="007D6318" w:rsidRDefault="007D6318" w:rsidP="007D6318">
      <w:pPr>
        <w:rPr>
          <w:b/>
        </w:rPr>
      </w:pPr>
    </w:p>
    <w:p w14:paraId="5DB0B671" w14:textId="77777777" w:rsidR="007D6318" w:rsidRDefault="007D6318" w:rsidP="007D6318">
      <w:pPr>
        <w:pStyle w:val="Heading3"/>
      </w:pPr>
      <w:bookmarkStart w:id="271" w:name="_Toc338523531"/>
      <w:bookmarkStart w:id="272" w:name="_Toc338527205"/>
      <w:r w:rsidRPr="004D47CB">
        <w:t>(</w:t>
      </w:r>
      <w:r>
        <w:t>c</w:t>
      </w:r>
      <w:r w:rsidRPr="004D47CB">
        <w:t xml:space="preserve">) </w:t>
      </w:r>
      <w:r>
        <w:t>divergence (Section 9)</w:t>
      </w:r>
      <w:bookmarkEnd w:id="271"/>
      <w:bookmarkEnd w:id="272"/>
    </w:p>
    <w:p w14:paraId="5F53EB9C" w14:textId="77777777" w:rsidR="007D6318" w:rsidRDefault="007D6318" w:rsidP="007D6318"/>
    <w:p w14:paraId="3182A25B" w14:textId="77777777" w:rsidR="007D6318" w:rsidRPr="003970BE" w:rsidRDefault="007D6318" w:rsidP="007D6318">
      <w:r>
        <w:t>In Cartesian coordinates, divB = ∂</w:t>
      </w:r>
      <w:r>
        <w:rPr>
          <w:rStyle w:val="subscript"/>
        </w:rPr>
        <w:t>i</w:t>
      </w:r>
      <w:r>
        <w:t>B</w:t>
      </w:r>
      <w:r w:rsidRPr="003970BE">
        <w:rPr>
          <w:rStyle w:val="superscript"/>
        </w:rPr>
        <w:t>i</w:t>
      </w:r>
      <w:r>
        <w:t xml:space="preserve"> = B</w:t>
      </w:r>
      <w:r w:rsidRPr="003970BE">
        <w:rPr>
          <w:rStyle w:val="superscript"/>
        </w:rPr>
        <w:t>i</w:t>
      </w:r>
      <w:r>
        <w:rPr>
          <w:rStyle w:val="subscript"/>
        </w:rPr>
        <w:t>,i</w:t>
      </w:r>
      <w:r>
        <w:t xml:space="preserve">. The true tensorial tensor which matches this is divB </w:t>
      </w:r>
      <w:r w:rsidR="00BB68E5">
        <w:t>≡</w:t>
      </w:r>
      <w:r>
        <w:t xml:space="preserve"> B</w:t>
      </w:r>
      <w:r w:rsidRPr="003970BE">
        <w:rPr>
          <w:rStyle w:val="superscript"/>
        </w:rPr>
        <w:t>i</w:t>
      </w:r>
      <w:r>
        <w:rPr>
          <w:rStyle w:val="subscript"/>
        </w:rPr>
        <w:t>;i</w:t>
      </w:r>
      <w:r>
        <w:t xml:space="preserve">  since Γ = 0 for Cartesian coordinates. Since B</w:t>
      </w:r>
      <w:r w:rsidRPr="003970BE">
        <w:rPr>
          <w:rStyle w:val="superscript"/>
        </w:rPr>
        <w:t>i</w:t>
      </w:r>
      <w:r>
        <w:rPr>
          <w:rStyle w:val="subscript"/>
        </w:rPr>
        <w:t>;i</w:t>
      </w:r>
      <w:r>
        <w:t xml:space="preserve"> is a scalar, it is the same in x-space as in x'-space. According to the </w:t>
      </w:r>
      <w:r w:rsidR="00BB68E5">
        <w:t>first</w:t>
      </w:r>
      <w:r>
        <w:t xml:space="preserve"> </w:t>
      </w:r>
      <w:r w:rsidR="00BB68E5">
        <w:t>J</w:t>
      </w:r>
      <w:r>
        <w:t xml:space="preserve"> = 1 example of Appendix F (</w:t>
      </w:r>
      <w:r w:rsidR="00BB68E5">
        <w:t>i</w:t>
      </w:r>
      <w:r>
        <w:t xml:space="preserve">), </w:t>
      </w:r>
      <w:r w:rsidRPr="00C40E1D">
        <w:rPr>
          <w:color w:val="000000"/>
        </w:rPr>
        <w:t>B</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sidRPr="00C40E1D">
        <w:rPr>
          <w:rStyle w:val="superscript"/>
          <w:color w:val="000000"/>
        </w:rPr>
        <w:t>n</w:t>
      </w:r>
      <w:r>
        <w:t>, so</w:t>
      </w:r>
    </w:p>
    <w:p w14:paraId="7B9B38FF" w14:textId="77777777" w:rsidR="007D6318" w:rsidRDefault="007D6318" w:rsidP="007D6318"/>
    <w:p w14:paraId="0CE69AD5" w14:textId="77777777" w:rsidR="007D6318" w:rsidRDefault="007D6318" w:rsidP="007D6318">
      <w:r>
        <w:tab/>
        <w:t>[divB] = [divB]</w:t>
      </w:r>
      <w:r w:rsidRPr="003970BE">
        <w:t>'</w:t>
      </w:r>
      <w:r w:rsidR="003114BD">
        <w:t xml:space="preserve"> </w:t>
      </w:r>
      <w:r>
        <w:t xml:space="preserve"> =  </w:t>
      </w:r>
      <w:r w:rsidRPr="00C40E1D">
        <w:rPr>
          <w:color w:val="000000"/>
        </w:rPr>
        <w:t>B</w:t>
      </w:r>
      <w:r>
        <w:rPr>
          <w:color w:val="000000"/>
        </w:rPr>
        <w:t>'</w:t>
      </w:r>
      <w:r>
        <w:rPr>
          <w:rStyle w:val="superscript"/>
          <w:color w:val="000000"/>
        </w:rPr>
        <w:t>i</w:t>
      </w:r>
      <w:r w:rsidRPr="00C40E1D">
        <w:rPr>
          <w:rStyle w:val="subscript"/>
          <w:color w:val="000000"/>
        </w:rPr>
        <w:t>;</w:t>
      </w:r>
      <w:r>
        <w:rPr>
          <w:rStyle w:val="subscript"/>
          <w:color w:val="000000"/>
        </w:rPr>
        <w:t>i</w:t>
      </w:r>
      <w:r w:rsidRPr="00C40E1D">
        <w:rPr>
          <w:color w:val="000000"/>
        </w:rPr>
        <w:t xml:space="preserve">  = ∂</w:t>
      </w:r>
      <w:r>
        <w:rPr>
          <w:color w:val="000000"/>
        </w:rPr>
        <w:t>'</w:t>
      </w:r>
      <w:r>
        <w:rPr>
          <w:rStyle w:val="subscript"/>
          <w:color w:val="000000"/>
        </w:rPr>
        <w:t>i</w:t>
      </w:r>
      <w:r w:rsidRPr="00C40E1D">
        <w:rPr>
          <w:color w:val="000000"/>
        </w:rPr>
        <w:t xml:space="preserve"> B</w:t>
      </w:r>
      <w:r>
        <w:rPr>
          <w:color w:val="000000"/>
        </w:rPr>
        <w:t>'</w:t>
      </w:r>
      <w:r>
        <w:rPr>
          <w:rStyle w:val="superscript"/>
          <w:color w:val="000000"/>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B</w:t>
      </w:r>
      <w:r>
        <w:rPr>
          <w:color w:val="000000"/>
        </w:rPr>
        <w:t>'</w:t>
      </w:r>
      <w:r w:rsidRPr="00C40E1D">
        <w:rPr>
          <w:rStyle w:val="superscript"/>
          <w:color w:val="000000"/>
        </w:rPr>
        <w:t>n</w:t>
      </w:r>
    </w:p>
    <w:p w14:paraId="05CE8B2A" w14:textId="77777777" w:rsidR="007D6318" w:rsidRDefault="007D6318" w:rsidP="007D6318"/>
    <w:p w14:paraId="5FBD7D0F" w14:textId="77777777" w:rsidR="007D6318" w:rsidRDefault="007D6318" w:rsidP="007D6318">
      <w:r>
        <w:t>where B'</w:t>
      </w:r>
      <w:r>
        <w:rPr>
          <w:rStyle w:val="superscript"/>
        </w:rPr>
        <w:t>n</w:t>
      </w:r>
      <w:r>
        <w:t xml:space="preserve"> are the contravariant </w:t>
      </w:r>
      <w:r w:rsidR="004C7DF6">
        <w:t>components</w:t>
      </w:r>
      <w:r>
        <w:t xml:space="preserve"> of vector </w:t>
      </w:r>
      <w:r w:rsidRPr="00C30794">
        <w:rPr>
          <w:b/>
        </w:rPr>
        <w:t>B</w:t>
      </w:r>
      <w:r>
        <w:t xml:space="preserve"> in x'-space. As shown in Appendix F (d), </w:t>
      </w:r>
    </w:p>
    <w:p w14:paraId="03738823" w14:textId="77777777" w:rsidR="007D6318" w:rsidRDefault="00461C43" w:rsidP="007D6318">
      <w:r>
        <w:t>Γ</w:t>
      </w:r>
      <w:r w:rsidRPr="00F25F6D">
        <w:rPr>
          <w:sz w:val="8"/>
          <w:szCs w:val="8"/>
        </w:rPr>
        <w:t xml:space="preserve"> </w:t>
      </w:r>
      <w:r>
        <w:t>'</w:t>
      </w:r>
      <w:r w:rsidR="007D6318">
        <w:rPr>
          <w:rStyle w:val="superscript"/>
          <w:color w:val="000000"/>
        </w:rPr>
        <w:t>i</w:t>
      </w:r>
      <w:r w:rsidR="007D6318">
        <w:rPr>
          <w:rStyle w:val="subscript"/>
          <w:color w:val="000000"/>
        </w:rPr>
        <w:t>i</w:t>
      </w:r>
      <w:r w:rsidR="007D6318" w:rsidRPr="00C40E1D">
        <w:rPr>
          <w:rStyle w:val="subscript"/>
          <w:color w:val="000000"/>
        </w:rPr>
        <w:t>n</w:t>
      </w:r>
      <w:r w:rsidR="007D6318">
        <w:t xml:space="preserve"> = (1/</w:t>
      </w:r>
      <w:r w:rsidR="007D6318">
        <w:fldChar w:fldCharType="begin"/>
      </w:r>
      <w:r w:rsidR="007D6318">
        <w:instrText xml:space="preserve"> EQ \r(g') </w:instrText>
      </w:r>
      <w:r w:rsidR="007D6318">
        <w:fldChar w:fldCharType="end"/>
      </w:r>
      <w:r w:rsidR="007D6318">
        <w:t>) ∂'</w:t>
      </w:r>
      <w:r w:rsidR="007D6318">
        <w:rPr>
          <w:rStyle w:val="subscript"/>
        </w:rPr>
        <w:t>n</w:t>
      </w:r>
      <w:r w:rsidR="007D6318">
        <w:t>(</w:t>
      </w:r>
      <w:r w:rsidR="007D6318">
        <w:fldChar w:fldCharType="begin"/>
      </w:r>
      <w:r w:rsidR="007D6318">
        <w:instrText xml:space="preserve"> EQ \r(g') </w:instrText>
      </w:r>
      <w:r w:rsidR="007D6318">
        <w:fldChar w:fldCharType="end"/>
      </w:r>
      <w:r w:rsidR="007D6318">
        <w:t>) and therefore</w:t>
      </w:r>
    </w:p>
    <w:p w14:paraId="023A5879" w14:textId="77777777" w:rsidR="007D6318" w:rsidRDefault="007D6318" w:rsidP="007D6318"/>
    <w:p w14:paraId="1360BE73" w14:textId="77777777" w:rsidR="007D6318" w:rsidRDefault="007D6318" w:rsidP="007D6318">
      <w:r>
        <w:tab/>
        <w:t xml:space="preserve">[divB] = </w:t>
      </w:r>
      <w:r w:rsidRPr="00C40E1D">
        <w:rPr>
          <w:color w:val="000000"/>
        </w:rPr>
        <w:t xml:space="preserve"> ∂</w:t>
      </w:r>
      <w:r>
        <w:rPr>
          <w:color w:val="000000"/>
        </w:rPr>
        <w:t>'</w:t>
      </w:r>
      <w:r>
        <w:rPr>
          <w:rStyle w:val="subscript"/>
          <w:color w:val="000000"/>
        </w:rPr>
        <w:t>n</w:t>
      </w:r>
      <w:r w:rsidRPr="00C40E1D">
        <w:rPr>
          <w:color w:val="000000"/>
        </w:rPr>
        <w:t xml:space="preserve"> B</w:t>
      </w:r>
      <w:r>
        <w:rPr>
          <w:color w:val="000000"/>
        </w:rPr>
        <w:t>'</w:t>
      </w:r>
      <w:r>
        <w:rPr>
          <w:rStyle w:val="superscript"/>
          <w:color w:val="000000"/>
        </w:rPr>
        <w:t>n</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B</w:t>
      </w:r>
      <w:r>
        <w:rPr>
          <w:color w:val="000000"/>
        </w:rPr>
        <w:t>'</w:t>
      </w:r>
      <w:r w:rsidRPr="00C40E1D">
        <w:rPr>
          <w:rStyle w:val="superscript"/>
          <w:color w:val="000000"/>
        </w:rPr>
        <w:t>n</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n</w:t>
      </w:r>
      <w:r>
        <w:t xml:space="preserve"> (</w:t>
      </w:r>
      <w:r>
        <w:fldChar w:fldCharType="begin"/>
      </w:r>
      <w:r>
        <w:instrText xml:space="preserve"> EQ \r(g') </w:instrText>
      </w:r>
      <w:r>
        <w:fldChar w:fldCharType="end"/>
      </w:r>
      <w:r w:rsidRPr="00C40E1D">
        <w:rPr>
          <w:color w:val="000000"/>
        </w:rPr>
        <w:t>B</w:t>
      </w:r>
      <w:r>
        <w:rPr>
          <w:color w:val="000000"/>
        </w:rPr>
        <w:t>'</w:t>
      </w:r>
      <w:r w:rsidRPr="00C40E1D">
        <w:rPr>
          <w:rStyle w:val="superscript"/>
          <w:color w:val="000000"/>
        </w:rPr>
        <w:t>n</w:t>
      </w:r>
      <w:r>
        <w:t>)</w:t>
      </w:r>
      <w:r w:rsidR="00793FE5">
        <w:t>.</w:t>
      </w:r>
    </w:p>
    <w:p w14:paraId="017706DE" w14:textId="77777777" w:rsidR="007D6318" w:rsidRDefault="007D6318" w:rsidP="007D6318"/>
    <w:p w14:paraId="4E4F28E5" w14:textId="77777777" w:rsidR="007D6318" w:rsidRDefault="007D6318" w:rsidP="007D6318">
      <w:r>
        <w:t xml:space="preserve">This matches the result obtained in Section </w:t>
      </w:r>
      <w:r w:rsidR="00D077EE">
        <w:t>9</w:t>
      </w:r>
      <w:r>
        <w:t xml:space="preserve"> by geometric methods. </w:t>
      </w:r>
    </w:p>
    <w:p w14:paraId="4DE0C683" w14:textId="77777777" w:rsidR="007D6318" w:rsidRDefault="007D6318" w:rsidP="007D6318"/>
    <w:p w14:paraId="432C756B" w14:textId="77777777" w:rsidR="007D6318" w:rsidRPr="00A769EF" w:rsidRDefault="007D6318" w:rsidP="007D6318">
      <w:pPr>
        <w:pStyle w:val="Heading3"/>
      </w:pPr>
      <w:bookmarkStart w:id="273" w:name="_Toc338523532"/>
      <w:bookmarkStart w:id="274" w:name="_Toc338527206"/>
      <w:r w:rsidRPr="00A769EF">
        <w:t>(d) grad</w:t>
      </w:r>
      <w:r>
        <w:t>ient and gradient dot vector (Section 10)</w:t>
      </w:r>
      <w:bookmarkEnd w:id="273"/>
      <w:bookmarkEnd w:id="274"/>
    </w:p>
    <w:p w14:paraId="1BA15DF1" w14:textId="77777777" w:rsidR="007D6318" w:rsidRDefault="007D6318" w:rsidP="007D6318"/>
    <w:p w14:paraId="189DB8C0" w14:textId="77777777" w:rsidR="007D6318" w:rsidRDefault="007D6318" w:rsidP="007D6318">
      <w:r>
        <w:t>If f is a scalar, then</w:t>
      </w:r>
      <w:r w:rsidRPr="00C30794">
        <w:rPr>
          <w:b/>
        </w:rPr>
        <w:t xml:space="preserve"> </w:t>
      </w:r>
      <w:r>
        <w:rPr>
          <w:b/>
        </w:rPr>
        <w:t>G =</w:t>
      </w:r>
      <w:r>
        <w:t xml:space="preserve"> </w:t>
      </w:r>
      <w:r w:rsidRPr="00E7238B">
        <w:t>grad f</w:t>
      </w:r>
      <w:r>
        <w:t xml:space="preserve"> transforms as an ordinary vector, so it is </w:t>
      </w:r>
      <w:r w:rsidRPr="006407C2">
        <w:rPr>
          <w:i/>
        </w:rPr>
        <w:t>already</w:t>
      </w:r>
      <w:r>
        <w:t xml:space="preserve"> a tensor. According to Section 7 (s) or Appendix E (b), the expansion of such a vector may be written</w:t>
      </w:r>
    </w:p>
    <w:p w14:paraId="75C55B30" w14:textId="77777777" w:rsidR="007D6318" w:rsidRDefault="007D6318" w:rsidP="007D6318"/>
    <w:p w14:paraId="2F483E8B" w14:textId="77777777" w:rsidR="007D6318" w:rsidRPr="00E7238B" w:rsidRDefault="007D6318" w:rsidP="007D6318">
      <w:r>
        <w:tab/>
      </w:r>
      <w:r w:rsidRPr="00C30794">
        <w:rPr>
          <w:b/>
        </w:rPr>
        <w:t>G</w:t>
      </w:r>
      <w:r>
        <w:t xml:space="preserve"> = </w:t>
      </w:r>
      <w:r w:rsidRPr="00E7238B">
        <w:t>grad f</w:t>
      </w:r>
      <w:r w:rsidRPr="00C30794">
        <w:rPr>
          <w:b/>
        </w:rPr>
        <w:t xml:space="preserve"> </w:t>
      </w:r>
      <w:r>
        <w:t xml:space="preserve"> = G'</w:t>
      </w:r>
      <w:r w:rsidRPr="00C30794">
        <w:rPr>
          <w:rStyle w:val="subscript"/>
        </w:rPr>
        <w:t>i</w:t>
      </w:r>
      <w:r w:rsidRPr="0041129C">
        <w:rPr>
          <w:b/>
        </w:rPr>
        <w:t>e</w:t>
      </w:r>
      <w:r w:rsidRPr="00C30794">
        <w:rPr>
          <w:rStyle w:val="superscript"/>
        </w:rPr>
        <w:t>i</w:t>
      </w:r>
      <w:r>
        <w:t xml:space="preserve">  = (∂'</w:t>
      </w:r>
      <w:r>
        <w:rPr>
          <w:rStyle w:val="subscript"/>
        </w:rPr>
        <w:t>i</w:t>
      </w:r>
      <w:r>
        <w:t>f</w:t>
      </w:r>
      <w:r w:rsidR="00D54B9A" w:rsidRPr="00D54B9A">
        <w:rPr>
          <w:sz w:val="16"/>
          <w:szCs w:val="16"/>
        </w:rPr>
        <w:t xml:space="preserve"> </w:t>
      </w:r>
      <w:r>
        <w:t xml:space="preserve">') </w:t>
      </w:r>
      <w:r w:rsidRPr="0041129C">
        <w:rPr>
          <w:b/>
        </w:rPr>
        <w:t>e</w:t>
      </w:r>
      <w:r w:rsidRPr="00C30794">
        <w:rPr>
          <w:rStyle w:val="superscript"/>
        </w:rPr>
        <w:t>i</w:t>
      </w:r>
      <w:r>
        <w:t xml:space="preserve"> = (∂'</w:t>
      </w:r>
      <w:r w:rsidRPr="00C30794">
        <w:rPr>
          <w:rStyle w:val="superscript"/>
        </w:rPr>
        <w:t>i</w:t>
      </w:r>
      <w:r w:rsidR="00D54B9A">
        <w:t>f</w:t>
      </w:r>
      <w:r w:rsidR="00D54B9A" w:rsidRPr="00D54B9A">
        <w:rPr>
          <w:sz w:val="16"/>
          <w:szCs w:val="16"/>
        </w:rPr>
        <w:t xml:space="preserve"> </w:t>
      </w:r>
      <w:r w:rsidR="00D54B9A">
        <w:t>'</w:t>
      </w:r>
      <w:r>
        <w:t xml:space="preserve">) </w:t>
      </w:r>
      <w:r w:rsidRPr="0041129C">
        <w:rPr>
          <w:b/>
        </w:rPr>
        <w:t>e</w:t>
      </w:r>
      <w:r w:rsidRPr="00C30794">
        <w:rPr>
          <w:rStyle w:val="subscript"/>
        </w:rPr>
        <w:t>i</w:t>
      </w:r>
    </w:p>
    <w:p w14:paraId="019428F3" w14:textId="77777777" w:rsidR="007D6318" w:rsidRDefault="007D6318" w:rsidP="007D6318"/>
    <w:p w14:paraId="2BF3AC93" w14:textId="77777777" w:rsidR="007D6318" w:rsidRDefault="007D6318" w:rsidP="007D6318">
      <w:r>
        <w:t xml:space="preserve">Also, </w:t>
      </w:r>
      <w:r w:rsidRPr="00E7238B">
        <w:t>grad f</w:t>
      </w:r>
      <w:r>
        <w:t xml:space="preserve"> </w:t>
      </w:r>
      <w:r>
        <w:sym w:font="Symbol" w:char="F0B7"/>
      </w:r>
      <w:r>
        <w:t xml:space="preserve"> </w:t>
      </w:r>
      <w:r w:rsidRPr="00C30794">
        <w:rPr>
          <w:b/>
        </w:rPr>
        <w:t>B</w:t>
      </w:r>
      <w:r>
        <w:t xml:space="preserve"> is a scalar, again already a tensor. Thus</w:t>
      </w:r>
    </w:p>
    <w:p w14:paraId="3E304305" w14:textId="77777777" w:rsidR="007D6318" w:rsidRPr="00C30794" w:rsidRDefault="007D6318" w:rsidP="007D6318">
      <w:r>
        <w:tab/>
      </w:r>
    </w:p>
    <w:p w14:paraId="5C87DDF6" w14:textId="77777777" w:rsidR="007D6318" w:rsidRDefault="007D6318" w:rsidP="007D6318">
      <w:r>
        <w:tab/>
      </w:r>
      <w:r w:rsidR="00E7238B">
        <w:t>[</w:t>
      </w:r>
      <w:r w:rsidR="00E7238B" w:rsidRPr="00E7238B">
        <w:t>grad f</w:t>
      </w:r>
      <w:r w:rsidR="00E7238B">
        <w:t>]</w:t>
      </w:r>
      <w:r w:rsidR="00E7238B" w:rsidRPr="00C30794">
        <w:t>'</w:t>
      </w:r>
      <w:r w:rsidR="00E7238B">
        <w:t xml:space="preserve"> </w:t>
      </w:r>
      <w:r w:rsidR="00E7238B">
        <w:sym w:font="Symbol" w:char="F0B7"/>
      </w:r>
      <w:r w:rsidR="00E7238B">
        <w:t xml:space="preserve"> </w:t>
      </w:r>
      <w:r w:rsidR="00E7238B" w:rsidRPr="00C30794">
        <w:rPr>
          <w:b/>
        </w:rPr>
        <w:t>B</w:t>
      </w:r>
      <w:r w:rsidR="00E7238B" w:rsidRPr="00C30794">
        <w:t>'</w:t>
      </w:r>
      <w:r w:rsidR="00E7238B">
        <w:t xml:space="preserve">  =  </w:t>
      </w:r>
      <w:r w:rsidRPr="00E7238B">
        <w:t>grad f</w:t>
      </w:r>
      <w:r>
        <w:t xml:space="preserve"> </w:t>
      </w:r>
      <w:r>
        <w:sym w:font="Symbol" w:char="F0B7"/>
      </w:r>
      <w:r>
        <w:t xml:space="preserve"> </w:t>
      </w:r>
      <w:r w:rsidRPr="00C30794">
        <w:rPr>
          <w:b/>
        </w:rPr>
        <w:t>B</w:t>
      </w:r>
      <w:r>
        <w:t xml:space="preserve">  =</w:t>
      </w:r>
      <w:r w:rsidR="00E7238B">
        <w:t xml:space="preserve">  (</w:t>
      </w:r>
      <w:r>
        <w:t>∂'</w:t>
      </w:r>
      <w:r>
        <w:rPr>
          <w:rStyle w:val="subscript"/>
        </w:rPr>
        <w:t>i</w:t>
      </w:r>
      <w:r w:rsidR="00E7238B">
        <w:t>f')</w:t>
      </w:r>
      <w:r>
        <w:t>B'</w:t>
      </w:r>
      <w:r>
        <w:rPr>
          <w:rStyle w:val="superscript"/>
        </w:rPr>
        <w:t>i</w:t>
      </w:r>
    </w:p>
    <w:p w14:paraId="635AFEEE" w14:textId="77777777" w:rsidR="007D6318" w:rsidRDefault="007D6318" w:rsidP="007D6318"/>
    <w:p w14:paraId="34F2E520" w14:textId="77777777" w:rsidR="007D6318" w:rsidRDefault="007D6318" w:rsidP="007D6318">
      <w:r>
        <w:t xml:space="preserve">Both these results match those of Section 10.  Since f is a scalar, </w:t>
      </w:r>
      <w:r w:rsidR="00D54B9A">
        <w:t>f</w:t>
      </w:r>
      <w:r w:rsidR="00D54B9A" w:rsidRPr="00D54B9A">
        <w:rPr>
          <w:sz w:val="16"/>
          <w:szCs w:val="16"/>
        </w:rPr>
        <w:t xml:space="preserve"> </w:t>
      </w:r>
      <w:r w:rsidR="00D54B9A">
        <w:t>'</w:t>
      </w:r>
      <w:r w:rsidR="00E7238B">
        <w:t>(</w:t>
      </w:r>
      <w:r w:rsidR="00E7238B" w:rsidRPr="00E7238B">
        <w:rPr>
          <w:b/>
        </w:rPr>
        <w:t>x</w:t>
      </w:r>
      <w:r w:rsidR="00E7238B">
        <w:t>')</w:t>
      </w:r>
      <w:r>
        <w:t xml:space="preserve"> = f</w:t>
      </w:r>
      <w:r w:rsidR="00E7238B">
        <w:t>(</w:t>
      </w:r>
      <w:r w:rsidR="00E7238B" w:rsidRPr="00E7238B">
        <w:rPr>
          <w:b/>
        </w:rPr>
        <w:t>x</w:t>
      </w:r>
      <w:r w:rsidR="00E7238B">
        <w:t>)</w:t>
      </w:r>
      <w:r>
        <w:t xml:space="preserve">. </w:t>
      </w:r>
    </w:p>
    <w:p w14:paraId="654CCF58" w14:textId="77777777" w:rsidR="007D6318" w:rsidRDefault="007D6318" w:rsidP="007D6318"/>
    <w:p w14:paraId="4EBB5130" w14:textId="77777777" w:rsidR="007D6318" w:rsidRPr="00D725DC" w:rsidRDefault="007D6318" w:rsidP="007D6318">
      <w:pPr>
        <w:pStyle w:val="Heading3"/>
      </w:pPr>
      <w:bookmarkStart w:id="275" w:name="_Toc338523533"/>
      <w:bookmarkStart w:id="276" w:name="_Toc338527207"/>
      <w:r w:rsidRPr="00D725DC">
        <w:t>(</w:t>
      </w:r>
      <w:r>
        <w:t>e</w:t>
      </w:r>
      <w:r w:rsidRPr="00D725DC">
        <w:t xml:space="preserve">) Laplacian </w:t>
      </w:r>
      <w:r>
        <w:t>(Section 11)</w:t>
      </w:r>
      <w:bookmarkEnd w:id="275"/>
      <w:bookmarkEnd w:id="276"/>
    </w:p>
    <w:p w14:paraId="03267FB3" w14:textId="77777777" w:rsidR="007D6318" w:rsidRDefault="007D6318" w:rsidP="007D6318"/>
    <w:p w14:paraId="76FDA0A9" w14:textId="77777777" w:rsidR="007D6318" w:rsidRDefault="007D6318" w:rsidP="007D6318">
      <w:r>
        <w:t>In Cartesian x-space the Laplacian of a scalar function f can be written as</w:t>
      </w:r>
    </w:p>
    <w:p w14:paraId="7B095ACB" w14:textId="77777777" w:rsidR="007D6318" w:rsidRDefault="007D6318" w:rsidP="007D6318"/>
    <w:p w14:paraId="30ED2824" w14:textId="77777777" w:rsidR="007D6318" w:rsidRDefault="007D6318" w:rsidP="007D6318">
      <w:r>
        <w:tab/>
        <w:t xml:space="preserve">  [lap f]</w:t>
      </w:r>
      <w:r>
        <w:rPr>
          <w:rStyle w:val="subscript"/>
        </w:rPr>
        <w:t>Cart</w:t>
      </w:r>
      <w:r>
        <w:t xml:space="preserve">  = ∂</w:t>
      </w:r>
      <w:r w:rsidRPr="00B90ECD">
        <w:rPr>
          <w:rStyle w:val="superscript"/>
        </w:rPr>
        <w:t>i</w:t>
      </w:r>
      <w:r>
        <w:t>∂</w:t>
      </w:r>
      <w:r w:rsidRPr="00B90ECD">
        <w:rPr>
          <w:rStyle w:val="subscript"/>
        </w:rPr>
        <w:t>i</w:t>
      </w:r>
      <w:r>
        <w:t>f   =  f</w:t>
      </w:r>
      <w:r w:rsidRPr="00B90ECD">
        <w:rPr>
          <w:rStyle w:val="superscript"/>
        </w:rPr>
        <w:t>,</w:t>
      </w:r>
      <w:r>
        <w:rPr>
          <w:rStyle w:val="superscript"/>
        </w:rPr>
        <w:t>i</w:t>
      </w:r>
      <w:r>
        <w:rPr>
          <w:rStyle w:val="subscript"/>
        </w:rPr>
        <w:t>,i</w:t>
      </w:r>
      <w:r>
        <w:tab/>
      </w:r>
      <w:r>
        <w:tab/>
      </w:r>
      <w:r>
        <w:tab/>
      </w:r>
    </w:p>
    <w:p w14:paraId="1529B370" w14:textId="77777777" w:rsidR="007D6318" w:rsidRDefault="007D6318" w:rsidP="007D6318"/>
    <w:p w14:paraId="7BD598AA" w14:textId="77777777" w:rsidR="007D6318" w:rsidRDefault="007D6318" w:rsidP="007D6318">
      <w:r>
        <w:t>The tensorized version of the</w:t>
      </w:r>
      <w:r w:rsidR="00793FE5">
        <w:t xml:space="preserve"> Laplacian is then taken to be </w:t>
      </w:r>
      <w:r>
        <w:t>the following, using the ,→; rule,</w:t>
      </w:r>
    </w:p>
    <w:p w14:paraId="4C4EAED0" w14:textId="77777777" w:rsidR="007D6318" w:rsidRDefault="007D6318" w:rsidP="007D6318"/>
    <w:p w14:paraId="0195418D" w14:textId="77777777" w:rsidR="007D6318" w:rsidRDefault="007D6318" w:rsidP="007D6318">
      <w:pPr>
        <w:rPr>
          <w:rStyle w:val="subscript"/>
        </w:rPr>
      </w:pPr>
      <w:r>
        <w:tab/>
        <w:t>lap f = f</w:t>
      </w:r>
      <w:r w:rsidRPr="00B90ECD">
        <w:rPr>
          <w:rStyle w:val="superscript"/>
        </w:rPr>
        <w:t>;</w:t>
      </w:r>
      <w:r>
        <w:rPr>
          <w:rStyle w:val="superscript"/>
        </w:rPr>
        <w:t>i</w:t>
      </w:r>
      <w:r>
        <w:rPr>
          <w:rStyle w:val="subscript"/>
        </w:rPr>
        <w:t>;i</w:t>
      </w:r>
    </w:p>
    <w:p w14:paraId="5600657C" w14:textId="77777777" w:rsidR="007D6318" w:rsidRDefault="007D6318" w:rsidP="007D6318"/>
    <w:p w14:paraId="684226C7" w14:textId="77777777" w:rsidR="007D6318" w:rsidRDefault="007D6318" w:rsidP="007D6318">
      <w:r>
        <w:t>Since f</w:t>
      </w:r>
      <w:r w:rsidRPr="00B90ECD">
        <w:rPr>
          <w:rStyle w:val="superscript"/>
        </w:rPr>
        <w:t>;</w:t>
      </w:r>
      <w:r>
        <w:rPr>
          <w:rStyle w:val="superscript"/>
        </w:rPr>
        <w:t>i</w:t>
      </w:r>
      <w:r>
        <w:rPr>
          <w:rStyle w:val="subscript"/>
        </w:rPr>
        <w:t>;i</w:t>
      </w:r>
      <w:r>
        <w:t xml:space="preserve"> is the contraction of a rank-2 tensor, it is a scalar, and therefore</w:t>
      </w:r>
    </w:p>
    <w:p w14:paraId="4CD698B4" w14:textId="77777777" w:rsidR="007D6318" w:rsidRDefault="007D6318" w:rsidP="007D6318"/>
    <w:p w14:paraId="5FAD0742" w14:textId="77777777" w:rsidR="007D6318" w:rsidRDefault="007D6318" w:rsidP="007D6318">
      <w:r>
        <w:tab/>
        <w:t>lap f = f</w:t>
      </w:r>
      <w:r w:rsidRPr="00B90ECD">
        <w:rPr>
          <w:rStyle w:val="superscript"/>
        </w:rPr>
        <w:t>;</w:t>
      </w:r>
      <w:r>
        <w:rPr>
          <w:rStyle w:val="superscript"/>
        </w:rPr>
        <w:t>i</w:t>
      </w:r>
      <w:r>
        <w:rPr>
          <w:rStyle w:val="subscript"/>
        </w:rPr>
        <w:t>;i</w:t>
      </w:r>
      <w:r>
        <w:t xml:space="preserve"> = f ' </w:t>
      </w:r>
      <w:r>
        <w:rPr>
          <w:rStyle w:val="superscript"/>
        </w:rPr>
        <w:t>;i</w:t>
      </w:r>
      <w:r>
        <w:rPr>
          <w:rStyle w:val="subscript"/>
        </w:rPr>
        <w:t>;i</w:t>
      </w:r>
      <w:r>
        <w:t xml:space="preserve">  =  </w:t>
      </w:r>
      <w:r w:rsidRPr="00C40E1D">
        <w:rPr>
          <w:color w:val="000000"/>
        </w:rPr>
        <w:t>∂</w:t>
      </w:r>
      <w:r>
        <w:rPr>
          <w:color w:val="000000"/>
        </w:rPr>
        <w:t>'</w:t>
      </w:r>
      <w:r>
        <w:rPr>
          <w:rStyle w:val="subscript"/>
          <w:color w:val="000000"/>
        </w:rPr>
        <w:t>i</w:t>
      </w:r>
      <w:r w:rsidRPr="00C40E1D">
        <w:rPr>
          <w:color w:val="000000"/>
        </w:rPr>
        <w:t xml:space="preserve"> </w:t>
      </w:r>
      <w:r>
        <w:t xml:space="preserve">f ' </w:t>
      </w:r>
      <w:r>
        <w:rPr>
          <w:rStyle w:val="superscript"/>
        </w:rPr>
        <w:t>;i</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w:t>
      </w:r>
      <w:r>
        <w:t xml:space="preserve">f ' </w:t>
      </w:r>
      <w:r>
        <w:rPr>
          <w:rStyle w:val="superscript"/>
        </w:rPr>
        <w:t>;n</w:t>
      </w:r>
    </w:p>
    <w:p w14:paraId="0BFC4EF7" w14:textId="77777777" w:rsidR="007D6318" w:rsidRDefault="007D6318" w:rsidP="007D6318"/>
    <w:p w14:paraId="696E00FE" w14:textId="77777777" w:rsidR="007D6318" w:rsidRDefault="007D6318" w:rsidP="007D6318">
      <w:r>
        <w:t xml:space="preserve">where the example </w:t>
      </w:r>
      <w:r w:rsidRPr="00C40E1D">
        <w:rPr>
          <w:color w:val="000000"/>
        </w:rPr>
        <w:t>B</w:t>
      </w:r>
      <w:r>
        <w:rPr>
          <w:rStyle w:val="superscript"/>
        </w:rPr>
        <w:t>;</w:t>
      </w:r>
      <w:r w:rsidRPr="00C40E1D">
        <w:rPr>
          <w:rStyle w:val="superscript"/>
          <w:color w:val="000000"/>
        </w:rPr>
        <w:t>a</w:t>
      </w:r>
      <w:r w:rsidRPr="00C40E1D">
        <w:rPr>
          <w:rStyle w:val="subscript"/>
          <w:color w:val="000000"/>
        </w:rPr>
        <w:t>;α</w:t>
      </w:r>
      <w:r w:rsidRPr="00C40E1D">
        <w:rPr>
          <w:color w:val="000000"/>
        </w:rPr>
        <w:t xml:space="preserve">  = ∂</w:t>
      </w:r>
      <w:r w:rsidRPr="00C40E1D">
        <w:rPr>
          <w:rStyle w:val="subscript"/>
          <w:color w:val="000000"/>
        </w:rPr>
        <w:t>α</w:t>
      </w:r>
      <w:r w:rsidRPr="00C40E1D">
        <w:rPr>
          <w:color w:val="000000"/>
        </w:rPr>
        <w:t xml:space="preserve"> B</w:t>
      </w:r>
      <w:r>
        <w:rPr>
          <w:rStyle w:val="superscript"/>
        </w:rPr>
        <w:t>;</w:t>
      </w:r>
      <w:r w:rsidRPr="00C40E1D">
        <w:rPr>
          <w:rStyle w:val="superscript"/>
          <w:color w:val="000000"/>
        </w:rPr>
        <w:t>a</w:t>
      </w:r>
      <w:r w:rsidRPr="00C40E1D">
        <w:rPr>
          <w:color w:val="000000"/>
        </w:rPr>
        <w:t xml:space="preserve"> + Γ</w:t>
      </w:r>
      <w:r w:rsidRPr="00C40E1D">
        <w:rPr>
          <w:rStyle w:val="superscript"/>
          <w:color w:val="000000"/>
        </w:rPr>
        <w:t>a</w:t>
      </w:r>
      <w:r w:rsidRPr="00C40E1D">
        <w:rPr>
          <w:rStyle w:val="subscript"/>
          <w:color w:val="000000"/>
        </w:rPr>
        <w:t>αn</w:t>
      </w:r>
      <w:r w:rsidRPr="00C40E1D">
        <w:rPr>
          <w:color w:val="000000"/>
        </w:rPr>
        <w:t xml:space="preserve"> B</w:t>
      </w:r>
      <w:r>
        <w:rPr>
          <w:rStyle w:val="superscript"/>
        </w:rPr>
        <w:t>;</w:t>
      </w:r>
      <w:r w:rsidRPr="00C40E1D">
        <w:rPr>
          <w:rStyle w:val="superscript"/>
          <w:color w:val="000000"/>
        </w:rPr>
        <w:t>n</w:t>
      </w:r>
      <w:r>
        <w:t xml:space="preserve"> from Appendix F (i) is used. Another example shows that for scalar B, B</w:t>
      </w:r>
      <w:r w:rsidRPr="00794972">
        <w:rPr>
          <w:rStyle w:val="superscript"/>
        </w:rPr>
        <w:t>;α</w:t>
      </w:r>
      <w:r>
        <w:t xml:space="preserve">  = </w:t>
      </w:r>
      <w:r w:rsidRPr="00C40E1D">
        <w:rPr>
          <w:color w:val="000000"/>
        </w:rPr>
        <w:t>∂</w:t>
      </w:r>
      <w:r w:rsidRPr="00794972">
        <w:rPr>
          <w:rStyle w:val="superscript"/>
        </w:rPr>
        <w:t>α</w:t>
      </w:r>
      <w:r w:rsidR="00F75129">
        <w:rPr>
          <w:color w:val="000000"/>
        </w:rPr>
        <w:t xml:space="preserve"> </w:t>
      </w:r>
      <w:r w:rsidRPr="00C40E1D">
        <w:rPr>
          <w:color w:val="000000"/>
        </w:rPr>
        <w:t>B</w:t>
      </w:r>
      <w:r>
        <w:t xml:space="preserve"> </w:t>
      </w:r>
      <w:r w:rsidR="00793FE5">
        <w:t xml:space="preserve">. Applying this to </w:t>
      </w:r>
      <w:r>
        <w:t xml:space="preserve"> </w:t>
      </w:r>
      <w:r w:rsidR="00F75129">
        <w:t xml:space="preserve">f ' </w:t>
      </w:r>
      <w:r w:rsidR="00F75129">
        <w:rPr>
          <w:rStyle w:val="superscript"/>
        </w:rPr>
        <w:t>;i</w:t>
      </w:r>
      <w:r w:rsidR="00F75129">
        <w:t xml:space="preserve"> and </w:t>
      </w:r>
      <w:r w:rsidR="00793FE5">
        <w:t xml:space="preserve">f ' </w:t>
      </w:r>
      <w:r w:rsidR="00793FE5">
        <w:rPr>
          <w:rStyle w:val="superscript"/>
        </w:rPr>
        <w:t>;n</w:t>
      </w:r>
      <w:r w:rsidR="00793FE5">
        <w:t xml:space="preserve"> , </w:t>
      </w:r>
      <w:r>
        <w:t>the above becomes</w:t>
      </w:r>
    </w:p>
    <w:p w14:paraId="3C28F102" w14:textId="77777777" w:rsidR="007D6318" w:rsidRDefault="007D6318" w:rsidP="007D6318"/>
    <w:p w14:paraId="09B2A050" w14:textId="77777777" w:rsidR="007D6318" w:rsidRPr="00312D0D" w:rsidRDefault="007D6318" w:rsidP="007D6318">
      <w:r>
        <w:tab/>
        <w:t xml:space="preserve">lap f = </w:t>
      </w:r>
      <w:r w:rsidRPr="00C40E1D">
        <w:rPr>
          <w:color w:val="000000"/>
        </w:rPr>
        <w:t>∂</w:t>
      </w:r>
      <w:r>
        <w:rPr>
          <w:color w:val="000000"/>
        </w:rPr>
        <w:t>'</w:t>
      </w:r>
      <w:r>
        <w:rPr>
          <w:rStyle w:val="subscript"/>
          <w:color w:val="000000"/>
        </w:rPr>
        <w:t>i</w:t>
      </w:r>
      <w:r>
        <w:t>∂'</w:t>
      </w:r>
      <w:r>
        <w:rPr>
          <w:rStyle w:val="superscript"/>
        </w:rPr>
        <w:t>i</w:t>
      </w:r>
      <w:r>
        <w:t>f '</w:t>
      </w:r>
      <w:r w:rsidRPr="00C40E1D">
        <w:rPr>
          <w:color w:val="000000"/>
        </w:rPr>
        <w:t xml:space="preserve"> +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rsidRPr="00C40E1D">
        <w:rPr>
          <w:color w:val="000000"/>
        </w:rPr>
        <w:t xml:space="preserve"> </w:t>
      </w:r>
      <w:r>
        <w:t>∂'</w:t>
      </w:r>
      <w:r>
        <w:rPr>
          <w:rStyle w:val="superscript"/>
        </w:rPr>
        <w:t>n</w:t>
      </w:r>
      <w:r>
        <w:t>f '</w:t>
      </w:r>
    </w:p>
    <w:p w14:paraId="24BCD496" w14:textId="77777777" w:rsidR="007D6318" w:rsidRPr="00312D0D" w:rsidRDefault="007D6318" w:rsidP="007D6318"/>
    <w:p w14:paraId="7B3448D1" w14:textId="77777777" w:rsidR="007D6318" w:rsidRDefault="007D6318" w:rsidP="007D6318">
      <w:r>
        <w:t xml:space="preserve">Again, as shown in Appendix F (d), </w:t>
      </w:r>
      <w:r w:rsidR="00461C43">
        <w:t>Γ</w:t>
      </w:r>
      <w:r w:rsidR="00461C43" w:rsidRPr="00F25F6D">
        <w:rPr>
          <w:sz w:val="8"/>
          <w:szCs w:val="8"/>
        </w:rPr>
        <w:t xml:space="preserve"> </w:t>
      </w:r>
      <w:r w:rsidR="00461C43">
        <w:t>'</w:t>
      </w:r>
      <w:r>
        <w:rPr>
          <w:rStyle w:val="superscript"/>
          <w:color w:val="000000"/>
        </w:rPr>
        <w:t>i</w:t>
      </w:r>
      <w:r>
        <w:rPr>
          <w:rStyle w:val="subscript"/>
          <w:color w:val="000000"/>
        </w:rPr>
        <w:t>i</w:t>
      </w:r>
      <w:r w:rsidRPr="00C40E1D">
        <w:rPr>
          <w:rStyle w:val="subscript"/>
          <w:color w:val="000000"/>
        </w:rPr>
        <w:t>n</w:t>
      </w:r>
      <w:r>
        <w:t xml:space="preserve"> = (1/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 and therefore</w:t>
      </w:r>
    </w:p>
    <w:p w14:paraId="1FDA8153" w14:textId="77777777" w:rsidR="007D6318" w:rsidRDefault="007D6318" w:rsidP="007D6318"/>
    <w:p w14:paraId="1CA00952" w14:textId="77777777" w:rsidR="007D6318" w:rsidRDefault="007D6318" w:rsidP="007D6318">
      <w:r>
        <w:tab/>
        <w:t xml:space="preserve">lap f = </w:t>
      </w:r>
      <w:r w:rsidRPr="00C40E1D">
        <w:rPr>
          <w:color w:val="000000"/>
        </w:rPr>
        <w:t>∂</w:t>
      </w:r>
      <w:r>
        <w:rPr>
          <w:color w:val="000000"/>
        </w:rPr>
        <w:t>'</w:t>
      </w:r>
      <w:r>
        <w:rPr>
          <w:rStyle w:val="subscript"/>
          <w:color w:val="000000"/>
        </w:rPr>
        <w:t>n</w:t>
      </w:r>
      <w:r>
        <w:t>∂'</w:t>
      </w:r>
      <w:r>
        <w:rPr>
          <w:rStyle w:val="superscript"/>
        </w:rPr>
        <w:t>n</w:t>
      </w:r>
      <w:r>
        <w:t>f '</w:t>
      </w:r>
      <w:r w:rsidRPr="00C40E1D">
        <w:rPr>
          <w:color w:val="000000"/>
        </w:rPr>
        <w:t xml:space="preserve"> + </w:t>
      </w:r>
      <w:r>
        <w:t>(1/</w:t>
      </w:r>
      <w:r>
        <w:fldChar w:fldCharType="begin"/>
      </w:r>
      <w:r>
        <w:instrText xml:space="preserve"> EQ \r(g') </w:instrText>
      </w:r>
      <w:r>
        <w:fldChar w:fldCharType="end"/>
      </w:r>
      <w:r>
        <w:t>) ∂'</w:t>
      </w:r>
      <w:r>
        <w:rPr>
          <w:rStyle w:val="subscript"/>
        </w:rPr>
        <w:t>n</w:t>
      </w:r>
      <w:r>
        <w:t>(</w:t>
      </w:r>
      <w:r>
        <w:fldChar w:fldCharType="begin"/>
      </w:r>
      <w:r>
        <w:instrText xml:space="preserve"> EQ \r(g') </w:instrText>
      </w:r>
      <w:r>
        <w:fldChar w:fldCharType="end"/>
      </w:r>
      <w:r>
        <w:t>)</w:t>
      </w:r>
      <w:r w:rsidRPr="00C40E1D">
        <w:rPr>
          <w:color w:val="000000"/>
        </w:rPr>
        <w:t xml:space="preserve"> </w:t>
      </w:r>
      <w:r w:rsidR="007F5EA1">
        <w:rPr>
          <w:color w:val="000000"/>
        </w:rPr>
        <w:t>(</w:t>
      </w:r>
      <w:r>
        <w:t>∂'</w:t>
      </w:r>
      <w:r>
        <w:rPr>
          <w:rStyle w:val="superscript"/>
        </w:rPr>
        <w:t>n</w:t>
      </w:r>
      <w:r>
        <w:t>f '</w:t>
      </w:r>
      <w:r w:rsidR="007F5EA1">
        <w:t>)</w:t>
      </w:r>
      <w:r>
        <w:t xml:space="preserve">   =   [1/</w:t>
      </w:r>
      <w:r>
        <w:fldChar w:fldCharType="begin"/>
      </w:r>
      <w:r>
        <w:instrText xml:space="preserve"> EQ \r(g') </w:instrText>
      </w:r>
      <w:r>
        <w:fldChar w:fldCharType="end"/>
      </w:r>
      <w:r>
        <w:t>]  ∂'</w:t>
      </w:r>
      <w:r>
        <w:rPr>
          <w:rStyle w:val="subscript"/>
        </w:rPr>
        <w:t>n</w:t>
      </w:r>
      <w:r>
        <w:t xml:space="preserve"> [</w:t>
      </w:r>
      <w:r>
        <w:fldChar w:fldCharType="begin"/>
      </w:r>
      <w:r>
        <w:instrText xml:space="preserve"> EQ \r(g') </w:instrText>
      </w:r>
      <w:r>
        <w:fldChar w:fldCharType="end"/>
      </w:r>
      <w:r>
        <w:t xml:space="preserve"> (∂'</w:t>
      </w:r>
      <w:r w:rsidRPr="00A769EF">
        <w:rPr>
          <w:rStyle w:val="superscript"/>
        </w:rPr>
        <w:t>n</w:t>
      </w:r>
      <w:r>
        <w:t>f ')]</w:t>
      </w:r>
    </w:p>
    <w:p w14:paraId="42926329" w14:textId="77777777" w:rsidR="007D6318" w:rsidRDefault="007D6318" w:rsidP="007D6318"/>
    <w:p w14:paraId="04F2E39B" w14:textId="77777777" w:rsidR="007D6318" w:rsidRPr="00A769EF" w:rsidRDefault="007D6318" w:rsidP="007D6318">
      <w:r>
        <w:t xml:space="preserve">which matches the result of Section 11. </w:t>
      </w:r>
    </w:p>
    <w:p w14:paraId="75125E43" w14:textId="77777777" w:rsidR="007D6318" w:rsidRDefault="007D6318" w:rsidP="007D6318">
      <w:pPr>
        <w:rPr>
          <w:b/>
        </w:rPr>
      </w:pPr>
    </w:p>
    <w:p w14:paraId="5CB72FF1" w14:textId="77777777" w:rsidR="007D6318" w:rsidRPr="004D47CB" w:rsidRDefault="007D6318" w:rsidP="007D6318">
      <w:pPr>
        <w:pStyle w:val="Heading3"/>
      </w:pPr>
      <w:bookmarkStart w:id="277" w:name="_Toc338523534"/>
      <w:bookmarkStart w:id="278" w:name="_Toc338527208"/>
      <w:r w:rsidRPr="004D47CB">
        <w:t>(</w:t>
      </w:r>
      <w:r>
        <w:t>f</w:t>
      </w:r>
      <w:r w:rsidRPr="004D47CB">
        <w:t xml:space="preserve">) curl </w:t>
      </w:r>
      <w:r>
        <w:t>(Section 12)</w:t>
      </w:r>
      <w:bookmarkEnd w:id="277"/>
      <w:bookmarkEnd w:id="278"/>
    </w:p>
    <w:p w14:paraId="7AB71746" w14:textId="77777777" w:rsidR="007D6318" w:rsidRDefault="007D6318" w:rsidP="007D6318"/>
    <w:p w14:paraId="5D04D9C1" w14:textId="77777777" w:rsidR="00F75129" w:rsidRDefault="007D6318" w:rsidP="007D6318">
      <w:r>
        <w:t xml:space="preserve">As shown in Appendix D (h), </w:t>
      </w:r>
      <w:r w:rsidRPr="00507ECB">
        <w:rPr>
          <w:b/>
        </w:rPr>
        <w:t>C</w:t>
      </w:r>
      <w:r>
        <w:t xml:space="preserve"> ≡ curl </w:t>
      </w:r>
      <w:r w:rsidRPr="00507ECB">
        <w:rPr>
          <w:b/>
        </w:rPr>
        <w:t>B</w:t>
      </w:r>
      <w:r>
        <w:t xml:space="preserve"> is a vector density of weight -1 because it contains the ε tensor which has this weight. According to Appendix E (b), the expans</w:t>
      </w:r>
      <w:r w:rsidR="00F75129">
        <w:t xml:space="preserve">ion of such a vector density is given by </w:t>
      </w:r>
    </w:p>
    <w:p w14:paraId="1E22AEBC" w14:textId="77777777" w:rsidR="007D6318" w:rsidRPr="00507ECB" w:rsidRDefault="007D6318" w:rsidP="007D6318">
      <w:r w:rsidRPr="00507ECB">
        <w:rPr>
          <w:b/>
        </w:rPr>
        <w:t>C</w:t>
      </w:r>
      <w:r>
        <w:t xml:space="preserve"> = J</w:t>
      </w:r>
      <w:r>
        <w:rPr>
          <w:rStyle w:val="superscript"/>
        </w:rPr>
        <w:t>-1</w:t>
      </w:r>
      <w:r>
        <w:t>C'</w:t>
      </w:r>
      <w:r>
        <w:rPr>
          <w:rStyle w:val="superscript"/>
        </w:rPr>
        <w:t>i</w:t>
      </w:r>
      <w:r w:rsidRPr="0041129C">
        <w:rPr>
          <w:b/>
        </w:rPr>
        <w:t>e</w:t>
      </w:r>
      <w:r>
        <w:rPr>
          <w:rStyle w:val="subscript"/>
        </w:rPr>
        <w:t>i</w:t>
      </w:r>
      <w:r>
        <w:t xml:space="preserve"> . Therefore</w:t>
      </w:r>
      <w:r w:rsidR="00F75129">
        <w:t>,</w:t>
      </w:r>
    </w:p>
    <w:p w14:paraId="3396322C" w14:textId="77777777" w:rsidR="007D6318" w:rsidRDefault="007D6318" w:rsidP="007D6318"/>
    <w:p w14:paraId="240F8D97" w14:textId="77777777" w:rsidR="007D6318" w:rsidRDefault="007D6318" w:rsidP="007D6318">
      <w:r>
        <w:tab/>
      </w:r>
      <w:r>
        <w:tab/>
      </w:r>
      <w:r w:rsidRPr="0041129C">
        <w:rPr>
          <w:b/>
        </w:rPr>
        <w:t>C</w:t>
      </w:r>
      <w:r>
        <w:t xml:space="preserve"> = curl </w:t>
      </w:r>
      <w:r w:rsidRPr="0041129C">
        <w:rPr>
          <w:b/>
        </w:rPr>
        <w:t>B</w:t>
      </w:r>
      <w:r>
        <w:t xml:space="preserve">  =   J</w:t>
      </w:r>
      <w:r>
        <w:rPr>
          <w:rStyle w:val="superscript"/>
        </w:rPr>
        <w:t>-1</w:t>
      </w:r>
      <w:r>
        <w:t>C'</w:t>
      </w:r>
      <w:r>
        <w:rPr>
          <w:rStyle w:val="superscript"/>
        </w:rPr>
        <w:t>i</w:t>
      </w:r>
      <w:r w:rsidRPr="0041129C">
        <w:rPr>
          <w:b/>
        </w:rPr>
        <w:t>e</w:t>
      </w:r>
      <w:r>
        <w:rPr>
          <w:rStyle w:val="subscript"/>
        </w:rPr>
        <w:t>i</w:t>
      </w:r>
      <w:r>
        <w:t xml:space="preserve">  = J</w:t>
      </w:r>
      <w:r>
        <w:rPr>
          <w:rStyle w:val="superscript"/>
        </w:rPr>
        <w:t>-1</w:t>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rsidRPr="0041129C">
        <w:rPr>
          <w:b/>
        </w:rPr>
        <w:t>e</w:t>
      </w:r>
      <w:r>
        <w:rPr>
          <w:rStyle w:val="subscript"/>
        </w:rPr>
        <w:t>i</w:t>
      </w:r>
    </w:p>
    <w:p w14:paraId="03B797E6" w14:textId="77777777" w:rsidR="007D6318" w:rsidRDefault="007D6318" w:rsidP="007D6318">
      <w:r>
        <w:t xml:space="preserve">so </w:t>
      </w:r>
    </w:p>
    <w:p w14:paraId="354B1551" w14:textId="77777777" w:rsidR="007D6318" w:rsidRDefault="007D6318" w:rsidP="007D6318">
      <w:r>
        <w:tab/>
      </w:r>
      <w:r>
        <w:tab/>
        <w:t xml:space="preserve">[curl </w:t>
      </w:r>
      <w:r w:rsidRPr="0041129C">
        <w:rPr>
          <w:b/>
        </w:rPr>
        <w:t>B</w:t>
      </w:r>
      <w:r>
        <w:rPr>
          <w:rStyle w:val="superscript"/>
        </w:rPr>
        <w:t>(e)</w:t>
      </w:r>
      <w:r>
        <w:t>]</w:t>
      </w:r>
      <w:r>
        <w:rPr>
          <w:rStyle w:val="superscript"/>
        </w:rPr>
        <w:t>i</w:t>
      </w:r>
      <w:r>
        <w:t xml:space="preserve"> = (1/</w:t>
      </w:r>
      <w:r>
        <w:fldChar w:fldCharType="begin"/>
      </w:r>
      <w:r>
        <w:instrText xml:space="preserve"> EQ \r(g') </w:instrText>
      </w:r>
      <w:r>
        <w:fldChar w:fldCharType="end"/>
      </w:r>
      <w:r>
        <w:t xml:space="preserve">) </w:t>
      </w:r>
      <w:r w:rsidRPr="005109BC">
        <w:rPr>
          <w:color w:val="000000"/>
        </w:rPr>
        <w:t>ε</w:t>
      </w:r>
      <w:r>
        <w:rPr>
          <w:color w:val="000000"/>
        </w:rPr>
        <w:t>'</w:t>
      </w:r>
      <w:r w:rsidRPr="004F2617">
        <w:rPr>
          <w:rStyle w:val="superscript"/>
        </w:rPr>
        <w:t>ijk</w:t>
      </w:r>
      <w:r w:rsidRPr="005109BC">
        <w:rPr>
          <w:color w:val="000000"/>
        </w:rPr>
        <w:t>B</w:t>
      </w:r>
      <w:r>
        <w:rPr>
          <w:color w:val="000000"/>
        </w:rPr>
        <w:t>'</w:t>
      </w:r>
      <w:r w:rsidRPr="005109BC">
        <w:rPr>
          <w:rStyle w:val="subscript"/>
          <w:color w:val="000000"/>
        </w:rPr>
        <w:t>k</w:t>
      </w:r>
      <w:r>
        <w:rPr>
          <w:rStyle w:val="subscript"/>
        </w:rPr>
        <w:t>,j</w:t>
      </w:r>
      <w:r>
        <w:t xml:space="preserve"> </w:t>
      </w:r>
    </w:p>
    <w:p w14:paraId="1C7D9833" w14:textId="77777777" w:rsidR="007D6318" w:rsidRDefault="007D6318" w:rsidP="007D6318"/>
    <w:p w14:paraId="194492DA" w14:textId="77777777" w:rsidR="007D6318" w:rsidRDefault="007D6318" w:rsidP="007D6318">
      <w:r>
        <w:t xml:space="preserve">This matches the result of Section 12. </w:t>
      </w:r>
    </w:p>
    <w:p w14:paraId="76C2831E" w14:textId="77777777" w:rsidR="007D6318" w:rsidRDefault="007D6318" w:rsidP="007D6318"/>
    <w:p w14:paraId="1F2D1282" w14:textId="77777777" w:rsidR="008A02C7" w:rsidRPr="004D47CB" w:rsidRDefault="008A02C7" w:rsidP="008A02C7">
      <w:pPr>
        <w:pStyle w:val="Heading3"/>
      </w:pPr>
      <w:bookmarkStart w:id="279" w:name="_Toc338523535"/>
      <w:bookmarkStart w:id="280" w:name="_Toc338527209"/>
      <w:r w:rsidRPr="004D47CB">
        <w:t>(</w:t>
      </w:r>
      <w:r>
        <w:t>g</w:t>
      </w:r>
      <w:r w:rsidRPr="004D47CB">
        <w:t xml:space="preserve">) </w:t>
      </w:r>
      <w:r>
        <w:t>vector Laplacian</w:t>
      </w:r>
      <w:r w:rsidRPr="004D47CB">
        <w:t xml:space="preserve"> </w:t>
      </w:r>
      <w:r>
        <w:t>(Section 13)</w:t>
      </w:r>
      <w:bookmarkEnd w:id="279"/>
      <w:bookmarkEnd w:id="280"/>
    </w:p>
    <w:p w14:paraId="1F2BBB67" w14:textId="77777777" w:rsidR="008A02C7" w:rsidRDefault="008A02C7" w:rsidP="008A02C7"/>
    <w:p w14:paraId="6BC11E68" w14:textId="77777777" w:rsidR="008A02C7" w:rsidRDefault="008A02C7" w:rsidP="008A02C7">
      <w:r>
        <w:t xml:space="preserve">This differential operator is going to take a bit more work. In Section 13 the vector Laplacian is written </w:t>
      </w:r>
      <w:r w:rsidRPr="00EE5325">
        <w:rPr>
          <w:b/>
        </w:rPr>
        <w:sym w:font="Wingdings" w:char="F059"/>
      </w:r>
      <w:r>
        <w:t xml:space="preserve"> (instead of </w:t>
      </w:r>
      <w:r w:rsidRPr="00E70524">
        <w:rPr>
          <w:b/>
        </w:rPr>
        <w:sym w:font="Symbol" w:char="F0D1"/>
      </w:r>
      <w:r>
        <w:rPr>
          <w:rStyle w:val="superscript"/>
        </w:rPr>
        <w:t>2</w:t>
      </w:r>
      <w:r>
        <w:t xml:space="preserve">) and in Cartesian coordinates is defined by </w:t>
      </w:r>
    </w:p>
    <w:p w14:paraId="6AB85A43" w14:textId="77777777" w:rsidR="008A02C7" w:rsidRDefault="008A02C7" w:rsidP="008A02C7">
      <w:r>
        <w:tab/>
      </w:r>
    </w:p>
    <w:p w14:paraId="3D6BBE7E" w14:textId="77777777" w:rsidR="008A02C7" w:rsidRDefault="008A02C7" w:rsidP="008A02C7">
      <w:r>
        <w:tab/>
      </w:r>
      <w:r w:rsidRPr="00EE5325">
        <w:rPr>
          <w:b/>
        </w:rPr>
        <w:sym w:font="Wingdings" w:char="F059"/>
      </w:r>
      <w:r>
        <w:rPr>
          <w:b/>
        </w:rPr>
        <w:t>B</w:t>
      </w:r>
      <w:r>
        <w:t xml:space="preserve">  ≡  </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p>
    <w:p w14:paraId="6977AECE" w14:textId="77777777" w:rsidR="00292F6E" w:rsidRDefault="00292F6E" w:rsidP="008A02C7"/>
    <w:p w14:paraId="2F79F62B" w14:textId="77777777" w:rsidR="00292F6E" w:rsidRDefault="00292F6E" w:rsidP="008A02C7">
      <w:r>
        <w:t>Recall that in Cartesian space (as shown in Section 13 (c))</w:t>
      </w:r>
    </w:p>
    <w:p w14:paraId="74E5A796" w14:textId="77777777" w:rsidR="00292F6E" w:rsidRDefault="00292F6E" w:rsidP="008A02C7"/>
    <w:p w14:paraId="295B08C6" w14:textId="77777777" w:rsidR="00292F6E" w:rsidRPr="00292F6E" w:rsidRDefault="00292F6E" w:rsidP="00292F6E">
      <w:r>
        <w:tab/>
        <w:t>[</w:t>
      </w:r>
      <w:r w:rsidRPr="004A42CB">
        <w:t>grad</w:t>
      </w:r>
      <w:r>
        <w:t>(</w:t>
      </w:r>
      <w:r w:rsidRPr="00A46308">
        <w:t>div</w:t>
      </w:r>
      <w:r>
        <w:t xml:space="preserve"> </w:t>
      </w:r>
      <w:r>
        <w:rPr>
          <w:b/>
        </w:rPr>
        <w:t>B</w:t>
      </w:r>
      <w:r>
        <w:t xml:space="preserve">) – </w:t>
      </w:r>
      <w:r w:rsidRPr="00A46308">
        <w:t>curl</w:t>
      </w:r>
      <w:r>
        <w:t xml:space="preserve"> (</w:t>
      </w:r>
      <w:r w:rsidRPr="00A46308">
        <w:t>curl</w:t>
      </w:r>
      <w:r>
        <w:t xml:space="preserve"> </w:t>
      </w:r>
      <w:r>
        <w:rPr>
          <w:b/>
        </w:rPr>
        <w:t>B</w:t>
      </w:r>
      <w:r>
        <w:t>)]</w:t>
      </w:r>
      <w:r>
        <w:rPr>
          <w:rStyle w:val="superscript"/>
        </w:rPr>
        <w:t>n</w:t>
      </w:r>
      <w:r>
        <w:t xml:space="preserve">   = </w:t>
      </w:r>
      <w:r w:rsidRPr="00292F6E">
        <w:rPr>
          <w:b/>
        </w:rPr>
        <w:sym w:font="Symbol" w:char="F0D1"/>
      </w:r>
      <w:r>
        <w:rPr>
          <w:rStyle w:val="superscript"/>
        </w:rPr>
        <w:t>2</w:t>
      </w:r>
      <w:r>
        <w:t>(B</w:t>
      </w:r>
      <w:r>
        <w:rPr>
          <w:rStyle w:val="superscript"/>
        </w:rPr>
        <w:t>n</w:t>
      </w:r>
      <w:r>
        <w:t>)     = (</w:t>
      </w:r>
      <w:r w:rsidRPr="00E70524">
        <w:sym w:font="Wingdings" w:char="F059"/>
      </w:r>
      <w:r w:rsidRPr="00E70524">
        <w:t>B</w:t>
      </w:r>
      <w:r>
        <w:rPr>
          <w:b/>
        </w:rPr>
        <w:t>)</w:t>
      </w:r>
      <w:r>
        <w:rPr>
          <w:rStyle w:val="superscript"/>
        </w:rPr>
        <w:t>n</w:t>
      </w:r>
      <w:r>
        <w:tab/>
      </w:r>
      <w:r>
        <w:tab/>
      </w:r>
      <w:r>
        <w:tab/>
        <w:t>// Cartesian x-space</w:t>
      </w:r>
    </w:p>
    <w:p w14:paraId="246C6155" w14:textId="77777777" w:rsidR="00292F6E" w:rsidRDefault="00292F6E" w:rsidP="00292F6E"/>
    <w:p w14:paraId="6CDEC5B4" w14:textId="77777777" w:rsidR="008A02C7" w:rsidRPr="00E70524" w:rsidRDefault="00292F6E" w:rsidP="008A02C7">
      <w:r>
        <w:t xml:space="preserve">so we are allowed to use the LHS here to find the curvilinear expression of </w:t>
      </w:r>
      <w:r w:rsidRPr="00EE5325">
        <w:rPr>
          <w:b/>
        </w:rPr>
        <w:sym w:font="Wingdings" w:char="F059"/>
      </w:r>
      <w:r>
        <w:rPr>
          <w:b/>
        </w:rPr>
        <w:t xml:space="preserve">B . </w:t>
      </w:r>
      <w:r w:rsidR="008A02C7">
        <w:t>In component</w:t>
      </w:r>
      <w:r>
        <w:t xml:space="preserve">s, </w:t>
      </w:r>
      <w:r w:rsidR="008A02C7">
        <w:t xml:space="preserve"> </w:t>
      </w:r>
    </w:p>
    <w:p w14:paraId="395383B3" w14:textId="77777777" w:rsidR="008A02C7" w:rsidRDefault="008A02C7" w:rsidP="008A02C7"/>
    <w:p w14:paraId="53F046DD" w14:textId="77777777" w:rsidR="008A02C7" w:rsidRDefault="008A02C7" w:rsidP="008A02C7">
      <w:r>
        <w:tab/>
        <w:t>(</w:t>
      </w:r>
      <w:r w:rsidRPr="00E70524">
        <w:sym w:font="Wingdings" w:char="F059"/>
      </w:r>
      <w:r w:rsidRPr="00E70524">
        <w:t>B</w:t>
      </w:r>
      <w:r>
        <w:rPr>
          <w:b/>
        </w:rPr>
        <w:t>)</w:t>
      </w:r>
      <w:r>
        <w:rPr>
          <w:rStyle w:val="superscript"/>
        </w:rPr>
        <w:t>n</w:t>
      </w:r>
      <w:r>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[curl B]</w:t>
      </w:r>
      <w:r>
        <w:rPr>
          <w:rStyle w:val="subscript"/>
        </w:rPr>
        <w:t>b</w:t>
      </w:r>
      <w:r>
        <w:t xml:space="preserve">  </w:t>
      </w:r>
    </w:p>
    <w:p w14:paraId="43DB6826" w14:textId="77777777" w:rsidR="008A02C7" w:rsidRDefault="008A02C7" w:rsidP="008A02C7"/>
    <w:p w14:paraId="533747CE" w14:textId="77777777" w:rsidR="008A02C7" w:rsidRDefault="008A02C7" w:rsidP="008A02C7">
      <w:r>
        <w:tab/>
      </w:r>
      <w:r>
        <w:tab/>
        <w:t xml:space="preserve">   =  ∂</w:t>
      </w:r>
      <w:r w:rsidRPr="00E1785F">
        <w:rPr>
          <w:rStyle w:val="superscript"/>
        </w:rPr>
        <w:t>n</w:t>
      </w:r>
      <w:r>
        <w:t>(∂</w:t>
      </w:r>
      <w:r w:rsidRPr="00E1785F">
        <w:rPr>
          <w:rStyle w:val="subscript"/>
        </w:rPr>
        <w:t>j</w:t>
      </w:r>
      <w:r>
        <w:t>B</w:t>
      </w:r>
      <w:r w:rsidRPr="00E1785F">
        <w:rPr>
          <w:rStyle w:val="superscript"/>
        </w:rPr>
        <w:t>j</w:t>
      </w:r>
      <w:r>
        <w:t>) - ε</w:t>
      </w:r>
      <w:r>
        <w:rPr>
          <w:rStyle w:val="superscript"/>
        </w:rPr>
        <w:t>nab</w:t>
      </w:r>
      <w:r>
        <w:t>∂</w:t>
      </w:r>
      <w:r>
        <w:rPr>
          <w:rStyle w:val="subscript"/>
        </w:rPr>
        <w:t>a</w:t>
      </w:r>
      <w:r>
        <w:t xml:space="preserve"> (ε</w:t>
      </w:r>
      <w:r>
        <w:rPr>
          <w:rStyle w:val="subscript"/>
        </w:rPr>
        <w:t>bde</w:t>
      </w:r>
      <w:r>
        <w:t>∂</w:t>
      </w:r>
      <w:r>
        <w:rPr>
          <w:rStyle w:val="superscript"/>
        </w:rPr>
        <w:t>d</w:t>
      </w:r>
      <w:r>
        <w:t>B</w:t>
      </w:r>
      <w:r>
        <w:rPr>
          <w:rStyle w:val="superscript"/>
        </w:rPr>
        <w:t>e</w:t>
      </w:r>
      <w:r>
        <w:t xml:space="preserve">) </w:t>
      </w:r>
    </w:p>
    <w:p w14:paraId="0ACA870D" w14:textId="77777777" w:rsidR="008A02C7" w:rsidRDefault="008A02C7" w:rsidP="008A02C7"/>
    <w:p w14:paraId="16ABAFB4" w14:textId="77777777" w:rsidR="008A02C7" w:rsidRDefault="008A02C7" w:rsidP="008A02C7">
      <w:r>
        <w:t>In Cartesian space up and down index position does not matter and we are just jockeying the indices in search of a tensorized form with contracted indices where possible. Writing the above in comma notation gives</w:t>
      </w:r>
    </w:p>
    <w:p w14:paraId="538045C9" w14:textId="77777777" w:rsidR="008A02C7" w:rsidRDefault="008A02C7" w:rsidP="008A02C7"/>
    <w:p w14:paraId="7B020F1A"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p>
    <w:p w14:paraId="190A458B" w14:textId="77777777" w:rsidR="008A02C7" w:rsidRDefault="008A02C7" w:rsidP="008A02C7"/>
    <w:p w14:paraId="3A1AAAF5" w14:textId="77777777" w:rsidR="008A02C7" w:rsidRDefault="008A02C7" w:rsidP="008A02C7">
      <w:r>
        <w:t xml:space="preserve">and then we are free to replace commas with semicolons since Γ = 0 in Cartesian coordinates (see Appendix F sections (d) and (i) ) :  </w:t>
      </w:r>
    </w:p>
    <w:p w14:paraId="2C1D3B18" w14:textId="77777777" w:rsidR="008A02C7" w:rsidRDefault="008A02C7" w:rsidP="008A02C7"/>
    <w:p w14:paraId="7870C322"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ε</w:t>
      </w:r>
      <w:r>
        <w:rPr>
          <w:rStyle w:val="superscript"/>
        </w:rPr>
        <w:t>nab</w:t>
      </w:r>
      <w:r>
        <w:t>(ε</w:t>
      </w:r>
      <w:r>
        <w:rPr>
          <w:rStyle w:val="subscript"/>
        </w:rPr>
        <w:t>bde</w:t>
      </w:r>
      <w:r>
        <w:t>B</w:t>
      </w:r>
      <w:r>
        <w:rPr>
          <w:rStyle w:val="superscript"/>
        </w:rPr>
        <w:t>e;d</w:t>
      </w:r>
      <w:r>
        <w:t>)</w:t>
      </w:r>
      <w:r>
        <w:rPr>
          <w:rStyle w:val="subscript"/>
        </w:rPr>
        <w:t>;a</w:t>
      </w:r>
    </w:p>
    <w:p w14:paraId="18FAF121" w14:textId="77777777" w:rsidR="008A02C7" w:rsidRDefault="008A02C7" w:rsidP="008A02C7"/>
    <w:p w14:paraId="6E01498A" w14:textId="77777777" w:rsidR="008A02C7" w:rsidRDefault="008A02C7" w:rsidP="008A02C7">
      <w:r>
        <w:t>There are several "technical difficulties" visible here. The first term  (B</w:t>
      </w:r>
      <w:r w:rsidRPr="00E1785F">
        <w:rPr>
          <w:rStyle w:val="superscript"/>
        </w:rPr>
        <w:t>j</w:t>
      </w:r>
      <w:r>
        <w:rPr>
          <w:rStyle w:val="subscript"/>
        </w:rPr>
        <w:t>;j</w:t>
      </w:r>
      <w:r>
        <w:t>)</w:t>
      </w:r>
      <w:r>
        <w:rPr>
          <w:rStyle w:val="superscript"/>
        </w:rPr>
        <w:t xml:space="preserve">;n </w:t>
      </w:r>
      <w:r>
        <w:t>is a true vector since it is the contraction of a rank-3 tensor on two tilted indices. In the second term, in order to neutralize the weight of each ε tensor density (each has weight -1), we shall now add a benign factor of g</w:t>
      </w:r>
      <w:r>
        <w:rPr>
          <w:rStyle w:val="superscript"/>
        </w:rPr>
        <w:t>-1/2</w:t>
      </w:r>
      <w:r>
        <w:t>, using the idea of Appendix D (b) item 3 Example 2 (that is, g</w:t>
      </w:r>
      <w:r>
        <w:rPr>
          <w:rStyle w:val="superscript"/>
        </w:rPr>
        <w:t>-1/2</w:t>
      </w:r>
      <w:r>
        <w:t xml:space="preserve"> is a scalar density of weight +1). (The factor is benign since g = 1 in Cartesian coordinates. )</w:t>
      </w:r>
    </w:p>
    <w:p w14:paraId="426F2912" w14:textId="77777777" w:rsidR="008A02C7" w:rsidRDefault="008A02C7" w:rsidP="008A02C7"/>
    <w:p w14:paraId="3D876DC8"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ε</w:t>
      </w:r>
      <w:r>
        <w:rPr>
          <w:rStyle w:val="subscript"/>
        </w:rPr>
        <w:t>bde</w:t>
      </w:r>
      <w:r>
        <w:t>B</w:t>
      </w:r>
      <w:r>
        <w:rPr>
          <w:rStyle w:val="superscript"/>
        </w:rPr>
        <w:t>e;d</w:t>
      </w:r>
      <w:r>
        <w:t>)</w:t>
      </w:r>
      <w:r>
        <w:rPr>
          <w:rStyle w:val="subscript"/>
        </w:rPr>
        <w:t xml:space="preserve">;a </w:t>
      </w:r>
    </w:p>
    <w:p w14:paraId="0F8B6E1F" w14:textId="77777777" w:rsidR="008A02C7" w:rsidRDefault="008A02C7" w:rsidP="008A02C7"/>
    <w:p w14:paraId="730C5448" w14:textId="77777777" w:rsidR="008A02C7" w:rsidRPr="00104875" w:rsidRDefault="008A02C7" w:rsidP="008A02C7">
      <w:r>
        <w:t>Now both objects T</w:t>
      </w:r>
      <w:r>
        <w:rPr>
          <w:rStyle w:val="subscript"/>
        </w:rPr>
        <w:t>b</w:t>
      </w:r>
      <w:r>
        <w:t xml:space="preserve"> ≡  (g</w:t>
      </w:r>
      <w:r>
        <w:rPr>
          <w:rStyle w:val="superscript"/>
        </w:rPr>
        <w:t>-1/2</w:t>
      </w:r>
      <w:r>
        <w:t>ε</w:t>
      </w:r>
      <w:r>
        <w:rPr>
          <w:rStyle w:val="subscript"/>
        </w:rPr>
        <w:t>bde</w:t>
      </w:r>
      <w:r>
        <w:t>B</w:t>
      </w:r>
      <w:r>
        <w:rPr>
          <w:rStyle w:val="superscript"/>
        </w:rPr>
        <w:t>e;d</w:t>
      </w:r>
      <w:r>
        <w:t>)  and V</w:t>
      </w:r>
      <w:r>
        <w:rPr>
          <w:rStyle w:val="superscript"/>
        </w:rPr>
        <w:t>n</w:t>
      </w:r>
      <w:r>
        <w:t xml:space="preserve"> ≡ g</w:t>
      </w:r>
      <w:r>
        <w:rPr>
          <w:rStyle w:val="superscript"/>
        </w:rPr>
        <w:t>-1/2</w:t>
      </w:r>
      <w:r>
        <w:t>ε</w:t>
      </w:r>
      <w:r>
        <w:rPr>
          <w:rStyle w:val="superscript"/>
        </w:rPr>
        <w:t>nab</w:t>
      </w:r>
      <w:r w:rsidRPr="00104875">
        <w:t xml:space="preserve"> </w:t>
      </w:r>
      <w:r>
        <w:t>T</w:t>
      </w:r>
      <w:r>
        <w:rPr>
          <w:rStyle w:val="subscript"/>
        </w:rPr>
        <w:t>b;a</w:t>
      </w:r>
      <w:r>
        <w:t xml:space="preserve"> are normal vectors, so the above equation says that a normal vector is the difference between two other normal vectors.  </w:t>
      </w:r>
    </w:p>
    <w:p w14:paraId="3B0A30C3" w14:textId="77777777" w:rsidR="008A02C7" w:rsidRDefault="008A02C7" w:rsidP="008A02C7"/>
    <w:p w14:paraId="10FD842E" w14:textId="77777777" w:rsidR="008A02C7" w:rsidRDefault="008A02C7" w:rsidP="008A02C7">
      <w:r>
        <w:t>Anticipating a few steps ahead</w:t>
      </w:r>
      <w:r w:rsidR="00C43469">
        <w:t xml:space="preserve"> when our ship lands in x'-space</w:t>
      </w:r>
      <w:r>
        <w:t>, we know that ε</w:t>
      </w:r>
      <w:r w:rsidRPr="0055225B">
        <w:rPr>
          <w:rStyle w:val="superscript"/>
        </w:rPr>
        <w:t>bde</w:t>
      </w:r>
      <w:r>
        <w:t>B</w:t>
      </w:r>
      <w:r w:rsidRPr="0055225B">
        <w:rPr>
          <w:rStyle w:val="subscript"/>
        </w:rPr>
        <w:t>e;d</w:t>
      </w:r>
      <w:r>
        <w:t xml:space="preserve">  = ε</w:t>
      </w:r>
      <w:r w:rsidRPr="0055225B">
        <w:rPr>
          <w:rStyle w:val="superscript"/>
        </w:rPr>
        <w:t>bde</w:t>
      </w:r>
      <w:r>
        <w:t>B</w:t>
      </w:r>
      <w:r w:rsidRPr="0055225B">
        <w:rPr>
          <w:rStyle w:val="subscript"/>
        </w:rPr>
        <w:t>e</w:t>
      </w:r>
      <w:r>
        <w:rPr>
          <w:rStyle w:val="subscript"/>
        </w:rPr>
        <w:t>,</w:t>
      </w:r>
      <w:r w:rsidRPr="0055225B">
        <w:rPr>
          <w:rStyle w:val="subscript"/>
        </w:rPr>
        <w:t>d</w:t>
      </w:r>
      <w:r>
        <w:t xml:space="preserve"> due to the e↔d symmetry of the Γ term in B</w:t>
      </w:r>
      <w:r w:rsidRPr="0055225B">
        <w:rPr>
          <w:rStyle w:val="subscript"/>
        </w:rPr>
        <w:t>e;d</w:t>
      </w:r>
      <w:r>
        <w:t xml:space="preserve"> (see Appendix F (i) Examples with J=1), and this </w:t>
      </w:r>
      <w:r w:rsidRPr="00A21872">
        <w:rPr>
          <w:i/>
        </w:rPr>
        <w:t>motivates us</w:t>
      </w:r>
      <w:r>
        <w:t xml:space="preserve"> to perform a "tilt change" in this product. Such a tilt-change also gets the ;d index "down" which is a nicer place for it to be since it will soon become ∂</w:t>
      </w:r>
      <w:r>
        <w:rPr>
          <w:rStyle w:val="subscript"/>
        </w:rPr>
        <w:t>d</w:t>
      </w:r>
      <w:r>
        <w:t>. The tilt operation is done as follows ,</w:t>
      </w:r>
    </w:p>
    <w:p w14:paraId="68C49C4B" w14:textId="77777777" w:rsidR="008A02C7" w:rsidRDefault="008A02C7" w:rsidP="008A02C7"/>
    <w:p w14:paraId="59ACE34E" w14:textId="77777777" w:rsidR="008A02C7" w:rsidRDefault="008A02C7" w:rsidP="008A02C7">
      <w:r>
        <w:tab/>
        <w:t>ε</w:t>
      </w:r>
      <w:r>
        <w:rPr>
          <w:rStyle w:val="subscript"/>
        </w:rPr>
        <w:t>bde</w:t>
      </w:r>
      <w:r>
        <w:t>B</w:t>
      </w:r>
      <w:r>
        <w:rPr>
          <w:rStyle w:val="superscript"/>
        </w:rPr>
        <w:t>e;d</w:t>
      </w:r>
      <w:r>
        <w:t xml:space="preserve"> = ε</w:t>
      </w:r>
      <w:r>
        <w:rPr>
          <w:rStyle w:val="subscript"/>
        </w:rPr>
        <w:t>b</w:t>
      </w:r>
      <w:r w:rsidRPr="00D90029">
        <w:rPr>
          <w:rStyle w:val="superscript"/>
        </w:rPr>
        <w:t>d</w:t>
      </w:r>
      <w:r>
        <w:rPr>
          <w:rStyle w:val="subscript"/>
        </w:rPr>
        <w:t>e</w:t>
      </w:r>
      <w:r>
        <w:t>B</w:t>
      </w:r>
      <w:r>
        <w:rPr>
          <w:rStyle w:val="superscript"/>
        </w:rPr>
        <w:t>e</w:t>
      </w:r>
      <w:r w:rsidRPr="00D90029">
        <w:rPr>
          <w:rStyle w:val="subscript"/>
        </w:rPr>
        <w:t>;d</w:t>
      </w:r>
      <w:r>
        <w:t xml:space="preserve">  = ε</w:t>
      </w:r>
      <w:r>
        <w:rPr>
          <w:rStyle w:val="subscript"/>
        </w:rPr>
        <w:t>b</w:t>
      </w:r>
      <w:r w:rsidRPr="00D90029">
        <w:rPr>
          <w:rStyle w:val="superscript"/>
        </w:rPr>
        <w:t>de</w:t>
      </w:r>
      <w:r>
        <w:t>B</w:t>
      </w:r>
      <w:r w:rsidRPr="00D90029">
        <w:rPr>
          <w:rStyle w:val="subscript"/>
        </w:rPr>
        <w:t>e;d</w:t>
      </w:r>
      <w:r>
        <w:t xml:space="preserve">  = g</w:t>
      </w:r>
      <w:r>
        <w:rPr>
          <w:rStyle w:val="subscript"/>
        </w:rPr>
        <w:t>bc</w:t>
      </w:r>
      <w:r w:rsidRPr="00D90029">
        <w:t xml:space="preserve"> </w:t>
      </w:r>
      <w:r>
        <w:t>ε</w:t>
      </w:r>
      <w:r>
        <w:rPr>
          <w:rStyle w:val="superscript"/>
        </w:rPr>
        <w:t>c</w:t>
      </w:r>
      <w:r w:rsidRPr="00D90029">
        <w:rPr>
          <w:rStyle w:val="superscript"/>
        </w:rPr>
        <w:t>de</w:t>
      </w:r>
      <w:r>
        <w:t>B</w:t>
      </w:r>
      <w:r w:rsidRPr="00D90029">
        <w:rPr>
          <w:rStyle w:val="subscript"/>
        </w:rPr>
        <w:t>e;d</w:t>
      </w:r>
      <w:r>
        <w:t xml:space="preserve">    .</w:t>
      </w:r>
    </w:p>
    <w:p w14:paraId="5898FD0D" w14:textId="77777777" w:rsidR="008A02C7" w:rsidRDefault="008A02C7" w:rsidP="008A02C7"/>
    <w:p w14:paraId="0030D423" w14:textId="77777777" w:rsidR="008A02C7" w:rsidRPr="00ED562D" w:rsidRDefault="008A02C7" w:rsidP="008A02C7">
      <w:r>
        <w:t xml:space="preserve">Recall that tilt changes like this are only allowed with true tensor indices ( Section 7 (k) ) and that is why </w:t>
      </w:r>
      <w:r w:rsidR="006E731A">
        <w:t>the e tilt reversal</w:t>
      </w:r>
      <w:r>
        <w:t xml:space="preserve"> can only be done after </w:t>
      </w:r>
      <w:r w:rsidR="006E731A">
        <w:t xml:space="preserve">the </w:t>
      </w:r>
      <w:r>
        <w:t>semicolon</w:t>
      </w:r>
      <w:r w:rsidR="006E731A">
        <w:t xml:space="preserve"> in B</w:t>
      </w:r>
      <w:r w:rsidR="006E731A" w:rsidRPr="00D90029">
        <w:rPr>
          <w:rStyle w:val="subscript"/>
        </w:rPr>
        <w:t>e;d</w:t>
      </w:r>
      <w:r>
        <w:t xml:space="preserve"> </w:t>
      </w:r>
      <w:r w:rsidR="006E731A">
        <w:t>is</w:t>
      </w:r>
      <w:r>
        <w:t xml:space="preserve"> installed. The result is then</w:t>
      </w:r>
    </w:p>
    <w:p w14:paraId="6C46F238" w14:textId="77777777" w:rsidR="008A02C7" w:rsidRDefault="008A02C7" w:rsidP="008A02C7"/>
    <w:p w14:paraId="78C72E53"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w:t>
      </w:r>
    </w:p>
    <w:p w14:paraId="0C49289B" w14:textId="77777777" w:rsidR="008A02C7" w:rsidRDefault="008A02C7" w:rsidP="008A02C7"/>
    <w:p w14:paraId="6DA77EEC" w14:textId="77777777" w:rsidR="008A02C7" w:rsidRPr="00ED562D" w:rsidRDefault="008A02C7" w:rsidP="008A02C7">
      <w:r>
        <w:t>Although ε</w:t>
      </w:r>
      <w:r>
        <w:rPr>
          <w:rStyle w:val="subscript"/>
        </w:rPr>
        <w:t>b</w:t>
      </w:r>
      <w:r w:rsidRPr="00D90029">
        <w:rPr>
          <w:rStyle w:val="superscript"/>
        </w:rPr>
        <w:t>de</w:t>
      </w:r>
      <w:r>
        <w:rPr>
          <w:rStyle w:val="superscript"/>
        </w:rPr>
        <w:t xml:space="preserve"> </w:t>
      </w:r>
      <w:r>
        <w:t>is a fine tensor, we really prefer ε</w:t>
      </w:r>
      <w:r>
        <w:rPr>
          <w:rStyle w:val="superscript"/>
        </w:rPr>
        <w:t>c</w:t>
      </w:r>
      <w:r w:rsidRPr="00A21872">
        <w:rPr>
          <w:rStyle w:val="superscript"/>
        </w:rPr>
        <w:t>de</w:t>
      </w:r>
      <w:r>
        <w:t xml:space="preserve"> since </w:t>
      </w:r>
      <w:r w:rsidRPr="00D90029">
        <w:rPr>
          <w:i/>
        </w:rPr>
        <w:t>this</w:t>
      </w:r>
      <w:r>
        <w:t xml:space="preserve"> is the permutation tensor, and that is why the g</w:t>
      </w:r>
      <w:r>
        <w:rPr>
          <w:rStyle w:val="subscript"/>
        </w:rPr>
        <w:t>bc</w:t>
      </w:r>
      <w:r>
        <w:t xml:space="preserve"> factor is added. </w:t>
      </w:r>
    </w:p>
    <w:p w14:paraId="4DBD21EA" w14:textId="77777777" w:rsidR="008A02C7" w:rsidRDefault="008A02C7" w:rsidP="008A02C7"/>
    <w:p w14:paraId="6BCAE359" w14:textId="77777777" w:rsidR="008A02C7" w:rsidRDefault="008A02C7" w:rsidP="008A02C7">
      <w:r>
        <w:t>At this point every index is a tensor index, so we have a "true tensor equation" in the sense of Section 7 (u). The above equation agrees exactly with the Cartesian expression of (</w:t>
      </w:r>
      <w:r w:rsidRPr="00E70524">
        <w:sym w:font="Wingdings" w:char="F059"/>
      </w:r>
      <w:r w:rsidRPr="00E70524">
        <w:t>B</w:t>
      </w:r>
      <w:r>
        <w:rPr>
          <w:b/>
        </w:rPr>
        <w:t>)</w:t>
      </w:r>
      <w:r>
        <w:rPr>
          <w:rStyle w:val="superscript"/>
        </w:rPr>
        <w:t>n</w:t>
      </w:r>
      <w:r>
        <w:t xml:space="preserve"> since g = 1, g</w:t>
      </w:r>
      <w:r>
        <w:rPr>
          <w:rStyle w:val="subscript"/>
        </w:rPr>
        <w:t xml:space="preserve">bc </w:t>
      </w:r>
      <w:r>
        <w:t>= δ</w:t>
      </w:r>
      <w:r>
        <w:rPr>
          <w:rStyle w:val="subscript"/>
        </w:rPr>
        <w:t>b,c,</w:t>
      </w:r>
      <w:r>
        <w:t xml:space="preserve"> and the semicolons are commas since Γ = 0. The point is that we have found a way to write the Cartesian expression of (</w:t>
      </w:r>
      <w:r w:rsidRPr="00E70524">
        <w:sym w:font="Wingdings" w:char="F059"/>
      </w:r>
      <w:r w:rsidRPr="00E70524">
        <w:t>B</w:t>
      </w:r>
      <w:r>
        <w:rPr>
          <w:b/>
        </w:rPr>
        <w:t>)</w:t>
      </w:r>
      <w:r>
        <w:rPr>
          <w:rStyle w:val="superscript"/>
        </w:rPr>
        <w:t>n</w:t>
      </w:r>
      <w:r>
        <w:t xml:space="preserve"> such that both terms are true tensors. The equation is therefore now "covariant" and the equation in x'-space can be obtained simply by priming all objects:</w:t>
      </w:r>
    </w:p>
    <w:p w14:paraId="6180C943" w14:textId="77777777" w:rsidR="008A02C7" w:rsidRDefault="008A02C7" w:rsidP="008A02C7"/>
    <w:p w14:paraId="24B5F9F7" w14:textId="77777777" w:rsidR="008A02C7" w:rsidRDefault="008A02C7" w:rsidP="008A02C7">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p>
    <w:p w14:paraId="74433E69" w14:textId="77777777" w:rsidR="008A02C7" w:rsidRDefault="008A02C7" w:rsidP="008A02C7"/>
    <w:p w14:paraId="52BE3F80" w14:textId="77777777" w:rsidR="008A02C7" w:rsidRDefault="008A02C7" w:rsidP="008A02C7">
      <w:r>
        <w:t xml:space="preserve">The semicolons were installed to obtain a true tensor equation, but now that we have successfully arrived in x'-space, we want to remove as many semicolons as possible since they imply "extra terms". Consider for example, this grouping which appears in the above, </w:t>
      </w:r>
    </w:p>
    <w:p w14:paraId="6796E6FE" w14:textId="77777777" w:rsidR="008A02C7" w:rsidRDefault="008A02C7" w:rsidP="008A02C7">
      <w:r>
        <w:tab/>
      </w:r>
    </w:p>
    <w:p w14:paraId="232881C8" w14:textId="77777777" w:rsidR="008A02C7" w:rsidRDefault="008A02C7" w:rsidP="008A02C7">
      <w:r>
        <w:tab/>
        <w:t>ε'</w:t>
      </w:r>
      <w:r>
        <w:rPr>
          <w:rStyle w:val="superscript"/>
        </w:rPr>
        <w:t>nab</w:t>
      </w:r>
      <w:r>
        <w:t xml:space="preserve">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Pr>
          <w:rStyle w:val="subscript"/>
        </w:rPr>
        <w:t xml:space="preserve">;a   </w:t>
      </w:r>
      <w:r>
        <w:t xml:space="preserve"> = ε'</w:t>
      </w:r>
      <w:r>
        <w:rPr>
          <w:rStyle w:val="superscript"/>
        </w:rPr>
        <w:t xml:space="preserve">nab </w:t>
      </w:r>
      <w:r>
        <w:t>T'</w:t>
      </w:r>
      <w:r>
        <w:rPr>
          <w:rStyle w:val="subscript"/>
        </w:rPr>
        <w:t>b;a</w:t>
      </w:r>
      <w:r>
        <w:tab/>
      </w:r>
      <w:r>
        <w:tab/>
        <w:t>T'</w:t>
      </w:r>
      <w:r>
        <w:rPr>
          <w:rStyle w:val="subscript"/>
        </w:rPr>
        <w:t>b</w:t>
      </w:r>
      <w:r>
        <w:t xml:space="preserve"> ≡ (g'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p>
    <w:p w14:paraId="64079186" w14:textId="77777777" w:rsidR="008A02C7" w:rsidRDefault="008A02C7" w:rsidP="008A02C7"/>
    <w:p w14:paraId="1166A08B" w14:textId="77777777" w:rsidR="008A02C7" w:rsidRDefault="008A02C7" w:rsidP="008A02C7">
      <w:r>
        <w:t xml:space="preserve">Since </w:t>
      </w:r>
      <w:r>
        <w:rPr>
          <w:color w:val="000000"/>
        </w:rPr>
        <w:t>T</w:t>
      </w:r>
      <w:r>
        <w:rPr>
          <w:rStyle w:val="subscript"/>
          <w:color w:val="000000"/>
        </w:rPr>
        <w:t>b</w:t>
      </w:r>
      <w:r w:rsidRPr="00C40E1D">
        <w:rPr>
          <w:rStyle w:val="subscript"/>
          <w:color w:val="000000"/>
        </w:rPr>
        <w:t>;</w:t>
      </w:r>
      <w:r>
        <w:rPr>
          <w:rStyle w:val="subscript"/>
          <w:color w:val="000000"/>
        </w:rPr>
        <w:t>a</w:t>
      </w:r>
      <w:r w:rsidRPr="00C40E1D">
        <w:rPr>
          <w:color w:val="000000"/>
        </w:rPr>
        <w:t xml:space="preserve">  = </w:t>
      </w:r>
      <w:r>
        <w:rPr>
          <w:color w:val="000000"/>
        </w:rPr>
        <w:t>T</w:t>
      </w:r>
      <w:r>
        <w:rPr>
          <w:rStyle w:val="subscript"/>
          <w:color w:val="000000"/>
        </w:rPr>
        <w:t>b,a</w:t>
      </w:r>
      <w:r w:rsidRPr="00C40E1D">
        <w:rPr>
          <w:color w:val="000000"/>
        </w:rPr>
        <w:t xml:space="preserve"> –</w:t>
      </w:r>
      <w:r w:rsidRPr="00A21872">
        <w:rPr>
          <w:color w:val="000000"/>
        </w:rPr>
        <w:t xml:space="preserve"> Γ</w:t>
      </w:r>
      <w:r w:rsidRPr="00A21872">
        <w:rPr>
          <w:rStyle w:val="superscript"/>
          <w:color w:val="000000"/>
        </w:rPr>
        <w:t>n</w:t>
      </w:r>
      <w:r>
        <w:rPr>
          <w:rStyle w:val="subscript"/>
          <w:color w:val="000000"/>
        </w:rPr>
        <w:t>ba</w:t>
      </w:r>
      <w:r w:rsidRPr="00A21872">
        <w:rPr>
          <w:color w:val="000000"/>
        </w:rPr>
        <w:t>T</w:t>
      </w:r>
      <w:r w:rsidRPr="00A21872">
        <w:rPr>
          <w:rStyle w:val="subscript"/>
          <w:color w:val="000000"/>
        </w:rPr>
        <w:t>n</w:t>
      </w:r>
      <w:r>
        <w:t xml:space="preserve"> (Appendix F (i)) , the above expression is equal to ε</w:t>
      </w:r>
      <w:r>
        <w:rPr>
          <w:rStyle w:val="superscript"/>
        </w:rPr>
        <w:t xml:space="preserve">nab </w:t>
      </w:r>
      <w:r>
        <w:t>T</w:t>
      </w:r>
      <w:r>
        <w:rPr>
          <w:rStyle w:val="subscript"/>
        </w:rPr>
        <w:t>b,a</w:t>
      </w:r>
      <w:r>
        <w:t xml:space="preserve"> because ε</w:t>
      </w:r>
      <w:r>
        <w:rPr>
          <w:rStyle w:val="superscript"/>
        </w:rPr>
        <w:t>nab</w:t>
      </w:r>
      <w:r>
        <w:t xml:space="preserve"> is antisymmetric on a,b while </w:t>
      </w:r>
      <w:r w:rsidRPr="00A21872">
        <w:rPr>
          <w:color w:val="000000"/>
        </w:rPr>
        <w:t>Γ</w:t>
      </w:r>
      <w:r w:rsidRPr="00A21872">
        <w:rPr>
          <w:rStyle w:val="superscript"/>
          <w:color w:val="000000"/>
        </w:rPr>
        <w:t>n</w:t>
      </w:r>
      <w:r>
        <w:rPr>
          <w:rStyle w:val="subscript"/>
          <w:color w:val="000000"/>
        </w:rPr>
        <w:t>ba</w:t>
      </w:r>
      <w:r>
        <w:t xml:space="preserve"> is symmetric. Thus, </w:t>
      </w:r>
    </w:p>
    <w:p w14:paraId="2929A653" w14:textId="77777777" w:rsidR="008A02C7" w:rsidRDefault="008A02C7" w:rsidP="008A02C7"/>
    <w:p w14:paraId="3DDE8FF9" w14:textId="77777777" w:rsidR="00A57122" w:rsidRDefault="00A57122" w:rsidP="00A57122">
      <w:pPr>
        <w:jc w:val="left"/>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e;d</w:t>
      </w:r>
      <w:r>
        <w:t>)</w:t>
      </w:r>
      <w:r w:rsidRPr="00E364F4">
        <w:rPr>
          <w:rStyle w:val="subscript"/>
          <w:color w:val="FF0000"/>
        </w:rPr>
        <w:t>,</w:t>
      </w:r>
      <w:r>
        <w:rPr>
          <w:rStyle w:val="subscript"/>
        </w:rPr>
        <w:t xml:space="preserve">a </w:t>
      </w:r>
    </w:p>
    <w:p w14:paraId="1E462AC9" w14:textId="77777777" w:rsidR="00A57122" w:rsidRDefault="00A57122" w:rsidP="00A57122">
      <w:pPr>
        <w:jc w:val="left"/>
      </w:pPr>
      <w:r>
        <w:tab/>
      </w:r>
      <w:r>
        <w:tab/>
      </w:r>
      <w:r>
        <w:tab/>
      </w:r>
      <w:r>
        <w:tab/>
      </w:r>
      <w:r>
        <w:tab/>
      </w:r>
      <w:r>
        <w:tab/>
      </w:r>
      <w:r>
        <w:tab/>
      </w:r>
      <w:r>
        <w:tab/>
        <w:t xml:space="preserve">  </w:t>
      </w:r>
      <w:r w:rsidRPr="00C50891">
        <w:sym w:font="Symbol" w:char="F0AD"/>
      </w:r>
      <w:r>
        <w:t xml:space="preserve"> </w:t>
      </w:r>
    </w:p>
    <w:p w14:paraId="04E42702" w14:textId="77777777" w:rsidR="00A57122" w:rsidRDefault="00A57122" w:rsidP="00A57122">
      <w:r>
        <w:t>Now we activate the fact that ε'</w:t>
      </w:r>
      <w:r>
        <w:rPr>
          <w:rStyle w:val="superscript"/>
        </w:rPr>
        <w:t>c</w:t>
      </w:r>
      <w:r w:rsidRPr="00A21872">
        <w:rPr>
          <w:rStyle w:val="superscript"/>
        </w:rPr>
        <w:t>de</w:t>
      </w:r>
      <w:r>
        <w:t>B'</w:t>
      </w:r>
      <w:r w:rsidRPr="00A21872">
        <w:rPr>
          <w:rStyle w:val="subscript"/>
        </w:rPr>
        <w:t>e;d</w:t>
      </w:r>
      <w:r>
        <w:t xml:space="preserve">  = 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 xml:space="preserve"> for the exact same symmetry reason to get</w:t>
      </w:r>
    </w:p>
    <w:p w14:paraId="3FB91DDE" w14:textId="77777777" w:rsidR="00A57122" w:rsidRDefault="00A57122" w:rsidP="00A57122"/>
    <w:p w14:paraId="3BBB9295" w14:textId="77777777" w:rsidR="00A57122" w:rsidRDefault="00A57122" w:rsidP="00A57122">
      <w:pPr>
        <w:jc w:val="left"/>
        <w:rPr>
          <w:rStyle w:val="subscript"/>
        </w:rPr>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sidRPr="00E364F4">
        <w:rPr>
          <w:rStyle w:val="subscript"/>
          <w:color w:val="FF0000"/>
        </w:rPr>
        <w:t>,</w:t>
      </w:r>
      <w:r w:rsidRPr="00A21872">
        <w:rPr>
          <w:rStyle w:val="subscript"/>
        </w:rPr>
        <w:t>d</w:t>
      </w:r>
      <w:r>
        <w:t>)</w:t>
      </w:r>
      <w:r w:rsidRPr="00A21872">
        <w:rPr>
          <w:rStyle w:val="subscript"/>
          <w:color w:val="000000"/>
        </w:rPr>
        <w:t>,</w:t>
      </w:r>
      <w:r>
        <w:rPr>
          <w:rStyle w:val="subscript"/>
        </w:rPr>
        <w:t>a</w:t>
      </w:r>
    </w:p>
    <w:p w14:paraId="25F33C2A" w14:textId="77777777" w:rsidR="00A57122" w:rsidRPr="00C50891" w:rsidRDefault="00A57122" w:rsidP="00A57122">
      <w:pPr>
        <w:jc w:val="left"/>
      </w:pPr>
      <w:r>
        <w:tab/>
      </w:r>
      <w:r>
        <w:tab/>
      </w:r>
      <w:r>
        <w:tab/>
      </w:r>
      <w:r>
        <w:tab/>
      </w:r>
      <w:r>
        <w:tab/>
      </w:r>
      <w:r>
        <w:tab/>
      </w:r>
      <w:r>
        <w:tab/>
        <w:t xml:space="preserve">          </w:t>
      </w:r>
      <w:r w:rsidRPr="00C50891">
        <w:sym w:font="Symbol" w:char="F0AD"/>
      </w:r>
    </w:p>
    <w:p w14:paraId="7F57EF85" w14:textId="77777777" w:rsidR="00A57122" w:rsidRDefault="00A57122" w:rsidP="00A57122">
      <w:r>
        <w:t>Meanwhile, an Appendix F (i) example that says D</w:t>
      </w:r>
      <w:r w:rsidRPr="001A38FA">
        <w:rPr>
          <w:rStyle w:val="superscript"/>
        </w:rPr>
        <w:t>;</w:t>
      </w:r>
      <w:r>
        <w:rPr>
          <w:rStyle w:val="superscript"/>
        </w:rPr>
        <w:t>n</w:t>
      </w:r>
      <w:r>
        <w:t xml:space="preserve">  = </w:t>
      </w:r>
      <w:r>
        <w:rPr>
          <w:color w:val="000000"/>
        </w:rPr>
        <w:t>D</w:t>
      </w:r>
      <w:r>
        <w:rPr>
          <w:rStyle w:val="superscript"/>
        </w:rPr>
        <w:t>,n</w:t>
      </w:r>
      <w:r>
        <w:t xml:space="preserve"> so that (B</w:t>
      </w:r>
      <w:r w:rsidRPr="00E1785F">
        <w:rPr>
          <w:rStyle w:val="superscript"/>
        </w:rPr>
        <w:t>j</w:t>
      </w:r>
      <w:r>
        <w:rPr>
          <w:rStyle w:val="subscript"/>
        </w:rPr>
        <w:t>;j</w:t>
      </w:r>
      <w:r>
        <w:t>)</w:t>
      </w:r>
      <w:r>
        <w:rPr>
          <w:rStyle w:val="superscript"/>
        </w:rPr>
        <w:t>;n</w:t>
      </w:r>
      <w:r>
        <w:t xml:space="preserve"> = (B'</w:t>
      </w:r>
      <w:r w:rsidRPr="00E1785F">
        <w:rPr>
          <w:rStyle w:val="superscript"/>
        </w:rPr>
        <w:t>j</w:t>
      </w:r>
      <w:r>
        <w:rPr>
          <w:rStyle w:val="subscript"/>
        </w:rPr>
        <w:t>;j</w:t>
      </w:r>
      <w:r>
        <w:t>)</w:t>
      </w:r>
      <w:r>
        <w:rPr>
          <w:rStyle w:val="superscript"/>
        </w:rPr>
        <w:t>,n</w:t>
      </w:r>
      <w:r>
        <w:t xml:space="preserve"> , since the object B'</w:t>
      </w:r>
      <w:r w:rsidRPr="00E1785F">
        <w:rPr>
          <w:rStyle w:val="superscript"/>
        </w:rPr>
        <w:t>j</w:t>
      </w:r>
      <w:r>
        <w:rPr>
          <w:rStyle w:val="subscript"/>
        </w:rPr>
        <w:t>;j</w:t>
      </w:r>
      <w:r>
        <w:t xml:space="preserve"> is a scalar like D. Therefore, </w:t>
      </w:r>
    </w:p>
    <w:p w14:paraId="6B8CC078" w14:textId="77777777" w:rsidR="00A57122" w:rsidRDefault="00A57122" w:rsidP="00A57122"/>
    <w:p w14:paraId="11C09EE0" w14:textId="77777777" w:rsidR="00A57122" w:rsidRPr="00ED562D" w:rsidRDefault="00A57122" w:rsidP="00A57122">
      <w:pPr>
        <w:jc w:val="left"/>
      </w:pPr>
      <w:r>
        <w:tab/>
        <w:t>(</w:t>
      </w:r>
      <w:r w:rsidRPr="00E70524">
        <w:sym w:font="Wingdings" w:char="F059"/>
      </w:r>
      <w:r w:rsidRPr="00E70524">
        <w:t>B</w:t>
      </w:r>
      <w:r>
        <w:rPr>
          <w:b/>
        </w:rPr>
        <w:t>)'</w:t>
      </w:r>
      <w:r>
        <w:rPr>
          <w:rStyle w:val="superscript"/>
        </w:rPr>
        <w:t>n</w:t>
      </w:r>
      <w:r>
        <w:t xml:space="preserve"> = (B'</w:t>
      </w:r>
      <w:r w:rsidRPr="00E1785F">
        <w:rPr>
          <w:rStyle w:val="superscript"/>
        </w:rPr>
        <w:t>j</w:t>
      </w:r>
      <w:r>
        <w:rPr>
          <w:rStyle w:val="subscript"/>
        </w:rPr>
        <w:t>;j</w:t>
      </w:r>
      <w:r>
        <w:t>)</w:t>
      </w:r>
      <w:r w:rsidRPr="00E364F4">
        <w:rPr>
          <w:rStyle w:val="superscript"/>
          <w:color w:val="FF0000"/>
        </w:rPr>
        <w:t>,</w:t>
      </w:r>
      <w:r>
        <w:rPr>
          <w:rStyle w:val="superscript"/>
        </w:rPr>
        <w:t>n</w:t>
      </w:r>
      <w:r>
        <w:t xml:space="preserve"> –  g'</w:t>
      </w:r>
      <w:r>
        <w:rPr>
          <w:rStyle w:val="superscript"/>
        </w:rPr>
        <w:t>-1/2</w:t>
      </w:r>
      <w:r>
        <w:t>ε'</w:t>
      </w:r>
      <w:r>
        <w:rPr>
          <w:rStyle w:val="superscript"/>
        </w:rPr>
        <w:t>nab</w:t>
      </w:r>
      <w:r>
        <w:t>(g'</w:t>
      </w:r>
      <w:r>
        <w:rPr>
          <w:rStyle w:val="superscript"/>
        </w:rPr>
        <w:t>-1/2</w:t>
      </w:r>
      <w:r>
        <w:t>g'</w:t>
      </w:r>
      <w:r>
        <w:rPr>
          <w:rStyle w:val="subscript"/>
        </w:rPr>
        <w:t>bc</w:t>
      </w:r>
      <w:r>
        <w:t>ε'</w:t>
      </w:r>
      <w:r>
        <w:rPr>
          <w:rStyle w:val="superscript"/>
        </w:rPr>
        <w:t>c</w:t>
      </w:r>
      <w:r w:rsidRPr="00A21872">
        <w:rPr>
          <w:rStyle w:val="superscript"/>
        </w:rPr>
        <w:t>de</w:t>
      </w:r>
      <w:r>
        <w:t>B'</w:t>
      </w:r>
      <w:r w:rsidRPr="00A21872">
        <w:rPr>
          <w:rStyle w:val="subscript"/>
        </w:rPr>
        <w:t>e</w:t>
      </w:r>
      <w:r>
        <w:rPr>
          <w:rStyle w:val="subscript"/>
        </w:rPr>
        <w:t>,</w:t>
      </w:r>
      <w:r w:rsidRPr="00A21872">
        <w:rPr>
          <w:rStyle w:val="subscript"/>
        </w:rPr>
        <w:t>d</w:t>
      </w:r>
      <w:r>
        <w:t>)</w:t>
      </w:r>
      <w:r w:rsidRPr="00A21872">
        <w:rPr>
          <w:rStyle w:val="subscript"/>
          <w:color w:val="000000"/>
        </w:rPr>
        <w:t>,</w:t>
      </w:r>
      <w:r>
        <w:rPr>
          <w:rStyle w:val="subscript"/>
        </w:rPr>
        <w:t>a</w:t>
      </w:r>
      <w:r>
        <w:t xml:space="preserve">   .</w:t>
      </w:r>
    </w:p>
    <w:p w14:paraId="259BC4C7" w14:textId="77777777" w:rsidR="008A02C7" w:rsidRDefault="00A57122" w:rsidP="00A57122">
      <w:pPr>
        <w:jc w:val="left"/>
      </w:pPr>
      <w:r>
        <w:tab/>
      </w:r>
      <w:r>
        <w:tab/>
      </w:r>
      <w:r>
        <w:tab/>
        <w:t xml:space="preserve">       </w:t>
      </w:r>
      <w:r w:rsidRPr="00C50891">
        <w:sym w:font="Symbol" w:char="F0AD"/>
      </w:r>
      <w:r w:rsidR="008A02C7">
        <w:t xml:space="preserve">                        </w:t>
      </w:r>
    </w:p>
    <w:p w14:paraId="63D8D21E" w14:textId="77777777" w:rsidR="008A02C7" w:rsidRDefault="008A02C7" w:rsidP="008A02C7">
      <w:r>
        <w:t>Since ε'</w:t>
      </w:r>
      <w:r>
        <w:rPr>
          <w:rStyle w:val="superscript"/>
        </w:rPr>
        <w:t>c</w:t>
      </w:r>
      <w:r w:rsidRPr="00A21872">
        <w:rPr>
          <w:rStyle w:val="superscript"/>
        </w:rPr>
        <w:t>de</w:t>
      </w:r>
      <w:r>
        <w:rPr>
          <w:rStyle w:val="superscript"/>
        </w:rPr>
        <w:t xml:space="preserve"> </w:t>
      </w:r>
      <w:r>
        <w:t xml:space="preserve">is a constant (the permutation tensor, see Appendix D (d) ), we </w:t>
      </w:r>
      <w:r w:rsidRPr="00ED562D">
        <w:rPr>
          <w:i/>
        </w:rPr>
        <w:t>now</w:t>
      </w:r>
      <w:r>
        <w:t xml:space="preserve"> pull it through the ∂'</w:t>
      </w:r>
      <w:r>
        <w:rPr>
          <w:rStyle w:val="subscript"/>
        </w:rPr>
        <w:t>a</w:t>
      </w:r>
      <w:r>
        <w:t xml:space="preserve"> derivative implied by ,a and then showing all derivatives the above becomes</w:t>
      </w:r>
    </w:p>
    <w:p w14:paraId="1001C236" w14:textId="77777777" w:rsidR="008A02C7" w:rsidRDefault="008A02C7" w:rsidP="008A02C7"/>
    <w:p w14:paraId="2E844804" w14:textId="77777777" w:rsidR="008A02C7" w:rsidRPr="00F3504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(B'</w:t>
      </w:r>
      <w:r w:rsidRPr="00E1785F">
        <w:rPr>
          <w:rStyle w:val="superscript"/>
        </w:rPr>
        <w:t>j</w:t>
      </w:r>
      <w:r>
        <w:rPr>
          <w:rStyle w:val="subscript"/>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 xml:space="preserve">)  . </w:t>
      </w:r>
    </w:p>
    <w:p w14:paraId="23CB9659" w14:textId="77777777" w:rsidR="008A02C7" w:rsidRPr="00430174" w:rsidRDefault="008A02C7" w:rsidP="008A02C7"/>
    <w:p w14:paraId="5453A674" w14:textId="77777777" w:rsidR="008A02C7" w:rsidRPr="001A38FA" w:rsidRDefault="008A02C7" w:rsidP="008A02C7">
      <w:r>
        <w:t>The object  (B'</w:t>
      </w:r>
      <w:r w:rsidRPr="00E1785F">
        <w:rPr>
          <w:rStyle w:val="superscript"/>
        </w:rPr>
        <w:t>j</w:t>
      </w:r>
      <w:r>
        <w:rPr>
          <w:rStyle w:val="subscript"/>
        </w:rPr>
        <w:t>;j</w:t>
      </w:r>
      <w:r>
        <w:t>) we know from section (c) above</w:t>
      </w:r>
    </w:p>
    <w:p w14:paraId="28258CFB" w14:textId="77777777" w:rsidR="008A02C7" w:rsidRDefault="008A02C7" w:rsidP="008A02C7"/>
    <w:p w14:paraId="439E2EAF" w14:textId="77777777" w:rsidR="008A02C7" w:rsidRDefault="008A02C7" w:rsidP="008A02C7">
      <w:r>
        <w:tab/>
        <w:t xml:space="preserve">[divB] = </w:t>
      </w:r>
      <w:r w:rsidRPr="00C40E1D">
        <w:rPr>
          <w:color w:val="000000"/>
        </w:rPr>
        <w:t xml:space="preserve"> </w:t>
      </w:r>
      <w:r>
        <w:t>B'</w:t>
      </w:r>
      <w:r w:rsidRPr="00E1785F">
        <w:rPr>
          <w:rStyle w:val="superscript"/>
        </w:rPr>
        <w:t>j</w:t>
      </w:r>
      <w:r>
        <w:rPr>
          <w:rStyle w:val="subscript"/>
        </w:rPr>
        <w:t>;j</w:t>
      </w:r>
      <w:r>
        <w:t xml:space="preserve"> = </w:t>
      </w:r>
      <w:r w:rsidRPr="00C40E1D">
        <w:rPr>
          <w:color w:val="000000"/>
        </w:rPr>
        <w:t xml:space="preserve"> </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 xml:space="preserve"> (</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w:t>
      </w:r>
    </w:p>
    <w:p w14:paraId="2671BD94" w14:textId="77777777" w:rsidR="008A02C7" w:rsidRDefault="008A02C7" w:rsidP="008A02C7"/>
    <w:p w14:paraId="74828D9C" w14:textId="77777777" w:rsidR="008A02C7" w:rsidRDefault="008A02C7" w:rsidP="008A02C7">
      <w:r>
        <w:t>so that</w:t>
      </w:r>
    </w:p>
    <w:p w14:paraId="4F7F9860" w14:textId="77777777" w:rsidR="008A02C7" w:rsidRDefault="008A02C7" w:rsidP="008A02C7"/>
    <w:p w14:paraId="6D057AB5" w14:textId="77777777" w:rsidR="008A02C7" w:rsidRPr="0043017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j</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j</w:t>
      </w:r>
      <w:r>
        <w:t>)} –  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t>)</w:t>
      </w:r>
    </w:p>
    <w:p w14:paraId="064157CF" w14:textId="77777777" w:rsidR="008A02C7" w:rsidRDefault="008A02C7" w:rsidP="008A02C7">
      <w:r>
        <w:tab/>
      </w:r>
    </w:p>
    <w:p w14:paraId="13D262F7" w14:textId="77777777" w:rsidR="008A02C7" w:rsidRDefault="008A02C7" w:rsidP="008A02C7">
      <w:r>
        <w:t xml:space="preserve">In order to compare this result to that of Section 13, it is necessary to process the indices in the second term as follows, </w:t>
      </w:r>
    </w:p>
    <w:p w14:paraId="092B4B24" w14:textId="77777777" w:rsidR="008A02C7" w:rsidRDefault="008A02C7" w:rsidP="008A02C7"/>
    <w:p w14:paraId="5CEE5A66" w14:textId="77777777" w:rsidR="008A02C7" w:rsidRDefault="008A02C7" w:rsidP="008A02C7">
      <w:r>
        <w:tab/>
        <w:t>g'</w:t>
      </w:r>
      <w:r>
        <w:rPr>
          <w:rStyle w:val="superscript"/>
        </w:rPr>
        <w:t>-1/2</w:t>
      </w:r>
      <w:r>
        <w:t>ε'</w:t>
      </w:r>
      <w:r>
        <w:rPr>
          <w:rStyle w:val="superscript"/>
        </w:rPr>
        <w:t>nab</w:t>
      </w:r>
      <w:r>
        <w:t>ε'</w:t>
      </w:r>
      <w:r>
        <w:rPr>
          <w:rStyle w:val="superscript"/>
        </w:rPr>
        <w:t>c</w:t>
      </w:r>
      <w:r w:rsidRPr="00A21872">
        <w:rPr>
          <w:rStyle w:val="superscript"/>
        </w:rPr>
        <w:t>de</w:t>
      </w:r>
      <w:r>
        <w:rPr>
          <w:rStyle w:val="superscript"/>
        </w:rPr>
        <w:t xml:space="preserve"> </w:t>
      </w:r>
      <w:r>
        <w:t>∂'</w:t>
      </w:r>
      <w:r>
        <w:rPr>
          <w:rStyle w:val="subscript"/>
        </w:rPr>
        <w:t>a</w:t>
      </w:r>
      <w:r>
        <w:t>(g'</w:t>
      </w:r>
      <w:r>
        <w:rPr>
          <w:rStyle w:val="superscript"/>
        </w:rPr>
        <w:t>-1/2</w:t>
      </w:r>
      <w:r>
        <w:t>g'</w:t>
      </w:r>
      <w:r>
        <w:rPr>
          <w:rStyle w:val="subscript"/>
        </w:rPr>
        <w:t>bc</w:t>
      </w:r>
      <w:r>
        <w:t>∂'</w:t>
      </w:r>
      <w:r>
        <w:rPr>
          <w:rStyle w:val="subscript"/>
        </w:rPr>
        <w:t>d</w:t>
      </w:r>
      <w:r>
        <w:t>B'</w:t>
      </w:r>
      <w:r w:rsidRPr="00A21872">
        <w:rPr>
          <w:rStyle w:val="subscript"/>
        </w:rPr>
        <w:t>e</w:t>
      </w:r>
      <w:r w:rsidR="00C43469">
        <w:t>)</w:t>
      </w:r>
    </w:p>
    <w:p w14:paraId="3F0EEF58" w14:textId="77777777" w:rsidR="008A02C7" w:rsidRDefault="008A02C7" w:rsidP="008A02C7">
      <w:r>
        <w:tab/>
        <w:t>g'</w:t>
      </w:r>
      <w:r>
        <w:rPr>
          <w:rStyle w:val="superscript"/>
        </w:rPr>
        <w:t>-1/2</w:t>
      </w:r>
      <w:r>
        <w:t>ε'</w:t>
      </w:r>
      <w:r>
        <w:rPr>
          <w:rStyle w:val="superscript"/>
        </w:rPr>
        <w:t>nAB</w:t>
      </w:r>
      <w:r>
        <w:t>ε'</w:t>
      </w:r>
      <w:r>
        <w:rPr>
          <w:rStyle w:val="superscript"/>
        </w:rPr>
        <w:t xml:space="preserve">CDE </w:t>
      </w:r>
      <w:r>
        <w:t>∂'</w:t>
      </w:r>
      <w:r>
        <w:rPr>
          <w:rStyle w:val="subscript"/>
        </w:rPr>
        <w:t>A</w:t>
      </w:r>
      <w:r>
        <w:t>(g'</w:t>
      </w:r>
      <w:r>
        <w:rPr>
          <w:rStyle w:val="superscript"/>
        </w:rPr>
        <w:t>-1/2</w:t>
      </w:r>
      <w:r>
        <w:t>g'</w:t>
      </w:r>
      <w:r>
        <w:rPr>
          <w:rStyle w:val="subscript"/>
        </w:rPr>
        <w:t>BC</w:t>
      </w:r>
      <w:r>
        <w:t>∂'</w:t>
      </w:r>
      <w:r>
        <w:rPr>
          <w:rStyle w:val="subscript"/>
        </w:rPr>
        <w:t>D</w:t>
      </w:r>
      <w:r>
        <w:t>B'</w:t>
      </w:r>
      <w:r>
        <w:rPr>
          <w:rStyle w:val="subscript"/>
        </w:rPr>
        <w:t>E</w:t>
      </w:r>
      <w:r>
        <w:t>)</w:t>
      </w:r>
    </w:p>
    <w:p w14:paraId="3B00D936" w14:textId="77777777" w:rsidR="008A02C7" w:rsidRPr="00A4427C" w:rsidRDefault="008A02C7" w:rsidP="008A02C7">
      <w:pPr>
        <w:rPr>
          <w:b/>
        </w:rPr>
      </w:pPr>
    </w:p>
    <w:p w14:paraId="2A99C915" w14:textId="77777777" w:rsidR="008A02C7" w:rsidRDefault="008A02C7" w:rsidP="008A02C7">
      <w:r>
        <w:t>Then take A→c, B→d, C→e, D→a, E→b to get</w:t>
      </w:r>
    </w:p>
    <w:p w14:paraId="68C3E3A6" w14:textId="77777777" w:rsidR="008A02C7" w:rsidRDefault="008A02C7" w:rsidP="008A02C7"/>
    <w:p w14:paraId="3E0139E9" w14:textId="77777777" w:rsidR="008A02C7" w:rsidRPr="00A66456" w:rsidRDefault="008A02C7" w:rsidP="008A02C7">
      <w:r>
        <w:tab/>
        <w:t>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 xml:space="preserve">) . </w:t>
      </w:r>
    </w:p>
    <w:p w14:paraId="50177AFB" w14:textId="77777777" w:rsidR="008A02C7" w:rsidRDefault="008A02C7" w:rsidP="008A02C7"/>
    <w:p w14:paraId="2FD5D922" w14:textId="77777777" w:rsidR="008A02C7" w:rsidRDefault="008A02C7" w:rsidP="008A02C7">
      <w:r>
        <w:t xml:space="preserve">Then also changing j→i in the first term we have, </w:t>
      </w:r>
    </w:p>
    <w:p w14:paraId="39F7C10C" w14:textId="77777777" w:rsidR="008A02C7" w:rsidRDefault="008A02C7" w:rsidP="008A02C7"/>
    <w:p w14:paraId="70B5BF13" w14:textId="77777777" w:rsidR="008A02C7" w:rsidRPr="00430174" w:rsidRDefault="008A02C7" w:rsidP="008A02C7">
      <w:r>
        <w:tab/>
        <w:t>(</w:t>
      </w:r>
      <w:r w:rsidRPr="00E70524">
        <w:sym w:font="Wingdings" w:char="F059"/>
      </w:r>
      <w:r w:rsidRPr="00E70524">
        <w:t>B</w:t>
      </w:r>
      <w:r>
        <w:rPr>
          <w:b/>
        </w:rPr>
        <w:t>)'</w:t>
      </w:r>
      <w:r>
        <w:rPr>
          <w:rStyle w:val="superscript"/>
        </w:rPr>
        <w:t>n</w:t>
      </w:r>
      <w:r>
        <w:t xml:space="preserve"> = ∂'</w:t>
      </w:r>
      <w:r>
        <w:rPr>
          <w:rStyle w:val="superscript"/>
        </w:rPr>
        <w:t>n</w:t>
      </w:r>
      <w:r>
        <w:t>{(1/</w:t>
      </w:r>
      <w:r>
        <w:fldChar w:fldCharType="begin"/>
      </w:r>
      <w:r>
        <w:instrText xml:space="preserve"> EQ \r(g') </w:instrText>
      </w:r>
      <w:r>
        <w:fldChar w:fldCharType="end"/>
      </w:r>
      <w:r>
        <w:t xml:space="preserve">) </w:t>
      </w:r>
      <w:r w:rsidRPr="00C40E1D">
        <w:rPr>
          <w:color w:val="000000"/>
        </w:rPr>
        <w:t>∂</w:t>
      </w:r>
      <w:r>
        <w:rPr>
          <w:color w:val="000000"/>
        </w:rPr>
        <w:t>'</w:t>
      </w:r>
      <w:r>
        <w:rPr>
          <w:rStyle w:val="subscript"/>
          <w:color w:val="000000"/>
        </w:rPr>
        <w:t>i</w:t>
      </w:r>
      <w:r>
        <w:t>(</w:t>
      </w:r>
      <w:r>
        <w:fldChar w:fldCharType="begin"/>
      </w:r>
      <w:r>
        <w:instrText xml:space="preserve"> EQ \r(g') </w:instrText>
      </w:r>
      <w:r>
        <w:fldChar w:fldCharType="end"/>
      </w:r>
      <w:r w:rsidRPr="00C40E1D">
        <w:rPr>
          <w:color w:val="000000"/>
        </w:rPr>
        <w:t>B</w:t>
      </w:r>
      <w:r>
        <w:rPr>
          <w:color w:val="000000"/>
        </w:rPr>
        <w:t>'</w:t>
      </w:r>
      <w:r>
        <w:rPr>
          <w:rStyle w:val="superscript"/>
          <w:color w:val="000000"/>
        </w:rPr>
        <w:t>i</w:t>
      </w:r>
      <w:r>
        <w:t>)} –  g'</w:t>
      </w:r>
      <w:r>
        <w:rPr>
          <w:rStyle w:val="superscript"/>
        </w:rPr>
        <w:t>-1/2</w:t>
      </w:r>
      <w:r>
        <w:t>ε'</w:t>
      </w:r>
      <w:r>
        <w:rPr>
          <w:rStyle w:val="superscript"/>
        </w:rPr>
        <w:t>ncd</w:t>
      </w:r>
      <w:r>
        <w:t>ε'</w:t>
      </w:r>
      <w:r>
        <w:rPr>
          <w:rStyle w:val="superscript"/>
        </w:rPr>
        <w:t xml:space="preserve">eab </w:t>
      </w:r>
      <w:r>
        <w:t>∂'</w:t>
      </w:r>
      <w:r>
        <w:rPr>
          <w:rStyle w:val="subscript"/>
        </w:rPr>
        <w:t>c</w:t>
      </w:r>
      <w:r>
        <w:t>(g'</w:t>
      </w:r>
      <w:r>
        <w:rPr>
          <w:rStyle w:val="superscript"/>
        </w:rPr>
        <w:t>-1/2</w:t>
      </w:r>
      <w:r>
        <w:t>g'</w:t>
      </w:r>
      <w:r>
        <w:rPr>
          <w:rStyle w:val="subscript"/>
        </w:rPr>
        <w:t>de</w:t>
      </w:r>
      <w:r>
        <w:t>∂'</w:t>
      </w:r>
      <w:r>
        <w:rPr>
          <w:rStyle w:val="subscript"/>
        </w:rPr>
        <w:t>a</w:t>
      </w:r>
      <w:r>
        <w:t>B'</w:t>
      </w:r>
      <w:r>
        <w:rPr>
          <w:rStyle w:val="subscript"/>
        </w:rPr>
        <w:t>b</w:t>
      </w:r>
      <w:r>
        <w:t>)</w:t>
      </w:r>
      <w:r w:rsidR="00C43469">
        <w:t xml:space="preserve">   .</w:t>
      </w:r>
    </w:p>
    <w:p w14:paraId="07703451" w14:textId="77777777" w:rsidR="008A02C7" w:rsidRDefault="008A02C7" w:rsidP="008A02C7">
      <w:r>
        <w:tab/>
      </w:r>
    </w:p>
    <w:p w14:paraId="7693B701" w14:textId="77777777" w:rsidR="008A02C7" w:rsidRDefault="008A02C7" w:rsidP="008A02C7">
      <w:r>
        <w:t xml:space="preserve">This may now be compared with the Section 13 (a) result which we quote : </w:t>
      </w:r>
    </w:p>
    <w:p w14:paraId="1BE08851" w14:textId="77777777" w:rsidR="008A02C7" w:rsidRDefault="008A02C7" w:rsidP="008A02C7"/>
    <w:p w14:paraId="0FDA5515" w14:textId="77777777" w:rsidR="008A02C7" w:rsidRDefault="008A02C7" w:rsidP="008A02C7">
      <w:r>
        <w:tab/>
      </w:r>
      <w:r w:rsidRPr="00EE5325">
        <w:rPr>
          <w:b/>
        </w:rPr>
        <w:sym w:font="Wingdings" w:char="F059"/>
      </w:r>
      <w:r>
        <w:rPr>
          <w:b/>
        </w:rPr>
        <w:t xml:space="preserve"> B</w:t>
      </w:r>
      <w:r>
        <w:t xml:space="preserve">  = </w:t>
      </w:r>
      <w:r w:rsidRPr="00BF161A">
        <w:rPr>
          <w:b/>
        </w:rPr>
        <w:t>G</w:t>
      </w:r>
      <w:r>
        <w:t xml:space="preserve"> – </w:t>
      </w:r>
      <w:r>
        <w:rPr>
          <w:b/>
        </w:rPr>
        <w:t>V</w:t>
      </w:r>
      <w:r>
        <w:rPr>
          <w:b/>
        </w:rPr>
        <w:tab/>
      </w:r>
      <w:r>
        <w:rPr>
          <w:b/>
        </w:rPr>
        <w:tab/>
      </w:r>
      <w:r>
        <w:rPr>
          <w:b/>
        </w:rPr>
        <w:tab/>
      </w:r>
    </w:p>
    <w:p w14:paraId="45FECF4F" w14:textId="77777777" w:rsidR="008A02C7" w:rsidRPr="009060C0" w:rsidRDefault="008A02C7" w:rsidP="008A02C7">
      <w:r>
        <w:tab/>
      </w:r>
      <w:r w:rsidRPr="00B71E05">
        <w:rPr>
          <w:b/>
        </w:rPr>
        <w:t>G</w:t>
      </w:r>
      <w:r>
        <w:t xml:space="preserve"> = ∂'</w:t>
      </w:r>
      <w:r>
        <w:rPr>
          <w:rStyle w:val="superscript"/>
        </w:rPr>
        <w:t>n</w:t>
      </w:r>
      <w:r>
        <w:t>{ (1/</w:t>
      </w:r>
      <w:r>
        <w:fldChar w:fldCharType="begin"/>
      </w:r>
      <w:r>
        <w:instrText xml:space="preserve"> EQ \r(g') </w:instrText>
      </w:r>
      <w:r>
        <w:fldChar w:fldCharType="end"/>
      </w:r>
      <w:r>
        <w:t>) ∂'</w:t>
      </w:r>
      <w:r>
        <w:rPr>
          <w:rStyle w:val="subscript"/>
        </w:rPr>
        <w:t>i</w:t>
      </w:r>
      <w:r>
        <w:t xml:space="preserve"> (</w:t>
      </w:r>
      <w:r>
        <w:fldChar w:fldCharType="begin"/>
      </w:r>
      <w:r>
        <w:instrText xml:space="preserve"> EQ \r(g') </w:instrText>
      </w:r>
      <w:r>
        <w:fldChar w:fldCharType="end"/>
      </w:r>
      <w:r>
        <w:t xml:space="preserve"> B'</w:t>
      </w:r>
      <w:r>
        <w:rPr>
          <w:rStyle w:val="superscript"/>
        </w:rPr>
        <w:t>i</w:t>
      </w:r>
      <w:r>
        <w:t xml:space="preserve">)}  </w:t>
      </w:r>
      <w:r w:rsidRPr="00AA4E19">
        <w:rPr>
          <w:b/>
        </w:rPr>
        <w:t>e</w:t>
      </w:r>
      <w:r>
        <w:rPr>
          <w:rStyle w:val="subscript"/>
        </w:rPr>
        <w:t>n</w:t>
      </w:r>
      <w:r>
        <w:tab/>
      </w:r>
      <w:r>
        <w:tab/>
      </w:r>
      <w:r>
        <w:tab/>
      </w:r>
      <w:r>
        <w:tab/>
      </w:r>
      <w:r>
        <w:tab/>
      </w:r>
      <w:r>
        <w:tab/>
      </w:r>
      <w:r>
        <w:rPr>
          <w:b/>
        </w:rPr>
        <w:t>B</w:t>
      </w:r>
      <w:r>
        <w:t xml:space="preserve"> =  B'</w:t>
      </w:r>
      <w:r w:rsidRPr="00E00A8D">
        <w:rPr>
          <w:rStyle w:val="superscript"/>
        </w:rPr>
        <w:t>n</w:t>
      </w:r>
      <w:r w:rsidRPr="00B46EFC">
        <w:rPr>
          <w:b/>
        </w:rPr>
        <w:t>e</w:t>
      </w:r>
      <w:r w:rsidRPr="00E00A8D">
        <w:rPr>
          <w:rStyle w:val="subscript"/>
        </w:rPr>
        <w:t>n</w:t>
      </w:r>
    </w:p>
    <w:p w14:paraId="5B63EAE1" w14:textId="77777777" w:rsidR="008A02C7" w:rsidRDefault="008A02C7" w:rsidP="008A02C7">
      <w:r>
        <w:tab/>
      </w:r>
      <w:r>
        <w:rPr>
          <w:b/>
        </w:rPr>
        <w:t>V</w:t>
      </w:r>
      <w:r>
        <w:t xml:space="preserve"> = [ (1/</w:t>
      </w:r>
      <w:r>
        <w:fldChar w:fldCharType="begin"/>
      </w:r>
      <w:r>
        <w:instrText xml:space="preserve"> EQ \r(g') </w:instrText>
      </w:r>
      <w:r>
        <w:fldChar w:fldCharType="end"/>
      </w:r>
      <w:r>
        <w:t>) ε'</w:t>
      </w:r>
      <w:r w:rsidRPr="00992259">
        <w:rPr>
          <w:rStyle w:val="superscript"/>
        </w:rPr>
        <w:t>ncd</w:t>
      </w:r>
      <w:r w:rsidRPr="00B71E05">
        <w:t xml:space="preserve"> </w:t>
      </w:r>
      <w:r>
        <w:t>ε'</w:t>
      </w:r>
      <w:r>
        <w:rPr>
          <w:rStyle w:val="superscript"/>
        </w:rPr>
        <w:t>e</w:t>
      </w:r>
      <w:r w:rsidRPr="00992259">
        <w:rPr>
          <w:rStyle w:val="superscript"/>
        </w:rPr>
        <w:t>ab</w:t>
      </w:r>
      <w:r>
        <w:t xml:space="preserve"> ∂'</w:t>
      </w:r>
      <w:r>
        <w:rPr>
          <w:rStyle w:val="subscript"/>
        </w:rPr>
        <w:t>c</w:t>
      </w:r>
      <w:r>
        <w:t xml:space="preserve"> { </w:t>
      </w:r>
      <w:r w:rsidRPr="0012162C">
        <w:rPr>
          <w:color w:val="FF0000"/>
        </w:rPr>
        <w:t xml:space="preserve"> </w:t>
      </w:r>
      <w:r>
        <w:t>(1/</w:t>
      </w:r>
      <w:r>
        <w:fldChar w:fldCharType="begin"/>
      </w:r>
      <w:r>
        <w:instrText xml:space="preserve"> EQ \r(g') </w:instrText>
      </w:r>
      <w:r>
        <w:fldChar w:fldCharType="end"/>
      </w:r>
      <w:r>
        <w:t>) g'</w:t>
      </w:r>
      <w:r>
        <w:rPr>
          <w:rStyle w:val="subscript"/>
        </w:rPr>
        <w:t>de</w:t>
      </w:r>
      <w:r>
        <w:t>(∂'</w:t>
      </w:r>
      <w:r>
        <w:rPr>
          <w:rStyle w:val="subscript"/>
        </w:rPr>
        <w:t>a</w:t>
      </w:r>
      <w:r>
        <w:t>B'</w:t>
      </w:r>
      <w:r>
        <w:rPr>
          <w:rStyle w:val="subscript"/>
        </w:rPr>
        <w:t>b</w:t>
      </w:r>
      <w:r>
        <w:t>) }]</w:t>
      </w:r>
      <w:r w:rsidRPr="00B71E05">
        <w:rPr>
          <w:b/>
        </w:rPr>
        <w:t xml:space="preserve"> </w:t>
      </w:r>
      <w:r w:rsidRPr="007160C7">
        <w:rPr>
          <w:b/>
        </w:rPr>
        <w:t>e</w:t>
      </w:r>
      <w:r>
        <w:rPr>
          <w:rStyle w:val="subscript"/>
        </w:rPr>
        <w:t>n</w:t>
      </w:r>
      <w:r>
        <w:tab/>
      </w:r>
      <w:r>
        <w:tab/>
      </w:r>
      <w:r>
        <w:tab/>
      </w:r>
      <w:r>
        <w:rPr>
          <w:b/>
        </w:rPr>
        <w:t>B</w:t>
      </w:r>
      <w:r>
        <w:t xml:space="preserve"> =  B'</w:t>
      </w:r>
      <w:r w:rsidRPr="009060C0">
        <w:rPr>
          <w:rStyle w:val="subscript"/>
        </w:rPr>
        <w:t>n</w:t>
      </w:r>
      <w:r w:rsidRPr="00B46EFC">
        <w:rPr>
          <w:b/>
        </w:rPr>
        <w:t>e</w:t>
      </w:r>
      <w:r w:rsidRPr="009060C0">
        <w:rPr>
          <w:rStyle w:val="superscript"/>
        </w:rPr>
        <w:t>n</w:t>
      </w:r>
      <w:r>
        <w:t xml:space="preserve"> </w:t>
      </w:r>
    </w:p>
    <w:p w14:paraId="2336AA22" w14:textId="77777777" w:rsidR="008A02C7" w:rsidRPr="0055225B" w:rsidRDefault="008A02C7" w:rsidP="008A02C7">
      <w:r>
        <w:tab/>
      </w:r>
    </w:p>
    <w:p w14:paraId="03299F84" w14:textId="77777777" w:rsidR="008A02C7" w:rsidRDefault="008A02C7" w:rsidP="008A02C7">
      <w:r>
        <w:t xml:space="preserve">The results agree, and further processing of this result is given in Section 13. </w:t>
      </w:r>
    </w:p>
    <w:p w14:paraId="6ED9312A" w14:textId="77777777" w:rsidR="007D6318" w:rsidRDefault="007D6318" w:rsidP="00DA2452"/>
    <w:p w14:paraId="1D400A87" w14:textId="77777777" w:rsidR="009235C2" w:rsidRDefault="009235C2" w:rsidP="009235C2">
      <w:pPr>
        <w:pStyle w:val="Heading2"/>
        <w:rPr>
          <w:noProof/>
          <w:webHidden/>
        </w:rPr>
        <w:sectPr w:rsidR="009235C2">
          <w:headerReference w:type="default" r:id="rId84"/>
          <w:footerReference w:type="default" r:id="rId85"/>
          <w:pgSz w:w="12240" w:h="15840"/>
          <w:pgMar w:top="1440" w:right="1440" w:bottom="1440" w:left="1440" w:header="720" w:footer="720" w:gutter="0"/>
          <w:cols w:space="720"/>
        </w:sectPr>
      </w:pPr>
    </w:p>
    <w:p w14:paraId="3CE0A799" w14:textId="77777777" w:rsidR="00155441" w:rsidRDefault="00155441" w:rsidP="00DA2452"/>
    <w:p w14:paraId="118A6829" w14:textId="77777777" w:rsidR="00155441" w:rsidRDefault="00155441" w:rsidP="00155441">
      <w:pPr>
        <w:pStyle w:val="Heading2"/>
      </w:pPr>
      <w:bookmarkStart w:id="281" w:name="_Toc338523536"/>
      <w:bookmarkStart w:id="282" w:name="_Toc338527210"/>
      <w:r>
        <w:t>References</w:t>
      </w:r>
      <w:bookmarkEnd w:id="281"/>
      <w:bookmarkEnd w:id="282"/>
    </w:p>
    <w:p w14:paraId="05CA9CA1" w14:textId="77777777" w:rsidR="00155441" w:rsidRDefault="00155441" w:rsidP="00155441"/>
    <w:p w14:paraId="48E774A6" w14:textId="77777777" w:rsidR="00155441" w:rsidRDefault="00155441" w:rsidP="00155441">
      <w:r>
        <w:t xml:space="preserve">L. A. Ahlfors, </w:t>
      </w:r>
      <w:r w:rsidRPr="00E5783C">
        <w:rPr>
          <w:i/>
        </w:rPr>
        <w:t>Complex Analysis, 2nd Ed.</w:t>
      </w:r>
      <w:r>
        <w:t xml:space="preserve"> ( McGraw-Hill, New York, 1966).</w:t>
      </w:r>
    </w:p>
    <w:p w14:paraId="7272EBEE" w14:textId="77777777" w:rsidR="00155441" w:rsidRDefault="00155441" w:rsidP="00155441"/>
    <w:p w14:paraId="3DD1EB51" w14:textId="77777777" w:rsidR="00155441" w:rsidRDefault="00155441" w:rsidP="00155441">
      <w:r>
        <w:t xml:space="preserve">G. Backus, </w:t>
      </w:r>
      <w:r w:rsidRPr="00590990">
        <w:rPr>
          <w:i/>
        </w:rPr>
        <w:t>Continuum Mechanics</w:t>
      </w:r>
      <w:r>
        <w:t xml:space="preserve"> (Samizdat Press, Golden Colo., 1997). </w:t>
      </w:r>
    </w:p>
    <w:p w14:paraId="393D64F5" w14:textId="77777777" w:rsidR="00155441" w:rsidRDefault="00155441" w:rsidP="00155441"/>
    <w:p w14:paraId="0356DF61" w14:textId="77777777" w:rsidR="00155441" w:rsidRDefault="00155441" w:rsidP="00155441">
      <w:r>
        <w:t xml:space="preserve">J.D. Bjorken and S.D. Drell, </w:t>
      </w:r>
      <w:r w:rsidRPr="00A43F54">
        <w:rPr>
          <w:i/>
        </w:rPr>
        <w:t>Relativistic Quantum Mechanics</w:t>
      </w:r>
      <w:r>
        <w:t xml:space="preserve"> (McGraw-Hill, New York, 1964). </w:t>
      </w:r>
    </w:p>
    <w:p w14:paraId="36C42D95" w14:textId="77777777" w:rsidR="00155441" w:rsidRDefault="00155441" w:rsidP="00155441"/>
    <w:p w14:paraId="1F158074" w14:textId="77777777" w:rsidR="00155441" w:rsidRDefault="00155441" w:rsidP="00155441">
      <w:r>
        <w:t>E. B. Christoffel, "Ueber  die  Transformation  der  homogenen  Di</w:t>
      </w:r>
      <w:r>
        <w:rPr>
          <w:rFonts w:ascii="Palatino Linotype" w:hAnsi="Palatino Linotype" w:cs="Palatino Linotype"/>
        </w:rPr>
        <w:t>ﬀ</w:t>
      </w:r>
      <w:r>
        <w:t>erentialausdrücke zweiten Grades",</w:t>
      </w:r>
      <w:r w:rsidRPr="00F34A46">
        <w:rPr>
          <w:rStyle w:val="TOC4"/>
        </w:rPr>
        <w:t xml:space="preserve"> </w:t>
      </w:r>
      <w:r>
        <w:rPr>
          <w:rStyle w:val="Emphasis"/>
        </w:rPr>
        <w:t>Journal für die reine and angewandte Mathemarik</w:t>
      </w:r>
      <w:r>
        <w:t xml:space="preserve">, </w:t>
      </w:r>
      <w:r>
        <w:rPr>
          <w:rStyle w:val="Strong"/>
        </w:rPr>
        <w:t>70</w:t>
      </w:r>
      <w:r>
        <w:t xml:space="preserve"> (1869), 46–70, 241–245. This paper may be found in Christoffel's Collected Mathematical papers, Gesammelte Mathematische Abhandlungen, 2 vols. (Tuebner, Leipzig-Berlin, 1910), downloadable from Google books. </w:t>
      </w:r>
    </w:p>
    <w:p w14:paraId="16ED9505" w14:textId="77777777" w:rsidR="00155441" w:rsidRDefault="00155441" w:rsidP="00155441"/>
    <w:p w14:paraId="337AA11B" w14:textId="77777777" w:rsidR="00155441" w:rsidRDefault="00155441" w:rsidP="00155441">
      <w:r>
        <w:t xml:space="preserve">R. Hermann, </w:t>
      </w:r>
      <w:r w:rsidRPr="00653BF3">
        <w:rPr>
          <w:i/>
        </w:rPr>
        <w:t>Ricci and Levi-Civita's Tensor Analysis Paper</w:t>
      </w:r>
      <w:r>
        <w:t xml:space="preserve"> </w:t>
      </w:r>
      <w:r w:rsidRPr="00653BF3">
        <w:rPr>
          <w:i/>
        </w:rPr>
        <w:t>(English translation with comments)</w:t>
      </w:r>
      <w:r>
        <w:rPr>
          <w:i/>
        </w:rPr>
        <w:t xml:space="preserve"> </w:t>
      </w:r>
      <w:r>
        <w:t xml:space="preserve">(Math Sci Press, Brookline, MA, 1975, perhaps on-line) First, with much praise, Hermann provides an English translation of the French Ricci &amp; Levi-Civita paper referenced below, updating words, phrases and symbols to the current day. Second, he inserts perhaps 180 pages of inline italicized text which translates the ideas of the paper into mathematical frameworks not known or not connected to by the authors (eg, fiber bundles, direct product spaces, Killing vectors, moving frames, group theory, etc.). Hermann presents material that was more simply understood by later authors (eg, E. Cartan). Earlier in 1966 Hermann wrote a book </w:t>
      </w:r>
      <w:r w:rsidRPr="00850A0C">
        <w:rPr>
          <w:i/>
        </w:rPr>
        <w:t>Lie Groups for Physicists</w:t>
      </w:r>
      <w:r>
        <w:t xml:space="preserve"> which contains the group theory chunk of this added material. One realizes that differential geometry is a very large field touching upon many areas of Mathematics (a house with many mansions). </w:t>
      </w:r>
    </w:p>
    <w:p w14:paraId="02835CCF" w14:textId="77777777" w:rsidR="00155441" w:rsidRDefault="00155441" w:rsidP="00155441"/>
    <w:p w14:paraId="048C1611" w14:textId="77777777" w:rsidR="00155441" w:rsidRDefault="00155441" w:rsidP="00155441">
      <w:r>
        <w:t>M. Lai, E. Krempl and D.</w:t>
      </w:r>
      <w:r w:rsidR="00A71D73">
        <w:t xml:space="preserve"> </w:t>
      </w:r>
      <w:r>
        <w:t xml:space="preserve">Ruben, </w:t>
      </w:r>
      <w:r w:rsidRPr="00D70678">
        <w:rPr>
          <w:i/>
        </w:rPr>
        <w:t>Introduction to Continuum Mechanics, 4th Ed</w:t>
      </w:r>
      <w:r>
        <w:rPr>
          <w:i/>
        </w:rPr>
        <w:t>.</w:t>
      </w:r>
      <w:r>
        <w:t xml:space="preserve"> (Elsevier, Amsterdam, 2009). </w:t>
      </w:r>
      <w:r w:rsidR="00C01D25">
        <w:t xml:space="preserve">This book has had the same three authors since its first edition in 1974, </w:t>
      </w:r>
      <w:r w:rsidR="00A71D73">
        <w:t>and it is with apologies to the last two authors that</w:t>
      </w:r>
      <w:r w:rsidR="00F95840">
        <w:t xml:space="preserve"> we reference the book just as Lai,</w:t>
      </w:r>
      <w:r w:rsidR="00A71D73">
        <w:t xml:space="preserve"> </w:t>
      </w:r>
      <w:r w:rsidR="00F95840">
        <w:t xml:space="preserve">which seems more comprehensible than LKR. </w:t>
      </w:r>
    </w:p>
    <w:p w14:paraId="0D374BBE" w14:textId="77777777" w:rsidR="00155441" w:rsidRDefault="00155441" w:rsidP="00155441"/>
    <w:p w14:paraId="1D618006" w14:textId="77777777" w:rsidR="00155441" w:rsidRDefault="00155441" w:rsidP="00155441">
      <w:r>
        <w:t xml:space="preserve">H. Margenau and G.M. Murphy, </w:t>
      </w:r>
      <w:r w:rsidRPr="001703BF">
        <w:rPr>
          <w:i/>
        </w:rPr>
        <w:t>The Mathematics of Physics and Chemistry</w:t>
      </w:r>
      <w:r w:rsidRPr="0031693C">
        <w:rPr>
          <w:i/>
        </w:rPr>
        <w:t>, 2nd Ed.</w:t>
      </w:r>
      <w:r>
        <w:t xml:space="preserve"> (D. van Nostrand, London. 1956). </w:t>
      </w:r>
    </w:p>
    <w:p w14:paraId="40791FC1" w14:textId="77777777" w:rsidR="00155441" w:rsidRDefault="00155441" w:rsidP="00155441"/>
    <w:p w14:paraId="01C3FD31" w14:textId="77777777" w:rsidR="00155441" w:rsidRDefault="00155441" w:rsidP="00155441">
      <w:r>
        <w:t xml:space="preserve">A. Messiah, </w:t>
      </w:r>
      <w:r w:rsidRPr="0035660F">
        <w:rPr>
          <w:i/>
        </w:rPr>
        <w:t>Quantum Mechanics</w:t>
      </w:r>
      <w:r>
        <w:t xml:space="preserve"> (John Wiley, New York, 1958). Reference is made to page 878 (Vol II) of the North-Holland 1966 fifth printing paperback two-volume set, Chapter XX paragraph 2. </w:t>
      </w:r>
    </w:p>
    <w:p w14:paraId="56D4FE9E" w14:textId="77777777" w:rsidR="00155441" w:rsidRDefault="00155441" w:rsidP="00155441"/>
    <w:p w14:paraId="4438C79F" w14:textId="77777777" w:rsidR="00155441" w:rsidRDefault="00155441" w:rsidP="00155441">
      <w:r>
        <w:t xml:space="preserve">P. Moon and D.E. Spencer, </w:t>
      </w:r>
      <w:r w:rsidRPr="00B064C7">
        <w:rPr>
          <w:i/>
        </w:rPr>
        <w:t>Field Theory Handbook,</w:t>
      </w:r>
      <w:r>
        <w:rPr>
          <w:i/>
        </w:rPr>
        <w:t xml:space="preserve"> Including Coordinate Systems, Differential Equations and their Solutions</w:t>
      </w:r>
      <w:r>
        <w:t xml:space="preserve"> (Springer-Verlag, Berlin, 1961). This is the place to go to find explicit expressions for differential operators in specific curvilinear coordinate systems (and very much more). </w:t>
      </w:r>
    </w:p>
    <w:p w14:paraId="514EEF89" w14:textId="77777777" w:rsidR="00155441" w:rsidRDefault="00155441" w:rsidP="00155441"/>
    <w:p w14:paraId="5C482D44" w14:textId="77777777" w:rsidR="00155441" w:rsidRDefault="00155441" w:rsidP="00155441">
      <w:r>
        <w:t xml:space="preserve">P.M. Morse and H. Feshbach, </w:t>
      </w:r>
      <w:r w:rsidRPr="00B064C7">
        <w:rPr>
          <w:i/>
        </w:rPr>
        <w:t>Methods of Theoretical Physics</w:t>
      </w:r>
      <w:r>
        <w:t xml:space="preserve"> ( McGraw-Hill, New York, 1953). </w:t>
      </w:r>
    </w:p>
    <w:p w14:paraId="57FD6304" w14:textId="77777777" w:rsidR="00155441" w:rsidRDefault="00155441" w:rsidP="00155441"/>
    <w:p w14:paraId="2ECC7E13" w14:textId="77777777" w:rsidR="00155441" w:rsidRPr="005B446E" w:rsidRDefault="00155441" w:rsidP="00155441">
      <w:r>
        <w:t xml:space="preserve">M.M.G. </w:t>
      </w:r>
      <w:r w:rsidRPr="00653BF3">
        <w:t>Ricci</w:t>
      </w:r>
      <w:r>
        <w:t xml:space="preserve">, T. Levi-Civita, </w:t>
      </w:r>
      <w:r w:rsidRPr="00653BF3">
        <w:t>"Méthodes de calcul différentiel</w:t>
      </w:r>
      <w:r>
        <w:t xml:space="preserve"> absolu et leurs applications", </w:t>
      </w:r>
      <w:r w:rsidRPr="00653BF3">
        <w:t>Mathematische Annalen (Springer) 54 (1–2): 125–201</w:t>
      </w:r>
      <w:r>
        <w:t xml:space="preserve"> </w:t>
      </w:r>
      <w:r w:rsidRPr="00653BF3">
        <w:t>(March 1900)</w:t>
      </w:r>
      <w:r>
        <w:t>. This huge 77 page paper is sometimes referred to as "the bible of tensor analysis". Levi-Civita was a student of Ricci and they worked together on this paper and later elaborations. Their work was instrumental in Einstein's later discovery of general relativity. The title is "Methods of absolute differential calculus and their applications". Absolute differential calculus was the authors' phrase for what is now called Tensor Analysis/Calculus/Algebra. The word absolute referred to the idea of equations being covariant (see Section 7 (u) above).</w:t>
      </w:r>
    </w:p>
    <w:p w14:paraId="760D6EC6" w14:textId="77777777" w:rsidR="00155441" w:rsidRDefault="00155441" w:rsidP="00155441"/>
    <w:p w14:paraId="7C5F93E4" w14:textId="77777777" w:rsidR="00155441" w:rsidRDefault="00155441" w:rsidP="00155441">
      <w:pPr>
        <w:rPr>
          <w:color w:val="000000"/>
        </w:rPr>
      </w:pPr>
      <w:r>
        <w:rPr>
          <w:color w:val="000000"/>
        </w:rPr>
        <w:t xml:space="preserve">I. Stakgold, </w:t>
      </w:r>
      <w:r w:rsidRPr="00325521">
        <w:rPr>
          <w:i/>
          <w:color w:val="000000"/>
        </w:rPr>
        <w:t>Boundary Value Problems of Mathematical Physics,</w:t>
      </w:r>
      <w:r>
        <w:rPr>
          <w:color w:val="000000"/>
        </w:rPr>
        <w:t xml:space="preserve"> </w:t>
      </w:r>
      <w:r w:rsidRPr="0031693C">
        <w:rPr>
          <w:i/>
          <w:color w:val="000000"/>
        </w:rPr>
        <w:t>Volumes 1 and 2</w:t>
      </w:r>
      <w:r>
        <w:rPr>
          <w:color w:val="000000"/>
        </w:rPr>
        <w:t xml:space="preserve"> (Macmillan, London, 1967).</w:t>
      </w:r>
    </w:p>
    <w:p w14:paraId="79B99CAB" w14:textId="77777777" w:rsidR="00155441" w:rsidRDefault="00155441" w:rsidP="00155441">
      <w:pPr>
        <w:rPr>
          <w:color w:val="000000"/>
        </w:rPr>
      </w:pPr>
    </w:p>
    <w:p w14:paraId="60BC3C49" w14:textId="77777777" w:rsidR="00155441" w:rsidRDefault="00155441" w:rsidP="00155441">
      <w:r>
        <w:t xml:space="preserve">J.J. Sylvester, "On the General Theory of Associated Algebraical Forms" (Cambridge and Dublin Math. Journal, VI, pp 289-293, 1851). This paper appears in H.F. Baker, Ed., </w:t>
      </w:r>
      <w:r w:rsidRPr="00AB0C96">
        <w:rPr>
          <w:i/>
        </w:rPr>
        <w:t xml:space="preserve">The Collected Mathematical Papers of James Joseph Sylvester </w:t>
      </w:r>
      <w:r>
        <w:t xml:space="preserve">(Cambridge University Press, 1901). </w:t>
      </w:r>
    </w:p>
    <w:p w14:paraId="3061B993" w14:textId="77777777" w:rsidR="00155441" w:rsidRDefault="00155441" w:rsidP="00155441"/>
    <w:p w14:paraId="30191C50" w14:textId="77777777" w:rsidR="00155441" w:rsidRDefault="00155441" w:rsidP="00155441">
      <w:r>
        <w:t xml:space="preserve">S. Weinberg, </w:t>
      </w:r>
      <w:r w:rsidRPr="00D93014">
        <w:rPr>
          <w:i/>
        </w:rPr>
        <w:t>Gravitation and Cosmology: Principles and Applications of t</w:t>
      </w:r>
      <w:r>
        <w:rPr>
          <w:i/>
        </w:rPr>
        <w:t>he General Theory of Relativity</w:t>
      </w:r>
      <w:r w:rsidR="005D5CE9">
        <w:t xml:space="preserve"> (</w:t>
      </w:r>
      <w:r>
        <w:t xml:space="preserve">John Wiley &amp; Sons, New York, 1972). </w:t>
      </w:r>
    </w:p>
    <w:p w14:paraId="4E5FEFB8" w14:textId="77777777" w:rsidR="00155441" w:rsidRDefault="00155441" w:rsidP="00155441"/>
    <w:p w14:paraId="517C4AB2" w14:textId="77777777" w:rsidR="00155441" w:rsidRDefault="00155441" w:rsidP="00155441">
      <w:pPr>
        <w:rPr>
          <w:rStyle w:val="st"/>
        </w:rPr>
      </w:pPr>
      <w:r w:rsidRPr="00CB1025">
        <w:t>E. B. Wilson</w:t>
      </w:r>
      <w:r>
        <w:t xml:space="preserve"> (notes of </w:t>
      </w:r>
      <w:r>
        <w:rPr>
          <w:rStyle w:val="st"/>
        </w:rPr>
        <w:t>J.W. Gibbs</w:t>
      </w:r>
      <w:r>
        <w:t>)</w:t>
      </w:r>
      <w:r>
        <w:rPr>
          <w:rStyle w:val="st"/>
        </w:rPr>
        <w:t xml:space="preserve">, </w:t>
      </w:r>
      <w:r>
        <w:rPr>
          <w:rStyle w:val="Emphasis"/>
        </w:rPr>
        <w:t>Vector Analysis</w:t>
      </w:r>
      <w:r>
        <w:rPr>
          <w:rStyle w:val="st"/>
        </w:rPr>
        <w:t xml:space="preserve"> (</w:t>
      </w:r>
      <w:r w:rsidRPr="00CB1025">
        <w:t>Dover</w:t>
      </w:r>
      <w:r w:rsidR="00CC0816">
        <w:rPr>
          <w:rStyle w:val="st"/>
        </w:rPr>
        <w:t>, New York, 1960)</w:t>
      </w:r>
    </w:p>
    <w:p w14:paraId="284A7B3D" w14:textId="77777777" w:rsidR="00291390" w:rsidRPr="00DA2452" w:rsidRDefault="00291390" w:rsidP="00DA2452"/>
    <w:sectPr w:rsidR="00291390" w:rsidRPr="00DA2452">
      <w:headerReference w:type="default" r:id="rId8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6B5D2" w14:textId="77777777" w:rsidR="009F31AF" w:rsidRDefault="009F31AF">
      <w:r>
        <w:separator/>
      </w:r>
    </w:p>
  </w:endnote>
  <w:endnote w:type="continuationSeparator" w:id="0">
    <w:p w14:paraId="4E9434A8" w14:textId="77777777" w:rsidR="009F31AF" w:rsidRDefault="009F3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Aatrix OCR A Extended">
    <w:altName w:val="Calibri"/>
    <w:charset w:val="00"/>
    <w:family w:val="auto"/>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61B07"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0B2DD"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8</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23D4"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16</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F8CD"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25</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DEC30"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33</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988B"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35</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0C1AB"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60</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BF93A"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73</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4BA5D"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113</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0BABB8"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134</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A849A"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142</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1FCDC"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146</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5458D"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148</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B398E"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156</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C2F3A"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162</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53B15"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168</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8AB27" w14:textId="77777777" w:rsidR="00132BAB" w:rsidRDefault="00132BA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C847C4">
      <w:rPr>
        <w:rStyle w:val="PageNumber"/>
        <w:noProof/>
      </w:rPr>
      <w:t>178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20DB9" w14:textId="77777777" w:rsidR="009F31AF" w:rsidRDefault="009F31AF">
      <w:r>
        <w:separator/>
      </w:r>
    </w:p>
  </w:footnote>
  <w:footnote w:type="continuationSeparator" w:id="0">
    <w:p w14:paraId="13C9911C" w14:textId="77777777" w:rsidR="009F31AF" w:rsidRDefault="009F3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75A4F" w14:textId="77777777" w:rsidR="00132BAB" w:rsidRDefault="00132BAB" w:rsidP="00DC6935">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849A" w14:textId="77777777" w:rsidR="00132BAB" w:rsidRDefault="00132BAB" w:rsidP="00DC6935">
    <w:pPr>
      <w:pStyle w:val="Header"/>
      <w:jc w:val="right"/>
    </w:pPr>
    <w:r>
      <w:t>Overview</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E246B" w14:textId="77777777" w:rsidR="00132BAB" w:rsidRDefault="00132BAB" w:rsidP="00DC6935">
    <w:pPr>
      <w:pStyle w:val="Header"/>
      <w:jc w:val="right"/>
    </w:pPr>
    <w:r>
      <w:t>Section 1: The Transformation F</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75B4F8" w14:textId="77777777" w:rsidR="00132BAB" w:rsidRDefault="00132BAB" w:rsidP="00DC6935">
    <w:pPr>
      <w:pStyle w:val="Header"/>
      <w:jc w:val="right"/>
    </w:pPr>
    <w:r>
      <w:t>Section 2: Linear Transformations R and S</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D1BCA" w14:textId="77777777" w:rsidR="00132BAB" w:rsidRDefault="00132BAB" w:rsidP="00DC6935">
    <w:pPr>
      <w:pStyle w:val="Header"/>
      <w:jc w:val="right"/>
    </w:pPr>
    <w:r>
      <w:t>Section 3: Tangent Base Vectors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73FF4" w14:textId="77777777" w:rsidR="00132BAB" w:rsidRDefault="00132BAB" w:rsidP="00DC6935">
    <w:pPr>
      <w:pStyle w:val="Header"/>
      <w:jc w:val="right"/>
    </w:pPr>
    <w:r>
      <w:t xml:space="preserve">Section 4: Cartesian Space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E2232" w14:textId="77777777" w:rsidR="00132BAB" w:rsidRDefault="00132BAB" w:rsidP="00DC6935">
    <w:pPr>
      <w:pStyle w:val="Header"/>
      <w:jc w:val="right"/>
    </w:pPr>
    <w:r>
      <w:t xml:space="preserve">Section 5: The Metric Tensor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ADD52" w14:textId="77777777" w:rsidR="00132BAB" w:rsidRDefault="00132BAB" w:rsidP="00DC6935">
    <w:pPr>
      <w:pStyle w:val="Header"/>
      <w:jc w:val="right"/>
    </w:pPr>
    <w:r>
      <w:t xml:space="preserve">Section 6: Reciprocal Base Vectors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8CF38" w14:textId="77777777" w:rsidR="00132BAB" w:rsidRDefault="00132BAB" w:rsidP="00DC6935">
    <w:pPr>
      <w:pStyle w:val="Header"/>
      <w:jc w:val="right"/>
    </w:pPr>
    <w:r>
      <w:t xml:space="preserve">Section 7: Standard Notation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4AA00" w14:textId="77777777" w:rsidR="00132BAB" w:rsidRDefault="00132BAB" w:rsidP="00DC6935">
    <w:pPr>
      <w:pStyle w:val="Header"/>
      <w:jc w:val="right"/>
    </w:pPr>
    <w:r>
      <w:t xml:space="preserve">Section 8: Length Area and Volume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2E347" w14:textId="77777777" w:rsidR="00132BAB" w:rsidRDefault="00132BAB" w:rsidP="00DC6935">
    <w:pPr>
      <w:pStyle w:val="Header"/>
      <w:jc w:val="right"/>
    </w:pPr>
    <w:r>
      <w:t xml:space="preserve">Section 9: Divergence </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758846" w14:textId="77777777" w:rsidR="00132BAB" w:rsidRDefault="00132BAB" w:rsidP="00DC6935">
    <w:pPr>
      <w:pStyle w:val="Header"/>
      <w:jc w:val="right"/>
    </w:pPr>
    <w:r>
      <w:t>Section 10: Gradient</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47F8B" w14:textId="77777777" w:rsidR="00132BAB" w:rsidRDefault="00132BAB" w:rsidP="00DC6935">
    <w:pPr>
      <w:pStyle w:val="Header"/>
      <w:jc w:val="right"/>
    </w:pPr>
    <w:r>
      <w:t>Section 11: Laplacian</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C7A83C" w14:textId="77777777" w:rsidR="00132BAB" w:rsidRDefault="00132BAB" w:rsidP="00DC6935">
    <w:pPr>
      <w:pStyle w:val="Header"/>
      <w:jc w:val="right"/>
    </w:pPr>
    <w:r>
      <w:t>Section 12: Curl</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87C8D" w14:textId="77777777" w:rsidR="00132BAB" w:rsidRDefault="00132BAB" w:rsidP="00DC6935">
    <w:pPr>
      <w:pStyle w:val="Header"/>
      <w:jc w:val="right"/>
    </w:pPr>
    <w:r>
      <w:t>Section 13: Vector Laplacian</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878D4" w14:textId="77777777" w:rsidR="00132BAB" w:rsidRDefault="00132BAB" w:rsidP="00DC6935">
    <w:pPr>
      <w:pStyle w:val="Header"/>
      <w:jc w:val="right"/>
    </w:pPr>
    <w:r>
      <w:t>Section 14: Summary</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AD1B3" w14:textId="77777777" w:rsidR="00132BAB" w:rsidRDefault="00132BAB" w:rsidP="00DC6935">
    <w:pPr>
      <w:pStyle w:val="Header"/>
      <w:jc w:val="right"/>
    </w:pPr>
    <w:r>
      <w:t>Section 15: Covariant Method</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286B0" w14:textId="77777777" w:rsidR="00132BAB" w:rsidRDefault="00132BAB" w:rsidP="00DC6935">
    <w:pPr>
      <w:pStyle w:val="Header"/>
      <w:jc w:val="right"/>
    </w:pPr>
    <w:r>
      <w:t>References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A2452"/>
    <w:rsid w:val="000062CD"/>
    <w:rsid w:val="00007A2F"/>
    <w:rsid w:val="0001344C"/>
    <w:rsid w:val="00027BD7"/>
    <w:rsid w:val="00030E33"/>
    <w:rsid w:val="00032790"/>
    <w:rsid w:val="000522DF"/>
    <w:rsid w:val="00054B07"/>
    <w:rsid w:val="00057160"/>
    <w:rsid w:val="00062D37"/>
    <w:rsid w:val="00064021"/>
    <w:rsid w:val="00066171"/>
    <w:rsid w:val="0007475C"/>
    <w:rsid w:val="00081A86"/>
    <w:rsid w:val="00082C91"/>
    <w:rsid w:val="000863DC"/>
    <w:rsid w:val="00090745"/>
    <w:rsid w:val="00092C76"/>
    <w:rsid w:val="000958E0"/>
    <w:rsid w:val="000A1066"/>
    <w:rsid w:val="000A162F"/>
    <w:rsid w:val="000A3926"/>
    <w:rsid w:val="000A6BDE"/>
    <w:rsid w:val="000B16B3"/>
    <w:rsid w:val="000C2E03"/>
    <w:rsid w:val="000C4173"/>
    <w:rsid w:val="000C5A2C"/>
    <w:rsid w:val="000D2080"/>
    <w:rsid w:val="000E1E6C"/>
    <w:rsid w:val="000F4AD2"/>
    <w:rsid w:val="000F7B78"/>
    <w:rsid w:val="00100897"/>
    <w:rsid w:val="00102852"/>
    <w:rsid w:val="00105BDF"/>
    <w:rsid w:val="001114D5"/>
    <w:rsid w:val="00130273"/>
    <w:rsid w:val="00132BAB"/>
    <w:rsid w:val="00155441"/>
    <w:rsid w:val="00160D45"/>
    <w:rsid w:val="00162338"/>
    <w:rsid w:val="00162E65"/>
    <w:rsid w:val="001677E9"/>
    <w:rsid w:val="001730D9"/>
    <w:rsid w:val="00180EA1"/>
    <w:rsid w:val="00182D5A"/>
    <w:rsid w:val="00183443"/>
    <w:rsid w:val="00184181"/>
    <w:rsid w:val="00186EA4"/>
    <w:rsid w:val="0018766B"/>
    <w:rsid w:val="00190B89"/>
    <w:rsid w:val="00194C37"/>
    <w:rsid w:val="0019633A"/>
    <w:rsid w:val="001A1EFA"/>
    <w:rsid w:val="001B3CA4"/>
    <w:rsid w:val="001C0526"/>
    <w:rsid w:val="001E25D2"/>
    <w:rsid w:val="001E4186"/>
    <w:rsid w:val="00203AEE"/>
    <w:rsid w:val="0020790D"/>
    <w:rsid w:val="00215712"/>
    <w:rsid w:val="002226B1"/>
    <w:rsid w:val="00222A82"/>
    <w:rsid w:val="00225AE4"/>
    <w:rsid w:val="00227FEA"/>
    <w:rsid w:val="002337A3"/>
    <w:rsid w:val="00252488"/>
    <w:rsid w:val="002556C2"/>
    <w:rsid w:val="00256242"/>
    <w:rsid w:val="00265985"/>
    <w:rsid w:val="00283691"/>
    <w:rsid w:val="00291390"/>
    <w:rsid w:val="00292F6E"/>
    <w:rsid w:val="0029381C"/>
    <w:rsid w:val="00294033"/>
    <w:rsid w:val="00297B55"/>
    <w:rsid w:val="002A2572"/>
    <w:rsid w:val="002A25C0"/>
    <w:rsid w:val="002A48AF"/>
    <w:rsid w:val="002C3741"/>
    <w:rsid w:val="002C5CCF"/>
    <w:rsid w:val="002D0060"/>
    <w:rsid w:val="002D4894"/>
    <w:rsid w:val="002D593A"/>
    <w:rsid w:val="002E2688"/>
    <w:rsid w:val="002F271F"/>
    <w:rsid w:val="002F6430"/>
    <w:rsid w:val="002F7CF4"/>
    <w:rsid w:val="0030350C"/>
    <w:rsid w:val="00305C13"/>
    <w:rsid w:val="003114BD"/>
    <w:rsid w:val="00316C81"/>
    <w:rsid w:val="00330E53"/>
    <w:rsid w:val="00344B76"/>
    <w:rsid w:val="00345892"/>
    <w:rsid w:val="0035167A"/>
    <w:rsid w:val="00351EE4"/>
    <w:rsid w:val="00354B37"/>
    <w:rsid w:val="00360EF4"/>
    <w:rsid w:val="0037172B"/>
    <w:rsid w:val="00386D0D"/>
    <w:rsid w:val="00387D22"/>
    <w:rsid w:val="00392547"/>
    <w:rsid w:val="00396550"/>
    <w:rsid w:val="003A49F1"/>
    <w:rsid w:val="003A4E73"/>
    <w:rsid w:val="003B42C2"/>
    <w:rsid w:val="003B7107"/>
    <w:rsid w:val="003C16FB"/>
    <w:rsid w:val="003C5DD1"/>
    <w:rsid w:val="003D0C3B"/>
    <w:rsid w:val="003D2422"/>
    <w:rsid w:val="003E4798"/>
    <w:rsid w:val="003E68ED"/>
    <w:rsid w:val="003F008C"/>
    <w:rsid w:val="003F0E48"/>
    <w:rsid w:val="003F7B00"/>
    <w:rsid w:val="00411189"/>
    <w:rsid w:val="004242F0"/>
    <w:rsid w:val="00440506"/>
    <w:rsid w:val="004445E2"/>
    <w:rsid w:val="004452AB"/>
    <w:rsid w:val="00456A08"/>
    <w:rsid w:val="00461C43"/>
    <w:rsid w:val="004626AA"/>
    <w:rsid w:val="0046473F"/>
    <w:rsid w:val="00465FF7"/>
    <w:rsid w:val="0048172A"/>
    <w:rsid w:val="00485D48"/>
    <w:rsid w:val="00491B69"/>
    <w:rsid w:val="00492589"/>
    <w:rsid w:val="00492FF4"/>
    <w:rsid w:val="004A2A76"/>
    <w:rsid w:val="004A5033"/>
    <w:rsid w:val="004B08FF"/>
    <w:rsid w:val="004B24E4"/>
    <w:rsid w:val="004B280B"/>
    <w:rsid w:val="004B429A"/>
    <w:rsid w:val="004B6822"/>
    <w:rsid w:val="004B7CAA"/>
    <w:rsid w:val="004C0A6C"/>
    <w:rsid w:val="004C6906"/>
    <w:rsid w:val="004C7DF6"/>
    <w:rsid w:val="004D216E"/>
    <w:rsid w:val="004E6B13"/>
    <w:rsid w:val="00501C6F"/>
    <w:rsid w:val="00511127"/>
    <w:rsid w:val="0052306E"/>
    <w:rsid w:val="00524263"/>
    <w:rsid w:val="00524653"/>
    <w:rsid w:val="00526D18"/>
    <w:rsid w:val="005276A3"/>
    <w:rsid w:val="00533F48"/>
    <w:rsid w:val="00536504"/>
    <w:rsid w:val="00543630"/>
    <w:rsid w:val="0054489A"/>
    <w:rsid w:val="005562BA"/>
    <w:rsid w:val="0056310E"/>
    <w:rsid w:val="00581085"/>
    <w:rsid w:val="00584B53"/>
    <w:rsid w:val="0059025E"/>
    <w:rsid w:val="00590EAC"/>
    <w:rsid w:val="0059139D"/>
    <w:rsid w:val="00593234"/>
    <w:rsid w:val="00597491"/>
    <w:rsid w:val="00597B03"/>
    <w:rsid w:val="005A173F"/>
    <w:rsid w:val="005A2005"/>
    <w:rsid w:val="005A2484"/>
    <w:rsid w:val="005A5EC8"/>
    <w:rsid w:val="005B2E5A"/>
    <w:rsid w:val="005C0914"/>
    <w:rsid w:val="005C1D45"/>
    <w:rsid w:val="005C2E40"/>
    <w:rsid w:val="005D1022"/>
    <w:rsid w:val="005D5CE9"/>
    <w:rsid w:val="005D6D36"/>
    <w:rsid w:val="005E5858"/>
    <w:rsid w:val="005F0E1C"/>
    <w:rsid w:val="005F2251"/>
    <w:rsid w:val="005F665A"/>
    <w:rsid w:val="00606AF4"/>
    <w:rsid w:val="00607489"/>
    <w:rsid w:val="00617523"/>
    <w:rsid w:val="00621A89"/>
    <w:rsid w:val="00624B24"/>
    <w:rsid w:val="0062659B"/>
    <w:rsid w:val="006356F4"/>
    <w:rsid w:val="0063781E"/>
    <w:rsid w:val="0064017F"/>
    <w:rsid w:val="00643A57"/>
    <w:rsid w:val="00645193"/>
    <w:rsid w:val="00646768"/>
    <w:rsid w:val="0064710F"/>
    <w:rsid w:val="0065290B"/>
    <w:rsid w:val="00656B57"/>
    <w:rsid w:val="00661929"/>
    <w:rsid w:val="00670737"/>
    <w:rsid w:val="00674188"/>
    <w:rsid w:val="006823E5"/>
    <w:rsid w:val="0069234C"/>
    <w:rsid w:val="00694CAD"/>
    <w:rsid w:val="006955A7"/>
    <w:rsid w:val="006B7AA1"/>
    <w:rsid w:val="006C3063"/>
    <w:rsid w:val="006C3D2C"/>
    <w:rsid w:val="006C62A3"/>
    <w:rsid w:val="006D02FA"/>
    <w:rsid w:val="006D0CAC"/>
    <w:rsid w:val="006D2437"/>
    <w:rsid w:val="006D4393"/>
    <w:rsid w:val="006D533A"/>
    <w:rsid w:val="006D7D28"/>
    <w:rsid w:val="006E4C67"/>
    <w:rsid w:val="006E731A"/>
    <w:rsid w:val="00700823"/>
    <w:rsid w:val="007057BE"/>
    <w:rsid w:val="00720868"/>
    <w:rsid w:val="00721438"/>
    <w:rsid w:val="00721E3D"/>
    <w:rsid w:val="007342E3"/>
    <w:rsid w:val="007375E3"/>
    <w:rsid w:val="00741862"/>
    <w:rsid w:val="007418FC"/>
    <w:rsid w:val="00747E05"/>
    <w:rsid w:val="007531DA"/>
    <w:rsid w:val="00753727"/>
    <w:rsid w:val="00757032"/>
    <w:rsid w:val="00757454"/>
    <w:rsid w:val="0076001F"/>
    <w:rsid w:val="007615D4"/>
    <w:rsid w:val="00764E39"/>
    <w:rsid w:val="00773F64"/>
    <w:rsid w:val="00780987"/>
    <w:rsid w:val="007854EB"/>
    <w:rsid w:val="007901BC"/>
    <w:rsid w:val="00791A53"/>
    <w:rsid w:val="00791BD7"/>
    <w:rsid w:val="00793FE5"/>
    <w:rsid w:val="007A23A3"/>
    <w:rsid w:val="007B2201"/>
    <w:rsid w:val="007C2B01"/>
    <w:rsid w:val="007C4822"/>
    <w:rsid w:val="007C512C"/>
    <w:rsid w:val="007D6318"/>
    <w:rsid w:val="007D68F8"/>
    <w:rsid w:val="007E26A4"/>
    <w:rsid w:val="007E726A"/>
    <w:rsid w:val="007F5EA1"/>
    <w:rsid w:val="00805681"/>
    <w:rsid w:val="00805892"/>
    <w:rsid w:val="0081341F"/>
    <w:rsid w:val="0082022C"/>
    <w:rsid w:val="00824BC0"/>
    <w:rsid w:val="0082785B"/>
    <w:rsid w:val="0083105B"/>
    <w:rsid w:val="0083395F"/>
    <w:rsid w:val="00834FF1"/>
    <w:rsid w:val="00836C69"/>
    <w:rsid w:val="00837357"/>
    <w:rsid w:val="008421DF"/>
    <w:rsid w:val="00844FE0"/>
    <w:rsid w:val="00846A25"/>
    <w:rsid w:val="0085248A"/>
    <w:rsid w:val="00855BAC"/>
    <w:rsid w:val="00857804"/>
    <w:rsid w:val="008610E2"/>
    <w:rsid w:val="00863DFD"/>
    <w:rsid w:val="00870DD0"/>
    <w:rsid w:val="00876DE0"/>
    <w:rsid w:val="0088037B"/>
    <w:rsid w:val="008925D2"/>
    <w:rsid w:val="008949E4"/>
    <w:rsid w:val="00896D37"/>
    <w:rsid w:val="00897E97"/>
    <w:rsid w:val="008A02C7"/>
    <w:rsid w:val="008A1A60"/>
    <w:rsid w:val="008A209E"/>
    <w:rsid w:val="008A55BF"/>
    <w:rsid w:val="008C653B"/>
    <w:rsid w:val="008D336F"/>
    <w:rsid w:val="008E1C23"/>
    <w:rsid w:val="008E462B"/>
    <w:rsid w:val="008F3D30"/>
    <w:rsid w:val="008F43C6"/>
    <w:rsid w:val="008F7F5F"/>
    <w:rsid w:val="009235C2"/>
    <w:rsid w:val="00926232"/>
    <w:rsid w:val="009313DC"/>
    <w:rsid w:val="00935C1C"/>
    <w:rsid w:val="00941CA5"/>
    <w:rsid w:val="009421FC"/>
    <w:rsid w:val="00942AAE"/>
    <w:rsid w:val="0095242B"/>
    <w:rsid w:val="00957524"/>
    <w:rsid w:val="00957A69"/>
    <w:rsid w:val="00960AC0"/>
    <w:rsid w:val="00960DBC"/>
    <w:rsid w:val="00971806"/>
    <w:rsid w:val="00976D03"/>
    <w:rsid w:val="0098744F"/>
    <w:rsid w:val="00993506"/>
    <w:rsid w:val="009A3604"/>
    <w:rsid w:val="009A51AE"/>
    <w:rsid w:val="009B09F1"/>
    <w:rsid w:val="009B2908"/>
    <w:rsid w:val="009C1EF1"/>
    <w:rsid w:val="009C3C0E"/>
    <w:rsid w:val="009C68F1"/>
    <w:rsid w:val="009D157D"/>
    <w:rsid w:val="009D5205"/>
    <w:rsid w:val="009F2ECF"/>
    <w:rsid w:val="009F31AF"/>
    <w:rsid w:val="00A14069"/>
    <w:rsid w:val="00A14CA6"/>
    <w:rsid w:val="00A21C5D"/>
    <w:rsid w:val="00A248F7"/>
    <w:rsid w:val="00A2578F"/>
    <w:rsid w:val="00A272B9"/>
    <w:rsid w:val="00A33C4E"/>
    <w:rsid w:val="00A3401A"/>
    <w:rsid w:val="00A37B8D"/>
    <w:rsid w:val="00A37F9C"/>
    <w:rsid w:val="00A50136"/>
    <w:rsid w:val="00A51CC0"/>
    <w:rsid w:val="00A54EC3"/>
    <w:rsid w:val="00A57122"/>
    <w:rsid w:val="00A64946"/>
    <w:rsid w:val="00A64971"/>
    <w:rsid w:val="00A711B1"/>
    <w:rsid w:val="00A71D73"/>
    <w:rsid w:val="00A7240E"/>
    <w:rsid w:val="00A925F0"/>
    <w:rsid w:val="00A939E3"/>
    <w:rsid w:val="00A93E64"/>
    <w:rsid w:val="00A97A0C"/>
    <w:rsid w:val="00AC28B5"/>
    <w:rsid w:val="00AC3616"/>
    <w:rsid w:val="00AD1556"/>
    <w:rsid w:val="00AD40B5"/>
    <w:rsid w:val="00AD777D"/>
    <w:rsid w:val="00AE019F"/>
    <w:rsid w:val="00AE0449"/>
    <w:rsid w:val="00AE788B"/>
    <w:rsid w:val="00AF6B13"/>
    <w:rsid w:val="00B00E66"/>
    <w:rsid w:val="00B04FB2"/>
    <w:rsid w:val="00B06DBA"/>
    <w:rsid w:val="00B11FBD"/>
    <w:rsid w:val="00B15F00"/>
    <w:rsid w:val="00B26899"/>
    <w:rsid w:val="00B30143"/>
    <w:rsid w:val="00B36629"/>
    <w:rsid w:val="00B42412"/>
    <w:rsid w:val="00B44541"/>
    <w:rsid w:val="00B46E52"/>
    <w:rsid w:val="00B5516C"/>
    <w:rsid w:val="00B623FA"/>
    <w:rsid w:val="00B63155"/>
    <w:rsid w:val="00B6775D"/>
    <w:rsid w:val="00B73D96"/>
    <w:rsid w:val="00B768CF"/>
    <w:rsid w:val="00B848B8"/>
    <w:rsid w:val="00B96F55"/>
    <w:rsid w:val="00BA020B"/>
    <w:rsid w:val="00BB2EBE"/>
    <w:rsid w:val="00BB68E5"/>
    <w:rsid w:val="00BF01CD"/>
    <w:rsid w:val="00C00A8C"/>
    <w:rsid w:val="00C01D25"/>
    <w:rsid w:val="00C15E54"/>
    <w:rsid w:val="00C331FE"/>
    <w:rsid w:val="00C367F9"/>
    <w:rsid w:val="00C37BD8"/>
    <w:rsid w:val="00C40F10"/>
    <w:rsid w:val="00C41294"/>
    <w:rsid w:val="00C43469"/>
    <w:rsid w:val="00C44483"/>
    <w:rsid w:val="00C61C4C"/>
    <w:rsid w:val="00C676B3"/>
    <w:rsid w:val="00C73DA1"/>
    <w:rsid w:val="00C75B9C"/>
    <w:rsid w:val="00C821F8"/>
    <w:rsid w:val="00C83B5D"/>
    <w:rsid w:val="00C84508"/>
    <w:rsid w:val="00C847C4"/>
    <w:rsid w:val="00C85D48"/>
    <w:rsid w:val="00C86656"/>
    <w:rsid w:val="00C90032"/>
    <w:rsid w:val="00C9126C"/>
    <w:rsid w:val="00C923A4"/>
    <w:rsid w:val="00C97452"/>
    <w:rsid w:val="00CA38E1"/>
    <w:rsid w:val="00CA43AA"/>
    <w:rsid w:val="00CA5C34"/>
    <w:rsid w:val="00CB2582"/>
    <w:rsid w:val="00CB356B"/>
    <w:rsid w:val="00CC0816"/>
    <w:rsid w:val="00CC119D"/>
    <w:rsid w:val="00CC4079"/>
    <w:rsid w:val="00CC680B"/>
    <w:rsid w:val="00CC6947"/>
    <w:rsid w:val="00CC74AE"/>
    <w:rsid w:val="00CC7D09"/>
    <w:rsid w:val="00CE070D"/>
    <w:rsid w:val="00CE16D2"/>
    <w:rsid w:val="00CF3657"/>
    <w:rsid w:val="00CF38F4"/>
    <w:rsid w:val="00D008A6"/>
    <w:rsid w:val="00D01048"/>
    <w:rsid w:val="00D0608F"/>
    <w:rsid w:val="00D06BED"/>
    <w:rsid w:val="00D06FD6"/>
    <w:rsid w:val="00D077EE"/>
    <w:rsid w:val="00D118BC"/>
    <w:rsid w:val="00D1286A"/>
    <w:rsid w:val="00D16A0B"/>
    <w:rsid w:val="00D17DCF"/>
    <w:rsid w:val="00D27216"/>
    <w:rsid w:val="00D306FE"/>
    <w:rsid w:val="00D34DEE"/>
    <w:rsid w:val="00D35A41"/>
    <w:rsid w:val="00D413A3"/>
    <w:rsid w:val="00D54B9A"/>
    <w:rsid w:val="00D5794A"/>
    <w:rsid w:val="00D66CBE"/>
    <w:rsid w:val="00D72B37"/>
    <w:rsid w:val="00D75B94"/>
    <w:rsid w:val="00D80A1E"/>
    <w:rsid w:val="00D86832"/>
    <w:rsid w:val="00D86C38"/>
    <w:rsid w:val="00D93654"/>
    <w:rsid w:val="00D939C3"/>
    <w:rsid w:val="00D95810"/>
    <w:rsid w:val="00DA068D"/>
    <w:rsid w:val="00DA23A0"/>
    <w:rsid w:val="00DA2452"/>
    <w:rsid w:val="00DB22EC"/>
    <w:rsid w:val="00DB67BA"/>
    <w:rsid w:val="00DC06BB"/>
    <w:rsid w:val="00DC3201"/>
    <w:rsid w:val="00DC4AC2"/>
    <w:rsid w:val="00DC5D18"/>
    <w:rsid w:val="00DC6935"/>
    <w:rsid w:val="00DD01A1"/>
    <w:rsid w:val="00DD2407"/>
    <w:rsid w:val="00DD737D"/>
    <w:rsid w:val="00DE1E29"/>
    <w:rsid w:val="00DE2AE8"/>
    <w:rsid w:val="00DE7544"/>
    <w:rsid w:val="00E032B2"/>
    <w:rsid w:val="00E078E0"/>
    <w:rsid w:val="00E222C3"/>
    <w:rsid w:val="00E274CE"/>
    <w:rsid w:val="00E301E2"/>
    <w:rsid w:val="00E364F4"/>
    <w:rsid w:val="00E400BD"/>
    <w:rsid w:val="00E44BCD"/>
    <w:rsid w:val="00E52351"/>
    <w:rsid w:val="00E579EB"/>
    <w:rsid w:val="00E6015F"/>
    <w:rsid w:val="00E61A69"/>
    <w:rsid w:val="00E62CA9"/>
    <w:rsid w:val="00E6691C"/>
    <w:rsid w:val="00E66AC2"/>
    <w:rsid w:val="00E6781A"/>
    <w:rsid w:val="00E7238B"/>
    <w:rsid w:val="00E9407C"/>
    <w:rsid w:val="00EA28A1"/>
    <w:rsid w:val="00EA5ADB"/>
    <w:rsid w:val="00EA61E7"/>
    <w:rsid w:val="00EA6221"/>
    <w:rsid w:val="00EB0DEB"/>
    <w:rsid w:val="00EB59F7"/>
    <w:rsid w:val="00EB621A"/>
    <w:rsid w:val="00EB6E60"/>
    <w:rsid w:val="00EC0C35"/>
    <w:rsid w:val="00EC0F7A"/>
    <w:rsid w:val="00ED4D16"/>
    <w:rsid w:val="00ED4E92"/>
    <w:rsid w:val="00EE0D99"/>
    <w:rsid w:val="00EF54F4"/>
    <w:rsid w:val="00F04E67"/>
    <w:rsid w:val="00F05403"/>
    <w:rsid w:val="00F0698D"/>
    <w:rsid w:val="00F14AA0"/>
    <w:rsid w:val="00F15287"/>
    <w:rsid w:val="00F212A4"/>
    <w:rsid w:val="00F41BB2"/>
    <w:rsid w:val="00F41DCC"/>
    <w:rsid w:val="00F441E5"/>
    <w:rsid w:val="00F45557"/>
    <w:rsid w:val="00F67A55"/>
    <w:rsid w:val="00F75129"/>
    <w:rsid w:val="00F81932"/>
    <w:rsid w:val="00F8303A"/>
    <w:rsid w:val="00F8373A"/>
    <w:rsid w:val="00F95840"/>
    <w:rsid w:val="00F97418"/>
    <w:rsid w:val="00FA223C"/>
    <w:rsid w:val="00FB296D"/>
    <w:rsid w:val="00FB71C5"/>
    <w:rsid w:val="00FC1E0F"/>
    <w:rsid w:val="00FC3C62"/>
    <w:rsid w:val="00FD1621"/>
    <w:rsid w:val="00FD5610"/>
    <w:rsid w:val="00FD6349"/>
    <w:rsid w:val="00FE4914"/>
    <w:rsid w:val="00FE5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4FC69A"/>
  <w15:chartTrackingRefBased/>
  <w15:docId w15:val="{1F1E8B82-0653-4768-BC6E-118F9A766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2452"/>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DA2452"/>
    <w:rPr>
      <w:rFonts w:cs="Arial"/>
      <w:b/>
      <w:bCs/>
      <w:iCs/>
      <w:sz w:val="22"/>
      <w:szCs w:val="28"/>
      <w:lang w:val="en-US" w:eastAsia="en-US" w:bidi="ar-SA"/>
    </w:rPr>
  </w:style>
  <w:style w:type="character" w:customStyle="1" w:styleId="Heading3Char">
    <w:name w:val="Heading 3 Char"/>
    <w:basedOn w:val="DefaultParagraphFont"/>
    <w:link w:val="Heading3"/>
    <w:rsid w:val="00DA2452"/>
    <w:rPr>
      <w:rFonts w:cs="Arial"/>
      <w:b/>
      <w:bCs/>
      <w:sz w:val="22"/>
      <w:szCs w:val="26"/>
      <w:lang w:val="en-US" w:eastAsia="en-US" w:bidi="ar-SA"/>
    </w:rPr>
  </w:style>
  <w:style w:type="character" w:customStyle="1" w:styleId="Heading4Char">
    <w:name w:val="Heading 4 Char"/>
    <w:basedOn w:val="DefaultParagraphFont"/>
    <w:link w:val="Heading4"/>
    <w:rsid w:val="00411189"/>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CA5C34"/>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CA5C34"/>
    <w:rPr>
      <w:color w:val="0000FF"/>
      <w:u w:val="single"/>
    </w:rPr>
  </w:style>
  <w:style w:type="character" w:customStyle="1" w:styleId="texhtml">
    <w:name w:val="texhtml"/>
    <w:basedOn w:val="DefaultParagraphFont"/>
    <w:rsid w:val="00DA2452"/>
  </w:style>
  <w:style w:type="paragraph" w:styleId="TOC4">
    <w:name w:val="toc 4"/>
    <w:basedOn w:val="Normal"/>
    <w:next w:val="Normal"/>
    <w:autoRedefine/>
    <w:semiHidden/>
    <w:rsid w:val="00344B76"/>
    <w:pPr>
      <w:tabs>
        <w:tab w:val="clear" w:pos="360"/>
        <w:tab w:val="clear" w:pos="720"/>
        <w:tab w:val="clear" w:pos="1440"/>
        <w:tab w:val="clear" w:pos="2160"/>
        <w:tab w:val="clear" w:pos="2880"/>
        <w:tab w:val="clear" w:pos="3600"/>
        <w:tab w:val="clear" w:pos="4320"/>
        <w:tab w:val="clear" w:pos="5040"/>
        <w:tab w:val="clear" w:pos="5760"/>
        <w:tab w:val="clear" w:pos="6480"/>
        <w:tab w:val="right" w:leader="dot" w:pos="9350"/>
      </w:tabs>
      <w:ind w:left="660"/>
    </w:pPr>
    <w:rPr>
      <w:noProof/>
      <w:color w:val="000000"/>
    </w:rPr>
  </w:style>
  <w:style w:type="character" w:styleId="Emphasis">
    <w:name w:val="Emphasis"/>
    <w:basedOn w:val="DefaultParagraphFont"/>
    <w:qFormat/>
    <w:rsid w:val="00155441"/>
    <w:rPr>
      <w:i/>
      <w:iCs/>
    </w:rPr>
  </w:style>
  <w:style w:type="character" w:styleId="Strong">
    <w:name w:val="Strong"/>
    <w:basedOn w:val="DefaultParagraphFont"/>
    <w:qFormat/>
    <w:rsid w:val="00155441"/>
    <w:rPr>
      <w:b/>
      <w:bCs/>
    </w:rPr>
  </w:style>
  <w:style w:type="character" w:customStyle="1" w:styleId="st">
    <w:name w:val="st"/>
    <w:basedOn w:val="DefaultParagraphFont"/>
    <w:rsid w:val="00155441"/>
  </w:style>
  <w:style w:type="character" w:styleId="FollowedHyperlink">
    <w:name w:val="FollowedHyperlink"/>
    <w:basedOn w:val="DefaultParagraphFont"/>
    <w:rsid w:val="002F6430"/>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9.png"/><Relationship Id="rId42" Type="http://schemas.openxmlformats.org/officeDocument/2006/relationships/oleObject" Target="embeddings/oleObject2.bin"/><Relationship Id="rId47" Type="http://schemas.openxmlformats.org/officeDocument/2006/relationships/image" Target="media/image25.png"/><Relationship Id="rId63" Type="http://schemas.openxmlformats.org/officeDocument/2006/relationships/image" Target="media/image35.png"/><Relationship Id="rId68" Type="http://schemas.openxmlformats.org/officeDocument/2006/relationships/image" Target="media/image38.png"/><Relationship Id="rId84" Type="http://schemas.openxmlformats.org/officeDocument/2006/relationships/header" Target="header17.xml"/><Relationship Id="rId16" Type="http://schemas.openxmlformats.org/officeDocument/2006/relationships/image" Target="media/image6.png"/><Relationship Id="rId11" Type="http://schemas.openxmlformats.org/officeDocument/2006/relationships/footer" Target="footer2.xml"/><Relationship Id="rId32" Type="http://schemas.openxmlformats.org/officeDocument/2006/relationships/footer" Target="footer5.xml"/><Relationship Id="rId37" Type="http://schemas.openxmlformats.org/officeDocument/2006/relationships/image" Target="media/image19.png"/><Relationship Id="rId53" Type="http://schemas.openxmlformats.org/officeDocument/2006/relationships/image" Target="media/image29.png"/><Relationship Id="rId58" Type="http://schemas.openxmlformats.org/officeDocument/2006/relationships/image" Target="media/image32.png"/><Relationship Id="rId74" Type="http://schemas.openxmlformats.org/officeDocument/2006/relationships/footer" Target="footer12.xml"/><Relationship Id="rId79" Type="http://schemas.openxmlformats.org/officeDocument/2006/relationships/footer" Target="footer14.xml"/><Relationship Id="rId5" Type="http://schemas.openxmlformats.org/officeDocument/2006/relationships/endnotes" Target="endnotes.xml"/><Relationship Id="rId19" Type="http://schemas.openxmlformats.org/officeDocument/2006/relationships/image" Target="media/image7.png"/><Relationship Id="rId14" Type="http://schemas.openxmlformats.org/officeDocument/2006/relationships/image" Target="media/image4.png"/><Relationship Id="rId22" Type="http://schemas.openxmlformats.org/officeDocument/2006/relationships/header" Target="header4.xml"/><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17.png"/><Relationship Id="rId43" Type="http://schemas.openxmlformats.org/officeDocument/2006/relationships/image" Target="media/image23.wmf"/><Relationship Id="rId48" Type="http://schemas.openxmlformats.org/officeDocument/2006/relationships/image" Target="media/image26.png"/><Relationship Id="rId56" Type="http://schemas.openxmlformats.org/officeDocument/2006/relationships/header" Target="header8.xml"/><Relationship Id="rId64" Type="http://schemas.openxmlformats.org/officeDocument/2006/relationships/image" Target="media/image36.png"/><Relationship Id="rId69" Type="http://schemas.openxmlformats.org/officeDocument/2006/relationships/image" Target="media/image39.png"/><Relationship Id="rId77" Type="http://schemas.openxmlformats.org/officeDocument/2006/relationships/image" Target="media/image41.png"/><Relationship Id="rId8" Type="http://schemas.openxmlformats.org/officeDocument/2006/relationships/header" Target="header1.xml"/><Relationship Id="rId51" Type="http://schemas.openxmlformats.org/officeDocument/2006/relationships/header" Target="header7.xml"/><Relationship Id="rId72" Type="http://schemas.openxmlformats.org/officeDocument/2006/relationships/image" Target="media/image40.png"/><Relationship Id="rId80" Type="http://schemas.openxmlformats.org/officeDocument/2006/relationships/header" Target="header15.xml"/><Relationship Id="rId85" Type="http://schemas.openxmlformats.org/officeDocument/2006/relationships/footer" Target="footer17.xml"/><Relationship Id="rId3"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11.png"/><Relationship Id="rId33" Type="http://schemas.openxmlformats.org/officeDocument/2006/relationships/header" Target="header6.xml"/><Relationship Id="rId38" Type="http://schemas.openxmlformats.org/officeDocument/2006/relationships/image" Target="media/image20.png"/><Relationship Id="rId46" Type="http://schemas.openxmlformats.org/officeDocument/2006/relationships/oleObject" Target="embeddings/oleObject4.bin"/><Relationship Id="rId59" Type="http://schemas.openxmlformats.org/officeDocument/2006/relationships/image" Target="media/image33.png"/><Relationship Id="rId67" Type="http://schemas.openxmlformats.org/officeDocument/2006/relationships/image" Target="media/image37.png"/><Relationship Id="rId20" Type="http://schemas.openxmlformats.org/officeDocument/2006/relationships/image" Target="media/image8.png"/><Relationship Id="rId41" Type="http://schemas.openxmlformats.org/officeDocument/2006/relationships/image" Target="media/image22.wmf"/><Relationship Id="rId54" Type="http://schemas.openxmlformats.org/officeDocument/2006/relationships/image" Target="media/image30.png"/><Relationship Id="rId62" Type="http://schemas.openxmlformats.org/officeDocument/2006/relationships/footer" Target="footer9.xml"/><Relationship Id="rId70" Type="http://schemas.openxmlformats.org/officeDocument/2006/relationships/header" Target="header11.xml"/><Relationship Id="rId75" Type="http://schemas.openxmlformats.org/officeDocument/2006/relationships/header" Target="header13.xml"/><Relationship Id="rId83" Type="http://schemas.openxmlformats.org/officeDocument/2006/relationships/footer" Target="footer16.xml"/><Relationship Id="rId88"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5.png"/><Relationship Id="rId23" Type="http://schemas.openxmlformats.org/officeDocument/2006/relationships/footer" Target="footer4.xml"/><Relationship Id="rId28" Type="http://schemas.openxmlformats.org/officeDocument/2006/relationships/image" Target="media/image14.png"/><Relationship Id="rId36" Type="http://schemas.openxmlformats.org/officeDocument/2006/relationships/image" Target="media/image18.png"/><Relationship Id="rId49" Type="http://schemas.openxmlformats.org/officeDocument/2006/relationships/image" Target="media/image27.png"/><Relationship Id="rId57" Type="http://schemas.openxmlformats.org/officeDocument/2006/relationships/footer" Target="footer8.xml"/><Relationship Id="rId10" Type="http://schemas.openxmlformats.org/officeDocument/2006/relationships/header" Target="header2.xml"/><Relationship Id="rId31" Type="http://schemas.openxmlformats.org/officeDocument/2006/relationships/header" Target="header5.xml"/><Relationship Id="rId44" Type="http://schemas.openxmlformats.org/officeDocument/2006/relationships/oleObject" Target="embeddings/oleObject3.bin"/><Relationship Id="rId52" Type="http://schemas.openxmlformats.org/officeDocument/2006/relationships/footer" Target="footer7.xml"/><Relationship Id="rId60" Type="http://schemas.openxmlformats.org/officeDocument/2006/relationships/image" Target="media/image34.png"/><Relationship Id="rId65" Type="http://schemas.openxmlformats.org/officeDocument/2006/relationships/header" Target="header10.xml"/><Relationship Id="rId73" Type="http://schemas.openxmlformats.org/officeDocument/2006/relationships/header" Target="header12.xml"/><Relationship Id="rId78" Type="http://schemas.openxmlformats.org/officeDocument/2006/relationships/header" Target="header14.xml"/><Relationship Id="rId81" Type="http://schemas.openxmlformats.org/officeDocument/2006/relationships/footer" Target="footer15.xml"/><Relationship Id="rId86" Type="http://schemas.openxmlformats.org/officeDocument/2006/relationships/header" Target="header18.xml"/><Relationship Id="rId4" Type="http://schemas.openxmlformats.org/officeDocument/2006/relationships/footnotes" Target="footnotes.xml"/><Relationship Id="rId9" Type="http://schemas.openxmlformats.org/officeDocument/2006/relationships/footer" Target="footer1.xml"/><Relationship Id="rId13" Type="http://schemas.openxmlformats.org/officeDocument/2006/relationships/image" Target="media/image3.png"/><Relationship Id="rId18" Type="http://schemas.openxmlformats.org/officeDocument/2006/relationships/footer" Target="footer3.xml"/><Relationship Id="rId39" Type="http://schemas.openxmlformats.org/officeDocument/2006/relationships/image" Target="media/image21.wmf"/><Relationship Id="rId34" Type="http://schemas.openxmlformats.org/officeDocument/2006/relationships/footer" Target="footer6.xml"/><Relationship Id="rId50" Type="http://schemas.openxmlformats.org/officeDocument/2006/relationships/image" Target="media/image28.png"/><Relationship Id="rId55" Type="http://schemas.openxmlformats.org/officeDocument/2006/relationships/image" Target="media/image31.png"/><Relationship Id="rId76" Type="http://schemas.openxmlformats.org/officeDocument/2006/relationships/footer" Target="footer13.xml"/><Relationship Id="rId7" Type="http://schemas.openxmlformats.org/officeDocument/2006/relationships/hyperlink" Target="http://www.tracker-software.com/pdf-xchange-products-comparison-chart" TargetMode="External"/><Relationship Id="rId71" Type="http://schemas.openxmlformats.org/officeDocument/2006/relationships/footer" Target="footer11.xml"/><Relationship Id="rId2" Type="http://schemas.openxmlformats.org/officeDocument/2006/relationships/settings" Target="setting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oleObject" Target="embeddings/oleObject1.bin"/><Relationship Id="rId45" Type="http://schemas.openxmlformats.org/officeDocument/2006/relationships/image" Target="media/image24.wmf"/><Relationship Id="rId66" Type="http://schemas.openxmlformats.org/officeDocument/2006/relationships/footer" Target="footer10.xml"/><Relationship Id="rId87" Type="http://schemas.openxmlformats.org/officeDocument/2006/relationships/fontTable" Target="fontTable.xml"/><Relationship Id="rId61" Type="http://schemas.openxmlformats.org/officeDocument/2006/relationships/header" Target="header9.xml"/><Relationship Id="rId82"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68740</Words>
  <Characters>299708</Characters>
  <Application>Microsoft Office Word</Application>
  <DocSecurity>4</DocSecurity>
  <Lines>7887</Lines>
  <Paragraphs>4186</Paragraphs>
  <ScaleCrop>false</ScaleCrop>
  <HeadingPairs>
    <vt:vector size="2" baseType="variant">
      <vt:variant>
        <vt:lpstr>Title</vt:lpstr>
      </vt:variant>
      <vt:variant>
        <vt:i4>1</vt:i4>
      </vt:variant>
    </vt:vector>
  </HeadingPairs>
  <TitlesOfParts>
    <vt:vector size="1" baseType="lpstr">
      <vt:lpstr>Tensor Analysis and Curvilinear Coordinates</vt:lpstr>
    </vt:vector>
  </TitlesOfParts>
  <Company/>
  <LinksUpToDate>false</LinksUpToDate>
  <CharactersWithSpaces>364262</CharactersWithSpaces>
  <SharedDoc>false</SharedDoc>
  <HLinks>
    <vt:vector size="780" baseType="variant">
      <vt:variant>
        <vt:i4>1507387</vt:i4>
      </vt:variant>
      <vt:variant>
        <vt:i4>775</vt:i4>
      </vt:variant>
      <vt:variant>
        <vt:i4>0</vt:i4>
      </vt:variant>
      <vt:variant>
        <vt:i4>5</vt:i4>
      </vt:variant>
      <vt:variant>
        <vt:lpwstr/>
      </vt:variant>
      <vt:variant>
        <vt:lpwstr>_Toc338527210</vt:lpwstr>
      </vt:variant>
      <vt:variant>
        <vt:i4>1441851</vt:i4>
      </vt:variant>
      <vt:variant>
        <vt:i4>769</vt:i4>
      </vt:variant>
      <vt:variant>
        <vt:i4>0</vt:i4>
      </vt:variant>
      <vt:variant>
        <vt:i4>5</vt:i4>
      </vt:variant>
      <vt:variant>
        <vt:lpwstr/>
      </vt:variant>
      <vt:variant>
        <vt:lpwstr>_Toc338527209</vt:lpwstr>
      </vt:variant>
      <vt:variant>
        <vt:i4>1441851</vt:i4>
      </vt:variant>
      <vt:variant>
        <vt:i4>763</vt:i4>
      </vt:variant>
      <vt:variant>
        <vt:i4>0</vt:i4>
      </vt:variant>
      <vt:variant>
        <vt:i4>5</vt:i4>
      </vt:variant>
      <vt:variant>
        <vt:lpwstr/>
      </vt:variant>
      <vt:variant>
        <vt:lpwstr>_Toc338527208</vt:lpwstr>
      </vt:variant>
      <vt:variant>
        <vt:i4>1441851</vt:i4>
      </vt:variant>
      <vt:variant>
        <vt:i4>757</vt:i4>
      </vt:variant>
      <vt:variant>
        <vt:i4>0</vt:i4>
      </vt:variant>
      <vt:variant>
        <vt:i4>5</vt:i4>
      </vt:variant>
      <vt:variant>
        <vt:lpwstr/>
      </vt:variant>
      <vt:variant>
        <vt:lpwstr>_Toc338527207</vt:lpwstr>
      </vt:variant>
      <vt:variant>
        <vt:i4>1441851</vt:i4>
      </vt:variant>
      <vt:variant>
        <vt:i4>751</vt:i4>
      </vt:variant>
      <vt:variant>
        <vt:i4>0</vt:i4>
      </vt:variant>
      <vt:variant>
        <vt:i4>5</vt:i4>
      </vt:variant>
      <vt:variant>
        <vt:lpwstr/>
      </vt:variant>
      <vt:variant>
        <vt:lpwstr>_Toc338527206</vt:lpwstr>
      </vt:variant>
      <vt:variant>
        <vt:i4>1441851</vt:i4>
      </vt:variant>
      <vt:variant>
        <vt:i4>745</vt:i4>
      </vt:variant>
      <vt:variant>
        <vt:i4>0</vt:i4>
      </vt:variant>
      <vt:variant>
        <vt:i4>5</vt:i4>
      </vt:variant>
      <vt:variant>
        <vt:lpwstr/>
      </vt:variant>
      <vt:variant>
        <vt:lpwstr>_Toc338527205</vt:lpwstr>
      </vt:variant>
      <vt:variant>
        <vt:i4>1441851</vt:i4>
      </vt:variant>
      <vt:variant>
        <vt:i4>739</vt:i4>
      </vt:variant>
      <vt:variant>
        <vt:i4>0</vt:i4>
      </vt:variant>
      <vt:variant>
        <vt:i4>5</vt:i4>
      </vt:variant>
      <vt:variant>
        <vt:lpwstr/>
      </vt:variant>
      <vt:variant>
        <vt:lpwstr>_Toc338527204</vt:lpwstr>
      </vt:variant>
      <vt:variant>
        <vt:i4>1441851</vt:i4>
      </vt:variant>
      <vt:variant>
        <vt:i4>733</vt:i4>
      </vt:variant>
      <vt:variant>
        <vt:i4>0</vt:i4>
      </vt:variant>
      <vt:variant>
        <vt:i4>5</vt:i4>
      </vt:variant>
      <vt:variant>
        <vt:lpwstr/>
      </vt:variant>
      <vt:variant>
        <vt:lpwstr>_Toc338527203</vt:lpwstr>
      </vt:variant>
      <vt:variant>
        <vt:i4>1441851</vt:i4>
      </vt:variant>
      <vt:variant>
        <vt:i4>727</vt:i4>
      </vt:variant>
      <vt:variant>
        <vt:i4>0</vt:i4>
      </vt:variant>
      <vt:variant>
        <vt:i4>5</vt:i4>
      </vt:variant>
      <vt:variant>
        <vt:lpwstr/>
      </vt:variant>
      <vt:variant>
        <vt:lpwstr>_Toc338527202</vt:lpwstr>
      </vt:variant>
      <vt:variant>
        <vt:i4>1441851</vt:i4>
      </vt:variant>
      <vt:variant>
        <vt:i4>721</vt:i4>
      </vt:variant>
      <vt:variant>
        <vt:i4>0</vt:i4>
      </vt:variant>
      <vt:variant>
        <vt:i4>5</vt:i4>
      </vt:variant>
      <vt:variant>
        <vt:lpwstr/>
      </vt:variant>
      <vt:variant>
        <vt:lpwstr>_Toc338527201</vt:lpwstr>
      </vt:variant>
      <vt:variant>
        <vt:i4>1441851</vt:i4>
      </vt:variant>
      <vt:variant>
        <vt:i4>715</vt:i4>
      </vt:variant>
      <vt:variant>
        <vt:i4>0</vt:i4>
      </vt:variant>
      <vt:variant>
        <vt:i4>5</vt:i4>
      </vt:variant>
      <vt:variant>
        <vt:lpwstr/>
      </vt:variant>
      <vt:variant>
        <vt:lpwstr>_Toc338527200</vt:lpwstr>
      </vt:variant>
      <vt:variant>
        <vt:i4>2031672</vt:i4>
      </vt:variant>
      <vt:variant>
        <vt:i4>709</vt:i4>
      </vt:variant>
      <vt:variant>
        <vt:i4>0</vt:i4>
      </vt:variant>
      <vt:variant>
        <vt:i4>5</vt:i4>
      </vt:variant>
      <vt:variant>
        <vt:lpwstr/>
      </vt:variant>
      <vt:variant>
        <vt:lpwstr>_Toc338527199</vt:lpwstr>
      </vt:variant>
      <vt:variant>
        <vt:i4>2031672</vt:i4>
      </vt:variant>
      <vt:variant>
        <vt:i4>703</vt:i4>
      </vt:variant>
      <vt:variant>
        <vt:i4>0</vt:i4>
      </vt:variant>
      <vt:variant>
        <vt:i4>5</vt:i4>
      </vt:variant>
      <vt:variant>
        <vt:lpwstr/>
      </vt:variant>
      <vt:variant>
        <vt:lpwstr>_Toc338527198</vt:lpwstr>
      </vt:variant>
      <vt:variant>
        <vt:i4>2031672</vt:i4>
      </vt:variant>
      <vt:variant>
        <vt:i4>697</vt:i4>
      </vt:variant>
      <vt:variant>
        <vt:i4>0</vt:i4>
      </vt:variant>
      <vt:variant>
        <vt:i4>5</vt:i4>
      </vt:variant>
      <vt:variant>
        <vt:lpwstr/>
      </vt:variant>
      <vt:variant>
        <vt:lpwstr>_Toc338527197</vt:lpwstr>
      </vt:variant>
      <vt:variant>
        <vt:i4>2031672</vt:i4>
      </vt:variant>
      <vt:variant>
        <vt:i4>691</vt:i4>
      </vt:variant>
      <vt:variant>
        <vt:i4>0</vt:i4>
      </vt:variant>
      <vt:variant>
        <vt:i4>5</vt:i4>
      </vt:variant>
      <vt:variant>
        <vt:lpwstr/>
      </vt:variant>
      <vt:variant>
        <vt:lpwstr>_Toc338527196</vt:lpwstr>
      </vt:variant>
      <vt:variant>
        <vt:i4>2031672</vt:i4>
      </vt:variant>
      <vt:variant>
        <vt:i4>685</vt:i4>
      </vt:variant>
      <vt:variant>
        <vt:i4>0</vt:i4>
      </vt:variant>
      <vt:variant>
        <vt:i4>5</vt:i4>
      </vt:variant>
      <vt:variant>
        <vt:lpwstr/>
      </vt:variant>
      <vt:variant>
        <vt:lpwstr>_Toc338527195</vt:lpwstr>
      </vt:variant>
      <vt:variant>
        <vt:i4>2031672</vt:i4>
      </vt:variant>
      <vt:variant>
        <vt:i4>679</vt:i4>
      </vt:variant>
      <vt:variant>
        <vt:i4>0</vt:i4>
      </vt:variant>
      <vt:variant>
        <vt:i4>5</vt:i4>
      </vt:variant>
      <vt:variant>
        <vt:lpwstr/>
      </vt:variant>
      <vt:variant>
        <vt:lpwstr>_Toc338527194</vt:lpwstr>
      </vt:variant>
      <vt:variant>
        <vt:i4>2031672</vt:i4>
      </vt:variant>
      <vt:variant>
        <vt:i4>673</vt:i4>
      </vt:variant>
      <vt:variant>
        <vt:i4>0</vt:i4>
      </vt:variant>
      <vt:variant>
        <vt:i4>5</vt:i4>
      </vt:variant>
      <vt:variant>
        <vt:lpwstr/>
      </vt:variant>
      <vt:variant>
        <vt:lpwstr>_Toc338527193</vt:lpwstr>
      </vt:variant>
      <vt:variant>
        <vt:i4>2031672</vt:i4>
      </vt:variant>
      <vt:variant>
        <vt:i4>667</vt:i4>
      </vt:variant>
      <vt:variant>
        <vt:i4>0</vt:i4>
      </vt:variant>
      <vt:variant>
        <vt:i4>5</vt:i4>
      </vt:variant>
      <vt:variant>
        <vt:lpwstr/>
      </vt:variant>
      <vt:variant>
        <vt:lpwstr>_Toc338527192</vt:lpwstr>
      </vt:variant>
      <vt:variant>
        <vt:i4>2031672</vt:i4>
      </vt:variant>
      <vt:variant>
        <vt:i4>661</vt:i4>
      </vt:variant>
      <vt:variant>
        <vt:i4>0</vt:i4>
      </vt:variant>
      <vt:variant>
        <vt:i4>5</vt:i4>
      </vt:variant>
      <vt:variant>
        <vt:lpwstr/>
      </vt:variant>
      <vt:variant>
        <vt:lpwstr>_Toc338527191</vt:lpwstr>
      </vt:variant>
      <vt:variant>
        <vt:i4>2031672</vt:i4>
      </vt:variant>
      <vt:variant>
        <vt:i4>655</vt:i4>
      </vt:variant>
      <vt:variant>
        <vt:i4>0</vt:i4>
      </vt:variant>
      <vt:variant>
        <vt:i4>5</vt:i4>
      </vt:variant>
      <vt:variant>
        <vt:lpwstr/>
      </vt:variant>
      <vt:variant>
        <vt:lpwstr>_Toc338527190</vt:lpwstr>
      </vt:variant>
      <vt:variant>
        <vt:i4>1966136</vt:i4>
      </vt:variant>
      <vt:variant>
        <vt:i4>649</vt:i4>
      </vt:variant>
      <vt:variant>
        <vt:i4>0</vt:i4>
      </vt:variant>
      <vt:variant>
        <vt:i4>5</vt:i4>
      </vt:variant>
      <vt:variant>
        <vt:lpwstr/>
      </vt:variant>
      <vt:variant>
        <vt:lpwstr>_Toc338527189</vt:lpwstr>
      </vt:variant>
      <vt:variant>
        <vt:i4>1966136</vt:i4>
      </vt:variant>
      <vt:variant>
        <vt:i4>643</vt:i4>
      </vt:variant>
      <vt:variant>
        <vt:i4>0</vt:i4>
      </vt:variant>
      <vt:variant>
        <vt:i4>5</vt:i4>
      </vt:variant>
      <vt:variant>
        <vt:lpwstr/>
      </vt:variant>
      <vt:variant>
        <vt:lpwstr>_Toc338527188</vt:lpwstr>
      </vt:variant>
      <vt:variant>
        <vt:i4>1966136</vt:i4>
      </vt:variant>
      <vt:variant>
        <vt:i4>637</vt:i4>
      </vt:variant>
      <vt:variant>
        <vt:i4>0</vt:i4>
      </vt:variant>
      <vt:variant>
        <vt:i4>5</vt:i4>
      </vt:variant>
      <vt:variant>
        <vt:lpwstr/>
      </vt:variant>
      <vt:variant>
        <vt:lpwstr>_Toc338527187</vt:lpwstr>
      </vt:variant>
      <vt:variant>
        <vt:i4>1966136</vt:i4>
      </vt:variant>
      <vt:variant>
        <vt:i4>631</vt:i4>
      </vt:variant>
      <vt:variant>
        <vt:i4>0</vt:i4>
      </vt:variant>
      <vt:variant>
        <vt:i4>5</vt:i4>
      </vt:variant>
      <vt:variant>
        <vt:lpwstr/>
      </vt:variant>
      <vt:variant>
        <vt:lpwstr>_Toc338527186</vt:lpwstr>
      </vt:variant>
      <vt:variant>
        <vt:i4>1966136</vt:i4>
      </vt:variant>
      <vt:variant>
        <vt:i4>625</vt:i4>
      </vt:variant>
      <vt:variant>
        <vt:i4>0</vt:i4>
      </vt:variant>
      <vt:variant>
        <vt:i4>5</vt:i4>
      </vt:variant>
      <vt:variant>
        <vt:lpwstr/>
      </vt:variant>
      <vt:variant>
        <vt:lpwstr>_Toc338527185</vt:lpwstr>
      </vt:variant>
      <vt:variant>
        <vt:i4>1966136</vt:i4>
      </vt:variant>
      <vt:variant>
        <vt:i4>619</vt:i4>
      </vt:variant>
      <vt:variant>
        <vt:i4>0</vt:i4>
      </vt:variant>
      <vt:variant>
        <vt:i4>5</vt:i4>
      </vt:variant>
      <vt:variant>
        <vt:lpwstr/>
      </vt:variant>
      <vt:variant>
        <vt:lpwstr>_Toc338527184</vt:lpwstr>
      </vt:variant>
      <vt:variant>
        <vt:i4>1966136</vt:i4>
      </vt:variant>
      <vt:variant>
        <vt:i4>613</vt:i4>
      </vt:variant>
      <vt:variant>
        <vt:i4>0</vt:i4>
      </vt:variant>
      <vt:variant>
        <vt:i4>5</vt:i4>
      </vt:variant>
      <vt:variant>
        <vt:lpwstr/>
      </vt:variant>
      <vt:variant>
        <vt:lpwstr>_Toc338527183</vt:lpwstr>
      </vt:variant>
      <vt:variant>
        <vt:i4>1966136</vt:i4>
      </vt:variant>
      <vt:variant>
        <vt:i4>607</vt:i4>
      </vt:variant>
      <vt:variant>
        <vt:i4>0</vt:i4>
      </vt:variant>
      <vt:variant>
        <vt:i4>5</vt:i4>
      </vt:variant>
      <vt:variant>
        <vt:lpwstr/>
      </vt:variant>
      <vt:variant>
        <vt:lpwstr>_Toc338527182</vt:lpwstr>
      </vt:variant>
      <vt:variant>
        <vt:i4>1966136</vt:i4>
      </vt:variant>
      <vt:variant>
        <vt:i4>601</vt:i4>
      </vt:variant>
      <vt:variant>
        <vt:i4>0</vt:i4>
      </vt:variant>
      <vt:variant>
        <vt:i4>5</vt:i4>
      </vt:variant>
      <vt:variant>
        <vt:lpwstr/>
      </vt:variant>
      <vt:variant>
        <vt:lpwstr>_Toc338527181</vt:lpwstr>
      </vt:variant>
      <vt:variant>
        <vt:i4>1966136</vt:i4>
      </vt:variant>
      <vt:variant>
        <vt:i4>595</vt:i4>
      </vt:variant>
      <vt:variant>
        <vt:i4>0</vt:i4>
      </vt:variant>
      <vt:variant>
        <vt:i4>5</vt:i4>
      </vt:variant>
      <vt:variant>
        <vt:lpwstr/>
      </vt:variant>
      <vt:variant>
        <vt:lpwstr>_Toc338527180</vt:lpwstr>
      </vt:variant>
      <vt:variant>
        <vt:i4>1114168</vt:i4>
      </vt:variant>
      <vt:variant>
        <vt:i4>589</vt:i4>
      </vt:variant>
      <vt:variant>
        <vt:i4>0</vt:i4>
      </vt:variant>
      <vt:variant>
        <vt:i4>5</vt:i4>
      </vt:variant>
      <vt:variant>
        <vt:lpwstr/>
      </vt:variant>
      <vt:variant>
        <vt:lpwstr>_Toc338527179</vt:lpwstr>
      </vt:variant>
      <vt:variant>
        <vt:i4>1114168</vt:i4>
      </vt:variant>
      <vt:variant>
        <vt:i4>583</vt:i4>
      </vt:variant>
      <vt:variant>
        <vt:i4>0</vt:i4>
      </vt:variant>
      <vt:variant>
        <vt:i4>5</vt:i4>
      </vt:variant>
      <vt:variant>
        <vt:lpwstr/>
      </vt:variant>
      <vt:variant>
        <vt:lpwstr>_Toc338527178</vt:lpwstr>
      </vt:variant>
      <vt:variant>
        <vt:i4>1114168</vt:i4>
      </vt:variant>
      <vt:variant>
        <vt:i4>577</vt:i4>
      </vt:variant>
      <vt:variant>
        <vt:i4>0</vt:i4>
      </vt:variant>
      <vt:variant>
        <vt:i4>5</vt:i4>
      </vt:variant>
      <vt:variant>
        <vt:lpwstr/>
      </vt:variant>
      <vt:variant>
        <vt:lpwstr>_Toc338527177</vt:lpwstr>
      </vt:variant>
      <vt:variant>
        <vt:i4>1114168</vt:i4>
      </vt:variant>
      <vt:variant>
        <vt:i4>571</vt:i4>
      </vt:variant>
      <vt:variant>
        <vt:i4>0</vt:i4>
      </vt:variant>
      <vt:variant>
        <vt:i4>5</vt:i4>
      </vt:variant>
      <vt:variant>
        <vt:lpwstr/>
      </vt:variant>
      <vt:variant>
        <vt:lpwstr>_Toc338527176</vt:lpwstr>
      </vt:variant>
      <vt:variant>
        <vt:i4>1114168</vt:i4>
      </vt:variant>
      <vt:variant>
        <vt:i4>565</vt:i4>
      </vt:variant>
      <vt:variant>
        <vt:i4>0</vt:i4>
      </vt:variant>
      <vt:variant>
        <vt:i4>5</vt:i4>
      </vt:variant>
      <vt:variant>
        <vt:lpwstr/>
      </vt:variant>
      <vt:variant>
        <vt:lpwstr>_Toc338527175</vt:lpwstr>
      </vt:variant>
      <vt:variant>
        <vt:i4>1114168</vt:i4>
      </vt:variant>
      <vt:variant>
        <vt:i4>559</vt:i4>
      </vt:variant>
      <vt:variant>
        <vt:i4>0</vt:i4>
      </vt:variant>
      <vt:variant>
        <vt:i4>5</vt:i4>
      </vt:variant>
      <vt:variant>
        <vt:lpwstr/>
      </vt:variant>
      <vt:variant>
        <vt:lpwstr>_Toc338527174</vt:lpwstr>
      </vt:variant>
      <vt:variant>
        <vt:i4>1114168</vt:i4>
      </vt:variant>
      <vt:variant>
        <vt:i4>553</vt:i4>
      </vt:variant>
      <vt:variant>
        <vt:i4>0</vt:i4>
      </vt:variant>
      <vt:variant>
        <vt:i4>5</vt:i4>
      </vt:variant>
      <vt:variant>
        <vt:lpwstr/>
      </vt:variant>
      <vt:variant>
        <vt:lpwstr>_Toc338527173</vt:lpwstr>
      </vt:variant>
      <vt:variant>
        <vt:i4>1114168</vt:i4>
      </vt:variant>
      <vt:variant>
        <vt:i4>547</vt:i4>
      </vt:variant>
      <vt:variant>
        <vt:i4>0</vt:i4>
      </vt:variant>
      <vt:variant>
        <vt:i4>5</vt:i4>
      </vt:variant>
      <vt:variant>
        <vt:lpwstr/>
      </vt:variant>
      <vt:variant>
        <vt:lpwstr>_Toc338527172</vt:lpwstr>
      </vt:variant>
      <vt:variant>
        <vt:i4>1114168</vt:i4>
      </vt:variant>
      <vt:variant>
        <vt:i4>541</vt:i4>
      </vt:variant>
      <vt:variant>
        <vt:i4>0</vt:i4>
      </vt:variant>
      <vt:variant>
        <vt:i4>5</vt:i4>
      </vt:variant>
      <vt:variant>
        <vt:lpwstr/>
      </vt:variant>
      <vt:variant>
        <vt:lpwstr>_Toc338527171</vt:lpwstr>
      </vt:variant>
      <vt:variant>
        <vt:i4>1114168</vt:i4>
      </vt:variant>
      <vt:variant>
        <vt:i4>535</vt:i4>
      </vt:variant>
      <vt:variant>
        <vt:i4>0</vt:i4>
      </vt:variant>
      <vt:variant>
        <vt:i4>5</vt:i4>
      </vt:variant>
      <vt:variant>
        <vt:lpwstr/>
      </vt:variant>
      <vt:variant>
        <vt:lpwstr>_Toc338527170</vt:lpwstr>
      </vt:variant>
      <vt:variant>
        <vt:i4>1048632</vt:i4>
      </vt:variant>
      <vt:variant>
        <vt:i4>529</vt:i4>
      </vt:variant>
      <vt:variant>
        <vt:i4>0</vt:i4>
      </vt:variant>
      <vt:variant>
        <vt:i4>5</vt:i4>
      </vt:variant>
      <vt:variant>
        <vt:lpwstr/>
      </vt:variant>
      <vt:variant>
        <vt:lpwstr>_Toc338527169</vt:lpwstr>
      </vt:variant>
      <vt:variant>
        <vt:i4>1048632</vt:i4>
      </vt:variant>
      <vt:variant>
        <vt:i4>523</vt:i4>
      </vt:variant>
      <vt:variant>
        <vt:i4>0</vt:i4>
      </vt:variant>
      <vt:variant>
        <vt:i4>5</vt:i4>
      </vt:variant>
      <vt:variant>
        <vt:lpwstr/>
      </vt:variant>
      <vt:variant>
        <vt:lpwstr>_Toc338527168</vt:lpwstr>
      </vt:variant>
      <vt:variant>
        <vt:i4>1048632</vt:i4>
      </vt:variant>
      <vt:variant>
        <vt:i4>517</vt:i4>
      </vt:variant>
      <vt:variant>
        <vt:i4>0</vt:i4>
      </vt:variant>
      <vt:variant>
        <vt:i4>5</vt:i4>
      </vt:variant>
      <vt:variant>
        <vt:lpwstr/>
      </vt:variant>
      <vt:variant>
        <vt:lpwstr>_Toc338527167</vt:lpwstr>
      </vt:variant>
      <vt:variant>
        <vt:i4>1048632</vt:i4>
      </vt:variant>
      <vt:variant>
        <vt:i4>511</vt:i4>
      </vt:variant>
      <vt:variant>
        <vt:i4>0</vt:i4>
      </vt:variant>
      <vt:variant>
        <vt:i4>5</vt:i4>
      </vt:variant>
      <vt:variant>
        <vt:lpwstr/>
      </vt:variant>
      <vt:variant>
        <vt:lpwstr>_Toc338527166</vt:lpwstr>
      </vt:variant>
      <vt:variant>
        <vt:i4>1048632</vt:i4>
      </vt:variant>
      <vt:variant>
        <vt:i4>505</vt:i4>
      </vt:variant>
      <vt:variant>
        <vt:i4>0</vt:i4>
      </vt:variant>
      <vt:variant>
        <vt:i4>5</vt:i4>
      </vt:variant>
      <vt:variant>
        <vt:lpwstr/>
      </vt:variant>
      <vt:variant>
        <vt:lpwstr>_Toc338527165</vt:lpwstr>
      </vt:variant>
      <vt:variant>
        <vt:i4>1048632</vt:i4>
      </vt:variant>
      <vt:variant>
        <vt:i4>499</vt:i4>
      </vt:variant>
      <vt:variant>
        <vt:i4>0</vt:i4>
      </vt:variant>
      <vt:variant>
        <vt:i4>5</vt:i4>
      </vt:variant>
      <vt:variant>
        <vt:lpwstr/>
      </vt:variant>
      <vt:variant>
        <vt:lpwstr>_Toc338527164</vt:lpwstr>
      </vt:variant>
      <vt:variant>
        <vt:i4>1048632</vt:i4>
      </vt:variant>
      <vt:variant>
        <vt:i4>493</vt:i4>
      </vt:variant>
      <vt:variant>
        <vt:i4>0</vt:i4>
      </vt:variant>
      <vt:variant>
        <vt:i4>5</vt:i4>
      </vt:variant>
      <vt:variant>
        <vt:lpwstr/>
      </vt:variant>
      <vt:variant>
        <vt:lpwstr>_Toc338527163</vt:lpwstr>
      </vt:variant>
      <vt:variant>
        <vt:i4>1048632</vt:i4>
      </vt:variant>
      <vt:variant>
        <vt:i4>487</vt:i4>
      </vt:variant>
      <vt:variant>
        <vt:i4>0</vt:i4>
      </vt:variant>
      <vt:variant>
        <vt:i4>5</vt:i4>
      </vt:variant>
      <vt:variant>
        <vt:lpwstr/>
      </vt:variant>
      <vt:variant>
        <vt:lpwstr>_Toc338527162</vt:lpwstr>
      </vt:variant>
      <vt:variant>
        <vt:i4>1048632</vt:i4>
      </vt:variant>
      <vt:variant>
        <vt:i4>481</vt:i4>
      </vt:variant>
      <vt:variant>
        <vt:i4>0</vt:i4>
      </vt:variant>
      <vt:variant>
        <vt:i4>5</vt:i4>
      </vt:variant>
      <vt:variant>
        <vt:lpwstr/>
      </vt:variant>
      <vt:variant>
        <vt:lpwstr>_Toc338527161</vt:lpwstr>
      </vt:variant>
      <vt:variant>
        <vt:i4>1048632</vt:i4>
      </vt:variant>
      <vt:variant>
        <vt:i4>475</vt:i4>
      </vt:variant>
      <vt:variant>
        <vt:i4>0</vt:i4>
      </vt:variant>
      <vt:variant>
        <vt:i4>5</vt:i4>
      </vt:variant>
      <vt:variant>
        <vt:lpwstr/>
      </vt:variant>
      <vt:variant>
        <vt:lpwstr>_Toc338527160</vt:lpwstr>
      </vt:variant>
      <vt:variant>
        <vt:i4>1245240</vt:i4>
      </vt:variant>
      <vt:variant>
        <vt:i4>469</vt:i4>
      </vt:variant>
      <vt:variant>
        <vt:i4>0</vt:i4>
      </vt:variant>
      <vt:variant>
        <vt:i4>5</vt:i4>
      </vt:variant>
      <vt:variant>
        <vt:lpwstr/>
      </vt:variant>
      <vt:variant>
        <vt:lpwstr>_Toc338527159</vt:lpwstr>
      </vt:variant>
      <vt:variant>
        <vt:i4>1245240</vt:i4>
      </vt:variant>
      <vt:variant>
        <vt:i4>463</vt:i4>
      </vt:variant>
      <vt:variant>
        <vt:i4>0</vt:i4>
      </vt:variant>
      <vt:variant>
        <vt:i4>5</vt:i4>
      </vt:variant>
      <vt:variant>
        <vt:lpwstr/>
      </vt:variant>
      <vt:variant>
        <vt:lpwstr>_Toc338527158</vt:lpwstr>
      </vt:variant>
      <vt:variant>
        <vt:i4>1245240</vt:i4>
      </vt:variant>
      <vt:variant>
        <vt:i4>457</vt:i4>
      </vt:variant>
      <vt:variant>
        <vt:i4>0</vt:i4>
      </vt:variant>
      <vt:variant>
        <vt:i4>5</vt:i4>
      </vt:variant>
      <vt:variant>
        <vt:lpwstr/>
      </vt:variant>
      <vt:variant>
        <vt:lpwstr>_Toc338527157</vt:lpwstr>
      </vt:variant>
      <vt:variant>
        <vt:i4>1245240</vt:i4>
      </vt:variant>
      <vt:variant>
        <vt:i4>451</vt:i4>
      </vt:variant>
      <vt:variant>
        <vt:i4>0</vt:i4>
      </vt:variant>
      <vt:variant>
        <vt:i4>5</vt:i4>
      </vt:variant>
      <vt:variant>
        <vt:lpwstr/>
      </vt:variant>
      <vt:variant>
        <vt:lpwstr>_Toc338527156</vt:lpwstr>
      </vt:variant>
      <vt:variant>
        <vt:i4>1245240</vt:i4>
      </vt:variant>
      <vt:variant>
        <vt:i4>445</vt:i4>
      </vt:variant>
      <vt:variant>
        <vt:i4>0</vt:i4>
      </vt:variant>
      <vt:variant>
        <vt:i4>5</vt:i4>
      </vt:variant>
      <vt:variant>
        <vt:lpwstr/>
      </vt:variant>
      <vt:variant>
        <vt:lpwstr>_Toc338527155</vt:lpwstr>
      </vt:variant>
      <vt:variant>
        <vt:i4>1245240</vt:i4>
      </vt:variant>
      <vt:variant>
        <vt:i4>439</vt:i4>
      </vt:variant>
      <vt:variant>
        <vt:i4>0</vt:i4>
      </vt:variant>
      <vt:variant>
        <vt:i4>5</vt:i4>
      </vt:variant>
      <vt:variant>
        <vt:lpwstr/>
      </vt:variant>
      <vt:variant>
        <vt:lpwstr>_Toc338527154</vt:lpwstr>
      </vt:variant>
      <vt:variant>
        <vt:i4>1245240</vt:i4>
      </vt:variant>
      <vt:variant>
        <vt:i4>433</vt:i4>
      </vt:variant>
      <vt:variant>
        <vt:i4>0</vt:i4>
      </vt:variant>
      <vt:variant>
        <vt:i4>5</vt:i4>
      </vt:variant>
      <vt:variant>
        <vt:lpwstr/>
      </vt:variant>
      <vt:variant>
        <vt:lpwstr>_Toc338527153</vt:lpwstr>
      </vt:variant>
      <vt:variant>
        <vt:i4>1245240</vt:i4>
      </vt:variant>
      <vt:variant>
        <vt:i4>427</vt:i4>
      </vt:variant>
      <vt:variant>
        <vt:i4>0</vt:i4>
      </vt:variant>
      <vt:variant>
        <vt:i4>5</vt:i4>
      </vt:variant>
      <vt:variant>
        <vt:lpwstr/>
      </vt:variant>
      <vt:variant>
        <vt:lpwstr>_Toc338527152</vt:lpwstr>
      </vt:variant>
      <vt:variant>
        <vt:i4>1245240</vt:i4>
      </vt:variant>
      <vt:variant>
        <vt:i4>421</vt:i4>
      </vt:variant>
      <vt:variant>
        <vt:i4>0</vt:i4>
      </vt:variant>
      <vt:variant>
        <vt:i4>5</vt:i4>
      </vt:variant>
      <vt:variant>
        <vt:lpwstr/>
      </vt:variant>
      <vt:variant>
        <vt:lpwstr>_Toc338527151</vt:lpwstr>
      </vt:variant>
      <vt:variant>
        <vt:i4>1245240</vt:i4>
      </vt:variant>
      <vt:variant>
        <vt:i4>415</vt:i4>
      </vt:variant>
      <vt:variant>
        <vt:i4>0</vt:i4>
      </vt:variant>
      <vt:variant>
        <vt:i4>5</vt:i4>
      </vt:variant>
      <vt:variant>
        <vt:lpwstr/>
      </vt:variant>
      <vt:variant>
        <vt:lpwstr>_Toc338527150</vt:lpwstr>
      </vt:variant>
      <vt:variant>
        <vt:i4>1179704</vt:i4>
      </vt:variant>
      <vt:variant>
        <vt:i4>409</vt:i4>
      </vt:variant>
      <vt:variant>
        <vt:i4>0</vt:i4>
      </vt:variant>
      <vt:variant>
        <vt:i4>5</vt:i4>
      </vt:variant>
      <vt:variant>
        <vt:lpwstr/>
      </vt:variant>
      <vt:variant>
        <vt:lpwstr>_Toc338527149</vt:lpwstr>
      </vt:variant>
      <vt:variant>
        <vt:i4>1179704</vt:i4>
      </vt:variant>
      <vt:variant>
        <vt:i4>403</vt:i4>
      </vt:variant>
      <vt:variant>
        <vt:i4>0</vt:i4>
      </vt:variant>
      <vt:variant>
        <vt:i4>5</vt:i4>
      </vt:variant>
      <vt:variant>
        <vt:lpwstr/>
      </vt:variant>
      <vt:variant>
        <vt:lpwstr>_Toc338527148</vt:lpwstr>
      </vt:variant>
      <vt:variant>
        <vt:i4>1179704</vt:i4>
      </vt:variant>
      <vt:variant>
        <vt:i4>397</vt:i4>
      </vt:variant>
      <vt:variant>
        <vt:i4>0</vt:i4>
      </vt:variant>
      <vt:variant>
        <vt:i4>5</vt:i4>
      </vt:variant>
      <vt:variant>
        <vt:lpwstr/>
      </vt:variant>
      <vt:variant>
        <vt:lpwstr>_Toc338527147</vt:lpwstr>
      </vt:variant>
      <vt:variant>
        <vt:i4>1179704</vt:i4>
      </vt:variant>
      <vt:variant>
        <vt:i4>391</vt:i4>
      </vt:variant>
      <vt:variant>
        <vt:i4>0</vt:i4>
      </vt:variant>
      <vt:variant>
        <vt:i4>5</vt:i4>
      </vt:variant>
      <vt:variant>
        <vt:lpwstr/>
      </vt:variant>
      <vt:variant>
        <vt:lpwstr>_Toc338527146</vt:lpwstr>
      </vt:variant>
      <vt:variant>
        <vt:i4>1179704</vt:i4>
      </vt:variant>
      <vt:variant>
        <vt:i4>385</vt:i4>
      </vt:variant>
      <vt:variant>
        <vt:i4>0</vt:i4>
      </vt:variant>
      <vt:variant>
        <vt:i4>5</vt:i4>
      </vt:variant>
      <vt:variant>
        <vt:lpwstr/>
      </vt:variant>
      <vt:variant>
        <vt:lpwstr>_Toc338527145</vt:lpwstr>
      </vt:variant>
      <vt:variant>
        <vt:i4>1179704</vt:i4>
      </vt:variant>
      <vt:variant>
        <vt:i4>379</vt:i4>
      </vt:variant>
      <vt:variant>
        <vt:i4>0</vt:i4>
      </vt:variant>
      <vt:variant>
        <vt:i4>5</vt:i4>
      </vt:variant>
      <vt:variant>
        <vt:lpwstr/>
      </vt:variant>
      <vt:variant>
        <vt:lpwstr>_Toc338527144</vt:lpwstr>
      </vt:variant>
      <vt:variant>
        <vt:i4>1179704</vt:i4>
      </vt:variant>
      <vt:variant>
        <vt:i4>373</vt:i4>
      </vt:variant>
      <vt:variant>
        <vt:i4>0</vt:i4>
      </vt:variant>
      <vt:variant>
        <vt:i4>5</vt:i4>
      </vt:variant>
      <vt:variant>
        <vt:lpwstr/>
      </vt:variant>
      <vt:variant>
        <vt:lpwstr>_Toc338527143</vt:lpwstr>
      </vt:variant>
      <vt:variant>
        <vt:i4>1179704</vt:i4>
      </vt:variant>
      <vt:variant>
        <vt:i4>367</vt:i4>
      </vt:variant>
      <vt:variant>
        <vt:i4>0</vt:i4>
      </vt:variant>
      <vt:variant>
        <vt:i4>5</vt:i4>
      </vt:variant>
      <vt:variant>
        <vt:lpwstr/>
      </vt:variant>
      <vt:variant>
        <vt:lpwstr>_Toc338527142</vt:lpwstr>
      </vt:variant>
      <vt:variant>
        <vt:i4>1179704</vt:i4>
      </vt:variant>
      <vt:variant>
        <vt:i4>361</vt:i4>
      </vt:variant>
      <vt:variant>
        <vt:i4>0</vt:i4>
      </vt:variant>
      <vt:variant>
        <vt:i4>5</vt:i4>
      </vt:variant>
      <vt:variant>
        <vt:lpwstr/>
      </vt:variant>
      <vt:variant>
        <vt:lpwstr>_Toc338527141</vt:lpwstr>
      </vt:variant>
      <vt:variant>
        <vt:i4>1179704</vt:i4>
      </vt:variant>
      <vt:variant>
        <vt:i4>355</vt:i4>
      </vt:variant>
      <vt:variant>
        <vt:i4>0</vt:i4>
      </vt:variant>
      <vt:variant>
        <vt:i4>5</vt:i4>
      </vt:variant>
      <vt:variant>
        <vt:lpwstr/>
      </vt:variant>
      <vt:variant>
        <vt:lpwstr>_Toc338527140</vt:lpwstr>
      </vt:variant>
      <vt:variant>
        <vt:i4>1376312</vt:i4>
      </vt:variant>
      <vt:variant>
        <vt:i4>347</vt:i4>
      </vt:variant>
      <vt:variant>
        <vt:i4>0</vt:i4>
      </vt:variant>
      <vt:variant>
        <vt:i4>5</vt:i4>
      </vt:variant>
      <vt:variant>
        <vt:lpwstr/>
      </vt:variant>
      <vt:variant>
        <vt:lpwstr>_Toc338527139</vt:lpwstr>
      </vt:variant>
      <vt:variant>
        <vt:i4>1376312</vt:i4>
      </vt:variant>
      <vt:variant>
        <vt:i4>341</vt:i4>
      </vt:variant>
      <vt:variant>
        <vt:i4>0</vt:i4>
      </vt:variant>
      <vt:variant>
        <vt:i4>5</vt:i4>
      </vt:variant>
      <vt:variant>
        <vt:lpwstr/>
      </vt:variant>
      <vt:variant>
        <vt:lpwstr>_Toc338527138</vt:lpwstr>
      </vt:variant>
      <vt:variant>
        <vt:i4>1376312</vt:i4>
      </vt:variant>
      <vt:variant>
        <vt:i4>335</vt:i4>
      </vt:variant>
      <vt:variant>
        <vt:i4>0</vt:i4>
      </vt:variant>
      <vt:variant>
        <vt:i4>5</vt:i4>
      </vt:variant>
      <vt:variant>
        <vt:lpwstr/>
      </vt:variant>
      <vt:variant>
        <vt:lpwstr>_Toc338527137</vt:lpwstr>
      </vt:variant>
      <vt:variant>
        <vt:i4>1376312</vt:i4>
      </vt:variant>
      <vt:variant>
        <vt:i4>329</vt:i4>
      </vt:variant>
      <vt:variant>
        <vt:i4>0</vt:i4>
      </vt:variant>
      <vt:variant>
        <vt:i4>5</vt:i4>
      </vt:variant>
      <vt:variant>
        <vt:lpwstr/>
      </vt:variant>
      <vt:variant>
        <vt:lpwstr>_Toc338527136</vt:lpwstr>
      </vt:variant>
      <vt:variant>
        <vt:i4>1376312</vt:i4>
      </vt:variant>
      <vt:variant>
        <vt:i4>323</vt:i4>
      </vt:variant>
      <vt:variant>
        <vt:i4>0</vt:i4>
      </vt:variant>
      <vt:variant>
        <vt:i4>5</vt:i4>
      </vt:variant>
      <vt:variant>
        <vt:lpwstr/>
      </vt:variant>
      <vt:variant>
        <vt:lpwstr>_Toc338527135</vt:lpwstr>
      </vt:variant>
      <vt:variant>
        <vt:i4>1376312</vt:i4>
      </vt:variant>
      <vt:variant>
        <vt:i4>317</vt:i4>
      </vt:variant>
      <vt:variant>
        <vt:i4>0</vt:i4>
      </vt:variant>
      <vt:variant>
        <vt:i4>5</vt:i4>
      </vt:variant>
      <vt:variant>
        <vt:lpwstr/>
      </vt:variant>
      <vt:variant>
        <vt:lpwstr>_Toc338527134</vt:lpwstr>
      </vt:variant>
      <vt:variant>
        <vt:i4>1376312</vt:i4>
      </vt:variant>
      <vt:variant>
        <vt:i4>311</vt:i4>
      </vt:variant>
      <vt:variant>
        <vt:i4>0</vt:i4>
      </vt:variant>
      <vt:variant>
        <vt:i4>5</vt:i4>
      </vt:variant>
      <vt:variant>
        <vt:lpwstr/>
      </vt:variant>
      <vt:variant>
        <vt:lpwstr>_Toc338527133</vt:lpwstr>
      </vt:variant>
      <vt:variant>
        <vt:i4>1376312</vt:i4>
      </vt:variant>
      <vt:variant>
        <vt:i4>305</vt:i4>
      </vt:variant>
      <vt:variant>
        <vt:i4>0</vt:i4>
      </vt:variant>
      <vt:variant>
        <vt:i4>5</vt:i4>
      </vt:variant>
      <vt:variant>
        <vt:lpwstr/>
      </vt:variant>
      <vt:variant>
        <vt:lpwstr>_Toc338527132</vt:lpwstr>
      </vt:variant>
      <vt:variant>
        <vt:i4>1376312</vt:i4>
      </vt:variant>
      <vt:variant>
        <vt:i4>299</vt:i4>
      </vt:variant>
      <vt:variant>
        <vt:i4>0</vt:i4>
      </vt:variant>
      <vt:variant>
        <vt:i4>5</vt:i4>
      </vt:variant>
      <vt:variant>
        <vt:lpwstr/>
      </vt:variant>
      <vt:variant>
        <vt:lpwstr>_Toc338527131</vt:lpwstr>
      </vt:variant>
      <vt:variant>
        <vt:i4>1376312</vt:i4>
      </vt:variant>
      <vt:variant>
        <vt:i4>293</vt:i4>
      </vt:variant>
      <vt:variant>
        <vt:i4>0</vt:i4>
      </vt:variant>
      <vt:variant>
        <vt:i4>5</vt:i4>
      </vt:variant>
      <vt:variant>
        <vt:lpwstr/>
      </vt:variant>
      <vt:variant>
        <vt:lpwstr>_Toc338527130</vt:lpwstr>
      </vt:variant>
      <vt:variant>
        <vt:i4>1310776</vt:i4>
      </vt:variant>
      <vt:variant>
        <vt:i4>287</vt:i4>
      </vt:variant>
      <vt:variant>
        <vt:i4>0</vt:i4>
      </vt:variant>
      <vt:variant>
        <vt:i4>5</vt:i4>
      </vt:variant>
      <vt:variant>
        <vt:lpwstr/>
      </vt:variant>
      <vt:variant>
        <vt:lpwstr>_Toc338527129</vt:lpwstr>
      </vt:variant>
      <vt:variant>
        <vt:i4>1310776</vt:i4>
      </vt:variant>
      <vt:variant>
        <vt:i4>281</vt:i4>
      </vt:variant>
      <vt:variant>
        <vt:i4>0</vt:i4>
      </vt:variant>
      <vt:variant>
        <vt:i4>5</vt:i4>
      </vt:variant>
      <vt:variant>
        <vt:lpwstr/>
      </vt:variant>
      <vt:variant>
        <vt:lpwstr>_Toc338527128</vt:lpwstr>
      </vt:variant>
      <vt:variant>
        <vt:i4>1310776</vt:i4>
      </vt:variant>
      <vt:variant>
        <vt:i4>275</vt:i4>
      </vt:variant>
      <vt:variant>
        <vt:i4>0</vt:i4>
      </vt:variant>
      <vt:variant>
        <vt:i4>5</vt:i4>
      </vt:variant>
      <vt:variant>
        <vt:lpwstr/>
      </vt:variant>
      <vt:variant>
        <vt:lpwstr>_Toc338527127</vt:lpwstr>
      </vt:variant>
      <vt:variant>
        <vt:i4>1310776</vt:i4>
      </vt:variant>
      <vt:variant>
        <vt:i4>269</vt:i4>
      </vt:variant>
      <vt:variant>
        <vt:i4>0</vt:i4>
      </vt:variant>
      <vt:variant>
        <vt:i4>5</vt:i4>
      </vt:variant>
      <vt:variant>
        <vt:lpwstr/>
      </vt:variant>
      <vt:variant>
        <vt:lpwstr>_Toc338527126</vt:lpwstr>
      </vt:variant>
      <vt:variant>
        <vt:i4>1310776</vt:i4>
      </vt:variant>
      <vt:variant>
        <vt:i4>263</vt:i4>
      </vt:variant>
      <vt:variant>
        <vt:i4>0</vt:i4>
      </vt:variant>
      <vt:variant>
        <vt:i4>5</vt:i4>
      </vt:variant>
      <vt:variant>
        <vt:lpwstr/>
      </vt:variant>
      <vt:variant>
        <vt:lpwstr>_Toc338527125</vt:lpwstr>
      </vt:variant>
      <vt:variant>
        <vt:i4>1310776</vt:i4>
      </vt:variant>
      <vt:variant>
        <vt:i4>257</vt:i4>
      </vt:variant>
      <vt:variant>
        <vt:i4>0</vt:i4>
      </vt:variant>
      <vt:variant>
        <vt:i4>5</vt:i4>
      </vt:variant>
      <vt:variant>
        <vt:lpwstr/>
      </vt:variant>
      <vt:variant>
        <vt:lpwstr>_Toc338527124</vt:lpwstr>
      </vt:variant>
      <vt:variant>
        <vt:i4>1310776</vt:i4>
      </vt:variant>
      <vt:variant>
        <vt:i4>251</vt:i4>
      </vt:variant>
      <vt:variant>
        <vt:i4>0</vt:i4>
      </vt:variant>
      <vt:variant>
        <vt:i4>5</vt:i4>
      </vt:variant>
      <vt:variant>
        <vt:lpwstr/>
      </vt:variant>
      <vt:variant>
        <vt:lpwstr>_Toc338527123</vt:lpwstr>
      </vt:variant>
      <vt:variant>
        <vt:i4>1310776</vt:i4>
      </vt:variant>
      <vt:variant>
        <vt:i4>245</vt:i4>
      </vt:variant>
      <vt:variant>
        <vt:i4>0</vt:i4>
      </vt:variant>
      <vt:variant>
        <vt:i4>5</vt:i4>
      </vt:variant>
      <vt:variant>
        <vt:lpwstr/>
      </vt:variant>
      <vt:variant>
        <vt:lpwstr>_Toc338527122</vt:lpwstr>
      </vt:variant>
      <vt:variant>
        <vt:i4>1310776</vt:i4>
      </vt:variant>
      <vt:variant>
        <vt:i4>239</vt:i4>
      </vt:variant>
      <vt:variant>
        <vt:i4>0</vt:i4>
      </vt:variant>
      <vt:variant>
        <vt:i4>5</vt:i4>
      </vt:variant>
      <vt:variant>
        <vt:lpwstr/>
      </vt:variant>
      <vt:variant>
        <vt:lpwstr>_Toc338527121</vt:lpwstr>
      </vt:variant>
      <vt:variant>
        <vt:i4>1310776</vt:i4>
      </vt:variant>
      <vt:variant>
        <vt:i4>233</vt:i4>
      </vt:variant>
      <vt:variant>
        <vt:i4>0</vt:i4>
      </vt:variant>
      <vt:variant>
        <vt:i4>5</vt:i4>
      </vt:variant>
      <vt:variant>
        <vt:lpwstr/>
      </vt:variant>
      <vt:variant>
        <vt:lpwstr>_Toc338527120</vt:lpwstr>
      </vt:variant>
      <vt:variant>
        <vt:i4>1507384</vt:i4>
      </vt:variant>
      <vt:variant>
        <vt:i4>227</vt:i4>
      </vt:variant>
      <vt:variant>
        <vt:i4>0</vt:i4>
      </vt:variant>
      <vt:variant>
        <vt:i4>5</vt:i4>
      </vt:variant>
      <vt:variant>
        <vt:lpwstr/>
      </vt:variant>
      <vt:variant>
        <vt:lpwstr>_Toc338527119</vt:lpwstr>
      </vt:variant>
      <vt:variant>
        <vt:i4>1507384</vt:i4>
      </vt:variant>
      <vt:variant>
        <vt:i4>221</vt:i4>
      </vt:variant>
      <vt:variant>
        <vt:i4>0</vt:i4>
      </vt:variant>
      <vt:variant>
        <vt:i4>5</vt:i4>
      </vt:variant>
      <vt:variant>
        <vt:lpwstr/>
      </vt:variant>
      <vt:variant>
        <vt:lpwstr>_Toc338527118</vt:lpwstr>
      </vt:variant>
      <vt:variant>
        <vt:i4>1507384</vt:i4>
      </vt:variant>
      <vt:variant>
        <vt:i4>215</vt:i4>
      </vt:variant>
      <vt:variant>
        <vt:i4>0</vt:i4>
      </vt:variant>
      <vt:variant>
        <vt:i4>5</vt:i4>
      </vt:variant>
      <vt:variant>
        <vt:lpwstr/>
      </vt:variant>
      <vt:variant>
        <vt:lpwstr>_Toc338527117</vt:lpwstr>
      </vt:variant>
      <vt:variant>
        <vt:i4>1507384</vt:i4>
      </vt:variant>
      <vt:variant>
        <vt:i4>209</vt:i4>
      </vt:variant>
      <vt:variant>
        <vt:i4>0</vt:i4>
      </vt:variant>
      <vt:variant>
        <vt:i4>5</vt:i4>
      </vt:variant>
      <vt:variant>
        <vt:lpwstr/>
      </vt:variant>
      <vt:variant>
        <vt:lpwstr>_Toc338527116</vt:lpwstr>
      </vt:variant>
      <vt:variant>
        <vt:i4>1507384</vt:i4>
      </vt:variant>
      <vt:variant>
        <vt:i4>203</vt:i4>
      </vt:variant>
      <vt:variant>
        <vt:i4>0</vt:i4>
      </vt:variant>
      <vt:variant>
        <vt:i4>5</vt:i4>
      </vt:variant>
      <vt:variant>
        <vt:lpwstr/>
      </vt:variant>
      <vt:variant>
        <vt:lpwstr>_Toc338527115</vt:lpwstr>
      </vt:variant>
      <vt:variant>
        <vt:i4>1507384</vt:i4>
      </vt:variant>
      <vt:variant>
        <vt:i4>197</vt:i4>
      </vt:variant>
      <vt:variant>
        <vt:i4>0</vt:i4>
      </vt:variant>
      <vt:variant>
        <vt:i4>5</vt:i4>
      </vt:variant>
      <vt:variant>
        <vt:lpwstr/>
      </vt:variant>
      <vt:variant>
        <vt:lpwstr>_Toc338527114</vt:lpwstr>
      </vt:variant>
      <vt:variant>
        <vt:i4>1507384</vt:i4>
      </vt:variant>
      <vt:variant>
        <vt:i4>191</vt:i4>
      </vt:variant>
      <vt:variant>
        <vt:i4>0</vt:i4>
      </vt:variant>
      <vt:variant>
        <vt:i4>5</vt:i4>
      </vt:variant>
      <vt:variant>
        <vt:lpwstr/>
      </vt:variant>
      <vt:variant>
        <vt:lpwstr>_Toc338527113</vt:lpwstr>
      </vt:variant>
      <vt:variant>
        <vt:i4>1507384</vt:i4>
      </vt:variant>
      <vt:variant>
        <vt:i4>185</vt:i4>
      </vt:variant>
      <vt:variant>
        <vt:i4>0</vt:i4>
      </vt:variant>
      <vt:variant>
        <vt:i4>5</vt:i4>
      </vt:variant>
      <vt:variant>
        <vt:lpwstr/>
      </vt:variant>
      <vt:variant>
        <vt:lpwstr>_Toc338527112</vt:lpwstr>
      </vt:variant>
      <vt:variant>
        <vt:i4>1507384</vt:i4>
      </vt:variant>
      <vt:variant>
        <vt:i4>179</vt:i4>
      </vt:variant>
      <vt:variant>
        <vt:i4>0</vt:i4>
      </vt:variant>
      <vt:variant>
        <vt:i4>5</vt:i4>
      </vt:variant>
      <vt:variant>
        <vt:lpwstr/>
      </vt:variant>
      <vt:variant>
        <vt:lpwstr>_Toc338527111</vt:lpwstr>
      </vt:variant>
      <vt:variant>
        <vt:i4>1507384</vt:i4>
      </vt:variant>
      <vt:variant>
        <vt:i4>173</vt:i4>
      </vt:variant>
      <vt:variant>
        <vt:i4>0</vt:i4>
      </vt:variant>
      <vt:variant>
        <vt:i4>5</vt:i4>
      </vt:variant>
      <vt:variant>
        <vt:lpwstr/>
      </vt:variant>
      <vt:variant>
        <vt:lpwstr>_Toc338527110</vt:lpwstr>
      </vt:variant>
      <vt:variant>
        <vt:i4>1441848</vt:i4>
      </vt:variant>
      <vt:variant>
        <vt:i4>167</vt:i4>
      </vt:variant>
      <vt:variant>
        <vt:i4>0</vt:i4>
      </vt:variant>
      <vt:variant>
        <vt:i4>5</vt:i4>
      </vt:variant>
      <vt:variant>
        <vt:lpwstr/>
      </vt:variant>
      <vt:variant>
        <vt:lpwstr>_Toc338527109</vt:lpwstr>
      </vt:variant>
      <vt:variant>
        <vt:i4>1441848</vt:i4>
      </vt:variant>
      <vt:variant>
        <vt:i4>161</vt:i4>
      </vt:variant>
      <vt:variant>
        <vt:i4>0</vt:i4>
      </vt:variant>
      <vt:variant>
        <vt:i4>5</vt:i4>
      </vt:variant>
      <vt:variant>
        <vt:lpwstr/>
      </vt:variant>
      <vt:variant>
        <vt:lpwstr>_Toc338527108</vt:lpwstr>
      </vt:variant>
      <vt:variant>
        <vt:i4>1441848</vt:i4>
      </vt:variant>
      <vt:variant>
        <vt:i4>155</vt:i4>
      </vt:variant>
      <vt:variant>
        <vt:i4>0</vt:i4>
      </vt:variant>
      <vt:variant>
        <vt:i4>5</vt:i4>
      </vt:variant>
      <vt:variant>
        <vt:lpwstr/>
      </vt:variant>
      <vt:variant>
        <vt:lpwstr>_Toc338527107</vt:lpwstr>
      </vt:variant>
      <vt:variant>
        <vt:i4>1441848</vt:i4>
      </vt:variant>
      <vt:variant>
        <vt:i4>149</vt:i4>
      </vt:variant>
      <vt:variant>
        <vt:i4>0</vt:i4>
      </vt:variant>
      <vt:variant>
        <vt:i4>5</vt:i4>
      </vt:variant>
      <vt:variant>
        <vt:lpwstr/>
      </vt:variant>
      <vt:variant>
        <vt:lpwstr>_Toc338527106</vt:lpwstr>
      </vt:variant>
      <vt:variant>
        <vt:i4>1441848</vt:i4>
      </vt:variant>
      <vt:variant>
        <vt:i4>143</vt:i4>
      </vt:variant>
      <vt:variant>
        <vt:i4>0</vt:i4>
      </vt:variant>
      <vt:variant>
        <vt:i4>5</vt:i4>
      </vt:variant>
      <vt:variant>
        <vt:lpwstr/>
      </vt:variant>
      <vt:variant>
        <vt:lpwstr>_Toc338527105</vt:lpwstr>
      </vt:variant>
      <vt:variant>
        <vt:i4>1441848</vt:i4>
      </vt:variant>
      <vt:variant>
        <vt:i4>137</vt:i4>
      </vt:variant>
      <vt:variant>
        <vt:i4>0</vt:i4>
      </vt:variant>
      <vt:variant>
        <vt:i4>5</vt:i4>
      </vt:variant>
      <vt:variant>
        <vt:lpwstr/>
      </vt:variant>
      <vt:variant>
        <vt:lpwstr>_Toc338527104</vt:lpwstr>
      </vt:variant>
      <vt:variant>
        <vt:i4>1441848</vt:i4>
      </vt:variant>
      <vt:variant>
        <vt:i4>131</vt:i4>
      </vt:variant>
      <vt:variant>
        <vt:i4>0</vt:i4>
      </vt:variant>
      <vt:variant>
        <vt:i4>5</vt:i4>
      </vt:variant>
      <vt:variant>
        <vt:lpwstr/>
      </vt:variant>
      <vt:variant>
        <vt:lpwstr>_Toc338527103</vt:lpwstr>
      </vt:variant>
      <vt:variant>
        <vt:i4>1441848</vt:i4>
      </vt:variant>
      <vt:variant>
        <vt:i4>125</vt:i4>
      </vt:variant>
      <vt:variant>
        <vt:i4>0</vt:i4>
      </vt:variant>
      <vt:variant>
        <vt:i4>5</vt:i4>
      </vt:variant>
      <vt:variant>
        <vt:lpwstr/>
      </vt:variant>
      <vt:variant>
        <vt:lpwstr>_Toc338527102</vt:lpwstr>
      </vt:variant>
      <vt:variant>
        <vt:i4>1441848</vt:i4>
      </vt:variant>
      <vt:variant>
        <vt:i4>119</vt:i4>
      </vt:variant>
      <vt:variant>
        <vt:i4>0</vt:i4>
      </vt:variant>
      <vt:variant>
        <vt:i4>5</vt:i4>
      </vt:variant>
      <vt:variant>
        <vt:lpwstr/>
      </vt:variant>
      <vt:variant>
        <vt:lpwstr>_Toc338527101</vt:lpwstr>
      </vt:variant>
      <vt:variant>
        <vt:i4>1441848</vt:i4>
      </vt:variant>
      <vt:variant>
        <vt:i4>113</vt:i4>
      </vt:variant>
      <vt:variant>
        <vt:i4>0</vt:i4>
      </vt:variant>
      <vt:variant>
        <vt:i4>5</vt:i4>
      </vt:variant>
      <vt:variant>
        <vt:lpwstr/>
      </vt:variant>
      <vt:variant>
        <vt:lpwstr>_Toc338527100</vt:lpwstr>
      </vt:variant>
      <vt:variant>
        <vt:i4>2031673</vt:i4>
      </vt:variant>
      <vt:variant>
        <vt:i4>107</vt:i4>
      </vt:variant>
      <vt:variant>
        <vt:i4>0</vt:i4>
      </vt:variant>
      <vt:variant>
        <vt:i4>5</vt:i4>
      </vt:variant>
      <vt:variant>
        <vt:lpwstr/>
      </vt:variant>
      <vt:variant>
        <vt:lpwstr>_Toc338527099</vt:lpwstr>
      </vt:variant>
      <vt:variant>
        <vt:i4>2031673</vt:i4>
      </vt:variant>
      <vt:variant>
        <vt:i4>101</vt:i4>
      </vt:variant>
      <vt:variant>
        <vt:i4>0</vt:i4>
      </vt:variant>
      <vt:variant>
        <vt:i4>5</vt:i4>
      </vt:variant>
      <vt:variant>
        <vt:lpwstr/>
      </vt:variant>
      <vt:variant>
        <vt:lpwstr>_Toc338527098</vt:lpwstr>
      </vt:variant>
      <vt:variant>
        <vt:i4>2031673</vt:i4>
      </vt:variant>
      <vt:variant>
        <vt:i4>95</vt:i4>
      </vt:variant>
      <vt:variant>
        <vt:i4>0</vt:i4>
      </vt:variant>
      <vt:variant>
        <vt:i4>5</vt:i4>
      </vt:variant>
      <vt:variant>
        <vt:lpwstr/>
      </vt:variant>
      <vt:variant>
        <vt:lpwstr>_Toc338527097</vt:lpwstr>
      </vt:variant>
      <vt:variant>
        <vt:i4>2031673</vt:i4>
      </vt:variant>
      <vt:variant>
        <vt:i4>89</vt:i4>
      </vt:variant>
      <vt:variant>
        <vt:i4>0</vt:i4>
      </vt:variant>
      <vt:variant>
        <vt:i4>5</vt:i4>
      </vt:variant>
      <vt:variant>
        <vt:lpwstr/>
      </vt:variant>
      <vt:variant>
        <vt:lpwstr>_Toc338527096</vt:lpwstr>
      </vt:variant>
      <vt:variant>
        <vt:i4>2031673</vt:i4>
      </vt:variant>
      <vt:variant>
        <vt:i4>83</vt:i4>
      </vt:variant>
      <vt:variant>
        <vt:i4>0</vt:i4>
      </vt:variant>
      <vt:variant>
        <vt:i4>5</vt:i4>
      </vt:variant>
      <vt:variant>
        <vt:lpwstr/>
      </vt:variant>
      <vt:variant>
        <vt:lpwstr>_Toc338527095</vt:lpwstr>
      </vt:variant>
      <vt:variant>
        <vt:i4>2031673</vt:i4>
      </vt:variant>
      <vt:variant>
        <vt:i4>77</vt:i4>
      </vt:variant>
      <vt:variant>
        <vt:i4>0</vt:i4>
      </vt:variant>
      <vt:variant>
        <vt:i4>5</vt:i4>
      </vt:variant>
      <vt:variant>
        <vt:lpwstr/>
      </vt:variant>
      <vt:variant>
        <vt:lpwstr>_Toc338527094</vt:lpwstr>
      </vt:variant>
      <vt:variant>
        <vt:i4>2031673</vt:i4>
      </vt:variant>
      <vt:variant>
        <vt:i4>71</vt:i4>
      </vt:variant>
      <vt:variant>
        <vt:i4>0</vt:i4>
      </vt:variant>
      <vt:variant>
        <vt:i4>5</vt:i4>
      </vt:variant>
      <vt:variant>
        <vt:lpwstr/>
      </vt:variant>
      <vt:variant>
        <vt:lpwstr>_Toc338527093</vt:lpwstr>
      </vt:variant>
      <vt:variant>
        <vt:i4>2031673</vt:i4>
      </vt:variant>
      <vt:variant>
        <vt:i4>65</vt:i4>
      </vt:variant>
      <vt:variant>
        <vt:i4>0</vt:i4>
      </vt:variant>
      <vt:variant>
        <vt:i4>5</vt:i4>
      </vt:variant>
      <vt:variant>
        <vt:lpwstr/>
      </vt:variant>
      <vt:variant>
        <vt:lpwstr>_Toc338527092</vt:lpwstr>
      </vt:variant>
      <vt:variant>
        <vt:i4>2031673</vt:i4>
      </vt:variant>
      <vt:variant>
        <vt:i4>59</vt:i4>
      </vt:variant>
      <vt:variant>
        <vt:i4>0</vt:i4>
      </vt:variant>
      <vt:variant>
        <vt:i4>5</vt:i4>
      </vt:variant>
      <vt:variant>
        <vt:lpwstr/>
      </vt:variant>
      <vt:variant>
        <vt:lpwstr>_Toc338527091</vt:lpwstr>
      </vt:variant>
      <vt:variant>
        <vt:i4>2031673</vt:i4>
      </vt:variant>
      <vt:variant>
        <vt:i4>53</vt:i4>
      </vt:variant>
      <vt:variant>
        <vt:i4>0</vt:i4>
      </vt:variant>
      <vt:variant>
        <vt:i4>5</vt:i4>
      </vt:variant>
      <vt:variant>
        <vt:lpwstr/>
      </vt:variant>
      <vt:variant>
        <vt:lpwstr>_Toc338527090</vt:lpwstr>
      </vt:variant>
      <vt:variant>
        <vt:i4>1966137</vt:i4>
      </vt:variant>
      <vt:variant>
        <vt:i4>47</vt:i4>
      </vt:variant>
      <vt:variant>
        <vt:i4>0</vt:i4>
      </vt:variant>
      <vt:variant>
        <vt:i4>5</vt:i4>
      </vt:variant>
      <vt:variant>
        <vt:lpwstr/>
      </vt:variant>
      <vt:variant>
        <vt:lpwstr>_Toc338527089</vt:lpwstr>
      </vt:variant>
      <vt:variant>
        <vt:i4>1966137</vt:i4>
      </vt:variant>
      <vt:variant>
        <vt:i4>41</vt:i4>
      </vt:variant>
      <vt:variant>
        <vt:i4>0</vt:i4>
      </vt:variant>
      <vt:variant>
        <vt:i4>5</vt:i4>
      </vt:variant>
      <vt:variant>
        <vt:lpwstr/>
      </vt:variant>
      <vt:variant>
        <vt:lpwstr>_Toc338527088</vt:lpwstr>
      </vt:variant>
      <vt:variant>
        <vt:i4>1966137</vt:i4>
      </vt:variant>
      <vt:variant>
        <vt:i4>35</vt:i4>
      </vt:variant>
      <vt:variant>
        <vt:i4>0</vt:i4>
      </vt:variant>
      <vt:variant>
        <vt:i4>5</vt:i4>
      </vt:variant>
      <vt:variant>
        <vt:lpwstr/>
      </vt:variant>
      <vt:variant>
        <vt:lpwstr>_Toc338527087</vt:lpwstr>
      </vt:variant>
      <vt:variant>
        <vt:i4>1966137</vt:i4>
      </vt:variant>
      <vt:variant>
        <vt:i4>29</vt:i4>
      </vt:variant>
      <vt:variant>
        <vt:i4>0</vt:i4>
      </vt:variant>
      <vt:variant>
        <vt:i4>5</vt:i4>
      </vt:variant>
      <vt:variant>
        <vt:lpwstr/>
      </vt:variant>
      <vt:variant>
        <vt:lpwstr>_Toc338527086</vt:lpwstr>
      </vt:variant>
      <vt:variant>
        <vt:i4>1966137</vt:i4>
      </vt:variant>
      <vt:variant>
        <vt:i4>23</vt:i4>
      </vt:variant>
      <vt:variant>
        <vt:i4>0</vt:i4>
      </vt:variant>
      <vt:variant>
        <vt:i4>5</vt:i4>
      </vt:variant>
      <vt:variant>
        <vt:lpwstr/>
      </vt:variant>
      <vt:variant>
        <vt:lpwstr>_Toc338527085</vt:lpwstr>
      </vt:variant>
      <vt:variant>
        <vt:i4>1966137</vt:i4>
      </vt:variant>
      <vt:variant>
        <vt:i4>17</vt:i4>
      </vt:variant>
      <vt:variant>
        <vt:i4>0</vt:i4>
      </vt:variant>
      <vt:variant>
        <vt:i4>5</vt:i4>
      </vt:variant>
      <vt:variant>
        <vt:lpwstr/>
      </vt:variant>
      <vt:variant>
        <vt:lpwstr>_Toc338527084</vt:lpwstr>
      </vt:variant>
      <vt:variant>
        <vt:i4>1966137</vt:i4>
      </vt:variant>
      <vt:variant>
        <vt:i4>11</vt:i4>
      </vt:variant>
      <vt:variant>
        <vt:i4>0</vt:i4>
      </vt:variant>
      <vt:variant>
        <vt:i4>5</vt:i4>
      </vt:variant>
      <vt:variant>
        <vt:lpwstr/>
      </vt:variant>
      <vt:variant>
        <vt:lpwstr>_Toc338527083</vt:lpwstr>
      </vt:variant>
      <vt:variant>
        <vt:i4>1966137</vt:i4>
      </vt:variant>
      <vt:variant>
        <vt:i4>5</vt:i4>
      </vt:variant>
      <vt:variant>
        <vt:i4>0</vt:i4>
      </vt:variant>
      <vt:variant>
        <vt:i4>5</vt:i4>
      </vt:variant>
      <vt:variant>
        <vt:lpwstr/>
      </vt:variant>
      <vt:variant>
        <vt:lpwstr>_Toc338527082</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Tensor Analysis and Curvilinear Coordinates</dc:title>
  <dc:subject/>
  <dc:creator>Phil Lucht</dc:creator>
  <cp:keywords/>
  <dc:description/>
  <cp:lastModifiedBy>Tom Lucht</cp:lastModifiedBy>
  <cp:revision>2</cp:revision>
  <dcterms:created xsi:type="dcterms:W3CDTF">2026-09-06T18:56:00Z</dcterms:created>
  <dcterms:modified xsi:type="dcterms:W3CDTF">2026-09-06T18:56:00Z</dcterms:modified>
</cp:coreProperties>
</file>