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0B04" w14:textId="77777777" w:rsidR="00291390" w:rsidRPr="00B37C0A" w:rsidRDefault="00B37C0A">
      <w:pPr>
        <w:tabs>
          <w:tab w:val="right" w:pos="9270"/>
        </w:tabs>
        <w:rPr>
          <w:b/>
        </w:rPr>
      </w:pPr>
      <w:r>
        <w:rPr>
          <w:b/>
        </w:rPr>
        <w:t>What is the meaning of x'-space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2.23.12</w:t>
      </w:r>
    </w:p>
    <w:p w14:paraId="211A664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CD38D9D" w14:textId="77777777" w:rsidR="00342E11" w:rsidRPr="00342E11" w:rsidRDefault="00342E1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42E11">
        <w:rPr>
          <w:color w:val="FF0000"/>
        </w:rPr>
        <w:t xml:space="preserve">Several topics in this doc: </w:t>
      </w:r>
      <w:r>
        <w:rPr>
          <w:color w:val="FF0000"/>
        </w:rPr>
        <w:t xml:space="preserve"> ( today is 2.28.12) </w:t>
      </w:r>
    </w:p>
    <w:p w14:paraId="2AEC7A42" w14:textId="77777777" w:rsidR="00342E11" w:rsidRPr="00342E11" w:rsidRDefault="00342E1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42E11">
        <w:rPr>
          <w:color w:val="FF0000"/>
        </w:rPr>
        <w:t>(1) you only need to have g' = RgR</w:t>
      </w:r>
      <w:r w:rsidRPr="00342E11">
        <w:rPr>
          <w:rStyle w:val="superscript"/>
          <w:color w:val="FF0000"/>
        </w:rPr>
        <w:t xml:space="preserve">T </w:t>
      </w:r>
      <w:r w:rsidRPr="00342E11">
        <w:rPr>
          <w:color w:val="FF0000"/>
        </w:rPr>
        <w:t>in x'-space i</w:t>
      </w:r>
      <w:r>
        <w:rPr>
          <w:color w:val="FF0000"/>
        </w:rPr>
        <w:t>f you need to preserve scalars (Lai is different)</w:t>
      </w:r>
    </w:p>
    <w:p w14:paraId="4D1AEE9F" w14:textId="77777777" w:rsidR="00342E11" w:rsidRPr="00342E11" w:rsidRDefault="00342E1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42E11">
        <w:rPr>
          <w:color w:val="FF0000"/>
        </w:rPr>
        <w:t xml:space="preserve">(2) a comment now added early in Section 5 to this effect was developed here. </w:t>
      </w:r>
    </w:p>
    <w:p w14:paraId="1D412FE4" w14:textId="77777777" w:rsidR="00342E11" w:rsidRPr="00342E11" w:rsidRDefault="00342E1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42E11">
        <w:rPr>
          <w:color w:val="FF0000"/>
        </w:rPr>
        <w:t xml:space="preserve">(3) I pulled section 5 (o), but then later reinstated it with small changes. </w:t>
      </w:r>
    </w:p>
    <w:p w14:paraId="68D70768" w14:textId="77777777" w:rsidR="00342E11" w:rsidRPr="00342E11" w:rsidRDefault="00342E1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42E11">
        <w:rPr>
          <w:color w:val="FF0000"/>
        </w:rPr>
        <w:t xml:space="preserve">(4) did a pass through Appendix C with edits, </w:t>
      </w:r>
      <w:r>
        <w:rPr>
          <w:color w:val="FF0000"/>
        </w:rPr>
        <w:t>since it</w:t>
      </w:r>
      <w:r w:rsidRPr="00342E11">
        <w:rPr>
          <w:color w:val="FF0000"/>
        </w:rPr>
        <w:t xml:space="preserve"> addresses the subject of x'-space</w:t>
      </w:r>
    </w:p>
    <w:p w14:paraId="1C4408DC" w14:textId="77777777" w:rsidR="00342E11" w:rsidRPr="00342E11" w:rsidRDefault="00342E1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42E11">
        <w:rPr>
          <w:color w:val="FF0000"/>
        </w:rPr>
        <w:t xml:space="preserve">(5) did a little Section 8 work, but that got completely replaced later. </w:t>
      </w:r>
    </w:p>
    <w:p w14:paraId="79149EDC" w14:textId="77777777" w:rsidR="00342E11" w:rsidRDefault="00342E11">
      <w:pPr>
        <w:tabs>
          <w:tab w:val="left" w:pos="7200"/>
          <w:tab w:val="left" w:pos="7920"/>
          <w:tab w:val="right" w:pos="9270"/>
        </w:tabs>
      </w:pPr>
    </w:p>
    <w:p w14:paraId="271F4DF1" w14:textId="77777777" w:rsidR="00291390" w:rsidRDefault="00B37C0A">
      <w:r>
        <w:t xml:space="preserve">1. One can define a transformation </w:t>
      </w:r>
      <w:r w:rsidRPr="00B37C0A">
        <w:rPr>
          <w:b/>
        </w:rPr>
        <w:t>x</w:t>
      </w:r>
      <w:r>
        <w:t xml:space="preserve">' = </w:t>
      </w:r>
      <w:r w:rsidRPr="00B37C0A">
        <w:rPr>
          <w:b/>
        </w:rPr>
        <w:t>F</w:t>
      </w:r>
      <w:r>
        <w:t>(</w:t>
      </w:r>
      <w:r w:rsidRPr="00B37C0A">
        <w:rPr>
          <w:b/>
        </w:rPr>
        <w:t>x</w:t>
      </w:r>
      <w:r>
        <w:t xml:space="preserve">) where </w:t>
      </w:r>
      <w:r w:rsidRPr="00B37C0A">
        <w:rPr>
          <w:b/>
        </w:rPr>
        <w:t>x</w:t>
      </w:r>
      <w:r>
        <w:t xml:space="preserve"> is a point in x-space and </w:t>
      </w:r>
      <w:r w:rsidRPr="00B37C0A">
        <w:rPr>
          <w:b/>
        </w:rPr>
        <w:t>x</w:t>
      </w:r>
      <w:r>
        <w:t xml:space="preserve">' is a </w:t>
      </w:r>
      <w:r w:rsidRPr="00B37C0A">
        <w:rPr>
          <w:i/>
        </w:rPr>
        <w:t>corresponding</w:t>
      </w:r>
      <w:r>
        <w:t xml:space="preserve"> point in x'-space. F can be </w:t>
      </w:r>
      <w:r w:rsidRPr="00B37C0A">
        <w:rPr>
          <w:i/>
        </w:rPr>
        <w:t>any</w:t>
      </w:r>
      <w:r>
        <w:t xml:space="preserve"> transformation you want which is 1 to 1 and continuous. This transformation can be linearized around any point to get d</w:t>
      </w:r>
      <w:r w:rsidRPr="00B37C0A">
        <w:rPr>
          <w:b/>
        </w:rPr>
        <w:t>x</w:t>
      </w:r>
      <w:r>
        <w:t>' = R d</w:t>
      </w:r>
      <w:r w:rsidRPr="00B37C0A">
        <w:rPr>
          <w:b/>
        </w:rPr>
        <w:t>x</w:t>
      </w:r>
      <w:r>
        <w:t>. The matrix R could end up being ANY matrix, and the 1 to 1 property of F ensures that we will have detR ≠0, so this is the only restriction on R.  If we write this out in the form [d</w:t>
      </w:r>
      <w:r w:rsidRPr="00B37C0A">
        <w:rPr>
          <w:b/>
        </w:rPr>
        <w:t>x</w:t>
      </w:r>
      <w:r>
        <w:t>']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[d</w:t>
      </w:r>
      <w:r w:rsidRPr="00B37C0A">
        <w:rPr>
          <w:b/>
        </w:rPr>
        <w:t>x</w:t>
      </w:r>
      <w:r>
        <w:t>]</w:t>
      </w:r>
      <w:r>
        <w:rPr>
          <w:rStyle w:val="subscript"/>
        </w:rPr>
        <w:t>j</w:t>
      </w:r>
      <w:r>
        <w:t xml:space="preserve"> (developmental notation) then the [d</w:t>
      </w:r>
      <w:r w:rsidRPr="00B37C0A">
        <w:rPr>
          <w:b/>
        </w:rPr>
        <w:t>x</w:t>
      </w:r>
      <w:r>
        <w:t>]</w:t>
      </w:r>
      <w:r>
        <w:rPr>
          <w:rStyle w:val="subscript"/>
        </w:rPr>
        <w:t>j</w:t>
      </w:r>
      <w:r>
        <w:t xml:space="preserve"> are the contravariant components of a tensorial vector, and any object which transforms in this manner is a tensorial vector. Notice that nothing has been said about "metric tensors".  Both x-space and x'-space are "vector spaces" at this point, they are not yet "metric" spaces. </w:t>
      </w:r>
    </w:p>
    <w:p w14:paraId="76FDDF4E" w14:textId="77777777" w:rsidR="00B37C0A" w:rsidRDefault="00B37C0A"/>
    <w:p w14:paraId="046C9B7E" w14:textId="77777777" w:rsidR="00B37C0A" w:rsidRDefault="00B37C0A">
      <w:r>
        <w:t xml:space="preserve">2. One can by fiat associate an </w:t>
      </w:r>
      <w:r w:rsidRPr="00B37C0A">
        <w:rPr>
          <w:i/>
        </w:rPr>
        <w:t>arbitrary</w:t>
      </w:r>
      <w:r>
        <w:t xml:space="preserve"> metric tensor g with x-space and</w:t>
      </w:r>
      <w:r w:rsidR="005E72E7">
        <w:t xml:space="preserve"> another arbitrary metric tensor </w:t>
      </w:r>
      <w:r>
        <w:t xml:space="preserve"> g' with x'-space. These metric tensors then determine the notion of distance and length in each space. </w:t>
      </w:r>
    </w:p>
    <w:p w14:paraId="5595D078" w14:textId="77777777" w:rsidR="00B37C0A" w:rsidRDefault="00B37C0A"/>
    <w:p w14:paraId="6F6B5F10" w14:textId="77777777" w:rsidR="00B37C0A" w:rsidRDefault="00B37C0A">
      <w:r>
        <w:t xml:space="preserve">3. </w:t>
      </w:r>
      <w:r w:rsidRPr="001A0396">
        <w:rPr>
          <w:u w:val="single"/>
        </w:rPr>
        <w:t>Example 1:</w:t>
      </w:r>
      <w:r>
        <w:t xml:space="preserve">  Suppose </w:t>
      </w:r>
      <w:r w:rsidRPr="00B37C0A">
        <w:rPr>
          <w:b/>
        </w:rPr>
        <w:t>x</w:t>
      </w:r>
      <w:r>
        <w:t xml:space="preserve">' = </w:t>
      </w:r>
      <w:r w:rsidRPr="00B37C0A">
        <w:rPr>
          <w:b/>
        </w:rPr>
        <w:t>F</w:t>
      </w:r>
      <w:r>
        <w:t>(</w:t>
      </w:r>
      <w:r w:rsidRPr="00B37C0A">
        <w:rPr>
          <w:b/>
        </w:rPr>
        <w:t>x</w:t>
      </w:r>
      <w:r>
        <w:t>) is some highly non-linear transformation with a very arbitrary R(</w:t>
      </w:r>
      <w:r w:rsidRPr="00B37C0A">
        <w:rPr>
          <w:b/>
        </w:rPr>
        <w:t>x</w:t>
      </w:r>
      <w:r>
        <w:t>).  Suppose also that all the x</w:t>
      </w:r>
      <w:r>
        <w:rPr>
          <w:rStyle w:val="subscript"/>
        </w:rPr>
        <w:t>i</w:t>
      </w:r>
      <w:r w:rsidR="009F5C81">
        <w:t xml:space="preserve"> </w:t>
      </w:r>
      <w:r>
        <w:t xml:space="preserve">components of </w:t>
      </w:r>
      <w:r w:rsidRPr="001A0396">
        <w:rPr>
          <w:b/>
        </w:rPr>
        <w:t>x</w:t>
      </w:r>
      <w:r>
        <w:t xml:space="preserve"> have dimensions of length L and so do all the x'</w:t>
      </w:r>
      <w:r>
        <w:rPr>
          <w:rStyle w:val="subscript"/>
        </w:rPr>
        <w:t>i</w:t>
      </w:r>
      <w:r>
        <w:t xml:space="preserve"> components</w:t>
      </w:r>
      <w:r w:rsidR="001A0396">
        <w:t xml:space="preserve"> of </w:t>
      </w:r>
      <w:r w:rsidR="001A0396" w:rsidRPr="001A0396">
        <w:rPr>
          <w:b/>
        </w:rPr>
        <w:t>x</w:t>
      </w:r>
      <w:r w:rsidR="001A0396">
        <w:t>'</w:t>
      </w:r>
      <w:r w:rsidR="001A0396">
        <w:rPr>
          <w:rStyle w:val="subscript"/>
        </w:rPr>
        <w:t>i</w:t>
      </w:r>
      <w:r>
        <w:t xml:space="preserve">. [ Note that </w:t>
      </w:r>
      <w:r w:rsidRPr="001A0396">
        <w:rPr>
          <w:b/>
        </w:rPr>
        <w:t>x</w:t>
      </w:r>
      <w:r>
        <w:t xml:space="preserve"> does not transform like a vector since we don't have </w:t>
      </w:r>
      <w:r w:rsidRPr="00B37C0A">
        <w:rPr>
          <w:b/>
        </w:rPr>
        <w:t>x</w:t>
      </w:r>
      <w:r>
        <w:t>' = R</w:t>
      </w:r>
      <w:r w:rsidRPr="00B37C0A">
        <w:rPr>
          <w:b/>
        </w:rPr>
        <w:t>x</w:t>
      </w:r>
      <w:r w:rsidR="001A0396">
        <w:t xml:space="preserve"> ]. In this case, we could if we liked associate a Cartesian metric tensor with each space so g = 1 and g' = 1. </w:t>
      </w:r>
      <w:r w:rsidR="00B078CD">
        <w:t>This is just what is done by Lai in his treatment of a flow.  Then x-space is the "earlier space" and x'-space is the "later space".</w:t>
      </w:r>
    </w:p>
    <w:p w14:paraId="052ACFFE" w14:textId="77777777" w:rsidR="001A0396" w:rsidRDefault="001A0396"/>
    <w:p w14:paraId="5679FB65" w14:textId="77777777" w:rsidR="001A0396" w:rsidRDefault="001A0396">
      <w:r>
        <w:t xml:space="preserve">4. Suppose </w:t>
      </w:r>
      <w:r w:rsidRPr="001A0396">
        <w:rPr>
          <w:b/>
        </w:rPr>
        <w:t>V</w:t>
      </w:r>
      <w:r>
        <w:t xml:space="preserve"> satisfies the rule </w:t>
      </w:r>
      <w:r w:rsidRPr="001A0396">
        <w:rPr>
          <w:b/>
        </w:rPr>
        <w:t>V</w:t>
      </w:r>
      <w:r>
        <w:t>' = R</w:t>
      </w:r>
      <w:r w:rsidRPr="001A0396">
        <w:rPr>
          <w:b/>
        </w:rPr>
        <w:t>V</w:t>
      </w:r>
      <w:r>
        <w:t xml:space="preserve"> so that </w:t>
      </w:r>
      <w:r w:rsidRPr="001A0396">
        <w:rPr>
          <w:b/>
        </w:rPr>
        <w:t>V</w:t>
      </w:r>
      <w:r>
        <w:t xml:space="preserve"> is a tensorial vector. </w:t>
      </w:r>
      <w:r w:rsidRPr="001A0396">
        <w:rPr>
          <w:b/>
        </w:rPr>
        <w:t>V</w:t>
      </w:r>
      <w:r>
        <w:t xml:space="preserve"> is a vector in x-space, and </w:t>
      </w:r>
      <w:r w:rsidRPr="001A0396">
        <w:rPr>
          <w:b/>
        </w:rPr>
        <w:t>V</w:t>
      </w:r>
      <w:r>
        <w:t xml:space="preserve">' is a corresponding vector in x'-space. We have two interesting expansions for each vector: </w:t>
      </w:r>
    </w:p>
    <w:p w14:paraId="20AE2D68" w14:textId="77777777" w:rsidR="001A0396" w:rsidRDefault="001A0396"/>
    <w:p w14:paraId="5510AED8" w14:textId="77777777" w:rsidR="001A0396" w:rsidRPr="001A0396" w:rsidRDefault="001A0396">
      <w:r>
        <w:tab/>
      </w:r>
      <w:r w:rsidRPr="001A0396">
        <w:rPr>
          <w:b/>
        </w:rPr>
        <w:t>V</w:t>
      </w:r>
      <w:r>
        <w:t xml:space="preserve"> = V</w:t>
      </w:r>
      <w:r w:rsidRPr="001A0396">
        <w:rPr>
          <w:rStyle w:val="subscript"/>
        </w:rPr>
        <w:t>i</w:t>
      </w:r>
      <w:r w:rsidRPr="001A0396">
        <w:rPr>
          <w:b/>
        </w:rPr>
        <w:t>u</w:t>
      </w:r>
      <w:r>
        <w:rPr>
          <w:rStyle w:val="subscript"/>
        </w:rPr>
        <w:t>i</w:t>
      </w:r>
      <w:r>
        <w:t xml:space="preserve"> = V'</w:t>
      </w:r>
      <w:r>
        <w:rPr>
          <w:rStyle w:val="subscript"/>
        </w:rPr>
        <w:t>i</w:t>
      </w:r>
      <w:r w:rsidRPr="001A0396">
        <w:rPr>
          <w:b/>
        </w:rPr>
        <w:t>e</w:t>
      </w:r>
      <w:r>
        <w:rPr>
          <w:rStyle w:val="subscript"/>
        </w:rPr>
        <w:t>i</w:t>
      </w:r>
      <w:r>
        <w:tab/>
      </w:r>
      <w:r>
        <w:tab/>
      </w:r>
      <w:r>
        <w:tab/>
      </w:r>
      <w:r w:rsidRPr="001A0396">
        <w:rPr>
          <w:b/>
        </w:rPr>
        <w:t>e</w:t>
      </w:r>
      <w:r>
        <w:rPr>
          <w:rStyle w:val="subscript"/>
        </w:rPr>
        <w:t>i</w:t>
      </w:r>
      <w:r>
        <w:t xml:space="preserve"> = forward tangent base vectors</w:t>
      </w:r>
      <w:r w:rsidR="005E72E7">
        <w:t xml:space="preserve"> existing in x-space</w:t>
      </w:r>
    </w:p>
    <w:p w14:paraId="7C1079EB" w14:textId="77777777" w:rsidR="001A0396" w:rsidRPr="001A0396" w:rsidRDefault="001A0396">
      <w:r>
        <w:tab/>
      </w:r>
    </w:p>
    <w:p w14:paraId="1F222A54" w14:textId="77777777" w:rsidR="001A0396" w:rsidRDefault="001A0396" w:rsidP="001A0396">
      <w:r>
        <w:tab/>
      </w:r>
      <w:r w:rsidRPr="001A0396">
        <w:rPr>
          <w:b/>
        </w:rPr>
        <w:t>V</w:t>
      </w:r>
      <w:r>
        <w:rPr>
          <w:b/>
        </w:rPr>
        <w:t>'</w:t>
      </w:r>
      <w:r>
        <w:t xml:space="preserve"> = V'</w:t>
      </w:r>
      <w:r w:rsidRPr="001A0396">
        <w:rPr>
          <w:rStyle w:val="subscript"/>
        </w:rPr>
        <w:t>i</w:t>
      </w:r>
      <w:r>
        <w:rPr>
          <w:b/>
        </w:rPr>
        <w:t>e'</w:t>
      </w:r>
      <w:r>
        <w:rPr>
          <w:rStyle w:val="subscript"/>
        </w:rPr>
        <w:t>i</w:t>
      </w:r>
      <w:r>
        <w:t xml:space="preserve"> = V</w:t>
      </w:r>
      <w:r>
        <w:rPr>
          <w:rStyle w:val="subscript"/>
        </w:rPr>
        <w:t>i</w:t>
      </w:r>
      <w:r w:rsidRPr="001A0396">
        <w:rPr>
          <w:b/>
        </w:rPr>
        <w:t>u</w:t>
      </w:r>
      <w:r>
        <w:t>'</w:t>
      </w:r>
      <w:r>
        <w:rPr>
          <w:rStyle w:val="subscript"/>
        </w:rPr>
        <w:t>i</w:t>
      </w:r>
      <w:r>
        <w:tab/>
      </w:r>
      <w:r>
        <w:tab/>
      </w:r>
      <w:r>
        <w:tab/>
      </w:r>
      <w:r w:rsidRPr="001A0396">
        <w:rPr>
          <w:b/>
        </w:rPr>
        <w:t>u</w:t>
      </w:r>
      <w:r>
        <w:t>'</w:t>
      </w:r>
      <w:r>
        <w:rPr>
          <w:rStyle w:val="subscript"/>
        </w:rPr>
        <w:t>i</w:t>
      </w:r>
      <w:r>
        <w:t xml:space="preserve"> = inverse tangent base vectors</w:t>
      </w:r>
      <w:r w:rsidR="005E72E7">
        <w:t xml:space="preserve"> existing in x'-space</w:t>
      </w:r>
    </w:p>
    <w:p w14:paraId="7CBE9907" w14:textId="77777777" w:rsidR="00B078CD" w:rsidRDefault="00B078CD" w:rsidP="001A0396"/>
    <w:p w14:paraId="37018A72" w14:textId="77777777" w:rsidR="005E72E7" w:rsidRDefault="00B078CD">
      <w:r>
        <w:t xml:space="preserve">5.  </w:t>
      </w:r>
      <w:r w:rsidR="001A0396">
        <w:t xml:space="preserve">In each space, the "length" of a vector is determined by the metric tensor in that space. Thus, we have  </w:t>
      </w:r>
    </w:p>
    <w:p w14:paraId="5128F647" w14:textId="77777777" w:rsidR="005E72E7" w:rsidRDefault="005E72E7"/>
    <w:p w14:paraId="2B7CEAD8" w14:textId="77777777" w:rsidR="005E72E7" w:rsidRDefault="005E72E7" w:rsidP="005E72E7">
      <w:r>
        <w:tab/>
      </w:r>
      <w:r w:rsidR="001A0396">
        <w:t>|</w:t>
      </w:r>
      <w:r w:rsidR="001A0396" w:rsidRPr="001A0396">
        <w:rPr>
          <w:b/>
        </w:rPr>
        <w:t>V</w:t>
      </w:r>
      <w:r w:rsidR="001A0396">
        <w:t>|</w:t>
      </w:r>
      <w:r w:rsidR="001A0396">
        <w:rPr>
          <w:rStyle w:val="superscript"/>
        </w:rPr>
        <w:t>2</w:t>
      </w:r>
      <w:r w:rsidR="001A0396">
        <w:t xml:space="preserve"> = g</w:t>
      </w:r>
      <w:r w:rsidR="001A0396">
        <w:rPr>
          <w:rStyle w:val="subscript"/>
        </w:rPr>
        <w:t>ij</w:t>
      </w:r>
      <w:r w:rsidR="001A0396">
        <w:t>V</w:t>
      </w:r>
      <w:r w:rsidR="001A0396">
        <w:rPr>
          <w:rStyle w:val="subscript"/>
        </w:rPr>
        <w:t>i</w:t>
      </w:r>
      <w:r w:rsidR="001A0396">
        <w:t>V</w:t>
      </w:r>
      <w:r w:rsidR="001A0396">
        <w:rPr>
          <w:rStyle w:val="subscript"/>
        </w:rPr>
        <w:t>j</w:t>
      </w:r>
    </w:p>
    <w:p w14:paraId="724A2D44" w14:textId="77777777" w:rsidR="005E72E7" w:rsidRDefault="005E72E7" w:rsidP="005E72E7">
      <w:r>
        <w:tab/>
      </w:r>
    </w:p>
    <w:p w14:paraId="22B790E0" w14:textId="77777777" w:rsidR="005E72E7" w:rsidRDefault="005E72E7" w:rsidP="005E72E7">
      <w:r>
        <w:tab/>
        <w:t>|</w:t>
      </w:r>
      <w:r w:rsidRPr="001A0396">
        <w:rPr>
          <w:b/>
        </w:rPr>
        <w:t>V</w:t>
      </w:r>
      <w:r>
        <w:t>'|</w:t>
      </w:r>
      <w:r>
        <w:rPr>
          <w:rStyle w:val="superscript"/>
        </w:rPr>
        <w:t>2</w:t>
      </w:r>
      <w:r>
        <w:t xml:space="preserve"> = g'</w:t>
      </w:r>
      <w:r>
        <w:rPr>
          <w:rStyle w:val="subscript"/>
        </w:rPr>
        <w:t>ij</w:t>
      </w:r>
      <w:r>
        <w:t>V'</w:t>
      </w:r>
      <w:r>
        <w:rPr>
          <w:rStyle w:val="subscript"/>
        </w:rPr>
        <w:t>i</w:t>
      </w:r>
      <w:r>
        <w:t>V'</w:t>
      </w:r>
      <w:r>
        <w:rPr>
          <w:rStyle w:val="subscript"/>
        </w:rPr>
        <w:t>j</w:t>
      </w:r>
      <w:r>
        <w:t xml:space="preserve">. </w:t>
      </w:r>
    </w:p>
    <w:p w14:paraId="773DAEEC" w14:textId="77777777" w:rsidR="00B078CD" w:rsidRDefault="00B078CD" w:rsidP="005E72E7"/>
    <w:p w14:paraId="146C93DD" w14:textId="77777777" w:rsidR="00B078CD" w:rsidRDefault="00B078CD" w:rsidP="005E72E7">
      <w:r>
        <w:t xml:space="preserve">6. </w:t>
      </w:r>
      <w:r w:rsidRPr="00CB43A6">
        <w:rPr>
          <w:i/>
        </w:rPr>
        <w:t>If</w:t>
      </w:r>
      <w:r>
        <w:t xml:space="preserve"> for some reason we want to have |</w:t>
      </w:r>
      <w:r w:rsidRPr="001A0396">
        <w:rPr>
          <w:b/>
        </w:rPr>
        <w:t>V</w:t>
      </w:r>
      <w:r>
        <w:rPr>
          <w:b/>
        </w:rPr>
        <w:t>'</w:t>
      </w:r>
      <w:r>
        <w:t>| = |</w:t>
      </w:r>
      <w:r w:rsidRPr="001A0396">
        <w:rPr>
          <w:b/>
        </w:rPr>
        <w:t>V</w:t>
      </w:r>
      <w:r>
        <w:t>|, then we are forced to have a certain relationship between the two metric tensors g and g'. That relation is this</w:t>
      </w:r>
    </w:p>
    <w:p w14:paraId="24715024" w14:textId="77777777" w:rsidR="00B078CD" w:rsidRDefault="00B078CD" w:rsidP="005E72E7"/>
    <w:p w14:paraId="2A1C3A2A" w14:textId="77777777" w:rsidR="00B078CD" w:rsidRDefault="00B078CD" w:rsidP="005E72E7">
      <w:r>
        <w:tab/>
        <w:t>g' = RgR</w:t>
      </w:r>
      <w:r>
        <w:rPr>
          <w:rStyle w:val="superscript"/>
        </w:rPr>
        <w:t>T</w:t>
      </w:r>
    </w:p>
    <w:p w14:paraId="17F022DE" w14:textId="77777777" w:rsidR="00B078CD" w:rsidRDefault="00B078CD" w:rsidP="005E72E7"/>
    <w:p w14:paraId="72766EAB" w14:textId="77777777" w:rsidR="00B078CD" w:rsidRDefault="00B078CD" w:rsidP="005E72E7">
      <w:r>
        <w:t xml:space="preserve">7. </w:t>
      </w:r>
      <w:r w:rsidRPr="009F5C81">
        <w:rPr>
          <w:u w:val="single"/>
        </w:rPr>
        <w:t>Example 2</w:t>
      </w:r>
      <w:r>
        <w:t>:  In the "curvilinear coordinates application" we choose g = 1 and g' = RR</w:t>
      </w:r>
      <w:r>
        <w:rPr>
          <w:rStyle w:val="superscript"/>
        </w:rPr>
        <w:t>T</w:t>
      </w:r>
      <w:r>
        <w:t xml:space="preserve"> and F is the transformation from Cartesian coordinates to curvilinear coordinates. Thus, in this application, the length of a vector is the same in the two spaces. Why do we want this length to be the same?  Well, we have some velocity in the physical Cartesian world </w:t>
      </w:r>
      <w:r>
        <w:rPr>
          <w:b/>
        </w:rPr>
        <w:t>V</w:t>
      </w:r>
      <w:r>
        <w:t xml:space="preserve"> and it has some magnitude or speed |</w:t>
      </w:r>
      <w:r>
        <w:rPr>
          <w:b/>
        </w:rPr>
        <w:t>V</w:t>
      </w:r>
      <w:r>
        <w:t>|.  No matter what coordinate system we choose to use to describe this velocity, it is the same velocity, and it must have the same magni</w:t>
      </w:r>
      <w:r w:rsidR="00CB43A6">
        <w:t>tude or speed.</w:t>
      </w:r>
    </w:p>
    <w:p w14:paraId="44809606" w14:textId="77777777" w:rsidR="00B078CD" w:rsidRDefault="00B078CD" w:rsidP="005E72E7"/>
    <w:p w14:paraId="1408406B" w14:textId="77777777" w:rsidR="00B078CD" w:rsidRDefault="00B078CD" w:rsidP="005E72E7">
      <w:r>
        <w:t>8.</w:t>
      </w:r>
      <w:r w:rsidRPr="009F5C81">
        <w:rPr>
          <w:u w:val="single"/>
        </w:rPr>
        <w:t xml:space="preserve"> Example of Example 2.</w:t>
      </w:r>
      <w:r>
        <w:t xml:space="preserve">  For spherical coordinates, there are several ways we can </w:t>
      </w:r>
      <w:r w:rsidRPr="00CB43A6">
        <w:rPr>
          <w:i/>
        </w:rPr>
        <w:t>describe</w:t>
      </w:r>
      <w:r>
        <w:t xml:space="preserve"> the same velocity vector: </w:t>
      </w:r>
    </w:p>
    <w:p w14:paraId="1B9C135A" w14:textId="77777777" w:rsidR="00B078CD" w:rsidRDefault="00B078CD" w:rsidP="005E72E7"/>
    <w:p w14:paraId="4D9F2C4D" w14:textId="77777777" w:rsidR="00B078CD" w:rsidRDefault="00B078CD" w:rsidP="005E72E7">
      <w:r>
        <w:tab/>
      </w:r>
      <w:r w:rsidRPr="001A0396">
        <w:rPr>
          <w:b/>
        </w:rPr>
        <w:t>V</w:t>
      </w:r>
      <w:r>
        <w:t xml:space="preserve"> = V</w:t>
      </w:r>
      <w:r w:rsidRPr="001A0396">
        <w:rPr>
          <w:rStyle w:val="subscript"/>
        </w:rPr>
        <w:t>i</w:t>
      </w:r>
      <w:r w:rsidRPr="001A0396">
        <w:rPr>
          <w:b/>
        </w:rPr>
        <w:t>u</w:t>
      </w:r>
      <w:r>
        <w:rPr>
          <w:rStyle w:val="subscript"/>
        </w:rPr>
        <w:t>i</w:t>
      </w:r>
      <w:r>
        <w:t xml:space="preserve"> = V'</w:t>
      </w:r>
      <w:r>
        <w:rPr>
          <w:rStyle w:val="subscript"/>
        </w:rPr>
        <w:t>i</w:t>
      </w:r>
      <w:r w:rsidRPr="001A0396">
        <w:rPr>
          <w:b/>
        </w:rPr>
        <w:t>e</w:t>
      </w:r>
      <w:r>
        <w:rPr>
          <w:rStyle w:val="subscript"/>
        </w:rPr>
        <w:t>i</w:t>
      </w:r>
      <w:r>
        <w:t xml:space="preserve"> = </w:t>
      </w:r>
      <w:r w:rsidRPr="00B078CD">
        <w:rPr>
          <w:rFonts w:ascii="Script MT Bold" w:hAnsi="Script MT Bold"/>
        </w:rPr>
        <w:t>V</w:t>
      </w:r>
      <w:r>
        <w:t>'</w:t>
      </w:r>
      <w:r>
        <w:rPr>
          <w:rStyle w:val="sub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A0396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</w:p>
    <w:p w14:paraId="6E73602F" w14:textId="77777777" w:rsidR="00CB43A6" w:rsidRDefault="00CB43A6" w:rsidP="005E72E7"/>
    <w:p w14:paraId="5B3DDF96" w14:textId="77777777" w:rsidR="00CB43A6" w:rsidRDefault="00CB43A6" w:rsidP="005E72E7">
      <w:r>
        <w:t>For the first and last expansion we usually write for spherical coordinates</w:t>
      </w:r>
    </w:p>
    <w:p w14:paraId="6FB768B6" w14:textId="77777777" w:rsidR="00CB43A6" w:rsidRDefault="00CB43A6" w:rsidP="005E72E7"/>
    <w:p w14:paraId="6A390B8B" w14:textId="77777777" w:rsidR="00CB43A6" w:rsidRPr="00CB43A6" w:rsidRDefault="00CB43A6" w:rsidP="005E72E7">
      <w:r>
        <w:tab/>
      </w:r>
      <w:r w:rsidRPr="001A0396">
        <w:rPr>
          <w:b/>
        </w:rPr>
        <w:t>V</w:t>
      </w:r>
      <w:r>
        <w:t xml:space="preserve"> = V</w:t>
      </w:r>
      <w:r w:rsidRPr="001A0396">
        <w:rPr>
          <w:rStyle w:val="subscript"/>
        </w:rPr>
        <w:t>i</w:t>
      </w:r>
      <w:r w:rsidRPr="001A0396">
        <w:rPr>
          <w:b/>
        </w:rPr>
        <w:t>u</w:t>
      </w:r>
      <w:r>
        <w:rPr>
          <w:rStyle w:val="subscript"/>
        </w:rPr>
        <w:t>i</w:t>
      </w:r>
      <w:r>
        <w:t xml:space="preserve">  = V</w:t>
      </w:r>
      <w:r>
        <w:rPr>
          <w:rStyle w:val="subscript"/>
        </w:rPr>
        <w:t>x</w:t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  + V</w:t>
      </w:r>
      <w:r>
        <w:rPr>
          <w:rStyle w:val="subscript"/>
        </w:rPr>
        <w:t>y</w:t>
      </w:r>
      <w:r>
        <w:fldChar w:fldCharType="begin"/>
      </w:r>
      <w:r>
        <w:instrText xml:space="preserve"> EQ \O(y,\S\up2(^))</w:instrText>
      </w:r>
      <w:r>
        <w:fldChar w:fldCharType="end"/>
      </w:r>
      <w:r>
        <w:t xml:space="preserve"> + V</w:t>
      </w:r>
      <w:r>
        <w:rPr>
          <w:rStyle w:val="subscript"/>
        </w:rPr>
        <w:t>z</w:t>
      </w:r>
      <w:r>
        <w:t>z^</w:t>
      </w:r>
    </w:p>
    <w:p w14:paraId="297CD666" w14:textId="77777777" w:rsidR="00CB43A6" w:rsidRDefault="00CB43A6" w:rsidP="005E72E7">
      <w:r>
        <w:tab/>
      </w:r>
      <w:r w:rsidRPr="00CB43A6">
        <w:rPr>
          <w:b/>
        </w:rPr>
        <w:t>V</w:t>
      </w:r>
      <w:r>
        <w:t xml:space="preserve"> = </w:t>
      </w:r>
      <w:r w:rsidRPr="00B078CD">
        <w:rPr>
          <w:rFonts w:ascii="Script MT Bold" w:hAnsi="Script MT Bold"/>
        </w:rPr>
        <w:t>V</w:t>
      </w:r>
      <w:r>
        <w:t>'</w:t>
      </w:r>
      <w:r>
        <w:rPr>
          <w:rStyle w:val="subscript"/>
        </w:rPr>
        <w:t>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A0396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= V</w:t>
      </w:r>
      <w:r>
        <w:rPr>
          <w:rStyle w:val="subscript"/>
        </w:rPr>
        <w:t>r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 + V</w:t>
      </w:r>
      <w:r>
        <w:rPr>
          <w:rStyle w:val="subscript"/>
        </w:rPr>
        <w:t>θ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+ V</w:t>
      </w:r>
      <w:r>
        <w:rPr>
          <w:rStyle w:val="subscript"/>
        </w:rPr>
        <w:t>φ</w:t>
      </w:r>
      <w:r>
        <w:fldChar w:fldCharType="begin"/>
      </w:r>
      <w:r>
        <w:instrText xml:space="preserve"> EQ \O(φ,\S\up2(^))</w:instrText>
      </w:r>
      <w:r>
        <w:fldChar w:fldCharType="end"/>
      </w:r>
    </w:p>
    <w:p w14:paraId="3539C70B" w14:textId="77777777" w:rsidR="00CB43A6" w:rsidRDefault="00CB43A6" w:rsidP="005E72E7"/>
    <w:p w14:paraId="0495CF7C" w14:textId="77777777" w:rsidR="00CB43A6" w:rsidRDefault="00CB43A6" w:rsidP="005E72E7">
      <w:r>
        <w:t xml:space="preserve">The speed is the same no matter how we describe the vector V in terms of some components. </w:t>
      </w:r>
    </w:p>
    <w:p w14:paraId="02457D66" w14:textId="77777777" w:rsidR="00E80E9B" w:rsidRDefault="00E80E9B" w:rsidP="005E72E7"/>
    <w:p w14:paraId="3EE8721E" w14:textId="77777777" w:rsidR="00E80E9B" w:rsidRPr="009F5C81" w:rsidRDefault="00E80E9B" w:rsidP="005E72E7">
      <w:pPr>
        <w:rPr>
          <w:color w:val="FF0000"/>
        </w:rPr>
      </w:pPr>
      <w:r>
        <w:t xml:space="preserve">9. </w:t>
      </w:r>
      <w:r w:rsidRPr="008139BB">
        <w:rPr>
          <w:u w:val="single"/>
        </w:rPr>
        <w:t>Misguided example.</w:t>
      </w:r>
      <w:r>
        <w:t xml:space="preserve">  In my short added section </w:t>
      </w:r>
      <w:r w:rsidR="009F5C81">
        <w:t>5</w:t>
      </w:r>
      <w:r>
        <w:t xml:space="preserve"> (o), I talk about having g' = FF</w:t>
      </w:r>
      <w:r>
        <w:rPr>
          <w:rStyle w:val="superscript"/>
        </w:rPr>
        <w:t>T</w:t>
      </w:r>
      <w:r>
        <w:t xml:space="preserve"> = C and I am then able to "interpret" the Cauchy thing C as a metric tensor g'.  This is what you would do if you wanted to have the length of d</w:t>
      </w:r>
      <w:r w:rsidRPr="00E80E9B">
        <w:rPr>
          <w:b/>
        </w:rPr>
        <w:t>x</w:t>
      </w:r>
      <w:r>
        <w:t>' be the same as the length of d</w:t>
      </w:r>
      <w:r w:rsidRPr="00E80E9B">
        <w:rPr>
          <w:b/>
        </w:rPr>
        <w:t>x</w:t>
      </w:r>
      <w:r>
        <w:t xml:space="preserve">.  But that is exactly NOT what we want to do for flow analysis!  So this interpretation is completely wrong and meaningless in the flow context!!! </w:t>
      </w:r>
      <w:r w:rsidR="009F5C81">
        <w:t xml:space="preserve"> </w:t>
      </w:r>
      <w:r w:rsidR="009F5C81" w:rsidRPr="009F5C81">
        <w:rPr>
          <w:color w:val="FF0000"/>
        </w:rPr>
        <w:t>[ But I did rescue Section 5 (o) using g' = 1 and</w:t>
      </w:r>
      <w:r w:rsidR="009F5C81">
        <w:rPr>
          <w:color w:val="FF0000"/>
        </w:rPr>
        <w:t xml:space="preserve"> would-be</w:t>
      </w:r>
      <w:r w:rsidR="009F5C81" w:rsidRPr="009F5C81">
        <w:rPr>
          <w:color w:val="FF0000"/>
        </w:rPr>
        <w:t xml:space="preserve"> </w:t>
      </w:r>
      <w:r w:rsidR="009F5C81" w:rsidRPr="009F5C81">
        <w:rPr>
          <w:rFonts w:ascii="Script MT Bold" w:hAnsi="Script MT Bold"/>
          <w:color w:val="FF0000"/>
        </w:rPr>
        <w:t>g</w:t>
      </w:r>
      <w:r w:rsidR="009F5C81" w:rsidRPr="009F5C81">
        <w:rPr>
          <w:color w:val="FF0000"/>
        </w:rPr>
        <w:t>' = FF</w:t>
      </w:r>
      <w:r w:rsidR="009F5C81" w:rsidRPr="009F5C81">
        <w:rPr>
          <w:rStyle w:val="superscript"/>
          <w:color w:val="FF0000"/>
        </w:rPr>
        <w:t>T</w:t>
      </w:r>
      <w:r w:rsidR="009F5C81" w:rsidRPr="009F5C81">
        <w:rPr>
          <w:color w:val="FF0000"/>
        </w:rPr>
        <w:t xml:space="preserve"> = C ] </w:t>
      </w:r>
    </w:p>
    <w:p w14:paraId="766ECE5A" w14:textId="77777777" w:rsidR="00E83240" w:rsidRDefault="00E83240" w:rsidP="005E72E7"/>
    <w:p w14:paraId="13EF414B" w14:textId="77777777" w:rsidR="00E83240" w:rsidRPr="00E83240" w:rsidRDefault="00E83240" w:rsidP="005E72E7">
      <w:r>
        <w:t xml:space="preserve">10. Consider x'-space and some g' it might have. There is nothing wrong with "drawing" three right-angled lines to represent the axes of x'-space ( such as axes r,θ and φ for sphericals, or such as θ and φ for my polar elliptical coordinates). The unit vectors are 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(0,0,....1...0) regardless of what g' is set to!!! In general, we will NOT have |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| = 1 and we will NOT have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n</w:t>
      </w:r>
      <w:r>
        <w:sym w:font="Symbol" w:char="F0B7"/>
      </w:r>
      <w:r>
        <w:t xml:space="preserve">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= 0.  The drawing is only meant as a way to place a point like (r,θ,φ).  Each point in x-space maps to some point in x'-space. Only if we choose g' = 1 do we get |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| = 1 and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n</w:t>
      </w:r>
      <w:r>
        <w:sym w:font="Symbol" w:char="F0B7"/>
      </w:r>
      <w:r>
        <w:t xml:space="preserve">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= 0 .  When we have some non-diagonal g', those 90 degree angles have nothing at all to do with the quantity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 w:rsidRPr="00E83240">
        <w:rPr>
          <w:b/>
        </w:rPr>
        <w:t>e</w:t>
      </w:r>
      <w:r>
        <w:t>'</w:t>
      </w:r>
      <w:r>
        <w:rPr>
          <w:rStyle w:val="subscript"/>
        </w:rPr>
        <w:t>2</w:t>
      </w:r>
      <w:r w:rsidR="008139BB">
        <w:t xml:space="preserve"> . </w:t>
      </w:r>
      <w:r>
        <w:t>The right angle grid just gi</w:t>
      </w:r>
      <w:r w:rsidR="008139BB">
        <w:t>ves us a unique place to locate</w:t>
      </w:r>
      <w:r>
        <w:t xml:space="preserve"> each of our points </w:t>
      </w:r>
      <w:r w:rsidRPr="00E83240">
        <w:rPr>
          <w:b/>
        </w:rPr>
        <w:t>x</w:t>
      </w:r>
      <w:r>
        <w:t xml:space="preserve">'. It could have just as easily been a grid of skewed straight lines. </w:t>
      </w:r>
    </w:p>
    <w:p w14:paraId="5CA8919E" w14:textId="77777777" w:rsidR="005E72E7" w:rsidRDefault="005E72E7" w:rsidP="005E72E7"/>
    <w:p w14:paraId="49E73D27" w14:textId="77777777" w:rsidR="005E72E7" w:rsidRDefault="00B36907" w:rsidP="005E72E7">
      <w:r>
        <w:t xml:space="preserve">11. </w:t>
      </w:r>
      <w:r w:rsidRPr="008139BB">
        <w:rPr>
          <w:u w:val="single"/>
        </w:rPr>
        <w:t xml:space="preserve">Review of Tensor Doc. </w:t>
      </w:r>
      <w:r>
        <w:t xml:space="preserve"> I am scanning through it now looking for places where the ideas above might have some implications. </w:t>
      </w:r>
      <w:r w:rsidR="001A7904">
        <w:t xml:space="preserve">I find tiny errors, I highlight in red things that might need attention soon. Section 4 is timely, and it is true that in Sections 1,2,3 distance and length is really not mentioned except in a few places. </w:t>
      </w:r>
    </w:p>
    <w:p w14:paraId="4721EA71" w14:textId="77777777" w:rsidR="00C54C90" w:rsidRDefault="00D65EEE" w:rsidP="005E72E7">
      <w:r>
        <w:tab/>
      </w:r>
    </w:p>
    <w:p w14:paraId="7B2BD2C1" w14:textId="77777777" w:rsidR="00D65EEE" w:rsidRPr="00C54C90" w:rsidRDefault="00C54C90" w:rsidP="005E72E7">
      <w:pPr>
        <w:rPr>
          <w:color w:val="FF0000"/>
        </w:rPr>
      </w:pPr>
      <w:r>
        <w:t xml:space="preserve">(a) </w:t>
      </w:r>
      <w:r w:rsidR="00D65EEE">
        <w:t>Now in Section 5, I added a very long comment about the invariance of (ds)</w:t>
      </w:r>
      <w:r w:rsidR="00D65EEE">
        <w:rPr>
          <w:rStyle w:val="superscript"/>
        </w:rPr>
        <w:t>2</w:t>
      </w:r>
      <w:r w:rsidR="00D65EEE">
        <w:t xml:space="preserve"> and got the main ideas above stated, and I have done this pretty early in the metric tensor discussion. </w:t>
      </w:r>
      <w:r w:rsidRPr="00C54C90">
        <w:rPr>
          <w:color w:val="FF0000"/>
        </w:rPr>
        <w:t xml:space="preserve">[ I just reread this comment, did a few edits, it seems fine.] </w:t>
      </w:r>
    </w:p>
    <w:p w14:paraId="5B4130EB" w14:textId="77777777" w:rsidR="00C54C90" w:rsidRDefault="00D65EEE" w:rsidP="005E72E7">
      <w:r>
        <w:tab/>
      </w:r>
    </w:p>
    <w:p w14:paraId="6EFE9C7B" w14:textId="77777777" w:rsidR="00D65EEE" w:rsidRDefault="00C54C90" w:rsidP="005E72E7">
      <w:r>
        <w:lastRenderedPageBreak/>
        <w:t xml:space="preserve">(b) </w:t>
      </w:r>
      <w:r w:rsidR="00D65EEE">
        <w:t>I think I will delete the following comment about symmetry of g:</w:t>
      </w:r>
    </w:p>
    <w:p w14:paraId="38C61737" w14:textId="77777777" w:rsidR="00D65EEE" w:rsidRDefault="00D65EEE" w:rsidP="005E72E7">
      <w:r>
        <w:t>_______________________________________________________________________________</w:t>
      </w:r>
    </w:p>
    <w:p w14:paraId="22756EA0" w14:textId="77777777" w:rsidR="00D65EEE" w:rsidRDefault="00D65EEE" w:rsidP="005E72E7"/>
    <w:p w14:paraId="0E21BB35" w14:textId="77777777" w:rsidR="00D65EEE" w:rsidRDefault="00D65EEE" w:rsidP="00D65EEE">
      <w:r>
        <w:tab/>
        <w:t>Another view is to again consider (ds)</w:t>
      </w:r>
      <w:r>
        <w:rPr>
          <w:rStyle w:val="superscript"/>
        </w:rPr>
        <w:t>2</w:t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rStyle w:val="subscript"/>
          <w:color w:val="000000"/>
        </w:rPr>
        <w:t>km</w:t>
      </w:r>
      <w:r w:rsidRPr="001069D7">
        <w:rPr>
          <w:color w:val="000000"/>
        </w:rPr>
        <w:t xml:space="preserve"> dx</w:t>
      </w:r>
      <w:r w:rsidRPr="001069D7">
        <w:rPr>
          <w:rStyle w:val="subscript"/>
          <w:color w:val="000000"/>
        </w:rPr>
        <w:t>k</w:t>
      </w:r>
      <w:r w:rsidRPr="001069D7">
        <w:rPr>
          <w:color w:val="000000"/>
        </w:rPr>
        <w:t xml:space="preserve"> dx</w:t>
      </w:r>
      <w:r w:rsidRPr="001069D7">
        <w:rPr>
          <w:rStyle w:val="subscript"/>
          <w:color w:val="000000"/>
        </w:rPr>
        <w:t>m</w:t>
      </w:r>
      <w:r>
        <w:t xml:space="preserve">. An arbitrary matrix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rStyle w:val="subscript"/>
          <w:color w:val="000000"/>
        </w:rPr>
        <w:t>km</w:t>
      </w:r>
      <w:r>
        <w:t xml:space="preserve"> can always be decomposed into the sum of a symmetric matrix and an antisymmetric matrix. The antisymmetric part makes no contribution to (ds)</w:t>
      </w:r>
      <w:r>
        <w:rPr>
          <w:rStyle w:val="superscript"/>
        </w:rPr>
        <w:t>2</w:t>
      </w:r>
      <w:r>
        <w:t xml:space="preserve"> since A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= 0. Therefore, any such antisymmetric part might as well be thrown out, leaving a symmetric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rStyle w:val="subscript"/>
          <w:color w:val="000000"/>
        </w:rPr>
        <w:t>km</w:t>
      </w:r>
      <w:r>
        <w:t xml:space="preserve"> . </w:t>
      </w:r>
    </w:p>
    <w:p w14:paraId="3F1793E1" w14:textId="77777777" w:rsidR="00D65EEE" w:rsidRDefault="00D65EEE" w:rsidP="00D65EEE">
      <w:r>
        <w:t>__________________________________________________________________________________</w:t>
      </w:r>
    </w:p>
    <w:p w14:paraId="0690FE5A" w14:textId="77777777" w:rsidR="00D65EEE" w:rsidRDefault="00D65EEE" w:rsidP="00D65EEE"/>
    <w:p w14:paraId="037A6D7C" w14:textId="77777777" w:rsidR="00D65EEE" w:rsidRDefault="00D65EEE" w:rsidP="00D65EEE">
      <w:r>
        <w:t xml:space="preserve">The reason is that this argument does not work for the general dot product </w:t>
      </w:r>
      <w:r w:rsidRPr="00D65EEE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D65EEE">
        <w:rPr>
          <w:b/>
        </w:rPr>
        <w:t>B</w:t>
      </w:r>
      <w:r>
        <w:t xml:space="preserve"> ! </w:t>
      </w:r>
    </w:p>
    <w:p w14:paraId="0AC6D6A9" w14:textId="77777777" w:rsidR="00632F32" w:rsidRDefault="00632F32" w:rsidP="00D65EEE"/>
    <w:p w14:paraId="0925D61C" w14:textId="77777777" w:rsidR="00632F32" w:rsidRPr="00C54C90" w:rsidRDefault="00C54C90" w:rsidP="00D65EEE">
      <w:pPr>
        <w:rPr>
          <w:color w:val="FF0000"/>
        </w:rPr>
      </w:pPr>
      <w:r>
        <w:t xml:space="preserve">(c) </w:t>
      </w:r>
      <w:r w:rsidR="00632F32">
        <w:t xml:space="preserve">I also have to </w:t>
      </w:r>
      <w:r w:rsidR="00632F32" w:rsidRPr="00632F32">
        <w:rPr>
          <w:b/>
        </w:rPr>
        <w:t>remove</w:t>
      </w:r>
      <w:r w:rsidR="00632F32">
        <w:t xml:space="preserve"> my entire Section 5 (o) because of my misunderstanding of scalarity of ds</w:t>
      </w:r>
      <w:r w:rsidR="00632F32">
        <w:rPr>
          <w:rStyle w:val="superscript"/>
        </w:rPr>
        <w:t>2</w:t>
      </w:r>
      <w:r w:rsidR="00632F32">
        <w:t xml:space="preserve"> not being part of that theory. So I will just park that here and remove it from the contents.</w:t>
      </w:r>
      <w:r w:rsidR="00632F32" w:rsidRPr="00C54C90">
        <w:rPr>
          <w:color w:val="FF0000"/>
        </w:rPr>
        <w:t xml:space="preserve"> </w:t>
      </w:r>
      <w:r w:rsidRPr="00C54C90">
        <w:rPr>
          <w:color w:val="FF0000"/>
        </w:rPr>
        <w:t>[ But then I fixed it up here, an</w:t>
      </w:r>
      <w:r>
        <w:rPr>
          <w:color w:val="FF0000"/>
        </w:rPr>
        <w:t>d then cut and pasted the fixed-</w:t>
      </w:r>
      <w:r w:rsidRPr="00C54C90">
        <w:rPr>
          <w:color w:val="FF0000"/>
        </w:rPr>
        <w:t xml:space="preserve">up section (o) back into tensor doc! ] </w:t>
      </w:r>
    </w:p>
    <w:p w14:paraId="0B9392F1" w14:textId="77777777" w:rsidR="00632F32" w:rsidRDefault="00632F32" w:rsidP="00D65EEE">
      <w:r>
        <w:t>________________________________________________________________________</w:t>
      </w:r>
    </w:p>
    <w:p w14:paraId="3778E5D1" w14:textId="77777777" w:rsidR="00632F32" w:rsidRDefault="00632F32" w:rsidP="00D65EEE"/>
    <w:p w14:paraId="34155A98" w14:textId="77777777" w:rsidR="00886951" w:rsidRPr="00C54C90" w:rsidRDefault="00C54C90" w:rsidP="00C236D5">
      <w:pPr>
        <w:rPr>
          <w:color w:val="FF0000"/>
        </w:rPr>
      </w:pPr>
      <w:r w:rsidRPr="00C54C90">
        <w:rPr>
          <w:color w:val="FF0000"/>
        </w:rPr>
        <w:t xml:space="preserve">(it was here) </w:t>
      </w:r>
    </w:p>
    <w:p w14:paraId="324140A0" w14:textId="77777777" w:rsidR="00632F32" w:rsidRPr="00632F32" w:rsidRDefault="00632F32" w:rsidP="00D65EEE">
      <w:r>
        <w:t>__________________________________________________________________</w:t>
      </w:r>
    </w:p>
    <w:p w14:paraId="0C5917F0" w14:textId="77777777" w:rsidR="00D65EEE" w:rsidRPr="00D65EEE" w:rsidRDefault="00D65EEE" w:rsidP="005E72E7"/>
    <w:p w14:paraId="50F8158C" w14:textId="77777777" w:rsidR="00C54C90" w:rsidRDefault="00632F32">
      <w:r>
        <w:t xml:space="preserve">I now need to look at Appendix C and Section 8 at the start of a new day because of my many temp documents floating around. I think </w:t>
      </w:r>
      <w:r w:rsidRPr="00C54C90">
        <w:rPr>
          <w:u w:val="single"/>
        </w:rPr>
        <w:t>today I broke the conceptual logjam regarding "the Lai connection".</w:t>
      </w:r>
      <w:r>
        <w:t xml:space="preserve"> I see now what my "Cartesian view x'-space" is the one relevant for Lai, and I need to ponder how to phrase this in all my sections.</w:t>
      </w:r>
    </w:p>
    <w:p w14:paraId="585F8103" w14:textId="77777777" w:rsidR="002B6CC4" w:rsidRDefault="00C54C90">
      <w:r>
        <w:t xml:space="preserve"> </w:t>
      </w:r>
    </w:p>
    <w:p w14:paraId="62E5322B" w14:textId="77777777" w:rsidR="002B6CC4" w:rsidRDefault="002B6CC4">
      <w:r w:rsidRPr="00851F3B">
        <w:rPr>
          <w:b/>
        </w:rPr>
        <w:t>Appendix C work.</w:t>
      </w:r>
      <w:r>
        <w:t xml:space="preserve">  </w:t>
      </w:r>
      <w:r w:rsidR="006773CB">
        <w:t xml:space="preserve">Section (e) is the main item of interest, at least the first main item. </w:t>
      </w:r>
      <w:r w:rsidR="00A76BF9">
        <w:t xml:space="preserve">// It took a long time, but I have now rehashed this section, getting into it new a few new ideas. The usefulness of the Cartesian view is less obscure now due to the Lai application as well as integration . </w:t>
      </w:r>
    </w:p>
    <w:p w14:paraId="0DC292E9" w14:textId="77777777" w:rsidR="00B675E2" w:rsidRDefault="00B675E2">
      <w:r>
        <w:tab/>
        <w:t xml:space="preserve">Section (f) was easy, no changes made. </w:t>
      </w:r>
    </w:p>
    <w:p w14:paraId="7C8AAEB6" w14:textId="77777777" w:rsidR="00862F47" w:rsidRDefault="00862F47">
      <w:r>
        <w:tab/>
      </w:r>
      <w:r w:rsidR="001800C1">
        <w:t xml:space="preserve">Section (g) OK, except for the last claim. I will try to verify that here: </w:t>
      </w:r>
    </w:p>
    <w:p w14:paraId="6F5D738D" w14:textId="77777777" w:rsidR="001800C1" w:rsidRDefault="001800C1"/>
    <w:p w14:paraId="6F26D6BD" w14:textId="77777777" w:rsidR="001800C1" w:rsidRPr="001800C1" w:rsidRDefault="001800C1">
      <w:r>
        <w:tab/>
        <w:t>ds</w:t>
      </w:r>
      <w:r>
        <w:rPr>
          <w:rStyle w:val="superscript"/>
        </w:rPr>
        <w:t>2</w:t>
      </w:r>
      <w:r>
        <w:rPr>
          <w:rStyle w:val="subscript"/>
        </w:rPr>
        <w:t>right, Cart</w:t>
      </w:r>
      <w:r>
        <w:t xml:space="preserve">  = dx</w:t>
      </w:r>
      <w:r>
        <w:rPr>
          <w:rStyle w:val="superscript"/>
        </w:rPr>
        <w:t>2</w:t>
      </w:r>
      <w:r>
        <w:t xml:space="preserve"> + dy</w:t>
      </w:r>
      <w:r>
        <w:rPr>
          <w:rStyle w:val="superscript"/>
        </w:rPr>
        <w:t>2</w:t>
      </w:r>
      <w:r>
        <w:t xml:space="preserve">    </w:t>
      </w:r>
    </w:p>
    <w:p w14:paraId="40090DDE" w14:textId="77777777" w:rsidR="001800C1" w:rsidRDefault="001800C1"/>
    <w:p w14:paraId="3665C535" w14:textId="77777777" w:rsidR="001800C1" w:rsidRDefault="001800C1">
      <w:r>
        <w:tab/>
        <w:t>ds</w:t>
      </w:r>
      <w:r>
        <w:rPr>
          <w:rStyle w:val="superscript"/>
        </w:rPr>
        <w:t>2</w:t>
      </w:r>
      <w:r>
        <w:rPr>
          <w:rStyle w:val="subscript"/>
        </w:rPr>
        <w:t>left</w:t>
      </w:r>
      <w:r>
        <w:t>, Cart  = dθ</w:t>
      </w:r>
      <w:r>
        <w:rPr>
          <w:rStyle w:val="superscript"/>
        </w:rPr>
        <w:t>2</w:t>
      </w:r>
      <w:r>
        <w:t xml:space="preserve"> + dρ</w:t>
      </w:r>
      <w:r>
        <w:rPr>
          <w:rStyle w:val="superscript"/>
        </w:rPr>
        <w:t>2</w:t>
      </w:r>
      <w:r>
        <w:t xml:space="preserve">  = dθ</w:t>
      </w:r>
      <w:r>
        <w:rPr>
          <w:rStyle w:val="superscript"/>
        </w:rPr>
        <w:t>2</w:t>
      </w:r>
      <w:r>
        <w:t xml:space="preserve">  for all these vars</w:t>
      </w:r>
    </w:p>
    <w:p w14:paraId="794B47A2" w14:textId="77777777" w:rsidR="001800C1" w:rsidRDefault="001800C1"/>
    <w:p w14:paraId="580819B2" w14:textId="77777777" w:rsidR="001800C1" w:rsidRDefault="001800C1">
      <w:r>
        <w:t>Therefore</w:t>
      </w:r>
    </w:p>
    <w:p w14:paraId="49CEA7A4" w14:textId="77777777" w:rsidR="001800C1" w:rsidRDefault="001800C1"/>
    <w:p w14:paraId="18022096" w14:textId="77777777" w:rsidR="001800C1" w:rsidRDefault="001800C1">
      <w:r>
        <w:tab/>
        <w:t>ds</w:t>
      </w:r>
      <w:r>
        <w:rPr>
          <w:rStyle w:val="subscript"/>
        </w:rPr>
        <w:t>right</w:t>
      </w:r>
      <w:r>
        <w:t xml:space="preserve"> = </w:t>
      </w:r>
      <w:r>
        <w:fldChar w:fldCharType="begin"/>
      </w:r>
      <w:r>
        <w:instrText xml:space="preserve"> EQ \r(dx</w:instrText>
      </w:r>
      <w:r>
        <w:rPr>
          <w:rStyle w:val="superscript"/>
        </w:rPr>
        <w:instrText>2</w:instrText>
      </w:r>
      <w:r>
        <w:instrText xml:space="preserve"> + dy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4A8E473" w14:textId="77777777" w:rsidR="001800C1" w:rsidRDefault="001800C1">
      <w:r>
        <w:tab/>
        <w:t>ds</w:t>
      </w:r>
      <w:r>
        <w:rPr>
          <w:rStyle w:val="subscript"/>
        </w:rPr>
        <w:t>left</w:t>
      </w:r>
      <w:r>
        <w:t xml:space="preserve"> = dθ</w:t>
      </w:r>
    </w:p>
    <w:p w14:paraId="7E50CDF7" w14:textId="77777777" w:rsidR="001800C1" w:rsidRDefault="001800C1"/>
    <w:p w14:paraId="7CFA73CA" w14:textId="77777777" w:rsidR="001800C1" w:rsidRDefault="001800C1">
      <w:r>
        <w:t>So why do I claim that the ratio is h'</w:t>
      </w:r>
      <w:r>
        <w:rPr>
          <w:rStyle w:val="subscript"/>
        </w:rPr>
        <w:t>θ</w:t>
      </w:r>
      <w:r>
        <w:t xml:space="preserve"> ?  </w:t>
      </w:r>
    </w:p>
    <w:p w14:paraId="2F38FE5A" w14:textId="77777777" w:rsidR="00853F16" w:rsidRDefault="00853F16"/>
    <w:p w14:paraId="388280D0" w14:textId="77777777" w:rsidR="00853F16" w:rsidRPr="00853F16" w:rsidRDefault="00853F16">
      <w:r>
        <w:t>What is my general rule concerning the meaning of h</w:t>
      </w:r>
      <w:r>
        <w:rPr>
          <w:rStyle w:val="subscript"/>
        </w:rPr>
        <w:t>n</w:t>
      </w:r>
      <w:r>
        <w:t xml:space="preserve">'  ?  </w:t>
      </w:r>
    </w:p>
    <w:p w14:paraId="0194754C" w14:textId="77777777" w:rsidR="001800C1" w:rsidRPr="001800C1" w:rsidRDefault="001800C1"/>
    <w:p w14:paraId="37648DE5" w14:textId="77777777" w:rsidR="00291390" w:rsidRDefault="00853F16">
      <w:r>
        <w:tab/>
        <w:t>dx</w:t>
      </w:r>
      <w:r>
        <w:rPr>
          <w:rStyle w:val="superscript"/>
        </w:rPr>
        <w:t>(n)</w:t>
      </w:r>
      <w:r>
        <w:t>= h</w:t>
      </w:r>
      <w:r>
        <w:rPr>
          <w:rStyle w:val="subscript"/>
        </w:rPr>
        <w:t>n</w:t>
      </w:r>
      <w:r>
        <w:t>'</w:t>
      </w:r>
      <w:r w:rsidRPr="006D2CF8">
        <w:t xml:space="preserve"> </w:t>
      </w:r>
      <w:r>
        <w:t>dx'</w:t>
      </w:r>
      <w:r>
        <w:rPr>
          <w:rStyle w:val="superscript"/>
        </w:rPr>
        <w:t>n</w:t>
      </w:r>
      <w:r>
        <w:t xml:space="preserve"> </w:t>
      </w:r>
      <w:r>
        <w:tab/>
      </w:r>
      <w:r>
        <w:tab/>
        <w:t>dx</w:t>
      </w:r>
      <w:r>
        <w:rPr>
          <w:rStyle w:val="superscript"/>
        </w:rPr>
        <w:t>(θ)</w:t>
      </w:r>
      <w:r>
        <w:t xml:space="preserve"> = h</w:t>
      </w:r>
      <w:r>
        <w:rPr>
          <w:rStyle w:val="subscript"/>
        </w:rPr>
        <w:t>θ</w:t>
      </w:r>
      <w:r>
        <w:t>'</w:t>
      </w:r>
      <w:r w:rsidRPr="006D2CF8">
        <w:t xml:space="preserve"> </w:t>
      </w:r>
      <w:r>
        <w:t>dθ</w:t>
      </w:r>
    </w:p>
    <w:p w14:paraId="27A46741" w14:textId="77777777" w:rsidR="00853F16" w:rsidRDefault="00853F16"/>
    <w:p w14:paraId="6919FE7B" w14:textId="77777777" w:rsidR="00853F16" w:rsidRDefault="00853F16">
      <w:r>
        <w:rPr>
          <w:color w:val="000000"/>
        </w:rPr>
        <w:lastRenderedPageBreak/>
        <w:tab/>
      </w:r>
      <w:r w:rsidRPr="00630671">
        <w:rPr>
          <w:color w:val="000000"/>
        </w:rPr>
        <w:t>d</w:t>
      </w:r>
      <w:r w:rsidRPr="00630671">
        <w:rPr>
          <w:b/>
          <w:color w:val="000000"/>
        </w:rPr>
        <w:t>x</w:t>
      </w:r>
      <w:r w:rsidRPr="00630671">
        <w:rPr>
          <w:rStyle w:val="superscript"/>
          <w:color w:val="000000"/>
        </w:rPr>
        <w:t>(n)</w:t>
      </w:r>
      <w:r w:rsidRPr="00630671">
        <w:rPr>
          <w:color w:val="000000"/>
        </w:rPr>
        <w:t xml:space="preserve">  = </w:t>
      </w:r>
      <w:r w:rsidRPr="00630671">
        <w:rPr>
          <w:b/>
          <w:color w:val="000000"/>
        </w:rPr>
        <w:t>e</w:t>
      </w:r>
      <w:r w:rsidRPr="00630671">
        <w:rPr>
          <w:rStyle w:val="subscript"/>
          <w:color w:val="000000"/>
        </w:rPr>
        <w:t>n</w:t>
      </w:r>
      <w:r w:rsidRPr="00630671">
        <w:rPr>
          <w:color w:val="000000"/>
        </w:rPr>
        <w:t xml:space="preserve"> dx'</w:t>
      </w:r>
      <w:r w:rsidRPr="00630671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 xml:space="preserve"> </w:t>
      </w:r>
      <w:r>
        <w:t xml:space="preserve"> = </w:t>
      </w:r>
      <w:r w:rsidRPr="00853F16">
        <w:rPr>
          <w:b/>
        </w:rPr>
        <w:t>e</w:t>
      </w:r>
      <w:r>
        <w:rPr>
          <w:rStyle w:val="subscript"/>
        </w:rPr>
        <w:t>θ</w:t>
      </w:r>
      <w:r>
        <w:t xml:space="preserve"> dθ</w:t>
      </w:r>
      <w:r>
        <w:tab/>
      </w:r>
      <w:r>
        <w:tab/>
        <w:t>mag = h'</w:t>
      </w:r>
      <w:r>
        <w:rPr>
          <w:rStyle w:val="subscript"/>
        </w:rPr>
        <w:t>θ</w:t>
      </w:r>
      <w:r>
        <w:t>dθ</w:t>
      </w:r>
    </w:p>
    <w:p w14:paraId="254494AB" w14:textId="77777777" w:rsidR="00184370" w:rsidRDefault="00184370"/>
    <w:p w14:paraId="530831BF" w14:textId="77777777" w:rsidR="00184370" w:rsidRDefault="00184370">
      <w:r>
        <w:t xml:space="preserve">OK, I added a good derivation and the claim is accurate! </w:t>
      </w:r>
      <w:r w:rsidR="00342E11" w:rsidRPr="00342E11">
        <w:rPr>
          <w:color w:val="FF0000"/>
        </w:rPr>
        <w:t xml:space="preserve"> [ reread and is good. ] </w:t>
      </w:r>
    </w:p>
    <w:p w14:paraId="7C694D1E" w14:textId="77777777" w:rsidR="00184370" w:rsidRDefault="00184370"/>
    <w:p w14:paraId="6EC064D7" w14:textId="77777777" w:rsidR="00184370" w:rsidRDefault="00184370">
      <w:r>
        <w:t xml:space="preserve">Section (h) is next, and this then is the last section of App C. </w:t>
      </w:r>
      <w:r w:rsidR="007B26F5">
        <w:t xml:space="preserve"> Done, but I had to highlight in red some sections that depend on Section 8 and are really more general than App C is addressing. I could just delete them, but I will wait until Section 8 has been rewritten. </w:t>
      </w:r>
    </w:p>
    <w:p w14:paraId="65E99080" w14:textId="77777777" w:rsidR="00F53C61" w:rsidRDefault="00F53C61"/>
    <w:p w14:paraId="4C597D34" w14:textId="77777777" w:rsidR="00F53C61" w:rsidRDefault="00F53C61">
      <w:pPr>
        <w:rPr>
          <w:b/>
        </w:rPr>
      </w:pPr>
      <w:r w:rsidRPr="00F53C61">
        <w:rPr>
          <w:b/>
        </w:rPr>
        <w:t xml:space="preserve">Review of my section 8 rewrite which is now sitting in a separate document. </w:t>
      </w:r>
    </w:p>
    <w:p w14:paraId="202513A7" w14:textId="77777777" w:rsidR="00342E11" w:rsidRDefault="00342E11">
      <w:pPr>
        <w:rPr>
          <w:b/>
        </w:rPr>
      </w:pPr>
    </w:p>
    <w:p w14:paraId="496FA663" w14:textId="77777777" w:rsidR="00342E11" w:rsidRPr="00342E11" w:rsidRDefault="00342E11">
      <w:pPr>
        <w:rPr>
          <w:color w:val="FF0000"/>
        </w:rPr>
      </w:pPr>
      <w:r w:rsidRPr="00342E11">
        <w:rPr>
          <w:b/>
          <w:color w:val="FF0000"/>
        </w:rPr>
        <w:t xml:space="preserve">[ </w:t>
      </w:r>
      <w:r w:rsidRPr="00342E11">
        <w:rPr>
          <w:color w:val="FF0000"/>
        </w:rPr>
        <w:t>this has all been replaced later ]</w:t>
      </w:r>
    </w:p>
    <w:p w14:paraId="5B4F110F" w14:textId="77777777" w:rsidR="00F53C61" w:rsidRPr="00342E11" w:rsidRDefault="00F53C61">
      <w:pPr>
        <w:rPr>
          <w:color w:val="FF0000"/>
        </w:rPr>
      </w:pPr>
    </w:p>
    <w:p w14:paraId="034E5846" w14:textId="77777777" w:rsidR="00F53C61" w:rsidRDefault="00F53C61">
      <w:r>
        <w:t>He</w:t>
      </w:r>
      <w:r w:rsidR="000B4427">
        <w:t xml:space="preserve">re is a summary of section (d) </w:t>
      </w:r>
    </w:p>
    <w:p w14:paraId="6F9D3784" w14:textId="77777777" w:rsidR="00F53C61" w:rsidRDefault="00F53C61"/>
    <w:p w14:paraId="7D67A4BC" w14:textId="77777777" w:rsidR="00F53C61" w:rsidRDefault="00F53C61">
      <w:r>
        <w:t>1. The following object</w:t>
      </w:r>
    </w:p>
    <w:p w14:paraId="0C27B2B7" w14:textId="77777777" w:rsidR="00F53C61" w:rsidRDefault="00F53C61"/>
    <w:p w14:paraId="69FFD80A" w14:textId="77777777" w:rsidR="00F53C61" w:rsidRPr="00F53C61" w:rsidRDefault="00F53C61" w:rsidP="00F53C61">
      <w:pPr>
        <w:rPr>
          <w:color w:val="FF0000"/>
        </w:rPr>
      </w:pPr>
      <w:r>
        <w:tab/>
        <w:t>(d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</w:t>
      </w:r>
      <w:r w:rsidRPr="000C6D9D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0C6D9D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0C6D9D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x </w:t>
      </w:r>
      <w:r w:rsidRPr="00F53C61">
        <w:rPr>
          <w:color w:val="000000"/>
        </w:rPr>
        <w:t xml:space="preserve"> Π</w:t>
      </w:r>
      <w:r w:rsidRPr="00F53C61">
        <w:rPr>
          <w:rStyle w:val="subscript"/>
          <w:color w:val="000000"/>
        </w:rPr>
        <w:t>i≠n</w:t>
      </w:r>
      <w:r w:rsidRPr="00F53C61">
        <w:rPr>
          <w:color w:val="000000"/>
        </w:rPr>
        <w:t>dx'</w:t>
      </w:r>
      <w:r w:rsidRPr="00F53C61">
        <w:rPr>
          <w:rStyle w:val="superscript"/>
          <w:color w:val="000000"/>
        </w:rPr>
        <w:t>i</w:t>
      </w:r>
      <w:r>
        <w:tab/>
      </w:r>
      <w:r>
        <w:tab/>
        <w:t>// e</w:t>
      </w:r>
      <w:r>
        <w:rPr>
          <w:rStyle w:val="subscript"/>
        </w:rPr>
        <w:t>n</w:t>
      </w:r>
      <w:r>
        <w:t xml:space="preserve"> missing</w:t>
      </w:r>
    </w:p>
    <w:p w14:paraId="170FF55E" w14:textId="77777777" w:rsidR="00F53C61" w:rsidRDefault="00F53C61"/>
    <w:p w14:paraId="5A44C2AE" w14:textId="77777777" w:rsidR="00F53C61" w:rsidRDefault="00F53C61">
      <w:r>
        <w:t>transforms as a vector density of weight -1, and therefore</w:t>
      </w:r>
    </w:p>
    <w:p w14:paraId="1AED7B82" w14:textId="77777777" w:rsidR="00F53C61" w:rsidRDefault="00F53C61"/>
    <w:p w14:paraId="23A7EC17" w14:textId="77777777" w:rsidR="00F53C61" w:rsidRDefault="00F53C61">
      <w:r>
        <w:tab/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|J|</w:t>
      </w:r>
      <w:r>
        <w:rPr>
          <w:rStyle w:val="superscript"/>
        </w:rPr>
        <w:t>-(-1)</w:t>
      </w:r>
      <w:r w:rsidRPr="007A0673">
        <w:t xml:space="preserve"> </w:t>
      </w:r>
      <w:r>
        <w:t>R 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=  |J|</w:t>
      </w:r>
      <w:r w:rsidRPr="007A0673">
        <w:t xml:space="preserve"> </w:t>
      </w:r>
      <w:r>
        <w:t>R 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  = g'</w:t>
      </w:r>
      <w:r>
        <w:rPr>
          <w:rStyle w:val="superscript"/>
        </w:rPr>
        <w:t>1/2</w:t>
      </w:r>
      <w:r>
        <w:t>Rd</w:t>
      </w:r>
      <w:r w:rsidRPr="007A0673">
        <w:rPr>
          <w:b/>
        </w:rPr>
        <w:t>A</w:t>
      </w:r>
      <w:r>
        <w:rPr>
          <w:rStyle w:val="superscript"/>
        </w:rPr>
        <w:t>n</w:t>
      </w:r>
    </w:p>
    <w:p w14:paraId="7C18FB3B" w14:textId="77777777" w:rsidR="00F53C61" w:rsidRDefault="00F53C61"/>
    <w:p w14:paraId="656AEE35" w14:textId="77777777" w:rsidR="00F53C61" w:rsidRDefault="00F53C61">
      <w:r>
        <w:t>2. Since one can write dV = | 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</w:t>
      </w:r>
      <w:r>
        <w:sym w:font="Symbol" w:char="F0B7"/>
      </w:r>
      <w:r>
        <w:t xml:space="preserve"> 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|, it follows that dV transforms as a scalar density of weight -1. </w:t>
      </w:r>
    </w:p>
    <w:p w14:paraId="5241571F" w14:textId="77777777" w:rsidR="00F53C61" w:rsidRDefault="00F53C61"/>
    <w:p w14:paraId="2FB8215F" w14:textId="77777777" w:rsidR="00F53C61" w:rsidRDefault="00F53C61">
      <w:r>
        <w:tab/>
        <w:t>dV' = |J| dV</w:t>
      </w:r>
    </w:p>
    <w:p w14:paraId="45E4FC93" w14:textId="77777777" w:rsidR="00F53C61" w:rsidRDefault="00F53C61"/>
    <w:p w14:paraId="7CBA5CAE" w14:textId="77777777" w:rsidR="00F53C61" w:rsidRDefault="00F53C61">
      <w:r>
        <w:t xml:space="preserve">3. I would add that dx is a regular vector and therefore transforms in this manner: </w:t>
      </w:r>
    </w:p>
    <w:p w14:paraId="148271C7" w14:textId="77777777" w:rsidR="00F53C61" w:rsidRDefault="00F53C61"/>
    <w:p w14:paraId="6B53AECA" w14:textId="77777777" w:rsidR="00F53C61" w:rsidRDefault="00F53C61">
      <w:r>
        <w:tab/>
        <w:t>d</w:t>
      </w:r>
      <w:r w:rsidRPr="00F53C61">
        <w:rPr>
          <w:b/>
        </w:rPr>
        <w:t>x</w:t>
      </w:r>
      <w:r>
        <w:t>' = R d</w:t>
      </w:r>
      <w:r w:rsidRPr="00F53C61">
        <w:rPr>
          <w:b/>
        </w:rPr>
        <w:t>x</w:t>
      </w:r>
    </w:p>
    <w:p w14:paraId="046570E0" w14:textId="77777777" w:rsidR="00F53C61" w:rsidRDefault="00F53C61"/>
    <w:p w14:paraId="42A7EDA8" w14:textId="77777777" w:rsidR="00F53C61" w:rsidRDefault="00F53C61">
      <w:r>
        <w:t xml:space="preserve">and I could then summarize this section on how my three items of interest transform: </w:t>
      </w:r>
    </w:p>
    <w:p w14:paraId="3F552D48" w14:textId="77777777" w:rsidR="00F53C61" w:rsidRDefault="00F53C61"/>
    <w:p w14:paraId="41B70889" w14:textId="77777777" w:rsidR="00F53C61" w:rsidRPr="00DD0606" w:rsidRDefault="00F53C61">
      <w:r>
        <w:tab/>
        <w:t>d</w:t>
      </w:r>
      <w:r w:rsidRPr="00F53C61">
        <w:rPr>
          <w:b/>
        </w:rPr>
        <w:t>x</w:t>
      </w:r>
      <w:r>
        <w:t>' = R d</w:t>
      </w:r>
      <w:r w:rsidRPr="00F53C61">
        <w:rPr>
          <w:b/>
        </w:rPr>
        <w:t>x</w:t>
      </w:r>
      <w:r w:rsidR="00DD0606">
        <w:tab/>
      </w:r>
      <w:r w:rsidR="00DD0606">
        <w:tab/>
      </w:r>
      <w:r w:rsidR="00DD0606">
        <w:tab/>
        <w:t>|</w:t>
      </w:r>
      <w:r w:rsidR="00DD0606" w:rsidRPr="00DD0606">
        <w:t xml:space="preserve"> </w:t>
      </w:r>
      <w:r w:rsidR="00DD0606">
        <w:t>d</w:t>
      </w:r>
      <w:r w:rsidR="00DD0606" w:rsidRPr="00F53C61">
        <w:rPr>
          <w:b/>
        </w:rPr>
        <w:t>x</w:t>
      </w:r>
      <w:r w:rsidR="00DD0606">
        <w:t>'| = |</w:t>
      </w:r>
      <w:r w:rsidR="00DD0606" w:rsidRPr="00DD0606">
        <w:t xml:space="preserve"> </w:t>
      </w:r>
      <w:r w:rsidR="00DD0606">
        <w:t>d</w:t>
      </w:r>
      <w:r w:rsidR="00DD0606" w:rsidRPr="00F53C61">
        <w:rPr>
          <w:b/>
        </w:rPr>
        <w:t>x</w:t>
      </w:r>
      <w:r w:rsidR="00DD0606">
        <w:t xml:space="preserve"> |</w:t>
      </w:r>
    </w:p>
    <w:p w14:paraId="25CF4065" w14:textId="77777777" w:rsidR="00F53C61" w:rsidRDefault="00F53C61">
      <w:r>
        <w:rPr>
          <w:b/>
        </w:rPr>
        <w:tab/>
      </w:r>
      <w:r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 |J|</w:t>
      </w:r>
      <w:r w:rsidRPr="007A0673">
        <w:t xml:space="preserve"> </w:t>
      </w:r>
      <w:r>
        <w:t>R 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rPr>
          <w:b/>
        </w:rPr>
        <w:tab/>
      </w:r>
      <w:r w:rsidR="00DD0606">
        <w:rPr>
          <w:b/>
        </w:rPr>
        <w:tab/>
        <w:t>|</w:t>
      </w:r>
      <w:r w:rsidR="00DD0606" w:rsidRPr="00DD0606">
        <w:t xml:space="preserve"> </w:t>
      </w:r>
      <w:r w:rsidR="00DD0606">
        <w:t>d</w:t>
      </w:r>
      <w:r w:rsidR="00DD0606" w:rsidRPr="00D11A8E">
        <w:rPr>
          <w:b/>
        </w:rPr>
        <w:t>A</w:t>
      </w:r>
      <w:r w:rsidR="00DD0606">
        <w:t>'</w:t>
      </w:r>
      <w:r w:rsidR="00DD0606" w:rsidRPr="00324758">
        <w:rPr>
          <w:rStyle w:val="superscript"/>
        </w:rPr>
        <w:t>n</w:t>
      </w:r>
      <w:r w:rsidR="00DD0606">
        <w:rPr>
          <w:b/>
        </w:rPr>
        <w:t xml:space="preserve"> | = </w:t>
      </w:r>
      <w:r w:rsidR="00DD0606">
        <w:t xml:space="preserve"> |J| </w:t>
      </w:r>
      <w:r w:rsidR="00DD0606">
        <w:rPr>
          <w:b/>
        </w:rPr>
        <w:t>|</w:t>
      </w:r>
      <w:r w:rsidR="00DD0606" w:rsidRPr="00DD0606">
        <w:t xml:space="preserve"> </w:t>
      </w:r>
      <w:r w:rsidR="00DD0606">
        <w:t>d</w:t>
      </w:r>
      <w:r w:rsidR="00DD0606" w:rsidRPr="00D11A8E">
        <w:rPr>
          <w:b/>
        </w:rPr>
        <w:t>A</w:t>
      </w:r>
      <w:r w:rsidR="00DD0606" w:rsidRPr="00324758">
        <w:rPr>
          <w:rStyle w:val="superscript"/>
        </w:rPr>
        <w:t>n</w:t>
      </w:r>
      <w:r w:rsidR="00DD0606">
        <w:rPr>
          <w:b/>
        </w:rPr>
        <w:t xml:space="preserve"> |</w:t>
      </w:r>
    </w:p>
    <w:p w14:paraId="1AE62741" w14:textId="77777777" w:rsidR="00F53C61" w:rsidRPr="00DD0606" w:rsidRDefault="00F53C61">
      <w:r>
        <w:tab/>
        <w:t>dV' = |J| dV</w:t>
      </w:r>
      <w:r w:rsidR="00DD0606">
        <w:tab/>
      </w:r>
      <w:r w:rsidR="00DD0606">
        <w:tab/>
      </w:r>
      <w:r w:rsidR="00DD0606">
        <w:tab/>
        <w:t>dV' = |J| dV</w:t>
      </w:r>
      <w:r w:rsidR="00DD0606">
        <w:tab/>
      </w:r>
    </w:p>
    <w:p w14:paraId="0A7CA3CF" w14:textId="77777777" w:rsidR="00F53C61" w:rsidRDefault="00F53C61"/>
    <w:p w14:paraId="6AA502B4" w14:textId="77777777" w:rsidR="00F53C61" w:rsidRPr="00F53C61" w:rsidRDefault="00F53C61">
      <w:r>
        <w:t xml:space="preserve">If someone asks how, in the transformation from Cartesian x-space to </w:t>
      </w:r>
      <w:r w:rsidR="00DD0606">
        <w:t>C</w:t>
      </w:r>
      <w:r>
        <w:t>urvilinear-</w:t>
      </w:r>
      <w:r w:rsidR="00DD0606">
        <w:t>v</w:t>
      </w:r>
      <w:r>
        <w:t xml:space="preserve">iew x'-space, the above three lines would be my answer. </w:t>
      </w:r>
    </w:p>
    <w:sectPr w:rsidR="00F53C61" w:rsidRPr="00F53C6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92AC2" w14:textId="77777777" w:rsidR="00386718" w:rsidRDefault="00386718">
      <w:r>
        <w:separator/>
      </w:r>
    </w:p>
  </w:endnote>
  <w:endnote w:type="continuationSeparator" w:id="0">
    <w:p w14:paraId="1E4FD25C" w14:textId="77777777" w:rsidR="00386718" w:rsidRDefault="00386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E9FA9" w14:textId="77777777" w:rsidR="00342E11" w:rsidRDefault="00342E1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7ED5" w14:textId="77777777" w:rsidR="00386718" w:rsidRDefault="00386718">
      <w:r>
        <w:separator/>
      </w:r>
    </w:p>
  </w:footnote>
  <w:footnote w:type="continuationSeparator" w:id="0">
    <w:p w14:paraId="5F5024EC" w14:textId="77777777" w:rsidR="00386718" w:rsidRDefault="00386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2AA8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F7666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D1807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DE44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E600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0B9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2E8D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A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1E0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9CBA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838705">
    <w:abstractNumId w:val="9"/>
  </w:num>
  <w:num w:numId="2" w16cid:durableId="1242912901">
    <w:abstractNumId w:val="7"/>
  </w:num>
  <w:num w:numId="3" w16cid:durableId="801116380">
    <w:abstractNumId w:val="6"/>
  </w:num>
  <w:num w:numId="4" w16cid:durableId="2038267176">
    <w:abstractNumId w:val="5"/>
  </w:num>
  <w:num w:numId="5" w16cid:durableId="841311011">
    <w:abstractNumId w:val="4"/>
  </w:num>
  <w:num w:numId="6" w16cid:durableId="2034107747">
    <w:abstractNumId w:val="8"/>
  </w:num>
  <w:num w:numId="7" w16cid:durableId="1138569666">
    <w:abstractNumId w:val="3"/>
  </w:num>
  <w:num w:numId="8" w16cid:durableId="206378745">
    <w:abstractNumId w:val="2"/>
  </w:num>
  <w:num w:numId="9" w16cid:durableId="167452699">
    <w:abstractNumId w:val="1"/>
  </w:num>
  <w:num w:numId="10" w16cid:durableId="189334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7C0A"/>
    <w:rsid w:val="0001344C"/>
    <w:rsid w:val="00032790"/>
    <w:rsid w:val="000522DF"/>
    <w:rsid w:val="00054B07"/>
    <w:rsid w:val="000A162F"/>
    <w:rsid w:val="000A6BDE"/>
    <w:rsid w:val="000B4427"/>
    <w:rsid w:val="000D2080"/>
    <w:rsid w:val="000F7B78"/>
    <w:rsid w:val="00130273"/>
    <w:rsid w:val="001376C0"/>
    <w:rsid w:val="001677E9"/>
    <w:rsid w:val="001800C1"/>
    <w:rsid w:val="00184370"/>
    <w:rsid w:val="00186EA4"/>
    <w:rsid w:val="00190B89"/>
    <w:rsid w:val="00194C37"/>
    <w:rsid w:val="001A0396"/>
    <w:rsid w:val="001A1EFA"/>
    <w:rsid w:val="001A7904"/>
    <w:rsid w:val="001C1436"/>
    <w:rsid w:val="0020790D"/>
    <w:rsid w:val="00227FEA"/>
    <w:rsid w:val="00252488"/>
    <w:rsid w:val="00265985"/>
    <w:rsid w:val="00271E17"/>
    <w:rsid w:val="00283691"/>
    <w:rsid w:val="00291390"/>
    <w:rsid w:val="002A48AF"/>
    <w:rsid w:val="002B6CC4"/>
    <w:rsid w:val="002D4894"/>
    <w:rsid w:val="002F271F"/>
    <w:rsid w:val="0030350C"/>
    <w:rsid w:val="00305C69"/>
    <w:rsid w:val="00330E53"/>
    <w:rsid w:val="00342E11"/>
    <w:rsid w:val="00351EE4"/>
    <w:rsid w:val="00354B37"/>
    <w:rsid w:val="00386718"/>
    <w:rsid w:val="00387D22"/>
    <w:rsid w:val="003A49F1"/>
    <w:rsid w:val="003A4E73"/>
    <w:rsid w:val="003B7107"/>
    <w:rsid w:val="0046473F"/>
    <w:rsid w:val="00491B69"/>
    <w:rsid w:val="00493B08"/>
    <w:rsid w:val="004A5033"/>
    <w:rsid w:val="00511127"/>
    <w:rsid w:val="005276A3"/>
    <w:rsid w:val="00556E58"/>
    <w:rsid w:val="00597926"/>
    <w:rsid w:val="005A173F"/>
    <w:rsid w:val="005A2484"/>
    <w:rsid w:val="005A4046"/>
    <w:rsid w:val="005C0914"/>
    <w:rsid w:val="005E72E7"/>
    <w:rsid w:val="005F0E1C"/>
    <w:rsid w:val="00606A41"/>
    <w:rsid w:val="00632F32"/>
    <w:rsid w:val="00643A57"/>
    <w:rsid w:val="0064710F"/>
    <w:rsid w:val="00674188"/>
    <w:rsid w:val="006773CB"/>
    <w:rsid w:val="006823E5"/>
    <w:rsid w:val="00687D47"/>
    <w:rsid w:val="006B7AA1"/>
    <w:rsid w:val="006C3D2C"/>
    <w:rsid w:val="006D2437"/>
    <w:rsid w:val="006D4393"/>
    <w:rsid w:val="006E651E"/>
    <w:rsid w:val="007152C8"/>
    <w:rsid w:val="00720868"/>
    <w:rsid w:val="00726C0D"/>
    <w:rsid w:val="007637EB"/>
    <w:rsid w:val="00780987"/>
    <w:rsid w:val="00791BD7"/>
    <w:rsid w:val="007A23A3"/>
    <w:rsid w:val="007B2201"/>
    <w:rsid w:val="007B26F5"/>
    <w:rsid w:val="007E26A4"/>
    <w:rsid w:val="007E726A"/>
    <w:rsid w:val="008139BB"/>
    <w:rsid w:val="0082785B"/>
    <w:rsid w:val="0083105B"/>
    <w:rsid w:val="00851F3B"/>
    <w:rsid w:val="0085248A"/>
    <w:rsid w:val="00853F16"/>
    <w:rsid w:val="00855BAC"/>
    <w:rsid w:val="00862F47"/>
    <w:rsid w:val="00886951"/>
    <w:rsid w:val="008949E4"/>
    <w:rsid w:val="008A209E"/>
    <w:rsid w:val="008B4359"/>
    <w:rsid w:val="008C653B"/>
    <w:rsid w:val="008D336F"/>
    <w:rsid w:val="008E28CC"/>
    <w:rsid w:val="008F3D30"/>
    <w:rsid w:val="009313DC"/>
    <w:rsid w:val="00945F64"/>
    <w:rsid w:val="009F5C81"/>
    <w:rsid w:val="00A2578F"/>
    <w:rsid w:val="00A37B8D"/>
    <w:rsid w:val="00A54EC3"/>
    <w:rsid w:val="00A64971"/>
    <w:rsid w:val="00A711B1"/>
    <w:rsid w:val="00A76BF9"/>
    <w:rsid w:val="00AD40B5"/>
    <w:rsid w:val="00AE788B"/>
    <w:rsid w:val="00B078CD"/>
    <w:rsid w:val="00B11053"/>
    <w:rsid w:val="00B15F00"/>
    <w:rsid w:val="00B36907"/>
    <w:rsid w:val="00B37C0A"/>
    <w:rsid w:val="00B44541"/>
    <w:rsid w:val="00B638E3"/>
    <w:rsid w:val="00B675E2"/>
    <w:rsid w:val="00B768CF"/>
    <w:rsid w:val="00B848B8"/>
    <w:rsid w:val="00BD6C6A"/>
    <w:rsid w:val="00BF36AA"/>
    <w:rsid w:val="00C00A8C"/>
    <w:rsid w:val="00C236D5"/>
    <w:rsid w:val="00C331FE"/>
    <w:rsid w:val="00C40F10"/>
    <w:rsid w:val="00C41294"/>
    <w:rsid w:val="00C54C90"/>
    <w:rsid w:val="00C75B9C"/>
    <w:rsid w:val="00C821F8"/>
    <w:rsid w:val="00C85D48"/>
    <w:rsid w:val="00C9126C"/>
    <w:rsid w:val="00C93011"/>
    <w:rsid w:val="00C97452"/>
    <w:rsid w:val="00CB2582"/>
    <w:rsid w:val="00CB43A6"/>
    <w:rsid w:val="00CC680B"/>
    <w:rsid w:val="00CC7D09"/>
    <w:rsid w:val="00D412FC"/>
    <w:rsid w:val="00D46FDB"/>
    <w:rsid w:val="00D65EEE"/>
    <w:rsid w:val="00D72B37"/>
    <w:rsid w:val="00D86832"/>
    <w:rsid w:val="00DA068D"/>
    <w:rsid w:val="00DC3201"/>
    <w:rsid w:val="00DD01A1"/>
    <w:rsid w:val="00DD0606"/>
    <w:rsid w:val="00DD2407"/>
    <w:rsid w:val="00DD737D"/>
    <w:rsid w:val="00E032B2"/>
    <w:rsid w:val="00E222C3"/>
    <w:rsid w:val="00E270C1"/>
    <w:rsid w:val="00E62CA9"/>
    <w:rsid w:val="00E6691C"/>
    <w:rsid w:val="00E6781A"/>
    <w:rsid w:val="00E73C89"/>
    <w:rsid w:val="00E80E9B"/>
    <w:rsid w:val="00E83240"/>
    <w:rsid w:val="00EA5ADB"/>
    <w:rsid w:val="00EB59F7"/>
    <w:rsid w:val="00EB621A"/>
    <w:rsid w:val="00EC0C35"/>
    <w:rsid w:val="00EC0F7A"/>
    <w:rsid w:val="00EC3466"/>
    <w:rsid w:val="00ED4E92"/>
    <w:rsid w:val="00F03996"/>
    <w:rsid w:val="00F04E67"/>
    <w:rsid w:val="00F15287"/>
    <w:rsid w:val="00F53C61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EA19CE"/>
  <w15:chartTrackingRefBased/>
  <w15:docId w15:val="{99FEDDC1-D787-4D1C-906E-3FB458C4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632F32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1760</Words>
  <Characters>7499</Characters>
  <Application>Microsoft Office Word</Application>
  <DocSecurity>4</DocSecurity>
  <Lines>182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