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4F5D5" w14:textId="77777777" w:rsidR="00291390" w:rsidRDefault="00C332B2">
      <w:pPr>
        <w:tabs>
          <w:tab w:val="right" w:pos="9270"/>
        </w:tabs>
      </w:pPr>
      <w:r>
        <w:rPr>
          <w:b/>
        </w:rPr>
        <w:t>n</w:t>
      </w:r>
      <w:r w:rsidR="00D2224C">
        <w:rPr>
          <w:b/>
        </w:rPr>
        <w:t xml:space="preserve"> dimensions</w:t>
      </w:r>
      <w:r w:rsidR="00E2379F">
        <w:rPr>
          <w:b/>
        </w:rPr>
        <w:t>: Geometry, Divergence Theorem, Green</w:t>
      </w:r>
      <w:r w:rsidR="00E2379F">
        <w:tab/>
      </w:r>
      <w:r w:rsidR="00291390">
        <w:t>PhL</w:t>
      </w:r>
      <w:r w:rsidR="00291390">
        <w:tab/>
      </w:r>
      <w:r w:rsidR="00291390">
        <w:tab/>
      </w:r>
      <w:r w:rsidR="00D2224C">
        <w:t>3.22.11</w:t>
      </w:r>
    </w:p>
    <w:p w14:paraId="4357EBFB" w14:textId="77777777" w:rsidR="00291390" w:rsidRDefault="00291390">
      <w:pPr>
        <w:tabs>
          <w:tab w:val="left" w:pos="7200"/>
          <w:tab w:val="left" w:pos="7920"/>
          <w:tab w:val="right" w:pos="9270"/>
        </w:tabs>
      </w:pPr>
    </w:p>
    <w:p w14:paraId="1F04E2EA" w14:textId="77777777" w:rsidR="00C332B2" w:rsidRPr="00C332B2" w:rsidRDefault="00C332B2">
      <w:pPr>
        <w:tabs>
          <w:tab w:val="left" w:pos="7200"/>
          <w:tab w:val="left" w:pos="7920"/>
          <w:tab w:val="right" w:pos="9270"/>
        </w:tabs>
        <w:rPr>
          <w:u w:val="single"/>
        </w:rPr>
      </w:pPr>
      <w:r>
        <w:t xml:space="preserve">This doc is really a supporting doc for </w:t>
      </w:r>
      <w:r w:rsidRPr="00C332B2">
        <w:rPr>
          <w:b/>
        </w:rPr>
        <w:t>"Stakgold Chapter 7"</w:t>
      </w:r>
      <w:r>
        <w:t xml:space="preserve"> since below I derive the Divergence Theorem for 1+n dimensional evolution spacetime and then I apply that divergence theorem to the evolution cylinder for both heat and wave equations.  But I want to store this doc in my "</w:t>
      </w:r>
      <w:r w:rsidRPr="00C332B2">
        <w:rPr>
          <w:b/>
        </w:rPr>
        <w:t>geometry</w:t>
      </w:r>
      <w:r>
        <w:t>" section since it contains basic data for n-dimensional geometry, such as the normal vector to a surface embedded in n dimensions. The divergence theorem in a sense is a geometrical theorem since it involves R</w:t>
      </w:r>
      <w:r>
        <w:rPr>
          <w:rStyle w:val="superscript"/>
        </w:rPr>
        <w:t>n</w:t>
      </w:r>
      <w:r>
        <w:t xml:space="preserve"> space and volumes and surfaces within that space, these certainly being geometric concepts. I suppose such volumes and surfaces are the subject of</w:t>
      </w:r>
      <w:r w:rsidRPr="00C332B2">
        <w:rPr>
          <w:b/>
        </w:rPr>
        <w:t xml:space="preserve"> "calculus"</w:t>
      </w:r>
      <w:r>
        <w:t xml:space="preserve"> as well, especially when we get into the subject of derivatives and integrals (as appear in the divergence theorem). And of course all this stuff falls within the bailiwick of the Cartesian case of </w:t>
      </w:r>
      <w:r w:rsidRPr="00C332B2">
        <w:rPr>
          <w:b/>
        </w:rPr>
        <w:t>"Curvilinear Coordinates"</w:t>
      </w:r>
      <w:r>
        <w:t xml:space="preserve"> as well.  So really I have four candidate storage locations for this doc (bolded above), but I don't want to store multiple copies for editing reasons. So for now it goes into:   </w:t>
      </w:r>
      <w:r w:rsidRPr="00C332B2">
        <w:rPr>
          <w:u w:val="single"/>
        </w:rPr>
        <w:t xml:space="preserve">geometry. </w:t>
      </w:r>
    </w:p>
    <w:p w14:paraId="1981DF9C" w14:textId="77777777" w:rsidR="00C332B2" w:rsidRDefault="00C332B2">
      <w:pPr>
        <w:tabs>
          <w:tab w:val="left" w:pos="7200"/>
          <w:tab w:val="left" w:pos="7920"/>
          <w:tab w:val="right" w:pos="9270"/>
        </w:tabs>
      </w:pPr>
    </w:p>
    <w:p w14:paraId="266C2AC8" w14:textId="77777777" w:rsidR="00F91AB8" w:rsidRDefault="00F91AB8" w:rsidP="00F91AB8">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8636857" w:history="1">
        <w:r w:rsidRPr="00BC30C5">
          <w:rPr>
            <w:rStyle w:val="Hyperlink"/>
            <w:noProof/>
          </w:rPr>
          <w:t>1. Vector</w:t>
        </w:r>
        <w:r>
          <w:rPr>
            <w:noProof/>
            <w:webHidden/>
          </w:rPr>
          <w:tab/>
        </w:r>
        <w:r>
          <w:rPr>
            <w:noProof/>
            <w:webHidden/>
          </w:rPr>
          <w:fldChar w:fldCharType="begin"/>
        </w:r>
        <w:r>
          <w:rPr>
            <w:noProof/>
            <w:webHidden/>
          </w:rPr>
          <w:instrText xml:space="preserve"> PAGEREF _Toc288636857 \h </w:instrText>
        </w:r>
        <w:r w:rsidR="0064622D">
          <w:rPr>
            <w:noProof/>
          </w:rPr>
        </w:r>
        <w:r>
          <w:rPr>
            <w:noProof/>
            <w:webHidden/>
          </w:rPr>
          <w:fldChar w:fldCharType="separate"/>
        </w:r>
        <w:r>
          <w:rPr>
            <w:noProof/>
            <w:webHidden/>
          </w:rPr>
          <w:t>1</w:t>
        </w:r>
        <w:r>
          <w:rPr>
            <w:noProof/>
            <w:webHidden/>
          </w:rPr>
          <w:fldChar w:fldCharType="end"/>
        </w:r>
      </w:hyperlink>
    </w:p>
    <w:p w14:paraId="1EB1FC98" w14:textId="77777777" w:rsidR="00F91AB8" w:rsidRDefault="00F91AB8" w:rsidP="00F91AB8">
      <w:pPr>
        <w:pStyle w:val="TOC2"/>
        <w:tabs>
          <w:tab w:val="right" w:leader="dot" w:pos="9350"/>
        </w:tabs>
        <w:rPr>
          <w:b w:val="0"/>
          <w:noProof/>
          <w:sz w:val="24"/>
          <w:szCs w:val="24"/>
        </w:rPr>
      </w:pPr>
      <w:hyperlink w:anchor="_Toc288636858" w:history="1">
        <w:r w:rsidRPr="00BC30C5">
          <w:rPr>
            <w:rStyle w:val="Hyperlink"/>
            <w:noProof/>
          </w:rPr>
          <w:t>2. Dot Product</w:t>
        </w:r>
        <w:r>
          <w:rPr>
            <w:noProof/>
            <w:webHidden/>
          </w:rPr>
          <w:tab/>
        </w:r>
        <w:r>
          <w:rPr>
            <w:noProof/>
            <w:webHidden/>
          </w:rPr>
          <w:fldChar w:fldCharType="begin"/>
        </w:r>
        <w:r>
          <w:rPr>
            <w:noProof/>
            <w:webHidden/>
          </w:rPr>
          <w:instrText xml:space="preserve"> PAGEREF _Toc288636858 \h </w:instrText>
        </w:r>
        <w:r w:rsidR="0064622D">
          <w:rPr>
            <w:noProof/>
          </w:rPr>
        </w:r>
        <w:r>
          <w:rPr>
            <w:noProof/>
            <w:webHidden/>
          </w:rPr>
          <w:fldChar w:fldCharType="separate"/>
        </w:r>
        <w:r>
          <w:rPr>
            <w:noProof/>
            <w:webHidden/>
          </w:rPr>
          <w:t>1</w:t>
        </w:r>
        <w:r>
          <w:rPr>
            <w:noProof/>
            <w:webHidden/>
          </w:rPr>
          <w:fldChar w:fldCharType="end"/>
        </w:r>
      </w:hyperlink>
    </w:p>
    <w:p w14:paraId="2D342711" w14:textId="77777777" w:rsidR="00F91AB8" w:rsidRDefault="00F91AB8" w:rsidP="00F91AB8">
      <w:pPr>
        <w:pStyle w:val="TOC2"/>
        <w:tabs>
          <w:tab w:val="right" w:leader="dot" w:pos="9350"/>
        </w:tabs>
        <w:rPr>
          <w:b w:val="0"/>
          <w:noProof/>
          <w:sz w:val="24"/>
          <w:szCs w:val="24"/>
        </w:rPr>
      </w:pPr>
      <w:hyperlink w:anchor="_Toc288636859" w:history="1">
        <w:r w:rsidRPr="00BC30C5">
          <w:rPr>
            <w:rStyle w:val="Hyperlink"/>
            <w:noProof/>
          </w:rPr>
          <w:t>3. Cross Prod</w:t>
        </w:r>
        <w:r w:rsidRPr="00BC30C5">
          <w:rPr>
            <w:rStyle w:val="Hyperlink"/>
            <w:noProof/>
          </w:rPr>
          <w:t>u</w:t>
        </w:r>
        <w:r w:rsidRPr="00BC30C5">
          <w:rPr>
            <w:rStyle w:val="Hyperlink"/>
            <w:noProof/>
          </w:rPr>
          <w:t>ct.</w:t>
        </w:r>
        <w:r>
          <w:rPr>
            <w:noProof/>
            <w:webHidden/>
          </w:rPr>
          <w:tab/>
        </w:r>
        <w:r>
          <w:rPr>
            <w:noProof/>
            <w:webHidden/>
          </w:rPr>
          <w:fldChar w:fldCharType="begin"/>
        </w:r>
        <w:r>
          <w:rPr>
            <w:noProof/>
            <w:webHidden/>
          </w:rPr>
          <w:instrText xml:space="preserve"> PAGEREF _Toc288636859 \h </w:instrText>
        </w:r>
        <w:r w:rsidR="0064622D">
          <w:rPr>
            <w:noProof/>
          </w:rPr>
        </w:r>
        <w:r>
          <w:rPr>
            <w:noProof/>
            <w:webHidden/>
          </w:rPr>
          <w:fldChar w:fldCharType="separate"/>
        </w:r>
        <w:r>
          <w:rPr>
            <w:noProof/>
            <w:webHidden/>
          </w:rPr>
          <w:t>1</w:t>
        </w:r>
        <w:r>
          <w:rPr>
            <w:noProof/>
            <w:webHidden/>
          </w:rPr>
          <w:fldChar w:fldCharType="end"/>
        </w:r>
      </w:hyperlink>
    </w:p>
    <w:p w14:paraId="44CB7478" w14:textId="77777777" w:rsidR="00F91AB8" w:rsidRDefault="00F91AB8" w:rsidP="00F91AB8">
      <w:pPr>
        <w:pStyle w:val="TOC2"/>
        <w:tabs>
          <w:tab w:val="right" w:leader="dot" w:pos="9350"/>
        </w:tabs>
        <w:rPr>
          <w:b w:val="0"/>
          <w:noProof/>
          <w:sz w:val="24"/>
          <w:szCs w:val="24"/>
        </w:rPr>
      </w:pPr>
      <w:hyperlink w:anchor="_Toc288636860" w:history="1">
        <w:r w:rsidRPr="00BC30C5">
          <w:rPr>
            <w:rStyle w:val="Hyperlink"/>
            <w:noProof/>
          </w:rPr>
          <w:t>4. Volume Element</w:t>
        </w:r>
        <w:r>
          <w:rPr>
            <w:noProof/>
            <w:webHidden/>
          </w:rPr>
          <w:tab/>
        </w:r>
        <w:r>
          <w:rPr>
            <w:noProof/>
            <w:webHidden/>
          </w:rPr>
          <w:fldChar w:fldCharType="begin"/>
        </w:r>
        <w:r>
          <w:rPr>
            <w:noProof/>
            <w:webHidden/>
          </w:rPr>
          <w:instrText xml:space="preserve"> PAGEREF _Toc288636860 \h </w:instrText>
        </w:r>
        <w:r w:rsidR="0064622D">
          <w:rPr>
            <w:noProof/>
          </w:rPr>
        </w:r>
        <w:r>
          <w:rPr>
            <w:noProof/>
            <w:webHidden/>
          </w:rPr>
          <w:fldChar w:fldCharType="separate"/>
        </w:r>
        <w:r>
          <w:rPr>
            <w:noProof/>
            <w:webHidden/>
          </w:rPr>
          <w:t>2</w:t>
        </w:r>
        <w:r>
          <w:rPr>
            <w:noProof/>
            <w:webHidden/>
          </w:rPr>
          <w:fldChar w:fldCharType="end"/>
        </w:r>
      </w:hyperlink>
    </w:p>
    <w:p w14:paraId="4C3FE966" w14:textId="77777777" w:rsidR="00F91AB8" w:rsidRDefault="00F91AB8" w:rsidP="00F91AB8">
      <w:pPr>
        <w:pStyle w:val="TOC2"/>
        <w:tabs>
          <w:tab w:val="right" w:leader="dot" w:pos="9350"/>
        </w:tabs>
        <w:rPr>
          <w:b w:val="0"/>
          <w:noProof/>
          <w:sz w:val="24"/>
          <w:szCs w:val="24"/>
        </w:rPr>
      </w:pPr>
      <w:hyperlink w:anchor="_Toc288636861" w:history="1">
        <w:r w:rsidRPr="00BC30C5">
          <w:rPr>
            <w:rStyle w:val="Hyperlink"/>
            <w:noProof/>
          </w:rPr>
          <w:t>5. Area Element</w:t>
        </w:r>
        <w:r>
          <w:rPr>
            <w:noProof/>
            <w:webHidden/>
          </w:rPr>
          <w:tab/>
        </w:r>
        <w:r>
          <w:rPr>
            <w:noProof/>
            <w:webHidden/>
          </w:rPr>
          <w:fldChar w:fldCharType="begin"/>
        </w:r>
        <w:r>
          <w:rPr>
            <w:noProof/>
            <w:webHidden/>
          </w:rPr>
          <w:instrText xml:space="preserve"> PAGEREF _Toc288636861 \h </w:instrText>
        </w:r>
        <w:r w:rsidR="0064622D">
          <w:rPr>
            <w:noProof/>
          </w:rPr>
        </w:r>
        <w:r>
          <w:rPr>
            <w:noProof/>
            <w:webHidden/>
          </w:rPr>
          <w:fldChar w:fldCharType="separate"/>
        </w:r>
        <w:r>
          <w:rPr>
            <w:noProof/>
            <w:webHidden/>
          </w:rPr>
          <w:t>2</w:t>
        </w:r>
        <w:r>
          <w:rPr>
            <w:noProof/>
            <w:webHidden/>
          </w:rPr>
          <w:fldChar w:fldCharType="end"/>
        </w:r>
      </w:hyperlink>
    </w:p>
    <w:p w14:paraId="4AE9C4AC" w14:textId="77777777" w:rsidR="00F91AB8" w:rsidRDefault="00F91AB8" w:rsidP="00F91AB8">
      <w:pPr>
        <w:pStyle w:val="TOC2"/>
        <w:tabs>
          <w:tab w:val="right" w:leader="dot" w:pos="9350"/>
        </w:tabs>
        <w:rPr>
          <w:b w:val="0"/>
          <w:noProof/>
          <w:sz w:val="24"/>
          <w:szCs w:val="24"/>
        </w:rPr>
      </w:pPr>
      <w:hyperlink w:anchor="_Toc288636862" w:history="1">
        <w:r w:rsidRPr="00BC30C5">
          <w:rPr>
            <w:rStyle w:val="Hyperlink"/>
            <w:noProof/>
          </w:rPr>
          <w:t>6. Normal Vector</w:t>
        </w:r>
        <w:r>
          <w:rPr>
            <w:noProof/>
            <w:webHidden/>
          </w:rPr>
          <w:tab/>
        </w:r>
        <w:r>
          <w:rPr>
            <w:noProof/>
            <w:webHidden/>
          </w:rPr>
          <w:fldChar w:fldCharType="begin"/>
        </w:r>
        <w:r>
          <w:rPr>
            <w:noProof/>
            <w:webHidden/>
          </w:rPr>
          <w:instrText xml:space="preserve"> PAGEREF _Toc288636862 \h </w:instrText>
        </w:r>
        <w:r w:rsidR="0064622D">
          <w:rPr>
            <w:noProof/>
          </w:rPr>
        </w:r>
        <w:r>
          <w:rPr>
            <w:noProof/>
            <w:webHidden/>
          </w:rPr>
          <w:fldChar w:fldCharType="separate"/>
        </w:r>
        <w:r>
          <w:rPr>
            <w:noProof/>
            <w:webHidden/>
          </w:rPr>
          <w:t>2</w:t>
        </w:r>
        <w:r>
          <w:rPr>
            <w:noProof/>
            <w:webHidden/>
          </w:rPr>
          <w:fldChar w:fldCharType="end"/>
        </w:r>
      </w:hyperlink>
    </w:p>
    <w:p w14:paraId="052AD36E" w14:textId="77777777" w:rsidR="00F91AB8" w:rsidRDefault="00F91AB8" w:rsidP="00F91AB8">
      <w:pPr>
        <w:pStyle w:val="TOC2"/>
        <w:tabs>
          <w:tab w:val="right" w:leader="dot" w:pos="9350"/>
        </w:tabs>
        <w:rPr>
          <w:b w:val="0"/>
          <w:noProof/>
          <w:sz w:val="24"/>
          <w:szCs w:val="24"/>
        </w:rPr>
      </w:pPr>
      <w:hyperlink w:anchor="_Toc288636863" w:history="1">
        <w:r w:rsidRPr="00BC30C5">
          <w:rPr>
            <w:rStyle w:val="Hyperlink"/>
            <w:noProof/>
          </w:rPr>
          <w:t>7. Divergence Theorem</w:t>
        </w:r>
        <w:r>
          <w:rPr>
            <w:noProof/>
            <w:webHidden/>
          </w:rPr>
          <w:tab/>
        </w:r>
        <w:r>
          <w:rPr>
            <w:noProof/>
            <w:webHidden/>
          </w:rPr>
          <w:fldChar w:fldCharType="begin"/>
        </w:r>
        <w:r>
          <w:rPr>
            <w:noProof/>
            <w:webHidden/>
          </w:rPr>
          <w:instrText xml:space="preserve"> PAGEREF _Toc288636863 \h </w:instrText>
        </w:r>
        <w:r w:rsidR="0064622D">
          <w:rPr>
            <w:noProof/>
          </w:rPr>
        </w:r>
        <w:r>
          <w:rPr>
            <w:noProof/>
            <w:webHidden/>
          </w:rPr>
          <w:fldChar w:fldCharType="separate"/>
        </w:r>
        <w:r>
          <w:rPr>
            <w:noProof/>
            <w:webHidden/>
          </w:rPr>
          <w:t>3</w:t>
        </w:r>
        <w:r>
          <w:rPr>
            <w:noProof/>
            <w:webHidden/>
          </w:rPr>
          <w:fldChar w:fldCharType="end"/>
        </w:r>
      </w:hyperlink>
    </w:p>
    <w:p w14:paraId="56FDC760" w14:textId="77777777" w:rsidR="00F91AB8" w:rsidRDefault="00F91AB8" w:rsidP="00F91AB8">
      <w:pPr>
        <w:pStyle w:val="TOC2"/>
        <w:tabs>
          <w:tab w:val="right" w:leader="dot" w:pos="9350"/>
        </w:tabs>
        <w:rPr>
          <w:b w:val="0"/>
          <w:noProof/>
          <w:sz w:val="24"/>
          <w:szCs w:val="24"/>
        </w:rPr>
      </w:pPr>
      <w:hyperlink w:anchor="_Toc288636864" w:history="1">
        <w:r w:rsidRPr="00BC30C5">
          <w:rPr>
            <w:rStyle w:val="Hyperlink"/>
            <w:noProof/>
          </w:rPr>
          <w:t>8.  Divergence theorem for Time Evolution Stak p 195 Cylinder</w:t>
        </w:r>
        <w:r>
          <w:rPr>
            <w:noProof/>
            <w:webHidden/>
          </w:rPr>
          <w:tab/>
        </w:r>
        <w:r>
          <w:rPr>
            <w:noProof/>
            <w:webHidden/>
          </w:rPr>
          <w:fldChar w:fldCharType="begin"/>
        </w:r>
        <w:r>
          <w:rPr>
            <w:noProof/>
            <w:webHidden/>
          </w:rPr>
          <w:instrText xml:space="preserve"> PAGEREF _Toc288636864 \h </w:instrText>
        </w:r>
        <w:r w:rsidR="0064622D">
          <w:rPr>
            <w:noProof/>
          </w:rPr>
        </w:r>
        <w:r>
          <w:rPr>
            <w:noProof/>
            <w:webHidden/>
          </w:rPr>
          <w:fldChar w:fldCharType="separate"/>
        </w:r>
        <w:r>
          <w:rPr>
            <w:noProof/>
            <w:webHidden/>
          </w:rPr>
          <w:t>4</w:t>
        </w:r>
        <w:r>
          <w:rPr>
            <w:noProof/>
            <w:webHidden/>
          </w:rPr>
          <w:fldChar w:fldCharType="end"/>
        </w:r>
      </w:hyperlink>
    </w:p>
    <w:p w14:paraId="60D6925A" w14:textId="77777777" w:rsidR="00F91AB8" w:rsidRDefault="00F91AB8" w:rsidP="00F91AB8">
      <w:pPr>
        <w:pStyle w:val="TOC2"/>
        <w:tabs>
          <w:tab w:val="right" w:leader="dot" w:pos="9350"/>
        </w:tabs>
        <w:rPr>
          <w:b w:val="0"/>
          <w:noProof/>
          <w:sz w:val="24"/>
          <w:szCs w:val="24"/>
        </w:rPr>
      </w:pPr>
      <w:hyperlink w:anchor="_Toc288636865" w:history="1">
        <w:r w:rsidRPr="00BC30C5">
          <w:rPr>
            <w:rStyle w:val="Hyperlink"/>
            <w:noProof/>
          </w:rPr>
          <w:t>9. Application to the heat-conduction equation</w:t>
        </w:r>
        <w:r>
          <w:rPr>
            <w:noProof/>
            <w:webHidden/>
          </w:rPr>
          <w:tab/>
        </w:r>
        <w:r>
          <w:rPr>
            <w:noProof/>
            <w:webHidden/>
          </w:rPr>
          <w:fldChar w:fldCharType="begin"/>
        </w:r>
        <w:r>
          <w:rPr>
            <w:noProof/>
            <w:webHidden/>
          </w:rPr>
          <w:instrText xml:space="preserve"> PAGEREF _Toc288636865 \h </w:instrText>
        </w:r>
        <w:r w:rsidR="0064622D">
          <w:rPr>
            <w:noProof/>
          </w:rPr>
        </w:r>
        <w:r>
          <w:rPr>
            <w:noProof/>
            <w:webHidden/>
          </w:rPr>
          <w:fldChar w:fldCharType="separate"/>
        </w:r>
        <w:r>
          <w:rPr>
            <w:noProof/>
            <w:webHidden/>
          </w:rPr>
          <w:t>6</w:t>
        </w:r>
        <w:r>
          <w:rPr>
            <w:noProof/>
            <w:webHidden/>
          </w:rPr>
          <w:fldChar w:fldCharType="end"/>
        </w:r>
      </w:hyperlink>
    </w:p>
    <w:p w14:paraId="22B976CA" w14:textId="77777777" w:rsidR="00F91AB8" w:rsidRDefault="00F91AB8" w:rsidP="00F91AB8">
      <w:pPr>
        <w:pStyle w:val="TOC2"/>
        <w:tabs>
          <w:tab w:val="right" w:leader="dot" w:pos="9350"/>
        </w:tabs>
        <w:rPr>
          <w:b w:val="0"/>
          <w:noProof/>
          <w:sz w:val="24"/>
          <w:szCs w:val="24"/>
        </w:rPr>
      </w:pPr>
      <w:hyperlink w:anchor="_Toc288636866" w:history="1">
        <w:r w:rsidRPr="00BC30C5">
          <w:rPr>
            <w:rStyle w:val="Hyperlink"/>
            <w:noProof/>
          </w:rPr>
          <w:t>10. Application t</w:t>
        </w:r>
        <w:r w:rsidRPr="00BC30C5">
          <w:rPr>
            <w:rStyle w:val="Hyperlink"/>
            <w:noProof/>
          </w:rPr>
          <w:t>o</w:t>
        </w:r>
        <w:r w:rsidRPr="00BC30C5">
          <w:rPr>
            <w:rStyle w:val="Hyperlink"/>
            <w:noProof/>
          </w:rPr>
          <w:t xml:space="preserve"> the wave equation</w:t>
        </w:r>
        <w:r>
          <w:rPr>
            <w:noProof/>
            <w:webHidden/>
          </w:rPr>
          <w:tab/>
        </w:r>
        <w:r>
          <w:rPr>
            <w:noProof/>
            <w:webHidden/>
          </w:rPr>
          <w:fldChar w:fldCharType="begin"/>
        </w:r>
        <w:r>
          <w:rPr>
            <w:noProof/>
            <w:webHidden/>
          </w:rPr>
          <w:instrText xml:space="preserve"> PAGEREF _Toc288636866 \h </w:instrText>
        </w:r>
        <w:r w:rsidR="0064622D">
          <w:rPr>
            <w:noProof/>
          </w:rPr>
        </w:r>
        <w:r>
          <w:rPr>
            <w:noProof/>
            <w:webHidden/>
          </w:rPr>
          <w:fldChar w:fldCharType="separate"/>
        </w:r>
        <w:r>
          <w:rPr>
            <w:noProof/>
            <w:webHidden/>
          </w:rPr>
          <w:t>7</w:t>
        </w:r>
        <w:r>
          <w:rPr>
            <w:noProof/>
            <w:webHidden/>
          </w:rPr>
          <w:fldChar w:fldCharType="end"/>
        </w:r>
      </w:hyperlink>
    </w:p>
    <w:p w14:paraId="400EF308" w14:textId="77777777" w:rsidR="00F91AB8" w:rsidRDefault="00F91AB8" w:rsidP="00F91AB8">
      <w:pPr>
        <w:pStyle w:val="TOC2"/>
        <w:tabs>
          <w:tab w:val="right" w:leader="dot" w:pos="9350"/>
        </w:tabs>
        <w:rPr>
          <w:b w:val="0"/>
          <w:noProof/>
          <w:sz w:val="24"/>
          <w:szCs w:val="24"/>
        </w:rPr>
      </w:pPr>
      <w:hyperlink w:anchor="_Toc288636867" w:history="1">
        <w:r w:rsidRPr="00BC30C5">
          <w:rPr>
            <w:rStyle w:val="Hyperlink"/>
            <w:noProof/>
          </w:rPr>
          <w:t>11. More on  conjecture dS</w:t>
        </w:r>
        <w:r w:rsidRPr="00BC30C5">
          <w:rPr>
            <w:rStyle w:val="Hyperlink"/>
            <w:rFonts w:ascii="Courier New" w:hAnsi="Courier New"/>
            <w:noProof/>
            <w:vertAlign w:val="subscript"/>
          </w:rPr>
          <w:t>n+1</w:t>
        </w:r>
        <w:r w:rsidRPr="00BC30C5">
          <w:rPr>
            <w:rStyle w:val="Hyperlink"/>
            <w:rFonts w:ascii="Courier New" w:hAnsi="Courier New"/>
            <w:noProof/>
            <w:vertAlign w:val="superscript"/>
          </w:rPr>
          <w:t>(side)</w:t>
        </w:r>
        <w:r w:rsidRPr="00BC30C5">
          <w:rPr>
            <w:rStyle w:val="Hyperlink"/>
            <w:noProof/>
          </w:rPr>
          <w:t xml:space="preserve">  =  dt dS</w:t>
        </w:r>
        <w:r w:rsidRPr="00BC30C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_Toc288636867 \h </w:instrText>
        </w:r>
        <w:r w:rsidR="0064622D">
          <w:rPr>
            <w:noProof/>
          </w:rPr>
        </w:r>
        <w:r>
          <w:rPr>
            <w:noProof/>
            <w:webHidden/>
          </w:rPr>
          <w:fldChar w:fldCharType="separate"/>
        </w:r>
        <w:r>
          <w:rPr>
            <w:noProof/>
            <w:webHidden/>
          </w:rPr>
          <w:t>7</w:t>
        </w:r>
        <w:r>
          <w:rPr>
            <w:noProof/>
            <w:webHidden/>
          </w:rPr>
          <w:fldChar w:fldCharType="end"/>
        </w:r>
      </w:hyperlink>
    </w:p>
    <w:p w14:paraId="188E56F8" w14:textId="77777777" w:rsidR="00ED063B" w:rsidRDefault="00F91AB8">
      <w:pPr>
        <w:tabs>
          <w:tab w:val="left" w:pos="7200"/>
          <w:tab w:val="left" w:pos="7920"/>
          <w:tab w:val="right" w:pos="9270"/>
        </w:tabs>
      </w:pPr>
      <w:r>
        <w:rPr>
          <w:rStyle w:val="Hyperlink"/>
          <w:b/>
          <w:noProof/>
        </w:rPr>
        <w:fldChar w:fldCharType="end"/>
      </w:r>
    </w:p>
    <w:p w14:paraId="27AB3280" w14:textId="77777777" w:rsidR="00C332B2" w:rsidRDefault="00C332B2">
      <w:r>
        <w:t xml:space="preserve">The question is:  how do n=3 geometric notions get extended to other values of n, in particular n &gt; 3? </w:t>
      </w:r>
    </w:p>
    <w:p w14:paraId="6DBD1A22" w14:textId="77777777" w:rsidR="00291390" w:rsidRPr="00C332B2" w:rsidRDefault="00D2224C">
      <w:r>
        <w:t xml:space="preserve">I will be using n = 4 as an example sometimes, and Cartesian in general. </w:t>
      </w:r>
      <w:r w:rsidR="00C332B2">
        <w:t>We are always talking Euclidean space R</w:t>
      </w:r>
      <w:r w:rsidR="00C332B2">
        <w:rPr>
          <w:rStyle w:val="superscript"/>
        </w:rPr>
        <w:t>n</w:t>
      </w:r>
      <w:r w:rsidR="00C332B2">
        <w:t xml:space="preserve"> with a diag(1) metric tensor. </w:t>
      </w:r>
    </w:p>
    <w:p w14:paraId="0AA08F0E" w14:textId="77777777" w:rsidR="00D2224C" w:rsidRDefault="00D2224C"/>
    <w:p w14:paraId="4C9CB393" w14:textId="77777777" w:rsidR="00E2379F" w:rsidRDefault="00D2224C" w:rsidP="00E2379F">
      <w:pPr>
        <w:pStyle w:val="Heading2"/>
      </w:pPr>
      <w:bookmarkStart w:id="0" w:name="_Toc288635789"/>
      <w:bookmarkStart w:id="1" w:name="_Toc288636857"/>
      <w:r>
        <w:t xml:space="preserve">1. </w:t>
      </w:r>
      <w:r w:rsidR="00E2379F">
        <w:t>Vector</w:t>
      </w:r>
      <w:bookmarkEnd w:id="0"/>
      <w:bookmarkEnd w:id="1"/>
      <w:r w:rsidR="00C332B2">
        <w:t xml:space="preserve"> and Gradient Vector</w:t>
      </w:r>
    </w:p>
    <w:p w14:paraId="32A1DDAD" w14:textId="77777777" w:rsidR="00E2379F" w:rsidRDefault="00E2379F"/>
    <w:p w14:paraId="06C2166F" w14:textId="77777777" w:rsidR="00D2224C" w:rsidRDefault="00D2224C">
      <w:r>
        <w:t>Certainly a vector is well defined</w:t>
      </w:r>
    </w:p>
    <w:p w14:paraId="5EE358F8" w14:textId="77777777" w:rsidR="00D2224C" w:rsidRDefault="00D2224C"/>
    <w:p w14:paraId="52D90838" w14:textId="77777777" w:rsidR="00D2224C" w:rsidRDefault="00D2224C">
      <w:r>
        <w:tab/>
      </w:r>
      <w:r>
        <w:rPr>
          <w:b/>
        </w:rPr>
        <w:t>r</w:t>
      </w:r>
      <w:r>
        <w:t xml:space="preserve"> = x </w:t>
      </w:r>
      <w:r>
        <w:rPr>
          <w:b/>
        </w:rPr>
        <w:fldChar w:fldCharType="begin"/>
      </w:r>
      <w:r>
        <w:rPr>
          <w:b/>
        </w:rPr>
        <w:instrText xml:space="preserve"> EQ \O(</w:instrText>
      </w:r>
      <w:r w:rsidRPr="00D2224C">
        <w:rPr>
          <w:b/>
        </w:rPr>
        <w:instrText>x</w:instrText>
      </w:r>
      <w:r>
        <w:rPr>
          <w:b/>
        </w:rPr>
        <w:instrText>,\S\up2(^))</w:instrText>
      </w:r>
      <w:r>
        <w:rPr>
          <w:b/>
        </w:rPr>
        <w:fldChar w:fldCharType="end"/>
      </w:r>
      <w:r>
        <w:t xml:space="preserve"> + y </w:t>
      </w:r>
      <w:r>
        <w:rPr>
          <w:b/>
        </w:rPr>
        <w:fldChar w:fldCharType="begin"/>
      </w:r>
      <w:r>
        <w:rPr>
          <w:b/>
        </w:rPr>
        <w:instrText xml:space="preserve"> EQ \O(</w:instrText>
      </w:r>
      <w:r w:rsidRPr="00D2224C">
        <w:rPr>
          <w:b/>
        </w:rPr>
        <w:instrText>y</w:instrText>
      </w:r>
      <w:r>
        <w:rPr>
          <w:b/>
        </w:rPr>
        <w:instrText>,\S\up2(^))</w:instrText>
      </w:r>
      <w:r>
        <w:rPr>
          <w:b/>
        </w:rPr>
        <w:fldChar w:fldCharType="end"/>
      </w:r>
      <w:r>
        <w:t xml:space="preserve"> + z </w:t>
      </w:r>
      <w:r>
        <w:rPr>
          <w:b/>
        </w:rPr>
        <w:fldChar w:fldCharType="begin"/>
      </w:r>
      <w:r>
        <w:rPr>
          <w:b/>
        </w:rPr>
        <w:instrText xml:space="preserve"> EQ \O(</w:instrText>
      </w:r>
      <w:r w:rsidRPr="00D2224C">
        <w:rPr>
          <w:b/>
        </w:rPr>
        <w:instrText>z</w:instrText>
      </w:r>
      <w:r>
        <w:rPr>
          <w:b/>
        </w:rPr>
        <w:instrText>,\S\up2(^))</w:instrText>
      </w:r>
      <w:r>
        <w:rPr>
          <w:b/>
        </w:rPr>
        <w:fldChar w:fldCharType="end"/>
      </w:r>
      <w:r>
        <w:t xml:space="preserve"> + t </w:t>
      </w:r>
      <w:r>
        <w:rPr>
          <w:b/>
        </w:rPr>
        <w:fldChar w:fldCharType="begin"/>
      </w:r>
      <w:r>
        <w:rPr>
          <w:b/>
        </w:rPr>
        <w:instrText xml:space="preserve"> EQ \O(</w:instrText>
      </w:r>
      <w:r w:rsidRPr="00D2224C">
        <w:rPr>
          <w:b/>
        </w:rPr>
        <w:instrText>t</w:instrText>
      </w:r>
      <w:r>
        <w:rPr>
          <w:b/>
        </w:rPr>
        <w:instrText>,\S\up2(^))</w:instrText>
      </w:r>
      <w:r>
        <w:rPr>
          <w:b/>
        </w:rPr>
        <w:fldChar w:fldCharType="end"/>
      </w:r>
      <w:r w:rsidR="00C332B2">
        <w:rPr>
          <w:b/>
        </w:rPr>
        <w:tab/>
      </w:r>
      <w:r w:rsidR="00C332B2">
        <w:rPr>
          <w:b/>
        </w:rPr>
        <w:tab/>
      </w:r>
      <w:r w:rsidR="00C332B2">
        <w:rPr>
          <w:b/>
        </w:rPr>
        <w:tab/>
      </w:r>
      <w:r w:rsidR="00C332B2" w:rsidRPr="00C332B2">
        <w:t>n=4</w:t>
      </w:r>
    </w:p>
    <w:p w14:paraId="6B1D3C49" w14:textId="77777777" w:rsidR="00C332B2" w:rsidRDefault="00C332B2"/>
    <w:p w14:paraId="5B9EA498" w14:textId="77777777" w:rsidR="00C332B2" w:rsidRPr="00C332B2" w:rsidRDefault="00C332B2">
      <w:r>
        <w:tab/>
      </w:r>
      <w:r w:rsidRPr="00C332B2">
        <w:rPr>
          <w:b/>
        </w:rPr>
        <w:t>r</w:t>
      </w:r>
      <w:r>
        <w:t xml:space="preserve"> = Σ</w:t>
      </w:r>
      <w:r>
        <w:rPr>
          <w:rStyle w:val="subscript"/>
        </w:rPr>
        <w:t>i=1</w:t>
      </w:r>
      <w:r>
        <w:rPr>
          <w:rStyle w:val="superscript"/>
        </w:rPr>
        <w:t>n</w:t>
      </w:r>
      <w:r>
        <w:t xml:space="preserve"> x</w:t>
      </w:r>
      <w:r>
        <w:rPr>
          <w:rStyle w:val="subscript"/>
        </w:rPr>
        <w:t>i</w:t>
      </w:r>
      <w:r>
        <w:t xml:space="preserve"> </w:t>
      </w:r>
      <w:r>
        <w:rPr>
          <w:b/>
        </w:rPr>
        <w:fldChar w:fldCharType="begin"/>
      </w:r>
      <w:r>
        <w:rPr>
          <w:b/>
        </w:rPr>
        <w:instrText xml:space="preserve"> EQ \O(</w:instrText>
      </w:r>
      <w:r w:rsidRPr="00C332B2">
        <w:rPr>
          <w:b/>
        </w:rPr>
        <w:instrText>i</w:instrText>
      </w:r>
      <w:r>
        <w:rPr>
          <w:b/>
        </w:rPr>
        <w:instrText>,\S\up4(^))</w:instrText>
      </w:r>
      <w:r>
        <w:rPr>
          <w:b/>
        </w:rPr>
        <w:fldChar w:fldCharType="end"/>
      </w:r>
      <w:r>
        <w:tab/>
      </w:r>
      <w:r>
        <w:tab/>
      </w:r>
      <w:r>
        <w:tab/>
      </w:r>
      <w:r>
        <w:tab/>
        <w:t>n = n</w:t>
      </w:r>
      <w:r>
        <w:tab/>
      </w:r>
      <w:r>
        <w:tab/>
        <w:t>x</w:t>
      </w:r>
      <w:r>
        <w:rPr>
          <w:rStyle w:val="subscript"/>
        </w:rPr>
        <w:t>i</w:t>
      </w:r>
      <w:r>
        <w:t xml:space="preserve"> = </w:t>
      </w:r>
      <w:r w:rsidRPr="00C332B2">
        <w:rPr>
          <w:b/>
        </w:rPr>
        <w:t>r</w:t>
      </w:r>
      <w:r>
        <w:t xml:space="preserve"> </w:t>
      </w:r>
      <w:r>
        <w:sym w:font="Symbol" w:char="F0B7"/>
      </w:r>
      <w:r>
        <w:t xml:space="preserve"> </w:t>
      </w:r>
      <w:r>
        <w:rPr>
          <w:b/>
        </w:rPr>
        <w:fldChar w:fldCharType="begin"/>
      </w:r>
      <w:r>
        <w:rPr>
          <w:b/>
        </w:rPr>
        <w:instrText xml:space="preserve"> EQ \O(</w:instrText>
      </w:r>
      <w:r w:rsidRPr="00C332B2">
        <w:rPr>
          <w:b/>
        </w:rPr>
        <w:instrText>i</w:instrText>
      </w:r>
      <w:r>
        <w:rPr>
          <w:b/>
        </w:rPr>
        <w:instrText>,\S\up4(^))</w:instrText>
      </w:r>
      <w:r>
        <w:rPr>
          <w:b/>
        </w:rPr>
        <w:fldChar w:fldCharType="end"/>
      </w:r>
    </w:p>
    <w:p w14:paraId="701D4098" w14:textId="77777777" w:rsidR="00C332B2" w:rsidRDefault="00C332B2"/>
    <w:p w14:paraId="2D43FE35" w14:textId="77777777" w:rsidR="00C332B2" w:rsidRDefault="00C332B2">
      <w:r>
        <w:t xml:space="preserve">One vector of interest is the </w:t>
      </w:r>
      <w:r w:rsidRPr="00C332B2">
        <w:rPr>
          <w:b/>
        </w:rPr>
        <w:t>gradient</w:t>
      </w:r>
      <w:r>
        <w:t xml:space="preserve"> vector and we have</w:t>
      </w:r>
    </w:p>
    <w:p w14:paraId="247BFBD1" w14:textId="77777777" w:rsidR="00C332B2" w:rsidRDefault="00C332B2"/>
    <w:p w14:paraId="43783C1F" w14:textId="77777777" w:rsidR="00C332B2" w:rsidRPr="00C332B2" w:rsidRDefault="00C332B2">
      <w:r>
        <w:tab/>
      </w:r>
      <w:r>
        <w:sym w:font="Symbol" w:char="F0D1"/>
      </w:r>
      <w:r>
        <w:rPr>
          <w:rStyle w:val="subscript"/>
        </w:rPr>
        <w:t>4</w:t>
      </w:r>
      <w:r>
        <w:t>φ = ∂</w:t>
      </w:r>
      <w:r>
        <w:rPr>
          <w:rStyle w:val="subscript"/>
        </w:rPr>
        <w:t>x</w:t>
      </w:r>
      <w:r>
        <w:t xml:space="preserve">φ </w:t>
      </w:r>
      <w:r>
        <w:rPr>
          <w:b/>
        </w:rPr>
        <w:fldChar w:fldCharType="begin"/>
      </w:r>
      <w:r>
        <w:rPr>
          <w:b/>
        </w:rPr>
        <w:instrText xml:space="preserve"> EQ \O(</w:instrText>
      </w:r>
      <w:r w:rsidRPr="00D2224C">
        <w:rPr>
          <w:b/>
        </w:rPr>
        <w:instrText>x</w:instrText>
      </w:r>
      <w:r>
        <w:rPr>
          <w:b/>
        </w:rPr>
        <w:instrText>,\S\up2(^))</w:instrText>
      </w:r>
      <w:r>
        <w:rPr>
          <w:b/>
        </w:rPr>
        <w:fldChar w:fldCharType="end"/>
      </w:r>
      <w:r>
        <w:t xml:space="preserve"> + ∂</w:t>
      </w:r>
      <w:r>
        <w:rPr>
          <w:rStyle w:val="subscript"/>
        </w:rPr>
        <w:t>y</w:t>
      </w:r>
      <w:r>
        <w:t xml:space="preserve">φ </w:t>
      </w:r>
      <w:r>
        <w:rPr>
          <w:b/>
        </w:rPr>
        <w:fldChar w:fldCharType="begin"/>
      </w:r>
      <w:r>
        <w:rPr>
          <w:b/>
        </w:rPr>
        <w:instrText xml:space="preserve"> EQ \O(</w:instrText>
      </w:r>
      <w:r w:rsidRPr="00D2224C">
        <w:rPr>
          <w:b/>
        </w:rPr>
        <w:instrText>y</w:instrText>
      </w:r>
      <w:r>
        <w:rPr>
          <w:b/>
        </w:rPr>
        <w:instrText>,\S\up2(^))</w:instrText>
      </w:r>
      <w:r>
        <w:rPr>
          <w:b/>
        </w:rPr>
        <w:fldChar w:fldCharType="end"/>
      </w:r>
      <w:r>
        <w:t xml:space="preserve"> + ∂</w:t>
      </w:r>
      <w:r>
        <w:rPr>
          <w:rStyle w:val="subscript"/>
        </w:rPr>
        <w:t>z</w:t>
      </w:r>
      <w:r>
        <w:t xml:space="preserve">φ </w:t>
      </w:r>
      <w:r>
        <w:rPr>
          <w:b/>
        </w:rPr>
        <w:fldChar w:fldCharType="begin"/>
      </w:r>
      <w:r>
        <w:rPr>
          <w:b/>
        </w:rPr>
        <w:instrText xml:space="preserve"> EQ \O(</w:instrText>
      </w:r>
      <w:r w:rsidRPr="00D2224C">
        <w:rPr>
          <w:b/>
        </w:rPr>
        <w:instrText>z</w:instrText>
      </w:r>
      <w:r>
        <w:rPr>
          <w:b/>
        </w:rPr>
        <w:instrText>,\S\up2(^))</w:instrText>
      </w:r>
      <w:r>
        <w:rPr>
          <w:b/>
        </w:rPr>
        <w:fldChar w:fldCharType="end"/>
      </w:r>
      <w:r>
        <w:t xml:space="preserve"> + ∂t</w:t>
      </w:r>
      <w:r>
        <w:rPr>
          <w:rStyle w:val="subscript"/>
        </w:rPr>
        <w:t>x</w:t>
      </w:r>
      <w:r>
        <w:t>φ</w:t>
      </w:r>
      <w:r>
        <w:rPr>
          <w:b/>
        </w:rPr>
        <w:t xml:space="preserve"> </w:t>
      </w:r>
      <w:r>
        <w:rPr>
          <w:b/>
        </w:rPr>
        <w:fldChar w:fldCharType="begin"/>
      </w:r>
      <w:r>
        <w:rPr>
          <w:b/>
        </w:rPr>
        <w:instrText xml:space="preserve"> EQ \O(</w:instrText>
      </w:r>
      <w:r w:rsidRPr="00D2224C">
        <w:rPr>
          <w:b/>
        </w:rPr>
        <w:instrText>t</w:instrText>
      </w:r>
      <w:r>
        <w:rPr>
          <w:b/>
        </w:rPr>
        <w:instrText>,\S\up2(^))</w:instrText>
      </w:r>
      <w:r>
        <w:rPr>
          <w:b/>
        </w:rPr>
        <w:fldChar w:fldCharType="end"/>
      </w:r>
      <w:r>
        <w:rPr>
          <w:b/>
        </w:rPr>
        <w:tab/>
      </w:r>
      <w:r>
        <w:tab/>
        <w:t>n=4</w:t>
      </w:r>
    </w:p>
    <w:p w14:paraId="76A737C4" w14:textId="77777777" w:rsidR="00C332B2" w:rsidRDefault="00C332B2">
      <w:pPr>
        <w:rPr>
          <w:b/>
        </w:rPr>
      </w:pPr>
    </w:p>
    <w:p w14:paraId="0813577D" w14:textId="77777777" w:rsidR="00C332B2" w:rsidRPr="00C332B2" w:rsidRDefault="00C332B2">
      <w:r>
        <w:rPr>
          <w:b/>
        </w:rPr>
        <w:lastRenderedPageBreak/>
        <w:tab/>
      </w:r>
      <w:r>
        <w:sym w:font="Symbol" w:char="F0D1"/>
      </w:r>
      <w:r>
        <w:rPr>
          <w:rStyle w:val="subscript"/>
        </w:rPr>
        <w:t>n</w:t>
      </w:r>
      <w:r>
        <w:t>φ = Σ</w:t>
      </w:r>
      <w:r>
        <w:rPr>
          <w:rStyle w:val="subscript"/>
        </w:rPr>
        <w:t>i=1</w:t>
      </w:r>
      <w:r>
        <w:rPr>
          <w:rStyle w:val="superscript"/>
        </w:rPr>
        <w:t>n</w:t>
      </w:r>
      <w:r>
        <w:t xml:space="preserve"> ∂</w:t>
      </w:r>
      <w:r>
        <w:rPr>
          <w:rStyle w:val="subscript"/>
        </w:rPr>
        <w:t>i</w:t>
      </w:r>
      <w:r>
        <w:t xml:space="preserve">φ </w:t>
      </w:r>
      <w:r>
        <w:rPr>
          <w:b/>
        </w:rPr>
        <w:fldChar w:fldCharType="begin"/>
      </w:r>
      <w:r>
        <w:rPr>
          <w:b/>
        </w:rPr>
        <w:instrText xml:space="preserve"> EQ \O(</w:instrText>
      </w:r>
      <w:r w:rsidRPr="00C332B2">
        <w:rPr>
          <w:b/>
        </w:rPr>
        <w:instrText>i</w:instrText>
      </w:r>
      <w:r>
        <w:rPr>
          <w:b/>
        </w:rPr>
        <w:instrText>,\S\up4(^))</w:instrText>
      </w:r>
      <w:r>
        <w:rPr>
          <w:b/>
        </w:rPr>
        <w:fldChar w:fldCharType="end"/>
      </w:r>
      <w:r>
        <w:rPr>
          <w:b/>
        </w:rPr>
        <w:tab/>
      </w:r>
      <w:r>
        <w:tab/>
      </w:r>
      <w:r>
        <w:tab/>
      </w:r>
      <w:r>
        <w:tab/>
      </w:r>
      <w:r>
        <w:tab/>
        <w:t>n=n</w:t>
      </w:r>
    </w:p>
    <w:p w14:paraId="690FFE7F" w14:textId="77777777" w:rsidR="00291390" w:rsidRDefault="00291390"/>
    <w:p w14:paraId="25A32ECC" w14:textId="77777777" w:rsidR="00E2379F" w:rsidRDefault="00D2224C" w:rsidP="00E2379F">
      <w:pPr>
        <w:pStyle w:val="Heading2"/>
      </w:pPr>
      <w:bookmarkStart w:id="2" w:name="_Toc288635790"/>
      <w:bookmarkStart w:id="3" w:name="_Toc288636858"/>
      <w:r>
        <w:t xml:space="preserve">2. </w:t>
      </w:r>
      <w:r w:rsidR="00E2379F">
        <w:t>Dot Product</w:t>
      </w:r>
      <w:bookmarkEnd w:id="2"/>
      <w:bookmarkEnd w:id="3"/>
    </w:p>
    <w:p w14:paraId="004707BA" w14:textId="77777777" w:rsidR="00E2379F" w:rsidRDefault="00E2379F"/>
    <w:p w14:paraId="40002637" w14:textId="77777777" w:rsidR="00D2224C" w:rsidRDefault="00D2224C">
      <w:r>
        <w:t>A dot product of two vectors is pretty clear</w:t>
      </w:r>
    </w:p>
    <w:p w14:paraId="60C6D5EF" w14:textId="77777777" w:rsidR="00D2224C" w:rsidRDefault="00D2224C"/>
    <w:p w14:paraId="470A24C4" w14:textId="77777777" w:rsidR="00D2224C" w:rsidRPr="00C332B2" w:rsidRDefault="00D2224C">
      <w:r>
        <w:tab/>
      </w:r>
      <w:r w:rsidRPr="00D2224C">
        <w:rPr>
          <w:b/>
        </w:rPr>
        <w:t>r</w:t>
      </w:r>
      <w:r>
        <w:t xml:space="preserve"> </w:t>
      </w:r>
      <w:r>
        <w:sym w:font="Symbol" w:char="F0B7"/>
      </w:r>
      <w:r>
        <w:t xml:space="preserve"> </w:t>
      </w:r>
      <w:r w:rsidRPr="00D2224C">
        <w:rPr>
          <w:b/>
        </w:rPr>
        <w:t>s</w:t>
      </w:r>
      <w:r>
        <w:t xml:space="preserve"> = Σ</w:t>
      </w:r>
      <w:r>
        <w:rPr>
          <w:rStyle w:val="subscript"/>
        </w:rPr>
        <w:t>i=1</w:t>
      </w:r>
      <w:r>
        <w:rPr>
          <w:rStyle w:val="superscript"/>
        </w:rPr>
        <w:t>n</w:t>
      </w:r>
      <w:r>
        <w:t xml:space="preserve"> r</w:t>
      </w:r>
      <w:r>
        <w:rPr>
          <w:rStyle w:val="subscript"/>
        </w:rPr>
        <w:t>i</w:t>
      </w:r>
      <w:r>
        <w:t>s</w:t>
      </w:r>
      <w:r>
        <w:rPr>
          <w:rStyle w:val="subscript"/>
        </w:rPr>
        <w:t xml:space="preserve">i </w:t>
      </w:r>
      <w:r w:rsidR="00C332B2">
        <w:rPr>
          <w:rStyle w:val="subscript"/>
        </w:rPr>
        <w:tab/>
      </w:r>
      <w:r w:rsidR="00C332B2">
        <w:rPr>
          <w:rStyle w:val="subscript"/>
        </w:rPr>
        <w:tab/>
      </w:r>
      <w:r w:rsidR="00C332B2">
        <w:rPr>
          <w:rStyle w:val="subscript"/>
        </w:rPr>
        <w:tab/>
      </w:r>
      <w:r w:rsidR="00C332B2">
        <w:rPr>
          <w:rStyle w:val="subscript"/>
        </w:rPr>
        <w:tab/>
      </w:r>
      <w:r w:rsidR="00C332B2">
        <w:t>n=n</w:t>
      </w:r>
    </w:p>
    <w:p w14:paraId="6B313F1A" w14:textId="77777777" w:rsidR="00B6001A" w:rsidRDefault="00B6001A">
      <w:pPr>
        <w:rPr>
          <w:rStyle w:val="subscript"/>
        </w:rPr>
      </w:pPr>
    </w:p>
    <w:p w14:paraId="5B4EC8B9" w14:textId="77777777" w:rsidR="00E2379F" w:rsidRDefault="00ED063B" w:rsidP="00ED063B">
      <w:pPr>
        <w:pStyle w:val="Heading2"/>
      </w:pPr>
      <w:bookmarkStart w:id="4" w:name="_Toc288635791"/>
      <w:bookmarkStart w:id="5" w:name="_Toc288636859"/>
      <w:r>
        <w:t>3</w:t>
      </w:r>
      <w:r w:rsidR="00B6001A">
        <w:t xml:space="preserve">. </w:t>
      </w:r>
      <w:r w:rsidR="00E2379F">
        <w:t>Cross Product.</w:t>
      </w:r>
      <w:bookmarkEnd w:id="4"/>
      <w:bookmarkEnd w:id="5"/>
    </w:p>
    <w:p w14:paraId="787739D8" w14:textId="77777777" w:rsidR="00E2379F" w:rsidRDefault="00E2379F"/>
    <w:p w14:paraId="10F30F1B" w14:textId="77777777" w:rsidR="00C332B2" w:rsidRDefault="00C332B2">
      <w:r>
        <w:t xml:space="preserve">The cross product as I will define it here </w:t>
      </w:r>
      <w:r w:rsidRPr="00C332B2">
        <w:rPr>
          <w:i/>
        </w:rPr>
        <w:t>requires</w:t>
      </w:r>
      <w:r>
        <w:t xml:space="preserve"> n-1 vectors on the RHS. This for n = 4</w:t>
      </w:r>
    </w:p>
    <w:p w14:paraId="57972732" w14:textId="77777777" w:rsidR="00C332B2" w:rsidRDefault="00C332B2"/>
    <w:p w14:paraId="5CC77F55" w14:textId="77777777" w:rsidR="00C332B2" w:rsidRPr="00C332B2" w:rsidRDefault="00C332B2" w:rsidP="00C332B2">
      <w:r>
        <w:tab/>
      </w:r>
      <w:r w:rsidRPr="00C332B2">
        <w:rPr>
          <w:b/>
        </w:rPr>
        <w:t>a</w:t>
      </w:r>
      <w:r>
        <w:t xml:space="preserve"> = </w:t>
      </w:r>
      <w:r w:rsidRPr="00C332B2">
        <w:rPr>
          <w:b/>
        </w:rPr>
        <w:t>b</w:t>
      </w:r>
      <w:r>
        <w:t xml:space="preserve"> x </w:t>
      </w:r>
      <w:r w:rsidRPr="00C332B2">
        <w:rPr>
          <w:b/>
        </w:rPr>
        <w:t>c</w:t>
      </w:r>
      <w:r>
        <w:t xml:space="preserve"> x </w:t>
      </w:r>
      <w:r w:rsidRPr="00C332B2">
        <w:rPr>
          <w:b/>
        </w:rPr>
        <w:t>d</w:t>
      </w:r>
      <w:r>
        <w:tab/>
        <w:t>meaning</w:t>
      </w:r>
      <w:r>
        <w:tab/>
        <w:t>a</w:t>
      </w:r>
      <w:r>
        <w:rPr>
          <w:rStyle w:val="subscript"/>
        </w:rPr>
        <w:t>i</w:t>
      </w:r>
      <w:r>
        <w:t xml:space="preserve"> = ε</w:t>
      </w:r>
      <w:r>
        <w:rPr>
          <w:rStyle w:val="subscript"/>
        </w:rPr>
        <w:t>ijkm</w:t>
      </w:r>
      <w:r>
        <w:t>b</w:t>
      </w:r>
      <w:r>
        <w:rPr>
          <w:rStyle w:val="subscript"/>
        </w:rPr>
        <w:t>j</w:t>
      </w:r>
      <w:r>
        <w:t>c</w:t>
      </w:r>
      <w:r>
        <w:rPr>
          <w:rStyle w:val="subscript"/>
        </w:rPr>
        <w:t>k</w:t>
      </w:r>
      <w:r>
        <w:t>d</w:t>
      </w:r>
      <w:r>
        <w:rPr>
          <w:rStyle w:val="subscript"/>
        </w:rPr>
        <w:t>m</w:t>
      </w:r>
      <w:r>
        <w:tab/>
      </w:r>
      <w:r>
        <w:tab/>
        <w:t>n=4</w:t>
      </w:r>
    </w:p>
    <w:p w14:paraId="6C6CB55F" w14:textId="77777777" w:rsidR="00C332B2" w:rsidRDefault="00C332B2" w:rsidP="00C332B2"/>
    <w:p w14:paraId="2176E105" w14:textId="77777777" w:rsidR="00C332B2" w:rsidRDefault="00C332B2" w:rsidP="00C332B2">
      <w:r>
        <w:t xml:space="preserve">and this would by antisymmetric under the interchange of any two adjacent vectors on the RHS. You would find that this "cross product" is perp to all the component vectors, for example, </w:t>
      </w:r>
    </w:p>
    <w:p w14:paraId="68A338AF" w14:textId="77777777" w:rsidR="00C332B2" w:rsidRDefault="00C332B2" w:rsidP="00C332B2"/>
    <w:p w14:paraId="58C2706F" w14:textId="77777777" w:rsidR="00C332B2" w:rsidRPr="00C332B2" w:rsidRDefault="00C332B2" w:rsidP="00C332B2">
      <w:r>
        <w:tab/>
      </w:r>
      <w:r>
        <w:rPr>
          <w:b/>
        </w:rPr>
        <w:t>c</w:t>
      </w:r>
      <w:r>
        <w:t xml:space="preserve"> </w:t>
      </w:r>
      <w:r>
        <w:sym w:font="Symbol" w:char="F0B7"/>
      </w:r>
      <w:r>
        <w:t xml:space="preserve"> </w:t>
      </w:r>
      <w:r w:rsidRPr="00C332B2">
        <w:rPr>
          <w:b/>
        </w:rPr>
        <w:t>b</w:t>
      </w:r>
      <w:r>
        <w:t xml:space="preserve"> x </w:t>
      </w:r>
      <w:r w:rsidRPr="00C332B2">
        <w:rPr>
          <w:b/>
        </w:rPr>
        <w:t>c</w:t>
      </w:r>
      <w:r>
        <w:t xml:space="preserve"> x </w:t>
      </w:r>
      <w:r w:rsidRPr="00C332B2">
        <w:rPr>
          <w:b/>
        </w:rPr>
        <w:t>d</w:t>
      </w:r>
      <w:r>
        <w:t xml:space="preserve">  = c</w:t>
      </w:r>
      <w:r>
        <w:rPr>
          <w:rStyle w:val="subscript"/>
        </w:rPr>
        <w:t>i</w:t>
      </w:r>
      <w:r>
        <w:t xml:space="preserve"> ε</w:t>
      </w:r>
      <w:r>
        <w:rPr>
          <w:rStyle w:val="subscript"/>
        </w:rPr>
        <w:t>ijkm</w:t>
      </w:r>
      <w:r>
        <w:t>b</w:t>
      </w:r>
      <w:r>
        <w:rPr>
          <w:rStyle w:val="subscript"/>
        </w:rPr>
        <w:t>j</w:t>
      </w:r>
      <w:r>
        <w:t>c</w:t>
      </w:r>
      <w:r>
        <w:rPr>
          <w:rStyle w:val="subscript"/>
        </w:rPr>
        <w:t>k</w:t>
      </w:r>
      <w:r>
        <w:t>d</w:t>
      </w:r>
      <w:r>
        <w:rPr>
          <w:rStyle w:val="subscript"/>
        </w:rPr>
        <w:t>m</w:t>
      </w:r>
      <w:r>
        <w:t xml:space="preserve">  = (c</w:t>
      </w:r>
      <w:r>
        <w:rPr>
          <w:rStyle w:val="subscript"/>
        </w:rPr>
        <w:t>i</w:t>
      </w:r>
      <w:r>
        <w:t xml:space="preserve"> c</w:t>
      </w:r>
      <w:r>
        <w:rPr>
          <w:rStyle w:val="subscript"/>
        </w:rPr>
        <w:t xml:space="preserve">k </w:t>
      </w:r>
      <w:r>
        <w:t>ε</w:t>
      </w:r>
      <w:r>
        <w:rPr>
          <w:rStyle w:val="subscript"/>
        </w:rPr>
        <w:t>ijkm</w:t>
      </w:r>
      <w:r>
        <w:t>) b</w:t>
      </w:r>
      <w:r>
        <w:rPr>
          <w:rStyle w:val="subscript"/>
        </w:rPr>
        <w:t>j</w:t>
      </w:r>
      <w:r>
        <w:t>d</w:t>
      </w:r>
      <w:r>
        <w:rPr>
          <w:rStyle w:val="subscript"/>
        </w:rPr>
        <w:t>m</w:t>
      </w:r>
      <w:r>
        <w:t xml:space="preserve">  = 0</w:t>
      </w:r>
      <w:r>
        <w:tab/>
      </w:r>
      <w:r>
        <w:tab/>
        <w:t>n=4</w:t>
      </w:r>
    </w:p>
    <w:p w14:paraId="36602A84" w14:textId="77777777" w:rsidR="00C332B2" w:rsidRDefault="00C332B2" w:rsidP="00C332B2"/>
    <w:p w14:paraId="224BDBC7" w14:textId="77777777" w:rsidR="00C332B2" w:rsidRPr="00C332B2" w:rsidRDefault="00C332B2" w:rsidP="00C332B2">
      <w:r>
        <w:t xml:space="preserve">This notation is a little misleading because it suggests that maybe </w:t>
      </w:r>
      <w:r w:rsidRPr="00C332B2">
        <w:rPr>
          <w:b/>
        </w:rPr>
        <w:t>b</w:t>
      </w:r>
      <w:r>
        <w:t xml:space="preserve"> x </w:t>
      </w:r>
      <w:r w:rsidRPr="00C332B2">
        <w:rPr>
          <w:b/>
        </w:rPr>
        <w:t>c</w:t>
      </w:r>
      <w:r>
        <w:t xml:space="preserve"> means something when it in fact has no meaning for n = 4. Maybe I should say </w:t>
      </w:r>
      <w:r w:rsidRPr="00C332B2">
        <w:rPr>
          <w:b/>
        </w:rPr>
        <w:t>a</w:t>
      </w:r>
      <w:r>
        <w:t xml:space="preserve"> = </w:t>
      </w:r>
      <w:r w:rsidRPr="00C332B2">
        <w:rPr>
          <w:b/>
        </w:rPr>
        <w:t>ε</w:t>
      </w:r>
      <w:r>
        <w:t xml:space="preserve">(bcd) . </w:t>
      </w:r>
    </w:p>
    <w:p w14:paraId="533B2241" w14:textId="77777777" w:rsidR="00B6001A" w:rsidRPr="00B6001A" w:rsidRDefault="00B6001A">
      <w:pPr>
        <w:rPr>
          <w:rStyle w:val="subscript"/>
          <w:rFonts w:ascii="Times New Roman" w:hAnsi="Times New Roman"/>
          <w:b w:val="0"/>
          <w:sz w:val="22"/>
          <w:vertAlign w:val="baseline"/>
        </w:rPr>
      </w:pPr>
      <w:r>
        <w:tab/>
      </w:r>
    </w:p>
    <w:p w14:paraId="1E9E03F6" w14:textId="77777777" w:rsidR="00E2379F" w:rsidRDefault="00ED063B" w:rsidP="00ED063B">
      <w:pPr>
        <w:pStyle w:val="Heading2"/>
      </w:pPr>
      <w:bookmarkStart w:id="6" w:name="_Toc288635792"/>
      <w:bookmarkStart w:id="7" w:name="_Toc288636860"/>
      <w:r>
        <w:t>4</w:t>
      </w:r>
      <w:r w:rsidR="00D2224C">
        <w:t xml:space="preserve">. </w:t>
      </w:r>
      <w:r w:rsidR="00E2379F">
        <w:t>Volume Element</w:t>
      </w:r>
      <w:bookmarkEnd w:id="6"/>
      <w:bookmarkEnd w:id="7"/>
    </w:p>
    <w:p w14:paraId="2F0AC0DF" w14:textId="77777777" w:rsidR="00E2379F" w:rsidRDefault="00E2379F"/>
    <w:p w14:paraId="4A95EFF2" w14:textId="77777777" w:rsidR="00D2224C" w:rsidRDefault="00D2224C">
      <w:r>
        <w:t>The volume element is also pretty clear</w:t>
      </w:r>
    </w:p>
    <w:p w14:paraId="7522F4F2" w14:textId="77777777" w:rsidR="00D2224C" w:rsidRDefault="00D2224C"/>
    <w:p w14:paraId="591BE68B" w14:textId="77777777" w:rsidR="00D2224C" w:rsidRPr="00C332B2" w:rsidRDefault="00D2224C">
      <w:r>
        <w:tab/>
        <w:t>d</w:t>
      </w:r>
      <w:r>
        <w:rPr>
          <w:rStyle w:val="superscript"/>
        </w:rPr>
        <w:t>n</w:t>
      </w:r>
      <w:r>
        <w:t>r = dx</w:t>
      </w:r>
      <w:r>
        <w:rPr>
          <w:rStyle w:val="subscript"/>
        </w:rPr>
        <w:t>1</w:t>
      </w:r>
      <w:r>
        <w:t>dx</w:t>
      </w:r>
      <w:r>
        <w:rPr>
          <w:rStyle w:val="subscript"/>
        </w:rPr>
        <w:t>2</w:t>
      </w:r>
      <w:r>
        <w:t>.....dx</w:t>
      </w:r>
      <w:r>
        <w:rPr>
          <w:rStyle w:val="subscript"/>
        </w:rPr>
        <w:t>n</w:t>
      </w:r>
      <w:r>
        <w:t xml:space="preserve"> </w:t>
      </w:r>
      <w:r w:rsidR="00C332B2">
        <w:tab/>
      </w:r>
      <w:r w:rsidR="00C332B2">
        <w:tab/>
      </w:r>
      <w:r w:rsidR="00C332B2">
        <w:tab/>
        <w:t>n=n</w:t>
      </w:r>
    </w:p>
    <w:p w14:paraId="1E683B70" w14:textId="77777777" w:rsidR="00D2224C" w:rsidRDefault="00D2224C"/>
    <w:p w14:paraId="1FBD0278" w14:textId="77777777" w:rsidR="00E2379F" w:rsidRDefault="00ED063B" w:rsidP="00ED063B">
      <w:pPr>
        <w:pStyle w:val="Heading2"/>
      </w:pPr>
      <w:bookmarkStart w:id="8" w:name="_Toc288635793"/>
      <w:bookmarkStart w:id="9" w:name="_Toc288636861"/>
      <w:r>
        <w:t>5</w:t>
      </w:r>
      <w:r w:rsidR="00B6001A">
        <w:t xml:space="preserve">. </w:t>
      </w:r>
      <w:r w:rsidR="00E2379F">
        <w:t>Area Element</w:t>
      </w:r>
      <w:bookmarkEnd w:id="8"/>
      <w:bookmarkEnd w:id="9"/>
    </w:p>
    <w:p w14:paraId="311473B6" w14:textId="77777777" w:rsidR="00C332B2" w:rsidRDefault="00C332B2" w:rsidP="00C332B2"/>
    <w:p w14:paraId="78A7D6D8" w14:textId="77777777" w:rsidR="00C332B2" w:rsidRDefault="00C332B2" w:rsidP="00C332B2">
      <w:r>
        <w:t>The area element should be perpendicular to each of the d</w:t>
      </w:r>
      <w:r w:rsidRPr="00C332B2">
        <w:rPr>
          <w:b/>
        </w:rPr>
        <w:t>x</w:t>
      </w:r>
      <w:r>
        <w:rPr>
          <w:rStyle w:val="subscript"/>
        </w:rPr>
        <w:t xml:space="preserve">i </w:t>
      </w:r>
      <w:r>
        <w:t>and should have a magnitude that is the product of the dx</w:t>
      </w:r>
      <w:r>
        <w:rPr>
          <w:rStyle w:val="subscript"/>
        </w:rPr>
        <w:t>i</w:t>
      </w:r>
      <w:r>
        <w:t xml:space="preserve"> . The ideal candidate is just the generalized cross product mentioned above. So we could say for n = 4, </w:t>
      </w:r>
    </w:p>
    <w:p w14:paraId="59EA127B" w14:textId="77777777" w:rsidR="00C332B2" w:rsidRDefault="00C332B2" w:rsidP="00C332B2"/>
    <w:p w14:paraId="03D3D5D3" w14:textId="77777777" w:rsidR="00C332B2" w:rsidRPr="00C332B2" w:rsidRDefault="00C332B2" w:rsidP="00C332B2">
      <w:r>
        <w:tab/>
        <w:t>d</w:t>
      </w:r>
      <w:r w:rsidRPr="00C332B2">
        <w:rPr>
          <w:b/>
        </w:rPr>
        <w:t>A</w:t>
      </w:r>
      <w:r>
        <w:rPr>
          <w:rStyle w:val="subscript"/>
        </w:rPr>
        <w:t>ijk</w:t>
      </w:r>
      <w:r>
        <w:t xml:space="preserve">  = d</w:t>
      </w:r>
      <w:r w:rsidRPr="00C332B2">
        <w:rPr>
          <w:b/>
        </w:rPr>
        <w:t>x</w:t>
      </w:r>
      <w:r>
        <w:rPr>
          <w:rStyle w:val="subscript"/>
        </w:rPr>
        <w:t>i</w:t>
      </w:r>
      <w:r>
        <w:t xml:space="preserve"> x d</w:t>
      </w:r>
      <w:r w:rsidRPr="00C332B2">
        <w:rPr>
          <w:b/>
        </w:rPr>
        <w:t>x</w:t>
      </w:r>
      <w:r>
        <w:rPr>
          <w:rStyle w:val="subscript"/>
        </w:rPr>
        <w:t>j</w:t>
      </w:r>
      <w:r>
        <w:t xml:space="preserve"> x d</w:t>
      </w:r>
      <w:r w:rsidRPr="00C332B2">
        <w:rPr>
          <w:b/>
        </w:rPr>
        <w:t>x</w:t>
      </w:r>
      <w:r>
        <w:rPr>
          <w:rStyle w:val="subscript"/>
        </w:rPr>
        <w:t>k</w:t>
      </w:r>
      <w:r>
        <w:t xml:space="preserve"> </w:t>
      </w:r>
      <w:r>
        <w:tab/>
      </w:r>
      <w:r>
        <w:tab/>
        <w:t>=&gt;</w:t>
      </w:r>
      <w:r>
        <w:tab/>
        <w:t>dA</w:t>
      </w:r>
      <w:r>
        <w:rPr>
          <w:rStyle w:val="subscript"/>
        </w:rPr>
        <w:t>ijk</w:t>
      </w:r>
      <w:r>
        <w:t xml:space="preserve"> = dx</w:t>
      </w:r>
      <w:r>
        <w:rPr>
          <w:rStyle w:val="subscript"/>
        </w:rPr>
        <w:t>i</w:t>
      </w:r>
      <w:r>
        <w:t>dx</w:t>
      </w:r>
      <w:r>
        <w:rPr>
          <w:rStyle w:val="subscript"/>
        </w:rPr>
        <w:t>j</w:t>
      </w:r>
      <w:r>
        <w:t>dx</w:t>
      </w:r>
      <w:r>
        <w:rPr>
          <w:rStyle w:val="subscript"/>
        </w:rPr>
        <w:t>k</w:t>
      </w:r>
      <w:r>
        <w:tab/>
      </w:r>
      <w:r>
        <w:tab/>
        <w:t>n=4</w:t>
      </w:r>
    </w:p>
    <w:p w14:paraId="70BEAAA9" w14:textId="77777777" w:rsidR="00C332B2" w:rsidRDefault="00C332B2" w:rsidP="00C332B2"/>
    <w:p w14:paraId="5DA5F946" w14:textId="77777777" w:rsidR="00C332B2" w:rsidRPr="00C332B2" w:rsidRDefault="00C332B2" w:rsidP="00C332B2">
      <w:r>
        <w:t>and the direction of d</w:t>
      </w:r>
      <w:r w:rsidRPr="00C332B2">
        <w:rPr>
          <w:b/>
        </w:rPr>
        <w:t>A</w:t>
      </w:r>
      <w:r>
        <w:rPr>
          <w:rStyle w:val="subscript"/>
        </w:rPr>
        <w:t>ijk</w:t>
      </w:r>
      <w:r>
        <w:t xml:space="preserve"> is whatever it is. This definition is consistent with the n=3 situation where we normally say things like d</w:t>
      </w:r>
      <w:r w:rsidRPr="00C332B2">
        <w:rPr>
          <w:b/>
        </w:rPr>
        <w:t>A</w:t>
      </w:r>
      <w:r>
        <w:rPr>
          <w:rStyle w:val="subscript"/>
        </w:rPr>
        <w:t>xy</w:t>
      </w:r>
      <w:r>
        <w:t xml:space="preserve"> = d</w:t>
      </w:r>
      <w:r w:rsidRPr="00C332B2">
        <w:rPr>
          <w:b/>
        </w:rPr>
        <w:t>x</w:t>
      </w:r>
      <w:r>
        <w:t xml:space="preserve"> x d</w:t>
      </w:r>
      <w:r w:rsidRPr="00C332B2">
        <w:rPr>
          <w:b/>
        </w:rPr>
        <w:t>y</w:t>
      </w:r>
      <w:r>
        <w:t xml:space="preserve"> .  </w:t>
      </w:r>
    </w:p>
    <w:p w14:paraId="4358D137" w14:textId="77777777" w:rsidR="00D2224C" w:rsidRDefault="00D2224C"/>
    <w:p w14:paraId="415EFC34" w14:textId="77777777" w:rsidR="00E2379F" w:rsidRDefault="00ED063B" w:rsidP="00ED063B">
      <w:pPr>
        <w:pStyle w:val="Heading2"/>
      </w:pPr>
      <w:bookmarkStart w:id="10" w:name="_Toc288635794"/>
      <w:bookmarkStart w:id="11" w:name="_Toc288636862"/>
      <w:r>
        <w:t>6</w:t>
      </w:r>
      <w:r w:rsidR="00AA158D">
        <w:t xml:space="preserve">. </w:t>
      </w:r>
      <w:r w:rsidR="00E2379F">
        <w:t>Normal Vector</w:t>
      </w:r>
      <w:bookmarkEnd w:id="10"/>
      <w:bookmarkEnd w:id="11"/>
    </w:p>
    <w:p w14:paraId="73FE2CD5" w14:textId="77777777" w:rsidR="00E2379F" w:rsidRDefault="00E2379F"/>
    <w:p w14:paraId="790ACE54" w14:textId="77777777" w:rsidR="00D2224C" w:rsidRDefault="00D2224C">
      <w:r>
        <w:t xml:space="preserve">How do you find an n-dimensional vector </w:t>
      </w:r>
      <w:r w:rsidRPr="00D2224C">
        <w:rPr>
          <w:b/>
        </w:rPr>
        <w:t>n</w:t>
      </w:r>
      <w:r>
        <w:t xml:space="preserve"> which is normal to a surface of dimension n-1 which is embedded in n dimensional space? ( we allow symbol</w:t>
      </w:r>
      <w:r w:rsidRPr="00C332B2">
        <w:rPr>
          <w:u w:val="single"/>
        </w:rPr>
        <w:t xml:space="preserve"> n to be overloaded here</w:t>
      </w:r>
      <w:r>
        <w:t xml:space="preserve">)  I think I might know how to answer this question. See "surface geometry questions.doc" from which I quote and edit: </w:t>
      </w:r>
      <w:r w:rsidR="00C332B2">
        <w:t xml:space="preserve"> [ jump to the end to learn that </w:t>
      </w:r>
      <w:r w:rsidR="00C332B2">
        <w:rPr>
          <w:b/>
        </w:rPr>
        <w:fldChar w:fldCharType="begin"/>
      </w:r>
      <w:r w:rsidR="00C332B2">
        <w:rPr>
          <w:b/>
        </w:rPr>
        <w:instrText xml:space="preserve"> EQ \O(</w:instrText>
      </w:r>
      <w:r w:rsidR="00C332B2" w:rsidRPr="006922DA">
        <w:rPr>
          <w:b/>
        </w:rPr>
        <w:instrText>n</w:instrText>
      </w:r>
      <w:r w:rsidR="00C332B2">
        <w:rPr>
          <w:b/>
        </w:rPr>
        <w:instrText>,\S\up2(^))</w:instrText>
      </w:r>
      <w:r w:rsidR="00C332B2">
        <w:rPr>
          <w:b/>
        </w:rPr>
        <w:fldChar w:fldCharType="end"/>
      </w:r>
      <w:r w:rsidR="00C332B2">
        <w:t xml:space="preserve"> = </w:t>
      </w:r>
      <w:r w:rsidR="00C332B2" w:rsidRPr="009519D6">
        <w:rPr>
          <w:b/>
        </w:rPr>
        <w:sym w:font="Symbol" w:char="F0D1"/>
      </w:r>
      <w:r w:rsidR="00C332B2">
        <w:rPr>
          <w:rStyle w:val="subscript"/>
        </w:rPr>
        <w:t>nd</w:t>
      </w:r>
      <w:r w:rsidR="00C332B2">
        <w:t>(g) / |</w:t>
      </w:r>
      <w:r w:rsidR="00C332B2" w:rsidRPr="009519D6">
        <w:rPr>
          <w:b/>
        </w:rPr>
        <w:sym w:font="Symbol" w:char="F0D1"/>
      </w:r>
      <w:r w:rsidR="00C332B2">
        <w:rPr>
          <w:rStyle w:val="subscript"/>
        </w:rPr>
        <w:t>nd</w:t>
      </w:r>
      <w:r w:rsidR="00C332B2">
        <w:t xml:space="preserve">(g)|  , and of course the n-gradient is shown above in item 1 ] </w:t>
      </w:r>
    </w:p>
    <w:p w14:paraId="2E9A5C89" w14:textId="77777777" w:rsidR="00AA158D" w:rsidRDefault="00AA158D"/>
    <w:p w14:paraId="72DCBC86" w14:textId="77777777" w:rsidR="00AA158D" w:rsidRDefault="00AA158D">
      <w:r>
        <w:t xml:space="preserve">_ _ _ _ _ _ _ _ _ _ _ _ _ _ _ _ </w:t>
      </w:r>
    </w:p>
    <w:p w14:paraId="193948D5" w14:textId="77777777" w:rsidR="00D2224C" w:rsidRDefault="00D2224C"/>
    <w:p w14:paraId="45ABD970" w14:textId="77777777" w:rsidR="00D2224C" w:rsidRDefault="00D2224C" w:rsidP="00E2379F">
      <w:bookmarkStart w:id="12" w:name="_Toc275241344"/>
      <w:bookmarkStart w:id="13" w:name="_Toc275241424"/>
      <w:bookmarkStart w:id="14" w:name="_Toc275241497"/>
      <w:bookmarkStart w:id="15" w:name="_Toc275242046"/>
      <w:r w:rsidRPr="00D973B8">
        <w:t xml:space="preserve">0.1 </w:t>
      </w:r>
      <w:r>
        <w:t xml:space="preserve">Geometric meaning of the nD gradient </w:t>
      </w:r>
      <w:r w:rsidRPr="000C3008">
        <w:rPr>
          <w:b/>
        </w:rPr>
        <w:sym w:font="Symbol" w:char="F0D1"/>
      </w:r>
      <w:r w:rsidRPr="000C3008">
        <w:rPr>
          <w:rStyle w:val="subscript"/>
        </w:rPr>
        <w:t>nd</w:t>
      </w:r>
      <w:r w:rsidRPr="00554D0F">
        <w:t>(g)</w:t>
      </w:r>
      <w:r>
        <w:t>.</w:t>
      </w:r>
      <w:bookmarkEnd w:id="12"/>
      <w:bookmarkEnd w:id="13"/>
      <w:bookmarkEnd w:id="14"/>
      <w:bookmarkEnd w:id="15"/>
      <w:r>
        <w:t xml:space="preserve"> </w:t>
      </w:r>
    </w:p>
    <w:p w14:paraId="6CC17128" w14:textId="77777777" w:rsidR="00D2224C" w:rsidRDefault="00D2224C" w:rsidP="00D2224C"/>
    <w:p w14:paraId="541EF2B5" w14:textId="77777777" w:rsidR="00D2224C" w:rsidRPr="006922DA" w:rsidRDefault="00D2224C" w:rsidP="00D2224C">
      <w:r>
        <w:t>Suppose you have a smooth function g(x</w:t>
      </w:r>
      <w:r>
        <w:rPr>
          <w:rStyle w:val="subscript"/>
        </w:rPr>
        <w:t>1</w:t>
      </w:r>
      <w:r>
        <w:t>,x</w:t>
      </w:r>
      <w:r>
        <w:rPr>
          <w:rStyle w:val="subscript"/>
        </w:rPr>
        <w:t>2</w:t>
      </w:r>
      <w:r>
        <w:t>,....x</w:t>
      </w:r>
      <w:r>
        <w:rPr>
          <w:rStyle w:val="subscript"/>
        </w:rPr>
        <w:t>n</w:t>
      </w:r>
      <w:r>
        <w:t xml:space="preserve">). Then we know that for any point in </w:t>
      </w:r>
      <w:r w:rsidR="00C332B2">
        <w:t>R</w:t>
      </w:r>
      <w:r w:rsidR="00C332B2">
        <w:rPr>
          <w:rStyle w:val="superscript"/>
        </w:rPr>
        <w:t>n</w:t>
      </w:r>
      <w:r w:rsidR="00C332B2">
        <w:t xml:space="preserve"> </w:t>
      </w:r>
      <w:r>
        <w:t>space, the following is true (to first order in d</w:t>
      </w:r>
      <w:r w:rsidRPr="006922DA">
        <w:rPr>
          <w:b/>
        </w:rPr>
        <w:t>r</w:t>
      </w:r>
      <w:r>
        <w:t xml:space="preserve">), </w:t>
      </w:r>
    </w:p>
    <w:p w14:paraId="4251E83D" w14:textId="77777777" w:rsidR="00D2224C" w:rsidRDefault="00D2224C" w:rsidP="00D2224C"/>
    <w:p w14:paraId="5B4747DF" w14:textId="77777777" w:rsidR="00D2224C" w:rsidRDefault="00D2224C" w:rsidP="00D2224C">
      <w:r>
        <w:tab/>
        <w:t>g(</w:t>
      </w:r>
      <w:r w:rsidRPr="009519D6">
        <w:rPr>
          <w:b/>
        </w:rPr>
        <w:t>r</w:t>
      </w:r>
      <w:r>
        <w:t>+d</w:t>
      </w:r>
      <w:r w:rsidRPr="009519D6">
        <w:rPr>
          <w:b/>
        </w:rPr>
        <w:t>r</w:t>
      </w:r>
      <w:r>
        <w:t>) = g(</w:t>
      </w:r>
      <w:r w:rsidRPr="009519D6">
        <w:rPr>
          <w:b/>
        </w:rPr>
        <w:t>r</w:t>
      </w:r>
      <w:r>
        <w:t xml:space="preserve">) + </w:t>
      </w:r>
      <w:r w:rsidRPr="009519D6">
        <w:rPr>
          <w:b/>
        </w:rPr>
        <w:sym w:font="Symbol" w:char="F0D1"/>
      </w:r>
      <w:r>
        <w:rPr>
          <w:rStyle w:val="subscript"/>
        </w:rPr>
        <w:t>nd</w:t>
      </w:r>
      <w:r>
        <w:t xml:space="preserve">(g) </w:t>
      </w:r>
      <w:r>
        <w:sym w:font="Symbol" w:char="F0B7"/>
      </w:r>
      <w:r>
        <w:t xml:space="preserve"> d</w:t>
      </w:r>
      <w:r w:rsidRPr="009519D6">
        <w:rPr>
          <w:b/>
        </w:rPr>
        <w:t>r</w:t>
      </w:r>
      <w:r>
        <w:t xml:space="preserve">  </w:t>
      </w:r>
    </w:p>
    <w:p w14:paraId="589D1C70" w14:textId="77777777" w:rsidR="00D2224C" w:rsidRDefault="00D2224C" w:rsidP="00D2224C"/>
    <w:p w14:paraId="1E58DA25" w14:textId="77777777" w:rsidR="00D2224C" w:rsidRDefault="00D2224C" w:rsidP="00D2224C">
      <w:r>
        <w:t>Now suppose we consider the equation g(x</w:t>
      </w:r>
      <w:r>
        <w:rPr>
          <w:rStyle w:val="subscript"/>
        </w:rPr>
        <w:t>1</w:t>
      </w:r>
      <w:r>
        <w:t>,x</w:t>
      </w:r>
      <w:r>
        <w:rPr>
          <w:rStyle w:val="subscript"/>
        </w:rPr>
        <w:t>2</w:t>
      </w:r>
      <w:r>
        <w:t>,....x</w:t>
      </w:r>
      <w:r>
        <w:rPr>
          <w:rStyle w:val="subscript"/>
        </w:rPr>
        <w:t>n</w:t>
      </w:r>
      <w:r>
        <w:t>) = 0 which defines a surface in R</w:t>
      </w:r>
      <w:r>
        <w:rPr>
          <w:rStyle w:val="superscript"/>
        </w:rPr>
        <w:t>n</w:t>
      </w:r>
      <w:r>
        <w:t xml:space="preserve"> of dimension n-1. Then for any point on this surface, we can say</w:t>
      </w:r>
    </w:p>
    <w:p w14:paraId="51B56EAB" w14:textId="77777777" w:rsidR="00D2224C" w:rsidRDefault="00D2224C" w:rsidP="00D2224C"/>
    <w:p w14:paraId="38637CEC" w14:textId="77777777" w:rsidR="00D2224C" w:rsidRDefault="00D2224C" w:rsidP="00D2224C">
      <w:r>
        <w:tab/>
        <w:t>g(</w:t>
      </w:r>
      <w:r w:rsidRPr="009519D6">
        <w:rPr>
          <w:b/>
        </w:rPr>
        <w:t>r</w:t>
      </w:r>
      <w:r>
        <w:t>+d</w:t>
      </w:r>
      <w:r w:rsidRPr="009519D6">
        <w:rPr>
          <w:b/>
        </w:rPr>
        <w:t>r</w:t>
      </w:r>
      <w:r>
        <w:t xml:space="preserve">) = </w:t>
      </w:r>
      <w:r w:rsidRPr="009519D6">
        <w:rPr>
          <w:b/>
        </w:rPr>
        <w:sym w:font="Symbol" w:char="F0D1"/>
      </w:r>
      <w:r>
        <w:rPr>
          <w:rStyle w:val="subscript"/>
        </w:rPr>
        <w:t>nd</w:t>
      </w:r>
      <w:r>
        <w:t xml:space="preserve">(g) </w:t>
      </w:r>
      <w:r>
        <w:sym w:font="Symbol" w:char="F0B7"/>
      </w:r>
      <w:r>
        <w:t xml:space="preserve"> d</w:t>
      </w:r>
      <w:r w:rsidRPr="009519D6">
        <w:rPr>
          <w:b/>
        </w:rPr>
        <w:t>r</w:t>
      </w:r>
    </w:p>
    <w:p w14:paraId="5BBC4BAA" w14:textId="77777777" w:rsidR="00D2224C" w:rsidRDefault="00D2224C" w:rsidP="00D2224C"/>
    <w:p w14:paraId="61AFA21B" w14:textId="77777777" w:rsidR="00D2224C" w:rsidRPr="00D2224C" w:rsidRDefault="00D2224C" w:rsidP="00D2224C">
      <w:r>
        <w:t>Imagine our point on the surface surrounded by a little n-dimensional sphere of possible directions to move making d</w:t>
      </w:r>
      <w:r w:rsidRPr="006922DA">
        <w:rPr>
          <w:b/>
        </w:rPr>
        <w:t>r</w:t>
      </w:r>
      <w:r>
        <w:t xml:space="preserve">. If we move in the direction </w:t>
      </w:r>
      <w:r w:rsidRPr="009519D6">
        <w:rPr>
          <w:b/>
        </w:rPr>
        <w:sym w:font="Symbol" w:char="F0D1"/>
      </w:r>
      <w:r>
        <w:rPr>
          <w:rStyle w:val="subscript"/>
        </w:rPr>
        <w:t>nd</w:t>
      </w:r>
      <w:r>
        <w:t>(g), then we will get the largest possible change in the value of g for a given |d</w:t>
      </w:r>
      <w:r w:rsidRPr="00A55690">
        <w:rPr>
          <w:b/>
        </w:rPr>
        <w:t>r</w:t>
      </w:r>
      <w:r>
        <w:t>|. Therefore, for a point on the surface g(x</w:t>
      </w:r>
      <w:r>
        <w:rPr>
          <w:rStyle w:val="subscript"/>
        </w:rPr>
        <w:t>1</w:t>
      </w:r>
      <w:r>
        <w:t>,x</w:t>
      </w:r>
      <w:r>
        <w:rPr>
          <w:rStyle w:val="subscript"/>
        </w:rPr>
        <w:t>2</w:t>
      </w:r>
      <w:r>
        <w:t>,....x</w:t>
      </w:r>
      <w:r>
        <w:rPr>
          <w:rStyle w:val="subscript"/>
        </w:rPr>
        <w:t>n</w:t>
      </w:r>
      <w:r>
        <w:t xml:space="preserve">) = 0, </w:t>
      </w:r>
      <w:r w:rsidRPr="009519D6">
        <w:rPr>
          <w:b/>
        </w:rPr>
        <w:sym w:font="Symbol" w:char="F0D1"/>
      </w:r>
      <w:r>
        <w:rPr>
          <w:rStyle w:val="subscript"/>
        </w:rPr>
        <w:t>nd</w:t>
      </w:r>
      <w:r>
        <w:t xml:space="preserve">(g) points in the direction of the maximum change of g. [ It points in the direction of maximum increase, and of course then – </w:t>
      </w:r>
      <w:r w:rsidRPr="009519D6">
        <w:rPr>
          <w:b/>
        </w:rPr>
        <w:sym w:font="Symbol" w:char="F0D1"/>
      </w:r>
      <w:r>
        <w:rPr>
          <w:rStyle w:val="subscript"/>
        </w:rPr>
        <w:t>nd</w:t>
      </w:r>
      <w:r>
        <w:t>(g) points in the direction of maximum decrease. ] On the other hand, suppose we move in a direction tangent to the surface, such that d</w:t>
      </w:r>
      <w:r w:rsidRPr="000550A2">
        <w:rPr>
          <w:b/>
        </w:rPr>
        <w:t>r</w:t>
      </w:r>
      <w:r>
        <w:t xml:space="preserve"> = ds </w:t>
      </w:r>
      <w:r>
        <w:rPr>
          <w:b/>
        </w:rPr>
        <w:fldChar w:fldCharType="begin"/>
      </w:r>
      <w:r>
        <w:rPr>
          <w:b/>
        </w:rPr>
        <w:instrText xml:space="preserve"> EQ \O(</w:instrText>
      </w:r>
      <w:r w:rsidRPr="000550A2">
        <w:rPr>
          <w:b/>
        </w:rPr>
        <w:instrText>t</w:instrText>
      </w:r>
      <w:r>
        <w:rPr>
          <w:b/>
        </w:rPr>
        <w:instrText>,\S\up2(^))</w:instrText>
      </w:r>
      <w:r>
        <w:rPr>
          <w:b/>
        </w:rPr>
        <w:fldChar w:fldCharType="end"/>
      </w:r>
      <w:r>
        <w:t>. In this case, since g = 0 at all points on the surface, we must have g(</w:t>
      </w:r>
      <w:r w:rsidRPr="00D2224C">
        <w:rPr>
          <w:b/>
        </w:rPr>
        <w:t>r</w:t>
      </w:r>
      <w:r>
        <w:t xml:space="preserve"> + ds </w:t>
      </w:r>
      <w:r>
        <w:rPr>
          <w:b/>
        </w:rPr>
        <w:fldChar w:fldCharType="begin"/>
      </w:r>
      <w:r>
        <w:rPr>
          <w:b/>
        </w:rPr>
        <w:instrText xml:space="preserve"> EQ \O(</w:instrText>
      </w:r>
      <w:r w:rsidRPr="000550A2">
        <w:rPr>
          <w:b/>
        </w:rPr>
        <w:instrText>t</w:instrText>
      </w:r>
      <w:r>
        <w:rPr>
          <w:b/>
        </w:rPr>
        <w:instrText>,\S\up2(^))</w:instrText>
      </w:r>
      <w:r>
        <w:rPr>
          <w:b/>
        </w:rPr>
        <w:fldChar w:fldCharType="end"/>
      </w:r>
      <w:r>
        <w:rPr>
          <w:b/>
        </w:rPr>
        <w:t>) =</w:t>
      </w:r>
      <w:r>
        <w:t xml:space="preserve"> 0. But from our first statement above, we know then that 0 = g(</w:t>
      </w:r>
      <w:r w:rsidRPr="00D2224C">
        <w:rPr>
          <w:b/>
        </w:rPr>
        <w:t>r</w:t>
      </w:r>
      <w:r>
        <w:t xml:space="preserve"> + ds </w:t>
      </w:r>
      <w:r>
        <w:rPr>
          <w:b/>
        </w:rPr>
        <w:fldChar w:fldCharType="begin"/>
      </w:r>
      <w:r>
        <w:rPr>
          <w:b/>
        </w:rPr>
        <w:instrText xml:space="preserve"> EQ \O(</w:instrText>
      </w:r>
      <w:r w:rsidRPr="000550A2">
        <w:rPr>
          <w:b/>
        </w:rPr>
        <w:instrText>t</w:instrText>
      </w:r>
      <w:r>
        <w:rPr>
          <w:b/>
        </w:rPr>
        <w:instrText>,\S\up2(^))</w:instrText>
      </w:r>
      <w:r>
        <w:rPr>
          <w:b/>
        </w:rPr>
        <w:fldChar w:fldCharType="end"/>
      </w:r>
      <w:r>
        <w:rPr>
          <w:b/>
        </w:rPr>
        <w:t xml:space="preserve">) = </w:t>
      </w:r>
      <w:r>
        <w:t xml:space="preserve"> </w:t>
      </w:r>
      <w:r w:rsidRPr="009519D6">
        <w:rPr>
          <w:b/>
        </w:rPr>
        <w:sym w:font="Symbol" w:char="F0D1"/>
      </w:r>
      <w:r>
        <w:rPr>
          <w:rStyle w:val="subscript"/>
        </w:rPr>
        <w:t>nd</w:t>
      </w:r>
      <w:r>
        <w:t xml:space="preserve">(g) </w:t>
      </w:r>
      <w:r>
        <w:sym w:font="Symbol" w:char="F0B7"/>
      </w:r>
      <w:r>
        <w:t xml:space="preserve"> ds </w:t>
      </w:r>
      <w:r>
        <w:rPr>
          <w:b/>
        </w:rPr>
        <w:fldChar w:fldCharType="begin"/>
      </w:r>
      <w:r>
        <w:rPr>
          <w:b/>
        </w:rPr>
        <w:instrText xml:space="preserve"> EQ \O(</w:instrText>
      </w:r>
      <w:r w:rsidRPr="000550A2">
        <w:rPr>
          <w:b/>
        </w:rPr>
        <w:instrText>t</w:instrText>
      </w:r>
      <w:r>
        <w:rPr>
          <w:b/>
        </w:rPr>
        <w:instrText>,\S\up2(^))</w:instrText>
      </w:r>
      <w:r>
        <w:rPr>
          <w:b/>
        </w:rPr>
        <w:fldChar w:fldCharType="end"/>
      </w:r>
      <w:r>
        <w:rPr>
          <w:b/>
        </w:rPr>
        <w:t xml:space="preserve"> </w:t>
      </w:r>
      <w:r>
        <w:t xml:space="preserve">. Since this dot product is 0, this tells that the vector </w:t>
      </w:r>
      <w:r w:rsidRPr="009519D6">
        <w:rPr>
          <w:b/>
        </w:rPr>
        <w:sym w:font="Symbol" w:char="F0D1"/>
      </w:r>
      <w:r>
        <w:rPr>
          <w:rStyle w:val="subscript"/>
        </w:rPr>
        <w:t>nd</w:t>
      </w:r>
      <w:r>
        <w:t xml:space="preserve">(g) must be perpendicular to all possible </w:t>
      </w:r>
      <w:r>
        <w:rPr>
          <w:b/>
        </w:rPr>
        <w:fldChar w:fldCharType="begin"/>
      </w:r>
      <w:r>
        <w:rPr>
          <w:b/>
        </w:rPr>
        <w:instrText xml:space="preserve"> EQ \O(</w:instrText>
      </w:r>
      <w:r w:rsidRPr="000550A2">
        <w:rPr>
          <w:b/>
        </w:rPr>
        <w:instrText>t</w:instrText>
      </w:r>
      <w:r>
        <w:rPr>
          <w:b/>
        </w:rPr>
        <w:instrText>,\S\up2(^))</w:instrText>
      </w:r>
      <w:r>
        <w:rPr>
          <w:b/>
        </w:rPr>
        <w:fldChar w:fldCharType="end"/>
      </w:r>
      <w:r>
        <w:rPr>
          <w:b/>
        </w:rPr>
        <w:t xml:space="preserve"> . </w:t>
      </w:r>
      <w:r>
        <w:t xml:space="preserve">Thus, we may identify </w:t>
      </w:r>
      <w:r w:rsidRPr="009519D6">
        <w:rPr>
          <w:b/>
        </w:rPr>
        <w:sym w:font="Symbol" w:char="F0D1"/>
      </w:r>
      <w:r>
        <w:rPr>
          <w:rStyle w:val="subscript"/>
        </w:rPr>
        <w:t>nd</w:t>
      </w:r>
      <w:r>
        <w:t>(g(r)) as the normal to the surface g(</w:t>
      </w:r>
      <w:r w:rsidRPr="00D2224C">
        <w:rPr>
          <w:b/>
        </w:rPr>
        <w:t>r</w:t>
      </w:r>
      <w:r>
        <w:t xml:space="preserve">)=0 for </w:t>
      </w:r>
      <w:r w:rsidRPr="006922DA">
        <w:rPr>
          <w:b/>
        </w:rPr>
        <w:t>r</w:t>
      </w:r>
      <w:r>
        <w:t xml:space="preserve"> being a point on the surface g = 0.  In other words, </w:t>
      </w:r>
      <w:r>
        <w:rPr>
          <w:b/>
        </w:rPr>
        <w:fldChar w:fldCharType="begin"/>
      </w:r>
      <w:r>
        <w:rPr>
          <w:b/>
        </w:rPr>
        <w:instrText xml:space="preserve"> EQ \O(</w:instrText>
      </w:r>
      <w:r w:rsidRPr="006922DA">
        <w:rPr>
          <w:b/>
        </w:rPr>
        <w:instrText>n</w:instrText>
      </w:r>
      <w:r>
        <w:rPr>
          <w:b/>
        </w:rPr>
        <w:instrText>,\S\up2(^))</w:instrText>
      </w:r>
      <w:r>
        <w:rPr>
          <w:b/>
        </w:rPr>
        <w:fldChar w:fldCharType="end"/>
      </w:r>
      <w:r>
        <w:t xml:space="preserve"> = </w:t>
      </w:r>
      <w:r w:rsidRPr="009519D6">
        <w:rPr>
          <w:b/>
        </w:rPr>
        <w:sym w:font="Symbol" w:char="F0D1"/>
      </w:r>
      <w:r>
        <w:rPr>
          <w:rStyle w:val="subscript"/>
        </w:rPr>
        <w:t>nd</w:t>
      </w:r>
      <w:r>
        <w:t>(g) / |</w:t>
      </w:r>
      <w:r w:rsidRPr="009519D6">
        <w:rPr>
          <w:b/>
        </w:rPr>
        <w:sym w:font="Symbol" w:char="F0D1"/>
      </w:r>
      <w:r>
        <w:rPr>
          <w:rStyle w:val="subscript"/>
        </w:rPr>
        <w:t>nd</w:t>
      </w:r>
      <w:r>
        <w:t>(g)|.  This, then, is how you can define the normal vector for a surface g = 0 in R</w:t>
      </w:r>
      <w:r>
        <w:rPr>
          <w:rStyle w:val="subscript"/>
        </w:rPr>
        <w:t>n</w:t>
      </w:r>
      <w:r>
        <w:t xml:space="preserve">. </w:t>
      </w:r>
    </w:p>
    <w:p w14:paraId="29EACE7C" w14:textId="77777777" w:rsidR="00D2224C" w:rsidRDefault="00D2224C" w:rsidP="00D2224C">
      <w:r>
        <w:tab/>
      </w:r>
    </w:p>
    <w:p w14:paraId="30003B5F" w14:textId="77777777" w:rsidR="00D2224C" w:rsidRDefault="00D2224C" w:rsidP="00D2224C">
      <w:r>
        <w:t>Our conclusions are then these</w:t>
      </w:r>
    </w:p>
    <w:p w14:paraId="13F27A90" w14:textId="77777777" w:rsidR="00D2224C" w:rsidRDefault="00D2224C" w:rsidP="00D2224C"/>
    <w:p w14:paraId="5854B1FD" w14:textId="77777777" w:rsidR="00D2224C" w:rsidRDefault="00D2224C" w:rsidP="00D2224C">
      <w:r>
        <w:t xml:space="preserve">For a point </w:t>
      </w:r>
      <w:r w:rsidRPr="006922DA">
        <w:rPr>
          <w:b/>
        </w:rPr>
        <w:t>r</w:t>
      </w:r>
      <w:r>
        <w:t xml:space="preserve"> located on the surface g(</w:t>
      </w:r>
      <w:r w:rsidRPr="006922DA">
        <w:rPr>
          <w:b/>
        </w:rPr>
        <w:t>r</w:t>
      </w:r>
      <w:r>
        <w:t xml:space="preserve">) = 0: </w:t>
      </w:r>
    </w:p>
    <w:p w14:paraId="443D2248" w14:textId="77777777" w:rsidR="00D2224C" w:rsidRDefault="00D2224C" w:rsidP="00D2224C"/>
    <w:p w14:paraId="78590928" w14:textId="77777777" w:rsidR="00D2224C" w:rsidRDefault="00D2224C" w:rsidP="00D2224C">
      <w:r>
        <w:t xml:space="preserve">(1) The vector </w:t>
      </w:r>
      <w:r w:rsidRPr="009519D6">
        <w:rPr>
          <w:b/>
        </w:rPr>
        <w:sym w:font="Symbol" w:char="F0D1"/>
      </w:r>
      <w:r w:rsidR="00B6001A">
        <w:rPr>
          <w:rStyle w:val="subscript"/>
        </w:rPr>
        <w:t>n</w:t>
      </w:r>
      <w:r>
        <w:rPr>
          <w:rStyle w:val="subscript"/>
        </w:rPr>
        <w:t>d</w:t>
      </w:r>
      <w:r>
        <w:t xml:space="preserve">(g) points in the direction of the normal to the surface, so that </w:t>
      </w:r>
      <w:r>
        <w:rPr>
          <w:b/>
        </w:rPr>
        <w:fldChar w:fldCharType="begin"/>
      </w:r>
      <w:r>
        <w:rPr>
          <w:b/>
        </w:rPr>
        <w:instrText xml:space="preserve"> EQ \O(</w:instrText>
      </w:r>
      <w:r w:rsidRPr="006922DA">
        <w:rPr>
          <w:b/>
        </w:rPr>
        <w:instrText>n</w:instrText>
      </w:r>
      <w:r>
        <w:rPr>
          <w:b/>
        </w:rPr>
        <w:instrText>,\S\up2(^))</w:instrText>
      </w:r>
      <w:r>
        <w:rPr>
          <w:b/>
        </w:rPr>
        <w:fldChar w:fldCharType="end"/>
      </w:r>
      <w:r>
        <w:t xml:space="preserve"> = </w:t>
      </w:r>
      <w:r w:rsidRPr="009519D6">
        <w:rPr>
          <w:b/>
        </w:rPr>
        <w:sym w:font="Symbol" w:char="F0D1"/>
      </w:r>
      <w:r w:rsidR="00B6001A">
        <w:rPr>
          <w:rStyle w:val="subscript"/>
        </w:rPr>
        <w:t>n</w:t>
      </w:r>
      <w:r>
        <w:rPr>
          <w:rStyle w:val="subscript"/>
        </w:rPr>
        <w:t>d</w:t>
      </w:r>
      <w:r>
        <w:t>(g) / |</w:t>
      </w:r>
      <w:r w:rsidRPr="009519D6">
        <w:rPr>
          <w:b/>
        </w:rPr>
        <w:sym w:font="Symbol" w:char="F0D1"/>
      </w:r>
      <w:r w:rsidR="00B6001A">
        <w:rPr>
          <w:rStyle w:val="subscript"/>
        </w:rPr>
        <w:t>n</w:t>
      </w:r>
      <w:r>
        <w:rPr>
          <w:rStyle w:val="subscript"/>
        </w:rPr>
        <w:t>d</w:t>
      </w:r>
      <w:r>
        <w:t xml:space="preserve">(g)|. </w:t>
      </w:r>
    </w:p>
    <w:p w14:paraId="0AC13E0B" w14:textId="77777777" w:rsidR="00D2224C" w:rsidRPr="000550A2" w:rsidRDefault="00D2224C" w:rsidP="00D2224C">
      <w:r>
        <w:t xml:space="preserve">(2) The function g has its maximal amount of change in this direction. </w:t>
      </w:r>
    </w:p>
    <w:p w14:paraId="3275DEE0" w14:textId="77777777" w:rsidR="00D2224C" w:rsidRDefault="00D2224C" w:rsidP="00D2224C"/>
    <w:p w14:paraId="6EF3F7A9" w14:textId="77777777" w:rsidR="00AA158D" w:rsidRDefault="00AA158D" w:rsidP="00AA158D">
      <w:r>
        <w:t xml:space="preserve">_ _ _ _ _ _ _ _ _ _ _ _ _ _ _ _ </w:t>
      </w:r>
    </w:p>
    <w:p w14:paraId="207108C1" w14:textId="77777777" w:rsidR="00D2224C" w:rsidRDefault="00D2224C"/>
    <w:p w14:paraId="2B699F6B" w14:textId="77777777" w:rsidR="00E2379F" w:rsidRDefault="00ED063B" w:rsidP="00ED063B">
      <w:pPr>
        <w:pStyle w:val="Heading2"/>
      </w:pPr>
      <w:bookmarkStart w:id="16" w:name="_Toc288635795"/>
      <w:bookmarkStart w:id="17" w:name="_Toc288636863"/>
      <w:r>
        <w:t>7</w:t>
      </w:r>
      <w:r w:rsidR="00AA158D">
        <w:t xml:space="preserve">. </w:t>
      </w:r>
      <w:r w:rsidR="00E2379F">
        <w:t>Divergence Theorem</w:t>
      </w:r>
      <w:bookmarkEnd w:id="16"/>
      <w:bookmarkEnd w:id="17"/>
    </w:p>
    <w:p w14:paraId="0E159468" w14:textId="77777777" w:rsidR="00E2379F" w:rsidRDefault="00E2379F"/>
    <w:p w14:paraId="6CEB06A9" w14:textId="77777777" w:rsidR="00AA158D" w:rsidRPr="00E2379F" w:rsidRDefault="00AA158D">
      <w:r>
        <w:t xml:space="preserve">What can be said concerning the </w:t>
      </w:r>
      <w:r w:rsidRPr="00E2379F">
        <w:t>divergence theorem</w:t>
      </w:r>
      <w:r>
        <w:t xml:space="preserve"> in n dimensions? </w:t>
      </w:r>
      <w:r w:rsidR="00E2379F">
        <w:t xml:space="preserve"> [ In this section, we just have n dimensions all on an equal footing and </w:t>
      </w:r>
      <w:r w:rsidR="00E2379F" w:rsidRPr="00E2379F">
        <w:rPr>
          <w:b/>
        </w:rPr>
        <w:t>A</w:t>
      </w:r>
      <w:r w:rsidR="00E2379F">
        <w:t xml:space="preserve"> is an n-dimensional vector field, etc ] </w:t>
      </w:r>
    </w:p>
    <w:p w14:paraId="0F6B7A08" w14:textId="77777777" w:rsidR="00AA158D" w:rsidRDefault="00AA158D"/>
    <w:p w14:paraId="29354978" w14:textId="77777777" w:rsidR="00AA158D" w:rsidRDefault="00AA158D" w:rsidP="00AA158D">
      <w:r>
        <w:rPr>
          <w:rFonts w:ascii="Lucida Sans Unicode" w:hAnsi="Lucida Sans Unicode" w:cs="Lucida Sans Unicode"/>
          <w:sz w:val="32"/>
        </w:rPr>
        <w:tab/>
        <w:t>∫</w:t>
      </w:r>
      <w:r>
        <w:t xml:space="preserve">dV </w:t>
      </w:r>
      <w:r w:rsidRPr="00461030">
        <w:rPr>
          <w:b/>
        </w:rPr>
        <w:sym w:font="Symbol" w:char="F0D1"/>
      </w:r>
      <w:r>
        <w:sym w:font="Symbol" w:char="F0B7"/>
      </w:r>
      <w:r w:rsidRPr="00461030">
        <w:rPr>
          <w:b/>
        </w:rPr>
        <w:t>A</w:t>
      </w:r>
      <w:r>
        <w:t xml:space="preserve"> = </w:t>
      </w:r>
      <w:r>
        <w:rPr>
          <w:rFonts w:ascii="Lucida Sans Unicode" w:hAnsi="Lucida Sans Unicode" w:cs="Lucida Sans Unicode"/>
          <w:sz w:val="32"/>
        </w:rPr>
        <w:t>∫</w:t>
      </w:r>
      <w:r>
        <w:t>d</w:t>
      </w:r>
      <w:r w:rsidRPr="00461030">
        <w:rPr>
          <w:b/>
        </w:rPr>
        <w:t>S</w:t>
      </w:r>
      <w:r>
        <w:t xml:space="preserve"> </w:t>
      </w:r>
      <w:r>
        <w:sym w:font="Symbol" w:char="F0B7"/>
      </w:r>
      <w:r w:rsidRPr="00461030">
        <w:rPr>
          <w:b/>
        </w:rPr>
        <w:t>A</w:t>
      </w:r>
      <w:r>
        <w:t xml:space="preserve">  </w:t>
      </w:r>
    </w:p>
    <w:p w14:paraId="7C503BC9" w14:textId="77777777" w:rsidR="00AA158D" w:rsidRDefault="00AA158D" w:rsidP="00AA158D"/>
    <w:p w14:paraId="2D127AE4" w14:textId="77777777" w:rsidR="00AA158D" w:rsidRDefault="00AA158D" w:rsidP="00AA158D">
      <w:r>
        <w:lastRenderedPageBreak/>
        <w:t>Well, dV means dx</w:t>
      </w:r>
      <w:r>
        <w:rPr>
          <w:rStyle w:val="subscript"/>
        </w:rPr>
        <w:t>1</w:t>
      </w:r>
      <w:r>
        <w:t>.....dx</w:t>
      </w:r>
      <w:r>
        <w:rPr>
          <w:rStyle w:val="subscript"/>
        </w:rPr>
        <w:t>n</w:t>
      </w:r>
      <w:r>
        <w:t xml:space="preserve"> as noted above, and  </w:t>
      </w:r>
      <w:r w:rsidRPr="00461030">
        <w:rPr>
          <w:b/>
        </w:rPr>
        <w:sym w:font="Symbol" w:char="F0D1"/>
      </w:r>
      <w:r>
        <w:sym w:font="Symbol" w:char="F0B7"/>
      </w:r>
      <w:r w:rsidRPr="00461030">
        <w:rPr>
          <w:b/>
        </w:rPr>
        <w:t>A</w:t>
      </w:r>
      <w:r>
        <w:t xml:space="preserve"> =  Σ</w:t>
      </w:r>
      <w:r>
        <w:rPr>
          <w:rStyle w:val="subscript"/>
        </w:rPr>
        <w:t>i=1</w:t>
      </w:r>
      <w:r>
        <w:rPr>
          <w:rStyle w:val="superscript"/>
        </w:rPr>
        <w:t>n</w:t>
      </w:r>
      <w:r>
        <w:t xml:space="preserve"> ∂</w:t>
      </w:r>
      <w:r>
        <w:rPr>
          <w:rStyle w:val="subscript"/>
        </w:rPr>
        <w:t>i</w:t>
      </w:r>
      <w:r>
        <w:t>A</w:t>
      </w:r>
      <w:r>
        <w:rPr>
          <w:rStyle w:val="subscript"/>
        </w:rPr>
        <w:t>i</w:t>
      </w:r>
      <w:r>
        <w:t xml:space="preserve"> . The integral on the right is over a boundary surface which is of just the type mentioned in </w:t>
      </w:r>
      <w:r w:rsidR="000C3008">
        <w:t>Section 6</w:t>
      </w:r>
      <w:r>
        <w:t xml:space="preserve"> above. It is a surface of dimension n-1 embedded in an n dimensional space, so we could regard it as some g(x</w:t>
      </w:r>
      <w:r>
        <w:rPr>
          <w:rStyle w:val="subscript"/>
        </w:rPr>
        <w:t>1</w:t>
      </w:r>
      <w:r>
        <w:t>,x</w:t>
      </w:r>
      <w:r>
        <w:rPr>
          <w:rStyle w:val="subscript"/>
        </w:rPr>
        <w:t>2</w:t>
      </w:r>
      <w:r>
        <w:t>,....x</w:t>
      </w:r>
      <w:r>
        <w:rPr>
          <w:rStyle w:val="subscript"/>
        </w:rPr>
        <w:t>n</w:t>
      </w:r>
      <w:r>
        <w:t xml:space="preserve">) = 0 . What the surface </w:t>
      </w:r>
      <w:r w:rsidR="000C3008">
        <w:t>element</w:t>
      </w:r>
      <w:r>
        <w:t xml:space="preserve"> means is this:</w:t>
      </w:r>
    </w:p>
    <w:p w14:paraId="390153D2" w14:textId="77777777" w:rsidR="00AA158D" w:rsidRDefault="00AA158D" w:rsidP="00AA158D"/>
    <w:p w14:paraId="02F974B6" w14:textId="77777777" w:rsidR="00AA158D" w:rsidRDefault="00AA158D" w:rsidP="00AA158D">
      <w:r>
        <w:tab/>
        <w:t>d</w:t>
      </w:r>
      <w:r w:rsidRPr="00AA158D">
        <w:rPr>
          <w:b/>
        </w:rPr>
        <w:t>S</w:t>
      </w:r>
      <w:r>
        <w:t xml:space="preserve">  = dS </w:t>
      </w:r>
      <w:r>
        <w:rPr>
          <w:b/>
        </w:rPr>
        <w:fldChar w:fldCharType="begin"/>
      </w:r>
      <w:r>
        <w:rPr>
          <w:b/>
        </w:rPr>
        <w:instrText xml:space="preserve"> EQ \O(</w:instrText>
      </w:r>
      <w:r w:rsidRPr="00AA158D">
        <w:rPr>
          <w:b/>
        </w:rPr>
        <w:instrText>n</w:instrText>
      </w:r>
      <w:r>
        <w:rPr>
          <w:b/>
        </w:rPr>
        <w:instrText>,\S\up2(^))</w:instrText>
      </w:r>
      <w:r>
        <w:rPr>
          <w:b/>
        </w:rPr>
        <w:fldChar w:fldCharType="end"/>
      </w:r>
      <w:r>
        <w:t xml:space="preserve"> </w:t>
      </w:r>
    </w:p>
    <w:p w14:paraId="36FF204B" w14:textId="77777777" w:rsidR="00AA158D" w:rsidRDefault="00AA158D" w:rsidP="00AA158D"/>
    <w:p w14:paraId="74869D3C" w14:textId="77777777" w:rsidR="00AA158D" w:rsidRDefault="00AA158D" w:rsidP="00AA158D">
      <w:r>
        <w:t xml:space="preserve">where </w:t>
      </w:r>
      <w:r>
        <w:rPr>
          <w:b/>
        </w:rPr>
        <w:fldChar w:fldCharType="begin"/>
      </w:r>
      <w:r>
        <w:rPr>
          <w:b/>
        </w:rPr>
        <w:instrText xml:space="preserve"> EQ \O(</w:instrText>
      </w:r>
      <w:r w:rsidRPr="00AA158D">
        <w:rPr>
          <w:b/>
        </w:rPr>
        <w:instrText>n</w:instrText>
      </w:r>
      <w:r>
        <w:rPr>
          <w:b/>
        </w:rPr>
        <w:instrText>,\S\up2(^))</w:instrText>
      </w:r>
      <w:r>
        <w:rPr>
          <w:b/>
        </w:rPr>
        <w:fldChar w:fldCharType="end"/>
      </w:r>
      <w:r>
        <w:t xml:space="preserve"> is specifically the unit vector found in Section </w:t>
      </w:r>
      <w:r w:rsidR="000C3008">
        <w:t>6</w:t>
      </w:r>
      <w:r>
        <w:t xml:space="preserve"> above. It is meant to be the choice of the two directions which is "outward", which might take some pondering to get exactly right in a general case. But assuming we have found that proper direction choice, we have</w:t>
      </w:r>
    </w:p>
    <w:p w14:paraId="6B4AFC48" w14:textId="77777777" w:rsidR="00AA158D" w:rsidRDefault="00AA158D" w:rsidP="00AA158D"/>
    <w:p w14:paraId="36BD4F2B" w14:textId="77777777" w:rsidR="00AA158D" w:rsidRDefault="00AA158D" w:rsidP="00AA158D">
      <w:r>
        <w:tab/>
      </w:r>
      <w:r>
        <w:rPr>
          <w:rFonts w:ascii="Lucida Sans Unicode" w:hAnsi="Lucida Sans Unicode" w:cs="Lucida Sans Unicode"/>
          <w:sz w:val="32"/>
        </w:rPr>
        <w:t>∫</w:t>
      </w:r>
      <w:r>
        <w:t>d</w:t>
      </w:r>
      <w:r w:rsidRPr="00461030">
        <w:rPr>
          <w:b/>
        </w:rPr>
        <w:t>S</w:t>
      </w:r>
      <w:r>
        <w:t xml:space="preserve"> </w:t>
      </w:r>
      <w:r>
        <w:sym w:font="Symbol" w:char="F0B7"/>
      </w:r>
      <w:r w:rsidRPr="00461030">
        <w:rPr>
          <w:b/>
        </w:rPr>
        <w:t>A</w:t>
      </w:r>
      <w:r>
        <w:t xml:space="preserve">  =  </w:t>
      </w:r>
      <w:r>
        <w:rPr>
          <w:rFonts w:ascii="Lucida Sans Unicode" w:hAnsi="Lucida Sans Unicode" w:cs="Lucida Sans Unicode"/>
          <w:sz w:val="32"/>
        </w:rPr>
        <w:t>∫</w:t>
      </w:r>
      <w:r>
        <w:t xml:space="preserve">dS </w:t>
      </w:r>
      <w:r>
        <w:rPr>
          <w:b/>
        </w:rPr>
        <w:fldChar w:fldCharType="begin"/>
      </w:r>
      <w:r>
        <w:rPr>
          <w:b/>
        </w:rPr>
        <w:instrText xml:space="preserve"> EQ \O(</w:instrText>
      </w:r>
      <w:r w:rsidRPr="00AA158D">
        <w:rPr>
          <w:b/>
        </w:rPr>
        <w:instrText>n</w:instrText>
      </w:r>
      <w:r>
        <w:rPr>
          <w:b/>
        </w:rPr>
        <w:instrText>,\S\up2(^))</w:instrText>
      </w:r>
      <w:r>
        <w:rPr>
          <w:b/>
        </w:rPr>
        <w:fldChar w:fldCharType="end"/>
      </w:r>
      <w:r>
        <w:t xml:space="preserve"> </w:t>
      </w:r>
      <w:r>
        <w:sym w:font="Symbol" w:char="F0B7"/>
      </w:r>
      <w:r w:rsidRPr="00461030">
        <w:rPr>
          <w:b/>
        </w:rPr>
        <w:t>A</w:t>
      </w:r>
      <w:r>
        <w:t xml:space="preserve">  </w:t>
      </w:r>
    </w:p>
    <w:p w14:paraId="1792E596" w14:textId="77777777" w:rsidR="00AA158D" w:rsidRDefault="00AA158D" w:rsidP="00AA158D"/>
    <w:p w14:paraId="797E7179" w14:textId="77777777" w:rsidR="00AA158D" w:rsidRDefault="00AA158D" w:rsidP="00AA158D">
      <w:r>
        <w:t xml:space="preserve">So in computing this surface integral, at each point on the surface we have to compute </w:t>
      </w:r>
      <w:r>
        <w:rPr>
          <w:b/>
        </w:rPr>
        <w:fldChar w:fldCharType="begin"/>
      </w:r>
      <w:r>
        <w:rPr>
          <w:b/>
        </w:rPr>
        <w:instrText xml:space="preserve"> EQ \O(</w:instrText>
      </w:r>
      <w:r w:rsidRPr="00AA158D">
        <w:rPr>
          <w:b/>
        </w:rPr>
        <w:instrText>n</w:instrText>
      </w:r>
      <w:r>
        <w:rPr>
          <w:b/>
        </w:rPr>
        <w:instrText>,\S\up2(^))</w:instrText>
      </w:r>
      <w:r>
        <w:rPr>
          <w:b/>
        </w:rPr>
        <w:fldChar w:fldCharType="end"/>
      </w:r>
      <w:r>
        <w:t xml:space="preserve">, and then the thing we integrate is </w:t>
      </w:r>
      <w:r>
        <w:rPr>
          <w:b/>
        </w:rPr>
        <w:fldChar w:fldCharType="begin"/>
      </w:r>
      <w:r>
        <w:rPr>
          <w:b/>
        </w:rPr>
        <w:instrText xml:space="preserve"> EQ \O(</w:instrText>
      </w:r>
      <w:r w:rsidRPr="00AA158D">
        <w:rPr>
          <w:b/>
        </w:rPr>
        <w:instrText>n</w:instrText>
      </w:r>
      <w:r>
        <w:rPr>
          <w:b/>
        </w:rPr>
        <w:instrText>,\S\up2(^))</w:instrText>
      </w:r>
      <w:r>
        <w:rPr>
          <w:b/>
        </w:rPr>
        <w:fldChar w:fldCharType="end"/>
      </w:r>
      <w:r>
        <w:t xml:space="preserve"> </w:t>
      </w:r>
      <w:r>
        <w:sym w:font="Symbol" w:char="F0B7"/>
      </w:r>
      <w:r w:rsidRPr="00461030">
        <w:rPr>
          <w:b/>
        </w:rPr>
        <w:t>A</w:t>
      </w:r>
      <w:r>
        <w:t>.  You can write this as A</w:t>
      </w:r>
      <w:r>
        <w:rPr>
          <w:rStyle w:val="subscript"/>
        </w:rPr>
        <w:t>n</w:t>
      </w:r>
      <w:r>
        <w:t xml:space="preserve"> , but n is not just a 1,2,3... index, it is  </w:t>
      </w:r>
      <w:r>
        <w:rPr>
          <w:b/>
        </w:rPr>
        <w:fldChar w:fldCharType="begin"/>
      </w:r>
      <w:r>
        <w:rPr>
          <w:b/>
        </w:rPr>
        <w:instrText xml:space="preserve"> EQ \O(</w:instrText>
      </w:r>
      <w:r w:rsidRPr="00AA158D">
        <w:rPr>
          <w:b/>
        </w:rPr>
        <w:instrText>n</w:instrText>
      </w:r>
      <w:r>
        <w:rPr>
          <w:b/>
        </w:rPr>
        <w:instrText>,\S\up2(^))</w:instrText>
      </w:r>
      <w:r>
        <w:rPr>
          <w:b/>
        </w:rPr>
        <w:fldChar w:fldCharType="end"/>
      </w:r>
      <w:r>
        <w:t xml:space="preserve"> </w:t>
      </w:r>
      <w:r>
        <w:sym w:font="Symbol" w:char="F0B7"/>
      </w:r>
      <w:r w:rsidRPr="00461030">
        <w:rPr>
          <w:b/>
        </w:rPr>
        <w:t>A</w:t>
      </w:r>
      <w:r>
        <w:t xml:space="preserve"> where </w:t>
      </w:r>
      <w:r>
        <w:rPr>
          <w:b/>
        </w:rPr>
        <w:fldChar w:fldCharType="begin"/>
      </w:r>
      <w:r>
        <w:rPr>
          <w:b/>
        </w:rPr>
        <w:instrText xml:space="preserve"> EQ \O(</w:instrText>
      </w:r>
      <w:r w:rsidRPr="00AA158D">
        <w:rPr>
          <w:b/>
        </w:rPr>
        <w:instrText>n</w:instrText>
      </w:r>
      <w:r>
        <w:rPr>
          <w:b/>
        </w:rPr>
        <w:instrText>,\S\up2(^))</w:instrText>
      </w:r>
      <w:r>
        <w:rPr>
          <w:b/>
        </w:rPr>
        <w:fldChar w:fldCharType="end"/>
      </w:r>
      <w:r>
        <w:rPr>
          <w:b/>
        </w:rPr>
        <w:t xml:space="preserve"> </w:t>
      </w:r>
      <w:r>
        <w:t>is varying continuously along your surface g=0.  We might jazz up our divergence theorem with some extra labels</w:t>
      </w:r>
    </w:p>
    <w:p w14:paraId="02D421D3" w14:textId="77777777" w:rsidR="00AA158D" w:rsidRDefault="00AA158D" w:rsidP="00AA158D"/>
    <w:p w14:paraId="1F2260AA" w14:textId="77777777" w:rsidR="00AA158D" w:rsidRDefault="00AA158D" w:rsidP="00AA158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 xml:space="preserve">x </w:t>
      </w:r>
      <w:r w:rsidRPr="00461030">
        <w:rPr>
          <w:b/>
        </w:rPr>
        <w:sym w:font="Symbol" w:char="F0D1"/>
      </w:r>
      <w:r>
        <w:sym w:font="Symbol" w:char="F0B7"/>
      </w:r>
      <w:r w:rsidRPr="00461030">
        <w:rPr>
          <w:b/>
        </w:rPr>
        <w:t>A</w:t>
      </w:r>
      <w:r>
        <w:rPr>
          <w:b/>
        </w:rPr>
        <w:t>(x)</w:t>
      </w:r>
      <w:r>
        <w:t xml:space="preserve"> = </w:t>
      </w:r>
      <w:r>
        <w:rPr>
          <w:rFonts w:ascii="Lucida Sans Unicode" w:hAnsi="Lucida Sans Unicode" w:cs="Lucida Sans Unicode"/>
          <w:sz w:val="32"/>
        </w:rPr>
        <w:t>∫</w:t>
      </w:r>
      <w:r>
        <w:t>d</w:t>
      </w:r>
      <w:r w:rsidRPr="00461030">
        <w:rPr>
          <w:b/>
        </w:rPr>
        <w:t>S</w:t>
      </w:r>
      <w:r>
        <w:rPr>
          <w:rStyle w:val="subscript"/>
        </w:rPr>
        <w:t>n</w:t>
      </w:r>
      <w:r>
        <w:t xml:space="preserve"> </w:t>
      </w:r>
      <w:r>
        <w:sym w:font="Symbol" w:char="F0B7"/>
      </w:r>
      <w:r w:rsidRPr="00461030">
        <w:rPr>
          <w:b/>
        </w:rPr>
        <w:t>A</w:t>
      </w:r>
      <w:r>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sidR="00B6001A">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Pr="00AA158D">
        <w:t>S</w:t>
      </w:r>
      <w:r w:rsidR="00B6001A">
        <w:rPr>
          <w:rStyle w:val="subscript"/>
        </w:rPr>
        <w:t>n</w:t>
      </w:r>
      <w:r>
        <w:t xml:space="preserve">  </w:t>
      </w:r>
      <w:r>
        <w:rPr>
          <w:b/>
        </w:rPr>
        <w:fldChar w:fldCharType="begin"/>
      </w:r>
      <w:r>
        <w:rPr>
          <w:b/>
        </w:rPr>
        <w:instrText xml:space="preserve"> EQ \O(</w:instrText>
      </w:r>
      <w:r w:rsidRPr="00AA158D">
        <w:rPr>
          <w:b/>
        </w:rPr>
        <w:instrText>n</w:instrText>
      </w:r>
      <w:r>
        <w:rPr>
          <w:b/>
        </w:rPr>
        <w:instrText>,\S\up2(^))</w:instrText>
      </w:r>
      <w:r>
        <w:rPr>
          <w:b/>
        </w:rPr>
        <w:fldChar w:fldCharType="end"/>
      </w:r>
      <w:r>
        <w:rPr>
          <w:b/>
        </w:rPr>
        <w:t>(x)</w:t>
      </w:r>
      <w:r>
        <w:t xml:space="preserve"> </w:t>
      </w:r>
      <w:r>
        <w:sym w:font="Symbol" w:char="F0B7"/>
      </w:r>
      <w:r w:rsidRPr="00461030">
        <w:rPr>
          <w:b/>
        </w:rPr>
        <w:t>A</w:t>
      </w:r>
      <w:r>
        <w:rPr>
          <w:b/>
        </w:rPr>
        <w:t>(x)</w:t>
      </w:r>
    </w:p>
    <w:p w14:paraId="04E31867" w14:textId="77777777" w:rsidR="00B6001A" w:rsidRDefault="00B6001A" w:rsidP="00AA158D"/>
    <w:p w14:paraId="172BEC34" w14:textId="77777777" w:rsidR="00B6001A" w:rsidRPr="00B6001A" w:rsidRDefault="00B6001A" w:rsidP="00AA158D">
      <w:r>
        <w:t>I have changed notation now so that dS</w:t>
      </w:r>
      <w:r>
        <w:rPr>
          <w:rStyle w:val="subscript"/>
        </w:rPr>
        <w:t>n</w:t>
      </w:r>
      <w:r>
        <w:t xml:space="preserve"> is a patch on a surface embedded in R</w:t>
      </w:r>
      <w:r>
        <w:rPr>
          <w:rStyle w:val="subscript"/>
        </w:rPr>
        <w:t>n</w:t>
      </w:r>
      <w:r>
        <w:t xml:space="preserve"> space. The patch itself then has dimension n-1. The surface is called σ</w:t>
      </w:r>
      <w:r>
        <w:rPr>
          <w:rStyle w:val="subscript"/>
        </w:rPr>
        <w:t>n</w:t>
      </w:r>
      <w:r>
        <w:t xml:space="preserve"> and is also of dimension n-1. </w:t>
      </w:r>
    </w:p>
    <w:p w14:paraId="0B1156FE" w14:textId="77777777" w:rsidR="00AA158D" w:rsidRDefault="00AA158D" w:rsidP="00AA158D"/>
    <w:p w14:paraId="3343086B" w14:textId="77777777" w:rsidR="00AA158D" w:rsidRDefault="00AA158D" w:rsidP="00AA158D">
      <w:r>
        <w:t>We can always think of the surface patch as a vector in this sense</w:t>
      </w:r>
      <w:r w:rsidR="00B6001A">
        <w:t xml:space="preserve">  (overloading symbol n) </w:t>
      </w:r>
    </w:p>
    <w:p w14:paraId="2DA6C8EA" w14:textId="77777777" w:rsidR="00AA158D" w:rsidRDefault="00AA158D" w:rsidP="00AA158D"/>
    <w:p w14:paraId="72767CE4" w14:textId="77777777" w:rsidR="00AA158D" w:rsidRDefault="00AA158D" w:rsidP="00AA158D">
      <w:r>
        <w:tab/>
      </w:r>
      <w:r>
        <w:tab/>
        <w:t>d</w:t>
      </w:r>
      <w:r w:rsidRPr="00AA158D">
        <w:rPr>
          <w:b/>
        </w:rPr>
        <w:t>S</w:t>
      </w:r>
      <w:r w:rsidR="00B6001A">
        <w:rPr>
          <w:rStyle w:val="subscript"/>
        </w:rPr>
        <w:t>n</w:t>
      </w:r>
      <w:r>
        <w:rPr>
          <w:rStyle w:val="subscript"/>
        </w:rPr>
        <w:t xml:space="preserve">  </w:t>
      </w:r>
      <w:r>
        <w:t>= d</w:t>
      </w:r>
      <w:r w:rsidRPr="00AA158D">
        <w:t>S</w:t>
      </w:r>
      <w:r>
        <w:rPr>
          <w:rStyle w:val="subscript"/>
        </w:rPr>
        <w:t>n</w:t>
      </w:r>
      <w:r>
        <w:t xml:space="preserve"> </w:t>
      </w:r>
      <w:r>
        <w:rPr>
          <w:b/>
        </w:rPr>
        <w:fldChar w:fldCharType="begin"/>
      </w:r>
      <w:r>
        <w:rPr>
          <w:b/>
        </w:rPr>
        <w:instrText xml:space="preserve"> EQ \O(</w:instrText>
      </w:r>
      <w:r w:rsidRPr="00AA158D">
        <w:rPr>
          <w:b/>
        </w:rPr>
        <w:instrText>n</w:instrText>
      </w:r>
      <w:r>
        <w:rPr>
          <w:b/>
        </w:rPr>
        <w:instrText>,\S\up2(^))</w:instrText>
      </w:r>
      <w:r>
        <w:rPr>
          <w:b/>
        </w:rPr>
        <w:fldChar w:fldCharType="end"/>
      </w:r>
      <w:r>
        <w:t xml:space="preserve"> </w:t>
      </w:r>
      <w:r>
        <w:tab/>
      </w:r>
      <w:r>
        <w:tab/>
      </w:r>
      <w:r>
        <w:rPr>
          <w:b/>
        </w:rPr>
        <w:fldChar w:fldCharType="begin"/>
      </w:r>
      <w:r>
        <w:rPr>
          <w:b/>
        </w:rPr>
        <w:instrText xml:space="preserve"> EQ \O(</w:instrText>
      </w:r>
      <w:r w:rsidRPr="006922DA">
        <w:rPr>
          <w:b/>
        </w:rPr>
        <w:instrText>n</w:instrText>
      </w:r>
      <w:r>
        <w:rPr>
          <w:b/>
        </w:rPr>
        <w:instrText>,\S\up2(^))</w:instrText>
      </w:r>
      <w:r>
        <w:rPr>
          <w:b/>
        </w:rPr>
        <w:fldChar w:fldCharType="end"/>
      </w:r>
      <w:r>
        <w:t xml:space="preserve"> = </w:t>
      </w:r>
      <w:r w:rsidRPr="009519D6">
        <w:rPr>
          <w:b/>
        </w:rPr>
        <w:sym w:font="Symbol" w:char="F0D1"/>
      </w:r>
      <w:r>
        <w:rPr>
          <w:rStyle w:val="subscript"/>
        </w:rPr>
        <w:t>nd</w:t>
      </w:r>
      <w:r>
        <w:t>(g) / |</w:t>
      </w:r>
      <w:r w:rsidRPr="009519D6">
        <w:rPr>
          <w:b/>
        </w:rPr>
        <w:sym w:font="Symbol" w:char="F0D1"/>
      </w:r>
      <w:r>
        <w:rPr>
          <w:rStyle w:val="subscript"/>
        </w:rPr>
        <w:t>nd</w:t>
      </w:r>
      <w:r>
        <w:t>(g)|</w:t>
      </w:r>
      <w:r>
        <w:tab/>
      </w:r>
      <w:r>
        <w:tab/>
        <w:t>g(x) =</w:t>
      </w:r>
      <w:r w:rsidR="00C332B2">
        <w:t xml:space="preserve"> </w:t>
      </w:r>
      <w:r>
        <w:t>0 is our surface σ</w:t>
      </w:r>
      <w:r w:rsidR="00B6001A">
        <w:rPr>
          <w:rStyle w:val="subscript"/>
        </w:rPr>
        <w:t>n</w:t>
      </w:r>
    </w:p>
    <w:p w14:paraId="46A22665" w14:textId="77777777" w:rsidR="00C332B2" w:rsidRDefault="00C332B2" w:rsidP="00AA158D"/>
    <w:p w14:paraId="55A7DC5D" w14:textId="77777777" w:rsidR="00C332B2" w:rsidRDefault="00C332B2" w:rsidP="00AA158D">
      <w:r>
        <w:t>If we think of the n-dot-product as a</w:t>
      </w:r>
      <w:r>
        <w:sym w:font="Symbol" w:char="F0B7"/>
      </w:r>
      <w:r>
        <w:t>b = a</w:t>
      </w:r>
      <w:r>
        <w:rPr>
          <w:rStyle w:val="subscript"/>
        </w:rPr>
        <w:t>i</w:t>
      </w:r>
      <w:r>
        <w:t>b</w:t>
      </w:r>
      <w:r>
        <w:rPr>
          <w:rStyle w:val="subscript"/>
        </w:rPr>
        <w:t>i</w:t>
      </w:r>
      <w:r>
        <w:t xml:space="preserve"> with implied index summation i = 1..n, we can write the above divergence theorem this way</w:t>
      </w:r>
    </w:p>
    <w:p w14:paraId="23BDB64D" w14:textId="77777777" w:rsidR="00C332B2" w:rsidRDefault="00C332B2" w:rsidP="00AA158D"/>
    <w:p w14:paraId="40076BA2" w14:textId="77777777" w:rsidR="00C332B2" w:rsidRDefault="00C332B2" w:rsidP="00AA158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 xml:space="preserve">x </w:t>
      </w:r>
      <w:r w:rsidRPr="00C332B2">
        <w:t>∂</w:t>
      </w:r>
      <w:r>
        <w:rPr>
          <w:rStyle w:val="subscript"/>
        </w:rPr>
        <w:t>i</w:t>
      </w:r>
      <w:r>
        <w:t>A</w:t>
      </w:r>
      <w:r>
        <w:rPr>
          <w:rStyle w:val="subscript"/>
        </w:rPr>
        <w:t>i</w:t>
      </w:r>
      <w:r>
        <w:rPr>
          <w:b/>
        </w:rPr>
        <w:t>(x)</w:t>
      </w:r>
      <w:r>
        <w:t xml:space="preserve"> = </w:t>
      </w:r>
      <w:r>
        <w:rPr>
          <w:rFonts w:ascii="Lucida Sans Unicode" w:hAnsi="Lucida Sans Unicode" w:cs="Lucida Sans Unicode"/>
          <w:sz w:val="32"/>
        </w:rPr>
        <w:t>∫</w:t>
      </w:r>
      <w:r>
        <w:t>d</w:t>
      </w:r>
      <w:r w:rsidRPr="00461030">
        <w:rPr>
          <w:b/>
        </w:rPr>
        <w:t>S</w:t>
      </w:r>
      <w:r>
        <w:rPr>
          <w:rStyle w:val="subscript"/>
        </w:rPr>
        <w:t>n,i</w:t>
      </w:r>
      <w:r>
        <w:t xml:space="preserve"> A</w:t>
      </w:r>
      <w:r>
        <w:rPr>
          <w:rStyle w:val="subscript"/>
        </w:rPr>
        <w:t>i</w:t>
      </w:r>
      <w:r>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Pr="00AA158D">
        <w:t>S</w:t>
      </w:r>
      <w:r>
        <w:rPr>
          <w:rStyle w:val="subscript"/>
        </w:rPr>
        <w:t>n</w:t>
      </w:r>
      <w:r>
        <w:t xml:space="preserve">   </w:t>
      </w:r>
      <w:r w:rsidRPr="00B6001A">
        <w:fldChar w:fldCharType="begin"/>
      </w:r>
      <w:r w:rsidRPr="00B6001A">
        <w:instrText xml:space="preserve"> EQ \O(n,\S\up2(^))</w:instrText>
      </w:r>
      <w:r w:rsidRPr="00B6001A">
        <w:fldChar w:fldCharType="end"/>
      </w:r>
      <w:r w:rsidRPr="00B6001A">
        <w:t>(x)</w:t>
      </w:r>
      <w:r>
        <w:rPr>
          <w:rStyle w:val="subscript"/>
        </w:rPr>
        <w:t>i</w:t>
      </w:r>
      <w:r w:rsidRPr="00B6001A">
        <w:t xml:space="preserve"> </w:t>
      </w:r>
      <w:r>
        <w:t>A</w:t>
      </w:r>
      <w:r>
        <w:rPr>
          <w:rStyle w:val="subscript"/>
        </w:rPr>
        <w:t>i</w:t>
      </w:r>
      <w:r>
        <w:t>(x)</w:t>
      </w:r>
      <w:r>
        <w:tab/>
        <w:t>div theorem for n = n</w:t>
      </w:r>
    </w:p>
    <w:p w14:paraId="77B90083" w14:textId="77777777" w:rsidR="00C332B2" w:rsidRDefault="00C332B2" w:rsidP="00AA158D"/>
    <w:p w14:paraId="0F55998E" w14:textId="77777777" w:rsidR="00C332B2" w:rsidRDefault="00C332B2" w:rsidP="00AA158D">
      <w:r>
        <w:t>where all coordinates are on an equal footing. If we like we could also state this for n+1 dimensions</w:t>
      </w:r>
    </w:p>
    <w:p w14:paraId="61F088B8" w14:textId="77777777" w:rsidR="00C332B2" w:rsidRDefault="00C332B2" w:rsidP="00AA158D"/>
    <w:p w14:paraId="63B9D428" w14:textId="77777777" w:rsidR="00C332B2" w:rsidRDefault="00C332B2" w:rsidP="00C332B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n+1</w:t>
      </w:r>
      <w:r>
        <w:t xml:space="preserve">x </w:t>
      </w:r>
      <w:r w:rsidRPr="00C332B2">
        <w:t>∂</w:t>
      </w:r>
      <w:r>
        <w:rPr>
          <w:rStyle w:val="subscript"/>
        </w:rPr>
        <w:t>i</w:t>
      </w:r>
      <w:r>
        <w:t>A</w:t>
      </w:r>
      <w:r>
        <w:rPr>
          <w:rStyle w:val="subscript"/>
        </w:rPr>
        <w:t>i</w:t>
      </w:r>
      <w:r>
        <w:rPr>
          <w:b/>
        </w:rPr>
        <w:t>(x)</w:t>
      </w:r>
      <w:r>
        <w:t xml:space="preserve"> = </w:t>
      </w:r>
      <w:r>
        <w:rPr>
          <w:rFonts w:ascii="Lucida Sans Unicode" w:hAnsi="Lucida Sans Unicode" w:cs="Lucida Sans Unicode"/>
          <w:sz w:val="32"/>
        </w:rPr>
        <w:t>∫</w:t>
      </w:r>
      <w:r>
        <w:t>d</w:t>
      </w:r>
      <w:r w:rsidRPr="00461030">
        <w:rPr>
          <w:b/>
        </w:rPr>
        <w:t>S</w:t>
      </w:r>
      <w:r>
        <w:rPr>
          <w:rStyle w:val="subscript"/>
        </w:rPr>
        <w:t>n+1,i</w:t>
      </w:r>
      <w:r>
        <w:t xml:space="preserve"> A</w:t>
      </w:r>
      <w:r>
        <w:rPr>
          <w:rStyle w:val="subscript"/>
        </w:rPr>
        <w:t>i</w:t>
      </w:r>
      <w:r>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Pr="00AA158D">
        <w:t>S</w:t>
      </w:r>
      <w:r>
        <w:rPr>
          <w:rStyle w:val="subscript"/>
        </w:rPr>
        <w:t>n+1</w:t>
      </w:r>
      <w:r>
        <w:t xml:space="preserve">   </w:t>
      </w:r>
      <w:r w:rsidRPr="00B6001A">
        <w:fldChar w:fldCharType="begin"/>
      </w:r>
      <w:r w:rsidRPr="00B6001A">
        <w:instrText xml:space="preserve"> EQ \O(n,\S\up2(^))</w:instrText>
      </w:r>
      <w:r w:rsidRPr="00B6001A">
        <w:fldChar w:fldCharType="end"/>
      </w:r>
      <w:r w:rsidRPr="00B6001A">
        <w:t>(x)</w:t>
      </w:r>
      <w:r>
        <w:rPr>
          <w:rStyle w:val="subscript"/>
        </w:rPr>
        <w:t>i</w:t>
      </w:r>
      <w:r w:rsidRPr="00B6001A">
        <w:t xml:space="preserve"> </w:t>
      </w:r>
      <w:r>
        <w:t>A</w:t>
      </w:r>
      <w:r>
        <w:rPr>
          <w:rStyle w:val="subscript"/>
        </w:rPr>
        <w:t>i</w:t>
      </w:r>
      <w:r>
        <w:t>(x)</w:t>
      </w:r>
      <w:r>
        <w:tab/>
        <w:t>div theorem for n = n+1</w:t>
      </w:r>
    </w:p>
    <w:p w14:paraId="6B0CF026" w14:textId="77777777" w:rsidR="00C332B2" w:rsidRDefault="00C332B2" w:rsidP="00AA158D">
      <w:r>
        <w:tab/>
      </w:r>
    </w:p>
    <w:p w14:paraId="6A65D80A" w14:textId="77777777" w:rsidR="00E434E2" w:rsidRPr="00AA158D" w:rsidRDefault="00C332B2" w:rsidP="00AA158D">
      <w:r>
        <w:t xml:space="preserve">where now i = 1,2...n+1.  In the section below, we will change to index μ = 0,1....n to replace this i index, just a renaming of the coordinates. Then we will let μ = 0 represent the time coordinate on a special footing and then the remaining μ = 1,2...n will be n-dimensional spatial coordinates. This is all just a matter of labeling, there is no change whatsoever in the content of the divergence theorem. </w:t>
      </w:r>
    </w:p>
    <w:p w14:paraId="601DE9BF" w14:textId="77777777" w:rsidR="00AA158D" w:rsidRDefault="00AA158D"/>
    <w:p w14:paraId="769D36B9" w14:textId="77777777" w:rsidR="00E2379F" w:rsidRDefault="00ED063B" w:rsidP="00ED063B">
      <w:pPr>
        <w:pStyle w:val="Heading2"/>
      </w:pPr>
      <w:bookmarkStart w:id="18" w:name="_Toc288635796"/>
      <w:bookmarkStart w:id="19" w:name="_Toc288636864"/>
      <w:r>
        <w:t>8</w:t>
      </w:r>
      <w:r w:rsidR="00E434E2">
        <w:t xml:space="preserve">. </w:t>
      </w:r>
      <w:r w:rsidR="00E2379F">
        <w:t xml:space="preserve"> Divergence theorem for Time Evolution Stak p 195 Cylinder</w:t>
      </w:r>
      <w:bookmarkEnd w:id="18"/>
      <w:bookmarkEnd w:id="19"/>
    </w:p>
    <w:p w14:paraId="08495E75" w14:textId="77777777" w:rsidR="00E2379F" w:rsidRDefault="00E2379F"/>
    <w:p w14:paraId="01B95CBD" w14:textId="77777777" w:rsidR="00AA158D" w:rsidRDefault="00E434E2">
      <w:r>
        <w:t xml:space="preserve">How does this apply to Stakgold's picture on page 195 where we have n spatial dimensions and a time dimension, so we have n+1 dimensions? </w:t>
      </w:r>
      <w:r w:rsidR="00B6001A">
        <w:t xml:space="preserve"> I am going to use some new notation here: </w:t>
      </w:r>
    </w:p>
    <w:p w14:paraId="3F2774E9" w14:textId="77777777" w:rsidR="00B6001A" w:rsidRDefault="00B6001A"/>
    <w:p w14:paraId="67BCD59A" w14:textId="77777777" w:rsidR="00B6001A" w:rsidRDefault="00B6001A">
      <w:r>
        <w:tab/>
        <w:t>∂</w:t>
      </w:r>
      <w:r>
        <w:rPr>
          <w:rStyle w:val="subscript"/>
        </w:rPr>
        <w:t>μ</w:t>
      </w:r>
      <w:r>
        <w:t xml:space="preserve">   = (∂</w:t>
      </w:r>
      <w:r>
        <w:rPr>
          <w:rStyle w:val="subscript"/>
        </w:rPr>
        <w:t>0</w:t>
      </w:r>
      <w:r>
        <w:t xml:space="preserve">, </w:t>
      </w:r>
      <w:r w:rsidRPr="00B6001A">
        <w:rPr>
          <w:b/>
        </w:rPr>
        <w:sym w:font="Symbol" w:char="F0D1"/>
      </w:r>
      <w:r>
        <w:t>)</w:t>
      </w:r>
      <w:r>
        <w:tab/>
        <w:t>x</w:t>
      </w:r>
      <w:r>
        <w:rPr>
          <w:rStyle w:val="subscript"/>
        </w:rPr>
        <w:t>μ</w:t>
      </w:r>
      <w:r>
        <w:t xml:space="preserve"> = (t,</w:t>
      </w:r>
      <w:r w:rsidRPr="00B6001A">
        <w:rPr>
          <w:b/>
        </w:rPr>
        <w:t>x</w:t>
      </w:r>
      <w:r>
        <w:t>)</w:t>
      </w:r>
      <w:r>
        <w:tab/>
        <w:t>dV = dt dx</w:t>
      </w:r>
      <w:r>
        <w:tab/>
        <w:t>dx  = d</w:t>
      </w:r>
      <w:r>
        <w:rPr>
          <w:rStyle w:val="superscript"/>
        </w:rPr>
        <w:t>n</w:t>
      </w:r>
      <w:r>
        <w:t>x  means dx</w:t>
      </w:r>
      <w:r>
        <w:rPr>
          <w:rStyle w:val="subscript"/>
        </w:rPr>
        <w:t>1</w:t>
      </w:r>
      <w:r>
        <w:t>....dx</w:t>
      </w:r>
      <w:r>
        <w:rPr>
          <w:rStyle w:val="subscript"/>
        </w:rPr>
        <w:t>n</w:t>
      </w:r>
      <w:r>
        <w:t xml:space="preserve"> </w:t>
      </w:r>
      <w:r>
        <w:tab/>
      </w:r>
    </w:p>
    <w:p w14:paraId="525B6650" w14:textId="77777777" w:rsidR="00B6001A" w:rsidRDefault="00B6001A"/>
    <w:p w14:paraId="1770DE16" w14:textId="77777777" w:rsidR="00B6001A" w:rsidRPr="00B6001A" w:rsidRDefault="00B6001A">
      <w:r>
        <w:tab/>
        <w:t>A</w:t>
      </w:r>
      <w:r>
        <w:rPr>
          <w:rStyle w:val="subscript"/>
        </w:rPr>
        <w:t>μ</w:t>
      </w:r>
      <w:r>
        <w:t xml:space="preserve"> = (A</w:t>
      </w:r>
      <w:r>
        <w:rPr>
          <w:rStyle w:val="subscript"/>
        </w:rPr>
        <w:t>0</w:t>
      </w:r>
      <w:r>
        <w:t>,</w:t>
      </w:r>
      <w:r w:rsidRPr="00B6001A">
        <w:rPr>
          <w:b/>
        </w:rPr>
        <w:t>A</w:t>
      </w:r>
      <w:r>
        <w:t xml:space="preserve">) </w:t>
      </w:r>
      <w:r>
        <w:tab/>
        <w:t>n</w:t>
      </w:r>
      <w:r>
        <w:rPr>
          <w:rStyle w:val="subscript"/>
        </w:rPr>
        <w:t>μ</w:t>
      </w:r>
      <w:r>
        <w:t xml:space="preserve"> = (n</w:t>
      </w:r>
      <w:r>
        <w:rPr>
          <w:rStyle w:val="subscript"/>
        </w:rPr>
        <w:t>0</w:t>
      </w:r>
      <w:r>
        <w:t xml:space="preserve">, </w:t>
      </w:r>
      <w:r w:rsidRPr="00B6001A">
        <w:rPr>
          <w:b/>
        </w:rPr>
        <w:t>n</w:t>
      </w:r>
      <w:r>
        <w:t xml:space="preserve">) </w:t>
      </w:r>
      <w:r w:rsidR="00C332B2">
        <w:t xml:space="preserve"> </w:t>
      </w:r>
      <w:r w:rsidR="00C332B2">
        <w:tab/>
        <w:t>μ = 0,1,2....n</w:t>
      </w:r>
    </w:p>
    <w:p w14:paraId="6004AF5B" w14:textId="77777777" w:rsidR="00E434E2" w:rsidRDefault="00E434E2"/>
    <w:p w14:paraId="2EC82D32" w14:textId="77777777" w:rsidR="00E434E2" w:rsidRPr="00E434E2" w:rsidRDefault="00E434E2">
      <w:r>
        <w:t>Luckily this is not hydrodynamics, so our spatial boundary stays the same as t varies in his picture which will simplify things somewhat. We need better notation. The first step is to restate the divergence theorem in n+1 dimensions, where x is an n+1 vector, a point in space,   x = (</w:t>
      </w:r>
      <w:r w:rsidRPr="00E434E2">
        <w:rPr>
          <w:b/>
        </w:rPr>
        <w:t>x</w:t>
      </w:r>
      <w:r>
        <w:t xml:space="preserve">,t) if you like. </w:t>
      </w:r>
    </w:p>
    <w:p w14:paraId="507AA9A9" w14:textId="77777777" w:rsidR="00E434E2" w:rsidRDefault="00E434E2"/>
    <w:p w14:paraId="0CCB91B6" w14:textId="77777777" w:rsidR="00E434E2" w:rsidRDefault="00E434E2" w:rsidP="00E434E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B6001A">
        <w:t>dt dx</w:t>
      </w:r>
      <w:r>
        <w:t xml:space="preserve"> </w:t>
      </w:r>
      <w:r w:rsidR="00B6001A">
        <w:t>∂</w:t>
      </w:r>
      <w:r w:rsidR="00B6001A">
        <w:rPr>
          <w:rStyle w:val="subscript"/>
        </w:rPr>
        <w:t>μ</w:t>
      </w:r>
      <w:r w:rsidR="00B6001A">
        <w:t>A</w:t>
      </w:r>
      <w:r w:rsidR="00B6001A">
        <w:rPr>
          <w:rStyle w:val="subscript"/>
        </w:rPr>
        <w:t>μ</w:t>
      </w:r>
      <w:r w:rsidR="00B6001A">
        <w:t>(x)</w:t>
      </w:r>
      <w:r>
        <w:t xml:space="preserve"> = </w:t>
      </w:r>
      <w:r>
        <w:rPr>
          <w:rFonts w:ascii="Lucida Sans Unicode" w:hAnsi="Lucida Sans Unicode" w:cs="Lucida Sans Unicode"/>
          <w:sz w:val="32"/>
        </w:rPr>
        <w:t>∫</w:t>
      </w:r>
      <w:r w:rsidR="00B6001A">
        <w:t>(dS</w:t>
      </w:r>
      <w:r w:rsidR="00B6001A">
        <w:rPr>
          <w:rStyle w:val="subscript"/>
        </w:rPr>
        <w:t>n</w:t>
      </w:r>
      <w:r w:rsidR="00B6001A">
        <w:t>)</w:t>
      </w:r>
      <w:r w:rsidR="00B6001A">
        <w:rPr>
          <w:rStyle w:val="subscript"/>
        </w:rPr>
        <w:t>μ</w:t>
      </w:r>
      <w:r>
        <w:t xml:space="preserve"> </w:t>
      </w:r>
      <w:r w:rsidR="00B6001A">
        <w:t>A</w:t>
      </w:r>
      <w:r w:rsidR="00B6001A">
        <w:rPr>
          <w:rStyle w:val="subscript"/>
        </w:rPr>
        <w:t>μ</w:t>
      </w:r>
      <w:r w:rsidR="00B6001A">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00B6001A">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Pr="00AA158D">
        <w:t>S</w:t>
      </w:r>
      <w:r>
        <w:rPr>
          <w:rStyle w:val="subscript"/>
        </w:rPr>
        <w:t>n</w:t>
      </w:r>
      <w:r w:rsidR="00B6001A">
        <w:rPr>
          <w:rStyle w:val="subscript"/>
        </w:rPr>
        <w:t>+1</w:t>
      </w:r>
      <w:r>
        <w:t xml:space="preserve">  </w:t>
      </w:r>
      <w:r w:rsidRPr="00B6001A">
        <w:fldChar w:fldCharType="begin"/>
      </w:r>
      <w:r w:rsidRPr="00B6001A">
        <w:instrText xml:space="preserve"> EQ \O(n,\S\up2(^))</w:instrText>
      </w:r>
      <w:r w:rsidRPr="00B6001A">
        <w:fldChar w:fldCharType="end"/>
      </w:r>
      <w:r w:rsidRPr="00B6001A">
        <w:t>(x)</w:t>
      </w:r>
      <w:r w:rsidR="00B6001A">
        <w:rPr>
          <w:rStyle w:val="subscript"/>
        </w:rPr>
        <w:t>μ</w:t>
      </w:r>
      <w:r w:rsidR="00B6001A" w:rsidRPr="00B6001A">
        <w:t xml:space="preserve"> </w:t>
      </w:r>
      <w:r w:rsidR="00B6001A">
        <w:t>A</w:t>
      </w:r>
      <w:r w:rsidR="00B6001A">
        <w:rPr>
          <w:rStyle w:val="subscript"/>
        </w:rPr>
        <w:t>μ</w:t>
      </w:r>
      <w:r w:rsidR="00B6001A">
        <w:t xml:space="preserve">(x) </w:t>
      </w:r>
      <w:r>
        <w:rPr>
          <w:b/>
        </w:rPr>
        <w:t xml:space="preserve"> </w:t>
      </w:r>
    </w:p>
    <w:p w14:paraId="78A1BA5F" w14:textId="77777777" w:rsidR="00E434E2" w:rsidRDefault="00E434E2" w:rsidP="00E434E2"/>
    <w:p w14:paraId="6F77C4BF" w14:textId="77777777" w:rsidR="00E434E2" w:rsidRDefault="00B6001A" w:rsidP="00E434E2">
      <w:r>
        <w:t>This form of the divergence theorem would apply to any boundary σ</w:t>
      </w:r>
      <w:r>
        <w:rPr>
          <w:rStyle w:val="subscript"/>
        </w:rPr>
        <w:t>n+1</w:t>
      </w:r>
      <w:r>
        <w:t xml:space="preserve"> of region R</w:t>
      </w:r>
      <w:r>
        <w:rPr>
          <w:rStyle w:val="subscript"/>
        </w:rPr>
        <w:t>n+1</w:t>
      </w:r>
      <w:r>
        <w:t xml:space="preserve">, not just the cylindrical boundary that Stak uses. But now we want to apply the theorem to the cylinder. </w:t>
      </w:r>
      <w:r w:rsidR="00E434E2">
        <w:t xml:space="preserve">The volume inside is n+1 dimensions, the surface is n dimensions. The Big Question is now this: </w:t>
      </w:r>
    </w:p>
    <w:p w14:paraId="60C3C580" w14:textId="77777777" w:rsidR="00E434E2" w:rsidRDefault="00E434E2" w:rsidP="00E434E2"/>
    <w:p w14:paraId="517CB1EA" w14:textId="77777777" w:rsidR="00E434E2" w:rsidRDefault="00E434E2" w:rsidP="00E434E2">
      <w:r>
        <w:tab/>
        <w:t>How do we write dS</w:t>
      </w:r>
      <w:r>
        <w:rPr>
          <w:rStyle w:val="subscript"/>
        </w:rPr>
        <w:t>n</w:t>
      </w:r>
      <w:r w:rsidR="00B6001A">
        <w:rPr>
          <w:rStyle w:val="subscript"/>
        </w:rPr>
        <w:t>+1</w:t>
      </w:r>
      <w:r w:rsidR="000C3008">
        <w:t xml:space="preserve"> </w:t>
      </w:r>
      <w:r>
        <w:t>and</w:t>
      </w:r>
      <w:r w:rsidR="00B6001A">
        <w:t xml:space="preserve"> </w:t>
      </w:r>
      <w:r w:rsidR="00B6001A" w:rsidRPr="00B6001A">
        <w:fldChar w:fldCharType="begin"/>
      </w:r>
      <w:r w:rsidR="00B6001A" w:rsidRPr="00B6001A">
        <w:instrText xml:space="preserve"> EQ \O(n,\S\up2(^))</w:instrText>
      </w:r>
      <w:r w:rsidR="00B6001A" w:rsidRPr="00B6001A">
        <w:fldChar w:fldCharType="end"/>
      </w:r>
      <w:r w:rsidR="00B6001A" w:rsidRPr="00B6001A">
        <w:t>(x)</w:t>
      </w:r>
      <w:r>
        <w:rPr>
          <w:b/>
        </w:rPr>
        <w:t xml:space="preserve">  </w:t>
      </w:r>
      <w:r>
        <w:t xml:space="preserve">on the top, bottom, and sides of this cylinder?  </w:t>
      </w:r>
    </w:p>
    <w:p w14:paraId="37C245DC" w14:textId="77777777" w:rsidR="00E434E2" w:rsidRDefault="00E434E2" w:rsidP="00E434E2"/>
    <w:p w14:paraId="32FED952" w14:textId="77777777" w:rsidR="00E434E2" w:rsidRDefault="00E434E2" w:rsidP="00E434E2">
      <w:r>
        <w:t xml:space="preserve">I am trying to understand what that cylinder picture means, it is deceptively simple. There is a purely spatial </w:t>
      </w:r>
      <w:r w:rsidR="00B6001A">
        <w:t>region</w:t>
      </w:r>
      <w:r>
        <w:t xml:space="preserve"> Stak calls R which never changes</w:t>
      </w:r>
      <w:r w:rsidR="00B6001A">
        <w:t>, nor does its boundary change</w:t>
      </w:r>
      <w:r>
        <w:t xml:space="preserve">. </w:t>
      </w:r>
      <w:r w:rsidR="00B6001A">
        <w:t>I will call this region R</w:t>
      </w:r>
      <w:r w:rsidR="00B6001A">
        <w:rPr>
          <w:rStyle w:val="subscript"/>
        </w:rPr>
        <w:t>n</w:t>
      </w:r>
      <w:r w:rsidR="00B6001A">
        <w:t xml:space="preserve"> and I will call its boundary σ</w:t>
      </w:r>
      <w:r w:rsidR="00B6001A">
        <w:rPr>
          <w:rStyle w:val="subscript"/>
        </w:rPr>
        <w:t>n</w:t>
      </w:r>
      <w:r w:rsidR="00B6001A">
        <w:t xml:space="preserve"> and a spatial patch on this boundary will be dS</w:t>
      </w:r>
      <w:r w:rsidR="00B6001A">
        <w:rPr>
          <w:rStyle w:val="subscript"/>
        </w:rPr>
        <w:t>n</w:t>
      </w:r>
      <w:r w:rsidR="00B6001A">
        <w:t xml:space="preserve"> . </w:t>
      </w:r>
      <w:r>
        <w:t>I want to write this</w:t>
      </w:r>
    </w:p>
    <w:p w14:paraId="75E3F4CE" w14:textId="77777777" w:rsidR="00E434E2" w:rsidRDefault="00E434E2" w:rsidP="00E434E2"/>
    <w:p w14:paraId="453370C1" w14:textId="77777777" w:rsidR="00E434E2" w:rsidRDefault="00E434E2" w:rsidP="00E434E2">
      <w:r>
        <w:tab/>
        <w:t>dS</w:t>
      </w:r>
      <w:r>
        <w:rPr>
          <w:rStyle w:val="subscript"/>
        </w:rPr>
        <w:t>n</w:t>
      </w:r>
      <w:r w:rsidR="00B6001A">
        <w:rPr>
          <w:rStyle w:val="subscript"/>
        </w:rPr>
        <w:t>+1</w:t>
      </w:r>
      <w:r>
        <w:rPr>
          <w:rStyle w:val="superscript"/>
        </w:rPr>
        <w:t>(side)</w:t>
      </w:r>
      <w:r>
        <w:t xml:space="preserve">  =  dt dS</w:t>
      </w:r>
      <w:r>
        <w:rPr>
          <w:rStyle w:val="subscript"/>
        </w:rPr>
        <w:t>n</w:t>
      </w:r>
    </w:p>
    <w:p w14:paraId="617987EF" w14:textId="77777777" w:rsidR="00E434E2" w:rsidRDefault="00E434E2" w:rsidP="00E434E2"/>
    <w:p w14:paraId="0E60C447" w14:textId="77777777" w:rsidR="00E434E2" w:rsidRDefault="00E434E2" w:rsidP="00E434E2">
      <w:r>
        <w:t xml:space="preserve">but I am not yet convinced this is right. </w:t>
      </w:r>
    </w:p>
    <w:p w14:paraId="31569336" w14:textId="77777777" w:rsidR="00E434E2" w:rsidRDefault="00E434E2" w:rsidP="00E434E2">
      <w:r>
        <w:tab/>
        <w:t>Suppose h(x</w:t>
      </w:r>
      <w:r>
        <w:rPr>
          <w:rStyle w:val="subscript"/>
        </w:rPr>
        <w:t>1</w:t>
      </w:r>
      <w:r>
        <w:t>,....x</w:t>
      </w:r>
      <w:r>
        <w:rPr>
          <w:rStyle w:val="subscript"/>
        </w:rPr>
        <w:t>n</w:t>
      </w:r>
      <w:r>
        <w:t xml:space="preserve">) = 0 is the equation of the </w:t>
      </w:r>
      <w:r w:rsidR="00B6001A">
        <w:t xml:space="preserve">boundary </w:t>
      </w:r>
      <w:r>
        <w:t>surface σ</w:t>
      </w:r>
      <w:r>
        <w:rPr>
          <w:rStyle w:val="subscript"/>
        </w:rPr>
        <w:t>n</w:t>
      </w:r>
      <w:r>
        <w:t>. It is not a function of t according to my non-hydrodynamic comment above. But what then is the equation of the cylinder surface σ</w:t>
      </w:r>
      <w:r>
        <w:rPr>
          <w:rStyle w:val="subscript"/>
        </w:rPr>
        <w:t>n</w:t>
      </w:r>
      <w:r w:rsidR="00B6001A">
        <w:rPr>
          <w:rStyle w:val="subscript"/>
        </w:rPr>
        <w:t>+1</w:t>
      </w:r>
      <w:r>
        <w:t xml:space="preserve"> ? </w:t>
      </w:r>
    </w:p>
    <w:p w14:paraId="615A5A07" w14:textId="77777777" w:rsidR="00E434E2" w:rsidRDefault="00E434E2" w:rsidP="00E434E2"/>
    <w:p w14:paraId="623CAF75" w14:textId="77777777" w:rsidR="00E434E2" w:rsidRDefault="00E434E2" w:rsidP="00E434E2">
      <w:r>
        <w:t>What is the equation of a cylinder surface in regular 3D space, a regular cylinder?  Well, the equation of the bottom surface is t = 0 and x</w:t>
      </w:r>
      <w:r>
        <w:rPr>
          <w:rStyle w:val="superscript"/>
        </w:rPr>
        <w:t>2</w:t>
      </w:r>
      <w:r>
        <w:t>+y</w:t>
      </w:r>
      <w:r>
        <w:rPr>
          <w:rStyle w:val="superscript"/>
        </w:rPr>
        <w:t>2</w:t>
      </w:r>
      <w:r>
        <w:t xml:space="preserve"> ≤ R</w:t>
      </w:r>
      <w:r>
        <w:rPr>
          <w:rStyle w:val="superscript"/>
        </w:rPr>
        <w:t>2</w:t>
      </w:r>
      <w:r>
        <w:t>, the top surface is t = T and x</w:t>
      </w:r>
      <w:r>
        <w:rPr>
          <w:rStyle w:val="superscript"/>
        </w:rPr>
        <w:t>2</w:t>
      </w:r>
      <w:r>
        <w:t>+y</w:t>
      </w:r>
      <w:r>
        <w:rPr>
          <w:rStyle w:val="superscript"/>
        </w:rPr>
        <w:t>2</w:t>
      </w:r>
      <w:r>
        <w:t xml:space="preserve"> ≤ R</w:t>
      </w:r>
      <w:r>
        <w:rPr>
          <w:rStyle w:val="superscript"/>
        </w:rPr>
        <w:t>2</w:t>
      </w:r>
      <w:r>
        <w:t>, and the side surface is then x</w:t>
      </w:r>
      <w:r>
        <w:rPr>
          <w:rStyle w:val="superscript"/>
        </w:rPr>
        <w:t>2</w:t>
      </w:r>
      <w:r>
        <w:t>+y</w:t>
      </w:r>
      <w:r>
        <w:rPr>
          <w:rStyle w:val="superscript"/>
        </w:rPr>
        <w:t>2</w:t>
      </w:r>
      <w:r>
        <w:t xml:space="preserve"> = R</w:t>
      </w:r>
      <w:r>
        <w:rPr>
          <w:rStyle w:val="superscript"/>
        </w:rPr>
        <w:t>2</w:t>
      </w:r>
      <w:r>
        <w:t xml:space="preserve"> and 0 ≤ t ≤ T.  So we might try this for the Stak cylinder:</w:t>
      </w:r>
    </w:p>
    <w:p w14:paraId="4D241171" w14:textId="77777777" w:rsidR="00E434E2" w:rsidRDefault="00E434E2" w:rsidP="00E434E2"/>
    <w:p w14:paraId="7BBDF224" w14:textId="77777777" w:rsidR="00E434E2" w:rsidRPr="00E434E2" w:rsidRDefault="00E434E2" w:rsidP="00E434E2">
      <w:r>
        <w:tab/>
        <w:t>bottom surface:    t = 0  and x in R</w:t>
      </w:r>
      <w:r>
        <w:rPr>
          <w:rStyle w:val="subscript"/>
        </w:rPr>
        <w:t>n</w:t>
      </w:r>
      <w:r>
        <w:t xml:space="preserve"> (that is, x lies inside this region in n dim spatial space) </w:t>
      </w:r>
    </w:p>
    <w:p w14:paraId="40FF43F7" w14:textId="77777777" w:rsidR="00E434E2" w:rsidRDefault="00E434E2" w:rsidP="00E434E2">
      <w:r>
        <w:tab/>
        <w:t>top surface:         t = T  and x in R</w:t>
      </w:r>
      <w:r>
        <w:rPr>
          <w:rStyle w:val="subscript"/>
        </w:rPr>
        <w:t>n</w:t>
      </w:r>
      <w:r>
        <w:t xml:space="preserve"> (that is, x lies inside this region in n dim spatial space) </w:t>
      </w:r>
    </w:p>
    <w:p w14:paraId="1BDF425C" w14:textId="77777777" w:rsidR="00E434E2" w:rsidRDefault="00E434E2" w:rsidP="00E434E2">
      <w:r>
        <w:tab/>
        <w:t>side surface:        x on S</w:t>
      </w:r>
      <w:r>
        <w:rPr>
          <w:rStyle w:val="subscript"/>
        </w:rPr>
        <w:t>n-1</w:t>
      </w:r>
      <w:r>
        <w:t xml:space="preserve">  and 0 ≤ t ≤ T</w:t>
      </w:r>
    </w:p>
    <w:p w14:paraId="5F017EEA" w14:textId="77777777" w:rsidR="00E434E2" w:rsidRDefault="00E434E2" w:rsidP="00E434E2"/>
    <w:p w14:paraId="576EB963" w14:textId="77777777" w:rsidR="00E434E2" w:rsidRDefault="001875E1" w:rsidP="00E434E2">
      <w:r>
        <w:t>How would we write dS</w:t>
      </w:r>
      <w:r>
        <w:rPr>
          <w:rStyle w:val="subscript"/>
        </w:rPr>
        <w:t>n</w:t>
      </w:r>
      <w:r>
        <w:t xml:space="preserve"> for these three cases? </w:t>
      </w:r>
    </w:p>
    <w:p w14:paraId="4DCAF7C3" w14:textId="77777777" w:rsidR="001875E1" w:rsidRDefault="001875E1" w:rsidP="00E434E2"/>
    <w:p w14:paraId="7E8FC3C9" w14:textId="77777777" w:rsidR="001875E1" w:rsidRPr="001875E1" w:rsidRDefault="001875E1" w:rsidP="00E434E2">
      <w:r>
        <w:tab/>
        <w:t>bottom surface:</w:t>
      </w:r>
      <w:r>
        <w:tab/>
        <w:t>dS</w:t>
      </w:r>
      <w:r>
        <w:rPr>
          <w:rStyle w:val="subscript"/>
        </w:rPr>
        <w:t>n</w:t>
      </w:r>
      <w:r w:rsidR="00B6001A">
        <w:rPr>
          <w:rStyle w:val="subscript"/>
        </w:rPr>
        <w:t>+1</w:t>
      </w:r>
      <w:r>
        <w:t xml:space="preserve"> = d</w:t>
      </w:r>
      <w:r>
        <w:rPr>
          <w:rStyle w:val="superscript"/>
        </w:rPr>
        <w:t>n</w:t>
      </w:r>
      <w:r>
        <w:t>x</w:t>
      </w:r>
    </w:p>
    <w:p w14:paraId="6C56EEF4" w14:textId="77777777" w:rsidR="001875E1" w:rsidRDefault="001875E1" w:rsidP="001875E1">
      <w:r>
        <w:tab/>
        <w:t>top surface:</w:t>
      </w:r>
      <w:r>
        <w:tab/>
      </w:r>
      <w:r>
        <w:tab/>
        <w:t>dS</w:t>
      </w:r>
      <w:r>
        <w:rPr>
          <w:rStyle w:val="subscript"/>
        </w:rPr>
        <w:t>n</w:t>
      </w:r>
      <w:r w:rsidR="00B6001A">
        <w:rPr>
          <w:rStyle w:val="subscript"/>
        </w:rPr>
        <w:t>+1</w:t>
      </w:r>
      <w:r>
        <w:t xml:space="preserve"> = d</w:t>
      </w:r>
      <w:r>
        <w:rPr>
          <w:rStyle w:val="superscript"/>
        </w:rPr>
        <w:t>n</w:t>
      </w:r>
      <w:r>
        <w:t>x</w:t>
      </w:r>
    </w:p>
    <w:p w14:paraId="5E19E712" w14:textId="77777777" w:rsidR="001875E1" w:rsidRDefault="001875E1" w:rsidP="001875E1">
      <w:r>
        <w:tab/>
        <w:t>side surface:</w:t>
      </w:r>
      <w:r>
        <w:tab/>
        <w:t>dS</w:t>
      </w:r>
      <w:r>
        <w:rPr>
          <w:rStyle w:val="subscript"/>
        </w:rPr>
        <w:t>n</w:t>
      </w:r>
      <w:r w:rsidR="00B6001A">
        <w:rPr>
          <w:rStyle w:val="subscript"/>
        </w:rPr>
        <w:t>+1</w:t>
      </w:r>
      <w:r>
        <w:t xml:space="preserve"> = dt dS</w:t>
      </w:r>
      <w:r>
        <w:rPr>
          <w:rStyle w:val="subscript"/>
        </w:rPr>
        <w:t>n</w:t>
      </w:r>
      <w:r>
        <w:tab/>
      </w:r>
      <w:r>
        <w:tab/>
        <w:t>// using my conjecture from above</w:t>
      </w:r>
    </w:p>
    <w:p w14:paraId="22C2950D" w14:textId="77777777" w:rsidR="001875E1" w:rsidRDefault="001875E1" w:rsidP="001875E1"/>
    <w:p w14:paraId="1DDCE2B3" w14:textId="77777777" w:rsidR="001875E1" w:rsidRDefault="00B6001A" w:rsidP="001875E1">
      <w:r>
        <w:t>H</w:t>
      </w:r>
      <w:r w:rsidR="001875E1">
        <w:t>ow would we write</w:t>
      </w:r>
      <w:r w:rsidR="001875E1" w:rsidRPr="000C3008">
        <w:rPr>
          <w:b/>
        </w:rPr>
        <w:t xml:space="preserve"> </w:t>
      </w:r>
      <w:r w:rsidR="001875E1" w:rsidRPr="000C3008">
        <w:rPr>
          <w:b/>
        </w:rPr>
        <w:fldChar w:fldCharType="begin"/>
      </w:r>
      <w:r w:rsidR="001875E1" w:rsidRPr="000C3008">
        <w:rPr>
          <w:b/>
        </w:rPr>
        <w:instrText xml:space="preserve"> EQ \O(n,\S\up2(^))</w:instrText>
      </w:r>
      <w:r w:rsidR="001875E1" w:rsidRPr="000C3008">
        <w:rPr>
          <w:b/>
        </w:rPr>
        <w:fldChar w:fldCharType="end"/>
      </w:r>
      <w:r w:rsidR="001875E1">
        <w:t xml:space="preserve"> for these three cases?  For the bottom surface, the equation we write generally as g = 0 is given by t=0.  That is to say, g(</w:t>
      </w:r>
      <w:r w:rsidR="001875E1" w:rsidRPr="001875E1">
        <w:rPr>
          <w:b/>
        </w:rPr>
        <w:t>x</w:t>
      </w:r>
      <w:r w:rsidR="001875E1">
        <w:t xml:space="preserve">,t) = t.  Then the normal is </w:t>
      </w:r>
      <w:r>
        <w:t>n</w:t>
      </w:r>
      <w:r>
        <w:rPr>
          <w:rStyle w:val="subscript"/>
        </w:rPr>
        <w:t>μ</w:t>
      </w:r>
      <w:r>
        <w:t xml:space="preserve"> =</w:t>
      </w:r>
      <w:r w:rsidR="001875E1" w:rsidRPr="009519D6">
        <w:rPr>
          <w:b/>
        </w:rPr>
        <w:sym w:font="Symbol" w:char="F0D1"/>
      </w:r>
      <w:r w:rsidR="001875E1">
        <w:rPr>
          <w:rStyle w:val="subscript"/>
        </w:rPr>
        <w:t>nd</w:t>
      </w:r>
      <w:r w:rsidR="001875E1">
        <w:t>(g) / |</w:t>
      </w:r>
      <w:r w:rsidR="001875E1" w:rsidRPr="009519D6">
        <w:rPr>
          <w:b/>
        </w:rPr>
        <w:sym w:font="Symbol" w:char="F0D1"/>
      </w:r>
      <w:r w:rsidR="001875E1">
        <w:rPr>
          <w:rStyle w:val="subscript"/>
        </w:rPr>
        <w:t>nd</w:t>
      </w:r>
      <w:r w:rsidR="001875E1">
        <w:t xml:space="preserve">(g)|  = </w:t>
      </w:r>
      <w:r>
        <w:t>(1,</w:t>
      </w:r>
      <w:r w:rsidRPr="00B6001A">
        <w:rPr>
          <w:b/>
        </w:rPr>
        <w:t>0</w:t>
      </w:r>
      <w:r>
        <w:t xml:space="preserve">) </w:t>
      </w:r>
      <w:r w:rsidR="001875E1">
        <w:t xml:space="preserve">and the correct sign for the bottom surface going out is then </w:t>
      </w:r>
      <w:r>
        <w:t>n</w:t>
      </w:r>
      <w:r>
        <w:rPr>
          <w:rStyle w:val="subscript"/>
        </w:rPr>
        <w:t>μ</w:t>
      </w:r>
      <w:r>
        <w:t xml:space="preserve"> = (-1,</w:t>
      </w:r>
      <w:r w:rsidRPr="00B6001A">
        <w:rPr>
          <w:b/>
        </w:rPr>
        <w:t>0</w:t>
      </w:r>
      <w:r>
        <w:t>)</w:t>
      </w:r>
      <w:r w:rsidR="001875E1">
        <w:t>.  For the top surface g(</w:t>
      </w:r>
      <w:r w:rsidR="001875E1" w:rsidRPr="001875E1">
        <w:rPr>
          <w:b/>
        </w:rPr>
        <w:t>x</w:t>
      </w:r>
      <w:r w:rsidR="001875E1">
        <w:t>,t) = t-T and</w:t>
      </w:r>
      <w:r w:rsidRPr="00B6001A">
        <w:t xml:space="preserve"> </w:t>
      </w:r>
      <w:r>
        <w:t>n</w:t>
      </w:r>
      <w:r>
        <w:rPr>
          <w:rStyle w:val="subscript"/>
        </w:rPr>
        <w:t>μ</w:t>
      </w:r>
      <w:r>
        <w:t xml:space="preserve"> = (+1,</w:t>
      </w:r>
      <w:r w:rsidRPr="00B6001A">
        <w:rPr>
          <w:b/>
        </w:rPr>
        <w:t>0</w:t>
      </w:r>
      <w:r>
        <w:t>)</w:t>
      </w:r>
      <w:r w:rsidR="001875E1">
        <w:t xml:space="preserve"> We just keep applying our lessons from early sections of this little doc. For the side surface, g = h as noted above and we have</w:t>
      </w:r>
    </w:p>
    <w:p w14:paraId="3DF1B1BD" w14:textId="77777777" w:rsidR="001875E1" w:rsidRDefault="001875E1" w:rsidP="001875E1"/>
    <w:p w14:paraId="7C3C68C9" w14:textId="77777777" w:rsidR="001875E1" w:rsidRDefault="001875E1" w:rsidP="001875E1">
      <w:r>
        <w:tab/>
      </w:r>
      <w:r w:rsidR="00B6001A">
        <w:t>n</w:t>
      </w:r>
      <w:r w:rsidR="00B6001A">
        <w:rPr>
          <w:rStyle w:val="subscript"/>
        </w:rPr>
        <w:t>μ</w:t>
      </w:r>
      <w:r w:rsidR="00B6001A">
        <w:t xml:space="preserve"> </w:t>
      </w:r>
      <w:r>
        <w:t xml:space="preserve">= </w:t>
      </w:r>
      <w:r w:rsidRPr="009519D6">
        <w:rPr>
          <w:b/>
        </w:rPr>
        <w:sym w:font="Symbol" w:char="F0D1"/>
      </w:r>
      <w:r>
        <w:rPr>
          <w:rStyle w:val="subscript"/>
        </w:rPr>
        <w:t>nd</w:t>
      </w:r>
      <w:r>
        <w:t>(h) / |</w:t>
      </w:r>
      <w:r w:rsidRPr="009519D6">
        <w:rPr>
          <w:b/>
        </w:rPr>
        <w:sym w:font="Symbol" w:char="F0D1"/>
      </w:r>
      <w:r>
        <w:rPr>
          <w:rStyle w:val="subscript"/>
        </w:rPr>
        <w:t>nd</w:t>
      </w:r>
      <w:r>
        <w:t xml:space="preserve">(h)|  = </w:t>
      </w:r>
      <w:r w:rsidR="00B6001A">
        <w:t xml:space="preserve"> (0,</w:t>
      </w:r>
      <w:r w:rsidR="00B6001A" w:rsidRPr="00B6001A">
        <w:rPr>
          <w:b/>
        </w:rPr>
        <w:t>n</w:t>
      </w:r>
      <w:r w:rsidR="00B6001A">
        <w:t>)</w:t>
      </w:r>
    </w:p>
    <w:p w14:paraId="348CF203" w14:textId="77777777" w:rsidR="00B6001A" w:rsidRDefault="00B6001A" w:rsidP="001875E1"/>
    <w:p w14:paraId="1E2D34D5" w14:textId="77777777" w:rsidR="001875E1" w:rsidRDefault="001875E1" w:rsidP="001875E1">
      <w:r>
        <w:t xml:space="preserve">So we can enhance our last conclusions this way: </w:t>
      </w:r>
    </w:p>
    <w:p w14:paraId="47509DC1" w14:textId="77777777" w:rsidR="001875E1" w:rsidRDefault="001875E1" w:rsidP="001875E1"/>
    <w:p w14:paraId="7AC0CECD" w14:textId="77777777" w:rsidR="001875E1" w:rsidRPr="001875E1" w:rsidRDefault="001875E1" w:rsidP="001875E1">
      <w:r>
        <w:tab/>
        <w:t>bottom surface:</w:t>
      </w:r>
      <w:r>
        <w:tab/>
        <w:t>dS</w:t>
      </w:r>
      <w:r>
        <w:rPr>
          <w:rStyle w:val="subscript"/>
        </w:rPr>
        <w:t>n</w:t>
      </w:r>
      <w:r w:rsidR="00B6001A">
        <w:rPr>
          <w:rStyle w:val="subscript"/>
        </w:rPr>
        <w:t>+1</w:t>
      </w:r>
      <w:r>
        <w:t xml:space="preserve"> = d</w:t>
      </w:r>
      <w:r>
        <w:rPr>
          <w:rStyle w:val="superscript"/>
        </w:rPr>
        <w:t>n</w:t>
      </w:r>
      <w:r>
        <w:t>x</w:t>
      </w:r>
      <w:r>
        <w:tab/>
      </w:r>
      <w:r>
        <w:tab/>
      </w:r>
      <w:r w:rsidR="00B6001A">
        <w:t>n</w:t>
      </w:r>
      <w:r w:rsidR="00B6001A">
        <w:rPr>
          <w:rStyle w:val="subscript"/>
        </w:rPr>
        <w:t>μ</w:t>
      </w:r>
      <w:r w:rsidR="00B6001A">
        <w:t xml:space="preserve"> = (-1,</w:t>
      </w:r>
      <w:r w:rsidR="00B6001A" w:rsidRPr="00B6001A">
        <w:rPr>
          <w:b/>
        </w:rPr>
        <w:t>0</w:t>
      </w:r>
      <w:r w:rsidR="00B6001A">
        <w:t>)</w:t>
      </w:r>
      <w:r>
        <w:tab/>
      </w:r>
      <w:r>
        <w:tab/>
      </w:r>
      <w:r w:rsidR="00B6001A">
        <w:t>(</w:t>
      </w:r>
      <w:r>
        <w:t>d</w:t>
      </w:r>
      <w:r w:rsidRPr="001875E1">
        <w:rPr>
          <w:b/>
        </w:rPr>
        <w:t>S</w:t>
      </w:r>
      <w:r>
        <w:rPr>
          <w:rStyle w:val="subscript"/>
        </w:rPr>
        <w:t>n</w:t>
      </w:r>
      <w:r w:rsidR="00B6001A">
        <w:rPr>
          <w:rStyle w:val="subscript"/>
        </w:rPr>
        <w:t>+1</w:t>
      </w:r>
      <w:r w:rsidR="00B6001A">
        <w:t>)</w:t>
      </w:r>
      <w:r w:rsidR="00B6001A">
        <w:rPr>
          <w:rStyle w:val="subscript"/>
        </w:rPr>
        <w:t>μ</w:t>
      </w:r>
      <w:r>
        <w:t xml:space="preserve"> </w:t>
      </w:r>
      <w:r w:rsidR="00B6001A">
        <w:t xml:space="preserve"> </w:t>
      </w:r>
      <w:r>
        <w:t>= - d</w:t>
      </w:r>
      <w:r>
        <w:rPr>
          <w:rStyle w:val="superscript"/>
        </w:rPr>
        <w:t>n</w:t>
      </w:r>
      <w:r>
        <w:t xml:space="preserve">x </w:t>
      </w:r>
      <w:r w:rsidR="00B6001A">
        <w:t xml:space="preserve">  (1,</w:t>
      </w:r>
      <w:r w:rsidR="00B6001A" w:rsidRPr="00B6001A">
        <w:rPr>
          <w:b/>
        </w:rPr>
        <w:t>0</w:t>
      </w:r>
      <w:r w:rsidR="00B6001A">
        <w:t>)</w:t>
      </w:r>
    </w:p>
    <w:p w14:paraId="51CA7892" w14:textId="77777777" w:rsidR="001875E1" w:rsidRDefault="001875E1" w:rsidP="001875E1">
      <w:r>
        <w:tab/>
        <w:t>top surface:</w:t>
      </w:r>
      <w:r>
        <w:tab/>
      </w:r>
      <w:r>
        <w:tab/>
        <w:t>dS</w:t>
      </w:r>
      <w:r>
        <w:rPr>
          <w:rStyle w:val="subscript"/>
        </w:rPr>
        <w:t>n</w:t>
      </w:r>
      <w:r w:rsidR="00B6001A">
        <w:rPr>
          <w:rStyle w:val="subscript"/>
        </w:rPr>
        <w:t>+1</w:t>
      </w:r>
      <w:r>
        <w:t xml:space="preserve"> = d</w:t>
      </w:r>
      <w:r>
        <w:rPr>
          <w:rStyle w:val="superscript"/>
        </w:rPr>
        <w:t>n</w:t>
      </w:r>
      <w:r>
        <w:t>x</w:t>
      </w:r>
      <w:r>
        <w:tab/>
      </w:r>
      <w:r>
        <w:tab/>
      </w:r>
      <w:r w:rsidR="00B6001A">
        <w:t>n</w:t>
      </w:r>
      <w:r w:rsidR="00B6001A">
        <w:rPr>
          <w:rStyle w:val="subscript"/>
        </w:rPr>
        <w:t>μ</w:t>
      </w:r>
      <w:r w:rsidR="00B6001A">
        <w:t xml:space="preserve"> = (1,</w:t>
      </w:r>
      <w:r w:rsidR="00B6001A" w:rsidRPr="00B6001A">
        <w:rPr>
          <w:b/>
        </w:rPr>
        <w:t>0</w:t>
      </w:r>
      <w:r w:rsidR="00B6001A">
        <w:t>)</w:t>
      </w:r>
      <w:r>
        <w:rPr>
          <w:b/>
        </w:rPr>
        <w:tab/>
      </w:r>
      <w:r>
        <w:rPr>
          <w:b/>
        </w:rPr>
        <w:tab/>
      </w:r>
      <w:r w:rsidR="00B6001A">
        <w:rPr>
          <w:b/>
        </w:rPr>
        <w:t>(</w:t>
      </w:r>
      <w:r>
        <w:t>d</w:t>
      </w:r>
      <w:r w:rsidRPr="001875E1">
        <w:rPr>
          <w:b/>
        </w:rPr>
        <w:t>S</w:t>
      </w:r>
      <w:r>
        <w:rPr>
          <w:rStyle w:val="subscript"/>
        </w:rPr>
        <w:t>n</w:t>
      </w:r>
      <w:r w:rsidR="00B6001A">
        <w:rPr>
          <w:rStyle w:val="subscript"/>
        </w:rPr>
        <w:t>+1</w:t>
      </w:r>
      <w:r w:rsidR="00B6001A">
        <w:t>)</w:t>
      </w:r>
      <w:r w:rsidR="00B6001A">
        <w:rPr>
          <w:rStyle w:val="subscript"/>
        </w:rPr>
        <w:t xml:space="preserve">μ </w:t>
      </w:r>
      <w:r>
        <w:t xml:space="preserve"> =   d</w:t>
      </w:r>
      <w:r>
        <w:rPr>
          <w:rStyle w:val="superscript"/>
        </w:rPr>
        <w:t>n</w:t>
      </w:r>
      <w:r>
        <w:t xml:space="preserve">x </w:t>
      </w:r>
      <w:r w:rsidR="00B6001A">
        <w:t xml:space="preserve">  (1,</w:t>
      </w:r>
      <w:r w:rsidR="00B6001A" w:rsidRPr="00B6001A">
        <w:rPr>
          <w:b/>
        </w:rPr>
        <w:t>0</w:t>
      </w:r>
      <w:r w:rsidR="00B6001A">
        <w:t>)</w:t>
      </w:r>
    </w:p>
    <w:p w14:paraId="5F805AAB" w14:textId="77777777" w:rsidR="001875E1" w:rsidRDefault="001875E1" w:rsidP="001875E1">
      <w:r>
        <w:tab/>
        <w:t>side surface:</w:t>
      </w:r>
      <w:r>
        <w:tab/>
        <w:t>dS</w:t>
      </w:r>
      <w:r>
        <w:rPr>
          <w:rStyle w:val="subscript"/>
        </w:rPr>
        <w:t>n</w:t>
      </w:r>
      <w:r w:rsidR="00B6001A">
        <w:rPr>
          <w:rStyle w:val="subscript"/>
        </w:rPr>
        <w:t>+1</w:t>
      </w:r>
      <w:r>
        <w:t xml:space="preserve"> = dt dS</w:t>
      </w:r>
      <w:r>
        <w:rPr>
          <w:rStyle w:val="subscript"/>
        </w:rPr>
        <w:t>n</w:t>
      </w:r>
      <w:r>
        <w:tab/>
      </w:r>
      <w:r>
        <w:tab/>
      </w:r>
      <w:r w:rsidR="00B6001A">
        <w:t>n</w:t>
      </w:r>
      <w:r w:rsidR="00B6001A">
        <w:rPr>
          <w:rStyle w:val="subscript"/>
        </w:rPr>
        <w:t>μ</w:t>
      </w:r>
      <w:r w:rsidR="00B6001A">
        <w:t xml:space="preserve"> =</w:t>
      </w:r>
      <w:r>
        <w:rPr>
          <w:b/>
        </w:rPr>
        <w:t xml:space="preserve">  </w:t>
      </w:r>
      <w:r w:rsidR="00B6001A">
        <w:t>(0,</w:t>
      </w:r>
      <w:r w:rsidR="00B6001A" w:rsidRPr="00B6001A">
        <w:rPr>
          <w:b/>
        </w:rPr>
        <w:t>n</w:t>
      </w:r>
      <w:r w:rsidR="00B6001A">
        <w:t>)</w:t>
      </w:r>
      <w:r>
        <w:rPr>
          <w:b/>
        </w:rPr>
        <w:tab/>
      </w:r>
      <w:r>
        <w:rPr>
          <w:b/>
        </w:rPr>
        <w:tab/>
      </w:r>
      <w:r w:rsidR="00B6001A">
        <w:rPr>
          <w:b/>
        </w:rPr>
        <w:t>(</w:t>
      </w:r>
      <w:r>
        <w:t>d</w:t>
      </w:r>
      <w:r w:rsidRPr="001875E1">
        <w:rPr>
          <w:b/>
        </w:rPr>
        <w:t>S</w:t>
      </w:r>
      <w:r>
        <w:rPr>
          <w:rStyle w:val="subscript"/>
        </w:rPr>
        <w:t>n</w:t>
      </w:r>
      <w:r w:rsidR="00B6001A">
        <w:rPr>
          <w:rStyle w:val="subscript"/>
        </w:rPr>
        <w:t>+1</w:t>
      </w:r>
      <w:r w:rsidR="00B6001A">
        <w:t>)</w:t>
      </w:r>
      <w:r w:rsidR="00B6001A">
        <w:rPr>
          <w:rStyle w:val="subscript"/>
        </w:rPr>
        <w:t xml:space="preserve">μ </w:t>
      </w:r>
      <w:r>
        <w:t xml:space="preserve"> = dt dS</w:t>
      </w:r>
      <w:r>
        <w:rPr>
          <w:rStyle w:val="subscript"/>
        </w:rPr>
        <w:t>n</w:t>
      </w:r>
      <w:r>
        <w:t xml:space="preserve"> </w:t>
      </w:r>
      <w:r w:rsidR="00B6001A">
        <w:t>(0,</w:t>
      </w:r>
      <w:r w:rsidR="00B6001A" w:rsidRPr="00B6001A">
        <w:rPr>
          <w:b/>
        </w:rPr>
        <w:t>n</w:t>
      </w:r>
      <w:r w:rsidR="00B6001A">
        <w:t>)</w:t>
      </w:r>
    </w:p>
    <w:p w14:paraId="5A2345F5" w14:textId="77777777" w:rsidR="001875E1" w:rsidRDefault="001875E1" w:rsidP="001875E1"/>
    <w:p w14:paraId="163FC12A" w14:textId="77777777" w:rsidR="001875E1" w:rsidRDefault="00C92D64" w:rsidP="001875E1">
      <w:r>
        <w:t xml:space="preserve">I think I could also say at this point that  </w:t>
      </w:r>
    </w:p>
    <w:p w14:paraId="26E23716" w14:textId="77777777" w:rsidR="00C92D64" w:rsidRDefault="00C92D64" w:rsidP="001875E1"/>
    <w:p w14:paraId="4F67FDC4" w14:textId="77777777" w:rsidR="00C92D64" w:rsidRDefault="00C92D64" w:rsidP="001875E1">
      <w:r>
        <w:tab/>
        <w:t>d</w:t>
      </w:r>
      <w:r w:rsidRPr="00C92D64">
        <w:rPr>
          <w:b/>
        </w:rPr>
        <w:t>S</w:t>
      </w:r>
      <w:r>
        <w:rPr>
          <w:rStyle w:val="subscript"/>
        </w:rPr>
        <w:t>n</w:t>
      </w:r>
      <w:r>
        <w:t xml:space="preserve">  = dS</w:t>
      </w:r>
      <w:r>
        <w:rPr>
          <w:rStyle w:val="subscript"/>
        </w:rPr>
        <w:t>n</w:t>
      </w:r>
      <w:r>
        <w:t xml:space="preserve"> </w:t>
      </w:r>
      <w:r w:rsidR="00B6001A" w:rsidRPr="00B6001A">
        <w:rPr>
          <w:b/>
        </w:rPr>
        <w:t>n</w:t>
      </w:r>
      <w:r>
        <w:t xml:space="preserve"> </w:t>
      </w:r>
      <w:r>
        <w:tab/>
      </w:r>
      <w:r>
        <w:tab/>
      </w:r>
    </w:p>
    <w:p w14:paraId="637F1993" w14:textId="77777777" w:rsidR="00C92D64" w:rsidRDefault="00C92D64" w:rsidP="001875E1"/>
    <w:p w14:paraId="1E050049" w14:textId="77777777" w:rsidR="00C92D64" w:rsidRDefault="00C92D64" w:rsidP="001875E1">
      <w:r>
        <w:t>as a comment about the surface σ</w:t>
      </w:r>
      <w:r>
        <w:rPr>
          <w:rStyle w:val="subscript"/>
        </w:rPr>
        <w:t>n</w:t>
      </w:r>
      <w:r>
        <w:t xml:space="preserve"> which has nothing to do with time. </w:t>
      </w:r>
    </w:p>
    <w:p w14:paraId="40E8A8DE" w14:textId="77777777" w:rsidR="00C92D64" w:rsidRDefault="00C92D64" w:rsidP="001875E1"/>
    <w:p w14:paraId="38A316E7" w14:textId="77777777" w:rsidR="00C92D64" w:rsidRDefault="00C92D64" w:rsidP="001875E1">
      <w:r>
        <w:t>Now we can attempt to evaluate the RHS of our divergence theorem on the boundary of the Stak cylinder:</w:t>
      </w:r>
    </w:p>
    <w:p w14:paraId="63B275FB" w14:textId="77777777" w:rsidR="00C92D64" w:rsidRPr="00C92D64" w:rsidRDefault="00C92D64" w:rsidP="001875E1"/>
    <w:p w14:paraId="506504C2" w14:textId="77777777" w:rsidR="00C92D64" w:rsidRDefault="00C92D64" w:rsidP="001875E1">
      <w:r>
        <w:rPr>
          <w:color w:val="000000"/>
        </w:rPr>
        <w:tab/>
      </w:r>
      <w:r w:rsidR="00B6001A" w:rsidRPr="001D0D05">
        <w:rPr>
          <w:color w:val="000000"/>
        </w:rPr>
        <w:fldChar w:fldCharType="begin"/>
      </w:r>
      <w:r w:rsidR="00B6001A" w:rsidRPr="001D0D05">
        <w:rPr>
          <w:color w:val="000000"/>
        </w:rPr>
        <w:instrText>EQ \s\up4( \i \fc\</w:instrText>
      </w:r>
      <w:r w:rsidR="00B6001A" w:rsidRPr="001D0D05">
        <w:rPr>
          <w:rFonts w:ascii="Lucida Sans Unicode" w:hAnsi="Lucida Sans Unicode" w:cs="Lucida Sans Unicode"/>
          <w:color w:val="000000"/>
          <w:sz w:val="32"/>
        </w:rPr>
        <w:instrText>∫</w:instrText>
      </w:r>
      <w:r w:rsidR="00B6001A" w:rsidRPr="001D0D05">
        <w:rPr>
          <w:color w:val="000000"/>
        </w:rPr>
        <w:instrText>\in</w:instrText>
      </w:r>
      <w:r w:rsidR="00B6001A" w:rsidRPr="001D0D05">
        <w:rPr>
          <w:color w:val="000000"/>
          <w:szCs w:val="22"/>
        </w:rPr>
        <w:instrText>(</w:instrText>
      </w:r>
      <w:r w:rsidR="00B6001A">
        <w:rPr>
          <w:b/>
          <w:color w:val="000000"/>
          <w:sz w:val="18"/>
          <w:szCs w:val="18"/>
        </w:rPr>
        <w:instrText>σ</w:instrText>
      </w:r>
      <w:r w:rsidR="00B6001A">
        <w:rPr>
          <w:rStyle w:val="subscript"/>
        </w:rPr>
        <w:instrText>n+1</w:instrText>
      </w:r>
      <w:r w:rsidR="00B6001A" w:rsidRPr="001D0D05">
        <w:rPr>
          <w:b/>
          <w:color w:val="000000"/>
          <w:sz w:val="18"/>
          <w:szCs w:val="18"/>
        </w:rPr>
        <w:instrText xml:space="preserve">, </w:instrText>
      </w:r>
      <w:r w:rsidR="00B6001A">
        <w:rPr>
          <w:b/>
          <w:color w:val="000000"/>
          <w:sz w:val="18"/>
          <w:szCs w:val="18"/>
        </w:rPr>
        <w:instrText xml:space="preserve"> </w:instrText>
      </w:r>
      <w:r w:rsidR="00B6001A" w:rsidRPr="001D0D05">
        <w:rPr>
          <w:color w:val="000000"/>
          <w:szCs w:val="22"/>
        </w:rPr>
        <w:instrText>, )</w:instrText>
      </w:r>
      <w:r w:rsidR="00B6001A" w:rsidRPr="001D0D05">
        <w:rPr>
          <w:color w:val="000000"/>
        </w:rPr>
        <w:instrText>)</w:instrText>
      </w:r>
      <w:r w:rsidR="00B6001A" w:rsidRPr="001D0D05">
        <w:rPr>
          <w:color w:val="000000"/>
        </w:rPr>
        <w:fldChar w:fldCharType="separate"/>
      </w:r>
      <w:r w:rsidR="00B6001A" w:rsidRPr="001D0D05">
        <w:rPr>
          <w:b/>
          <w:noProof/>
          <w:color w:val="000000"/>
        </w:rPr>
        <w:t>!Syntax Error, I</w:t>
      </w:r>
      <w:r w:rsidR="00B6001A" w:rsidRPr="001D0D05">
        <w:rPr>
          <w:color w:val="000000"/>
        </w:rPr>
        <w:fldChar w:fldCharType="end"/>
      </w:r>
      <w:r w:rsidR="00B6001A">
        <w:t>d</w:t>
      </w:r>
      <w:r w:rsidR="00B6001A" w:rsidRPr="00AA158D">
        <w:t>S</w:t>
      </w:r>
      <w:r w:rsidR="00B6001A">
        <w:rPr>
          <w:rStyle w:val="subscript"/>
        </w:rPr>
        <w:t>n+1</w:t>
      </w:r>
      <w:r w:rsidR="00B6001A">
        <w:t xml:space="preserve">  </w:t>
      </w:r>
      <w:r w:rsidR="00B6001A" w:rsidRPr="00B6001A">
        <w:fldChar w:fldCharType="begin"/>
      </w:r>
      <w:r w:rsidR="00B6001A" w:rsidRPr="00B6001A">
        <w:instrText xml:space="preserve"> EQ \O(n,\S\up2(^))</w:instrText>
      </w:r>
      <w:r w:rsidR="00B6001A" w:rsidRPr="00B6001A">
        <w:fldChar w:fldCharType="end"/>
      </w:r>
      <w:r w:rsidR="00B6001A" w:rsidRPr="00B6001A">
        <w:t>(x)</w:t>
      </w:r>
      <w:r w:rsidR="00B6001A">
        <w:rPr>
          <w:rStyle w:val="subscript"/>
        </w:rPr>
        <w:t>μ</w:t>
      </w:r>
      <w:r w:rsidR="00B6001A" w:rsidRPr="00B6001A">
        <w:t xml:space="preserve"> </w:t>
      </w:r>
      <w:r w:rsidR="00B6001A">
        <w:t>A</w:t>
      </w:r>
      <w:r w:rsidR="00B6001A">
        <w:rPr>
          <w:rStyle w:val="subscript"/>
        </w:rPr>
        <w:t>μ</w:t>
      </w:r>
      <w:r w:rsidR="00B6001A">
        <w:t>(x)</w:t>
      </w:r>
      <w:r>
        <w:t xml:space="preserve">  =  top piece + bottom piece + side piece</w:t>
      </w:r>
    </w:p>
    <w:p w14:paraId="4E7479DE" w14:textId="77777777" w:rsidR="00C92D64" w:rsidRDefault="00C92D64" w:rsidP="001875E1"/>
    <w:p w14:paraId="657408FF" w14:textId="77777777" w:rsidR="00C92D64" w:rsidRDefault="00C92D64" w:rsidP="001875E1">
      <w:r>
        <w:t>We have</w:t>
      </w:r>
    </w:p>
    <w:p w14:paraId="2F8A0630" w14:textId="77777777" w:rsidR="00C92D64" w:rsidRDefault="00C92D64" w:rsidP="001875E1"/>
    <w:p w14:paraId="5D1C3A53" w14:textId="77777777" w:rsidR="00C92D64" w:rsidRPr="00C92D64" w:rsidRDefault="00C92D64" w:rsidP="001875E1">
      <w:r>
        <w:tab/>
        <w:t xml:space="preserve">top piece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top</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w:t>
      </w:r>
      <w:r>
        <w:rPr>
          <w:rStyle w:val="superscript"/>
        </w:rPr>
        <w:t>n</w:t>
      </w:r>
      <w:r>
        <w:t xml:space="preserve">x </w:t>
      </w:r>
      <w:r w:rsidR="00B6001A">
        <w:t>A</w:t>
      </w:r>
      <w:r w:rsidR="00B6001A">
        <w:rPr>
          <w:rStyle w:val="subscript"/>
        </w:rPr>
        <w:t>0</w:t>
      </w:r>
      <w:r w:rsidR="00B6001A">
        <w:t>(T,</w:t>
      </w:r>
      <w:r w:rsidR="00B6001A" w:rsidRPr="00B6001A">
        <w:rPr>
          <w:b/>
        </w:rPr>
        <w:t>x</w:t>
      </w:r>
      <w:r w:rsidR="00B6001A">
        <w:t xml:space="preserve">) </w:t>
      </w:r>
      <w:r>
        <w:rPr>
          <w:b/>
        </w:rPr>
        <w:t xml:space="preserve"> </w:t>
      </w:r>
    </w:p>
    <w:p w14:paraId="1EF668A8" w14:textId="77777777" w:rsidR="00C92D64" w:rsidRPr="00C92D64" w:rsidRDefault="00C92D64" w:rsidP="001875E1"/>
    <w:p w14:paraId="6E19BB16" w14:textId="77777777" w:rsidR="00C92D64" w:rsidRDefault="00C92D64" w:rsidP="00C92D64">
      <w:r>
        <w:tab/>
        <w:t xml:space="preserve">bot piece  =  </w:t>
      </w:r>
      <w:r w:rsidR="00B6001A">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bot</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w:t>
      </w:r>
      <w:r>
        <w:rPr>
          <w:rStyle w:val="superscript"/>
        </w:rPr>
        <w:t>n</w:t>
      </w:r>
      <w:r>
        <w:t xml:space="preserve">x </w:t>
      </w:r>
      <w:r w:rsidR="00B6001A">
        <w:t>A</w:t>
      </w:r>
      <w:r w:rsidR="00B6001A">
        <w:rPr>
          <w:rStyle w:val="subscript"/>
        </w:rPr>
        <w:t>0</w:t>
      </w:r>
      <w:r w:rsidR="00B6001A">
        <w:t>(0,</w:t>
      </w:r>
      <w:r w:rsidR="00B6001A" w:rsidRPr="00B6001A">
        <w:rPr>
          <w:b/>
        </w:rPr>
        <w:t>x</w:t>
      </w:r>
      <w:r w:rsidR="00B6001A">
        <w:t xml:space="preserve">) </w:t>
      </w:r>
      <w:r>
        <w:rPr>
          <w:b/>
        </w:rPr>
        <w:t xml:space="preserve"> </w:t>
      </w:r>
    </w:p>
    <w:p w14:paraId="6C2B34D3" w14:textId="77777777" w:rsidR="00C92D64" w:rsidRDefault="00C92D64" w:rsidP="00C92D64"/>
    <w:p w14:paraId="509669FA" w14:textId="77777777" w:rsidR="00C92D64" w:rsidRDefault="00C92D64" w:rsidP="00C92D64">
      <w:pPr>
        <w:rPr>
          <w:b/>
        </w:rPr>
      </w:pPr>
      <w:r>
        <w:tab/>
        <w:t xml:space="preserve">side piece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00B6001A">
        <w:instrText xml:space="preserve"> side</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dt dS</w:t>
      </w:r>
      <w:r w:rsidR="00B6001A">
        <w:rPr>
          <w:rStyle w:val="subscript"/>
        </w:rPr>
        <w:t>n</w:t>
      </w:r>
      <w:r>
        <w:rPr>
          <w:rStyle w:val="subscript"/>
        </w:rPr>
        <w:t xml:space="preserve"> </w:t>
      </w:r>
      <w:r>
        <w:rPr>
          <w:b/>
        </w:rPr>
        <w:fldChar w:fldCharType="begin"/>
      </w:r>
      <w:r>
        <w:rPr>
          <w:b/>
        </w:rPr>
        <w:instrText xml:space="preserve"> EQ \O(</w:instrText>
      </w:r>
      <w:r w:rsidR="00B6001A">
        <w:rPr>
          <w:b/>
        </w:rPr>
        <w:instrText>n</w:instrText>
      </w:r>
      <w:r>
        <w:rPr>
          <w:b/>
        </w:rPr>
        <w:instrText>,\S\up2(^))</w:instrText>
      </w:r>
      <w:r>
        <w:rPr>
          <w:b/>
        </w:rPr>
        <w:fldChar w:fldCharType="end"/>
      </w:r>
      <w:r>
        <w:rPr>
          <w:b/>
        </w:rPr>
        <w:t>(</w:t>
      </w:r>
      <w:r w:rsidRPr="00B6001A">
        <w:rPr>
          <w:b/>
        </w:rPr>
        <w:t>x</w:t>
      </w:r>
      <w:r>
        <w:rPr>
          <w:b/>
        </w:rPr>
        <w:t>)</w:t>
      </w:r>
      <w:r>
        <w:t xml:space="preserve"> </w:t>
      </w:r>
      <w:r>
        <w:sym w:font="Symbol" w:char="F0B7"/>
      </w:r>
      <w:r w:rsidRPr="00461030">
        <w:rPr>
          <w:b/>
        </w:rPr>
        <w:t>A</w:t>
      </w:r>
      <w:r>
        <w:rPr>
          <w:b/>
        </w:rPr>
        <w:t>(</w:t>
      </w:r>
      <w:r w:rsidR="00B6001A">
        <w:t>t,</w:t>
      </w:r>
      <w:r w:rsidR="00B6001A" w:rsidRPr="00B6001A">
        <w:rPr>
          <w:b/>
        </w:rPr>
        <w:t>x</w:t>
      </w:r>
      <w:r>
        <w:rPr>
          <w:b/>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rFonts w:ascii="Lucida Sans Unicode" w:hAnsi="Lucida Sans Unicode" w:cs="Lucida Sans Unicode"/>
          <w:color w:val="000000"/>
          <w:sz w:val="32"/>
        </w:rPr>
        <w:t>∫</w:t>
      </w:r>
      <w:r w:rsidRPr="00C92D64">
        <w:t xml:space="preserve"> </w:t>
      </w:r>
      <w:r>
        <w:t>dS</w:t>
      </w:r>
      <w:r w:rsidR="00B6001A">
        <w:rPr>
          <w:rStyle w:val="subscript"/>
        </w:rPr>
        <w:t>n</w:t>
      </w:r>
      <w:r>
        <w:rPr>
          <w:rStyle w:val="subscript"/>
        </w:rPr>
        <w:t xml:space="preserve"> </w:t>
      </w:r>
      <w:r w:rsidR="00B6001A">
        <w:rPr>
          <w:b/>
        </w:rPr>
        <w:fldChar w:fldCharType="begin"/>
      </w:r>
      <w:r w:rsidR="00B6001A">
        <w:rPr>
          <w:b/>
        </w:rPr>
        <w:instrText xml:space="preserve"> EQ \O(n,\S\up2(^))</w:instrText>
      </w:r>
      <w:r w:rsidR="00B6001A">
        <w:rPr>
          <w:b/>
        </w:rPr>
        <w:fldChar w:fldCharType="end"/>
      </w:r>
      <w:r w:rsidR="00B6001A">
        <w:rPr>
          <w:b/>
        </w:rPr>
        <w:t>(</w:t>
      </w:r>
      <w:r w:rsidR="00B6001A" w:rsidRPr="00B6001A">
        <w:rPr>
          <w:b/>
        </w:rPr>
        <w:t>x</w:t>
      </w:r>
      <w:r w:rsidR="00B6001A">
        <w:rPr>
          <w:b/>
        </w:rPr>
        <w:t>)</w:t>
      </w:r>
      <w:r w:rsidR="00B6001A">
        <w:t xml:space="preserve"> </w:t>
      </w:r>
      <w:r w:rsidR="00B6001A">
        <w:sym w:font="Symbol" w:char="F0B7"/>
      </w:r>
      <w:r w:rsidR="00B6001A" w:rsidRPr="00461030">
        <w:rPr>
          <w:b/>
        </w:rPr>
        <w:t>A</w:t>
      </w:r>
      <w:r w:rsidR="00B6001A">
        <w:rPr>
          <w:b/>
        </w:rPr>
        <w:t>(</w:t>
      </w:r>
      <w:r w:rsidR="00B6001A">
        <w:t>t,</w:t>
      </w:r>
      <w:r w:rsidR="00B6001A" w:rsidRPr="00B6001A">
        <w:rPr>
          <w:b/>
        </w:rPr>
        <w:t>x</w:t>
      </w:r>
      <w:r w:rsidR="00B6001A">
        <w:rPr>
          <w:b/>
        </w:rPr>
        <w:t>)</w:t>
      </w:r>
    </w:p>
    <w:p w14:paraId="356C883E" w14:textId="77777777" w:rsidR="00B6001A" w:rsidRDefault="00B6001A" w:rsidP="00C92D64">
      <w:pPr>
        <w:rPr>
          <w:b/>
        </w:rPr>
      </w:pPr>
    </w:p>
    <w:p w14:paraId="1FB385FF" w14:textId="77777777" w:rsidR="00B6001A" w:rsidRPr="00B6001A" w:rsidRDefault="00B6001A" w:rsidP="00C92D64">
      <w:r>
        <w:t xml:space="preserve">Notice that </w:t>
      </w:r>
      <w:r>
        <w:rPr>
          <w:b/>
        </w:rPr>
        <w:fldChar w:fldCharType="begin"/>
      </w:r>
      <w:r>
        <w:rPr>
          <w:b/>
        </w:rPr>
        <w:instrText xml:space="preserve"> EQ \O(n,\S\up2(^))</w:instrText>
      </w:r>
      <w:r>
        <w:rPr>
          <w:b/>
        </w:rPr>
        <w:fldChar w:fldCharType="end"/>
      </w:r>
      <w:r>
        <w:rPr>
          <w:b/>
        </w:rPr>
        <w:t>(</w:t>
      </w:r>
      <w:r w:rsidRPr="00B6001A">
        <w:rPr>
          <w:b/>
        </w:rPr>
        <w:t>x</w:t>
      </w:r>
      <w:r>
        <w:rPr>
          <w:b/>
        </w:rPr>
        <w:t>)</w:t>
      </w:r>
      <w:r>
        <w:t xml:space="preserve"> does not depend on t because the spatial surface boundary never changes. </w:t>
      </w:r>
    </w:p>
    <w:p w14:paraId="45284873" w14:textId="77777777" w:rsidR="00C92D64" w:rsidRDefault="00C92D64" w:rsidP="00C92D64">
      <w:pPr>
        <w:rPr>
          <w:b/>
        </w:rPr>
      </w:pPr>
    </w:p>
    <w:p w14:paraId="35704230" w14:textId="77777777" w:rsidR="00C92D64" w:rsidRDefault="00C92D64" w:rsidP="001875E1">
      <w:r>
        <w:t>Meanwhile, our LHS of the divergence theorem is this</w:t>
      </w:r>
    </w:p>
    <w:p w14:paraId="2EA8002F" w14:textId="77777777" w:rsidR="00C92D64" w:rsidRDefault="00C92D64" w:rsidP="001875E1"/>
    <w:p w14:paraId="7E1BCF41" w14:textId="77777777" w:rsidR="00C92D64" w:rsidRDefault="00B6001A" w:rsidP="001875E1">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dx ∂</w:t>
      </w:r>
      <w:r>
        <w:rPr>
          <w:rStyle w:val="subscript"/>
        </w:rPr>
        <w:t>μ</w:t>
      </w:r>
      <w:r>
        <w:t>A</w:t>
      </w:r>
      <w:r>
        <w:rPr>
          <w:rStyle w:val="subscript"/>
        </w:rPr>
        <w:t>μ</w:t>
      </w:r>
      <w:r>
        <w:t>(x)</w:t>
      </w:r>
      <w:r w:rsidR="00C92D64">
        <w:t xml:space="preserve">  =  </w:t>
      </w:r>
      <w:r w:rsidR="00C92D64" w:rsidRPr="001D0D05">
        <w:rPr>
          <w:color w:val="000000"/>
        </w:rPr>
        <w:fldChar w:fldCharType="begin"/>
      </w:r>
      <w:r w:rsidR="00C92D64" w:rsidRPr="001D0D05">
        <w:rPr>
          <w:color w:val="000000"/>
        </w:rPr>
        <w:instrText>EQ \s\up4( \i \fc\</w:instrText>
      </w:r>
      <w:r w:rsidR="00C92D64" w:rsidRPr="001D0D05">
        <w:rPr>
          <w:rFonts w:ascii="Lucida Sans Unicode" w:hAnsi="Lucida Sans Unicode" w:cs="Lucida Sans Unicode"/>
          <w:color w:val="000000"/>
          <w:sz w:val="32"/>
        </w:rPr>
        <w:instrText>∫</w:instrText>
      </w:r>
      <w:r w:rsidR="00C92D64" w:rsidRPr="001D0D05">
        <w:rPr>
          <w:color w:val="000000"/>
        </w:rPr>
        <w:instrText>\in</w:instrText>
      </w:r>
      <w:r w:rsidR="00C92D64" w:rsidRPr="001D0D05">
        <w:rPr>
          <w:color w:val="000000"/>
          <w:szCs w:val="22"/>
        </w:rPr>
        <w:instrText>(</w:instrText>
      </w:r>
      <w:r w:rsidR="00C92D64">
        <w:rPr>
          <w:b/>
          <w:color w:val="000000"/>
          <w:sz w:val="18"/>
          <w:szCs w:val="18"/>
        </w:rPr>
        <w:instrText>0</w:instrText>
      </w:r>
      <w:r w:rsidR="00C92D64" w:rsidRPr="001D0D05">
        <w:rPr>
          <w:b/>
          <w:color w:val="000000"/>
          <w:sz w:val="18"/>
          <w:szCs w:val="18"/>
        </w:rPr>
        <w:instrText xml:space="preserve">, </w:instrText>
      </w:r>
      <w:r w:rsidR="00C92D64">
        <w:rPr>
          <w:b/>
          <w:color w:val="000000"/>
          <w:sz w:val="18"/>
          <w:szCs w:val="18"/>
        </w:rPr>
        <w:instrText>T</w:instrText>
      </w:r>
      <w:r w:rsidR="00C92D64" w:rsidRPr="001D0D05">
        <w:rPr>
          <w:color w:val="000000"/>
          <w:szCs w:val="22"/>
        </w:rPr>
        <w:instrText>, )</w:instrText>
      </w:r>
      <w:r w:rsidR="00C92D64" w:rsidRPr="001D0D05">
        <w:rPr>
          <w:color w:val="000000"/>
        </w:rPr>
        <w:instrText>)</w:instrText>
      </w:r>
      <w:r w:rsidR="00C92D64" w:rsidRPr="001D0D05">
        <w:rPr>
          <w:color w:val="000000"/>
        </w:rPr>
        <w:fldChar w:fldCharType="separate"/>
      </w:r>
      <w:r w:rsidR="00C92D64" w:rsidRPr="001D0D05">
        <w:rPr>
          <w:b/>
          <w:noProof/>
          <w:color w:val="000000"/>
        </w:rPr>
        <w:t>!Syntax Error, I</w:t>
      </w:r>
      <w:r w:rsidR="00C92D64" w:rsidRPr="001D0D05">
        <w:rPr>
          <w:color w:val="000000"/>
        </w:rPr>
        <w:fldChar w:fldCharType="end"/>
      </w:r>
      <w:r w:rsidR="00C92D64">
        <w:rPr>
          <w:color w:val="000000"/>
        </w:rPr>
        <w:t>dt</w:t>
      </w:r>
      <w:r w:rsidR="00C92D64">
        <w:t xml:space="preserve"> </w:t>
      </w:r>
      <w:r w:rsidR="00C92D64" w:rsidRPr="001D0D05">
        <w:rPr>
          <w:color w:val="000000"/>
        </w:rPr>
        <w:fldChar w:fldCharType="begin"/>
      </w:r>
      <w:r w:rsidR="00C92D64" w:rsidRPr="001D0D05">
        <w:rPr>
          <w:color w:val="000000"/>
        </w:rPr>
        <w:instrText>EQ \s\up4( \i \fc\</w:instrText>
      </w:r>
      <w:r w:rsidR="00C92D64" w:rsidRPr="001D0D05">
        <w:rPr>
          <w:rFonts w:ascii="Lucida Sans Unicode" w:hAnsi="Lucida Sans Unicode" w:cs="Lucida Sans Unicode"/>
          <w:color w:val="000000"/>
          <w:sz w:val="32"/>
        </w:rPr>
        <w:instrText>∫</w:instrText>
      </w:r>
      <w:r w:rsidR="00C92D64" w:rsidRPr="001D0D05">
        <w:rPr>
          <w:color w:val="000000"/>
        </w:rPr>
        <w:instrText>\in</w:instrText>
      </w:r>
      <w:r w:rsidR="00C92D64" w:rsidRPr="001D0D05">
        <w:rPr>
          <w:color w:val="000000"/>
          <w:szCs w:val="22"/>
        </w:rPr>
        <w:instrText>(</w:instrText>
      </w:r>
      <w:r w:rsidR="00C92D64">
        <w:rPr>
          <w:b/>
          <w:color w:val="000000"/>
          <w:sz w:val="18"/>
          <w:szCs w:val="18"/>
        </w:rPr>
        <w:instrText>R</w:instrText>
      </w:r>
      <w:r w:rsidR="00C92D64">
        <w:rPr>
          <w:rStyle w:val="subscript"/>
        </w:rPr>
        <w:instrText>n</w:instrText>
      </w:r>
      <w:r w:rsidR="00C92D64" w:rsidRPr="001D0D05">
        <w:rPr>
          <w:b/>
          <w:color w:val="000000"/>
          <w:sz w:val="18"/>
          <w:szCs w:val="18"/>
        </w:rPr>
        <w:instrText xml:space="preserve">, </w:instrText>
      </w:r>
      <w:r w:rsidR="00C92D64">
        <w:rPr>
          <w:b/>
          <w:color w:val="000000"/>
          <w:sz w:val="18"/>
          <w:szCs w:val="18"/>
        </w:rPr>
        <w:instrText xml:space="preserve"> </w:instrText>
      </w:r>
      <w:r w:rsidR="00C92D64" w:rsidRPr="001D0D05">
        <w:rPr>
          <w:color w:val="000000"/>
          <w:szCs w:val="22"/>
        </w:rPr>
        <w:instrText>, )</w:instrText>
      </w:r>
      <w:r w:rsidR="00C92D64" w:rsidRPr="001D0D05">
        <w:rPr>
          <w:color w:val="000000"/>
        </w:rPr>
        <w:instrText>)</w:instrText>
      </w:r>
      <w:r w:rsidR="00C92D64" w:rsidRPr="001D0D05">
        <w:rPr>
          <w:color w:val="000000"/>
        </w:rPr>
        <w:fldChar w:fldCharType="separate"/>
      </w:r>
      <w:r w:rsidR="00C92D64" w:rsidRPr="001D0D05">
        <w:rPr>
          <w:b/>
          <w:noProof/>
          <w:color w:val="000000"/>
        </w:rPr>
        <w:t>!Syntax Error, I</w:t>
      </w:r>
      <w:r w:rsidR="00C92D64" w:rsidRPr="001D0D05">
        <w:rPr>
          <w:color w:val="000000"/>
        </w:rPr>
        <w:fldChar w:fldCharType="end"/>
      </w:r>
      <w:r w:rsidR="00C92D64">
        <w:t>d</w:t>
      </w:r>
      <w:r w:rsidR="00C92D64">
        <w:rPr>
          <w:rStyle w:val="superscript"/>
        </w:rPr>
        <w:t>n</w:t>
      </w:r>
      <w:r w:rsidR="00C92D64">
        <w:t xml:space="preserve">x  </w:t>
      </w:r>
      <w:r>
        <w:t>∂</w:t>
      </w:r>
      <w:r>
        <w:rPr>
          <w:rStyle w:val="subscript"/>
        </w:rPr>
        <w:t>μ</w:t>
      </w:r>
      <w:r>
        <w:t>A</w:t>
      </w:r>
      <w:r>
        <w:rPr>
          <w:rStyle w:val="subscript"/>
        </w:rPr>
        <w:t>μ</w:t>
      </w:r>
      <w:r>
        <w:t>(t,</w:t>
      </w:r>
      <w:r w:rsidRPr="00B6001A">
        <w:rPr>
          <w:b/>
        </w:rPr>
        <w:t>x</w:t>
      </w:r>
      <w:r>
        <w:t>)</w:t>
      </w:r>
    </w:p>
    <w:p w14:paraId="0BEAFC0F" w14:textId="77777777" w:rsidR="00C92D64" w:rsidRDefault="00C92D64" w:rsidP="001875E1"/>
    <w:p w14:paraId="50D48046" w14:textId="77777777" w:rsidR="00C92D64" w:rsidRDefault="00C92D64" w:rsidP="001875E1">
      <w:r>
        <w:t xml:space="preserve">and our divergence theorem for this cylinder boundary thing is now: </w:t>
      </w:r>
      <w:r w:rsidR="00E2379F">
        <w:t xml:space="preserve">  (final result:  )</w:t>
      </w:r>
    </w:p>
    <w:p w14:paraId="0349D972" w14:textId="77777777" w:rsidR="00C92D64" w:rsidRPr="00C92D64" w:rsidRDefault="00C92D64" w:rsidP="001875E1">
      <w:r>
        <w:tab/>
      </w:r>
    </w:p>
    <w:p w14:paraId="43279FFD" w14:textId="77777777" w:rsidR="00B6001A" w:rsidRDefault="00C92D64" w:rsidP="00B6001A">
      <w:pPr>
        <w:rPr>
          <w:b/>
        </w:rPr>
      </w:pPr>
      <w:r>
        <w:tab/>
      </w:r>
      <w:r w:rsidR="00B6001A" w:rsidRPr="001D0D05">
        <w:rPr>
          <w:color w:val="000000"/>
        </w:rPr>
        <w:fldChar w:fldCharType="begin"/>
      </w:r>
      <w:r w:rsidR="00B6001A" w:rsidRPr="001D0D05">
        <w:rPr>
          <w:color w:val="000000"/>
        </w:rPr>
        <w:instrText>EQ \s\up4( \i \fc\</w:instrText>
      </w:r>
      <w:r w:rsidR="00B6001A" w:rsidRPr="001D0D05">
        <w:rPr>
          <w:rFonts w:ascii="Lucida Sans Unicode" w:hAnsi="Lucida Sans Unicode" w:cs="Lucida Sans Unicode"/>
          <w:color w:val="000000"/>
          <w:sz w:val="32"/>
        </w:rPr>
        <w:instrText>∫</w:instrText>
      </w:r>
      <w:r w:rsidR="00B6001A" w:rsidRPr="001D0D05">
        <w:rPr>
          <w:color w:val="000000"/>
        </w:rPr>
        <w:instrText>\in</w:instrText>
      </w:r>
      <w:r w:rsidR="00B6001A" w:rsidRPr="001D0D05">
        <w:rPr>
          <w:color w:val="000000"/>
          <w:szCs w:val="22"/>
        </w:rPr>
        <w:instrText>(</w:instrText>
      </w:r>
      <w:r w:rsidR="00B6001A">
        <w:rPr>
          <w:b/>
          <w:color w:val="000000"/>
          <w:sz w:val="18"/>
          <w:szCs w:val="18"/>
        </w:rPr>
        <w:instrText>0</w:instrText>
      </w:r>
      <w:r w:rsidR="00B6001A" w:rsidRPr="001D0D05">
        <w:rPr>
          <w:b/>
          <w:color w:val="000000"/>
          <w:sz w:val="18"/>
          <w:szCs w:val="18"/>
        </w:rPr>
        <w:instrText xml:space="preserve">, </w:instrText>
      </w:r>
      <w:r w:rsidR="00B6001A">
        <w:rPr>
          <w:b/>
          <w:color w:val="000000"/>
          <w:sz w:val="18"/>
          <w:szCs w:val="18"/>
        </w:rPr>
        <w:instrText>T</w:instrText>
      </w:r>
      <w:r w:rsidR="00B6001A" w:rsidRPr="001D0D05">
        <w:rPr>
          <w:color w:val="000000"/>
          <w:szCs w:val="22"/>
        </w:rPr>
        <w:instrText>, )</w:instrText>
      </w:r>
      <w:r w:rsidR="00B6001A" w:rsidRPr="001D0D05">
        <w:rPr>
          <w:color w:val="000000"/>
        </w:rPr>
        <w:instrText>)</w:instrText>
      </w:r>
      <w:r w:rsidR="00B6001A" w:rsidRPr="001D0D05">
        <w:rPr>
          <w:color w:val="000000"/>
        </w:rPr>
        <w:fldChar w:fldCharType="separate"/>
      </w:r>
      <w:r w:rsidR="00B6001A" w:rsidRPr="001D0D05">
        <w:rPr>
          <w:b/>
          <w:noProof/>
          <w:color w:val="000000"/>
        </w:rPr>
        <w:t>!Syntax Error, I</w:t>
      </w:r>
      <w:r w:rsidR="00B6001A" w:rsidRPr="001D0D05">
        <w:rPr>
          <w:color w:val="000000"/>
        </w:rPr>
        <w:fldChar w:fldCharType="end"/>
      </w:r>
      <w:r w:rsidR="00B6001A">
        <w:rPr>
          <w:color w:val="000000"/>
        </w:rPr>
        <w:t>dt</w:t>
      </w:r>
      <w:r w:rsidR="00B6001A">
        <w:t xml:space="preserve"> </w:t>
      </w:r>
      <w:r w:rsidR="00B6001A" w:rsidRPr="001D0D05">
        <w:rPr>
          <w:color w:val="000000"/>
        </w:rPr>
        <w:fldChar w:fldCharType="begin"/>
      </w:r>
      <w:r w:rsidR="00B6001A" w:rsidRPr="001D0D05">
        <w:rPr>
          <w:color w:val="000000"/>
        </w:rPr>
        <w:instrText>EQ \s\up4( \i \fc\</w:instrText>
      </w:r>
      <w:r w:rsidR="00B6001A" w:rsidRPr="001D0D05">
        <w:rPr>
          <w:rFonts w:ascii="Lucida Sans Unicode" w:hAnsi="Lucida Sans Unicode" w:cs="Lucida Sans Unicode"/>
          <w:color w:val="000000"/>
          <w:sz w:val="32"/>
        </w:rPr>
        <w:instrText>∫</w:instrText>
      </w:r>
      <w:r w:rsidR="00B6001A" w:rsidRPr="001D0D05">
        <w:rPr>
          <w:color w:val="000000"/>
        </w:rPr>
        <w:instrText>\in</w:instrText>
      </w:r>
      <w:r w:rsidR="00B6001A" w:rsidRPr="001D0D05">
        <w:rPr>
          <w:color w:val="000000"/>
          <w:szCs w:val="22"/>
        </w:rPr>
        <w:instrText>(</w:instrText>
      </w:r>
      <w:r w:rsidR="00B6001A">
        <w:rPr>
          <w:b/>
          <w:color w:val="000000"/>
          <w:sz w:val="18"/>
          <w:szCs w:val="18"/>
        </w:rPr>
        <w:instrText>R</w:instrText>
      </w:r>
      <w:r w:rsidR="00B6001A">
        <w:rPr>
          <w:rStyle w:val="subscript"/>
        </w:rPr>
        <w:instrText>n</w:instrText>
      </w:r>
      <w:r w:rsidR="00B6001A" w:rsidRPr="001D0D05">
        <w:rPr>
          <w:b/>
          <w:color w:val="000000"/>
          <w:sz w:val="18"/>
          <w:szCs w:val="18"/>
        </w:rPr>
        <w:instrText xml:space="preserve">, </w:instrText>
      </w:r>
      <w:r w:rsidR="00B6001A">
        <w:rPr>
          <w:b/>
          <w:color w:val="000000"/>
          <w:sz w:val="18"/>
          <w:szCs w:val="18"/>
        </w:rPr>
        <w:instrText xml:space="preserve"> </w:instrText>
      </w:r>
      <w:r w:rsidR="00B6001A" w:rsidRPr="001D0D05">
        <w:rPr>
          <w:color w:val="000000"/>
          <w:szCs w:val="22"/>
        </w:rPr>
        <w:instrText>, )</w:instrText>
      </w:r>
      <w:r w:rsidR="00B6001A" w:rsidRPr="001D0D05">
        <w:rPr>
          <w:color w:val="000000"/>
        </w:rPr>
        <w:instrText>)</w:instrText>
      </w:r>
      <w:r w:rsidR="00B6001A" w:rsidRPr="001D0D05">
        <w:rPr>
          <w:color w:val="000000"/>
        </w:rPr>
        <w:fldChar w:fldCharType="separate"/>
      </w:r>
      <w:r w:rsidR="00B6001A" w:rsidRPr="001D0D05">
        <w:rPr>
          <w:b/>
          <w:noProof/>
          <w:color w:val="000000"/>
        </w:rPr>
        <w:t>!Syntax Error, I</w:t>
      </w:r>
      <w:r w:rsidR="00B6001A" w:rsidRPr="001D0D05">
        <w:rPr>
          <w:color w:val="000000"/>
        </w:rPr>
        <w:fldChar w:fldCharType="end"/>
      </w:r>
      <w:r w:rsidR="00B6001A">
        <w:t>d</w:t>
      </w:r>
      <w:r w:rsidR="00B6001A">
        <w:rPr>
          <w:rStyle w:val="superscript"/>
        </w:rPr>
        <w:t>n</w:t>
      </w:r>
      <w:r w:rsidR="00B6001A">
        <w:t>x  ∂</w:t>
      </w:r>
      <w:r w:rsidR="00B6001A">
        <w:rPr>
          <w:rStyle w:val="subscript"/>
        </w:rPr>
        <w:t>μ</w:t>
      </w:r>
      <w:r w:rsidR="00B6001A">
        <w:t>A</w:t>
      </w:r>
      <w:r w:rsidR="00B6001A">
        <w:rPr>
          <w:rStyle w:val="subscript"/>
        </w:rPr>
        <w:t>μ</w:t>
      </w:r>
      <w:r w:rsidR="00B6001A">
        <w:t>(t,</w:t>
      </w:r>
      <w:r w:rsidR="00B6001A" w:rsidRPr="00B6001A">
        <w:rPr>
          <w:b/>
        </w:rPr>
        <w:t>x</w:t>
      </w:r>
      <w:r w:rsidR="00B6001A">
        <w:t>)</w:t>
      </w:r>
      <w:r>
        <w:t xml:space="preserve"> = </w:t>
      </w:r>
      <w:r w:rsidR="00B6001A">
        <w:t xml:space="preserve"> </w:t>
      </w:r>
      <w:r w:rsidR="00B6001A">
        <w:rPr>
          <w:rFonts w:ascii="Lucida Sans Unicode" w:hAnsi="Lucida Sans Unicode" w:cs="Lucida Sans Unicode"/>
          <w:sz w:val="32"/>
        </w:rPr>
        <w:t>∫</w:t>
      </w:r>
      <w:r w:rsidR="00B6001A" w:rsidRPr="00B6001A">
        <w:t xml:space="preserve"> </w:t>
      </w:r>
      <w:r w:rsidR="00B6001A">
        <w:t>d</w:t>
      </w:r>
      <w:r w:rsidR="00B6001A">
        <w:rPr>
          <w:rStyle w:val="superscript"/>
        </w:rPr>
        <w:t>n</w:t>
      </w:r>
      <w:r w:rsidR="00B6001A">
        <w:t>x [A</w:t>
      </w:r>
      <w:r w:rsidR="00B6001A">
        <w:rPr>
          <w:rStyle w:val="subscript"/>
        </w:rPr>
        <w:t>0</w:t>
      </w:r>
      <w:r w:rsidR="00B6001A">
        <w:t>(T,</w:t>
      </w:r>
      <w:r w:rsidR="00B6001A" w:rsidRPr="00B6001A">
        <w:rPr>
          <w:b/>
        </w:rPr>
        <w:t>x</w:t>
      </w:r>
      <w:r w:rsidR="00B6001A">
        <w:t>)- A</w:t>
      </w:r>
      <w:r w:rsidR="00B6001A">
        <w:rPr>
          <w:rStyle w:val="subscript"/>
        </w:rPr>
        <w:t>0</w:t>
      </w:r>
      <w:r w:rsidR="00B6001A">
        <w:t>(0,</w:t>
      </w:r>
      <w:r w:rsidR="00B6001A" w:rsidRPr="00B6001A">
        <w:rPr>
          <w:b/>
        </w:rPr>
        <w:t>x</w:t>
      </w:r>
      <w:r w:rsidR="00B6001A">
        <w:t xml:space="preserve">)] + </w:t>
      </w:r>
      <w:r w:rsidR="00B6001A" w:rsidRPr="001D0D05">
        <w:rPr>
          <w:color w:val="000000"/>
        </w:rPr>
        <w:fldChar w:fldCharType="begin"/>
      </w:r>
      <w:r w:rsidR="00B6001A" w:rsidRPr="001D0D05">
        <w:rPr>
          <w:color w:val="000000"/>
        </w:rPr>
        <w:instrText>EQ \s\up4( \i \fc\</w:instrText>
      </w:r>
      <w:r w:rsidR="00B6001A" w:rsidRPr="001D0D05">
        <w:rPr>
          <w:rFonts w:ascii="Lucida Sans Unicode" w:hAnsi="Lucida Sans Unicode" w:cs="Lucida Sans Unicode"/>
          <w:color w:val="000000"/>
          <w:sz w:val="32"/>
        </w:rPr>
        <w:instrText>∫</w:instrText>
      </w:r>
      <w:r w:rsidR="00B6001A" w:rsidRPr="001D0D05">
        <w:rPr>
          <w:color w:val="000000"/>
        </w:rPr>
        <w:instrText>\in</w:instrText>
      </w:r>
      <w:r w:rsidR="00B6001A" w:rsidRPr="001D0D05">
        <w:rPr>
          <w:color w:val="000000"/>
          <w:szCs w:val="22"/>
        </w:rPr>
        <w:instrText>(</w:instrText>
      </w:r>
      <w:r w:rsidR="00B6001A">
        <w:rPr>
          <w:b/>
          <w:color w:val="000000"/>
          <w:sz w:val="18"/>
          <w:szCs w:val="18"/>
        </w:rPr>
        <w:instrText>0</w:instrText>
      </w:r>
      <w:r w:rsidR="00B6001A" w:rsidRPr="001D0D05">
        <w:rPr>
          <w:b/>
          <w:color w:val="000000"/>
          <w:sz w:val="18"/>
          <w:szCs w:val="18"/>
        </w:rPr>
        <w:instrText xml:space="preserve">, </w:instrText>
      </w:r>
      <w:r w:rsidR="00B6001A">
        <w:rPr>
          <w:b/>
          <w:color w:val="000000"/>
          <w:sz w:val="18"/>
          <w:szCs w:val="18"/>
        </w:rPr>
        <w:instrText>T</w:instrText>
      </w:r>
      <w:r w:rsidR="00B6001A" w:rsidRPr="001D0D05">
        <w:rPr>
          <w:color w:val="000000"/>
          <w:szCs w:val="22"/>
        </w:rPr>
        <w:instrText>, )</w:instrText>
      </w:r>
      <w:r w:rsidR="00B6001A" w:rsidRPr="001D0D05">
        <w:rPr>
          <w:color w:val="000000"/>
        </w:rPr>
        <w:instrText>)</w:instrText>
      </w:r>
      <w:r w:rsidR="00B6001A" w:rsidRPr="001D0D05">
        <w:rPr>
          <w:color w:val="000000"/>
        </w:rPr>
        <w:fldChar w:fldCharType="separate"/>
      </w:r>
      <w:r w:rsidR="00B6001A" w:rsidRPr="001D0D05">
        <w:rPr>
          <w:b/>
          <w:noProof/>
          <w:color w:val="000000"/>
        </w:rPr>
        <w:t>!Syntax Error, I</w:t>
      </w:r>
      <w:r w:rsidR="00B6001A" w:rsidRPr="001D0D05">
        <w:rPr>
          <w:color w:val="000000"/>
        </w:rPr>
        <w:fldChar w:fldCharType="end"/>
      </w:r>
      <w:r w:rsidR="00B6001A">
        <w:rPr>
          <w:color w:val="000000"/>
        </w:rPr>
        <w:t xml:space="preserve">dt </w:t>
      </w:r>
      <w:r w:rsidR="00B6001A">
        <w:rPr>
          <w:rFonts w:ascii="Lucida Sans Unicode" w:hAnsi="Lucida Sans Unicode" w:cs="Lucida Sans Unicode"/>
          <w:color w:val="000000"/>
          <w:sz w:val="32"/>
        </w:rPr>
        <w:t>∫</w:t>
      </w:r>
      <w:r w:rsidR="00B6001A" w:rsidRPr="00C92D64">
        <w:t xml:space="preserve"> </w:t>
      </w:r>
      <w:r w:rsidR="00B6001A">
        <w:t>dS</w:t>
      </w:r>
      <w:r w:rsidR="00B6001A">
        <w:rPr>
          <w:rStyle w:val="subscript"/>
        </w:rPr>
        <w:t xml:space="preserve">n </w:t>
      </w:r>
      <w:r w:rsidR="00B6001A">
        <w:rPr>
          <w:b/>
        </w:rPr>
        <w:fldChar w:fldCharType="begin"/>
      </w:r>
      <w:r w:rsidR="00B6001A">
        <w:rPr>
          <w:b/>
        </w:rPr>
        <w:instrText xml:space="preserve"> EQ \O(n,\S\up2(^))</w:instrText>
      </w:r>
      <w:r w:rsidR="00B6001A">
        <w:rPr>
          <w:b/>
        </w:rPr>
        <w:fldChar w:fldCharType="end"/>
      </w:r>
      <w:r w:rsidR="00B6001A">
        <w:rPr>
          <w:b/>
        </w:rPr>
        <w:t>(</w:t>
      </w:r>
      <w:r w:rsidR="00B6001A" w:rsidRPr="00B6001A">
        <w:rPr>
          <w:b/>
        </w:rPr>
        <w:t>x</w:t>
      </w:r>
      <w:r w:rsidR="00B6001A">
        <w:rPr>
          <w:b/>
        </w:rPr>
        <w:t>)</w:t>
      </w:r>
      <w:r w:rsidR="00B6001A">
        <w:t xml:space="preserve"> </w:t>
      </w:r>
      <w:r w:rsidR="00B6001A">
        <w:sym w:font="Symbol" w:char="F0B7"/>
      </w:r>
      <w:r w:rsidR="00B6001A" w:rsidRPr="00461030">
        <w:rPr>
          <w:b/>
        </w:rPr>
        <w:t>A</w:t>
      </w:r>
      <w:r w:rsidR="00B6001A">
        <w:rPr>
          <w:b/>
        </w:rPr>
        <w:t>(</w:t>
      </w:r>
      <w:r w:rsidR="00B6001A">
        <w:t>t,</w:t>
      </w:r>
      <w:r w:rsidR="00B6001A" w:rsidRPr="00B6001A">
        <w:rPr>
          <w:b/>
        </w:rPr>
        <w:t>x</w:t>
      </w:r>
      <w:r w:rsidR="00B6001A">
        <w:rPr>
          <w:b/>
        </w:rPr>
        <w:t>)</w:t>
      </w:r>
    </w:p>
    <w:p w14:paraId="623181E1" w14:textId="77777777" w:rsidR="00B6001A" w:rsidRPr="00B6001A" w:rsidRDefault="00B6001A" w:rsidP="001875E1"/>
    <w:p w14:paraId="205084D5" w14:textId="77777777" w:rsidR="00E434E2" w:rsidRDefault="003939A6">
      <w:r>
        <w:rPr>
          <w:color w:val="000000"/>
        </w:rPr>
        <w:t>So this is the divergence theorem in n+1 dimensions where x = (t,</w:t>
      </w:r>
      <w:r w:rsidRPr="003939A6">
        <w:rPr>
          <w:b/>
          <w:color w:val="000000"/>
        </w:rPr>
        <w:t>x</w:t>
      </w:r>
      <w:r>
        <w:rPr>
          <w:color w:val="000000"/>
        </w:rPr>
        <w:t>)</w:t>
      </w:r>
      <w:r>
        <w:t xml:space="preserve"> and where we have the Stakgold cylindrical boundary for σ</w:t>
      </w:r>
      <w:r>
        <w:rPr>
          <w:rStyle w:val="subscript"/>
        </w:rPr>
        <w:t>n+1</w:t>
      </w:r>
      <w:r>
        <w:t xml:space="preserve">  and there is a fixed spatial region R</w:t>
      </w:r>
      <w:r>
        <w:rPr>
          <w:rStyle w:val="subscript"/>
        </w:rPr>
        <w:t>n</w:t>
      </w:r>
      <w:r>
        <w:t xml:space="preserve"> with its spatial boundary σ</w:t>
      </w:r>
      <w:r>
        <w:rPr>
          <w:rStyle w:val="subscript"/>
        </w:rPr>
        <w:t>n</w:t>
      </w:r>
      <w:r>
        <w:t xml:space="preserve">.  </w:t>
      </w:r>
    </w:p>
    <w:p w14:paraId="4C04AF07" w14:textId="77777777" w:rsidR="003939A6" w:rsidRDefault="003939A6"/>
    <w:p w14:paraId="6ABB7C9A" w14:textId="77777777" w:rsidR="003939A6" w:rsidRDefault="00ED063B" w:rsidP="00ED063B">
      <w:pPr>
        <w:pStyle w:val="Heading2"/>
      </w:pPr>
      <w:bookmarkStart w:id="20" w:name="_Toc288635797"/>
      <w:bookmarkStart w:id="21" w:name="_Toc288636865"/>
      <w:r>
        <w:t>9</w:t>
      </w:r>
      <w:r w:rsidR="003939A6">
        <w:t xml:space="preserve">. </w:t>
      </w:r>
      <w:r w:rsidR="00E2379F">
        <w:t>Application to the heat-conduction equation</w:t>
      </w:r>
      <w:bookmarkEnd w:id="20"/>
      <w:bookmarkEnd w:id="21"/>
      <w:r w:rsidR="003939A6">
        <w:t xml:space="preserve"> </w:t>
      </w:r>
    </w:p>
    <w:p w14:paraId="35A810B7" w14:textId="77777777" w:rsidR="003939A6" w:rsidRDefault="003939A6"/>
    <w:p w14:paraId="0B95FE1F" w14:textId="77777777" w:rsidR="003939A6" w:rsidRDefault="003939A6">
      <w:r>
        <w:t>Green's Theorem 5.72 or 5.73, when written in our notation above, says this</w:t>
      </w:r>
    </w:p>
    <w:p w14:paraId="1442A33C" w14:textId="77777777" w:rsidR="003939A6" w:rsidRDefault="003939A6"/>
    <w:p w14:paraId="5B7D0292" w14:textId="77777777" w:rsidR="003939A6" w:rsidRDefault="003939A6">
      <w:r>
        <w:tab/>
        <w:t>vLu - uL*v  = ∂</w:t>
      </w:r>
      <w:r>
        <w:rPr>
          <w:rStyle w:val="subscript"/>
        </w:rPr>
        <w:t>μ</w:t>
      </w:r>
      <w:r>
        <w:t>J</w:t>
      </w:r>
      <w:r>
        <w:rPr>
          <w:rStyle w:val="subscript"/>
        </w:rPr>
        <w:t>μ</w:t>
      </w:r>
    </w:p>
    <w:p w14:paraId="65D889B5" w14:textId="77777777" w:rsidR="003939A6" w:rsidRDefault="003939A6"/>
    <w:p w14:paraId="3F27C975" w14:textId="77777777" w:rsidR="003939A6" w:rsidRDefault="003939A6">
      <w:r>
        <w:t>So we set A</w:t>
      </w:r>
      <w:r>
        <w:rPr>
          <w:rStyle w:val="subscript"/>
        </w:rPr>
        <w:t>μ</w:t>
      </w:r>
      <w:r>
        <w:t xml:space="preserve"> = J</w:t>
      </w:r>
      <w:r>
        <w:rPr>
          <w:rStyle w:val="subscript"/>
        </w:rPr>
        <w:t>μ</w:t>
      </w:r>
      <w:r>
        <w:t xml:space="preserve"> in our results above and we get for our cylindrical boundary this divergence theorem: </w:t>
      </w:r>
    </w:p>
    <w:p w14:paraId="74686C23" w14:textId="77777777" w:rsidR="003939A6" w:rsidRDefault="003939A6"/>
    <w:p w14:paraId="6509645D" w14:textId="77777777" w:rsidR="003939A6" w:rsidRDefault="003939A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 xml:space="preserve">x  [vLu - uL*v] =  </w:t>
      </w:r>
      <w:r>
        <w:rPr>
          <w:rFonts w:ascii="Lucida Sans Unicode" w:hAnsi="Lucida Sans Unicode" w:cs="Lucida Sans Unicode"/>
          <w:sz w:val="32"/>
        </w:rPr>
        <w:t>∫</w:t>
      </w:r>
      <w:r w:rsidRPr="00B6001A">
        <w:t xml:space="preserve"> </w:t>
      </w:r>
      <w:r>
        <w:t>d</w:t>
      </w:r>
      <w:r>
        <w:rPr>
          <w:rStyle w:val="superscript"/>
        </w:rPr>
        <w:t>n</w:t>
      </w:r>
      <w:r>
        <w:t>x [J</w:t>
      </w:r>
      <w:r>
        <w:rPr>
          <w:rStyle w:val="subscript"/>
        </w:rPr>
        <w:t>0</w:t>
      </w:r>
      <w:r>
        <w:t>(T,</w:t>
      </w:r>
      <w:r w:rsidRPr="00B6001A">
        <w:rPr>
          <w:b/>
        </w:rPr>
        <w:t>x</w:t>
      </w:r>
      <w:r>
        <w:t>)- J</w:t>
      </w:r>
      <w:r>
        <w:rPr>
          <w:rStyle w:val="subscript"/>
        </w:rPr>
        <w:t>0</w:t>
      </w:r>
      <w:r>
        <w:t>(0,</w:t>
      </w:r>
      <w:r w:rsidRPr="00B6001A">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rFonts w:ascii="Lucida Sans Unicode" w:hAnsi="Lucida Sans Unicode" w:cs="Lucida Sans Unicode"/>
          <w:color w:val="000000"/>
          <w:sz w:val="32"/>
        </w:rPr>
        <w:t>∫</w:t>
      </w:r>
      <w:r w:rsidRPr="00C92D64">
        <w:t xml:space="preserve"> </w:t>
      </w:r>
      <w:r>
        <w:t>dS</w:t>
      </w:r>
      <w:r>
        <w:rPr>
          <w:rStyle w:val="subscript"/>
        </w:rPr>
        <w:t xml:space="preserve">n </w:t>
      </w:r>
      <w:r>
        <w:rPr>
          <w:b/>
        </w:rPr>
        <w:fldChar w:fldCharType="begin"/>
      </w:r>
      <w:r>
        <w:rPr>
          <w:b/>
        </w:rPr>
        <w:instrText xml:space="preserve"> EQ \O(n,\S\up2(^))</w:instrText>
      </w:r>
      <w:r>
        <w:rPr>
          <w:b/>
        </w:rPr>
        <w:fldChar w:fldCharType="end"/>
      </w:r>
      <w:r>
        <w:rPr>
          <w:b/>
        </w:rPr>
        <w:t>(</w:t>
      </w:r>
      <w:r w:rsidRPr="00B6001A">
        <w:rPr>
          <w:b/>
        </w:rPr>
        <w:t>x</w:t>
      </w:r>
      <w:r>
        <w:rPr>
          <w:b/>
        </w:rPr>
        <w:t>)</w:t>
      </w:r>
      <w:r>
        <w:t xml:space="preserve"> </w:t>
      </w:r>
      <w:r>
        <w:sym w:font="Symbol" w:char="F0B7"/>
      </w:r>
      <w:r w:rsidR="000C3008">
        <w:t xml:space="preserve"> </w:t>
      </w:r>
      <w:r>
        <w:rPr>
          <w:b/>
        </w:rPr>
        <w:t>J(</w:t>
      </w:r>
      <w:r>
        <w:t>t,</w:t>
      </w:r>
      <w:r w:rsidRPr="00B6001A">
        <w:rPr>
          <w:b/>
        </w:rPr>
        <w:t>x</w:t>
      </w:r>
      <w:r>
        <w:rPr>
          <w:b/>
        </w:rPr>
        <w:t>)</w:t>
      </w:r>
      <w:r>
        <w:t xml:space="preserve"> </w:t>
      </w:r>
    </w:p>
    <w:p w14:paraId="345C221F" w14:textId="77777777" w:rsidR="003939A6" w:rsidRDefault="003939A6"/>
    <w:p w14:paraId="4D95CD09" w14:textId="77777777" w:rsidR="003939A6" w:rsidRDefault="003939A6">
      <w:r>
        <w:t>This is valid for any operator L and its (non-unique) current J</w:t>
      </w:r>
      <w:r>
        <w:rPr>
          <w:rStyle w:val="subscript"/>
        </w:rPr>
        <w:t>μ</w:t>
      </w:r>
      <w:r>
        <w:t xml:space="preserve"> . On page 41 we showed that for the heat conduction operator, we have</w:t>
      </w:r>
    </w:p>
    <w:p w14:paraId="06E7C0F1" w14:textId="77777777" w:rsidR="003939A6" w:rsidRDefault="003939A6"/>
    <w:p w14:paraId="03E19BE5" w14:textId="77777777" w:rsidR="003939A6" w:rsidRDefault="003939A6">
      <w:r>
        <w:tab/>
        <w:t>L = (∂</w:t>
      </w:r>
      <w:r>
        <w:rPr>
          <w:rStyle w:val="subscript"/>
        </w:rPr>
        <w:t>t</w:t>
      </w:r>
      <w:r>
        <w:t xml:space="preserve">  - </w:t>
      </w:r>
      <w:r>
        <w:sym w:font="Symbol" w:char="F0D1"/>
      </w:r>
      <w:r>
        <w:rPr>
          <w:rStyle w:val="superscript"/>
        </w:rPr>
        <w:t>2</w:t>
      </w:r>
      <w:r>
        <w:t>)</w:t>
      </w:r>
      <w:r>
        <w:tab/>
      </w:r>
      <w:r>
        <w:tab/>
        <w:t>J</w:t>
      </w:r>
      <w:r>
        <w:rPr>
          <w:rStyle w:val="subscript"/>
        </w:rPr>
        <w:t>μ</w:t>
      </w:r>
      <w:r>
        <w:t xml:space="preserve"> = (uv, u</w:t>
      </w:r>
      <w:r w:rsidRPr="003939A6">
        <w:rPr>
          <w:b/>
        </w:rPr>
        <w:sym w:font="Symbol" w:char="F0D1"/>
      </w:r>
      <w:r>
        <w:t>v - v</w:t>
      </w:r>
      <w:r w:rsidRPr="003939A6">
        <w:rPr>
          <w:b/>
        </w:rPr>
        <w:sym w:font="Symbol" w:char="F0D1"/>
      </w:r>
      <w:r>
        <w:t>u)</w:t>
      </w:r>
    </w:p>
    <w:p w14:paraId="01265877" w14:textId="77777777" w:rsidR="003939A6" w:rsidRDefault="003939A6"/>
    <w:p w14:paraId="371C9084" w14:textId="77777777" w:rsidR="003939A6" w:rsidRDefault="003939A6">
      <w:r>
        <w:t>Thus we rewrite to get</w:t>
      </w:r>
    </w:p>
    <w:p w14:paraId="5DE0F623" w14:textId="77777777" w:rsidR="003939A6" w:rsidRDefault="003939A6"/>
    <w:p w14:paraId="1A4F8E62" w14:textId="77777777" w:rsidR="003939A6" w:rsidRDefault="003939A6" w:rsidP="003939A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 v(t,</w:t>
      </w:r>
      <w:r w:rsidRPr="003939A6">
        <w:rPr>
          <w:b/>
        </w:rPr>
        <w:t>x</w:t>
      </w:r>
      <w:r>
        <w:t>) (∂</w:t>
      </w:r>
      <w:r>
        <w:rPr>
          <w:rStyle w:val="subscript"/>
        </w:rPr>
        <w:t>t</w:t>
      </w:r>
      <w:r>
        <w:t xml:space="preserve"> - </w:t>
      </w:r>
      <w:r>
        <w:sym w:font="Symbol" w:char="F0D1"/>
      </w:r>
      <w:r>
        <w:rPr>
          <w:rStyle w:val="superscript"/>
        </w:rPr>
        <w:t>2</w:t>
      </w:r>
      <w:r>
        <w:t>)u(t,</w:t>
      </w:r>
      <w:r w:rsidRPr="003939A6">
        <w:rPr>
          <w:b/>
        </w:rPr>
        <w:t>x</w:t>
      </w:r>
      <w:r>
        <w:t>) - u(t,</w:t>
      </w:r>
      <w:r w:rsidRPr="003939A6">
        <w:rPr>
          <w:b/>
        </w:rPr>
        <w:t>x</w:t>
      </w:r>
      <w:r>
        <w:t>) (- ∂</w:t>
      </w:r>
      <w:r>
        <w:rPr>
          <w:rStyle w:val="subscript"/>
        </w:rPr>
        <w:t>t</w:t>
      </w:r>
      <w:r>
        <w:t xml:space="preserve"> - </w:t>
      </w:r>
      <w:r>
        <w:sym w:font="Symbol" w:char="F0D1"/>
      </w:r>
      <w:r>
        <w:rPr>
          <w:rStyle w:val="superscript"/>
        </w:rPr>
        <w:t>2</w:t>
      </w:r>
      <w:r>
        <w:t>)v(t,</w:t>
      </w:r>
      <w:r w:rsidRPr="003939A6">
        <w:rPr>
          <w:b/>
        </w:rPr>
        <w:t>x</w:t>
      </w:r>
      <w:r>
        <w:t xml:space="preserve">) ] </w:t>
      </w:r>
    </w:p>
    <w:p w14:paraId="79160E21" w14:textId="77777777" w:rsidR="003939A6" w:rsidRDefault="003939A6" w:rsidP="003939A6">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)v(T,</w:t>
      </w:r>
      <w:r w:rsidRPr="00B6001A">
        <w:rPr>
          <w:b/>
        </w:rPr>
        <w:t>x</w:t>
      </w:r>
      <w:r>
        <w:t>)- u(0,</w:t>
      </w:r>
      <w:r w:rsidRPr="00B6001A">
        <w:rPr>
          <w:b/>
        </w:rPr>
        <w:t>x</w:t>
      </w:r>
      <w:r>
        <w:t>)v(0,</w:t>
      </w:r>
      <w:r w:rsidRPr="00B6001A">
        <w:rPr>
          <w:b/>
        </w:rPr>
        <w:t>x</w:t>
      </w:r>
      <w:r>
        <w:rPr>
          <w:b/>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 xml:space="preserve">n </w:t>
      </w:r>
      <w:r>
        <w:rPr>
          <w:b/>
        </w:rPr>
        <w:fldChar w:fldCharType="begin"/>
      </w:r>
      <w:r>
        <w:rPr>
          <w:b/>
        </w:rPr>
        <w:instrText xml:space="preserve"> EQ \O(n,\S\up2(^))</w:instrText>
      </w:r>
      <w:r>
        <w:rPr>
          <w:b/>
        </w:rPr>
        <w:fldChar w:fldCharType="end"/>
      </w:r>
      <w:r>
        <w:rPr>
          <w:b/>
        </w:rPr>
        <w:t>(</w:t>
      </w:r>
      <w:r w:rsidRPr="00B6001A">
        <w:rPr>
          <w:b/>
        </w:rPr>
        <w:t>x</w:t>
      </w:r>
      <w:r>
        <w:rPr>
          <w:b/>
        </w:rPr>
        <w:t>)</w:t>
      </w:r>
      <w:r>
        <w:t xml:space="preserve"> </w:t>
      </w:r>
      <w:r>
        <w:sym w:font="Symbol" w:char="F0B7"/>
      </w:r>
      <w:r>
        <w:t xml:space="preserve"> [ u(t,</w:t>
      </w:r>
      <w:r w:rsidRPr="003939A6">
        <w:rPr>
          <w:b/>
        </w:rPr>
        <w:t>x</w:t>
      </w:r>
      <w:r>
        <w:t>)</w:t>
      </w:r>
      <w:r w:rsidRPr="003939A6">
        <w:rPr>
          <w:b/>
        </w:rPr>
        <w:sym w:font="Symbol" w:char="F0D1"/>
      </w:r>
      <w:r>
        <w:t>v(t,</w:t>
      </w:r>
      <w:r w:rsidRPr="003939A6">
        <w:rPr>
          <w:b/>
        </w:rPr>
        <w:t>x</w:t>
      </w:r>
      <w:r>
        <w:t>) - v(t,</w:t>
      </w:r>
      <w:r w:rsidRPr="003939A6">
        <w:rPr>
          <w:b/>
        </w:rPr>
        <w:t>x</w:t>
      </w:r>
      <w:r>
        <w:t>)</w:t>
      </w:r>
      <w:r w:rsidRPr="003939A6">
        <w:rPr>
          <w:b/>
        </w:rPr>
        <w:sym w:font="Symbol" w:char="F0D1"/>
      </w:r>
      <w:r>
        <w:t>u(t,</w:t>
      </w:r>
      <w:r w:rsidRPr="003939A6">
        <w:rPr>
          <w:b/>
        </w:rPr>
        <w:t>x</w:t>
      </w:r>
      <w:r>
        <w:t xml:space="preserve">) ] </w:t>
      </w:r>
    </w:p>
    <w:p w14:paraId="5E290198" w14:textId="77777777" w:rsidR="003939A6" w:rsidRDefault="003939A6"/>
    <w:p w14:paraId="662F1CED" w14:textId="77777777" w:rsidR="003939A6" w:rsidRPr="003939A6" w:rsidRDefault="003939A6">
      <w:r>
        <w:t>where I show the arguments for all functions. We can of course rewrite it this way</w:t>
      </w:r>
    </w:p>
    <w:p w14:paraId="3875A1D7" w14:textId="77777777" w:rsidR="003939A6" w:rsidRDefault="003939A6"/>
    <w:p w14:paraId="13CE849B" w14:textId="77777777" w:rsidR="003939A6" w:rsidRDefault="003939A6" w:rsidP="003939A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 v(t,</w:t>
      </w:r>
      <w:r w:rsidRPr="003939A6">
        <w:rPr>
          <w:b/>
        </w:rPr>
        <w:t>x</w:t>
      </w:r>
      <w:r>
        <w:t>) (∂</w:t>
      </w:r>
      <w:r>
        <w:rPr>
          <w:rStyle w:val="subscript"/>
        </w:rPr>
        <w:t>t</w:t>
      </w:r>
      <w:r>
        <w:t xml:space="preserve"> - </w:t>
      </w:r>
      <w:r>
        <w:sym w:font="Symbol" w:char="F0D1"/>
      </w:r>
      <w:r>
        <w:rPr>
          <w:rStyle w:val="superscript"/>
        </w:rPr>
        <w:t>2</w:t>
      </w:r>
      <w:r>
        <w:t>)u(t,</w:t>
      </w:r>
      <w:r w:rsidRPr="003939A6">
        <w:rPr>
          <w:b/>
        </w:rPr>
        <w:t>x</w:t>
      </w:r>
      <w:r>
        <w:t>) - u(t,</w:t>
      </w:r>
      <w:r w:rsidRPr="003939A6">
        <w:rPr>
          <w:b/>
        </w:rPr>
        <w:t>x</w:t>
      </w:r>
      <w:r>
        <w:t>) (- ∂</w:t>
      </w:r>
      <w:r>
        <w:rPr>
          <w:rStyle w:val="subscript"/>
        </w:rPr>
        <w:t>t</w:t>
      </w:r>
      <w:r>
        <w:t xml:space="preserve"> - </w:t>
      </w:r>
      <w:r>
        <w:sym w:font="Symbol" w:char="F0D1"/>
      </w:r>
      <w:r>
        <w:rPr>
          <w:rStyle w:val="superscript"/>
        </w:rPr>
        <w:t>2</w:t>
      </w:r>
      <w:r>
        <w:t>)v(t,</w:t>
      </w:r>
      <w:r w:rsidRPr="003939A6">
        <w:rPr>
          <w:b/>
        </w:rPr>
        <w:t>x</w:t>
      </w:r>
      <w:r>
        <w:t xml:space="preserve">) ] </w:t>
      </w:r>
    </w:p>
    <w:p w14:paraId="74C1FD6E" w14:textId="77777777" w:rsidR="003939A6" w:rsidRPr="003939A6" w:rsidRDefault="003939A6" w:rsidP="003939A6">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)v(T,</w:t>
      </w:r>
      <w:r w:rsidRPr="00B6001A">
        <w:rPr>
          <w:b/>
        </w:rPr>
        <w:t>x</w:t>
      </w:r>
      <w:r>
        <w:t>)- u(0,</w:t>
      </w:r>
      <w:r w:rsidRPr="00B6001A">
        <w:rPr>
          <w:b/>
        </w:rPr>
        <w:t>x</w:t>
      </w:r>
      <w:r>
        <w:t>)v(0,</w:t>
      </w:r>
      <w:r w:rsidRPr="00B6001A">
        <w:rPr>
          <w:b/>
        </w:rPr>
        <w:t>x</w:t>
      </w:r>
      <w:r>
        <w:rPr>
          <w:b/>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w:t>
      </w:r>
      <w:r>
        <w:t>v(t,</w:t>
      </w:r>
      <w:r w:rsidRPr="003939A6">
        <w:rPr>
          <w:b/>
        </w:rPr>
        <w:t>x</w:t>
      </w:r>
      <w:r>
        <w:t>) - v(t,</w:t>
      </w:r>
      <w:r w:rsidRPr="003939A6">
        <w:rPr>
          <w:b/>
        </w:rPr>
        <w:t>x</w:t>
      </w:r>
      <w:r>
        <w:t>)</w:t>
      </w:r>
      <w:r w:rsidRPr="003939A6">
        <w:t>∂</w:t>
      </w:r>
      <w:r>
        <w:rPr>
          <w:rStyle w:val="subscript"/>
        </w:rPr>
        <w:t>n</w:t>
      </w:r>
      <w:r>
        <w:t>u(t,</w:t>
      </w:r>
      <w:r w:rsidRPr="003939A6">
        <w:rPr>
          <w:b/>
        </w:rPr>
        <w:t>x</w:t>
      </w:r>
      <w:r>
        <w:t xml:space="preserve">) ] </w:t>
      </w:r>
      <w:r>
        <w:tab/>
        <w:t>(7.6)</w:t>
      </w:r>
    </w:p>
    <w:p w14:paraId="51245DF8" w14:textId="77777777" w:rsidR="003939A6" w:rsidRPr="003939A6" w:rsidRDefault="003939A6"/>
    <w:p w14:paraId="7B35DA6B" w14:textId="77777777" w:rsidR="003939A6" w:rsidRDefault="003939A6">
      <w:r>
        <w:t xml:space="preserve">where we replace </w:t>
      </w:r>
      <w:r>
        <w:rPr>
          <w:b/>
        </w:rPr>
        <w:fldChar w:fldCharType="begin"/>
      </w:r>
      <w:r>
        <w:rPr>
          <w:b/>
        </w:rPr>
        <w:instrText xml:space="preserve"> EQ \O(n,\S\up2(^))</w:instrText>
      </w:r>
      <w:r>
        <w:rPr>
          <w:b/>
        </w:rPr>
        <w:fldChar w:fldCharType="end"/>
      </w:r>
      <w:r>
        <w:rPr>
          <w:b/>
        </w:rPr>
        <w:t>(</w:t>
      </w:r>
      <w:r w:rsidRPr="00B6001A">
        <w:rPr>
          <w:b/>
        </w:rPr>
        <w:t>x</w:t>
      </w:r>
      <w:r>
        <w:rPr>
          <w:b/>
        </w:rPr>
        <w:t>)</w:t>
      </w:r>
      <w:r>
        <w:t xml:space="preserve"> </w:t>
      </w:r>
      <w:r>
        <w:sym w:font="Symbol" w:char="F0B7"/>
      </w:r>
      <w:r>
        <w:t xml:space="preserve"> </w:t>
      </w:r>
      <w:r w:rsidRPr="003939A6">
        <w:rPr>
          <w:b/>
        </w:rPr>
        <w:sym w:font="Symbol" w:char="F0D1"/>
      </w:r>
      <w:r>
        <w:rPr>
          <w:b/>
        </w:rPr>
        <w:t xml:space="preserve">  </w:t>
      </w:r>
      <w:r>
        <w:t>by ∂</w:t>
      </w:r>
      <w:r>
        <w:rPr>
          <w:rStyle w:val="subscript"/>
        </w:rPr>
        <w:t>n</w:t>
      </w:r>
      <w:r>
        <w:t>, but of course what we really mean is shown in the previous form. This exactly matches Stak (7.6) where he uses dS for dS</w:t>
      </w:r>
      <w:r>
        <w:rPr>
          <w:rStyle w:val="subscript"/>
        </w:rPr>
        <w:t>n</w:t>
      </w:r>
      <w:r>
        <w:t xml:space="preserve">  and σ for σ</w:t>
      </w:r>
      <w:r>
        <w:rPr>
          <w:rStyle w:val="subscript"/>
        </w:rPr>
        <w:t>n</w:t>
      </w:r>
      <w:r>
        <w:t xml:space="preserve">. </w:t>
      </w:r>
    </w:p>
    <w:p w14:paraId="5C092737" w14:textId="77777777" w:rsidR="003939A6" w:rsidRDefault="003939A6"/>
    <w:p w14:paraId="66325BFE" w14:textId="77777777" w:rsidR="00E2379F" w:rsidRDefault="00ED063B" w:rsidP="00ED063B">
      <w:pPr>
        <w:pStyle w:val="Heading2"/>
      </w:pPr>
      <w:bookmarkStart w:id="22" w:name="_Toc288635798"/>
      <w:bookmarkStart w:id="23" w:name="_Toc288636866"/>
      <w:r>
        <w:t>10</w:t>
      </w:r>
      <w:r w:rsidR="00E2379F">
        <w:t>. Application to the wave equation</w:t>
      </w:r>
      <w:bookmarkEnd w:id="22"/>
      <w:bookmarkEnd w:id="23"/>
      <w:r w:rsidR="00E2379F">
        <w:t xml:space="preserve"> </w:t>
      </w:r>
    </w:p>
    <w:p w14:paraId="35001882" w14:textId="77777777" w:rsidR="00E2379F" w:rsidRDefault="00E2379F"/>
    <w:p w14:paraId="5FB90905" w14:textId="77777777" w:rsidR="003939A6" w:rsidRDefault="003939A6">
      <w:r>
        <w:t xml:space="preserve">Now while we are at it, we can give the result for the wave operator instead. Start with our general cylinder result for A = J, </w:t>
      </w:r>
    </w:p>
    <w:p w14:paraId="589BDDD4" w14:textId="77777777" w:rsidR="003939A6" w:rsidRDefault="003939A6"/>
    <w:p w14:paraId="6E9A0620" w14:textId="77777777" w:rsidR="003939A6" w:rsidRDefault="003939A6" w:rsidP="003939A6">
      <w:pPr>
        <w:rPr>
          <w:b/>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w:t>
      </w:r>
      <w:r>
        <w:rPr>
          <w:rStyle w:val="subscript"/>
        </w:rPr>
        <w:t>μ</w:t>
      </w:r>
      <w:r>
        <w:t>J</w:t>
      </w:r>
      <w:r>
        <w:rPr>
          <w:rStyle w:val="subscript"/>
        </w:rPr>
        <w:t>μ</w:t>
      </w:r>
      <w:r>
        <w:t>(t,</w:t>
      </w:r>
      <w:r w:rsidRPr="00B6001A">
        <w:rPr>
          <w:b/>
        </w:rPr>
        <w:t>x</w:t>
      </w:r>
      <w:r>
        <w:t xml:space="preserve">) =  </w:t>
      </w:r>
      <w:r>
        <w:rPr>
          <w:rFonts w:ascii="Lucida Sans Unicode" w:hAnsi="Lucida Sans Unicode" w:cs="Lucida Sans Unicode"/>
          <w:sz w:val="32"/>
        </w:rPr>
        <w:t>∫</w:t>
      </w:r>
      <w:r w:rsidRPr="00B6001A">
        <w:t xml:space="preserve"> </w:t>
      </w:r>
      <w:r>
        <w:t>d</w:t>
      </w:r>
      <w:r>
        <w:rPr>
          <w:rStyle w:val="superscript"/>
        </w:rPr>
        <w:t>n</w:t>
      </w:r>
      <w:r>
        <w:t>x [J</w:t>
      </w:r>
      <w:r>
        <w:rPr>
          <w:rStyle w:val="subscript"/>
        </w:rPr>
        <w:t>0</w:t>
      </w:r>
      <w:r>
        <w:t>(T,</w:t>
      </w:r>
      <w:r w:rsidRPr="00B6001A">
        <w:rPr>
          <w:b/>
        </w:rPr>
        <w:t>x</w:t>
      </w:r>
      <w:r>
        <w:t>)- J</w:t>
      </w:r>
      <w:r>
        <w:rPr>
          <w:rStyle w:val="subscript"/>
        </w:rPr>
        <w:t>0</w:t>
      </w:r>
      <w:r>
        <w:t>(0,</w:t>
      </w:r>
      <w:r w:rsidRPr="00B6001A">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rFonts w:ascii="Lucida Sans Unicode" w:hAnsi="Lucida Sans Unicode" w:cs="Lucida Sans Unicode"/>
          <w:color w:val="000000"/>
          <w:sz w:val="32"/>
        </w:rPr>
        <w:t>∫</w:t>
      </w:r>
      <w:r w:rsidRPr="00C92D64">
        <w:t xml:space="preserve"> </w:t>
      </w:r>
      <w:r>
        <w:t>dS</w:t>
      </w:r>
      <w:r>
        <w:rPr>
          <w:rStyle w:val="subscript"/>
        </w:rPr>
        <w:t xml:space="preserve">n </w:t>
      </w:r>
      <w:r>
        <w:rPr>
          <w:b/>
        </w:rPr>
        <w:fldChar w:fldCharType="begin"/>
      </w:r>
      <w:r>
        <w:rPr>
          <w:b/>
        </w:rPr>
        <w:instrText xml:space="preserve"> EQ \O(n,\S\up2(^))</w:instrText>
      </w:r>
      <w:r>
        <w:rPr>
          <w:b/>
        </w:rPr>
        <w:fldChar w:fldCharType="end"/>
      </w:r>
      <w:r>
        <w:rPr>
          <w:b/>
        </w:rPr>
        <w:t>(</w:t>
      </w:r>
      <w:r w:rsidRPr="00B6001A">
        <w:rPr>
          <w:b/>
        </w:rPr>
        <w:t>x</w:t>
      </w:r>
      <w:r>
        <w:rPr>
          <w:b/>
        </w:rPr>
        <w:t>)</w:t>
      </w:r>
      <w:r>
        <w:t xml:space="preserve"> </w:t>
      </w:r>
      <w:r>
        <w:sym w:font="Symbol" w:char="F0B7"/>
      </w:r>
      <w:r>
        <w:rPr>
          <w:b/>
        </w:rPr>
        <w:t>J(</w:t>
      </w:r>
      <w:r>
        <w:t>t,</w:t>
      </w:r>
      <w:r w:rsidRPr="00B6001A">
        <w:rPr>
          <w:b/>
        </w:rPr>
        <w:t>x</w:t>
      </w:r>
      <w:r>
        <w:rPr>
          <w:b/>
        </w:rPr>
        <w:t>)</w:t>
      </w:r>
    </w:p>
    <w:p w14:paraId="25E9D9FC" w14:textId="77777777" w:rsidR="003939A6" w:rsidRDefault="003939A6" w:rsidP="003939A6">
      <w:pPr>
        <w:rPr>
          <w:b/>
        </w:rPr>
      </w:pPr>
    </w:p>
    <w:p w14:paraId="175C62CE" w14:textId="77777777" w:rsidR="003939A6" w:rsidRDefault="003939A6" w:rsidP="003939A6">
      <w:r>
        <w:t>and this time the current is given by the square bracket in (5.81) on page 41 which says</w:t>
      </w:r>
    </w:p>
    <w:p w14:paraId="4E472C89" w14:textId="77777777" w:rsidR="003939A6" w:rsidRDefault="003939A6" w:rsidP="003939A6"/>
    <w:p w14:paraId="1B846A59" w14:textId="77777777" w:rsidR="003939A6" w:rsidRDefault="003939A6" w:rsidP="003939A6">
      <w:r>
        <w:tab/>
        <w:t>J</w:t>
      </w:r>
      <w:r>
        <w:rPr>
          <w:rStyle w:val="subscript"/>
        </w:rPr>
        <w:t>μ</w:t>
      </w:r>
      <w:r>
        <w:t xml:space="preserve"> = (v∂</w:t>
      </w:r>
      <w:r>
        <w:rPr>
          <w:rStyle w:val="subscript"/>
        </w:rPr>
        <w:t>0</w:t>
      </w:r>
      <w:r>
        <w:t>u - u∂</w:t>
      </w:r>
      <w:r>
        <w:rPr>
          <w:rStyle w:val="subscript"/>
        </w:rPr>
        <w:t>0</w:t>
      </w:r>
      <w:r>
        <w:t>v, u</w:t>
      </w:r>
      <w:r w:rsidRPr="003939A6">
        <w:rPr>
          <w:b/>
        </w:rPr>
        <w:sym w:font="Symbol" w:char="F0D1"/>
      </w:r>
      <w:r>
        <w:t>v - v</w:t>
      </w:r>
      <w:r w:rsidRPr="003939A6">
        <w:rPr>
          <w:b/>
        </w:rPr>
        <w:sym w:font="Symbol" w:char="F0D1"/>
      </w:r>
      <w:r>
        <w:t>u )</w:t>
      </w:r>
    </w:p>
    <w:p w14:paraId="41F0A55C" w14:textId="77777777" w:rsidR="003939A6" w:rsidRDefault="003939A6" w:rsidP="003939A6"/>
    <w:p w14:paraId="480489C5" w14:textId="77777777" w:rsidR="003939A6" w:rsidRDefault="003939A6" w:rsidP="003939A6">
      <w:r>
        <w:t>This says that the final result will be the same as the heat operator result but we make this replacement in the first term on the RHS:  uv → v∂</w:t>
      </w:r>
      <w:r>
        <w:rPr>
          <w:rStyle w:val="subscript"/>
        </w:rPr>
        <w:t>0</w:t>
      </w:r>
      <w:r>
        <w:t>u - u∂</w:t>
      </w:r>
      <w:r>
        <w:rPr>
          <w:rStyle w:val="subscript"/>
        </w:rPr>
        <w:t>0</w:t>
      </w:r>
      <w:r>
        <w:t>v . So result is then</w:t>
      </w:r>
    </w:p>
    <w:p w14:paraId="7126321D" w14:textId="77777777" w:rsidR="003939A6" w:rsidRDefault="003939A6" w:rsidP="003939A6"/>
    <w:p w14:paraId="615D83C9" w14:textId="77777777" w:rsidR="003939A6" w:rsidRDefault="003939A6" w:rsidP="003939A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 v(t,</w:t>
      </w:r>
      <w:r w:rsidRPr="003939A6">
        <w:rPr>
          <w:b/>
        </w:rPr>
        <w:t>x</w:t>
      </w:r>
      <w:r>
        <w:t>) (∂</w:t>
      </w:r>
      <w:r>
        <w:rPr>
          <w:rStyle w:val="subscript"/>
        </w:rPr>
        <w:t>t</w:t>
      </w:r>
      <w:r>
        <w:rPr>
          <w:rStyle w:val="superscript"/>
        </w:rPr>
        <w:t>2</w:t>
      </w:r>
      <w:r>
        <w:t xml:space="preserve"> - </w:t>
      </w:r>
      <w:r>
        <w:sym w:font="Symbol" w:char="F0D1"/>
      </w:r>
      <w:r>
        <w:rPr>
          <w:rStyle w:val="superscript"/>
        </w:rPr>
        <w:t>2</w:t>
      </w:r>
      <w:r>
        <w:t>)u(t,</w:t>
      </w:r>
      <w:r w:rsidRPr="003939A6">
        <w:rPr>
          <w:b/>
        </w:rPr>
        <w:t>x</w:t>
      </w:r>
      <w:r>
        <w:t>) - u(t,</w:t>
      </w:r>
      <w:r w:rsidRPr="003939A6">
        <w:rPr>
          <w:b/>
        </w:rPr>
        <w:t>x</w:t>
      </w:r>
      <w:r>
        <w:t>) (∂</w:t>
      </w:r>
      <w:r>
        <w:rPr>
          <w:rStyle w:val="subscript"/>
        </w:rPr>
        <w:t>t</w:t>
      </w:r>
      <w:r>
        <w:rPr>
          <w:rStyle w:val="superscript"/>
        </w:rPr>
        <w:t>2</w:t>
      </w:r>
      <w:r>
        <w:t xml:space="preserve"> - </w:t>
      </w:r>
      <w:r>
        <w:sym w:font="Symbol" w:char="F0D1"/>
      </w:r>
      <w:r>
        <w:rPr>
          <w:rStyle w:val="superscript"/>
        </w:rPr>
        <w:t>2</w:t>
      </w:r>
      <w:r>
        <w:t>)v(t,</w:t>
      </w:r>
      <w:r w:rsidRPr="003939A6">
        <w:rPr>
          <w:b/>
        </w:rPr>
        <w:t>x</w:t>
      </w:r>
      <w:r>
        <w:t xml:space="preserve">) ] </w:t>
      </w:r>
    </w:p>
    <w:p w14:paraId="5B959C98" w14:textId="77777777" w:rsidR="003939A6" w:rsidRDefault="003939A6" w:rsidP="003939A6">
      <w:r>
        <w:t xml:space="preserve">      =  </w:t>
      </w:r>
      <w:r>
        <w:rPr>
          <w:rFonts w:ascii="Lucida Sans Unicode" w:hAnsi="Lucida Sans Unicode" w:cs="Lucida Sans Unicode"/>
          <w:sz w:val="32"/>
        </w:rPr>
        <w:t>∫</w:t>
      </w:r>
      <w:r w:rsidRPr="00B6001A">
        <w:t xml:space="preserve"> </w:t>
      </w:r>
      <w:r>
        <w:t>d</w:t>
      </w:r>
      <w:r>
        <w:rPr>
          <w:rStyle w:val="superscript"/>
        </w:rPr>
        <w:t>n</w:t>
      </w:r>
      <w:r>
        <w:t>x [  { v(T,</w:t>
      </w:r>
      <w:r w:rsidRPr="00B6001A">
        <w:rPr>
          <w:b/>
        </w:rPr>
        <w:t>x</w:t>
      </w:r>
      <w:r>
        <w:t>)∂</w:t>
      </w:r>
      <w:r>
        <w:rPr>
          <w:rStyle w:val="subscript"/>
        </w:rPr>
        <w:t>t</w:t>
      </w:r>
      <w:r>
        <w:t>u(T,</w:t>
      </w:r>
      <w:r w:rsidRPr="00B6001A">
        <w:rPr>
          <w:b/>
        </w:rPr>
        <w:t>x</w:t>
      </w:r>
      <w:r>
        <w:t>) - u(T,</w:t>
      </w:r>
      <w:r w:rsidRPr="00B6001A">
        <w:rPr>
          <w:b/>
        </w:rPr>
        <w:t>x</w:t>
      </w:r>
      <w:r>
        <w:t>)∂</w:t>
      </w:r>
      <w:r>
        <w:rPr>
          <w:rStyle w:val="subscript"/>
        </w:rPr>
        <w:t>t</w:t>
      </w:r>
      <w:r>
        <w:t>v(T,</w:t>
      </w:r>
      <w:r w:rsidRPr="00B6001A">
        <w:rPr>
          <w:b/>
        </w:rPr>
        <w:t>x</w:t>
      </w:r>
      <w:r>
        <w:t>) }  - { v(0,</w:t>
      </w:r>
      <w:r w:rsidRPr="00B6001A">
        <w:rPr>
          <w:b/>
        </w:rPr>
        <w:t>x</w:t>
      </w:r>
      <w:r>
        <w:t>)∂</w:t>
      </w:r>
      <w:r>
        <w:rPr>
          <w:rStyle w:val="subscript"/>
        </w:rPr>
        <w:t>t</w:t>
      </w:r>
      <w:r>
        <w:t>u(0,</w:t>
      </w:r>
      <w:r w:rsidRPr="00B6001A">
        <w:rPr>
          <w:b/>
        </w:rPr>
        <w:t>x</w:t>
      </w:r>
      <w:r>
        <w:t>) - u(0,</w:t>
      </w:r>
      <w:r w:rsidRPr="00B6001A">
        <w:rPr>
          <w:b/>
        </w:rPr>
        <w:t>x</w:t>
      </w:r>
      <w:r>
        <w:t>)∂</w:t>
      </w:r>
      <w:r>
        <w:rPr>
          <w:rStyle w:val="subscript"/>
        </w:rPr>
        <w:t>t</w:t>
      </w:r>
      <w:r>
        <w:t>v(0,</w:t>
      </w:r>
      <w:r w:rsidRPr="00B6001A">
        <w:rPr>
          <w:b/>
        </w:rPr>
        <w:t>x</w:t>
      </w:r>
      <w:r>
        <w:t xml:space="preserve">) }  ]  </w:t>
      </w:r>
    </w:p>
    <w:p w14:paraId="15A5669C" w14:textId="77777777" w:rsidR="003939A6" w:rsidRDefault="003939A6" w:rsidP="003939A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w:t>
      </w:r>
      <w:r>
        <w:t>v(t,</w:t>
      </w:r>
      <w:r w:rsidRPr="003939A6">
        <w:rPr>
          <w:b/>
        </w:rPr>
        <w:t>x</w:t>
      </w:r>
      <w:r>
        <w:t>) - v(t,</w:t>
      </w:r>
      <w:r w:rsidRPr="003939A6">
        <w:rPr>
          <w:b/>
        </w:rPr>
        <w:t>x</w:t>
      </w:r>
      <w:r>
        <w:t>)</w:t>
      </w:r>
      <w:r w:rsidRPr="003939A6">
        <w:t>∂</w:t>
      </w:r>
      <w:r>
        <w:rPr>
          <w:rStyle w:val="subscript"/>
        </w:rPr>
        <w:t>n</w:t>
      </w:r>
      <w:r>
        <w:t>u(t,</w:t>
      </w:r>
      <w:r w:rsidRPr="003939A6">
        <w:rPr>
          <w:b/>
        </w:rPr>
        <w:t>x</w:t>
      </w:r>
      <w:r>
        <w:t xml:space="preserve">) ] </w:t>
      </w:r>
      <w:r w:rsidR="00A1265B">
        <w:tab/>
      </w:r>
      <w:r w:rsidR="00A1265B">
        <w:tab/>
      </w:r>
      <w:r>
        <w:tab/>
        <w:t>(7.</w:t>
      </w:r>
      <w:r w:rsidR="00A1265B">
        <w:t>7</w:t>
      </w:r>
      <w:r>
        <w:t>)</w:t>
      </w:r>
    </w:p>
    <w:p w14:paraId="055E3E06" w14:textId="77777777" w:rsidR="003939A6" w:rsidRDefault="003939A6" w:rsidP="003939A6"/>
    <w:p w14:paraId="0B7E2D5F" w14:textId="77777777" w:rsidR="003939A6" w:rsidRPr="003939A6" w:rsidRDefault="003939A6" w:rsidP="003939A6">
      <w:r>
        <w:t xml:space="preserve">and this agrees with (7.7). </w:t>
      </w:r>
    </w:p>
    <w:p w14:paraId="029F4A0A" w14:textId="77777777" w:rsidR="003939A6" w:rsidRPr="003939A6" w:rsidRDefault="003939A6" w:rsidP="003939A6"/>
    <w:p w14:paraId="33E821C6" w14:textId="77777777" w:rsidR="00ED063B" w:rsidRDefault="00ED063B" w:rsidP="00ED063B">
      <w:pPr>
        <w:pStyle w:val="Heading2"/>
      </w:pPr>
      <w:bookmarkStart w:id="24" w:name="_Toc288636867"/>
      <w:r>
        <w:t>11. More on  conjecture dS</w:t>
      </w:r>
      <w:r w:rsidRPr="00ED063B">
        <w:rPr>
          <w:rStyle w:val="subscript"/>
          <w:b/>
        </w:rPr>
        <w:t>n+1</w:t>
      </w:r>
      <w:r w:rsidRPr="00ED063B">
        <w:rPr>
          <w:rStyle w:val="superscript"/>
          <w:b/>
        </w:rPr>
        <w:t>(side)</w:t>
      </w:r>
      <w:r>
        <w:t xml:space="preserve">  =  dt dS</w:t>
      </w:r>
      <w:r>
        <w:rPr>
          <w:rStyle w:val="subscript"/>
        </w:rPr>
        <w:t>n</w:t>
      </w:r>
      <w:bookmarkEnd w:id="24"/>
    </w:p>
    <w:p w14:paraId="6B646EFD" w14:textId="77777777" w:rsidR="003939A6" w:rsidRDefault="003939A6"/>
    <w:p w14:paraId="0702CA63" w14:textId="77777777" w:rsidR="00ED063B" w:rsidRDefault="00ED063B">
      <w:r>
        <w:t>In 3D, here is how we would analyze the cylinder in the case R</w:t>
      </w:r>
      <w:r>
        <w:rPr>
          <w:rStyle w:val="subscript"/>
        </w:rPr>
        <w:t>n</w:t>
      </w:r>
      <w:r>
        <w:t xml:space="preserve"> = disk</w:t>
      </w:r>
      <w:r w:rsidR="00F91AB8">
        <w:t xml:space="preserve"> of radius a</w:t>
      </w:r>
      <w:r>
        <w:t xml:space="preserve">  = R</w:t>
      </w:r>
      <w:r>
        <w:rPr>
          <w:rStyle w:val="subscript"/>
        </w:rPr>
        <w:t>2</w:t>
      </w:r>
      <w:r>
        <w:t xml:space="preserve">. Then the cylinder is a real cylinder sitting in </w:t>
      </w:r>
      <w:r w:rsidR="00F91AB8">
        <w:t>3</w:t>
      </w:r>
      <w:r>
        <w:t xml:space="preserve">D space, and we can use vector notation for surface elements. We assume coordinates ρ,θ,t  (instead of usual ρ,θ,z). </w:t>
      </w:r>
      <w:r w:rsidR="00F91AB8">
        <w:t xml:space="preserve"> [ these notes were from an earlier document which is not gone, when I started pondering this question and got in trouble with cross products for n &gt; 3 ] </w:t>
      </w:r>
    </w:p>
    <w:p w14:paraId="111AEFCA" w14:textId="77777777" w:rsidR="00ED063B" w:rsidRDefault="00ED063B"/>
    <w:p w14:paraId="516DD839" w14:textId="77777777" w:rsidR="00ED063B" w:rsidRDefault="00ED063B" w:rsidP="00ED063B">
      <w:r w:rsidRPr="004C7115">
        <w:rPr>
          <w:b/>
        </w:rPr>
        <w:t xml:space="preserve">Question #1: </w:t>
      </w:r>
      <w:r>
        <w:t xml:space="preserve"> We have a 3D spacetime volume in the shape of a cylinder. How do you write expressions for surface patches on the boundary including sides and top and bottom? </w:t>
      </w:r>
    </w:p>
    <w:p w14:paraId="7E0CD340" w14:textId="77777777" w:rsidR="00ED063B" w:rsidRDefault="00ED063B" w:rsidP="00ED063B"/>
    <w:p w14:paraId="4D114891" w14:textId="77777777" w:rsidR="00ED063B" w:rsidRDefault="00ED063B" w:rsidP="00ED063B">
      <w:r>
        <w:t xml:space="preserve">Answer:  If it really were a cylinder, we would say  (dz = dt) </w:t>
      </w:r>
    </w:p>
    <w:p w14:paraId="2B19C881" w14:textId="77777777" w:rsidR="00ED063B" w:rsidRDefault="00ED063B" w:rsidP="00ED063B"/>
    <w:p w14:paraId="172DD0F0" w14:textId="77777777" w:rsidR="00ED063B" w:rsidRPr="004C7115" w:rsidRDefault="00ED063B" w:rsidP="00ED063B">
      <w:r>
        <w:tab/>
        <w:t>d</w:t>
      </w:r>
      <w:r w:rsidRPr="004C7115">
        <w:rPr>
          <w:b/>
        </w:rPr>
        <w:t>S</w:t>
      </w:r>
      <w:r>
        <w:rPr>
          <w:rStyle w:val="subscript"/>
        </w:rPr>
        <w:t>3</w:t>
      </w:r>
      <w:r>
        <w:rPr>
          <w:rStyle w:val="superscript"/>
        </w:rPr>
        <w:t>(side)</w:t>
      </w:r>
      <w:r>
        <w:t xml:space="preserve"> = d</w:t>
      </w:r>
      <w:r w:rsidRPr="004C7115">
        <w:rPr>
          <w:b/>
        </w:rPr>
        <w:t>t</w:t>
      </w:r>
      <w:r>
        <w:t xml:space="preserve">  x d</w:t>
      </w:r>
      <w:r w:rsidRPr="004C7115">
        <w:rPr>
          <w:b/>
        </w:rPr>
        <w:t>s</w:t>
      </w:r>
      <w:r>
        <w:tab/>
      </w:r>
      <w:r>
        <w:tab/>
        <w:t>d</w:t>
      </w:r>
      <w:r w:rsidRPr="004C7115">
        <w:rPr>
          <w:b/>
        </w:rPr>
        <w:t>s</w:t>
      </w:r>
      <w:r>
        <w:t xml:space="preserve"> = (</w:t>
      </w:r>
      <w:r w:rsidR="00F91AB8">
        <w:t>a</w:t>
      </w:r>
      <w:r>
        <w:t xml:space="preserve">dθ) </w:t>
      </w:r>
      <w:r>
        <w:rPr>
          <w:b/>
        </w:rPr>
        <w:fldChar w:fldCharType="begin"/>
      </w:r>
      <w:r>
        <w:rPr>
          <w:b/>
        </w:rPr>
        <w:instrText xml:space="preserve"> EQ \O(</w:instrText>
      </w:r>
      <w:r w:rsidRPr="004C7115">
        <w:rPr>
          <w:b/>
        </w:rPr>
        <w:instrText>ρ</w:instrText>
      </w:r>
      <w:r>
        <w:rPr>
          <w:b/>
        </w:rPr>
        <w:instrText>,\S\up2(^))</w:instrText>
      </w:r>
      <w:r>
        <w:rPr>
          <w:b/>
        </w:rPr>
        <w:fldChar w:fldCharType="end"/>
      </w:r>
    </w:p>
    <w:p w14:paraId="53B53305" w14:textId="77777777" w:rsidR="00ED063B" w:rsidRDefault="00ED063B" w:rsidP="00ED063B"/>
    <w:p w14:paraId="69732A9E" w14:textId="77777777" w:rsidR="00ED063B" w:rsidRDefault="00ED063B" w:rsidP="00ED063B">
      <w:r>
        <w:t xml:space="preserve">This surface patch is perpendicular to both </w:t>
      </w:r>
      <w:r>
        <w:rPr>
          <w:b/>
        </w:rPr>
        <w:fldChar w:fldCharType="begin"/>
      </w:r>
      <w:r>
        <w:rPr>
          <w:b/>
        </w:rPr>
        <w:instrText xml:space="preserve"> EQ \O(</w:instrText>
      </w:r>
      <w:r w:rsidRPr="004C7115">
        <w:rPr>
          <w:b/>
        </w:rPr>
        <w:instrText>t</w:instrText>
      </w:r>
      <w:r>
        <w:rPr>
          <w:b/>
        </w:rPr>
        <w:instrText>,\S\up2(^))</w:instrText>
      </w:r>
      <w:r>
        <w:rPr>
          <w:b/>
        </w:rPr>
        <w:fldChar w:fldCharType="end"/>
      </w:r>
      <w:r>
        <w:rPr>
          <w:b/>
        </w:rPr>
        <w:t xml:space="preserve"> </w:t>
      </w:r>
      <w:r w:rsidRPr="004C7115">
        <w:t>and</w:t>
      </w:r>
      <w:r>
        <w:rPr>
          <w:b/>
        </w:rPr>
        <w:t xml:space="preserve"> </w:t>
      </w:r>
      <w:r>
        <w:rPr>
          <w:b/>
        </w:rPr>
        <w:fldChar w:fldCharType="begin"/>
      </w:r>
      <w:r>
        <w:rPr>
          <w:b/>
        </w:rPr>
        <w:instrText xml:space="preserve"> EQ \O(</w:instrText>
      </w:r>
      <w:r w:rsidRPr="004C7115">
        <w:rPr>
          <w:b/>
        </w:rPr>
        <w:instrText>ρ</w:instrText>
      </w:r>
      <w:r>
        <w:rPr>
          <w:b/>
        </w:rPr>
        <w:instrText>,\S\up2(^))</w:instrText>
      </w:r>
      <w:r>
        <w:rPr>
          <w:b/>
        </w:rPr>
        <w:fldChar w:fldCharType="end"/>
      </w:r>
      <w:r>
        <w:t>.  As for the top, we would have</w:t>
      </w:r>
    </w:p>
    <w:p w14:paraId="0236ED82" w14:textId="77777777" w:rsidR="00ED063B" w:rsidRDefault="00ED063B" w:rsidP="00ED063B"/>
    <w:p w14:paraId="10423C3E" w14:textId="77777777" w:rsidR="00ED063B" w:rsidRDefault="00ED063B" w:rsidP="00ED063B">
      <w:r>
        <w:tab/>
        <w:t>d</w:t>
      </w:r>
      <w:r w:rsidRPr="004C7115">
        <w:rPr>
          <w:b/>
        </w:rPr>
        <w:t>S</w:t>
      </w:r>
      <w:r>
        <w:rPr>
          <w:rStyle w:val="subscript"/>
        </w:rPr>
        <w:t>3</w:t>
      </w:r>
      <w:r>
        <w:rPr>
          <w:rStyle w:val="superscript"/>
        </w:rPr>
        <w:t>(top)</w:t>
      </w:r>
      <w:r>
        <w:t xml:space="preserve"> = (ρ dρ dθ)</w:t>
      </w:r>
      <w:r w:rsidRPr="004C7115">
        <w:rPr>
          <w:b/>
        </w:rPr>
        <w:t xml:space="preserve"> </w:t>
      </w:r>
      <w:r>
        <w:rPr>
          <w:b/>
        </w:rPr>
        <w:fldChar w:fldCharType="begin"/>
      </w:r>
      <w:r>
        <w:rPr>
          <w:b/>
        </w:rPr>
        <w:instrText xml:space="preserve"> EQ \O(</w:instrText>
      </w:r>
      <w:r w:rsidRPr="004C7115">
        <w:rPr>
          <w:b/>
        </w:rPr>
        <w:instrText>t</w:instrText>
      </w:r>
      <w:r>
        <w:rPr>
          <w:b/>
        </w:rPr>
        <w:instrText>,\S\up2(^))</w:instrText>
      </w:r>
      <w:r>
        <w:rPr>
          <w:b/>
        </w:rPr>
        <w:fldChar w:fldCharType="end"/>
      </w:r>
      <w:r>
        <w:tab/>
      </w:r>
      <w:r>
        <w:tab/>
      </w:r>
      <w:r>
        <w:tab/>
        <w:t>d</w:t>
      </w:r>
      <w:r w:rsidRPr="004C7115">
        <w:rPr>
          <w:b/>
        </w:rPr>
        <w:t>S</w:t>
      </w:r>
      <w:r>
        <w:rPr>
          <w:rStyle w:val="subscript"/>
        </w:rPr>
        <w:t>3</w:t>
      </w:r>
      <w:r>
        <w:rPr>
          <w:rStyle w:val="superscript"/>
        </w:rPr>
        <w:t>(side)</w:t>
      </w:r>
      <w:r>
        <w:t xml:space="preserve"> = – d</w:t>
      </w:r>
      <w:r w:rsidRPr="004C7115">
        <w:rPr>
          <w:b/>
        </w:rPr>
        <w:t>S</w:t>
      </w:r>
      <w:r>
        <w:rPr>
          <w:rStyle w:val="subscript"/>
        </w:rPr>
        <w:t>3</w:t>
      </w:r>
      <w:r>
        <w:rPr>
          <w:rStyle w:val="superscript"/>
        </w:rPr>
        <w:t>(top)</w:t>
      </w:r>
      <w:r>
        <w:t xml:space="preserve"> </w:t>
      </w:r>
    </w:p>
    <w:p w14:paraId="580DC9DA" w14:textId="77777777" w:rsidR="00ED063B" w:rsidRDefault="00ED063B" w:rsidP="00ED063B"/>
    <w:p w14:paraId="24058AEF" w14:textId="77777777" w:rsidR="00ED063B" w:rsidRDefault="00ED063B" w:rsidP="00ED063B">
      <w:r>
        <w:t>If we now think just of the disk itself as an n = 2 dimensional object, we could say</w:t>
      </w:r>
    </w:p>
    <w:p w14:paraId="03AFCB65" w14:textId="77777777" w:rsidR="00ED063B" w:rsidRDefault="00ED063B" w:rsidP="00ED063B"/>
    <w:p w14:paraId="0A1A89A2" w14:textId="77777777" w:rsidR="00ED063B" w:rsidRPr="004C7115" w:rsidRDefault="00ED063B" w:rsidP="00ED063B">
      <w:r>
        <w:tab/>
        <w:t>d</w:t>
      </w:r>
      <w:r w:rsidRPr="004C7115">
        <w:rPr>
          <w:b/>
        </w:rPr>
        <w:t>S</w:t>
      </w:r>
      <w:r>
        <w:rPr>
          <w:rStyle w:val="subscript"/>
        </w:rPr>
        <w:t>2</w:t>
      </w:r>
      <w:r>
        <w:t xml:space="preserve">  =  (Rdθ) </w:t>
      </w:r>
      <w:r>
        <w:rPr>
          <w:b/>
        </w:rPr>
        <w:fldChar w:fldCharType="begin"/>
      </w:r>
      <w:r>
        <w:rPr>
          <w:b/>
        </w:rPr>
        <w:instrText xml:space="preserve"> EQ \O(</w:instrText>
      </w:r>
      <w:r w:rsidRPr="004C7115">
        <w:rPr>
          <w:b/>
        </w:rPr>
        <w:instrText>ρ</w:instrText>
      </w:r>
      <w:r>
        <w:rPr>
          <w:b/>
        </w:rPr>
        <w:instrText>,\S\up2(^))</w:instrText>
      </w:r>
      <w:r>
        <w:rPr>
          <w:b/>
        </w:rPr>
        <w:fldChar w:fldCharType="end"/>
      </w:r>
      <w:r>
        <w:tab/>
      </w:r>
      <w:r>
        <w:tab/>
      </w:r>
      <w:r>
        <w:tab/>
        <w:t>"area" element on disk boundary</w:t>
      </w:r>
    </w:p>
    <w:p w14:paraId="371EB836" w14:textId="77777777" w:rsidR="00ED063B" w:rsidRDefault="00ED063B" w:rsidP="00ED063B"/>
    <w:p w14:paraId="308DB77A" w14:textId="77777777" w:rsidR="00ED063B" w:rsidRDefault="00ED063B" w:rsidP="00ED063B">
      <w:r>
        <w:tab/>
        <w:t>d</w:t>
      </w:r>
      <w:r>
        <w:rPr>
          <w:rStyle w:val="superscript"/>
        </w:rPr>
        <w:t>2</w:t>
      </w:r>
      <w:r>
        <w:t>x =  dV</w:t>
      </w:r>
      <w:r>
        <w:rPr>
          <w:rStyle w:val="subscript"/>
        </w:rPr>
        <w:t>2</w:t>
      </w:r>
      <w:r>
        <w:t xml:space="preserve"> =  (ρ dρ dθ)</w:t>
      </w:r>
      <w:r>
        <w:tab/>
      </w:r>
      <w:r>
        <w:tab/>
        <w:t>" volume" of piece of the disk</w:t>
      </w:r>
    </w:p>
    <w:p w14:paraId="47C47E37" w14:textId="77777777" w:rsidR="00ED063B" w:rsidRDefault="00ED063B" w:rsidP="00ED063B"/>
    <w:p w14:paraId="582AD4FA" w14:textId="77777777" w:rsidR="00ED063B" w:rsidRDefault="00ED063B" w:rsidP="00ED063B">
      <w:r>
        <w:t>Then we can write our results above this way</w:t>
      </w:r>
    </w:p>
    <w:p w14:paraId="7E396238" w14:textId="77777777" w:rsidR="00ED063B" w:rsidRDefault="00ED063B" w:rsidP="00ED063B"/>
    <w:p w14:paraId="7A79F1A8" w14:textId="77777777" w:rsidR="00ED063B" w:rsidRPr="00D51580" w:rsidRDefault="00ED063B" w:rsidP="00ED063B">
      <w:r>
        <w:tab/>
        <w:t>d</w:t>
      </w:r>
      <w:r w:rsidRPr="004C7115">
        <w:rPr>
          <w:b/>
        </w:rPr>
        <w:t>S</w:t>
      </w:r>
      <w:r>
        <w:rPr>
          <w:rStyle w:val="subscript"/>
        </w:rPr>
        <w:t>3</w:t>
      </w:r>
      <w:r>
        <w:rPr>
          <w:rStyle w:val="superscript"/>
        </w:rPr>
        <w:t>(side)</w:t>
      </w:r>
      <w:r>
        <w:t xml:space="preserve"> = d</w:t>
      </w:r>
      <w:r w:rsidRPr="004C7115">
        <w:rPr>
          <w:b/>
        </w:rPr>
        <w:t>t</w:t>
      </w:r>
      <w:r>
        <w:t xml:space="preserve">  x d</w:t>
      </w:r>
      <w:r w:rsidRPr="004C7115">
        <w:rPr>
          <w:b/>
        </w:rPr>
        <w:t>S</w:t>
      </w:r>
      <w:r>
        <w:rPr>
          <w:rStyle w:val="subscript"/>
        </w:rPr>
        <w:t>2</w:t>
      </w:r>
      <w:r>
        <w:tab/>
      </w:r>
      <w:r>
        <w:tab/>
        <w:t>d</w:t>
      </w:r>
      <w:r w:rsidRPr="004C7115">
        <w:rPr>
          <w:b/>
        </w:rPr>
        <w:t>S</w:t>
      </w:r>
      <w:r>
        <w:rPr>
          <w:rStyle w:val="subscript"/>
        </w:rPr>
        <w:t>2</w:t>
      </w:r>
      <w:r>
        <w:rPr>
          <w:rStyle w:val="superscript"/>
        </w:rPr>
        <w:t>(side)</w:t>
      </w:r>
      <w:r>
        <w:t xml:space="preserve"> </w:t>
      </w:r>
      <w:r>
        <w:sym w:font="Symbol" w:char="F0B7"/>
      </w:r>
      <w:r>
        <w:t xml:space="preserve"> </w:t>
      </w:r>
      <w:r>
        <w:rPr>
          <w:b/>
        </w:rPr>
        <w:fldChar w:fldCharType="begin"/>
      </w:r>
      <w:r>
        <w:rPr>
          <w:b/>
        </w:rPr>
        <w:instrText xml:space="preserve"> EQ \O(</w:instrText>
      </w:r>
      <w:r w:rsidRPr="004C7115">
        <w:rPr>
          <w:b/>
        </w:rPr>
        <w:instrText>t</w:instrText>
      </w:r>
      <w:r>
        <w:rPr>
          <w:b/>
        </w:rPr>
        <w:instrText>,\S\up2(^))</w:instrText>
      </w:r>
      <w:r>
        <w:rPr>
          <w:b/>
        </w:rPr>
        <w:fldChar w:fldCharType="end"/>
      </w:r>
      <w:r>
        <w:t xml:space="preserve"> = 0</w:t>
      </w:r>
    </w:p>
    <w:p w14:paraId="3338A8DA" w14:textId="77777777" w:rsidR="00ED063B" w:rsidRDefault="00ED063B" w:rsidP="00ED063B">
      <w:r>
        <w:tab/>
      </w:r>
    </w:p>
    <w:p w14:paraId="1FB27F8D" w14:textId="77777777" w:rsidR="00ED063B" w:rsidRDefault="00ED063B" w:rsidP="00ED063B">
      <w:r>
        <w:tab/>
        <w:t>d</w:t>
      </w:r>
      <w:r w:rsidRPr="004C7115">
        <w:rPr>
          <w:b/>
        </w:rPr>
        <w:t>S</w:t>
      </w:r>
      <w:r>
        <w:rPr>
          <w:rStyle w:val="subscript"/>
        </w:rPr>
        <w:t>2</w:t>
      </w:r>
      <w:r>
        <w:rPr>
          <w:rStyle w:val="superscript"/>
        </w:rPr>
        <w:t>(top)</w:t>
      </w:r>
      <w:r>
        <w:t xml:space="preserve"> = d</w:t>
      </w:r>
      <w:r>
        <w:rPr>
          <w:rStyle w:val="superscript"/>
        </w:rPr>
        <w:t>2</w:t>
      </w:r>
      <w:r>
        <w:t>x</w:t>
      </w:r>
      <w:r w:rsidRPr="004C7115">
        <w:rPr>
          <w:b/>
        </w:rPr>
        <w:t xml:space="preserve"> </w:t>
      </w:r>
      <w:r>
        <w:rPr>
          <w:b/>
        </w:rPr>
        <w:fldChar w:fldCharType="begin"/>
      </w:r>
      <w:r>
        <w:rPr>
          <w:b/>
        </w:rPr>
        <w:instrText xml:space="preserve"> EQ \O(</w:instrText>
      </w:r>
      <w:r w:rsidRPr="004C7115">
        <w:rPr>
          <w:b/>
        </w:rPr>
        <w:instrText>t</w:instrText>
      </w:r>
      <w:r>
        <w:rPr>
          <w:b/>
        </w:rPr>
        <w:instrText>,\S\up2(^))</w:instrText>
      </w:r>
      <w:r>
        <w:rPr>
          <w:b/>
        </w:rPr>
        <w:fldChar w:fldCharType="end"/>
      </w:r>
      <w:r>
        <w:tab/>
      </w:r>
      <w:r>
        <w:tab/>
      </w:r>
      <w:r>
        <w:tab/>
        <w:t>d</w:t>
      </w:r>
      <w:r w:rsidRPr="004C7115">
        <w:rPr>
          <w:b/>
        </w:rPr>
        <w:t>S</w:t>
      </w:r>
      <w:r>
        <w:rPr>
          <w:rStyle w:val="subscript"/>
        </w:rPr>
        <w:t>2</w:t>
      </w:r>
      <w:r>
        <w:rPr>
          <w:rStyle w:val="superscript"/>
        </w:rPr>
        <w:t>(top)</w:t>
      </w:r>
      <w:r>
        <w:t xml:space="preserve"> </w:t>
      </w:r>
      <w:r>
        <w:sym w:font="Symbol" w:char="F0B7"/>
      </w:r>
      <w:r>
        <w:t xml:space="preserve"> </w:t>
      </w:r>
      <w:r>
        <w:rPr>
          <w:b/>
        </w:rPr>
        <w:fldChar w:fldCharType="begin"/>
      </w:r>
      <w:r>
        <w:rPr>
          <w:b/>
        </w:rPr>
        <w:instrText xml:space="preserve"> EQ \O(</w:instrText>
      </w:r>
      <w:r w:rsidRPr="004C7115">
        <w:rPr>
          <w:b/>
        </w:rPr>
        <w:instrText>t</w:instrText>
      </w:r>
      <w:r>
        <w:rPr>
          <w:b/>
        </w:rPr>
        <w:instrText>,\S\up2(^))</w:instrText>
      </w:r>
      <w:r>
        <w:rPr>
          <w:b/>
        </w:rPr>
        <w:fldChar w:fldCharType="end"/>
      </w:r>
      <w:r>
        <w:t xml:space="preserve">   = d</w:t>
      </w:r>
      <w:r>
        <w:rPr>
          <w:rStyle w:val="superscript"/>
        </w:rPr>
        <w:t>2</w:t>
      </w:r>
      <w:r>
        <w:t xml:space="preserve">x </w:t>
      </w:r>
    </w:p>
    <w:p w14:paraId="1DD3FB39" w14:textId="77777777" w:rsidR="00ED063B" w:rsidRDefault="00ED063B" w:rsidP="00ED063B"/>
    <w:p w14:paraId="6859799E" w14:textId="77777777" w:rsidR="00ED063B" w:rsidRDefault="00ED063B" w:rsidP="00ED063B">
      <w:r>
        <w:t xml:space="preserve">and the first line above is an example of our conjecture (which has no vector sense to it) </w:t>
      </w:r>
    </w:p>
    <w:p w14:paraId="4B9BA047" w14:textId="77777777" w:rsidR="00ED063B" w:rsidRDefault="00ED063B" w:rsidP="00ED063B"/>
    <w:p w14:paraId="2C60A3A1" w14:textId="77777777" w:rsidR="00ED063B" w:rsidRPr="00ED063B" w:rsidRDefault="00ED063B" w:rsidP="00ED063B">
      <w:r>
        <w:tab/>
        <w:t>dS</w:t>
      </w:r>
      <w:r>
        <w:rPr>
          <w:rStyle w:val="subscript"/>
        </w:rPr>
        <w:t>n+1</w:t>
      </w:r>
      <w:r>
        <w:rPr>
          <w:rStyle w:val="superscript"/>
        </w:rPr>
        <w:t>(side)</w:t>
      </w:r>
      <w:r>
        <w:t xml:space="preserve">  =  dt dS</w:t>
      </w:r>
      <w:r>
        <w:rPr>
          <w:rStyle w:val="subscript"/>
        </w:rPr>
        <w:t>n</w:t>
      </w:r>
    </w:p>
    <w:p w14:paraId="1272172E" w14:textId="77777777" w:rsidR="00ED063B" w:rsidRDefault="00ED063B" w:rsidP="00ED063B"/>
    <w:p w14:paraId="3DF00253" w14:textId="77777777" w:rsidR="00ED063B" w:rsidRDefault="00ED063B" w:rsidP="00ED063B">
      <w:r>
        <w:t>In this example, we started thinking of the cross section being a disk. We said d</w:t>
      </w:r>
      <w:r>
        <w:rPr>
          <w:rStyle w:val="superscript"/>
        </w:rPr>
        <w:t>2</w:t>
      </w:r>
      <w:r>
        <w:t>x is a piece of area on a disk, and d</w:t>
      </w:r>
      <w:r w:rsidRPr="00D51580">
        <w:rPr>
          <w:b/>
        </w:rPr>
        <w:t>S</w:t>
      </w:r>
      <w:r>
        <w:rPr>
          <w:rStyle w:val="subscript"/>
        </w:rPr>
        <w:t>1</w:t>
      </w:r>
      <w:r>
        <w:t xml:space="preserve"> is a piece of boundary on a disk.  But if we replace "disk" with any other 2D closed shape, our equations above are not altered. If it were a square, d</w:t>
      </w:r>
      <w:r w:rsidRPr="00D51580">
        <w:rPr>
          <w:b/>
        </w:rPr>
        <w:t>S</w:t>
      </w:r>
      <w:r>
        <w:rPr>
          <w:rStyle w:val="subscript"/>
        </w:rPr>
        <w:t>2</w:t>
      </w:r>
      <w:r>
        <w:t xml:space="preserve"> would of course depend on which side of the square you were talking about, but we can still call it d</w:t>
      </w:r>
      <w:r w:rsidRPr="00D51580">
        <w:rPr>
          <w:b/>
        </w:rPr>
        <w:t>S</w:t>
      </w:r>
      <w:r>
        <w:rPr>
          <w:rStyle w:val="subscript"/>
        </w:rPr>
        <w:t>2</w:t>
      </w:r>
      <w:r>
        <w:t>.  And area is still d</w:t>
      </w:r>
      <w:r>
        <w:rPr>
          <w:rStyle w:val="superscript"/>
        </w:rPr>
        <w:t>2</w:t>
      </w:r>
      <w:r>
        <w:t xml:space="preserve">x. </w:t>
      </w:r>
    </w:p>
    <w:p w14:paraId="3B95EFFC" w14:textId="77777777" w:rsidR="00ED063B" w:rsidRDefault="00ED063B" w:rsidP="00ED063B"/>
    <w:p w14:paraId="02247B7B" w14:textId="77777777" w:rsidR="00ED063B" w:rsidRPr="00ED063B" w:rsidRDefault="00ED063B" w:rsidP="00ED063B">
      <w:r>
        <w:t>So basically dS</w:t>
      </w:r>
      <w:r>
        <w:rPr>
          <w:rStyle w:val="subscript"/>
        </w:rPr>
        <w:t>n+1</w:t>
      </w:r>
      <w:r>
        <w:rPr>
          <w:rStyle w:val="superscript"/>
        </w:rPr>
        <w:t>(side)</w:t>
      </w:r>
      <w:r>
        <w:t xml:space="preserve">  =  dt dS</w:t>
      </w:r>
      <w:r>
        <w:rPr>
          <w:rStyle w:val="subscript"/>
        </w:rPr>
        <w:t>n</w:t>
      </w:r>
      <w:r>
        <w:t xml:space="preserve"> says that we take a surface element of our spatial surface and just multiply it by dt to get a surface element in the n+1 dimension space (t,</w:t>
      </w:r>
      <w:r w:rsidRPr="00ED063B">
        <w:rPr>
          <w:b/>
        </w:rPr>
        <w:t>x</w:t>
      </w:r>
      <w:r>
        <w:t>).  The t axis is perpendicular to all the spatial axes, and our "cylinder" sides are parallel to the t axis.  Therefore, our surface element dt dS</w:t>
      </w:r>
      <w:r>
        <w:rPr>
          <w:rStyle w:val="subscript"/>
        </w:rPr>
        <w:t>n</w:t>
      </w:r>
      <w:r>
        <w:t xml:space="preserve"> in fact is a surface patch </w:t>
      </w:r>
      <w:r w:rsidRPr="00ED063B">
        <w:rPr>
          <w:i/>
        </w:rPr>
        <w:t>on the side of the cylinde</w:t>
      </w:r>
      <w:r>
        <w:t xml:space="preserve">r. We saw this explicitly for R = disk.  In any number of dimensions, if you could actually draw the hyper cylinder, you would see that the sides of the cylinder are parallel to the t axis. </w:t>
      </w:r>
    </w:p>
    <w:p w14:paraId="4CA1C47F" w14:textId="77777777" w:rsidR="00ED063B" w:rsidRPr="00ED063B" w:rsidRDefault="00ED063B"/>
    <w:p w14:paraId="74FC196C" w14:textId="77777777" w:rsidR="003939A6" w:rsidRPr="003939A6" w:rsidRDefault="003939A6">
      <w:r>
        <w:tab/>
      </w:r>
    </w:p>
    <w:sectPr w:rsidR="003939A6" w:rsidRPr="003939A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B83B4" w14:textId="77777777" w:rsidR="00FA2F3E" w:rsidRDefault="00FA2F3E">
      <w:r>
        <w:separator/>
      </w:r>
    </w:p>
  </w:endnote>
  <w:endnote w:type="continuationSeparator" w:id="0">
    <w:p w14:paraId="7312D510" w14:textId="77777777" w:rsidR="00FA2F3E" w:rsidRDefault="00FA2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1B669" w14:textId="77777777" w:rsidR="00F91AB8" w:rsidRDefault="00F91AB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332B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2952" w14:textId="77777777" w:rsidR="00FA2F3E" w:rsidRDefault="00FA2F3E">
      <w:r>
        <w:separator/>
      </w:r>
    </w:p>
  </w:footnote>
  <w:footnote w:type="continuationSeparator" w:id="0">
    <w:p w14:paraId="56B3343A" w14:textId="77777777" w:rsidR="00FA2F3E" w:rsidRDefault="00FA2F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224C"/>
    <w:rsid w:val="0001344C"/>
    <w:rsid w:val="00032790"/>
    <w:rsid w:val="00054B07"/>
    <w:rsid w:val="000A162F"/>
    <w:rsid w:val="000C3008"/>
    <w:rsid w:val="000D2080"/>
    <w:rsid w:val="00130273"/>
    <w:rsid w:val="001677E9"/>
    <w:rsid w:val="00186EA4"/>
    <w:rsid w:val="001875E1"/>
    <w:rsid w:val="00190B89"/>
    <w:rsid w:val="0020790D"/>
    <w:rsid w:val="00227FEA"/>
    <w:rsid w:val="00252488"/>
    <w:rsid w:val="00283691"/>
    <w:rsid w:val="00291390"/>
    <w:rsid w:val="002A48AF"/>
    <w:rsid w:val="002D4894"/>
    <w:rsid w:val="002F271F"/>
    <w:rsid w:val="0030350C"/>
    <w:rsid w:val="00330E53"/>
    <w:rsid w:val="00351EE4"/>
    <w:rsid w:val="00354B37"/>
    <w:rsid w:val="003939A6"/>
    <w:rsid w:val="003A49F1"/>
    <w:rsid w:val="003B7107"/>
    <w:rsid w:val="00460738"/>
    <w:rsid w:val="0046473F"/>
    <w:rsid w:val="004B7912"/>
    <w:rsid w:val="00511127"/>
    <w:rsid w:val="005215CD"/>
    <w:rsid w:val="005276A3"/>
    <w:rsid w:val="005C0914"/>
    <w:rsid w:val="00643A57"/>
    <w:rsid w:val="0064622D"/>
    <w:rsid w:val="00674188"/>
    <w:rsid w:val="006823E5"/>
    <w:rsid w:val="006B7AA1"/>
    <w:rsid w:val="006D2437"/>
    <w:rsid w:val="006D4393"/>
    <w:rsid w:val="006F3E89"/>
    <w:rsid w:val="00720868"/>
    <w:rsid w:val="00780987"/>
    <w:rsid w:val="007A23A3"/>
    <w:rsid w:val="007B2201"/>
    <w:rsid w:val="007E26A4"/>
    <w:rsid w:val="00801FB4"/>
    <w:rsid w:val="0082785B"/>
    <w:rsid w:val="0083105B"/>
    <w:rsid w:val="0085248A"/>
    <w:rsid w:val="00855BAC"/>
    <w:rsid w:val="008949E4"/>
    <w:rsid w:val="008A209E"/>
    <w:rsid w:val="008C653B"/>
    <w:rsid w:val="008D336F"/>
    <w:rsid w:val="008F3D30"/>
    <w:rsid w:val="009313DC"/>
    <w:rsid w:val="0093381E"/>
    <w:rsid w:val="00A1265B"/>
    <w:rsid w:val="00A2578F"/>
    <w:rsid w:val="00A37B8D"/>
    <w:rsid w:val="00A64971"/>
    <w:rsid w:val="00A711B1"/>
    <w:rsid w:val="00A9133F"/>
    <w:rsid w:val="00AA158D"/>
    <w:rsid w:val="00AD40B5"/>
    <w:rsid w:val="00AE788B"/>
    <w:rsid w:val="00B44541"/>
    <w:rsid w:val="00B6001A"/>
    <w:rsid w:val="00B848B8"/>
    <w:rsid w:val="00C00A8C"/>
    <w:rsid w:val="00C332B2"/>
    <w:rsid w:val="00C40F10"/>
    <w:rsid w:val="00C41294"/>
    <w:rsid w:val="00C75B9C"/>
    <w:rsid w:val="00C821F8"/>
    <w:rsid w:val="00C85D48"/>
    <w:rsid w:val="00C9126C"/>
    <w:rsid w:val="00C92D64"/>
    <w:rsid w:val="00C97452"/>
    <w:rsid w:val="00CB2582"/>
    <w:rsid w:val="00CC680B"/>
    <w:rsid w:val="00CC7D09"/>
    <w:rsid w:val="00D2224C"/>
    <w:rsid w:val="00D72B37"/>
    <w:rsid w:val="00D86832"/>
    <w:rsid w:val="00DA068D"/>
    <w:rsid w:val="00DD2407"/>
    <w:rsid w:val="00DD737D"/>
    <w:rsid w:val="00E032B2"/>
    <w:rsid w:val="00E222C3"/>
    <w:rsid w:val="00E2379F"/>
    <w:rsid w:val="00E434E2"/>
    <w:rsid w:val="00E62CA9"/>
    <w:rsid w:val="00E6691C"/>
    <w:rsid w:val="00E6781A"/>
    <w:rsid w:val="00EA5ADB"/>
    <w:rsid w:val="00EB59F7"/>
    <w:rsid w:val="00EB621A"/>
    <w:rsid w:val="00EC0C35"/>
    <w:rsid w:val="00ED063B"/>
    <w:rsid w:val="00ED4E92"/>
    <w:rsid w:val="00F04E67"/>
    <w:rsid w:val="00F15287"/>
    <w:rsid w:val="00F91AB8"/>
    <w:rsid w:val="00FA223C"/>
    <w:rsid w:val="00FA2F3E"/>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BA28"/>
  <w15:chartTrackingRefBased/>
  <w15:docId w15:val="{907B7168-E8EF-459C-95D6-E541975A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32B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D2224C"/>
    <w:rPr>
      <w:rFonts w:cs="Arial"/>
      <w:b/>
      <w:bCs/>
      <w:sz w:val="22"/>
      <w:szCs w:val="26"/>
      <w:lang w:val="en-US" w:eastAsia="en-US" w:bidi="ar-SA"/>
    </w:rPr>
  </w:style>
  <w:style w:type="character" w:styleId="Hyperlink">
    <w:name w:val="Hyperlink"/>
    <w:basedOn w:val="DefaultParagraphFont"/>
    <w:rsid w:val="00ED063B"/>
    <w:rPr>
      <w:color w:val="0000FF"/>
      <w:u w:val="single"/>
    </w:rPr>
  </w:style>
  <w:style w:type="paragraph" w:styleId="TOC3">
    <w:name w:val="toc 3"/>
    <w:basedOn w:val="Normal"/>
    <w:next w:val="Normal"/>
    <w:autoRedefine/>
    <w:semiHidden/>
    <w:rsid w:val="00F91AB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F91AB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91AB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91AB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91AB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91AB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91AB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3964</Words>
  <Characters>15857</Characters>
  <Application>Microsoft Office Word</Application>
  <DocSecurity>4</DocSecurity>
  <Lines>453</Lines>
  <Paragraphs>233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19588</CharactersWithSpaces>
  <SharedDoc>false</SharedDoc>
  <HLinks>
    <vt:vector size="66" baseType="variant">
      <vt:variant>
        <vt:i4>1638449</vt:i4>
      </vt:variant>
      <vt:variant>
        <vt:i4>62</vt:i4>
      </vt:variant>
      <vt:variant>
        <vt:i4>0</vt:i4>
      </vt:variant>
      <vt:variant>
        <vt:i4>5</vt:i4>
      </vt:variant>
      <vt:variant>
        <vt:lpwstr/>
      </vt:variant>
      <vt:variant>
        <vt:lpwstr>_Toc288636867</vt:lpwstr>
      </vt:variant>
      <vt:variant>
        <vt:i4>1638449</vt:i4>
      </vt:variant>
      <vt:variant>
        <vt:i4>56</vt:i4>
      </vt:variant>
      <vt:variant>
        <vt:i4>0</vt:i4>
      </vt:variant>
      <vt:variant>
        <vt:i4>5</vt:i4>
      </vt:variant>
      <vt:variant>
        <vt:lpwstr/>
      </vt:variant>
      <vt:variant>
        <vt:lpwstr>_Toc288636866</vt:lpwstr>
      </vt:variant>
      <vt:variant>
        <vt:i4>1638449</vt:i4>
      </vt:variant>
      <vt:variant>
        <vt:i4>50</vt:i4>
      </vt:variant>
      <vt:variant>
        <vt:i4>0</vt:i4>
      </vt:variant>
      <vt:variant>
        <vt:i4>5</vt:i4>
      </vt:variant>
      <vt:variant>
        <vt:lpwstr/>
      </vt:variant>
      <vt:variant>
        <vt:lpwstr>_Toc288636865</vt:lpwstr>
      </vt:variant>
      <vt:variant>
        <vt:i4>1638449</vt:i4>
      </vt:variant>
      <vt:variant>
        <vt:i4>44</vt:i4>
      </vt:variant>
      <vt:variant>
        <vt:i4>0</vt:i4>
      </vt:variant>
      <vt:variant>
        <vt:i4>5</vt:i4>
      </vt:variant>
      <vt:variant>
        <vt:lpwstr/>
      </vt:variant>
      <vt:variant>
        <vt:lpwstr>_Toc288636864</vt:lpwstr>
      </vt:variant>
      <vt:variant>
        <vt:i4>1638449</vt:i4>
      </vt:variant>
      <vt:variant>
        <vt:i4>38</vt:i4>
      </vt:variant>
      <vt:variant>
        <vt:i4>0</vt:i4>
      </vt:variant>
      <vt:variant>
        <vt:i4>5</vt:i4>
      </vt:variant>
      <vt:variant>
        <vt:lpwstr/>
      </vt:variant>
      <vt:variant>
        <vt:lpwstr>_Toc288636863</vt:lpwstr>
      </vt:variant>
      <vt:variant>
        <vt:i4>1638449</vt:i4>
      </vt:variant>
      <vt:variant>
        <vt:i4>32</vt:i4>
      </vt:variant>
      <vt:variant>
        <vt:i4>0</vt:i4>
      </vt:variant>
      <vt:variant>
        <vt:i4>5</vt:i4>
      </vt:variant>
      <vt:variant>
        <vt:lpwstr/>
      </vt:variant>
      <vt:variant>
        <vt:lpwstr>_Toc288636862</vt:lpwstr>
      </vt:variant>
      <vt:variant>
        <vt:i4>1638449</vt:i4>
      </vt:variant>
      <vt:variant>
        <vt:i4>26</vt:i4>
      </vt:variant>
      <vt:variant>
        <vt:i4>0</vt:i4>
      </vt:variant>
      <vt:variant>
        <vt:i4>5</vt:i4>
      </vt:variant>
      <vt:variant>
        <vt:lpwstr/>
      </vt:variant>
      <vt:variant>
        <vt:lpwstr>_Toc288636861</vt:lpwstr>
      </vt:variant>
      <vt:variant>
        <vt:i4>1638449</vt:i4>
      </vt:variant>
      <vt:variant>
        <vt:i4>20</vt:i4>
      </vt:variant>
      <vt:variant>
        <vt:i4>0</vt:i4>
      </vt:variant>
      <vt:variant>
        <vt:i4>5</vt:i4>
      </vt:variant>
      <vt:variant>
        <vt:lpwstr/>
      </vt:variant>
      <vt:variant>
        <vt:lpwstr>_Toc288636860</vt:lpwstr>
      </vt:variant>
      <vt:variant>
        <vt:i4>1703985</vt:i4>
      </vt:variant>
      <vt:variant>
        <vt:i4>14</vt:i4>
      </vt:variant>
      <vt:variant>
        <vt:i4>0</vt:i4>
      </vt:variant>
      <vt:variant>
        <vt:i4>5</vt:i4>
      </vt:variant>
      <vt:variant>
        <vt:lpwstr/>
      </vt:variant>
      <vt:variant>
        <vt:lpwstr>_Toc288636859</vt:lpwstr>
      </vt:variant>
      <vt:variant>
        <vt:i4>1703985</vt:i4>
      </vt:variant>
      <vt:variant>
        <vt:i4>8</vt:i4>
      </vt:variant>
      <vt:variant>
        <vt:i4>0</vt:i4>
      </vt:variant>
      <vt:variant>
        <vt:i4>5</vt:i4>
      </vt:variant>
      <vt:variant>
        <vt:lpwstr/>
      </vt:variant>
      <vt:variant>
        <vt:lpwstr>_Toc288636858</vt:lpwstr>
      </vt:variant>
      <vt:variant>
        <vt:i4>1703985</vt:i4>
      </vt:variant>
      <vt:variant>
        <vt:i4>2</vt:i4>
      </vt:variant>
      <vt:variant>
        <vt:i4>0</vt:i4>
      </vt:variant>
      <vt:variant>
        <vt:i4>5</vt:i4>
      </vt:variant>
      <vt:variant>
        <vt:lpwstr/>
      </vt:variant>
      <vt:variant>
        <vt:lpwstr>_Toc288636857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2026-09-06T19:19:00Z</dcterms:created>
  <dcterms:modified xsi:type="dcterms:W3CDTF">2026-09-06T19:19:00Z</dcterms:modified>
</cp:coreProperties>
</file>