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B82055" w14:textId="77777777" w:rsidR="00291390" w:rsidRDefault="00CB49D7" w:rsidP="000D65CA">
      <w:pPr>
        <w:tabs>
          <w:tab w:val="right" w:pos="9270"/>
        </w:tabs>
      </w:pPr>
      <w:r>
        <w:rPr>
          <w:b/>
        </w:rPr>
        <w:t>Proof</w:t>
      </w:r>
      <w:r w:rsidR="000D65CA" w:rsidRPr="000D65CA">
        <w:rPr>
          <w:b/>
        </w:rPr>
        <w:t xml:space="preserve"> of the Di</w:t>
      </w:r>
      <w:r w:rsidR="000D65CA">
        <w:rPr>
          <w:b/>
        </w:rPr>
        <w:t>vergence</w:t>
      </w:r>
      <w:r>
        <w:rPr>
          <w:b/>
        </w:rPr>
        <w:t xml:space="preserve"> Theorem</w:t>
      </w:r>
      <w:r w:rsidR="00291390">
        <w:rPr>
          <w:b/>
        </w:rPr>
        <w:tab/>
      </w:r>
      <w:r w:rsidR="000D65CA">
        <w:tab/>
      </w:r>
      <w:r w:rsidR="000D65CA">
        <w:tab/>
      </w:r>
      <w:r>
        <w:tab/>
      </w:r>
      <w:r w:rsidR="00291390">
        <w:t>PhL</w:t>
      </w:r>
      <w:r w:rsidR="00291390">
        <w:tab/>
      </w:r>
      <w:r w:rsidR="00291390">
        <w:tab/>
      </w:r>
      <w:r w:rsidR="000D65CA">
        <w:t>8.11.09</w:t>
      </w:r>
    </w:p>
    <w:p w14:paraId="7CBD4FF7" w14:textId="77777777" w:rsidR="00660DD6" w:rsidRDefault="00660DD6" w:rsidP="000D65CA">
      <w:pPr>
        <w:tabs>
          <w:tab w:val="right" w:pos="9270"/>
        </w:tabs>
      </w:pPr>
    </w:p>
    <w:p w14:paraId="05B1B6F0" w14:textId="77777777" w:rsidR="00291390" w:rsidRDefault="000D65CA" w:rsidP="000D65CA">
      <w:r>
        <w:t>Th</w:t>
      </w:r>
      <w:r w:rsidR="00E6488B">
        <w:t>is is one of two</w:t>
      </w:r>
      <w:r>
        <w:t xml:space="preserve"> theorems </w:t>
      </w:r>
      <w:r w:rsidR="00E6488B">
        <w:t xml:space="preserve">which </w:t>
      </w:r>
      <w:r w:rsidR="006D427C">
        <w:t>underlie</w:t>
      </w:r>
      <w:r>
        <w:t xml:space="preserve"> all the other integral theorems in my "integral theorems.doc".</w:t>
      </w:r>
      <w:r w:rsidR="00E6488B">
        <w:t xml:space="preserve">  The other theorem is Stokes Theorem which I will </w:t>
      </w:r>
      <w:r w:rsidR="006D427C">
        <w:t>prove</w:t>
      </w:r>
      <w:r w:rsidR="00E6488B">
        <w:t xml:space="preserve"> in a separate document. </w:t>
      </w:r>
    </w:p>
    <w:p w14:paraId="0DC3C093" w14:textId="77777777" w:rsidR="0092250C" w:rsidRDefault="0092250C" w:rsidP="000D65CA"/>
    <w:p w14:paraId="29BF8166" w14:textId="77777777" w:rsidR="0092250C" w:rsidRDefault="0092250C" w:rsidP="0092250C">
      <w:r>
        <w:t xml:space="preserve">Divergence theorem: </w:t>
      </w:r>
      <w:r>
        <w:tab/>
      </w:r>
      <w:r>
        <w:tab/>
      </w:r>
      <w:r>
        <w:tab/>
      </w:r>
      <w:r>
        <w:rPr>
          <w:rFonts w:ascii="Lucida Sans Unicode" w:hAnsi="Lucida Sans Unicode" w:cs="Lucida Sans Unicode"/>
          <w:sz w:val="32"/>
        </w:rPr>
        <w:t>∫</w:t>
      </w:r>
      <w:r>
        <w:t xml:space="preserve">dV  </w:t>
      </w:r>
      <w:r w:rsidRPr="008155F9">
        <w:rPr>
          <w:b/>
        </w:rPr>
        <w:sym w:font="Symbol" w:char="F0D1"/>
      </w:r>
      <w:r>
        <w:sym w:font="Symbol" w:char="F0B7"/>
      </w:r>
      <w:r w:rsidRPr="008155F9">
        <w:rPr>
          <w:b/>
        </w:rPr>
        <w:t>A</w:t>
      </w:r>
      <w:r>
        <w:t xml:space="preserve">  = </w:t>
      </w:r>
      <w:r>
        <w:rPr>
          <w:rFonts w:ascii="Lucida Sans Unicode" w:hAnsi="Lucida Sans Unicode" w:cs="Lucida Sans Unicode"/>
          <w:sz w:val="32"/>
        </w:rPr>
        <w:t>∫</w:t>
      </w:r>
      <w:r>
        <w:t>d</w:t>
      </w:r>
      <w:r w:rsidRPr="008155F9">
        <w:rPr>
          <w:b/>
        </w:rPr>
        <w:t>S</w:t>
      </w:r>
      <w:r>
        <w:t xml:space="preserve"> </w:t>
      </w:r>
      <w:r>
        <w:sym w:font="Symbol" w:char="F0B7"/>
      </w:r>
      <w:r>
        <w:t xml:space="preserve"> </w:t>
      </w:r>
      <w:r w:rsidRPr="008155F9">
        <w:rPr>
          <w:b/>
        </w:rPr>
        <w:t>A</w:t>
      </w:r>
      <w:r>
        <w:t xml:space="preserve">  </w:t>
      </w:r>
    </w:p>
    <w:p w14:paraId="32D3F029" w14:textId="77777777" w:rsidR="00660DD6" w:rsidRPr="0004359C" w:rsidRDefault="00660DD6" w:rsidP="000D65CA">
      <w:pPr>
        <w:rPr>
          <w:b/>
        </w:rPr>
      </w:pPr>
    </w:p>
    <w:p w14:paraId="07B12107" w14:textId="77777777" w:rsidR="006D427C" w:rsidRDefault="000D65CA" w:rsidP="000D65CA">
      <w:r>
        <w:t xml:space="preserve">All proofs must eventually come down to </w:t>
      </w:r>
      <w:r w:rsidR="00E6488B">
        <w:t>the</w:t>
      </w:r>
      <w:r>
        <w:t xml:space="preserve"> </w:t>
      </w:r>
      <w:r w:rsidR="00E6488B">
        <w:t xml:space="preserve">primitive </w:t>
      </w:r>
      <w:r>
        <w:t>level</w:t>
      </w:r>
      <w:r w:rsidR="00E6488B">
        <w:t xml:space="preserve"> given here</w:t>
      </w:r>
      <w:r>
        <w:t xml:space="preserve">.  I like the idea of starting with a 1D proof, even though it is a little artificial. It does make the ground floor linkage between multi and one dimensional worlds. </w:t>
      </w:r>
      <w:r w:rsidR="0004359C">
        <w:t xml:space="preserve"> </w:t>
      </w:r>
      <w:r w:rsidR="00E6488B">
        <w:t xml:space="preserve">I think I am mostly following Purcell E&amp;M but have not looked at that recently. </w:t>
      </w:r>
    </w:p>
    <w:p w14:paraId="314CABA3" w14:textId="77777777" w:rsidR="00E6488B" w:rsidRDefault="00E6488B" w:rsidP="000D65CA"/>
    <w:p w14:paraId="6561587D" w14:textId="77777777" w:rsidR="00E6488B" w:rsidRDefault="00E6488B" w:rsidP="000D65CA">
      <w:r>
        <w:t>CONTENTS</w:t>
      </w:r>
    </w:p>
    <w:p w14:paraId="628CB02A" w14:textId="77777777" w:rsidR="005C672C" w:rsidRDefault="005C672C" w:rsidP="005C672C">
      <w:pPr>
        <w:pStyle w:val="TOC2"/>
        <w:tabs>
          <w:tab w:val="right" w:leader="dot" w:pos="9350"/>
        </w:tabs>
        <w:rPr>
          <w:b w:val="0"/>
          <w:noProof/>
          <w:sz w:val="24"/>
          <w:szCs w:val="24"/>
        </w:rPr>
      </w:pPr>
      <w:r>
        <w:rPr>
          <w:rStyle w:val="Hyperlink"/>
          <w:b w:val="0"/>
          <w:noProof/>
        </w:rPr>
        <w:fldChar w:fldCharType="begin"/>
      </w:r>
      <w:r>
        <w:rPr>
          <w:rStyle w:val="Hyperlink"/>
          <w:b w:val="0"/>
          <w:noProof/>
        </w:rPr>
        <w:instrText xml:space="preserve"> TOC \o "1-4" \h \z \u </w:instrText>
      </w:r>
      <w:r>
        <w:rPr>
          <w:rStyle w:val="Hyperlink"/>
          <w:b w:val="0"/>
          <w:noProof/>
        </w:rPr>
        <w:fldChar w:fldCharType="separate"/>
      </w:r>
      <w:hyperlink w:anchor="_Toc237666557" w:history="1">
        <w:r w:rsidRPr="006923A4">
          <w:rPr>
            <w:rStyle w:val="Hyperlink"/>
            <w:noProof/>
          </w:rPr>
          <w:t>1. Divergence theorem in 1D.</w:t>
        </w:r>
        <w:r>
          <w:rPr>
            <w:noProof/>
            <w:webHidden/>
          </w:rPr>
          <w:tab/>
        </w:r>
        <w:r>
          <w:rPr>
            <w:noProof/>
            <w:webHidden/>
          </w:rPr>
          <w:fldChar w:fldCharType="begin"/>
        </w:r>
        <w:r>
          <w:rPr>
            <w:noProof/>
            <w:webHidden/>
          </w:rPr>
          <w:instrText xml:space="preserve"> PAGEREF _Toc237666557 \h </w:instrText>
        </w:r>
        <w:r w:rsidR="007A15E3">
          <w:rPr>
            <w:noProof/>
          </w:rPr>
        </w:r>
        <w:r>
          <w:rPr>
            <w:noProof/>
            <w:webHidden/>
          </w:rPr>
          <w:fldChar w:fldCharType="separate"/>
        </w:r>
        <w:r>
          <w:rPr>
            <w:noProof/>
            <w:webHidden/>
          </w:rPr>
          <w:t>1</w:t>
        </w:r>
        <w:r>
          <w:rPr>
            <w:noProof/>
            <w:webHidden/>
          </w:rPr>
          <w:fldChar w:fldCharType="end"/>
        </w:r>
      </w:hyperlink>
    </w:p>
    <w:p w14:paraId="4A4F25A8" w14:textId="77777777" w:rsidR="005C672C" w:rsidRDefault="005C672C" w:rsidP="005C672C">
      <w:pPr>
        <w:pStyle w:val="TOC2"/>
        <w:tabs>
          <w:tab w:val="right" w:leader="dot" w:pos="9350"/>
        </w:tabs>
        <w:rPr>
          <w:b w:val="0"/>
          <w:noProof/>
          <w:sz w:val="24"/>
          <w:szCs w:val="24"/>
        </w:rPr>
      </w:pPr>
      <w:hyperlink w:anchor="_Toc237666558" w:history="1">
        <w:r w:rsidRPr="006923A4">
          <w:rPr>
            <w:rStyle w:val="Hyperlink"/>
            <w:noProof/>
          </w:rPr>
          <w:t>2. Divergence theorem in 2D.</w:t>
        </w:r>
        <w:r>
          <w:rPr>
            <w:noProof/>
            <w:webHidden/>
          </w:rPr>
          <w:tab/>
        </w:r>
        <w:r>
          <w:rPr>
            <w:noProof/>
            <w:webHidden/>
          </w:rPr>
          <w:fldChar w:fldCharType="begin"/>
        </w:r>
        <w:r>
          <w:rPr>
            <w:noProof/>
            <w:webHidden/>
          </w:rPr>
          <w:instrText xml:space="preserve"> PAGEREF _Toc237666558 \h </w:instrText>
        </w:r>
        <w:r w:rsidR="007A15E3">
          <w:rPr>
            <w:noProof/>
          </w:rPr>
        </w:r>
        <w:r>
          <w:rPr>
            <w:noProof/>
            <w:webHidden/>
          </w:rPr>
          <w:fldChar w:fldCharType="separate"/>
        </w:r>
        <w:r>
          <w:rPr>
            <w:noProof/>
            <w:webHidden/>
          </w:rPr>
          <w:t>2</w:t>
        </w:r>
        <w:r>
          <w:rPr>
            <w:noProof/>
            <w:webHidden/>
          </w:rPr>
          <w:fldChar w:fldCharType="end"/>
        </w:r>
      </w:hyperlink>
    </w:p>
    <w:p w14:paraId="5964752C" w14:textId="77777777" w:rsidR="005C672C" w:rsidRDefault="005C672C" w:rsidP="005C672C">
      <w:pPr>
        <w:pStyle w:val="TOC2"/>
        <w:tabs>
          <w:tab w:val="right" w:leader="dot" w:pos="9350"/>
        </w:tabs>
        <w:rPr>
          <w:b w:val="0"/>
          <w:noProof/>
          <w:sz w:val="24"/>
          <w:szCs w:val="24"/>
        </w:rPr>
      </w:pPr>
      <w:hyperlink w:anchor="_Toc237666559" w:history="1">
        <w:r w:rsidRPr="006923A4">
          <w:rPr>
            <w:rStyle w:val="Hyperlink"/>
            <w:noProof/>
          </w:rPr>
          <w:t>3. Divergence theorem in 3D.</w:t>
        </w:r>
        <w:r>
          <w:rPr>
            <w:noProof/>
            <w:webHidden/>
          </w:rPr>
          <w:tab/>
        </w:r>
        <w:r>
          <w:rPr>
            <w:noProof/>
            <w:webHidden/>
          </w:rPr>
          <w:fldChar w:fldCharType="begin"/>
        </w:r>
        <w:r>
          <w:rPr>
            <w:noProof/>
            <w:webHidden/>
          </w:rPr>
          <w:instrText xml:space="preserve"> PAGEREF _Toc237666559 \h </w:instrText>
        </w:r>
        <w:r w:rsidR="007A15E3">
          <w:rPr>
            <w:noProof/>
          </w:rPr>
        </w:r>
        <w:r>
          <w:rPr>
            <w:noProof/>
            <w:webHidden/>
          </w:rPr>
          <w:fldChar w:fldCharType="separate"/>
        </w:r>
        <w:r>
          <w:rPr>
            <w:noProof/>
            <w:webHidden/>
          </w:rPr>
          <w:t>6</w:t>
        </w:r>
        <w:r>
          <w:rPr>
            <w:noProof/>
            <w:webHidden/>
          </w:rPr>
          <w:fldChar w:fldCharType="end"/>
        </w:r>
      </w:hyperlink>
    </w:p>
    <w:p w14:paraId="7DEFFC56" w14:textId="77777777" w:rsidR="005C672C" w:rsidRDefault="005C672C" w:rsidP="005C672C">
      <w:pPr>
        <w:pStyle w:val="TOC2"/>
        <w:tabs>
          <w:tab w:val="right" w:leader="dot" w:pos="9350"/>
        </w:tabs>
        <w:rPr>
          <w:b w:val="0"/>
          <w:noProof/>
          <w:sz w:val="24"/>
          <w:szCs w:val="24"/>
        </w:rPr>
      </w:pPr>
      <w:hyperlink w:anchor="_Toc237666560" w:history="1">
        <w:r w:rsidRPr="006923A4">
          <w:rPr>
            <w:rStyle w:val="Hyperlink"/>
            <w:noProof/>
          </w:rPr>
          <w:t>4. Divergence theorem in nD.</w:t>
        </w:r>
        <w:r>
          <w:rPr>
            <w:noProof/>
            <w:webHidden/>
          </w:rPr>
          <w:tab/>
        </w:r>
        <w:r>
          <w:rPr>
            <w:noProof/>
            <w:webHidden/>
          </w:rPr>
          <w:fldChar w:fldCharType="begin"/>
        </w:r>
        <w:r>
          <w:rPr>
            <w:noProof/>
            <w:webHidden/>
          </w:rPr>
          <w:instrText xml:space="preserve"> PAGEREF _Toc237666560 \h </w:instrText>
        </w:r>
        <w:r w:rsidR="007A15E3">
          <w:rPr>
            <w:noProof/>
          </w:rPr>
        </w:r>
        <w:r>
          <w:rPr>
            <w:noProof/>
            <w:webHidden/>
          </w:rPr>
          <w:fldChar w:fldCharType="separate"/>
        </w:r>
        <w:r>
          <w:rPr>
            <w:noProof/>
            <w:webHidden/>
          </w:rPr>
          <w:t>8</w:t>
        </w:r>
        <w:r>
          <w:rPr>
            <w:noProof/>
            <w:webHidden/>
          </w:rPr>
          <w:fldChar w:fldCharType="end"/>
        </w:r>
      </w:hyperlink>
    </w:p>
    <w:p w14:paraId="7AB069E6" w14:textId="77777777" w:rsidR="005C672C" w:rsidRDefault="005C672C" w:rsidP="005C672C">
      <w:pPr>
        <w:pStyle w:val="TOC2"/>
        <w:tabs>
          <w:tab w:val="right" w:leader="dot" w:pos="9350"/>
        </w:tabs>
        <w:rPr>
          <w:b w:val="0"/>
          <w:noProof/>
          <w:sz w:val="24"/>
          <w:szCs w:val="24"/>
        </w:rPr>
      </w:pPr>
      <w:hyperlink w:anchor="_Toc237666561" w:history="1">
        <w:r w:rsidRPr="006923A4">
          <w:rPr>
            <w:rStyle w:val="Hyperlink"/>
            <w:noProof/>
          </w:rPr>
          <w:t>5. Comments on the Divergence Theorem</w:t>
        </w:r>
        <w:r>
          <w:rPr>
            <w:noProof/>
            <w:webHidden/>
          </w:rPr>
          <w:tab/>
        </w:r>
        <w:r>
          <w:rPr>
            <w:noProof/>
            <w:webHidden/>
          </w:rPr>
          <w:fldChar w:fldCharType="begin"/>
        </w:r>
        <w:r>
          <w:rPr>
            <w:noProof/>
            <w:webHidden/>
          </w:rPr>
          <w:instrText xml:space="preserve"> PAGEREF _Toc237666561 \h </w:instrText>
        </w:r>
        <w:r w:rsidR="007A15E3">
          <w:rPr>
            <w:noProof/>
          </w:rPr>
        </w:r>
        <w:r>
          <w:rPr>
            <w:noProof/>
            <w:webHidden/>
          </w:rPr>
          <w:fldChar w:fldCharType="separate"/>
        </w:r>
        <w:r>
          <w:rPr>
            <w:noProof/>
            <w:webHidden/>
          </w:rPr>
          <w:t>9</w:t>
        </w:r>
        <w:r>
          <w:rPr>
            <w:noProof/>
            <w:webHidden/>
          </w:rPr>
          <w:fldChar w:fldCharType="end"/>
        </w:r>
      </w:hyperlink>
    </w:p>
    <w:p w14:paraId="5CDB83BB" w14:textId="77777777" w:rsidR="00660DD6" w:rsidRDefault="005C672C" w:rsidP="000D65CA">
      <w:r>
        <w:rPr>
          <w:rStyle w:val="Hyperlink"/>
          <w:b/>
          <w:noProof/>
        </w:rPr>
        <w:fldChar w:fldCharType="end"/>
      </w:r>
    </w:p>
    <w:p w14:paraId="6C597B6A" w14:textId="77777777" w:rsidR="00E6488B" w:rsidRDefault="00E6488B" w:rsidP="000D65CA"/>
    <w:p w14:paraId="3FE09395" w14:textId="77777777" w:rsidR="00147BAE" w:rsidRPr="00E6488B" w:rsidRDefault="00E6488B" w:rsidP="00E6488B">
      <w:pPr>
        <w:pStyle w:val="Heading2"/>
      </w:pPr>
      <w:bookmarkStart w:id="0" w:name="_Toc237664938"/>
      <w:bookmarkStart w:id="1" w:name="_Toc237666557"/>
      <w:r>
        <w:t xml:space="preserve">1. </w:t>
      </w:r>
      <w:r w:rsidR="00147BAE" w:rsidRPr="00E6488B">
        <w:t>Divergence theorem in 1D.</w:t>
      </w:r>
      <w:bookmarkEnd w:id="0"/>
      <w:bookmarkEnd w:id="1"/>
      <w:r w:rsidR="00147BAE" w:rsidRPr="00E6488B">
        <w:t xml:space="preserve"> </w:t>
      </w:r>
    </w:p>
    <w:p w14:paraId="258AA18F" w14:textId="77777777" w:rsidR="00E6488B" w:rsidRPr="00147BAE" w:rsidRDefault="00E6488B" w:rsidP="000D65CA">
      <w:pPr>
        <w:rPr>
          <w:u w:val="single"/>
        </w:rPr>
      </w:pPr>
    </w:p>
    <w:p w14:paraId="5264AA0A" w14:textId="77777777" w:rsidR="000D65CA" w:rsidRPr="000C65A8" w:rsidRDefault="000C65A8" w:rsidP="000D65CA">
      <w:r>
        <w:t xml:space="preserve">Here is our 1D picture and we have </w:t>
      </w:r>
      <w:r w:rsidRPr="000C65A8">
        <w:rPr>
          <w:b/>
        </w:rPr>
        <w:sym w:font="Symbol" w:char="F0D1"/>
      </w:r>
      <w:r>
        <w:sym w:font="Symbol" w:char="F0B7"/>
      </w:r>
      <w:r w:rsidRPr="000C65A8">
        <w:rPr>
          <w:b/>
        </w:rPr>
        <w:t>A</w:t>
      </w:r>
      <w:r>
        <w:t xml:space="preserve"> = ∂A</w:t>
      </w:r>
      <w:r>
        <w:rPr>
          <w:rStyle w:val="subscript"/>
        </w:rPr>
        <w:t>x</w:t>
      </w:r>
      <w:r>
        <w:t xml:space="preserve">/∂x  = dA/dx. </w:t>
      </w:r>
    </w:p>
    <w:p w14:paraId="7ADC1939" w14:textId="77777777" w:rsidR="0004359C" w:rsidRDefault="0004359C" w:rsidP="000D65CA"/>
    <w:p w14:paraId="68C08682" w14:textId="77777777" w:rsidR="0004359C" w:rsidRDefault="0004359C" w:rsidP="000D65CA">
      <w:r>
        <w:pict w14:anchorId="24EC9FC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8pt;height:161.25pt">
            <v:imagedata r:id="rId6" o:title=""/>
          </v:shape>
        </w:pict>
      </w:r>
    </w:p>
    <w:p w14:paraId="3CF50B29" w14:textId="77777777" w:rsidR="000D65CA" w:rsidRDefault="000D65CA" w:rsidP="000D65CA"/>
    <w:p w14:paraId="1FB9E6E2" w14:textId="77777777" w:rsidR="00291390" w:rsidRDefault="0004359C">
      <w:r>
        <w:t xml:space="preserve">We have a line interval (a,b) broken into short horizontal segments about which I draw boxes. </w:t>
      </w:r>
      <w:r w:rsidR="0092250C">
        <w:t xml:space="preserve">One would normally draw these boxes as little horizontal line segments, since the vertical dimension of the boxes has no meaning, but I keep the boxes anyway. </w:t>
      </w:r>
      <w:r>
        <w:t xml:space="preserve">Our vector field in 1D is just some scalar function A(x). </w:t>
      </w:r>
      <w:r w:rsidR="00B8249B">
        <w:t xml:space="preserve">The LHS of the </w:t>
      </w:r>
      <w:r w:rsidR="0092250C">
        <w:t xml:space="preserve">(discrete) </w:t>
      </w:r>
      <w:r w:rsidR="00B8249B">
        <w:t>divergence theorem is this:</w:t>
      </w:r>
    </w:p>
    <w:p w14:paraId="39DB2E6A" w14:textId="77777777" w:rsidR="00660DD6" w:rsidRDefault="00660DD6"/>
    <w:p w14:paraId="289068D5" w14:textId="77777777" w:rsidR="00B8249B" w:rsidRDefault="00B8249B">
      <w:r>
        <w:tab/>
        <w:t>LHS = Σ</w:t>
      </w:r>
      <w:r w:rsidR="00792178">
        <w:rPr>
          <w:rStyle w:val="subscript"/>
        </w:rPr>
        <w:t>all boxes</w:t>
      </w:r>
      <w:r>
        <w:t xml:space="preserve"> dx div A(x) </w:t>
      </w:r>
      <w:r w:rsidR="00CE7B2D">
        <w:tab/>
      </w:r>
      <w:r w:rsidR="00CE7B2D">
        <w:tab/>
        <w:t>where divA(x)  = dA/dx  in 1D</w:t>
      </w:r>
    </w:p>
    <w:p w14:paraId="4712826E" w14:textId="77777777" w:rsidR="00660DD6" w:rsidRPr="00CE7B2D" w:rsidRDefault="00660DD6"/>
    <w:p w14:paraId="2C2281A4" w14:textId="77777777" w:rsidR="00B8249B" w:rsidRDefault="00B8249B">
      <w:r>
        <w:lastRenderedPageBreak/>
        <w:t xml:space="preserve">The main point is that as you do this addition across the line of boxes that make up the line segment, you </w:t>
      </w:r>
      <w:r w:rsidR="002B1815">
        <w:t>get</w:t>
      </w:r>
      <w:r>
        <w:t xml:space="preserve"> </w:t>
      </w:r>
      <w:r w:rsidRPr="00792178">
        <w:rPr>
          <w:b/>
        </w:rPr>
        <w:t>exact</w:t>
      </w:r>
      <w:r>
        <w:t xml:space="preserve"> </w:t>
      </w:r>
      <w:r w:rsidRPr="00792178">
        <w:rPr>
          <w:b/>
        </w:rPr>
        <w:t>cancellation</w:t>
      </w:r>
      <w:r>
        <w:t xml:space="preserve"> at each internal </w:t>
      </w:r>
      <w:r w:rsidR="002B1815">
        <w:t>"wall"</w:t>
      </w:r>
      <w:r>
        <w:t xml:space="preserve"> between boxes.  That really is the main idea. For example</w:t>
      </w:r>
    </w:p>
    <w:p w14:paraId="42D43596" w14:textId="77777777" w:rsidR="00660DD6" w:rsidRDefault="00660DD6"/>
    <w:p w14:paraId="6218A07E" w14:textId="77777777" w:rsidR="00B8249B" w:rsidRDefault="00B8249B">
      <w:r>
        <w:tab/>
        <w:t>dx div A(x+dx)  + dx div A(x+2dx)</w:t>
      </w:r>
      <w:r w:rsidR="00CE7B2D">
        <w:t xml:space="preserve">   =  </w:t>
      </w:r>
      <w:r>
        <w:t>[ A(x+dx) - A(x) ] + [ A(x+2dx) - A(x+dx) ]</w:t>
      </w:r>
    </w:p>
    <w:p w14:paraId="65D1FC47" w14:textId="77777777" w:rsidR="00B8249B" w:rsidRDefault="00B8249B"/>
    <w:p w14:paraId="43C82F52" w14:textId="77777777" w:rsidR="00B8249B" w:rsidRDefault="00B8249B">
      <w:r>
        <w:tab/>
      </w:r>
      <w:r>
        <w:tab/>
      </w:r>
      <w:r>
        <w:tab/>
      </w:r>
      <w:r>
        <w:tab/>
      </w:r>
      <w:r>
        <w:tab/>
      </w:r>
      <w:r>
        <w:tab/>
      </w:r>
      <w:r w:rsidR="00792178">
        <w:t>=</w:t>
      </w:r>
      <w:r>
        <w:t xml:space="preserve"> [A(x+2dx) - A(x)] </w:t>
      </w:r>
      <w:r w:rsidR="002B1815">
        <w:tab/>
      </w:r>
      <w:r w:rsidR="002B1815">
        <w:tab/>
        <w:t>// A(x+dx) cancelled away</w:t>
      </w:r>
    </w:p>
    <w:p w14:paraId="71CC3C78" w14:textId="77777777" w:rsidR="002B1815" w:rsidRDefault="002B1815"/>
    <w:p w14:paraId="4338C613" w14:textId="77777777" w:rsidR="002B1815" w:rsidRDefault="002B1815">
      <w:r>
        <w:t xml:space="preserve">When you do this for </w:t>
      </w:r>
      <w:r w:rsidR="00792178">
        <w:t>an</w:t>
      </w:r>
      <w:r>
        <w:t xml:space="preserve"> entire row of 3 boxes, you get two cancellations at the 2 internal walls. If you do this for a large number N of boxes, you get cancellation at the N-1 internal walls, and you are left only with the "boundary terms" which in this case would be: </w:t>
      </w:r>
    </w:p>
    <w:p w14:paraId="741391C1" w14:textId="77777777" w:rsidR="00660DD6" w:rsidRDefault="00660DD6"/>
    <w:p w14:paraId="2DCB8490" w14:textId="77777777" w:rsidR="002B1815" w:rsidRDefault="002B1815">
      <w:r>
        <w:tab/>
        <w:t>Σ dx div A(x)</w:t>
      </w:r>
      <w:r w:rsidR="00792178">
        <w:t xml:space="preserve">  = A(b) - </w:t>
      </w:r>
      <w:r>
        <w:t>A(a)</w:t>
      </w:r>
      <w:r w:rsidR="00A51DD9">
        <w:t xml:space="preserve"> </w:t>
      </w:r>
    </w:p>
    <w:p w14:paraId="73A94E11" w14:textId="77777777" w:rsidR="00660DD6" w:rsidRPr="00A51DD9" w:rsidRDefault="00660DD6"/>
    <w:p w14:paraId="4124E680" w14:textId="77777777" w:rsidR="00660DD6" w:rsidRDefault="00A51DD9">
      <w:r>
        <w:t>In the limit of lots of small boxes, this becomes</w:t>
      </w:r>
      <w:r w:rsidR="00CE7B2D">
        <w:t xml:space="preserve">  [ dV = dx ] </w:t>
      </w:r>
    </w:p>
    <w:p w14:paraId="3FAB8DF3" w14:textId="77777777" w:rsidR="00660DD6" w:rsidRDefault="00660DD6"/>
    <w:p w14:paraId="337167C3" w14:textId="77777777" w:rsidR="00660DD6" w:rsidRDefault="00A51DD9">
      <w:r>
        <w:tab/>
      </w:r>
      <w:r>
        <w:rPr>
          <w:rFonts w:ascii="Lucida Sans Unicode" w:hAnsi="Lucida Sans Unicode"/>
          <w:sz w:val="32"/>
        </w:rPr>
        <w:t>∫</w:t>
      </w:r>
      <w:r>
        <w:t xml:space="preserve">dV div A  = [ A(b) - A(a) </w:t>
      </w:r>
      <w:r w:rsidR="00660DD6">
        <w:t>]</w:t>
      </w:r>
    </w:p>
    <w:p w14:paraId="20A67E6E" w14:textId="77777777" w:rsidR="00660DD6" w:rsidRPr="00660DD6" w:rsidRDefault="00660DD6"/>
    <w:p w14:paraId="2E4D0C97" w14:textId="77777777" w:rsidR="00792178" w:rsidRDefault="00792178">
      <w:r>
        <w:t xml:space="preserve">In 1D, this result is of course just a restatement of this obvious fact: </w:t>
      </w:r>
    </w:p>
    <w:p w14:paraId="5CE8D365" w14:textId="77777777" w:rsidR="00660DD6" w:rsidRDefault="00660DD6"/>
    <w:p w14:paraId="6B02C206" w14:textId="77777777" w:rsidR="00792178" w:rsidRDefault="00792178">
      <w:r>
        <w:tab/>
      </w:r>
      <w:r>
        <w:rPr>
          <w:rFonts w:ascii="Lucida Sans Unicode" w:hAnsi="Lucida Sans Unicode"/>
          <w:sz w:val="32"/>
        </w:rPr>
        <w:t>∫</w:t>
      </w:r>
      <w:r>
        <w:t>dx (dA/dx) = A(x)|</w:t>
      </w:r>
      <w:r>
        <w:rPr>
          <w:rStyle w:val="superscript"/>
        </w:rPr>
        <w:t>b</w:t>
      </w:r>
      <w:r>
        <w:rPr>
          <w:rStyle w:val="subscript"/>
        </w:rPr>
        <w:t>a</w:t>
      </w:r>
      <w:r>
        <w:t xml:space="preserve"> = A(b) - A(a) </w:t>
      </w:r>
    </w:p>
    <w:p w14:paraId="63DA5571" w14:textId="77777777" w:rsidR="00660DD6" w:rsidRDefault="00660DD6"/>
    <w:p w14:paraId="4A0CB43B" w14:textId="77777777" w:rsidR="00792178" w:rsidRDefault="00792178">
      <w:r>
        <w:t xml:space="preserve">but we have managed to express this result in a "divergence theorem context". </w:t>
      </w:r>
    </w:p>
    <w:p w14:paraId="646B0FA7" w14:textId="77777777" w:rsidR="00147BAE" w:rsidRDefault="00147BAE">
      <w:r>
        <w:tab/>
        <w:t xml:space="preserve">In our 1D proof of the divergence theorem, we have to make this connection: </w:t>
      </w:r>
    </w:p>
    <w:p w14:paraId="7A4459CC" w14:textId="77777777" w:rsidR="00660DD6" w:rsidRDefault="00660DD6"/>
    <w:p w14:paraId="2B35E909" w14:textId="77777777" w:rsidR="00147BAE" w:rsidRDefault="00147BAE" w:rsidP="00147BAE">
      <w:r>
        <w:tab/>
      </w:r>
      <w:r>
        <w:rPr>
          <w:rFonts w:ascii="Lucida Sans Unicode" w:hAnsi="Lucida Sans Unicode"/>
          <w:sz w:val="32"/>
        </w:rPr>
        <w:t>∫</w:t>
      </w:r>
      <w:r>
        <w:t>d</w:t>
      </w:r>
      <w:r w:rsidRPr="00147BAE">
        <w:rPr>
          <w:b/>
        </w:rPr>
        <w:t>S</w:t>
      </w:r>
      <w:r>
        <w:sym w:font="Symbol" w:char="F0B7"/>
      </w:r>
      <w:r w:rsidRPr="00147BAE">
        <w:rPr>
          <w:b/>
        </w:rPr>
        <w:t>A</w:t>
      </w:r>
      <w:r>
        <w:t xml:space="preserve"> = A(b) - A(a)  </w:t>
      </w:r>
    </w:p>
    <w:p w14:paraId="4E39D6E9" w14:textId="77777777" w:rsidR="00660DD6" w:rsidRDefault="00660DD6" w:rsidP="00147BAE"/>
    <w:p w14:paraId="1BF67DEA" w14:textId="77777777" w:rsidR="00147BAE" w:rsidRDefault="00224AC4" w:rsidP="00147BAE">
      <w:r>
        <w:t xml:space="preserve">The problem of course is that if dV is a 1D integration, then dS is a 0D integration. We have to interpret this 0D integration as just a sum of endpoint values, with normal </w:t>
      </w:r>
      <w:r w:rsidR="0092250C">
        <w:t xml:space="preserve">(area) </w:t>
      </w:r>
      <w:r>
        <w:t xml:space="preserve">vector to the right at the right end and to the left at the left end. </w:t>
      </w:r>
    </w:p>
    <w:p w14:paraId="5A49489B" w14:textId="77777777" w:rsidR="00224AC4" w:rsidRDefault="00224AC4" w:rsidP="00147BAE">
      <w:r>
        <w:tab/>
        <w:t xml:space="preserve">We could perhaps "soup up" our derivation by giving the box walls a small finite area D and then take the limit D → 0 to achieve the real line. </w:t>
      </w:r>
      <w:r w:rsidR="00C12398">
        <w:t>In this case we can imagine dV being Ddx, the "volume" of one of our little boxes. So we have upgraded dV to be a 2D thing.  Then we wo</w:t>
      </w:r>
      <w:r w:rsidR="000C65A8">
        <w:t xml:space="preserve">uld have dS = D, just the area of a box wall. </w:t>
      </w:r>
      <w:r w:rsidR="00C12398">
        <w:t xml:space="preserve">Then we would write our divergence theorem this way: </w:t>
      </w:r>
    </w:p>
    <w:p w14:paraId="487350E7" w14:textId="77777777" w:rsidR="00660DD6" w:rsidRDefault="00660DD6" w:rsidP="00147BAE"/>
    <w:p w14:paraId="0AF38BA8" w14:textId="77777777" w:rsidR="00C12398" w:rsidRDefault="00C12398" w:rsidP="00147BAE">
      <w:r>
        <w:tab/>
        <w:t>LHS = Σ</w:t>
      </w:r>
      <w:r>
        <w:rPr>
          <w:rStyle w:val="subscript"/>
        </w:rPr>
        <w:t>all boxes</w:t>
      </w:r>
      <w:r>
        <w:t xml:space="preserve"> (Ddx)div A(x)   →  D </w:t>
      </w:r>
      <w:r>
        <w:rPr>
          <w:rFonts w:ascii="Lucida Sans Unicode" w:hAnsi="Lucida Sans Unicode"/>
          <w:sz w:val="32"/>
        </w:rPr>
        <w:t>∫</w:t>
      </w:r>
      <w:r>
        <w:t>dx div A</w:t>
      </w:r>
    </w:p>
    <w:p w14:paraId="3C41686D" w14:textId="77777777" w:rsidR="00660DD6" w:rsidRDefault="00660DD6" w:rsidP="00147BAE"/>
    <w:p w14:paraId="344FE082" w14:textId="77777777" w:rsidR="00C12398" w:rsidRDefault="00C12398" w:rsidP="00C12398">
      <w:r>
        <w:tab/>
        <w:t xml:space="preserve">RHS = </w:t>
      </w:r>
      <w:r>
        <w:rPr>
          <w:rFonts w:ascii="Lucida Sans Unicode" w:hAnsi="Lucida Sans Unicode"/>
          <w:sz w:val="32"/>
        </w:rPr>
        <w:t>∫</w:t>
      </w:r>
      <w:r>
        <w:t>d</w:t>
      </w:r>
      <w:r w:rsidRPr="00147BAE">
        <w:rPr>
          <w:b/>
        </w:rPr>
        <w:t>S</w:t>
      </w:r>
      <w:r>
        <w:sym w:font="Symbol" w:char="F0B7"/>
      </w:r>
      <w:r w:rsidRPr="00147BAE">
        <w:rPr>
          <w:b/>
        </w:rPr>
        <w:t>A</w:t>
      </w:r>
      <w:r>
        <w:t xml:space="preserve">  = DA(b) - DA(a)  = D [A(b) - A(a) ] </w:t>
      </w:r>
    </w:p>
    <w:p w14:paraId="7764BCEE" w14:textId="77777777" w:rsidR="00660DD6" w:rsidRDefault="00660DD6" w:rsidP="00C12398"/>
    <w:p w14:paraId="6EB0F144" w14:textId="77777777" w:rsidR="00C12398" w:rsidRDefault="00C12398" w:rsidP="00C12398">
      <w:r>
        <w:t xml:space="preserve">Then </w:t>
      </w:r>
      <w:r w:rsidR="000C65A8">
        <w:t xml:space="preserve">we equate the two sides and cancel the D. </w:t>
      </w:r>
    </w:p>
    <w:p w14:paraId="1524B2D2" w14:textId="77777777" w:rsidR="000C65A8" w:rsidRDefault="000C65A8" w:rsidP="00C12398">
      <w:r>
        <w:tab/>
        <w:t>In any event, we know what we mean in the 1D case. Notice that there is no issue of "what to do at the boundaries" a</w:t>
      </w:r>
      <w:r w:rsidR="003039D8">
        <w:t xml:space="preserve">s there will be in the 2D case (and higher cases). </w:t>
      </w:r>
    </w:p>
    <w:p w14:paraId="3BECD22B" w14:textId="77777777" w:rsidR="00660DD6" w:rsidRDefault="00660DD6" w:rsidP="00C12398"/>
    <w:p w14:paraId="07479816" w14:textId="77777777" w:rsidR="00E6488B" w:rsidRPr="00C12398" w:rsidRDefault="00E6488B" w:rsidP="00C12398"/>
    <w:p w14:paraId="60A23D03" w14:textId="77777777" w:rsidR="000C65A8" w:rsidRPr="00E6488B" w:rsidRDefault="00E6488B" w:rsidP="00E6488B">
      <w:pPr>
        <w:pStyle w:val="Heading2"/>
      </w:pPr>
      <w:bookmarkStart w:id="2" w:name="_Toc237664939"/>
      <w:bookmarkStart w:id="3" w:name="_Toc237666558"/>
      <w:r>
        <w:t xml:space="preserve">2. </w:t>
      </w:r>
      <w:r w:rsidR="000C65A8" w:rsidRPr="00E6488B">
        <w:t>Divergence theorem in 2D.</w:t>
      </w:r>
      <w:bookmarkEnd w:id="2"/>
      <w:bookmarkEnd w:id="3"/>
      <w:r w:rsidR="000C65A8" w:rsidRPr="00E6488B">
        <w:t xml:space="preserve"> </w:t>
      </w:r>
    </w:p>
    <w:p w14:paraId="4B0B7EB2" w14:textId="77777777" w:rsidR="00660DD6" w:rsidRDefault="00660DD6" w:rsidP="000C65A8"/>
    <w:p w14:paraId="13084E01" w14:textId="77777777" w:rsidR="000C65A8" w:rsidRDefault="000C65A8" w:rsidP="000C65A8">
      <w:r>
        <w:t xml:space="preserve">Our "volume" is now true 2D "area" and our "surface" is a 1D contour (contours are always called C! ) </w:t>
      </w:r>
    </w:p>
    <w:p w14:paraId="40A53FF3" w14:textId="77777777" w:rsidR="00FB3503" w:rsidRDefault="00FB3503" w:rsidP="000C65A8">
      <w:r>
        <w:t xml:space="preserve">Here is our opening picture, where we try to fill the </w:t>
      </w:r>
      <w:r w:rsidR="008043F8">
        <w:t>"</w:t>
      </w:r>
      <w:r>
        <w:t>volume</w:t>
      </w:r>
      <w:r w:rsidR="008043F8">
        <w:t>"</w:t>
      </w:r>
      <w:r>
        <w:t xml:space="preserve"> with </w:t>
      </w:r>
      <w:r w:rsidR="008043F8">
        <w:t>boxes</w:t>
      </w:r>
      <w:r>
        <w:t xml:space="preserve">: </w:t>
      </w:r>
    </w:p>
    <w:p w14:paraId="1E9320FA" w14:textId="77777777" w:rsidR="00FB3503" w:rsidRDefault="00FB3503" w:rsidP="000C65A8"/>
    <w:p w14:paraId="0D64C62E" w14:textId="77777777" w:rsidR="00FB3503" w:rsidRDefault="00FB3503" w:rsidP="000C65A8">
      <w:r>
        <w:pict w14:anchorId="24B97313">
          <v:shape id="_x0000_i1026" type="#_x0000_t75" style="width:348.75pt;height:235.5pt">
            <v:imagedata r:id="rId7" o:title=""/>
          </v:shape>
        </w:pict>
      </w:r>
    </w:p>
    <w:p w14:paraId="6E137E64" w14:textId="77777777" w:rsidR="00FB3503" w:rsidRDefault="00FB3503" w:rsidP="000C65A8"/>
    <w:p w14:paraId="7CE4BE8E" w14:textId="77777777" w:rsidR="00FB3503" w:rsidRDefault="00FB3503" w:rsidP="000C65A8">
      <w:r>
        <w:t xml:space="preserve">We have focused on one particular square whose lower left corner is at (x,y) and have taken note of the value of </w:t>
      </w:r>
      <w:r w:rsidRPr="008043F8">
        <w:rPr>
          <w:b/>
        </w:rPr>
        <w:t>A</w:t>
      </w:r>
      <w:r w:rsidR="008043F8">
        <w:t xml:space="preserve"> (a 2D vector field)</w:t>
      </w:r>
      <w:r>
        <w:t xml:space="preserve"> at the midpoint of the four sides of this square. Notice that various factors of 1/2. </w:t>
      </w:r>
    </w:p>
    <w:p w14:paraId="6E6F5414" w14:textId="77777777" w:rsidR="001C7271" w:rsidRDefault="001C7271" w:rsidP="000C65A8"/>
    <w:p w14:paraId="3FF98544" w14:textId="77777777" w:rsidR="00A06D6D" w:rsidRDefault="003039D8">
      <w:r>
        <w:t xml:space="preserve">A reasonable way to write the divergence in terms of incrementals is this:  </w:t>
      </w:r>
    </w:p>
    <w:p w14:paraId="627A613C" w14:textId="77777777" w:rsidR="001C7271" w:rsidRDefault="001C7271"/>
    <w:p w14:paraId="0BF12B58" w14:textId="77777777" w:rsidR="009D387B" w:rsidRDefault="003039D8" w:rsidP="009D387B">
      <w:r>
        <w:rPr>
          <w:b/>
        </w:rPr>
        <w:tab/>
      </w:r>
      <w:r w:rsidR="009D387B" w:rsidRPr="000626C9">
        <w:rPr>
          <w:b/>
        </w:rPr>
        <w:t>div</w:t>
      </w:r>
      <w:r w:rsidR="009D387B">
        <w:t xml:space="preserve"> </w:t>
      </w:r>
      <w:r w:rsidR="009D387B" w:rsidRPr="000626C9">
        <w:rPr>
          <w:b/>
        </w:rPr>
        <w:t>A</w:t>
      </w:r>
      <w:r w:rsidR="009D387B">
        <w:t>(x,y) = [A</w:t>
      </w:r>
      <w:r w:rsidR="009D387B">
        <w:rPr>
          <w:rStyle w:val="subscript"/>
        </w:rPr>
        <w:t>x</w:t>
      </w:r>
      <w:r w:rsidR="009D387B">
        <w:t>(x+dx/2,y) - A</w:t>
      </w:r>
      <w:r w:rsidR="009D387B">
        <w:rPr>
          <w:rStyle w:val="subscript"/>
        </w:rPr>
        <w:t>x</w:t>
      </w:r>
      <w:r>
        <w:t>(x-dx/2,y)]/dx</w:t>
      </w:r>
      <w:r w:rsidR="009D387B">
        <w:t xml:space="preserve">  + [A</w:t>
      </w:r>
      <w:r w:rsidR="009D387B">
        <w:rPr>
          <w:rStyle w:val="subscript"/>
        </w:rPr>
        <w:t>y</w:t>
      </w:r>
      <w:r w:rsidR="009D387B">
        <w:t>(x,y+dy/2) - A</w:t>
      </w:r>
      <w:r w:rsidR="009D387B">
        <w:rPr>
          <w:rStyle w:val="subscript"/>
        </w:rPr>
        <w:t>y</w:t>
      </w:r>
      <w:r>
        <w:t>(x,y-dy/2)]/dy</w:t>
      </w:r>
    </w:p>
    <w:p w14:paraId="3E187BB4" w14:textId="77777777" w:rsidR="001C7271" w:rsidRDefault="001C7271" w:rsidP="009D387B"/>
    <w:p w14:paraId="4C4E6CBA" w14:textId="77777777" w:rsidR="00A06D6D" w:rsidRDefault="003039D8">
      <w:r>
        <w:t>W</w:t>
      </w:r>
      <w:r w:rsidR="00A60F91">
        <w:t>ith this form, we can evaluate the divergence at the center of our box</w:t>
      </w:r>
    </w:p>
    <w:p w14:paraId="77ADE838" w14:textId="77777777" w:rsidR="001C7271" w:rsidRDefault="001C7271"/>
    <w:p w14:paraId="65B2A593" w14:textId="77777777" w:rsidR="00A60F91" w:rsidRDefault="00A60F91" w:rsidP="00A60F91">
      <w:r w:rsidRPr="000626C9">
        <w:rPr>
          <w:b/>
        </w:rPr>
        <w:t>divA</w:t>
      </w:r>
      <w:r>
        <w:t>(x+dx/2,y+dy/2</w:t>
      </w:r>
      <w:r w:rsidR="00684627">
        <w:t>)</w:t>
      </w:r>
      <w:r>
        <w:t>= [A</w:t>
      </w:r>
      <w:r>
        <w:rPr>
          <w:rStyle w:val="subscript"/>
        </w:rPr>
        <w:t>x</w:t>
      </w:r>
      <w:r>
        <w:t>(x+dx,y+dy/2) - A</w:t>
      </w:r>
      <w:r>
        <w:rPr>
          <w:rStyle w:val="subscript"/>
        </w:rPr>
        <w:t>x</w:t>
      </w:r>
      <w:r w:rsidR="003039D8">
        <w:t>(x,y+dy/2)]/dx</w:t>
      </w:r>
      <w:r>
        <w:t xml:space="preserve">  + [A</w:t>
      </w:r>
      <w:r>
        <w:rPr>
          <w:rStyle w:val="subscript"/>
        </w:rPr>
        <w:t>y</w:t>
      </w:r>
      <w:r>
        <w:t>(x+dx/2,y+dy) - A</w:t>
      </w:r>
      <w:r>
        <w:rPr>
          <w:rStyle w:val="subscript"/>
        </w:rPr>
        <w:t>y</w:t>
      </w:r>
      <w:r>
        <w:t>(x+dx/2,</w:t>
      </w:r>
      <w:r w:rsidR="00684627">
        <w:t>y</w:t>
      </w:r>
      <w:r w:rsidR="003039D8">
        <w:t>)]/dy</w:t>
      </w:r>
    </w:p>
    <w:p w14:paraId="1186F4B6" w14:textId="77777777" w:rsidR="00806601" w:rsidRDefault="00806601" w:rsidP="00A60F91"/>
    <w:p w14:paraId="0166AAB6" w14:textId="77777777" w:rsidR="00684627" w:rsidRDefault="00684627" w:rsidP="00A60F91">
      <w:r>
        <w:tab/>
      </w:r>
      <w:r>
        <w:tab/>
      </w:r>
      <w:r w:rsidR="00806601">
        <w:t xml:space="preserve">                    </w:t>
      </w:r>
      <w:r>
        <w:t>=  [A</w:t>
      </w:r>
      <w:r>
        <w:rPr>
          <w:rStyle w:val="subscript"/>
        </w:rPr>
        <w:t>x</w:t>
      </w:r>
      <w:r>
        <w:t>(right) - A</w:t>
      </w:r>
      <w:r>
        <w:rPr>
          <w:rStyle w:val="subscript"/>
        </w:rPr>
        <w:t>x</w:t>
      </w:r>
      <w:r w:rsidR="003039D8">
        <w:t>(left)]/dx</w:t>
      </w:r>
      <w:r>
        <w:t xml:space="preserve">  </w:t>
      </w:r>
      <w:r w:rsidR="00806601">
        <w:t xml:space="preserve">                 </w:t>
      </w:r>
      <w:r>
        <w:t>+ [A</w:t>
      </w:r>
      <w:r>
        <w:rPr>
          <w:rStyle w:val="subscript"/>
        </w:rPr>
        <w:t>y</w:t>
      </w:r>
      <w:r>
        <w:t>(top) - A</w:t>
      </w:r>
      <w:r>
        <w:rPr>
          <w:rStyle w:val="subscript"/>
        </w:rPr>
        <w:t>y</w:t>
      </w:r>
      <w:r w:rsidR="003039D8">
        <w:t>(bottom)]/dy</w:t>
      </w:r>
    </w:p>
    <w:p w14:paraId="5AAFAB42" w14:textId="77777777" w:rsidR="001C7271" w:rsidRDefault="001C7271" w:rsidP="00A60F91"/>
    <w:p w14:paraId="2049E416" w14:textId="77777777" w:rsidR="00684627" w:rsidRDefault="00684627" w:rsidP="00A60F91">
      <w:r>
        <w:t>where now what appears are values of A</w:t>
      </w:r>
      <w:r w:rsidR="008043F8">
        <w:rPr>
          <w:rStyle w:val="subscript"/>
        </w:rPr>
        <w:t>i</w:t>
      </w:r>
      <w:r>
        <w:t xml:space="preserve"> at the center of each of the four walls.  To summarize</w:t>
      </w:r>
    </w:p>
    <w:p w14:paraId="4DBFEE84" w14:textId="77777777" w:rsidR="001C7271" w:rsidRDefault="001C7271" w:rsidP="00A60F91"/>
    <w:p w14:paraId="572E2594" w14:textId="77777777" w:rsidR="00684627" w:rsidRDefault="00684627" w:rsidP="00684627">
      <w:r>
        <w:tab/>
        <w:t>divA(center) =  [A</w:t>
      </w:r>
      <w:r>
        <w:rPr>
          <w:rStyle w:val="subscript"/>
        </w:rPr>
        <w:t>x</w:t>
      </w:r>
      <w:r>
        <w:t>(right) - A</w:t>
      </w:r>
      <w:r>
        <w:rPr>
          <w:rStyle w:val="subscript"/>
        </w:rPr>
        <w:t>x</w:t>
      </w:r>
      <w:r w:rsidR="003039D8">
        <w:t>(left)]/dx</w:t>
      </w:r>
      <w:r>
        <w:t xml:space="preserve">  + [A</w:t>
      </w:r>
      <w:r>
        <w:rPr>
          <w:rStyle w:val="subscript"/>
        </w:rPr>
        <w:t>y</w:t>
      </w:r>
      <w:r>
        <w:t>(top) - A</w:t>
      </w:r>
      <w:r>
        <w:rPr>
          <w:rStyle w:val="subscript"/>
        </w:rPr>
        <w:t>y</w:t>
      </w:r>
      <w:r w:rsidR="003039D8">
        <w:t>(bottom)]/dy</w:t>
      </w:r>
    </w:p>
    <w:p w14:paraId="206480A0" w14:textId="77777777" w:rsidR="001C7271" w:rsidRDefault="001C7271" w:rsidP="00684627"/>
    <w:p w14:paraId="4AA73624" w14:textId="77777777" w:rsidR="00684627" w:rsidRDefault="00684627" w:rsidP="00A60F91">
      <w:r>
        <w:t>or</w:t>
      </w:r>
      <w:r w:rsidR="003F19F5">
        <w:t xml:space="preserve"> if we multiply through by our "volume", </w:t>
      </w:r>
    </w:p>
    <w:p w14:paraId="0BD4EFE1" w14:textId="77777777" w:rsidR="001C7271" w:rsidRDefault="001C7271" w:rsidP="00A60F91"/>
    <w:p w14:paraId="03033454" w14:textId="77777777" w:rsidR="00684627" w:rsidRDefault="00684627" w:rsidP="00684627">
      <w:r>
        <w:tab/>
        <w:t>dxdy divA(center) =  [A</w:t>
      </w:r>
      <w:r>
        <w:rPr>
          <w:rStyle w:val="subscript"/>
        </w:rPr>
        <w:t>x</w:t>
      </w:r>
      <w:r>
        <w:t>(right) - A</w:t>
      </w:r>
      <w:r>
        <w:rPr>
          <w:rStyle w:val="subscript"/>
        </w:rPr>
        <w:t>x</w:t>
      </w:r>
      <w:r>
        <w:t>(left)]dy + [A</w:t>
      </w:r>
      <w:r>
        <w:rPr>
          <w:rStyle w:val="subscript"/>
        </w:rPr>
        <w:t>y</w:t>
      </w:r>
      <w:r>
        <w:t>(top) - A</w:t>
      </w:r>
      <w:r>
        <w:rPr>
          <w:rStyle w:val="subscript"/>
        </w:rPr>
        <w:t>y</w:t>
      </w:r>
      <w:r>
        <w:t>(bottom)]dx</w:t>
      </w:r>
    </w:p>
    <w:p w14:paraId="2CFB26BA" w14:textId="77777777" w:rsidR="001C7271" w:rsidRDefault="001C7271" w:rsidP="00684627"/>
    <w:p w14:paraId="3A09677E" w14:textId="77777777" w:rsidR="00684627" w:rsidRDefault="00684627" w:rsidP="00684627">
      <w:r>
        <w:t xml:space="preserve">Now when we sum up over all the little boxes in our region, we </w:t>
      </w:r>
      <w:r w:rsidR="003F19F5">
        <w:t>can</w:t>
      </w:r>
      <w:r w:rsidR="008239BE">
        <w:t xml:space="preserve"> examine</w:t>
      </w:r>
      <w:r w:rsidR="003F19F5">
        <w:t xml:space="preserve">: </w:t>
      </w:r>
    </w:p>
    <w:p w14:paraId="15D426EA" w14:textId="77777777" w:rsidR="001C7271" w:rsidRDefault="001C7271" w:rsidP="00684627"/>
    <w:p w14:paraId="06E5A632" w14:textId="77777777" w:rsidR="00684627" w:rsidRDefault="00684627" w:rsidP="00684627">
      <w:r>
        <w:tab/>
        <w:t>Σ</w:t>
      </w:r>
      <w:r w:rsidR="008239BE">
        <w:rPr>
          <w:rStyle w:val="subscript"/>
        </w:rPr>
        <w:t>all boxes</w:t>
      </w:r>
      <w:r>
        <w:t xml:space="preserve"> dxdy divA(center) </w:t>
      </w:r>
      <w:r w:rsidR="009F14CB">
        <w:tab/>
      </w:r>
      <w:r w:rsidR="009F14CB">
        <w:tab/>
        <w:t>(*)</w:t>
      </w:r>
    </w:p>
    <w:p w14:paraId="33256EB5" w14:textId="77777777" w:rsidR="001C7271" w:rsidRPr="009F14CB" w:rsidRDefault="001C7271" w:rsidP="00684627"/>
    <w:p w14:paraId="3E14E57A" w14:textId="77777777" w:rsidR="008239BE" w:rsidRDefault="008239BE" w:rsidP="00684627">
      <w:r>
        <w:t xml:space="preserve">Just as in the 1D case, we are now going to get exact </w:t>
      </w:r>
      <w:r w:rsidRPr="008043F8">
        <w:rPr>
          <w:b/>
        </w:rPr>
        <w:t>cancellation</w:t>
      </w:r>
      <w:r>
        <w:t xml:space="preserve"> at all the internal walls! For our little square of interest, the value A</w:t>
      </w:r>
      <w:r>
        <w:rPr>
          <w:rStyle w:val="subscript"/>
        </w:rPr>
        <w:t>y</w:t>
      </w:r>
      <w:r>
        <w:t>(top) will be exactly cancelled by A</w:t>
      </w:r>
      <w:r>
        <w:rPr>
          <w:rStyle w:val="subscript"/>
        </w:rPr>
        <w:t>y</w:t>
      </w:r>
      <w:r>
        <w:t xml:space="preserve">(bottom) when we add in </w:t>
      </w:r>
      <w:r w:rsidR="008043F8">
        <w:t>dxdy</w:t>
      </w:r>
      <w:r>
        <w:t xml:space="preserve">divA from the square above our square. </w:t>
      </w:r>
      <w:r w:rsidR="003B019A">
        <w:t>And the value A</w:t>
      </w:r>
      <w:r w:rsidR="003B019A">
        <w:rPr>
          <w:rStyle w:val="subscript"/>
        </w:rPr>
        <w:t>x</w:t>
      </w:r>
      <w:r w:rsidR="003B019A">
        <w:t>(right) will be exactly cancelled by A</w:t>
      </w:r>
      <w:r w:rsidR="003B019A">
        <w:rPr>
          <w:rStyle w:val="subscript"/>
        </w:rPr>
        <w:t>x</w:t>
      </w:r>
      <w:r w:rsidR="003B019A">
        <w:t xml:space="preserve">(left) when we add in divA from the box to the right of our square. When all is said and done, everything cancels exact on those box walls which face the perimeter (and </w:t>
      </w:r>
      <w:r w:rsidR="003F19F5">
        <w:t>thus</w:t>
      </w:r>
      <w:r w:rsidR="003B019A">
        <w:t xml:space="preserve"> have </w:t>
      </w:r>
      <w:r w:rsidR="003F19F5">
        <w:t>no walls</w:t>
      </w:r>
      <w:r w:rsidR="003B019A">
        <w:t xml:space="preserve"> to cancel against). So our full sum</w:t>
      </w:r>
      <w:r w:rsidR="009F14CB">
        <w:t xml:space="preserve"> (*)</w:t>
      </w:r>
      <w:r w:rsidR="003B019A">
        <w:t xml:space="preserve"> is going to be this: </w:t>
      </w:r>
    </w:p>
    <w:p w14:paraId="42B45D5A" w14:textId="77777777" w:rsidR="001C7271" w:rsidRDefault="001C7271" w:rsidP="00684627"/>
    <w:p w14:paraId="1C6E0BFB" w14:textId="77777777" w:rsidR="002F555C" w:rsidRDefault="002F555C" w:rsidP="002F555C">
      <w:r>
        <w:tab/>
        <w:t>+ Σ</w:t>
      </w:r>
      <w:r>
        <w:rPr>
          <w:rStyle w:val="subscript"/>
        </w:rPr>
        <w:t>right outfacing walls</w:t>
      </w:r>
      <w:r>
        <w:t xml:space="preserve"> A</w:t>
      </w:r>
      <w:r>
        <w:rPr>
          <w:rStyle w:val="subscript"/>
        </w:rPr>
        <w:t>x</w:t>
      </w:r>
      <w:r>
        <w:t>(right) dy  – Σ</w:t>
      </w:r>
      <w:r>
        <w:rPr>
          <w:rStyle w:val="subscript"/>
        </w:rPr>
        <w:t>left outfacing walls</w:t>
      </w:r>
      <w:r>
        <w:t xml:space="preserve"> A</w:t>
      </w:r>
      <w:r>
        <w:rPr>
          <w:rStyle w:val="subscript"/>
        </w:rPr>
        <w:t>x</w:t>
      </w:r>
      <w:r>
        <w:t>(left) dy</w:t>
      </w:r>
    </w:p>
    <w:p w14:paraId="44CE5E32" w14:textId="77777777" w:rsidR="003B019A" w:rsidRDefault="003B019A" w:rsidP="00684627">
      <w:r>
        <w:tab/>
      </w:r>
      <w:r w:rsidR="002F555C">
        <w:t xml:space="preserve">+ </w:t>
      </w:r>
      <w:r>
        <w:t>Σ</w:t>
      </w:r>
      <w:r>
        <w:rPr>
          <w:rStyle w:val="subscript"/>
        </w:rPr>
        <w:t>top outfacing walls</w:t>
      </w:r>
      <w:r>
        <w:t xml:space="preserve"> A</w:t>
      </w:r>
      <w:r>
        <w:rPr>
          <w:rStyle w:val="subscript"/>
        </w:rPr>
        <w:t>y</w:t>
      </w:r>
      <w:r w:rsidR="00747209">
        <w:t>(top)</w:t>
      </w:r>
      <w:r>
        <w:t xml:space="preserve"> d</w:t>
      </w:r>
      <w:r w:rsidR="003F19F5">
        <w:t>x</w:t>
      </w:r>
      <w:r>
        <w:t xml:space="preserve"> </w:t>
      </w:r>
      <w:r w:rsidR="002F555C">
        <w:t xml:space="preserve">    </w:t>
      </w:r>
      <w:r>
        <w:t xml:space="preserve"> – Σ</w:t>
      </w:r>
      <w:r>
        <w:rPr>
          <w:rStyle w:val="subscript"/>
        </w:rPr>
        <w:t>bottom outfacing walls</w:t>
      </w:r>
      <w:r>
        <w:t xml:space="preserve"> A</w:t>
      </w:r>
      <w:r>
        <w:rPr>
          <w:rStyle w:val="subscript"/>
        </w:rPr>
        <w:t>y</w:t>
      </w:r>
      <w:r w:rsidR="00747209">
        <w:t>(bottom)</w:t>
      </w:r>
      <w:r>
        <w:t xml:space="preserve"> d</w:t>
      </w:r>
      <w:r w:rsidR="003F19F5">
        <w:t>x</w:t>
      </w:r>
    </w:p>
    <w:p w14:paraId="3C007EFA" w14:textId="77777777" w:rsidR="00747209" w:rsidRDefault="00747209" w:rsidP="009F14CB"/>
    <w:p w14:paraId="7A141C5A" w14:textId="77777777" w:rsidR="00747209" w:rsidRPr="00747209" w:rsidRDefault="00747209" w:rsidP="009F14CB">
      <w:r>
        <w:t xml:space="preserve">where now </w:t>
      </w:r>
      <w:r w:rsidR="002F555C">
        <w:t>locations</w:t>
      </w:r>
      <w:r>
        <w:t xml:space="preserve"> like "top" refer to the centers of box</w:t>
      </w:r>
      <w:r w:rsidR="003F19F5">
        <w:t xml:space="preserve"> walls</w:t>
      </w:r>
      <w:r>
        <w:t xml:space="preserve"> along the top row of boxes, etc. </w:t>
      </w:r>
    </w:p>
    <w:p w14:paraId="7090993C" w14:textId="77777777" w:rsidR="009F14CB" w:rsidRDefault="005649AE" w:rsidP="009F14CB">
      <w:r>
        <w:t xml:space="preserve">Now we want to define a vector small surface "area" as follows: </w:t>
      </w:r>
    </w:p>
    <w:p w14:paraId="76538C67" w14:textId="77777777" w:rsidR="001C7271" w:rsidRDefault="001C7271" w:rsidP="009F14CB"/>
    <w:p w14:paraId="7E3E4420" w14:textId="77777777" w:rsidR="005649AE" w:rsidRDefault="005649AE" w:rsidP="009F14CB">
      <w:r>
        <w:tab/>
        <w:t>d</w:t>
      </w:r>
      <w:r w:rsidRPr="005649AE">
        <w:rPr>
          <w:b/>
        </w:rPr>
        <w:t>S</w:t>
      </w:r>
      <w:r>
        <w:t xml:space="preserve"> = </w:t>
      </w:r>
      <w:r>
        <w:rPr>
          <w:b/>
        </w:rPr>
        <w:fldChar w:fldCharType="begin"/>
      </w:r>
      <w:r>
        <w:rPr>
          <w:b/>
        </w:rPr>
        <w:instrText xml:space="preserve"> EQ \O(</w:instrText>
      </w:r>
      <w:r w:rsidRPr="005649AE">
        <w:rPr>
          <w:b/>
        </w:rPr>
        <w:instrText>n</w:instrText>
      </w:r>
      <w:r>
        <w:rPr>
          <w:b/>
        </w:rPr>
        <w:instrText>,\S\up2(^))</w:instrText>
      </w:r>
      <w:r>
        <w:rPr>
          <w:b/>
        </w:rPr>
        <w:fldChar w:fldCharType="end"/>
      </w:r>
      <w:r>
        <w:t xml:space="preserve"> dS  = (dS</w:t>
      </w:r>
      <w:r>
        <w:rPr>
          <w:rStyle w:val="subscript"/>
        </w:rPr>
        <w:t>x</w:t>
      </w:r>
      <w:r>
        <w:t>, dS</w:t>
      </w:r>
      <w:r>
        <w:rPr>
          <w:rStyle w:val="subscript"/>
        </w:rPr>
        <w:t>y</w:t>
      </w:r>
      <w:r>
        <w:t>)</w:t>
      </w:r>
    </w:p>
    <w:p w14:paraId="35C87171" w14:textId="77777777" w:rsidR="001C7271" w:rsidRDefault="001C7271" w:rsidP="009F14CB"/>
    <w:p w14:paraId="65B4D297" w14:textId="77777777" w:rsidR="005649AE" w:rsidRDefault="005649AE" w:rsidP="009F14CB">
      <w:r>
        <w:t xml:space="preserve">such that for the right wall, </w:t>
      </w:r>
      <w:r>
        <w:rPr>
          <w:b/>
        </w:rPr>
        <w:fldChar w:fldCharType="begin"/>
      </w:r>
      <w:r>
        <w:rPr>
          <w:b/>
        </w:rPr>
        <w:instrText xml:space="preserve"> EQ \O(</w:instrText>
      </w:r>
      <w:r w:rsidRPr="005649AE">
        <w:rPr>
          <w:b/>
        </w:rPr>
        <w:instrText>n</w:instrText>
      </w:r>
      <w:r>
        <w:rPr>
          <w:b/>
        </w:rPr>
        <w:instrText>,\S\up2(^))</w:instrText>
      </w:r>
      <w:r>
        <w:rPr>
          <w:b/>
        </w:rPr>
        <w:fldChar w:fldCharType="end"/>
      </w:r>
      <w:r>
        <w:t xml:space="preserve"> points to the right, and for the left wall it points to the left, and so on. It is the out-pointing unit vector. So consider </w:t>
      </w:r>
      <w:r w:rsidR="002F555C">
        <w:t xml:space="preserve">these claims (really just facts): </w:t>
      </w:r>
    </w:p>
    <w:p w14:paraId="64FFE330" w14:textId="77777777" w:rsidR="001C7271" w:rsidRDefault="001C7271" w:rsidP="009F14CB"/>
    <w:p w14:paraId="47BB9DB3" w14:textId="77777777" w:rsidR="005649AE" w:rsidRPr="00747209" w:rsidRDefault="005649AE" w:rsidP="009F14CB">
      <w:r>
        <w:tab/>
        <w:t>dS</w:t>
      </w:r>
      <w:r>
        <w:rPr>
          <w:rStyle w:val="subscript"/>
        </w:rPr>
        <w:t>x</w:t>
      </w:r>
      <w:r>
        <w:t xml:space="preserve"> = dy</w:t>
      </w:r>
      <w:r>
        <w:tab/>
      </w:r>
      <w:r>
        <w:tab/>
        <w:t>right outfacing walls</w:t>
      </w:r>
      <w:r>
        <w:tab/>
      </w:r>
      <w:r>
        <w:tab/>
        <w:t xml:space="preserve">since </w:t>
      </w:r>
      <w:r>
        <w:rPr>
          <w:b/>
        </w:rPr>
        <w:fldChar w:fldCharType="begin"/>
      </w:r>
      <w:r>
        <w:rPr>
          <w:b/>
        </w:rPr>
        <w:instrText xml:space="preserve"> EQ \O(</w:instrText>
      </w:r>
      <w:r w:rsidRPr="005649AE">
        <w:rPr>
          <w:b/>
        </w:rPr>
        <w:instrText>n</w:instrText>
      </w:r>
      <w:r>
        <w:rPr>
          <w:b/>
        </w:rPr>
        <w:instrText>,\S\up2(^))</w:instrText>
      </w:r>
      <w:r>
        <w:rPr>
          <w:b/>
        </w:rPr>
        <w:fldChar w:fldCharType="end"/>
      </w:r>
      <w:r>
        <w:rPr>
          <w:b/>
        </w:rPr>
        <w:t xml:space="preserve"> = </w:t>
      </w:r>
      <w:r>
        <w:rPr>
          <w:b/>
        </w:rPr>
        <w:fldChar w:fldCharType="begin"/>
      </w:r>
      <w:r>
        <w:rPr>
          <w:b/>
        </w:rPr>
        <w:instrText xml:space="preserve"> EQ \O(x,\S\up2(^))</w:instrText>
      </w:r>
      <w:r>
        <w:rPr>
          <w:b/>
        </w:rPr>
        <w:fldChar w:fldCharType="end"/>
      </w:r>
      <w:r w:rsidR="00747209">
        <w:tab/>
      </w:r>
      <w:r w:rsidR="00747209">
        <w:tab/>
        <w:t>and dS</w:t>
      </w:r>
      <w:r w:rsidR="00747209">
        <w:rPr>
          <w:rStyle w:val="subscript"/>
        </w:rPr>
        <w:t>y</w:t>
      </w:r>
      <w:r w:rsidR="00747209">
        <w:t xml:space="preserve"> = 0</w:t>
      </w:r>
    </w:p>
    <w:p w14:paraId="039DC023" w14:textId="77777777" w:rsidR="005649AE" w:rsidRDefault="005649AE" w:rsidP="005649AE">
      <w:r>
        <w:tab/>
        <w:t>dS</w:t>
      </w:r>
      <w:r>
        <w:rPr>
          <w:rStyle w:val="subscript"/>
        </w:rPr>
        <w:t>x</w:t>
      </w:r>
      <w:r>
        <w:t xml:space="preserve"> = -dy</w:t>
      </w:r>
      <w:r>
        <w:tab/>
      </w:r>
      <w:r>
        <w:tab/>
        <w:t>left outfacing walls</w:t>
      </w:r>
      <w:r w:rsidRPr="005649AE">
        <w:t xml:space="preserve"> </w:t>
      </w:r>
      <w:r>
        <w:tab/>
      </w:r>
      <w:r>
        <w:tab/>
        <w:t xml:space="preserve">since </w:t>
      </w:r>
      <w:r>
        <w:rPr>
          <w:b/>
        </w:rPr>
        <w:fldChar w:fldCharType="begin"/>
      </w:r>
      <w:r>
        <w:rPr>
          <w:b/>
        </w:rPr>
        <w:instrText xml:space="preserve"> EQ \O(</w:instrText>
      </w:r>
      <w:r w:rsidRPr="005649AE">
        <w:rPr>
          <w:b/>
        </w:rPr>
        <w:instrText>n</w:instrText>
      </w:r>
      <w:r>
        <w:rPr>
          <w:b/>
        </w:rPr>
        <w:instrText>,\S\up2(^))</w:instrText>
      </w:r>
      <w:r>
        <w:rPr>
          <w:b/>
        </w:rPr>
        <w:fldChar w:fldCharType="end"/>
      </w:r>
      <w:r>
        <w:rPr>
          <w:b/>
        </w:rPr>
        <w:t xml:space="preserve"> = - </w:t>
      </w:r>
      <w:r>
        <w:rPr>
          <w:b/>
        </w:rPr>
        <w:fldChar w:fldCharType="begin"/>
      </w:r>
      <w:r>
        <w:rPr>
          <w:b/>
        </w:rPr>
        <w:instrText xml:space="preserve"> EQ \O(x,\S\up2(^))</w:instrText>
      </w:r>
      <w:r>
        <w:rPr>
          <w:b/>
        </w:rPr>
        <w:fldChar w:fldCharType="end"/>
      </w:r>
      <w:r w:rsidR="00747209">
        <w:rPr>
          <w:b/>
        </w:rPr>
        <w:tab/>
      </w:r>
      <w:r w:rsidR="00747209">
        <w:rPr>
          <w:b/>
        </w:rPr>
        <w:tab/>
      </w:r>
      <w:r w:rsidR="00747209">
        <w:t>and dS</w:t>
      </w:r>
      <w:r w:rsidR="00747209">
        <w:rPr>
          <w:rStyle w:val="subscript"/>
        </w:rPr>
        <w:t>y</w:t>
      </w:r>
      <w:r w:rsidR="00747209">
        <w:t xml:space="preserve"> = 0</w:t>
      </w:r>
    </w:p>
    <w:p w14:paraId="55E0A59A" w14:textId="77777777" w:rsidR="00747209" w:rsidRDefault="00747209" w:rsidP="005649AE"/>
    <w:p w14:paraId="263DE934" w14:textId="77777777" w:rsidR="00747209" w:rsidRDefault="00747209" w:rsidP="005649AE">
      <w:r>
        <w:t>We refer to dS as an "area" but in our current case it is a 1D area, the edge of a box.  And of course</w:t>
      </w:r>
    </w:p>
    <w:p w14:paraId="302824B7" w14:textId="77777777" w:rsidR="001C7271" w:rsidRDefault="001C7271" w:rsidP="005649AE"/>
    <w:p w14:paraId="0F155C7F" w14:textId="77777777" w:rsidR="00747209" w:rsidRPr="00747209" w:rsidRDefault="00747209" w:rsidP="00747209">
      <w:r>
        <w:tab/>
        <w:t>dS</w:t>
      </w:r>
      <w:r>
        <w:rPr>
          <w:rStyle w:val="subscript"/>
        </w:rPr>
        <w:t>y</w:t>
      </w:r>
      <w:r>
        <w:t xml:space="preserve"> = dx</w:t>
      </w:r>
      <w:r>
        <w:tab/>
      </w:r>
      <w:r>
        <w:tab/>
        <w:t>top outfacing walls</w:t>
      </w:r>
      <w:r>
        <w:tab/>
      </w:r>
      <w:r>
        <w:tab/>
        <w:t xml:space="preserve">since </w:t>
      </w:r>
      <w:r>
        <w:rPr>
          <w:b/>
        </w:rPr>
        <w:fldChar w:fldCharType="begin"/>
      </w:r>
      <w:r>
        <w:rPr>
          <w:b/>
        </w:rPr>
        <w:instrText xml:space="preserve"> EQ \O(</w:instrText>
      </w:r>
      <w:r w:rsidRPr="005649AE">
        <w:rPr>
          <w:b/>
        </w:rPr>
        <w:instrText>n</w:instrText>
      </w:r>
      <w:r>
        <w:rPr>
          <w:b/>
        </w:rPr>
        <w:instrText>,\S\up2(^))</w:instrText>
      </w:r>
      <w:r>
        <w:rPr>
          <w:b/>
        </w:rPr>
        <w:fldChar w:fldCharType="end"/>
      </w:r>
      <w:r>
        <w:rPr>
          <w:b/>
        </w:rPr>
        <w:t xml:space="preserve"> = </w:t>
      </w:r>
      <w:r>
        <w:rPr>
          <w:b/>
        </w:rPr>
        <w:fldChar w:fldCharType="begin"/>
      </w:r>
      <w:r>
        <w:rPr>
          <w:b/>
        </w:rPr>
        <w:instrText xml:space="preserve"> EQ \O(y,\S\up2(^))</w:instrText>
      </w:r>
      <w:r>
        <w:rPr>
          <w:b/>
        </w:rPr>
        <w:fldChar w:fldCharType="end"/>
      </w:r>
      <w:r>
        <w:tab/>
      </w:r>
      <w:r>
        <w:tab/>
        <w:t>and dS</w:t>
      </w:r>
      <w:r>
        <w:rPr>
          <w:rStyle w:val="subscript"/>
        </w:rPr>
        <w:t>x</w:t>
      </w:r>
      <w:r>
        <w:t xml:space="preserve"> = 0</w:t>
      </w:r>
    </w:p>
    <w:p w14:paraId="418A29B6" w14:textId="77777777" w:rsidR="00747209" w:rsidRDefault="00747209" w:rsidP="00747209">
      <w:r>
        <w:tab/>
        <w:t>dS</w:t>
      </w:r>
      <w:r>
        <w:rPr>
          <w:rStyle w:val="subscript"/>
        </w:rPr>
        <w:t>y</w:t>
      </w:r>
      <w:r>
        <w:t xml:space="preserve"> = -dx</w:t>
      </w:r>
      <w:r>
        <w:tab/>
      </w:r>
      <w:r>
        <w:tab/>
        <w:t>bottom outfacing walls</w:t>
      </w:r>
      <w:r w:rsidRPr="005649AE">
        <w:t xml:space="preserve"> </w:t>
      </w:r>
      <w:r>
        <w:tab/>
      </w:r>
      <w:r>
        <w:tab/>
        <w:t xml:space="preserve">since </w:t>
      </w:r>
      <w:r>
        <w:rPr>
          <w:b/>
        </w:rPr>
        <w:fldChar w:fldCharType="begin"/>
      </w:r>
      <w:r>
        <w:rPr>
          <w:b/>
        </w:rPr>
        <w:instrText xml:space="preserve"> EQ \O(</w:instrText>
      </w:r>
      <w:r w:rsidRPr="005649AE">
        <w:rPr>
          <w:b/>
        </w:rPr>
        <w:instrText>n</w:instrText>
      </w:r>
      <w:r>
        <w:rPr>
          <w:b/>
        </w:rPr>
        <w:instrText>,\S\up2(^))</w:instrText>
      </w:r>
      <w:r>
        <w:rPr>
          <w:b/>
        </w:rPr>
        <w:fldChar w:fldCharType="end"/>
      </w:r>
      <w:r>
        <w:rPr>
          <w:b/>
        </w:rPr>
        <w:t xml:space="preserve"> = - </w:t>
      </w:r>
      <w:r>
        <w:rPr>
          <w:b/>
        </w:rPr>
        <w:fldChar w:fldCharType="begin"/>
      </w:r>
      <w:r>
        <w:rPr>
          <w:b/>
        </w:rPr>
        <w:instrText xml:space="preserve"> EQ \O(y,\S\up2(^))</w:instrText>
      </w:r>
      <w:r>
        <w:rPr>
          <w:b/>
        </w:rPr>
        <w:fldChar w:fldCharType="end"/>
      </w:r>
      <w:r>
        <w:rPr>
          <w:b/>
        </w:rPr>
        <w:tab/>
      </w:r>
      <w:r>
        <w:rPr>
          <w:b/>
        </w:rPr>
        <w:tab/>
      </w:r>
      <w:r>
        <w:t>and dS</w:t>
      </w:r>
      <w:r>
        <w:rPr>
          <w:rStyle w:val="subscript"/>
        </w:rPr>
        <w:t>x</w:t>
      </w:r>
      <w:r>
        <w:t xml:space="preserve"> = 0</w:t>
      </w:r>
    </w:p>
    <w:p w14:paraId="6C6F0015" w14:textId="77777777" w:rsidR="003F19F5" w:rsidRDefault="003F19F5" w:rsidP="00747209"/>
    <w:p w14:paraId="79632514" w14:textId="77777777" w:rsidR="003F19F5" w:rsidRDefault="003F19F5" w:rsidP="00747209">
      <w:r>
        <w:t>So let's write our four sums above as</w:t>
      </w:r>
    </w:p>
    <w:p w14:paraId="6B926F6B" w14:textId="77777777" w:rsidR="001C7271" w:rsidRDefault="001C7271" w:rsidP="00747209"/>
    <w:p w14:paraId="6BC93F26" w14:textId="77777777" w:rsidR="002F555C" w:rsidRPr="002F555C" w:rsidRDefault="002F555C" w:rsidP="002F555C">
      <w:pPr>
        <w:rPr>
          <w:rStyle w:val="subscript"/>
        </w:rPr>
      </w:pPr>
      <w:r>
        <w:tab/>
        <w:t>+ Σ</w:t>
      </w:r>
      <w:r>
        <w:rPr>
          <w:rStyle w:val="subscript"/>
        </w:rPr>
        <w:t>right outfacing walls</w:t>
      </w:r>
      <w:r>
        <w:t xml:space="preserve"> A</w:t>
      </w:r>
      <w:r>
        <w:rPr>
          <w:rStyle w:val="subscript"/>
        </w:rPr>
        <w:t>x</w:t>
      </w:r>
      <w:r>
        <w:t>(right) dS</w:t>
      </w:r>
      <w:r>
        <w:rPr>
          <w:rStyle w:val="subscript"/>
        </w:rPr>
        <w:t>x</w:t>
      </w:r>
      <w:r>
        <w:t xml:space="preserve">  + Σ</w:t>
      </w:r>
      <w:r>
        <w:rPr>
          <w:rStyle w:val="subscript"/>
        </w:rPr>
        <w:t>left outfacing walls</w:t>
      </w:r>
      <w:r>
        <w:t xml:space="preserve"> A</w:t>
      </w:r>
      <w:r>
        <w:rPr>
          <w:rStyle w:val="subscript"/>
        </w:rPr>
        <w:t>x</w:t>
      </w:r>
      <w:r>
        <w:t>(left) dS</w:t>
      </w:r>
      <w:r>
        <w:rPr>
          <w:rStyle w:val="subscript"/>
        </w:rPr>
        <w:t>x</w:t>
      </w:r>
    </w:p>
    <w:p w14:paraId="22888892" w14:textId="77777777" w:rsidR="002F555C" w:rsidRDefault="002F555C" w:rsidP="002F555C">
      <w:r>
        <w:tab/>
        <w:t>+ Σ</w:t>
      </w:r>
      <w:r>
        <w:rPr>
          <w:rStyle w:val="subscript"/>
        </w:rPr>
        <w:t>top outfacing walls</w:t>
      </w:r>
      <w:r>
        <w:t xml:space="preserve"> A</w:t>
      </w:r>
      <w:r>
        <w:rPr>
          <w:rStyle w:val="subscript"/>
        </w:rPr>
        <w:t>y</w:t>
      </w:r>
      <w:r>
        <w:t>(top) dS</w:t>
      </w:r>
      <w:r>
        <w:rPr>
          <w:rStyle w:val="subscript"/>
        </w:rPr>
        <w:t>y</w:t>
      </w:r>
      <w:r>
        <w:t xml:space="preserve">      + Σ</w:t>
      </w:r>
      <w:r>
        <w:rPr>
          <w:rStyle w:val="subscript"/>
        </w:rPr>
        <w:t>bottom outfacing walls</w:t>
      </w:r>
      <w:r>
        <w:t xml:space="preserve"> A</w:t>
      </w:r>
      <w:r>
        <w:rPr>
          <w:rStyle w:val="subscript"/>
        </w:rPr>
        <w:t>y</w:t>
      </w:r>
      <w:r>
        <w:t>(bottom) dS</w:t>
      </w:r>
      <w:r>
        <w:rPr>
          <w:rStyle w:val="subscript"/>
        </w:rPr>
        <w:t>y</w:t>
      </w:r>
      <w:r>
        <w:t xml:space="preserve"> </w:t>
      </w:r>
    </w:p>
    <w:p w14:paraId="6AEC14F0" w14:textId="77777777" w:rsidR="002F555C" w:rsidRDefault="002F555C" w:rsidP="002F555C"/>
    <w:p w14:paraId="7DEC3B76" w14:textId="77777777" w:rsidR="002F555C" w:rsidRDefault="002F555C" w:rsidP="002F555C">
      <w:r>
        <w:t xml:space="preserve">where now we have all plus signs.  But we can write all four sums as one sum: </w:t>
      </w:r>
    </w:p>
    <w:p w14:paraId="6AB21CDE" w14:textId="77777777" w:rsidR="001C7271" w:rsidRDefault="001C7271" w:rsidP="002F555C"/>
    <w:p w14:paraId="4E0A6C5B" w14:textId="77777777" w:rsidR="002F555C" w:rsidRDefault="002F555C" w:rsidP="002F555C">
      <w:r>
        <w:tab/>
        <w:t>Σ</w:t>
      </w:r>
      <w:r>
        <w:rPr>
          <w:rStyle w:val="subscript"/>
        </w:rPr>
        <w:t>all outfacing walls</w:t>
      </w:r>
      <w:r>
        <w:t xml:space="preserve">  </w:t>
      </w:r>
      <w:r w:rsidRPr="002F555C">
        <w:rPr>
          <w:b/>
        </w:rPr>
        <w:t>A</w:t>
      </w:r>
      <w:r>
        <w:t xml:space="preserve"> </w:t>
      </w:r>
      <w:r>
        <w:sym w:font="Symbol" w:char="F0B7"/>
      </w:r>
      <w:r>
        <w:t xml:space="preserve"> d</w:t>
      </w:r>
      <w:r w:rsidRPr="002F555C">
        <w:rPr>
          <w:b/>
        </w:rPr>
        <w:t>S</w:t>
      </w:r>
      <w:r>
        <w:t xml:space="preserve"> </w:t>
      </w:r>
    </w:p>
    <w:p w14:paraId="00EBB4A2" w14:textId="77777777" w:rsidR="001C7271" w:rsidRDefault="001C7271" w:rsidP="002F555C"/>
    <w:p w14:paraId="6D7D4898" w14:textId="77777777" w:rsidR="0074487C" w:rsidRDefault="0074487C" w:rsidP="002F555C">
      <w:r>
        <w:t xml:space="preserve">Thus we have our infinitesimal 2D divergence theorem: </w:t>
      </w:r>
    </w:p>
    <w:p w14:paraId="7A56F3B1" w14:textId="77777777" w:rsidR="001C7271" w:rsidRDefault="001C7271" w:rsidP="002F555C"/>
    <w:p w14:paraId="74CFB812" w14:textId="77777777" w:rsidR="0074487C" w:rsidRPr="00806601" w:rsidRDefault="0074487C" w:rsidP="0074487C">
      <w:r>
        <w:tab/>
        <w:t>Σ</w:t>
      </w:r>
      <w:r>
        <w:rPr>
          <w:rStyle w:val="subscript"/>
        </w:rPr>
        <w:t>all boxes</w:t>
      </w:r>
      <w:r>
        <w:t xml:space="preserve"> dxdy divA(center)  = Σ</w:t>
      </w:r>
      <w:r>
        <w:rPr>
          <w:rStyle w:val="subscript"/>
        </w:rPr>
        <w:t>all outfacing walls</w:t>
      </w:r>
      <w:r>
        <w:t xml:space="preserve">  </w:t>
      </w:r>
      <w:r w:rsidRPr="002F555C">
        <w:rPr>
          <w:b/>
        </w:rPr>
        <w:t>A</w:t>
      </w:r>
      <w:r>
        <w:t xml:space="preserve"> </w:t>
      </w:r>
      <w:r>
        <w:sym w:font="Symbol" w:char="F0B7"/>
      </w:r>
      <w:r>
        <w:t xml:space="preserve"> d</w:t>
      </w:r>
      <w:r w:rsidRPr="002F555C">
        <w:rPr>
          <w:b/>
        </w:rPr>
        <w:t>S</w:t>
      </w:r>
      <w:r>
        <w:t xml:space="preserve"> </w:t>
      </w:r>
      <w:r w:rsidR="00806601">
        <w:tab/>
      </w:r>
      <w:r w:rsidR="00806601">
        <w:tab/>
        <w:t>(**)</w:t>
      </w:r>
    </w:p>
    <w:p w14:paraId="5FD58498" w14:textId="77777777" w:rsidR="001C7271" w:rsidRDefault="001C7271" w:rsidP="0074487C"/>
    <w:p w14:paraId="1D4CB761" w14:textId="77777777" w:rsidR="0074487C" w:rsidRDefault="0074487C" w:rsidP="0074487C">
      <w:r>
        <w:t>In our picture above, we see a certain amount of our "volume" which is not filled by boxes. As the boxes are made smaller and smaller, this unfilled volume decreases. When the boxes are 1 micron on edge, the unused area would not even be visible in our picture. So the upshot is that we don't really have to worry about the details at the walls</w:t>
      </w:r>
      <w:r w:rsidR="008155F9">
        <w:t>, we can just take the limit as the box size goes to zero. We assume of course that the walls are "smooth" in some sense. It would be OK to have a place where the wall slope is discontinuous, but not a place where the wall contains some kind of delta function animal. The ultimate boundary C is of course "continuous" in that it has no gaps. So here then is the limit of (**) above</w:t>
      </w:r>
    </w:p>
    <w:p w14:paraId="2323B6E4" w14:textId="77777777" w:rsidR="001C7271" w:rsidRDefault="001C7271" w:rsidP="0074487C"/>
    <w:p w14:paraId="2C2C1A94" w14:textId="77777777" w:rsidR="00E420B1" w:rsidRDefault="008155F9" w:rsidP="0074487C">
      <w:r>
        <w:tab/>
      </w:r>
      <w:r>
        <w:rPr>
          <w:rFonts w:ascii="Lucida Sans Unicode" w:hAnsi="Lucida Sans Unicode" w:cs="Lucida Sans Unicode"/>
          <w:sz w:val="32"/>
        </w:rPr>
        <w:t>∫</w:t>
      </w:r>
      <w:r>
        <w:t xml:space="preserve">dV  </w:t>
      </w:r>
      <w:r w:rsidRPr="008155F9">
        <w:rPr>
          <w:b/>
        </w:rPr>
        <w:sym w:font="Symbol" w:char="F0D1"/>
      </w:r>
      <w:r>
        <w:sym w:font="Symbol" w:char="F0B7"/>
      </w:r>
      <w:r w:rsidRPr="008155F9">
        <w:rPr>
          <w:b/>
        </w:rPr>
        <w:t>A</w:t>
      </w:r>
      <w:r>
        <w:t xml:space="preserve">  = </w:t>
      </w:r>
      <w:r>
        <w:rPr>
          <w:rFonts w:ascii="Lucida Sans Unicode" w:hAnsi="Lucida Sans Unicode" w:cs="Lucida Sans Unicode"/>
          <w:sz w:val="32"/>
        </w:rPr>
        <w:t>∫</w:t>
      </w:r>
      <w:r>
        <w:t>d</w:t>
      </w:r>
      <w:r w:rsidRPr="008155F9">
        <w:rPr>
          <w:b/>
        </w:rPr>
        <w:t>S</w:t>
      </w:r>
      <w:r>
        <w:t xml:space="preserve"> </w:t>
      </w:r>
      <w:r>
        <w:sym w:font="Symbol" w:char="F0B7"/>
      </w:r>
      <w:r>
        <w:t xml:space="preserve"> </w:t>
      </w:r>
      <w:r w:rsidRPr="008155F9">
        <w:rPr>
          <w:b/>
        </w:rPr>
        <w:t>A</w:t>
      </w:r>
      <w:r w:rsidR="00E420B1">
        <w:t xml:space="preserve">  </w:t>
      </w:r>
    </w:p>
    <w:p w14:paraId="330459C3" w14:textId="77777777" w:rsidR="001C7271" w:rsidRDefault="001C7271" w:rsidP="0074487C"/>
    <w:p w14:paraId="48F457F2" w14:textId="77777777" w:rsidR="00E420B1" w:rsidRDefault="00E420B1" w:rsidP="0074487C">
      <w:r>
        <w:t>In this 2D case we can of course express this "surface term integral" in different notation</w:t>
      </w:r>
    </w:p>
    <w:p w14:paraId="60DEAB0A" w14:textId="77777777" w:rsidR="001C7271" w:rsidRDefault="001C7271" w:rsidP="0074487C"/>
    <w:p w14:paraId="59548D73" w14:textId="77777777" w:rsidR="008155F9" w:rsidRPr="00156DD4" w:rsidRDefault="00E420B1" w:rsidP="0074487C">
      <w:r>
        <w:rPr>
          <w:rFonts w:ascii="Lucida Sans Unicode" w:hAnsi="Lucida Sans Unicode" w:cs="Lucida Sans Unicode"/>
          <w:sz w:val="32"/>
        </w:rPr>
        <w:tab/>
        <w:t>∫</w:t>
      </w:r>
      <w:r>
        <w:t>d</w:t>
      </w:r>
      <w:r w:rsidRPr="008155F9">
        <w:rPr>
          <w:b/>
        </w:rPr>
        <w:t>S</w:t>
      </w:r>
      <w:r>
        <w:t xml:space="preserve"> </w:t>
      </w:r>
      <w:r>
        <w:sym w:font="Symbol" w:char="F0B7"/>
      </w:r>
      <w:r>
        <w:t xml:space="preserve"> </w:t>
      </w:r>
      <w:r w:rsidRPr="008155F9">
        <w:rPr>
          <w:b/>
        </w:rPr>
        <w:t>A</w:t>
      </w:r>
      <w:r>
        <w:t xml:space="preserve">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w:t>
      </w:r>
      <w:r>
        <w:t xml:space="preserve"> d</w:t>
      </w:r>
      <w:r w:rsidRPr="00E420B1">
        <w:rPr>
          <w:rFonts w:ascii="Script MT Bold" w:hAnsi="Script MT Bold"/>
        </w:rPr>
        <w:t>l</w:t>
      </w:r>
      <w:r>
        <w:rPr>
          <w:rFonts w:ascii="Script MT Bold" w:hAnsi="Script MT Bold"/>
          <w:b/>
        </w:rPr>
        <w:t xml:space="preserve"> </w:t>
      </w:r>
      <w:r>
        <w:sym w:font="Symbol" w:char="F0B7"/>
      </w:r>
      <w:r>
        <w:t xml:space="preserve"> </w:t>
      </w:r>
      <w:r w:rsidRPr="00E420B1">
        <w:rPr>
          <w:b/>
        </w:rPr>
        <w:t>A</w:t>
      </w:r>
      <w:r>
        <w:t xml:space="preserve"> </w:t>
      </w:r>
      <w:r w:rsidR="00156DD4">
        <w:tab/>
      </w:r>
      <w:r w:rsidR="00156DD4">
        <w:tab/>
      </w:r>
      <w:r w:rsidR="00156DD4">
        <w:tab/>
        <w:t>// see improved notation below</w:t>
      </w:r>
    </w:p>
    <w:p w14:paraId="1BC3676C" w14:textId="77777777" w:rsidR="001C7271" w:rsidRDefault="001C7271" w:rsidP="0074487C"/>
    <w:p w14:paraId="32634A44" w14:textId="77777777" w:rsidR="00AD3FF3" w:rsidRDefault="00E420B1" w:rsidP="0074487C">
      <w:r>
        <w:t>but in either notation it is the same thing.  We can identify d</w:t>
      </w:r>
      <w:r w:rsidRPr="00E420B1">
        <w:rPr>
          <w:b/>
        </w:rPr>
        <w:t>S</w:t>
      </w:r>
      <w:r>
        <w:t xml:space="preserve"> = d</w:t>
      </w:r>
      <w:r w:rsidRPr="00E420B1">
        <w:rPr>
          <w:rFonts w:ascii="Script MT Bold" w:hAnsi="Script MT Bold"/>
          <w:b/>
        </w:rPr>
        <w:t>l</w:t>
      </w:r>
      <w:r>
        <w:t xml:space="preserve">  . </w:t>
      </w:r>
    </w:p>
    <w:p w14:paraId="2624D6BD" w14:textId="77777777" w:rsidR="00C150E0" w:rsidRDefault="00C150E0" w:rsidP="0074487C"/>
    <w:p w14:paraId="6E4EE7CD" w14:textId="77777777" w:rsidR="00585188" w:rsidRDefault="00C150E0" w:rsidP="0074487C">
      <w:r w:rsidRPr="00C150E0">
        <w:rPr>
          <w:b/>
        </w:rPr>
        <w:t>WARNING (added 1.4.11).</w:t>
      </w:r>
      <w:r>
        <w:t xml:space="preserve"> When we write d</w:t>
      </w:r>
      <w:r w:rsidRPr="00C150E0">
        <w:rPr>
          <w:b/>
        </w:rPr>
        <w:t>S</w:t>
      </w:r>
      <w:r>
        <w:t xml:space="preserve"> </w:t>
      </w:r>
      <w:r>
        <w:sym w:font="Symbol" w:char="F0B7"/>
      </w:r>
      <w:r>
        <w:t xml:space="preserve"> </w:t>
      </w:r>
      <w:r w:rsidRPr="00C150E0">
        <w:rPr>
          <w:b/>
        </w:rPr>
        <w:t>A</w:t>
      </w:r>
      <w:r>
        <w:t xml:space="preserve"> for d</w:t>
      </w:r>
      <w:r w:rsidRPr="00C150E0">
        <w:rPr>
          <w:b/>
        </w:rPr>
        <w:t>S</w:t>
      </w:r>
      <w:r>
        <w:t xml:space="preserve"> a piece of 2D surface area, we of course imply that the direction of the vector d</w:t>
      </w:r>
      <w:r w:rsidRPr="00C150E0">
        <w:rPr>
          <w:b/>
        </w:rPr>
        <w:t>S</w:t>
      </w:r>
      <w:r w:rsidR="00585188">
        <w:t xml:space="preserve"> is</w:t>
      </w:r>
      <w:r>
        <w:t xml:space="preserve"> perp to the surface patch. </w:t>
      </w:r>
      <w:r w:rsidR="00585188">
        <w:t>When d</w:t>
      </w:r>
      <w:r w:rsidR="00585188" w:rsidRPr="00585188">
        <w:rPr>
          <w:b/>
        </w:rPr>
        <w:t>S</w:t>
      </w:r>
      <w:r w:rsidR="00585188">
        <w:t xml:space="preserve"> is a 1D piece of surface which we are writing above as d</w:t>
      </w:r>
      <w:r w:rsidR="00585188" w:rsidRPr="00585188">
        <w:rPr>
          <w:rFonts w:ascii="Script MT Bold" w:hAnsi="Script MT Bold"/>
        </w:rPr>
        <w:t>l</w:t>
      </w:r>
      <w:r w:rsidR="00585188">
        <w:rPr>
          <w:rFonts w:ascii="Script MT Bold" w:hAnsi="Script MT Bold"/>
        </w:rPr>
        <w:t xml:space="preserve">, </w:t>
      </w:r>
      <w:r w:rsidR="00585188">
        <w:t>and we write d</w:t>
      </w:r>
      <w:r w:rsidR="00585188" w:rsidRPr="00E420B1">
        <w:rPr>
          <w:rFonts w:ascii="Script MT Bold" w:hAnsi="Script MT Bold"/>
        </w:rPr>
        <w:t>l</w:t>
      </w:r>
      <w:r w:rsidR="00585188">
        <w:rPr>
          <w:rFonts w:ascii="Script MT Bold" w:hAnsi="Script MT Bold"/>
          <w:b/>
        </w:rPr>
        <w:t xml:space="preserve"> </w:t>
      </w:r>
      <w:r w:rsidR="00585188">
        <w:sym w:font="Symbol" w:char="F0B7"/>
      </w:r>
      <w:r w:rsidR="00585188">
        <w:t xml:space="preserve"> </w:t>
      </w:r>
      <w:r w:rsidR="00585188" w:rsidRPr="00E420B1">
        <w:rPr>
          <w:b/>
        </w:rPr>
        <w:t>A</w:t>
      </w:r>
      <w:r w:rsidR="00585188">
        <w:rPr>
          <w:b/>
        </w:rPr>
        <w:t xml:space="preserve">, </w:t>
      </w:r>
      <w:r w:rsidR="00585188">
        <w:t>we imply that the vector d</w:t>
      </w:r>
      <w:r w:rsidR="00585188" w:rsidRPr="00E420B1">
        <w:rPr>
          <w:rFonts w:ascii="Script MT Bold" w:hAnsi="Script MT Bold"/>
        </w:rPr>
        <w:t>l</w:t>
      </w:r>
      <w:r w:rsidR="00585188">
        <w:t xml:space="preserve"> is perp to our contour. It is not along our contour! This is </w:t>
      </w:r>
      <w:r w:rsidR="00585188" w:rsidRPr="00D8281F">
        <w:rPr>
          <w:i/>
        </w:rPr>
        <w:t>very dangerous</w:t>
      </w:r>
      <w:r w:rsidR="00585188">
        <w:t>, because elsewhere we do imply that d</w:t>
      </w:r>
      <w:r w:rsidR="00585188" w:rsidRPr="00E420B1">
        <w:rPr>
          <w:rFonts w:ascii="Script MT Bold" w:hAnsi="Script MT Bold"/>
        </w:rPr>
        <w:t>l</w:t>
      </w:r>
      <w:r w:rsidR="00585188">
        <w:t xml:space="preserve"> is along the contour! </w:t>
      </w:r>
      <w:r w:rsidR="00D8281F">
        <w:t xml:space="preserve">An example of this is in the theorem </w:t>
      </w:r>
      <w:r w:rsidR="00D8281F">
        <w:fldChar w:fldCharType="begin"/>
      </w:r>
      <w:r w:rsidR="00D8281F">
        <w:instrText>EQ \s\up4( \i \fc\</w:instrText>
      </w:r>
      <w:r w:rsidR="00D8281F">
        <w:rPr>
          <w:rFonts w:ascii="Lucida Sans Unicode" w:hAnsi="Lucida Sans Unicode" w:cs="Lucida Sans Unicode"/>
          <w:sz w:val="32"/>
        </w:rPr>
        <w:instrText>∫</w:instrText>
      </w:r>
      <w:r w:rsidR="00D8281F">
        <w:instrText>\in</w:instrText>
      </w:r>
      <w:r w:rsidR="00D8281F" w:rsidRPr="001E609C">
        <w:rPr>
          <w:szCs w:val="22"/>
        </w:rPr>
        <w:instrText>(</w:instrText>
      </w:r>
      <w:r w:rsidR="00D8281F">
        <w:rPr>
          <w:rFonts w:ascii="Courier New" w:hAnsi="Courier New" w:cs="Courier New"/>
          <w:b/>
          <w:sz w:val="18"/>
          <w:szCs w:val="18"/>
        </w:rPr>
        <w:instrText>A</w:instrText>
      </w:r>
      <w:r w:rsidR="00D8281F" w:rsidRPr="003350D0">
        <w:rPr>
          <w:rFonts w:ascii="Courier New" w:hAnsi="Courier New" w:cs="Courier New"/>
          <w:b/>
          <w:sz w:val="18"/>
          <w:szCs w:val="18"/>
        </w:rPr>
        <w:instrText>,</w:instrText>
      </w:r>
      <w:r w:rsidR="00D8281F">
        <w:rPr>
          <w:rFonts w:ascii="Courier New" w:hAnsi="Courier New" w:cs="Courier New"/>
          <w:b/>
          <w:sz w:val="18"/>
          <w:szCs w:val="18"/>
        </w:rPr>
        <w:instrText>B</w:instrText>
      </w:r>
      <w:r w:rsidR="00D8281F" w:rsidRPr="001E609C">
        <w:rPr>
          <w:szCs w:val="22"/>
        </w:rPr>
        <w:instrText>, )</w:instrText>
      </w:r>
      <w:r w:rsidR="00D8281F">
        <w:instrText>)</w:instrText>
      </w:r>
      <w:r w:rsidR="00D8281F">
        <w:fldChar w:fldCharType="separate"/>
      </w:r>
      <w:r w:rsidR="00D8281F">
        <w:rPr>
          <w:b/>
          <w:noProof/>
        </w:rPr>
        <w:t>!Syntax Error, I</w:t>
      </w:r>
      <w:r w:rsidR="00D8281F">
        <w:fldChar w:fldCharType="end"/>
      </w:r>
      <w:r w:rsidR="00D8281F" w:rsidRPr="00EF1BE9">
        <w:rPr>
          <w:b/>
        </w:rPr>
        <w:sym w:font="Symbol" w:char="F0D1"/>
      </w:r>
      <w:r w:rsidR="00D8281F" w:rsidRPr="00EF1BE9">
        <w:t>φ</w:t>
      </w:r>
      <w:r w:rsidR="00D8281F">
        <w:t xml:space="preserve"> </w:t>
      </w:r>
      <w:r w:rsidR="00D8281F">
        <w:sym w:font="Symbol" w:char="F0B7"/>
      </w:r>
      <w:r w:rsidR="00D8281F">
        <w:t xml:space="preserve"> d</w:t>
      </w:r>
      <w:r w:rsidR="00D8281F">
        <w:rPr>
          <w:rFonts w:ascii="Script MT Bold" w:hAnsi="Script MT Bold"/>
        </w:rPr>
        <w:t>l</w:t>
      </w:r>
      <w:r w:rsidR="00D8281F">
        <w:rPr>
          <w:b/>
        </w:rPr>
        <w:t xml:space="preserve">   =  </w:t>
      </w:r>
      <w:r w:rsidR="00D8281F">
        <w:t xml:space="preserve">φ(B) - φ(A). In this case, </w:t>
      </w:r>
      <w:r w:rsidR="00D8281F" w:rsidRPr="00EF1BE9">
        <w:rPr>
          <w:b/>
        </w:rPr>
        <w:sym w:font="Symbol" w:char="F0D1"/>
      </w:r>
      <w:r w:rsidR="00D8281F" w:rsidRPr="00EF1BE9">
        <w:t>φ</w:t>
      </w:r>
      <w:r w:rsidR="00D8281F">
        <w:t xml:space="preserve"> </w:t>
      </w:r>
      <w:r w:rsidR="00D8281F">
        <w:sym w:font="Symbol" w:char="F0B7"/>
      </w:r>
      <w:r w:rsidR="00D8281F">
        <w:t xml:space="preserve"> d</w:t>
      </w:r>
      <w:r w:rsidR="00D8281F">
        <w:rPr>
          <w:rFonts w:ascii="Script MT Bold" w:hAnsi="Script MT Bold"/>
        </w:rPr>
        <w:t xml:space="preserve">l = </w:t>
      </w:r>
      <w:r w:rsidR="00D8281F">
        <w:t>(∂φ/∂</w:t>
      </w:r>
      <w:r w:rsidR="00D8281F">
        <w:rPr>
          <w:rFonts w:ascii="Script MT Bold" w:hAnsi="Script MT Bold"/>
        </w:rPr>
        <w:t>l</w:t>
      </w:r>
      <w:r w:rsidR="00D8281F">
        <w:t>) d</w:t>
      </w:r>
      <w:r w:rsidR="00D8281F">
        <w:rPr>
          <w:rFonts w:ascii="Script MT Bold" w:hAnsi="Script MT Bold"/>
        </w:rPr>
        <w:t xml:space="preserve">l. </w:t>
      </w:r>
      <w:r w:rsidR="00D8281F">
        <w:t xml:space="preserve">So I need to come up with a better notation!!! </w:t>
      </w:r>
      <w:r w:rsidR="00156DD4">
        <w:t>Here is my improved notation:</w:t>
      </w:r>
    </w:p>
    <w:p w14:paraId="641F86D3" w14:textId="77777777" w:rsidR="00156DD4" w:rsidRDefault="00156DD4" w:rsidP="0074487C"/>
    <w:p w14:paraId="28844776" w14:textId="77777777" w:rsidR="00156DD4" w:rsidRDefault="00156DD4" w:rsidP="00156DD4">
      <w:r>
        <w:tab/>
      </w:r>
      <w:r>
        <w:rPr>
          <w:rFonts w:ascii="Lucida Sans Unicode" w:hAnsi="Lucida Sans Unicode" w:cs="Lucida Sans Unicode"/>
          <w:sz w:val="32"/>
        </w:rPr>
        <w:t>∫</w:t>
      </w:r>
      <w:r>
        <w:t>d</w:t>
      </w:r>
      <w:r w:rsidRPr="008155F9">
        <w:rPr>
          <w:b/>
        </w:rPr>
        <w:t>S</w:t>
      </w:r>
      <w:r>
        <w:t xml:space="preserve"> </w:t>
      </w:r>
      <w:r>
        <w:sym w:font="Symbol" w:char="F0B7"/>
      </w:r>
      <w:r>
        <w:t xml:space="preserve"> </w:t>
      </w:r>
      <w:r w:rsidRPr="008155F9">
        <w:rPr>
          <w:b/>
        </w:rPr>
        <w:t>A</w:t>
      </w:r>
      <w:r>
        <w:t xml:space="preserve">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w:t>
      </w:r>
      <w:r>
        <w:t xml:space="preserve"> d</w:t>
      </w:r>
      <w:r w:rsidRPr="00E420B1">
        <w:rPr>
          <w:rFonts w:ascii="Script MT Bold" w:hAnsi="Script MT Bold"/>
        </w:rPr>
        <w:t>l</w:t>
      </w:r>
      <w:r>
        <w:rPr>
          <w:rFonts w:ascii="Script MT Bold" w:hAnsi="Script MT Bold"/>
        </w:rPr>
        <w:t xml:space="preserve"> </w:t>
      </w:r>
      <w:r>
        <w:rPr>
          <w:b/>
        </w:rPr>
        <w:fldChar w:fldCharType="begin"/>
      </w:r>
      <w:r>
        <w:rPr>
          <w:b/>
        </w:rPr>
        <w:instrText xml:space="preserve"> EQ \O(</w:instrText>
      </w:r>
      <w:r w:rsidRPr="00156DD4">
        <w:rPr>
          <w:b/>
        </w:rPr>
        <w:instrText>n</w:instrText>
      </w:r>
      <w:r>
        <w:rPr>
          <w:b/>
        </w:rPr>
        <w:instrText>,\S\up2(^))</w:instrText>
      </w:r>
      <w:r>
        <w:rPr>
          <w:b/>
        </w:rPr>
        <w:fldChar w:fldCharType="end"/>
      </w:r>
      <w:r>
        <w:rPr>
          <w:rFonts w:ascii="Script MT Bold" w:hAnsi="Script MT Bold"/>
          <w:b/>
        </w:rPr>
        <w:t xml:space="preserve"> </w:t>
      </w:r>
      <w:r>
        <w:sym w:font="Symbol" w:char="F0B7"/>
      </w:r>
      <w:r>
        <w:t xml:space="preserve"> </w:t>
      </w:r>
      <w:r w:rsidRPr="00E420B1">
        <w:rPr>
          <w:b/>
        </w:rPr>
        <w:t>A</w:t>
      </w:r>
      <w:r>
        <w:t xml:space="preserve"> </w:t>
      </w:r>
      <w:r w:rsidR="003F100E">
        <w:tab/>
      </w:r>
      <w:r w:rsidR="003F100E">
        <w:tab/>
      </w:r>
      <w:r w:rsidR="003F100E">
        <w:tab/>
        <w:t>// improved notation</w:t>
      </w:r>
    </w:p>
    <w:p w14:paraId="75B6488A" w14:textId="77777777" w:rsidR="00C150E0" w:rsidRDefault="00C150E0" w:rsidP="0074487C"/>
    <w:p w14:paraId="6D09CBB1" w14:textId="77777777" w:rsidR="00E420B1" w:rsidRDefault="00AD3FF3" w:rsidP="0074487C">
      <w:r>
        <w:tab/>
      </w:r>
      <w:r w:rsidR="00942425">
        <w:t xml:space="preserve">Of course in our limit of tiny boxes,  this line integral follows a sequence of vertical and horizontal segments only. One might wonder about the limit where we then allow </w:t>
      </w:r>
      <w:r w:rsidR="00942425" w:rsidRPr="00AD3FF3">
        <w:rPr>
          <w:rFonts w:ascii="Script MT Bold" w:hAnsi="Script MT Bold"/>
        </w:rPr>
        <w:t>l</w:t>
      </w:r>
      <w:r w:rsidR="00942425">
        <w:t xml:space="preserve"> to be at an arbitrary angle</w:t>
      </w:r>
      <w:r w:rsidR="00806601">
        <w:t xml:space="preserve"> which is tangent to curved boundary C</w:t>
      </w:r>
      <w:r w:rsidR="00942425">
        <w:t xml:space="preserve">. </w:t>
      </w:r>
      <w:r w:rsidR="008C5392">
        <w:t>So let's look at what happens at an edge</w:t>
      </w:r>
      <w:r>
        <w:t xml:space="preserve"> (I guess we have to worry a little bit about the edges) :</w:t>
      </w:r>
    </w:p>
    <w:p w14:paraId="2BD8455B" w14:textId="77777777" w:rsidR="008C5392" w:rsidRDefault="008C5392" w:rsidP="0074487C"/>
    <w:p w14:paraId="22E977DF" w14:textId="77777777" w:rsidR="008C5392" w:rsidRDefault="006A7CC0" w:rsidP="0074487C">
      <w:r>
        <w:tab/>
      </w:r>
      <w:r>
        <w:tab/>
      </w:r>
      <w:r>
        <w:tab/>
      </w:r>
      <w:r w:rsidR="00927359">
        <w:pict>
          <v:shape id="_x0000_i1027" type="#_x0000_t75" style="width:165pt;height:150pt">
            <v:imagedata r:id="rId8" o:title=""/>
          </v:shape>
        </w:pict>
      </w:r>
    </w:p>
    <w:p w14:paraId="71A8683F" w14:textId="77777777" w:rsidR="006A7CC0" w:rsidRDefault="006A7CC0" w:rsidP="0074487C"/>
    <w:p w14:paraId="64B4289A" w14:textId="77777777" w:rsidR="006A7CC0" w:rsidRDefault="006A7CC0" w:rsidP="0074487C">
      <w:r>
        <w:t xml:space="preserve">As the boxes become very small, the curved boundary becomes straight as shown. It is true that no matter how small the boxes are made, there will be some "unfilled space", so this picture looks the same no matter how small we </w:t>
      </w:r>
      <w:r w:rsidR="00AD3FF3">
        <w:t>scale</w:t>
      </w:r>
      <w:r>
        <w:t xml:space="preserve"> the boxes. The black dots mark locations where we will want to evaluate our vector field </w:t>
      </w:r>
      <w:r w:rsidRPr="006A7CC0">
        <w:rPr>
          <w:b/>
        </w:rPr>
        <w:t>A</w:t>
      </w:r>
      <w:r>
        <w:t xml:space="preserve">, but when the boxes are very small, </w:t>
      </w:r>
      <w:r w:rsidRPr="006A7CC0">
        <w:rPr>
          <w:b/>
        </w:rPr>
        <w:t>A</w:t>
      </w:r>
      <w:r>
        <w:t xml:space="preserve"> will have the same value at all four points (we are assuming that </w:t>
      </w:r>
      <w:r w:rsidRPr="00220EAC">
        <w:rPr>
          <w:b/>
        </w:rPr>
        <w:t>A</w:t>
      </w:r>
      <w:r>
        <w:t xml:space="preserve"> itself is smooth). </w:t>
      </w:r>
      <w:r w:rsidR="00220EAC">
        <w:t xml:space="preserve"> For this reason, we don't show arguments of A</w:t>
      </w:r>
      <w:r w:rsidR="00220EAC">
        <w:rPr>
          <w:rStyle w:val="subscript"/>
        </w:rPr>
        <w:t>i</w:t>
      </w:r>
      <w:r w:rsidR="00220EAC">
        <w:t xml:space="preserve"> below. </w:t>
      </w:r>
    </w:p>
    <w:p w14:paraId="6E86958D" w14:textId="77777777" w:rsidR="006A7CC0" w:rsidRDefault="00AD3FF3" w:rsidP="0074487C">
      <w:r>
        <w:tab/>
        <w:t>The reader might casually be concerned that the length of the three dotted internal box edges is longer than the length of the diagonal ed</w:t>
      </w:r>
      <w:r w:rsidR="00927359">
        <w:t>ge d</w:t>
      </w:r>
      <w:r w:rsidR="00927359">
        <w:rPr>
          <w:rFonts w:ascii="Script MT Bold" w:hAnsi="Script MT Bold"/>
        </w:rPr>
        <w:t>l</w:t>
      </w:r>
      <w:r w:rsidR="00927359">
        <w:t xml:space="preserve"> and this will be true no matter how small the boxes are made. </w:t>
      </w:r>
      <w:r w:rsidR="006A7CC0">
        <w:t>So let's examine the piece of our "line integral" that jags al</w:t>
      </w:r>
      <w:r w:rsidR="00220EAC">
        <w:t>ong the three dotted box edges</w:t>
      </w:r>
      <w:r w:rsidR="00EE18A4">
        <w:t>.</w:t>
      </w:r>
      <w:r w:rsidR="007E1DDD">
        <w:t xml:space="preserve"> </w:t>
      </w:r>
      <w:r w:rsidR="00EE18A4">
        <w:t>W</w:t>
      </w:r>
      <w:r w:rsidR="00220EAC">
        <w:t xml:space="preserve">e will go bottom to top here just to avoid minus signs (ie, opposite the </w:t>
      </w:r>
      <w:r w:rsidR="00927359">
        <w:t xml:space="preserve">usual </w:t>
      </w:r>
      <w:r w:rsidR="00220EAC">
        <w:t>contour integral direction convention)</w:t>
      </w:r>
    </w:p>
    <w:p w14:paraId="3C243ADC" w14:textId="77777777" w:rsidR="00EE18A4" w:rsidRPr="00220EAC" w:rsidRDefault="00EE18A4" w:rsidP="0074487C"/>
    <w:p w14:paraId="54F2CE7B" w14:textId="77777777" w:rsidR="006A7CC0" w:rsidRDefault="006A7CC0" w:rsidP="0074487C">
      <w:r>
        <w:tab/>
      </w:r>
      <w:r w:rsidR="00DD1455">
        <w:t>Σ</w:t>
      </w:r>
      <w:r w:rsidR="00DD1455">
        <w:rPr>
          <w:rStyle w:val="subscript"/>
        </w:rPr>
        <w:t>three outfacing walls</w:t>
      </w:r>
      <w:r w:rsidR="00DD1455">
        <w:t xml:space="preserve">  </w:t>
      </w:r>
      <w:r w:rsidR="00DD1455" w:rsidRPr="002F555C">
        <w:rPr>
          <w:b/>
        </w:rPr>
        <w:t>A</w:t>
      </w:r>
      <w:r w:rsidR="00DD1455">
        <w:t xml:space="preserve"> </w:t>
      </w:r>
      <w:r w:rsidR="00DD1455">
        <w:sym w:font="Symbol" w:char="F0B7"/>
      </w:r>
      <w:r w:rsidR="00DD1455">
        <w:t xml:space="preserve"> d</w:t>
      </w:r>
      <w:r w:rsidR="00DD1455" w:rsidRPr="002F555C">
        <w:rPr>
          <w:b/>
        </w:rPr>
        <w:t>S</w:t>
      </w:r>
      <w:r w:rsidR="00DD1455">
        <w:t xml:space="preserve">   =  </w:t>
      </w:r>
      <w:r w:rsidR="00220EAC">
        <w:t>A</w:t>
      </w:r>
      <w:r w:rsidR="00220EAC">
        <w:rPr>
          <w:rStyle w:val="subscript"/>
        </w:rPr>
        <w:t>y</w:t>
      </w:r>
      <w:r w:rsidR="00220EAC">
        <w:t xml:space="preserve">dx  + </w:t>
      </w:r>
      <w:r>
        <w:t>A</w:t>
      </w:r>
      <w:r>
        <w:rPr>
          <w:rStyle w:val="subscript"/>
        </w:rPr>
        <w:t>x</w:t>
      </w:r>
      <w:r>
        <w:t>dy + A</w:t>
      </w:r>
      <w:r>
        <w:rPr>
          <w:rStyle w:val="subscript"/>
        </w:rPr>
        <w:t>x</w:t>
      </w:r>
      <w:r>
        <w:t>dy</w:t>
      </w:r>
    </w:p>
    <w:p w14:paraId="01E8263F" w14:textId="77777777" w:rsidR="00DD1455" w:rsidRDefault="00DD1455" w:rsidP="0074487C"/>
    <w:p w14:paraId="420FDF08" w14:textId="77777777" w:rsidR="00DD1455" w:rsidRDefault="00DD1455" w:rsidP="00DD1455">
      <w:r>
        <w:tab/>
      </w:r>
      <w:r>
        <w:tab/>
      </w:r>
      <w:r>
        <w:tab/>
        <w:t>= A</w:t>
      </w:r>
      <w:r>
        <w:rPr>
          <w:rStyle w:val="subscript"/>
        </w:rPr>
        <w:t>y</w:t>
      </w:r>
      <w:r>
        <w:t>dx  + 2 A</w:t>
      </w:r>
      <w:r>
        <w:rPr>
          <w:rStyle w:val="subscript"/>
        </w:rPr>
        <w:t>x</w:t>
      </w:r>
      <w:r>
        <w:t>dy   =  A</w:t>
      </w:r>
      <w:r>
        <w:rPr>
          <w:rStyle w:val="subscript"/>
        </w:rPr>
        <w:t>y</w:t>
      </w:r>
      <w:r>
        <w:t>dx + A</w:t>
      </w:r>
      <w:r>
        <w:rPr>
          <w:rStyle w:val="subscript"/>
        </w:rPr>
        <w:t>x</w:t>
      </w:r>
      <w:r>
        <w:t xml:space="preserve"> Δy</w:t>
      </w:r>
    </w:p>
    <w:p w14:paraId="75EC0CD3" w14:textId="77777777" w:rsidR="00DD1455" w:rsidRDefault="00DD1455" w:rsidP="00DD1455"/>
    <w:p w14:paraId="7BB4E01A" w14:textId="77777777" w:rsidR="00EE18A4" w:rsidRDefault="00DD1455" w:rsidP="00DD1455">
      <w:r>
        <w:t>But of course d</w:t>
      </w:r>
      <w:r>
        <w:rPr>
          <w:rFonts w:ascii="Script MT Bold" w:hAnsi="Script MT Bold"/>
        </w:rPr>
        <w:t>l</w:t>
      </w:r>
      <w:r>
        <w:t xml:space="preserve">  = (dx, Δy)  so the above becomes just  </w:t>
      </w:r>
      <w:r w:rsidRPr="00DD1455">
        <w:rPr>
          <w:b/>
        </w:rPr>
        <w:t>A</w:t>
      </w:r>
      <w:r>
        <w:t xml:space="preserve"> </w:t>
      </w:r>
      <w:r>
        <w:sym w:font="Symbol" w:char="F0B7"/>
      </w:r>
      <w:r>
        <w:t xml:space="preserve"> d</w:t>
      </w:r>
      <w:r w:rsidRPr="00DD1455">
        <w:rPr>
          <w:rFonts w:ascii="Script MT Bold" w:hAnsi="Script MT Bold"/>
        </w:rPr>
        <w:t>l</w:t>
      </w:r>
      <w:r>
        <w:t xml:space="preserve"> .  But this represents a piece of contour running at some angle along our curve C, so there is no problem thinking of d</w:t>
      </w:r>
      <w:r>
        <w:rPr>
          <w:rFonts w:ascii="Script MT Bold" w:hAnsi="Script MT Bold"/>
        </w:rPr>
        <w:t>l</w:t>
      </w:r>
      <w:r>
        <w:t xml:space="preserve"> as "being at an angle". The point is that we have shown in this little detail that, although there is always "unfilled space" at an angled boundary like this, the limit of the jagged contour integral is in fact the smooth continuous contour integral. </w:t>
      </w:r>
      <w:r w:rsidR="00927359">
        <w:t xml:space="preserve"> </w:t>
      </w:r>
    </w:p>
    <w:p w14:paraId="6506438C" w14:textId="77777777" w:rsidR="00DD1455" w:rsidRDefault="00EE18A4" w:rsidP="00DD1455">
      <w:r>
        <w:tab/>
        <w:t>Note that we</w:t>
      </w:r>
      <w:r w:rsidR="00927359">
        <w:t xml:space="preserve"> never encounter the </w:t>
      </w:r>
      <w:r w:rsidR="00525761">
        <w:t>isolated boundary length</w:t>
      </w:r>
      <w:r w:rsidR="00927359">
        <w:t xml:space="preserve"> which is d</w:t>
      </w:r>
      <w:r w:rsidR="00927359">
        <w:rPr>
          <w:rFonts w:ascii="Script MT Bold" w:hAnsi="Script MT Bold"/>
        </w:rPr>
        <w:t>l</w:t>
      </w:r>
      <w:r w:rsidR="00927359">
        <w:t xml:space="preserve"> one way, and dx+2dy the other. </w:t>
      </w:r>
      <w:r w:rsidR="00525761">
        <w:t xml:space="preserve">If our integral of interest were </w:t>
      </w:r>
      <w:r w:rsidR="00525761">
        <w:rPr>
          <w:rFonts w:ascii="Lucida Sans Unicode" w:hAnsi="Lucida Sans Unicode" w:cs="Lucida Sans Unicode"/>
          <w:sz w:val="32"/>
        </w:rPr>
        <w:t>∫</w:t>
      </w:r>
      <w:r w:rsidR="00525761">
        <w:t>d</w:t>
      </w:r>
      <w:r w:rsidR="00525761">
        <w:rPr>
          <w:rFonts w:ascii="Script MT Bold" w:hAnsi="Script MT Bold"/>
        </w:rPr>
        <w:t>l</w:t>
      </w:r>
      <w:r w:rsidR="00525761">
        <w:t xml:space="preserve"> f(</w:t>
      </w:r>
      <w:r w:rsidR="00525761" w:rsidRPr="00525761">
        <w:rPr>
          <w:b/>
        </w:rPr>
        <w:t>x</w:t>
      </w:r>
      <w:r w:rsidR="00525761">
        <w:t xml:space="preserve">)  where f was a scalar field, then we could get f </w:t>
      </w:r>
      <w:r w:rsidR="00525761">
        <w:rPr>
          <w:rFonts w:ascii="Lucida Sans Unicode" w:hAnsi="Lucida Sans Unicode" w:cs="Lucida Sans Unicode"/>
          <w:sz w:val="32"/>
        </w:rPr>
        <w:t>∫</w:t>
      </w:r>
      <w:r w:rsidR="00525761">
        <w:t>d</w:t>
      </w:r>
      <w:r w:rsidR="00525761">
        <w:rPr>
          <w:rFonts w:ascii="Script MT Bold" w:hAnsi="Script MT Bold"/>
        </w:rPr>
        <w:t>l</w:t>
      </w:r>
      <w:r w:rsidR="00525761">
        <w:t xml:space="preserve"> and then there would be a difference in the two paths for computing </w:t>
      </w:r>
      <w:r w:rsidR="00525761">
        <w:rPr>
          <w:rFonts w:ascii="Lucida Sans Unicode" w:hAnsi="Lucida Sans Unicode" w:cs="Lucida Sans Unicode"/>
          <w:sz w:val="32"/>
        </w:rPr>
        <w:t>∫</w:t>
      </w:r>
      <w:r w:rsidR="00525761">
        <w:t xml:space="preserve">dl, but here we don't have </w:t>
      </w:r>
      <w:r w:rsidR="00525761">
        <w:rPr>
          <w:rFonts w:ascii="Lucida Sans Unicode" w:hAnsi="Lucida Sans Unicode" w:cs="Lucida Sans Unicode"/>
          <w:sz w:val="32"/>
        </w:rPr>
        <w:t>∫</w:t>
      </w:r>
      <w:r w:rsidR="00525761">
        <w:t>d</w:t>
      </w:r>
      <w:r w:rsidR="00525761">
        <w:rPr>
          <w:rFonts w:ascii="Script MT Bold" w:hAnsi="Script MT Bold"/>
        </w:rPr>
        <w:t>l</w:t>
      </w:r>
      <w:r w:rsidR="00525761">
        <w:t xml:space="preserve"> f(</w:t>
      </w:r>
      <w:r w:rsidR="00525761" w:rsidRPr="00525761">
        <w:rPr>
          <w:b/>
        </w:rPr>
        <w:t>x</w:t>
      </w:r>
      <w:r w:rsidR="00525761">
        <w:t xml:space="preserve">)  , we instead have </w:t>
      </w:r>
      <w:r w:rsidR="00525761">
        <w:rPr>
          <w:rFonts w:ascii="Lucida Sans Unicode" w:hAnsi="Lucida Sans Unicode" w:cs="Lucida Sans Unicode"/>
          <w:sz w:val="32"/>
        </w:rPr>
        <w:t>∫</w:t>
      </w:r>
      <w:r w:rsidR="00525761">
        <w:t>d</w:t>
      </w:r>
      <w:r w:rsidR="00525761" w:rsidRPr="00525761">
        <w:rPr>
          <w:rFonts w:ascii="Script MT Bold" w:hAnsi="Script MT Bold"/>
          <w:b/>
        </w:rPr>
        <w:t>l</w:t>
      </w:r>
      <w:r w:rsidR="00525761">
        <w:t xml:space="preserve"> </w:t>
      </w:r>
      <w:r w:rsidR="00525761">
        <w:sym w:font="Symbol" w:char="F0B7"/>
      </w:r>
      <w:r w:rsidR="00525761">
        <w:t xml:space="preserve"> </w:t>
      </w:r>
      <w:r w:rsidR="00525761" w:rsidRPr="00525761">
        <w:rPr>
          <w:b/>
        </w:rPr>
        <w:t>A</w:t>
      </w:r>
      <w:r w:rsidR="00525761">
        <w:t>(</w:t>
      </w:r>
      <w:r w:rsidR="00525761" w:rsidRPr="00525761">
        <w:rPr>
          <w:b/>
        </w:rPr>
        <w:t>x</w:t>
      </w:r>
      <w:r w:rsidR="00525761">
        <w:t xml:space="preserve">) which is a completely different beast. </w:t>
      </w:r>
    </w:p>
    <w:p w14:paraId="3C5A46AC" w14:textId="77777777" w:rsidR="00EE18A4" w:rsidRDefault="00EE18A4" w:rsidP="00DD1455">
      <w:r>
        <w:tab/>
        <w:t xml:space="preserve">So our claim is that we have now proven the divergence theorem in 2D where it takes this form: </w:t>
      </w:r>
    </w:p>
    <w:p w14:paraId="6E561524" w14:textId="77777777" w:rsidR="00EE18A4" w:rsidRPr="00525761" w:rsidRDefault="00EE18A4" w:rsidP="00DD1455"/>
    <w:p w14:paraId="7775EC0D" w14:textId="77777777" w:rsidR="00A90EE9" w:rsidRDefault="00A90EE9" w:rsidP="00A90EE9">
      <w:r>
        <w:rPr>
          <w:rFonts w:ascii="Lucida Sans Unicode" w:hAnsi="Lucida Sans Unicode" w:cs="Lucida Sans Unicode"/>
          <w:sz w:val="32"/>
        </w:rPr>
        <w:tab/>
        <w:t>∫</w:t>
      </w:r>
      <w:r>
        <w:t xml:space="preserve">dV  </w:t>
      </w:r>
      <w:r w:rsidRPr="008155F9">
        <w:rPr>
          <w:b/>
        </w:rPr>
        <w:sym w:font="Symbol" w:char="F0D1"/>
      </w:r>
      <w:r>
        <w:sym w:font="Symbol" w:char="F0B7"/>
      </w:r>
      <w:r w:rsidRPr="008155F9">
        <w:rPr>
          <w:b/>
        </w:rPr>
        <w:t>A</w:t>
      </w:r>
      <w:r>
        <w:t xml:space="preserve">  = </w:t>
      </w:r>
      <w:r>
        <w:rPr>
          <w:rFonts w:ascii="Lucida Sans Unicode" w:hAnsi="Lucida Sans Unicode" w:cs="Lucida Sans Unicode"/>
          <w:sz w:val="32"/>
        </w:rPr>
        <w:t>∫</w:t>
      </w:r>
      <w:r>
        <w:t>d</w:t>
      </w:r>
      <w:r w:rsidRPr="008155F9">
        <w:rPr>
          <w:b/>
        </w:rPr>
        <w:t>S</w:t>
      </w:r>
      <w:r>
        <w:t xml:space="preserve"> </w:t>
      </w:r>
      <w:r>
        <w:sym w:font="Symbol" w:char="F0B7"/>
      </w:r>
      <w:r>
        <w:t xml:space="preserve"> </w:t>
      </w:r>
      <w:r w:rsidRPr="008155F9">
        <w:rPr>
          <w:b/>
        </w:rPr>
        <w:t>A</w:t>
      </w:r>
      <w:r>
        <w:t xml:space="preserve">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w:t>
      </w:r>
      <w:r>
        <w:t xml:space="preserve"> d</w:t>
      </w:r>
      <w:r w:rsidRPr="00E420B1">
        <w:rPr>
          <w:rFonts w:ascii="Script MT Bold" w:hAnsi="Script MT Bold"/>
        </w:rPr>
        <w:t>l</w:t>
      </w:r>
      <w:r>
        <w:rPr>
          <w:rFonts w:ascii="Script MT Bold" w:hAnsi="Script MT Bold"/>
          <w:b/>
        </w:rPr>
        <w:t xml:space="preserve"> </w:t>
      </w:r>
      <w:r>
        <w:sym w:font="Symbol" w:char="F0B7"/>
      </w:r>
      <w:r>
        <w:t xml:space="preserve"> </w:t>
      </w:r>
      <w:r w:rsidRPr="00E420B1">
        <w:rPr>
          <w:b/>
        </w:rPr>
        <w:t>A</w:t>
      </w:r>
      <w:r>
        <w:t xml:space="preserve"> </w:t>
      </w:r>
      <w:r>
        <w:tab/>
      </w:r>
      <w:r>
        <w:tab/>
      </w:r>
      <w:r>
        <w:tab/>
        <w:t>2D</w:t>
      </w:r>
    </w:p>
    <w:p w14:paraId="01EDB72C" w14:textId="77777777" w:rsidR="00A90EE9" w:rsidRDefault="00A90EE9" w:rsidP="00A90EE9"/>
    <w:p w14:paraId="1798BD9F" w14:textId="77777777" w:rsidR="00A90EE9" w:rsidRDefault="00A90EE9" w:rsidP="00A90EE9">
      <w:r>
        <w:tab/>
      </w:r>
      <w:r>
        <w:rPr>
          <w:rFonts w:ascii="Lucida Sans Unicode" w:hAnsi="Lucida Sans Unicode" w:cs="Lucida Sans Unicode"/>
          <w:sz w:val="32"/>
        </w:rPr>
        <w:t>∫</w:t>
      </w:r>
      <w:r>
        <w:t xml:space="preserve">dV  </w:t>
      </w:r>
      <w:r w:rsidRPr="008155F9">
        <w:rPr>
          <w:b/>
        </w:rPr>
        <w:sym w:font="Symbol" w:char="F0D1"/>
      </w:r>
      <w:r>
        <w:sym w:font="Symbol" w:char="F0B7"/>
      </w:r>
      <w:r w:rsidRPr="008155F9">
        <w:rPr>
          <w:b/>
        </w:rPr>
        <w:t>A</w:t>
      </w:r>
      <w:r>
        <w:t xml:space="preserve">  = </w:t>
      </w:r>
      <w:r>
        <w:rPr>
          <w:rFonts w:ascii="Lucida Sans Unicode" w:hAnsi="Lucida Sans Unicode" w:cs="Lucida Sans Unicode"/>
          <w:sz w:val="32"/>
        </w:rPr>
        <w:t>∫</w:t>
      </w:r>
      <w:r>
        <w:t>d</w:t>
      </w:r>
      <w:r w:rsidRPr="008155F9">
        <w:rPr>
          <w:b/>
        </w:rPr>
        <w:t>S</w:t>
      </w:r>
      <w:r>
        <w:t xml:space="preserve"> </w:t>
      </w:r>
      <w:r>
        <w:sym w:font="Symbol" w:char="F0B7"/>
      </w:r>
      <w:r>
        <w:t xml:space="preserve"> </w:t>
      </w:r>
      <w:r w:rsidRPr="008155F9">
        <w:rPr>
          <w:b/>
        </w:rPr>
        <w:t>A</w:t>
      </w:r>
      <w:r>
        <w:t xml:space="preserve">   =  A(b) - A(a)  </w:t>
      </w:r>
      <w:r>
        <w:tab/>
      </w:r>
      <w:r>
        <w:tab/>
      </w:r>
      <w:r>
        <w:tab/>
        <w:t>1D</w:t>
      </w:r>
    </w:p>
    <w:p w14:paraId="59AF3DCD" w14:textId="77777777" w:rsidR="00A90EE9" w:rsidRDefault="00A90EE9" w:rsidP="00A90EE9"/>
    <w:p w14:paraId="32E2C56E" w14:textId="77777777" w:rsidR="00A90EE9" w:rsidRDefault="00A90EE9" w:rsidP="00A90EE9">
      <w:r>
        <w:t xml:space="preserve">and we can compare with the 1D form. You can see the meaning of </w:t>
      </w:r>
      <w:r>
        <w:rPr>
          <w:rFonts w:ascii="Lucida Sans Unicode" w:hAnsi="Lucida Sans Unicode" w:cs="Lucida Sans Unicode"/>
          <w:sz w:val="32"/>
        </w:rPr>
        <w:t>∫</w:t>
      </w:r>
      <w:r>
        <w:t>d</w:t>
      </w:r>
      <w:r w:rsidRPr="008155F9">
        <w:rPr>
          <w:b/>
        </w:rPr>
        <w:t>S</w:t>
      </w:r>
      <w:r>
        <w:t xml:space="preserve"> </w:t>
      </w:r>
      <w:r>
        <w:sym w:font="Symbol" w:char="F0B7"/>
      </w:r>
      <w:r>
        <w:t xml:space="preserve"> </w:t>
      </w:r>
      <w:r w:rsidRPr="008155F9">
        <w:rPr>
          <w:b/>
        </w:rPr>
        <w:t>A</w:t>
      </w:r>
      <w:r>
        <w:t xml:space="preserve"> in these two cases. </w:t>
      </w:r>
    </w:p>
    <w:p w14:paraId="40BCCC47" w14:textId="77777777" w:rsidR="00A90EE9" w:rsidRDefault="00A90EE9" w:rsidP="00A90EE9"/>
    <w:p w14:paraId="25F585EE" w14:textId="77777777" w:rsidR="00E6488B" w:rsidRDefault="00E6488B" w:rsidP="00A90EE9"/>
    <w:p w14:paraId="571FAF89" w14:textId="77777777" w:rsidR="00A90EE9" w:rsidRPr="00E6488B" w:rsidRDefault="00E6488B" w:rsidP="00E6488B">
      <w:pPr>
        <w:pStyle w:val="Heading2"/>
      </w:pPr>
      <w:bookmarkStart w:id="4" w:name="_Toc237664940"/>
      <w:bookmarkStart w:id="5" w:name="_Toc237666559"/>
      <w:r>
        <w:t xml:space="preserve">3. </w:t>
      </w:r>
      <w:r w:rsidR="00A90EE9" w:rsidRPr="00E6488B">
        <w:t>Divergence theorem in 3D.</w:t>
      </w:r>
      <w:bookmarkEnd w:id="4"/>
      <w:bookmarkEnd w:id="5"/>
      <w:r w:rsidR="00A90EE9" w:rsidRPr="00E6488B">
        <w:t xml:space="preserve">  </w:t>
      </w:r>
    </w:p>
    <w:p w14:paraId="759DFDD2" w14:textId="77777777" w:rsidR="00A90EE9" w:rsidRDefault="00A90EE9" w:rsidP="00A90EE9"/>
    <w:p w14:paraId="491F6670" w14:textId="77777777" w:rsidR="00A90EE9" w:rsidRDefault="00D847AB" w:rsidP="00A90EE9">
      <w:r>
        <w:t>N</w:t>
      </w:r>
      <w:r w:rsidR="00A90EE9">
        <w:t xml:space="preserve">othing </w:t>
      </w:r>
      <w:r>
        <w:t>conceptually</w:t>
      </w:r>
      <w:r w:rsidR="00A90EE9">
        <w:t xml:space="preserve"> new arises compared to the 2D case. We fill our 3D volume as best we can with little cubes</w:t>
      </w:r>
      <w:r>
        <w:t xml:space="preserve"> </w:t>
      </w:r>
      <w:r w:rsidR="00A85A59">
        <w:t>(3D boxes), and we quickly arrive at this generalization of our previous result</w:t>
      </w:r>
    </w:p>
    <w:p w14:paraId="54A9A7FC" w14:textId="77777777" w:rsidR="00A85A59" w:rsidRDefault="00A85A59" w:rsidP="00A90EE9"/>
    <w:p w14:paraId="0B9E4B76" w14:textId="77777777" w:rsidR="00A85A59" w:rsidRDefault="00A85A59" w:rsidP="00A85A59">
      <w:r>
        <w:tab/>
        <w:t>divA(center) =  [A</w:t>
      </w:r>
      <w:r>
        <w:rPr>
          <w:rStyle w:val="subscript"/>
        </w:rPr>
        <w:t>x</w:t>
      </w:r>
      <w:r>
        <w:t>(right) - A</w:t>
      </w:r>
      <w:r>
        <w:rPr>
          <w:rStyle w:val="subscript"/>
        </w:rPr>
        <w:t>x</w:t>
      </w:r>
      <w:r w:rsidR="00D847AB">
        <w:t>(left)]/dx</w:t>
      </w:r>
    </w:p>
    <w:p w14:paraId="52C1AA55" w14:textId="77777777" w:rsidR="00A85A59" w:rsidRDefault="00A85A59" w:rsidP="00A85A59">
      <w:r>
        <w:tab/>
      </w:r>
      <w:r>
        <w:tab/>
      </w:r>
      <w:r>
        <w:tab/>
        <w:t xml:space="preserve">  + [A</w:t>
      </w:r>
      <w:r>
        <w:rPr>
          <w:rStyle w:val="subscript"/>
        </w:rPr>
        <w:t>y</w:t>
      </w:r>
      <w:r>
        <w:t>(top) - A</w:t>
      </w:r>
      <w:r>
        <w:rPr>
          <w:rStyle w:val="subscript"/>
        </w:rPr>
        <w:t>y</w:t>
      </w:r>
      <w:r w:rsidR="00D847AB">
        <w:t>(bottom)]/dy</w:t>
      </w:r>
    </w:p>
    <w:p w14:paraId="6AB06F1F" w14:textId="77777777" w:rsidR="00A85A59" w:rsidRDefault="00A85A59" w:rsidP="00A85A59">
      <w:r>
        <w:tab/>
      </w:r>
      <w:r>
        <w:tab/>
      </w:r>
      <w:r>
        <w:tab/>
        <w:t xml:space="preserve">  + [A</w:t>
      </w:r>
      <w:r>
        <w:rPr>
          <w:rStyle w:val="subscript"/>
        </w:rPr>
        <w:t>y</w:t>
      </w:r>
      <w:r>
        <w:t>(front) - A</w:t>
      </w:r>
      <w:r>
        <w:rPr>
          <w:rStyle w:val="subscript"/>
        </w:rPr>
        <w:t>y</w:t>
      </w:r>
      <w:r w:rsidR="00D847AB">
        <w:t>(back)]/dz</w:t>
      </w:r>
    </w:p>
    <w:p w14:paraId="0DA3D5DA" w14:textId="77777777" w:rsidR="00A85A59" w:rsidRDefault="00A85A59" w:rsidP="00A85A59"/>
    <w:p w14:paraId="614FBAA6" w14:textId="77777777" w:rsidR="00A85A59" w:rsidRDefault="00A85A59" w:rsidP="00A85A59">
      <w:r>
        <w:t>where we assume a z axis coming out to the viewer, so x,y,z are a right handed system. If we multiply through by our "volume", we get</w:t>
      </w:r>
    </w:p>
    <w:p w14:paraId="4AB863D2" w14:textId="77777777" w:rsidR="00A85A59" w:rsidRDefault="00A85A59" w:rsidP="00A85A59"/>
    <w:p w14:paraId="1EDA5040" w14:textId="77777777" w:rsidR="00A85A59" w:rsidRDefault="00A85A59" w:rsidP="00A85A59">
      <w:r>
        <w:tab/>
        <w:t>dxdydz divA(center) =  [A</w:t>
      </w:r>
      <w:r>
        <w:rPr>
          <w:rStyle w:val="subscript"/>
        </w:rPr>
        <w:t>x</w:t>
      </w:r>
      <w:r>
        <w:t>(right) - A</w:t>
      </w:r>
      <w:r>
        <w:rPr>
          <w:rStyle w:val="subscript"/>
        </w:rPr>
        <w:t>x</w:t>
      </w:r>
      <w:r>
        <w:t xml:space="preserve">(left)]dydz </w:t>
      </w:r>
    </w:p>
    <w:p w14:paraId="38455C60" w14:textId="77777777" w:rsidR="00A85A59" w:rsidRDefault="00A85A59" w:rsidP="00A85A59">
      <w:r>
        <w:tab/>
      </w:r>
      <w:r>
        <w:tab/>
      </w:r>
      <w:r>
        <w:tab/>
      </w:r>
      <w:r>
        <w:tab/>
        <w:t xml:space="preserve">  + [A</w:t>
      </w:r>
      <w:r>
        <w:rPr>
          <w:rStyle w:val="subscript"/>
        </w:rPr>
        <w:t>y</w:t>
      </w:r>
      <w:r>
        <w:t>(top) - A</w:t>
      </w:r>
      <w:r>
        <w:rPr>
          <w:rStyle w:val="subscript"/>
        </w:rPr>
        <w:t>y</w:t>
      </w:r>
      <w:r>
        <w:t>(bottom)]dxdz</w:t>
      </w:r>
    </w:p>
    <w:p w14:paraId="57F5A065" w14:textId="77777777" w:rsidR="00A85A59" w:rsidRDefault="00A85A59" w:rsidP="00A85A59">
      <w:r>
        <w:tab/>
      </w:r>
      <w:r>
        <w:tab/>
      </w:r>
      <w:r>
        <w:tab/>
        <w:t xml:space="preserve">               + [A</w:t>
      </w:r>
      <w:r>
        <w:rPr>
          <w:rStyle w:val="subscript"/>
        </w:rPr>
        <w:t>y</w:t>
      </w:r>
      <w:r>
        <w:t>(front) - A</w:t>
      </w:r>
      <w:r>
        <w:rPr>
          <w:rStyle w:val="subscript"/>
        </w:rPr>
        <w:t>y</w:t>
      </w:r>
      <w:r>
        <w:t>(back)]dxdy</w:t>
      </w:r>
    </w:p>
    <w:p w14:paraId="05173483" w14:textId="77777777" w:rsidR="00A85A59" w:rsidRDefault="00A85A59" w:rsidP="00A85A59"/>
    <w:p w14:paraId="664635B1" w14:textId="77777777" w:rsidR="00A85A59" w:rsidRPr="00A85A59" w:rsidRDefault="00A85A59" w:rsidP="00A85A59">
      <w:r>
        <w:t>We can then sum over all our cubes to get</w:t>
      </w:r>
      <w:r w:rsidR="00F94435">
        <w:t xml:space="preserve">  (always imitating the 2D derivation) </w:t>
      </w:r>
    </w:p>
    <w:p w14:paraId="2E86B8AB" w14:textId="77777777" w:rsidR="00A85A59" w:rsidRDefault="00A85A59" w:rsidP="00A85A59"/>
    <w:p w14:paraId="01674B25" w14:textId="77777777" w:rsidR="00A85A59" w:rsidRDefault="00A85A59" w:rsidP="00A85A59">
      <w:r>
        <w:tab/>
        <w:t>Σ</w:t>
      </w:r>
      <w:r>
        <w:rPr>
          <w:rStyle w:val="subscript"/>
        </w:rPr>
        <w:t>all boxes</w:t>
      </w:r>
      <w:r>
        <w:t xml:space="preserve"> dxdy</w:t>
      </w:r>
      <w:r w:rsidR="00F94435">
        <w:t>dz</w:t>
      </w:r>
      <w:r>
        <w:t xml:space="preserve"> divA(center)  = </w:t>
      </w:r>
    </w:p>
    <w:p w14:paraId="72BA87CE" w14:textId="77777777" w:rsidR="00A85A59" w:rsidRDefault="00A85A59" w:rsidP="00A85A59"/>
    <w:p w14:paraId="78F8E0F8" w14:textId="77777777" w:rsidR="00A85A59" w:rsidRDefault="00A85A59" w:rsidP="00A85A59">
      <w:r>
        <w:tab/>
        <w:t>+ Σ</w:t>
      </w:r>
      <w:r>
        <w:rPr>
          <w:rStyle w:val="subscript"/>
        </w:rPr>
        <w:t>right outfacing walls</w:t>
      </w:r>
      <w:r>
        <w:t xml:space="preserve"> A</w:t>
      </w:r>
      <w:r>
        <w:rPr>
          <w:rStyle w:val="subscript"/>
        </w:rPr>
        <w:t>x</w:t>
      </w:r>
      <w:r>
        <w:t xml:space="preserve">(right) dydz </w:t>
      </w:r>
      <w:r w:rsidR="003F2D65">
        <w:t xml:space="preserve">    </w:t>
      </w:r>
      <w:r>
        <w:t xml:space="preserve">– </w:t>
      </w:r>
      <w:r w:rsidR="003F2D65">
        <w:t xml:space="preserve"> </w:t>
      </w:r>
      <w:r>
        <w:t>Σ</w:t>
      </w:r>
      <w:r>
        <w:rPr>
          <w:rStyle w:val="subscript"/>
        </w:rPr>
        <w:t>left outfacing walls</w:t>
      </w:r>
      <w:r>
        <w:t xml:space="preserve"> A</w:t>
      </w:r>
      <w:r>
        <w:rPr>
          <w:rStyle w:val="subscript"/>
        </w:rPr>
        <w:t>x</w:t>
      </w:r>
      <w:r>
        <w:t>(left) dydz</w:t>
      </w:r>
    </w:p>
    <w:p w14:paraId="7EDB8E7D" w14:textId="77777777" w:rsidR="00A85A59" w:rsidRDefault="00A85A59" w:rsidP="00A85A59">
      <w:r>
        <w:tab/>
        <w:t>+ Σ</w:t>
      </w:r>
      <w:r>
        <w:rPr>
          <w:rStyle w:val="subscript"/>
        </w:rPr>
        <w:t>top outfacing walls</w:t>
      </w:r>
      <w:r>
        <w:t xml:space="preserve"> A</w:t>
      </w:r>
      <w:r>
        <w:rPr>
          <w:rStyle w:val="subscript"/>
        </w:rPr>
        <w:t>y</w:t>
      </w:r>
      <w:r>
        <w:t>(top) dxdz         – Σ</w:t>
      </w:r>
      <w:r>
        <w:rPr>
          <w:rStyle w:val="subscript"/>
        </w:rPr>
        <w:t>bottom outfacing walls</w:t>
      </w:r>
      <w:r>
        <w:t xml:space="preserve"> A</w:t>
      </w:r>
      <w:r>
        <w:rPr>
          <w:rStyle w:val="subscript"/>
        </w:rPr>
        <w:t>y</w:t>
      </w:r>
      <w:r>
        <w:t>(bottom) dxdz</w:t>
      </w:r>
    </w:p>
    <w:p w14:paraId="47F6501D" w14:textId="77777777" w:rsidR="00A85A59" w:rsidRDefault="00A85A59" w:rsidP="00A85A59">
      <w:r>
        <w:tab/>
        <w:t>+ Σ</w:t>
      </w:r>
      <w:r>
        <w:rPr>
          <w:rStyle w:val="subscript"/>
        </w:rPr>
        <w:t>front outfacing walls</w:t>
      </w:r>
      <w:r>
        <w:t xml:space="preserve"> A</w:t>
      </w:r>
      <w:r>
        <w:rPr>
          <w:rStyle w:val="subscript"/>
        </w:rPr>
        <w:t>y</w:t>
      </w:r>
      <w:r>
        <w:t>(top) dxdy      – Σ</w:t>
      </w:r>
      <w:r>
        <w:rPr>
          <w:rStyle w:val="subscript"/>
        </w:rPr>
        <w:t>back outfacing walls</w:t>
      </w:r>
      <w:r>
        <w:t xml:space="preserve"> A</w:t>
      </w:r>
      <w:r>
        <w:rPr>
          <w:rStyle w:val="subscript"/>
        </w:rPr>
        <w:t>y</w:t>
      </w:r>
      <w:r>
        <w:t>(bottom) dxdy</w:t>
      </w:r>
    </w:p>
    <w:p w14:paraId="4F6C485E" w14:textId="77777777" w:rsidR="00A85A59" w:rsidRDefault="00A85A59" w:rsidP="00A85A59"/>
    <w:p w14:paraId="08212434" w14:textId="77777777" w:rsidR="00A85A59" w:rsidRDefault="00A85A59" w:rsidP="00A85A59">
      <w:r>
        <w:t>We then define our vector differential surface area</w:t>
      </w:r>
      <w:r w:rsidR="003F2D65">
        <w:t>, imitating and extending what we did in the 2D case</w:t>
      </w:r>
    </w:p>
    <w:p w14:paraId="7A76A180" w14:textId="77777777" w:rsidR="00A85A59" w:rsidRDefault="00A85A59" w:rsidP="00A85A59"/>
    <w:p w14:paraId="341E97B3" w14:textId="77777777" w:rsidR="00A85A59" w:rsidRDefault="00A85A59" w:rsidP="00A85A59">
      <w:r>
        <w:tab/>
        <w:t>d</w:t>
      </w:r>
      <w:r w:rsidRPr="005649AE">
        <w:rPr>
          <w:b/>
        </w:rPr>
        <w:t>S</w:t>
      </w:r>
      <w:r>
        <w:t xml:space="preserve"> = </w:t>
      </w:r>
      <w:r>
        <w:rPr>
          <w:b/>
        </w:rPr>
        <w:fldChar w:fldCharType="begin"/>
      </w:r>
      <w:r>
        <w:rPr>
          <w:b/>
        </w:rPr>
        <w:instrText xml:space="preserve"> EQ \O(</w:instrText>
      </w:r>
      <w:r w:rsidRPr="005649AE">
        <w:rPr>
          <w:b/>
        </w:rPr>
        <w:instrText>n</w:instrText>
      </w:r>
      <w:r>
        <w:rPr>
          <w:b/>
        </w:rPr>
        <w:instrText>,\S\up2(^))</w:instrText>
      </w:r>
      <w:r>
        <w:rPr>
          <w:b/>
        </w:rPr>
        <w:fldChar w:fldCharType="end"/>
      </w:r>
      <w:r>
        <w:t xml:space="preserve"> dS  = (dS</w:t>
      </w:r>
      <w:r>
        <w:rPr>
          <w:rStyle w:val="subscript"/>
        </w:rPr>
        <w:t>x</w:t>
      </w:r>
      <w:r>
        <w:t>, dS</w:t>
      </w:r>
      <w:r>
        <w:rPr>
          <w:rStyle w:val="subscript"/>
        </w:rPr>
        <w:t>y</w:t>
      </w:r>
      <w:r>
        <w:t>, dS</w:t>
      </w:r>
      <w:r>
        <w:rPr>
          <w:rStyle w:val="subscript"/>
        </w:rPr>
        <w:t>z</w:t>
      </w:r>
      <w:r>
        <w:t>)</w:t>
      </w:r>
    </w:p>
    <w:p w14:paraId="14AE6C98" w14:textId="77777777" w:rsidR="00A85A59" w:rsidRDefault="00A85A59" w:rsidP="00A85A59"/>
    <w:p w14:paraId="0288D066" w14:textId="77777777" w:rsidR="00A85A59" w:rsidRPr="00747209" w:rsidRDefault="00A85A59" w:rsidP="00A85A59">
      <w:r>
        <w:tab/>
      </w:r>
      <w:r w:rsidR="00DB20F7">
        <w:t>dS</w:t>
      </w:r>
      <w:r w:rsidR="00DB20F7">
        <w:rPr>
          <w:rStyle w:val="subscript"/>
        </w:rPr>
        <w:t>x</w:t>
      </w:r>
      <w:r w:rsidR="00DB20F7">
        <w:t xml:space="preserve"> = dydz</w:t>
      </w:r>
      <w:r>
        <w:tab/>
      </w:r>
      <w:r>
        <w:tab/>
        <w:t>right outfacing walls</w:t>
      </w:r>
      <w:r>
        <w:tab/>
      </w:r>
      <w:r>
        <w:tab/>
        <w:t xml:space="preserve">since </w:t>
      </w:r>
      <w:r>
        <w:rPr>
          <w:b/>
        </w:rPr>
        <w:fldChar w:fldCharType="begin"/>
      </w:r>
      <w:r>
        <w:rPr>
          <w:b/>
        </w:rPr>
        <w:instrText xml:space="preserve"> EQ \O(</w:instrText>
      </w:r>
      <w:r w:rsidRPr="005649AE">
        <w:rPr>
          <w:b/>
        </w:rPr>
        <w:instrText>n</w:instrText>
      </w:r>
      <w:r>
        <w:rPr>
          <w:b/>
        </w:rPr>
        <w:instrText>,\S\up2(^))</w:instrText>
      </w:r>
      <w:r>
        <w:rPr>
          <w:b/>
        </w:rPr>
        <w:fldChar w:fldCharType="end"/>
      </w:r>
      <w:r>
        <w:rPr>
          <w:b/>
        </w:rPr>
        <w:t xml:space="preserve"> = </w:t>
      </w:r>
      <w:r>
        <w:rPr>
          <w:b/>
        </w:rPr>
        <w:fldChar w:fldCharType="begin"/>
      </w:r>
      <w:r>
        <w:rPr>
          <w:b/>
        </w:rPr>
        <w:instrText xml:space="preserve"> EQ \O(x,\S\up2(^))</w:instrText>
      </w:r>
      <w:r>
        <w:rPr>
          <w:b/>
        </w:rPr>
        <w:fldChar w:fldCharType="end"/>
      </w:r>
      <w:r>
        <w:tab/>
      </w:r>
      <w:r>
        <w:tab/>
        <w:t>and dS</w:t>
      </w:r>
      <w:r>
        <w:rPr>
          <w:rStyle w:val="subscript"/>
        </w:rPr>
        <w:t>y</w:t>
      </w:r>
      <w:r>
        <w:t xml:space="preserve"> = </w:t>
      </w:r>
      <w:r w:rsidR="003F2D65">
        <w:t>dS</w:t>
      </w:r>
      <w:r w:rsidR="003F2D65">
        <w:rPr>
          <w:rStyle w:val="subscript"/>
        </w:rPr>
        <w:t>z</w:t>
      </w:r>
      <w:r w:rsidR="003F2D65">
        <w:t xml:space="preserve"> = </w:t>
      </w:r>
      <w:r>
        <w:t>0</w:t>
      </w:r>
    </w:p>
    <w:p w14:paraId="55AF8FFA" w14:textId="77777777" w:rsidR="00A85A59" w:rsidRDefault="00A85A59" w:rsidP="00A85A59">
      <w:r>
        <w:tab/>
        <w:t>dS</w:t>
      </w:r>
      <w:r>
        <w:rPr>
          <w:rStyle w:val="subscript"/>
        </w:rPr>
        <w:t>x</w:t>
      </w:r>
      <w:r>
        <w:t xml:space="preserve"> = -dy</w:t>
      </w:r>
      <w:r w:rsidR="003F2D65">
        <w:t>dz</w:t>
      </w:r>
      <w:r>
        <w:tab/>
      </w:r>
      <w:r>
        <w:tab/>
        <w:t>left outfacing walls</w:t>
      </w:r>
      <w:r w:rsidRPr="005649AE">
        <w:t xml:space="preserve"> </w:t>
      </w:r>
      <w:r>
        <w:tab/>
      </w:r>
      <w:r>
        <w:tab/>
        <w:t xml:space="preserve">since </w:t>
      </w:r>
      <w:r>
        <w:rPr>
          <w:b/>
        </w:rPr>
        <w:fldChar w:fldCharType="begin"/>
      </w:r>
      <w:r>
        <w:rPr>
          <w:b/>
        </w:rPr>
        <w:instrText xml:space="preserve"> EQ \O(</w:instrText>
      </w:r>
      <w:r w:rsidRPr="005649AE">
        <w:rPr>
          <w:b/>
        </w:rPr>
        <w:instrText>n</w:instrText>
      </w:r>
      <w:r>
        <w:rPr>
          <w:b/>
        </w:rPr>
        <w:instrText>,\S\up2(^))</w:instrText>
      </w:r>
      <w:r>
        <w:rPr>
          <w:b/>
        </w:rPr>
        <w:fldChar w:fldCharType="end"/>
      </w:r>
      <w:r>
        <w:rPr>
          <w:b/>
        </w:rPr>
        <w:t xml:space="preserve"> = - </w:t>
      </w:r>
      <w:r>
        <w:rPr>
          <w:b/>
        </w:rPr>
        <w:fldChar w:fldCharType="begin"/>
      </w:r>
      <w:r>
        <w:rPr>
          <w:b/>
        </w:rPr>
        <w:instrText xml:space="preserve"> EQ \O(x,\S\up2(^))</w:instrText>
      </w:r>
      <w:r>
        <w:rPr>
          <w:b/>
        </w:rPr>
        <w:fldChar w:fldCharType="end"/>
      </w:r>
      <w:r>
        <w:rPr>
          <w:b/>
        </w:rPr>
        <w:tab/>
      </w:r>
      <w:r>
        <w:rPr>
          <w:b/>
        </w:rPr>
        <w:tab/>
      </w:r>
      <w:r>
        <w:t xml:space="preserve">and </w:t>
      </w:r>
      <w:r w:rsidR="003F2D65">
        <w:t>dS</w:t>
      </w:r>
      <w:r w:rsidR="003F2D65">
        <w:rPr>
          <w:rStyle w:val="subscript"/>
        </w:rPr>
        <w:t>y</w:t>
      </w:r>
      <w:r w:rsidR="003F2D65">
        <w:t xml:space="preserve"> = dS</w:t>
      </w:r>
      <w:r w:rsidR="003F2D65">
        <w:rPr>
          <w:rStyle w:val="subscript"/>
        </w:rPr>
        <w:t>z</w:t>
      </w:r>
      <w:r w:rsidR="003F2D65">
        <w:t xml:space="preserve"> = 0</w:t>
      </w:r>
    </w:p>
    <w:p w14:paraId="4B334922" w14:textId="77777777" w:rsidR="003F2D65" w:rsidRDefault="003F2D65" w:rsidP="00A85A59"/>
    <w:p w14:paraId="098969A2" w14:textId="77777777" w:rsidR="003F2D65" w:rsidRPr="003F2D65" w:rsidRDefault="003F2D65" w:rsidP="003F2D65">
      <w:r>
        <w:tab/>
        <w:t>dS</w:t>
      </w:r>
      <w:r>
        <w:rPr>
          <w:rStyle w:val="subscript"/>
        </w:rPr>
        <w:t>y</w:t>
      </w:r>
      <w:r>
        <w:t xml:space="preserve"> = dxdz</w:t>
      </w:r>
      <w:r>
        <w:tab/>
      </w:r>
      <w:r>
        <w:tab/>
        <w:t>top outfacing walls</w:t>
      </w:r>
      <w:r>
        <w:tab/>
      </w:r>
      <w:r>
        <w:tab/>
        <w:t xml:space="preserve">since </w:t>
      </w:r>
      <w:r>
        <w:rPr>
          <w:b/>
        </w:rPr>
        <w:fldChar w:fldCharType="begin"/>
      </w:r>
      <w:r>
        <w:rPr>
          <w:b/>
        </w:rPr>
        <w:instrText xml:space="preserve"> EQ \O(</w:instrText>
      </w:r>
      <w:r w:rsidRPr="005649AE">
        <w:rPr>
          <w:b/>
        </w:rPr>
        <w:instrText>n</w:instrText>
      </w:r>
      <w:r>
        <w:rPr>
          <w:b/>
        </w:rPr>
        <w:instrText>,\S\up2(^))</w:instrText>
      </w:r>
      <w:r>
        <w:rPr>
          <w:b/>
        </w:rPr>
        <w:fldChar w:fldCharType="end"/>
      </w:r>
      <w:r>
        <w:rPr>
          <w:b/>
        </w:rPr>
        <w:t xml:space="preserve"> = </w:t>
      </w:r>
      <w:r>
        <w:rPr>
          <w:b/>
        </w:rPr>
        <w:fldChar w:fldCharType="begin"/>
      </w:r>
      <w:r>
        <w:rPr>
          <w:b/>
        </w:rPr>
        <w:instrText xml:space="preserve"> EQ \O(y,\S\up2(^))</w:instrText>
      </w:r>
      <w:r>
        <w:rPr>
          <w:b/>
        </w:rPr>
        <w:fldChar w:fldCharType="end"/>
      </w:r>
      <w:r>
        <w:tab/>
      </w:r>
      <w:r>
        <w:tab/>
        <w:t>and dS</w:t>
      </w:r>
      <w:r>
        <w:rPr>
          <w:rStyle w:val="subscript"/>
        </w:rPr>
        <w:t>x</w:t>
      </w:r>
      <w:r>
        <w:t xml:space="preserve"> = dS</w:t>
      </w:r>
      <w:r>
        <w:rPr>
          <w:rStyle w:val="subscript"/>
        </w:rPr>
        <w:t>z</w:t>
      </w:r>
      <w:r>
        <w:t xml:space="preserve"> = 0</w:t>
      </w:r>
    </w:p>
    <w:p w14:paraId="77A61BE1" w14:textId="77777777" w:rsidR="003F2D65" w:rsidRDefault="003F2D65" w:rsidP="003F2D65">
      <w:r>
        <w:tab/>
        <w:t>dS</w:t>
      </w:r>
      <w:r>
        <w:rPr>
          <w:rStyle w:val="subscript"/>
        </w:rPr>
        <w:t>y</w:t>
      </w:r>
      <w:r>
        <w:t xml:space="preserve"> = -dxdz</w:t>
      </w:r>
      <w:r>
        <w:tab/>
      </w:r>
      <w:r>
        <w:tab/>
        <w:t>bottom outfacing walls</w:t>
      </w:r>
      <w:r w:rsidRPr="005649AE">
        <w:t xml:space="preserve"> </w:t>
      </w:r>
      <w:r>
        <w:tab/>
      </w:r>
      <w:r>
        <w:tab/>
        <w:t xml:space="preserve">since </w:t>
      </w:r>
      <w:r>
        <w:rPr>
          <w:b/>
        </w:rPr>
        <w:fldChar w:fldCharType="begin"/>
      </w:r>
      <w:r>
        <w:rPr>
          <w:b/>
        </w:rPr>
        <w:instrText xml:space="preserve"> EQ \O(</w:instrText>
      </w:r>
      <w:r w:rsidRPr="005649AE">
        <w:rPr>
          <w:b/>
        </w:rPr>
        <w:instrText>n</w:instrText>
      </w:r>
      <w:r>
        <w:rPr>
          <w:b/>
        </w:rPr>
        <w:instrText>,\S\up2(^))</w:instrText>
      </w:r>
      <w:r>
        <w:rPr>
          <w:b/>
        </w:rPr>
        <w:fldChar w:fldCharType="end"/>
      </w:r>
      <w:r>
        <w:rPr>
          <w:b/>
        </w:rPr>
        <w:t xml:space="preserve"> = - </w:t>
      </w:r>
      <w:r>
        <w:rPr>
          <w:b/>
        </w:rPr>
        <w:fldChar w:fldCharType="begin"/>
      </w:r>
      <w:r>
        <w:rPr>
          <w:b/>
        </w:rPr>
        <w:instrText xml:space="preserve"> EQ \O(y,\S\up2(^))</w:instrText>
      </w:r>
      <w:r>
        <w:rPr>
          <w:b/>
        </w:rPr>
        <w:fldChar w:fldCharType="end"/>
      </w:r>
      <w:r>
        <w:rPr>
          <w:b/>
        </w:rPr>
        <w:tab/>
      </w:r>
      <w:r>
        <w:rPr>
          <w:b/>
        </w:rPr>
        <w:tab/>
      </w:r>
      <w:r>
        <w:t>and dS</w:t>
      </w:r>
      <w:r>
        <w:rPr>
          <w:rStyle w:val="subscript"/>
        </w:rPr>
        <w:t>x</w:t>
      </w:r>
      <w:r>
        <w:t xml:space="preserve"> = dS</w:t>
      </w:r>
      <w:r>
        <w:rPr>
          <w:rStyle w:val="subscript"/>
        </w:rPr>
        <w:t>z</w:t>
      </w:r>
      <w:r>
        <w:t xml:space="preserve"> = 0</w:t>
      </w:r>
    </w:p>
    <w:p w14:paraId="3A887123" w14:textId="77777777" w:rsidR="003F2D65" w:rsidRPr="003F2D65" w:rsidRDefault="003F2D65" w:rsidP="00A85A59"/>
    <w:p w14:paraId="1F6922DC" w14:textId="77777777" w:rsidR="003F2D65" w:rsidRPr="003F2D65" w:rsidRDefault="003F2D65" w:rsidP="003F2D65">
      <w:r>
        <w:tab/>
        <w:t>dS</w:t>
      </w:r>
      <w:r>
        <w:rPr>
          <w:rStyle w:val="subscript"/>
        </w:rPr>
        <w:t>z</w:t>
      </w:r>
      <w:r>
        <w:t xml:space="preserve"> = dxdy</w:t>
      </w:r>
      <w:r>
        <w:tab/>
      </w:r>
      <w:r>
        <w:tab/>
        <w:t>front outfacing walls</w:t>
      </w:r>
      <w:r>
        <w:tab/>
      </w:r>
      <w:r>
        <w:tab/>
        <w:t xml:space="preserve">since </w:t>
      </w:r>
      <w:r>
        <w:rPr>
          <w:b/>
        </w:rPr>
        <w:fldChar w:fldCharType="begin"/>
      </w:r>
      <w:r>
        <w:rPr>
          <w:b/>
        </w:rPr>
        <w:instrText xml:space="preserve"> EQ \O(</w:instrText>
      </w:r>
      <w:r w:rsidRPr="005649AE">
        <w:rPr>
          <w:b/>
        </w:rPr>
        <w:instrText>n</w:instrText>
      </w:r>
      <w:r>
        <w:rPr>
          <w:b/>
        </w:rPr>
        <w:instrText>,\S\up2(^))</w:instrText>
      </w:r>
      <w:r>
        <w:rPr>
          <w:b/>
        </w:rPr>
        <w:fldChar w:fldCharType="end"/>
      </w:r>
      <w:r>
        <w:rPr>
          <w:b/>
        </w:rPr>
        <w:t xml:space="preserve"> = </w:t>
      </w:r>
      <w:r>
        <w:rPr>
          <w:b/>
        </w:rPr>
        <w:fldChar w:fldCharType="begin"/>
      </w:r>
      <w:r>
        <w:rPr>
          <w:b/>
        </w:rPr>
        <w:instrText xml:space="preserve"> EQ \O(z,\S\up2(^))</w:instrText>
      </w:r>
      <w:r>
        <w:rPr>
          <w:b/>
        </w:rPr>
        <w:fldChar w:fldCharType="end"/>
      </w:r>
      <w:r>
        <w:tab/>
      </w:r>
      <w:r>
        <w:tab/>
        <w:t>and dS</w:t>
      </w:r>
      <w:r>
        <w:rPr>
          <w:rStyle w:val="subscript"/>
        </w:rPr>
        <w:t>x</w:t>
      </w:r>
      <w:r>
        <w:t xml:space="preserve"> = dS</w:t>
      </w:r>
      <w:r>
        <w:rPr>
          <w:rStyle w:val="subscript"/>
        </w:rPr>
        <w:t>y</w:t>
      </w:r>
      <w:r>
        <w:t xml:space="preserve"> = 0</w:t>
      </w:r>
    </w:p>
    <w:p w14:paraId="1F6B0EEA" w14:textId="77777777" w:rsidR="003F2D65" w:rsidRDefault="003F2D65" w:rsidP="003F2D65">
      <w:r>
        <w:tab/>
        <w:t>dS</w:t>
      </w:r>
      <w:r>
        <w:rPr>
          <w:rStyle w:val="subscript"/>
        </w:rPr>
        <w:t>z</w:t>
      </w:r>
      <w:r>
        <w:t xml:space="preserve"> = -dxdy</w:t>
      </w:r>
      <w:r>
        <w:tab/>
      </w:r>
      <w:r>
        <w:tab/>
        <w:t>rear outfacing walls</w:t>
      </w:r>
      <w:r w:rsidRPr="005649AE">
        <w:t xml:space="preserve"> </w:t>
      </w:r>
      <w:r>
        <w:tab/>
      </w:r>
      <w:r>
        <w:tab/>
        <w:t xml:space="preserve">since </w:t>
      </w:r>
      <w:r>
        <w:rPr>
          <w:b/>
        </w:rPr>
        <w:fldChar w:fldCharType="begin"/>
      </w:r>
      <w:r>
        <w:rPr>
          <w:b/>
        </w:rPr>
        <w:instrText xml:space="preserve"> EQ \O(</w:instrText>
      </w:r>
      <w:r w:rsidRPr="005649AE">
        <w:rPr>
          <w:b/>
        </w:rPr>
        <w:instrText>n</w:instrText>
      </w:r>
      <w:r>
        <w:rPr>
          <w:b/>
        </w:rPr>
        <w:instrText>,\S\up2(^))</w:instrText>
      </w:r>
      <w:r>
        <w:rPr>
          <w:b/>
        </w:rPr>
        <w:fldChar w:fldCharType="end"/>
      </w:r>
      <w:r>
        <w:rPr>
          <w:b/>
        </w:rPr>
        <w:t xml:space="preserve"> = - </w:t>
      </w:r>
      <w:r>
        <w:rPr>
          <w:b/>
        </w:rPr>
        <w:fldChar w:fldCharType="begin"/>
      </w:r>
      <w:r>
        <w:rPr>
          <w:b/>
        </w:rPr>
        <w:instrText xml:space="preserve"> EQ \O(z,\S\up2(^))</w:instrText>
      </w:r>
      <w:r>
        <w:rPr>
          <w:b/>
        </w:rPr>
        <w:fldChar w:fldCharType="end"/>
      </w:r>
      <w:r>
        <w:rPr>
          <w:b/>
        </w:rPr>
        <w:tab/>
      </w:r>
      <w:r>
        <w:rPr>
          <w:b/>
        </w:rPr>
        <w:tab/>
      </w:r>
      <w:r>
        <w:t>and dS</w:t>
      </w:r>
      <w:r>
        <w:rPr>
          <w:rStyle w:val="subscript"/>
        </w:rPr>
        <w:t>x</w:t>
      </w:r>
      <w:r>
        <w:t xml:space="preserve"> = dS</w:t>
      </w:r>
      <w:r>
        <w:rPr>
          <w:rStyle w:val="subscript"/>
        </w:rPr>
        <w:t>y</w:t>
      </w:r>
      <w:r>
        <w:t xml:space="preserve"> = 0</w:t>
      </w:r>
    </w:p>
    <w:p w14:paraId="6927FB4D" w14:textId="77777777" w:rsidR="00A85A59" w:rsidRDefault="00A85A59" w:rsidP="00A85A59"/>
    <w:p w14:paraId="3DE0A013" w14:textId="77777777" w:rsidR="00A85A59" w:rsidRDefault="003F2D65" w:rsidP="00A85A59">
      <w:r>
        <w:t xml:space="preserve">We can then write our 6 sums above with all plus signs: </w:t>
      </w:r>
    </w:p>
    <w:p w14:paraId="6D69D057" w14:textId="77777777" w:rsidR="003F2D65" w:rsidRDefault="003F2D65" w:rsidP="00A85A59"/>
    <w:p w14:paraId="0F6A98D6" w14:textId="77777777" w:rsidR="00DD6BF7" w:rsidRDefault="003F2D65" w:rsidP="00DD6BF7">
      <w:r>
        <w:tab/>
      </w:r>
      <w:r w:rsidR="00DD6BF7">
        <w:t>Σ</w:t>
      </w:r>
      <w:r w:rsidR="00DD6BF7">
        <w:rPr>
          <w:rStyle w:val="subscript"/>
        </w:rPr>
        <w:t>all boxes</w:t>
      </w:r>
      <w:r w:rsidR="00DD6BF7">
        <w:t xml:space="preserve"> dxdy</w:t>
      </w:r>
      <w:r w:rsidR="00F94435">
        <w:t>dz</w:t>
      </w:r>
      <w:r w:rsidR="00DD6BF7">
        <w:t xml:space="preserve"> divA(center)  = </w:t>
      </w:r>
    </w:p>
    <w:p w14:paraId="07760DB5" w14:textId="77777777" w:rsidR="00DD6BF7" w:rsidRDefault="00DD6BF7" w:rsidP="00DD6BF7"/>
    <w:p w14:paraId="56F88290" w14:textId="77777777" w:rsidR="003F2D65" w:rsidRDefault="00DD6BF7" w:rsidP="003F2D65">
      <w:r>
        <w:tab/>
      </w:r>
      <w:r w:rsidR="003F2D65">
        <w:t>+ Σ</w:t>
      </w:r>
      <w:r w:rsidR="003F2D65">
        <w:rPr>
          <w:rStyle w:val="subscript"/>
        </w:rPr>
        <w:t>right outfacing walls</w:t>
      </w:r>
      <w:r w:rsidR="003F2D65">
        <w:t xml:space="preserve"> A</w:t>
      </w:r>
      <w:r w:rsidR="003F2D65">
        <w:rPr>
          <w:rStyle w:val="subscript"/>
        </w:rPr>
        <w:t>x</w:t>
      </w:r>
      <w:r w:rsidR="003F2D65">
        <w:t>(right) dS</w:t>
      </w:r>
      <w:r w:rsidR="003F2D65">
        <w:rPr>
          <w:rStyle w:val="subscript"/>
        </w:rPr>
        <w:t>x</w:t>
      </w:r>
      <w:r w:rsidR="003F2D65">
        <w:t xml:space="preserve">     </w:t>
      </w:r>
      <w:r>
        <w:t>+</w:t>
      </w:r>
      <w:r w:rsidR="003F2D65">
        <w:t xml:space="preserve">  Σ</w:t>
      </w:r>
      <w:r w:rsidR="003F2D65">
        <w:rPr>
          <w:rStyle w:val="subscript"/>
        </w:rPr>
        <w:t>left outfacing walls</w:t>
      </w:r>
      <w:r w:rsidR="003F2D65">
        <w:t xml:space="preserve"> A</w:t>
      </w:r>
      <w:r w:rsidR="003F2D65">
        <w:rPr>
          <w:rStyle w:val="subscript"/>
        </w:rPr>
        <w:t>x</w:t>
      </w:r>
      <w:r w:rsidR="003F2D65">
        <w:t>(left) dS</w:t>
      </w:r>
      <w:r w:rsidR="003F2D65">
        <w:rPr>
          <w:rStyle w:val="subscript"/>
        </w:rPr>
        <w:t>x</w:t>
      </w:r>
    </w:p>
    <w:p w14:paraId="16B5B5CB" w14:textId="77777777" w:rsidR="003F2D65" w:rsidRDefault="003F2D65" w:rsidP="003F2D65">
      <w:r>
        <w:tab/>
        <w:t>+ Σ</w:t>
      </w:r>
      <w:r>
        <w:rPr>
          <w:rStyle w:val="subscript"/>
        </w:rPr>
        <w:t>top outfacing walls</w:t>
      </w:r>
      <w:r>
        <w:t xml:space="preserve"> A</w:t>
      </w:r>
      <w:r>
        <w:rPr>
          <w:rStyle w:val="subscript"/>
        </w:rPr>
        <w:t>y</w:t>
      </w:r>
      <w:r>
        <w:t xml:space="preserve">(top) </w:t>
      </w:r>
      <w:r w:rsidR="00DD6BF7">
        <w:t>dS</w:t>
      </w:r>
      <w:r w:rsidR="00DD6BF7">
        <w:rPr>
          <w:rStyle w:val="subscript"/>
        </w:rPr>
        <w:t>y</w:t>
      </w:r>
      <w:r>
        <w:t xml:space="preserve">         </w:t>
      </w:r>
      <w:r w:rsidR="00DD6BF7">
        <w:t>+</w:t>
      </w:r>
      <w:r>
        <w:t xml:space="preserve"> Σ</w:t>
      </w:r>
      <w:r>
        <w:rPr>
          <w:rStyle w:val="subscript"/>
        </w:rPr>
        <w:t>bottom outfacing walls</w:t>
      </w:r>
      <w:r>
        <w:t xml:space="preserve"> A</w:t>
      </w:r>
      <w:r>
        <w:rPr>
          <w:rStyle w:val="subscript"/>
        </w:rPr>
        <w:t>y</w:t>
      </w:r>
      <w:r>
        <w:t xml:space="preserve">(bottom) </w:t>
      </w:r>
      <w:r w:rsidR="00DD6BF7">
        <w:t>dS</w:t>
      </w:r>
      <w:r w:rsidR="00DD6BF7">
        <w:rPr>
          <w:rStyle w:val="subscript"/>
        </w:rPr>
        <w:t>y</w:t>
      </w:r>
    </w:p>
    <w:p w14:paraId="540BDA4D" w14:textId="77777777" w:rsidR="003F2D65" w:rsidRDefault="003F2D65" w:rsidP="003F2D65">
      <w:r>
        <w:tab/>
        <w:t>+ Σ</w:t>
      </w:r>
      <w:r>
        <w:rPr>
          <w:rStyle w:val="subscript"/>
        </w:rPr>
        <w:t>front outfacing walls</w:t>
      </w:r>
      <w:r>
        <w:t xml:space="preserve"> A</w:t>
      </w:r>
      <w:r>
        <w:rPr>
          <w:rStyle w:val="subscript"/>
        </w:rPr>
        <w:t>y</w:t>
      </w:r>
      <w:r>
        <w:t xml:space="preserve">(top) </w:t>
      </w:r>
      <w:r w:rsidR="00DD6BF7">
        <w:t>dS</w:t>
      </w:r>
      <w:r w:rsidR="00DD6BF7">
        <w:rPr>
          <w:rStyle w:val="subscript"/>
        </w:rPr>
        <w:t>z</w:t>
      </w:r>
      <w:r>
        <w:t xml:space="preserve">      </w:t>
      </w:r>
      <w:r w:rsidR="00DD6BF7">
        <w:t>+</w:t>
      </w:r>
      <w:r>
        <w:t xml:space="preserve"> Σ</w:t>
      </w:r>
      <w:r>
        <w:rPr>
          <w:rStyle w:val="subscript"/>
        </w:rPr>
        <w:t>back outfacing walls</w:t>
      </w:r>
      <w:r>
        <w:t xml:space="preserve"> A</w:t>
      </w:r>
      <w:r>
        <w:rPr>
          <w:rStyle w:val="subscript"/>
        </w:rPr>
        <w:t>y</w:t>
      </w:r>
      <w:r>
        <w:t xml:space="preserve">(bottom) </w:t>
      </w:r>
      <w:r w:rsidR="00DD6BF7">
        <w:t>dS</w:t>
      </w:r>
      <w:r w:rsidR="00DD6BF7">
        <w:rPr>
          <w:rStyle w:val="subscript"/>
        </w:rPr>
        <w:t>z</w:t>
      </w:r>
    </w:p>
    <w:p w14:paraId="65C2A698" w14:textId="77777777" w:rsidR="00DD6BF7" w:rsidRDefault="00DD6BF7" w:rsidP="003F2D65"/>
    <w:p w14:paraId="777E0143" w14:textId="77777777" w:rsidR="00DD6BF7" w:rsidRDefault="00DD6BF7" w:rsidP="00DD6BF7">
      <w:r>
        <w:tab/>
        <w:t xml:space="preserve">= </w:t>
      </w:r>
      <w:r>
        <w:tab/>
        <w:t>Σ</w:t>
      </w:r>
      <w:r>
        <w:rPr>
          <w:rStyle w:val="subscript"/>
        </w:rPr>
        <w:t>all outfacing walls</w:t>
      </w:r>
      <w:r>
        <w:t xml:space="preserve">  </w:t>
      </w:r>
      <w:r w:rsidRPr="002F555C">
        <w:rPr>
          <w:b/>
        </w:rPr>
        <w:t>A</w:t>
      </w:r>
      <w:r>
        <w:t xml:space="preserve"> </w:t>
      </w:r>
      <w:r>
        <w:sym w:font="Symbol" w:char="F0B7"/>
      </w:r>
      <w:r>
        <w:t xml:space="preserve"> d</w:t>
      </w:r>
      <w:r w:rsidRPr="002F555C">
        <w:rPr>
          <w:b/>
        </w:rPr>
        <w:t>S</w:t>
      </w:r>
      <w:r>
        <w:t xml:space="preserve"> </w:t>
      </w:r>
    </w:p>
    <w:p w14:paraId="380364B2" w14:textId="77777777" w:rsidR="00DD6BF7" w:rsidRDefault="00DD6BF7" w:rsidP="00DD6BF7"/>
    <w:p w14:paraId="753AD628" w14:textId="77777777" w:rsidR="00FF5127" w:rsidRDefault="00DD6BF7" w:rsidP="00DD6BF7">
      <w:r>
        <w:t>and then we take the limit of tiny cubes to get</w:t>
      </w:r>
      <w:r w:rsidR="005C7961">
        <w:t xml:space="preserve">.  </w:t>
      </w:r>
    </w:p>
    <w:p w14:paraId="6D36A009" w14:textId="77777777" w:rsidR="00FF5127" w:rsidRDefault="00FF5127" w:rsidP="00DD6BF7"/>
    <w:p w14:paraId="63A65B80" w14:textId="77777777" w:rsidR="00FF5127" w:rsidRDefault="00FF5127" w:rsidP="00FF5127">
      <w:r>
        <w:tab/>
      </w:r>
      <w:r>
        <w:rPr>
          <w:rFonts w:ascii="Lucida Sans Unicode" w:hAnsi="Lucida Sans Unicode" w:cs="Lucida Sans Unicode"/>
          <w:sz w:val="32"/>
        </w:rPr>
        <w:t>∫</w:t>
      </w:r>
      <w:r>
        <w:t xml:space="preserve">dV </w:t>
      </w:r>
      <w:r w:rsidRPr="00DD6BF7">
        <w:rPr>
          <w:b/>
        </w:rPr>
        <w:sym w:font="Symbol" w:char="F0D1"/>
      </w:r>
      <w:r>
        <w:sym w:font="Symbol" w:char="F0B7"/>
      </w:r>
      <w:r w:rsidRPr="00DD6BF7">
        <w:rPr>
          <w:b/>
        </w:rPr>
        <w:t>A</w:t>
      </w:r>
      <w:r>
        <w:t xml:space="preserve">  = </w:t>
      </w:r>
      <w:r>
        <w:rPr>
          <w:rFonts w:ascii="Lucida Sans Unicode" w:hAnsi="Lucida Sans Unicode" w:cs="Lucida Sans Unicode"/>
          <w:sz w:val="32"/>
        </w:rPr>
        <w:t>∫</w:t>
      </w:r>
      <w:r>
        <w:t>d</w:t>
      </w:r>
      <w:r w:rsidRPr="00DD6BF7">
        <w:rPr>
          <w:b/>
        </w:rPr>
        <w:t>S</w:t>
      </w:r>
      <w:r>
        <w:t xml:space="preserve"> </w:t>
      </w:r>
      <w:r>
        <w:sym w:font="Symbol" w:char="F0B7"/>
      </w:r>
      <w:r>
        <w:t xml:space="preserve"> </w:t>
      </w:r>
      <w:r w:rsidRPr="00DD6BF7">
        <w:rPr>
          <w:b/>
        </w:rPr>
        <w:t>A</w:t>
      </w:r>
      <w:r>
        <w:t xml:space="preserve"> </w:t>
      </w:r>
    </w:p>
    <w:p w14:paraId="00111C70" w14:textId="77777777" w:rsidR="00FF5127" w:rsidRDefault="00FF5127" w:rsidP="00FF5127"/>
    <w:p w14:paraId="2B7CAD7C" w14:textId="77777777" w:rsidR="00FF5127" w:rsidRDefault="00FF5127" w:rsidP="00FF5127">
      <w:r>
        <w:t xml:space="preserve">where of course dV = dxdydz  and dS is the 2D vector area as shown above. </w:t>
      </w:r>
    </w:p>
    <w:p w14:paraId="69183BBF" w14:textId="77777777" w:rsidR="00DB20F7" w:rsidRDefault="00DB20F7" w:rsidP="00FF5127"/>
    <w:p w14:paraId="61B903B9" w14:textId="77777777" w:rsidR="00DD6BF7" w:rsidRDefault="00FF5127" w:rsidP="00DD6BF7">
      <w:r>
        <w:tab/>
        <w:t>We can then consider the issue at the boundary similar to that encountered in the 2D case. Our surface integral is really a "jagged" integral over all the outfacing cube faces, not a smooth surface integral where the vector d</w:t>
      </w:r>
      <w:r w:rsidRPr="00DD6BF7">
        <w:rPr>
          <w:b/>
        </w:rPr>
        <w:t>S</w:t>
      </w:r>
      <w:r>
        <w:t xml:space="preserve"> takes arbitrary angles.  But we show that in the limit, we do in fact get this smooth surface integral</w:t>
      </w:r>
      <w:r w:rsidR="00A002DB">
        <w:t xml:space="preserve">.  </w:t>
      </w:r>
      <w:r w:rsidR="005C7961">
        <w:t xml:space="preserve">Imitating the </w:t>
      </w:r>
      <w:r>
        <w:t>2D presentation</w:t>
      </w:r>
      <w:r w:rsidR="005C7961">
        <w:t xml:space="preserve">, we could draw a complicated </w:t>
      </w:r>
      <w:r>
        <w:t xml:space="preserve">3D </w:t>
      </w:r>
      <w:r w:rsidR="005C7961">
        <w:t>picture and then write</w:t>
      </w:r>
    </w:p>
    <w:p w14:paraId="11D0BB48" w14:textId="77777777" w:rsidR="005C7961" w:rsidRDefault="005C7961" w:rsidP="00DD6BF7"/>
    <w:p w14:paraId="0FAD824A" w14:textId="77777777" w:rsidR="005C7961" w:rsidRPr="00561D8F" w:rsidRDefault="005C7961" w:rsidP="005C7961">
      <w:r>
        <w:tab/>
      </w:r>
      <w:r>
        <w:tab/>
        <w:t>Σ</w:t>
      </w:r>
      <w:r w:rsidR="00336F3C">
        <w:rPr>
          <w:rStyle w:val="subscript"/>
        </w:rPr>
        <w:t>cavity</w:t>
      </w:r>
      <w:r>
        <w:rPr>
          <w:rStyle w:val="subscript"/>
        </w:rPr>
        <w:t xml:space="preserve"> outfacing walls</w:t>
      </w:r>
      <w:r>
        <w:t xml:space="preserve">  </w:t>
      </w:r>
      <w:r w:rsidRPr="002F555C">
        <w:rPr>
          <w:b/>
        </w:rPr>
        <w:t>A</w:t>
      </w:r>
      <w:r>
        <w:t xml:space="preserve"> </w:t>
      </w:r>
      <w:r>
        <w:sym w:font="Symbol" w:char="F0B7"/>
      </w:r>
      <w:r>
        <w:t xml:space="preserve"> d</w:t>
      </w:r>
      <w:r w:rsidRPr="002F555C">
        <w:rPr>
          <w:b/>
        </w:rPr>
        <w:t>S</w:t>
      </w:r>
      <w:r>
        <w:t xml:space="preserve">   =  N</w:t>
      </w:r>
      <w:r>
        <w:rPr>
          <w:rStyle w:val="subscript"/>
        </w:rPr>
        <w:t>x</w:t>
      </w:r>
      <w:r>
        <w:t>A</w:t>
      </w:r>
      <w:r>
        <w:rPr>
          <w:rStyle w:val="subscript"/>
        </w:rPr>
        <w:t>x</w:t>
      </w:r>
      <w:r>
        <w:t>dydz  + N</w:t>
      </w:r>
      <w:r>
        <w:rPr>
          <w:rStyle w:val="subscript"/>
        </w:rPr>
        <w:t>y</w:t>
      </w:r>
      <w:r>
        <w:t>A</w:t>
      </w:r>
      <w:r>
        <w:rPr>
          <w:rStyle w:val="subscript"/>
        </w:rPr>
        <w:t>y</w:t>
      </w:r>
      <w:r>
        <w:t>d</w:t>
      </w:r>
      <w:r w:rsidR="00561D8F">
        <w:t>z</w:t>
      </w:r>
      <w:r>
        <w:t>dx + N</w:t>
      </w:r>
      <w:r>
        <w:rPr>
          <w:rStyle w:val="subscript"/>
        </w:rPr>
        <w:t>z</w:t>
      </w:r>
      <w:r>
        <w:t>A</w:t>
      </w:r>
      <w:r>
        <w:rPr>
          <w:rStyle w:val="subscript"/>
        </w:rPr>
        <w:t>z</w:t>
      </w:r>
      <w:r>
        <w:t>d</w:t>
      </w:r>
      <w:r w:rsidR="00561D8F">
        <w:t>x</w:t>
      </w:r>
      <w:r>
        <w:t>d</w:t>
      </w:r>
      <w:r w:rsidR="00561D8F">
        <w:t>y</w:t>
      </w:r>
    </w:p>
    <w:p w14:paraId="0E6C0F27" w14:textId="77777777" w:rsidR="005C7961" w:rsidRDefault="005C7961" w:rsidP="005C7961"/>
    <w:p w14:paraId="628DFC78" w14:textId="77777777" w:rsidR="00DB20F7" w:rsidRDefault="005C7961" w:rsidP="005C7961">
      <w:r>
        <w:t xml:space="preserve">where </w:t>
      </w:r>
      <w:r w:rsidR="00561D8F">
        <w:t>the N</w:t>
      </w:r>
      <w:r w:rsidR="00561D8F">
        <w:rPr>
          <w:rStyle w:val="subscript"/>
        </w:rPr>
        <w:t>i</w:t>
      </w:r>
      <w:r>
        <w:t xml:space="preserve"> are some integers which reflect the way the cubes fit against the boundary, which for small cubes is a plane. </w:t>
      </w:r>
      <w:r w:rsidR="00B934C5">
        <w:t xml:space="preserve">Imagine the little 3D cavity between the </w:t>
      </w:r>
      <w:r w:rsidR="00A002DB">
        <w:t xml:space="preserve">boundary </w:t>
      </w:r>
      <w:r w:rsidR="00B934C5">
        <w:t>wall and the filling cubes. Then N</w:t>
      </w:r>
      <w:r w:rsidR="00B934C5">
        <w:rPr>
          <w:rStyle w:val="subscript"/>
        </w:rPr>
        <w:t>x</w:t>
      </w:r>
      <w:r w:rsidR="00B934C5">
        <w:t xml:space="preserve"> is the number of cubes which have faces to the le</w:t>
      </w:r>
      <w:r w:rsidR="00F94435">
        <w:t xml:space="preserve">ft lining the cavity, and so on. </w:t>
      </w:r>
      <w:r w:rsidR="00DB20F7">
        <w:t>Here is the</w:t>
      </w:r>
      <w:r w:rsidR="00A002DB">
        <w:t xml:space="preserve"> picture in</w:t>
      </w:r>
      <w:r w:rsidR="00DB20F7">
        <w:t xml:space="preserve"> cross section </w:t>
      </w:r>
      <w:r w:rsidR="00A002DB">
        <w:t>only</w:t>
      </w:r>
      <w:r w:rsidR="00DB20F7">
        <w:t xml:space="preserve"> </w:t>
      </w:r>
      <w:r w:rsidR="00A002DB">
        <w:t>(in a z=constant plane) of what we are talking about:</w:t>
      </w:r>
    </w:p>
    <w:p w14:paraId="7C1B755C" w14:textId="77777777" w:rsidR="00A002DB" w:rsidRDefault="00A002DB" w:rsidP="005C7961"/>
    <w:p w14:paraId="44724E98" w14:textId="77777777" w:rsidR="00A002DB" w:rsidRDefault="00A002DB" w:rsidP="005C7961">
      <w:r>
        <w:tab/>
      </w:r>
      <w:r>
        <w:tab/>
      </w:r>
      <w:r>
        <w:pict>
          <v:shape id="_x0000_i1028" type="#_x0000_t75" style="width:252.75pt;height:128.25pt">
            <v:imagedata r:id="rId9" o:title=""/>
          </v:shape>
        </w:pict>
      </w:r>
    </w:p>
    <w:p w14:paraId="703E06F1" w14:textId="77777777" w:rsidR="00B934C5" w:rsidRDefault="00B934C5" w:rsidP="005C7961"/>
    <w:p w14:paraId="169D30B5" w14:textId="77777777" w:rsidR="005C7961" w:rsidRDefault="00561D8F" w:rsidP="00DD6BF7">
      <w:r>
        <w:t>We then rewrite our 3D result in this way</w:t>
      </w:r>
    </w:p>
    <w:p w14:paraId="27624BA0" w14:textId="77777777" w:rsidR="00561D8F" w:rsidRDefault="00561D8F" w:rsidP="00DD6BF7"/>
    <w:p w14:paraId="00FBF1A0" w14:textId="77777777" w:rsidR="00561D8F" w:rsidRDefault="00561D8F" w:rsidP="00561D8F">
      <w:r>
        <w:tab/>
      </w:r>
      <w:r>
        <w:tab/>
        <w:t>Σ</w:t>
      </w:r>
      <w:r w:rsidR="00336F3C">
        <w:rPr>
          <w:rStyle w:val="subscript"/>
        </w:rPr>
        <w:t>cavity</w:t>
      </w:r>
      <w:r>
        <w:rPr>
          <w:rStyle w:val="subscript"/>
        </w:rPr>
        <w:t xml:space="preserve"> outfacing walls</w:t>
      </w:r>
      <w:r>
        <w:t xml:space="preserve">  </w:t>
      </w:r>
      <w:r w:rsidRPr="002F555C">
        <w:rPr>
          <w:b/>
        </w:rPr>
        <w:t>A</w:t>
      </w:r>
      <w:r>
        <w:t xml:space="preserve"> </w:t>
      </w:r>
      <w:r>
        <w:sym w:font="Symbol" w:char="F0B7"/>
      </w:r>
      <w:r>
        <w:t xml:space="preserve"> d</w:t>
      </w:r>
      <w:r w:rsidRPr="002F555C">
        <w:rPr>
          <w:b/>
        </w:rPr>
        <w:t>S</w:t>
      </w:r>
      <w:r>
        <w:t xml:space="preserve">   =  A</w:t>
      </w:r>
      <w:r>
        <w:rPr>
          <w:rStyle w:val="subscript"/>
        </w:rPr>
        <w:t>x</w:t>
      </w:r>
      <w:r w:rsidR="004A1077">
        <w:t>(N</w:t>
      </w:r>
      <w:r w:rsidR="004A1077">
        <w:rPr>
          <w:rStyle w:val="subscript"/>
        </w:rPr>
        <w:t>x</w:t>
      </w:r>
      <w:r>
        <w:t>dydz</w:t>
      </w:r>
      <w:r w:rsidR="004A1077">
        <w:t>)</w:t>
      </w:r>
      <w:r>
        <w:t xml:space="preserve">  + A</w:t>
      </w:r>
      <w:r>
        <w:rPr>
          <w:rStyle w:val="subscript"/>
        </w:rPr>
        <w:t>y</w:t>
      </w:r>
      <w:r w:rsidR="004A1077">
        <w:t>(N</w:t>
      </w:r>
      <w:r w:rsidR="004A1077">
        <w:rPr>
          <w:rStyle w:val="subscript"/>
        </w:rPr>
        <w:t>y</w:t>
      </w:r>
      <w:r>
        <w:t>dzdx</w:t>
      </w:r>
      <w:r w:rsidR="004A1077">
        <w:t>)</w:t>
      </w:r>
      <w:r>
        <w:t xml:space="preserve"> + A</w:t>
      </w:r>
      <w:r>
        <w:rPr>
          <w:rStyle w:val="subscript"/>
        </w:rPr>
        <w:t>z</w:t>
      </w:r>
      <w:r w:rsidR="004A1077">
        <w:t>(N</w:t>
      </w:r>
      <w:r w:rsidR="004A1077">
        <w:rPr>
          <w:rStyle w:val="subscript"/>
        </w:rPr>
        <w:t>z</w:t>
      </w:r>
      <w:r>
        <w:t>dxdy</w:t>
      </w:r>
      <w:r w:rsidR="004A1077">
        <w:t>)</w:t>
      </w:r>
    </w:p>
    <w:p w14:paraId="5C7138F3" w14:textId="77777777" w:rsidR="004A1077" w:rsidRDefault="004A1077" w:rsidP="00561D8F"/>
    <w:p w14:paraId="7EA2BA76" w14:textId="77777777" w:rsidR="004A1077" w:rsidRPr="004A1077" w:rsidRDefault="004A1077" w:rsidP="00561D8F">
      <w:r>
        <w:tab/>
      </w:r>
      <w:r>
        <w:tab/>
      </w:r>
      <w:r>
        <w:tab/>
      </w:r>
      <w:r>
        <w:tab/>
        <w:t>=  A</w:t>
      </w:r>
      <w:r>
        <w:rPr>
          <w:rStyle w:val="subscript"/>
        </w:rPr>
        <w:t>x</w:t>
      </w:r>
      <w:r>
        <w:t>ΔS</w:t>
      </w:r>
      <w:r>
        <w:rPr>
          <w:rStyle w:val="subscript"/>
        </w:rPr>
        <w:t>x</w:t>
      </w:r>
      <w:r>
        <w:t xml:space="preserve"> + A</w:t>
      </w:r>
      <w:r>
        <w:rPr>
          <w:rStyle w:val="subscript"/>
        </w:rPr>
        <w:t>y</w:t>
      </w:r>
      <w:r>
        <w:t>ΔS</w:t>
      </w:r>
      <w:r>
        <w:rPr>
          <w:rStyle w:val="subscript"/>
        </w:rPr>
        <w:t>y</w:t>
      </w:r>
      <w:r>
        <w:t xml:space="preserve"> + A</w:t>
      </w:r>
      <w:r>
        <w:rPr>
          <w:rStyle w:val="subscript"/>
        </w:rPr>
        <w:t>z</w:t>
      </w:r>
      <w:r>
        <w:t>ΔS</w:t>
      </w:r>
      <w:r>
        <w:rPr>
          <w:rStyle w:val="subscript"/>
        </w:rPr>
        <w:t>z</w:t>
      </w:r>
    </w:p>
    <w:p w14:paraId="43D833A8" w14:textId="77777777" w:rsidR="00561D8F" w:rsidRDefault="00561D8F" w:rsidP="00DD6BF7"/>
    <w:p w14:paraId="5842985C" w14:textId="77777777" w:rsidR="006B0DE6" w:rsidRDefault="004A1077" w:rsidP="00DD6BF7">
      <w:r>
        <w:t>where for example ΔS</w:t>
      </w:r>
      <w:r>
        <w:rPr>
          <w:rStyle w:val="subscript"/>
        </w:rPr>
        <w:t>x</w:t>
      </w:r>
      <w:r>
        <w:t xml:space="preserve"> is the combined </w:t>
      </w:r>
      <w:r w:rsidR="00FF5127">
        <w:t xml:space="preserve">x-direction </w:t>
      </w:r>
      <w:r>
        <w:t>surface area facing the boundary from N</w:t>
      </w:r>
      <w:r>
        <w:rPr>
          <w:rStyle w:val="subscript"/>
        </w:rPr>
        <w:t>x</w:t>
      </w:r>
      <w:r>
        <w:t xml:space="preserve"> cubes which </w:t>
      </w:r>
      <w:r w:rsidR="006B0DE6">
        <w:t>form a wall of the cavity</w:t>
      </w:r>
      <w:r>
        <w:t xml:space="preserve"> in our little 3D picture</w:t>
      </w:r>
      <w:r w:rsidR="006B0DE6">
        <w:t>.</w:t>
      </w:r>
      <w:r>
        <w:t xml:space="preserve"> </w:t>
      </w:r>
      <w:r w:rsidR="00FF5127">
        <w:t xml:space="preserve"> </w:t>
      </w:r>
    </w:p>
    <w:p w14:paraId="0DDBE395" w14:textId="77777777" w:rsidR="00336F3C" w:rsidRPr="00336F3C" w:rsidRDefault="006B0DE6" w:rsidP="00DD6BF7">
      <w:r>
        <w:tab/>
      </w:r>
      <w:r w:rsidR="00DB01A6">
        <w:t xml:space="preserve">We then write the above as </w:t>
      </w:r>
      <w:r w:rsidR="00DB01A6" w:rsidRPr="00DB01A6">
        <w:rPr>
          <w:b/>
        </w:rPr>
        <w:t>A</w:t>
      </w:r>
      <w:r w:rsidR="00DB01A6">
        <w:sym w:font="Symbol" w:char="F0B7"/>
      </w:r>
      <w:r w:rsidR="00DB01A6">
        <w:t>d</w:t>
      </w:r>
      <w:r w:rsidR="00DB01A6" w:rsidRPr="00DB01A6">
        <w:rPr>
          <w:b/>
        </w:rPr>
        <w:t>S</w:t>
      </w:r>
      <w:r w:rsidR="00DB01A6">
        <w:t xml:space="preserve">  where d</w:t>
      </w:r>
      <w:r w:rsidR="00DB01A6" w:rsidRPr="00DB01A6">
        <w:rPr>
          <w:b/>
        </w:rPr>
        <w:t>S</w:t>
      </w:r>
      <w:r w:rsidR="00DB01A6">
        <w:t xml:space="preserve"> = (ΔS</w:t>
      </w:r>
      <w:r w:rsidR="00DB01A6">
        <w:rPr>
          <w:rStyle w:val="subscript"/>
        </w:rPr>
        <w:t>x</w:t>
      </w:r>
      <w:r w:rsidR="00DB01A6">
        <w:t>, ΔS</w:t>
      </w:r>
      <w:r w:rsidR="00DB01A6">
        <w:rPr>
          <w:rStyle w:val="subscript"/>
        </w:rPr>
        <w:t>y</w:t>
      </w:r>
      <w:r w:rsidR="00DB01A6">
        <w:t>, ΔS</w:t>
      </w:r>
      <w:r w:rsidR="00DB01A6">
        <w:rPr>
          <w:rStyle w:val="subscript"/>
        </w:rPr>
        <w:t>z</w:t>
      </w:r>
      <w:r w:rsidR="00DB01A6">
        <w:t xml:space="preserve">) is now a differential area vector that points normal to the direction of the plane (which could be any direction). </w:t>
      </w:r>
      <w:r w:rsidR="00336F3C">
        <w:t xml:space="preserve"> So again, the point here is that we can replace the jagged </w:t>
      </w:r>
      <w:r w:rsidR="00C553E5">
        <w:t xml:space="preserve">cavity </w:t>
      </w:r>
      <w:r w:rsidR="00336F3C">
        <w:t xml:space="preserve">surface integral piece with a single integral piece </w:t>
      </w:r>
      <w:r w:rsidR="00336F3C" w:rsidRPr="00DB01A6">
        <w:rPr>
          <w:b/>
        </w:rPr>
        <w:t>A</w:t>
      </w:r>
      <w:r w:rsidR="00336F3C">
        <w:sym w:font="Symbol" w:char="F0B7"/>
      </w:r>
      <w:r w:rsidR="00336F3C">
        <w:t>d</w:t>
      </w:r>
      <w:r w:rsidR="00336F3C" w:rsidRPr="00DB01A6">
        <w:rPr>
          <w:b/>
        </w:rPr>
        <w:t>S</w:t>
      </w:r>
      <w:r w:rsidR="00336F3C">
        <w:t xml:space="preserve">  which is for the piece of the boundary plane facing our cavity. </w:t>
      </w:r>
      <w:r w:rsidR="00C553E5">
        <w:t xml:space="preserve">We can only do this to the extent that the cubes are very small so that the value of </w:t>
      </w:r>
      <w:r w:rsidR="00C553E5" w:rsidRPr="00C553E5">
        <w:rPr>
          <w:b/>
        </w:rPr>
        <w:t>A</w:t>
      </w:r>
      <w:r w:rsidR="00C553E5">
        <w:t xml:space="preserve"> is the same at all places we need to consider it on the surface of our cavity. </w:t>
      </w:r>
    </w:p>
    <w:p w14:paraId="47B67CA8" w14:textId="77777777" w:rsidR="00DD6BF7" w:rsidRDefault="00DD6BF7" w:rsidP="00DD6BF7"/>
    <w:p w14:paraId="3ED91558" w14:textId="77777777" w:rsidR="00E6488B" w:rsidRDefault="00E6488B" w:rsidP="00DD6BF7"/>
    <w:p w14:paraId="2914A26B" w14:textId="77777777" w:rsidR="006B0DE6" w:rsidRPr="00E6488B" w:rsidRDefault="00E6488B" w:rsidP="00E6488B">
      <w:pPr>
        <w:pStyle w:val="Heading2"/>
      </w:pPr>
      <w:bookmarkStart w:id="6" w:name="_Toc237664941"/>
      <w:bookmarkStart w:id="7" w:name="_Toc237666560"/>
      <w:r>
        <w:t xml:space="preserve">4. </w:t>
      </w:r>
      <w:r w:rsidR="006B0DE6" w:rsidRPr="00E6488B">
        <w:t xml:space="preserve">Divergence theorem in </w:t>
      </w:r>
      <w:r>
        <w:t>n</w:t>
      </w:r>
      <w:r w:rsidR="006B0DE6" w:rsidRPr="00E6488B">
        <w:t>D.</w:t>
      </w:r>
      <w:bookmarkEnd w:id="6"/>
      <w:bookmarkEnd w:id="7"/>
      <w:r w:rsidR="006B0DE6" w:rsidRPr="00E6488B">
        <w:t xml:space="preserve">  </w:t>
      </w:r>
    </w:p>
    <w:p w14:paraId="17A7A75C" w14:textId="77777777" w:rsidR="006B0DE6" w:rsidRDefault="006B0DE6" w:rsidP="006B0DE6"/>
    <w:p w14:paraId="15CC28A6" w14:textId="77777777" w:rsidR="006B0DE6" w:rsidRDefault="006B0DE6" w:rsidP="006B0DE6">
      <w:r>
        <w:t>The reader can imagine how we could add a fourth dimension t to our 3D case</w:t>
      </w:r>
      <w:r w:rsidR="00461030">
        <w:t xml:space="preserve"> just the way we added the third z dimension to our 2D case. </w:t>
      </w:r>
      <w:r>
        <w:t>The pictures cannot be drawn in 3D space of course, but the various equations can be written out nevertheless</w:t>
      </w:r>
      <w:r w:rsidR="00461030">
        <w:t xml:space="preserve">, if one invents a suitable notation. Most of the problem in writing down a proof is just in defining the notation, nothing new happens. The end result will be: </w:t>
      </w:r>
    </w:p>
    <w:p w14:paraId="544032EF" w14:textId="77777777" w:rsidR="00461030" w:rsidRDefault="00461030" w:rsidP="006B0DE6"/>
    <w:p w14:paraId="3DEED15E" w14:textId="77777777" w:rsidR="00461030" w:rsidRDefault="00461030" w:rsidP="006B0DE6">
      <w:r>
        <w:tab/>
      </w:r>
      <w:r>
        <w:rPr>
          <w:rFonts w:ascii="Lucida Sans Unicode" w:hAnsi="Lucida Sans Unicode" w:cs="Lucida Sans Unicode"/>
          <w:sz w:val="32"/>
        </w:rPr>
        <w:t>∫</w:t>
      </w:r>
      <w:r>
        <w:t xml:space="preserve">dV </w:t>
      </w:r>
      <w:r w:rsidRPr="00461030">
        <w:rPr>
          <w:b/>
        </w:rPr>
        <w:sym w:font="Symbol" w:char="F0D1"/>
      </w:r>
      <w:r>
        <w:sym w:font="Symbol" w:char="F0B7"/>
      </w:r>
      <w:r w:rsidRPr="00461030">
        <w:rPr>
          <w:b/>
        </w:rPr>
        <w:t>A</w:t>
      </w:r>
      <w:r>
        <w:t xml:space="preserve"> = </w:t>
      </w:r>
      <w:r>
        <w:rPr>
          <w:rFonts w:ascii="Lucida Sans Unicode" w:hAnsi="Lucida Sans Unicode" w:cs="Lucida Sans Unicode"/>
          <w:sz w:val="32"/>
        </w:rPr>
        <w:t>∫</w:t>
      </w:r>
      <w:r>
        <w:t>d</w:t>
      </w:r>
      <w:r w:rsidRPr="00461030">
        <w:rPr>
          <w:b/>
        </w:rPr>
        <w:t>S</w:t>
      </w:r>
      <w:r>
        <w:t xml:space="preserve"> </w:t>
      </w:r>
      <w:r>
        <w:sym w:font="Symbol" w:char="F0B7"/>
      </w:r>
      <w:r w:rsidRPr="00461030">
        <w:rPr>
          <w:b/>
        </w:rPr>
        <w:t>A</w:t>
      </w:r>
      <w:r>
        <w:t xml:space="preserve"> </w:t>
      </w:r>
    </w:p>
    <w:p w14:paraId="0DE2D520" w14:textId="77777777" w:rsidR="00461030" w:rsidRDefault="00461030" w:rsidP="006B0DE6"/>
    <w:p w14:paraId="5216D529" w14:textId="77777777" w:rsidR="00461030" w:rsidRPr="00461030" w:rsidRDefault="00461030" w:rsidP="006B0DE6">
      <w:r>
        <w:t xml:space="preserve">where </w:t>
      </w:r>
    </w:p>
    <w:p w14:paraId="50FC69FF" w14:textId="77777777" w:rsidR="00DD6BF7" w:rsidRPr="00DD6BF7" w:rsidRDefault="00DD6BF7" w:rsidP="00DD6BF7"/>
    <w:p w14:paraId="7E7B4F3F" w14:textId="77777777" w:rsidR="00DD6BF7" w:rsidRDefault="00461030" w:rsidP="00DD6BF7">
      <w:pPr>
        <w:rPr>
          <w:rStyle w:val="subscript"/>
        </w:rPr>
      </w:pPr>
      <w:r>
        <w:rPr>
          <w:b/>
        </w:rPr>
        <w:tab/>
      </w:r>
      <w:r w:rsidRPr="00461030">
        <w:rPr>
          <w:b/>
        </w:rPr>
        <w:sym w:font="Symbol" w:char="F0D1"/>
      </w:r>
      <w:r>
        <w:sym w:font="Symbol" w:char="F0B7"/>
      </w:r>
      <w:r w:rsidRPr="00461030">
        <w:rPr>
          <w:b/>
        </w:rPr>
        <w:t>A</w:t>
      </w:r>
      <w:r>
        <w:t xml:space="preserve">  = Σ</w:t>
      </w:r>
      <w:r>
        <w:rPr>
          <w:rStyle w:val="subscript"/>
        </w:rPr>
        <w:t>i=1</w:t>
      </w:r>
      <w:r w:rsidR="0059289E">
        <w:rPr>
          <w:rStyle w:val="superscript"/>
        </w:rPr>
        <w:t>n</w:t>
      </w:r>
      <w:r>
        <w:t xml:space="preserve"> ∂</w:t>
      </w:r>
      <w:r w:rsidR="009D2719">
        <w:t>A</w:t>
      </w:r>
      <w:r w:rsidR="009D2719">
        <w:rPr>
          <w:rStyle w:val="subscript"/>
        </w:rPr>
        <w:t>i</w:t>
      </w:r>
      <w:r w:rsidR="009D2719">
        <w:t>/</w:t>
      </w:r>
      <w:r w:rsidR="0059289E">
        <w:t>∂</w:t>
      </w:r>
      <w:r w:rsidR="0059289E" w:rsidRPr="0059289E">
        <w:t>x</w:t>
      </w:r>
      <w:r w:rsidR="0059289E">
        <w:rPr>
          <w:rStyle w:val="subscript"/>
        </w:rPr>
        <w:t>i</w:t>
      </w:r>
      <w:r w:rsidR="0059289E">
        <w:t xml:space="preserve">   = Σ</w:t>
      </w:r>
      <w:r w:rsidR="0059289E">
        <w:rPr>
          <w:rStyle w:val="subscript"/>
        </w:rPr>
        <w:t>i=1</w:t>
      </w:r>
      <w:r w:rsidR="0059289E">
        <w:rPr>
          <w:rStyle w:val="superscript"/>
        </w:rPr>
        <w:t>n</w:t>
      </w:r>
      <w:r w:rsidR="0059289E">
        <w:t xml:space="preserve"> ∂</w:t>
      </w:r>
      <w:r w:rsidR="0059289E">
        <w:rPr>
          <w:rStyle w:val="subscript"/>
        </w:rPr>
        <w:t>i</w:t>
      </w:r>
      <w:r w:rsidR="0059289E">
        <w:t>A</w:t>
      </w:r>
      <w:r w:rsidR="0059289E">
        <w:rPr>
          <w:rStyle w:val="subscript"/>
        </w:rPr>
        <w:t>i</w:t>
      </w:r>
    </w:p>
    <w:p w14:paraId="5B9C2E81" w14:textId="77777777" w:rsidR="0059289E" w:rsidRDefault="0059289E" w:rsidP="00DD6BF7">
      <w:pPr>
        <w:rPr>
          <w:rStyle w:val="subscript"/>
        </w:rPr>
      </w:pPr>
    </w:p>
    <w:p w14:paraId="11B0E634" w14:textId="77777777" w:rsidR="0059289E" w:rsidRDefault="0059289E" w:rsidP="00DD6BF7">
      <w:r>
        <w:rPr>
          <w:rStyle w:val="subscript"/>
        </w:rPr>
        <w:tab/>
      </w:r>
      <w:r>
        <w:t>dV  = piece of volume in n dimensions  = Π</w:t>
      </w:r>
      <w:r>
        <w:rPr>
          <w:rStyle w:val="subscript"/>
        </w:rPr>
        <w:t>i=1</w:t>
      </w:r>
      <w:r>
        <w:rPr>
          <w:rStyle w:val="superscript"/>
        </w:rPr>
        <w:t>n</w:t>
      </w:r>
      <w:r>
        <w:t xml:space="preserve">  dx</w:t>
      </w:r>
      <w:r>
        <w:rPr>
          <w:rStyle w:val="subscript"/>
        </w:rPr>
        <w:t>i</w:t>
      </w:r>
    </w:p>
    <w:p w14:paraId="4A7C1C7A" w14:textId="77777777" w:rsidR="0059289E" w:rsidRDefault="0059289E" w:rsidP="00DD6BF7"/>
    <w:p w14:paraId="165D4805" w14:textId="77777777" w:rsidR="0059289E" w:rsidRDefault="0059289E" w:rsidP="00DD6BF7">
      <w:r>
        <w:tab/>
        <w:t>d</w:t>
      </w:r>
      <w:r w:rsidRPr="0059289E">
        <w:rPr>
          <w:b/>
        </w:rPr>
        <w:t>S</w:t>
      </w:r>
      <w:r>
        <w:t xml:space="preserve"> = vector area   = (dS</w:t>
      </w:r>
      <w:r>
        <w:rPr>
          <w:rStyle w:val="subscript"/>
        </w:rPr>
        <w:t>1</w:t>
      </w:r>
      <w:r>
        <w:t>, dS</w:t>
      </w:r>
      <w:r>
        <w:rPr>
          <w:rStyle w:val="subscript"/>
        </w:rPr>
        <w:t>2</w:t>
      </w:r>
      <w:r>
        <w:t>.....dS</w:t>
      </w:r>
      <w:r>
        <w:rPr>
          <w:rStyle w:val="subscript"/>
        </w:rPr>
        <w:t>n</w:t>
      </w:r>
      <w:r>
        <w:t>)</w:t>
      </w:r>
      <w:r>
        <w:tab/>
        <w:t>dS</w:t>
      </w:r>
      <w:r>
        <w:rPr>
          <w:rStyle w:val="subscript"/>
        </w:rPr>
        <w:t>i</w:t>
      </w:r>
      <w:r>
        <w:t xml:space="preserve">  = Π</w:t>
      </w:r>
      <w:r>
        <w:rPr>
          <w:rStyle w:val="subscript"/>
        </w:rPr>
        <w:t>j</w:t>
      </w:r>
      <w:r>
        <w:rPr>
          <w:rStyle w:val="subscript"/>
          <w:rFonts w:ascii="Times New Roman" w:hAnsi="Times New Roman"/>
        </w:rPr>
        <w:t>≠</w:t>
      </w:r>
      <w:r>
        <w:rPr>
          <w:rStyle w:val="subscript"/>
        </w:rPr>
        <w:t>i</w:t>
      </w:r>
      <w:r>
        <w:t xml:space="preserve"> dx</w:t>
      </w:r>
      <w:r>
        <w:rPr>
          <w:rStyle w:val="subscript"/>
        </w:rPr>
        <w:t>j</w:t>
      </w:r>
    </w:p>
    <w:p w14:paraId="13A0972D" w14:textId="77777777" w:rsidR="0059289E" w:rsidRDefault="0059289E" w:rsidP="00DD6BF7"/>
    <w:p w14:paraId="12D44509" w14:textId="77777777" w:rsidR="0059289E" w:rsidRDefault="0059289E" w:rsidP="00DD6BF7">
      <w:r>
        <w:tab/>
        <w:t>LHS = n-dimensional integral over some region R in R</w:t>
      </w:r>
      <w:r>
        <w:rPr>
          <w:rStyle w:val="subscript"/>
        </w:rPr>
        <w:t>n</w:t>
      </w:r>
      <w:r>
        <w:t xml:space="preserve"> </w:t>
      </w:r>
    </w:p>
    <w:p w14:paraId="746919C5" w14:textId="77777777" w:rsidR="0059289E" w:rsidRDefault="0059289E" w:rsidP="00DD6BF7"/>
    <w:p w14:paraId="7F0EA0E9" w14:textId="77777777" w:rsidR="0059289E" w:rsidRDefault="0059289E" w:rsidP="00DD6BF7">
      <w:r>
        <w:tab/>
        <w:t xml:space="preserve">RHS = n-1 dimensional integral over the closed boundary σ which encloses region R. </w:t>
      </w:r>
    </w:p>
    <w:p w14:paraId="6F3FFEB5" w14:textId="77777777" w:rsidR="00DA163E" w:rsidRDefault="00DA163E" w:rsidP="00DD6BF7"/>
    <w:p w14:paraId="051B4D89" w14:textId="77777777" w:rsidR="00DA163E" w:rsidRDefault="00DA163E" w:rsidP="00DD6BF7">
      <w:r>
        <w:t xml:space="preserve">I could imagine a formal "induction" proof for the stickler, but see no reason to bother with such a formality. </w:t>
      </w:r>
    </w:p>
    <w:p w14:paraId="037A23EA" w14:textId="77777777" w:rsidR="00DA163E" w:rsidRDefault="00DA163E" w:rsidP="00DD6BF7">
      <w:r>
        <w:tab/>
        <w:t xml:space="preserve">Notice in all our cases that the bounding surface must fully enclose the region of interest. If there is some place where the boundary is missing a piece, then our theorem is wrong because the derivation will fail in the region of the missing boundary piece. </w:t>
      </w:r>
      <w:r w:rsidR="005713FA">
        <w:t xml:space="preserve"> We will have some "cubes" there with outfacing faces which will not be picked up by the surface integral over the incomplete surface. </w:t>
      </w:r>
    </w:p>
    <w:p w14:paraId="7FC082BF" w14:textId="77777777" w:rsidR="006D427C" w:rsidRDefault="006D427C" w:rsidP="00DD6BF7"/>
    <w:p w14:paraId="1764E92D" w14:textId="77777777" w:rsidR="006D427C" w:rsidRDefault="006D427C" w:rsidP="00DD6BF7"/>
    <w:p w14:paraId="15522CB5" w14:textId="77777777" w:rsidR="006D427C" w:rsidRPr="006D427C" w:rsidRDefault="006D427C" w:rsidP="005C672C">
      <w:pPr>
        <w:pStyle w:val="Heading2"/>
      </w:pPr>
      <w:bookmarkStart w:id="8" w:name="_Toc237666561"/>
      <w:r w:rsidRPr="006D427C">
        <w:t>5. Comments on the Divergence Theorem</w:t>
      </w:r>
      <w:bookmarkEnd w:id="8"/>
    </w:p>
    <w:p w14:paraId="0C89C891" w14:textId="77777777" w:rsidR="006D427C" w:rsidRDefault="006D427C" w:rsidP="00DD6BF7"/>
    <w:p w14:paraId="1CE0079E" w14:textId="77777777" w:rsidR="006D427C" w:rsidRDefault="006D427C" w:rsidP="00DD6BF7">
      <w:r>
        <w:t xml:space="preserve">Somewhere I think I have done all of the above for general curvilinear coordinates based on M&amp;M stuff, but let's not worry about that here where we are in Cartesian coordinates. </w:t>
      </w:r>
    </w:p>
    <w:p w14:paraId="599100EE" w14:textId="77777777" w:rsidR="006D427C" w:rsidRDefault="006D427C" w:rsidP="00DD6BF7"/>
    <w:p w14:paraId="2ADD7DB5" w14:textId="77777777" w:rsidR="006D427C" w:rsidRDefault="006D427C" w:rsidP="00DD6BF7">
      <w:r>
        <w:t xml:space="preserve">The divergence theorem and the divergence itself have nothing really to do with "electromagnetism" or "heat" or " fluid flow".  The divergence is just a property of an arbitrary vector field </w:t>
      </w:r>
      <w:r w:rsidRPr="006D427C">
        <w:rPr>
          <w:b/>
        </w:rPr>
        <w:t>A</w:t>
      </w:r>
      <w:r>
        <w:t xml:space="preserve">.  If a vector field has the property that </w:t>
      </w:r>
      <w:r w:rsidRPr="003A7F76">
        <w:rPr>
          <w:b/>
        </w:rPr>
        <w:sym w:font="Symbol" w:char="F0D1"/>
      </w:r>
      <w:r w:rsidR="003A7F76">
        <w:sym w:font="Symbol" w:char="F0B7"/>
      </w:r>
      <w:r w:rsidR="003A7F76" w:rsidRPr="003A7F76">
        <w:rPr>
          <w:b/>
        </w:rPr>
        <w:t>A</w:t>
      </w:r>
      <w:r w:rsidR="003A7F76">
        <w:rPr>
          <w:b/>
        </w:rPr>
        <w:t>(x)</w:t>
      </w:r>
      <w:r w:rsidR="003A7F76">
        <w:t xml:space="preserve">  = </w:t>
      </w:r>
      <w:r w:rsidR="005C672C">
        <w:t>s</w:t>
      </w:r>
      <w:r w:rsidR="003A7F76" w:rsidRPr="003A7F76">
        <w:rPr>
          <w:b/>
        </w:rPr>
        <w:t>(x</w:t>
      </w:r>
      <w:r w:rsidR="003A7F76">
        <w:t xml:space="preserve">),  where </w:t>
      </w:r>
      <w:r w:rsidR="005C672C">
        <w:t>s</w:t>
      </w:r>
      <w:r w:rsidR="003A7F76">
        <w:t xml:space="preserve"> is some scalar field, then the divergence theorem says</w:t>
      </w:r>
    </w:p>
    <w:p w14:paraId="0E2C5B07" w14:textId="77777777" w:rsidR="003A7F76" w:rsidRDefault="003A7F76" w:rsidP="00DD6BF7"/>
    <w:p w14:paraId="56ACDFF4" w14:textId="77777777" w:rsidR="003A7F76" w:rsidRDefault="003A7F76" w:rsidP="00DD6BF7">
      <w:r>
        <w:tab/>
      </w:r>
      <w:r>
        <w:rPr>
          <w:rFonts w:ascii="Lucida Sans Unicode" w:hAnsi="Lucida Sans Unicode" w:cs="Lucida Sans Unicode"/>
          <w:sz w:val="32"/>
        </w:rPr>
        <w:t>∫</w:t>
      </w:r>
      <w:r>
        <w:t>dV</w:t>
      </w:r>
      <w:r w:rsidRPr="003A7F76">
        <w:t xml:space="preserve"> </w:t>
      </w:r>
      <w:r w:rsidR="005C672C">
        <w:t>s</w:t>
      </w:r>
      <w:r w:rsidRPr="003A7F76">
        <w:rPr>
          <w:b/>
        </w:rPr>
        <w:t>(x</w:t>
      </w:r>
      <w:r>
        <w:t xml:space="preserve">)= </w:t>
      </w:r>
      <w:r>
        <w:rPr>
          <w:rFonts w:ascii="Lucida Sans Unicode" w:hAnsi="Lucida Sans Unicode" w:cs="Lucida Sans Unicode"/>
          <w:sz w:val="32"/>
        </w:rPr>
        <w:t>∫</w:t>
      </w:r>
      <w:r>
        <w:t>d</w:t>
      </w:r>
      <w:r w:rsidRPr="00461030">
        <w:rPr>
          <w:b/>
        </w:rPr>
        <w:t>S</w:t>
      </w:r>
      <w:r>
        <w:t xml:space="preserve"> </w:t>
      </w:r>
      <w:r>
        <w:sym w:font="Symbol" w:char="F0B7"/>
      </w:r>
      <w:r w:rsidRPr="00461030">
        <w:rPr>
          <w:b/>
        </w:rPr>
        <w:t>A</w:t>
      </w:r>
    </w:p>
    <w:p w14:paraId="41186743" w14:textId="77777777" w:rsidR="003A7F76" w:rsidRDefault="003A7F76" w:rsidP="00DD6BF7"/>
    <w:p w14:paraId="603E4416" w14:textId="77777777" w:rsidR="004A68D2" w:rsidRDefault="003A7F76" w:rsidP="00DD6BF7">
      <w:r>
        <w:t xml:space="preserve">We can "think" of </w:t>
      </w:r>
      <w:r w:rsidRPr="003A7F76">
        <w:rPr>
          <w:b/>
        </w:rPr>
        <w:t>A</w:t>
      </w:r>
      <w:r>
        <w:t xml:space="preserve"> as some kind of "flux field" being somehow caused by </w:t>
      </w:r>
      <w:r w:rsidR="005C672C">
        <w:t>s</w:t>
      </w:r>
      <w:r>
        <w:t xml:space="preserve">. </w:t>
      </w:r>
    </w:p>
    <w:p w14:paraId="4FC6FC86" w14:textId="77777777" w:rsidR="003A7F76" w:rsidRDefault="004A68D2" w:rsidP="00DD6BF7">
      <w:r>
        <w:tab/>
      </w:r>
      <w:r w:rsidR="003A7F76">
        <w:t xml:space="preserve">I think the best general way to think of this stuff is to let </w:t>
      </w:r>
      <w:r w:rsidR="003A7F76" w:rsidRPr="0025161F">
        <w:rPr>
          <w:b/>
        </w:rPr>
        <w:t>A</w:t>
      </w:r>
      <w:r w:rsidR="003A7F76">
        <w:t xml:space="preserve"> be a "current" of tiny particles or of some continuous fluid. It helps me to call it</w:t>
      </w:r>
      <w:r w:rsidR="003A7F76" w:rsidRPr="003A7F76">
        <w:rPr>
          <w:b/>
        </w:rPr>
        <w:t xml:space="preserve"> J</w:t>
      </w:r>
      <w:r w:rsidR="003A7F76">
        <w:t xml:space="preserve"> instead of </w:t>
      </w:r>
      <w:r w:rsidR="003A7F76" w:rsidRPr="003A7F76">
        <w:rPr>
          <w:b/>
        </w:rPr>
        <w:t>A</w:t>
      </w:r>
      <w:r w:rsidR="003A7F76">
        <w:t xml:space="preserve">.  </w:t>
      </w:r>
      <w:r w:rsidR="0025161F">
        <w:t xml:space="preserve">If we can write </w:t>
      </w:r>
      <w:r w:rsidR="0025161F" w:rsidRPr="003A7F76">
        <w:rPr>
          <w:b/>
        </w:rPr>
        <w:sym w:font="Symbol" w:char="F0D1"/>
      </w:r>
      <w:r w:rsidR="0025161F">
        <w:sym w:font="Symbol" w:char="F0B7"/>
      </w:r>
      <w:r w:rsidR="0025161F">
        <w:rPr>
          <w:b/>
        </w:rPr>
        <w:t>J(x)</w:t>
      </w:r>
      <w:r w:rsidR="0025161F">
        <w:t xml:space="preserve">  = </w:t>
      </w:r>
      <w:r>
        <w:t>dρ</w:t>
      </w:r>
      <w:r w:rsidR="0025161F" w:rsidRPr="003A7F76">
        <w:rPr>
          <w:b/>
        </w:rPr>
        <w:t>(x</w:t>
      </w:r>
      <w:r w:rsidR="0025161F">
        <w:t>)</w:t>
      </w:r>
      <w:r>
        <w:t xml:space="preserve">/dt </w:t>
      </w:r>
      <w:r w:rsidR="0025161F">
        <w:t xml:space="preserve">, then we can regard </w:t>
      </w:r>
      <w:r>
        <w:t>ρ</w:t>
      </w:r>
      <w:r w:rsidR="0025161F">
        <w:t xml:space="preserve"> as the </w:t>
      </w:r>
      <w:r>
        <w:t>density of particles or fluid</w:t>
      </w:r>
      <w:r w:rsidR="0025161F">
        <w:t xml:space="preserve"> at point </w:t>
      </w:r>
      <w:r w:rsidR="0025161F" w:rsidRPr="0025161F">
        <w:rPr>
          <w:b/>
        </w:rPr>
        <w:t>x</w:t>
      </w:r>
      <w:r w:rsidR="0025161F">
        <w:t>. We then say</w:t>
      </w:r>
    </w:p>
    <w:p w14:paraId="1FD2762D" w14:textId="77777777" w:rsidR="0025161F" w:rsidRDefault="0025161F" w:rsidP="00DD6BF7"/>
    <w:p w14:paraId="680C597D" w14:textId="77777777" w:rsidR="0025161F" w:rsidRDefault="0025161F" w:rsidP="00DD6BF7">
      <w:r>
        <w:tab/>
      </w:r>
      <w:r>
        <w:rPr>
          <w:rFonts w:ascii="Lucida Sans Unicode" w:hAnsi="Lucida Sans Unicode" w:cs="Lucida Sans Unicode"/>
          <w:sz w:val="32"/>
        </w:rPr>
        <w:t>∫</w:t>
      </w:r>
      <w:r>
        <w:t>dV</w:t>
      </w:r>
      <w:r w:rsidRPr="003A7F76">
        <w:t xml:space="preserve"> </w:t>
      </w:r>
      <w:r w:rsidR="0045231F">
        <w:t>dρ</w:t>
      </w:r>
      <w:r w:rsidR="0045231F" w:rsidRPr="003A7F76">
        <w:rPr>
          <w:b/>
        </w:rPr>
        <w:t>(x</w:t>
      </w:r>
      <w:r w:rsidR="0045231F">
        <w:t xml:space="preserve">)/dt </w:t>
      </w:r>
      <w:r>
        <w:t>=</w:t>
      </w:r>
      <w:r w:rsidR="0045231F">
        <w:t xml:space="preserve">  =  d/dt [</w:t>
      </w:r>
      <w:r w:rsidR="0045231F">
        <w:rPr>
          <w:rFonts w:ascii="Lucida Sans Unicode" w:hAnsi="Lucida Sans Unicode" w:cs="Lucida Sans Unicode"/>
          <w:sz w:val="32"/>
        </w:rPr>
        <w:t>∫</w:t>
      </w:r>
      <w:r w:rsidR="0045231F">
        <w:t>dV</w:t>
      </w:r>
      <w:r w:rsidR="0045231F" w:rsidRPr="003A7F76">
        <w:t xml:space="preserve"> </w:t>
      </w:r>
      <w:r w:rsidR="0045231F">
        <w:t>ρ</w:t>
      </w:r>
      <w:r w:rsidR="0045231F" w:rsidRPr="003A7F76">
        <w:rPr>
          <w:b/>
        </w:rPr>
        <w:t>(x</w:t>
      </w:r>
      <w:r w:rsidR="0045231F">
        <w:t xml:space="preserve">)]  =  </w:t>
      </w:r>
      <w:r>
        <w:t xml:space="preserve"> </w:t>
      </w:r>
      <w:r>
        <w:rPr>
          <w:rFonts w:ascii="Lucida Sans Unicode" w:hAnsi="Lucida Sans Unicode" w:cs="Lucida Sans Unicode"/>
          <w:sz w:val="32"/>
        </w:rPr>
        <w:t>∫</w:t>
      </w:r>
      <w:r>
        <w:t>d</w:t>
      </w:r>
      <w:r w:rsidRPr="00461030">
        <w:rPr>
          <w:b/>
        </w:rPr>
        <w:t>S</w:t>
      </w:r>
      <w:r>
        <w:t xml:space="preserve"> </w:t>
      </w:r>
      <w:r>
        <w:sym w:font="Symbol" w:char="F0B7"/>
      </w:r>
      <w:r>
        <w:rPr>
          <w:b/>
        </w:rPr>
        <w:t>J</w:t>
      </w:r>
    </w:p>
    <w:p w14:paraId="3CD1F2A4" w14:textId="77777777" w:rsidR="0025161F" w:rsidRDefault="0025161F" w:rsidP="00DD6BF7"/>
    <w:p w14:paraId="5D565C70" w14:textId="77777777" w:rsidR="0025161F" w:rsidRDefault="0045231F" w:rsidP="00DD6BF7">
      <w:r>
        <w:t xml:space="preserve">the integral on the left in square brackets is the total fluid enclosed in our region at some time t. If this is changing in time, it must be because it is flowing in or out through the boundary, assuming it is not being created somehow within the region. This total flow out through the boundary is </w:t>
      </w:r>
      <w:r>
        <w:rPr>
          <w:rFonts w:ascii="Lucida Sans Unicode" w:hAnsi="Lucida Sans Unicode" w:cs="Lucida Sans Unicode"/>
          <w:sz w:val="32"/>
        </w:rPr>
        <w:t>∫</w:t>
      </w:r>
      <w:r>
        <w:t>d</w:t>
      </w:r>
      <w:r w:rsidRPr="00461030">
        <w:rPr>
          <w:b/>
        </w:rPr>
        <w:t>S</w:t>
      </w:r>
      <w:r>
        <w:t xml:space="preserve"> </w:t>
      </w:r>
      <w:r>
        <w:sym w:font="Symbol" w:char="F0B7"/>
      </w:r>
      <w:r>
        <w:rPr>
          <w:b/>
        </w:rPr>
        <w:t>J</w:t>
      </w:r>
      <w:r>
        <w:t xml:space="preserve"> .  </w:t>
      </w:r>
    </w:p>
    <w:p w14:paraId="55250CE1" w14:textId="77777777" w:rsidR="00553351" w:rsidRDefault="00553351" w:rsidP="00DD6BF7">
      <w:r>
        <w:tab/>
        <w:t xml:space="preserve">So for this particular vector field </w:t>
      </w:r>
      <w:r w:rsidRPr="005C672C">
        <w:rPr>
          <w:b/>
        </w:rPr>
        <w:t>J</w:t>
      </w:r>
      <w:r>
        <w:t xml:space="preserve">, the divergence dρ/dt is a property of </w:t>
      </w:r>
      <w:r w:rsidRPr="005C672C">
        <w:rPr>
          <w:b/>
        </w:rPr>
        <w:t>J</w:t>
      </w:r>
      <w:r>
        <w:t xml:space="preserve"> at a point in space -- it is the rate at which the density is increasing. The current is "diverging" from this point in space because we are losing fluid density there. </w:t>
      </w:r>
    </w:p>
    <w:p w14:paraId="096BE590" w14:textId="77777777" w:rsidR="00553351" w:rsidRDefault="00553351" w:rsidP="00DD6BF7">
      <w:r>
        <w:tab/>
        <w:t>This view of the divergence theorem necessarily involves "time" in its description, and we are dealing with a conserved current ∂</w:t>
      </w:r>
      <w:r>
        <w:rPr>
          <w:rStyle w:val="subscript"/>
        </w:rPr>
        <w:t>μ</w:t>
      </w:r>
      <w:r>
        <w:t>J</w:t>
      </w:r>
      <w:r>
        <w:rPr>
          <w:rStyle w:val="superscript"/>
        </w:rPr>
        <w:t>μ</w:t>
      </w:r>
      <w:r>
        <w:t xml:space="preserve"> = 0. We can sort of "see" the fluid and know how it works. </w:t>
      </w:r>
    </w:p>
    <w:p w14:paraId="0B528647" w14:textId="77777777" w:rsidR="00553351" w:rsidRDefault="00553351" w:rsidP="00DD6BF7"/>
    <w:p w14:paraId="77F617C6" w14:textId="77777777" w:rsidR="00553351" w:rsidRPr="000B0B1E" w:rsidRDefault="00553351" w:rsidP="00DD6BF7">
      <w:r>
        <w:t xml:space="preserve">In electrostatics we have </w:t>
      </w:r>
      <w:r w:rsidRPr="00553351">
        <w:rPr>
          <w:b/>
        </w:rPr>
        <w:sym w:font="Symbol" w:char="F0D1"/>
      </w:r>
      <w:r>
        <w:sym w:font="Symbol" w:char="F0B7"/>
      </w:r>
      <w:r w:rsidRPr="00553351">
        <w:rPr>
          <w:b/>
        </w:rPr>
        <w:t>E</w:t>
      </w:r>
      <w:r>
        <w:t xml:space="preserve"> = ρ  and there is no time involved. The presence of electric charge density at some point in space "generates electric field" </w:t>
      </w:r>
      <w:r w:rsidR="000B0B1E">
        <w:t xml:space="preserve">and we can draw little "flux lines" which is just an arrow (gradient) mapping of the </w:t>
      </w:r>
      <w:r w:rsidR="000B0B1E" w:rsidRPr="000B0B1E">
        <w:rPr>
          <w:b/>
        </w:rPr>
        <w:t>E</w:t>
      </w:r>
      <w:r w:rsidR="000B0B1E">
        <w:t xml:space="preserve"> vector field.  Everything is static in time, but we still sometimes talk about flux "flowing through a surface". Our divergence theorem then says Q = </w:t>
      </w:r>
      <w:r w:rsidR="000B0B1E">
        <w:rPr>
          <w:rFonts w:ascii="Lucida Sans Unicode" w:hAnsi="Lucida Sans Unicode" w:cs="Lucida Sans Unicode"/>
          <w:sz w:val="32"/>
        </w:rPr>
        <w:t>∫</w:t>
      </w:r>
      <w:r w:rsidR="000B0B1E">
        <w:t>d</w:t>
      </w:r>
      <w:r w:rsidR="000B0B1E" w:rsidRPr="000B0B1E">
        <w:rPr>
          <w:b/>
        </w:rPr>
        <w:t>S</w:t>
      </w:r>
      <w:r w:rsidR="000B0B1E">
        <w:sym w:font="Symbol" w:char="F0B7"/>
      </w:r>
      <w:r w:rsidR="000B0B1E" w:rsidRPr="000B0B1E">
        <w:rPr>
          <w:b/>
        </w:rPr>
        <w:t>E</w:t>
      </w:r>
      <w:r w:rsidR="000B0B1E">
        <w:t xml:space="preserve">  which we interpret as saying that the surface integral of the electric field is the "total flux" emerging from our volume, and this is equal to the electric charge</w:t>
      </w:r>
      <w:r w:rsidR="005C672C">
        <w:t xml:space="preserve"> Q</w:t>
      </w:r>
      <w:r w:rsidR="000B0B1E">
        <w:t xml:space="preserve"> the volume encloses. </w:t>
      </w:r>
      <w:r w:rsidR="005C672C">
        <w:t xml:space="preserve">This is Gauss's Law. </w:t>
      </w:r>
    </w:p>
    <w:p w14:paraId="36FAF9CC" w14:textId="77777777" w:rsidR="00DD6BF7" w:rsidRPr="00DD6BF7" w:rsidRDefault="00DD6BF7" w:rsidP="00DD6BF7"/>
    <w:p w14:paraId="554DCC1E" w14:textId="77777777" w:rsidR="00DD6BF7" w:rsidRDefault="00DD6BF7" w:rsidP="00DD6BF7"/>
    <w:p w14:paraId="249C7FE7" w14:textId="77777777" w:rsidR="00DD6BF7" w:rsidRPr="00DD6BF7" w:rsidRDefault="00DD6BF7" w:rsidP="00DD6BF7">
      <w:r>
        <w:tab/>
      </w:r>
    </w:p>
    <w:p w14:paraId="22E39511" w14:textId="77777777" w:rsidR="00DD6BF7" w:rsidRPr="00DD6BF7" w:rsidRDefault="00DD6BF7" w:rsidP="003F2D65"/>
    <w:p w14:paraId="0FDA5FFB" w14:textId="77777777" w:rsidR="003F2D65" w:rsidRDefault="003F2D65" w:rsidP="00A85A59"/>
    <w:p w14:paraId="47A0D981" w14:textId="77777777" w:rsidR="00A85A59" w:rsidRPr="00A85A59" w:rsidRDefault="00A85A59" w:rsidP="00A85A59"/>
    <w:p w14:paraId="00C501FC" w14:textId="77777777" w:rsidR="00A85A59" w:rsidRPr="00A90EE9" w:rsidRDefault="00A85A59" w:rsidP="00A90EE9"/>
    <w:p w14:paraId="20E9C50A" w14:textId="77777777" w:rsidR="00A90EE9" w:rsidRPr="00A90EE9" w:rsidRDefault="00A90EE9" w:rsidP="00A90EE9"/>
    <w:p w14:paraId="4338D5B8" w14:textId="77777777" w:rsidR="00A90EE9" w:rsidRPr="00A90EE9" w:rsidRDefault="00A90EE9" w:rsidP="00A90EE9"/>
    <w:p w14:paraId="766BC4F3" w14:textId="77777777" w:rsidR="00A90EE9" w:rsidRDefault="00A90EE9" w:rsidP="00A90EE9"/>
    <w:p w14:paraId="1F6FA35A" w14:textId="77777777" w:rsidR="00E420B1" w:rsidRPr="00A90EE9" w:rsidRDefault="00E420B1" w:rsidP="0074487C"/>
    <w:p w14:paraId="18DA7DF4" w14:textId="77777777" w:rsidR="00E420B1" w:rsidRPr="00E420B1" w:rsidRDefault="00E420B1" w:rsidP="0074487C"/>
    <w:p w14:paraId="111EAD58" w14:textId="77777777" w:rsidR="008155F9" w:rsidRDefault="008155F9" w:rsidP="0074487C"/>
    <w:p w14:paraId="60ECC92E" w14:textId="77777777" w:rsidR="008155F9" w:rsidRPr="008155F9" w:rsidRDefault="008155F9" w:rsidP="0074487C"/>
    <w:p w14:paraId="76EEDD19" w14:textId="77777777" w:rsidR="0074487C" w:rsidRPr="0074487C" w:rsidRDefault="0074487C" w:rsidP="002F555C"/>
    <w:p w14:paraId="44A4FDCB" w14:textId="77777777" w:rsidR="002F555C" w:rsidRDefault="002F555C" w:rsidP="002F555C"/>
    <w:p w14:paraId="08A93C60" w14:textId="77777777" w:rsidR="002F555C" w:rsidRPr="002F555C" w:rsidRDefault="002F555C" w:rsidP="002F555C"/>
    <w:p w14:paraId="5F7DEA5E" w14:textId="77777777" w:rsidR="00747209" w:rsidRDefault="00747209" w:rsidP="00747209"/>
    <w:p w14:paraId="7C94FA87" w14:textId="77777777" w:rsidR="00747209" w:rsidRPr="00747209" w:rsidRDefault="00747209" w:rsidP="00747209"/>
    <w:p w14:paraId="7A5BF9D6" w14:textId="77777777" w:rsidR="00747209" w:rsidRPr="00747209" w:rsidRDefault="00747209" w:rsidP="005649AE"/>
    <w:p w14:paraId="358C7D0E" w14:textId="77777777" w:rsidR="005649AE" w:rsidRDefault="005649AE" w:rsidP="005649AE"/>
    <w:p w14:paraId="69A654BB" w14:textId="77777777" w:rsidR="005649AE" w:rsidRDefault="005649AE" w:rsidP="009F14CB"/>
    <w:p w14:paraId="2D0D7130" w14:textId="77777777" w:rsidR="005649AE" w:rsidRPr="005649AE" w:rsidRDefault="005649AE" w:rsidP="009F14CB"/>
    <w:p w14:paraId="77BBFD73" w14:textId="77777777" w:rsidR="009F14CB" w:rsidRPr="003B019A" w:rsidRDefault="009F14CB" w:rsidP="00684627"/>
    <w:p w14:paraId="01F71BC5" w14:textId="77777777" w:rsidR="00A60F91" w:rsidRDefault="00A60F91"/>
    <w:p w14:paraId="7FF0F2C2" w14:textId="77777777" w:rsidR="00A06D6D" w:rsidRDefault="00A06D6D"/>
    <w:p w14:paraId="599E0466" w14:textId="77777777" w:rsidR="009A6D56" w:rsidRDefault="00A06D6D">
      <w:r>
        <w:t>But we are interested in evaluating this at the center of our square, so write</w:t>
      </w:r>
    </w:p>
    <w:p w14:paraId="1E1B9AA4" w14:textId="77777777" w:rsidR="00A06D6D" w:rsidRDefault="00A06D6D" w:rsidP="00A06D6D">
      <w:r w:rsidRPr="000626C9">
        <w:rPr>
          <w:b/>
        </w:rPr>
        <w:t>div</w:t>
      </w:r>
      <w:r>
        <w:t xml:space="preserve"> </w:t>
      </w:r>
      <w:r w:rsidRPr="000626C9">
        <w:rPr>
          <w:b/>
        </w:rPr>
        <w:t>A</w:t>
      </w:r>
      <w:r>
        <w:t>(x+dx/2,y+dy/2) = [A</w:t>
      </w:r>
      <w:r>
        <w:rPr>
          <w:rStyle w:val="subscript"/>
        </w:rPr>
        <w:t>x</w:t>
      </w:r>
      <w:r>
        <w:t>(x+3/2dx,y) - A</w:t>
      </w:r>
      <w:r>
        <w:rPr>
          <w:rStyle w:val="subscript"/>
        </w:rPr>
        <w:t>x</w:t>
      </w:r>
      <w:r>
        <w:t>(x+1/2,y)]/(dx)  + [A</w:t>
      </w:r>
      <w:r>
        <w:rPr>
          <w:rStyle w:val="subscript"/>
        </w:rPr>
        <w:t>y</w:t>
      </w:r>
      <w:r>
        <w:t>(x,y+3/2dy) - A</w:t>
      </w:r>
      <w:r>
        <w:rPr>
          <w:rStyle w:val="subscript"/>
        </w:rPr>
        <w:t>y</w:t>
      </w:r>
      <w:r>
        <w:t>(x,y)]/(dy)</w:t>
      </w:r>
    </w:p>
    <w:p w14:paraId="24085A66" w14:textId="77777777" w:rsidR="00A06D6D" w:rsidRPr="009A6D56" w:rsidRDefault="00A06D6D"/>
    <w:p w14:paraId="6F80C635" w14:textId="77777777" w:rsidR="00B8249B" w:rsidRDefault="00B8249B"/>
    <w:p w14:paraId="3A40C036" w14:textId="77777777" w:rsidR="000626C9" w:rsidRPr="000626C9" w:rsidRDefault="000626C9" w:rsidP="000626C9">
      <w:r w:rsidRPr="000626C9">
        <w:rPr>
          <w:b/>
        </w:rPr>
        <w:t>div</w:t>
      </w:r>
      <w:r>
        <w:t xml:space="preserve"> </w:t>
      </w:r>
      <w:r w:rsidRPr="000626C9">
        <w:rPr>
          <w:b/>
        </w:rPr>
        <w:t>A</w:t>
      </w:r>
      <w:r>
        <w:t>(x+dx/2,y+dy/2) = ∂A</w:t>
      </w:r>
      <w:r>
        <w:rPr>
          <w:rStyle w:val="subscript"/>
        </w:rPr>
        <w:t>x</w:t>
      </w:r>
      <w:r>
        <w:t>/∂x  + ∂A</w:t>
      </w:r>
      <w:r>
        <w:rPr>
          <w:rStyle w:val="subscript"/>
        </w:rPr>
        <w:t>y</w:t>
      </w:r>
      <w:r>
        <w:t>/∂y  = [A</w:t>
      </w:r>
      <w:r>
        <w:rPr>
          <w:rStyle w:val="subscript"/>
        </w:rPr>
        <w:t>x</w:t>
      </w:r>
      <w:r>
        <w:t>(x+dx,y) - A</w:t>
      </w:r>
      <w:r>
        <w:rPr>
          <w:rStyle w:val="subscript"/>
        </w:rPr>
        <w:t>x</w:t>
      </w:r>
      <w:r>
        <w:t>(x,y)]/dx  + [A</w:t>
      </w:r>
      <w:r>
        <w:rPr>
          <w:rStyle w:val="subscript"/>
        </w:rPr>
        <w:t>y</w:t>
      </w:r>
      <w:r>
        <w:t>(x,y+dy) - A</w:t>
      </w:r>
      <w:r>
        <w:rPr>
          <w:rStyle w:val="subscript"/>
        </w:rPr>
        <w:t>y</w:t>
      </w:r>
      <w:r>
        <w:t>(x,y)]/dy</w:t>
      </w:r>
    </w:p>
    <w:p w14:paraId="611AB341" w14:textId="77777777" w:rsidR="009A6D56" w:rsidRDefault="009A6D56"/>
    <w:p w14:paraId="585BA412" w14:textId="77777777" w:rsidR="009A6D56" w:rsidRPr="000626C9" w:rsidRDefault="009A6D56" w:rsidP="009A6D56">
      <w:r w:rsidRPr="000626C9">
        <w:rPr>
          <w:b/>
        </w:rPr>
        <w:t>div</w:t>
      </w:r>
      <w:r>
        <w:t xml:space="preserve"> </w:t>
      </w:r>
      <w:r w:rsidRPr="000626C9">
        <w:rPr>
          <w:b/>
        </w:rPr>
        <w:t>A</w:t>
      </w:r>
      <w:r>
        <w:t>(x,y) = ∂A</w:t>
      </w:r>
      <w:r>
        <w:rPr>
          <w:rStyle w:val="subscript"/>
        </w:rPr>
        <w:t>x</w:t>
      </w:r>
      <w:r>
        <w:t>/∂x  + ∂A</w:t>
      </w:r>
      <w:r>
        <w:rPr>
          <w:rStyle w:val="subscript"/>
        </w:rPr>
        <w:t>y</w:t>
      </w:r>
      <w:r>
        <w:t>/∂y  = [A</w:t>
      </w:r>
      <w:r>
        <w:rPr>
          <w:rStyle w:val="subscript"/>
        </w:rPr>
        <w:t>x</w:t>
      </w:r>
      <w:r>
        <w:t>(x+dx/2,y) - A</w:t>
      </w:r>
      <w:r>
        <w:rPr>
          <w:rStyle w:val="subscript"/>
        </w:rPr>
        <w:t>x</w:t>
      </w:r>
      <w:r>
        <w:t>(x,y)]/(dx/2)  + [A</w:t>
      </w:r>
      <w:r>
        <w:rPr>
          <w:rStyle w:val="subscript"/>
        </w:rPr>
        <w:t>y</w:t>
      </w:r>
      <w:r>
        <w:t>(x,y+dy/2) - A</w:t>
      </w:r>
      <w:r>
        <w:rPr>
          <w:rStyle w:val="subscript"/>
        </w:rPr>
        <w:t>y</w:t>
      </w:r>
      <w:r>
        <w:t>(x,y)]/(dy/2)</w:t>
      </w:r>
    </w:p>
    <w:p w14:paraId="4EB2301D" w14:textId="77777777" w:rsidR="000626C9" w:rsidRPr="00B8249B" w:rsidRDefault="000626C9">
      <w:r>
        <w:tab/>
      </w:r>
    </w:p>
    <w:sectPr w:rsidR="000626C9" w:rsidRPr="00B8249B">
      <w:footerReference w:type="default" r:id="rId10"/>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9795F0" w14:textId="77777777" w:rsidR="00C24A6A" w:rsidRDefault="00C24A6A">
      <w:r>
        <w:separator/>
      </w:r>
    </w:p>
  </w:endnote>
  <w:endnote w:type="continuationSeparator" w:id="0">
    <w:p w14:paraId="54037430" w14:textId="77777777" w:rsidR="00C24A6A" w:rsidRDefault="00C24A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Script MT Bold">
    <w:panose1 w:val="03040602040607080904"/>
    <w:charset w:val="00"/>
    <w:family w:val="script"/>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F8351" w14:textId="77777777" w:rsidR="00D1318D" w:rsidRDefault="00D1318D">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11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E4CC0E" w14:textId="77777777" w:rsidR="00C24A6A" w:rsidRDefault="00C24A6A">
      <w:r>
        <w:separator/>
      </w:r>
    </w:p>
  </w:footnote>
  <w:footnote w:type="continuationSeparator" w:id="0">
    <w:p w14:paraId="74AB4FB8" w14:textId="77777777" w:rsidR="00C24A6A" w:rsidRDefault="00C24A6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D65CA"/>
    <w:rsid w:val="0001344C"/>
    <w:rsid w:val="00032790"/>
    <w:rsid w:val="0004359C"/>
    <w:rsid w:val="00054B07"/>
    <w:rsid w:val="000626C9"/>
    <w:rsid w:val="000A162F"/>
    <w:rsid w:val="000B0B1E"/>
    <w:rsid w:val="000C65A8"/>
    <w:rsid w:val="000D2080"/>
    <w:rsid w:val="000D65CA"/>
    <w:rsid w:val="00147BAE"/>
    <w:rsid w:val="00156DD4"/>
    <w:rsid w:val="001677E9"/>
    <w:rsid w:val="00186EA4"/>
    <w:rsid w:val="00190B89"/>
    <w:rsid w:val="001C7271"/>
    <w:rsid w:val="0020790D"/>
    <w:rsid w:val="00220EAC"/>
    <w:rsid w:val="00224AC4"/>
    <w:rsid w:val="00227FEA"/>
    <w:rsid w:val="0025161F"/>
    <w:rsid w:val="00252488"/>
    <w:rsid w:val="00283691"/>
    <w:rsid w:val="00291390"/>
    <w:rsid w:val="002A48AF"/>
    <w:rsid w:val="002B1815"/>
    <w:rsid w:val="002C1FB6"/>
    <w:rsid w:val="002D4894"/>
    <w:rsid w:val="002F271F"/>
    <w:rsid w:val="002F555C"/>
    <w:rsid w:val="0030350C"/>
    <w:rsid w:val="003039D8"/>
    <w:rsid w:val="00330E53"/>
    <w:rsid w:val="00336F3C"/>
    <w:rsid w:val="00351EE4"/>
    <w:rsid w:val="00354B37"/>
    <w:rsid w:val="003A49F1"/>
    <w:rsid w:val="003A7F76"/>
    <w:rsid w:val="003B019A"/>
    <w:rsid w:val="003B7107"/>
    <w:rsid w:val="003F100E"/>
    <w:rsid w:val="003F19F5"/>
    <w:rsid w:val="003F1FD2"/>
    <w:rsid w:val="003F2D65"/>
    <w:rsid w:val="0045231F"/>
    <w:rsid w:val="00461030"/>
    <w:rsid w:val="0046473F"/>
    <w:rsid w:val="004A1077"/>
    <w:rsid w:val="004A68D2"/>
    <w:rsid w:val="00511127"/>
    <w:rsid w:val="00525761"/>
    <w:rsid w:val="005276A3"/>
    <w:rsid w:val="00553351"/>
    <w:rsid w:val="00561D8F"/>
    <w:rsid w:val="005649AE"/>
    <w:rsid w:val="005713FA"/>
    <w:rsid w:val="00585188"/>
    <w:rsid w:val="0059289E"/>
    <w:rsid w:val="005C0914"/>
    <w:rsid w:val="005C672C"/>
    <w:rsid w:val="005C7961"/>
    <w:rsid w:val="00643A57"/>
    <w:rsid w:val="00660DD6"/>
    <w:rsid w:val="00674188"/>
    <w:rsid w:val="006823E5"/>
    <w:rsid w:val="00684627"/>
    <w:rsid w:val="00694208"/>
    <w:rsid w:val="006A7CC0"/>
    <w:rsid w:val="006B0DE6"/>
    <w:rsid w:val="006B7AA1"/>
    <w:rsid w:val="006D2437"/>
    <w:rsid w:val="006D427C"/>
    <w:rsid w:val="0074487C"/>
    <w:rsid w:val="00747209"/>
    <w:rsid w:val="00780987"/>
    <w:rsid w:val="00792178"/>
    <w:rsid w:val="007A15E3"/>
    <w:rsid w:val="007A23A3"/>
    <w:rsid w:val="007B2201"/>
    <w:rsid w:val="007E1DDD"/>
    <w:rsid w:val="007E26A4"/>
    <w:rsid w:val="008043F8"/>
    <w:rsid w:val="00806601"/>
    <w:rsid w:val="008155F9"/>
    <w:rsid w:val="008239BE"/>
    <w:rsid w:val="0082785B"/>
    <w:rsid w:val="0083105B"/>
    <w:rsid w:val="0085248A"/>
    <w:rsid w:val="00855BAC"/>
    <w:rsid w:val="008C5392"/>
    <w:rsid w:val="008C653B"/>
    <w:rsid w:val="008D336F"/>
    <w:rsid w:val="008F3D30"/>
    <w:rsid w:val="0092250C"/>
    <w:rsid w:val="00927359"/>
    <w:rsid w:val="009313DC"/>
    <w:rsid w:val="00942425"/>
    <w:rsid w:val="009A6D56"/>
    <w:rsid w:val="009D2719"/>
    <w:rsid w:val="009D387B"/>
    <w:rsid w:val="009F14CB"/>
    <w:rsid w:val="00A002DB"/>
    <w:rsid w:val="00A044E7"/>
    <w:rsid w:val="00A06D6D"/>
    <w:rsid w:val="00A2578F"/>
    <w:rsid w:val="00A37B8D"/>
    <w:rsid w:val="00A51DD9"/>
    <w:rsid w:val="00A60F91"/>
    <w:rsid w:val="00A64971"/>
    <w:rsid w:val="00A711B1"/>
    <w:rsid w:val="00A85A59"/>
    <w:rsid w:val="00A90EE9"/>
    <w:rsid w:val="00AD3FF3"/>
    <w:rsid w:val="00AE788B"/>
    <w:rsid w:val="00B44541"/>
    <w:rsid w:val="00B8249B"/>
    <w:rsid w:val="00B848B8"/>
    <w:rsid w:val="00B934C5"/>
    <w:rsid w:val="00BF7658"/>
    <w:rsid w:val="00C00A8C"/>
    <w:rsid w:val="00C12398"/>
    <w:rsid w:val="00C150E0"/>
    <w:rsid w:val="00C24A6A"/>
    <w:rsid w:val="00C40F10"/>
    <w:rsid w:val="00C41294"/>
    <w:rsid w:val="00C553E5"/>
    <w:rsid w:val="00C75B9C"/>
    <w:rsid w:val="00C821F8"/>
    <w:rsid w:val="00C85D48"/>
    <w:rsid w:val="00C9126C"/>
    <w:rsid w:val="00C97452"/>
    <w:rsid w:val="00CB2582"/>
    <w:rsid w:val="00CB49D7"/>
    <w:rsid w:val="00CC680B"/>
    <w:rsid w:val="00CC7D09"/>
    <w:rsid w:val="00CE7B2D"/>
    <w:rsid w:val="00D1318D"/>
    <w:rsid w:val="00D8281F"/>
    <w:rsid w:val="00D847AB"/>
    <w:rsid w:val="00D86832"/>
    <w:rsid w:val="00DA068D"/>
    <w:rsid w:val="00DA163E"/>
    <w:rsid w:val="00DB01A6"/>
    <w:rsid w:val="00DB20F7"/>
    <w:rsid w:val="00DD1455"/>
    <w:rsid w:val="00DD2407"/>
    <w:rsid w:val="00DD6BF7"/>
    <w:rsid w:val="00DD737D"/>
    <w:rsid w:val="00E032B2"/>
    <w:rsid w:val="00E222C3"/>
    <w:rsid w:val="00E420B1"/>
    <w:rsid w:val="00E62CA9"/>
    <w:rsid w:val="00E6488B"/>
    <w:rsid w:val="00E6691C"/>
    <w:rsid w:val="00E6781A"/>
    <w:rsid w:val="00EA5ADB"/>
    <w:rsid w:val="00EC0C35"/>
    <w:rsid w:val="00ED4E92"/>
    <w:rsid w:val="00EE18A4"/>
    <w:rsid w:val="00F04E67"/>
    <w:rsid w:val="00F94435"/>
    <w:rsid w:val="00FA223C"/>
    <w:rsid w:val="00FB3503"/>
    <w:rsid w:val="00FB71C5"/>
    <w:rsid w:val="00FE4914"/>
    <w:rsid w:val="00FF51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94F6221"/>
  <w15:chartTrackingRefBased/>
  <w15:docId w15:val="{C22553B4-089E-42BC-9546-9B05A7C2A8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56DD4"/>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styleId="Hyperlink">
    <w:name w:val="Hyperlink"/>
    <w:basedOn w:val="DefaultParagraphFont"/>
    <w:rsid w:val="00E6488B"/>
    <w:rPr>
      <w:color w:val="0000FF"/>
      <w:u w:val="single"/>
    </w:rPr>
  </w:style>
  <w:style w:type="paragraph" w:styleId="TOC3">
    <w:name w:val="toc 3"/>
    <w:basedOn w:val="Normal"/>
    <w:next w:val="Normal"/>
    <w:autoRedefine/>
    <w:semiHidden/>
    <w:rsid w:val="005C672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5C672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5C672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5C672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5C672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5C672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5C672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3700</Words>
  <Characters>15580</Characters>
  <Application>Microsoft Office Word</Application>
  <DocSecurity>4</DocSecurity>
  <Lines>432</Lines>
  <Paragraphs>198</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19082</CharactersWithSpaces>
  <SharedDoc>false</SharedDoc>
  <HLinks>
    <vt:vector size="30" baseType="variant">
      <vt:variant>
        <vt:i4>1179702</vt:i4>
      </vt:variant>
      <vt:variant>
        <vt:i4>26</vt:i4>
      </vt:variant>
      <vt:variant>
        <vt:i4>0</vt:i4>
      </vt:variant>
      <vt:variant>
        <vt:i4>5</vt:i4>
      </vt:variant>
      <vt:variant>
        <vt:lpwstr/>
      </vt:variant>
      <vt:variant>
        <vt:lpwstr>_Toc237666561</vt:lpwstr>
      </vt:variant>
      <vt:variant>
        <vt:i4>1179702</vt:i4>
      </vt:variant>
      <vt:variant>
        <vt:i4>20</vt:i4>
      </vt:variant>
      <vt:variant>
        <vt:i4>0</vt:i4>
      </vt:variant>
      <vt:variant>
        <vt:i4>5</vt:i4>
      </vt:variant>
      <vt:variant>
        <vt:lpwstr/>
      </vt:variant>
      <vt:variant>
        <vt:lpwstr>_Toc237666560</vt:lpwstr>
      </vt:variant>
      <vt:variant>
        <vt:i4>1114166</vt:i4>
      </vt:variant>
      <vt:variant>
        <vt:i4>14</vt:i4>
      </vt:variant>
      <vt:variant>
        <vt:i4>0</vt:i4>
      </vt:variant>
      <vt:variant>
        <vt:i4>5</vt:i4>
      </vt:variant>
      <vt:variant>
        <vt:lpwstr/>
      </vt:variant>
      <vt:variant>
        <vt:lpwstr>_Toc237666559</vt:lpwstr>
      </vt:variant>
      <vt:variant>
        <vt:i4>1114166</vt:i4>
      </vt:variant>
      <vt:variant>
        <vt:i4>8</vt:i4>
      </vt:variant>
      <vt:variant>
        <vt:i4>0</vt:i4>
      </vt:variant>
      <vt:variant>
        <vt:i4>5</vt:i4>
      </vt:variant>
      <vt:variant>
        <vt:lpwstr/>
      </vt:variant>
      <vt:variant>
        <vt:lpwstr>_Toc237666558</vt:lpwstr>
      </vt:variant>
      <vt:variant>
        <vt:i4>1114166</vt:i4>
      </vt:variant>
      <vt:variant>
        <vt:i4>2</vt:i4>
      </vt:variant>
      <vt:variant>
        <vt:i4>0</vt:i4>
      </vt:variant>
      <vt:variant>
        <vt:i4>5</vt:i4>
      </vt:variant>
      <vt:variant>
        <vt:lpwstr/>
      </vt:variant>
      <vt:variant>
        <vt:lpwstr>_Toc237666557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cp:lastModifiedBy>Tom Lucht</cp:lastModifiedBy>
  <cp:revision>2</cp:revision>
  <dcterms:created xsi:type="dcterms:W3CDTF">2026-09-06T19:25:00Z</dcterms:created>
  <dcterms:modified xsi:type="dcterms:W3CDTF">2026-09-06T19:25:00Z</dcterms:modified>
</cp:coreProperties>
</file>