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B0C6B" w14:textId="77777777" w:rsidR="0071283F" w:rsidRPr="006A5636" w:rsidRDefault="006A5636" w:rsidP="0071283F">
      <w:r>
        <w:rPr>
          <w:b/>
        </w:rPr>
        <w:t>Rigid Body Drawing for Appendix D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PhL</w:t>
      </w:r>
      <w:r>
        <w:tab/>
      </w:r>
      <w:r>
        <w:tab/>
      </w:r>
      <w:r>
        <w:tab/>
        <w:t xml:space="preserve">         10.24.16</w:t>
      </w:r>
    </w:p>
    <w:p w14:paraId="21383785" w14:textId="77777777" w:rsidR="00291390" w:rsidRDefault="00291390"/>
    <w:p w14:paraId="04B6AA35" w14:textId="77777777" w:rsidR="006A5636" w:rsidRDefault="006A5636">
      <w:r>
        <w:t xml:space="preserve">I thought this was trivial, but now I see that I really have to solve the whole problem before I can draw the vectors. So I will now solve the problem. </w:t>
      </w:r>
      <w:r w:rsidR="006D6365">
        <w:t xml:space="preserve">This is the problem with no string. </w:t>
      </w:r>
    </w:p>
    <w:p w14:paraId="6EAC7244" w14:textId="77777777" w:rsidR="00FC45F4" w:rsidRDefault="00FC45F4"/>
    <w:p w14:paraId="68A891B0" w14:textId="77777777" w:rsidR="00FC45F4" w:rsidRDefault="00FC45F4">
      <w:r w:rsidRPr="00FC45F4">
        <w:rPr>
          <w:b/>
        </w:rPr>
        <w:t>Paradox</w:t>
      </w:r>
      <w:r>
        <w:t xml:space="preserve">:  I solve the problem below and the result is a contradiction . Watch:  </w:t>
      </w:r>
    </w:p>
    <w:p w14:paraId="25E9F7DD" w14:textId="77777777" w:rsidR="006A5636" w:rsidRDefault="006A5636"/>
    <w:p w14:paraId="1BD6947B" w14:textId="77777777" w:rsidR="006A5636" w:rsidRPr="00FC45F4" w:rsidRDefault="006A5636">
      <w:pPr>
        <w:rPr>
          <w:color w:val="000000"/>
        </w:rPr>
      </w:pPr>
      <w:r w:rsidRPr="00FC45F4">
        <w:rPr>
          <w:color w:val="000000"/>
        </w:rPr>
        <w:t>Force on m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 xml:space="preserve"> is </w:t>
      </w:r>
      <w:r w:rsidRPr="00FC45F4">
        <w:rPr>
          <w:b/>
          <w:color w:val="000000"/>
        </w:rPr>
        <w:t>F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 xml:space="preserve"> = m</w:t>
      </w:r>
      <w:r w:rsidRPr="00FC45F4">
        <w:rPr>
          <w:rStyle w:val="subscript"/>
          <w:color w:val="000000"/>
        </w:rPr>
        <w:t>1</w:t>
      </w:r>
      <w:r w:rsidRPr="00FC45F4">
        <w:rPr>
          <w:b/>
          <w:color w:val="000000"/>
        </w:rPr>
        <w:t>g</w:t>
      </w:r>
      <w:r w:rsidRPr="00FC45F4">
        <w:rPr>
          <w:color w:val="000000"/>
        </w:rPr>
        <w:t xml:space="preserve"> + </w:t>
      </w:r>
      <w:r w:rsidRPr="00FC45F4">
        <w:rPr>
          <w:b/>
          <w:color w:val="000000"/>
        </w:rPr>
        <w:t>R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 xml:space="preserve">  where </w:t>
      </w:r>
      <w:r w:rsidRPr="00FC45F4">
        <w:rPr>
          <w:b/>
          <w:color w:val="000000"/>
        </w:rPr>
        <w:t>R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 xml:space="preserve"> = </w:t>
      </w:r>
      <w:r w:rsidRPr="00FC45F4">
        <w:rPr>
          <w:b/>
          <w:color w:val="000000"/>
        </w:rPr>
        <w:t>N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 xml:space="preserve">+ </w:t>
      </w:r>
      <w:r w:rsidRPr="00FC45F4">
        <w:rPr>
          <w:b/>
          <w:color w:val="000000"/>
        </w:rPr>
        <w:t>T</w:t>
      </w:r>
      <w:r w:rsidRPr="00FC45F4">
        <w:rPr>
          <w:rStyle w:val="subscript"/>
          <w:color w:val="000000"/>
        </w:rPr>
        <w:t>12</w:t>
      </w:r>
      <w:r w:rsidRPr="00FC45F4">
        <w:rPr>
          <w:color w:val="000000"/>
        </w:rPr>
        <w:t xml:space="preserve"> . </w:t>
      </w:r>
    </w:p>
    <w:p w14:paraId="120AF932" w14:textId="77777777" w:rsidR="006A5636" w:rsidRPr="00FC45F4" w:rsidRDefault="006A5636">
      <w:pPr>
        <w:rPr>
          <w:color w:val="000000"/>
        </w:rPr>
      </w:pPr>
    </w:p>
    <w:p w14:paraId="4A06A3B8" w14:textId="77777777" w:rsidR="006A5636" w:rsidRPr="00FC45F4" w:rsidRDefault="006A5636" w:rsidP="006A5636">
      <w:pPr>
        <w:rPr>
          <w:color w:val="000000"/>
        </w:rPr>
      </w:pPr>
      <w:r w:rsidRPr="00FC45F4">
        <w:rPr>
          <w:color w:val="000000"/>
        </w:rPr>
        <w:t>Force on m</w:t>
      </w:r>
      <w:r w:rsidRPr="00FC45F4">
        <w:rPr>
          <w:rStyle w:val="subscript"/>
          <w:color w:val="000000"/>
        </w:rPr>
        <w:t>2</w:t>
      </w:r>
      <w:r w:rsidRPr="00FC45F4">
        <w:rPr>
          <w:color w:val="000000"/>
        </w:rPr>
        <w:t xml:space="preserve"> is </w:t>
      </w:r>
      <w:r w:rsidRPr="00FC45F4">
        <w:rPr>
          <w:b/>
          <w:color w:val="000000"/>
        </w:rPr>
        <w:t>F</w:t>
      </w:r>
      <w:r w:rsidRPr="00FC45F4">
        <w:rPr>
          <w:rStyle w:val="subscript"/>
          <w:color w:val="000000"/>
        </w:rPr>
        <w:t>2</w:t>
      </w:r>
      <w:r w:rsidRPr="00FC45F4">
        <w:rPr>
          <w:color w:val="000000"/>
        </w:rPr>
        <w:t xml:space="preserve"> = m</w:t>
      </w:r>
      <w:r w:rsidRPr="00FC45F4">
        <w:rPr>
          <w:rStyle w:val="subscript"/>
          <w:color w:val="000000"/>
        </w:rPr>
        <w:t>2</w:t>
      </w:r>
      <w:r w:rsidRPr="00FC45F4">
        <w:rPr>
          <w:b/>
          <w:color w:val="000000"/>
        </w:rPr>
        <w:t>g</w:t>
      </w:r>
      <w:r w:rsidRPr="00FC45F4">
        <w:rPr>
          <w:color w:val="000000"/>
        </w:rPr>
        <w:t xml:space="preserve"> + </w:t>
      </w:r>
      <w:r w:rsidRPr="00FC45F4">
        <w:rPr>
          <w:b/>
          <w:color w:val="000000"/>
        </w:rPr>
        <w:t>R</w:t>
      </w:r>
      <w:r w:rsidRPr="00FC45F4">
        <w:rPr>
          <w:rStyle w:val="subscript"/>
          <w:color w:val="000000"/>
        </w:rPr>
        <w:t>2</w:t>
      </w:r>
      <w:r w:rsidRPr="00FC45F4">
        <w:rPr>
          <w:color w:val="000000"/>
        </w:rPr>
        <w:t xml:space="preserve">  where </w:t>
      </w:r>
      <w:r w:rsidRPr="00FC45F4">
        <w:rPr>
          <w:b/>
          <w:color w:val="000000"/>
        </w:rPr>
        <w:t>R</w:t>
      </w:r>
      <w:r w:rsidRPr="00FC45F4">
        <w:rPr>
          <w:rStyle w:val="subscript"/>
          <w:color w:val="000000"/>
        </w:rPr>
        <w:t>2</w:t>
      </w:r>
      <w:r w:rsidRPr="00FC45F4">
        <w:rPr>
          <w:color w:val="000000"/>
        </w:rPr>
        <w:t xml:space="preserve"> = </w:t>
      </w:r>
      <w:r w:rsidRPr="00FC45F4">
        <w:rPr>
          <w:b/>
          <w:color w:val="000000"/>
        </w:rPr>
        <w:t>N</w:t>
      </w:r>
      <w:r w:rsidR="0080422F">
        <w:rPr>
          <w:rStyle w:val="subscript"/>
          <w:color w:val="000000"/>
        </w:rPr>
        <w:t>2</w:t>
      </w:r>
      <w:r w:rsidR="0080422F">
        <w:rPr>
          <w:color w:val="000000"/>
        </w:rPr>
        <w:t xml:space="preserve">- </w:t>
      </w:r>
      <w:r w:rsidRPr="00FC45F4">
        <w:rPr>
          <w:b/>
          <w:color w:val="000000"/>
        </w:rPr>
        <w:t>T</w:t>
      </w:r>
      <w:r w:rsidRPr="00FC45F4">
        <w:rPr>
          <w:rStyle w:val="subscript"/>
          <w:color w:val="000000"/>
        </w:rPr>
        <w:t>12</w:t>
      </w:r>
      <w:r w:rsidRPr="00FC45F4">
        <w:rPr>
          <w:color w:val="000000"/>
        </w:rPr>
        <w:t xml:space="preserve"> .</w:t>
      </w:r>
    </w:p>
    <w:p w14:paraId="7BC3984A" w14:textId="77777777" w:rsidR="006A5636" w:rsidRPr="00FC45F4" w:rsidRDefault="006A5636" w:rsidP="006A5636">
      <w:pPr>
        <w:rPr>
          <w:color w:val="000000"/>
        </w:rPr>
      </w:pPr>
    </w:p>
    <w:p w14:paraId="19B655E8" w14:textId="77777777" w:rsidR="006A5636" w:rsidRPr="00FC45F4" w:rsidRDefault="006A5636" w:rsidP="006A5636">
      <w:pPr>
        <w:rPr>
          <w:color w:val="000000"/>
        </w:rPr>
      </w:pPr>
      <w:r w:rsidRPr="00FC45F4">
        <w:rPr>
          <w:color w:val="000000"/>
        </w:rPr>
        <w:t xml:space="preserve">Both </w:t>
      </w:r>
      <w:r w:rsidRPr="00FC45F4">
        <w:rPr>
          <w:b/>
          <w:color w:val="000000"/>
        </w:rPr>
        <w:t>F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 xml:space="preserve"> and </w:t>
      </w:r>
      <w:r w:rsidRPr="00FC45F4">
        <w:rPr>
          <w:b/>
          <w:color w:val="000000"/>
        </w:rPr>
        <w:t>F</w:t>
      </w:r>
      <w:r w:rsidRPr="00FC45F4">
        <w:rPr>
          <w:rStyle w:val="subscript"/>
          <w:color w:val="000000"/>
        </w:rPr>
        <w:t>2</w:t>
      </w:r>
      <w:r w:rsidRPr="00FC45F4">
        <w:rPr>
          <w:color w:val="000000"/>
        </w:rPr>
        <w:t xml:space="preserve"> must point along the ramp. </w:t>
      </w:r>
    </w:p>
    <w:p w14:paraId="030A650D" w14:textId="77777777" w:rsidR="006A5636" w:rsidRPr="00FC45F4" w:rsidRDefault="006A5636" w:rsidP="006A5636">
      <w:pPr>
        <w:rPr>
          <w:color w:val="000000"/>
        </w:rPr>
      </w:pPr>
    </w:p>
    <w:p w14:paraId="40D346F0" w14:textId="77777777" w:rsidR="006A5636" w:rsidRDefault="006A5636" w:rsidP="006A5636">
      <w:pPr>
        <w:rPr>
          <w:color w:val="000000"/>
        </w:rPr>
      </w:pPr>
      <w:r w:rsidRPr="00FC45F4">
        <w:rPr>
          <w:color w:val="000000"/>
        </w:rPr>
        <w:t xml:space="preserve">Both masses have the same acceleration so </w:t>
      </w:r>
      <w:r w:rsidRPr="00FC45F4">
        <w:rPr>
          <w:b/>
          <w:color w:val="000000"/>
        </w:rPr>
        <w:t>a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 xml:space="preserve"> = </w:t>
      </w:r>
      <w:r w:rsidRPr="00FC45F4">
        <w:rPr>
          <w:b/>
          <w:color w:val="000000"/>
        </w:rPr>
        <w:t>a</w:t>
      </w:r>
      <w:r w:rsidRPr="00FC45F4">
        <w:rPr>
          <w:rStyle w:val="subscript"/>
          <w:color w:val="000000"/>
        </w:rPr>
        <w:t>2</w:t>
      </w:r>
      <w:r w:rsidRPr="00FC45F4">
        <w:rPr>
          <w:color w:val="000000"/>
        </w:rPr>
        <w:t xml:space="preserve"> which means </w:t>
      </w:r>
      <w:r w:rsidRPr="00FC45F4">
        <w:rPr>
          <w:b/>
          <w:color w:val="000000"/>
        </w:rPr>
        <w:t>F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>/m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 xml:space="preserve"> = </w:t>
      </w:r>
      <w:r w:rsidRPr="00FC45F4">
        <w:rPr>
          <w:b/>
          <w:color w:val="000000"/>
        </w:rPr>
        <w:t>F</w:t>
      </w:r>
      <w:r w:rsidRPr="00FC45F4">
        <w:rPr>
          <w:rStyle w:val="subscript"/>
          <w:color w:val="000000"/>
        </w:rPr>
        <w:t>2</w:t>
      </w:r>
      <w:r w:rsidRPr="00FC45F4">
        <w:rPr>
          <w:color w:val="000000"/>
        </w:rPr>
        <w:t>/m</w:t>
      </w:r>
      <w:r w:rsidRPr="00FC45F4">
        <w:rPr>
          <w:rStyle w:val="subscript"/>
          <w:color w:val="000000"/>
        </w:rPr>
        <w:t>2</w:t>
      </w:r>
      <w:r w:rsidR="0080422F">
        <w:rPr>
          <w:color w:val="000000"/>
        </w:rPr>
        <w:t xml:space="preserve">  or m</w:t>
      </w:r>
      <w:r w:rsidR="0080422F">
        <w:rPr>
          <w:rStyle w:val="subscript"/>
        </w:rPr>
        <w:t>2</w:t>
      </w:r>
      <w:r w:rsidR="0080422F" w:rsidRPr="00FC45F4">
        <w:rPr>
          <w:b/>
          <w:color w:val="000000"/>
        </w:rPr>
        <w:t>F</w:t>
      </w:r>
      <w:r w:rsidR="0080422F" w:rsidRPr="00FC45F4">
        <w:rPr>
          <w:rStyle w:val="subscript"/>
          <w:color w:val="000000"/>
        </w:rPr>
        <w:t>1</w:t>
      </w:r>
      <w:r w:rsidR="0080422F" w:rsidRPr="00FC45F4">
        <w:rPr>
          <w:color w:val="000000"/>
        </w:rPr>
        <w:t xml:space="preserve"> = </w:t>
      </w:r>
      <w:r w:rsidR="0080422F">
        <w:t>m</w:t>
      </w:r>
      <w:r w:rsidR="0080422F">
        <w:rPr>
          <w:rStyle w:val="subscript"/>
        </w:rPr>
        <w:t>1</w:t>
      </w:r>
      <w:r w:rsidR="0080422F" w:rsidRPr="00FC45F4">
        <w:rPr>
          <w:b/>
          <w:color w:val="000000"/>
        </w:rPr>
        <w:t>F</w:t>
      </w:r>
      <w:r w:rsidR="0080422F" w:rsidRPr="00FC45F4">
        <w:rPr>
          <w:rStyle w:val="subscript"/>
          <w:color w:val="000000"/>
        </w:rPr>
        <w:t>2</w:t>
      </w:r>
      <w:r w:rsidR="0080422F">
        <w:rPr>
          <w:color w:val="000000"/>
        </w:rPr>
        <w:t xml:space="preserve"> .</w:t>
      </w:r>
    </w:p>
    <w:p w14:paraId="04554D45" w14:textId="77777777" w:rsidR="0080422F" w:rsidRDefault="0080422F" w:rsidP="006A5636">
      <w:pPr>
        <w:rPr>
          <w:color w:val="000000"/>
        </w:rPr>
      </w:pPr>
    </w:p>
    <w:p w14:paraId="5781FFA5" w14:textId="77777777" w:rsidR="0080422F" w:rsidRDefault="0080422F" w:rsidP="006A5636">
      <w:pPr>
        <w:rPr>
          <w:color w:val="000000"/>
        </w:rPr>
      </w:pPr>
      <w:r w:rsidRPr="0080422F">
        <w:rPr>
          <w:color w:val="000000"/>
          <w:u w:val="single"/>
        </w:rPr>
        <w:t>Aside</w:t>
      </w:r>
      <w:r>
        <w:rPr>
          <w:color w:val="000000"/>
        </w:rPr>
        <w:t xml:space="preserve">:  Does this give some preliminary contradiction? </w:t>
      </w:r>
    </w:p>
    <w:p w14:paraId="313943E5" w14:textId="77777777" w:rsidR="0080422F" w:rsidRDefault="0080422F" w:rsidP="006A5636">
      <w:pPr>
        <w:rPr>
          <w:color w:val="000000"/>
        </w:rPr>
      </w:pPr>
    </w:p>
    <w:p w14:paraId="7CEE71B1" w14:textId="77777777" w:rsidR="0080422F" w:rsidRDefault="0080422F" w:rsidP="006A5636">
      <w:r>
        <w:rPr>
          <w:color w:val="000000"/>
        </w:rPr>
        <w:tab/>
        <w:t>m</w:t>
      </w:r>
      <w:r>
        <w:rPr>
          <w:rStyle w:val="subscript"/>
        </w:rPr>
        <w:t>2</w:t>
      </w:r>
      <w:r>
        <w:t>(</w:t>
      </w:r>
      <w:r w:rsidRPr="00FC45F4">
        <w:rPr>
          <w:color w:val="000000"/>
        </w:rPr>
        <w:t>m</w:t>
      </w:r>
      <w:r w:rsidRPr="00FC45F4">
        <w:rPr>
          <w:rStyle w:val="subscript"/>
          <w:color w:val="000000"/>
        </w:rPr>
        <w:t>1</w:t>
      </w:r>
      <w:r w:rsidRPr="00FC45F4">
        <w:rPr>
          <w:b/>
          <w:color w:val="000000"/>
        </w:rPr>
        <w:t>g</w:t>
      </w:r>
      <w:r w:rsidRPr="00FC45F4">
        <w:rPr>
          <w:color w:val="000000"/>
        </w:rPr>
        <w:t xml:space="preserve"> + </w:t>
      </w:r>
      <w:r w:rsidRPr="00FC45F4">
        <w:rPr>
          <w:b/>
          <w:color w:val="000000"/>
        </w:rPr>
        <w:t>R</w:t>
      </w:r>
      <w:r w:rsidRPr="00FC45F4">
        <w:rPr>
          <w:rStyle w:val="subscript"/>
          <w:color w:val="000000"/>
        </w:rPr>
        <w:t>1</w:t>
      </w:r>
      <w:r>
        <w:t>) = m</w:t>
      </w:r>
      <w:r>
        <w:rPr>
          <w:rStyle w:val="subscript"/>
        </w:rPr>
        <w:t>1</w:t>
      </w:r>
      <w:r>
        <w:t>(</w:t>
      </w:r>
      <w:r w:rsidRPr="00FC45F4">
        <w:rPr>
          <w:color w:val="000000"/>
        </w:rPr>
        <w:t>m</w:t>
      </w:r>
      <w:r w:rsidRPr="00FC45F4">
        <w:rPr>
          <w:rStyle w:val="subscript"/>
          <w:color w:val="000000"/>
        </w:rPr>
        <w:t>2</w:t>
      </w:r>
      <w:r w:rsidRPr="00FC45F4">
        <w:rPr>
          <w:b/>
          <w:color w:val="000000"/>
        </w:rPr>
        <w:t>g</w:t>
      </w:r>
      <w:r w:rsidRPr="00FC45F4">
        <w:rPr>
          <w:color w:val="000000"/>
        </w:rPr>
        <w:t xml:space="preserve"> + </w:t>
      </w:r>
      <w:r w:rsidRPr="00FC45F4">
        <w:rPr>
          <w:b/>
          <w:color w:val="000000"/>
        </w:rPr>
        <w:t>R</w:t>
      </w:r>
      <w:r w:rsidRPr="00FC45F4">
        <w:rPr>
          <w:rStyle w:val="subscript"/>
          <w:color w:val="000000"/>
        </w:rPr>
        <w:t>2</w:t>
      </w:r>
      <w:r>
        <w:t>)</w:t>
      </w:r>
    </w:p>
    <w:p w14:paraId="628C9AC5" w14:textId="77777777" w:rsidR="0080422F" w:rsidRDefault="0080422F" w:rsidP="006A5636">
      <w:r>
        <w:t>or</w:t>
      </w:r>
    </w:p>
    <w:p w14:paraId="471A60FE" w14:textId="77777777" w:rsidR="0080422F" w:rsidRDefault="0080422F" w:rsidP="006A5636">
      <w:r>
        <w:tab/>
      </w:r>
      <w:r>
        <w:rPr>
          <w:color w:val="000000"/>
        </w:rPr>
        <w:t>m</w:t>
      </w:r>
      <w:r>
        <w:rPr>
          <w:rStyle w:val="subscript"/>
        </w:rPr>
        <w:t>2</w:t>
      </w:r>
      <w:r w:rsidRPr="00FC45F4">
        <w:rPr>
          <w:b/>
          <w:color w:val="000000"/>
        </w:rPr>
        <w:t>R</w:t>
      </w:r>
      <w:r w:rsidRPr="00FC45F4">
        <w:rPr>
          <w:rStyle w:val="subscript"/>
          <w:color w:val="000000"/>
        </w:rPr>
        <w:t>1</w:t>
      </w:r>
      <w:r>
        <w:t xml:space="preserve"> = m</w:t>
      </w:r>
      <w:r>
        <w:rPr>
          <w:rStyle w:val="subscript"/>
        </w:rPr>
        <w:t>1</w:t>
      </w:r>
      <w:r w:rsidRPr="00FC45F4">
        <w:rPr>
          <w:b/>
          <w:color w:val="000000"/>
        </w:rPr>
        <w:t>R</w:t>
      </w:r>
      <w:r w:rsidRPr="00FC45F4">
        <w:rPr>
          <w:rStyle w:val="subscript"/>
          <w:color w:val="000000"/>
        </w:rPr>
        <w:t>2</w:t>
      </w:r>
    </w:p>
    <w:p w14:paraId="5A07B98D" w14:textId="77777777" w:rsidR="0080422F" w:rsidRDefault="0080422F" w:rsidP="006A5636"/>
    <w:p w14:paraId="756648C9" w14:textId="77777777" w:rsidR="0080422F" w:rsidRDefault="0080422F" w:rsidP="006A5636">
      <w:r>
        <w:t xml:space="preserve">This does seem odd, it says that the constraint forces point in the same direction !  Keep going: </w:t>
      </w:r>
    </w:p>
    <w:p w14:paraId="70033CCE" w14:textId="77777777" w:rsidR="0080422F" w:rsidRDefault="0080422F" w:rsidP="006A5636"/>
    <w:p w14:paraId="4740995B" w14:textId="77777777" w:rsidR="0080422F" w:rsidRDefault="0080422F" w:rsidP="006A5636">
      <w:r>
        <w:tab/>
      </w:r>
      <w:r>
        <w:rPr>
          <w:color w:val="000000"/>
        </w:rPr>
        <w:t>m</w:t>
      </w:r>
      <w:r>
        <w:rPr>
          <w:rStyle w:val="subscript"/>
        </w:rPr>
        <w:t>2</w:t>
      </w:r>
      <w:r>
        <w:rPr>
          <w:b/>
          <w:color w:val="000000"/>
        </w:rPr>
        <w:t>(</w:t>
      </w:r>
      <w:r w:rsidRPr="00FC45F4">
        <w:rPr>
          <w:b/>
          <w:color w:val="000000"/>
        </w:rPr>
        <w:t>N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 xml:space="preserve">+ </w:t>
      </w:r>
      <w:r w:rsidRPr="00FC45F4">
        <w:rPr>
          <w:b/>
          <w:color w:val="000000"/>
        </w:rPr>
        <w:t>T</w:t>
      </w:r>
      <w:r w:rsidRPr="00FC45F4">
        <w:rPr>
          <w:rStyle w:val="subscript"/>
          <w:color w:val="000000"/>
        </w:rPr>
        <w:t>12</w:t>
      </w:r>
      <w:r>
        <w:rPr>
          <w:b/>
          <w:color w:val="000000"/>
        </w:rPr>
        <w:t>)</w:t>
      </w:r>
      <w:r>
        <w:t xml:space="preserve"> = m</w:t>
      </w:r>
      <w:r>
        <w:rPr>
          <w:rStyle w:val="subscript"/>
        </w:rPr>
        <w:t>1</w:t>
      </w:r>
      <w:r>
        <w:rPr>
          <w:b/>
          <w:color w:val="000000"/>
        </w:rPr>
        <w:t>(</w:t>
      </w:r>
      <w:r w:rsidRPr="00FC45F4">
        <w:rPr>
          <w:b/>
          <w:color w:val="000000"/>
        </w:rPr>
        <w:t>N</w:t>
      </w:r>
      <w:r w:rsidRPr="00FC45F4">
        <w:rPr>
          <w:rStyle w:val="subscript"/>
          <w:color w:val="000000"/>
        </w:rPr>
        <w:t xml:space="preserve">2 </w:t>
      </w:r>
      <w:r w:rsidRPr="00FC45F4">
        <w:rPr>
          <w:color w:val="000000"/>
        </w:rPr>
        <w:t xml:space="preserve">-  </w:t>
      </w:r>
      <w:r w:rsidRPr="00FC45F4">
        <w:rPr>
          <w:b/>
          <w:color w:val="000000"/>
        </w:rPr>
        <w:t>T</w:t>
      </w:r>
      <w:r w:rsidRPr="00FC45F4">
        <w:rPr>
          <w:rStyle w:val="subscript"/>
          <w:color w:val="000000"/>
        </w:rPr>
        <w:t>12</w:t>
      </w:r>
      <w:r>
        <w:rPr>
          <w:b/>
          <w:color w:val="000000"/>
        </w:rPr>
        <w:t>)</w:t>
      </w:r>
    </w:p>
    <w:p w14:paraId="14480EE7" w14:textId="77777777" w:rsidR="0080422F" w:rsidRDefault="0080422F" w:rsidP="006A5636"/>
    <w:p w14:paraId="2B707B67" w14:textId="77777777" w:rsidR="0080422F" w:rsidRDefault="0080422F" w:rsidP="006A5636">
      <w:r>
        <w:tab/>
        <w:t>m</w:t>
      </w:r>
      <w:r>
        <w:rPr>
          <w:rStyle w:val="subscript"/>
        </w:rPr>
        <w:t>2</w:t>
      </w:r>
      <w:r w:rsidRPr="0080422F">
        <w:rPr>
          <w:b/>
        </w:rPr>
        <w:t>N</w:t>
      </w:r>
      <w:r>
        <w:rPr>
          <w:rStyle w:val="subscript"/>
        </w:rPr>
        <w:t>1</w:t>
      </w:r>
      <w:r>
        <w:t xml:space="preserve"> - m</w:t>
      </w:r>
      <w:r>
        <w:rPr>
          <w:rStyle w:val="subscript"/>
        </w:rPr>
        <w:t>1</w:t>
      </w:r>
      <w:r w:rsidRPr="0080422F">
        <w:rPr>
          <w:b/>
        </w:rPr>
        <w:t>N</w:t>
      </w:r>
      <w:r>
        <w:rPr>
          <w:rStyle w:val="subscript"/>
        </w:rPr>
        <w:t>2</w:t>
      </w:r>
      <w:r>
        <w:t xml:space="preserve"> = - (m</w:t>
      </w:r>
      <w:r>
        <w:rPr>
          <w:rStyle w:val="subscript"/>
        </w:rPr>
        <w:t>1</w:t>
      </w:r>
      <w:r>
        <w:t>+m</w:t>
      </w:r>
      <w:r>
        <w:rPr>
          <w:rStyle w:val="subscript"/>
        </w:rPr>
        <w:t>2</w:t>
      </w:r>
      <w:r>
        <w:t>)</w:t>
      </w:r>
      <w:r w:rsidRPr="0080422F">
        <w:rPr>
          <w:b/>
        </w:rPr>
        <w:t>T</w:t>
      </w:r>
      <w:r>
        <w:rPr>
          <w:rStyle w:val="subscript"/>
        </w:rPr>
        <w:t>12</w:t>
      </w:r>
    </w:p>
    <w:p w14:paraId="153ADCD6" w14:textId="77777777" w:rsidR="0080422F" w:rsidRDefault="0080422F" w:rsidP="006A5636"/>
    <w:p w14:paraId="0E36BCFC" w14:textId="77777777" w:rsidR="0080422F" w:rsidRDefault="0080422F" w:rsidP="006A5636">
      <w:r>
        <w:t>More contradiction!  Since both normal forces are perp to the ramp, this says T</w:t>
      </w:r>
      <w:r>
        <w:rPr>
          <w:rStyle w:val="subscript"/>
        </w:rPr>
        <w:t>12</w:t>
      </w:r>
      <w:r>
        <w:t xml:space="preserve"> must be perp to the ramp. </w:t>
      </w:r>
    </w:p>
    <w:p w14:paraId="64FCCEB6" w14:textId="77777777" w:rsidR="0080422F" w:rsidRDefault="0080422F" w:rsidP="006A5636"/>
    <w:p w14:paraId="5192FAAD" w14:textId="77777777" w:rsidR="0080422F" w:rsidRDefault="0080422F" w:rsidP="006A5636">
      <w:r>
        <w:t xml:space="preserve">So I can stop right here, no need to do algebra below, already have the Paradox. </w:t>
      </w:r>
    </w:p>
    <w:p w14:paraId="0EA7A188" w14:textId="77777777" w:rsidR="00BB521E" w:rsidRDefault="00BB521E" w:rsidP="006A5636"/>
    <w:p w14:paraId="4FEC9A59" w14:textId="77777777" w:rsidR="00BB521E" w:rsidRPr="00BB521E" w:rsidRDefault="00BB521E" w:rsidP="006A5636">
      <w:r w:rsidRPr="00BB521E">
        <w:rPr>
          <w:u w:val="single"/>
        </w:rPr>
        <w:t>Resolution</w:t>
      </w:r>
      <w:r>
        <w:t>:   In the case I have described, there is no tension/compression in the stick. Both balls natrually accelerate down the ramp at the same acceleration which is gsinθ. So T</w:t>
      </w:r>
      <w:r>
        <w:rPr>
          <w:rStyle w:val="subscript"/>
        </w:rPr>
        <w:t>12</w:t>
      </w:r>
      <w:r>
        <w:t xml:space="preserve"> = 0. Then there is no contradiction, and </w:t>
      </w:r>
      <w:r w:rsidRPr="00BB521E">
        <w:rPr>
          <w:b/>
        </w:rPr>
        <w:t>N</w:t>
      </w:r>
      <w:r>
        <w:rPr>
          <w:rStyle w:val="subscript"/>
        </w:rPr>
        <w:t>1</w:t>
      </w:r>
      <w:r>
        <w:t xml:space="preserve">= </w:t>
      </w:r>
      <w:r w:rsidRPr="00BB521E">
        <w:rPr>
          <w:b/>
        </w:rPr>
        <w:t>R</w:t>
      </w:r>
      <w:r>
        <w:rPr>
          <w:rStyle w:val="subscript"/>
        </w:rPr>
        <w:t>1</w:t>
      </w:r>
      <w:r>
        <w:t xml:space="preserve"> and </w:t>
      </w:r>
      <w:r w:rsidRPr="00BB521E">
        <w:rPr>
          <w:b/>
        </w:rPr>
        <w:t>N</w:t>
      </w:r>
      <w:r>
        <w:rPr>
          <w:rStyle w:val="subscript"/>
        </w:rPr>
        <w:t>2</w:t>
      </w:r>
      <w:r>
        <w:t xml:space="preserve">= </w:t>
      </w:r>
      <w:r w:rsidRPr="00BB521E">
        <w:rPr>
          <w:b/>
        </w:rPr>
        <w:t>R</w:t>
      </w:r>
      <w:r>
        <w:rPr>
          <w:rStyle w:val="subscript"/>
        </w:rPr>
        <w:t>2</w:t>
      </w:r>
      <w:r>
        <w:t xml:space="preserve">.  So that must be why I added the string! </w:t>
      </w:r>
    </w:p>
    <w:p w14:paraId="42EA2E29" w14:textId="77777777" w:rsidR="0080422F" w:rsidRDefault="0080422F" w:rsidP="006A5636"/>
    <w:sectPr w:rsidR="0080422F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92557" w14:textId="77777777" w:rsidR="00A377C1" w:rsidRDefault="00A377C1">
      <w:r>
        <w:separator/>
      </w:r>
    </w:p>
  </w:endnote>
  <w:endnote w:type="continuationSeparator" w:id="0">
    <w:p w14:paraId="7579150B" w14:textId="77777777" w:rsidR="00A377C1" w:rsidRDefault="00A37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4F039" w14:textId="77777777" w:rsidR="00BB521E" w:rsidRDefault="00BB521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D636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FBB94" w14:textId="77777777" w:rsidR="00A377C1" w:rsidRDefault="00A377C1">
      <w:r>
        <w:separator/>
      </w:r>
    </w:p>
  </w:footnote>
  <w:footnote w:type="continuationSeparator" w:id="0">
    <w:p w14:paraId="6174DE45" w14:textId="77777777" w:rsidR="00A377C1" w:rsidRDefault="00A377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5636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5636"/>
    <w:rsid w:val="006A60A6"/>
    <w:rsid w:val="006B016E"/>
    <w:rsid w:val="006B7AA1"/>
    <w:rsid w:val="006C2FB2"/>
    <w:rsid w:val="006C3D2C"/>
    <w:rsid w:val="006C7F46"/>
    <w:rsid w:val="006D2437"/>
    <w:rsid w:val="006D4393"/>
    <w:rsid w:val="006D6365"/>
    <w:rsid w:val="006E34D1"/>
    <w:rsid w:val="006E630C"/>
    <w:rsid w:val="006F2C71"/>
    <w:rsid w:val="0071283F"/>
    <w:rsid w:val="00720868"/>
    <w:rsid w:val="007363E2"/>
    <w:rsid w:val="00741775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0422F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7C1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B521E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01D7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C45F4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DA9E8F"/>
  <w15:chartTrackingRefBased/>
  <w15:docId w15:val="{35BE8074-F3EF-4A27-AFBF-214C2CF89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FC45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1054</Characters>
  <Application>Microsoft Office Word</Application>
  <DocSecurity>4</DocSecurity>
  <Lines>37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2026-09-06T19:37:00Z</dcterms:created>
  <dcterms:modified xsi:type="dcterms:W3CDTF">2026-09-06T19:37:00Z</dcterms:modified>
</cp:coreProperties>
</file>