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E101A2" w14:textId="77777777" w:rsidR="00291390" w:rsidRDefault="00C131AC">
      <w:pPr>
        <w:tabs>
          <w:tab w:val="right" w:pos="9270"/>
        </w:tabs>
      </w:pPr>
      <w:r>
        <w:rPr>
          <w:b/>
        </w:rPr>
        <w:t>Notes on Rank</w:t>
      </w:r>
      <w:r w:rsidR="00291390">
        <w:rPr>
          <w:b/>
        </w:rPr>
        <w:tab/>
      </w:r>
      <w:r w:rsidR="00291390">
        <w:tab/>
      </w:r>
      <w:r w:rsidR="00291390">
        <w:tab/>
      </w:r>
      <w:r w:rsidR="00291390">
        <w:tab/>
      </w:r>
      <w:r w:rsidR="00291390">
        <w:tab/>
      </w:r>
      <w:r>
        <w:tab/>
      </w:r>
      <w:r w:rsidR="00291390">
        <w:tab/>
        <w:t>PhL</w:t>
      </w:r>
      <w:r w:rsidR="00291390">
        <w:tab/>
      </w:r>
      <w:r w:rsidR="00291390">
        <w:tab/>
      </w:r>
      <w:r>
        <w:t>5.29.15</w:t>
      </w:r>
    </w:p>
    <w:p w14:paraId="39085574" w14:textId="77777777" w:rsidR="00291390" w:rsidRDefault="00291390">
      <w:pPr>
        <w:tabs>
          <w:tab w:val="left" w:pos="7200"/>
          <w:tab w:val="left" w:pos="7920"/>
          <w:tab w:val="right" w:pos="9270"/>
        </w:tabs>
      </w:pPr>
    </w:p>
    <w:p w14:paraId="0FC3266D" w14:textId="77777777" w:rsidR="00C131AC" w:rsidRDefault="00C131AC" w:rsidP="0071283F">
      <w:r>
        <w:t xml:space="preserve">On page 231 the Bucks make these statements:  </w:t>
      </w:r>
    </w:p>
    <w:p w14:paraId="4CA5CA8F" w14:textId="77777777" w:rsidR="00C131AC" w:rsidRDefault="00C131AC" w:rsidP="0071283F"/>
    <w:p w14:paraId="0F58BB2D" w14:textId="77777777" w:rsidR="00C131AC" w:rsidRDefault="00C131AC" w:rsidP="0071283F">
      <w:r w:rsidRPr="00C131AC">
        <w:rPr>
          <w:b/>
        </w:rPr>
        <w:t>Def 1.</w:t>
      </w:r>
      <w:r>
        <w:t xml:space="preserve"> "The rank of any matrix, square or not, is the size of the largest square submatrix which can be obtained by erasing rows and columns and which has a non-zero determinant. "</w:t>
      </w:r>
    </w:p>
    <w:p w14:paraId="5A115E0D" w14:textId="77777777" w:rsidR="00C131AC" w:rsidRDefault="00C131AC" w:rsidP="0071283F"/>
    <w:p w14:paraId="6751F51B" w14:textId="77777777" w:rsidR="00C131AC" w:rsidRDefault="00C131AC" w:rsidP="0071283F">
      <w:r w:rsidRPr="00C131AC">
        <w:rPr>
          <w:b/>
        </w:rPr>
        <w:t>Def 2</w:t>
      </w:r>
      <w:r>
        <w:t>. "The rank can also be defined as the largest number of rows (or columns) of the matrix which form an independent set. "</w:t>
      </w:r>
    </w:p>
    <w:p w14:paraId="4E350B96" w14:textId="77777777" w:rsidR="00C131AC" w:rsidRDefault="00C131AC" w:rsidP="0071283F"/>
    <w:p w14:paraId="640A6038" w14:textId="77777777" w:rsidR="00C131AC" w:rsidRDefault="00C131AC" w:rsidP="0071283F">
      <w:r w:rsidRPr="00C131AC">
        <w:rPr>
          <w:b/>
        </w:rPr>
        <w:t>Def 3.</w:t>
      </w:r>
      <w:r>
        <w:t xml:space="preserve"> "The rank is the dimension of the range of the transformation implied by the matrix. "</w:t>
      </w:r>
    </w:p>
    <w:p w14:paraId="7D1A1F4E" w14:textId="77777777" w:rsidR="00C131AC" w:rsidRDefault="00C131AC" w:rsidP="0071283F"/>
    <w:p w14:paraId="6E2FE0CE" w14:textId="77777777" w:rsidR="00C131AC" w:rsidRDefault="00C131AC" w:rsidP="0071283F">
      <w:r>
        <w:t xml:space="preserve">The goal of this little document is to show why the above three definitions of rank are all the same. Right now, the three definitions seem to me to be totally unconnected. This is partly because my matrix knowledge has evaporated over the last several years due to disuse, just as piano skill evaporates without practice. </w:t>
      </w:r>
    </w:p>
    <w:p w14:paraId="3DD02736" w14:textId="77777777" w:rsidR="00947E27" w:rsidRDefault="00947E27" w:rsidP="0071283F"/>
    <w:p w14:paraId="757D1D81" w14:textId="77777777" w:rsidR="00947E27" w:rsidRPr="00947E27" w:rsidRDefault="00947E27" w:rsidP="0071283F">
      <w:pPr>
        <w:rPr>
          <w:b/>
        </w:rPr>
      </w:pPr>
      <w:r w:rsidRPr="00947E27">
        <w:rPr>
          <w:b/>
        </w:rPr>
        <w:t xml:space="preserve">Part A.  Comparing Def 2 and Def 3. </w:t>
      </w:r>
    </w:p>
    <w:p w14:paraId="5BE1C45D" w14:textId="77777777" w:rsidR="00C131AC" w:rsidRDefault="00C131AC" w:rsidP="0071283F"/>
    <w:p w14:paraId="7F371034" w14:textId="77777777" w:rsidR="00C131AC" w:rsidRPr="00C131AC" w:rsidRDefault="00947E27" w:rsidP="0071283F">
      <w:pPr>
        <w:rPr>
          <w:b/>
        </w:rPr>
      </w:pPr>
      <w:r>
        <w:rPr>
          <w:b/>
        </w:rPr>
        <w:t>A.</w:t>
      </w:r>
      <w:r w:rsidR="00C131AC" w:rsidRPr="00C131AC">
        <w:rPr>
          <w:b/>
        </w:rPr>
        <w:t xml:space="preserve">1. Start with Square Matrices and Definition 2. </w:t>
      </w:r>
    </w:p>
    <w:p w14:paraId="7E7594B8" w14:textId="77777777" w:rsidR="00C131AC" w:rsidRDefault="00C131AC" w:rsidP="0071283F"/>
    <w:p w14:paraId="7FD76488" w14:textId="77777777" w:rsidR="00C131AC" w:rsidRDefault="00C131AC" w:rsidP="0071283F">
      <w:r>
        <w:t>(a) Suppose the three columns of a 3x3 matrix are linearly independent. The matrix is A = (</w:t>
      </w:r>
      <w:r w:rsidRPr="00C131AC">
        <w:rPr>
          <w:b/>
        </w:rPr>
        <w:t>c</w:t>
      </w:r>
      <w:r>
        <w:rPr>
          <w:rStyle w:val="subscript"/>
        </w:rPr>
        <w:t>1</w:t>
      </w:r>
      <w:r w:rsidRPr="00C131AC">
        <w:rPr>
          <w:b/>
        </w:rPr>
        <w:t>c</w:t>
      </w:r>
      <w:r>
        <w:rPr>
          <w:rStyle w:val="subscript"/>
        </w:rPr>
        <w:t>2</w:t>
      </w:r>
      <w:r>
        <w:t xml:space="preserve"> </w:t>
      </w:r>
      <w:r w:rsidRPr="00C131AC">
        <w:rPr>
          <w:b/>
        </w:rPr>
        <w:t>c</w:t>
      </w:r>
      <w:r>
        <w:rPr>
          <w:rStyle w:val="subscript"/>
        </w:rPr>
        <w:t>3</w:t>
      </w:r>
      <w:r>
        <w:t xml:space="preserve">) . If I apply the matrix A to the three unit vectors like (1,0,0) which span the domain, what happens? </w:t>
      </w:r>
    </w:p>
    <w:p w14:paraId="0538A1D5" w14:textId="77777777" w:rsidR="00C131AC" w:rsidRDefault="00C131AC" w:rsidP="0071283F"/>
    <w:p w14:paraId="68A5158F" w14:textId="77777777" w:rsidR="00C131AC" w:rsidRPr="00C131AC" w:rsidRDefault="00C131AC" w:rsidP="00C131AC">
      <w:r>
        <w:tab/>
        <w:t>(</w:t>
      </w:r>
      <w:r w:rsidRPr="00C131AC">
        <w:rPr>
          <w:b/>
        </w:rPr>
        <w:t>c</w:t>
      </w:r>
      <w:r>
        <w:rPr>
          <w:rStyle w:val="subscript"/>
        </w:rPr>
        <w:t xml:space="preserve">1 </w:t>
      </w:r>
      <w:r w:rsidRPr="00C131AC">
        <w:rPr>
          <w:b/>
        </w:rPr>
        <w:t>c</w:t>
      </w:r>
      <w:r>
        <w:rPr>
          <w:rStyle w:val="subscript"/>
        </w:rPr>
        <w:t>2</w:t>
      </w:r>
      <w:r>
        <w:t xml:space="preserve"> </w:t>
      </w:r>
      <w:r w:rsidRPr="00C131AC">
        <w:rPr>
          <w:b/>
        </w:rPr>
        <w:t>c</w:t>
      </w:r>
      <w:r>
        <w:rPr>
          <w:rStyle w:val="subscript"/>
        </w:rPr>
        <w:t>3</w:t>
      </w:r>
      <w:r>
        <w:t xml:space="preserve">)  </w:t>
      </w:r>
      <w:r>
        <w:fldChar w:fldCharType="begin"/>
      </w:r>
      <w:r>
        <w:instrText xml:space="preserve"> EQ \B(\A( 1, 0, 0) )</w:instrText>
      </w:r>
      <w:r>
        <w:fldChar w:fldCharType="end"/>
      </w:r>
      <w:r>
        <w:t xml:space="preserve">   = </w:t>
      </w:r>
      <w:r w:rsidRPr="00C131AC">
        <w:rPr>
          <w:b/>
        </w:rPr>
        <w:t>c</w:t>
      </w:r>
      <w:r>
        <w:rPr>
          <w:rStyle w:val="subscript"/>
        </w:rPr>
        <w:t>1</w:t>
      </w:r>
      <w:r>
        <w:rPr>
          <w:rStyle w:val="subscript"/>
        </w:rPr>
        <w:tab/>
      </w:r>
      <w:r>
        <w:rPr>
          <w:rStyle w:val="subscript"/>
        </w:rPr>
        <w:tab/>
      </w:r>
      <w:r>
        <w:t>(</w:t>
      </w:r>
      <w:r w:rsidRPr="00C131AC">
        <w:rPr>
          <w:b/>
        </w:rPr>
        <w:t>c</w:t>
      </w:r>
      <w:r>
        <w:rPr>
          <w:rStyle w:val="subscript"/>
        </w:rPr>
        <w:t xml:space="preserve">1 </w:t>
      </w:r>
      <w:r w:rsidRPr="00C131AC">
        <w:rPr>
          <w:b/>
        </w:rPr>
        <w:t>c</w:t>
      </w:r>
      <w:r>
        <w:rPr>
          <w:rStyle w:val="subscript"/>
        </w:rPr>
        <w:t>2</w:t>
      </w:r>
      <w:r>
        <w:t xml:space="preserve"> </w:t>
      </w:r>
      <w:r w:rsidRPr="00C131AC">
        <w:rPr>
          <w:b/>
        </w:rPr>
        <w:t>c</w:t>
      </w:r>
      <w:r>
        <w:rPr>
          <w:rStyle w:val="subscript"/>
        </w:rPr>
        <w:t>3</w:t>
      </w:r>
      <w:r>
        <w:t xml:space="preserve">)  </w:t>
      </w:r>
      <w:r>
        <w:fldChar w:fldCharType="begin"/>
      </w:r>
      <w:r>
        <w:instrText xml:space="preserve"> EQ \B(\A( 0, 1, 0) )</w:instrText>
      </w:r>
      <w:r>
        <w:fldChar w:fldCharType="end"/>
      </w:r>
      <w:r>
        <w:t xml:space="preserve">   = </w:t>
      </w:r>
      <w:r w:rsidRPr="00C131AC">
        <w:rPr>
          <w:b/>
        </w:rPr>
        <w:t>c</w:t>
      </w:r>
      <w:r>
        <w:rPr>
          <w:rStyle w:val="subscript"/>
        </w:rPr>
        <w:t>2</w:t>
      </w:r>
      <w:r>
        <w:tab/>
      </w:r>
      <w:r>
        <w:tab/>
        <w:t>(</w:t>
      </w:r>
      <w:r w:rsidRPr="00C131AC">
        <w:rPr>
          <w:b/>
        </w:rPr>
        <w:t>c</w:t>
      </w:r>
      <w:r>
        <w:rPr>
          <w:rStyle w:val="subscript"/>
        </w:rPr>
        <w:t xml:space="preserve">1 </w:t>
      </w:r>
      <w:r w:rsidRPr="00C131AC">
        <w:rPr>
          <w:b/>
        </w:rPr>
        <w:t>c</w:t>
      </w:r>
      <w:r>
        <w:rPr>
          <w:rStyle w:val="subscript"/>
        </w:rPr>
        <w:t>2</w:t>
      </w:r>
      <w:r>
        <w:t xml:space="preserve"> </w:t>
      </w:r>
      <w:r w:rsidRPr="00C131AC">
        <w:rPr>
          <w:b/>
        </w:rPr>
        <w:t>c</w:t>
      </w:r>
      <w:r>
        <w:rPr>
          <w:rStyle w:val="subscript"/>
        </w:rPr>
        <w:t>3</w:t>
      </w:r>
      <w:r>
        <w:t xml:space="preserve">)  </w:t>
      </w:r>
      <w:r>
        <w:fldChar w:fldCharType="begin"/>
      </w:r>
      <w:r>
        <w:instrText xml:space="preserve"> EQ \B(\A( 0, 0, 1) )</w:instrText>
      </w:r>
      <w:r>
        <w:fldChar w:fldCharType="end"/>
      </w:r>
      <w:r>
        <w:t xml:space="preserve">   = </w:t>
      </w:r>
      <w:r w:rsidRPr="00C131AC">
        <w:rPr>
          <w:b/>
        </w:rPr>
        <w:t>c</w:t>
      </w:r>
      <w:r>
        <w:rPr>
          <w:rStyle w:val="subscript"/>
        </w:rPr>
        <w:t>3</w:t>
      </w:r>
    </w:p>
    <w:p w14:paraId="2038FD19" w14:textId="77777777" w:rsidR="00C131AC" w:rsidRDefault="00C131AC" w:rsidP="0071283F"/>
    <w:p w14:paraId="45525C02" w14:textId="77777777" w:rsidR="00C131AC" w:rsidRDefault="00C131AC" w:rsidP="0071283F">
      <w:r>
        <w:t xml:space="preserve">I obtain in the range the three vectors </w:t>
      </w:r>
      <w:r w:rsidRPr="00C131AC">
        <w:rPr>
          <w:b/>
        </w:rPr>
        <w:t>c</w:t>
      </w:r>
      <w:r>
        <w:rPr>
          <w:rStyle w:val="subscript"/>
        </w:rPr>
        <w:t>i</w:t>
      </w:r>
      <w:r>
        <w:t xml:space="preserve"> as shown. But I assumed these were linearly independent, so the range must have dimension 3. One might write this in a single shot</w:t>
      </w:r>
    </w:p>
    <w:p w14:paraId="03A08DD9" w14:textId="77777777" w:rsidR="00C131AC" w:rsidRDefault="00C131AC" w:rsidP="0071283F"/>
    <w:p w14:paraId="416E7E7F" w14:textId="77777777" w:rsidR="00C131AC" w:rsidRDefault="00C131AC" w:rsidP="0071283F">
      <w:r>
        <w:tab/>
        <w:t>(</w:t>
      </w:r>
      <w:r w:rsidRPr="00C131AC">
        <w:rPr>
          <w:b/>
        </w:rPr>
        <w:t>c</w:t>
      </w:r>
      <w:r>
        <w:rPr>
          <w:rStyle w:val="subscript"/>
        </w:rPr>
        <w:t xml:space="preserve">1 </w:t>
      </w:r>
      <w:r w:rsidRPr="00C131AC">
        <w:rPr>
          <w:b/>
        </w:rPr>
        <w:t>c</w:t>
      </w:r>
      <w:r>
        <w:rPr>
          <w:rStyle w:val="subscript"/>
        </w:rPr>
        <w:t>2</w:t>
      </w:r>
      <w:r>
        <w:t xml:space="preserve"> </w:t>
      </w:r>
      <w:r w:rsidRPr="00C131AC">
        <w:rPr>
          <w:b/>
        </w:rPr>
        <w:t>c</w:t>
      </w:r>
      <w:r>
        <w:rPr>
          <w:rStyle w:val="subscript"/>
        </w:rPr>
        <w:t>3</w:t>
      </w:r>
      <w:r>
        <w:t xml:space="preserve">)  </w:t>
      </w:r>
      <w:r>
        <w:fldChar w:fldCharType="begin"/>
      </w:r>
      <w:r>
        <w:instrText xml:space="preserve"> EQ \B(\A( α, β, γ) )</w:instrText>
      </w:r>
      <w:r>
        <w:fldChar w:fldCharType="end"/>
      </w:r>
      <w:r>
        <w:t xml:space="preserve">   = α </w:t>
      </w:r>
      <w:r w:rsidRPr="00C131AC">
        <w:rPr>
          <w:b/>
        </w:rPr>
        <w:t>c</w:t>
      </w:r>
      <w:r>
        <w:rPr>
          <w:rStyle w:val="subscript"/>
        </w:rPr>
        <w:t xml:space="preserve">1 </w:t>
      </w:r>
      <w:r>
        <w:t xml:space="preserve">+ β </w:t>
      </w:r>
      <w:r w:rsidRPr="00C131AC">
        <w:rPr>
          <w:b/>
        </w:rPr>
        <w:t>c</w:t>
      </w:r>
      <w:r>
        <w:rPr>
          <w:rStyle w:val="subscript"/>
        </w:rPr>
        <w:t>2</w:t>
      </w:r>
      <w:r>
        <w:t xml:space="preserve"> + γ </w:t>
      </w:r>
      <w:r w:rsidRPr="00C131AC">
        <w:rPr>
          <w:b/>
        </w:rPr>
        <w:t>c</w:t>
      </w:r>
      <w:r>
        <w:rPr>
          <w:rStyle w:val="subscript"/>
        </w:rPr>
        <w:t>3</w:t>
      </w:r>
      <w:r>
        <w:t xml:space="preserve">  = an arbitrary vector in the range. </w:t>
      </w:r>
    </w:p>
    <w:p w14:paraId="46F79E9C" w14:textId="77777777" w:rsidR="00C131AC" w:rsidRDefault="00C131AC" w:rsidP="0071283F"/>
    <w:p w14:paraId="248CA3A9" w14:textId="77777777" w:rsidR="00C131AC" w:rsidRDefault="00C131AC" w:rsidP="0071283F">
      <w:r>
        <w:t>(b) Suppose only two of the three columns are linearly independent. Suppose specifically that c</w:t>
      </w:r>
      <w:r>
        <w:rPr>
          <w:rStyle w:val="subscript"/>
        </w:rPr>
        <w:t>1</w:t>
      </w:r>
      <w:r>
        <w:t xml:space="preserve"> and c</w:t>
      </w:r>
      <w:r>
        <w:rPr>
          <w:rStyle w:val="subscript"/>
        </w:rPr>
        <w:t>2</w:t>
      </w:r>
      <w:r>
        <w:t xml:space="preserve"> are linearly independent, and therefore we can write </w:t>
      </w:r>
      <w:r w:rsidRPr="00C131AC">
        <w:rPr>
          <w:b/>
        </w:rPr>
        <w:t>c</w:t>
      </w:r>
      <w:r>
        <w:rPr>
          <w:rStyle w:val="subscript"/>
        </w:rPr>
        <w:t>3</w:t>
      </w:r>
      <w:r>
        <w:t xml:space="preserve"> = k</w:t>
      </w:r>
      <w:r>
        <w:rPr>
          <w:rStyle w:val="subscript"/>
        </w:rPr>
        <w:t>1</w:t>
      </w:r>
      <w:r w:rsidRPr="00C131AC">
        <w:rPr>
          <w:b/>
        </w:rPr>
        <w:t>c</w:t>
      </w:r>
      <w:r>
        <w:rPr>
          <w:rStyle w:val="subscript"/>
        </w:rPr>
        <w:t>1</w:t>
      </w:r>
      <w:r>
        <w:t xml:space="preserve"> + k</w:t>
      </w:r>
      <w:r>
        <w:rPr>
          <w:rStyle w:val="subscript"/>
        </w:rPr>
        <w:t>2</w:t>
      </w:r>
      <w:r w:rsidRPr="00C131AC">
        <w:rPr>
          <w:b/>
        </w:rPr>
        <w:t>c</w:t>
      </w:r>
      <w:r>
        <w:rPr>
          <w:rStyle w:val="subscript"/>
        </w:rPr>
        <w:t>2</w:t>
      </w:r>
      <w:r>
        <w:t xml:space="preserve"> so it is "dependent". In this case we find that</w:t>
      </w:r>
    </w:p>
    <w:p w14:paraId="426F4DD5" w14:textId="77777777" w:rsidR="00C131AC" w:rsidRDefault="00C131AC" w:rsidP="0071283F"/>
    <w:p w14:paraId="4309AA23" w14:textId="77777777" w:rsidR="00C131AC" w:rsidRDefault="00C131AC" w:rsidP="0071283F">
      <w:r>
        <w:tab/>
        <w:t>(</w:t>
      </w:r>
      <w:r w:rsidRPr="00C131AC">
        <w:rPr>
          <w:b/>
        </w:rPr>
        <w:t>c</w:t>
      </w:r>
      <w:r>
        <w:rPr>
          <w:rStyle w:val="subscript"/>
        </w:rPr>
        <w:t xml:space="preserve">1 </w:t>
      </w:r>
      <w:r w:rsidRPr="00C131AC">
        <w:rPr>
          <w:b/>
        </w:rPr>
        <w:t>c</w:t>
      </w:r>
      <w:r>
        <w:rPr>
          <w:rStyle w:val="subscript"/>
        </w:rPr>
        <w:t>2</w:t>
      </w:r>
      <w:r>
        <w:t xml:space="preserve"> </w:t>
      </w:r>
      <w:r w:rsidRPr="00C131AC">
        <w:rPr>
          <w:b/>
        </w:rPr>
        <w:t>c</w:t>
      </w:r>
      <w:r>
        <w:rPr>
          <w:rStyle w:val="subscript"/>
        </w:rPr>
        <w:t>3</w:t>
      </w:r>
      <w:r>
        <w:t xml:space="preserve">)  </w:t>
      </w:r>
      <w:r>
        <w:fldChar w:fldCharType="begin"/>
      </w:r>
      <w:r>
        <w:instrText xml:space="preserve"> EQ \B(\A( α, β, γ) )</w:instrText>
      </w:r>
      <w:r>
        <w:fldChar w:fldCharType="end"/>
      </w:r>
      <w:r>
        <w:t xml:space="preserve">   = α </w:t>
      </w:r>
      <w:r w:rsidRPr="00C131AC">
        <w:rPr>
          <w:b/>
        </w:rPr>
        <w:t>c</w:t>
      </w:r>
      <w:r>
        <w:rPr>
          <w:rStyle w:val="subscript"/>
        </w:rPr>
        <w:t xml:space="preserve">1 </w:t>
      </w:r>
      <w:r>
        <w:t xml:space="preserve">+ β </w:t>
      </w:r>
      <w:r w:rsidRPr="00C131AC">
        <w:rPr>
          <w:b/>
        </w:rPr>
        <w:t>c</w:t>
      </w:r>
      <w:r>
        <w:rPr>
          <w:rStyle w:val="subscript"/>
        </w:rPr>
        <w:t>2</w:t>
      </w:r>
      <w:r>
        <w:t xml:space="preserve"> + γ </w:t>
      </w:r>
      <w:r w:rsidRPr="00C131AC">
        <w:rPr>
          <w:b/>
        </w:rPr>
        <w:t>c</w:t>
      </w:r>
      <w:r>
        <w:rPr>
          <w:rStyle w:val="subscript"/>
        </w:rPr>
        <w:t>3</w:t>
      </w:r>
      <w:r>
        <w:t xml:space="preserve">  = α </w:t>
      </w:r>
      <w:r w:rsidRPr="00C131AC">
        <w:rPr>
          <w:b/>
        </w:rPr>
        <w:t>c</w:t>
      </w:r>
      <w:r>
        <w:rPr>
          <w:rStyle w:val="subscript"/>
        </w:rPr>
        <w:t xml:space="preserve">1 </w:t>
      </w:r>
      <w:r>
        <w:t xml:space="preserve">+ β </w:t>
      </w:r>
      <w:r w:rsidRPr="00C131AC">
        <w:rPr>
          <w:b/>
        </w:rPr>
        <w:t>c</w:t>
      </w:r>
      <w:r>
        <w:rPr>
          <w:rStyle w:val="subscript"/>
        </w:rPr>
        <w:t>2</w:t>
      </w:r>
      <w:r>
        <w:t xml:space="preserve"> + γ [k</w:t>
      </w:r>
      <w:r>
        <w:rPr>
          <w:rStyle w:val="subscript"/>
        </w:rPr>
        <w:t>1</w:t>
      </w:r>
      <w:r w:rsidRPr="00C131AC">
        <w:rPr>
          <w:b/>
        </w:rPr>
        <w:t>c</w:t>
      </w:r>
      <w:r>
        <w:rPr>
          <w:rStyle w:val="subscript"/>
        </w:rPr>
        <w:t>1</w:t>
      </w:r>
      <w:r>
        <w:t xml:space="preserve"> + k</w:t>
      </w:r>
      <w:r>
        <w:rPr>
          <w:rStyle w:val="subscript"/>
        </w:rPr>
        <w:t>2</w:t>
      </w:r>
      <w:r w:rsidRPr="00C131AC">
        <w:rPr>
          <w:b/>
        </w:rPr>
        <w:t>c</w:t>
      </w:r>
      <w:r>
        <w:rPr>
          <w:rStyle w:val="subscript"/>
        </w:rPr>
        <w:t xml:space="preserve">2 </w:t>
      </w:r>
      <w:r>
        <w:t>]</w:t>
      </w:r>
    </w:p>
    <w:p w14:paraId="64D0DEAC" w14:textId="77777777" w:rsidR="00C131AC" w:rsidRDefault="00C131AC" w:rsidP="0071283F"/>
    <w:p w14:paraId="3BFB6425" w14:textId="77777777" w:rsidR="00C131AC" w:rsidRDefault="00C131AC" w:rsidP="0071283F">
      <w:r>
        <w:tab/>
      </w:r>
      <w:r>
        <w:tab/>
      </w:r>
      <w:r>
        <w:tab/>
        <w:t xml:space="preserve">        = (α + γk</w:t>
      </w:r>
      <w:r>
        <w:rPr>
          <w:rStyle w:val="subscript"/>
        </w:rPr>
        <w:t>1</w:t>
      </w:r>
      <w:r>
        <w:t>)</w:t>
      </w:r>
      <w:r w:rsidRPr="00C131AC">
        <w:rPr>
          <w:b/>
        </w:rPr>
        <w:t>c</w:t>
      </w:r>
      <w:r>
        <w:rPr>
          <w:rStyle w:val="subscript"/>
        </w:rPr>
        <w:t xml:space="preserve">1 </w:t>
      </w:r>
      <w:r>
        <w:t>+ (β + γk</w:t>
      </w:r>
      <w:r>
        <w:rPr>
          <w:rStyle w:val="subscript"/>
        </w:rPr>
        <w:t>2</w:t>
      </w:r>
      <w:r>
        <w:t>)</w:t>
      </w:r>
      <w:r w:rsidRPr="00C131AC">
        <w:rPr>
          <w:b/>
        </w:rPr>
        <w:t>c</w:t>
      </w:r>
      <w:r>
        <w:rPr>
          <w:rStyle w:val="subscript"/>
        </w:rPr>
        <w:t>2</w:t>
      </w:r>
      <w:r>
        <w:t xml:space="preserve">   = A</w:t>
      </w:r>
      <w:r w:rsidRPr="00C131AC">
        <w:rPr>
          <w:b/>
        </w:rPr>
        <w:t>c</w:t>
      </w:r>
      <w:r>
        <w:rPr>
          <w:rStyle w:val="subscript"/>
        </w:rPr>
        <w:t>1</w:t>
      </w:r>
      <w:r>
        <w:t xml:space="preserve"> + B</w:t>
      </w:r>
      <w:r w:rsidRPr="00C131AC">
        <w:rPr>
          <w:b/>
        </w:rPr>
        <w:t>c</w:t>
      </w:r>
      <w:r>
        <w:rPr>
          <w:rStyle w:val="subscript"/>
        </w:rPr>
        <w:t>2</w:t>
      </w:r>
    </w:p>
    <w:p w14:paraId="363DBC5A" w14:textId="77777777" w:rsidR="00C131AC" w:rsidRDefault="00C131AC" w:rsidP="0071283F"/>
    <w:p w14:paraId="796FAB86" w14:textId="77777777" w:rsidR="00C131AC" w:rsidRDefault="00C131AC" w:rsidP="0071283F">
      <w:r>
        <w:lastRenderedPageBreak/>
        <w:t xml:space="preserve">Now the range is spanned by only two vectors </w:t>
      </w:r>
      <w:r w:rsidRPr="00C131AC">
        <w:rPr>
          <w:b/>
        </w:rPr>
        <w:t>c</w:t>
      </w:r>
      <w:r>
        <w:rPr>
          <w:rStyle w:val="subscript"/>
        </w:rPr>
        <w:t>1</w:t>
      </w:r>
      <w:r>
        <w:t xml:space="preserve"> and </w:t>
      </w:r>
      <w:r w:rsidRPr="00C131AC">
        <w:rPr>
          <w:b/>
        </w:rPr>
        <w:t>c</w:t>
      </w:r>
      <w:r>
        <w:rPr>
          <w:rStyle w:val="subscript"/>
        </w:rPr>
        <w:t>2</w:t>
      </w:r>
      <w:r>
        <w:t xml:space="preserve"> and this the range has dimension 2. The vectors are not collinear because we have said they are independent. Our conclusion here would be the same no matter which pair of c</w:t>
      </w:r>
      <w:r>
        <w:rPr>
          <w:rStyle w:val="subscript"/>
        </w:rPr>
        <w:t>i</w:t>
      </w:r>
      <w:r>
        <w:t xml:space="preserve"> we assumed were linearly independent -- the range has dimension 2. </w:t>
      </w:r>
    </w:p>
    <w:p w14:paraId="4C1423EC" w14:textId="77777777" w:rsidR="00C131AC" w:rsidRDefault="00C131AC" w:rsidP="0071283F"/>
    <w:p w14:paraId="3BB2F278" w14:textId="77777777" w:rsidR="00C131AC" w:rsidRDefault="00C131AC" w:rsidP="0071283F">
      <w:r>
        <w:t>(c) Suppose only one column is linearly independent, perhaps c</w:t>
      </w:r>
      <w:r>
        <w:rPr>
          <w:rStyle w:val="subscript"/>
        </w:rPr>
        <w:t>1</w:t>
      </w:r>
      <w:r>
        <w:t xml:space="preserve">. Then you can write </w:t>
      </w:r>
      <w:r w:rsidRPr="00C131AC">
        <w:rPr>
          <w:b/>
        </w:rPr>
        <w:t>c</w:t>
      </w:r>
      <w:r>
        <w:rPr>
          <w:rStyle w:val="subscript"/>
        </w:rPr>
        <w:t>2</w:t>
      </w:r>
      <w:r>
        <w:t xml:space="preserve"> = k</w:t>
      </w:r>
      <w:r>
        <w:rPr>
          <w:rStyle w:val="subscript"/>
        </w:rPr>
        <w:t>2</w:t>
      </w:r>
      <w:r w:rsidRPr="00C131AC">
        <w:rPr>
          <w:b/>
        </w:rPr>
        <w:t>c</w:t>
      </w:r>
      <w:r>
        <w:rPr>
          <w:rStyle w:val="subscript"/>
        </w:rPr>
        <w:t>1</w:t>
      </w:r>
      <w:r>
        <w:t xml:space="preserve"> and </w:t>
      </w:r>
      <w:r w:rsidRPr="00C131AC">
        <w:rPr>
          <w:b/>
        </w:rPr>
        <w:t>c</w:t>
      </w:r>
      <w:r>
        <w:rPr>
          <w:rStyle w:val="subscript"/>
        </w:rPr>
        <w:t>3</w:t>
      </w:r>
      <w:r>
        <w:t xml:space="preserve"> = k</w:t>
      </w:r>
      <w:r>
        <w:rPr>
          <w:rStyle w:val="subscript"/>
        </w:rPr>
        <w:t>3</w:t>
      </w:r>
      <w:r w:rsidRPr="00C131AC">
        <w:rPr>
          <w:b/>
        </w:rPr>
        <w:t>c</w:t>
      </w:r>
      <w:r>
        <w:rPr>
          <w:rStyle w:val="subscript"/>
        </w:rPr>
        <w:t>1</w:t>
      </w:r>
      <w:r>
        <w:t>. Doing the above, we then end up with</w:t>
      </w:r>
    </w:p>
    <w:p w14:paraId="5B0CC859" w14:textId="77777777" w:rsidR="00C131AC" w:rsidRDefault="00C131AC" w:rsidP="0071283F"/>
    <w:p w14:paraId="146EE79C" w14:textId="77777777" w:rsidR="00C131AC" w:rsidRDefault="00C131AC" w:rsidP="0071283F">
      <w:r>
        <w:tab/>
        <w:t>(</w:t>
      </w:r>
      <w:r w:rsidRPr="00C131AC">
        <w:rPr>
          <w:b/>
        </w:rPr>
        <w:t>c</w:t>
      </w:r>
      <w:r>
        <w:rPr>
          <w:rStyle w:val="subscript"/>
        </w:rPr>
        <w:t xml:space="preserve">1 </w:t>
      </w:r>
      <w:r w:rsidRPr="00C131AC">
        <w:rPr>
          <w:b/>
        </w:rPr>
        <w:t>c</w:t>
      </w:r>
      <w:r>
        <w:rPr>
          <w:rStyle w:val="subscript"/>
        </w:rPr>
        <w:t>2</w:t>
      </w:r>
      <w:r>
        <w:t xml:space="preserve"> </w:t>
      </w:r>
      <w:r w:rsidRPr="00C131AC">
        <w:rPr>
          <w:b/>
        </w:rPr>
        <w:t>c</w:t>
      </w:r>
      <w:r>
        <w:rPr>
          <w:rStyle w:val="subscript"/>
        </w:rPr>
        <w:t>3</w:t>
      </w:r>
      <w:r>
        <w:t xml:space="preserve">)  </w:t>
      </w:r>
      <w:r>
        <w:fldChar w:fldCharType="begin"/>
      </w:r>
      <w:r>
        <w:instrText xml:space="preserve"> EQ \B(\A( α, β, γ) )</w:instrText>
      </w:r>
      <w:r>
        <w:fldChar w:fldCharType="end"/>
      </w:r>
      <w:r>
        <w:t xml:space="preserve">   = A</w:t>
      </w:r>
      <w:r w:rsidRPr="00C131AC">
        <w:rPr>
          <w:b/>
        </w:rPr>
        <w:t>c</w:t>
      </w:r>
      <w:r>
        <w:rPr>
          <w:rStyle w:val="subscript"/>
        </w:rPr>
        <w:t>1</w:t>
      </w:r>
    </w:p>
    <w:p w14:paraId="7DB80703" w14:textId="77777777" w:rsidR="00C131AC" w:rsidRDefault="00C131AC" w:rsidP="0071283F"/>
    <w:p w14:paraId="17F1F8E6" w14:textId="77777777" w:rsidR="00C131AC" w:rsidRDefault="00C131AC" w:rsidP="0071283F">
      <w:r>
        <w:t xml:space="preserve">and we conclude that the range has dimension 1. </w:t>
      </w:r>
    </w:p>
    <w:p w14:paraId="38E65E4E" w14:textId="77777777" w:rsidR="00C131AC" w:rsidRDefault="00C131AC" w:rsidP="0071283F"/>
    <w:p w14:paraId="78BCAC80" w14:textId="77777777" w:rsidR="00C131AC" w:rsidRPr="00C131AC" w:rsidRDefault="00C131AC" w:rsidP="0071283F">
      <w:r w:rsidRPr="00C131AC">
        <w:rPr>
          <w:u w:val="single"/>
        </w:rPr>
        <w:t>Conclusion</w:t>
      </w:r>
      <w:r>
        <w:t xml:space="preserve">:  I think I could make this general, and this seems to glue together the two notions of rank stated in Def 2  and Def 3 above, at least for square matrices. </w:t>
      </w:r>
    </w:p>
    <w:p w14:paraId="7932A65A" w14:textId="77777777" w:rsidR="00C131AC" w:rsidRPr="00C131AC" w:rsidRDefault="00C131AC" w:rsidP="0071283F">
      <w:r>
        <w:tab/>
      </w:r>
      <w:r>
        <w:tab/>
      </w:r>
      <w:r>
        <w:tab/>
      </w:r>
      <w:r>
        <w:tab/>
      </w:r>
    </w:p>
    <w:p w14:paraId="2724D4A4" w14:textId="77777777" w:rsidR="00C131AC" w:rsidRDefault="00947E27" w:rsidP="00C131AC">
      <w:pPr>
        <w:rPr>
          <w:b/>
        </w:rPr>
      </w:pPr>
      <w:r>
        <w:rPr>
          <w:b/>
        </w:rPr>
        <w:t>A.</w:t>
      </w:r>
      <w:r w:rsidR="00C131AC">
        <w:rPr>
          <w:b/>
        </w:rPr>
        <w:t>2</w:t>
      </w:r>
      <w:r w:rsidR="00C131AC" w:rsidRPr="00C131AC">
        <w:rPr>
          <w:b/>
        </w:rPr>
        <w:t xml:space="preserve">. </w:t>
      </w:r>
      <w:r w:rsidR="00C131AC">
        <w:rPr>
          <w:b/>
        </w:rPr>
        <w:t xml:space="preserve"> Generalize Section 1 to non-square matrices where #rows &gt; #cols. </w:t>
      </w:r>
    </w:p>
    <w:p w14:paraId="4AFE5A7D" w14:textId="77777777" w:rsidR="00C131AC" w:rsidRDefault="00C131AC" w:rsidP="00C131AC">
      <w:pPr>
        <w:rPr>
          <w:b/>
        </w:rPr>
      </w:pPr>
    </w:p>
    <w:p w14:paraId="1AE24F1F" w14:textId="77777777" w:rsidR="00C131AC" w:rsidRPr="00C131AC" w:rsidRDefault="00C131AC" w:rsidP="00C131AC">
      <w:r>
        <w:t xml:space="preserve">(a) Let's keep the domain of dimension 3. But now allow each column </w:t>
      </w:r>
      <w:r w:rsidRPr="00C131AC">
        <w:rPr>
          <w:b/>
        </w:rPr>
        <w:t>c</w:t>
      </w:r>
      <w:r>
        <w:rPr>
          <w:rStyle w:val="subscript"/>
        </w:rPr>
        <w:t>i</w:t>
      </w:r>
      <w:r>
        <w:t xml:space="preserve"> to have 4 elements. </w:t>
      </w:r>
    </w:p>
    <w:p w14:paraId="77020657" w14:textId="77777777" w:rsidR="00291390" w:rsidRDefault="00291390"/>
    <w:p w14:paraId="23BA2CA5" w14:textId="77777777" w:rsidR="00C131AC" w:rsidRDefault="00C131AC">
      <w:r>
        <w:tab/>
        <w:t>(</w:t>
      </w:r>
      <w:r w:rsidRPr="00C131AC">
        <w:rPr>
          <w:b/>
        </w:rPr>
        <w:t>c</w:t>
      </w:r>
      <w:r>
        <w:rPr>
          <w:rStyle w:val="subscript"/>
        </w:rPr>
        <w:t xml:space="preserve">1 </w:t>
      </w:r>
      <w:r w:rsidRPr="00C131AC">
        <w:rPr>
          <w:b/>
        </w:rPr>
        <w:t>c</w:t>
      </w:r>
      <w:r>
        <w:rPr>
          <w:rStyle w:val="subscript"/>
        </w:rPr>
        <w:t>2</w:t>
      </w:r>
      <w:r>
        <w:t xml:space="preserve"> </w:t>
      </w:r>
      <w:r w:rsidRPr="00C131AC">
        <w:rPr>
          <w:b/>
        </w:rPr>
        <w:t>c</w:t>
      </w:r>
      <w:r>
        <w:rPr>
          <w:rStyle w:val="subscript"/>
        </w:rPr>
        <w:t>3</w:t>
      </w:r>
      <w:r>
        <w:t xml:space="preserve"> )  </w:t>
      </w:r>
      <w:r>
        <w:fldChar w:fldCharType="begin"/>
      </w:r>
      <w:r>
        <w:instrText xml:space="preserve"> EQ \B(\A( α, β, γ) )</w:instrText>
      </w:r>
      <w:r>
        <w:fldChar w:fldCharType="end"/>
      </w:r>
      <w:r>
        <w:t xml:space="preserve">   =  α </w:t>
      </w:r>
      <w:r w:rsidRPr="00C131AC">
        <w:rPr>
          <w:b/>
        </w:rPr>
        <w:t>c</w:t>
      </w:r>
      <w:r>
        <w:rPr>
          <w:rStyle w:val="subscript"/>
        </w:rPr>
        <w:t xml:space="preserve">1 </w:t>
      </w:r>
      <w:r>
        <w:t xml:space="preserve">+ β </w:t>
      </w:r>
      <w:r w:rsidRPr="00C131AC">
        <w:rPr>
          <w:b/>
        </w:rPr>
        <w:t>c</w:t>
      </w:r>
      <w:r>
        <w:rPr>
          <w:rStyle w:val="subscript"/>
        </w:rPr>
        <w:t>2</w:t>
      </w:r>
      <w:r>
        <w:t xml:space="preserve"> + γ </w:t>
      </w:r>
      <w:r w:rsidRPr="00C131AC">
        <w:rPr>
          <w:b/>
        </w:rPr>
        <w:t>c</w:t>
      </w:r>
      <w:r>
        <w:rPr>
          <w:rStyle w:val="subscript"/>
        </w:rPr>
        <w:t>3</w:t>
      </w:r>
    </w:p>
    <w:p w14:paraId="384F854B" w14:textId="77777777" w:rsidR="00C131AC" w:rsidRDefault="00C131AC"/>
    <w:p w14:paraId="5DB94F6F" w14:textId="77777777" w:rsidR="00C131AC" w:rsidRDefault="00C131AC">
      <w:r>
        <w:t>The mapping here is  A : E</w:t>
      </w:r>
      <w:r>
        <w:rPr>
          <w:rStyle w:val="superscript"/>
        </w:rPr>
        <w:t>3</w:t>
      </w:r>
      <w:r>
        <w:t xml:space="preserve"> → E</w:t>
      </w:r>
      <w:r>
        <w:rPr>
          <w:rStyle w:val="superscript"/>
        </w:rPr>
        <w:t>4</w:t>
      </w:r>
      <w:r>
        <w:t xml:space="preserve"> . The range </w:t>
      </w:r>
      <w:r w:rsidRPr="00C131AC">
        <w:rPr>
          <w:i/>
        </w:rPr>
        <w:t>space</w:t>
      </w:r>
      <w:r>
        <w:t xml:space="preserve"> has dimension 4. Suppose the three </w:t>
      </w:r>
      <w:r w:rsidRPr="00C131AC">
        <w:rPr>
          <w:b/>
        </w:rPr>
        <w:t>c</w:t>
      </w:r>
      <w:r>
        <w:rPr>
          <w:rStyle w:val="subscript"/>
        </w:rPr>
        <w:t>i</w:t>
      </w:r>
      <w:r>
        <w:t xml:space="preserve"> are linearly independent in E</w:t>
      </w:r>
      <w:r>
        <w:rPr>
          <w:rStyle w:val="superscript"/>
        </w:rPr>
        <w:t>4</w:t>
      </w:r>
      <w:r>
        <w:t xml:space="preserve"> (where they live). You can see then that the range has dimension 3, despite the fact that the range space has dimension 4. This is because the range is spanned by 3 vectors as shown. </w:t>
      </w:r>
    </w:p>
    <w:p w14:paraId="29293037" w14:textId="77777777" w:rsidR="00C131AC" w:rsidRDefault="00C131AC"/>
    <w:p w14:paraId="2C2B6E1F" w14:textId="77777777" w:rsidR="00C131AC" w:rsidRDefault="00C131AC">
      <w:r>
        <w:t>(b) If only two of the c</w:t>
      </w:r>
      <w:r>
        <w:rPr>
          <w:rStyle w:val="subscript"/>
        </w:rPr>
        <w:t>i</w:t>
      </w:r>
      <w:r>
        <w:t xml:space="preserve"> are linearly independent, we will get dim(range) = 2, exactly as in the previous section. </w:t>
      </w:r>
    </w:p>
    <w:p w14:paraId="192C6153" w14:textId="77777777" w:rsidR="00C131AC" w:rsidRPr="00C131AC" w:rsidRDefault="00C131AC"/>
    <w:p w14:paraId="569E5A42" w14:textId="77777777" w:rsidR="00C131AC" w:rsidRDefault="00C131AC">
      <w:r w:rsidRPr="00C131AC">
        <w:rPr>
          <w:u w:val="single"/>
        </w:rPr>
        <w:t>Conclusion:</w:t>
      </w:r>
      <w:r w:rsidRPr="00C131AC">
        <w:t xml:space="preserve">  For non-square matrices with  #rows &gt; #cols</w:t>
      </w:r>
      <w:r>
        <w:t xml:space="preserve">, the conclusions are exactly the same as for the case of a square matrix, but I guess we have to speak of the "column rank" being the number of independent column vectors.  So column rank = dimension of the range. The "row rank" does not enter the discussion at all.  There could be 20 rows, and each has 3 entries, and perhaps the row rank = 3 all the time, despite that column rank varying. We only care about the column rank because the column count is the smaller of the two counts. </w:t>
      </w:r>
    </w:p>
    <w:p w14:paraId="13F97D28" w14:textId="77777777" w:rsidR="00C131AC" w:rsidRDefault="00C131AC"/>
    <w:p w14:paraId="65431F93" w14:textId="77777777" w:rsidR="00C131AC" w:rsidRDefault="00947E27" w:rsidP="00C131AC">
      <w:r>
        <w:rPr>
          <w:b/>
        </w:rPr>
        <w:t>A.</w:t>
      </w:r>
      <w:r w:rsidR="00C131AC" w:rsidRPr="00C131AC">
        <w:rPr>
          <w:b/>
        </w:rPr>
        <w:t xml:space="preserve">3. </w:t>
      </w:r>
      <w:r w:rsidR="00C131AC">
        <w:rPr>
          <w:b/>
        </w:rPr>
        <w:t xml:space="preserve"> Generalize Section 1 to non-square matrices where #rows &lt; #cols. </w:t>
      </w:r>
    </w:p>
    <w:p w14:paraId="5B1F4582" w14:textId="77777777" w:rsidR="00C131AC" w:rsidRDefault="00C131AC" w:rsidP="00C131AC"/>
    <w:p w14:paraId="59BA76C6" w14:textId="77777777" w:rsidR="00C131AC" w:rsidRDefault="00C131AC" w:rsidP="00C131AC">
      <w:r>
        <w:t>(a) Again keep the domain dimension at 3. Again write</w:t>
      </w:r>
    </w:p>
    <w:p w14:paraId="616B6F02" w14:textId="77777777" w:rsidR="00C131AC" w:rsidRDefault="00C131AC" w:rsidP="00C131AC"/>
    <w:p w14:paraId="718E7AD6" w14:textId="77777777" w:rsidR="00C131AC" w:rsidRDefault="00C131AC" w:rsidP="00C131AC">
      <w:r>
        <w:tab/>
        <w:t>(</w:t>
      </w:r>
      <w:r w:rsidRPr="00C131AC">
        <w:rPr>
          <w:b/>
        </w:rPr>
        <w:t>c</w:t>
      </w:r>
      <w:r>
        <w:rPr>
          <w:rStyle w:val="subscript"/>
        </w:rPr>
        <w:t xml:space="preserve">1 </w:t>
      </w:r>
      <w:r w:rsidRPr="00C131AC">
        <w:rPr>
          <w:b/>
        </w:rPr>
        <w:t>c</w:t>
      </w:r>
      <w:r>
        <w:rPr>
          <w:rStyle w:val="subscript"/>
        </w:rPr>
        <w:t>2</w:t>
      </w:r>
      <w:r>
        <w:t xml:space="preserve"> </w:t>
      </w:r>
      <w:r w:rsidRPr="00C131AC">
        <w:rPr>
          <w:b/>
        </w:rPr>
        <w:t>c</w:t>
      </w:r>
      <w:r>
        <w:rPr>
          <w:rStyle w:val="subscript"/>
        </w:rPr>
        <w:t>3</w:t>
      </w:r>
      <w:r>
        <w:t xml:space="preserve"> )  </w:t>
      </w:r>
      <w:r>
        <w:fldChar w:fldCharType="begin"/>
      </w:r>
      <w:r>
        <w:instrText xml:space="preserve"> EQ \B(\A( α, β, γ) )</w:instrText>
      </w:r>
      <w:r>
        <w:fldChar w:fldCharType="end"/>
      </w:r>
      <w:r>
        <w:t xml:space="preserve">   =  α </w:t>
      </w:r>
      <w:r w:rsidRPr="00C131AC">
        <w:rPr>
          <w:b/>
        </w:rPr>
        <w:t>c</w:t>
      </w:r>
      <w:r>
        <w:rPr>
          <w:rStyle w:val="subscript"/>
        </w:rPr>
        <w:t xml:space="preserve">1 </w:t>
      </w:r>
      <w:r>
        <w:t xml:space="preserve">+ β </w:t>
      </w:r>
      <w:r w:rsidRPr="00C131AC">
        <w:rPr>
          <w:b/>
        </w:rPr>
        <w:t>c</w:t>
      </w:r>
      <w:r>
        <w:rPr>
          <w:rStyle w:val="subscript"/>
        </w:rPr>
        <w:t>2</w:t>
      </w:r>
      <w:r>
        <w:t xml:space="preserve"> + γ </w:t>
      </w:r>
      <w:r w:rsidRPr="00C131AC">
        <w:rPr>
          <w:b/>
        </w:rPr>
        <w:t>c</w:t>
      </w:r>
      <w:r>
        <w:rPr>
          <w:rStyle w:val="subscript"/>
        </w:rPr>
        <w:t>3</w:t>
      </w:r>
    </w:p>
    <w:p w14:paraId="020B5F27" w14:textId="77777777" w:rsidR="00C131AC" w:rsidRPr="00C131AC" w:rsidRDefault="00C131AC" w:rsidP="00C131AC"/>
    <w:p w14:paraId="094E14F1" w14:textId="77777777" w:rsidR="00C131AC" w:rsidRDefault="00C131AC">
      <w:r>
        <w:lastRenderedPageBreak/>
        <w:t>but assume there are only 2 rows,  The mapping here is  A: E</w:t>
      </w:r>
      <w:r>
        <w:rPr>
          <w:rStyle w:val="superscript"/>
        </w:rPr>
        <w:t>3</w:t>
      </w:r>
      <w:r>
        <w:t xml:space="preserve"> → E</w:t>
      </w:r>
      <w:r>
        <w:rPr>
          <w:rStyle w:val="superscript"/>
        </w:rPr>
        <w:t>2</w:t>
      </w:r>
      <w:r>
        <w:t xml:space="preserve">. Each </w:t>
      </w:r>
      <w:r w:rsidRPr="00C131AC">
        <w:rPr>
          <w:b/>
        </w:rPr>
        <w:t>c</w:t>
      </w:r>
      <w:r>
        <w:rPr>
          <w:rStyle w:val="subscript"/>
        </w:rPr>
        <w:t>i</w:t>
      </w:r>
      <w:r>
        <w:t xml:space="preserve"> vector has 2 components only.  In this case, the three </w:t>
      </w:r>
      <w:r w:rsidRPr="00C131AC">
        <w:rPr>
          <w:b/>
        </w:rPr>
        <w:t>c</w:t>
      </w:r>
      <w:r>
        <w:rPr>
          <w:rStyle w:val="subscript"/>
        </w:rPr>
        <w:t>i</w:t>
      </w:r>
      <w:r>
        <w:t xml:space="preserve"> cannot be linearly independent. The dimensionality of the range is pinned at 2 which is the dimension of the range space. The Def 2 rank of the matrix A can be at most 2 because we could have two of the </w:t>
      </w:r>
      <w:r w:rsidRPr="00C131AC">
        <w:rPr>
          <w:b/>
        </w:rPr>
        <w:t>c</w:t>
      </w:r>
      <w:r>
        <w:rPr>
          <w:rStyle w:val="subscript"/>
        </w:rPr>
        <w:t>i</w:t>
      </w:r>
      <w:r>
        <w:t xml:space="preserve"> being linearly independent. The column rank here cannot exceed 2 and this column rank matches the dimension of the range. </w:t>
      </w:r>
    </w:p>
    <w:p w14:paraId="138616C1" w14:textId="77777777" w:rsidR="00C131AC" w:rsidRDefault="00C131AC"/>
    <w:p w14:paraId="1A23B33D" w14:textId="77777777" w:rsidR="00C131AC" w:rsidRDefault="00C131AC">
      <w:r>
        <w:t>(b) Consider the more general case A : E</w:t>
      </w:r>
      <w:r>
        <w:rPr>
          <w:rStyle w:val="superscript"/>
        </w:rPr>
        <w:t>N</w:t>
      </w:r>
      <w:r>
        <w:t xml:space="preserve"> → E</w:t>
      </w:r>
      <w:r>
        <w:rPr>
          <w:rStyle w:val="superscript"/>
        </w:rPr>
        <w:t>n</w:t>
      </w:r>
      <w:r>
        <w:t xml:space="preserve"> where N &gt; n. The matrix has n rows and N columns. You can have at most n of the </w:t>
      </w:r>
      <w:r w:rsidRPr="00C131AC">
        <w:rPr>
          <w:b/>
        </w:rPr>
        <w:t>c</w:t>
      </w:r>
      <w:r>
        <w:rPr>
          <w:rStyle w:val="subscript"/>
        </w:rPr>
        <w:t>i</w:t>
      </w:r>
      <w:r>
        <w:t xml:space="preserve"> being linearly independent, so rank ≤n by Def 2.  Let's write this schematically, </w:t>
      </w:r>
    </w:p>
    <w:p w14:paraId="669FDA2D" w14:textId="77777777" w:rsidR="00C131AC" w:rsidRDefault="00C131AC"/>
    <w:p w14:paraId="1D81DC96" w14:textId="77777777" w:rsidR="00C131AC" w:rsidRDefault="00C131AC">
      <w:r>
        <w:tab/>
        <w:t>(</w:t>
      </w:r>
      <w:r w:rsidRPr="00C131AC">
        <w:rPr>
          <w:b/>
        </w:rPr>
        <w:t>c</w:t>
      </w:r>
      <w:r>
        <w:rPr>
          <w:rStyle w:val="subscript"/>
        </w:rPr>
        <w:t xml:space="preserve">1 </w:t>
      </w:r>
      <w:r w:rsidRPr="00C131AC">
        <w:rPr>
          <w:b/>
        </w:rPr>
        <w:t>c</w:t>
      </w:r>
      <w:r>
        <w:rPr>
          <w:rStyle w:val="subscript"/>
        </w:rPr>
        <w:t>2</w:t>
      </w:r>
      <w:r>
        <w:t xml:space="preserve"> </w:t>
      </w:r>
      <w:r w:rsidRPr="00C131AC">
        <w:rPr>
          <w:b/>
        </w:rPr>
        <w:t>c</w:t>
      </w:r>
      <w:r>
        <w:rPr>
          <w:rStyle w:val="subscript"/>
        </w:rPr>
        <w:t>3</w:t>
      </w:r>
      <w:r>
        <w:t xml:space="preserve">  .....</w:t>
      </w:r>
      <w:r w:rsidRPr="00C131AC">
        <w:rPr>
          <w:b/>
        </w:rPr>
        <w:t>c</w:t>
      </w:r>
      <w:r>
        <w:rPr>
          <w:rStyle w:val="subscript"/>
        </w:rPr>
        <w:t>N</w:t>
      </w:r>
      <w:r>
        <w:t xml:space="preserve">) </w:t>
      </w:r>
      <w:r w:rsidRPr="00C131AC">
        <w:rPr>
          <w:b/>
        </w:rPr>
        <w:t>v</w:t>
      </w:r>
      <w:r>
        <w:t xml:space="preserve">  = v</w:t>
      </w:r>
      <w:r>
        <w:rPr>
          <w:rStyle w:val="subscript"/>
        </w:rPr>
        <w:t>1</w:t>
      </w:r>
      <w:r>
        <w:t xml:space="preserve"> </w:t>
      </w:r>
      <w:r w:rsidRPr="00C131AC">
        <w:rPr>
          <w:b/>
        </w:rPr>
        <w:t>c</w:t>
      </w:r>
      <w:r>
        <w:rPr>
          <w:rStyle w:val="subscript"/>
        </w:rPr>
        <w:t xml:space="preserve">1 </w:t>
      </w:r>
      <w:r>
        <w:t>+ v</w:t>
      </w:r>
      <w:r>
        <w:rPr>
          <w:rStyle w:val="subscript"/>
        </w:rPr>
        <w:t>2</w:t>
      </w:r>
      <w:r>
        <w:t xml:space="preserve"> </w:t>
      </w:r>
      <w:r w:rsidRPr="00C131AC">
        <w:rPr>
          <w:b/>
        </w:rPr>
        <w:t>c</w:t>
      </w:r>
      <w:r>
        <w:rPr>
          <w:rStyle w:val="subscript"/>
        </w:rPr>
        <w:t>2</w:t>
      </w:r>
      <w:r>
        <w:t xml:space="preserve"> + v</w:t>
      </w:r>
      <w:r>
        <w:rPr>
          <w:rStyle w:val="subscript"/>
        </w:rPr>
        <w:t>3</w:t>
      </w:r>
      <w:r>
        <w:t xml:space="preserve"> </w:t>
      </w:r>
      <w:r w:rsidRPr="00C131AC">
        <w:rPr>
          <w:b/>
        </w:rPr>
        <w:t>c</w:t>
      </w:r>
      <w:r>
        <w:rPr>
          <w:rStyle w:val="subscript"/>
        </w:rPr>
        <w:t>3</w:t>
      </w:r>
      <w:r>
        <w:t xml:space="preserve">  .... v</w:t>
      </w:r>
      <w:r>
        <w:rPr>
          <w:rStyle w:val="subscript"/>
        </w:rPr>
        <w:t xml:space="preserve">N </w:t>
      </w:r>
      <w:r w:rsidRPr="00C131AC">
        <w:rPr>
          <w:b/>
        </w:rPr>
        <w:t>c</w:t>
      </w:r>
      <w:r>
        <w:rPr>
          <w:rStyle w:val="subscript"/>
        </w:rPr>
        <w:t>N</w:t>
      </w:r>
      <w:r>
        <w:t xml:space="preserve">   = dimension range of n. </w:t>
      </w:r>
    </w:p>
    <w:p w14:paraId="19F81566" w14:textId="77777777" w:rsidR="00C131AC" w:rsidRDefault="00C131AC"/>
    <w:p w14:paraId="5D59B8A7" w14:textId="77777777" w:rsidR="00C131AC" w:rsidRDefault="00C131AC">
      <w:r>
        <w:t>Suppose the first n of the c</w:t>
      </w:r>
      <w:r>
        <w:rPr>
          <w:rStyle w:val="subscript"/>
        </w:rPr>
        <w:t>i</w:t>
      </w:r>
      <w:r>
        <w:t xml:space="preserve"> are lin indep. Then you can write all the remaining c</w:t>
      </w:r>
      <w:r>
        <w:rPr>
          <w:rStyle w:val="subscript"/>
        </w:rPr>
        <w:t>i</w:t>
      </w:r>
      <w:r>
        <w:t xml:space="preserve"> as lin com of the first once, and you end up with A</w:t>
      </w:r>
      <w:r w:rsidRPr="00C131AC">
        <w:rPr>
          <w:b/>
        </w:rPr>
        <w:t>c</w:t>
      </w:r>
      <w:r>
        <w:rPr>
          <w:rStyle w:val="subscript"/>
        </w:rPr>
        <w:t>1</w:t>
      </w:r>
      <w:r>
        <w:t xml:space="preserve"> + B</w:t>
      </w:r>
      <w:r w:rsidRPr="00C131AC">
        <w:rPr>
          <w:b/>
        </w:rPr>
        <w:t>c</w:t>
      </w:r>
      <w:r>
        <w:rPr>
          <w:rStyle w:val="subscript"/>
        </w:rPr>
        <w:t>2</w:t>
      </w:r>
      <w:r>
        <w:t xml:space="preserve"> + ..... Q</w:t>
      </w:r>
      <w:r w:rsidRPr="00C131AC">
        <w:rPr>
          <w:b/>
        </w:rPr>
        <w:t>c</w:t>
      </w:r>
      <w:r>
        <w:rPr>
          <w:rStyle w:val="subscript"/>
        </w:rPr>
        <w:t>n</w:t>
      </w:r>
      <w:r>
        <w:t xml:space="preserve"> on the right, and you are pinned at dimension n. </w:t>
      </w:r>
    </w:p>
    <w:p w14:paraId="560DCD43" w14:textId="77777777" w:rsidR="00C131AC" w:rsidRDefault="00C131AC"/>
    <w:p w14:paraId="6A886113" w14:textId="77777777" w:rsidR="00C131AC" w:rsidRDefault="00C131AC">
      <w:r w:rsidRPr="00C131AC">
        <w:rPr>
          <w:u w:val="single"/>
        </w:rPr>
        <w:t>Conclusion.</w:t>
      </w:r>
      <w:r>
        <w:t xml:space="preserve">  In this case we can say the following:</w:t>
      </w:r>
    </w:p>
    <w:p w14:paraId="0D00F8A9" w14:textId="77777777" w:rsidR="00C131AC" w:rsidRDefault="00C131AC">
      <w:r>
        <w:tab/>
      </w:r>
      <w:r>
        <w:sym w:font="Symbol" w:char="F0B7"/>
      </w:r>
      <w:r>
        <w:t xml:space="preserve"> the max number of independent columns </w:t>
      </w:r>
      <w:r w:rsidRPr="00C131AC">
        <w:rPr>
          <w:b/>
        </w:rPr>
        <w:t>c</w:t>
      </w:r>
      <w:r>
        <w:rPr>
          <w:rStyle w:val="subscript"/>
        </w:rPr>
        <w:t>i</w:t>
      </w:r>
      <w:r>
        <w:t xml:space="preserve">  is n, so column rank ≤ n. </w:t>
      </w:r>
    </w:p>
    <w:p w14:paraId="79502E4D" w14:textId="77777777" w:rsidR="00C131AC" w:rsidRDefault="00C131AC">
      <w:r>
        <w:tab/>
      </w:r>
      <w:r>
        <w:sym w:font="Symbol" w:char="F0B7"/>
      </w:r>
      <w:r>
        <w:t xml:space="preserve"> the dimension of the range is the column rank of A. </w:t>
      </w:r>
    </w:p>
    <w:p w14:paraId="140D480C" w14:textId="77777777" w:rsidR="00C131AC" w:rsidRDefault="00C131AC"/>
    <w:p w14:paraId="5C91A270" w14:textId="77777777" w:rsidR="00C131AC" w:rsidRDefault="00947E27">
      <w:r>
        <w:rPr>
          <w:b/>
        </w:rPr>
        <w:t>A.</w:t>
      </w:r>
      <w:r w:rsidR="00C131AC" w:rsidRPr="00C131AC">
        <w:rPr>
          <w:b/>
        </w:rPr>
        <w:t xml:space="preserve">4. Try to make a statement covering all three cases. </w:t>
      </w:r>
    </w:p>
    <w:p w14:paraId="5A1197B9" w14:textId="77777777" w:rsidR="00C131AC" w:rsidRDefault="00C131AC"/>
    <w:p w14:paraId="6FF689C4" w14:textId="77777777" w:rsidR="00C131AC" w:rsidRPr="00C131AC" w:rsidRDefault="00C131AC">
      <w:r>
        <w:t xml:space="preserve">Assume there are n rows and m columns. </w:t>
      </w:r>
    </w:p>
    <w:p w14:paraId="6010242E" w14:textId="77777777" w:rsidR="00C131AC" w:rsidRDefault="00C131AC"/>
    <w:p w14:paraId="6648DBD7" w14:textId="77777777" w:rsidR="00C131AC" w:rsidRPr="00C131AC" w:rsidRDefault="00C131AC">
      <w:pPr>
        <w:rPr>
          <w:u w:val="single"/>
        </w:rPr>
      </w:pPr>
      <w:r>
        <w:tab/>
      </w:r>
      <w:r>
        <w:tab/>
      </w:r>
      <w:r>
        <w:tab/>
      </w:r>
      <w:r>
        <w:rPr>
          <w:u w:val="single"/>
        </w:rPr>
        <w:t>rows</w:t>
      </w:r>
      <w:r>
        <w:tab/>
      </w:r>
      <w:r w:rsidRPr="00C131AC">
        <w:rPr>
          <w:u w:val="single"/>
        </w:rPr>
        <w:t>cols</w:t>
      </w:r>
      <w:r>
        <w:tab/>
      </w:r>
      <w:r>
        <w:tab/>
      </w:r>
      <w:r w:rsidRPr="00C131AC">
        <w:rPr>
          <w:u w:val="single"/>
        </w:rPr>
        <w:t>max col rank</w:t>
      </w:r>
      <w:r>
        <w:tab/>
      </w:r>
      <w:r w:rsidRPr="00C131AC">
        <w:rPr>
          <w:u w:val="single"/>
        </w:rPr>
        <w:t>dim range</w:t>
      </w:r>
    </w:p>
    <w:p w14:paraId="1426ACDC" w14:textId="77777777" w:rsidR="00C131AC" w:rsidRPr="00C131AC" w:rsidRDefault="00C131AC">
      <w:r>
        <w:t>square</w:t>
      </w:r>
      <w:r>
        <w:tab/>
      </w:r>
      <w:r>
        <w:tab/>
        <w:t>n</w:t>
      </w:r>
      <w:r>
        <w:tab/>
        <w:t>m</w:t>
      </w:r>
      <w:r>
        <w:tab/>
        <w:t>n=m</w:t>
      </w:r>
      <w:r>
        <w:tab/>
      </w:r>
      <w:r>
        <w:tab/>
        <w:t>n</w:t>
      </w:r>
      <w:r>
        <w:tab/>
        <w:t>col rank</w:t>
      </w:r>
    </w:p>
    <w:p w14:paraId="2AC24106" w14:textId="77777777" w:rsidR="00C131AC" w:rsidRDefault="00C131AC">
      <w:r>
        <w:t>tall</w:t>
      </w:r>
      <w:r>
        <w:tab/>
      </w:r>
      <w:r>
        <w:tab/>
      </w:r>
      <w:r>
        <w:tab/>
        <w:t>n</w:t>
      </w:r>
      <w:r>
        <w:tab/>
        <w:t>m</w:t>
      </w:r>
      <w:r>
        <w:tab/>
        <w:t>n&gt;m</w:t>
      </w:r>
      <w:r>
        <w:tab/>
      </w:r>
      <w:r>
        <w:tab/>
        <w:t>m</w:t>
      </w:r>
      <w:r>
        <w:tab/>
        <w:t>col rank</w:t>
      </w:r>
    </w:p>
    <w:p w14:paraId="7945597E" w14:textId="77777777" w:rsidR="00C131AC" w:rsidRDefault="00C131AC">
      <w:r>
        <w:t>wide</w:t>
      </w:r>
      <w:r>
        <w:tab/>
      </w:r>
      <w:r>
        <w:tab/>
        <w:t>n</w:t>
      </w:r>
      <w:r>
        <w:tab/>
        <w:t>m</w:t>
      </w:r>
      <w:r>
        <w:tab/>
        <w:t>m&gt;n</w:t>
      </w:r>
      <w:r>
        <w:tab/>
      </w:r>
      <w:r>
        <w:tab/>
        <w:t>n</w:t>
      </w:r>
      <w:r>
        <w:tab/>
        <w:t>col rank</w:t>
      </w:r>
    </w:p>
    <w:p w14:paraId="74874090" w14:textId="77777777" w:rsidR="00C131AC" w:rsidRDefault="00C131AC"/>
    <w:p w14:paraId="03C4D604" w14:textId="77777777" w:rsidR="00C131AC" w:rsidRDefault="00C131AC">
      <w:r>
        <w:t xml:space="preserve">So I think I have now established that Def 2 and Def 3 agree for any matrix. </w:t>
      </w:r>
    </w:p>
    <w:p w14:paraId="31531B1D" w14:textId="77777777" w:rsidR="00947E27" w:rsidRDefault="00947E27"/>
    <w:p w14:paraId="5C440232" w14:textId="77777777" w:rsidR="00947E27" w:rsidRDefault="00947E27"/>
    <w:p w14:paraId="38153020" w14:textId="77777777" w:rsidR="00947E27" w:rsidRDefault="00947E27" w:rsidP="00947E27">
      <w:pPr>
        <w:rPr>
          <w:b/>
        </w:rPr>
      </w:pPr>
      <w:r w:rsidRPr="00947E27">
        <w:rPr>
          <w:b/>
        </w:rPr>
        <w:t xml:space="preserve">Part </w:t>
      </w:r>
      <w:r>
        <w:rPr>
          <w:b/>
        </w:rPr>
        <w:t>B</w:t>
      </w:r>
      <w:r w:rsidRPr="00947E27">
        <w:rPr>
          <w:b/>
        </w:rPr>
        <w:t xml:space="preserve">.  Comparing Def 2 and Def </w:t>
      </w:r>
      <w:r>
        <w:rPr>
          <w:b/>
        </w:rPr>
        <w:t>1</w:t>
      </w:r>
      <w:r w:rsidRPr="00947E27">
        <w:rPr>
          <w:b/>
        </w:rPr>
        <w:t xml:space="preserve">. </w:t>
      </w:r>
    </w:p>
    <w:p w14:paraId="1FE40E0C" w14:textId="77777777" w:rsidR="00947E27" w:rsidRDefault="00947E27" w:rsidP="00947E27">
      <w:pPr>
        <w:rPr>
          <w:b/>
        </w:rPr>
      </w:pPr>
    </w:p>
    <w:p w14:paraId="0AFBB4B6" w14:textId="77777777" w:rsidR="00947E27" w:rsidRDefault="00947E27" w:rsidP="00947E27">
      <w:pPr>
        <w:rPr>
          <w:b/>
        </w:rPr>
      </w:pPr>
    </w:p>
    <w:p w14:paraId="75504F21" w14:textId="77777777" w:rsidR="00947E27" w:rsidRPr="00947E27" w:rsidRDefault="00947E27" w:rsidP="00947E27">
      <w:pPr>
        <w:rPr>
          <w:b/>
        </w:rPr>
      </w:pPr>
      <w:r w:rsidRPr="00947E27">
        <w:rPr>
          <w:b/>
        </w:rPr>
        <w:t xml:space="preserve">B.1 Assume a square matrix. </w:t>
      </w:r>
    </w:p>
    <w:p w14:paraId="24F89ADA" w14:textId="77777777" w:rsidR="00947E27" w:rsidRDefault="00947E27" w:rsidP="00947E27"/>
    <w:p w14:paraId="70596C64" w14:textId="77777777" w:rsidR="00947E27" w:rsidRDefault="00947E27" w:rsidP="00947E27">
      <w:r>
        <w:t xml:space="preserve">Suppose all n columns are lin indep. Then I know that detA ≠ 0. This is the content of my Theorem 9.5 which I state and prove on page 10 of Section 2 of the Matrix Binder. The proof is an algorithm that I invented for this purpose, but probably other proofs exist. </w:t>
      </w:r>
    </w:p>
    <w:p w14:paraId="31A0384F" w14:textId="77777777" w:rsidR="00947E27" w:rsidRDefault="00947E27" w:rsidP="00947E27"/>
    <w:p w14:paraId="6A9CEB77" w14:textId="77777777" w:rsidR="00947E27" w:rsidRDefault="00947E27" w:rsidP="00947E27">
      <w:r>
        <w:t xml:space="preserve">Suppose only 1 column is lin dep on the others. We know that in this case detA = 0. One way to know this is to do det-preserving operations to clean out an entire column and it is then all zeros. </w:t>
      </w:r>
    </w:p>
    <w:p w14:paraId="210219FC" w14:textId="77777777" w:rsidR="00947E27" w:rsidRDefault="00947E27" w:rsidP="00947E27"/>
    <w:p w14:paraId="68ABA5A5" w14:textId="77777777" w:rsidR="00947E27" w:rsidRDefault="00947E27" w:rsidP="00947E27">
      <w:r>
        <w:lastRenderedPageBreak/>
        <w:t xml:space="preserve">Suppose only 2 columns are lin dep on the others. Any n-1 x n-1 submatrix you consider must include at least one of these columns. Any such submatrix therefore has det = 0 since within its reduced dimension it has a lin dep column. </w:t>
      </w:r>
    </w:p>
    <w:p w14:paraId="1BFEA7A0" w14:textId="77777777" w:rsidR="00947E27" w:rsidRDefault="00947E27" w:rsidP="00947E27"/>
    <w:p w14:paraId="13716232" w14:textId="77777777" w:rsidR="00947E27" w:rsidRDefault="00947E27" w:rsidP="00947E27">
      <w:r>
        <w:t xml:space="preserve">Suppose only 3 columns are lin dep on the others. Any n-2 x n-2 submatrix you consider must include at least one of these columns. Any such n-2 x n-2 submatrix therefore has det = 0 since within its reduced dimension it has a lin dep column. </w:t>
      </w:r>
    </w:p>
    <w:p w14:paraId="7FD0CD0F" w14:textId="77777777" w:rsidR="00947E27" w:rsidRDefault="00947E27" w:rsidP="00947E27"/>
    <w:p w14:paraId="0857C1CC" w14:textId="77777777" w:rsidR="00947E27" w:rsidRDefault="00947E27" w:rsidP="00947E27">
      <w:r>
        <w:t xml:space="preserve">The general idea seems to be this: </w:t>
      </w:r>
    </w:p>
    <w:p w14:paraId="29B260A3" w14:textId="77777777" w:rsidR="00947E27" w:rsidRDefault="00947E27" w:rsidP="00947E27"/>
    <w:p w14:paraId="3B322987" w14:textId="77777777" w:rsidR="00947E27" w:rsidRDefault="00947E27" w:rsidP="00947E27">
      <w:r>
        <w:t xml:space="preserve">If an nxn matrix has k+1 lin dep columns, then all n-k x n-k subdeterminants must vanish. </w:t>
      </w:r>
    </w:p>
    <w:p w14:paraId="0E6FF17E" w14:textId="77777777" w:rsidR="00947E27" w:rsidRDefault="00947E27" w:rsidP="00947E27"/>
    <w:p w14:paraId="77903341" w14:textId="77777777" w:rsidR="00947E27" w:rsidRDefault="00947E27" w:rsidP="00947E27">
      <w:r>
        <w:t xml:space="preserve">If an nxn matrix has k+1 lin dep columns, it must have n - (k+1) lin indep columns, and therefore it has a Def 2 rank of n-(k+1) = n - k -1. We have just shown that in this case, all  n-k x n-k subdeterminants must vanish. Lets call the Def 2 rank by name r. Then r = n-k-1 </w:t>
      </w:r>
      <w:r>
        <w:sym w:font="Symbol" w:char="F0DE"/>
      </w:r>
      <w:r>
        <w:t xml:space="preserve">  n-k x n-k dets all vanish. Then</w:t>
      </w:r>
    </w:p>
    <w:p w14:paraId="720B4590" w14:textId="77777777" w:rsidR="00947E27" w:rsidRDefault="00947E27" w:rsidP="00947E27"/>
    <w:p w14:paraId="35789661" w14:textId="77777777" w:rsidR="00947E27" w:rsidRDefault="00947E27" w:rsidP="00947E27">
      <w:r>
        <w:tab/>
        <w:t>Def 2 rank = r</w:t>
      </w:r>
      <w:r>
        <w:tab/>
      </w:r>
      <w:r>
        <w:sym w:font="Symbol" w:char="F0DE"/>
      </w:r>
      <w:r>
        <w:tab/>
        <w:t>r+1 x r+1 dets all vanish</w:t>
      </w:r>
    </w:p>
    <w:p w14:paraId="6E2DE4D2" w14:textId="77777777" w:rsidR="00947E27" w:rsidRDefault="00947E27" w:rsidP="00947E27"/>
    <w:p w14:paraId="71B04778" w14:textId="77777777" w:rsidR="00947E27" w:rsidRDefault="00947E27" w:rsidP="00947E27">
      <w:r>
        <w:t xml:space="preserve">Test this. If matrix has full rank, then r = n and all n+1 x n+1 dets all vanish, but there are no such dets and so we just have detA → 0. </w:t>
      </w:r>
    </w:p>
    <w:p w14:paraId="12B2B81D" w14:textId="77777777" w:rsidR="00947E27" w:rsidRDefault="00947E27" w:rsidP="00947E27"/>
    <w:p w14:paraId="6D4DEB34" w14:textId="77777777" w:rsidR="00947E27" w:rsidRDefault="00947E27" w:rsidP="00947E27">
      <w:r>
        <w:t xml:space="preserve">If rank is one down, then r = n-1 and then all n x n dets vanish. There is only one such det. </w:t>
      </w:r>
    </w:p>
    <w:p w14:paraId="61450C58" w14:textId="77777777" w:rsidR="00947E27" w:rsidRDefault="00947E27" w:rsidP="00947E27"/>
    <w:p w14:paraId="30F77FE2" w14:textId="77777777" w:rsidR="00947E27" w:rsidRDefault="00947E27" w:rsidP="00947E27">
      <w:r>
        <w:t xml:space="preserve">If rank is two down, then r = n-2 and then all n-1 x n-1 dets vanish. </w:t>
      </w:r>
    </w:p>
    <w:p w14:paraId="21F1DADE" w14:textId="77777777" w:rsidR="00947E27" w:rsidRDefault="00947E27" w:rsidP="00947E27"/>
    <w:p w14:paraId="5666415A" w14:textId="77777777" w:rsidR="00947E27" w:rsidRPr="00947E27" w:rsidRDefault="00947E27" w:rsidP="00947E27">
      <w:r>
        <w:t xml:space="preserve">I think I am onto it now, but much nailing down must be done, all pieces are floating around right now. </w:t>
      </w:r>
    </w:p>
    <w:p w14:paraId="2BE5F735" w14:textId="77777777" w:rsidR="00947E27" w:rsidRDefault="00947E27" w:rsidP="00947E27"/>
    <w:p w14:paraId="30497A1B" w14:textId="77777777" w:rsidR="00947E27" w:rsidRPr="00947E27" w:rsidRDefault="00947E27" w:rsidP="00947E27"/>
    <w:p w14:paraId="0DDE2D16" w14:textId="77777777" w:rsidR="00947E27" w:rsidRDefault="00947E27" w:rsidP="00947E27">
      <w:pPr>
        <w:rPr>
          <w:b/>
        </w:rPr>
      </w:pPr>
    </w:p>
    <w:p w14:paraId="1F745F37" w14:textId="77777777" w:rsidR="00947E27" w:rsidRPr="00947E27" w:rsidRDefault="00947E27" w:rsidP="00947E27">
      <w:pPr>
        <w:rPr>
          <w:b/>
        </w:rPr>
      </w:pPr>
      <w:r>
        <w:rPr>
          <w:b/>
        </w:rPr>
        <w:t>*******************************************************************************</w:t>
      </w:r>
    </w:p>
    <w:p w14:paraId="4E7579A0" w14:textId="77777777" w:rsidR="00947E27" w:rsidRDefault="00947E27"/>
    <w:p w14:paraId="0BC7D541" w14:textId="77777777" w:rsidR="00947E27" w:rsidRDefault="00947E27">
      <w:r>
        <w:t xml:space="preserve">B.1 Square matrices. Go back to our 3x3 case. </w:t>
      </w:r>
    </w:p>
    <w:p w14:paraId="0C4CE832" w14:textId="77777777" w:rsidR="00947E27" w:rsidRDefault="00947E27"/>
    <w:p w14:paraId="7D7487DF" w14:textId="77777777" w:rsidR="00947E27" w:rsidRDefault="00947E27">
      <w:r>
        <w:tab/>
        <w:t>(</w:t>
      </w:r>
      <w:r w:rsidRPr="00C131AC">
        <w:rPr>
          <w:b/>
        </w:rPr>
        <w:t>c</w:t>
      </w:r>
      <w:r>
        <w:rPr>
          <w:rStyle w:val="subscript"/>
        </w:rPr>
        <w:t xml:space="preserve">1 </w:t>
      </w:r>
      <w:r w:rsidRPr="00C131AC">
        <w:rPr>
          <w:b/>
        </w:rPr>
        <w:t>c</w:t>
      </w:r>
      <w:r>
        <w:rPr>
          <w:rStyle w:val="subscript"/>
        </w:rPr>
        <w:t>2</w:t>
      </w:r>
      <w:r>
        <w:t xml:space="preserve"> </w:t>
      </w:r>
      <w:r w:rsidRPr="00C131AC">
        <w:rPr>
          <w:b/>
        </w:rPr>
        <w:t>c</w:t>
      </w:r>
      <w:r>
        <w:rPr>
          <w:rStyle w:val="subscript"/>
        </w:rPr>
        <w:t>3</w:t>
      </w:r>
      <w:r>
        <w:t xml:space="preserve">)  </w:t>
      </w:r>
      <w:r>
        <w:fldChar w:fldCharType="begin"/>
      </w:r>
      <w:r>
        <w:instrText xml:space="preserve"> EQ \B(\A( α, β, γ) )</w:instrText>
      </w:r>
      <w:r>
        <w:fldChar w:fldCharType="end"/>
      </w:r>
      <w:r>
        <w:t xml:space="preserve">   = α </w:t>
      </w:r>
      <w:r w:rsidRPr="00C131AC">
        <w:rPr>
          <w:b/>
        </w:rPr>
        <w:t>c</w:t>
      </w:r>
      <w:r>
        <w:rPr>
          <w:rStyle w:val="subscript"/>
        </w:rPr>
        <w:t xml:space="preserve">1 </w:t>
      </w:r>
      <w:r>
        <w:t xml:space="preserve">+ β </w:t>
      </w:r>
      <w:r w:rsidRPr="00C131AC">
        <w:rPr>
          <w:b/>
        </w:rPr>
        <w:t>c</w:t>
      </w:r>
      <w:r>
        <w:rPr>
          <w:rStyle w:val="subscript"/>
        </w:rPr>
        <w:t>2</w:t>
      </w:r>
      <w:r>
        <w:t xml:space="preserve"> + γ </w:t>
      </w:r>
      <w:r w:rsidRPr="00C131AC">
        <w:rPr>
          <w:b/>
        </w:rPr>
        <w:t>c</w:t>
      </w:r>
      <w:r>
        <w:rPr>
          <w:rStyle w:val="subscript"/>
        </w:rPr>
        <w:t>3</w:t>
      </w:r>
      <w:r>
        <w:t xml:space="preserve">  = an arbitrary vector in the range. </w:t>
      </w:r>
    </w:p>
    <w:p w14:paraId="7A8D81AD" w14:textId="77777777" w:rsidR="00947E27" w:rsidRDefault="00947E27"/>
    <w:p w14:paraId="21B4B9DE" w14:textId="77777777" w:rsidR="00947E27" w:rsidRDefault="00947E27">
      <w:r>
        <w:t>What is the connection to "determinants" ?  I know that  (for example)</w:t>
      </w:r>
    </w:p>
    <w:p w14:paraId="2D4B4268" w14:textId="77777777" w:rsidR="00947E27" w:rsidRDefault="00947E27"/>
    <w:p w14:paraId="3B3F5192" w14:textId="77777777" w:rsidR="00947E27" w:rsidRDefault="00947E27">
      <w:r>
        <w:tab/>
        <w:t>det(A) = ε</w:t>
      </w:r>
      <w:r>
        <w:rPr>
          <w:rStyle w:val="subscript"/>
        </w:rPr>
        <w:t>ijk</w:t>
      </w:r>
      <w:r>
        <w:t>A</w:t>
      </w:r>
      <w:r>
        <w:rPr>
          <w:rStyle w:val="subscript"/>
        </w:rPr>
        <w:t>1i</w:t>
      </w:r>
      <w:r>
        <w:t>A</w:t>
      </w:r>
      <w:r>
        <w:rPr>
          <w:rStyle w:val="subscript"/>
        </w:rPr>
        <w:t>2j</w:t>
      </w:r>
      <w:r>
        <w:t>A</w:t>
      </w:r>
      <w:r>
        <w:rPr>
          <w:rStyle w:val="subscript"/>
        </w:rPr>
        <w:t>3k</w:t>
      </w:r>
    </w:p>
    <w:p w14:paraId="072913F3" w14:textId="77777777" w:rsidR="00947E27" w:rsidRDefault="00947E27"/>
    <w:p w14:paraId="4DEF16CF" w14:textId="77777777" w:rsidR="00947E27" w:rsidRDefault="00947E27">
      <w:r>
        <w:t xml:space="preserve">Suppose the three columns are lin indep. How do we know that det A ≠ 0 ? This is the content of my Theorem 9.5 which I state and prove on page 10 of Section 2 of the Matrix Binder. The proof is an algorithm that I invented for this purpose, but probably other proofs exist. </w:t>
      </w:r>
    </w:p>
    <w:p w14:paraId="684AF29E" w14:textId="77777777" w:rsidR="00947E27" w:rsidRDefault="00947E27"/>
    <w:p w14:paraId="1E4A7510" w14:textId="77777777" w:rsidR="00947E27" w:rsidRDefault="00947E27">
      <w:r>
        <w:t xml:space="preserve">Now suppose two columns </w:t>
      </w:r>
      <w:r w:rsidRPr="00947E27">
        <w:rPr>
          <w:b/>
        </w:rPr>
        <w:t>c</w:t>
      </w:r>
      <w:r>
        <w:rPr>
          <w:rStyle w:val="subscript"/>
        </w:rPr>
        <w:t>1</w:t>
      </w:r>
      <w:r>
        <w:t xml:space="preserve"> and </w:t>
      </w:r>
      <w:r w:rsidRPr="00947E27">
        <w:rPr>
          <w:b/>
        </w:rPr>
        <w:t>c</w:t>
      </w:r>
      <w:r>
        <w:rPr>
          <w:rStyle w:val="subscript"/>
        </w:rPr>
        <w:t>2</w:t>
      </w:r>
      <w:r>
        <w:t xml:space="preserve"> are linearly independent only. I know that detA = 0 in this case, But I don't know where to go now. </w:t>
      </w:r>
    </w:p>
    <w:p w14:paraId="29799C3D" w14:textId="77777777" w:rsidR="00947E27" w:rsidRDefault="00947E27"/>
    <w:p w14:paraId="396B9731" w14:textId="77777777" w:rsidR="00947E27" w:rsidRDefault="00947E27">
      <w:r>
        <w:t xml:space="preserve">Look at Matrix Binder Section 1 page 9 where I give the Def 1 definition of "rank" and then I prove some things based on this definition, like Theorem R1. The details for this stuff are on page 7 of Section 4! </w:t>
      </w:r>
    </w:p>
    <w:p w14:paraId="6F941421" w14:textId="77777777" w:rsidR="00947E27" w:rsidRDefault="00947E27"/>
    <w:p w14:paraId="1ED53452" w14:textId="77777777" w:rsidR="00947E27" w:rsidRPr="00947E27" w:rsidRDefault="00947E27"/>
    <w:p w14:paraId="7444EADA" w14:textId="77777777" w:rsidR="00947E27" w:rsidRDefault="00947E27"/>
    <w:p w14:paraId="12F2AED3" w14:textId="77777777" w:rsidR="00947E27" w:rsidRPr="00947E27" w:rsidRDefault="00947E27"/>
    <w:sectPr w:rsidR="00947E27" w:rsidRPr="00947E27">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C17956" w14:textId="77777777" w:rsidR="003116A0" w:rsidRDefault="003116A0">
      <w:r>
        <w:separator/>
      </w:r>
    </w:p>
  </w:endnote>
  <w:endnote w:type="continuationSeparator" w:id="0">
    <w:p w14:paraId="2A442F53" w14:textId="77777777" w:rsidR="003116A0" w:rsidRDefault="003116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05775" w14:textId="77777777" w:rsidR="00C131AC" w:rsidRDefault="00C131AC">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947E27">
      <w:rPr>
        <w:rStyle w:val="PageNumber"/>
        <w:noProof/>
      </w:rPr>
      <w:t>4</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D45865" w14:textId="77777777" w:rsidR="003116A0" w:rsidRDefault="003116A0">
      <w:r>
        <w:separator/>
      </w:r>
    </w:p>
  </w:footnote>
  <w:footnote w:type="continuationSeparator" w:id="0">
    <w:p w14:paraId="02E65CC6" w14:textId="77777777" w:rsidR="003116A0" w:rsidRDefault="003116A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131AC"/>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116A0"/>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47E27"/>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31A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2F2C"/>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847AC"/>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713F47"/>
  <w15:chartTrackingRefBased/>
  <w15:docId w15:val="{ECAC69DE-F487-4C40-83E0-3E441138A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1705</Words>
  <Characters>6601</Characters>
  <Application>Microsoft Office Word</Application>
  <DocSecurity>4</DocSecurity>
  <Lines>183</Lines>
  <Paragraphs>85</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8221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2026-09-06T19:35:00Z</dcterms:created>
  <dcterms:modified xsi:type="dcterms:W3CDTF">2026-09-06T19:35:00Z</dcterms:modified>
</cp:coreProperties>
</file>