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A1644" w14:textId="77777777" w:rsidR="00291390" w:rsidRDefault="00420C37">
      <w:pPr>
        <w:tabs>
          <w:tab w:val="right" w:pos="9270"/>
        </w:tabs>
      </w:pPr>
      <w:r>
        <w:rPr>
          <w:b/>
        </w:rPr>
        <w:t>Lag Mult Gradient Section</w:t>
      </w:r>
    </w:p>
    <w:p w14:paraId="7CF4E4F3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5A002B99" w14:textId="77777777" w:rsidR="00420C37" w:rsidRPr="000C3361" w:rsidRDefault="00420C37" w:rsidP="00420C37">
      <w:pPr>
        <w:tabs>
          <w:tab w:val="left" w:pos="7200"/>
          <w:tab w:val="left" w:pos="7920"/>
          <w:tab w:val="right" w:pos="9270"/>
        </w:tabs>
        <w:rPr>
          <w:b/>
        </w:rPr>
      </w:pPr>
      <w:r w:rsidRPr="000C3361">
        <w:rPr>
          <w:b/>
        </w:rPr>
        <w:t>4. The Gradient Interpretation</w:t>
      </w:r>
    </w:p>
    <w:p w14:paraId="53956705" w14:textId="77777777" w:rsidR="00420C37" w:rsidRDefault="00420C37">
      <w:pPr>
        <w:tabs>
          <w:tab w:val="left" w:pos="7200"/>
          <w:tab w:val="left" w:pos="7920"/>
          <w:tab w:val="right" w:pos="9270"/>
        </w:tabs>
      </w:pPr>
    </w:p>
    <w:p w14:paraId="259E0DE0" w14:textId="77777777" w:rsidR="00420C37" w:rsidRPr="000C3361" w:rsidRDefault="00420C37" w:rsidP="00420C37">
      <w:pPr>
        <w:tabs>
          <w:tab w:val="left" w:pos="7200"/>
          <w:tab w:val="left" w:pos="7920"/>
          <w:tab w:val="right" w:pos="9270"/>
        </w:tabs>
      </w:pPr>
      <w:r>
        <w:t>Recall that when rank[R(</w:t>
      </w:r>
      <w:r w:rsidRPr="0041252E">
        <w:rPr>
          <w:b/>
        </w:rPr>
        <w:t>r</w:t>
      </w:r>
      <w:r>
        <w:t xml:space="preserve">)] &lt; S we can find Lagrange multipliers 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 xml:space="preserve"> such that</w:t>
      </w:r>
    </w:p>
    <w:p w14:paraId="3B8702CC" w14:textId="77777777" w:rsidR="00420C37" w:rsidRPr="0041252E" w:rsidRDefault="00420C37" w:rsidP="00420C37"/>
    <w:p w14:paraId="45831D55" w14:textId="77777777" w:rsidR="00420C37" w:rsidRDefault="00420C37" w:rsidP="00420C37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</w:r>
      <w:r w:rsidRPr="006B73C2">
        <w:rPr>
          <w:b/>
        </w:rPr>
        <w:t>f</w:t>
      </w:r>
      <w:r>
        <w:t>(</w:t>
      </w:r>
      <w:r w:rsidRPr="006B73C2">
        <w:rPr>
          <w:b/>
        </w:rPr>
        <w:t>r</w:t>
      </w:r>
      <w:r>
        <w:t>) + λ</w:t>
      </w:r>
      <w:r>
        <w:rPr>
          <w:rStyle w:val="subscript"/>
        </w:rPr>
        <w:t>1</w:t>
      </w:r>
      <w:r w:rsidRPr="006B73C2">
        <w:rPr>
          <w:b/>
        </w:rPr>
        <w:t>a</w:t>
      </w:r>
      <w:r>
        <w:t>(</w:t>
      </w:r>
      <w:r w:rsidRPr="006B73C2">
        <w:rPr>
          <w:b/>
        </w:rPr>
        <w:t>r</w:t>
      </w:r>
      <w:r>
        <w:t>)</w:t>
      </w:r>
      <w:r>
        <w:rPr>
          <w:rStyle w:val="subscript"/>
        </w:rPr>
        <w:t xml:space="preserve"> </w:t>
      </w:r>
      <w:r>
        <w:t>+ λ</w:t>
      </w:r>
      <w:r>
        <w:rPr>
          <w:rStyle w:val="subscript"/>
        </w:rPr>
        <w:t>2</w:t>
      </w:r>
      <w:r>
        <w:t xml:space="preserve"> </w:t>
      </w:r>
      <w:r w:rsidRPr="006B73C2">
        <w:rPr>
          <w:b/>
        </w:rPr>
        <w:t>b</w:t>
      </w:r>
      <w:r>
        <w:t>(</w:t>
      </w:r>
      <w:r w:rsidRPr="006B73C2">
        <w:rPr>
          <w:b/>
        </w:rPr>
        <w:t>r</w:t>
      </w:r>
      <w:r>
        <w:t>) + ...... + λ</w:t>
      </w:r>
      <w:r>
        <w:rPr>
          <w:rStyle w:val="subscript"/>
        </w:rPr>
        <w:t>S-1</w:t>
      </w:r>
      <w:r>
        <w:t xml:space="preserve"> </w:t>
      </w:r>
      <w:r w:rsidRPr="006B73C2">
        <w:rPr>
          <w:b/>
        </w:rPr>
        <w:t>q</w:t>
      </w:r>
      <w:r>
        <w:t>(</w:t>
      </w:r>
      <w:r w:rsidRPr="006B73C2">
        <w:rPr>
          <w:b/>
        </w:rPr>
        <w:t>r</w:t>
      </w:r>
      <w:r>
        <w:t>)</w:t>
      </w:r>
      <w:r>
        <w:rPr>
          <w:rStyle w:val="subscript"/>
        </w:rPr>
        <w:t xml:space="preserve"> </w:t>
      </w:r>
      <w:r>
        <w:t>= 0</w:t>
      </w:r>
      <w:r>
        <w:tab/>
      </w:r>
      <w:r w:rsidRPr="0041252E">
        <w:tab/>
      </w:r>
      <w:r>
        <w:tab/>
      </w:r>
      <w:r>
        <w:tab/>
      </w:r>
      <w:r>
        <w:tab/>
      </w:r>
      <w:r>
        <w:tab/>
      </w:r>
      <w:r w:rsidRPr="00512D57">
        <w:rPr>
          <w:i/>
        </w:rPr>
        <w:t>(2.5)</w:t>
      </w:r>
    </w:p>
    <w:p w14:paraId="52091BD2" w14:textId="77777777" w:rsidR="00420C37" w:rsidRDefault="00420C37" w:rsidP="00420C37">
      <w:pPr>
        <w:tabs>
          <w:tab w:val="left" w:pos="7200"/>
          <w:tab w:val="left" w:pos="7920"/>
          <w:tab w:val="right" w:pos="9270"/>
        </w:tabs>
        <w:rPr>
          <w:i/>
        </w:rPr>
      </w:pPr>
    </w:p>
    <w:p w14:paraId="427D2E3E" w14:textId="77777777" w:rsidR="00420C37" w:rsidRDefault="00420C37" w:rsidP="00420C37">
      <w:pPr>
        <w:tabs>
          <w:tab w:val="left" w:pos="7200"/>
          <w:tab w:val="left" w:pos="7920"/>
          <w:tab w:val="right" w:pos="9270"/>
        </w:tabs>
      </w:pPr>
      <w:r>
        <w:t>where the bolded letters are the rows of the R matrix shown in (1.2). In derivative notation this equation reads</w:t>
      </w:r>
    </w:p>
    <w:p w14:paraId="5763CA07" w14:textId="77777777" w:rsidR="00420C37" w:rsidRDefault="00420C37" w:rsidP="00420C37">
      <w:pPr>
        <w:tabs>
          <w:tab w:val="left" w:pos="7200"/>
          <w:tab w:val="left" w:pos="7920"/>
          <w:tab w:val="right" w:pos="9270"/>
        </w:tabs>
      </w:pPr>
    </w:p>
    <w:p w14:paraId="2A4A4FA7" w14:textId="77777777" w:rsidR="00420C37" w:rsidRDefault="00420C37" w:rsidP="00420C37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</w:r>
      <w:proofErr w:type="spellStart"/>
      <w:r w:rsidRPr="000C3361">
        <w:t>f</w:t>
      </w:r>
      <w:r>
        <w:rPr>
          <w:rStyle w:val="subscript"/>
        </w:rPr>
        <w:t>i</w:t>
      </w:r>
      <w:proofErr w:type="spellEnd"/>
      <w:r>
        <w:t>(</w:t>
      </w:r>
      <w:r w:rsidRPr="006B73C2">
        <w:rPr>
          <w:b/>
        </w:rPr>
        <w:t>r</w:t>
      </w:r>
      <w:r>
        <w:t>) + λ</w:t>
      </w:r>
      <w:r>
        <w:rPr>
          <w:rStyle w:val="subscript"/>
        </w:rPr>
        <w:t>1</w:t>
      </w:r>
      <w:r w:rsidRPr="000C3361">
        <w:t>a</w:t>
      </w:r>
      <w:r>
        <w:rPr>
          <w:rStyle w:val="subscript"/>
        </w:rPr>
        <w:t>i</w:t>
      </w:r>
      <w:r>
        <w:t>(</w:t>
      </w:r>
      <w:r w:rsidRPr="006B73C2">
        <w:rPr>
          <w:b/>
        </w:rPr>
        <w:t>r</w:t>
      </w:r>
      <w:r>
        <w:t>)</w:t>
      </w:r>
      <w:r>
        <w:rPr>
          <w:rStyle w:val="subscript"/>
        </w:rPr>
        <w:t xml:space="preserve"> </w:t>
      </w:r>
      <w:r>
        <w:t>+ λ</w:t>
      </w:r>
      <w:r>
        <w:rPr>
          <w:rStyle w:val="subscript"/>
        </w:rPr>
        <w:t>2</w:t>
      </w:r>
      <w:r>
        <w:t xml:space="preserve"> </w:t>
      </w:r>
      <w:r w:rsidRPr="000C3361">
        <w:t>b</w:t>
      </w:r>
      <w:r>
        <w:rPr>
          <w:rStyle w:val="subscript"/>
        </w:rPr>
        <w:t>i</w:t>
      </w:r>
      <w:r>
        <w:t>(</w:t>
      </w:r>
      <w:r w:rsidRPr="006B73C2">
        <w:rPr>
          <w:b/>
        </w:rPr>
        <w:t>r</w:t>
      </w:r>
      <w:r>
        <w:t>) + ...... + λ</w:t>
      </w:r>
      <w:r>
        <w:rPr>
          <w:rStyle w:val="subscript"/>
        </w:rPr>
        <w:t>S-1</w:t>
      </w:r>
      <w:r>
        <w:t xml:space="preserve"> </w:t>
      </w:r>
      <w:proofErr w:type="spellStart"/>
      <w:r w:rsidRPr="000C3361">
        <w:t>q</w:t>
      </w:r>
      <w:r w:rsidRPr="000C3361">
        <w:rPr>
          <w:rStyle w:val="subscript"/>
        </w:rPr>
        <w:t>i</w:t>
      </w:r>
      <w:proofErr w:type="spellEnd"/>
      <w:r>
        <w:t>(</w:t>
      </w:r>
      <w:r w:rsidRPr="006B73C2">
        <w:rPr>
          <w:b/>
        </w:rPr>
        <w:t>r</w:t>
      </w:r>
      <w:r>
        <w:t>)</w:t>
      </w:r>
      <w:r>
        <w:rPr>
          <w:rStyle w:val="subscript"/>
        </w:rPr>
        <w:t xml:space="preserve"> </w:t>
      </w:r>
      <w:r>
        <w:t>= 0</w:t>
      </w:r>
      <w:r>
        <w:tab/>
      </w:r>
      <w:r>
        <w:tab/>
      </w:r>
      <w:proofErr w:type="spellStart"/>
      <w:r>
        <w:t>i</w:t>
      </w:r>
      <w:proofErr w:type="spellEnd"/>
      <w:r>
        <w:t xml:space="preserve">  = 1,2...N</w:t>
      </w:r>
      <w:r w:rsidRPr="0041252E">
        <w:tab/>
      </w:r>
      <w:r>
        <w:tab/>
      </w:r>
      <w:r>
        <w:tab/>
        <w:t>(4.1)</w:t>
      </w:r>
    </w:p>
    <w:p w14:paraId="7FDE7CBA" w14:textId="77777777" w:rsidR="00420C37" w:rsidRPr="000C3361" w:rsidRDefault="00420C37" w:rsidP="00420C37">
      <w:pPr>
        <w:tabs>
          <w:tab w:val="left" w:pos="7200"/>
          <w:tab w:val="left" w:pos="7920"/>
          <w:tab w:val="right" w:pos="9270"/>
        </w:tabs>
      </w:pPr>
      <w:r>
        <w:tab/>
      </w:r>
    </w:p>
    <w:p w14:paraId="1563DB37" w14:textId="77777777" w:rsidR="00420C37" w:rsidRDefault="00420C37" w:rsidP="00420C37">
      <w:r>
        <w:t xml:space="preserve">where recall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 = ∂f/∂x</w:t>
      </w:r>
      <w:r>
        <w:rPr>
          <w:rStyle w:val="subscript"/>
        </w:rPr>
        <w:t>i</w:t>
      </w:r>
      <w:r>
        <w:t xml:space="preserve">.  With the usual gradient operator </w:t>
      </w:r>
      <w:r w:rsidRPr="000C3361">
        <w:rPr>
          <w:b/>
        </w:rPr>
        <w:sym w:font="Symbol" w:char="F0D1"/>
      </w:r>
      <w:r>
        <w:t xml:space="preserve"> this can be written</w:t>
      </w:r>
    </w:p>
    <w:p w14:paraId="32DD9955" w14:textId="77777777" w:rsidR="00420C37" w:rsidRDefault="00420C37" w:rsidP="00420C37"/>
    <w:p w14:paraId="7A502F3C" w14:textId="77777777" w:rsidR="00420C37" w:rsidRDefault="00420C37" w:rsidP="00420C37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</w:r>
      <w:r w:rsidRPr="000C3361">
        <w:rPr>
          <w:b/>
        </w:rPr>
        <w:sym w:font="Symbol" w:char="F0D1"/>
      </w:r>
      <w:r w:rsidRPr="000C3361">
        <w:t>f</w:t>
      </w:r>
      <w:r>
        <w:t>(</w:t>
      </w:r>
      <w:r w:rsidRPr="006B73C2">
        <w:rPr>
          <w:b/>
        </w:rPr>
        <w:t>r</w:t>
      </w:r>
      <w:r>
        <w:t>) + λ</w:t>
      </w:r>
      <w:r>
        <w:rPr>
          <w:rStyle w:val="subscript"/>
        </w:rPr>
        <w:t>1</w:t>
      </w:r>
      <w:r w:rsidRPr="000C3361">
        <w:rPr>
          <w:b/>
        </w:rPr>
        <w:sym w:font="Symbol" w:char="F0D1"/>
      </w:r>
      <w:r w:rsidRPr="000C3361">
        <w:t>a</w:t>
      </w:r>
      <w:r>
        <w:t>(</w:t>
      </w:r>
      <w:r w:rsidRPr="006B73C2">
        <w:rPr>
          <w:b/>
        </w:rPr>
        <w:t>r</w:t>
      </w:r>
      <w:r>
        <w:t>)</w:t>
      </w:r>
      <w:r>
        <w:rPr>
          <w:rStyle w:val="subscript"/>
        </w:rPr>
        <w:t xml:space="preserve"> </w:t>
      </w:r>
      <w:r>
        <w:t>+ λ</w:t>
      </w:r>
      <w:r>
        <w:rPr>
          <w:rStyle w:val="subscript"/>
        </w:rPr>
        <w:t>2</w:t>
      </w:r>
      <w:r>
        <w:t xml:space="preserve"> </w:t>
      </w:r>
      <w:r w:rsidRPr="000C3361">
        <w:rPr>
          <w:b/>
        </w:rPr>
        <w:sym w:font="Symbol" w:char="F0D1"/>
      </w:r>
      <w:r w:rsidRPr="000C3361">
        <w:t>b</w:t>
      </w:r>
      <w:r>
        <w:t>(</w:t>
      </w:r>
      <w:r w:rsidRPr="006B73C2">
        <w:rPr>
          <w:b/>
        </w:rPr>
        <w:t>r</w:t>
      </w:r>
      <w:r>
        <w:t>) + ...... + λ</w:t>
      </w:r>
      <w:r>
        <w:rPr>
          <w:rStyle w:val="subscript"/>
        </w:rPr>
        <w:t>S-1</w:t>
      </w:r>
      <w:r>
        <w:t xml:space="preserve"> </w:t>
      </w:r>
      <w:r w:rsidRPr="000C3361">
        <w:rPr>
          <w:b/>
        </w:rPr>
        <w:sym w:font="Symbol" w:char="F0D1"/>
      </w:r>
      <w:r w:rsidRPr="000C3361">
        <w:t>q</w:t>
      </w:r>
      <w:r>
        <w:t>(</w:t>
      </w:r>
      <w:r w:rsidRPr="006B73C2">
        <w:rPr>
          <w:b/>
        </w:rPr>
        <w:t>r</w:t>
      </w:r>
      <w:r>
        <w:t>)</w:t>
      </w:r>
      <w:r>
        <w:rPr>
          <w:rStyle w:val="subscript"/>
        </w:rPr>
        <w:t xml:space="preserve"> </w:t>
      </w:r>
      <w:r>
        <w:t>= 0</w:t>
      </w:r>
      <w:r>
        <w:tab/>
      </w:r>
      <w:r>
        <w:tab/>
      </w:r>
      <w:r w:rsidRPr="000C3361">
        <w:rPr>
          <w:b/>
        </w:rPr>
        <w:sym w:font="Symbol" w:char="F0D1"/>
      </w:r>
      <w:r>
        <w:t xml:space="preserve">  = (∂</w:t>
      </w:r>
      <w:r>
        <w:rPr>
          <w:rStyle w:val="subscript"/>
        </w:rPr>
        <w:t>1,</w:t>
      </w:r>
      <w:r>
        <w:t>∂</w:t>
      </w:r>
      <w:r>
        <w:rPr>
          <w:rStyle w:val="subscript"/>
        </w:rPr>
        <w:t>2</w:t>
      </w:r>
      <w:r>
        <w:t>...∂</w:t>
      </w:r>
      <w:r>
        <w:rPr>
          <w:rStyle w:val="subscript"/>
        </w:rPr>
        <w:t>N</w:t>
      </w:r>
      <w:r>
        <w:t>)</w:t>
      </w:r>
      <w:r w:rsidRPr="0041252E">
        <w:tab/>
      </w:r>
      <w:r>
        <w:tab/>
        <w:t>(4.2)</w:t>
      </w:r>
    </w:p>
    <w:p w14:paraId="71311D6F" w14:textId="77777777" w:rsidR="00420C37" w:rsidRDefault="00420C37" w:rsidP="00420C37"/>
    <w:p w14:paraId="04432948" w14:textId="77777777" w:rsidR="00420C37" w:rsidRDefault="00420C37" w:rsidP="00420C37">
      <w:r>
        <w:t xml:space="preserve">How might one interpret this gradient sum being 0?  If we use N = 2 and S = 2, we can at least obtain some visualization, then we can generalize the conclusion in a logical fashion. </w:t>
      </w:r>
    </w:p>
    <w:p w14:paraId="1F936FAC" w14:textId="77777777" w:rsidR="00420C37" w:rsidRDefault="00420C37"/>
    <w:p w14:paraId="762FDC05" w14:textId="77777777" w:rsidR="00420C37" w:rsidRDefault="00420C37">
      <w:r>
        <w:rPr>
          <w:u w:val="single"/>
        </w:rPr>
        <w:t>A Simple Example:</w:t>
      </w:r>
      <w:r>
        <w:t xml:space="preserve">  Let u = f(</w:t>
      </w:r>
      <w:proofErr w:type="spellStart"/>
      <w:r>
        <w:t>x,y</w:t>
      </w:r>
      <w:proofErr w:type="spellEnd"/>
      <w:r>
        <w:t>) represent the surface of a sphere (R = 2) in E</w:t>
      </w:r>
      <w:r>
        <w:rPr>
          <w:rStyle w:val="superscript"/>
        </w:rPr>
        <w:t>3</w:t>
      </w:r>
      <w:r>
        <w:t xml:space="preserve">, centered at the origin. </w:t>
      </w:r>
    </w:p>
    <w:p w14:paraId="2518910C" w14:textId="77777777" w:rsidR="00420C37" w:rsidRDefault="00420C37">
      <w:r>
        <w:t>We consider only the upper half of this surface, and we want to find (</w:t>
      </w:r>
      <w:proofErr w:type="spellStart"/>
      <w:r>
        <w:t>x,y</w:t>
      </w:r>
      <w:proofErr w:type="spellEnd"/>
      <w:r>
        <w:t xml:space="preserve">) that maximizes f. If there are no constraints, then (4.2) above says </w:t>
      </w:r>
      <w:r w:rsidRPr="00420C37">
        <w:rPr>
          <w:b/>
        </w:rPr>
        <w:sym w:font="Symbol" w:char="F0D1"/>
      </w:r>
      <w:r>
        <w:t xml:space="preserve">f = 0. The only place on our u = f surface having </w:t>
      </w:r>
      <w:r w:rsidRPr="00420C37">
        <w:rPr>
          <w:b/>
        </w:rPr>
        <w:sym w:font="Symbol" w:char="F0D1"/>
      </w:r>
      <w:r>
        <w:t>f = 0  is the north pole of the sphere. This is just a normal "critical point" where ∂</w:t>
      </w:r>
      <w:proofErr w:type="spellStart"/>
      <w:r>
        <w:rPr>
          <w:rStyle w:val="subscript"/>
        </w:rPr>
        <w:t>x</w:t>
      </w:r>
      <w:r>
        <w:t>f</w:t>
      </w:r>
      <w:proofErr w:type="spellEnd"/>
      <w:r>
        <w:t xml:space="preserve"> = 0 and ∂</w:t>
      </w:r>
      <w:proofErr w:type="spellStart"/>
      <w:r>
        <w:rPr>
          <w:rStyle w:val="subscript"/>
        </w:rPr>
        <w:t>y</w:t>
      </w:r>
      <w:r>
        <w:t>f</w:t>
      </w:r>
      <w:proofErr w:type="spellEnd"/>
      <w:r>
        <w:t xml:space="preserve"> = 0, so we are happy with this interpretation of (4.2) with no constraints. </w:t>
      </w:r>
    </w:p>
    <w:p w14:paraId="3A813C1F" w14:textId="77777777" w:rsidR="00420C37" w:rsidRDefault="00420C37">
      <w:r>
        <w:tab/>
        <w:t>We now add a constraint a(</w:t>
      </w:r>
      <w:proofErr w:type="spellStart"/>
      <w:r>
        <w:t>x,y</w:t>
      </w:r>
      <w:proofErr w:type="spellEnd"/>
      <w:r>
        <w:t>) = 0 where a(</w:t>
      </w:r>
      <w:proofErr w:type="spellStart"/>
      <w:r>
        <w:t>x,y</w:t>
      </w:r>
      <w:proofErr w:type="spellEnd"/>
      <w:r>
        <w:t>) = y-1. This constraint is the line y=1 in the x-y plane E</w:t>
      </w:r>
      <w:r>
        <w:rPr>
          <w:rStyle w:val="superscript"/>
        </w:rPr>
        <w:t>2</w:t>
      </w:r>
      <w:r>
        <w:t xml:space="preserve">. We can extrude this line into a </w:t>
      </w:r>
      <w:r w:rsidRPr="00420C37">
        <w:rPr>
          <w:i/>
        </w:rPr>
        <w:t>plane</w:t>
      </w:r>
      <w:r>
        <w:t xml:space="preserve"> y = 1 in E</w:t>
      </w:r>
      <w:r>
        <w:rPr>
          <w:rStyle w:val="superscript"/>
        </w:rPr>
        <w:t>3</w:t>
      </w:r>
      <w:r>
        <w:t>.  The hemispherical surface is a 2D surface in E</w:t>
      </w:r>
      <w:r>
        <w:rPr>
          <w:rStyle w:val="superscript"/>
        </w:rPr>
        <w:t>3</w:t>
      </w:r>
      <w:r>
        <w:t>, and the extruded constraint is also a 2D surface in E</w:t>
      </w:r>
      <w:r>
        <w:rPr>
          <w:rStyle w:val="superscript"/>
        </w:rPr>
        <w:t>3</w:t>
      </w:r>
      <w:r>
        <w:t xml:space="preserve">. These 2D surfaces intersect in a 1D surface which is a curve. There is hopefully some point on this curve that maximizes f. </w:t>
      </w:r>
    </w:p>
    <w:p w14:paraId="0AEC4509" w14:textId="77777777" w:rsidR="00420C37" w:rsidRDefault="00420C37">
      <w:r>
        <w:tab/>
        <w:t xml:space="preserve">Below is a picture of the sphere. The intersection of the upper spherical surface with the plane y = 1 is shown as a red curve (a half circle). Due to the constraint, we cannot get to the north pole so the maximum value of f is some value less than that u = 2 at the north pole. The extremum of this constrained problem will be at point A, and point B is not an extremum. </w:t>
      </w:r>
    </w:p>
    <w:p w14:paraId="25212098" w14:textId="77777777" w:rsidR="00420C37" w:rsidRDefault="00420C37"/>
    <w:p w14:paraId="02EC3526" w14:textId="77777777" w:rsidR="00420C37" w:rsidRPr="00420C37" w:rsidRDefault="00420C37">
      <w:r>
        <w:lastRenderedPageBreak/>
        <w:tab/>
      </w:r>
      <w:r>
        <w:tab/>
      </w:r>
      <w:r>
        <w:tab/>
      </w:r>
      <w:r>
        <w:tab/>
      </w:r>
      <w:r>
        <w:pict w14:anchorId="73FCCBA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in;height:217.5pt">
            <v:imagedata r:id="rId6" o:title=""/>
          </v:shape>
        </w:pict>
      </w:r>
      <w:r>
        <w:tab/>
      </w:r>
      <w:r>
        <w:tab/>
      </w:r>
      <w:r>
        <w:tab/>
      </w:r>
      <w:r>
        <w:tab/>
        <w:t>(4.3)</w:t>
      </w:r>
    </w:p>
    <w:p w14:paraId="3ABFA2AF" w14:textId="77777777" w:rsidR="00420C37" w:rsidRDefault="00420C37"/>
    <w:p w14:paraId="64D0F009" w14:textId="77777777" w:rsidR="00420C37" w:rsidRDefault="00420C37">
      <w:r>
        <w:t xml:space="preserve">Since N = 2, the gradients in (4.2) are 2D gradients and so are parallel to the </w:t>
      </w:r>
      <w:proofErr w:type="spellStart"/>
      <w:r>
        <w:t>x,y</w:t>
      </w:r>
      <w:proofErr w:type="spellEnd"/>
      <w:r>
        <w:t xml:space="preserve"> plane. So view these gradients, we draw a top view of the sphere, looking toward the sphere center from the positive u axis:  </w:t>
      </w:r>
    </w:p>
    <w:p w14:paraId="3E957FA8" w14:textId="77777777" w:rsidR="00420C37" w:rsidRDefault="00420C37"/>
    <w:p w14:paraId="084F2993" w14:textId="77777777" w:rsidR="00420C37" w:rsidRPr="00420C37" w:rsidRDefault="00420C37">
      <w:r>
        <w:tab/>
      </w:r>
      <w:r>
        <w:tab/>
      </w:r>
      <w:r>
        <w:tab/>
      </w:r>
      <w:r>
        <w:tab/>
      </w:r>
      <w:r>
        <w:pict w14:anchorId="441CCF0E">
          <v:shape id="_x0000_i1026" type="#_x0000_t75" style="width:205.5pt;height:230.25pt">
            <v:imagedata r:id="rId7" o:title=""/>
          </v:shape>
        </w:pict>
      </w:r>
      <w:r>
        <w:tab/>
      </w:r>
      <w:r>
        <w:tab/>
      </w:r>
      <w:r>
        <w:tab/>
        <w:t>(4.4)</w:t>
      </w:r>
    </w:p>
    <w:p w14:paraId="5FFAA233" w14:textId="77777777" w:rsidR="00420C37" w:rsidRDefault="00420C37"/>
    <w:p w14:paraId="2D2D6867" w14:textId="77777777" w:rsidR="00420C37" w:rsidRDefault="00420C37">
      <w:r>
        <w:t xml:space="preserve">The two black arrows show </w:t>
      </w:r>
      <w:r w:rsidRPr="00420C37">
        <w:rPr>
          <w:b/>
        </w:rPr>
        <w:sym w:font="Symbol" w:char="F0D1"/>
      </w:r>
      <w:r>
        <w:t xml:space="preserve">f at the points A and B. It seems clear that on the spherical surface </w:t>
      </w:r>
      <w:r w:rsidRPr="00420C37">
        <w:rPr>
          <w:b/>
        </w:rPr>
        <w:sym w:font="Symbol" w:char="F0D1"/>
      </w:r>
      <w:r>
        <w:t xml:space="preserve">f always points toward the north-south axis of the sphere. We can put the gradient arrow tails at the points of interest, but the gradient arrows are all parallel to the </w:t>
      </w:r>
      <w:proofErr w:type="spellStart"/>
      <w:r>
        <w:t>x,y</w:t>
      </w:r>
      <w:proofErr w:type="spellEnd"/>
      <w:r>
        <w:t xml:space="preserve"> plane since for example </w:t>
      </w:r>
      <w:r w:rsidRPr="00420C37">
        <w:rPr>
          <w:b/>
        </w:rPr>
        <w:sym w:font="Symbol" w:char="F0D1"/>
      </w:r>
      <w:r>
        <w:t>f = (∂</w:t>
      </w:r>
      <w:proofErr w:type="spellStart"/>
      <w:r>
        <w:rPr>
          <w:rStyle w:val="subscript"/>
        </w:rPr>
        <w:t>x</w:t>
      </w:r>
      <w:r>
        <w:t>f</w:t>
      </w:r>
      <w:proofErr w:type="spellEnd"/>
      <w:r>
        <w:t>, ∂</w:t>
      </w:r>
      <w:proofErr w:type="spellStart"/>
      <w:r>
        <w:rPr>
          <w:rStyle w:val="subscript"/>
        </w:rPr>
        <w:t>y</w:t>
      </w:r>
      <w:r>
        <w:t>f</w:t>
      </w:r>
      <w:proofErr w:type="spellEnd"/>
      <w:r>
        <w:t xml:space="preserve">). </w:t>
      </w:r>
    </w:p>
    <w:p w14:paraId="420B0425" w14:textId="77777777" w:rsidR="00420C37" w:rsidRDefault="00420C37">
      <w:r>
        <w:tab/>
        <w:t xml:space="preserve">Meanwhile, the two red arrows show the direction of </w:t>
      </w:r>
      <w:r w:rsidRPr="00420C37">
        <w:rPr>
          <w:b/>
        </w:rPr>
        <w:sym w:font="Symbol" w:char="F0D1"/>
      </w:r>
      <w:r>
        <w:t xml:space="preserve">a at points A and B. Since a = y-1, this direction is of course  </w:t>
      </w:r>
      <w:r w:rsidRPr="00420C37">
        <w:rPr>
          <w:b/>
        </w:rPr>
        <w:sym w:font="Symbol" w:char="F0D1"/>
      </w:r>
      <w:r>
        <w:t>f = (∂</w:t>
      </w:r>
      <w:proofErr w:type="spellStart"/>
      <w:r>
        <w:rPr>
          <w:rStyle w:val="subscript"/>
        </w:rPr>
        <w:t>x</w:t>
      </w:r>
      <w:r>
        <w:t>a</w:t>
      </w:r>
      <w:proofErr w:type="spellEnd"/>
      <w:r>
        <w:t xml:space="preserve"> ∂</w:t>
      </w:r>
      <w:proofErr w:type="spellStart"/>
      <w:r>
        <w:rPr>
          <w:rStyle w:val="subscript"/>
        </w:rPr>
        <w:t>y</w:t>
      </w:r>
      <w:r>
        <w:t>a</w:t>
      </w:r>
      <w:proofErr w:type="spellEnd"/>
      <w:r>
        <w:t xml:space="preserve">)  = (0,1) and this points to the right no matter where on the extruded constraint surface the arrow tail is placed. </w:t>
      </w:r>
    </w:p>
    <w:p w14:paraId="3BAAD948" w14:textId="77777777" w:rsidR="00420C37" w:rsidRDefault="00420C37">
      <w:r>
        <w:tab/>
        <w:t xml:space="preserve">As point B moves toward point A, the black and red arrows become more collinear and finally at point A (the extremum) the are exactly collinear. </w:t>
      </w:r>
    </w:p>
    <w:p w14:paraId="245E70D5" w14:textId="77777777" w:rsidR="00420C37" w:rsidRDefault="00420C37">
      <w:r>
        <w:lastRenderedPageBreak/>
        <w:tab/>
        <w:t xml:space="preserve">Equation (4.2) says that at the solution point </w:t>
      </w:r>
      <w:r w:rsidRPr="00420C37">
        <w:rPr>
          <w:b/>
        </w:rPr>
        <w:t>r</w:t>
      </w:r>
      <w:r>
        <w:t xml:space="preserve"> = A for the extremum, we have</w:t>
      </w:r>
    </w:p>
    <w:p w14:paraId="561B4E67" w14:textId="77777777" w:rsidR="00420C37" w:rsidRDefault="00420C37"/>
    <w:p w14:paraId="709BBA01" w14:textId="77777777" w:rsidR="00420C37" w:rsidRPr="00420C37" w:rsidRDefault="00420C37">
      <w:r>
        <w:tab/>
      </w:r>
      <w:r w:rsidRPr="00C90CCB">
        <w:rPr>
          <w:b/>
        </w:rPr>
        <w:sym w:font="Symbol" w:char="F0D1"/>
      </w:r>
      <w:r>
        <w:t>f(</w:t>
      </w:r>
      <w:r w:rsidRPr="00420C37">
        <w:rPr>
          <w:b/>
        </w:rPr>
        <w:t>r</w:t>
      </w:r>
      <w:r>
        <w:t>=A)  + λ</w:t>
      </w:r>
      <w:r>
        <w:rPr>
          <w:rStyle w:val="subscript"/>
        </w:rPr>
        <w:t>1</w:t>
      </w:r>
      <w:r w:rsidRPr="00C90CCB">
        <w:rPr>
          <w:b/>
        </w:rPr>
        <w:sym w:font="Symbol" w:char="F0D1"/>
      </w:r>
      <w:r>
        <w:t>a(</w:t>
      </w:r>
      <w:r w:rsidRPr="00420C37">
        <w:rPr>
          <w:b/>
        </w:rPr>
        <w:t>r</w:t>
      </w:r>
      <w:r>
        <w:t>=A)  = 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(4.5)</w:t>
      </w:r>
    </w:p>
    <w:p w14:paraId="213BAA7B" w14:textId="77777777" w:rsidR="00420C37" w:rsidRDefault="00420C37"/>
    <w:p w14:paraId="0907FCBD" w14:textId="77777777" w:rsidR="00420C37" w:rsidRDefault="00420C37">
      <w:r>
        <w:t xml:space="preserve">and indeed, this equation says that at the solution point the two gradients must be collinear. </w:t>
      </w:r>
    </w:p>
    <w:p w14:paraId="1277A027" w14:textId="77777777" w:rsidR="00420C37" w:rsidRDefault="00420C37">
      <w:r>
        <w:tab/>
        <w:t>In this example the equation of the sphere surface is u</w:t>
      </w:r>
      <w:r>
        <w:rPr>
          <w:rStyle w:val="superscript"/>
        </w:rPr>
        <w:t>2</w:t>
      </w:r>
      <w:r>
        <w:t>+x</w:t>
      </w:r>
      <w:r>
        <w:rPr>
          <w:rStyle w:val="superscript"/>
        </w:rPr>
        <w:t>2</w:t>
      </w:r>
      <w:r>
        <w:t>+y</w:t>
      </w:r>
      <w:r>
        <w:rPr>
          <w:rStyle w:val="superscript"/>
        </w:rPr>
        <w:t xml:space="preserve">2 </w:t>
      </w:r>
      <w:r>
        <w:t>= R</w:t>
      </w:r>
      <w:r>
        <w:rPr>
          <w:rStyle w:val="superscript"/>
        </w:rPr>
        <w:t>2</w:t>
      </w:r>
      <w:r>
        <w:t xml:space="preserve"> so u = f(</w:t>
      </w:r>
      <w:proofErr w:type="spellStart"/>
      <w:r>
        <w:t>x,y</w:t>
      </w:r>
      <w:proofErr w:type="spellEnd"/>
      <w:r>
        <w:t xml:space="preserve">) = </w:t>
      </w:r>
      <w:r>
        <w:fldChar w:fldCharType="begin"/>
      </w:r>
      <w:r>
        <w:instrText xml:space="preserve"> EQ \r(2 - x</w:instrText>
      </w:r>
      <w:r>
        <w:rPr>
          <w:rStyle w:val="superscript"/>
        </w:rPr>
        <w:instrText>2</w:instrText>
      </w:r>
      <w:r>
        <w:instrText>- y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. which in polar coordinates is f(</w:t>
      </w:r>
      <w:proofErr w:type="spellStart"/>
      <w:r>
        <w:t>r,θ</w:t>
      </w:r>
      <w:proofErr w:type="spellEnd"/>
      <w:r>
        <w:t xml:space="preserve">) = </w:t>
      </w:r>
      <w:r>
        <w:fldChar w:fldCharType="begin"/>
      </w:r>
      <w:r>
        <w:instrText xml:space="preserve"> EQ \r(2-r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. The 2D gradient is then </w:t>
      </w:r>
      <w:r w:rsidRPr="00420C37">
        <w:rPr>
          <w:b/>
        </w:rPr>
        <w:sym w:font="Symbol" w:char="F0D1"/>
      </w:r>
      <w:r>
        <w:t>f = [-r/</w:t>
      </w:r>
      <w:r>
        <w:fldChar w:fldCharType="begin"/>
      </w:r>
      <w:r>
        <w:instrText xml:space="preserve"> EQ \r(2-r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]</w:t>
      </w:r>
      <w:r w:rsidRPr="00420C37">
        <w:rPr>
          <w:b/>
        </w:rPr>
        <w:t xml:space="preserve"> </w:t>
      </w:r>
      <w:r w:rsidRPr="00420C37">
        <w:rPr>
          <w:b/>
        </w:rPr>
        <w:fldChar w:fldCharType="begin"/>
      </w:r>
      <w:r w:rsidRPr="00420C37">
        <w:rPr>
          <w:b/>
        </w:rPr>
        <w:instrText xml:space="preserve"> EQ \O(r,\S\up2(^))</w:instrText>
      </w:r>
      <w:r w:rsidRPr="00420C37">
        <w:rPr>
          <w:b/>
        </w:rPr>
        <w:fldChar w:fldCharType="end"/>
      </w:r>
      <w:r>
        <w:t xml:space="preserve"> and thus points toward the sphere's vertical axis as claimed. Also as claimed, at the north pole </w:t>
      </w:r>
      <w:r>
        <w:sym w:font="Symbol" w:char="F0D1"/>
      </w:r>
      <w:r>
        <w:t xml:space="preserve">f = 0. At point A one finds </w:t>
      </w:r>
      <w:r w:rsidRPr="00420C37">
        <w:rPr>
          <w:b/>
        </w:rPr>
        <w:sym w:font="Symbol" w:char="F0D1"/>
      </w:r>
      <w:r>
        <w:t>f = [-1/</w:t>
      </w:r>
      <w:r>
        <w:fldChar w:fldCharType="begin"/>
      </w:r>
      <w:r>
        <w:instrText xml:space="preserve"> EQ \r(2-1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]</w:t>
      </w:r>
      <w:r w:rsidRPr="00420C37">
        <w:rPr>
          <w:b/>
        </w:rPr>
        <w:t xml:space="preserve"> </w:t>
      </w:r>
      <w:r w:rsidRPr="00420C37">
        <w:rPr>
          <w:b/>
        </w:rPr>
        <w:fldChar w:fldCharType="begin"/>
      </w:r>
      <w:r w:rsidRPr="00420C37">
        <w:rPr>
          <w:b/>
        </w:rPr>
        <w:instrText xml:space="preserve"> EQ \O(r,\S\up2(^))</w:instrText>
      </w:r>
      <w:r w:rsidRPr="00420C37">
        <w:rPr>
          <w:b/>
        </w:rPr>
        <w:fldChar w:fldCharType="end"/>
      </w:r>
      <w:r>
        <w:rPr>
          <w:b/>
        </w:rPr>
        <w:t xml:space="preserve"> = [-</w:t>
      </w:r>
      <w:r w:rsidRPr="00420C37">
        <w:t>1</w:t>
      </w:r>
      <w:r>
        <w:rPr>
          <w:b/>
        </w:rPr>
        <w:t>]</w:t>
      </w:r>
      <w:r w:rsidRPr="00420C37">
        <w:rPr>
          <w:b/>
        </w:rPr>
        <w:fldChar w:fldCharType="begin"/>
      </w:r>
      <w:r w:rsidRPr="00420C37">
        <w:rPr>
          <w:b/>
        </w:rPr>
        <w:instrText xml:space="preserve"> EQ \O(r,\S\up2(^))</w:instrText>
      </w:r>
      <w:r w:rsidRPr="00420C37">
        <w:rPr>
          <w:b/>
        </w:rPr>
        <w:fldChar w:fldCharType="end"/>
      </w:r>
      <w:r>
        <w:t xml:space="preserve">. Since </w:t>
      </w:r>
      <w:r w:rsidRPr="00420C37">
        <w:rPr>
          <w:b/>
        </w:rPr>
        <w:sym w:font="Symbol" w:char="F0D1"/>
      </w:r>
      <w:r>
        <w:t xml:space="preserve">a = [1] </w:t>
      </w:r>
      <w:r w:rsidRPr="00420C37">
        <w:rPr>
          <w:b/>
        </w:rPr>
        <w:fldChar w:fldCharType="begin"/>
      </w:r>
      <w:r w:rsidRPr="00420C37">
        <w:rPr>
          <w:b/>
        </w:rPr>
        <w:instrText xml:space="preserve"> EQ \O(r,\S\up2(^)) </w:instrText>
      </w:r>
      <w:r w:rsidRPr="00420C37">
        <w:rPr>
          <w:b/>
        </w:rPr>
        <w:fldChar w:fldCharType="end"/>
      </w:r>
      <w:r>
        <w:t>at point A, we write ** as</w:t>
      </w:r>
    </w:p>
    <w:p w14:paraId="1247A235" w14:textId="77777777" w:rsidR="00420C37" w:rsidRDefault="00420C37"/>
    <w:p w14:paraId="61267AE8" w14:textId="77777777" w:rsidR="00420C37" w:rsidRPr="00420C37" w:rsidRDefault="00420C37">
      <w:r>
        <w:tab/>
      </w:r>
      <w:r>
        <w:rPr>
          <w:b/>
        </w:rPr>
        <w:t xml:space="preserve"> [-</w:t>
      </w:r>
      <w:r w:rsidRPr="00420C37">
        <w:t>1</w:t>
      </w:r>
      <w:r>
        <w:rPr>
          <w:b/>
        </w:rPr>
        <w:t>]</w:t>
      </w:r>
      <w:r w:rsidRPr="00420C37">
        <w:rPr>
          <w:b/>
        </w:rPr>
        <w:fldChar w:fldCharType="begin"/>
      </w:r>
      <w:r w:rsidRPr="00420C37">
        <w:rPr>
          <w:b/>
        </w:rPr>
        <w:instrText xml:space="preserve"> EQ \O(r,\S\up2(^))</w:instrText>
      </w:r>
      <w:r w:rsidRPr="00420C37">
        <w:rPr>
          <w:b/>
        </w:rPr>
        <w:fldChar w:fldCharType="end"/>
      </w:r>
      <w:r>
        <w:t xml:space="preserve">  + λ</w:t>
      </w:r>
      <w:r>
        <w:rPr>
          <w:rStyle w:val="subscript"/>
        </w:rPr>
        <w:t>1</w:t>
      </w:r>
      <w:r>
        <w:t xml:space="preserve">[1] </w:t>
      </w:r>
      <w:r w:rsidRPr="00420C37">
        <w:rPr>
          <w:b/>
        </w:rPr>
        <w:fldChar w:fldCharType="begin"/>
      </w:r>
      <w:r w:rsidRPr="00420C37">
        <w:rPr>
          <w:b/>
        </w:rPr>
        <w:instrText xml:space="preserve"> EQ \O(r,\S\up2(^)) </w:instrText>
      </w:r>
      <w:r w:rsidRPr="00420C37">
        <w:rPr>
          <w:b/>
        </w:rPr>
        <w:fldChar w:fldCharType="end"/>
      </w:r>
      <w:r>
        <w:t xml:space="preserve"> = 0</w:t>
      </w:r>
      <w:r>
        <w:tab/>
      </w:r>
      <w:r>
        <w:tab/>
      </w:r>
      <w:r>
        <w:sym w:font="Symbol" w:char="F0DE"/>
      </w:r>
      <w:r>
        <w:tab/>
        <w:t>λ</w:t>
      </w:r>
      <w:r>
        <w:rPr>
          <w:rStyle w:val="subscript"/>
        </w:rPr>
        <w:t>1</w:t>
      </w:r>
      <w:r>
        <w:t xml:space="preserve"> = 1</w:t>
      </w:r>
      <w:r>
        <w:tab/>
      </w:r>
      <w:r>
        <w:tab/>
      </w:r>
      <w:r>
        <w:tab/>
      </w:r>
      <w:r>
        <w:tab/>
      </w:r>
      <w:r>
        <w:tab/>
        <w:t>(4.6)</w:t>
      </w:r>
    </w:p>
    <w:p w14:paraId="1C460434" w14:textId="77777777" w:rsidR="00420C37" w:rsidRDefault="00420C37"/>
    <w:p w14:paraId="451C0446" w14:textId="77777777" w:rsidR="00420C37" w:rsidRDefault="00420C37">
      <w:r>
        <w:t>At the solution point the Lagrange multiplier λ</w:t>
      </w:r>
      <w:r>
        <w:rPr>
          <w:rStyle w:val="subscript"/>
        </w:rPr>
        <w:t>1</w:t>
      </w:r>
      <w:r>
        <w:t xml:space="preserve"> can thus be interpreted as the negative of the ratio of the two gradient vectors </w:t>
      </w:r>
      <w:r w:rsidRPr="00C90CCB">
        <w:rPr>
          <w:b/>
        </w:rPr>
        <w:sym w:font="Symbol" w:char="F0D1"/>
      </w:r>
      <w:r>
        <w:t xml:space="preserve">f and </w:t>
      </w:r>
      <w:r w:rsidRPr="00C90CCB">
        <w:rPr>
          <w:b/>
        </w:rPr>
        <w:sym w:font="Symbol" w:char="F0D1"/>
      </w:r>
      <w:r>
        <w:t xml:space="preserve">a.  </w:t>
      </w:r>
    </w:p>
    <w:p w14:paraId="5EDCD2E9" w14:textId="77777777" w:rsidR="00420C37" w:rsidRDefault="00420C37">
      <w:r>
        <w:tab/>
        <w:t xml:space="preserve">Now look back at Fig (4.4). At point B, since </w:t>
      </w:r>
      <w:r w:rsidRPr="00420C37">
        <w:rPr>
          <w:b/>
        </w:rPr>
        <w:sym w:font="Symbol" w:char="F0D1"/>
      </w:r>
      <w:r>
        <w:t xml:space="preserve">f has some component </w:t>
      </w:r>
      <w:r w:rsidRPr="00420C37">
        <w:rPr>
          <w:i/>
        </w:rPr>
        <w:t>along</w:t>
      </w:r>
      <w:r>
        <w:t xml:space="preserve"> the constraint path, we know that f increases if we move along that path toward point A. But at point A, </w:t>
      </w:r>
      <w:r w:rsidRPr="00420C37">
        <w:rPr>
          <w:b/>
        </w:rPr>
        <w:sym w:font="Symbol" w:char="F0D1"/>
      </w:r>
      <w:r>
        <w:t xml:space="preserve">f is normal to the constraint path and thus has no component along the path, so there is then no advantage to going away from point A in terms of increasing f. So at point A, we don't have the </w:t>
      </w:r>
      <w:r>
        <w:sym w:font="Symbol" w:char="F0D1"/>
      </w:r>
      <w:r>
        <w:t xml:space="preserve">f = 0  (a normal critical point without constraints), but we </w:t>
      </w:r>
      <w:r w:rsidRPr="00420C37">
        <w:rPr>
          <w:i/>
        </w:rPr>
        <w:t>do</w:t>
      </w:r>
      <w:r>
        <w:t xml:space="preserve"> have </w:t>
      </w:r>
      <w:r w:rsidRPr="00420C37">
        <w:rPr>
          <w:b/>
        </w:rPr>
        <w:sym w:font="Symbol" w:char="F0D1"/>
      </w:r>
      <w:r>
        <w:t xml:space="preserve">f </w:t>
      </w:r>
      <w:r>
        <w:sym w:font="Symbol" w:char="F0B7"/>
      </w:r>
      <w:r>
        <w:t xml:space="preserve"> </w:t>
      </w:r>
      <w:proofErr w:type="spellStart"/>
      <w:r>
        <w:t>d</w:t>
      </w:r>
      <w:r w:rsidRPr="00420C37">
        <w:rPr>
          <w:b/>
        </w:rPr>
        <w:t>r</w:t>
      </w:r>
      <w:proofErr w:type="spellEnd"/>
      <w:r>
        <w:t xml:space="preserve"> = 0 where </w:t>
      </w:r>
      <w:proofErr w:type="spellStart"/>
      <w:r>
        <w:t>dr</w:t>
      </w:r>
      <w:proofErr w:type="spellEnd"/>
      <w:r>
        <w:t xml:space="preserve"> is a differential motion along the red intersection curve. </w:t>
      </w:r>
    </w:p>
    <w:p w14:paraId="58941A8C" w14:textId="77777777" w:rsidR="00420C37" w:rsidRDefault="00420C37">
      <w:r>
        <w:tab/>
      </w:r>
    </w:p>
    <w:p w14:paraId="44CB47E6" w14:textId="77777777" w:rsidR="00420C37" w:rsidRDefault="00420C37">
      <w:r>
        <w:t>If we were to upgrade this example to u = f(</w:t>
      </w:r>
      <w:proofErr w:type="spellStart"/>
      <w:r>
        <w:t>x,y,z</w:t>
      </w:r>
      <w:proofErr w:type="spellEnd"/>
      <w:r>
        <w:t xml:space="preserve">) and have two constraints a=0 and b=0, the final intersection path of the hypersphere surface with the two constraint surfaces is again a 1D curve. If we consider a </w:t>
      </w:r>
      <w:proofErr w:type="spellStart"/>
      <w:r>
        <w:t>d</w:t>
      </w:r>
      <w:r w:rsidRPr="00420C37">
        <w:rPr>
          <w:b/>
        </w:rPr>
        <w:t>r</w:t>
      </w:r>
      <w:proofErr w:type="spellEnd"/>
      <w:r>
        <w:t xml:space="preserve"> along this curve, that </w:t>
      </w:r>
      <w:proofErr w:type="spellStart"/>
      <w:r>
        <w:t>d</w:t>
      </w:r>
      <w:r w:rsidRPr="00420C37">
        <w:rPr>
          <w:b/>
        </w:rPr>
        <w:t>r</w:t>
      </w:r>
      <w:proofErr w:type="spellEnd"/>
      <w:r>
        <w:t xml:space="preserve"> will be perpendicular to both </w:t>
      </w:r>
      <w:r w:rsidRPr="00420C37">
        <w:rPr>
          <w:b/>
        </w:rPr>
        <w:sym w:font="Symbol" w:char="F0D1"/>
      </w:r>
      <w:r>
        <w:t xml:space="preserve">a and </w:t>
      </w:r>
      <w:r w:rsidRPr="00420C37">
        <w:rPr>
          <w:b/>
        </w:rPr>
        <w:sym w:font="Symbol" w:char="F0D1"/>
      </w:r>
      <w:r>
        <w:t>b, which says</w:t>
      </w:r>
    </w:p>
    <w:p w14:paraId="459210A1" w14:textId="77777777" w:rsidR="00420C37" w:rsidRDefault="00420C37"/>
    <w:p w14:paraId="0F94D4AC" w14:textId="77777777" w:rsidR="00420C37" w:rsidRPr="00420C37" w:rsidRDefault="00420C37">
      <w:r>
        <w:tab/>
        <w:t>(λ</w:t>
      </w:r>
      <w:r>
        <w:rPr>
          <w:rStyle w:val="subscript"/>
        </w:rPr>
        <w:t>1</w:t>
      </w:r>
      <w:r w:rsidRPr="00C90CCB">
        <w:rPr>
          <w:b/>
        </w:rPr>
        <w:sym w:font="Symbol" w:char="F0D1"/>
      </w:r>
      <w:r>
        <w:t>a  + λ</w:t>
      </w:r>
      <w:r>
        <w:rPr>
          <w:rStyle w:val="subscript"/>
        </w:rPr>
        <w:t>2</w:t>
      </w:r>
      <w:r w:rsidRPr="00C90CCB">
        <w:rPr>
          <w:b/>
        </w:rPr>
        <w:sym w:font="Symbol" w:char="F0D1"/>
      </w:r>
      <w:r>
        <w:t>b)</w:t>
      </w:r>
      <w:r>
        <w:sym w:font="Symbol" w:char="F0B7"/>
      </w:r>
      <w:proofErr w:type="spellStart"/>
      <w:r>
        <w:t>d</w:t>
      </w:r>
      <w:r w:rsidRPr="00420C37">
        <w:rPr>
          <w:b/>
        </w:rPr>
        <w:t>r</w:t>
      </w:r>
      <w:proofErr w:type="spellEnd"/>
      <w:r>
        <w:t xml:space="preserve"> = 0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(4.7)</w:t>
      </w:r>
    </w:p>
    <w:p w14:paraId="5BAF7857" w14:textId="77777777" w:rsidR="00420C37" w:rsidRDefault="00420C37"/>
    <w:p w14:paraId="75A881BC" w14:textId="77777777" w:rsidR="00420C37" w:rsidRDefault="00420C37">
      <w:r>
        <w:t>At an extremum point, if (4.2) is valid, we find that</w:t>
      </w:r>
    </w:p>
    <w:p w14:paraId="5C860B39" w14:textId="77777777" w:rsidR="00420C37" w:rsidRDefault="00420C37"/>
    <w:p w14:paraId="1D69625A" w14:textId="77777777" w:rsidR="00420C37" w:rsidRPr="00420C37" w:rsidRDefault="00420C37">
      <w:r>
        <w:tab/>
      </w:r>
      <w:r w:rsidRPr="00C90CCB">
        <w:rPr>
          <w:b/>
        </w:rPr>
        <w:sym w:font="Symbol" w:char="F0D1"/>
      </w:r>
      <w:r>
        <w:t xml:space="preserve">f </w:t>
      </w:r>
      <w:r>
        <w:sym w:font="Symbol" w:char="F0B7"/>
      </w:r>
      <w:r>
        <w:t xml:space="preserve"> </w:t>
      </w:r>
      <w:proofErr w:type="spellStart"/>
      <w:r>
        <w:t>d</w:t>
      </w:r>
      <w:r w:rsidRPr="00420C37">
        <w:rPr>
          <w:b/>
        </w:rPr>
        <w:t>r</w:t>
      </w:r>
      <w:proofErr w:type="spellEnd"/>
      <w:r>
        <w:t xml:space="preserve"> = - (λ</w:t>
      </w:r>
      <w:r>
        <w:rPr>
          <w:rStyle w:val="subscript"/>
        </w:rPr>
        <w:t>1</w:t>
      </w:r>
      <w:r w:rsidRPr="00C90CCB">
        <w:rPr>
          <w:b/>
        </w:rPr>
        <w:sym w:font="Symbol" w:char="F0D1"/>
      </w:r>
      <w:r>
        <w:t>a  + λ</w:t>
      </w:r>
      <w:r>
        <w:rPr>
          <w:rStyle w:val="subscript"/>
        </w:rPr>
        <w:t>2</w:t>
      </w:r>
      <w:r w:rsidRPr="00C90CCB">
        <w:rPr>
          <w:b/>
        </w:rPr>
        <w:sym w:font="Symbol" w:char="F0D1"/>
      </w:r>
      <w:r>
        <w:t>b)</w:t>
      </w:r>
      <w:r>
        <w:sym w:font="Symbol" w:char="F0B7"/>
      </w:r>
      <w:proofErr w:type="spellStart"/>
      <w:r>
        <w:t>d</w:t>
      </w:r>
      <w:r w:rsidRPr="00420C37">
        <w:rPr>
          <w:b/>
        </w:rPr>
        <w:t>r</w:t>
      </w:r>
      <w:proofErr w:type="spellEnd"/>
      <w:r>
        <w:t xml:space="preserve"> = 0</w:t>
      </w:r>
    </w:p>
    <w:p w14:paraId="6EEEC599" w14:textId="77777777" w:rsidR="00420C37" w:rsidRDefault="00420C37"/>
    <w:p w14:paraId="591F738B" w14:textId="77777777" w:rsidR="00420C37" w:rsidRDefault="00420C37">
      <w:r>
        <w:t xml:space="preserve">Since this </w:t>
      </w:r>
      <w:proofErr w:type="spellStart"/>
      <w:r>
        <w:t>d</w:t>
      </w:r>
      <w:r w:rsidRPr="00420C37">
        <w:rPr>
          <w:b/>
        </w:rPr>
        <w:t>r</w:t>
      </w:r>
      <w:proofErr w:type="spellEnd"/>
      <w:r>
        <w:t xml:space="preserve"> movement is perpendicular to </w:t>
      </w:r>
      <w:r w:rsidRPr="00420C37">
        <w:rPr>
          <w:b/>
        </w:rPr>
        <w:sym w:font="Symbol" w:char="F0D1"/>
      </w:r>
      <w:r>
        <w:t xml:space="preserve">f, there can be no change in f by moving along the intersecting constraint surface, and that is why we are at an extremum. </w:t>
      </w:r>
    </w:p>
    <w:p w14:paraId="26A08A2B" w14:textId="77777777" w:rsidR="00420C37" w:rsidRDefault="00420C37"/>
    <w:p w14:paraId="77E151F5" w14:textId="77777777" w:rsidR="00420C37" w:rsidRDefault="00420C37">
      <w:r>
        <w:t xml:space="preserve">So this then provides an interpretation for the general solution case where this equation is true: </w:t>
      </w:r>
    </w:p>
    <w:p w14:paraId="1A122901" w14:textId="77777777" w:rsidR="00420C37" w:rsidRDefault="00420C37"/>
    <w:p w14:paraId="45BBCEB9" w14:textId="77777777" w:rsidR="00420C37" w:rsidRPr="00420C37" w:rsidRDefault="00420C37">
      <w:pPr>
        <w:rPr>
          <w:i/>
        </w:rPr>
      </w:pPr>
      <w:r>
        <w:rPr>
          <w:b/>
        </w:rPr>
        <w:tab/>
      </w:r>
      <w:r w:rsidRPr="00C90CCB">
        <w:rPr>
          <w:b/>
        </w:rPr>
        <w:sym w:font="Symbol" w:char="F0D1"/>
      </w:r>
      <w:r>
        <w:t>f  + λ</w:t>
      </w:r>
      <w:r>
        <w:rPr>
          <w:rStyle w:val="subscript"/>
        </w:rPr>
        <w:t>1</w:t>
      </w:r>
      <w:r w:rsidRPr="00C90CCB">
        <w:rPr>
          <w:b/>
        </w:rPr>
        <w:sym w:font="Symbol" w:char="F0D1"/>
      </w:r>
      <w:r>
        <w:t>a  + ... λ</w:t>
      </w:r>
      <w:r>
        <w:rPr>
          <w:rStyle w:val="subscript"/>
        </w:rPr>
        <w:t>S-1</w:t>
      </w:r>
      <w:r>
        <w:t xml:space="preserve"> </w:t>
      </w:r>
      <w:r w:rsidRPr="00C90CCB">
        <w:rPr>
          <w:b/>
        </w:rPr>
        <w:sym w:font="Symbol" w:char="F0D1"/>
      </w:r>
      <w:r>
        <w:t>q = 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20C37">
        <w:rPr>
          <w:i/>
        </w:rPr>
        <w:t>(4.2)</w:t>
      </w:r>
    </w:p>
    <w:p w14:paraId="50F6745C" w14:textId="77777777" w:rsidR="00420C37" w:rsidRDefault="00420C37"/>
    <w:p w14:paraId="19DACF81" w14:textId="77777777" w:rsidR="00420C37" w:rsidRDefault="00420C37">
      <w:r>
        <w:t xml:space="preserve">and thus, </w:t>
      </w:r>
    </w:p>
    <w:p w14:paraId="7A5758C8" w14:textId="77777777" w:rsidR="00420C37" w:rsidRDefault="00420C37"/>
    <w:p w14:paraId="03F5F775" w14:textId="77777777" w:rsidR="00420C37" w:rsidRPr="00420C37" w:rsidRDefault="00420C37">
      <w:r>
        <w:tab/>
      </w:r>
      <w:r w:rsidRPr="00C90CCB">
        <w:rPr>
          <w:b/>
        </w:rPr>
        <w:sym w:font="Symbol" w:char="F0D1"/>
      </w:r>
      <w:r>
        <w:t xml:space="preserve">f </w:t>
      </w:r>
      <w:r>
        <w:sym w:font="Symbol" w:char="F0B7"/>
      </w:r>
      <w:r>
        <w:t xml:space="preserve"> </w:t>
      </w:r>
      <w:proofErr w:type="spellStart"/>
      <w:r>
        <w:t>d</w:t>
      </w:r>
      <w:r w:rsidRPr="00420C37">
        <w:rPr>
          <w:b/>
        </w:rPr>
        <w:t>r</w:t>
      </w:r>
      <w:proofErr w:type="spellEnd"/>
      <w:r>
        <w:t xml:space="preserve">  = - (λ</w:t>
      </w:r>
      <w:r>
        <w:rPr>
          <w:rStyle w:val="subscript"/>
        </w:rPr>
        <w:t>1</w:t>
      </w:r>
      <w:r w:rsidRPr="00C90CCB">
        <w:rPr>
          <w:b/>
        </w:rPr>
        <w:sym w:font="Symbol" w:char="F0D1"/>
      </w:r>
      <w:r>
        <w:t>a  + λ</w:t>
      </w:r>
      <w:r>
        <w:rPr>
          <w:rStyle w:val="subscript"/>
        </w:rPr>
        <w:t>2</w:t>
      </w:r>
      <w:r w:rsidRPr="00C90CCB">
        <w:rPr>
          <w:b/>
        </w:rPr>
        <w:sym w:font="Symbol" w:char="F0D1"/>
      </w:r>
      <w:r>
        <w:t>b + .... + λ</w:t>
      </w:r>
      <w:r>
        <w:rPr>
          <w:rStyle w:val="subscript"/>
        </w:rPr>
        <w:t>S-1</w:t>
      </w:r>
      <w:r w:rsidRPr="00C90CCB">
        <w:rPr>
          <w:b/>
        </w:rPr>
        <w:sym w:font="Symbol" w:char="F0D1"/>
      </w:r>
      <w:r>
        <w:t xml:space="preserve">q) </w:t>
      </w:r>
      <w:r>
        <w:sym w:font="Symbol" w:char="F0B7"/>
      </w:r>
      <w:r>
        <w:t xml:space="preserve"> </w:t>
      </w:r>
      <w:proofErr w:type="spellStart"/>
      <w:r>
        <w:t>d</w:t>
      </w:r>
      <w:r w:rsidRPr="00420C37">
        <w:rPr>
          <w:b/>
        </w:rPr>
        <w:t>r</w:t>
      </w:r>
      <w:proofErr w:type="spellEnd"/>
      <w:r>
        <w:tab/>
      </w:r>
      <w:r>
        <w:tab/>
      </w:r>
      <w:r>
        <w:tab/>
      </w:r>
      <w:r>
        <w:tab/>
      </w:r>
      <w:r>
        <w:tab/>
        <w:t>(4.8)</w:t>
      </w:r>
    </w:p>
    <w:p w14:paraId="0E22EE4B" w14:textId="77777777" w:rsidR="00420C37" w:rsidRDefault="00420C37"/>
    <w:p w14:paraId="6D1C5BDB" w14:textId="77777777" w:rsidR="00420C37" w:rsidRPr="00420C37" w:rsidRDefault="00420C37">
      <w:r>
        <w:t>In general the intersection surface of f and all the constraint surfaces will be a surface of dimension N-S+1 in E</w:t>
      </w:r>
      <w:r>
        <w:rPr>
          <w:rStyle w:val="superscript"/>
        </w:rPr>
        <w:t>n</w:t>
      </w:r>
      <w:r>
        <w:t xml:space="preserve">. A tiny displacement </w:t>
      </w:r>
      <w:proofErr w:type="spellStart"/>
      <w:r>
        <w:t>d</w:t>
      </w:r>
      <w:r w:rsidRPr="00420C37">
        <w:rPr>
          <w:b/>
        </w:rPr>
        <w:t>r</w:t>
      </w:r>
      <w:proofErr w:type="spellEnd"/>
      <w:r>
        <w:t xml:space="preserve"> along this surface is perpendicular to </w:t>
      </w:r>
      <w:r w:rsidRPr="00420C37">
        <w:rPr>
          <w:i/>
        </w:rPr>
        <w:t>all</w:t>
      </w:r>
      <w:r>
        <w:t xml:space="preserve"> the local constraint surface </w:t>
      </w:r>
      <w:r>
        <w:lastRenderedPageBreak/>
        <w:t xml:space="preserve">gradients, so the right side of (4.8) is 0. At a solution point where equation (4.2) is true, we then have </w:t>
      </w:r>
      <w:r w:rsidRPr="00C90CCB">
        <w:rPr>
          <w:b/>
        </w:rPr>
        <w:sym w:font="Symbol" w:char="F0D1"/>
      </w:r>
      <w:r>
        <w:t xml:space="preserve">f </w:t>
      </w:r>
      <w:r>
        <w:sym w:font="Symbol" w:char="F0B7"/>
      </w:r>
      <w:r>
        <w:t xml:space="preserve"> </w:t>
      </w:r>
      <w:proofErr w:type="spellStart"/>
      <w:r>
        <w:t>d</w:t>
      </w:r>
      <w:r w:rsidRPr="00420C37">
        <w:rPr>
          <w:b/>
        </w:rPr>
        <w:t>r</w:t>
      </w:r>
      <w:proofErr w:type="spellEnd"/>
      <w:r>
        <w:t xml:space="preserve"> = 0 so a small displacement </w:t>
      </w:r>
      <w:proofErr w:type="spellStart"/>
      <w:r>
        <w:t>d</w:t>
      </w:r>
      <w:r w:rsidRPr="00420C37">
        <w:rPr>
          <w:b/>
        </w:rPr>
        <w:t>r</w:t>
      </w:r>
      <w:proofErr w:type="spellEnd"/>
      <w:r>
        <w:rPr>
          <w:b/>
        </w:rPr>
        <w:t xml:space="preserve"> </w:t>
      </w:r>
      <w:r>
        <w:t xml:space="preserve">in any constraint-legal direction results in </w:t>
      </w:r>
      <w:proofErr w:type="spellStart"/>
      <w:r>
        <w:t>df</w:t>
      </w:r>
      <w:proofErr w:type="spellEnd"/>
      <w:r>
        <w:t xml:space="preserve"> = 0,</w:t>
      </w:r>
      <w:r w:rsidR="00362C25">
        <w:t xml:space="preserve"> hence we are at an extremum.</w:t>
      </w:r>
    </w:p>
    <w:sectPr w:rsidR="00420C37" w:rsidRPr="00420C37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F46E9E" w14:textId="77777777" w:rsidR="00915C6D" w:rsidRDefault="00915C6D">
      <w:r>
        <w:separator/>
      </w:r>
    </w:p>
  </w:endnote>
  <w:endnote w:type="continuationSeparator" w:id="0">
    <w:p w14:paraId="5331AB90" w14:textId="77777777" w:rsidR="00915C6D" w:rsidRDefault="00915C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9305C" w14:textId="77777777" w:rsidR="00ED131C" w:rsidRDefault="00ED131C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62C25">
      <w:rPr>
        <w:rStyle w:val="PageNumber"/>
        <w:noProof/>
      </w:rPr>
      <w:t>4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5BF13" w14:textId="77777777" w:rsidR="00915C6D" w:rsidRDefault="00915C6D">
      <w:r>
        <w:separator/>
      </w:r>
    </w:p>
  </w:footnote>
  <w:footnote w:type="continuationSeparator" w:id="0">
    <w:p w14:paraId="52B0D735" w14:textId="77777777" w:rsidR="00915C6D" w:rsidRDefault="00915C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20C37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2C25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20C37"/>
    <w:rsid w:val="004255C7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847DC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15C6D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2A2AFD"/>
  <w15:chartTrackingRefBased/>
  <w15:docId w15:val="{C979BC4F-39E0-4903-A7DF-C1F06DACC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1136</Words>
  <Characters>4536</Characters>
  <Application>Microsoft Office Word</Application>
  <DocSecurity>4</DocSecurity>
  <Lines>103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5625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2026-09-06T19:35:00Z</dcterms:created>
  <dcterms:modified xsi:type="dcterms:W3CDTF">2026-09-06T19:35:00Z</dcterms:modified>
</cp:coreProperties>
</file>