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DF55C3" w14:textId="77777777" w:rsidR="00282083" w:rsidRDefault="00282083">
      <w:pPr>
        <w:tabs>
          <w:tab w:val="right" w:pos="9270"/>
        </w:tabs>
      </w:pPr>
      <w:r>
        <w:rPr>
          <w:b/>
        </w:rPr>
        <w:t>Review of Matrix Theorems</w:t>
      </w:r>
      <w:r>
        <w:rPr>
          <w:b/>
        </w:rPr>
        <w:tab/>
      </w:r>
      <w:r>
        <w:tab/>
      </w:r>
      <w:r>
        <w:tab/>
      </w:r>
      <w:r>
        <w:tab/>
      </w:r>
      <w:r>
        <w:tab/>
        <w:t>PhL</w:t>
      </w:r>
      <w:r>
        <w:tab/>
      </w:r>
      <w:r>
        <w:tab/>
        <w:t>12.18.04</w:t>
      </w:r>
    </w:p>
    <w:p w14:paraId="2CEA042A" w14:textId="77777777" w:rsidR="00282083" w:rsidRDefault="00282083">
      <w:pPr>
        <w:tabs>
          <w:tab w:val="left" w:pos="7200"/>
          <w:tab w:val="left" w:pos="7920"/>
          <w:tab w:val="right" w:pos="9270"/>
        </w:tabs>
      </w:pPr>
    </w:p>
    <w:p w14:paraId="28AE8F6F" w14:textId="77777777" w:rsidR="00282083" w:rsidRDefault="00282083">
      <w:pPr>
        <w:tabs>
          <w:tab w:val="left" w:pos="7200"/>
          <w:tab w:val="left" w:pos="7920"/>
          <w:tab w:val="right" w:pos="9270"/>
        </w:tabs>
      </w:pPr>
    </w:p>
    <w:p w14:paraId="4BC15670" w14:textId="77777777" w:rsidR="00282083" w:rsidRDefault="00282083">
      <w:pPr>
        <w:rPr>
          <w:b/>
          <w:bCs/>
        </w:rPr>
      </w:pPr>
      <w:r>
        <w:rPr>
          <w:b/>
          <w:bCs/>
        </w:rPr>
        <w:t>**************************** M&amp;M Chapter 10 notes ***************************</w:t>
      </w:r>
    </w:p>
    <w:p w14:paraId="531DDA9B" w14:textId="77777777" w:rsidR="00282083" w:rsidRDefault="00282083">
      <w:pPr>
        <w:rPr>
          <w:b/>
          <w:bCs/>
        </w:rPr>
      </w:pPr>
    </w:p>
    <w:p w14:paraId="3B5856EF" w14:textId="77777777" w:rsidR="00282083" w:rsidRDefault="00282083">
      <w:r>
        <w:t xml:space="preserve">All lemmas, theorems, facts given here are proven in the notes, so only results are quoted here. </w:t>
      </w:r>
    </w:p>
    <w:p w14:paraId="470BD482" w14:textId="77777777" w:rsidR="00282083" w:rsidRDefault="00282083"/>
    <w:p w14:paraId="2BE45638" w14:textId="77777777" w:rsidR="00282083" w:rsidRDefault="00282083">
      <w:r>
        <w:rPr>
          <w:b/>
          <w:bCs/>
        </w:rPr>
        <w:t>10.2 Determinants</w:t>
      </w:r>
      <w:r>
        <w:t xml:space="preserve">  *****************  </w:t>
      </w:r>
      <w:r>
        <w:tab/>
      </w:r>
    </w:p>
    <w:p w14:paraId="71CC77C2" w14:textId="77777777" w:rsidR="00282083" w:rsidRDefault="00282083"/>
    <w:p w14:paraId="4C1B5060" w14:textId="77777777" w:rsidR="00282083" w:rsidRDefault="00282083">
      <w:r>
        <w:tab/>
        <w:t xml:space="preserve">det a = </w:t>
      </w:r>
      <w:r>
        <w:sym w:font="Symbol" w:char="F065"/>
      </w:r>
      <w:r>
        <w:rPr>
          <w:vertAlign w:val="subscript"/>
        </w:rPr>
        <w:sym w:font="MT Extra" w:char="F06C"/>
      </w:r>
      <w:r>
        <w:rPr>
          <w:vertAlign w:val="subscript"/>
        </w:rPr>
        <w:t>mn</w:t>
      </w:r>
      <w:r>
        <w:t>....</w:t>
      </w:r>
      <w:r>
        <w:rPr>
          <w:vertAlign w:val="subscript"/>
        </w:rPr>
        <w:t xml:space="preserve">q  </w:t>
      </w:r>
      <w:r>
        <w:t>a</w:t>
      </w:r>
      <w:r>
        <w:rPr>
          <w:vertAlign w:val="subscript"/>
        </w:rPr>
        <w:t>1</w:t>
      </w:r>
      <w:r>
        <w:rPr>
          <w:vertAlign w:val="subscript"/>
        </w:rPr>
        <w:sym w:font="MT Extra" w:char="F06C"/>
      </w:r>
      <w:r>
        <w:t xml:space="preserve"> a</w:t>
      </w:r>
      <w:r>
        <w:rPr>
          <w:vertAlign w:val="subscript"/>
        </w:rPr>
        <w:t>2m</w:t>
      </w:r>
      <w:r>
        <w:t xml:space="preserve"> a</w:t>
      </w:r>
      <w:r>
        <w:rPr>
          <w:vertAlign w:val="subscript"/>
        </w:rPr>
        <w:t>3n</w:t>
      </w:r>
      <w:r>
        <w:t>......a</w:t>
      </w:r>
      <w:r>
        <w:rPr>
          <w:vertAlign w:val="subscript"/>
        </w:rPr>
        <w:t>Nq</w:t>
      </w:r>
      <w:r>
        <w:t xml:space="preserve">  = = </w:t>
      </w:r>
      <w:r>
        <w:sym w:font="Symbol" w:char="F065"/>
      </w:r>
      <w:r>
        <w:rPr>
          <w:vertAlign w:val="subscript"/>
        </w:rPr>
        <w:sym w:font="MT Extra" w:char="F06C"/>
      </w:r>
      <w:r>
        <w:rPr>
          <w:vertAlign w:val="subscript"/>
        </w:rPr>
        <w:t>mn</w:t>
      </w:r>
      <w:r>
        <w:t>....</w:t>
      </w:r>
      <w:r>
        <w:rPr>
          <w:vertAlign w:val="subscript"/>
        </w:rPr>
        <w:t xml:space="preserve">q  </w:t>
      </w:r>
      <w:r>
        <w:t>a</w:t>
      </w:r>
      <w:r>
        <w:rPr>
          <w:vertAlign w:val="subscript"/>
        </w:rPr>
        <w:sym w:font="MT Extra" w:char="F06C"/>
      </w:r>
      <w:r>
        <w:rPr>
          <w:vertAlign w:val="subscript"/>
        </w:rPr>
        <w:t>1</w:t>
      </w:r>
      <w:r>
        <w:t xml:space="preserve"> a</w:t>
      </w:r>
      <w:r>
        <w:rPr>
          <w:vertAlign w:val="subscript"/>
        </w:rPr>
        <w:t>m2</w:t>
      </w:r>
      <w:r>
        <w:t xml:space="preserve"> a</w:t>
      </w:r>
      <w:r>
        <w:rPr>
          <w:vertAlign w:val="subscript"/>
        </w:rPr>
        <w:t>n3</w:t>
      </w:r>
      <w:r>
        <w:t>......a</w:t>
      </w:r>
      <w:r>
        <w:rPr>
          <w:vertAlign w:val="subscript"/>
        </w:rPr>
        <w:t>qN</w:t>
      </w:r>
    </w:p>
    <w:p w14:paraId="4EE7594D" w14:textId="77777777" w:rsidR="00282083" w:rsidRDefault="00282083"/>
    <w:p w14:paraId="1C59C46E" w14:textId="77777777" w:rsidR="00282083" w:rsidRDefault="00282083">
      <w:r>
        <w:rPr>
          <w:b/>
          <w:bCs/>
        </w:rPr>
        <w:t>Theorem 2Z</w:t>
      </w:r>
      <w:r>
        <w:t>.  det(a) = det(a</w:t>
      </w:r>
      <w:r>
        <w:rPr>
          <w:vertAlign w:val="superscript"/>
        </w:rPr>
        <w:t>T</w:t>
      </w:r>
      <w:r>
        <w:t xml:space="preserve">), so determinant is the same if you swap rows and columns. </w:t>
      </w:r>
    </w:p>
    <w:p w14:paraId="3AD16131" w14:textId="77777777" w:rsidR="00282083" w:rsidRDefault="00282083"/>
    <w:p w14:paraId="0D8A553E" w14:textId="77777777" w:rsidR="00282083" w:rsidRDefault="00282083">
      <w:r>
        <w:rPr>
          <w:b/>
          <w:bCs/>
        </w:rPr>
        <w:t>Theorem 2A</w:t>
      </w:r>
      <w:r>
        <w:t xml:space="preserve">:  If a row = 0, then det = 0. </w:t>
      </w:r>
      <w:r>
        <w:tab/>
      </w:r>
      <w:r>
        <w:tab/>
        <w:t>// same for col</w:t>
      </w:r>
    </w:p>
    <w:p w14:paraId="0EF4E718" w14:textId="77777777" w:rsidR="00282083" w:rsidRDefault="00282083"/>
    <w:p w14:paraId="645246B4" w14:textId="77777777" w:rsidR="00282083" w:rsidRDefault="00282083">
      <w:r>
        <w:rPr>
          <w:b/>
          <w:bCs/>
        </w:rPr>
        <w:t xml:space="preserve">Lemma 2B for next </w:t>
      </w:r>
      <w:r>
        <w:rPr>
          <w:b/>
          <w:bCs/>
        </w:rPr>
        <w:t>Theorem:</w:t>
      </w:r>
      <w:r>
        <w:t xml:space="preserve">   </w:t>
      </w:r>
      <w:r>
        <w:sym w:font="Symbol" w:char="F065"/>
      </w:r>
      <w:r>
        <w:rPr>
          <w:vertAlign w:val="subscript"/>
        </w:rPr>
        <w:sym w:font="MT Extra" w:char="F06C"/>
      </w:r>
      <w:r>
        <w:rPr>
          <w:vertAlign w:val="subscript"/>
        </w:rPr>
        <w:t>mn</w:t>
      </w:r>
      <w:r>
        <w:t>....</w:t>
      </w:r>
      <w:r>
        <w:rPr>
          <w:vertAlign w:val="subscript"/>
        </w:rPr>
        <w:t>q</w:t>
      </w:r>
      <w:r>
        <w:t>M</w:t>
      </w:r>
      <w:r>
        <w:rPr>
          <w:vertAlign w:val="subscript"/>
        </w:rPr>
        <w:sym w:font="MT Extra" w:char="F06C"/>
      </w:r>
      <w:r>
        <w:rPr>
          <w:vertAlign w:val="subscript"/>
        </w:rPr>
        <w:t>mn</w:t>
      </w:r>
      <w:r>
        <w:t>....</w:t>
      </w:r>
      <w:r>
        <w:rPr>
          <w:vertAlign w:val="subscript"/>
        </w:rPr>
        <w:t>q</w:t>
      </w:r>
      <w:r>
        <w:t xml:space="preserve">  = 0 if M is symmetric in </w:t>
      </w:r>
      <w:r>
        <w:rPr>
          <w:i/>
          <w:iCs/>
        </w:rPr>
        <w:t>any</w:t>
      </w:r>
      <w:r>
        <w:t xml:space="preserve"> pair of indices</w:t>
      </w:r>
    </w:p>
    <w:p w14:paraId="436F5011" w14:textId="77777777" w:rsidR="00282083" w:rsidRDefault="00282083"/>
    <w:p w14:paraId="205F6C80" w14:textId="77777777" w:rsidR="00282083" w:rsidRDefault="00282083">
      <w:r>
        <w:rPr>
          <w:b/>
          <w:bCs/>
        </w:rPr>
        <w:t>Theorem 2C</w:t>
      </w:r>
      <w:r>
        <w:t xml:space="preserve">: If one row is a multiple of another, then det = 0. </w:t>
      </w:r>
      <w:r>
        <w:tab/>
        <w:t>// same for col</w:t>
      </w:r>
    </w:p>
    <w:p w14:paraId="07D2398E" w14:textId="77777777" w:rsidR="00282083" w:rsidRDefault="00282083"/>
    <w:p w14:paraId="26F6A1E7" w14:textId="77777777" w:rsidR="00282083" w:rsidRDefault="00282083">
      <w:r>
        <w:rPr>
          <w:b/>
          <w:bCs/>
        </w:rPr>
        <w:t>Theorem 2D</w:t>
      </w:r>
      <w:r>
        <w:t xml:space="preserve">:  Add a multiple of one row to another row, det does not change. </w:t>
      </w:r>
    </w:p>
    <w:p w14:paraId="5EADDFED" w14:textId="77777777" w:rsidR="00282083" w:rsidRDefault="00282083"/>
    <w:p w14:paraId="4F746C1A" w14:textId="77777777" w:rsidR="00282083" w:rsidRDefault="00282083">
      <w:r>
        <w:rPr>
          <w:b/>
          <w:bCs/>
        </w:rPr>
        <w:t>Lemma 2E for next Theorem</w:t>
      </w:r>
      <w:r>
        <w:t xml:space="preserve">:  If you swap two indices on M, sign of  </w:t>
      </w:r>
      <w:r>
        <w:sym w:font="Symbol" w:char="F065"/>
      </w:r>
      <w:r>
        <w:rPr>
          <w:vertAlign w:val="subscript"/>
        </w:rPr>
        <w:sym w:font="MT Extra" w:char="F06C"/>
      </w:r>
      <w:r>
        <w:rPr>
          <w:vertAlign w:val="subscript"/>
        </w:rPr>
        <w:t>mn</w:t>
      </w:r>
      <w:r>
        <w:t>....</w:t>
      </w:r>
      <w:r>
        <w:rPr>
          <w:vertAlign w:val="subscript"/>
        </w:rPr>
        <w:t>q</w:t>
      </w:r>
      <w:r>
        <w:t>M</w:t>
      </w:r>
      <w:r>
        <w:rPr>
          <w:vertAlign w:val="subscript"/>
        </w:rPr>
        <w:sym w:font="MT Extra" w:char="F06C"/>
      </w:r>
      <w:r>
        <w:rPr>
          <w:vertAlign w:val="subscript"/>
        </w:rPr>
        <w:t>mn</w:t>
      </w:r>
      <w:r>
        <w:t>....</w:t>
      </w:r>
      <w:r>
        <w:rPr>
          <w:vertAlign w:val="subscript"/>
        </w:rPr>
        <w:t>q</w:t>
      </w:r>
      <w:r>
        <w:t xml:space="preserve">  changes. </w:t>
      </w:r>
    </w:p>
    <w:p w14:paraId="4063F597" w14:textId="77777777" w:rsidR="00282083" w:rsidRDefault="00282083"/>
    <w:p w14:paraId="55D17B05" w14:textId="77777777" w:rsidR="00282083" w:rsidRDefault="00282083">
      <w:r>
        <w:rPr>
          <w:b/>
          <w:bCs/>
        </w:rPr>
        <w:t>Theorem 2F:</w:t>
      </w:r>
      <w:r>
        <w:t xml:space="preserve"> Swap two columns and sign of det changes. </w:t>
      </w:r>
    </w:p>
    <w:p w14:paraId="60694E80" w14:textId="77777777" w:rsidR="00282083" w:rsidRDefault="00282083"/>
    <w:p w14:paraId="42F55C9E" w14:textId="77777777" w:rsidR="00282083" w:rsidRDefault="00282083">
      <w:r>
        <w:rPr>
          <w:b/>
          <w:bCs/>
        </w:rPr>
        <w:t>Theorem 2G</w:t>
      </w:r>
      <w:r>
        <w:t xml:space="preserve">:  Multiply a column by k, you then multiply det by k. </w:t>
      </w:r>
    </w:p>
    <w:p w14:paraId="59EEE440" w14:textId="77777777" w:rsidR="00282083" w:rsidRDefault="00282083"/>
    <w:p w14:paraId="3CB756B3" w14:textId="77777777" w:rsidR="00282083" w:rsidRDefault="00282083">
      <w:r>
        <w:rPr>
          <w:b/>
          <w:bCs/>
        </w:rPr>
        <w:t>Theorem 2H</w:t>
      </w:r>
      <w:r>
        <w:t xml:space="preserve">. The determinant of an </w:t>
      </w:r>
      <w:r>
        <w:rPr>
          <w:b/>
          <w:bCs/>
        </w:rPr>
        <w:t>upper triangular matr</w:t>
      </w:r>
      <w:r>
        <w:rPr>
          <w:b/>
          <w:bCs/>
        </w:rPr>
        <w:t>ix</w:t>
      </w:r>
      <w:r>
        <w:t xml:space="preserve"> is the product of the diagonal elements. </w:t>
      </w:r>
    </w:p>
    <w:p w14:paraId="6085D6A2" w14:textId="77777777" w:rsidR="00282083" w:rsidRDefault="00282083"/>
    <w:p w14:paraId="0987FB3E" w14:textId="77777777" w:rsidR="00282083" w:rsidRDefault="00282083">
      <w:pPr>
        <w:rPr>
          <w:b/>
          <w:bCs/>
        </w:rPr>
      </w:pPr>
      <w:r>
        <w:rPr>
          <w:b/>
          <w:bCs/>
        </w:rPr>
        <w:t>10.3 Minors and Cofactors</w:t>
      </w:r>
      <w:r>
        <w:t xml:space="preserve">  *****************</w:t>
      </w:r>
    </w:p>
    <w:p w14:paraId="40BE2CB3" w14:textId="77777777" w:rsidR="00282083" w:rsidRDefault="00282083"/>
    <w:p w14:paraId="5AC5AB30" w14:textId="77777777" w:rsidR="00282083" w:rsidRDefault="00282083">
      <w:r>
        <w:t xml:space="preserve">Define: </w:t>
      </w:r>
      <w:r>
        <w:rPr>
          <w:b/>
          <w:bCs/>
        </w:rPr>
        <w:t xml:space="preserve"> minor(a</w:t>
      </w:r>
      <w:r>
        <w:rPr>
          <w:b/>
          <w:bCs/>
          <w:vertAlign w:val="subscript"/>
        </w:rPr>
        <w:t>pq</w:t>
      </w:r>
      <w:r>
        <w:rPr>
          <w:b/>
          <w:bCs/>
        </w:rPr>
        <w:t xml:space="preserve">) </w:t>
      </w:r>
      <w:r>
        <w:t xml:space="preserve">= det of the N-1 x N-1 matrix you get by crossing out row p and column q. </w:t>
      </w:r>
    </w:p>
    <w:p w14:paraId="6C453A4F" w14:textId="77777777" w:rsidR="00282083" w:rsidRDefault="00282083"/>
    <w:p w14:paraId="36DADBCA" w14:textId="77777777" w:rsidR="00282083" w:rsidRDefault="00282083">
      <w:r>
        <w:t xml:space="preserve">Define:   </w:t>
      </w:r>
      <w:r>
        <w:rPr>
          <w:b/>
          <w:bCs/>
        </w:rPr>
        <w:t>cof(a</w:t>
      </w:r>
      <w:r>
        <w:rPr>
          <w:b/>
          <w:bCs/>
          <w:vertAlign w:val="subscript"/>
        </w:rPr>
        <w:t>pq</w:t>
      </w:r>
      <w:r>
        <w:rPr>
          <w:b/>
          <w:bCs/>
        </w:rPr>
        <w:t>)</w:t>
      </w:r>
      <w:r>
        <w:t xml:space="preserve">  = (-1)</w:t>
      </w:r>
      <w:r>
        <w:rPr>
          <w:vertAlign w:val="superscript"/>
        </w:rPr>
        <w:t>p+q</w:t>
      </w:r>
      <w:r>
        <w:t xml:space="preserve"> minor(a</w:t>
      </w:r>
      <w:r>
        <w:rPr>
          <w:vertAlign w:val="subscript"/>
        </w:rPr>
        <w:t>pq</w:t>
      </w:r>
      <w:r>
        <w:t xml:space="preserve">). </w:t>
      </w:r>
    </w:p>
    <w:p w14:paraId="052EAE3A" w14:textId="77777777" w:rsidR="00282083" w:rsidRDefault="00282083"/>
    <w:p w14:paraId="6ADE9260" w14:textId="77777777" w:rsidR="00282083" w:rsidRDefault="00282083">
      <w:r>
        <w:rPr>
          <w:b/>
          <w:bCs/>
        </w:rPr>
        <w:t>Theorem 3A</w:t>
      </w:r>
      <w:r>
        <w:t xml:space="preserve">:  det(A) = </w:t>
      </w:r>
      <w:r>
        <w:sym w:font="Symbol" w:char="F053"/>
      </w:r>
      <w:r>
        <w:rPr>
          <w:vertAlign w:val="subscript"/>
        </w:rPr>
        <w:t>q</w:t>
      </w:r>
      <w:r>
        <w:t xml:space="preserve"> a</w:t>
      </w:r>
      <w:r>
        <w:rPr>
          <w:vertAlign w:val="subscript"/>
        </w:rPr>
        <w:t>pq</w:t>
      </w:r>
      <w:r>
        <w:t xml:space="preserve">  cof(a</w:t>
      </w:r>
      <w:r>
        <w:rPr>
          <w:vertAlign w:val="subscript"/>
        </w:rPr>
        <w:t>pq</w:t>
      </w:r>
      <w:r>
        <w:t xml:space="preserve">) [ across row p] = </w:t>
      </w:r>
      <w:r>
        <w:sym w:font="Symbol" w:char="F053"/>
      </w:r>
      <w:r>
        <w:rPr>
          <w:vertAlign w:val="subscript"/>
        </w:rPr>
        <w:t>p</w:t>
      </w:r>
      <w:r>
        <w:t xml:space="preserve"> a</w:t>
      </w:r>
      <w:r>
        <w:rPr>
          <w:vertAlign w:val="subscript"/>
        </w:rPr>
        <w:t>pq</w:t>
      </w:r>
      <w:r>
        <w:t xml:space="preserve">  cof(a</w:t>
      </w:r>
      <w:r>
        <w:rPr>
          <w:vertAlign w:val="subscript"/>
        </w:rPr>
        <w:t>pq</w:t>
      </w:r>
      <w:r>
        <w:t>) [ down column q ]   (10-2)</w:t>
      </w:r>
    </w:p>
    <w:p w14:paraId="77A26CA0" w14:textId="77777777" w:rsidR="00282083" w:rsidRDefault="00282083"/>
    <w:p w14:paraId="2D2E2ACA" w14:textId="77777777" w:rsidR="00282083" w:rsidRDefault="00282083">
      <w:r>
        <w:rPr>
          <w:b/>
          <w:bCs/>
        </w:rPr>
        <w:t>Theorem 3B:</w:t>
      </w:r>
      <w:r>
        <w:t xml:space="preserve">  </w:t>
      </w:r>
      <w:r>
        <w:sym w:font="Symbol" w:char="F053"/>
      </w:r>
      <w:r>
        <w:rPr>
          <w:vertAlign w:val="subscript"/>
        </w:rPr>
        <w:t>q</w:t>
      </w:r>
      <w:r>
        <w:t xml:space="preserve"> a</w:t>
      </w:r>
      <w:r>
        <w:rPr>
          <w:vertAlign w:val="subscript"/>
        </w:rPr>
        <w:t>pq</w:t>
      </w:r>
      <w:r>
        <w:t xml:space="preserve">  cof(a</w:t>
      </w:r>
      <w:r>
        <w:rPr>
          <w:vertAlign w:val="subscript"/>
        </w:rPr>
        <w:t>p'q</w:t>
      </w:r>
      <w:r>
        <w:t xml:space="preserve">)  = 0 when p </w:t>
      </w:r>
      <w:r>
        <w:sym w:font="Symbol" w:char="F0B9"/>
      </w:r>
      <w:r>
        <w:t xml:space="preserve"> p'. </w:t>
      </w:r>
      <w:r>
        <w:tab/>
        <w:t xml:space="preserve"> Also  </w:t>
      </w:r>
      <w:r>
        <w:sym w:font="Symbol" w:char="F053"/>
      </w:r>
      <w:r>
        <w:rPr>
          <w:vertAlign w:val="subscript"/>
        </w:rPr>
        <w:t>p</w:t>
      </w:r>
      <w:r>
        <w:t xml:space="preserve"> a</w:t>
      </w:r>
      <w:r>
        <w:rPr>
          <w:vertAlign w:val="subscript"/>
        </w:rPr>
        <w:t>pq</w:t>
      </w:r>
      <w:r>
        <w:t xml:space="preserve">  cof(a</w:t>
      </w:r>
      <w:r>
        <w:rPr>
          <w:vertAlign w:val="subscript"/>
        </w:rPr>
        <w:t>pq'</w:t>
      </w:r>
      <w:r>
        <w:t xml:space="preserve">)  = 0 when q </w:t>
      </w:r>
      <w:r>
        <w:sym w:font="Symbol" w:char="F0B9"/>
      </w:r>
      <w:r>
        <w:t xml:space="preserve"> q'</w:t>
      </w:r>
    </w:p>
    <w:p w14:paraId="5F2C5A2D" w14:textId="77777777" w:rsidR="00282083" w:rsidRDefault="00282083"/>
    <w:p w14:paraId="438C6589" w14:textId="77777777" w:rsidR="00282083" w:rsidRDefault="00282083">
      <w:r>
        <w:t xml:space="preserve">Definition:  The </w:t>
      </w:r>
      <w:r>
        <w:rPr>
          <w:b/>
          <w:bCs/>
        </w:rPr>
        <w:t>adjoint matrix</w:t>
      </w:r>
      <w:r>
        <w:t xml:space="preserve"> of A, written A</w:t>
      </w:r>
      <w:r>
        <w:rPr>
          <w:vertAlign w:val="superscript"/>
        </w:rPr>
        <w:t>^</w:t>
      </w:r>
      <w:r>
        <w:t xml:space="preserve"> , is the transpose of the cofactor m</w:t>
      </w:r>
      <w:r>
        <w:t>atrix, A</w:t>
      </w:r>
      <w:r>
        <w:rPr>
          <w:vertAlign w:val="superscript"/>
        </w:rPr>
        <w:t>^</w:t>
      </w:r>
      <w:r>
        <w:t xml:space="preserve"> </w:t>
      </w:r>
      <w:r>
        <w:sym w:font="Symbol" w:char="F0BA"/>
      </w:r>
      <w:r>
        <w:t xml:space="preserve"> cof(A)</w:t>
      </w:r>
      <w:r>
        <w:softHyphen/>
      </w:r>
      <w:r>
        <w:rPr>
          <w:vertAlign w:val="superscript"/>
        </w:rPr>
        <w:t>T</w:t>
      </w:r>
      <w:r>
        <w:t xml:space="preserve"> . </w:t>
      </w:r>
    </w:p>
    <w:p w14:paraId="7C2015E7" w14:textId="77777777" w:rsidR="00282083" w:rsidRDefault="00282083">
      <w:r>
        <w:t xml:space="preserve">Note that the word "adjoint" means different things to different authors, so beware. This is what it means to M&amp;M. </w:t>
      </w:r>
    </w:p>
    <w:p w14:paraId="75F536A7" w14:textId="77777777" w:rsidR="00282083" w:rsidRDefault="00282083"/>
    <w:p w14:paraId="5B3E88B2" w14:textId="77777777" w:rsidR="00282083" w:rsidRDefault="00282083">
      <w:r>
        <w:rPr>
          <w:b/>
          <w:bCs/>
        </w:rPr>
        <w:t>Theorem 3C</w:t>
      </w:r>
      <w:r>
        <w:t>:  For any square matrix A, A</w:t>
      </w:r>
      <w:r>
        <w:rPr>
          <w:vertAlign w:val="superscript"/>
        </w:rPr>
        <w:t>-1</w:t>
      </w:r>
      <w:r>
        <w:t xml:space="preserve">  =  (1/det(A) ) cof(A)</w:t>
      </w:r>
      <w:r>
        <w:rPr>
          <w:vertAlign w:val="superscript"/>
        </w:rPr>
        <w:t>T</w:t>
      </w:r>
      <w:r>
        <w:t xml:space="preserve">  = (1/det(A) )A^, provided det(A) </w:t>
      </w:r>
      <w:r>
        <w:sym w:font="Symbol" w:char="F0B9"/>
      </w:r>
      <w:r>
        <w:t xml:space="preserve"> 0, which is to say, provided matrix A is not singular. </w:t>
      </w:r>
    </w:p>
    <w:p w14:paraId="090F0164" w14:textId="77777777" w:rsidR="00282083" w:rsidRDefault="00282083"/>
    <w:p w14:paraId="1FB4FBF3" w14:textId="77777777" w:rsidR="00282083" w:rsidRDefault="00282083">
      <w:pPr>
        <w:rPr>
          <w:b/>
          <w:bCs/>
        </w:rPr>
      </w:pPr>
      <w:r>
        <w:rPr>
          <w:b/>
          <w:bCs/>
        </w:rPr>
        <w:lastRenderedPageBreak/>
        <w:t xml:space="preserve">10.4 Multiplication and Differentiation of Determinants </w:t>
      </w:r>
      <w:r>
        <w:t xml:space="preserve">  *****************</w:t>
      </w:r>
    </w:p>
    <w:p w14:paraId="7D32499A" w14:textId="77777777" w:rsidR="00282083" w:rsidRDefault="00282083"/>
    <w:p w14:paraId="0D3E9F38" w14:textId="77777777" w:rsidR="00282083" w:rsidRDefault="00282083">
      <w:r>
        <w:rPr>
          <w:b/>
          <w:bCs/>
        </w:rPr>
        <w:t>Theorem 4A:</w:t>
      </w:r>
      <w:r>
        <w:t xml:space="preserve">   det(AB) = det(A) det(B)</w:t>
      </w:r>
      <w:r>
        <w:tab/>
      </w:r>
      <w:r>
        <w:tab/>
      </w:r>
    </w:p>
    <w:p w14:paraId="366EEE01" w14:textId="77777777" w:rsidR="00282083" w:rsidRDefault="00282083"/>
    <w:p w14:paraId="58AD5ADA" w14:textId="77777777" w:rsidR="00282083" w:rsidRDefault="00282083">
      <w:r>
        <w:rPr>
          <w:b/>
          <w:bCs/>
        </w:rPr>
        <w:t xml:space="preserve">Theorem 4B: </w:t>
      </w:r>
      <w:r>
        <w:t xml:space="preserve"> </w:t>
      </w:r>
      <w:r>
        <w:sym w:font="Symbol" w:char="F0B6"/>
      </w:r>
      <w:r>
        <w:t xml:space="preserve"> |A|/</w:t>
      </w:r>
      <w:r>
        <w:sym w:font="Symbol" w:char="F0B6"/>
      </w:r>
      <w:r>
        <w:t>a</w:t>
      </w:r>
      <w:r>
        <w:rPr>
          <w:vertAlign w:val="subscript"/>
        </w:rPr>
        <w:t>pq</w:t>
      </w:r>
      <w:r>
        <w:t xml:space="preserve"> = cof(a</w:t>
      </w:r>
      <w:r>
        <w:rPr>
          <w:vertAlign w:val="subscript"/>
        </w:rPr>
        <w:t>pq</w:t>
      </w:r>
      <w:r>
        <w:t>)</w:t>
      </w:r>
    </w:p>
    <w:p w14:paraId="0D8349C5" w14:textId="77777777" w:rsidR="00282083" w:rsidRDefault="00282083"/>
    <w:p w14:paraId="00B1C59D" w14:textId="77777777" w:rsidR="00282083" w:rsidRDefault="00282083">
      <w:pPr>
        <w:rPr>
          <w:b/>
          <w:bCs/>
        </w:rPr>
      </w:pPr>
      <w:r>
        <w:rPr>
          <w:b/>
          <w:bCs/>
        </w:rPr>
        <w:t xml:space="preserve">10.5 Preliminary Remarks on Matrices </w:t>
      </w:r>
      <w:r>
        <w:t xml:space="preserve">  *****************</w:t>
      </w:r>
    </w:p>
    <w:p w14:paraId="3EF6D09B" w14:textId="77777777" w:rsidR="00282083" w:rsidRDefault="00282083"/>
    <w:p w14:paraId="1DADA979" w14:textId="77777777" w:rsidR="00282083" w:rsidRDefault="00282083">
      <w:r>
        <w:t xml:space="preserve">Def:  A square matrix A is </w:t>
      </w:r>
      <w:r>
        <w:rPr>
          <w:b/>
          <w:bCs/>
        </w:rPr>
        <w:t>singular</w:t>
      </w:r>
      <w:r>
        <w:t xml:space="preserve"> if det(A) = 0. All rectangular matrices are defined as singular, where rectangular means non-square. </w:t>
      </w:r>
    </w:p>
    <w:p w14:paraId="2A4B39C3" w14:textId="77777777" w:rsidR="00282083" w:rsidRDefault="00282083"/>
    <w:p w14:paraId="22F3A729" w14:textId="77777777" w:rsidR="00282083" w:rsidRDefault="00282083">
      <w:r>
        <w:t xml:space="preserve">Def:  </w:t>
      </w:r>
      <w:r>
        <w:rPr>
          <w:b/>
          <w:bCs/>
        </w:rPr>
        <w:t>Rank of A</w:t>
      </w:r>
      <w:r>
        <w:t xml:space="preserve">:  If det(A) </w:t>
      </w:r>
      <w:r>
        <w:sym w:font="Symbol" w:char="F0B9"/>
      </w:r>
      <w:r>
        <w:t xml:space="preserve"> 0, A has full rank N. If det(A) = 0 but if ALL det(minors) </w:t>
      </w:r>
      <w:r>
        <w:sym w:font="Symbol" w:char="F0B9"/>
      </w:r>
      <w:r>
        <w:t xml:space="preserve"> 0, then rank is N-1.  And so on.   Rank applies only to a square matrix. </w:t>
      </w:r>
    </w:p>
    <w:p w14:paraId="7860A802" w14:textId="77777777" w:rsidR="00282083" w:rsidRDefault="00282083">
      <w:r>
        <w:tab/>
        <w:t xml:space="preserve">Therefore, if A is non-singular, rank = N, but if A is singular, rank &lt; N. </w:t>
      </w:r>
    </w:p>
    <w:p w14:paraId="2F1A45F2" w14:textId="77777777" w:rsidR="00282083" w:rsidRDefault="00282083"/>
    <w:p w14:paraId="1DFA1A13" w14:textId="77777777" w:rsidR="00282083" w:rsidRDefault="00282083">
      <w:r>
        <w:rPr>
          <w:b/>
          <w:bCs/>
        </w:rPr>
        <w:t>Theorem 5A</w:t>
      </w:r>
      <w:r>
        <w:t xml:space="preserve">:  If rank A = r, then we know two things: </w:t>
      </w:r>
    </w:p>
    <w:p w14:paraId="1EC7177B" w14:textId="77777777" w:rsidR="00282083" w:rsidRDefault="00282083">
      <w:r>
        <w:tab/>
        <w:t xml:space="preserve">(1) </w:t>
      </w:r>
      <w:r>
        <w:rPr>
          <w:i/>
          <w:iCs/>
        </w:rPr>
        <w:t>all</w:t>
      </w:r>
      <w:r>
        <w:t xml:space="preserve"> RxR sub-determinants of A for R &gt; r vanish. </w:t>
      </w:r>
    </w:p>
    <w:p w14:paraId="56DC9596" w14:textId="77777777" w:rsidR="00282083" w:rsidRDefault="00282083">
      <w:r>
        <w:tab/>
        <w:t xml:space="preserve">(2) </w:t>
      </w:r>
      <w:r>
        <w:rPr>
          <w:i/>
          <w:iCs/>
        </w:rPr>
        <w:t>at least one</w:t>
      </w:r>
      <w:r>
        <w:t xml:space="preserve"> rxr </w:t>
      </w:r>
      <w:r>
        <w:t xml:space="preserve">sub-determinant does </w:t>
      </w:r>
      <w:r>
        <w:rPr>
          <w:i/>
          <w:iCs/>
        </w:rPr>
        <w:t>not</w:t>
      </w:r>
      <w:r>
        <w:t xml:space="preserve"> vanish</w:t>
      </w:r>
    </w:p>
    <w:p w14:paraId="67637567" w14:textId="77777777" w:rsidR="00282083" w:rsidRDefault="00282083"/>
    <w:p w14:paraId="6D9BEF6B" w14:textId="77777777" w:rsidR="00282083" w:rsidRDefault="00282083">
      <w:r>
        <w:rPr>
          <w:b/>
          <w:bCs/>
        </w:rPr>
        <w:t xml:space="preserve">10.6 Combinations of Matrices </w:t>
      </w:r>
      <w:r>
        <w:t xml:space="preserve">  *****************</w:t>
      </w:r>
    </w:p>
    <w:p w14:paraId="123CD782" w14:textId="77777777" w:rsidR="00282083" w:rsidRDefault="00282083"/>
    <w:p w14:paraId="43243E9D" w14:textId="77777777" w:rsidR="00282083" w:rsidRDefault="00282083">
      <w:pPr>
        <w:rPr>
          <w:b/>
          <w:bCs/>
        </w:rPr>
      </w:pPr>
      <w:r>
        <w:rPr>
          <w:b/>
          <w:bCs/>
        </w:rPr>
        <w:t xml:space="preserve">10.7 Special Matrices </w:t>
      </w:r>
      <w:r>
        <w:t xml:space="preserve">  *****************</w:t>
      </w:r>
    </w:p>
    <w:p w14:paraId="6082E333" w14:textId="77777777" w:rsidR="00282083" w:rsidRDefault="00282083"/>
    <w:p w14:paraId="18531763" w14:textId="77777777" w:rsidR="00282083" w:rsidRDefault="00282083">
      <w:r>
        <w:t xml:space="preserve">Def:  </w:t>
      </w:r>
      <w:r>
        <w:rPr>
          <w:b/>
          <w:bCs/>
        </w:rPr>
        <w:t>trace</w:t>
      </w:r>
      <w:r>
        <w:t xml:space="preserve"> is the sum of the diagonal elements. </w:t>
      </w:r>
    </w:p>
    <w:p w14:paraId="46B4EE1B" w14:textId="77777777" w:rsidR="00282083" w:rsidRDefault="00282083"/>
    <w:p w14:paraId="261F640B" w14:textId="77777777" w:rsidR="00282083" w:rsidRDefault="00282083">
      <w:r>
        <w:rPr>
          <w:b/>
          <w:bCs/>
        </w:rPr>
        <w:t>Theorem 7B</w:t>
      </w:r>
      <w:r>
        <w:t>:   Tr(AB) = Tr(BA), whether or not the matrices commute  (Proof: A</w:t>
      </w:r>
      <w:r>
        <w:rPr>
          <w:vertAlign w:val="subscript"/>
        </w:rPr>
        <w:t>ij</w:t>
      </w:r>
      <w:r>
        <w:t>B</w:t>
      </w:r>
      <w:r>
        <w:rPr>
          <w:vertAlign w:val="subscript"/>
        </w:rPr>
        <w:t>ji</w:t>
      </w:r>
      <w:r>
        <w:t xml:space="preserve"> = reverse)</w:t>
      </w:r>
    </w:p>
    <w:p w14:paraId="1D4DB27F" w14:textId="77777777" w:rsidR="00282083" w:rsidRDefault="00282083"/>
    <w:p w14:paraId="48C563F7" w14:textId="77777777" w:rsidR="00282083" w:rsidRDefault="00282083">
      <w:r>
        <w:rPr>
          <w:b/>
          <w:bCs/>
        </w:rPr>
        <w:t>Theorem 7C</w:t>
      </w:r>
      <w:r>
        <w:t>:  Tr(A</w:t>
      </w:r>
      <w:r>
        <w:sym w:font="Symbol" w:char="F0C4"/>
      </w:r>
      <w:r>
        <w:t xml:space="preserve">B) = Tr(A)Tr(B).   ( Proof: from definition of the cross product. ) </w:t>
      </w:r>
    </w:p>
    <w:p w14:paraId="5798CC8D" w14:textId="77777777" w:rsidR="00282083" w:rsidRDefault="00282083"/>
    <w:p w14:paraId="1BEC248D" w14:textId="77777777" w:rsidR="00282083" w:rsidRDefault="00282083">
      <w:r>
        <w:t>def</w:t>
      </w:r>
      <w:r>
        <w:rPr>
          <w:b/>
          <w:bCs/>
        </w:rPr>
        <w:t>:  Transpose</w:t>
      </w:r>
      <w:r>
        <w:t xml:space="preserve"> Matrix:   A</w:t>
      </w:r>
      <w:r>
        <w:rPr>
          <w:b/>
          <w:bCs/>
          <w:vertAlign w:val="superscript"/>
        </w:rPr>
        <w:t>~</w:t>
      </w:r>
      <w:r>
        <w:rPr>
          <w:vertAlign w:val="subscript"/>
        </w:rPr>
        <w:t>k</w:t>
      </w:r>
      <w:r>
        <w:rPr>
          <w:vertAlign w:val="subscript"/>
        </w:rPr>
        <w:sym w:font="MT Extra" w:char="F06C"/>
      </w:r>
      <w:r>
        <w:rPr>
          <w:vertAlign w:val="subscript"/>
        </w:rPr>
        <w:t xml:space="preserve"> </w:t>
      </w:r>
      <w:r>
        <w:t xml:space="preserve"> = A</w:t>
      </w:r>
      <w:r>
        <w:rPr>
          <w:vertAlign w:val="subscript"/>
        </w:rPr>
        <w:sym w:font="MT Extra" w:char="F06C"/>
      </w:r>
      <w:r>
        <w:rPr>
          <w:vertAlign w:val="subscript"/>
        </w:rPr>
        <w:t>k</w:t>
      </w:r>
      <w:r>
        <w:t xml:space="preserve"> </w:t>
      </w:r>
      <w:r>
        <w:tab/>
        <w:t>( I usually say A</w:t>
      </w:r>
      <w:r>
        <w:rPr>
          <w:vertAlign w:val="superscript"/>
        </w:rPr>
        <w:t>T</w:t>
      </w:r>
      <w:r>
        <w:t xml:space="preserve"> for transpose, they use twiddle over the A)</w:t>
      </w:r>
    </w:p>
    <w:p w14:paraId="4D42FB35" w14:textId="77777777" w:rsidR="00282083" w:rsidRDefault="00282083"/>
    <w:p w14:paraId="1DABECC2" w14:textId="77777777" w:rsidR="00282083" w:rsidRDefault="00282083">
      <w:r>
        <w:t>def</w:t>
      </w:r>
      <w:r>
        <w:rPr>
          <w:b/>
          <w:bCs/>
        </w:rPr>
        <w:t>:  Adjoint</w:t>
      </w:r>
      <w:r>
        <w:t xml:space="preserve"> Matrix:  A</w:t>
      </w:r>
      <w:r>
        <w:rPr>
          <w:b/>
          <w:bCs/>
          <w:vertAlign w:val="superscript"/>
        </w:rPr>
        <w:t>^</w:t>
      </w:r>
      <w:r>
        <w:rPr>
          <w:vertAlign w:val="subscript"/>
        </w:rPr>
        <w:t>pq</w:t>
      </w:r>
      <w:r>
        <w:t xml:space="preserve">  = cof(a</w:t>
      </w:r>
      <w:r>
        <w:rPr>
          <w:vertAlign w:val="subscript"/>
        </w:rPr>
        <w:t>pq</w:t>
      </w:r>
      <w:r>
        <w:t>)</w:t>
      </w:r>
      <w:r>
        <w:rPr>
          <w:vertAlign w:val="superscript"/>
        </w:rPr>
        <w:t>T</w:t>
      </w:r>
      <w:r>
        <w:t xml:space="preserve"> </w:t>
      </w:r>
      <w:r>
        <w:tab/>
        <w:t>( I do</w:t>
      </w:r>
      <w:r>
        <w:t>n't ever use this matrix, beware the name, see above.)</w:t>
      </w:r>
    </w:p>
    <w:p w14:paraId="67A69369" w14:textId="77777777" w:rsidR="00282083" w:rsidRDefault="00282083"/>
    <w:p w14:paraId="7C72012D" w14:textId="77777777" w:rsidR="00282083" w:rsidRDefault="00282083">
      <w:r>
        <w:rPr>
          <w:b/>
          <w:bCs/>
        </w:rPr>
        <w:t>Theorem 7D:</w:t>
      </w:r>
      <w:r>
        <w:t xml:space="preserve">   A</w:t>
      </w:r>
      <w:r>
        <w:rPr>
          <w:b/>
          <w:bCs/>
          <w:vertAlign w:val="superscript"/>
        </w:rPr>
        <w:t>^</w:t>
      </w:r>
      <w:r>
        <w:t>A = E * det(A)  =  AA^</w:t>
      </w:r>
    </w:p>
    <w:p w14:paraId="3CA419FA" w14:textId="77777777" w:rsidR="00282083" w:rsidRDefault="00282083"/>
    <w:p w14:paraId="7E8564C2" w14:textId="77777777" w:rsidR="00282083" w:rsidRDefault="00282083">
      <w:r>
        <w:rPr>
          <w:b/>
          <w:bCs/>
        </w:rPr>
        <w:t xml:space="preserve">Theorem 7E: </w:t>
      </w:r>
      <w:r>
        <w:t xml:space="preserve"> If A is non-singular, then A</w:t>
      </w:r>
      <w:r>
        <w:softHyphen/>
      </w:r>
      <w:r>
        <w:softHyphen/>
      </w:r>
      <w:r>
        <w:softHyphen/>
      </w:r>
      <w:r>
        <w:softHyphen/>
      </w:r>
      <w:r>
        <w:rPr>
          <w:vertAlign w:val="superscript"/>
        </w:rPr>
        <w:t>-1</w:t>
      </w:r>
      <w:r>
        <w:t xml:space="preserve"> = A^/|A|. </w:t>
      </w:r>
    </w:p>
    <w:p w14:paraId="5E77579E" w14:textId="77777777" w:rsidR="00282083" w:rsidRDefault="00282083"/>
    <w:p w14:paraId="23692D07" w14:textId="77777777" w:rsidR="00282083" w:rsidRDefault="00282083">
      <w:r>
        <w:rPr>
          <w:b/>
          <w:bCs/>
        </w:rPr>
        <w:t>Fact</w:t>
      </w:r>
      <w:r>
        <w:t xml:space="preserve">:  If you transpose or invert a product of matrices, you have to change the order. </w:t>
      </w:r>
    </w:p>
    <w:p w14:paraId="14F13D36" w14:textId="77777777" w:rsidR="00282083" w:rsidRDefault="00282083"/>
    <w:p w14:paraId="05C60807" w14:textId="77777777" w:rsidR="00282083" w:rsidRDefault="00282083">
      <w:r>
        <w:t xml:space="preserve">def:  </w:t>
      </w:r>
      <w:r>
        <w:rPr>
          <w:b/>
          <w:bCs/>
        </w:rPr>
        <w:t xml:space="preserve">Complex Conjugate Matrix: </w:t>
      </w:r>
      <w:r>
        <w:t xml:space="preserve"> A*</w:t>
      </w:r>
      <w:r>
        <w:rPr>
          <w:vertAlign w:val="subscript"/>
        </w:rPr>
        <w:t>ij</w:t>
      </w:r>
      <w:r>
        <w:t xml:space="preserve">  = a</w:t>
      </w:r>
      <w:r>
        <w:rPr>
          <w:vertAlign w:val="subscript"/>
        </w:rPr>
        <w:t>ij</w:t>
      </w:r>
      <w:r>
        <w:t>*</w:t>
      </w:r>
    </w:p>
    <w:p w14:paraId="192EABFE" w14:textId="77777777" w:rsidR="00282083" w:rsidRDefault="00282083"/>
    <w:p w14:paraId="2E88F2A3" w14:textId="77777777" w:rsidR="00282083" w:rsidRDefault="00282083">
      <w:r>
        <w:t xml:space="preserve">def:  </w:t>
      </w:r>
      <w:r>
        <w:rPr>
          <w:b/>
          <w:bCs/>
        </w:rPr>
        <w:t>Associate Matrix</w:t>
      </w:r>
      <w:r>
        <w:t>:  A</w:t>
      </w:r>
      <w:r>
        <w:rPr>
          <w:vertAlign w:val="superscript"/>
        </w:rPr>
        <w:t>†</w:t>
      </w:r>
      <w:r>
        <w:t xml:space="preserve"> = A</w:t>
      </w:r>
      <w:r>
        <w:rPr>
          <w:vertAlign w:val="superscript"/>
        </w:rPr>
        <w:t>*~</w:t>
      </w:r>
      <w:r>
        <w:t xml:space="preserve"> = A*</w:t>
      </w:r>
      <w:r>
        <w:rPr>
          <w:vertAlign w:val="superscript"/>
        </w:rPr>
        <w:t>T</w:t>
      </w:r>
      <w:r>
        <w:t xml:space="preserve"> </w:t>
      </w:r>
      <w:r>
        <w:tab/>
      </w:r>
    </w:p>
    <w:p w14:paraId="56D11601" w14:textId="77777777" w:rsidR="00282083" w:rsidRDefault="00282083"/>
    <w:p w14:paraId="2E460672" w14:textId="77777777" w:rsidR="00282083" w:rsidRDefault="00282083">
      <w:r>
        <w:rPr>
          <w:u w:val="single"/>
        </w:rPr>
        <w:t>Warning</w:t>
      </w:r>
      <w:r>
        <w:t>:  In Stakgold, the matrix A</w:t>
      </w:r>
      <w:r>
        <w:rPr>
          <w:vertAlign w:val="superscript"/>
        </w:rPr>
        <w:t>†</w:t>
      </w:r>
      <w:r>
        <w:t xml:space="preserve"> is written A*, and is called the adjoint of A. This is a double confusion because (1) adjoint means cof</w:t>
      </w:r>
      <w:r>
        <w:softHyphen/>
      </w:r>
      <w:r>
        <w:rPr>
          <w:vertAlign w:val="superscript"/>
        </w:rPr>
        <w:t>T</w:t>
      </w:r>
      <w:r>
        <w:t xml:space="preserve"> to M&amp;M, and (2) * means C.C. to M&amp;</w:t>
      </w:r>
      <w:r>
        <w:t>M. Stakgold then must use the overbar for C.C. In Quantum Mechanics, A</w:t>
      </w:r>
      <w:r>
        <w:rPr>
          <w:vertAlign w:val="superscript"/>
        </w:rPr>
        <w:t>†</w:t>
      </w:r>
      <w:r>
        <w:t xml:space="preserve"> is usually called the "Hermitian conjugate" of A. </w:t>
      </w:r>
    </w:p>
    <w:p w14:paraId="4F721456" w14:textId="77777777" w:rsidR="00282083" w:rsidRDefault="00282083"/>
    <w:p w14:paraId="668307AC" w14:textId="77777777" w:rsidR="00282083" w:rsidRDefault="00282083">
      <w:pPr>
        <w:rPr>
          <w:b/>
          <w:bCs/>
        </w:rPr>
      </w:pPr>
      <w:r>
        <w:rPr>
          <w:b/>
          <w:bCs/>
        </w:rPr>
        <w:t xml:space="preserve">10.8 Real Linear Vector Space </w:t>
      </w:r>
      <w:r>
        <w:t xml:space="preserve">  *****************</w:t>
      </w:r>
    </w:p>
    <w:p w14:paraId="4BCA48EB" w14:textId="77777777" w:rsidR="00282083" w:rsidRDefault="00282083"/>
    <w:p w14:paraId="2A5C4DBE" w14:textId="77777777" w:rsidR="00282083" w:rsidRDefault="00282083">
      <w:r>
        <w:rPr>
          <w:b/>
          <w:bCs/>
        </w:rPr>
        <w:t>Theorem 8A</w:t>
      </w:r>
      <w:r>
        <w:t xml:space="preserve">:  If basis vectors are linearly dependent, the </w:t>
      </w:r>
      <w:r>
        <w:rPr>
          <w:b/>
          <w:bCs/>
        </w:rPr>
        <w:t>Gram Determinant</w:t>
      </w:r>
      <w:r>
        <w:t xml:space="preserve"> shown on page 312 vanishes.  Conversely, if it does not vanish, then you have a basis by using the rows or columns. </w:t>
      </w:r>
    </w:p>
    <w:p w14:paraId="321F3ADB" w14:textId="77777777" w:rsidR="00282083" w:rsidRDefault="00282083"/>
    <w:p w14:paraId="7321AC50" w14:textId="77777777" w:rsidR="00282083" w:rsidRDefault="00282083">
      <w:pPr>
        <w:rPr>
          <w:b/>
          <w:bCs/>
        </w:rPr>
      </w:pPr>
      <w:r>
        <w:rPr>
          <w:b/>
          <w:bCs/>
        </w:rPr>
        <w:t xml:space="preserve">10.9 Linear Equations </w:t>
      </w:r>
      <w:r>
        <w:t xml:space="preserve">  *****************</w:t>
      </w:r>
    </w:p>
    <w:p w14:paraId="6DDC6136" w14:textId="77777777" w:rsidR="00282083" w:rsidRDefault="00282083"/>
    <w:p w14:paraId="3A8A410A" w14:textId="77777777" w:rsidR="00282083" w:rsidRDefault="00282083">
      <w:r>
        <w:rPr>
          <w:u w:val="single"/>
        </w:rPr>
        <w:t>Def</w:t>
      </w:r>
      <w:r>
        <w:t xml:space="preserve">:  A set of vectors </w:t>
      </w:r>
      <w:r>
        <w:rPr>
          <w:b/>
          <w:bCs/>
        </w:rPr>
        <w:t>v</w:t>
      </w:r>
      <w:r>
        <w:rPr>
          <w:b/>
          <w:bCs/>
          <w:vertAlign w:val="subscript"/>
        </w:rPr>
        <w:t>i</w:t>
      </w:r>
      <w:r>
        <w:t xml:space="preserve"> is </w:t>
      </w:r>
      <w:r>
        <w:rPr>
          <w:b/>
          <w:bCs/>
        </w:rPr>
        <w:t>linearly independent</w:t>
      </w:r>
      <w:r>
        <w:t xml:space="preserve"> in E</w:t>
      </w:r>
      <w:r>
        <w:rPr>
          <w:vertAlign w:val="superscript"/>
        </w:rPr>
        <w:t>n</w:t>
      </w:r>
      <w:r>
        <w:t xml:space="preserve"> if </w:t>
      </w:r>
      <w:r>
        <w:rPr>
          <w:i/>
          <w:iCs/>
        </w:rPr>
        <w:t>none</w:t>
      </w:r>
      <w:r>
        <w:t xml:space="preserve"> of them can be written as a lincom of</w:t>
      </w:r>
      <w:r>
        <w:t xml:space="preserve"> some other ones. </w:t>
      </w:r>
    </w:p>
    <w:p w14:paraId="64EDF02D" w14:textId="77777777" w:rsidR="00282083" w:rsidRDefault="00282083"/>
    <w:p w14:paraId="1723DC7F" w14:textId="77777777" w:rsidR="00282083" w:rsidRDefault="00282083">
      <w:r>
        <w:t xml:space="preserve">Def:  A set of vectors </w:t>
      </w:r>
      <w:r>
        <w:rPr>
          <w:b/>
          <w:bCs/>
        </w:rPr>
        <w:t>v</w:t>
      </w:r>
      <w:r>
        <w:rPr>
          <w:b/>
          <w:bCs/>
          <w:vertAlign w:val="subscript"/>
        </w:rPr>
        <w:t>i</w:t>
      </w:r>
      <w:r>
        <w:t xml:space="preserve"> is </w:t>
      </w:r>
      <w:r>
        <w:rPr>
          <w:b/>
          <w:bCs/>
        </w:rPr>
        <w:t>linearly dependent</w:t>
      </w:r>
      <w:r>
        <w:t xml:space="preserve"> if the set is </w:t>
      </w:r>
      <w:r>
        <w:rPr>
          <w:i/>
          <w:iCs/>
        </w:rPr>
        <w:t>not</w:t>
      </w:r>
      <w:r>
        <w:t xml:space="preserve"> linearly independent. In this case, at least one of the vectors must be writeable as a lincom of some others. If none were so writeable, then you would have linear independence. So it is an either/or situation with a set of vectors. </w:t>
      </w:r>
    </w:p>
    <w:p w14:paraId="55CEA810" w14:textId="77777777" w:rsidR="00282083" w:rsidRDefault="00282083"/>
    <w:p w14:paraId="741242EE" w14:textId="77777777" w:rsidR="00282083" w:rsidRDefault="00282083">
      <w:r>
        <w:rPr>
          <w:b/>
          <w:bCs/>
        </w:rPr>
        <w:t>Phil Theorem 9.1:</w:t>
      </w:r>
      <w:r>
        <w:t xml:space="preserve">  (General E</w:t>
      </w:r>
      <w:r>
        <w:rPr>
          <w:vertAlign w:val="superscript"/>
        </w:rPr>
        <w:t>n</w:t>
      </w:r>
      <w:r>
        <w:t>) In E</w:t>
      </w:r>
      <w:r>
        <w:rPr>
          <w:vertAlign w:val="superscript"/>
        </w:rPr>
        <w:t>n</w:t>
      </w:r>
      <w:r>
        <w:t xml:space="preserve"> if the vectors</w:t>
      </w:r>
      <w:r>
        <w:rPr>
          <w:b/>
          <w:bCs/>
        </w:rPr>
        <w:t xml:space="preserve"> v</w:t>
      </w:r>
      <w:r>
        <w:rPr>
          <w:b/>
          <w:bCs/>
          <w:vertAlign w:val="subscript"/>
        </w:rPr>
        <w:t>i</w:t>
      </w:r>
      <w:r>
        <w:t xml:space="preserve"> are linearly independent, then </w:t>
      </w:r>
      <w:r>
        <w:sym w:font="Symbol" w:char="F053"/>
      </w:r>
      <w:r>
        <w:t xml:space="preserve"> x</w:t>
      </w:r>
      <w:r>
        <w:rPr>
          <w:vertAlign w:val="subscript"/>
        </w:rPr>
        <w:t>i</w:t>
      </w:r>
      <w:r>
        <w:t xml:space="preserve"> </w:t>
      </w:r>
      <w:r>
        <w:rPr>
          <w:b/>
          <w:bCs/>
        </w:rPr>
        <w:t>v</w:t>
      </w:r>
      <w:r>
        <w:rPr>
          <w:b/>
          <w:bCs/>
          <w:vertAlign w:val="subscript"/>
        </w:rPr>
        <w:t>i</w:t>
      </w:r>
      <w:r>
        <w:t xml:space="preserve"> = 0 </w:t>
      </w:r>
      <w:r>
        <w:sym w:font="Symbol" w:char="F0DE"/>
      </w:r>
      <w:r>
        <w:t xml:space="preserve"> x</w:t>
      </w:r>
      <w:r>
        <w:rPr>
          <w:vertAlign w:val="subscript"/>
        </w:rPr>
        <w:t>i</w:t>
      </w:r>
      <w:r>
        <w:t xml:space="preserve"> = 0. The converse is also true:  </w:t>
      </w:r>
      <w:r>
        <w:sym w:font="Symbol" w:char="F053"/>
      </w:r>
      <w:r>
        <w:t xml:space="preserve"> x</w:t>
      </w:r>
      <w:r>
        <w:rPr>
          <w:vertAlign w:val="subscript"/>
        </w:rPr>
        <w:t>i</w:t>
      </w:r>
      <w:r>
        <w:t xml:space="preserve"> </w:t>
      </w:r>
      <w:r>
        <w:rPr>
          <w:b/>
          <w:bCs/>
        </w:rPr>
        <w:t>v</w:t>
      </w:r>
      <w:r>
        <w:rPr>
          <w:b/>
          <w:bCs/>
          <w:vertAlign w:val="subscript"/>
        </w:rPr>
        <w:t>i</w:t>
      </w:r>
      <w:r>
        <w:t xml:space="preserve"> = 0 </w:t>
      </w:r>
      <w:r>
        <w:sym w:font="Symbol" w:char="F0DE"/>
      </w:r>
      <w:r>
        <w:t xml:space="preserve"> x</w:t>
      </w:r>
      <w:r>
        <w:rPr>
          <w:vertAlign w:val="subscript"/>
        </w:rPr>
        <w:t>i</w:t>
      </w:r>
      <w:r>
        <w:t xml:space="preserve"> = 0  </w:t>
      </w:r>
      <w:r>
        <w:sym w:font="Symbol" w:char="F0DE"/>
      </w:r>
      <w:r>
        <w:t xml:space="preserve">  the vectors</w:t>
      </w:r>
      <w:r>
        <w:rPr>
          <w:b/>
          <w:bCs/>
        </w:rPr>
        <w:t xml:space="preserve"> v</w:t>
      </w:r>
      <w:r>
        <w:rPr>
          <w:b/>
          <w:bCs/>
          <w:vertAlign w:val="subscript"/>
        </w:rPr>
        <w:t>i</w:t>
      </w:r>
      <w:r>
        <w:t xml:space="preserve"> are linearly i</w:t>
      </w:r>
      <w:r>
        <w:t xml:space="preserve">ndependent. </w:t>
      </w:r>
    </w:p>
    <w:p w14:paraId="7B9E8B7C" w14:textId="77777777" w:rsidR="00282083" w:rsidRDefault="00282083"/>
    <w:p w14:paraId="0C5A0AF6" w14:textId="77777777" w:rsidR="00282083" w:rsidRDefault="00282083">
      <w:r>
        <w:rPr>
          <w:b/>
          <w:bCs/>
        </w:rPr>
        <w:t>Phil Theorem 9.2</w:t>
      </w:r>
      <w:r>
        <w:t xml:space="preserve">.   If the N columns of a matrix A (possibly not square) are linearly independent, then Ax=0 </w:t>
      </w:r>
      <w:r>
        <w:sym w:font="Symbol" w:char="F0DE"/>
      </w:r>
      <w:r>
        <w:t xml:space="preserve"> x=0. The converse is also true. </w:t>
      </w:r>
    </w:p>
    <w:p w14:paraId="75633D08" w14:textId="77777777" w:rsidR="00282083" w:rsidRDefault="00282083"/>
    <w:p w14:paraId="7B29488D" w14:textId="77777777" w:rsidR="00282083" w:rsidRDefault="00282083">
      <w:r>
        <w:rPr>
          <w:b/>
          <w:bCs/>
        </w:rPr>
        <w:t>Phil Theorem 9.3:</w:t>
      </w:r>
      <w:r>
        <w:t xml:space="preserve">  If the rows </w:t>
      </w:r>
      <w:r>
        <w:rPr>
          <w:i/>
          <w:iCs/>
        </w:rPr>
        <w:t>or</w:t>
      </w:r>
      <w:r>
        <w:t xml:space="preserve"> cols of square matrix A are linearly dependent, then det(A) = 0. </w:t>
      </w:r>
    </w:p>
    <w:p w14:paraId="79D131BF" w14:textId="77777777" w:rsidR="00282083" w:rsidRDefault="00282083">
      <w:r>
        <w:t xml:space="preserve">Contrapositive:  If det(A) </w:t>
      </w:r>
      <w:r>
        <w:sym w:font="Symbol" w:char="F0B9"/>
      </w:r>
      <w:r>
        <w:t xml:space="preserve"> 0, then the rows </w:t>
      </w:r>
      <w:r>
        <w:rPr>
          <w:i/>
          <w:iCs/>
        </w:rPr>
        <w:t>and</w:t>
      </w:r>
      <w:r>
        <w:t xml:space="preserve"> cols of A are linearly independent. </w:t>
      </w:r>
    </w:p>
    <w:p w14:paraId="696E5536" w14:textId="77777777" w:rsidR="00282083" w:rsidRDefault="00282083"/>
    <w:p w14:paraId="48C7D6F4" w14:textId="77777777" w:rsidR="00282083" w:rsidRDefault="00282083">
      <w:r>
        <w:rPr>
          <w:b/>
          <w:bCs/>
        </w:rPr>
        <w:t>Phil Theorem 9.4.</w:t>
      </w:r>
      <w:r>
        <w:t xml:space="preserve">  If det(A) </w:t>
      </w:r>
      <w:r>
        <w:sym w:font="Symbol" w:char="F0B9"/>
      </w:r>
      <w:r>
        <w:t xml:space="preserve"> 0, then [ Ax=0 </w:t>
      </w:r>
      <w:r>
        <w:sym w:font="Symbol" w:char="F0DE"/>
      </w:r>
      <w:r>
        <w:t xml:space="preserve"> x=0 ]. </w:t>
      </w:r>
    </w:p>
    <w:p w14:paraId="358E1C6B" w14:textId="77777777" w:rsidR="00282083" w:rsidRDefault="00282083"/>
    <w:p w14:paraId="27E4FD2E" w14:textId="77777777" w:rsidR="00282083" w:rsidRDefault="00282083">
      <w:r>
        <w:rPr>
          <w:b/>
          <w:bCs/>
        </w:rPr>
        <w:t>Phil Theorem 9.5</w:t>
      </w:r>
      <w:r>
        <w:t xml:space="preserve">. If the columns or rows of A are linearly independent, then det(A) </w:t>
      </w:r>
      <w:r>
        <w:sym w:font="Symbol" w:char="F0B9"/>
      </w:r>
      <w:r>
        <w:t xml:space="preserve"> 0. </w:t>
      </w:r>
    </w:p>
    <w:p w14:paraId="16D18C0E" w14:textId="77777777" w:rsidR="00282083" w:rsidRDefault="00282083">
      <w:r>
        <w:t>Contrapositive:  i</w:t>
      </w:r>
      <w:r>
        <w:t xml:space="preserve">f detA = 0, then columns and rows are linearly dependent. </w:t>
      </w:r>
    </w:p>
    <w:p w14:paraId="7FF6AD5A" w14:textId="77777777" w:rsidR="00282083" w:rsidRDefault="00282083"/>
    <w:p w14:paraId="356565B5" w14:textId="77777777" w:rsidR="00282083" w:rsidRDefault="00282083">
      <w:r>
        <w:rPr>
          <w:b/>
          <w:bCs/>
        </w:rPr>
        <w:t>Phil Theorem 9.6.</w:t>
      </w:r>
      <w:r>
        <w:t xml:space="preserve">  Linear dependence of the columns </w:t>
      </w:r>
      <w:r>
        <w:sym w:font="Symbol" w:char="F0DB"/>
      </w:r>
      <w:r>
        <w:t xml:space="preserve"> Linear dependence of the rows. </w:t>
      </w:r>
    </w:p>
    <w:p w14:paraId="0DFBAF18" w14:textId="77777777" w:rsidR="00282083" w:rsidRDefault="00282083">
      <w:r>
        <w:t xml:space="preserve">Contrapositive:   Linear independence of the columns </w:t>
      </w:r>
      <w:r>
        <w:sym w:font="Symbol" w:char="F0DB"/>
      </w:r>
      <w:r>
        <w:t xml:space="preserve"> Linear independence of the rows. </w:t>
      </w:r>
    </w:p>
    <w:p w14:paraId="0B78D322" w14:textId="77777777" w:rsidR="00282083" w:rsidRDefault="00282083"/>
    <w:p w14:paraId="354887A9" w14:textId="77777777" w:rsidR="00282083" w:rsidRDefault="00282083">
      <w:r>
        <w:rPr>
          <w:b/>
          <w:bCs/>
        </w:rPr>
        <w:t xml:space="preserve">Phil Summary Theorem 9.7:   </w:t>
      </w:r>
      <w:r>
        <w:t xml:space="preserve"> By combinations of the above theorems, we can show that: </w:t>
      </w:r>
    </w:p>
    <w:p w14:paraId="3A891CBC" w14:textId="77777777" w:rsidR="00282083" w:rsidRDefault="00282083"/>
    <w:p w14:paraId="392036EF" w14:textId="77777777" w:rsidR="00282083" w:rsidRDefault="00282083">
      <w:r>
        <w:t xml:space="preserve">The following items all mean the same thing:  (any one implies all the others) </w:t>
      </w:r>
    </w:p>
    <w:p w14:paraId="23E8321D" w14:textId="77777777" w:rsidR="00282083" w:rsidRDefault="00282083">
      <w:r>
        <w:tab/>
        <w:t>(1) detA = 0, A is singular and rank(A) &lt; N</w:t>
      </w:r>
    </w:p>
    <w:p w14:paraId="1DD73A5C" w14:textId="77777777" w:rsidR="00282083" w:rsidRDefault="00282083">
      <w:r>
        <w:tab/>
        <w:t>(2) rows of A are linearly dependent</w:t>
      </w:r>
    </w:p>
    <w:p w14:paraId="64E69B42" w14:textId="77777777" w:rsidR="00282083" w:rsidRDefault="00282083">
      <w:r>
        <w:tab/>
        <w:t>(3) columns of A are lin</w:t>
      </w:r>
      <w:r>
        <w:t>early dependent</w:t>
      </w:r>
    </w:p>
    <w:p w14:paraId="7DDF29E2" w14:textId="77777777" w:rsidR="00282083" w:rsidRDefault="00282083">
      <w:r>
        <w:tab/>
        <w:t>(4) Ax = 0 does not imply that x=0, there can be non-zero solutions</w:t>
      </w:r>
    </w:p>
    <w:p w14:paraId="7556CD6B" w14:textId="77777777" w:rsidR="00282083" w:rsidRDefault="00282083">
      <w:r>
        <w:tab/>
        <w:t>(5) A</w:t>
      </w:r>
      <w:r>
        <w:rPr>
          <w:vertAlign w:val="superscript"/>
        </w:rPr>
        <w:softHyphen/>
        <w:t>-1</w:t>
      </w:r>
      <w:r>
        <w:t xml:space="preserve"> does not exist</w:t>
      </w:r>
    </w:p>
    <w:p w14:paraId="1E1367B3" w14:textId="77777777" w:rsidR="00282083" w:rsidRDefault="00282083"/>
    <w:p w14:paraId="697E122B" w14:textId="77777777" w:rsidR="00282083" w:rsidRDefault="00282083">
      <w:r>
        <w:t>The following items all mean the same thing:  (any one implies all the others)</w:t>
      </w:r>
    </w:p>
    <w:p w14:paraId="248BFB27" w14:textId="77777777" w:rsidR="00282083" w:rsidRDefault="00282083">
      <w:r>
        <w:tab/>
        <w:t xml:space="preserve">(1) detA </w:t>
      </w:r>
      <w:r>
        <w:sym w:font="Symbol" w:char="F0B9"/>
      </w:r>
      <w:r>
        <w:t xml:space="preserve"> 0, A is non-singular and rank(A) = N</w:t>
      </w:r>
    </w:p>
    <w:p w14:paraId="292EC07D" w14:textId="77777777" w:rsidR="00282083" w:rsidRDefault="00282083">
      <w:r>
        <w:tab/>
        <w:t>(2) rows of A are linearly independent</w:t>
      </w:r>
    </w:p>
    <w:p w14:paraId="019B5388" w14:textId="77777777" w:rsidR="00282083" w:rsidRDefault="00282083">
      <w:r>
        <w:tab/>
        <w:t>(3) columns of A are linearly independent</w:t>
      </w:r>
    </w:p>
    <w:p w14:paraId="3EE02CE6" w14:textId="77777777" w:rsidR="00282083" w:rsidRDefault="00282083">
      <w:r>
        <w:tab/>
        <w:t xml:space="preserve">(4) Ax = 0 </w:t>
      </w:r>
      <w:r>
        <w:sym w:font="Symbol" w:char="F0DE"/>
      </w:r>
      <w:r>
        <w:t xml:space="preserve"> x=0</w:t>
      </w:r>
    </w:p>
    <w:p w14:paraId="392738A4" w14:textId="77777777" w:rsidR="00282083" w:rsidRDefault="00282083">
      <w:r>
        <w:lastRenderedPageBreak/>
        <w:tab/>
        <w:t>(5) A</w:t>
      </w:r>
      <w:r>
        <w:rPr>
          <w:vertAlign w:val="superscript"/>
        </w:rPr>
        <w:softHyphen/>
        <w:t>-1</w:t>
      </w:r>
      <w:r>
        <w:t xml:space="preserve"> exists</w:t>
      </w:r>
    </w:p>
    <w:p w14:paraId="30B4BCA7" w14:textId="77777777" w:rsidR="00282083" w:rsidRDefault="00282083"/>
    <w:p w14:paraId="20B61AAD" w14:textId="77777777" w:rsidR="00282083" w:rsidRDefault="00282083">
      <w:r>
        <w:t xml:space="preserve">Define:  </w:t>
      </w:r>
      <w:r>
        <w:rPr>
          <w:b/>
          <w:bCs/>
        </w:rPr>
        <w:t>Nullspace of A</w:t>
      </w:r>
      <w:r>
        <w:t xml:space="preserve">:   the set of all vectors x that solve Ax=0 span a space of some dimension k </w:t>
      </w:r>
      <w:r>
        <w:sym w:font="Symbol" w:char="F0A3"/>
      </w:r>
      <w:r>
        <w:t xml:space="preserve"> N that is called the nullspace of A. Stakgold shows</w:t>
      </w:r>
      <w:r>
        <w:t xml:space="preserve"> that this space is in fact a subspace of E</w:t>
      </w:r>
      <w:r>
        <w:rPr>
          <w:vertAlign w:val="superscript"/>
        </w:rPr>
        <w:t>N</w:t>
      </w:r>
      <w:r>
        <w:t xml:space="preserve">. At this time, we have no theorems about nullspaces. </w:t>
      </w:r>
    </w:p>
    <w:p w14:paraId="052A27AF" w14:textId="77777777" w:rsidR="00282083" w:rsidRDefault="00282083"/>
    <w:p w14:paraId="3D4106F8" w14:textId="77777777" w:rsidR="00282083" w:rsidRDefault="00282083">
      <w:r>
        <w:rPr>
          <w:b/>
          <w:bCs/>
        </w:rPr>
        <w:t>Phil Theorem 9.8 (Cramer's Rule)</w:t>
      </w:r>
      <w:r>
        <w:t xml:space="preserve"> : If Ax=y and detA </w:t>
      </w:r>
      <w:r>
        <w:sym w:font="Symbol" w:char="F0B9"/>
      </w:r>
      <w:r>
        <w:t xml:space="preserve"> 0, then get  x</w:t>
      </w:r>
      <w:r>
        <w:rPr>
          <w:vertAlign w:val="subscript"/>
        </w:rPr>
        <w:t>q</w:t>
      </w:r>
      <w:r>
        <w:t xml:space="preserve"> =  | A(q col </w:t>
      </w:r>
      <w:r>
        <w:sym w:font="Symbol" w:char="F0AC"/>
      </w:r>
      <w:r>
        <w:t xml:space="preserve"> y) | / | A |.</w:t>
      </w:r>
    </w:p>
    <w:p w14:paraId="02B519E3" w14:textId="77777777" w:rsidR="00282083" w:rsidRDefault="00282083"/>
    <w:p w14:paraId="78AEB902" w14:textId="77777777" w:rsidR="00282083" w:rsidRDefault="00282083">
      <w:pPr>
        <w:rPr>
          <w:b/>
          <w:bCs/>
        </w:rPr>
      </w:pPr>
      <w:r>
        <w:rPr>
          <w:b/>
          <w:bCs/>
        </w:rPr>
        <w:t xml:space="preserve">10.11 Equivalent Matrices  </w:t>
      </w:r>
      <w:r>
        <w:t xml:space="preserve">  *****************</w:t>
      </w:r>
    </w:p>
    <w:p w14:paraId="61FC6DA0" w14:textId="77777777" w:rsidR="00282083" w:rsidRDefault="00282083"/>
    <w:p w14:paraId="2C067342" w14:textId="77777777" w:rsidR="00282083" w:rsidRDefault="00282083">
      <w:r>
        <w:t xml:space="preserve">Definition:  B = PAQ where both P and Q are non-singular, then A and B are </w:t>
      </w:r>
      <w:r>
        <w:rPr>
          <w:b/>
          <w:bCs/>
        </w:rPr>
        <w:t>equivalent</w:t>
      </w:r>
      <w:r>
        <w:t xml:space="preserve">. </w:t>
      </w:r>
    </w:p>
    <w:p w14:paraId="0E80868B" w14:textId="77777777" w:rsidR="00282083" w:rsidRDefault="00282083"/>
    <w:p w14:paraId="73B6349F" w14:textId="77777777" w:rsidR="00282083" w:rsidRDefault="00282083">
      <w:r>
        <w:t>(a) B = Q</w:t>
      </w:r>
      <w:r>
        <w:rPr>
          <w:vertAlign w:val="superscript"/>
        </w:rPr>
        <w:t>-1</w:t>
      </w:r>
      <w:r>
        <w:t xml:space="preserve">AQ means A and B are equivalent and this is a </w:t>
      </w:r>
      <w:r>
        <w:rPr>
          <w:b/>
          <w:bCs/>
        </w:rPr>
        <w:t>similarity</w:t>
      </w:r>
      <w:r>
        <w:t xml:space="preserve"> (= </w:t>
      </w:r>
      <w:r>
        <w:rPr>
          <w:b/>
          <w:bCs/>
        </w:rPr>
        <w:t>collineatory</w:t>
      </w:r>
      <w:r>
        <w:t xml:space="preserve">) transformation. </w:t>
      </w:r>
    </w:p>
    <w:p w14:paraId="300DA575" w14:textId="77777777" w:rsidR="00282083" w:rsidRDefault="00282083"/>
    <w:p w14:paraId="16915059" w14:textId="77777777" w:rsidR="00282083" w:rsidRDefault="00282083">
      <w:r>
        <w:t>(b) B = Q</w:t>
      </w:r>
      <w:r>
        <w:rPr>
          <w:vertAlign w:val="superscript"/>
        </w:rPr>
        <w:t>T</w:t>
      </w:r>
      <w:r>
        <w:t xml:space="preserve">AQ means A and B are equivalent and A and B are </w:t>
      </w:r>
      <w:r>
        <w:rPr>
          <w:b/>
          <w:bCs/>
        </w:rPr>
        <w:t>congruence</w:t>
      </w:r>
      <w:r>
        <w:t xml:space="preserve"> tra</w:t>
      </w:r>
      <w:r>
        <w:t xml:space="preserve">nsformation. </w:t>
      </w:r>
    </w:p>
    <w:p w14:paraId="5FC42DD0" w14:textId="77777777" w:rsidR="00282083" w:rsidRDefault="00282083"/>
    <w:p w14:paraId="041E6958" w14:textId="77777777" w:rsidR="00282083" w:rsidRDefault="00282083">
      <w:r>
        <w:tab/>
        <w:t>(d) If it happens that Q</w:t>
      </w:r>
      <w:r>
        <w:rPr>
          <w:vertAlign w:val="superscript"/>
        </w:rPr>
        <w:t>T</w:t>
      </w:r>
      <w:r>
        <w:t xml:space="preserve"> = Q</w:t>
      </w:r>
      <w:r>
        <w:rPr>
          <w:vertAlign w:val="superscript"/>
        </w:rPr>
        <w:t>-1</w:t>
      </w:r>
      <w:r>
        <w:t xml:space="preserve"> and Q has real elements (Q is </w:t>
      </w:r>
      <w:r>
        <w:rPr>
          <w:b/>
          <w:bCs/>
        </w:rPr>
        <w:t>real orthogonal</w:t>
      </w:r>
      <w:r>
        <w:t>),</w:t>
      </w:r>
    </w:p>
    <w:p w14:paraId="1DBC1436" w14:textId="77777777" w:rsidR="00282083" w:rsidRDefault="00282083">
      <w:r>
        <w:tab/>
      </w:r>
      <w:r>
        <w:tab/>
        <w:t>then Q</w:t>
      </w:r>
      <w:r>
        <w:rPr>
          <w:vertAlign w:val="superscript"/>
        </w:rPr>
        <w:t>-1</w:t>
      </w:r>
      <w:r>
        <w:t xml:space="preserve">AQ is a </w:t>
      </w:r>
      <w:r>
        <w:rPr>
          <w:b/>
          <w:bCs/>
        </w:rPr>
        <w:t>real orthogonal</w:t>
      </w:r>
      <w:r>
        <w:t xml:space="preserve"> transformation. Since we have Q</w:t>
      </w:r>
      <w:r>
        <w:rPr>
          <w:vertAlign w:val="superscript"/>
        </w:rPr>
        <w:t>-1</w:t>
      </w:r>
      <w:r>
        <w:t>AQ = Q</w:t>
      </w:r>
      <w:r>
        <w:rPr>
          <w:vertAlign w:val="superscript"/>
        </w:rPr>
        <w:t>T</w:t>
      </w:r>
      <w:r>
        <w:t xml:space="preserve">AQ , </w:t>
      </w:r>
    </w:p>
    <w:p w14:paraId="53601AC8" w14:textId="77777777" w:rsidR="00282083" w:rsidRDefault="00282083">
      <w:r>
        <w:tab/>
      </w:r>
      <w:r>
        <w:tab/>
        <w:t xml:space="preserve">such a transformation is both a similarity and a congruence at the same time. </w:t>
      </w:r>
    </w:p>
    <w:p w14:paraId="28F04938" w14:textId="77777777" w:rsidR="00282083" w:rsidRDefault="00282083"/>
    <w:p w14:paraId="2535A5AA" w14:textId="77777777" w:rsidR="00282083" w:rsidRDefault="00282083">
      <w:r>
        <w:t>(c) B = Q</w:t>
      </w:r>
      <w:r>
        <w:rPr>
          <w:vertAlign w:val="superscript"/>
        </w:rPr>
        <w:t>†</w:t>
      </w:r>
      <w:r>
        <w:t xml:space="preserve"> AQ  means  A and B are equivalent and A and B are called </w:t>
      </w:r>
      <w:r>
        <w:rPr>
          <w:b/>
          <w:bCs/>
        </w:rPr>
        <w:t>conjunctive</w:t>
      </w:r>
      <w:r>
        <w:t xml:space="preserve"> transformation. </w:t>
      </w:r>
    </w:p>
    <w:p w14:paraId="162126B4" w14:textId="77777777" w:rsidR="00282083" w:rsidRDefault="00282083"/>
    <w:p w14:paraId="10D686DC" w14:textId="77777777" w:rsidR="00282083" w:rsidRDefault="00282083">
      <w:r>
        <w:tab/>
        <w:t>(e) If it happens that Q</w:t>
      </w:r>
      <w:r>
        <w:rPr>
          <w:vertAlign w:val="superscript"/>
        </w:rPr>
        <w:t>†</w:t>
      </w:r>
      <w:r>
        <w:t xml:space="preserve"> = Q</w:t>
      </w:r>
      <w:r>
        <w:rPr>
          <w:vertAlign w:val="superscript"/>
        </w:rPr>
        <w:t>-1</w:t>
      </w:r>
      <w:r>
        <w:t xml:space="preserve"> (Q is </w:t>
      </w:r>
      <w:r>
        <w:rPr>
          <w:b/>
          <w:bCs/>
        </w:rPr>
        <w:t>unitary</w:t>
      </w:r>
      <w:r>
        <w:t>) then Q</w:t>
      </w:r>
      <w:r>
        <w:rPr>
          <w:vertAlign w:val="superscript"/>
        </w:rPr>
        <w:t>-1</w:t>
      </w:r>
      <w:r>
        <w:t xml:space="preserve">AQ is a </w:t>
      </w:r>
      <w:r>
        <w:rPr>
          <w:b/>
          <w:bCs/>
        </w:rPr>
        <w:t>unitary</w:t>
      </w:r>
      <w:r>
        <w:t xml:space="preserve"> transformation. Since we have </w:t>
      </w:r>
      <w:r>
        <w:tab/>
        <w:t xml:space="preserve">    </w:t>
      </w:r>
      <w:r>
        <w:tab/>
        <w:t xml:space="preserve">     Q</w:t>
      </w:r>
      <w:r>
        <w:rPr>
          <w:vertAlign w:val="superscript"/>
        </w:rPr>
        <w:t>-1</w:t>
      </w:r>
      <w:r>
        <w:t>AQ = Q</w:t>
      </w:r>
      <w:r>
        <w:rPr>
          <w:vertAlign w:val="superscript"/>
        </w:rPr>
        <w:t>†</w:t>
      </w:r>
      <w:r>
        <w:t xml:space="preserve"> AQ, such a transformation is bot</w:t>
      </w:r>
      <w:r>
        <w:t xml:space="preserve">h a similarity and a conjunct at the same time. </w:t>
      </w:r>
    </w:p>
    <w:p w14:paraId="110053A2" w14:textId="77777777" w:rsidR="00282083" w:rsidRDefault="00282083"/>
    <w:p w14:paraId="549519AF" w14:textId="77777777" w:rsidR="00282083" w:rsidRDefault="00282083">
      <w:pPr>
        <w:rPr>
          <w:b/>
          <w:bCs/>
        </w:rPr>
      </w:pPr>
      <w:r>
        <w:rPr>
          <w:b/>
          <w:bCs/>
        </w:rPr>
        <w:t xml:space="preserve">10.12 Bilinear and Quadratic Forms </w:t>
      </w:r>
      <w:r>
        <w:t xml:space="preserve">  *****************</w:t>
      </w:r>
    </w:p>
    <w:p w14:paraId="77073260" w14:textId="77777777" w:rsidR="00282083" w:rsidRDefault="00282083"/>
    <w:p w14:paraId="6A248AFA" w14:textId="77777777" w:rsidR="00282083" w:rsidRDefault="00282083">
      <w:r>
        <w:t>Def:  A(x,y)  = y</w:t>
      </w:r>
      <w:r>
        <w:rPr>
          <w:vertAlign w:val="superscript"/>
        </w:rPr>
        <w:t>T</w:t>
      </w:r>
      <w:r>
        <w:t xml:space="preserve">Ax is called </w:t>
      </w:r>
      <w:r>
        <w:rPr>
          <w:b/>
          <w:bCs/>
        </w:rPr>
        <w:t>bilinear form</w:t>
      </w:r>
      <w:r>
        <w:t xml:space="preserve">. </w:t>
      </w:r>
    </w:p>
    <w:p w14:paraId="16F48DA3" w14:textId="77777777" w:rsidR="00282083" w:rsidRDefault="00282083"/>
    <w:p w14:paraId="3EEA6082" w14:textId="77777777" w:rsidR="00282083" w:rsidRDefault="00282083">
      <w:r>
        <w:t>Def: A(x,x) = x</w:t>
      </w:r>
      <w:r>
        <w:rPr>
          <w:vertAlign w:val="superscript"/>
        </w:rPr>
        <w:t>T</w:t>
      </w:r>
      <w:r>
        <w:t xml:space="preserve">Ax is called a </w:t>
      </w:r>
      <w:r>
        <w:rPr>
          <w:b/>
          <w:bCs/>
        </w:rPr>
        <w:t>quadratic form</w:t>
      </w:r>
      <w:r>
        <w:t xml:space="preserve">. </w:t>
      </w:r>
    </w:p>
    <w:p w14:paraId="40854134" w14:textId="77777777" w:rsidR="00282083" w:rsidRDefault="00282083"/>
    <w:p w14:paraId="532349E5" w14:textId="77777777" w:rsidR="00282083" w:rsidRDefault="00282083">
      <w:pPr>
        <w:rPr>
          <w:b/>
          <w:bCs/>
        </w:rPr>
      </w:pPr>
      <w:r>
        <w:rPr>
          <w:b/>
          <w:bCs/>
        </w:rPr>
        <w:t xml:space="preserve">10.13. Similarity Transformations </w:t>
      </w:r>
      <w:r>
        <w:t xml:space="preserve">  *****************</w:t>
      </w:r>
    </w:p>
    <w:p w14:paraId="0BD6C683" w14:textId="77777777" w:rsidR="00282083" w:rsidRDefault="00282083"/>
    <w:p w14:paraId="498A4DC8" w14:textId="77777777" w:rsidR="00282083" w:rsidRDefault="00282083">
      <w:pPr>
        <w:rPr>
          <w:b/>
          <w:bCs/>
        </w:rPr>
      </w:pPr>
      <w:r>
        <w:rPr>
          <w:b/>
          <w:bCs/>
        </w:rPr>
        <w:t xml:space="preserve">10.14 The Characteristic Equation of a Matrix  </w:t>
      </w:r>
      <w:r>
        <w:t xml:space="preserve">  *****************</w:t>
      </w:r>
    </w:p>
    <w:p w14:paraId="59D6C25A" w14:textId="77777777" w:rsidR="00282083" w:rsidRDefault="00282083"/>
    <w:p w14:paraId="1EEAE897" w14:textId="77777777" w:rsidR="00282083" w:rsidRDefault="00282083">
      <w:r>
        <w:t>Def:  K(</w:t>
      </w:r>
      <w:r>
        <w:sym w:font="Symbol" w:char="F06C"/>
      </w:r>
      <w:r>
        <w:t>) =  + det(</w:t>
      </w:r>
      <w:r>
        <w:sym w:font="Symbol" w:char="F06C"/>
      </w:r>
      <w:r>
        <w:t xml:space="preserve">E - A) is the </w:t>
      </w:r>
      <w:r>
        <w:rPr>
          <w:b/>
          <w:bCs/>
        </w:rPr>
        <w:t>characteristic equation</w:t>
      </w:r>
      <w:r>
        <w:t xml:space="preserve"> of A.    // notice choice of sign inside det</w:t>
      </w:r>
    </w:p>
    <w:p w14:paraId="34E99FEE" w14:textId="77777777" w:rsidR="00282083" w:rsidRDefault="00282083">
      <w:r>
        <w:t xml:space="preserve">In other books, it is called the </w:t>
      </w:r>
      <w:r>
        <w:rPr>
          <w:b/>
          <w:bCs/>
        </w:rPr>
        <w:t>secular equation</w:t>
      </w:r>
      <w:r>
        <w:t xml:space="preserve">. </w:t>
      </w:r>
    </w:p>
    <w:p w14:paraId="01A93459" w14:textId="77777777" w:rsidR="00282083" w:rsidRDefault="00282083"/>
    <w:p w14:paraId="5349E75D" w14:textId="77777777" w:rsidR="00282083" w:rsidRDefault="00282083">
      <w:r>
        <w:rPr>
          <w:b/>
          <w:bCs/>
        </w:rPr>
        <w:t>Lemma 14A</w:t>
      </w:r>
      <w:r>
        <w:t>:  For a diagonal ma</w:t>
      </w:r>
      <w:r>
        <w:t xml:space="preserve">trix, det(D) = </w:t>
      </w:r>
      <w:r>
        <w:rPr>
          <w:rStyle w:val="PageNumber"/>
        </w:rPr>
        <w:sym w:font="Symbol" w:char="F050"/>
      </w:r>
      <w:r>
        <w:rPr>
          <w:rStyle w:val="PageNumber"/>
        </w:rPr>
        <w:t>(D</w:t>
      </w:r>
      <w:r>
        <w:rPr>
          <w:rStyle w:val="PageNumber"/>
          <w:vertAlign w:val="subscript"/>
        </w:rPr>
        <w:t>ii</w:t>
      </w:r>
      <w:r>
        <w:t xml:space="preserve">).  </w:t>
      </w:r>
    </w:p>
    <w:p w14:paraId="553DBAFE" w14:textId="77777777" w:rsidR="00282083" w:rsidRDefault="00282083"/>
    <w:p w14:paraId="3C3B9045" w14:textId="77777777" w:rsidR="00282083" w:rsidRDefault="00282083">
      <w:r>
        <w:rPr>
          <w:b/>
          <w:bCs/>
        </w:rPr>
        <w:t>Corollary</w:t>
      </w:r>
      <w:r>
        <w:t xml:space="preserve">:  det(E) = 1. </w:t>
      </w:r>
    </w:p>
    <w:p w14:paraId="541A736B" w14:textId="77777777" w:rsidR="00282083" w:rsidRDefault="00282083"/>
    <w:p w14:paraId="15CAAD3C" w14:textId="77777777" w:rsidR="00282083" w:rsidRDefault="00282083">
      <w:r>
        <w:rPr>
          <w:b/>
          <w:bCs/>
        </w:rPr>
        <w:t>Lemma 14B</w:t>
      </w:r>
      <w:r>
        <w:t>:  det(Q) = 1/det(Q</w:t>
      </w:r>
      <w:r>
        <w:softHyphen/>
      </w:r>
      <w:r>
        <w:rPr>
          <w:vertAlign w:val="superscript"/>
        </w:rPr>
        <w:t>-1</w:t>
      </w:r>
      <w:r>
        <w:t xml:space="preserve">). </w:t>
      </w:r>
    </w:p>
    <w:p w14:paraId="1B6496B7" w14:textId="77777777" w:rsidR="00282083" w:rsidRDefault="00282083"/>
    <w:p w14:paraId="7CF69BA1" w14:textId="77777777" w:rsidR="00282083" w:rsidRDefault="00282083">
      <w:r>
        <w:rPr>
          <w:b/>
          <w:bCs/>
        </w:rPr>
        <w:t>Lemma 14C:</w:t>
      </w:r>
      <w:r>
        <w:t xml:space="preserve">  If B =  Q</w:t>
      </w:r>
      <w:r>
        <w:rPr>
          <w:vertAlign w:val="superscript"/>
        </w:rPr>
        <w:t>-1</w:t>
      </w:r>
      <w:r>
        <w:t xml:space="preserve">AQ , then det(B) = det(A). </w:t>
      </w:r>
    </w:p>
    <w:p w14:paraId="1BBD75B0" w14:textId="77777777" w:rsidR="00282083" w:rsidRDefault="00282083"/>
    <w:p w14:paraId="4E58A0B3" w14:textId="77777777" w:rsidR="00282083" w:rsidRDefault="00282083">
      <w:r>
        <w:rPr>
          <w:b/>
          <w:bCs/>
        </w:rPr>
        <w:t>Theorem 14D</w:t>
      </w:r>
      <w:r>
        <w:t xml:space="preserve">:  If A and B are related by a similarity, the two matrices have the same eigenvalues. </w:t>
      </w:r>
    </w:p>
    <w:p w14:paraId="3919E2F9" w14:textId="77777777" w:rsidR="00282083" w:rsidRDefault="00282083"/>
    <w:p w14:paraId="31252C2C" w14:textId="77777777" w:rsidR="00282083" w:rsidRDefault="00282083">
      <w:r>
        <w:rPr>
          <w:b/>
          <w:bCs/>
        </w:rPr>
        <w:t>Theorem 14E</w:t>
      </w:r>
      <w:r>
        <w:t xml:space="preserve">:  If A and B are related by a similarity, the two matrix have the same trace. </w:t>
      </w:r>
    </w:p>
    <w:p w14:paraId="7A1C52EC" w14:textId="77777777" w:rsidR="00282083" w:rsidRDefault="00282083"/>
    <w:p w14:paraId="2BA617C1" w14:textId="77777777" w:rsidR="00282083" w:rsidRDefault="00282083">
      <w:pPr>
        <w:rPr>
          <w:b/>
          <w:bCs/>
        </w:rPr>
      </w:pPr>
      <w:r>
        <w:rPr>
          <w:b/>
          <w:bCs/>
        </w:rPr>
        <w:t xml:space="preserve">10.15 Reduction of a Matrix to Diagonal Form </w:t>
      </w:r>
      <w:r>
        <w:t xml:space="preserve">  *****************</w:t>
      </w:r>
    </w:p>
    <w:p w14:paraId="1DEA0FDF" w14:textId="77777777" w:rsidR="00282083" w:rsidRDefault="00282083"/>
    <w:p w14:paraId="376F9FCD" w14:textId="77777777" w:rsidR="00282083" w:rsidRDefault="00282083">
      <w:r>
        <w:rPr>
          <w:b/>
          <w:bCs/>
        </w:rPr>
        <w:t>Theorem 15A</w:t>
      </w:r>
      <w:r>
        <w:t xml:space="preserve">:  The eigenvalues of a diagonal matrix are the diagonal values. </w:t>
      </w:r>
    </w:p>
    <w:p w14:paraId="50524161" w14:textId="77777777" w:rsidR="00282083" w:rsidRDefault="00282083"/>
    <w:p w14:paraId="7EA31222" w14:textId="77777777" w:rsidR="00282083" w:rsidRDefault="00282083">
      <w:r>
        <w:rPr>
          <w:b/>
          <w:bCs/>
        </w:rPr>
        <w:t>Theorem 15B</w:t>
      </w:r>
      <w:r>
        <w:t xml:space="preserve">:  </w:t>
      </w:r>
      <w:r>
        <w:rPr>
          <w:i/>
          <w:iCs/>
        </w:rPr>
        <w:t>If</w:t>
      </w:r>
      <w:r>
        <w:t xml:space="preserve"> we can find a simil</w:t>
      </w:r>
      <w:r>
        <w:t>arity such that Q</w:t>
      </w:r>
      <w:r>
        <w:rPr>
          <w:vertAlign w:val="superscript"/>
        </w:rPr>
        <w:t>-1</w:t>
      </w:r>
      <w:r>
        <w:t xml:space="preserve">AQ = </w:t>
      </w:r>
      <w:r>
        <w:sym w:font="Symbol" w:char="F04C"/>
      </w:r>
      <w:r>
        <w:t xml:space="preserve"> where </w:t>
      </w:r>
      <w:r>
        <w:sym w:font="Symbol" w:char="F04C"/>
      </w:r>
      <w:r>
        <w:t xml:space="preserve"> is a diagonal matrix, then the eigenvalues of A are the diagonal elements of </w:t>
      </w:r>
      <w:r>
        <w:sym w:font="Symbol" w:char="F04C"/>
      </w:r>
      <w:r>
        <w:t xml:space="preserve">. </w:t>
      </w:r>
    </w:p>
    <w:p w14:paraId="50FB91C5" w14:textId="77777777" w:rsidR="00282083" w:rsidRDefault="00282083"/>
    <w:p w14:paraId="5E14104D" w14:textId="77777777" w:rsidR="00282083" w:rsidRDefault="00282083">
      <w:r>
        <w:rPr>
          <w:b/>
          <w:bCs/>
        </w:rPr>
        <w:t xml:space="preserve">Theorem 15C: </w:t>
      </w:r>
      <w:r>
        <w:t xml:space="preserve">In the case that all the eigenvalues are different, the eigenvectors are linearly independent. </w:t>
      </w:r>
    </w:p>
    <w:p w14:paraId="42C23CBA" w14:textId="77777777" w:rsidR="00282083" w:rsidRDefault="00282083"/>
    <w:p w14:paraId="30A094D9" w14:textId="77777777" w:rsidR="00282083" w:rsidRDefault="00282083">
      <w:r>
        <w:rPr>
          <w:b/>
          <w:bCs/>
        </w:rPr>
        <w:t xml:space="preserve">Theorem 15D: </w:t>
      </w:r>
      <w:r>
        <w:t xml:space="preserve"> If you have an eigenvalue problem A</w:t>
      </w:r>
      <w:r>
        <w:rPr>
          <w:b/>
          <w:bCs/>
        </w:rPr>
        <w:t>x</w:t>
      </w:r>
      <w:r>
        <w:rPr>
          <w:b/>
          <w:bCs/>
          <w:vertAlign w:val="subscript"/>
        </w:rPr>
        <w:t>i</w:t>
      </w:r>
      <w:r>
        <w:rPr>
          <w:b/>
          <w:bCs/>
        </w:rPr>
        <w:t xml:space="preserve"> </w:t>
      </w:r>
      <w:r>
        <w:t xml:space="preserve">= </w:t>
      </w:r>
      <w:r>
        <w:sym w:font="Symbol" w:char="F06C"/>
      </w:r>
      <w:r>
        <w:rPr>
          <w:b/>
          <w:bCs/>
          <w:vertAlign w:val="subscript"/>
        </w:rPr>
        <w:t>i</w:t>
      </w:r>
      <w:r>
        <w:rPr>
          <w:b/>
          <w:bCs/>
        </w:rPr>
        <w:t>x</w:t>
      </w:r>
      <w:r>
        <w:rPr>
          <w:vertAlign w:val="subscript"/>
        </w:rPr>
        <w:t xml:space="preserve">i </w:t>
      </w:r>
      <w:r>
        <w:t>, if you create a matrix X whose columns are the x</w:t>
      </w:r>
      <w:r>
        <w:rPr>
          <w:vertAlign w:val="subscript"/>
        </w:rPr>
        <w:t>i</w:t>
      </w:r>
      <w:r>
        <w:t>, then you can write AX = X</w:t>
      </w:r>
      <w:r>
        <w:sym w:font="Symbol" w:char="F04C"/>
      </w:r>
      <w:r>
        <w:t xml:space="preserve"> where </w:t>
      </w:r>
      <w:r>
        <w:sym w:font="Symbol" w:char="F04C"/>
      </w:r>
      <w:r>
        <w:t xml:space="preserve">  = diag (</w:t>
      </w:r>
      <w:r>
        <w:sym w:font="Symbol" w:char="F06C"/>
      </w:r>
      <w:r>
        <w:rPr>
          <w:vertAlign w:val="subscript"/>
        </w:rPr>
        <w:t>1</w:t>
      </w:r>
      <w:r>
        <w:t xml:space="preserve">, </w:t>
      </w:r>
      <w:r>
        <w:sym w:font="Symbol" w:char="F06C"/>
      </w:r>
      <w:r>
        <w:rPr>
          <w:vertAlign w:val="subscript"/>
        </w:rPr>
        <w:t>2</w:t>
      </w:r>
      <w:r>
        <w:t xml:space="preserve">.....). </w:t>
      </w:r>
    </w:p>
    <w:p w14:paraId="1B7B042E" w14:textId="77777777" w:rsidR="00282083" w:rsidRDefault="00282083"/>
    <w:p w14:paraId="595C06CA" w14:textId="77777777" w:rsidR="00282083" w:rsidRDefault="00282083">
      <w:r>
        <w:rPr>
          <w:b/>
          <w:bCs/>
        </w:rPr>
        <w:t>Theorem 15E:</w:t>
      </w:r>
      <w:r>
        <w:t xml:space="preserve">  Let X be the matrix of eigenvectors of the problem A</w:t>
      </w:r>
      <w:r>
        <w:rPr>
          <w:b/>
          <w:bCs/>
        </w:rPr>
        <w:t>x</w:t>
      </w:r>
      <w:r>
        <w:rPr>
          <w:b/>
          <w:bCs/>
          <w:vertAlign w:val="subscript"/>
        </w:rPr>
        <w:t>i</w:t>
      </w:r>
      <w:r>
        <w:rPr>
          <w:b/>
          <w:bCs/>
        </w:rPr>
        <w:t xml:space="preserve"> </w:t>
      </w:r>
      <w:r>
        <w:t xml:space="preserve">= </w:t>
      </w:r>
      <w:r>
        <w:sym w:font="Symbol" w:char="F06C"/>
      </w:r>
      <w:r>
        <w:rPr>
          <w:b/>
          <w:bCs/>
          <w:vertAlign w:val="subscript"/>
        </w:rPr>
        <w:t>i</w:t>
      </w:r>
      <w:r>
        <w:rPr>
          <w:b/>
          <w:bCs/>
        </w:rPr>
        <w:t>x</w:t>
      </w:r>
      <w:r>
        <w:rPr>
          <w:vertAlign w:val="subscript"/>
        </w:rPr>
        <w:t xml:space="preserve">i </w:t>
      </w:r>
      <w:r>
        <w:t>. If detX</w:t>
      </w:r>
      <w:r>
        <w:sym w:font="Symbol" w:char="F0B9"/>
      </w:r>
      <w:r>
        <w:t>0, then we can diagonalize t</w:t>
      </w:r>
      <w:r>
        <w:t>he matrix A by a similarity with the matrix X:     X</w:t>
      </w:r>
      <w:r>
        <w:rPr>
          <w:vertAlign w:val="superscript"/>
        </w:rPr>
        <w:t>-1</w:t>
      </w:r>
      <w:r>
        <w:t xml:space="preserve">AX = </w:t>
      </w:r>
      <w:r>
        <w:sym w:font="Symbol" w:char="F04C"/>
      </w:r>
      <w:r>
        <w:t xml:space="preserve"> where </w:t>
      </w:r>
      <w:r>
        <w:sym w:font="Symbol" w:char="F04C"/>
      </w:r>
      <w:r>
        <w:t xml:space="preserve">  = diag (</w:t>
      </w:r>
      <w:r>
        <w:sym w:font="Symbol" w:char="F06C"/>
      </w:r>
      <w:r>
        <w:rPr>
          <w:vertAlign w:val="subscript"/>
        </w:rPr>
        <w:t>1</w:t>
      </w:r>
      <w:r>
        <w:t xml:space="preserve">, </w:t>
      </w:r>
      <w:r>
        <w:sym w:font="Symbol" w:char="F06C"/>
      </w:r>
      <w:r>
        <w:rPr>
          <w:vertAlign w:val="subscript"/>
        </w:rPr>
        <w:t>2</w:t>
      </w:r>
      <w:r>
        <w:t xml:space="preserve">.....). </w:t>
      </w:r>
    </w:p>
    <w:p w14:paraId="3A7D686C" w14:textId="77777777" w:rsidR="00282083" w:rsidRDefault="00282083"/>
    <w:p w14:paraId="781BC66E" w14:textId="77777777" w:rsidR="00282083" w:rsidRDefault="00282083">
      <w:r>
        <w:rPr>
          <w:b/>
          <w:bCs/>
        </w:rPr>
        <w:t>Fact</w:t>
      </w:r>
      <w:r>
        <w:t xml:space="preserve">: When the </w:t>
      </w:r>
      <w:r>
        <w:sym w:font="Symbol" w:char="F06C"/>
      </w:r>
      <w:r>
        <w:rPr>
          <w:vertAlign w:val="subscript"/>
        </w:rPr>
        <w:t>i</w:t>
      </w:r>
      <w:r>
        <w:t xml:space="preserve"> are all different, we know from theorem 15C that detX</w:t>
      </w:r>
      <w:r>
        <w:sym w:font="Symbol" w:char="F0B9"/>
      </w:r>
      <w:r>
        <w:t xml:space="preserve"> 0 so then X</w:t>
      </w:r>
      <w:r>
        <w:rPr>
          <w:vertAlign w:val="superscript"/>
        </w:rPr>
        <w:t>-1</w:t>
      </w:r>
      <w:r>
        <w:t xml:space="preserve">AX = </w:t>
      </w:r>
      <w:r>
        <w:sym w:font="Symbol" w:char="F04C"/>
      </w:r>
      <w:r>
        <w:t xml:space="preserve">. </w:t>
      </w:r>
    </w:p>
    <w:p w14:paraId="5C9869F0" w14:textId="77777777" w:rsidR="00282083" w:rsidRDefault="00282083"/>
    <w:p w14:paraId="5E24FF51" w14:textId="77777777" w:rsidR="00282083" w:rsidRDefault="00282083">
      <w:r>
        <w:rPr>
          <w:b/>
          <w:bCs/>
        </w:rPr>
        <w:t>The Block Diagonal Form Theorem</w:t>
      </w:r>
      <w:r>
        <w:t xml:space="preserve">:  Any matrix A with its spectrum of eigenvalues and algebraic multiplicities can be brought completely into block-diagonal form (which is overall an upper triangular form) by some NxN similarity transformation X. The eigenvalue spectrum can be obtained from the secular equation det(A - </w:t>
      </w:r>
      <w:r>
        <w:sym w:font="Symbol" w:char="F06C"/>
      </w:r>
      <w:r>
        <w:t>I)</w:t>
      </w:r>
      <w:r>
        <w:t xml:space="preserve"> = 0. All blocks have the upper triangular form shown in M&amp;M 10-41 where the eigenvalue for the block appears on all the diagonal elements of the block.  Obviously when algebraic multiplicity = 1, the block is 1x1 and consists of nothing but the eigenvalue. The blocks are of course all square, being k x k where k is the algebraic multiplicity of that eigenvalue. The issue of the geometric multiplicity m within each block can be studied locally within that block, and as we know, it can range anywhere from 1 </w:t>
      </w:r>
      <w:r>
        <w:t xml:space="preserve">up to the algebraic multiplicity k for that block. </w:t>
      </w:r>
    </w:p>
    <w:p w14:paraId="4C63AC2E" w14:textId="77777777" w:rsidR="00282083" w:rsidRDefault="00282083"/>
    <w:p w14:paraId="26D12DD0" w14:textId="77777777" w:rsidR="00282083" w:rsidRDefault="00282083">
      <w:r>
        <w:rPr>
          <w:b/>
          <w:bCs/>
        </w:rPr>
        <w:t>Comment</w:t>
      </w:r>
      <w:r>
        <w:t xml:space="preserve">:  Thus, any matrix A can be brought to </w:t>
      </w:r>
      <w:r>
        <w:rPr>
          <w:i/>
          <w:iCs/>
        </w:rPr>
        <w:t>triangular form</w:t>
      </w:r>
      <w:r>
        <w:t xml:space="preserve"> by a similarity.  Later we learn that the similarity can be found by the QR Algorithm which I think differs from what M&amp;M present and which I call the pivot and twist. A symmetric matrix A can then be brought to </w:t>
      </w:r>
      <w:r>
        <w:rPr>
          <w:i/>
          <w:iCs/>
        </w:rPr>
        <w:t>diagonal form</w:t>
      </w:r>
      <w:r>
        <w:t xml:space="preserve"> by a similarity. In either case, you cannot just "write down" the similarity as a simple function of the elements of A, you have to find it by an iterative method. (Yet M</w:t>
      </w:r>
      <w:r>
        <w:t>&amp;M's method seemed not to require iteration. )</w:t>
      </w:r>
    </w:p>
    <w:p w14:paraId="41D75AE1" w14:textId="77777777" w:rsidR="00282083" w:rsidRDefault="00282083"/>
    <w:p w14:paraId="7DC64D2A" w14:textId="77777777" w:rsidR="00282083" w:rsidRDefault="00282083">
      <w:pPr>
        <w:rPr>
          <w:b/>
          <w:bCs/>
        </w:rPr>
      </w:pPr>
      <w:r>
        <w:rPr>
          <w:b/>
          <w:bCs/>
        </w:rPr>
        <w:t xml:space="preserve">10.16 Congruent Transformations </w:t>
      </w:r>
      <w:r>
        <w:t xml:space="preserve">  *****************</w:t>
      </w:r>
    </w:p>
    <w:p w14:paraId="3B8B45E2" w14:textId="77777777" w:rsidR="00282083" w:rsidRDefault="00282083"/>
    <w:p w14:paraId="6904D23B" w14:textId="77777777" w:rsidR="00282083" w:rsidRDefault="00282083">
      <w:r>
        <w:rPr>
          <w:b/>
          <w:bCs/>
        </w:rPr>
        <w:t>Lemma</w:t>
      </w:r>
      <w:r>
        <w:t xml:space="preserve">:  The product of two upper triangular matrices is upper triangular. </w:t>
      </w:r>
    </w:p>
    <w:p w14:paraId="7902072F" w14:textId="77777777" w:rsidR="00282083" w:rsidRDefault="00282083"/>
    <w:p w14:paraId="5DDA898A" w14:textId="77777777" w:rsidR="00282083" w:rsidRDefault="00282083">
      <w:r>
        <w:rPr>
          <w:b/>
          <w:bCs/>
        </w:rPr>
        <w:t>Theorem 16A</w:t>
      </w:r>
      <w:r>
        <w:t>:  A symmetric matrix A can be diagonalized by a congruence transformation B = Q</w:t>
      </w:r>
      <w:r>
        <w:rPr>
          <w:vertAlign w:val="superscript"/>
        </w:rPr>
        <w:t xml:space="preserve">T </w:t>
      </w:r>
      <w:r>
        <w:t xml:space="preserve">A Q where B is diagonal and where Q is an upper triangular matrix.  </w:t>
      </w:r>
    </w:p>
    <w:p w14:paraId="23DB4987" w14:textId="77777777" w:rsidR="00282083" w:rsidRDefault="00282083"/>
    <w:p w14:paraId="2EA08414" w14:textId="77777777" w:rsidR="00282083" w:rsidRDefault="00282083">
      <w:r>
        <w:rPr>
          <w:b/>
          <w:bCs/>
        </w:rPr>
        <w:t>Fact</w:t>
      </w:r>
      <w:r>
        <w:t>: This is a useful fact if you are trying to compute the quadratic form x</w:t>
      </w:r>
      <w:r>
        <w:rPr>
          <w:vertAlign w:val="superscript"/>
        </w:rPr>
        <w:t>T</w:t>
      </w:r>
      <w:r>
        <w:t xml:space="preserve">Ax, because the result is then simply </w:t>
      </w:r>
      <w:r>
        <w:sym w:font="Symbol" w:char="F053"/>
      </w:r>
      <w:r>
        <w:t xml:space="preserve"> B</w:t>
      </w:r>
      <w:r>
        <w:rPr>
          <w:vertAlign w:val="subscript"/>
        </w:rPr>
        <w:t>ii</w:t>
      </w:r>
      <w:r>
        <w:t xml:space="preserve"> y</w:t>
      </w:r>
      <w:r>
        <w:rPr>
          <w:vertAlign w:val="subscript"/>
        </w:rPr>
        <w:t>i</w:t>
      </w:r>
      <w:r>
        <w:rPr>
          <w:vertAlign w:val="superscript"/>
        </w:rPr>
        <w:t>2</w:t>
      </w:r>
      <w:r>
        <w:t xml:space="preserve">  where x = Qy. </w:t>
      </w:r>
    </w:p>
    <w:p w14:paraId="5EF7CA68" w14:textId="77777777" w:rsidR="00282083" w:rsidRDefault="00282083"/>
    <w:p w14:paraId="631CDB22" w14:textId="77777777" w:rsidR="00282083" w:rsidRDefault="00282083">
      <w:r>
        <w:rPr>
          <w:b/>
          <w:bCs/>
        </w:rPr>
        <w:t>Fact</w:t>
      </w:r>
      <w:r>
        <w:t>: A congruence transforma</w:t>
      </w:r>
      <w:r>
        <w:t>tion does NOT preserve eigenvalues because det(Q</w:t>
      </w:r>
      <w:r>
        <w:rPr>
          <w:vertAlign w:val="superscript"/>
        </w:rPr>
        <w:t>T</w:t>
      </w:r>
      <w:r>
        <w:t xml:space="preserve">Q) </w:t>
      </w:r>
      <w:r>
        <w:sym w:font="Symbol" w:char="F0B9"/>
      </w:r>
      <w:r>
        <w:t xml:space="preserve"> 1 in general. But in this section, we don't care about the eigenvalue problem! </w:t>
      </w:r>
    </w:p>
    <w:p w14:paraId="650FA202" w14:textId="77777777" w:rsidR="00282083" w:rsidRDefault="00282083"/>
    <w:p w14:paraId="23C70DD4" w14:textId="77777777" w:rsidR="00282083" w:rsidRDefault="00282083">
      <w:r>
        <w:rPr>
          <w:b/>
          <w:bCs/>
        </w:rPr>
        <w:t>Fact</w:t>
      </w:r>
      <w:r>
        <w:t>: As they note, the Q and B</w:t>
      </w:r>
      <w:r>
        <w:rPr>
          <w:vertAlign w:val="subscript"/>
        </w:rPr>
        <w:t>ii</w:t>
      </w:r>
      <w:r>
        <w:t xml:space="preserve"> you obtain are not unique!  The </w:t>
      </w:r>
      <w:r>
        <w:rPr>
          <w:i/>
          <w:iCs/>
        </w:rPr>
        <w:t>value</w:t>
      </w:r>
      <w:r>
        <w:t xml:space="preserve"> of the quadratic form however </w:t>
      </w:r>
      <w:r>
        <w:rPr>
          <w:i/>
          <w:iCs/>
        </w:rPr>
        <w:t>will</w:t>
      </w:r>
      <w:r>
        <w:t xml:space="preserve"> be unique since it is always going to be equal to x</w:t>
      </w:r>
      <w:r>
        <w:rPr>
          <w:vertAlign w:val="superscript"/>
        </w:rPr>
        <w:t>T</w:t>
      </w:r>
      <w:r>
        <w:t xml:space="preserve">Ax regardless of Q. So the terms in the sum change, but the sum stays the same. </w:t>
      </w:r>
    </w:p>
    <w:p w14:paraId="266A5575" w14:textId="77777777" w:rsidR="00282083" w:rsidRDefault="00282083"/>
    <w:p w14:paraId="585D425E" w14:textId="77777777" w:rsidR="00282083" w:rsidRDefault="00282083">
      <w:pPr>
        <w:rPr>
          <w:b/>
          <w:bCs/>
        </w:rPr>
      </w:pPr>
      <w:r>
        <w:rPr>
          <w:b/>
          <w:bCs/>
        </w:rPr>
        <w:t xml:space="preserve">10.17 Orthogonal Transformations </w:t>
      </w:r>
      <w:r>
        <w:t xml:space="preserve">  *****************</w:t>
      </w:r>
    </w:p>
    <w:p w14:paraId="0CC7FA53" w14:textId="77777777" w:rsidR="00282083" w:rsidRDefault="00282083"/>
    <w:p w14:paraId="6EDB0463" w14:textId="77777777" w:rsidR="00282083" w:rsidRDefault="00282083">
      <w:r>
        <w:rPr>
          <w:b/>
          <w:bCs/>
        </w:rPr>
        <w:t>Theorem 17A</w:t>
      </w:r>
      <w:r>
        <w:t>:  if R is real orthogonal, meaning R</w:t>
      </w:r>
      <w:r>
        <w:rPr>
          <w:vertAlign w:val="superscript"/>
        </w:rPr>
        <w:t>-1</w:t>
      </w:r>
      <w:r>
        <w:t xml:space="preserve"> = R</w:t>
      </w:r>
      <w:r>
        <w:rPr>
          <w:vertAlign w:val="superscript"/>
        </w:rPr>
        <w:t>T</w:t>
      </w:r>
      <w:r>
        <w:t xml:space="preserve">, then det(R) = </w:t>
      </w:r>
      <w:r>
        <w:sym w:font="Symbol" w:char="F0B1"/>
      </w:r>
      <w:r>
        <w:t xml:space="preserve">1. </w:t>
      </w:r>
    </w:p>
    <w:p w14:paraId="634439AE" w14:textId="77777777" w:rsidR="00282083" w:rsidRDefault="00282083"/>
    <w:p w14:paraId="4B65C1D2" w14:textId="77777777" w:rsidR="00282083" w:rsidRDefault="00282083">
      <w:r>
        <w:rPr>
          <w:b/>
          <w:bCs/>
        </w:rPr>
        <w:t>Theor</w:t>
      </w:r>
      <w:r>
        <w:rPr>
          <w:b/>
          <w:bCs/>
        </w:rPr>
        <w:t>em 17B</w:t>
      </w:r>
      <w:r>
        <w:t>:  R ro preserves the length of a vector, so that || y ||</w:t>
      </w:r>
      <w:r>
        <w:rPr>
          <w:vertAlign w:val="superscript"/>
        </w:rPr>
        <w:t>2</w:t>
      </w:r>
      <w:r>
        <w:t xml:space="preserve">  = y</w:t>
      </w:r>
      <w:r>
        <w:rPr>
          <w:vertAlign w:val="superscript"/>
        </w:rPr>
        <w:t xml:space="preserve">T </w:t>
      </w:r>
      <w:r>
        <w:t>y  = || x ||</w:t>
      </w:r>
      <w:r>
        <w:rPr>
          <w:vertAlign w:val="superscript"/>
        </w:rPr>
        <w:t>2</w:t>
      </w:r>
      <w:r>
        <w:t xml:space="preserve">  . </w:t>
      </w:r>
    </w:p>
    <w:p w14:paraId="19C96790" w14:textId="77777777" w:rsidR="00282083" w:rsidRDefault="00282083"/>
    <w:p w14:paraId="5E96C3B8" w14:textId="77777777" w:rsidR="00282083" w:rsidRDefault="00282083">
      <w:r>
        <w:rPr>
          <w:b/>
          <w:bCs/>
        </w:rPr>
        <w:t>Theorem 17C</w:t>
      </w:r>
      <w:r>
        <w:t xml:space="preserve">:  The eigenvalues of a real orthogonal (or Hermitian) matrix all have  | </w:t>
      </w:r>
      <w:r>
        <w:sym w:font="Symbol" w:char="F06C"/>
      </w:r>
      <w:r>
        <w:t xml:space="preserve"> | = 1. Complex eigenvalues must occur in pairs. </w:t>
      </w:r>
    </w:p>
    <w:p w14:paraId="58DF63D3" w14:textId="77777777" w:rsidR="00282083" w:rsidRDefault="00282083"/>
    <w:p w14:paraId="0D058AC5" w14:textId="77777777" w:rsidR="00282083" w:rsidRDefault="00282083">
      <w:r>
        <w:rPr>
          <w:b/>
          <w:bCs/>
        </w:rPr>
        <w:t>Theorem 17D</w:t>
      </w:r>
      <w:r>
        <w:t xml:space="preserve">:  Any real orthogonal matrix R can be diagonalized to </w:t>
      </w:r>
      <w:r>
        <w:sym w:font="Symbol" w:char="F04C"/>
      </w:r>
      <w:r>
        <w:t xml:space="preserve"> by a unitary matrix U. The eigenvalues are complex but unimodular. </w:t>
      </w:r>
    </w:p>
    <w:p w14:paraId="28A9575F" w14:textId="77777777" w:rsidR="00282083" w:rsidRDefault="00282083"/>
    <w:p w14:paraId="0389AD02" w14:textId="77777777" w:rsidR="00282083" w:rsidRDefault="00282083">
      <w:pPr>
        <w:rPr>
          <w:b/>
          <w:bCs/>
        </w:rPr>
      </w:pPr>
      <w:r>
        <w:rPr>
          <w:b/>
          <w:bCs/>
        </w:rPr>
        <w:t>10.18 Hermitian Vector Space</w:t>
      </w:r>
      <w:r>
        <w:rPr>
          <w:b/>
          <w:bCs/>
        </w:rPr>
        <w:tab/>
        <w:t xml:space="preserve"> </w:t>
      </w:r>
      <w:r>
        <w:t xml:space="preserve">  *****************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</w:p>
    <w:p w14:paraId="53BEE2DE" w14:textId="77777777" w:rsidR="00282083" w:rsidRDefault="00282083"/>
    <w:p w14:paraId="5D1240E1" w14:textId="77777777" w:rsidR="00282083" w:rsidRDefault="00282083">
      <w:pPr>
        <w:rPr>
          <w:b/>
          <w:bCs/>
        </w:rPr>
      </w:pPr>
      <w:r>
        <w:rPr>
          <w:b/>
          <w:bCs/>
        </w:rPr>
        <w:t xml:space="preserve">10.19 Hermitian Matrices </w:t>
      </w:r>
      <w:r>
        <w:t xml:space="preserve">  *****************</w:t>
      </w:r>
    </w:p>
    <w:p w14:paraId="204FD69A" w14:textId="77777777" w:rsidR="00282083" w:rsidRDefault="00282083"/>
    <w:p w14:paraId="31E883C6" w14:textId="77777777" w:rsidR="00282083" w:rsidRDefault="00282083">
      <w:r>
        <w:rPr>
          <w:b/>
          <w:bCs/>
        </w:rPr>
        <w:t>Theorem 19A</w:t>
      </w:r>
      <w:r>
        <w:t>:  (x,Ax) is real if A is Hermitian</w:t>
      </w:r>
    </w:p>
    <w:p w14:paraId="401414C0" w14:textId="77777777" w:rsidR="00282083" w:rsidRDefault="00282083"/>
    <w:p w14:paraId="5D6CF113" w14:textId="77777777" w:rsidR="00282083" w:rsidRDefault="00282083">
      <w:r>
        <w:rPr>
          <w:b/>
          <w:bCs/>
        </w:rPr>
        <w:t>Theorem 19B</w:t>
      </w:r>
      <w:r>
        <w:t>:  The eigenvalues of A are real if A is Hermitian</w:t>
      </w:r>
    </w:p>
    <w:p w14:paraId="37695240" w14:textId="77777777" w:rsidR="00282083" w:rsidRDefault="00282083"/>
    <w:p w14:paraId="5E852DC0" w14:textId="77777777" w:rsidR="00282083" w:rsidRDefault="00282083">
      <w:r>
        <w:rPr>
          <w:b/>
          <w:bCs/>
        </w:rPr>
        <w:t>Theorem 19C</w:t>
      </w:r>
      <w:r>
        <w:t xml:space="preserve">: A Hermitian matrix can be diagonalized by a unitary similarity. </w:t>
      </w:r>
    </w:p>
    <w:p w14:paraId="36390A0C" w14:textId="77777777" w:rsidR="00282083" w:rsidRDefault="00282083"/>
    <w:p w14:paraId="45434C65" w14:textId="77777777" w:rsidR="00282083" w:rsidRDefault="00282083">
      <w:r>
        <w:rPr>
          <w:b/>
          <w:bCs/>
        </w:rPr>
        <w:t>Theorem 19D</w:t>
      </w:r>
      <w:r>
        <w:t xml:space="preserve">: Hermiticity is conserved under a similarity by any unitary matrix. </w:t>
      </w:r>
    </w:p>
    <w:p w14:paraId="41D696F5" w14:textId="77777777" w:rsidR="00282083" w:rsidRDefault="00282083">
      <w:r>
        <w:t xml:space="preserve">Just the way symmetry is conserved under similarity by a real orthogonal. </w:t>
      </w:r>
    </w:p>
    <w:p w14:paraId="606A0DCB" w14:textId="77777777" w:rsidR="00282083" w:rsidRDefault="00282083"/>
    <w:p w14:paraId="5FA007F3" w14:textId="77777777" w:rsidR="00282083" w:rsidRDefault="00282083">
      <w:r>
        <w:rPr>
          <w:b/>
          <w:bCs/>
        </w:rPr>
        <w:t>Theorem 19E:</w:t>
      </w:r>
      <w:r>
        <w:t xml:space="preserve">  If two matrices commute, they can both be diagonalized by the </w:t>
      </w:r>
      <w:r>
        <w:rPr>
          <w:i/>
          <w:iCs/>
        </w:rPr>
        <w:t>same</w:t>
      </w:r>
      <w:r>
        <w:t xml:space="preserve"> unitary similarity. </w:t>
      </w:r>
    </w:p>
    <w:p w14:paraId="195DE200" w14:textId="77777777" w:rsidR="00282083" w:rsidRDefault="00282083">
      <w:r>
        <w:t xml:space="preserve">The converse is also true. </w:t>
      </w:r>
    </w:p>
    <w:p w14:paraId="41B3E2FB" w14:textId="77777777" w:rsidR="00282083" w:rsidRDefault="00282083"/>
    <w:p w14:paraId="2D178DE1" w14:textId="77777777" w:rsidR="00282083" w:rsidRDefault="00282083">
      <w:r>
        <w:rPr>
          <w:b/>
          <w:bCs/>
        </w:rPr>
        <w:t>10.20 Unitary Matrices</w:t>
      </w:r>
      <w:r>
        <w:t xml:space="preserve"> </w:t>
      </w:r>
      <w:r>
        <w:rPr>
          <w:b/>
          <w:bCs/>
        </w:rPr>
        <w:t xml:space="preserve"> </w:t>
      </w:r>
      <w:r>
        <w:t xml:space="preserve">  *****************</w:t>
      </w:r>
    </w:p>
    <w:p w14:paraId="7BAAAA48" w14:textId="77777777" w:rsidR="00282083" w:rsidRDefault="00282083"/>
    <w:p w14:paraId="5D53792D" w14:textId="77777777" w:rsidR="00282083" w:rsidRDefault="00282083">
      <w:r>
        <w:rPr>
          <w:b/>
          <w:bCs/>
        </w:rPr>
        <w:t>Theorem 20A</w:t>
      </w:r>
      <w:r>
        <w:t>:  Any unitary U can be di</w:t>
      </w:r>
      <w:r>
        <w:t xml:space="preserve">agonalized to </w:t>
      </w:r>
      <w:r>
        <w:sym w:font="Symbol" w:char="F04C"/>
      </w:r>
      <w:r>
        <w:t xml:space="preserve"> by a unitary matrix V. The eigenvalues are complex but unimodular. </w:t>
      </w:r>
    </w:p>
    <w:p w14:paraId="665C9846" w14:textId="77777777" w:rsidR="00282083" w:rsidRDefault="00282083"/>
    <w:p w14:paraId="094AA8F9" w14:textId="77777777" w:rsidR="00282083" w:rsidRDefault="00282083"/>
    <w:p w14:paraId="10410F62" w14:textId="77777777" w:rsidR="00282083" w:rsidRDefault="00282083">
      <w:pPr>
        <w:rPr>
          <w:b/>
          <w:bCs/>
        </w:rPr>
      </w:pPr>
      <w:r>
        <w:rPr>
          <w:b/>
          <w:bCs/>
        </w:rPr>
        <w:t>******************************* M&amp;M Support Notes **********************************</w:t>
      </w:r>
    </w:p>
    <w:p w14:paraId="2AF7DB8C" w14:textId="77777777" w:rsidR="00282083" w:rsidRDefault="00282083"/>
    <w:p w14:paraId="01AE6580" w14:textId="77777777" w:rsidR="00282083" w:rsidRDefault="00282083">
      <w:r>
        <w:rPr>
          <w:b/>
          <w:bCs/>
        </w:rPr>
        <w:t xml:space="preserve">Projection Theorem S1: </w:t>
      </w:r>
      <w:r>
        <w:t xml:space="preserve"> Suppose space A of dimension N has a subspace S of dimension M. Then any vector in A can be decomposed as v = s + r where s is in S, and r is in S</w:t>
      </w:r>
      <w:r>
        <w:rPr>
          <w:vertAlign w:val="superscript"/>
        </w:rPr>
        <w:sym w:font="Symbol" w:char="F05E"/>
      </w:r>
      <w:r>
        <w:t>. We can write A = S + S</w:t>
      </w:r>
      <w:r>
        <w:rPr>
          <w:vertAlign w:val="superscript"/>
        </w:rPr>
        <w:sym w:font="Symbol" w:char="F05E"/>
      </w:r>
      <w:r>
        <w:t>. We know that r</w:t>
      </w:r>
      <w:r>
        <w:sym w:font="Symbol" w:char="F0B7"/>
      </w:r>
      <w:r>
        <w:t>s = 0. We could define projections such that P</w:t>
      </w:r>
      <w:r>
        <w:rPr>
          <w:vertAlign w:val="subscript"/>
        </w:rPr>
        <w:t>S</w:t>
      </w:r>
      <w:r>
        <w:t xml:space="preserve"> v = s and P</w:t>
      </w:r>
      <w:r>
        <w:rPr>
          <w:vertAlign w:val="subscript"/>
        </w:rPr>
        <w:t>S</w:t>
      </w:r>
      <w:r>
        <w:rPr>
          <w:vertAlign w:val="subscript"/>
        </w:rPr>
        <w:sym w:font="Symbol" w:char="F05E"/>
      </w:r>
      <w:r>
        <w:t xml:space="preserve"> v = r and of course P</w:t>
      </w:r>
      <w:r>
        <w:rPr>
          <w:vertAlign w:val="subscript"/>
        </w:rPr>
        <w:t>S</w:t>
      </w:r>
      <w:r>
        <w:t xml:space="preserve"> + P</w:t>
      </w:r>
      <w:r>
        <w:rPr>
          <w:vertAlign w:val="subscript"/>
        </w:rPr>
        <w:t>S</w:t>
      </w:r>
      <w:r>
        <w:rPr>
          <w:vertAlign w:val="subscript"/>
        </w:rPr>
        <w:sym w:font="Symbol" w:char="F05E"/>
      </w:r>
      <w:r>
        <w:rPr>
          <w:vertAlign w:val="subscript"/>
        </w:rPr>
        <w:t xml:space="preserve">  </w:t>
      </w:r>
      <w:r>
        <w:t>= I. But in general S</w:t>
      </w:r>
      <w:r>
        <w:rPr>
          <w:vertAlign w:val="superscript"/>
        </w:rPr>
        <w:sym w:font="Symbol" w:char="F05E"/>
      </w:r>
      <w:r>
        <w:t xml:space="preserve"> will not als</w:t>
      </w:r>
      <w:r>
        <w:t xml:space="preserve">o be a subspace. </w:t>
      </w:r>
    </w:p>
    <w:p w14:paraId="1A789899" w14:textId="77777777" w:rsidR="00282083" w:rsidRDefault="00282083"/>
    <w:p w14:paraId="1F82E8CC" w14:textId="77777777" w:rsidR="00282083" w:rsidRDefault="00282083">
      <w:r>
        <w:rPr>
          <w:b/>
          <w:bCs/>
        </w:rPr>
        <w:t xml:space="preserve">Projection Theorem S2 </w:t>
      </w:r>
      <w:r>
        <w:t>(Generalization).</w:t>
      </w:r>
      <w:r>
        <w:rPr>
          <w:b/>
          <w:bCs/>
        </w:rPr>
        <w:t xml:space="preserve"> </w:t>
      </w:r>
      <w:r>
        <w:t xml:space="preserve"> For a general matrix A that has several subspaces (such as nullspaces of A in this case, Ax = 0) and a residual, you could perhaps say that  B = S</w:t>
      </w:r>
      <w:r>
        <w:rPr>
          <w:vertAlign w:val="subscript"/>
        </w:rPr>
        <w:t xml:space="preserve">1 </w:t>
      </w:r>
      <w:r>
        <w:t>+ S</w:t>
      </w:r>
      <w:r>
        <w:rPr>
          <w:vertAlign w:val="subscript"/>
        </w:rPr>
        <w:t>2</w:t>
      </w:r>
      <w:r>
        <w:t xml:space="preserve"> + S</w:t>
      </w:r>
      <w:r>
        <w:rPr>
          <w:vertAlign w:val="subscript"/>
        </w:rPr>
        <w:t>3</w:t>
      </w:r>
      <w:r>
        <w:t xml:space="preserve"> + R  where we have three subspaces and whatever is left over. We could then arrange our vectors in this space to match and have the form x = s</w:t>
      </w:r>
      <w:r>
        <w:rPr>
          <w:vertAlign w:val="subscript"/>
        </w:rPr>
        <w:t>1</w:t>
      </w:r>
      <w:r>
        <w:t xml:space="preserve"> + s</w:t>
      </w:r>
      <w:r>
        <w:rPr>
          <w:vertAlign w:val="subscript"/>
        </w:rPr>
        <w:t xml:space="preserve">2  </w:t>
      </w:r>
      <w:r>
        <w:t>+ s</w:t>
      </w:r>
      <w:r>
        <w:rPr>
          <w:vertAlign w:val="subscript"/>
        </w:rPr>
        <w:t>3</w:t>
      </w:r>
      <w:r>
        <w:t xml:space="preserve"> + r. We could make a projection operator into each chunk.  Notice that in general, R is not likely to be a subspace because elements in it </w:t>
      </w:r>
      <w:r>
        <w:t>might map into a combination of spaces under the action of (A-</w:t>
      </w:r>
      <w:r>
        <w:sym w:font="Symbol" w:char="F06C"/>
      </w:r>
      <w:r>
        <w:t xml:space="preserve">I)x, but we could still wrote projections for each section. When B is Hermitian and A = (B - </w:t>
      </w:r>
      <w:r>
        <w:sym w:font="Symbol" w:char="F06C"/>
      </w:r>
      <w:r>
        <w:t>I), the nullspaces of A are the eigenmanifolds of A and there is no residual piece R.</w:t>
      </w:r>
    </w:p>
    <w:p w14:paraId="7C29A1F6" w14:textId="77777777" w:rsidR="00282083" w:rsidRDefault="00282083"/>
    <w:p w14:paraId="643761FC" w14:textId="77777777" w:rsidR="00282083" w:rsidRDefault="00282083">
      <w:r>
        <w:rPr>
          <w:b/>
          <w:bCs/>
        </w:rPr>
        <w:t>Theorem S3</w:t>
      </w:r>
      <w:r>
        <w:t xml:space="preserve">:  If you map a set of N vectors </w:t>
      </w:r>
      <w:r>
        <w:rPr>
          <w:b/>
          <w:bCs/>
        </w:rPr>
        <w:t>x</w:t>
      </w:r>
      <w:r>
        <w:rPr>
          <w:b/>
          <w:bCs/>
          <w:vertAlign w:val="subscript"/>
        </w:rPr>
        <w:t>i</w:t>
      </w:r>
      <w:r>
        <w:rPr>
          <w:vertAlign w:val="subscript"/>
        </w:rPr>
        <w:t xml:space="preserve"> </w:t>
      </w:r>
      <w:r>
        <w:t xml:space="preserve"> to a new set </w:t>
      </w:r>
      <w:r>
        <w:rPr>
          <w:b/>
          <w:bCs/>
        </w:rPr>
        <w:t>x</w:t>
      </w:r>
      <w:r>
        <w:rPr>
          <w:b/>
          <w:bCs/>
          <w:vertAlign w:val="subscript"/>
        </w:rPr>
        <w:t>i</w:t>
      </w:r>
      <w:r>
        <w:rPr>
          <w:b/>
          <w:bCs/>
        </w:rPr>
        <w:t xml:space="preserve">' </w:t>
      </w:r>
      <w:r>
        <w:t>using R</w:t>
      </w:r>
      <w:r>
        <w:rPr>
          <w:b/>
          <w:bCs/>
        </w:rPr>
        <w:t>x</w:t>
      </w:r>
      <w:r>
        <w:rPr>
          <w:b/>
          <w:bCs/>
          <w:vertAlign w:val="subscript"/>
        </w:rPr>
        <w:t>i</w:t>
      </w:r>
      <w:r>
        <w:t xml:space="preserve"> = </w:t>
      </w:r>
      <w:r>
        <w:rPr>
          <w:b/>
          <w:bCs/>
        </w:rPr>
        <w:t>x</w:t>
      </w:r>
      <w:r>
        <w:rPr>
          <w:b/>
          <w:bCs/>
          <w:vertAlign w:val="subscript"/>
        </w:rPr>
        <w:t>i</w:t>
      </w:r>
      <w:r>
        <w:rPr>
          <w:b/>
          <w:bCs/>
        </w:rPr>
        <w:t>'</w:t>
      </w:r>
      <w:r>
        <w:t xml:space="preserve"> where detR</w:t>
      </w:r>
      <w:r>
        <w:sym w:font="Symbol" w:char="F0B9"/>
      </w:r>
      <w:r>
        <w:t xml:space="preserve"> 0, then if the original vectors were linearly independent, then so are the final vectors. </w:t>
      </w:r>
    </w:p>
    <w:p w14:paraId="3BB6F80F" w14:textId="77777777" w:rsidR="00282083" w:rsidRDefault="00282083"/>
    <w:p w14:paraId="7557266C" w14:textId="77777777" w:rsidR="00282083" w:rsidRDefault="00282083">
      <w:r>
        <w:rPr>
          <w:b/>
          <w:bCs/>
        </w:rPr>
        <w:t>Theorem S4</w:t>
      </w:r>
      <w:r>
        <w:t xml:space="preserve">:  If detR </w:t>
      </w:r>
      <w:r>
        <w:sym w:font="Symbol" w:char="F0B9"/>
      </w:r>
      <w:r>
        <w:t xml:space="preserve"> 0, then R</w:t>
      </w:r>
      <w:r>
        <w:rPr>
          <w:b/>
          <w:bCs/>
        </w:rPr>
        <w:t>e</w:t>
      </w:r>
      <w:r>
        <w:rPr>
          <w:b/>
          <w:bCs/>
          <w:vertAlign w:val="subscript"/>
        </w:rPr>
        <w:t>1</w:t>
      </w:r>
      <w:r>
        <w:t xml:space="preserve"> = </w:t>
      </w:r>
      <w:r>
        <w:rPr>
          <w:b/>
          <w:bCs/>
        </w:rPr>
        <w:t>0</w:t>
      </w:r>
      <w:r>
        <w:t xml:space="preserve"> is not possible. </w:t>
      </w:r>
    </w:p>
    <w:p w14:paraId="2B69E84F" w14:textId="77777777" w:rsidR="00282083" w:rsidRDefault="00282083"/>
    <w:p w14:paraId="1901E7E8" w14:textId="77777777" w:rsidR="00282083" w:rsidRDefault="00282083">
      <w:r>
        <w:rPr>
          <w:b/>
          <w:bCs/>
        </w:rPr>
        <w:t>Theorem S5</w:t>
      </w:r>
      <w:r>
        <w:t>:  Consider an N</w:t>
      </w:r>
      <w:r>
        <w:t>xN eigenvalue problem A</w:t>
      </w:r>
      <w:r>
        <w:rPr>
          <w:b/>
          <w:bCs/>
        </w:rPr>
        <w:t>x</w:t>
      </w:r>
      <w:r>
        <w:rPr>
          <w:b/>
          <w:bCs/>
          <w:vertAlign w:val="subscript"/>
        </w:rPr>
        <w:t>i</w:t>
      </w:r>
      <w:r>
        <w:rPr>
          <w:b/>
          <w:bCs/>
        </w:rPr>
        <w:t xml:space="preserve"> </w:t>
      </w:r>
      <w:r>
        <w:t xml:space="preserve">= </w:t>
      </w:r>
      <w:r>
        <w:sym w:font="Symbol" w:char="F06C"/>
      </w:r>
      <w:r>
        <w:rPr>
          <w:vertAlign w:val="subscript"/>
        </w:rPr>
        <w:t>i</w:t>
      </w:r>
      <w:r>
        <w:rPr>
          <w:b/>
          <w:bCs/>
        </w:rPr>
        <w:t>x</w:t>
      </w:r>
      <w:r>
        <w:rPr>
          <w:b/>
          <w:bCs/>
          <w:vertAlign w:val="subscript"/>
        </w:rPr>
        <w:t>i</w:t>
      </w:r>
      <w:r>
        <w:t xml:space="preserve">  in which it happens that the N eigenvectors form an orthonormal basis. If you transform this problem in the usual similarity way to </w:t>
      </w:r>
    </w:p>
    <w:p w14:paraId="792A7483" w14:textId="77777777" w:rsidR="00282083" w:rsidRDefault="00282083">
      <w:r>
        <w:t>A'</w:t>
      </w:r>
      <w:r>
        <w:rPr>
          <w:b/>
          <w:bCs/>
        </w:rPr>
        <w:t>x</w:t>
      </w:r>
      <w:r>
        <w:rPr>
          <w:b/>
          <w:bCs/>
          <w:vertAlign w:val="subscript"/>
        </w:rPr>
        <w:t>i</w:t>
      </w:r>
      <w:r>
        <w:rPr>
          <w:b/>
          <w:bCs/>
          <w:vertAlign w:val="superscript"/>
        </w:rPr>
        <w:t>'</w:t>
      </w:r>
      <w:r>
        <w:rPr>
          <w:b/>
          <w:bCs/>
        </w:rPr>
        <w:t xml:space="preserve"> </w:t>
      </w:r>
      <w:r>
        <w:t xml:space="preserve">= </w:t>
      </w:r>
      <w:r>
        <w:sym w:font="Symbol" w:char="F06C"/>
      </w:r>
      <w:r>
        <w:rPr>
          <w:vertAlign w:val="subscript"/>
        </w:rPr>
        <w:t>i</w:t>
      </w:r>
      <w:r>
        <w:rPr>
          <w:b/>
          <w:bCs/>
        </w:rPr>
        <w:t>x</w:t>
      </w:r>
      <w:r>
        <w:rPr>
          <w:b/>
          <w:bCs/>
          <w:vertAlign w:val="subscript"/>
        </w:rPr>
        <w:t>i</w:t>
      </w:r>
      <w:r>
        <w:rPr>
          <w:vertAlign w:val="superscript"/>
        </w:rPr>
        <w:t>'</w:t>
      </w:r>
      <w:r>
        <w:t xml:space="preserve"> by a transformation </w:t>
      </w:r>
      <w:r>
        <w:rPr>
          <w:b/>
          <w:bCs/>
        </w:rPr>
        <w:t>x</w:t>
      </w:r>
      <w:r>
        <w:rPr>
          <w:b/>
          <w:bCs/>
          <w:vertAlign w:val="subscript"/>
        </w:rPr>
        <w:t>i</w:t>
      </w:r>
      <w:r>
        <w:rPr>
          <w:b/>
          <w:bCs/>
          <w:vertAlign w:val="superscript"/>
        </w:rPr>
        <w:t xml:space="preserve">'  </w:t>
      </w:r>
      <w:r>
        <w:t>= R</w:t>
      </w:r>
      <w:r>
        <w:rPr>
          <w:b/>
          <w:bCs/>
        </w:rPr>
        <w:t>x</w:t>
      </w:r>
      <w:r>
        <w:rPr>
          <w:b/>
          <w:bCs/>
          <w:vertAlign w:val="subscript"/>
        </w:rPr>
        <w:t>i</w:t>
      </w:r>
      <w:r>
        <w:t xml:space="preserve"> with the only restriction being that detR </w:t>
      </w:r>
      <w:r>
        <w:sym w:font="Symbol" w:char="F0B9"/>
      </w:r>
      <w:r>
        <w:t xml:space="preserve"> 0, then in the new problem, the vectors </w:t>
      </w:r>
      <w:r>
        <w:rPr>
          <w:b/>
          <w:bCs/>
        </w:rPr>
        <w:t>x</w:t>
      </w:r>
      <w:r>
        <w:rPr>
          <w:b/>
          <w:bCs/>
          <w:vertAlign w:val="subscript"/>
        </w:rPr>
        <w:t>i</w:t>
      </w:r>
      <w:r>
        <w:rPr>
          <w:b/>
          <w:bCs/>
          <w:vertAlign w:val="superscript"/>
        </w:rPr>
        <w:t xml:space="preserve">' </w:t>
      </w:r>
      <w:r>
        <w:t xml:space="preserve">still form a basis, but they will in general be neither normalized nor orthogonal. If it happens that R is a real orthogonal transformation  (a "rotation"), then the new basis will still be orthonormal. </w:t>
      </w:r>
    </w:p>
    <w:p w14:paraId="6CC4BF7F" w14:textId="77777777" w:rsidR="00282083" w:rsidRDefault="00282083"/>
    <w:p w14:paraId="52F3595B" w14:textId="77777777" w:rsidR="00282083" w:rsidRDefault="00282083">
      <w:r>
        <w:rPr>
          <w:b/>
          <w:bCs/>
        </w:rPr>
        <w:t>Theorem</w:t>
      </w:r>
      <w:r>
        <w:rPr>
          <w:b/>
          <w:bCs/>
        </w:rPr>
        <w:t xml:space="preserve"> S6</w:t>
      </w:r>
      <w:r>
        <w:t xml:space="preserve">: Consider the world of 2x2 matrices. If the two eigenvalues are different, there are two distinct non-zero eigenvectors, and geometric multiplicity = algebraic multiplicity = 1 for each eigenmanifold. If the two eigenvalues are the same, there is exactly one non-zero eigenvector, so geometric multiplicity =  1 and algebraic multiplicity = 2. There are no 2x2 matrices which have geometric multiplicity = 0 (nor are there of any size!) </w:t>
      </w:r>
    </w:p>
    <w:p w14:paraId="5CB7D964" w14:textId="77777777" w:rsidR="00282083" w:rsidRDefault="00282083"/>
    <w:p w14:paraId="141BA94C" w14:textId="77777777" w:rsidR="00282083" w:rsidRDefault="00282083">
      <w:r>
        <w:rPr>
          <w:b/>
          <w:bCs/>
        </w:rPr>
        <w:t>Theorem S7:</w:t>
      </w:r>
      <w:r>
        <w:t xml:space="preserve">  Consider the problem Ax</w:t>
      </w:r>
      <w:r>
        <w:rPr>
          <w:vertAlign w:val="subscript"/>
        </w:rPr>
        <w:t>i</w:t>
      </w:r>
      <w:r>
        <w:t xml:space="preserve"> = </w:t>
      </w:r>
      <w:r>
        <w:sym w:font="Symbol" w:char="F06C"/>
      </w:r>
      <w:r>
        <w:rPr>
          <w:vertAlign w:val="subscript"/>
        </w:rPr>
        <w:t>i</w:t>
      </w:r>
      <w:r>
        <w:t>x</w:t>
      </w:r>
      <w:r>
        <w:rPr>
          <w:vertAlign w:val="subscript"/>
        </w:rPr>
        <w:t>i</w:t>
      </w:r>
      <w:r>
        <w:t>.  Find the eigenvalues a</w:t>
      </w:r>
      <w:r>
        <w:t>s usual and their algebraic multiplicities. Within each eigenmanifold, here is how we can compute the geometric multiplicity for that manifold</w:t>
      </w:r>
    </w:p>
    <w:p w14:paraId="043A8588" w14:textId="77777777" w:rsidR="00282083" w:rsidRDefault="00282083"/>
    <w:p w14:paraId="5421595E" w14:textId="77777777" w:rsidR="00282083" w:rsidRDefault="00282083">
      <w:r>
        <w:tab/>
        <w:t xml:space="preserve">geometric multiplicity = nullity(Ax - </w:t>
      </w:r>
      <w:r>
        <w:sym w:font="Symbol" w:char="F06C"/>
      </w:r>
      <w:r>
        <w:t xml:space="preserve">I) = N  - rank(Ax - </w:t>
      </w:r>
      <w:r>
        <w:sym w:font="Symbol" w:char="F06C"/>
      </w:r>
      <w:r>
        <w:t>I)</w:t>
      </w:r>
    </w:p>
    <w:p w14:paraId="1E6E5660" w14:textId="77777777" w:rsidR="00282083" w:rsidRDefault="00282083"/>
    <w:p w14:paraId="09F45195" w14:textId="77777777" w:rsidR="00282083" w:rsidRDefault="00282083"/>
    <w:p w14:paraId="7CEA7726" w14:textId="77777777" w:rsidR="00282083" w:rsidRDefault="00282083">
      <w:pPr>
        <w:rPr>
          <w:b/>
          <w:bCs/>
        </w:rPr>
      </w:pPr>
      <w:r>
        <w:rPr>
          <w:b/>
          <w:bCs/>
        </w:rPr>
        <w:t>***************************   Some Matrix Theorems (doc) *******************************</w:t>
      </w:r>
    </w:p>
    <w:p w14:paraId="49E9EB95" w14:textId="77777777" w:rsidR="00282083" w:rsidRDefault="00282083"/>
    <w:p w14:paraId="2DFF99DB" w14:textId="77777777" w:rsidR="00282083" w:rsidRDefault="00282083">
      <w:r>
        <w:rPr>
          <w:b/>
          <w:bCs/>
        </w:rPr>
        <w:t>Example</w:t>
      </w:r>
      <w:r>
        <w:t xml:space="preserve">:  Compute eigenvalues/vectors for symmetric real 2x2 matrix. </w:t>
      </w:r>
    </w:p>
    <w:p w14:paraId="41BE4186" w14:textId="77777777" w:rsidR="00282083" w:rsidRDefault="00282083"/>
    <w:p w14:paraId="3AE478CA" w14:textId="77777777" w:rsidR="00282083" w:rsidRDefault="00282083">
      <w:r>
        <w:rPr>
          <w:b/>
          <w:bCs/>
        </w:rPr>
        <w:t>Theorem 0</w:t>
      </w:r>
      <w:r>
        <w:t>: A real matrix A can have complex eigenvalues the complex eigenvectors.</w:t>
      </w:r>
    </w:p>
    <w:p w14:paraId="69FA9F51" w14:textId="77777777" w:rsidR="00282083" w:rsidRDefault="00282083"/>
    <w:p w14:paraId="4EBEE0A2" w14:textId="77777777" w:rsidR="00282083" w:rsidRDefault="00282083">
      <w:r>
        <w:rPr>
          <w:b/>
          <w:bCs/>
        </w:rPr>
        <w:t>Definition</w:t>
      </w:r>
      <w:r>
        <w:t xml:space="preserve">:  If Ax=0, the </w:t>
      </w:r>
      <w:r>
        <w:rPr>
          <w:b/>
          <w:bCs/>
        </w:rPr>
        <w:t>nullity</w:t>
      </w:r>
      <w:r>
        <w:t xml:space="preserve"> of A is the dimensionali</w:t>
      </w:r>
      <w:r>
        <w:t xml:space="preserve">ty of the nullspace of A, which is in turn the number of distinct non-zero vectors that solve Ax = 0. </w:t>
      </w:r>
    </w:p>
    <w:p w14:paraId="0BBC8A82" w14:textId="77777777" w:rsidR="00282083" w:rsidRDefault="00282083"/>
    <w:p w14:paraId="5B1A6708" w14:textId="77777777" w:rsidR="00282083" w:rsidRDefault="00282083">
      <w:r>
        <w:rPr>
          <w:b/>
          <w:bCs/>
        </w:rPr>
        <w:t>Definition</w:t>
      </w:r>
      <w:r>
        <w:t xml:space="preserve">: The </w:t>
      </w:r>
      <w:r>
        <w:rPr>
          <w:b/>
          <w:bCs/>
        </w:rPr>
        <w:t>geometric multiplicity</w:t>
      </w:r>
      <w:r>
        <w:t xml:space="preserve"> of an eigenvalue </w:t>
      </w:r>
      <w:r>
        <w:sym w:font="Symbol" w:char="F06C"/>
      </w:r>
      <w:r>
        <w:t xml:space="preserve"> of the problem Ax=</w:t>
      </w:r>
      <w:r>
        <w:sym w:font="Symbol" w:char="F06C"/>
      </w:r>
      <w:r>
        <w:t>x is the nullity of</w:t>
      </w:r>
    </w:p>
    <w:p w14:paraId="1EEF7487" w14:textId="77777777" w:rsidR="00282083" w:rsidRDefault="00282083">
      <w:r>
        <w:t xml:space="preserve"> (A-</w:t>
      </w:r>
      <w:r>
        <w:sym w:font="Symbol" w:char="F06C"/>
      </w:r>
      <w:r>
        <w:t>E), that is, it is the dimensionality of the nullspace of (A-</w:t>
      </w:r>
      <w:r>
        <w:sym w:font="Symbol" w:char="F06C"/>
      </w:r>
      <w:r>
        <w:t>E). It is thus the number of independent non-zero solutions x of the equation (A-</w:t>
      </w:r>
      <w:r>
        <w:sym w:font="Symbol" w:char="F06C"/>
      </w:r>
      <w:r>
        <w:t xml:space="preserve">E)x = 0. </w:t>
      </w:r>
    </w:p>
    <w:p w14:paraId="6356119E" w14:textId="77777777" w:rsidR="00282083" w:rsidRDefault="00282083"/>
    <w:p w14:paraId="77EECB89" w14:textId="77777777" w:rsidR="00282083" w:rsidRDefault="00282083">
      <w:r>
        <w:rPr>
          <w:b/>
          <w:bCs/>
        </w:rPr>
        <w:t>Definition</w:t>
      </w:r>
      <w:r>
        <w:t xml:space="preserve">: The </w:t>
      </w:r>
      <w:r>
        <w:rPr>
          <w:b/>
          <w:bCs/>
        </w:rPr>
        <w:t>algebraic multiplicity</w:t>
      </w:r>
      <w:r>
        <w:t xml:space="preserve"> of an eigenvalue is the number of times it appears in the factored secular equation. </w:t>
      </w:r>
    </w:p>
    <w:p w14:paraId="1F03519D" w14:textId="77777777" w:rsidR="00282083" w:rsidRDefault="00282083"/>
    <w:p w14:paraId="5D5EBDD7" w14:textId="77777777" w:rsidR="00282083" w:rsidRDefault="00282083">
      <w:r>
        <w:rPr>
          <w:b/>
          <w:bCs/>
        </w:rPr>
        <w:t xml:space="preserve">Theorem 1 </w:t>
      </w:r>
      <w:r>
        <w:t>: Geometric mul</w:t>
      </w:r>
      <w:r>
        <w:t xml:space="preserve">tiplicity m </w:t>
      </w:r>
      <w:r>
        <w:sym w:font="Symbol" w:char="F0A3"/>
      </w:r>
      <w:r>
        <w:t xml:space="preserve"> Algebraic multiplicity k. </w:t>
      </w:r>
    </w:p>
    <w:p w14:paraId="16A5B7BA" w14:textId="77777777" w:rsidR="00282083" w:rsidRDefault="00282083"/>
    <w:p w14:paraId="6E860D25" w14:textId="77777777" w:rsidR="00282083" w:rsidRDefault="00282083">
      <w:r>
        <w:rPr>
          <w:b/>
          <w:bCs/>
        </w:rPr>
        <w:t>Corollary:</w:t>
      </w:r>
      <w:r>
        <w:t xml:space="preserve">  For any matrix A of order N, if </w:t>
      </w:r>
      <w:r>
        <w:sym w:font="Symbol" w:char="F06C"/>
      </w:r>
      <w:r>
        <w:t xml:space="preserve"> is an eigenvalue of algebraic multiplicity k, then there can be at most k distinct eigenvectors associated with </w:t>
      </w:r>
      <w:r>
        <w:sym w:font="Symbol" w:char="F06C"/>
      </w:r>
      <w:r>
        <w:t xml:space="preserve">. </w:t>
      </w:r>
    </w:p>
    <w:p w14:paraId="27B33596" w14:textId="77777777" w:rsidR="00282083" w:rsidRDefault="00282083"/>
    <w:p w14:paraId="211B79C3" w14:textId="77777777" w:rsidR="00282083" w:rsidRDefault="00282083">
      <w:r>
        <w:rPr>
          <w:b/>
          <w:bCs/>
        </w:rPr>
        <w:t>Theorem 2</w:t>
      </w:r>
      <w:r>
        <w:t xml:space="preserve">:  For any NxN matrix A, if </w:t>
      </w:r>
      <w:r>
        <w:sym w:font="Symbol" w:char="F06C"/>
      </w:r>
      <w:r>
        <w:t xml:space="preserve"> is an eigenvalue of algebraic multiplicity k, the number m of distinct eigenvectors associated with </w:t>
      </w:r>
      <w:r>
        <w:sym w:font="Symbol" w:char="F06C"/>
      </w:r>
      <w:r>
        <w:t xml:space="preserve"> is given by m = N - rank(A-</w:t>
      </w:r>
      <w:r>
        <w:sym w:font="Symbol" w:char="F06C"/>
      </w:r>
      <w:r>
        <w:t xml:space="preserve">E) and 1 </w:t>
      </w:r>
      <w:r>
        <w:sym w:font="Symbol" w:char="F0A3"/>
      </w:r>
      <w:r>
        <w:t xml:space="preserve"> m </w:t>
      </w:r>
      <w:r>
        <w:sym w:font="Symbol" w:char="F0A3"/>
      </w:r>
      <w:r>
        <w:t xml:space="preserve"> k. </w:t>
      </w:r>
    </w:p>
    <w:p w14:paraId="361ADF25" w14:textId="77777777" w:rsidR="00282083" w:rsidRDefault="00282083"/>
    <w:p w14:paraId="3FEF55D9" w14:textId="77777777" w:rsidR="00282083" w:rsidRDefault="00282083">
      <w:r>
        <w:rPr>
          <w:b/>
          <w:bCs/>
        </w:rPr>
        <w:t>Corollary</w:t>
      </w:r>
      <w:r>
        <w:t xml:space="preserve">: There is always at least one eigenvector for a given </w:t>
      </w:r>
      <w:r>
        <w:sym w:font="Symbol" w:char="F06C"/>
      </w:r>
      <w:r>
        <w:t xml:space="preserve">.   (just because m </w:t>
      </w:r>
      <w:r>
        <w:sym w:font="Symbol" w:char="F0B3"/>
      </w:r>
      <w:r>
        <w:t xml:space="preserve"> 1 )  A matrix always has N eige</w:t>
      </w:r>
      <w:r>
        <w:t xml:space="preserve">nvalues, but they can clump in sameness groups, eg, all could be the same. </w:t>
      </w:r>
    </w:p>
    <w:p w14:paraId="5BBD43A4" w14:textId="77777777" w:rsidR="00282083" w:rsidRDefault="00282083"/>
    <w:p w14:paraId="06D8D44E" w14:textId="77777777" w:rsidR="00282083" w:rsidRDefault="00282083">
      <w:r>
        <w:rPr>
          <w:b/>
          <w:bCs/>
        </w:rPr>
        <w:t>Theorem 3</w:t>
      </w:r>
      <w:r>
        <w:t xml:space="preserve">:  Let A be an NxN complex matrix which has only one eigenvalue </w:t>
      </w:r>
      <w:r>
        <w:sym w:font="Symbol" w:char="F06C"/>
      </w:r>
      <w:r>
        <w:t xml:space="preserve"> and its corresponding single eigenmanifold. Matrix A therefore has algebraic multiplicity k = N. In general, the geometric multiplicity m is m </w:t>
      </w:r>
      <w:r>
        <w:sym w:font="Symbol" w:char="F0A3"/>
      </w:r>
      <w:r>
        <w:t xml:space="preserve"> N (another theorem). </w:t>
      </w:r>
      <w:r>
        <w:rPr>
          <w:b/>
          <w:bCs/>
        </w:rPr>
        <w:t>However, if A is Hermitian, then m =k = N.</w:t>
      </w:r>
      <w:r>
        <w:t xml:space="preserve"> </w:t>
      </w:r>
    </w:p>
    <w:p w14:paraId="47557320" w14:textId="77777777" w:rsidR="00282083" w:rsidRDefault="00282083"/>
    <w:p w14:paraId="342E74B5" w14:textId="77777777" w:rsidR="00282083" w:rsidRDefault="00282083">
      <w:r>
        <w:rPr>
          <w:b/>
          <w:bCs/>
        </w:rPr>
        <w:t>Theorem 4</w:t>
      </w:r>
      <w:r>
        <w:t xml:space="preserve">:   The only Hermitian matrix having just one eigenvalue </w:t>
      </w:r>
      <w:r>
        <w:sym w:font="Symbol" w:char="F06C"/>
      </w:r>
      <w:r>
        <w:t xml:space="preserve"> is A = </w:t>
      </w:r>
      <w:r>
        <w:sym w:font="Symbol" w:char="F06C"/>
      </w:r>
      <w:r>
        <w:t xml:space="preserve">E. </w:t>
      </w:r>
    </w:p>
    <w:p w14:paraId="754014AC" w14:textId="77777777" w:rsidR="00282083" w:rsidRDefault="00282083"/>
    <w:p w14:paraId="36661148" w14:textId="77777777" w:rsidR="00282083" w:rsidRDefault="00282083">
      <w:r>
        <w:rPr>
          <w:b/>
          <w:bCs/>
        </w:rPr>
        <w:t>Theorem 5</w:t>
      </w:r>
      <w:r>
        <w:t xml:space="preserve">:  If A is Hermitian, then </w:t>
      </w:r>
      <w:r>
        <w:rPr>
          <w:b/>
          <w:bCs/>
        </w:rPr>
        <w:t>each eigenmanifold has k = m</w:t>
      </w:r>
      <w:r>
        <w:t>. Th</w:t>
      </w:r>
      <w:r>
        <w:t xml:space="preserve">at is to say, for each eigenmanifold, the geometric multiplicity has its maximal value and it equal to the algebraic multiplicity. </w:t>
      </w:r>
    </w:p>
    <w:p w14:paraId="04B1C84F" w14:textId="77777777" w:rsidR="00282083" w:rsidRDefault="00282083"/>
    <w:p w14:paraId="335E2750" w14:textId="77777777" w:rsidR="00282083" w:rsidRDefault="00282083">
      <w:r>
        <w:rPr>
          <w:b/>
          <w:bCs/>
        </w:rPr>
        <w:t>Theorem 5A.</w:t>
      </w:r>
      <w:r>
        <w:t xml:space="preserve">  If A is Hermitian, then the nullspaces of (A - </w:t>
      </w:r>
      <w:r>
        <w:sym w:font="Symbol" w:char="F06C"/>
      </w:r>
      <w:r>
        <w:t xml:space="preserve">E)x=0 </w:t>
      </w:r>
      <w:r>
        <w:rPr>
          <w:i/>
          <w:iCs/>
        </w:rPr>
        <w:t>partition</w:t>
      </w:r>
      <w:r>
        <w:t xml:space="preserve"> the whole space. You can then decompose any vector f into components each of which is in one of these nullspaces. These nullspaces are of course the eigenmanifolds of Ax = </w:t>
      </w:r>
      <w:r>
        <w:sym w:font="Symbol" w:char="F06C"/>
      </w:r>
      <w:r>
        <w:t xml:space="preserve">x. There are no vectors x in the whole space that are </w:t>
      </w:r>
      <w:r>
        <w:rPr>
          <w:i/>
          <w:iCs/>
        </w:rPr>
        <w:t>not</w:t>
      </w:r>
      <w:r>
        <w:t xml:space="preserve"> elements of one of the nullspaces. For A non-Hermitian, we showed a 2x2</w:t>
      </w:r>
      <w:r>
        <w:t xml:space="preserve"> example earlier where we </w:t>
      </w:r>
      <w:r>
        <w:rPr>
          <w:i/>
          <w:iCs/>
        </w:rPr>
        <w:t>could</w:t>
      </w:r>
      <w:r>
        <w:t xml:space="preserve"> find elements that were in non of the nullspaces. </w:t>
      </w:r>
    </w:p>
    <w:p w14:paraId="3E16ECC6" w14:textId="77777777" w:rsidR="00282083" w:rsidRDefault="00282083"/>
    <w:p w14:paraId="10863110" w14:textId="77777777" w:rsidR="00282083" w:rsidRDefault="00282083">
      <w:r>
        <w:rPr>
          <w:b/>
          <w:bCs/>
        </w:rPr>
        <w:t>Theorem 6</w:t>
      </w:r>
      <w:r>
        <w:t xml:space="preserve">:  An NxN Hermitian matrix has </w:t>
      </w:r>
      <w:r>
        <w:rPr>
          <w:b/>
          <w:bCs/>
        </w:rPr>
        <w:t>N distinct eigenvectors.</w:t>
      </w:r>
      <w:r>
        <w:t xml:space="preserve"> </w:t>
      </w:r>
    </w:p>
    <w:p w14:paraId="0714F115" w14:textId="77777777" w:rsidR="00282083" w:rsidRDefault="00282083"/>
    <w:p w14:paraId="497163EE" w14:textId="77777777" w:rsidR="00282083" w:rsidRDefault="00282083">
      <w:r>
        <w:rPr>
          <w:b/>
          <w:bCs/>
        </w:rPr>
        <w:t>Theorem 7</w:t>
      </w:r>
      <w:r>
        <w:t xml:space="preserve">:  All eigenvalues of a Hermitian matrix </w:t>
      </w:r>
      <w:r>
        <w:rPr>
          <w:b/>
          <w:bCs/>
        </w:rPr>
        <w:t>are all</w:t>
      </w:r>
      <w:r>
        <w:t xml:space="preserve"> </w:t>
      </w:r>
      <w:r>
        <w:rPr>
          <w:b/>
          <w:bCs/>
        </w:rPr>
        <w:t>real</w:t>
      </w:r>
      <w:r>
        <w:t>.</w:t>
      </w:r>
    </w:p>
    <w:p w14:paraId="1E138F3C" w14:textId="77777777" w:rsidR="00282083" w:rsidRDefault="00282083"/>
    <w:p w14:paraId="6F6AA83E" w14:textId="77777777" w:rsidR="00282083" w:rsidRDefault="00282083">
      <w:r>
        <w:rPr>
          <w:b/>
          <w:bCs/>
        </w:rPr>
        <w:t xml:space="preserve">Theorem 8:  </w:t>
      </w:r>
      <w:r>
        <w:t xml:space="preserve">For any Hermitian matrix A in complex space, the eigenvectors corresponding to different eigenvalues are </w:t>
      </w:r>
      <w:r>
        <w:rPr>
          <w:b/>
          <w:bCs/>
        </w:rPr>
        <w:t>orthogonal</w:t>
      </w:r>
      <w:r>
        <w:t xml:space="preserve">. </w:t>
      </w:r>
    </w:p>
    <w:p w14:paraId="69C53C3F" w14:textId="77777777" w:rsidR="00282083" w:rsidRDefault="00282083"/>
    <w:p w14:paraId="4EA5221D" w14:textId="77777777" w:rsidR="00282083" w:rsidRDefault="00282083">
      <w:r>
        <w:rPr>
          <w:b/>
          <w:bCs/>
        </w:rPr>
        <w:t>Theorem 9</w:t>
      </w:r>
      <w:r>
        <w:t xml:space="preserve">:  A Hermitian NxN matrix A has N eigenvectors which are </w:t>
      </w:r>
      <w:r>
        <w:rPr>
          <w:b/>
          <w:bCs/>
        </w:rPr>
        <w:t>linearly independent</w:t>
      </w:r>
      <w:r>
        <w:t xml:space="preserve"> and thus form a basis in E</w:t>
      </w:r>
      <w:r>
        <w:rPr>
          <w:vertAlign w:val="superscript"/>
        </w:rPr>
        <w:t xml:space="preserve">N. </w:t>
      </w:r>
      <w:r>
        <w:t xml:space="preserve">It is possible to make the eigenvectors form an </w:t>
      </w:r>
      <w:r>
        <w:rPr>
          <w:b/>
          <w:bCs/>
        </w:rPr>
        <w:t>o</w:t>
      </w:r>
      <w:r>
        <w:rPr>
          <w:b/>
          <w:bCs/>
        </w:rPr>
        <w:t>rthogonal</w:t>
      </w:r>
      <w:r>
        <w:t xml:space="preserve"> or </w:t>
      </w:r>
      <w:r>
        <w:rPr>
          <w:b/>
          <w:bCs/>
        </w:rPr>
        <w:t>orthonormal</w:t>
      </w:r>
      <w:r>
        <w:t xml:space="preserve"> set. </w:t>
      </w:r>
    </w:p>
    <w:p w14:paraId="301A9B96" w14:textId="77777777" w:rsidR="00282083" w:rsidRDefault="00282083"/>
    <w:p w14:paraId="07CF964C" w14:textId="77777777" w:rsidR="00282083" w:rsidRDefault="00282083">
      <w:r>
        <w:rPr>
          <w:b/>
          <w:bCs/>
        </w:rPr>
        <w:t>Theorem 10</w:t>
      </w:r>
      <w:r>
        <w:t xml:space="preserve">: The components of the eigenvectors of a Hermitian matrix A are in general complex. </w:t>
      </w:r>
    </w:p>
    <w:p w14:paraId="41C59C0E" w14:textId="77777777" w:rsidR="00282083" w:rsidRDefault="00282083"/>
    <w:p w14:paraId="550092A3" w14:textId="77777777" w:rsidR="00282083" w:rsidRDefault="00282083">
      <w:r>
        <w:rPr>
          <w:b/>
          <w:bCs/>
        </w:rPr>
        <w:t>Theorem 11</w:t>
      </w:r>
      <w:r>
        <w:t xml:space="preserve">:  An NxN Hermitian matrix A can be diagonalized by a unitary similarity X, and X is unique only if there are no degenerate eigenmanifolds for A. A can also be diagonalized by a huge set of non-unitary X similarities. </w:t>
      </w:r>
    </w:p>
    <w:p w14:paraId="120650FB" w14:textId="77777777" w:rsidR="00282083" w:rsidRDefault="00282083"/>
    <w:p w14:paraId="175D77E4" w14:textId="77777777" w:rsidR="00282083" w:rsidRDefault="00282083">
      <w:r>
        <w:rPr>
          <w:b/>
          <w:bCs/>
        </w:rPr>
        <w:t xml:space="preserve">Definition:  </w:t>
      </w:r>
      <w:r>
        <w:t xml:space="preserve">The </w:t>
      </w:r>
      <w:r>
        <w:rPr>
          <w:b/>
          <w:bCs/>
        </w:rPr>
        <w:t>rank</w:t>
      </w:r>
      <w:r>
        <w:t xml:space="preserve"> of a matrix is the size of the smallest non-zero sub-determinant. If detA </w:t>
      </w:r>
      <w:r>
        <w:sym w:font="Symbol" w:char="F0B9"/>
      </w:r>
      <w:r>
        <w:t xml:space="preserve"> 0, then the smallest non-zero det is the whole NxN, so </w:t>
      </w:r>
      <w:r>
        <w:t xml:space="preserve">rank = N. If A has all zeros, then rank = 0. </w:t>
      </w:r>
    </w:p>
    <w:p w14:paraId="77CD1CF9" w14:textId="77777777" w:rsidR="00282083" w:rsidRDefault="00282083">
      <w:pPr>
        <w:rPr>
          <w:b/>
          <w:bCs/>
        </w:rPr>
      </w:pPr>
    </w:p>
    <w:p w14:paraId="12DD70AD" w14:textId="77777777" w:rsidR="00282083" w:rsidRDefault="00282083">
      <w:r>
        <w:rPr>
          <w:b/>
          <w:bCs/>
        </w:rPr>
        <w:t xml:space="preserve">Theorem R1: </w:t>
      </w:r>
      <w:r>
        <w:t xml:space="preserve"> If the </w:t>
      </w:r>
      <w:r>
        <w:rPr>
          <w:b/>
          <w:bCs/>
        </w:rPr>
        <w:t>rank</w:t>
      </w:r>
      <w:r>
        <w:t xml:space="preserve"> of an NxN matrix A is N-k, then there are only k eigenvectors of Ax=0. </w:t>
      </w:r>
    </w:p>
    <w:p w14:paraId="543845D5" w14:textId="77777777" w:rsidR="00282083" w:rsidRDefault="00282083"/>
    <w:p w14:paraId="0DDBE3EF" w14:textId="77777777" w:rsidR="00282083" w:rsidRDefault="00282083">
      <w:r>
        <w:rPr>
          <w:b/>
          <w:bCs/>
        </w:rPr>
        <w:t>Theorem R2</w:t>
      </w:r>
      <w:r>
        <w:t xml:space="preserve">:  If a row in a matrix is linearly dependent on the other rows, then any segment of that row will be linearly dependent on the corresponding segments of the other rows. </w:t>
      </w:r>
    </w:p>
    <w:p w14:paraId="47C3FC59" w14:textId="77777777" w:rsidR="00282083" w:rsidRDefault="00282083"/>
    <w:p w14:paraId="44B4C8D5" w14:textId="77777777" w:rsidR="00282083" w:rsidRDefault="00282083">
      <w:r>
        <w:rPr>
          <w:b/>
          <w:bCs/>
        </w:rPr>
        <w:t xml:space="preserve">Theorem R3:  </w:t>
      </w:r>
      <w:r>
        <w:t>If the rank of an NxN matrix A is N-k, then k rows of A are linearly dependent on other rows. Only N-k rows of A are linearly independent. The same is true for the columns.</w:t>
      </w:r>
      <w:r>
        <w:t xml:space="preserve"> This means that there are k "relations" among the rows, if k are linearly dependent on the others. </w:t>
      </w:r>
    </w:p>
    <w:p w14:paraId="66897FCC" w14:textId="77777777" w:rsidR="00282083" w:rsidRDefault="00282083"/>
    <w:p w14:paraId="43F8AEF1" w14:textId="77777777" w:rsidR="00282083" w:rsidRDefault="00282083">
      <w:r>
        <w:rPr>
          <w:b/>
          <w:bCs/>
        </w:rPr>
        <w:t xml:space="preserve">Theorem R4: </w:t>
      </w:r>
      <w:r>
        <w:t xml:space="preserve"> dim(R</w:t>
      </w:r>
      <w:r>
        <w:rPr>
          <w:vertAlign w:val="subscript"/>
        </w:rPr>
        <w:t>A</w:t>
      </w:r>
      <w:r>
        <w:t>) = rank [  the dimensionality of the range in Ax=f  is equal to the rank of A. ]</w:t>
      </w:r>
    </w:p>
    <w:p w14:paraId="365C3ABA" w14:textId="77777777" w:rsidR="00282083" w:rsidRDefault="00282083"/>
    <w:p w14:paraId="0B45CFFC" w14:textId="77777777" w:rsidR="00282083" w:rsidRDefault="00282083">
      <w:r>
        <w:rPr>
          <w:b/>
          <w:bCs/>
        </w:rPr>
        <w:t>Theorem R5</w:t>
      </w:r>
      <w:r>
        <w:t xml:space="preserve">:  </w:t>
      </w:r>
      <w:r>
        <w:rPr>
          <w:b/>
          <w:bCs/>
        </w:rPr>
        <w:t xml:space="preserve">(Alternative Theorem)  </w:t>
      </w:r>
      <w:r>
        <w:t>R</w:t>
      </w:r>
      <w:r>
        <w:rPr>
          <w:vertAlign w:val="subscript"/>
        </w:rPr>
        <w:t>A</w:t>
      </w:r>
      <w:r>
        <w:rPr>
          <w:vertAlign w:val="superscript"/>
        </w:rPr>
        <w:sym w:font="Symbol" w:char="F05E"/>
      </w:r>
      <w:r>
        <w:t xml:space="preserve">  = N</w:t>
      </w:r>
      <w:r>
        <w:rPr>
          <w:vertAlign w:val="subscript"/>
        </w:rPr>
        <w:t>A†</w:t>
      </w:r>
      <w:r>
        <w:t>.  ( The perp-space of the range of A is equal to the nullspace of A</w:t>
      </w:r>
      <w:r>
        <w:rPr>
          <w:vertAlign w:val="superscript"/>
        </w:rPr>
        <w:t xml:space="preserve">† . </w:t>
      </w:r>
      <w:r>
        <w:t xml:space="preserve"> )</w:t>
      </w:r>
    </w:p>
    <w:p w14:paraId="1048A4EE" w14:textId="77777777" w:rsidR="00282083" w:rsidRDefault="00282083"/>
    <w:p w14:paraId="4DEC02A5" w14:textId="77777777" w:rsidR="00282083" w:rsidRDefault="00282083">
      <w:r>
        <w:rPr>
          <w:b/>
          <w:bCs/>
        </w:rPr>
        <w:t>Theorem R6</w:t>
      </w:r>
      <w:r>
        <w:t xml:space="preserve">:  For any NxN matrix A, rank(A) + nullity(A) = N.  </w:t>
      </w:r>
    </w:p>
    <w:p w14:paraId="722E5904" w14:textId="77777777" w:rsidR="00282083" w:rsidRDefault="00282083">
      <w:r>
        <w:t>Also, nullity(A) = nullity(A</w:t>
      </w:r>
      <w:r>
        <w:rPr>
          <w:vertAlign w:val="superscript"/>
        </w:rPr>
        <w:t>†</w:t>
      </w:r>
      <w:r>
        <w:t>)  and rank(A) = rank(A</w:t>
      </w:r>
      <w:r>
        <w:rPr>
          <w:vertAlign w:val="superscript"/>
        </w:rPr>
        <w:t>†</w:t>
      </w:r>
      <w:r>
        <w:t>)</w:t>
      </w:r>
    </w:p>
    <w:p w14:paraId="7719EFED" w14:textId="77777777" w:rsidR="00282083" w:rsidRDefault="00282083">
      <w:pPr>
        <w:rPr>
          <w:b/>
          <w:bCs/>
        </w:rPr>
      </w:pPr>
    </w:p>
    <w:p w14:paraId="39165281" w14:textId="77777777" w:rsidR="00282083" w:rsidRDefault="00282083">
      <w:pPr>
        <w:rPr>
          <w:b/>
          <w:bCs/>
        </w:rPr>
      </w:pPr>
    </w:p>
    <w:p w14:paraId="2867FEFF" w14:textId="77777777" w:rsidR="00282083" w:rsidRDefault="00282083">
      <w:pPr>
        <w:rPr>
          <w:b/>
          <w:bCs/>
        </w:rPr>
      </w:pPr>
      <w:r>
        <w:rPr>
          <w:b/>
          <w:bCs/>
        </w:rPr>
        <w:t>********************************* Matrix Research (doc) **********</w:t>
      </w:r>
      <w:r>
        <w:rPr>
          <w:b/>
          <w:bCs/>
        </w:rPr>
        <w:t>********************</w:t>
      </w:r>
    </w:p>
    <w:p w14:paraId="38AE5833" w14:textId="77777777" w:rsidR="00282083" w:rsidRDefault="00282083"/>
    <w:p w14:paraId="137A7505" w14:textId="77777777" w:rsidR="00282083" w:rsidRDefault="00282083">
      <w:pPr>
        <w:tabs>
          <w:tab w:val="clear" w:pos="720"/>
        </w:tabs>
      </w:pPr>
      <w:r>
        <w:rPr>
          <w:b/>
          <w:bCs/>
        </w:rPr>
        <w:t>Theorem M1</w:t>
      </w:r>
      <w:r>
        <w:t xml:space="preserve">:  If C = AB, then r(C) </w:t>
      </w:r>
      <w:r>
        <w:sym w:font="Symbol" w:char="F0A3"/>
      </w:r>
      <w:r>
        <w:t xml:space="preserve"> min[ r(A) , r(B) ], A and B any conformable matrices.  [ r = rank ]</w:t>
      </w:r>
    </w:p>
    <w:p w14:paraId="5BE80826" w14:textId="77777777" w:rsidR="00282083" w:rsidRDefault="00282083">
      <w:pPr>
        <w:tabs>
          <w:tab w:val="clear" w:pos="720"/>
        </w:tabs>
      </w:pPr>
    </w:p>
    <w:p w14:paraId="6F8D70A5" w14:textId="77777777" w:rsidR="00282083" w:rsidRDefault="00282083">
      <w:pPr>
        <w:tabs>
          <w:tab w:val="clear" w:pos="720"/>
        </w:tabs>
      </w:pPr>
      <w:r>
        <w:rPr>
          <w:b/>
          <w:bCs/>
        </w:rPr>
        <w:t>Theorem M2</w:t>
      </w:r>
      <w:r>
        <w:t xml:space="preserve">:  If C = AB where A is non-singular, then r(C) = r(B) and vice versa A </w:t>
      </w:r>
      <w:r>
        <w:sym w:font="Symbol" w:char="F0AB"/>
      </w:r>
      <w:r>
        <w:t xml:space="preserve"> B. </w:t>
      </w:r>
    </w:p>
    <w:p w14:paraId="202757CA" w14:textId="77777777" w:rsidR="00282083" w:rsidRDefault="00282083">
      <w:pPr>
        <w:tabs>
          <w:tab w:val="clear" w:pos="720"/>
        </w:tabs>
      </w:pPr>
    </w:p>
    <w:p w14:paraId="205F9EF3" w14:textId="77777777" w:rsidR="00282083" w:rsidRDefault="00282083">
      <w:pPr>
        <w:tabs>
          <w:tab w:val="clear" w:pos="720"/>
        </w:tabs>
      </w:pPr>
      <w:r>
        <w:t xml:space="preserve">Definition: </w:t>
      </w:r>
      <w:r>
        <w:rPr>
          <w:b/>
          <w:bCs/>
        </w:rPr>
        <w:t>ERO</w:t>
      </w:r>
      <w:r>
        <w:t xml:space="preserve"> = Elementary Row Operation : Scale a row by nonzero, swap rows, or add multiple of a row. None of these things changes truth of the set of equations Ax = y. </w:t>
      </w:r>
    </w:p>
    <w:p w14:paraId="0F619D75" w14:textId="77777777" w:rsidR="00282083" w:rsidRDefault="00282083">
      <w:pPr>
        <w:tabs>
          <w:tab w:val="clear" w:pos="720"/>
        </w:tabs>
      </w:pPr>
    </w:p>
    <w:p w14:paraId="2EE2486D" w14:textId="77777777" w:rsidR="00282083" w:rsidRDefault="00282083">
      <w:pPr>
        <w:tabs>
          <w:tab w:val="clear" w:pos="720"/>
        </w:tabs>
      </w:pPr>
      <w:r>
        <w:t xml:space="preserve">Definition:  </w:t>
      </w:r>
      <w:r>
        <w:rPr>
          <w:b/>
          <w:bCs/>
        </w:rPr>
        <w:t>Row Echelon Form</w:t>
      </w:r>
      <w:r>
        <w:t xml:space="preserve">.  </w:t>
      </w:r>
    </w:p>
    <w:p w14:paraId="3A015CE8" w14:textId="77777777" w:rsidR="00282083" w:rsidRDefault="00282083">
      <w:pPr>
        <w:tabs>
          <w:tab w:val="clear" w:pos="720"/>
        </w:tabs>
      </w:pPr>
      <w:r>
        <w:t xml:space="preserve">This is what you get by applying ERO's to a matrix to clear out the lower triangle, the </w:t>
      </w:r>
      <w:r>
        <w:t xml:space="preserve">thing we called Gauss elimination in Scheid. Zero rows (if any) are put on the bottom. The leftmost entry in any row is a 1. The remaining entries in each row could be anything. You swap rows in an effort to maintain the leading diagonal of ones, but if you fail, then it jogs over. </w:t>
      </w:r>
    </w:p>
    <w:p w14:paraId="61560BEB" w14:textId="77777777" w:rsidR="00282083" w:rsidRDefault="00282083">
      <w:pPr>
        <w:tabs>
          <w:tab w:val="clear" w:pos="720"/>
        </w:tabs>
      </w:pPr>
    </w:p>
    <w:p w14:paraId="3D1415D5" w14:textId="77777777" w:rsidR="00282083" w:rsidRDefault="00282083">
      <w:pPr>
        <w:tabs>
          <w:tab w:val="clear" w:pos="720"/>
        </w:tabs>
      </w:pPr>
      <w:r>
        <w:t xml:space="preserve">Definition:  </w:t>
      </w:r>
      <w:r>
        <w:rPr>
          <w:b/>
          <w:bCs/>
        </w:rPr>
        <w:t>Reduced</w:t>
      </w:r>
      <w:r>
        <w:t xml:space="preserve"> </w:t>
      </w:r>
      <w:r>
        <w:rPr>
          <w:b/>
          <w:bCs/>
        </w:rPr>
        <w:t>Row Echelon Form</w:t>
      </w:r>
      <w:r>
        <w:t xml:space="preserve">.  (aka </w:t>
      </w:r>
      <w:r>
        <w:rPr>
          <w:b/>
          <w:bCs/>
        </w:rPr>
        <w:t>Normal Form</w:t>
      </w:r>
      <w:r>
        <w:t xml:space="preserve">) </w:t>
      </w:r>
    </w:p>
    <w:p w14:paraId="46964F97" w14:textId="77777777" w:rsidR="00282083" w:rsidRDefault="00282083">
      <w:pPr>
        <w:tabs>
          <w:tab w:val="clear" w:pos="720"/>
        </w:tabs>
      </w:pPr>
      <w:r>
        <w:t>If you first go to the Row Echelon form and then you continue to clear out the upper triangle as well, this is what you get. I called this Gauss-Jordan elimination in m</w:t>
      </w:r>
      <w:r>
        <w:t xml:space="preserve">y Scheid notes. In this form, each column has only a single entry.  Happy columns have a sole 1, but where you had to jog over in doing Gauss elimination, you can have something other than a 1. </w:t>
      </w:r>
    </w:p>
    <w:p w14:paraId="0F782B13" w14:textId="77777777" w:rsidR="00282083" w:rsidRDefault="00282083"/>
    <w:p w14:paraId="10193BDE" w14:textId="77777777" w:rsidR="00282083" w:rsidRDefault="00282083">
      <w:pPr>
        <w:tabs>
          <w:tab w:val="clear" w:pos="720"/>
        </w:tabs>
      </w:pPr>
      <w:r>
        <w:t xml:space="preserve">Definition:  A is </w:t>
      </w:r>
      <w:r>
        <w:rPr>
          <w:b/>
          <w:bCs/>
        </w:rPr>
        <w:t>Row Equivalent</w:t>
      </w:r>
      <w:r>
        <w:t xml:space="preserve"> to B means that you can get from A to B using EROs, B = EA. </w:t>
      </w:r>
    </w:p>
    <w:p w14:paraId="331A5D76" w14:textId="77777777" w:rsidR="00282083" w:rsidRDefault="00282083">
      <w:pPr>
        <w:tabs>
          <w:tab w:val="clear" w:pos="720"/>
        </w:tabs>
      </w:pPr>
    </w:p>
    <w:p w14:paraId="158038FC" w14:textId="77777777" w:rsidR="00282083" w:rsidRDefault="00282083">
      <w:pPr>
        <w:tabs>
          <w:tab w:val="clear" w:pos="720"/>
        </w:tabs>
      </w:pPr>
      <w:r>
        <w:t xml:space="preserve">Definition:  A is </w:t>
      </w:r>
      <w:r>
        <w:rPr>
          <w:b/>
          <w:bCs/>
        </w:rPr>
        <w:t>Equivalent</w:t>
      </w:r>
      <w:r>
        <w:t xml:space="preserve"> to B means A is either row or column equivalent.  Write </w:t>
      </w:r>
      <w:r>
        <w:rPr>
          <w:b/>
          <w:bCs/>
        </w:rPr>
        <w:t>A.eq.B</w:t>
      </w:r>
      <w:r>
        <w:t xml:space="preserve">. Notice that this is a different meaning from saying that </w:t>
      </w:r>
    </w:p>
    <w:p w14:paraId="7316C91A" w14:textId="77777777" w:rsidR="00282083" w:rsidRDefault="00282083">
      <w:pPr>
        <w:tabs>
          <w:tab w:val="clear" w:pos="720"/>
        </w:tabs>
      </w:pPr>
    </w:p>
    <w:p w14:paraId="4C2DD511" w14:textId="77777777" w:rsidR="00282083" w:rsidRDefault="00282083">
      <w:pPr>
        <w:tabs>
          <w:tab w:val="clear" w:pos="720"/>
        </w:tabs>
      </w:pPr>
      <w:r>
        <w:rPr>
          <w:b/>
          <w:bCs/>
        </w:rPr>
        <w:t>Theorem M3</w:t>
      </w:r>
      <w:r>
        <w:t xml:space="preserve">:  The Reduced Row Echelon form of a matrix A is </w:t>
      </w:r>
      <w:r>
        <w:rPr>
          <w:u w:val="single"/>
        </w:rPr>
        <w:t>unique</w:t>
      </w:r>
      <w:r>
        <w:t xml:space="preserve">. </w:t>
      </w:r>
    </w:p>
    <w:p w14:paraId="1553D94D" w14:textId="77777777" w:rsidR="00282083" w:rsidRDefault="00282083"/>
    <w:p w14:paraId="4CC41692" w14:textId="77777777" w:rsidR="00282083" w:rsidRDefault="00282083">
      <w:pPr>
        <w:tabs>
          <w:tab w:val="clear" w:pos="720"/>
        </w:tabs>
      </w:pPr>
      <w:r>
        <w:rPr>
          <w:b/>
          <w:bCs/>
        </w:rPr>
        <w:t>Theorem M4</w:t>
      </w:r>
      <w:r>
        <w:t>:  EROs do not change the rank of a matrix.</w:t>
      </w:r>
    </w:p>
    <w:p w14:paraId="19A2B057" w14:textId="77777777" w:rsidR="00282083" w:rsidRDefault="00282083"/>
    <w:p w14:paraId="1153B028" w14:textId="77777777" w:rsidR="00282083" w:rsidRDefault="00282083">
      <w:pPr>
        <w:tabs>
          <w:tab w:val="clear" w:pos="720"/>
        </w:tabs>
      </w:pPr>
      <w:r>
        <w:rPr>
          <w:b/>
          <w:bCs/>
        </w:rPr>
        <w:t>Theorem M5</w:t>
      </w:r>
      <w:r>
        <w:t xml:space="preserve">:  EROs do change the determinant of a matrix in a predictable manner, but cannot cause a non-vanishing determinant to vanish. </w:t>
      </w:r>
    </w:p>
    <w:p w14:paraId="5299AAFF" w14:textId="77777777" w:rsidR="00282083" w:rsidRDefault="00282083"/>
    <w:p w14:paraId="6C41E8E0" w14:textId="77777777" w:rsidR="00282083" w:rsidRDefault="00282083">
      <w:pPr>
        <w:tabs>
          <w:tab w:val="clear" w:pos="720"/>
        </w:tabs>
      </w:pPr>
      <w:r>
        <w:rPr>
          <w:b/>
          <w:bCs/>
        </w:rPr>
        <w:t>Theorem M6</w:t>
      </w:r>
      <w:r>
        <w:t xml:space="preserve">:  An ERO is invertible and thus non-singular. </w:t>
      </w:r>
    </w:p>
    <w:p w14:paraId="378FDD53" w14:textId="77777777" w:rsidR="00282083" w:rsidRDefault="00282083"/>
    <w:p w14:paraId="252A8E0C" w14:textId="77777777" w:rsidR="00282083" w:rsidRDefault="00282083">
      <w:pPr>
        <w:tabs>
          <w:tab w:val="clear" w:pos="720"/>
        </w:tabs>
      </w:pPr>
      <w:r>
        <w:rPr>
          <w:b/>
          <w:bCs/>
        </w:rPr>
        <w:t>Theorem M7</w:t>
      </w:r>
      <w:r>
        <w:t xml:space="preserve">:  The rank of a matrix equals the number of non-zero rows in its reduced row echelon form. </w:t>
      </w:r>
    </w:p>
    <w:p w14:paraId="6C98347A" w14:textId="77777777" w:rsidR="00282083" w:rsidRDefault="00282083"/>
    <w:p w14:paraId="26222F86" w14:textId="77777777" w:rsidR="00282083" w:rsidRDefault="00282083">
      <w:pPr>
        <w:tabs>
          <w:tab w:val="clear" w:pos="720"/>
        </w:tabs>
      </w:pPr>
      <w:r>
        <w:rPr>
          <w:b/>
          <w:bCs/>
        </w:rPr>
        <w:t>Theorem M8</w:t>
      </w:r>
      <w:r>
        <w:t xml:space="preserve">. Row and Column Operations on A can be done by A' = RAC, and R and C are non-singular. </w:t>
      </w:r>
    </w:p>
    <w:p w14:paraId="0885DD42" w14:textId="77777777" w:rsidR="00282083" w:rsidRDefault="00282083">
      <w:pPr>
        <w:tabs>
          <w:tab w:val="clear" w:pos="720"/>
        </w:tabs>
      </w:pPr>
    </w:p>
    <w:p w14:paraId="1285DB96" w14:textId="77777777" w:rsidR="00282083" w:rsidRDefault="00282083">
      <w:pPr>
        <w:tabs>
          <w:tab w:val="clear" w:pos="720"/>
        </w:tabs>
      </w:pPr>
      <w:r>
        <w:rPr>
          <w:b/>
          <w:bCs/>
        </w:rPr>
        <w:t>Theorem M9.</w:t>
      </w:r>
      <w:r>
        <w:t xml:space="preserve"> (</w:t>
      </w:r>
      <w:r>
        <w:rPr>
          <w:b/>
          <w:bCs/>
        </w:rPr>
        <w:t>The LU Factorization</w:t>
      </w:r>
      <w:r>
        <w:t xml:space="preserve">.) </w:t>
      </w:r>
    </w:p>
    <w:p w14:paraId="3445BC38" w14:textId="77777777" w:rsidR="00282083" w:rsidRDefault="00282083"/>
    <w:p w14:paraId="7252890E" w14:textId="77777777" w:rsidR="00282083" w:rsidRDefault="00282083">
      <w:pPr>
        <w:tabs>
          <w:tab w:val="clear" w:pos="720"/>
        </w:tabs>
      </w:pPr>
      <w:r>
        <w:rPr>
          <w:b/>
          <w:bCs/>
        </w:rPr>
        <w:t>Theorem M10</w:t>
      </w:r>
      <w:r>
        <w:t>:  (</w:t>
      </w:r>
      <w:r>
        <w:rPr>
          <w:b/>
          <w:bCs/>
        </w:rPr>
        <w:t>PL</w:t>
      </w:r>
      <w:r>
        <w:rPr>
          <w:b/>
          <w:bCs/>
        </w:rPr>
        <w:t>U Factorization</w:t>
      </w:r>
      <w:r>
        <w:t>).  Any non-singular square matrix A can be written as PLU where P is a permutation matrix, L is lower-triangular with 1's on the diagonal, and U is upper triangular. The matrix P is a some permutation of the unit column vectors.  [ Maple does this with LUdecomp ]</w:t>
      </w:r>
    </w:p>
    <w:p w14:paraId="6360E0AF" w14:textId="77777777" w:rsidR="00282083" w:rsidRDefault="00282083">
      <w:pPr>
        <w:tabs>
          <w:tab w:val="clear" w:pos="720"/>
        </w:tabs>
      </w:pPr>
    </w:p>
    <w:p w14:paraId="16988A7E" w14:textId="77777777" w:rsidR="00282083" w:rsidRDefault="00282083">
      <w:pPr>
        <w:tabs>
          <w:tab w:val="clear" w:pos="720"/>
        </w:tabs>
      </w:pPr>
      <w:r>
        <w:rPr>
          <w:b/>
          <w:bCs/>
        </w:rPr>
        <w:t>Definition</w:t>
      </w:r>
      <w:r>
        <w:t xml:space="preserve">:  A and B are </w:t>
      </w:r>
      <w:r>
        <w:rPr>
          <w:b/>
          <w:bCs/>
        </w:rPr>
        <w:t>equivalent</w:t>
      </w:r>
      <w:r>
        <w:t xml:space="preserve"> if there exist non-singular P and Q where A = PBQ.</w:t>
      </w:r>
    </w:p>
    <w:p w14:paraId="7505D358" w14:textId="77777777" w:rsidR="00282083" w:rsidRDefault="00282083">
      <w:pPr>
        <w:tabs>
          <w:tab w:val="clear" w:pos="720"/>
        </w:tabs>
      </w:pPr>
    </w:p>
    <w:p w14:paraId="7B89D36C" w14:textId="77777777" w:rsidR="00282083" w:rsidRDefault="00282083">
      <w:pPr>
        <w:tabs>
          <w:tab w:val="clear" w:pos="720"/>
        </w:tabs>
      </w:pPr>
      <w:r>
        <w:rPr>
          <w:b/>
          <w:bCs/>
        </w:rPr>
        <w:t>Theorem M11</w:t>
      </w:r>
      <w:r>
        <w:t xml:space="preserve">:  Equivalent matrices have the same rank. </w:t>
      </w:r>
    </w:p>
    <w:p w14:paraId="7180CB32" w14:textId="77777777" w:rsidR="00282083" w:rsidRDefault="00282083">
      <w:pPr>
        <w:tabs>
          <w:tab w:val="clear" w:pos="720"/>
        </w:tabs>
      </w:pPr>
    </w:p>
    <w:p w14:paraId="75002BD5" w14:textId="77777777" w:rsidR="00282083" w:rsidRDefault="00282083">
      <w:pPr>
        <w:tabs>
          <w:tab w:val="clear" w:pos="720"/>
        </w:tabs>
      </w:pPr>
      <w:r>
        <w:rPr>
          <w:b/>
          <w:bCs/>
        </w:rPr>
        <w:t>Theorem M12</w:t>
      </w:r>
      <w:r>
        <w:t>: (</w:t>
      </w:r>
      <w:r>
        <w:rPr>
          <w:b/>
          <w:bCs/>
        </w:rPr>
        <w:t>Submatrix Theorem</w:t>
      </w:r>
      <w:r>
        <w:t>) Let matrix B be a horizontal slice of NxN matrix A, wh</w:t>
      </w:r>
      <w:r>
        <w:t xml:space="preserve">ere B is S rows high. Then  r(A) </w:t>
      </w:r>
      <w:r>
        <w:sym w:font="Symbol" w:char="F0B3"/>
      </w:r>
      <w:r>
        <w:t xml:space="preserve"> r(B) </w:t>
      </w:r>
      <w:r>
        <w:sym w:font="Symbol" w:char="F0B3"/>
      </w:r>
      <w:r>
        <w:t xml:space="preserve"> r(A) +S - N.  </w:t>
      </w:r>
    </w:p>
    <w:p w14:paraId="229E6F29" w14:textId="77777777" w:rsidR="00282083" w:rsidRDefault="00282083">
      <w:pPr>
        <w:tabs>
          <w:tab w:val="clear" w:pos="720"/>
        </w:tabs>
      </w:pPr>
    </w:p>
    <w:p w14:paraId="331B3736" w14:textId="77777777" w:rsidR="00282083" w:rsidRDefault="00282083">
      <w:pPr>
        <w:tabs>
          <w:tab w:val="clear" w:pos="720"/>
        </w:tabs>
      </w:pPr>
      <w:r>
        <w:rPr>
          <w:b/>
          <w:bCs/>
        </w:rPr>
        <w:t>Theorem M13</w:t>
      </w:r>
      <w:r>
        <w:t>:  (</w:t>
      </w:r>
      <w:r>
        <w:rPr>
          <w:b/>
          <w:bCs/>
        </w:rPr>
        <w:t>Sylvester's Law of Nullity</w:t>
      </w:r>
      <w:r>
        <w:t xml:space="preserve">)  If A and B are NxN, then r(AB) </w:t>
      </w:r>
      <w:r>
        <w:sym w:font="Symbol" w:char="F0B3"/>
      </w:r>
      <w:r>
        <w:t xml:space="preserve"> r(A) + r(B) - N.  In terms of nullity, n(AB) </w:t>
      </w:r>
      <w:r>
        <w:sym w:font="Symbol" w:char="F0A3"/>
      </w:r>
      <w:r>
        <w:t xml:space="preserve"> n(A) + n(B).  Our previous theorem said r(AB) </w:t>
      </w:r>
      <w:r>
        <w:sym w:font="Symbol" w:char="F0A3"/>
      </w:r>
      <w:r>
        <w:t xml:space="preserve"> min[r(A),r(B)] so the combined result is then</w:t>
      </w:r>
    </w:p>
    <w:p w14:paraId="3621D8C0" w14:textId="77777777" w:rsidR="00282083" w:rsidRDefault="00282083">
      <w:pPr>
        <w:tabs>
          <w:tab w:val="clear" w:pos="720"/>
        </w:tabs>
      </w:pPr>
    </w:p>
    <w:p w14:paraId="4B851830" w14:textId="77777777" w:rsidR="00282083" w:rsidRDefault="00282083">
      <w:pPr>
        <w:tabs>
          <w:tab w:val="clear" w:pos="720"/>
        </w:tabs>
      </w:pPr>
      <w:r>
        <w:tab/>
        <w:t xml:space="preserve"> r(A) + r(B) - N </w:t>
      </w:r>
      <w:r>
        <w:sym w:font="Symbol" w:char="F0A3"/>
      </w:r>
      <w:r>
        <w:t xml:space="preserve"> r(AB) </w:t>
      </w:r>
      <w:r>
        <w:sym w:font="Symbol" w:char="F0A3"/>
      </w:r>
      <w:r>
        <w:t xml:space="preserve"> min[r(A),r(B)]</w:t>
      </w:r>
    </w:p>
    <w:p w14:paraId="4BFDCC7E" w14:textId="77777777" w:rsidR="00282083" w:rsidRDefault="00282083">
      <w:pPr>
        <w:tabs>
          <w:tab w:val="clear" w:pos="720"/>
        </w:tabs>
      </w:pPr>
    </w:p>
    <w:p w14:paraId="629ADC8E" w14:textId="77777777" w:rsidR="00282083" w:rsidRDefault="00282083">
      <w:pPr>
        <w:tabs>
          <w:tab w:val="clear" w:pos="720"/>
        </w:tabs>
      </w:pPr>
      <w:r>
        <w:t xml:space="preserve">Rewrite as </w:t>
      </w:r>
    </w:p>
    <w:p w14:paraId="6A0C2B2B" w14:textId="77777777" w:rsidR="00282083" w:rsidRDefault="00282083">
      <w:pPr>
        <w:tabs>
          <w:tab w:val="clear" w:pos="720"/>
        </w:tabs>
      </w:pPr>
    </w:p>
    <w:p w14:paraId="6FE10CED" w14:textId="77777777" w:rsidR="00282083" w:rsidRDefault="00282083">
      <w:pPr>
        <w:tabs>
          <w:tab w:val="clear" w:pos="720"/>
        </w:tabs>
      </w:pPr>
      <w:r>
        <w:tab/>
        <w:t xml:space="preserve">max[n(A),n(B)] </w:t>
      </w:r>
      <w:r>
        <w:sym w:font="Symbol" w:char="F0A3"/>
      </w:r>
      <w:r>
        <w:t xml:space="preserve"> n(AB) </w:t>
      </w:r>
      <w:r>
        <w:sym w:font="Symbol" w:char="F0A3"/>
      </w:r>
      <w:r>
        <w:t xml:space="preserve">  n(A) + n(B)</w:t>
      </w:r>
      <w:r>
        <w:tab/>
      </w:r>
      <w:r>
        <w:tab/>
        <w:t xml:space="preserve">// triangle rule! </w:t>
      </w:r>
    </w:p>
    <w:p w14:paraId="27B9C70D" w14:textId="77777777" w:rsidR="00282083" w:rsidRDefault="00282083">
      <w:pPr>
        <w:tabs>
          <w:tab w:val="clear" w:pos="720"/>
        </w:tabs>
      </w:pPr>
    </w:p>
    <w:p w14:paraId="1D160761" w14:textId="77777777" w:rsidR="00282083" w:rsidRDefault="00282083">
      <w:pPr>
        <w:tabs>
          <w:tab w:val="clear" w:pos="720"/>
        </w:tabs>
      </w:pPr>
      <w:r>
        <w:rPr>
          <w:b/>
          <w:bCs/>
        </w:rPr>
        <w:t xml:space="preserve">Theorem M14:  </w:t>
      </w:r>
      <w:r>
        <w:t xml:space="preserve">r(A+B) </w:t>
      </w:r>
      <w:r>
        <w:sym w:font="Symbol" w:char="F0A3"/>
      </w:r>
      <w:r>
        <w:t xml:space="preserve">  r(A) + r(B)</w:t>
      </w:r>
    </w:p>
    <w:p w14:paraId="7125DCEB" w14:textId="77777777" w:rsidR="00282083" w:rsidRDefault="00282083">
      <w:pPr>
        <w:tabs>
          <w:tab w:val="clear" w:pos="720"/>
        </w:tabs>
      </w:pPr>
    </w:p>
    <w:p w14:paraId="5499048D" w14:textId="77777777" w:rsidR="00282083" w:rsidRDefault="00282083">
      <w:pPr>
        <w:tabs>
          <w:tab w:val="clear" w:pos="720"/>
        </w:tabs>
      </w:pPr>
      <w:r>
        <w:rPr>
          <w:b/>
          <w:bCs/>
        </w:rPr>
        <w:t>Definition</w:t>
      </w:r>
      <w:r>
        <w:t xml:space="preserve">:  A </w:t>
      </w:r>
      <w:r>
        <w:rPr>
          <w:b/>
          <w:bCs/>
        </w:rPr>
        <w:t>Householder Matrix</w:t>
      </w:r>
      <w:r>
        <w:t>:  given any real vector u , the matrix is H = 1</w:t>
      </w:r>
      <w:r>
        <w:t xml:space="preserve"> - </w:t>
      </w:r>
      <w:r>
        <w:sym w:font="Symbol" w:char="F073"/>
      </w:r>
      <w:r>
        <w:t xml:space="preserve"> uu</w:t>
      </w:r>
      <w:r>
        <w:rPr>
          <w:vertAlign w:val="superscript"/>
        </w:rPr>
        <w:t>T</w:t>
      </w:r>
      <w:r>
        <w:t xml:space="preserve"> where the number </w:t>
      </w:r>
      <w:r>
        <w:sym w:font="Symbol" w:char="F073"/>
      </w:r>
      <w:r>
        <w:t xml:space="preserve"> = (2/u</w:t>
      </w:r>
      <w:r>
        <w:rPr>
          <w:vertAlign w:val="superscript"/>
        </w:rPr>
        <w:t>T</w:t>
      </w:r>
      <w:r>
        <w:t xml:space="preserve">u). Think of H as H(u). [ aka an </w:t>
      </w:r>
      <w:r>
        <w:rPr>
          <w:b/>
          <w:bCs/>
        </w:rPr>
        <w:t>Elementary Reflector</w:t>
      </w:r>
      <w:r>
        <w:t xml:space="preserve"> ]  Can write as H = 1 - 2ww</w:t>
      </w:r>
      <w:r>
        <w:rPr>
          <w:vertAlign w:val="superscript"/>
        </w:rPr>
        <w:t>T</w:t>
      </w:r>
      <w:r>
        <w:t xml:space="preserve"> if use w that is normalized. </w:t>
      </w:r>
    </w:p>
    <w:p w14:paraId="0D5085B2" w14:textId="77777777" w:rsidR="00282083" w:rsidRDefault="00282083">
      <w:pPr>
        <w:tabs>
          <w:tab w:val="clear" w:pos="720"/>
        </w:tabs>
      </w:pPr>
    </w:p>
    <w:p w14:paraId="6525A36D" w14:textId="77777777" w:rsidR="00282083" w:rsidRDefault="00282083">
      <w:pPr>
        <w:tabs>
          <w:tab w:val="clear" w:pos="720"/>
        </w:tabs>
      </w:pPr>
      <w:r>
        <w:rPr>
          <w:b/>
          <w:bCs/>
        </w:rPr>
        <w:t>Theorem M15</w:t>
      </w:r>
      <w:r>
        <w:t>: The following are true for a Householder Matrix H:</w:t>
      </w:r>
    </w:p>
    <w:p w14:paraId="6FFB7B6A" w14:textId="77777777" w:rsidR="00282083" w:rsidRDefault="00282083">
      <w:pPr>
        <w:tabs>
          <w:tab w:val="clear" w:pos="720"/>
        </w:tabs>
      </w:pPr>
      <w:r>
        <w:t>(1)  H = H</w:t>
      </w:r>
      <w:r>
        <w:rPr>
          <w:vertAlign w:val="superscript"/>
        </w:rPr>
        <w:t>T</w:t>
      </w:r>
      <w:r>
        <w:t xml:space="preserve">  which is true for any constant </w:t>
      </w:r>
      <w:r>
        <w:sym w:font="Symbol" w:char="F073"/>
      </w:r>
    </w:p>
    <w:p w14:paraId="1DBA8427" w14:textId="77777777" w:rsidR="00282083" w:rsidRDefault="00282083">
      <w:pPr>
        <w:tabs>
          <w:tab w:val="clear" w:pos="720"/>
        </w:tabs>
      </w:pPr>
      <w:r>
        <w:t>(2)  HH = 1 ( or H</w:t>
      </w:r>
      <w:r>
        <w:rPr>
          <w:vertAlign w:val="superscript"/>
        </w:rPr>
        <w:t>-1</w:t>
      </w:r>
      <w:r>
        <w:t xml:space="preserve"> = H)  which is true only for the specific </w:t>
      </w:r>
      <w:r>
        <w:sym w:font="Symbol" w:char="F073"/>
      </w:r>
      <w:r>
        <w:t xml:space="preserve"> shown in the definition</w:t>
      </w:r>
    </w:p>
    <w:p w14:paraId="176C7C5A" w14:textId="77777777" w:rsidR="00282083" w:rsidRDefault="00282083">
      <w:pPr>
        <w:tabs>
          <w:tab w:val="clear" w:pos="720"/>
        </w:tabs>
      </w:pPr>
      <w:r>
        <w:t>(3) H</w:t>
      </w:r>
      <w:r>
        <w:rPr>
          <w:vertAlign w:val="superscript"/>
        </w:rPr>
        <w:t>T</w:t>
      </w:r>
      <w:r>
        <w:t xml:space="preserve"> = H</w:t>
      </w:r>
      <w:r>
        <w:rPr>
          <w:vertAlign w:val="superscript"/>
        </w:rPr>
        <w:t>-1</w:t>
      </w:r>
      <w:r>
        <w:t xml:space="preserve"> so H is real orthogonal  (follows from 1 and 2) </w:t>
      </w:r>
    </w:p>
    <w:p w14:paraId="37EB344E" w14:textId="77777777" w:rsidR="00282083" w:rsidRDefault="00282083">
      <w:pPr>
        <w:tabs>
          <w:tab w:val="clear" w:pos="720"/>
        </w:tabs>
      </w:pPr>
      <w:r>
        <w:t>(4) (uu</w:t>
      </w:r>
      <w:r>
        <w:rPr>
          <w:vertAlign w:val="superscript"/>
        </w:rPr>
        <w:t>T</w:t>
      </w:r>
      <w:r>
        <w:t>)</w:t>
      </w:r>
      <w:r>
        <w:rPr>
          <w:vertAlign w:val="superscript"/>
        </w:rPr>
        <w:t>2</w:t>
      </w:r>
      <w:r>
        <w:t xml:space="preserve"> = (u</w:t>
      </w:r>
      <w:r>
        <w:rPr>
          <w:vertAlign w:val="superscript"/>
        </w:rPr>
        <w:t>T</w:t>
      </w:r>
      <w:r>
        <w:t>u) (uu</w:t>
      </w:r>
      <w:r>
        <w:rPr>
          <w:vertAlign w:val="superscript"/>
        </w:rPr>
        <w:t>T</w:t>
      </w:r>
      <w:r>
        <w:t>)  is true for any u</w:t>
      </w:r>
    </w:p>
    <w:p w14:paraId="5542633C" w14:textId="77777777" w:rsidR="00282083" w:rsidRDefault="00282083">
      <w:pPr>
        <w:tabs>
          <w:tab w:val="clear" w:pos="720"/>
        </w:tabs>
      </w:pPr>
      <w:r>
        <w:t>(5) (uu</w:t>
      </w:r>
      <w:r>
        <w:rPr>
          <w:vertAlign w:val="superscript"/>
        </w:rPr>
        <w:t>T</w:t>
      </w:r>
      <w:r>
        <w:t>)v = (u</w:t>
      </w:r>
      <w:r>
        <w:rPr>
          <w:vertAlign w:val="superscript"/>
        </w:rPr>
        <w:t>T</w:t>
      </w:r>
      <w:r>
        <w:t>v)u  is true for any u and any v</w:t>
      </w:r>
    </w:p>
    <w:p w14:paraId="6EE5D8E6" w14:textId="77777777" w:rsidR="00282083" w:rsidRDefault="00282083">
      <w:pPr>
        <w:tabs>
          <w:tab w:val="clear" w:pos="720"/>
        </w:tabs>
      </w:pPr>
    </w:p>
    <w:p w14:paraId="02BEE32C" w14:textId="77777777" w:rsidR="00282083" w:rsidRDefault="00282083">
      <w:pPr>
        <w:tabs>
          <w:tab w:val="clear" w:pos="720"/>
        </w:tabs>
      </w:pPr>
      <w:r>
        <w:rPr>
          <w:b/>
          <w:bCs/>
        </w:rPr>
        <w:t xml:space="preserve">Theorem </w:t>
      </w:r>
      <w:r>
        <w:rPr>
          <w:b/>
          <w:bCs/>
        </w:rPr>
        <w:t>M16</w:t>
      </w:r>
      <w:r>
        <w:t xml:space="preserve">: The product of a Householder matrix and a real orthogonal matrix is a real orthogonal matrix. </w:t>
      </w:r>
    </w:p>
    <w:p w14:paraId="701DCCF3" w14:textId="77777777" w:rsidR="00282083" w:rsidRDefault="00282083">
      <w:pPr>
        <w:tabs>
          <w:tab w:val="clear" w:pos="720"/>
        </w:tabs>
      </w:pPr>
    </w:p>
    <w:p w14:paraId="424C6870" w14:textId="77777777" w:rsidR="00282083" w:rsidRDefault="00282083">
      <w:pPr>
        <w:tabs>
          <w:tab w:val="clear" w:pos="720"/>
        </w:tabs>
      </w:pPr>
      <w:r>
        <w:rPr>
          <w:b/>
          <w:bCs/>
        </w:rPr>
        <w:t>Corollary</w:t>
      </w:r>
      <w:r>
        <w:t xml:space="preserve">: The product of two Householder matrices is a real orthogonal matrix. </w:t>
      </w:r>
    </w:p>
    <w:p w14:paraId="084F594C" w14:textId="77777777" w:rsidR="00282083" w:rsidRDefault="00282083">
      <w:pPr>
        <w:tabs>
          <w:tab w:val="clear" w:pos="720"/>
        </w:tabs>
      </w:pPr>
    </w:p>
    <w:p w14:paraId="67216C75" w14:textId="77777777" w:rsidR="00282083" w:rsidRDefault="00282083">
      <w:pPr>
        <w:tabs>
          <w:tab w:val="clear" w:pos="720"/>
        </w:tabs>
      </w:pPr>
      <w:r>
        <w:rPr>
          <w:b/>
          <w:bCs/>
        </w:rPr>
        <w:t>Theorem M17</w:t>
      </w:r>
      <w:r>
        <w:t>:  One can find a Householder matrix H such that Hv = (</w:t>
      </w:r>
      <w:r>
        <w:sym w:font="Symbol" w:char="F062"/>
      </w:r>
      <w:r>
        <w:t xml:space="preserve">,0,0...) for any vector v, where the value of </w:t>
      </w:r>
      <w:r>
        <w:sym w:font="Symbol" w:char="F062"/>
      </w:r>
      <w:r>
        <w:t xml:space="preserve"> = </w:t>
      </w:r>
      <w:r>
        <w:sym w:font="Symbol" w:char="F0B1"/>
      </w:r>
      <w:r>
        <w:t xml:space="preserve"> sqrt(v</w:t>
      </w:r>
      <w:r>
        <w:rPr>
          <w:vertAlign w:val="subscript"/>
        </w:rPr>
        <w:t>1</w:t>
      </w:r>
      <w:r>
        <w:rPr>
          <w:vertAlign w:val="superscript"/>
        </w:rPr>
        <w:t>2</w:t>
      </w:r>
      <w:r>
        <w:t xml:space="preserve"> + v</w:t>
      </w:r>
      <w:r>
        <w:rPr>
          <w:vertAlign w:val="subscript"/>
        </w:rPr>
        <w:t>2</w:t>
      </w:r>
      <w:r>
        <w:rPr>
          <w:vertAlign w:val="superscript"/>
        </w:rPr>
        <w:t>2</w:t>
      </w:r>
      <w:r>
        <w:t xml:space="preserve"> + ... + v</w:t>
      </w:r>
      <w:r>
        <w:rPr>
          <w:vertAlign w:val="subscript"/>
        </w:rPr>
        <w:t>N</w:t>
      </w:r>
      <w:r>
        <w:rPr>
          <w:vertAlign w:val="superscript"/>
        </w:rPr>
        <w:t>2</w:t>
      </w:r>
      <w:r>
        <w:t xml:space="preserve">) = </w:t>
      </w:r>
      <w:r>
        <w:sym w:font="Symbol" w:char="F0B1"/>
      </w:r>
      <w:r>
        <w:t xml:space="preserve"> |v|.  Usually one takes </w:t>
      </w:r>
      <w:r>
        <w:sym w:font="Symbol" w:char="F062"/>
      </w:r>
      <w:r>
        <w:t xml:space="preserve"> to have the same sign as v</w:t>
      </w:r>
      <w:r>
        <w:rPr>
          <w:vertAlign w:val="subscript"/>
        </w:rPr>
        <w:t>1</w:t>
      </w:r>
      <w:r>
        <w:t xml:space="preserve">. </w:t>
      </w:r>
    </w:p>
    <w:p w14:paraId="084AB905" w14:textId="77777777" w:rsidR="00282083" w:rsidRDefault="00282083">
      <w:pPr>
        <w:tabs>
          <w:tab w:val="clear" w:pos="720"/>
        </w:tabs>
      </w:pPr>
    </w:p>
    <w:p w14:paraId="35A8B99A" w14:textId="77777777" w:rsidR="00282083" w:rsidRDefault="00282083">
      <w:pPr>
        <w:tabs>
          <w:tab w:val="clear" w:pos="720"/>
        </w:tabs>
      </w:pPr>
      <w:r>
        <w:rPr>
          <w:b/>
          <w:bCs/>
        </w:rPr>
        <w:t>Theorem M18:</w:t>
      </w:r>
      <w:r>
        <w:t xml:space="preserve"> (</w:t>
      </w:r>
      <w:r>
        <w:rPr>
          <w:b/>
          <w:bCs/>
        </w:rPr>
        <w:t>QR Factorization</w:t>
      </w:r>
      <w:r>
        <w:t>).  Any square matrix A can be written as A = QR where Q is real orthogonal, and R is upper</w:t>
      </w:r>
      <w:r>
        <w:t xml:space="preserve"> triangular. </w:t>
      </w:r>
    </w:p>
    <w:p w14:paraId="24E5190C" w14:textId="77777777" w:rsidR="00282083" w:rsidRDefault="00282083">
      <w:pPr>
        <w:tabs>
          <w:tab w:val="clear" w:pos="720"/>
        </w:tabs>
      </w:pPr>
      <w:r>
        <w:rPr>
          <w:b/>
          <w:bCs/>
        </w:rPr>
        <w:t>Theorem M19</w:t>
      </w:r>
      <w:r>
        <w:t xml:space="preserve">:  (QR factorization for non-square matrices) A = Q </w:t>
      </w:r>
      <w:r>
        <w:fldChar w:fldCharType="begin"/>
      </w:r>
      <w:r>
        <w:instrText xml:space="preserve"> EQ \B(\A( R, 0) )</w:instrText>
      </w:r>
      <w:r>
        <w:fldChar w:fldCharType="end"/>
      </w:r>
      <w:r>
        <w:t xml:space="preserve">  or   A = Q (R</w:t>
      </w:r>
      <w:r>
        <w:rPr>
          <w:vertAlign w:val="subscript"/>
        </w:rPr>
        <w:t>1</w:t>
      </w:r>
      <w:r>
        <w:t>, R</w:t>
      </w:r>
      <w:r>
        <w:rPr>
          <w:vertAlign w:val="subscript"/>
        </w:rPr>
        <w:t>2</w:t>
      </w:r>
      <w:r>
        <w:t xml:space="preserve">) as sketched below. </w:t>
      </w:r>
    </w:p>
    <w:p w14:paraId="03FE9B82" w14:textId="77777777" w:rsidR="00282083" w:rsidRDefault="00282083">
      <w:pPr>
        <w:tabs>
          <w:tab w:val="clear" w:pos="720"/>
        </w:tabs>
      </w:pPr>
    </w:p>
    <w:p w14:paraId="59A07BE7" w14:textId="77777777" w:rsidR="00282083" w:rsidRDefault="00282083">
      <w:pPr>
        <w:tabs>
          <w:tab w:val="clear" w:pos="720"/>
        </w:tabs>
        <w:rPr>
          <w:b/>
          <w:bCs/>
        </w:rPr>
      </w:pPr>
      <w:r>
        <w:rPr>
          <w:b/>
          <w:bCs/>
        </w:rPr>
        <w:t xml:space="preserve">Theorem M20:  </w:t>
      </w:r>
      <w:r>
        <w:t xml:space="preserve">omitted because it is wrong. </w:t>
      </w:r>
    </w:p>
    <w:p w14:paraId="7CBE372A" w14:textId="77777777" w:rsidR="00282083" w:rsidRDefault="00282083">
      <w:pPr>
        <w:tabs>
          <w:tab w:val="clear" w:pos="720"/>
        </w:tabs>
      </w:pPr>
    </w:p>
    <w:p w14:paraId="285735D4" w14:textId="77777777" w:rsidR="00282083" w:rsidRDefault="00282083">
      <w:pPr>
        <w:tabs>
          <w:tab w:val="clear" w:pos="720"/>
        </w:tabs>
      </w:pPr>
      <w:r>
        <w:rPr>
          <w:b/>
          <w:bCs/>
        </w:rPr>
        <w:t xml:space="preserve">Theorem M21: </w:t>
      </w:r>
      <w:r>
        <w:t xml:space="preserve"> rank(A</w:t>
      </w:r>
      <w:r>
        <w:sym w:font="Symbol" w:char="F0C4"/>
      </w:r>
      <w:r>
        <w:t>B) = rank(A)rank(B)</w:t>
      </w:r>
    </w:p>
    <w:p w14:paraId="34B8CB53" w14:textId="77777777" w:rsidR="00282083" w:rsidRDefault="00282083">
      <w:pPr>
        <w:tabs>
          <w:tab w:val="clear" w:pos="720"/>
        </w:tabs>
      </w:pPr>
    </w:p>
    <w:p w14:paraId="305D09AB" w14:textId="77777777" w:rsidR="00282083" w:rsidRDefault="00282083">
      <w:pPr>
        <w:tabs>
          <w:tab w:val="clear" w:pos="720"/>
        </w:tabs>
      </w:pPr>
      <w:r>
        <w:rPr>
          <w:b/>
          <w:bCs/>
        </w:rPr>
        <w:t>Theorem M22:</w:t>
      </w:r>
      <w:r>
        <w:t xml:space="preserve">   rank(A</w:t>
      </w:r>
      <w:r>
        <w:sym w:font="Symbol" w:char="F0C5"/>
      </w:r>
      <w:r>
        <w:t>B) = rank(A) + rank(B)</w:t>
      </w:r>
    </w:p>
    <w:p w14:paraId="7C48A8C7" w14:textId="77777777" w:rsidR="00282083" w:rsidRDefault="00282083">
      <w:pPr>
        <w:tabs>
          <w:tab w:val="clear" w:pos="720"/>
        </w:tabs>
      </w:pPr>
    </w:p>
    <w:p w14:paraId="0A7FDB53" w14:textId="77777777" w:rsidR="00282083" w:rsidRDefault="00282083">
      <w:pPr>
        <w:tabs>
          <w:tab w:val="clear" w:pos="720"/>
        </w:tabs>
      </w:pPr>
      <w:r>
        <w:rPr>
          <w:b/>
          <w:bCs/>
        </w:rPr>
        <w:t>Theorems M23-27:</w:t>
      </w:r>
      <w:r>
        <w:t xml:space="preserve">  repeats of earlier Householder things with Hermitian instead of symmetric. </w:t>
      </w:r>
    </w:p>
    <w:p w14:paraId="660DAA89" w14:textId="77777777" w:rsidR="00282083" w:rsidRDefault="00282083">
      <w:pPr>
        <w:tabs>
          <w:tab w:val="clear" w:pos="720"/>
        </w:tabs>
      </w:pPr>
    </w:p>
    <w:p w14:paraId="35542A21" w14:textId="77777777" w:rsidR="00282083" w:rsidRDefault="00282083">
      <w:pPr>
        <w:tabs>
          <w:tab w:val="clear" w:pos="720"/>
        </w:tabs>
      </w:pPr>
      <w:r>
        <w:rPr>
          <w:b/>
          <w:bCs/>
        </w:rPr>
        <w:t>Theorem M28:</w:t>
      </w:r>
      <w:r>
        <w:t xml:space="preserve"> (</w:t>
      </w:r>
      <w:r>
        <w:rPr>
          <w:b/>
          <w:bCs/>
        </w:rPr>
        <w:t>complex</w:t>
      </w:r>
      <w:r>
        <w:t xml:space="preserve"> </w:t>
      </w:r>
      <w:r>
        <w:rPr>
          <w:b/>
          <w:bCs/>
        </w:rPr>
        <w:t>LQ Factorization</w:t>
      </w:r>
      <w:r>
        <w:t xml:space="preserve">).  Any square matrix A can be written as A = LQ where Q is unitary, and L is lower triangular. </w:t>
      </w:r>
    </w:p>
    <w:p w14:paraId="78E0FE17" w14:textId="77777777" w:rsidR="00282083" w:rsidRDefault="00282083">
      <w:pPr>
        <w:tabs>
          <w:tab w:val="clear" w:pos="720"/>
        </w:tabs>
      </w:pPr>
      <w:r>
        <w:rPr>
          <w:b/>
          <w:bCs/>
        </w:rPr>
        <w:t>Theorem M</w:t>
      </w:r>
      <w:r>
        <w:rPr>
          <w:b/>
          <w:bCs/>
        </w:rPr>
        <w:t>29</w:t>
      </w:r>
      <w:r>
        <w:t xml:space="preserve">:  (LQ factorization for non-square matrices) </w:t>
      </w:r>
      <w:r>
        <w:rPr>
          <w:color w:val="000000"/>
        </w:rPr>
        <w:t xml:space="preserve">A =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\B(\A( L1, L2) )</w:instrText>
      </w:r>
      <w:r>
        <w:rPr>
          <w:color w:val="000000"/>
        </w:rPr>
        <w:fldChar w:fldCharType="end"/>
      </w:r>
      <w:r>
        <w:rPr>
          <w:color w:val="000000"/>
        </w:rPr>
        <w:t xml:space="preserve"> Q  or   A = LQ</w:t>
      </w:r>
      <w:r>
        <w:rPr>
          <w:color w:val="000000"/>
          <w:vertAlign w:val="subscript"/>
        </w:rPr>
        <w:t xml:space="preserve">1 </w:t>
      </w:r>
      <w:r>
        <w:rPr>
          <w:color w:val="000000"/>
        </w:rPr>
        <w:t xml:space="preserve"> as sketched below. ( see doc for sketch)</w:t>
      </w:r>
    </w:p>
    <w:p w14:paraId="6A80AAD8" w14:textId="77777777" w:rsidR="00282083" w:rsidRDefault="00282083">
      <w:pPr>
        <w:tabs>
          <w:tab w:val="clear" w:pos="720"/>
        </w:tabs>
        <w:rPr>
          <w:color w:val="000000"/>
        </w:rPr>
      </w:pPr>
    </w:p>
    <w:p w14:paraId="65270F49" w14:textId="77777777" w:rsidR="00282083" w:rsidRDefault="00282083">
      <w:pPr>
        <w:tabs>
          <w:tab w:val="clear" w:pos="720"/>
        </w:tabs>
      </w:pPr>
      <w:r>
        <w:rPr>
          <w:b/>
          <w:bCs/>
          <w:color w:val="000000"/>
        </w:rPr>
        <w:t>Theorem M30</w:t>
      </w:r>
      <w:r>
        <w:rPr>
          <w:color w:val="000000"/>
        </w:rPr>
        <w:t>:  The inverse T</w:t>
      </w:r>
      <w:r>
        <w:rPr>
          <w:color w:val="000000"/>
        </w:rPr>
        <w:softHyphen/>
      </w:r>
      <w:r>
        <w:rPr>
          <w:color w:val="000000"/>
          <w:vertAlign w:val="superscript"/>
        </w:rPr>
        <w:t>-1</w:t>
      </w:r>
      <w:r>
        <w:rPr>
          <w:color w:val="000000"/>
        </w:rPr>
        <w:t xml:space="preserve"> of an upper triangular matrix T is upper triangular, and the diagonal elements of T</w:t>
      </w:r>
      <w:r>
        <w:rPr>
          <w:color w:val="000000"/>
        </w:rPr>
        <w:softHyphen/>
      </w:r>
      <w:r>
        <w:rPr>
          <w:color w:val="000000"/>
          <w:vertAlign w:val="superscript"/>
        </w:rPr>
        <w:t>-1</w:t>
      </w:r>
      <w:r>
        <w:rPr>
          <w:color w:val="000000"/>
        </w:rPr>
        <w:t xml:space="preserve"> are the inverses of those of T. </w:t>
      </w:r>
      <w:r>
        <w:t xml:space="preserve">This only makes sense if all diagonal elements of T are non-zero, otherwise detT = 0 and </w:t>
      </w:r>
      <w:r>
        <w:rPr>
          <w:color w:val="000000"/>
        </w:rPr>
        <w:t>T</w:t>
      </w:r>
      <w:r>
        <w:rPr>
          <w:color w:val="000000"/>
        </w:rPr>
        <w:softHyphen/>
      </w:r>
      <w:r>
        <w:rPr>
          <w:color w:val="000000"/>
          <w:vertAlign w:val="superscript"/>
        </w:rPr>
        <w:t>-1</w:t>
      </w:r>
      <w:r>
        <w:t xml:space="preserve"> does not exist. </w:t>
      </w:r>
    </w:p>
    <w:p w14:paraId="26825629" w14:textId="77777777" w:rsidR="00282083" w:rsidRDefault="00282083">
      <w:pPr>
        <w:tabs>
          <w:tab w:val="clear" w:pos="720"/>
        </w:tabs>
      </w:pPr>
    </w:p>
    <w:p w14:paraId="71303949" w14:textId="77777777" w:rsidR="00282083" w:rsidRDefault="00282083">
      <w:pPr>
        <w:tabs>
          <w:tab w:val="clear" w:pos="720"/>
        </w:tabs>
      </w:pPr>
      <w:r>
        <w:rPr>
          <w:b/>
          <w:bCs/>
        </w:rPr>
        <w:t>Theorem M31</w:t>
      </w:r>
      <w:r>
        <w:t xml:space="preserve">:  The product of two upper triangular matrices is upper triangular. </w:t>
      </w:r>
    </w:p>
    <w:p w14:paraId="62128FEA" w14:textId="77777777" w:rsidR="00282083" w:rsidRDefault="00282083">
      <w:pPr>
        <w:tabs>
          <w:tab w:val="clear" w:pos="720"/>
        </w:tabs>
      </w:pPr>
    </w:p>
    <w:p w14:paraId="7D280182" w14:textId="77777777" w:rsidR="00282083" w:rsidRDefault="00282083">
      <w:pPr>
        <w:tabs>
          <w:tab w:val="clear" w:pos="720"/>
        </w:tabs>
      </w:pPr>
      <w:r>
        <w:rPr>
          <w:b/>
          <w:bCs/>
        </w:rPr>
        <w:t>Theorem M32</w:t>
      </w:r>
      <w:r>
        <w:t xml:space="preserve">:  Let A = triangular, </w:t>
      </w:r>
      <w:r>
        <w:t xml:space="preserve">B = partially triangular in same sense. Then C = AB and D = BA are both partially triangular in the same sense as B.  { same theorem below in terms of Hessenberg n } </w:t>
      </w:r>
    </w:p>
    <w:p w14:paraId="02CEE1F3" w14:textId="77777777" w:rsidR="00282083" w:rsidRDefault="00282083">
      <w:pPr>
        <w:tabs>
          <w:tab w:val="clear" w:pos="720"/>
        </w:tabs>
      </w:pPr>
    </w:p>
    <w:p w14:paraId="55BED55B" w14:textId="77777777" w:rsidR="00282083" w:rsidRDefault="00282083">
      <w:pPr>
        <w:tabs>
          <w:tab w:val="clear" w:pos="720"/>
        </w:tabs>
      </w:pPr>
      <w:r>
        <w:rPr>
          <w:b/>
          <w:bCs/>
        </w:rPr>
        <w:t>Theorem M33</w:t>
      </w:r>
      <w:r>
        <w:t xml:space="preserve">:  If you multiply two (partially) triangular matrices of the same sense, the result has the shape of the factor matrix having the fewest zeros, ie, the one that is least triangular. </w:t>
      </w:r>
    </w:p>
    <w:p w14:paraId="150BF91A" w14:textId="77777777" w:rsidR="00282083" w:rsidRDefault="00282083">
      <w:pPr>
        <w:tabs>
          <w:tab w:val="clear" w:pos="720"/>
        </w:tabs>
      </w:pPr>
    </w:p>
    <w:p w14:paraId="07601A4A" w14:textId="77777777" w:rsidR="00282083" w:rsidRDefault="00282083">
      <w:pPr>
        <w:tabs>
          <w:tab w:val="clear" w:pos="720"/>
        </w:tabs>
      </w:pPr>
      <w:r>
        <w:rPr>
          <w:b/>
          <w:bCs/>
        </w:rPr>
        <w:t>Theorem M34</w:t>
      </w:r>
      <w:r>
        <w:t>:  In the QR iteration scheme we factor A = QR, where Q is real orthogonal and R is upper triangular, and then define A' = RQ = Q</w:t>
      </w:r>
      <w:r>
        <w:softHyphen/>
      </w:r>
      <w:r>
        <w:rPr>
          <w:vertAlign w:val="superscript"/>
        </w:rPr>
        <w:t>-1</w:t>
      </w:r>
      <w:r>
        <w:t xml:space="preserve"> A Q </w:t>
      </w:r>
      <w:r>
        <w:t>= Q</w:t>
      </w:r>
      <w:r>
        <w:rPr>
          <w:vertAlign w:val="superscript"/>
        </w:rPr>
        <w:t>T</w:t>
      </w:r>
      <w:r>
        <w:t xml:space="preserve"> A Q. The  transformation from A to A' preserves Hessenberg form. </w:t>
      </w:r>
    </w:p>
    <w:p w14:paraId="0CDD3312" w14:textId="77777777" w:rsidR="00282083" w:rsidRDefault="00282083">
      <w:pPr>
        <w:tabs>
          <w:tab w:val="clear" w:pos="720"/>
        </w:tabs>
      </w:pPr>
    </w:p>
    <w:p w14:paraId="1CFCF722" w14:textId="77777777" w:rsidR="00282083" w:rsidRDefault="00282083">
      <w:pPr>
        <w:tabs>
          <w:tab w:val="clear" w:pos="720"/>
        </w:tabs>
      </w:pPr>
      <w:r>
        <w:rPr>
          <w:u w:val="single"/>
        </w:rPr>
        <w:t>Definition</w:t>
      </w:r>
      <w:r>
        <w:t xml:space="preserve">. A </w:t>
      </w:r>
      <w:r>
        <w:rPr>
          <w:b/>
          <w:bCs/>
        </w:rPr>
        <w:t>banded matrix</w:t>
      </w:r>
      <w:r>
        <w:t xml:space="preserve"> A with c - a</w:t>
      </w:r>
      <w:r>
        <w:rPr>
          <w:vertAlign w:val="subscript"/>
        </w:rPr>
        <w:t>1</w:t>
      </w:r>
      <w:r>
        <w:t xml:space="preserve"> </w:t>
      </w:r>
      <w:r>
        <w:sym w:font="Symbol" w:char="F0A3"/>
      </w:r>
      <w:r>
        <w:t xml:space="preserve"> r </w:t>
      </w:r>
      <w:r>
        <w:sym w:font="Symbol" w:char="F0A3"/>
      </w:r>
      <w:r>
        <w:t xml:space="preserve"> c + a</w:t>
      </w:r>
      <w:r>
        <w:rPr>
          <w:vertAlign w:val="subscript"/>
        </w:rPr>
        <w:t>2</w:t>
      </w:r>
      <w:r>
        <w:t xml:space="preserve"> means that A</w:t>
      </w:r>
      <w:r>
        <w:rPr>
          <w:vertAlign w:val="subscript"/>
        </w:rPr>
        <w:t>rc</w:t>
      </w:r>
      <w:r>
        <w:t xml:space="preserve"> = 0 for r,c outside the range shown. Here is a picture of this banded matrix A  (integers a</w:t>
      </w:r>
      <w:r>
        <w:rPr>
          <w:vertAlign w:val="subscript"/>
        </w:rPr>
        <w:t>1</w:t>
      </w:r>
      <w:r>
        <w:t xml:space="preserve"> and a</w:t>
      </w:r>
      <w:r>
        <w:rPr>
          <w:vertAlign w:val="subscript"/>
        </w:rPr>
        <w:t>2</w:t>
      </w:r>
      <w:r>
        <w:t xml:space="preserve"> are assumed non-negative) </w:t>
      </w:r>
    </w:p>
    <w:p w14:paraId="2FA192AB" w14:textId="77777777" w:rsidR="00282083" w:rsidRDefault="00282083">
      <w:pPr>
        <w:tabs>
          <w:tab w:val="clear" w:pos="720"/>
        </w:tabs>
      </w:pPr>
      <w:r>
        <w:tab/>
      </w:r>
      <w:r>
        <w:tab/>
      </w:r>
      <w:r>
        <w:tab/>
      </w:r>
      <w:r>
        <w:object w:dxaOrig="4484" w:dyaOrig="258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24.25pt;height:129pt" o:ole="">
            <v:imagedata r:id="rId6" o:title=""/>
          </v:shape>
          <o:OLEObject Type="Embed" ProgID="Visio.Drawing.11" ShapeID="_x0000_i1025" DrawAspect="Content" ObjectID="_1850204408" r:id="rId7"/>
        </w:object>
      </w:r>
    </w:p>
    <w:p w14:paraId="64847041" w14:textId="77777777" w:rsidR="00282083" w:rsidRDefault="00282083">
      <w:pPr>
        <w:tabs>
          <w:tab w:val="clear" w:pos="720"/>
        </w:tabs>
      </w:pPr>
    </w:p>
    <w:p w14:paraId="47D3480D" w14:textId="77777777" w:rsidR="00282083" w:rsidRDefault="00282083">
      <w:pPr>
        <w:tabs>
          <w:tab w:val="clear" w:pos="720"/>
        </w:tabs>
      </w:pPr>
      <w:r>
        <w:rPr>
          <w:u w:val="single"/>
        </w:rPr>
        <w:t>Example #1</w:t>
      </w:r>
      <w:r>
        <w:t xml:space="preserve">:  An </w:t>
      </w:r>
      <w:r>
        <w:rPr>
          <w:b/>
          <w:bCs/>
        </w:rPr>
        <w:t>upper triangular</w:t>
      </w:r>
      <w:r>
        <w:t xml:space="preserve">  (</w:t>
      </w:r>
      <w:r>
        <w:rPr>
          <w:b/>
          <w:bCs/>
        </w:rPr>
        <w:t>UT</w:t>
      </w:r>
      <w:r>
        <w:t>) matrix A has a1 = N and a2 = 0</w:t>
      </w:r>
    </w:p>
    <w:p w14:paraId="0F7FFDC8" w14:textId="77777777" w:rsidR="00282083" w:rsidRDefault="00282083">
      <w:pPr>
        <w:tabs>
          <w:tab w:val="clear" w:pos="720"/>
        </w:tabs>
      </w:pPr>
    </w:p>
    <w:p w14:paraId="3C379A14" w14:textId="77777777" w:rsidR="00282083" w:rsidRDefault="00282083">
      <w:pPr>
        <w:tabs>
          <w:tab w:val="clear" w:pos="720"/>
        </w:tabs>
      </w:pPr>
      <w:r>
        <w:rPr>
          <w:u w:val="single"/>
        </w:rPr>
        <w:t>Example #2</w:t>
      </w:r>
      <w:r>
        <w:t xml:space="preserve">:  An </w:t>
      </w:r>
      <w:r>
        <w:rPr>
          <w:b/>
          <w:bCs/>
        </w:rPr>
        <w:t>generalized upper Hessenberg</w:t>
      </w:r>
      <w:r>
        <w:t xml:space="preserve"> (</w:t>
      </w:r>
      <w:r>
        <w:rPr>
          <w:b/>
          <w:bCs/>
        </w:rPr>
        <w:t>UHn</w:t>
      </w:r>
      <w:r>
        <w:t xml:space="preserve">) matrix has a1 = N and a2 = n. A standard issue upper Hessenberg has n=1 and we write as </w:t>
      </w:r>
      <w:r>
        <w:t xml:space="preserve">UH1. </w:t>
      </w:r>
    </w:p>
    <w:p w14:paraId="3C1EC27D" w14:textId="77777777" w:rsidR="00282083" w:rsidRDefault="00282083">
      <w:pPr>
        <w:tabs>
          <w:tab w:val="clear" w:pos="720"/>
        </w:tabs>
      </w:pPr>
    </w:p>
    <w:p w14:paraId="03180B5B" w14:textId="77777777" w:rsidR="00282083" w:rsidRDefault="00282083">
      <w:pPr>
        <w:tabs>
          <w:tab w:val="clear" w:pos="720"/>
        </w:tabs>
      </w:pPr>
      <w:r>
        <w:rPr>
          <w:u w:val="single"/>
        </w:rPr>
        <w:t>Example #3</w:t>
      </w:r>
      <w:r>
        <w:t xml:space="preserve">:  A </w:t>
      </w:r>
      <w:r>
        <w:rPr>
          <w:b/>
          <w:bCs/>
        </w:rPr>
        <w:t>tridiagonal</w:t>
      </w:r>
      <w:r>
        <w:t xml:space="preserve"> matrix has a1 = a2 = 1. </w:t>
      </w:r>
    </w:p>
    <w:p w14:paraId="4C7862A5" w14:textId="77777777" w:rsidR="00282083" w:rsidRDefault="00282083">
      <w:pPr>
        <w:tabs>
          <w:tab w:val="clear" w:pos="720"/>
        </w:tabs>
      </w:pPr>
    </w:p>
    <w:p w14:paraId="416D43D0" w14:textId="77777777" w:rsidR="00282083" w:rsidRDefault="00282083">
      <w:pPr>
        <w:tabs>
          <w:tab w:val="clear" w:pos="720"/>
        </w:tabs>
      </w:pPr>
      <w:r>
        <w:rPr>
          <w:b/>
          <w:bCs/>
        </w:rPr>
        <w:t>Theorem M35</w:t>
      </w:r>
      <w:r>
        <w:t>:  If A is a banded matrix with c - a</w:t>
      </w:r>
      <w:r>
        <w:rPr>
          <w:vertAlign w:val="subscript"/>
        </w:rPr>
        <w:t>1</w:t>
      </w:r>
      <w:r>
        <w:t xml:space="preserve"> </w:t>
      </w:r>
      <w:r>
        <w:sym w:font="Symbol" w:char="F0A3"/>
      </w:r>
      <w:r>
        <w:t xml:space="preserve"> r </w:t>
      </w:r>
      <w:r>
        <w:sym w:font="Symbol" w:char="F0A3"/>
      </w:r>
      <w:r>
        <w:t xml:space="preserve"> c + a</w:t>
      </w:r>
      <w:r>
        <w:rPr>
          <w:vertAlign w:val="subscript"/>
        </w:rPr>
        <w:t>2</w:t>
      </w:r>
      <w:r>
        <w:t xml:space="preserve"> , then if a</w:t>
      </w:r>
      <w:r>
        <w:rPr>
          <w:vertAlign w:val="subscript"/>
        </w:rPr>
        <w:t>1</w:t>
      </w:r>
      <w:r>
        <w:t xml:space="preserve"> </w:t>
      </w:r>
      <w:r>
        <w:sym w:font="Symbol" w:char="F0B3"/>
      </w:r>
      <w:r>
        <w:t xml:space="preserve"> N we can ignore the left inequality, and if a</w:t>
      </w:r>
      <w:r>
        <w:rPr>
          <w:vertAlign w:val="subscript"/>
        </w:rPr>
        <w:t>2</w:t>
      </w:r>
      <w:r>
        <w:t xml:space="preserve"> </w:t>
      </w:r>
      <w:r>
        <w:sym w:font="Symbol" w:char="F0B3"/>
      </w:r>
      <w:r>
        <w:t xml:space="preserve"> N we can ignore the right inequality. </w:t>
      </w:r>
    </w:p>
    <w:p w14:paraId="17CF5450" w14:textId="77777777" w:rsidR="00282083" w:rsidRDefault="00282083">
      <w:pPr>
        <w:tabs>
          <w:tab w:val="clear" w:pos="720"/>
        </w:tabs>
      </w:pPr>
    </w:p>
    <w:p w14:paraId="07E23B10" w14:textId="77777777" w:rsidR="00282083" w:rsidRDefault="00282083">
      <w:pPr>
        <w:tabs>
          <w:tab w:val="clear" w:pos="720"/>
        </w:tabs>
      </w:pPr>
      <w:r>
        <w:rPr>
          <w:b/>
          <w:bCs/>
        </w:rPr>
        <w:t>Theorem M36 (Banded Matrix Theorem)</w:t>
      </w:r>
      <w:r>
        <w:t>:  Consider C = AB where A is banded by c - a</w:t>
      </w:r>
      <w:r>
        <w:rPr>
          <w:vertAlign w:val="subscript"/>
        </w:rPr>
        <w:t>1</w:t>
      </w:r>
      <w:r>
        <w:t xml:space="preserve"> </w:t>
      </w:r>
      <w:r>
        <w:sym w:font="Symbol" w:char="F0A3"/>
      </w:r>
      <w:r>
        <w:t xml:space="preserve"> r </w:t>
      </w:r>
      <w:r>
        <w:sym w:font="Symbol" w:char="F0A3"/>
      </w:r>
      <w:r>
        <w:t xml:space="preserve"> c + a</w:t>
      </w:r>
      <w:r>
        <w:rPr>
          <w:vertAlign w:val="subscript"/>
        </w:rPr>
        <w:t>2</w:t>
      </w:r>
      <w:r>
        <w:t xml:space="preserve"> and where B is banded by c - b</w:t>
      </w:r>
      <w:r>
        <w:rPr>
          <w:vertAlign w:val="subscript"/>
        </w:rPr>
        <w:t>1</w:t>
      </w:r>
      <w:r>
        <w:t xml:space="preserve"> </w:t>
      </w:r>
      <w:r>
        <w:sym w:font="Symbol" w:char="F0A3"/>
      </w:r>
      <w:r>
        <w:t xml:space="preserve"> r </w:t>
      </w:r>
      <w:r>
        <w:sym w:font="Symbol" w:char="F0A3"/>
      </w:r>
      <w:r>
        <w:t xml:space="preserve"> c + b</w:t>
      </w:r>
      <w:r>
        <w:rPr>
          <w:vertAlign w:val="subscript"/>
        </w:rPr>
        <w:t>2</w:t>
      </w:r>
      <w:r>
        <w:t xml:space="preserve"> . Then C is banded by c - c</w:t>
      </w:r>
      <w:r>
        <w:rPr>
          <w:vertAlign w:val="subscript"/>
        </w:rPr>
        <w:t>1</w:t>
      </w:r>
      <w:r>
        <w:t xml:space="preserve"> </w:t>
      </w:r>
      <w:r>
        <w:sym w:font="Symbol" w:char="F0A3"/>
      </w:r>
      <w:r>
        <w:t xml:space="preserve"> r </w:t>
      </w:r>
      <w:r>
        <w:sym w:font="Symbol" w:char="F0A3"/>
      </w:r>
      <w:r>
        <w:t xml:space="preserve"> c +c</w:t>
      </w:r>
      <w:r>
        <w:rPr>
          <w:vertAlign w:val="subscript"/>
        </w:rPr>
        <w:t>2</w:t>
      </w:r>
      <w:r>
        <w:t>, where c</w:t>
      </w:r>
      <w:r>
        <w:rPr>
          <w:vertAlign w:val="subscript"/>
        </w:rPr>
        <w:t>1</w:t>
      </w:r>
      <w:r>
        <w:t>= a</w:t>
      </w:r>
      <w:r>
        <w:rPr>
          <w:vertAlign w:val="subscript"/>
        </w:rPr>
        <w:t>1</w:t>
      </w:r>
      <w:r>
        <w:t>+b</w:t>
      </w:r>
      <w:r>
        <w:rPr>
          <w:vertAlign w:val="subscript"/>
        </w:rPr>
        <w:t>1</w:t>
      </w:r>
      <w:r>
        <w:t>, c</w:t>
      </w:r>
      <w:r>
        <w:rPr>
          <w:vertAlign w:val="subscript"/>
        </w:rPr>
        <w:t>2</w:t>
      </w:r>
      <w:r>
        <w:t>= a</w:t>
      </w:r>
      <w:r>
        <w:rPr>
          <w:vertAlign w:val="subscript"/>
        </w:rPr>
        <w:t>2</w:t>
      </w:r>
      <w:r>
        <w:t>+b</w:t>
      </w:r>
      <w:r>
        <w:rPr>
          <w:vertAlign w:val="subscript"/>
        </w:rPr>
        <w:t>2</w:t>
      </w:r>
      <w:r>
        <w:t>.</w:t>
      </w:r>
    </w:p>
    <w:p w14:paraId="0D00788F" w14:textId="77777777" w:rsidR="00282083" w:rsidRDefault="00282083">
      <w:pPr>
        <w:tabs>
          <w:tab w:val="clear" w:pos="720"/>
        </w:tabs>
      </w:pPr>
    </w:p>
    <w:p w14:paraId="661DABB6" w14:textId="77777777" w:rsidR="00282083" w:rsidRDefault="00282083">
      <w:pPr>
        <w:tabs>
          <w:tab w:val="clear" w:pos="720"/>
        </w:tabs>
      </w:pPr>
      <w:r>
        <w:rPr>
          <w:b/>
          <w:bCs/>
        </w:rPr>
        <w:t>Corollary M36.1</w:t>
      </w:r>
      <w:r>
        <w:t>.  UH</w:t>
      </w:r>
      <w:r>
        <w:rPr>
          <w:vertAlign w:val="subscript"/>
        </w:rPr>
        <w:t>n</w:t>
      </w:r>
      <w:r>
        <w:t xml:space="preserve"> * UH</w:t>
      </w:r>
      <w:r>
        <w:rPr>
          <w:vertAlign w:val="subscript"/>
        </w:rPr>
        <w:t>m</w:t>
      </w:r>
      <w:r>
        <w:t xml:space="preserve"> = UH</w:t>
      </w:r>
      <w:r>
        <w:rPr>
          <w:vertAlign w:val="subscript"/>
        </w:rPr>
        <w:t>n+m</w:t>
      </w:r>
    </w:p>
    <w:p w14:paraId="1B5153F0" w14:textId="77777777" w:rsidR="00282083" w:rsidRDefault="00282083">
      <w:pPr>
        <w:tabs>
          <w:tab w:val="clear" w:pos="720"/>
        </w:tabs>
      </w:pPr>
    </w:p>
    <w:p w14:paraId="1A0DEA78" w14:textId="77777777" w:rsidR="00282083" w:rsidRDefault="00282083">
      <w:pPr>
        <w:tabs>
          <w:tab w:val="clear" w:pos="720"/>
        </w:tabs>
      </w:pPr>
      <w:r>
        <w:rPr>
          <w:b/>
          <w:bCs/>
        </w:rPr>
        <w:t xml:space="preserve">Corollary M36.2: </w:t>
      </w:r>
      <w:r>
        <w:t xml:space="preserve"> UH</w:t>
      </w:r>
      <w:r>
        <w:rPr>
          <w:vertAlign w:val="subscript"/>
        </w:rPr>
        <w:t>0</w:t>
      </w:r>
      <w:r>
        <w:t xml:space="preserve"> * UH</w:t>
      </w:r>
      <w:r>
        <w:rPr>
          <w:vertAlign w:val="subscript"/>
        </w:rPr>
        <w:t>m</w:t>
      </w:r>
      <w:r>
        <w:t xml:space="preserve"> = UH</w:t>
      </w:r>
      <w:r>
        <w:rPr>
          <w:vertAlign w:val="subscript"/>
        </w:rPr>
        <w:t>m</w:t>
      </w:r>
      <w:r>
        <w:t xml:space="preserve"> </w:t>
      </w:r>
      <w:r>
        <w:tab/>
        <w:t>or</w:t>
      </w:r>
      <w:r>
        <w:t xml:space="preserve"> </w:t>
      </w:r>
      <w:r>
        <w:tab/>
        <w:t>UT*UH</w:t>
      </w:r>
      <w:r>
        <w:rPr>
          <w:vertAlign w:val="subscript"/>
        </w:rPr>
        <w:t>m</w:t>
      </w:r>
      <w:r>
        <w:t xml:space="preserve"> = UH</w:t>
      </w:r>
      <w:r>
        <w:rPr>
          <w:vertAlign w:val="subscript"/>
        </w:rPr>
        <w:t>m</w:t>
      </w:r>
      <w:r>
        <w:t xml:space="preserve"> </w:t>
      </w:r>
    </w:p>
    <w:p w14:paraId="22E8ADA0" w14:textId="77777777" w:rsidR="00282083" w:rsidRDefault="00282083">
      <w:pPr>
        <w:tabs>
          <w:tab w:val="clear" w:pos="720"/>
        </w:tabs>
      </w:pPr>
    </w:p>
    <w:p w14:paraId="53599729" w14:textId="77777777" w:rsidR="00282083" w:rsidRDefault="00282083">
      <w:pPr>
        <w:tabs>
          <w:tab w:val="clear" w:pos="720"/>
        </w:tabs>
      </w:pPr>
      <w:r>
        <w:rPr>
          <w:b/>
          <w:bCs/>
        </w:rPr>
        <w:t>Corollary M36.3:</w:t>
      </w:r>
      <w:r>
        <w:t xml:space="preserve">  UH</w:t>
      </w:r>
      <w:r>
        <w:rPr>
          <w:vertAlign w:val="subscript"/>
        </w:rPr>
        <w:t>0</w:t>
      </w:r>
      <w:r>
        <w:t xml:space="preserve"> * UH</w:t>
      </w:r>
      <w:r>
        <w:rPr>
          <w:vertAlign w:val="subscript"/>
        </w:rPr>
        <w:t>0</w:t>
      </w:r>
      <w:r>
        <w:t xml:space="preserve"> = UH</w:t>
      </w:r>
      <w:r>
        <w:rPr>
          <w:vertAlign w:val="subscript"/>
        </w:rPr>
        <w:t>0</w:t>
      </w:r>
      <w:r>
        <w:rPr>
          <w:vertAlign w:val="subscript"/>
        </w:rPr>
        <w:tab/>
      </w:r>
      <w:r>
        <w:t>or</w:t>
      </w:r>
      <w:r>
        <w:tab/>
        <w:t>UT*UT = UT</w:t>
      </w:r>
    </w:p>
    <w:p w14:paraId="2F08D70A" w14:textId="77777777" w:rsidR="00282083" w:rsidRDefault="00282083">
      <w:pPr>
        <w:tabs>
          <w:tab w:val="clear" w:pos="720"/>
        </w:tabs>
      </w:pPr>
    </w:p>
    <w:p w14:paraId="012E57A1" w14:textId="77777777" w:rsidR="00282083" w:rsidRDefault="00282083">
      <w:pPr>
        <w:tabs>
          <w:tab w:val="clear" w:pos="720"/>
        </w:tabs>
      </w:pPr>
      <w:r>
        <w:rPr>
          <w:b/>
          <w:bCs/>
        </w:rPr>
        <w:t>Corollary M36.4.</w:t>
      </w:r>
      <w:r>
        <w:t xml:space="preserve">   UT * Tridiag = </w:t>
      </w:r>
      <w:r>
        <w:tab/>
        <w:t xml:space="preserve"> UH</w:t>
      </w:r>
      <w:r>
        <w:rPr>
          <w:vertAlign w:val="subscript"/>
        </w:rPr>
        <w:t>1</w:t>
      </w:r>
      <w:r>
        <w:tab/>
      </w:r>
      <w:r>
        <w:tab/>
      </w:r>
    </w:p>
    <w:p w14:paraId="69E4696B" w14:textId="77777777" w:rsidR="00282083" w:rsidRDefault="00282083">
      <w:pPr>
        <w:tabs>
          <w:tab w:val="clear" w:pos="720"/>
        </w:tabs>
      </w:pPr>
    </w:p>
    <w:p w14:paraId="7AAD14F8" w14:textId="77777777" w:rsidR="00282083" w:rsidRDefault="00282083">
      <w:pPr>
        <w:tabs>
          <w:tab w:val="clear" w:pos="720"/>
        </w:tabs>
        <w:ind w:left="360" w:hanging="360"/>
      </w:pPr>
      <w:r>
        <w:rPr>
          <w:b/>
          <w:bCs/>
        </w:rPr>
        <w:t>Corollary M36.5</w:t>
      </w:r>
      <w:r>
        <w:t xml:space="preserve">. Let C = AB where A is general and B is tridiagonal. Then C is general. </w:t>
      </w:r>
    </w:p>
    <w:p w14:paraId="5D0A775C" w14:textId="77777777" w:rsidR="00282083" w:rsidRDefault="00282083">
      <w:pPr>
        <w:tabs>
          <w:tab w:val="clear" w:pos="720"/>
        </w:tabs>
      </w:pPr>
    </w:p>
    <w:p w14:paraId="7591FBA1" w14:textId="77777777" w:rsidR="00282083" w:rsidRDefault="00282083">
      <w:r>
        <w:rPr>
          <w:b/>
          <w:bCs/>
        </w:rPr>
        <w:t>Theorem M37</w:t>
      </w:r>
      <w:r>
        <w:t xml:space="preserve">:  The QR Transformation preserves UHn. </w:t>
      </w:r>
    </w:p>
    <w:p w14:paraId="7C6F4F50" w14:textId="77777777" w:rsidR="00282083" w:rsidRDefault="00282083">
      <w:pPr>
        <w:tabs>
          <w:tab w:val="clear" w:pos="720"/>
        </w:tabs>
      </w:pPr>
    </w:p>
    <w:p w14:paraId="5542ABC5" w14:textId="77777777" w:rsidR="00282083" w:rsidRDefault="00282083">
      <w:pPr>
        <w:rPr>
          <w:color w:val="000000"/>
        </w:rPr>
      </w:pPr>
      <w:r>
        <w:rPr>
          <w:b/>
          <w:bCs/>
          <w:color w:val="000000"/>
        </w:rPr>
        <w:t>Theorem M38</w:t>
      </w:r>
      <w:r>
        <w:rPr>
          <w:color w:val="000000"/>
        </w:rPr>
        <w:t>:  The QR Transformation preserves tridiagonality if A is symmetric</w:t>
      </w:r>
    </w:p>
    <w:p w14:paraId="79C47A35" w14:textId="77777777" w:rsidR="00282083" w:rsidRDefault="00282083">
      <w:pPr>
        <w:tabs>
          <w:tab w:val="clear" w:pos="720"/>
        </w:tabs>
      </w:pPr>
    </w:p>
    <w:p w14:paraId="019134B3" w14:textId="77777777" w:rsidR="00282083" w:rsidRDefault="00282083">
      <w:r>
        <w:rPr>
          <w:b/>
          <w:bCs/>
        </w:rPr>
        <w:t xml:space="preserve">Theorem M39: </w:t>
      </w:r>
      <w:r>
        <w:t xml:space="preserve"> The inverse of a UHn matrix is UHn. </w:t>
      </w:r>
    </w:p>
    <w:p w14:paraId="3A9F6ACE" w14:textId="77777777" w:rsidR="00282083" w:rsidRDefault="00282083">
      <w:pPr>
        <w:tabs>
          <w:tab w:val="clear" w:pos="720"/>
        </w:tabs>
      </w:pPr>
    </w:p>
    <w:p w14:paraId="10D12806" w14:textId="77777777" w:rsidR="00282083" w:rsidRDefault="00282083">
      <w:r>
        <w:rPr>
          <w:b/>
          <w:bCs/>
        </w:rPr>
        <w:t>Corollary M39.1</w:t>
      </w:r>
      <w:r>
        <w:t xml:space="preserve">:  The inverse of a UT matrix is a UT matrix. </w:t>
      </w:r>
    </w:p>
    <w:p w14:paraId="42F91C30" w14:textId="77777777" w:rsidR="00282083" w:rsidRDefault="00282083"/>
    <w:p w14:paraId="69BB2524" w14:textId="77777777" w:rsidR="00282083" w:rsidRDefault="00282083">
      <w:r>
        <w:rPr>
          <w:b/>
          <w:bCs/>
        </w:rPr>
        <w:t>Theorem M40</w:t>
      </w:r>
      <w:r>
        <w:t>: If matrix A has an eigenvalue 0, then A is singular.</w:t>
      </w:r>
      <w:r>
        <w:t xml:space="preserve"> </w:t>
      </w:r>
    </w:p>
    <w:p w14:paraId="4B8CCFC3" w14:textId="77777777" w:rsidR="00282083" w:rsidRDefault="00282083"/>
    <w:p w14:paraId="740B4514" w14:textId="77777777" w:rsidR="00282083" w:rsidRDefault="00282083">
      <w:r>
        <w:rPr>
          <w:b/>
          <w:bCs/>
        </w:rPr>
        <w:t>Theorem M41</w:t>
      </w:r>
      <w:r>
        <w:t>:  Let C(</w:t>
      </w:r>
      <w:r>
        <w:sym w:font="Symbol" w:char="F06C"/>
      </w:r>
      <w:r>
        <w:t>) =A(</w:t>
      </w:r>
      <w:r>
        <w:sym w:font="Symbol" w:char="F06C"/>
      </w:r>
      <w:r>
        <w:t>)B(</w:t>
      </w:r>
      <w:r>
        <w:sym w:font="Symbol" w:char="F06C"/>
      </w:r>
      <w:r>
        <w:t>) where A(</w:t>
      </w:r>
      <w:r>
        <w:sym w:font="Symbol" w:char="F06C"/>
      </w:r>
      <w:r>
        <w:t>) and B(</w:t>
      </w:r>
      <w:r>
        <w:sym w:font="Symbol" w:char="F06C"/>
      </w:r>
      <w:r>
        <w:t xml:space="preserve">) are polynomials with matrix coefficients. Then if B(D) = 0, it follows that C(D) = 0 [ and this is true even though we know that C(D) </w:t>
      </w:r>
      <w:r>
        <w:sym w:font="Symbol" w:char="F0B9"/>
      </w:r>
      <w:r>
        <w:t xml:space="preserve"> A(D)B(D) ]</w:t>
      </w:r>
    </w:p>
    <w:p w14:paraId="6F65F6EA" w14:textId="77777777" w:rsidR="00282083" w:rsidRDefault="00282083"/>
    <w:p w14:paraId="35BE6984" w14:textId="77777777" w:rsidR="00282083" w:rsidRDefault="00282083">
      <w:r>
        <w:rPr>
          <w:b/>
          <w:bCs/>
        </w:rPr>
        <w:t>Theorem M42</w:t>
      </w:r>
      <w:r>
        <w:t>: Let X(</w:t>
      </w:r>
      <w:r>
        <w:sym w:font="Symbol" w:char="F06C"/>
      </w:r>
      <w:r>
        <w:t>) =  A(</w:t>
      </w:r>
      <w:r>
        <w:sym w:font="Symbol" w:char="F06C"/>
      </w:r>
      <w:r>
        <w:t>)B(</w:t>
      </w:r>
      <w:r>
        <w:sym w:font="Symbol" w:char="F06C"/>
      </w:r>
      <w:r>
        <w:t>).......F(</w:t>
      </w:r>
      <w:r>
        <w:sym w:font="Symbol" w:char="F06C"/>
      </w:r>
      <w:r>
        <w:t>) where all are polys with matrix coefficients. Then</w:t>
      </w:r>
    </w:p>
    <w:p w14:paraId="64E2C631" w14:textId="77777777" w:rsidR="00282083" w:rsidRDefault="00282083">
      <w:r>
        <w:t xml:space="preserve">(a) It is NOT true that X(D) =  A(D)B(D).......F(D) for any matrix D. </w:t>
      </w:r>
    </w:p>
    <w:p w14:paraId="6ADA2C73" w14:textId="77777777" w:rsidR="00282083" w:rsidRDefault="00282083">
      <w:r>
        <w:t xml:space="preserve">(b) It is true that F(D) = 0 =&gt; X(D) = 0. </w:t>
      </w:r>
    </w:p>
    <w:p w14:paraId="4EE83222" w14:textId="77777777" w:rsidR="00282083" w:rsidRDefault="00282083"/>
    <w:p w14:paraId="3CD83405" w14:textId="77777777" w:rsidR="00282083" w:rsidRDefault="00282083">
      <w:r>
        <w:rPr>
          <w:b/>
          <w:bCs/>
        </w:rPr>
        <w:t>Corollary M42.1</w:t>
      </w:r>
      <w:r>
        <w:t>:  Suppose P(</w:t>
      </w:r>
      <w:r>
        <w:sym w:font="Symbol" w:char="F06C"/>
      </w:r>
      <w:r>
        <w:t>) = Q(</w:t>
      </w:r>
      <w:r>
        <w:sym w:font="Symbol" w:char="F06C"/>
      </w:r>
      <w:r>
        <w:t xml:space="preserve">)(A - </w:t>
      </w:r>
      <w:r>
        <w:sym w:font="Symbol" w:char="F06C"/>
      </w:r>
      <w:r>
        <w:t xml:space="preserve">I) where P and Q are polynomials in </w:t>
      </w:r>
      <w:r>
        <w:sym w:font="Symbol" w:char="F06C"/>
      </w:r>
      <w:r>
        <w:t xml:space="preserve"> but with square </w:t>
      </w:r>
      <w:r>
        <w:t xml:space="preserve">matrix coefficients, and of course (A - </w:t>
      </w:r>
      <w:r>
        <w:sym w:font="Symbol" w:char="F06C"/>
      </w:r>
      <w:r>
        <w:t>I) is a matrix as is A. If we then construct P(A) by extending P(</w:t>
      </w:r>
      <w:r>
        <w:sym w:font="Symbol" w:char="F06C"/>
      </w:r>
      <w:r>
        <w:t xml:space="preserve">) to a matrix argument as described above, then we find that P(A) = 0. </w:t>
      </w:r>
    </w:p>
    <w:p w14:paraId="4D506C59" w14:textId="77777777" w:rsidR="00282083" w:rsidRDefault="00282083"/>
    <w:p w14:paraId="21596594" w14:textId="77777777" w:rsidR="00282083" w:rsidRDefault="00282083">
      <w:r>
        <w:rPr>
          <w:b/>
          <w:bCs/>
        </w:rPr>
        <w:t>Theorem M43</w:t>
      </w:r>
      <w:r>
        <w:t xml:space="preserve"> (</w:t>
      </w:r>
      <w:r>
        <w:rPr>
          <w:b/>
          <w:bCs/>
        </w:rPr>
        <w:t>Cayley-Hamilton</w:t>
      </w:r>
      <w:r>
        <w:t>).  If K(</w:t>
      </w:r>
      <w:r>
        <w:sym w:font="Symbol" w:char="F06C"/>
      </w:r>
      <w:r>
        <w:t xml:space="preserve">) = 0 is the secular equation for matrix A, then K(A) = 0. This says that every matrix A satisfies its own secular equation. </w:t>
      </w:r>
    </w:p>
    <w:p w14:paraId="7D9AB109" w14:textId="77777777" w:rsidR="00282083" w:rsidRDefault="00282083"/>
    <w:p w14:paraId="3286910B" w14:textId="77777777" w:rsidR="00282083" w:rsidRDefault="00282083">
      <w:r>
        <w:rPr>
          <w:b/>
          <w:bCs/>
        </w:rPr>
        <w:t xml:space="preserve">Corollary to Cayley-Hamilton. </w:t>
      </w:r>
      <w:r>
        <w:t xml:space="preserve"> For any NxN matrix A, any positive power of A can be written as a linear combination of the N matrices A</w:t>
      </w:r>
      <w:r>
        <w:rPr>
          <w:vertAlign w:val="superscript"/>
        </w:rPr>
        <w:t>0</w:t>
      </w:r>
      <w:r>
        <w:t>= I, A</w:t>
      </w:r>
      <w:r>
        <w:rPr>
          <w:vertAlign w:val="superscript"/>
        </w:rPr>
        <w:t>1</w:t>
      </w:r>
      <w:r>
        <w:t xml:space="preserve"> = A, A</w:t>
      </w:r>
      <w:r>
        <w:rPr>
          <w:vertAlign w:val="superscript"/>
        </w:rPr>
        <w:t>2</w:t>
      </w:r>
      <w:r>
        <w:t>, A</w:t>
      </w:r>
      <w:r>
        <w:rPr>
          <w:vertAlign w:val="superscript"/>
        </w:rPr>
        <w:t>3</w:t>
      </w:r>
      <w:r>
        <w:t>, ....A</w:t>
      </w:r>
      <w:r>
        <w:rPr>
          <w:vertAlign w:val="superscript"/>
        </w:rPr>
        <w:t>N-1</w:t>
      </w:r>
      <w:r>
        <w:t xml:space="preserve">. </w:t>
      </w:r>
      <w:r>
        <w:t xml:space="preserve"> If A is invertible, then the conclusion also applies to negative powers of A. [ Note: there may be some r &lt; N for which this is also true. ] </w:t>
      </w:r>
    </w:p>
    <w:p w14:paraId="6F7726B0" w14:textId="77777777" w:rsidR="00282083" w:rsidRDefault="00282083"/>
    <w:p w14:paraId="49142A05" w14:textId="77777777" w:rsidR="00282083" w:rsidRDefault="00282083">
      <w:r>
        <w:rPr>
          <w:b/>
          <w:bCs/>
        </w:rPr>
        <w:t>Theorem M44</w:t>
      </w:r>
      <w:r>
        <w:t>:  N</w:t>
      </w:r>
      <w:r>
        <w:rPr>
          <w:vertAlign w:val="subscript"/>
        </w:rPr>
        <w:t>0</w:t>
      </w:r>
      <w:r>
        <w:t xml:space="preserve"> = N - r;    N</w:t>
      </w:r>
      <w:r>
        <w:rPr>
          <w:vertAlign w:val="subscript"/>
        </w:rPr>
        <w:t>+</w:t>
      </w:r>
      <w:r>
        <w:t xml:space="preserve"> = (r+s)/2,  N</w:t>
      </w:r>
      <w:r>
        <w:rPr>
          <w:vertAlign w:val="subscript"/>
        </w:rPr>
        <w:t>-</w:t>
      </w:r>
      <w:r>
        <w:t xml:space="preserve"> = (r-s)/2.</w:t>
      </w:r>
    </w:p>
    <w:p w14:paraId="259CD3DD" w14:textId="77777777" w:rsidR="00282083" w:rsidRDefault="00282083">
      <w:r>
        <w:t xml:space="preserve">If two matrices are related by a non-singular congruence, they have the same N and r. </w:t>
      </w:r>
    </w:p>
    <w:p w14:paraId="0C789B28" w14:textId="77777777" w:rsidR="00282083" w:rsidRDefault="00282083">
      <w:r>
        <w:t xml:space="preserve">Thus, (same signature) </w:t>
      </w:r>
      <w:r>
        <w:sym w:font="Symbol" w:char="F0DB"/>
      </w:r>
      <w:r>
        <w:t xml:space="preserve"> (same inertia).  </w:t>
      </w:r>
    </w:p>
    <w:p w14:paraId="09E50728" w14:textId="77777777" w:rsidR="00282083" w:rsidRDefault="00282083"/>
    <w:p w14:paraId="325030CB" w14:textId="77777777" w:rsidR="00282083" w:rsidRDefault="00282083">
      <w:r>
        <w:rPr>
          <w:b/>
          <w:bCs/>
        </w:rPr>
        <w:t>Theorem M45:</w:t>
      </w:r>
      <w:r>
        <w:t xml:space="preserve">  ( </w:t>
      </w:r>
      <w:r>
        <w:rPr>
          <w:b/>
          <w:bCs/>
        </w:rPr>
        <w:t>Sylvester's Law of Inertia</w:t>
      </w:r>
      <w:r>
        <w:t xml:space="preserve">)  Signature is invariant under a congruence transformation. </w:t>
      </w:r>
    </w:p>
    <w:p w14:paraId="496CBC7A" w14:textId="77777777" w:rsidR="00282083" w:rsidRDefault="00282083">
      <w:r>
        <w:t xml:space="preserve">My PDF notes state it as :  (A is congruent with B)  </w:t>
      </w:r>
      <w:r>
        <w:sym w:font="Symbol" w:char="F0DB"/>
      </w:r>
      <w:r>
        <w:t xml:space="preserve">  ( A and B have the </w:t>
      </w:r>
      <w:r>
        <w:t xml:space="preserve">same inertia). </w:t>
      </w:r>
    </w:p>
    <w:p w14:paraId="6B878144" w14:textId="77777777" w:rsidR="00282083" w:rsidRDefault="00282083">
      <w:r>
        <w:t xml:space="preserve">The inertia of a symmetric matrix is not affected by a congruence transformation on that matrix. </w:t>
      </w:r>
    </w:p>
    <w:p w14:paraId="4876EB97" w14:textId="77777777" w:rsidR="00282083" w:rsidRDefault="00282083"/>
    <w:p w14:paraId="1538CA43" w14:textId="77777777" w:rsidR="00282083" w:rsidRDefault="00282083"/>
    <w:sectPr w:rsidR="00282083">
      <w:footerReference w:type="default" r:id="rId8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D5546A" w14:textId="77777777" w:rsidR="00282083" w:rsidRDefault="00282083">
      <w:pPr>
        <w:spacing w:line="240" w:lineRule="auto"/>
      </w:pPr>
      <w:r>
        <w:separator/>
      </w:r>
    </w:p>
  </w:endnote>
  <w:endnote w:type="continuationSeparator" w:id="0">
    <w:p w14:paraId="5FE7E233" w14:textId="77777777" w:rsidR="00282083" w:rsidRDefault="0028208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T Extra">
    <w:panose1 w:val="05050102010205020202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F6EB93" w14:textId="77777777" w:rsidR="00282083" w:rsidRDefault="00282083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13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CB63FA" w14:textId="77777777" w:rsidR="00282083" w:rsidRDefault="00282083">
      <w:pPr>
        <w:spacing w:line="240" w:lineRule="auto"/>
      </w:pPr>
      <w:r>
        <w:separator/>
      </w:r>
    </w:p>
  </w:footnote>
  <w:footnote w:type="continuationSeparator" w:id="0">
    <w:p w14:paraId="1C39F784" w14:textId="77777777" w:rsidR="00282083" w:rsidRDefault="00282083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D4BDE"/>
    <w:rsid w:val="00282083"/>
    <w:rsid w:val="0042759E"/>
    <w:rsid w:val="00AD4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B7C73C8"/>
  <w15:chartTrackingRefBased/>
  <w15:docId w15:val="{D59560D0-60D0-4D0A-AF01-2C565F102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semiHidden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character" w:customStyle="1" w:styleId="subscript">
    <w:name w:val="subscript"/>
    <w:rPr>
      <w:dstrike w:val="0"/>
      <w:color w:val="auto"/>
      <w:sz w:val="34"/>
      <w:vertAlign w:val="subscript"/>
    </w:rPr>
  </w:style>
  <w:style w:type="character" w:customStyle="1" w:styleId="superscript">
    <w:name w:val="superscript"/>
    <w:basedOn w:val="subscript"/>
    <w:rPr>
      <w:dstrike w:val="0"/>
      <w:color w:val="auto"/>
      <w:sz w:val="34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5285</Words>
  <Characters>22991</Characters>
  <Application>Microsoft Office Word</Application>
  <DocSecurity>4</DocSecurity>
  <Lines>605</Lines>
  <Paragraphs>307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27969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cp:lastModifiedBy>Tom Lucht</cp:lastModifiedBy>
  <cp:revision>2</cp:revision>
  <dcterms:created xsi:type="dcterms:W3CDTF">2026-09-06T19:41:00Z</dcterms:created>
  <dcterms:modified xsi:type="dcterms:W3CDTF">2026-09-06T19:41:00Z</dcterms:modified>
</cp:coreProperties>
</file>