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0A993" w14:textId="77777777" w:rsidR="00391D58" w:rsidRDefault="00391D58">
      <w:pPr>
        <w:tabs>
          <w:tab w:val="right" w:pos="9270"/>
        </w:tabs>
      </w:pPr>
      <w:r>
        <w:rPr>
          <w:b/>
        </w:rPr>
        <w:t>Matrix Research</w:t>
      </w:r>
      <w:r>
        <w:rPr>
          <w:b/>
        </w:rPr>
        <w:tab/>
      </w:r>
      <w:r>
        <w:tab/>
      </w:r>
      <w:r>
        <w:tab/>
      </w:r>
      <w:r>
        <w:tab/>
      </w:r>
      <w:r>
        <w:tab/>
      </w:r>
      <w:r>
        <w:tab/>
        <w:t>PhL</w:t>
      </w:r>
      <w:r>
        <w:tab/>
      </w:r>
      <w:r>
        <w:tab/>
        <w:t>12.14.04</w:t>
      </w:r>
    </w:p>
    <w:p w14:paraId="55065B85" w14:textId="77777777" w:rsidR="00391D58" w:rsidRDefault="00391D58">
      <w:pPr>
        <w:tabs>
          <w:tab w:val="left" w:pos="7200"/>
          <w:tab w:val="left" w:pos="7920"/>
          <w:tab w:val="right" w:pos="9270"/>
        </w:tabs>
      </w:pPr>
      <w:r>
        <w:tab/>
      </w:r>
      <w:r>
        <w:tab/>
      </w:r>
      <w:r>
        <w:tab/>
      </w:r>
      <w:r>
        <w:tab/>
      </w:r>
      <w:r>
        <w:tab/>
      </w:r>
      <w:r>
        <w:tab/>
      </w:r>
      <w:r>
        <w:tab/>
      </w:r>
      <w:r>
        <w:tab/>
      </w:r>
      <w:r>
        <w:tab/>
      </w:r>
      <w:r>
        <w:tab/>
      </w:r>
      <w:r>
        <w:tab/>
      </w:r>
      <w:r>
        <w:tab/>
      </w:r>
      <w:r>
        <w:tab/>
        <w:t>finish 12.22.04</w:t>
      </w:r>
    </w:p>
    <w:p w14:paraId="6FF1E58A" w14:textId="77777777" w:rsidR="00391D58" w:rsidRDefault="00391D58">
      <w:r>
        <w:t xml:space="preserve">Now that I have a foundation of sorts from M&amp;M and other work, I want to see what pieces are still missing, and I know there are many. </w:t>
      </w:r>
    </w:p>
    <w:p w14:paraId="2DFFD260" w14:textId="77777777" w:rsidR="00391D58" w:rsidRDefault="00391D58"/>
    <w:p w14:paraId="4A366E70" w14:textId="77777777" w:rsidR="00391D58" w:rsidRDefault="00391D58">
      <w:r>
        <w:rPr>
          <w:b/>
          <w:bCs/>
        </w:rPr>
        <w:t>Question</w:t>
      </w:r>
      <w:r>
        <w:t>:  What can you say about rank and the product of matrices?  Here are a set of claims on web:</w:t>
      </w:r>
    </w:p>
    <w:p w14:paraId="2537960E" w14:textId="77777777" w:rsidR="00391D58" w:rsidRDefault="00391D58"/>
    <w:p w14:paraId="608468FB" w14:textId="77777777" w:rsidR="00391D58" w:rsidRDefault="00391D58">
      <w:pPr>
        <w:pStyle w:val="NormalWeb"/>
        <w:spacing w:before="0" w:beforeAutospacing="0" w:after="0" w:afterAutospacing="0"/>
        <w:rPr>
          <w:sz w:val="22"/>
        </w:rPr>
      </w:pPr>
      <w:r>
        <w:rPr>
          <w:sz w:val="22"/>
        </w:rPr>
        <w:t xml:space="preserve">0 The rank of </w:t>
      </w:r>
      <w:r>
        <w:rPr>
          <w:b/>
          <w:bCs/>
          <w:sz w:val="22"/>
        </w:rPr>
        <w:t>A</w:t>
      </w:r>
      <w:r>
        <w:rPr>
          <w:sz w:val="22"/>
        </w:rPr>
        <w:t xml:space="preserve"> is the dimension of its range. </w:t>
      </w:r>
      <w:r>
        <w:rPr>
          <w:sz w:val="22"/>
        </w:rPr>
        <w:tab/>
      </w:r>
      <w:r>
        <w:rPr>
          <w:sz w:val="22"/>
        </w:rPr>
        <w:tab/>
      </w:r>
      <w:r>
        <w:rPr>
          <w:sz w:val="22"/>
        </w:rPr>
        <w:tab/>
      </w:r>
      <w:r>
        <w:rPr>
          <w:sz w:val="22"/>
        </w:rPr>
        <w:tab/>
      </w:r>
      <w:r>
        <w:rPr>
          <w:sz w:val="22"/>
        </w:rPr>
        <w:tab/>
        <w:t>// OK</w:t>
      </w:r>
    </w:p>
    <w:p w14:paraId="52BC537A" w14:textId="77777777" w:rsidR="00391D58" w:rsidRDefault="00391D58">
      <w:pPr>
        <w:tabs>
          <w:tab w:val="clear" w:pos="360"/>
        </w:tabs>
      </w:pPr>
      <w:r>
        <w:t>1 rank(</w:t>
      </w:r>
      <w:r>
        <w:rPr>
          <w:b/>
          <w:bCs/>
        </w:rPr>
        <w:t>A</w:t>
      </w:r>
      <w:r>
        <w:t>) = rank(</w:t>
      </w:r>
      <w:r>
        <w:rPr>
          <w:b/>
          <w:bCs/>
        </w:rPr>
        <w:t>A</w:t>
      </w:r>
      <w:r>
        <w:rPr>
          <w:i/>
          <w:iCs/>
          <w:vertAlign w:val="superscript"/>
        </w:rPr>
        <w:t>T</w:t>
      </w:r>
      <w:r>
        <w:t>) = rank(</w:t>
      </w:r>
      <w:r>
        <w:rPr>
          <w:b/>
          <w:bCs/>
        </w:rPr>
        <w:t>A</w:t>
      </w:r>
      <w:r>
        <w:rPr>
          <w:i/>
          <w:iCs/>
          <w:vertAlign w:val="superscript"/>
        </w:rPr>
        <w:t>H</w:t>
      </w:r>
      <w:r>
        <w:t xml:space="preserve">) </w:t>
      </w:r>
      <w:r>
        <w:tab/>
      </w:r>
      <w:r>
        <w:tab/>
      </w:r>
      <w:r>
        <w:tab/>
      </w:r>
      <w:r>
        <w:tab/>
      </w:r>
      <w:r>
        <w:tab/>
      </w:r>
      <w:r>
        <w:tab/>
        <w:t>// OK</w:t>
      </w:r>
    </w:p>
    <w:p w14:paraId="1DDB578C" w14:textId="77777777" w:rsidR="00391D58" w:rsidRDefault="00391D58">
      <w:pPr>
        <w:tabs>
          <w:tab w:val="clear" w:pos="360"/>
          <w:tab w:val="clear" w:pos="720"/>
        </w:tabs>
        <w:outlineLvl w:val="0"/>
      </w:pPr>
      <w:r>
        <w:t>2 rank(</w:t>
      </w:r>
      <w:r>
        <w:rPr>
          <w:b/>
          <w:bCs/>
        </w:rPr>
        <w:t>A</w:t>
      </w:r>
      <w:r>
        <w:t xml:space="preserve">) = maximum number of linearly independent columns (or rows).   </w:t>
      </w:r>
      <w:r>
        <w:tab/>
        <w:t>// OK</w:t>
      </w:r>
    </w:p>
    <w:p w14:paraId="02BA62BD" w14:textId="77777777" w:rsidR="00391D58" w:rsidRDefault="00391D58">
      <w:pPr>
        <w:tabs>
          <w:tab w:val="clear" w:pos="360"/>
          <w:tab w:val="clear" w:pos="720"/>
        </w:tabs>
      </w:pPr>
      <w:r>
        <w:rPr>
          <w:color w:val="FF0000"/>
        </w:rPr>
        <w:t>3 [</w:t>
      </w:r>
      <w:r>
        <w:rPr>
          <w:b/>
          <w:bCs/>
          <w:color w:val="FF0000"/>
        </w:rPr>
        <w:t>A</w:t>
      </w:r>
      <w:r>
        <w:rPr>
          <w:color w:val="FF0000"/>
        </w:rPr>
        <w:t>:</w:t>
      </w:r>
      <w:r>
        <w:rPr>
          <w:i/>
          <w:iCs/>
          <w:color w:val="FF0000"/>
        </w:rPr>
        <w:t>n</w:t>
      </w:r>
      <w:r>
        <w:rPr>
          <w:color w:val="FF0000"/>
        </w:rPr>
        <w:t>#</w:t>
      </w:r>
      <w:r>
        <w:rPr>
          <w:i/>
          <w:iCs/>
          <w:color w:val="FF0000"/>
        </w:rPr>
        <w:t>n</w:t>
      </w:r>
      <w:r>
        <w:rPr>
          <w:color w:val="FF0000"/>
        </w:rPr>
        <w:t>]:</w:t>
      </w:r>
      <w:r>
        <w:t xml:space="preserve"> rank(</w:t>
      </w:r>
      <w:r>
        <w:rPr>
          <w:b/>
          <w:bCs/>
        </w:rPr>
        <w:t>A</w:t>
      </w:r>
      <w:r>
        <w:t>) + nullit</w:t>
      </w:r>
      <w:r>
        <w:t>y(</w:t>
      </w:r>
      <w:r>
        <w:rPr>
          <w:b/>
          <w:bCs/>
        </w:rPr>
        <w:t>A</w:t>
      </w:r>
      <w:r>
        <w:t xml:space="preserve">) = </w:t>
      </w:r>
      <w:r>
        <w:rPr>
          <w:i/>
          <w:iCs/>
        </w:rPr>
        <w:t>n</w:t>
      </w:r>
      <w:r>
        <w:t xml:space="preserve"> </w:t>
      </w:r>
      <w:r>
        <w:tab/>
      </w:r>
      <w:r>
        <w:tab/>
      </w:r>
      <w:r>
        <w:tab/>
      </w:r>
      <w:r>
        <w:tab/>
      </w:r>
      <w:r>
        <w:tab/>
      </w:r>
      <w:r>
        <w:tab/>
        <w:t>// OK</w:t>
      </w:r>
    </w:p>
    <w:p w14:paraId="436AAE13" w14:textId="77777777" w:rsidR="00391D58" w:rsidRDefault="00391D58">
      <w:pPr>
        <w:tabs>
          <w:tab w:val="clear" w:pos="360"/>
          <w:tab w:val="clear" w:pos="720"/>
        </w:tabs>
      </w:pPr>
      <w:r>
        <w:rPr>
          <w:color w:val="FF0000"/>
        </w:rPr>
        <w:t>4 [</w:t>
      </w:r>
      <w:r>
        <w:rPr>
          <w:b/>
          <w:bCs/>
          <w:color w:val="FF0000"/>
        </w:rPr>
        <w:t>A</w:t>
      </w:r>
      <w:r>
        <w:rPr>
          <w:color w:val="FF0000"/>
        </w:rPr>
        <w:t>:</w:t>
      </w:r>
      <w:r>
        <w:rPr>
          <w:i/>
          <w:iCs/>
          <w:color w:val="FF0000"/>
        </w:rPr>
        <w:t>n</w:t>
      </w:r>
      <w:r>
        <w:rPr>
          <w:color w:val="FF0000"/>
        </w:rPr>
        <w:t>#</w:t>
      </w:r>
      <w:r>
        <w:rPr>
          <w:i/>
          <w:iCs/>
          <w:color w:val="FF0000"/>
        </w:rPr>
        <w:t>n</w:t>
      </w:r>
      <w:r>
        <w:rPr>
          <w:color w:val="FF0000"/>
        </w:rPr>
        <w:t>]:</w:t>
      </w:r>
      <w:r>
        <w:t xml:space="preserve"> </w:t>
      </w:r>
      <w:r>
        <w:rPr>
          <w:b/>
          <w:bCs/>
        </w:rPr>
        <w:t>A</w:t>
      </w:r>
      <w:r>
        <w:t xml:space="preserve"> is non singular iff rank(</w:t>
      </w:r>
      <w:r>
        <w:rPr>
          <w:b/>
          <w:bCs/>
        </w:rPr>
        <w:t>A</w:t>
      </w:r>
      <w:r>
        <w:t>)=</w:t>
      </w:r>
      <w:r>
        <w:rPr>
          <w:i/>
          <w:iCs/>
        </w:rPr>
        <w:t>n</w:t>
      </w:r>
      <w:r>
        <w:t xml:space="preserve">.  </w:t>
      </w:r>
      <w:r>
        <w:tab/>
      </w:r>
      <w:r>
        <w:tab/>
      </w:r>
      <w:r>
        <w:tab/>
      </w:r>
      <w:r>
        <w:tab/>
      </w:r>
      <w:r>
        <w:tab/>
        <w:t>// OK</w:t>
      </w:r>
    </w:p>
    <w:p w14:paraId="6EA4D855" w14:textId="77777777" w:rsidR="00391D58" w:rsidRDefault="00391D58">
      <w:pPr>
        <w:tabs>
          <w:tab w:val="clear" w:pos="360"/>
          <w:tab w:val="clear" w:pos="720"/>
        </w:tabs>
      </w:pPr>
      <w:r>
        <w:rPr>
          <w:color w:val="FF0000"/>
        </w:rPr>
        <w:t>5 [</w:t>
      </w:r>
      <w:r>
        <w:rPr>
          <w:b/>
          <w:bCs/>
          <w:color w:val="FF0000"/>
        </w:rPr>
        <w:t>A</w:t>
      </w:r>
      <w:r>
        <w:rPr>
          <w:color w:val="FF0000"/>
        </w:rPr>
        <w:t>:</w:t>
      </w:r>
      <w:r>
        <w:rPr>
          <w:i/>
          <w:iCs/>
          <w:color w:val="FF0000"/>
        </w:rPr>
        <w:t>m</w:t>
      </w:r>
      <w:r>
        <w:rPr>
          <w:color w:val="FF0000"/>
        </w:rPr>
        <w:t>#</w:t>
      </w:r>
      <w:r>
        <w:rPr>
          <w:i/>
          <w:iCs/>
          <w:color w:val="FF0000"/>
        </w:rPr>
        <w:t>n</w:t>
      </w:r>
      <w:r>
        <w:rPr>
          <w:color w:val="FF0000"/>
        </w:rPr>
        <w:t xml:space="preserve">, </w:t>
      </w:r>
      <w:r>
        <w:rPr>
          <w:rStyle w:val="Strong"/>
          <w:color w:val="FF0000"/>
        </w:rPr>
        <w:t>B</w:t>
      </w:r>
      <w:r>
        <w:rPr>
          <w:color w:val="FF0000"/>
        </w:rPr>
        <w:t>:</w:t>
      </w:r>
      <w:r>
        <w:rPr>
          <w:rStyle w:val="Emphasis"/>
          <w:color w:val="FF0000"/>
        </w:rPr>
        <w:t>n#k</w:t>
      </w:r>
      <w:r>
        <w:rPr>
          <w:color w:val="FF0000"/>
        </w:rPr>
        <w:t xml:space="preserve"> ]:</w:t>
      </w:r>
      <w:r>
        <w:t xml:space="preserve"> rank(</w:t>
      </w:r>
      <w:r>
        <w:rPr>
          <w:rStyle w:val="Strong"/>
        </w:rPr>
        <w:t>A</w:t>
      </w:r>
      <w:r>
        <w:t>) + rank(</w:t>
      </w:r>
      <w:r>
        <w:rPr>
          <w:rStyle w:val="Strong"/>
        </w:rPr>
        <w:t>B</w:t>
      </w:r>
      <w:r>
        <w:t xml:space="preserve">) - </w:t>
      </w:r>
      <w:r>
        <w:rPr>
          <w:rStyle w:val="Emphasis"/>
        </w:rPr>
        <w:t>n</w:t>
      </w:r>
      <w:r>
        <w:t xml:space="preserve"> &lt;= rank(</w:t>
      </w:r>
      <w:r>
        <w:rPr>
          <w:rStyle w:val="Strong"/>
        </w:rPr>
        <w:t>AB</w:t>
      </w:r>
      <w:r>
        <w:t>) &lt;= min(rank(</w:t>
      </w:r>
      <w:r>
        <w:rPr>
          <w:rStyle w:val="Strong"/>
        </w:rPr>
        <w:t>A</w:t>
      </w:r>
      <w:r>
        <w:t>), rank(</w:t>
      </w:r>
      <w:r>
        <w:rPr>
          <w:rStyle w:val="Strong"/>
        </w:rPr>
        <w:t>B</w:t>
      </w:r>
      <w:r>
        <w:t xml:space="preserve">))   // OK, see below! </w:t>
      </w:r>
    </w:p>
    <w:p w14:paraId="450C2605" w14:textId="77777777" w:rsidR="00391D58" w:rsidRDefault="00391D58">
      <w:pPr>
        <w:tabs>
          <w:tab w:val="clear" w:pos="360"/>
          <w:tab w:val="clear" w:pos="720"/>
        </w:tabs>
      </w:pPr>
      <w:r>
        <w:t>6 rank(</w:t>
      </w:r>
      <w:r>
        <w:rPr>
          <w:rStyle w:val="Strong"/>
        </w:rPr>
        <w:t>A</w:t>
      </w:r>
      <w:r>
        <w:t xml:space="preserve"> + </w:t>
      </w:r>
      <w:r>
        <w:rPr>
          <w:rStyle w:val="Strong"/>
        </w:rPr>
        <w:t>B</w:t>
      </w:r>
      <w:r>
        <w:t>) &lt;= rank(</w:t>
      </w:r>
      <w:r>
        <w:rPr>
          <w:rStyle w:val="Strong"/>
        </w:rPr>
        <w:t>A</w:t>
      </w:r>
      <w:r>
        <w:t>) + rank(</w:t>
      </w:r>
      <w:r>
        <w:rPr>
          <w:rStyle w:val="Strong"/>
        </w:rPr>
        <w:t>B</w:t>
      </w:r>
      <w:r>
        <w:t>)</w:t>
      </w:r>
      <w:r>
        <w:tab/>
      </w:r>
      <w:r>
        <w:tab/>
      </w:r>
      <w:r>
        <w:tab/>
      </w:r>
      <w:r>
        <w:tab/>
      </w:r>
      <w:r>
        <w:tab/>
      </w:r>
      <w:r>
        <w:tab/>
        <w:t>// OK, see below!</w:t>
      </w:r>
    </w:p>
    <w:p w14:paraId="7E1B7271" w14:textId="77777777" w:rsidR="00391D58" w:rsidRDefault="00391D58">
      <w:pPr>
        <w:tabs>
          <w:tab w:val="clear" w:pos="360"/>
          <w:tab w:val="clear" w:pos="720"/>
        </w:tabs>
      </w:pPr>
      <w:r>
        <w:rPr>
          <w:color w:val="FF0000"/>
        </w:rPr>
        <w:t>7 [</w:t>
      </w:r>
      <w:r>
        <w:rPr>
          <w:b/>
          <w:bCs/>
          <w:color w:val="FF0000"/>
        </w:rPr>
        <w:t>X</w:t>
      </w:r>
      <w:r>
        <w:rPr>
          <w:color w:val="FF0000"/>
        </w:rPr>
        <w:t>:</w:t>
      </w:r>
      <w:r>
        <w:rPr>
          <w:i/>
          <w:iCs/>
          <w:color w:val="FF0000"/>
        </w:rPr>
        <w:t>m</w:t>
      </w:r>
      <w:r>
        <w:rPr>
          <w:color w:val="FF0000"/>
        </w:rPr>
        <w:t>#</w:t>
      </w:r>
      <w:r>
        <w:rPr>
          <w:i/>
          <w:iCs/>
          <w:color w:val="FF0000"/>
        </w:rPr>
        <w:t>m</w:t>
      </w:r>
      <w:r>
        <w:rPr>
          <w:color w:val="FF0000"/>
        </w:rPr>
        <w:t xml:space="preserve"> and </w:t>
      </w:r>
      <w:r>
        <w:rPr>
          <w:rStyle w:val="Strong"/>
          <w:color w:val="FF0000"/>
        </w:rPr>
        <w:t>Y</w:t>
      </w:r>
      <w:r>
        <w:rPr>
          <w:color w:val="FF0000"/>
        </w:rPr>
        <w:t>:</w:t>
      </w:r>
      <w:r>
        <w:rPr>
          <w:rStyle w:val="Emphasis"/>
          <w:color w:val="FF0000"/>
        </w:rPr>
        <w:t>n#n</w:t>
      </w:r>
      <w:r>
        <w:rPr>
          <w:color w:val="FF0000"/>
        </w:rPr>
        <w:t xml:space="preserve"> non-singular]:</w:t>
      </w:r>
      <w:r>
        <w:t xml:space="preserve"> rank(</w:t>
      </w:r>
      <w:r>
        <w:rPr>
          <w:rStyle w:val="Strong"/>
        </w:rPr>
        <w:t>XA</w:t>
      </w:r>
      <w:r>
        <w:t>) = rank(</w:t>
      </w:r>
      <w:r>
        <w:rPr>
          <w:rStyle w:val="Strong"/>
        </w:rPr>
        <w:t>AY</w:t>
      </w:r>
      <w:r>
        <w:t>) = rank(</w:t>
      </w:r>
      <w:r>
        <w:rPr>
          <w:rStyle w:val="Strong"/>
        </w:rPr>
        <w:t>A</w:t>
      </w:r>
      <w:r>
        <w:t xml:space="preserve">)    </w:t>
      </w:r>
      <w:r>
        <w:tab/>
      </w:r>
      <w:r>
        <w:tab/>
        <w:t>// OK, see below!</w:t>
      </w:r>
    </w:p>
    <w:p w14:paraId="7E025714" w14:textId="77777777" w:rsidR="00391D58" w:rsidRDefault="00391D58">
      <w:pPr>
        <w:tabs>
          <w:tab w:val="clear" w:pos="360"/>
          <w:tab w:val="clear" w:pos="720"/>
        </w:tabs>
      </w:pPr>
      <w:r>
        <w:t>8 rank(</w:t>
      </w:r>
      <w:r>
        <w:rPr>
          <w:rStyle w:val="Strong"/>
        </w:rPr>
        <w:t>KRON</w:t>
      </w:r>
      <w:r>
        <w:t>(</w:t>
      </w:r>
      <w:r>
        <w:rPr>
          <w:rStyle w:val="Strong"/>
        </w:rPr>
        <w:t>A</w:t>
      </w:r>
      <w:r>
        <w:t>,</w:t>
      </w:r>
      <w:r>
        <w:rPr>
          <w:rStyle w:val="Strong"/>
        </w:rPr>
        <w:t>B</w:t>
      </w:r>
      <w:r>
        <w:t>)) = rank(</w:t>
      </w:r>
      <w:r>
        <w:rPr>
          <w:rStyle w:val="Strong"/>
        </w:rPr>
        <w:t>A</w:t>
      </w:r>
      <w:r>
        <w:t>)rank(</w:t>
      </w:r>
      <w:r>
        <w:rPr>
          <w:rStyle w:val="Strong"/>
        </w:rPr>
        <w:t>B</w:t>
      </w:r>
      <w:r>
        <w:t>)</w:t>
      </w:r>
      <w:r>
        <w:tab/>
      </w:r>
      <w:r>
        <w:tab/>
      </w:r>
      <w:r>
        <w:tab/>
      </w:r>
      <w:r>
        <w:tab/>
      </w:r>
      <w:r>
        <w:tab/>
      </w:r>
      <w:r>
        <w:tab/>
        <w:t xml:space="preserve">// OK, see below! </w:t>
      </w:r>
    </w:p>
    <w:p w14:paraId="3AD38830" w14:textId="77777777" w:rsidR="00391D58" w:rsidRDefault="00391D58">
      <w:pPr>
        <w:tabs>
          <w:tab w:val="clear" w:pos="360"/>
          <w:tab w:val="clear" w:pos="720"/>
        </w:tabs>
      </w:pPr>
      <w:r>
        <w:t>9 rank(</w:t>
      </w:r>
      <w:r>
        <w:rPr>
          <w:rStyle w:val="Strong"/>
        </w:rPr>
        <w:t>DIAG</w:t>
      </w:r>
      <w:r>
        <w:t>(</w:t>
      </w:r>
      <w:r>
        <w:rPr>
          <w:rStyle w:val="Strong"/>
        </w:rPr>
        <w:t>A</w:t>
      </w:r>
      <w:r>
        <w:t>,</w:t>
      </w:r>
      <w:r>
        <w:rPr>
          <w:rStyle w:val="Strong"/>
        </w:rPr>
        <w:t>B</w:t>
      </w:r>
      <w:r>
        <w:t>,</w:t>
      </w:r>
      <w:r>
        <w:rPr>
          <w:rStyle w:val="Strong"/>
        </w:rPr>
        <w:t>...</w:t>
      </w:r>
      <w:r>
        <w:t>,</w:t>
      </w:r>
      <w:r>
        <w:rPr>
          <w:rStyle w:val="Strong"/>
        </w:rPr>
        <w:t>Z</w:t>
      </w:r>
      <w:r>
        <w:t>)) = sum(rank(</w:t>
      </w:r>
      <w:r>
        <w:rPr>
          <w:rStyle w:val="Strong"/>
        </w:rPr>
        <w:t>A</w:t>
      </w:r>
      <w:r>
        <w:t>), rank(</w:t>
      </w:r>
      <w:r>
        <w:rPr>
          <w:rStyle w:val="Strong"/>
        </w:rPr>
        <w:t>B</w:t>
      </w:r>
      <w:r>
        <w:t>), ..., rank(</w:t>
      </w:r>
      <w:r>
        <w:rPr>
          <w:rStyle w:val="Strong"/>
        </w:rPr>
        <w:t>Z</w:t>
      </w:r>
      <w:r>
        <w:t>))</w:t>
      </w:r>
      <w:r>
        <w:tab/>
      </w:r>
      <w:r>
        <w:tab/>
      </w:r>
      <w:r>
        <w:tab/>
        <w:t xml:space="preserve">// OK, see below! </w:t>
      </w:r>
    </w:p>
    <w:p w14:paraId="601C5EE5" w14:textId="77777777" w:rsidR="00391D58" w:rsidRDefault="00391D58">
      <w:pPr>
        <w:tabs>
          <w:tab w:val="clear" w:pos="360"/>
          <w:tab w:val="clear" w:pos="720"/>
        </w:tabs>
      </w:pPr>
    </w:p>
    <w:p w14:paraId="3B715FA4" w14:textId="77777777" w:rsidR="00391D58" w:rsidRDefault="00391D58">
      <w:pPr>
        <w:tabs>
          <w:tab w:val="clear" w:pos="720"/>
        </w:tabs>
      </w:pPr>
      <w:r>
        <w:t>The last 5 items above are all new to me. Proofs</w:t>
      </w:r>
      <w:r>
        <w:t xml:space="preserve"> of the others follow somewhere in the text here: </w:t>
      </w:r>
    </w:p>
    <w:p w14:paraId="076EF85D" w14:textId="77777777" w:rsidR="00391D58" w:rsidRDefault="00391D58">
      <w:pPr>
        <w:tabs>
          <w:tab w:val="clear" w:pos="720"/>
        </w:tabs>
      </w:pPr>
      <w:r>
        <w:t xml:space="preserve">// all these items are now proven below. </w:t>
      </w:r>
    </w:p>
    <w:p w14:paraId="473ABCD6" w14:textId="77777777" w:rsidR="00391D58" w:rsidRDefault="00391D58">
      <w:pPr>
        <w:tabs>
          <w:tab w:val="clear" w:pos="720"/>
        </w:tabs>
      </w:pPr>
    </w:p>
    <w:p w14:paraId="336B284C" w14:textId="77777777" w:rsidR="00391D58" w:rsidRDefault="00391D58">
      <w:pPr>
        <w:tabs>
          <w:tab w:val="clear" w:pos="720"/>
        </w:tabs>
      </w:pPr>
      <w:r>
        <w:rPr>
          <w:b/>
          <w:bCs/>
        </w:rPr>
        <w:t>Theorem M1</w:t>
      </w:r>
      <w:r>
        <w:t xml:space="preserve">:  If C = AB, then r(C) </w:t>
      </w:r>
      <w:r>
        <w:sym w:font="Symbol" w:char="F0A3"/>
      </w:r>
      <w:r>
        <w:t xml:space="preserve"> min[ r(A) , r(B) ], A and B any conformable matrices. </w:t>
      </w:r>
    </w:p>
    <w:p w14:paraId="30F5BB2F" w14:textId="77777777" w:rsidR="00391D58" w:rsidRDefault="00391D58">
      <w:pPr>
        <w:tabs>
          <w:tab w:val="clear" w:pos="720"/>
        </w:tabs>
      </w:pPr>
    </w:p>
    <w:p w14:paraId="5E1AD02A" w14:textId="77777777" w:rsidR="00391D58" w:rsidRDefault="00391D58">
      <w:pPr>
        <w:tabs>
          <w:tab w:val="clear" w:pos="720"/>
        </w:tabs>
      </w:pPr>
      <w:r>
        <w:rPr>
          <w:u w:val="single"/>
        </w:rPr>
        <w:t>Proof</w:t>
      </w:r>
      <w:r>
        <w:t xml:space="preserve">:  </w:t>
      </w:r>
    </w:p>
    <w:p w14:paraId="45B0D025" w14:textId="77777777" w:rsidR="00391D58" w:rsidRDefault="00391D58">
      <w:pPr>
        <w:tabs>
          <w:tab w:val="clear" w:pos="720"/>
        </w:tabs>
      </w:pPr>
      <w:r>
        <w:t>(1) If Bx=0, THEN Cx = 0 (not the other way), so x in N</w:t>
      </w:r>
      <w:r>
        <w:rPr>
          <w:vertAlign w:val="subscript"/>
        </w:rPr>
        <w:t>B</w:t>
      </w:r>
      <w:r>
        <w:t xml:space="preserve"> =&gt; in N</w:t>
      </w:r>
      <w:r>
        <w:rPr>
          <w:vertAlign w:val="subscript"/>
        </w:rPr>
        <w:t>C</w:t>
      </w:r>
      <w:r>
        <w:t xml:space="preserve"> so n(C) </w:t>
      </w:r>
      <w:r>
        <w:sym w:font="Symbol" w:char="F0B3"/>
      </w:r>
      <w:r>
        <w:t xml:space="preserve"> n(B). But since r+n= N, we have that r(C) </w:t>
      </w:r>
      <w:r>
        <w:sym w:font="Symbol" w:char="F0A3"/>
      </w:r>
      <w:r>
        <w:t xml:space="preserve"> r(B)</w:t>
      </w:r>
    </w:p>
    <w:p w14:paraId="2B2E0312" w14:textId="77777777" w:rsidR="00391D58" w:rsidRDefault="00391D58">
      <w:pPr>
        <w:tabs>
          <w:tab w:val="clear" w:pos="720"/>
        </w:tabs>
      </w:pPr>
      <w:r>
        <w:t xml:space="preserve">(2) Repeat the above analysis in Hermitian conjugate world where x'C' = xB'A'  (' =HC), which is the adjoint * world of Stakgold. Here we conclude that r(C') </w:t>
      </w:r>
      <w:r>
        <w:sym w:font="Symbol" w:char="F0A3"/>
      </w:r>
      <w:r>
        <w:t xml:space="preserve"> r(A'). But of course r(X) = r(X'</w:t>
      </w:r>
      <w:r>
        <w:t xml:space="preserve">), so we conclude that r(C) </w:t>
      </w:r>
      <w:r>
        <w:sym w:font="Symbol" w:char="F0A3"/>
      </w:r>
      <w:r>
        <w:t xml:space="preserve"> r(A).  </w:t>
      </w:r>
    </w:p>
    <w:p w14:paraId="1F388509" w14:textId="77777777" w:rsidR="00391D58" w:rsidRDefault="00391D58">
      <w:pPr>
        <w:tabs>
          <w:tab w:val="clear" w:pos="720"/>
        </w:tabs>
      </w:pPr>
      <w:r>
        <w:t xml:space="preserve">Combining these results gives:  r(C) </w:t>
      </w:r>
      <w:r>
        <w:sym w:font="Symbol" w:char="F0A3"/>
      </w:r>
      <w:r>
        <w:t xml:space="preserve"> min [ r(A), r(B) ] </w:t>
      </w:r>
    </w:p>
    <w:p w14:paraId="56546649" w14:textId="77777777" w:rsidR="00391D58" w:rsidRDefault="00391D58">
      <w:pPr>
        <w:tabs>
          <w:tab w:val="clear" w:pos="720"/>
        </w:tabs>
      </w:pPr>
    </w:p>
    <w:p w14:paraId="7EE4EB50" w14:textId="77777777" w:rsidR="00391D58" w:rsidRDefault="00391D58">
      <w:pPr>
        <w:tabs>
          <w:tab w:val="clear" w:pos="720"/>
        </w:tabs>
      </w:pPr>
      <w:r>
        <w:rPr>
          <w:b/>
          <w:bCs/>
        </w:rPr>
        <w:t>Theorem M2</w:t>
      </w:r>
      <w:r>
        <w:t xml:space="preserve">:  If C = AB where A is non-singular, then r(C) = r(B) and vice versa A </w:t>
      </w:r>
      <w:r>
        <w:sym w:font="Symbol" w:char="F0AB"/>
      </w:r>
      <w:r>
        <w:t xml:space="preserve"> B. </w:t>
      </w:r>
    </w:p>
    <w:p w14:paraId="2F245260" w14:textId="77777777" w:rsidR="00391D58" w:rsidRDefault="00391D58">
      <w:pPr>
        <w:tabs>
          <w:tab w:val="clear" w:pos="720"/>
        </w:tabs>
      </w:pPr>
    </w:p>
    <w:p w14:paraId="1F78FF86" w14:textId="77777777" w:rsidR="00391D58" w:rsidRDefault="00391D58">
      <w:pPr>
        <w:tabs>
          <w:tab w:val="clear" w:pos="720"/>
        </w:tabs>
      </w:pPr>
      <w:r>
        <w:t xml:space="preserve">Proof: From the previous theorem, we know that r(C) </w:t>
      </w:r>
      <w:r>
        <w:sym w:font="Symbol" w:char="F0A3"/>
      </w:r>
      <w:r>
        <w:t xml:space="preserve"> r(B) since r(A) = maximal. Since A is invertible, we can write B = A</w:t>
      </w:r>
      <w:r>
        <w:softHyphen/>
      </w:r>
      <w:r>
        <w:rPr>
          <w:vertAlign w:val="superscript"/>
        </w:rPr>
        <w:t>-1</w:t>
      </w:r>
      <w:r>
        <w:t xml:space="preserve">C and conclude that r(B) </w:t>
      </w:r>
      <w:r>
        <w:sym w:font="Symbol" w:char="F0A3"/>
      </w:r>
      <w:r>
        <w:t xml:space="preserve"> r(C) by the same argument.  Thus, r(B) = c(C).  So multiplication by a non-singular matrix does not change rank. </w:t>
      </w:r>
    </w:p>
    <w:p w14:paraId="7FEF7890" w14:textId="77777777" w:rsidR="00391D58" w:rsidRDefault="00391D58">
      <w:pPr>
        <w:tabs>
          <w:tab w:val="clear" w:pos="720"/>
        </w:tabs>
      </w:pPr>
    </w:p>
    <w:p w14:paraId="20F1380E" w14:textId="77777777" w:rsidR="00391D58" w:rsidRDefault="00391D58">
      <w:pPr>
        <w:tabs>
          <w:tab w:val="clear" w:pos="720"/>
        </w:tabs>
      </w:pPr>
      <w:r>
        <w:t xml:space="preserve">Definition: </w:t>
      </w:r>
      <w:r>
        <w:rPr>
          <w:b/>
          <w:bCs/>
        </w:rPr>
        <w:t>ERO</w:t>
      </w:r>
      <w:r>
        <w:t xml:space="preserve"> = Elementary Row Operation : Scale a row b</w:t>
      </w:r>
      <w:r>
        <w:t xml:space="preserve">y nonzero, swap rows, or add multiple of a row. None of these things changes truth of the set of equations Ax = y. </w:t>
      </w:r>
    </w:p>
    <w:p w14:paraId="610041C8" w14:textId="77777777" w:rsidR="00391D58" w:rsidRDefault="00391D58">
      <w:pPr>
        <w:tabs>
          <w:tab w:val="clear" w:pos="720"/>
        </w:tabs>
      </w:pPr>
    </w:p>
    <w:p w14:paraId="61E8878C" w14:textId="77777777" w:rsidR="00391D58" w:rsidRDefault="00391D58">
      <w:pPr>
        <w:tabs>
          <w:tab w:val="clear" w:pos="720"/>
        </w:tabs>
      </w:pPr>
      <w:r>
        <w:t xml:space="preserve">Definition:  </w:t>
      </w:r>
      <w:r>
        <w:rPr>
          <w:b/>
          <w:bCs/>
        </w:rPr>
        <w:t>Row Echelon Form</w:t>
      </w:r>
      <w:r>
        <w:t xml:space="preserve">.  </w:t>
      </w:r>
    </w:p>
    <w:p w14:paraId="30A4E34C" w14:textId="77777777" w:rsidR="00391D58" w:rsidRDefault="00391D58">
      <w:pPr>
        <w:tabs>
          <w:tab w:val="clear" w:pos="720"/>
        </w:tabs>
      </w:pPr>
      <w:r>
        <w:t>This is what you get by applying ERO's to a matrix to clear out the lower triangle, the thing we called Gauss elimination in Scheid. Zero rows (if any) are put on the bottom. The leftmost entry in any row is a 1. The remaining entries in each row could be anything. You swap rows in an effort to maintain the leading diagonal of ones, but if you fail, then it jo</w:t>
      </w:r>
      <w:r>
        <w:t xml:space="preserve">gs over. </w:t>
      </w:r>
    </w:p>
    <w:p w14:paraId="40B0A17E" w14:textId="77777777" w:rsidR="00391D58" w:rsidRDefault="00391D58">
      <w:pPr>
        <w:tabs>
          <w:tab w:val="clear" w:pos="720"/>
        </w:tabs>
      </w:pPr>
    </w:p>
    <w:p w14:paraId="5330322B" w14:textId="77777777" w:rsidR="00391D58" w:rsidRDefault="00391D58">
      <w:pPr>
        <w:tabs>
          <w:tab w:val="clear" w:pos="720"/>
        </w:tabs>
      </w:pPr>
      <w:r>
        <w:lastRenderedPageBreak/>
        <w:t xml:space="preserve">Definition:  </w:t>
      </w:r>
      <w:r>
        <w:rPr>
          <w:b/>
          <w:bCs/>
        </w:rPr>
        <w:t>Reduced</w:t>
      </w:r>
      <w:r>
        <w:t xml:space="preserve"> </w:t>
      </w:r>
      <w:r>
        <w:rPr>
          <w:b/>
          <w:bCs/>
        </w:rPr>
        <w:t>Row Echelon Form</w:t>
      </w:r>
      <w:r>
        <w:t xml:space="preserve">.  (aka </w:t>
      </w:r>
      <w:r>
        <w:rPr>
          <w:b/>
          <w:bCs/>
        </w:rPr>
        <w:t>Normal Form</w:t>
      </w:r>
      <w:r>
        <w:t xml:space="preserve">) </w:t>
      </w:r>
    </w:p>
    <w:p w14:paraId="7B017BD3" w14:textId="77777777" w:rsidR="00391D58" w:rsidRDefault="00391D58">
      <w:pPr>
        <w:tabs>
          <w:tab w:val="clear" w:pos="720"/>
        </w:tabs>
      </w:pPr>
      <w:r>
        <w:t xml:space="preserve">If you first go to the Row Echelon form and continue to clear out the upper triangle as well, this is what you get. I called this Gauss-Jordan elimination in my Scheid notes. In this form, each column has only a single entry.  Happy columns have a sole 1, but where you had to jog over in doing Gauss elimination, you can have something other than a 1. </w:t>
      </w:r>
    </w:p>
    <w:p w14:paraId="02F8568D" w14:textId="77777777" w:rsidR="00391D58" w:rsidRDefault="00391D58">
      <w:pPr>
        <w:tabs>
          <w:tab w:val="clear" w:pos="720"/>
        </w:tabs>
      </w:pPr>
    </w:p>
    <w:p w14:paraId="0C1D0D4F" w14:textId="77777777" w:rsidR="00391D58" w:rsidRDefault="00391D58">
      <w:pPr>
        <w:tabs>
          <w:tab w:val="clear" w:pos="720"/>
        </w:tabs>
      </w:pPr>
      <w:r>
        <w:t xml:space="preserve">Definition:  A is </w:t>
      </w:r>
      <w:r>
        <w:rPr>
          <w:b/>
          <w:bCs/>
        </w:rPr>
        <w:t>Row Equivalent</w:t>
      </w:r>
      <w:r>
        <w:t xml:space="preserve"> to B means that you can get from A to B using EROs. </w:t>
      </w:r>
    </w:p>
    <w:p w14:paraId="51943803" w14:textId="77777777" w:rsidR="00391D58" w:rsidRDefault="00391D58">
      <w:pPr>
        <w:tabs>
          <w:tab w:val="clear" w:pos="720"/>
        </w:tabs>
      </w:pPr>
    </w:p>
    <w:p w14:paraId="3E35B148" w14:textId="77777777" w:rsidR="00391D58" w:rsidRDefault="00391D58">
      <w:pPr>
        <w:tabs>
          <w:tab w:val="clear" w:pos="720"/>
        </w:tabs>
      </w:pPr>
      <w:r>
        <w:t xml:space="preserve">Definition:  A is </w:t>
      </w:r>
      <w:r>
        <w:rPr>
          <w:b/>
          <w:bCs/>
        </w:rPr>
        <w:t>Equivalent</w:t>
      </w:r>
      <w:r>
        <w:t xml:space="preserve"> to B means A is either row or column equivalent.  Write </w:t>
      </w:r>
      <w:r>
        <w:rPr>
          <w:b/>
          <w:bCs/>
        </w:rPr>
        <w:t>A.eq.B</w:t>
      </w:r>
      <w:r>
        <w:t xml:space="preserve">. Notice that this is a different meaning from saying that </w:t>
      </w:r>
    </w:p>
    <w:p w14:paraId="2CDEFEC9" w14:textId="77777777" w:rsidR="00391D58" w:rsidRDefault="00391D58">
      <w:pPr>
        <w:tabs>
          <w:tab w:val="clear" w:pos="720"/>
        </w:tabs>
      </w:pPr>
    </w:p>
    <w:p w14:paraId="01E12084" w14:textId="77777777" w:rsidR="00391D58" w:rsidRDefault="00391D58">
      <w:pPr>
        <w:tabs>
          <w:tab w:val="clear" w:pos="720"/>
        </w:tabs>
      </w:pPr>
      <w:r>
        <w:rPr>
          <w:b/>
          <w:bCs/>
        </w:rPr>
        <w:t>Theorem M3</w:t>
      </w:r>
      <w:r>
        <w:t xml:space="preserve">:  The Reduced Row Echelon form of a matrix A is </w:t>
      </w:r>
      <w:r>
        <w:rPr>
          <w:u w:val="single"/>
        </w:rPr>
        <w:t>unique</w:t>
      </w:r>
      <w:r>
        <w:t xml:space="preserve">. </w:t>
      </w:r>
    </w:p>
    <w:p w14:paraId="34A923F9" w14:textId="77777777" w:rsidR="00391D58" w:rsidRDefault="00391D58">
      <w:pPr>
        <w:tabs>
          <w:tab w:val="clear" w:pos="720"/>
        </w:tabs>
      </w:pPr>
    </w:p>
    <w:p w14:paraId="57D5CDE4" w14:textId="77777777" w:rsidR="00391D58" w:rsidRDefault="00391D58">
      <w:pPr>
        <w:tabs>
          <w:tab w:val="clear" w:pos="720"/>
        </w:tabs>
      </w:pPr>
      <w:r>
        <w:t>An induction proof is provided in the Lecture 17 notes here.</w:t>
      </w:r>
    </w:p>
    <w:p w14:paraId="40488AC8" w14:textId="77777777" w:rsidR="00391D58" w:rsidRDefault="00391D58">
      <w:pPr>
        <w:tabs>
          <w:tab w:val="clear" w:pos="720"/>
        </w:tabs>
      </w:pPr>
      <w:r>
        <w:t xml:space="preserve">       http://www.maths.usyd.edu.au:8000/u/don/courses/math1902/</w:t>
      </w:r>
    </w:p>
    <w:p w14:paraId="3A00E429" w14:textId="77777777" w:rsidR="00391D58" w:rsidRDefault="00391D58">
      <w:pPr>
        <w:tabs>
          <w:tab w:val="clear" w:pos="720"/>
        </w:tabs>
      </w:pPr>
      <w:r>
        <w:t xml:space="preserve">For now I accept this, it seems awefully reasonable, since there is a unique sequence of operations you do to get to the reduced echelon form! </w:t>
      </w:r>
    </w:p>
    <w:p w14:paraId="4F3DDA00" w14:textId="77777777" w:rsidR="00391D58" w:rsidRDefault="00391D58">
      <w:pPr>
        <w:tabs>
          <w:tab w:val="clear" w:pos="720"/>
        </w:tabs>
      </w:pPr>
    </w:p>
    <w:p w14:paraId="12E11B6D" w14:textId="77777777" w:rsidR="00391D58" w:rsidRDefault="00391D58">
      <w:pPr>
        <w:tabs>
          <w:tab w:val="clear" w:pos="720"/>
        </w:tabs>
      </w:pPr>
      <w:r>
        <w:rPr>
          <w:b/>
          <w:bCs/>
        </w:rPr>
        <w:t>Theorem M4</w:t>
      </w:r>
      <w:r>
        <w:t>:  EROs do</w:t>
      </w:r>
      <w:r>
        <w:t xml:space="preserve"> not change the rank of a matrix.</w:t>
      </w:r>
    </w:p>
    <w:p w14:paraId="60E5EDE0" w14:textId="77777777" w:rsidR="00391D58" w:rsidRDefault="00391D58">
      <w:pPr>
        <w:tabs>
          <w:tab w:val="clear" w:pos="720"/>
        </w:tabs>
      </w:pPr>
    </w:p>
    <w:p w14:paraId="6FE39CF0" w14:textId="77777777" w:rsidR="00391D58" w:rsidRDefault="00391D58">
      <w:pPr>
        <w:tabs>
          <w:tab w:val="clear" w:pos="720"/>
        </w:tabs>
      </w:pPr>
      <w:r>
        <w:t>Proof:  Obviously non-zero scaling or row swapping don't change the rank.  Doing r</w:t>
      </w:r>
      <w:r>
        <w:rPr>
          <w:vertAlign w:val="subscript"/>
        </w:rPr>
        <w:t>2</w:t>
      </w:r>
      <w:r>
        <w:t xml:space="preserve"> = r</w:t>
      </w:r>
      <w:r>
        <w:rPr>
          <w:vertAlign w:val="subscript"/>
        </w:rPr>
        <w:t>2</w:t>
      </w:r>
      <w:r>
        <w:t xml:space="preserve"> + </w:t>
      </w:r>
      <w:r>
        <w:sym w:font="Symbol" w:char="F061"/>
      </w:r>
      <w:r>
        <w:t>r</w:t>
      </w:r>
      <w:r>
        <w:rPr>
          <w:vertAlign w:val="subscript"/>
        </w:rPr>
        <w:t>3</w:t>
      </w:r>
      <w:r>
        <w:t xml:space="preserve"> can be put into the det formula, and you find that you are just adding 0 to the det because the second piece has two rows the same. This applies to all determinants that include segments of row r</w:t>
      </w:r>
      <w:r>
        <w:rPr>
          <w:vertAlign w:val="subscript"/>
        </w:rPr>
        <w:t>2</w:t>
      </w:r>
      <w:r>
        <w:t xml:space="preserve">. This, this operation does not change any determinants at all, so the rank cannot change. </w:t>
      </w:r>
    </w:p>
    <w:p w14:paraId="0A0898FA" w14:textId="77777777" w:rsidR="00391D58" w:rsidRDefault="00391D58">
      <w:pPr>
        <w:tabs>
          <w:tab w:val="clear" w:pos="720"/>
        </w:tabs>
      </w:pPr>
    </w:p>
    <w:p w14:paraId="06E176FB" w14:textId="77777777" w:rsidR="00391D58" w:rsidRDefault="00391D58">
      <w:pPr>
        <w:tabs>
          <w:tab w:val="clear" w:pos="720"/>
        </w:tabs>
      </w:pPr>
      <w:r>
        <w:rPr>
          <w:b/>
          <w:bCs/>
        </w:rPr>
        <w:t>Theorem M5</w:t>
      </w:r>
      <w:r>
        <w:t>:  EROs do change the determinant of a matrix in a predictable manner, but cannot c</w:t>
      </w:r>
      <w:r>
        <w:t xml:space="preserve">ause a non-vanishing determinant to vanish. </w:t>
      </w:r>
    </w:p>
    <w:p w14:paraId="129E2B97" w14:textId="77777777" w:rsidR="00391D58" w:rsidRDefault="00391D58">
      <w:pPr>
        <w:tabs>
          <w:tab w:val="clear" w:pos="720"/>
        </w:tabs>
      </w:pPr>
    </w:p>
    <w:p w14:paraId="58FB005E" w14:textId="77777777" w:rsidR="00391D58" w:rsidRDefault="00391D58">
      <w:pPr>
        <w:tabs>
          <w:tab w:val="clear" w:pos="720"/>
        </w:tabs>
      </w:pPr>
      <w:r>
        <w:t xml:space="preserve">Proof:  Swapping rows makes a - sign.  Scaling a row by </w:t>
      </w:r>
      <w:r>
        <w:sym w:font="Symbol" w:char="F061"/>
      </w:r>
      <w:r>
        <w:sym w:font="Symbol" w:char="F0B9"/>
      </w:r>
      <w:r>
        <w:t xml:space="preserve">0 scales the det by </w:t>
      </w:r>
      <w:r>
        <w:sym w:font="Symbol" w:char="F061"/>
      </w:r>
      <w:r>
        <w:t xml:space="preserve">. Doing the addition as above has no effect on det. The final fact follows. </w:t>
      </w:r>
    </w:p>
    <w:p w14:paraId="3049FF0D" w14:textId="77777777" w:rsidR="00391D58" w:rsidRDefault="00391D58">
      <w:pPr>
        <w:tabs>
          <w:tab w:val="clear" w:pos="720"/>
        </w:tabs>
      </w:pPr>
    </w:p>
    <w:p w14:paraId="21CA5497" w14:textId="77777777" w:rsidR="00391D58" w:rsidRDefault="00391D58">
      <w:pPr>
        <w:tabs>
          <w:tab w:val="clear" w:pos="720"/>
        </w:tabs>
      </w:pPr>
      <w:r>
        <w:rPr>
          <w:b/>
          <w:bCs/>
        </w:rPr>
        <w:t>Theorem M6</w:t>
      </w:r>
      <w:r>
        <w:t xml:space="preserve">:  An ERO is invertible and thus non-singular. </w:t>
      </w:r>
    </w:p>
    <w:p w14:paraId="6A1BE78A" w14:textId="77777777" w:rsidR="00391D58" w:rsidRDefault="00391D58">
      <w:pPr>
        <w:tabs>
          <w:tab w:val="clear" w:pos="720"/>
        </w:tabs>
      </w:pPr>
    </w:p>
    <w:p w14:paraId="4B8E8C4C" w14:textId="77777777" w:rsidR="00391D58" w:rsidRDefault="00391D58">
      <w:pPr>
        <w:tabs>
          <w:tab w:val="clear" w:pos="720"/>
        </w:tabs>
      </w:pPr>
      <w:r>
        <w:t>Proof:  For scaling we know invertible, and same for row swap. For r</w:t>
      </w:r>
      <w:r>
        <w:rPr>
          <w:vertAlign w:val="subscript"/>
        </w:rPr>
        <w:t>2</w:t>
      </w:r>
      <w:r>
        <w:t xml:space="preserve"> = r</w:t>
      </w:r>
      <w:r>
        <w:rPr>
          <w:vertAlign w:val="subscript"/>
        </w:rPr>
        <w:t>2</w:t>
      </w:r>
      <w:r>
        <w:t xml:space="preserve"> + </w:t>
      </w:r>
      <w:r>
        <w:sym w:font="Symbol" w:char="F061"/>
      </w:r>
      <w:r>
        <w:t>r</w:t>
      </w:r>
      <w:r>
        <w:rPr>
          <w:vertAlign w:val="subscript"/>
        </w:rPr>
        <w:t>3,</w:t>
      </w:r>
      <w:r>
        <w:t xml:space="preserve"> the inverse does  </w:t>
      </w:r>
    </w:p>
    <w:p w14:paraId="36A9206B" w14:textId="77777777" w:rsidR="00391D58" w:rsidRDefault="00391D58">
      <w:pPr>
        <w:tabs>
          <w:tab w:val="clear" w:pos="720"/>
        </w:tabs>
      </w:pPr>
      <w:r>
        <w:t>r</w:t>
      </w:r>
      <w:r>
        <w:rPr>
          <w:vertAlign w:val="subscript"/>
        </w:rPr>
        <w:t>2</w:t>
      </w:r>
      <w:r>
        <w:t xml:space="preserve"> = r</w:t>
      </w:r>
      <w:r>
        <w:rPr>
          <w:vertAlign w:val="subscript"/>
        </w:rPr>
        <w:t>2</w:t>
      </w:r>
      <w:r>
        <w:t xml:space="preserve"> - </w:t>
      </w:r>
      <w:r>
        <w:sym w:font="Symbol" w:char="F061"/>
      </w:r>
      <w:r>
        <w:t>r</w:t>
      </w:r>
      <w:r>
        <w:rPr>
          <w:vertAlign w:val="subscript"/>
        </w:rPr>
        <w:t>3</w:t>
      </w:r>
      <w:r>
        <w:t xml:space="preserve">. Thus, each basic type of ERO is invertible, so any product of them is. </w:t>
      </w:r>
    </w:p>
    <w:p w14:paraId="114D766D" w14:textId="77777777" w:rsidR="00391D58" w:rsidRDefault="00391D58">
      <w:pPr>
        <w:tabs>
          <w:tab w:val="clear" w:pos="720"/>
        </w:tabs>
      </w:pPr>
    </w:p>
    <w:p w14:paraId="63C4E6FF" w14:textId="77777777" w:rsidR="00391D58" w:rsidRDefault="00391D58">
      <w:pPr>
        <w:tabs>
          <w:tab w:val="clear" w:pos="720"/>
        </w:tabs>
      </w:pPr>
      <w:r>
        <w:rPr>
          <w:b/>
          <w:bCs/>
        </w:rPr>
        <w:t>Theorem M7</w:t>
      </w:r>
      <w:r>
        <w:t>:  The rank of a matrix equals the number of non-ze</w:t>
      </w:r>
      <w:r>
        <w:t xml:space="preserve">ro rows in its reduced row echelon form. </w:t>
      </w:r>
    </w:p>
    <w:p w14:paraId="13DEB5B5" w14:textId="77777777" w:rsidR="00391D58" w:rsidRDefault="00391D58">
      <w:pPr>
        <w:tabs>
          <w:tab w:val="clear" w:pos="720"/>
        </w:tabs>
      </w:pPr>
    </w:p>
    <w:p w14:paraId="61ED97E6" w14:textId="77777777" w:rsidR="00391D58" w:rsidRDefault="00391D58">
      <w:pPr>
        <w:tabs>
          <w:tab w:val="clear" w:pos="720"/>
        </w:tabs>
      </w:pPr>
      <w:r>
        <w:t xml:space="preserve">Proof:  Each non-zero row has a 1 at its left end, so to speak. From the point of view of doing a determinant, we can swap columns to get these 1's all lining up on the diagonal. The det of the upper-left matrix is then non-zero, since it is diag(1,1,1..) for as many rows as are non-zero. Pretty spiffy. </w:t>
      </w:r>
    </w:p>
    <w:p w14:paraId="72E946C4" w14:textId="77777777" w:rsidR="00391D58" w:rsidRDefault="00391D58">
      <w:pPr>
        <w:tabs>
          <w:tab w:val="clear" w:pos="720"/>
        </w:tabs>
      </w:pPr>
    </w:p>
    <w:p w14:paraId="7A4CC2D6" w14:textId="77777777" w:rsidR="00391D58" w:rsidRDefault="00391D58">
      <w:pPr>
        <w:tabs>
          <w:tab w:val="clear" w:pos="720"/>
        </w:tabs>
      </w:pPr>
      <w:r>
        <w:rPr>
          <w:b/>
          <w:bCs/>
        </w:rPr>
        <w:t>Theorem M8</w:t>
      </w:r>
      <w:r>
        <w:t xml:space="preserve">. Row and Column Operations on A can be done by A' = RAC, and R and C are non-singular. </w:t>
      </w:r>
    </w:p>
    <w:p w14:paraId="6DDB92D6" w14:textId="77777777" w:rsidR="00391D58" w:rsidRDefault="00391D58">
      <w:pPr>
        <w:tabs>
          <w:tab w:val="clear" w:pos="720"/>
        </w:tabs>
      </w:pPr>
    </w:p>
    <w:p w14:paraId="1B9D08C4" w14:textId="77777777" w:rsidR="00391D58" w:rsidRDefault="00391D58">
      <w:pPr>
        <w:tabs>
          <w:tab w:val="clear" w:pos="720"/>
        </w:tabs>
      </w:pPr>
      <w:r>
        <w:t xml:space="preserve">Proof:  Consider this where r1 is the first row of the matrix </w:t>
      </w:r>
      <w:r>
        <w:t xml:space="preserve">A, and the left matrix is R. </w:t>
      </w:r>
    </w:p>
    <w:p w14:paraId="726605C4" w14:textId="77777777" w:rsidR="00391D58" w:rsidRDefault="00391D58">
      <w:pPr>
        <w:tabs>
          <w:tab w:val="clear" w:pos="720"/>
        </w:tabs>
      </w:pPr>
    </w:p>
    <w:p w14:paraId="4EF823BE" w14:textId="77777777" w:rsidR="00391D58" w:rsidRDefault="00391D58">
      <w:pPr>
        <w:tabs>
          <w:tab w:val="clear" w:pos="720"/>
        </w:tabs>
      </w:pPr>
      <w:r>
        <w:tab/>
      </w:r>
      <w:r>
        <w:fldChar w:fldCharType="begin"/>
      </w:r>
      <w:r>
        <w:instrText xml:space="preserve"> EQ \B(\A\co3( 2 , 3 , 4 , 0,1,0,0,0,1 )) </w:instrText>
      </w:r>
      <w:r>
        <w:fldChar w:fldCharType="end"/>
      </w:r>
      <w:r>
        <w:fldChar w:fldCharType="begin"/>
      </w:r>
      <w:r>
        <w:instrText xml:space="preserve"> EQ \B(\A( r1,r2,r3) )</w:instrText>
      </w:r>
      <w:r>
        <w:fldChar w:fldCharType="end"/>
      </w:r>
      <w:r>
        <w:t xml:space="preserve">  = </w:t>
      </w:r>
      <w:r>
        <w:fldChar w:fldCharType="begin"/>
      </w:r>
      <w:r>
        <w:instrText xml:space="preserve"> EQ \B(\A( 2*r1+3*r2 + 4*r3,r2,r3) )</w:instrText>
      </w:r>
      <w:r>
        <w:fldChar w:fldCharType="end"/>
      </w:r>
    </w:p>
    <w:p w14:paraId="20800D76" w14:textId="77777777" w:rsidR="00391D58" w:rsidRDefault="00391D58">
      <w:pPr>
        <w:tabs>
          <w:tab w:val="clear" w:pos="720"/>
        </w:tabs>
      </w:pPr>
    </w:p>
    <w:p w14:paraId="6B912EBF" w14:textId="77777777" w:rsidR="00391D58" w:rsidRDefault="00391D58">
      <w:pPr>
        <w:tabs>
          <w:tab w:val="clear" w:pos="720"/>
        </w:tabs>
      </w:pPr>
      <w:r>
        <w:t xml:space="preserve">It is clear that we can do any elem row op we want on row 1 in this way, and indeed on any row, QED. A similar argument can be made in terms of columns with C acting from the right.  As for the final statement, consider just A' = RA. Since R cannot make the det vanish, we must have detR </w:t>
      </w:r>
      <w:r>
        <w:sym w:font="Symbol" w:char="F0B9"/>
      </w:r>
      <w:r>
        <w:t xml:space="preserve"> 0. </w:t>
      </w:r>
    </w:p>
    <w:p w14:paraId="3BBB4F25" w14:textId="77777777" w:rsidR="00391D58" w:rsidRDefault="00391D58">
      <w:pPr>
        <w:tabs>
          <w:tab w:val="clear" w:pos="720"/>
        </w:tabs>
      </w:pPr>
    </w:p>
    <w:p w14:paraId="1BD81EBA" w14:textId="77777777" w:rsidR="00391D58" w:rsidRDefault="00391D58">
      <w:pPr>
        <w:tabs>
          <w:tab w:val="clear" w:pos="720"/>
        </w:tabs>
        <w:rPr>
          <w:b/>
          <w:bCs/>
        </w:rPr>
      </w:pPr>
      <w:r>
        <w:rPr>
          <w:b/>
          <w:bCs/>
        </w:rPr>
        <w:t xml:space="preserve">Examples of EROs. </w:t>
      </w:r>
    </w:p>
    <w:p w14:paraId="4D1F88B5" w14:textId="77777777" w:rsidR="00391D58" w:rsidRDefault="00391D58">
      <w:pPr>
        <w:tabs>
          <w:tab w:val="clear" w:pos="720"/>
        </w:tabs>
      </w:pPr>
    </w:p>
    <w:p w14:paraId="4DCC5800" w14:textId="77777777" w:rsidR="00391D58" w:rsidRDefault="00391D58">
      <w:pPr>
        <w:tabs>
          <w:tab w:val="clear" w:pos="720"/>
        </w:tabs>
      </w:pPr>
      <w:r>
        <w:t xml:space="preserve">1. Suppose you want to clean out the first column of </w:t>
      </w:r>
      <w:r>
        <w:t>a matrix below the top element. As long as the leftmost element in row r1 does not vanish, you can do it like so: ( here,</w:t>
      </w:r>
      <w:r>
        <w:rPr>
          <w:b/>
          <w:bCs/>
        </w:rPr>
        <w:t xml:space="preserve"> r1</w:t>
      </w:r>
      <w:r>
        <w:t xml:space="preserve"> is a row vector) </w:t>
      </w:r>
    </w:p>
    <w:p w14:paraId="3358E672" w14:textId="77777777" w:rsidR="00391D58" w:rsidRDefault="00391D58">
      <w:pPr>
        <w:tabs>
          <w:tab w:val="clear" w:pos="720"/>
        </w:tabs>
      </w:pPr>
    </w:p>
    <w:p w14:paraId="748D7336" w14:textId="77777777" w:rsidR="00391D58" w:rsidRDefault="00391D58">
      <w:pPr>
        <w:tabs>
          <w:tab w:val="clear" w:pos="720"/>
        </w:tabs>
      </w:pPr>
      <w:r>
        <w:tab/>
      </w:r>
      <w:r>
        <w:fldChar w:fldCharType="begin"/>
      </w:r>
      <w:r>
        <w:instrText xml:space="preserve"> EQ \B(\A\co3( 1 , 0 , 0 , </w:instrText>
      </w:r>
      <w:r>
        <w:sym w:font="Symbol" w:char="F061"/>
      </w:r>
      <w:r>
        <w:instrText>,1,0,</w:instrText>
      </w:r>
      <w:r>
        <w:sym w:font="Symbol" w:char="F062"/>
      </w:r>
      <w:r>
        <w:instrText xml:space="preserve">,0,1 )) </w:instrText>
      </w:r>
      <w:r>
        <w:fldChar w:fldCharType="end"/>
      </w:r>
      <w:r>
        <w:fldChar w:fldCharType="begin"/>
      </w:r>
      <w:r>
        <w:instrText xml:space="preserve"> EQ \B(\A( </w:instrText>
      </w:r>
      <w:r>
        <w:rPr>
          <w:b/>
          <w:bCs/>
        </w:rPr>
        <w:instrText>r1</w:instrText>
      </w:r>
      <w:r>
        <w:instrText>,</w:instrText>
      </w:r>
      <w:r>
        <w:rPr>
          <w:b/>
          <w:bCs/>
        </w:rPr>
        <w:instrText>r2</w:instrText>
      </w:r>
      <w:r>
        <w:instrText>,</w:instrText>
      </w:r>
      <w:r>
        <w:rPr>
          <w:b/>
          <w:bCs/>
        </w:rPr>
        <w:instrText>r3</w:instrText>
      </w:r>
      <w:r>
        <w:instrText>) )</w:instrText>
      </w:r>
      <w:r>
        <w:fldChar w:fldCharType="end"/>
      </w:r>
      <w:r>
        <w:t xml:space="preserve">  = </w:t>
      </w:r>
      <w:r>
        <w:fldChar w:fldCharType="begin"/>
      </w:r>
      <w:r>
        <w:instrText xml:space="preserve"> EQ \B(\A( </w:instrText>
      </w:r>
      <w:r>
        <w:rPr>
          <w:b/>
          <w:bCs/>
        </w:rPr>
        <w:instrText>r1</w:instrText>
      </w:r>
      <w:r>
        <w:instrText>,</w:instrText>
      </w:r>
      <w:r>
        <w:rPr>
          <w:b/>
          <w:bCs/>
        </w:rPr>
        <w:instrText>r2</w:instrText>
      </w:r>
      <w:r>
        <w:instrText xml:space="preserve"> +</w:instrText>
      </w:r>
      <w:r>
        <w:sym w:font="Symbol" w:char="F061"/>
      </w:r>
      <w:r>
        <w:instrText>*</w:instrText>
      </w:r>
      <w:r>
        <w:rPr>
          <w:b/>
          <w:bCs/>
        </w:rPr>
        <w:instrText>r1</w:instrText>
      </w:r>
      <w:r>
        <w:instrText xml:space="preserve"> ,</w:instrText>
      </w:r>
      <w:r>
        <w:rPr>
          <w:b/>
          <w:bCs/>
        </w:rPr>
        <w:instrText>r3</w:instrText>
      </w:r>
      <w:r>
        <w:instrText>+</w:instrText>
      </w:r>
      <w:r>
        <w:sym w:font="Symbol" w:char="F062"/>
      </w:r>
      <w:r>
        <w:instrText>*</w:instrText>
      </w:r>
      <w:r>
        <w:rPr>
          <w:b/>
          <w:bCs/>
        </w:rPr>
        <w:instrText>r1</w:instrText>
      </w:r>
      <w:r>
        <w:instrText>) )</w:instrText>
      </w:r>
      <w:r>
        <w:fldChar w:fldCharType="end"/>
      </w:r>
      <w:r>
        <w:t xml:space="preserve"> = </w:t>
      </w:r>
      <w:r>
        <w:fldChar w:fldCharType="begin"/>
      </w:r>
      <w:r>
        <w:instrText xml:space="preserve"> EQ \B(\A( </w:instrText>
      </w:r>
      <w:r>
        <w:rPr>
          <w:b/>
          <w:bCs/>
        </w:rPr>
        <w:instrText>r1</w:instrText>
      </w:r>
      <w:r>
        <w:instrText>,</w:instrText>
      </w:r>
      <w:r>
        <w:rPr>
          <w:b/>
          <w:bCs/>
        </w:rPr>
        <w:instrText>r2'</w:instrText>
      </w:r>
      <w:r>
        <w:instrText>,</w:instrText>
      </w:r>
      <w:r>
        <w:rPr>
          <w:b/>
          <w:bCs/>
        </w:rPr>
        <w:instrText>r3'</w:instrText>
      </w:r>
      <w:r>
        <w:instrText>) )</w:instrText>
      </w:r>
      <w:r>
        <w:fldChar w:fldCharType="end"/>
      </w:r>
      <w:r>
        <w:tab/>
      </w:r>
      <w:r>
        <w:tab/>
        <w:t>E</w:t>
      </w:r>
      <w:r>
        <w:rPr>
          <w:vertAlign w:val="subscript"/>
        </w:rPr>
        <w:t>1</w:t>
      </w:r>
      <w:r>
        <w:t xml:space="preserve"> R = R' </w:t>
      </w:r>
      <w:r>
        <w:tab/>
        <w:t>// R is some general 3x3 matrix</w:t>
      </w:r>
    </w:p>
    <w:p w14:paraId="7189C99D" w14:textId="77777777" w:rsidR="00391D58" w:rsidRDefault="00391D58">
      <w:pPr>
        <w:tabs>
          <w:tab w:val="clear" w:pos="720"/>
        </w:tabs>
      </w:pPr>
    </w:p>
    <w:p w14:paraId="4E08748F" w14:textId="77777777" w:rsidR="00391D58" w:rsidRDefault="00391D58">
      <w:pPr>
        <w:tabs>
          <w:tab w:val="clear" w:pos="720"/>
        </w:tabs>
      </w:pPr>
      <w:r>
        <w:t xml:space="preserve">2. Now suppose you want to clean out the second column below the diagonal. As long as the second element of r2' does not vanish, you can do it like so: </w:t>
      </w:r>
    </w:p>
    <w:p w14:paraId="356C7AC6" w14:textId="77777777" w:rsidR="00391D58" w:rsidRDefault="00391D58">
      <w:pPr>
        <w:tabs>
          <w:tab w:val="clear" w:pos="720"/>
        </w:tabs>
      </w:pPr>
    </w:p>
    <w:p w14:paraId="1DAEDC31" w14:textId="77777777" w:rsidR="00391D58" w:rsidRDefault="00391D58">
      <w:pPr>
        <w:tabs>
          <w:tab w:val="clear" w:pos="720"/>
        </w:tabs>
      </w:pPr>
      <w:r>
        <w:tab/>
      </w:r>
      <w:r>
        <w:fldChar w:fldCharType="begin"/>
      </w:r>
      <w:r>
        <w:instrText xml:space="preserve"> EQ \B(\A\co3( 1 , 0 , 0 , 0</w:instrText>
      </w:r>
      <w:r>
        <w:instrText>,1,0,0,</w:instrText>
      </w:r>
      <w:r>
        <w:sym w:font="Symbol" w:char="F067"/>
      </w:r>
      <w:r>
        <w:instrText xml:space="preserve">,1 )) </w:instrText>
      </w:r>
      <w:r>
        <w:fldChar w:fldCharType="end"/>
      </w:r>
      <w:r>
        <w:fldChar w:fldCharType="begin"/>
      </w:r>
      <w:r>
        <w:instrText xml:space="preserve"> EQ \B(\A( </w:instrText>
      </w:r>
      <w:r>
        <w:rPr>
          <w:b/>
          <w:bCs/>
        </w:rPr>
        <w:instrText>r1</w:instrText>
      </w:r>
      <w:r>
        <w:instrText>,</w:instrText>
      </w:r>
      <w:r>
        <w:rPr>
          <w:b/>
          <w:bCs/>
        </w:rPr>
        <w:instrText>r2'</w:instrText>
      </w:r>
      <w:r>
        <w:instrText>,</w:instrText>
      </w:r>
      <w:r>
        <w:rPr>
          <w:b/>
          <w:bCs/>
        </w:rPr>
        <w:instrText>r3'</w:instrText>
      </w:r>
      <w:r>
        <w:instrText>) )</w:instrText>
      </w:r>
      <w:r>
        <w:fldChar w:fldCharType="end"/>
      </w:r>
      <w:r>
        <w:t xml:space="preserve">  = </w:t>
      </w:r>
      <w:r>
        <w:fldChar w:fldCharType="begin"/>
      </w:r>
      <w:r>
        <w:instrText xml:space="preserve"> EQ \B(\A( </w:instrText>
      </w:r>
      <w:r>
        <w:rPr>
          <w:b/>
          <w:bCs/>
        </w:rPr>
        <w:instrText>r1</w:instrText>
      </w:r>
      <w:r>
        <w:instrText>,</w:instrText>
      </w:r>
      <w:r>
        <w:rPr>
          <w:b/>
          <w:bCs/>
        </w:rPr>
        <w:instrText>r2'</w:instrText>
      </w:r>
      <w:r>
        <w:instrText xml:space="preserve"> ,</w:instrText>
      </w:r>
      <w:r>
        <w:rPr>
          <w:b/>
          <w:bCs/>
        </w:rPr>
        <w:instrText>r3'</w:instrText>
      </w:r>
      <w:r>
        <w:instrText>+</w:instrText>
      </w:r>
      <w:r>
        <w:sym w:font="Symbol" w:char="F067"/>
      </w:r>
      <w:r>
        <w:instrText>*</w:instrText>
      </w:r>
      <w:r>
        <w:rPr>
          <w:b/>
          <w:bCs/>
        </w:rPr>
        <w:instrText>r2'</w:instrText>
      </w:r>
      <w:r>
        <w:instrText>) )</w:instrText>
      </w:r>
      <w:r>
        <w:fldChar w:fldCharType="end"/>
      </w:r>
      <w:r>
        <w:t xml:space="preserve"> = </w:t>
      </w:r>
      <w:r>
        <w:fldChar w:fldCharType="begin"/>
      </w:r>
      <w:r>
        <w:instrText xml:space="preserve"> EQ \B(\A( </w:instrText>
      </w:r>
      <w:r>
        <w:rPr>
          <w:b/>
          <w:bCs/>
        </w:rPr>
        <w:instrText>r1</w:instrText>
      </w:r>
      <w:r>
        <w:instrText>,</w:instrText>
      </w:r>
      <w:r>
        <w:rPr>
          <w:b/>
          <w:bCs/>
        </w:rPr>
        <w:instrText>r2'</w:instrText>
      </w:r>
      <w:r>
        <w:instrText>,</w:instrText>
      </w:r>
      <w:r>
        <w:rPr>
          <w:b/>
          <w:bCs/>
        </w:rPr>
        <w:instrText>r3"</w:instrText>
      </w:r>
      <w:r>
        <w:instrText>) )</w:instrText>
      </w:r>
      <w:r>
        <w:fldChar w:fldCharType="end"/>
      </w:r>
      <w:r>
        <w:tab/>
      </w:r>
      <w:r>
        <w:tab/>
        <w:t>E</w:t>
      </w:r>
      <w:r>
        <w:rPr>
          <w:vertAlign w:val="subscript"/>
        </w:rPr>
        <w:t>2</w:t>
      </w:r>
      <w:r>
        <w:t>R' = R"</w:t>
      </w:r>
    </w:p>
    <w:p w14:paraId="58420A9B" w14:textId="77777777" w:rsidR="00391D58" w:rsidRDefault="00391D58">
      <w:pPr>
        <w:tabs>
          <w:tab w:val="clear" w:pos="720"/>
        </w:tabs>
      </w:pPr>
    </w:p>
    <w:p w14:paraId="789DCF18" w14:textId="77777777" w:rsidR="00391D58" w:rsidRDefault="00391D58">
      <w:pPr>
        <w:tabs>
          <w:tab w:val="clear" w:pos="720"/>
        </w:tabs>
      </w:pPr>
      <w:r>
        <w:t xml:space="preserve">3. </w:t>
      </w:r>
      <w:r>
        <w:rPr>
          <w:b/>
          <w:bCs/>
        </w:rPr>
        <w:t>Theorem M9.</w:t>
      </w:r>
      <w:r>
        <w:t xml:space="preserve"> (</w:t>
      </w:r>
      <w:r>
        <w:rPr>
          <w:b/>
          <w:bCs/>
        </w:rPr>
        <w:t>The LU Factorization</w:t>
      </w:r>
      <w:r>
        <w:t xml:space="preserve">.) Assuming there are no zero elements in the wrong place, you can do this process for each of the columns in a square matrix until it is in UT form. Since all the ERO matrices we have used (adding a scaled row to a lower row) are LT, </w:t>
      </w:r>
      <w:r>
        <w:rPr>
          <w:i/>
          <w:iCs/>
        </w:rPr>
        <w:t>their product</w:t>
      </w:r>
      <w:r>
        <w:t xml:space="preserve"> </w:t>
      </w:r>
      <w:r>
        <w:sym w:font="Symbol" w:char="F050"/>
      </w:r>
      <w:r>
        <w:t xml:space="preserve"> is LT (I have proven this fact elsewhere:  UT*UT = UT and same for LT). Moreover, the diagonal elements o</w:t>
      </w:r>
      <w:r>
        <w:t>f P will be all ones, which you can see by just doing it for two LT's with unit diagonal elements.  Thus, detP = 1 since it is LT and has all 1's on the diagonal. So, we have</w:t>
      </w:r>
    </w:p>
    <w:p w14:paraId="591ED669" w14:textId="77777777" w:rsidR="00391D58" w:rsidRDefault="00391D58">
      <w:pPr>
        <w:tabs>
          <w:tab w:val="clear" w:pos="720"/>
        </w:tabs>
      </w:pPr>
    </w:p>
    <w:p w14:paraId="0F145C61" w14:textId="77777777" w:rsidR="00391D58" w:rsidRDefault="00391D58">
      <w:pPr>
        <w:tabs>
          <w:tab w:val="clear" w:pos="720"/>
        </w:tabs>
      </w:pPr>
      <w:r>
        <w:tab/>
      </w:r>
      <w:r>
        <w:sym w:font="Symbol" w:char="F050"/>
      </w:r>
      <w:r>
        <w:t xml:space="preserve"> * R = UT</w:t>
      </w:r>
    </w:p>
    <w:p w14:paraId="1B28ADBD" w14:textId="77777777" w:rsidR="00391D58" w:rsidRDefault="00391D58">
      <w:pPr>
        <w:tabs>
          <w:tab w:val="clear" w:pos="720"/>
        </w:tabs>
      </w:pPr>
    </w:p>
    <w:p w14:paraId="029DDD7E" w14:textId="77777777" w:rsidR="00391D58" w:rsidRDefault="00391D58">
      <w:pPr>
        <w:tabs>
          <w:tab w:val="clear" w:pos="720"/>
        </w:tabs>
      </w:pPr>
      <w:r>
        <w:t xml:space="preserve">Now let L = </w:t>
      </w:r>
      <w:r>
        <w:sym w:font="Symbol" w:char="F050"/>
      </w:r>
      <w:r>
        <w:rPr>
          <w:vertAlign w:val="superscript"/>
        </w:rPr>
        <w:t>-1</w:t>
      </w:r>
      <w:r>
        <w:t>, and R = general matrix A, and UT = U, we then have</w:t>
      </w:r>
    </w:p>
    <w:p w14:paraId="7D46D63A" w14:textId="77777777" w:rsidR="00391D58" w:rsidRDefault="00391D58">
      <w:pPr>
        <w:tabs>
          <w:tab w:val="clear" w:pos="720"/>
        </w:tabs>
      </w:pPr>
    </w:p>
    <w:p w14:paraId="21957CC4" w14:textId="77777777" w:rsidR="00391D58" w:rsidRDefault="00391D58">
      <w:pPr>
        <w:tabs>
          <w:tab w:val="clear" w:pos="720"/>
        </w:tabs>
      </w:pPr>
      <w:r>
        <w:tab/>
      </w:r>
      <w:r>
        <w:sym w:font="Symbol" w:char="F050"/>
      </w:r>
      <w:r>
        <w:t xml:space="preserve"> A = U</w:t>
      </w:r>
      <w:r>
        <w:tab/>
        <w:t>=&gt;</w:t>
      </w:r>
      <w:r>
        <w:tab/>
        <w:t>A = LU</w:t>
      </w:r>
      <w:r>
        <w:tab/>
      </w:r>
      <w:r>
        <w:tab/>
        <w:t xml:space="preserve">L = </w:t>
      </w:r>
      <w:r>
        <w:sym w:font="Symbol" w:char="F050"/>
      </w:r>
      <w:r>
        <w:rPr>
          <w:vertAlign w:val="superscript"/>
        </w:rPr>
        <w:t>-1</w:t>
      </w:r>
      <w:r>
        <w:t xml:space="preserve"> = (E</w:t>
      </w:r>
      <w:r>
        <w:rPr>
          <w:vertAlign w:val="subscript"/>
        </w:rPr>
        <w:t>1</w:t>
      </w:r>
      <w:r>
        <w:t>E</w:t>
      </w:r>
      <w:r>
        <w:rPr>
          <w:vertAlign w:val="subscript"/>
        </w:rPr>
        <w:t xml:space="preserve">2 </w:t>
      </w:r>
      <w:r>
        <w:t>...)</w:t>
      </w:r>
      <w:r>
        <w:softHyphen/>
      </w:r>
      <w:r>
        <w:rPr>
          <w:vertAlign w:val="superscript"/>
        </w:rPr>
        <w:t>-1</w:t>
      </w:r>
      <w:r>
        <w:t xml:space="preserve"> = ... E</w:t>
      </w:r>
      <w:r>
        <w:rPr>
          <w:vertAlign w:val="subscript"/>
        </w:rPr>
        <w:t>2</w:t>
      </w:r>
      <w:r>
        <w:rPr>
          <w:vertAlign w:val="superscript"/>
        </w:rPr>
        <w:t>-1</w:t>
      </w:r>
      <w:r>
        <w:t xml:space="preserve"> E</w:t>
      </w:r>
      <w:r>
        <w:rPr>
          <w:vertAlign w:val="subscript"/>
        </w:rPr>
        <w:t>1</w:t>
      </w:r>
      <w:r>
        <w:rPr>
          <w:vertAlign w:val="superscript"/>
        </w:rPr>
        <w:t>-1</w:t>
      </w:r>
    </w:p>
    <w:p w14:paraId="7EE021D3" w14:textId="77777777" w:rsidR="00391D58" w:rsidRDefault="00391D58">
      <w:pPr>
        <w:tabs>
          <w:tab w:val="clear" w:pos="720"/>
        </w:tabs>
      </w:pPr>
    </w:p>
    <w:p w14:paraId="777E8573" w14:textId="77777777" w:rsidR="00391D58" w:rsidRDefault="00391D58">
      <w:pPr>
        <w:tabs>
          <w:tab w:val="clear" w:pos="720"/>
        </w:tabs>
      </w:pPr>
      <w:r>
        <w:t xml:space="preserve">Now L will also have 1's on the diagonal which you can see looking at </w:t>
      </w:r>
      <w:r>
        <w:sym w:font="Symbol" w:char="F050"/>
      </w:r>
      <w:r>
        <w:t xml:space="preserve">L = E. </w:t>
      </w:r>
      <w:r>
        <w:rPr>
          <w:vertAlign w:val="superscript"/>
        </w:rPr>
        <w:tab/>
      </w:r>
    </w:p>
    <w:p w14:paraId="4BD278E6" w14:textId="77777777" w:rsidR="00391D58" w:rsidRDefault="00391D58">
      <w:pPr>
        <w:tabs>
          <w:tab w:val="clear" w:pos="720"/>
        </w:tabs>
      </w:pPr>
      <w:r>
        <w:tab/>
        <w:t>So if you simply do the above Gauss elimination process and keep track of the ERO matrices and then you know L a</w:t>
      </w:r>
      <w:r>
        <w:t>nd U. Another way is to just do the Gauss to get U, then compute L = AU</w:t>
      </w:r>
      <w:r>
        <w:rPr>
          <w:vertAlign w:val="superscript"/>
        </w:rPr>
        <w:t>-1</w:t>
      </w:r>
      <w:r>
        <w:t xml:space="preserve">. </w:t>
      </w:r>
    </w:p>
    <w:p w14:paraId="6474ED96" w14:textId="77777777" w:rsidR="00391D58" w:rsidRDefault="00391D58">
      <w:pPr>
        <w:tabs>
          <w:tab w:val="clear" w:pos="720"/>
        </w:tabs>
      </w:pPr>
    </w:p>
    <w:p w14:paraId="74CB921E" w14:textId="77777777" w:rsidR="00391D58" w:rsidRDefault="00391D58">
      <w:pPr>
        <w:tabs>
          <w:tab w:val="clear" w:pos="720"/>
        </w:tabs>
      </w:pPr>
      <w:r>
        <w:t xml:space="preserve">4. Note that the row swap operation is NOT lower triangular, so we if we have to do any of these in our ERO processing above, we do not get the A = LU form. Here is a swap of the first two rows, and it is clearly neither LT nor UT. It is symmetric, however. This is a "permutation" matrix. </w:t>
      </w:r>
    </w:p>
    <w:p w14:paraId="40B1880D" w14:textId="77777777" w:rsidR="00391D58" w:rsidRDefault="00391D58">
      <w:pPr>
        <w:tabs>
          <w:tab w:val="clear" w:pos="720"/>
        </w:tabs>
      </w:pPr>
    </w:p>
    <w:p w14:paraId="75BD3E00" w14:textId="77777777" w:rsidR="00391D58" w:rsidRDefault="00391D58">
      <w:pPr>
        <w:tabs>
          <w:tab w:val="clear" w:pos="720"/>
        </w:tabs>
      </w:pPr>
      <w:r>
        <w:lastRenderedPageBreak/>
        <w:tab/>
      </w:r>
      <w:r>
        <w:fldChar w:fldCharType="begin"/>
      </w:r>
      <w:r>
        <w:instrText xml:space="preserve"> EQ \B(\A\co3( 0,1,0, 1,0,0, 0,0,1)) </w:instrText>
      </w:r>
      <w:r>
        <w:fldChar w:fldCharType="end"/>
      </w:r>
      <w:r>
        <w:fldChar w:fldCharType="begin"/>
      </w:r>
      <w:r>
        <w:instrText xml:space="preserve"> EQ \B(\A( </w:instrText>
      </w:r>
      <w:r>
        <w:rPr>
          <w:b/>
          <w:bCs/>
        </w:rPr>
        <w:instrText>r1</w:instrText>
      </w:r>
      <w:r>
        <w:instrText xml:space="preserve">, </w:instrText>
      </w:r>
      <w:r>
        <w:rPr>
          <w:b/>
          <w:bCs/>
        </w:rPr>
        <w:instrText>r2</w:instrText>
      </w:r>
      <w:r>
        <w:instrText xml:space="preserve">, </w:instrText>
      </w:r>
      <w:r>
        <w:rPr>
          <w:b/>
          <w:bCs/>
        </w:rPr>
        <w:instrText>r3</w:instrText>
      </w:r>
      <w:r>
        <w:instrText>) )</w:instrText>
      </w:r>
      <w:r>
        <w:fldChar w:fldCharType="end"/>
      </w:r>
      <w:r>
        <w:t xml:space="preserve">  = </w:t>
      </w:r>
      <w:r>
        <w:fldChar w:fldCharType="begin"/>
      </w:r>
      <w:r>
        <w:instrText xml:space="preserve"> EQ \B(\A( </w:instrText>
      </w:r>
      <w:r>
        <w:rPr>
          <w:b/>
          <w:bCs/>
        </w:rPr>
        <w:instrText>r2</w:instrText>
      </w:r>
      <w:r>
        <w:instrText xml:space="preserve">, </w:instrText>
      </w:r>
      <w:r>
        <w:rPr>
          <w:b/>
          <w:bCs/>
        </w:rPr>
        <w:instrText>r1</w:instrText>
      </w:r>
      <w:r>
        <w:instrText xml:space="preserve">, </w:instrText>
      </w:r>
      <w:r>
        <w:rPr>
          <w:b/>
          <w:bCs/>
        </w:rPr>
        <w:instrText>r3</w:instrText>
      </w:r>
      <w:r>
        <w:instrText>) )</w:instrText>
      </w:r>
      <w:r>
        <w:fldChar w:fldCharType="end"/>
      </w:r>
    </w:p>
    <w:p w14:paraId="780079B0" w14:textId="77777777" w:rsidR="00391D58" w:rsidRDefault="00391D58">
      <w:pPr>
        <w:tabs>
          <w:tab w:val="clear" w:pos="720"/>
        </w:tabs>
      </w:pPr>
    </w:p>
    <w:p w14:paraId="45494029" w14:textId="77777777" w:rsidR="00391D58" w:rsidRDefault="00391D58">
      <w:pPr>
        <w:tabs>
          <w:tab w:val="clear" w:pos="720"/>
        </w:tabs>
      </w:pPr>
      <w:r>
        <w:t>5. One could adjust all the row positions wit</w:t>
      </w:r>
      <w:r>
        <w:t>h a set of swaps to make the Gauss operation work. These swaps are like the one in 4 above. The combination of all of them we shall call P</w:t>
      </w:r>
      <w:r>
        <w:rPr>
          <w:vertAlign w:val="superscript"/>
        </w:rPr>
        <w:t>T</w:t>
      </w:r>
      <w:r>
        <w:t xml:space="preserve"> so our results from 3 are then</w:t>
      </w:r>
    </w:p>
    <w:p w14:paraId="262F3C0A" w14:textId="77777777" w:rsidR="00391D58" w:rsidRDefault="00391D58">
      <w:pPr>
        <w:tabs>
          <w:tab w:val="clear" w:pos="720"/>
        </w:tabs>
      </w:pPr>
    </w:p>
    <w:p w14:paraId="7D1F089F" w14:textId="77777777" w:rsidR="00391D58" w:rsidRDefault="00391D58">
      <w:pPr>
        <w:tabs>
          <w:tab w:val="clear" w:pos="720"/>
        </w:tabs>
      </w:pPr>
      <w:r>
        <w:tab/>
      </w:r>
      <w:r>
        <w:sym w:font="Symbol" w:char="F050"/>
      </w:r>
      <w:r>
        <w:t xml:space="preserve"> (P</w:t>
      </w:r>
      <w:r>
        <w:rPr>
          <w:vertAlign w:val="superscript"/>
        </w:rPr>
        <w:t>T</w:t>
      </w:r>
      <w:r>
        <w:t>)A = U  =&gt;  (P</w:t>
      </w:r>
      <w:r>
        <w:rPr>
          <w:vertAlign w:val="superscript"/>
        </w:rPr>
        <w:t>T</w:t>
      </w:r>
      <w:r>
        <w:t>)A = LU  =&gt;  A = PLU</w:t>
      </w:r>
    </w:p>
    <w:p w14:paraId="2A9AB66C" w14:textId="77777777" w:rsidR="00391D58" w:rsidRDefault="00391D58">
      <w:pPr>
        <w:tabs>
          <w:tab w:val="clear" w:pos="720"/>
        </w:tabs>
      </w:pPr>
    </w:p>
    <w:p w14:paraId="0C550E0D" w14:textId="77777777" w:rsidR="00391D58" w:rsidRDefault="00391D58">
      <w:pPr>
        <w:tabs>
          <w:tab w:val="clear" w:pos="720"/>
        </w:tabs>
      </w:pPr>
      <w:r>
        <w:rPr>
          <w:b/>
          <w:bCs/>
        </w:rPr>
        <w:t>Theorem M10</w:t>
      </w:r>
      <w:r>
        <w:t>:  (</w:t>
      </w:r>
      <w:r>
        <w:rPr>
          <w:b/>
          <w:bCs/>
        </w:rPr>
        <w:t>PLU Factorization</w:t>
      </w:r>
      <w:r>
        <w:t>).  Any non-singular square matrix A can be written as PLU where P is a permutation matrix, L is lower-triangular with 1's on the diagonal, and U is upper triangular. The matrix P is a some permutation of the unit column vectors.  [ Maple does this with LUdecomp ]</w:t>
      </w:r>
    </w:p>
    <w:p w14:paraId="3608C0C5" w14:textId="77777777" w:rsidR="00391D58" w:rsidRDefault="00391D58">
      <w:pPr>
        <w:tabs>
          <w:tab w:val="clear" w:pos="720"/>
        </w:tabs>
      </w:pPr>
    </w:p>
    <w:p w14:paraId="08D81A50" w14:textId="77777777" w:rsidR="00391D58" w:rsidRDefault="00391D58">
      <w:pPr>
        <w:tabs>
          <w:tab w:val="clear" w:pos="720"/>
        </w:tabs>
      </w:pPr>
      <w:r>
        <w:rPr>
          <w:b/>
          <w:bCs/>
        </w:rPr>
        <w:t>Definition</w:t>
      </w:r>
      <w:r>
        <w:t xml:space="preserve">:  A and B are </w:t>
      </w:r>
      <w:r>
        <w:rPr>
          <w:b/>
          <w:bCs/>
        </w:rPr>
        <w:t>equivalent</w:t>
      </w:r>
      <w:r>
        <w:t xml:space="preserve"> if there exist non-singular P and Q where A = PBQ.</w:t>
      </w:r>
    </w:p>
    <w:p w14:paraId="6576333F" w14:textId="77777777" w:rsidR="00391D58" w:rsidRDefault="00391D58">
      <w:pPr>
        <w:tabs>
          <w:tab w:val="clear" w:pos="720"/>
        </w:tabs>
      </w:pPr>
    </w:p>
    <w:p w14:paraId="0298DCF8" w14:textId="77777777" w:rsidR="00391D58" w:rsidRDefault="00391D58">
      <w:pPr>
        <w:tabs>
          <w:tab w:val="clear" w:pos="720"/>
        </w:tabs>
      </w:pPr>
      <w:r>
        <w:rPr>
          <w:b/>
          <w:bCs/>
        </w:rPr>
        <w:t>Theorem M11</w:t>
      </w:r>
      <w:r>
        <w:t xml:space="preserve">:  Equivalent matrices have the same rank. </w:t>
      </w:r>
    </w:p>
    <w:p w14:paraId="3D61CAD8" w14:textId="77777777" w:rsidR="00391D58" w:rsidRDefault="00391D58">
      <w:pPr>
        <w:tabs>
          <w:tab w:val="clear" w:pos="720"/>
        </w:tabs>
      </w:pPr>
    </w:p>
    <w:p w14:paraId="6BAF9583" w14:textId="77777777" w:rsidR="00391D58" w:rsidRDefault="00391D58">
      <w:pPr>
        <w:tabs>
          <w:tab w:val="clear" w:pos="720"/>
        </w:tabs>
      </w:pPr>
      <w:r>
        <w:t xml:space="preserve">Proof:  Assume A = PBQ with P and Q non-singular. We know that r(BQ) = r(B) from our earlier theorem, and then r(A) = r(BQ) by the same argument. Thus, r(A) = r(B).  QED. </w:t>
      </w:r>
    </w:p>
    <w:p w14:paraId="4A07B9A7" w14:textId="77777777" w:rsidR="00391D58" w:rsidRDefault="00391D58">
      <w:pPr>
        <w:tabs>
          <w:tab w:val="clear" w:pos="720"/>
        </w:tabs>
      </w:pPr>
    </w:p>
    <w:p w14:paraId="256A0746" w14:textId="77777777" w:rsidR="00391D58" w:rsidRDefault="00391D58">
      <w:pPr>
        <w:tabs>
          <w:tab w:val="clear" w:pos="720"/>
        </w:tabs>
      </w:pPr>
      <w:r>
        <w:rPr>
          <w:b/>
          <w:bCs/>
        </w:rPr>
        <w:t>Theorem M12</w:t>
      </w:r>
      <w:r>
        <w:t>: (</w:t>
      </w:r>
      <w:r>
        <w:rPr>
          <w:b/>
          <w:bCs/>
        </w:rPr>
        <w:t>Submatrix Theorem</w:t>
      </w:r>
      <w:r>
        <w:t xml:space="preserve">) Let matrix B be a horizontal slice of NxN matrix A, where B is S rows high. Then  r(A) </w:t>
      </w:r>
      <w:r>
        <w:sym w:font="Symbol" w:char="F0B3"/>
      </w:r>
      <w:r>
        <w:t xml:space="preserve"> r(B) </w:t>
      </w:r>
      <w:r>
        <w:sym w:font="Symbol" w:char="F0B3"/>
      </w:r>
      <w:r>
        <w:t xml:space="preserve"> r(A) +S - N.   . </w:t>
      </w:r>
    </w:p>
    <w:p w14:paraId="6FA5C678" w14:textId="77777777" w:rsidR="00391D58" w:rsidRDefault="00391D58">
      <w:pPr>
        <w:tabs>
          <w:tab w:val="clear" w:pos="720"/>
        </w:tabs>
      </w:pPr>
    </w:p>
    <w:p w14:paraId="45BBD2B8" w14:textId="77777777" w:rsidR="00391D58" w:rsidRDefault="00391D58">
      <w:pPr>
        <w:tabs>
          <w:tab w:val="clear" w:pos="720"/>
        </w:tabs>
      </w:pPr>
      <w:r>
        <w:t>Proof: The first part is obvious that r(B)</w:t>
      </w:r>
      <w:r>
        <w:sym w:font="Symbol" w:char="F0A3"/>
      </w:r>
      <w:r>
        <w:t xml:space="preserve"> r(</w:t>
      </w:r>
      <w:r>
        <w:t xml:space="preserve">A) if B is only a piece of A. The other inequality is proved as follows (see old notes!). (1) slide B to the top, then write it in normal form. ranks are unchanged. (2) Slide its zero rows to the bottom if there are any. (3) Then take the resulting upper part to normal form. The resulting matrix still has the rank of A, but has S - r(B) rows of zeros on the bottom. The rank of the resulting matrix must be </w:t>
      </w:r>
      <w:r>
        <w:sym w:font="Symbol" w:char="F0A3"/>
      </w:r>
      <w:r>
        <w:t xml:space="preserve"> the number of upper rows, which is N - ( S - r(B)). So r(A) </w:t>
      </w:r>
      <w:r>
        <w:sym w:font="Symbol" w:char="F0A3"/>
      </w:r>
      <w:r>
        <w:t xml:space="preserve"> N - S + r(B). This is the desired resul</w:t>
      </w:r>
      <w:r>
        <w:t xml:space="preserve">t. It is all very obvious if you draw pictures. </w:t>
      </w:r>
    </w:p>
    <w:p w14:paraId="518FB0B0" w14:textId="77777777" w:rsidR="00391D58" w:rsidRDefault="00391D58">
      <w:pPr>
        <w:tabs>
          <w:tab w:val="clear" w:pos="720"/>
        </w:tabs>
      </w:pPr>
    </w:p>
    <w:p w14:paraId="107A3398" w14:textId="77777777" w:rsidR="00391D58" w:rsidRDefault="00391D58">
      <w:pPr>
        <w:tabs>
          <w:tab w:val="clear" w:pos="720"/>
        </w:tabs>
      </w:pPr>
      <w:r>
        <w:rPr>
          <w:b/>
          <w:bCs/>
        </w:rPr>
        <w:t>Theorem M13</w:t>
      </w:r>
      <w:r>
        <w:t>:  (</w:t>
      </w:r>
      <w:r>
        <w:rPr>
          <w:b/>
          <w:bCs/>
        </w:rPr>
        <w:t>Sylvester's Law of Nullity</w:t>
      </w:r>
      <w:r>
        <w:t xml:space="preserve">)  If A and B are NxN, then r(AB) </w:t>
      </w:r>
      <w:r>
        <w:sym w:font="Symbol" w:char="F0B3"/>
      </w:r>
      <w:r>
        <w:t xml:space="preserve"> r(A) + r(B) - N.  In terms of nullity, n(AB) </w:t>
      </w:r>
      <w:r>
        <w:sym w:font="Symbol" w:char="F0A3"/>
      </w:r>
      <w:r>
        <w:t xml:space="preserve"> n(A) + n(B).  Our previous theorem said r(AB) </w:t>
      </w:r>
      <w:r>
        <w:sym w:font="Symbol" w:char="F0A3"/>
      </w:r>
      <w:r>
        <w:t xml:space="preserve"> min[r(A),r(B)] so the combined result is then</w:t>
      </w:r>
    </w:p>
    <w:p w14:paraId="3B1A1806" w14:textId="77777777" w:rsidR="00391D58" w:rsidRDefault="00391D58">
      <w:pPr>
        <w:tabs>
          <w:tab w:val="clear" w:pos="720"/>
        </w:tabs>
      </w:pPr>
    </w:p>
    <w:p w14:paraId="731874CB" w14:textId="77777777" w:rsidR="00391D58" w:rsidRDefault="00391D58">
      <w:pPr>
        <w:tabs>
          <w:tab w:val="clear" w:pos="720"/>
        </w:tabs>
      </w:pPr>
      <w:r>
        <w:tab/>
        <w:t xml:space="preserve"> r(A) + r(B) - N </w:t>
      </w:r>
      <w:r>
        <w:sym w:font="Symbol" w:char="F0A3"/>
      </w:r>
      <w:r>
        <w:t xml:space="preserve"> r(AB) </w:t>
      </w:r>
      <w:r>
        <w:sym w:font="Symbol" w:char="F0A3"/>
      </w:r>
      <w:r>
        <w:t xml:space="preserve"> min[r(A),r(B)]</w:t>
      </w:r>
    </w:p>
    <w:p w14:paraId="0C458F0E" w14:textId="77777777" w:rsidR="00391D58" w:rsidRDefault="00391D58">
      <w:pPr>
        <w:tabs>
          <w:tab w:val="clear" w:pos="720"/>
        </w:tabs>
      </w:pPr>
    </w:p>
    <w:p w14:paraId="638DB093" w14:textId="77777777" w:rsidR="00391D58" w:rsidRDefault="00391D58">
      <w:pPr>
        <w:tabs>
          <w:tab w:val="clear" w:pos="720"/>
        </w:tabs>
      </w:pPr>
      <w:r>
        <w:t xml:space="preserve">Rewrite as </w:t>
      </w:r>
    </w:p>
    <w:p w14:paraId="4DBBE2D9" w14:textId="77777777" w:rsidR="00391D58" w:rsidRDefault="00391D58">
      <w:pPr>
        <w:tabs>
          <w:tab w:val="clear" w:pos="720"/>
        </w:tabs>
      </w:pPr>
    </w:p>
    <w:p w14:paraId="3BFA8ACE" w14:textId="77777777" w:rsidR="00391D58" w:rsidRDefault="00391D58">
      <w:pPr>
        <w:tabs>
          <w:tab w:val="clear" w:pos="720"/>
        </w:tabs>
      </w:pPr>
      <w:r>
        <w:tab/>
        <w:t xml:space="preserve">max[n(A),n(B)] </w:t>
      </w:r>
      <w:r>
        <w:sym w:font="Symbol" w:char="F0A3"/>
      </w:r>
      <w:r>
        <w:t xml:space="preserve"> n(AB) </w:t>
      </w:r>
      <w:r>
        <w:sym w:font="Symbol" w:char="F0A3"/>
      </w:r>
      <w:r>
        <w:t xml:space="preserve">  n(A) + n(B)</w:t>
      </w:r>
      <w:r>
        <w:tab/>
      </w:r>
      <w:r>
        <w:tab/>
        <w:t xml:space="preserve">// triangle rule! </w:t>
      </w:r>
    </w:p>
    <w:p w14:paraId="15ABD0DD" w14:textId="77777777" w:rsidR="00391D58" w:rsidRDefault="00391D58">
      <w:pPr>
        <w:tabs>
          <w:tab w:val="clear" w:pos="720"/>
        </w:tabs>
      </w:pPr>
    </w:p>
    <w:p w14:paraId="7B786175" w14:textId="77777777" w:rsidR="00391D58" w:rsidRDefault="00391D58">
      <w:pPr>
        <w:tabs>
          <w:tab w:val="clear" w:pos="720"/>
        </w:tabs>
      </w:pPr>
      <w:r>
        <w:t>Proof:  Write XY = (PX</w:t>
      </w:r>
      <w:r>
        <w:rPr>
          <w:vertAlign w:val="subscript"/>
        </w:rPr>
        <w:t>nf</w:t>
      </w:r>
      <w:r>
        <w:t>Q)Y where X is in normal form and P and Q got A to be in normal form. Then we have XY = P(X</w:t>
      </w:r>
      <w:r>
        <w:rPr>
          <w:vertAlign w:val="subscript"/>
        </w:rPr>
        <w:t>nf</w:t>
      </w:r>
      <w:r>
        <w:t xml:space="preserve">QY). But </w:t>
      </w:r>
      <w:r>
        <w:t>the matrix X</w:t>
      </w:r>
      <w:r>
        <w:rPr>
          <w:vertAlign w:val="subscript"/>
        </w:rPr>
        <w:t>nf</w:t>
      </w:r>
      <w:r>
        <w:t xml:space="preserve">QY is a strip of the matrix QY of height S = r(X), so we apply our submatrix theorem  r(B) </w:t>
      </w:r>
      <w:r>
        <w:sym w:font="Symbol" w:char="F0B3"/>
      </w:r>
      <w:r>
        <w:t xml:space="preserve"> r(A) +S - N with A = QY and B = X</w:t>
      </w:r>
      <w:r>
        <w:rPr>
          <w:vertAlign w:val="subscript"/>
        </w:rPr>
        <w:t>nf</w:t>
      </w:r>
      <w:r>
        <w:t>QY  to get</w:t>
      </w:r>
    </w:p>
    <w:p w14:paraId="543FC807" w14:textId="77777777" w:rsidR="00391D58" w:rsidRDefault="00391D58">
      <w:pPr>
        <w:tabs>
          <w:tab w:val="clear" w:pos="720"/>
        </w:tabs>
      </w:pPr>
      <w:r>
        <w:t xml:space="preserve"> r(X</w:t>
      </w:r>
      <w:r>
        <w:rPr>
          <w:vertAlign w:val="subscript"/>
        </w:rPr>
        <w:t>nf</w:t>
      </w:r>
      <w:r>
        <w:t xml:space="preserve">QY) </w:t>
      </w:r>
      <w:r>
        <w:sym w:font="Symbol" w:char="F0B3"/>
      </w:r>
      <w:r>
        <w:t xml:space="preserve"> r(QY) +r(X) - N which we rewrite as r(XY) </w:t>
      </w:r>
      <w:r>
        <w:sym w:font="Symbol" w:char="F0B3"/>
      </w:r>
      <w:r>
        <w:t xml:space="preserve"> r(Y) + r(X) - N. QED. The nullity part comes from the usual r(A) + n(A) = N relationship. [ Again, see hand written notes for help if needed. ] </w:t>
      </w:r>
    </w:p>
    <w:p w14:paraId="2DE99E91" w14:textId="77777777" w:rsidR="00391D58" w:rsidRDefault="00391D58">
      <w:pPr>
        <w:tabs>
          <w:tab w:val="clear" w:pos="720"/>
        </w:tabs>
      </w:pPr>
    </w:p>
    <w:p w14:paraId="7674FB56" w14:textId="77777777" w:rsidR="00391D58" w:rsidRDefault="00391D58">
      <w:pPr>
        <w:tabs>
          <w:tab w:val="clear" w:pos="720"/>
        </w:tabs>
        <w:rPr>
          <w:b/>
          <w:bCs/>
        </w:rPr>
      </w:pPr>
      <w:r>
        <w:rPr>
          <w:b/>
          <w:bCs/>
        </w:rPr>
        <w:t xml:space="preserve">Interpretation of the Triangle Rule: </w:t>
      </w:r>
      <w:r>
        <w:rPr>
          <w:b/>
          <w:bCs/>
        </w:rPr>
        <w:tab/>
      </w:r>
      <w:r>
        <w:t xml:space="preserve"> max[n(A),n(B)]  </w:t>
      </w:r>
      <w:r>
        <w:sym w:font="Symbol" w:char="F0A3"/>
      </w:r>
      <w:r>
        <w:t xml:space="preserve"> n(AB) </w:t>
      </w:r>
      <w:r>
        <w:sym w:font="Symbol" w:char="F0A3"/>
      </w:r>
      <w:r>
        <w:t xml:space="preserve">  n(A) + n(B)n(AB) </w:t>
      </w:r>
      <w:r>
        <w:sym w:font="Symbol" w:char="F0A3"/>
      </w:r>
      <w:r>
        <w:t xml:space="preserve">  n(A) + n(B)</w:t>
      </w:r>
    </w:p>
    <w:p w14:paraId="00DB0A35" w14:textId="77777777" w:rsidR="00391D58" w:rsidRDefault="00391D58">
      <w:pPr>
        <w:tabs>
          <w:tab w:val="clear" w:pos="720"/>
        </w:tabs>
      </w:pPr>
    </w:p>
    <w:p w14:paraId="6E233F62" w14:textId="77777777" w:rsidR="00391D58" w:rsidRDefault="00391D58">
      <w:pPr>
        <w:tabs>
          <w:tab w:val="clear" w:pos="720"/>
        </w:tabs>
      </w:pPr>
      <w:r>
        <w:tab/>
      </w:r>
      <w:r>
        <w:tab/>
      </w:r>
      <w:r>
        <w:object w:dxaOrig="2954" w:dyaOrig="22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75pt;height:111.75pt" o:ole="">
            <v:imagedata r:id="rId7" o:title=""/>
          </v:shape>
          <o:OLEObject Type="Embed" ProgID="Visio.Drawing.11" ShapeID="_x0000_i1025" DrawAspect="Content" ObjectID="_1850204461" r:id="rId8"/>
        </w:object>
      </w:r>
    </w:p>
    <w:p w14:paraId="59439248" w14:textId="77777777" w:rsidR="00391D58" w:rsidRDefault="00391D58">
      <w:pPr>
        <w:tabs>
          <w:tab w:val="clear" w:pos="720"/>
        </w:tabs>
      </w:pPr>
    </w:p>
    <w:p w14:paraId="104FA6F5" w14:textId="77777777" w:rsidR="00391D58" w:rsidRDefault="00391D58">
      <w:pPr>
        <w:tabs>
          <w:tab w:val="clear" w:pos="720"/>
        </w:tabs>
      </w:pPr>
      <w:r>
        <w:t>Well, there is a triangle,</w:t>
      </w:r>
      <w:r>
        <w:t xml:space="preserve"> but there is more to it that just the triangle. We assume N(A) &gt; N(B) for this picture. Then the top of the imagined vector N(B) can only be on the portion of the small circle that is shown, because the N(AB) distance must stay larger than N(A). All this rule says is that the N(AB) is larger than either one, but cannot exceed the sum of the two. </w:t>
      </w:r>
    </w:p>
    <w:p w14:paraId="5AC4AD77" w14:textId="77777777" w:rsidR="00391D58" w:rsidRDefault="00391D58">
      <w:pPr>
        <w:tabs>
          <w:tab w:val="clear" w:pos="720"/>
        </w:tabs>
      </w:pPr>
    </w:p>
    <w:p w14:paraId="463F8B5E" w14:textId="77777777" w:rsidR="00391D58" w:rsidRDefault="00391D58">
      <w:pPr>
        <w:tabs>
          <w:tab w:val="clear" w:pos="720"/>
        </w:tabs>
      </w:pPr>
      <w:r>
        <w:rPr>
          <w:b/>
          <w:bCs/>
        </w:rPr>
        <w:t xml:space="preserve">Theorem M14:  </w:t>
      </w:r>
      <w:r>
        <w:t xml:space="preserve">r(A+B) </w:t>
      </w:r>
      <w:r>
        <w:sym w:font="Symbol" w:char="F0A3"/>
      </w:r>
      <w:r>
        <w:t xml:space="preserve">  r(A) + r(B)</w:t>
      </w:r>
    </w:p>
    <w:p w14:paraId="0ED26686" w14:textId="77777777" w:rsidR="00391D58" w:rsidRDefault="00391D58">
      <w:pPr>
        <w:tabs>
          <w:tab w:val="clear" w:pos="720"/>
        </w:tabs>
      </w:pPr>
    </w:p>
    <w:p w14:paraId="38B3E032" w14:textId="77777777" w:rsidR="00391D58" w:rsidRDefault="00391D58">
      <w:pPr>
        <w:tabs>
          <w:tab w:val="clear" w:pos="720"/>
        </w:tabs>
      </w:pPr>
      <w:r>
        <w:t>Proof:  Consider rank as the dim(Range). Consider (A+B)x = y.  Define y</w:t>
      </w:r>
      <w:r>
        <w:rPr>
          <w:vertAlign w:val="subscript"/>
        </w:rPr>
        <w:t>1</w:t>
      </w:r>
      <w:r>
        <w:t xml:space="preserve"> = Ax and y</w:t>
      </w:r>
      <w:r>
        <w:rPr>
          <w:vertAlign w:val="subscript"/>
        </w:rPr>
        <w:t>2</w:t>
      </w:r>
      <w:r>
        <w:t xml:space="preserve"> = Bx.  In worst case, these ranges migh</w:t>
      </w:r>
      <w:r>
        <w:t>t not overlap at all in terms of basis vectors, so dim(R</w:t>
      </w:r>
      <w:r>
        <w:rPr>
          <w:vertAlign w:val="subscript"/>
        </w:rPr>
        <w:t>A+B</w:t>
      </w:r>
      <w:r>
        <w:t>) = sum of range dims. that is, the vector y = y</w:t>
      </w:r>
      <w:r>
        <w:rPr>
          <w:vertAlign w:val="subscript"/>
        </w:rPr>
        <w:t>1</w:t>
      </w:r>
      <w:r>
        <w:t xml:space="preserve"> + y</w:t>
      </w:r>
      <w:r>
        <w:rPr>
          <w:vertAlign w:val="subscript"/>
        </w:rPr>
        <w:t>2</w:t>
      </w:r>
      <w:r>
        <w:t xml:space="preserve"> is then spanned by the set including all basis vectors ion each set. In all other cases, there could be some overlap of the basis vectors. In worse case, there could be 100% overlap. Then we would have r(A+B) = r(A) = r(B).  Both extremes are compatible with r(A+B) </w:t>
      </w:r>
      <w:r>
        <w:sym w:font="Symbol" w:char="F0A3"/>
      </w:r>
      <w:r>
        <w:t xml:space="preserve"> r(A) + r(B). </w:t>
      </w:r>
    </w:p>
    <w:p w14:paraId="67ACBCDF" w14:textId="77777777" w:rsidR="00391D58" w:rsidRDefault="00391D58">
      <w:pPr>
        <w:tabs>
          <w:tab w:val="clear" w:pos="720"/>
        </w:tabs>
      </w:pPr>
    </w:p>
    <w:p w14:paraId="68D6A7A0" w14:textId="77777777" w:rsidR="00391D58" w:rsidRDefault="00391D58">
      <w:pPr>
        <w:tabs>
          <w:tab w:val="clear" w:pos="720"/>
        </w:tabs>
      </w:pPr>
      <w:r>
        <w:t xml:space="preserve">Definition:  A </w:t>
      </w:r>
      <w:r>
        <w:rPr>
          <w:b/>
          <w:bCs/>
        </w:rPr>
        <w:t>Householder Matrix</w:t>
      </w:r>
      <w:r>
        <w:t xml:space="preserve">:  given any real vector u , the matrix is H = 1 - </w:t>
      </w:r>
      <w:r>
        <w:sym w:font="Symbol" w:char="F073"/>
      </w:r>
      <w:r>
        <w:t xml:space="preserve"> uu</w:t>
      </w:r>
      <w:r>
        <w:rPr>
          <w:vertAlign w:val="superscript"/>
        </w:rPr>
        <w:t>T</w:t>
      </w:r>
      <w:r>
        <w:t xml:space="preserve"> where the number </w:t>
      </w:r>
      <w:r>
        <w:sym w:font="Symbol" w:char="F073"/>
      </w:r>
      <w:r>
        <w:t xml:space="preserve"> = (2/u</w:t>
      </w:r>
      <w:r>
        <w:rPr>
          <w:vertAlign w:val="superscript"/>
        </w:rPr>
        <w:t>T</w:t>
      </w:r>
      <w:r>
        <w:t xml:space="preserve">u). Think of H as H(u). [ aka an </w:t>
      </w:r>
      <w:r>
        <w:rPr>
          <w:b/>
          <w:bCs/>
        </w:rPr>
        <w:t>Elementary Reflector</w:t>
      </w:r>
      <w:r>
        <w:t xml:space="preserve"> ]  Can write as H = 1 - 2ww</w:t>
      </w:r>
      <w:r>
        <w:rPr>
          <w:vertAlign w:val="superscript"/>
        </w:rPr>
        <w:t>T</w:t>
      </w:r>
      <w:r>
        <w:t xml:space="preserve"> if use w that is normalized. </w:t>
      </w:r>
    </w:p>
    <w:p w14:paraId="0DE9A58E" w14:textId="77777777" w:rsidR="00391D58" w:rsidRDefault="00391D58">
      <w:pPr>
        <w:tabs>
          <w:tab w:val="clear" w:pos="720"/>
        </w:tabs>
      </w:pPr>
    </w:p>
    <w:p w14:paraId="5780F8CC" w14:textId="77777777" w:rsidR="00391D58" w:rsidRDefault="00391D58">
      <w:pPr>
        <w:tabs>
          <w:tab w:val="clear" w:pos="720"/>
        </w:tabs>
      </w:pPr>
      <w:r>
        <w:rPr>
          <w:b/>
          <w:bCs/>
        </w:rPr>
        <w:t>Theorem 15</w:t>
      </w:r>
      <w:r>
        <w:t>: The following are true for a Householder Matrix H:</w:t>
      </w:r>
    </w:p>
    <w:p w14:paraId="09D59D81" w14:textId="77777777" w:rsidR="00391D58" w:rsidRDefault="00391D58">
      <w:pPr>
        <w:tabs>
          <w:tab w:val="clear" w:pos="720"/>
        </w:tabs>
      </w:pPr>
      <w:r>
        <w:t>(1)  H = H</w:t>
      </w:r>
      <w:r>
        <w:rPr>
          <w:vertAlign w:val="superscript"/>
        </w:rPr>
        <w:t>T</w:t>
      </w:r>
      <w:r>
        <w:t xml:space="preserve">  which is true for any constant </w:t>
      </w:r>
      <w:r>
        <w:sym w:font="Symbol" w:char="F073"/>
      </w:r>
    </w:p>
    <w:p w14:paraId="630806D9" w14:textId="77777777" w:rsidR="00391D58" w:rsidRDefault="00391D58">
      <w:pPr>
        <w:tabs>
          <w:tab w:val="clear" w:pos="720"/>
        </w:tabs>
      </w:pPr>
      <w:r>
        <w:t>(2)  HH = 1 ( or H</w:t>
      </w:r>
      <w:r>
        <w:rPr>
          <w:vertAlign w:val="superscript"/>
        </w:rPr>
        <w:t>-1</w:t>
      </w:r>
      <w:r>
        <w:t xml:space="preserve"> = H)  which is true only for the specific </w:t>
      </w:r>
      <w:r>
        <w:sym w:font="Symbol" w:char="F073"/>
      </w:r>
      <w:r>
        <w:t xml:space="preserve"> shown in the definition</w:t>
      </w:r>
    </w:p>
    <w:p w14:paraId="45FB9A62" w14:textId="77777777" w:rsidR="00391D58" w:rsidRDefault="00391D58">
      <w:pPr>
        <w:tabs>
          <w:tab w:val="clear" w:pos="720"/>
        </w:tabs>
      </w:pPr>
      <w:r>
        <w:t>(3) H</w:t>
      </w:r>
      <w:r>
        <w:rPr>
          <w:vertAlign w:val="superscript"/>
        </w:rPr>
        <w:t>T</w:t>
      </w:r>
      <w:r>
        <w:t xml:space="preserve"> = H</w:t>
      </w:r>
      <w:r>
        <w:rPr>
          <w:vertAlign w:val="superscript"/>
        </w:rPr>
        <w:t>-1</w:t>
      </w:r>
      <w:r>
        <w:t xml:space="preserve"> so H is real orthogonal  (follows from 1 and 2) </w:t>
      </w:r>
    </w:p>
    <w:p w14:paraId="605E7C7D" w14:textId="77777777" w:rsidR="00391D58" w:rsidRDefault="00391D58">
      <w:pPr>
        <w:tabs>
          <w:tab w:val="clear" w:pos="720"/>
        </w:tabs>
      </w:pPr>
      <w:r>
        <w:t>(4) (uu</w:t>
      </w:r>
      <w:r>
        <w:rPr>
          <w:vertAlign w:val="superscript"/>
        </w:rPr>
        <w:t>T</w:t>
      </w:r>
      <w:r>
        <w:t>)</w:t>
      </w:r>
      <w:r>
        <w:rPr>
          <w:vertAlign w:val="superscript"/>
        </w:rPr>
        <w:t>2</w:t>
      </w:r>
      <w:r>
        <w:t xml:space="preserve"> = (u</w:t>
      </w:r>
      <w:r>
        <w:rPr>
          <w:vertAlign w:val="superscript"/>
        </w:rPr>
        <w:t>T</w:t>
      </w:r>
      <w:r>
        <w:t>u) (uu</w:t>
      </w:r>
      <w:r>
        <w:rPr>
          <w:vertAlign w:val="superscript"/>
        </w:rPr>
        <w:t>T</w:t>
      </w:r>
      <w:r>
        <w:t>)  is true for any u</w:t>
      </w:r>
    </w:p>
    <w:p w14:paraId="23DAADEA" w14:textId="77777777" w:rsidR="00391D58" w:rsidRDefault="00391D58">
      <w:pPr>
        <w:tabs>
          <w:tab w:val="clear" w:pos="720"/>
        </w:tabs>
      </w:pPr>
      <w:r>
        <w:t>(5) (uu</w:t>
      </w:r>
      <w:r>
        <w:rPr>
          <w:vertAlign w:val="superscript"/>
        </w:rPr>
        <w:t>T</w:t>
      </w:r>
      <w:r>
        <w:t>)v = (u</w:t>
      </w:r>
      <w:r>
        <w:rPr>
          <w:vertAlign w:val="superscript"/>
        </w:rPr>
        <w:t>T</w:t>
      </w:r>
      <w:r>
        <w:t>v)u  is true for any u and any v</w:t>
      </w:r>
    </w:p>
    <w:p w14:paraId="174EB012" w14:textId="77777777" w:rsidR="00391D58" w:rsidRDefault="00391D58">
      <w:pPr>
        <w:tabs>
          <w:tab w:val="clear" w:pos="720"/>
        </w:tabs>
      </w:pPr>
    </w:p>
    <w:p w14:paraId="40C54FA5" w14:textId="77777777" w:rsidR="00391D58" w:rsidRDefault="00391D58">
      <w:pPr>
        <w:tabs>
          <w:tab w:val="clear" w:pos="720"/>
        </w:tabs>
      </w:pPr>
      <w:r>
        <w:t>Proof:  Item 1 is trivial. Items 4 and 5 ar</w:t>
      </w:r>
      <w:r>
        <w:t xml:space="preserve">e trivial if you just write them out. Use them to show item 2. This is all done very nicely in Jerry Shultz notes which I have printed and marked up. </w:t>
      </w:r>
    </w:p>
    <w:p w14:paraId="6C8D541E" w14:textId="77777777" w:rsidR="00391D58" w:rsidRDefault="00391D58">
      <w:pPr>
        <w:tabs>
          <w:tab w:val="clear" w:pos="720"/>
        </w:tabs>
      </w:pPr>
    </w:p>
    <w:p w14:paraId="04E0E150" w14:textId="77777777" w:rsidR="00391D58" w:rsidRDefault="00391D58">
      <w:pPr>
        <w:tabs>
          <w:tab w:val="clear" w:pos="720"/>
        </w:tabs>
      </w:pPr>
      <w:r>
        <w:rPr>
          <w:b/>
          <w:bCs/>
        </w:rPr>
        <w:t>Theorem M16</w:t>
      </w:r>
      <w:r>
        <w:t xml:space="preserve">: The product of a Householder matrix and a real orthogonal matrix is a real orthogonal matrix. </w:t>
      </w:r>
    </w:p>
    <w:p w14:paraId="42306871" w14:textId="77777777" w:rsidR="00391D58" w:rsidRDefault="00391D58">
      <w:pPr>
        <w:tabs>
          <w:tab w:val="clear" w:pos="720"/>
        </w:tabs>
      </w:pPr>
    </w:p>
    <w:p w14:paraId="5623A199" w14:textId="77777777" w:rsidR="00391D58" w:rsidRDefault="00391D58">
      <w:pPr>
        <w:tabs>
          <w:tab w:val="clear" w:pos="720"/>
        </w:tabs>
      </w:pPr>
      <w:r>
        <w:t>Proof:  Let R = H</w:t>
      </w:r>
      <w:r>
        <w:rPr>
          <w:vertAlign w:val="subscript"/>
        </w:rPr>
        <w:t>1</w:t>
      </w:r>
      <w:r>
        <w:t>S with S = ro.  Then R</w:t>
      </w:r>
      <w:r>
        <w:rPr>
          <w:vertAlign w:val="superscript"/>
        </w:rPr>
        <w:t>-1</w:t>
      </w:r>
      <w:r>
        <w:t xml:space="preserve"> = (H</w:t>
      </w:r>
      <w:r>
        <w:rPr>
          <w:vertAlign w:val="subscript"/>
        </w:rPr>
        <w:t>1</w:t>
      </w:r>
      <w:r>
        <w:t>S)</w:t>
      </w:r>
      <w:r>
        <w:rPr>
          <w:vertAlign w:val="superscript"/>
        </w:rPr>
        <w:t>-1</w:t>
      </w:r>
      <w:r>
        <w:t xml:space="preserve"> = S</w:t>
      </w:r>
      <w:r>
        <w:rPr>
          <w:vertAlign w:val="superscript"/>
        </w:rPr>
        <w:t>-1</w:t>
      </w:r>
      <w:r>
        <w:t xml:space="preserve"> H</w:t>
      </w:r>
      <w:r>
        <w:rPr>
          <w:vertAlign w:val="subscript"/>
        </w:rPr>
        <w:t>1</w:t>
      </w:r>
      <w:r>
        <w:rPr>
          <w:vertAlign w:val="superscript"/>
        </w:rPr>
        <w:t>-1</w:t>
      </w:r>
      <w:r>
        <w:t xml:space="preserve"> = S</w:t>
      </w:r>
      <w:r>
        <w:rPr>
          <w:vertAlign w:val="superscript"/>
        </w:rPr>
        <w:t>T</w:t>
      </w:r>
      <w:r>
        <w:t>H</w:t>
      </w:r>
      <w:r>
        <w:rPr>
          <w:vertAlign w:val="subscript"/>
        </w:rPr>
        <w:t>1</w:t>
      </w:r>
      <w:r>
        <w:t>=(H</w:t>
      </w:r>
      <w:r>
        <w:rPr>
          <w:vertAlign w:val="subscript"/>
        </w:rPr>
        <w:t>1</w:t>
      </w:r>
      <w:r>
        <w:t>S)</w:t>
      </w:r>
      <w:r>
        <w:rPr>
          <w:vertAlign w:val="superscript"/>
        </w:rPr>
        <w:t>T</w:t>
      </w:r>
      <w:r>
        <w:t xml:space="preserve"> = R</w:t>
      </w:r>
      <w:r>
        <w:rPr>
          <w:vertAlign w:val="superscript"/>
        </w:rPr>
        <w:t>T</w:t>
      </w:r>
      <w:r>
        <w:t xml:space="preserve">. </w:t>
      </w:r>
    </w:p>
    <w:p w14:paraId="2FFB4FA9" w14:textId="77777777" w:rsidR="00391D58" w:rsidRDefault="00391D58">
      <w:pPr>
        <w:tabs>
          <w:tab w:val="clear" w:pos="720"/>
        </w:tabs>
      </w:pPr>
    </w:p>
    <w:p w14:paraId="572BE182" w14:textId="77777777" w:rsidR="00391D58" w:rsidRDefault="00391D58">
      <w:pPr>
        <w:tabs>
          <w:tab w:val="clear" w:pos="720"/>
        </w:tabs>
      </w:pPr>
      <w:r>
        <w:rPr>
          <w:b/>
          <w:bCs/>
        </w:rPr>
        <w:t>Corollary</w:t>
      </w:r>
      <w:r>
        <w:t xml:space="preserve">: The product of two Householder matrices is a real orthogonal matrix. </w:t>
      </w:r>
    </w:p>
    <w:p w14:paraId="49770D45" w14:textId="77777777" w:rsidR="00391D58" w:rsidRDefault="00391D58">
      <w:pPr>
        <w:tabs>
          <w:tab w:val="clear" w:pos="720"/>
        </w:tabs>
      </w:pPr>
    </w:p>
    <w:p w14:paraId="7744F01F" w14:textId="77777777" w:rsidR="00391D58" w:rsidRDefault="00391D58">
      <w:pPr>
        <w:tabs>
          <w:tab w:val="clear" w:pos="720"/>
        </w:tabs>
      </w:pPr>
      <w:r>
        <w:t>Proof: A Householder matrix is real orthogonal, so the theorem shows it to be true.</w:t>
      </w:r>
      <w:r>
        <w:t xml:space="preserve"> </w:t>
      </w:r>
    </w:p>
    <w:p w14:paraId="2ABCD038" w14:textId="77777777" w:rsidR="00391D58" w:rsidRDefault="00391D58">
      <w:pPr>
        <w:tabs>
          <w:tab w:val="clear" w:pos="720"/>
        </w:tabs>
      </w:pPr>
    </w:p>
    <w:p w14:paraId="288CD108" w14:textId="77777777" w:rsidR="00391D58" w:rsidRDefault="00391D58">
      <w:pPr>
        <w:tabs>
          <w:tab w:val="clear" w:pos="720"/>
        </w:tabs>
      </w:pPr>
      <w:r>
        <w:rPr>
          <w:b/>
          <w:bCs/>
        </w:rPr>
        <w:t>Theorem M17</w:t>
      </w:r>
      <w:r>
        <w:t>:  One can find a Householder matrix H such that Hv = (</w:t>
      </w:r>
      <w:r>
        <w:sym w:font="Symbol" w:char="F062"/>
      </w:r>
      <w:r>
        <w:t xml:space="preserve">,0,0...) for any vector v, where the value of </w:t>
      </w:r>
      <w:r>
        <w:sym w:font="Symbol" w:char="F062"/>
      </w:r>
      <w:r>
        <w:t xml:space="preserve"> must be </w:t>
      </w:r>
      <w:r>
        <w:sym w:font="Symbol" w:char="F062"/>
      </w:r>
      <w:r>
        <w:t xml:space="preserve"> = </w:t>
      </w:r>
      <w:r>
        <w:sym w:font="Symbol" w:char="F0B1"/>
      </w:r>
      <w:r>
        <w:t xml:space="preserve"> sqrt(v</w:t>
      </w:r>
      <w:r>
        <w:rPr>
          <w:vertAlign w:val="subscript"/>
        </w:rPr>
        <w:t>1</w:t>
      </w:r>
      <w:r>
        <w:rPr>
          <w:vertAlign w:val="superscript"/>
        </w:rPr>
        <w:t>2</w:t>
      </w:r>
      <w:r>
        <w:t xml:space="preserve"> + v</w:t>
      </w:r>
      <w:r>
        <w:rPr>
          <w:vertAlign w:val="subscript"/>
        </w:rPr>
        <w:t>2</w:t>
      </w:r>
      <w:r>
        <w:rPr>
          <w:vertAlign w:val="superscript"/>
        </w:rPr>
        <w:t>2</w:t>
      </w:r>
      <w:r>
        <w:t xml:space="preserve"> + ... + v</w:t>
      </w:r>
      <w:r>
        <w:rPr>
          <w:vertAlign w:val="subscript"/>
        </w:rPr>
        <w:t>N</w:t>
      </w:r>
      <w:r>
        <w:rPr>
          <w:vertAlign w:val="superscript"/>
        </w:rPr>
        <w:t>2</w:t>
      </w:r>
      <w:r>
        <w:t xml:space="preserve">) = </w:t>
      </w:r>
      <w:r>
        <w:sym w:font="Symbol" w:char="F0B1"/>
      </w:r>
      <w:r>
        <w:t xml:space="preserve"> |v|.  Usually one takes </w:t>
      </w:r>
      <w:r>
        <w:sym w:font="Symbol" w:char="F062"/>
      </w:r>
      <w:r>
        <w:t xml:space="preserve"> to have the same sign as v</w:t>
      </w:r>
      <w:r>
        <w:rPr>
          <w:vertAlign w:val="subscript"/>
        </w:rPr>
        <w:t>1</w:t>
      </w:r>
      <w:r>
        <w:t xml:space="preserve">. </w:t>
      </w:r>
    </w:p>
    <w:p w14:paraId="3D3BEDD5" w14:textId="77777777" w:rsidR="00391D58" w:rsidRDefault="00391D58">
      <w:pPr>
        <w:tabs>
          <w:tab w:val="clear" w:pos="720"/>
        </w:tabs>
      </w:pPr>
    </w:p>
    <w:p w14:paraId="3F1FDA9F" w14:textId="77777777" w:rsidR="00391D58" w:rsidRDefault="00391D58">
      <w:pPr>
        <w:tabs>
          <w:tab w:val="clear" w:pos="720"/>
        </w:tabs>
      </w:pPr>
      <w:r>
        <w:rPr>
          <w:u w:val="single"/>
        </w:rPr>
        <w:t>Proof</w:t>
      </w:r>
      <w:r>
        <w:t>:  If you select u = (</w:t>
      </w:r>
      <w:r>
        <w:sym w:font="Symbol" w:char="F061"/>
      </w:r>
      <w:r>
        <w:t>,v</w:t>
      </w:r>
      <w:r>
        <w:rPr>
          <w:vertAlign w:val="subscript"/>
        </w:rPr>
        <w:t>2</w:t>
      </w:r>
      <w:r>
        <w:t>,v</w:t>
      </w:r>
      <w:r>
        <w:rPr>
          <w:vertAlign w:val="subscript"/>
        </w:rPr>
        <w:t>3</w:t>
      </w:r>
      <w:r>
        <w:t xml:space="preserve">...) where </w:t>
      </w:r>
      <w:r>
        <w:sym w:font="Symbol" w:char="F061"/>
      </w:r>
      <w:r>
        <w:t xml:space="preserve"> = v</w:t>
      </w:r>
      <w:r>
        <w:rPr>
          <w:vertAlign w:val="subscript"/>
        </w:rPr>
        <w:t>1</w:t>
      </w:r>
      <w:r>
        <w:t xml:space="preserve"> </w:t>
      </w:r>
      <w:r>
        <w:sym w:font="Symbol" w:char="F0B1"/>
      </w:r>
      <w:r>
        <w:t xml:space="preserve"> sqrt(v</w:t>
      </w:r>
      <w:r>
        <w:rPr>
          <w:vertAlign w:val="subscript"/>
        </w:rPr>
        <w:t>1</w:t>
      </w:r>
      <w:r>
        <w:rPr>
          <w:vertAlign w:val="superscript"/>
        </w:rPr>
        <w:t>2</w:t>
      </w:r>
      <w:r>
        <w:t xml:space="preserve"> + v</w:t>
      </w:r>
      <w:r>
        <w:rPr>
          <w:vertAlign w:val="subscript"/>
        </w:rPr>
        <w:t>2</w:t>
      </w:r>
      <w:r>
        <w:rPr>
          <w:vertAlign w:val="superscript"/>
        </w:rPr>
        <w:t>2</w:t>
      </w:r>
      <w:r>
        <w:t xml:space="preserve"> + ... + v</w:t>
      </w:r>
      <w:r>
        <w:rPr>
          <w:vertAlign w:val="subscript"/>
        </w:rPr>
        <w:t>N</w:t>
      </w:r>
      <w:r>
        <w:rPr>
          <w:vertAlign w:val="superscript"/>
        </w:rPr>
        <w:t>2</w:t>
      </w:r>
      <w:r>
        <w:t>), and just write things out, you find that the result is true. One fact along the way is that you need 2u</w:t>
      </w:r>
      <w:r>
        <w:rPr>
          <w:vertAlign w:val="superscript"/>
        </w:rPr>
        <w:t>T</w:t>
      </w:r>
      <w:r>
        <w:t>v = u</w:t>
      </w:r>
      <w:r>
        <w:rPr>
          <w:vertAlign w:val="superscript"/>
        </w:rPr>
        <w:t>T</w:t>
      </w:r>
      <w:r>
        <w:t xml:space="preserve">u. This is all clearly shown in Jerry Shultz's notes. </w:t>
      </w:r>
    </w:p>
    <w:p w14:paraId="4412E239" w14:textId="77777777" w:rsidR="00391D58" w:rsidRDefault="00391D58">
      <w:pPr>
        <w:tabs>
          <w:tab w:val="clear" w:pos="720"/>
        </w:tabs>
      </w:pPr>
    </w:p>
    <w:p w14:paraId="237D8418" w14:textId="77777777" w:rsidR="00391D58" w:rsidRDefault="00391D58">
      <w:pPr>
        <w:tabs>
          <w:tab w:val="clear" w:pos="720"/>
        </w:tabs>
      </w:pPr>
      <w:r>
        <w:rPr>
          <w:b/>
          <w:bCs/>
        </w:rPr>
        <w:t>Theorem M18:</w:t>
      </w:r>
      <w:r>
        <w:t xml:space="preserve"> (</w:t>
      </w:r>
      <w:r>
        <w:rPr>
          <w:b/>
          <w:bCs/>
        </w:rPr>
        <w:t>QR Factorization</w:t>
      </w:r>
      <w:r>
        <w:t>).  Any squa</w:t>
      </w:r>
      <w:r>
        <w:t xml:space="preserve">re matrix A can be written as A = QR where Q is real orthogonal, and R is upper triangular. </w:t>
      </w:r>
    </w:p>
    <w:p w14:paraId="214148F7" w14:textId="77777777" w:rsidR="00391D58" w:rsidRDefault="00391D58">
      <w:pPr>
        <w:tabs>
          <w:tab w:val="clear" w:pos="720"/>
        </w:tabs>
      </w:pPr>
    </w:p>
    <w:p w14:paraId="6098E0B4" w14:textId="77777777" w:rsidR="00391D58" w:rsidRDefault="00391D58">
      <w:pPr>
        <w:tabs>
          <w:tab w:val="clear" w:pos="720"/>
        </w:tabs>
      </w:pPr>
      <w:r>
        <w:t>Proof:  Consider the first column of matrix A as vector v and find H</w:t>
      </w:r>
      <w:r>
        <w:rPr>
          <w:vertAlign w:val="subscript"/>
        </w:rPr>
        <w:t>1</w:t>
      </w:r>
      <w:r>
        <w:t xml:space="preserve"> which brings it to (</w:t>
      </w:r>
      <w:r>
        <w:sym w:font="Symbol" w:char="F062"/>
      </w:r>
      <w:r>
        <w:t>,0,0...) form. We know we can do this by the previous theorem.  Then to the resulting matrix H</w:t>
      </w:r>
      <w:r>
        <w:rPr>
          <w:vertAlign w:val="subscript"/>
        </w:rPr>
        <w:t>1</w:t>
      </w:r>
      <w:r>
        <w:t>A with this cleaned up first column, apply the matrix H</w:t>
      </w:r>
      <w:r>
        <w:rPr>
          <w:vertAlign w:val="subscript"/>
        </w:rPr>
        <w:t>2</w:t>
      </w:r>
      <w:r>
        <w:t xml:space="preserve"> = diag(1,H</w:t>
      </w:r>
      <w:r>
        <w:rPr>
          <w:vertAlign w:val="subscript"/>
        </w:rPr>
        <w:t>2</w:t>
      </w:r>
      <w:r>
        <w:t>') where H</w:t>
      </w:r>
      <w:r>
        <w:rPr>
          <w:vertAlign w:val="subscript"/>
        </w:rPr>
        <w:t>2</w:t>
      </w:r>
      <w:r>
        <w:t>' is N-1 x N-1 and acts on the second column's lower N-1 components to clean out the bottom of that column, so it has the form (a,</w:t>
      </w:r>
      <w:r>
        <w:sym w:font="Symbol" w:char="F062"/>
      </w:r>
      <w:r>
        <w:t xml:space="preserve">',0,0,...). Then keep </w:t>
      </w:r>
      <w:r>
        <w:t>doing this, reducing the dimension each time, until you have a result that is upper triangular! You then have that  H</w:t>
      </w:r>
      <w:r>
        <w:rPr>
          <w:vertAlign w:val="subscript"/>
        </w:rPr>
        <w:t>N</w:t>
      </w:r>
      <w:r>
        <w:t>H</w:t>
      </w:r>
      <w:r>
        <w:rPr>
          <w:vertAlign w:val="subscript"/>
        </w:rPr>
        <w:t>N-1</w:t>
      </w:r>
      <w:r>
        <w:t xml:space="preserve"> .....H</w:t>
      </w:r>
      <w:r>
        <w:rPr>
          <w:vertAlign w:val="subscript"/>
        </w:rPr>
        <w:t>2</w:t>
      </w:r>
      <w:r>
        <w:t>H</w:t>
      </w:r>
      <w:r>
        <w:rPr>
          <w:vertAlign w:val="subscript"/>
        </w:rPr>
        <w:t>1</w:t>
      </w:r>
      <w:r>
        <w:t>A = R where R is the upper triangular result. The product of the H's is real orthogonal according to previous theorem. Call it Q</w:t>
      </w:r>
      <w:r>
        <w:softHyphen/>
      </w:r>
      <w:r>
        <w:rPr>
          <w:vertAlign w:val="superscript"/>
        </w:rPr>
        <w:t>-1</w:t>
      </w:r>
      <w:r>
        <w:t xml:space="preserve"> to get Q</w:t>
      </w:r>
      <w:r>
        <w:softHyphen/>
      </w:r>
      <w:r>
        <w:rPr>
          <w:vertAlign w:val="superscript"/>
        </w:rPr>
        <w:t>-1</w:t>
      </w:r>
      <w:r>
        <w:t xml:space="preserve">A = R, then left multiply by Q, A = QR. </w:t>
      </w:r>
    </w:p>
    <w:p w14:paraId="63F14356" w14:textId="77777777" w:rsidR="00391D58" w:rsidRDefault="00391D58">
      <w:pPr>
        <w:tabs>
          <w:tab w:val="clear" w:pos="720"/>
        </w:tabs>
      </w:pPr>
    </w:p>
    <w:p w14:paraId="39B1344D" w14:textId="77777777" w:rsidR="00391D58" w:rsidRDefault="00391D58">
      <w:pPr>
        <w:tabs>
          <w:tab w:val="clear" w:pos="720"/>
        </w:tabs>
      </w:pPr>
      <w:r>
        <w:rPr>
          <w:b/>
          <w:bCs/>
        </w:rPr>
        <w:t>Theorem M19</w:t>
      </w:r>
      <w:r>
        <w:t xml:space="preserve">:  (QR factorization for non-square matrices) A = Q </w:t>
      </w:r>
      <w:r>
        <w:fldChar w:fldCharType="begin"/>
      </w:r>
      <w:r>
        <w:instrText xml:space="preserve"> EQ \B(\A( R, 0) )</w:instrText>
      </w:r>
      <w:r>
        <w:fldChar w:fldCharType="end"/>
      </w:r>
      <w:r>
        <w:t xml:space="preserve">  or   A = Q (R</w:t>
      </w:r>
      <w:r>
        <w:rPr>
          <w:vertAlign w:val="subscript"/>
        </w:rPr>
        <w:t>1</w:t>
      </w:r>
      <w:r>
        <w:t>, R</w:t>
      </w:r>
      <w:r>
        <w:rPr>
          <w:vertAlign w:val="subscript"/>
        </w:rPr>
        <w:t>2</w:t>
      </w:r>
      <w:r>
        <w:t xml:space="preserve">) as sketched below. </w:t>
      </w:r>
    </w:p>
    <w:p w14:paraId="5E3043B0" w14:textId="77777777" w:rsidR="00391D58" w:rsidRDefault="00391D58">
      <w:pPr>
        <w:tabs>
          <w:tab w:val="clear" w:pos="720"/>
        </w:tabs>
      </w:pPr>
    </w:p>
    <w:p w14:paraId="7CA1AF58" w14:textId="77777777" w:rsidR="00391D58" w:rsidRDefault="00391D58">
      <w:pPr>
        <w:tabs>
          <w:tab w:val="clear" w:pos="720"/>
        </w:tabs>
      </w:pPr>
      <w:r>
        <w:t xml:space="preserve">Proof:  If A is "tall", N x n, we just apply the previous theorem to </w:t>
      </w:r>
      <w:r>
        <w:t>start clearing out the columns of A, using "large" H matrices, which multiplied together give Q</w:t>
      </w:r>
      <w:r>
        <w:rPr>
          <w:vertAlign w:val="superscript"/>
        </w:rPr>
        <w:t>-1</w:t>
      </w:r>
      <w:r>
        <w:t>,  like so:</w:t>
      </w:r>
    </w:p>
    <w:p w14:paraId="61D0BF33" w14:textId="77777777" w:rsidR="00391D58" w:rsidRDefault="00391D58">
      <w:pPr>
        <w:tabs>
          <w:tab w:val="clear" w:pos="720"/>
        </w:tabs>
      </w:pPr>
    </w:p>
    <w:p w14:paraId="2043E7AA" w14:textId="77777777" w:rsidR="00391D58" w:rsidRDefault="00391D58">
      <w:pPr>
        <w:tabs>
          <w:tab w:val="clear" w:pos="720"/>
        </w:tabs>
      </w:pPr>
      <w:r>
        <w:tab/>
      </w:r>
      <w:r>
        <w:object w:dxaOrig="7139" w:dyaOrig="1154">
          <v:shape id="_x0000_i1026" type="#_x0000_t75" style="width:357pt;height:57.75pt" o:ole="">
            <v:imagedata r:id="rId9" o:title=""/>
          </v:shape>
          <o:OLEObject Type="Embed" ProgID="Visio.Drawing.11" ShapeID="_x0000_i1026" DrawAspect="Content" ObjectID="_1850204462" r:id="rId10"/>
        </w:object>
      </w:r>
      <w:r>
        <w:tab/>
      </w:r>
    </w:p>
    <w:p w14:paraId="681B19F4" w14:textId="77777777" w:rsidR="00391D58" w:rsidRDefault="00391D58">
      <w:pPr>
        <w:tabs>
          <w:tab w:val="clear" w:pos="720"/>
        </w:tabs>
      </w:pPr>
    </w:p>
    <w:p w14:paraId="72BFA47E" w14:textId="77777777" w:rsidR="00391D58" w:rsidRDefault="00391D58">
      <w:pPr>
        <w:tabs>
          <w:tab w:val="clear" w:pos="720"/>
        </w:tabs>
      </w:pPr>
      <w:r>
        <w:t>When we get done, the bottom N-n rows of A' will be all zeros below its triangular region. So write this as</w:t>
      </w:r>
    </w:p>
    <w:p w14:paraId="3D166378" w14:textId="77777777" w:rsidR="00391D58" w:rsidRDefault="00391D58">
      <w:pPr>
        <w:tabs>
          <w:tab w:val="clear" w:pos="720"/>
        </w:tabs>
      </w:pPr>
      <w:r>
        <w:tab/>
      </w:r>
      <w:r>
        <w:tab/>
        <w:t xml:space="preserve">A  = Q  </w:t>
      </w:r>
      <w:r>
        <w:fldChar w:fldCharType="begin"/>
      </w:r>
      <w:r>
        <w:instrText xml:space="preserve"> EQ \B(\A( R, 0) )</w:instrText>
      </w:r>
      <w:r>
        <w:fldChar w:fldCharType="end"/>
      </w:r>
    </w:p>
    <w:p w14:paraId="1EF2C970" w14:textId="77777777" w:rsidR="00391D58" w:rsidRDefault="00391D58">
      <w:pPr>
        <w:tabs>
          <w:tab w:val="clear" w:pos="720"/>
        </w:tabs>
      </w:pPr>
    </w:p>
    <w:p w14:paraId="6326952B" w14:textId="77777777" w:rsidR="00391D58" w:rsidRDefault="00391D58">
      <w:pPr>
        <w:tabs>
          <w:tab w:val="clear" w:pos="720"/>
        </w:tabs>
      </w:pPr>
      <w:r>
        <w:t>where Q is the large NxN, and R is the small nxn. You can see that the rightmost columns of Q are doing nothing here since they hit those bottom rows of zeros, so write A = (Q</w:t>
      </w:r>
      <w:r>
        <w:rPr>
          <w:vertAlign w:val="subscript"/>
        </w:rPr>
        <w:t>1</w:t>
      </w:r>
      <w:r>
        <w:t>, Q</w:t>
      </w:r>
      <w:r>
        <w:rPr>
          <w:vertAlign w:val="subscript"/>
        </w:rPr>
        <w:t>2</w:t>
      </w:r>
      <w:r>
        <w:t xml:space="preserve"> ) and then A = Q</w:t>
      </w:r>
      <w:r>
        <w:rPr>
          <w:vertAlign w:val="subscript"/>
        </w:rPr>
        <w:t>1</w:t>
      </w:r>
      <w:r>
        <w:t xml:space="preserve">R and everything is n x n. </w:t>
      </w:r>
    </w:p>
    <w:p w14:paraId="5A357766" w14:textId="77777777" w:rsidR="00391D58" w:rsidRDefault="00391D58">
      <w:pPr>
        <w:tabs>
          <w:tab w:val="clear" w:pos="720"/>
        </w:tabs>
      </w:pPr>
      <w:r>
        <w:tab/>
        <w:t xml:space="preserve">On </w:t>
      </w:r>
      <w:r>
        <w:t>the other hand, if A is "wide", n X N, then we have this picture</w:t>
      </w:r>
    </w:p>
    <w:p w14:paraId="503269A8" w14:textId="77777777" w:rsidR="00391D58" w:rsidRDefault="00391D58">
      <w:pPr>
        <w:tabs>
          <w:tab w:val="clear" w:pos="720"/>
        </w:tabs>
      </w:pPr>
    </w:p>
    <w:p w14:paraId="390C378F" w14:textId="77777777" w:rsidR="00391D58" w:rsidRDefault="00391D58">
      <w:pPr>
        <w:tabs>
          <w:tab w:val="clear" w:pos="720"/>
        </w:tabs>
      </w:pPr>
      <w:r>
        <w:tab/>
      </w:r>
      <w:r>
        <w:object w:dxaOrig="7949" w:dyaOrig="794">
          <v:shape id="_x0000_i1027" type="#_x0000_t75" style="width:397.5pt;height:39.75pt" o:ole="">
            <v:imagedata r:id="rId11" o:title=""/>
          </v:shape>
          <o:OLEObject Type="Embed" ProgID="Visio.Drawing.11" ShapeID="_x0000_i1027" DrawAspect="Content" ObjectID="_1850204463" r:id="rId12"/>
        </w:object>
      </w:r>
    </w:p>
    <w:p w14:paraId="24BC4783" w14:textId="77777777" w:rsidR="00391D58" w:rsidRDefault="00391D58">
      <w:pPr>
        <w:tabs>
          <w:tab w:val="clear" w:pos="720"/>
        </w:tabs>
      </w:pPr>
    </w:p>
    <w:p w14:paraId="661028E8" w14:textId="77777777" w:rsidR="00391D58" w:rsidRDefault="00391D58">
      <w:pPr>
        <w:tabs>
          <w:tab w:val="clear" w:pos="720"/>
        </w:tabs>
      </w:pPr>
      <w:r>
        <w:t>and then we can write A = Q (R</w:t>
      </w:r>
      <w:r>
        <w:rPr>
          <w:vertAlign w:val="subscript"/>
        </w:rPr>
        <w:t>1</w:t>
      </w:r>
      <w:r>
        <w:t>, R</w:t>
      </w:r>
      <w:r>
        <w:rPr>
          <w:vertAlign w:val="subscript"/>
        </w:rPr>
        <w:t>2</w:t>
      </w:r>
      <w:r>
        <w:t>) where R</w:t>
      </w:r>
      <w:r>
        <w:rPr>
          <w:vertAlign w:val="subscript"/>
        </w:rPr>
        <w:t>2</w:t>
      </w:r>
      <w:r>
        <w:t xml:space="preserve"> is completely general. </w:t>
      </w:r>
    </w:p>
    <w:p w14:paraId="14FE2E97" w14:textId="77777777" w:rsidR="00391D58" w:rsidRDefault="00391D58">
      <w:pPr>
        <w:tabs>
          <w:tab w:val="clear" w:pos="720"/>
        </w:tabs>
      </w:pPr>
      <w:r>
        <w:tab/>
        <w:t>These notations are used at this site:  http://www.netlib.org/lapack/lug/node40.html</w:t>
      </w:r>
    </w:p>
    <w:p w14:paraId="764E1651" w14:textId="77777777" w:rsidR="00391D58" w:rsidRDefault="00391D58">
      <w:pPr>
        <w:tabs>
          <w:tab w:val="clear" w:pos="720"/>
        </w:tabs>
      </w:pPr>
    </w:p>
    <w:p w14:paraId="2CBB1BDC" w14:textId="77777777" w:rsidR="00391D58" w:rsidRDefault="00391D58">
      <w:pPr>
        <w:tabs>
          <w:tab w:val="clear" w:pos="720"/>
        </w:tabs>
      </w:pPr>
      <w:r>
        <w:rPr>
          <w:b/>
          <w:bCs/>
        </w:rPr>
        <w:t>Theorem M20</w:t>
      </w:r>
      <w:r>
        <w:t>: Gauss Elimination gives a different QR factorization where Q is non-singular but not necessarily real-orthogonal. So the QR is a sort of messy normalized Gauss elimination. BUT, whereas Gauss sometimes has to "skip a column" along the diagonal e</w:t>
      </w:r>
      <w:r>
        <w:t xml:space="preserve">dge, the QR never does this! The QR has a reliable diagonal boundary with no zeros along it. [ I think this is not true! ] </w:t>
      </w:r>
    </w:p>
    <w:p w14:paraId="21289945" w14:textId="77777777" w:rsidR="00391D58" w:rsidRDefault="00391D58">
      <w:pPr>
        <w:tabs>
          <w:tab w:val="clear" w:pos="720"/>
        </w:tabs>
      </w:pPr>
    </w:p>
    <w:p w14:paraId="2D8CB772" w14:textId="77777777" w:rsidR="00391D58" w:rsidRDefault="00391D58">
      <w:pPr>
        <w:tabs>
          <w:tab w:val="clear" w:pos="720"/>
        </w:tabs>
      </w:pPr>
      <w:r>
        <w:t>In Gauss elimination, we apply ERO's to reach upper triangular form. From our theorem above, you can think of each such ERO as A' = RA where R is non-singular. If you call the final triangular form T, you end up with T = X</w:t>
      </w:r>
      <w:r>
        <w:softHyphen/>
        <w:t>A where X is the product of all the EROs. Since we know this product is invertible, call it X = Q</w:t>
      </w:r>
      <w:r>
        <w:softHyphen/>
      </w:r>
      <w:r>
        <w:rPr>
          <w:vertAlign w:val="superscript"/>
        </w:rPr>
        <w:t>-1</w:t>
      </w:r>
      <w:r>
        <w:t>.   We then have T = Q</w:t>
      </w:r>
      <w:r>
        <w:softHyphen/>
      </w:r>
      <w:r>
        <w:rPr>
          <w:vertAlign w:val="superscript"/>
        </w:rPr>
        <w:t>-1</w:t>
      </w:r>
      <w:r>
        <w:t xml:space="preserve">A which means A = QT. Renaming Q to be </w:t>
      </w:r>
      <w:r>
        <w:t xml:space="preserve">R, we get A = QR. Notice that in this factorization, all we know is that Q is non-singular, it is not real-orthogonal. </w:t>
      </w:r>
    </w:p>
    <w:p w14:paraId="0A665FEB" w14:textId="77777777" w:rsidR="00391D58" w:rsidRDefault="00391D58">
      <w:pPr>
        <w:tabs>
          <w:tab w:val="clear" w:pos="720"/>
        </w:tabs>
      </w:pPr>
    </w:p>
    <w:p w14:paraId="147A6323" w14:textId="77777777" w:rsidR="00391D58" w:rsidRDefault="00391D58">
      <w:pPr>
        <w:tabs>
          <w:tab w:val="clear" w:pos="720"/>
        </w:tabs>
      </w:pPr>
      <w:r>
        <w:rPr>
          <w:b/>
          <w:bCs/>
        </w:rPr>
        <w:t xml:space="preserve">Theorem M21: </w:t>
      </w:r>
      <w:r>
        <w:t xml:space="preserve"> rank(A</w:t>
      </w:r>
      <w:r>
        <w:sym w:font="Symbol" w:char="F0C4"/>
      </w:r>
      <w:r>
        <w:t>B) = rank(A)rank(B)</w:t>
      </w:r>
    </w:p>
    <w:p w14:paraId="3639E200" w14:textId="77777777" w:rsidR="00391D58" w:rsidRDefault="00391D58">
      <w:pPr>
        <w:tabs>
          <w:tab w:val="clear" w:pos="720"/>
        </w:tabs>
      </w:pPr>
    </w:p>
    <w:p w14:paraId="659FDAE3" w14:textId="77777777" w:rsidR="00391D58" w:rsidRDefault="00391D58">
      <w:pPr>
        <w:tabs>
          <w:tab w:val="clear" w:pos="720"/>
        </w:tabs>
      </w:pPr>
      <w:r>
        <w:t>Proof:  Write A = Qa and B = qb to get A</w:t>
      </w:r>
      <w:r>
        <w:sym w:font="Symbol" w:char="F0C4"/>
      </w:r>
      <w:r>
        <w:t>B = Qa</w:t>
      </w:r>
      <w:r>
        <w:sym w:font="Symbol" w:char="F0C4"/>
      </w:r>
      <w:r>
        <w:t>qb  = (Q</w:t>
      </w:r>
      <w:r>
        <w:sym w:font="Symbol" w:char="F0C4"/>
      </w:r>
      <w:r>
        <w:t>q)(a</w:t>
      </w:r>
      <w:r>
        <w:sym w:font="Symbol" w:char="F0C4"/>
      </w:r>
      <w:r>
        <w:t>b) using two QR factorizations. Since Q and q are RO they have full rank, so rank(A</w:t>
      </w:r>
      <w:r>
        <w:sym w:font="Symbol" w:char="F0C4"/>
      </w:r>
      <w:r>
        <w:t>B) = rank(a</w:t>
      </w:r>
      <w:r>
        <w:sym w:font="Symbol" w:char="F0C4"/>
      </w:r>
      <w:r>
        <w:t>b), see theorem earlier that r(AB) = r(B) if A is full rank. Visualize a</w:t>
      </w:r>
      <w:r>
        <w:sym w:font="Symbol" w:char="F0C4"/>
      </w:r>
      <w:r>
        <w:t>b as triangle cross triangle where matrix b appears as a whole, elements like a</w:t>
      </w:r>
      <w:r>
        <w:rPr>
          <w:vertAlign w:val="subscript"/>
        </w:rPr>
        <w:t>11</w:t>
      </w:r>
      <w:r>
        <w:t>b. Each fat row of this thing has r</w:t>
      </w:r>
      <w:r>
        <w:rPr>
          <w:vertAlign w:val="subscript"/>
        </w:rPr>
        <w:t>b</w:t>
      </w:r>
      <w:r>
        <w:t xml:space="preserve"> </w:t>
      </w:r>
      <w:r>
        <w:t>nonzero fine rows, and there are r</w:t>
      </w:r>
      <w:r>
        <w:rPr>
          <w:vertAlign w:val="subscript"/>
        </w:rPr>
        <w:t>a</w:t>
      </w:r>
      <w:r>
        <w:t xml:space="preserve"> of these fat rows that are non-zero, so number of non-zero fine rows is then r</w:t>
      </w:r>
      <w:r>
        <w:rPr>
          <w:vertAlign w:val="subscript"/>
        </w:rPr>
        <w:t>a</w:t>
      </w:r>
      <w:r>
        <w:t>r</w:t>
      </w:r>
      <w:r>
        <w:rPr>
          <w:vertAlign w:val="subscript"/>
        </w:rPr>
        <w:t>b</w:t>
      </w:r>
      <w:r>
        <w:t>. Thus, rank(A</w:t>
      </w:r>
      <w:r>
        <w:sym w:font="Symbol" w:char="F0C4"/>
      </w:r>
      <w:r>
        <w:t xml:space="preserve">B) = r(A)r(B). So this proof required the QR factorization1 </w:t>
      </w:r>
    </w:p>
    <w:p w14:paraId="409D1BD8" w14:textId="77777777" w:rsidR="00391D58" w:rsidRDefault="00391D58">
      <w:pPr>
        <w:tabs>
          <w:tab w:val="clear" w:pos="720"/>
        </w:tabs>
      </w:pPr>
    </w:p>
    <w:p w14:paraId="6641FE17" w14:textId="77777777" w:rsidR="00391D58" w:rsidRDefault="00391D58">
      <w:pPr>
        <w:tabs>
          <w:tab w:val="clear" w:pos="720"/>
        </w:tabs>
      </w:pPr>
      <w:r>
        <w:rPr>
          <w:b/>
          <w:bCs/>
        </w:rPr>
        <w:t>Theorem M22:</w:t>
      </w:r>
      <w:r>
        <w:t xml:space="preserve">   rank(A</w:t>
      </w:r>
      <w:r>
        <w:sym w:font="Symbol" w:char="F0C5"/>
      </w:r>
      <w:r>
        <w:t>B) = rank(A) + rank(B)</w:t>
      </w:r>
    </w:p>
    <w:p w14:paraId="0CBDA348" w14:textId="77777777" w:rsidR="00391D58" w:rsidRDefault="00391D58">
      <w:pPr>
        <w:tabs>
          <w:tab w:val="clear" w:pos="720"/>
        </w:tabs>
      </w:pPr>
    </w:p>
    <w:p w14:paraId="622DBC59" w14:textId="77777777" w:rsidR="00391D58" w:rsidRDefault="00391D58">
      <w:pPr>
        <w:tabs>
          <w:tab w:val="clear" w:pos="720"/>
        </w:tabs>
      </w:pPr>
      <w:r>
        <w:t>Proof: Start with A</w:t>
      </w:r>
      <w:r>
        <w:sym w:font="Symbol" w:char="F0C5"/>
      </w:r>
      <w:r>
        <w:t>B = diag(A,B). First apply diag(Q,1) to convert A to triangular form QA, then apply matrix diag (1,q) to do the same to B. Then you have diag(A</w:t>
      </w:r>
      <w:r>
        <w:rPr>
          <w:vertAlign w:val="subscript"/>
        </w:rPr>
        <w:t>t</w:t>
      </w:r>
      <w:r>
        <w:t>, B</w:t>
      </w:r>
      <w:r>
        <w:rPr>
          <w:vertAlign w:val="subscript"/>
        </w:rPr>
        <w:t>t</w:t>
      </w:r>
      <w:r>
        <w:t>) . The total number of non-zero rows in this matrix is r</w:t>
      </w:r>
      <w:r>
        <w:rPr>
          <w:vertAlign w:val="subscript"/>
        </w:rPr>
        <w:t>A</w:t>
      </w:r>
      <w:r>
        <w:t xml:space="preserve"> + r</w:t>
      </w:r>
      <w:r>
        <w:rPr>
          <w:vertAlign w:val="subscript"/>
        </w:rPr>
        <w:t xml:space="preserve">B, </w:t>
      </w:r>
      <w:r>
        <w:t xml:space="preserve">QED.  This is a direct sum thing. </w:t>
      </w:r>
    </w:p>
    <w:p w14:paraId="0F9F8F35" w14:textId="77777777" w:rsidR="00391D58" w:rsidRDefault="00391D58">
      <w:pPr>
        <w:tabs>
          <w:tab w:val="clear" w:pos="720"/>
        </w:tabs>
      </w:pPr>
    </w:p>
    <w:p w14:paraId="774594CE" w14:textId="77777777" w:rsidR="00391D58" w:rsidRDefault="00391D58">
      <w:pPr>
        <w:tabs>
          <w:tab w:val="clear" w:pos="720"/>
        </w:tabs>
      </w:pPr>
      <w:r>
        <w:t>***</w:t>
      </w:r>
      <w:r>
        <w:t>*************************************************</w:t>
      </w:r>
    </w:p>
    <w:p w14:paraId="436A97A6" w14:textId="77777777" w:rsidR="00391D58" w:rsidRDefault="00391D58">
      <w:pPr>
        <w:tabs>
          <w:tab w:val="clear" w:pos="720"/>
        </w:tabs>
        <w:rPr>
          <w:b/>
          <w:bCs/>
        </w:rPr>
      </w:pPr>
      <w:r>
        <w:rPr>
          <w:b/>
          <w:bCs/>
        </w:rPr>
        <w:t>Generalization to Complex Householder</w:t>
      </w:r>
    </w:p>
    <w:p w14:paraId="6B489C09" w14:textId="77777777" w:rsidR="00391D58" w:rsidRDefault="00391D58">
      <w:pPr>
        <w:tabs>
          <w:tab w:val="clear" w:pos="720"/>
        </w:tabs>
      </w:pPr>
    </w:p>
    <w:p w14:paraId="5B96F237" w14:textId="77777777" w:rsidR="00391D58" w:rsidRDefault="00391D58">
      <w:pPr>
        <w:tabs>
          <w:tab w:val="clear" w:pos="720"/>
        </w:tabs>
      </w:pPr>
      <w:r>
        <w:t xml:space="preserve">Definition:  A </w:t>
      </w:r>
      <w:r>
        <w:rPr>
          <w:b/>
          <w:bCs/>
        </w:rPr>
        <w:t>Householder Matrix</w:t>
      </w:r>
      <w:r>
        <w:t xml:space="preserve">:  given any complex vector u , the matrix is H = 1 - </w:t>
      </w:r>
      <w:r>
        <w:sym w:font="Symbol" w:char="F073"/>
      </w:r>
      <w:r>
        <w:t xml:space="preserve"> uu</w:t>
      </w:r>
      <w:r>
        <w:rPr>
          <w:vertAlign w:val="superscript"/>
        </w:rPr>
        <w:t>H</w:t>
      </w:r>
      <w:r>
        <w:t xml:space="preserve"> where the real number </w:t>
      </w:r>
      <w:r>
        <w:sym w:font="Symbol" w:char="F073"/>
      </w:r>
      <w:r>
        <w:t xml:space="preserve"> = (2/u</w:t>
      </w:r>
      <w:r>
        <w:rPr>
          <w:vertAlign w:val="superscript"/>
        </w:rPr>
        <w:t>H</w:t>
      </w:r>
      <w:r>
        <w:t xml:space="preserve">u). Think of H as H(u). [ aka an </w:t>
      </w:r>
      <w:r>
        <w:rPr>
          <w:b/>
          <w:bCs/>
        </w:rPr>
        <w:t>Elementary Reflector</w:t>
      </w:r>
      <w:r>
        <w:t xml:space="preserve"> ]  Can write as </w:t>
      </w:r>
    </w:p>
    <w:p w14:paraId="48D70604" w14:textId="77777777" w:rsidR="00391D58" w:rsidRDefault="00391D58">
      <w:pPr>
        <w:tabs>
          <w:tab w:val="clear" w:pos="720"/>
        </w:tabs>
      </w:pPr>
      <w:r>
        <w:t>H = 1 - 2ww</w:t>
      </w:r>
      <w:r>
        <w:rPr>
          <w:vertAlign w:val="superscript"/>
        </w:rPr>
        <w:t>H</w:t>
      </w:r>
      <w:r>
        <w:t xml:space="preserve"> if use w that is normalized. </w:t>
      </w:r>
    </w:p>
    <w:p w14:paraId="7C0E9FB7" w14:textId="77777777" w:rsidR="00391D58" w:rsidRDefault="00391D58">
      <w:pPr>
        <w:tabs>
          <w:tab w:val="clear" w:pos="720"/>
        </w:tabs>
      </w:pPr>
    </w:p>
    <w:p w14:paraId="58122EA2" w14:textId="77777777" w:rsidR="00391D58" w:rsidRDefault="00391D58">
      <w:pPr>
        <w:tabs>
          <w:tab w:val="clear" w:pos="720"/>
        </w:tabs>
      </w:pPr>
      <w:r>
        <w:rPr>
          <w:b/>
          <w:bCs/>
        </w:rPr>
        <w:t>Theorem M23</w:t>
      </w:r>
      <w:r>
        <w:t>: The following are true for a Householder Matrix H:  (superscript means T* = Herm adjoint)</w:t>
      </w:r>
    </w:p>
    <w:p w14:paraId="4C93E022" w14:textId="77777777" w:rsidR="00391D58" w:rsidRDefault="00391D58">
      <w:pPr>
        <w:tabs>
          <w:tab w:val="clear" w:pos="720"/>
        </w:tabs>
      </w:pPr>
      <w:r>
        <w:t>(1)  H = H</w:t>
      </w:r>
      <w:r>
        <w:rPr>
          <w:vertAlign w:val="superscript"/>
        </w:rPr>
        <w:t>H</w:t>
      </w:r>
      <w:r>
        <w:t xml:space="preserve">  which is true for any constant </w:t>
      </w:r>
      <w:r>
        <w:sym w:font="Symbol" w:char="F073"/>
      </w:r>
    </w:p>
    <w:p w14:paraId="600A45AD" w14:textId="77777777" w:rsidR="00391D58" w:rsidRDefault="00391D58">
      <w:pPr>
        <w:tabs>
          <w:tab w:val="clear" w:pos="720"/>
        </w:tabs>
      </w:pPr>
      <w:r>
        <w:t>(2)  HH = 1 ( or H</w:t>
      </w:r>
      <w:r>
        <w:rPr>
          <w:vertAlign w:val="superscript"/>
        </w:rPr>
        <w:t>-1</w:t>
      </w:r>
      <w:r>
        <w:t xml:space="preserve"> = H)  which is</w:t>
      </w:r>
      <w:r>
        <w:t xml:space="preserve"> true only for the specific </w:t>
      </w:r>
      <w:r>
        <w:sym w:font="Symbol" w:char="F073"/>
      </w:r>
      <w:r>
        <w:t xml:space="preserve"> shown in the definition</w:t>
      </w:r>
    </w:p>
    <w:p w14:paraId="051FE913" w14:textId="77777777" w:rsidR="00391D58" w:rsidRDefault="00391D58">
      <w:pPr>
        <w:tabs>
          <w:tab w:val="clear" w:pos="720"/>
        </w:tabs>
      </w:pPr>
      <w:r>
        <w:t>(3) H</w:t>
      </w:r>
      <w:r>
        <w:rPr>
          <w:vertAlign w:val="superscript"/>
        </w:rPr>
        <w:t>H</w:t>
      </w:r>
      <w:r>
        <w:t xml:space="preserve"> = H</w:t>
      </w:r>
      <w:r>
        <w:rPr>
          <w:vertAlign w:val="superscript"/>
        </w:rPr>
        <w:t>-1</w:t>
      </w:r>
      <w:r>
        <w:t xml:space="preserve"> so H is unitary  (follows from 1 and 2) </w:t>
      </w:r>
    </w:p>
    <w:p w14:paraId="343D2E9B" w14:textId="77777777" w:rsidR="00391D58" w:rsidRDefault="00391D58">
      <w:pPr>
        <w:tabs>
          <w:tab w:val="clear" w:pos="720"/>
        </w:tabs>
      </w:pPr>
      <w:r>
        <w:t>(4) (uu</w:t>
      </w:r>
      <w:r>
        <w:rPr>
          <w:vertAlign w:val="superscript"/>
        </w:rPr>
        <w:t>H</w:t>
      </w:r>
      <w:r>
        <w:t>)</w:t>
      </w:r>
      <w:r>
        <w:rPr>
          <w:vertAlign w:val="superscript"/>
        </w:rPr>
        <w:t>2</w:t>
      </w:r>
      <w:r>
        <w:t xml:space="preserve"> = (u</w:t>
      </w:r>
      <w:r>
        <w:rPr>
          <w:vertAlign w:val="superscript"/>
        </w:rPr>
        <w:t>H</w:t>
      </w:r>
      <w:r>
        <w:t>u) (uu</w:t>
      </w:r>
      <w:r>
        <w:rPr>
          <w:vertAlign w:val="superscript"/>
        </w:rPr>
        <w:t>H</w:t>
      </w:r>
      <w:r>
        <w:t>)  is true for any u</w:t>
      </w:r>
    </w:p>
    <w:p w14:paraId="2A31CCB2" w14:textId="77777777" w:rsidR="00391D58" w:rsidRDefault="00391D58">
      <w:pPr>
        <w:tabs>
          <w:tab w:val="clear" w:pos="720"/>
        </w:tabs>
      </w:pPr>
      <w:r>
        <w:t>(5) (uu</w:t>
      </w:r>
      <w:r>
        <w:rPr>
          <w:vertAlign w:val="superscript"/>
        </w:rPr>
        <w:t>H</w:t>
      </w:r>
      <w:r>
        <w:t>)v = (u</w:t>
      </w:r>
      <w:r>
        <w:rPr>
          <w:vertAlign w:val="superscript"/>
        </w:rPr>
        <w:t>H</w:t>
      </w:r>
      <w:r>
        <w:t>v)u  is true for any u and any v</w:t>
      </w:r>
    </w:p>
    <w:p w14:paraId="5386A114" w14:textId="77777777" w:rsidR="00391D58" w:rsidRDefault="00391D58">
      <w:pPr>
        <w:tabs>
          <w:tab w:val="clear" w:pos="720"/>
        </w:tabs>
      </w:pPr>
    </w:p>
    <w:p w14:paraId="6EDE62FD" w14:textId="77777777" w:rsidR="00391D58" w:rsidRDefault="00391D58">
      <w:pPr>
        <w:tabs>
          <w:tab w:val="clear" w:pos="720"/>
        </w:tabs>
      </w:pPr>
      <w:r>
        <w:rPr>
          <w:b/>
          <w:bCs/>
        </w:rPr>
        <w:t>Theorem M24</w:t>
      </w:r>
      <w:r>
        <w:t xml:space="preserve">: The product of a Householder matrix and a unitary matrix is a unitary. </w:t>
      </w:r>
    </w:p>
    <w:p w14:paraId="6488853C" w14:textId="77777777" w:rsidR="00391D58" w:rsidRDefault="00391D58">
      <w:pPr>
        <w:tabs>
          <w:tab w:val="clear" w:pos="720"/>
        </w:tabs>
      </w:pPr>
    </w:p>
    <w:p w14:paraId="646C3C6A" w14:textId="77777777" w:rsidR="00391D58" w:rsidRDefault="00391D58">
      <w:pPr>
        <w:tabs>
          <w:tab w:val="clear" w:pos="720"/>
        </w:tabs>
      </w:pPr>
      <w:r>
        <w:t>Proof:  Let R = H</w:t>
      </w:r>
      <w:r>
        <w:rPr>
          <w:vertAlign w:val="subscript"/>
        </w:rPr>
        <w:t>1</w:t>
      </w:r>
      <w:r>
        <w:t>S with S = uni.  Then R</w:t>
      </w:r>
      <w:r>
        <w:rPr>
          <w:vertAlign w:val="superscript"/>
        </w:rPr>
        <w:t>-1</w:t>
      </w:r>
      <w:r>
        <w:t xml:space="preserve"> = (H</w:t>
      </w:r>
      <w:r>
        <w:rPr>
          <w:vertAlign w:val="subscript"/>
        </w:rPr>
        <w:t>1</w:t>
      </w:r>
      <w:r>
        <w:t>S)</w:t>
      </w:r>
      <w:r>
        <w:rPr>
          <w:vertAlign w:val="superscript"/>
        </w:rPr>
        <w:t>-1</w:t>
      </w:r>
      <w:r>
        <w:t xml:space="preserve"> = S</w:t>
      </w:r>
      <w:r>
        <w:rPr>
          <w:vertAlign w:val="superscript"/>
        </w:rPr>
        <w:t>-1</w:t>
      </w:r>
      <w:r>
        <w:t xml:space="preserve"> H</w:t>
      </w:r>
      <w:r>
        <w:rPr>
          <w:vertAlign w:val="subscript"/>
        </w:rPr>
        <w:t>1</w:t>
      </w:r>
      <w:r>
        <w:rPr>
          <w:vertAlign w:val="superscript"/>
        </w:rPr>
        <w:t>-1</w:t>
      </w:r>
      <w:r>
        <w:t xml:space="preserve"> = S</w:t>
      </w:r>
      <w:r>
        <w:rPr>
          <w:vertAlign w:val="superscript"/>
        </w:rPr>
        <w:t>H</w:t>
      </w:r>
      <w:r>
        <w:t>H</w:t>
      </w:r>
      <w:r>
        <w:rPr>
          <w:vertAlign w:val="subscript"/>
        </w:rPr>
        <w:t>1</w:t>
      </w:r>
      <w:r>
        <w:t>=(H</w:t>
      </w:r>
      <w:r>
        <w:rPr>
          <w:vertAlign w:val="subscript"/>
        </w:rPr>
        <w:t>1</w:t>
      </w:r>
      <w:r>
        <w:t>S)</w:t>
      </w:r>
      <w:r>
        <w:rPr>
          <w:vertAlign w:val="superscript"/>
        </w:rPr>
        <w:t>H</w:t>
      </w:r>
      <w:r>
        <w:t xml:space="preserve"> = R</w:t>
      </w:r>
      <w:r>
        <w:rPr>
          <w:vertAlign w:val="superscript"/>
        </w:rPr>
        <w:t>H</w:t>
      </w:r>
      <w:r>
        <w:t xml:space="preserve">. </w:t>
      </w:r>
    </w:p>
    <w:p w14:paraId="2756A4BF" w14:textId="77777777" w:rsidR="00391D58" w:rsidRDefault="00391D58">
      <w:pPr>
        <w:tabs>
          <w:tab w:val="clear" w:pos="720"/>
        </w:tabs>
      </w:pPr>
    </w:p>
    <w:p w14:paraId="41FAFEFD" w14:textId="77777777" w:rsidR="00391D58" w:rsidRDefault="00391D58">
      <w:pPr>
        <w:tabs>
          <w:tab w:val="clear" w:pos="720"/>
        </w:tabs>
      </w:pPr>
      <w:r>
        <w:rPr>
          <w:b/>
          <w:bCs/>
        </w:rPr>
        <w:t>Corollary</w:t>
      </w:r>
      <w:r>
        <w:t xml:space="preserve">: The product of two Householder matrices is a unitary matrix. </w:t>
      </w:r>
    </w:p>
    <w:p w14:paraId="55151450" w14:textId="77777777" w:rsidR="00391D58" w:rsidRDefault="00391D58">
      <w:pPr>
        <w:tabs>
          <w:tab w:val="clear" w:pos="720"/>
        </w:tabs>
      </w:pPr>
    </w:p>
    <w:p w14:paraId="24B92A30" w14:textId="77777777" w:rsidR="00391D58" w:rsidRDefault="00391D58">
      <w:pPr>
        <w:tabs>
          <w:tab w:val="clear" w:pos="720"/>
        </w:tabs>
      </w:pPr>
      <w:r>
        <w:t>Proof: A Householder matrix is unitary, so the theorem shows it</w:t>
      </w:r>
      <w:r>
        <w:t xml:space="preserve"> to be true. </w:t>
      </w:r>
    </w:p>
    <w:p w14:paraId="6E944734" w14:textId="77777777" w:rsidR="00391D58" w:rsidRDefault="00391D58">
      <w:pPr>
        <w:tabs>
          <w:tab w:val="clear" w:pos="720"/>
        </w:tabs>
      </w:pPr>
    </w:p>
    <w:p w14:paraId="497C98F1" w14:textId="77777777" w:rsidR="00391D58" w:rsidRDefault="00391D58">
      <w:pPr>
        <w:tabs>
          <w:tab w:val="clear" w:pos="720"/>
        </w:tabs>
        <w:rPr>
          <w:color w:val="000000"/>
        </w:rPr>
      </w:pPr>
      <w:r>
        <w:rPr>
          <w:b/>
          <w:bCs/>
          <w:color w:val="000000"/>
        </w:rPr>
        <w:t>Theorem M25</w:t>
      </w:r>
      <w:r>
        <w:rPr>
          <w:color w:val="000000"/>
        </w:rPr>
        <w:t>:  One can find a Householder matrix H such that Hv = (</w:t>
      </w:r>
      <w:r>
        <w:rPr>
          <w:color w:val="000000"/>
        </w:rPr>
        <w:sym w:font="Symbol" w:char="F062"/>
      </w:r>
      <w:r>
        <w:rPr>
          <w:color w:val="000000"/>
        </w:rPr>
        <w:t xml:space="preserve">,0,0...) for any vector v, where the value of </w:t>
      </w:r>
      <w:r>
        <w:rPr>
          <w:color w:val="000000"/>
        </w:rPr>
        <w:sym w:font="Symbol" w:char="F062"/>
      </w:r>
      <w:r>
        <w:rPr>
          <w:color w:val="000000"/>
        </w:rPr>
        <w:t xml:space="preserve"> must be </w:t>
      </w:r>
      <w:r>
        <w:rPr>
          <w:color w:val="000000"/>
        </w:rPr>
        <w:sym w:font="Symbol" w:char="F062"/>
      </w:r>
      <w:r>
        <w:rPr>
          <w:color w:val="000000"/>
        </w:rPr>
        <w:t xml:space="preserve"> = </w:t>
      </w:r>
      <w:r>
        <w:rPr>
          <w:color w:val="000000"/>
        </w:rPr>
        <w:sym w:font="Symbol" w:char="F0B1"/>
      </w:r>
      <w:r>
        <w:rPr>
          <w:color w:val="000000"/>
        </w:rPr>
        <w:t xml:space="preserve"> sqrt(|v</w:t>
      </w:r>
      <w:r>
        <w:rPr>
          <w:color w:val="000000"/>
          <w:vertAlign w:val="subscript"/>
        </w:rPr>
        <w:t>1</w:t>
      </w:r>
      <w:r>
        <w:t>|</w:t>
      </w:r>
      <w:r>
        <w:rPr>
          <w:color w:val="000000"/>
          <w:vertAlign w:val="superscript"/>
        </w:rPr>
        <w:t>2</w:t>
      </w:r>
      <w:r>
        <w:rPr>
          <w:color w:val="000000"/>
        </w:rPr>
        <w:t xml:space="preserve"> + |v</w:t>
      </w:r>
      <w:r>
        <w:rPr>
          <w:color w:val="000000"/>
          <w:vertAlign w:val="subscript"/>
        </w:rPr>
        <w:t>2</w:t>
      </w:r>
      <w:r>
        <w:rPr>
          <w:color w:val="000000"/>
          <w:vertAlign w:val="superscript"/>
        </w:rPr>
        <w:t>2</w:t>
      </w:r>
      <w:r>
        <w:t>|</w:t>
      </w:r>
      <w:r>
        <w:rPr>
          <w:color w:val="000000"/>
        </w:rPr>
        <w:t xml:space="preserve"> + ... + |v</w:t>
      </w:r>
      <w:r>
        <w:rPr>
          <w:color w:val="000000"/>
          <w:vertAlign w:val="subscript"/>
        </w:rPr>
        <w:t>N</w:t>
      </w:r>
      <w:r>
        <w:rPr>
          <w:color w:val="000000"/>
          <w:vertAlign w:val="superscript"/>
        </w:rPr>
        <w:t>2</w:t>
      </w:r>
      <w:r>
        <w:t>|</w:t>
      </w:r>
      <w:r>
        <w:rPr>
          <w:color w:val="000000"/>
        </w:rPr>
        <w:t>)e</w:t>
      </w:r>
      <w:r>
        <w:rPr>
          <w:color w:val="000000"/>
          <w:vertAlign w:val="superscript"/>
        </w:rPr>
        <w:t>i</w:t>
      </w:r>
      <w:r>
        <w:rPr>
          <w:color w:val="000000"/>
          <w:vertAlign w:val="superscript"/>
        </w:rPr>
        <w:sym w:font="Symbol" w:char="F066"/>
      </w:r>
      <w:r>
        <w:rPr>
          <w:color w:val="000000"/>
        </w:rPr>
        <w:t xml:space="preserve"> = </w:t>
      </w:r>
      <w:r>
        <w:rPr>
          <w:color w:val="000000"/>
        </w:rPr>
        <w:sym w:font="Symbol" w:char="F0B1"/>
      </w:r>
      <w:r>
        <w:rPr>
          <w:color w:val="000000"/>
        </w:rPr>
        <w:t xml:space="preserve"> |v|e</w:t>
      </w:r>
      <w:r>
        <w:rPr>
          <w:color w:val="000000"/>
          <w:vertAlign w:val="superscript"/>
        </w:rPr>
        <w:t>i</w:t>
      </w:r>
      <w:r>
        <w:rPr>
          <w:color w:val="000000"/>
          <w:vertAlign w:val="superscript"/>
        </w:rPr>
        <w:sym w:font="Symbol" w:char="F066"/>
      </w:r>
      <w:r>
        <w:rPr>
          <w:color w:val="000000"/>
        </w:rPr>
        <w:t xml:space="preserve"> where </w:t>
      </w:r>
      <w:r>
        <w:rPr>
          <w:color w:val="000000"/>
        </w:rPr>
        <w:sym w:font="Symbol" w:char="F066"/>
      </w:r>
      <w:r>
        <w:rPr>
          <w:color w:val="000000"/>
        </w:rPr>
        <w:t xml:space="preserve"> is the phase of v</w:t>
      </w:r>
      <w:r>
        <w:rPr>
          <w:color w:val="000000"/>
          <w:vertAlign w:val="subscript"/>
        </w:rPr>
        <w:t>1</w:t>
      </w:r>
      <w:r>
        <w:rPr>
          <w:color w:val="000000"/>
        </w:rPr>
        <w:t xml:space="preserve">. </w:t>
      </w:r>
    </w:p>
    <w:p w14:paraId="4C04238D" w14:textId="77777777" w:rsidR="00391D58" w:rsidRDefault="00391D58">
      <w:pPr>
        <w:tabs>
          <w:tab w:val="clear" w:pos="720"/>
        </w:tabs>
      </w:pPr>
    </w:p>
    <w:p w14:paraId="55D4B56F" w14:textId="77777777" w:rsidR="00391D58" w:rsidRDefault="00391D58">
      <w:pPr>
        <w:tabs>
          <w:tab w:val="clear" w:pos="720"/>
        </w:tabs>
      </w:pPr>
      <w:r>
        <w:rPr>
          <w:u w:val="single"/>
        </w:rPr>
        <w:t>Proof</w:t>
      </w:r>
      <w:r>
        <w:t>:  We select u = (</w:t>
      </w:r>
      <w:r>
        <w:sym w:font="Symbol" w:char="F061"/>
      </w:r>
      <w:r>
        <w:t>,v</w:t>
      </w:r>
      <w:r>
        <w:rPr>
          <w:vertAlign w:val="subscript"/>
        </w:rPr>
        <w:t>2</w:t>
      </w:r>
      <w:r>
        <w:t>,v</w:t>
      </w:r>
      <w:r>
        <w:rPr>
          <w:vertAlign w:val="subscript"/>
        </w:rPr>
        <w:t>3</w:t>
      </w:r>
      <w:r>
        <w:t xml:space="preserve">...) as before, and </w:t>
      </w:r>
      <w:r>
        <w:sym w:font="Symbol" w:char="F073"/>
      </w:r>
      <w:r>
        <w:t xml:space="preserve"> = 2/(u</w:t>
      </w:r>
      <w:r>
        <w:rPr>
          <w:vertAlign w:val="superscript"/>
        </w:rPr>
        <w:t>H</w:t>
      </w:r>
      <w:r>
        <w:t xml:space="preserve">u) real as before. Out condition as before is that </w:t>
      </w:r>
    </w:p>
    <w:p w14:paraId="5C413BAA" w14:textId="77777777" w:rsidR="00391D58" w:rsidRDefault="00391D58">
      <w:pPr>
        <w:tabs>
          <w:tab w:val="clear" w:pos="720"/>
        </w:tabs>
      </w:pPr>
      <w:r>
        <w:t>u</w:t>
      </w:r>
      <w:r>
        <w:rPr>
          <w:vertAlign w:val="superscript"/>
        </w:rPr>
        <w:t>H</w:t>
      </w:r>
      <w:r>
        <w:t>u = 2u</w:t>
      </w:r>
      <w:r>
        <w:rPr>
          <w:vertAlign w:val="superscript"/>
        </w:rPr>
        <w:t>H</w:t>
      </w:r>
      <w:r>
        <w:t>v. This becomes |</w:t>
      </w:r>
      <w:r>
        <w:sym w:font="Symbol" w:char="F061"/>
      </w:r>
      <w:r>
        <w:t>|</w:t>
      </w:r>
      <w:r>
        <w:rPr>
          <w:vertAlign w:val="superscript"/>
        </w:rPr>
        <w:t>2</w:t>
      </w:r>
      <w:r>
        <w:t xml:space="preserve"> + S = 2[ </w:t>
      </w:r>
      <w:r>
        <w:sym w:font="Symbol" w:char="F061"/>
      </w:r>
      <w:r>
        <w:t>* v</w:t>
      </w:r>
      <w:r>
        <w:rPr>
          <w:vertAlign w:val="subscript"/>
        </w:rPr>
        <w:t>1</w:t>
      </w:r>
      <w:r>
        <w:t xml:space="preserve"> + S ] so end up now with  |</w:t>
      </w:r>
      <w:r>
        <w:sym w:font="Symbol" w:char="F061"/>
      </w:r>
      <w:r>
        <w:t>|</w:t>
      </w:r>
      <w:r>
        <w:rPr>
          <w:vertAlign w:val="superscript"/>
        </w:rPr>
        <w:t>2</w:t>
      </w:r>
      <w:r>
        <w:t xml:space="preserve">  - 2v</w:t>
      </w:r>
      <w:r>
        <w:rPr>
          <w:vertAlign w:val="subscript"/>
        </w:rPr>
        <w:t>1</w:t>
      </w:r>
      <w:r>
        <w:sym w:font="Symbol" w:char="F061"/>
      </w:r>
      <w:r>
        <w:t xml:space="preserve">* - S = 0, where </w:t>
      </w:r>
    </w:p>
    <w:p w14:paraId="4D9AC884" w14:textId="77777777" w:rsidR="00391D58" w:rsidRDefault="00391D58">
      <w:pPr>
        <w:tabs>
          <w:tab w:val="clear" w:pos="720"/>
        </w:tabs>
      </w:pPr>
      <w:r>
        <w:t xml:space="preserve">S = </w:t>
      </w:r>
      <w:r>
        <w:sym w:font="Symbol" w:char="F053"/>
      </w:r>
      <w:r>
        <w:t xml:space="preserve"> |v</w:t>
      </w:r>
      <w:r>
        <w:rPr>
          <w:vertAlign w:val="subscript"/>
        </w:rPr>
        <w:sym w:font="MT Extra" w:char="F06C"/>
      </w:r>
      <w:r>
        <w:t>|</w:t>
      </w:r>
      <w:r>
        <w:rPr>
          <w:vertAlign w:val="superscript"/>
        </w:rPr>
        <w:t>2</w:t>
      </w:r>
      <w:r>
        <w:t xml:space="preserve"> = real, excluding the first term. Compare this to Jerry's equation</w:t>
      </w:r>
      <w:r>
        <w:t xml:space="preserve"> top of page 3. Remember that we get </w:t>
      </w:r>
      <w:r>
        <w:sym w:font="Symbol" w:char="F062"/>
      </w:r>
      <w:r>
        <w:t xml:space="preserve"> = (Hv)</w:t>
      </w:r>
      <w:r>
        <w:rPr>
          <w:vertAlign w:val="subscript"/>
        </w:rPr>
        <w:t>1</w:t>
      </w:r>
      <w:r>
        <w:t xml:space="preserve"> = v</w:t>
      </w:r>
      <w:r>
        <w:rPr>
          <w:vertAlign w:val="subscript"/>
        </w:rPr>
        <w:t>1</w:t>
      </w:r>
      <w:r>
        <w:t xml:space="preserve"> - u</w:t>
      </w:r>
      <w:r>
        <w:rPr>
          <w:vertAlign w:val="subscript"/>
        </w:rPr>
        <w:t>1</w:t>
      </w:r>
      <w:r>
        <w:t xml:space="preserve"> = v</w:t>
      </w:r>
      <w:r>
        <w:rPr>
          <w:vertAlign w:val="subscript"/>
        </w:rPr>
        <w:t>1</w:t>
      </w:r>
      <w:r>
        <w:t xml:space="preserve"> - </w:t>
      </w:r>
      <w:r>
        <w:sym w:font="Symbol" w:char="F061"/>
      </w:r>
      <w:r>
        <w:t xml:space="preserve">.  I find it easiest to say </w:t>
      </w:r>
      <w:r>
        <w:sym w:font="Symbol" w:char="F061"/>
      </w:r>
      <w:r>
        <w:t xml:space="preserve"> = |</w:t>
      </w:r>
      <w:r>
        <w:sym w:font="Symbol" w:char="F061"/>
      </w:r>
      <w:r>
        <w:t>| e</w:t>
      </w:r>
      <w:r>
        <w:rPr>
          <w:vertAlign w:val="superscript"/>
        </w:rPr>
        <w:t>i</w:t>
      </w:r>
      <w:r>
        <w:rPr>
          <w:vertAlign w:val="superscript"/>
        </w:rPr>
        <w:sym w:font="Symbol" w:char="F071"/>
      </w:r>
      <w:r>
        <w:t xml:space="preserve">  and v</w:t>
      </w:r>
      <w:r>
        <w:rPr>
          <w:vertAlign w:val="subscript"/>
        </w:rPr>
        <w:t>1</w:t>
      </w:r>
      <w:r>
        <w:t xml:space="preserve"> = |v</w:t>
      </w:r>
      <w:r>
        <w:rPr>
          <w:vertAlign w:val="subscript"/>
        </w:rPr>
        <w:t>1</w:t>
      </w:r>
      <w:r>
        <w:t>|e</w:t>
      </w:r>
      <w:r>
        <w:rPr>
          <w:vertAlign w:val="superscript"/>
        </w:rPr>
        <w:t>i</w:t>
      </w:r>
      <w:r>
        <w:rPr>
          <w:vertAlign w:val="superscript"/>
        </w:rPr>
        <w:sym w:font="Symbol" w:char="F066"/>
      </w:r>
      <w:r>
        <w:t xml:space="preserve"> and the resulting equations are</w:t>
      </w:r>
    </w:p>
    <w:p w14:paraId="460B4F09" w14:textId="77777777" w:rsidR="00391D58" w:rsidRDefault="00391D58">
      <w:pPr>
        <w:tabs>
          <w:tab w:val="clear" w:pos="720"/>
        </w:tabs>
      </w:pPr>
      <w:r>
        <w:tab/>
      </w:r>
      <w:r>
        <w:tab/>
      </w:r>
      <w:r>
        <w:tab/>
        <w:t xml:space="preserve"> |</w:t>
      </w:r>
      <w:r>
        <w:sym w:font="Symbol" w:char="F061"/>
      </w:r>
      <w:r>
        <w:t>|</w:t>
      </w:r>
      <w:r>
        <w:rPr>
          <w:vertAlign w:val="superscript"/>
        </w:rPr>
        <w:t>2</w:t>
      </w:r>
      <w:r>
        <w:t xml:space="preserve"> - S - 2 |</w:t>
      </w:r>
      <w:r>
        <w:sym w:font="Symbol" w:char="F061"/>
      </w:r>
      <w:r>
        <w:t>| |v</w:t>
      </w:r>
      <w:r>
        <w:rPr>
          <w:vertAlign w:val="subscript"/>
        </w:rPr>
        <w:t>1</w:t>
      </w:r>
      <w:r>
        <w:t>| cos(</w:t>
      </w:r>
      <w:r>
        <w:sym w:font="Symbol" w:char="F066"/>
      </w:r>
      <w:r>
        <w:t>-</w:t>
      </w:r>
      <w:r>
        <w:sym w:font="Symbol" w:char="F071"/>
      </w:r>
      <w:r>
        <w:t>) = 0     and</w:t>
      </w:r>
      <w:r>
        <w:tab/>
        <w:t xml:space="preserve"> -2 |</w:t>
      </w:r>
      <w:r>
        <w:sym w:font="Symbol" w:char="F061"/>
      </w:r>
      <w:r>
        <w:t>| |v</w:t>
      </w:r>
      <w:r>
        <w:rPr>
          <w:vertAlign w:val="subscript"/>
        </w:rPr>
        <w:t>1</w:t>
      </w:r>
      <w:r>
        <w:t>| sin(</w:t>
      </w:r>
      <w:r>
        <w:sym w:font="Symbol" w:char="F066"/>
      </w:r>
      <w:r>
        <w:t>-</w:t>
      </w:r>
      <w:r>
        <w:sym w:font="Symbol" w:char="F071"/>
      </w:r>
      <w:r>
        <w:t>) = 0</w:t>
      </w:r>
    </w:p>
    <w:p w14:paraId="3AE3F95E" w14:textId="77777777" w:rsidR="00391D58" w:rsidRDefault="00391D58">
      <w:pPr>
        <w:tabs>
          <w:tab w:val="clear" w:pos="720"/>
        </w:tabs>
      </w:pPr>
    </w:p>
    <w:p w14:paraId="56E2509B" w14:textId="77777777" w:rsidR="00391D58" w:rsidRDefault="00391D58">
      <w:pPr>
        <w:tabs>
          <w:tab w:val="clear" w:pos="720"/>
        </w:tabs>
      </w:pPr>
      <w:r>
        <w:t xml:space="preserve">If we let </w:t>
      </w:r>
      <w:r>
        <w:sym w:font="Symbol" w:char="F066"/>
      </w:r>
      <w:r>
        <w:t xml:space="preserve"> - </w:t>
      </w:r>
      <w:r>
        <w:sym w:font="Symbol" w:char="F071"/>
      </w:r>
      <w:r>
        <w:t xml:space="preserve"> =  n</w:t>
      </w:r>
      <w:r>
        <w:sym w:font="Symbol" w:char="F070"/>
      </w:r>
      <w:r>
        <w:t>, the second is happy, pick n = 0, then first says  |</w:t>
      </w:r>
      <w:r>
        <w:sym w:font="Symbol" w:char="F061"/>
      </w:r>
      <w:r>
        <w:t>|</w:t>
      </w:r>
      <w:r>
        <w:rPr>
          <w:vertAlign w:val="superscript"/>
        </w:rPr>
        <w:t>2</w:t>
      </w:r>
      <w:r>
        <w:t xml:space="preserve"> - S - 2 |</w:t>
      </w:r>
      <w:r>
        <w:sym w:font="Symbol" w:char="F061"/>
      </w:r>
      <w:r>
        <w:t>| |v</w:t>
      </w:r>
      <w:r>
        <w:rPr>
          <w:vertAlign w:val="subscript"/>
        </w:rPr>
        <w:t>1</w:t>
      </w:r>
      <w:r>
        <w:t>|  = 0. Solving this for |</w:t>
      </w:r>
      <w:r>
        <w:sym w:font="Symbol" w:char="F061"/>
      </w:r>
      <w:r>
        <w:t>| gives |</w:t>
      </w:r>
      <w:r>
        <w:sym w:font="Symbol" w:char="F061"/>
      </w:r>
      <w:r>
        <w:t>| = + |v</w:t>
      </w:r>
      <w:r>
        <w:rPr>
          <w:vertAlign w:val="subscript"/>
        </w:rPr>
        <w:t>1</w:t>
      </w:r>
      <w:r>
        <w:t xml:space="preserve">| </w:t>
      </w:r>
      <w:r>
        <w:sym w:font="Symbol" w:char="F0B1"/>
      </w:r>
      <w:r>
        <w:t xml:space="preserve"> |v|</w:t>
      </w:r>
      <w:r>
        <w:rPr>
          <w:vertAlign w:val="superscript"/>
        </w:rPr>
        <w:t>2</w:t>
      </w:r>
      <w:r>
        <w:t xml:space="preserve">  , but second term is larger in general, so assume  |</w:t>
      </w:r>
      <w:r>
        <w:sym w:font="Symbol" w:char="F061"/>
      </w:r>
      <w:r>
        <w:t>| = |v</w:t>
      </w:r>
      <w:r>
        <w:rPr>
          <w:vertAlign w:val="subscript"/>
        </w:rPr>
        <w:t>1</w:t>
      </w:r>
      <w:r>
        <w:t>| + |v|</w:t>
      </w:r>
      <w:r>
        <w:rPr>
          <w:vertAlign w:val="superscript"/>
        </w:rPr>
        <w:t>2</w:t>
      </w:r>
      <w:r>
        <w:t xml:space="preserve"> . This then gives </w:t>
      </w:r>
      <w:r>
        <w:sym w:font="Symbol" w:char="F062"/>
      </w:r>
      <w:r>
        <w:t xml:space="preserve"> = v</w:t>
      </w:r>
      <w:r>
        <w:rPr>
          <w:vertAlign w:val="subscript"/>
        </w:rPr>
        <w:t>1</w:t>
      </w:r>
      <w:r>
        <w:t xml:space="preserve"> - </w:t>
      </w:r>
      <w:r>
        <w:sym w:font="Symbol" w:char="F061"/>
      </w:r>
      <w:r>
        <w:t xml:space="preserve">  = |v</w:t>
      </w:r>
      <w:r>
        <w:rPr>
          <w:vertAlign w:val="subscript"/>
        </w:rPr>
        <w:t>1</w:t>
      </w:r>
      <w:r>
        <w:t>|e</w:t>
      </w:r>
      <w:r>
        <w:rPr>
          <w:vertAlign w:val="superscript"/>
        </w:rPr>
        <w:t>i</w:t>
      </w:r>
      <w:r>
        <w:rPr>
          <w:vertAlign w:val="superscript"/>
        </w:rPr>
        <w:sym w:font="Symbol" w:char="F066"/>
      </w:r>
      <w:r>
        <w:t xml:space="preserve">  - [|v</w:t>
      </w:r>
      <w:r>
        <w:rPr>
          <w:vertAlign w:val="subscript"/>
        </w:rPr>
        <w:t>1</w:t>
      </w:r>
      <w:r>
        <w:t>| + |v|</w:t>
      </w:r>
      <w:r>
        <w:rPr>
          <w:vertAlign w:val="superscript"/>
        </w:rPr>
        <w:t>2</w:t>
      </w:r>
      <w:r>
        <w:t>] e</w:t>
      </w:r>
      <w:r>
        <w:rPr>
          <w:vertAlign w:val="superscript"/>
        </w:rPr>
        <w:t>i</w:t>
      </w:r>
      <w:r>
        <w:rPr>
          <w:vertAlign w:val="superscript"/>
        </w:rPr>
        <w:sym w:font="Symbol" w:char="F066"/>
      </w:r>
      <w:r>
        <w:rPr>
          <w:vertAlign w:val="superscript"/>
        </w:rPr>
        <w:t xml:space="preserve">   </w:t>
      </w:r>
      <w:r>
        <w:t xml:space="preserve">= </w:t>
      </w:r>
      <w:r>
        <w:t>-  |v|</w:t>
      </w:r>
      <w:r>
        <w:rPr>
          <w:vertAlign w:val="superscript"/>
        </w:rPr>
        <w:t>2</w:t>
      </w:r>
      <w:r>
        <w:t>e</w:t>
      </w:r>
      <w:r>
        <w:rPr>
          <w:vertAlign w:val="superscript"/>
        </w:rPr>
        <w:t>i</w:t>
      </w:r>
      <w:r>
        <w:rPr>
          <w:vertAlign w:val="superscript"/>
        </w:rPr>
        <w:sym w:font="Symbol" w:char="F066"/>
      </w:r>
      <w:r>
        <w:rPr>
          <w:vertAlign w:val="superscript"/>
        </w:rPr>
        <w:t xml:space="preserve"> </w:t>
      </w:r>
      <w:r>
        <w:t>. If we chose instead n = 1, then |</w:t>
      </w:r>
      <w:r>
        <w:sym w:font="Symbol" w:char="F061"/>
      </w:r>
      <w:r>
        <w:t>|</w:t>
      </w:r>
      <w:r>
        <w:rPr>
          <w:vertAlign w:val="superscript"/>
        </w:rPr>
        <w:t>2</w:t>
      </w:r>
      <w:r>
        <w:t xml:space="preserve"> - S + 2 |</w:t>
      </w:r>
      <w:r>
        <w:sym w:font="Symbol" w:char="F061"/>
      </w:r>
      <w:r>
        <w:t>| |v</w:t>
      </w:r>
      <w:r>
        <w:rPr>
          <w:vertAlign w:val="subscript"/>
        </w:rPr>
        <w:t>1</w:t>
      </w:r>
      <w:r>
        <w:t>|  = 0 and then |</w:t>
      </w:r>
      <w:r>
        <w:sym w:font="Symbol" w:char="F061"/>
      </w:r>
      <w:r>
        <w:t>| = - |v</w:t>
      </w:r>
      <w:r>
        <w:rPr>
          <w:vertAlign w:val="subscript"/>
        </w:rPr>
        <w:t>1</w:t>
      </w:r>
      <w:r>
        <w:t xml:space="preserve">| </w:t>
      </w:r>
      <w:r>
        <w:sym w:font="Symbol" w:char="F0B1"/>
      </w:r>
      <w:r>
        <w:t xml:space="preserve"> |v|</w:t>
      </w:r>
      <w:r>
        <w:rPr>
          <w:vertAlign w:val="superscript"/>
        </w:rPr>
        <w:t>2</w:t>
      </w:r>
      <w:r>
        <w:t xml:space="preserve"> and again must take second plus so |</w:t>
      </w:r>
      <w:r>
        <w:sym w:font="Symbol" w:char="F061"/>
      </w:r>
      <w:r>
        <w:t>| = - |v</w:t>
      </w:r>
      <w:r>
        <w:rPr>
          <w:vertAlign w:val="subscript"/>
        </w:rPr>
        <w:t>1</w:t>
      </w:r>
      <w:r>
        <w:t>| + |v|</w:t>
      </w:r>
      <w:r>
        <w:rPr>
          <w:vertAlign w:val="superscript"/>
        </w:rPr>
        <w:t>2</w:t>
      </w:r>
      <w:r>
        <w:t xml:space="preserve">  and  </w:t>
      </w:r>
      <w:r>
        <w:sym w:font="Symbol" w:char="F062"/>
      </w:r>
      <w:r>
        <w:t xml:space="preserve"> = +  |v|</w:t>
      </w:r>
      <w:r>
        <w:rPr>
          <w:vertAlign w:val="superscript"/>
        </w:rPr>
        <w:t>2</w:t>
      </w:r>
      <w:r>
        <w:t>e</w:t>
      </w:r>
      <w:r>
        <w:rPr>
          <w:vertAlign w:val="superscript"/>
        </w:rPr>
        <w:t>i</w:t>
      </w:r>
      <w:r>
        <w:rPr>
          <w:vertAlign w:val="superscript"/>
        </w:rPr>
        <w:sym w:font="Symbol" w:char="F066"/>
      </w:r>
      <w:r>
        <w:rPr>
          <w:vertAlign w:val="superscript"/>
        </w:rPr>
        <w:t xml:space="preserve"> </w:t>
      </w:r>
      <w:r>
        <w:t xml:space="preserve">. So the general conclusion is that </w:t>
      </w:r>
      <w:r>
        <w:sym w:font="Symbol" w:char="F062"/>
      </w:r>
      <w:r>
        <w:t xml:space="preserve"> = </w:t>
      </w:r>
      <w:r>
        <w:sym w:font="Symbol" w:char="F0B1"/>
      </w:r>
      <w:r>
        <w:t xml:space="preserve">  |v|</w:t>
      </w:r>
      <w:r>
        <w:rPr>
          <w:vertAlign w:val="superscript"/>
        </w:rPr>
        <w:t>2</w:t>
      </w:r>
      <w:r>
        <w:t>e</w:t>
      </w:r>
      <w:r>
        <w:rPr>
          <w:vertAlign w:val="superscript"/>
        </w:rPr>
        <w:t>i</w:t>
      </w:r>
      <w:r>
        <w:rPr>
          <w:vertAlign w:val="superscript"/>
        </w:rPr>
        <w:sym w:font="Symbol" w:char="F066"/>
      </w:r>
      <w:r>
        <w:t xml:space="preserve"> when </w:t>
      </w:r>
      <w:r>
        <w:sym w:font="Symbol" w:char="F066"/>
      </w:r>
      <w:r>
        <w:t xml:space="preserve"> is the phase of v</w:t>
      </w:r>
      <w:r>
        <w:rPr>
          <w:vertAlign w:val="subscript"/>
        </w:rPr>
        <w:t>1</w:t>
      </w:r>
      <w:r>
        <w:t xml:space="preserve"> . So if v</w:t>
      </w:r>
      <w:r>
        <w:rPr>
          <w:vertAlign w:val="subscript"/>
        </w:rPr>
        <w:t>1</w:t>
      </w:r>
      <w:r>
        <w:t xml:space="preserve"> is complex, so is </w:t>
      </w:r>
      <w:r>
        <w:sym w:font="Symbol" w:char="F062"/>
      </w:r>
      <w:r>
        <w:t xml:space="preserve">. </w:t>
      </w:r>
    </w:p>
    <w:p w14:paraId="433B32C2" w14:textId="77777777" w:rsidR="00391D58" w:rsidRDefault="00391D58">
      <w:pPr>
        <w:tabs>
          <w:tab w:val="clear" w:pos="720"/>
        </w:tabs>
      </w:pPr>
    </w:p>
    <w:p w14:paraId="51171E42" w14:textId="77777777" w:rsidR="00391D58" w:rsidRDefault="00391D58">
      <w:pPr>
        <w:tabs>
          <w:tab w:val="clear" w:pos="720"/>
        </w:tabs>
      </w:pPr>
      <w:r>
        <w:rPr>
          <w:b/>
          <w:bCs/>
        </w:rPr>
        <w:t>Theorem M26:</w:t>
      </w:r>
      <w:r>
        <w:t xml:space="preserve"> (</w:t>
      </w:r>
      <w:r>
        <w:rPr>
          <w:b/>
          <w:bCs/>
        </w:rPr>
        <w:t>complex</w:t>
      </w:r>
      <w:r>
        <w:t xml:space="preserve"> </w:t>
      </w:r>
      <w:r>
        <w:rPr>
          <w:b/>
          <w:bCs/>
        </w:rPr>
        <w:t>QR Factorization</w:t>
      </w:r>
      <w:r>
        <w:t xml:space="preserve">).  Any square matrix A can be written as A = QR where Q is unitary, and R is upper triangular. </w:t>
      </w:r>
    </w:p>
    <w:p w14:paraId="7EF0A563" w14:textId="77777777" w:rsidR="00391D58" w:rsidRDefault="00391D58">
      <w:pPr>
        <w:tabs>
          <w:tab w:val="clear" w:pos="720"/>
        </w:tabs>
      </w:pPr>
    </w:p>
    <w:p w14:paraId="7105B7E1" w14:textId="77777777" w:rsidR="00391D58" w:rsidRDefault="00391D58">
      <w:pPr>
        <w:tabs>
          <w:tab w:val="clear" w:pos="720"/>
        </w:tabs>
      </w:pPr>
      <w:r>
        <w:t>**********************************</w:t>
      </w:r>
    </w:p>
    <w:p w14:paraId="036C28C1" w14:textId="77777777" w:rsidR="00391D58" w:rsidRDefault="00391D58">
      <w:pPr>
        <w:tabs>
          <w:tab w:val="clear" w:pos="720"/>
        </w:tabs>
      </w:pPr>
    </w:p>
    <w:p w14:paraId="67642AE2" w14:textId="77777777" w:rsidR="00391D58" w:rsidRDefault="00391D58">
      <w:pPr>
        <w:tabs>
          <w:tab w:val="clear" w:pos="720"/>
        </w:tabs>
        <w:rPr>
          <w:b/>
          <w:bCs/>
        </w:rPr>
      </w:pPr>
      <w:r>
        <w:rPr>
          <w:b/>
          <w:bCs/>
        </w:rPr>
        <w:t>Type II Digression</w:t>
      </w:r>
    </w:p>
    <w:p w14:paraId="08CE17D7" w14:textId="77777777" w:rsidR="00391D58" w:rsidRDefault="00391D58">
      <w:pPr>
        <w:tabs>
          <w:tab w:val="clear" w:pos="720"/>
        </w:tabs>
      </w:pPr>
    </w:p>
    <w:p w14:paraId="6575509F" w14:textId="77777777" w:rsidR="00391D58" w:rsidRDefault="00391D58">
      <w:pPr>
        <w:tabs>
          <w:tab w:val="clear" w:pos="720"/>
        </w:tabs>
      </w:pPr>
      <w:r>
        <w:t>This site: http://www.netlib.org</w:t>
      </w:r>
      <w:r>
        <w:t xml:space="preserve">/lapack/lug/node128.html#secorthog suggests a way to make </w:t>
      </w:r>
      <w:r>
        <w:sym w:font="Symbol" w:char="F062"/>
      </w:r>
      <w:r>
        <w:t xml:space="preserve"> be real. I have tried to pursue this a bit here. </w:t>
      </w:r>
    </w:p>
    <w:p w14:paraId="60A2C278" w14:textId="77777777" w:rsidR="00391D58" w:rsidRDefault="00391D58">
      <w:pPr>
        <w:tabs>
          <w:tab w:val="clear" w:pos="720"/>
        </w:tabs>
      </w:pPr>
    </w:p>
    <w:p w14:paraId="5F0B6636" w14:textId="77777777" w:rsidR="00391D58" w:rsidRDefault="00391D58">
      <w:pPr>
        <w:tabs>
          <w:tab w:val="clear" w:pos="720"/>
        </w:tabs>
      </w:pPr>
      <w:r>
        <w:t xml:space="preserve">Definition:  A </w:t>
      </w:r>
      <w:r>
        <w:rPr>
          <w:b/>
          <w:bCs/>
        </w:rPr>
        <w:t>Type II</w:t>
      </w:r>
      <w:r>
        <w:t xml:space="preserve"> </w:t>
      </w:r>
      <w:r>
        <w:rPr>
          <w:b/>
          <w:bCs/>
        </w:rPr>
        <w:t>Householder Matrix</w:t>
      </w:r>
      <w:r>
        <w:t xml:space="preserve">:  given any complex vector u , the matrix is H = 1 - </w:t>
      </w:r>
      <w:r>
        <w:sym w:font="Symbol" w:char="F073"/>
      </w:r>
      <w:r>
        <w:t xml:space="preserve"> uu</w:t>
      </w:r>
      <w:r>
        <w:rPr>
          <w:vertAlign w:val="superscript"/>
        </w:rPr>
        <w:t>H</w:t>
      </w:r>
      <w:r>
        <w:t xml:space="preserve"> where </w:t>
      </w:r>
      <w:r>
        <w:sym w:font="Symbol" w:char="F073"/>
      </w:r>
      <w:r>
        <w:t xml:space="preserve"> is a complex number satisfying |</w:t>
      </w:r>
      <w:r>
        <w:sym w:font="Symbol" w:char="F073"/>
      </w:r>
      <w:r>
        <w:t>|</w:t>
      </w:r>
      <w:r>
        <w:rPr>
          <w:vertAlign w:val="superscript"/>
        </w:rPr>
        <w:t>2</w:t>
      </w:r>
      <w:r>
        <w:t xml:space="preserve"> u</w:t>
      </w:r>
      <w:r>
        <w:rPr>
          <w:vertAlign w:val="superscript"/>
        </w:rPr>
        <w:t>H</w:t>
      </w:r>
      <w:r>
        <w:t>u = 2Re(</w:t>
      </w:r>
      <w:r>
        <w:sym w:font="Symbol" w:char="F073"/>
      </w:r>
      <w:r>
        <w:t xml:space="preserve">).  </w:t>
      </w:r>
    </w:p>
    <w:p w14:paraId="535CFFAE" w14:textId="77777777" w:rsidR="00391D58" w:rsidRDefault="00391D58">
      <w:pPr>
        <w:tabs>
          <w:tab w:val="clear" w:pos="720"/>
        </w:tabs>
      </w:pPr>
    </w:p>
    <w:p w14:paraId="31C99CCA" w14:textId="77777777" w:rsidR="00391D58" w:rsidRDefault="00391D58">
      <w:pPr>
        <w:tabs>
          <w:tab w:val="clear" w:pos="720"/>
        </w:tabs>
      </w:pPr>
      <w:r>
        <w:rPr>
          <w:b/>
          <w:bCs/>
        </w:rPr>
        <w:t>Theorem M27</w:t>
      </w:r>
      <w:r>
        <w:t xml:space="preserve">: The following are true for a Type II Householder Matrix H: </w:t>
      </w:r>
    </w:p>
    <w:p w14:paraId="1E90BE69" w14:textId="77777777" w:rsidR="00391D58" w:rsidRDefault="00391D58">
      <w:pPr>
        <w:tabs>
          <w:tab w:val="clear" w:pos="720"/>
        </w:tabs>
      </w:pPr>
      <w:r>
        <w:t xml:space="preserve">(1)  H </w:t>
      </w:r>
      <w:r>
        <w:sym w:font="Symbol" w:char="F0B9"/>
      </w:r>
      <w:r>
        <w:t xml:space="preserve"> H</w:t>
      </w:r>
      <w:r>
        <w:rPr>
          <w:vertAlign w:val="superscript"/>
        </w:rPr>
        <w:t>H</w:t>
      </w:r>
      <w:r>
        <w:t xml:space="preserve"> </w:t>
      </w:r>
    </w:p>
    <w:p w14:paraId="31E5917F" w14:textId="77777777" w:rsidR="00391D58" w:rsidRDefault="00391D58">
      <w:pPr>
        <w:tabs>
          <w:tab w:val="clear" w:pos="720"/>
        </w:tabs>
      </w:pPr>
      <w:r>
        <w:t>(2)  H*H = 1 ( or H</w:t>
      </w:r>
      <w:r>
        <w:rPr>
          <w:vertAlign w:val="superscript"/>
        </w:rPr>
        <w:t>-1</w:t>
      </w:r>
      <w:r>
        <w:t xml:space="preserve"> = H*)  which is true only for the specific </w:t>
      </w:r>
      <w:r>
        <w:sym w:font="Symbol" w:char="F073"/>
      </w:r>
      <w:r>
        <w:t xml:space="preserve"> shown in the definition</w:t>
      </w:r>
    </w:p>
    <w:p w14:paraId="4F0B7653" w14:textId="77777777" w:rsidR="00391D58" w:rsidRDefault="00391D58">
      <w:pPr>
        <w:tabs>
          <w:tab w:val="clear" w:pos="720"/>
        </w:tabs>
      </w:pPr>
      <w:r>
        <w:t>(3) H is not unitary</w:t>
      </w:r>
    </w:p>
    <w:p w14:paraId="05C7290B" w14:textId="77777777" w:rsidR="00391D58" w:rsidRDefault="00391D58">
      <w:pPr>
        <w:tabs>
          <w:tab w:val="clear" w:pos="720"/>
        </w:tabs>
      </w:pPr>
      <w:r>
        <w:t>(4) (uu</w:t>
      </w:r>
      <w:r>
        <w:rPr>
          <w:vertAlign w:val="superscript"/>
        </w:rPr>
        <w:t>H</w:t>
      </w:r>
      <w:r>
        <w:t>)</w:t>
      </w:r>
      <w:r>
        <w:rPr>
          <w:vertAlign w:val="superscript"/>
        </w:rPr>
        <w:t>2</w:t>
      </w:r>
      <w:r>
        <w:t xml:space="preserve"> = (u</w:t>
      </w:r>
      <w:r>
        <w:rPr>
          <w:vertAlign w:val="superscript"/>
        </w:rPr>
        <w:t>H</w:t>
      </w:r>
      <w:r>
        <w:t>u) (uu</w:t>
      </w:r>
      <w:r>
        <w:rPr>
          <w:vertAlign w:val="superscript"/>
        </w:rPr>
        <w:t>H</w:t>
      </w:r>
      <w:r>
        <w:t>)  is true for any</w:t>
      </w:r>
      <w:r>
        <w:t xml:space="preserve"> u</w:t>
      </w:r>
    </w:p>
    <w:p w14:paraId="447E4B23" w14:textId="77777777" w:rsidR="00391D58" w:rsidRDefault="00391D58">
      <w:pPr>
        <w:tabs>
          <w:tab w:val="clear" w:pos="720"/>
        </w:tabs>
      </w:pPr>
      <w:r>
        <w:t>(5) (uu</w:t>
      </w:r>
      <w:r>
        <w:rPr>
          <w:vertAlign w:val="superscript"/>
        </w:rPr>
        <w:t>H</w:t>
      </w:r>
      <w:r>
        <w:t>)v = (u</w:t>
      </w:r>
      <w:r>
        <w:rPr>
          <w:vertAlign w:val="superscript"/>
        </w:rPr>
        <w:t>H</w:t>
      </w:r>
      <w:r>
        <w:t>v)u  is true for any u and any v</w:t>
      </w:r>
    </w:p>
    <w:p w14:paraId="3C1543C6" w14:textId="77777777" w:rsidR="00391D58" w:rsidRDefault="00391D58">
      <w:pPr>
        <w:tabs>
          <w:tab w:val="clear" w:pos="720"/>
        </w:tabs>
      </w:pPr>
    </w:p>
    <w:p w14:paraId="16D5D667" w14:textId="77777777" w:rsidR="00391D58" w:rsidRDefault="00391D58">
      <w:pPr>
        <w:tabs>
          <w:tab w:val="clear" w:pos="720"/>
        </w:tabs>
      </w:pPr>
      <w:r>
        <w:t xml:space="preserve">The claim is that this gives </w:t>
      </w:r>
      <w:r>
        <w:sym w:font="Symbol" w:char="F062"/>
      </w:r>
      <w:r>
        <w:t xml:space="preserve"> real, but the product of the H's won't be unitary, which seems not good, so let's let this dead dog lie for now. </w:t>
      </w:r>
    </w:p>
    <w:p w14:paraId="248EEE3C" w14:textId="77777777" w:rsidR="00391D58" w:rsidRDefault="00391D58">
      <w:pPr>
        <w:tabs>
          <w:tab w:val="clear" w:pos="720"/>
        </w:tabs>
      </w:pPr>
    </w:p>
    <w:p w14:paraId="1A562BD9" w14:textId="77777777" w:rsidR="00391D58" w:rsidRDefault="00391D58">
      <w:pPr>
        <w:tabs>
          <w:tab w:val="clear" w:pos="720"/>
        </w:tabs>
      </w:pPr>
      <w:r>
        <w:t>***********************************</w:t>
      </w:r>
    </w:p>
    <w:p w14:paraId="76DCD236" w14:textId="77777777" w:rsidR="00391D58" w:rsidRDefault="00391D58">
      <w:pPr>
        <w:tabs>
          <w:tab w:val="clear" w:pos="720"/>
        </w:tabs>
      </w:pPr>
    </w:p>
    <w:p w14:paraId="10794C2B" w14:textId="77777777" w:rsidR="00391D58" w:rsidRDefault="00391D58">
      <w:pPr>
        <w:tabs>
          <w:tab w:val="clear" w:pos="720"/>
        </w:tabs>
      </w:pPr>
      <w:r>
        <w:rPr>
          <w:b/>
          <w:bCs/>
        </w:rPr>
        <w:t>Theorem M28:</w:t>
      </w:r>
      <w:r>
        <w:t xml:space="preserve"> (</w:t>
      </w:r>
      <w:r>
        <w:rPr>
          <w:b/>
          <w:bCs/>
        </w:rPr>
        <w:t>complex</w:t>
      </w:r>
      <w:r>
        <w:t xml:space="preserve"> </w:t>
      </w:r>
      <w:r>
        <w:rPr>
          <w:b/>
          <w:bCs/>
        </w:rPr>
        <w:t>LQ Factorization</w:t>
      </w:r>
      <w:r>
        <w:t xml:space="preserve">).  Any square matrix A can be written as A = LQ where Q is unitary, and L is lower triangular. </w:t>
      </w:r>
    </w:p>
    <w:p w14:paraId="186BCC7D" w14:textId="77777777" w:rsidR="00391D58" w:rsidRDefault="00391D58">
      <w:pPr>
        <w:tabs>
          <w:tab w:val="clear" w:pos="720"/>
        </w:tabs>
      </w:pPr>
    </w:p>
    <w:p w14:paraId="7A909A18" w14:textId="77777777" w:rsidR="00391D58" w:rsidRDefault="00391D58">
      <w:pPr>
        <w:tabs>
          <w:tab w:val="clear" w:pos="720"/>
        </w:tabs>
      </w:pPr>
      <w:r>
        <w:rPr>
          <w:u w:val="single"/>
        </w:rPr>
        <w:t>Proof</w:t>
      </w:r>
      <w:r>
        <w:t>:  The proof is pretty much the same as for the QR except: (1) We apply our H matrices from the right instead of the left, and in doing</w:t>
      </w:r>
      <w:r>
        <w:t xml:space="preserve"> so (2) they clear out rows instead of columns, which is why you end up with a lower triangular instead of an upper triangular.  You get A' = AHHHH and write the product of the H's as Q</w:t>
      </w:r>
      <w:r>
        <w:rPr>
          <w:vertAlign w:val="superscript"/>
        </w:rPr>
        <w:t>-1</w:t>
      </w:r>
      <w:r>
        <w:t xml:space="preserve"> which is unitary, so then A' = L = AQ</w:t>
      </w:r>
      <w:r>
        <w:rPr>
          <w:vertAlign w:val="superscript"/>
        </w:rPr>
        <w:t>-1</w:t>
      </w:r>
      <w:r>
        <w:t xml:space="preserve">. Now right multiply by Q to get LQ = A and you have arrived! </w:t>
      </w:r>
    </w:p>
    <w:p w14:paraId="18747DE3" w14:textId="77777777" w:rsidR="00391D58" w:rsidRDefault="00391D58">
      <w:pPr>
        <w:tabs>
          <w:tab w:val="clear" w:pos="720"/>
        </w:tabs>
      </w:pPr>
    </w:p>
    <w:p w14:paraId="480E27FC" w14:textId="77777777" w:rsidR="00391D58" w:rsidRDefault="00391D58">
      <w:pPr>
        <w:tabs>
          <w:tab w:val="clear" w:pos="720"/>
        </w:tabs>
      </w:pPr>
      <w:r>
        <w:rPr>
          <w:b/>
          <w:bCs/>
        </w:rPr>
        <w:t>Theorem M29</w:t>
      </w:r>
      <w:r>
        <w:t xml:space="preserve">:  (LQ factorization for non-square matrices) </w:t>
      </w:r>
      <w:r>
        <w:rPr>
          <w:color w:val="000000"/>
        </w:rPr>
        <w:t xml:space="preserve">A = </w:t>
      </w:r>
      <w:r>
        <w:rPr>
          <w:color w:val="000000"/>
        </w:rPr>
        <w:fldChar w:fldCharType="begin"/>
      </w:r>
      <w:r>
        <w:rPr>
          <w:color w:val="000000"/>
        </w:rPr>
        <w:instrText xml:space="preserve"> EQ \B(\A( L1, L2) )</w:instrText>
      </w:r>
      <w:r>
        <w:rPr>
          <w:color w:val="000000"/>
        </w:rPr>
        <w:fldChar w:fldCharType="end"/>
      </w:r>
      <w:r>
        <w:rPr>
          <w:color w:val="000000"/>
        </w:rPr>
        <w:t xml:space="preserve"> Q  or   A = LQ</w:t>
      </w:r>
      <w:r>
        <w:rPr>
          <w:color w:val="000000"/>
          <w:vertAlign w:val="subscript"/>
        </w:rPr>
        <w:t xml:space="preserve">1 </w:t>
      </w:r>
      <w:r>
        <w:rPr>
          <w:color w:val="000000"/>
        </w:rPr>
        <w:t xml:space="preserve"> as sketched below. </w:t>
      </w:r>
    </w:p>
    <w:p w14:paraId="6220C310" w14:textId="77777777" w:rsidR="00391D58" w:rsidRDefault="00391D58">
      <w:pPr>
        <w:tabs>
          <w:tab w:val="clear" w:pos="720"/>
        </w:tabs>
      </w:pPr>
    </w:p>
    <w:p w14:paraId="1DE838D2" w14:textId="77777777" w:rsidR="00391D58" w:rsidRDefault="00391D58">
      <w:pPr>
        <w:tabs>
          <w:tab w:val="clear" w:pos="720"/>
        </w:tabs>
      </w:pPr>
      <w:r>
        <w:t>Proof:  If A is "tall", N x n, we just apply the previous theorem to start clearing out the rows of</w:t>
      </w:r>
      <w:r>
        <w:t xml:space="preserve"> A, using "small" H matrices, which multiplied together give Q</w:t>
      </w:r>
      <w:r>
        <w:softHyphen/>
      </w:r>
      <w:r>
        <w:rPr>
          <w:vertAlign w:val="superscript"/>
        </w:rPr>
        <w:t>-1</w:t>
      </w:r>
      <w:r>
        <w:t>,  like so:</w:t>
      </w:r>
    </w:p>
    <w:p w14:paraId="70D89B5D" w14:textId="77777777" w:rsidR="00391D58" w:rsidRDefault="00391D58">
      <w:pPr>
        <w:tabs>
          <w:tab w:val="clear" w:pos="720"/>
        </w:tabs>
      </w:pPr>
    </w:p>
    <w:p w14:paraId="40CD3F23" w14:textId="77777777" w:rsidR="00391D58" w:rsidRDefault="00391D58">
      <w:pPr>
        <w:tabs>
          <w:tab w:val="clear" w:pos="720"/>
        </w:tabs>
      </w:pPr>
      <w:r>
        <w:tab/>
      </w:r>
      <w:r>
        <w:object w:dxaOrig="6374" w:dyaOrig="1154">
          <v:shape id="_x0000_i1028" type="#_x0000_t75" style="width:318.75pt;height:57.75pt" o:ole="">
            <v:imagedata r:id="rId13" o:title=""/>
          </v:shape>
          <o:OLEObject Type="Embed" ProgID="Visio.Drawing.11" ShapeID="_x0000_i1028" DrawAspect="Content" ObjectID="_1850204464" r:id="rId14"/>
        </w:object>
      </w:r>
    </w:p>
    <w:p w14:paraId="1CFC0167" w14:textId="77777777" w:rsidR="00391D58" w:rsidRDefault="00391D58">
      <w:pPr>
        <w:tabs>
          <w:tab w:val="clear" w:pos="720"/>
        </w:tabs>
      </w:pPr>
    </w:p>
    <w:p w14:paraId="0ACE7E2D" w14:textId="77777777" w:rsidR="00391D58" w:rsidRDefault="00391D58">
      <w:pPr>
        <w:tabs>
          <w:tab w:val="clear" w:pos="720"/>
        </w:tabs>
        <w:rPr>
          <w:color w:val="000000"/>
        </w:rPr>
      </w:pPr>
      <w:r>
        <w:t>If we write L =</w:t>
      </w:r>
      <w:r>
        <w:rPr>
          <w:color w:val="000000"/>
        </w:rPr>
        <w:t xml:space="preserve"> </w:t>
      </w:r>
      <w:r>
        <w:rPr>
          <w:color w:val="000000"/>
        </w:rPr>
        <w:fldChar w:fldCharType="begin"/>
      </w:r>
      <w:r>
        <w:rPr>
          <w:color w:val="000000"/>
        </w:rPr>
        <w:instrText xml:space="preserve"> EQ \B(\A( L1, L2) )</w:instrText>
      </w:r>
      <w:r>
        <w:rPr>
          <w:color w:val="000000"/>
        </w:rPr>
        <w:fldChar w:fldCharType="end"/>
      </w:r>
      <w:r>
        <w:rPr>
          <w:color w:val="000000"/>
        </w:rPr>
        <w:t xml:space="preserve">  then this says A = </w:t>
      </w:r>
      <w:r>
        <w:rPr>
          <w:color w:val="000000"/>
        </w:rPr>
        <w:fldChar w:fldCharType="begin"/>
      </w:r>
      <w:r>
        <w:rPr>
          <w:color w:val="000000"/>
        </w:rPr>
        <w:instrText xml:space="preserve"> EQ \B(\A( L1, L2) )</w:instrText>
      </w:r>
      <w:r>
        <w:rPr>
          <w:color w:val="000000"/>
        </w:rPr>
        <w:fldChar w:fldCharType="end"/>
      </w:r>
      <w:r>
        <w:rPr>
          <w:color w:val="000000"/>
        </w:rPr>
        <w:t xml:space="preserve"> Q.  Or just A = LQ. </w:t>
      </w:r>
    </w:p>
    <w:p w14:paraId="2ECB28D7" w14:textId="77777777" w:rsidR="00391D58" w:rsidRDefault="00391D58">
      <w:pPr>
        <w:tabs>
          <w:tab w:val="clear" w:pos="720"/>
        </w:tabs>
        <w:rPr>
          <w:color w:val="000000"/>
        </w:rPr>
      </w:pPr>
    </w:p>
    <w:p w14:paraId="42EA8531" w14:textId="77777777" w:rsidR="00391D58" w:rsidRDefault="00391D58">
      <w:pPr>
        <w:tabs>
          <w:tab w:val="clear" w:pos="720"/>
        </w:tabs>
        <w:rPr>
          <w:color w:val="000000"/>
        </w:rPr>
      </w:pPr>
      <w:r>
        <w:rPr>
          <w:color w:val="000000"/>
        </w:rPr>
        <w:t>If A is "wide: n x N, then we get this picture</w:t>
      </w:r>
    </w:p>
    <w:p w14:paraId="3A046E69" w14:textId="77777777" w:rsidR="00391D58" w:rsidRDefault="00391D58">
      <w:pPr>
        <w:tabs>
          <w:tab w:val="clear" w:pos="720"/>
        </w:tabs>
        <w:rPr>
          <w:color w:val="000000"/>
        </w:rPr>
      </w:pPr>
    </w:p>
    <w:p w14:paraId="570C822B" w14:textId="77777777" w:rsidR="00391D58" w:rsidRDefault="00391D58">
      <w:pPr>
        <w:tabs>
          <w:tab w:val="clear" w:pos="720"/>
        </w:tabs>
      </w:pPr>
      <w:r>
        <w:object w:dxaOrig="8354" w:dyaOrig="1154">
          <v:shape id="_x0000_i1029" type="#_x0000_t75" style="width:417.75pt;height:57.75pt" o:ole="">
            <v:imagedata r:id="rId15" o:title=""/>
          </v:shape>
          <o:OLEObject Type="Embed" ProgID="Visio.Drawing.11" ShapeID="_x0000_i1029" DrawAspect="Content" ObjectID="_1850204465" r:id="rId16"/>
        </w:object>
      </w:r>
    </w:p>
    <w:p w14:paraId="15EA852A" w14:textId="77777777" w:rsidR="00391D58" w:rsidRDefault="00391D58">
      <w:pPr>
        <w:tabs>
          <w:tab w:val="clear" w:pos="720"/>
        </w:tabs>
      </w:pPr>
    </w:p>
    <w:p w14:paraId="6103520E" w14:textId="77777777" w:rsidR="00391D58" w:rsidRDefault="00391D58">
      <w:pPr>
        <w:tabs>
          <w:tab w:val="clear" w:pos="720"/>
        </w:tabs>
        <w:rPr>
          <w:color w:val="000000"/>
        </w:rPr>
      </w:pPr>
      <w:r>
        <w:t xml:space="preserve">and now the last rows of Q do nothing. If we write Q =  </w:t>
      </w:r>
      <w:r>
        <w:rPr>
          <w:color w:val="000000"/>
        </w:rPr>
        <w:fldChar w:fldCharType="begin"/>
      </w:r>
      <w:r>
        <w:rPr>
          <w:color w:val="000000"/>
        </w:rPr>
        <w:instrText xml:space="preserve"> EQ \B(\A( Q1, Q2) )</w:instrText>
      </w:r>
      <w:r>
        <w:rPr>
          <w:color w:val="000000"/>
        </w:rPr>
        <w:fldChar w:fldCharType="end"/>
      </w:r>
      <w:r>
        <w:rPr>
          <w:color w:val="000000"/>
        </w:rPr>
        <w:t xml:space="preserve"> then we get A = LQ</w:t>
      </w:r>
      <w:r>
        <w:rPr>
          <w:color w:val="000000"/>
          <w:vertAlign w:val="subscript"/>
        </w:rPr>
        <w:t>1</w:t>
      </w:r>
      <w:r>
        <w:t xml:space="preserve">. </w:t>
      </w:r>
      <w:r>
        <w:rPr>
          <w:color w:val="000000"/>
        </w:rPr>
        <w:t xml:space="preserve"> </w:t>
      </w:r>
    </w:p>
    <w:p w14:paraId="576FCCF5" w14:textId="77777777" w:rsidR="00391D58" w:rsidRDefault="00391D58">
      <w:pPr>
        <w:tabs>
          <w:tab w:val="clear" w:pos="720"/>
        </w:tabs>
        <w:rPr>
          <w:color w:val="000000"/>
        </w:rPr>
      </w:pPr>
    </w:p>
    <w:p w14:paraId="7716C617" w14:textId="77777777" w:rsidR="00391D58" w:rsidRDefault="00391D58">
      <w:pPr>
        <w:tabs>
          <w:tab w:val="clear" w:pos="720"/>
        </w:tabs>
      </w:pPr>
      <w:r>
        <w:rPr>
          <w:b/>
          <w:bCs/>
          <w:color w:val="000000"/>
        </w:rPr>
        <w:t>Theorem M30</w:t>
      </w:r>
      <w:r>
        <w:rPr>
          <w:color w:val="000000"/>
        </w:rPr>
        <w:t>:  The inverse T</w:t>
      </w:r>
      <w:r>
        <w:rPr>
          <w:color w:val="000000"/>
        </w:rPr>
        <w:softHyphen/>
      </w:r>
      <w:r>
        <w:rPr>
          <w:color w:val="000000"/>
          <w:vertAlign w:val="superscript"/>
        </w:rPr>
        <w:t>-1</w:t>
      </w:r>
      <w:r>
        <w:rPr>
          <w:color w:val="000000"/>
        </w:rPr>
        <w:t xml:space="preserve"> of an upper triangular matrix T is upper triangular, and the diagonal elements of T</w:t>
      </w:r>
      <w:r>
        <w:rPr>
          <w:color w:val="000000"/>
        </w:rPr>
        <w:softHyphen/>
      </w:r>
      <w:r>
        <w:rPr>
          <w:color w:val="000000"/>
          <w:vertAlign w:val="superscript"/>
        </w:rPr>
        <w:t>-1</w:t>
      </w:r>
      <w:r>
        <w:rPr>
          <w:color w:val="000000"/>
        </w:rPr>
        <w:t xml:space="preserve"> </w:t>
      </w:r>
      <w:r>
        <w:rPr>
          <w:color w:val="000000"/>
        </w:rPr>
        <w:t xml:space="preserve">are the inverses of those of T. </w:t>
      </w:r>
      <w:r>
        <w:t xml:space="preserve">This only makes sense if all diagonal elements of T are non-zero, otherwise detT = 0 and </w:t>
      </w:r>
      <w:r>
        <w:rPr>
          <w:color w:val="000000"/>
        </w:rPr>
        <w:t>T</w:t>
      </w:r>
      <w:r>
        <w:rPr>
          <w:color w:val="000000"/>
        </w:rPr>
        <w:softHyphen/>
      </w:r>
      <w:r>
        <w:rPr>
          <w:color w:val="000000"/>
          <w:vertAlign w:val="superscript"/>
        </w:rPr>
        <w:t>-1</w:t>
      </w:r>
      <w:r>
        <w:t xml:space="preserve"> does not exist. </w:t>
      </w:r>
    </w:p>
    <w:p w14:paraId="3FBA608F" w14:textId="77777777" w:rsidR="00391D58" w:rsidRDefault="00391D58">
      <w:pPr>
        <w:tabs>
          <w:tab w:val="clear" w:pos="720"/>
        </w:tabs>
        <w:rPr>
          <w:color w:val="000000"/>
        </w:rPr>
      </w:pPr>
    </w:p>
    <w:p w14:paraId="6C171FB2" w14:textId="77777777" w:rsidR="00391D58" w:rsidRDefault="00391D58">
      <w:pPr>
        <w:tabs>
          <w:tab w:val="clear" w:pos="720"/>
        </w:tabs>
      </w:pPr>
      <w:r>
        <w:rPr>
          <w:color w:val="000000"/>
        </w:rPr>
        <w:t xml:space="preserve">Proof: This is an odd theorem. I first tried to prove it by showing why cofactors vanish, but the thing was not simple. I then found a proof here: </w:t>
      </w:r>
      <w:r>
        <w:rPr>
          <w:color w:val="008000"/>
          <w:sz w:val="20"/>
        </w:rPr>
        <w:t>www.ualberta.ca/~kumar/handouts/chap3.pdf</w:t>
      </w:r>
      <w:r>
        <w:t xml:space="preserve">  where you just show the idea that T B = 1 and you do things one at a time. I think this is the same as my proof which follows. Consider the method of Scheid, page 54 of my Scheid</w:t>
      </w:r>
      <w:r>
        <w:t xml:space="preserve"> notes. You  start off with a table like this:</w:t>
      </w:r>
    </w:p>
    <w:p w14:paraId="4E27D005" w14:textId="77777777" w:rsidR="00391D58" w:rsidRDefault="00391D58">
      <w:pPr>
        <w:tabs>
          <w:tab w:val="clear" w:pos="720"/>
        </w:tabs>
      </w:pPr>
    </w:p>
    <w:p w14:paraId="6864406E" w14:textId="77777777" w:rsidR="00391D58" w:rsidRDefault="00391D58">
      <w:pPr>
        <w:tabs>
          <w:tab w:val="clear" w:pos="720"/>
        </w:tabs>
      </w:pPr>
      <w:r>
        <w:tab/>
      </w:r>
      <w:r>
        <w:tab/>
        <w:t>*</w:t>
      </w:r>
      <w:r>
        <w:tab/>
        <w:t>*</w:t>
      </w:r>
      <w:r>
        <w:tab/>
        <w:t>*</w:t>
      </w:r>
      <w:r>
        <w:tab/>
        <w:t>1</w:t>
      </w:r>
      <w:r>
        <w:tab/>
        <w:t>0</w:t>
      </w:r>
      <w:r>
        <w:tab/>
        <w:t>0</w:t>
      </w:r>
    </w:p>
    <w:p w14:paraId="6908BC63" w14:textId="77777777" w:rsidR="00391D58" w:rsidRDefault="00391D58">
      <w:pPr>
        <w:tabs>
          <w:tab w:val="clear" w:pos="720"/>
        </w:tabs>
      </w:pPr>
      <w:r>
        <w:tab/>
      </w:r>
      <w:r>
        <w:tab/>
        <w:t>0</w:t>
      </w:r>
      <w:r>
        <w:tab/>
        <w:t>*</w:t>
      </w:r>
      <w:r>
        <w:tab/>
        <w:t>*</w:t>
      </w:r>
      <w:r>
        <w:tab/>
        <w:t>0</w:t>
      </w:r>
      <w:r>
        <w:tab/>
        <w:t>1</w:t>
      </w:r>
      <w:r>
        <w:tab/>
        <w:t>0</w:t>
      </w:r>
    </w:p>
    <w:p w14:paraId="0F30088C" w14:textId="77777777" w:rsidR="00391D58" w:rsidRDefault="00391D58">
      <w:pPr>
        <w:tabs>
          <w:tab w:val="clear" w:pos="720"/>
        </w:tabs>
      </w:pPr>
      <w:r>
        <w:tab/>
      </w:r>
      <w:r>
        <w:tab/>
        <w:t>0</w:t>
      </w:r>
      <w:r>
        <w:tab/>
        <w:t>0</w:t>
      </w:r>
      <w:r>
        <w:tab/>
        <w:t>*</w:t>
      </w:r>
      <w:r>
        <w:tab/>
        <w:t>0</w:t>
      </w:r>
      <w:r>
        <w:tab/>
        <w:t>0</w:t>
      </w:r>
      <w:r>
        <w:tab/>
        <w:t>1</w:t>
      </w:r>
    </w:p>
    <w:p w14:paraId="40C48986" w14:textId="77777777" w:rsidR="00391D58" w:rsidRDefault="00391D58">
      <w:pPr>
        <w:tabs>
          <w:tab w:val="clear" w:pos="720"/>
        </w:tabs>
      </w:pPr>
    </w:p>
    <w:p w14:paraId="4EDCA907" w14:textId="77777777" w:rsidR="00391D58" w:rsidRDefault="00391D58">
      <w:pPr>
        <w:tabs>
          <w:tab w:val="clear" w:pos="720"/>
        </w:tabs>
      </w:pPr>
      <w:r>
        <w:t xml:space="preserve">where I am just showing a 3x3 example.  I is the rightmost 3 columns. The idea is that if you can just do ERO's and get the left thing to be I, then the right thing is the inverse. I called this Matrix Inversion by Gauss-Jordan Elimination in those notes.  We know that our T matrix on the left has all non-zero elements on the diagonal, so we can just scale each row separately to get ones. </w:t>
      </w:r>
    </w:p>
    <w:p w14:paraId="024D5919" w14:textId="77777777" w:rsidR="00391D58" w:rsidRDefault="00391D58">
      <w:pPr>
        <w:tabs>
          <w:tab w:val="clear" w:pos="720"/>
        </w:tabs>
      </w:pPr>
    </w:p>
    <w:p w14:paraId="6C5FC89B" w14:textId="77777777" w:rsidR="00391D58" w:rsidRDefault="00391D58">
      <w:pPr>
        <w:tabs>
          <w:tab w:val="clear" w:pos="720"/>
        </w:tabs>
      </w:pPr>
      <w:r>
        <w:tab/>
      </w:r>
      <w:r>
        <w:tab/>
        <w:t>1</w:t>
      </w:r>
      <w:r>
        <w:tab/>
        <w:t>*</w:t>
      </w:r>
      <w:r>
        <w:tab/>
        <w:t>*</w:t>
      </w:r>
      <w:r>
        <w:tab/>
        <w:t>*</w:t>
      </w:r>
      <w:r>
        <w:tab/>
        <w:t>0</w:t>
      </w:r>
      <w:r>
        <w:tab/>
        <w:t>0</w:t>
      </w:r>
    </w:p>
    <w:p w14:paraId="319FC8D0" w14:textId="77777777" w:rsidR="00391D58" w:rsidRDefault="00391D58">
      <w:pPr>
        <w:tabs>
          <w:tab w:val="clear" w:pos="720"/>
        </w:tabs>
      </w:pPr>
      <w:r>
        <w:tab/>
      </w:r>
      <w:r>
        <w:tab/>
        <w:t>0</w:t>
      </w:r>
      <w:r>
        <w:tab/>
        <w:t>1</w:t>
      </w:r>
      <w:r>
        <w:tab/>
        <w:t>*</w:t>
      </w:r>
      <w:r>
        <w:tab/>
      </w:r>
      <w:r>
        <w:rPr>
          <w:b/>
          <w:bCs/>
        </w:rPr>
        <w:t>0</w:t>
      </w:r>
      <w:r>
        <w:tab/>
        <w:t>*</w:t>
      </w:r>
      <w:r>
        <w:tab/>
        <w:t>0</w:t>
      </w:r>
    </w:p>
    <w:p w14:paraId="59E7B0B2" w14:textId="77777777" w:rsidR="00391D58" w:rsidRDefault="00391D58">
      <w:pPr>
        <w:tabs>
          <w:tab w:val="clear" w:pos="720"/>
        </w:tabs>
      </w:pPr>
      <w:r>
        <w:tab/>
      </w:r>
      <w:r>
        <w:tab/>
        <w:t>0</w:t>
      </w:r>
      <w:r>
        <w:tab/>
        <w:t>0</w:t>
      </w:r>
      <w:r>
        <w:tab/>
        <w:t>1</w:t>
      </w:r>
      <w:r>
        <w:tab/>
      </w:r>
      <w:r>
        <w:rPr>
          <w:b/>
          <w:bCs/>
        </w:rPr>
        <w:t>0</w:t>
      </w:r>
      <w:r>
        <w:tab/>
      </w:r>
      <w:r>
        <w:rPr>
          <w:b/>
          <w:bCs/>
        </w:rPr>
        <w:t>0</w:t>
      </w:r>
      <w:r>
        <w:tab/>
        <w:t>*</w:t>
      </w:r>
    </w:p>
    <w:p w14:paraId="28729467" w14:textId="77777777" w:rsidR="00391D58" w:rsidRDefault="00391D58">
      <w:pPr>
        <w:tabs>
          <w:tab w:val="clear" w:pos="720"/>
        </w:tabs>
      </w:pPr>
    </w:p>
    <w:p w14:paraId="4EB3F0EF" w14:textId="77777777" w:rsidR="00391D58" w:rsidRDefault="00391D58">
      <w:pPr>
        <w:tabs>
          <w:tab w:val="clear" w:pos="720"/>
        </w:tabs>
      </w:pPr>
      <w:r>
        <w:t>Now we just do our row additions to clear out the *'s in the left 3 columns.  We always add lower rows to upper rows to do this. The reason for this is that we don't have to clear out anything in the bottom left half because it is already cleared since T is triangular.  In doing such additions, there is no way to destroy three bolded zeros. That is the key. When you are done, you have this</w:t>
      </w:r>
    </w:p>
    <w:p w14:paraId="682EDF88" w14:textId="77777777" w:rsidR="00391D58" w:rsidRDefault="00391D58">
      <w:pPr>
        <w:tabs>
          <w:tab w:val="clear" w:pos="720"/>
        </w:tabs>
      </w:pPr>
    </w:p>
    <w:p w14:paraId="69425505" w14:textId="77777777" w:rsidR="00391D58" w:rsidRDefault="00391D58">
      <w:pPr>
        <w:tabs>
          <w:tab w:val="clear" w:pos="720"/>
        </w:tabs>
      </w:pPr>
      <w:r>
        <w:tab/>
      </w:r>
      <w:r>
        <w:tab/>
        <w:t>1</w:t>
      </w:r>
      <w:r>
        <w:tab/>
        <w:t>0</w:t>
      </w:r>
      <w:r>
        <w:tab/>
        <w:t>0</w:t>
      </w:r>
      <w:r>
        <w:tab/>
        <w:t>*</w:t>
      </w:r>
      <w:r>
        <w:tab/>
        <w:t>*</w:t>
      </w:r>
      <w:r>
        <w:tab/>
        <w:t>*</w:t>
      </w:r>
    </w:p>
    <w:p w14:paraId="30C4A13F" w14:textId="77777777" w:rsidR="00391D58" w:rsidRDefault="00391D58">
      <w:pPr>
        <w:tabs>
          <w:tab w:val="clear" w:pos="720"/>
        </w:tabs>
      </w:pPr>
      <w:r>
        <w:tab/>
      </w:r>
      <w:r>
        <w:tab/>
        <w:t>0</w:t>
      </w:r>
      <w:r>
        <w:tab/>
        <w:t>1</w:t>
      </w:r>
      <w:r>
        <w:tab/>
        <w:t>0</w:t>
      </w:r>
      <w:r>
        <w:tab/>
      </w:r>
      <w:r>
        <w:rPr>
          <w:b/>
          <w:bCs/>
        </w:rPr>
        <w:t>0</w:t>
      </w:r>
      <w:r>
        <w:tab/>
        <w:t>*</w:t>
      </w:r>
      <w:r>
        <w:tab/>
        <w:t>*</w:t>
      </w:r>
    </w:p>
    <w:p w14:paraId="026AAE1B" w14:textId="77777777" w:rsidR="00391D58" w:rsidRDefault="00391D58">
      <w:pPr>
        <w:tabs>
          <w:tab w:val="clear" w:pos="720"/>
        </w:tabs>
      </w:pPr>
      <w:r>
        <w:tab/>
      </w:r>
      <w:r>
        <w:tab/>
        <w:t>0</w:t>
      </w:r>
      <w:r>
        <w:tab/>
        <w:t>0</w:t>
      </w:r>
      <w:r>
        <w:tab/>
        <w:t>1</w:t>
      </w:r>
      <w:r>
        <w:tab/>
      </w:r>
      <w:r>
        <w:rPr>
          <w:b/>
          <w:bCs/>
        </w:rPr>
        <w:t>0</w:t>
      </w:r>
      <w:r>
        <w:tab/>
      </w:r>
      <w:r>
        <w:rPr>
          <w:b/>
          <w:bCs/>
        </w:rPr>
        <w:t>0</w:t>
      </w:r>
      <w:r>
        <w:tab/>
        <w:t>*</w:t>
      </w:r>
    </w:p>
    <w:p w14:paraId="51A5E879" w14:textId="77777777" w:rsidR="00391D58" w:rsidRDefault="00391D58">
      <w:pPr>
        <w:tabs>
          <w:tab w:val="clear" w:pos="720"/>
        </w:tabs>
      </w:pPr>
    </w:p>
    <w:p w14:paraId="64D4394E" w14:textId="77777777" w:rsidR="00391D58" w:rsidRDefault="00391D58">
      <w:pPr>
        <w:tabs>
          <w:tab w:val="clear" w:pos="720"/>
        </w:tabs>
      </w:pPr>
      <w:r>
        <w:t>and the result is that T</w:t>
      </w:r>
      <w:r>
        <w:rPr>
          <w:vertAlign w:val="superscript"/>
        </w:rPr>
        <w:t xml:space="preserve">-1  </w:t>
      </w:r>
      <w:r>
        <w:t>is also upper triangular! The d</w:t>
      </w:r>
      <w:r>
        <w:t xml:space="preserve">iagonal elements are the inverses of those of T. </w:t>
      </w:r>
    </w:p>
    <w:p w14:paraId="3CA763E4" w14:textId="77777777" w:rsidR="00391D58" w:rsidRDefault="00391D58">
      <w:pPr>
        <w:tabs>
          <w:tab w:val="clear" w:pos="720"/>
        </w:tabs>
      </w:pPr>
    </w:p>
    <w:p w14:paraId="7CAFF3A5" w14:textId="77777777" w:rsidR="00391D58" w:rsidRDefault="00391D58">
      <w:pPr>
        <w:tabs>
          <w:tab w:val="clear" w:pos="720"/>
        </w:tabs>
      </w:pPr>
      <w:r>
        <w:rPr>
          <w:b/>
          <w:bCs/>
        </w:rPr>
        <w:t>Theorem M31</w:t>
      </w:r>
      <w:r>
        <w:t xml:space="preserve">:  The product of two upper triangular matrices is upper triangular. </w:t>
      </w:r>
    </w:p>
    <w:p w14:paraId="05230EA2" w14:textId="77777777" w:rsidR="00391D58" w:rsidRDefault="00391D58">
      <w:pPr>
        <w:tabs>
          <w:tab w:val="clear" w:pos="720"/>
        </w:tabs>
      </w:pPr>
    </w:p>
    <w:p w14:paraId="2CF522E9" w14:textId="77777777" w:rsidR="00391D58" w:rsidRDefault="00391D58">
      <w:pPr>
        <w:tabs>
          <w:tab w:val="clear" w:pos="720"/>
        </w:tabs>
      </w:pPr>
      <w:r>
        <w:t xml:space="preserve">Proof:  Just draw it on paper and the result is obvious. </w:t>
      </w:r>
    </w:p>
    <w:p w14:paraId="5349181D" w14:textId="77777777" w:rsidR="00391D58" w:rsidRDefault="00391D58">
      <w:pPr>
        <w:tabs>
          <w:tab w:val="clear" w:pos="720"/>
        </w:tabs>
      </w:pPr>
    </w:p>
    <w:p w14:paraId="362EF7B6" w14:textId="77777777" w:rsidR="00391D58" w:rsidRDefault="00391D58">
      <w:pPr>
        <w:tabs>
          <w:tab w:val="clear" w:pos="720"/>
        </w:tabs>
      </w:pPr>
      <w:r>
        <w:rPr>
          <w:b/>
          <w:bCs/>
        </w:rPr>
        <w:t>Theorem M32</w:t>
      </w:r>
      <w:r>
        <w:t xml:space="preserve">:  Let A = triangular, B = partially triangular in same sense. Then C = AB and D = BA are both partially triangular in the same sense as B. </w:t>
      </w:r>
    </w:p>
    <w:p w14:paraId="42E1DF87" w14:textId="77777777" w:rsidR="00391D58" w:rsidRDefault="00391D58">
      <w:pPr>
        <w:tabs>
          <w:tab w:val="clear" w:pos="720"/>
        </w:tabs>
      </w:pPr>
    </w:p>
    <w:p w14:paraId="6E4912C9" w14:textId="77777777" w:rsidR="00391D58" w:rsidRDefault="00391D58">
      <w:pPr>
        <w:tabs>
          <w:tab w:val="clear" w:pos="720"/>
        </w:tabs>
      </w:pPr>
      <w:r>
        <w:t>Proof:  Here is a picture showing the idea  that BA = D</w:t>
      </w:r>
    </w:p>
    <w:p w14:paraId="04629392" w14:textId="77777777" w:rsidR="00391D58" w:rsidRDefault="00391D58">
      <w:pPr>
        <w:tabs>
          <w:tab w:val="clear" w:pos="720"/>
        </w:tabs>
      </w:pPr>
    </w:p>
    <w:p w14:paraId="54C406E7" w14:textId="77777777" w:rsidR="00391D58" w:rsidRDefault="00391D58">
      <w:pPr>
        <w:tabs>
          <w:tab w:val="clear" w:pos="720"/>
        </w:tabs>
      </w:pPr>
      <w:r>
        <w:tab/>
      </w:r>
      <w:r>
        <w:tab/>
      </w:r>
      <w:r>
        <w:object w:dxaOrig="5834" w:dyaOrig="2054">
          <v:shape id="_x0000_i1030" type="#_x0000_t75" style="width:291.75pt;height:102.75pt" o:ole="">
            <v:imagedata r:id="rId17" o:title=""/>
          </v:shape>
          <o:OLEObject Type="Embed" ProgID="Visio.Drawing.11" ShapeID="_x0000_i1030" DrawAspect="Content" ObjectID="_1850204466" r:id="rId18"/>
        </w:object>
      </w:r>
    </w:p>
    <w:p w14:paraId="7F49B4F7" w14:textId="77777777" w:rsidR="00391D58" w:rsidRDefault="00391D58">
      <w:pPr>
        <w:tabs>
          <w:tab w:val="clear" w:pos="720"/>
        </w:tabs>
        <w:rPr>
          <w:color w:val="000000"/>
        </w:rPr>
      </w:pPr>
      <w:r>
        <w:rPr>
          <w:color w:val="000000"/>
        </w:rPr>
        <w:t>For the matrix element selected by the crosshairs, you get zero because there a</w:t>
      </w:r>
      <w:r>
        <w:rPr>
          <w:color w:val="000000"/>
        </w:rPr>
        <w:t xml:space="preserve">re enough zeros in the row of B to carry us through into the zeros of the column of A. If we look a little higher, </w:t>
      </w:r>
    </w:p>
    <w:p w14:paraId="49B05AE5" w14:textId="77777777" w:rsidR="00391D58" w:rsidRDefault="00391D58">
      <w:pPr>
        <w:tabs>
          <w:tab w:val="clear" w:pos="720"/>
        </w:tabs>
        <w:rPr>
          <w:color w:val="000000"/>
        </w:rPr>
      </w:pPr>
    </w:p>
    <w:p w14:paraId="0D9BE414" w14:textId="77777777" w:rsidR="00391D58" w:rsidRDefault="00391D58">
      <w:pPr>
        <w:tabs>
          <w:tab w:val="clear" w:pos="720"/>
        </w:tabs>
      </w:pPr>
      <w:r>
        <w:tab/>
      </w:r>
      <w:r>
        <w:tab/>
      </w:r>
      <w:r>
        <w:object w:dxaOrig="5834" w:dyaOrig="2054">
          <v:shape id="_x0000_i1031" type="#_x0000_t75" style="width:291.75pt;height:102.75pt" o:ole="">
            <v:imagedata r:id="rId19" o:title=""/>
          </v:shape>
          <o:OLEObject Type="Embed" ProgID="Visio.Drawing.11" ShapeID="_x0000_i1031" DrawAspect="Content" ObjectID="_1850204467" r:id="rId20"/>
        </w:object>
      </w:r>
    </w:p>
    <w:p w14:paraId="3089816C" w14:textId="77777777" w:rsidR="00391D58" w:rsidRDefault="00391D58">
      <w:pPr>
        <w:tabs>
          <w:tab w:val="clear" w:pos="720"/>
        </w:tabs>
      </w:pPr>
      <w:r>
        <w:t>now the zeros of the row of B are not enough and we get nonzero. If matrices are in the other direction, we get pictures like this for AB = C</w:t>
      </w:r>
    </w:p>
    <w:p w14:paraId="2636E1E1" w14:textId="77777777" w:rsidR="00391D58" w:rsidRDefault="00391D58">
      <w:pPr>
        <w:tabs>
          <w:tab w:val="clear" w:pos="720"/>
        </w:tabs>
      </w:pPr>
    </w:p>
    <w:p w14:paraId="22843FD2" w14:textId="77777777" w:rsidR="00391D58" w:rsidRDefault="00391D58">
      <w:pPr>
        <w:tabs>
          <w:tab w:val="clear" w:pos="720"/>
        </w:tabs>
        <w:rPr>
          <w:color w:val="000000"/>
        </w:rPr>
      </w:pPr>
      <w:r>
        <w:tab/>
      </w:r>
      <w:r>
        <w:tab/>
      </w:r>
      <w:r>
        <w:object w:dxaOrig="5834" w:dyaOrig="2054">
          <v:shape id="_x0000_i1032" type="#_x0000_t75" style="width:291.75pt;height:102.75pt" o:ole="">
            <v:imagedata r:id="rId21" o:title=""/>
          </v:shape>
          <o:OLEObject Type="Embed" ProgID="Visio.Drawing.11" ShapeID="_x0000_i1032" DrawAspect="Content" ObjectID="_1850204468" r:id="rId22"/>
        </w:object>
      </w:r>
    </w:p>
    <w:p w14:paraId="46910EEA" w14:textId="77777777" w:rsidR="00391D58" w:rsidRDefault="00391D58">
      <w:pPr>
        <w:tabs>
          <w:tab w:val="clear" w:pos="720"/>
        </w:tabs>
      </w:pPr>
      <w:r>
        <w:t>and the conclusions are the same. In this specific case, I copied the segment on the left and rotated it 90 degrees to show that it is shorter than the vertical segment, so the result is non</w:t>
      </w:r>
      <w:r>
        <w:t xml:space="preserve">zero. </w:t>
      </w:r>
    </w:p>
    <w:p w14:paraId="45F6069E" w14:textId="77777777" w:rsidR="00391D58" w:rsidRDefault="00391D58">
      <w:pPr>
        <w:tabs>
          <w:tab w:val="clear" w:pos="720"/>
        </w:tabs>
      </w:pPr>
      <w:r>
        <w:tab/>
        <w:t>Formal proofs of these things can be done with A</w:t>
      </w:r>
      <w:r>
        <w:rPr>
          <w:vertAlign w:val="subscript"/>
        </w:rPr>
        <w:t>rc</w:t>
      </w:r>
      <w:r>
        <w:t xml:space="preserve"> = A</w:t>
      </w:r>
      <w:r>
        <w:rPr>
          <w:vertAlign w:val="subscript"/>
        </w:rPr>
        <w:t>rc</w:t>
      </w:r>
      <w:r>
        <w:t xml:space="preserve"> </w:t>
      </w:r>
      <w:r>
        <w:sym w:font="Symbol" w:char="F071"/>
      </w:r>
      <w:r>
        <w:t xml:space="preserve">( r </w:t>
      </w:r>
      <w:r>
        <w:sym w:font="Symbol" w:char="F0A3"/>
      </w:r>
      <w:r>
        <w:t xml:space="preserve"> c) Heaviside, for an upper triangular matrix. Then you could have B</w:t>
      </w:r>
      <w:r>
        <w:rPr>
          <w:vertAlign w:val="subscript"/>
        </w:rPr>
        <w:t>rc</w:t>
      </w:r>
      <w:r>
        <w:t xml:space="preserve"> = B</w:t>
      </w:r>
      <w:r>
        <w:rPr>
          <w:vertAlign w:val="subscript"/>
        </w:rPr>
        <w:t>rc</w:t>
      </w:r>
      <w:r>
        <w:t xml:space="preserve"> </w:t>
      </w:r>
      <w:r>
        <w:sym w:font="Symbol" w:char="F071"/>
      </w:r>
      <w:r>
        <w:t xml:space="preserve">( r </w:t>
      </w:r>
      <w:r>
        <w:sym w:font="Symbol" w:char="F0A3"/>
      </w:r>
      <w:r>
        <w:t xml:space="preserve"> c|+m), where m would be 1 for upper Hessenberg.  Here is a proof for the case C = AB :</w:t>
      </w:r>
    </w:p>
    <w:p w14:paraId="0A68AC8D" w14:textId="77777777" w:rsidR="00391D58" w:rsidRDefault="00391D58">
      <w:pPr>
        <w:tabs>
          <w:tab w:val="clear" w:pos="720"/>
        </w:tabs>
      </w:pPr>
    </w:p>
    <w:p w14:paraId="6CB045D5" w14:textId="77777777" w:rsidR="00391D58" w:rsidRDefault="00391D58">
      <w:pPr>
        <w:tabs>
          <w:tab w:val="clear" w:pos="720"/>
        </w:tabs>
      </w:pPr>
      <w:r>
        <w:tab/>
      </w:r>
      <w:r>
        <w:tab/>
        <w:t>C</w:t>
      </w:r>
      <w:r>
        <w:rPr>
          <w:rStyle w:val="subscript"/>
        </w:rPr>
        <w:t>ij</w:t>
      </w:r>
      <w:r>
        <w:t xml:space="preserve">   = </w:t>
      </w:r>
      <w:r>
        <w:sym w:font="Symbol" w:char="F053"/>
      </w:r>
      <w:r>
        <w:rPr>
          <w:vertAlign w:val="subscript"/>
        </w:rPr>
        <w:sym w:font="MT Extra" w:char="F06C"/>
      </w:r>
      <w:r>
        <w:rPr>
          <w:vertAlign w:val="subscript"/>
        </w:rPr>
        <w:t xml:space="preserve"> </w:t>
      </w:r>
      <w:r>
        <w:t xml:space="preserve"> A</w:t>
      </w:r>
      <w:r>
        <w:rPr>
          <w:rStyle w:val="subscript"/>
        </w:rPr>
        <w:t>i</w:t>
      </w:r>
      <w:r>
        <w:rPr>
          <w:rStyle w:val="subscript"/>
        </w:rPr>
        <w:sym w:font="MT Extra" w:char="F06C"/>
      </w:r>
      <w:r>
        <w:t xml:space="preserve"> </w:t>
      </w:r>
      <w:r>
        <w:sym w:font="Symbol" w:char="F071"/>
      </w:r>
      <w:r>
        <w:t xml:space="preserve">( i </w:t>
      </w:r>
      <w:r>
        <w:sym w:font="Symbol" w:char="F0A3"/>
      </w:r>
      <w:r>
        <w:t xml:space="preserve"> </w:t>
      </w:r>
      <w:r>
        <w:sym w:font="MT Extra" w:char="F06C"/>
      </w:r>
      <w:r>
        <w:t xml:space="preserve"> ) B</w:t>
      </w:r>
      <w:r>
        <w:rPr>
          <w:rStyle w:val="subscript"/>
        </w:rPr>
        <w:sym w:font="MT Extra" w:char="F06C"/>
      </w:r>
      <w:r>
        <w:rPr>
          <w:rStyle w:val="subscript"/>
        </w:rPr>
        <w:t>j</w:t>
      </w:r>
      <w:r>
        <w:t xml:space="preserve"> </w:t>
      </w:r>
      <w:r>
        <w:sym w:font="Symbol" w:char="F071"/>
      </w:r>
      <w:r>
        <w:t>(</w:t>
      </w:r>
      <w:r>
        <w:sym w:font="MT Extra" w:char="F06C"/>
      </w:r>
      <w:r>
        <w:t xml:space="preserve"> </w:t>
      </w:r>
      <w:r>
        <w:sym w:font="Symbol" w:char="F0A3"/>
      </w:r>
      <w:r>
        <w:t xml:space="preserve"> j + m )</w:t>
      </w:r>
    </w:p>
    <w:p w14:paraId="4173E774" w14:textId="77777777" w:rsidR="00391D58" w:rsidRDefault="00391D58">
      <w:pPr>
        <w:tabs>
          <w:tab w:val="clear" w:pos="720"/>
        </w:tabs>
      </w:pPr>
    </w:p>
    <w:p w14:paraId="16831659" w14:textId="77777777" w:rsidR="00391D58" w:rsidRDefault="00391D58">
      <w:pPr>
        <w:tabs>
          <w:tab w:val="clear" w:pos="720"/>
        </w:tabs>
      </w:pPr>
      <w:r>
        <w:t xml:space="preserve">Just looking at the insides of the two theta functions shows that we need i </w:t>
      </w:r>
      <w:r>
        <w:sym w:font="Symbol" w:char="F0A3"/>
      </w:r>
      <w:r>
        <w:t xml:space="preserve"> </w:t>
      </w:r>
      <w:r>
        <w:sym w:font="MT Extra" w:char="F06C"/>
      </w:r>
      <w:r>
        <w:t xml:space="preserve"> </w:t>
      </w:r>
      <w:r>
        <w:sym w:font="Symbol" w:char="F0A3"/>
      </w:r>
      <w:r>
        <w:t xml:space="preserve"> j + m, which implies that</w:t>
      </w:r>
    </w:p>
    <w:p w14:paraId="3DFD1991" w14:textId="77777777" w:rsidR="00391D58" w:rsidRDefault="00391D58">
      <w:pPr>
        <w:tabs>
          <w:tab w:val="clear" w:pos="720"/>
        </w:tabs>
      </w:pPr>
      <w:r>
        <w:t xml:space="preserve">i </w:t>
      </w:r>
      <w:r>
        <w:sym w:font="Symbol" w:char="F0A3"/>
      </w:r>
      <w:r>
        <w:t xml:space="preserve"> j + m, otherwise there are no terms in the sum! But this says that C</w:t>
      </w:r>
      <w:r>
        <w:rPr>
          <w:rStyle w:val="subscript"/>
        </w:rPr>
        <w:t>ij</w:t>
      </w:r>
      <w:r>
        <w:t xml:space="preserve"> = C</w:t>
      </w:r>
      <w:r>
        <w:rPr>
          <w:rStyle w:val="subscript"/>
        </w:rPr>
        <w:t>ij</w:t>
      </w:r>
      <w:r>
        <w:t xml:space="preserve"> </w:t>
      </w:r>
      <w:r>
        <w:sym w:font="Symbol" w:char="F071"/>
      </w:r>
      <w:r>
        <w:t xml:space="preserve">(i </w:t>
      </w:r>
      <w:r>
        <w:sym w:font="Symbol" w:char="F0A3"/>
      </w:r>
      <w:r>
        <w:t xml:space="preserve"> j + m) which means it has </w:t>
      </w:r>
      <w:r>
        <w:t xml:space="preserve">the same triangular shape as B. If we swap the location of the "m", we get i </w:t>
      </w:r>
      <w:r>
        <w:sym w:font="Symbol" w:char="F0A3"/>
      </w:r>
      <w:r>
        <w:t xml:space="preserve"> </w:t>
      </w:r>
      <w:r>
        <w:sym w:font="MT Extra" w:char="F06C"/>
      </w:r>
      <w:r>
        <w:t xml:space="preserve"> + m and </w:t>
      </w:r>
      <w:r>
        <w:sym w:font="MT Extra" w:char="F06C"/>
      </w:r>
      <w:r>
        <w:t xml:space="preserve"> </w:t>
      </w:r>
      <w:r>
        <w:sym w:font="Symbol" w:char="F0A3"/>
      </w:r>
      <w:r>
        <w:t xml:space="preserve"> j , and this says that i - m </w:t>
      </w:r>
      <w:r>
        <w:sym w:font="Symbol" w:char="F0A3"/>
      </w:r>
      <w:r>
        <w:t xml:space="preserve"> </w:t>
      </w:r>
      <w:r>
        <w:sym w:font="MT Extra" w:char="F06C"/>
      </w:r>
      <w:r>
        <w:t xml:space="preserve"> </w:t>
      </w:r>
      <w:r>
        <w:sym w:font="Symbol" w:char="F0A3"/>
      </w:r>
      <w:r>
        <w:t xml:space="preserve"> j  so we need i - m </w:t>
      </w:r>
      <w:r>
        <w:sym w:font="Symbol" w:char="F0A3"/>
      </w:r>
      <w:r>
        <w:t xml:space="preserve"> j which again says i </w:t>
      </w:r>
      <w:r>
        <w:sym w:font="Symbol" w:char="F0A3"/>
      </w:r>
      <w:r>
        <w:t xml:space="preserve"> j + m and we get the same conclusion. </w:t>
      </w:r>
    </w:p>
    <w:p w14:paraId="31CAA339" w14:textId="77777777" w:rsidR="00391D58" w:rsidRDefault="00391D58">
      <w:pPr>
        <w:tabs>
          <w:tab w:val="clear" w:pos="720"/>
        </w:tabs>
      </w:pPr>
      <w:r>
        <w:tab/>
        <w:t xml:space="preserve">We could further generalize this theorem to say that the result of two triangular's of the same sense has the sense of the triangular with the least zeros. </w:t>
      </w:r>
    </w:p>
    <w:p w14:paraId="45E4897D" w14:textId="77777777" w:rsidR="00391D58" w:rsidRDefault="00391D58">
      <w:pPr>
        <w:tabs>
          <w:tab w:val="clear" w:pos="720"/>
        </w:tabs>
      </w:pPr>
    </w:p>
    <w:p w14:paraId="6B7B5AB2" w14:textId="77777777" w:rsidR="00391D58" w:rsidRDefault="00391D58">
      <w:pPr>
        <w:tabs>
          <w:tab w:val="clear" w:pos="720"/>
        </w:tabs>
      </w:pPr>
      <w:r>
        <w:rPr>
          <w:b/>
          <w:bCs/>
        </w:rPr>
        <w:t>Theorem M33</w:t>
      </w:r>
      <w:r>
        <w:t>:  If you multiply two (partially) triangular matrices of the same sense, the result has the shape of the factor matrix having the</w:t>
      </w:r>
      <w:r>
        <w:t xml:space="preserve"> fewest zeros, ie, the one that is least triangular. </w:t>
      </w:r>
    </w:p>
    <w:p w14:paraId="76535A25" w14:textId="77777777" w:rsidR="00391D58" w:rsidRDefault="00391D58">
      <w:pPr>
        <w:tabs>
          <w:tab w:val="clear" w:pos="720"/>
        </w:tabs>
      </w:pPr>
    </w:p>
    <w:p w14:paraId="76B62477" w14:textId="77777777" w:rsidR="00391D58" w:rsidRDefault="00391D58">
      <w:pPr>
        <w:tabs>
          <w:tab w:val="clear" w:pos="720"/>
        </w:tabs>
      </w:pPr>
      <w:r>
        <w:rPr>
          <w:b/>
          <w:bCs/>
        </w:rPr>
        <w:t>Theorem M34</w:t>
      </w:r>
      <w:r>
        <w:t>:  In the QR iteration scheme we factor A = QR, where Q is real orthogonal and R is upper triangular, and then define A' = RQ = Q</w:t>
      </w:r>
      <w:r>
        <w:softHyphen/>
      </w:r>
      <w:r>
        <w:rPr>
          <w:vertAlign w:val="superscript"/>
        </w:rPr>
        <w:t>-1</w:t>
      </w:r>
      <w:r>
        <w:t xml:space="preserve"> A Q = Q</w:t>
      </w:r>
      <w:r>
        <w:rPr>
          <w:vertAlign w:val="superscript"/>
        </w:rPr>
        <w:t>T</w:t>
      </w:r>
      <w:r>
        <w:t xml:space="preserve"> A Q. The  transformation from A to A' preserves Hessenberg form. </w:t>
      </w:r>
    </w:p>
    <w:p w14:paraId="44A1E024" w14:textId="77777777" w:rsidR="00391D58" w:rsidRDefault="00391D58">
      <w:pPr>
        <w:tabs>
          <w:tab w:val="clear" w:pos="720"/>
        </w:tabs>
      </w:pPr>
    </w:p>
    <w:p w14:paraId="1120A91C" w14:textId="77777777" w:rsidR="00391D58" w:rsidRDefault="00391D58">
      <w:pPr>
        <w:tabs>
          <w:tab w:val="clear" w:pos="720"/>
        </w:tabs>
      </w:pPr>
      <w:r>
        <w:t>Proof:  Since R is triangular, so is R</w:t>
      </w:r>
      <w:r>
        <w:rPr>
          <w:vertAlign w:val="superscript"/>
        </w:rPr>
        <w:t>-1</w:t>
      </w:r>
      <w:r>
        <w:t>.  We then have Q = AR</w:t>
      </w:r>
      <w:r>
        <w:rPr>
          <w:vertAlign w:val="superscript"/>
        </w:rPr>
        <w:t>-1</w:t>
      </w:r>
      <w:r>
        <w:t>. If A is upper Hessenberg (meaning partially triangular), then so is Q by our last theorem or by the previous one. Looking then at A' = RQ, we see that again we have triang</w:t>
      </w:r>
      <w:r>
        <w:t xml:space="preserve">ular times Hessenberg, so the result is again Hessenberg. QED. </w:t>
      </w:r>
    </w:p>
    <w:p w14:paraId="2D045D75" w14:textId="77777777" w:rsidR="00391D58" w:rsidRDefault="00391D58">
      <w:pPr>
        <w:tabs>
          <w:tab w:val="clear" w:pos="720"/>
        </w:tabs>
      </w:pPr>
    </w:p>
    <w:p w14:paraId="1B821385" w14:textId="77777777" w:rsidR="00391D58" w:rsidRDefault="00391D58">
      <w:pPr>
        <w:tabs>
          <w:tab w:val="clear" w:pos="720"/>
        </w:tabs>
      </w:pPr>
      <w:r>
        <w:rPr>
          <w:b/>
          <w:bCs/>
        </w:rPr>
        <w:t>Corollary</w:t>
      </w:r>
      <w:r>
        <w:t xml:space="preserve">:  The same transformation as above preserves tridiagonality.  WRONG! </w:t>
      </w:r>
    </w:p>
    <w:p w14:paraId="683389C4" w14:textId="77777777" w:rsidR="00391D58" w:rsidRDefault="00391D58">
      <w:pPr>
        <w:tabs>
          <w:tab w:val="clear" w:pos="720"/>
        </w:tabs>
      </w:pPr>
    </w:p>
    <w:p w14:paraId="1C3903BD" w14:textId="77777777" w:rsidR="00391D58" w:rsidRDefault="00391D58">
      <w:pPr>
        <w:tabs>
          <w:tab w:val="clear" w:pos="720"/>
        </w:tabs>
      </w:pPr>
      <w:r>
        <w:t xml:space="preserve">Proof:  A triadiagonal matrix is both upper Hessenberg and lower Hessenberg at the same time. Thus, the transformed matrix will be both these things, and must therefore be tridiagonal. (Is this really true?? is there not a sense conflict? )  ARGUMENT HERE IS WRONG! </w:t>
      </w:r>
    </w:p>
    <w:p w14:paraId="525133D7" w14:textId="77777777" w:rsidR="00391D58" w:rsidRDefault="00391D58">
      <w:pPr>
        <w:tabs>
          <w:tab w:val="clear" w:pos="720"/>
        </w:tabs>
      </w:pPr>
    </w:p>
    <w:p w14:paraId="103E9234" w14:textId="77777777" w:rsidR="00391D58" w:rsidRDefault="00391D58">
      <w:pPr>
        <w:tabs>
          <w:tab w:val="clear" w:pos="720"/>
        </w:tabs>
      </w:pPr>
      <w:r>
        <w:rPr>
          <w:u w:val="single"/>
        </w:rPr>
        <w:t>Definition</w:t>
      </w:r>
      <w:r>
        <w:t xml:space="preserve">. A </w:t>
      </w:r>
      <w:r>
        <w:rPr>
          <w:b/>
          <w:bCs/>
        </w:rPr>
        <w:t>banded matrix</w:t>
      </w:r>
      <w:r>
        <w:t xml:space="preserve"> A with c - a</w:t>
      </w:r>
      <w:r>
        <w:rPr>
          <w:vertAlign w:val="subscript"/>
        </w:rPr>
        <w:t>1</w:t>
      </w:r>
      <w:r>
        <w:t xml:space="preserve"> </w:t>
      </w:r>
      <w:r>
        <w:sym w:font="Symbol" w:char="F0A3"/>
      </w:r>
      <w:r>
        <w:t xml:space="preserve"> r </w:t>
      </w:r>
      <w:r>
        <w:sym w:font="Symbol" w:char="F0A3"/>
      </w:r>
      <w:r>
        <w:t xml:space="preserve"> c + a</w:t>
      </w:r>
      <w:r>
        <w:rPr>
          <w:vertAlign w:val="subscript"/>
        </w:rPr>
        <w:t>2</w:t>
      </w:r>
      <w:r>
        <w:t xml:space="preserve"> means that A</w:t>
      </w:r>
      <w:r>
        <w:rPr>
          <w:vertAlign w:val="subscript"/>
        </w:rPr>
        <w:t>rc</w:t>
      </w:r>
      <w:r>
        <w:t xml:space="preserve"> = 0 for r,c outside the rang</w:t>
      </w:r>
      <w:r>
        <w:t>e shown. Here is a picture of this banded matrix A  (integers a</w:t>
      </w:r>
      <w:r>
        <w:rPr>
          <w:vertAlign w:val="subscript"/>
        </w:rPr>
        <w:t>1</w:t>
      </w:r>
      <w:r>
        <w:t xml:space="preserve"> and a</w:t>
      </w:r>
      <w:r>
        <w:rPr>
          <w:vertAlign w:val="subscript"/>
        </w:rPr>
        <w:t>2</w:t>
      </w:r>
      <w:r>
        <w:t xml:space="preserve"> are assumed non-negative) </w:t>
      </w:r>
    </w:p>
    <w:p w14:paraId="4B7B993A" w14:textId="77777777" w:rsidR="00391D58" w:rsidRDefault="00391D58">
      <w:pPr>
        <w:tabs>
          <w:tab w:val="clear" w:pos="720"/>
        </w:tabs>
      </w:pPr>
      <w:r>
        <w:tab/>
      </w:r>
      <w:r>
        <w:tab/>
      </w:r>
      <w:r>
        <w:tab/>
      </w:r>
      <w:r>
        <w:object w:dxaOrig="4484" w:dyaOrig="2581">
          <v:shape id="_x0000_i1033" type="#_x0000_t75" style="width:224.25pt;height:129pt" o:ole="">
            <v:imagedata r:id="rId23" o:title=""/>
          </v:shape>
          <o:OLEObject Type="Embed" ProgID="Visio.Drawing.11" ShapeID="_x0000_i1033" DrawAspect="Content" ObjectID="_1850204469" r:id="rId24"/>
        </w:object>
      </w:r>
    </w:p>
    <w:p w14:paraId="5FB212B8" w14:textId="77777777" w:rsidR="00391D58" w:rsidRDefault="00391D58">
      <w:pPr>
        <w:tabs>
          <w:tab w:val="clear" w:pos="720"/>
        </w:tabs>
      </w:pPr>
    </w:p>
    <w:p w14:paraId="4D851614" w14:textId="77777777" w:rsidR="00391D58" w:rsidRDefault="00391D58">
      <w:pPr>
        <w:tabs>
          <w:tab w:val="clear" w:pos="720"/>
        </w:tabs>
      </w:pPr>
      <w:r>
        <w:rPr>
          <w:u w:val="single"/>
        </w:rPr>
        <w:t>Example #1</w:t>
      </w:r>
      <w:r>
        <w:t xml:space="preserve">:  An </w:t>
      </w:r>
      <w:r>
        <w:rPr>
          <w:b/>
          <w:bCs/>
        </w:rPr>
        <w:t>upper triangular</w:t>
      </w:r>
      <w:r>
        <w:t xml:space="preserve">  (</w:t>
      </w:r>
      <w:r>
        <w:rPr>
          <w:b/>
          <w:bCs/>
        </w:rPr>
        <w:t>UT</w:t>
      </w:r>
      <w:r>
        <w:t>) matrix A has a1 = N and a2 = 0</w:t>
      </w:r>
    </w:p>
    <w:p w14:paraId="05ACD310" w14:textId="77777777" w:rsidR="00391D58" w:rsidRDefault="00391D58">
      <w:pPr>
        <w:tabs>
          <w:tab w:val="clear" w:pos="720"/>
        </w:tabs>
      </w:pPr>
    </w:p>
    <w:p w14:paraId="5229BF77" w14:textId="77777777" w:rsidR="00391D58" w:rsidRDefault="00391D58">
      <w:pPr>
        <w:tabs>
          <w:tab w:val="clear" w:pos="720"/>
        </w:tabs>
      </w:pPr>
      <w:r>
        <w:rPr>
          <w:u w:val="single"/>
        </w:rPr>
        <w:t>Example #2</w:t>
      </w:r>
      <w:r>
        <w:t xml:space="preserve">:  An </w:t>
      </w:r>
      <w:r>
        <w:rPr>
          <w:b/>
          <w:bCs/>
        </w:rPr>
        <w:t>generalized upper Hessenberg</w:t>
      </w:r>
      <w:r>
        <w:t xml:space="preserve"> (</w:t>
      </w:r>
      <w:r>
        <w:rPr>
          <w:b/>
          <w:bCs/>
        </w:rPr>
        <w:t>UHn</w:t>
      </w:r>
      <w:r>
        <w:t xml:space="preserve">) matrix has a1 = N and a2 = n. A standard issue upper Hessenberg has n=1 and we write as UH1. </w:t>
      </w:r>
    </w:p>
    <w:p w14:paraId="26A309FB" w14:textId="77777777" w:rsidR="00391D58" w:rsidRDefault="00391D58">
      <w:pPr>
        <w:tabs>
          <w:tab w:val="clear" w:pos="720"/>
        </w:tabs>
      </w:pPr>
    </w:p>
    <w:p w14:paraId="57C29C2D" w14:textId="77777777" w:rsidR="00391D58" w:rsidRDefault="00391D58">
      <w:pPr>
        <w:tabs>
          <w:tab w:val="clear" w:pos="720"/>
        </w:tabs>
      </w:pPr>
      <w:r>
        <w:rPr>
          <w:u w:val="single"/>
        </w:rPr>
        <w:t>Example #3</w:t>
      </w:r>
      <w:r>
        <w:t xml:space="preserve">:  A </w:t>
      </w:r>
      <w:r>
        <w:rPr>
          <w:b/>
          <w:bCs/>
        </w:rPr>
        <w:t>tridiagonal</w:t>
      </w:r>
      <w:r>
        <w:t xml:space="preserve"> matrix has a1 = a2 = 1. </w:t>
      </w:r>
    </w:p>
    <w:p w14:paraId="5FEE5AD0" w14:textId="77777777" w:rsidR="00391D58" w:rsidRDefault="00391D58">
      <w:pPr>
        <w:tabs>
          <w:tab w:val="clear" w:pos="720"/>
        </w:tabs>
      </w:pPr>
    </w:p>
    <w:p w14:paraId="561ED00D" w14:textId="77777777" w:rsidR="00391D58" w:rsidRDefault="00391D58">
      <w:pPr>
        <w:tabs>
          <w:tab w:val="clear" w:pos="720"/>
        </w:tabs>
      </w:pPr>
      <w:r>
        <w:rPr>
          <w:b/>
          <w:bCs/>
        </w:rPr>
        <w:t>Theorem M35</w:t>
      </w:r>
      <w:r>
        <w:t>:  If A is a banded matrix with c - a</w:t>
      </w:r>
      <w:r>
        <w:rPr>
          <w:vertAlign w:val="subscript"/>
        </w:rPr>
        <w:t>1</w:t>
      </w:r>
      <w:r>
        <w:t xml:space="preserve"> </w:t>
      </w:r>
      <w:r>
        <w:sym w:font="Symbol" w:char="F0A3"/>
      </w:r>
      <w:r>
        <w:t xml:space="preserve"> r </w:t>
      </w:r>
      <w:r>
        <w:sym w:font="Symbol" w:char="F0A3"/>
      </w:r>
      <w:r>
        <w:t xml:space="preserve"> c + a</w:t>
      </w:r>
      <w:r>
        <w:rPr>
          <w:vertAlign w:val="subscript"/>
        </w:rPr>
        <w:t>2</w:t>
      </w:r>
      <w:r>
        <w:t xml:space="preserve"> , then if a</w:t>
      </w:r>
      <w:r>
        <w:rPr>
          <w:vertAlign w:val="subscript"/>
        </w:rPr>
        <w:t>1</w:t>
      </w:r>
      <w:r>
        <w:t xml:space="preserve"> </w:t>
      </w:r>
      <w:r>
        <w:sym w:font="Symbol" w:char="F0B3"/>
      </w:r>
      <w:r>
        <w:t xml:space="preserve"> N we can ignore the left inequal</w:t>
      </w:r>
      <w:r>
        <w:t>ity, and if a</w:t>
      </w:r>
      <w:r>
        <w:rPr>
          <w:vertAlign w:val="subscript"/>
        </w:rPr>
        <w:t>2</w:t>
      </w:r>
      <w:r>
        <w:t xml:space="preserve"> </w:t>
      </w:r>
      <w:r>
        <w:sym w:font="Symbol" w:char="F0B3"/>
      </w:r>
      <w:r>
        <w:t xml:space="preserve"> N we can ignore the right inequality. </w:t>
      </w:r>
    </w:p>
    <w:p w14:paraId="7720718A" w14:textId="77777777" w:rsidR="00391D58" w:rsidRDefault="00391D58">
      <w:pPr>
        <w:tabs>
          <w:tab w:val="clear" w:pos="720"/>
        </w:tabs>
      </w:pPr>
    </w:p>
    <w:p w14:paraId="32B0ADC6" w14:textId="77777777" w:rsidR="00391D58" w:rsidRDefault="00391D58">
      <w:pPr>
        <w:tabs>
          <w:tab w:val="clear" w:pos="720"/>
        </w:tabs>
      </w:pPr>
      <w:r>
        <w:rPr>
          <w:u w:val="single"/>
        </w:rPr>
        <w:t>Proof</w:t>
      </w:r>
      <w:r>
        <w:t>:  If a</w:t>
      </w:r>
      <w:r>
        <w:rPr>
          <w:vertAlign w:val="subscript"/>
        </w:rPr>
        <w:t>1</w:t>
      </w:r>
      <w:r>
        <w:t xml:space="preserve"> </w:t>
      </w:r>
      <w:r>
        <w:sym w:font="Symbol" w:char="F0B3"/>
      </w:r>
      <w:r>
        <w:t xml:space="preserve"> N, the upper banding boundary in the above picture is above the entire matrix and so puts no restrictions on the matrix non-zero area. The entire UT area is non-zero. Saying this another way, if </w:t>
      </w:r>
    </w:p>
    <w:p w14:paraId="3F075B79" w14:textId="77777777" w:rsidR="00391D58" w:rsidRDefault="00391D58">
      <w:pPr>
        <w:tabs>
          <w:tab w:val="clear" w:pos="720"/>
        </w:tabs>
      </w:pPr>
      <w:r>
        <w:t>a</w:t>
      </w:r>
      <w:r>
        <w:rPr>
          <w:vertAlign w:val="subscript"/>
        </w:rPr>
        <w:t>1</w:t>
      </w:r>
      <w:r>
        <w:t xml:space="preserve"> </w:t>
      </w:r>
      <w:r>
        <w:sym w:font="Symbol" w:char="F0B3"/>
      </w:r>
      <w:r>
        <w:t xml:space="preserve"> N then write a</w:t>
      </w:r>
      <w:r>
        <w:rPr>
          <w:vertAlign w:val="subscript"/>
        </w:rPr>
        <w:t>1</w:t>
      </w:r>
      <w:r>
        <w:t xml:space="preserve"> = N + p  where p </w:t>
      </w:r>
      <w:r>
        <w:sym w:font="Symbol" w:char="F0B3"/>
      </w:r>
      <w:r>
        <w:t xml:space="preserve"> 0. Then we have r </w:t>
      </w:r>
      <w:r>
        <w:sym w:font="Symbol" w:char="F0B3"/>
      </w:r>
      <w:r>
        <w:t xml:space="preserve"> c - a</w:t>
      </w:r>
      <w:r>
        <w:rPr>
          <w:vertAlign w:val="subscript"/>
        </w:rPr>
        <w:t>1</w:t>
      </w:r>
      <w:r>
        <w:t xml:space="preserve"> or r </w:t>
      </w:r>
      <w:r>
        <w:sym w:font="Symbol" w:char="F0B3"/>
      </w:r>
      <w:r>
        <w:t xml:space="preserve"> (c-N) - p.  At either extreme of the range of c, we get r </w:t>
      </w:r>
      <w:r>
        <w:sym w:font="Symbol" w:char="F0B3"/>
      </w:r>
      <w:r>
        <w:t xml:space="preserve"> -p  and r </w:t>
      </w:r>
      <w:r>
        <w:sym w:font="Symbol" w:char="F0B3"/>
      </w:r>
      <w:r>
        <w:t xml:space="preserve"> -N -p, neither of which restricts anything since r </w:t>
      </w:r>
      <w:r>
        <w:sym w:font="Symbol" w:char="F0B3"/>
      </w:r>
      <w:r>
        <w:t xml:space="preserve"> 0. A similar argument can be made for a</w:t>
      </w:r>
      <w:r>
        <w:rPr>
          <w:vertAlign w:val="subscript"/>
        </w:rPr>
        <w:t>2</w:t>
      </w:r>
      <w:r>
        <w:t xml:space="preserve"> </w:t>
      </w:r>
      <w:r>
        <w:sym w:font="Symbol" w:char="F0B3"/>
      </w:r>
      <w:r>
        <w:t xml:space="preserve"> N</w:t>
      </w:r>
      <w:r>
        <w:t>, see the above picture.</w:t>
      </w:r>
    </w:p>
    <w:p w14:paraId="184D02EE" w14:textId="77777777" w:rsidR="00391D58" w:rsidRDefault="00391D58">
      <w:pPr>
        <w:tabs>
          <w:tab w:val="clear" w:pos="720"/>
        </w:tabs>
      </w:pPr>
    </w:p>
    <w:p w14:paraId="5D76335C" w14:textId="77777777" w:rsidR="00391D58" w:rsidRDefault="00391D58">
      <w:pPr>
        <w:tabs>
          <w:tab w:val="clear" w:pos="720"/>
        </w:tabs>
      </w:pPr>
      <w:r>
        <w:rPr>
          <w:b/>
          <w:bCs/>
        </w:rPr>
        <w:t>Theorem M36 (Banded Matrix Theorem)</w:t>
      </w:r>
      <w:r>
        <w:t>:  Consider C = AB where A is banded by c - a</w:t>
      </w:r>
      <w:r>
        <w:rPr>
          <w:vertAlign w:val="subscript"/>
        </w:rPr>
        <w:t>1</w:t>
      </w:r>
      <w:r>
        <w:t xml:space="preserve"> </w:t>
      </w:r>
      <w:r>
        <w:sym w:font="Symbol" w:char="F0A3"/>
      </w:r>
      <w:r>
        <w:t xml:space="preserve"> r </w:t>
      </w:r>
      <w:r>
        <w:sym w:font="Symbol" w:char="F0A3"/>
      </w:r>
      <w:r>
        <w:t xml:space="preserve"> c + a</w:t>
      </w:r>
      <w:r>
        <w:rPr>
          <w:vertAlign w:val="subscript"/>
        </w:rPr>
        <w:t>2</w:t>
      </w:r>
      <w:r>
        <w:t xml:space="preserve"> and where B is banded by c - b</w:t>
      </w:r>
      <w:r>
        <w:rPr>
          <w:vertAlign w:val="subscript"/>
        </w:rPr>
        <w:t>1</w:t>
      </w:r>
      <w:r>
        <w:t xml:space="preserve"> </w:t>
      </w:r>
      <w:r>
        <w:sym w:font="Symbol" w:char="F0A3"/>
      </w:r>
      <w:r>
        <w:t xml:space="preserve"> r </w:t>
      </w:r>
      <w:r>
        <w:sym w:font="Symbol" w:char="F0A3"/>
      </w:r>
      <w:r>
        <w:t xml:space="preserve"> c + b</w:t>
      </w:r>
      <w:r>
        <w:rPr>
          <w:vertAlign w:val="subscript"/>
        </w:rPr>
        <w:t>2</w:t>
      </w:r>
      <w:r>
        <w:t xml:space="preserve"> . Then C is banded by c - c</w:t>
      </w:r>
      <w:r>
        <w:rPr>
          <w:vertAlign w:val="subscript"/>
        </w:rPr>
        <w:t>1</w:t>
      </w:r>
      <w:r>
        <w:t xml:space="preserve"> </w:t>
      </w:r>
      <w:r>
        <w:sym w:font="Symbol" w:char="F0A3"/>
      </w:r>
      <w:r>
        <w:t xml:space="preserve"> r </w:t>
      </w:r>
      <w:r>
        <w:sym w:font="Symbol" w:char="F0A3"/>
      </w:r>
      <w:r>
        <w:t xml:space="preserve"> c +c</w:t>
      </w:r>
      <w:r>
        <w:rPr>
          <w:vertAlign w:val="subscript"/>
        </w:rPr>
        <w:t>2</w:t>
      </w:r>
      <w:r>
        <w:t>, where c</w:t>
      </w:r>
      <w:r>
        <w:rPr>
          <w:vertAlign w:val="subscript"/>
        </w:rPr>
        <w:t>1</w:t>
      </w:r>
      <w:r>
        <w:t>= a</w:t>
      </w:r>
      <w:r>
        <w:rPr>
          <w:vertAlign w:val="subscript"/>
        </w:rPr>
        <w:t>1</w:t>
      </w:r>
      <w:r>
        <w:t>+b</w:t>
      </w:r>
      <w:r>
        <w:rPr>
          <w:vertAlign w:val="subscript"/>
        </w:rPr>
        <w:t>1</w:t>
      </w:r>
      <w:r>
        <w:t>, c</w:t>
      </w:r>
      <w:r>
        <w:rPr>
          <w:vertAlign w:val="subscript"/>
        </w:rPr>
        <w:t>2</w:t>
      </w:r>
      <w:r>
        <w:t>= a</w:t>
      </w:r>
      <w:r>
        <w:rPr>
          <w:vertAlign w:val="subscript"/>
        </w:rPr>
        <w:t>2</w:t>
      </w:r>
      <w:r>
        <w:t>+b</w:t>
      </w:r>
      <w:r>
        <w:rPr>
          <w:vertAlign w:val="subscript"/>
        </w:rPr>
        <w:t>2</w:t>
      </w:r>
      <w:r>
        <w:t>.</w:t>
      </w:r>
    </w:p>
    <w:p w14:paraId="1A9D3487" w14:textId="77777777" w:rsidR="00391D58" w:rsidRDefault="00391D58">
      <w:pPr>
        <w:tabs>
          <w:tab w:val="clear" w:pos="720"/>
        </w:tabs>
      </w:pPr>
    </w:p>
    <w:p w14:paraId="1BF4EC4C" w14:textId="77777777" w:rsidR="00391D58" w:rsidRDefault="00391D58">
      <w:pPr>
        <w:tabs>
          <w:tab w:val="clear" w:pos="720"/>
        </w:tabs>
      </w:pPr>
      <w:r>
        <w:rPr>
          <w:u w:val="single"/>
        </w:rPr>
        <w:t>Proof</w:t>
      </w:r>
      <w:r>
        <w:t>:  Write C</w:t>
      </w:r>
      <w:r>
        <w:rPr>
          <w:vertAlign w:val="subscript"/>
        </w:rPr>
        <w:t>ij</w:t>
      </w:r>
      <w:r>
        <w:t xml:space="preserve">= </w:t>
      </w:r>
      <w:r>
        <w:sym w:font="Symbol" w:char="F053"/>
      </w:r>
      <w:r>
        <w:rPr>
          <w:vertAlign w:val="subscript"/>
        </w:rPr>
        <w:sym w:font="MT Extra" w:char="F06C"/>
      </w:r>
      <w:r>
        <w:rPr>
          <w:vertAlign w:val="subscript"/>
        </w:rPr>
        <w:t xml:space="preserve"> </w:t>
      </w:r>
      <w:r>
        <w:t>A</w:t>
      </w:r>
      <w:r>
        <w:rPr>
          <w:vertAlign w:val="subscript"/>
        </w:rPr>
        <w:t>i</w:t>
      </w:r>
      <w:r>
        <w:rPr>
          <w:vertAlign w:val="subscript"/>
        </w:rPr>
        <w:sym w:font="MT Extra" w:char="F06C"/>
      </w:r>
      <w:r>
        <w:t xml:space="preserve"> B</w:t>
      </w:r>
      <w:r>
        <w:rPr>
          <w:vertAlign w:val="subscript"/>
        </w:rPr>
        <w:sym w:font="MT Extra" w:char="F06C"/>
      </w:r>
      <w:r>
        <w:rPr>
          <w:vertAlign w:val="subscript"/>
        </w:rPr>
        <w:t>j</w:t>
      </w:r>
      <w:r>
        <w:t xml:space="preserve"> and then translate the two input bands to</w:t>
      </w:r>
    </w:p>
    <w:p w14:paraId="1E19DD81" w14:textId="77777777" w:rsidR="00391D58" w:rsidRDefault="00391D58">
      <w:pPr>
        <w:tabs>
          <w:tab w:val="clear" w:pos="720"/>
        </w:tabs>
      </w:pPr>
    </w:p>
    <w:p w14:paraId="615352B0" w14:textId="77777777" w:rsidR="00391D58" w:rsidRDefault="00391D58">
      <w:pPr>
        <w:tabs>
          <w:tab w:val="clear" w:pos="720"/>
        </w:tabs>
      </w:pPr>
      <w:r>
        <w:tab/>
        <w:t xml:space="preserve"> </w:t>
      </w:r>
      <w:r>
        <w:sym w:font="MT Extra" w:char="F06C"/>
      </w:r>
      <w:r>
        <w:t xml:space="preserve"> - a</w:t>
      </w:r>
      <w:r>
        <w:rPr>
          <w:vertAlign w:val="subscript"/>
        </w:rPr>
        <w:t>1</w:t>
      </w:r>
      <w:r>
        <w:t xml:space="preserve"> </w:t>
      </w:r>
      <w:r>
        <w:sym w:font="Symbol" w:char="F0A3"/>
      </w:r>
      <w:r>
        <w:t xml:space="preserve"> i </w:t>
      </w:r>
      <w:r>
        <w:sym w:font="Symbol" w:char="F0A3"/>
      </w:r>
      <w:r>
        <w:t xml:space="preserve"> </w:t>
      </w:r>
      <w:r>
        <w:sym w:font="MT Extra" w:char="F06C"/>
      </w:r>
      <w:r>
        <w:t xml:space="preserve"> + a</w:t>
      </w:r>
      <w:r>
        <w:rPr>
          <w:vertAlign w:val="subscript"/>
        </w:rPr>
        <w:t>2</w:t>
      </w:r>
      <w:r>
        <w:t xml:space="preserve"> </w:t>
      </w:r>
      <w:r>
        <w:tab/>
      </w:r>
      <w:r>
        <w:tab/>
        <w:t>j - b</w:t>
      </w:r>
      <w:r>
        <w:rPr>
          <w:vertAlign w:val="subscript"/>
        </w:rPr>
        <w:t>1</w:t>
      </w:r>
      <w:r>
        <w:t xml:space="preserve"> </w:t>
      </w:r>
      <w:r>
        <w:sym w:font="Symbol" w:char="F0A3"/>
      </w:r>
      <w:r>
        <w:t xml:space="preserve"> </w:t>
      </w:r>
      <w:r>
        <w:sym w:font="MT Extra" w:char="F06C"/>
      </w:r>
      <w:r>
        <w:t xml:space="preserve"> </w:t>
      </w:r>
      <w:r>
        <w:sym w:font="Symbol" w:char="F0A3"/>
      </w:r>
      <w:r>
        <w:t xml:space="preserve"> j + b</w:t>
      </w:r>
      <w:r>
        <w:rPr>
          <w:vertAlign w:val="subscript"/>
        </w:rPr>
        <w:t>2</w:t>
      </w:r>
      <w:r>
        <w:t xml:space="preserve"> </w:t>
      </w:r>
    </w:p>
    <w:p w14:paraId="549805F3" w14:textId="77777777" w:rsidR="00391D58" w:rsidRDefault="00391D58">
      <w:pPr>
        <w:tabs>
          <w:tab w:val="clear" w:pos="720"/>
        </w:tabs>
      </w:pPr>
    </w:p>
    <w:p w14:paraId="67291736" w14:textId="77777777" w:rsidR="00391D58" w:rsidRDefault="00391D58">
      <w:pPr>
        <w:tabs>
          <w:tab w:val="clear" w:pos="720"/>
        </w:tabs>
      </w:pPr>
      <w:r>
        <w:t xml:space="preserve">Restate the first pair with </w:t>
      </w:r>
      <w:r>
        <w:sym w:font="MT Extra" w:char="F06C"/>
      </w:r>
      <w:r>
        <w:t xml:space="preserve"> in the center to get this set, leave second pair as is: </w:t>
      </w:r>
    </w:p>
    <w:p w14:paraId="2E6C6DF3" w14:textId="77777777" w:rsidR="00391D58" w:rsidRDefault="00391D58">
      <w:pPr>
        <w:tabs>
          <w:tab w:val="clear" w:pos="720"/>
        </w:tabs>
      </w:pPr>
    </w:p>
    <w:p w14:paraId="10C2DC5F" w14:textId="77777777" w:rsidR="00391D58" w:rsidRDefault="00391D58">
      <w:pPr>
        <w:tabs>
          <w:tab w:val="clear" w:pos="720"/>
        </w:tabs>
      </w:pPr>
      <w:r>
        <w:tab/>
        <w:t>i - a</w:t>
      </w:r>
      <w:r>
        <w:rPr>
          <w:vertAlign w:val="subscript"/>
        </w:rPr>
        <w:t>2</w:t>
      </w:r>
      <w:r>
        <w:t xml:space="preserve"> </w:t>
      </w:r>
      <w:r>
        <w:sym w:font="Symbol" w:char="F0A3"/>
      </w:r>
      <w:r>
        <w:t xml:space="preserve"> </w:t>
      </w:r>
      <w:r>
        <w:sym w:font="MT Extra" w:char="F06C"/>
      </w:r>
      <w:r>
        <w:t xml:space="preserve"> </w:t>
      </w:r>
      <w:r>
        <w:sym w:font="Symbol" w:char="F0A3"/>
      </w:r>
      <w:r>
        <w:t xml:space="preserve"> i + a</w:t>
      </w:r>
      <w:r>
        <w:rPr>
          <w:vertAlign w:val="subscript"/>
        </w:rPr>
        <w:t>1</w:t>
      </w:r>
      <w:r>
        <w:tab/>
      </w:r>
      <w:r>
        <w:tab/>
        <w:t>j - b</w:t>
      </w:r>
      <w:r>
        <w:rPr>
          <w:vertAlign w:val="subscript"/>
        </w:rPr>
        <w:t>1</w:t>
      </w:r>
      <w:r>
        <w:t xml:space="preserve"> </w:t>
      </w:r>
      <w:r>
        <w:sym w:font="Symbol" w:char="F0A3"/>
      </w:r>
      <w:r>
        <w:t xml:space="preserve"> </w:t>
      </w:r>
      <w:r>
        <w:sym w:font="MT Extra" w:char="F06C"/>
      </w:r>
      <w:r>
        <w:t xml:space="preserve"> </w:t>
      </w:r>
      <w:r>
        <w:sym w:font="Symbol" w:char="F0A3"/>
      </w:r>
      <w:r>
        <w:t xml:space="preserve"> j + b</w:t>
      </w:r>
      <w:r>
        <w:rPr>
          <w:vertAlign w:val="subscript"/>
        </w:rPr>
        <w:t>2</w:t>
      </w:r>
      <w:r>
        <w:tab/>
      </w:r>
    </w:p>
    <w:p w14:paraId="1E8CDADE" w14:textId="77777777" w:rsidR="00391D58" w:rsidRDefault="00391D58">
      <w:pPr>
        <w:tabs>
          <w:tab w:val="clear" w:pos="720"/>
        </w:tabs>
      </w:pPr>
    </w:p>
    <w:p w14:paraId="1CB52C86" w14:textId="77777777" w:rsidR="00391D58" w:rsidRDefault="00391D58">
      <w:pPr>
        <w:tabs>
          <w:tab w:val="clear" w:pos="720"/>
        </w:tabs>
      </w:pPr>
      <w:r>
        <w:t>As written, each pair se</w:t>
      </w:r>
      <w:r>
        <w:t>parately contains very little info. Left pair says, for example, i - a</w:t>
      </w:r>
      <w:r>
        <w:rPr>
          <w:vertAlign w:val="subscript"/>
        </w:rPr>
        <w:t xml:space="preserve">2  </w:t>
      </w:r>
      <w:r>
        <w:sym w:font="Symbol" w:char="F0A3"/>
      </w:r>
      <w:r>
        <w:t xml:space="preserve"> </w:t>
      </w:r>
      <w:r>
        <w:rPr>
          <w:vertAlign w:val="subscript"/>
        </w:rPr>
        <w:t xml:space="preserve"> </w:t>
      </w:r>
      <w:r>
        <w:t>i + a</w:t>
      </w:r>
      <w:r>
        <w:rPr>
          <w:vertAlign w:val="subscript"/>
        </w:rPr>
        <w:t>1</w:t>
      </w:r>
      <w:r>
        <w:t xml:space="preserve"> in order to have contributing terms in the sum, but this just says - a</w:t>
      </w:r>
      <w:r>
        <w:rPr>
          <w:vertAlign w:val="subscript"/>
        </w:rPr>
        <w:t xml:space="preserve">2 </w:t>
      </w:r>
      <w:r>
        <w:sym w:font="Symbol" w:char="F0A3"/>
      </w:r>
      <w:r>
        <w:t xml:space="preserve"> a</w:t>
      </w:r>
      <w:r>
        <w:rPr>
          <w:vertAlign w:val="subscript"/>
        </w:rPr>
        <w:t>1</w:t>
      </w:r>
      <w:r>
        <w:t xml:space="preserve"> which is true by assumption. But now exchange the two right sides of the above pair of pairs to get, </w:t>
      </w:r>
    </w:p>
    <w:p w14:paraId="6D79DB28" w14:textId="77777777" w:rsidR="00391D58" w:rsidRDefault="00391D58">
      <w:pPr>
        <w:tabs>
          <w:tab w:val="clear" w:pos="720"/>
        </w:tabs>
      </w:pPr>
    </w:p>
    <w:p w14:paraId="76D97C7F" w14:textId="77777777" w:rsidR="00391D58" w:rsidRDefault="00391D58">
      <w:pPr>
        <w:tabs>
          <w:tab w:val="clear" w:pos="720"/>
        </w:tabs>
      </w:pPr>
      <w:r>
        <w:tab/>
        <w:t>i - a</w:t>
      </w:r>
      <w:r>
        <w:rPr>
          <w:vertAlign w:val="subscript"/>
        </w:rPr>
        <w:t>2</w:t>
      </w:r>
      <w:r>
        <w:t xml:space="preserve"> </w:t>
      </w:r>
      <w:r>
        <w:sym w:font="Symbol" w:char="F0A3"/>
      </w:r>
      <w:r>
        <w:t xml:space="preserve"> </w:t>
      </w:r>
      <w:r>
        <w:sym w:font="MT Extra" w:char="F06C"/>
      </w:r>
      <w:r>
        <w:t xml:space="preserve"> </w:t>
      </w:r>
      <w:r>
        <w:sym w:font="Symbol" w:char="F0A3"/>
      </w:r>
      <w:r>
        <w:t xml:space="preserve"> j + b</w:t>
      </w:r>
      <w:r>
        <w:rPr>
          <w:vertAlign w:val="subscript"/>
        </w:rPr>
        <w:t>2</w:t>
      </w:r>
      <w:r>
        <w:tab/>
      </w:r>
      <w:r>
        <w:tab/>
        <w:t>j - b</w:t>
      </w:r>
      <w:r>
        <w:rPr>
          <w:vertAlign w:val="subscript"/>
        </w:rPr>
        <w:t>1</w:t>
      </w:r>
      <w:r>
        <w:t xml:space="preserve"> </w:t>
      </w:r>
      <w:r>
        <w:sym w:font="Symbol" w:char="F0A3"/>
      </w:r>
      <w:r>
        <w:t xml:space="preserve"> </w:t>
      </w:r>
      <w:r>
        <w:sym w:font="MT Extra" w:char="F06C"/>
      </w:r>
      <w:r>
        <w:t xml:space="preserve"> </w:t>
      </w:r>
      <w:r>
        <w:sym w:font="Symbol" w:char="F0A3"/>
      </w:r>
      <w:r>
        <w:t xml:space="preserve"> i + a</w:t>
      </w:r>
      <w:r>
        <w:rPr>
          <w:vertAlign w:val="subscript"/>
        </w:rPr>
        <w:t>1</w:t>
      </w:r>
      <w:r>
        <w:tab/>
      </w:r>
    </w:p>
    <w:p w14:paraId="108A14CB" w14:textId="77777777" w:rsidR="00391D58" w:rsidRDefault="00391D58">
      <w:pPr>
        <w:tabs>
          <w:tab w:val="clear" w:pos="720"/>
        </w:tabs>
      </w:pPr>
    </w:p>
    <w:p w14:paraId="1C4C5E94" w14:textId="77777777" w:rsidR="00391D58" w:rsidRDefault="00391D58">
      <w:pPr>
        <w:tabs>
          <w:tab w:val="clear" w:pos="720"/>
        </w:tabs>
      </w:pPr>
      <w:r>
        <w:t>which we rewrite as</w:t>
      </w:r>
    </w:p>
    <w:p w14:paraId="38D51B66" w14:textId="77777777" w:rsidR="00391D58" w:rsidRDefault="00391D58">
      <w:pPr>
        <w:tabs>
          <w:tab w:val="clear" w:pos="720"/>
        </w:tabs>
      </w:pPr>
    </w:p>
    <w:p w14:paraId="6288E468" w14:textId="77777777" w:rsidR="00391D58" w:rsidRDefault="00391D58">
      <w:pPr>
        <w:tabs>
          <w:tab w:val="clear" w:pos="720"/>
        </w:tabs>
      </w:pPr>
      <w:r>
        <w:tab/>
        <w:t>i - a</w:t>
      </w:r>
      <w:r>
        <w:rPr>
          <w:vertAlign w:val="subscript"/>
        </w:rPr>
        <w:t>2</w:t>
      </w:r>
      <w:r>
        <w:t xml:space="preserve"> </w:t>
      </w:r>
      <w:r>
        <w:sym w:font="Symbol" w:char="F0A3"/>
      </w:r>
      <w:r>
        <w:t xml:space="preserve"> j + b</w:t>
      </w:r>
      <w:r>
        <w:rPr>
          <w:vertAlign w:val="subscript"/>
        </w:rPr>
        <w:t>2</w:t>
      </w:r>
      <w:r>
        <w:rPr>
          <w:vertAlign w:val="subscript"/>
        </w:rPr>
        <w:tab/>
      </w:r>
      <w:r>
        <w:tab/>
        <w:t>j - b</w:t>
      </w:r>
      <w:r>
        <w:rPr>
          <w:vertAlign w:val="subscript"/>
        </w:rPr>
        <w:t>1</w:t>
      </w:r>
      <w:r>
        <w:t xml:space="preserve">  </w:t>
      </w:r>
      <w:r>
        <w:sym w:font="Symbol" w:char="F0A3"/>
      </w:r>
      <w:r>
        <w:t xml:space="preserve"> i + a</w:t>
      </w:r>
      <w:r>
        <w:rPr>
          <w:vertAlign w:val="subscript"/>
        </w:rPr>
        <w:t>1</w:t>
      </w:r>
    </w:p>
    <w:p w14:paraId="38AF4725" w14:textId="77777777" w:rsidR="00391D58" w:rsidRDefault="00391D58">
      <w:pPr>
        <w:tabs>
          <w:tab w:val="clear" w:pos="720"/>
        </w:tabs>
      </w:pPr>
    </w:p>
    <w:p w14:paraId="3749165B" w14:textId="77777777" w:rsidR="00391D58" w:rsidRDefault="00391D58">
      <w:pPr>
        <w:tabs>
          <w:tab w:val="clear" w:pos="720"/>
        </w:tabs>
      </w:pPr>
      <w:r>
        <w:t>and again as</w:t>
      </w:r>
    </w:p>
    <w:p w14:paraId="09EB7894" w14:textId="77777777" w:rsidR="00391D58" w:rsidRDefault="00391D58">
      <w:pPr>
        <w:tabs>
          <w:tab w:val="clear" w:pos="720"/>
        </w:tabs>
      </w:pPr>
    </w:p>
    <w:p w14:paraId="297D7F3D" w14:textId="77777777" w:rsidR="00391D58" w:rsidRDefault="00391D58">
      <w:pPr>
        <w:tabs>
          <w:tab w:val="clear" w:pos="720"/>
        </w:tabs>
      </w:pPr>
      <w:r>
        <w:tab/>
        <w:t xml:space="preserve">i - j </w:t>
      </w:r>
      <w:r>
        <w:sym w:font="Symbol" w:char="F0A3"/>
      </w:r>
      <w:r>
        <w:t xml:space="preserve">  (a</w:t>
      </w:r>
      <w:r>
        <w:rPr>
          <w:vertAlign w:val="subscript"/>
        </w:rPr>
        <w:t>2</w:t>
      </w:r>
      <w:r>
        <w:t xml:space="preserve"> + b</w:t>
      </w:r>
      <w:r>
        <w:rPr>
          <w:vertAlign w:val="subscript"/>
        </w:rPr>
        <w:t>2</w:t>
      </w:r>
      <w:r>
        <w:t>)</w:t>
      </w:r>
      <w:r>
        <w:tab/>
      </w:r>
      <w:r>
        <w:tab/>
        <w:t xml:space="preserve">i - j  </w:t>
      </w:r>
      <w:r>
        <w:sym w:font="Symbol" w:char="F0B3"/>
      </w:r>
      <w:r>
        <w:t xml:space="preserve"> - (a</w:t>
      </w:r>
      <w:r>
        <w:rPr>
          <w:vertAlign w:val="subscript"/>
        </w:rPr>
        <w:t>1</w:t>
      </w:r>
      <w:r>
        <w:t xml:space="preserve"> + b</w:t>
      </w:r>
      <w:r>
        <w:rPr>
          <w:vertAlign w:val="subscript"/>
        </w:rPr>
        <w:t>1</w:t>
      </w:r>
      <w:r>
        <w:t xml:space="preserve">) </w:t>
      </w:r>
    </w:p>
    <w:p w14:paraId="4E8706D9" w14:textId="77777777" w:rsidR="00391D58" w:rsidRDefault="00391D58">
      <w:pPr>
        <w:tabs>
          <w:tab w:val="clear" w:pos="720"/>
        </w:tabs>
      </w:pPr>
    </w:p>
    <w:p w14:paraId="2D1E9BCF" w14:textId="77777777" w:rsidR="00391D58" w:rsidRDefault="00391D58">
      <w:pPr>
        <w:tabs>
          <w:tab w:val="clear" w:pos="720"/>
        </w:tabs>
      </w:pPr>
      <w:r>
        <w:t>Now replace i,j with the clearer r,c indices to get</w:t>
      </w:r>
    </w:p>
    <w:p w14:paraId="0A4C1A09" w14:textId="77777777" w:rsidR="00391D58" w:rsidRDefault="00391D58">
      <w:pPr>
        <w:tabs>
          <w:tab w:val="clear" w:pos="720"/>
        </w:tabs>
      </w:pPr>
    </w:p>
    <w:p w14:paraId="248F89D6" w14:textId="77777777" w:rsidR="00391D58" w:rsidRDefault="00391D58">
      <w:pPr>
        <w:tabs>
          <w:tab w:val="clear" w:pos="720"/>
        </w:tabs>
      </w:pPr>
      <w:r>
        <w:tab/>
        <w:t xml:space="preserve">r - c </w:t>
      </w:r>
      <w:r>
        <w:sym w:font="Symbol" w:char="F0A3"/>
      </w:r>
      <w:r>
        <w:t xml:space="preserve">  (a</w:t>
      </w:r>
      <w:r>
        <w:rPr>
          <w:vertAlign w:val="subscript"/>
        </w:rPr>
        <w:t>2</w:t>
      </w:r>
      <w:r>
        <w:t xml:space="preserve"> + b</w:t>
      </w:r>
      <w:r>
        <w:rPr>
          <w:vertAlign w:val="subscript"/>
        </w:rPr>
        <w:t>2</w:t>
      </w:r>
      <w:r>
        <w:t>)</w:t>
      </w:r>
      <w:r>
        <w:tab/>
      </w:r>
      <w:r>
        <w:tab/>
        <w:t xml:space="preserve">r -c  </w:t>
      </w:r>
      <w:r>
        <w:sym w:font="Symbol" w:char="F0B3"/>
      </w:r>
      <w:r>
        <w:t xml:space="preserve"> - (a</w:t>
      </w:r>
      <w:r>
        <w:rPr>
          <w:vertAlign w:val="subscript"/>
        </w:rPr>
        <w:t>1</w:t>
      </w:r>
      <w:r>
        <w:t xml:space="preserve"> + </w:t>
      </w:r>
      <w:r>
        <w:t>b</w:t>
      </w:r>
      <w:r>
        <w:rPr>
          <w:vertAlign w:val="subscript"/>
        </w:rPr>
        <w:t>1</w:t>
      </w:r>
      <w:r>
        <w:t xml:space="preserve">) </w:t>
      </w:r>
    </w:p>
    <w:p w14:paraId="31A7A3EB" w14:textId="77777777" w:rsidR="00391D58" w:rsidRDefault="00391D58">
      <w:pPr>
        <w:tabs>
          <w:tab w:val="clear" w:pos="720"/>
        </w:tabs>
      </w:pPr>
      <w:r>
        <w:tab/>
      </w:r>
    </w:p>
    <w:p w14:paraId="07484BA9" w14:textId="77777777" w:rsidR="00391D58" w:rsidRDefault="00391D58">
      <w:pPr>
        <w:tabs>
          <w:tab w:val="clear" w:pos="720"/>
        </w:tabs>
      </w:pPr>
      <w:r>
        <w:t>and these become</w:t>
      </w:r>
    </w:p>
    <w:p w14:paraId="7B8B4B56" w14:textId="77777777" w:rsidR="00391D58" w:rsidRDefault="00391D58">
      <w:pPr>
        <w:tabs>
          <w:tab w:val="clear" w:pos="720"/>
        </w:tabs>
      </w:pPr>
    </w:p>
    <w:p w14:paraId="29D6243F" w14:textId="77777777" w:rsidR="00391D58" w:rsidRDefault="00391D58">
      <w:pPr>
        <w:tabs>
          <w:tab w:val="clear" w:pos="720"/>
        </w:tabs>
      </w:pPr>
      <w:r>
        <w:tab/>
        <w:t xml:space="preserve">r </w:t>
      </w:r>
      <w:r>
        <w:sym w:font="Symbol" w:char="F0A3"/>
      </w:r>
      <w:r>
        <w:t xml:space="preserve"> c + (a</w:t>
      </w:r>
      <w:r>
        <w:rPr>
          <w:vertAlign w:val="subscript"/>
        </w:rPr>
        <w:t>2</w:t>
      </w:r>
      <w:r>
        <w:t xml:space="preserve"> + b</w:t>
      </w:r>
      <w:r>
        <w:rPr>
          <w:vertAlign w:val="subscript"/>
        </w:rPr>
        <w:t>2</w:t>
      </w:r>
      <w:r>
        <w:t>)</w:t>
      </w:r>
      <w:r>
        <w:tab/>
      </w:r>
      <w:r>
        <w:tab/>
        <w:t xml:space="preserve">r  </w:t>
      </w:r>
      <w:r>
        <w:sym w:font="Symbol" w:char="F0B3"/>
      </w:r>
      <w:r>
        <w:t xml:space="preserve"> c  - (a</w:t>
      </w:r>
      <w:r>
        <w:rPr>
          <w:vertAlign w:val="subscript"/>
        </w:rPr>
        <w:t>1</w:t>
      </w:r>
      <w:r>
        <w:t xml:space="preserve"> + b</w:t>
      </w:r>
      <w:r>
        <w:rPr>
          <w:vertAlign w:val="subscript"/>
        </w:rPr>
        <w:t>1</w:t>
      </w:r>
      <w:r>
        <w:t xml:space="preserve">) </w:t>
      </w:r>
    </w:p>
    <w:p w14:paraId="17393E0F" w14:textId="77777777" w:rsidR="00391D58" w:rsidRDefault="00391D58">
      <w:pPr>
        <w:tabs>
          <w:tab w:val="clear" w:pos="720"/>
        </w:tabs>
      </w:pPr>
    </w:p>
    <w:p w14:paraId="0A0E8FA2" w14:textId="77777777" w:rsidR="00391D58" w:rsidRDefault="00391D58">
      <w:pPr>
        <w:tabs>
          <w:tab w:val="clear" w:pos="720"/>
        </w:tabs>
      </w:pPr>
      <w:r>
        <w:t>and finally</w:t>
      </w:r>
    </w:p>
    <w:p w14:paraId="6BA8E695" w14:textId="77777777" w:rsidR="00391D58" w:rsidRDefault="00391D58">
      <w:pPr>
        <w:tabs>
          <w:tab w:val="clear" w:pos="720"/>
        </w:tabs>
      </w:pPr>
    </w:p>
    <w:p w14:paraId="49A2CCD4" w14:textId="77777777" w:rsidR="00391D58" w:rsidRDefault="00391D58">
      <w:pPr>
        <w:tabs>
          <w:tab w:val="clear" w:pos="720"/>
        </w:tabs>
      </w:pPr>
      <w:r>
        <w:tab/>
        <w:t>c  - (a</w:t>
      </w:r>
      <w:r>
        <w:rPr>
          <w:vertAlign w:val="subscript"/>
        </w:rPr>
        <w:t>1</w:t>
      </w:r>
      <w:r>
        <w:t xml:space="preserve"> + b</w:t>
      </w:r>
      <w:r>
        <w:rPr>
          <w:vertAlign w:val="subscript"/>
        </w:rPr>
        <w:t>1</w:t>
      </w:r>
      <w:r>
        <w:t xml:space="preserve">)  </w:t>
      </w:r>
      <w:r>
        <w:sym w:font="Symbol" w:char="F0A3"/>
      </w:r>
      <w:r>
        <w:t xml:space="preserve"> r </w:t>
      </w:r>
      <w:r>
        <w:sym w:font="Symbol" w:char="F0A3"/>
      </w:r>
      <w:r>
        <w:t xml:space="preserve"> </w:t>
      </w:r>
      <w:r>
        <w:tab/>
        <w:t xml:space="preserve"> c + (a</w:t>
      </w:r>
      <w:r>
        <w:rPr>
          <w:vertAlign w:val="subscript"/>
        </w:rPr>
        <w:t>2</w:t>
      </w:r>
      <w:r>
        <w:t xml:space="preserve"> + b</w:t>
      </w:r>
      <w:r>
        <w:rPr>
          <w:vertAlign w:val="subscript"/>
        </w:rPr>
        <w:t>2</w:t>
      </w:r>
      <w:r>
        <w:t>)</w:t>
      </w:r>
    </w:p>
    <w:p w14:paraId="0598ADAC" w14:textId="77777777" w:rsidR="00391D58" w:rsidRDefault="00391D58">
      <w:pPr>
        <w:tabs>
          <w:tab w:val="clear" w:pos="720"/>
        </w:tabs>
      </w:pPr>
    </w:p>
    <w:p w14:paraId="4D4B4BFE" w14:textId="77777777" w:rsidR="00391D58" w:rsidRDefault="00391D58">
      <w:pPr>
        <w:tabs>
          <w:tab w:val="clear" w:pos="720"/>
        </w:tabs>
      </w:pPr>
      <w:r>
        <w:t xml:space="preserve">which describes the product C as a banded matrix as claimed, QED. </w:t>
      </w:r>
    </w:p>
    <w:p w14:paraId="5CAF2511" w14:textId="77777777" w:rsidR="00391D58" w:rsidRDefault="00391D58">
      <w:pPr>
        <w:tabs>
          <w:tab w:val="clear" w:pos="720"/>
        </w:tabs>
      </w:pPr>
    </w:p>
    <w:p w14:paraId="462DD631" w14:textId="77777777" w:rsidR="00391D58" w:rsidRDefault="00391D58">
      <w:pPr>
        <w:tabs>
          <w:tab w:val="clear" w:pos="720"/>
        </w:tabs>
      </w:pPr>
      <w:r>
        <w:rPr>
          <w:b/>
          <w:bCs/>
        </w:rPr>
        <w:t>Corollary 1</w:t>
      </w:r>
      <w:r>
        <w:t>.  UH</w:t>
      </w:r>
      <w:r>
        <w:rPr>
          <w:vertAlign w:val="subscript"/>
        </w:rPr>
        <w:t>n</w:t>
      </w:r>
      <w:r>
        <w:t xml:space="preserve"> * UH</w:t>
      </w:r>
      <w:r>
        <w:rPr>
          <w:vertAlign w:val="subscript"/>
        </w:rPr>
        <w:t>m</w:t>
      </w:r>
      <w:r>
        <w:t xml:space="preserve"> = UH</w:t>
      </w:r>
      <w:r>
        <w:rPr>
          <w:vertAlign w:val="subscript"/>
        </w:rPr>
        <w:t>n+m</w:t>
      </w:r>
    </w:p>
    <w:p w14:paraId="677EE78C" w14:textId="77777777" w:rsidR="00391D58" w:rsidRDefault="00391D58">
      <w:pPr>
        <w:tabs>
          <w:tab w:val="clear" w:pos="720"/>
        </w:tabs>
      </w:pPr>
    </w:p>
    <w:p w14:paraId="0A85C639" w14:textId="77777777" w:rsidR="00391D58" w:rsidRDefault="00391D58">
      <w:pPr>
        <w:tabs>
          <w:tab w:val="clear" w:pos="720"/>
        </w:tabs>
        <w:rPr>
          <w:vertAlign w:val="subscript"/>
        </w:rPr>
      </w:pPr>
      <w:r>
        <w:rPr>
          <w:u w:val="single"/>
        </w:rPr>
        <w:t>Proof</w:t>
      </w:r>
      <w:r>
        <w:t>:  For A = UH</w:t>
      </w:r>
      <w:r>
        <w:rPr>
          <w:vertAlign w:val="subscript"/>
        </w:rPr>
        <w:t xml:space="preserve">n  </w:t>
      </w:r>
      <w:r>
        <w:t>we have a</w:t>
      </w:r>
      <w:r>
        <w:rPr>
          <w:vertAlign w:val="subscript"/>
        </w:rPr>
        <w:t>1</w:t>
      </w:r>
      <w:r>
        <w:t xml:space="preserve"> = N and a</w:t>
      </w:r>
      <w:r>
        <w:rPr>
          <w:vertAlign w:val="subscript"/>
        </w:rPr>
        <w:t>2</w:t>
      </w:r>
      <w:r>
        <w:t xml:space="preserve"> = n.   For B = UH</w:t>
      </w:r>
      <w:r>
        <w:rPr>
          <w:vertAlign w:val="subscript"/>
        </w:rPr>
        <w:t xml:space="preserve">m  </w:t>
      </w:r>
      <w:r>
        <w:t>we have b</w:t>
      </w:r>
      <w:r>
        <w:rPr>
          <w:vertAlign w:val="subscript"/>
        </w:rPr>
        <w:t>1</w:t>
      </w:r>
      <w:r>
        <w:t xml:space="preserve"> = N and b</w:t>
      </w:r>
      <w:r>
        <w:rPr>
          <w:vertAlign w:val="subscript"/>
        </w:rPr>
        <w:t>2</w:t>
      </w:r>
      <w:r>
        <w:t xml:space="preserve"> = m. Therefore, for C = AB we have c</w:t>
      </w:r>
      <w:r>
        <w:rPr>
          <w:vertAlign w:val="subscript"/>
        </w:rPr>
        <w:t>1</w:t>
      </w:r>
      <w:r>
        <w:t xml:space="preserve"> = 2N and c</w:t>
      </w:r>
      <w:r>
        <w:rPr>
          <w:vertAlign w:val="subscript"/>
        </w:rPr>
        <w:t>2</w:t>
      </w:r>
      <w:r>
        <w:t xml:space="preserve"> = n+m,  so only condition is r </w:t>
      </w:r>
      <w:r>
        <w:sym w:font="Symbol" w:char="F0A3"/>
      </w:r>
      <w:r>
        <w:t xml:space="preserve"> n+m which is UH</w:t>
      </w:r>
      <w:r>
        <w:rPr>
          <w:vertAlign w:val="subscript"/>
        </w:rPr>
        <w:t>n+m</w:t>
      </w:r>
    </w:p>
    <w:p w14:paraId="49121C73" w14:textId="77777777" w:rsidR="00391D58" w:rsidRDefault="00391D58">
      <w:pPr>
        <w:tabs>
          <w:tab w:val="clear" w:pos="720"/>
        </w:tabs>
      </w:pPr>
    </w:p>
    <w:p w14:paraId="56DA33E7" w14:textId="77777777" w:rsidR="00391D58" w:rsidRDefault="00391D58">
      <w:pPr>
        <w:tabs>
          <w:tab w:val="clear" w:pos="720"/>
        </w:tabs>
      </w:pPr>
      <w:r>
        <w:rPr>
          <w:b/>
          <w:bCs/>
        </w:rPr>
        <w:t xml:space="preserve">Corollary 2: </w:t>
      </w:r>
      <w:r>
        <w:t xml:space="preserve"> UH</w:t>
      </w:r>
      <w:r>
        <w:rPr>
          <w:vertAlign w:val="subscript"/>
        </w:rPr>
        <w:t>0</w:t>
      </w:r>
      <w:r>
        <w:t xml:space="preserve"> * UH</w:t>
      </w:r>
      <w:r>
        <w:rPr>
          <w:vertAlign w:val="subscript"/>
        </w:rPr>
        <w:t>m</w:t>
      </w:r>
      <w:r>
        <w:t xml:space="preserve"> = UH</w:t>
      </w:r>
      <w:r>
        <w:rPr>
          <w:vertAlign w:val="subscript"/>
        </w:rPr>
        <w:t>m</w:t>
      </w:r>
      <w:r>
        <w:t xml:space="preserve"> </w:t>
      </w:r>
      <w:r>
        <w:tab/>
        <w:t xml:space="preserve">or </w:t>
      </w:r>
      <w:r>
        <w:tab/>
        <w:t>UT*UH</w:t>
      </w:r>
      <w:r>
        <w:rPr>
          <w:vertAlign w:val="subscript"/>
        </w:rPr>
        <w:t>m</w:t>
      </w:r>
      <w:r>
        <w:t xml:space="preserve"> = UH</w:t>
      </w:r>
      <w:r>
        <w:rPr>
          <w:vertAlign w:val="subscript"/>
        </w:rPr>
        <w:t>m</w:t>
      </w:r>
      <w:r>
        <w:t xml:space="preserve"> </w:t>
      </w:r>
    </w:p>
    <w:p w14:paraId="0C0613BE" w14:textId="77777777" w:rsidR="00391D58" w:rsidRDefault="00391D58">
      <w:pPr>
        <w:tabs>
          <w:tab w:val="clear" w:pos="720"/>
        </w:tabs>
      </w:pPr>
    </w:p>
    <w:p w14:paraId="603005EF" w14:textId="77777777" w:rsidR="00391D58" w:rsidRDefault="00391D58">
      <w:pPr>
        <w:tabs>
          <w:tab w:val="clear" w:pos="720"/>
        </w:tabs>
      </w:pPr>
      <w:r>
        <w:rPr>
          <w:b/>
          <w:bCs/>
        </w:rPr>
        <w:t>Corollary 3:</w:t>
      </w:r>
      <w:r>
        <w:t xml:space="preserve">  UH</w:t>
      </w:r>
      <w:r>
        <w:rPr>
          <w:vertAlign w:val="subscript"/>
        </w:rPr>
        <w:t>0</w:t>
      </w:r>
      <w:r>
        <w:t xml:space="preserve"> * UH</w:t>
      </w:r>
      <w:r>
        <w:rPr>
          <w:vertAlign w:val="subscript"/>
        </w:rPr>
        <w:t>0</w:t>
      </w:r>
      <w:r>
        <w:t xml:space="preserve"> = UH</w:t>
      </w:r>
      <w:r>
        <w:rPr>
          <w:vertAlign w:val="subscript"/>
        </w:rPr>
        <w:t>0</w:t>
      </w:r>
      <w:r>
        <w:rPr>
          <w:vertAlign w:val="subscript"/>
        </w:rPr>
        <w:tab/>
      </w:r>
      <w:r>
        <w:rPr>
          <w:vertAlign w:val="subscript"/>
        </w:rPr>
        <w:tab/>
      </w:r>
      <w:r>
        <w:t>or</w:t>
      </w:r>
      <w:r>
        <w:tab/>
        <w:t>UT*UT = UT</w:t>
      </w:r>
    </w:p>
    <w:p w14:paraId="2D609E95" w14:textId="77777777" w:rsidR="00391D58" w:rsidRDefault="00391D58">
      <w:pPr>
        <w:tabs>
          <w:tab w:val="clear" w:pos="720"/>
        </w:tabs>
      </w:pPr>
    </w:p>
    <w:p w14:paraId="6EB07E29" w14:textId="77777777" w:rsidR="00391D58" w:rsidRDefault="00391D58">
      <w:pPr>
        <w:tabs>
          <w:tab w:val="clear" w:pos="720"/>
        </w:tabs>
      </w:pPr>
      <w:r>
        <w:rPr>
          <w:b/>
          <w:bCs/>
        </w:rPr>
        <w:t>Corolla</w:t>
      </w:r>
      <w:r>
        <w:rPr>
          <w:b/>
          <w:bCs/>
        </w:rPr>
        <w:t>ry 4.</w:t>
      </w:r>
      <w:r>
        <w:t xml:space="preserve">   UT * Tridiag = </w:t>
      </w:r>
      <w:r>
        <w:tab/>
        <w:t xml:space="preserve"> UH</w:t>
      </w:r>
      <w:r>
        <w:rPr>
          <w:vertAlign w:val="subscript"/>
        </w:rPr>
        <w:t>1</w:t>
      </w:r>
      <w:r>
        <w:tab/>
      </w:r>
      <w:r>
        <w:tab/>
      </w:r>
    </w:p>
    <w:p w14:paraId="03E4E867" w14:textId="77777777" w:rsidR="00391D58" w:rsidRDefault="00391D58">
      <w:pPr>
        <w:tabs>
          <w:tab w:val="clear" w:pos="720"/>
        </w:tabs>
      </w:pPr>
    </w:p>
    <w:p w14:paraId="7FB4747B" w14:textId="77777777" w:rsidR="00391D58" w:rsidRDefault="00391D58">
      <w:pPr>
        <w:tabs>
          <w:tab w:val="clear" w:pos="720"/>
        </w:tabs>
        <w:ind w:left="360" w:hanging="360"/>
      </w:pPr>
      <w:r>
        <w:rPr>
          <w:u w:val="single"/>
        </w:rPr>
        <w:t>Proof</w:t>
      </w:r>
      <w:r>
        <w:t>:  For A we have  a</w:t>
      </w:r>
      <w:r>
        <w:rPr>
          <w:vertAlign w:val="subscript"/>
        </w:rPr>
        <w:t>1</w:t>
      </w:r>
      <w:r>
        <w:t xml:space="preserve"> = N and a</w:t>
      </w:r>
      <w:r>
        <w:rPr>
          <w:vertAlign w:val="subscript"/>
        </w:rPr>
        <w:t>2</w:t>
      </w:r>
      <w:r>
        <w:t>= 0. For B we have b</w:t>
      </w:r>
      <w:r>
        <w:rPr>
          <w:vertAlign w:val="subscript"/>
        </w:rPr>
        <w:t>1</w:t>
      </w:r>
      <w:r>
        <w:t xml:space="preserve"> = 1 and b</w:t>
      </w:r>
      <w:r>
        <w:rPr>
          <w:vertAlign w:val="subscript"/>
        </w:rPr>
        <w:t>2</w:t>
      </w:r>
      <w:r>
        <w:t xml:space="preserve">= 1. Then applying the rule that </w:t>
      </w:r>
    </w:p>
    <w:p w14:paraId="48E5944F" w14:textId="77777777" w:rsidR="00391D58" w:rsidRDefault="00391D58">
      <w:pPr>
        <w:tabs>
          <w:tab w:val="clear" w:pos="720"/>
        </w:tabs>
        <w:ind w:left="360" w:hanging="360"/>
      </w:pPr>
      <w:r>
        <w:t>c  - (a</w:t>
      </w:r>
      <w:r>
        <w:rPr>
          <w:vertAlign w:val="subscript"/>
        </w:rPr>
        <w:t>1</w:t>
      </w:r>
      <w:r>
        <w:t xml:space="preserve"> + b</w:t>
      </w:r>
      <w:r>
        <w:rPr>
          <w:vertAlign w:val="subscript"/>
        </w:rPr>
        <w:t>1</w:t>
      </w:r>
      <w:r>
        <w:t xml:space="preserve">)  </w:t>
      </w:r>
      <w:r>
        <w:sym w:font="Symbol" w:char="F0A3"/>
      </w:r>
      <w:r>
        <w:t xml:space="preserve"> r </w:t>
      </w:r>
      <w:r>
        <w:sym w:font="Symbol" w:char="F0A3"/>
      </w:r>
      <w:r>
        <w:t xml:space="preserve"> c + (a</w:t>
      </w:r>
      <w:r>
        <w:rPr>
          <w:vertAlign w:val="subscript"/>
        </w:rPr>
        <w:t>2</w:t>
      </w:r>
      <w:r>
        <w:t xml:space="preserve"> + b</w:t>
      </w:r>
      <w:r>
        <w:rPr>
          <w:vertAlign w:val="subscript"/>
        </w:rPr>
        <w:t>2</w:t>
      </w:r>
      <w:r>
        <w:t xml:space="preserve">) tells us that c - (N+1) </w:t>
      </w:r>
      <w:r>
        <w:sym w:font="Symbol" w:char="F0A3"/>
      </w:r>
      <w:r>
        <w:t xml:space="preserve"> r </w:t>
      </w:r>
      <w:r>
        <w:sym w:font="Symbol" w:char="F0A3"/>
      </w:r>
      <w:r>
        <w:t xml:space="preserve"> c + 1 or simply r </w:t>
      </w:r>
      <w:r>
        <w:sym w:font="Symbol" w:char="F0A3"/>
      </w:r>
      <w:r>
        <w:t xml:space="preserve"> c + 1 which is UH1. </w:t>
      </w:r>
    </w:p>
    <w:p w14:paraId="2A777DD5" w14:textId="77777777" w:rsidR="00391D58" w:rsidRDefault="00391D58">
      <w:pPr>
        <w:tabs>
          <w:tab w:val="clear" w:pos="720"/>
        </w:tabs>
        <w:ind w:left="360" w:hanging="360"/>
      </w:pPr>
    </w:p>
    <w:p w14:paraId="452313C5" w14:textId="77777777" w:rsidR="00391D58" w:rsidRDefault="00391D58">
      <w:pPr>
        <w:tabs>
          <w:tab w:val="clear" w:pos="720"/>
        </w:tabs>
        <w:ind w:left="360" w:hanging="360"/>
      </w:pPr>
      <w:r>
        <w:rPr>
          <w:b/>
          <w:bCs/>
        </w:rPr>
        <w:t>Corollary 5</w:t>
      </w:r>
      <w:r>
        <w:t xml:space="preserve">. Let C = AB where A is general and B is tridiagonal. Then C is general. </w:t>
      </w:r>
    </w:p>
    <w:p w14:paraId="6DBA39AA" w14:textId="77777777" w:rsidR="00391D58" w:rsidRDefault="00391D58">
      <w:pPr>
        <w:tabs>
          <w:tab w:val="clear" w:pos="720"/>
        </w:tabs>
        <w:ind w:left="360" w:hanging="360"/>
      </w:pPr>
    </w:p>
    <w:p w14:paraId="1C432B71" w14:textId="77777777" w:rsidR="00391D58" w:rsidRDefault="00391D58">
      <w:pPr>
        <w:tabs>
          <w:tab w:val="clear" w:pos="720"/>
        </w:tabs>
        <w:ind w:left="360" w:hanging="360"/>
      </w:pPr>
      <w:r>
        <w:rPr>
          <w:u w:val="single"/>
        </w:rPr>
        <w:t>Proof</w:t>
      </w:r>
      <w:r>
        <w:t>:  For A we have  a</w:t>
      </w:r>
      <w:r>
        <w:rPr>
          <w:vertAlign w:val="subscript"/>
        </w:rPr>
        <w:t>1</w:t>
      </w:r>
      <w:r>
        <w:t xml:space="preserve"> = N and a</w:t>
      </w:r>
      <w:r>
        <w:rPr>
          <w:vertAlign w:val="subscript"/>
        </w:rPr>
        <w:t>2</w:t>
      </w:r>
      <w:r>
        <w:t>= N. For B we have b</w:t>
      </w:r>
      <w:r>
        <w:rPr>
          <w:vertAlign w:val="subscript"/>
        </w:rPr>
        <w:t>1</w:t>
      </w:r>
      <w:r>
        <w:t xml:space="preserve"> = 1 and b</w:t>
      </w:r>
      <w:r>
        <w:rPr>
          <w:vertAlign w:val="subscript"/>
        </w:rPr>
        <w:t>2</w:t>
      </w:r>
      <w:r>
        <w:t xml:space="preserve">= 1. Then applying the rule that </w:t>
      </w:r>
    </w:p>
    <w:p w14:paraId="57E64B1E" w14:textId="77777777" w:rsidR="00391D58" w:rsidRDefault="00391D58">
      <w:pPr>
        <w:tabs>
          <w:tab w:val="clear" w:pos="720"/>
        </w:tabs>
        <w:ind w:left="360" w:hanging="360"/>
      </w:pPr>
      <w:r>
        <w:t>c  - (a</w:t>
      </w:r>
      <w:r>
        <w:rPr>
          <w:vertAlign w:val="subscript"/>
        </w:rPr>
        <w:t>1</w:t>
      </w:r>
      <w:r>
        <w:t xml:space="preserve"> + b</w:t>
      </w:r>
      <w:r>
        <w:rPr>
          <w:vertAlign w:val="subscript"/>
        </w:rPr>
        <w:t>1</w:t>
      </w:r>
      <w:r>
        <w:t xml:space="preserve">)  </w:t>
      </w:r>
      <w:r>
        <w:sym w:font="Symbol" w:char="F0A3"/>
      </w:r>
      <w:r>
        <w:t xml:space="preserve"> r </w:t>
      </w:r>
      <w:r>
        <w:sym w:font="Symbol" w:char="F0A3"/>
      </w:r>
      <w:r>
        <w:t xml:space="preserve"> c + (a</w:t>
      </w:r>
      <w:r>
        <w:rPr>
          <w:vertAlign w:val="subscript"/>
        </w:rPr>
        <w:t>2</w:t>
      </w:r>
      <w:r>
        <w:t xml:space="preserve"> + b</w:t>
      </w:r>
      <w:r>
        <w:rPr>
          <w:vertAlign w:val="subscript"/>
        </w:rPr>
        <w:t>2</w:t>
      </w:r>
      <w:r>
        <w:t xml:space="preserve">) tells us that c - (N+1) </w:t>
      </w:r>
      <w:r>
        <w:sym w:font="Symbol" w:char="F0A3"/>
      </w:r>
      <w:r>
        <w:t xml:space="preserve"> r </w:t>
      </w:r>
      <w:r>
        <w:sym w:font="Symbol" w:char="F0A3"/>
      </w:r>
      <w:r>
        <w:t xml:space="preserve"> c + (N+1) which </w:t>
      </w:r>
      <w:r>
        <w:t xml:space="preserve">is general. </w:t>
      </w:r>
    </w:p>
    <w:p w14:paraId="38DC9929" w14:textId="77777777" w:rsidR="00391D58" w:rsidRDefault="00391D58">
      <w:pPr>
        <w:tabs>
          <w:tab w:val="clear" w:pos="720"/>
        </w:tabs>
        <w:ind w:left="360" w:hanging="360"/>
      </w:pPr>
    </w:p>
    <w:p w14:paraId="01EC9CE1" w14:textId="77777777" w:rsidR="00391D58" w:rsidRDefault="00391D58">
      <w:r>
        <w:rPr>
          <w:b/>
          <w:bCs/>
        </w:rPr>
        <w:t>Theorem M37</w:t>
      </w:r>
      <w:r>
        <w:t xml:space="preserve">:  The QR Transformation preserves UHn. </w:t>
      </w:r>
    </w:p>
    <w:p w14:paraId="6D4B1530" w14:textId="77777777" w:rsidR="00391D58" w:rsidRDefault="00391D58"/>
    <w:p w14:paraId="7478CE25" w14:textId="77777777" w:rsidR="00391D58" w:rsidRDefault="00391D58">
      <w:r>
        <w:rPr>
          <w:u w:val="single"/>
        </w:rPr>
        <w:t>Proof</w:t>
      </w:r>
      <w:r>
        <w:t>:  We start with the A = QR factorization of general NxN matrix A. Since R is UT, so is R</w:t>
      </w:r>
      <w:r>
        <w:rPr>
          <w:vertAlign w:val="superscript"/>
        </w:rPr>
        <w:t>-1</w:t>
      </w:r>
      <w:r>
        <w:t xml:space="preserve"> by theorem above. Write Q = AR</w:t>
      </w:r>
      <w:r>
        <w:rPr>
          <w:vertAlign w:val="superscript"/>
        </w:rPr>
        <w:t>-1</w:t>
      </w:r>
      <w:r>
        <w:t xml:space="preserve"> = UHn * UT = UHn by our Corollary 2. Then A' = RQ = UT*UNn = UHn by the same corollary, so we  have shown that A = UHn  =&gt;  A' = UHn.  QED. </w:t>
      </w:r>
    </w:p>
    <w:p w14:paraId="59894E03" w14:textId="77777777" w:rsidR="00391D58" w:rsidRDefault="00391D58"/>
    <w:p w14:paraId="0382AA93" w14:textId="77777777" w:rsidR="00391D58" w:rsidRDefault="00391D58">
      <w:pPr>
        <w:rPr>
          <w:color w:val="000000"/>
        </w:rPr>
      </w:pPr>
      <w:r>
        <w:rPr>
          <w:b/>
          <w:bCs/>
          <w:color w:val="000000"/>
        </w:rPr>
        <w:t>Theorem M38</w:t>
      </w:r>
      <w:r>
        <w:rPr>
          <w:color w:val="000000"/>
        </w:rPr>
        <w:t>:  The QR Transformation preserves tridiagonality if A is symmetric</w:t>
      </w:r>
    </w:p>
    <w:p w14:paraId="46D688F1" w14:textId="77777777" w:rsidR="00391D58" w:rsidRDefault="00391D58">
      <w:pPr>
        <w:rPr>
          <w:color w:val="000000"/>
        </w:rPr>
      </w:pPr>
    </w:p>
    <w:p w14:paraId="2F506097" w14:textId="77777777" w:rsidR="00391D58" w:rsidRDefault="00391D58">
      <w:pPr>
        <w:rPr>
          <w:color w:val="000000"/>
        </w:rPr>
      </w:pPr>
      <w:r>
        <w:rPr>
          <w:color w:val="000000"/>
          <w:u w:val="single"/>
        </w:rPr>
        <w:t>Proof</w:t>
      </w:r>
      <w:r>
        <w:rPr>
          <w:color w:val="000000"/>
        </w:rPr>
        <w:t xml:space="preserve">:  We start with the A = QR factorization of general NxN matrix A. Since R is UT, so is </w:t>
      </w:r>
      <w:r>
        <w:rPr>
          <w:color w:val="000000"/>
        </w:rPr>
        <w:t>R</w:t>
      </w:r>
      <w:r>
        <w:rPr>
          <w:color w:val="000000"/>
          <w:vertAlign w:val="superscript"/>
        </w:rPr>
        <w:t>-1</w:t>
      </w:r>
      <w:r>
        <w:rPr>
          <w:color w:val="000000"/>
        </w:rPr>
        <w:t xml:space="preserve"> by theorem above. Write Q = AR</w:t>
      </w:r>
      <w:r>
        <w:rPr>
          <w:color w:val="000000"/>
          <w:vertAlign w:val="superscript"/>
        </w:rPr>
        <w:t>-1</w:t>
      </w:r>
      <w:r>
        <w:rPr>
          <w:color w:val="000000"/>
        </w:rPr>
        <w:t xml:space="preserve"> = tri * UT = UH1 by our Corollary 4. Then A' = RQ = UT*UH1 = UH1 by the same corollary.  But if A is symmetric, we know that A' is as well, and in that case, UH1 =&gt; tridiagonal. </w:t>
      </w:r>
    </w:p>
    <w:p w14:paraId="39964EEE" w14:textId="77777777" w:rsidR="00391D58" w:rsidRDefault="00391D58"/>
    <w:p w14:paraId="565EE4A4" w14:textId="77777777" w:rsidR="00391D58" w:rsidRDefault="00391D58">
      <w:r>
        <w:t>*************************************</w:t>
      </w:r>
    </w:p>
    <w:p w14:paraId="11763BCD" w14:textId="77777777" w:rsidR="00391D58" w:rsidRDefault="00391D58"/>
    <w:p w14:paraId="7FE0E13D" w14:textId="77777777" w:rsidR="00391D58" w:rsidRDefault="00391D58">
      <w:r>
        <w:rPr>
          <w:b/>
          <w:bCs/>
        </w:rPr>
        <w:t xml:space="preserve">Theorem M39: </w:t>
      </w:r>
      <w:r>
        <w:t xml:space="preserve"> The inverse of a UHn matrix is UHn. </w:t>
      </w:r>
    </w:p>
    <w:p w14:paraId="712DE315" w14:textId="77777777" w:rsidR="00391D58" w:rsidRDefault="00391D58"/>
    <w:p w14:paraId="086D9BA3" w14:textId="77777777" w:rsidR="00391D58" w:rsidRDefault="00391D58">
      <w:r>
        <w:t>Consider the setup for doing Gauss-Jordan inversion</w:t>
      </w:r>
    </w:p>
    <w:p w14:paraId="6FF86B31" w14:textId="77777777" w:rsidR="00391D58" w:rsidRDefault="00391D58">
      <w:r>
        <w:tab/>
      </w:r>
      <w:r>
        <w:tab/>
      </w:r>
      <w:r>
        <w:tab/>
      </w:r>
      <w:r>
        <w:object w:dxaOrig="2954" w:dyaOrig="1514">
          <v:shape id="_x0000_i1034" type="#_x0000_t75" style="width:147.75pt;height:75.75pt" o:ole="">
            <v:imagedata r:id="rId25" o:title=""/>
          </v:shape>
          <o:OLEObject Type="Embed" ProgID="Visio.Drawing.11" ShapeID="_x0000_i1034" DrawAspect="Content" ObjectID="_1850204470" r:id="rId26"/>
        </w:object>
      </w:r>
    </w:p>
    <w:p w14:paraId="283532BC" w14:textId="77777777" w:rsidR="00391D58" w:rsidRDefault="00391D58"/>
    <w:p w14:paraId="1BE81A8F" w14:textId="77777777" w:rsidR="00391D58" w:rsidRDefault="00391D58">
      <w:r>
        <w:t xml:space="preserve">First column:  </w:t>
      </w:r>
    </w:p>
    <w:p w14:paraId="324FA5A2" w14:textId="77777777" w:rsidR="00391D58" w:rsidRDefault="00391D58">
      <w:r>
        <w:tab/>
        <w:t>(a) There must be some non-zero element in the first column above row R where the triangle of zeros st</w:t>
      </w:r>
      <w:r>
        <w:t xml:space="preserve">arts, otherwise detA = 0 and we are not invertible. If the top left element is 0, then do a swap to get a non-zero element into top left. Such a swap cannot affect any zeros in the lower triangles. </w:t>
      </w:r>
    </w:p>
    <w:p w14:paraId="34920ED8" w14:textId="77777777" w:rsidR="00391D58" w:rsidRDefault="00391D58">
      <w:r>
        <w:tab/>
        <w:t>(b) Now add multiples of row 1 to rows 2 through R-1 as needed to clear out the first column. Such additions cannot affect the zeros in the triangles because they are below row R-1. After this point, we will never use row 1 again, so no later additions can ever change the first column of 0's in the triangular a</w:t>
      </w:r>
      <w:r>
        <w:t xml:space="preserve">reas. </w:t>
      </w:r>
    </w:p>
    <w:p w14:paraId="625049E3" w14:textId="77777777" w:rsidR="00391D58" w:rsidRDefault="00391D58">
      <w:r>
        <w:t xml:space="preserve">We now have: </w:t>
      </w:r>
    </w:p>
    <w:p w14:paraId="3D2F6600" w14:textId="77777777" w:rsidR="00391D58" w:rsidRDefault="00391D58"/>
    <w:p w14:paraId="5E68F45A" w14:textId="77777777" w:rsidR="00391D58" w:rsidRDefault="00391D58">
      <w:r>
        <w:tab/>
      </w:r>
      <w:r>
        <w:tab/>
      </w:r>
      <w:r>
        <w:tab/>
      </w:r>
      <w:r>
        <w:object w:dxaOrig="2954" w:dyaOrig="1514">
          <v:shape id="_x0000_i1035" type="#_x0000_t75" style="width:147.75pt;height:75.75pt" o:ole="">
            <v:imagedata r:id="rId27" o:title=""/>
          </v:shape>
          <o:OLEObject Type="Embed" ProgID="Visio.Drawing.11" ShapeID="_x0000_i1035" DrawAspect="Content" ObjectID="_1850204471" r:id="rId28"/>
        </w:object>
      </w:r>
    </w:p>
    <w:p w14:paraId="7B72FF2D" w14:textId="77777777" w:rsidR="00391D58" w:rsidRDefault="00391D58"/>
    <w:p w14:paraId="05B4636D" w14:textId="77777777" w:rsidR="00391D58" w:rsidRDefault="00391D58">
      <w:r>
        <w:t xml:space="preserve">Second column: </w:t>
      </w:r>
    </w:p>
    <w:p w14:paraId="74570CA9" w14:textId="77777777" w:rsidR="00391D58" w:rsidRDefault="00391D58">
      <w:r>
        <w:tab/>
        <w:t xml:space="preserve">(a) If the second column below the first element is all zeros, we don't have to clear it. Otherwise, there is some non-zero element between rows 2 and R+1. If necessary, we do a swap to get a non-zero element as the second element in column 2. Such a swap only swaps two 0's in the left column (of each of our squares), and so cannot alter the triangular areas. </w:t>
      </w:r>
    </w:p>
    <w:p w14:paraId="4A8D94D9" w14:textId="77777777" w:rsidR="00391D58" w:rsidRDefault="00391D58">
      <w:r>
        <w:tab/>
        <w:t>(b) Now add multiples of row 2 to rows 3 through R as needed to clear out th</w:t>
      </w:r>
      <w:r>
        <w:t xml:space="preserve">e first column. Such an addition cannot change the triangle of zeros. After this point, we will never use row 2 again, so no later additions can ever change the second column of 0's in the triangular areas. </w:t>
      </w:r>
    </w:p>
    <w:p w14:paraId="34942093" w14:textId="77777777" w:rsidR="00391D58" w:rsidRDefault="00391D58">
      <w:r>
        <w:t xml:space="preserve">We now have: </w:t>
      </w:r>
    </w:p>
    <w:p w14:paraId="31B275C7" w14:textId="77777777" w:rsidR="00391D58" w:rsidRDefault="00391D58">
      <w:r>
        <w:tab/>
      </w:r>
      <w:r>
        <w:tab/>
      </w:r>
      <w:r>
        <w:tab/>
      </w:r>
      <w:r>
        <w:object w:dxaOrig="2954" w:dyaOrig="1514">
          <v:shape id="_x0000_i1036" type="#_x0000_t75" style="width:147.75pt;height:75.75pt" o:ole="">
            <v:imagedata r:id="rId29" o:title=""/>
          </v:shape>
          <o:OLEObject Type="Embed" ProgID="Visio.Drawing.11" ShapeID="_x0000_i1036" DrawAspect="Content" ObjectID="_1850204472" r:id="rId30"/>
        </w:object>
      </w:r>
    </w:p>
    <w:p w14:paraId="265D2CFC" w14:textId="77777777" w:rsidR="00391D58" w:rsidRDefault="00391D58"/>
    <w:p w14:paraId="5F938348" w14:textId="77777777" w:rsidR="00391D58" w:rsidRDefault="00391D58"/>
    <w:p w14:paraId="392042CA" w14:textId="77777777" w:rsidR="00391D58" w:rsidRDefault="00391D58">
      <w:r>
        <w:t xml:space="preserve">Third column: </w:t>
      </w:r>
    </w:p>
    <w:p w14:paraId="25AF0CDC" w14:textId="77777777" w:rsidR="00391D58" w:rsidRDefault="00391D58">
      <w:r>
        <w:tab/>
        <w:t>(a) If the third column below the second element is all zeros, we don't have to clear it. Otherwise, there is some non-zero element between rows 3 and R+2. If necessary, we do a swap to get a non-zero element as the 3rd element in column 32</w:t>
      </w:r>
      <w:r>
        <w:t xml:space="preserve">. Such a swap only swaps 00 with 00 (of each of our squares), and so cannot alter the triangular areas. </w:t>
      </w:r>
    </w:p>
    <w:p w14:paraId="478D26B8" w14:textId="77777777" w:rsidR="00391D58" w:rsidRDefault="00391D58">
      <w:r>
        <w:tab/>
        <w:t xml:space="preserve">(b) Now add multiples of row 3 to rows 4 through R+2 as needed to clear out the first column. Such an addition cannot change the triangle of zeros. After this point, we will never use row 3 again, so no later additions can ever change the third column of 0's in the triangular areas. </w:t>
      </w:r>
    </w:p>
    <w:p w14:paraId="0D132FAC" w14:textId="77777777" w:rsidR="00391D58" w:rsidRDefault="00391D58">
      <w:r>
        <w:t xml:space="preserve">We now have: </w:t>
      </w:r>
    </w:p>
    <w:p w14:paraId="34189042" w14:textId="77777777" w:rsidR="00391D58" w:rsidRDefault="00391D58">
      <w:r>
        <w:tab/>
      </w:r>
      <w:r>
        <w:tab/>
      </w:r>
      <w:r>
        <w:tab/>
      </w:r>
      <w:r>
        <w:object w:dxaOrig="2954" w:dyaOrig="1514">
          <v:shape id="_x0000_i1037" type="#_x0000_t75" style="width:147.75pt;height:75.75pt" o:ole="">
            <v:imagedata r:id="rId31" o:title=""/>
          </v:shape>
          <o:OLEObject Type="Embed" ProgID="Visio.Drawing.11" ShapeID="_x0000_i1037" DrawAspect="Content" ObjectID="_1850204473" r:id="rId32"/>
        </w:object>
      </w:r>
    </w:p>
    <w:p w14:paraId="2D63055A" w14:textId="77777777" w:rsidR="00391D58" w:rsidRDefault="00391D58"/>
    <w:p w14:paraId="4AD10B36" w14:textId="77777777" w:rsidR="00391D58" w:rsidRDefault="00391D58">
      <w:r>
        <w:t>We continue on in this way. For each column, we might have to do a row swa</w:t>
      </w:r>
      <w:r>
        <w:t xml:space="preserve">p to get a non-zero element up to the pivot point, but such a swap does not affect the lower triangle of zeros. </w:t>
      </w:r>
    </w:p>
    <w:p w14:paraId="50A7F553" w14:textId="77777777" w:rsidR="00391D58" w:rsidRDefault="00391D58">
      <w:r>
        <w:tab/>
        <w:t>When we are finished with this phase of the process, the matrix on the left is upper triangular with non-zero diagonal elements. We then begin the "Jordan" part of our clearing out process. We add multiples of the first column to columns to the right and we clear out the first row, and we do not affect our triangular areas. In this phase, we never have to do any column swaps because our pivot is</w:t>
      </w:r>
      <w:r>
        <w:t xml:space="preserve"> a non-zero diagonal element. Thus we only add rows to the right, and that can never change the lower triangle. </w:t>
      </w:r>
    </w:p>
    <w:p w14:paraId="567B61C5" w14:textId="77777777" w:rsidR="00391D58" w:rsidRDefault="00391D58">
      <w:r>
        <w:tab/>
        <w:t xml:space="preserve">After doing this, the left square is completely diagonal and our zeros are preserved in both triangles. We then just rescale each row to be 1 on the diagonal of the left square which is then E, and the right square contains the inverse. Thus, the inverse is UHn, same shape as the original matrix on the left. </w:t>
      </w:r>
    </w:p>
    <w:p w14:paraId="56629CA1" w14:textId="77777777" w:rsidR="00391D58" w:rsidRDefault="00391D58">
      <w:r>
        <w:tab/>
        <w:t>Comments:  Notice that this proof does not work if we use a doubly-banded matrix to st</w:t>
      </w:r>
      <w:r>
        <w:t xml:space="preserve">art with. The failure of this proof is shown in the next section. </w:t>
      </w:r>
    </w:p>
    <w:p w14:paraId="201FB311" w14:textId="77777777" w:rsidR="00391D58" w:rsidRDefault="00391D58"/>
    <w:p w14:paraId="7B256033" w14:textId="77777777" w:rsidR="00391D58" w:rsidRDefault="00391D58">
      <w:r>
        <w:rPr>
          <w:b/>
          <w:bCs/>
        </w:rPr>
        <w:t>Corollary</w:t>
      </w:r>
      <w:r>
        <w:t xml:space="preserve">:  The inverse of a UT matrix is a UT matrix. </w:t>
      </w:r>
    </w:p>
    <w:p w14:paraId="63E87A3D" w14:textId="77777777" w:rsidR="00391D58" w:rsidRDefault="00391D58"/>
    <w:p w14:paraId="68A65DC9" w14:textId="77777777" w:rsidR="00391D58" w:rsidRDefault="00391D58">
      <w:r>
        <w:rPr>
          <w:u w:val="single"/>
        </w:rPr>
        <w:t>Proof</w:t>
      </w:r>
      <w:r>
        <w:t xml:space="preserve">:  This follows because UT = HM0 and the theorem is true for all HMn. </w:t>
      </w:r>
    </w:p>
    <w:p w14:paraId="5168C9E0" w14:textId="77777777" w:rsidR="00391D58" w:rsidRDefault="00391D58"/>
    <w:p w14:paraId="3C1578C2" w14:textId="77777777" w:rsidR="00391D58" w:rsidRDefault="00391D58">
      <w:r>
        <w:t>*************************</w:t>
      </w:r>
    </w:p>
    <w:p w14:paraId="1EC670E9" w14:textId="77777777" w:rsidR="00391D58" w:rsidRDefault="00391D58"/>
    <w:p w14:paraId="3DE66A98" w14:textId="77777777" w:rsidR="00391D58" w:rsidRDefault="00391D58">
      <w:r>
        <w:rPr>
          <w:b/>
          <w:bCs/>
        </w:rPr>
        <w:t xml:space="preserve">Hypothetical Theorem: </w:t>
      </w:r>
      <w:r>
        <w:t xml:space="preserve"> The inverse of a banded matrix is a banded matrix of the same shape??? </w:t>
      </w:r>
    </w:p>
    <w:p w14:paraId="4B941BCA" w14:textId="77777777" w:rsidR="00391D58" w:rsidRDefault="00391D58"/>
    <w:p w14:paraId="0BFAF4AB" w14:textId="77777777" w:rsidR="00391D58" w:rsidRDefault="00391D58">
      <w:r>
        <w:t>Not true:  Proof: Consider the setup for doing Gauss-Jordan inversion</w:t>
      </w:r>
    </w:p>
    <w:p w14:paraId="35890742" w14:textId="77777777" w:rsidR="00391D58" w:rsidRDefault="00391D58">
      <w:r>
        <w:tab/>
      </w:r>
      <w:r>
        <w:tab/>
      </w:r>
      <w:r>
        <w:tab/>
      </w:r>
      <w:r>
        <w:object w:dxaOrig="3359" w:dyaOrig="1533">
          <v:shape id="_x0000_i1038" type="#_x0000_t75" style="width:168pt;height:76.5pt" o:ole="">
            <v:imagedata r:id="rId33" o:title=""/>
          </v:shape>
          <o:OLEObject Type="Embed" ProgID="Visio.Drawing.11" ShapeID="_x0000_i1038" DrawAspect="Content" ObjectID="_1850204474" r:id="rId34"/>
        </w:object>
      </w:r>
    </w:p>
    <w:p w14:paraId="64E83F39" w14:textId="77777777" w:rsidR="00391D58" w:rsidRDefault="00391D58"/>
    <w:p w14:paraId="3CCE5C27" w14:textId="77777777" w:rsidR="00391D58" w:rsidRDefault="00391D58">
      <w:r>
        <w:t xml:space="preserve">and assume a worst-case situation where we are going to need to swap row 1 with row </w:t>
      </w:r>
      <w:r>
        <w:t xml:space="preserve">R-1 to get our pivot to the top left corner. When we do this swap, a "1" in the right swaps up to where the x is, and pollutes our upper right triangle. This won't happen, however, if the upper right triangle is the not larger than the lower triangle. So let's make the two triangles the same size, (and we have 6 1's for illustration). </w:t>
      </w:r>
    </w:p>
    <w:p w14:paraId="53B213F7" w14:textId="77777777" w:rsidR="00391D58" w:rsidRDefault="00391D58"/>
    <w:p w14:paraId="71B4D5BA" w14:textId="77777777" w:rsidR="00391D58" w:rsidRDefault="00391D58">
      <w:r>
        <w:tab/>
      </w:r>
      <w:r>
        <w:tab/>
      </w:r>
      <w:r>
        <w:tab/>
      </w:r>
      <w:r>
        <w:object w:dxaOrig="3291" w:dyaOrig="1514">
          <v:shape id="_x0000_i1039" type="#_x0000_t75" style="width:164.25pt;height:75.75pt" o:ole="">
            <v:imagedata r:id="rId35" o:title=""/>
          </v:shape>
          <o:OLEObject Type="Embed" ProgID="Visio.Drawing.11" ShapeID="_x0000_i1039" DrawAspect="Content" ObjectID="_1850204475" r:id="rId36"/>
        </w:object>
      </w:r>
    </w:p>
    <w:p w14:paraId="41782918" w14:textId="77777777" w:rsidR="00391D58" w:rsidRDefault="00391D58"/>
    <w:p w14:paraId="39CD668B" w14:textId="77777777" w:rsidR="00391D58" w:rsidRDefault="00391D58">
      <w:r>
        <w:t xml:space="preserve">Now the upper triangle in the right square stays clean because the x is outside of it now. </w:t>
      </w:r>
    </w:p>
    <w:p w14:paraId="17E3C0C2" w14:textId="77777777" w:rsidR="00391D58" w:rsidRDefault="00391D58">
      <w:r>
        <w:tab/>
        <w:t>Now let's assume a similar worst-case situation</w:t>
      </w:r>
      <w:r>
        <w:t xml:space="preserve"> in the second column, </w:t>
      </w:r>
    </w:p>
    <w:p w14:paraId="17669949" w14:textId="77777777" w:rsidR="00391D58" w:rsidRDefault="00391D58"/>
    <w:p w14:paraId="561351F2" w14:textId="77777777" w:rsidR="00391D58" w:rsidRDefault="00391D58">
      <w:r>
        <w:tab/>
      </w:r>
      <w:r>
        <w:tab/>
      </w:r>
      <w:r>
        <w:tab/>
      </w:r>
      <w:r>
        <w:object w:dxaOrig="3336" w:dyaOrig="1514">
          <v:shape id="_x0000_i1040" type="#_x0000_t75" style="width:166.5pt;height:75.75pt" o:ole="">
            <v:imagedata r:id="rId37" o:title=""/>
          </v:shape>
          <o:OLEObject Type="Embed" ProgID="Visio.Drawing.11" ShapeID="_x0000_i1040" DrawAspect="Content" ObjectID="_1850204476" r:id="rId38"/>
        </w:object>
      </w:r>
    </w:p>
    <w:p w14:paraId="3E3B953E" w14:textId="77777777" w:rsidR="00391D58" w:rsidRDefault="00391D58"/>
    <w:p w14:paraId="0ED94DAF" w14:textId="77777777" w:rsidR="00391D58" w:rsidRDefault="00391D58">
      <w:r>
        <w:t xml:space="preserve">If we now swap the 4th row with the 2nd row to get our pivot in column 2, this creates the second x shown on the right. We are still OK there. However, the top triangle in the left square just got polluted where the y now sits, but we don't care about this triangle. </w:t>
      </w:r>
    </w:p>
    <w:p w14:paraId="4185E41A" w14:textId="77777777" w:rsidR="00391D58" w:rsidRDefault="00391D58">
      <w:r>
        <w:tab/>
        <w:t>If we keep going in this manner clearing out the columns of the left square below the diagonal, in the right square both the top and bottom triangles will be untouched!  We how have thi</w:t>
      </w:r>
      <w:r>
        <w:t xml:space="preserve">s situation: </w:t>
      </w:r>
    </w:p>
    <w:p w14:paraId="488C95C2" w14:textId="77777777" w:rsidR="00391D58" w:rsidRDefault="00391D58"/>
    <w:p w14:paraId="545A04EC" w14:textId="77777777" w:rsidR="00391D58" w:rsidRDefault="00391D58">
      <w:r>
        <w:tab/>
      </w:r>
      <w:r>
        <w:tab/>
      </w:r>
      <w:r>
        <w:tab/>
      </w:r>
      <w:r>
        <w:object w:dxaOrig="3359" w:dyaOrig="1518">
          <v:shape id="_x0000_i1041" type="#_x0000_t75" style="width:168pt;height:75.75pt" o:ole="">
            <v:imagedata r:id="rId39" o:title=""/>
          </v:shape>
          <o:OLEObject Type="Embed" ProgID="Visio.Drawing.11" ShapeID="_x0000_i1041" DrawAspect="Content" ObjectID="_1850204477" r:id="rId40"/>
        </w:object>
      </w:r>
    </w:p>
    <w:p w14:paraId="1C7BBC96" w14:textId="77777777" w:rsidR="00391D58" w:rsidRDefault="00391D58"/>
    <w:p w14:paraId="51FE7AB7" w14:textId="77777777" w:rsidR="00391D58" w:rsidRDefault="00391D58">
      <w:r>
        <w:t xml:space="preserve">where we don't show all detail on the right, but triangles are clear. </w:t>
      </w:r>
    </w:p>
    <w:p w14:paraId="2AB6AF79" w14:textId="77777777" w:rsidR="00391D58" w:rsidRDefault="00391D58">
      <w:r>
        <w:tab/>
        <w:t>Now we move to the problem of clearing out the rows, the "Jordan" phase. All diagonals in the left square are non-zero, they were our pivots for the Gauss phase. So we add a multiple of row 2 to row 1 to clear out one element to get</w:t>
      </w:r>
    </w:p>
    <w:p w14:paraId="3D768B80" w14:textId="77777777" w:rsidR="00391D58" w:rsidRDefault="00391D58"/>
    <w:p w14:paraId="07D27F7A" w14:textId="77777777" w:rsidR="00391D58" w:rsidRDefault="00391D58">
      <w:r>
        <w:tab/>
      </w:r>
      <w:r>
        <w:tab/>
      </w:r>
      <w:r>
        <w:tab/>
      </w:r>
      <w:r>
        <w:object w:dxaOrig="3359" w:dyaOrig="1518">
          <v:shape id="_x0000_i1042" type="#_x0000_t75" style="width:168pt;height:75.75pt" o:ole="">
            <v:imagedata r:id="rId41" o:title=""/>
          </v:shape>
          <o:OLEObject Type="Embed" ProgID="Visio.Drawing.11" ShapeID="_x0000_i1042" DrawAspect="Content" ObjectID="_1850204478" r:id="rId42"/>
        </w:object>
      </w:r>
    </w:p>
    <w:p w14:paraId="317113DC" w14:textId="77777777" w:rsidR="00391D58" w:rsidRDefault="00391D58"/>
    <w:p w14:paraId="5A139CA9" w14:textId="77777777" w:rsidR="00391D58" w:rsidRDefault="00391D58">
      <w:r>
        <w:t>and BANG, we just killed our theorem! The reason is that in doing this addition, we caused something to appear in the upper r</w:t>
      </w:r>
      <w:r>
        <w:t xml:space="preserve">ight triangle! But let's keep going. We now add a multiple of the 3rd row to the 1st row to clear out the next element in the first row, and we take another hit! </w:t>
      </w:r>
    </w:p>
    <w:p w14:paraId="3D6DF302" w14:textId="77777777" w:rsidR="00391D58" w:rsidRDefault="00391D58"/>
    <w:p w14:paraId="3E1077FB" w14:textId="77777777" w:rsidR="00391D58" w:rsidRDefault="00391D58">
      <w:r>
        <w:tab/>
      </w:r>
      <w:r>
        <w:tab/>
      </w:r>
      <w:r>
        <w:tab/>
      </w:r>
      <w:r>
        <w:object w:dxaOrig="3134" w:dyaOrig="1518">
          <v:shape id="_x0000_i1043" type="#_x0000_t75" style="width:156.75pt;height:75.75pt" o:ole="">
            <v:imagedata r:id="rId43" o:title=""/>
          </v:shape>
          <o:OLEObject Type="Embed" ProgID="Visio.Drawing.11" ShapeID="_x0000_i1043" DrawAspect="Content" ObjectID="_1850204479" r:id="rId44"/>
        </w:object>
      </w:r>
    </w:p>
    <w:p w14:paraId="18D7B360" w14:textId="77777777" w:rsidR="00391D58" w:rsidRDefault="00391D58"/>
    <w:p w14:paraId="26091F87" w14:textId="77777777" w:rsidR="00391D58" w:rsidRDefault="00391D58">
      <w:r>
        <w:t xml:space="preserve">Now the upper triangle in the left has become more polluted, and we have to clear out more elements of the first row, and this further pollutes the upper triangle on the right, and eventually it gets all filled in. </w:t>
      </w:r>
    </w:p>
    <w:p w14:paraId="470B339E" w14:textId="77777777" w:rsidR="00391D58" w:rsidRDefault="00391D58">
      <w:r>
        <w:t xml:space="preserve">So our theorem is NOT TRUE! </w:t>
      </w:r>
    </w:p>
    <w:p w14:paraId="13C8095F" w14:textId="77777777" w:rsidR="00391D58" w:rsidRDefault="00391D58"/>
    <w:p w14:paraId="7C1C343C" w14:textId="77777777" w:rsidR="00391D58" w:rsidRDefault="00391D58">
      <w:r>
        <w:t>*********************</w:t>
      </w:r>
    </w:p>
    <w:p w14:paraId="610CE0E0" w14:textId="77777777" w:rsidR="00391D58" w:rsidRDefault="00391D58"/>
    <w:p w14:paraId="461BCD9D" w14:textId="77777777" w:rsidR="00391D58" w:rsidRDefault="00391D58">
      <w:r>
        <w:rPr>
          <w:b/>
          <w:bCs/>
        </w:rPr>
        <w:t xml:space="preserve">Hypothetical Theorem: </w:t>
      </w:r>
      <w:r>
        <w:t xml:space="preserve"> The inverse of a tridia</w:t>
      </w:r>
      <w:r>
        <w:t xml:space="preserve">gonal matrix is a tridiagonal matrix ??? </w:t>
      </w:r>
    </w:p>
    <w:p w14:paraId="33ABCA84" w14:textId="77777777" w:rsidR="00391D58" w:rsidRDefault="00391D58"/>
    <w:p w14:paraId="6084F28F" w14:textId="77777777" w:rsidR="00391D58" w:rsidRDefault="00391D58">
      <w:r>
        <w:t xml:space="preserve">Trying the above proof shows this is </w:t>
      </w:r>
      <w:r>
        <w:rPr>
          <w:b/>
          <w:bCs/>
        </w:rPr>
        <w:t>not true</w:t>
      </w:r>
      <w:r>
        <w:t xml:space="preserve">, and it is easy to show a counterexample, </w:t>
      </w:r>
    </w:p>
    <w:p w14:paraId="675A3229" w14:textId="77777777" w:rsidR="00391D58" w:rsidRDefault="00391D58"/>
    <w:p w14:paraId="0A434369" w14:textId="77777777" w:rsidR="00391D58" w:rsidRDefault="00391D58">
      <w:r>
        <w:tab/>
        <w:t>S := matrix([[1, 2, 0], [4, 5, 6], [0, 8, 9]])</w:t>
      </w:r>
    </w:p>
    <w:p w14:paraId="517DD7EE" w14:textId="77777777" w:rsidR="00391D58" w:rsidRDefault="00391D58"/>
    <w:p w14:paraId="63D1958F" w14:textId="77777777" w:rsidR="00391D58" w:rsidRDefault="00391D58">
      <w:r>
        <w:tab/>
        <w:t>inverse = matrix([[1/25, 6/25, -4/25], [12/25, -3/25, 2/25], [-32/75, 8/75, 1/25]])</w:t>
      </w:r>
    </w:p>
    <w:p w14:paraId="7A636F74" w14:textId="77777777" w:rsidR="00391D58" w:rsidRDefault="00391D58"/>
    <w:p w14:paraId="53B7B38B" w14:textId="77777777" w:rsidR="00391D58" w:rsidRDefault="00391D58">
      <w:r>
        <w:t>********************</w:t>
      </w:r>
    </w:p>
    <w:p w14:paraId="496FC5D2" w14:textId="77777777" w:rsidR="00391D58" w:rsidRDefault="00391D58"/>
    <w:p w14:paraId="6004D976" w14:textId="77777777" w:rsidR="00391D58" w:rsidRDefault="00391D58">
      <w:pPr>
        <w:rPr>
          <w:b/>
          <w:bCs/>
          <w:u w:val="double"/>
        </w:rPr>
      </w:pPr>
      <w:r>
        <w:rPr>
          <w:b/>
          <w:bCs/>
          <w:u w:val="double"/>
        </w:rPr>
        <w:t>Addendum</w:t>
      </w:r>
    </w:p>
    <w:p w14:paraId="35176B58" w14:textId="77777777" w:rsidR="00391D58" w:rsidRDefault="00391D58"/>
    <w:p w14:paraId="5E7DE2E3" w14:textId="77777777" w:rsidR="00391D58" w:rsidRDefault="00391D58">
      <w:r>
        <w:rPr>
          <w:b/>
          <w:bCs/>
        </w:rPr>
        <w:t>Theorem M40</w:t>
      </w:r>
      <w:r>
        <w:t xml:space="preserve">: If matrix A has an eigenvalue 0, then A is singular. </w:t>
      </w:r>
    </w:p>
    <w:p w14:paraId="1E760917" w14:textId="77777777" w:rsidR="00391D58" w:rsidRDefault="00391D58"/>
    <w:p w14:paraId="31477D0A" w14:textId="77777777" w:rsidR="00391D58" w:rsidRDefault="00391D58">
      <w:r>
        <w:t xml:space="preserve">Proof:  (1) If </w:t>
      </w:r>
      <w:r>
        <w:sym w:font="Symbol" w:char="F06C"/>
      </w:r>
      <w:r>
        <w:t>=0 is an eigenvalue, then K(</w:t>
      </w:r>
      <w:r>
        <w:sym w:font="Symbol" w:char="F06C"/>
      </w:r>
      <w:r>
        <w:t>) = det(A-</w:t>
      </w:r>
      <w:r>
        <w:sym w:font="Symbol" w:char="F06C"/>
      </w:r>
      <w:r>
        <w:t xml:space="preserve">I)=0 when </w:t>
      </w:r>
      <w:r>
        <w:sym w:font="Symbol" w:char="F06C"/>
      </w:r>
      <w:r>
        <w:t xml:space="preserve"> = 0, which says detA = 0, which says A is singular. (2) If </w:t>
      </w:r>
      <w:r>
        <w:sym w:font="Symbol" w:char="F06C"/>
      </w:r>
      <w:r>
        <w:t>=0 is an eigenva</w:t>
      </w:r>
      <w:r>
        <w:t>lue, then A</w:t>
      </w:r>
      <w:r>
        <w:rPr>
          <w:b/>
          <w:bCs/>
        </w:rPr>
        <w:t>x</w:t>
      </w:r>
      <w:r>
        <w:t xml:space="preserve"> = </w:t>
      </w:r>
      <w:r>
        <w:sym w:font="Symbol" w:char="F06C"/>
      </w:r>
      <w:r>
        <w:rPr>
          <w:b/>
          <w:bCs/>
        </w:rPr>
        <w:t>x</w:t>
      </w:r>
      <w:r>
        <w:t xml:space="preserve"> for an eigenvector says Ax = 0, so the nullspace has dim &gt; 0, so rank &lt; N, so A is singular. </w:t>
      </w:r>
    </w:p>
    <w:p w14:paraId="1E94BFA0" w14:textId="77777777" w:rsidR="00391D58" w:rsidRDefault="00391D58"/>
    <w:p w14:paraId="4B88328B" w14:textId="77777777" w:rsidR="00391D58" w:rsidRDefault="00391D58">
      <w:r>
        <w:rPr>
          <w:b/>
          <w:bCs/>
        </w:rPr>
        <w:t>Definition</w:t>
      </w:r>
      <w:r>
        <w:t>:  The set of n x n matrices A forms a vector space of dimension n</w:t>
      </w:r>
      <w:r>
        <w:rPr>
          <w:vertAlign w:val="superscript"/>
        </w:rPr>
        <w:t>2</w:t>
      </w:r>
      <w:r>
        <w:t>, and the basis "vectors" can be taken to be the n</w:t>
      </w:r>
      <w:r>
        <w:rPr>
          <w:vertAlign w:val="superscript"/>
        </w:rPr>
        <w:t>2</w:t>
      </w:r>
      <w:r>
        <w:t xml:space="preserve"> matrices with a 1 in a solitary position. Let's call these basis matrices M</w:t>
      </w:r>
      <w:r>
        <w:rPr>
          <w:vertAlign w:val="subscript"/>
        </w:rPr>
        <w:t>i</w:t>
      </w:r>
      <w:r>
        <w:t xml:space="preserve"> where i runs from 1 to n</w:t>
      </w:r>
      <w:r>
        <w:rPr>
          <w:vertAlign w:val="superscript"/>
        </w:rPr>
        <w:t>2</w:t>
      </w:r>
      <w:r>
        <w:t xml:space="preserve"> and we agree to some order for them.  A vector space must indicate how to apply a scalar to a vector, and in this space we have that if </w:t>
      </w:r>
      <w:r>
        <w:rPr>
          <w:b/>
          <w:bCs/>
        </w:rPr>
        <w:t>A</w:t>
      </w:r>
      <w:r>
        <w:t xml:space="preserve"> = {A</w:t>
      </w:r>
      <w:r>
        <w:rPr>
          <w:vertAlign w:val="subscript"/>
        </w:rPr>
        <w:t>ik</w:t>
      </w:r>
      <w:r>
        <w:t xml:space="preserve">}, then </w:t>
      </w:r>
      <w:r>
        <w:sym w:font="Symbol" w:char="F061"/>
      </w:r>
      <w:r>
        <w:rPr>
          <w:b/>
          <w:bCs/>
        </w:rPr>
        <w:t>A</w:t>
      </w:r>
      <w:r>
        <w:t xml:space="preserve">  = {</w:t>
      </w:r>
      <w:r>
        <w:sym w:font="Symbol" w:char="F061"/>
      </w:r>
      <w:r>
        <w:t>A</w:t>
      </w:r>
      <w:r>
        <w:rPr>
          <w:vertAlign w:val="subscript"/>
        </w:rPr>
        <w:t>ik</w:t>
      </w:r>
      <w:r>
        <w:t>}, s</w:t>
      </w:r>
      <w:r>
        <w:t xml:space="preserve">o we just multiply each matrix element by </w:t>
      </w:r>
      <w:r>
        <w:sym w:font="Symbol" w:char="F061"/>
      </w:r>
      <w:r>
        <w:t xml:space="preserve">. See Stak p 96 for the definition of a vector space. Let's call this vector space the </w:t>
      </w:r>
      <w:r>
        <w:rPr>
          <w:b/>
          <w:bCs/>
        </w:rPr>
        <w:t>Square Matrix Vector Space</w:t>
      </w:r>
      <w:r>
        <w:t xml:space="preserve">.  </w:t>
      </w:r>
    </w:p>
    <w:p w14:paraId="4307DB08" w14:textId="77777777" w:rsidR="00391D58" w:rsidRDefault="00391D58">
      <w:r>
        <w:tab/>
        <w:t>Notice that we are using to thinking of a matrix as A:E</w:t>
      </w:r>
      <w:r>
        <w:rPr>
          <w:vertAlign w:val="superscript"/>
        </w:rPr>
        <w:t>n</w:t>
      </w:r>
      <w:r>
        <w:t xml:space="preserve"> </w:t>
      </w:r>
      <w:r>
        <w:sym w:font="Symbol" w:char="F0AE"/>
      </w:r>
      <w:r>
        <w:t xml:space="preserve"> E</w:t>
      </w:r>
      <w:r>
        <w:rPr>
          <w:vertAlign w:val="superscript"/>
        </w:rPr>
        <w:t>n</w:t>
      </w:r>
      <w:r>
        <w:t>, where a matrix acts on column vectors. Here however we are doing A:E</w:t>
      </w:r>
      <w:r>
        <w:rPr>
          <w:vertAlign w:val="superscript"/>
        </w:rPr>
        <w:t>n*n</w:t>
      </w:r>
      <w:r>
        <w:t xml:space="preserve"> </w:t>
      </w:r>
      <w:r>
        <w:sym w:font="Symbol" w:char="F0AE"/>
      </w:r>
      <w:r>
        <w:t xml:space="preserve"> E</w:t>
      </w:r>
      <w:r>
        <w:rPr>
          <w:vertAlign w:val="superscript"/>
        </w:rPr>
        <w:t>n*n</w:t>
      </w:r>
      <w:r>
        <w:t xml:space="preserve"> . We can still think of matrices as the operators, but the things acted upon are now matrices. Probably E</w:t>
      </w:r>
      <w:r>
        <w:rPr>
          <w:vertAlign w:val="superscript"/>
        </w:rPr>
        <w:t>n*n</w:t>
      </w:r>
      <w:r>
        <w:t>= E</w:t>
      </w:r>
      <w:r>
        <w:rPr>
          <w:vertAlign w:val="superscript"/>
        </w:rPr>
        <w:t>n</w:t>
      </w:r>
      <w:r>
        <w:t xml:space="preserve"> x E</w:t>
      </w:r>
      <w:r>
        <w:rPr>
          <w:vertAlign w:val="superscript"/>
        </w:rPr>
        <w:t>n</w:t>
      </w:r>
      <w:r>
        <w:t xml:space="preserve"> in some sense, but let's now worry about that interpretation right now. </w:t>
      </w:r>
    </w:p>
    <w:p w14:paraId="1F6AA843" w14:textId="77777777" w:rsidR="00391D58" w:rsidRDefault="00391D58"/>
    <w:p w14:paraId="59C5CA76" w14:textId="77777777" w:rsidR="00391D58" w:rsidRDefault="00391D58">
      <w:r>
        <w:rPr>
          <w:b/>
          <w:bCs/>
        </w:rPr>
        <w:t>Definition</w:t>
      </w:r>
      <w:r>
        <w:t>:  Supp</w:t>
      </w:r>
      <w:r>
        <w:t xml:space="preserve">ose we have a polynomial in </w:t>
      </w:r>
      <w:r>
        <w:sym w:font="Symbol" w:char="F06C"/>
      </w:r>
      <w:r>
        <w:t xml:space="preserve"> </w:t>
      </w:r>
      <w:r>
        <w:rPr>
          <w:i/>
          <w:iCs/>
        </w:rPr>
        <w:t>with matrix coefficients</w:t>
      </w:r>
      <w:r>
        <w:t>, like Q(</w:t>
      </w:r>
      <w:r>
        <w:sym w:font="Symbol" w:char="F06C"/>
      </w:r>
      <w:r>
        <w:t>) = B</w:t>
      </w:r>
      <w:r>
        <w:rPr>
          <w:vertAlign w:val="subscript"/>
        </w:rPr>
        <w:t>o</w:t>
      </w:r>
      <w:r>
        <w:t xml:space="preserve"> + B</w:t>
      </w:r>
      <w:r>
        <w:rPr>
          <w:vertAlign w:val="subscript"/>
        </w:rPr>
        <w:t>1</w:t>
      </w:r>
      <w:r>
        <w:sym w:font="Symbol" w:char="F06C"/>
      </w:r>
      <w:r>
        <w:t xml:space="preserve"> + B</w:t>
      </w:r>
      <w:r>
        <w:rPr>
          <w:vertAlign w:val="subscript"/>
        </w:rPr>
        <w:t>2</w:t>
      </w:r>
      <w:r>
        <w:t xml:space="preserve"> </w:t>
      </w:r>
      <w:r>
        <w:sym w:font="Symbol" w:char="F06C"/>
      </w:r>
      <w:r>
        <w:rPr>
          <w:vertAlign w:val="superscript"/>
        </w:rPr>
        <w:t>2</w:t>
      </w:r>
      <w:r>
        <w:t xml:space="preserve"> + B</w:t>
      </w:r>
      <w:r>
        <w:rPr>
          <w:vertAlign w:val="subscript"/>
        </w:rPr>
        <w:t>3</w:t>
      </w:r>
      <w:r>
        <w:t xml:space="preserve"> </w:t>
      </w:r>
      <w:r>
        <w:sym w:font="Symbol" w:char="F06C"/>
      </w:r>
      <w:r>
        <w:rPr>
          <w:vertAlign w:val="superscript"/>
        </w:rPr>
        <w:t>3</w:t>
      </w:r>
      <w:r>
        <w:t xml:space="preserve">. In each term, since </w:t>
      </w:r>
      <w:r>
        <w:sym w:font="Symbol" w:char="F06C"/>
      </w:r>
      <w:r>
        <w:t xml:space="preserve"> is a scalar, we can write </w:t>
      </w:r>
      <w:r>
        <w:sym w:font="Symbol" w:char="F06C"/>
      </w:r>
      <w:r>
        <w:rPr>
          <w:vertAlign w:val="superscript"/>
        </w:rPr>
        <w:t>k</w:t>
      </w:r>
      <w:r>
        <w:t xml:space="preserve"> before or after the matrix (or a mixture), because a scalar commutes with any matrix. However, when we talk about </w:t>
      </w:r>
      <w:r>
        <w:rPr>
          <w:b/>
          <w:bCs/>
        </w:rPr>
        <w:t>extending a polynomial to a matrix argument</w:t>
      </w:r>
      <w:r>
        <w:t xml:space="preserve">, we avoid ambiguity by requiring that the powers </w:t>
      </w:r>
      <w:r>
        <w:sym w:font="Symbol" w:char="F06C"/>
      </w:r>
      <w:r>
        <w:rPr>
          <w:vertAlign w:val="superscript"/>
        </w:rPr>
        <w:t>k</w:t>
      </w:r>
      <w:r>
        <w:t xml:space="preserve"> be to the right of the matrix coefficients in the polynomial, and only then do we replace </w:t>
      </w:r>
      <w:r>
        <w:sym w:font="Symbol" w:char="F06C"/>
      </w:r>
      <w:r>
        <w:t xml:space="preserve"> with A. Remember that A probably does not commute with those matr</w:t>
      </w:r>
      <w:r>
        <w:t>ix coefficients. Note that both Q(</w:t>
      </w:r>
      <w:r>
        <w:sym w:font="Symbol" w:char="F06C"/>
      </w:r>
      <w:r>
        <w:t xml:space="preserve">) and Q(A) are matrices and are thus both elements in the vector space described above. </w:t>
      </w:r>
    </w:p>
    <w:p w14:paraId="13F4EC95" w14:textId="77777777" w:rsidR="00391D58" w:rsidRDefault="00391D58"/>
    <w:p w14:paraId="3624D032" w14:textId="77777777" w:rsidR="00391D58" w:rsidRDefault="00391D58">
      <w:r>
        <w:rPr>
          <w:b/>
          <w:bCs/>
        </w:rPr>
        <w:t>Counter Theorem</w:t>
      </w:r>
      <w:r>
        <w:t>:  Let C(</w:t>
      </w:r>
      <w:r>
        <w:sym w:font="Symbol" w:char="F06C"/>
      </w:r>
      <w:r>
        <w:t>) =A(</w:t>
      </w:r>
      <w:r>
        <w:sym w:font="Symbol" w:char="F06C"/>
      </w:r>
      <w:r>
        <w:t>)B(</w:t>
      </w:r>
      <w:r>
        <w:sym w:font="Symbol" w:char="F06C"/>
      </w:r>
      <w:r>
        <w:t>) where A(</w:t>
      </w:r>
      <w:r>
        <w:sym w:font="Symbol" w:char="F06C"/>
      </w:r>
      <w:r>
        <w:t>) and B(</w:t>
      </w:r>
      <w:r>
        <w:sym w:font="Symbol" w:char="F06C"/>
      </w:r>
      <w:r>
        <w:t xml:space="preserve">) are polynomials with matrix coefficients. Then if we extend all three polynomials to matrix arguments as described above, it is NOT true that </w:t>
      </w:r>
    </w:p>
    <w:p w14:paraId="3D53CD41" w14:textId="77777777" w:rsidR="00391D58" w:rsidRDefault="00391D58">
      <w:r>
        <w:t xml:space="preserve">C(D) = A(D)B(D). </w:t>
      </w:r>
    </w:p>
    <w:p w14:paraId="52F60E34" w14:textId="77777777" w:rsidR="00391D58" w:rsidRDefault="00391D58"/>
    <w:p w14:paraId="448BC7B1" w14:textId="77777777" w:rsidR="00391D58" w:rsidRDefault="00391D58">
      <w:r>
        <w:t>Proof:   Suppose A(</w:t>
      </w:r>
      <w:r>
        <w:sym w:font="Symbol" w:char="F06C"/>
      </w:r>
      <w:r>
        <w:t>) = A</w:t>
      </w:r>
      <w:r>
        <w:rPr>
          <w:vertAlign w:val="subscript"/>
        </w:rPr>
        <w:t>0</w:t>
      </w:r>
      <w:r>
        <w:t xml:space="preserve"> + A</w:t>
      </w:r>
      <w:r>
        <w:rPr>
          <w:vertAlign w:val="subscript"/>
        </w:rPr>
        <w:t>1</w:t>
      </w:r>
      <w:r>
        <w:sym w:font="Symbol" w:char="F06C"/>
      </w:r>
      <w:r>
        <w:t xml:space="preserve">  and B(</w:t>
      </w:r>
      <w:r>
        <w:sym w:font="Symbol" w:char="F06C"/>
      </w:r>
      <w:r>
        <w:t>) = B</w:t>
      </w:r>
      <w:r>
        <w:rPr>
          <w:vertAlign w:val="subscript"/>
        </w:rPr>
        <w:t>0</w:t>
      </w:r>
      <w:r>
        <w:t xml:space="preserve"> + B</w:t>
      </w:r>
      <w:r>
        <w:rPr>
          <w:vertAlign w:val="subscript"/>
        </w:rPr>
        <w:t>1</w:t>
      </w:r>
      <w:r>
        <w:sym w:font="Symbol" w:char="F06C"/>
      </w:r>
      <w:r>
        <w:t xml:space="preserve"> .  Then </w:t>
      </w:r>
    </w:p>
    <w:p w14:paraId="4178B33B" w14:textId="77777777" w:rsidR="00391D58" w:rsidRDefault="00391D58">
      <w:r>
        <w:tab/>
        <w:t>C(</w:t>
      </w:r>
      <w:r>
        <w:sym w:font="Symbol" w:char="F06C"/>
      </w:r>
      <w:r>
        <w:t>) = A</w:t>
      </w:r>
      <w:r>
        <w:rPr>
          <w:vertAlign w:val="subscript"/>
        </w:rPr>
        <w:t>0</w:t>
      </w:r>
      <w:r>
        <w:t>B</w:t>
      </w:r>
      <w:r>
        <w:rPr>
          <w:vertAlign w:val="subscript"/>
        </w:rPr>
        <w:t>0</w:t>
      </w:r>
      <w:r>
        <w:t xml:space="preserve"> + (A</w:t>
      </w:r>
      <w:r>
        <w:rPr>
          <w:vertAlign w:val="subscript"/>
        </w:rPr>
        <w:t>1</w:t>
      </w:r>
      <w:r>
        <w:t>B</w:t>
      </w:r>
      <w:r>
        <w:rPr>
          <w:vertAlign w:val="subscript"/>
        </w:rPr>
        <w:t>0</w:t>
      </w:r>
      <w:r>
        <w:t xml:space="preserve"> + A</w:t>
      </w:r>
      <w:r>
        <w:rPr>
          <w:vertAlign w:val="subscript"/>
        </w:rPr>
        <w:t>0</w:t>
      </w:r>
      <w:r>
        <w:t>B</w:t>
      </w:r>
      <w:r>
        <w:rPr>
          <w:vertAlign w:val="subscript"/>
        </w:rPr>
        <w:t>1</w:t>
      </w:r>
      <w:r>
        <w:t>)</w:t>
      </w:r>
      <w:r>
        <w:sym w:font="Symbol" w:char="F06C"/>
      </w:r>
      <w:r>
        <w:t xml:space="preserve">  + A</w:t>
      </w:r>
      <w:r>
        <w:rPr>
          <w:vertAlign w:val="subscript"/>
        </w:rPr>
        <w:t>1</w:t>
      </w:r>
      <w:r>
        <w:t>B</w:t>
      </w:r>
      <w:r>
        <w:rPr>
          <w:vertAlign w:val="subscript"/>
        </w:rPr>
        <w:t>1</w:t>
      </w:r>
      <w:r>
        <w:sym w:font="Symbol" w:char="F06C"/>
      </w:r>
      <w:r>
        <w:rPr>
          <w:vertAlign w:val="superscript"/>
        </w:rPr>
        <w:t>2</w:t>
      </w:r>
      <w:r>
        <w:t xml:space="preserve">, and then </w:t>
      </w:r>
    </w:p>
    <w:p w14:paraId="4E80C7C8" w14:textId="77777777" w:rsidR="00391D58" w:rsidRDefault="00391D58">
      <w:r>
        <w:tab/>
        <w:t>C(D) = C(</w:t>
      </w:r>
      <w:r>
        <w:sym w:font="Symbol" w:char="F06C"/>
      </w:r>
      <w:r>
        <w:t>) = A</w:t>
      </w:r>
      <w:r>
        <w:rPr>
          <w:vertAlign w:val="subscript"/>
        </w:rPr>
        <w:t>0</w:t>
      </w:r>
      <w:r>
        <w:t>B</w:t>
      </w:r>
      <w:r>
        <w:rPr>
          <w:vertAlign w:val="subscript"/>
        </w:rPr>
        <w:t>0</w:t>
      </w:r>
      <w:r>
        <w:t xml:space="preserve"> + (A</w:t>
      </w:r>
      <w:r>
        <w:rPr>
          <w:vertAlign w:val="subscript"/>
        </w:rPr>
        <w:t>1</w:t>
      </w:r>
      <w:r>
        <w:t>B</w:t>
      </w:r>
      <w:r>
        <w:rPr>
          <w:vertAlign w:val="subscript"/>
        </w:rPr>
        <w:t>0</w:t>
      </w:r>
      <w:r>
        <w:t xml:space="preserve"> + A</w:t>
      </w:r>
      <w:r>
        <w:rPr>
          <w:vertAlign w:val="subscript"/>
        </w:rPr>
        <w:t>0</w:t>
      </w:r>
      <w:r>
        <w:t>B</w:t>
      </w:r>
      <w:r>
        <w:rPr>
          <w:vertAlign w:val="subscript"/>
        </w:rPr>
        <w:t>1</w:t>
      </w:r>
      <w:r>
        <w:t>)D  + A</w:t>
      </w:r>
      <w:r>
        <w:rPr>
          <w:vertAlign w:val="subscript"/>
        </w:rPr>
        <w:t>1</w:t>
      </w:r>
      <w:r>
        <w:t>B</w:t>
      </w:r>
      <w:r>
        <w:rPr>
          <w:vertAlign w:val="subscript"/>
        </w:rPr>
        <w:t>1</w:t>
      </w:r>
      <w:r>
        <w:t>D</w:t>
      </w:r>
      <w:r>
        <w:rPr>
          <w:vertAlign w:val="superscript"/>
        </w:rPr>
        <w:t>2</w:t>
      </w:r>
      <w:r>
        <w:t xml:space="preserve">  . But </w:t>
      </w:r>
    </w:p>
    <w:p w14:paraId="3D7D2C55" w14:textId="77777777" w:rsidR="00391D58" w:rsidRDefault="00391D58">
      <w:r>
        <w:tab/>
        <w:t>A(D)B(D) = (A</w:t>
      </w:r>
      <w:r>
        <w:rPr>
          <w:vertAlign w:val="subscript"/>
        </w:rPr>
        <w:t>0</w:t>
      </w:r>
      <w:r>
        <w:t xml:space="preserve"> + A</w:t>
      </w:r>
      <w:r>
        <w:rPr>
          <w:vertAlign w:val="subscript"/>
        </w:rPr>
        <w:t>1</w:t>
      </w:r>
      <w:r>
        <w:t>D)(B</w:t>
      </w:r>
      <w:r>
        <w:rPr>
          <w:vertAlign w:val="subscript"/>
        </w:rPr>
        <w:t>0</w:t>
      </w:r>
      <w:r>
        <w:t xml:space="preserve"> + B</w:t>
      </w:r>
      <w:r>
        <w:rPr>
          <w:vertAlign w:val="subscript"/>
        </w:rPr>
        <w:t>1</w:t>
      </w:r>
      <w:r>
        <w:t>D) = A</w:t>
      </w:r>
      <w:r>
        <w:rPr>
          <w:vertAlign w:val="subscript"/>
        </w:rPr>
        <w:t>0</w:t>
      </w:r>
      <w:r>
        <w:t>B</w:t>
      </w:r>
      <w:r>
        <w:rPr>
          <w:vertAlign w:val="subscript"/>
        </w:rPr>
        <w:t>0</w:t>
      </w:r>
      <w:r>
        <w:t xml:space="preserve"> + A</w:t>
      </w:r>
      <w:r>
        <w:rPr>
          <w:vertAlign w:val="subscript"/>
        </w:rPr>
        <w:t>1</w:t>
      </w:r>
      <w:r>
        <w:t>DB</w:t>
      </w:r>
      <w:r>
        <w:rPr>
          <w:vertAlign w:val="subscript"/>
        </w:rPr>
        <w:t>0</w:t>
      </w:r>
      <w:r>
        <w:t xml:space="preserve"> + A</w:t>
      </w:r>
      <w:r>
        <w:rPr>
          <w:vertAlign w:val="subscript"/>
        </w:rPr>
        <w:t>0</w:t>
      </w:r>
      <w:r>
        <w:t>B</w:t>
      </w:r>
      <w:r>
        <w:rPr>
          <w:vertAlign w:val="subscript"/>
        </w:rPr>
        <w:t>1</w:t>
      </w:r>
      <w:r>
        <w:t>D + A</w:t>
      </w:r>
      <w:r>
        <w:rPr>
          <w:vertAlign w:val="subscript"/>
        </w:rPr>
        <w:t>1</w:t>
      </w:r>
      <w:r>
        <w:t>DB</w:t>
      </w:r>
      <w:r>
        <w:rPr>
          <w:vertAlign w:val="subscript"/>
        </w:rPr>
        <w:t>1</w:t>
      </w:r>
      <w:r>
        <w:t xml:space="preserve">D.  </w:t>
      </w:r>
    </w:p>
    <w:p w14:paraId="061A8935" w14:textId="77777777" w:rsidR="00391D58" w:rsidRDefault="00391D58"/>
    <w:p w14:paraId="430E5EF1" w14:textId="77777777" w:rsidR="00391D58" w:rsidRDefault="00391D58">
      <w:r>
        <w:t>Subtracting we find C(D) - A(D)B(D) = A</w:t>
      </w:r>
      <w:r>
        <w:rPr>
          <w:vertAlign w:val="subscript"/>
        </w:rPr>
        <w:t>1</w:t>
      </w:r>
      <w:r>
        <w:t xml:space="preserve"> (B</w:t>
      </w:r>
      <w:r>
        <w:rPr>
          <w:vertAlign w:val="subscript"/>
        </w:rPr>
        <w:t>0</w:t>
      </w:r>
      <w:r>
        <w:t>D - DB</w:t>
      </w:r>
      <w:r>
        <w:rPr>
          <w:vertAlign w:val="subscript"/>
        </w:rPr>
        <w:t xml:space="preserve">0 </w:t>
      </w:r>
      <w:r>
        <w:t>) +  A</w:t>
      </w:r>
      <w:r>
        <w:rPr>
          <w:vertAlign w:val="subscript"/>
        </w:rPr>
        <w:t>1</w:t>
      </w:r>
      <w:r>
        <w:t xml:space="preserve"> (B</w:t>
      </w:r>
      <w:r>
        <w:rPr>
          <w:vertAlign w:val="subscript"/>
        </w:rPr>
        <w:t>1</w:t>
      </w:r>
      <w:r>
        <w:t>D - DB</w:t>
      </w:r>
      <w:r>
        <w:rPr>
          <w:vertAlign w:val="subscript"/>
        </w:rPr>
        <w:t>1</w:t>
      </w:r>
      <w:r>
        <w:t>)D = A</w:t>
      </w:r>
      <w:r>
        <w:rPr>
          <w:vertAlign w:val="subscript"/>
        </w:rPr>
        <w:t>1</w:t>
      </w:r>
      <w:r>
        <w:t>[B</w:t>
      </w:r>
      <w:r>
        <w:rPr>
          <w:vertAlign w:val="subscript"/>
        </w:rPr>
        <w:t>0</w:t>
      </w:r>
      <w:r>
        <w:t>, D] + A</w:t>
      </w:r>
      <w:r>
        <w:rPr>
          <w:vertAlign w:val="subscript"/>
        </w:rPr>
        <w:t>1</w:t>
      </w:r>
      <w:r>
        <w:t>[B</w:t>
      </w:r>
      <w:r>
        <w:rPr>
          <w:vertAlign w:val="subscript"/>
        </w:rPr>
        <w:t>1</w:t>
      </w:r>
      <w:r>
        <w:t xml:space="preserve">,D]D. Since these commutators don't normally vanish, we find that normally C(D ) </w:t>
      </w:r>
      <w:r>
        <w:sym w:font="Symbol" w:char="F0B9"/>
      </w:r>
      <w:r>
        <w:t xml:space="preserve"> A(D)B(D). </w:t>
      </w:r>
    </w:p>
    <w:p w14:paraId="195D0F3B" w14:textId="77777777" w:rsidR="00391D58" w:rsidRDefault="00391D58"/>
    <w:p w14:paraId="221E0F72" w14:textId="77777777" w:rsidR="00391D58" w:rsidRDefault="00391D58">
      <w:r>
        <w:rPr>
          <w:b/>
          <w:bCs/>
        </w:rPr>
        <w:t>Theorem M41</w:t>
      </w:r>
      <w:r>
        <w:t>:  Let C(</w:t>
      </w:r>
      <w:r>
        <w:sym w:font="Symbol" w:char="F06C"/>
      </w:r>
      <w:r>
        <w:t>) =A(</w:t>
      </w:r>
      <w:r>
        <w:sym w:font="Symbol" w:char="F06C"/>
      </w:r>
      <w:r>
        <w:t>)B(</w:t>
      </w:r>
      <w:r>
        <w:sym w:font="Symbol" w:char="F06C"/>
      </w:r>
      <w:r>
        <w:t>) where A(</w:t>
      </w:r>
      <w:r>
        <w:sym w:font="Symbol" w:char="F06C"/>
      </w:r>
      <w:r>
        <w:t>) and B(</w:t>
      </w:r>
      <w:r>
        <w:sym w:font="Symbol" w:char="F06C"/>
      </w:r>
      <w:r>
        <w:t xml:space="preserve">) are polynomials with matrix coefficients. Then if B(D) = 0, it follows that C(D) = 0 [ and this is true even though we know that C(D) </w:t>
      </w:r>
      <w:r>
        <w:sym w:font="Symbol" w:char="F0B9"/>
      </w:r>
      <w:r>
        <w:t xml:space="preserve"> A(D)B(D) ]</w:t>
      </w:r>
    </w:p>
    <w:p w14:paraId="7643470D" w14:textId="77777777" w:rsidR="00391D58" w:rsidRDefault="00391D58"/>
    <w:p w14:paraId="0E09B83C" w14:textId="77777777" w:rsidR="00391D58" w:rsidRDefault="00391D58">
      <w:r>
        <w:rPr>
          <w:u w:val="single"/>
        </w:rPr>
        <w:t>Proof</w:t>
      </w:r>
      <w:r>
        <w:t xml:space="preserve">:  Write C(D) = </w:t>
      </w:r>
      <w:r>
        <w:sym w:font="Symbol" w:char="F053"/>
      </w:r>
      <w:r>
        <w:rPr>
          <w:vertAlign w:val="subscript"/>
        </w:rPr>
        <w:t>jl</w:t>
      </w:r>
      <w:r>
        <w:t xml:space="preserve"> A</w:t>
      </w:r>
      <w:r>
        <w:rPr>
          <w:vertAlign w:val="subscript"/>
        </w:rPr>
        <w:t>j</w:t>
      </w:r>
      <w:r>
        <w:t xml:space="preserve"> B</w:t>
      </w:r>
      <w:r>
        <w:rPr>
          <w:vertAlign w:val="subscript"/>
        </w:rPr>
        <w:t>k</w:t>
      </w:r>
      <w:r>
        <w:t xml:space="preserve"> D</w:t>
      </w:r>
      <w:r>
        <w:rPr>
          <w:vertAlign w:val="superscript"/>
        </w:rPr>
        <w:t>j+k</w:t>
      </w:r>
      <w:r>
        <w:t xml:space="preserve"> where we have done</w:t>
      </w:r>
      <w:r>
        <w:t xml:space="preserve"> or extension properly, that is, we write out C(</w:t>
      </w:r>
      <w:r>
        <w:sym w:font="Symbol" w:char="F06C"/>
      </w:r>
      <w:r>
        <w:t xml:space="preserve">) as a polynomial in </w:t>
      </w:r>
      <w:r>
        <w:sym w:font="Symbol" w:char="F06C"/>
      </w:r>
      <w:r>
        <w:t xml:space="preserve"> and </w:t>
      </w:r>
      <w:r>
        <w:rPr>
          <w:i/>
          <w:iCs/>
        </w:rPr>
        <w:t>then</w:t>
      </w:r>
      <w:r>
        <w:t xml:space="preserve"> we substitute in D. We can rewrite the sum as </w:t>
      </w:r>
      <w:r>
        <w:sym w:font="Symbol" w:char="F053"/>
      </w:r>
      <w:r>
        <w:rPr>
          <w:vertAlign w:val="subscript"/>
        </w:rPr>
        <w:t>j</w:t>
      </w:r>
      <w:r>
        <w:t xml:space="preserve"> A</w:t>
      </w:r>
      <w:r>
        <w:rPr>
          <w:vertAlign w:val="subscript"/>
        </w:rPr>
        <w:t>j</w:t>
      </w:r>
      <w:r>
        <w:t xml:space="preserve"> ( </w:t>
      </w:r>
      <w:r>
        <w:sym w:font="Symbol" w:char="F053"/>
      </w:r>
      <w:r>
        <w:rPr>
          <w:vertAlign w:val="subscript"/>
        </w:rPr>
        <w:t>k</w:t>
      </w:r>
      <w:r>
        <w:t xml:space="preserve"> B</w:t>
      </w:r>
      <w:r>
        <w:rPr>
          <w:vertAlign w:val="subscript"/>
        </w:rPr>
        <w:t>k</w:t>
      </w:r>
      <w:r>
        <w:t xml:space="preserve"> D</w:t>
      </w:r>
      <w:r>
        <w:rPr>
          <w:vertAlign w:val="superscript"/>
        </w:rPr>
        <w:t>k</w:t>
      </w:r>
      <w:r>
        <w:t xml:space="preserve"> ) D</w:t>
      </w:r>
      <w:r>
        <w:rPr>
          <w:vertAlign w:val="superscript"/>
        </w:rPr>
        <w:t>j</w:t>
      </w:r>
      <w:r>
        <w:t xml:space="preserve"> . Now if B(D) = 0, then the inner sum is zero, and that then makes the whole thing be 0. QED. </w:t>
      </w:r>
    </w:p>
    <w:p w14:paraId="25ED88AD" w14:textId="77777777" w:rsidR="00391D58" w:rsidRDefault="00391D58"/>
    <w:p w14:paraId="24A11523" w14:textId="77777777" w:rsidR="00391D58" w:rsidRDefault="00391D58">
      <w:r>
        <w:rPr>
          <w:b/>
          <w:bCs/>
        </w:rPr>
        <w:t>Counter Theorem</w:t>
      </w:r>
      <w:r>
        <w:t>:  Let C(</w:t>
      </w:r>
      <w:r>
        <w:sym w:font="Symbol" w:char="F06C"/>
      </w:r>
      <w:r>
        <w:t>) =A(</w:t>
      </w:r>
      <w:r>
        <w:sym w:font="Symbol" w:char="F06C"/>
      </w:r>
      <w:r>
        <w:t>)B(</w:t>
      </w:r>
      <w:r>
        <w:sym w:font="Symbol" w:char="F06C"/>
      </w:r>
      <w:r>
        <w:t>) where A(</w:t>
      </w:r>
      <w:r>
        <w:sym w:font="Symbol" w:char="F06C"/>
      </w:r>
      <w:r>
        <w:t>) and B(</w:t>
      </w:r>
      <w:r>
        <w:sym w:font="Symbol" w:char="F06C"/>
      </w:r>
      <w:r>
        <w:t xml:space="preserve">) are polynomials with matrix coefficients. Then if A(D) = 0, it </w:t>
      </w:r>
      <w:r>
        <w:rPr>
          <w:i/>
          <w:iCs/>
        </w:rPr>
        <w:t>does not follow</w:t>
      </w:r>
      <w:r>
        <w:t xml:space="preserve"> that C(D) = 0. </w:t>
      </w:r>
    </w:p>
    <w:p w14:paraId="52B4B3B5" w14:textId="77777777" w:rsidR="00391D58" w:rsidRDefault="00391D58"/>
    <w:p w14:paraId="795F1858" w14:textId="77777777" w:rsidR="00391D58" w:rsidRDefault="00391D58">
      <w:r>
        <w:rPr>
          <w:u w:val="single"/>
        </w:rPr>
        <w:t>Proof</w:t>
      </w:r>
      <w:r>
        <w:t xml:space="preserve">:  As before,  C(D) = </w:t>
      </w:r>
      <w:r>
        <w:sym w:font="Symbol" w:char="F053"/>
      </w:r>
      <w:r>
        <w:rPr>
          <w:vertAlign w:val="subscript"/>
        </w:rPr>
        <w:t>jl</w:t>
      </w:r>
      <w:r>
        <w:t xml:space="preserve"> A</w:t>
      </w:r>
      <w:r>
        <w:rPr>
          <w:vertAlign w:val="subscript"/>
        </w:rPr>
        <w:t>j</w:t>
      </w:r>
      <w:r>
        <w:t xml:space="preserve"> B</w:t>
      </w:r>
      <w:r>
        <w:rPr>
          <w:vertAlign w:val="subscript"/>
        </w:rPr>
        <w:t>k</w:t>
      </w:r>
      <w:r>
        <w:t xml:space="preserve"> D</w:t>
      </w:r>
      <w:r>
        <w:rPr>
          <w:vertAlign w:val="superscript"/>
        </w:rPr>
        <w:t>j+k</w:t>
      </w:r>
      <w:r>
        <w:t xml:space="preserve"> . But now we cannot "get" a factor of D</w:t>
      </w:r>
      <w:r>
        <w:rPr>
          <w:vertAlign w:val="superscript"/>
        </w:rPr>
        <w:t>j</w:t>
      </w:r>
      <w:r>
        <w:t xml:space="preserve"> next to A</w:t>
      </w:r>
      <w:r>
        <w:rPr>
          <w:vertAlign w:val="subscript"/>
        </w:rPr>
        <w:t>j</w:t>
      </w:r>
      <w:r>
        <w:t xml:space="preserve"> because B is in the </w:t>
      </w:r>
      <w:r>
        <w:t xml:space="preserve">way. Thus, the proof as done above does not work here. </w:t>
      </w:r>
    </w:p>
    <w:p w14:paraId="5035CFE5" w14:textId="77777777" w:rsidR="00391D58" w:rsidRDefault="00391D58"/>
    <w:p w14:paraId="3B755BA2" w14:textId="77777777" w:rsidR="00391D58" w:rsidRDefault="00391D58">
      <w:r>
        <w:rPr>
          <w:b/>
          <w:bCs/>
        </w:rPr>
        <w:t>Theorem M42</w:t>
      </w:r>
      <w:r>
        <w:t>: Let X(</w:t>
      </w:r>
      <w:r>
        <w:sym w:font="Symbol" w:char="F06C"/>
      </w:r>
      <w:r>
        <w:t>) =  A(</w:t>
      </w:r>
      <w:r>
        <w:sym w:font="Symbol" w:char="F06C"/>
      </w:r>
      <w:r>
        <w:t>)B(</w:t>
      </w:r>
      <w:r>
        <w:sym w:font="Symbol" w:char="F06C"/>
      </w:r>
      <w:r>
        <w:t>).......F(</w:t>
      </w:r>
      <w:r>
        <w:sym w:font="Symbol" w:char="F06C"/>
      </w:r>
      <w:r>
        <w:t>) where all are polys with matrix coefficients. Then</w:t>
      </w:r>
    </w:p>
    <w:p w14:paraId="20492EB8" w14:textId="77777777" w:rsidR="00391D58" w:rsidRDefault="00391D58">
      <w:r>
        <w:t xml:space="preserve">(a) It is NOT true that X(D) =  A(D)B(D).......F(D) for any matrix D. </w:t>
      </w:r>
    </w:p>
    <w:p w14:paraId="32920CA8" w14:textId="77777777" w:rsidR="00391D58" w:rsidRDefault="00391D58">
      <w:r>
        <w:t xml:space="preserve">(b) It is true that F(D) = 0 =&gt; X(D) = 0. </w:t>
      </w:r>
    </w:p>
    <w:p w14:paraId="27FC4B45" w14:textId="77777777" w:rsidR="00391D58" w:rsidRDefault="00391D58"/>
    <w:p w14:paraId="14E05F6D" w14:textId="77777777" w:rsidR="00391D58" w:rsidRDefault="00391D58">
      <w:r>
        <w:t>Proof:  Just group the first set of polys together into some G(</w:t>
      </w:r>
      <w:r>
        <w:sym w:font="Symbol" w:char="F06C"/>
      </w:r>
      <w:r>
        <w:t>) so we have X(</w:t>
      </w:r>
      <w:r>
        <w:sym w:font="Symbol" w:char="F06C"/>
      </w:r>
      <w:r>
        <w:t>) = G(</w:t>
      </w:r>
      <w:r>
        <w:sym w:font="Symbol" w:char="F06C"/>
      </w:r>
      <w:r>
        <w:t>)F(</w:t>
      </w:r>
      <w:r>
        <w:sym w:font="Symbol" w:char="F06C"/>
      </w:r>
      <w:r>
        <w:t xml:space="preserve">). Then apply the previous theorems. </w:t>
      </w:r>
    </w:p>
    <w:p w14:paraId="7EB98567" w14:textId="77777777" w:rsidR="00391D58" w:rsidRDefault="00391D58"/>
    <w:p w14:paraId="2E3FB216" w14:textId="77777777" w:rsidR="00391D58" w:rsidRDefault="00391D58">
      <w:r>
        <w:rPr>
          <w:b/>
          <w:bCs/>
        </w:rPr>
        <w:t>Corollary M42.1</w:t>
      </w:r>
      <w:r>
        <w:t>:  Suppose P(</w:t>
      </w:r>
      <w:r>
        <w:sym w:font="Symbol" w:char="F06C"/>
      </w:r>
      <w:r>
        <w:t>) = Q(</w:t>
      </w:r>
      <w:r>
        <w:sym w:font="Symbol" w:char="F06C"/>
      </w:r>
      <w:r>
        <w:t xml:space="preserve">)(A - </w:t>
      </w:r>
      <w:r>
        <w:sym w:font="Symbol" w:char="F06C"/>
      </w:r>
      <w:r>
        <w:t xml:space="preserve">I) where P and Q are polynomials in </w:t>
      </w:r>
      <w:r>
        <w:sym w:font="Symbol" w:char="F06C"/>
      </w:r>
      <w:r>
        <w:t xml:space="preserve"> but with square matrix coefficien</w:t>
      </w:r>
      <w:r>
        <w:t xml:space="preserve">ts, and of course (A - </w:t>
      </w:r>
      <w:r>
        <w:sym w:font="Symbol" w:char="F06C"/>
      </w:r>
      <w:r>
        <w:t>I) is a matrix as is A. If we then construct P(A) by extending P(</w:t>
      </w:r>
      <w:r>
        <w:sym w:font="Symbol" w:char="F06C"/>
      </w:r>
      <w:r>
        <w:t xml:space="preserve">) to a matrix argument as described above, then we find that P(A) = 0. </w:t>
      </w:r>
    </w:p>
    <w:p w14:paraId="5C9FBE99" w14:textId="77777777" w:rsidR="00391D58" w:rsidRDefault="00391D58"/>
    <w:p w14:paraId="775FCDCB" w14:textId="77777777" w:rsidR="00391D58" w:rsidRDefault="00391D58">
      <w:r>
        <w:rPr>
          <w:u w:val="single"/>
        </w:rPr>
        <w:t>Proof</w:t>
      </w:r>
      <w:r>
        <w:t>:  This is just an application of our C(</w:t>
      </w:r>
      <w:r>
        <w:sym w:font="Symbol" w:char="F06C"/>
      </w:r>
      <w:r>
        <w:t>) =A(</w:t>
      </w:r>
      <w:r>
        <w:sym w:font="Symbol" w:char="F06C"/>
      </w:r>
      <w:r>
        <w:t>)B(</w:t>
      </w:r>
      <w:r>
        <w:sym w:font="Symbol" w:char="F06C"/>
      </w:r>
      <w:r>
        <w:t>) theorem above where B(</w:t>
      </w:r>
      <w:r>
        <w:sym w:font="Symbol" w:char="F06C"/>
      </w:r>
      <w:r>
        <w:t>) = A - I</w:t>
      </w:r>
      <w:r>
        <w:sym w:font="Symbol" w:char="F06C"/>
      </w:r>
      <w:r>
        <w:t xml:space="preserve"> . If B(A) = 0, then we know that C(A) = 0.  And it is clear that B(A) = 0. </w:t>
      </w:r>
    </w:p>
    <w:p w14:paraId="3166D943" w14:textId="77777777" w:rsidR="00391D58" w:rsidRDefault="00391D58"/>
    <w:p w14:paraId="51A9A433" w14:textId="77777777" w:rsidR="00391D58" w:rsidRDefault="00391D58">
      <w:r>
        <w:rPr>
          <w:b/>
          <w:bCs/>
        </w:rPr>
        <w:t>Theorem M43</w:t>
      </w:r>
      <w:r>
        <w:t xml:space="preserve"> (</w:t>
      </w:r>
      <w:r>
        <w:rPr>
          <w:b/>
          <w:bCs/>
        </w:rPr>
        <w:t>Cayley-Hamilton</w:t>
      </w:r>
      <w:r>
        <w:t>).  If K(</w:t>
      </w:r>
      <w:r>
        <w:sym w:font="Symbol" w:char="F06C"/>
      </w:r>
      <w:r>
        <w:t xml:space="preserve">) = 0 is the secular equation for matrix A, then K(A) = 0. This says that every matrix A satisfies its own secular equation. </w:t>
      </w:r>
    </w:p>
    <w:p w14:paraId="740D0F97" w14:textId="77777777" w:rsidR="00391D58" w:rsidRDefault="00391D58"/>
    <w:p w14:paraId="341C169B" w14:textId="77777777" w:rsidR="00391D58" w:rsidRDefault="00391D58">
      <w:r>
        <w:rPr>
          <w:u w:val="single"/>
        </w:rPr>
        <w:t>Proof</w:t>
      </w:r>
      <w:r>
        <w:t>:  We know</w:t>
      </w:r>
      <w:r>
        <w:t xml:space="preserve"> that  [cof(B)]</w:t>
      </w:r>
      <w:r>
        <w:rPr>
          <w:vertAlign w:val="superscript"/>
        </w:rPr>
        <w:t>T</w:t>
      </w:r>
      <w:r>
        <w:t xml:space="preserve"> A = det(B) I for any square matrix B.  So let B = A - I</w:t>
      </w:r>
      <w:r>
        <w:sym w:font="Symbol" w:char="F06C"/>
      </w:r>
      <w:r>
        <w:t xml:space="preserve"> and then we have</w:t>
      </w:r>
    </w:p>
    <w:p w14:paraId="349C10CD" w14:textId="77777777" w:rsidR="00391D58" w:rsidRDefault="00391D58">
      <w:r>
        <w:t>det(A - I</w:t>
      </w:r>
      <w:r>
        <w:sym w:font="Symbol" w:char="F06C"/>
      </w:r>
      <w:r>
        <w:t>) * I =  [cof(A - I</w:t>
      </w:r>
      <w:r>
        <w:sym w:font="Symbol" w:char="F06C"/>
      </w:r>
      <w:r>
        <w:t>)]</w:t>
      </w:r>
      <w:r>
        <w:rPr>
          <w:vertAlign w:val="superscript"/>
        </w:rPr>
        <w:t>T</w:t>
      </w:r>
      <w:r>
        <w:t xml:space="preserve"> (A - I</w:t>
      </w:r>
      <w:r>
        <w:sym w:font="Symbol" w:char="F06C"/>
      </w:r>
      <w:r>
        <w:t xml:space="preserve">).  </w:t>
      </w:r>
    </w:p>
    <w:p w14:paraId="623D4FCD" w14:textId="77777777" w:rsidR="00391D58" w:rsidRDefault="00391D58">
      <w:r>
        <w:tab/>
        <w:t xml:space="preserve">Now the matrix </w:t>
      </w:r>
      <w:r>
        <w:rPr>
          <w:i/>
          <w:iCs/>
        </w:rPr>
        <w:t>elements</w:t>
      </w:r>
      <w:r>
        <w:t xml:space="preserve"> of  [cof(A - I</w:t>
      </w:r>
      <w:r>
        <w:sym w:font="Symbol" w:char="F06C"/>
      </w:r>
      <w:r>
        <w:t>)]</w:t>
      </w:r>
      <w:r>
        <w:rPr>
          <w:vertAlign w:val="superscript"/>
        </w:rPr>
        <w:t>T</w:t>
      </w:r>
      <w:r>
        <w:t xml:space="preserve"> are polynomials in </w:t>
      </w:r>
      <w:r>
        <w:sym w:font="Symbol" w:char="F06C"/>
      </w:r>
      <w:r>
        <w:t>, certainly of degree less than N, probably degree N-1, but the degree does not matter. We can expand this matrix using the basis matrices M</w:t>
      </w:r>
      <w:r>
        <w:rPr>
          <w:vertAlign w:val="subscript"/>
        </w:rPr>
        <w:t>i</w:t>
      </w:r>
      <w:r>
        <w:t xml:space="preserve"> of our Square Matrix Vector Space defined above, and the coefficient of each matrix M</w:t>
      </w:r>
      <w:r>
        <w:rPr>
          <w:vertAlign w:val="subscript"/>
        </w:rPr>
        <w:t>i</w:t>
      </w:r>
      <w:r>
        <w:t xml:space="preserve"> will be a polynomial in </w:t>
      </w:r>
      <w:r>
        <w:sym w:font="Symbol" w:char="F06C"/>
      </w:r>
      <w:r>
        <w:t xml:space="preserve">. We can then rearrange to get a polynomial in </w:t>
      </w:r>
      <w:r>
        <w:sym w:font="Symbol" w:char="F06C"/>
      </w:r>
      <w:r>
        <w:t xml:space="preserve"> with mat</w:t>
      </w:r>
      <w:r>
        <w:t>rix coefficients of some sort.  It will be a mess, but all we care about is that  [cof(A - I</w:t>
      </w:r>
      <w:r>
        <w:sym w:font="Symbol" w:char="F06C"/>
      </w:r>
      <w:r>
        <w:t>)]</w:t>
      </w:r>
      <w:r>
        <w:rPr>
          <w:vertAlign w:val="superscript"/>
        </w:rPr>
        <w:t>T</w:t>
      </w:r>
      <w:r>
        <w:t xml:space="preserve"> is a polynomial in </w:t>
      </w:r>
      <w:r>
        <w:sym w:font="Symbol" w:char="F06C"/>
      </w:r>
      <w:r>
        <w:t xml:space="preserve"> with matrix coefficients. </w:t>
      </w:r>
    </w:p>
    <w:p w14:paraId="652B68AD" w14:textId="77777777" w:rsidR="00391D58" w:rsidRDefault="00391D58">
      <w:r>
        <w:tab/>
        <w:t>Clearly  (A - I</w:t>
      </w:r>
      <w:r>
        <w:sym w:font="Symbol" w:char="F06C"/>
      </w:r>
      <w:r>
        <w:t xml:space="preserve">) us a poly in </w:t>
      </w:r>
      <w:r>
        <w:sym w:font="Symbol" w:char="F06C"/>
      </w:r>
      <w:r>
        <w:t xml:space="preserve"> with matrix coefficients. </w:t>
      </w:r>
    </w:p>
    <w:p w14:paraId="4D5BA2B1" w14:textId="77777777" w:rsidR="00391D58" w:rsidRDefault="00391D58">
      <w:r>
        <w:tab/>
        <w:t>What about the left side of our equation? It is K(</w:t>
      </w:r>
      <w:r>
        <w:sym w:font="Symbol" w:char="F06C"/>
      </w:r>
      <w:r>
        <w:t>)*I. where K(</w:t>
      </w:r>
      <w:r>
        <w:sym w:font="Symbol" w:char="F06C"/>
      </w:r>
      <w:r>
        <w:t>) = det(A - I</w:t>
      </w:r>
      <w:r>
        <w:sym w:font="Symbol" w:char="F06C"/>
      </w:r>
      <w:r>
        <w:t>) = a normal polynomial, ie, one with numbers as coefficients. We can just slide I into each term and then say that the quantity K(</w:t>
      </w:r>
      <w:r>
        <w:sym w:font="Symbol" w:char="F06C"/>
      </w:r>
      <w:r>
        <w:t xml:space="preserve">)*I  is then a polynomial in </w:t>
      </w:r>
      <w:r>
        <w:sym w:font="Symbol" w:char="F06C"/>
      </w:r>
      <w:r>
        <w:t xml:space="preserve"> with matrix coefficients, and we might use some different lette</w:t>
      </w:r>
      <w:r>
        <w:t>r to show this, like k(</w:t>
      </w:r>
      <w:r>
        <w:sym w:font="Symbol" w:char="F06C"/>
      </w:r>
      <w:r>
        <w:t>) = K(</w:t>
      </w:r>
      <w:r>
        <w:sym w:font="Symbol" w:char="F06C"/>
      </w:r>
      <w:r>
        <w:t xml:space="preserve">)*I . </w:t>
      </w:r>
    </w:p>
    <w:p w14:paraId="4F7D4514" w14:textId="77777777" w:rsidR="00391D58" w:rsidRDefault="00391D58">
      <w:r>
        <w:tab/>
        <w:t>So the upshot is that our equation det(A - I</w:t>
      </w:r>
      <w:r>
        <w:sym w:font="Symbol" w:char="F06C"/>
      </w:r>
      <w:r>
        <w:t>) * I =  [cof(A - I</w:t>
      </w:r>
      <w:r>
        <w:sym w:font="Symbol" w:char="F06C"/>
      </w:r>
      <w:r>
        <w:t>)]</w:t>
      </w:r>
      <w:r>
        <w:rPr>
          <w:vertAlign w:val="superscript"/>
        </w:rPr>
        <w:t>T</w:t>
      </w:r>
      <w:r>
        <w:t xml:space="preserve"> (A - I</w:t>
      </w:r>
      <w:r>
        <w:sym w:font="Symbol" w:char="F06C"/>
      </w:r>
      <w:r>
        <w:t xml:space="preserve">) is of the form </w:t>
      </w:r>
    </w:p>
    <w:p w14:paraId="13CFF5DF" w14:textId="77777777" w:rsidR="00391D58" w:rsidRDefault="00391D58">
      <w:r>
        <w:t>k(</w:t>
      </w:r>
      <w:r>
        <w:sym w:font="Symbol" w:char="F06C"/>
      </w:r>
      <w:r>
        <w:t>) =X(</w:t>
      </w:r>
      <w:r>
        <w:sym w:font="Symbol" w:char="F06C"/>
      </w:r>
      <w:r>
        <w:t>)Y(</w:t>
      </w:r>
      <w:r>
        <w:sym w:font="Symbol" w:char="F06C"/>
      </w:r>
      <w:r>
        <w:t xml:space="preserve">) and we use the previous theorem to say that Y(A) = 0 =&gt; k(A) = 0.  Remember that this is true even though k(A) </w:t>
      </w:r>
      <w:r>
        <w:sym w:font="Symbol" w:char="F0B9"/>
      </w:r>
      <w:r>
        <w:t xml:space="preserve"> X(A)Y(A). Obviously Y(A) = 0 since Y(</w:t>
      </w:r>
      <w:r>
        <w:sym w:font="Symbol" w:char="F06C"/>
      </w:r>
      <w:r>
        <w:t>) = A - I</w:t>
      </w:r>
      <w:r>
        <w:sym w:font="Symbol" w:char="F06C"/>
      </w:r>
      <w:r>
        <w:t xml:space="preserve">. Thus k(A) = 0, and we have then proven that a matrix satisfies its own secular equation, QED. </w:t>
      </w:r>
    </w:p>
    <w:p w14:paraId="2C182B2E" w14:textId="77777777" w:rsidR="00391D58" w:rsidRDefault="00391D58"/>
    <w:p w14:paraId="363D3BE8" w14:textId="77777777" w:rsidR="00391D58" w:rsidRDefault="00391D58">
      <w:r>
        <w:rPr>
          <w:b/>
          <w:bCs/>
        </w:rPr>
        <w:t xml:space="preserve">Corollary to Cayley-Hamilton. </w:t>
      </w:r>
      <w:r>
        <w:t xml:space="preserve"> For any NxN matrix A, any positive power of A can be written as a linear c</w:t>
      </w:r>
      <w:r>
        <w:t>ombination of the N matrices A</w:t>
      </w:r>
      <w:r>
        <w:rPr>
          <w:vertAlign w:val="superscript"/>
        </w:rPr>
        <w:t>0</w:t>
      </w:r>
      <w:r>
        <w:t>= I, A</w:t>
      </w:r>
      <w:r>
        <w:rPr>
          <w:vertAlign w:val="superscript"/>
        </w:rPr>
        <w:t>1</w:t>
      </w:r>
      <w:r>
        <w:t xml:space="preserve"> = A, A</w:t>
      </w:r>
      <w:r>
        <w:rPr>
          <w:vertAlign w:val="superscript"/>
        </w:rPr>
        <w:t>2</w:t>
      </w:r>
      <w:r>
        <w:t>, A</w:t>
      </w:r>
      <w:r>
        <w:rPr>
          <w:vertAlign w:val="superscript"/>
        </w:rPr>
        <w:t>3</w:t>
      </w:r>
      <w:r>
        <w:t>, ....A</w:t>
      </w:r>
      <w:r>
        <w:rPr>
          <w:vertAlign w:val="superscript"/>
        </w:rPr>
        <w:t>N-1</w:t>
      </w:r>
      <w:r>
        <w:t xml:space="preserve">.  If A is invertible, then the conclusion also applies to negative powers of A. [ Note: there may be some r &lt; N for which this is also true. ] </w:t>
      </w:r>
    </w:p>
    <w:p w14:paraId="663015F6" w14:textId="77777777" w:rsidR="00391D58" w:rsidRDefault="00391D58"/>
    <w:p w14:paraId="5DC760AC" w14:textId="77777777" w:rsidR="00391D58" w:rsidRDefault="00391D58">
      <w:r>
        <w:rPr>
          <w:u w:val="single"/>
        </w:rPr>
        <w:t>Proof</w:t>
      </w:r>
      <w:r>
        <w:t>:  We know that k(</w:t>
      </w:r>
      <w:r>
        <w:sym w:font="Symbol" w:char="F06C"/>
      </w:r>
      <w:r>
        <w:t>) is monic and of degree N. That is, k(</w:t>
      </w:r>
      <w:r>
        <w:sym w:font="Symbol" w:char="F06C"/>
      </w:r>
      <w:r>
        <w:t xml:space="preserve">) = I </w:t>
      </w:r>
      <w:r>
        <w:sym w:font="Symbol" w:char="F06C"/>
      </w:r>
      <w:r>
        <w:rPr>
          <w:vertAlign w:val="superscript"/>
        </w:rPr>
        <w:t>N</w:t>
      </w:r>
      <w:r>
        <w:t xml:space="preserve"> + lower power terms. Cayley-Hamilton shown that k(A) = A</w:t>
      </w:r>
      <w:r>
        <w:rPr>
          <w:vertAlign w:val="superscript"/>
        </w:rPr>
        <w:t>N</w:t>
      </w:r>
      <w:r>
        <w:t xml:space="preserve"> + lower power terms = 0.  Thus we can write A</w:t>
      </w:r>
      <w:r>
        <w:rPr>
          <w:vertAlign w:val="superscript"/>
        </w:rPr>
        <w:t>N</w:t>
      </w:r>
      <w:r>
        <w:t xml:space="preserve"> = lincom of lower powers. Any higher power can then be broken down into the lower powers by doing it one power at a time. For ex</w:t>
      </w:r>
      <w:r>
        <w:t xml:space="preserve">ample, </w:t>
      </w:r>
    </w:p>
    <w:p w14:paraId="44D48C50" w14:textId="77777777" w:rsidR="00391D58" w:rsidRDefault="00391D58"/>
    <w:p w14:paraId="2917AD22" w14:textId="77777777" w:rsidR="00391D58" w:rsidRDefault="00391D58">
      <w:r>
        <w:tab/>
        <w:t>A</w:t>
      </w:r>
      <w:r>
        <w:rPr>
          <w:vertAlign w:val="superscript"/>
        </w:rPr>
        <w:t>N+2</w:t>
      </w:r>
      <w:r>
        <w:t xml:space="preserve"> = A</w:t>
      </w:r>
      <w:r>
        <w:rPr>
          <w:vertAlign w:val="superscript"/>
        </w:rPr>
        <w:t>2</w:t>
      </w:r>
      <w:r>
        <w:t xml:space="preserve"> A</w:t>
      </w:r>
      <w:r>
        <w:rPr>
          <w:vertAlign w:val="superscript"/>
        </w:rPr>
        <w:t>N</w:t>
      </w:r>
      <w:r>
        <w:t xml:space="preserve">  = A</w:t>
      </w:r>
      <w:r>
        <w:rPr>
          <w:vertAlign w:val="superscript"/>
        </w:rPr>
        <w:t>2</w:t>
      </w:r>
      <w:r>
        <w:t xml:space="preserve"> ( aA</w:t>
      </w:r>
      <w:r>
        <w:rPr>
          <w:vertAlign w:val="superscript"/>
        </w:rPr>
        <w:t>N-1</w:t>
      </w:r>
      <w:r>
        <w:t xml:space="preserve"> + ...) = A ( aA</w:t>
      </w:r>
      <w:r>
        <w:rPr>
          <w:vertAlign w:val="superscript"/>
        </w:rPr>
        <w:t>N</w:t>
      </w:r>
      <w:r>
        <w:t xml:space="preserve"> + ...)  = A( a(aA</w:t>
      </w:r>
      <w:r>
        <w:rPr>
          <w:vertAlign w:val="superscript"/>
        </w:rPr>
        <w:t>N-1</w:t>
      </w:r>
      <w:r>
        <w:t xml:space="preserve"> + ...) + ...)  = A (a</w:t>
      </w:r>
      <w:r>
        <w:rPr>
          <w:vertAlign w:val="superscript"/>
        </w:rPr>
        <w:t>2</w:t>
      </w:r>
      <w:r>
        <w:t xml:space="preserve"> A</w:t>
      </w:r>
      <w:r>
        <w:softHyphen/>
      </w:r>
      <w:r>
        <w:rPr>
          <w:vertAlign w:val="superscript"/>
        </w:rPr>
        <w:t>N-1</w:t>
      </w:r>
      <w:r>
        <w:t xml:space="preserve"> ...) </w:t>
      </w:r>
    </w:p>
    <w:p w14:paraId="0C59C38D" w14:textId="77777777" w:rsidR="00391D58" w:rsidRDefault="00391D58">
      <w:r>
        <w:tab/>
      </w:r>
      <w:r>
        <w:tab/>
        <w:t xml:space="preserve"> = (a</w:t>
      </w:r>
      <w:r>
        <w:rPr>
          <w:vertAlign w:val="superscript"/>
        </w:rPr>
        <w:t>2</w:t>
      </w:r>
      <w:r>
        <w:t xml:space="preserve"> A</w:t>
      </w:r>
      <w:r>
        <w:softHyphen/>
      </w:r>
      <w:r>
        <w:rPr>
          <w:vertAlign w:val="superscript"/>
        </w:rPr>
        <w:t>N</w:t>
      </w:r>
      <w:r>
        <w:t xml:space="preserve"> ...) = (a</w:t>
      </w:r>
      <w:r>
        <w:rPr>
          <w:vertAlign w:val="superscript"/>
        </w:rPr>
        <w:t>2</w:t>
      </w:r>
      <w:r>
        <w:t xml:space="preserve"> (aA</w:t>
      </w:r>
      <w:r>
        <w:rPr>
          <w:vertAlign w:val="superscript"/>
        </w:rPr>
        <w:t>N-1</w:t>
      </w:r>
      <w:r>
        <w:t xml:space="preserve"> + ...) ...)  = a</w:t>
      </w:r>
      <w:r>
        <w:rPr>
          <w:vertAlign w:val="superscript"/>
        </w:rPr>
        <w:t>3</w:t>
      </w:r>
      <w:r>
        <w:t>A</w:t>
      </w:r>
      <w:r>
        <w:rPr>
          <w:vertAlign w:val="superscript"/>
        </w:rPr>
        <w:t>N-1</w:t>
      </w:r>
      <w:r>
        <w:t xml:space="preserve"> + ....</w:t>
      </w:r>
    </w:p>
    <w:p w14:paraId="6AAFB5A9" w14:textId="77777777" w:rsidR="00391D58" w:rsidRDefault="00391D58"/>
    <w:p w14:paraId="71D9127F" w14:textId="77777777" w:rsidR="00391D58" w:rsidRDefault="00391D58">
      <w:r>
        <w:rPr>
          <w:u w:val="single"/>
        </w:rPr>
        <w:t xml:space="preserve">Better Proof: </w:t>
      </w:r>
      <w:r>
        <w:t xml:space="preserve"> We are interested in A</w:t>
      </w:r>
      <w:r>
        <w:rPr>
          <w:vertAlign w:val="superscript"/>
        </w:rPr>
        <w:t>p</w:t>
      </w:r>
      <w:r>
        <w:t xml:space="preserve"> for some positive power p. Start off and divide </w:t>
      </w:r>
      <w:r>
        <w:sym w:font="Symbol" w:char="F06C"/>
      </w:r>
      <w:r>
        <w:rPr>
          <w:vertAlign w:val="superscript"/>
        </w:rPr>
        <w:t>p</w:t>
      </w:r>
      <w:r>
        <w:t xml:space="preserve"> by K(</w:t>
      </w:r>
      <w:r>
        <w:sym w:font="Symbol" w:char="F06C"/>
      </w:r>
      <w:r>
        <w:t>) to get</w:t>
      </w:r>
    </w:p>
    <w:p w14:paraId="2FA786E0" w14:textId="77777777" w:rsidR="00391D58" w:rsidRDefault="00391D58">
      <w:r>
        <w:sym w:font="Symbol" w:char="F06C"/>
      </w:r>
      <w:r>
        <w:rPr>
          <w:vertAlign w:val="superscript"/>
        </w:rPr>
        <w:t>p</w:t>
      </w:r>
      <w:r>
        <w:t xml:space="preserve"> = q(</w:t>
      </w:r>
      <w:r>
        <w:sym w:font="Symbol" w:char="F06C"/>
      </w:r>
      <w:r>
        <w:t>)K(</w:t>
      </w:r>
      <w:r>
        <w:sym w:font="Symbol" w:char="F06C"/>
      </w:r>
      <w:r>
        <w:t>) + r(</w:t>
      </w:r>
      <w:r>
        <w:sym w:font="Symbol" w:char="F06C"/>
      </w:r>
      <w:r>
        <w:t>) where r(</w:t>
      </w:r>
      <w:r>
        <w:sym w:font="Symbol" w:char="F06C"/>
      </w:r>
      <w:r>
        <w:t>) is poly of degree p-N. If this is &gt; N, write r(</w:t>
      </w:r>
      <w:r>
        <w:sym w:font="Symbol" w:char="F06C"/>
      </w:r>
      <w:r>
        <w:t>) = q'(</w:t>
      </w:r>
      <w:r>
        <w:sym w:font="Symbol" w:char="F06C"/>
      </w:r>
      <w:r>
        <w:t>)K(</w:t>
      </w:r>
      <w:r>
        <w:sym w:font="Symbol" w:char="F06C"/>
      </w:r>
      <w:r>
        <w:t>) + r'(</w:t>
      </w:r>
      <w:r>
        <w:sym w:font="Symbol" w:char="F06C"/>
      </w:r>
      <w:r>
        <w:t>) where now r'(</w:t>
      </w:r>
      <w:r>
        <w:sym w:font="Symbol" w:char="F06C"/>
      </w:r>
      <w:r>
        <w:t>) is degree p - 2N. Keep going until you cannot go any more. The net result is that we can write</w:t>
      </w:r>
    </w:p>
    <w:p w14:paraId="48EE1937" w14:textId="77777777" w:rsidR="00391D58" w:rsidRDefault="00391D58">
      <w:r>
        <w:sym w:font="Symbol" w:char="F06C"/>
      </w:r>
      <w:r>
        <w:rPr>
          <w:vertAlign w:val="superscript"/>
        </w:rPr>
        <w:t>p</w:t>
      </w:r>
      <w:r>
        <w:t xml:space="preserve">  = Q(</w:t>
      </w:r>
      <w:r>
        <w:sym w:font="Symbol" w:char="F06C"/>
      </w:r>
      <w:r>
        <w:t>)K(</w:t>
      </w:r>
      <w:r>
        <w:sym w:font="Symbol" w:char="F06C"/>
      </w:r>
      <w:r>
        <w:t>) + R(</w:t>
      </w:r>
      <w:r>
        <w:sym w:font="Symbol" w:char="F06C"/>
      </w:r>
      <w:r>
        <w:t>) w</w:t>
      </w:r>
      <w:r>
        <w:t>here R(</w:t>
      </w:r>
      <w:r>
        <w:sym w:font="Symbol" w:char="F06C"/>
      </w:r>
      <w:r>
        <w:t>) is degree &lt; N. Now apply our earlier theorem to the product Q(</w:t>
      </w:r>
      <w:r>
        <w:sym w:font="Symbol" w:char="F06C"/>
      </w:r>
      <w:r>
        <w:t>)K(</w:t>
      </w:r>
      <w:r>
        <w:sym w:font="Symbol" w:char="F06C"/>
      </w:r>
      <w:r>
        <w:t>) to conclude that if K(A) = 0, then this product is 0. We then get A</w:t>
      </w:r>
      <w:r>
        <w:rPr>
          <w:vertAlign w:val="superscript"/>
        </w:rPr>
        <w:t>p</w:t>
      </w:r>
      <w:r>
        <w:t xml:space="preserve"> = R(A), which is a poly in A of degree &lt; N, QED for positive powers. </w:t>
      </w:r>
    </w:p>
    <w:p w14:paraId="714A24A6" w14:textId="77777777" w:rsidR="00391D58" w:rsidRDefault="00391D58">
      <w:r>
        <w:tab/>
        <w:t xml:space="preserve">But now suppose p &lt; 0. The write </w:t>
      </w:r>
      <w:r>
        <w:sym w:font="Symbol" w:char="F06C"/>
      </w:r>
      <w:r>
        <w:rPr>
          <w:vertAlign w:val="superscript"/>
        </w:rPr>
        <w:t>-p</w:t>
      </w:r>
      <w:r>
        <w:t xml:space="preserve">  = Q(</w:t>
      </w:r>
      <w:r>
        <w:sym w:font="Symbol" w:char="F06C"/>
      </w:r>
      <w:r>
        <w:t>)K(</w:t>
      </w:r>
      <w:r>
        <w:sym w:font="Symbol" w:char="F06C"/>
      </w:r>
      <w:r>
        <w:t>) + R(</w:t>
      </w:r>
      <w:r>
        <w:sym w:font="Symbol" w:char="F06C"/>
      </w:r>
      <w:r>
        <w:t xml:space="preserve">) in the same manner. As before, we can kill the first term when </w:t>
      </w:r>
      <w:r>
        <w:sym w:font="Symbol" w:char="F06C"/>
      </w:r>
      <w:r>
        <w:t xml:space="preserve"> = A, and we get A</w:t>
      </w:r>
      <w:r>
        <w:softHyphen/>
      </w:r>
      <w:r>
        <w:rPr>
          <w:vertAlign w:val="superscript"/>
        </w:rPr>
        <w:t>-p</w:t>
      </w:r>
      <w:r>
        <w:t xml:space="preserve"> = R(</w:t>
      </w:r>
      <w:r>
        <w:sym w:font="Symbol" w:char="F06C"/>
      </w:r>
      <w:r>
        <w:t>), so A</w:t>
      </w:r>
      <w:r>
        <w:softHyphen/>
      </w:r>
      <w:r>
        <w:rPr>
          <w:vertAlign w:val="superscript"/>
        </w:rPr>
        <w:t>-p</w:t>
      </w:r>
      <w:r>
        <w:t xml:space="preserve"> must then </w:t>
      </w:r>
      <w:r>
        <w:rPr>
          <w:i/>
          <w:iCs/>
        </w:rPr>
        <w:t>also</w:t>
      </w:r>
      <w:r>
        <w:t xml:space="preserve"> be a linear combination of the A</w:t>
      </w:r>
      <w:r>
        <w:rPr>
          <w:vertAlign w:val="superscript"/>
        </w:rPr>
        <w:t>k</w:t>
      </w:r>
      <w:r>
        <w:t xml:space="preserve"> for k = 0 to N-1. The meaning of A</w:t>
      </w:r>
      <w:r>
        <w:rPr>
          <w:vertAlign w:val="superscript"/>
        </w:rPr>
        <w:t>-p</w:t>
      </w:r>
      <w:r>
        <w:t xml:space="preserve"> is (A</w:t>
      </w:r>
      <w:r>
        <w:rPr>
          <w:vertAlign w:val="superscript"/>
        </w:rPr>
        <w:t>-1</w:t>
      </w:r>
      <w:r>
        <w:t>)</w:t>
      </w:r>
      <w:r>
        <w:rPr>
          <w:vertAlign w:val="superscript"/>
        </w:rPr>
        <w:t>p</w:t>
      </w:r>
      <w:r>
        <w:t xml:space="preserve"> where A</w:t>
      </w:r>
      <w:r>
        <w:rPr>
          <w:vertAlign w:val="superscript"/>
        </w:rPr>
        <w:t>-1</w:t>
      </w:r>
      <w:r>
        <w:t xml:space="preserve"> is the inverse. This must exi</w:t>
      </w:r>
      <w:r>
        <w:t>st for this negative power extension of our theorem to apply.</w:t>
      </w:r>
    </w:p>
    <w:p w14:paraId="446CF40F" w14:textId="77777777" w:rsidR="00391D58" w:rsidRDefault="00391D58"/>
    <w:p w14:paraId="22DBB1C0" w14:textId="77777777" w:rsidR="00391D58" w:rsidRDefault="00391D58">
      <w:r>
        <w:t>*******************************</w:t>
      </w:r>
    </w:p>
    <w:p w14:paraId="613EE578" w14:textId="77777777" w:rsidR="00391D58" w:rsidRDefault="00391D58"/>
    <w:p w14:paraId="44F61AD0" w14:textId="77777777" w:rsidR="00391D58" w:rsidRDefault="00391D58">
      <w:pPr>
        <w:rPr>
          <w:b/>
          <w:bCs/>
        </w:rPr>
      </w:pPr>
      <w:r>
        <w:rPr>
          <w:b/>
          <w:bCs/>
        </w:rPr>
        <w:t>Sylvester's Law of Inertia</w:t>
      </w:r>
    </w:p>
    <w:p w14:paraId="306F7ED2" w14:textId="77777777" w:rsidR="00391D58" w:rsidRDefault="00391D58"/>
    <w:p w14:paraId="40610F49" w14:textId="77777777" w:rsidR="00391D58" w:rsidRDefault="00391D58">
      <w:r>
        <w:t xml:space="preserve">{ From the web: </w:t>
      </w:r>
      <w:r>
        <w:rPr>
          <w:rStyle w:val="m"/>
        </w:rPr>
        <w:t xml:space="preserve">"The </w:t>
      </w:r>
      <w:r>
        <w:rPr>
          <w:rStyle w:val="m"/>
          <w:b/>
          <w:bCs/>
        </w:rPr>
        <w:t>index</w:t>
      </w:r>
      <w:r>
        <w:rPr>
          <w:rStyle w:val="m"/>
        </w:rPr>
        <w:t xml:space="preserve"> of a matrix is characterized as the order of the largest Jordan block with zero eigenvalues.</w:t>
      </w:r>
      <w:r>
        <w:t xml:space="preserve"> " But I don't think that is how I used it in my notes on Sylvester inertia. } </w:t>
      </w:r>
    </w:p>
    <w:p w14:paraId="66944AEB" w14:textId="77777777" w:rsidR="00391D58" w:rsidRDefault="00391D58"/>
    <w:p w14:paraId="620B0CAF" w14:textId="77777777" w:rsidR="00391D58" w:rsidRDefault="00391D58">
      <w:r>
        <w:t>The following is based on information in linearAlg.pdf which is a good set of notes I downloaded:</w:t>
      </w:r>
    </w:p>
    <w:p w14:paraId="5CF28451" w14:textId="77777777" w:rsidR="00391D58" w:rsidRDefault="00391D58">
      <w:r>
        <w:rPr>
          <w:color w:val="008000"/>
          <w:sz w:val="20"/>
        </w:rPr>
        <w:t>www-local.cse.buffalo.edu/.../SUBNET/seminars/ InterconnectionNet_Spring02/papers/GeneralM</w:t>
      </w:r>
      <w:r>
        <w:rPr>
          <w:color w:val="008000"/>
          <w:sz w:val="20"/>
        </w:rPr>
        <w:t>ath/linearAlg.ps</w:t>
      </w:r>
      <w:r>
        <w:t xml:space="preserve"> </w:t>
      </w:r>
    </w:p>
    <w:p w14:paraId="5ECB0319" w14:textId="77777777" w:rsidR="00391D58" w:rsidRDefault="00391D58"/>
    <w:p w14:paraId="2D42B099" w14:textId="77777777" w:rsidR="00391D58" w:rsidRDefault="00391D58">
      <w:r>
        <w:t xml:space="preserve">Def:  The </w:t>
      </w:r>
      <w:r>
        <w:rPr>
          <w:b/>
          <w:bCs/>
        </w:rPr>
        <w:t xml:space="preserve"> inertia </w:t>
      </w:r>
      <w:r>
        <w:t>of a matrix is the number of positive, negative and zero eigenvalues. It is just a triplet of numbers, like (3,2,1).  Let's call this ( N</w:t>
      </w:r>
      <w:r>
        <w:rPr>
          <w:vertAlign w:val="subscript"/>
        </w:rPr>
        <w:t xml:space="preserve">+, </w:t>
      </w:r>
      <w:r>
        <w:t>N-, N</w:t>
      </w:r>
      <w:r>
        <w:rPr>
          <w:vertAlign w:val="subscript"/>
        </w:rPr>
        <w:t xml:space="preserve">0 </w:t>
      </w:r>
      <w:r>
        <w:t>),  and N</w:t>
      </w:r>
      <w:r>
        <w:rPr>
          <w:vertAlign w:val="subscript"/>
        </w:rPr>
        <w:t xml:space="preserve">+ </w:t>
      </w:r>
      <w:r>
        <w:t>+ N- + N</w:t>
      </w:r>
      <w:r>
        <w:rPr>
          <w:vertAlign w:val="subscript"/>
        </w:rPr>
        <w:t xml:space="preserve">0    </w:t>
      </w:r>
      <w:r>
        <w:t xml:space="preserve">=  N, matrix size. </w:t>
      </w:r>
    </w:p>
    <w:p w14:paraId="727DA13D" w14:textId="77777777" w:rsidR="00391D58" w:rsidRDefault="00391D58"/>
    <w:p w14:paraId="589FA22F" w14:textId="77777777" w:rsidR="00391D58" w:rsidRDefault="00391D58">
      <w:r>
        <w:t xml:space="preserve">Def:  The </w:t>
      </w:r>
      <w:r>
        <w:rPr>
          <w:b/>
          <w:bCs/>
        </w:rPr>
        <w:t>signature</w:t>
      </w:r>
      <w:r>
        <w:t xml:space="preserve"> is  ( N</w:t>
      </w:r>
      <w:r>
        <w:rPr>
          <w:vertAlign w:val="subscript"/>
        </w:rPr>
        <w:t>+</w:t>
      </w:r>
      <w:r>
        <w:t xml:space="preserve"> -  N-)  = s</w:t>
      </w:r>
    </w:p>
    <w:p w14:paraId="7F1DDD2E" w14:textId="77777777" w:rsidR="00391D58" w:rsidRDefault="00391D58"/>
    <w:p w14:paraId="37BB346F" w14:textId="77777777" w:rsidR="00391D58" w:rsidRDefault="00391D58">
      <w:r>
        <w:t>Note that ( N</w:t>
      </w:r>
      <w:r>
        <w:rPr>
          <w:vertAlign w:val="subscript"/>
        </w:rPr>
        <w:t>+</w:t>
      </w:r>
      <w:r>
        <w:t xml:space="preserve"> + N-)  = N - N</w:t>
      </w:r>
      <w:r>
        <w:rPr>
          <w:vertAlign w:val="subscript"/>
        </w:rPr>
        <w:t>0</w:t>
      </w:r>
      <w:r>
        <w:t xml:space="preserve"> = rank = r. </w:t>
      </w:r>
    </w:p>
    <w:p w14:paraId="23D75095" w14:textId="77777777" w:rsidR="00391D58" w:rsidRDefault="00391D58"/>
    <w:p w14:paraId="163B17D5" w14:textId="77777777" w:rsidR="00391D58" w:rsidRDefault="00391D58">
      <w:r>
        <w:t xml:space="preserve">{ Def:  In my own notes, </w:t>
      </w:r>
      <w:r>
        <w:rPr>
          <w:b/>
          <w:bCs/>
        </w:rPr>
        <w:t>index</w:t>
      </w:r>
      <w:r>
        <w:t xml:space="preserve"> = N</w:t>
      </w:r>
      <w:r>
        <w:rPr>
          <w:vertAlign w:val="subscript"/>
        </w:rPr>
        <w:t>+</w:t>
      </w:r>
      <w:r>
        <w:t xml:space="preserve"> ]</w:t>
      </w:r>
    </w:p>
    <w:p w14:paraId="740E0697" w14:textId="77777777" w:rsidR="00391D58" w:rsidRDefault="00391D58"/>
    <w:p w14:paraId="591FC23E" w14:textId="77777777" w:rsidR="00391D58" w:rsidRDefault="00391D58">
      <w:r>
        <w:rPr>
          <w:b/>
          <w:bCs/>
        </w:rPr>
        <w:t>Theorem M44</w:t>
      </w:r>
      <w:r>
        <w:t>:  N</w:t>
      </w:r>
      <w:r>
        <w:rPr>
          <w:vertAlign w:val="subscript"/>
        </w:rPr>
        <w:t>0</w:t>
      </w:r>
      <w:r>
        <w:t xml:space="preserve"> = N - r;    N</w:t>
      </w:r>
      <w:r>
        <w:rPr>
          <w:vertAlign w:val="subscript"/>
        </w:rPr>
        <w:t>+</w:t>
      </w:r>
      <w:r>
        <w:t xml:space="preserve"> = (r+s)/2,  N</w:t>
      </w:r>
      <w:r>
        <w:rPr>
          <w:vertAlign w:val="subscript"/>
        </w:rPr>
        <w:t>-</w:t>
      </w:r>
      <w:r>
        <w:t xml:space="preserve"> = (r-s)/2.</w:t>
      </w:r>
    </w:p>
    <w:p w14:paraId="326BBA3D" w14:textId="77777777" w:rsidR="00391D58" w:rsidRDefault="00391D58">
      <w:r>
        <w:t xml:space="preserve">If two matrices are related by a non-singular congruence, they have the same N and r. </w:t>
      </w:r>
    </w:p>
    <w:p w14:paraId="69D47758" w14:textId="77777777" w:rsidR="00391D58" w:rsidRDefault="00391D58">
      <w:r>
        <w:t>Thus, (same</w:t>
      </w:r>
      <w:r>
        <w:t xml:space="preserve"> signature) </w:t>
      </w:r>
      <w:r>
        <w:sym w:font="Symbol" w:char="F0DB"/>
      </w:r>
      <w:r>
        <w:t xml:space="preserve"> (same inertia).  </w:t>
      </w:r>
    </w:p>
    <w:p w14:paraId="16F36C39" w14:textId="77777777" w:rsidR="00391D58" w:rsidRDefault="00391D58"/>
    <w:p w14:paraId="138B86D9" w14:textId="77777777" w:rsidR="00391D58" w:rsidRDefault="00391D58">
      <w:r>
        <w:rPr>
          <w:b/>
          <w:bCs/>
        </w:rPr>
        <w:t>Note</w:t>
      </w:r>
      <w:r>
        <w:t xml:space="preserve">:  all these forms of Sylvester's law of inertia assume that matrices invovled are symmetric (or Hermitian), so that we know the eigenvalues are real. </w:t>
      </w:r>
    </w:p>
    <w:p w14:paraId="6AC0F8E3" w14:textId="77777777" w:rsidR="00391D58" w:rsidRDefault="00391D58"/>
    <w:p w14:paraId="0819164D" w14:textId="77777777" w:rsidR="00391D58" w:rsidRDefault="00391D58">
      <w:r>
        <w:rPr>
          <w:b/>
          <w:bCs/>
        </w:rPr>
        <w:t>Theorem M45:</w:t>
      </w:r>
      <w:r>
        <w:t xml:space="preserve">  ( </w:t>
      </w:r>
      <w:r>
        <w:rPr>
          <w:b/>
          <w:bCs/>
        </w:rPr>
        <w:t>Sylvester's Law of Inertia</w:t>
      </w:r>
      <w:r>
        <w:t xml:space="preserve">)  Signature is invariant under a congruence transformation. </w:t>
      </w:r>
    </w:p>
    <w:p w14:paraId="457948C9" w14:textId="77777777" w:rsidR="00391D58" w:rsidRDefault="00391D58">
      <w:r>
        <w:t xml:space="preserve">My PDF notes state it as :  (A is congruent with B)  </w:t>
      </w:r>
      <w:r>
        <w:sym w:font="Symbol" w:char="F0DB"/>
      </w:r>
      <w:r>
        <w:t xml:space="preserve">  ( A and B have the same inertia). </w:t>
      </w:r>
    </w:p>
    <w:p w14:paraId="58EA256E" w14:textId="77777777" w:rsidR="00391D58" w:rsidRDefault="00391D58">
      <w:r>
        <w:t xml:space="preserve">The inertia of a symmetric matrix is not affected by a congruence transformation on that matrix. </w:t>
      </w:r>
    </w:p>
    <w:p w14:paraId="29AAC1B5" w14:textId="77777777" w:rsidR="00391D58" w:rsidRDefault="00391D58"/>
    <w:p w14:paraId="16D600F1" w14:textId="77777777" w:rsidR="00391D58" w:rsidRDefault="00391D58">
      <w:r>
        <w:rPr>
          <w:b/>
          <w:bCs/>
        </w:rPr>
        <w:t>Comments:</w:t>
      </w:r>
      <w:r>
        <w:t xml:space="preserve">  It is assumed up </w:t>
      </w:r>
      <w:r>
        <w:t xml:space="preserve">front that A and B are symmetric so they have real eigenvalues, otherwise none of this makes sense. We know we can then diagonalize A to </w:t>
      </w:r>
      <w:r>
        <w:sym w:font="Symbol" w:char="F04C"/>
      </w:r>
      <w:r>
        <w:rPr>
          <w:vertAlign w:val="subscript"/>
        </w:rPr>
        <w:t>A</w:t>
      </w:r>
      <w:r>
        <w:t xml:space="preserve">. We could add a permutation to get the eigenvalues in the order positive, negative, then zero.  We could then apply a diagonal congruence with all positive elements to get the matrix to be in </w:t>
      </w:r>
      <w:r>
        <w:rPr>
          <w:b/>
          <w:bCs/>
        </w:rPr>
        <w:t>canonical form</w:t>
      </w:r>
      <w:r>
        <w:t xml:space="preserve">  which is diag (1,1,1... -1,-1,...,0,0..)</w:t>
      </w:r>
    </w:p>
    <w:p w14:paraId="2AEEDC44" w14:textId="77777777" w:rsidR="00391D58" w:rsidRDefault="00391D58">
      <w:r>
        <w:t>The total matrix to do this is then  S = CPR  for Congruence, Permutation, Rotation. All three component matrices are non-s</w:t>
      </w:r>
      <w:r>
        <w:t xml:space="preserve">ingular, so S is invertible. </w:t>
      </w:r>
    </w:p>
    <w:p w14:paraId="2884F7D1" w14:textId="77777777" w:rsidR="00391D58" w:rsidRDefault="00391D58">
      <w:r>
        <w:tab/>
        <w:t>Suppose A and B have the same "inertia". Then you have S</w:t>
      </w:r>
      <w:r>
        <w:rPr>
          <w:vertAlign w:val="subscript"/>
        </w:rPr>
        <w:t>A</w:t>
      </w:r>
      <w:r>
        <w:rPr>
          <w:vertAlign w:val="subscript"/>
        </w:rPr>
        <w:softHyphen/>
      </w:r>
      <w:r>
        <w:rPr>
          <w:vertAlign w:val="superscript"/>
        </w:rPr>
        <w:t>T</w:t>
      </w:r>
      <w:r>
        <w:t xml:space="preserve"> A S</w:t>
      </w:r>
      <w:r>
        <w:rPr>
          <w:vertAlign w:val="subscript"/>
        </w:rPr>
        <w:t>A</w:t>
      </w:r>
      <w:r>
        <w:t xml:space="preserve">  = Inertia = S</w:t>
      </w:r>
      <w:r>
        <w:rPr>
          <w:vertAlign w:val="subscript"/>
        </w:rPr>
        <w:t>B</w:t>
      </w:r>
      <w:r>
        <w:rPr>
          <w:vertAlign w:val="subscript"/>
        </w:rPr>
        <w:softHyphen/>
      </w:r>
      <w:r>
        <w:rPr>
          <w:vertAlign w:val="superscript"/>
        </w:rPr>
        <w:t>T</w:t>
      </w:r>
      <w:r>
        <w:t xml:space="preserve"> B S</w:t>
      </w:r>
      <w:r>
        <w:rPr>
          <w:vertAlign w:val="subscript"/>
        </w:rPr>
        <w:t>B</w:t>
      </w:r>
      <w:r>
        <w:t xml:space="preserve"> with the two S's as given above. Therefore,  we can say that A = S</w:t>
      </w:r>
      <w:r>
        <w:rPr>
          <w:vertAlign w:val="subscript"/>
        </w:rPr>
        <w:softHyphen/>
      </w:r>
      <w:r>
        <w:rPr>
          <w:vertAlign w:val="superscript"/>
        </w:rPr>
        <w:t>T</w:t>
      </w:r>
      <w:r>
        <w:t xml:space="preserve"> B S  where S = S</w:t>
      </w:r>
      <w:r>
        <w:rPr>
          <w:vertAlign w:val="subscript"/>
        </w:rPr>
        <w:t>B</w:t>
      </w:r>
      <w:r>
        <w:t xml:space="preserve"> (S</w:t>
      </w:r>
      <w:r>
        <w:rPr>
          <w:vertAlign w:val="subscript"/>
        </w:rPr>
        <w:t>A</w:t>
      </w:r>
      <w:r>
        <w:t>)</w:t>
      </w:r>
      <w:r>
        <w:rPr>
          <w:vertAlign w:val="superscript"/>
        </w:rPr>
        <w:t>-1</w:t>
      </w:r>
      <w:r>
        <w:t xml:space="preserve">.  This shows that two symmetric matrices with the same inertia must be congruent. </w:t>
      </w:r>
    </w:p>
    <w:p w14:paraId="1023E1F9" w14:textId="77777777" w:rsidR="00391D58" w:rsidRDefault="00391D58">
      <w:r>
        <w:tab/>
        <w:t>The other direction is harder. The idea is to let a = N</w:t>
      </w:r>
      <w:r>
        <w:rPr>
          <w:vertAlign w:val="subscript"/>
        </w:rPr>
        <w:t>+</w:t>
      </w:r>
      <w:r>
        <w:t>(A) = an integer,  and think of the basis vectors e</w:t>
      </w:r>
      <w:r>
        <w:rPr>
          <w:vertAlign w:val="subscript"/>
        </w:rPr>
        <w:t>1</w:t>
      </w:r>
      <w:r>
        <w:t xml:space="preserve"> ... e</w:t>
      </w:r>
      <w:r>
        <w:rPr>
          <w:vertAlign w:val="subscript"/>
        </w:rPr>
        <w:t>a</w:t>
      </w:r>
      <w:r>
        <w:t xml:space="preserve"> which correspond to the positive eigenvalues (think of these as the eigenvectors of those eigenvalu</w:t>
      </w:r>
      <w:r>
        <w:t>es).  If you consider any x that is a lincom of these basis vectors, you will find that (x,Ax) &gt; 0. I think the set of all such x form a subspace with dim = a of the overall space V. Now if A and B are congruent, then A = S</w:t>
      </w:r>
      <w:r>
        <w:rPr>
          <w:vertAlign w:val="subscript"/>
        </w:rPr>
        <w:softHyphen/>
      </w:r>
      <w:r>
        <w:rPr>
          <w:vertAlign w:val="superscript"/>
        </w:rPr>
        <w:t>T</w:t>
      </w:r>
      <w:r>
        <w:t xml:space="preserve"> B S, and we then have (y,By) &gt; 0 for all y of the form y = Sx. This transform might kill some dimensions (ie, might have a non-trivial nullspace), so we conclude that b </w:t>
      </w:r>
      <w:r>
        <w:sym w:font="Symbol" w:char="F0A3"/>
      </w:r>
      <w:r>
        <w:t xml:space="preserve"> a where b is the dimension of the subspace of y where (y,By) &gt; 0 . But S is invertible so you can make the reverse </w:t>
      </w:r>
      <w:r>
        <w:t xml:space="preserve">argument to conclude that a </w:t>
      </w:r>
      <w:r>
        <w:sym w:font="Symbol" w:char="F0A3"/>
      </w:r>
      <w:r>
        <w:t xml:space="preserve"> b, and therefore a = b.  This means that for the size of the space spanned by the eigenvectors with positive eigenvalues for either A or B is the same. Since rank is the same, we know that N</w:t>
      </w:r>
      <w:r>
        <w:rPr>
          <w:vertAlign w:val="subscript"/>
        </w:rPr>
        <w:t>0</w:t>
      </w:r>
      <w:r>
        <w:t xml:space="preserve"> are the same, thus the entire inertia must be the same.  My argument may lack precision, but that is the gist of the argument. </w:t>
      </w:r>
    </w:p>
    <w:p w14:paraId="4BA0C727" w14:textId="77777777" w:rsidR="00391D58" w:rsidRDefault="00391D58"/>
    <w:sectPr w:rsidR="00391D58">
      <w:footerReference w:type="default" r:id="rId4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85F55" w14:textId="77777777" w:rsidR="00391D58" w:rsidRDefault="00391D58">
      <w:pPr>
        <w:spacing w:line="240" w:lineRule="auto"/>
      </w:pPr>
      <w:r>
        <w:separator/>
      </w:r>
    </w:p>
  </w:endnote>
  <w:endnote w:type="continuationSeparator" w:id="0">
    <w:p w14:paraId="7782193D" w14:textId="77777777" w:rsidR="00391D58" w:rsidRDefault="00391D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32560" w14:textId="77777777" w:rsidR="00391D58" w:rsidRDefault="00391D5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5FA49" w14:textId="77777777" w:rsidR="00391D58" w:rsidRDefault="00391D58">
      <w:pPr>
        <w:spacing w:line="240" w:lineRule="auto"/>
      </w:pPr>
      <w:r>
        <w:separator/>
      </w:r>
    </w:p>
  </w:footnote>
  <w:footnote w:type="continuationSeparator" w:id="0">
    <w:p w14:paraId="1D709E6F" w14:textId="77777777" w:rsidR="00391D58" w:rsidRDefault="00391D5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5A0E"/>
    <w:multiLevelType w:val="hybridMultilevel"/>
    <w:tmpl w:val="1276AEE6"/>
    <w:lvl w:ilvl="0" w:tplc="36B8A448">
      <w:start w:val="1"/>
      <w:numFmt w:val="bullet"/>
      <w:lvlText w:val=""/>
      <w:lvlJc w:val="left"/>
      <w:pPr>
        <w:tabs>
          <w:tab w:val="num" w:pos="720"/>
        </w:tabs>
        <w:ind w:left="720" w:hanging="360"/>
      </w:pPr>
      <w:rPr>
        <w:rFonts w:ascii="Symbol" w:hAnsi="Symbol" w:hint="default"/>
        <w:sz w:val="20"/>
      </w:rPr>
    </w:lvl>
    <w:lvl w:ilvl="1" w:tplc="038EDD2C" w:tentative="1">
      <w:start w:val="1"/>
      <w:numFmt w:val="bullet"/>
      <w:lvlText w:val="o"/>
      <w:lvlJc w:val="left"/>
      <w:pPr>
        <w:tabs>
          <w:tab w:val="num" w:pos="1440"/>
        </w:tabs>
        <w:ind w:left="1440" w:hanging="360"/>
      </w:pPr>
      <w:rPr>
        <w:rFonts w:ascii="Courier New" w:hAnsi="Courier New" w:hint="default"/>
        <w:sz w:val="20"/>
      </w:rPr>
    </w:lvl>
    <w:lvl w:ilvl="2" w:tplc="735E69BC" w:tentative="1">
      <w:start w:val="1"/>
      <w:numFmt w:val="bullet"/>
      <w:lvlText w:val=""/>
      <w:lvlJc w:val="left"/>
      <w:pPr>
        <w:tabs>
          <w:tab w:val="num" w:pos="2160"/>
        </w:tabs>
        <w:ind w:left="2160" w:hanging="360"/>
      </w:pPr>
      <w:rPr>
        <w:rFonts w:ascii="Wingdings" w:hAnsi="Wingdings" w:hint="default"/>
        <w:sz w:val="20"/>
      </w:rPr>
    </w:lvl>
    <w:lvl w:ilvl="3" w:tplc="C4CEA602" w:tentative="1">
      <w:start w:val="1"/>
      <w:numFmt w:val="bullet"/>
      <w:lvlText w:val=""/>
      <w:lvlJc w:val="left"/>
      <w:pPr>
        <w:tabs>
          <w:tab w:val="num" w:pos="2880"/>
        </w:tabs>
        <w:ind w:left="2880" w:hanging="360"/>
      </w:pPr>
      <w:rPr>
        <w:rFonts w:ascii="Wingdings" w:hAnsi="Wingdings" w:hint="default"/>
        <w:sz w:val="20"/>
      </w:rPr>
    </w:lvl>
    <w:lvl w:ilvl="4" w:tplc="49581A9A" w:tentative="1">
      <w:start w:val="1"/>
      <w:numFmt w:val="bullet"/>
      <w:lvlText w:val=""/>
      <w:lvlJc w:val="left"/>
      <w:pPr>
        <w:tabs>
          <w:tab w:val="num" w:pos="3600"/>
        </w:tabs>
        <w:ind w:left="3600" w:hanging="360"/>
      </w:pPr>
      <w:rPr>
        <w:rFonts w:ascii="Wingdings" w:hAnsi="Wingdings" w:hint="default"/>
        <w:sz w:val="20"/>
      </w:rPr>
    </w:lvl>
    <w:lvl w:ilvl="5" w:tplc="DFB48746" w:tentative="1">
      <w:start w:val="1"/>
      <w:numFmt w:val="bullet"/>
      <w:lvlText w:val=""/>
      <w:lvlJc w:val="left"/>
      <w:pPr>
        <w:tabs>
          <w:tab w:val="num" w:pos="4320"/>
        </w:tabs>
        <w:ind w:left="4320" w:hanging="360"/>
      </w:pPr>
      <w:rPr>
        <w:rFonts w:ascii="Wingdings" w:hAnsi="Wingdings" w:hint="default"/>
        <w:sz w:val="20"/>
      </w:rPr>
    </w:lvl>
    <w:lvl w:ilvl="6" w:tplc="15D6F430" w:tentative="1">
      <w:start w:val="1"/>
      <w:numFmt w:val="bullet"/>
      <w:lvlText w:val=""/>
      <w:lvlJc w:val="left"/>
      <w:pPr>
        <w:tabs>
          <w:tab w:val="num" w:pos="5040"/>
        </w:tabs>
        <w:ind w:left="5040" w:hanging="360"/>
      </w:pPr>
      <w:rPr>
        <w:rFonts w:ascii="Wingdings" w:hAnsi="Wingdings" w:hint="default"/>
        <w:sz w:val="20"/>
      </w:rPr>
    </w:lvl>
    <w:lvl w:ilvl="7" w:tplc="9A38F688" w:tentative="1">
      <w:start w:val="1"/>
      <w:numFmt w:val="bullet"/>
      <w:lvlText w:val=""/>
      <w:lvlJc w:val="left"/>
      <w:pPr>
        <w:tabs>
          <w:tab w:val="num" w:pos="5760"/>
        </w:tabs>
        <w:ind w:left="5760" w:hanging="360"/>
      </w:pPr>
      <w:rPr>
        <w:rFonts w:ascii="Wingdings" w:hAnsi="Wingdings" w:hint="default"/>
        <w:sz w:val="20"/>
      </w:rPr>
    </w:lvl>
    <w:lvl w:ilvl="8" w:tplc="721AE6F0"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916B8"/>
    <w:multiLevelType w:val="hybridMultilevel"/>
    <w:tmpl w:val="15EC80F2"/>
    <w:lvl w:ilvl="0" w:tplc="04090001">
      <w:start w:val="1"/>
      <w:numFmt w:val="bullet"/>
      <w:lvlText w:val=""/>
      <w:lvlJc w:val="left"/>
      <w:pPr>
        <w:tabs>
          <w:tab w:val="num" w:pos="360"/>
        </w:tabs>
        <w:ind w:left="360" w:hanging="360"/>
      </w:pPr>
      <w:rPr>
        <w:rFonts w:ascii="Symbol" w:hAnsi="Symbol" w:hint="default"/>
      </w:rPr>
    </w:lvl>
    <w:lvl w:ilvl="1" w:tplc="05A62162" w:tentative="1">
      <w:start w:val="1"/>
      <w:numFmt w:val="bullet"/>
      <w:lvlText w:val="o"/>
      <w:lvlJc w:val="left"/>
      <w:pPr>
        <w:tabs>
          <w:tab w:val="num" w:pos="1080"/>
        </w:tabs>
        <w:ind w:left="1080" w:hanging="360"/>
      </w:pPr>
      <w:rPr>
        <w:rFonts w:ascii="Courier New" w:hAnsi="Courier New" w:hint="default"/>
        <w:sz w:val="20"/>
      </w:rPr>
    </w:lvl>
    <w:lvl w:ilvl="2" w:tplc="20F0FB70" w:tentative="1">
      <w:start w:val="1"/>
      <w:numFmt w:val="bullet"/>
      <w:lvlText w:val=""/>
      <w:lvlJc w:val="left"/>
      <w:pPr>
        <w:tabs>
          <w:tab w:val="num" w:pos="1800"/>
        </w:tabs>
        <w:ind w:left="1800" w:hanging="360"/>
      </w:pPr>
      <w:rPr>
        <w:rFonts w:ascii="Wingdings" w:hAnsi="Wingdings" w:hint="default"/>
        <w:sz w:val="20"/>
      </w:rPr>
    </w:lvl>
    <w:lvl w:ilvl="3" w:tplc="7B5604E0" w:tentative="1">
      <w:start w:val="1"/>
      <w:numFmt w:val="bullet"/>
      <w:lvlText w:val=""/>
      <w:lvlJc w:val="left"/>
      <w:pPr>
        <w:tabs>
          <w:tab w:val="num" w:pos="2520"/>
        </w:tabs>
        <w:ind w:left="2520" w:hanging="360"/>
      </w:pPr>
      <w:rPr>
        <w:rFonts w:ascii="Wingdings" w:hAnsi="Wingdings" w:hint="default"/>
        <w:sz w:val="20"/>
      </w:rPr>
    </w:lvl>
    <w:lvl w:ilvl="4" w:tplc="63842ACA" w:tentative="1">
      <w:start w:val="1"/>
      <w:numFmt w:val="bullet"/>
      <w:lvlText w:val=""/>
      <w:lvlJc w:val="left"/>
      <w:pPr>
        <w:tabs>
          <w:tab w:val="num" w:pos="3240"/>
        </w:tabs>
        <w:ind w:left="3240" w:hanging="360"/>
      </w:pPr>
      <w:rPr>
        <w:rFonts w:ascii="Wingdings" w:hAnsi="Wingdings" w:hint="default"/>
        <w:sz w:val="20"/>
      </w:rPr>
    </w:lvl>
    <w:lvl w:ilvl="5" w:tplc="D4BA8F5A" w:tentative="1">
      <w:start w:val="1"/>
      <w:numFmt w:val="bullet"/>
      <w:lvlText w:val=""/>
      <w:lvlJc w:val="left"/>
      <w:pPr>
        <w:tabs>
          <w:tab w:val="num" w:pos="3960"/>
        </w:tabs>
        <w:ind w:left="3960" w:hanging="360"/>
      </w:pPr>
      <w:rPr>
        <w:rFonts w:ascii="Wingdings" w:hAnsi="Wingdings" w:hint="default"/>
        <w:sz w:val="20"/>
      </w:rPr>
    </w:lvl>
    <w:lvl w:ilvl="6" w:tplc="FC70072C" w:tentative="1">
      <w:start w:val="1"/>
      <w:numFmt w:val="bullet"/>
      <w:lvlText w:val=""/>
      <w:lvlJc w:val="left"/>
      <w:pPr>
        <w:tabs>
          <w:tab w:val="num" w:pos="4680"/>
        </w:tabs>
        <w:ind w:left="4680" w:hanging="360"/>
      </w:pPr>
      <w:rPr>
        <w:rFonts w:ascii="Wingdings" w:hAnsi="Wingdings" w:hint="default"/>
        <w:sz w:val="20"/>
      </w:rPr>
    </w:lvl>
    <w:lvl w:ilvl="7" w:tplc="6E507130" w:tentative="1">
      <w:start w:val="1"/>
      <w:numFmt w:val="bullet"/>
      <w:lvlText w:val=""/>
      <w:lvlJc w:val="left"/>
      <w:pPr>
        <w:tabs>
          <w:tab w:val="num" w:pos="5400"/>
        </w:tabs>
        <w:ind w:left="5400" w:hanging="360"/>
      </w:pPr>
      <w:rPr>
        <w:rFonts w:ascii="Wingdings" w:hAnsi="Wingdings" w:hint="default"/>
        <w:sz w:val="20"/>
      </w:rPr>
    </w:lvl>
    <w:lvl w:ilvl="8" w:tplc="BE705B10"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BEC702F"/>
    <w:multiLevelType w:val="hybridMultilevel"/>
    <w:tmpl w:val="15EC80F2"/>
    <w:lvl w:ilvl="0" w:tplc="30C41752">
      <w:start w:val="1"/>
      <w:numFmt w:val="bullet"/>
      <w:lvlText w:val=""/>
      <w:lvlJc w:val="left"/>
      <w:pPr>
        <w:tabs>
          <w:tab w:val="num" w:pos="720"/>
        </w:tabs>
        <w:ind w:left="720" w:hanging="360"/>
      </w:pPr>
      <w:rPr>
        <w:rFonts w:ascii="Symbol" w:hAnsi="Symbol" w:hint="default"/>
        <w:sz w:val="20"/>
      </w:rPr>
    </w:lvl>
    <w:lvl w:ilvl="1" w:tplc="05A62162" w:tentative="1">
      <w:start w:val="1"/>
      <w:numFmt w:val="bullet"/>
      <w:lvlText w:val="o"/>
      <w:lvlJc w:val="left"/>
      <w:pPr>
        <w:tabs>
          <w:tab w:val="num" w:pos="1440"/>
        </w:tabs>
        <w:ind w:left="1440" w:hanging="360"/>
      </w:pPr>
      <w:rPr>
        <w:rFonts w:ascii="Courier New" w:hAnsi="Courier New" w:hint="default"/>
        <w:sz w:val="20"/>
      </w:rPr>
    </w:lvl>
    <w:lvl w:ilvl="2" w:tplc="20F0FB70" w:tentative="1">
      <w:start w:val="1"/>
      <w:numFmt w:val="bullet"/>
      <w:lvlText w:val=""/>
      <w:lvlJc w:val="left"/>
      <w:pPr>
        <w:tabs>
          <w:tab w:val="num" w:pos="2160"/>
        </w:tabs>
        <w:ind w:left="2160" w:hanging="360"/>
      </w:pPr>
      <w:rPr>
        <w:rFonts w:ascii="Wingdings" w:hAnsi="Wingdings" w:hint="default"/>
        <w:sz w:val="20"/>
      </w:rPr>
    </w:lvl>
    <w:lvl w:ilvl="3" w:tplc="7B5604E0" w:tentative="1">
      <w:start w:val="1"/>
      <w:numFmt w:val="bullet"/>
      <w:lvlText w:val=""/>
      <w:lvlJc w:val="left"/>
      <w:pPr>
        <w:tabs>
          <w:tab w:val="num" w:pos="2880"/>
        </w:tabs>
        <w:ind w:left="2880" w:hanging="360"/>
      </w:pPr>
      <w:rPr>
        <w:rFonts w:ascii="Wingdings" w:hAnsi="Wingdings" w:hint="default"/>
        <w:sz w:val="20"/>
      </w:rPr>
    </w:lvl>
    <w:lvl w:ilvl="4" w:tplc="63842ACA" w:tentative="1">
      <w:start w:val="1"/>
      <w:numFmt w:val="bullet"/>
      <w:lvlText w:val=""/>
      <w:lvlJc w:val="left"/>
      <w:pPr>
        <w:tabs>
          <w:tab w:val="num" w:pos="3600"/>
        </w:tabs>
        <w:ind w:left="3600" w:hanging="360"/>
      </w:pPr>
      <w:rPr>
        <w:rFonts w:ascii="Wingdings" w:hAnsi="Wingdings" w:hint="default"/>
        <w:sz w:val="20"/>
      </w:rPr>
    </w:lvl>
    <w:lvl w:ilvl="5" w:tplc="D4BA8F5A" w:tentative="1">
      <w:start w:val="1"/>
      <w:numFmt w:val="bullet"/>
      <w:lvlText w:val=""/>
      <w:lvlJc w:val="left"/>
      <w:pPr>
        <w:tabs>
          <w:tab w:val="num" w:pos="4320"/>
        </w:tabs>
        <w:ind w:left="4320" w:hanging="360"/>
      </w:pPr>
      <w:rPr>
        <w:rFonts w:ascii="Wingdings" w:hAnsi="Wingdings" w:hint="default"/>
        <w:sz w:val="20"/>
      </w:rPr>
    </w:lvl>
    <w:lvl w:ilvl="6" w:tplc="FC70072C" w:tentative="1">
      <w:start w:val="1"/>
      <w:numFmt w:val="bullet"/>
      <w:lvlText w:val=""/>
      <w:lvlJc w:val="left"/>
      <w:pPr>
        <w:tabs>
          <w:tab w:val="num" w:pos="5040"/>
        </w:tabs>
        <w:ind w:left="5040" w:hanging="360"/>
      </w:pPr>
      <w:rPr>
        <w:rFonts w:ascii="Wingdings" w:hAnsi="Wingdings" w:hint="default"/>
        <w:sz w:val="20"/>
      </w:rPr>
    </w:lvl>
    <w:lvl w:ilvl="7" w:tplc="6E507130" w:tentative="1">
      <w:start w:val="1"/>
      <w:numFmt w:val="bullet"/>
      <w:lvlText w:val=""/>
      <w:lvlJc w:val="left"/>
      <w:pPr>
        <w:tabs>
          <w:tab w:val="num" w:pos="5760"/>
        </w:tabs>
        <w:ind w:left="5760" w:hanging="360"/>
      </w:pPr>
      <w:rPr>
        <w:rFonts w:ascii="Wingdings" w:hAnsi="Wingdings" w:hint="default"/>
        <w:sz w:val="20"/>
      </w:rPr>
    </w:lvl>
    <w:lvl w:ilvl="8" w:tplc="BE705B10"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782242"/>
    <w:multiLevelType w:val="hybridMultilevel"/>
    <w:tmpl w:val="15EC80F2"/>
    <w:lvl w:ilvl="0" w:tplc="0409000F">
      <w:start w:val="1"/>
      <w:numFmt w:val="decimal"/>
      <w:lvlText w:val="%1."/>
      <w:lvlJc w:val="left"/>
      <w:pPr>
        <w:tabs>
          <w:tab w:val="num" w:pos="720"/>
        </w:tabs>
        <w:ind w:left="720" w:hanging="360"/>
      </w:pPr>
    </w:lvl>
    <w:lvl w:ilvl="1" w:tplc="05A62162" w:tentative="1">
      <w:start w:val="1"/>
      <w:numFmt w:val="bullet"/>
      <w:lvlText w:val="o"/>
      <w:lvlJc w:val="left"/>
      <w:pPr>
        <w:tabs>
          <w:tab w:val="num" w:pos="1440"/>
        </w:tabs>
        <w:ind w:left="1440" w:hanging="360"/>
      </w:pPr>
      <w:rPr>
        <w:rFonts w:ascii="Courier New" w:hAnsi="Courier New" w:hint="default"/>
        <w:sz w:val="20"/>
      </w:rPr>
    </w:lvl>
    <w:lvl w:ilvl="2" w:tplc="20F0FB70" w:tentative="1">
      <w:start w:val="1"/>
      <w:numFmt w:val="bullet"/>
      <w:lvlText w:val=""/>
      <w:lvlJc w:val="left"/>
      <w:pPr>
        <w:tabs>
          <w:tab w:val="num" w:pos="2160"/>
        </w:tabs>
        <w:ind w:left="2160" w:hanging="360"/>
      </w:pPr>
      <w:rPr>
        <w:rFonts w:ascii="Wingdings" w:hAnsi="Wingdings" w:hint="default"/>
        <w:sz w:val="20"/>
      </w:rPr>
    </w:lvl>
    <w:lvl w:ilvl="3" w:tplc="7B5604E0" w:tentative="1">
      <w:start w:val="1"/>
      <w:numFmt w:val="bullet"/>
      <w:lvlText w:val=""/>
      <w:lvlJc w:val="left"/>
      <w:pPr>
        <w:tabs>
          <w:tab w:val="num" w:pos="2880"/>
        </w:tabs>
        <w:ind w:left="2880" w:hanging="360"/>
      </w:pPr>
      <w:rPr>
        <w:rFonts w:ascii="Wingdings" w:hAnsi="Wingdings" w:hint="default"/>
        <w:sz w:val="20"/>
      </w:rPr>
    </w:lvl>
    <w:lvl w:ilvl="4" w:tplc="63842ACA" w:tentative="1">
      <w:start w:val="1"/>
      <w:numFmt w:val="bullet"/>
      <w:lvlText w:val=""/>
      <w:lvlJc w:val="left"/>
      <w:pPr>
        <w:tabs>
          <w:tab w:val="num" w:pos="3600"/>
        </w:tabs>
        <w:ind w:left="3600" w:hanging="360"/>
      </w:pPr>
      <w:rPr>
        <w:rFonts w:ascii="Wingdings" w:hAnsi="Wingdings" w:hint="default"/>
        <w:sz w:val="20"/>
      </w:rPr>
    </w:lvl>
    <w:lvl w:ilvl="5" w:tplc="D4BA8F5A" w:tentative="1">
      <w:start w:val="1"/>
      <w:numFmt w:val="bullet"/>
      <w:lvlText w:val=""/>
      <w:lvlJc w:val="left"/>
      <w:pPr>
        <w:tabs>
          <w:tab w:val="num" w:pos="4320"/>
        </w:tabs>
        <w:ind w:left="4320" w:hanging="360"/>
      </w:pPr>
      <w:rPr>
        <w:rFonts w:ascii="Wingdings" w:hAnsi="Wingdings" w:hint="default"/>
        <w:sz w:val="20"/>
      </w:rPr>
    </w:lvl>
    <w:lvl w:ilvl="6" w:tplc="FC70072C" w:tentative="1">
      <w:start w:val="1"/>
      <w:numFmt w:val="bullet"/>
      <w:lvlText w:val=""/>
      <w:lvlJc w:val="left"/>
      <w:pPr>
        <w:tabs>
          <w:tab w:val="num" w:pos="5040"/>
        </w:tabs>
        <w:ind w:left="5040" w:hanging="360"/>
      </w:pPr>
      <w:rPr>
        <w:rFonts w:ascii="Wingdings" w:hAnsi="Wingdings" w:hint="default"/>
        <w:sz w:val="20"/>
      </w:rPr>
    </w:lvl>
    <w:lvl w:ilvl="7" w:tplc="6E507130" w:tentative="1">
      <w:start w:val="1"/>
      <w:numFmt w:val="bullet"/>
      <w:lvlText w:val=""/>
      <w:lvlJc w:val="left"/>
      <w:pPr>
        <w:tabs>
          <w:tab w:val="num" w:pos="5760"/>
        </w:tabs>
        <w:ind w:left="5760" w:hanging="360"/>
      </w:pPr>
      <w:rPr>
        <w:rFonts w:ascii="Wingdings" w:hAnsi="Wingdings" w:hint="default"/>
        <w:sz w:val="20"/>
      </w:rPr>
    </w:lvl>
    <w:lvl w:ilvl="8" w:tplc="BE705B10"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4C4A24"/>
    <w:multiLevelType w:val="hybridMultilevel"/>
    <w:tmpl w:val="15EC80F2"/>
    <w:lvl w:ilvl="0" w:tplc="0409000F">
      <w:start w:val="1"/>
      <w:numFmt w:val="decimal"/>
      <w:lvlText w:val="%1."/>
      <w:lvlJc w:val="left"/>
      <w:pPr>
        <w:tabs>
          <w:tab w:val="num" w:pos="360"/>
        </w:tabs>
        <w:ind w:left="360" w:hanging="360"/>
      </w:pPr>
    </w:lvl>
    <w:lvl w:ilvl="1" w:tplc="05A62162" w:tentative="1">
      <w:start w:val="1"/>
      <w:numFmt w:val="bullet"/>
      <w:lvlText w:val="o"/>
      <w:lvlJc w:val="left"/>
      <w:pPr>
        <w:tabs>
          <w:tab w:val="num" w:pos="1080"/>
        </w:tabs>
        <w:ind w:left="1080" w:hanging="360"/>
      </w:pPr>
      <w:rPr>
        <w:rFonts w:ascii="Courier New" w:hAnsi="Courier New" w:hint="default"/>
        <w:sz w:val="20"/>
      </w:rPr>
    </w:lvl>
    <w:lvl w:ilvl="2" w:tplc="20F0FB70" w:tentative="1">
      <w:start w:val="1"/>
      <w:numFmt w:val="bullet"/>
      <w:lvlText w:val=""/>
      <w:lvlJc w:val="left"/>
      <w:pPr>
        <w:tabs>
          <w:tab w:val="num" w:pos="1800"/>
        </w:tabs>
        <w:ind w:left="1800" w:hanging="360"/>
      </w:pPr>
      <w:rPr>
        <w:rFonts w:ascii="Wingdings" w:hAnsi="Wingdings" w:hint="default"/>
        <w:sz w:val="20"/>
      </w:rPr>
    </w:lvl>
    <w:lvl w:ilvl="3" w:tplc="7B5604E0" w:tentative="1">
      <w:start w:val="1"/>
      <w:numFmt w:val="bullet"/>
      <w:lvlText w:val=""/>
      <w:lvlJc w:val="left"/>
      <w:pPr>
        <w:tabs>
          <w:tab w:val="num" w:pos="2520"/>
        </w:tabs>
        <w:ind w:left="2520" w:hanging="360"/>
      </w:pPr>
      <w:rPr>
        <w:rFonts w:ascii="Wingdings" w:hAnsi="Wingdings" w:hint="default"/>
        <w:sz w:val="20"/>
      </w:rPr>
    </w:lvl>
    <w:lvl w:ilvl="4" w:tplc="63842ACA" w:tentative="1">
      <w:start w:val="1"/>
      <w:numFmt w:val="bullet"/>
      <w:lvlText w:val=""/>
      <w:lvlJc w:val="left"/>
      <w:pPr>
        <w:tabs>
          <w:tab w:val="num" w:pos="3240"/>
        </w:tabs>
        <w:ind w:left="3240" w:hanging="360"/>
      </w:pPr>
      <w:rPr>
        <w:rFonts w:ascii="Wingdings" w:hAnsi="Wingdings" w:hint="default"/>
        <w:sz w:val="20"/>
      </w:rPr>
    </w:lvl>
    <w:lvl w:ilvl="5" w:tplc="D4BA8F5A" w:tentative="1">
      <w:start w:val="1"/>
      <w:numFmt w:val="bullet"/>
      <w:lvlText w:val=""/>
      <w:lvlJc w:val="left"/>
      <w:pPr>
        <w:tabs>
          <w:tab w:val="num" w:pos="3960"/>
        </w:tabs>
        <w:ind w:left="3960" w:hanging="360"/>
      </w:pPr>
      <w:rPr>
        <w:rFonts w:ascii="Wingdings" w:hAnsi="Wingdings" w:hint="default"/>
        <w:sz w:val="20"/>
      </w:rPr>
    </w:lvl>
    <w:lvl w:ilvl="6" w:tplc="FC70072C" w:tentative="1">
      <w:start w:val="1"/>
      <w:numFmt w:val="bullet"/>
      <w:lvlText w:val=""/>
      <w:lvlJc w:val="left"/>
      <w:pPr>
        <w:tabs>
          <w:tab w:val="num" w:pos="4680"/>
        </w:tabs>
        <w:ind w:left="4680" w:hanging="360"/>
      </w:pPr>
      <w:rPr>
        <w:rFonts w:ascii="Wingdings" w:hAnsi="Wingdings" w:hint="default"/>
        <w:sz w:val="20"/>
      </w:rPr>
    </w:lvl>
    <w:lvl w:ilvl="7" w:tplc="6E507130" w:tentative="1">
      <w:start w:val="1"/>
      <w:numFmt w:val="bullet"/>
      <w:lvlText w:val=""/>
      <w:lvlJc w:val="left"/>
      <w:pPr>
        <w:tabs>
          <w:tab w:val="num" w:pos="5400"/>
        </w:tabs>
        <w:ind w:left="5400" w:hanging="360"/>
      </w:pPr>
      <w:rPr>
        <w:rFonts w:ascii="Wingdings" w:hAnsi="Wingdings" w:hint="default"/>
        <w:sz w:val="20"/>
      </w:rPr>
    </w:lvl>
    <w:lvl w:ilvl="8" w:tplc="BE705B10"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718C4B7B"/>
    <w:multiLevelType w:val="hybridMultilevel"/>
    <w:tmpl w:val="15EC80F2"/>
    <w:lvl w:ilvl="0" w:tplc="0409000F">
      <w:start w:val="1"/>
      <w:numFmt w:val="decimal"/>
      <w:lvlText w:val="%1."/>
      <w:lvlJc w:val="left"/>
      <w:pPr>
        <w:tabs>
          <w:tab w:val="num" w:pos="720"/>
        </w:tabs>
        <w:ind w:left="720" w:hanging="360"/>
      </w:pPr>
    </w:lvl>
    <w:lvl w:ilvl="1" w:tplc="05A62162" w:tentative="1">
      <w:start w:val="1"/>
      <w:numFmt w:val="bullet"/>
      <w:lvlText w:val="o"/>
      <w:lvlJc w:val="left"/>
      <w:pPr>
        <w:tabs>
          <w:tab w:val="num" w:pos="1440"/>
        </w:tabs>
        <w:ind w:left="1440" w:hanging="360"/>
      </w:pPr>
      <w:rPr>
        <w:rFonts w:ascii="Courier New" w:hAnsi="Courier New" w:hint="default"/>
        <w:sz w:val="20"/>
      </w:rPr>
    </w:lvl>
    <w:lvl w:ilvl="2" w:tplc="20F0FB70" w:tentative="1">
      <w:start w:val="1"/>
      <w:numFmt w:val="bullet"/>
      <w:lvlText w:val=""/>
      <w:lvlJc w:val="left"/>
      <w:pPr>
        <w:tabs>
          <w:tab w:val="num" w:pos="2160"/>
        </w:tabs>
        <w:ind w:left="2160" w:hanging="360"/>
      </w:pPr>
      <w:rPr>
        <w:rFonts w:ascii="Wingdings" w:hAnsi="Wingdings" w:hint="default"/>
        <w:sz w:val="20"/>
      </w:rPr>
    </w:lvl>
    <w:lvl w:ilvl="3" w:tplc="7B5604E0" w:tentative="1">
      <w:start w:val="1"/>
      <w:numFmt w:val="bullet"/>
      <w:lvlText w:val=""/>
      <w:lvlJc w:val="left"/>
      <w:pPr>
        <w:tabs>
          <w:tab w:val="num" w:pos="2880"/>
        </w:tabs>
        <w:ind w:left="2880" w:hanging="360"/>
      </w:pPr>
      <w:rPr>
        <w:rFonts w:ascii="Wingdings" w:hAnsi="Wingdings" w:hint="default"/>
        <w:sz w:val="20"/>
      </w:rPr>
    </w:lvl>
    <w:lvl w:ilvl="4" w:tplc="63842ACA" w:tentative="1">
      <w:start w:val="1"/>
      <w:numFmt w:val="bullet"/>
      <w:lvlText w:val=""/>
      <w:lvlJc w:val="left"/>
      <w:pPr>
        <w:tabs>
          <w:tab w:val="num" w:pos="3600"/>
        </w:tabs>
        <w:ind w:left="3600" w:hanging="360"/>
      </w:pPr>
      <w:rPr>
        <w:rFonts w:ascii="Wingdings" w:hAnsi="Wingdings" w:hint="default"/>
        <w:sz w:val="20"/>
      </w:rPr>
    </w:lvl>
    <w:lvl w:ilvl="5" w:tplc="D4BA8F5A" w:tentative="1">
      <w:start w:val="1"/>
      <w:numFmt w:val="bullet"/>
      <w:lvlText w:val=""/>
      <w:lvlJc w:val="left"/>
      <w:pPr>
        <w:tabs>
          <w:tab w:val="num" w:pos="4320"/>
        </w:tabs>
        <w:ind w:left="4320" w:hanging="360"/>
      </w:pPr>
      <w:rPr>
        <w:rFonts w:ascii="Wingdings" w:hAnsi="Wingdings" w:hint="default"/>
        <w:sz w:val="20"/>
      </w:rPr>
    </w:lvl>
    <w:lvl w:ilvl="6" w:tplc="FC70072C" w:tentative="1">
      <w:start w:val="1"/>
      <w:numFmt w:val="bullet"/>
      <w:lvlText w:val=""/>
      <w:lvlJc w:val="left"/>
      <w:pPr>
        <w:tabs>
          <w:tab w:val="num" w:pos="5040"/>
        </w:tabs>
        <w:ind w:left="5040" w:hanging="360"/>
      </w:pPr>
      <w:rPr>
        <w:rFonts w:ascii="Wingdings" w:hAnsi="Wingdings" w:hint="default"/>
        <w:sz w:val="20"/>
      </w:rPr>
    </w:lvl>
    <w:lvl w:ilvl="7" w:tplc="6E507130" w:tentative="1">
      <w:start w:val="1"/>
      <w:numFmt w:val="bullet"/>
      <w:lvlText w:val=""/>
      <w:lvlJc w:val="left"/>
      <w:pPr>
        <w:tabs>
          <w:tab w:val="num" w:pos="5760"/>
        </w:tabs>
        <w:ind w:left="5760" w:hanging="360"/>
      </w:pPr>
      <w:rPr>
        <w:rFonts w:ascii="Wingdings" w:hAnsi="Wingdings" w:hint="default"/>
        <w:sz w:val="20"/>
      </w:rPr>
    </w:lvl>
    <w:lvl w:ilvl="8" w:tplc="BE705B10"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0B6A9C"/>
    <w:multiLevelType w:val="hybridMultilevel"/>
    <w:tmpl w:val="15EC80F2"/>
    <w:lvl w:ilvl="0" w:tplc="04090001">
      <w:start w:val="1"/>
      <w:numFmt w:val="bullet"/>
      <w:lvlText w:val=""/>
      <w:lvlJc w:val="left"/>
      <w:pPr>
        <w:tabs>
          <w:tab w:val="num" w:pos="720"/>
        </w:tabs>
        <w:ind w:left="720" w:hanging="360"/>
      </w:pPr>
      <w:rPr>
        <w:rFonts w:ascii="Symbol" w:hAnsi="Symbol" w:hint="default"/>
      </w:rPr>
    </w:lvl>
    <w:lvl w:ilvl="1" w:tplc="05A62162" w:tentative="1">
      <w:start w:val="1"/>
      <w:numFmt w:val="bullet"/>
      <w:lvlText w:val="o"/>
      <w:lvlJc w:val="left"/>
      <w:pPr>
        <w:tabs>
          <w:tab w:val="num" w:pos="1440"/>
        </w:tabs>
        <w:ind w:left="1440" w:hanging="360"/>
      </w:pPr>
      <w:rPr>
        <w:rFonts w:ascii="Courier New" w:hAnsi="Courier New" w:hint="default"/>
        <w:sz w:val="20"/>
      </w:rPr>
    </w:lvl>
    <w:lvl w:ilvl="2" w:tplc="20F0FB70" w:tentative="1">
      <w:start w:val="1"/>
      <w:numFmt w:val="bullet"/>
      <w:lvlText w:val=""/>
      <w:lvlJc w:val="left"/>
      <w:pPr>
        <w:tabs>
          <w:tab w:val="num" w:pos="2160"/>
        </w:tabs>
        <w:ind w:left="2160" w:hanging="360"/>
      </w:pPr>
      <w:rPr>
        <w:rFonts w:ascii="Wingdings" w:hAnsi="Wingdings" w:hint="default"/>
        <w:sz w:val="20"/>
      </w:rPr>
    </w:lvl>
    <w:lvl w:ilvl="3" w:tplc="7B5604E0" w:tentative="1">
      <w:start w:val="1"/>
      <w:numFmt w:val="bullet"/>
      <w:lvlText w:val=""/>
      <w:lvlJc w:val="left"/>
      <w:pPr>
        <w:tabs>
          <w:tab w:val="num" w:pos="2880"/>
        </w:tabs>
        <w:ind w:left="2880" w:hanging="360"/>
      </w:pPr>
      <w:rPr>
        <w:rFonts w:ascii="Wingdings" w:hAnsi="Wingdings" w:hint="default"/>
        <w:sz w:val="20"/>
      </w:rPr>
    </w:lvl>
    <w:lvl w:ilvl="4" w:tplc="63842ACA" w:tentative="1">
      <w:start w:val="1"/>
      <w:numFmt w:val="bullet"/>
      <w:lvlText w:val=""/>
      <w:lvlJc w:val="left"/>
      <w:pPr>
        <w:tabs>
          <w:tab w:val="num" w:pos="3600"/>
        </w:tabs>
        <w:ind w:left="3600" w:hanging="360"/>
      </w:pPr>
      <w:rPr>
        <w:rFonts w:ascii="Wingdings" w:hAnsi="Wingdings" w:hint="default"/>
        <w:sz w:val="20"/>
      </w:rPr>
    </w:lvl>
    <w:lvl w:ilvl="5" w:tplc="D4BA8F5A" w:tentative="1">
      <w:start w:val="1"/>
      <w:numFmt w:val="bullet"/>
      <w:lvlText w:val=""/>
      <w:lvlJc w:val="left"/>
      <w:pPr>
        <w:tabs>
          <w:tab w:val="num" w:pos="4320"/>
        </w:tabs>
        <w:ind w:left="4320" w:hanging="360"/>
      </w:pPr>
      <w:rPr>
        <w:rFonts w:ascii="Wingdings" w:hAnsi="Wingdings" w:hint="default"/>
        <w:sz w:val="20"/>
      </w:rPr>
    </w:lvl>
    <w:lvl w:ilvl="6" w:tplc="FC70072C" w:tentative="1">
      <w:start w:val="1"/>
      <w:numFmt w:val="bullet"/>
      <w:lvlText w:val=""/>
      <w:lvlJc w:val="left"/>
      <w:pPr>
        <w:tabs>
          <w:tab w:val="num" w:pos="5040"/>
        </w:tabs>
        <w:ind w:left="5040" w:hanging="360"/>
      </w:pPr>
      <w:rPr>
        <w:rFonts w:ascii="Wingdings" w:hAnsi="Wingdings" w:hint="default"/>
        <w:sz w:val="20"/>
      </w:rPr>
    </w:lvl>
    <w:lvl w:ilvl="7" w:tplc="6E507130" w:tentative="1">
      <w:start w:val="1"/>
      <w:numFmt w:val="bullet"/>
      <w:lvlText w:val=""/>
      <w:lvlJc w:val="left"/>
      <w:pPr>
        <w:tabs>
          <w:tab w:val="num" w:pos="5760"/>
        </w:tabs>
        <w:ind w:left="5760" w:hanging="360"/>
      </w:pPr>
      <w:rPr>
        <w:rFonts w:ascii="Wingdings" w:hAnsi="Wingdings" w:hint="default"/>
        <w:sz w:val="20"/>
      </w:rPr>
    </w:lvl>
    <w:lvl w:ilvl="8" w:tplc="BE705B10"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0D0DBD"/>
    <w:multiLevelType w:val="hybridMultilevel"/>
    <w:tmpl w:val="15EC80F2"/>
    <w:lvl w:ilvl="0" w:tplc="04090001">
      <w:start w:val="1"/>
      <w:numFmt w:val="bullet"/>
      <w:lvlText w:val=""/>
      <w:lvlJc w:val="left"/>
      <w:pPr>
        <w:tabs>
          <w:tab w:val="num" w:pos="360"/>
        </w:tabs>
        <w:ind w:left="360" w:hanging="360"/>
      </w:pPr>
      <w:rPr>
        <w:rFonts w:ascii="Symbol" w:hAnsi="Symbol" w:hint="default"/>
      </w:rPr>
    </w:lvl>
    <w:lvl w:ilvl="1" w:tplc="05A62162" w:tentative="1">
      <w:start w:val="1"/>
      <w:numFmt w:val="bullet"/>
      <w:lvlText w:val="o"/>
      <w:lvlJc w:val="left"/>
      <w:pPr>
        <w:tabs>
          <w:tab w:val="num" w:pos="1080"/>
        </w:tabs>
        <w:ind w:left="1080" w:hanging="360"/>
      </w:pPr>
      <w:rPr>
        <w:rFonts w:ascii="Courier New" w:hAnsi="Courier New" w:hint="default"/>
        <w:sz w:val="20"/>
      </w:rPr>
    </w:lvl>
    <w:lvl w:ilvl="2" w:tplc="20F0FB70" w:tentative="1">
      <w:start w:val="1"/>
      <w:numFmt w:val="bullet"/>
      <w:lvlText w:val=""/>
      <w:lvlJc w:val="left"/>
      <w:pPr>
        <w:tabs>
          <w:tab w:val="num" w:pos="1800"/>
        </w:tabs>
        <w:ind w:left="1800" w:hanging="360"/>
      </w:pPr>
      <w:rPr>
        <w:rFonts w:ascii="Wingdings" w:hAnsi="Wingdings" w:hint="default"/>
        <w:sz w:val="20"/>
      </w:rPr>
    </w:lvl>
    <w:lvl w:ilvl="3" w:tplc="7B5604E0" w:tentative="1">
      <w:start w:val="1"/>
      <w:numFmt w:val="bullet"/>
      <w:lvlText w:val=""/>
      <w:lvlJc w:val="left"/>
      <w:pPr>
        <w:tabs>
          <w:tab w:val="num" w:pos="2520"/>
        </w:tabs>
        <w:ind w:left="2520" w:hanging="360"/>
      </w:pPr>
      <w:rPr>
        <w:rFonts w:ascii="Wingdings" w:hAnsi="Wingdings" w:hint="default"/>
        <w:sz w:val="20"/>
      </w:rPr>
    </w:lvl>
    <w:lvl w:ilvl="4" w:tplc="63842ACA" w:tentative="1">
      <w:start w:val="1"/>
      <w:numFmt w:val="bullet"/>
      <w:lvlText w:val=""/>
      <w:lvlJc w:val="left"/>
      <w:pPr>
        <w:tabs>
          <w:tab w:val="num" w:pos="3240"/>
        </w:tabs>
        <w:ind w:left="3240" w:hanging="360"/>
      </w:pPr>
      <w:rPr>
        <w:rFonts w:ascii="Wingdings" w:hAnsi="Wingdings" w:hint="default"/>
        <w:sz w:val="20"/>
      </w:rPr>
    </w:lvl>
    <w:lvl w:ilvl="5" w:tplc="D4BA8F5A" w:tentative="1">
      <w:start w:val="1"/>
      <w:numFmt w:val="bullet"/>
      <w:lvlText w:val=""/>
      <w:lvlJc w:val="left"/>
      <w:pPr>
        <w:tabs>
          <w:tab w:val="num" w:pos="3960"/>
        </w:tabs>
        <w:ind w:left="3960" w:hanging="360"/>
      </w:pPr>
      <w:rPr>
        <w:rFonts w:ascii="Wingdings" w:hAnsi="Wingdings" w:hint="default"/>
        <w:sz w:val="20"/>
      </w:rPr>
    </w:lvl>
    <w:lvl w:ilvl="6" w:tplc="FC70072C" w:tentative="1">
      <w:start w:val="1"/>
      <w:numFmt w:val="bullet"/>
      <w:lvlText w:val=""/>
      <w:lvlJc w:val="left"/>
      <w:pPr>
        <w:tabs>
          <w:tab w:val="num" w:pos="4680"/>
        </w:tabs>
        <w:ind w:left="4680" w:hanging="360"/>
      </w:pPr>
      <w:rPr>
        <w:rFonts w:ascii="Wingdings" w:hAnsi="Wingdings" w:hint="default"/>
        <w:sz w:val="20"/>
      </w:rPr>
    </w:lvl>
    <w:lvl w:ilvl="7" w:tplc="6E507130" w:tentative="1">
      <w:start w:val="1"/>
      <w:numFmt w:val="bullet"/>
      <w:lvlText w:val=""/>
      <w:lvlJc w:val="left"/>
      <w:pPr>
        <w:tabs>
          <w:tab w:val="num" w:pos="5400"/>
        </w:tabs>
        <w:ind w:left="5400" w:hanging="360"/>
      </w:pPr>
      <w:rPr>
        <w:rFonts w:ascii="Wingdings" w:hAnsi="Wingdings" w:hint="default"/>
        <w:sz w:val="20"/>
      </w:rPr>
    </w:lvl>
    <w:lvl w:ilvl="8" w:tplc="BE705B10" w:tentative="1">
      <w:start w:val="1"/>
      <w:numFmt w:val="bullet"/>
      <w:lvlText w:val=""/>
      <w:lvlJc w:val="left"/>
      <w:pPr>
        <w:tabs>
          <w:tab w:val="num" w:pos="6120"/>
        </w:tabs>
        <w:ind w:left="6120" w:hanging="360"/>
      </w:pPr>
      <w:rPr>
        <w:rFonts w:ascii="Wingdings" w:hAnsi="Wingdings" w:hint="default"/>
        <w:sz w:val="20"/>
      </w:rPr>
    </w:lvl>
  </w:abstractNum>
  <w:num w:numId="1" w16cid:durableId="304287254">
    <w:abstractNumId w:val="0"/>
  </w:num>
  <w:num w:numId="2" w16cid:durableId="336813827">
    <w:abstractNumId w:val="2"/>
  </w:num>
  <w:num w:numId="3" w16cid:durableId="1180268298">
    <w:abstractNumId w:val="5"/>
  </w:num>
  <w:num w:numId="4" w16cid:durableId="265816330">
    <w:abstractNumId w:val="6"/>
  </w:num>
  <w:num w:numId="5" w16cid:durableId="1917858642">
    <w:abstractNumId w:val="3"/>
  </w:num>
  <w:num w:numId="6" w16cid:durableId="145902243">
    <w:abstractNumId w:val="7"/>
  </w:num>
  <w:num w:numId="7" w16cid:durableId="101386513">
    <w:abstractNumId w:val="4"/>
  </w:num>
  <w:num w:numId="8" w16cid:durableId="240648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5E68"/>
    <w:rsid w:val="00391D58"/>
    <w:rsid w:val="006D5E68"/>
    <w:rsid w:val="007A1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533AC"/>
  <w15:chartTrackingRefBased/>
  <w15:docId w15:val="{F665B66A-7FA8-4C99-B737-C6B5F3075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3">
    <w:name w:val="heading 3"/>
    <w:basedOn w:val="Normal"/>
    <w:qFormat/>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2"/>
    </w:pPr>
    <w:rPr>
      <w:b/>
      <w:bCs/>
      <w:sz w:val="27"/>
      <w:szCs w:val="27"/>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styleId="NormalWeb">
    <w:name w:val="Normal (Web)"/>
    <w:basedOn w:val="Normal"/>
    <w:semiHidden/>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m">
    <w:name w:val="m"/>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oleObject" Target="embeddings/oleObject14.bin"/><Relationship Id="rId42" Type="http://schemas.openxmlformats.org/officeDocument/2006/relationships/oleObject" Target="embeddings/oleObject18.bin"/><Relationship Id="rId47" Type="http://schemas.openxmlformats.org/officeDocument/2006/relationships/theme" Target="theme/theme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2.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6.wmf"/><Relationship Id="rId40" Type="http://schemas.openxmlformats.org/officeDocument/2006/relationships/oleObject" Target="embeddings/oleObject17.bin"/><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oleObject" Target="embeddings/oleObject19.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image" Target="media/image15.wmf"/><Relationship Id="rId43" Type="http://schemas.openxmlformats.org/officeDocument/2006/relationships/image" Target="media/image19.wmf"/><Relationship Id="rId8" Type="http://schemas.openxmlformats.org/officeDocument/2006/relationships/oleObject" Target="embeddings/oleObject1.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fontTable" Target="fontTable.xml"/><Relationship Id="rId20" Type="http://schemas.openxmlformats.org/officeDocument/2006/relationships/oleObject" Target="embeddings/oleObject7.bin"/><Relationship Id="rId41" Type="http://schemas.openxmlformats.org/officeDocument/2006/relationships/image" Target="media/image1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9534</Words>
  <Characters>36897</Characters>
  <Application>Microsoft Office Word</Application>
  <DocSecurity>4</DocSecurity>
  <Lines>858</Lines>
  <Paragraphs>414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2026-09-06T19:41:00Z</dcterms:created>
  <dcterms:modified xsi:type="dcterms:W3CDTF">2026-09-06T19:41:00Z</dcterms:modified>
</cp:coreProperties>
</file>