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59319" w14:textId="77777777" w:rsidR="00291390" w:rsidRDefault="00C57D11">
      <w:pPr>
        <w:tabs>
          <w:tab w:val="right" w:pos="9270"/>
        </w:tabs>
      </w:pPr>
      <w:r>
        <w:rPr>
          <w:b/>
        </w:rPr>
        <w:t>Save of Old Section 2.5 of scrambler</w:t>
      </w:r>
      <w:r>
        <w:rPr>
          <w:b/>
        </w:rPr>
        <w:tab/>
      </w:r>
      <w:r w:rsidR="00291390">
        <w:tab/>
      </w:r>
      <w:r w:rsidR="00291390">
        <w:tab/>
      </w:r>
      <w:r w:rsidR="00291390">
        <w:tab/>
        <w:t>PhL</w:t>
      </w:r>
      <w:r w:rsidR="00291390">
        <w:tab/>
      </w:r>
      <w:r w:rsidR="00291390">
        <w:tab/>
      </w:r>
      <w:r>
        <w:t>7.21.13</w:t>
      </w:r>
    </w:p>
    <w:p w14:paraId="2AB90385" w14:textId="77777777" w:rsidR="00291390" w:rsidRDefault="00291390">
      <w:pPr>
        <w:tabs>
          <w:tab w:val="left" w:pos="7200"/>
          <w:tab w:val="left" w:pos="7920"/>
          <w:tab w:val="right" w:pos="9270"/>
        </w:tabs>
      </w:pPr>
    </w:p>
    <w:p w14:paraId="16C8CC34" w14:textId="77777777" w:rsidR="00D24F6F" w:rsidRDefault="00D24F6F">
      <w:pPr>
        <w:tabs>
          <w:tab w:val="left" w:pos="7200"/>
          <w:tab w:val="left" w:pos="7920"/>
          <w:tab w:val="right" w:pos="9270"/>
        </w:tabs>
      </w:pPr>
      <w:r w:rsidRPr="005840C6">
        <w:rPr>
          <w:color w:val="FF0000"/>
        </w:rPr>
        <w:t xml:space="preserve">Review this for anything important omitted from its replacement:  </w:t>
      </w:r>
      <w:r w:rsidR="005840C6" w:rsidRPr="005840C6">
        <w:rPr>
          <w:b/>
          <w:color w:val="FF0000"/>
        </w:rPr>
        <w:t>DONE</w:t>
      </w:r>
    </w:p>
    <w:p w14:paraId="304E93EC" w14:textId="77777777" w:rsidR="005840C6" w:rsidRPr="005840C6" w:rsidRDefault="005840C6">
      <w:pPr>
        <w:tabs>
          <w:tab w:val="left" w:pos="7200"/>
          <w:tab w:val="left" w:pos="7920"/>
          <w:tab w:val="right" w:pos="9270"/>
        </w:tabs>
        <w:rPr>
          <w:color w:val="FF0000"/>
        </w:rPr>
      </w:pPr>
      <w:r w:rsidRPr="005840C6">
        <w:rPr>
          <w:color w:val="FF0000"/>
        </w:rPr>
        <w:t xml:space="preserve">There is no need to ever look at this doc again. </w:t>
      </w:r>
    </w:p>
    <w:p w14:paraId="518DA4F1" w14:textId="77777777" w:rsidR="00D24F6F" w:rsidRDefault="00D24F6F">
      <w:pPr>
        <w:tabs>
          <w:tab w:val="left" w:pos="7200"/>
          <w:tab w:val="left" w:pos="7920"/>
          <w:tab w:val="right" w:pos="9270"/>
        </w:tabs>
      </w:pPr>
    </w:p>
    <w:p w14:paraId="41FD9415" w14:textId="77777777" w:rsidR="00C57D11" w:rsidRDefault="00C57D11" w:rsidP="00C57D11">
      <w:pPr>
        <w:pStyle w:val="Heading3"/>
      </w:pPr>
      <w:bookmarkStart w:id="0" w:name="_Toc361848811"/>
      <w:r>
        <w:t>2.5 Autocorrelation, Probability, and Statistics for a sequence in {0,1} and {-1,1}</w:t>
      </w:r>
      <w:bookmarkEnd w:id="0"/>
      <w:r>
        <w:t xml:space="preserve"> </w:t>
      </w:r>
    </w:p>
    <w:p w14:paraId="3826BE00" w14:textId="77777777" w:rsidR="00C57D11" w:rsidRDefault="00C57D11" w:rsidP="00C57D11"/>
    <w:p w14:paraId="4153CDB5" w14:textId="77777777" w:rsidR="00C57D11" w:rsidRDefault="00C57D11" w:rsidP="00C57D11">
      <w:pPr>
        <w:pStyle w:val="Heading4"/>
      </w:pPr>
      <w:bookmarkStart w:id="1" w:name="_Toc361848812"/>
      <w:r>
        <w:t>The Autocorrelation Sequence for a Periodic Sequence</w:t>
      </w:r>
      <w:bookmarkEnd w:id="1"/>
    </w:p>
    <w:p w14:paraId="47076C13" w14:textId="77777777" w:rsidR="00C57D11" w:rsidRDefault="00C57D11" w:rsidP="00C57D11"/>
    <w:p w14:paraId="02C9EE25" w14:textId="77777777" w:rsidR="00C57D11" w:rsidRDefault="00C57D11" w:rsidP="00C57D11">
      <w:r>
        <w:t xml:space="preserve">The autocorrelation </w:t>
      </w:r>
      <w:r w:rsidRPr="002D3389">
        <w:rPr>
          <w:i/>
        </w:rPr>
        <w:t>function</w:t>
      </w:r>
      <w:r>
        <w:t xml:space="preserve"> for a continuous signal a(t) was defined in FT (32.1), where we omitted any kind of normalizing factor, </w:t>
      </w:r>
    </w:p>
    <w:p w14:paraId="17C1C1BC" w14:textId="77777777" w:rsidR="00C57D11" w:rsidRDefault="00C57D11" w:rsidP="00C57D11"/>
    <w:p w14:paraId="7F31F6ED" w14:textId="77777777" w:rsidR="00C57D11" w:rsidRDefault="00C57D11" w:rsidP="00C57D11">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 xml:space="preserve">dt' x(t') x(t' + t)  </w:t>
      </w:r>
      <w:r>
        <w:tab/>
      </w:r>
      <w:r>
        <w:tab/>
        <w:t>// = r</w:t>
      </w:r>
      <w:r>
        <w:rPr>
          <w:rStyle w:val="subscript"/>
        </w:rPr>
        <w:t>x</w:t>
      </w:r>
      <w:r>
        <w:t>(-t)</w:t>
      </w:r>
      <w:r>
        <w:tab/>
      </w:r>
      <w:r>
        <w:tab/>
      </w:r>
      <w:r>
        <w:tab/>
      </w:r>
      <w:r>
        <w:tab/>
      </w:r>
      <w:r w:rsidRPr="00D602B0">
        <w:rPr>
          <w:i/>
        </w:rPr>
        <w:t>FT (32.1)</w:t>
      </w:r>
    </w:p>
    <w:p w14:paraId="3ADAEAB1" w14:textId="77777777" w:rsidR="00C57D11" w:rsidRDefault="00C57D11" w:rsidP="00C57D11"/>
    <w:p w14:paraId="7B6A673B" w14:textId="77777777" w:rsidR="00C57D11" w:rsidRDefault="00C57D11" w:rsidP="00C57D11">
      <w:r>
        <w:t xml:space="preserve">Although we did not use this terminology in FT, it should be clear that one can define an exactly corresponding "digital" autocorrelation </w:t>
      </w:r>
      <w:r w:rsidRPr="002D3389">
        <w:rPr>
          <w:i/>
        </w:rPr>
        <w:t>sequence</w:t>
      </w:r>
      <w:r>
        <w:t xml:space="preserve"> having the following form: </w:t>
      </w:r>
    </w:p>
    <w:p w14:paraId="3C0747F5" w14:textId="77777777" w:rsidR="00C57D11" w:rsidRDefault="00C57D11" w:rsidP="00C57D11"/>
    <w:p w14:paraId="7E604FDA" w14:textId="77777777" w:rsidR="00C57D11" w:rsidRDefault="00C57D11" w:rsidP="00C57D11">
      <w:r>
        <w:tab/>
        <w:t>r</w:t>
      </w:r>
      <w:r w:rsidRPr="004F60E1">
        <w:rPr>
          <w:rStyle w:val="subscript"/>
        </w:rPr>
        <w:t>k</w:t>
      </w:r>
      <w:r>
        <w:t xml:space="preserve">   ≡  </w:t>
      </w:r>
      <w:r>
        <w:fldChar w:fldCharType="begin"/>
      </w:r>
      <w:r>
        <w:instrText xml:space="preserve"> EQ \I\SU(n = -∞,∞, a</w:instrText>
      </w:r>
      <w:r w:rsidRPr="004F60E1">
        <w:rPr>
          <w:rStyle w:val="subscript"/>
        </w:rPr>
        <w:instrText>n</w:instrText>
      </w:r>
      <w:r>
        <w:instrText xml:space="preserve"> a</w:instrText>
      </w:r>
      <w:r w:rsidRPr="004F60E1">
        <w:rPr>
          <w:rStyle w:val="subscript"/>
        </w:rPr>
        <w:instrText>n+k</w:instrText>
      </w:r>
      <w:r>
        <w:instrText xml:space="preserve"> ) </w:instrText>
      </w:r>
      <w:r>
        <w:fldChar w:fldCharType="end"/>
      </w:r>
      <w:r>
        <w:tab/>
      </w:r>
      <w:r>
        <w:tab/>
      </w:r>
      <w:r>
        <w:tab/>
      </w:r>
      <w:r>
        <w:tab/>
        <w:t>// = r</w:t>
      </w:r>
      <w:r>
        <w:rPr>
          <w:rStyle w:val="subscript"/>
        </w:rPr>
        <w:t>-k</w:t>
      </w:r>
      <w:r>
        <w:tab/>
      </w:r>
      <w:r>
        <w:tab/>
      </w:r>
      <w:r>
        <w:tab/>
      </w:r>
      <w:r>
        <w:tab/>
      </w:r>
      <w:r>
        <w:tab/>
      </w:r>
      <w:r>
        <w:tab/>
        <w:t>(2.5.1)</w:t>
      </w:r>
    </w:p>
    <w:p w14:paraId="4FE453D5" w14:textId="77777777" w:rsidR="00C57D11" w:rsidRDefault="00C57D11" w:rsidP="00C57D11"/>
    <w:p w14:paraId="0570F31D" w14:textId="77777777" w:rsidR="00C57D11" w:rsidRDefault="00C57D11" w:rsidP="00C57D11">
      <w:r>
        <w:t>At this point, we still imagine that a</w:t>
      </w:r>
      <w:r w:rsidRPr="004F60E1">
        <w:rPr>
          <w:rStyle w:val="subscript"/>
        </w:rPr>
        <w:t>n</w:t>
      </w:r>
      <w:r>
        <w:t xml:space="preserve"> = a(t</w:t>
      </w:r>
      <w:r w:rsidRPr="004F60E1">
        <w:rPr>
          <w:rStyle w:val="subscript"/>
        </w:rPr>
        <w:t>n</w:t>
      </w:r>
      <w:r>
        <w:t>) is a sample of an analog signal</w:t>
      </w:r>
      <w:r w:rsidRPr="004144CA">
        <w:t xml:space="preserve">. </w:t>
      </w:r>
      <w:r>
        <w:t xml:space="preserve">The sum converges if the sequence tapers off sufficiently in the past and future. </w:t>
      </w:r>
    </w:p>
    <w:p w14:paraId="592B661E" w14:textId="77777777" w:rsidR="00C57D11" w:rsidRDefault="00C57D11" w:rsidP="00C57D11"/>
    <w:p w14:paraId="70F96AC8" w14:textId="77777777" w:rsidR="00C57D11" w:rsidRPr="004C6BDE" w:rsidRDefault="00C57D11" w:rsidP="00C57D11">
      <w:r>
        <w:t>For a sequence of numbers which are elements of some finite set, the only way to make something "taper off" is to have it be zero before some time in the past and after some time in the future</w:t>
      </w:r>
      <w:r w:rsidRPr="004144CA">
        <w:t xml:space="preserve">. </w:t>
      </w:r>
      <w:r>
        <w:t>For a periodic sequence (such as an MLS sequence) the above definition of r</w:t>
      </w:r>
      <w:r>
        <w:rPr>
          <w:rStyle w:val="subscript"/>
        </w:rPr>
        <w:t>k</w:t>
      </w:r>
      <w:r>
        <w:t xml:space="preserve"> cannot possible converge, so we replace it with the following definition where the sum is over one period of the periodic sequence:</w:t>
      </w:r>
    </w:p>
    <w:p w14:paraId="2B826B5A" w14:textId="77777777" w:rsidR="00C57D11" w:rsidRDefault="00C57D11" w:rsidP="00C57D11"/>
    <w:p w14:paraId="455D165D" w14:textId="77777777" w:rsidR="00C57D11" w:rsidRDefault="00C57D11" w:rsidP="00C57D11">
      <w:r>
        <w:tab/>
        <w:t>r</w:t>
      </w:r>
      <w:r w:rsidRPr="004F60E1">
        <w:rPr>
          <w:rStyle w:val="subscript"/>
        </w:rPr>
        <w:t>k</w:t>
      </w:r>
      <w:r>
        <w:t xml:space="preserve">   ≡  (1/P) </w:t>
      </w:r>
      <w:r>
        <w:fldChar w:fldCharType="begin"/>
      </w:r>
      <w:r>
        <w:instrText xml:space="preserve"> EQ \I\SU(n = 1,P, a</w:instrText>
      </w:r>
      <w:r w:rsidRPr="004F60E1">
        <w:rPr>
          <w:rStyle w:val="subscript"/>
        </w:rPr>
        <w:instrText>n</w:instrText>
      </w:r>
      <w:r>
        <w:instrText xml:space="preserve"> a</w:instrText>
      </w:r>
      <w:r w:rsidRPr="004F60E1">
        <w:rPr>
          <w:rStyle w:val="subscript"/>
        </w:rPr>
        <w:instrText>n+k</w:instrText>
      </w:r>
      <w:r>
        <w:instrText xml:space="preserve"> ) </w:instrText>
      </w:r>
      <w:r>
        <w:fldChar w:fldCharType="end"/>
      </w:r>
      <w:r>
        <w:t xml:space="preserve"> . </w:t>
      </w:r>
      <w:r>
        <w:tab/>
      </w:r>
      <w:r>
        <w:tab/>
      </w:r>
      <w:r>
        <w:tab/>
      </w:r>
      <w:r>
        <w:tab/>
      </w:r>
      <w:r>
        <w:tab/>
      </w:r>
      <w:r>
        <w:tab/>
      </w:r>
      <w:r>
        <w:tab/>
      </w:r>
      <w:r>
        <w:tab/>
      </w:r>
      <w:r>
        <w:tab/>
        <w:t>(2.5.2)</w:t>
      </w:r>
    </w:p>
    <w:p w14:paraId="1F2FD03E" w14:textId="77777777" w:rsidR="00C57D11" w:rsidRDefault="00C57D11" w:rsidP="00C57D11"/>
    <w:p w14:paraId="0854A7EE" w14:textId="77777777" w:rsidR="00C57D11" w:rsidRDefault="00C57D11" w:rsidP="00C57D11">
      <w:r>
        <w:t>P is the period of the periodic sequence and for an MLS sequence P = 2</w:t>
      </w:r>
      <w:r w:rsidRPr="004F60E1">
        <w:rPr>
          <w:rStyle w:val="superscript"/>
        </w:rPr>
        <w:t>k</w:t>
      </w:r>
      <w:r>
        <w:t xml:space="preserve"> - 1. Here it is implied that if a</w:t>
      </w:r>
      <w:r w:rsidRPr="004F60E1">
        <w:rPr>
          <w:rStyle w:val="subscript"/>
        </w:rPr>
        <w:t>n+k</w:t>
      </w:r>
      <w:r>
        <w:t xml:space="preserve"> takes us off the end of the sequence, we wrap to the beginning of the sequence, just as if the sequence repeated forever in time</w:t>
      </w:r>
      <w:r w:rsidRPr="004144CA">
        <w:t xml:space="preserve">. </w:t>
      </w:r>
    </w:p>
    <w:p w14:paraId="32BAFAED" w14:textId="77777777" w:rsidR="00C57D11" w:rsidRDefault="00C57D11" w:rsidP="00C57D11"/>
    <w:p w14:paraId="4A39290B" w14:textId="77777777" w:rsidR="00C57D11" w:rsidRPr="00C67136" w:rsidRDefault="00C57D11" w:rsidP="00C57D11">
      <w:r>
        <w:t>The sum shown above is obviously the average value of the product a</w:t>
      </w:r>
      <w:r w:rsidRPr="004F60E1">
        <w:rPr>
          <w:rStyle w:val="subscript"/>
        </w:rPr>
        <w:t>n</w:t>
      </w:r>
      <w:r>
        <w:t>a</w:t>
      </w:r>
      <w:r w:rsidRPr="004F60E1">
        <w:rPr>
          <w:rStyle w:val="subscript"/>
        </w:rPr>
        <w:t>n+k</w:t>
      </w:r>
      <w:r>
        <w:t xml:space="preserve"> for a periodic sequence which we indicate by &lt;a</w:t>
      </w:r>
      <w:r w:rsidRPr="004F60E1">
        <w:rPr>
          <w:rStyle w:val="subscript"/>
        </w:rPr>
        <w:t>n</w:t>
      </w:r>
      <w:r>
        <w:t>a</w:t>
      </w:r>
      <w:r w:rsidRPr="004F60E1">
        <w:rPr>
          <w:rStyle w:val="subscript"/>
        </w:rPr>
        <w:t>n+k</w:t>
      </w:r>
      <w:r>
        <w:t>&gt;. So we rewrite the above adding this new notation</w:t>
      </w:r>
    </w:p>
    <w:p w14:paraId="0DE867C3" w14:textId="77777777" w:rsidR="00C57D11" w:rsidRDefault="00C57D11" w:rsidP="00C57D11"/>
    <w:p w14:paraId="27E1525F" w14:textId="77777777" w:rsidR="00C57D11" w:rsidRDefault="00C57D11" w:rsidP="00C57D11">
      <w:r>
        <w:tab/>
        <w:t xml:space="preserve"> &lt;a</w:t>
      </w:r>
      <w:r w:rsidRPr="004F60E1">
        <w:rPr>
          <w:rStyle w:val="subscript"/>
        </w:rPr>
        <w:t>n</w:t>
      </w:r>
      <w:r>
        <w:t>a</w:t>
      </w:r>
      <w:r>
        <w:rPr>
          <w:rStyle w:val="subscript"/>
        </w:rPr>
        <w:t>m</w:t>
      </w:r>
      <w:r>
        <w:t>&gt;  =  r</w:t>
      </w:r>
      <w:r>
        <w:rPr>
          <w:rStyle w:val="subscript"/>
        </w:rPr>
        <w:t>m-n</w:t>
      </w:r>
      <w:r>
        <w:t xml:space="preserve">   ≡  (1/P) </w:t>
      </w:r>
      <w:r>
        <w:fldChar w:fldCharType="begin"/>
      </w:r>
      <w:r>
        <w:instrText xml:space="preserve"> EQ \I\SU(n = 1,P, a</w:instrText>
      </w:r>
      <w:r w:rsidRPr="004F60E1">
        <w:rPr>
          <w:rStyle w:val="subscript"/>
        </w:rPr>
        <w:instrText>n</w:instrText>
      </w:r>
      <w:r>
        <w:instrText xml:space="preserve"> a</w:instrText>
      </w:r>
      <w:r>
        <w:rPr>
          <w:rStyle w:val="subscript"/>
        </w:rPr>
        <w:instrText>m</w:instrText>
      </w:r>
      <w:r>
        <w:instrText xml:space="preserve"> ) </w:instrText>
      </w:r>
      <w:r>
        <w:fldChar w:fldCharType="end"/>
      </w:r>
      <w:r>
        <w:tab/>
      </w:r>
      <w:r>
        <w:tab/>
      </w:r>
      <w:r>
        <w:tab/>
        <w:t>m ≠n</w:t>
      </w:r>
      <w:r>
        <w:tab/>
      </w:r>
      <w:r>
        <w:tab/>
      </w:r>
      <w:r>
        <w:tab/>
      </w:r>
      <w:r>
        <w:tab/>
      </w:r>
      <w:r>
        <w:tab/>
      </w:r>
      <w:r>
        <w:tab/>
      </w:r>
      <w:r>
        <w:tab/>
      </w:r>
      <w:r>
        <w:tab/>
      </w:r>
      <w:r>
        <w:tab/>
      </w:r>
      <w:r>
        <w:tab/>
      </w:r>
      <w:r>
        <w:tab/>
      </w:r>
      <w:r>
        <w:tab/>
      </w:r>
      <w:r>
        <w:tab/>
      </w:r>
      <w:r>
        <w:tab/>
      </w:r>
      <w:r>
        <w:tab/>
      </w:r>
      <w:r>
        <w:tab/>
      </w:r>
      <w:r>
        <w:tab/>
      </w:r>
      <w:r>
        <w:tab/>
      </w:r>
      <w:r>
        <w:tab/>
        <w:t>(2.5.3)</w:t>
      </w:r>
    </w:p>
    <w:p w14:paraId="0A21D8A3" w14:textId="77777777" w:rsidR="00C57D11" w:rsidRDefault="00C57D11" w:rsidP="00C57D11">
      <w:r>
        <w:lastRenderedPageBreak/>
        <w:tab/>
        <w:t>&lt;a</w:t>
      </w:r>
      <w:r w:rsidRPr="004F60E1">
        <w:rPr>
          <w:rStyle w:val="subscript"/>
        </w:rPr>
        <w:t>n</w:t>
      </w:r>
      <w:r>
        <w:rPr>
          <w:rStyle w:val="superscript"/>
        </w:rPr>
        <w:t>2</w:t>
      </w:r>
      <w:r>
        <w:t>&gt;    =  r</w:t>
      </w:r>
      <w:r>
        <w:rPr>
          <w:rStyle w:val="subscript"/>
        </w:rPr>
        <w:t>0</w:t>
      </w:r>
      <w:r>
        <w:t xml:space="preserve">   ≡  (1/P) </w:t>
      </w:r>
      <w:r>
        <w:fldChar w:fldCharType="begin"/>
      </w:r>
      <w:r>
        <w:instrText xml:space="preserve"> EQ \I\SU(n = 1,P, a</w:instrText>
      </w:r>
      <w:r w:rsidRPr="004F60E1">
        <w:rPr>
          <w:rStyle w:val="subscript"/>
        </w:rPr>
        <w:instrText>n</w:instrText>
      </w:r>
      <w:r>
        <w:rPr>
          <w:rStyle w:val="superscript"/>
        </w:rPr>
        <w:instrText>2</w:instrText>
      </w:r>
      <w:r>
        <w:instrText xml:space="preserve"> ) </w:instrText>
      </w:r>
      <w:r>
        <w:fldChar w:fldCharType="end"/>
      </w:r>
      <w:r>
        <w:t>.</w:t>
      </w:r>
      <w:r>
        <w:tab/>
      </w:r>
      <w:r>
        <w:tab/>
      </w:r>
      <w:r>
        <w:tab/>
        <w:t>m = n</w:t>
      </w:r>
      <w:r>
        <w:tab/>
      </w:r>
      <w:r>
        <w:tab/>
      </w:r>
      <w:r>
        <w:tab/>
      </w:r>
      <w:r>
        <w:tab/>
      </w:r>
      <w:r>
        <w:tab/>
      </w:r>
      <w:r>
        <w:tab/>
      </w:r>
      <w:r>
        <w:tab/>
      </w:r>
      <w:r>
        <w:tab/>
      </w:r>
      <w:r>
        <w:tab/>
      </w:r>
      <w:r>
        <w:tab/>
      </w:r>
      <w:r>
        <w:tab/>
      </w:r>
    </w:p>
    <w:p w14:paraId="4F809BB0" w14:textId="77777777" w:rsidR="00C57D11" w:rsidRDefault="00C57D11" w:rsidP="00C57D11">
      <w:r>
        <w:t>Quantities like &lt;a</w:t>
      </w:r>
      <w:r>
        <w:rPr>
          <w:rStyle w:val="subscript"/>
        </w:rPr>
        <w:t>n</w:t>
      </w:r>
      <w:r>
        <w:t>&gt; or &lt;a</w:t>
      </w:r>
      <w:r>
        <w:rPr>
          <w:rStyle w:val="subscript"/>
        </w:rPr>
        <w:t>n</w:t>
      </w:r>
      <w:r>
        <w:rPr>
          <w:rStyle w:val="superscript"/>
        </w:rPr>
        <w:t>2</w:t>
      </w:r>
      <w:r>
        <w:t>&gt; don't depend on n since these are averages of some quantity over the sequence, so we can write &lt;a</w:t>
      </w:r>
      <w:r w:rsidRPr="004F60E1">
        <w:rPr>
          <w:rStyle w:val="subscript"/>
        </w:rPr>
        <w:t>n</w:t>
      </w:r>
      <w:r>
        <w:rPr>
          <w:rStyle w:val="superscript"/>
        </w:rPr>
        <w:t>2</w:t>
      </w:r>
      <w:r>
        <w:t>&gt;  = β. A quantity like &lt;a</w:t>
      </w:r>
      <w:r w:rsidRPr="004F60E1">
        <w:rPr>
          <w:rStyle w:val="subscript"/>
        </w:rPr>
        <w:t>n</w:t>
      </w:r>
      <w:r>
        <w:t>a</w:t>
      </w:r>
      <w:r w:rsidRPr="004F60E1">
        <w:rPr>
          <w:rStyle w:val="subscript"/>
        </w:rPr>
        <w:t>n+k</w:t>
      </w:r>
      <w:r>
        <w:t xml:space="preserve">&gt;, however, can possibly depend on the distance k between the two symbol locations n and n+k. This is the case, for example, for the AMI code treated in FT ***.   But if there is no correlation between the values of symbols at different locations in the sequence, then </w:t>
      </w:r>
      <w:bookmarkStart w:id="2" w:name="OLE_LINK5"/>
      <w:bookmarkStart w:id="3" w:name="OLE_LINK6"/>
      <w:r>
        <w:t>&lt;a</w:t>
      </w:r>
      <w:r w:rsidRPr="004F60E1">
        <w:rPr>
          <w:rStyle w:val="subscript"/>
        </w:rPr>
        <w:t>n</w:t>
      </w:r>
      <w:r>
        <w:t>a</w:t>
      </w:r>
      <w:r w:rsidRPr="004F60E1">
        <w:rPr>
          <w:rStyle w:val="subscript"/>
        </w:rPr>
        <w:t>n+k</w:t>
      </w:r>
      <w:r>
        <w:t>&gt;</w:t>
      </w:r>
      <w:bookmarkEnd w:id="2"/>
      <w:bookmarkEnd w:id="3"/>
      <w:r>
        <w:t xml:space="preserve"> is independent of k  (as well as n), so we can write it as &lt;a</w:t>
      </w:r>
      <w:r w:rsidRPr="004F60E1">
        <w:rPr>
          <w:rStyle w:val="subscript"/>
        </w:rPr>
        <w:t>n</w:t>
      </w:r>
      <w:r>
        <w:t>a</w:t>
      </w:r>
      <w:r w:rsidRPr="004F60E1">
        <w:rPr>
          <w:rStyle w:val="subscript"/>
        </w:rPr>
        <w:t>n+k</w:t>
      </w:r>
      <w:r>
        <w:t>&gt; = α. Thus we can write</w:t>
      </w:r>
    </w:p>
    <w:p w14:paraId="13E18ACD" w14:textId="77777777" w:rsidR="00C57D11" w:rsidRDefault="00C57D11" w:rsidP="00C57D11"/>
    <w:p w14:paraId="4E96A879" w14:textId="77777777" w:rsidR="00C57D11" w:rsidRDefault="00C57D11" w:rsidP="00C57D11">
      <w:r>
        <w:rPr>
          <w:rFonts w:ascii="Symbol" w:hAnsi="Symbol"/>
        </w:rPr>
        <w:tab/>
      </w:r>
      <w:r w:rsidRPr="000E0E43">
        <w:t>α</w:t>
      </w:r>
      <w:r>
        <w:t xml:space="preserve"> = &lt;a</w:t>
      </w:r>
      <w:r w:rsidRPr="004F60E1">
        <w:rPr>
          <w:rStyle w:val="subscript"/>
        </w:rPr>
        <w:t>m</w:t>
      </w:r>
      <w:r>
        <w:t>a</w:t>
      </w:r>
      <w:r w:rsidRPr="004F60E1">
        <w:rPr>
          <w:rStyle w:val="subscript"/>
        </w:rPr>
        <w:t>n</w:t>
      </w:r>
      <w:r>
        <w:t>&gt;  = r</w:t>
      </w:r>
      <w:r w:rsidRPr="004F60E1">
        <w:rPr>
          <w:rStyle w:val="subscript"/>
        </w:rPr>
        <w:t>m-n</w:t>
      </w:r>
      <w:r>
        <w:t xml:space="preserve"> </w:t>
      </w:r>
      <w:r>
        <w:tab/>
        <w:t>for m ≠ n</w:t>
      </w:r>
      <w:r>
        <w:tab/>
      </w:r>
      <w:r>
        <w:tab/>
        <w:t>// uncorrelated</w:t>
      </w:r>
      <w:r>
        <w:tab/>
      </w:r>
      <w:r>
        <w:tab/>
      </w:r>
      <w:r>
        <w:tab/>
      </w:r>
      <w:r>
        <w:tab/>
      </w:r>
    </w:p>
    <w:p w14:paraId="04CA072C" w14:textId="77777777" w:rsidR="00C57D11" w:rsidRDefault="00C57D11" w:rsidP="00C57D11"/>
    <w:p w14:paraId="5581D4F6" w14:textId="77777777" w:rsidR="00C57D11" w:rsidRDefault="00C57D11" w:rsidP="00C57D11">
      <w:r>
        <w:tab/>
        <w:t xml:space="preserve"> </w:t>
      </w:r>
      <w:r w:rsidRPr="000E0E43">
        <w:t>β</w:t>
      </w:r>
      <w:r>
        <w:t xml:space="preserve"> = &lt;a</w:t>
      </w:r>
      <w:r w:rsidRPr="004F60E1">
        <w:rPr>
          <w:rStyle w:val="subscript"/>
        </w:rPr>
        <w:t>n</w:t>
      </w:r>
      <w:r w:rsidRPr="004F60E1">
        <w:rPr>
          <w:rStyle w:val="superscript"/>
        </w:rPr>
        <w:t>2</w:t>
      </w:r>
      <w:r>
        <w:t>&gt; = r</w:t>
      </w:r>
      <w:r w:rsidRPr="004F60E1">
        <w:rPr>
          <w:rStyle w:val="subscript"/>
        </w:rPr>
        <w:t>0</w:t>
      </w:r>
      <w:r>
        <w:t xml:space="preserve">  .</w:t>
      </w:r>
      <w:r w:rsidRPr="004F60E1">
        <w:rPr>
          <w:rStyle w:val="subscript"/>
        </w:rPr>
        <w:tab/>
      </w:r>
      <w:r w:rsidRPr="004F60E1">
        <w:rPr>
          <w:rStyle w:val="subscript"/>
        </w:rPr>
        <w:tab/>
      </w:r>
      <w:r w:rsidRPr="004F60E1">
        <w:rPr>
          <w:rStyle w:val="subscript"/>
        </w:rPr>
        <w:tab/>
      </w:r>
      <w:r w:rsidRPr="004F60E1">
        <w:rPr>
          <w:rStyle w:val="subscript"/>
        </w:rPr>
        <w:tab/>
      </w:r>
    </w:p>
    <w:p w14:paraId="70D3C11F" w14:textId="77777777" w:rsidR="00C57D11" w:rsidRDefault="00C57D11" w:rsidP="00C57D11"/>
    <w:p w14:paraId="06A4C7B6" w14:textId="77777777" w:rsidR="00C57D11" w:rsidRPr="0086643C" w:rsidRDefault="00C57D11" w:rsidP="00C57D11">
      <w:r>
        <w:t>As we show below, in the uncorrelated case, &lt;a</w:t>
      </w:r>
      <w:r w:rsidRPr="004F60E1">
        <w:rPr>
          <w:rStyle w:val="subscript"/>
        </w:rPr>
        <w:t>m</w:t>
      </w:r>
      <w:r>
        <w:t>a</w:t>
      </w:r>
      <w:r w:rsidRPr="004F60E1">
        <w:rPr>
          <w:rStyle w:val="subscript"/>
        </w:rPr>
        <w:t>n</w:t>
      </w:r>
      <w:r>
        <w:t>&gt;  = &lt;a</w:t>
      </w:r>
      <w:r>
        <w:rPr>
          <w:rStyle w:val="subscript"/>
        </w:rPr>
        <w:t>m</w:t>
      </w:r>
      <w:r>
        <w:t>&gt;&lt;a</w:t>
      </w:r>
      <w:r>
        <w:rPr>
          <w:rStyle w:val="subscript"/>
        </w:rPr>
        <w:t>n</w:t>
      </w:r>
      <w:r>
        <w:t>&gt; = &lt;a</w:t>
      </w:r>
      <w:r>
        <w:rPr>
          <w:rStyle w:val="subscript"/>
        </w:rPr>
        <w:t>m</w:t>
      </w:r>
      <w:r>
        <w:t>&gt;</w:t>
      </w:r>
      <w:r>
        <w:rPr>
          <w:rStyle w:val="superscript"/>
        </w:rPr>
        <w:t>2</w:t>
      </w:r>
      <w:r>
        <w:t xml:space="preserve"> = μ</w:t>
      </w:r>
      <w:r>
        <w:rPr>
          <w:rStyle w:val="superscript"/>
        </w:rPr>
        <w:t>2</w:t>
      </w:r>
      <w:r>
        <w:t xml:space="preserve"> where μ is the mean value of the symbols a</w:t>
      </w:r>
      <w:r>
        <w:rPr>
          <w:rStyle w:val="subscript"/>
        </w:rPr>
        <w:t>i</w:t>
      </w:r>
      <w:r>
        <w:t xml:space="preserve"> in the sequence. The variance σ</w:t>
      </w:r>
      <w:r>
        <w:rPr>
          <w:rStyle w:val="superscript"/>
        </w:rPr>
        <w:t>2</w:t>
      </w:r>
      <w:r>
        <w:t xml:space="preserve"> of a sequence is σ</w:t>
      </w:r>
      <w:r>
        <w:rPr>
          <w:rStyle w:val="superscript"/>
        </w:rPr>
        <w:t>2</w:t>
      </w:r>
      <w:r>
        <w:t xml:space="preserve"> =  &lt;a</w:t>
      </w:r>
      <w:r w:rsidRPr="004F60E1">
        <w:rPr>
          <w:rStyle w:val="subscript"/>
        </w:rPr>
        <w:t>n</w:t>
      </w:r>
      <w:r w:rsidRPr="004F60E1">
        <w:rPr>
          <w:rStyle w:val="superscript"/>
        </w:rPr>
        <w:t>2</w:t>
      </w:r>
      <w:r>
        <w:t>&gt; - &lt;a</w:t>
      </w:r>
      <w:r>
        <w:rPr>
          <w:rStyle w:val="subscript"/>
        </w:rPr>
        <w:t>n</w:t>
      </w:r>
      <w:r>
        <w:t>&gt;</w:t>
      </w:r>
      <w:r>
        <w:rPr>
          <w:rStyle w:val="superscript"/>
        </w:rPr>
        <w:t>2</w:t>
      </w:r>
      <w:r>
        <w:t xml:space="preserve">  = β - μ</w:t>
      </w:r>
      <w:r>
        <w:rPr>
          <w:rStyle w:val="superscript"/>
        </w:rPr>
        <w:t>2</w:t>
      </w:r>
      <w:r>
        <w:t>, so we can rewrite the above equations to include the mean μ and variance σ</w:t>
      </w:r>
      <w:r>
        <w:rPr>
          <w:rStyle w:val="superscript"/>
        </w:rPr>
        <w:t>2</w:t>
      </w:r>
    </w:p>
    <w:p w14:paraId="7A8E57EC" w14:textId="77777777" w:rsidR="00C57D11" w:rsidRDefault="00C57D11" w:rsidP="00C57D11"/>
    <w:p w14:paraId="41CFEB86" w14:textId="77777777" w:rsidR="00C57D11" w:rsidRDefault="00C57D11" w:rsidP="00C57D11">
      <w:r>
        <w:rPr>
          <w:rFonts w:ascii="Symbol" w:hAnsi="Symbol"/>
        </w:rPr>
        <w:tab/>
      </w:r>
      <w:r w:rsidRPr="000E0E43">
        <w:t>α</w:t>
      </w:r>
      <w:r>
        <w:t xml:space="preserve"> = &lt;a</w:t>
      </w:r>
      <w:r w:rsidRPr="004F60E1">
        <w:rPr>
          <w:rStyle w:val="subscript"/>
        </w:rPr>
        <w:t>m</w:t>
      </w:r>
      <w:r>
        <w:t>a</w:t>
      </w:r>
      <w:r w:rsidRPr="004F60E1">
        <w:rPr>
          <w:rStyle w:val="subscript"/>
        </w:rPr>
        <w:t>n</w:t>
      </w:r>
      <w:r>
        <w:t>&gt;  = μ</w:t>
      </w:r>
      <w:r>
        <w:rPr>
          <w:rStyle w:val="superscript"/>
        </w:rPr>
        <w:t>2</w:t>
      </w:r>
      <w:r>
        <w:t xml:space="preserve"> = r</w:t>
      </w:r>
      <w:r w:rsidRPr="004F60E1">
        <w:rPr>
          <w:rStyle w:val="subscript"/>
        </w:rPr>
        <w:t>m-n</w:t>
      </w:r>
      <w:r>
        <w:t xml:space="preserve"> </w:t>
      </w:r>
      <w:r>
        <w:tab/>
        <w:t>for m ≠ n</w:t>
      </w:r>
      <w:r>
        <w:tab/>
        <w:t>// uncorrelated</w:t>
      </w:r>
      <w:r>
        <w:tab/>
      </w:r>
      <w:r>
        <w:tab/>
      </w:r>
      <w:r>
        <w:tab/>
      </w:r>
      <w:r>
        <w:tab/>
      </w:r>
    </w:p>
    <w:p w14:paraId="608B5802" w14:textId="77777777" w:rsidR="00C57D11" w:rsidRDefault="00C57D11" w:rsidP="00C57D11"/>
    <w:p w14:paraId="5CBC26E2" w14:textId="77777777" w:rsidR="00C57D11" w:rsidRDefault="00C57D11" w:rsidP="00C57D11">
      <w:r>
        <w:tab/>
        <w:t xml:space="preserve"> </w:t>
      </w:r>
      <w:r w:rsidRPr="000E0E43">
        <w:t>β</w:t>
      </w:r>
      <w:r>
        <w:t xml:space="preserve"> = &lt;a</w:t>
      </w:r>
      <w:r w:rsidRPr="004F60E1">
        <w:rPr>
          <w:rStyle w:val="subscript"/>
        </w:rPr>
        <w:t>n</w:t>
      </w:r>
      <w:r w:rsidRPr="004F60E1">
        <w:rPr>
          <w:rStyle w:val="superscript"/>
        </w:rPr>
        <w:t>2</w:t>
      </w:r>
      <w:r>
        <w:t>&gt; = (σ</w:t>
      </w:r>
      <w:r>
        <w:rPr>
          <w:rStyle w:val="superscript"/>
        </w:rPr>
        <w:t>2</w:t>
      </w:r>
      <w:r>
        <w:t xml:space="preserve"> + μ</w:t>
      </w:r>
      <w:r>
        <w:rPr>
          <w:rStyle w:val="superscript"/>
        </w:rPr>
        <w:t>2</w:t>
      </w:r>
      <w:r>
        <w:t>) = r</w:t>
      </w:r>
      <w:r w:rsidRPr="004F60E1">
        <w:rPr>
          <w:rStyle w:val="subscript"/>
        </w:rPr>
        <w:t>0</w:t>
      </w:r>
      <w:r>
        <w:t xml:space="preserve">   </w:t>
      </w:r>
      <w:r>
        <w:tab/>
        <w:t>=&gt;</w:t>
      </w:r>
      <w:r>
        <w:tab/>
        <w:t>σ</w:t>
      </w:r>
      <w:r>
        <w:rPr>
          <w:rStyle w:val="superscript"/>
        </w:rPr>
        <w:t>2</w:t>
      </w:r>
      <w:r>
        <w:t xml:space="preserve"> = β - μ</w:t>
      </w:r>
      <w:r>
        <w:rPr>
          <w:rStyle w:val="superscript"/>
        </w:rPr>
        <w:t>2</w:t>
      </w:r>
      <w:r>
        <w:t xml:space="preserve">  =  (β-α)</w:t>
      </w:r>
      <w:r>
        <w:rPr>
          <w:rStyle w:val="subscript"/>
        </w:rPr>
        <w:tab/>
      </w:r>
      <w:r>
        <w:rPr>
          <w:rStyle w:val="subscript"/>
        </w:rPr>
        <w:tab/>
      </w:r>
      <w:r>
        <w:rPr>
          <w:rStyle w:val="subscript"/>
        </w:rPr>
        <w:tab/>
      </w:r>
      <w:r>
        <w:rPr>
          <w:rStyle w:val="subscript"/>
        </w:rPr>
        <w:tab/>
      </w:r>
      <w:r>
        <w:t>(2.5.4)</w:t>
      </w:r>
    </w:p>
    <w:p w14:paraId="392C83FE" w14:textId="77777777" w:rsidR="00C57D11" w:rsidRDefault="00C57D11" w:rsidP="00C57D11"/>
    <w:p w14:paraId="7BD08395" w14:textId="77777777" w:rsidR="00C57D11" w:rsidRDefault="00C57D11" w:rsidP="00C57D11">
      <w:r>
        <w:t xml:space="preserve">For this uncorrelated sequence, we can at once plot the autocorrelation sequence:  </w:t>
      </w:r>
    </w:p>
    <w:p w14:paraId="0954E2F1" w14:textId="77777777" w:rsidR="00C57D11" w:rsidRDefault="00C57D11" w:rsidP="00C57D11"/>
    <w:p w14:paraId="1892FC1D" w14:textId="77777777" w:rsidR="00C57D11" w:rsidRDefault="00C57D11" w:rsidP="00C57D11">
      <w:r>
        <w:tab/>
      </w:r>
      <w:r>
        <w:tab/>
      </w:r>
      <w:r>
        <w:pict w14:anchorId="5C4217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75pt;height:129.75pt">
            <v:imagedata r:id="rId6" o:title=""/>
          </v:shape>
        </w:pict>
      </w:r>
    </w:p>
    <w:p w14:paraId="59DE9FBA" w14:textId="77777777" w:rsidR="00C57D11" w:rsidRDefault="00C57D11" w:rsidP="00C57D11"/>
    <w:p w14:paraId="4CA28F71" w14:textId="77777777" w:rsidR="00C57D11" w:rsidRDefault="00C57D11" w:rsidP="00C57D11">
      <w:r>
        <w:t>Here the sequence values r</w:t>
      </w:r>
      <w:r>
        <w:rPr>
          <w:rStyle w:val="subscript"/>
        </w:rPr>
        <w:t>i</w:t>
      </w:r>
      <w:r>
        <w:t xml:space="preserve"> are at the dots and the red line just interpolates these values. </w:t>
      </w:r>
    </w:p>
    <w:p w14:paraId="1365B8F8" w14:textId="77777777" w:rsidR="00C57D11" w:rsidRDefault="00C57D11" w:rsidP="00C57D11"/>
    <w:p w14:paraId="4075D08B" w14:textId="77777777" w:rsidR="00C57D11" w:rsidRDefault="00C57D11" w:rsidP="00C57D11">
      <w:r>
        <w:t>In FT we compute the spectral power density &lt;</w:t>
      </w:r>
      <w:r w:rsidRPr="00052F8E">
        <w:rPr>
          <w:rFonts w:ascii="Script MT Bold" w:hAnsi="Script MT Bold"/>
        </w:rPr>
        <w:t>P</w:t>
      </w:r>
      <w:r>
        <w:t xml:space="preserve">(ω)&gt; for an </w:t>
      </w:r>
      <w:r w:rsidRPr="00E200D1">
        <w:rPr>
          <w:i/>
        </w:rPr>
        <w:t>uncorrelated</w:t>
      </w:r>
      <w:r>
        <w:t xml:space="preserve"> amplitude-modulated pulse train of the form 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 xml:space="preserve">n </w:t>
      </w:r>
      <w:r>
        <w:t>x</w:t>
      </w:r>
      <w:r w:rsidRPr="00915D82">
        <w:rPr>
          <w:rStyle w:val="subscript"/>
        </w:rPr>
        <w:t>pulse</w:t>
      </w:r>
      <w:r>
        <w:t>(t - nT</w:t>
      </w:r>
      <w:r w:rsidRPr="00915D82">
        <w:rPr>
          <w:rStyle w:val="subscript"/>
        </w:rPr>
        <w:t>1</w:t>
      </w:r>
      <w:r>
        <w:t>). The result is as follows</w:t>
      </w:r>
    </w:p>
    <w:p w14:paraId="02CE4528" w14:textId="77777777" w:rsidR="00C57D11" w:rsidRPr="00BA5AEB" w:rsidRDefault="00C57D11" w:rsidP="00C57D11">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t>FT (35.11)</w:t>
      </w:r>
    </w:p>
    <w:p w14:paraId="3E3FCF25" w14:textId="77777777" w:rsidR="00C57D11" w:rsidRDefault="00C57D11" w:rsidP="00C57D11"/>
    <w:p w14:paraId="30FAA074" w14:textId="77777777" w:rsidR="00C57D11" w:rsidRPr="000201DF" w:rsidRDefault="00C57D11" w:rsidP="00C57D11">
      <w:r>
        <w:lastRenderedPageBreak/>
        <w:t xml:space="preserve">where α and β are the quantities shown in (2.5.4). Here </w:t>
      </w:r>
      <w:r w:rsidRPr="006871BC">
        <w:rPr>
          <w:rFonts w:ascii="Script MT Bold" w:hAnsi="Script MT Bold"/>
        </w:rPr>
        <w:t>P</w:t>
      </w:r>
      <w:r>
        <w:rPr>
          <w:rStyle w:val="subscript"/>
        </w:rPr>
        <w:t>pulse</w:t>
      </w:r>
      <w:r>
        <w:t>(ω) is the spectral power density of the underlying pulse x</w:t>
      </w:r>
      <w:r w:rsidRPr="00915D82">
        <w:rPr>
          <w:rStyle w:val="subscript"/>
        </w:rPr>
        <w:t>pulse</w:t>
      </w:r>
      <w:r>
        <w:t>(t) used to make the pulse train. If the pulse train sample spacing is time T</w:t>
      </w:r>
      <w:r>
        <w:rPr>
          <w:rStyle w:val="subscript"/>
        </w:rPr>
        <w:t>1</w:t>
      </w:r>
      <w:r>
        <w:t xml:space="preserve"> and if </w:t>
      </w:r>
    </w:p>
    <w:p w14:paraId="19EA3CBD" w14:textId="77777777" w:rsidR="00C57D11" w:rsidRDefault="00C57D11" w:rsidP="00C57D11">
      <w:r>
        <w:t>x</w:t>
      </w:r>
      <w:r w:rsidRPr="00915D82">
        <w:rPr>
          <w:rStyle w:val="subscript"/>
        </w:rPr>
        <w:t>pulse</w:t>
      </w:r>
      <w:r>
        <w:t>(t) is square pulse of amplitude 1 and width T</w:t>
      </w:r>
      <w:r>
        <w:rPr>
          <w:rStyle w:val="subscript"/>
        </w:rPr>
        <w:t>1</w:t>
      </w:r>
      <w:r>
        <w:t xml:space="preserve">, then </w:t>
      </w:r>
    </w:p>
    <w:p w14:paraId="4A28D3C9" w14:textId="77777777" w:rsidR="00C57D11" w:rsidRDefault="00C57D11" w:rsidP="00C57D11"/>
    <w:p w14:paraId="1B51978B" w14:textId="77777777" w:rsidR="00C57D11" w:rsidRPr="000201DF" w:rsidRDefault="00C57D11" w:rsidP="00C57D11">
      <w:r>
        <w:tab/>
      </w:r>
      <w:r>
        <w:tab/>
        <w:t>X</w:t>
      </w:r>
      <w:r w:rsidRPr="008219CC">
        <w:rPr>
          <w:rStyle w:val="subscript"/>
        </w:rPr>
        <w:t>pulse</w:t>
      </w:r>
      <w:r>
        <w:t>(ω) = T</w:t>
      </w:r>
      <w:r>
        <w:rPr>
          <w:rStyle w:val="subscript"/>
        </w:rPr>
        <w:t>1</w:t>
      </w:r>
      <w:r>
        <w:t xml:space="preserve"> sinc(ωT</w:t>
      </w:r>
      <w:r>
        <w:rPr>
          <w:rStyle w:val="subscript"/>
        </w:rPr>
        <w:t>1</w:t>
      </w:r>
      <w:r>
        <w:t>/2)</w:t>
      </w:r>
    </w:p>
    <w:p w14:paraId="242F7AF3" w14:textId="77777777" w:rsidR="00C57D11" w:rsidRPr="000201DF" w:rsidRDefault="00C57D11" w:rsidP="00C57D11"/>
    <w:p w14:paraId="4C8C92BF" w14:textId="77777777" w:rsidR="00C57D11" w:rsidRDefault="00C57D11" w:rsidP="00C57D11">
      <w:r>
        <w:rPr>
          <w:rFonts w:ascii="Script MT Bold" w:hAnsi="Script MT Bold"/>
        </w:rPr>
        <w:tab/>
      </w:r>
      <w:r>
        <w:rPr>
          <w:rFonts w:ascii="Script MT Bold" w:hAnsi="Script MT Bold"/>
        </w:rPr>
        <w:tab/>
      </w:r>
      <w:r w:rsidRPr="006871BC">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 (T</w:t>
      </w:r>
      <w:r>
        <w:rPr>
          <w:rStyle w:val="subscript"/>
        </w:rPr>
        <w:t>1</w:t>
      </w:r>
      <w:r>
        <w:t>/2π) sinc</w:t>
      </w:r>
      <w:r>
        <w:rPr>
          <w:rStyle w:val="superscript"/>
        </w:rPr>
        <w:t>2</w:t>
      </w:r>
      <w:r>
        <w:t>(ωT</w:t>
      </w:r>
      <w:r>
        <w:rPr>
          <w:rStyle w:val="subscript"/>
        </w:rPr>
        <w:t>1</w:t>
      </w:r>
      <w:r>
        <w:t>/2)</w:t>
      </w:r>
      <w:r>
        <w:tab/>
      </w:r>
      <w:r>
        <w:tab/>
        <w:t>FT (36.1)</w:t>
      </w:r>
    </w:p>
    <w:p w14:paraId="47E67464" w14:textId="77777777" w:rsidR="00C57D11" w:rsidRDefault="00C57D11" w:rsidP="00C57D11"/>
    <w:p w14:paraId="6F0BF359" w14:textId="77777777" w:rsidR="00C57D11" w:rsidRPr="007E419D" w:rsidRDefault="00C57D11" w:rsidP="00C57D11">
      <w:r>
        <w:t>and then we get, for an uncorrelated sequence {a</w:t>
      </w:r>
      <w:r>
        <w:rPr>
          <w:rStyle w:val="subscript"/>
        </w:rPr>
        <w:t>n</w:t>
      </w:r>
      <w:r>
        <w:t xml:space="preserve">}, </w:t>
      </w:r>
    </w:p>
    <w:p w14:paraId="38838110" w14:textId="77777777" w:rsidR="00C57D11" w:rsidRDefault="00C57D11" w:rsidP="00C57D11"/>
    <w:p w14:paraId="27FB13A9" w14:textId="77777777" w:rsidR="00C57D11" w:rsidRDefault="00C57D11" w:rsidP="00C57D11">
      <w:r>
        <w:tab/>
        <w:t>&lt;</w:t>
      </w:r>
      <w:r w:rsidRPr="006871BC">
        <w:rPr>
          <w:rFonts w:ascii="Script MT Bold" w:hAnsi="Script MT Bold"/>
        </w:rPr>
        <w:t>P</w:t>
      </w:r>
      <w:r>
        <w:t>(ω)&gt;  = (T</w:t>
      </w:r>
      <w:r>
        <w:rPr>
          <w:rStyle w:val="subscript"/>
        </w:rPr>
        <w:t>1</w:t>
      </w:r>
      <w:r>
        <w:t>/2π) sinc</w:t>
      </w:r>
      <w:r>
        <w:rPr>
          <w:rStyle w:val="superscript"/>
        </w:rPr>
        <w:t>2</w:t>
      </w:r>
      <w:r>
        <w:t>(ωT</w:t>
      </w:r>
      <w:r>
        <w:rPr>
          <w:rStyle w:val="subscript"/>
        </w:rPr>
        <w:t>1</w:t>
      </w:r>
      <w:r>
        <w:t xml:space="preserve">/2)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p>
    <w:p w14:paraId="662E13DB" w14:textId="77777777" w:rsidR="00C57D11" w:rsidRDefault="00C57D11" w:rsidP="00C57D11"/>
    <w:p w14:paraId="10BCB41E" w14:textId="77777777" w:rsidR="00C57D11" w:rsidRDefault="00C57D11" w:rsidP="00C57D11">
      <w:r>
        <w:tab/>
      </w:r>
      <w:r>
        <w:tab/>
        <w:t xml:space="preserve">     = (T</w:t>
      </w:r>
      <w:r>
        <w:rPr>
          <w:rStyle w:val="subscript"/>
        </w:rPr>
        <w:t>1</w:t>
      </w:r>
      <w:r>
        <w:t>/2π) sinc</w:t>
      </w:r>
      <w:r>
        <w:rPr>
          <w:rStyle w:val="superscript"/>
        </w:rPr>
        <w:t>2</w:t>
      </w:r>
      <w:r>
        <w:t>(ωT</w:t>
      </w:r>
      <w:r>
        <w:rPr>
          <w:rStyle w:val="subscript"/>
        </w:rPr>
        <w:t>1</w:t>
      </w:r>
      <w:r>
        <w:t>/2) [ (β-α)   +  α  2π δ(ω</w:t>
      </w:r>
      <w:r w:rsidRPr="00A26B41">
        <w:t>T</w:t>
      </w:r>
      <w:r w:rsidRPr="00915D82">
        <w:rPr>
          <w:rStyle w:val="subscript"/>
        </w:rPr>
        <w:t>1</w:t>
      </w:r>
      <w:r>
        <w:t>) ]</w:t>
      </w:r>
    </w:p>
    <w:p w14:paraId="3256AA88" w14:textId="77777777" w:rsidR="00C57D11" w:rsidRDefault="00C57D11" w:rsidP="00C57D11"/>
    <w:p w14:paraId="41D8EFC2" w14:textId="77777777" w:rsidR="00C57D11" w:rsidRDefault="00C57D11" w:rsidP="00C57D11">
      <w:r>
        <w:t>Apart from a DC line of amplitude α  = μ</w:t>
      </w:r>
      <w:r>
        <w:rPr>
          <w:rStyle w:val="superscript"/>
        </w:rPr>
        <w:t>2</w:t>
      </w:r>
      <w:r>
        <w:t xml:space="preserve">, the spectrum is entirely continuous. If the amplitudes are selected such that μ = 0, then even the DC line goes away. </w:t>
      </w:r>
    </w:p>
    <w:p w14:paraId="3A72C2D6" w14:textId="77777777" w:rsidR="00C57D11" w:rsidRDefault="00C57D11" w:rsidP="00C57D11"/>
    <w:p w14:paraId="5FA97205" w14:textId="77777777" w:rsidR="00C57D11" w:rsidRPr="00D24F6F" w:rsidRDefault="00C57D11" w:rsidP="00C57D11">
      <w:pPr>
        <w:rPr>
          <w:color w:val="0000FF"/>
        </w:rPr>
      </w:pPr>
      <w:r w:rsidRPr="00C200CF">
        <w:rPr>
          <w:color w:val="FF0000"/>
        </w:rPr>
        <w:t xml:space="preserve">It turns out that the MLS sequence is not perfectly uncorrelated, so we cannot apply the above theory to get the autocorrelation sequence and the spectral power density. </w:t>
      </w:r>
      <w:r w:rsidRPr="00D24F6F">
        <w:rPr>
          <w:color w:val="0000FF"/>
        </w:rPr>
        <w:tab/>
      </w:r>
      <w:r w:rsidR="00D24F6F" w:rsidRPr="00D24F6F">
        <w:rPr>
          <w:color w:val="0000FF"/>
        </w:rPr>
        <w:t xml:space="preserve">[ this </w:t>
      </w:r>
      <w:r w:rsidR="00D24F6F">
        <w:rPr>
          <w:color w:val="0000FF"/>
        </w:rPr>
        <w:t>item</w:t>
      </w:r>
      <w:r w:rsidR="00D24F6F" w:rsidRPr="00D24F6F">
        <w:rPr>
          <w:color w:val="0000FF"/>
        </w:rPr>
        <w:t xml:space="preserve"> has been integrated in ] </w:t>
      </w:r>
    </w:p>
    <w:p w14:paraId="02880156" w14:textId="77777777" w:rsidR="00C57D11" w:rsidRPr="006E007B" w:rsidRDefault="00C57D11" w:rsidP="00C57D11">
      <w:r>
        <w:tab/>
      </w:r>
    </w:p>
    <w:p w14:paraId="36A7F9B7" w14:textId="77777777" w:rsidR="00C57D11" w:rsidRPr="00C200CF" w:rsidRDefault="00C57D11" w:rsidP="00C57D11">
      <w:pPr>
        <w:rPr>
          <w:color w:val="FF0000"/>
        </w:rPr>
      </w:pPr>
      <w:r w:rsidRPr="00C200CF">
        <w:rPr>
          <w:color w:val="FF0000"/>
        </w:rPr>
        <w:t>Formula FT (35.11) assumes that the autocorrelation function r</w:t>
      </w:r>
      <w:r w:rsidRPr="00C200CF">
        <w:rPr>
          <w:rStyle w:val="subscript"/>
          <w:color w:val="FF0000"/>
        </w:rPr>
        <w:t>k</w:t>
      </w:r>
      <w:r w:rsidRPr="00C200CF">
        <w:rPr>
          <w:color w:val="FF0000"/>
        </w:rPr>
        <w:t xml:space="preserve"> is constant for all non-zero k. If this is not the case, we have to back up to the earlier formula for </w:t>
      </w:r>
      <w:r w:rsidRPr="00C200CF">
        <w:rPr>
          <w:rFonts w:ascii="Script MT Bold" w:hAnsi="Script MT Bold"/>
          <w:color w:val="FF0000"/>
        </w:rPr>
        <w:t>P</w:t>
      </w:r>
      <w:r w:rsidRPr="00C200CF">
        <w:rPr>
          <w:color w:val="FF0000"/>
        </w:rPr>
        <w:t xml:space="preserve">(ω), FT (35.2), which is completely general. In fact, this was what we had to do for the AMI line code treated in FT Section 37. </w:t>
      </w:r>
    </w:p>
    <w:p w14:paraId="6523A12B" w14:textId="77777777" w:rsidR="00C57D11" w:rsidRDefault="00C57D11" w:rsidP="00C57D11"/>
    <w:p w14:paraId="22EAEE9A" w14:textId="77777777" w:rsidR="00C57D11" w:rsidRPr="00C200CF" w:rsidRDefault="00C57D11" w:rsidP="00C57D11">
      <w:pPr>
        <w:rPr>
          <w:color w:val="FF0000"/>
        </w:rPr>
      </w:pPr>
      <w:r w:rsidRPr="00C200CF">
        <w:rPr>
          <w:color w:val="FF0000"/>
        </w:rPr>
        <w:t>We shall soon compute the digital autocorrelation function r</w:t>
      </w:r>
      <w:r w:rsidRPr="00C200CF">
        <w:rPr>
          <w:rStyle w:val="subscript"/>
          <w:color w:val="FF0000"/>
        </w:rPr>
        <w:t>k</w:t>
      </w:r>
      <w:r w:rsidRPr="00C200CF">
        <w:rPr>
          <w:color w:val="FF0000"/>
        </w:rPr>
        <w:t xml:space="preserve"> for an MLS sequence, and then use the result in the formulas of FT Chapter 6 to obtain the frequency spectrum of the MLS sequence. But first, we insert the following brief review of "probability and statistics"  in relation to &lt;a</w:t>
      </w:r>
      <w:r w:rsidRPr="00C200CF">
        <w:rPr>
          <w:rStyle w:val="subscript"/>
          <w:color w:val="FF0000"/>
        </w:rPr>
        <w:t>m</w:t>
      </w:r>
      <w:r w:rsidRPr="00C200CF">
        <w:rPr>
          <w:color w:val="FF0000"/>
        </w:rPr>
        <w:t>a</w:t>
      </w:r>
      <w:r w:rsidRPr="00C200CF">
        <w:rPr>
          <w:rStyle w:val="subscript"/>
          <w:color w:val="FF0000"/>
        </w:rPr>
        <w:t>n</w:t>
      </w:r>
      <w:r w:rsidRPr="00C200CF">
        <w:rPr>
          <w:color w:val="FF0000"/>
        </w:rPr>
        <w:t>&gt; and r</w:t>
      </w:r>
      <w:r w:rsidRPr="00C200CF">
        <w:rPr>
          <w:rStyle w:val="subscript"/>
          <w:color w:val="FF0000"/>
        </w:rPr>
        <w:t xml:space="preserve">k . </w:t>
      </w:r>
    </w:p>
    <w:p w14:paraId="29D046B7" w14:textId="77777777" w:rsidR="00C57D11" w:rsidRDefault="00C57D11" w:rsidP="00C57D11"/>
    <w:p w14:paraId="363599DF" w14:textId="77777777" w:rsidR="00C57D11" w:rsidRDefault="00C57D11" w:rsidP="00C57D11">
      <w:pPr>
        <w:pStyle w:val="Heading4"/>
      </w:pPr>
      <w:bookmarkStart w:id="4" w:name="_Toc361848813"/>
      <w:r>
        <w:t>A few Basics of Probability and Statistics</w:t>
      </w:r>
      <w:bookmarkEnd w:id="4"/>
    </w:p>
    <w:p w14:paraId="415CCD1D" w14:textId="77777777" w:rsidR="00C57D11" w:rsidRDefault="00C57D11" w:rsidP="00C57D11"/>
    <w:p w14:paraId="2035A7DB" w14:textId="77777777" w:rsidR="00C57D11" w:rsidRDefault="00C57D11" w:rsidP="00C57D11">
      <w:r>
        <w:t xml:space="preserve">The probability of </w:t>
      </w:r>
      <w:r>
        <w:rPr>
          <w:i/>
        </w:rPr>
        <w:t>events</w:t>
      </w:r>
      <w:r>
        <w:t xml:space="preserve"> A and B both being true is denoted by P(A</w:t>
      </w:r>
      <w:r>
        <w:sym w:font="Symbol" w:char="F0C7"/>
      </w:r>
      <w:r>
        <w:t>B), or P(A,B)</w:t>
      </w:r>
      <w:r w:rsidRPr="004144CA">
        <w:t xml:space="preserve">. </w:t>
      </w:r>
      <w:r>
        <w:t>This is known as the joint second-order probability density function (pdf). A related concept is P(A|B) meaning the conditional probability that A is true given that B is true</w:t>
      </w:r>
      <w:r w:rsidRPr="004144CA">
        <w:t xml:space="preserve">. </w:t>
      </w:r>
      <w:r>
        <w:t xml:space="preserve">Here are the relations: </w:t>
      </w:r>
    </w:p>
    <w:p w14:paraId="457539A0" w14:textId="77777777" w:rsidR="00C57D11" w:rsidRDefault="00C57D11" w:rsidP="00C57D11"/>
    <w:p w14:paraId="3D308A63" w14:textId="77777777" w:rsidR="00C57D11" w:rsidRDefault="00C57D11" w:rsidP="00C57D11">
      <w:r>
        <w:tab/>
        <w:t>P(A,B) = P(A</w:t>
      </w:r>
      <w:r>
        <w:sym w:font="Symbol" w:char="F0C7"/>
      </w:r>
      <w:r>
        <w:t>B) = P(A|B) P(B) = P(B|A) P(A)  .</w:t>
      </w:r>
      <w:r>
        <w:tab/>
      </w:r>
      <w:r>
        <w:tab/>
      </w:r>
      <w:r>
        <w:tab/>
      </w:r>
      <w:r>
        <w:tab/>
      </w:r>
      <w:r>
        <w:tab/>
      </w:r>
      <w:r>
        <w:tab/>
        <w:t>(2.5.5)</w:t>
      </w:r>
    </w:p>
    <w:p w14:paraId="0A39DAF3" w14:textId="77777777" w:rsidR="00C57D11" w:rsidRDefault="00C57D11" w:rsidP="00C57D11"/>
    <w:p w14:paraId="68914DBA" w14:textId="77777777" w:rsidR="00C57D11" w:rsidRDefault="00C57D11" w:rsidP="00C57D11">
      <w:r>
        <w:t xml:space="preserve">If events A and B are </w:t>
      </w:r>
      <w:r>
        <w:rPr>
          <w:i/>
        </w:rPr>
        <w:t>statistically independent</w:t>
      </w:r>
      <w:r>
        <w:t>, one gets:</w:t>
      </w:r>
    </w:p>
    <w:p w14:paraId="295FD447" w14:textId="77777777" w:rsidR="00C57D11" w:rsidRDefault="00C57D11" w:rsidP="00C57D11"/>
    <w:p w14:paraId="5C5F7D5C" w14:textId="77777777" w:rsidR="00C57D11" w:rsidRDefault="00C57D11" w:rsidP="00C57D11">
      <w:r>
        <w:tab/>
        <w:t>P(A,B) = P(A</w:t>
      </w:r>
      <w:r>
        <w:sym w:font="Symbol" w:char="F0C7"/>
      </w:r>
      <w:r>
        <w:t>B) = P(A) P(B)</w:t>
      </w:r>
      <w:r>
        <w:tab/>
      </w:r>
      <w:r>
        <w:tab/>
      </w:r>
      <w:r w:rsidRPr="00DE5D58">
        <w:sym w:font="Symbol" w:char="F0DB"/>
      </w:r>
      <w:r>
        <w:tab/>
        <w:t>P(A|B) = P(A),     P(B|A) = P(B)</w:t>
      </w:r>
      <w:r>
        <w:tab/>
        <w:t xml:space="preserve"> .</w:t>
      </w:r>
      <w:r>
        <w:tab/>
        <w:t>(2.5.6)</w:t>
      </w:r>
    </w:p>
    <w:p w14:paraId="56591CE5" w14:textId="77777777" w:rsidR="00C57D11" w:rsidRDefault="00C57D11" w:rsidP="00C57D11"/>
    <w:p w14:paraId="33B65B4D" w14:textId="77777777" w:rsidR="00C57D11" w:rsidRDefault="00C57D11" w:rsidP="00C57D11">
      <w:r>
        <w:t>The result P(A|B) = P(A) means that the probability of A being true is not influenced by whether or not B is true</w:t>
      </w:r>
      <w:r w:rsidRPr="004144CA">
        <w:t xml:space="preserve">. </w:t>
      </w:r>
    </w:p>
    <w:p w14:paraId="75D97834" w14:textId="77777777" w:rsidR="00C57D11" w:rsidRDefault="00C57D11" w:rsidP="00C57D11"/>
    <w:p w14:paraId="32E55DED" w14:textId="77777777" w:rsidR="00C57D11" w:rsidRDefault="00C57D11" w:rsidP="00C57D11">
      <w:r>
        <w:t>Similarly one can define joint pdf's of third order and beyond</w:t>
      </w:r>
      <w:r w:rsidRPr="004144CA">
        <w:t xml:space="preserve">. </w:t>
      </w:r>
      <w:r>
        <w:t xml:space="preserve">For example, statistical independence for a third-order pdf is indicated by, </w:t>
      </w:r>
    </w:p>
    <w:p w14:paraId="24510A77" w14:textId="77777777" w:rsidR="00C57D11" w:rsidRDefault="00C57D11" w:rsidP="00C57D11"/>
    <w:p w14:paraId="540B4801" w14:textId="77777777" w:rsidR="00C57D11" w:rsidRDefault="00C57D11" w:rsidP="00C57D11">
      <w:r>
        <w:tab/>
        <w:t>P(A,B,C) = P(A</w:t>
      </w:r>
      <w:r>
        <w:sym w:font="Symbol" w:char="F0C7"/>
      </w:r>
      <w:r>
        <w:t>B</w:t>
      </w:r>
      <w:r>
        <w:sym w:font="Symbol" w:char="F0C7"/>
      </w:r>
      <w:r>
        <w:t>C) = P(A)P(B)P(C) .</w:t>
      </w:r>
      <w:r>
        <w:tab/>
      </w:r>
      <w:r>
        <w:tab/>
      </w:r>
      <w:r>
        <w:tab/>
      </w:r>
      <w:r>
        <w:tab/>
      </w:r>
      <w:r>
        <w:tab/>
      </w:r>
      <w:r>
        <w:tab/>
      </w:r>
      <w:r>
        <w:tab/>
        <w:t>(2.5.7)</w:t>
      </w:r>
    </w:p>
    <w:p w14:paraId="4FD620DC" w14:textId="77777777" w:rsidR="00C57D11" w:rsidRDefault="00C57D11" w:rsidP="00C57D11"/>
    <w:p w14:paraId="64B7713C" w14:textId="77777777" w:rsidR="00C57D11" w:rsidRPr="0007359F" w:rsidRDefault="00C57D11" w:rsidP="00C57D11">
      <w:pPr>
        <w:pStyle w:val="Heading4"/>
      </w:pPr>
      <w:bookmarkStart w:id="5" w:name="_Toc361848814"/>
      <w:r>
        <w:t>Case 1:  Symbols in {1,0}</w:t>
      </w:r>
      <w:bookmarkEnd w:id="5"/>
      <w:r>
        <w:t xml:space="preserve"> </w:t>
      </w:r>
      <w:r w:rsidRPr="0007359F">
        <w:t xml:space="preserve"> </w:t>
      </w:r>
    </w:p>
    <w:p w14:paraId="6C7FF86A" w14:textId="77777777" w:rsidR="00C57D11" w:rsidRDefault="00C57D11" w:rsidP="00C57D11"/>
    <w:p w14:paraId="0469F0C0" w14:textId="77777777" w:rsidR="00C57D11" w:rsidRDefault="00C57D11" w:rsidP="00C57D11">
      <w:r>
        <w:t>The "event" of interest is that a</w:t>
      </w:r>
      <w:r w:rsidRPr="004F60E1">
        <w:rPr>
          <w:rStyle w:val="subscript"/>
        </w:rPr>
        <w:t xml:space="preserve">n </w:t>
      </w:r>
      <w:r>
        <w:t>= 1</w:t>
      </w:r>
      <w:r w:rsidRPr="004144CA">
        <w:t xml:space="preserve">. </w:t>
      </w:r>
      <w:r>
        <w:t>The sequence {a</w:t>
      </w:r>
      <w:r w:rsidRPr="004F60E1">
        <w:rPr>
          <w:rStyle w:val="subscript"/>
        </w:rPr>
        <w:t>n</w:t>
      </w:r>
      <w:r>
        <w:t xml:space="preserve">} has some mean value which we denote by μ. The following shorthand notation is useful: </w:t>
      </w:r>
    </w:p>
    <w:p w14:paraId="6F459B23" w14:textId="77777777" w:rsidR="00C57D11" w:rsidRDefault="00C57D11" w:rsidP="00C57D11"/>
    <w:p w14:paraId="5C5D800E" w14:textId="77777777" w:rsidR="00C57D11" w:rsidRPr="00D707A9" w:rsidRDefault="00C57D11" w:rsidP="00C57D11">
      <w:r>
        <w:tab/>
        <w:t>p(a</w:t>
      </w:r>
      <w:r w:rsidRPr="004F60E1">
        <w:rPr>
          <w:rStyle w:val="subscript"/>
        </w:rPr>
        <w:t>n</w:t>
      </w:r>
      <w:r>
        <w:t>) ≡ P(a</w:t>
      </w:r>
      <w:r w:rsidRPr="004F60E1">
        <w:rPr>
          <w:rStyle w:val="subscript"/>
        </w:rPr>
        <w:t>n</w:t>
      </w:r>
      <w:r>
        <w:t>=1) = &lt;a</w:t>
      </w:r>
      <w:r>
        <w:rPr>
          <w:rStyle w:val="subscript"/>
        </w:rPr>
        <w:t>n</w:t>
      </w:r>
      <w:r>
        <w:t>&gt; = μ</w:t>
      </w:r>
    </w:p>
    <w:p w14:paraId="0A067A1F" w14:textId="77777777" w:rsidR="00C57D11" w:rsidRDefault="00C57D11" w:rsidP="00C57D11"/>
    <w:p w14:paraId="3587B35B" w14:textId="77777777" w:rsidR="00C57D11" w:rsidRDefault="00C57D11" w:rsidP="00C57D11">
      <w:pPr>
        <w:tabs>
          <w:tab w:val="left" w:pos="7200"/>
          <w:tab w:val="left" w:pos="7920"/>
          <w:tab w:val="right" w:pos="9270"/>
        </w:tabs>
      </w:pPr>
      <w:r>
        <w:tab/>
        <w:t>p(a</w:t>
      </w:r>
      <w:r w:rsidRPr="004F60E1">
        <w:rPr>
          <w:rStyle w:val="subscript"/>
        </w:rPr>
        <w:t>n</w:t>
      </w:r>
      <w:r>
        <w:t>, a</w:t>
      </w:r>
      <w:r w:rsidRPr="004F60E1">
        <w:rPr>
          <w:rStyle w:val="subscript"/>
        </w:rPr>
        <w:t>m</w:t>
      </w:r>
      <w:r>
        <w:t>) ≡ P(a</w:t>
      </w:r>
      <w:r w:rsidRPr="004F60E1">
        <w:rPr>
          <w:rStyle w:val="subscript"/>
        </w:rPr>
        <w:t>n</w:t>
      </w:r>
      <w:r>
        <w:t>= 1, a</w:t>
      </w:r>
      <w:r w:rsidRPr="004F60E1">
        <w:rPr>
          <w:rStyle w:val="subscript"/>
        </w:rPr>
        <w:t>m</w:t>
      </w:r>
      <w:r>
        <w:t>= 1)</w:t>
      </w:r>
      <w:r>
        <w:tab/>
        <w:t>.</w:t>
      </w:r>
      <w:r>
        <w:tab/>
      </w:r>
      <w:r>
        <w:tab/>
      </w:r>
      <w:r>
        <w:tab/>
      </w:r>
      <w:r>
        <w:tab/>
      </w:r>
      <w:r>
        <w:tab/>
      </w:r>
      <w:r>
        <w:tab/>
      </w:r>
      <w:r>
        <w:tab/>
      </w:r>
      <w:r>
        <w:tab/>
        <w:t>(2.5.8)</w:t>
      </w:r>
    </w:p>
    <w:p w14:paraId="31F87776" w14:textId="77777777" w:rsidR="00C57D11" w:rsidRDefault="00C57D11" w:rsidP="00C57D11"/>
    <w:p w14:paraId="240BB5B2" w14:textId="77777777" w:rsidR="00C57D11" w:rsidRDefault="00C57D11" w:rsidP="00C57D11">
      <w:r>
        <w:t xml:space="preserve">We can now express various mean values in terms of these pdf's: </w:t>
      </w:r>
    </w:p>
    <w:p w14:paraId="7046409B" w14:textId="77777777" w:rsidR="00C57D11" w:rsidRDefault="00C57D11" w:rsidP="00C57D11"/>
    <w:p w14:paraId="52297D6F" w14:textId="77777777" w:rsidR="00C57D11" w:rsidRPr="0013254D" w:rsidRDefault="00C57D11" w:rsidP="00C57D11">
      <w:pPr>
        <w:tabs>
          <w:tab w:val="left" w:pos="7200"/>
          <w:tab w:val="left" w:pos="7920"/>
          <w:tab w:val="right" w:pos="9270"/>
        </w:tabs>
      </w:pPr>
      <w:r>
        <w:tab/>
        <w:t>&lt;a</w:t>
      </w:r>
      <w:r w:rsidRPr="004F60E1">
        <w:rPr>
          <w:rStyle w:val="subscript"/>
        </w:rPr>
        <w:t>n</w:t>
      </w:r>
      <w:r>
        <w:t>&gt; = 1 • P(a</w:t>
      </w:r>
      <w:r w:rsidRPr="004F60E1">
        <w:rPr>
          <w:rStyle w:val="subscript"/>
        </w:rPr>
        <w:t>n</w:t>
      </w:r>
      <w:r>
        <w:t>=1)  + 0 • P(a</w:t>
      </w:r>
      <w:r w:rsidRPr="004F60E1">
        <w:rPr>
          <w:rStyle w:val="subscript"/>
        </w:rPr>
        <w:t>n</w:t>
      </w:r>
      <w:r>
        <w:t>≠1)  = P(a</w:t>
      </w:r>
      <w:r w:rsidRPr="004F60E1">
        <w:rPr>
          <w:rStyle w:val="subscript"/>
        </w:rPr>
        <w:t>n</w:t>
      </w:r>
      <w:r>
        <w:t>=1) = p(a</w:t>
      </w:r>
      <w:r w:rsidRPr="004F60E1">
        <w:rPr>
          <w:rStyle w:val="subscript"/>
        </w:rPr>
        <w:t>n</w:t>
      </w:r>
      <w:r>
        <w:t>)  = μ</w:t>
      </w:r>
      <w:r>
        <w:tab/>
      </w:r>
      <w:r>
        <w:tab/>
      </w:r>
      <w:r>
        <w:tab/>
      </w:r>
      <w:r>
        <w:tab/>
      </w:r>
      <w:r>
        <w:tab/>
        <w:t>(2.5.9a)</w:t>
      </w:r>
    </w:p>
    <w:p w14:paraId="1CBDE05F" w14:textId="77777777" w:rsidR="00C57D11" w:rsidRDefault="00C57D11" w:rsidP="00C57D11"/>
    <w:p w14:paraId="3B555635" w14:textId="77777777" w:rsidR="00C57D11" w:rsidRDefault="00C57D11" w:rsidP="00C57D11">
      <w:pPr>
        <w:tabs>
          <w:tab w:val="left" w:pos="7200"/>
          <w:tab w:val="left" w:pos="7920"/>
          <w:tab w:val="right" w:pos="9270"/>
        </w:tabs>
      </w:pPr>
      <w:r>
        <w:tab/>
        <w:t>&lt;a</w:t>
      </w:r>
      <w:r w:rsidRPr="004F60E1">
        <w:rPr>
          <w:rStyle w:val="subscript"/>
        </w:rPr>
        <w:t>n</w:t>
      </w:r>
      <w:r w:rsidRPr="004F60E1">
        <w:rPr>
          <w:rStyle w:val="superscript"/>
        </w:rPr>
        <w:t>2</w:t>
      </w:r>
      <w:r>
        <w:t>&gt; = 1</w:t>
      </w:r>
      <w:r w:rsidRPr="004F60E1">
        <w:rPr>
          <w:rStyle w:val="superscript"/>
        </w:rPr>
        <w:t>2</w:t>
      </w:r>
      <w:r>
        <w:t xml:space="preserve"> • P(a</w:t>
      </w:r>
      <w:r w:rsidRPr="004F60E1">
        <w:rPr>
          <w:rStyle w:val="subscript"/>
        </w:rPr>
        <w:t>n</w:t>
      </w:r>
      <w:r>
        <w:t>=1)  + 0</w:t>
      </w:r>
      <w:r w:rsidRPr="004F60E1">
        <w:rPr>
          <w:rStyle w:val="superscript"/>
        </w:rPr>
        <w:t>2</w:t>
      </w:r>
      <w:r>
        <w:t xml:space="preserve"> • P(a</w:t>
      </w:r>
      <w:r w:rsidRPr="004F60E1">
        <w:rPr>
          <w:rStyle w:val="subscript"/>
        </w:rPr>
        <w:t>n</w:t>
      </w:r>
      <w:r>
        <w:t>≠1)  = P(a</w:t>
      </w:r>
      <w:r w:rsidRPr="004F60E1">
        <w:rPr>
          <w:rStyle w:val="subscript"/>
        </w:rPr>
        <w:t>n</w:t>
      </w:r>
      <w:r>
        <w:t>=1) = p(a</w:t>
      </w:r>
      <w:r w:rsidRPr="004F60E1">
        <w:rPr>
          <w:rStyle w:val="subscript"/>
        </w:rPr>
        <w:t>n</w:t>
      </w:r>
      <w:r>
        <w:t>) = μ</w:t>
      </w:r>
      <w:r>
        <w:tab/>
      </w:r>
      <w:r>
        <w:tab/>
      </w:r>
      <w:r>
        <w:tab/>
      </w:r>
      <w:r>
        <w:tab/>
      </w:r>
      <w:r>
        <w:tab/>
        <w:t>(2.5.9b)</w:t>
      </w:r>
    </w:p>
    <w:p w14:paraId="53D903D9" w14:textId="77777777" w:rsidR="00C57D11" w:rsidRDefault="00C57D11" w:rsidP="00C57D11"/>
    <w:p w14:paraId="47757871" w14:textId="77777777" w:rsidR="00C57D11" w:rsidRDefault="00C57D11" w:rsidP="00C57D11">
      <w:pPr>
        <w:tabs>
          <w:tab w:val="left" w:pos="7200"/>
          <w:tab w:val="left" w:pos="7920"/>
          <w:tab w:val="right" w:pos="9270"/>
        </w:tabs>
      </w:pPr>
      <w:r>
        <w:tab/>
        <w:t>&lt;a</w:t>
      </w:r>
      <w:r w:rsidRPr="004F60E1">
        <w:rPr>
          <w:rStyle w:val="subscript"/>
        </w:rPr>
        <w:t>m</w:t>
      </w:r>
      <w:r>
        <w:t>a</w:t>
      </w:r>
      <w:r w:rsidRPr="004F60E1">
        <w:rPr>
          <w:rStyle w:val="subscript"/>
        </w:rPr>
        <w:t>n</w:t>
      </w:r>
      <w:r>
        <w:t>&gt; = 1</w:t>
      </w:r>
      <w:r w:rsidRPr="004F60E1">
        <w:rPr>
          <w:rStyle w:val="superscript"/>
        </w:rPr>
        <w:t>2</w:t>
      </w:r>
      <w:r>
        <w:t xml:space="preserve"> • P(a</w:t>
      </w:r>
      <w:r w:rsidRPr="004F60E1">
        <w:rPr>
          <w:rStyle w:val="subscript"/>
        </w:rPr>
        <w:t>m</w:t>
      </w:r>
      <w:r>
        <w:t>=1,a</w:t>
      </w:r>
      <w:r>
        <w:rPr>
          <w:rStyle w:val="subscript"/>
        </w:rPr>
        <w:t>n</w:t>
      </w:r>
      <w:r>
        <w:t>=1) +3  zero terms =  P(a</w:t>
      </w:r>
      <w:r w:rsidRPr="004F60E1">
        <w:rPr>
          <w:rStyle w:val="subscript"/>
        </w:rPr>
        <w:t>m</w:t>
      </w:r>
      <w:r>
        <w:t>=1,a</w:t>
      </w:r>
      <w:r w:rsidRPr="004F60E1">
        <w:rPr>
          <w:rStyle w:val="subscript"/>
        </w:rPr>
        <w:t xml:space="preserve">n </w:t>
      </w:r>
      <w:r>
        <w:t>=1) = p(a</w:t>
      </w:r>
      <w:r w:rsidRPr="004F60E1">
        <w:rPr>
          <w:rStyle w:val="subscript"/>
        </w:rPr>
        <w:t>m</w:t>
      </w:r>
      <w:r>
        <w:t>, a</w:t>
      </w:r>
      <w:r w:rsidRPr="004F60E1">
        <w:rPr>
          <w:rStyle w:val="subscript"/>
        </w:rPr>
        <w:t>n</w:t>
      </w:r>
      <w:r>
        <w:t>)  .</w:t>
      </w:r>
      <w:r>
        <w:tab/>
      </w:r>
      <w:r>
        <w:tab/>
      </w:r>
      <w:r>
        <w:tab/>
        <w:t>(2.5.9c)</w:t>
      </w:r>
    </w:p>
    <w:p w14:paraId="009A7460" w14:textId="77777777" w:rsidR="00C57D11" w:rsidRDefault="00C57D11" w:rsidP="00C57D11"/>
    <w:p w14:paraId="406F3AE0" w14:textId="77777777" w:rsidR="00C57D11" w:rsidRDefault="00C57D11" w:rsidP="00C57D11">
      <w:r>
        <w:t>If m≠n, it is possible that a</w:t>
      </w:r>
      <w:r w:rsidRPr="004F60E1">
        <w:rPr>
          <w:rStyle w:val="subscript"/>
        </w:rPr>
        <w:t>m</w:t>
      </w:r>
      <w:r>
        <w:t xml:space="preserve"> and a</w:t>
      </w:r>
      <w:r w:rsidRPr="004F60E1">
        <w:rPr>
          <w:rStyle w:val="subscript"/>
        </w:rPr>
        <w:t>n</w:t>
      </w:r>
      <w:r>
        <w:t xml:space="preserve"> could be statistically independent. In this case, one would have:</w:t>
      </w:r>
    </w:p>
    <w:p w14:paraId="06327F78" w14:textId="77777777" w:rsidR="00C57D11" w:rsidRDefault="00C57D11" w:rsidP="00C57D11"/>
    <w:p w14:paraId="5A50C03C" w14:textId="77777777" w:rsidR="00C57D11" w:rsidRDefault="00C57D11" w:rsidP="00C57D11">
      <w:pPr>
        <w:tabs>
          <w:tab w:val="left" w:pos="7200"/>
          <w:tab w:val="left" w:pos="7920"/>
          <w:tab w:val="right" w:pos="9270"/>
        </w:tabs>
      </w:pPr>
      <w:r>
        <w:tab/>
        <w:t>&lt;a</w:t>
      </w:r>
      <w:r w:rsidRPr="004F60E1">
        <w:rPr>
          <w:rStyle w:val="subscript"/>
        </w:rPr>
        <w:t>m</w:t>
      </w:r>
      <w:r>
        <w:t>a</w:t>
      </w:r>
      <w:r w:rsidRPr="004F60E1">
        <w:rPr>
          <w:rStyle w:val="subscript"/>
        </w:rPr>
        <w:t>n</w:t>
      </w:r>
      <w:r>
        <w:t>&gt; =  p(a</w:t>
      </w:r>
      <w:r w:rsidRPr="004F60E1">
        <w:rPr>
          <w:rStyle w:val="subscript"/>
        </w:rPr>
        <w:t>m</w:t>
      </w:r>
      <w:r>
        <w:t>, a</w:t>
      </w:r>
      <w:r w:rsidRPr="004F60E1">
        <w:rPr>
          <w:rStyle w:val="subscript"/>
        </w:rPr>
        <w:t>n</w:t>
      </w:r>
      <w:r>
        <w:t>) =  p(a</w:t>
      </w:r>
      <w:r w:rsidRPr="004F60E1">
        <w:rPr>
          <w:rStyle w:val="subscript"/>
        </w:rPr>
        <w:t>m</w:t>
      </w:r>
      <w:r>
        <w:t>) p(a</w:t>
      </w:r>
      <w:r w:rsidRPr="004F60E1">
        <w:rPr>
          <w:rStyle w:val="subscript"/>
        </w:rPr>
        <w:t>n</w:t>
      </w:r>
      <w:r>
        <w:t>) = &lt;a</w:t>
      </w:r>
      <w:r w:rsidRPr="004F60E1">
        <w:rPr>
          <w:rStyle w:val="subscript"/>
        </w:rPr>
        <w:t>m</w:t>
      </w:r>
      <w:r>
        <w:t>&gt;&lt;a</w:t>
      </w:r>
      <w:r w:rsidRPr="004F60E1">
        <w:rPr>
          <w:rStyle w:val="subscript"/>
        </w:rPr>
        <w:t>n</w:t>
      </w:r>
      <w:r>
        <w:t>&gt;  = μ</w:t>
      </w:r>
      <w:r>
        <w:rPr>
          <w:rStyle w:val="superscript"/>
        </w:rPr>
        <w:t>2</w:t>
      </w:r>
      <w:r>
        <w:tab/>
      </w:r>
      <w:r>
        <w:tab/>
        <w:t>// uncorrelated</w:t>
      </w:r>
      <w:r>
        <w:tab/>
      </w:r>
      <w:r>
        <w:tab/>
      </w:r>
      <w:r>
        <w:tab/>
        <w:t>(2.5.10)</w:t>
      </w:r>
    </w:p>
    <w:p w14:paraId="66EBACFD" w14:textId="77777777" w:rsidR="00C57D11" w:rsidRDefault="00C57D11" w:rsidP="00C57D11"/>
    <w:p w14:paraId="7A585507" w14:textId="77777777" w:rsidR="00C57D11" w:rsidRDefault="00C57D11" w:rsidP="00C57D11">
      <w:r>
        <w:t>For m=n, it is impossible that a</w:t>
      </w:r>
      <w:r w:rsidRPr="004F60E1">
        <w:rPr>
          <w:rStyle w:val="subscript"/>
        </w:rPr>
        <w:t>m</w:t>
      </w:r>
      <w:r>
        <w:rPr>
          <w:rStyle w:val="subscript"/>
        </w:rPr>
        <w:t xml:space="preserve"> </w:t>
      </w:r>
      <w:r>
        <w:t>and a</w:t>
      </w:r>
      <w:r>
        <w:rPr>
          <w:rStyle w:val="subscript"/>
        </w:rPr>
        <w:t xml:space="preserve">n </w:t>
      </w:r>
      <w:r>
        <w:t>be statistically independent, and one has:</w:t>
      </w:r>
    </w:p>
    <w:p w14:paraId="29C2D5B2" w14:textId="77777777" w:rsidR="00C57D11" w:rsidRDefault="00C57D11" w:rsidP="00C57D11"/>
    <w:p w14:paraId="328CD3B9" w14:textId="77777777" w:rsidR="00C57D11" w:rsidRDefault="00C57D11" w:rsidP="00C57D11">
      <w:pPr>
        <w:tabs>
          <w:tab w:val="left" w:pos="7200"/>
          <w:tab w:val="left" w:pos="7920"/>
          <w:tab w:val="right" w:pos="9270"/>
        </w:tabs>
      </w:pPr>
      <w:r>
        <w:tab/>
        <w:t>&lt;a</w:t>
      </w:r>
      <w:r w:rsidRPr="004F60E1">
        <w:rPr>
          <w:rStyle w:val="subscript"/>
        </w:rPr>
        <w:t>n</w:t>
      </w:r>
      <w:r>
        <w:t>a</w:t>
      </w:r>
      <w:r w:rsidRPr="004F60E1">
        <w:rPr>
          <w:rStyle w:val="subscript"/>
        </w:rPr>
        <w:t>n</w:t>
      </w:r>
      <w:r>
        <w:t>&gt; =  p(a</w:t>
      </w:r>
      <w:r w:rsidRPr="004F60E1">
        <w:rPr>
          <w:rStyle w:val="subscript"/>
        </w:rPr>
        <w:t>n</w:t>
      </w:r>
      <w:r>
        <w:t>, a</w:t>
      </w:r>
      <w:r w:rsidRPr="004F60E1">
        <w:rPr>
          <w:rStyle w:val="subscript"/>
        </w:rPr>
        <w:t>n</w:t>
      </w:r>
      <w:r>
        <w:t>) = &lt;a</w:t>
      </w:r>
      <w:r w:rsidRPr="004F60E1">
        <w:rPr>
          <w:rStyle w:val="subscript"/>
        </w:rPr>
        <w:t>n</w:t>
      </w:r>
      <w:r w:rsidRPr="004F60E1">
        <w:rPr>
          <w:rStyle w:val="superscript"/>
        </w:rPr>
        <w:t>2</w:t>
      </w:r>
      <w:r>
        <w:t>&gt; =  p(a</w:t>
      </w:r>
      <w:r>
        <w:rPr>
          <w:rStyle w:val="subscript"/>
        </w:rPr>
        <w:t>n</w:t>
      </w:r>
      <w:r>
        <w:t>) = μ  ≠    p(a</w:t>
      </w:r>
      <w:r>
        <w:rPr>
          <w:rStyle w:val="subscript"/>
        </w:rPr>
        <w:t>n</w:t>
      </w:r>
      <w:r>
        <w:t>) p(a</w:t>
      </w:r>
      <w:r>
        <w:rPr>
          <w:rStyle w:val="subscript"/>
        </w:rPr>
        <w:t>n</w:t>
      </w:r>
      <w:r>
        <w:t xml:space="preserve">) </w:t>
      </w:r>
      <w:r>
        <w:tab/>
        <w:t>// correlated</w:t>
      </w:r>
      <w:r>
        <w:tab/>
      </w:r>
      <w:r>
        <w:tab/>
      </w:r>
      <w:r>
        <w:tab/>
        <w:t>(2.5.11)</w:t>
      </w:r>
    </w:p>
    <w:p w14:paraId="5FA333AD" w14:textId="77777777" w:rsidR="00C57D11" w:rsidRDefault="00C57D11" w:rsidP="00C57D11">
      <w:r>
        <w:tab/>
      </w:r>
      <w:r>
        <w:tab/>
      </w:r>
    </w:p>
    <w:p w14:paraId="13025B07" w14:textId="77777777" w:rsidR="00C57D11" w:rsidRDefault="00C57D11" w:rsidP="00C57D11">
      <w:r>
        <w:t>In other words, the "diagonal" second-order statistical quantity p(a</w:t>
      </w:r>
      <w:r w:rsidRPr="004F60E1">
        <w:rPr>
          <w:rStyle w:val="subscript"/>
        </w:rPr>
        <w:t>n</w:t>
      </w:r>
      <w:r>
        <w:t>, a</w:t>
      </w:r>
      <w:r w:rsidRPr="004F60E1">
        <w:rPr>
          <w:rStyle w:val="subscript"/>
        </w:rPr>
        <w:t>n</w:t>
      </w:r>
      <w:r>
        <w:t>) is really the first-order quantity p(a</w:t>
      </w:r>
      <w:r w:rsidRPr="004F60E1">
        <w:rPr>
          <w:rStyle w:val="subscript"/>
        </w:rPr>
        <w:t>n</w:t>
      </w:r>
      <w:r>
        <w:t xml:space="preserve">). </w:t>
      </w:r>
    </w:p>
    <w:p w14:paraId="5C6AD397" w14:textId="77777777" w:rsidR="00C57D11" w:rsidRDefault="00C57D11" w:rsidP="00C57D11">
      <w:r>
        <w:tab/>
        <w:t xml:space="preserve">We can now write down a few related statistical quantities (we are doing GF(2) symbols here): </w:t>
      </w:r>
    </w:p>
    <w:p w14:paraId="09441C9A" w14:textId="77777777" w:rsidR="00C57D11" w:rsidRDefault="00C57D11" w:rsidP="00C57D11"/>
    <w:p w14:paraId="150A0422" w14:textId="77777777" w:rsidR="00C57D11" w:rsidRDefault="00C57D11" w:rsidP="00C57D11">
      <w:r>
        <w:rPr>
          <w:u w:val="single"/>
        </w:rPr>
        <w:br w:type="page"/>
        <w:t xml:space="preserve">The moments for N = 0,1,2,3...: </w:t>
      </w:r>
    </w:p>
    <w:p w14:paraId="3C4D4B11" w14:textId="77777777" w:rsidR="00C57D11" w:rsidRDefault="00C57D11" w:rsidP="00C57D11"/>
    <w:p w14:paraId="7C45A649" w14:textId="77777777" w:rsidR="00C57D11" w:rsidRDefault="00C57D11" w:rsidP="00C57D11">
      <w:r>
        <w:tab/>
        <w:t>m</w:t>
      </w:r>
      <w:r>
        <w:rPr>
          <w:rStyle w:val="subscript"/>
        </w:rPr>
        <w:t>0</w:t>
      </w:r>
      <w:r>
        <w:t xml:space="preserve"> = &lt;a</w:t>
      </w:r>
      <w:r w:rsidRPr="004F60E1">
        <w:rPr>
          <w:rStyle w:val="subscript"/>
        </w:rPr>
        <w:t>n</w:t>
      </w:r>
      <w:r>
        <w:rPr>
          <w:rStyle w:val="superscript"/>
        </w:rPr>
        <w:t>0</w:t>
      </w:r>
      <w:r>
        <w:t>&gt; = &lt;1&gt; = 1</w:t>
      </w:r>
      <w:r>
        <w:tab/>
      </w:r>
      <w:r>
        <w:tab/>
      </w:r>
      <w:r>
        <w:tab/>
      </w:r>
      <w:r>
        <w:tab/>
      </w:r>
      <w:r>
        <w:tab/>
      </w:r>
      <w:r>
        <w:tab/>
        <w:t>N = 0</w:t>
      </w:r>
    </w:p>
    <w:p w14:paraId="170939EE" w14:textId="77777777" w:rsidR="00C57D11" w:rsidRDefault="00C57D11" w:rsidP="00C57D11"/>
    <w:p w14:paraId="5800193B" w14:textId="77777777" w:rsidR="00C57D11" w:rsidRDefault="00C57D11" w:rsidP="00C57D11">
      <w:pPr>
        <w:tabs>
          <w:tab w:val="left" w:pos="7200"/>
          <w:tab w:val="left" w:pos="7920"/>
          <w:tab w:val="right" w:pos="9270"/>
        </w:tabs>
      </w:pPr>
      <w:r>
        <w:tab/>
        <w:t>m</w:t>
      </w:r>
      <w:r w:rsidRPr="004F60E1">
        <w:rPr>
          <w:rStyle w:val="subscript"/>
        </w:rPr>
        <w:t xml:space="preserve">N </w:t>
      </w:r>
      <w:r>
        <w:t>≡  &lt;a</w:t>
      </w:r>
      <w:r w:rsidRPr="004F60E1">
        <w:rPr>
          <w:rStyle w:val="subscript"/>
        </w:rPr>
        <w:t>n</w:t>
      </w:r>
      <w:r w:rsidRPr="004F60E1">
        <w:rPr>
          <w:rStyle w:val="superscript"/>
        </w:rPr>
        <w:t>N</w:t>
      </w:r>
      <w:r>
        <w:t>&gt; =  1</w:t>
      </w:r>
      <w:r w:rsidRPr="004F60E1">
        <w:rPr>
          <w:rStyle w:val="superscript"/>
        </w:rPr>
        <w:t>N</w:t>
      </w:r>
      <w:r>
        <w:t>• P(a</w:t>
      </w:r>
      <w:r w:rsidRPr="004F60E1">
        <w:rPr>
          <w:rStyle w:val="subscript"/>
        </w:rPr>
        <w:t>n</w:t>
      </w:r>
      <w:r>
        <w:t>=1)  + 0</w:t>
      </w:r>
      <w:r w:rsidRPr="004F60E1">
        <w:rPr>
          <w:rStyle w:val="superscript"/>
        </w:rPr>
        <w:t>N</w:t>
      </w:r>
      <w:r>
        <w:t>• P(a</w:t>
      </w:r>
      <w:r w:rsidRPr="004F60E1">
        <w:rPr>
          <w:rStyle w:val="subscript"/>
        </w:rPr>
        <w:t>n</w:t>
      </w:r>
      <w:r>
        <w:t>=1) = p(a</w:t>
      </w:r>
      <w:r w:rsidRPr="004F60E1">
        <w:rPr>
          <w:rStyle w:val="subscript"/>
        </w:rPr>
        <w:t>n</w:t>
      </w:r>
      <w:r>
        <w:t xml:space="preserve">)  =  μ </w:t>
      </w:r>
      <w:r>
        <w:tab/>
      </w:r>
      <w:r>
        <w:tab/>
        <w:t xml:space="preserve">N = 1,2,3.. </w:t>
      </w:r>
      <w:r>
        <w:tab/>
      </w:r>
      <w:r>
        <w:tab/>
        <w:t>(2.5.12)</w:t>
      </w:r>
    </w:p>
    <w:p w14:paraId="16D4C800" w14:textId="77777777" w:rsidR="00C57D11" w:rsidRDefault="00C57D11" w:rsidP="00C57D11"/>
    <w:p w14:paraId="7C095A20" w14:textId="77777777" w:rsidR="00C57D11" w:rsidRDefault="00C57D11" w:rsidP="00C57D11">
      <w:r>
        <w:rPr>
          <w:u w:val="single"/>
        </w:rPr>
        <w:t>The central moments for N = 1,2,3..:</w:t>
      </w:r>
      <w:r>
        <w:t xml:space="preserve"> </w:t>
      </w:r>
    </w:p>
    <w:p w14:paraId="0DD36B53" w14:textId="77777777" w:rsidR="00C57D11" w:rsidRDefault="00C57D11" w:rsidP="00C57D11"/>
    <w:p w14:paraId="02C8FFA3" w14:textId="77777777" w:rsidR="00C57D11" w:rsidRDefault="00C57D11" w:rsidP="00C57D11">
      <w:r>
        <w:tab/>
        <w:t>μ</w:t>
      </w:r>
      <w:r w:rsidRPr="004F60E1">
        <w:rPr>
          <w:rStyle w:val="subscript"/>
        </w:rPr>
        <w:t>N</w:t>
      </w:r>
      <w:r>
        <w:t xml:space="preserve">  =  &lt; (a</w:t>
      </w:r>
      <w:r>
        <w:rPr>
          <w:rStyle w:val="subscript"/>
        </w:rPr>
        <w:t>n</w:t>
      </w:r>
      <w:r>
        <w:t xml:space="preserve"> - &lt;a</w:t>
      </w:r>
      <w:r>
        <w:rPr>
          <w:rStyle w:val="subscript"/>
        </w:rPr>
        <w:t>n</w:t>
      </w:r>
      <w:r>
        <w:t>&gt;)</w:t>
      </w:r>
      <w:r w:rsidRPr="004F60E1">
        <w:rPr>
          <w:rStyle w:val="superscript"/>
        </w:rPr>
        <w:t>N</w:t>
      </w:r>
      <w:r>
        <w:t>&gt; = &lt; (a</w:t>
      </w:r>
      <w:r>
        <w:rPr>
          <w:rStyle w:val="subscript"/>
        </w:rPr>
        <w:t>n</w:t>
      </w:r>
      <w:r>
        <w:t xml:space="preserve"> - μ)</w:t>
      </w:r>
      <w:r w:rsidRPr="004F60E1">
        <w:rPr>
          <w:rStyle w:val="superscript"/>
        </w:rPr>
        <w:t>N</w:t>
      </w:r>
      <w:r>
        <w:t>&gt;  =  &lt; Σ</w:t>
      </w:r>
      <w:r>
        <w:rPr>
          <w:rStyle w:val="subscript"/>
        </w:rPr>
        <w:t>j=0</w:t>
      </w:r>
      <w:r>
        <w:rPr>
          <w:rStyle w:val="superscript"/>
        </w:rPr>
        <w:t>N</w:t>
      </w:r>
      <w:r>
        <w:t xml:space="preserve"> </w:t>
      </w:r>
      <w:r>
        <w:fldChar w:fldCharType="begin"/>
      </w:r>
      <w:r>
        <w:instrText xml:space="preserve"> EQ \B(\A( N, j) )</w:instrText>
      </w:r>
      <w:r>
        <w:fldChar w:fldCharType="end"/>
      </w:r>
      <w:r>
        <w:t xml:space="preserve"> (a</w:t>
      </w:r>
      <w:r>
        <w:rPr>
          <w:rStyle w:val="subscript"/>
        </w:rPr>
        <w:t>n</w:t>
      </w:r>
      <w:r>
        <w:t>)</w:t>
      </w:r>
      <w:r>
        <w:rPr>
          <w:rStyle w:val="superscript"/>
        </w:rPr>
        <w:t>N-j</w:t>
      </w:r>
      <w:r>
        <w:t xml:space="preserve"> [-μ]</w:t>
      </w:r>
      <w:r>
        <w:rPr>
          <w:rStyle w:val="superscript"/>
        </w:rPr>
        <w:t>j</w:t>
      </w:r>
      <w:r>
        <w:t xml:space="preserve"> &gt;</w:t>
      </w:r>
      <w:r>
        <w:tab/>
        <w:t xml:space="preserve"> </w:t>
      </w:r>
    </w:p>
    <w:p w14:paraId="7403B155" w14:textId="77777777" w:rsidR="00C57D11" w:rsidRDefault="00C57D11" w:rsidP="00C57D11">
      <w:pPr>
        <w:tabs>
          <w:tab w:val="left" w:pos="7200"/>
          <w:tab w:val="left" w:pos="7920"/>
          <w:tab w:val="right" w:pos="9270"/>
        </w:tabs>
      </w:pPr>
      <w:r>
        <w:tab/>
        <w:t xml:space="preserve">      =  Σ</w:t>
      </w:r>
      <w:r>
        <w:rPr>
          <w:rStyle w:val="subscript"/>
        </w:rPr>
        <w:t>j=0</w:t>
      </w:r>
      <w:r>
        <w:rPr>
          <w:rStyle w:val="superscript"/>
        </w:rPr>
        <w:t>N</w:t>
      </w:r>
      <w:r>
        <w:t xml:space="preserve"> </w:t>
      </w:r>
      <w:r>
        <w:fldChar w:fldCharType="begin"/>
      </w:r>
      <w:r>
        <w:instrText xml:space="preserve"> EQ \B(\A( N, j) )</w:instrText>
      </w:r>
      <w:r>
        <w:fldChar w:fldCharType="end"/>
      </w:r>
      <w:r>
        <w:t xml:space="preserve"> (-1)</w:t>
      </w:r>
      <w:r>
        <w:rPr>
          <w:rStyle w:val="superscript"/>
        </w:rPr>
        <w:t>j</w:t>
      </w:r>
      <w:r>
        <w:t xml:space="preserve"> μ</w:t>
      </w:r>
      <w:r>
        <w:rPr>
          <w:rStyle w:val="superscript"/>
        </w:rPr>
        <w:t>j</w:t>
      </w:r>
      <w:r>
        <w:t xml:space="preserve"> &lt; (a</w:t>
      </w:r>
      <w:r>
        <w:rPr>
          <w:rStyle w:val="subscript"/>
        </w:rPr>
        <w:t>n</w:t>
      </w:r>
      <w:r>
        <w:t>)</w:t>
      </w:r>
      <w:r>
        <w:rPr>
          <w:rStyle w:val="superscript"/>
        </w:rPr>
        <w:t>N-j</w:t>
      </w:r>
      <w:r>
        <w:t xml:space="preserve"> &gt; = Σ</w:t>
      </w:r>
      <w:r>
        <w:rPr>
          <w:rStyle w:val="subscript"/>
        </w:rPr>
        <w:t>j=0</w:t>
      </w:r>
      <w:r>
        <w:rPr>
          <w:rStyle w:val="superscript"/>
        </w:rPr>
        <w:t>N-1</w:t>
      </w:r>
      <w:r>
        <w:t xml:space="preserve"> </w:t>
      </w:r>
      <w:r>
        <w:fldChar w:fldCharType="begin"/>
      </w:r>
      <w:r>
        <w:instrText xml:space="preserve"> EQ \B(\A( N, j) )</w:instrText>
      </w:r>
      <w:r>
        <w:fldChar w:fldCharType="end"/>
      </w:r>
      <w:r>
        <w:t xml:space="preserve"> (-1)</w:t>
      </w:r>
      <w:r>
        <w:rPr>
          <w:rStyle w:val="superscript"/>
        </w:rPr>
        <w:t>j</w:t>
      </w:r>
      <w:r>
        <w:t xml:space="preserve"> μ</w:t>
      </w:r>
      <w:r>
        <w:rPr>
          <w:rStyle w:val="superscript"/>
        </w:rPr>
        <w:t>j+1</w:t>
      </w:r>
      <w:r>
        <w:t xml:space="preserve">  +  (-1)</w:t>
      </w:r>
      <w:r>
        <w:rPr>
          <w:rStyle w:val="superscript"/>
        </w:rPr>
        <w:t>N</w:t>
      </w:r>
      <w:r>
        <w:t xml:space="preserve"> μ</w:t>
      </w:r>
      <w:r>
        <w:rPr>
          <w:rStyle w:val="superscript"/>
        </w:rPr>
        <w:t>N</w:t>
      </w:r>
      <w:r>
        <w:t xml:space="preserve"> </w:t>
      </w:r>
      <w:r>
        <w:tab/>
      </w:r>
      <w:r>
        <w:tab/>
        <w:t xml:space="preserve"> (2.5.13)</w:t>
      </w:r>
    </w:p>
    <w:p w14:paraId="4CB6EEA9" w14:textId="77777777" w:rsidR="00C57D11" w:rsidRDefault="00C57D11" w:rsidP="00C57D11">
      <w:pPr>
        <w:tabs>
          <w:tab w:val="left" w:pos="7200"/>
          <w:tab w:val="left" w:pos="7920"/>
          <w:tab w:val="right" w:pos="9270"/>
        </w:tabs>
      </w:pPr>
    </w:p>
    <w:p w14:paraId="20EE9FA4" w14:textId="77777777" w:rsidR="00C57D11" w:rsidRDefault="00C57D11" w:rsidP="00C57D11">
      <w:r>
        <w:rPr>
          <w:u w:val="single"/>
        </w:rPr>
        <w:t xml:space="preserve">The N=1,2 central moments </w:t>
      </w:r>
    </w:p>
    <w:p w14:paraId="7D6F0CAC" w14:textId="77777777" w:rsidR="00C57D11" w:rsidRDefault="00C57D11" w:rsidP="00C57D11"/>
    <w:p w14:paraId="2846283C" w14:textId="77777777" w:rsidR="00C57D11" w:rsidRPr="004D4FCF" w:rsidRDefault="00C57D11" w:rsidP="00C57D11">
      <w:r>
        <w:tab/>
        <w:t>μ</w:t>
      </w:r>
      <w:r>
        <w:rPr>
          <w:rStyle w:val="subscript"/>
        </w:rPr>
        <w:t>1</w:t>
      </w:r>
      <w:r>
        <w:t xml:space="preserve"> =  &lt; (a</w:t>
      </w:r>
      <w:r>
        <w:rPr>
          <w:rStyle w:val="subscript"/>
        </w:rPr>
        <w:t>n</w:t>
      </w:r>
      <w:r>
        <w:t xml:space="preserve"> - &lt;a</w:t>
      </w:r>
      <w:r>
        <w:rPr>
          <w:rStyle w:val="subscript"/>
        </w:rPr>
        <w:t>n</w:t>
      </w:r>
      <w:r>
        <w:t>&gt;)</w:t>
      </w:r>
      <w:r>
        <w:rPr>
          <w:rStyle w:val="superscript"/>
        </w:rPr>
        <w:t>1</w:t>
      </w:r>
      <w:r>
        <w:t>&gt; = &lt;a</w:t>
      </w:r>
      <w:r>
        <w:rPr>
          <w:rStyle w:val="subscript"/>
        </w:rPr>
        <w:t>n</w:t>
      </w:r>
      <w:r>
        <w:t>&gt; - &lt;a</w:t>
      </w:r>
      <w:r>
        <w:rPr>
          <w:rStyle w:val="subscript"/>
        </w:rPr>
        <w:t>n</w:t>
      </w:r>
      <w:r>
        <w:t>&gt; = μ - μ = 0</w:t>
      </w:r>
      <w:r>
        <w:tab/>
      </w:r>
      <w:r>
        <w:tab/>
      </w:r>
    </w:p>
    <w:p w14:paraId="2682421E" w14:textId="77777777" w:rsidR="00C57D11" w:rsidRDefault="00C57D11" w:rsidP="00C57D11"/>
    <w:p w14:paraId="6E2F34D7" w14:textId="77777777" w:rsidR="00C57D11" w:rsidRPr="004D4FCF" w:rsidRDefault="00C57D11" w:rsidP="00C57D11">
      <w:r>
        <w:tab/>
        <w:t>μ</w:t>
      </w:r>
      <w:r>
        <w:rPr>
          <w:rStyle w:val="subscript"/>
        </w:rPr>
        <w:t>2</w:t>
      </w:r>
      <w:r>
        <w:t xml:space="preserve">  =  &lt; (a</w:t>
      </w:r>
      <w:r>
        <w:rPr>
          <w:rStyle w:val="subscript"/>
        </w:rPr>
        <w:t>n</w:t>
      </w:r>
      <w:r>
        <w:t xml:space="preserve"> - &lt;a</w:t>
      </w:r>
      <w:r>
        <w:rPr>
          <w:rStyle w:val="subscript"/>
        </w:rPr>
        <w:t>n</w:t>
      </w:r>
      <w:r>
        <w:t>&gt;)</w:t>
      </w:r>
      <w:r>
        <w:rPr>
          <w:rStyle w:val="superscript"/>
        </w:rPr>
        <w:t>2</w:t>
      </w:r>
      <w:r>
        <w:t>&gt; = &lt; (a</w:t>
      </w:r>
      <w:r>
        <w:rPr>
          <w:rStyle w:val="subscript"/>
        </w:rPr>
        <w:t>n</w:t>
      </w:r>
      <w:r>
        <w:t xml:space="preserve"> - μ)</w:t>
      </w:r>
      <w:r>
        <w:rPr>
          <w:rStyle w:val="superscript"/>
        </w:rPr>
        <w:t>2</w:t>
      </w:r>
      <w:r>
        <w:t>&gt;  = &lt;a</w:t>
      </w:r>
      <w:r>
        <w:rPr>
          <w:rStyle w:val="subscript"/>
        </w:rPr>
        <w:t>n</w:t>
      </w:r>
      <w:r>
        <w:rPr>
          <w:rStyle w:val="superscript"/>
        </w:rPr>
        <w:t>2</w:t>
      </w:r>
      <w:r>
        <w:t>&gt; - 2μ &lt;a</w:t>
      </w:r>
      <w:r>
        <w:rPr>
          <w:rStyle w:val="subscript"/>
        </w:rPr>
        <w:t>n</w:t>
      </w:r>
      <w:r>
        <w:t>&gt; + μ</w:t>
      </w:r>
      <w:r>
        <w:rPr>
          <w:rStyle w:val="superscript"/>
        </w:rPr>
        <w:t>2</w:t>
      </w:r>
      <w:r>
        <w:t xml:space="preserve"> =  &lt;a</w:t>
      </w:r>
      <w:r>
        <w:rPr>
          <w:rStyle w:val="subscript"/>
        </w:rPr>
        <w:t>n</w:t>
      </w:r>
      <w:r>
        <w:rPr>
          <w:rStyle w:val="superscript"/>
        </w:rPr>
        <w:t>2</w:t>
      </w:r>
      <w:r>
        <w:t>&gt; - μ</w:t>
      </w:r>
      <w:r>
        <w:rPr>
          <w:rStyle w:val="superscript"/>
        </w:rPr>
        <w:t>2</w:t>
      </w:r>
      <w:r>
        <w:t xml:space="preserve">  = μ - μ</w:t>
      </w:r>
      <w:r>
        <w:rPr>
          <w:rStyle w:val="superscript"/>
        </w:rPr>
        <w:t>2</w:t>
      </w:r>
      <w:r>
        <w:t xml:space="preserve"> = μ(1-μ)</w:t>
      </w:r>
    </w:p>
    <w:p w14:paraId="240B01EF" w14:textId="77777777" w:rsidR="00C57D11" w:rsidRDefault="00C57D11" w:rsidP="00C57D11"/>
    <w:p w14:paraId="555601F8" w14:textId="77777777" w:rsidR="00C57D11" w:rsidRDefault="00C57D11" w:rsidP="00C57D11">
      <w:pPr>
        <w:tabs>
          <w:tab w:val="left" w:pos="7200"/>
          <w:tab w:val="left" w:pos="7920"/>
          <w:tab w:val="right" w:pos="9270"/>
        </w:tabs>
      </w:pPr>
      <w:r>
        <w:tab/>
      </w:r>
      <w:r>
        <w:tab/>
        <w:t>= σ</w:t>
      </w:r>
      <w:r>
        <w:rPr>
          <w:rStyle w:val="superscript"/>
        </w:rPr>
        <w:t>2</w:t>
      </w:r>
      <w:r>
        <w:t xml:space="preserve"> = (standard deviation)</w:t>
      </w:r>
      <w:r>
        <w:rPr>
          <w:rStyle w:val="superscript"/>
        </w:rPr>
        <w:t>2</w:t>
      </w:r>
      <w:r>
        <w:t xml:space="preserve"> = variance</w:t>
      </w:r>
      <w:r>
        <w:tab/>
      </w:r>
      <w:r>
        <w:tab/>
      </w:r>
      <w:r>
        <w:tab/>
      </w:r>
      <w:r>
        <w:tab/>
      </w:r>
      <w:r>
        <w:tab/>
      </w:r>
      <w:r>
        <w:tab/>
      </w:r>
      <w:r>
        <w:tab/>
        <w:t>(2.5.14)</w:t>
      </w:r>
    </w:p>
    <w:p w14:paraId="5F966042" w14:textId="77777777" w:rsidR="00C57D11" w:rsidRDefault="00C57D11" w:rsidP="00C57D11"/>
    <w:p w14:paraId="26F7A3A9" w14:textId="77777777" w:rsidR="00C57D11" w:rsidRDefault="00C57D11" w:rsidP="00C57D11">
      <w:r>
        <w:t xml:space="preserve">Thus, in the special case of symbols in GF(2), all moment and central moments are determined by μ. For some different set of symbol values, this might not be the case. </w:t>
      </w:r>
    </w:p>
    <w:p w14:paraId="054E6284" w14:textId="77777777" w:rsidR="00C57D11" w:rsidRDefault="00C57D11" w:rsidP="00C57D11">
      <w:r>
        <w:tab/>
        <w:t>In general, a full characterization of a statistical sequence requires specification of the probability density functions of all orders</w:t>
      </w:r>
      <w:r w:rsidRPr="004144CA">
        <w:t xml:space="preserve">. </w:t>
      </w:r>
      <w:r>
        <w:t>However, much useful information is contained in the first two orders, and this information is sufficient for many applications</w:t>
      </w:r>
      <w:r w:rsidRPr="004144CA">
        <w:t xml:space="preserve">. </w:t>
      </w:r>
    </w:p>
    <w:p w14:paraId="2B260672" w14:textId="77777777" w:rsidR="00C57D11" w:rsidRPr="00D51D35" w:rsidRDefault="00C57D11" w:rsidP="00C57D11">
      <w:pPr>
        <w:rPr>
          <w:color w:val="FF0000"/>
        </w:rPr>
      </w:pPr>
    </w:p>
    <w:p w14:paraId="6CD2087F" w14:textId="77777777" w:rsidR="00C57D11" w:rsidRDefault="00C57D11" w:rsidP="00C57D11">
      <w:r>
        <w:rPr>
          <w:b/>
        </w:rPr>
        <w:t>Fact 1</w:t>
      </w:r>
      <w:r>
        <w:t xml:space="preserve">:  The first and second order statistics are completely determined by the autocorrelation sequence. </w:t>
      </w:r>
    </w:p>
    <w:p w14:paraId="509CDC1C" w14:textId="77777777" w:rsidR="00C57D11" w:rsidRDefault="00C57D11" w:rsidP="00C57D11"/>
    <w:p w14:paraId="2CB4EE46" w14:textId="77777777" w:rsidR="00C57D11" w:rsidRDefault="00C57D11" w:rsidP="00C57D11">
      <w:r>
        <w:rPr>
          <w:b/>
        </w:rPr>
        <w:t>Proof</w:t>
      </w:r>
      <w:r>
        <w:t>:  Assume that the autocorrelation sequence r</w:t>
      </w:r>
      <w:r w:rsidRPr="004F60E1">
        <w:rPr>
          <w:rStyle w:val="subscript"/>
        </w:rPr>
        <w:t>k</w:t>
      </w:r>
      <w:r>
        <w:t xml:space="preserve"> is known. Then, </w:t>
      </w:r>
    </w:p>
    <w:p w14:paraId="3425AD93" w14:textId="77777777" w:rsidR="00C57D11" w:rsidRDefault="00C57D11" w:rsidP="00C57D11"/>
    <w:p w14:paraId="2480B872" w14:textId="77777777" w:rsidR="00C57D11" w:rsidRDefault="00C57D11" w:rsidP="00C57D11">
      <w:r>
        <w:rPr>
          <w:u w:val="single"/>
        </w:rPr>
        <w:t>first order</w:t>
      </w:r>
      <w:r>
        <w:t xml:space="preserve">: </w:t>
      </w:r>
    </w:p>
    <w:p w14:paraId="7930B14C" w14:textId="77777777" w:rsidR="00C57D11" w:rsidRDefault="00C57D11" w:rsidP="00C57D11"/>
    <w:p w14:paraId="5C0EA02D" w14:textId="77777777" w:rsidR="00C57D11" w:rsidRPr="00A16A63" w:rsidRDefault="00C57D11" w:rsidP="00C57D11">
      <w:r>
        <w:tab/>
        <w:t>p(a</w:t>
      </w:r>
      <w:r w:rsidRPr="004F60E1">
        <w:rPr>
          <w:rStyle w:val="subscript"/>
        </w:rPr>
        <w:t>n</w:t>
      </w:r>
      <w:r>
        <w:t>) = &lt;a</w:t>
      </w:r>
      <w:r w:rsidRPr="004F60E1">
        <w:rPr>
          <w:rStyle w:val="subscript"/>
        </w:rPr>
        <w:t>n</w:t>
      </w:r>
      <w:r>
        <w:t>&gt; = &lt;a</w:t>
      </w:r>
      <w:r w:rsidRPr="004F60E1">
        <w:rPr>
          <w:rStyle w:val="subscript"/>
        </w:rPr>
        <w:t>n</w:t>
      </w:r>
      <w:r w:rsidRPr="004F60E1">
        <w:rPr>
          <w:rStyle w:val="superscript"/>
        </w:rPr>
        <w:t>2</w:t>
      </w:r>
      <w:r>
        <w:t>&gt; =  r</w:t>
      </w:r>
      <w:r w:rsidRPr="004F60E1">
        <w:rPr>
          <w:rStyle w:val="subscript"/>
        </w:rPr>
        <w:t>0</w:t>
      </w:r>
      <w:r>
        <w:tab/>
      </w:r>
      <w:r>
        <w:tab/>
      </w:r>
      <w:r>
        <w:tab/>
      </w:r>
      <w:r>
        <w:tab/>
        <w:t>//  (2.5.9a), (2.5.9b), (2.54)</w:t>
      </w:r>
    </w:p>
    <w:p w14:paraId="3823CA05" w14:textId="77777777" w:rsidR="00C57D11" w:rsidRPr="004F60E1" w:rsidRDefault="00C57D11" w:rsidP="00C57D11">
      <w:pPr>
        <w:rPr>
          <w:rStyle w:val="subscript"/>
        </w:rPr>
      </w:pPr>
    </w:p>
    <w:p w14:paraId="5009FC54" w14:textId="77777777" w:rsidR="00C57D11" w:rsidRDefault="00C57D11" w:rsidP="00C57D11">
      <w:r>
        <w:rPr>
          <w:u w:val="single"/>
        </w:rPr>
        <w:t>second order</w:t>
      </w:r>
      <w:r>
        <w:t xml:space="preserve">: </w:t>
      </w:r>
    </w:p>
    <w:p w14:paraId="2A220C8A" w14:textId="77777777" w:rsidR="00C57D11" w:rsidRDefault="00C57D11" w:rsidP="00C57D11"/>
    <w:p w14:paraId="7747E4CB" w14:textId="77777777" w:rsidR="00C57D11" w:rsidRPr="0013254D" w:rsidRDefault="00C57D11" w:rsidP="00C57D11">
      <w:r>
        <w:tab/>
        <w:t>p(a</w:t>
      </w:r>
      <w:r w:rsidRPr="004F60E1">
        <w:rPr>
          <w:rStyle w:val="subscript"/>
        </w:rPr>
        <w:t>n</w:t>
      </w:r>
      <w:r>
        <w:t>, a</w:t>
      </w:r>
      <w:r w:rsidRPr="004F60E1">
        <w:rPr>
          <w:rStyle w:val="subscript"/>
        </w:rPr>
        <w:t>n</w:t>
      </w:r>
      <w:r>
        <w:t>) = &lt;a</w:t>
      </w:r>
      <w:r w:rsidRPr="004F60E1">
        <w:rPr>
          <w:rStyle w:val="subscript"/>
        </w:rPr>
        <w:t>n</w:t>
      </w:r>
      <w:r w:rsidRPr="004F60E1">
        <w:rPr>
          <w:rStyle w:val="superscript"/>
        </w:rPr>
        <w:t>2</w:t>
      </w:r>
      <w:r>
        <w:t>&gt; =  p(a</w:t>
      </w:r>
      <w:r>
        <w:rPr>
          <w:rStyle w:val="subscript"/>
        </w:rPr>
        <w:t>n</w:t>
      </w:r>
      <w:r>
        <w:t>) =  r</w:t>
      </w:r>
      <w:r w:rsidRPr="004F60E1">
        <w:rPr>
          <w:rStyle w:val="subscript"/>
        </w:rPr>
        <w:t>0</w:t>
      </w:r>
      <w:r>
        <w:tab/>
      </w:r>
      <w:r>
        <w:tab/>
      </w:r>
      <w:r>
        <w:tab/>
        <w:t>// (2.5.9b), (2.54)</w:t>
      </w:r>
    </w:p>
    <w:p w14:paraId="1C2137B5" w14:textId="77777777" w:rsidR="00C57D11" w:rsidRDefault="00C57D11" w:rsidP="00C57D11">
      <w:r w:rsidRPr="004F60E1">
        <w:rPr>
          <w:rStyle w:val="subscript"/>
        </w:rPr>
        <w:tab/>
      </w:r>
    </w:p>
    <w:p w14:paraId="4162ED40" w14:textId="77777777" w:rsidR="00C57D11" w:rsidRPr="00A16A63" w:rsidRDefault="00C57D11" w:rsidP="00C57D11">
      <w:r>
        <w:tab/>
        <w:t>p(a</w:t>
      </w:r>
      <w:r w:rsidRPr="004F60E1">
        <w:rPr>
          <w:rStyle w:val="subscript"/>
        </w:rPr>
        <w:t>m</w:t>
      </w:r>
      <w:r>
        <w:t>, a</w:t>
      </w:r>
      <w:r w:rsidRPr="004F60E1">
        <w:rPr>
          <w:rStyle w:val="subscript"/>
        </w:rPr>
        <w:t>n</w:t>
      </w:r>
      <w:r>
        <w:t>)  =  &lt;a</w:t>
      </w:r>
      <w:r w:rsidRPr="004F60E1">
        <w:rPr>
          <w:rStyle w:val="subscript"/>
        </w:rPr>
        <w:t>m</w:t>
      </w:r>
      <w:r>
        <w:t>a</w:t>
      </w:r>
      <w:r w:rsidRPr="004F60E1">
        <w:rPr>
          <w:rStyle w:val="subscript"/>
        </w:rPr>
        <w:t>n</w:t>
      </w:r>
      <w:r>
        <w:t>&gt; =  r</w:t>
      </w:r>
      <w:r w:rsidRPr="004F60E1">
        <w:rPr>
          <w:rStyle w:val="subscript"/>
        </w:rPr>
        <w:t>m-n</w:t>
      </w:r>
      <w:r w:rsidRPr="004F60E1">
        <w:rPr>
          <w:rStyle w:val="subscript"/>
        </w:rPr>
        <w:tab/>
      </w:r>
      <w:r w:rsidRPr="004F60E1">
        <w:rPr>
          <w:rStyle w:val="subscript"/>
        </w:rPr>
        <w:tab/>
      </w:r>
      <w:r>
        <w:t>m ≠ n</w:t>
      </w:r>
      <w:r>
        <w:tab/>
      </w:r>
      <w:r>
        <w:tab/>
        <w:t>// (2.5.4)</w:t>
      </w:r>
    </w:p>
    <w:p w14:paraId="0B348991" w14:textId="77777777" w:rsidR="00C57D11" w:rsidRPr="004F60E1" w:rsidRDefault="00C57D11" w:rsidP="00C57D11">
      <w:pPr>
        <w:rPr>
          <w:rStyle w:val="subscript"/>
        </w:rPr>
      </w:pPr>
    </w:p>
    <w:p w14:paraId="798E46EE" w14:textId="77777777" w:rsidR="00C57D11" w:rsidRDefault="00C57D11" w:rsidP="00C57D11">
      <w:r>
        <w:rPr>
          <w:b/>
        </w:rPr>
        <w:t>Corollary 1</w:t>
      </w:r>
      <w:r>
        <w:t>:  Third and higher order statistics are not determined by the autocorrelation sequence</w:t>
      </w:r>
      <w:r w:rsidRPr="004144CA">
        <w:t xml:space="preserve">. </w:t>
      </w:r>
      <w:r>
        <w:t xml:space="preserve">One needs more information to get these higher statistics. </w:t>
      </w:r>
    </w:p>
    <w:p w14:paraId="62440EB2" w14:textId="77777777" w:rsidR="00C57D11" w:rsidRDefault="00C57D11" w:rsidP="00C57D11"/>
    <w:p w14:paraId="67F4B4C7" w14:textId="77777777" w:rsidR="00C57D11" w:rsidRDefault="00C57D11" w:rsidP="00C57D11">
      <w:r>
        <w:rPr>
          <w:b/>
        </w:rPr>
        <w:t>Example</w:t>
      </w:r>
      <w:r>
        <w:t xml:space="preserve">:  Consider the third-order density: </w:t>
      </w:r>
    </w:p>
    <w:p w14:paraId="31C828A2" w14:textId="77777777" w:rsidR="00C57D11" w:rsidRDefault="00C57D11" w:rsidP="00C57D11"/>
    <w:p w14:paraId="66CBAFBB" w14:textId="77777777" w:rsidR="00C57D11" w:rsidRDefault="00C57D11" w:rsidP="00C57D11">
      <w:r>
        <w:tab/>
        <w:t>p(a</w:t>
      </w:r>
      <w:r w:rsidRPr="004F60E1">
        <w:rPr>
          <w:rStyle w:val="subscript"/>
        </w:rPr>
        <w:t>n</w:t>
      </w:r>
      <w:r>
        <w:t>, a</w:t>
      </w:r>
      <w:r w:rsidRPr="004F60E1">
        <w:rPr>
          <w:rStyle w:val="subscript"/>
        </w:rPr>
        <w:t>n+k</w:t>
      </w:r>
      <w:r>
        <w:t>, a</w:t>
      </w:r>
      <w:r w:rsidRPr="004F60E1">
        <w:rPr>
          <w:rStyle w:val="subscript"/>
        </w:rPr>
        <w:t>n+k'</w:t>
      </w:r>
      <w:r>
        <w:t>)  =  &lt; a</w:t>
      </w:r>
      <w:r w:rsidRPr="004F60E1">
        <w:rPr>
          <w:rStyle w:val="subscript"/>
        </w:rPr>
        <w:t>n</w:t>
      </w:r>
      <w:r>
        <w:t>a</w:t>
      </w:r>
      <w:r w:rsidRPr="004F60E1">
        <w:rPr>
          <w:rStyle w:val="subscript"/>
        </w:rPr>
        <w:t>n+k</w:t>
      </w:r>
      <w:r>
        <w:t>a</w:t>
      </w:r>
      <w:r w:rsidRPr="004F60E1">
        <w:rPr>
          <w:rStyle w:val="subscript"/>
        </w:rPr>
        <w:t>n+k'</w:t>
      </w:r>
      <w:r>
        <w:t>&gt;</w:t>
      </w:r>
    </w:p>
    <w:p w14:paraId="2F2193D1" w14:textId="77777777" w:rsidR="00C57D11" w:rsidRDefault="00C57D11" w:rsidP="00C57D11"/>
    <w:p w14:paraId="36308E92" w14:textId="77777777" w:rsidR="00C57D11" w:rsidRDefault="00C57D11" w:rsidP="00C57D11">
      <w:r>
        <w:t xml:space="preserve">One could relate this to some kind of fancier 2-variable autocorrelation sequence defined this way, </w:t>
      </w:r>
    </w:p>
    <w:p w14:paraId="7FDA421D" w14:textId="77777777" w:rsidR="00C57D11" w:rsidRDefault="00C57D11" w:rsidP="00C57D11"/>
    <w:p w14:paraId="732752E2" w14:textId="77777777" w:rsidR="00C57D11" w:rsidRDefault="00C57D11" w:rsidP="00C57D11">
      <w:r>
        <w:tab/>
        <w:t>r</w:t>
      </w:r>
      <w:r w:rsidRPr="004F60E1">
        <w:rPr>
          <w:rStyle w:val="subscript"/>
        </w:rPr>
        <w:t>k,k'</w:t>
      </w:r>
      <w:r>
        <w:t xml:space="preserve">  ≡  (1/P) </w:t>
      </w:r>
      <w:r>
        <w:fldChar w:fldCharType="begin"/>
      </w:r>
      <w:r>
        <w:instrText xml:space="preserve"> EQ \I\SU(n = 1,P, a</w:instrText>
      </w:r>
      <w:r w:rsidRPr="004F60E1">
        <w:rPr>
          <w:rStyle w:val="subscript"/>
        </w:rPr>
        <w:instrText>n</w:instrText>
      </w:r>
      <w:r>
        <w:instrText xml:space="preserve"> a</w:instrText>
      </w:r>
      <w:r w:rsidRPr="004F60E1">
        <w:rPr>
          <w:rStyle w:val="subscript"/>
        </w:rPr>
        <w:instrText>n+k</w:instrText>
      </w:r>
      <w:r>
        <w:instrText xml:space="preserve"> a</w:instrText>
      </w:r>
      <w:r w:rsidRPr="004F60E1">
        <w:rPr>
          <w:rStyle w:val="subscript"/>
        </w:rPr>
        <w:instrText>n+k'</w:instrText>
      </w:r>
      <w:r>
        <w:instrText xml:space="preserve">) </w:instrText>
      </w:r>
      <w:r>
        <w:fldChar w:fldCharType="end"/>
      </w:r>
    </w:p>
    <w:p w14:paraId="46A3AE26" w14:textId="77777777" w:rsidR="00C57D11" w:rsidRPr="004640D0" w:rsidRDefault="00C57D11" w:rsidP="00C57D11">
      <w:r>
        <w:rPr>
          <w:b/>
        </w:rPr>
        <w:br w:type="page"/>
        <w:t>Fact 2</w:t>
      </w:r>
      <w:r>
        <w:t xml:space="preserve">:  For a </w:t>
      </w:r>
      <w:r w:rsidRPr="0013254D">
        <w:rPr>
          <w:i/>
        </w:rPr>
        <w:t>statistically independent sequence</w:t>
      </w:r>
      <w:r>
        <w:t>, all higher order statistics are determined by the first order statistics:  (p(a</w:t>
      </w:r>
      <w:r w:rsidRPr="004F60E1">
        <w:rPr>
          <w:rStyle w:val="subscript"/>
        </w:rPr>
        <w:t>m</w:t>
      </w:r>
      <w:r>
        <w:t>) is independent of m )</w:t>
      </w:r>
    </w:p>
    <w:p w14:paraId="105CC000" w14:textId="77777777" w:rsidR="00C57D11" w:rsidRDefault="00C57D11" w:rsidP="00C57D11">
      <w:r>
        <w:tab/>
      </w:r>
      <w:r>
        <w:tab/>
      </w:r>
    </w:p>
    <w:p w14:paraId="513E6B75" w14:textId="77777777" w:rsidR="00C57D11" w:rsidRDefault="00C57D11" w:rsidP="00C57D11">
      <w:r>
        <w:tab/>
      </w:r>
      <w:r>
        <w:tab/>
        <w:t>&lt;a</w:t>
      </w:r>
      <w:r w:rsidRPr="004F60E1">
        <w:rPr>
          <w:rStyle w:val="subscript"/>
        </w:rPr>
        <w:t>m</w:t>
      </w:r>
      <w:r>
        <w:t>a</w:t>
      </w:r>
      <w:r w:rsidRPr="004F60E1">
        <w:rPr>
          <w:rStyle w:val="subscript"/>
        </w:rPr>
        <w:t>n</w:t>
      </w:r>
      <w:r>
        <w:t>&gt; =  p(a</w:t>
      </w:r>
      <w:r w:rsidRPr="004F60E1">
        <w:rPr>
          <w:rStyle w:val="subscript"/>
        </w:rPr>
        <w:t>m</w:t>
      </w:r>
      <w:r>
        <w:t>, a</w:t>
      </w:r>
      <w:r w:rsidRPr="004F60E1">
        <w:rPr>
          <w:rStyle w:val="subscript"/>
        </w:rPr>
        <w:t>n</w:t>
      </w:r>
      <w:r>
        <w:t>) =  p(a</w:t>
      </w:r>
      <w:r w:rsidRPr="004F60E1">
        <w:rPr>
          <w:rStyle w:val="subscript"/>
        </w:rPr>
        <w:t>m</w:t>
      </w:r>
      <w:r>
        <w:t>) p(a</w:t>
      </w:r>
      <w:r w:rsidRPr="004F60E1">
        <w:rPr>
          <w:rStyle w:val="subscript"/>
        </w:rPr>
        <w:t>n</w:t>
      </w:r>
      <w:r>
        <w:t>) =  [p(a</w:t>
      </w:r>
      <w:r w:rsidRPr="004F60E1">
        <w:rPr>
          <w:rStyle w:val="subscript"/>
        </w:rPr>
        <w:t>m</w:t>
      </w:r>
      <w:r>
        <w:t>)]</w:t>
      </w:r>
      <w:r w:rsidRPr="004F60E1">
        <w:rPr>
          <w:rStyle w:val="superscript"/>
        </w:rPr>
        <w:t>2</w:t>
      </w:r>
      <w:r>
        <w:t xml:space="preserve">  = μ</w:t>
      </w:r>
      <w:r>
        <w:rPr>
          <w:rStyle w:val="superscript"/>
        </w:rPr>
        <w:t>2</w:t>
      </w:r>
      <w:r>
        <w:tab/>
      </w:r>
      <w:r>
        <w:tab/>
      </w:r>
      <w:r>
        <w:tab/>
        <w:t>m ≠ n</w:t>
      </w:r>
    </w:p>
    <w:p w14:paraId="62AD4ED4" w14:textId="77777777" w:rsidR="00C57D11" w:rsidRDefault="00C57D11" w:rsidP="00C57D11"/>
    <w:p w14:paraId="2DB6075D" w14:textId="77777777" w:rsidR="00C57D11" w:rsidRDefault="00C57D11" w:rsidP="00C57D11">
      <w:r>
        <w:tab/>
      </w:r>
      <w:r>
        <w:tab/>
        <w:t>&lt;a</w:t>
      </w:r>
      <w:r w:rsidRPr="004F60E1">
        <w:rPr>
          <w:rStyle w:val="subscript"/>
        </w:rPr>
        <w:t>m</w:t>
      </w:r>
      <w:r>
        <w:t>a</w:t>
      </w:r>
      <w:r w:rsidRPr="004F60E1">
        <w:rPr>
          <w:rStyle w:val="subscript"/>
        </w:rPr>
        <w:t>n</w:t>
      </w:r>
      <w:r>
        <w:t>a</w:t>
      </w:r>
      <w:r w:rsidRPr="004F60E1">
        <w:rPr>
          <w:rStyle w:val="subscript"/>
        </w:rPr>
        <w:t>k</w:t>
      </w:r>
      <w:r>
        <w:t>&gt; =  p(a</w:t>
      </w:r>
      <w:r w:rsidRPr="004F60E1">
        <w:rPr>
          <w:rStyle w:val="subscript"/>
        </w:rPr>
        <w:t>m</w:t>
      </w:r>
      <w:r>
        <w:t>, a</w:t>
      </w:r>
      <w:r w:rsidRPr="004F60E1">
        <w:rPr>
          <w:rStyle w:val="subscript"/>
        </w:rPr>
        <w:t>n</w:t>
      </w:r>
      <w:r>
        <w:t>, a</w:t>
      </w:r>
      <w:r w:rsidRPr="004F60E1">
        <w:rPr>
          <w:rStyle w:val="subscript"/>
        </w:rPr>
        <w:t>k</w:t>
      </w:r>
      <w:r>
        <w:t>) =  p(a</w:t>
      </w:r>
      <w:r w:rsidRPr="004F60E1">
        <w:rPr>
          <w:rStyle w:val="subscript"/>
        </w:rPr>
        <w:t>m</w:t>
      </w:r>
      <w:r>
        <w:t>) p(a</w:t>
      </w:r>
      <w:r w:rsidRPr="004F60E1">
        <w:rPr>
          <w:rStyle w:val="subscript"/>
        </w:rPr>
        <w:t>n</w:t>
      </w:r>
      <w:r>
        <w:t>) p(a</w:t>
      </w:r>
      <w:r>
        <w:rPr>
          <w:rStyle w:val="subscript"/>
        </w:rPr>
        <w:t>k</w:t>
      </w:r>
      <w:r>
        <w:t>) = [p(a</w:t>
      </w:r>
      <w:r w:rsidRPr="004F60E1">
        <w:rPr>
          <w:rStyle w:val="subscript"/>
        </w:rPr>
        <w:t>m</w:t>
      </w:r>
      <w:r>
        <w:t>)]</w:t>
      </w:r>
      <w:r w:rsidRPr="004F60E1">
        <w:rPr>
          <w:rStyle w:val="superscript"/>
        </w:rPr>
        <w:t>3</w:t>
      </w:r>
      <w:r>
        <w:tab/>
        <w:t xml:space="preserve"> = μ</w:t>
      </w:r>
      <w:r>
        <w:rPr>
          <w:rStyle w:val="superscript"/>
        </w:rPr>
        <w:t>3</w:t>
      </w:r>
      <w:r>
        <w:tab/>
      </w:r>
      <w:r>
        <w:tab/>
        <w:t>m ≠ n≠ k</w:t>
      </w:r>
    </w:p>
    <w:p w14:paraId="3B45474A" w14:textId="77777777" w:rsidR="00C57D11" w:rsidRDefault="00C57D11" w:rsidP="00C57D11"/>
    <w:p w14:paraId="6BCCA6D1" w14:textId="77777777" w:rsidR="00C57D11" w:rsidRDefault="00C57D11" w:rsidP="00C57D11">
      <w:r>
        <w:tab/>
      </w:r>
      <w:r>
        <w:tab/>
        <w:t xml:space="preserve">etc. </w:t>
      </w:r>
    </w:p>
    <w:p w14:paraId="25287DF6" w14:textId="77777777" w:rsidR="00C57D11" w:rsidRDefault="00C57D11" w:rsidP="00C57D11"/>
    <w:p w14:paraId="1D751EB6" w14:textId="77777777" w:rsidR="00C57D11" w:rsidRDefault="00C57D11" w:rsidP="00C57D11">
      <w:r>
        <w:rPr>
          <w:b/>
        </w:rPr>
        <w:t>Proof</w:t>
      </w:r>
      <w:r>
        <w:t xml:space="preserve">:  This follows from the definition of "statistical independence" given above (= uncorrelated). </w:t>
      </w:r>
    </w:p>
    <w:p w14:paraId="3127E583" w14:textId="77777777" w:rsidR="00C57D11" w:rsidRDefault="00C57D11" w:rsidP="00C57D11">
      <w:r w:rsidRPr="00D51D35">
        <w:rPr>
          <w:color w:val="FF0000"/>
        </w:rPr>
        <w:t>ok to here</w:t>
      </w:r>
    </w:p>
    <w:p w14:paraId="629CB1AC" w14:textId="77777777" w:rsidR="00C57D11" w:rsidRDefault="00C57D11" w:rsidP="00C57D11">
      <w:r>
        <w:rPr>
          <w:b/>
        </w:rPr>
        <w:t>Definition</w:t>
      </w:r>
      <w:r>
        <w:t xml:space="preserve">: A </w:t>
      </w:r>
      <w:r>
        <w:rPr>
          <w:i/>
        </w:rPr>
        <w:t>white</w:t>
      </w:r>
      <w:r>
        <w:t xml:space="preserve"> sequence over GF(2) is one which is uncorrelated and has p(a</w:t>
      </w:r>
      <w:r w:rsidRPr="004F60E1">
        <w:rPr>
          <w:rStyle w:val="subscript"/>
        </w:rPr>
        <w:t>n</w:t>
      </w:r>
      <w:r>
        <w:t>) = μ = 1/2.</w:t>
      </w:r>
    </w:p>
    <w:p w14:paraId="30590095" w14:textId="77777777" w:rsidR="00C57D11" w:rsidRDefault="00C57D11" w:rsidP="00C57D11"/>
    <w:p w14:paraId="61781996" w14:textId="77777777" w:rsidR="00C57D11" w:rsidRDefault="00C57D11" w:rsidP="00C57D11">
      <w:r>
        <w:t xml:space="preserve">For such a sequence, we have: </w:t>
      </w:r>
    </w:p>
    <w:p w14:paraId="577A77F1" w14:textId="77777777" w:rsidR="00C57D11" w:rsidRDefault="00C57D11" w:rsidP="00C57D11"/>
    <w:p w14:paraId="10583A56" w14:textId="77777777" w:rsidR="00C57D11" w:rsidRPr="004640D0" w:rsidRDefault="00C57D11" w:rsidP="00C57D11">
      <w:pPr>
        <w:rPr>
          <w:rStyle w:val="subscript"/>
        </w:rPr>
      </w:pPr>
      <w:r>
        <w:tab/>
      </w:r>
      <w:r>
        <w:tab/>
        <w:t>&lt;a</w:t>
      </w:r>
      <w:r w:rsidRPr="004F60E1">
        <w:rPr>
          <w:rStyle w:val="subscript"/>
        </w:rPr>
        <w:t>n</w:t>
      </w:r>
      <w:r>
        <w:t>&gt; =  p(a</w:t>
      </w:r>
      <w:r w:rsidRPr="004F60E1">
        <w:rPr>
          <w:rStyle w:val="subscript"/>
        </w:rPr>
        <w:t>n</w:t>
      </w:r>
      <w:r>
        <w:t>) = μ  = 1/2  = r</w:t>
      </w:r>
      <w:r>
        <w:rPr>
          <w:rStyle w:val="subscript"/>
        </w:rPr>
        <w:t>0</w:t>
      </w:r>
    </w:p>
    <w:p w14:paraId="23C2AA4B" w14:textId="77777777" w:rsidR="00C57D11" w:rsidRDefault="00C57D11" w:rsidP="00C57D11"/>
    <w:p w14:paraId="7E0BC9CC" w14:textId="77777777" w:rsidR="00C57D11" w:rsidRDefault="00C57D11" w:rsidP="00C57D11">
      <w:r>
        <w:tab/>
      </w:r>
      <w:r>
        <w:tab/>
        <w:t>&lt;a</w:t>
      </w:r>
      <w:r w:rsidRPr="004F60E1">
        <w:rPr>
          <w:rStyle w:val="subscript"/>
        </w:rPr>
        <w:t>m</w:t>
      </w:r>
      <w:r>
        <w:t>a</w:t>
      </w:r>
      <w:r w:rsidRPr="004F60E1">
        <w:rPr>
          <w:rStyle w:val="subscript"/>
        </w:rPr>
        <w:t>n</w:t>
      </w:r>
      <w:r>
        <w:t>&gt; =  p(a</w:t>
      </w:r>
      <w:r w:rsidRPr="004F60E1">
        <w:rPr>
          <w:rStyle w:val="subscript"/>
        </w:rPr>
        <w:t>m</w:t>
      </w:r>
      <w:r>
        <w:t>, a</w:t>
      </w:r>
      <w:r w:rsidRPr="004F60E1">
        <w:rPr>
          <w:rStyle w:val="subscript"/>
        </w:rPr>
        <w:t>n</w:t>
      </w:r>
      <w:r>
        <w:t>) =  p(a</w:t>
      </w:r>
      <w:r w:rsidRPr="004F60E1">
        <w:rPr>
          <w:rStyle w:val="subscript"/>
        </w:rPr>
        <w:t>m</w:t>
      </w:r>
      <w:r>
        <w:t>) p(a</w:t>
      </w:r>
      <w:r w:rsidRPr="004F60E1">
        <w:rPr>
          <w:rStyle w:val="subscript"/>
        </w:rPr>
        <w:t>n</w:t>
      </w:r>
      <w:r>
        <w:t>) = μ</w:t>
      </w:r>
      <w:r>
        <w:rPr>
          <w:rStyle w:val="superscript"/>
        </w:rPr>
        <w:t>2</w:t>
      </w:r>
      <w:r>
        <w:t xml:space="preserve"> = (1/2)</w:t>
      </w:r>
      <w:r>
        <w:rPr>
          <w:rStyle w:val="superscript"/>
        </w:rPr>
        <w:t>2</w:t>
      </w:r>
      <w:r>
        <w:t xml:space="preserve">  = 1/4  =  r</w:t>
      </w:r>
      <w:r>
        <w:rPr>
          <w:rStyle w:val="subscript"/>
        </w:rPr>
        <w:t>m-n</w:t>
      </w:r>
      <w:r>
        <w:tab/>
      </w:r>
      <w:r>
        <w:tab/>
        <w:t>m ≠ n</w:t>
      </w:r>
    </w:p>
    <w:p w14:paraId="25498D0C" w14:textId="77777777" w:rsidR="00C57D11" w:rsidRDefault="00C57D11" w:rsidP="00C57D11"/>
    <w:p w14:paraId="11B4DB9B" w14:textId="77777777" w:rsidR="00C57D11" w:rsidRDefault="00C57D11" w:rsidP="00C57D11">
      <w:r>
        <w:tab/>
      </w:r>
      <w:r>
        <w:tab/>
        <w:t>&lt;a</w:t>
      </w:r>
      <w:r w:rsidRPr="004F60E1">
        <w:rPr>
          <w:rStyle w:val="subscript"/>
        </w:rPr>
        <w:t>m</w:t>
      </w:r>
      <w:r>
        <w:t>a</w:t>
      </w:r>
      <w:r w:rsidRPr="004F60E1">
        <w:rPr>
          <w:rStyle w:val="subscript"/>
        </w:rPr>
        <w:t>n</w:t>
      </w:r>
      <w:r>
        <w:t>a</w:t>
      </w:r>
      <w:r w:rsidRPr="004F60E1">
        <w:rPr>
          <w:rStyle w:val="subscript"/>
        </w:rPr>
        <w:t>k</w:t>
      </w:r>
      <w:r>
        <w:t>&gt; =  p(a</w:t>
      </w:r>
      <w:r w:rsidRPr="004F60E1">
        <w:rPr>
          <w:rStyle w:val="subscript"/>
        </w:rPr>
        <w:t>m</w:t>
      </w:r>
      <w:r>
        <w:t>, a</w:t>
      </w:r>
      <w:r w:rsidRPr="004F60E1">
        <w:rPr>
          <w:rStyle w:val="subscript"/>
        </w:rPr>
        <w:t>n</w:t>
      </w:r>
      <w:r>
        <w:t>, a</w:t>
      </w:r>
      <w:r w:rsidRPr="004F60E1">
        <w:rPr>
          <w:rStyle w:val="subscript"/>
        </w:rPr>
        <w:t>k</w:t>
      </w:r>
      <w:r>
        <w:t>) =  p(a</w:t>
      </w:r>
      <w:r w:rsidRPr="004F60E1">
        <w:rPr>
          <w:rStyle w:val="subscript"/>
        </w:rPr>
        <w:t>m</w:t>
      </w:r>
      <w:r>
        <w:t>) p(a</w:t>
      </w:r>
      <w:r w:rsidRPr="004F60E1">
        <w:rPr>
          <w:rStyle w:val="subscript"/>
        </w:rPr>
        <w:t>n</w:t>
      </w:r>
      <w:r>
        <w:t>) p(a</w:t>
      </w:r>
      <w:r w:rsidRPr="004F60E1">
        <w:rPr>
          <w:rStyle w:val="subscript"/>
        </w:rPr>
        <w:t>k</w:t>
      </w:r>
      <w:r>
        <w:t>)  = μ</w:t>
      </w:r>
      <w:r>
        <w:rPr>
          <w:rStyle w:val="superscript"/>
        </w:rPr>
        <w:t>3</w:t>
      </w:r>
      <w:r>
        <w:t xml:space="preserve"> = (1/2)</w:t>
      </w:r>
      <w:r>
        <w:rPr>
          <w:rStyle w:val="superscript"/>
        </w:rPr>
        <w:t>3</w:t>
      </w:r>
      <w:r>
        <w:t xml:space="preserve"> = 1/8</w:t>
      </w:r>
      <w:r>
        <w:tab/>
      </w:r>
      <w:r>
        <w:tab/>
        <w:t>m ≠ n ≠ k</w:t>
      </w:r>
    </w:p>
    <w:p w14:paraId="62597F68" w14:textId="77777777" w:rsidR="00C57D11" w:rsidRDefault="00C57D11" w:rsidP="00C57D11"/>
    <w:p w14:paraId="1E79982B" w14:textId="77777777" w:rsidR="00C57D11" w:rsidRDefault="00C57D11" w:rsidP="00C57D11">
      <w:pPr>
        <w:tabs>
          <w:tab w:val="left" w:pos="7200"/>
          <w:tab w:val="left" w:pos="7920"/>
          <w:tab w:val="right" w:pos="9270"/>
        </w:tabs>
      </w:pPr>
      <w:r>
        <w:tab/>
      </w:r>
      <w:r>
        <w:tab/>
        <w:t xml:space="preserve">etc. </w:t>
      </w:r>
      <w:r>
        <w:tab/>
      </w:r>
      <w:r>
        <w:tab/>
      </w:r>
      <w:r>
        <w:tab/>
      </w:r>
      <w:r>
        <w:tab/>
      </w:r>
      <w:r>
        <w:tab/>
      </w:r>
      <w:r>
        <w:tab/>
      </w:r>
      <w:r>
        <w:tab/>
      </w:r>
      <w:r>
        <w:tab/>
      </w:r>
      <w:r>
        <w:tab/>
      </w:r>
      <w:r>
        <w:tab/>
      </w:r>
      <w:r>
        <w:tab/>
        <w:t>(2.5.15)</w:t>
      </w:r>
    </w:p>
    <w:p w14:paraId="39CF65DD" w14:textId="77777777" w:rsidR="00C57D11" w:rsidRDefault="00C57D11" w:rsidP="00C57D11"/>
    <w:p w14:paraId="6483AA9F" w14:textId="77777777" w:rsidR="00C57D11" w:rsidRDefault="00C57D11" w:rsidP="00C57D11">
      <w:r>
        <w:t>From (2.5.15) here  is a plot of the autocorrelation sequence for a white sequence a</w:t>
      </w:r>
      <w:r w:rsidRPr="004F60E1">
        <w:rPr>
          <w:rStyle w:val="subscript"/>
        </w:rPr>
        <w:t xml:space="preserve">n </w:t>
      </w:r>
      <w:r>
        <w:t xml:space="preserve">defined over GF(2): </w:t>
      </w:r>
    </w:p>
    <w:p w14:paraId="2A357FB6" w14:textId="77777777" w:rsidR="00C57D11" w:rsidRDefault="00C57D11" w:rsidP="00C57D11"/>
    <w:p w14:paraId="61713CCF" w14:textId="77777777" w:rsidR="00C57D11" w:rsidRDefault="00C57D11" w:rsidP="00C57D11">
      <w:r>
        <w:tab/>
      </w:r>
      <w:r>
        <w:pict>
          <v:shape id="_x0000_i1026" type="#_x0000_t75" style="width:357.75pt;height:115.5pt">
            <v:imagedata r:id="rId7" o:title=""/>
          </v:shape>
        </w:pict>
      </w:r>
    </w:p>
    <w:p w14:paraId="5036CD48" w14:textId="77777777" w:rsidR="00C57D11" w:rsidRDefault="00C57D11" w:rsidP="00C57D11"/>
    <w:p w14:paraId="616E1533" w14:textId="77777777" w:rsidR="00C57D11" w:rsidRDefault="00C57D11" w:rsidP="00C57D11">
      <w:r>
        <w:tab/>
        <w:t xml:space="preserve">Fig 2.5.1:  Autocorrelation function of a white sequence over GF(2) = {0,1}. </w:t>
      </w:r>
    </w:p>
    <w:p w14:paraId="573041C2" w14:textId="77777777" w:rsidR="00C57D11" w:rsidRDefault="00C57D11" w:rsidP="00C57D11"/>
    <w:p w14:paraId="71578F75" w14:textId="77777777" w:rsidR="00C57D11" w:rsidRPr="00EC5FEA" w:rsidRDefault="00C57D11" w:rsidP="00C57D11">
      <w:r>
        <w:t>This fits the general template shown in Fig *** above where α = μ</w:t>
      </w:r>
      <w:r>
        <w:rPr>
          <w:rStyle w:val="superscript"/>
        </w:rPr>
        <w:t>2</w:t>
      </w:r>
      <w:r>
        <w:t xml:space="preserve"> = 1/4 and β = σ</w:t>
      </w:r>
      <w:r>
        <w:rPr>
          <w:rStyle w:val="superscript"/>
        </w:rPr>
        <w:t>2</w:t>
      </w:r>
      <w:r>
        <w:t>+μ</w:t>
      </w:r>
      <w:r>
        <w:rPr>
          <w:rStyle w:val="superscript"/>
        </w:rPr>
        <w:t>2</w:t>
      </w:r>
      <w:r>
        <w:t xml:space="preserve"> = μ = 1/2</w:t>
      </w:r>
    </w:p>
    <w:p w14:paraId="47276F7E" w14:textId="77777777" w:rsidR="00C57D11" w:rsidRDefault="00C57D11" w:rsidP="00C57D11"/>
    <w:p w14:paraId="4EED1581" w14:textId="77777777" w:rsidR="00C57D11" w:rsidRPr="0007359F" w:rsidRDefault="00C57D11" w:rsidP="00C57D11">
      <w:pPr>
        <w:pStyle w:val="Heading4"/>
      </w:pPr>
      <w:bookmarkStart w:id="6" w:name="_Toc361848815"/>
      <w:r>
        <w:t>Case 2:  Symbols in {1,-1}</w:t>
      </w:r>
      <w:bookmarkEnd w:id="6"/>
      <w:r>
        <w:t xml:space="preserve"> </w:t>
      </w:r>
      <w:r w:rsidRPr="0007359F">
        <w:t xml:space="preserve"> </w:t>
      </w:r>
    </w:p>
    <w:p w14:paraId="785EE2CE" w14:textId="77777777" w:rsidR="00C57D11" w:rsidRDefault="00C57D11" w:rsidP="00C57D11">
      <w:pPr>
        <w:rPr>
          <w:b/>
        </w:rPr>
      </w:pPr>
    </w:p>
    <w:p w14:paraId="6B2FFD15" w14:textId="77777777" w:rsidR="00C57D11" w:rsidRDefault="00C57D11" w:rsidP="00C57D11">
      <w:r>
        <w:t>It is sometimes convenient to think of the elements of the sequence a</w:t>
      </w:r>
      <w:r w:rsidRPr="004F60E1">
        <w:rPr>
          <w:rStyle w:val="subscript"/>
        </w:rPr>
        <w:t>n</w:t>
      </w:r>
      <w:r>
        <w:t xml:space="preserve"> as belonging to the set {-1, +1} instead of to the official GF(2) set { 0,1 }</w:t>
      </w:r>
      <w:r w:rsidRPr="004144CA">
        <w:t xml:space="preserve">. </w:t>
      </w:r>
      <w:r>
        <w:t>In this case, various statements made above must be modified</w:t>
      </w:r>
      <w:r w:rsidRPr="004144CA">
        <w:t xml:space="preserve">. </w:t>
      </w:r>
      <w:r>
        <w:t xml:space="preserve">For example, </w:t>
      </w:r>
    </w:p>
    <w:p w14:paraId="2B0CFF66" w14:textId="77777777" w:rsidR="00C57D11" w:rsidRDefault="00C57D11" w:rsidP="00C57D11"/>
    <w:p w14:paraId="2CAEADC5" w14:textId="77777777" w:rsidR="00C57D11" w:rsidRDefault="00C57D11" w:rsidP="00C57D11">
      <w:r>
        <w:tab/>
        <w:t>P(a</w:t>
      </w:r>
      <w:r w:rsidRPr="004F60E1">
        <w:rPr>
          <w:rStyle w:val="subscript"/>
        </w:rPr>
        <w:t>n</w:t>
      </w:r>
      <w:r>
        <w:t xml:space="preserve"> = 1) = p(a</w:t>
      </w:r>
      <w:r w:rsidRPr="004F60E1">
        <w:rPr>
          <w:rStyle w:val="subscript"/>
        </w:rPr>
        <w:t>n</w:t>
      </w:r>
      <w:r>
        <w:t>) ≡ p</w:t>
      </w:r>
    </w:p>
    <w:p w14:paraId="444D1D82" w14:textId="77777777" w:rsidR="00C57D11" w:rsidRDefault="00C57D11" w:rsidP="00C57D11"/>
    <w:p w14:paraId="5D71CDE1" w14:textId="77777777" w:rsidR="00C57D11" w:rsidRPr="0013254D" w:rsidRDefault="00C57D11" w:rsidP="00C57D11">
      <w:r>
        <w:tab/>
        <w:t>P(a</w:t>
      </w:r>
      <w:r w:rsidRPr="004F60E1">
        <w:rPr>
          <w:rStyle w:val="subscript"/>
        </w:rPr>
        <w:t>n</w:t>
      </w:r>
      <w:r>
        <w:t xml:space="preserve"> ≠ 1)  = P(a</w:t>
      </w:r>
      <w:r w:rsidRPr="004F60E1">
        <w:rPr>
          <w:rStyle w:val="subscript"/>
        </w:rPr>
        <w:t>n</w:t>
      </w:r>
      <w:r>
        <w:t xml:space="preserve"> = -1) = 1 - p(a</w:t>
      </w:r>
      <w:r w:rsidRPr="004F60E1">
        <w:rPr>
          <w:rStyle w:val="subscript"/>
        </w:rPr>
        <w:t>n</w:t>
      </w:r>
      <w:r>
        <w:t>) = 1-p</w:t>
      </w:r>
    </w:p>
    <w:p w14:paraId="71F41FC7" w14:textId="77777777" w:rsidR="00C57D11" w:rsidRDefault="00C57D11" w:rsidP="00C57D11"/>
    <w:p w14:paraId="3D741CD7" w14:textId="77777777" w:rsidR="00C57D11" w:rsidRPr="00905C3E" w:rsidRDefault="00C57D11" w:rsidP="00C57D11">
      <w:pPr>
        <w:tabs>
          <w:tab w:val="left" w:pos="7200"/>
          <w:tab w:val="left" w:pos="7920"/>
          <w:tab w:val="right" w:pos="9270"/>
        </w:tabs>
      </w:pPr>
      <w:r>
        <w:tab/>
        <w:t>&lt;a</w:t>
      </w:r>
      <w:r w:rsidRPr="004F60E1">
        <w:rPr>
          <w:rStyle w:val="subscript"/>
        </w:rPr>
        <w:t>n</w:t>
      </w:r>
      <w:r>
        <w:t>&gt; = 1 • p(a</w:t>
      </w:r>
      <w:r w:rsidRPr="004F60E1">
        <w:rPr>
          <w:rStyle w:val="subscript"/>
        </w:rPr>
        <w:t>n</w:t>
      </w:r>
      <w:r>
        <w:t>)  + (-1) • [ 1 - p(a</w:t>
      </w:r>
      <w:r w:rsidRPr="004F60E1">
        <w:rPr>
          <w:rStyle w:val="subscript"/>
        </w:rPr>
        <w:t>n</w:t>
      </w:r>
      <w:r>
        <w:t>)]   = P(a</w:t>
      </w:r>
      <w:r w:rsidRPr="004F60E1">
        <w:rPr>
          <w:rStyle w:val="subscript"/>
        </w:rPr>
        <w:t>n</w:t>
      </w:r>
      <w:r>
        <w:t>=1) = [ 2 p(a</w:t>
      </w:r>
      <w:r w:rsidRPr="004F60E1">
        <w:rPr>
          <w:rStyle w:val="subscript"/>
        </w:rPr>
        <w:t>n</w:t>
      </w:r>
      <w:r>
        <w:t>)- 1]  = (2p-1)  = μ</w:t>
      </w:r>
      <w:r>
        <w:tab/>
      </w:r>
      <w:r>
        <w:tab/>
      </w:r>
      <w:r>
        <w:tab/>
        <w:t>(2.5.9a)'</w:t>
      </w:r>
    </w:p>
    <w:p w14:paraId="2A832E36" w14:textId="77777777" w:rsidR="00C57D11" w:rsidRDefault="00C57D11" w:rsidP="00C57D11"/>
    <w:p w14:paraId="059099C0" w14:textId="77777777" w:rsidR="00C57D11" w:rsidRDefault="00C57D11" w:rsidP="00C57D11">
      <w:pPr>
        <w:tabs>
          <w:tab w:val="left" w:pos="7200"/>
          <w:tab w:val="left" w:pos="7920"/>
          <w:tab w:val="right" w:pos="9270"/>
        </w:tabs>
      </w:pPr>
      <w:r>
        <w:tab/>
        <w:t>&lt;a</w:t>
      </w:r>
      <w:r w:rsidRPr="004F60E1">
        <w:rPr>
          <w:rStyle w:val="subscript"/>
        </w:rPr>
        <w:t>n</w:t>
      </w:r>
      <w:r w:rsidRPr="004F60E1">
        <w:rPr>
          <w:rStyle w:val="superscript"/>
        </w:rPr>
        <w:t>2</w:t>
      </w:r>
      <w:r>
        <w:t>&gt; = 1</w:t>
      </w:r>
      <w:r w:rsidRPr="004F60E1">
        <w:rPr>
          <w:rStyle w:val="superscript"/>
        </w:rPr>
        <w:t>2</w:t>
      </w:r>
      <w:r>
        <w:t xml:space="preserve"> • p(a</w:t>
      </w:r>
      <w:r w:rsidRPr="004F60E1">
        <w:rPr>
          <w:rStyle w:val="subscript"/>
        </w:rPr>
        <w:t>n</w:t>
      </w:r>
      <w:r>
        <w:t>)  + (-1)</w:t>
      </w:r>
      <w:r w:rsidRPr="004F60E1">
        <w:rPr>
          <w:rStyle w:val="superscript"/>
        </w:rPr>
        <w:t>2</w:t>
      </w:r>
      <w:r>
        <w:t xml:space="preserve"> • [ 1 - p(a</w:t>
      </w:r>
      <w:r w:rsidRPr="004F60E1">
        <w:rPr>
          <w:rStyle w:val="subscript"/>
        </w:rPr>
        <w:t>n</w:t>
      </w:r>
      <w:r>
        <w:t>)]  =  1</w:t>
      </w:r>
      <w:r>
        <w:tab/>
      </w:r>
      <w:r>
        <w:tab/>
      </w:r>
      <w:r>
        <w:tab/>
      </w:r>
      <w:r>
        <w:tab/>
      </w:r>
      <w:r>
        <w:tab/>
      </w:r>
      <w:r>
        <w:tab/>
      </w:r>
      <w:r>
        <w:tab/>
        <w:t>(2.5.9b)'</w:t>
      </w:r>
    </w:p>
    <w:p w14:paraId="1766FCD8" w14:textId="77777777" w:rsidR="00C57D11" w:rsidRDefault="00C57D11" w:rsidP="00C57D11"/>
    <w:p w14:paraId="64FEB6BE" w14:textId="77777777" w:rsidR="00C57D11" w:rsidRDefault="00C57D11" w:rsidP="00C57D11">
      <w:r>
        <w:tab/>
        <w:t>&lt;a</w:t>
      </w:r>
      <w:r w:rsidRPr="004F60E1">
        <w:rPr>
          <w:rStyle w:val="subscript"/>
        </w:rPr>
        <w:t>m</w:t>
      </w:r>
      <w:r>
        <w:t>a</w:t>
      </w:r>
      <w:r w:rsidRPr="004F60E1">
        <w:rPr>
          <w:rStyle w:val="subscript"/>
        </w:rPr>
        <w:t>n</w:t>
      </w:r>
      <w:r>
        <w:t>&gt; = 1</w:t>
      </w:r>
      <w:r w:rsidRPr="004F60E1">
        <w:rPr>
          <w:rStyle w:val="superscript"/>
        </w:rPr>
        <w:t>2</w:t>
      </w:r>
      <w:r>
        <w:t xml:space="preserve"> • P(a</w:t>
      </w:r>
      <w:r w:rsidRPr="004F60E1">
        <w:rPr>
          <w:rStyle w:val="subscript"/>
        </w:rPr>
        <w:t>m</w:t>
      </w:r>
      <w:r>
        <w:t>=1,a</w:t>
      </w:r>
      <w:r>
        <w:rPr>
          <w:rStyle w:val="subscript"/>
        </w:rPr>
        <w:t>n</w:t>
      </w:r>
      <w:r>
        <w:t>=1) + 1•(-1) P(a</w:t>
      </w:r>
      <w:r w:rsidRPr="004F60E1">
        <w:rPr>
          <w:rStyle w:val="subscript"/>
        </w:rPr>
        <w:t>m</w:t>
      </w:r>
      <w:r>
        <w:t>=1,a</w:t>
      </w:r>
      <w:r>
        <w:rPr>
          <w:rStyle w:val="subscript"/>
        </w:rPr>
        <w:t>n</w:t>
      </w:r>
      <w:r>
        <w:t>=-1) +</w:t>
      </w:r>
    </w:p>
    <w:p w14:paraId="1AB593C8" w14:textId="77777777" w:rsidR="00C57D11" w:rsidRDefault="00C57D11" w:rsidP="00C57D11">
      <w:pPr>
        <w:tabs>
          <w:tab w:val="left" w:pos="7200"/>
          <w:tab w:val="left" w:pos="7920"/>
          <w:tab w:val="right" w:pos="9270"/>
        </w:tabs>
      </w:pPr>
      <w:r>
        <w:tab/>
        <w:t xml:space="preserve">             (-1)•1 • P(a</w:t>
      </w:r>
      <w:r w:rsidRPr="004F60E1">
        <w:rPr>
          <w:rStyle w:val="subscript"/>
        </w:rPr>
        <w:t>m</w:t>
      </w:r>
      <w:r>
        <w:t>=-1,a</w:t>
      </w:r>
      <w:r>
        <w:rPr>
          <w:rStyle w:val="subscript"/>
        </w:rPr>
        <w:t>n</w:t>
      </w:r>
      <w:r>
        <w:t>=1) + (-1)</w:t>
      </w:r>
      <w:r w:rsidRPr="004F60E1">
        <w:rPr>
          <w:rStyle w:val="superscript"/>
        </w:rPr>
        <w:t>2</w:t>
      </w:r>
      <w:r>
        <w:t xml:space="preserve"> P(a</w:t>
      </w:r>
      <w:r w:rsidRPr="004F60E1">
        <w:rPr>
          <w:rStyle w:val="subscript"/>
        </w:rPr>
        <w:t>m</w:t>
      </w:r>
      <w:r>
        <w:t>=1,a</w:t>
      </w:r>
      <w:r>
        <w:rPr>
          <w:rStyle w:val="subscript"/>
        </w:rPr>
        <w:t>n</w:t>
      </w:r>
      <w:r>
        <w:t>=-1)</w:t>
      </w:r>
      <w:r>
        <w:tab/>
      </w:r>
      <w:r>
        <w:tab/>
      </w:r>
      <w:r>
        <w:tab/>
      </w:r>
      <w:r>
        <w:tab/>
      </w:r>
      <w:r>
        <w:tab/>
      </w:r>
      <w:r>
        <w:tab/>
        <w:t>(2.5.9c)'</w:t>
      </w:r>
    </w:p>
    <w:p w14:paraId="42F323B1" w14:textId="77777777" w:rsidR="00C57D11" w:rsidRDefault="00C57D11" w:rsidP="00C57D11"/>
    <w:p w14:paraId="04AD1472" w14:textId="77777777" w:rsidR="00C57D11" w:rsidRDefault="00C57D11" w:rsidP="00C57D11">
      <w:r>
        <w:t>If m≠n, it is possible that a</w:t>
      </w:r>
      <w:r w:rsidRPr="004F60E1">
        <w:rPr>
          <w:rStyle w:val="subscript"/>
        </w:rPr>
        <w:t>m</w:t>
      </w:r>
      <w:r>
        <w:t xml:space="preserve"> and a</w:t>
      </w:r>
      <w:r w:rsidRPr="004F60E1">
        <w:rPr>
          <w:rStyle w:val="subscript"/>
        </w:rPr>
        <w:t>n</w:t>
      </w:r>
      <w:r>
        <w:t xml:space="preserve"> could be statistically independent. In this case, one would have:</w:t>
      </w:r>
    </w:p>
    <w:p w14:paraId="7EF61667" w14:textId="77777777" w:rsidR="00C57D11" w:rsidRDefault="00C57D11" w:rsidP="00C57D11"/>
    <w:p w14:paraId="41C66813" w14:textId="77777777" w:rsidR="00C57D11" w:rsidRDefault="00C57D11" w:rsidP="00C57D11">
      <w:pPr>
        <w:tabs>
          <w:tab w:val="left" w:pos="7200"/>
          <w:tab w:val="left" w:pos="7920"/>
          <w:tab w:val="right" w:pos="9270"/>
        </w:tabs>
      </w:pPr>
      <w:r>
        <w:tab/>
        <w:t>&lt;a</w:t>
      </w:r>
      <w:r w:rsidRPr="004F60E1">
        <w:rPr>
          <w:rStyle w:val="subscript"/>
        </w:rPr>
        <w:t>m</w:t>
      </w:r>
      <w:r>
        <w:t>a</w:t>
      </w:r>
      <w:r w:rsidRPr="004F60E1">
        <w:rPr>
          <w:rStyle w:val="subscript"/>
        </w:rPr>
        <w:t>n</w:t>
      </w:r>
      <w:r>
        <w:t>&gt; =  p(a</w:t>
      </w:r>
      <w:r w:rsidRPr="004F60E1">
        <w:rPr>
          <w:rStyle w:val="subscript"/>
        </w:rPr>
        <w:t>m</w:t>
      </w:r>
      <w:r>
        <w:t>, a</w:t>
      </w:r>
      <w:r w:rsidRPr="004F60E1">
        <w:rPr>
          <w:rStyle w:val="subscript"/>
        </w:rPr>
        <w:t>n</w:t>
      </w:r>
      <w:r>
        <w:t>) =  p(a</w:t>
      </w:r>
      <w:r w:rsidRPr="004F60E1">
        <w:rPr>
          <w:rStyle w:val="subscript"/>
        </w:rPr>
        <w:t>m</w:t>
      </w:r>
      <w:r>
        <w:t>) p(a</w:t>
      </w:r>
      <w:r w:rsidRPr="004F60E1">
        <w:rPr>
          <w:rStyle w:val="subscript"/>
        </w:rPr>
        <w:t>n</w:t>
      </w:r>
      <w:r>
        <w:t>) = &lt;a</w:t>
      </w:r>
      <w:r w:rsidRPr="004F60E1">
        <w:rPr>
          <w:rStyle w:val="subscript"/>
        </w:rPr>
        <w:t>m</w:t>
      </w:r>
      <w:r>
        <w:t>&gt;&lt;a</w:t>
      </w:r>
      <w:r w:rsidRPr="004F60E1">
        <w:rPr>
          <w:rStyle w:val="subscript"/>
        </w:rPr>
        <w:t>n</w:t>
      </w:r>
      <w:r>
        <w:t>&gt;  =  (2p-1)</w:t>
      </w:r>
      <w:r>
        <w:rPr>
          <w:rStyle w:val="superscript"/>
        </w:rPr>
        <w:t>2</w:t>
      </w:r>
      <w:r>
        <w:t xml:space="preserve">  = μ</w:t>
      </w:r>
      <w:r>
        <w:rPr>
          <w:rStyle w:val="superscript"/>
        </w:rPr>
        <w:t xml:space="preserve">2      </w:t>
      </w:r>
      <w:r>
        <w:t>// uncorrelated</w:t>
      </w:r>
      <w:r>
        <w:tab/>
        <w:t>.</w:t>
      </w:r>
      <w:r>
        <w:tab/>
        <w:t>(2.5.10)'</w:t>
      </w:r>
    </w:p>
    <w:p w14:paraId="73938813" w14:textId="77777777" w:rsidR="00C57D11" w:rsidRDefault="00C57D11" w:rsidP="00C57D11"/>
    <w:p w14:paraId="7DD845AC" w14:textId="77777777" w:rsidR="00C57D11" w:rsidRDefault="00C57D11" w:rsidP="00C57D11">
      <w:r>
        <w:t>For m=n, it is impossible that a</w:t>
      </w:r>
      <w:r w:rsidRPr="004F60E1">
        <w:rPr>
          <w:rStyle w:val="subscript"/>
        </w:rPr>
        <w:t>m</w:t>
      </w:r>
      <w:r>
        <w:rPr>
          <w:rStyle w:val="subscript"/>
        </w:rPr>
        <w:t xml:space="preserve"> </w:t>
      </w:r>
      <w:r>
        <w:t>and a</w:t>
      </w:r>
      <w:r>
        <w:rPr>
          <w:rStyle w:val="subscript"/>
        </w:rPr>
        <w:t xml:space="preserve">n </w:t>
      </w:r>
      <w:r>
        <w:t>be statistically independent, and one has:</w:t>
      </w:r>
    </w:p>
    <w:p w14:paraId="6CF5D297" w14:textId="77777777" w:rsidR="00C57D11" w:rsidRDefault="00C57D11" w:rsidP="00C57D11"/>
    <w:p w14:paraId="2D9CD57B" w14:textId="77777777" w:rsidR="00C57D11" w:rsidRDefault="00C57D11" w:rsidP="00C57D11">
      <w:pPr>
        <w:tabs>
          <w:tab w:val="left" w:pos="7200"/>
          <w:tab w:val="left" w:pos="7920"/>
          <w:tab w:val="right" w:pos="9270"/>
        </w:tabs>
      </w:pPr>
      <w:r>
        <w:tab/>
        <w:t>&lt;a</w:t>
      </w:r>
      <w:r w:rsidRPr="004F60E1">
        <w:rPr>
          <w:rStyle w:val="subscript"/>
        </w:rPr>
        <w:t>n</w:t>
      </w:r>
      <w:r>
        <w:t>a</w:t>
      </w:r>
      <w:r w:rsidRPr="004F60E1">
        <w:rPr>
          <w:rStyle w:val="subscript"/>
        </w:rPr>
        <w:t>n</w:t>
      </w:r>
      <w:r>
        <w:t>&gt; =  p(a</w:t>
      </w:r>
      <w:r w:rsidRPr="004F60E1">
        <w:rPr>
          <w:rStyle w:val="subscript"/>
        </w:rPr>
        <w:t>n</w:t>
      </w:r>
      <w:r>
        <w:t>, a</w:t>
      </w:r>
      <w:r w:rsidRPr="004F60E1">
        <w:rPr>
          <w:rStyle w:val="subscript"/>
        </w:rPr>
        <w:t>n</w:t>
      </w:r>
      <w:r>
        <w:t>) = &lt;a</w:t>
      </w:r>
      <w:r w:rsidRPr="004F60E1">
        <w:rPr>
          <w:rStyle w:val="subscript"/>
        </w:rPr>
        <w:t>n</w:t>
      </w:r>
      <w:r w:rsidRPr="004F60E1">
        <w:rPr>
          <w:rStyle w:val="superscript"/>
        </w:rPr>
        <w:t>2</w:t>
      </w:r>
      <w:r>
        <w:t>&gt; =  1  ≠    p(a</w:t>
      </w:r>
      <w:r>
        <w:rPr>
          <w:rStyle w:val="subscript"/>
        </w:rPr>
        <w:t>n</w:t>
      </w:r>
      <w:r>
        <w:t>) p(a</w:t>
      </w:r>
      <w:r>
        <w:rPr>
          <w:rStyle w:val="subscript"/>
        </w:rPr>
        <w:t>n</w:t>
      </w:r>
      <w:r>
        <w:t>) = p</w:t>
      </w:r>
      <w:r>
        <w:rPr>
          <w:rStyle w:val="superscript"/>
        </w:rPr>
        <w:t>2</w:t>
      </w:r>
      <w:r>
        <w:t xml:space="preserve"> </w:t>
      </w:r>
      <w:r>
        <w:tab/>
        <w:t>.</w:t>
      </w:r>
      <w:r>
        <w:tab/>
      </w:r>
      <w:r>
        <w:tab/>
      </w:r>
      <w:r>
        <w:tab/>
      </w:r>
      <w:r>
        <w:tab/>
        <w:t>(2.5.11)'</w:t>
      </w:r>
    </w:p>
    <w:p w14:paraId="74B69570" w14:textId="77777777" w:rsidR="00C57D11" w:rsidRDefault="00C57D11" w:rsidP="00C57D11">
      <w:r>
        <w:tab/>
      </w:r>
      <w:r>
        <w:tab/>
      </w:r>
    </w:p>
    <w:p w14:paraId="1B8FEE03" w14:textId="77777777" w:rsidR="00C57D11" w:rsidRDefault="00C57D11" w:rsidP="00C57D11">
      <w:r>
        <w:rPr>
          <w:u w:val="single"/>
        </w:rPr>
        <w:t xml:space="preserve">The moments for N = 0,1,2,3...: </w:t>
      </w:r>
    </w:p>
    <w:p w14:paraId="7BAABA89" w14:textId="77777777" w:rsidR="00C57D11" w:rsidRDefault="00C57D11" w:rsidP="00C57D11"/>
    <w:p w14:paraId="5FC3049E" w14:textId="77777777" w:rsidR="00C57D11" w:rsidRDefault="00C57D11" w:rsidP="00C57D11">
      <w:r>
        <w:tab/>
        <w:t>m</w:t>
      </w:r>
      <w:r>
        <w:rPr>
          <w:rStyle w:val="subscript"/>
        </w:rPr>
        <w:t>0</w:t>
      </w:r>
      <w:r>
        <w:t xml:space="preserve"> = &lt;a</w:t>
      </w:r>
      <w:r w:rsidRPr="004F60E1">
        <w:rPr>
          <w:rStyle w:val="subscript"/>
        </w:rPr>
        <w:t>n</w:t>
      </w:r>
      <w:r>
        <w:rPr>
          <w:rStyle w:val="superscript"/>
        </w:rPr>
        <w:t>0</w:t>
      </w:r>
      <w:r>
        <w:t>&gt; = &lt;1&gt; = 1</w:t>
      </w:r>
      <w:r>
        <w:tab/>
      </w:r>
      <w:r>
        <w:tab/>
      </w:r>
      <w:r>
        <w:tab/>
      </w:r>
      <w:r>
        <w:tab/>
      </w:r>
      <w:r>
        <w:tab/>
      </w:r>
      <w:r>
        <w:tab/>
        <w:t xml:space="preserve">    N = 0</w:t>
      </w:r>
    </w:p>
    <w:p w14:paraId="5794FC23" w14:textId="77777777" w:rsidR="00C57D11" w:rsidRDefault="00C57D11" w:rsidP="00C57D11"/>
    <w:p w14:paraId="0999A349" w14:textId="77777777" w:rsidR="00C57D11" w:rsidRDefault="00C57D11" w:rsidP="00C57D11">
      <w:pPr>
        <w:tabs>
          <w:tab w:val="left" w:pos="7200"/>
          <w:tab w:val="left" w:pos="7920"/>
          <w:tab w:val="right" w:pos="9270"/>
        </w:tabs>
      </w:pPr>
      <w:r>
        <w:tab/>
        <w:t>m</w:t>
      </w:r>
      <w:r w:rsidRPr="004F60E1">
        <w:rPr>
          <w:rStyle w:val="subscript"/>
        </w:rPr>
        <w:t xml:space="preserve">N </w:t>
      </w:r>
      <w:r>
        <w:t>=  &lt;a</w:t>
      </w:r>
      <w:r w:rsidRPr="004F60E1">
        <w:rPr>
          <w:rStyle w:val="subscript"/>
        </w:rPr>
        <w:t>n</w:t>
      </w:r>
      <w:r w:rsidRPr="004F60E1">
        <w:rPr>
          <w:rStyle w:val="superscript"/>
        </w:rPr>
        <w:t>N</w:t>
      </w:r>
      <w:r>
        <w:t>&gt; =  1</w:t>
      </w:r>
      <w:r w:rsidRPr="004F60E1">
        <w:rPr>
          <w:rStyle w:val="superscript"/>
        </w:rPr>
        <w:t>N</w:t>
      </w:r>
      <w:r>
        <w:rPr>
          <w:rStyle w:val="superscript"/>
        </w:rPr>
        <w:t xml:space="preserve"> </w:t>
      </w:r>
      <w:r>
        <w:sym w:font="Symbol" w:char="F0B7"/>
      </w:r>
      <w:r>
        <w:t xml:space="preserve"> p(a</w:t>
      </w:r>
      <w:r w:rsidRPr="004F60E1">
        <w:rPr>
          <w:rStyle w:val="subscript"/>
        </w:rPr>
        <w:t>n</w:t>
      </w:r>
      <w:r>
        <w:t>) + (-1)</w:t>
      </w:r>
      <w:r w:rsidRPr="004F60E1">
        <w:rPr>
          <w:rStyle w:val="superscript"/>
        </w:rPr>
        <w:t>N</w:t>
      </w:r>
      <w:r>
        <w:t xml:space="preserve"> </w:t>
      </w:r>
      <w:r>
        <w:sym w:font="Symbol" w:char="F0B7"/>
      </w:r>
      <w:r>
        <w:t xml:space="preserve"> [ 1 - p(a</w:t>
      </w:r>
      <w:r w:rsidRPr="004F60E1">
        <w:rPr>
          <w:rStyle w:val="subscript"/>
        </w:rPr>
        <w:t>n</w:t>
      </w:r>
      <w:r>
        <w:t>)]   = p + (-1)</w:t>
      </w:r>
      <w:r>
        <w:rPr>
          <w:rStyle w:val="superscript"/>
        </w:rPr>
        <w:t>N</w:t>
      </w:r>
      <w:r>
        <w:t xml:space="preserve"> (1-p)</w:t>
      </w:r>
      <w:r>
        <w:tab/>
        <w:t xml:space="preserve">    N = 1,2,3..</w:t>
      </w:r>
      <w:r>
        <w:tab/>
      </w:r>
      <w:r>
        <w:tab/>
        <w:t>(2.5.12)'</w:t>
      </w:r>
    </w:p>
    <w:p w14:paraId="6619CF74" w14:textId="77777777" w:rsidR="00C57D11" w:rsidRDefault="00C57D11" w:rsidP="00C57D11">
      <w:r>
        <w:tab/>
      </w:r>
      <w:r>
        <w:tab/>
        <w:t xml:space="preserve">= </w:t>
      </w:r>
      <w:r>
        <w:fldChar w:fldCharType="begin"/>
      </w:r>
      <w:r>
        <w:instrText xml:space="preserve"> EQ \B\lc\{\rc\ (\A\al( 1             N even, (2p-1)     N odd) )</w:instrText>
      </w:r>
      <w:r>
        <w:fldChar w:fldCharType="end"/>
      </w:r>
    </w:p>
    <w:p w14:paraId="07388E3B" w14:textId="77777777" w:rsidR="00C57D11" w:rsidRDefault="00C57D11" w:rsidP="00C57D11"/>
    <w:p w14:paraId="1FB50EEE" w14:textId="77777777" w:rsidR="00C57D11" w:rsidRDefault="00C57D11" w:rsidP="00C57D11">
      <w:r>
        <w:rPr>
          <w:u w:val="single"/>
        </w:rPr>
        <w:t>The central moments for N = 1,2,3..:</w:t>
      </w:r>
      <w:r>
        <w:t xml:space="preserve"> </w:t>
      </w:r>
    </w:p>
    <w:p w14:paraId="000A7B5C" w14:textId="77777777" w:rsidR="00C57D11" w:rsidRDefault="00C57D11" w:rsidP="00C57D11"/>
    <w:p w14:paraId="2D2B230F" w14:textId="77777777" w:rsidR="00C57D11" w:rsidRDefault="00C57D11" w:rsidP="00C57D11">
      <w:r>
        <w:tab/>
        <w:t>μ</w:t>
      </w:r>
      <w:r w:rsidRPr="004F60E1">
        <w:rPr>
          <w:rStyle w:val="subscript"/>
        </w:rPr>
        <w:t>N</w:t>
      </w:r>
      <w:r>
        <w:t xml:space="preserve">  =  &lt; (a</w:t>
      </w:r>
      <w:r>
        <w:rPr>
          <w:rStyle w:val="subscript"/>
        </w:rPr>
        <w:t>n</w:t>
      </w:r>
      <w:r>
        <w:t xml:space="preserve"> - &lt;a</w:t>
      </w:r>
      <w:r>
        <w:rPr>
          <w:rStyle w:val="subscript"/>
        </w:rPr>
        <w:t>n</w:t>
      </w:r>
      <w:r>
        <w:t>&gt;)</w:t>
      </w:r>
      <w:r w:rsidRPr="004F60E1">
        <w:rPr>
          <w:rStyle w:val="superscript"/>
        </w:rPr>
        <w:t>N</w:t>
      </w:r>
      <w:r>
        <w:t>&gt; = &lt; (a</w:t>
      </w:r>
      <w:r>
        <w:rPr>
          <w:rStyle w:val="subscript"/>
        </w:rPr>
        <w:t>n</w:t>
      </w:r>
      <w:r>
        <w:t xml:space="preserve"> - p)</w:t>
      </w:r>
      <w:r w:rsidRPr="004F60E1">
        <w:rPr>
          <w:rStyle w:val="superscript"/>
        </w:rPr>
        <w:t>N</w:t>
      </w:r>
      <w:r>
        <w:t>&gt;  =  &lt; Σ</w:t>
      </w:r>
      <w:r>
        <w:rPr>
          <w:rStyle w:val="subscript"/>
        </w:rPr>
        <w:t>j=0</w:t>
      </w:r>
      <w:r>
        <w:rPr>
          <w:rStyle w:val="superscript"/>
        </w:rPr>
        <w:t>N</w:t>
      </w:r>
      <w:r>
        <w:t xml:space="preserve"> </w:t>
      </w:r>
      <w:r>
        <w:fldChar w:fldCharType="begin"/>
      </w:r>
      <w:r>
        <w:instrText xml:space="preserve"> EQ \B(\A( N, j) )</w:instrText>
      </w:r>
      <w:r>
        <w:fldChar w:fldCharType="end"/>
      </w:r>
      <w:r>
        <w:t xml:space="preserve"> (a</w:t>
      </w:r>
      <w:r>
        <w:rPr>
          <w:rStyle w:val="subscript"/>
        </w:rPr>
        <w:t>n</w:t>
      </w:r>
      <w:r>
        <w:t>)</w:t>
      </w:r>
      <w:r>
        <w:rPr>
          <w:rStyle w:val="superscript"/>
        </w:rPr>
        <w:t>N-j</w:t>
      </w:r>
      <w:r>
        <w:t xml:space="preserve"> [-p]</w:t>
      </w:r>
      <w:r>
        <w:rPr>
          <w:rStyle w:val="superscript"/>
        </w:rPr>
        <w:t>j</w:t>
      </w:r>
      <w:r>
        <w:t xml:space="preserve"> &gt;</w:t>
      </w:r>
      <w:r>
        <w:tab/>
        <w:t xml:space="preserve"> </w:t>
      </w:r>
    </w:p>
    <w:p w14:paraId="6AECB77C" w14:textId="77777777" w:rsidR="00C57D11" w:rsidRDefault="00C57D11" w:rsidP="00C57D11">
      <w:pPr>
        <w:tabs>
          <w:tab w:val="left" w:pos="7200"/>
          <w:tab w:val="left" w:pos="7920"/>
          <w:tab w:val="right" w:pos="9270"/>
        </w:tabs>
      </w:pPr>
      <w:r>
        <w:tab/>
        <w:t xml:space="preserve">       =  Σ</w:t>
      </w:r>
      <w:r>
        <w:rPr>
          <w:rStyle w:val="subscript"/>
        </w:rPr>
        <w:t>j=0</w:t>
      </w:r>
      <w:r>
        <w:rPr>
          <w:rStyle w:val="superscript"/>
        </w:rPr>
        <w:t>N</w:t>
      </w:r>
      <w:r>
        <w:t xml:space="preserve"> </w:t>
      </w:r>
      <w:r>
        <w:fldChar w:fldCharType="begin"/>
      </w:r>
      <w:r>
        <w:instrText xml:space="preserve"> EQ \B(\A( N, j) )</w:instrText>
      </w:r>
      <w:r>
        <w:fldChar w:fldCharType="end"/>
      </w:r>
      <w:r>
        <w:t xml:space="preserve"> (-1)</w:t>
      </w:r>
      <w:r>
        <w:rPr>
          <w:rStyle w:val="superscript"/>
        </w:rPr>
        <w:t>j</w:t>
      </w:r>
      <w:r>
        <w:t xml:space="preserve"> p</w:t>
      </w:r>
      <w:r>
        <w:rPr>
          <w:rStyle w:val="superscript"/>
        </w:rPr>
        <w:t>j</w:t>
      </w:r>
      <w:r>
        <w:t xml:space="preserve"> &lt; (a</w:t>
      </w:r>
      <w:r>
        <w:rPr>
          <w:rStyle w:val="subscript"/>
        </w:rPr>
        <w:t>n</w:t>
      </w:r>
      <w:r>
        <w:t>)</w:t>
      </w:r>
      <w:r>
        <w:rPr>
          <w:rStyle w:val="superscript"/>
        </w:rPr>
        <w:t>N-j</w:t>
      </w:r>
      <w:r>
        <w:t xml:space="preserve"> &gt;  = Σ</w:t>
      </w:r>
      <w:r>
        <w:rPr>
          <w:rStyle w:val="subscript"/>
        </w:rPr>
        <w:t>j=0</w:t>
      </w:r>
      <w:r>
        <w:rPr>
          <w:rStyle w:val="superscript"/>
        </w:rPr>
        <w:t>N</w:t>
      </w:r>
      <w:r>
        <w:t xml:space="preserve"> </w:t>
      </w:r>
      <w:r>
        <w:fldChar w:fldCharType="begin"/>
      </w:r>
      <w:r>
        <w:instrText xml:space="preserve"> EQ \B(\A( N, j) )</w:instrText>
      </w:r>
      <w:r>
        <w:fldChar w:fldCharType="end"/>
      </w:r>
      <w:r>
        <w:t xml:space="preserve"> (-1)</w:t>
      </w:r>
      <w:r>
        <w:rPr>
          <w:rStyle w:val="superscript"/>
        </w:rPr>
        <w:t>j</w:t>
      </w:r>
      <w:r>
        <w:t xml:space="preserve"> p</w:t>
      </w:r>
      <w:r>
        <w:rPr>
          <w:rStyle w:val="superscript"/>
        </w:rPr>
        <w:t xml:space="preserve">j </w:t>
      </w:r>
      <w:r>
        <w:t>m</w:t>
      </w:r>
      <w:r>
        <w:rPr>
          <w:rStyle w:val="subscript"/>
        </w:rPr>
        <w:t>N-j</w:t>
      </w:r>
      <w:r>
        <w:rPr>
          <w:rStyle w:val="subscript"/>
        </w:rPr>
        <w:tab/>
      </w:r>
      <w:r>
        <w:rPr>
          <w:rStyle w:val="subscript"/>
        </w:rPr>
        <w:tab/>
      </w:r>
      <w:r>
        <w:rPr>
          <w:rStyle w:val="subscript"/>
        </w:rPr>
        <w:tab/>
      </w:r>
      <w:r>
        <w:rPr>
          <w:rStyle w:val="subscript"/>
        </w:rPr>
        <w:tab/>
      </w:r>
      <w:r>
        <w:t>(2.5.13)'</w:t>
      </w:r>
    </w:p>
    <w:p w14:paraId="16481100" w14:textId="77777777" w:rsidR="00C57D11" w:rsidRPr="00B24CA4" w:rsidRDefault="00C57D11" w:rsidP="00C57D11">
      <w:pPr>
        <w:tabs>
          <w:tab w:val="left" w:pos="7200"/>
          <w:tab w:val="left" w:pos="7920"/>
          <w:tab w:val="right" w:pos="9270"/>
        </w:tabs>
        <w:rPr>
          <w:rFonts w:ascii="Courier New" w:hAnsi="Courier New"/>
          <w:b/>
          <w:sz w:val="24"/>
          <w:vertAlign w:val="subscript"/>
        </w:rPr>
      </w:pPr>
    </w:p>
    <w:p w14:paraId="65C0F7B4" w14:textId="77777777" w:rsidR="00C57D11" w:rsidRDefault="00C57D11" w:rsidP="00C57D11">
      <w:r>
        <w:rPr>
          <w:u w:val="single"/>
        </w:rPr>
        <w:t xml:space="preserve">The N=1,2 central moments: </w:t>
      </w:r>
    </w:p>
    <w:p w14:paraId="36EB91E7" w14:textId="77777777" w:rsidR="00C57D11" w:rsidRDefault="00C57D11" w:rsidP="00C57D11"/>
    <w:p w14:paraId="064918C6" w14:textId="77777777" w:rsidR="00C57D11" w:rsidRPr="004D4FCF" w:rsidRDefault="00C57D11" w:rsidP="00C57D11">
      <w:r>
        <w:tab/>
        <w:t>μ</w:t>
      </w:r>
      <w:r>
        <w:rPr>
          <w:rStyle w:val="subscript"/>
        </w:rPr>
        <w:t>1</w:t>
      </w:r>
      <w:r>
        <w:t xml:space="preserve"> =  &lt; (a</w:t>
      </w:r>
      <w:r>
        <w:rPr>
          <w:rStyle w:val="subscript"/>
        </w:rPr>
        <w:t>n</w:t>
      </w:r>
      <w:r>
        <w:t xml:space="preserve"> - &lt;a</w:t>
      </w:r>
      <w:r>
        <w:rPr>
          <w:rStyle w:val="subscript"/>
        </w:rPr>
        <w:t>n</w:t>
      </w:r>
      <w:r>
        <w:t>&gt;)</w:t>
      </w:r>
      <w:r>
        <w:rPr>
          <w:rStyle w:val="superscript"/>
        </w:rPr>
        <w:t>1</w:t>
      </w:r>
      <w:r>
        <w:t>&gt; = &lt;a</w:t>
      </w:r>
      <w:r>
        <w:rPr>
          <w:rStyle w:val="subscript"/>
        </w:rPr>
        <w:t>n</w:t>
      </w:r>
      <w:r>
        <w:t>&gt; - &lt;a</w:t>
      </w:r>
      <w:r>
        <w:rPr>
          <w:rStyle w:val="subscript"/>
        </w:rPr>
        <w:t>n</w:t>
      </w:r>
      <w:r>
        <w:t>&gt; =  0</w:t>
      </w:r>
    </w:p>
    <w:p w14:paraId="3D480CD7" w14:textId="77777777" w:rsidR="00C57D11" w:rsidRDefault="00C57D11" w:rsidP="00C57D11"/>
    <w:p w14:paraId="102174B1" w14:textId="77777777" w:rsidR="00C57D11" w:rsidRPr="00EC5FEA" w:rsidRDefault="00C57D11" w:rsidP="00C57D11">
      <w:pPr>
        <w:rPr>
          <w:rStyle w:val="superscript"/>
        </w:rPr>
      </w:pPr>
      <w:r>
        <w:tab/>
        <w:t>μ</w:t>
      </w:r>
      <w:r>
        <w:rPr>
          <w:rStyle w:val="subscript"/>
        </w:rPr>
        <w:t>2</w:t>
      </w:r>
      <w:r>
        <w:t xml:space="preserve">  =  &lt; (a</w:t>
      </w:r>
      <w:r>
        <w:rPr>
          <w:rStyle w:val="subscript"/>
        </w:rPr>
        <w:t>n</w:t>
      </w:r>
      <w:r>
        <w:t xml:space="preserve"> - &lt;a</w:t>
      </w:r>
      <w:r>
        <w:rPr>
          <w:rStyle w:val="subscript"/>
        </w:rPr>
        <w:t>n</w:t>
      </w:r>
      <w:r>
        <w:t>&gt;)</w:t>
      </w:r>
      <w:r>
        <w:rPr>
          <w:rStyle w:val="superscript"/>
        </w:rPr>
        <w:t>2</w:t>
      </w:r>
      <w:r>
        <w:t>&gt; = &lt;a</w:t>
      </w:r>
      <w:r>
        <w:rPr>
          <w:rStyle w:val="subscript"/>
        </w:rPr>
        <w:t>n</w:t>
      </w:r>
      <w:r>
        <w:rPr>
          <w:rStyle w:val="superscript"/>
        </w:rPr>
        <w:t>2</w:t>
      </w:r>
      <w:r>
        <w:t>&gt; - 2&lt;a</w:t>
      </w:r>
      <w:r>
        <w:rPr>
          <w:rStyle w:val="subscript"/>
        </w:rPr>
        <w:t>n</w:t>
      </w:r>
      <w:r>
        <w:t>&gt;</w:t>
      </w:r>
      <w:r>
        <w:rPr>
          <w:rStyle w:val="superscript"/>
        </w:rPr>
        <w:t>2</w:t>
      </w:r>
      <w:r>
        <w:t xml:space="preserve"> + &lt;a</w:t>
      </w:r>
      <w:r>
        <w:rPr>
          <w:rStyle w:val="subscript"/>
        </w:rPr>
        <w:t>n</w:t>
      </w:r>
      <w:r>
        <w:t>&gt;</w:t>
      </w:r>
      <w:r>
        <w:rPr>
          <w:rStyle w:val="superscript"/>
        </w:rPr>
        <w:t>2</w:t>
      </w:r>
      <w:r>
        <w:t xml:space="preserve"> = &lt;a</w:t>
      </w:r>
      <w:r>
        <w:rPr>
          <w:rStyle w:val="subscript"/>
        </w:rPr>
        <w:t>n</w:t>
      </w:r>
      <w:r>
        <w:rPr>
          <w:rStyle w:val="superscript"/>
        </w:rPr>
        <w:t>2</w:t>
      </w:r>
      <w:r>
        <w:t>&gt;- &lt;a</w:t>
      </w:r>
      <w:r>
        <w:rPr>
          <w:rStyle w:val="subscript"/>
        </w:rPr>
        <w:t>n</w:t>
      </w:r>
      <w:r>
        <w:t>&gt;</w:t>
      </w:r>
      <w:r>
        <w:rPr>
          <w:rStyle w:val="superscript"/>
        </w:rPr>
        <w:t>2</w:t>
      </w:r>
      <w:r>
        <w:t xml:space="preserve">  = 1 - (2p-1)</w:t>
      </w:r>
      <w:r>
        <w:rPr>
          <w:rStyle w:val="superscript"/>
        </w:rPr>
        <w:t>2</w:t>
      </w:r>
      <w:r>
        <w:t xml:space="preserve"> = 4p(1-p) =  1-μ</w:t>
      </w:r>
      <w:r>
        <w:rPr>
          <w:rStyle w:val="superscript"/>
        </w:rPr>
        <w:t>2</w:t>
      </w:r>
    </w:p>
    <w:p w14:paraId="6E8662F2" w14:textId="77777777" w:rsidR="00C57D11" w:rsidRDefault="00C57D11" w:rsidP="00C57D11"/>
    <w:p w14:paraId="348EC40B" w14:textId="77777777" w:rsidR="00C57D11" w:rsidRPr="0007359F" w:rsidRDefault="00C57D11" w:rsidP="00C57D11">
      <w:pPr>
        <w:tabs>
          <w:tab w:val="left" w:pos="7200"/>
          <w:tab w:val="left" w:pos="7920"/>
          <w:tab w:val="right" w:pos="9270"/>
        </w:tabs>
      </w:pPr>
      <w:r>
        <w:tab/>
      </w:r>
      <w:r>
        <w:tab/>
        <w:t>= σ</w:t>
      </w:r>
      <w:r>
        <w:rPr>
          <w:rStyle w:val="superscript"/>
        </w:rPr>
        <w:t>2</w:t>
      </w:r>
      <w:r>
        <w:t xml:space="preserve"> = (standard deviation)</w:t>
      </w:r>
      <w:r>
        <w:rPr>
          <w:rStyle w:val="superscript"/>
        </w:rPr>
        <w:t>2</w:t>
      </w:r>
      <w:r>
        <w:t xml:space="preserve"> = variance</w:t>
      </w:r>
      <w:r>
        <w:tab/>
      </w:r>
      <w:r>
        <w:tab/>
      </w:r>
      <w:r>
        <w:tab/>
      </w:r>
      <w:r>
        <w:tab/>
      </w:r>
      <w:r>
        <w:tab/>
      </w:r>
      <w:r>
        <w:tab/>
      </w:r>
      <w:r>
        <w:tab/>
        <w:t>(2.5.14)'</w:t>
      </w:r>
    </w:p>
    <w:p w14:paraId="6403A3A6" w14:textId="77777777" w:rsidR="00C57D11" w:rsidRDefault="00C57D11" w:rsidP="00C57D11"/>
    <w:p w14:paraId="7AAA0658" w14:textId="77777777" w:rsidR="00C57D11" w:rsidRDefault="00C57D11" w:rsidP="00C57D11">
      <w:r>
        <w:rPr>
          <w:b/>
        </w:rPr>
        <w:t>Fact 1'</w:t>
      </w:r>
      <w:r>
        <w:t xml:space="preserve">:  The first and second order statistics are completely determined by the autocorrelation function. </w:t>
      </w:r>
    </w:p>
    <w:p w14:paraId="67C26583" w14:textId="77777777" w:rsidR="00C57D11" w:rsidRDefault="00C57D11" w:rsidP="00C57D11"/>
    <w:p w14:paraId="27BD430F" w14:textId="77777777" w:rsidR="00C57D11" w:rsidRDefault="00C57D11" w:rsidP="00C57D11">
      <w:r>
        <w:rPr>
          <w:b/>
        </w:rPr>
        <w:t>Proof</w:t>
      </w:r>
      <w:r>
        <w:t>:  Assume that the autocorrelation function r</w:t>
      </w:r>
      <w:r w:rsidRPr="004F60E1">
        <w:rPr>
          <w:rStyle w:val="subscript"/>
        </w:rPr>
        <w:t>k</w:t>
      </w:r>
      <w:r>
        <w:t xml:space="preserve"> is known. Then, </w:t>
      </w:r>
    </w:p>
    <w:p w14:paraId="22C26294" w14:textId="77777777" w:rsidR="00C57D11" w:rsidRDefault="00C57D11" w:rsidP="00C57D11"/>
    <w:p w14:paraId="164C9039" w14:textId="77777777" w:rsidR="00C57D11" w:rsidRDefault="00C57D11" w:rsidP="00C57D11">
      <w:r>
        <w:rPr>
          <w:u w:val="single"/>
        </w:rPr>
        <w:t>first order</w:t>
      </w:r>
      <w:r>
        <w:t xml:space="preserve">: </w:t>
      </w:r>
    </w:p>
    <w:p w14:paraId="1245A6FD" w14:textId="77777777" w:rsidR="00C57D11" w:rsidRDefault="00C57D11" w:rsidP="00C57D11"/>
    <w:p w14:paraId="1523E7F1" w14:textId="77777777" w:rsidR="00C57D11" w:rsidRPr="00A16A63" w:rsidRDefault="00C57D11" w:rsidP="00C57D11">
      <w:r>
        <w:tab/>
        <w:t>p(a</w:t>
      </w:r>
      <w:r w:rsidRPr="004F60E1">
        <w:rPr>
          <w:rStyle w:val="subscript"/>
        </w:rPr>
        <w:t>n</w:t>
      </w:r>
      <w:r>
        <w:t>) = &lt;a</w:t>
      </w:r>
      <w:r w:rsidRPr="004F60E1">
        <w:rPr>
          <w:rStyle w:val="subscript"/>
        </w:rPr>
        <w:t>n</w:t>
      </w:r>
      <w:r>
        <w:t>&gt; = &lt;a</w:t>
      </w:r>
      <w:r w:rsidRPr="004F60E1">
        <w:rPr>
          <w:rStyle w:val="subscript"/>
        </w:rPr>
        <w:t>n</w:t>
      </w:r>
      <w:r w:rsidRPr="004F60E1">
        <w:rPr>
          <w:rStyle w:val="superscript"/>
        </w:rPr>
        <w:t>2</w:t>
      </w:r>
      <w:r>
        <w:t>&gt; =  r</w:t>
      </w:r>
      <w:r w:rsidRPr="004F60E1">
        <w:rPr>
          <w:rStyle w:val="subscript"/>
        </w:rPr>
        <w:t>0</w:t>
      </w:r>
      <w:r>
        <w:tab/>
      </w:r>
      <w:r>
        <w:tab/>
      </w:r>
      <w:r>
        <w:tab/>
      </w:r>
      <w:r>
        <w:tab/>
        <w:t>//  (2.5.9a), (2.5.9b), (2.54)</w:t>
      </w:r>
    </w:p>
    <w:p w14:paraId="1D85CC97" w14:textId="77777777" w:rsidR="00C57D11" w:rsidRPr="004F60E1" w:rsidRDefault="00C57D11" w:rsidP="00C57D11">
      <w:pPr>
        <w:rPr>
          <w:rStyle w:val="subscript"/>
        </w:rPr>
      </w:pPr>
    </w:p>
    <w:p w14:paraId="31066DA3" w14:textId="77777777" w:rsidR="00C57D11" w:rsidRDefault="00C57D11" w:rsidP="00C57D11">
      <w:r>
        <w:rPr>
          <w:u w:val="single"/>
        </w:rPr>
        <w:t>second order</w:t>
      </w:r>
      <w:r>
        <w:t xml:space="preserve">: </w:t>
      </w:r>
    </w:p>
    <w:p w14:paraId="5EA8C334" w14:textId="77777777" w:rsidR="00C57D11" w:rsidRDefault="00C57D11" w:rsidP="00C57D11"/>
    <w:p w14:paraId="0B559C8D" w14:textId="77777777" w:rsidR="00C57D11" w:rsidRPr="0013254D" w:rsidRDefault="00C57D11" w:rsidP="00C57D11">
      <w:r>
        <w:tab/>
        <w:t>p(a</w:t>
      </w:r>
      <w:r w:rsidRPr="004F60E1">
        <w:rPr>
          <w:rStyle w:val="subscript"/>
        </w:rPr>
        <w:t>n</w:t>
      </w:r>
      <w:r>
        <w:t>, a</w:t>
      </w:r>
      <w:r w:rsidRPr="004F60E1">
        <w:rPr>
          <w:rStyle w:val="subscript"/>
        </w:rPr>
        <w:t>n</w:t>
      </w:r>
      <w:r>
        <w:t>) = &lt;a</w:t>
      </w:r>
      <w:r w:rsidRPr="004F60E1">
        <w:rPr>
          <w:rStyle w:val="subscript"/>
        </w:rPr>
        <w:t>n</w:t>
      </w:r>
      <w:r w:rsidRPr="004F60E1">
        <w:rPr>
          <w:rStyle w:val="superscript"/>
        </w:rPr>
        <w:t>2</w:t>
      </w:r>
      <w:r>
        <w:t>&gt; =  p(a</w:t>
      </w:r>
      <w:r>
        <w:rPr>
          <w:rStyle w:val="subscript"/>
        </w:rPr>
        <w:t>n</w:t>
      </w:r>
      <w:r>
        <w:t>) =  r</w:t>
      </w:r>
      <w:r w:rsidRPr="004F60E1">
        <w:rPr>
          <w:rStyle w:val="subscript"/>
        </w:rPr>
        <w:t>0</w:t>
      </w:r>
      <w:r>
        <w:tab/>
      </w:r>
      <w:r>
        <w:tab/>
      </w:r>
      <w:r>
        <w:tab/>
        <w:t>// (2.5.9b), (2.54)</w:t>
      </w:r>
    </w:p>
    <w:p w14:paraId="6E638DF5" w14:textId="77777777" w:rsidR="00C57D11" w:rsidRDefault="00C57D11" w:rsidP="00C57D11">
      <w:r w:rsidRPr="004F60E1">
        <w:rPr>
          <w:rStyle w:val="subscript"/>
        </w:rPr>
        <w:tab/>
      </w:r>
    </w:p>
    <w:p w14:paraId="7C49EDCE" w14:textId="77777777" w:rsidR="00C57D11" w:rsidRPr="00A16A63" w:rsidRDefault="00C57D11" w:rsidP="00C57D11">
      <w:r>
        <w:tab/>
        <w:t>p(a</w:t>
      </w:r>
      <w:r w:rsidRPr="004F60E1">
        <w:rPr>
          <w:rStyle w:val="subscript"/>
        </w:rPr>
        <w:t>m</w:t>
      </w:r>
      <w:r>
        <w:t>, a</w:t>
      </w:r>
      <w:r w:rsidRPr="004F60E1">
        <w:rPr>
          <w:rStyle w:val="subscript"/>
        </w:rPr>
        <w:t>n</w:t>
      </w:r>
      <w:r>
        <w:t>)  =  &lt;a</w:t>
      </w:r>
      <w:r w:rsidRPr="004F60E1">
        <w:rPr>
          <w:rStyle w:val="subscript"/>
        </w:rPr>
        <w:t>m</w:t>
      </w:r>
      <w:r>
        <w:t>a</w:t>
      </w:r>
      <w:r w:rsidRPr="004F60E1">
        <w:rPr>
          <w:rStyle w:val="subscript"/>
        </w:rPr>
        <w:t>n</w:t>
      </w:r>
      <w:r>
        <w:t>&gt; =  r</w:t>
      </w:r>
      <w:r w:rsidRPr="004F60E1">
        <w:rPr>
          <w:rStyle w:val="subscript"/>
        </w:rPr>
        <w:t>m-n</w:t>
      </w:r>
      <w:r w:rsidRPr="004F60E1">
        <w:rPr>
          <w:rStyle w:val="subscript"/>
        </w:rPr>
        <w:tab/>
      </w:r>
      <w:r w:rsidRPr="004F60E1">
        <w:rPr>
          <w:rStyle w:val="subscript"/>
        </w:rPr>
        <w:tab/>
      </w:r>
      <w:r>
        <w:t>m ≠ n</w:t>
      </w:r>
      <w:r>
        <w:tab/>
      </w:r>
      <w:r>
        <w:tab/>
        <w:t>// (2.5.4)</w:t>
      </w:r>
    </w:p>
    <w:p w14:paraId="3B34F724" w14:textId="77777777" w:rsidR="00C57D11" w:rsidRDefault="00C57D11" w:rsidP="00C57D11"/>
    <w:p w14:paraId="79F9EAEE" w14:textId="77777777" w:rsidR="00C57D11" w:rsidRDefault="00C57D11" w:rsidP="00C57D11">
      <w:r>
        <w:t xml:space="preserve">For a </w:t>
      </w:r>
      <w:r>
        <w:rPr>
          <w:i/>
        </w:rPr>
        <w:t>white sequence</w:t>
      </w:r>
      <w:r>
        <w:t xml:space="preserve">, we have p = 1/2 so </w:t>
      </w:r>
    </w:p>
    <w:p w14:paraId="03B697EA" w14:textId="77777777" w:rsidR="00C57D11" w:rsidRDefault="00C57D11" w:rsidP="00C57D11"/>
    <w:p w14:paraId="0EEE8B68" w14:textId="77777777" w:rsidR="00C57D11" w:rsidRPr="00905C3E" w:rsidRDefault="00C57D11" w:rsidP="00C57D11">
      <w:r>
        <w:tab/>
        <w:t>&lt;a</w:t>
      </w:r>
      <w:r w:rsidRPr="004F60E1">
        <w:rPr>
          <w:rStyle w:val="subscript"/>
        </w:rPr>
        <w:t>n</w:t>
      </w:r>
      <w:r>
        <w:t>&gt; = (2p-1)  = 0 = μ</w:t>
      </w:r>
    </w:p>
    <w:p w14:paraId="7066CC60" w14:textId="77777777" w:rsidR="00C57D11" w:rsidRDefault="00C57D11" w:rsidP="00C57D11"/>
    <w:p w14:paraId="32BB7689" w14:textId="77777777" w:rsidR="00C57D11" w:rsidRPr="00905C3E" w:rsidRDefault="00C57D11" w:rsidP="00C57D11">
      <w:r>
        <w:tab/>
        <w:t>&lt;a</w:t>
      </w:r>
      <w:r w:rsidRPr="004F60E1">
        <w:rPr>
          <w:rStyle w:val="subscript"/>
        </w:rPr>
        <w:t>n</w:t>
      </w:r>
      <w:r w:rsidRPr="004F60E1">
        <w:rPr>
          <w:rStyle w:val="superscript"/>
        </w:rPr>
        <w:t>2</w:t>
      </w:r>
      <w:r>
        <w:t>&gt; = 1  = r</w:t>
      </w:r>
      <w:r>
        <w:rPr>
          <w:rStyle w:val="subscript"/>
        </w:rPr>
        <w:t>0</w:t>
      </w:r>
      <w:r>
        <w:tab/>
        <w:t>// (2.5.4)</w:t>
      </w:r>
    </w:p>
    <w:p w14:paraId="5CBF42C1" w14:textId="77777777" w:rsidR="00C57D11" w:rsidRDefault="00C57D11" w:rsidP="00C57D11"/>
    <w:p w14:paraId="3070CFEA" w14:textId="77777777" w:rsidR="00C57D11" w:rsidRDefault="00C57D11" w:rsidP="00C57D11">
      <w:r>
        <w:tab/>
        <w:t>&lt;a</w:t>
      </w:r>
      <w:r w:rsidRPr="004F60E1">
        <w:rPr>
          <w:rStyle w:val="subscript"/>
        </w:rPr>
        <w:t>m</w:t>
      </w:r>
      <w:r>
        <w:t>a</w:t>
      </w:r>
      <w:r w:rsidRPr="004F60E1">
        <w:rPr>
          <w:rStyle w:val="subscript"/>
        </w:rPr>
        <w:t>n</w:t>
      </w:r>
      <w:r>
        <w:t>&gt; =  p(a</w:t>
      </w:r>
      <w:r w:rsidRPr="004F60E1">
        <w:rPr>
          <w:rStyle w:val="subscript"/>
        </w:rPr>
        <w:t>m</w:t>
      </w:r>
      <w:r>
        <w:t>, a</w:t>
      </w:r>
      <w:r w:rsidRPr="004F60E1">
        <w:rPr>
          <w:rStyle w:val="subscript"/>
        </w:rPr>
        <w:t>n</w:t>
      </w:r>
      <w:r>
        <w:t>) =  p(a</w:t>
      </w:r>
      <w:r w:rsidRPr="004F60E1">
        <w:rPr>
          <w:rStyle w:val="subscript"/>
        </w:rPr>
        <w:t>m</w:t>
      </w:r>
      <w:r>
        <w:t>) p(a</w:t>
      </w:r>
      <w:r w:rsidRPr="004F60E1">
        <w:rPr>
          <w:rStyle w:val="subscript"/>
        </w:rPr>
        <w:t>n</w:t>
      </w:r>
      <w:r>
        <w:t>) = &lt;a</w:t>
      </w:r>
      <w:r w:rsidRPr="004F60E1">
        <w:rPr>
          <w:rStyle w:val="subscript"/>
        </w:rPr>
        <w:t>n</w:t>
      </w:r>
      <w:r>
        <w:t>&gt;&lt;a</w:t>
      </w:r>
      <w:r w:rsidRPr="004F60E1">
        <w:rPr>
          <w:rStyle w:val="subscript"/>
        </w:rPr>
        <w:t>n</w:t>
      </w:r>
      <w:r>
        <w:t>&gt; = 0</w:t>
      </w:r>
      <w:r>
        <w:tab/>
        <w:t>= r</w:t>
      </w:r>
      <w:r>
        <w:rPr>
          <w:rStyle w:val="subscript"/>
        </w:rPr>
        <w:t>m-n</w:t>
      </w:r>
      <w:r>
        <w:tab/>
      </w:r>
      <w:r>
        <w:tab/>
        <w:t>m ≠ n</w:t>
      </w:r>
      <w:r>
        <w:tab/>
        <w:t xml:space="preserve">  // (2.5.4)</w:t>
      </w:r>
    </w:p>
    <w:p w14:paraId="72E509C3" w14:textId="77777777" w:rsidR="00C57D11" w:rsidRDefault="00C57D11" w:rsidP="00C57D11"/>
    <w:p w14:paraId="57B48229" w14:textId="77777777" w:rsidR="00C57D11" w:rsidRDefault="00C57D11" w:rsidP="00C57D11">
      <w:r>
        <w:tab/>
        <w:t>&lt;a</w:t>
      </w:r>
      <w:r w:rsidRPr="004F60E1">
        <w:rPr>
          <w:rStyle w:val="subscript"/>
        </w:rPr>
        <w:t>m</w:t>
      </w:r>
      <w:r>
        <w:t>a</w:t>
      </w:r>
      <w:r w:rsidRPr="004F60E1">
        <w:rPr>
          <w:rStyle w:val="subscript"/>
        </w:rPr>
        <w:t>n</w:t>
      </w:r>
      <w:r>
        <w:t>a</w:t>
      </w:r>
      <w:r w:rsidRPr="004F60E1">
        <w:rPr>
          <w:rStyle w:val="subscript"/>
        </w:rPr>
        <w:t>k</w:t>
      </w:r>
      <w:r>
        <w:t>&gt; =  p(a</w:t>
      </w:r>
      <w:r w:rsidRPr="004F60E1">
        <w:rPr>
          <w:rStyle w:val="subscript"/>
        </w:rPr>
        <w:t>m</w:t>
      </w:r>
      <w:r>
        <w:t>, a</w:t>
      </w:r>
      <w:r w:rsidRPr="004F60E1">
        <w:rPr>
          <w:rStyle w:val="subscript"/>
        </w:rPr>
        <w:t>n</w:t>
      </w:r>
      <w:r>
        <w:t>, a</w:t>
      </w:r>
      <w:r w:rsidRPr="004F60E1">
        <w:rPr>
          <w:rStyle w:val="subscript"/>
        </w:rPr>
        <w:t>k</w:t>
      </w:r>
      <w:r>
        <w:t>) =  p(a</w:t>
      </w:r>
      <w:r w:rsidRPr="004F60E1">
        <w:rPr>
          <w:rStyle w:val="subscript"/>
        </w:rPr>
        <w:t>m</w:t>
      </w:r>
      <w:r>
        <w:t>) p(a</w:t>
      </w:r>
      <w:r w:rsidRPr="004F60E1">
        <w:rPr>
          <w:rStyle w:val="subscript"/>
        </w:rPr>
        <w:t>n</w:t>
      </w:r>
      <w:r>
        <w:t>) p(a</w:t>
      </w:r>
      <w:r w:rsidRPr="004F60E1">
        <w:rPr>
          <w:rStyle w:val="subscript"/>
        </w:rPr>
        <w:t>k</w:t>
      </w:r>
      <w:r>
        <w:t>)  = 0</w:t>
      </w:r>
      <w:r>
        <w:tab/>
      </w:r>
      <w:r>
        <w:tab/>
      </w:r>
      <w:r>
        <w:tab/>
        <w:t>m ≠ n ≠ k</w:t>
      </w:r>
    </w:p>
    <w:p w14:paraId="42F256B4" w14:textId="77777777" w:rsidR="00C57D11" w:rsidRDefault="00C57D11" w:rsidP="00C57D11"/>
    <w:p w14:paraId="65F5223D" w14:textId="77777777" w:rsidR="00C57D11" w:rsidRDefault="00C57D11" w:rsidP="00C57D11">
      <w:pPr>
        <w:tabs>
          <w:tab w:val="left" w:pos="7200"/>
          <w:tab w:val="left" w:pos="7920"/>
          <w:tab w:val="right" w:pos="9270"/>
        </w:tabs>
      </w:pPr>
      <w:r>
        <w:tab/>
        <w:t xml:space="preserve">etc. </w:t>
      </w:r>
      <w:r>
        <w:tab/>
      </w:r>
      <w:r>
        <w:tab/>
      </w:r>
      <w:r>
        <w:tab/>
      </w:r>
      <w:r>
        <w:tab/>
      </w:r>
      <w:r>
        <w:tab/>
      </w:r>
      <w:r>
        <w:tab/>
      </w:r>
      <w:r>
        <w:tab/>
      </w:r>
      <w:r>
        <w:tab/>
      </w:r>
      <w:r>
        <w:tab/>
      </w:r>
      <w:r>
        <w:tab/>
      </w:r>
      <w:r>
        <w:tab/>
        <w:t>(2.5.15)'</w:t>
      </w:r>
    </w:p>
    <w:p w14:paraId="082F58C1" w14:textId="77777777" w:rsidR="00C57D11" w:rsidRDefault="00C57D11" w:rsidP="00C57D11"/>
    <w:p w14:paraId="1B6C8862" w14:textId="77777777" w:rsidR="00C57D11" w:rsidRDefault="00C57D11" w:rsidP="00C57D11">
      <w:r>
        <w:t>From (2.5.15)' here is a plot of the autocorrelation sequence for a white sequence a</w:t>
      </w:r>
      <w:r w:rsidRPr="004F60E1">
        <w:rPr>
          <w:rStyle w:val="subscript"/>
        </w:rPr>
        <w:t xml:space="preserve">n </w:t>
      </w:r>
      <w:r>
        <w:t xml:space="preserve">defined over {-1, +1} where we set p = 1/2 in the above equations: </w:t>
      </w:r>
    </w:p>
    <w:p w14:paraId="2DB8C7C8" w14:textId="77777777" w:rsidR="00C57D11" w:rsidRDefault="00C57D11" w:rsidP="00C57D11"/>
    <w:p w14:paraId="24D515A1" w14:textId="77777777" w:rsidR="00C57D11" w:rsidRDefault="00C57D11" w:rsidP="00C57D11">
      <w:r>
        <w:tab/>
      </w:r>
      <w:r>
        <w:pict>
          <v:shape id="_x0000_i1027" type="#_x0000_t75" style="width:385.5pt;height:120pt">
            <v:imagedata r:id="rId8" o:title=""/>
          </v:shape>
        </w:pict>
      </w:r>
    </w:p>
    <w:p w14:paraId="1DAB9064" w14:textId="77777777" w:rsidR="00C57D11" w:rsidRDefault="00C57D11" w:rsidP="00C57D11"/>
    <w:p w14:paraId="59CF0A11" w14:textId="77777777" w:rsidR="00C57D11" w:rsidRDefault="00C57D11" w:rsidP="00C57D11">
      <w:r>
        <w:tab/>
        <w:t xml:space="preserve">Fig 2.5.2:  Autocorrelation function of a white sequence over {-1,+1}. </w:t>
      </w:r>
    </w:p>
    <w:p w14:paraId="76C221CA" w14:textId="77777777" w:rsidR="00C57D11" w:rsidRDefault="00C57D11" w:rsidP="00C57D11"/>
    <w:p w14:paraId="109726A4" w14:textId="77777777" w:rsidR="00C57D11" w:rsidRPr="00EC5FEA" w:rsidRDefault="00C57D11" w:rsidP="00C57D11">
      <w:r>
        <w:t>This fits the general template shown in Fig *** above where now α = μ</w:t>
      </w:r>
      <w:r>
        <w:rPr>
          <w:rStyle w:val="superscript"/>
        </w:rPr>
        <w:t>2</w:t>
      </w:r>
      <w:r>
        <w:t xml:space="preserve"> = 0 and β = σ</w:t>
      </w:r>
      <w:r>
        <w:rPr>
          <w:rStyle w:val="superscript"/>
        </w:rPr>
        <w:t>2</w:t>
      </w:r>
      <w:r>
        <w:t>+μ</w:t>
      </w:r>
      <w:r>
        <w:rPr>
          <w:rStyle w:val="superscript"/>
        </w:rPr>
        <w:t>2</w:t>
      </w:r>
      <w:r>
        <w:t xml:space="preserve"> = 1. </w:t>
      </w:r>
    </w:p>
    <w:p w14:paraId="11B2168E" w14:textId="77777777" w:rsidR="00C57D11" w:rsidRDefault="00C57D11" w:rsidP="00C57D11"/>
    <w:p w14:paraId="7818092B" w14:textId="77777777" w:rsidR="00C57D11" w:rsidRDefault="00C57D11" w:rsidP="00C57D11">
      <w:pPr>
        <w:pStyle w:val="Heading3"/>
      </w:pPr>
      <w:bookmarkStart w:id="7" w:name="_Toc361848816"/>
      <w:r>
        <w:t>2.6 Autocorrelation and Spectral Power Density of an MLS Sequence</w:t>
      </w:r>
      <w:bookmarkEnd w:id="7"/>
    </w:p>
    <w:p w14:paraId="4D24B0AE" w14:textId="77777777" w:rsidR="00C57D11" w:rsidRDefault="00C57D11" w:rsidP="00C57D11">
      <w:r>
        <w:tab/>
      </w:r>
    </w:p>
    <w:p w14:paraId="139AD902" w14:textId="77777777" w:rsidR="00C57D11" w:rsidRDefault="00C57D11" w:rsidP="00C57D11">
      <w:r>
        <w:t>Consider a shift register generator of k stages having a primitive feedback polynomial h(x)</w:t>
      </w:r>
      <w:r w:rsidRPr="004144CA">
        <w:t xml:space="preserve">. </w:t>
      </w:r>
      <w:r>
        <w:t>What is the frequency spectrum of the MLS sequence output by this piece of hardware?  There are really two different answers to this question, depending on what the output driver looks like</w:t>
      </w:r>
      <w:r w:rsidRPr="004144CA">
        <w:t xml:space="preserve">. </w:t>
      </w:r>
      <w:r>
        <w:t xml:space="preserve">We consider the following two cases: </w:t>
      </w:r>
    </w:p>
    <w:p w14:paraId="3683D461" w14:textId="77777777" w:rsidR="00C57D11" w:rsidRDefault="00C57D11" w:rsidP="00C57D11"/>
    <w:p w14:paraId="7A775EFB" w14:textId="77777777" w:rsidR="00C57D11" w:rsidRDefault="00C57D11" w:rsidP="00C57D11">
      <w:r>
        <w:rPr>
          <w:u w:val="single"/>
        </w:rPr>
        <w:t>Case 1</w:t>
      </w:r>
      <w:r>
        <w:t>:  (single-ended) On a 1 we make a pulse x</w:t>
      </w:r>
      <w:r w:rsidRPr="004F60E1">
        <w:rPr>
          <w:rStyle w:val="subscript"/>
        </w:rPr>
        <w:t>pulse</w:t>
      </w:r>
      <w:r>
        <w:t>(t), and on a 0 we make no pulse</w:t>
      </w:r>
      <w:r w:rsidRPr="004144CA">
        <w:t xml:space="preserve">. </w:t>
      </w:r>
      <w:r>
        <w:t xml:space="preserve">For 1101, </w:t>
      </w:r>
    </w:p>
    <w:p w14:paraId="5083C9E7" w14:textId="77777777" w:rsidR="00C57D11" w:rsidRDefault="00C57D11" w:rsidP="00C57D11"/>
    <w:p w14:paraId="6AE59388" w14:textId="77777777" w:rsidR="00C57D11" w:rsidRDefault="00C57D11" w:rsidP="00C57D11">
      <w:r>
        <w:tab/>
      </w:r>
      <w:r>
        <w:object w:dxaOrig="5820" w:dyaOrig="1140">
          <v:shape id="_x0000_i1028" type="#_x0000_t75" style="width:291pt;height:57pt" o:ole="">
            <v:imagedata r:id="rId9" o:title=""/>
          </v:shape>
          <o:OLEObject Type="Embed" ProgID="Word.Picture.8" ShapeID="_x0000_i1028" DrawAspect="Content" ObjectID="_1850204968" r:id="rId10"/>
        </w:object>
      </w:r>
    </w:p>
    <w:p w14:paraId="0459C8D6" w14:textId="77777777" w:rsidR="00C57D11" w:rsidRDefault="00C57D11" w:rsidP="00C57D11"/>
    <w:p w14:paraId="037A7A1C" w14:textId="77777777" w:rsidR="00C57D11" w:rsidRDefault="00C57D11" w:rsidP="00C57D11">
      <w:r>
        <w:tab/>
        <w:t xml:space="preserve">Fig 2.6.1:  Encoding of 1101 using arbitrary pulse shape, singled ended drive. </w:t>
      </w:r>
    </w:p>
    <w:p w14:paraId="0CAB38C6" w14:textId="77777777" w:rsidR="00C57D11" w:rsidRDefault="00C57D11" w:rsidP="00C57D11"/>
    <w:p w14:paraId="1FADCB0A" w14:textId="77777777" w:rsidR="00C57D11" w:rsidRDefault="00C57D11" w:rsidP="00C57D11"/>
    <w:p w14:paraId="69530091" w14:textId="77777777" w:rsidR="00C57D11" w:rsidRDefault="00C57D11" w:rsidP="00C57D11">
      <w:r>
        <w:rPr>
          <w:u w:val="single"/>
        </w:rPr>
        <w:t>Case 2</w:t>
      </w:r>
      <w:r>
        <w:t>:  (differential) On a 1 we make a pulse x</w:t>
      </w:r>
      <w:r w:rsidRPr="004F60E1">
        <w:rPr>
          <w:rStyle w:val="subscript"/>
        </w:rPr>
        <w:t>pulse</w:t>
      </w:r>
      <w:r>
        <w:t>(t), and on a 0 we make a pulse -x</w:t>
      </w:r>
      <w:r w:rsidRPr="004F60E1">
        <w:rPr>
          <w:rStyle w:val="subscript"/>
        </w:rPr>
        <w:t>pulse</w:t>
      </w:r>
      <w:r>
        <w:t xml:space="preserve">(t) . For 1101, </w:t>
      </w:r>
    </w:p>
    <w:p w14:paraId="3049B4E3" w14:textId="77777777" w:rsidR="00C57D11" w:rsidRDefault="00C57D11" w:rsidP="00C57D11"/>
    <w:p w14:paraId="16AD25C2" w14:textId="77777777" w:rsidR="00C57D11" w:rsidRDefault="00C57D11" w:rsidP="00C57D11">
      <w:r>
        <w:tab/>
      </w:r>
      <w:r>
        <w:object w:dxaOrig="5820" w:dyaOrig="1500">
          <v:shape id="_x0000_i1029" type="#_x0000_t75" style="width:291pt;height:75pt" o:ole="">
            <v:imagedata r:id="rId11" o:title=""/>
          </v:shape>
          <o:OLEObject Type="Embed" ProgID="Word.Picture.8" ShapeID="_x0000_i1029" DrawAspect="Content" ObjectID="_1850204969" r:id="rId12"/>
        </w:object>
      </w:r>
    </w:p>
    <w:p w14:paraId="0B8E4D49" w14:textId="77777777" w:rsidR="00C57D11" w:rsidRDefault="00C57D11" w:rsidP="00C57D11">
      <w:r>
        <w:tab/>
        <w:t xml:space="preserve">Fig 2.6.2:  Encoding of 1101 using arbitrary pulse shape, differential drive. </w:t>
      </w:r>
    </w:p>
    <w:p w14:paraId="6D3799C5" w14:textId="77777777" w:rsidR="00C57D11" w:rsidRDefault="00C57D11" w:rsidP="00C57D11"/>
    <w:p w14:paraId="091319E0" w14:textId="77777777" w:rsidR="00C57D11" w:rsidRDefault="00C57D11" w:rsidP="00C57D11">
      <w:r>
        <w:t>When x</w:t>
      </w:r>
      <w:r w:rsidRPr="004F60E1">
        <w:rPr>
          <w:rStyle w:val="subscript"/>
        </w:rPr>
        <w:t>pulse</w:t>
      </w:r>
      <w:r>
        <w:t>(t) is a box of width T</w:t>
      </w:r>
      <w:r w:rsidRPr="004F60E1">
        <w:rPr>
          <w:rStyle w:val="subscript"/>
        </w:rPr>
        <w:t>1</w:t>
      </w:r>
      <w:r>
        <w:t xml:space="preserve"> (as it would be for an ideal NRZ line code), Case 1 and Case 2 are related by a factor of 2 scale change and a DC offset</w:t>
      </w:r>
      <w:r w:rsidRPr="004144CA">
        <w:t xml:space="preserve">. </w:t>
      </w:r>
      <w:r>
        <w:t>T</w:t>
      </w:r>
      <w:r w:rsidRPr="004F60E1">
        <w:rPr>
          <w:rStyle w:val="subscript"/>
        </w:rPr>
        <w:t xml:space="preserve">1 </w:t>
      </w:r>
      <w:r>
        <w:t>is the spacing between dotted lines in the above figures</w:t>
      </w:r>
      <w:r w:rsidRPr="004144CA">
        <w:t xml:space="preserve">. </w:t>
      </w:r>
      <w:r>
        <w:t xml:space="preserve">We prefer to deal with an arbitrary pulse shape in the following analysis, so Case 1 and Case 2 are quite different. </w:t>
      </w:r>
    </w:p>
    <w:p w14:paraId="3CD44ADE" w14:textId="77777777" w:rsidR="00C57D11" w:rsidRDefault="00C57D11" w:rsidP="00C57D11"/>
    <w:p w14:paraId="3748EBBC" w14:textId="77777777" w:rsidR="00C57D11" w:rsidRDefault="00C57D11" w:rsidP="00C57D11">
      <w:r>
        <w:t>In either case, our method of analysis will be the same</w:t>
      </w:r>
      <w:r w:rsidRPr="004144CA">
        <w:t xml:space="preserve">. </w:t>
      </w:r>
      <w:r>
        <w:t xml:space="preserve">We compute the two quantities </w:t>
      </w:r>
      <w:r w:rsidRPr="000E0E43">
        <w:t>α</w:t>
      </w:r>
      <w:r>
        <w:t xml:space="preserve"> = &lt;a</w:t>
      </w:r>
      <w:r w:rsidRPr="004F60E1">
        <w:rPr>
          <w:rStyle w:val="subscript"/>
        </w:rPr>
        <w:t>m</w:t>
      </w:r>
      <w:r>
        <w:t>a</w:t>
      </w:r>
      <w:r w:rsidRPr="004F60E1">
        <w:rPr>
          <w:rStyle w:val="subscript"/>
        </w:rPr>
        <w:t>n</w:t>
      </w:r>
      <w:r>
        <w:t xml:space="preserve">&gt; and </w:t>
      </w:r>
      <w:r w:rsidRPr="000E0E43">
        <w:t>β</w:t>
      </w:r>
      <w:r>
        <w:t xml:space="preserve"> = &lt;a</w:t>
      </w:r>
      <w:r w:rsidRPr="004F60E1">
        <w:rPr>
          <w:rStyle w:val="subscript"/>
        </w:rPr>
        <w:t>n</w:t>
      </w:r>
      <w:r w:rsidRPr="004F60E1">
        <w:rPr>
          <w:rStyle w:val="superscript"/>
        </w:rPr>
        <w:t>2</w:t>
      </w:r>
      <w:r>
        <w:t>&gt; , and we make use of our general formula given in</w:t>
      </w:r>
      <w:r w:rsidRPr="00E4170F">
        <w:rPr>
          <w:color w:val="FF0000"/>
        </w:rPr>
        <w:t xml:space="preserve"> Spectral Chapter 6, boxed equation (6.4.7). </w:t>
      </w:r>
      <w:r>
        <w:t xml:space="preserve">We anticipate that these averages will be independent of the subscripts, and so </w:t>
      </w:r>
      <w:r w:rsidRPr="00FE618B">
        <w:rPr>
          <w:color w:val="FF0000"/>
        </w:rPr>
        <w:t>(6.4.7)</w:t>
      </w:r>
      <w:r>
        <w:t xml:space="preserve"> applies. If this were not the case, we would have to back up to equation</w:t>
      </w:r>
      <w:r w:rsidRPr="00FE618B">
        <w:rPr>
          <w:color w:val="FF0000"/>
        </w:rPr>
        <w:t xml:space="preserve"> (6.3.9)</w:t>
      </w:r>
      <w:r>
        <w:t xml:space="preserve"> as we did in the analysis of the AMI line code in</w:t>
      </w:r>
      <w:r w:rsidRPr="00FE618B">
        <w:rPr>
          <w:color w:val="FF0000"/>
        </w:rPr>
        <w:t xml:space="preserve"> Spectral Section 6.6(d).</w:t>
      </w:r>
      <w:r w:rsidRPr="004144CA">
        <w:t xml:space="preserve"> </w:t>
      </w:r>
      <w:r>
        <w:t xml:space="preserve">In quantity </w:t>
      </w:r>
      <w:r w:rsidRPr="000E0E43">
        <w:t>α</w:t>
      </w:r>
      <w:r>
        <w:t xml:space="preserve"> = &lt;a</w:t>
      </w:r>
      <w:r w:rsidRPr="004F60E1">
        <w:rPr>
          <w:rStyle w:val="subscript"/>
        </w:rPr>
        <w:t>m</w:t>
      </w:r>
      <w:r>
        <w:t>a</w:t>
      </w:r>
      <w:r w:rsidRPr="004F60E1">
        <w:rPr>
          <w:rStyle w:val="subscript"/>
        </w:rPr>
        <w:t>n</w:t>
      </w:r>
      <w:r>
        <w:t xml:space="preserve">&gt; it is implied that m ≠ n. </w:t>
      </w:r>
    </w:p>
    <w:p w14:paraId="038850E9" w14:textId="77777777" w:rsidR="00C57D11" w:rsidRDefault="00C57D11" w:rsidP="00C57D11"/>
    <w:p w14:paraId="1F94A44F" w14:textId="77777777" w:rsidR="00C57D11" w:rsidRDefault="00C57D11" w:rsidP="00C57D11">
      <w:pPr>
        <w:pStyle w:val="Heading4"/>
      </w:pPr>
      <w:bookmarkStart w:id="8" w:name="_Toc361848817"/>
      <w:r>
        <w:t>Case 1:  MLS Sequence Statistics for Symbols in {1,0}</w:t>
      </w:r>
      <w:bookmarkEnd w:id="8"/>
    </w:p>
    <w:p w14:paraId="24701DE1" w14:textId="77777777" w:rsidR="00C57D11" w:rsidRDefault="00C57D11" w:rsidP="00C57D11"/>
    <w:p w14:paraId="7C36F689" w14:textId="77777777" w:rsidR="00C57D11" w:rsidRDefault="00C57D11" w:rsidP="00C57D11">
      <w:r>
        <w:t xml:space="preserve">We replicate our table from Section 2.4 above. Recall that this table describes the product of two MLS sequences, and just such a product sequence is what appears summed in the definition of the autocorrelation function, Equation (2.5.2). </w:t>
      </w:r>
    </w:p>
    <w:p w14:paraId="639CCFA4" w14:textId="77777777" w:rsidR="00C57D11" w:rsidRDefault="00C57D11" w:rsidP="00C57D11"/>
    <w:p w14:paraId="11D6B9BF" w14:textId="77777777" w:rsidR="00C57D11" w:rsidRDefault="00C57D11" w:rsidP="00C57D11">
      <w:pPr>
        <w:rPr>
          <w:u w:val="words"/>
        </w:rPr>
      </w:pPr>
      <w:r>
        <w:tab/>
      </w:r>
      <w:r>
        <w:rPr>
          <w:u w:val="words"/>
        </w:rPr>
        <w:t>The Counts</w:t>
      </w:r>
      <w:r>
        <w:rPr>
          <w:u w:val="words"/>
        </w:rPr>
        <w:tab/>
      </w:r>
      <w:r>
        <w:rPr>
          <w:u w:val="words"/>
        </w:rPr>
        <w:tab/>
      </w:r>
      <w:r>
        <w:rPr>
          <w:u w:val="words"/>
        </w:rPr>
        <w:tab/>
        <w:t>Column 3</w:t>
      </w:r>
      <w:r>
        <w:rPr>
          <w:u w:val="words"/>
        </w:rPr>
        <w:tab/>
        <w:t>Column 4</w:t>
      </w:r>
      <w:r>
        <w:rPr>
          <w:u w:val="words"/>
        </w:rPr>
        <w:tab/>
        <w:t>Shifted n's</w:t>
      </w:r>
      <w:r>
        <w:rPr>
          <w:u w:val="words"/>
        </w:rPr>
        <w:tab/>
      </w:r>
      <w:r>
        <w:rPr>
          <w:u w:val="words"/>
        </w:rPr>
        <w:tab/>
        <w:t>Unshifted n's</w:t>
      </w:r>
    </w:p>
    <w:p w14:paraId="75A08ED4" w14:textId="77777777" w:rsidR="00C57D11" w:rsidRDefault="00C57D11" w:rsidP="00C57D11">
      <w:r>
        <w:tab/>
        <w:t>n</w:t>
      </w:r>
      <w:r w:rsidRPr="004F60E1">
        <w:rPr>
          <w:rStyle w:val="subscript"/>
        </w:rPr>
        <w:t>1</w:t>
      </w:r>
      <w:r>
        <w:t xml:space="preserve"> = number of (0,0)'s</w:t>
      </w:r>
      <w:r>
        <w:tab/>
        <w:t>sum = 0</w:t>
      </w:r>
      <w:r>
        <w:tab/>
      </w:r>
      <w:r>
        <w:tab/>
        <w:t>product = 0</w:t>
      </w:r>
      <w:r>
        <w:tab/>
        <w:t xml:space="preserve"> (2</w:t>
      </w:r>
      <w:r w:rsidRPr="004F60E1">
        <w:rPr>
          <w:rStyle w:val="superscript"/>
        </w:rPr>
        <w:t>k</w:t>
      </w:r>
      <w:r>
        <w:t xml:space="preserve"> - 1) - 3•2</w:t>
      </w:r>
      <w:r w:rsidRPr="004F60E1">
        <w:rPr>
          <w:rStyle w:val="superscript"/>
        </w:rPr>
        <w:t>k-2</w:t>
      </w:r>
      <w:r w:rsidRPr="004F60E1">
        <w:rPr>
          <w:rStyle w:val="superscript"/>
        </w:rPr>
        <w:tab/>
      </w:r>
      <w:r>
        <w:t>2</w:t>
      </w:r>
      <w:r w:rsidRPr="004F60E1">
        <w:rPr>
          <w:rStyle w:val="superscript"/>
        </w:rPr>
        <w:t>k-1</w:t>
      </w:r>
      <w:r>
        <w:t xml:space="preserve"> - 1</w:t>
      </w:r>
    </w:p>
    <w:p w14:paraId="2B944EEE" w14:textId="77777777" w:rsidR="00C57D11" w:rsidRDefault="00C57D11" w:rsidP="00C57D11">
      <w:r>
        <w:tab/>
        <w:t>n</w:t>
      </w:r>
      <w:r w:rsidRPr="004F60E1">
        <w:rPr>
          <w:rStyle w:val="subscript"/>
        </w:rPr>
        <w:t>2</w:t>
      </w:r>
      <w:r>
        <w:t xml:space="preserve"> = number of (0,1)'s</w:t>
      </w:r>
      <w:r>
        <w:tab/>
        <w:t>sum = 1</w:t>
      </w:r>
      <w:r>
        <w:tab/>
      </w:r>
      <w:r>
        <w:tab/>
        <w:t>product = 0</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0</w:t>
      </w:r>
    </w:p>
    <w:p w14:paraId="73A4DA4C" w14:textId="77777777" w:rsidR="00C57D11" w:rsidRDefault="00C57D11" w:rsidP="00C57D11">
      <w:r>
        <w:tab/>
        <w:t>n</w:t>
      </w:r>
      <w:r w:rsidRPr="004F60E1">
        <w:rPr>
          <w:rStyle w:val="subscript"/>
        </w:rPr>
        <w:t>3</w:t>
      </w:r>
      <w:r>
        <w:t>= number of (1,0)'s</w:t>
      </w:r>
      <w:r>
        <w:tab/>
        <w:t>sum = 1</w:t>
      </w:r>
      <w:r>
        <w:tab/>
      </w:r>
      <w:r>
        <w:tab/>
        <w:t>product = 0</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0</w:t>
      </w:r>
    </w:p>
    <w:p w14:paraId="16578DA6" w14:textId="77777777" w:rsidR="00C57D11" w:rsidRDefault="00C57D11" w:rsidP="00C57D11">
      <w:r>
        <w:tab/>
        <w:t>n</w:t>
      </w:r>
      <w:r w:rsidRPr="004F60E1">
        <w:rPr>
          <w:rStyle w:val="subscript"/>
        </w:rPr>
        <w:t>4</w:t>
      </w:r>
      <w:r>
        <w:t xml:space="preserve"> = number of (1,1)'s</w:t>
      </w:r>
      <w:r>
        <w:tab/>
        <w:t>sum = 0</w:t>
      </w:r>
      <w:r>
        <w:tab/>
      </w:r>
      <w:r>
        <w:tab/>
        <w:t>product = 1</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2</w:t>
      </w:r>
      <w:r w:rsidRPr="004F60E1">
        <w:rPr>
          <w:rStyle w:val="superscript"/>
        </w:rPr>
        <w:t>k-1</w:t>
      </w:r>
    </w:p>
    <w:p w14:paraId="37E1CC7B" w14:textId="77777777" w:rsidR="00C57D11" w:rsidRDefault="00C57D11" w:rsidP="00C57D11"/>
    <w:p w14:paraId="6C6E66D8" w14:textId="77777777" w:rsidR="00C57D11" w:rsidRDefault="00C57D11" w:rsidP="00C57D11">
      <w:r>
        <w:t>The product of two MLS sequences consists of 0's and 1's as shown in Column 4</w:t>
      </w:r>
      <w:r w:rsidRPr="004144CA">
        <w:t xml:space="preserve">. </w:t>
      </w:r>
      <w:r>
        <w:t xml:space="preserve">To get  </w:t>
      </w:r>
      <w:r w:rsidRPr="000E0E43">
        <w:t>α</w:t>
      </w:r>
      <w:r>
        <w:t xml:space="preserve"> = &lt;a</w:t>
      </w:r>
      <w:r w:rsidRPr="004F60E1">
        <w:rPr>
          <w:rStyle w:val="subscript"/>
        </w:rPr>
        <w:t>m</w:t>
      </w:r>
      <w:r>
        <w:t>a</w:t>
      </w:r>
      <w:r w:rsidRPr="004F60E1">
        <w:rPr>
          <w:rStyle w:val="subscript"/>
        </w:rPr>
        <w:t>n</w:t>
      </w:r>
      <w:r>
        <w:t>&gt;, we use the Shifted column for the values of the n</w:t>
      </w:r>
      <w:r w:rsidRPr="004F60E1">
        <w:rPr>
          <w:rStyle w:val="subscript"/>
        </w:rPr>
        <w:t xml:space="preserve">i </w:t>
      </w:r>
      <w:r>
        <w:t xml:space="preserve">counts, while for  </w:t>
      </w:r>
      <w:r w:rsidRPr="000E0E43">
        <w:t>β</w:t>
      </w:r>
      <w:r>
        <w:t xml:space="preserve"> = &lt;a</w:t>
      </w:r>
      <w:r w:rsidRPr="004F60E1">
        <w:rPr>
          <w:rStyle w:val="subscript"/>
        </w:rPr>
        <w:t>n</w:t>
      </w:r>
      <w:r w:rsidRPr="004F60E1">
        <w:rPr>
          <w:rStyle w:val="superscript"/>
        </w:rPr>
        <w:t>2</w:t>
      </w:r>
      <w:r>
        <w:t>&gt; we use the Unshifted counts column</w:t>
      </w:r>
      <w:r w:rsidRPr="004144CA">
        <w:t xml:space="preserve">. </w:t>
      </w:r>
      <w:r>
        <w:t>In these sums, the product=0 combinations make no contribution, so we add up only the product=1 combinations</w:t>
      </w:r>
      <w:r w:rsidRPr="004144CA">
        <w:t xml:space="preserve">. </w:t>
      </w:r>
      <w:r>
        <w:t>We state the results for general k, and for k = 9 as an example: (P = 2</w:t>
      </w:r>
      <w:r w:rsidRPr="004F60E1">
        <w:rPr>
          <w:rStyle w:val="superscript"/>
        </w:rPr>
        <w:t>k</w:t>
      </w:r>
      <w:r>
        <w:t xml:space="preserve"> - 1 ) </w:t>
      </w:r>
    </w:p>
    <w:p w14:paraId="626C5657" w14:textId="77777777" w:rsidR="00C57D11" w:rsidRDefault="00C57D11" w:rsidP="00C57D11"/>
    <w:p w14:paraId="71393AC4" w14:textId="77777777" w:rsidR="00C57D11" w:rsidRDefault="00C57D11" w:rsidP="00C57D11">
      <w:r>
        <w:tab/>
      </w:r>
      <w:r w:rsidRPr="000E0E43">
        <w:t>α</w:t>
      </w:r>
      <w:r>
        <w:t xml:space="preserve"> = &lt;a</w:t>
      </w:r>
      <w:r w:rsidRPr="004F60E1">
        <w:rPr>
          <w:rStyle w:val="subscript"/>
        </w:rPr>
        <w:t>m</w:t>
      </w:r>
      <w:r>
        <w:t>a</w:t>
      </w:r>
      <w:r w:rsidRPr="004F60E1">
        <w:rPr>
          <w:rStyle w:val="subscript"/>
        </w:rPr>
        <w:t>n</w:t>
      </w:r>
      <w:r>
        <w:t>&gt;  =  n</w:t>
      </w:r>
      <w:r w:rsidRPr="004F60E1">
        <w:rPr>
          <w:rStyle w:val="subscript"/>
        </w:rPr>
        <w:t>4</w:t>
      </w:r>
      <w:r>
        <w:t xml:space="preserve"> / P = </w:t>
      </w:r>
      <w:r>
        <w:fldChar w:fldCharType="begin"/>
      </w:r>
      <w:r>
        <w:instrText xml:space="preserve"> EQ \f(2</w:instrText>
      </w:r>
      <w:r w:rsidRPr="004F60E1">
        <w:rPr>
          <w:rStyle w:val="superscript"/>
        </w:rPr>
        <w:instrText>k-2</w:instrText>
      </w:r>
      <w:r>
        <w:instrText>,</w:instrText>
      </w:r>
      <w:r w:rsidRPr="00AA4447">
        <w:instrText xml:space="preserve"> </w:instrText>
      </w:r>
      <w:r>
        <w:instrText>2</w:instrText>
      </w:r>
      <w:r w:rsidRPr="004F60E1">
        <w:rPr>
          <w:rStyle w:val="superscript"/>
        </w:rPr>
        <w:instrText xml:space="preserve">k </w:instrText>
      </w:r>
      <w:r>
        <w:instrText xml:space="preserve">-1) </w:instrText>
      </w:r>
      <w:r>
        <w:fldChar w:fldCharType="end"/>
      </w:r>
      <w:r>
        <w:t xml:space="preserve"> = </w:t>
      </w:r>
      <w:r>
        <w:fldChar w:fldCharType="begin"/>
      </w:r>
      <w:r>
        <w:instrText xml:space="preserve"> EQ \f(1,4) </w:instrText>
      </w:r>
      <w:r>
        <w:fldChar w:fldCharType="end"/>
      </w:r>
      <w:r>
        <w:fldChar w:fldCharType="begin"/>
      </w:r>
      <w:r>
        <w:instrText xml:space="preserve"> EQ \f(2</w:instrText>
      </w:r>
      <w:r>
        <w:rPr>
          <w:rStyle w:val="superscript"/>
        </w:rPr>
        <w:instrText>k</w:instrText>
      </w:r>
      <w:r>
        <w:instrText>,</w:instrText>
      </w:r>
      <w:r w:rsidRPr="00AA4447">
        <w:instrText xml:space="preserve"> </w:instrText>
      </w:r>
      <w:r>
        <w:instrText>2</w:instrText>
      </w:r>
      <w:r w:rsidRPr="004F60E1">
        <w:rPr>
          <w:rStyle w:val="superscript"/>
        </w:rPr>
        <w:instrText xml:space="preserve">k </w:instrText>
      </w:r>
      <w:r>
        <w:instrText xml:space="preserve">-1) </w:instrText>
      </w:r>
      <w:r>
        <w:fldChar w:fldCharType="end"/>
      </w:r>
      <w:r>
        <w:t xml:space="preserve"> = </w:t>
      </w:r>
      <w:r>
        <w:fldChar w:fldCharType="begin"/>
      </w:r>
      <w:r>
        <w:instrText xml:space="preserve"> EQ \f(1,4) </w:instrText>
      </w:r>
      <w:r>
        <w:fldChar w:fldCharType="end"/>
      </w:r>
      <w:r>
        <w:fldChar w:fldCharType="begin"/>
      </w:r>
      <w:r>
        <w:instrText xml:space="preserve"> EQ \f(P+1,</w:instrText>
      </w:r>
      <w:r w:rsidRPr="00AA4447">
        <w:instrText xml:space="preserve"> </w:instrText>
      </w:r>
      <w:r>
        <w:instrText xml:space="preserve">P) </w:instrText>
      </w:r>
      <w:r>
        <w:fldChar w:fldCharType="end"/>
      </w:r>
      <w:r>
        <w:t xml:space="preserve"> = (1/4)(1+1/P) = r</w:t>
      </w:r>
      <w:r>
        <w:rPr>
          <w:rStyle w:val="subscript"/>
        </w:rPr>
        <w:t>m-n</w:t>
      </w:r>
      <w:r>
        <w:tab/>
        <w:t>= 128/511</w:t>
      </w:r>
    </w:p>
    <w:p w14:paraId="3B907860" w14:textId="77777777" w:rsidR="00C57D11" w:rsidRDefault="00C57D11" w:rsidP="00C57D11"/>
    <w:p w14:paraId="3066C86D" w14:textId="77777777" w:rsidR="00C57D11" w:rsidRDefault="00C57D11" w:rsidP="00C57D11">
      <w:r>
        <w:tab/>
        <w:t xml:space="preserve"> </w:t>
      </w:r>
      <w:r w:rsidRPr="000E0E43">
        <w:t>β</w:t>
      </w:r>
      <w:r>
        <w:t xml:space="preserve"> = &lt;a</w:t>
      </w:r>
      <w:r w:rsidRPr="004F60E1">
        <w:rPr>
          <w:rStyle w:val="subscript"/>
        </w:rPr>
        <w:t>n</w:t>
      </w:r>
      <w:r w:rsidRPr="004F60E1">
        <w:rPr>
          <w:rStyle w:val="superscript"/>
        </w:rPr>
        <w:t>2</w:t>
      </w:r>
      <w:r>
        <w:t>&gt; =  n</w:t>
      </w:r>
      <w:r w:rsidRPr="004F60E1">
        <w:rPr>
          <w:rStyle w:val="subscript"/>
        </w:rPr>
        <w:t xml:space="preserve">4 </w:t>
      </w:r>
      <w:r>
        <w:t xml:space="preserve">/ P =  </w:t>
      </w:r>
      <w:r>
        <w:fldChar w:fldCharType="begin"/>
      </w:r>
      <w:r>
        <w:instrText xml:space="preserve"> EQ \f(2</w:instrText>
      </w:r>
      <w:r w:rsidRPr="004F60E1">
        <w:rPr>
          <w:rStyle w:val="superscript"/>
        </w:rPr>
        <w:instrText>k-</w:instrText>
      </w:r>
      <w:r>
        <w:rPr>
          <w:rStyle w:val="superscript"/>
        </w:rPr>
        <w:instrText>1</w:instrText>
      </w:r>
      <w:r>
        <w:instrText>,</w:instrText>
      </w:r>
      <w:r w:rsidRPr="00AA4447">
        <w:instrText xml:space="preserve"> </w:instrText>
      </w:r>
      <w:r>
        <w:instrText>2</w:instrText>
      </w:r>
      <w:r w:rsidRPr="004F60E1">
        <w:rPr>
          <w:rStyle w:val="superscript"/>
        </w:rPr>
        <w:instrText xml:space="preserve">k </w:instrText>
      </w:r>
      <w:r>
        <w:instrText xml:space="preserve">-1) </w:instrText>
      </w:r>
      <w:r>
        <w:fldChar w:fldCharType="end"/>
      </w:r>
      <w:r>
        <w:t xml:space="preserve">= 2 </w:t>
      </w:r>
      <w:r>
        <w:fldChar w:fldCharType="begin"/>
      </w:r>
      <w:r>
        <w:instrText xml:space="preserve"> EQ \f(2</w:instrText>
      </w:r>
      <w:r w:rsidRPr="004F60E1">
        <w:rPr>
          <w:rStyle w:val="superscript"/>
        </w:rPr>
        <w:instrText>k-2</w:instrText>
      </w:r>
      <w:r>
        <w:instrText>,</w:instrText>
      </w:r>
      <w:r w:rsidRPr="00AA4447">
        <w:instrText xml:space="preserve"> </w:instrText>
      </w:r>
      <w:r>
        <w:instrText>2</w:instrText>
      </w:r>
      <w:r w:rsidRPr="004F60E1">
        <w:rPr>
          <w:rStyle w:val="superscript"/>
        </w:rPr>
        <w:instrText xml:space="preserve">k </w:instrText>
      </w:r>
      <w:r>
        <w:instrText xml:space="preserve">-1) </w:instrText>
      </w:r>
      <w:r>
        <w:fldChar w:fldCharType="end"/>
      </w:r>
      <w:r>
        <w:t xml:space="preserve"> = (1/2)(1+1/P)  = r</w:t>
      </w:r>
      <w:r>
        <w:rPr>
          <w:rStyle w:val="subscript"/>
        </w:rPr>
        <w:t>0</w:t>
      </w:r>
      <w:r>
        <w:tab/>
      </w:r>
      <w:r>
        <w:tab/>
      </w:r>
      <w:r>
        <w:tab/>
        <w:t>= 256/511</w:t>
      </w:r>
    </w:p>
    <w:p w14:paraId="7223D75C" w14:textId="77777777" w:rsidR="00C57D11" w:rsidRDefault="00C57D11" w:rsidP="00C57D11"/>
    <w:p w14:paraId="6409D57D" w14:textId="77777777" w:rsidR="00C57D11" w:rsidRDefault="00C57D11" w:rsidP="00C57D11">
      <w:r>
        <w:tab/>
        <w:t>(</w:t>
      </w:r>
      <w:r w:rsidRPr="000E0E43">
        <w:t>β</w:t>
      </w:r>
      <w:r>
        <w:t xml:space="preserve"> - </w:t>
      </w:r>
      <w:r w:rsidRPr="000E0E43">
        <w:t>α</w:t>
      </w:r>
      <w:r>
        <w:t xml:space="preserve">) = 2 </w:t>
      </w:r>
      <w:r>
        <w:fldChar w:fldCharType="begin"/>
      </w:r>
      <w:r>
        <w:instrText xml:space="preserve"> EQ \f(2</w:instrText>
      </w:r>
      <w:r w:rsidRPr="004F60E1">
        <w:rPr>
          <w:rStyle w:val="superscript"/>
        </w:rPr>
        <w:instrText>k-2</w:instrText>
      </w:r>
      <w:r>
        <w:instrText>,</w:instrText>
      </w:r>
      <w:r w:rsidRPr="00AA4447">
        <w:instrText xml:space="preserve"> </w:instrText>
      </w:r>
      <w:r>
        <w:instrText>2</w:instrText>
      </w:r>
      <w:r w:rsidRPr="004F60E1">
        <w:rPr>
          <w:rStyle w:val="superscript"/>
        </w:rPr>
        <w:instrText xml:space="preserve">k </w:instrText>
      </w:r>
      <w:r>
        <w:instrText xml:space="preserve">-1) </w:instrText>
      </w:r>
      <w:r>
        <w:fldChar w:fldCharType="end"/>
      </w:r>
      <w:r>
        <w:t xml:space="preserve"> - </w:t>
      </w:r>
      <w:r>
        <w:fldChar w:fldCharType="begin"/>
      </w:r>
      <w:r>
        <w:instrText xml:space="preserve"> EQ \f(2</w:instrText>
      </w:r>
      <w:r w:rsidRPr="004F60E1">
        <w:rPr>
          <w:rStyle w:val="superscript"/>
        </w:rPr>
        <w:instrText>k-2</w:instrText>
      </w:r>
      <w:r>
        <w:instrText>,</w:instrText>
      </w:r>
      <w:r w:rsidRPr="00AA4447">
        <w:instrText xml:space="preserve"> </w:instrText>
      </w:r>
      <w:r>
        <w:instrText>2</w:instrText>
      </w:r>
      <w:r w:rsidRPr="004F60E1">
        <w:rPr>
          <w:rStyle w:val="superscript"/>
        </w:rPr>
        <w:instrText xml:space="preserve">k </w:instrText>
      </w:r>
      <w:r>
        <w:instrText xml:space="preserve">-1) </w:instrText>
      </w:r>
      <w:r>
        <w:fldChar w:fldCharType="end"/>
      </w:r>
      <w:r>
        <w:t xml:space="preserve"> = </w:t>
      </w:r>
      <w:r>
        <w:fldChar w:fldCharType="begin"/>
      </w:r>
      <w:r>
        <w:instrText xml:space="preserve"> EQ \f(2</w:instrText>
      </w:r>
      <w:r w:rsidRPr="004F60E1">
        <w:rPr>
          <w:rStyle w:val="superscript"/>
        </w:rPr>
        <w:instrText>k-2</w:instrText>
      </w:r>
      <w:r>
        <w:instrText>,</w:instrText>
      </w:r>
      <w:r w:rsidRPr="00AA4447">
        <w:instrText xml:space="preserve"> </w:instrText>
      </w:r>
      <w:r>
        <w:instrText>2</w:instrText>
      </w:r>
      <w:r w:rsidRPr="004F60E1">
        <w:rPr>
          <w:rStyle w:val="superscript"/>
        </w:rPr>
        <w:instrText xml:space="preserve">k </w:instrText>
      </w:r>
      <w:r>
        <w:instrText xml:space="preserve">-1) </w:instrText>
      </w:r>
      <w:r>
        <w:fldChar w:fldCharType="end"/>
      </w:r>
      <w:r>
        <w:t xml:space="preserve"> =  (1/4)(1+1/P)</w:t>
      </w:r>
      <w:r>
        <w:tab/>
      </w:r>
      <w:r>
        <w:tab/>
      </w:r>
      <w:r>
        <w:tab/>
      </w:r>
      <w:r>
        <w:tab/>
        <w:t>= 128/511</w:t>
      </w:r>
      <w:r>
        <w:tab/>
        <w:t>(2.6.1)</w:t>
      </w:r>
    </w:p>
    <w:p w14:paraId="684FF9FE" w14:textId="77777777" w:rsidR="00C57D11" w:rsidRDefault="00C57D11" w:rsidP="00C57D11"/>
    <w:p w14:paraId="5F368074" w14:textId="77777777" w:rsidR="00C57D11" w:rsidRDefault="00C57D11" w:rsidP="00C57D11">
      <w:r>
        <w:tab/>
        <w:t>μ = &lt;a</w:t>
      </w:r>
      <w:r>
        <w:rPr>
          <w:rStyle w:val="subscript"/>
        </w:rPr>
        <w:t>n</w:t>
      </w:r>
      <w:r>
        <w:t xml:space="preserve">&gt; = prob of 1  = </w:t>
      </w:r>
      <w:r>
        <w:fldChar w:fldCharType="begin"/>
      </w:r>
      <w:r>
        <w:instrText xml:space="preserve"> EQ \f(2</w:instrText>
      </w:r>
      <w:r w:rsidRPr="004F60E1">
        <w:rPr>
          <w:rStyle w:val="superscript"/>
        </w:rPr>
        <w:instrText>k-</w:instrText>
      </w:r>
      <w:r>
        <w:rPr>
          <w:rStyle w:val="superscript"/>
        </w:rPr>
        <w:instrText>1</w:instrText>
      </w:r>
      <w:r>
        <w:instrText>,</w:instrText>
      </w:r>
      <w:r w:rsidRPr="00AA4447">
        <w:instrText xml:space="preserve"> </w:instrText>
      </w:r>
      <w:r>
        <w:instrText>2</w:instrText>
      </w:r>
      <w:r w:rsidRPr="004F60E1">
        <w:rPr>
          <w:rStyle w:val="superscript"/>
        </w:rPr>
        <w:instrText xml:space="preserve">k </w:instrText>
      </w:r>
      <w:r>
        <w:instrText xml:space="preserve">-1) </w:instrText>
      </w:r>
      <w:r>
        <w:fldChar w:fldCharType="end"/>
      </w:r>
      <w:r>
        <w:t xml:space="preserve"> = (1/2)(1+1/P)  = r</w:t>
      </w:r>
      <w:r>
        <w:rPr>
          <w:rStyle w:val="subscript"/>
        </w:rPr>
        <w:t>0</w:t>
      </w:r>
      <w:r>
        <w:tab/>
      </w:r>
      <w:r>
        <w:tab/>
        <w:t>// see  *****</w:t>
      </w:r>
    </w:p>
    <w:p w14:paraId="48EAD3A8" w14:textId="77777777" w:rsidR="00C57D11" w:rsidRDefault="00C57D11" w:rsidP="00C57D11"/>
    <w:p w14:paraId="73C6B4FC" w14:textId="77777777" w:rsidR="00C57D11" w:rsidRDefault="00C57D11" w:rsidP="00C57D11">
      <w:r>
        <w:tab/>
        <w:t>σ</w:t>
      </w:r>
      <w:r>
        <w:rPr>
          <w:rStyle w:val="superscript"/>
        </w:rPr>
        <w:t>2</w:t>
      </w:r>
      <w:r>
        <w:t xml:space="preserve"> = &lt;a</w:t>
      </w:r>
      <w:r w:rsidRPr="004F60E1">
        <w:rPr>
          <w:rStyle w:val="subscript"/>
        </w:rPr>
        <w:t>n</w:t>
      </w:r>
      <w:r w:rsidRPr="004F60E1">
        <w:rPr>
          <w:rStyle w:val="superscript"/>
        </w:rPr>
        <w:t>2</w:t>
      </w:r>
      <w:r>
        <w:t>&gt; - &lt;a</w:t>
      </w:r>
      <w:r>
        <w:rPr>
          <w:rStyle w:val="subscript"/>
        </w:rPr>
        <w:t>n</w:t>
      </w:r>
      <w:r>
        <w:t>&gt;</w:t>
      </w:r>
      <w:r>
        <w:rPr>
          <w:rStyle w:val="superscript"/>
        </w:rPr>
        <w:t>2</w:t>
      </w:r>
      <w:r>
        <w:t xml:space="preserve"> = β - μ</w:t>
      </w:r>
      <w:r>
        <w:rPr>
          <w:rStyle w:val="superscript"/>
        </w:rPr>
        <w:t>2</w:t>
      </w:r>
      <w:r>
        <w:t xml:space="preserve"> = r</w:t>
      </w:r>
      <w:r>
        <w:rPr>
          <w:rStyle w:val="subscript"/>
        </w:rPr>
        <w:t>0</w:t>
      </w:r>
      <w:r>
        <w:t xml:space="preserve"> - r</w:t>
      </w:r>
      <w:r>
        <w:rPr>
          <w:rStyle w:val="subscript"/>
        </w:rPr>
        <w:t>0</w:t>
      </w:r>
      <w:r>
        <w:rPr>
          <w:rStyle w:val="superscript"/>
        </w:rPr>
        <w:t>2</w:t>
      </w:r>
      <w:r>
        <w:t xml:space="preserve"> = r</w:t>
      </w:r>
      <w:r>
        <w:rPr>
          <w:rStyle w:val="subscript"/>
        </w:rPr>
        <w:t>0</w:t>
      </w:r>
      <w:r>
        <w:t>(1-r</w:t>
      </w:r>
      <w:r>
        <w:rPr>
          <w:rStyle w:val="subscript"/>
        </w:rPr>
        <w:t>0</w:t>
      </w:r>
      <w:r>
        <w:t>) = (1/2)(1+1/P)[ 1 - (1/2)(1+1/P)]</w:t>
      </w:r>
    </w:p>
    <w:p w14:paraId="291A2966" w14:textId="77777777" w:rsidR="00C57D11" w:rsidRDefault="00C57D11" w:rsidP="00C57D11">
      <w:r>
        <w:tab/>
        <w:t xml:space="preserve">     =  (1/2)(1+1/P) [ (1/2)(1-1/P)]  = (1/4)( 1 -  [ </w:t>
      </w:r>
      <w:r w:rsidRPr="00890660">
        <w:fldChar w:fldCharType="begin"/>
      </w:r>
      <w:r w:rsidRPr="00890660">
        <w:instrText xml:space="preserve"> EQ \f(</w:instrText>
      </w:r>
      <w:r>
        <w:instrText>1</w:instrText>
      </w:r>
      <w:r w:rsidRPr="00890660">
        <w:instrText>,</w:instrText>
      </w:r>
      <w:r>
        <w:instrText>P</w:instrText>
      </w:r>
      <w:r w:rsidRPr="00890660">
        <w:instrText xml:space="preserve">) </w:instrText>
      </w:r>
      <w:r w:rsidRPr="00890660">
        <w:fldChar w:fldCharType="end"/>
      </w:r>
      <w:r>
        <w:t xml:space="preserve"> ]</w:t>
      </w:r>
      <w:r>
        <w:rPr>
          <w:rStyle w:val="superscript"/>
        </w:rPr>
        <w:t>2</w:t>
      </w:r>
      <w:r>
        <w:t xml:space="preserve">) </w:t>
      </w:r>
    </w:p>
    <w:p w14:paraId="6BB2FFA6" w14:textId="77777777" w:rsidR="00C57D11" w:rsidRDefault="00C57D11" w:rsidP="00C57D11"/>
    <w:p w14:paraId="4D067C17" w14:textId="77777777" w:rsidR="00C57D11" w:rsidRDefault="00C57D11" w:rsidP="00C57D11">
      <w:r>
        <w:t>Is the MLS sequence correlated or uncorrelated? If it were uncorrelated, we would have &lt;a</w:t>
      </w:r>
      <w:r w:rsidRPr="004F60E1">
        <w:rPr>
          <w:rStyle w:val="subscript"/>
        </w:rPr>
        <w:t>m</w:t>
      </w:r>
      <w:r>
        <w:t>a</w:t>
      </w:r>
      <w:r w:rsidRPr="004F60E1">
        <w:rPr>
          <w:rStyle w:val="subscript"/>
        </w:rPr>
        <w:t>n</w:t>
      </w:r>
      <w:r>
        <w:t>&gt;  = &lt;a</w:t>
      </w:r>
      <w:r>
        <w:rPr>
          <w:rStyle w:val="subscript"/>
        </w:rPr>
        <w:t>n</w:t>
      </w:r>
      <w:r>
        <w:t>&gt;</w:t>
      </w:r>
      <w:r>
        <w:rPr>
          <w:rStyle w:val="superscript"/>
        </w:rPr>
        <w:t>2</w:t>
      </w:r>
      <w:r>
        <w:t>, but from the above we see that</w:t>
      </w:r>
    </w:p>
    <w:p w14:paraId="0CD350B5" w14:textId="77777777" w:rsidR="00C57D11" w:rsidRDefault="00C57D11" w:rsidP="00C57D11"/>
    <w:p w14:paraId="21CBD4C5" w14:textId="77777777" w:rsidR="00C57D11" w:rsidRDefault="00C57D11" w:rsidP="00C57D11">
      <w:r>
        <w:tab/>
        <w:t>&lt;a</w:t>
      </w:r>
      <w:r w:rsidRPr="004F60E1">
        <w:rPr>
          <w:rStyle w:val="subscript"/>
        </w:rPr>
        <w:t>m</w:t>
      </w:r>
      <w:r>
        <w:t>a</w:t>
      </w:r>
      <w:r w:rsidRPr="004F60E1">
        <w:rPr>
          <w:rStyle w:val="subscript"/>
        </w:rPr>
        <w:t>n</w:t>
      </w:r>
      <w:r>
        <w:t>&gt; = (1/4)(1+1/P)</w:t>
      </w:r>
    </w:p>
    <w:p w14:paraId="23AE5911" w14:textId="77777777" w:rsidR="00C57D11" w:rsidRDefault="00C57D11" w:rsidP="00C57D11">
      <w:r>
        <w:tab/>
        <w:t>&lt;a</w:t>
      </w:r>
      <w:r>
        <w:rPr>
          <w:rStyle w:val="subscript"/>
        </w:rPr>
        <w:t>n</w:t>
      </w:r>
      <w:r>
        <w:t>&gt;  = (1/2)(1+1/P)</w:t>
      </w:r>
    </w:p>
    <w:p w14:paraId="729BB04C" w14:textId="77777777" w:rsidR="00C57D11" w:rsidRDefault="00C57D11" w:rsidP="00C57D11">
      <w:pPr>
        <w:rPr>
          <w:rStyle w:val="superscript"/>
        </w:rPr>
      </w:pPr>
      <w:r>
        <w:tab/>
        <w:t>&lt;a</w:t>
      </w:r>
      <w:r>
        <w:rPr>
          <w:rStyle w:val="subscript"/>
        </w:rPr>
        <w:t>n</w:t>
      </w:r>
      <w:r>
        <w:t>&gt;</w:t>
      </w:r>
      <w:r>
        <w:rPr>
          <w:rStyle w:val="superscript"/>
        </w:rPr>
        <w:t>2</w:t>
      </w:r>
      <w:r>
        <w:t xml:space="preserve">  = (1/4)(1+1/P)</w:t>
      </w:r>
      <w:r>
        <w:rPr>
          <w:rStyle w:val="superscript"/>
        </w:rPr>
        <w:t>2</w:t>
      </w:r>
    </w:p>
    <w:p w14:paraId="59C74C9E" w14:textId="77777777" w:rsidR="00C57D11" w:rsidRPr="007308E9" w:rsidRDefault="00C57D11" w:rsidP="00C57D11">
      <w:r>
        <w:t>so</w:t>
      </w:r>
    </w:p>
    <w:p w14:paraId="4DD330B9" w14:textId="77777777" w:rsidR="00C57D11" w:rsidRDefault="00C57D11" w:rsidP="00C57D11">
      <w:r>
        <w:tab/>
        <w:t>&lt;a</w:t>
      </w:r>
      <w:r w:rsidRPr="004F60E1">
        <w:rPr>
          <w:rStyle w:val="subscript"/>
        </w:rPr>
        <w:t>m</w:t>
      </w:r>
      <w:r>
        <w:t>a</w:t>
      </w:r>
      <w:r w:rsidRPr="004F60E1">
        <w:rPr>
          <w:rStyle w:val="subscript"/>
        </w:rPr>
        <w:t>n</w:t>
      </w:r>
      <w:r>
        <w:t>&gt;  – &lt;a</w:t>
      </w:r>
      <w:r>
        <w:rPr>
          <w:rStyle w:val="subscript"/>
        </w:rPr>
        <w:t>n</w:t>
      </w:r>
      <w:r>
        <w:t>&gt;</w:t>
      </w:r>
      <w:r>
        <w:rPr>
          <w:rStyle w:val="superscript"/>
        </w:rPr>
        <w:t>2</w:t>
      </w:r>
      <w:r>
        <w:t xml:space="preserve"> =  (1/4)[ (1+1/P) - (1+1/P)</w:t>
      </w:r>
      <w:r>
        <w:rPr>
          <w:rStyle w:val="superscript"/>
        </w:rPr>
        <w:t>2</w:t>
      </w:r>
      <w:r>
        <w:t xml:space="preserve">] = –  </w:t>
      </w:r>
      <w:r>
        <w:fldChar w:fldCharType="begin"/>
      </w:r>
      <w:r>
        <w:instrText xml:space="preserve"> EQ \f(1,4) </w:instrText>
      </w:r>
      <w:r>
        <w:fldChar w:fldCharType="end"/>
      </w:r>
      <w:r>
        <w:t xml:space="preserve">( </w:t>
      </w:r>
      <w:r>
        <w:fldChar w:fldCharType="begin"/>
      </w:r>
      <w:r>
        <w:instrText xml:space="preserve"> EQ \f(1,P) </w:instrText>
      </w:r>
      <w:r>
        <w:fldChar w:fldCharType="end"/>
      </w:r>
      <w:r>
        <w:t xml:space="preserve"> + </w:t>
      </w:r>
      <w:r>
        <w:fldChar w:fldCharType="begin"/>
      </w:r>
      <w:r>
        <w:instrText xml:space="preserve"> EQ \f(1,P</w:instrText>
      </w:r>
      <w:r>
        <w:rPr>
          <w:rStyle w:val="superscript"/>
        </w:rPr>
        <w:instrText>2</w:instrText>
      </w:r>
      <w:r>
        <w:instrText xml:space="preserve">) </w:instrText>
      </w:r>
      <w:r>
        <w:fldChar w:fldCharType="end"/>
      </w:r>
      <w:r>
        <w:t>)</w:t>
      </w:r>
    </w:p>
    <w:p w14:paraId="3A01158E" w14:textId="77777777" w:rsidR="00C57D11" w:rsidRDefault="00C57D11" w:rsidP="00C57D11"/>
    <w:p w14:paraId="56A4B516" w14:textId="77777777" w:rsidR="00C57D11" w:rsidRPr="007308E9" w:rsidRDefault="00C57D11" w:rsidP="00C57D11">
      <w:r>
        <w:t xml:space="preserve">No, the MLS sequence is </w:t>
      </w:r>
      <w:r w:rsidRPr="00F470A2">
        <w:rPr>
          <w:i/>
        </w:rPr>
        <w:t>not</w:t>
      </w:r>
      <w:r>
        <w:t xml:space="preserve"> uncorrelated, but it becomes so as P→∞. And in this limit μ = 1/2. </w:t>
      </w:r>
    </w:p>
    <w:p w14:paraId="07C3F84B" w14:textId="77777777" w:rsidR="00C57D11" w:rsidRDefault="00C57D11" w:rsidP="00C57D11"/>
    <w:p w14:paraId="04190CEC" w14:textId="77777777" w:rsidR="00C57D11" w:rsidRDefault="00C57D11" w:rsidP="00C57D11">
      <w:r>
        <w:t xml:space="preserve">From (2.6.1) here is a plot of the autocorrelation function: </w:t>
      </w:r>
    </w:p>
    <w:p w14:paraId="50116BA3" w14:textId="77777777" w:rsidR="00C57D11" w:rsidRDefault="00C57D11" w:rsidP="00C57D11">
      <w:r>
        <w:tab/>
      </w:r>
      <w:r>
        <w:pict>
          <v:shape id="_x0000_i1030" type="#_x0000_t75" style="width:385.5pt;height:110.25pt">
            <v:imagedata r:id="rId13" o:title=""/>
          </v:shape>
        </w:pict>
      </w:r>
    </w:p>
    <w:p w14:paraId="475B2501" w14:textId="77777777" w:rsidR="00C57D11" w:rsidRDefault="00C57D11" w:rsidP="00C57D11"/>
    <w:p w14:paraId="0EA77A92" w14:textId="77777777" w:rsidR="00C57D11" w:rsidRDefault="00C57D11" w:rsidP="00C57D11">
      <w:r>
        <w:tab/>
        <w:t>Fig 2.6.3:  Autocorrelation function for Case 1 MLS sequence on {1,0}</w:t>
      </w:r>
    </w:p>
    <w:p w14:paraId="4A15F965" w14:textId="77777777" w:rsidR="00C57D11" w:rsidRDefault="00C57D11" w:rsidP="00C57D11"/>
    <w:p w14:paraId="480D8709" w14:textId="77777777" w:rsidR="00C57D11" w:rsidRPr="00F470A2" w:rsidRDefault="00C57D11" w:rsidP="00C57D11">
      <w:r>
        <w:t>One can see that as P→∞ this replicates Fig *** for a white sequence in {1,0}</w:t>
      </w:r>
    </w:p>
    <w:p w14:paraId="4A023AF6" w14:textId="77777777" w:rsidR="00C57D11" w:rsidRDefault="00C57D11" w:rsidP="00C57D11"/>
    <w:p w14:paraId="529CCF46" w14:textId="77777777" w:rsidR="00C57D11" w:rsidRDefault="00C57D11" w:rsidP="00C57D11">
      <w:r>
        <w:rPr>
          <w:b/>
        </w:rPr>
        <w:t>Fact 1</w:t>
      </w:r>
      <w:r>
        <w:t>: Comparison of Fig 2.6.3 with Fig 2.5.1 shows that the MLS sequence has an autocorrelation function that differs only slightly from that of a white sequence</w:t>
      </w:r>
      <w:r w:rsidRPr="004144CA">
        <w:t xml:space="preserve">. </w:t>
      </w:r>
      <w:r>
        <w:t>For k = 9, P = 511 so (1 + 1/P) ≈ 1.002</w:t>
      </w:r>
      <w:r w:rsidRPr="004144CA">
        <w:t xml:space="preserve">. </w:t>
      </w:r>
      <w:r>
        <w:t xml:space="preserve">Thus, the first and second order statistics of an MLS sequence are very close to those of a white sequence. </w:t>
      </w:r>
    </w:p>
    <w:p w14:paraId="64C89D73" w14:textId="77777777" w:rsidR="00C57D11" w:rsidRDefault="00C57D11" w:rsidP="00C57D11"/>
    <w:p w14:paraId="7F4D29A1" w14:textId="77777777" w:rsidR="00C57D11" w:rsidRDefault="00C57D11" w:rsidP="00C57D11">
      <w:r>
        <w:rPr>
          <w:b/>
        </w:rPr>
        <w:t>Proof</w:t>
      </w:r>
      <w:r>
        <w:t xml:space="preserve">:  See Fact 1 of Section 2.5 above. </w:t>
      </w:r>
    </w:p>
    <w:p w14:paraId="4E42F20F" w14:textId="77777777" w:rsidR="00C57D11" w:rsidRDefault="00C57D11" w:rsidP="00C57D11"/>
    <w:p w14:paraId="794D0AEE" w14:textId="77777777" w:rsidR="00C57D11" w:rsidRDefault="00C57D11" w:rsidP="00C57D11">
      <w:r>
        <w:t xml:space="preserve">The corresponding spectral power density from </w:t>
      </w:r>
      <w:r w:rsidRPr="00B82D12">
        <w:rPr>
          <w:color w:val="FF0000"/>
        </w:rPr>
        <w:t>Spectral (6.4.7)</w:t>
      </w:r>
      <w:r>
        <w:t xml:space="preserve"> is,  </w:t>
      </w:r>
      <w:r w:rsidRPr="00B82D12">
        <w:rPr>
          <w:color w:val="FF0000"/>
        </w:rPr>
        <w:t>[ add FT D.32 reference! ]</w:t>
      </w:r>
      <w:r>
        <w:t xml:space="preserve"> </w:t>
      </w:r>
    </w:p>
    <w:p w14:paraId="1BA9325E" w14:textId="77777777" w:rsidR="00C57D11" w:rsidRDefault="00C57D11" w:rsidP="00C57D11"/>
    <w:p w14:paraId="44FDF4D3" w14:textId="77777777" w:rsidR="00C57D11" w:rsidRDefault="00C57D11" w:rsidP="00C57D11">
      <w:r>
        <w:tab/>
      </w:r>
      <w:r>
        <w:fldChar w:fldCharType="begin"/>
      </w:r>
      <w:r>
        <w:instrText xml:space="preserve"> EQ \F( &lt;|X(</w:instrText>
      </w:r>
      <w:r>
        <w:rPr>
          <w:rFonts w:ascii="Symbol" w:hAnsi="Symbol"/>
        </w:rPr>
        <w:instrText>w</w:instrText>
      </w:r>
      <w:r>
        <w:instrText>)|</w:instrText>
      </w:r>
      <w:r w:rsidRPr="004F60E1">
        <w:rPr>
          <w:rStyle w:val="superscript"/>
        </w:rPr>
        <w:instrText>2</w:instrText>
      </w:r>
      <w:r>
        <w:instrText xml:space="preserve">&gt; , 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sidRPr="004F60E1">
        <w:rPr>
          <w:rStyle w:val="subscript"/>
        </w:rPr>
        <w:instrText>pulse</w:instrText>
      </w:r>
      <w:r>
        <w:instrText>(</w:instrText>
      </w:r>
      <w:r>
        <w:rPr>
          <w:rFonts w:ascii="Symbol" w:hAnsi="Symbol"/>
        </w:rPr>
        <w:instrText>w</w:instrText>
      </w:r>
      <w:r>
        <w:instrText>)|</w:instrText>
      </w:r>
      <w:r w:rsidRPr="004F60E1">
        <w:rPr>
          <w:rStyle w:val="superscript"/>
        </w:rPr>
        <w:instrText>2</w:instrText>
      </w:r>
      <w:r>
        <w:instrText>,T</w:instrText>
      </w:r>
      <w:r w:rsidRPr="004F60E1">
        <w:rPr>
          <w:rStyle w:val="subscript"/>
        </w:rPr>
        <w:instrText>1</w:instrText>
      </w:r>
      <w:r>
        <w:instrText>)</w:instrText>
      </w:r>
      <w:r w:rsidRPr="004F60E1">
        <w:rPr>
          <w:rStyle w:val="superscript"/>
        </w:rPr>
        <w:instrText xml:space="preserve">  </w:instrText>
      </w:r>
      <w:r>
        <w:instrText xml:space="preserve">   </w:instrText>
      </w:r>
      <w:r>
        <w:rPr>
          <w:rFonts w:ascii="Symbol" w:hAnsi="Symbol"/>
        </w:rPr>
        <w:instrText xml:space="preserve"> </w:instrText>
      </w:r>
      <w:r>
        <w:rPr>
          <w:rFonts w:ascii="Symbol" w:hAnsi="Symbol"/>
        </w:rPr>
        <w:fldChar w:fldCharType="end"/>
      </w:r>
      <w:r>
        <w:t xml:space="preserve">{  (1/4)(1 + 1/P)    +   (1/4)(1+ 1/P) </w:t>
      </w:r>
      <w:r>
        <w:fldChar w:fldCharType="begin"/>
      </w:r>
      <w:r>
        <w:instrText xml:space="preserve"> EQ \I\SU(m=-∞,∞, 2</w:instrText>
      </w:r>
      <w:r>
        <w:rPr>
          <w:rFonts w:ascii="Symbol" w:hAnsi="Symbol"/>
        </w:rPr>
        <w:instrText>pd</w:instrText>
      </w:r>
      <w:r>
        <w:instrText>(</w:instrText>
      </w:r>
      <w:r>
        <w:rPr>
          <w:rFonts w:ascii="Symbol" w:hAnsi="Symbol"/>
        </w:rPr>
        <w:instrText>wT</w:instrText>
      </w:r>
      <w:r w:rsidRPr="004F60E1">
        <w:rPr>
          <w:rStyle w:val="subscript"/>
        </w:rPr>
        <w:instrText>1</w:instrText>
      </w:r>
      <w:r>
        <w:instrText>-2</w:instrText>
      </w:r>
      <w:r>
        <w:rPr>
          <w:rFonts w:ascii="Symbol" w:hAnsi="Symbol"/>
        </w:rPr>
        <w:instrText>p</w:instrText>
      </w:r>
      <w:r>
        <w:instrText xml:space="preserve">m)) </w:instrText>
      </w:r>
      <w:r>
        <w:rPr>
          <w:sz w:val="18"/>
          <w:szCs w:val="18"/>
        </w:rPr>
        <w:instrText xml:space="preserve"> </w:instrText>
      </w:r>
      <w:r>
        <w:rPr>
          <w:sz w:val="24"/>
          <w:szCs w:val="24"/>
        </w:rPr>
        <w:instrText xml:space="preserve"> </w:instrText>
      </w:r>
      <w:r>
        <w:instrText xml:space="preserve"> </w:instrText>
      </w:r>
      <w:r>
        <w:fldChar w:fldCharType="end"/>
      </w:r>
      <w:r>
        <w:rPr>
          <w:sz w:val="24"/>
          <w:szCs w:val="24"/>
        </w:rPr>
        <w:t>}</w:t>
      </w:r>
      <w:r>
        <w:tab/>
      </w:r>
    </w:p>
    <w:p w14:paraId="5DA610BA" w14:textId="77777777" w:rsidR="00C57D11" w:rsidRDefault="00C57D11" w:rsidP="00C57D11"/>
    <w:p w14:paraId="46DC93C0" w14:textId="77777777" w:rsidR="00C57D11" w:rsidRDefault="00C57D11" w:rsidP="00C57D11">
      <w:r>
        <w:tab/>
      </w:r>
      <w:r>
        <w:tab/>
      </w:r>
      <w:r>
        <w:tab/>
      </w:r>
      <w:r>
        <w:tab/>
      </w:r>
      <w:r>
        <w:tab/>
      </w:r>
      <w:r>
        <w:tab/>
      </w:r>
      <w:r>
        <w:tab/>
      </w:r>
      <w:r>
        <w:tab/>
      </w:r>
      <w:r>
        <w:tab/>
      </w:r>
      <w:r>
        <w:tab/>
      </w:r>
      <w:r w:rsidRPr="00B82D12">
        <w:rPr>
          <w:color w:val="FF0000"/>
        </w:rPr>
        <w:t>update</w:t>
      </w:r>
      <w:r w:rsidRPr="00B82D12">
        <w:rPr>
          <w:color w:val="FF0000"/>
        </w:rPr>
        <w:tab/>
      </w:r>
      <w:r>
        <w:tab/>
      </w:r>
      <w:r>
        <w:tab/>
        <w:t>(2.6.2)</w:t>
      </w:r>
    </w:p>
    <w:p w14:paraId="171D00F9" w14:textId="77777777" w:rsidR="00C57D11" w:rsidRDefault="00C57D11" w:rsidP="00C57D11"/>
    <w:p w14:paraId="4EBB0A3A" w14:textId="77777777" w:rsidR="00C57D11" w:rsidRDefault="00C57D11" w:rsidP="00C57D11">
      <w:r>
        <w:t>Notice that the continuous and discrete spectra have exactly equal strengths, and these strengths are just slightly greater than 1/4</w:t>
      </w:r>
      <w:r w:rsidRPr="004144CA">
        <w:t xml:space="preserve">. </w:t>
      </w:r>
      <w:r>
        <w:t xml:space="preserve">For k=9, we get coefficients 128/511 = .0250489. </w:t>
      </w:r>
    </w:p>
    <w:p w14:paraId="78842EA1" w14:textId="77777777" w:rsidR="00C57D11" w:rsidRDefault="00C57D11" w:rsidP="00C57D11"/>
    <w:p w14:paraId="01FDD559" w14:textId="77777777" w:rsidR="00C57D11" w:rsidRPr="00B82D12" w:rsidRDefault="00C57D11" w:rsidP="00C57D11">
      <w:pPr>
        <w:rPr>
          <w:color w:val="FF0000"/>
        </w:rPr>
      </w:pPr>
      <w:r>
        <w:t>The above result is in terms of a general pulse shape</w:t>
      </w:r>
      <w:r w:rsidRPr="004144CA">
        <w:t xml:space="preserve">. </w:t>
      </w:r>
      <w:r>
        <w:t>If we set P = ∞ in the above formula, we recover the spectral density of a white sequence</w:t>
      </w:r>
      <w:r w:rsidRPr="004144CA">
        <w:t xml:space="preserve">. </w:t>
      </w:r>
      <w:r>
        <w:t>If we also specialize to the case of a square wave pulse, we replicate our earlier result for an NRZ line code having p = 1/2</w:t>
      </w:r>
      <w:r w:rsidRPr="004144CA">
        <w:t xml:space="preserve">. </w:t>
      </w:r>
      <w:r>
        <w:t xml:space="preserve">See </w:t>
      </w:r>
      <w:r w:rsidRPr="00B82D12">
        <w:rPr>
          <w:color w:val="FF0000"/>
        </w:rPr>
        <w:t xml:space="preserve">Spectral equation (6.5.1). </w:t>
      </w:r>
    </w:p>
    <w:p w14:paraId="01EE5861" w14:textId="77777777" w:rsidR="00C57D11" w:rsidRDefault="00C57D11" w:rsidP="00C57D11"/>
    <w:p w14:paraId="2FC138B0" w14:textId="77777777" w:rsidR="00C57D11" w:rsidRDefault="00C57D11" w:rsidP="00C57D11">
      <w:pPr>
        <w:pStyle w:val="Heading4"/>
      </w:pPr>
      <w:bookmarkStart w:id="9" w:name="_Toc361848818"/>
      <w:r>
        <w:t>Case 2:  MLS Sequence Statistics for Symbols in {1,-1}</w:t>
      </w:r>
      <w:bookmarkEnd w:id="9"/>
    </w:p>
    <w:p w14:paraId="22A8924C" w14:textId="77777777" w:rsidR="00C57D11" w:rsidRDefault="00C57D11" w:rsidP="00C57D11"/>
    <w:p w14:paraId="3801420E" w14:textId="77777777" w:rsidR="00C57D11" w:rsidRDefault="00C57D11" w:rsidP="00C57D11">
      <w:r>
        <w:t>We modify the above table by replacing (0,1) with (+1,-1)</w:t>
      </w:r>
      <w:r w:rsidRPr="004144CA">
        <w:t xml:space="preserve">. </w:t>
      </w:r>
      <w:r>
        <w:t>We are basically scaling our coefficients by 2 and giving them an offset of -1 unit compared to Case 1</w:t>
      </w:r>
      <w:r w:rsidRPr="004144CA">
        <w:t xml:space="preserve">. </w:t>
      </w:r>
      <w:r>
        <w:t xml:space="preserve">It was already noted that the resulting analog signals are considerably different between Case 2 and Case 1. </w:t>
      </w:r>
    </w:p>
    <w:p w14:paraId="234FE1C3" w14:textId="77777777" w:rsidR="00C57D11" w:rsidRDefault="00C57D11" w:rsidP="00C57D11"/>
    <w:p w14:paraId="4A94C50A" w14:textId="77777777" w:rsidR="00C57D11" w:rsidRDefault="00C57D11" w:rsidP="00C57D11">
      <w:pPr>
        <w:rPr>
          <w:u w:val="words"/>
        </w:rPr>
      </w:pPr>
      <w:r>
        <w:tab/>
      </w:r>
      <w:r>
        <w:rPr>
          <w:u w:val="words"/>
        </w:rPr>
        <w:t>The Counts</w:t>
      </w:r>
      <w:r>
        <w:rPr>
          <w:u w:val="words"/>
        </w:rPr>
        <w:tab/>
      </w:r>
      <w:r>
        <w:rPr>
          <w:u w:val="words"/>
        </w:rPr>
        <w:tab/>
      </w:r>
      <w:r>
        <w:rPr>
          <w:u w:val="words"/>
        </w:rPr>
        <w:tab/>
        <w:t>Column 3</w:t>
      </w:r>
      <w:r>
        <w:rPr>
          <w:u w:val="words"/>
        </w:rPr>
        <w:tab/>
        <w:t>Column 4</w:t>
      </w:r>
      <w:r>
        <w:rPr>
          <w:u w:val="words"/>
        </w:rPr>
        <w:tab/>
        <w:t>Shifted n's</w:t>
      </w:r>
      <w:r>
        <w:rPr>
          <w:u w:val="words"/>
        </w:rPr>
        <w:tab/>
      </w:r>
      <w:r>
        <w:rPr>
          <w:u w:val="words"/>
        </w:rPr>
        <w:tab/>
        <w:t>Unshifted n's</w:t>
      </w:r>
    </w:p>
    <w:p w14:paraId="4857EA3F" w14:textId="77777777" w:rsidR="00C57D11" w:rsidRDefault="00C57D11" w:rsidP="00C57D11">
      <w:r>
        <w:tab/>
        <w:t>n</w:t>
      </w:r>
      <w:r w:rsidRPr="004F60E1">
        <w:rPr>
          <w:rStyle w:val="subscript"/>
        </w:rPr>
        <w:t>1</w:t>
      </w:r>
      <w:r>
        <w:t xml:space="preserve"> = number of (-1,-1)'s</w:t>
      </w:r>
      <w:r>
        <w:tab/>
        <w:t>sum = -2</w:t>
      </w:r>
      <w:r>
        <w:tab/>
        <w:t>product = 1</w:t>
      </w:r>
      <w:r>
        <w:tab/>
        <w:t xml:space="preserve"> (2</w:t>
      </w:r>
      <w:r w:rsidRPr="004F60E1">
        <w:rPr>
          <w:rStyle w:val="superscript"/>
        </w:rPr>
        <w:t>k</w:t>
      </w:r>
      <w:r>
        <w:t xml:space="preserve"> - 1) - 3•2</w:t>
      </w:r>
      <w:r w:rsidRPr="004F60E1">
        <w:rPr>
          <w:rStyle w:val="superscript"/>
        </w:rPr>
        <w:t>k-2</w:t>
      </w:r>
      <w:r w:rsidRPr="004F60E1">
        <w:rPr>
          <w:rStyle w:val="superscript"/>
        </w:rPr>
        <w:tab/>
      </w:r>
      <w:r>
        <w:t>2</w:t>
      </w:r>
      <w:r w:rsidRPr="004F60E1">
        <w:rPr>
          <w:rStyle w:val="superscript"/>
        </w:rPr>
        <w:t>k-1</w:t>
      </w:r>
      <w:r>
        <w:t xml:space="preserve"> - 1</w:t>
      </w:r>
    </w:p>
    <w:p w14:paraId="6FC25604" w14:textId="77777777" w:rsidR="00C57D11" w:rsidRDefault="00C57D11" w:rsidP="00C57D11">
      <w:r>
        <w:tab/>
        <w:t>n</w:t>
      </w:r>
      <w:r w:rsidRPr="004F60E1">
        <w:rPr>
          <w:rStyle w:val="subscript"/>
        </w:rPr>
        <w:t>2</w:t>
      </w:r>
      <w:r>
        <w:t xml:space="preserve"> = number of (-1,1)'s</w:t>
      </w:r>
      <w:r>
        <w:tab/>
        <w:t>sum = 0</w:t>
      </w:r>
      <w:r>
        <w:tab/>
      </w:r>
      <w:r>
        <w:tab/>
        <w:t>product = -1</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0</w:t>
      </w:r>
    </w:p>
    <w:p w14:paraId="0D6ABD36" w14:textId="77777777" w:rsidR="00C57D11" w:rsidRDefault="00C57D11" w:rsidP="00C57D11">
      <w:r>
        <w:tab/>
        <w:t>n</w:t>
      </w:r>
      <w:r w:rsidRPr="004F60E1">
        <w:rPr>
          <w:rStyle w:val="subscript"/>
        </w:rPr>
        <w:t>3</w:t>
      </w:r>
      <w:r>
        <w:rPr>
          <w:rStyle w:val="subscript"/>
        </w:rPr>
        <w:t xml:space="preserve"> </w:t>
      </w:r>
      <w:r>
        <w:t>= number of (1,-1)'s</w:t>
      </w:r>
      <w:r>
        <w:tab/>
        <w:t>sum = 0</w:t>
      </w:r>
      <w:r>
        <w:tab/>
      </w:r>
      <w:r>
        <w:tab/>
        <w:t>product = -1</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0</w:t>
      </w:r>
    </w:p>
    <w:p w14:paraId="52E96781" w14:textId="77777777" w:rsidR="00C57D11" w:rsidRDefault="00C57D11" w:rsidP="00C57D11">
      <w:r>
        <w:tab/>
        <w:t>n</w:t>
      </w:r>
      <w:r w:rsidRPr="004F60E1">
        <w:rPr>
          <w:rStyle w:val="subscript"/>
        </w:rPr>
        <w:t>4</w:t>
      </w:r>
      <w:r>
        <w:t xml:space="preserve"> = number of (1,1)'s</w:t>
      </w:r>
      <w:r>
        <w:tab/>
        <w:t>sum = 2</w:t>
      </w:r>
      <w:r>
        <w:tab/>
      </w:r>
      <w:r>
        <w:tab/>
        <w:t>product = 1</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2</w:t>
      </w:r>
      <w:r w:rsidRPr="004F60E1">
        <w:rPr>
          <w:rStyle w:val="superscript"/>
        </w:rPr>
        <w:t>k-1</w:t>
      </w:r>
    </w:p>
    <w:p w14:paraId="5F34A41E" w14:textId="77777777" w:rsidR="00C57D11" w:rsidRDefault="00C57D11" w:rsidP="00C57D11"/>
    <w:p w14:paraId="0188EE17" w14:textId="77777777" w:rsidR="00C57D11" w:rsidRDefault="00C57D11" w:rsidP="00C57D11">
      <w:r>
        <w:t>The product of two MLS sequences consists of -1's and 1's as shown in Column 4</w:t>
      </w:r>
      <w:r w:rsidRPr="004144CA">
        <w:t xml:space="preserve">. </w:t>
      </w:r>
      <w:r>
        <w:t xml:space="preserve">To get  </w:t>
      </w:r>
      <w:r w:rsidRPr="000E0E43">
        <w:t>α</w:t>
      </w:r>
      <w:r>
        <w:t xml:space="preserve"> = &lt;a</w:t>
      </w:r>
      <w:r w:rsidRPr="004F60E1">
        <w:rPr>
          <w:rStyle w:val="subscript"/>
        </w:rPr>
        <w:t>m</w:t>
      </w:r>
      <w:r>
        <w:t>a</w:t>
      </w:r>
      <w:r w:rsidRPr="004F60E1">
        <w:rPr>
          <w:rStyle w:val="subscript"/>
        </w:rPr>
        <w:t>n</w:t>
      </w:r>
      <w:r>
        <w:t>&gt;, we use the Shifted column for the values of the n</w:t>
      </w:r>
      <w:r w:rsidRPr="004F60E1">
        <w:rPr>
          <w:rStyle w:val="subscript"/>
        </w:rPr>
        <w:t xml:space="preserve">i </w:t>
      </w:r>
      <w:r>
        <w:t xml:space="preserve">counts, while for  </w:t>
      </w:r>
      <w:r w:rsidRPr="000E0E43">
        <w:t>β</w:t>
      </w:r>
      <w:r>
        <w:t xml:space="preserve"> = &lt;a</w:t>
      </w:r>
      <w:r w:rsidRPr="004F60E1">
        <w:rPr>
          <w:rStyle w:val="subscript"/>
        </w:rPr>
        <w:t>n</w:t>
      </w:r>
      <w:r w:rsidRPr="004F60E1">
        <w:rPr>
          <w:rStyle w:val="superscript"/>
        </w:rPr>
        <w:t>2</w:t>
      </w:r>
      <w:r>
        <w:t>&gt; we use the Unshifted counts column</w:t>
      </w:r>
      <w:r w:rsidRPr="004144CA">
        <w:t xml:space="preserve">. </w:t>
      </w:r>
      <w:r>
        <w:t>This time, we get contributions from all four possible combinations</w:t>
      </w:r>
      <w:r w:rsidRPr="004144CA">
        <w:t xml:space="preserve">. </w:t>
      </w:r>
      <w:r>
        <w:t>We state the results for general k, and for k = 9 as an example:  (recall P = length of sequence = 2</w:t>
      </w:r>
      <w:r w:rsidRPr="004F60E1">
        <w:rPr>
          <w:rStyle w:val="superscript"/>
        </w:rPr>
        <w:t>k</w:t>
      </w:r>
      <w:r>
        <w:t xml:space="preserve"> - 1)</w:t>
      </w:r>
    </w:p>
    <w:p w14:paraId="7D229E00" w14:textId="77777777" w:rsidR="00C57D11" w:rsidRDefault="00C57D11" w:rsidP="00C57D11"/>
    <w:p w14:paraId="3414684D" w14:textId="77777777" w:rsidR="00C57D11" w:rsidRDefault="00C57D11" w:rsidP="00C57D11">
      <w:r>
        <w:br w:type="page"/>
      </w:r>
      <w:r>
        <w:tab/>
      </w:r>
      <w:r w:rsidRPr="000E0E43">
        <w:t>α</w:t>
      </w:r>
      <w:r>
        <w:t xml:space="preserve"> = &lt;a</w:t>
      </w:r>
      <w:r w:rsidRPr="004F60E1">
        <w:rPr>
          <w:rStyle w:val="subscript"/>
        </w:rPr>
        <w:t>m</w:t>
      </w:r>
      <w:r>
        <w:t>a</w:t>
      </w:r>
      <w:r w:rsidRPr="004F60E1">
        <w:rPr>
          <w:rStyle w:val="subscript"/>
        </w:rPr>
        <w:t>n</w:t>
      </w:r>
      <w:r>
        <w:t>&gt;  =  (n</w:t>
      </w:r>
      <w:r w:rsidRPr="004F60E1">
        <w:rPr>
          <w:rStyle w:val="subscript"/>
        </w:rPr>
        <w:t xml:space="preserve">1 </w:t>
      </w:r>
      <w:r>
        <w:t>- n</w:t>
      </w:r>
      <w:r w:rsidRPr="004F60E1">
        <w:rPr>
          <w:rStyle w:val="subscript"/>
        </w:rPr>
        <w:t>2</w:t>
      </w:r>
      <w:r>
        <w:t xml:space="preserve"> - n</w:t>
      </w:r>
      <w:r w:rsidRPr="004F60E1">
        <w:rPr>
          <w:rStyle w:val="subscript"/>
        </w:rPr>
        <w:t>3</w:t>
      </w:r>
      <w:r>
        <w:t xml:space="preserve"> +</w:t>
      </w:r>
      <w:r w:rsidRPr="004F60E1">
        <w:rPr>
          <w:rStyle w:val="subscript"/>
        </w:rPr>
        <w:t xml:space="preserve"> </w:t>
      </w:r>
      <w:r>
        <w:t>n</w:t>
      </w:r>
      <w:r w:rsidRPr="004F60E1">
        <w:rPr>
          <w:rStyle w:val="subscript"/>
        </w:rPr>
        <w:t>4</w:t>
      </w:r>
      <w:r>
        <w:t>) / P  = -1/P</w:t>
      </w:r>
      <w:r>
        <w:tab/>
        <w:t xml:space="preserve">   = r</w:t>
      </w:r>
      <w:r>
        <w:rPr>
          <w:rStyle w:val="subscript"/>
        </w:rPr>
        <w:t>m-n</w:t>
      </w:r>
      <w:r>
        <w:tab/>
        <w:t xml:space="preserve"> </w:t>
      </w:r>
      <w:r>
        <w:tab/>
        <w:t>=   -1/511</w:t>
      </w:r>
      <w:r>
        <w:tab/>
      </w:r>
      <w:r>
        <w:tab/>
      </w:r>
      <w:r w:rsidRPr="00B82D12">
        <w:rPr>
          <w:color w:val="FF0000"/>
        </w:rPr>
        <w:t>explain</w:t>
      </w:r>
    </w:p>
    <w:p w14:paraId="0DF2328F" w14:textId="77777777" w:rsidR="00C57D11" w:rsidRDefault="00C57D11" w:rsidP="00C57D11"/>
    <w:p w14:paraId="1F8A5099" w14:textId="77777777" w:rsidR="00C57D11" w:rsidRDefault="00C57D11" w:rsidP="00C57D11">
      <w:r>
        <w:tab/>
        <w:t xml:space="preserve"> </w:t>
      </w:r>
      <w:r w:rsidRPr="000E0E43">
        <w:t>β</w:t>
      </w:r>
      <w:r>
        <w:t xml:space="preserve"> = &lt;a</w:t>
      </w:r>
      <w:r w:rsidRPr="004F60E1">
        <w:rPr>
          <w:rStyle w:val="subscript"/>
        </w:rPr>
        <w:t>n</w:t>
      </w:r>
      <w:r w:rsidRPr="004F60E1">
        <w:rPr>
          <w:rStyle w:val="superscript"/>
        </w:rPr>
        <w:t>2</w:t>
      </w:r>
      <w:r>
        <w:t>&gt; = (n</w:t>
      </w:r>
      <w:r w:rsidRPr="004F60E1">
        <w:rPr>
          <w:rStyle w:val="subscript"/>
        </w:rPr>
        <w:t xml:space="preserve">1 </w:t>
      </w:r>
      <w:r>
        <w:t>- n</w:t>
      </w:r>
      <w:r w:rsidRPr="004F60E1">
        <w:rPr>
          <w:rStyle w:val="subscript"/>
        </w:rPr>
        <w:t>2</w:t>
      </w:r>
      <w:r>
        <w:t xml:space="preserve"> - n</w:t>
      </w:r>
      <w:r w:rsidRPr="004F60E1">
        <w:rPr>
          <w:rStyle w:val="subscript"/>
        </w:rPr>
        <w:t>3</w:t>
      </w:r>
      <w:r>
        <w:t xml:space="preserve"> +</w:t>
      </w:r>
      <w:r w:rsidRPr="004F60E1">
        <w:rPr>
          <w:rStyle w:val="subscript"/>
        </w:rPr>
        <w:t xml:space="preserve"> </w:t>
      </w:r>
      <w:r>
        <w:t>n</w:t>
      </w:r>
      <w:r w:rsidRPr="004F60E1">
        <w:rPr>
          <w:rStyle w:val="subscript"/>
        </w:rPr>
        <w:t>4</w:t>
      </w:r>
      <w:r>
        <w:t>) / P  = 1  = r</w:t>
      </w:r>
      <w:r>
        <w:rPr>
          <w:rStyle w:val="subscript"/>
        </w:rPr>
        <w:t>0</w:t>
      </w:r>
      <w:r>
        <w:tab/>
      </w:r>
      <w:r>
        <w:tab/>
        <w:t xml:space="preserve"> = 1</w:t>
      </w:r>
      <w:r>
        <w:tab/>
      </w:r>
      <w:r>
        <w:tab/>
      </w:r>
      <w:r>
        <w:tab/>
      </w:r>
      <w:r w:rsidRPr="00B82D12">
        <w:rPr>
          <w:color w:val="FF0000"/>
        </w:rPr>
        <w:t>explain</w:t>
      </w:r>
    </w:p>
    <w:p w14:paraId="1842BD59" w14:textId="77777777" w:rsidR="00C57D11" w:rsidRDefault="00C57D11" w:rsidP="00C57D11"/>
    <w:p w14:paraId="5366C8E9" w14:textId="77777777" w:rsidR="00C57D11" w:rsidRDefault="00C57D11" w:rsidP="00C57D11">
      <w:r>
        <w:tab/>
        <w:t>(</w:t>
      </w:r>
      <w:r w:rsidRPr="000E0E43">
        <w:t>β</w:t>
      </w:r>
      <w:r>
        <w:t xml:space="preserve"> - </w:t>
      </w:r>
      <w:r w:rsidRPr="000E0E43">
        <w:t>α</w:t>
      </w:r>
      <w:r>
        <w:t>) = (1+1/P)</w:t>
      </w:r>
      <w:r>
        <w:tab/>
      </w:r>
      <w:r>
        <w:tab/>
      </w:r>
      <w:r>
        <w:tab/>
      </w:r>
      <w:r>
        <w:tab/>
      </w:r>
      <w:r>
        <w:tab/>
      </w:r>
      <w:r>
        <w:tab/>
        <w:t>=   1 + 1/511</w:t>
      </w:r>
      <w:r>
        <w:tab/>
      </w:r>
      <w:r>
        <w:tab/>
      </w:r>
      <w:r>
        <w:tab/>
        <w:t>(2.6.3)</w:t>
      </w:r>
    </w:p>
    <w:p w14:paraId="29367AB9" w14:textId="77777777" w:rsidR="00C57D11" w:rsidRDefault="00C57D11" w:rsidP="00C57D11"/>
    <w:p w14:paraId="2A0ECA26" w14:textId="77777777" w:rsidR="00C57D11" w:rsidRDefault="00C57D11" w:rsidP="00C57D11">
      <w:r>
        <w:tab/>
        <w:t>μ = &lt;a</w:t>
      </w:r>
      <w:r>
        <w:rPr>
          <w:rStyle w:val="subscript"/>
        </w:rPr>
        <w:t>n</w:t>
      </w:r>
      <w:r>
        <w:t xml:space="preserve">&gt; = 1 </w:t>
      </w:r>
      <w:r>
        <w:sym w:font="Symbol" w:char="F0B7"/>
      </w:r>
      <w:r>
        <w:t xml:space="preserve"> </w:t>
      </w:r>
      <w:r>
        <w:fldChar w:fldCharType="begin"/>
      </w:r>
      <w:r>
        <w:instrText xml:space="preserve"> EQ \f(2</w:instrText>
      </w:r>
      <w:r w:rsidRPr="004F60E1">
        <w:rPr>
          <w:rStyle w:val="superscript"/>
        </w:rPr>
        <w:instrText>k-</w:instrText>
      </w:r>
      <w:r>
        <w:rPr>
          <w:rStyle w:val="superscript"/>
        </w:rPr>
        <w:instrText>1</w:instrText>
      </w:r>
      <w:r>
        <w:instrText>,</w:instrText>
      </w:r>
      <w:r w:rsidRPr="00AA4447">
        <w:instrText xml:space="preserve"> </w:instrText>
      </w:r>
      <w:r>
        <w:instrText>2</w:instrText>
      </w:r>
      <w:r>
        <w:rPr>
          <w:rStyle w:val="superscript"/>
        </w:rPr>
        <w:instrText>k</w:instrText>
      </w:r>
      <w:r>
        <w:instrText xml:space="preserve">-1) </w:instrText>
      </w:r>
      <w:r>
        <w:fldChar w:fldCharType="end"/>
      </w:r>
      <w:r>
        <w:t xml:space="preserve"> + (-1) </w:t>
      </w:r>
      <w:r>
        <w:sym w:font="Symbol" w:char="F0B7"/>
      </w:r>
      <w:r>
        <w:t xml:space="preserve"> </w:t>
      </w:r>
      <w:r>
        <w:fldChar w:fldCharType="begin"/>
      </w:r>
      <w:r>
        <w:instrText xml:space="preserve"> EQ \f(2</w:instrText>
      </w:r>
      <w:r w:rsidRPr="004F60E1">
        <w:rPr>
          <w:rStyle w:val="superscript"/>
        </w:rPr>
        <w:instrText>k-</w:instrText>
      </w:r>
      <w:r>
        <w:rPr>
          <w:rStyle w:val="superscript"/>
        </w:rPr>
        <w:instrText>1</w:instrText>
      </w:r>
      <w:r>
        <w:instrText>-1,</w:instrText>
      </w:r>
      <w:r w:rsidRPr="00AA4447">
        <w:instrText xml:space="preserve"> </w:instrText>
      </w:r>
      <w:r>
        <w:instrText>2</w:instrText>
      </w:r>
      <w:r>
        <w:rPr>
          <w:rStyle w:val="superscript"/>
        </w:rPr>
        <w:instrText>k</w:instrText>
      </w:r>
      <w:r>
        <w:instrText xml:space="preserve">-1) </w:instrText>
      </w:r>
      <w:r>
        <w:fldChar w:fldCharType="end"/>
      </w:r>
      <w:r>
        <w:tab/>
      </w:r>
      <w:r>
        <w:tab/>
      </w:r>
      <w:r>
        <w:tab/>
        <w:t>// see  *****</w:t>
      </w:r>
    </w:p>
    <w:p w14:paraId="146DDD76" w14:textId="77777777" w:rsidR="00C57D11" w:rsidRDefault="00C57D11" w:rsidP="00C57D11">
      <w:r>
        <w:tab/>
      </w:r>
      <w:r>
        <w:tab/>
        <w:t xml:space="preserve">= </w:t>
      </w:r>
      <w:r>
        <w:fldChar w:fldCharType="begin"/>
      </w:r>
      <w:r>
        <w:instrText xml:space="preserve"> EQ \f(2</w:instrText>
      </w:r>
      <w:r w:rsidRPr="004F60E1">
        <w:rPr>
          <w:rStyle w:val="superscript"/>
        </w:rPr>
        <w:instrText>k-</w:instrText>
      </w:r>
      <w:r>
        <w:rPr>
          <w:rStyle w:val="superscript"/>
        </w:rPr>
        <w:instrText>1</w:instrText>
      </w:r>
      <w:r>
        <w:instrText>,</w:instrText>
      </w:r>
      <w:r w:rsidRPr="00AA4447">
        <w:instrText xml:space="preserve"> </w:instrText>
      </w:r>
      <w:r>
        <w:instrText>2</w:instrText>
      </w:r>
      <w:r>
        <w:rPr>
          <w:rStyle w:val="superscript"/>
        </w:rPr>
        <w:instrText>k</w:instrText>
      </w:r>
      <w:r>
        <w:instrText xml:space="preserve">-1) </w:instrText>
      </w:r>
      <w:r>
        <w:fldChar w:fldCharType="end"/>
      </w:r>
      <w:r>
        <w:t xml:space="preserve"> –  </w:t>
      </w:r>
      <w:r>
        <w:fldChar w:fldCharType="begin"/>
      </w:r>
      <w:r>
        <w:instrText xml:space="preserve"> EQ \f((1/2)2</w:instrText>
      </w:r>
      <w:r>
        <w:rPr>
          <w:rStyle w:val="superscript"/>
        </w:rPr>
        <w:instrText>k</w:instrText>
      </w:r>
      <w:r>
        <w:instrText>-1,</w:instrText>
      </w:r>
      <w:r w:rsidRPr="00AA4447">
        <w:instrText xml:space="preserve"> </w:instrText>
      </w:r>
      <w:r>
        <w:instrText>2</w:instrText>
      </w:r>
      <w:r>
        <w:rPr>
          <w:rStyle w:val="superscript"/>
        </w:rPr>
        <w:instrText>k</w:instrText>
      </w:r>
      <w:r>
        <w:instrText xml:space="preserve">-1) </w:instrText>
      </w:r>
      <w:r>
        <w:fldChar w:fldCharType="end"/>
      </w:r>
      <w:r>
        <w:t xml:space="preserve"> =   </w:t>
      </w:r>
      <w:r>
        <w:fldChar w:fldCharType="begin"/>
      </w:r>
      <w:r>
        <w:instrText xml:space="preserve"> EQ \f(P+1,</w:instrText>
      </w:r>
      <w:r w:rsidRPr="00AA4447">
        <w:instrText xml:space="preserve"> </w:instrText>
      </w:r>
      <w:r>
        <w:instrText xml:space="preserve">P) </w:instrText>
      </w:r>
      <w:r>
        <w:fldChar w:fldCharType="end"/>
      </w:r>
      <w:r>
        <w:t xml:space="preserve"> –  </w:t>
      </w:r>
      <w:r>
        <w:fldChar w:fldCharType="begin"/>
      </w:r>
      <w:r>
        <w:instrText xml:space="preserve"> EQ \f((1/2)(P+1)-1,P) </w:instrText>
      </w:r>
      <w:r>
        <w:fldChar w:fldCharType="end"/>
      </w:r>
      <w:r>
        <w:t xml:space="preserve">  =  </w:t>
      </w:r>
      <w:r>
        <w:fldChar w:fldCharType="begin"/>
      </w:r>
      <w:r>
        <w:instrText xml:space="preserve"> EQ \f(1,2P) </w:instrText>
      </w:r>
      <w:r>
        <w:fldChar w:fldCharType="end"/>
      </w:r>
      <w:r>
        <w:t xml:space="preserve">[ 2P+2-P-1 + 2]  = </w:t>
      </w:r>
      <w:r>
        <w:fldChar w:fldCharType="begin"/>
      </w:r>
      <w:r>
        <w:instrText xml:space="preserve"> EQ \f(P+3,2P) </w:instrText>
      </w:r>
      <w:r>
        <w:fldChar w:fldCharType="end"/>
      </w:r>
      <w:r>
        <w:t xml:space="preserve"> </w:t>
      </w:r>
    </w:p>
    <w:p w14:paraId="55D5C08C" w14:textId="77777777" w:rsidR="00C57D11" w:rsidRDefault="00C57D11" w:rsidP="00C57D11">
      <w:r>
        <w:tab/>
      </w:r>
      <w:r>
        <w:tab/>
        <w:t xml:space="preserve">= </w:t>
      </w:r>
      <w:r>
        <w:fldChar w:fldCharType="begin"/>
      </w:r>
      <w:r>
        <w:instrText xml:space="preserve"> EQ \f(1,2) </w:instrText>
      </w:r>
      <w:r>
        <w:fldChar w:fldCharType="end"/>
      </w:r>
      <w:r>
        <w:t xml:space="preserve"> (1 + </w:t>
      </w:r>
      <w:r>
        <w:fldChar w:fldCharType="begin"/>
      </w:r>
      <w:r>
        <w:instrText xml:space="preserve"> EQ \f(3,P) </w:instrText>
      </w:r>
      <w:r>
        <w:fldChar w:fldCharType="end"/>
      </w:r>
      <w:r>
        <w:t>)</w:t>
      </w:r>
    </w:p>
    <w:p w14:paraId="04489C0C" w14:textId="77777777" w:rsidR="00C57D11" w:rsidRDefault="00C57D11" w:rsidP="00C57D11"/>
    <w:p w14:paraId="70971C06" w14:textId="77777777" w:rsidR="00C57D11" w:rsidRPr="00107AB5" w:rsidRDefault="00C57D11" w:rsidP="00C57D11">
      <w:pPr>
        <w:rPr>
          <w:b/>
        </w:rPr>
      </w:pPr>
      <w:r>
        <w:tab/>
        <w:t>σ</w:t>
      </w:r>
      <w:r>
        <w:rPr>
          <w:rStyle w:val="superscript"/>
        </w:rPr>
        <w:t>2</w:t>
      </w:r>
      <w:r>
        <w:t xml:space="preserve"> = &lt;a</w:t>
      </w:r>
      <w:r w:rsidRPr="004F60E1">
        <w:rPr>
          <w:rStyle w:val="subscript"/>
        </w:rPr>
        <w:t>n</w:t>
      </w:r>
      <w:r w:rsidRPr="004F60E1">
        <w:rPr>
          <w:rStyle w:val="superscript"/>
        </w:rPr>
        <w:t>2</w:t>
      </w:r>
      <w:r>
        <w:t>&gt; - &lt;a</w:t>
      </w:r>
      <w:r>
        <w:rPr>
          <w:rStyle w:val="subscript"/>
        </w:rPr>
        <w:t>n</w:t>
      </w:r>
      <w:r>
        <w:t>&gt;</w:t>
      </w:r>
      <w:r>
        <w:rPr>
          <w:rStyle w:val="superscript"/>
        </w:rPr>
        <w:t>2</w:t>
      </w:r>
      <w:r>
        <w:t xml:space="preserve">  = 1 -  μ</w:t>
      </w:r>
      <w:r>
        <w:rPr>
          <w:rStyle w:val="superscript"/>
        </w:rPr>
        <w:t xml:space="preserve">2 </w:t>
      </w:r>
      <w:r>
        <w:t>=  1 - (</w:t>
      </w:r>
      <w:r>
        <w:fldChar w:fldCharType="begin"/>
      </w:r>
      <w:r>
        <w:instrText xml:space="preserve"> EQ \f(P+3,2P) </w:instrText>
      </w:r>
      <w:r>
        <w:fldChar w:fldCharType="end"/>
      </w:r>
      <w:r>
        <w:t>)</w:t>
      </w:r>
      <w:r>
        <w:rPr>
          <w:rStyle w:val="superscript"/>
        </w:rPr>
        <w:t xml:space="preserve">2  </w:t>
      </w:r>
      <w:r>
        <w:t xml:space="preserve">=  </w:t>
      </w:r>
      <w:r>
        <w:fldChar w:fldCharType="begin"/>
      </w:r>
      <w:r>
        <w:instrText xml:space="preserve"> EQ \f(3,4) </w:instrText>
      </w:r>
      <w:r>
        <w:fldChar w:fldCharType="end"/>
      </w:r>
      <w:r>
        <w:t xml:space="preserve"> [ 1 - </w:t>
      </w:r>
      <w:r>
        <w:fldChar w:fldCharType="begin"/>
      </w:r>
      <w:r>
        <w:instrText xml:space="preserve"> EQ \f(2,P) </w:instrText>
      </w:r>
      <w:r>
        <w:fldChar w:fldCharType="end"/>
      </w:r>
      <w:r>
        <w:t xml:space="preserve"> - </w:t>
      </w:r>
      <w:r>
        <w:fldChar w:fldCharType="begin"/>
      </w:r>
      <w:r>
        <w:instrText xml:space="preserve"> EQ \f(3,P</w:instrText>
      </w:r>
      <w:r>
        <w:rPr>
          <w:rStyle w:val="superscript"/>
        </w:rPr>
        <w:instrText>2</w:instrText>
      </w:r>
      <w:r>
        <w:instrText xml:space="preserve">) </w:instrText>
      </w:r>
      <w:r>
        <w:fldChar w:fldCharType="end"/>
      </w:r>
      <w:r>
        <w:t xml:space="preserve"> ] </w:t>
      </w:r>
    </w:p>
    <w:p w14:paraId="701AFDB3" w14:textId="77777777" w:rsidR="00C57D11" w:rsidRDefault="00C57D11" w:rsidP="00C57D11"/>
    <w:p w14:paraId="5683AF0B" w14:textId="77777777" w:rsidR="00C57D11" w:rsidRDefault="00C57D11" w:rsidP="00C57D11">
      <w:r>
        <w:t xml:space="preserve">Here is a plot: </w:t>
      </w:r>
    </w:p>
    <w:p w14:paraId="14DF0BF2" w14:textId="77777777" w:rsidR="00C57D11" w:rsidRDefault="00C57D11" w:rsidP="00C57D11">
      <w:r>
        <w:tab/>
      </w:r>
      <w:r>
        <w:pict>
          <v:shape id="_x0000_i1031" type="#_x0000_t75" style="width:376.5pt;height:111.75pt">
            <v:imagedata r:id="rId14" o:title=""/>
          </v:shape>
        </w:pict>
      </w:r>
    </w:p>
    <w:p w14:paraId="4BD9F950" w14:textId="77777777" w:rsidR="00C57D11" w:rsidRDefault="00C57D11" w:rsidP="00C57D11"/>
    <w:p w14:paraId="043E46F6" w14:textId="77777777" w:rsidR="00C57D11" w:rsidRDefault="00C57D11" w:rsidP="00C57D11">
      <w:r>
        <w:tab/>
        <w:t>Fig 2.6.4:  Autocorrelation function for Case 2 MLS sequence</w:t>
      </w:r>
    </w:p>
    <w:p w14:paraId="6434F720" w14:textId="77777777" w:rsidR="00C57D11" w:rsidRDefault="00C57D11" w:rsidP="00C57D11"/>
    <w:p w14:paraId="5EF96376" w14:textId="77777777" w:rsidR="00C57D11" w:rsidRDefault="00C57D11" w:rsidP="00C57D11">
      <w:r>
        <w:t xml:space="preserve">Upon comparing Fig 2.6.4 with Fig 2.5.2, one sees again that the autocorrelation function for the MLS sequence  (now defined over +1, -1 ) is just slightly different from that of a white sequence. </w:t>
      </w:r>
    </w:p>
    <w:p w14:paraId="206981BB" w14:textId="77777777" w:rsidR="00C57D11" w:rsidRDefault="00C57D11" w:rsidP="00C57D11"/>
    <w:p w14:paraId="0AA2B0F0" w14:textId="77777777" w:rsidR="00C57D11" w:rsidRDefault="00C57D11" w:rsidP="00C57D11">
      <w:r>
        <w:t xml:space="preserve">The corresponding Case 2 spectral power density from </w:t>
      </w:r>
      <w:r w:rsidRPr="00B82D12">
        <w:rPr>
          <w:color w:val="FF0000"/>
        </w:rPr>
        <w:t xml:space="preserve">(6.4.7) </w:t>
      </w:r>
      <w:r>
        <w:t xml:space="preserve">is, </w:t>
      </w:r>
    </w:p>
    <w:p w14:paraId="1E6A9E0A" w14:textId="77777777" w:rsidR="00C57D11" w:rsidRDefault="00C57D11" w:rsidP="00C57D11"/>
    <w:p w14:paraId="7B3D979B" w14:textId="77777777" w:rsidR="00C57D11" w:rsidRDefault="00C57D11" w:rsidP="00C57D11">
      <w:r>
        <w:tab/>
      </w:r>
      <w:r>
        <w:fldChar w:fldCharType="begin"/>
      </w:r>
      <w:r>
        <w:instrText xml:space="preserve"> EQ \F( &lt;|X(</w:instrText>
      </w:r>
      <w:r>
        <w:rPr>
          <w:rFonts w:ascii="Symbol" w:hAnsi="Symbol"/>
        </w:rPr>
        <w:instrText>w</w:instrText>
      </w:r>
      <w:r>
        <w:instrText>)|</w:instrText>
      </w:r>
      <w:r w:rsidRPr="004F60E1">
        <w:rPr>
          <w:rStyle w:val="superscript"/>
        </w:rPr>
        <w:instrText>2</w:instrText>
      </w:r>
      <w:r>
        <w:instrText xml:space="preserve">&gt; , 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sidRPr="004F60E1">
        <w:rPr>
          <w:rStyle w:val="subscript"/>
        </w:rPr>
        <w:instrText>pulse</w:instrText>
      </w:r>
      <w:r>
        <w:instrText>(</w:instrText>
      </w:r>
      <w:r>
        <w:rPr>
          <w:rFonts w:ascii="Symbol" w:hAnsi="Symbol"/>
        </w:rPr>
        <w:instrText>w</w:instrText>
      </w:r>
      <w:r>
        <w:instrText>)|</w:instrText>
      </w:r>
      <w:r w:rsidRPr="004F60E1">
        <w:rPr>
          <w:rStyle w:val="superscript"/>
        </w:rPr>
        <w:instrText>2</w:instrText>
      </w:r>
      <w:r>
        <w:instrText>,T</w:instrText>
      </w:r>
      <w:r w:rsidRPr="004F60E1">
        <w:rPr>
          <w:rStyle w:val="subscript"/>
        </w:rPr>
        <w:instrText>1</w:instrText>
      </w:r>
      <w:r>
        <w:instrText>)</w:instrText>
      </w:r>
      <w:r w:rsidRPr="004F60E1">
        <w:rPr>
          <w:rStyle w:val="superscript"/>
        </w:rPr>
        <w:instrText xml:space="preserve">  </w:instrText>
      </w:r>
      <w:r>
        <w:instrText xml:space="preserve">   </w:instrText>
      </w:r>
      <w:r>
        <w:rPr>
          <w:rFonts w:ascii="Symbol" w:hAnsi="Symbol"/>
        </w:rPr>
        <w:instrText xml:space="preserve"> </w:instrText>
      </w:r>
      <w:r>
        <w:rPr>
          <w:rFonts w:ascii="Symbol" w:hAnsi="Symbol"/>
        </w:rPr>
        <w:fldChar w:fldCharType="end"/>
      </w:r>
      <w:r>
        <w:t xml:space="preserve">{  1+1/P    +  (-1/P) </w:t>
      </w:r>
      <w:r>
        <w:fldChar w:fldCharType="begin"/>
      </w:r>
      <w:r>
        <w:instrText xml:space="preserve"> EQ \I\SU(m=-∞,∞,2</w:instrText>
      </w:r>
      <w:r>
        <w:rPr>
          <w:rFonts w:ascii="Symbol" w:hAnsi="Symbol"/>
        </w:rPr>
        <w:instrText>pd</w:instrText>
      </w:r>
      <w:r>
        <w:instrText>(</w:instrText>
      </w:r>
      <w:r>
        <w:rPr>
          <w:rFonts w:ascii="Symbol" w:hAnsi="Symbol"/>
        </w:rPr>
        <w:instrText>wT</w:instrText>
      </w:r>
      <w:r w:rsidRPr="004F60E1">
        <w:rPr>
          <w:rStyle w:val="subscript"/>
        </w:rPr>
        <w:instrText>1</w:instrText>
      </w:r>
      <w:r>
        <w:instrText>-2</w:instrText>
      </w:r>
      <w:r>
        <w:rPr>
          <w:rFonts w:ascii="Symbol" w:hAnsi="Symbol"/>
        </w:rPr>
        <w:instrText>p</w:instrText>
      </w:r>
      <w:r>
        <w:instrText xml:space="preserve">m)) </w:instrText>
      </w:r>
      <w:r>
        <w:rPr>
          <w:sz w:val="18"/>
          <w:szCs w:val="18"/>
        </w:rPr>
        <w:instrText xml:space="preserve"> </w:instrText>
      </w:r>
      <w:r>
        <w:rPr>
          <w:sz w:val="24"/>
          <w:szCs w:val="24"/>
        </w:rPr>
        <w:instrText xml:space="preserve"> </w:instrText>
      </w:r>
      <w:r>
        <w:instrText xml:space="preserve"> </w:instrText>
      </w:r>
      <w:r>
        <w:fldChar w:fldCharType="end"/>
      </w:r>
      <w:r>
        <w:rPr>
          <w:sz w:val="24"/>
          <w:szCs w:val="24"/>
        </w:rPr>
        <w:t>}</w:t>
      </w:r>
      <w:r>
        <w:tab/>
      </w:r>
    </w:p>
    <w:p w14:paraId="04EE1B6F" w14:textId="77777777" w:rsidR="00C57D11" w:rsidRDefault="00C57D11" w:rsidP="00C57D11">
      <w:r>
        <w:tab/>
      </w:r>
      <w:r>
        <w:tab/>
      </w:r>
      <w:r>
        <w:tab/>
      </w:r>
      <w:r>
        <w:tab/>
      </w:r>
      <w:r>
        <w:tab/>
      </w:r>
      <w:r>
        <w:tab/>
      </w:r>
      <w:r>
        <w:tab/>
      </w:r>
      <w:r>
        <w:tab/>
      </w:r>
      <w:r>
        <w:tab/>
      </w:r>
      <w:r>
        <w:tab/>
      </w:r>
      <w:r>
        <w:tab/>
      </w:r>
      <w:r>
        <w:tab/>
      </w:r>
      <w:r>
        <w:tab/>
        <w:t>(2.6.4)</w:t>
      </w:r>
    </w:p>
    <w:p w14:paraId="3D9F2A32" w14:textId="77777777" w:rsidR="00C57D11" w:rsidRDefault="00C57D11" w:rsidP="00C57D11">
      <w:r>
        <w:tab/>
      </w:r>
    </w:p>
    <w:p w14:paraId="1E2294D6" w14:textId="77777777" w:rsidR="00C57D11" w:rsidRDefault="00C57D11" w:rsidP="00C57D11">
      <w:r>
        <w:t>where P = 2</w:t>
      </w:r>
      <w:r w:rsidRPr="004F60E1">
        <w:rPr>
          <w:rStyle w:val="superscript"/>
        </w:rPr>
        <w:t>k</w:t>
      </w:r>
      <w:r>
        <w:t xml:space="preserve"> - 1. Now almost all the power is in the continuous spectrum</w:t>
      </w:r>
      <w:r w:rsidRPr="004144CA">
        <w:t xml:space="preserve">. </w:t>
      </w:r>
      <w:r>
        <w:t xml:space="preserve">For a white sequence, we set P = ∞ and find that all power is in the continuous spectrum . </w:t>
      </w:r>
    </w:p>
    <w:p w14:paraId="2FB492F6" w14:textId="77777777" w:rsidR="00C57D11" w:rsidRDefault="00C57D11" w:rsidP="00C57D11"/>
    <w:p w14:paraId="3D76AA34" w14:textId="77777777" w:rsidR="00C57D11" w:rsidRDefault="00C57D11" w:rsidP="00C57D11">
      <w:r>
        <w:t>For an NRZ signal, Case 1 and Case 2 are essentially the same. They differ only by a factor of 4 due to the factor-of-2 scale change on the height of the pulse</w:t>
      </w:r>
      <w:r w:rsidRPr="004144CA">
        <w:t xml:space="preserve">. </w:t>
      </w:r>
      <w:r>
        <w:t>The apparent discrete spectrum in (2.6.2) vanishes due to zeros in the quantity |X</w:t>
      </w:r>
      <w:r w:rsidRPr="004F60E1">
        <w:rPr>
          <w:rStyle w:val="subscript"/>
        </w:rPr>
        <w:t>pulse</w:t>
      </w:r>
      <w:r>
        <w:t>(</w:t>
      </w:r>
      <w:r>
        <w:rPr>
          <w:rFonts w:ascii="Symbol" w:hAnsi="Symbol"/>
        </w:rPr>
        <w:t></w:t>
      </w:r>
      <w:r>
        <w:t>)|</w:t>
      </w:r>
      <w:r w:rsidRPr="004F60E1">
        <w:rPr>
          <w:rStyle w:val="superscript"/>
        </w:rPr>
        <w:t>2</w:t>
      </w:r>
      <w:r w:rsidRPr="004144CA">
        <w:t xml:space="preserve">. </w:t>
      </w:r>
      <w:r>
        <w:t xml:space="preserve">Therefore: </w:t>
      </w:r>
    </w:p>
    <w:p w14:paraId="0C6C67A2" w14:textId="77777777" w:rsidR="00C57D11" w:rsidRDefault="00C57D11" w:rsidP="00C57D11"/>
    <w:p w14:paraId="35D0640E" w14:textId="77777777" w:rsidR="00C57D11" w:rsidRDefault="00C57D11" w:rsidP="00C57D11">
      <w:r>
        <w:rPr>
          <w:b/>
        </w:rPr>
        <w:t>Fact 2</w:t>
      </w:r>
      <w:r>
        <w:t xml:space="preserve">: Apart from a possible DC line, the spectrum of the MLS sequence output by a shift register generator is entirely continuous, and it is the envelope of the pulse shape used. </w:t>
      </w:r>
    </w:p>
    <w:p w14:paraId="169B3B64" w14:textId="77777777" w:rsidR="00291390" w:rsidRDefault="00C57D11" w:rsidP="00C57D11">
      <w:r>
        <w:br w:type="page"/>
      </w:r>
    </w:p>
    <w:sectPr w:rsidR="00291390">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3B156" w14:textId="77777777" w:rsidR="00DA6CEE" w:rsidRDefault="00DA6CEE">
      <w:r>
        <w:separator/>
      </w:r>
    </w:p>
  </w:endnote>
  <w:endnote w:type="continuationSeparator" w:id="0">
    <w:p w14:paraId="26CACAF7" w14:textId="77777777" w:rsidR="00DA6CEE" w:rsidRDefault="00DA6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0C9AB" w14:textId="77777777" w:rsidR="00D24F6F" w:rsidRDefault="00D24F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840C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BAA25" w14:textId="77777777" w:rsidR="00DA6CEE" w:rsidRDefault="00DA6CEE">
      <w:r>
        <w:separator/>
      </w:r>
    </w:p>
  </w:footnote>
  <w:footnote w:type="continuationSeparator" w:id="0">
    <w:p w14:paraId="0FE37903" w14:textId="77777777" w:rsidR="00DA6CEE" w:rsidRDefault="00DA6C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7D11"/>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4473"/>
    <w:rsid w:val="003B7107"/>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840C6"/>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A7DFB"/>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227E5"/>
    <w:rsid w:val="00C331FE"/>
    <w:rsid w:val="00C40F10"/>
    <w:rsid w:val="00C41294"/>
    <w:rsid w:val="00C5077C"/>
    <w:rsid w:val="00C51A25"/>
    <w:rsid w:val="00C57D11"/>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6A0B"/>
    <w:rsid w:val="00D24F6F"/>
    <w:rsid w:val="00D30172"/>
    <w:rsid w:val="00D72B37"/>
    <w:rsid w:val="00D75654"/>
    <w:rsid w:val="00D83409"/>
    <w:rsid w:val="00D86832"/>
    <w:rsid w:val="00D93762"/>
    <w:rsid w:val="00DA068D"/>
    <w:rsid w:val="00DA351B"/>
    <w:rsid w:val="00DA6CEE"/>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456C"/>
    <w:rsid w:val="00F3578B"/>
    <w:rsid w:val="00F42D11"/>
    <w:rsid w:val="00F4438E"/>
    <w:rsid w:val="00F5114F"/>
    <w:rsid w:val="00F55448"/>
    <w:rsid w:val="00F97418"/>
    <w:rsid w:val="00FA223C"/>
    <w:rsid w:val="00FB71C5"/>
    <w:rsid w:val="00FE4914"/>
    <w:rsid w:val="00FE4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25CA2"/>
  <w15:chartTrackingRefBased/>
  <w15:docId w15:val="{D44A305D-C6DE-4BEC-9E40-90EBC3998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oleObject" Target="embeddings/oleObject2.bin"/><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wmf"/><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oleObject" Target="embeddings/oleObject1.bin"/><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4058</Words>
  <Characters>16436</Characters>
  <Application>Microsoft Office Word</Application>
  <DocSecurity>4</DocSecurity>
  <Lines>513</Lines>
  <Paragraphs>273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2026-09-06T19:45:00Z</dcterms:created>
  <dcterms:modified xsi:type="dcterms:W3CDTF">2026-09-06T19:45:00Z</dcterms:modified>
</cp:coreProperties>
</file>