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72076" w14:textId="77777777" w:rsidR="00291390" w:rsidRDefault="00291390">
      <w:pPr>
        <w:tabs>
          <w:tab w:val="right" w:pos="9270"/>
        </w:tabs>
      </w:pPr>
      <w:r>
        <w:rPr>
          <w:b/>
        </w:rPr>
        <w:t>This is the Title</w:t>
      </w:r>
      <w:r>
        <w:rPr>
          <w:b/>
        </w:rPr>
        <w:tab/>
      </w:r>
      <w:r>
        <w:tab/>
      </w:r>
      <w:r>
        <w:tab/>
      </w:r>
      <w:r>
        <w:tab/>
      </w:r>
      <w:r>
        <w:tab/>
      </w:r>
      <w:r>
        <w:tab/>
        <w:t>PhL</w:t>
      </w:r>
      <w:r>
        <w:tab/>
      </w:r>
      <w:r>
        <w:tab/>
        <w:t>3.26.05</w:t>
      </w:r>
    </w:p>
    <w:p w14:paraId="74353BBC" w14:textId="77777777" w:rsidR="00291390" w:rsidRDefault="00291390">
      <w:pPr>
        <w:tabs>
          <w:tab w:val="left" w:pos="7200"/>
          <w:tab w:val="left" w:pos="7920"/>
          <w:tab w:val="right" w:pos="9270"/>
        </w:tabs>
      </w:pPr>
    </w:p>
    <w:p w14:paraId="394198A7" w14:textId="77777777" w:rsidR="00291390" w:rsidRDefault="00291390">
      <w:r>
        <w:t xml:space="preserve">Note that page numbering is turned on in this template. </w:t>
      </w:r>
    </w:p>
    <w:p w14:paraId="248A142A" w14:textId="77777777" w:rsidR="00E870B8" w:rsidRDefault="00E870B8"/>
    <w:p w14:paraId="60344C66" w14:textId="77777777" w:rsidR="00E870B8" w:rsidRDefault="00E870B8" w:rsidP="00E870B8">
      <w:pPr>
        <w:rPr>
          <w:b/>
        </w:rPr>
      </w:pPr>
      <w:r>
        <w:rPr>
          <w:b/>
          <w:u w:val="single"/>
        </w:rPr>
        <w:t>Chapter Contents</w:t>
      </w:r>
    </w:p>
    <w:p w14:paraId="5163C749" w14:textId="77777777" w:rsidR="00E870B8" w:rsidRDefault="00E870B8" w:rsidP="00E870B8">
      <w:pPr>
        <w:rPr>
          <w:b/>
        </w:rPr>
      </w:pPr>
    </w:p>
    <w:p w14:paraId="7BE11A60" w14:textId="77777777" w:rsidR="00E870B8" w:rsidRDefault="00E870B8" w:rsidP="00E870B8">
      <w:pPr>
        <w:rPr>
          <w:b/>
        </w:rPr>
      </w:pPr>
      <w:r>
        <w:rPr>
          <w:b/>
        </w:rPr>
        <w:t>1.1. Review of the Z Transform</w:t>
      </w:r>
    </w:p>
    <w:p w14:paraId="05BDD36F" w14:textId="77777777" w:rsidR="00E870B8" w:rsidRDefault="00E870B8" w:rsidP="00E870B8">
      <w:pPr>
        <w:rPr>
          <w:b/>
          <w:sz w:val="24"/>
          <w:szCs w:val="24"/>
        </w:rPr>
      </w:pPr>
    </w:p>
    <w:p w14:paraId="5E64F4DB" w14:textId="77777777" w:rsidR="00E870B8" w:rsidRDefault="00E870B8" w:rsidP="00E870B8">
      <w:r>
        <w:rPr>
          <w:b/>
        </w:rPr>
        <w:t>1.2. A Polynomial Divider</w:t>
      </w:r>
    </w:p>
    <w:p w14:paraId="621263DA" w14:textId="77777777" w:rsidR="00E870B8" w:rsidRDefault="00E870B8" w:rsidP="00E870B8">
      <w:pPr>
        <w:ind w:left="800"/>
      </w:pPr>
      <w:r>
        <w:t>Figure 1:  a polynomial divider circuit,Symbols, Analysis of Figure 1</w:t>
      </w:r>
    </w:p>
    <w:p w14:paraId="768D8A6B" w14:textId="77777777" w:rsidR="00E870B8" w:rsidRDefault="00E870B8" w:rsidP="00E870B8">
      <w:pPr>
        <w:ind w:left="800"/>
        <w:rPr>
          <w:sz w:val="24"/>
          <w:szCs w:val="24"/>
        </w:rPr>
      </w:pPr>
      <w:r>
        <w:t>Registers:  hold the next k symbols of O(z)</w:t>
      </w:r>
    </w:p>
    <w:p w14:paraId="2F041E1D" w14:textId="77777777" w:rsidR="00E870B8" w:rsidRDefault="00E870B8" w:rsidP="00E870B8">
      <w:pPr>
        <w:ind w:left="800"/>
      </w:pPr>
      <w:r>
        <w:t>Example:  The Scrambler</w:t>
      </w:r>
    </w:p>
    <w:p w14:paraId="4C040019" w14:textId="77777777" w:rsidR="00E870B8" w:rsidRDefault="00E870B8" w:rsidP="00E870B8">
      <w:pPr>
        <w:ind w:left="800"/>
        <w:rPr>
          <w:b/>
        </w:rPr>
      </w:pPr>
    </w:p>
    <w:p w14:paraId="50849673" w14:textId="77777777" w:rsidR="00E870B8" w:rsidRDefault="00E870B8" w:rsidP="00E870B8">
      <w:pPr>
        <w:rPr>
          <w:b/>
        </w:rPr>
      </w:pPr>
      <w:r>
        <w:rPr>
          <w:b/>
        </w:rPr>
        <w:t>1.3  Interpretation of Polynomial Division</w:t>
      </w:r>
    </w:p>
    <w:p w14:paraId="098C8BAD" w14:textId="77777777" w:rsidR="00E870B8" w:rsidRDefault="00E870B8" w:rsidP="00E870B8">
      <w:pPr>
        <w:ind w:left="800"/>
      </w:pPr>
      <w:r>
        <w:t>Finite Division,  The Hidden Remainder</w:t>
      </w:r>
    </w:p>
    <w:p w14:paraId="6FD733C7" w14:textId="77777777" w:rsidR="00E870B8" w:rsidRDefault="00E870B8" w:rsidP="00E870B8">
      <w:pPr>
        <w:ind w:left="800"/>
      </w:pPr>
      <w:r>
        <w:t>Impulse Response</w:t>
      </w:r>
    </w:p>
    <w:p w14:paraId="2DEA4185" w14:textId="77777777" w:rsidR="00E870B8" w:rsidRDefault="00E870B8" w:rsidP="00E870B8">
      <w:pPr>
        <w:ind w:left="800"/>
        <w:rPr>
          <w:b/>
        </w:rPr>
      </w:pPr>
    </w:p>
    <w:p w14:paraId="0EE05845" w14:textId="77777777" w:rsidR="00E870B8" w:rsidRDefault="00E870B8" w:rsidP="00E870B8">
      <w:pPr>
        <w:rPr>
          <w:b/>
        </w:rPr>
      </w:pPr>
      <w:r>
        <w:rPr>
          <w:b/>
        </w:rPr>
        <w:t xml:space="preserve">1.4  The standard form of the polynomial divider. </w:t>
      </w:r>
    </w:p>
    <w:p w14:paraId="4FA71772" w14:textId="77777777" w:rsidR="00E870B8" w:rsidRDefault="00E870B8" w:rsidP="00E870B8">
      <w:pPr>
        <w:keepNext/>
        <w:ind w:left="800"/>
      </w:pPr>
      <w:r>
        <w:t>Figure 2:  The standard polynomial divider circuit,  Analysis of Figure 2</w:t>
      </w:r>
    </w:p>
    <w:p w14:paraId="583B5C16" w14:textId="77777777" w:rsidR="00E870B8" w:rsidRDefault="00E870B8" w:rsidP="00E870B8">
      <w:pPr>
        <w:ind w:left="800"/>
      </w:pPr>
      <w:r>
        <w:t>Registers:  hold the current dividend</w:t>
      </w:r>
    </w:p>
    <w:p w14:paraId="78489281" w14:textId="77777777" w:rsidR="00E870B8" w:rsidRDefault="00E870B8" w:rsidP="00E870B8">
      <w:pPr>
        <w:ind w:left="800"/>
        <w:rPr>
          <w:b/>
          <w:sz w:val="24"/>
          <w:szCs w:val="24"/>
        </w:rPr>
      </w:pPr>
    </w:p>
    <w:p w14:paraId="132948E4" w14:textId="77777777" w:rsidR="00E870B8" w:rsidRDefault="00E870B8" w:rsidP="00E870B8">
      <w:pPr>
        <w:rPr>
          <w:b/>
        </w:rPr>
      </w:pPr>
      <w:r>
        <w:rPr>
          <w:b/>
        </w:rPr>
        <w:t>1.5  Comparison to Long Division of Polynomials</w:t>
      </w:r>
    </w:p>
    <w:p w14:paraId="31DE0734" w14:textId="77777777" w:rsidR="00E870B8" w:rsidRDefault="00E870B8" w:rsidP="00E870B8">
      <w:pPr>
        <w:ind w:left="800"/>
      </w:pPr>
      <w:r>
        <w:t>Figure 3: long division</w:t>
      </w:r>
    </w:p>
    <w:p w14:paraId="2DC72E75" w14:textId="77777777" w:rsidR="00E870B8" w:rsidRDefault="00E870B8" w:rsidP="00E870B8">
      <w:pPr>
        <w:ind w:left="800"/>
      </w:pPr>
      <w:r>
        <w:t xml:space="preserve">Figure 4 : register contents of Figure 2 after each clock. </w:t>
      </w:r>
    </w:p>
    <w:p w14:paraId="4D4E0CCE" w14:textId="77777777" w:rsidR="00E870B8" w:rsidRDefault="00E870B8" w:rsidP="00E870B8">
      <w:pPr>
        <w:ind w:left="800"/>
      </w:pPr>
      <w:r>
        <w:t xml:space="preserve">Figure 5 : vectorized action of the divider of Figure 2. </w:t>
      </w:r>
    </w:p>
    <w:p w14:paraId="464E0D8F" w14:textId="77777777" w:rsidR="00E870B8" w:rsidRDefault="00E870B8" w:rsidP="00E870B8">
      <w:pPr>
        <w:ind w:left="800"/>
      </w:pPr>
      <w:r>
        <w:t>Application of Figure 2 to CRC :</w:t>
      </w:r>
    </w:p>
    <w:p w14:paraId="3B6AEECE" w14:textId="77777777" w:rsidR="00E870B8" w:rsidRDefault="00E870B8" w:rsidP="00E870B8">
      <w:pPr>
        <w:ind w:left="800"/>
      </w:pPr>
      <w:r>
        <w:t>Figure 6 : explanation of Figure 1</w:t>
      </w:r>
    </w:p>
    <w:p w14:paraId="10583619" w14:textId="77777777" w:rsidR="00E870B8" w:rsidRDefault="00E870B8" w:rsidP="00E870B8">
      <w:pPr>
        <w:ind w:left="800"/>
      </w:pPr>
    </w:p>
    <w:p w14:paraId="232007B8" w14:textId="77777777" w:rsidR="00E870B8" w:rsidRDefault="00E870B8" w:rsidP="00E870B8">
      <w:r>
        <w:rPr>
          <w:b/>
        </w:rPr>
        <w:t>1.6. A Polynomial Multiplier</w:t>
      </w:r>
    </w:p>
    <w:p w14:paraId="1ED4DEE2" w14:textId="77777777" w:rsidR="00E870B8" w:rsidRDefault="00E870B8" w:rsidP="00E870B8">
      <w:pPr>
        <w:ind w:left="800"/>
      </w:pPr>
      <w:r>
        <w:t>Figure 7:  A polynomial multiplier circuit, Analysis of Figure 7</w:t>
      </w:r>
    </w:p>
    <w:p w14:paraId="6777510D" w14:textId="77777777" w:rsidR="00E870B8" w:rsidRDefault="00E870B8" w:rsidP="00E870B8">
      <w:pPr>
        <w:ind w:left="800"/>
      </w:pPr>
      <w:r>
        <w:t>Interpretation of Polynomial Multiplication</w:t>
      </w:r>
    </w:p>
    <w:p w14:paraId="676D4E77" w14:textId="77777777" w:rsidR="00E870B8" w:rsidRDefault="00E870B8" w:rsidP="00E870B8">
      <w:pPr>
        <w:ind w:left="800"/>
      </w:pPr>
      <w:r>
        <w:t>Impulse Response</w:t>
      </w:r>
    </w:p>
    <w:p w14:paraId="676816E6" w14:textId="77777777" w:rsidR="00E870B8" w:rsidRDefault="00E870B8" w:rsidP="00E870B8">
      <w:pPr>
        <w:ind w:left="800"/>
      </w:pPr>
      <w:r>
        <w:t xml:space="preserve">Registers:  hold the most recent k input symbols of I(z). </w:t>
      </w:r>
    </w:p>
    <w:p w14:paraId="1F43766F" w14:textId="77777777" w:rsidR="00E870B8" w:rsidRDefault="00E870B8" w:rsidP="00E870B8">
      <w:pPr>
        <w:ind w:left="800"/>
      </w:pPr>
      <w:r>
        <w:t xml:space="preserve">Example: The Descrambler </w:t>
      </w:r>
    </w:p>
    <w:p w14:paraId="7A2343FB" w14:textId="77777777" w:rsidR="00E870B8" w:rsidRDefault="00E870B8" w:rsidP="00E870B8">
      <w:pPr>
        <w:ind w:left="800"/>
      </w:pPr>
    </w:p>
    <w:p w14:paraId="35F3F536" w14:textId="77777777" w:rsidR="00E870B8" w:rsidRDefault="00E870B8" w:rsidP="00E870B8">
      <w:pPr>
        <w:rPr>
          <w:b/>
        </w:rPr>
      </w:pPr>
      <w:r>
        <w:rPr>
          <w:b/>
        </w:rPr>
        <w:t xml:space="preserve">1.7 The standard form of the polynomial multiplier. </w:t>
      </w:r>
    </w:p>
    <w:p w14:paraId="6B12EA5D" w14:textId="77777777" w:rsidR="00E870B8" w:rsidRDefault="00E870B8" w:rsidP="00E870B8">
      <w:pPr>
        <w:ind w:left="800"/>
      </w:pPr>
      <w:r>
        <w:t>Figure 8:  The standard polynomial multiplier circuit,  Analysis of Figure 8</w:t>
      </w:r>
    </w:p>
    <w:p w14:paraId="4FB5D224" w14:textId="77777777" w:rsidR="00E870B8" w:rsidRDefault="00E870B8" w:rsidP="00E870B8">
      <w:pPr>
        <w:ind w:left="800"/>
      </w:pPr>
      <w:r>
        <w:t>Registers: hold the current partial product</w:t>
      </w:r>
    </w:p>
    <w:p w14:paraId="0D4B9FB3" w14:textId="77777777" w:rsidR="00E870B8" w:rsidRDefault="00E870B8" w:rsidP="00E870B8">
      <w:pPr>
        <w:ind w:left="800"/>
        <w:rPr>
          <w:sz w:val="24"/>
          <w:szCs w:val="24"/>
        </w:rPr>
      </w:pPr>
      <w:r>
        <w:t>Figure 9: Comparison of Figure 7 with Long Multiplication</w:t>
      </w:r>
    </w:p>
    <w:p w14:paraId="293A49BB" w14:textId="77777777" w:rsidR="00E870B8" w:rsidRDefault="00E870B8" w:rsidP="00E870B8">
      <w:pPr>
        <w:ind w:left="800"/>
      </w:pPr>
      <w:r>
        <w:t>Figure 10: Comparison of Figure 8 with Long Multiplication</w:t>
      </w:r>
    </w:p>
    <w:p w14:paraId="3C2B4B26" w14:textId="77777777" w:rsidR="00E870B8" w:rsidRDefault="00E870B8" w:rsidP="00E870B8">
      <w:pPr>
        <w:ind w:left="800"/>
      </w:pPr>
      <w:r>
        <w:t>Figure 11:  Vectorized view of Figure 8 Long Multiplication</w:t>
      </w:r>
    </w:p>
    <w:p w14:paraId="63EEBDD4" w14:textId="77777777" w:rsidR="00E870B8" w:rsidRDefault="00E870B8" w:rsidP="00E870B8">
      <w:pPr>
        <w:ind w:left="800"/>
      </w:pPr>
    </w:p>
    <w:p w14:paraId="58F563BA" w14:textId="77777777" w:rsidR="00E870B8" w:rsidRDefault="00E870B8" w:rsidP="00E870B8">
      <w:pPr>
        <w:rPr>
          <w:b/>
        </w:rPr>
      </w:pPr>
      <w:r>
        <w:rPr>
          <w:b/>
        </w:rPr>
        <w:t>1.8  Polynomial Processors in the Time Domain</w:t>
      </w:r>
    </w:p>
    <w:p w14:paraId="58FFBE1F" w14:textId="77777777" w:rsidR="00E870B8" w:rsidRDefault="00E870B8" w:rsidP="00E870B8">
      <w:pPr>
        <w:ind w:left="800"/>
      </w:pPr>
      <w:r>
        <w:t>The Multiplier of Figure 7</w:t>
      </w:r>
    </w:p>
    <w:p w14:paraId="662D8626" w14:textId="77777777" w:rsidR="00E870B8" w:rsidRDefault="00E870B8" w:rsidP="00E870B8">
      <w:pPr>
        <w:ind w:left="800"/>
      </w:pPr>
      <w:r>
        <w:t>The Divider of Figure 1</w:t>
      </w:r>
    </w:p>
    <w:p w14:paraId="7B80464E" w14:textId="77777777" w:rsidR="00E870B8" w:rsidRDefault="00E870B8" w:rsidP="00E870B8">
      <w:pPr>
        <w:ind w:left="800"/>
      </w:pPr>
      <w:r>
        <w:t>Convolution Theorem Approach,  Summary box</w:t>
      </w:r>
    </w:p>
    <w:p w14:paraId="03160AC3" w14:textId="77777777" w:rsidR="00E870B8" w:rsidRDefault="00E870B8" w:rsidP="00E870B8">
      <w:pPr>
        <w:ind w:left="800"/>
      </w:pPr>
    </w:p>
    <w:p w14:paraId="7FA78805" w14:textId="77777777" w:rsidR="00E870B8" w:rsidRDefault="00E870B8" w:rsidP="00E870B8">
      <w:pPr>
        <w:rPr>
          <w:b/>
        </w:rPr>
      </w:pPr>
      <w:r>
        <w:rPr>
          <w:b/>
        </w:rPr>
        <w:t>1.9  Simultaneous Polynomial Multiply and Divide</w:t>
      </w:r>
    </w:p>
    <w:p w14:paraId="591A15F6" w14:textId="77777777" w:rsidR="00E870B8" w:rsidRDefault="00E870B8" w:rsidP="00E870B8">
      <w:pPr>
        <w:ind w:left="800"/>
        <w:rPr>
          <w:sz w:val="24"/>
          <w:szCs w:val="24"/>
        </w:rPr>
      </w:pPr>
      <w:r>
        <w:t>Figure 12:  A simultaneous polynomial multiplier and divider.</w:t>
      </w:r>
    </w:p>
    <w:p w14:paraId="58C96FBC" w14:textId="77777777" w:rsidR="00E870B8" w:rsidRDefault="00E870B8" w:rsidP="00E870B8">
      <w:pPr>
        <w:ind w:left="800"/>
      </w:pPr>
      <w:r>
        <w:t>Analysis of Figure 12</w:t>
      </w:r>
    </w:p>
    <w:p w14:paraId="42D05251" w14:textId="77777777" w:rsidR="00E870B8" w:rsidRDefault="00E870B8" w:rsidP="00E870B8">
      <w:pPr>
        <w:ind w:left="800"/>
      </w:pPr>
      <w:r>
        <w:t xml:space="preserve">Application:  A CRC checksum calculator. </w:t>
      </w:r>
    </w:p>
    <w:p w14:paraId="4CF2D128" w14:textId="77777777" w:rsidR="00E870B8" w:rsidRDefault="00E870B8" w:rsidP="00E870B8"/>
    <w:p w14:paraId="1A4EBC4E" w14:textId="77777777" w:rsidR="00E870B8" w:rsidRDefault="00E870B8" w:rsidP="00E870B8">
      <w:pPr>
        <w:pStyle w:val="Heading3"/>
      </w:pPr>
      <w:bookmarkStart w:id="0" w:name="_Toc357060170"/>
      <w:r>
        <w:t>Appendix 1.1.  Processing polynomials vs. processing integers.</w:t>
      </w:r>
      <w:bookmarkEnd w:id="0"/>
      <w:r>
        <w:t xml:space="preserve"> </w:t>
      </w:r>
    </w:p>
    <w:p w14:paraId="599ACED5" w14:textId="77777777" w:rsidR="00E870B8" w:rsidRDefault="00E870B8"/>
    <w:p w14:paraId="22FD9AB2" w14:textId="77777777" w:rsidR="00E870B8" w:rsidRDefault="00E870B8"/>
    <w:p w14:paraId="762465EB" w14:textId="77777777" w:rsidR="00E870B8" w:rsidRDefault="00E870B8">
      <w:r>
        <w:t>***************************************************</w:t>
      </w:r>
    </w:p>
    <w:p w14:paraId="6D66DE9B" w14:textId="77777777" w:rsidR="00E870B8" w:rsidRDefault="00E870B8"/>
    <w:p w14:paraId="1E76D26D" w14:textId="77777777" w:rsidR="00E870B8" w:rsidRDefault="00E870B8" w:rsidP="00E870B8">
      <w:pPr>
        <w:rPr>
          <w:b/>
          <w:u w:val="single"/>
        </w:rPr>
      </w:pPr>
      <w:r>
        <w:rPr>
          <w:b/>
          <w:u w:val="single"/>
        </w:rPr>
        <w:t>Chapter Contents</w:t>
      </w:r>
      <w:r>
        <w:t xml:space="preserve">  (partial)</w:t>
      </w:r>
    </w:p>
    <w:p w14:paraId="4F736BA6" w14:textId="77777777" w:rsidR="00E870B8" w:rsidRDefault="00E870B8" w:rsidP="00E870B8">
      <w:pPr>
        <w:rPr>
          <w:b/>
          <w:u w:val="single"/>
        </w:rPr>
      </w:pPr>
    </w:p>
    <w:p w14:paraId="19F5A728" w14:textId="77777777" w:rsidR="00E870B8" w:rsidRDefault="00E870B8" w:rsidP="00E870B8">
      <w:pPr>
        <w:rPr>
          <w:b/>
          <w:sz w:val="24"/>
          <w:szCs w:val="24"/>
        </w:rPr>
      </w:pPr>
      <w:r>
        <w:rPr>
          <w:b/>
          <w:sz w:val="24"/>
          <w:szCs w:val="24"/>
        </w:rPr>
        <w:t>2.1. The Maximum Period of a Shift Register Generator</w:t>
      </w:r>
    </w:p>
    <w:p w14:paraId="001A79EF" w14:textId="77777777" w:rsidR="00E870B8" w:rsidRDefault="00E870B8" w:rsidP="00E870B8">
      <w:pPr>
        <w:ind w:left="800"/>
      </w:pPr>
      <w:r>
        <w:rPr>
          <w:b/>
        </w:rPr>
        <w:t xml:space="preserve">Definitions:  </w:t>
      </w:r>
      <w:r>
        <w:t>state vector period, output period</w:t>
      </w:r>
    </w:p>
    <w:p w14:paraId="12C4757B" w14:textId="77777777" w:rsidR="00E870B8" w:rsidRDefault="00E870B8" w:rsidP="00E870B8">
      <w:pPr>
        <w:ind w:left="800"/>
      </w:pPr>
      <w:r>
        <w:rPr>
          <w:b/>
        </w:rPr>
        <w:t>Fact 2</w:t>
      </w:r>
      <w:r>
        <w:t>:  In a shift register generator with k registers each of which can store Q symbols,  neither the state vector period nor the output period can exceed Q</w:t>
      </w:r>
      <w:r>
        <w:rPr>
          <w:rStyle w:val="superscript"/>
        </w:rPr>
        <w:t xml:space="preserve">k </w:t>
      </w:r>
      <w:r>
        <w:t xml:space="preserve"> - 1. </w:t>
      </w:r>
    </w:p>
    <w:p w14:paraId="15DBB73F" w14:textId="77777777" w:rsidR="00E870B8" w:rsidRDefault="00E870B8" w:rsidP="00E870B8">
      <w:pPr>
        <w:ind w:left="800"/>
      </w:pPr>
    </w:p>
    <w:p w14:paraId="29119947" w14:textId="77777777" w:rsidR="00E870B8" w:rsidRDefault="00E870B8" w:rsidP="00E870B8">
      <w:pPr>
        <w:rPr>
          <w:b/>
          <w:sz w:val="24"/>
          <w:szCs w:val="24"/>
        </w:rPr>
      </w:pPr>
      <w:r>
        <w:rPr>
          <w:b/>
          <w:sz w:val="24"/>
          <w:szCs w:val="24"/>
        </w:rPr>
        <w:t>2.2  The State Vector Sequence of a Shift Register Generator</w:t>
      </w:r>
    </w:p>
    <w:p w14:paraId="2331F6F8" w14:textId="77777777" w:rsidR="00E870B8" w:rsidRDefault="00E870B8" w:rsidP="00E870B8">
      <w:pPr>
        <w:ind w:left="800"/>
      </w:pPr>
      <w:r>
        <w:t>The Figure 2 Iteration Equation</w:t>
      </w:r>
    </w:p>
    <w:p w14:paraId="4EDC3A4C" w14:textId="77777777" w:rsidR="00E870B8" w:rsidRDefault="00E870B8" w:rsidP="00E870B8">
      <w:pPr>
        <w:ind w:left="800"/>
      </w:pPr>
      <w:r>
        <w:t>A note on Symbols</w:t>
      </w:r>
    </w:p>
    <w:p w14:paraId="71B543E8" w14:textId="77777777" w:rsidR="00E870B8" w:rsidRDefault="00E870B8" w:rsidP="00E870B8">
      <w:pPr>
        <w:ind w:left="800"/>
      </w:pPr>
      <w:r>
        <w:t>Galois Field Review</w:t>
      </w:r>
    </w:p>
    <w:p w14:paraId="51FB145D" w14:textId="77777777" w:rsidR="00E870B8" w:rsidRDefault="00E870B8" w:rsidP="00E870B8">
      <w:pPr>
        <w:ind w:left="800"/>
      </w:pPr>
      <w:r>
        <w:rPr>
          <w:b/>
        </w:rPr>
        <w:t>Fact 3</w:t>
      </w:r>
      <w:r>
        <w:t>:  Any monic h(x) of degree k that is irreducible over GF(p) is the minimum polynomial of the element {x} of GF(q=p</w:t>
      </w:r>
      <w:r>
        <w:rPr>
          <w:rStyle w:val="superscript"/>
        </w:rPr>
        <w:t>k</w:t>
      </w:r>
      <w:r>
        <w:t xml:space="preserve">). </w:t>
      </w:r>
    </w:p>
    <w:p w14:paraId="28492202" w14:textId="77777777" w:rsidR="00E870B8" w:rsidRDefault="00E870B8" w:rsidP="00E870B8">
      <w:pPr>
        <w:ind w:left="800"/>
      </w:pPr>
      <w:r>
        <w:rPr>
          <w:b/>
        </w:rPr>
        <w:t>The Figure 2 Galois Iterator</w:t>
      </w:r>
    </w:p>
    <w:p w14:paraId="18AA619F" w14:textId="77777777" w:rsidR="00E870B8" w:rsidRDefault="00E870B8" w:rsidP="00E870B8">
      <w:pPr>
        <w:ind w:left="800"/>
      </w:pPr>
      <w:r>
        <w:rPr>
          <w:b/>
        </w:rPr>
        <w:t>Fact 5</w:t>
      </w:r>
      <w:r>
        <w:t>:  The state vector of a (Figure 2) shift register generator steps periodically through some subset N of the non-zero elements of GF(p</w:t>
      </w:r>
      <w:r>
        <w:rPr>
          <w:rStyle w:val="superscript"/>
        </w:rPr>
        <w:t>k</w:t>
      </w:r>
      <w:r>
        <w:t>), provided it is initialized in some non-zero state. The state vector period N must integrally divide p</w:t>
      </w:r>
      <w:r>
        <w:rPr>
          <w:rStyle w:val="superscript"/>
        </w:rPr>
        <w:t>k</w:t>
      </w:r>
      <w:r>
        <w:t xml:space="preserve"> - 1, so N ≤ p</w:t>
      </w:r>
      <w:r>
        <w:rPr>
          <w:rStyle w:val="superscript"/>
        </w:rPr>
        <w:t>k</w:t>
      </w:r>
      <w:r>
        <w:t xml:space="preserve"> - 1. The integer N is the order of {x}. </w:t>
      </w:r>
    </w:p>
    <w:p w14:paraId="5B6FE1C2" w14:textId="77777777" w:rsidR="00E870B8" w:rsidRDefault="00E870B8" w:rsidP="00E870B8">
      <w:pPr>
        <w:ind w:left="800"/>
      </w:pPr>
      <w:r>
        <w:rPr>
          <w:b/>
        </w:rPr>
        <w:t>Fact 6</w:t>
      </w:r>
      <w:r>
        <w:t>:  If p</w:t>
      </w:r>
      <w:r>
        <w:rPr>
          <w:rStyle w:val="superscript"/>
        </w:rPr>
        <w:t>k</w:t>
      </w:r>
      <w:r>
        <w:t xml:space="preserve"> - 1 happens to be a prime number, the state vector period is p</w:t>
      </w:r>
      <w:r>
        <w:rPr>
          <w:rStyle w:val="superscript"/>
        </w:rPr>
        <w:t>k</w:t>
      </w:r>
      <w:r>
        <w:t xml:space="preserve"> - 1. </w:t>
      </w:r>
    </w:p>
    <w:p w14:paraId="6E34B6E0" w14:textId="77777777" w:rsidR="00E870B8" w:rsidRDefault="00E870B8" w:rsidP="00E870B8">
      <w:pPr>
        <w:ind w:left="800"/>
      </w:pPr>
      <w:r>
        <w:rPr>
          <w:b/>
        </w:rPr>
        <w:t>Fact 8</w:t>
      </w:r>
      <w:r>
        <w:t xml:space="preserve">:  If h(x) is a </w:t>
      </w:r>
      <w:r>
        <w:rPr>
          <w:i/>
        </w:rPr>
        <w:t>primitive polynomial</w:t>
      </w:r>
      <w:r>
        <w:t xml:space="preserve"> of GF(q=p</w:t>
      </w:r>
      <w:r>
        <w:rPr>
          <w:rStyle w:val="superscript"/>
        </w:rPr>
        <w:t>k</w:t>
      </w:r>
      <w:r>
        <w:t>), then the state vector period is is p</w:t>
      </w:r>
      <w:r>
        <w:rPr>
          <w:rStyle w:val="superscript"/>
        </w:rPr>
        <w:t>k</w:t>
      </w:r>
      <w:r>
        <w:t>-1.</w:t>
      </w:r>
    </w:p>
    <w:p w14:paraId="7758A2B0" w14:textId="77777777" w:rsidR="00E870B8" w:rsidRDefault="00E870B8" w:rsidP="00E870B8">
      <w:pPr>
        <w:ind w:left="800"/>
      </w:pPr>
      <w:r>
        <w:t>An example :  GF(q=2</w:t>
      </w:r>
      <w:r>
        <w:rPr>
          <w:rStyle w:val="superscript"/>
        </w:rPr>
        <w:t>9</w:t>
      </w:r>
      <w:r>
        <w:t>)</w:t>
      </w:r>
    </w:p>
    <w:p w14:paraId="1E6628C2" w14:textId="77777777" w:rsidR="00E870B8" w:rsidRDefault="00E870B8" w:rsidP="00E870B8">
      <w:pPr>
        <w:ind w:left="800"/>
        <w:rPr>
          <w:b/>
        </w:rPr>
      </w:pPr>
      <w:r>
        <w:t xml:space="preserve">The non-terminating Remainder in polynomial division. </w:t>
      </w:r>
    </w:p>
    <w:p w14:paraId="503666D4" w14:textId="77777777" w:rsidR="00E870B8" w:rsidRDefault="00E870B8" w:rsidP="00E870B8">
      <w:pPr>
        <w:ind w:left="800"/>
      </w:pPr>
      <w:r>
        <w:rPr>
          <w:b/>
        </w:rPr>
        <w:t>Fact 10</w:t>
      </w:r>
      <w:r>
        <w:t xml:space="preserve">:  The </w:t>
      </w:r>
      <w:r>
        <w:rPr>
          <w:i/>
        </w:rPr>
        <w:t>state vector period</w:t>
      </w:r>
      <w:r>
        <w:t xml:space="preserve"> of a Figure 2 shift register generator is the same as the </w:t>
      </w:r>
      <w:r>
        <w:rPr>
          <w:i/>
        </w:rPr>
        <w:t>period</w:t>
      </w:r>
      <w:r>
        <w:t xml:space="preserve"> of h(x) .</w:t>
      </w:r>
    </w:p>
    <w:p w14:paraId="5213B060" w14:textId="77777777" w:rsidR="00E870B8" w:rsidRDefault="00E870B8" w:rsidP="00E870B8">
      <w:pPr>
        <w:ind w:left="800"/>
      </w:pPr>
      <w:r>
        <w:rPr>
          <w:b/>
        </w:rPr>
        <w:t>Fact 11</w:t>
      </w:r>
      <w:r>
        <w:t xml:space="preserve">:  The period of any particular register of the Figure 2 circuit must integrally divide the state vector period N. </w:t>
      </w:r>
    </w:p>
    <w:p w14:paraId="58623927" w14:textId="77777777" w:rsidR="00E870B8" w:rsidRDefault="00E870B8" w:rsidP="00E870B8">
      <w:pPr>
        <w:ind w:left="800"/>
      </w:pPr>
      <w:r>
        <w:rPr>
          <w:b/>
        </w:rPr>
        <w:t>Corollary</w:t>
      </w:r>
      <w:r>
        <w:t xml:space="preserve">:  The </w:t>
      </w:r>
      <w:r>
        <w:rPr>
          <w:i/>
        </w:rPr>
        <w:t>output period</w:t>
      </w:r>
      <w:r>
        <w:t xml:space="preserve"> of a Figure 2 shift register generator must be a divisor of the state vector period N. </w:t>
      </w:r>
    </w:p>
    <w:p w14:paraId="4B3764AF" w14:textId="77777777" w:rsidR="00E870B8" w:rsidRDefault="00E870B8" w:rsidP="00E870B8"/>
    <w:p w14:paraId="271E6D69" w14:textId="77777777" w:rsidR="00E870B8" w:rsidRDefault="00E870B8" w:rsidP="00E870B8">
      <w:pPr>
        <w:rPr>
          <w:b/>
          <w:sz w:val="24"/>
          <w:szCs w:val="24"/>
        </w:rPr>
      </w:pPr>
      <w:r>
        <w:rPr>
          <w:b/>
          <w:sz w:val="24"/>
          <w:szCs w:val="24"/>
        </w:rPr>
        <w:t>2.3  The Output Sequence of a Shift Register Generator</w:t>
      </w:r>
    </w:p>
    <w:p w14:paraId="555814D5" w14:textId="77777777" w:rsidR="00E870B8" w:rsidRDefault="00E870B8" w:rsidP="00E870B8">
      <w:pPr>
        <w:ind w:left="800"/>
      </w:pPr>
      <w:r>
        <w:rPr>
          <w:b/>
        </w:rPr>
        <w:t>Fact</w:t>
      </w:r>
      <w:r>
        <w:t xml:space="preserve"> </w:t>
      </w:r>
      <w:r>
        <w:rPr>
          <w:b/>
        </w:rPr>
        <w:t>1</w:t>
      </w:r>
      <w:r>
        <w:t>:  There are exactly p</w:t>
      </w:r>
      <w:r>
        <w:rPr>
          <w:rStyle w:val="superscript"/>
        </w:rPr>
        <w:t>k</w:t>
      </w:r>
      <w:r>
        <w:t xml:space="preserve"> solutions to the difference equation (2.3.2). </w:t>
      </w:r>
    </w:p>
    <w:p w14:paraId="2F24185B" w14:textId="77777777" w:rsidR="00E870B8" w:rsidRDefault="00E870B8" w:rsidP="00E870B8">
      <w:pPr>
        <w:ind w:left="800"/>
      </w:pPr>
      <w:r>
        <w:rPr>
          <w:b/>
        </w:rPr>
        <w:t>Fact 5</w:t>
      </w:r>
      <w:r>
        <w:t>:  All p</w:t>
      </w:r>
      <w:r>
        <w:rPr>
          <w:rStyle w:val="superscript"/>
        </w:rPr>
        <w:t xml:space="preserve">k </w:t>
      </w:r>
      <w:r>
        <w:t>solutions of the difference equation (2.3.2) are of the form {o</w:t>
      </w:r>
      <w:r>
        <w:rPr>
          <w:rStyle w:val="subscript"/>
        </w:rPr>
        <w:t xml:space="preserve">i </w:t>
      </w:r>
      <w:r>
        <w:t>}</w:t>
      </w:r>
      <w:r>
        <w:rPr>
          <w:rStyle w:val="subscript"/>
        </w:rPr>
        <w:t xml:space="preserve">  </w:t>
      </w:r>
      <w:r>
        <w:t xml:space="preserve">=   {c,c,c,c ...}. </w:t>
      </w:r>
    </w:p>
    <w:p w14:paraId="16C720E5" w14:textId="77777777" w:rsidR="00E870B8" w:rsidRDefault="00E870B8" w:rsidP="00E870B8">
      <w:pPr>
        <w:ind w:left="800"/>
      </w:pPr>
      <w:r>
        <w:t>An example :  GF(16)</w:t>
      </w:r>
    </w:p>
    <w:p w14:paraId="7045AFC1" w14:textId="77777777" w:rsidR="00E870B8" w:rsidRDefault="00E870B8" w:rsidP="00E870B8">
      <w:pPr>
        <w:ind w:left="800"/>
      </w:pPr>
      <w:r>
        <w:rPr>
          <w:b/>
        </w:rPr>
        <w:lastRenderedPageBreak/>
        <w:t>Fact 8</w:t>
      </w:r>
      <w:r>
        <w:t xml:space="preserve">:  If h(x) of degree k is a </w:t>
      </w:r>
      <w:r>
        <w:rPr>
          <w:i/>
        </w:rPr>
        <w:t>primitive polynomial</w:t>
      </w:r>
      <w:r>
        <w:t xml:space="preserve"> of GF(p</w:t>
      </w:r>
      <w:r>
        <w:rPr>
          <w:rStyle w:val="superscript"/>
        </w:rPr>
        <w:t>k</w:t>
      </w:r>
      <w:r>
        <w:t xml:space="preserve">), then </w:t>
      </w:r>
      <w:r>
        <w:rPr>
          <w:i/>
        </w:rPr>
        <w:t>all</w:t>
      </w:r>
      <w:r>
        <w:t xml:space="preserve"> p</w:t>
      </w:r>
      <w:r>
        <w:rPr>
          <w:rStyle w:val="superscript"/>
        </w:rPr>
        <w:t>k</w:t>
      </w:r>
      <w:r>
        <w:t>- 1</w:t>
      </w:r>
      <w:r>
        <w:rPr>
          <w:rStyle w:val="superscript"/>
        </w:rPr>
        <w:t xml:space="preserve"> </w:t>
      </w:r>
      <w:r>
        <w:t>non-zero solutions of the difference equation (2.3.2) have period n = p</w:t>
      </w:r>
      <w:r>
        <w:rPr>
          <w:rStyle w:val="superscript"/>
        </w:rPr>
        <w:t>k</w:t>
      </w:r>
      <w:r>
        <w:t xml:space="preserve"> - 1. </w:t>
      </w:r>
    </w:p>
    <w:p w14:paraId="3C7472A7" w14:textId="77777777" w:rsidR="00E870B8" w:rsidRDefault="00E870B8" w:rsidP="00E870B8">
      <w:pPr>
        <w:ind w:left="800"/>
      </w:pPr>
      <w:r>
        <w:rPr>
          <w:b/>
        </w:rPr>
        <w:t>Fact 9</w:t>
      </w:r>
      <w:r>
        <w:t xml:space="preserve">:  If h(x) of degree k is a </w:t>
      </w:r>
      <w:r>
        <w:rPr>
          <w:i/>
        </w:rPr>
        <w:t>primitive polynomial</w:t>
      </w:r>
      <w:r>
        <w:t xml:space="preserve"> of GF(p</w:t>
      </w:r>
      <w:r>
        <w:rPr>
          <w:rStyle w:val="superscript"/>
        </w:rPr>
        <w:t>k</w:t>
      </w:r>
      <w:r>
        <w:t>), then there is essentially only</w:t>
      </w:r>
      <w:r>
        <w:rPr>
          <w:i/>
        </w:rPr>
        <w:t xml:space="preserve"> one</w:t>
      </w:r>
      <w:r>
        <w:t xml:space="preserve"> characteristic non-zero output pattern of the shift register generator, its period is p</w:t>
      </w:r>
      <w:r>
        <w:rPr>
          <w:rStyle w:val="superscript"/>
        </w:rPr>
        <w:t>k</w:t>
      </w:r>
      <w:r>
        <w:t xml:space="preserve"> - 1. </w:t>
      </w:r>
      <w:r>
        <w:rPr>
          <w:b/>
        </w:rPr>
        <w:t>Fact 10</w:t>
      </w:r>
      <w:r>
        <w:t xml:space="preserve">:  For a Figure 1 shift register generator, the </w:t>
      </w:r>
      <w:r>
        <w:rPr>
          <w:i/>
        </w:rPr>
        <w:t>state vector period</w:t>
      </w:r>
      <w:r>
        <w:t xml:space="preserve"> is the same as the </w:t>
      </w:r>
      <w:r>
        <w:rPr>
          <w:i/>
        </w:rPr>
        <w:t>output period</w:t>
      </w:r>
      <w:r>
        <w:t>.</w:t>
      </w:r>
    </w:p>
    <w:p w14:paraId="5A5F4E1A" w14:textId="77777777" w:rsidR="00E870B8" w:rsidRDefault="00E870B8" w:rsidP="00E870B8">
      <w:pPr>
        <w:ind w:left="800"/>
      </w:pPr>
    </w:p>
    <w:p w14:paraId="154428B2" w14:textId="77777777" w:rsidR="00E870B8" w:rsidRDefault="00E870B8" w:rsidP="00E870B8">
      <w:pPr>
        <w:ind w:left="800"/>
      </w:pPr>
    </w:p>
    <w:p w14:paraId="72D9E1B1" w14:textId="77777777" w:rsidR="00E870B8" w:rsidRDefault="00E870B8" w:rsidP="00E870B8">
      <w:pPr>
        <w:ind w:left="800"/>
      </w:pPr>
    </w:p>
    <w:p w14:paraId="2BB449E0" w14:textId="77777777" w:rsidR="00E870B8" w:rsidRDefault="00E870B8" w:rsidP="00E870B8">
      <w:pPr>
        <w:ind w:left="800"/>
      </w:pPr>
    </w:p>
    <w:p w14:paraId="3E82D28B" w14:textId="77777777" w:rsidR="00E870B8" w:rsidRDefault="00E870B8" w:rsidP="00E870B8">
      <w:pPr>
        <w:ind w:left="800"/>
      </w:pPr>
    </w:p>
    <w:p w14:paraId="3BD3F2DE" w14:textId="77777777" w:rsidR="00E870B8" w:rsidRDefault="00E870B8" w:rsidP="00E870B8">
      <w:pPr>
        <w:ind w:left="800"/>
      </w:pPr>
    </w:p>
    <w:p w14:paraId="4D18F65B" w14:textId="77777777" w:rsidR="00E870B8" w:rsidRDefault="00E870B8" w:rsidP="00E870B8"/>
    <w:p w14:paraId="51AFD461" w14:textId="77777777" w:rsidR="00E870B8" w:rsidRDefault="00E870B8" w:rsidP="00E870B8">
      <w:r>
        <w:tab/>
      </w:r>
      <w:r>
        <w:tab/>
      </w:r>
      <w:r>
        <w:tab/>
      </w:r>
      <w:r>
        <w:tab/>
      </w:r>
      <w:r>
        <w:tab/>
      </w:r>
      <w:r>
        <w:tab/>
        <w:t xml:space="preserve">(contents continues on next page) </w:t>
      </w:r>
    </w:p>
    <w:p w14:paraId="6173667A" w14:textId="77777777" w:rsidR="00E870B8" w:rsidRDefault="00E870B8" w:rsidP="00E870B8">
      <w:pPr>
        <w:tabs>
          <w:tab w:val="clear" w:pos="360"/>
          <w:tab w:val="clear" w:pos="720"/>
          <w:tab w:val="clear" w:pos="1440"/>
          <w:tab w:val="clear" w:pos="2160"/>
          <w:tab w:val="clear" w:pos="2880"/>
          <w:tab w:val="clear" w:pos="3600"/>
          <w:tab w:val="clear" w:pos="4320"/>
          <w:tab w:val="clear" w:pos="5040"/>
          <w:tab w:val="clear" w:pos="5760"/>
          <w:tab w:val="clear" w:pos="6480"/>
        </w:tabs>
        <w:jc w:val="left"/>
        <w:sectPr w:rsidR="00E870B8">
          <w:footnotePr>
            <w:numStart w:val="0"/>
          </w:footnotePr>
          <w:pgSz w:w="12240" w:h="15840"/>
          <w:pgMar w:top="1440" w:right="1440" w:bottom="1440" w:left="1440" w:header="720" w:footer="720" w:gutter="0"/>
          <w:cols w:space="720"/>
        </w:sectPr>
      </w:pPr>
    </w:p>
    <w:p w14:paraId="232F3CF9" w14:textId="77777777" w:rsidR="00E870B8" w:rsidRDefault="00E870B8" w:rsidP="00E870B8"/>
    <w:p w14:paraId="6642F073" w14:textId="77777777" w:rsidR="00E870B8" w:rsidRDefault="00E870B8" w:rsidP="00E870B8"/>
    <w:p w14:paraId="310F5D5F" w14:textId="77777777" w:rsidR="00E870B8" w:rsidRDefault="00E870B8" w:rsidP="00E870B8">
      <w:pPr>
        <w:rPr>
          <w:b/>
          <w:sz w:val="24"/>
          <w:szCs w:val="24"/>
        </w:rPr>
      </w:pPr>
      <w:r>
        <w:rPr>
          <w:b/>
          <w:sz w:val="24"/>
          <w:szCs w:val="24"/>
        </w:rPr>
        <w:t>2.4. Characteristic Sequences  (general p)</w:t>
      </w:r>
    </w:p>
    <w:p w14:paraId="357DC713" w14:textId="77777777" w:rsidR="00E870B8" w:rsidRDefault="00E870B8" w:rsidP="00E870B8">
      <w:pPr>
        <w:ind w:left="800"/>
      </w:pPr>
      <w:r>
        <w:rPr>
          <w:b/>
        </w:rPr>
        <w:t>Fact 1</w:t>
      </w:r>
      <w:r>
        <w:t>:  Each possible state vector occurs exactly once somewhere in a characteristic sequence.</w:t>
      </w:r>
    </w:p>
    <w:p w14:paraId="354AFB45" w14:textId="77777777" w:rsidR="00E870B8" w:rsidRDefault="00E870B8" w:rsidP="00E870B8">
      <w:pPr>
        <w:ind w:left="800"/>
      </w:pPr>
      <w:r>
        <w:rPr>
          <w:b/>
        </w:rPr>
        <w:t>Fact 4</w:t>
      </w:r>
      <w:r>
        <w:t>:  In a characteristic sequence , every non-zero symbol appears exactly (p</w:t>
      </w:r>
      <w:r>
        <w:rPr>
          <w:rStyle w:val="superscript"/>
        </w:rPr>
        <w:t>k-1</w:t>
      </w:r>
      <w:r>
        <w:t>)</w:t>
      </w:r>
      <w:r>
        <w:rPr>
          <w:rStyle w:val="superscript"/>
        </w:rPr>
        <w:t xml:space="preserve"> </w:t>
      </w:r>
      <w:r>
        <w:t>times, and the 0 symbol appears exactly (p</w:t>
      </w:r>
      <w:r>
        <w:rPr>
          <w:rStyle w:val="superscript"/>
        </w:rPr>
        <w:t>k-1</w:t>
      </w:r>
      <w:r>
        <w:t xml:space="preserve"> - 1) times.</w:t>
      </w:r>
    </w:p>
    <w:p w14:paraId="189657F7" w14:textId="77777777" w:rsidR="00E870B8" w:rsidRDefault="00E870B8" w:rsidP="00E870B8">
      <w:pPr>
        <w:ind w:left="800"/>
      </w:pPr>
      <w:r>
        <w:rPr>
          <w:b/>
        </w:rPr>
        <w:t>Fact 5</w:t>
      </w:r>
      <w:r>
        <w:t>: If we line up our characteristic sequence with any delayed version of itself and compare over one period, we will find that the two sequences differ in exactly (p-1)p</w:t>
      </w:r>
      <w:r>
        <w:rPr>
          <w:rStyle w:val="superscript"/>
        </w:rPr>
        <w:t xml:space="preserve">k-1 </w:t>
      </w:r>
      <w:r>
        <w:t xml:space="preserve">places. </w:t>
      </w:r>
    </w:p>
    <w:p w14:paraId="5AB966A9" w14:textId="77777777" w:rsidR="00E870B8" w:rsidRDefault="00E870B8" w:rsidP="00E870B8">
      <w:pPr>
        <w:ind w:left="800"/>
      </w:pPr>
    </w:p>
    <w:p w14:paraId="15A4499F" w14:textId="77777777" w:rsidR="00E870B8" w:rsidRDefault="00E870B8" w:rsidP="00E870B8">
      <w:pPr>
        <w:rPr>
          <w:b/>
        </w:rPr>
      </w:pPr>
      <w:r>
        <w:rPr>
          <w:b/>
        </w:rPr>
        <w:t xml:space="preserve">         Binary Characteristic Sequences (p=2).</w:t>
      </w:r>
    </w:p>
    <w:p w14:paraId="5AA925A3" w14:textId="77777777" w:rsidR="00E870B8" w:rsidRDefault="00E870B8" w:rsidP="00E870B8">
      <w:pPr>
        <w:ind w:left="800"/>
      </w:pPr>
      <w:r>
        <w:rPr>
          <w:b/>
        </w:rPr>
        <w:t>Facts 1-5</w:t>
      </w:r>
      <w:r>
        <w:t xml:space="preserve">: Restatements of previous facts for p = 2. </w:t>
      </w:r>
    </w:p>
    <w:p w14:paraId="2615C5FE" w14:textId="77777777" w:rsidR="00E870B8" w:rsidRDefault="00E870B8" w:rsidP="00E870B8">
      <w:pPr>
        <w:ind w:left="800"/>
      </w:pPr>
      <w:r>
        <w:rPr>
          <w:b/>
        </w:rPr>
        <w:t>Fact 6</w:t>
      </w:r>
      <w:r>
        <w:t xml:space="preserve">:  A string of (k-1) 1's appears exactly once in a binary characteristic sequence. </w:t>
      </w:r>
    </w:p>
    <w:p w14:paraId="2C596AB4" w14:textId="77777777" w:rsidR="00E870B8" w:rsidRDefault="00E870B8" w:rsidP="00E870B8">
      <w:pPr>
        <w:ind w:left="800"/>
      </w:pPr>
      <w:r>
        <w:rPr>
          <w:b/>
        </w:rPr>
        <w:t>The product of two shifted binary characteristic sequences</w:t>
      </w:r>
      <w:r>
        <w:t>.</w:t>
      </w:r>
    </w:p>
    <w:p w14:paraId="7D5F5587" w14:textId="77777777" w:rsidR="00E870B8" w:rsidRDefault="00E870B8" w:rsidP="00E870B8">
      <w:pPr>
        <w:ind w:left="800"/>
      </w:pPr>
      <w:r>
        <w:rPr>
          <w:b/>
        </w:rPr>
        <w:t>Fact 7</w:t>
      </w:r>
      <w:r>
        <w:t>:  Exactly 2</w:t>
      </w:r>
      <w:r>
        <w:rPr>
          <w:rStyle w:val="superscript"/>
        </w:rPr>
        <w:t>k-2</w:t>
      </w:r>
      <w:r>
        <w:t xml:space="preserve"> ones appear in (one period's worth of) the product of two shifted binary characteristic sequences. If the sequences are unshifted, or are shifted by a multiple of the period, then exactly  2</w:t>
      </w:r>
      <w:r>
        <w:rPr>
          <w:rStyle w:val="superscript"/>
        </w:rPr>
        <w:t>k-1</w:t>
      </w:r>
      <w:r>
        <w:t xml:space="preserve"> ones appear in the product. </w:t>
      </w:r>
    </w:p>
    <w:p w14:paraId="4D610996" w14:textId="77777777" w:rsidR="00E870B8" w:rsidRDefault="00E870B8" w:rsidP="00E870B8">
      <w:pPr>
        <w:keepNext/>
        <w:ind w:left="800"/>
      </w:pPr>
      <w:r>
        <w:rPr>
          <w:b/>
        </w:rPr>
        <w:t xml:space="preserve">Probability of strings of 1's and 0's. </w:t>
      </w:r>
    </w:p>
    <w:p w14:paraId="1EB9AEEA" w14:textId="77777777" w:rsidR="00E870B8" w:rsidRDefault="00E870B8" w:rsidP="00E870B8">
      <w:pPr>
        <w:ind w:left="800"/>
      </w:pPr>
      <w:r>
        <w:rPr>
          <w:b/>
        </w:rPr>
        <w:t>Fact 8</w:t>
      </w:r>
      <w:r>
        <w:t xml:space="preserve">: In a characteristic sequence of reasonably large k, the distribution of string lengths is very close to the theoretical white sequence distribution, up to a length where strings are no longer allowed to exist. Up to this length, the relative probability of a string of exactly n identical symbols is given by  P(n) </w:t>
      </w:r>
      <w:r>
        <w:rPr>
          <w:rFonts w:ascii="Symbol" w:hAnsi="Symbol"/>
        </w:rPr>
        <w:t></w:t>
      </w:r>
      <w:r>
        <w:t xml:space="preserve"> 1/2</w:t>
      </w:r>
      <w:r>
        <w:rPr>
          <w:rStyle w:val="superscript"/>
        </w:rPr>
        <w:t>n</w:t>
      </w:r>
      <w:r>
        <w:t xml:space="preserve">. For k = 9, the error in this estimate is &lt; 0.5%. </w:t>
      </w:r>
    </w:p>
    <w:p w14:paraId="5477FE4E" w14:textId="77777777" w:rsidR="00E870B8" w:rsidRDefault="00E870B8" w:rsidP="00E870B8"/>
    <w:p w14:paraId="1A63D220" w14:textId="77777777" w:rsidR="00E870B8" w:rsidRDefault="00E870B8" w:rsidP="00E870B8">
      <w:pPr>
        <w:rPr>
          <w:b/>
          <w:sz w:val="24"/>
          <w:szCs w:val="24"/>
        </w:rPr>
      </w:pPr>
      <w:r>
        <w:rPr>
          <w:b/>
          <w:sz w:val="24"/>
          <w:szCs w:val="24"/>
        </w:rPr>
        <w:t xml:space="preserve">2.5 Autocorrelation, Probability, and Statistics for a sequence in GF(2) </w:t>
      </w:r>
    </w:p>
    <w:p w14:paraId="0280DCA9" w14:textId="77777777" w:rsidR="00E870B8" w:rsidRDefault="00E870B8" w:rsidP="00E870B8">
      <w:pPr>
        <w:ind w:left="800"/>
      </w:pPr>
      <w:r>
        <w:t>A few Basics of Probability and Statistics Applied to GF(2)</w:t>
      </w:r>
    </w:p>
    <w:p w14:paraId="249DFA5D" w14:textId="77777777" w:rsidR="00E870B8" w:rsidRDefault="00E870B8" w:rsidP="00E870B8">
      <w:pPr>
        <w:ind w:left="800"/>
      </w:pPr>
      <w:r>
        <w:rPr>
          <w:b/>
        </w:rPr>
        <w:t>Fact 1</w:t>
      </w:r>
      <w:r>
        <w:t xml:space="preserve">:  The first and second order statistics are completely determined by the autocorrelation function. </w:t>
      </w:r>
    </w:p>
    <w:p w14:paraId="5B9A99C1" w14:textId="77777777" w:rsidR="00E870B8" w:rsidRDefault="00E870B8" w:rsidP="00E870B8">
      <w:pPr>
        <w:ind w:left="800"/>
      </w:pPr>
      <w:r>
        <w:rPr>
          <w:b/>
        </w:rPr>
        <w:t>Fact 2</w:t>
      </w:r>
      <w:r>
        <w:t>:  For a statistically independent sequence, all higher order statistics are determined by the first order statistics</w:t>
      </w:r>
    </w:p>
    <w:p w14:paraId="55095508" w14:textId="77777777" w:rsidR="00E870B8" w:rsidRDefault="00E870B8" w:rsidP="00E870B8">
      <w:pPr>
        <w:ind w:left="800"/>
      </w:pPr>
      <w:r>
        <w:rPr>
          <w:b/>
        </w:rPr>
        <w:t>Definition</w:t>
      </w:r>
      <w:r>
        <w:t xml:space="preserve">: A </w:t>
      </w:r>
      <w:r>
        <w:rPr>
          <w:i/>
        </w:rPr>
        <w:t>white</w:t>
      </w:r>
      <w:r>
        <w:t xml:space="preserve"> sequence over GF(2) is one which is statistically independent and has  p(a</w:t>
      </w:r>
      <w:r>
        <w:rPr>
          <w:rStyle w:val="subscript"/>
        </w:rPr>
        <w:t>n</w:t>
      </w:r>
      <w:r>
        <w:t>) = 1/2.</w:t>
      </w:r>
    </w:p>
    <w:p w14:paraId="620FFE87" w14:textId="77777777" w:rsidR="00E870B8" w:rsidRDefault="00E870B8" w:rsidP="00E870B8">
      <w:pPr>
        <w:ind w:left="800"/>
      </w:pPr>
      <w:r>
        <w:t xml:space="preserve">Statistics for Modified GF(2):  Coefficients are (+1, -1). </w:t>
      </w:r>
    </w:p>
    <w:p w14:paraId="1AA46D18" w14:textId="77777777" w:rsidR="00E870B8" w:rsidRDefault="00E870B8" w:rsidP="00E870B8">
      <w:pPr>
        <w:ind w:left="800"/>
      </w:pPr>
      <w:r>
        <w:rPr>
          <w:b/>
        </w:rPr>
        <w:t>Plots of autocorrelation functions for white sequences</w:t>
      </w:r>
      <w:r>
        <w:t xml:space="preserve">. </w:t>
      </w:r>
    </w:p>
    <w:p w14:paraId="30F9E259" w14:textId="77777777" w:rsidR="00E870B8" w:rsidRDefault="00E870B8" w:rsidP="00E870B8">
      <w:pPr>
        <w:ind w:left="800"/>
      </w:pPr>
    </w:p>
    <w:p w14:paraId="7D6D45BF" w14:textId="77777777" w:rsidR="00E870B8" w:rsidRDefault="00E870B8" w:rsidP="00E870B8">
      <w:pPr>
        <w:rPr>
          <w:b/>
          <w:sz w:val="24"/>
          <w:szCs w:val="24"/>
        </w:rPr>
      </w:pPr>
      <w:r>
        <w:rPr>
          <w:b/>
          <w:sz w:val="24"/>
          <w:szCs w:val="24"/>
        </w:rPr>
        <w:t>2.6 The Spectral Power Density of a Shift Register Generator</w:t>
      </w:r>
    </w:p>
    <w:p w14:paraId="6419B349" w14:textId="77777777" w:rsidR="00E870B8" w:rsidRDefault="00E870B8" w:rsidP="00E870B8">
      <w:pPr>
        <w:ind w:left="800"/>
      </w:pPr>
      <w:r>
        <w:rPr>
          <w:b/>
        </w:rPr>
        <w:t>Case 1 Analysis:  Singled Ended Output</w:t>
      </w:r>
    </w:p>
    <w:p w14:paraId="48FFDDF2" w14:textId="77777777" w:rsidR="00E870B8" w:rsidRDefault="00E870B8" w:rsidP="00E870B8">
      <w:pPr>
        <w:ind w:left="800"/>
      </w:pPr>
      <w:r>
        <w:rPr>
          <w:b/>
        </w:rPr>
        <w:t>Fact 1</w:t>
      </w:r>
      <w:r>
        <w:t xml:space="preserve">: Comparison of Figure 2.6.3 with Figure 2.5.1 shows that the characteristic sequence has an autocorrelation function that differs only slightly from that of a white sequence. For k = 9, P = 511 so (1 + 1/P) </w:t>
      </w:r>
      <w:r>
        <w:rPr>
          <w:rFonts w:ascii="Symbol" w:hAnsi="Symbol"/>
        </w:rPr>
        <w:t></w:t>
      </w:r>
      <w:r>
        <w:t xml:space="preserve"> 1.002. Thus, the first and second order statistics of a characteristic sequence are very close to those of a a white sequence. </w:t>
      </w:r>
    </w:p>
    <w:p w14:paraId="1AF2725F" w14:textId="77777777" w:rsidR="00E870B8" w:rsidRDefault="00E870B8" w:rsidP="00E870B8">
      <w:pPr>
        <w:ind w:left="800"/>
      </w:pPr>
      <w:r>
        <w:rPr>
          <w:b/>
        </w:rPr>
        <w:t>Case 2 Analysis:  Differential Output</w:t>
      </w:r>
    </w:p>
    <w:p w14:paraId="621A57BD" w14:textId="77777777" w:rsidR="00E870B8" w:rsidRDefault="00E870B8" w:rsidP="00E870B8">
      <w:pPr>
        <w:ind w:left="800"/>
      </w:pPr>
      <w:r>
        <w:rPr>
          <w:b/>
        </w:rPr>
        <w:t>Fact 2</w:t>
      </w:r>
      <w:r>
        <w:t xml:space="preserve">: Apart from a possible DC line, the spectrum of the characteristic sequence output by a shift register generator is entirely continuous, and it is the envelope  of the pulse shape used. </w:t>
      </w:r>
    </w:p>
    <w:p w14:paraId="27A4D477" w14:textId="77777777" w:rsidR="00E870B8" w:rsidRDefault="00E870B8" w:rsidP="00E870B8">
      <w:pPr>
        <w:ind w:left="800"/>
      </w:pPr>
    </w:p>
    <w:p w14:paraId="797794CC" w14:textId="77777777" w:rsidR="00E870B8" w:rsidRDefault="00E870B8" w:rsidP="00E870B8">
      <w:pPr>
        <w:rPr>
          <w:b/>
          <w:sz w:val="24"/>
          <w:szCs w:val="24"/>
        </w:rPr>
      </w:pPr>
      <w:r>
        <w:rPr>
          <w:b/>
          <w:sz w:val="24"/>
          <w:szCs w:val="24"/>
        </w:rPr>
        <w:t>Appendix 2.1:  Proof of Fact 4 of Section 2.3</w:t>
      </w:r>
    </w:p>
    <w:p w14:paraId="7B943F75" w14:textId="77777777" w:rsidR="00E870B8" w:rsidRDefault="00E870B8" w:rsidP="00E870B8">
      <w:pPr>
        <w:rPr>
          <w:b/>
        </w:rPr>
      </w:pPr>
    </w:p>
    <w:p w14:paraId="01535455" w14:textId="77777777" w:rsidR="00E870B8" w:rsidRDefault="00E870B8" w:rsidP="00E870B8">
      <w:pPr>
        <w:rPr>
          <w:b/>
          <w:sz w:val="24"/>
          <w:szCs w:val="24"/>
        </w:rPr>
      </w:pPr>
      <w:r>
        <w:rPr>
          <w:b/>
          <w:sz w:val="24"/>
          <w:szCs w:val="24"/>
        </w:rPr>
        <w:t>Appendix 2.2:  A List of Primitive Polynomials over GF(2)</w:t>
      </w:r>
    </w:p>
    <w:p w14:paraId="74D6F8D9" w14:textId="77777777" w:rsidR="00E870B8" w:rsidRDefault="00E870B8" w:rsidP="00E870B8">
      <w:pPr>
        <w:ind w:left="800"/>
        <w:rPr>
          <w:sz w:val="18"/>
          <w:szCs w:val="18"/>
        </w:rPr>
      </w:pPr>
    </w:p>
    <w:p w14:paraId="761590F8" w14:textId="77777777" w:rsidR="00E870B8" w:rsidRDefault="00E870B8" w:rsidP="00E870B8">
      <w:pPr>
        <w:ind w:left="800"/>
        <w:rPr>
          <w:sz w:val="18"/>
          <w:szCs w:val="18"/>
        </w:rPr>
      </w:pPr>
      <w:r>
        <w:rPr>
          <w:sz w:val="18"/>
          <w:szCs w:val="18"/>
        </w:rPr>
        <w:t>***************************************************************</w:t>
      </w:r>
    </w:p>
    <w:p w14:paraId="3467744E" w14:textId="77777777" w:rsidR="00E870B8" w:rsidRDefault="00E870B8" w:rsidP="00E870B8">
      <w:pPr>
        <w:ind w:left="800"/>
        <w:rPr>
          <w:sz w:val="18"/>
          <w:szCs w:val="18"/>
        </w:rPr>
      </w:pPr>
    </w:p>
    <w:p w14:paraId="7FE591B3" w14:textId="77777777" w:rsidR="00E870B8" w:rsidRDefault="00E870B8" w:rsidP="00E870B8">
      <w:pPr>
        <w:rPr>
          <w:b/>
        </w:rPr>
      </w:pPr>
    </w:p>
    <w:p w14:paraId="2513772A" w14:textId="77777777" w:rsidR="00E870B8" w:rsidRDefault="00E870B8" w:rsidP="00E870B8">
      <w:pPr>
        <w:rPr>
          <w:b/>
          <w:u w:val="single"/>
        </w:rPr>
      </w:pPr>
      <w:r>
        <w:rPr>
          <w:b/>
          <w:u w:val="single"/>
        </w:rPr>
        <w:t>Chapter Contents</w:t>
      </w:r>
      <w:r>
        <w:t xml:space="preserve">  </w:t>
      </w:r>
    </w:p>
    <w:p w14:paraId="76CF58E7" w14:textId="77777777" w:rsidR="00E870B8" w:rsidRDefault="00E870B8" w:rsidP="00E870B8">
      <w:pPr>
        <w:rPr>
          <w:b/>
          <w:u w:val="single"/>
        </w:rPr>
      </w:pPr>
    </w:p>
    <w:p w14:paraId="0B927D2C" w14:textId="77777777" w:rsidR="00E870B8" w:rsidRDefault="00E870B8" w:rsidP="00E870B8">
      <w:pPr>
        <w:rPr>
          <w:b/>
          <w:sz w:val="24"/>
          <w:szCs w:val="24"/>
        </w:rPr>
      </w:pPr>
      <w:r>
        <w:rPr>
          <w:b/>
          <w:sz w:val="24"/>
          <w:szCs w:val="24"/>
        </w:rPr>
        <w:t xml:space="preserve">3.1 Review of earlier Chapters        </w:t>
      </w:r>
    </w:p>
    <w:p w14:paraId="0DD8C027" w14:textId="77777777" w:rsidR="00E870B8" w:rsidRDefault="00E870B8" w:rsidP="00E870B8">
      <w:pPr>
        <w:rPr>
          <w:b/>
        </w:rPr>
      </w:pPr>
    </w:p>
    <w:p w14:paraId="4F50505D" w14:textId="77777777" w:rsidR="00E870B8" w:rsidRDefault="00E870B8" w:rsidP="00E870B8">
      <w:pPr>
        <w:rPr>
          <w:b/>
          <w:sz w:val="24"/>
          <w:szCs w:val="24"/>
        </w:rPr>
      </w:pPr>
      <w:r>
        <w:rPr>
          <w:b/>
          <w:sz w:val="24"/>
          <w:szCs w:val="24"/>
        </w:rPr>
        <w:t xml:space="preserve">3.2  Matrix Solution of Figure 2.  </w:t>
      </w:r>
    </w:p>
    <w:p w14:paraId="5727E277" w14:textId="77777777" w:rsidR="00E870B8" w:rsidRDefault="00E870B8" w:rsidP="00E870B8">
      <w:pPr>
        <w:ind w:left="800"/>
        <w:rPr>
          <w:b/>
        </w:rPr>
      </w:pPr>
      <w:r>
        <w:t xml:space="preserve">The A matrix. </w:t>
      </w:r>
      <w:r>
        <w:tab/>
      </w:r>
      <w:r>
        <w:rPr>
          <w:b/>
        </w:rPr>
        <w:t xml:space="preserve">     </w:t>
      </w:r>
    </w:p>
    <w:p w14:paraId="3027D18A" w14:textId="77777777" w:rsidR="00E870B8" w:rsidRDefault="00E870B8" w:rsidP="00E870B8">
      <w:pPr>
        <w:rPr>
          <w:b/>
        </w:rPr>
      </w:pPr>
    </w:p>
    <w:p w14:paraId="029E5A9A" w14:textId="77777777" w:rsidR="00E870B8" w:rsidRDefault="00E870B8" w:rsidP="00E870B8">
      <w:pPr>
        <w:rPr>
          <w:b/>
          <w:sz w:val="24"/>
          <w:szCs w:val="24"/>
        </w:rPr>
      </w:pPr>
      <w:r>
        <w:rPr>
          <w:b/>
          <w:sz w:val="24"/>
          <w:szCs w:val="24"/>
        </w:rPr>
        <w:t xml:space="preserve">3.3  Matrix Solution of Figure 1. </w:t>
      </w:r>
    </w:p>
    <w:p w14:paraId="100673A8" w14:textId="77777777" w:rsidR="00E870B8" w:rsidRDefault="00E870B8" w:rsidP="00E870B8">
      <w:pPr>
        <w:ind w:left="800"/>
        <w:rPr>
          <w:b/>
        </w:rPr>
      </w:pPr>
      <w:r>
        <w:t xml:space="preserve">The B matrix. </w:t>
      </w:r>
    </w:p>
    <w:p w14:paraId="628F9FDD" w14:textId="77777777" w:rsidR="00E870B8" w:rsidRDefault="00E870B8" w:rsidP="00E870B8">
      <w:pPr>
        <w:ind w:left="800"/>
      </w:pPr>
      <w:r>
        <w:rPr>
          <w:b/>
        </w:rPr>
        <w:tab/>
      </w:r>
      <w:r>
        <w:rPr>
          <w:b/>
        </w:rPr>
        <w:tab/>
      </w:r>
      <w:r>
        <w:rPr>
          <w:b/>
        </w:rPr>
        <w:tab/>
      </w:r>
      <w:r>
        <w:tab/>
      </w:r>
      <w:r>
        <w:tab/>
      </w:r>
      <w:r>
        <w:tab/>
      </w:r>
    </w:p>
    <w:p w14:paraId="3AF4DC18" w14:textId="77777777" w:rsidR="00E870B8" w:rsidRDefault="00E870B8" w:rsidP="00E870B8">
      <w:pPr>
        <w:rPr>
          <w:b/>
          <w:sz w:val="24"/>
          <w:szCs w:val="24"/>
        </w:rPr>
      </w:pPr>
      <w:r>
        <w:rPr>
          <w:b/>
          <w:sz w:val="24"/>
          <w:szCs w:val="24"/>
        </w:rPr>
        <w:t>3.4  Shift Register Generators Revisited</w:t>
      </w:r>
    </w:p>
    <w:p w14:paraId="5EAC5364" w14:textId="77777777" w:rsidR="00E870B8" w:rsidRDefault="00E870B8" w:rsidP="00E870B8">
      <w:pPr>
        <w:ind w:left="800"/>
      </w:pPr>
      <w:r>
        <w:rPr>
          <w:b/>
        </w:rPr>
        <w:t>Fact 1</w:t>
      </w:r>
      <w:r>
        <w:t xml:space="preserve">:  The entire state vector of a primitive polynomial shift register generator satisfies the difference equation  (2.3.2). Thus, each component of the state vector satisfies (2.3.2) as well, and each component is the state of a particular register. </w:t>
      </w:r>
    </w:p>
    <w:p w14:paraId="140818E5" w14:textId="77777777" w:rsidR="00E870B8" w:rsidRDefault="00E870B8" w:rsidP="00E870B8">
      <w:pPr>
        <w:ind w:left="800"/>
      </w:pPr>
      <w:r>
        <w:rPr>
          <w:b/>
        </w:rPr>
        <w:t>Fact 2</w:t>
      </w:r>
      <w:r>
        <w:t xml:space="preserve">:  The state of each individual register in a primitive polynomial shift register generator cycles through the characteristic sequence. </w:t>
      </w:r>
    </w:p>
    <w:p w14:paraId="15AFBC72" w14:textId="77777777" w:rsidR="00E870B8" w:rsidRDefault="00E870B8" w:rsidP="00E870B8">
      <w:pPr>
        <w:rPr>
          <w:b/>
          <w:sz w:val="24"/>
          <w:szCs w:val="24"/>
        </w:rPr>
      </w:pPr>
    </w:p>
    <w:p w14:paraId="11DD1E2F" w14:textId="77777777" w:rsidR="00E870B8" w:rsidRDefault="00E870B8" w:rsidP="00E870B8">
      <w:pPr>
        <w:rPr>
          <w:b/>
          <w:sz w:val="24"/>
          <w:szCs w:val="24"/>
        </w:rPr>
      </w:pPr>
      <w:r>
        <w:rPr>
          <w:b/>
          <w:sz w:val="24"/>
          <w:szCs w:val="24"/>
        </w:rPr>
        <w:t>3.5 The Output of a Scrambler</w:t>
      </w:r>
    </w:p>
    <w:p w14:paraId="6ADBB076" w14:textId="77777777" w:rsidR="00E870B8" w:rsidRDefault="00E870B8" w:rsidP="00E870B8">
      <w:pPr>
        <w:ind w:left="800"/>
      </w:pPr>
      <w:r>
        <w:rPr>
          <w:b/>
        </w:rPr>
        <w:t>Fact 2</w:t>
      </w:r>
      <w:r>
        <w:t>:  In the presence of an input stream {i</w:t>
      </w:r>
      <w:r>
        <w:rPr>
          <w:rStyle w:val="subscript"/>
        </w:rPr>
        <w:t>n</w:t>
      </w:r>
      <w:r>
        <w:t xml:space="preserve">}, and with initial state vector </w:t>
      </w:r>
      <w:r>
        <w:rPr>
          <w:b/>
        </w:rPr>
        <w:t>q</w:t>
      </w:r>
      <w:r>
        <w:rPr>
          <w:rStyle w:val="subscript"/>
        </w:rPr>
        <w:t>0</w:t>
      </w:r>
      <w:r>
        <w:t xml:space="preserve"> = </w:t>
      </w:r>
      <w:r>
        <w:rPr>
          <w:b/>
        </w:rPr>
        <w:t>0</w:t>
      </w:r>
      <w:r>
        <w:t xml:space="preserve">, the state of any register of a primitive polynomial scrambler equals the "dot product" of a characteristic sequence multiplied by the (time reversed)  input sequence. </w:t>
      </w:r>
    </w:p>
    <w:p w14:paraId="090D9256" w14:textId="77777777" w:rsidR="00E870B8" w:rsidRDefault="00E870B8" w:rsidP="00E870B8">
      <w:pPr>
        <w:ind w:left="800"/>
      </w:pPr>
      <w:r>
        <w:t xml:space="preserve">A Lemma: </w:t>
      </w:r>
      <w:r>
        <w:tab/>
      </w:r>
    </w:p>
    <w:p w14:paraId="68B39D45" w14:textId="77777777" w:rsidR="00E870B8" w:rsidRDefault="00E870B8" w:rsidP="00E870B8">
      <w:pPr>
        <w:ind w:left="800"/>
      </w:pPr>
      <w:r>
        <w:t xml:space="preserve">Review of Leeper 1973. </w:t>
      </w:r>
    </w:p>
    <w:p w14:paraId="4DA54A77" w14:textId="77777777" w:rsidR="00E870B8" w:rsidRDefault="00E870B8" w:rsidP="00E870B8">
      <w:pPr>
        <w:ind w:left="800"/>
      </w:pPr>
    </w:p>
    <w:p w14:paraId="59268E5F" w14:textId="77777777" w:rsidR="00E870B8" w:rsidRDefault="00E870B8" w:rsidP="00E870B8">
      <w:pPr>
        <w:rPr>
          <w:b/>
          <w:sz w:val="24"/>
          <w:szCs w:val="24"/>
        </w:rPr>
      </w:pPr>
      <w:r>
        <w:rPr>
          <w:b/>
          <w:sz w:val="24"/>
          <w:szCs w:val="24"/>
        </w:rPr>
        <w:t xml:space="preserve">3.6 The Spectral Density  of a Scrambler Output </w:t>
      </w:r>
    </w:p>
    <w:p w14:paraId="3730B5DE" w14:textId="77777777" w:rsidR="00E870B8" w:rsidRDefault="00E870B8" w:rsidP="00E870B8">
      <w:pPr>
        <w:ind w:left="800"/>
      </w:pPr>
      <w:r>
        <w:t>" Barring anomalous input sequences, the spectral density of the output of an operating scrambler is essentially the same as the spectral density of a random white NRZ signal."</w:t>
      </w:r>
    </w:p>
    <w:p w14:paraId="62BDD9F1" w14:textId="77777777" w:rsidR="00E870B8" w:rsidRDefault="00E870B8" w:rsidP="00E870B8">
      <w:pPr>
        <w:ind w:left="800"/>
      </w:pPr>
      <w:r>
        <w:t xml:space="preserve">Interpretation of the Spectrum;   </w:t>
      </w:r>
    </w:p>
    <w:p w14:paraId="285ED9A7" w14:textId="77777777" w:rsidR="00E870B8" w:rsidRDefault="00E870B8" w:rsidP="00E870B8">
      <w:pPr>
        <w:ind w:left="800"/>
        <w:rPr>
          <w:b/>
        </w:rPr>
      </w:pPr>
      <w:r>
        <w:t>Power Distribution by Hump</w:t>
      </w:r>
    </w:p>
    <w:p w14:paraId="59D0B31C" w14:textId="77777777" w:rsidR="00E870B8" w:rsidRDefault="00E870B8" w:rsidP="00E870B8">
      <w:pPr>
        <w:rPr>
          <w:b/>
          <w:sz w:val="24"/>
          <w:szCs w:val="24"/>
        </w:rPr>
      </w:pPr>
    </w:p>
    <w:p w14:paraId="3674120A" w14:textId="77777777" w:rsidR="00E870B8" w:rsidRDefault="00E870B8" w:rsidP="00E870B8">
      <w:pPr>
        <w:rPr>
          <w:b/>
          <w:sz w:val="24"/>
          <w:szCs w:val="24"/>
        </w:rPr>
      </w:pPr>
      <w:r>
        <w:rPr>
          <w:b/>
          <w:sz w:val="24"/>
          <w:szCs w:val="24"/>
        </w:rPr>
        <w:t xml:space="preserve">3.7 The NRZI Mini-Scrambler. </w:t>
      </w:r>
    </w:p>
    <w:p w14:paraId="1DE4CD72" w14:textId="77777777" w:rsidR="00E870B8" w:rsidRDefault="00E870B8" w:rsidP="00E870B8">
      <w:pPr>
        <w:ind w:left="800"/>
      </w:pPr>
      <w:r>
        <w:rPr>
          <w:b/>
        </w:rPr>
        <w:t>Fact 1</w:t>
      </w:r>
      <w:r>
        <w:t xml:space="preserve">:  The output of the above mini-scrambler changes state each time a one is encountered in the input data stream, and it holds its state each time a 0 is encountered in the input stream. </w:t>
      </w:r>
    </w:p>
    <w:p w14:paraId="6DAA50A6" w14:textId="77777777" w:rsidR="00E870B8" w:rsidRDefault="00E870B8" w:rsidP="00E870B8">
      <w:pPr>
        <w:ind w:left="800"/>
      </w:pPr>
      <w:r>
        <w:rPr>
          <w:b/>
        </w:rPr>
        <w:t>Definition</w:t>
      </w:r>
      <w:r>
        <w:t xml:space="preserve">:  An </w:t>
      </w:r>
      <w:r>
        <w:rPr>
          <w:i/>
        </w:rPr>
        <w:t>NRZI line code</w:t>
      </w:r>
      <w:r>
        <w:t xml:space="preserve"> is what emerges from the mini-scrambler when you input a NRZ linecode.</w:t>
      </w:r>
    </w:p>
    <w:p w14:paraId="39E4E006" w14:textId="77777777" w:rsidR="00E870B8" w:rsidRDefault="00E870B8" w:rsidP="00E870B8">
      <w:pPr>
        <w:ind w:left="800"/>
      </w:pPr>
      <w:r>
        <w:rPr>
          <w:b/>
        </w:rPr>
        <w:t>Scrambler Summary!</w:t>
      </w:r>
    </w:p>
    <w:p w14:paraId="1C73196D" w14:textId="77777777" w:rsidR="00E870B8" w:rsidRDefault="00E870B8" w:rsidP="00E870B8">
      <w:pPr>
        <w:ind w:left="800"/>
      </w:pPr>
    </w:p>
    <w:p w14:paraId="06A33CDF" w14:textId="77777777" w:rsidR="00E870B8" w:rsidRDefault="00E870B8" w:rsidP="00E870B8">
      <w:pPr>
        <w:keepNext/>
        <w:rPr>
          <w:b/>
          <w:sz w:val="24"/>
          <w:szCs w:val="24"/>
        </w:rPr>
      </w:pPr>
      <w:r>
        <w:rPr>
          <w:b/>
          <w:sz w:val="24"/>
          <w:szCs w:val="24"/>
        </w:rPr>
        <w:t xml:space="preserve">3.8. Matrix analysis of the polynomial multiplier (de-scrambler) of Figure 7 . </w:t>
      </w:r>
    </w:p>
    <w:p w14:paraId="3F62FB6C" w14:textId="77777777" w:rsidR="00E870B8" w:rsidRDefault="00E870B8" w:rsidP="00E870B8">
      <w:pPr>
        <w:keepNext/>
        <w:ind w:left="800"/>
        <w:rPr>
          <w:b/>
          <w:sz w:val="24"/>
          <w:szCs w:val="24"/>
        </w:rPr>
      </w:pPr>
    </w:p>
    <w:p w14:paraId="535431DA" w14:textId="77777777" w:rsidR="00E870B8" w:rsidRDefault="00E870B8" w:rsidP="00E870B8">
      <w:pPr>
        <w:rPr>
          <w:b/>
          <w:sz w:val="24"/>
          <w:szCs w:val="24"/>
        </w:rPr>
      </w:pPr>
      <w:r>
        <w:rPr>
          <w:b/>
          <w:sz w:val="24"/>
          <w:szCs w:val="24"/>
        </w:rPr>
        <w:t xml:space="preserve">3.9  Matrix analysis of the standard polynomial multiplier of Figure 8 . </w:t>
      </w:r>
    </w:p>
    <w:p w14:paraId="60096D4E" w14:textId="77777777" w:rsidR="00E870B8" w:rsidRDefault="00E870B8" w:rsidP="00E870B8">
      <w:pPr>
        <w:rPr>
          <w:sz w:val="24"/>
          <w:szCs w:val="24"/>
        </w:rPr>
      </w:pPr>
    </w:p>
    <w:p w14:paraId="64B345DD" w14:textId="77777777" w:rsidR="00E870B8" w:rsidRDefault="00E870B8" w:rsidP="00E870B8">
      <w:pPr>
        <w:rPr>
          <w:b/>
          <w:sz w:val="24"/>
          <w:szCs w:val="24"/>
        </w:rPr>
      </w:pPr>
      <w:r>
        <w:rPr>
          <w:b/>
          <w:sz w:val="24"/>
          <w:szCs w:val="24"/>
        </w:rPr>
        <w:t xml:space="preserve">3.10. Proof that a Descrambler really descrambles the output of a Scrambler. </w:t>
      </w:r>
    </w:p>
    <w:p w14:paraId="4C8C2B24" w14:textId="77777777" w:rsidR="00E870B8" w:rsidRDefault="00E870B8" w:rsidP="00E870B8">
      <w:pPr>
        <w:ind w:left="800"/>
      </w:pPr>
      <w:r>
        <w:t xml:space="preserve">Figure 3.10.1:  Proposed scrambler structure for serial digital communication . </w:t>
      </w:r>
    </w:p>
    <w:p w14:paraId="385FE795" w14:textId="77777777" w:rsidR="00E870B8" w:rsidRDefault="00E870B8" w:rsidP="00E870B8">
      <w:pPr>
        <w:ind w:left="800"/>
      </w:pPr>
      <w:r>
        <w:t xml:space="preserve">Proof in the Z Domain;  </w:t>
      </w:r>
    </w:p>
    <w:p w14:paraId="5244215C" w14:textId="77777777" w:rsidR="00E870B8" w:rsidRDefault="00E870B8" w:rsidP="00E870B8">
      <w:pPr>
        <w:ind w:left="800"/>
      </w:pPr>
      <w:r>
        <w:t xml:space="preserve">Proof in the Time Domain; </w:t>
      </w:r>
    </w:p>
    <w:p w14:paraId="1AC0A549" w14:textId="77777777" w:rsidR="00E870B8" w:rsidRDefault="00E870B8" w:rsidP="00E870B8">
      <w:pPr>
        <w:ind w:left="800"/>
        <w:rPr>
          <w:b/>
        </w:rPr>
      </w:pPr>
      <w:r>
        <w:rPr>
          <w:b/>
        </w:rPr>
        <w:t>Conclusions</w:t>
      </w:r>
    </w:p>
    <w:p w14:paraId="6B919358" w14:textId="77777777" w:rsidR="00E870B8" w:rsidRDefault="00E870B8" w:rsidP="00E870B8">
      <w:pPr>
        <w:ind w:left="800"/>
        <w:rPr>
          <w:b/>
        </w:rPr>
      </w:pPr>
    </w:p>
    <w:p w14:paraId="4ACE8F27" w14:textId="77777777" w:rsidR="00E870B8" w:rsidRDefault="00E870B8" w:rsidP="00E870B8">
      <w:pPr>
        <w:ind w:left="800"/>
      </w:pPr>
      <w:r>
        <w:rPr>
          <w:b/>
        </w:rPr>
        <w:tab/>
      </w:r>
      <w:r>
        <w:rPr>
          <w:b/>
        </w:rPr>
        <w:tab/>
      </w:r>
      <w:r>
        <w:rPr>
          <w:b/>
        </w:rPr>
        <w:tab/>
      </w:r>
      <w:r>
        <w:rPr>
          <w:b/>
        </w:rPr>
        <w:tab/>
      </w:r>
      <w:r>
        <w:rPr>
          <w:b/>
        </w:rPr>
        <w:tab/>
      </w:r>
      <w:r>
        <w:rPr>
          <w:b/>
        </w:rPr>
        <w:tab/>
      </w:r>
      <w:r>
        <w:rPr>
          <w:b/>
        </w:rPr>
        <w:tab/>
      </w:r>
      <w:r>
        <w:t xml:space="preserve">(contents continued on next page) </w:t>
      </w:r>
    </w:p>
    <w:p w14:paraId="7156B27E" w14:textId="77777777" w:rsidR="00E870B8" w:rsidRDefault="00E870B8" w:rsidP="00E870B8">
      <w:pPr>
        <w:tabs>
          <w:tab w:val="clear" w:pos="360"/>
          <w:tab w:val="clear" w:pos="720"/>
          <w:tab w:val="clear" w:pos="1440"/>
          <w:tab w:val="clear" w:pos="2160"/>
          <w:tab w:val="clear" w:pos="2880"/>
          <w:tab w:val="clear" w:pos="3600"/>
          <w:tab w:val="clear" w:pos="4320"/>
          <w:tab w:val="clear" w:pos="5040"/>
          <w:tab w:val="clear" w:pos="5760"/>
          <w:tab w:val="clear" w:pos="6480"/>
        </w:tabs>
        <w:jc w:val="left"/>
        <w:sectPr w:rsidR="00E870B8">
          <w:pgSz w:w="12240" w:h="15840"/>
          <w:pgMar w:top="1440" w:right="1440" w:bottom="1440" w:left="1440" w:header="720" w:footer="720" w:gutter="0"/>
          <w:cols w:space="720"/>
        </w:sectPr>
      </w:pPr>
    </w:p>
    <w:p w14:paraId="260A781F" w14:textId="77777777" w:rsidR="00E870B8" w:rsidRDefault="00E870B8" w:rsidP="00E870B8">
      <w:pPr>
        <w:ind w:left="800"/>
      </w:pPr>
    </w:p>
    <w:p w14:paraId="7AAF09E9" w14:textId="77777777" w:rsidR="00E870B8" w:rsidRDefault="00E870B8" w:rsidP="00E870B8">
      <w:pPr>
        <w:ind w:left="800"/>
      </w:pPr>
    </w:p>
    <w:p w14:paraId="281C28E1" w14:textId="77777777" w:rsidR="00E870B8" w:rsidRDefault="00E870B8" w:rsidP="00E870B8">
      <w:r>
        <w:rPr>
          <w:b/>
          <w:sz w:val="24"/>
          <w:szCs w:val="24"/>
        </w:rPr>
        <w:t>3.11 The Kill Sequence Problem and Strings of Zeros</w:t>
      </w:r>
    </w:p>
    <w:p w14:paraId="5B5915AE" w14:textId="77777777" w:rsidR="00E870B8" w:rsidRDefault="00E870B8" w:rsidP="00E870B8">
      <w:pPr>
        <w:ind w:left="800"/>
      </w:pPr>
      <w:r>
        <w:rPr>
          <w:b/>
        </w:rPr>
        <w:t>Fact 1</w:t>
      </w:r>
      <w:r>
        <w:t>:  It is possible that a k-stage scrambler will output a string of N+k zeros if a string of N zeros exists in the input stream;  the probability is 1/P where P = 2</w:t>
      </w:r>
      <w:r>
        <w:rPr>
          <w:rStyle w:val="superscript"/>
        </w:rPr>
        <w:t xml:space="preserve">k </w:t>
      </w:r>
      <w:r>
        <w:t xml:space="preserve"> - 1. </w:t>
      </w:r>
    </w:p>
    <w:p w14:paraId="03A19B2B" w14:textId="77777777" w:rsidR="00E870B8" w:rsidRDefault="00E870B8" w:rsidP="00E870B8">
      <w:pPr>
        <w:ind w:left="800"/>
      </w:pPr>
      <w:r>
        <w:rPr>
          <w:b/>
        </w:rPr>
        <w:t>Example 1</w:t>
      </w:r>
      <w:r>
        <w:t xml:space="preserve">:  Suppose in D1 video. </w:t>
      </w:r>
    </w:p>
    <w:p w14:paraId="69CA63C3" w14:textId="77777777" w:rsidR="00E870B8" w:rsidRDefault="00E870B8" w:rsidP="00E870B8">
      <w:pPr>
        <w:ind w:left="800"/>
      </w:pPr>
      <w:r>
        <w:rPr>
          <w:b/>
        </w:rPr>
        <w:t>Example 2</w:t>
      </w:r>
      <w:r>
        <w:t>:  Ancillary data</w:t>
      </w:r>
    </w:p>
    <w:p w14:paraId="146210F3" w14:textId="77777777" w:rsidR="00E870B8" w:rsidRDefault="00E870B8" w:rsidP="00E870B8">
      <w:pPr>
        <w:ind w:left="800"/>
      </w:pPr>
      <w:r>
        <w:rPr>
          <w:b/>
        </w:rPr>
        <w:t>Fact 2</w:t>
      </w:r>
      <w:r>
        <w:t xml:space="preserve">:  Assume a scrambler is in some state </w:t>
      </w:r>
      <w:r>
        <w:rPr>
          <w:b/>
        </w:rPr>
        <w:t>a</w:t>
      </w:r>
      <w:r>
        <w:t xml:space="preserve">. Consider the k-symbol pattern that next shifts in, call this pattern </w:t>
      </w:r>
      <w:r>
        <w:rPr>
          <w:b/>
        </w:rPr>
        <w:t>i</w:t>
      </w:r>
      <w:r>
        <w:t>. After this pattern shifts in, the scrambler is in state</w:t>
      </w:r>
      <w:r>
        <w:rPr>
          <w:b/>
        </w:rPr>
        <w:t xml:space="preserve"> b</w:t>
      </w:r>
      <w:r>
        <w:t xml:space="preserve">. We claim that, given any patterns </w:t>
      </w:r>
      <w:r>
        <w:rPr>
          <w:b/>
        </w:rPr>
        <w:t>a</w:t>
      </w:r>
      <w:r>
        <w:t xml:space="preserve"> and </w:t>
      </w:r>
      <w:r>
        <w:rPr>
          <w:b/>
        </w:rPr>
        <w:t>b</w:t>
      </w:r>
      <w:r>
        <w:t xml:space="preserve">, there exists a unique pattern </w:t>
      </w:r>
      <w:r>
        <w:rPr>
          <w:b/>
        </w:rPr>
        <w:t>i</w:t>
      </w:r>
      <w:r>
        <w:t xml:space="preserve"> which causes </w:t>
      </w:r>
      <w:r>
        <w:rPr>
          <w:b/>
        </w:rPr>
        <w:t>a</w:t>
      </w:r>
      <w:r>
        <w:t xml:space="preserve"> to go to </w:t>
      </w:r>
      <w:r>
        <w:rPr>
          <w:b/>
        </w:rPr>
        <w:t>b</w:t>
      </w:r>
      <w:r>
        <w:t xml:space="preserve">. </w:t>
      </w:r>
    </w:p>
    <w:p w14:paraId="1130FD57" w14:textId="77777777" w:rsidR="00E870B8" w:rsidRDefault="00E870B8" w:rsidP="00E870B8">
      <w:pPr>
        <w:ind w:left="800"/>
      </w:pPr>
      <w:r>
        <w:rPr>
          <w:b/>
        </w:rPr>
        <w:t>Corollary 2</w:t>
      </w:r>
      <w:r>
        <w:t xml:space="preserve">:  If pattern </w:t>
      </w:r>
      <w:r>
        <w:rPr>
          <w:b/>
        </w:rPr>
        <w:t>b</w:t>
      </w:r>
      <w:r>
        <w:t xml:space="preserve"> is </w:t>
      </w:r>
      <w:r>
        <w:rPr>
          <w:b/>
        </w:rPr>
        <w:t>0</w:t>
      </w:r>
      <w:r>
        <w:t xml:space="preserve">, there exists a unique pattern </w:t>
      </w:r>
      <w:r>
        <w:rPr>
          <w:b/>
        </w:rPr>
        <w:t>i</w:t>
      </w:r>
      <w:r>
        <w:t xml:space="preserve"> which takes </w:t>
      </w:r>
      <w:r>
        <w:rPr>
          <w:b/>
        </w:rPr>
        <w:t>a</w:t>
      </w:r>
      <w:r>
        <w:t xml:space="preserve"> to </w:t>
      </w:r>
      <w:r>
        <w:rPr>
          <w:b/>
        </w:rPr>
        <w:t>0</w:t>
      </w:r>
      <w:r>
        <w:t xml:space="preserve">. </w:t>
      </w:r>
    </w:p>
    <w:p w14:paraId="1F73BBE3" w14:textId="77777777" w:rsidR="00E870B8" w:rsidRDefault="00E870B8" w:rsidP="00E870B8">
      <w:pPr>
        <w:ind w:left="800"/>
      </w:pPr>
      <w:r>
        <w:rPr>
          <w:b/>
        </w:rPr>
        <w:t>Definition</w:t>
      </w:r>
      <w:r>
        <w:t xml:space="preserve">:  Such a pattern is called a </w:t>
      </w:r>
      <w:r>
        <w:rPr>
          <w:i/>
        </w:rPr>
        <w:t>kill vector</w:t>
      </w:r>
      <w:r>
        <w:t xml:space="preserve">. </w:t>
      </w:r>
    </w:p>
    <w:p w14:paraId="35FBBFAB" w14:textId="77777777" w:rsidR="00E870B8" w:rsidRDefault="00E870B8" w:rsidP="00E870B8">
      <w:pPr>
        <w:ind w:left="800"/>
      </w:pPr>
      <w:r>
        <w:t>Explicit formula for vector</w:t>
      </w:r>
      <w:r>
        <w:rPr>
          <w:b/>
        </w:rPr>
        <w:t xml:space="preserve"> i</w:t>
      </w:r>
      <w:r>
        <w:t xml:space="preserve">. </w:t>
      </w:r>
    </w:p>
    <w:p w14:paraId="15F4D28C" w14:textId="77777777" w:rsidR="00E870B8" w:rsidRDefault="00E870B8" w:rsidP="00E870B8">
      <w:pPr>
        <w:ind w:left="800"/>
      </w:pPr>
      <w:r>
        <w:rPr>
          <w:b/>
        </w:rPr>
        <w:t>Example</w:t>
      </w:r>
      <w:r>
        <w:t>: k=9</w:t>
      </w:r>
    </w:p>
    <w:p w14:paraId="6C3E0D03" w14:textId="77777777" w:rsidR="00E870B8" w:rsidRDefault="00E870B8" w:rsidP="00E870B8">
      <w:pPr>
        <w:ind w:left="800"/>
      </w:pPr>
      <w:r>
        <w:rPr>
          <w:b/>
        </w:rPr>
        <w:t xml:space="preserve">Discussion of the zeros problem. </w:t>
      </w:r>
    </w:p>
    <w:p w14:paraId="23862939" w14:textId="77777777" w:rsidR="00E870B8" w:rsidRDefault="00E870B8" w:rsidP="00E870B8">
      <w:pPr>
        <w:ind w:left="800"/>
      </w:pPr>
      <w:r>
        <w:rPr>
          <w:b/>
        </w:rPr>
        <w:t>Fact 3</w:t>
      </w:r>
      <w:r>
        <w:t xml:space="preserve">:  If a k-stage scrambler has an even number of feedback taps, then if the input stream is set to all 1's, the scrambler behaves exactly as if the input stream were all 0's and there were an inverter on the final output. </w:t>
      </w:r>
    </w:p>
    <w:p w14:paraId="6CE8305E" w14:textId="77777777" w:rsidR="00E870B8" w:rsidRDefault="00E870B8" w:rsidP="00E870B8">
      <w:pPr>
        <w:keepNext/>
        <w:ind w:left="800"/>
      </w:pPr>
      <w:r>
        <w:rPr>
          <w:b/>
        </w:rPr>
        <w:t>Some final notes:</w:t>
      </w:r>
    </w:p>
    <w:p w14:paraId="22947CFD" w14:textId="77777777" w:rsidR="00E870B8" w:rsidRDefault="00E870B8" w:rsidP="00E870B8">
      <w:pPr>
        <w:ind w:left="800"/>
        <w:rPr>
          <w:b/>
          <w:sz w:val="24"/>
          <w:szCs w:val="24"/>
        </w:rPr>
      </w:pPr>
    </w:p>
    <w:p w14:paraId="358BACAF" w14:textId="77777777" w:rsidR="00E870B8" w:rsidRDefault="00E870B8" w:rsidP="00E870B8">
      <w:pPr>
        <w:rPr>
          <w:b/>
          <w:sz w:val="24"/>
          <w:szCs w:val="24"/>
        </w:rPr>
      </w:pPr>
      <w:r>
        <w:rPr>
          <w:b/>
          <w:sz w:val="24"/>
          <w:szCs w:val="24"/>
        </w:rPr>
        <w:t>Appendix 3.1:  Proof of Eq. (3.10.15)</w:t>
      </w:r>
    </w:p>
    <w:p w14:paraId="4A6C86F2" w14:textId="77777777" w:rsidR="00E870B8" w:rsidRDefault="00E870B8" w:rsidP="00E870B8">
      <w:pPr>
        <w:rPr>
          <w:b/>
        </w:rPr>
      </w:pPr>
    </w:p>
    <w:p w14:paraId="4081D5CB" w14:textId="77777777" w:rsidR="00E870B8" w:rsidRDefault="00E870B8" w:rsidP="00E870B8">
      <w:pPr>
        <w:ind w:left="800"/>
      </w:pPr>
    </w:p>
    <w:p w14:paraId="4FF3AB74" w14:textId="77777777" w:rsidR="00E870B8" w:rsidRDefault="00E870B8" w:rsidP="00E870B8">
      <w:pPr>
        <w:ind w:left="800"/>
      </w:pPr>
    </w:p>
    <w:p w14:paraId="520571C2" w14:textId="77777777" w:rsidR="00E870B8" w:rsidRDefault="00E870B8"/>
    <w:p w14:paraId="35E9F98B"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67BED" w14:textId="77777777" w:rsidR="00303967" w:rsidRDefault="00303967">
      <w:r>
        <w:separator/>
      </w:r>
    </w:p>
  </w:endnote>
  <w:endnote w:type="continuationSeparator" w:id="0">
    <w:p w14:paraId="0B41EAD0" w14:textId="77777777" w:rsidR="00303967" w:rsidRDefault="0030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1FF2"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70B8">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E68A4" w14:textId="77777777" w:rsidR="00303967" w:rsidRDefault="00303967">
      <w:r>
        <w:separator/>
      </w:r>
    </w:p>
  </w:footnote>
  <w:footnote w:type="continuationSeparator" w:id="0">
    <w:p w14:paraId="3CFF347D" w14:textId="77777777" w:rsidR="00303967" w:rsidRDefault="003039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numStart w:val="0"/>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70B8"/>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A4F26"/>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03967"/>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2857"/>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4FE"/>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870B8"/>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9DFF0"/>
  <w15:chartTrackingRefBased/>
  <w15:docId w15:val="{8C09A2EF-3C6E-4269-AC75-3DE56E627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4736">
      <w:bodyDiv w:val="1"/>
      <w:marLeft w:val="0"/>
      <w:marRight w:val="0"/>
      <w:marTop w:val="0"/>
      <w:marBottom w:val="0"/>
      <w:divBdr>
        <w:top w:val="none" w:sz="0" w:space="0" w:color="auto"/>
        <w:left w:val="none" w:sz="0" w:space="0" w:color="auto"/>
        <w:bottom w:val="none" w:sz="0" w:space="0" w:color="auto"/>
        <w:right w:val="none" w:sz="0" w:space="0" w:color="auto"/>
      </w:divBdr>
    </w:div>
    <w:div w:id="283655922">
      <w:bodyDiv w:val="1"/>
      <w:marLeft w:val="0"/>
      <w:marRight w:val="0"/>
      <w:marTop w:val="0"/>
      <w:marBottom w:val="0"/>
      <w:divBdr>
        <w:top w:val="none" w:sz="0" w:space="0" w:color="auto"/>
        <w:left w:val="none" w:sz="0" w:space="0" w:color="auto"/>
        <w:bottom w:val="none" w:sz="0" w:space="0" w:color="auto"/>
        <w:right w:val="none" w:sz="0" w:space="0" w:color="auto"/>
      </w:divBdr>
    </w:div>
    <w:div w:id="1194610045">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1678</Words>
  <Characters>8359</Characters>
  <Application>Microsoft Office Word</Application>
  <DocSecurity>4</DocSecurity>
  <Lines>238</Lines>
  <Paragraphs>164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2026-09-06T19:46:00Z</dcterms:created>
  <dcterms:modified xsi:type="dcterms:W3CDTF">2026-09-06T19:46:00Z</dcterms:modified>
</cp:coreProperties>
</file>