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02E19" w14:textId="77777777" w:rsidR="00DE2F79" w:rsidRDefault="00DE2F79" w:rsidP="00DE2F79">
      <w:pPr>
        <w:tabs>
          <w:tab w:val="right" w:pos="9270"/>
        </w:tabs>
      </w:pPr>
      <w:r>
        <w:rPr>
          <w:b/>
        </w:rPr>
        <w:t>Sneddon Chap 2 META notes</w:t>
      </w:r>
      <w:r>
        <w:rPr>
          <w:b/>
        </w:rPr>
        <w:tab/>
      </w:r>
      <w:r w:rsidR="002573EF">
        <w:rPr>
          <w:b/>
        </w:rPr>
        <w:t>: Supporting Math</w:t>
      </w:r>
      <w:r w:rsidR="002573EF">
        <w:tab/>
      </w:r>
      <w:r w:rsidR="002573EF">
        <w:tab/>
      </w:r>
      <w:r>
        <w:t>PhL</w:t>
      </w:r>
      <w:r>
        <w:tab/>
      </w:r>
      <w:r>
        <w:tab/>
        <w:t>8.16.10</w:t>
      </w:r>
    </w:p>
    <w:p w14:paraId="28452CFB" w14:textId="77777777" w:rsidR="00291390" w:rsidRDefault="00291390">
      <w:pPr>
        <w:tabs>
          <w:tab w:val="left" w:pos="7200"/>
          <w:tab w:val="left" w:pos="7920"/>
          <w:tab w:val="right" w:pos="9270"/>
        </w:tabs>
      </w:pPr>
    </w:p>
    <w:p w14:paraId="00DB5FFF" w14:textId="77777777" w:rsidR="00291390" w:rsidRDefault="00DE2F79">
      <w:r>
        <w:t xml:space="preserve">This math support chapter is a monster </w:t>
      </w:r>
      <w:r w:rsidR="00B75429">
        <w:t xml:space="preserve">36-page </w:t>
      </w:r>
      <w:r>
        <w:t xml:space="preserve">grab bag with perhaps </w:t>
      </w:r>
      <w:r w:rsidR="00B75429">
        <w:t xml:space="preserve">200 results, mostly derived. </w:t>
      </w:r>
      <w:r w:rsidR="00110C17">
        <w:t xml:space="preserve">My raw notes are 51 pages, here including the brief Overview we have 11 pages. </w:t>
      </w:r>
    </w:p>
    <w:p w14:paraId="7AFE5FB2" w14:textId="77777777" w:rsidR="00291390" w:rsidRDefault="00291390"/>
    <w:p w14:paraId="0BAA3A5C" w14:textId="77777777" w:rsidR="00C628D8" w:rsidRDefault="00C628D8" w:rsidP="00C628D8">
      <w:pPr>
        <w:pStyle w:val="TOC1"/>
        <w:tabs>
          <w:tab w:val="right" w:leader="dot" w:pos="9350"/>
        </w:tabs>
        <w:rPr>
          <w:caps w:val="0"/>
          <w:noProof/>
          <w:sz w:val="24"/>
          <w:szCs w:val="24"/>
        </w:rPr>
      </w:pPr>
      <w:r>
        <w:rPr>
          <w:rStyle w:val="Hyperlink"/>
          <w:b/>
          <w:noProof/>
        </w:rPr>
        <w:fldChar w:fldCharType="begin"/>
      </w:r>
      <w:r>
        <w:rPr>
          <w:rStyle w:val="Hyperlink"/>
          <w:b/>
          <w:noProof/>
        </w:rPr>
        <w:instrText xml:space="preserve"> TOC \o "1-4" \h \z \u </w:instrText>
      </w:r>
      <w:r>
        <w:rPr>
          <w:rStyle w:val="Hyperlink"/>
          <w:b/>
          <w:noProof/>
        </w:rPr>
        <w:fldChar w:fldCharType="separate"/>
      </w:r>
      <w:hyperlink w:anchor="_Toc287081161" w:history="1">
        <w:r w:rsidRPr="00B613E2">
          <w:rPr>
            <w:rStyle w:val="Hyperlink"/>
            <w:noProof/>
          </w:rPr>
          <w:t>Overview (2.5 pages, added 12.10.10)</w:t>
        </w:r>
        <w:r>
          <w:rPr>
            <w:noProof/>
            <w:webHidden/>
          </w:rPr>
          <w:tab/>
        </w:r>
        <w:r>
          <w:rPr>
            <w:noProof/>
            <w:webHidden/>
          </w:rPr>
          <w:fldChar w:fldCharType="begin"/>
        </w:r>
        <w:r>
          <w:rPr>
            <w:noProof/>
            <w:webHidden/>
          </w:rPr>
          <w:instrText xml:space="preserve"> PAGEREF _Toc287081161 \h </w:instrText>
        </w:r>
        <w:r w:rsidR="00900545">
          <w:rPr>
            <w:noProof/>
          </w:rPr>
        </w:r>
        <w:r>
          <w:rPr>
            <w:noProof/>
            <w:webHidden/>
          </w:rPr>
          <w:fldChar w:fldCharType="separate"/>
        </w:r>
        <w:r>
          <w:rPr>
            <w:noProof/>
            <w:webHidden/>
          </w:rPr>
          <w:t>1</w:t>
        </w:r>
        <w:r>
          <w:rPr>
            <w:noProof/>
            <w:webHidden/>
          </w:rPr>
          <w:fldChar w:fldCharType="end"/>
        </w:r>
      </w:hyperlink>
    </w:p>
    <w:p w14:paraId="1C8DA2D5" w14:textId="77777777" w:rsidR="00C628D8" w:rsidRDefault="00C628D8" w:rsidP="00C628D8">
      <w:pPr>
        <w:pStyle w:val="TOC1"/>
        <w:tabs>
          <w:tab w:val="right" w:leader="dot" w:pos="9350"/>
        </w:tabs>
        <w:rPr>
          <w:caps w:val="0"/>
          <w:noProof/>
          <w:sz w:val="24"/>
          <w:szCs w:val="24"/>
        </w:rPr>
      </w:pPr>
      <w:hyperlink w:anchor="_Toc287081162" w:history="1">
        <w:r w:rsidRPr="00B613E2">
          <w:rPr>
            <w:rStyle w:val="Hyperlink"/>
            <w:noProof/>
          </w:rPr>
          <w:t>2.1 Integrals involving Bessel functions.</w:t>
        </w:r>
        <w:r>
          <w:rPr>
            <w:noProof/>
            <w:webHidden/>
          </w:rPr>
          <w:tab/>
        </w:r>
        <w:r>
          <w:rPr>
            <w:noProof/>
            <w:webHidden/>
          </w:rPr>
          <w:fldChar w:fldCharType="begin"/>
        </w:r>
        <w:r>
          <w:rPr>
            <w:noProof/>
            <w:webHidden/>
          </w:rPr>
          <w:instrText xml:space="preserve"> PAGEREF _Toc287081162 \h </w:instrText>
        </w:r>
        <w:r w:rsidR="00900545">
          <w:rPr>
            <w:noProof/>
          </w:rPr>
        </w:r>
        <w:r>
          <w:rPr>
            <w:noProof/>
            <w:webHidden/>
          </w:rPr>
          <w:fldChar w:fldCharType="separate"/>
        </w:r>
        <w:r>
          <w:rPr>
            <w:noProof/>
            <w:webHidden/>
          </w:rPr>
          <w:t>3</w:t>
        </w:r>
        <w:r>
          <w:rPr>
            <w:noProof/>
            <w:webHidden/>
          </w:rPr>
          <w:fldChar w:fldCharType="end"/>
        </w:r>
      </w:hyperlink>
    </w:p>
    <w:p w14:paraId="00AC7CD4" w14:textId="77777777" w:rsidR="00C628D8" w:rsidRDefault="00C628D8" w:rsidP="00C628D8">
      <w:pPr>
        <w:pStyle w:val="TOC1"/>
        <w:tabs>
          <w:tab w:val="right" w:leader="dot" w:pos="9350"/>
        </w:tabs>
        <w:rPr>
          <w:caps w:val="0"/>
          <w:noProof/>
          <w:sz w:val="24"/>
          <w:szCs w:val="24"/>
        </w:rPr>
      </w:pPr>
      <w:hyperlink w:anchor="_Toc287081163" w:history="1">
        <w:r w:rsidRPr="00B613E2">
          <w:rPr>
            <w:rStyle w:val="Hyperlink"/>
            <w:noProof/>
          </w:rPr>
          <w:t>2.2 Infinite Series involving Bessel functions.  [ 33]</w:t>
        </w:r>
        <w:r>
          <w:rPr>
            <w:noProof/>
            <w:webHidden/>
          </w:rPr>
          <w:tab/>
        </w:r>
        <w:r>
          <w:rPr>
            <w:noProof/>
            <w:webHidden/>
          </w:rPr>
          <w:fldChar w:fldCharType="begin"/>
        </w:r>
        <w:r>
          <w:rPr>
            <w:noProof/>
            <w:webHidden/>
          </w:rPr>
          <w:instrText xml:space="preserve"> PAGEREF _Toc287081163 \h </w:instrText>
        </w:r>
        <w:r w:rsidR="00900545">
          <w:rPr>
            <w:noProof/>
          </w:rPr>
        </w:r>
        <w:r>
          <w:rPr>
            <w:noProof/>
            <w:webHidden/>
          </w:rPr>
          <w:fldChar w:fldCharType="separate"/>
        </w:r>
        <w:r>
          <w:rPr>
            <w:noProof/>
            <w:webHidden/>
          </w:rPr>
          <w:t>6</w:t>
        </w:r>
        <w:r>
          <w:rPr>
            <w:noProof/>
            <w:webHidden/>
          </w:rPr>
          <w:fldChar w:fldCharType="end"/>
        </w:r>
      </w:hyperlink>
    </w:p>
    <w:p w14:paraId="743D9460" w14:textId="77777777" w:rsidR="00C628D8" w:rsidRDefault="00C628D8" w:rsidP="00C628D8">
      <w:pPr>
        <w:pStyle w:val="TOC1"/>
        <w:tabs>
          <w:tab w:val="right" w:leader="dot" w:pos="9350"/>
        </w:tabs>
        <w:rPr>
          <w:caps w:val="0"/>
          <w:noProof/>
          <w:sz w:val="24"/>
          <w:szCs w:val="24"/>
        </w:rPr>
      </w:pPr>
      <w:hyperlink w:anchor="_Toc287081164" w:history="1">
        <w:r w:rsidRPr="00B613E2">
          <w:rPr>
            <w:rStyle w:val="Hyperlink"/>
            <w:noProof/>
          </w:rPr>
          <w:t>2.3 Some Remarks on Integral Equations. [40]</w:t>
        </w:r>
        <w:r>
          <w:rPr>
            <w:noProof/>
            <w:webHidden/>
          </w:rPr>
          <w:tab/>
        </w:r>
        <w:r>
          <w:rPr>
            <w:noProof/>
            <w:webHidden/>
          </w:rPr>
          <w:fldChar w:fldCharType="begin"/>
        </w:r>
        <w:r>
          <w:rPr>
            <w:noProof/>
            <w:webHidden/>
          </w:rPr>
          <w:instrText xml:space="preserve"> PAGEREF _Toc287081164 \h </w:instrText>
        </w:r>
        <w:r w:rsidR="00900545">
          <w:rPr>
            <w:noProof/>
          </w:rPr>
        </w:r>
        <w:r>
          <w:rPr>
            <w:noProof/>
            <w:webHidden/>
          </w:rPr>
          <w:fldChar w:fldCharType="separate"/>
        </w:r>
        <w:r>
          <w:rPr>
            <w:noProof/>
            <w:webHidden/>
          </w:rPr>
          <w:t>6</w:t>
        </w:r>
        <w:r>
          <w:rPr>
            <w:noProof/>
            <w:webHidden/>
          </w:rPr>
          <w:fldChar w:fldCharType="end"/>
        </w:r>
      </w:hyperlink>
    </w:p>
    <w:p w14:paraId="79720C07" w14:textId="77777777" w:rsidR="00C628D8" w:rsidRDefault="00C628D8" w:rsidP="00C628D8">
      <w:pPr>
        <w:pStyle w:val="TOC2"/>
        <w:tabs>
          <w:tab w:val="right" w:leader="dot" w:pos="9350"/>
        </w:tabs>
        <w:rPr>
          <w:b w:val="0"/>
          <w:noProof/>
          <w:sz w:val="24"/>
          <w:szCs w:val="24"/>
        </w:rPr>
      </w:pPr>
      <w:hyperlink w:anchor="_Toc287081165" w:history="1">
        <w:r w:rsidRPr="00B613E2">
          <w:rPr>
            <w:rStyle w:val="Hyperlink"/>
            <w:noProof/>
          </w:rPr>
          <w:t>(a) (b) Srivastav's First and Second Results ( x is upper, lower endpoint)</w:t>
        </w:r>
        <w:r>
          <w:rPr>
            <w:noProof/>
            <w:webHidden/>
          </w:rPr>
          <w:tab/>
        </w:r>
        <w:r>
          <w:rPr>
            <w:noProof/>
            <w:webHidden/>
          </w:rPr>
          <w:fldChar w:fldCharType="begin"/>
        </w:r>
        <w:r>
          <w:rPr>
            <w:noProof/>
            <w:webHidden/>
          </w:rPr>
          <w:instrText xml:space="preserve"> PAGEREF _Toc287081165 \h </w:instrText>
        </w:r>
        <w:r w:rsidR="00900545">
          <w:rPr>
            <w:noProof/>
          </w:rPr>
        </w:r>
        <w:r>
          <w:rPr>
            <w:noProof/>
            <w:webHidden/>
          </w:rPr>
          <w:fldChar w:fldCharType="separate"/>
        </w:r>
        <w:r>
          <w:rPr>
            <w:noProof/>
            <w:webHidden/>
          </w:rPr>
          <w:t>6</w:t>
        </w:r>
        <w:r>
          <w:rPr>
            <w:noProof/>
            <w:webHidden/>
          </w:rPr>
          <w:fldChar w:fldCharType="end"/>
        </w:r>
      </w:hyperlink>
    </w:p>
    <w:p w14:paraId="2744562A" w14:textId="77777777" w:rsidR="00C628D8" w:rsidRDefault="00C628D8" w:rsidP="00C628D8">
      <w:pPr>
        <w:pStyle w:val="TOC2"/>
        <w:tabs>
          <w:tab w:val="right" w:leader="dot" w:pos="9350"/>
        </w:tabs>
        <w:rPr>
          <w:b w:val="0"/>
          <w:noProof/>
          <w:sz w:val="24"/>
          <w:szCs w:val="24"/>
        </w:rPr>
      </w:pPr>
      <w:hyperlink w:anchor="_Toc287081166" w:history="1">
        <w:r w:rsidRPr="00B613E2">
          <w:rPr>
            <w:rStyle w:val="Hyperlink"/>
            <w:noProof/>
          </w:rPr>
          <w:t>(c) Special cases of Srivastav's two results</w:t>
        </w:r>
        <w:r>
          <w:rPr>
            <w:noProof/>
            <w:webHidden/>
          </w:rPr>
          <w:tab/>
        </w:r>
        <w:r>
          <w:rPr>
            <w:noProof/>
            <w:webHidden/>
          </w:rPr>
          <w:fldChar w:fldCharType="begin"/>
        </w:r>
        <w:r>
          <w:rPr>
            <w:noProof/>
            <w:webHidden/>
          </w:rPr>
          <w:instrText xml:space="preserve"> PAGEREF _Toc287081166 \h </w:instrText>
        </w:r>
        <w:r w:rsidR="00900545">
          <w:rPr>
            <w:noProof/>
          </w:rPr>
        </w:r>
        <w:r>
          <w:rPr>
            <w:noProof/>
            <w:webHidden/>
          </w:rPr>
          <w:fldChar w:fldCharType="separate"/>
        </w:r>
        <w:r>
          <w:rPr>
            <w:noProof/>
            <w:webHidden/>
          </w:rPr>
          <w:t>6</w:t>
        </w:r>
        <w:r>
          <w:rPr>
            <w:noProof/>
            <w:webHidden/>
          </w:rPr>
          <w:fldChar w:fldCharType="end"/>
        </w:r>
      </w:hyperlink>
    </w:p>
    <w:p w14:paraId="03AA5936" w14:textId="77777777" w:rsidR="00C628D8" w:rsidRDefault="00C628D8" w:rsidP="00C628D8">
      <w:pPr>
        <w:pStyle w:val="TOC2"/>
        <w:tabs>
          <w:tab w:val="right" w:leader="dot" w:pos="9350"/>
        </w:tabs>
        <w:rPr>
          <w:b w:val="0"/>
          <w:noProof/>
          <w:sz w:val="24"/>
          <w:szCs w:val="24"/>
        </w:rPr>
      </w:pPr>
      <w:hyperlink w:anchor="_Toc287081167" w:history="1">
        <w:r w:rsidRPr="00B613E2">
          <w:rPr>
            <w:rStyle w:val="Hyperlink"/>
            <w:noProof/>
          </w:rPr>
          <w:t>(d) The Laplace method with a general kernel  [ 42 bot ]</w:t>
        </w:r>
        <w:r>
          <w:rPr>
            <w:noProof/>
            <w:webHidden/>
          </w:rPr>
          <w:tab/>
        </w:r>
        <w:r>
          <w:rPr>
            <w:noProof/>
            <w:webHidden/>
          </w:rPr>
          <w:fldChar w:fldCharType="begin"/>
        </w:r>
        <w:r>
          <w:rPr>
            <w:noProof/>
            <w:webHidden/>
          </w:rPr>
          <w:instrText xml:space="preserve"> PAGEREF _Toc287081167 \h </w:instrText>
        </w:r>
        <w:r w:rsidR="00900545">
          <w:rPr>
            <w:noProof/>
          </w:rPr>
        </w:r>
        <w:r>
          <w:rPr>
            <w:noProof/>
            <w:webHidden/>
          </w:rPr>
          <w:fldChar w:fldCharType="separate"/>
        </w:r>
        <w:r>
          <w:rPr>
            <w:noProof/>
            <w:webHidden/>
          </w:rPr>
          <w:t>7</w:t>
        </w:r>
        <w:r>
          <w:rPr>
            <w:noProof/>
            <w:webHidden/>
          </w:rPr>
          <w:fldChar w:fldCharType="end"/>
        </w:r>
      </w:hyperlink>
    </w:p>
    <w:p w14:paraId="392D18D3" w14:textId="77777777" w:rsidR="00C628D8" w:rsidRDefault="00C628D8" w:rsidP="00C628D8">
      <w:pPr>
        <w:pStyle w:val="TOC2"/>
        <w:tabs>
          <w:tab w:val="right" w:leader="dot" w:pos="9350"/>
        </w:tabs>
        <w:rPr>
          <w:b w:val="0"/>
          <w:noProof/>
          <w:sz w:val="24"/>
          <w:szCs w:val="24"/>
        </w:rPr>
      </w:pPr>
      <w:hyperlink w:anchor="_Toc287081168" w:history="1">
        <w:r w:rsidRPr="00B613E2">
          <w:rPr>
            <w:rStyle w:val="Hyperlink"/>
            <w:noProof/>
          </w:rPr>
          <w:t>(e) The Williams 1962a Method</w:t>
        </w:r>
        <w:r>
          <w:rPr>
            <w:noProof/>
            <w:webHidden/>
          </w:rPr>
          <w:tab/>
        </w:r>
        <w:r>
          <w:rPr>
            <w:noProof/>
            <w:webHidden/>
          </w:rPr>
          <w:fldChar w:fldCharType="begin"/>
        </w:r>
        <w:r>
          <w:rPr>
            <w:noProof/>
            <w:webHidden/>
          </w:rPr>
          <w:instrText xml:space="preserve"> PAGEREF _Toc287081168 \h </w:instrText>
        </w:r>
        <w:r w:rsidR="00900545">
          <w:rPr>
            <w:noProof/>
          </w:rPr>
        </w:r>
        <w:r>
          <w:rPr>
            <w:noProof/>
            <w:webHidden/>
          </w:rPr>
          <w:fldChar w:fldCharType="separate"/>
        </w:r>
        <w:r>
          <w:rPr>
            <w:noProof/>
            <w:webHidden/>
          </w:rPr>
          <w:t>8</w:t>
        </w:r>
        <w:r>
          <w:rPr>
            <w:noProof/>
            <w:webHidden/>
          </w:rPr>
          <w:fldChar w:fldCharType="end"/>
        </w:r>
      </w:hyperlink>
    </w:p>
    <w:p w14:paraId="121E36F0" w14:textId="77777777" w:rsidR="00C628D8" w:rsidRDefault="00C628D8" w:rsidP="00C628D8">
      <w:pPr>
        <w:pStyle w:val="TOC1"/>
        <w:tabs>
          <w:tab w:val="right" w:leader="dot" w:pos="9350"/>
        </w:tabs>
        <w:rPr>
          <w:caps w:val="0"/>
          <w:noProof/>
          <w:sz w:val="24"/>
          <w:szCs w:val="24"/>
        </w:rPr>
      </w:pPr>
      <w:hyperlink w:anchor="_Toc287081169" w:history="1">
        <w:r w:rsidRPr="00B613E2">
          <w:rPr>
            <w:rStyle w:val="Hyperlink"/>
            <w:noProof/>
          </w:rPr>
          <w:t>2.4  Fractional Integration Operators.  [ p 46 ]</w:t>
        </w:r>
        <w:r>
          <w:rPr>
            <w:noProof/>
            <w:webHidden/>
          </w:rPr>
          <w:tab/>
        </w:r>
        <w:r>
          <w:rPr>
            <w:noProof/>
            <w:webHidden/>
          </w:rPr>
          <w:fldChar w:fldCharType="begin"/>
        </w:r>
        <w:r>
          <w:rPr>
            <w:noProof/>
            <w:webHidden/>
          </w:rPr>
          <w:instrText xml:space="preserve"> PAGEREF _Toc287081169 \h </w:instrText>
        </w:r>
        <w:r w:rsidR="00900545">
          <w:rPr>
            <w:noProof/>
          </w:rPr>
        </w:r>
        <w:r>
          <w:rPr>
            <w:noProof/>
            <w:webHidden/>
          </w:rPr>
          <w:fldChar w:fldCharType="separate"/>
        </w:r>
        <w:r>
          <w:rPr>
            <w:noProof/>
            <w:webHidden/>
          </w:rPr>
          <w:t>8</w:t>
        </w:r>
        <w:r>
          <w:rPr>
            <w:noProof/>
            <w:webHidden/>
          </w:rPr>
          <w:fldChar w:fldCharType="end"/>
        </w:r>
      </w:hyperlink>
    </w:p>
    <w:p w14:paraId="2C2E5853" w14:textId="77777777" w:rsidR="00C628D8" w:rsidRDefault="00C628D8" w:rsidP="00C628D8">
      <w:pPr>
        <w:pStyle w:val="TOC1"/>
        <w:tabs>
          <w:tab w:val="right" w:leader="dot" w:pos="9350"/>
        </w:tabs>
        <w:rPr>
          <w:caps w:val="0"/>
          <w:noProof/>
          <w:sz w:val="24"/>
          <w:szCs w:val="24"/>
        </w:rPr>
      </w:pPr>
      <w:hyperlink w:anchor="_Toc287081170" w:history="1">
        <w:r w:rsidRPr="00B613E2">
          <w:rPr>
            <w:rStyle w:val="Hyperlink"/>
            <w:noProof/>
          </w:rPr>
          <w:t>2.5  Connection between the above EK operators and the Hankel operator</w:t>
        </w:r>
        <w:r>
          <w:rPr>
            <w:noProof/>
            <w:webHidden/>
          </w:rPr>
          <w:tab/>
        </w:r>
        <w:r>
          <w:rPr>
            <w:noProof/>
            <w:webHidden/>
          </w:rPr>
          <w:fldChar w:fldCharType="begin"/>
        </w:r>
        <w:r>
          <w:rPr>
            <w:noProof/>
            <w:webHidden/>
          </w:rPr>
          <w:instrText xml:space="preserve"> PAGEREF _Toc287081170 \h </w:instrText>
        </w:r>
        <w:r w:rsidR="00900545">
          <w:rPr>
            <w:noProof/>
          </w:rPr>
        </w:r>
        <w:r>
          <w:rPr>
            <w:noProof/>
            <w:webHidden/>
          </w:rPr>
          <w:fldChar w:fldCharType="separate"/>
        </w:r>
        <w:r>
          <w:rPr>
            <w:noProof/>
            <w:webHidden/>
          </w:rPr>
          <w:t>9</w:t>
        </w:r>
        <w:r>
          <w:rPr>
            <w:noProof/>
            <w:webHidden/>
          </w:rPr>
          <w:fldChar w:fldCharType="end"/>
        </w:r>
      </w:hyperlink>
    </w:p>
    <w:p w14:paraId="08FF3867" w14:textId="77777777" w:rsidR="00C628D8" w:rsidRDefault="00C628D8" w:rsidP="00C628D8">
      <w:pPr>
        <w:pStyle w:val="TOC1"/>
        <w:tabs>
          <w:tab w:val="right" w:leader="dot" w:pos="9350"/>
        </w:tabs>
        <w:rPr>
          <w:caps w:val="0"/>
          <w:noProof/>
          <w:sz w:val="24"/>
          <w:szCs w:val="24"/>
        </w:rPr>
      </w:pPr>
      <w:hyperlink w:anchor="_Toc287081171" w:history="1">
        <w:r w:rsidRPr="00B613E2">
          <w:rPr>
            <w:rStyle w:val="Hyperlink"/>
            <w:noProof/>
          </w:rPr>
          <w:t>2.6  Jacobi Polynomials and Associated Legendre Functions</w:t>
        </w:r>
        <w:r>
          <w:rPr>
            <w:noProof/>
            <w:webHidden/>
          </w:rPr>
          <w:tab/>
        </w:r>
        <w:r>
          <w:rPr>
            <w:noProof/>
            <w:webHidden/>
          </w:rPr>
          <w:fldChar w:fldCharType="begin"/>
        </w:r>
        <w:r>
          <w:rPr>
            <w:noProof/>
            <w:webHidden/>
          </w:rPr>
          <w:instrText xml:space="preserve"> PAGEREF _Toc287081171 \h </w:instrText>
        </w:r>
        <w:r w:rsidR="00900545">
          <w:rPr>
            <w:noProof/>
          </w:rPr>
        </w:r>
        <w:r>
          <w:rPr>
            <w:noProof/>
            <w:webHidden/>
          </w:rPr>
          <w:fldChar w:fldCharType="separate"/>
        </w:r>
        <w:r>
          <w:rPr>
            <w:noProof/>
            <w:webHidden/>
          </w:rPr>
          <w:t>10</w:t>
        </w:r>
        <w:r>
          <w:rPr>
            <w:noProof/>
            <w:webHidden/>
          </w:rPr>
          <w:fldChar w:fldCharType="end"/>
        </w:r>
      </w:hyperlink>
    </w:p>
    <w:p w14:paraId="42238F80" w14:textId="77777777" w:rsidR="00B75429" w:rsidRDefault="00C628D8">
      <w:pPr>
        <w:rPr>
          <w:rStyle w:val="Hyperlink"/>
          <w:b/>
          <w:noProof/>
        </w:rPr>
      </w:pPr>
      <w:r>
        <w:rPr>
          <w:rStyle w:val="Hyperlink"/>
          <w:b/>
          <w:noProof/>
        </w:rPr>
        <w:fldChar w:fldCharType="end"/>
      </w:r>
    </w:p>
    <w:p w14:paraId="6944F14C" w14:textId="77777777" w:rsidR="009909F3" w:rsidRDefault="009909F3" w:rsidP="009909F3">
      <w:r>
        <w:t>___________________________________________________________________________________</w:t>
      </w:r>
    </w:p>
    <w:p w14:paraId="14E9DB9C" w14:textId="77777777" w:rsidR="009909F3" w:rsidRDefault="009909F3">
      <w:pPr>
        <w:rPr>
          <w:rStyle w:val="Hyperlink"/>
          <w:b/>
          <w:noProof/>
        </w:rPr>
      </w:pPr>
    </w:p>
    <w:p w14:paraId="6A9AB1D5" w14:textId="77777777" w:rsidR="009909F3" w:rsidRPr="004246F7" w:rsidRDefault="009909F3" w:rsidP="009909F3">
      <w:pPr>
        <w:pStyle w:val="Heading1"/>
      </w:pPr>
      <w:bookmarkStart w:id="0" w:name="_Toc279738192"/>
      <w:bookmarkStart w:id="1" w:name="_Toc287081161"/>
      <w:r w:rsidRPr="004246F7">
        <w:t>Overview</w:t>
      </w:r>
      <w:r>
        <w:t xml:space="preserve"> (</w:t>
      </w:r>
      <w:r w:rsidR="00C628D8">
        <w:t>2</w:t>
      </w:r>
      <w:r>
        <w:t>.5 pages, added 12.10.10)</w:t>
      </w:r>
      <w:bookmarkEnd w:id="0"/>
      <w:bookmarkEnd w:id="1"/>
    </w:p>
    <w:p w14:paraId="4BA52121" w14:textId="77777777" w:rsidR="009909F3" w:rsidRDefault="009909F3" w:rsidP="009909F3"/>
    <w:p w14:paraId="18F4C648" w14:textId="77777777" w:rsidR="009909F3" w:rsidRDefault="009909F3" w:rsidP="009909F3">
      <w:r w:rsidRPr="00635B83">
        <w:rPr>
          <w:b/>
        </w:rPr>
        <w:t xml:space="preserve">Section </w:t>
      </w:r>
      <w:r w:rsidR="00D7455A">
        <w:rPr>
          <w:b/>
        </w:rPr>
        <w:t>2.</w:t>
      </w:r>
      <w:r w:rsidRPr="00635B83">
        <w:rPr>
          <w:b/>
        </w:rPr>
        <w:t xml:space="preserve">1 </w:t>
      </w:r>
      <w:r>
        <w:t>concerns "integrals involving Bessel functions" , meaning J</w:t>
      </w:r>
      <w:r>
        <w:rPr>
          <w:rStyle w:val="subscript"/>
        </w:rPr>
        <w:t>ν</w:t>
      </w:r>
      <w:r>
        <w:t xml:space="preserve"> Bessel functions. The reason these integrals are of interest is that the J</w:t>
      </w:r>
      <w:r>
        <w:rPr>
          <w:rStyle w:val="subscript"/>
        </w:rPr>
        <w:t>ν</w:t>
      </w:r>
      <w:r>
        <w:t>(z) functions are part of the atomic form for cylindrical coordinates, and therefore dual integral equations arising from mixed BC problems in cylindricals involve such integrals, the disk being an example. In particular, azisym problems will involve J</w:t>
      </w:r>
      <w:r>
        <w:rPr>
          <w:rStyle w:val="subscript"/>
        </w:rPr>
        <w:t>0</w:t>
      </w:r>
      <w:r>
        <w:t>(z).  Sned discusses the "Weber discontinuous" integrals involving J</w:t>
      </w:r>
      <w:r>
        <w:rPr>
          <w:rStyle w:val="subscript"/>
        </w:rPr>
        <w:t>0</w:t>
      </w:r>
      <w:r>
        <w:t xml:space="preserve"> with sine and cosine, and the general </w:t>
      </w:r>
      <w:r w:rsidRPr="00BD4574">
        <w:t>Weber and Schafheitlin</w:t>
      </w:r>
      <w:r>
        <w:t xml:space="preserve"> integral involving two J</w:t>
      </w:r>
      <w:r>
        <w:rPr>
          <w:rStyle w:val="subscript"/>
        </w:rPr>
        <w:t>ν</w:t>
      </w:r>
      <w:r>
        <w:t xml:space="preserve"> functions and a power, of which the trig integrals just noted are a special case. So far, we are talking specific integrals. The Hankel Transform family involves integrals of J</w:t>
      </w:r>
      <w:r>
        <w:rPr>
          <w:rStyle w:val="subscript"/>
        </w:rPr>
        <w:t>ν</w:t>
      </w:r>
      <w:r>
        <w:t xml:space="preserve">(μx) times an </w:t>
      </w:r>
      <w:r w:rsidRPr="001F0936">
        <w:rPr>
          <w:i/>
        </w:rPr>
        <w:t>arbitrary</w:t>
      </w:r>
      <w:r>
        <w:t xml:space="preserve"> second function f(x). Consider F</w:t>
      </w:r>
      <w:r>
        <w:rPr>
          <w:rStyle w:val="subscript"/>
        </w:rPr>
        <w:t>ν</w:t>
      </w:r>
      <w:r>
        <w:t xml:space="preserve">(μ)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xJ</w:t>
      </w:r>
      <w:r>
        <w:rPr>
          <w:rStyle w:val="subscript"/>
        </w:rPr>
        <w:t>ν</w:t>
      </w:r>
      <w:r>
        <w:t>(μx) f(x). On one hand, this can be regarded as a Hankel transform (projection). On the other hand, if F</w:t>
      </w:r>
      <w:r>
        <w:rPr>
          <w:rStyle w:val="subscript"/>
        </w:rPr>
        <w:t>ν</w:t>
      </w:r>
      <w:r>
        <w:t xml:space="preserve">(μ) is given, one can regard this as an integral equation for unknown function f(x), and the solution is 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dμ</w:t>
      </w:r>
      <w:r>
        <w:rPr>
          <w:color w:val="000000"/>
        </w:rPr>
        <w:t xml:space="preserve"> μJ</w:t>
      </w:r>
      <w:r>
        <w:rPr>
          <w:rStyle w:val="subscript"/>
        </w:rPr>
        <w:t>ν</w:t>
      </w:r>
      <w:r>
        <w:t>(μx)</w:t>
      </w:r>
      <w:r w:rsidRPr="003255DE">
        <w:t xml:space="preserve"> </w:t>
      </w:r>
      <w:r>
        <w:t>F</w:t>
      </w:r>
      <w:r>
        <w:rPr>
          <w:rStyle w:val="subscript"/>
        </w:rPr>
        <w:t>ν</w:t>
      </w:r>
      <w:r>
        <w:t xml:space="preserve">(μ). The general idea to keep in mind that any "integral transform" can be thought of an integral equation and its solution. Sned discusses three different "forms" of the </w:t>
      </w:r>
      <w:r w:rsidRPr="008E108B">
        <w:rPr>
          <w:b/>
        </w:rPr>
        <w:t>Hankel transform</w:t>
      </w:r>
      <w:r>
        <w:t xml:space="preserve"> which I summarize in the meta notes</w:t>
      </w:r>
      <w:r w:rsidR="00D936BC">
        <w:t xml:space="preserve"> below (one is called "modified")</w:t>
      </w:r>
      <w:r>
        <w:t>. Sned's last gasp</w:t>
      </w:r>
      <w:r w:rsidR="005D0FA9">
        <w:t>s</w:t>
      </w:r>
      <w:r>
        <w:t xml:space="preserve"> on Bessel integrals are the Sonine integrals which involve J</w:t>
      </w:r>
      <w:r>
        <w:rPr>
          <w:rStyle w:val="subscript"/>
        </w:rPr>
        <w:t>v</w:t>
      </w:r>
      <w:r>
        <w:t xml:space="preserve"> and more complicated functions.  </w:t>
      </w:r>
    </w:p>
    <w:p w14:paraId="01678317" w14:textId="77777777" w:rsidR="009909F3" w:rsidRDefault="009909F3" w:rsidP="009909F3"/>
    <w:p w14:paraId="7B1CAF0B" w14:textId="77777777" w:rsidR="009909F3" w:rsidRDefault="009909F3" w:rsidP="009909F3">
      <w:r w:rsidRPr="001F0936">
        <w:rPr>
          <w:b/>
        </w:rPr>
        <w:t xml:space="preserve">Section </w:t>
      </w:r>
      <w:r w:rsidR="00D7455A">
        <w:rPr>
          <w:b/>
        </w:rPr>
        <w:t>2.</w:t>
      </w:r>
      <w:r w:rsidRPr="001F0936">
        <w:rPr>
          <w:b/>
        </w:rPr>
        <w:t>2</w:t>
      </w:r>
      <w:r>
        <w:t xml:space="preserve"> concerns </w:t>
      </w:r>
      <w:r w:rsidRPr="001F0936">
        <w:rPr>
          <w:i/>
        </w:rPr>
        <w:t>sums</w:t>
      </w:r>
      <w:r>
        <w:t xml:space="preserve"> involving Bessel functions and included here is the Fourier-Bessel transform. Here you would have the sum analog of an "integral equation" and its solution. </w:t>
      </w:r>
    </w:p>
    <w:p w14:paraId="167420DA" w14:textId="77777777" w:rsidR="009909F3" w:rsidRDefault="009909F3" w:rsidP="009909F3"/>
    <w:p w14:paraId="001D00C6" w14:textId="77777777" w:rsidR="009909F3" w:rsidRDefault="009909F3" w:rsidP="009909F3">
      <w:r w:rsidRPr="008A0572">
        <w:rPr>
          <w:b/>
        </w:rPr>
        <w:t xml:space="preserve">Section </w:t>
      </w:r>
      <w:r w:rsidR="00D7455A">
        <w:rPr>
          <w:b/>
        </w:rPr>
        <w:t>2.</w:t>
      </w:r>
      <w:r w:rsidRPr="008A0572">
        <w:rPr>
          <w:b/>
        </w:rPr>
        <w:t>3</w:t>
      </w:r>
      <w:r>
        <w:t xml:space="preserve"> continues on the topic of integral equations. A big contribution comes from Srivastav, R.P. (an Indian coworker with Sned) which describes a very general form for a transform where the integrand kernel has the form </w:t>
      </w:r>
      <w:r>
        <w:rPr>
          <w:color w:val="000000"/>
        </w:rPr>
        <w:t>[h(x)-h(t)]</w:t>
      </w:r>
      <w:r>
        <w:rPr>
          <w:rStyle w:val="superscript"/>
        </w:rPr>
        <w:t>-α</w:t>
      </w:r>
      <w:r>
        <w:t xml:space="preserve"> with h being ANY monotonic function. This seems an amazing result. I verified it in the raw notes, and in a sense you can regard it as a "re-speeding" of the simpler case of the factor being </w:t>
      </w:r>
      <w:r>
        <w:rPr>
          <w:color w:val="000000"/>
        </w:rPr>
        <w:t>[x-t]</w:t>
      </w:r>
      <w:r>
        <w:rPr>
          <w:rStyle w:val="superscript"/>
        </w:rPr>
        <w:t>-α</w:t>
      </w:r>
      <w:r>
        <w:t xml:space="preserve"> which has the historical name "generalized (</w:t>
      </w:r>
      <w:r w:rsidR="007A2B66">
        <w:t xml:space="preserve">ie, </w:t>
      </w:r>
      <w:r>
        <w:t>α ≠ 1/2) Abel integral equation". You in fact get exactly the Abel equation if you pick h(x) = x, and a variant if h = x</w:t>
      </w:r>
      <w:r>
        <w:rPr>
          <w:rStyle w:val="superscript"/>
        </w:rPr>
        <w:t>2</w:t>
      </w:r>
      <w:r>
        <w:t xml:space="preserve">. Another common case is to pick h(x) = 1 - cos(x).  The exponent α has a limited range beyond which you have to do parts. </w:t>
      </w:r>
    </w:p>
    <w:p w14:paraId="73B35A88" w14:textId="77777777" w:rsidR="009909F3" w:rsidRDefault="009909F3" w:rsidP="009909F3">
      <w:r>
        <w:tab/>
        <w:t xml:space="preserve">Another doable case is a kernel of the form k(x,t) = K(x-t) and we then get Laplace diagonalization which then provides a method of solution. Here our integral equation is not a transform per se, it is a convolution equation, but we use a transform to solve the integral equation. </w:t>
      </w:r>
      <w:r w:rsidR="004D3CDF">
        <w:t>Here is a comparison</w:t>
      </w:r>
      <w:r w:rsidR="00ED39C6">
        <w:t xml:space="preserve">. First we have the Srivastav general case, then the Abel special case, and then the convolution case: </w:t>
      </w:r>
    </w:p>
    <w:p w14:paraId="42A512DC" w14:textId="77777777" w:rsidR="004D3CDF" w:rsidRDefault="004D3CDF" w:rsidP="009909F3"/>
    <w:p w14:paraId="51D16919" w14:textId="77777777" w:rsidR="004D3CDF" w:rsidRDefault="004D3CDF" w:rsidP="004D3CDF">
      <w:r>
        <w:t>S1:</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 / [h(x)-h(t)]</w:t>
      </w:r>
      <w:r>
        <w:rPr>
          <w:rStyle w:val="superscript"/>
        </w:rPr>
        <w:t>α</w:t>
      </w:r>
      <w:r>
        <w:t xml:space="preserve">  = g(x)</w:t>
      </w:r>
      <w:r>
        <w:tab/>
      </w:r>
      <w:r>
        <w:tab/>
        <w:t xml:space="preserve">interval for x,t  is [a,b] </w:t>
      </w:r>
      <w:r>
        <w:tab/>
      </w:r>
      <w:r>
        <w:tab/>
        <w:t>interval for α is (0,1)</w:t>
      </w:r>
    </w:p>
    <w:p w14:paraId="69B9C27D" w14:textId="77777777" w:rsidR="00ED39C6" w:rsidRDefault="004D3CDF" w:rsidP="004D3CDF">
      <w:r>
        <w:tab/>
        <w:t>=&gt;   f(t) = π</w:t>
      </w:r>
      <w:r>
        <w:rPr>
          <w:rStyle w:val="superscript"/>
        </w:rPr>
        <w:t>-1</w:t>
      </w:r>
      <w:r>
        <w:t>sin(πα)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h'(u)g(u) /  [h(t)-h(u)]</w:t>
      </w:r>
      <w:r>
        <w:rPr>
          <w:rStyle w:val="superscript"/>
        </w:rPr>
        <w:t>1-α</w:t>
      </w:r>
      <w:r>
        <w:t xml:space="preserve">  }</w:t>
      </w:r>
      <w:r>
        <w:tab/>
      </w:r>
      <w:r>
        <w:tab/>
        <w:t>// which is 2.3.2</w:t>
      </w:r>
    </w:p>
    <w:p w14:paraId="16673085" w14:textId="77777777" w:rsidR="00B31796" w:rsidRDefault="00B31796" w:rsidP="004D3CDF"/>
    <w:p w14:paraId="0FBD2281" w14:textId="77777777" w:rsidR="004D3CDF" w:rsidRDefault="007A2B66" w:rsidP="004D3CDF">
      <w:r>
        <w:pict w14:anchorId="27E5C6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8pt;height:100.5pt">
            <v:imagedata r:id="rId6" o:title=""/>
          </v:shape>
        </w:pict>
      </w:r>
    </w:p>
    <w:p w14:paraId="65E16D94" w14:textId="77777777" w:rsidR="00B31796" w:rsidRDefault="00B31796" w:rsidP="004D3CDF"/>
    <w:p w14:paraId="1435A1E2" w14:textId="77777777" w:rsidR="00060E0E" w:rsidRDefault="004D3CDF" w:rsidP="004D3CDF">
      <w:r>
        <w:tab/>
      </w:r>
      <w:r w:rsidR="00ED3EB6">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sidR="00ED3EB6">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E708F">
        <w:rPr>
          <w:color w:val="000000"/>
        </w:rPr>
        <w:t xml:space="preserve"> </w:t>
      </w:r>
      <w:r>
        <w:rPr>
          <w:color w:val="000000"/>
        </w:rPr>
        <w:t>d</w:t>
      </w:r>
      <w:r w:rsidR="00ED3EB6">
        <w:rPr>
          <w:color w:val="000000"/>
        </w:rPr>
        <w:t>t</w:t>
      </w:r>
      <w:r>
        <w:rPr>
          <w:color w:val="000000"/>
        </w:rPr>
        <w:t xml:space="preserve"> K(</w:t>
      </w:r>
      <w:r w:rsidR="00ED3EB6">
        <w:rPr>
          <w:color w:val="000000"/>
        </w:rPr>
        <w:t>x</w:t>
      </w:r>
      <w:r>
        <w:rPr>
          <w:color w:val="000000"/>
        </w:rPr>
        <w:t>-</w:t>
      </w:r>
      <w:r w:rsidR="00ED3EB6">
        <w:rPr>
          <w:color w:val="000000"/>
        </w:rPr>
        <w:t>t</w:t>
      </w:r>
      <w:r>
        <w:rPr>
          <w:color w:val="000000"/>
        </w:rPr>
        <w:t>)</w:t>
      </w:r>
      <w:r w:rsidR="00ED3EB6">
        <w:rPr>
          <w:color w:val="000000"/>
        </w:rPr>
        <w:t>f</w:t>
      </w:r>
      <w:r>
        <w:rPr>
          <w:color w:val="000000"/>
        </w:rPr>
        <w:t>(</w:t>
      </w:r>
      <w:r w:rsidR="00ED3EB6">
        <w:rPr>
          <w:color w:val="000000"/>
        </w:rPr>
        <w:t>t</w:t>
      </w:r>
      <w:r>
        <w:rPr>
          <w:color w:val="000000"/>
        </w:rPr>
        <w:t xml:space="preserve">) </w:t>
      </w:r>
      <w:r w:rsidR="00ED3EB6">
        <w:t>= g(x)</w:t>
      </w:r>
      <w:r w:rsidR="00ED3EB6">
        <w:tab/>
      </w:r>
      <w:r w:rsidR="00ED3EB6">
        <w:tab/>
      </w:r>
    </w:p>
    <w:p w14:paraId="689009C8" w14:textId="77777777" w:rsidR="00ED39C6" w:rsidRDefault="00060E0E" w:rsidP="004D3CDF">
      <w:r>
        <w:tab/>
      </w:r>
      <w:r w:rsidR="00ED3EB6">
        <w:t>=&gt;</w:t>
      </w:r>
      <w:r w:rsidR="00ED3EB6">
        <w:tab/>
      </w:r>
      <w:r>
        <w:t xml:space="preserve">f(t) = inverse Laplace of </w:t>
      </w:r>
      <w:r>
        <w:fldChar w:fldCharType="begin"/>
      </w:r>
      <w:r>
        <w:instrText xml:space="preserve"> EQ \O(F,\S\up0(¯))</w:instrText>
      </w:r>
      <w:r>
        <w:fldChar w:fldCharType="end"/>
      </w:r>
      <w:r w:rsidR="00B31796">
        <w:t xml:space="preserve">(s)  where </w:t>
      </w:r>
      <w:r w:rsidR="00ED3EB6">
        <w:fldChar w:fldCharType="begin"/>
      </w:r>
      <w:r w:rsidR="00ED3EB6">
        <w:instrText xml:space="preserve"> EQ \O(F,\S\up0(¯))</w:instrText>
      </w:r>
      <w:r w:rsidR="00ED3EB6">
        <w:fldChar w:fldCharType="end"/>
      </w:r>
      <w:r w:rsidR="00ED3EB6">
        <w:t xml:space="preserve">(s) = </w:t>
      </w:r>
      <w:r w:rsidR="00ED3EB6">
        <w:fldChar w:fldCharType="begin"/>
      </w:r>
      <w:r w:rsidR="00ED3EB6">
        <w:instrText xml:space="preserve"> EQ \O(G,\S\up0(¯))</w:instrText>
      </w:r>
      <w:r w:rsidR="00ED3EB6">
        <w:fldChar w:fldCharType="end"/>
      </w:r>
      <w:r w:rsidR="00ED3EB6">
        <w:t>(s)/</w:t>
      </w:r>
      <w:r w:rsidR="00ED3EB6" w:rsidRPr="00ED3EB6">
        <w:t xml:space="preserve"> </w:t>
      </w:r>
      <w:r w:rsidR="00ED3EB6">
        <w:fldChar w:fldCharType="begin"/>
      </w:r>
      <w:r w:rsidR="00ED3EB6">
        <w:instrText xml:space="preserve"> EQ \O(K,\S\up0(¯))</w:instrText>
      </w:r>
      <w:r w:rsidR="00ED3EB6">
        <w:fldChar w:fldCharType="end"/>
      </w:r>
      <w:r w:rsidR="00ED3EB6">
        <w:t>(s)</w:t>
      </w:r>
      <w:r>
        <w:t xml:space="preserve"> </w:t>
      </w:r>
    </w:p>
    <w:p w14:paraId="78D41DB6" w14:textId="77777777" w:rsidR="00B31796" w:rsidRDefault="00B31796" w:rsidP="004D3CDF"/>
    <w:p w14:paraId="7C84CA12" w14:textId="77777777" w:rsidR="004D3CDF" w:rsidRDefault="00060E0E" w:rsidP="009909F3">
      <w:r>
        <w:t xml:space="preserve">The Abel </w:t>
      </w:r>
      <w:r w:rsidR="00B31796">
        <w:t>situation</w:t>
      </w:r>
      <w:r>
        <w:t xml:space="preserve"> is a special case of both the Srivastav situation and the convolution situation, but the solution seen here from Polyanin seems to be the Srivastav form </w:t>
      </w:r>
      <w:r w:rsidR="00B31796">
        <w:t>solution</w:t>
      </w:r>
      <w:r w:rsidR="007A2B66">
        <w:t>.</w:t>
      </w:r>
      <w:r w:rsidR="00C628D8">
        <w:t xml:space="preserve"> </w:t>
      </w:r>
      <w:r w:rsidR="00B31796">
        <w:t xml:space="preserve">The Laplace solution is symbolic in that adjustments might have to be made with powers of s as shown in the text. I think these adjustments are analogous to the parts integrations which arise in the Srivastav approach. </w:t>
      </w:r>
    </w:p>
    <w:p w14:paraId="0D491798" w14:textId="77777777" w:rsidR="009909F3" w:rsidRDefault="009909F3" w:rsidP="009909F3">
      <w:r>
        <w:tab/>
        <w:t>In all these cases we have one endpoint of the integral being a variable. In the Laplace diagonalization case, both endpoints can be fixed if you redefine the kernel (</w:t>
      </w:r>
      <w:r w:rsidR="003A039F">
        <w:t>I guess</w:t>
      </w:r>
      <w:r>
        <w:t xml:space="preserve"> this is true in all cases). </w:t>
      </w:r>
    </w:p>
    <w:p w14:paraId="481AC9DB" w14:textId="77777777" w:rsidR="009909F3" w:rsidRDefault="009909F3" w:rsidP="009909F3">
      <w:r>
        <w:tab/>
        <w:t xml:space="preserve">Finally, if you cannot use one of these transform tricks to solve your integral equation (these tricks including Hankel, Abel type forms, and Laplace diagonalizable forms), Williams 1962a provides a method of getting the integral equation into Fred 2 form for numerical solution. </w:t>
      </w:r>
    </w:p>
    <w:p w14:paraId="46BEB3C5" w14:textId="77777777" w:rsidR="009909F3" w:rsidRDefault="009909F3" w:rsidP="009909F3"/>
    <w:p w14:paraId="1D0364E9" w14:textId="77777777" w:rsidR="009909F3" w:rsidRDefault="009909F3" w:rsidP="009909F3">
      <w:r w:rsidRPr="00617840">
        <w:rPr>
          <w:b/>
        </w:rPr>
        <w:t xml:space="preserve">Section </w:t>
      </w:r>
      <w:r w:rsidR="00D7455A">
        <w:rPr>
          <w:b/>
        </w:rPr>
        <w:t>2.</w:t>
      </w:r>
      <w:r w:rsidRPr="00617840">
        <w:rPr>
          <w:b/>
        </w:rPr>
        <w:t xml:space="preserve">4 </w:t>
      </w:r>
      <w:r>
        <w:t xml:space="preserve">concerns what seems to me is just an alternate form of the Abel integral equation transform situation. Sned first shows how these forms arise from doing multiple integrations of a function f(x), and this builds up the second factor  </w:t>
      </w:r>
      <w:r>
        <w:rPr>
          <w:color w:val="000000"/>
        </w:rPr>
        <w:t>[x-t]</w:t>
      </w:r>
      <w:r>
        <w:rPr>
          <w:rStyle w:val="superscript"/>
        </w:rPr>
        <w:t>α-1</w:t>
      </w:r>
      <w:r>
        <w:t xml:space="preserve"> where α is an integer, but then you continue off the integers and for this reason we have the name "</w:t>
      </w:r>
      <w:r w:rsidRPr="008E7DA4">
        <w:rPr>
          <w:b/>
        </w:rPr>
        <w:t>fractional integration operators</w:t>
      </w:r>
      <w:r>
        <w:t xml:space="preserve">". </w:t>
      </w:r>
      <w:r w:rsidR="007A2B66">
        <w:t xml:space="preserve">[ Recall from the opening note in </w:t>
      </w:r>
      <w:r w:rsidR="00D936BC">
        <w:t xml:space="preserve">the </w:t>
      </w:r>
      <w:r w:rsidR="007A2B66">
        <w:t>Chap</w:t>
      </w:r>
      <w:r w:rsidR="00D936BC">
        <w:t xml:space="preserve"> </w:t>
      </w:r>
      <w:r w:rsidR="007A2B66">
        <w:t>1</w:t>
      </w:r>
      <w:r w:rsidR="00D936BC">
        <w:t xml:space="preserve"> notes</w:t>
      </w:r>
      <w:r w:rsidR="007A2B66">
        <w:t xml:space="preserve"> that fractional calculus is Sned's favorite subject. ] </w:t>
      </w:r>
      <w:r>
        <w:t xml:space="preserve">If x is the upper endpoint, we have </w:t>
      </w:r>
      <w:r>
        <w:lastRenderedPageBreak/>
        <w:t xml:space="preserve">the </w:t>
      </w:r>
      <w:r w:rsidRPr="008E7DA4">
        <w:rPr>
          <w:b/>
        </w:rPr>
        <w:t>Ri</w:t>
      </w:r>
      <w:r w:rsidR="00D936BC">
        <w:rPr>
          <w:b/>
        </w:rPr>
        <w:t xml:space="preserve">emann-Liouville </w:t>
      </w:r>
      <w:r w:rsidRPr="008E7DA4">
        <w:rPr>
          <w:b/>
        </w:rPr>
        <w:t>1850</w:t>
      </w:r>
      <w:r>
        <w:t xml:space="preserve"> transform, and if x is the lower endpoint we have the </w:t>
      </w:r>
      <w:r w:rsidRPr="008E7DA4">
        <w:rPr>
          <w:b/>
        </w:rPr>
        <w:t xml:space="preserve">Weyl 1917  </w:t>
      </w:r>
      <w:r>
        <w:t>transform. In this section, Sned is only defining the "projections", and is not claiming any inverse transform</w:t>
      </w:r>
      <w:r w:rsidR="008E7DA4">
        <w:t xml:space="preserve"> yet</w:t>
      </w:r>
      <w:r>
        <w:t xml:space="preserve">, though we </w:t>
      </w:r>
      <w:r w:rsidR="008E7DA4">
        <w:t>know</w:t>
      </w:r>
      <w:r>
        <w:t xml:space="preserve"> such a thing will exist. </w:t>
      </w:r>
      <w:r w:rsidRPr="00C11EA7">
        <w:t xml:space="preserve">The </w:t>
      </w:r>
      <w:r w:rsidRPr="008E7DA4">
        <w:rPr>
          <w:b/>
        </w:rPr>
        <w:t xml:space="preserve">Erdelyi-Kober </w:t>
      </w:r>
      <w:r w:rsidR="00D936BC">
        <w:rPr>
          <w:b/>
        </w:rPr>
        <w:t xml:space="preserve">(EK) </w:t>
      </w:r>
      <w:r w:rsidRPr="008E7DA4">
        <w:rPr>
          <w:b/>
        </w:rPr>
        <w:t>operators</w:t>
      </w:r>
      <w:r w:rsidRPr="00C11EA7">
        <w:t xml:space="preserve"> are nothing more </w:t>
      </w:r>
      <w:r>
        <w:t>than fancied up versions of our fractional transforms; I goes with variable upper, and K with variable lower. Fancied up just means the function F(t) being projected is redefined by adding a power inside the integral, and by adding some factors outside the integral. These operators have two numbers as indices, such as I</w:t>
      </w:r>
      <w:r>
        <w:rPr>
          <w:rStyle w:val="subscript"/>
        </w:rPr>
        <w:t>η,α</w:t>
      </w:r>
      <w:r>
        <w:t xml:space="preserve"> and K</w:t>
      </w:r>
      <w:r>
        <w:rPr>
          <w:rStyle w:val="subscript"/>
        </w:rPr>
        <w:t>η,α</w:t>
      </w:r>
      <w:r>
        <w:t xml:space="preserve"> and they provide a convenient compact form to represent certain integrals </w:t>
      </w:r>
      <w:r w:rsidR="00654321">
        <w:t>we need to work with</w:t>
      </w:r>
      <w:r>
        <w:t>. There are certain "properties" of these things such as K</w:t>
      </w:r>
      <w:r>
        <w:rPr>
          <w:rStyle w:val="subscript"/>
        </w:rPr>
        <w:t>η,α</w:t>
      </w:r>
      <w:r w:rsidRPr="00970C0D">
        <w:t xml:space="preserve"> </w:t>
      </w:r>
      <w:r>
        <w:t>K</w:t>
      </w:r>
      <w:r>
        <w:rPr>
          <w:rStyle w:val="subscript"/>
        </w:rPr>
        <w:t>η+α,β</w:t>
      </w:r>
      <w:r>
        <w:t xml:space="preserve"> = K</w:t>
      </w:r>
      <w:r>
        <w:rPr>
          <w:rStyle w:val="subscript"/>
        </w:rPr>
        <w:t>η,α+β</w:t>
      </w:r>
      <w:r>
        <w:t xml:space="preserve"> as you fiddle the indices. </w:t>
      </w:r>
      <w:r w:rsidR="000A0055">
        <w:t>Since these I and K operators are really just adjusted generalized Abel Transforms, w</w:t>
      </w:r>
      <w:r w:rsidR="00D936BC">
        <w:t xml:space="preserve">e know they must be invertible. </w:t>
      </w:r>
      <w:r w:rsidR="000A0055">
        <w:t>Since K</w:t>
      </w:r>
      <w:r w:rsidR="000A0055">
        <w:rPr>
          <w:rStyle w:val="subscript"/>
        </w:rPr>
        <w:t>η,0</w:t>
      </w:r>
      <w:r w:rsidR="000A0055">
        <w:t xml:space="preserve"> = 1, our relation above with β = -α says K</w:t>
      </w:r>
      <w:r w:rsidR="000A0055">
        <w:rPr>
          <w:rStyle w:val="subscript"/>
        </w:rPr>
        <w:t>η,α</w:t>
      </w:r>
      <w:r w:rsidR="000A0055" w:rsidRPr="00970C0D">
        <w:t xml:space="preserve"> </w:t>
      </w:r>
      <w:r w:rsidR="000A0055">
        <w:t>K</w:t>
      </w:r>
      <w:r w:rsidR="000A0055">
        <w:rPr>
          <w:rStyle w:val="subscript"/>
        </w:rPr>
        <w:t>η+α,-α</w:t>
      </w:r>
      <w:r w:rsidR="000A0055">
        <w:t xml:space="preserve"> = 1 so we "formally" can conclude that (K</w:t>
      </w:r>
      <w:r w:rsidR="000A0055">
        <w:rPr>
          <w:rStyle w:val="subscript"/>
        </w:rPr>
        <w:t>η,α</w:t>
      </w:r>
      <w:r w:rsidR="000A0055">
        <w:t>)</w:t>
      </w:r>
      <w:r w:rsidR="000A0055">
        <w:rPr>
          <w:rStyle w:val="superscript"/>
        </w:rPr>
        <w:t>-1</w:t>
      </w:r>
      <w:r w:rsidR="000A0055">
        <w:t xml:space="preserve"> = K</w:t>
      </w:r>
      <w:r w:rsidR="000A0055">
        <w:rPr>
          <w:rStyle w:val="subscript"/>
        </w:rPr>
        <w:t>η+α,-α</w:t>
      </w:r>
      <w:r w:rsidR="008E7DA4">
        <w:t>, with the understanding of</w:t>
      </w:r>
      <w:r w:rsidR="00F911C4">
        <w:t xml:space="preserve"> parts integration adj</w:t>
      </w:r>
      <w:r w:rsidR="00D936BC">
        <w:t xml:space="preserve">ustments, and similarly for I. </w:t>
      </w:r>
      <w:r w:rsidR="00F911C4">
        <w:t xml:space="preserve">Regarded as matrices, both I and K are triangular, but in opposite senses, just due to the Volterra endpoint on their definitions. </w:t>
      </w:r>
      <w:r w:rsidR="00FB45CB">
        <w:t xml:space="preserve">It is good to emphasize this fact:  the I and K operators are nothing more than the Abel transforms for general α with different Volterra endpoints. </w:t>
      </w:r>
    </w:p>
    <w:p w14:paraId="2642F80B" w14:textId="77777777" w:rsidR="00FB45CB" w:rsidRDefault="00FB45CB" w:rsidP="009909F3"/>
    <w:p w14:paraId="723276B7" w14:textId="77777777" w:rsidR="009909F3" w:rsidRDefault="009909F3" w:rsidP="009909F3">
      <w:r w:rsidRPr="00A92248">
        <w:rPr>
          <w:b/>
        </w:rPr>
        <w:t xml:space="preserve">Section </w:t>
      </w:r>
      <w:r w:rsidR="00D7455A">
        <w:rPr>
          <w:b/>
        </w:rPr>
        <w:t>2.</w:t>
      </w:r>
      <w:r w:rsidRPr="00A92248">
        <w:rPr>
          <w:b/>
        </w:rPr>
        <w:t>5</w:t>
      </w:r>
      <w:r>
        <w:t xml:space="preserve"> derives many relationships between the E-K operators and the modified Hankel transform S</w:t>
      </w:r>
      <w:r>
        <w:rPr>
          <w:rStyle w:val="subscript"/>
        </w:rPr>
        <w:t>η,α</w:t>
      </w:r>
      <w:r>
        <w:t>. To obtain these relations, Sned uses that second Sonine Bessel integral which involved "more complicated arguments" which I mentioned above. An example is S</w:t>
      </w:r>
      <w:r>
        <w:rPr>
          <w:rStyle w:val="subscript"/>
        </w:rPr>
        <w:t>η,α</w:t>
      </w:r>
      <w:r w:rsidRPr="003B4FCE">
        <w:t xml:space="preserve"> </w:t>
      </w:r>
      <w:r>
        <w:t>S</w:t>
      </w:r>
      <w:r>
        <w:rPr>
          <w:rStyle w:val="subscript"/>
        </w:rPr>
        <w:t>η+α,β</w:t>
      </w:r>
      <w:r>
        <w:t xml:space="preserve"> = K</w:t>
      </w:r>
      <w:r>
        <w:rPr>
          <w:rStyle w:val="subscript"/>
          <w:rFonts w:ascii="Times New Roman" w:hAnsi="Times New Roman"/>
        </w:rPr>
        <w:t>η,α+β</w:t>
      </w:r>
      <w:r>
        <w:t xml:space="preserve"> . It is not clear at this point </w:t>
      </w:r>
      <w:r w:rsidRPr="00BD4574">
        <w:rPr>
          <w:i/>
        </w:rPr>
        <w:t>why</w:t>
      </w:r>
      <w:r>
        <w:t xml:space="preserve"> we are finding these relationships, but you can be sure </w:t>
      </w:r>
      <w:r w:rsidR="0088254B">
        <w:t>they</w:t>
      </w:r>
      <w:r>
        <w:t xml:space="preserve"> will play a role soon in solving integral equations. </w:t>
      </w:r>
      <w:r w:rsidR="00E506B4">
        <w:t xml:space="preserve">It is also not clear why there are such </w:t>
      </w:r>
      <w:r w:rsidR="00E506B4" w:rsidRPr="00E506B4">
        <w:rPr>
          <w:i/>
        </w:rPr>
        <w:t>simple</w:t>
      </w:r>
      <w:r w:rsidR="00E506B4">
        <w:t xml:space="preserve"> relationships between our Abel transform operators I and K, and our Hankel transform operator S. </w:t>
      </w:r>
      <w:r w:rsidR="00654321">
        <w:t xml:space="preserve">Sned does not really comment on this, he just presents the facts. As usual, I suspect some kind of group theory underpinning. </w:t>
      </w:r>
    </w:p>
    <w:p w14:paraId="15013794" w14:textId="77777777" w:rsidR="009909F3" w:rsidRDefault="009909F3" w:rsidP="009909F3"/>
    <w:p w14:paraId="6ABDEE39" w14:textId="77777777" w:rsidR="009909F3" w:rsidRDefault="009909F3" w:rsidP="009909F3">
      <w:r w:rsidRPr="00BD4574">
        <w:rPr>
          <w:b/>
        </w:rPr>
        <w:t xml:space="preserve">Section </w:t>
      </w:r>
      <w:r w:rsidR="00D7455A">
        <w:rPr>
          <w:b/>
        </w:rPr>
        <w:t>2.</w:t>
      </w:r>
      <w:r w:rsidRPr="00BD4574">
        <w:rPr>
          <w:b/>
        </w:rPr>
        <w:t>6</w:t>
      </w:r>
      <w:r>
        <w:t xml:space="preserve"> discusses Jacobi Polynomials which are generalizations of the associated Legendre P functions. We know such functions appear in other atomic forms, so maybe that is why they are discussed here. </w:t>
      </w:r>
    </w:p>
    <w:p w14:paraId="1368E929" w14:textId="77777777" w:rsidR="009909F3" w:rsidRDefault="009909F3" w:rsidP="009909F3">
      <w:r>
        <w:t>___________________________________________________________________________________</w:t>
      </w:r>
    </w:p>
    <w:p w14:paraId="3AC58550" w14:textId="77777777" w:rsidR="009909F3" w:rsidRDefault="009909F3" w:rsidP="009909F3"/>
    <w:p w14:paraId="4698297A" w14:textId="77777777" w:rsidR="00DE2F79" w:rsidRPr="004B7D2F" w:rsidRDefault="00DE2F79" w:rsidP="00DE2F79">
      <w:pPr>
        <w:pStyle w:val="Heading1"/>
      </w:pPr>
      <w:bookmarkStart w:id="2" w:name="_Toc267496279"/>
      <w:bookmarkStart w:id="3" w:name="_Toc267496328"/>
      <w:bookmarkStart w:id="4" w:name="_Toc267498094"/>
      <w:bookmarkStart w:id="5" w:name="_Toc267565155"/>
      <w:bookmarkStart w:id="6" w:name="_Toc267565253"/>
      <w:bookmarkStart w:id="7" w:name="_Toc267568394"/>
      <w:bookmarkStart w:id="8" w:name="_Toc267586948"/>
      <w:bookmarkStart w:id="9" w:name="_Toc267628749"/>
      <w:bookmarkStart w:id="10" w:name="_Toc267674397"/>
      <w:bookmarkStart w:id="11" w:name="_Toc267676529"/>
      <w:bookmarkStart w:id="12" w:name="_Toc267676697"/>
      <w:bookmarkStart w:id="13" w:name="_Toc268071389"/>
      <w:bookmarkStart w:id="14" w:name="_Toc268071416"/>
      <w:bookmarkStart w:id="15" w:name="_Toc268094650"/>
      <w:bookmarkStart w:id="16" w:name="_Toc269723807"/>
      <w:bookmarkStart w:id="17" w:name="_Toc269724406"/>
      <w:bookmarkStart w:id="18" w:name="_Toc269724437"/>
      <w:bookmarkStart w:id="19" w:name="_Toc269737241"/>
      <w:bookmarkStart w:id="20" w:name="_Toc269737351"/>
      <w:bookmarkStart w:id="21" w:name="_Toc279738193"/>
      <w:bookmarkStart w:id="22" w:name="_Toc287081162"/>
      <w:r w:rsidRPr="004B7D2F">
        <w:t>2.1 Integrals involving Bessel functions.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sidRPr="004B7D2F">
        <w:t xml:space="preserve"> </w:t>
      </w:r>
    </w:p>
    <w:p w14:paraId="567BF7DF" w14:textId="77777777" w:rsidR="00DE2F79" w:rsidRDefault="00DE2F79"/>
    <w:p w14:paraId="6CE11BF2" w14:textId="77777777" w:rsidR="00DE2F79" w:rsidRDefault="00DE2F79">
      <w:r>
        <w:t>We start on p 26-27</w:t>
      </w:r>
      <w:r w:rsidR="00D53937">
        <w:t xml:space="preserve"> </w:t>
      </w:r>
      <w:r>
        <w:t>with a GR-like catalog of various integrals involving J</w:t>
      </w:r>
      <w:r>
        <w:rPr>
          <w:rStyle w:val="subscript"/>
        </w:rPr>
        <w:t>ν</w:t>
      </w:r>
      <w:r>
        <w:t xml:space="preserve"> functions. Some of these are in the class of "discontinuous" integrals of Weber</w:t>
      </w:r>
      <w:r w:rsidR="00F06672">
        <w:t xml:space="preserve"> (1873)</w:t>
      </w:r>
      <w:r>
        <w:t xml:space="preserve">, and I have lots of notes on this detail. </w:t>
      </w:r>
      <w:r w:rsidR="00F06672">
        <w:t>The</w:t>
      </w:r>
      <w:r w:rsidR="00D53937">
        <w:t>s</w:t>
      </w:r>
      <w:r w:rsidR="00F06672">
        <w:t>e integrals are</w:t>
      </w:r>
    </w:p>
    <w:p w14:paraId="12FA0F5F" w14:textId="77777777" w:rsidR="00F06672" w:rsidRDefault="00F06672"/>
    <w:p w14:paraId="1E2C7E1D" w14:textId="77777777" w:rsidR="00F06672" w:rsidRPr="0009176B" w:rsidRDefault="00F06672" w:rsidP="00F06672">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J</w:t>
      </w:r>
      <w:r>
        <w:rPr>
          <w:rStyle w:val="subscript"/>
        </w:rPr>
        <w:t>0</w:t>
      </w:r>
      <w:r>
        <w:t>(bx) cos(ax) = 1/</w:t>
      </w:r>
      <w:r>
        <w:rPr>
          <w:color w:val="000000"/>
        </w:rPr>
        <w:fldChar w:fldCharType="begin"/>
      </w:r>
      <w:r>
        <w:rPr>
          <w:color w:val="000000"/>
        </w:rPr>
        <w:instrText xml:space="preserve"> EQ \r(</w:instrText>
      </w:r>
      <w:r>
        <w:instrText>b</w:instrText>
      </w:r>
      <w:r>
        <w:rPr>
          <w:rStyle w:val="superscript"/>
        </w:rPr>
        <w:instrText>2</w:instrText>
      </w:r>
      <w:r>
        <w:instrText>-a</w:instrText>
      </w:r>
      <w:r>
        <w:rPr>
          <w:rStyle w:val="superscript"/>
        </w:rPr>
        <w:instrText>2</w:instrText>
      </w:r>
      <w:r>
        <w:rPr>
          <w:color w:val="000000"/>
        </w:rPr>
        <w:instrText xml:space="preserve">) </w:instrText>
      </w:r>
      <w:r>
        <w:rPr>
          <w:color w:val="000000"/>
        </w:rPr>
        <w:fldChar w:fldCharType="end"/>
      </w:r>
      <w:r>
        <w:tab/>
      </w:r>
      <w:r>
        <w:tab/>
        <w:t>|a| &lt; |b|</w:t>
      </w:r>
      <w:r>
        <w:tab/>
      </w:r>
      <w:r>
        <w:tab/>
      </w:r>
      <w:r>
        <w:tab/>
        <w:t xml:space="preserve">// which are </w:t>
      </w:r>
      <w:r w:rsidRPr="002C5E73">
        <w:rPr>
          <w:color w:val="FF0000"/>
        </w:rPr>
        <w:t>2.1.13</w:t>
      </w:r>
    </w:p>
    <w:p w14:paraId="2BEEE6C5" w14:textId="77777777" w:rsidR="00F06672" w:rsidRPr="0009176B" w:rsidRDefault="00F06672" w:rsidP="00F06672">
      <w:r>
        <w:rPr>
          <w:color w:val="000000"/>
        </w:rPr>
        <w:tab/>
      </w:r>
      <w:r>
        <w:rPr>
          <w:color w:val="000000"/>
        </w:rPr>
        <w:tab/>
      </w:r>
      <w:r>
        <w:rPr>
          <w:color w:val="000000"/>
        </w:rPr>
        <w:tab/>
      </w:r>
      <w:r>
        <w:rPr>
          <w:color w:val="000000"/>
        </w:rPr>
        <w:tab/>
        <w:t xml:space="preserve">   </w:t>
      </w:r>
      <w:r>
        <w:t>= 0</w:t>
      </w:r>
      <w:r>
        <w:tab/>
      </w:r>
      <w:r>
        <w:tab/>
      </w:r>
      <w:r>
        <w:tab/>
        <w:t>|a| &gt; |b|</w:t>
      </w:r>
    </w:p>
    <w:p w14:paraId="0717CAF1" w14:textId="77777777" w:rsidR="00F06672" w:rsidRDefault="00F06672" w:rsidP="00F06672"/>
    <w:p w14:paraId="36D13BF2" w14:textId="77777777" w:rsidR="00F06672" w:rsidRDefault="00F06672" w:rsidP="00F06672">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J</w:t>
      </w:r>
      <w:r>
        <w:rPr>
          <w:rStyle w:val="subscript"/>
        </w:rPr>
        <w:t>0</w:t>
      </w:r>
      <w:r>
        <w:t>(bx) sin(ax) = 0</w:t>
      </w:r>
      <w:r>
        <w:tab/>
      </w:r>
      <w:r>
        <w:tab/>
      </w:r>
      <w:r>
        <w:tab/>
        <w:t>|a| &lt; |b|</w:t>
      </w:r>
      <w:r>
        <w:tab/>
      </w:r>
      <w:r>
        <w:tab/>
      </w:r>
      <w:r>
        <w:tab/>
        <w:t xml:space="preserve">// which are </w:t>
      </w:r>
      <w:r w:rsidRPr="002C5E73">
        <w:rPr>
          <w:color w:val="FF0000"/>
        </w:rPr>
        <w:t>2.1.1</w:t>
      </w:r>
      <w:r>
        <w:rPr>
          <w:color w:val="FF0000"/>
        </w:rPr>
        <w:t>4</w:t>
      </w:r>
    </w:p>
    <w:p w14:paraId="13F575D4" w14:textId="77777777" w:rsidR="00F06672" w:rsidRDefault="00F06672" w:rsidP="00F06672">
      <w:r>
        <w:rPr>
          <w:color w:val="000000"/>
        </w:rPr>
        <w:tab/>
      </w:r>
      <w:r>
        <w:rPr>
          <w:color w:val="000000"/>
        </w:rPr>
        <w:tab/>
      </w:r>
      <w:r>
        <w:rPr>
          <w:color w:val="000000"/>
        </w:rPr>
        <w:tab/>
      </w:r>
      <w:r>
        <w:rPr>
          <w:color w:val="000000"/>
        </w:rPr>
        <w:tab/>
        <w:t xml:space="preserve">   </w:t>
      </w:r>
      <w:r>
        <w:t>= 1/</w:t>
      </w:r>
      <w:r>
        <w:rPr>
          <w:color w:val="000000"/>
        </w:rPr>
        <w:fldChar w:fldCharType="begin"/>
      </w:r>
      <w:r>
        <w:rPr>
          <w:color w:val="000000"/>
        </w:rPr>
        <w:instrText xml:space="preserve"> EQ \r(</w:instrText>
      </w:r>
      <w:r>
        <w:instrText>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ab/>
      </w:r>
      <w:r>
        <w:rPr>
          <w:color w:val="000000"/>
        </w:rPr>
        <w:tab/>
      </w:r>
      <w:r>
        <w:t>|a| &gt; |b|</w:t>
      </w:r>
    </w:p>
    <w:p w14:paraId="4AB6015C" w14:textId="77777777" w:rsidR="00F06672" w:rsidRDefault="00F06672" w:rsidP="00F06672"/>
    <w:p w14:paraId="435EFADE" w14:textId="77777777" w:rsidR="00F06672" w:rsidRPr="002C5E73" w:rsidRDefault="00F06672" w:rsidP="00F06672">
      <w:pPr>
        <w:rPr>
          <w:color w:val="FF0000"/>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J</w:t>
      </w:r>
      <w:r>
        <w:rPr>
          <w:rStyle w:val="subscript"/>
        </w:rPr>
        <w:t>0</w:t>
      </w:r>
      <w:r>
        <w:t>(ax) sin(bx) 1/x   =  sin</w:t>
      </w:r>
      <w:r>
        <w:rPr>
          <w:rStyle w:val="superscript"/>
        </w:rPr>
        <w:t>-1</w:t>
      </w:r>
      <w:r>
        <w:t>(b/a)</w:t>
      </w:r>
      <w:r>
        <w:tab/>
      </w:r>
      <w:r>
        <w:tab/>
      </w:r>
      <w:r>
        <w:tab/>
        <w:t>b &lt; a</w:t>
      </w:r>
      <w:r>
        <w:tab/>
      </w:r>
      <w:r>
        <w:tab/>
        <w:t xml:space="preserve">// which are </w:t>
      </w:r>
      <w:r w:rsidRPr="002C5E73">
        <w:rPr>
          <w:color w:val="FF0000"/>
        </w:rPr>
        <w:t>2.1.15</w:t>
      </w:r>
    </w:p>
    <w:p w14:paraId="2DCAE553" w14:textId="77777777" w:rsidR="00F06672" w:rsidRDefault="00F06672" w:rsidP="00F06672">
      <w:r>
        <w:lastRenderedPageBreak/>
        <w:tab/>
      </w:r>
      <w:r w:rsidR="000866D2">
        <w:rPr>
          <w:color w:val="000000"/>
        </w:rPr>
        <w:tab/>
      </w:r>
      <w:r w:rsidR="000866D2">
        <w:rPr>
          <w:color w:val="000000"/>
        </w:rPr>
        <w:tab/>
      </w:r>
      <w:r w:rsidR="000866D2">
        <w:rPr>
          <w:color w:val="000000"/>
        </w:rPr>
        <w:tab/>
        <w:t xml:space="preserve">        </w:t>
      </w:r>
      <w:r>
        <w:t xml:space="preserve"> =  (π/2)</w:t>
      </w:r>
      <w:r>
        <w:tab/>
      </w:r>
      <w:r>
        <w:tab/>
      </w:r>
      <w:r>
        <w:tab/>
      </w:r>
      <w:r>
        <w:tab/>
        <w:t>a &lt; b</w:t>
      </w:r>
    </w:p>
    <w:p w14:paraId="5BCC705A" w14:textId="77777777" w:rsidR="00F06672" w:rsidRDefault="00F06672"/>
    <w:p w14:paraId="4CFF064F" w14:textId="77777777" w:rsidR="00F06672" w:rsidRDefault="00F06672">
      <w:r>
        <w:t xml:space="preserve">and I show the simple way in which these integrals arise as real and imaginary parts of an integral that is in fact not discontinuous but very smooth. </w:t>
      </w:r>
      <w:r w:rsidR="000866D2">
        <w:t xml:space="preserve">It turns out these integrals are just special cases of certain integrals </w:t>
      </w:r>
      <w:r w:rsidR="000373BB">
        <w:t>of this form,</w:t>
      </w:r>
    </w:p>
    <w:p w14:paraId="6EA1E7D4" w14:textId="77777777" w:rsidR="000373BB" w:rsidRDefault="000373BB"/>
    <w:p w14:paraId="544795C4" w14:textId="77777777" w:rsidR="000373BB" w:rsidRDefault="000373BB">
      <w:r>
        <w:pict>
          <v:shape id="_x0000_i1026" type="#_x0000_t75" style="width:468pt;height:51pt">
            <v:imagedata r:id="rId7" o:title=""/>
          </v:shape>
        </w:pict>
      </w:r>
    </w:p>
    <w:p w14:paraId="594973D1" w14:textId="77777777" w:rsidR="000373BB" w:rsidRDefault="000373BB"/>
    <w:p w14:paraId="71ECFD2D" w14:textId="77777777" w:rsidR="00D53937" w:rsidRDefault="000373BB">
      <w:r>
        <w:t xml:space="preserve">which are reviewed in Watson's Bessel Function treatise and which were studied by </w:t>
      </w:r>
      <w:r w:rsidRPr="00D53937">
        <w:rPr>
          <w:b/>
        </w:rPr>
        <w:t>Weber</w:t>
      </w:r>
      <w:r>
        <w:t xml:space="preserve"> and </w:t>
      </w:r>
      <w:r w:rsidRPr="00D53937">
        <w:rPr>
          <w:b/>
        </w:rPr>
        <w:t>Schafheitlin</w:t>
      </w:r>
      <w:r>
        <w:t xml:space="preserve"> in 1873 and 1887 respectively (Watson)</w:t>
      </w:r>
      <w:r w:rsidR="00DD582E">
        <w:t>.</w:t>
      </w:r>
    </w:p>
    <w:p w14:paraId="2BB9A8E6" w14:textId="77777777" w:rsidR="00DD582E" w:rsidRDefault="00DD582E">
      <w:r>
        <w:tab/>
        <w:t xml:space="preserve">One of the integrals appearing in this section, namely 2.1.20, involves a </w:t>
      </w:r>
      <w:r w:rsidRPr="00D53937">
        <w:rPr>
          <w:b/>
        </w:rPr>
        <w:t>shifted Jacobi</w:t>
      </w:r>
      <w:r>
        <w:t xml:space="preserve"> polynomial, which caused me to digress a bit on this subject. </w:t>
      </w:r>
      <w:r w:rsidR="00D53937">
        <w:t xml:space="preserve">Sned discusses them later in this same chapter. </w:t>
      </w:r>
    </w:p>
    <w:p w14:paraId="0C915BA5" w14:textId="77777777" w:rsidR="00DD582E" w:rsidRDefault="00DD582E">
      <w:r>
        <w:tab/>
        <w:t xml:space="preserve">The next subject is the all-important </w:t>
      </w:r>
      <w:r w:rsidRPr="00D53937">
        <w:rPr>
          <w:b/>
        </w:rPr>
        <w:t>Hankel</w:t>
      </w:r>
      <w:r>
        <w:t xml:space="preserve"> transform</w:t>
      </w:r>
      <w:r w:rsidR="00C44205">
        <w:t>, p 29-30</w:t>
      </w:r>
      <w:r>
        <w:t>. I studied this in a separate doc</w:t>
      </w:r>
      <w:r w:rsidR="00C44205">
        <w:t xml:space="preserve"> ""Hankel and Modified Hankel Transforms, as per Sneddon".doc" but put all the results into the raw doc. There is a non-symmetric form, a symmetric form, </w:t>
      </w:r>
      <w:r w:rsidR="008B4966">
        <w:t xml:space="preserve">and </w:t>
      </w:r>
      <w:r w:rsidR="00C44205">
        <w:t xml:space="preserve">a "modified Hankel" form associated with operator </w:t>
      </w:r>
      <w:r w:rsidR="00C44205" w:rsidRPr="00785236">
        <w:rPr>
          <w:rFonts w:ascii="Script MT Bold" w:hAnsi="Script MT Bold"/>
        </w:rPr>
        <w:t>S</w:t>
      </w:r>
      <w:r w:rsidR="00C44205">
        <w:rPr>
          <w:rStyle w:val="subscript"/>
        </w:rPr>
        <w:t>η,α</w:t>
      </w:r>
      <w:r w:rsidR="00C44205">
        <w:t xml:space="preserve"> . They are really all recastings of the same thing. </w:t>
      </w:r>
      <w:r w:rsidR="004E479F">
        <w:t xml:space="preserve">Here are some of the results: </w:t>
      </w:r>
    </w:p>
    <w:p w14:paraId="3F75857C" w14:textId="77777777" w:rsidR="004E479F" w:rsidRDefault="004E479F"/>
    <w:p w14:paraId="1A8EB6E6" w14:textId="77777777" w:rsidR="004E479F" w:rsidRPr="0075658A" w:rsidRDefault="004E479F" w:rsidP="004E479F">
      <w:pPr>
        <w:rPr>
          <w:u w:val="single"/>
        </w:rPr>
      </w:pPr>
      <w:r>
        <w:rPr>
          <w:u w:val="single"/>
        </w:rPr>
        <w:t xml:space="preserve">The </w:t>
      </w:r>
      <w:r w:rsidRPr="0075658A">
        <w:rPr>
          <w:u w:val="single"/>
        </w:rPr>
        <w:t xml:space="preserve">Regular </w:t>
      </w:r>
      <w:r>
        <w:rPr>
          <w:u w:val="single"/>
        </w:rPr>
        <w:t>(</w:t>
      </w:r>
      <w:r w:rsidRPr="0075658A">
        <w:rPr>
          <w:u w:val="single"/>
        </w:rPr>
        <w:t>non-symmetric</w:t>
      </w:r>
      <w:r>
        <w:rPr>
          <w:u w:val="single"/>
        </w:rPr>
        <w:t>)</w:t>
      </w:r>
      <w:r w:rsidRPr="0075658A">
        <w:rPr>
          <w:u w:val="single"/>
        </w:rPr>
        <w:t xml:space="preserve"> Hankel Transform and </w:t>
      </w:r>
      <w:r>
        <w:rPr>
          <w:u w:val="single"/>
        </w:rPr>
        <w:t xml:space="preserve">idea of </w:t>
      </w:r>
      <w:r w:rsidRPr="0075658A">
        <w:rPr>
          <w:u w:val="single"/>
        </w:rPr>
        <w:t xml:space="preserve">matrix versus script "operators" : </w:t>
      </w:r>
    </w:p>
    <w:p w14:paraId="700B48A7" w14:textId="77777777" w:rsidR="004E479F" w:rsidRDefault="004E479F" w:rsidP="004E479F"/>
    <w:p w14:paraId="7BEF2A39" w14:textId="77777777" w:rsidR="004E479F" w:rsidRDefault="004E479F" w:rsidP="004E479F">
      <w:pPr>
        <w:tabs>
          <w:tab w:val="left" w:pos="7200"/>
          <w:tab w:val="left" w:pos="7920"/>
          <w:tab w:val="right" w:pos="9270"/>
        </w:tabs>
      </w:pPr>
      <w:r>
        <w:tab/>
        <w:t>F</w:t>
      </w:r>
      <w:r>
        <w:rPr>
          <w:rStyle w:val="subscript"/>
        </w:rPr>
        <w:t>ν</w:t>
      </w:r>
      <w:r>
        <w:t xml:space="preserve">(μ)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xJ</w:t>
      </w:r>
      <w:r>
        <w:rPr>
          <w:rStyle w:val="subscript"/>
        </w:rPr>
        <w:t>ν</w:t>
      </w:r>
      <w:r>
        <w:t>(μx) f(x)</w:t>
      </w:r>
      <w:r>
        <w:tab/>
      </w:r>
      <w:r>
        <w:tab/>
      </w:r>
      <w:r>
        <w:tab/>
      </w:r>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dμ</w:t>
      </w:r>
      <w:r>
        <w:rPr>
          <w:color w:val="000000"/>
        </w:rPr>
        <w:t xml:space="preserve"> μJ</w:t>
      </w:r>
      <w:r>
        <w:rPr>
          <w:rStyle w:val="subscript"/>
        </w:rPr>
        <w:t>ν</w:t>
      </w:r>
      <w:r>
        <w:t>(μx)</w:t>
      </w:r>
      <w:r w:rsidRPr="003255DE">
        <w:t xml:space="preserve"> </w:t>
      </w:r>
      <w:r>
        <w:t>F</w:t>
      </w:r>
      <w:r>
        <w:rPr>
          <w:rStyle w:val="subscript"/>
        </w:rPr>
        <w:t>ν</w:t>
      </w:r>
      <w:r>
        <w:t>(μ)</w:t>
      </w:r>
    </w:p>
    <w:p w14:paraId="2133BAC7" w14:textId="77777777" w:rsidR="004E479F" w:rsidRDefault="004E479F" w:rsidP="004E479F">
      <w:pPr>
        <w:tabs>
          <w:tab w:val="left" w:pos="7200"/>
          <w:tab w:val="left" w:pos="7920"/>
          <w:tab w:val="right" w:pos="9270"/>
        </w:tabs>
      </w:pPr>
      <w:r>
        <w:tab/>
        <w:t>F</w:t>
      </w:r>
      <w:r>
        <w:rPr>
          <w:rStyle w:val="subscript"/>
        </w:rPr>
        <w:t>ν</w:t>
      </w:r>
      <w:r>
        <w:t xml:space="preserve">(μ)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w:t>
      </w:r>
      <w:r>
        <w:t>C</w:t>
      </w:r>
      <w:r>
        <w:rPr>
          <w:rStyle w:val="subscript"/>
        </w:rPr>
        <w:t>ν</w:t>
      </w:r>
      <w:r>
        <w:t>(μ,x) f(x)</w:t>
      </w:r>
      <w:r>
        <w:tab/>
      </w:r>
      <w:r>
        <w:tab/>
      </w:r>
      <w:r>
        <w:tab/>
      </w:r>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dμ</w:t>
      </w:r>
      <w:r>
        <w:rPr>
          <w:color w:val="000000"/>
        </w:rPr>
        <w:t xml:space="preserve"> </w:t>
      </w:r>
      <w:r>
        <w:t>C</w:t>
      </w:r>
      <w:r>
        <w:rPr>
          <w:rStyle w:val="subscript"/>
        </w:rPr>
        <w:t>ν</w:t>
      </w:r>
      <w:r>
        <w:t>(x,μ)</w:t>
      </w:r>
      <w:r w:rsidRPr="003255DE">
        <w:t xml:space="preserve"> </w:t>
      </w:r>
      <w:r>
        <w:t>F</w:t>
      </w:r>
      <w:r>
        <w:rPr>
          <w:rStyle w:val="subscript"/>
        </w:rPr>
        <w:t>ν</w:t>
      </w:r>
      <w:r>
        <w:t>(μ)</w:t>
      </w:r>
    </w:p>
    <w:p w14:paraId="589137B0" w14:textId="77777777" w:rsidR="004E479F" w:rsidRDefault="004E479F" w:rsidP="004E479F">
      <w:pPr>
        <w:tabs>
          <w:tab w:val="left" w:pos="7200"/>
          <w:tab w:val="left" w:pos="7920"/>
          <w:tab w:val="right" w:pos="9270"/>
        </w:tabs>
      </w:pPr>
    </w:p>
    <w:p w14:paraId="56123B25" w14:textId="77777777" w:rsidR="004E479F" w:rsidRPr="002B5392" w:rsidRDefault="004E479F" w:rsidP="004E479F">
      <w:pPr>
        <w:tabs>
          <w:tab w:val="left" w:pos="7200"/>
          <w:tab w:val="left" w:pos="7920"/>
          <w:tab w:val="right" w:pos="9270"/>
        </w:tabs>
      </w:pPr>
      <w:r>
        <w:tab/>
        <w:t>C</w:t>
      </w:r>
      <w:r>
        <w:rPr>
          <w:rStyle w:val="subscript"/>
        </w:rPr>
        <w:t>ν</w:t>
      </w:r>
      <w:r>
        <w:t xml:space="preserve">(μ,x)  = </w:t>
      </w:r>
      <w:r>
        <w:rPr>
          <w:color w:val="000000"/>
        </w:rPr>
        <w:t>xJ</w:t>
      </w:r>
      <w:r>
        <w:rPr>
          <w:rStyle w:val="subscript"/>
        </w:rPr>
        <w:t>ν</w:t>
      </w:r>
      <w:r>
        <w:t>(μx)</w:t>
      </w:r>
      <w:r>
        <w:tab/>
      </w:r>
      <w:r>
        <w:tab/>
      </w:r>
      <w:r>
        <w:tab/>
      </w:r>
      <w:r>
        <w:tab/>
      </w:r>
      <w:r>
        <w:tab/>
        <w:t>C</w:t>
      </w:r>
      <w:r>
        <w:rPr>
          <w:rStyle w:val="subscript"/>
        </w:rPr>
        <w:t>ν</w:t>
      </w:r>
      <w:r>
        <w:t xml:space="preserve">(x,μ) = </w:t>
      </w:r>
      <w:r>
        <w:rPr>
          <w:color w:val="000000"/>
        </w:rPr>
        <w:t>μJ</w:t>
      </w:r>
      <w:r>
        <w:rPr>
          <w:rStyle w:val="subscript"/>
        </w:rPr>
        <w:t>ν</w:t>
      </w:r>
      <w:r>
        <w:t>(μx)</w:t>
      </w:r>
    </w:p>
    <w:p w14:paraId="1473DCFA" w14:textId="77777777" w:rsidR="004E479F" w:rsidRDefault="004E479F" w:rsidP="004E479F">
      <w:pPr>
        <w:tabs>
          <w:tab w:val="left" w:pos="7200"/>
          <w:tab w:val="left" w:pos="7920"/>
          <w:tab w:val="right" w:pos="9270"/>
        </w:tabs>
      </w:pPr>
    </w:p>
    <w:p w14:paraId="3BF110D4" w14:textId="77777777" w:rsidR="004E479F" w:rsidRPr="0075658A" w:rsidRDefault="004E479F" w:rsidP="004E479F">
      <w:pPr>
        <w:tabs>
          <w:tab w:val="left" w:pos="7200"/>
          <w:tab w:val="left" w:pos="7920"/>
          <w:tab w:val="right" w:pos="9270"/>
        </w:tabs>
      </w:pPr>
      <w:r>
        <w:tab/>
        <w:t>F</w:t>
      </w:r>
      <w:r>
        <w:rPr>
          <w:rStyle w:val="subscript"/>
        </w:rPr>
        <w:t>ν</w:t>
      </w:r>
      <w:r>
        <w:t xml:space="preserve"> = C</w:t>
      </w:r>
      <w:r>
        <w:rPr>
          <w:rStyle w:val="subscript"/>
        </w:rPr>
        <w:t>ν</w:t>
      </w:r>
      <w:r>
        <w:t>f</w:t>
      </w:r>
      <w:r>
        <w:tab/>
      </w:r>
      <w:r>
        <w:tab/>
      </w:r>
      <w:r>
        <w:tab/>
      </w:r>
      <w:r>
        <w:tab/>
      </w:r>
      <w:r>
        <w:tab/>
      </w:r>
      <w:r>
        <w:tab/>
        <w:t>f = C</w:t>
      </w:r>
      <w:r>
        <w:rPr>
          <w:rStyle w:val="subscript"/>
        </w:rPr>
        <w:t>ν</w:t>
      </w:r>
      <w:r>
        <w:t>F</w:t>
      </w:r>
      <w:r>
        <w:tab/>
      </w:r>
      <w:r>
        <w:rPr>
          <w:rStyle w:val="subscript"/>
        </w:rPr>
        <w:t>ν</w:t>
      </w:r>
      <w:r>
        <w:tab/>
      </w:r>
      <w:r>
        <w:tab/>
        <w:t>C</w:t>
      </w:r>
      <w:r>
        <w:rPr>
          <w:rStyle w:val="subscript"/>
        </w:rPr>
        <w:t>ν</w:t>
      </w:r>
      <w:r>
        <w:t xml:space="preserve"> = a matrix op</w:t>
      </w:r>
    </w:p>
    <w:p w14:paraId="2A1F5CB9" w14:textId="77777777" w:rsidR="004E479F" w:rsidRDefault="004E479F" w:rsidP="004E479F">
      <w:pPr>
        <w:tabs>
          <w:tab w:val="left" w:pos="7200"/>
          <w:tab w:val="left" w:pos="7920"/>
          <w:tab w:val="right" w:pos="9270"/>
        </w:tabs>
      </w:pPr>
    </w:p>
    <w:p w14:paraId="1034F888" w14:textId="77777777" w:rsidR="004E479F" w:rsidRDefault="004E479F" w:rsidP="004E479F">
      <w:pPr>
        <w:tabs>
          <w:tab w:val="left" w:pos="7200"/>
          <w:tab w:val="left" w:pos="7920"/>
          <w:tab w:val="right" w:pos="9270"/>
        </w:tabs>
      </w:pPr>
      <w:r>
        <w:tab/>
        <w:t>C</w:t>
      </w:r>
      <w:r>
        <w:rPr>
          <w:rStyle w:val="subscript"/>
        </w:rPr>
        <w:t>ν</w:t>
      </w:r>
      <w:r>
        <w:rPr>
          <w:rStyle w:val="superscript"/>
        </w:rPr>
        <w:t>2</w:t>
      </w:r>
      <w:r>
        <w:t xml:space="preserve"> = 1</w:t>
      </w:r>
      <w:r>
        <w:tab/>
      </w:r>
      <w:r>
        <w:tab/>
        <w:t>C</w:t>
      </w:r>
      <w:r>
        <w:rPr>
          <w:rStyle w:val="subscript"/>
        </w:rPr>
        <w:t>ν</w:t>
      </w:r>
      <w:r>
        <w:t xml:space="preserve"> = C</w:t>
      </w:r>
      <w:r>
        <w:rPr>
          <w:rStyle w:val="subscript"/>
        </w:rPr>
        <w:t>ν</w:t>
      </w:r>
      <w:r>
        <w:rPr>
          <w:rStyle w:val="superscript"/>
        </w:rPr>
        <w:t>-1</w:t>
      </w:r>
      <w:r>
        <w:tab/>
      </w:r>
      <w:r>
        <w:tab/>
      </w:r>
      <w:r>
        <w:tab/>
        <w:t>C</w:t>
      </w:r>
      <w:r>
        <w:rPr>
          <w:rStyle w:val="subscript"/>
        </w:rPr>
        <w:t>ν</w:t>
      </w:r>
      <w:r>
        <w:t xml:space="preserve"> ≠ C</w:t>
      </w:r>
      <w:r>
        <w:rPr>
          <w:rStyle w:val="subscript"/>
        </w:rPr>
        <w:t>ν</w:t>
      </w:r>
      <w:r>
        <w:rPr>
          <w:rStyle w:val="superscript"/>
        </w:rPr>
        <w:t>T</w:t>
      </w:r>
    </w:p>
    <w:p w14:paraId="5B2F2C48" w14:textId="77777777" w:rsidR="004E479F" w:rsidRPr="00195EC7" w:rsidRDefault="004E479F" w:rsidP="004E479F">
      <w:pPr>
        <w:tabs>
          <w:tab w:val="left" w:pos="7200"/>
          <w:tab w:val="left" w:pos="7920"/>
          <w:tab w:val="right" w:pos="9270"/>
        </w:tabs>
      </w:pPr>
      <w:r>
        <w:tab/>
      </w:r>
      <w:r w:rsidRPr="00C73345">
        <w:rPr>
          <w:rFonts w:ascii="Script MT Bold" w:hAnsi="Script MT Bold"/>
        </w:rPr>
        <w:t>C</w:t>
      </w:r>
      <w:r>
        <w:rPr>
          <w:rStyle w:val="subscript"/>
        </w:rPr>
        <w:t>ν</w:t>
      </w:r>
      <w:r>
        <w:rPr>
          <w:rStyle w:val="superscript"/>
        </w:rPr>
        <w:t>2</w:t>
      </w:r>
      <w:r>
        <w:t xml:space="preserve"> = </w:t>
      </w:r>
      <w:r w:rsidRPr="00195EC7">
        <w:rPr>
          <w:rFonts w:ascii="Script MT Bold" w:hAnsi="Script MT Bold"/>
        </w:rPr>
        <w:t>1</w:t>
      </w:r>
      <w:r>
        <w:tab/>
      </w:r>
      <w:r>
        <w:tab/>
      </w:r>
      <w:r w:rsidRPr="00C73345">
        <w:rPr>
          <w:rFonts w:ascii="Script MT Bold" w:hAnsi="Script MT Bold"/>
        </w:rPr>
        <w:t>C</w:t>
      </w:r>
      <w:r>
        <w:rPr>
          <w:rStyle w:val="subscript"/>
        </w:rPr>
        <w:t>ν</w:t>
      </w:r>
      <w:r>
        <w:t xml:space="preserve"> = </w:t>
      </w:r>
      <w:r w:rsidRPr="00C73345">
        <w:rPr>
          <w:rFonts w:ascii="Script MT Bold" w:hAnsi="Script MT Bold"/>
        </w:rPr>
        <w:t>C</w:t>
      </w:r>
      <w:r>
        <w:rPr>
          <w:rStyle w:val="subscript"/>
        </w:rPr>
        <w:t>ν</w:t>
      </w:r>
      <w:r>
        <w:rPr>
          <w:rStyle w:val="superscript"/>
        </w:rPr>
        <w:t>-1</w:t>
      </w:r>
      <w:r>
        <w:tab/>
      </w:r>
      <w:r>
        <w:tab/>
      </w:r>
    </w:p>
    <w:p w14:paraId="3BC2ACCF" w14:textId="77777777" w:rsidR="004E479F" w:rsidRDefault="004E479F" w:rsidP="004E479F">
      <w:pPr>
        <w:tabs>
          <w:tab w:val="left" w:pos="7200"/>
          <w:tab w:val="left" w:pos="7920"/>
          <w:tab w:val="right" w:pos="9270"/>
        </w:tabs>
      </w:pPr>
    </w:p>
    <w:p w14:paraId="366C5532" w14:textId="77777777" w:rsidR="004E479F" w:rsidRDefault="004E479F" w:rsidP="004E479F">
      <w:pPr>
        <w:tabs>
          <w:tab w:val="left" w:pos="7200"/>
          <w:tab w:val="left" w:pos="7920"/>
          <w:tab w:val="right" w:pos="9270"/>
        </w:tabs>
      </w:pPr>
      <w:r>
        <w:tab/>
        <w:t>F</w:t>
      </w:r>
      <w:r>
        <w:rPr>
          <w:rStyle w:val="subscript"/>
        </w:rPr>
        <w:t>ν</w:t>
      </w:r>
      <w:r>
        <w:t xml:space="preserve"> = C</w:t>
      </w:r>
      <w:r>
        <w:rPr>
          <w:rStyle w:val="subscript"/>
        </w:rPr>
        <w:t>ν</w:t>
      </w:r>
      <w:r>
        <w:t>f</w:t>
      </w:r>
      <w:r>
        <w:tab/>
      </w:r>
      <w:r>
        <w:tab/>
      </w:r>
      <w:r>
        <w:tab/>
        <w:t>f = C</w:t>
      </w:r>
      <w:r>
        <w:rPr>
          <w:rStyle w:val="subscript"/>
        </w:rPr>
        <w:t>ν</w:t>
      </w:r>
      <w:r>
        <w:t>F</w:t>
      </w:r>
      <w:r>
        <w:tab/>
      </w:r>
      <w:r>
        <w:rPr>
          <w:rStyle w:val="subscript"/>
        </w:rPr>
        <w:t>ν</w:t>
      </w:r>
    </w:p>
    <w:p w14:paraId="750D2A64" w14:textId="77777777" w:rsidR="004E479F" w:rsidRDefault="004E479F" w:rsidP="004E479F">
      <w:pPr>
        <w:tabs>
          <w:tab w:val="left" w:pos="7200"/>
          <w:tab w:val="left" w:pos="7920"/>
          <w:tab w:val="right" w:pos="9270"/>
        </w:tabs>
      </w:pPr>
      <w:r>
        <w:tab/>
        <w:t>F</w:t>
      </w:r>
      <w:r>
        <w:rPr>
          <w:rStyle w:val="subscript"/>
        </w:rPr>
        <w:t>ν</w:t>
      </w:r>
      <w:r>
        <w:t xml:space="preserve">(μ) = </w:t>
      </w:r>
      <w:r w:rsidRPr="00C73345">
        <w:rPr>
          <w:rFonts w:ascii="Script MT Bold" w:hAnsi="Script MT Bold"/>
        </w:rPr>
        <w:t>C</w:t>
      </w:r>
      <w:r>
        <w:rPr>
          <w:rStyle w:val="subscript"/>
        </w:rPr>
        <w:t>ν</w:t>
      </w:r>
      <w:r>
        <w:t>{f(s); μ}</w:t>
      </w:r>
      <w:r>
        <w:tab/>
      </w:r>
      <w:r>
        <w:tab/>
        <w:t xml:space="preserve">f(x) = </w:t>
      </w:r>
      <w:r w:rsidRPr="00C73345">
        <w:rPr>
          <w:rFonts w:ascii="Script MT Bold" w:hAnsi="Script MT Bold"/>
        </w:rPr>
        <w:t>C</w:t>
      </w:r>
      <w:r>
        <w:rPr>
          <w:rStyle w:val="subscript"/>
        </w:rPr>
        <w:t>ν</w:t>
      </w:r>
      <w:r>
        <w:t>{F</w:t>
      </w:r>
      <w:r>
        <w:rPr>
          <w:rStyle w:val="subscript"/>
        </w:rPr>
        <w:t>ν</w:t>
      </w:r>
      <w:r>
        <w:t xml:space="preserve">(s);x } </w:t>
      </w:r>
      <w:r>
        <w:tab/>
      </w:r>
      <w:r>
        <w:tab/>
      </w:r>
      <w:r>
        <w:tab/>
        <w:t>s = "dummy variable"</w:t>
      </w:r>
    </w:p>
    <w:p w14:paraId="15202642" w14:textId="77777777" w:rsidR="004E479F" w:rsidRDefault="004E479F" w:rsidP="004E479F">
      <w:pPr>
        <w:tabs>
          <w:tab w:val="left" w:pos="7200"/>
          <w:tab w:val="left" w:pos="7920"/>
          <w:tab w:val="right" w:pos="9270"/>
        </w:tabs>
      </w:pPr>
    </w:p>
    <w:p w14:paraId="0D68630F" w14:textId="77777777" w:rsidR="004E479F" w:rsidRDefault="004E479F" w:rsidP="004E479F">
      <w:pPr>
        <w:tabs>
          <w:tab w:val="left" w:pos="7200"/>
          <w:tab w:val="left" w:pos="7920"/>
          <w:tab w:val="right" w:pos="9270"/>
        </w:tabs>
      </w:pPr>
      <w:r>
        <w:t xml:space="preserve">Sned and I use various notations:    </w:t>
      </w:r>
      <w:r w:rsidRPr="00C73345">
        <w:rPr>
          <w:rFonts w:ascii="Script MT Bold" w:hAnsi="Script MT Bold"/>
        </w:rPr>
        <w:t>C</w:t>
      </w:r>
      <w:r>
        <w:rPr>
          <w:rStyle w:val="subscript"/>
        </w:rPr>
        <w:t>ν</w:t>
      </w:r>
      <w:r>
        <w:t>{f(s); μ}  =  [C</w:t>
      </w:r>
      <w:r>
        <w:rPr>
          <w:rStyle w:val="subscript"/>
        </w:rPr>
        <w:t>ν</w:t>
      </w:r>
      <w:r>
        <w:t>f]</w:t>
      </w:r>
      <w:r>
        <w:rPr>
          <w:rStyle w:val="subscript"/>
        </w:rPr>
        <w:t>μ</w:t>
      </w:r>
      <w:r>
        <w:t xml:space="preserve"> =  [C</w:t>
      </w:r>
      <w:r>
        <w:rPr>
          <w:rStyle w:val="subscript"/>
        </w:rPr>
        <w:t>ν</w:t>
      </w:r>
      <w:r>
        <w:t>f](μ) = C</w:t>
      </w:r>
      <w:r>
        <w:rPr>
          <w:rStyle w:val="subscript"/>
        </w:rPr>
        <w:t>ν</w:t>
      </w:r>
      <w:r>
        <w:t xml:space="preserve"> f(μ)  = &lt;μ | </w:t>
      </w:r>
      <w:r w:rsidRPr="00C73345">
        <w:rPr>
          <w:rFonts w:ascii="Script MT Bold" w:hAnsi="Script MT Bold"/>
        </w:rPr>
        <w:t>C</w:t>
      </w:r>
      <w:r>
        <w:rPr>
          <w:rStyle w:val="subscript"/>
        </w:rPr>
        <w:t>ν</w:t>
      </w:r>
      <w:r>
        <w:t xml:space="preserve"> | f &gt; </w:t>
      </w:r>
    </w:p>
    <w:p w14:paraId="78ACE8F3" w14:textId="77777777" w:rsidR="004E479F" w:rsidRDefault="004E479F" w:rsidP="004E479F">
      <w:pPr>
        <w:tabs>
          <w:tab w:val="left" w:pos="7200"/>
          <w:tab w:val="left" w:pos="7920"/>
          <w:tab w:val="right" w:pos="9270"/>
        </w:tabs>
      </w:pPr>
      <w:r>
        <w:tab/>
      </w:r>
      <w:r>
        <w:tab/>
      </w:r>
      <w:r>
        <w:tab/>
      </w:r>
      <w:r>
        <w:tab/>
      </w:r>
      <w:r>
        <w:tab/>
      </w:r>
      <w:r>
        <w:tab/>
      </w:r>
      <w:r>
        <w:tab/>
      </w:r>
      <w:r>
        <w:tab/>
        <w:t xml:space="preserve">                      [C</w:t>
      </w:r>
      <w:r>
        <w:rPr>
          <w:rStyle w:val="subscript"/>
        </w:rPr>
        <w:t>ν</w:t>
      </w:r>
      <w:r>
        <w:t>]</w:t>
      </w:r>
      <w:r>
        <w:rPr>
          <w:rStyle w:val="subscript"/>
        </w:rPr>
        <w:t xml:space="preserve">αβ </w:t>
      </w:r>
      <w:r>
        <w:t xml:space="preserve"> = &lt;α | </w:t>
      </w:r>
      <w:r w:rsidRPr="00C73345">
        <w:rPr>
          <w:rFonts w:ascii="Script MT Bold" w:hAnsi="Script MT Bold"/>
        </w:rPr>
        <w:t>C</w:t>
      </w:r>
      <w:r>
        <w:rPr>
          <w:rStyle w:val="subscript"/>
        </w:rPr>
        <w:t>ν</w:t>
      </w:r>
      <w:r>
        <w:t xml:space="preserve"> | β &gt; </w:t>
      </w:r>
    </w:p>
    <w:p w14:paraId="1C719C74" w14:textId="77777777" w:rsidR="004E479F" w:rsidRDefault="004E479F" w:rsidP="004E479F">
      <w:pPr>
        <w:tabs>
          <w:tab w:val="left" w:pos="7200"/>
          <w:tab w:val="left" w:pos="7920"/>
          <w:tab w:val="right" w:pos="9270"/>
        </w:tabs>
      </w:pPr>
    </w:p>
    <w:p w14:paraId="4D8BD074" w14:textId="77777777" w:rsidR="004E479F" w:rsidRDefault="004E479F" w:rsidP="004E479F">
      <w:pPr>
        <w:tabs>
          <w:tab w:val="left" w:pos="7200"/>
          <w:tab w:val="left" w:pos="7920"/>
          <w:tab w:val="right" w:pos="9270"/>
        </w:tabs>
      </w:pPr>
      <w:r w:rsidRPr="00C73345">
        <w:rPr>
          <w:rFonts w:ascii="Script MT Bold" w:hAnsi="Script MT Bold"/>
        </w:rPr>
        <w:t>C</w:t>
      </w:r>
      <w:r>
        <w:rPr>
          <w:rStyle w:val="subscript"/>
        </w:rPr>
        <w:t xml:space="preserve">ν </w:t>
      </w:r>
      <w:r>
        <w:t xml:space="preserve">is an abstract operator in Hilbert space which acts on a vector to make another vector. </w:t>
      </w:r>
    </w:p>
    <w:p w14:paraId="07C8C278" w14:textId="77777777" w:rsidR="004E479F" w:rsidRPr="00D90DF4" w:rsidRDefault="004E479F" w:rsidP="004E479F">
      <w:pPr>
        <w:tabs>
          <w:tab w:val="left" w:pos="7200"/>
          <w:tab w:val="left" w:pos="7920"/>
          <w:tab w:val="right" w:pos="9270"/>
        </w:tabs>
      </w:pPr>
      <w:r>
        <w:t>C</w:t>
      </w:r>
      <w:r>
        <w:rPr>
          <w:rStyle w:val="subscript"/>
        </w:rPr>
        <w:t>ν</w:t>
      </w:r>
      <w:r>
        <w:t xml:space="preserve"> is an ∞ x ∞ matrix of real numbers. </w:t>
      </w:r>
    </w:p>
    <w:p w14:paraId="3BD91E48" w14:textId="77777777" w:rsidR="004E479F" w:rsidRDefault="004E479F" w:rsidP="004E479F">
      <w:pPr>
        <w:tabs>
          <w:tab w:val="left" w:pos="7200"/>
          <w:tab w:val="left" w:pos="7920"/>
          <w:tab w:val="right" w:pos="9270"/>
        </w:tabs>
      </w:pPr>
    </w:p>
    <w:p w14:paraId="136B7BD6" w14:textId="77777777" w:rsidR="004E479F" w:rsidRPr="00421CE0" w:rsidRDefault="004E479F" w:rsidP="004E479F">
      <w:pPr>
        <w:tabs>
          <w:tab w:val="left" w:pos="7200"/>
          <w:tab w:val="left" w:pos="7920"/>
          <w:tab w:val="right" w:pos="9270"/>
        </w:tabs>
        <w:rPr>
          <w:rStyle w:val="superscript"/>
        </w:rPr>
      </w:pPr>
      <w:r>
        <w:t xml:space="preserve">Product done in script operator notation: </w:t>
      </w:r>
      <w:r>
        <w:tab/>
      </w:r>
    </w:p>
    <w:p w14:paraId="1D7A85C1" w14:textId="77777777" w:rsidR="004E479F" w:rsidRDefault="004E479F" w:rsidP="004E479F">
      <w:pPr>
        <w:tabs>
          <w:tab w:val="left" w:pos="7200"/>
          <w:tab w:val="left" w:pos="7920"/>
          <w:tab w:val="right" w:pos="9270"/>
        </w:tabs>
      </w:pPr>
    </w:p>
    <w:p w14:paraId="0069FBC2" w14:textId="77777777" w:rsidR="004E479F" w:rsidRDefault="004E479F" w:rsidP="004E479F">
      <w:pPr>
        <w:tabs>
          <w:tab w:val="left" w:pos="7200"/>
          <w:tab w:val="left" w:pos="7920"/>
          <w:tab w:val="right" w:pos="9270"/>
        </w:tabs>
      </w:pPr>
      <w:r>
        <w:tab/>
      </w:r>
      <w:r>
        <w:rPr>
          <w:rFonts w:ascii="Script MT Bold" w:hAnsi="Script MT Bold"/>
        </w:rPr>
        <w:t>AB</w:t>
      </w:r>
      <w:r>
        <w:t xml:space="preserve"> { f(r); μ}  ≡  </w:t>
      </w:r>
      <w:r>
        <w:rPr>
          <w:rFonts w:ascii="Script MT Bold" w:hAnsi="Script MT Bold"/>
        </w:rPr>
        <w:t>A</w:t>
      </w:r>
      <w:r>
        <w:t>{</w:t>
      </w:r>
      <w:r w:rsidRPr="006654D6">
        <w:t xml:space="preserve"> </w:t>
      </w:r>
      <w:r>
        <w:rPr>
          <w:rFonts w:ascii="Script MT Bold" w:hAnsi="Script MT Bold"/>
        </w:rPr>
        <w:t>B</w:t>
      </w:r>
      <w:r>
        <w:t>{ f(r); s } ; μ}</w:t>
      </w:r>
    </w:p>
    <w:p w14:paraId="7CEBEF41" w14:textId="77777777" w:rsidR="004E479F" w:rsidRDefault="004E479F" w:rsidP="004E479F">
      <w:pPr>
        <w:tabs>
          <w:tab w:val="left" w:pos="7200"/>
          <w:tab w:val="left" w:pos="7920"/>
          <w:tab w:val="right" w:pos="9270"/>
        </w:tabs>
      </w:pPr>
      <w:r>
        <w:tab/>
        <w:t>(AB)f             =  A (Bf)</w:t>
      </w:r>
    </w:p>
    <w:p w14:paraId="02469026" w14:textId="77777777" w:rsidR="004E479F" w:rsidRPr="0075658A" w:rsidRDefault="004E479F" w:rsidP="004E479F">
      <w:pPr>
        <w:tabs>
          <w:tab w:val="left" w:pos="7200"/>
          <w:tab w:val="left" w:pos="7920"/>
          <w:tab w:val="right" w:pos="9270"/>
        </w:tabs>
      </w:pPr>
    </w:p>
    <w:p w14:paraId="6814A325" w14:textId="77777777" w:rsidR="004E479F" w:rsidRPr="00AE04CD" w:rsidRDefault="004E479F" w:rsidP="004E479F">
      <w:r w:rsidRPr="0075658A">
        <w:rPr>
          <w:u w:val="single"/>
        </w:rPr>
        <w:t xml:space="preserve">The </w:t>
      </w:r>
      <w:r w:rsidRPr="0075658A">
        <w:rPr>
          <w:i/>
          <w:u w:val="single"/>
        </w:rPr>
        <w:t>Symmetric</w:t>
      </w:r>
      <w:r w:rsidRPr="0075658A">
        <w:rPr>
          <w:u w:val="single"/>
        </w:rPr>
        <w:t xml:space="preserve"> Regular Hankel Transform </w:t>
      </w:r>
      <w:r>
        <w:rPr>
          <w:u w:val="single"/>
        </w:rPr>
        <w:t xml:space="preserve">:  </w:t>
      </w:r>
      <w:r>
        <w:t xml:space="preserve"> (my doc uses K in place of H, Sned uses H ) </w:t>
      </w:r>
    </w:p>
    <w:p w14:paraId="7AC3BC20" w14:textId="77777777" w:rsidR="004E479F" w:rsidRPr="0057168B" w:rsidRDefault="004E479F" w:rsidP="004E479F">
      <w:pPr>
        <w:tabs>
          <w:tab w:val="left" w:pos="7200"/>
          <w:tab w:val="left" w:pos="7920"/>
          <w:tab w:val="right" w:pos="9270"/>
        </w:tabs>
      </w:pPr>
    </w:p>
    <w:p w14:paraId="421507DE" w14:textId="77777777" w:rsidR="004E479F" w:rsidRDefault="004E479F" w:rsidP="004E479F">
      <w:pPr>
        <w:tabs>
          <w:tab w:val="left" w:pos="7200"/>
          <w:tab w:val="left" w:pos="7920"/>
          <w:tab w:val="right" w:pos="9270"/>
        </w:tabs>
      </w:pPr>
      <w:r>
        <w:tab/>
        <w:t>F</w:t>
      </w:r>
      <w:r>
        <w:rPr>
          <w:rStyle w:val="subscript"/>
        </w:rPr>
        <w:t>ν</w:t>
      </w:r>
      <w:r>
        <w:t xml:space="preserve">(μ)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(xμ)</w:t>
      </w:r>
      <w:r>
        <w:rPr>
          <w:rStyle w:val="superscript"/>
        </w:rPr>
        <w:t>1/2</w:t>
      </w:r>
      <w:r>
        <w:rPr>
          <w:color w:val="000000"/>
        </w:rPr>
        <w:t>J</w:t>
      </w:r>
      <w:r>
        <w:rPr>
          <w:rStyle w:val="subscript"/>
        </w:rPr>
        <w:t>ν</w:t>
      </w:r>
      <w:r>
        <w:t>(μx)f(x)</w:t>
      </w:r>
      <w:r>
        <w:tab/>
      </w:r>
      <w:r>
        <w:tab/>
      </w:r>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dμ</w:t>
      </w:r>
      <w:r>
        <w:rPr>
          <w:color w:val="000000"/>
        </w:rPr>
        <w:t xml:space="preserve"> (xμ)</w:t>
      </w:r>
      <w:r>
        <w:rPr>
          <w:rStyle w:val="superscript"/>
        </w:rPr>
        <w:t>1/2</w:t>
      </w:r>
      <w:r>
        <w:rPr>
          <w:color w:val="000000"/>
        </w:rPr>
        <w:t>J</w:t>
      </w:r>
      <w:r>
        <w:rPr>
          <w:rStyle w:val="subscript"/>
        </w:rPr>
        <w:t>ν</w:t>
      </w:r>
      <w:r>
        <w:t>(μx)</w:t>
      </w:r>
      <w:r w:rsidRPr="003255DE">
        <w:t xml:space="preserve"> </w:t>
      </w:r>
      <w:r>
        <w:t>F</w:t>
      </w:r>
      <w:r>
        <w:rPr>
          <w:rStyle w:val="subscript"/>
        </w:rPr>
        <w:t>ν</w:t>
      </w:r>
      <w:r>
        <w:t>(μ)</w:t>
      </w:r>
    </w:p>
    <w:p w14:paraId="3BDBAD62" w14:textId="77777777" w:rsidR="004E479F" w:rsidRDefault="004E479F" w:rsidP="004E479F">
      <w:pPr>
        <w:tabs>
          <w:tab w:val="left" w:pos="7200"/>
          <w:tab w:val="left" w:pos="7920"/>
          <w:tab w:val="right" w:pos="9270"/>
        </w:tabs>
      </w:pPr>
      <w:r>
        <w:tab/>
        <w:t>F</w:t>
      </w:r>
      <w:r>
        <w:rPr>
          <w:rStyle w:val="subscript"/>
        </w:rPr>
        <w:t>ν</w:t>
      </w:r>
      <w:r>
        <w:t xml:space="preserve">(μ)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w:t>
      </w:r>
      <w:r>
        <w:t>H</w:t>
      </w:r>
      <w:r>
        <w:rPr>
          <w:rStyle w:val="subscript"/>
        </w:rPr>
        <w:t>ν</w:t>
      </w:r>
      <w:r>
        <w:t>(μ,x) f(x)</w:t>
      </w:r>
      <w:r>
        <w:tab/>
      </w:r>
      <w:r>
        <w:tab/>
      </w:r>
      <w:r>
        <w:tab/>
        <w:t xml:space="preserve">f(x)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dμ</w:t>
      </w:r>
      <w:r>
        <w:rPr>
          <w:color w:val="000000"/>
        </w:rPr>
        <w:t xml:space="preserve"> </w:t>
      </w:r>
      <w:r>
        <w:t>H</w:t>
      </w:r>
      <w:r>
        <w:rPr>
          <w:rStyle w:val="subscript"/>
        </w:rPr>
        <w:t>ν</w:t>
      </w:r>
      <w:r>
        <w:t>(x,μ)F</w:t>
      </w:r>
      <w:r>
        <w:rPr>
          <w:rStyle w:val="subscript"/>
        </w:rPr>
        <w:t>ν</w:t>
      </w:r>
      <w:r>
        <w:t>(μ)</w:t>
      </w:r>
    </w:p>
    <w:p w14:paraId="75976B5B" w14:textId="77777777" w:rsidR="004E479F" w:rsidRDefault="004E479F" w:rsidP="004E479F">
      <w:pPr>
        <w:tabs>
          <w:tab w:val="left" w:pos="7200"/>
          <w:tab w:val="left" w:pos="7920"/>
          <w:tab w:val="right" w:pos="9270"/>
        </w:tabs>
      </w:pPr>
    </w:p>
    <w:p w14:paraId="4CFE6B55" w14:textId="77777777" w:rsidR="004E479F" w:rsidRDefault="004E479F" w:rsidP="004E479F">
      <w:pPr>
        <w:tabs>
          <w:tab w:val="left" w:pos="7200"/>
          <w:tab w:val="left" w:pos="7920"/>
          <w:tab w:val="right" w:pos="9270"/>
        </w:tabs>
      </w:pPr>
      <w:r>
        <w:tab/>
        <w:t>H</w:t>
      </w:r>
      <w:r>
        <w:rPr>
          <w:rStyle w:val="subscript"/>
        </w:rPr>
        <w:t>ν</w:t>
      </w:r>
      <w:r>
        <w:t xml:space="preserve">(μ,x)  = </w:t>
      </w:r>
      <w:r>
        <w:rPr>
          <w:color w:val="000000"/>
        </w:rPr>
        <w:t>(xμ)</w:t>
      </w:r>
      <w:r>
        <w:rPr>
          <w:rStyle w:val="superscript"/>
        </w:rPr>
        <w:t>1/2</w:t>
      </w:r>
      <w:r>
        <w:rPr>
          <w:color w:val="000000"/>
        </w:rPr>
        <w:t>J</w:t>
      </w:r>
      <w:r>
        <w:rPr>
          <w:rStyle w:val="subscript"/>
        </w:rPr>
        <w:t>ν</w:t>
      </w:r>
      <w:r>
        <w:t>(μx)</w:t>
      </w:r>
      <w:r>
        <w:tab/>
      </w:r>
      <w:r>
        <w:tab/>
      </w:r>
      <w:r>
        <w:tab/>
      </w:r>
      <w:r>
        <w:tab/>
        <w:t>H</w:t>
      </w:r>
      <w:r>
        <w:rPr>
          <w:rStyle w:val="subscript"/>
        </w:rPr>
        <w:t>ν</w:t>
      </w:r>
      <w:r>
        <w:t xml:space="preserve">(x,μ) = </w:t>
      </w:r>
      <w:r>
        <w:rPr>
          <w:color w:val="000000"/>
        </w:rPr>
        <w:t>(xμ)</w:t>
      </w:r>
      <w:r>
        <w:rPr>
          <w:rStyle w:val="superscript"/>
        </w:rPr>
        <w:t>1/2</w:t>
      </w:r>
      <w:r>
        <w:rPr>
          <w:color w:val="000000"/>
        </w:rPr>
        <w:t>J</w:t>
      </w:r>
      <w:r>
        <w:rPr>
          <w:rStyle w:val="subscript"/>
        </w:rPr>
        <w:t>ν</w:t>
      </w:r>
      <w:r>
        <w:t>(μx)</w:t>
      </w:r>
    </w:p>
    <w:p w14:paraId="57687DA9" w14:textId="77777777" w:rsidR="004E479F" w:rsidRPr="00944DF3" w:rsidRDefault="004E479F" w:rsidP="004E479F">
      <w:pPr>
        <w:tabs>
          <w:tab w:val="left" w:pos="7200"/>
          <w:tab w:val="left" w:pos="7920"/>
          <w:tab w:val="right" w:pos="9270"/>
        </w:tabs>
      </w:pPr>
    </w:p>
    <w:p w14:paraId="5EA997CE" w14:textId="77777777" w:rsidR="004E479F" w:rsidRPr="00195EC7" w:rsidRDefault="004E479F" w:rsidP="004E479F">
      <w:pPr>
        <w:tabs>
          <w:tab w:val="left" w:pos="7200"/>
          <w:tab w:val="left" w:pos="7920"/>
          <w:tab w:val="right" w:pos="9270"/>
        </w:tabs>
      </w:pPr>
      <w:r>
        <w:tab/>
        <w:t>F</w:t>
      </w:r>
      <w:r>
        <w:rPr>
          <w:rStyle w:val="subscript"/>
        </w:rPr>
        <w:t>ν</w:t>
      </w:r>
      <w:r>
        <w:t xml:space="preserve">  =  H</w:t>
      </w:r>
      <w:r>
        <w:rPr>
          <w:rStyle w:val="subscript"/>
        </w:rPr>
        <w:t>ν</w:t>
      </w:r>
      <w:r>
        <w:t xml:space="preserve"> f</w:t>
      </w:r>
      <w:r>
        <w:tab/>
      </w:r>
      <w:r>
        <w:tab/>
      </w:r>
      <w:r>
        <w:tab/>
      </w:r>
      <w:r>
        <w:tab/>
      </w:r>
      <w:r>
        <w:tab/>
      </w:r>
      <w:r>
        <w:tab/>
        <w:t>f  = H</w:t>
      </w:r>
      <w:r w:rsidRPr="00195EC7">
        <w:rPr>
          <w:rStyle w:val="subscript"/>
        </w:rPr>
        <w:t>ν</w:t>
      </w:r>
      <w:r>
        <w:t xml:space="preserve"> G</w:t>
      </w:r>
      <w:r>
        <w:rPr>
          <w:rStyle w:val="subscript"/>
        </w:rPr>
        <w:t xml:space="preserve">ν </w:t>
      </w:r>
      <w:r>
        <w:rPr>
          <w:rStyle w:val="subscript"/>
        </w:rPr>
        <w:tab/>
      </w:r>
      <w:r>
        <w:rPr>
          <w:rStyle w:val="subscript"/>
        </w:rPr>
        <w:tab/>
      </w:r>
      <w:r>
        <w:t>H</w:t>
      </w:r>
      <w:r w:rsidRPr="00195EC7">
        <w:rPr>
          <w:rStyle w:val="subscript"/>
        </w:rPr>
        <w:t>ν</w:t>
      </w:r>
      <w:r>
        <w:rPr>
          <w:rStyle w:val="subscript"/>
        </w:rPr>
        <w:t xml:space="preserve"> </w:t>
      </w:r>
      <w:r>
        <w:t>= a matrix op</w:t>
      </w:r>
    </w:p>
    <w:p w14:paraId="2B31AAC1" w14:textId="77777777" w:rsidR="004E479F" w:rsidRDefault="004E479F" w:rsidP="004E479F"/>
    <w:p w14:paraId="2B707DB0" w14:textId="77777777" w:rsidR="004E479F" w:rsidRDefault="004E479F" w:rsidP="004E479F">
      <w:pPr>
        <w:tabs>
          <w:tab w:val="left" w:pos="7200"/>
          <w:tab w:val="left" w:pos="7920"/>
          <w:tab w:val="right" w:pos="9270"/>
        </w:tabs>
      </w:pPr>
      <w:r>
        <w:tab/>
        <w:t>H</w:t>
      </w:r>
      <w:r>
        <w:rPr>
          <w:rStyle w:val="subscript"/>
        </w:rPr>
        <w:t>ν</w:t>
      </w:r>
      <w:r>
        <w:rPr>
          <w:rStyle w:val="superscript"/>
        </w:rPr>
        <w:t>2</w:t>
      </w:r>
      <w:r>
        <w:t xml:space="preserve"> = 1</w:t>
      </w:r>
      <w:r>
        <w:tab/>
      </w:r>
      <w:r>
        <w:tab/>
        <w:t>H</w:t>
      </w:r>
      <w:r>
        <w:rPr>
          <w:rStyle w:val="subscript"/>
        </w:rPr>
        <w:t>ν</w:t>
      </w:r>
      <w:r>
        <w:t xml:space="preserve"> = H</w:t>
      </w:r>
      <w:r>
        <w:rPr>
          <w:rStyle w:val="subscript"/>
        </w:rPr>
        <w:t>ν</w:t>
      </w:r>
      <w:r>
        <w:rPr>
          <w:rStyle w:val="superscript"/>
        </w:rPr>
        <w:t>-1</w:t>
      </w:r>
      <w:r>
        <w:tab/>
      </w:r>
      <w:r>
        <w:tab/>
        <w:t>and now also:</w:t>
      </w:r>
      <w:r>
        <w:tab/>
      </w:r>
      <w:r>
        <w:tab/>
        <w:t>H</w:t>
      </w:r>
      <w:r>
        <w:rPr>
          <w:rStyle w:val="subscript"/>
        </w:rPr>
        <w:t>ν</w:t>
      </w:r>
      <w:r>
        <w:t xml:space="preserve"> = H</w:t>
      </w:r>
      <w:r>
        <w:rPr>
          <w:rStyle w:val="subscript"/>
        </w:rPr>
        <w:t>ν</w:t>
      </w:r>
      <w:r>
        <w:rPr>
          <w:rStyle w:val="superscript"/>
        </w:rPr>
        <w:t>T</w:t>
      </w:r>
      <w:r>
        <w:t xml:space="preserve"> </w:t>
      </w:r>
    </w:p>
    <w:p w14:paraId="15929F08" w14:textId="77777777" w:rsidR="004E479F" w:rsidRPr="00195EC7" w:rsidRDefault="004E479F" w:rsidP="004E479F">
      <w:pPr>
        <w:tabs>
          <w:tab w:val="left" w:pos="7200"/>
          <w:tab w:val="left" w:pos="7920"/>
          <w:tab w:val="right" w:pos="9270"/>
        </w:tabs>
      </w:pPr>
      <w:r>
        <w:tab/>
      </w:r>
      <w:r>
        <w:rPr>
          <w:rFonts w:ascii="Script MT Bold" w:hAnsi="Script MT Bold"/>
        </w:rPr>
        <w:t>H</w:t>
      </w:r>
      <w:r>
        <w:rPr>
          <w:rStyle w:val="subscript"/>
        </w:rPr>
        <w:t>ν</w:t>
      </w:r>
      <w:r>
        <w:rPr>
          <w:rStyle w:val="superscript"/>
        </w:rPr>
        <w:t>2</w:t>
      </w:r>
      <w:r>
        <w:t xml:space="preserve"> = </w:t>
      </w:r>
      <w:r w:rsidRPr="00195EC7">
        <w:rPr>
          <w:rFonts w:ascii="Script MT Bold" w:hAnsi="Script MT Bold"/>
        </w:rPr>
        <w:t>1</w:t>
      </w:r>
      <w:r>
        <w:tab/>
      </w:r>
      <w:r>
        <w:tab/>
      </w:r>
      <w:r>
        <w:rPr>
          <w:rFonts w:ascii="Script MT Bold" w:hAnsi="Script MT Bold"/>
        </w:rPr>
        <w:t>H</w:t>
      </w:r>
      <w:r>
        <w:rPr>
          <w:rStyle w:val="subscript"/>
        </w:rPr>
        <w:t>ν</w:t>
      </w:r>
      <w:r>
        <w:t xml:space="preserve"> = </w:t>
      </w:r>
      <w:r>
        <w:rPr>
          <w:rFonts w:ascii="Script MT Bold" w:hAnsi="Script MT Bold"/>
        </w:rPr>
        <w:t>H</w:t>
      </w:r>
      <w:r>
        <w:rPr>
          <w:rStyle w:val="subscript"/>
        </w:rPr>
        <w:t>ν</w:t>
      </w:r>
      <w:r>
        <w:rPr>
          <w:rStyle w:val="superscript"/>
        </w:rPr>
        <w:t>-1</w:t>
      </w:r>
      <w:r>
        <w:tab/>
      </w:r>
      <w:r>
        <w:tab/>
      </w:r>
    </w:p>
    <w:p w14:paraId="34EBC46F" w14:textId="77777777" w:rsidR="004E479F" w:rsidRDefault="004E479F" w:rsidP="004E479F">
      <w:pPr>
        <w:tabs>
          <w:tab w:val="left" w:pos="7200"/>
          <w:tab w:val="left" w:pos="7920"/>
          <w:tab w:val="right" w:pos="9270"/>
        </w:tabs>
      </w:pPr>
    </w:p>
    <w:p w14:paraId="53DB9796" w14:textId="77777777" w:rsidR="004E479F" w:rsidRDefault="004E479F" w:rsidP="004E479F">
      <w:pPr>
        <w:tabs>
          <w:tab w:val="left" w:pos="7200"/>
          <w:tab w:val="left" w:pos="7920"/>
          <w:tab w:val="right" w:pos="9270"/>
        </w:tabs>
      </w:pPr>
      <w:r>
        <w:tab/>
        <w:t>F</w:t>
      </w:r>
      <w:r>
        <w:rPr>
          <w:rStyle w:val="subscript"/>
        </w:rPr>
        <w:t>ν</w:t>
      </w:r>
      <w:r>
        <w:t xml:space="preserve"> = H</w:t>
      </w:r>
      <w:r>
        <w:rPr>
          <w:rStyle w:val="subscript"/>
        </w:rPr>
        <w:t>ν</w:t>
      </w:r>
      <w:r>
        <w:t>f</w:t>
      </w:r>
      <w:r>
        <w:tab/>
      </w:r>
      <w:r>
        <w:tab/>
      </w:r>
      <w:r>
        <w:tab/>
      </w:r>
      <w:r>
        <w:tab/>
        <w:t>f = H</w:t>
      </w:r>
      <w:r>
        <w:rPr>
          <w:rStyle w:val="subscript"/>
        </w:rPr>
        <w:t>ν</w:t>
      </w:r>
      <w:r>
        <w:t>F</w:t>
      </w:r>
      <w:r>
        <w:tab/>
      </w:r>
      <w:r>
        <w:rPr>
          <w:rStyle w:val="subscript"/>
        </w:rPr>
        <w:t>ν</w:t>
      </w:r>
    </w:p>
    <w:p w14:paraId="2A53375A" w14:textId="77777777" w:rsidR="004E479F" w:rsidRDefault="004E479F" w:rsidP="004E479F">
      <w:pPr>
        <w:tabs>
          <w:tab w:val="left" w:pos="7200"/>
          <w:tab w:val="left" w:pos="7920"/>
          <w:tab w:val="right" w:pos="9270"/>
        </w:tabs>
      </w:pPr>
      <w:r>
        <w:tab/>
        <w:t>F</w:t>
      </w:r>
      <w:r>
        <w:rPr>
          <w:rStyle w:val="subscript"/>
        </w:rPr>
        <w:t>ν</w:t>
      </w:r>
      <w:r>
        <w:t xml:space="preserve">(μ) = </w:t>
      </w:r>
      <w:r>
        <w:rPr>
          <w:rFonts w:ascii="Script MT Bold" w:hAnsi="Script MT Bold"/>
        </w:rPr>
        <w:t>H</w:t>
      </w:r>
      <w:r>
        <w:rPr>
          <w:rStyle w:val="subscript"/>
        </w:rPr>
        <w:t>ν</w:t>
      </w:r>
      <w:r>
        <w:t>{f(s); μ}</w:t>
      </w:r>
      <w:r>
        <w:tab/>
      </w:r>
      <w:r>
        <w:tab/>
      </w:r>
      <w:r>
        <w:tab/>
        <w:t xml:space="preserve">f(x) = </w:t>
      </w:r>
      <w:r>
        <w:rPr>
          <w:rFonts w:ascii="Script MT Bold" w:hAnsi="Script MT Bold"/>
        </w:rPr>
        <w:t>H</w:t>
      </w:r>
      <w:r>
        <w:rPr>
          <w:rStyle w:val="subscript"/>
        </w:rPr>
        <w:t>ν</w:t>
      </w:r>
      <w:r>
        <w:t>{F</w:t>
      </w:r>
      <w:r>
        <w:rPr>
          <w:rStyle w:val="subscript"/>
        </w:rPr>
        <w:t>ν</w:t>
      </w:r>
      <w:r>
        <w:t xml:space="preserve">(s);x } </w:t>
      </w:r>
      <w:r>
        <w:tab/>
      </w:r>
      <w:r>
        <w:tab/>
        <w:t>s = "dummy variable"</w:t>
      </w:r>
    </w:p>
    <w:p w14:paraId="557F33B6" w14:textId="77777777" w:rsidR="004E479F" w:rsidRDefault="004E479F" w:rsidP="004E479F">
      <w:pPr>
        <w:tabs>
          <w:tab w:val="left" w:pos="7200"/>
          <w:tab w:val="left" w:pos="7920"/>
          <w:tab w:val="right" w:pos="9270"/>
        </w:tabs>
      </w:pPr>
    </w:p>
    <w:p w14:paraId="0BEFB9EB" w14:textId="77777777" w:rsidR="004E479F" w:rsidRPr="00DA3279" w:rsidRDefault="004E479F" w:rsidP="004E479F">
      <w:r w:rsidRPr="00195EC7">
        <w:rPr>
          <w:u w:val="single"/>
        </w:rPr>
        <w:t>The Modified Hankel Transform:  S</w:t>
      </w:r>
      <w:r w:rsidRPr="00195EC7">
        <w:rPr>
          <w:rStyle w:val="subscript"/>
          <w:u w:val="single"/>
        </w:rPr>
        <w:t xml:space="preserve">η,α </w:t>
      </w:r>
      <w:r w:rsidRPr="00195EC7">
        <w:rPr>
          <w:u w:val="single"/>
        </w:rPr>
        <w:t>f(μ)</w:t>
      </w:r>
      <w:r>
        <w:rPr>
          <w:u w:val="single"/>
        </w:rPr>
        <w:t>:</w:t>
      </w:r>
      <w:r>
        <w:tab/>
      </w:r>
      <w:r>
        <w:tab/>
        <w:t>// can write S</w:t>
      </w:r>
      <w:r>
        <w:rPr>
          <w:rStyle w:val="subscript"/>
        </w:rPr>
        <w:t>η,α</w:t>
      </w:r>
      <w:r>
        <w:t xml:space="preserve"> f(u) = [S</w:t>
      </w:r>
      <w:r>
        <w:rPr>
          <w:rStyle w:val="subscript"/>
        </w:rPr>
        <w:t>η,α</w:t>
      </w:r>
      <w:r>
        <w:t xml:space="preserve"> f](u)</w:t>
      </w:r>
    </w:p>
    <w:p w14:paraId="06BC15F6" w14:textId="77777777" w:rsidR="004E479F" w:rsidRDefault="004E479F" w:rsidP="004E479F">
      <w:pPr>
        <w:tabs>
          <w:tab w:val="left" w:pos="7200"/>
          <w:tab w:val="left" w:pos="7920"/>
          <w:tab w:val="right" w:pos="9270"/>
        </w:tabs>
      </w:pPr>
    </w:p>
    <w:p w14:paraId="78A32A92" w14:textId="77777777" w:rsidR="004E479F" w:rsidRDefault="004E479F" w:rsidP="004E479F">
      <w:pPr>
        <w:tabs>
          <w:tab w:val="left" w:pos="7200"/>
          <w:tab w:val="left" w:pos="7920"/>
          <w:tab w:val="right" w:pos="9270"/>
        </w:tabs>
      </w:pPr>
      <w:r>
        <w:tab/>
        <w:t>F</w:t>
      </w:r>
      <w:r>
        <w:rPr>
          <w:rStyle w:val="subscript"/>
        </w:rPr>
        <w:t>η,α</w:t>
      </w:r>
      <w:r>
        <w:t>(μ)  =   2</w:t>
      </w:r>
      <w:r>
        <w:rPr>
          <w:rStyle w:val="superscript"/>
        </w:rPr>
        <w:t>α</w:t>
      </w:r>
      <w:r>
        <w:t xml:space="preserve"> μ</w:t>
      </w:r>
      <w:r>
        <w:rPr>
          <w:rStyle w:val="superscript"/>
        </w:rPr>
        <w:t>-α</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w:t>
      </w:r>
      <w:r>
        <w:rPr>
          <w:rStyle w:val="superscript"/>
        </w:rPr>
        <w:t xml:space="preserve">1-α </w:t>
      </w:r>
      <w:r>
        <w:rPr>
          <w:color w:val="000000"/>
        </w:rPr>
        <w:t>J</w:t>
      </w:r>
      <w:r>
        <w:rPr>
          <w:rStyle w:val="subscript"/>
        </w:rPr>
        <w:t>2η+α</w:t>
      </w:r>
      <w:r>
        <w:t>(μx) f(x)</w:t>
      </w:r>
      <w:r>
        <w:tab/>
        <w:t xml:space="preserve">=      </w:t>
      </w:r>
      <w:r w:rsidRPr="00785236">
        <w:rPr>
          <w:rFonts w:ascii="Script MT Bold" w:hAnsi="Script MT Bold"/>
        </w:rPr>
        <w:t>S</w:t>
      </w:r>
      <w:r>
        <w:rPr>
          <w:rStyle w:val="subscript"/>
        </w:rPr>
        <w:t>η,α</w:t>
      </w:r>
      <w:r>
        <w:t xml:space="preserve"> { f(r); μ }      =  S</w:t>
      </w:r>
      <w:r>
        <w:rPr>
          <w:rStyle w:val="subscript"/>
        </w:rPr>
        <w:t>η,α</w:t>
      </w:r>
      <w:r>
        <w:t xml:space="preserve"> f(u)</w:t>
      </w:r>
    </w:p>
    <w:p w14:paraId="26A529B0" w14:textId="77777777" w:rsidR="004E479F" w:rsidRDefault="004E479F" w:rsidP="004E479F">
      <w:pPr>
        <w:tabs>
          <w:tab w:val="left" w:pos="7200"/>
          <w:tab w:val="left" w:pos="7920"/>
          <w:tab w:val="right" w:pos="9270"/>
        </w:tabs>
      </w:pPr>
      <w:r>
        <w:tab/>
        <w:t>f(x)       =   2</w:t>
      </w:r>
      <w:r>
        <w:rPr>
          <w:rStyle w:val="superscript"/>
        </w:rPr>
        <w:t>-α</w:t>
      </w:r>
      <w:r>
        <w:t xml:space="preserve"> x</w:t>
      </w:r>
      <w:r>
        <w:rPr>
          <w:rStyle w:val="superscript"/>
        </w:rPr>
        <w:t>α</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dμ</w:t>
      </w:r>
      <w:r>
        <w:rPr>
          <w:color w:val="000000"/>
        </w:rPr>
        <w:t xml:space="preserve"> μ</w:t>
      </w:r>
      <w:r>
        <w:rPr>
          <w:rStyle w:val="superscript"/>
        </w:rPr>
        <w:t xml:space="preserve">1+α </w:t>
      </w:r>
      <w:r>
        <w:rPr>
          <w:color w:val="000000"/>
        </w:rPr>
        <w:t>J</w:t>
      </w:r>
      <w:r>
        <w:rPr>
          <w:rStyle w:val="subscript"/>
        </w:rPr>
        <w:t>2η+α</w:t>
      </w:r>
      <w:r>
        <w:t>(μx) F</w:t>
      </w:r>
      <w:r>
        <w:rPr>
          <w:rStyle w:val="subscript"/>
        </w:rPr>
        <w:t>η,α</w:t>
      </w:r>
      <w:r>
        <w:t>(μ)</w:t>
      </w:r>
      <w:r>
        <w:tab/>
        <w:t xml:space="preserve">=  </w:t>
      </w:r>
      <w:r w:rsidRPr="00785236">
        <w:rPr>
          <w:rFonts w:ascii="Script MT Bold" w:hAnsi="Script MT Bold"/>
        </w:rPr>
        <w:t>S</w:t>
      </w:r>
      <w:r>
        <w:rPr>
          <w:rStyle w:val="subscript"/>
        </w:rPr>
        <w:t>η+α</w:t>
      </w:r>
      <w:r>
        <w:t>,</w:t>
      </w:r>
      <w:r>
        <w:rPr>
          <w:rStyle w:val="subscript"/>
        </w:rPr>
        <w:t>-α</w:t>
      </w:r>
      <w:r>
        <w:t xml:space="preserve"> { F</w:t>
      </w:r>
      <w:r>
        <w:rPr>
          <w:rStyle w:val="subscript"/>
        </w:rPr>
        <w:t>η,α</w:t>
      </w:r>
      <w:r>
        <w:t>(r); x } = S</w:t>
      </w:r>
      <w:r>
        <w:rPr>
          <w:rStyle w:val="subscript"/>
        </w:rPr>
        <w:t>η+α</w:t>
      </w:r>
      <w:r>
        <w:t>,</w:t>
      </w:r>
      <w:r>
        <w:rPr>
          <w:rStyle w:val="subscript"/>
        </w:rPr>
        <w:t>-α</w:t>
      </w:r>
      <w:r>
        <w:t xml:space="preserve"> F</w:t>
      </w:r>
      <w:r>
        <w:rPr>
          <w:rStyle w:val="subscript"/>
        </w:rPr>
        <w:t>η,α</w:t>
      </w:r>
      <w:r>
        <w:t>(x)</w:t>
      </w:r>
    </w:p>
    <w:p w14:paraId="293D0826" w14:textId="77777777" w:rsidR="004E479F" w:rsidRDefault="004E479F" w:rsidP="004E479F">
      <w:pPr>
        <w:tabs>
          <w:tab w:val="left" w:pos="7200"/>
          <w:tab w:val="left" w:pos="7920"/>
          <w:tab w:val="right" w:pos="9270"/>
        </w:tabs>
      </w:pPr>
    </w:p>
    <w:p w14:paraId="256E7106" w14:textId="77777777" w:rsidR="004E479F" w:rsidRPr="007F4DBB" w:rsidRDefault="004E479F" w:rsidP="004E479F">
      <w:pPr>
        <w:tabs>
          <w:tab w:val="left" w:pos="7200"/>
          <w:tab w:val="left" w:pos="7920"/>
          <w:tab w:val="right" w:pos="9270"/>
        </w:tabs>
      </w:pPr>
      <w:r>
        <w:tab/>
        <w:t>1 = S</w:t>
      </w:r>
      <w:r>
        <w:rPr>
          <w:rStyle w:val="subscript"/>
        </w:rPr>
        <w:t>η+α</w:t>
      </w:r>
      <w:r>
        <w:t>,</w:t>
      </w:r>
      <w:r>
        <w:rPr>
          <w:rStyle w:val="subscript"/>
        </w:rPr>
        <w:t>-α</w:t>
      </w:r>
      <w:r>
        <w:t xml:space="preserve"> S</w:t>
      </w:r>
      <w:r>
        <w:rPr>
          <w:rStyle w:val="subscript"/>
        </w:rPr>
        <w:t>η,α</w:t>
      </w:r>
      <w:r>
        <w:tab/>
      </w:r>
      <w:r>
        <w:tab/>
      </w:r>
      <w:r>
        <w:tab/>
        <w:t>// for matrix ops</w:t>
      </w:r>
    </w:p>
    <w:p w14:paraId="18F2B724" w14:textId="77777777" w:rsidR="004E479F" w:rsidRDefault="004E479F" w:rsidP="004E479F">
      <w:pPr>
        <w:tabs>
          <w:tab w:val="left" w:pos="7200"/>
          <w:tab w:val="left" w:pos="7920"/>
          <w:tab w:val="right" w:pos="9270"/>
        </w:tabs>
      </w:pPr>
      <w:r>
        <w:tab/>
      </w:r>
      <w:r w:rsidRPr="0034355C">
        <w:rPr>
          <w:rFonts w:ascii="Script MT Bold" w:hAnsi="Script MT Bold"/>
        </w:rPr>
        <w:t>1</w:t>
      </w:r>
      <w:r>
        <w:t xml:space="preserve"> = </w:t>
      </w:r>
      <w:r w:rsidRPr="00785236">
        <w:rPr>
          <w:rFonts w:ascii="Script MT Bold" w:hAnsi="Script MT Bold"/>
        </w:rPr>
        <w:t>S</w:t>
      </w:r>
      <w:r>
        <w:rPr>
          <w:rStyle w:val="subscript"/>
        </w:rPr>
        <w:t>η+α,-α</w:t>
      </w:r>
      <w:r w:rsidRPr="00FB3514">
        <w:rPr>
          <w:rFonts w:ascii="Script MT Bold" w:hAnsi="Script MT Bold"/>
        </w:rPr>
        <w:t xml:space="preserve"> </w:t>
      </w:r>
      <w:r w:rsidRPr="00785236">
        <w:rPr>
          <w:rFonts w:ascii="Script MT Bold" w:hAnsi="Script MT Bold"/>
        </w:rPr>
        <w:t>S</w:t>
      </w:r>
      <w:r>
        <w:rPr>
          <w:rStyle w:val="subscript"/>
        </w:rPr>
        <w:t>η,α</w:t>
      </w:r>
      <w:r>
        <w:rPr>
          <w:rStyle w:val="subscript"/>
        </w:rPr>
        <w:tab/>
      </w:r>
      <w:r>
        <w:rPr>
          <w:rStyle w:val="subscript"/>
        </w:rPr>
        <w:tab/>
      </w:r>
      <w:r>
        <w:rPr>
          <w:rStyle w:val="subscript"/>
        </w:rPr>
        <w:tab/>
      </w:r>
      <w:r>
        <w:t>// for script ops</w:t>
      </w:r>
    </w:p>
    <w:p w14:paraId="3268B041" w14:textId="77777777" w:rsidR="004E479F" w:rsidRDefault="004E479F" w:rsidP="004E479F">
      <w:pPr>
        <w:tabs>
          <w:tab w:val="left" w:pos="7200"/>
          <w:tab w:val="left" w:pos="7920"/>
          <w:tab w:val="right" w:pos="9270"/>
        </w:tabs>
      </w:pPr>
    </w:p>
    <w:p w14:paraId="753E6EB9" w14:textId="77777777" w:rsidR="004E479F" w:rsidRPr="00DA3279" w:rsidRDefault="004E479F" w:rsidP="004E479F">
      <w:r>
        <w:tab/>
      </w:r>
      <w:r w:rsidRPr="00785236">
        <w:rPr>
          <w:rFonts w:ascii="Script MT Bold" w:hAnsi="Script MT Bold"/>
        </w:rPr>
        <w:t>S</w:t>
      </w:r>
      <w:r>
        <w:rPr>
          <w:rStyle w:val="subscript"/>
        </w:rPr>
        <w:t>η,α</w:t>
      </w:r>
      <w:r>
        <w:t xml:space="preserve"> { f(s); μ }  =  2</w:t>
      </w:r>
      <w:r>
        <w:rPr>
          <w:rStyle w:val="superscript"/>
        </w:rPr>
        <w:t>α</w:t>
      </w:r>
      <w:r>
        <w:t xml:space="preserve"> μ</w:t>
      </w:r>
      <w:r>
        <w:rPr>
          <w:rStyle w:val="superscript"/>
        </w:rPr>
        <w:t>-1/2-α</w:t>
      </w:r>
      <w:r>
        <w:t xml:space="preserve"> </w:t>
      </w:r>
      <w:r w:rsidRPr="00830DF1">
        <w:rPr>
          <w:rFonts w:ascii="Script MT Bold" w:hAnsi="Script MT Bold"/>
        </w:rPr>
        <w:t>H</w:t>
      </w:r>
      <w:r>
        <w:rPr>
          <w:rStyle w:val="subscript"/>
        </w:rPr>
        <w:t>2η+α</w:t>
      </w:r>
      <w:r>
        <w:t>{ s</w:t>
      </w:r>
      <w:r>
        <w:rPr>
          <w:rStyle w:val="superscript"/>
        </w:rPr>
        <w:t>1/2-α</w:t>
      </w:r>
      <w:r>
        <w:t xml:space="preserve"> f(s); μ }</w:t>
      </w:r>
      <w:r>
        <w:tab/>
      </w:r>
      <w:r>
        <w:tab/>
        <w:t xml:space="preserve">// how </w:t>
      </w:r>
      <w:r w:rsidRPr="00785236">
        <w:rPr>
          <w:rFonts w:ascii="Script MT Bold" w:hAnsi="Script MT Bold"/>
        </w:rPr>
        <w:t>S</w:t>
      </w:r>
      <w:r>
        <w:t xml:space="preserve"> and </w:t>
      </w:r>
      <w:r w:rsidRPr="00830DF1">
        <w:rPr>
          <w:rFonts w:ascii="Script MT Bold" w:hAnsi="Script MT Bold"/>
        </w:rPr>
        <w:t>H</w:t>
      </w:r>
      <w:r>
        <w:rPr>
          <w:rFonts w:ascii="Script MT Bold" w:hAnsi="Script MT Bold"/>
        </w:rPr>
        <w:t xml:space="preserve"> </w:t>
      </w:r>
      <w:r w:rsidRPr="00DA3279">
        <w:t>are related</w:t>
      </w:r>
    </w:p>
    <w:p w14:paraId="772AA97D" w14:textId="77777777" w:rsidR="004E479F" w:rsidRDefault="004E479F" w:rsidP="004E479F">
      <w:r>
        <w:t>or</w:t>
      </w:r>
    </w:p>
    <w:p w14:paraId="3AB50B09" w14:textId="77777777" w:rsidR="004E479F" w:rsidRDefault="004E479F" w:rsidP="004E479F">
      <w:r>
        <w:tab/>
      </w:r>
      <w:r w:rsidRPr="00830DF1">
        <w:rPr>
          <w:rFonts w:ascii="Script MT Bold" w:hAnsi="Script MT Bold"/>
        </w:rPr>
        <w:t>H</w:t>
      </w:r>
      <w:r>
        <w:rPr>
          <w:rStyle w:val="subscript"/>
        </w:rPr>
        <w:t>2η+α</w:t>
      </w:r>
      <w:r>
        <w:t>{ s</w:t>
      </w:r>
      <w:r>
        <w:rPr>
          <w:rStyle w:val="superscript"/>
        </w:rPr>
        <w:t>1/2-α</w:t>
      </w:r>
      <w:r>
        <w:t xml:space="preserve"> f(s); μ }  = 2</w:t>
      </w:r>
      <w:r>
        <w:rPr>
          <w:rStyle w:val="superscript"/>
        </w:rPr>
        <w:t>-α</w:t>
      </w:r>
      <w:r>
        <w:t xml:space="preserve"> μ</w:t>
      </w:r>
      <w:r>
        <w:rPr>
          <w:rStyle w:val="superscript"/>
        </w:rPr>
        <w:t>1/2+α</w:t>
      </w:r>
      <w:r>
        <w:t xml:space="preserve"> </w:t>
      </w:r>
      <w:r w:rsidRPr="00785236">
        <w:rPr>
          <w:rFonts w:ascii="Script MT Bold" w:hAnsi="Script MT Bold"/>
        </w:rPr>
        <w:t>S</w:t>
      </w:r>
      <w:r>
        <w:rPr>
          <w:rStyle w:val="subscript"/>
        </w:rPr>
        <w:t>η,α</w:t>
      </w:r>
      <w:r>
        <w:t xml:space="preserve"> { f(s); μ }</w:t>
      </w:r>
    </w:p>
    <w:p w14:paraId="4E751E07" w14:textId="77777777" w:rsidR="004E479F" w:rsidRDefault="004E479F" w:rsidP="004E479F"/>
    <w:p w14:paraId="7E0DD080" w14:textId="77777777" w:rsidR="004E479F" w:rsidRDefault="004E479F" w:rsidP="004E479F">
      <w:r>
        <w:t>Lest this seem vague, let's just write things out one more time</w:t>
      </w:r>
    </w:p>
    <w:p w14:paraId="7304B628" w14:textId="77777777" w:rsidR="004E479F" w:rsidRDefault="004E479F" w:rsidP="004E479F"/>
    <w:p w14:paraId="16CD1FE2" w14:textId="77777777" w:rsidR="004E479F" w:rsidRDefault="004E479F" w:rsidP="004E479F">
      <w:r>
        <w:tab/>
        <w:t xml:space="preserve">  </w:t>
      </w:r>
      <w:r w:rsidRPr="00785236">
        <w:rPr>
          <w:rFonts w:ascii="Script MT Bold" w:hAnsi="Script MT Bold"/>
        </w:rPr>
        <w:t>S</w:t>
      </w:r>
      <w:r>
        <w:rPr>
          <w:rStyle w:val="subscript"/>
        </w:rPr>
        <w:t>η,α</w:t>
      </w:r>
      <w:r>
        <w:t xml:space="preserve"> { f(r); μ } =  2</w:t>
      </w:r>
      <w:r>
        <w:rPr>
          <w:rStyle w:val="superscript"/>
        </w:rPr>
        <w:t>α</w:t>
      </w:r>
      <w:r>
        <w:t xml:space="preserve"> μ</w:t>
      </w:r>
      <w:r>
        <w:rPr>
          <w:rStyle w:val="superscript"/>
        </w:rPr>
        <w:t>-α</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w:t>
      </w:r>
      <w:r>
        <w:rPr>
          <w:rStyle w:val="superscript"/>
        </w:rPr>
        <w:t xml:space="preserve">1-α </w:t>
      </w:r>
      <w:r>
        <w:rPr>
          <w:color w:val="000000"/>
        </w:rPr>
        <w:t>J</w:t>
      </w:r>
      <w:r>
        <w:rPr>
          <w:rStyle w:val="subscript"/>
        </w:rPr>
        <w:t>2η+α</w:t>
      </w:r>
      <w:r>
        <w:t>(μx) f(x)</w:t>
      </w:r>
    </w:p>
    <w:p w14:paraId="564CE49C" w14:textId="77777777" w:rsidR="004E479F" w:rsidRDefault="004E479F" w:rsidP="004E479F"/>
    <w:p w14:paraId="5EEB27C3" w14:textId="77777777" w:rsidR="004E479F" w:rsidRDefault="004E479F" w:rsidP="004E479F">
      <w:r>
        <w:tab/>
      </w:r>
      <w:r>
        <w:tab/>
      </w:r>
      <w:r>
        <w:tab/>
        <w:t>=  2</w:t>
      </w:r>
      <w:r>
        <w:rPr>
          <w:rStyle w:val="superscript"/>
        </w:rPr>
        <w:t>α</w:t>
      </w:r>
      <w:r>
        <w:t xml:space="preserve"> μ</w:t>
      </w:r>
      <w:r>
        <w:rPr>
          <w:rStyle w:val="superscript"/>
        </w:rPr>
        <w:t>-α</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w:t>
      </w:r>
      <w:r>
        <w:rPr>
          <w:rStyle w:val="superscript"/>
        </w:rPr>
        <w:t xml:space="preserve"> </w:t>
      </w:r>
      <w:r>
        <w:rPr>
          <w:color w:val="000000"/>
        </w:rPr>
        <w:t>J</w:t>
      </w:r>
      <w:r>
        <w:rPr>
          <w:rStyle w:val="subscript"/>
        </w:rPr>
        <w:t>2η+α</w:t>
      </w:r>
      <w:r>
        <w:t>(μx) [ f(x) x</w:t>
      </w:r>
      <w:r>
        <w:rPr>
          <w:rStyle w:val="superscript"/>
        </w:rPr>
        <w:t>-α</w:t>
      </w:r>
      <w:r>
        <w:t>]</w:t>
      </w:r>
    </w:p>
    <w:p w14:paraId="7E613DAD" w14:textId="77777777" w:rsidR="004E479F" w:rsidRDefault="004E479F" w:rsidP="004E479F"/>
    <w:p w14:paraId="73880DE1" w14:textId="77777777" w:rsidR="004E479F" w:rsidRDefault="004E479F">
      <w:r>
        <w:t xml:space="preserve">which shows that this modified thing is just a multiple of the non symmetric Hankel where we redefine the function we are transforming, and ν = 2η+α. Of course this then can be related to the symmetric Hankel as shown above. So the "modified Hankel" is nothing new, it is just a way to write the Hankel transform that "fits" with needs </w:t>
      </w:r>
      <w:r w:rsidR="008B4966">
        <w:t>which shall</w:t>
      </w:r>
      <w:r>
        <w:t xml:space="preserve"> arise later. </w:t>
      </w:r>
    </w:p>
    <w:p w14:paraId="458970A4" w14:textId="77777777" w:rsidR="00A031F5" w:rsidRDefault="00A031F5"/>
    <w:p w14:paraId="44B31FD1" w14:textId="77777777" w:rsidR="00C44205" w:rsidRDefault="00C44205">
      <w:r>
        <w:tab/>
        <w:t>On page 3</w:t>
      </w:r>
      <w:r w:rsidR="0007365F">
        <w:t>0-31</w:t>
      </w:r>
      <w:r>
        <w:t xml:space="preserve"> we get some famous </w:t>
      </w:r>
      <w:r w:rsidRPr="00D53937">
        <w:rPr>
          <w:b/>
        </w:rPr>
        <w:t>Sonine's</w:t>
      </w:r>
      <w:r>
        <w:t xml:space="preserve"> integrals involving Bessel functions, and other integrals involving other kinds of Bessel functions of the I and K variety. </w:t>
      </w:r>
    </w:p>
    <w:p w14:paraId="26D85F68" w14:textId="77777777" w:rsidR="00D53937" w:rsidRDefault="00D53937"/>
    <w:p w14:paraId="55D0E163" w14:textId="77777777" w:rsidR="00D53937" w:rsidRPr="004B7D2F" w:rsidRDefault="00D53937" w:rsidP="00D53937">
      <w:pPr>
        <w:pStyle w:val="Heading1"/>
      </w:pPr>
      <w:bookmarkStart w:id="23" w:name="_Toc267498095"/>
      <w:bookmarkStart w:id="24" w:name="_Toc267565165"/>
      <w:bookmarkStart w:id="25" w:name="_Toc267565263"/>
      <w:bookmarkStart w:id="26" w:name="_Toc267568404"/>
      <w:bookmarkStart w:id="27" w:name="_Toc267586958"/>
      <w:bookmarkStart w:id="28" w:name="_Toc267628759"/>
      <w:bookmarkStart w:id="29" w:name="_Toc267674409"/>
      <w:bookmarkStart w:id="30" w:name="_Toc267676541"/>
      <w:bookmarkStart w:id="31" w:name="_Toc267676709"/>
      <w:bookmarkStart w:id="32" w:name="_Toc268071399"/>
      <w:bookmarkStart w:id="33" w:name="_Toc268071426"/>
      <w:bookmarkStart w:id="34" w:name="_Toc268094662"/>
      <w:bookmarkStart w:id="35" w:name="_Toc269723819"/>
      <w:bookmarkStart w:id="36" w:name="_Toc269724418"/>
      <w:bookmarkStart w:id="37" w:name="_Toc269724449"/>
      <w:bookmarkStart w:id="38" w:name="_Toc269737242"/>
      <w:bookmarkStart w:id="39" w:name="_Toc269737352"/>
      <w:bookmarkStart w:id="40" w:name="_Toc279738194"/>
      <w:bookmarkStart w:id="41" w:name="_Toc287081163"/>
      <w:r w:rsidRPr="004B7D2F">
        <w:t>2.</w:t>
      </w:r>
      <w:r>
        <w:t>2</w:t>
      </w:r>
      <w:r w:rsidRPr="004B7D2F">
        <w:t xml:space="preserve"> </w:t>
      </w:r>
      <w:r>
        <w:t>Infinite Series</w:t>
      </w:r>
      <w:r w:rsidRPr="004B7D2F">
        <w:t xml:space="preserve"> involving Bessel functions.</w:t>
      </w:r>
      <w:bookmarkEnd w:id="23"/>
      <w:bookmarkEnd w:id="24"/>
      <w:bookmarkEnd w:id="25"/>
      <w:bookmarkEnd w:id="26"/>
      <w:bookmarkEnd w:id="27"/>
      <w:bookmarkEnd w:id="28"/>
      <w:bookmarkEnd w:id="29"/>
      <w:bookmarkEnd w:id="30"/>
      <w:bookmarkEnd w:id="31"/>
      <w:bookmarkEnd w:id="32"/>
      <w:bookmarkEnd w:id="33"/>
      <w:bookmarkEnd w:id="34"/>
      <w:r w:rsidRPr="004B7D2F">
        <w:t xml:space="preserve"> </w:t>
      </w:r>
      <w:r>
        <w:t xml:space="preserve"> [ 33]</w:t>
      </w:r>
      <w:bookmarkEnd w:id="35"/>
      <w:bookmarkEnd w:id="36"/>
      <w:bookmarkEnd w:id="37"/>
      <w:bookmarkEnd w:id="38"/>
      <w:bookmarkEnd w:id="39"/>
      <w:bookmarkEnd w:id="40"/>
      <w:bookmarkEnd w:id="41"/>
      <w:r>
        <w:t xml:space="preserve"> </w:t>
      </w:r>
    </w:p>
    <w:p w14:paraId="49636D2E" w14:textId="77777777" w:rsidR="00D53937" w:rsidRDefault="00D53937"/>
    <w:p w14:paraId="06604BDD" w14:textId="77777777" w:rsidR="00D53937" w:rsidRDefault="00D53937">
      <w:r>
        <w:t xml:space="preserve">In our work to come on dual integral equations, we will be using the integral of Bessel functions </w:t>
      </w:r>
      <w:r w:rsidR="0007365F">
        <w:t xml:space="preserve">stuff of the previous section. </w:t>
      </w:r>
      <w:r>
        <w:t xml:space="preserve">But we are also going to look at "dual series equations" (such as for the bowl) and these are going to make use of </w:t>
      </w:r>
      <w:r w:rsidRPr="003F41D0">
        <w:rPr>
          <w:i/>
        </w:rPr>
        <w:t>sums</w:t>
      </w:r>
      <w:r>
        <w:t xml:space="preserve"> of Bessel functions and that is why this section is here. </w:t>
      </w:r>
      <w:r w:rsidR="003F41D0">
        <w:t>I did not do this section in detail, but it involves sums of this general form</w:t>
      </w:r>
    </w:p>
    <w:p w14:paraId="374B2212" w14:textId="77777777" w:rsidR="003F41D0" w:rsidRDefault="003F41D0"/>
    <w:p w14:paraId="5866DCA3" w14:textId="77777777" w:rsidR="003F41D0" w:rsidRPr="0041589F" w:rsidRDefault="003F41D0" w:rsidP="003F41D0">
      <w:r>
        <w:tab/>
        <w:t>S</w:t>
      </w:r>
      <w:r>
        <w:rPr>
          <w:rStyle w:val="subscript"/>
        </w:rPr>
        <w:t>ν,α,β,γ</w:t>
      </w:r>
      <w:r>
        <w:t>(ρ,t;a)  = (2/a</w:t>
      </w:r>
      <w:r>
        <w:rPr>
          <w:rStyle w:val="superscript"/>
        </w:rPr>
        <w:t>2</w:t>
      </w:r>
      <w:r>
        <w:t>) Σ</w:t>
      </w:r>
      <w:r>
        <w:rPr>
          <w:rStyle w:val="subscript"/>
        </w:rPr>
        <w:t>n</w:t>
      </w:r>
      <w:r>
        <w:t xml:space="preserve"> λ</w:t>
      </w:r>
      <w:r>
        <w:rPr>
          <w:rStyle w:val="subscript"/>
        </w:rPr>
        <w:t>n</w:t>
      </w:r>
      <w:r>
        <w:rPr>
          <w:rStyle w:val="superscript"/>
        </w:rPr>
        <w:t>γ</w:t>
      </w:r>
      <w:r>
        <w:t xml:space="preserve">  J</w:t>
      </w:r>
      <w:r>
        <w:rPr>
          <w:rStyle w:val="subscript"/>
        </w:rPr>
        <w:t>α</w:t>
      </w:r>
      <w:r>
        <w:t>(ρλ</w:t>
      </w:r>
      <w:r>
        <w:rPr>
          <w:rStyle w:val="subscript"/>
        </w:rPr>
        <w:t>n</w:t>
      </w:r>
      <w:r>
        <w:t>)</w:t>
      </w:r>
      <w:r w:rsidRPr="0044058B">
        <w:t xml:space="preserve"> </w:t>
      </w:r>
      <w:r>
        <w:t xml:space="preserve"> J</w:t>
      </w:r>
      <w:r>
        <w:rPr>
          <w:rStyle w:val="subscript"/>
        </w:rPr>
        <w:t>β</w:t>
      </w:r>
      <w:r>
        <w:t>(tλ</w:t>
      </w:r>
      <w:r>
        <w:rPr>
          <w:rStyle w:val="subscript"/>
        </w:rPr>
        <w:t>n</w:t>
      </w:r>
      <w:r>
        <w:t>) / J</w:t>
      </w:r>
      <w:r>
        <w:rPr>
          <w:rStyle w:val="subscript"/>
        </w:rPr>
        <w:t>ν+1</w:t>
      </w:r>
      <w:r>
        <w:rPr>
          <w:rStyle w:val="superscript"/>
        </w:rPr>
        <w:t>2</w:t>
      </w:r>
      <w:r>
        <w:t>(aλ</w:t>
      </w:r>
      <w:r>
        <w:rPr>
          <w:rStyle w:val="subscript"/>
        </w:rPr>
        <w:t>n</w:t>
      </w:r>
      <w:r>
        <w:t>)</w:t>
      </w:r>
    </w:p>
    <w:p w14:paraId="7D2B39B8" w14:textId="77777777" w:rsidR="003F41D0" w:rsidRDefault="003F41D0" w:rsidP="003F41D0"/>
    <w:p w14:paraId="7E52463F" w14:textId="77777777" w:rsidR="003F41D0" w:rsidRDefault="003F41D0" w:rsidP="003F41D0">
      <w:r>
        <w:t>where the λ</w:t>
      </w:r>
      <w:r>
        <w:rPr>
          <w:rStyle w:val="subscript"/>
        </w:rPr>
        <w:t>n</w:t>
      </w:r>
      <w:r>
        <w:t xml:space="preserve"> are such that J</w:t>
      </w:r>
      <w:r>
        <w:rPr>
          <w:rStyle w:val="subscript"/>
        </w:rPr>
        <w:t>ν</w:t>
      </w:r>
      <w:r>
        <w:t>(aλ</w:t>
      </w:r>
      <w:r>
        <w:rPr>
          <w:rStyle w:val="subscript"/>
        </w:rPr>
        <w:t>n</w:t>
      </w:r>
      <w:r>
        <w:t xml:space="preserve">) = 0.  Along the way Sned develops the "finite Hankel transform" which of course is a series instead of an integral, and which we usually call the </w:t>
      </w:r>
      <w:r w:rsidRPr="003F41D0">
        <w:rPr>
          <w:b/>
        </w:rPr>
        <w:t>Fourier-Bessel transform</w:t>
      </w:r>
      <w:r>
        <w:t xml:space="preserve">. </w:t>
      </w:r>
    </w:p>
    <w:p w14:paraId="355DC936" w14:textId="77777777" w:rsidR="003F41D0" w:rsidRDefault="003F41D0" w:rsidP="003F41D0"/>
    <w:p w14:paraId="69FCECDD" w14:textId="77777777" w:rsidR="003F41D0" w:rsidRPr="00F83438" w:rsidRDefault="003F41D0" w:rsidP="003F41D0">
      <w:pPr>
        <w:pStyle w:val="Heading1"/>
      </w:pPr>
      <w:bookmarkStart w:id="42" w:name="_Toc267498096"/>
      <w:bookmarkStart w:id="43" w:name="_Toc267565166"/>
      <w:bookmarkStart w:id="44" w:name="_Toc267565264"/>
      <w:bookmarkStart w:id="45" w:name="_Toc267568405"/>
      <w:bookmarkStart w:id="46" w:name="_Toc267586959"/>
      <w:bookmarkStart w:id="47" w:name="_Toc267628760"/>
      <w:bookmarkStart w:id="48" w:name="_Toc267674410"/>
      <w:bookmarkStart w:id="49" w:name="_Toc267676542"/>
      <w:bookmarkStart w:id="50" w:name="_Toc267676710"/>
      <w:bookmarkStart w:id="51" w:name="_Toc268071400"/>
      <w:bookmarkStart w:id="52" w:name="_Toc268071427"/>
      <w:bookmarkStart w:id="53" w:name="_Toc268094663"/>
      <w:bookmarkStart w:id="54" w:name="_Toc269723820"/>
      <w:bookmarkStart w:id="55" w:name="_Toc269724419"/>
      <w:bookmarkStart w:id="56" w:name="_Toc269724450"/>
      <w:bookmarkStart w:id="57" w:name="_Toc269737243"/>
      <w:bookmarkStart w:id="58" w:name="_Toc269737353"/>
      <w:bookmarkStart w:id="59" w:name="_Toc279738195"/>
      <w:bookmarkStart w:id="60" w:name="_Toc287081164"/>
      <w:r w:rsidRPr="00F83438">
        <w:t>2.3 Some Remarks on Integral Equations.</w:t>
      </w:r>
      <w:bookmarkEnd w:id="42"/>
      <w:bookmarkEnd w:id="43"/>
      <w:bookmarkEnd w:id="44"/>
      <w:bookmarkEnd w:id="45"/>
      <w:bookmarkEnd w:id="46"/>
      <w:bookmarkEnd w:id="47"/>
      <w:bookmarkEnd w:id="48"/>
      <w:bookmarkEnd w:id="49"/>
      <w:bookmarkEnd w:id="50"/>
      <w:bookmarkEnd w:id="51"/>
      <w:bookmarkEnd w:id="52"/>
      <w:bookmarkEnd w:id="53"/>
      <w:r w:rsidRPr="00F83438">
        <w:t xml:space="preserve"> </w:t>
      </w:r>
      <w:r>
        <w:t>[40]</w:t>
      </w:r>
      <w:bookmarkEnd w:id="54"/>
      <w:bookmarkEnd w:id="55"/>
      <w:bookmarkEnd w:id="56"/>
      <w:bookmarkEnd w:id="57"/>
      <w:bookmarkEnd w:id="58"/>
      <w:bookmarkEnd w:id="59"/>
      <w:bookmarkEnd w:id="60"/>
    </w:p>
    <w:p w14:paraId="2717C8BB" w14:textId="77777777" w:rsidR="003F41D0" w:rsidRDefault="003F41D0" w:rsidP="003F41D0"/>
    <w:p w14:paraId="567C7DBB" w14:textId="77777777" w:rsidR="003F41D0" w:rsidRDefault="003F41D0" w:rsidP="003F41D0">
      <w:pPr>
        <w:pStyle w:val="Heading2"/>
      </w:pPr>
      <w:bookmarkStart w:id="61" w:name="_Toc267565167"/>
      <w:bookmarkStart w:id="62" w:name="_Toc267565265"/>
      <w:bookmarkStart w:id="63" w:name="_Toc267568406"/>
      <w:bookmarkStart w:id="64" w:name="_Toc267586960"/>
      <w:bookmarkStart w:id="65" w:name="_Toc267628761"/>
      <w:bookmarkStart w:id="66" w:name="_Toc267674411"/>
      <w:bookmarkStart w:id="67" w:name="_Toc267676543"/>
      <w:bookmarkStart w:id="68" w:name="_Toc267676711"/>
      <w:bookmarkStart w:id="69" w:name="_Toc268071401"/>
      <w:bookmarkStart w:id="70" w:name="_Toc268071428"/>
      <w:bookmarkStart w:id="71" w:name="_Toc268094664"/>
      <w:bookmarkStart w:id="72" w:name="_Toc269723821"/>
      <w:bookmarkStart w:id="73" w:name="_Toc269724420"/>
      <w:bookmarkStart w:id="74" w:name="_Toc269724451"/>
      <w:bookmarkStart w:id="75" w:name="_Toc269737244"/>
      <w:bookmarkStart w:id="76" w:name="_Toc269737354"/>
      <w:bookmarkStart w:id="77" w:name="_Toc279738196"/>
      <w:bookmarkStart w:id="78" w:name="_Toc287081165"/>
      <w:r>
        <w:t>(a) (b) Srivastav's First and Second Result</w:t>
      </w:r>
      <w:bookmarkEnd w:id="61"/>
      <w:bookmarkEnd w:id="62"/>
      <w:bookmarkEnd w:id="63"/>
      <w:bookmarkEnd w:id="64"/>
      <w:bookmarkEnd w:id="65"/>
      <w:bookmarkEnd w:id="66"/>
      <w:bookmarkEnd w:id="67"/>
      <w:bookmarkEnd w:id="68"/>
      <w:bookmarkEnd w:id="69"/>
      <w:bookmarkEnd w:id="70"/>
      <w:r>
        <w:t>s ( x is upper, lower endpoint)</w:t>
      </w:r>
      <w:bookmarkEnd w:id="71"/>
      <w:bookmarkEnd w:id="72"/>
      <w:bookmarkEnd w:id="73"/>
      <w:bookmarkEnd w:id="74"/>
      <w:bookmarkEnd w:id="75"/>
      <w:bookmarkEnd w:id="76"/>
      <w:bookmarkEnd w:id="77"/>
      <w:bookmarkEnd w:id="78"/>
    </w:p>
    <w:p w14:paraId="00F059EF" w14:textId="77777777" w:rsidR="003F41D0" w:rsidRDefault="003F41D0" w:rsidP="003F41D0"/>
    <w:p w14:paraId="1FB6E7FD" w14:textId="77777777" w:rsidR="003F41D0" w:rsidRDefault="003F41D0" w:rsidP="003F41D0">
      <w:r>
        <w:t xml:space="preserve">This relatively late 1963 </w:t>
      </w:r>
      <w:r w:rsidR="00320C92">
        <w:t xml:space="preserve">and "broad class" </w:t>
      </w:r>
      <w:r w:rsidR="00DA638F">
        <w:t>transform is very general in that you can install any monotonic function h(x) you want. Here are the two resulting transform pairs</w:t>
      </w:r>
    </w:p>
    <w:p w14:paraId="46EE974C" w14:textId="77777777" w:rsidR="00DA638F" w:rsidRDefault="00DA638F" w:rsidP="003F41D0"/>
    <w:p w14:paraId="4A2F2167" w14:textId="77777777" w:rsidR="00DA638F" w:rsidRDefault="00DA638F" w:rsidP="00DA638F">
      <w:r>
        <w:t>S1:</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 / [h(x)-h(t)]</w:t>
      </w:r>
      <w:r>
        <w:rPr>
          <w:rStyle w:val="superscript"/>
        </w:rPr>
        <w:t>α</w:t>
      </w:r>
      <w:r>
        <w:t xml:space="preserve">  = g(x)</w:t>
      </w:r>
      <w:r>
        <w:tab/>
      </w:r>
      <w:r>
        <w:tab/>
        <w:t xml:space="preserve">interval for x,t  is [a,b] </w:t>
      </w:r>
      <w:r>
        <w:tab/>
      </w:r>
      <w:r>
        <w:tab/>
        <w:t>interval for α is (0,1)</w:t>
      </w:r>
    </w:p>
    <w:p w14:paraId="0D214609" w14:textId="77777777" w:rsidR="00DA638F" w:rsidRPr="00253655" w:rsidRDefault="00DA638F" w:rsidP="00DA638F">
      <w:r>
        <w:tab/>
        <w:t>=&gt;   f(t) = π</w:t>
      </w:r>
      <w:r>
        <w:rPr>
          <w:rStyle w:val="superscript"/>
        </w:rPr>
        <w:t>-1</w:t>
      </w:r>
      <w:r>
        <w:t>sin(πα)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h'(u)g(u) /  [h(t)-h(u)]</w:t>
      </w:r>
      <w:r>
        <w:rPr>
          <w:rStyle w:val="superscript"/>
        </w:rPr>
        <w:t>1-α</w:t>
      </w:r>
      <w:r>
        <w:t xml:space="preserve">  }</w:t>
      </w:r>
      <w:r>
        <w:tab/>
      </w:r>
      <w:r>
        <w:tab/>
        <w:t>// which is 2.3.2</w:t>
      </w:r>
    </w:p>
    <w:p w14:paraId="50888409" w14:textId="77777777" w:rsidR="00DA638F" w:rsidRPr="00137370" w:rsidRDefault="00DA638F" w:rsidP="00DA638F"/>
    <w:p w14:paraId="203E3306" w14:textId="77777777" w:rsidR="00DA638F" w:rsidRDefault="00DA638F" w:rsidP="00DA638F">
      <w:r>
        <w:t>S2:</w:t>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 / [h(t)-h(x)]</w:t>
      </w:r>
      <w:r>
        <w:rPr>
          <w:rStyle w:val="superscript"/>
        </w:rPr>
        <w:t>α</w:t>
      </w:r>
      <w:r>
        <w:t xml:space="preserve">  = g(x)</w:t>
      </w:r>
      <w:r>
        <w:tab/>
      </w:r>
      <w:r>
        <w:tab/>
        <w:t xml:space="preserve">interval for x,t  is [a,b] </w:t>
      </w:r>
      <w:r>
        <w:tab/>
      </w:r>
      <w:r>
        <w:tab/>
        <w:t>interval for α is (0,1)</w:t>
      </w:r>
    </w:p>
    <w:p w14:paraId="0D383A49" w14:textId="77777777" w:rsidR="00DA638F" w:rsidRDefault="00DA638F" w:rsidP="00DA638F">
      <w:r>
        <w:tab/>
        <w:t>=&gt;   f(t) = – π</w:t>
      </w:r>
      <w:r>
        <w:rPr>
          <w:rStyle w:val="superscript"/>
        </w:rPr>
        <w:t>-1</w:t>
      </w:r>
      <w:r>
        <w:t>sin(πα)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t</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h'(u)g(u) /  [h(u)-h(t)]</w:t>
      </w:r>
      <w:r>
        <w:rPr>
          <w:rStyle w:val="superscript"/>
        </w:rPr>
        <w:t>1-α</w:t>
      </w:r>
      <w:r>
        <w:t xml:space="preserve">  }</w:t>
      </w:r>
      <w:r>
        <w:tab/>
      </w:r>
      <w:r>
        <w:tab/>
        <w:t>// which is 2.3.4</w:t>
      </w:r>
    </w:p>
    <w:p w14:paraId="4120B279" w14:textId="77777777" w:rsidR="00DA638F" w:rsidRPr="00253655" w:rsidRDefault="00DA638F" w:rsidP="00DA638F"/>
    <w:p w14:paraId="1E6BAF64" w14:textId="77777777" w:rsidR="00DA638F" w:rsidRDefault="00DA638F" w:rsidP="00DA638F">
      <w:r>
        <w:t xml:space="preserve">where admittedly α is restricted to 0 &lt; α &lt; 1 . Notice that both involve derivatives in the solution f(t) of the integral equation which is the first line in each case. </w:t>
      </w:r>
      <w:r w:rsidR="00320C92">
        <w:t xml:space="preserve">As shown later for a special case of h(x), you can extend the range of α by doing parts integrations </w:t>
      </w:r>
      <w:r w:rsidR="00B501D8">
        <w:t>t</w:t>
      </w:r>
      <w:r w:rsidR="00320C92">
        <w:t xml:space="preserve">o define analytic continuation. </w:t>
      </w:r>
    </w:p>
    <w:p w14:paraId="2434443B" w14:textId="77777777" w:rsidR="00DA638F" w:rsidRDefault="00DA638F" w:rsidP="00DA638F"/>
    <w:p w14:paraId="042A480E" w14:textId="77777777" w:rsidR="00DA638F" w:rsidRPr="00A875A9" w:rsidRDefault="00DA638F" w:rsidP="00DA638F">
      <w:pPr>
        <w:pStyle w:val="Heading2"/>
      </w:pPr>
      <w:bookmarkStart w:id="79" w:name="_Toc267568408"/>
      <w:bookmarkStart w:id="80" w:name="_Toc267586962"/>
      <w:bookmarkStart w:id="81" w:name="_Toc267628763"/>
      <w:bookmarkStart w:id="82" w:name="_Toc267674413"/>
      <w:bookmarkStart w:id="83" w:name="_Toc267676545"/>
      <w:bookmarkStart w:id="84" w:name="_Toc267676713"/>
      <w:bookmarkStart w:id="85" w:name="_Toc268071403"/>
      <w:bookmarkStart w:id="86" w:name="_Toc268071430"/>
      <w:bookmarkStart w:id="87" w:name="_Toc268094666"/>
      <w:bookmarkStart w:id="88" w:name="_Toc269723823"/>
      <w:bookmarkStart w:id="89" w:name="_Toc269724422"/>
      <w:bookmarkStart w:id="90" w:name="_Toc269724453"/>
      <w:bookmarkStart w:id="91" w:name="_Toc269737245"/>
      <w:bookmarkStart w:id="92" w:name="_Toc269737355"/>
      <w:bookmarkStart w:id="93" w:name="_Toc279738197"/>
      <w:bookmarkStart w:id="94" w:name="_Toc287081166"/>
      <w:r>
        <w:t>(c) Special cases of Srivastav's two results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651AF289" w14:textId="77777777" w:rsidR="00C23D45" w:rsidRPr="00253655" w:rsidRDefault="00C23D45" w:rsidP="00DA638F"/>
    <w:p w14:paraId="55D76D7A" w14:textId="77777777" w:rsidR="00C44205" w:rsidRDefault="00DA638F">
      <w:r w:rsidRPr="00252327">
        <w:rPr>
          <w:u w:val="single"/>
        </w:rPr>
        <w:t>A.   Let h(u) = 1 - cos(u)   on (0,π)</w:t>
      </w:r>
      <w:r w:rsidR="00C23D45">
        <w:t xml:space="preserve"> </w:t>
      </w:r>
    </w:p>
    <w:p w14:paraId="448FB6E3" w14:textId="77777777" w:rsidR="00C23D45" w:rsidRDefault="00C23D45"/>
    <w:p w14:paraId="58680CF0" w14:textId="77777777" w:rsidR="00C23D45" w:rsidRDefault="00C23D45">
      <w:r>
        <w:t xml:space="preserve">This gives results of a certain characteristic form which I see from time to time: </w:t>
      </w:r>
    </w:p>
    <w:p w14:paraId="2AC5314D" w14:textId="77777777" w:rsidR="00C23D45" w:rsidRDefault="00C23D45"/>
    <w:p w14:paraId="6A010FD7" w14:textId="77777777" w:rsidR="00C23D45" w:rsidRDefault="00C23D45" w:rsidP="00C23D45">
      <w:r>
        <w:t>S1:</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 / [cos(t) - cos(x)]</w:t>
      </w:r>
      <w:r>
        <w:rPr>
          <w:rStyle w:val="superscript"/>
        </w:rPr>
        <w:t>α</w:t>
      </w:r>
      <w:r>
        <w:t xml:space="preserve">  = g(x)</w:t>
      </w:r>
      <w:r>
        <w:tab/>
      </w:r>
      <w:r>
        <w:tab/>
      </w:r>
      <w:r>
        <w:tab/>
      </w:r>
      <w:r>
        <w:tab/>
      </w:r>
      <w:r>
        <w:tab/>
        <w:t>0 &lt; α &lt; 1</w:t>
      </w:r>
    </w:p>
    <w:p w14:paraId="45C9A623" w14:textId="77777777" w:rsidR="00C23D45" w:rsidRPr="00253655" w:rsidRDefault="00C23D45" w:rsidP="00C23D45">
      <w:r>
        <w:tab/>
        <w:t>=&gt;   f(t) = π</w:t>
      </w:r>
      <w:r>
        <w:rPr>
          <w:rStyle w:val="superscript"/>
        </w:rPr>
        <w:t>-1</w:t>
      </w:r>
      <w:r>
        <w:t>sin(πα)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sin(u)g(u) /  [cos(u) - cos(t)]</w:t>
      </w:r>
      <w:r>
        <w:rPr>
          <w:rStyle w:val="superscript"/>
        </w:rPr>
        <w:t>1-α</w:t>
      </w:r>
      <w:r>
        <w:t xml:space="preserve">  }</w:t>
      </w:r>
      <w:r>
        <w:tab/>
      </w:r>
      <w:r>
        <w:tab/>
      </w:r>
    </w:p>
    <w:p w14:paraId="63F7704B" w14:textId="77777777" w:rsidR="00C23D45" w:rsidRPr="00137370" w:rsidRDefault="00C23D45" w:rsidP="00C23D45"/>
    <w:p w14:paraId="269BD673" w14:textId="77777777" w:rsidR="00C23D45" w:rsidRDefault="00C23D45" w:rsidP="00C23D45">
      <w:r>
        <w:t>S2:</w:t>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 / [cos(x) - cos(t)]</w:t>
      </w:r>
      <w:r>
        <w:rPr>
          <w:rStyle w:val="superscript"/>
        </w:rPr>
        <w:t>α</w:t>
      </w:r>
      <w:r>
        <w:t xml:space="preserve">  = g(x)</w:t>
      </w:r>
      <w:r>
        <w:tab/>
      </w:r>
      <w:r>
        <w:tab/>
      </w:r>
      <w:r>
        <w:tab/>
      </w:r>
      <w:r>
        <w:tab/>
      </w:r>
      <w:r>
        <w:tab/>
        <w:t>0 &lt; α &lt; 1</w:t>
      </w:r>
    </w:p>
    <w:p w14:paraId="437EAE27" w14:textId="77777777" w:rsidR="00C23D45" w:rsidRDefault="00C23D45">
      <w:r>
        <w:tab/>
        <w:t>=&gt;   f(t) = – π</w:t>
      </w:r>
      <w:r>
        <w:rPr>
          <w:rStyle w:val="superscript"/>
        </w:rPr>
        <w:t>-1</w:t>
      </w:r>
      <w:r>
        <w:t>sin(πα)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t</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sin(u)g(u) /  [cos(t) - cos(u)]</w:t>
      </w:r>
      <w:r>
        <w:rPr>
          <w:rStyle w:val="superscript"/>
        </w:rPr>
        <w:t>1-α</w:t>
      </w:r>
      <w:r>
        <w:t xml:space="preserve">  }</w:t>
      </w:r>
      <w:r>
        <w:tab/>
      </w:r>
    </w:p>
    <w:p w14:paraId="6DEBE6BB" w14:textId="77777777" w:rsidR="00C23D45" w:rsidRDefault="00C23D45"/>
    <w:p w14:paraId="0DFF889A" w14:textId="77777777" w:rsidR="00C23D45" w:rsidRDefault="00C23D45">
      <w:r w:rsidRPr="00252327">
        <w:rPr>
          <w:u w:val="single"/>
        </w:rPr>
        <w:t>B. Let h(u) = u</w:t>
      </w:r>
      <w:r w:rsidRPr="00252327">
        <w:rPr>
          <w:rStyle w:val="superscript"/>
          <w:u w:val="single"/>
        </w:rPr>
        <w:t>2</w:t>
      </w:r>
      <w:r w:rsidRPr="00252327">
        <w:rPr>
          <w:u w:val="single"/>
        </w:rPr>
        <w:t xml:space="preserve"> on the positive real axis</w:t>
      </w:r>
    </w:p>
    <w:p w14:paraId="1F282861" w14:textId="77777777" w:rsidR="00C23D45" w:rsidRDefault="00C23D45"/>
    <w:p w14:paraId="62A1E010" w14:textId="77777777" w:rsidR="00C23D45" w:rsidRDefault="00C23D45">
      <w:r>
        <w:t xml:space="preserve">This gives results </w:t>
      </w:r>
    </w:p>
    <w:p w14:paraId="771DA2F2" w14:textId="77777777" w:rsidR="00C23D45" w:rsidRDefault="00C23D45" w:rsidP="00C23D45"/>
    <w:p w14:paraId="470115A6" w14:textId="77777777" w:rsidR="00C23D45" w:rsidRDefault="00C23D45" w:rsidP="00C23D45">
      <w:r>
        <w:t>S1:</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 / [x</w:t>
      </w:r>
      <w:r>
        <w:rPr>
          <w:rStyle w:val="superscript"/>
        </w:rPr>
        <w:t>2</w:t>
      </w:r>
      <w:r>
        <w:rPr>
          <w:color w:val="000000"/>
        </w:rPr>
        <w:t xml:space="preserve"> - t</w:t>
      </w:r>
      <w:r>
        <w:rPr>
          <w:rStyle w:val="superscript"/>
        </w:rPr>
        <w:t>2</w:t>
      </w:r>
      <w:r>
        <w:rPr>
          <w:color w:val="000000"/>
        </w:rPr>
        <w:t>]</w:t>
      </w:r>
      <w:r>
        <w:rPr>
          <w:rStyle w:val="superscript"/>
        </w:rPr>
        <w:t>α</w:t>
      </w:r>
      <w:r>
        <w:t xml:space="preserve">  = g(x)</w:t>
      </w:r>
      <w:r>
        <w:tab/>
      </w:r>
      <w:r>
        <w:tab/>
        <w:t>0 &lt; α &lt; 1</w:t>
      </w:r>
      <w:r>
        <w:tab/>
      </w:r>
      <w:r>
        <w:tab/>
      </w:r>
      <w:r>
        <w:tab/>
        <w:t xml:space="preserve">interval for x,t  is [a,b] </w:t>
      </w:r>
      <w:r>
        <w:tab/>
      </w:r>
    </w:p>
    <w:p w14:paraId="0FA86556" w14:textId="77777777" w:rsidR="00C23D45" w:rsidRPr="00253655" w:rsidRDefault="00C23D45" w:rsidP="00C23D45">
      <w:r>
        <w:tab/>
        <w:t>=&gt;   f(t) = (2/π)sin(πα)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u g(u) /  [t</w:t>
      </w:r>
      <w:r>
        <w:rPr>
          <w:rStyle w:val="superscript"/>
        </w:rPr>
        <w:t>2</w:t>
      </w:r>
      <w:r>
        <w:t>- u</w:t>
      </w:r>
      <w:r>
        <w:rPr>
          <w:rStyle w:val="superscript"/>
        </w:rPr>
        <w:t>2</w:t>
      </w:r>
      <w:r>
        <w:rPr>
          <w:color w:val="000000"/>
        </w:rPr>
        <w:t>]</w:t>
      </w:r>
      <w:r>
        <w:rPr>
          <w:rStyle w:val="superscript"/>
        </w:rPr>
        <w:t>1-α</w:t>
      </w:r>
      <w:r>
        <w:t xml:space="preserve">  }</w:t>
      </w:r>
      <w:r>
        <w:tab/>
      </w:r>
      <w:r>
        <w:tab/>
      </w:r>
      <w:r>
        <w:tab/>
        <w:t xml:space="preserve">// which are </w:t>
      </w:r>
      <w:r w:rsidRPr="00875354">
        <w:rPr>
          <w:color w:val="FF0000"/>
        </w:rPr>
        <w:t>2.3.</w:t>
      </w:r>
      <w:r>
        <w:rPr>
          <w:color w:val="FF0000"/>
        </w:rPr>
        <w:t>7</w:t>
      </w:r>
    </w:p>
    <w:p w14:paraId="4A445A86" w14:textId="77777777" w:rsidR="00C23D45" w:rsidRPr="00137370" w:rsidRDefault="00C23D45" w:rsidP="00C23D45"/>
    <w:p w14:paraId="3B51AF0E" w14:textId="77777777" w:rsidR="00C23D45" w:rsidRDefault="00C23D45" w:rsidP="00C23D45">
      <w:r>
        <w:t>S2:</w:t>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 / [t</w:t>
      </w:r>
      <w:r>
        <w:rPr>
          <w:rStyle w:val="superscript"/>
        </w:rPr>
        <w:t>2</w:t>
      </w:r>
      <w:r>
        <w:rPr>
          <w:color w:val="000000"/>
        </w:rPr>
        <w:t xml:space="preserve"> - x</w:t>
      </w:r>
      <w:r>
        <w:rPr>
          <w:rStyle w:val="superscript"/>
        </w:rPr>
        <w:t>2</w:t>
      </w:r>
      <w:r>
        <w:rPr>
          <w:color w:val="000000"/>
        </w:rPr>
        <w:t>]</w:t>
      </w:r>
      <w:r>
        <w:rPr>
          <w:rStyle w:val="superscript"/>
        </w:rPr>
        <w:t>α</w:t>
      </w:r>
      <w:r>
        <w:t xml:space="preserve">  = g(x)</w:t>
      </w:r>
      <w:r>
        <w:tab/>
      </w:r>
      <w:r>
        <w:tab/>
        <w:t>0 &lt; α &lt; 1</w:t>
      </w:r>
      <w:r>
        <w:tab/>
      </w:r>
      <w:r>
        <w:tab/>
      </w:r>
      <w:r>
        <w:tab/>
        <w:t xml:space="preserve">interval for x,t  is [a,b] </w:t>
      </w:r>
    </w:p>
    <w:p w14:paraId="47B586E6" w14:textId="77777777" w:rsidR="00C23D45" w:rsidRDefault="00C23D45" w:rsidP="00C23D45">
      <w:r>
        <w:tab/>
        <w:t>=&gt;   f(t) = – (2/π) sin(πα)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t</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u g(u) /  [u</w:t>
      </w:r>
      <w:r>
        <w:rPr>
          <w:rStyle w:val="superscript"/>
        </w:rPr>
        <w:t>2</w:t>
      </w:r>
      <w:r>
        <w:t>- t</w:t>
      </w:r>
      <w:r>
        <w:rPr>
          <w:rStyle w:val="superscript"/>
        </w:rPr>
        <w:t>2</w:t>
      </w:r>
      <w:r>
        <w:rPr>
          <w:color w:val="000000"/>
        </w:rPr>
        <w:t>]</w:t>
      </w:r>
      <w:r>
        <w:rPr>
          <w:rStyle w:val="superscript"/>
        </w:rPr>
        <w:t>1-α</w:t>
      </w:r>
      <w:r>
        <w:t xml:space="preserve">  }</w:t>
      </w:r>
      <w:r>
        <w:tab/>
      </w:r>
      <w:r>
        <w:tab/>
      </w:r>
      <w:r>
        <w:tab/>
        <w:t xml:space="preserve">// which are </w:t>
      </w:r>
      <w:r w:rsidRPr="00875354">
        <w:rPr>
          <w:color w:val="FF0000"/>
        </w:rPr>
        <w:t>2.3.</w:t>
      </w:r>
      <w:r>
        <w:rPr>
          <w:color w:val="FF0000"/>
        </w:rPr>
        <w:t>8</w:t>
      </w:r>
    </w:p>
    <w:p w14:paraId="1A050517" w14:textId="77777777" w:rsidR="00C23D45" w:rsidRDefault="00C23D45"/>
    <w:p w14:paraId="4DA10D89" w14:textId="77777777" w:rsidR="00C23D45" w:rsidRDefault="00C23D45">
      <w:r>
        <w:t>I show in the raw notes how you can change from squared to non-squared variables and then the above transforms become the "</w:t>
      </w:r>
      <w:r w:rsidRPr="00320C92">
        <w:rPr>
          <w:b/>
        </w:rPr>
        <w:t>generalized Abel integral equation</w:t>
      </w:r>
      <w:r>
        <w:t>" and its solution, for example, S1 becomes</w:t>
      </w:r>
    </w:p>
    <w:p w14:paraId="369113DE" w14:textId="77777777" w:rsidR="00C23D45" w:rsidRDefault="00C23D45"/>
    <w:p w14:paraId="76B3EFFB" w14:textId="77777777" w:rsidR="00C23D45" w:rsidRDefault="00C23D45">
      <w:r>
        <w:pict>
          <v:shape id="_x0000_i1027" type="#_x0000_t75" style="width:411pt;height:116.25pt">
            <v:imagedata r:id="rId8" o:title=""/>
          </v:shape>
        </w:pict>
      </w:r>
    </w:p>
    <w:p w14:paraId="700A6332" w14:textId="77777777" w:rsidR="00C23D45" w:rsidRDefault="00C23D45"/>
    <w:p w14:paraId="598C6E79" w14:textId="77777777" w:rsidR="00C23D45" w:rsidRDefault="00C23D45">
      <w:r>
        <w:t xml:space="preserve">Historically, it was the case λ = α = 1/2 that </w:t>
      </w:r>
      <w:r w:rsidR="00320C92">
        <w:t xml:space="preserve">Niels </w:t>
      </w:r>
      <w:r>
        <w:t xml:space="preserve">Abel ran into for his tautochrome problem around 1825. </w:t>
      </w:r>
      <w:r w:rsidR="00320C92">
        <w:t xml:space="preserve"> Sned gives another special case where he just shuffles factors a bit, I won't bother with that here. </w:t>
      </w:r>
    </w:p>
    <w:p w14:paraId="7B76F4CA" w14:textId="77777777" w:rsidR="00320C92" w:rsidRDefault="00320C92"/>
    <w:p w14:paraId="1D99EB9C" w14:textId="77777777" w:rsidR="00320C92" w:rsidRDefault="00320C92" w:rsidP="00320C92">
      <w:pPr>
        <w:pStyle w:val="Heading2"/>
      </w:pPr>
      <w:bookmarkStart w:id="95" w:name="_Toc267568409"/>
      <w:bookmarkStart w:id="96" w:name="_Toc267586963"/>
      <w:bookmarkStart w:id="97" w:name="_Toc267628764"/>
      <w:bookmarkStart w:id="98" w:name="_Toc267674414"/>
      <w:bookmarkStart w:id="99" w:name="_Toc267676546"/>
      <w:bookmarkStart w:id="100" w:name="_Toc267676714"/>
      <w:bookmarkStart w:id="101" w:name="_Toc268071404"/>
      <w:bookmarkStart w:id="102" w:name="_Toc268071431"/>
      <w:bookmarkStart w:id="103" w:name="_Toc268094667"/>
      <w:bookmarkStart w:id="104" w:name="_Toc269723825"/>
      <w:bookmarkStart w:id="105" w:name="_Toc269724424"/>
      <w:bookmarkStart w:id="106" w:name="_Toc269724455"/>
      <w:bookmarkStart w:id="107" w:name="_Toc269737246"/>
      <w:bookmarkStart w:id="108" w:name="_Toc269737356"/>
      <w:bookmarkStart w:id="109" w:name="_Toc279738198"/>
      <w:bookmarkStart w:id="110" w:name="_Toc287081167"/>
      <w:r>
        <w:t>(d) The Laplace method with a general kernel</w:t>
      </w:r>
      <w:bookmarkEnd w:id="95"/>
      <w:bookmarkEnd w:id="96"/>
      <w:bookmarkEnd w:id="97"/>
      <w:bookmarkEnd w:id="98"/>
      <w:bookmarkEnd w:id="99"/>
      <w:bookmarkEnd w:id="100"/>
      <w:bookmarkEnd w:id="101"/>
      <w:bookmarkEnd w:id="102"/>
      <w:bookmarkEnd w:id="103"/>
      <w:r>
        <w:t xml:space="preserve">  [ 42 bot ]</w:t>
      </w:r>
      <w:bookmarkEnd w:id="104"/>
      <w:bookmarkEnd w:id="105"/>
      <w:bookmarkEnd w:id="106"/>
      <w:bookmarkEnd w:id="107"/>
      <w:bookmarkEnd w:id="108"/>
      <w:bookmarkEnd w:id="109"/>
      <w:bookmarkEnd w:id="110"/>
    </w:p>
    <w:p w14:paraId="34F08DD3" w14:textId="77777777" w:rsidR="009B41DF" w:rsidRDefault="009B41DF" w:rsidP="009B41DF"/>
    <w:p w14:paraId="0B7D9C71" w14:textId="77777777" w:rsidR="009B41DF" w:rsidRDefault="00664A03" w:rsidP="009B41DF">
      <w:r>
        <w:t>In general</w:t>
      </w:r>
      <w:r w:rsidR="009B41DF">
        <w:t xml:space="preserve"> if one has this </w:t>
      </w:r>
      <w:r>
        <w:t xml:space="preserve">"convolution" </w:t>
      </w:r>
      <w:r w:rsidR="009B41DF">
        <w:t>integral equation</w:t>
      </w:r>
    </w:p>
    <w:p w14:paraId="6CE744C9" w14:textId="77777777" w:rsidR="009B41DF" w:rsidRDefault="009B41DF" w:rsidP="009B41DF"/>
    <w:p w14:paraId="7F46B386" w14:textId="77777777" w:rsidR="009B41DF" w:rsidRPr="0038448F" w:rsidRDefault="009B41DF" w:rsidP="009B41DF">
      <w:r>
        <w:tab/>
        <w:t xml:space="preserve">G(u)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u</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E708F">
        <w:rPr>
          <w:color w:val="000000"/>
        </w:rPr>
        <w:t xml:space="preserve"> </w:t>
      </w:r>
      <w:r>
        <w:rPr>
          <w:color w:val="000000"/>
        </w:rPr>
        <w:t xml:space="preserve">dτ K(u-τ)F(τ) </w:t>
      </w:r>
      <w:r>
        <w:tab/>
      </w:r>
      <w:r>
        <w:tab/>
      </w:r>
      <w:r>
        <w:tab/>
        <w:t xml:space="preserve">// K and G are known, what is F ? </w:t>
      </w:r>
    </w:p>
    <w:p w14:paraId="56621A15" w14:textId="77777777" w:rsidR="009B41DF" w:rsidRDefault="009B41DF" w:rsidP="009B41DF"/>
    <w:p w14:paraId="0C8F81F5" w14:textId="77777777" w:rsidR="009B41DF" w:rsidRDefault="009B41DF" w:rsidP="009B41DF">
      <w:r>
        <w:t>where the kernel is a function of a single variable in which the difference u-τ appears, you can diagonalize with the Laplace transform to get</w:t>
      </w:r>
    </w:p>
    <w:p w14:paraId="78793DD0" w14:textId="77777777" w:rsidR="009B41DF" w:rsidRDefault="009B41DF" w:rsidP="009B41DF"/>
    <w:p w14:paraId="5E453C09" w14:textId="77777777" w:rsidR="009B41DF" w:rsidRDefault="009B41DF" w:rsidP="009B41DF">
      <w:r>
        <w:tab/>
      </w:r>
      <w:r>
        <w:fldChar w:fldCharType="begin"/>
      </w:r>
      <w:r>
        <w:instrText xml:space="preserve"> EQ \O(G,\S\up0(¯))</w:instrText>
      </w:r>
      <w:r>
        <w:fldChar w:fldCharType="end"/>
      </w:r>
      <w:r>
        <w:t xml:space="preserve">(s)  = </w:t>
      </w:r>
      <w:r>
        <w:fldChar w:fldCharType="begin"/>
      </w:r>
      <w:r>
        <w:instrText xml:space="preserve"> EQ \O(F,\S\up0(¯))</w:instrText>
      </w:r>
      <w:r>
        <w:fldChar w:fldCharType="end"/>
      </w:r>
      <w:r>
        <w:t xml:space="preserve">(s) </w:t>
      </w:r>
      <w:r>
        <w:fldChar w:fldCharType="begin"/>
      </w:r>
      <w:r>
        <w:instrText xml:space="preserve"> EQ \O(K,\S\up0(¯))</w:instrText>
      </w:r>
      <w:r>
        <w:fldChar w:fldCharType="end"/>
      </w:r>
      <w:r>
        <w:t>(s)</w:t>
      </w:r>
      <w:r>
        <w:tab/>
      </w:r>
      <w:r>
        <w:tab/>
      </w:r>
      <w:r>
        <w:tab/>
        <w:t>=&gt;</w:t>
      </w:r>
      <w:r>
        <w:tab/>
      </w:r>
      <w:r>
        <w:tab/>
      </w:r>
      <w:r>
        <w:fldChar w:fldCharType="begin"/>
      </w:r>
      <w:r>
        <w:instrText xml:space="preserve"> EQ \O(F,\S\up0(¯))</w:instrText>
      </w:r>
      <w:r>
        <w:fldChar w:fldCharType="end"/>
      </w:r>
      <w:r>
        <w:t xml:space="preserve">(s) = </w:t>
      </w:r>
      <w:r>
        <w:fldChar w:fldCharType="begin"/>
      </w:r>
      <w:r>
        <w:instrText xml:space="preserve"> EQ \O(G,\S\up0(¯))</w:instrText>
      </w:r>
      <w:r>
        <w:fldChar w:fldCharType="end"/>
      </w:r>
      <w:r>
        <w:t>(s)/</w:t>
      </w:r>
      <w:r w:rsidRPr="00B84C2B">
        <w:t xml:space="preserve"> </w:t>
      </w:r>
      <w:r>
        <w:fldChar w:fldCharType="begin"/>
      </w:r>
      <w:r>
        <w:instrText xml:space="preserve"> EQ \O(K,\S\up0(¯))</w:instrText>
      </w:r>
      <w:r>
        <w:fldChar w:fldCharType="end"/>
      </w:r>
      <w:r>
        <w:t>(s)</w:t>
      </w:r>
      <w:r w:rsidR="00364F23">
        <w:t xml:space="preserve">  ≡   </w:t>
      </w:r>
      <w:r w:rsidR="00364F23">
        <w:fldChar w:fldCharType="begin"/>
      </w:r>
      <w:r w:rsidR="00364F23">
        <w:instrText xml:space="preserve"> EQ \O(G,\S\up0(¯))</w:instrText>
      </w:r>
      <w:r w:rsidR="00364F23">
        <w:fldChar w:fldCharType="end"/>
      </w:r>
      <w:r w:rsidR="00364F23">
        <w:t>(s)</w:t>
      </w:r>
      <w:r w:rsidR="00364F23" w:rsidRPr="00364F23">
        <w:t xml:space="preserve"> </w:t>
      </w:r>
      <w:r w:rsidR="00364F23">
        <w:fldChar w:fldCharType="begin"/>
      </w:r>
      <w:r w:rsidR="00364F23">
        <w:instrText xml:space="preserve"> EQ \O(R,\S\up0(¯))</w:instrText>
      </w:r>
      <w:r w:rsidR="00364F23">
        <w:fldChar w:fldCharType="end"/>
      </w:r>
      <w:r w:rsidR="00364F23">
        <w:t>(s)</w:t>
      </w:r>
    </w:p>
    <w:p w14:paraId="211D1FA1" w14:textId="77777777" w:rsidR="009B41DF" w:rsidRDefault="009B41DF" w:rsidP="009B41DF"/>
    <w:p w14:paraId="75532EB7" w14:textId="77777777" w:rsidR="00297A54" w:rsidRPr="00297A54" w:rsidRDefault="009B41DF" w:rsidP="009B41DF">
      <w:r>
        <w:t xml:space="preserve">then you just look up </w:t>
      </w:r>
      <w:r w:rsidR="00664A03">
        <w:fldChar w:fldCharType="begin"/>
      </w:r>
      <w:r w:rsidR="00664A03">
        <w:instrText xml:space="preserve"> EQ \O(F,\S\up0(¯))</w:instrText>
      </w:r>
      <w:r w:rsidR="00664A03">
        <w:fldChar w:fldCharType="end"/>
      </w:r>
      <w:r w:rsidR="00664A03">
        <w:t>(s) in your Laplace table to obtain F(t) and you have solved the equation. Notice that the generalized Abel kernel is of this form with K(u) = u</w:t>
      </w:r>
      <w:r w:rsidR="00664A03">
        <w:rPr>
          <w:rStyle w:val="superscript"/>
        </w:rPr>
        <w:t>-λ</w:t>
      </w:r>
      <w:r w:rsidR="00664A03">
        <w:t>, whereas the more general Srivastav kerne</w:t>
      </w:r>
      <w:r w:rsidR="00297A54">
        <w:t xml:space="preserve">l does not quite fit this mold with its k(x,t) = </w:t>
      </w:r>
      <w:r w:rsidR="00297A54">
        <w:rPr>
          <w:color w:val="000000"/>
        </w:rPr>
        <w:t>[h(x)-h(t)]</w:t>
      </w:r>
      <w:r w:rsidR="00297A54">
        <w:rPr>
          <w:rStyle w:val="superscript"/>
        </w:rPr>
        <w:t xml:space="preserve">α </w:t>
      </w:r>
      <w:r w:rsidR="00297A54">
        <w:t xml:space="preserve">. </w:t>
      </w:r>
    </w:p>
    <w:p w14:paraId="13340A69" w14:textId="77777777" w:rsidR="009B41DF" w:rsidRDefault="00297A54" w:rsidP="009B41DF">
      <w:r>
        <w:tab/>
        <w:t xml:space="preserve">Technical issues </w:t>
      </w:r>
      <w:r w:rsidR="00364F23">
        <w:t xml:space="preserve">can </w:t>
      </w:r>
      <w:r>
        <w:t>arise, however, when doing this diagonalization. In the application to the Abel equation where K(t) = t</w:t>
      </w:r>
      <w:r>
        <w:rPr>
          <w:rStyle w:val="superscript"/>
        </w:rPr>
        <w:t>-α</w:t>
      </w:r>
      <w:r>
        <w:t xml:space="preserve">, we find </w:t>
      </w:r>
      <w:r w:rsidR="00C33DB9">
        <w:fldChar w:fldCharType="begin"/>
      </w:r>
      <w:r w:rsidR="00C33DB9">
        <w:instrText xml:space="preserve"> EQ \O(K,\S\up0(¯))</w:instrText>
      </w:r>
      <w:r w:rsidR="00C33DB9">
        <w:fldChar w:fldCharType="end"/>
      </w:r>
      <w:r w:rsidR="00C33DB9">
        <w:t>(s)  = Γ(1-α)/ s</w:t>
      </w:r>
      <w:r w:rsidR="00C33DB9">
        <w:rPr>
          <w:rStyle w:val="superscript"/>
        </w:rPr>
        <w:t>1-α</w:t>
      </w:r>
      <w:r w:rsidR="00C33DB9">
        <w:t xml:space="preserve">  for α &lt; 1, no problem. </w:t>
      </w:r>
      <w:r w:rsidR="00364F23">
        <w:t xml:space="preserve">However, we need </w:t>
      </w:r>
      <w:r w:rsidR="00364F23">
        <w:fldChar w:fldCharType="begin"/>
      </w:r>
      <w:r w:rsidR="00364F23">
        <w:instrText xml:space="preserve"> EQ \O(R,\S\up0(¯))</w:instrText>
      </w:r>
      <w:r w:rsidR="00364F23">
        <w:fldChar w:fldCharType="end"/>
      </w:r>
      <w:r w:rsidR="00364F23">
        <w:t>(s) which goes as s</w:t>
      </w:r>
      <w:r w:rsidR="00364F23">
        <w:rPr>
          <w:rStyle w:val="superscript"/>
        </w:rPr>
        <w:t>1-α</w:t>
      </w:r>
      <w:r w:rsidR="00364F23">
        <w:t xml:space="preserve"> and this function </w:t>
      </w:r>
      <w:r w:rsidR="00364F23">
        <w:fldChar w:fldCharType="begin"/>
      </w:r>
      <w:r w:rsidR="00364F23">
        <w:instrText xml:space="preserve"> EQ \O(R,\S\up0(¯))</w:instrText>
      </w:r>
      <w:r w:rsidR="00364F23">
        <w:fldChar w:fldCharType="end"/>
      </w:r>
      <w:r w:rsidR="00364F23">
        <w:t xml:space="preserve">(s) has no inverse Laplace transform for α in our range!  We extract ourselves from this problem by doing this shuffle:  </w:t>
      </w:r>
    </w:p>
    <w:p w14:paraId="4E800F39" w14:textId="77777777" w:rsidR="006E17E2" w:rsidRDefault="006E17E2" w:rsidP="006E17E2"/>
    <w:p w14:paraId="21D4D693" w14:textId="77777777" w:rsidR="006E17E2" w:rsidRDefault="006E17E2" w:rsidP="006E17E2">
      <w:r>
        <w:tab/>
      </w:r>
      <w:r>
        <w:fldChar w:fldCharType="begin"/>
      </w:r>
      <w:r>
        <w:instrText xml:space="preserve"> EQ \O(F,\S\up0(¯))</w:instrText>
      </w:r>
      <w:r>
        <w:fldChar w:fldCharType="end"/>
      </w:r>
      <w:r>
        <w:t xml:space="preserve">(s) = </w:t>
      </w:r>
      <w:r w:rsidR="0039134C">
        <w:t xml:space="preserve"> </w:t>
      </w:r>
      <w:r w:rsidR="0039134C">
        <w:fldChar w:fldCharType="begin"/>
      </w:r>
      <w:r w:rsidR="0039134C">
        <w:instrText xml:space="preserve"> EQ \O(G,\S\up0(¯))</w:instrText>
      </w:r>
      <w:r w:rsidR="0039134C">
        <w:fldChar w:fldCharType="end"/>
      </w:r>
      <w:r w:rsidR="0039134C">
        <w:t>(s)/</w:t>
      </w:r>
      <w:r w:rsidR="0039134C" w:rsidRPr="00B84C2B">
        <w:t xml:space="preserve"> </w:t>
      </w:r>
      <w:r w:rsidR="0039134C">
        <w:fldChar w:fldCharType="begin"/>
      </w:r>
      <w:r w:rsidR="0039134C">
        <w:instrText xml:space="preserve"> EQ \O(K,\S\up0(¯))</w:instrText>
      </w:r>
      <w:r w:rsidR="0039134C">
        <w:fldChar w:fldCharType="end"/>
      </w:r>
      <w:r w:rsidR="0039134C">
        <w:t xml:space="preserve">(s)  =  </w:t>
      </w:r>
      <w:r>
        <w:t xml:space="preserve">s </w:t>
      </w:r>
      <w:r>
        <w:fldChar w:fldCharType="begin"/>
      </w:r>
      <w:r>
        <w:instrText xml:space="preserve"> EQ \O(G,\S\up0(¯))</w:instrText>
      </w:r>
      <w:r>
        <w:fldChar w:fldCharType="end"/>
      </w:r>
      <w:r>
        <w:t>(s)/</w:t>
      </w:r>
      <w:r w:rsidRPr="00B84C2B">
        <w:t xml:space="preserve"> </w:t>
      </w:r>
      <w:r>
        <w:t>[s</w:t>
      </w:r>
      <w:r>
        <w:fldChar w:fldCharType="begin"/>
      </w:r>
      <w:r>
        <w:instrText xml:space="preserve"> EQ \O(K,\S\up0(¯))</w:instrText>
      </w:r>
      <w:r>
        <w:fldChar w:fldCharType="end"/>
      </w:r>
      <w:r>
        <w:t xml:space="preserve">(s)]   = s </w:t>
      </w:r>
      <w:r>
        <w:fldChar w:fldCharType="begin"/>
      </w:r>
      <w:r>
        <w:instrText xml:space="preserve"> EQ \O(Q,\S\up0(¯))</w:instrText>
      </w:r>
      <w:r>
        <w:fldChar w:fldCharType="end"/>
      </w:r>
      <w:r>
        <w:t>(s)</w:t>
      </w:r>
      <w:r>
        <w:tab/>
      </w:r>
      <w:r w:rsidR="0039134C">
        <w:fldChar w:fldCharType="begin"/>
      </w:r>
      <w:r w:rsidR="0039134C">
        <w:instrText xml:space="preserve"> EQ \O(Q,\S\up0(¯))</w:instrText>
      </w:r>
      <w:r w:rsidR="0039134C">
        <w:fldChar w:fldCharType="end"/>
      </w:r>
      <w:r w:rsidR="0039134C">
        <w:t xml:space="preserve">(s) = </w:t>
      </w:r>
      <w:r w:rsidR="0039134C">
        <w:fldChar w:fldCharType="begin"/>
      </w:r>
      <w:r w:rsidR="0039134C">
        <w:instrText xml:space="preserve"> EQ \O(G,\S\up0(¯))</w:instrText>
      </w:r>
      <w:r w:rsidR="0039134C">
        <w:fldChar w:fldCharType="end"/>
      </w:r>
      <w:r w:rsidR="0039134C">
        <w:t xml:space="preserve">(s)/ </w:t>
      </w:r>
      <w:r w:rsidR="0039134C">
        <w:fldChar w:fldCharType="begin"/>
      </w:r>
      <w:r w:rsidR="0039134C">
        <w:instrText xml:space="preserve"> EQ \O(L,\S\up0(¯))</w:instrText>
      </w:r>
      <w:r w:rsidR="0039134C">
        <w:fldChar w:fldCharType="end"/>
      </w:r>
      <w:r w:rsidR="0039134C">
        <w:t xml:space="preserve">(s) with </w:t>
      </w:r>
      <w:r w:rsidR="0039134C">
        <w:fldChar w:fldCharType="begin"/>
      </w:r>
      <w:r w:rsidR="0039134C">
        <w:instrText xml:space="preserve"> EQ \O(L,\S\up0(¯))</w:instrText>
      </w:r>
      <w:r w:rsidR="0039134C">
        <w:fldChar w:fldCharType="end"/>
      </w:r>
      <w:r w:rsidR="0039134C">
        <w:t>(s)  ≡ s</w:t>
      </w:r>
      <w:r w:rsidR="0039134C">
        <w:fldChar w:fldCharType="begin"/>
      </w:r>
      <w:r w:rsidR="0039134C">
        <w:instrText xml:space="preserve"> EQ \O(K,\S\up0(¯))</w:instrText>
      </w:r>
      <w:r w:rsidR="0039134C">
        <w:fldChar w:fldCharType="end"/>
      </w:r>
      <w:r w:rsidR="0039134C">
        <w:t xml:space="preserve">(s)  </w:t>
      </w:r>
    </w:p>
    <w:p w14:paraId="7D388936" w14:textId="77777777" w:rsidR="0039134C" w:rsidRDefault="0039134C" w:rsidP="006E17E2"/>
    <w:p w14:paraId="7CF4C537" w14:textId="77777777" w:rsidR="0039134C" w:rsidRPr="00F41B49" w:rsidRDefault="0039134C" w:rsidP="006E17E2">
      <w:r>
        <w:t xml:space="preserve">From </w:t>
      </w:r>
      <w:r>
        <w:fldChar w:fldCharType="begin"/>
      </w:r>
      <w:r>
        <w:instrText xml:space="preserve"> EQ \O(F,\S\up0(¯))</w:instrText>
      </w:r>
      <w:r>
        <w:fldChar w:fldCharType="end"/>
      </w:r>
      <w:r>
        <w:t xml:space="preserve">(s) = s </w:t>
      </w:r>
      <w:r>
        <w:fldChar w:fldCharType="begin"/>
      </w:r>
      <w:r>
        <w:instrText xml:space="preserve"> EQ \O(Q,\S\up0(¯))</w:instrText>
      </w:r>
      <w:r>
        <w:fldChar w:fldCharType="end"/>
      </w:r>
      <w:r>
        <w:t xml:space="preserve">(s)  we know that F(t)  = </w:t>
      </w:r>
      <w:r w:rsidR="00F41B49">
        <w:t>∂</w:t>
      </w:r>
      <w:r w:rsidR="00F41B49">
        <w:rPr>
          <w:rStyle w:val="subscript"/>
        </w:rPr>
        <w:t>t</w:t>
      </w:r>
      <w:r w:rsidR="00F41B49">
        <w:t>Q</w:t>
      </w:r>
      <w:r>
        <w:t xml:space="preserve">(t) + Q(0). </w:t>
      </w:r>
      <w:r w:rsidR="00F41B49">
        <w:t xml:space="preserve">The object </w:t>
      </w:r>
      <w:r w:rsidR="00F41B49">
        <w:fldChar w:fldCharType="begin"/>
      </w:r>
      <w:r w:rsidR="00F41B49">
        <w:instrText xml:space="preserve"> EQ \O(L,\S\up0(¯))</w:instrText>
      </w:r>
      <w:r w:rsidR="00F41B49">
        <w:fldChar w:fldCharType="end"/>
      </w:r>
      <w:r w:rsidR="00F41B49">
        <w:t xml:space="preserve">(s) </w:t>
      </w:r>
      <w:r w:rsidR="001B72A2" w:rsidRPr="001B72A2">
        <w:rPr>
          <w:i/>
        </w:rPr>
        <w:t>has</w:t>
      </w:r>
      <w:r w:rsidR="001B72A2">
        <w:t xml:space="preserve"> an inverse transform</w:t>
      </w:r>
      <w:r w:rsidR="00F41B49">
        <w:t xml:space="preserve"> for α in our desired range, and so the solution is well defined. The main point is that a ∂</w:t>
      </w:r>
      <w:r w:rsidR="00F41B49">
        <w:rPr>
          <w:rStyle w:val="subscript"/>
        </w:rPr>
        <w:t>t</w:t>
      </w:r>
      <w:r w:rsidR="00F41B49">
        <w:t xml:space="preserve"> has magically appeared and this matches the ∂</w:t>
      </w:r>
      <w:r w:rsidR="00F41B49">
        <w:rPr>
          <w:rStyle w:val="subscript"/>
        </w:rPr>
        <w:t>t</w:t>
      </w:r>
      <w:r w:rsidR="00F41B49">
        <w:t xml:space="preserve"> we see in the generalized Abel solution quoted above. </w:t>
      </w:r>
    </w:p>
    <w:p w14:paraId="553EBEB3" w14:textId="77777777" w:rsidR="006E17E2" w:rsidRPr="00297A54" w:rsidRDefault="006E17E2" w:rsidP="009B41DF">
      <w:r>
        <w:tab/>
      </w:r>
    </w:p>
    <w:p w14:paraId="6326AC45" w14:textId="77777777" w:rsidR="001B72A2" w:rsidRDefault="001B72A2" w:rsidP="001B72A2">
      <w:pPr>
        <w:pStyle w:val="Heading2"/>
      </w:pPr>
      <w:bookmarkStart w:id="111" w:name="_Toc267586964"/>
      <w:bookmarkStart w:id="112" w:name="_Toc267628765"/>
      <w:bookmarkStart w:id="113" w:name="_Toc267674415"/>
      <w:bookmarkStart w:id="114" w:name="_Toc267676547"/>
      <w:bookmarkStart w:id="115" w:name="_Toc267676715"/>
      <w:bookmarkStart w:id="116" w:name="_Toc268071405"/>
      <w:bookmarkStart w:id="117" w:name="_Toc268071432"/>
      <w:bookmarkStart w:id="118" w:name="_Toc268094668"/>
      <w:bookmarkStart w:id="119" w:name="_Toc269723826"/>
      <w:bookmarkStart w:id="120" w:name="_Toc269724425"/>
      <w:bookmarkStart w:id="121" w:name="_Toc269724456"/>
      <w:bookmarkStart w:id="122" w:name="_Toc269737247"/>
      <w:bookmarkStart w:id="123" w:name="_Toc269737357"/>
      <w:bookmarkStart w:id="124" w:name="_Toc279738199"/>
      <w:bookmarkStart w:id="125" w:name="_Toc287081168"/>
      <w:r>
        <w:t>(e) The Williams 1962a Method</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14:paraId="5DABCBB3" w14:textId="77777777" w:rsidR="001B72A2" w:rsidRDefault="001B72A2"/>
    <w:p w14:paraId="22B27CCD" w14:textId="77777777" w:rsidR="001B72A2" w:rsidRDefault="001B72A2">
      <w:r>
        <w:t>When the kernel cannot be written as a function of a single variable, the Laplace diagonalization fails, and in general the integral equation</w:t>
      </w:r>
      <w:r w:rsidR="00B341E0">
        <w:t xml:space="preserve">  [ notice the fixed endpoints now ] </w:t>
      </w:r>
    </w:p>
    <w:p w14:paraId="346A9818" w14:textId="77777777" w:rsidR="001B72A2" w:rsidRDefault="001B72A2"/>
    <w:p w14:paraId="78599F77" w14:textId="77777777" w:rsidR="001B72A2" w:rsidRDefault="001B72A2" w:rsidP="001B72A2">
      <w:r>
        <w:tab/>
      </w:r>
      <w:r>
        <w:tab/>
        <w:t xml:space="preserve">G(u)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E708F">
        <w:rPr>
          <w:color w:val="000000"/>
        </w:rPr>
        <w:t xml:space="preserve"> </w:t>
      </w:r>
      <w:r>
        <w:rPr>
          <w:color w:val="000000"/>
        </w:rPr>
        <w:t>dτ K</w:t>
      </w:r>
      <w:r>
        <w:rPr>
          <w:rStyle w:val="subscript"/>
        </w:rPr>
        <w:t>1</w:t>
      </w:r>
      <w:r>
        <w:t xml:space="preserve">(τ,u) </w:t>
      </w:r>
      <w:r>
        <w:rPr>
          <w:color w:val="000000"/>
        </w:rPr>
        <w:t>F(τ)</w:t>
      </w:r>
    </w:p>
    <w:p w14:paraId="214794C3" w14:textId="77777777" w:rsidR="001B72A2" w:rsidRDefault="001B72A2" w:rsidP="001B72A2"/>
    <w:p w14:paraId="5222D27B" w14:textId="77777777" w:rsidR="001B72A2" w:rsidRDefault="001B72A2" w:rsidP="001B72A2">
      <w:r>
        <w:t xml:space="preserve">does not have an analytic solution and you are forced to do it numerically. This Williams method is a way to recast this integral equation into a Fred 2 integral equation where something is small so the Fred 2 can be solved iteratively. A feature of this method is that you first approximate your </w:t>
      </w:r>
      <w:r>
        <w:rPr>
          <w:color w:val="000000"/>
        </w:rPr>
        <w:t>K</w:t>
      </w:r>
      <w:r>
        <w:rPr>
          <w:rStyle w:val="subscript"/>
        </w:rPr>
        <w:t>1</w:t>
      </w:r>
      <w:r>
        <w:t xml:space="preserve">(τ,u) kernel with some more tractable kernel called </w:t>
      </w:r>
      <w:r>
        <w:rPr>
          <w:color w:val="000000"/>
        </w:rPr>
        <w:t>K</w:t>
      </w:r>
      <w:r>
        <w:rPr>
          <w:rStyle w:val="subscript"/>
        </w:rPr>
        <w:t>0</w:t>
      </w:r>
      <w:r>
        <w:t xml:space="preserve">(τ,u)  and then </w:t>
      </w:r>
      <w:r w:rsidR="00B341E0">
        <w:t>G ≡ K</w:t>
      </w:r>
      <w:r w:rsidR="00B341E0">
        <w:rPr>
          <w:rStyle w:val="subscript"/>
        </w:rPr>
        <w:t>1</w:t>
      </w:r>
      <w:r w:rsidR="00B341E0">
        <w:t>-K</w:t>
      </w:r>
      <w:r w:rsidR="00B341E0">
        <w:rPr>
          <w:rStyle w:val="subscript"/>
        </w:rPr>
        <w:t xml:space="preserve">0 </w:t>
      </w:r>
      <w:r w:rsidR="00B341E0">
        <w:t xml:space="preserve">is "small" if your approximation is reasonable and this then makes the Fred 2 solution series be convergent. </w:t>
      </w:r>
    </w:p>
    <w:p w14:paraId="1CF1AA21" w14:textId="77777777" w:rsidR="00B341E0" w:rsidRPr="00B341E0" w:rsidRDefault="00B341E0" w:rsidP="001B72A2">
      <w:r>
        <w:tab/>
        <w:t>Comment:  I think you can recast the above integral equation into a differential equation, although some restrictions such as H-S or compact or completely continuous might have to be imposed on K</w:t>
      </w:r>
      <w:r>
        <w:rPr>
          <w:rStyle w:val="subscript"/>
        </w:rPr>
        <w:t>1</w:t>
      </w:r>
      <w:r>
        <w:t xml:space="preserve">. This ODE then has the same solution functions. But there are lots of ODE's which don't correspond to "popular" ODE's and maybe cannot even be recast into </w:t>
      </w:r>
      <w:r w:rsidR="005C4591">
        <w:t>popular</w:t>
      </w:r>
      <w:r>
        <w:t xml:space="preserve"> ODE</w:t>
      </w:r>
      <w:r w:rsidR="005C4591">
        <w:t xml:space="preserve"> form</w:t>
      </w:r>
      <w:r>
        <w:t xml:space="preserve">, so the solutions of those ODE's would then be "special functions" having no name. </w:t>
      </w:r>
      <w:r w:rsidR="005C4591">
        <w:t xml:space="preserve">With our numerical work, we are just exploring certain solutions of such an ODE. </w:t>
      </w:r>
    </w:p>
    <w:p w14:paraId="7E18679C" w14:textId="77777777" w:rsidR="001B72A2" w:rsidRDefault="001B72A2"/>
    <w:p w14:paraId="094BD1A6" w14:textId="77777777" w:rsidR="005C4591" w:rsidRDefault="005C4591" w:rsidP="005C4591">
      <w:pPr>
        <w:pStyle w:val="Heading1"/>
      </w:pPr>
      <w:bookmarkStart w:id="126" w:name="_Toc267628766"/>
      <w:bookmarkStart w:id="127" w:name="_Toc267674416"/>
      <w:bookmarkStart w:id="128" w:name="_Toc267676548"/>
      <w:bookmarkStart w:id="129" w:name="_Toc267676716"/>
      <w:bookmarkStart w:id="130" w:name="_Toc268071406"/>
      <w:bookmarkStart w:id="131" w:name="_Toc268071433"/>
      <w:bookmarkStart w:id="132" w:name="_Toc268094669"/>
      <w:bookmarkStart w:id="133" w:name="_Toc269723827"/>
      <w:bookmarkStart w:id="134" w:name="_Toc269724426"/>
      <w:bookmarkStart w:id="135" w:name="_Toc269724457"/>
      <w:bookmarkStart w:id="136" w:name="_Toc269737248"/>
      <w:bookmarkStart w:id="137" w:name="_Toc269737358"/>
      <w:bookmarkStart w:id="138" w:name="_Toc279738200"/>
      <w:bookmarkStart w:id="139" w:name="_Toc287081169"/>
      <w:r w:rsidRPr="00F83438">
        <w:t>2.</w:t>
      </w:r>
      <w:r>
        <w:t xml:space="preserve">4 </w:t>
      </w:r>
      <w:r w:rsidRPr="00F83438">
        <w:t xml:space="preserve"> </w:t>
      </w:r>
      <w:r>
        <w:t>Fractional Integration Operators</w:t>
      </w:r>
      <w:r w:rsidRPr="00F83438">
        <w:t>.</w:t>
      </w:r>
      <w:bookmarkEnd w:id="126"/>
      <w:bookmarkEnd w:id="127"/>
      <w:bookmarkEnd w:id="128"/>
      <w:bookmarkEnd w:id="129"/>
      <w:bookmarkEnd w:id="130"/>
      <w:bookmarkEnd w:id="131"/>
      <w:r w:rsidRPr="00F83438">
        <w:t xml:space="preserve"> </w:t>
      </w:r>
      <w:r>
        <w:t xml:space="preserve"> [ p 46 ]</w:t>
      </w:r>
      <w:bookmarkEnd w:id="132"/>
      <w:bookmarkEnd w:id="133"/>
      <w:bookmarkEnd w:id="134"/>
      <w:bookmarkEnd w:id="135"/>
      <w:bookmarkEnd w:id="136"/>
      <w:bookmarkEnd w:id="137"/>
      <w:bookmarkEnd w:id="138"/>
      <w:bookmarkEnd w:id="139"/>
      <w:r>
        <w:t xml:space="preserve"> </w:t>
      </w:r>
    </w:p>
    <w:p w14:paraId="3CB67817" w14:textId="77777777" w:rsidR="005C4591" w:rsidRDefault="005C4591"/>
    <w:p w14:paraId="3F29D955" w14:textId="77777777" w:rsidR="004E66F3" w:rsidRDefault="004E66F3">
      <w:r>
        <w:t>Sned shows us formulas for repeated integrals with upper and lower endpoints being variable. In the second case he has some typos which caused me grief. I verified both his formulas for "multiple integrals".  He then "extends" the multiple integral formula so it has meaning for non-integral α</w:t>
      </w:r>
      <w:r w:rsidR="005925AA">
        <w:t>, so then we have "fractional" integral transforms. W</w:t>
      </w:r>
      <w:r>
        <w:t>e recognize that these integrals are just the generalized Abel integral equations which we already know how to solve. In other words, we have a pair of transforms here</w:t>
      </w:r>
      <w:r w:rsidR="005925AA">
        <w:t xml:space="preserve"> which can be historically traced back to a meaning when you do an iterated integration</w:t>
      </w:r>
      <w:r>
        <w:t xml:space="preserve">. A Gamma function is added out front, and the integral operators appearing in the integral equations are given fancy historical names. </w:t>
      </w:r>
    </w:p>
    <w:p w14:paraId="43835697" w14:textId="77777777" w:rsidR="004E66F3" w:rsidRDefault="004E66F3"/>
    <w:p w14:paraId="209DA7FD" w14:textId="77777777" w:rsidR="004E66F3" w:rsidRPr="004E66F3" w:rsidRDefault="004E66F3" w:rsidP="004E66F3">
      <w:r>
        <w:tab/>
      </w:r>
      <w:r w:rsidRPr="00F40C88">
        <w:rPr>
          <w:rFonts w:ascii="Script MT Bold" w:hAnsi="Script MT Bold"/>
        </w:rPr>
        <w:t>R</w:t>
      </w:r>
      <w:r>
        <w:rPr>
          <w:rStyle w:val="subscript"/>
        </w:rPr>
        <w:t>α</w:t>
      </w:r>
      <w:r>
        <w:t xml:space="preserve">{ f(t); x }  =  (1/Γ(α))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AA1733">
        <w:rPr>
          <w:color w:val="000000"/>
        </w:rPr>
        <w:t>dt' f(t') (</w:t>
      </w:r>
      <w:r>
        <w:rPr>
          <w:color w:val="000000"/>
        </w:rPr>
        <w:t>x</w:t>
      </w:r>
      <w:r w:rsidRPr="00AA1733">
        <w:rPr>
          <w:color w:val="000000"/>
        </w:rPr>
        <w:t>-</w:t>
      </w:r>
      <w:r>
        <w:rPr>
          <w:color w:val="000000"/>
        </w:rPr>
        <w:t>t'</w:t>
      </w:r>
      <w:r w:rsidRPr="00AA1733">
        <w:rPr>
          <w:color w:val="000000"/>
        </w:rPr>
        <w:t>)</w:t>
      </w:r>
      <w:r>
        <w:rPr>
          <w:rStyle w:val="superscript"/>
          <w:color w:val="000000"/>
        </w:rPr>
        <w:t>α-1</w:t>
      </w:r>
      <w:r>
        <w:tab/>
      </w:r>
      <w:r>
        <w:tab/>
        <w:t>Riemann-Liouville  1850</w:t>
      </w:r>
    </w:p>
    <w:p w14:paraId="5B42532D" w14:textId="77777777" w:rsidR="004E66F3" w:rsidRDefault="004E66F3" w:rsidP="004E66F3">
      <w:r>
        <w:tab/>
      </w:r>
      <w:r>
        <w:rPr>
          <w:rFonts w:ascii="Script MT Bold" w:hAnsi="Script MT Bold"/>
        </w:rPr>
        <w:t>W</w:t>
      </w:r>
      <w:r>
        <w:rPr>
          <w:rStyle w:val="subscript"/>
        </w:rPr>
        <w:t>α</w:t>
      </w:r>
      <w:r>
        <w:t xml:space="preserve">{ f(t); x }  =  (1/Γ(α)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sidRPr="00AA1733">
        <w:rPr>
          <w:b/>
          <w:color w:val="000000"/>
          <w:sz w:val="18"/>
          <w:szCs w:val="18"/>
        </w:rPr>
        <w:instrText>x,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sidRPr="00AA1733">
        <w:rPr>
          <w:color w:val="000000"/>
        </w:rPr>
        <w:t>dt' f(t') (t'-x)</w:t>
      </w:r>
      <w:r>
        <w:rPr>
          <w:rStyle w:val="superscript"/>
          <w:color w:val="000000"/>
        </w:rPr>
        <w:t>α-1</w:t>
      </w:r>
      <w:r>
        <w:t xml:space="preserve"> </w:t>
      </w:r>
      <w:r w:rsidR="005925AA">
        <w:tab/>
      </w:r>
      <w:r w:rsidR="005925AA">
        <w:tab/>
        <w:t>Weyl 1917</w:t>
      </w:r>
    </w:p>
    <w:p w14:paraId="1A7DBD04" w14:textId="77777777" w:rsidR="00180EB8" w:rsidRDefault="00180EB8" w:rsidP="004E66F3"/>
    <w:p w14:paraId="64C909DC" w14:textId="77777777" w:rsidR="00180EB8" w:rsidRDefault="00180EB8" w:rsidP="004E66F3">
      <w:r>
        <w:t>These operators are redefined once again and we end up with the</w:t>
      </w:r>
      <w:r w:rsidRPr="00180EB8">
        <w:t xml:space="preserve"> </w:t>
      </w:r>
      <w:r w:rsidRPr="00AE7551">
        <w:rPr>
          <w:b/>
        </w:rPr>
        <w:t>Erdelyi-Kober operators</w:t>
      </w:r>
      <w:r>
        <w:t xml:space="preserve">, it is all the same thing, just a shuffle of variable names (to quadratic) and a redefining of the function inside the integral, and perhaps a constant or two added. </w:t>
      </w:r>
    </w:p>
    <w:p w14:paraId="0F8C1ABC" w14:textId="77777777" w:rsidR="005925AA" w:rsidRDefault="005925AA" w:rsidP="004E66F3"/>
    <w:p w14:paraId="0CEA61A9" w14:textId="77777777" w:rsidR="00180EB8" w:rsidRDefault="00180EB8" w:rsidP="00180EB8">
      <w:pPr>
        <w:rPr>
          <w:rStyle w:val="superscript"/>
        </w:rPr>
      </w:pPr>
      <w:r>
        <w:tab/>
        <w:t>I</w:t>
      </w:r>
      <w:r>
        <w:rPr>
          <w:rStyle w:val="subscript"/>
        </w:rPr>
        <w:t>η,α</w:t>
      </w:r>
      <w:r>
        <w:t xml:space="preserve"> F(x)  = 2 / Γ(α)  * x</w:t>
      </w:r>
      <w:r>
        <w:rPr>
          <w:rStyle w:val="superscript"/>
        </w:rPr>
        <w:t>-2α-2η</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t</w:t>
      </w:r>
      <w:r>
        <w:rPr>
          <w:rStyle w:val="superscript"/>
        </w:rPr>
        <w:t>2η+1</w:t>
      </w:r>
      <w:r>
        <w:t>F(t)</w:t>
      </w:r>
      <w:r>
        <w:rPr>
          <w:color w:val="000000"/>
        </w:rPr>
        <w:t xml:space="preserve"> [x</w:t>
      </w:r>
      <w:r>
        <w:rPr>
          <w:rStyle w:val="superscript"/>
        </w:rPr>
        <w:t>2</w:t>
      </w:r>
      <w:r>
        <w:rPr>
          <w:color w:val="000000"/>
        </w:rPr>
        <w:t xml:space="preserve"> - t</w:t>
      </w:r>
      <w:r>
        <w:rPr>
          <w:rStyle w:val="superscript"/>
        </w:rPr>
        <w:t>2</w:t>
      </w:r>
      <w:r>
        <w:rPr>
          <w:color w:val="000000"/>
        </w:rPr>
        <w:t>]</w:t>
      </w:r>
      <w:r w:rsidRPr="00162F6F">
        <w:rPr>
          <w:rStyle w:val="Header"/>
        </w:rPr>
        <w:t xml:space="preserve"> </w:t>
      </w:r>
      <w:r>
        <w:rPr>
          <w:rStyle w:val="superscript"/>
        </w:rPr>
        <w:t>α-1</w:t>
      </w:r>
    </w:p>
    <w:p w14:paraId="16B14F30" w14:textId="77777777" w:rsidR="00180EB8" w:rsidRDefault="00180EB8" w:rsidP="00180EB8">
      <w:r>
        <w:rPr>
          <w:rStyle w:val="superscript"/>
        </w:rPr>
        <w:tab/>
      </w:r>
      <w:r>
        <w:t>K</w:t>
      </w:r>
      <w:r>
        <w:rPr>
          <w:rStyle w:val="subscript"/>
        </w:rPr>
        <w:t>η,α</w:t>
      </w:r>
      <w:r>
        <w:t>F(x) =  2 / Γ(α)</w:t>
      </w:r>
      <w:r>
        <w:rPr>
          <w:color w:val="000000"/>
        </w:rPr>
        <w:t xml:space="preserve">  * </w:t>
      </w:r>
      <w:r>
        <w:t>x</w:t>
      </w:r>
      <w:r>
        <w:rPr>
          <w:rStyle w:val="superscript"/>
        </w:rPr>
        <w:t>2η</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t>t</w:t>
      </w:r>
      <w:r>
        <w:rPr>
          <w:rStyle w:val="superscript"/>
        </w:rPr>
        <w:t>-2η-2α+1</w:t>
      </w:r>
      <w:r>
        <w:t xml:space="preserve">F(t) </w:t>
      </w:r>
      <w:r>
        <w:rPr>
          <w:color w:val="000000"/>
        </w:rPr>
        <w:t>[t</w:t>
      </w:r>
      <w:r>
        <w:rPr>
          <w:rStyle w:val="superscript"/>
        </w:rPr>
        <w:t>2</w:t>
      </w:r>
      <w:r>
        <w:rPr>
          <w:color w:val="000000"/>
        </w:rPr>
        <w:t xml:space="preserve"> - x</w:t>
      </w:r>
      <w:r>
        <w:rPr>
          <w:rStyle w:val="superscript"/>
        </w:rPr>
        <w:t>2</w:t>
      </w:r>
      <w:r>
        <w:rPr>
          <w:color w:val="000000"/>
        </w:rPr>
        <w:t>]</w:t>
      </w:r>
      <w:r w:rsidRPr="00162F6F">
        <w:rPr>
          <w:rStyle w:val="Header"/>
        </w:rPr>
        <w:t xml:space="preserve"> </w:t>
      </w:r>
      <w:r>
        <w:rPr>
          <w:rStyle w:val="superscript"/>
        </w:rPr>
        <w:t>α-1</w:t>
      </w:r>
    </w:p>
    <w:p w14:paraId="2B37A028" w14:textId="77777777" w:rsidR="00180EB8" w:rsidRDefault="00180EB8" w:rsidP="00180EB8"/>
    <w:p w14:paraId="1007EF75" w14:textId="77777777" w:rsidR="00180EB8" w:rsidRPr="00180EB8" w:rsidRDefault="00180EB8" w:rsidP="00180EB8">
      <w:r>
        <w:t xml:space="preserve">Sned shows various relations between these I and K operators, </w:t>
      </w:r>
      <w:r w:rsidR="00D43327">
        <w:t xml:space="preserve">such as </w:t>
      </w:r>
    </w:p>
    <w:p w14:paraId="1B7A1593" w14:textId="77777777" w:rsidR="005925AA" w:rsidRPr="005925AA" w:rsidRDefault="005925AA" w:rsidP="004E66F3"/>
    <w:p w14:paraId="359A797A" w14:textId="77777777" w:rsidR="00D43327" w:rsidRDefault="00D43327" w:rsidP="00D43327">
      <w:r>
        <w:tab/>
        <w:t>I</w:t>
      </w:r>
      <w:r>
        <w:rPr>
          <w:rStyle w:val="subscript"/>
        </w:rPr>
        <w:t>η,α</w:t>
      </w:r>
      <w:r w:rsidRPr="00970C0D">
        <w:t xml:space="preserve"> </w:t>
      </w:r>
      <w:r>
        <w:t>I</w:t>
      </w:r>
      <w:r>
        <w:rPr>
          <w:rStyle w:val="subscript"/>
        </w:rPr>
        <w:t>η+α,β</w:t>
      </w:r>
      <w:r>
        <w:t xml:space="preserve"> = I</w:t>
      </w:r>
      <w:r>
        <w:rPr>
          <w:rStyle w:val="subscript"/>
        </w:rPr>
        <w:t>η,α+β</w:t>
      </w:r>
      <w:r>
        <w:tab/>
      </w:r>
      <w:r>
        <w:tab/>
      </w:r>
      <w:r>
        <w:tab/>
      </w:r>
      <w:r>
        <w:tab/>
      </w:r>
      <w:r>
        <w:tab/>
      </w:r>
      <w:r>
        <w:tab/>
        <w:t>2.4.17</w:t>
      </w:r>
    </w:p>
    <w:p w14:paraId="02330555" w14:textId="77777777" w:rsidR="004E66F3" w:rsidRDefault="00D43327">
      <w:r>
        <w:tab/>
        <w:t>K</w:t>
      </w:r>
      <w:r>
        <w:rPr>
          <w:rStyle w:val="subscript"/>
        </w:rPr>
        <w:t>η,α</w:t>
      </w:r>
      <w:r w:rsidRPr="00970C0D">
        <w:t xml:space="preserve"> </w:t>
      </w:r>
      <w:r>
        <w:t>K</w:t>
      </w:r>
      <w:r>
        <w:rPr>
          <w:rStyle w:val="subscript"/>
        </w:rPr>
        <w:t>η+α,β</w:t>
      </w:r>
      <w:r>
        <w:t xml:space="preserve"> = K</w:t>
      </w:r>
      <w:r>
        <w:rPr>
          <w:rStyle w:val="subscript"/>
        </w:rPr>
        <w:t>η,α+β</w:t>
      </w:r>
      <w:r>
        <w:tab/>
      </w:r>
      <w:r>
        <w:tab/>
      </w:r>
      <w:r>
        <w:tab/>
      </w:r>
      <w:r>
        <w:tab/>
      </w:r>
      <w:r>
        <w:tab/>
        <w:t>2.4.19</w:t>
      </w:r>
    </w:p>
    <w:p w14:paraId="7A603058" w14:textId="77777777" w:rsidR="00D43327" w:rsidRDefault="00D43327" w:rsidP="00D43327">
      <w:r>
        <w:tab/>
        <w:t>I</w:t>
      </w:r>
      <w:r>
        <w:rPr>
          <w:rStyle w:val="subscript"/>
        </w:rPr>
        <w:t>η,0</w:t>
      </w:r>
      <w:r>
        <w:t xml:space="preserve"> = K</w:t>
      </w:r>
      <w:r>
        <w:rPr>
          <w:rStyle w:val="subscript"/>
        </w:rPr>
        <w:t xml:space="preserve">η,0 </w:t>
      </w:r>
      <w:r>
        <w:t>= 1</w:t>
      </w:r>
    </w:p>
    <w:p w14:paraId="572B8F17" w14:textId="77777777" w:rsidR="00A031F5" w:rsidRDefault="00A031F5" w:rsidP="00D43327"/>
    <w:p w14:paraId="3D1D3E25" w14:textId="77777777" w:rsidR="00A031F5" w:rsidRPr="00AE3562" w:rsidRDefault="00A031F5" w:rsidP="00D43327">
      <w:r>
        <w:t xml:space="preserve">Whereas the original operators are defined only for α &gt; 0, it is possible to extend the definition to any real value of α. This basically involves doing parts integrations. </w:t>
      </w:r>
      <w:r w:rsidR="00AE3562">
        <w:t xml:space="preserve">A typical formula is 2.4.31 which shows that you can "raise" the second index on K by n if you are willing to do parts n times, and that is where the symbol </w:t>
      </w:r>
      <w:r w:rsidR="00AE3562" w:rsidRPr="00AE3562">
        <w:rPr>
          <w:rFonts w:ascii="Script MT Bold" w:hAnsi="Script MT Bold"/>
        </w:rPr>
        <w:t>D</w:t>
      </w:r>
      <w:r w:rsidR="00AE3562">
        <w:rPr>
          <w:rStyle w:val="superscript"/>
        </w:rPr>
        <w:t>n</w:t>
      </w:r>
      <w:r w:rsidR="00AE3562">
        <w:t xml:space="preserve"> arises with  </w:t>
      </w:r>
      <w:r w:rsidR="00AE3562" w:rsidRPr="00AE3562">
        <w:rPr>
          <w:rFonts w:ascii="Script MT Bold" w:hAnsi="Script MT Bold"/>
        </w:rPr>
        <w:t>D</w:t>
      </w:r>
      <w:r w:rsidR="00AE3562">
        <w:rPr>
          <w:rFonts w:ascii="Script MT Bold" w:hAnsi="Script MT Bold"/>
        </w:rPr>
        <w:t xml:space="preserve"> </w:t>
      </w:r>
      <w:r w:rsidR="00AE3562">
        <w:t xml:space="preserve">defined as in 2.4.24. </w:t>
      </w:r>
    </w:p>
    <w:p w14:paraId="25E5F4A6" w14:textId="77777777" w:rsidR="00D43327" w:rsidRDefault="00D43327" w:rsidP="00D43327"/>
    <w:p w14:paraId="01E74AAB" w14:textId="77777777" w:rsidR="00D43327" w:rsidRDefault="00D43327" w:rsidP="00D43327">
      <w:pPr>
        <w:pStyle w:val="Heading1"/>
      </w:pPr>
      <w:bookmarkStart w:id="140" w:name="_Toc267674423"/>
      <w:bookmarkStart w:id="141" w:name="_Toc267676555"/>
      <w:bookmarkStart w:id="142" w:name="_Toc267676723"/>
      <w:bookmarkStart w:id="143" w:name="_Toc268071413"/>
      <w:bookmarkStart w:id="144" w:name="_Toc268071440"/>
      <w:bookmarkStart w:id="145" w:name="_Toc268094677"/>
      <w:bookmarkStart w:id="146" w:name="_Toc269723835"/>
      <w:bookmarkStart w:id="147" w:name="_Toc269724435"/>
      <w:bookmarkStart w:id="148" w:name="_Toc269724466"/>
      <w:bookmarkStart w:id="149" w:name="_Toc269737249"/>
      <w:bookmarkStart w:id="150" w:name="_Toc269737359"/>
      <w:bookmarkStart w:id="151" w:name="_Toc279738201"/>
      <w:bookmarkStart w:id="152" w:name="_Toc287081170"/>
      <w:r w:rsidRPr="00F83438">
        <w:t>2.</w:t>
      </w:r>
      <w:r>
        <w:t xml:space="preserve">5 </w:t>
      </w:r>
      <w:r w:rsidRPr="00F83438">
        <w:t xml:space="preserve"> </w:t>
      </w:r>
      <w:r>
        <w:t xml:space="preserve">Connection between the above EK operators </w:t>
      </w:r>
      <w:r w:rsidR="00DF630C">
        <w:t>and</w:t>
      </w:r>
      <w:r>
        <w:t xml:space="preserve"> the Hankel operator</w:t>
      </w:r>
      <w:bookmarkEnd w:id="140"/>
      <w:bookmarkEnd w:id="141"/>
      <w:bookmarkEnd w:id="142"/>
      <w:bookmarkEnd w:id="143"/>
      <w:bookmarkEnd w:id="144"/>
      <w:bookmarkEnd w:id="145"/>
      <w:bookmarkEnd w:id="146"/>
      <w:bookmarkEnd w:id="147"/>
      <w:bookmarkEnd w:id="148"/>
      <w:bookmarkEnd w:id="149"/>
      <w:bookmarkEnd w:id="150"/>
      <w:bookmarkEnd w:id="151"/>
      <w:bookmarkEnd w:id="152"/>
      <w:r>
        <w:t xml:space="preserve"> </w:t>
      </w:r>
    </w:p>
    <w:p w14:paraId="212824BD" w14:textId="77777777" w:rsidR="00D43327" w:rsidRDefault="00D43327" w:rsidP="00D43327"/>
    <w:p w14:paraId="1C163D5B" w14:textId="77777777" w:rsidR="00D43327" w:rsidRDefault="004E479F">
      <w:r>
        <w:t>Sned then shows various relations between these I and K operators, and the S operator that wa</w:t>
      </w:r>
      <w:r w:rsidR="007A2CB0">
        <w:t>s our modified Hankel transform,</w:t>
      </w:r>
    </w:p>
    <w:p w14:paraId="1C3C9C9C" w14:textId="77777777" w:rsidR="00A031F5" w:rsidRDefault="00A031F5"/>
    <w:p w14:paraId="5C50CA43" w14:textId="77777777" w:rsidR="00A031F5" w:rsidRDefault="00A031F5" w:rsidP="00A031F5">
      <w:r>
        <w:tab/>
        <w:t xml:space="preserve">  </w:t>
      </w:r>
      <w:r w:rsidRPr="00785236">
        <w:rPr>
          <w:rFonts w:ascii="Script MT Bold" w:hAnsi="Script MT Bold"/>
        </w:rPr>
        <w:t>S</w:t>
      </w:r>
      <w:r>
        <w:rPr>
          <w:rStyle w:val="subscript"/>
        </w:rPr>
        <w:t>η,α</w:t>
      </w:r>
      <w:r>
        <w:t xml:space="preserve"> { f(r); μ } =  2</w:t>
      </w:r>
      <w:r>
        <w:rPr>
          <w:rStyle w:val="superscript"/>
        </w:rPr>
        <w:t>α</w:t>
      </w:r>
      <w:r>
        <w:t xml:space="preserve"> μ</w:t>
      </w:r>
      <w:r>
        <w:rPr>
          <w:rStyle w:val="superscript"/>
        </w:rPr>
        <w:t>-α</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color w:val="000000"/>
        </w:rPr>
        <w:t xml:space="preserve"> x</w:t>
      </w:r>
      <w:r>
        <w:rPr>
          <w:rStyle w:val="superscript"/>
        </w:rPr>
        <w:t xml:space="preserve">1-α </w:t>
      </w:r>
      <w:r>
        <w:rPr>
          <w:color w:val="000000"/>
        </w:rPr>
        <w:t>J</w:t>
      </w:r>
      <w:r>
        <w:rPr>
          <w:rStyle w:val="subscript"/>
        </w:rPr>
        <w:t>2η+α</w:t>
      </w:r>
      <w:r>
        <w:t>(μx) f(x)</w:t>
      </w:r>
    </w:p>
    <w:p w14:paraId="226C5205" w14:textId="77777777" w:rsidR="007A2CB0" w:rsidRDefault="007A2CB0" w:rsidP="00A031F5"/>
    <w:p w14:paraId="30934FF3" w14:textId="77777777" w:rsidR="007A2CB0" w:rsidRPr="007A2CB0" w:rsidRDefault="007A2CB0" w:rsidP="00A031F5">
      <w:r>
        <w:t xml:space="preserve">He proves these relations using those Sonine integrals he reviewed earlier in the chapter. He collects all the relations in his book's only appendix, called </w:t>
      </w:r>
      <w:r w:rsidRPr="00AE7551">
        <w:rPr>
          <w:b/>
        </w:rPr>
        <w:t>Appendix A</w:t>
      </w:r>
      <w:r>
        <w:t xml:space="preserve">, and here are some of the relations: </w:t>
      </w:r>
    </w:p>
    <w:p w14:paraId="1E6EF7B8" w14:textId="77777777" w:rsidR="00A031F5" w:rsidRDefault="00A031F5"/>
    <w:p w14:paraId="22220A8A" w14:textId="77777777" w:rsidR="007A2CB0" w:rsidRDefault="007A2CB0" w:rsidP="007A2CB0">
      <w:r>
        <w:tab/>
        <w:t>I</w:t>
      </w:r>
      <w:r>
        <w:rPr>
          <w:rStyle w:val="subscript"/>
        </w:rPr>
        <w:t>η+α,β</w:t>
      </w:r>
      <w:r>
        <w:t xml:space="preserve"> S</w:t>
      </w:r>
      <w:r>
        <w:rPr>
          <w:rStyle w:val="subscript"/>
        </w:rPr>
        <w:t>η,α</w:t>
      </w:r>
      <w:r>
        <w:t xml:space="preserve">  = S</w:t>
      </w:r>
      <w:r>
        <w:rPr>
          <w:rStyle w:val="subscript"/>
        </w:rPr>
        <w:t>η</w:t>
      </w:r>
      <w:r>
        <w:t>,</w:t>
      </w:r>
      <w:r>
        <w:rPr>
          <w:rStyle w:val="subscript"/>
        </w:rPr>
        <w:t>α+β</w:t>
      </w:r>
      <w:r>
        <w:tab/>
        <w:t>13A</w:t>
      </w:r>
      <w:r>
        <w:tab/>
      </w:r>
      <w:r>
        <w:tab/>
        <w:t>2.5.1</w:t>
      </w:r>
    </w:p>
    <w:p w14:paraId="0EFB088F" w14:textId="77777777" w:rsidR="007A2CB0" w:rsidRDefault="007A2CB0" w:rsidP="007A2CB0"/>
    <w:p w14:paraId="4F8400CF" w14:textId="77777777" w:rsidR="007A2CB0" w:rsidRDefault="007A2CB0" w:rsidP="007A2CB0">
      <w:r>
        <w:tab/>
        <w:t>K</w:t>
      </w:r>
      <w:r>
        <w:rPr>
          <w:rStyle w:val="subscript"/>
        </w:rPr>
        <w:t>η,α</w:t>
      </w:r>
      <w:r>
        <w:t xml:space="preserve"> S</w:t>
      </w:r>
      <w:r>
        <w:rPr>
          <w:rStyle w:val="subscript"/>
        </w:rPr>
        <w:t>η+α,β</w:t>
      </w:r>
      <w:r>
        <w:t xml:space="preserve"> = S</w:t>
      </w:r>
      <w:r>
        <w:rPr>
          <w:rStyle w:val="subscript"/>
        </w:rPr>
        <w:t>η,α+β</w:t>
      </w:r>
      <w:r>
        <w:rPr>
          <w:rStyle w:val="subscript"/>
        </w:rPr>
        <w:tab/>
      </w:r>
      <w:r>
        <w:t>14A</w:t>
      </w:r>
      <w:r>
        <w:rPr>
          <w:rStyle w:val="subscript"/>
        </w:rPr>
        <w:tab/>
      </w:r>
      <w:r>
        <w:rPr>
          <w:rStyle w:val="subscript"/>
        </w:rPr>
        <w:tab/>
      </w:r>
      <w:r>
        <w:t>2.5.2</w:t>
      </w:r>
      <w:r>
        <w:tab/>
      </w:r>
      <w:r>
        <w:tab/>
        <w:t>same RHS as previous</w:t>
      </w:r>
    </w:p>
    <w:p w14:paraId="161FDB25" w14:textId="77777777" w:rsidR="007A2CB0" w:rsidRDefault="007A2CB0" w:rsidP="007A2CB0"/>
    <w:p w14:paraId="5F26DB07" w14:textId="77777777" w:rsidR="007A2CB0" w:rsidRDefault="007A2CB0" w:rsidP="007A2CB0">
      <w:r>
        <w:tab/>
        <w:t>S</w:t>
      </w:r>
      <w:r>
        <w:rPr>
          <w:rStyle w:val="subscript"/>
        </w:rPr>
        <w:t xml:space="preserve">η+α,β </w:t>
      </w:r>
      <w:r>
        <w:t>S</w:t>
      </w:r>
      <w:r>
        <w:rPr>
          <w:rStyle w:val="subscript"/>
        </w:rPr>
        <w:t>η,α</w:t>
      </w:r>
      <w:r>
        <w:t xml:space="preserve"> = I</w:t>
      </w:r>
      <w:r>
        <w:rPr>
          <w:rStyle w:val="subscript"/>
          <w:rFonts w:ascii="Times New Roman" w:hAnsi="Times New Roman"/>
        </w:rPr>
        <w:t>η,α+β</w:t>
      </w:r>
      <w:r>
        <w:rPr>
          <w:rStyle w:val="subscript"/>
          <w:rFonts w:ascii="Times New Roman" w:hAnsi="Times New Roman"/>
        </w:rPr>
        <w:tab/>
      </w:r>
      <w:r>
        <w:t>15A</w:t>
      </w:r>
      <w:r>
        <w:rPr>
          <w:rStyle w:val="subscript"/>
          <w:rFonts w:ascii="Times New Roman" w:hAnsi="Times New Roman"/>
        </w:rPr>
        <w:tab/>
      </w:r>
      <w:r>
        <w:rPr>
          <w:rStyle w:val="subscript"/>
          <w:rFonts w:ascii="Times New Roman" w:hAnsi="Times New Roman"/>
        </w:rPr>
        <w:tab/>
      </w:r>
      <w:r>
        <w:t>2.5.3</w:t>
      </w:r>
    </w:p>
    <w:p w14:paraId="70AD8B69" w14:textId="77777777" w:rsidR="007A2CB0" w:rsidRDefault="007A2CB0" w:rsidP="007A2CB0"/>
    <w:p w14:paraId="4CCA1C40" w14:textId="77777777" w:rsidR="007A2CB0" w:rsidRDefault="007A2CB0" w:rsidP="007A2CB0">
      <w:r>
        <w:tab/>
        <w:t>S</w:t>
      </w:r>
      <w:r>
        <w:rPr>
          <w:rStyle w:val="subscript"/>
        </w:rPr>
        <w:t>η,α</w:t>
      </w:r>
      <w:r w:rsidRPr="003B4FCE">
        <w:t xml:space="preserve"> </w:t>
      </w:r>
      <w:r>
        <w:t>S</w:t>
      </w:r>
      <w:r>
        <w:rPr>
          <w:rStyle w:val="subscript"/>
        </w:rPr>
        <w:t>η+α,β</w:t>
      </w:r>
      <w:r>
        <w:t xml:space="preserve"> = K</w:t>
      </w:r>
      <w:r>
        <w:rPr>
          <w:rStyle w:val="subscript"/>
          <w:rFonts w:ascii="Times New Roman" w:hAnsi="Times New Roman"/>
        </w:rPr>
        <w:t>η,α+β</w:t>
      </w:r>
      <w:r>
        <w:tab/>
        <w:t>16A</w:t>
      </w:r>
      <w:r>
        <w:tab/>
      </w:r>
      <w:r>
        <w:tab/>
        <w:t>2.5.4</w:t>
      </w:r>
      <w:r>
        <w:tab/>
      </w:r>
      <w:r>
        <w:tab/>
        <w:t>reversed LHS compared to previous</w:t>
      </w:r>
    </w:p>
    <w:p w14:paraId="00AAACAE" w14:textId="77777777" w:rsidR="007A2CB0" w:rsidRDefault="007A2CB0" w:rsidP="007A2CB0"/>
    <w:p w14:paraId="2EAF3221" w14:textId="77777777" w:rsidR="007A2CB0" w:rsidRPr="00FD4BDF" w:rsidRDefault="007A2CB0" w:rsidP="007A2CB0">
      <w:r>
        <w:tab/>
        <w:t>S</w:t>
      </w:r>
      <w:r>
        <w:rPr>
          <w:rStyle w:val="subscript"/>
        </w:rPr>
        <w:t xml:space="preserve">η+α,β </w:t>
      </w:r>
      <w:r>
        <w:t>I</w:t>
      </w:r>
      <w:r>
        <w:rPr>
          <w:rStyle w:val="subscript"/>
        </w:rPr>
        <w:t>η,α</w:t>
      </w:r>
      <w:r>
        <w:t xml:space="preserve"> = S</w:t>
      </w:r>
      <w:r>
        <w:rPr>
          <w:rStyle w:val="subscript"/>
        </w:rPr>
        <w:t>η,α+β</w:t>
      </w:r>
      <w:r>
        <w:tab/>
        <w:t>17A</w:t>
      </w:r>
      <w:r>
        <w:tab/>
      </w:r>
      <w:r>
        <w:tab/>
        <w:t>2.5.5</w:t>
      </w:r>
      <w:r>
        <w:tab/>
      </w:r>
    </w:p>
    <w:p w14:paraId="1222E832" w14:textId="77777777" w:rsidR="007A2CB0" w:rsidRDefault="007A2CB0" w:rsidP="007A2CB0"/>
    <w:p w14:paraId="60327ABA" w14:textId="77777777" w:rsidR="007A2CB0" w:rsidRDefault="007A2CB0" w:rsidP="007A2CB0">
      <w:r>
        <w:tab/>
        <w:t>S</w:t>
      </w:r>
      <w:r>
        <w:rPr>
          <w:rStyle w:val="subscript"/>
        </w:rPr>
        <w:t>η,α</w:t>
      </w:r>
      <w:r w:rsidRPr="00FD4BDF">
        <w:t xml:space="preserve"> </w:t>
      </w:r>
      <w:r>
        <w:t>K</w:t>
      </w:r>
      <w:r>
        <w:rPr>
          <w:rStyle w:val="subscript"/>
          <w:rFonts w:ascii="Times New Roman" w:hAnsi="Times New Roman"/>
        </w:rPr>
        <w:t>η,α+β</w:t>
      </w:r>
      <w:r>
        <w:t xml:space="preserve"> = S</w:t>
      </w:r>
      <w:r>
        <w:rPr>
          <w:rStyle w:val="subscript"/>
        </w:rPr>
        <w:t>η,α+β</w:t>
      </w:r>
      <w:r>
        <w:tab/>
        <w:t>18A</w:t>
      </w:r>
      <w:r>
        <w:tab/>
      </w:r>
      <w:r>
        <w:tab/>
        <w:t>2.5.6</w:t>
      </w:r>
      <w:r>
        <w:tab/>
      </w:r>
      <w:r>
        <w:tab/>
        <w:t>same RHS as previous</w:t>
      </w:r>
    </w:p>
    <w:p w14:paraId="0B9B0861" w14:textId="77777777" w:rsidR="007A2CB0" w:rsidRDefault="007A2CB0"/>
    <w:p w14:paraId="559D2217" w14:textId="77777777" w:rsidR="007A2CB0" w:rsidRDefault="007A2CB0">
      <w:r>
        <w:t xml:space="preserve">There must be some underlying group theory going on here, but Sned does not mention it. </w:t>
      </w:r>
    </w:p>
    <w:p w14:paraId="0831B6AF" w14:textId="77777777" w:rsidR="007A2CB0" w:rsidRDefault="007A2CB0"/>
    <w:p w14:paraId="763A0162" w14:textId="77777777" w:rsidR="007A2CB0" w:rsidRDefault="007A2CB0" w:rsidP="007A2CB0">
      <w:pPr>
        <w:pStyle w:val="Heading1"/>
      </w:pPr>
      <w:bookmarkStart w:id="153" w:name="_Toc267676556"/>
      <w:bookmarkStart w:id="154" w:name="_Toc267676724"/>
      <w:bookmarkStart w:id="155" w:name="_Toc268071414"/>
      <w:bookmarkStart w:id="156" w:name="_Toc268071441"/>
      <w:bookmarkStart w:id="157" w:name="_Toc268094678"/>
      <w:bookmarkStart w:id="158" w:name="_Toc269723836"/>
      <w:bookmarkStart w:id="159" w:name="_Toc269724436"/>
      <w:bookmarkStart w:id="160" w:name="_Toc269724467"/>
      <w:bookmarkStart w:id="161" w:name="_Toc269737250"/>
      <w:bookmarkStart w:id="162" w:name="_Toc269737360"/>
      <w:bookmarkStart w:id="163" w:name="_Toc279738202"/>
      <w:bookmarkStart w:id="164" w:name="_Toc287081171"/>
      <w:r w:rsidRPr="00F83438">
        <w:t>2.</w:t>
      </w:r>
      <w:r>
        <w:t xml:space="preserve">6 </w:t>
      </w:r>
      <w:r w:rsidRPr="00F83438">
        <w:t xml:space="preserve"> </w:t>
      </w:r>
      <w:r>
        <w:t>Jacobi Polynomials and Associated Legendre Functions</w:t>
      </w:r>
      <w:bookmarkEnd w:id="153"/>
      <w:bookmarkEnd w:id="154"/>
      <w:bookmarkEnd w:id="155"/>
      <w:bookmarkEnd w:id="156"/>
      <w:bookmarkEnd w:id="157"/>
      <w:bookmarkEnd w:id="158"/>
      <w:bookmarkEnd w:id="159"/>
      <w:bookmarkEnd w:id="160"/>
      <w:bookmarkEnd w:id="161"/>
      <w:bookmarkEnd w:id="162"/>
      <w:bookmarkEnd w:id="163"/>
      <w:bookmarkEnd w:id="164"/>
    </w:p>
    <w:p w14:paraId="2A53F414" w14:textId="77777777" w:rsidR="007A2CB0" w:rsidRDefault="007A2CB0"/>
    <w:p w14:paraId="71C77742" w14:textId="77777777" w:rsidR="007827C7" w:rsidRDefault="007A2CB0">
      <w:r>
        <w:t>The Jacobi's are in effect those central functions which appear in the representations of the rotation group, functions I usually called d</w:t>
      </w:r>
      <w:r>
        <w:rPr>
          <w:rStyle w:val="superscript"/>
        </w:rPr>
        <w:t>j</w:t>
      </w:r>
      <w:r>
        <w:rPr>
          <w:rStyle w:val="subscript"/>
        </w:rPr>
        <w:t>mm'</w:t>
      </w:r>
      <w:r>
        <w:t xml:space="preserve">(θ), but of course there are various "shufflings" of the indices. </w:t>
      </w:r>
    </w:p>
    <w:p w14:paraId="0C371092" w14:textId="77777777" w:rsidR="007827C7" w:rsidRDefault="007827C7"/>
    <w:p w14:paraId="3783729A" w14:textId="77777777" w:rsidR="007827C7" w:rsidRDefault="00DF630C">
      <w:r>
        <w:pict>
          <v:shape id="_x0000_i1028" type="#_x0000_t75" style="width:428.25pt;height:38.25pt">
            <v:imagedata r:id="rId9" o:title=""/>
          </v:shape>
        </w:pict>
      </w:r>
    </w:p>
    <w:p w14:paraId="48D05550" w14:textId="77777777" w:rsidR="007827C7" w:rsidRDefault="007827C7"/>
    <w:p w14:paraId="7B65AFF5" w14:textId="77777777" w:rsidR="007A2CB0" w:rsidRDefault="00B75429">
      <w:r>
        <w:t>The Jacobi</w:t>
      </w:r>
      <w:r w:rsidR="00C93FB1">
        <w:t>s are orthogonal polynomials on (-1,1) and as such have orthogonality and completeness formulas and various other formulas. The associated Legendre functions are special cases of the Jacobis</w:t>
      </w:r>
      <w:r w:rsidR="00072835">
        <w:t xml:space="preserve">, here is some stuff from GR7 </w:t>
      </w:r>
    </w:p>
    <w:p w14:paraId="071C384D" w14:textId="77777777" w:rsidR="00072835" w:rsidRDefault="00072835"/>
    <w:p w14:paraId="60A8A3D5" w14:textId="77777777" w:rsidR="00072835" w:rsidRDefault="00072835">
      <w:r>
        <w:pict>
          <v:shape id="_x0000_i1029" type="#_x0000_t75" style="width:468pt;height:87.75pt">
            <v:imagedata r:id="rId10" o:title=""/>
          </v:shape>
        </w:pict>
      </w:r>
    </w:p>
    <w:p w14:paraId="40A2159E" w14:textId="77777777" w:rsidR="00531B26" w:rsidRDefault="00072835">
      <w:r>
        <w:t>showing regular Legendre, Chubby and Gegenbauer</w:t>
      </w:r>
      <w:r w:rsidR="00821736">
        <w:t xml:space="preserve"> ( all having α = β) </w:t>
      </w:r>
    </w:p>
    <w:p w14:paraId="2524362D" w14:textId="77777777" w:rsidR="00072835" w:rsidRDefault="00531B26">
      <w:r>
        <w:tab/>
      </w:r>
      <w:r w:rsidR="00DD7FE3">
        <w:t xml:space="preserve">It's like pulling teeth to find a statement of the connection between associated Legendre and Jacobi, so I guess I have to do it manually. </w:t>
      </w:r>
    </w:p>
    <w:p w14:paraId="793F25C6" w14:textId="77777777" w:rsidR="00531B26" w:rsidRDefault="00531B26"/>
    <w:p w14:paraId="06991D6F" w14:textId="77777777" w:rsidR="00531B26" w:rsidRDefault="00821736">
      <w:r>
        <w:pict>
          <v:shape id="_x0000_i1030" type="#_x0000_t75" style="width:310.5pt;height:35.25pt">
            <v:imagedata r:id="rId11" o:title=""/>
          </v:shape>
        </w:pict>
      </w:r>
    </w:p>
    <w:p w14:paraId="3B0AF295" w14:textId="77777777" w:rsidR="00531B26" w:rsidRDefault="00531B26"/>
    <w:p w14:paraId="2E090E01" w14:textId="77777777" w:rsidR="00531B26" w:rsidRDefault="00821736">
      <w:r>
        <w:pict>
          <v:shape id="_x0000_i1031" type="#_x0000_t75" style="width:314.25pt;height:40.5pt">
            <v:imagedata r:id="rId12" o:title=""/>
          </v:shape>
        </w:pict>
      </w:r>
    </w:p>
    <w:p w14:paraId="2C6B07F8" w14:textId="77777777" w:rsidR="00531B26" w:rsidRDefault="00531B26"/>
    <w:p w14:paraId="211D7323" w14:textId="77777777" w:rsidR="00531B26" w:rsidRDefault="00531B26">
      <w:r>
        <w:t>So the second line can be written</w:t>
      </w:r>
    </w:p>
    <w:p w14:paraId="01D6C87B" w14:textId="77777777" w:rsidR="00531B26" w:rsidRDefault="00531B26"/>
    <w:p w14:paraId="27D5C418" w14:textId="77777777" w:rsidR="00531B26" w:rsidRDefault="00531B26">
      <w:r>
        <w:tab/>
        <w:t>P</w:t>
      </w:r>
      <w:r>
        <w:rPr>
          <w:rStyle w:val="superscript"/>
        </w:rPr>
        <w:t>-m</w:t>
      </w:r>
      <w:r>
        <w:rPr>
          <w:rStyle w:val="subscript"/>
        </w:rPr>
        <w:t>j</w:t>
      </w:r>
      <w:r>
        <w:t>(z)  = 1/Γ(1+m) * [(1+z)/(1-z)]</w:t>
      </w:r>
      <w:r>
        <w:rPr>
          <w:rStyle w:val="superscript"/>
        </w:rPr>
        <w:t>-m/2</w:t>
      </w:r>
      <w:r>
        <w:t xml:space="preserve"> F(-j, j+1; 1+m; [1-z]/2)  </w:t>
      </w:r>
    </w:p>
    <w:p w14:paraId="4ED0830B" w14:textId="77777777" w:rsidR="00BF49C0" w:rsidRDefault="00BF49C0"/>
    <w:p w14:paraId="304021ED" w14:textId="77777777" w:rsidR="00CF5CED" w:rsidRDefault="00BF49C0">
      <w:r>
        <w:t>The first line is then</w:t>
      </w:r>
      <w:r w:rsidR="005C489C">
        <w:t>, with n = j and writing out the Pochhammer symbol,</w:t>
      </w:r>
    </w:p>
    <w:p w14:paraId="27624E47" w14:textId="77777777" w:rsidR="00CF5CED" w:rsidRDefault="00CF5CED">
      <w:r>
        <w:pict>
          <v:shape id="_x0000_i1032" type="#_x0000_t75" style="width:285pt;height:63pt">
            <v:imagedata r:id="rId13" o:title=""/>
          </v:shape>
        </w:pict>
      </w:r>
      <w:r>
        <w:t xml:space="preserve"> =  Γ(n+m)/Γ(m)</w:t>
      </w:r>
    </w:p>
    <w:p w14:paraId="0161B0B8" w14:textId="77777777" w:rsidR="00CF5CED" w:rsidRDefault="00CF5CED">
      <w:r>
        <w:t>which says that</w:t>
      </w:r>
    </w:p>
    <w:p w14:paraId="1BC53BCB" w14:textId="77777777" w:rsidR="00CF5CED" w:rsidRDefault="00CF5CED"/>
    <w:p w14:paraId="78939005" w14:textId="77777777" w:rsidR="00CF5CED" w:rsidRPr="00CF5CED" w:rsidRDefault="00CF5CED">
      <w:r>
        <w:tab/>
        <w:t>(α+1)</w:t>
      </w:r>
      <w:r>
        <w:rPr>
          <w:rStyle w:val="subscript"/>
        </w:rPr>
        <w:t>n</w:t>
      </w:r>
      <w:r>
        <w:t xml:space="preserve"> = Γ(n+α+1)/Γ(α+1)</w:t>
      </w:r>
    </w:p>
    <w:p w14:paraId="5008FAC7" w14:textId="77777777" w:rsidR="00BF49C0" w:rsidRDefault="00BF49C0"/>
    <w:p w14:paraId="03897632" w14:textId="77777777" w:rsidR="005C489C" w:rsidRDefault="00BF49C0" w:rsidP="005C489C">
      <w:r>
        <w:tab/>
        <w:t>P</w:t>
      </w:r>
      <w:r>
        <w:rPr>
          <w:rStyle w:val="subscript"/>
        </w:rPr>
        <w:t>j</w:t>
      </w:r>
      <w:r>
        <w:rPr>
          <w:rStyle w:val="superscript"/>
        </w:rPr>
        <w:t>(α,β)</w:t>
      </w:r>
      <w:r>
        <w:t xml:space="preserve">(z) = </w:t>
      </w:r>
      <w:r w:rsidR="00203067">
        <w:t>Γ(j+α+1)/Γ(α+1)</w:t>
      </w:r>
      <w:r>
        <w:t xml:space="preserve"> * 1/j! * F(-j, j+1+α</w:t>
      </w:r>
      <w:r w:rsidR="005C489C">
        <w:t>+</w:t>
      </w:r>
      <w:r>
        <w:t xml:space="preserve">β; </w:t>
      </w:r>
      <w:r w:rsidR="005C489C">
        <w:t xml:space="preserve">1+α; [1-z]/2)  </w:t>
      </w:r>
    </w:p>
    <w:p w14:paraId="4B87FDBB" w14:textId="77777777" w:rsidR="005C489C" w:rsidRDefault="005C489C" w:rsidP="005C489C"/>
    <w:p w14:paraId="3B1DD729" w14:textId="77777777" w:rsidR="005C489C" w:rsidRDefault="005C489C" w:rsidP="005C489C">
      <w:r>
        <w:t>We set then α = m and β = -m to get</w:t>
      </w:r>
    </w:p>
    <w:p w14:paraId="02D40CC6" w14:textId="77777777" w:rsidR="005C489C" w:rsidRDefault="005C489C" w:rsidP="005C489C"/>
    <w:p w14:paraId="1BFAC958" w14:textId="77777777" w:rsidR="005C489C" w:rsidRDefault="005C489C" w:rsidP="005C489C">
      <w:r>
        <w:tab/>
        <w:t>P</w:t>
      </w:r>
      <w:r>
        <w:rPr>
          <w:rStyle w:val="subscript"/>
        </w:rPr>
        <w:t>j</w:t>
      </w:r>
      <w:r>
        <w:rPr>
          <w:rStyle w:val="superscript"/>
        </w:rPr>
        <w:t>(m,-m)</w:t>
      </w:r>
      <w:r>
        <w:t xml:space="preserve">(z) = </w:t>
      </w:r>
      <w:r w:rsidR="00203067">
        <w:t>Γ(j+m+1)/Γ(m+1)</w:t>
      </w:r>
      <w:r>
        <w:t xml:space="preserve"> * 1/j! *   F(-j, j+1; 1+m; [1-z]/2)  </w:t>
      </w:r>
    </w:p>
    <w:p w14:paraId="7F0AFE66" w14:textId="77777777" w:rsidR="005C489C" w:rsidRDefault="005C489C" w:rsidP="005C489C">
      <w:r>
        <w:tab/>
        <w:t>P</w:t>
      </w:r>
      <w:r>
        <w:rPr>
          <w:rStyle w:val="superscript"/>
        </w:rPr>
        <w:t>-m</w:t>
      </w:r>
      <w:r>
        <w:rPr>
          <w:rStyle w:val="subscript"/>
        </w:rPr>
        <w:t>j</w:t>
      </w:r>
      <w:r>
        <w:t>(z)     = 1/Γ(1+m) * [(1+z)/(1-z)]</w:t>
      </w:r>
      <w:r>
        <w:rPr>
          <w:rStyle w:val="superscript"/>
        </w:rPr>
        <w:t>-m/2</w:t>
      </w:r>
      <w:r>
        <w:t xml:space="preserve"> F(-j, j+1; 1+m; [1-z]/2)  </w:t>
      </w:r>
    </w:p>
    <w:p w14:paraId="63CE8032" w14:textId="77777777" w:rsidR="005C489C" w:rsidRDefault="005C489C" w:rsidP="005C489C"/>
    <w:p w14:paraId="0418E2CC" w14:textId="77777777" w:rsidR="005C489C" w:rsidRDefault="005C489C" w:rsidP="005C489C">
      <w:r>
        <w:t>These now have the same F function, so conclude that</w:t>
      </w:r>
    </w:p>
    <w:p w14:paraId="49C15D69" w14:textId="77777777" w:rsidR="005C489C" w:rsidRDefault="005C489C" w:rsidP="005C489C"/>
    <w:p w14:paraId="1A2972EB" w14:textId="77777777" w:rsidR="005C489C" w:rsidRDefault="005C489C" w:rsidP="005C489C">
      <w:r>
        <w:tab/>
        <w:t>P</w:t>
      </w:r>
      <w:r>
        <w:rPr>
          <w:rStyle w:val="subscript"/>
        </w:rPr>
        <w:t>j</w:t>
      </w:r>
      <w:r>
        <w:rPr>
          <w:rStyle w:val="superscript"/>
        </w:rPr>
        <w:t>(m,-m)</w:t>
      </w:r>
      <w:r>
        <w:t>(z) j! Γ(m+</w:t>
      </w:r>
      <w:r w:rsidR="00203067">
        <w:t>1</w:t>
      </w:r>
      <w:r>
        <w:t>)/ Γ(</w:t>
      </w:r>
      <w:r w:rsidR="00203067">
        <w:t>j+m+1</w:t>
      </w:r>
      <w:r>
        <w:t>)  =  P</w:t>
      </w:r>
      <w:r>
        <w:rPr>
          <w:rStyle w:val="superscript"/>
        </w:rPr>
        <w:t>-m</w:t>
      </w:r>
      <w:r>
        <w:rPr>
          <w:rStyle w:val="subscript"/>
        </w:rPr>
        <w:t>j</w:t>
      </w:r>
      <w:r>
        <w:t>(z)</w:t>
      </w:r>
      <w:r w:rsidR="00EB1802" w:rsidRPr="00EB1802">
        <w:t xml:space="preserve"> </w:t>
      </w:r>
      <w:r w:rsidR="00EB1802">
        <w:t>Γ(1+m) [(1+z)/(1-z)]</w:t>
      </w:r>
      <w:r w:rsidR="00EB1802">
        <w:rPr>
          <w:rStyle w:val="superscript"/>
        </w:rPr>
        <w:t>+m/2</w:t>
      </w:r>
    </w:p>
    <w:p w14:paraId="432A58D1" w14:textId="77777777" w:rsidR="00203067" w:rsidRDefault="00203067" w:rsidP="005C489C"/>
    <w:p w14:paraId="4A9E33A6" w14:textId="77777777" w:rsidR="00203067" w:rsidRDefault="00203067" w:rsidP="00203067">
      <w:pPr>
        <w:rPr>
          <w:rStyle w:val="superscript"/>
        </w:rPr>
      </w:pPr>
      <w:r>
        <w:tab/>
        <w:t>P</w:t>
      </w:r>
      <w:r>
        <w:rPr>
          <w:rStyle w:val="subscript"/>
        </w:rPr>
        <w:t>j</w:t>
      </w:r>
      <w:r>
        <w:rPr>
          <w:rStyle w:val="superscript"/>
        </w:rPr>
        <w:t>(m,-m)</w:t>
      </w:r>
      <w:r>
        <w:t>(z) j! / Γ(j+m+1)  =  P</w:t>
      </w:r>
      <w:r>
        <w:rPr>
          <w:rStyle w:val="superscript"/>
        </w:rPr>
        <w:t>-m</w:t>
      </w:r>
      <w:r>
        <w:rPr>
          <w:rStyle w:val="subscript"/>
        </w:rPr>
        <w:t>j</w:t>
      </w:r>
      <w:r>
        <w:t>(z)</w:t>
      </w:r>
      <w:r w:rsidRPr="00EB1802">
        <w:t xml:space="preserve"> </w:t>
      </w:r>
      <w:r>
        <w:t>[(1+z)/(1-z)]</w:t>
      </w:r>
      <w:r>
        <w:rPr>
          <w:rStyle w:val="superscript"/>
        </w:rPr>
        <w:t>+m/2</w:t>
      </w:r>
    </w:p>
    <w:p w14:paraId="32304C76" w14:textId="77777777" w:rsidR="00203067" w:rsidRDefault="00203067" w:rsidP="00203067">
      <w:pPr>
        <w:rPr>
          <w:rStyle w:val="superscript"/>
        </w:rPr>
      </w:pPr>
    </w:p>
    <w:p w14:paraId="01F20697" w14:textId="77777777" w:rsidR="00203067" w:rsidRPr="00203067" w:rsidRDefault="00203067" w:rsidP="00203067">
      <w:r>
        <w:tab/>
        <w:t>P</w:t>
      </w:r>
      <w:r>
        <w:rPr>
          <w:rStyle w:val="superscript"/>
        </w:rPr>
        <w:t>-m</w:t>
      </w:r>
      <w:r>
        <w:rPr>
          <w:rStyle w:val="subscript"/>
        </w:rPr>
        <w:t>j</w:t>
      </w:r>
      <w:r>
        <w:t>(z) =  [(1+z)/(1-z)]</w:t>
      </w:r>
      <w:r>
        <w:rPr>
          <w:rStyle w:val="superscript"/>
        </w:rPr>
        <w:t xml:space="preserve">-m/2  </w:t>
      </w:r>
      <w:r>
        <w:t>Γ(j+1) / Γ(j+m+1) * P</w:t>
      </w:r>
      <w:r>
        <w:rPr>
          <w:rStyle w:val="subscript"/>
        </w:rPr>
        <w:t>j</w:t>
      </w:r>
      <w:r>
        <w:rPr>
          <w:rStyle w:val="superscript"/>
        </w:rPr>
        <w:t>(m,-m)</w:t>
      </w:r>
      <w:r>
        <w:t>(z)</w:t>
      </w:r>
    </w:p>
    <w:p w14:paraId="3CF3796A" w14:textId="77777777" w:rsidR="00EB1802" w:rsidRDefault="00EB1802" w:rsidP="005C489C"/>
    <w:p w14:paraId="6385B7F1" w14:textId="77777777" w:rsidR="00EB1802" w:rsidRDefault="00EB1802" w:rsidP="005C489C">
      <w:r>
        <w:t xml:space="preserve"> So </w:t>
      </w:r>
      <w:r w:rsidR="00203067">
        <w:t>t</w:t>
      </w:r>
      <w:r>
        <w:t xml:space="preserve">here is the connection, though not very enlightening. </w:t>
      </w:r>
      <w:r w:rsidR="00AB7FB6">
        <w:t>If we set m = 0 we get</w:t>
      </w:r>
    </w:p>
    <w:p w14:paraId="1BEE80A1" w14:textId="77777777" w:rsidR="00AB7FB6" w:rsidRDefault="00AB7FB6" w:rsidP="005C489C"/>
    <w:p w14:paraId="27C95F6E" w14:textId="77777777" w:rsidR="00203067" w:rsidRPr="00203067" w:rsidRDefault="00203067" w:rsidP="00203067">
      <w:r>
        <w:tab/>
        <w:t>P</w:t>
      </w:r>
      <w:r>
        <w:rPr>
          <w:rStyle w:val="superscript"/>
        </w:rPr>
        <w:t>0</w:t>
      </w:r>
      <w:r>
        <w:rPr>
          <w:rStyle w:val="subscript"/>
        </w:rPr>
        <w:t>j</w:t>
      </w:r>
      <w:r>
        <w:t>(z) =  P</w:t>
      </w:r>
      <w:r>
        <w:rPr>
          <w:rStyle w:val="subscript"/>
        </w:rPr>
        <w:t>j</w:t>
      </w:r>
      <w:r>
        <w:rPr>
          <w:rStyle w:val="superscript"/>
        </w:rPr>
        <w:t>(0,0)</w:t>
      </w:r>
      <w:r>
        <w:t>(z)</w:t>
      </w:r>
    </w:p>
    <w:p w14:paraId="735EC89D" w14:textId="77777777" w:rsidR="00AB7FB6" w:rsidRDefault="00AB7FB6" w:rsidP="00AB7FB6"/>
    <w:p w14:paraId="16431E15" w14:textId="77777777" w:rsidR="00BF49C0" w:rsidRPr="00BF49C0" w:rsidRDefault="00BF49C0"/>
    <w:sectPr w:rsidR="00BF49C0" w:rsidRPr="00BF49C0">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CD81F" w14:textId="77777777" w:rsidR="00BB0817" w:rsidRDefault="00BB0817">
      <w:r>
        <w:separator/>
      </w:r>
    </w:p>
  </w:endnote>
  <w:endnote w:type="continuationSeparator" w:id="0">
    <w:p w14:paraId="46504BC8" w14:textId="77777777" w:rsidR="00BB0817" w:rsidRDefault="00BB0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C1286" w14:textId="77777777" w:rsidR="00F911C4" w:rsidRDefault="00F911C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628D8">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7FDC8" w14:textId="77777777" w:rsidR="00BB0817" w:rsidRDefault="00BB0817">
      <w:r>
        <w:separator/>
      </w:r>
    </w:p>
  </w:footnote>
  <w:footnote w:type="continuationSeparator" w:id="0">
    <w:p w14:paraId="32A45EFF" w14:textId="77777777" w:rsidR="00BB0817" w:rsidRDefault="00BB08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E2F79"/>
    <w:rsid w:val="0001344C"/>
    <w:rsid w:val="00032790"/>
    <w:rsid w:val="000373BB"/>
    <w:rsid w:val="00047B60"/>
    <w:rsid w:val="00054B07"/>
    <w:rsid w:val="00060E0E"/>
    <w:rsid w:val="00072835"/>
    <w:rsid w:val="0007365F"/>
    <w:rsid w:val="000866D2"/>
    <w:rsid w:val="000A0055"/>
    <w:rsid w:val="000A162F"/>
    <w:rsid w:val="000D2080"/>
    <w:rsid w:val="000E657E"/>
    <w:rsid w:val="00110C17"/>
    <w:rsid w:val="001677E9"/>
    <w:rsid w:val="00180EB8"/>
    <w:rsid w:val="00186EA4"/>
    <w:rsid w:val="00190B89"/>
    <w:rsid w:val="001B72A2"/>
    <w:rsid w:val="00203067"/>
    <w:rsid w:val="0020790D"/>
    <w:rsid w:val="00227FEA"/>
    <w:rsid w:val="00252488"/>
    <w:rsid w:val="002573EF"/>
    <w:rsid w:val="00283691"/>
    <w:rsid w:val="00291390"/>
    <w:rsid w:val="00297A54"/>
    <w:rsid w:val="002A48AF"/>
    <w:rsid w:val="002D4894"/>
    <w:rsid w:val="002F271F"/>
    <w:rsid w:val="0030350C"/>
    <w:rsid w:val="00320C92"/>
    <w:rsid w:val="00330E53"/>
    <w:rsid w:val="00351EE4"/>
    <w:rsid w:val="00354B37"/>
    <w:rsid w:val="00364F23"/>
    <w:rsid w:val="0039134C"/>
    <w:rsid w:val="003A039F"/>
    <w:rsid w:val="003A49F1"/>
    <w:rsid w:val="003B7107"/>
    <w:rsid w:val="003F41D0"/>
    <w:rsid w:val="0046473F"/>
    <w:rsid w:val="004D3CDF"/>
    <w:rsid w:val="004E479F"/>
    <w:rsid w:val="004E66F3"/>
    <w:rsid w:val="00511127"/>
    <w:rsid w:val="005276A3"/>
    <w:rsid w:val="00531B26"/>
    <w:rsid w:val="005925AA"/>
    <w:rsid w:val="005C0914"/>
    <w:rsid w:val="005C4591"/>
    <w:rsid w:val="005C489C"/>
    <w:rsid w:val="005D0FA9"/>
    <w:rsid w:val="00626C6D"/>
    <w:rsid w:val="00632F86"/>
    <w:rsid w:val="00643A57"/>
    <w:rsid w:val="00654321"/>
    <w:rsid w:val="00656613"/>
    <w:rsid w:val="00664A03"/>
    <w:rsid w:val="00674188"/>
    <w:rsid w:val="006823E5"/>
    <w:rsid w:val="006B7AA1"/>
    <w:rsid w:val="006D2437"/>
    <w:rsid w:val="006D4393"/>
    <w:rsid w:val="006E17E2"/>
    <w:rsid w:val="006F3173"/>
    <w:rsid w:val="00720868"/>
    <w:rsid w:val="00780987"/>
    <w:rsid w:val="007827C7"/>
    <w:rsid w:val="007A23A3"/>
    <w:rsid w:val="007A2B66"/>
    <w:rsid w:val="007A2CB0"/>
    <w:rsid w:val="007B2201"/>
    <w:rsid w:val="007D368F"/>
    <w:rsid w:val="007E26A4"/>
    <w:rsid w:val="00821736"/>
    <w:rsid w:val="0082785B"/>
    <w:rsid w:val="0083105B"/>
    <w:rsid w:val="0085248A"/>
    <w:rsid w:val="00855BAC"/>
    <w:rsid w:val="0088254B"/>
    <w:rsid w:val="0088580A"/>
    <w:rsid w:val="008949E4"/>
    <w:rsid w:val="008B4966"/>
    <w:rsid w:val="008C5711"/>
    <w:rsid w:val="008C653B"/>
    <w:rsid w:val="008D336F"/>
    <w:rsid w:val="008E108B"/>
    <w:rsid w:val="008E7DA4"/>
    <w:rsid w:val="008F3D30"/>
    <w:rsid w:val="00900545"/>
    <w:rsid w:val="009313DC"/>
    <w:rsid w:val="009909F3"/>
    <w:rsid w:val="00996FCD"/>
    <w:rsid w:val="009B41DF"/>
    <w:rsid w:val="00A031F5"/>
    <w:rsid w:val="00A2578F"/>
    <w:rsid w:val="00A34036"/>
    <w:rsid w:val="00A37B8D"/>
    <w:rsid w:val="00A64971"/>
    <w:rsid w:val="00A711B1"/>
    <w:rsid w:val="00AB7FB6"/>
    <w:rsid w:val="00AE3562"/>
    <w:rsid w:val="00AE7551"/>
    <w:rsid w:val="00AE788B"/>
    <w:rsid w:val="00B31796"/>
    <w:rsid w:val="00B341E0"/>
    <w:rsid w:val="00B44541"/>
    <w:rsid w:val="00B501D8"/>
    <w:rsid w:val="00B75429"/>
    <w:rsid w:val="00B848B8"/>
    <w:rsid w:val="00BB0817"/>
    <w:rsid w:val="00BF49C0"/>
    <w:rsid w:val="00C00A8C"/>
    <w:rsid w:val="00C23D45"/>
    <w:rsid w:val="00C327EB"/>
    <w:rsid w:val="00C33DB9"/>
    <w:rsid w:val="00C40F10"/>
    <w:rsid w:val="00C41294"/>
    <w:rsid w:val="00C44205"/>
    <w:rsid w:val="00C628D8"/>
    <w:rsid w:val="00C75B9C"/>
    <w:rsid w:val="00C821F8"/>
    <w:rsid w:val="00C85D48"/>
    <w:rsid w:val="00C9126C"/>
    <w:rsid w:val="00C93FB1"/>
    <w:rsid w:val="00C97452"/>
    <w:rsid w:val="00CA597A"/>
    <w:rsid w:val="00CB2582"/>
    <w:rsid w:val="00CC680B"/>
    <w:rsid w:val="00CC7D09"/>
    <w:rsid w:val="00CF5CED"/>
    <w:rsid w:val="00D43327"/>
    <w:rsid w:val="00D53937"/>
    <w:rsid w:val="00D72B37"/>
    <w:rsid w:val="00D7455A"/>
    <w:rsid w:val="00D86832"/>
    <w:rsid w:val="00D936BC"/>
    <w:rsid w:val="00DA068D"/>
    <w:rsid w:val="00DA638F"/>
    <w:rsid w:val="00DD2407"/>
    <w:rsid w:val="00DD582E"/>
    <w:rsid w:val="00DD737D"/>
    <w:rsid w:val="00DD7FE3"/>
    <w:rsid w:val="00DE2F79"/>
    <w:rsid w:val="00DF630C"/>
    <w:rsid w:val="00E032B2"/>
    <w:rsid w:val="00E222C3"/>
    <w:rsid w:val="00E506B4"/>
    <w:rsid w:val="00E57DC3"/>
    <w:rsid w:val="00E62CA9"/>
    <w:rsid w:val="00E6691C"/>
    <w:rsid w:val="00E6781A"/>
    <w:rsid w:val="00E9706A"/>
    <w:rsid w:val="00EA5ADB"/>
    <w:rsid w:val="00EB151E"/>
    <w:rsid w:val="00EB1802"/>
    <w:rsid w:val="00EB621A"/>
    <w:rsid w:val="00EC0C35"/>
    <w:rsid w:val="00ED39C6"/>
    <w:rsid w:val="00ED3EB6"/>
    <w:rsid w:val="00ED4E92"/>
    <w:rsid w:val="00EE5E66"/>
    <w:rsid w:val="00F04E67"/>
    <w:rsid w:val="00F06672"/>
    <w:rsid w:val="00F15287"/>
    <w:rsid w:val="00F41B49"/>
    <w:rsid w:val="00F911C4"/>
    <w:rsid w:val="00FA223C"/>
    <w:rsid w:val="00FB45CB"/>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B9F555"/>
  <w15:chartTrackingRefBased/>
  <w15:docId w15:val="{2571A375-D05B-47DF-875F-1C6521F97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3CDF"/>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2Char">
    <w:name w:val="Heading 2 Char"/>
    <w:basedOn w:val="DefaultParagraphFont"/>
    <w:link w:val="Heading2"/>
    <w:rsid w:val="003F41D0"/>
    <w:rPr>
      <w:rFonts w:cs="Arial"/>
      <w:b/>
      <w:bCs/>
      <w:iCs/>
      <w:sz w:val="22"/>
      <w:szCs w:val="28"/>
      <w:lang w:val="en-US" w:eastAsia="en-US" w:bidi="ar-SA"/>
    </w:rPr>
  </w:style>
  <w:style w:type="character" w:styleId="Hyperlink">
    <w:name w:val="Hyperlink"/>
    <w:basedOn w:val="DefaultParagraphFont"/>
    <w:rsid w:val="00B75429"/>
    <w:rPr>
      <w:color w:val="0000FF"/>
      <w:u w:val="single"/>
    </w:rPr>
  </w:style>
  <w:style w:type="paragraph" w:styleId="TOC3">
    <w:name w:val="toc 3"/>
    <w:basedOn w:val="Normal"/>
    <w:next w:val="Normal"/>
    <w:autoRedefine/>
    <w:semiHidden/>
    <w:rsid w:val="00DF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DF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DF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DF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DF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DF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DF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4529</Words>
  <Characters>20383</Characters>
  <Application>Microsoft Office Word</Application>
  <DocSecurity>4</DocSecurity>
  <Lines>485</Lines>
  <Paragraphs>237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24675</CharactersWithSpaces>
  <SharedDoc>false</SharedDoc>
  <HLinks>
    <vt:vector size="66" baseType="variant">
      <vt:variant>
        <vt:i4>1638460</vt:i4>
      </vt:variant>
      <vt:variant>
        <vt:i4>62</vt:i4>
      </vt:variant>
      <vt:variant>
        <vt:i4>0</vt:i4>
      </vt:variant>
      <vt:variant>
        <vt:i4>5</vt:i4>
      </vt:variant>
      <vt:variant>
        <vt:lpwstr/>
      </vt:variant>
      <vt:variant>
        <vt:lpwstr>_Toc287081171</vt:lpwstr>
      </vt:variant>
      <vt:variant>
        <vt:i4>1638460</vt:i4>
      </vt:variant>
      <vt:variant>
        <vt:i4>56</vt:i4>
      </vt:variant>
      <vt:variant>
        <vt:i4>0</vt:i4>
      </vt:variant>
      <vt:variant>
        <vt:i4>5</vt:i4>
      </vt:variant>
      <vt:variant>
        <vt:lpwstr/>
      </vt:variant>
      <vt:variant>
        <vt:lpwstr>_Toc287081170</vt:lpwstr>
      </vt:variant>
      <vt:variant>
        <vt:i4>1572924</vt:i4>
      </vt:variant>
      <vt:variant>
        <vt:i4>50</vt:i4>
      </vt:variant>
      <vt:variant>
        <vt:i4>0</vt:i4>
      </vt:variant>
      <vt:variant>
        <vt:i4>5</vt:i4>
      </vt:variant>
      <vt:variant>
        <vt:lpwstr/>
      </vt:variant>
      <vt:variant>
        <vt:lpwstr>_Toc287081169</vt:lpwstr>
      </vt:variant>
      <vt:variant>
        <vt:i4>1572924</vt:i4>
      </vt:variant>
      <vt:variant>
        <vt:i4>44</vt:i4>
      </vt:variant>
      <vt:variant>
        <vt:i4>0</vt:i4>
      </vt:variant>
      <vt:variant>
        <vt:i4>5</vt:i4>
      </vt:variant>
      <vt:variant>
        <vt:lpwstr/>
      </vt:variant>
      <vt:variant>
        <vt:lpwstr>_Toc287081168</vt:lpwstr>
      </vt:variant>
      <vt:variant>
        <vt:i4>1572924</vt:i4>
      </vt:variant>
      <vt:variant>
        <vt:i4>38</vt:i4>
      </vt:variant>
      <vt:variant>
        <vt:i4>0</vt:i4>
      </vt:variant>
      <vt:variant>
        <vt:i4>5</vt:i4>
      </vt:variant>
      <vt:variant>
        <vt:lpwstr/>
      </vt:variant>
      <vt:variant>
        <vt:lpwstr>_Toc287081167</vt:lpwstr>
      </vt:variant>
      <vt:variant>
        <vt:i4>1572924</vt:i4>
      </vt:variant>
      <vt:variant>
        <vt:i4>32</vt:i4>
      </vt:variant>
      <vt:variant>
        <vt:i4>0</vt:i4>
      </vt:variant>
      <vt:variant>
        <vt:i4>5</vt:i4>
      </vt:variant>
      <vt:variant>
        <vt:lpwstr/>
      </vt:variant>
      <vt:variant>
        <vt:lpwstr>_Toc287081166</vt:lpwstr>
      </vt:variant>
      <vt:variant>
        <vt:i4>1572924</vt:i4>
      </vt:variant>
      <vt:variant>
        <vt:i4>26</vt:i4>
      </vt:variant>
      <vt:variant>
        <vt:i4>0</vt:i4>
      </vt:variant>
      <vt:variant>
        <vt:i4>5</vt:i4>
      </vt:variant>
      <vt:variant>
        <vt:lpwstr/>
      </vt:variant>
      <vt:variant>
        <vt:lpwstr>_Toc287081165</vt:lpwstr>
      </vt:variant>
      <vt:variant>
        <vt:i4>1572924</vt:i4>
      </vt:variant>
      <vt:variant>
        <vt:i4>20</vt:i4>
      </vt:variant>
      <vt:variant>
        <vt:i4>0</vt:i4>
      </vt:variant>
      <vt:variant>
        <vt:i4>5</vt:i4>
      </vt:variant>
      <vt:variant>
        <vt:lpwstr/>
      </vt:variant>
      <vt:variant>
        <vt:lpwstr>_Toc287081164</vt:lpwstr>
      </vt:variant>
      <vt:variant>
        <vt:i4>1572924</vt:i4>
      </vt:variant>
      <vt:variant>
        <vt:i4>14</vt:i4>
      </vt:variant>
      <vt:variant>
        <vt:i4>0</vt:i4>
      </vt:variant>
      <vt:variant>
        <vt:i4>5</vt:i4>
      </vt:variant>
      <vt:variant>
        <vt:lpwstr/>
      </vt:variant>
      <vt:variant>
        <vt:lpwstr>_Toc287081163</vt:lpwstr>
      </vt:variant>
      <vt:variant>
        <vt:i4>1572924</vt:i4>
      </vt:variant>
      <vt:variant>
        <vt:i4>8</vt:i4>
      </vt:variant>
      <vt:variant>
        <vt:i4>0</vt:i4>
      </vt:variant>
      <vt:variant>
        <vt:i4>5</vt:i4>
      </vt:variant>
      <vt:variant>
        <vt:lpwstr/>
      </vt:variant>
      <vt:variant>
        <vt:lpwstr>_Toc287081162</vt:lpwstr>
      </vt:variant>
      <vt:variant>
        <vt:i4>1572924</vt:i4>
      </vt:variant>
      <vt:variant>
        <vt:i4>2</vt:i4>
      </vt:variant>
      <vt:variant>
        <vt:i4>0</vt:i4>
      </vt:variant>
      <vt:variant>
        <vt:i4>5</vt:i4>
      </vt:variant>
      <vt:variant>
        <vt:lpwstr/>
      </vt:variant>
      <vt:variant>
        <vt:lpwstr>_Toc287081161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2026-09-06T19:48:00Z</dcterms:created>
  <dcterms:modified xsi:type="dcterms:W3CDTF">2026-09-06T19:48:00Z</dcterms:modified>
</cp:coreProperties>
</file>