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389E" w14:textId="77777777" w:rsidR="00291390" w:rsidRDefault="00B24C91">
      <w:pPr>
        <w:tabs>
          <w:tab w:val="right" w:pos="9270"/>
        </w:tabs>
      </w:pPr>
      <w:r>
        <w:rPr>
          <w:b/>
        </w:rPr>
        <w:t>P</w:t>
      </w:r>
      <w:r w:rsidRPr="00B24C91">
        <w:rPr>
          <w:b/>
        </w:rPr>
        <w:t>rob</w:t>
      </w:r>
      <w:r>
        <w:rPr>
          <w:b/>
        </w:rPr>
        <w:t>ability</w:t>
      </w:r>
      <w:r w:rsidRPr="00B24C91">
        <w:rPr>
          <w:b/>
        </w:rPr>
        <w:t xml:space="preserve"> theory Ng and spectral</w:t>
      </w:r>
      <w:r w:rsidR="00291390">
        <w:rPr>
          <w:b/>
        </w:rPr>
        <w:tab/>
      </w:r>
      <w:r>
        <w:tab/>
      </w:r>
      <w:r>
        <w:tab/>
      </w:r>
      <w:r>
        <w:tab/>
      </w:r>
      <w:r w:rsidR="00291390">
        <w:t>PhL</w:t>
      </w:r>
      <w:r w:rsidR="00291390">
        <w:tab/>
      </w:r>
      <w:r w:rsidR="00291390">
        <w:tab/>
        <w:t>3.26.05</w:t>
      </w:r>
    </w:p>
    <w:p w14:paraId="77D8E767" w14:textId="77777777" w:rsidR="00291390" w:rsidRDefault="00291390">
      <w:pPr>
        <w:tabs>
          <w:tab w:val="left" w:pos="7200"/>
          <w:tab w:val="left" w:pos="7920"/>
          <w:tab w:val="right" w:pos="9270"/>
        </w:tabs>
      </w:pPr>
    </w:p>
    <w:p w14:paraId="57324ABC" w14:textId="77777777" w:rsidR="006601C0" w:rsidRPr="006601C0" w:rsidRDefault="006601C0">
      <w:pPr>
        <w:tabs>
          <w:tab w:val="left" w:pos="7200"/>
          <w:tab w:val="left" w:pos="7920"/>
          <w:tab w:val="right" w:pos="9270"/>
        </w:tabs>
        <w:rPr>
          <w:color w:val="FF0000"/>
        </w:rPr>
      </w:pPr>
      <w:r w:rsidRPr="006601C0">
        <w:rPr>
          <w:color w:val="FF0000"/>
        </w:rPr>
        <w:t xml:space="preserve">I think this is now cleared up and Spectral Doc now has Appendix D. </w:t>
      </w:r>
    </w:p>
    <w:p w14:paraId="3F69F2ED" w14:textId="77777777" w:rsidR="006601C0" w:rsidRDefault="006601C0">
      <w:pPr>
        <w:tabs>
          <w:tab w:val="left" w:pos="7200"/>
          <w:tab w:val="left" w:pos="7920"/>
          <w:tab w:val="right" w:pos="9270"/>
        </w:tabs>
      </w:pPr>
    </w:p>
    <w:p w14:paraId="5E9945C3" w14:textId="77777777" w:rsidR="006601C0" w:rsidRDefault="006601C0">
      <w:pPr>
        <w:tabs>
          <w:tab w:val="left" w:pos="7200"/>
          <w:tab w:val="left" w:pos="7920"/>
          <w:tab w:val="right" w:pos="9270"/>
        </w:tabs>
      </w:pPr>
    </w:p>
    <w:p w14:paraId="3916379C" w14:textId="77777777" w:rsidR="00B24C91" w:rsidRDefault="00B24C91">
      <w:r>
        <w:t>1. Let's try to establish the analogy between Ng trials and pulse trains. In each "trial" a set of "features" are measured. Movie cuddly or not, action or not, etc. In the pulse train, cuddly/non-cuddly = y</w:t>
      </w:r>
      <w:r>
        <w:rPr>
          <w:rStyle w:val="subscript"/>
        </w:rPr>
        <w:t>m</w:t>
      </w:r>
      <w:r>
        <w:t xml:space="preserve"> and action/no_action = y</w:t>
      </w:r>
      <w:r>
        <w:rPr>
          <w:rStyle w:val="subscript"/>
        </w:rPr>
        <w:t>n</w:t>
      </w:r>
      <w:r>
        <w:t xml:space="preserve"> where y</w:t>
      </w:r>
      <w:r>
        <w:rPr>
          <w:rStyle w:val="subscript"/>
        </w:rPr>
        <w:t>m</w:t>
      </w:r>
      <w:r>
        <w:t xml:space="preserve"> and y</w:t>
      </w:r>
      <w:r>
        <w:rPr>
          <w:rStyle w:val="subscript"/>
        </w:rPr>
        <w:t>n</w:t>
      </w:r>
      <w:r>
        <w:t xml:space="preserve"> are the amplitudes of two cars in the train. The number of trials goes with the number of pulse trains in the ensemble and that has index i and total count I. The analogy is not quite right because y</w:t>
      </w:r>
      <w:r>
        <w:rPr>
          <w:rStyle w:val="subscript"/>
        </w:rPr>
        <w:t>m</w:t>
      </w:r>
      <w:r>
        <w:t xml:space="preserve"> takes values from the same set as y</w:t>
      </w:r>
      <w:r>
        <w:rPr>
          <w:rStyle w:val="subscript"/>
        </w:rPr>
        <w:t>n</w:t>
      </w:r>
      <w:r>
        <w:t xml:space="preserve">. </w:t>
      </w:r>
    </w:p>
    <w:p w14:paraId="2460397C" w14:textId="77777777" w:rsidR="00B24C91" w:rsidRDefault="00B24C91"/>
    <w:p w14:paraId="1A8A0D69" w14:textId="77777777" w:rsidR="00B24C91" w:rsidRDefault="00B24C91">
      <w:r>
        <w:t xml:space="preserve">2. Consider this expectation value from my Ng notes: </w:t>
      </w:r>
    </w:p>
    <w:p w14:paraId="3D3133EF" w14:textId="77777777" w:rsidR="00B24C91" w:rsidRDefault="00B24C91"/>
    <w:p w14:paraId="23A239E8" w14:textId="77777777" w:rsidR="00B24C91" w:rsidRPr="00B24C91" w:rsidRDefault="00B24C91">
      <w:r>
        <w:tab/>
        <w:t xml:space="preserve">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23D38">
        <w:t xml:space="preserve"> </w:t>
      </w:r>
      <w:r>
        <w:t>dx dy x y</w:t>
      </w:r>
      <w:r>
        <w:rPr>
          <w:rStyle w:val="superscript"/>
        </w:rPr>
        <w:t xml:space="preserve"> </w:t>
      </w:r>
      <w:r>
        <w:t>p(x,y)</w:t>
      </w:r>
    </w:p>
    <w:p w14:paraId="21944A35" w14:textId="77777777" w:rsidR="00291390" w:rsidRDefault="00291390"/>
    <w:p w14:paraId="50EF8D53" w14:textId="77777777" w:rsidR="00B24C91" w:rsidRDefault="00B24C91">
      <w:r>
        <w:t>Here each variable takes a continuum of values in (-∞.∞). The integration endpoints could be (a,b) for some other case. But I am interested in the case where X can take certain discrete values we shall denote by index k, not to be confused with i. So we have y</w:t>
      </w:r>
      <w:r>
        <w:rPr>
          <w:rStyle w:val="subscript"/>
        </w:rPr>
        <w:t>k</w:t>
      </w:r>
      <w:r>
        <w:t xml:space="preserve"> and x</w:t>
      </w:r>
      <w:r>
        <w:rPr>
          <w:rStyle w:val="subscript"/>
        </w:rPr>
        <w:t>k</w:t>
      </w:r>
      <w:r>
        <w:t xml:space="preserve"> and each has perhaps a separate set of discrete values. Then the above would become</w:t>
      </w:r>
    </w:p>
    <w:p w14:paraId="110D7A3A" w14:textId="77777777" w:rsidR="00B24C91" w:rsidRDefault="00B24C91"/>
    <w:p w14:paraId="4D16CB13" w14:textId="77777777" w:rsidR="00B24C91" w:rsidRDefault="00B24C91" w:rsidP="00B24C91">
      <w:r>
        <w:tab/>
        <w:t xml:space="preserve">E(XY) = </w:t>
      </w:r>
      <w:r>
        <w:rPr>
          <w:color w:val="000000"/>
        </w:rPr>
        <w:t>Σ</w:t>
      </w:r>
      <w:r>
        <w:rPr>
          <w:rStyle w:val="subscript"/>
        </w:rPr>
        <w:t>k</w:t>
      </w:r>
      <w:r>
        <w:t>Σ</w:t>
      </w:r>
      <w:r>
        <w:rPr>
          <w:rStyle w:val="subscript"/>
        </w:rPr>
        <w:t>k'</w:t>
      </w:r>
      <w:r>
        <w:t xml:space="preserve"> x</w:t>
      </w:r>
      <w:r>
        <w:rPr>
          <w:rStyle w:val="subscript"/>
        </w:rPr>
        <w:t>k</w:t>
      </w:r>
      <w:r>
        <w:t xml:space="preserve"> y</w:t>
      </w:r>
      <w:r>
        <w:rPr>
          <w:rStyle w:val="subscript"/>
        </w:rPr>
        <w:t>k'</w:t>
      </w:r>
      <w:r>
        <w:rPr>
          <w:rStyle w:val="superscript"/>
        </w:rPr>
        <w:t xml:space="preserve"> </w:t>
      </w:r>
      <w:r>
        <w:t>p(x</w:t>
      </w:r>
      <w:r>
        <w:rPr>
          <w:rStyle w:val="subscript"/>
        </w:rPr>
        <w:t>k</w:t>
      </w:r>
      <w:r>
        <w:t>,y</w:t>
      </w:r>
      <w:r>
        <w:rPr>
          <w:rStyle w:val="subscript"/>
        </w:rPr>
        <w:t>k'</w:t>
      </w:r>
      <w:r>
        <w:t>)</w:t>
      </w:r>
    </w:p>
    <w:p w14:paraId="7E798718" w14:textId="77777777" w:rsidR="00B24C91" w:rsidRDefault="00B24C91" w:rsidP="00B24C91"/>
    <w:p w14:paraId="174092D7" w14:textId="77777777" w:rsidR="00B24C91" w:rsidRDefault="00B24C91" w:rsidP="00B24C91">
      <w:r>
        <w:t>Here p(x</w:t>
      </w:r>
      <w:r>
        <w:rPr>
          <w:rStyle w:val="subscript"/>
        </w:rPr>
        <w:t>k</w:t>
      </w:r>
      <w:r>
        <w:t>,y</w:t>
      </w:r>
      <w:r>
        <w:rPr>
          <w:rStyle w:val="subscript"/>
        </w:rPr>
        <w:t>k'</w:t>
      </w:r>
      <w:r>
        <w:t>) is the probability in the entire ensemble that X takes the value x</w:t>
      </w:r>
      <w:r>
        <w:rPr>
          <w:rStyle w:val="subscript"/>
        </w:rPr>
        <w:t>k</w:t>
      </w:r>
      <w:r>
        <w:t xml:space="preserve"> at the same time that Y takes the value y</w:t>
      </w:r>
      <w:r>
        <w:rPr>
          <w:rStyle w:val="subscript"/>
        </w:rPr>
        <w:t>k'</w:t>
      </w:r>
      <w:r>
        <w:t xml:space="preserve">. </w:t>
      </w:r>
      <w:r w:rsidR="00F81779">
        <w:t xml:space="preserve"> If X and Y are correlated (features or pulse train positions), we cannot factor p into a simple product of two functions. </w:t>
      </w:r>
      <w:r w:rsidR="001E48B4">
        <w:t>If things are uncorrelated, we factor in this way</w:t>
      </w:r>
    </w:p>
    <w:p w14:paraId="234E03F8" w14:textId="77777777" w:rsidR="001E48B4" w:rsidRDefault="001E48B4" w:rsidP="00B24C91"/>
    <w:p w14:paraId="02FB0DF9" w14:textId="77777777" w:rsidR="001E48B4" w:rsidRDefault="001E48B4" w:rsidP="00B24C91">
      <w:r>
        <w:tab/>
        <w:t>p(x</w:t>
      </w:r>
      <w:r>
        <w:rPr>
          <w:rStyle w:val="subscript"/>
        </w:rPr>
        <w:t>k</w:t>
      </w:r>
      <w:r>
        <w:t>,y</w:t>
      </w:r>
      <w:r>
        <w:rPr>
          <w:rStyle w:val="subscript"/>
        </w:rPr>
        <w:t>k'</w:t>
      </w:r>
      <w:r>
        <w:t>) = p</w:t>
      </w:r>
      <w:r>
        <w:rPr>
          <w:rStyle w:val="subscript"/>
        </w:rPr>
        <w:t>X</w:t>
      </w:r>
      <w:r>
        <w:t>(x</w:t>
      </w:r>
      <w:r>
        <w:rPr>
          <w:rStyle w:val="subscript"/>
        </w:rPr>
        <w:t>k</w:t>
      </w:r>
      <w:r>
        <w:t>)p</w:t>
      </w:r>
      <w:r>
        <w:rPr>
          <w:rStyle w:val="subscript"/>
        </w:rPr>
        <w:t>Y</w:t>
      </w:r>
      <w:r>
        <w:t>(y</w:t>
      </w:r>
      <w:r>
        <w:rPr>
          <w:rStyle w:val="subscript"/>
        </w:rPr>
        <w:t>k'</w:t>
      </w:r>
      <w:r>
        <w:t>)</w:t>
      </w:r>
    </w:p>
    <w:p w14:paraId="7453CADE" w14:textId="77777777" w:rsidR="001E48B4" w:rsidRDefault="001E48B4" w:rsidP="00B24C91"/>
    <w:p w14:paraId="4D9A9671" w14:textId="77777777" w:rsidR="001E48B4" w:rsidRDefault="001E48B4" w:rsidP="00B24C91">
      <w:r>
        <w:t>and then</w:t>
      </w:r>
    </w:p>
    <w:p w14:paraId="3E8A5E45" w14:textId="77777777" w:rsidR="001E48B4" w:rsidRDefault="001E48B4" w:rsidP="00B24C91"/>
    <w:p w14:paraId="5D4F4226" w14:textId="77777777" w:rsidR="001E48B4" w:rsidRDefault="001E48B4" w:rsidP="00B24C91">
      <w:r>
        <w:tab/>
        <w:t xml:space="preserve">E(XY) = </w:t>
      </w:r>
      <w:r>
        <w:rPr>
          <w:color w:val="000000"/>
        </w:rPr>
        <w:t>Σ</w:t>
      </w:r>
      <w:r>
        <w:rPr>
          <w:rStyle w:val="subscript"/>
        </w:rPr>
        <w:t>k</w:t>
      </w:r>
      <w:r>
        <w:t>Σ</w:t>
      </w:r>
      <w:r>
        <w:rPr>
          <w:rStyle w:val="subscript"/>
        </w:rPr>
        <w:t>k'</w:t>
      </w:r>
      <w:r>
        <w:t xml:space="preserve"> x</w:t>
      </w:r>
      <w:r>
        <w:rPr>
          <w:rStyle w:val="subscript"/>
        </w:rPr>
        <w:t>k</w:t>
      </w:r>
      <w:r>
        <w:t xml:space="preserve"> y</w:t>
      </w:r>
      <w:r>
        <w:rPr>
          <w:rStyle w:val="subscript"/>
        </w:rPr>
        <w:t>k'</w:t>
      </w:r>
      <w:r>
        <w:rPr>
          <w:rStyle w:val="superscript"/>
        </w:rPr>
        <w:t xml:space="preserve"> </w:t>
      </w:r>
      <w:r>
        <w:t>p(x</w:t>
      </w:r>
      <w:r>
        <w:rPr>
          <w:rStyle w:val="subscript"/>
        </w:rPr>
        <w:t>k</w:t>
      </w:r>
      <w:r>
        <w:t>,y</w:t>
      </w:r>
      <w:r>
        <w:rPr>
          <w:rStyle w:val="subscript"/>
        </w:rPr>
        <w:t>k'</w:t>
      </w:r>
      <w:r>
        <w:t xml:space="preserve">) = E(X)E(Y) </w:t>
      </w:r>
    </w:p>
    <w:p w14:paraId="44A997C7" w14:textId="77777777" w:rsidR="001E48B4" w:rsidRDefault="001E48B4" w:rsidP="00B24C91"/>
    <w:p w14:paraId="39307D51" w14:textId="77777777" w:rsidR="001E48B4" w:rsidRDefault="001E48B4" w:rsidP="00B24C91">
      <w:r>
        <w:t xml:space="preserve">3. Now consider this claim: </w:t>
      </w:r>
    </w:p>
    <w:p w14:paraId="144465F8" w14:textId="77777777" w:rsidR="001E48B4" w:rsidRDefault="001E48B4" w:rsidP="00B24C91"/>
    <w:p w14:paraId="1F0890E5" w14:textId="77777777" w:rsidR="001E48B4" w:rsidRDefault="001E48B4" w:rsidP="00B24C91">
      <w:r>
        <w:tab/>
        <w:t>E(XY)  = (1/I) Σ</w:t>
      </w:r>
      <w:r>
        <w:rPr>
          <w:rStyle w:val="subscript"/>
        </w:rPr>
        <w:t>i=1</w:t>
      </w:r>
      <w:r>
        <w:rPr>
          <w:rStyle w:val="superscript"/>
        </w:rPr>
        <w:t>I</w:t>
      </w:r>
      <w:r>
        <w:t xml:space="preserve">  x</w:t>
      </w:r>
      <w:r>
        <w:rPr>
          <w:rStyle w:val="superscript"/>
        </w:rPr>
        <w:t>(i)</w:t>
      </w:r>
      <w:r>
        <w:t>y</w:t>
      </w:r>
      <w:r>
        <w:rPr>
          <w:rStyle w:val="superscript"/>
        </w:rPr>
        <w:t>(i)</w:t>
      </w:r>
    </w:p>
    <w:p w14:paraId="26AB64B4" w14:textId="77777777" w:rsidR="001E48B4" w:rsidRDefault="001E48B4" w:rsidP="00B24C91"/>
    <w:p w14:paraId="18431A1F" w14:textId="77777777" w:rsidR="001E48B4" w:rsidRDefault="001E48B4" w:rsidP="00B24C91">
      <w:r>
        <w:t>Two questions:  Is this true?  How is it related to item 2 above?  Here x</w:t>
      </w:r>
      <w:r>
        <w:rPr>
          <w:rStyle w:val="superscript"/>
        </w:rPr>
        <w:t>(i)</w:t>
      </w:r>
      <w:r>
        <w:t xml:space="preserve"> is the value x takes in the i</w:t>
      </w:r>
      <w:r>
        <w:rPr>
          <w:rStyle w:val="superscript"/>
        </w:rPr>
        <w:t>th</w:t>
      </w:r>
      <w:r>
        <w:t xml:space="preserve"> trial and y</w:t>
      </w:r>
      <w:r>
        <w:rPr>
          <w:rStyle w:val="superscript"/>
        </w:rPr>
        <w:t>(i)</w:t>
      </w:r>
      <w:r>
        <w:t xml:space="preserve"> is the value y takes in that same trial. How does this connect with pulse trains? </w:t>
      </w:r>
    </w:p>
    <w:p w14:paraId="614DCABC" w14:textId="77777777" w:rsidR="001E48B4" w:rsidRDefault="001E48B4" w:rsidP="00B24C91"/>
    <w:p w14:paraId="00678656" w14:textId="77777777" w:rsidR="001E48B4" w:rsidRPr="001E48B4" w:rsidRDefault="001E48B4" w:rsidP="001E48B4">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t>y</w:t>
      </w:r>
      <w:r>
        <w:rPr>
          <w:rStyle w:val="subscript"/>
        </w:rPr>
        <w:t>n</w:t>
      </w:r>
      <w:r>
        <w:rPr>
          <w:rStyle w:val="superscript"/>
        </w:rPr>
        <w:t>(i)</w:t>
      </w:r>
      <w:r>
        <w:tab/>
      </w:r>
      <w:r>
        <w:tab/>
      </w:r>
      <w:r>
        <w:tab/>
      </w:r>
      <w:r>
        <w:tab/>
        <w:t>perhaps m-n = k</w:t>
      </w:r>
    </w:p>
    <w:p w14:paraId="1E994445" w14:textId="77777777" w:rsidR="001E48B4" w:rsidRPr="001E48B4" w:rsidRDefault="001E48B4" w:rsidP="00B24C91"/>
    <w:p w14:paraId="78DCD94A" w14:textId="77777777" w:rsidR="00B24C91" w:rsidRDefault="001E48B4">
      <w:r>
        <w:t xml:space="preserve">Now the subscripts m and n are not summation indices, they are just labels which distinguish what I called X and Y in the previous equation. These are static labels for the moment. If we sum over all pairs as shown over the ensemble of trials or pulse trains, that is going to be the average value of that quantity. </w:t>
      </w:r>
      <w:r>
        <w:lastRenderedPageBreak/>
        <w:t xml:space="preserve">In this form for E(XY), there is no probability function appearing as in the previous form. Instead, we are using the actual values from experiment, and that experiment knows about the probability function! The expectation value of some quantity must be the average value of that quantity if you average over a billion trials or pulse trains in an ensemble. So I think the answer to the first question is:  yes, it is true. </w:t>
      </w:r>
    </w:p>
    <w:p w14:paraId="4B88EC62" w14:textId="77777777" w:rsidR="001E48B4" w:rsidRDefault="001E48B4"/>
    <w:p w14:paraId="5EE15938" w14:textId="77777777" w:rsidR="001E48B4" w:rsidRDefault="001E48B4">
      <w:r>
        <w:t xml:space="preserve">4. If you had the experimental data from item 3, is there some way to compute the p function of item 2? I suspect you would need all "moments" and not just this one moment. But it must be possible to go the other direction, and I have already shown how, given p, you can compute E(XY). </w:t>
      </w:r>
    </w:p>
    <w:p w14:paraId="0628AF96" w14:textId="77777777" w:rsidR="006132F8" w:rsidRDefault="006132F8"/>
    <w:p w14:paraId="61E4B2BB" w14:textId="77777777" w:rsidR="006132F8" w:rsidRDefault="006132F8">
      <w:r>
        <w:t xml:space="preserve">5. In the pulse train case, I guess I am happy then with these two equations for non-correlated cases. </w:t>
      </w:r>
    </w:p>
    <w:p w14:paraId="1DA99457" w14:textId="77777777" w:rsidR="006132F8" w:rsidRDefault="006132F8"/>
    <w:p w14:paraId="0DAC905F" w14:textId="77777777" w:rsidR="006132F8" w:rsidRDefault="006132F8">
      <w:r>
        <w:tab/>
        <w:t>E(y</w:t>
      </w:r>
      <w:r>
        <w:rPr>
          <w:rStyle w:val="subscript"/>
        </w:rPr>
        <w:t>m</w:t>
      </w:r>
      <w:r>
        <w:t>y</w:t>
      </w:r>
      <w:r>
        <w:rPr>
          <w:rStyle w:val="subscript"/>
        </w:rPr>
        <w:t>n</w:t>
      </w:r>
      <w:r>
        <w:t>) = E(y</w:t>
      </w:r>
      <w:r>
        <w:rPr>
          <w:rStyle w:val="subscript"/>
        </w:rPr>
        <w:t>m</w:t>
      </w:r>
      <w:r>
        <w:t>)E(y</w:t>
      </w:r>
      <w:r>
        <w:rPr>
          <w:rStyle w:val="subscript"/>
        </w:rPr>
        <w:t>n</w:t>
      </w:r>
      <w:r>
        <w:t>)</w:t>
      </w:r>
    </w:p>
    <w:p w14:paraId="302B39EB" w14:textId="77777777" w:rsidR="006132F8" w:rsidRDefault="006132F8"/>
    <w:p w14:paraId="0559C910" w14:textId="77777777" w:rsidR="006132F8" w:rsidRDefault="006132F8">
      <w:r>
        <w:tab/>
        <w:t>E(y</w:t>
      </w:r>
      <w:r>
        <w:rPr>
          <w:rStyle w:val="subscript"/>
        </w:rPr>
        <w:t>m</w:t>
      </w:r>
      <w:r>
        <w:t>) = [p] A + (1-p) B</w:t>
      </w:r>
    </w:p>
    <w:p w14:paraId="6083125F" w14:textId="77777777" w:rsidR="006132F8" w:rsidRDefault="006132F8"/>
    <w:p w14:paraId="1F64C31F" w14:textId="77777777" w:rsidR="006132F8" w:rsidRDefault="006132F8">
      <w:r>
        <w:t>6. What about the standard deviation stuff? We can write</w:t>
      </w:r>
    </w:p>
    <w:p w14:paraId="779E325B" w14:textId="77777777" w:rsidR="006132F8" w:rsidRDefault="006132F8"/>
    <w:p w14:paraId="0AFED2CF" w14:textId="77777777" w:rsidR="006132F8" w:rsidRDefault="006132F8">
      <w:r>
        <w:tab/>
        <w:t>E([X-E(X)]</w:t>
      </w:r>
      <w:r>
        <w:rPr>
          <w:rStyle w:val="superscript"/>
        </w:rPr>
        <w:t>2</w:t>
      </w:r>
      <w:r>
        <w:t xml:space="preserve">)  = </w:t>
      </w:r>
      <w:r>
        <w:rPr>
          <w:color w:val="000000"/>
        </w:rPr>
        <w:t>Σ</w:t>
      </w:r>
      <w:r>
        <w:rPr>
          <w:rStyle w:val="subscript"/>
        </w:rPr>
        <w:t>k</w:t>
      </w:r>
      <w:r>
        <w:t xml:space="preserve"> [x</w:t>
      </w:r>
      <w:r>
        <w:rPr>
          <w:rStyle w:val="subscript"/>
        </w:rPr>
        <w:t>k</w:t>
      </w:r>
      <w:r>
        <w:t xml:space="preserve"> - E(X)]</w:t>
      </w:r>
      <w:r>
        <w:rPr>
          <w:rStyle w:val="superscript"/>
        </w:rPr>
        <w:t>2</w:t>
      </w:r>
      <w:r>
        <w:t xml:space="preserve"> p</w:t>
      </w:r>
      <w:r>
        <w:rPr>
          <w:rStyle w:val="subscript"/>
        </w:rPr>
        <w:t>k</w:t>
      </w:r>
      <w:r>
        <w:t>(x</w:t>
      </w:r>
      <w:r>
        <w:rPr>
          <w:rStyle w:val="subscript"/>
        </w:rPr>
        <w:t>k</w:t>
      </w:r>
      <w:r>
        <w:t xml:space="preserve">) </w:t>
      </w:r>
    </w:p>
    <w:p w14:paraId="6CEA0B84" w14:textId="77777777" w:rsidR="006132F8" w:rsidRDefault="006132F8">
      <w:r>
        <w:t>or</w:t>
      </w:r>
    </w:p>
    <w:p w14:paraId="69C8A942" w14:textId="77777777" w:rsidR="006132F8" w:rsidRDefault="006132F8" w:rsidP="006132F8">
      <w:r>
        <w:tab/>
        <w:t>E([X-μ</w:t>
      </w:r>
      <w:r>
        <w:rPr>
          <w:rStyle w:val="subscript"/>
        </w:rPr>
        <w:t>x</w:t>
      </w:r>
      <w:r>
        <w:t>]</w:t>
      </w:r>
      <w:r>
        <w:rPr>
          <w:rStyle w:val="superscript"/>
        </w:rPr>
        <w:t>2</w:t>
      </w:r>
      <w:r>
        <w:t xml:space="preserve">)  = </w:t>
      </w:r>
      <w:r>
        <w:rPr>
          <w:color w:val="000000"/>
        </w:rPr>
        <w:t>Σ</w:t>
      </w:r>
      <w:r>
        <w:rPr>
          <w:rStyle w:val="subscript"/>
        </w:rPr>
        <w:t>k</w:t>
      </w:r>
      <w:r>
        <w:t xml:space="preserve"> [x</w:t>
      </w:r>
      <w:r>
        <w:rPr>
          <w:rStyle w:val="subscript"/>
        </w:rPr>
        <w:t>k</w:t>
      </w:r>
      <w:r>
        <w:t xml:space="preserve"> - μ</w:t>
      </w:r>
      <w:r>
        <w:rPr>
          <w:rStyle w:val="subscript"/>
        </w:rPr>
        <w:t>x</w:t>
      </w:r>
      <w:r>
        <w:t>]</w:t>
      </w:r>
      <w:r>
        <w:rPr>
          <w:rStyle w:val="superscript"/>
        </w:rPr>
        <w:t>2</w:t>
      </w:r>
      <w:r>
        <w:t xml:space="preserve"> p</w:t>
      </w:r>
      <w:r>
        <w:rPr>
          <w:rStyle w:val="subscript"/>
        </w:rPr>
        <w:t>k</w:t>
      </w:r>
      <w:r>
        <w:t>(x</w:t>
      </w:r>
      <w:r>
        <w:rPr>
          <w:rStyle w:val="subscript"/>
        </w:rPr>
        <w:t>k</w:t>
      </w:r>
      <w:r>
        <w:t xml:space="preserve">)   = </w:t>
      </w:r>
      <w:r>
        <w:rPr>
          <w:color w:val="000000"/>
        </w:rPr>
        <w:t>Σ</w:t>
      </w:r>
      <w:r>
        <w:rPr>
          <w:rStyle w:val="subscript"/>
        </w:rPr>
        <w:t>k</w:t>
      </w:r>
      <w:r w:rsidRPr="006132F8">
        <w:t xml:space="preserve"> </w:t>
      </w:r>
      <w:r>
        <w:t>x</w:t>
      </w:r>
      <w:r>
        <w:rPr>
          <w:rStyle w:val="subscript"/>
        </w:rPr>
        <w:t>k</w:t>
      </w:r>
      <w:r>
        <w:rPr>
          <w:rStyle w:val="superscript"/>
        </w:rPr>
        <w:t>2</w:t>
      </w:r>
      <w:r w:rsidRPr="006132F8">
        <w:t xml:space="preserve"> </w:t>
      </w:r>
      <w:r>
        <w:t>p</w:t>
      </w:r>
      <w:r>
        <w:rPr>
          <w:rStyle w:val="subscript"/>
        </w:rPr>
        <w:t>k</w:t>
      </w:r>
      <w:r>
        <w:t>(x</w:t>
      </w:r>
      <w:r>
        <w:rPr>
          <w:rStyle w:val="subscript"/>
        </w:rPr>
        <w:t>k</w:t>
      </w:r>
      <w:r>
        <w:t>) + μ</w:t>
      </w:r>
      <w:r>
        <w:rPr>
          <w:rStyle w:val="subscript"/>
        </w:rPr>
        <w:t>k</w:t>
      </w:r>
      <w:r>
        <w:rPr>
          <w:rStyle w:val="superscript"/>
        </w:rPr>
        <w:t>2</w:t>
      </w:r>
      <w:r w:rsidRPr="006132F8">
        <w:rPr>
          <w:color w:val="000000"/>
        </w:rPr>
        <w:t xml:space="preserve"> </w:t>
      </w:r>
      <w:r>
        <w:rPr>
          <w:color w:val="000000"/>
        </w:rPr>
        <w:t>Σ</w:t>
      </w:r>
      <w:r>
        <w:rPr>
          <w:rStyle w:val="subscript"/>
        </w:rPr>
        <w:t>k</w:t>
      </w:r>
      <w:r w:rsidRPr="006132F8">
        <w:t xml:space="preserve"> </w:t>
      </w:r>
      <w:r>
        <w:t>p</w:t>
      </w:r>
      <w:r>
        <w:rPr>
          <w:rStyle w:val="subscript"/>
        </w:rPr>
        <w:t>k</w:t>
      </w:r>
      <w:r>
        <w:t>(x</w:t>
      </w:r>
      <w:r>
        <w:rPr>
          <w:rStyle w:val="subscript"/>
        </w:rPr>
        <w:t>k</w:t>
      </w:r>
      <w:r>
        <w:t xml:space="preserve">) - </w:t>
      </w:r>
      <w:r>
        <w:rPr>
          <w:color w:val="000000"/>
        </w:rPr>
        <w:t>Σ</w:t>
      </w:r>
      <w:r>
        <w:rPr>
          <w:rStyle w:val="subscript"/>
        </w:rPr>
        <w:t>k</w:t>
      </w:r>
      <w:r>
        <w:t xml:space="preserve"> (2μ</w:t>
      </w:r>
      <w:r>
        <w:rPr>
          <w:rStyle w:val="subscript"/>
        </w:rPr>
        <w:t>x</w:t>
      </w:r>
      <w:r>
        <w:t>x</w:t>
      </w:r>
      <w:r>
        <w:rPr>
          <w:rStyle w:val="subscript"/>
        </w:rPr>
        <w:t>k</w:t>
      </w:r>
      <w:r>
        <w:t>) p</w:t>
      </w:r>
      <w:r>
        <w:rPr>
          <w:rStyle w:val="subscript"/>
        </w:rPr>
        <w:t>k</w:t>
      </w:r>
      <w:r>
        <w:t>(x</w:t>
      </w:r>
      <w:r>
        <w:rPr>
          <w:rStyle w:val="subscript"/>
        </w:rPr>
        <w:t>k</w:t>
      </w:r>
      <w:r>
        <w:t>)</w:t>
      </w:r>
    </w:p>
    <w:p w14:paraId="52122ECE" w14:textId="77777777" w:rsidR="006132F8" w:rsidRDefault="006132F8" w:rsidP="006132F8"/>
    <w:p w14:paraId="1E9A68E8" w14:textId="77777777" w:rsidR="006132F8" w:rsidRDefault="006132F8" w:rsidP="006132F8">
      <w:r>
        <w:tab/>
      </w:r>
      <w:r>
        <w:tab/>
        <w:t>= E(X</w:t>
      </w:r>
      <w:r>
        <w:rPr>
          <w:rStyle w:val="superscript"/>
        </w:rPr>
        <w:t>2</w:t>
      </w:r>
      <w:r>
        <w:t>) + μ</w:t>
      </w:r>
      <w:r>
        <w:rPr>
          <w:rStyle w:val="subscript"/>
        </w:rPr>
        <w:t>k</w:t>
      </w:r>
      <w:r>
        <w:rPr>
          <w:rStyle w:val="superscript"/>
        </w:rPr>
        <w:t>2</w:t>
      </w:r>
      <w:r>
        <w:t xml:space="preserve"> - 2μ</w:t>
      </w:r>
      <w:r>
        <w:rPr>
          <w:rStyle w:val="subscript"/>
        </w:rPr>
        <w:t>x</w:t>
      </w:r>
      <w:r>
        <w:rPr>
          <w:rStyle w:val="superscript"/>
        </w:rPr>
        <w:t>2</w:t>
      </w:r>
      <w:r>
        <w:t xml:space="preserve">  = E(X</w:t>
      </w:r>
      <w:r>
        <w:rPr>
          <w:rStyle w:val="superscript"/>
        </w:rPr>
        <w:t>2</w:t>
      </w:r>
      <w:r>
        <w:t>)  - E(X)</w:t>
      </w:r>
      <w:r>
        <w:rPr>
          <w:rStyle w:val="superscript"/>
        </w:rPr>
        <w:t>2</w:t>
      </w:r>
      <w:r>
        <w:t xml:space="preserve">  = variance  = σ</w:t>
      </w:r>
      <w:r>
        <w:rPr>
          <w:rStyle w:val="superscript"/>
        </w:rPr>
        <w:t>2</w:t>
      </w:r>
      <w:r>
        <w:t xml:space="preserve"> </w:t>
      </w:r>
    </w:p>
    <w:p w14:paraId="24B75E7B" w14:textId="77777777" w:rsidR="006132F8" w:rsidRDefault="006132F8" w:rsidP="006132F8"/>
    <w:p w14:paraId="29B05220" w14:textId="77777777" w:rsidR="006132F8" w:rsidRDefault="006132F8" w:rsidP="006132F8">
      <w:r>
        <w:t xml:space="preserve">7. OK, I think all is well. What is correlation and covariance then? </w:t>
      </w:r>
    </w:p>
    <w:p w14:paraId="6C4B6D5D" w14:textId="77777777" w:rsidR="006132F8" w:rsidRDefault="006132F8" w:rsidP="006132F8"/>
    <w:p w14:paraId="24AF7D87" w14:textId="77777777" w:rsidR="006132F8" w:rsidRPr="006132F8" w:rsidRDefault="006132F8" w:rsidP="006132F8">
      <w:r>
        <w:tab/>
        <w:t xml:space="preserve">corr(X,Y) = E(XY) = </w:t>
      </w:r>
      <w:r>
        <w:rPr>
          <w:color w:val="000000"/>
        </w:rPr>
        <w:t>Σ</w:t>
      </w:r>
      <w:r>
        <w:rPr>
          <w:rStyle w:val="subscript"/>
        </w:rPr>
        <w:t>k</w:t>
      </w:r>
      <w:r>
        <w:t>Σ</w:t>
      </w:r>
      <w:r>
        <w:rPr>
          <w:rStyle w:val="subscript"/>
        </w:rPr>
        <w:t>k'</w:t>
      </w:r>
      <w:r>
        <w:t xml:space="preserve"> x</w:t>
      </w:r>
      <w:r>
        <w:rPr>
          <w:rStyle w:val="subscript"/>
        </w:rPr>
        <w:t>k</w:t>
      </w:r>
      <w:r>
        <w:t xml:space="preserve"> y</w:t>
      </w:r>
      <w:r>
        <w:rPr>
          <w:rStyle w:val="subscript"/>
        </w:rPr>
        <w:t>k'</w:t>
      </w:r>
      <w:r>
        <w:rPr>
          <w:rStyle w:val="superscript"/>
        </w:rPr>
        <w:t xml:space="preserve"> </w:t>
      </w:r>
      <w:r>
        <w:t>p(x</w:t>
      </w:r>
      <w:r>
        <w:rPr>
          <w:rStyle w:val="subscript"/>
        </w:rPr>
        <w:t>k</w:t>
      </w:r>
      <w:r>
        <w:t>,y</w:t>
      </w:r>
      <w:r>
        <w:rPr>
          <w:rStyle w:val="subscript"/>
        </w:rPr>
        <w:t>k'</w:t>
      </w:r>
      <w:r>
        <w:t>)</w:t>
      </w:r>
      <w:r w:rsidR="00697079">
        <w:tab/>
      </w:r>
      <w:r w:rsidR="00697079">
        <w:tab/>
      </w:r>
      <w:r w:rsidR="00697079">
        <w:tab/>
      </w:r>
      <w:r w:rsidR="00697079">
        <w:tab/>
        <w:t>// wrong!!!</w:t>
      </w:r>
    </w:p>
    <w:p w14:paraId="7B6F5784" w14:textId="77777777" w:rsidR="006132F8" w:rsidRDefault="006132F8"/>
    <w:p w14:paraId="797D5AFC" w14:textId="77777777" w:rsidR="006132F8" w:rsidRDefault="006132F8">
      <w:r>
        <w:t xml:space="preserve">I think this might be wrong! Ouch, I will then have an Ng mistake. Luckily I only made a small Ng comment about it. </w:t>
      </w:r>
      <w:r w:rsidR="00697079">
        <w:t xml:space="preserve">My Proakis notes show no corr(X,Y) object. Where did I get that idea from? Here is a wiki note which shows me wrong. </w:t>
      </w:r>
    </w:p>
    <w:p w14:paraId="59187573" w14:textId="77777777" w:rsidR="00697079" w:rsidRDefault="00697079"/>
    <w:p w14:paraId="1A5E9904" w14:textId="77777777" w:rsidR="00697079" w:rsidRDefault="00697079">
      <w:r>
        <w:pict w14:anchorId="45452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1.25pt">
            <v:imagedata r:id="rId6" o:title=""/>
          </v:shape>
        </w:pict>
      </w:r>
    </w:p>
    <w:p w14:paraId="3A20F8EF" w14:textId="77777777" w:rsidR="00697079" w:rsidRDefault="00697079"/>
    <w:p w14:paraId="1DFAB16F" w14:textId="77777777" w:rsidR="00697079" w:rsidRDefault="00697079">
      <w:r>
        <w:t xml:space="preserve">Here is another PDF source confirming the above, </w:t>
      </w:r>
    </w:p>
    <w:p w14:paraId="3575A32D" w14:textId="77777777" w:rsidR="00697079" w:rsidRDefault="00697079"/>
    <w:p w14:paraId="7D01C37F" w14:textId="77777777" w:rsidR="00697079" w:rsidRDefault="00697079">
      <w:r>
        <w:lastRenderedPageBreak/>
        <w:pict w14:anchorId="083C0977">
          <v:shape id="_x0000_i1026" type="#_x0000_t75" style="width:468pt;height:214.5pt">
            <v:imagedata r:id="rId7" o:title=""/>
          </v:shape>
        </w:pict>
      </w:r>
    </w:p>
    <w:p w14:paraId="47B5CA49" w14:textId="77777777" w:rsidR="00697079" w:rsidRDefault="00697079"/>
    <w:p w14:paraId="241E22C5" w14:textId="77777777" w:rsidR="00697079" w:rsidRDefault="00697079">
      <w:r>
        <w:t xml:space="preserve">So I need to fix this in my Ng notes very soon!  There is only one occurrence of corr( in that doc so that will be easy to fix. </w:t>
      </w:r>
      <w:r w:rsidR="0010509E">
        <w:t xml:space="preserve">// Ng notes are now all fixed and pushed out, so we can continue here. That was a very ugly error to have in t public document. </w:t>
      </w:r>
    </w:p>
    <w:p w14:paraId="3328A7A6" w14:textId="77777777" w:rsidR="0010509E" w:rsidRDefault="0010509E"/>
    <w:p w14:paraId="39B45B1B" w14:textId="77777777" w:rsidR="0010509E" w:rsidRPr="0010509E" w:rsidRDefault="0010509E">
      <w:r>
        <w:t xml:space="preserve">8. I am now ready to rewrite a small part of spectral doc relating to the above subject. </w:t>
      </w:r>
      <w:r w:rsidR="006601C0">
        <w:t xml:space="preserve">// Well, it ended up being a whole new Appendix D. </w:t>
      </w:r>
    </w:p>
    <w:p w14:paraId="5717DF71" w14:textId="77777777" w:rsidR="00697079" w:rsidRDefault="00697079"/>
    <w:p w14:paraId="49E3DA93" w14:textId="77777777" w:rsidR="00926CF3" w:rsidRDefault="00926CF3" w:rsidP="00926CF3"/>
    <w:sectPr w:rsidR="00926CF3">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2F3F" w14:textId="77777777" w:rsidR="005846F7" w:rsidRDefault="005846F7">
      <w:r>
        <w:separator/>
      </w:r>
    </w:p>
  </w:endnote>
  <w:endnote w:type="continuationSeparator" w:id="0">
    <w:p w14:paraId="3552A4A9" w14:textId="77777777" w:rsidR="005846F7" w:rsidRDefault="0058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27F7" w14:textId="77777777" w:rsidR="006601C0" w:rsidRDefault="006601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D99F" w14:textId="77777777" w:rsidR="005846F7" w:rsidRDefault="005846F7">
      <w:r>
        <w:separator/>
      </w:r>
    </w:p>
  </w:footnote>
  <w:footnote w:type="continuationSeparator" w:id="0">
    <w:p w14:paraId="2FDABA00" w14:textId="77777777" w:rsidR="005846F7" w:rsidRDefault="005846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4C91"/>
    <w:rsid w:val="00004D46"/>
    <w:rsid w:val="0001344C"/>
    <w:rsid w:val="00032790"/>
    <w:rsid w:val="000522DF"/>
    <w:rsid w:val="000544B7"/>
    <w:rsid w:val="00054B07"/>
    <w:rsid w:val="00064021"/>
    <w:rsid w:val="000765E7"/>
    <w:rsid w:val="0008034B"/>
    <w:rsid w:val="00092C76"/>
    <w:rsid w:val="00093022"/>
    <w:rsid w:val="000A162F"/>
    <w:rsid w:val="000A6BDE"/>
    <w:rsid w:val="000D2080"/>
    <w:rsid w:val="000F4AD2"/>
    <w:rsid w:val="000F7B78"/>
    <w:rsid w:val="0010509E"/>
    <w:rsid w:val="00130273"/>
    <w:rsid w:val="00135373"/>
    <w:rsid w:val="001570C9"/>
    <w:rsid w:val="001668F7"/>
    <w:rsid w:val="001677E9"/>
    <w:rsid w:val="00181C6C"/>
    <w:rsid w:val="00186EA4"/>
    <w:rsid w:val="00190B89"/>
    <w:rsid w:val="00194C37"/>
    <w:rsid w:val="001A1EFA"/>
    <w:rsid w:val="001E0BB5"/>
    <w:rsid w:val="001E48B4"/>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079B"/>
    <w:rsid w:val="003A49F1"/>
    <w:rsid w:val="003A4E73"/>
    <w:rsid w:val="003B710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6F7"/>
    <w:rsid w:val="00584B53"/>
    <w:rsid w:val="00597B03"/>
    <w:rsid w:val="005A173F"/>
    <w:rsid w:val="005A2484"/>
    <w:rsid w:val="005A5EC8"/>
    <w:rsid w:val="005C0914"/>
    <w:rsid w:val="005C1B92"/>
    <w:rsid w:val="005F0E1C"/>
    <w:rsid w:val="00605A63"/>
    <w:rsid w:val="006132F8"/>
    <w:rsid w:val="006160A6"/>
    <w:rsid w:val="00624100"/>
    <w:rsid w:val="006415F0"/>
    <w:rsid w:val="00643A57"/>
    <w:rsid w:val="0064710F"/>
    <w:rsid w:val="006601C0"/>
    <w:rsid w:val="00661929"/>
    <w:rsid w:val="00674188"/>
    <w:rsid w:val="006761D1"/>
    <w:rsid w:val="006823E5"/>
    <w:rsid w:val="00697079"/>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93829"/>
    <w:rsid w:val="007A1E44"/>
    <w:rsid w:val="007A23A3"/>
    <w:rsid w:val="007A4051"/>
    <w:rsid w:val="007B2201"/>
    <w:rsid w:val="007C70C6"/>
    <w:rsid w:val="007E26A4"/>
    <w:rsid w:val="007E64D2"/>
    <w:rsid w:val="007E726A"/>
    <w:rsid w:val="008217D9"/>
    <w:rsid w:val="0082785B"/>
    <w:rsid w:val="0083105B"/>
    <w:rsid w:val="008316A6"/>
    <w:rsid w:val="0083175C"/>
    <w:rsid w:val="00833DC4"/>
    <w:rsid w:val="0085248A"/>
    <w:rsid w:val="00855BAC"/>
    <w:rsid w:val="008675B1"/>
    <w:rsid w:val="00872ED7"/>
    <w:rsid w:val="008917FA"/>
    <w:rsid w:val="008949E4"/>
    <w:rsid w:val="008966CF"/>
    <w:rsid w:val="00896CD7"/>
    <w:rsid w:val="008A209E"/>
    <w:rsid w:val="008A55BF"/>
    <w:rsid w:val="008A5B7E"/>
    <w:rsid w:val="008C5E6E"/>
    <w:rsid w:val="008C653B"/>
    <w:rsid w:val="008D1C2C"/>
    <w:rsid w:val="008D336F"/>
    <w:rsid w:val="008F0702"/>
    <w:rsid w:val="008F073A"/>
    <w:rsid w:val="008F3D30"/>
    <w:rsid w:val="008F43C6"/>
    <w:rsid w:val="008F606C"/>
    <w:rsid w:val="008F7F5F"/>
    <w:rsid w:val="00913848"/>
    <w:rsid w:val="00926CF3"/>
    <w:rsid w:val="009313DC"/>
    <w:rsid w:val="00934B66"/>
    <w:rsid w:val="00935C1C"/>
    <w:rsid w:val="00942AAE"/>
    <w:rsid w:val="00960DBC"/>
    <w:rsid w:val="00980C36"/>
    <w:rsid w:val="009835F4"/>
    <w:rsid w:val="0098533C"/>
    <w:rsid w:val="009B2908"/>
    <w:rsid w:val="009C2FAF"/>
    <w:rsid w:val="009E477C"/>
    <w:rsid w:val="00A03877"/>
    <w:rsid w:val="00A062A7"/>
    <w:rsid w:val="00A14069"/>
    <w:rsid w:val="00A201A2"/>
    <w:rsid w:val="00A2578F"/>
    <w:rsid w:val="00A333EF"/>
    <w:rsid w:val="00A37B8D"/>
    <w:rsid w:val="00A50136"/>
    <w:rsid w:val="00A54EC3"/>
    <w:rsid w:val="00A64971"/>
    <w:rsid w:val="00A711B1"/>
    <w:rsid w:val="00A76043"/>
    <w:rsid w:val="00A83E0D"/>
    <w:rsid w:val="00A85F12"/>
    <w:rsid w:val="00A939E3"/>
    <w:rsid w:val="00A93E64"/>
    <w:rsid w:val="00A95DAD"/>
    <w:rsid w:val="00AA5695"/>
    <w:rsid w:val="00AC67B4"/>
    <w:rsid w:val="00AD2592"/>
    <w:rsid w:val="00AD40B5"/>
    <w:rsid w:val="00AE5318"/>
    <w:rsid w:val="00AE788B"/>
    <w:rsid w:val="00B15F00"/>
    <w:rsid w:val="00B173B7"/>
    <w:rsid w:val="00B24C91"/>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97BFF"/>
    <w:rsid w:val="00CA38E1"/>
    <w:rsid w:val="00CB2582"/>
    <w:rsid w:val="00CC0747"/>
    <w:rsid w:val="00CC3F55"/>
    <w:rsid w:val="00CC680B"/>
    <w:rsid w:val="00CC7B49"/>
    <w:rsid w:val="00CC7D09"/>
    <w:rsid w:val="00CF13CE"/>
    <w:rsid w:val="00D16A0B"/>
    <w:rsid w:val="00D247AC"/>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DF1BF7"/>
    <w:rsid w:val="00E0029E"/>
    <w:rsid w:val="00E032B2"/>
    <w:rsid w:val="00E113B1"/>
    <w:rsid w:val="00E14E32"/>
    <w:rsid w:val="00E222C3"/>
    <w:rsid w:val="00E23EE0"/>
    <w:rsid w:val="00E52D64"/>
    <w:rsid w:val="00E62CA9"/>
    <w:rsid w:val="00E6691C"/>
    <w:rsid w:val="00E6781A"/>
    <w:rsid w:val="00E74716"/>
    <w:rsid w:val="00E85929"/>
    <w:rsid w:val="00EA1AA3"/>
    <w:rsid w:val="00EA5ADB"/>
    <w:rsid w:val="00EB3884"/>
    <w:rsid w:val="00EB59F7"/>
    <w:rsid w:val="00EB621A"/>
    <w:rsid w:val="00EC0C35"/>
    <w:rsid w:val="00EC0F7A"/>
    <w:rsid w:val="00EC21A9"/>
    <w:rsid w:val="00ED16E2"/>
    <w:rsid w:val="00ED1E89"/>
    <w:rsid w:val="00ED3C46"/>
    <w:rsid w:val="00ED4D16"/>
    <w:rsid w:val="00ED4E92"/>
    <w:rsid w:val="00ED550E"/>
    <w:rsid w:val="00EE78F6"/>
    <w:rsid w:val="00F0218C"/>
    <w:rsid w:val="00F04E67"/>
    <w:rsid w:val="00F13BDE"/>
    <w:rsid w:val="00F15287"/>
    <w:rsid w:val="00F21DBF"/>
    <w:rsid w:val="00F3273D"/>
    <w:rsid w:val="00F3578B"/>
    <w:rsid w:val="00F42D11"/>
    <w:rsid w:val="00F5114F"/>
    <w:rsid w:val="00F81779"/>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F7F9C"/>
  <w15:chartTrackingRefBased/>
  <w15:docId w15:val="{0D89C080-BAC4-4867-B3F0-FE219411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3353</Characters>
  <Application>Microsoft Office Word</Application>
  <DocSecurity>4</DocSecurity>
  <Lines>93</Lines>
  <Paragraphs>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2026-09-06T20:12:00Z</dcterms:created>
  <dcterms:modified xsi:type="dcterms:W3CDTF">2026-09-06T20:12:00Z</dcterms:modified>
</cp:coreProperties>
</file>