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0B7DC" w14:textId="77777777" w:rsidR="00291390" w:rsidRDefault="00B9593D">
      <w:r>
        <w:t>Jim,</w:t>
      </w:r>
      <w:r w:rsidR="00B207C3">
        <w:tab/>
      </w:r>
      <w:r w:rsidR="00B207C3">
        <w:tab/>
      </w:r>
      <w:r w:rsidR="00B207C3">
        <w:tab/>
      </w:r>
      <w:r w:rsidR="00B207C3">
        <w:tab/>
        <w:t xml:space="preserve">// for your </w:t>
      </w:r>
      <w:r w:rsidR="00B2688A">
        <w:t xml:space="preserve">integration </w:t>
      </w:r>
      <w:r w:rsidR="00B207C3">
        <w:t>entertainment</w:t>
      </w:r>
      <w:r w:rsidR="00B2688A">
        <w:t xml:space="preserve">, </w:t>
      </w:r>
      <w:r w:rsidR="00B207C3">
        <w:t>from Phil. Oct 15, 2009</w:t>
      </w:r>
    </w:p>
    <w:p w14:paraId="55AA3455" w14:textId="77777777" w:rsidR="005C0A4B" w:rsidRDefault="005C0A4B"/>
    <w:p w14:paraId="7DA690AB" w14:textId="77777777" w:rsidR="005C0A4B" w:rsidRPr="005C0A4B" w:rsidRDefault="00D34BB8">
      <w:r w:rsidRPr="000231C5">
        <w:rPr>
          <w:b/>
          <w:color w:val="FF0000"/>
        </w:rPr>
        <w:t xml:space="preserve">DO NOT PRINT! </w:t>
      </w:r>
      <w:r>
        <w:t xml:space="preserve">  </w:t>
      </w:r>
      <w:r w:rsidR="005C0A4B">
        <w:t xml:space="preserve">This document should be viewed in </w:t>
      </w:r>
      <w:r w:rsidR="003C2984">
        <w:t xml:space="preserve">Microsoft </w:t>
      </w:r>
      <w:r w:rsidR="005C0A4B">
        <w:t xml:space="preserve">Word with magnification 122%, just enter 122 in the box. </w:t>
      </w:r>
      <w:r w:rsidR="00E535B7">
        <w:t xml:space="preserve">All my documents are set </w:t>
      </w:r>
      <w:r w:rsidR="003C2984">
        <w:t xml:space="preserve">up </w:t>
      </w:r>
      <w:r w:rsidR="00E535B7">
        <w:t xml:space="preserve">that way, no need to print anything, </w:t>
      </w:r>
      <w:r>
        <w:t xml:space="preserve">it's </w:t>
      </w:r>
      <w:r w:rsidR="00E535B7">
        <w:t xml:space="preserve">very easy to read on the screen. </w:t>
      </w:r>
    </w:p>
    <w:p w14:paraId="7A08F09F" w14:textId="77777777" w:rsidR="00B9593D" w:rsidRDefault="00B9593D"/>
    <w:p w14:paraId="4403F162" w14:textId="77777777" w:rsidR="00E47ACF" w:rsidRPr="00E47ACF" w:rsidRDefault="00E47ACF">
      <w:pPr>
        <w:rPr>
          <w:b/>
        </w:rPr>
      </w:pPr>
      <w:r w:rsidRPr="00E47ACF">
        <w:rPr>
          <w:b/>
        </w:rPr>
        <w:t>The 2D Wire</w:t>
      </w:r>
    </w:p>
    <w:p w14:paraId="66500C8C" w14:textId="77777777" w:rsidR="00E47ACF" w:rsidRDefault="00E47ACF"/>
    <w:p w14:paraId="27FE4FCC" w14:textId="77777777" w:rsidR="00F63A46" w:rsidRDefault="00F63A46">
      <w:r>
        <w:t>Somewhere in the 1970's I took a math course which used the following 2-volume set of books by Ivar Stakgold</w:t>
      </w:r>
    </w:p>
    <w:p w14:paraId="6247FF07" w14:textId="77777777" w:rsidR="00B9593D" w:rsidRDefault="00B9593D">
      <w:r>
        <w:tab/>
      </w:r>
      <w:r>
        <w:tab/>
      </w:r>
      <w:r>
        <w:tab/>
      </w:r>
      <w:r>
        <w:tab/>
      </w:r>
      <w:r>
        <w:pict w14:anchorId="62D3AC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3pt;height:272.25pt">
            <v:imagedata r:id="rId6" o:title=""/>
          </v:shape>
        </w:pict>
      </w:r>
    </w:p>
    <w:p w14:paraId="7F0F990A" w14:textId="77777777" w:rsidR="00F63A46" w:rsidRDefault="00F63A46"/>
    <w:p w14:paraId="146F0B3F" w14:textId="77777777" w:rsidR="00F63A46" w:rsidRDefault="00F63A46">
      <w:r>
        <w:t xml:space="preserve">and we certainly did not get very far in it. Recently I have been </w:t>
      </w:r>
      <w:r w:rsidR="00B207C3">
        <w:t>reading</w:t>
      </w:r>
      <w:r>
        <w:t xml:space="preserve"> these volumes.  It is amazing </w:t>
      </w:r>
      <w:r w:rsidR="00381218">
        <w:t>that UCB would</w:t>
      </w:r>
      <w:r>
        <w:t xml:space="preserve"> </w:t>
      </w:r>
      <w:r w:rsidR="00381218">
        <w:t>give</w:t>
      </w:r>
      <w:r>
        <w:t xml:space="preserve"> a Ph.D. </w:t>
      </w:r>
      <w:r w:rsidR="00381218">
        <w:t>to someone doing "multiperipheral integral equations" when I did not even know that basic</w:t>
      </w:r>
      <w:r w:rsidR="00E535B7">
        <w:t>s</w:t>
      </w:r>
      <w:r w:rsidR="00381218">
        <w:t xml:space="preserve"> of ordinary differential equations, not to mention their </w:t>
      </w:r>
      <w:r w:rsidR="005C0A4B">
        <w:t xml:space="preserve">corresponding </w:t>
      </w:r>
      <w:r w:rsidR="00381218">
        <w:t>integral equation</w:t>
      </w:r>
      <w:r w:rsidR="005C0A4B">
        <w:t>s</w:t>
      </w:r>
      <w:r w:rsidR="00381218">
        <w:t xml:space="preserve">, not to mention partial differential equations and </w:t>
      </w:r>
      <w:r w:rsidR="00381218" w:rsidRPr="00E535B7">
        <w:rPr>
          <w:i/>
        </w:rPr>
        <w:t>their</w:t>
      </w:r>
      <w:r w:rsidR="00381218">
        <w:t xml:space="preserve"> integral equation statements, not to mention distribution theory which is crucial to understanding limits as a point moves onto a boundary surface. But I was in the Geoff </w:t>
      </w:r>
      <w:r w:rsidR="00E535B7">
        <w:t>S</w:t>
      </w:r>
      <w:r w:rsidR="00381218">
        <w:t xml:space="preserve">chool of integral equations where things are always simple. </w:t>
      </w:r>
      <w:r w:rsidR="00E535B7">
        <w:t xml:space="preserve">(trace approx....) </w:t>
      </w:r>
    </w:p>
    <w:p w14:paraId="030F380C" w14:textId="77777777" w:rsidR="00381218" w:rsidRDefault="00381218"/>
    <w:p w14:paraId="79E5D4C3" w14:textId="77777777" w:rsidR="00C71E26" w:rsidRDefault="005C0A4B">
      <w:r>
        <w:t>Any</w:t>
      </w:r>
      <w:r w:rsidR="00381218">
        <w:t xml:space="preserve">way, in Volume II Stakgold has </w:t>
      </w:r>
      <w:r w:rsidR="002251A3">
        <w:t xml:space="preserve">a </w:t>
      </w:r>
      <w:r>
        <w:t xml:space="preserve">fairly </w:t>
      </w:r>
      <w:r w:rsidR="002251A3">
        <w:t>dense</w:t>
      </w:r>
      <w:r w:rsidR="00381218">
        <w:t xml:space="preserve"> chapter on Potential Theory which I must say goes </w:t>
      </w:r>
      <w:r>
        <w:t>well</w:t>
      </w:r>
      <w:r w:rsidR="00381218">
        <w:t xml:space="preserve"> beyond Jackson's three chapters on electrostatics. Jackson always used to comment on Dirichlet and Neumann and Mixed</w:t>
      </w:r>
      <w:r w:rsidR="00E535B7">
        <w:t xml:space="preserve"> and Cauchy</w:t>
      </w:r>
      <w:r w:rsidR="00381218">
        <w:t xml:space="preserve">, but only touched upon (at the end of his last electrostatics chapter regarding a disk in 3D) the question of how charges distribute themselves on a piece of metal. </w:t>
      </w:r>
      <w:r>
        <w:t xml:space="preserve">This by the way was the question George Green was wondering about as he milled </w:t>
      </w:r>
      <w:r w:rsidR="00C71E26">
        <w:t xml:space="preserve">grain in 1830  (no education ), </w:t>
      </w:r>
      <w:hyperlink r:id="rId7" w:history="1">
        <w:r w:rsidR="00C71E26" w:rsidRPr="003450EC">
          <w:rPr>
            <w:rStyle w:val="Hyperlink"/>
          </w:rPr>
          <w:t>http://en.wikipedia.org/wiki/George_Green</w:t>
        </w:r>
      </w:hyperlink>
      <w:r w:rsidR="00C71E26">
        <w:t xml:space="preserve"> , </w:t>
      </w:r>
    </w:p>
    <w:p w14:paraId="012023B9" w14:textId="77777777" w:rsidR="00C71E26" w:rsidRDefault="00C71E26"/>
    <w:p w14:paraId="49072362" w14:textId="77777777" w:rsidR="00C71E26" w:rsidRDefault="00C71E26"/>
    <w:p w14:paraId="31E542C4" w14:textId="77777777" w:rsidR="00C71E26" w:rsidRPr="00C71E26" w:rsidRDefault="00C71E26">
      <w:r>
        <w:lastRenderedPageBreak/>
        <w:pict w14:anchorId="6D7F8724">
          <v:shape id="_x0000_i1026" type="#_x0000_t75" style="width:468pt;height:108pt">
            <v:imagedata r:id="rId8" o:title=""/>
          </v:shape>
        </w:pict>
      </w:r>
    </w:p>
    <w:p w14:paraId="433F282D" w14:textId="77777777" w:rsidR="002251A3" w:rsidRDefault="002251A3"/>
    <w:p w14:paraId="68F5316B" w14:textId="77777777" w:rsidR="002251A3" w:rsidRDefault="002251A3">
      <w:r>
        <w:t xml:space="preserve">So Stakgold uses as an example a 2D wire (cross section of a 3D strip) which contains 1 unit of positive charge  (relative to some great </w:t>
      </w:r>
      <w:r w:rsidR="00E535B7">
        <w:t>circle</w:t>
      </w:r>
      <w:r>
        <w:t xml:space="preserve"> say), </w:t>
      </w:r>
    </w:p>
    <w:p w14:paraId="2175C55E" w14:textId="77777777" w:rsidR="00CA37BB" w:rsidRDefault="00CA37BB"/>
    <w:p w14:paraId="3E21656A" w14:textId="77777777" w:rsidR="00CA37BB" w:rsidRDefault="002251A3">
      <w:r>
        <w:tab/>
      </w:r>
      <w:r>
        <w:tab/>
      </w:r>
      <w:r>
        <w:pict w14:anchorId="50705468">
          <v:shape id="_x0000_i1027" type="#_x0000_t75" style="width:240.75pt;height:65.25pt">
            <v:imagedata r:id="rId9" o:title=""/>
          </v:shape>
        </w:pict>
      </w:r>
    </w:p>
    <w:p w14:paraId="223C6B2D" w14:textId="77777777" w:rsidR="002251A3" w:rsidRDefault="002251A3"/>
    <w:p w14:paraId="02E864C2" w14:textId="77777777" w:rsidR="00F82058" w:rsidRDefault="002251A3">
      <w:r>
        <w:t xml:space="preserve">By fiddling with a few integral equations, he is able to show that the </w:t>
      </w:r>
      <w:r w:rsidR="003B1758">
        <w:t xml:space="preserve">static </w:t>
      </w:r>
      <w:r>
        <w:t>charge distribution</w:t>
      </w:r>
      <w:r w:rsidR="00F82058">
        <w:t xml:space="preserve"> on the wire is</w:t>
      </w:r>
      <w:r w:rsidR="004613BA">
        <w:t xml:space="preserve"> this,</w:t>
      </w:r>
    </w:p>
    <w:p w14:paraId="286E1DED" w14:textId="77777777" w:rsidR="00F82058" w:rsidRDefault="00F82058"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I(</w:t>
      </w:r>
      <w:r w:rsidR="003B1758">
        <w:rPr>
          <w:color w:val="000000"/>
        </w:rPr>
        <w:t>a</w:t>
      </w:r>
      <w:r>
        <w:rPr>
          <w:color w:val="000000"/>
        </w:rPr>
        <w:t>x) = (1/π) 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\r(1-</w:instrText>
      </w:r>
      <w:r w:rsidR="003B1758">
        <w:rPr>
          <w:color w:val="000000"/>
        </w:rPr>
        <w:instrText>x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</w:p>
    <w:p w14:paraId="237ED076" w14:textId="77777777" w:rsidR="00F82058" w:rsidRDefault="00F82058"/>
    <w:p w14:paraId="531014A9" w14:textId="77777777" w:rsidR="00F82058" w:rsidRDefault="00F82058">
      <w:r>
        <w:t>which I dimly remember from somewhere, and which is similar to the result of Jackson's 2D disk in 3D space</w:t>
      </w:r>
      <w:r w:rsidR="003B1758">
        <w:t xml:space="preserve"> </w:t>
      </w:r>
      <w:r w:rsidR="004613BA">
        <w:t>(</w:t>
      </w:r>
      <w:r w:rsidR="003B1758">
        <w:t>with x→ρ of cylindrical coordinates)</w:t>
      </w:r>
      <w:r>
        <w:t xml:space="preserve">. </w:t>
      </w:r>
      <w:r w:rsidR="004613BA">
        <w:t>Stakgold</w:t>
      </w:r>
      <w:r>
        <w:t xml:space="preserve"> can then insert this result into another integral equation to find the potential everywhere, which is then this</w:t>
      </w:r>
      <w:r w:rsidR="004613BA">
        <w:t>,</w:t>
      </w:r>
    </w:p>
    <w:p w14:paraId="2AF57069" w14:textId="77777777" w:rsidR="00F82058" w:rsidRDefault="00F82058"/>
    <w:p w14:paraId="24E63DE5" w14:textId="77777777" w:rsidR="003B1758" w:rsidRPr="00D438C2" w:rsidRDefault="00F82058" w:rsidP="003B1758">
      <w:pPr>
        <w:rPr>
          <w:color w:val="000000"/>
        </w:rPr>
      </w:pPr>
      <w:r>
        <w:tab/>
      </w:r>
      <w:r w:rsidR="003B1758" w:rsidRPr="00D438C2">
        <w:rPr>
          <w:color w:val="000000"/>
        </w:rPr>
        <w:tab/>
        <w:t>u(</w:t>
      </w:r>
      <w:r w:rsidR="003B1758">
        <w:rPr>
          <w:color w:val="000000"/>
        </w:rPr>
        <w:t>a</w:t>
      </w:r>
      <w:r w:rsidR="003B1758" w:rsidRPr="00D438C2">
        <w:rPr>
          <w:color w:val="000000"/>
        </w:rPr>
        <w:t>x,</w:t>
      </w:r>
      <w:r w:rsidR="003B1758">
        <w:rPr>
          <w:color w:val="000000"/>
        </w:rPr>
        <w:t>a</w:t>
      </w:r>
      <w:r w:rsidR="003B1758" w:rsidRPr="00D438C2">
        <w:rPr>
          <w:color w:val="000000"/>
        </w:rPr>
        <w:t>y) = – (1/2π)ln(2) -(1/4π</w:t>
      </w:r>
      <w:r w:rsidR="003B1758" w:rsidRPr="00D438C2">
        <w:rPr>
          <w:rStyle w:val="superscript"/>
          <w:color w:val="000000"/>
        </w:rPr>
        <w:t>2</w:t>
      </w:r>
      <w:r w:rsidR="003B1758" w:rsidRPr="00D438C2">
        <w:rPr>
          <w:color w:val="000000"/>
        </w:rPr>
        <w:t xml:space="preserve">) </w:t>
      </w:r>
      <w:r w:rsidR="003B1758" w:rsidRPr="00D438C2">
        <w:rPr>
          <w:color w:val="000000"/>
        </w:rPr>
        <w:fldChar w:fldCharType="begin"/>
      </w:r>
      <w:r w:rsidR="003B1758" w:rsidRPr="00D438C2">
        <w:rPr>
          <w:color w:val="000000"/>
        </w:rPr>
        <w:instrText>EQ \s\up4( \i \fc\</w:instrText>
      </w:r>
      <w:r w:rsidR="003B1758" w:rsidRPr="00D438C2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3B1758" w:rsidRPr="00D438C2">
        <w:rPr>
          <w:color w:val="000000"/>
        </w:rPr>
        <w:instrText>\in</w:instrText>
      </w:r>
      <w:r w:rsidR="003B1758" w:rsidRPr="00D438C2">
        <w:rPr>
          <w:color w:val="000000"/>
          <w:szCs w:val="22"/>
        </w:rPr>
        <w:instrText>(</w:instrText>
      </w:r>
      <w:r w:rsidR="003B1758" w:rsidRPr="00D438C2">
        <w:rPr>
          <w:b/>
          <w:color w:val="000000"/>
          <w:sz w:val="18"/>
          <w:szCs w:val="18"/>
        </w:rPr>
        <w:instrText>-1, 1</w:instrText>
      </w:r>
      <w:r w:rsidR="003B1758" w:rsidRPr="00D438C2">
        <w:rPr>
          <w:color w:val="000000"/>
          <w:szCs w:val="22"/>
        </w:rPr>
        <w:instrText>, )</w:instrText>
      </w:r>
      <w:r w:rsidR="003B1758" w:rsidRPr="00D438C2">
        <w:rPr>
          <w:color w:val="000000"/>
        </w:rPr>
        <w:instrText>)</w:instrText>
      </w:r>
      <w:r w:rsidR="003B1758" w:rsidRPr="00D438C2">
        <w:rPr>
          <w:color w:val="000000"/>
        </w:rPr>
        <w:fldChar w:fldCharType="separate"/>
      </w:r>
      <w:r w:rsidR="003B1758" w:rsidRPr="00D438C2">
        <w:rPr>
          <w:b/>
          <w:noProof/>
          <w:color w:val="000000"/>
        </w:rPr>
        <w:t>!Syntax Error, I</w:t>
      </w:r>
      <w:r w:rsidR="003B1758" w:rsidRPr="00D438C2">
        <w:rPr>
          <w:color w:val="000000"/>
        </w:rPr>
        <w:fldChar w:fldCharType="end"/>
      </w:r>
      <w:r w:rsidR="003B1758" w:rsidRPr="00D438C2">
        <w:rPr>
          <w:color w:val="000000"/>
        </w:rPr>
        <w:t>dτ ln ( [x-τ]</w:t>
      </w:r>
      <w:r w:rsidR="003B1758" w:rsidRPr="00D438C2">
        <w:rPr>
          <w:rStyle w:val="superscript"/>
          <w:color w:val="000000"/>
        </w:rPr>
        <w:t>2</w:t>
      </w:r>
      <w:r w:rsidR="003B1758" w:rsidRPr="00D438C2">
        <w:rPr>
          <w:color w:val="000000"/>
        </w:rPr>
        <w:t xml:space="preserve"> + y</w:t>
      </w:r>
      <w:r w:rsidR="003B1758" w:rsidRPr="00D438C2">
        <w:rPr>
          <w:rStyle w:val="superscript"/>
          <w:color w:val="000000"/>
        </w:rPr>
        <w:t>2</w:t>
      </w:r>
      <w:r w:rsidR="003B1758" w:rsidRPr="00D438C2">
        <w:rPr>
          <w:b/>
          <w:color w:val="000000"/>
        </w:rPr>
        <w:t xml:space="preserve"> )</w:t>
      </w:r>
      <w:r w:rsidR="003B1758" w:rsidRPr="00D438C2">
        <w:rPr>
          <w:color w:val="000000"/>
        </w:rPr>
        <w:t xml:space="preserve"> / </w:t>
      </w:r>
      <w:r w:rsidR="003B1758" w:rsidRPr="00D438C2">
        <w:rPr>
          <w:color w:val="000000"/>
        </w:rPr>
        <w:fldChar w:fldCharType="begin"/>
      </w:r>
      <w:r w:rsidR="003B1758" w:rsidRPr="00D438C2">
        <w:rPr>
          <w:color w:val="000000"/>
        </w:rPr>
        <w:instrText xml:space="preserve"> EQ \r(1- τ</w:instrText>
      </w:r>
      <w:r w:rsidR="003B1758" w:rsidRPr="00D438C2">
        <w:rPr>
          <w:rStyle w:val="superscript"/>
          <w:color w:val="000000"/>
        </w:rPr>
        <w:instrText>2</w:instrText>
      </w:r>
      <w:r w:rsidR="003B1758" w:rsidRPr="00D438C2">
        <w:rPr>
          <w:color w:val="000000"/>
        </w:rPr>
        <w:instrText xml:space="preserve">) </w:instrText>
      </w:r>
      <w:r w:rsidR="003B1758" w:rsidRPr="00D438C2">
        <w:rPr>
          <w:color w:val="000000"/>
        </w:rPr>
        <w:fldChar w:fldCharType="end"/>
      </w:r>
    </w:p>
    <w:p w14:paraId="2FE13430" w14:textId="77777777" w:rsidR="00F82058" w:rsidRPr="00F82058" w:rsidRDefault="00F82058"/>
    <w:p w14:paraId="6D9BDF8A" w14:textId="77777777" w:rsidR="00B9593D" w:rsidRDefault="003B1758">
      <w:r>
        <w:t xml:space="preserve">He is then done with this example and moves on to other examples, but I thought it would be good </w:t>
      </w:r>
      <w:r w:rsidR="00C71E26">
        <w:t xml:space="preserve">for me </w:t>
      </w:r>
      <w:r>
        <w:t xml:space="preserve">to do this integral to see what the potential looked like, and to verify that it was a constant on the wire, and so on. So I tried to do this integral and ran into various interesting "Jim Ball" type problems. </w:t>
      </w:r>
      <w:r w:rsidR="00E54711">
        <w:t>The integral shown above can be written l</w:t>
      </w:r>
      <w:r w:rsidR="00B2688A">
        <w:t>ike this (c.c. = complex conjugate),</w:t>
      </w:r>
    </w:p>
    <w:p w14:paraId="0FDBA3A0" w14:textId="77777777" w:rsidR="00E54711" w:rsidRDefault="00E54711"/>
    <w:p w14:paraId="7820F994" w14:textId="77777777" w:rsidR="00E54711" w:rsidRDefault="00E54711">
      <w:r>
        <w:tab/>
      </w:r>
      <w:r w:rsidR="001B155C">
        <w:t xml:space="preserve">        </w:t>
      </w:r>
      <w:r>
        <w:t xml:space="preserve"> </w:t>
      </w:r>
      <w:r w:rsidRPr="00CC2B96">
        <w:rPr>
          <w:color w:val="000000"/>
        </w:rPr>
        <w:fldChar w:fldCharType="begin"/>
      </w:r>
      <w:r w:rsidRPr="00CC2B96">
        <w:rPr>
          <w:color w:val="000000"/>
        </w:rPr>
        <w:instrText>EQ \s\up4( \i \fc\</w:instrText>
      </w:r>
      <w:r w:rsidRPr="00CC2B9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2B96">
        <w:rPr>
          <w:color w:val="000000"/>
        </w:rPr>
        <w:instrText>\in</w:instrText>
      </w:r>
      <w:r w:rsidRPr="00CC2B96">
        <w:rPr>
          <w:color w:val="000000"/>
          <w:szCs w:val="22"/>
        </w:rPr>
        <w:instrText>(</w:instrText>
      </w:r>
      <w:r w:rsidRPr="00CC2B96">
        <w:rPr>
          <w:b/>
          <w:color w:val="000000"/>
          <w:sz w:val="18"/>
          <w:szCs w:val="18"/>
        </w:rPr>
        <w:instrText>-1, 1</w:instrText>
      </w:r>
      <w:r w:rsidRPr="00CC2B96">
        <w:rPr>
          <w:color w:val="000000"/>
          <w:szCs w:val="22"/>
        </w:rPr>
        <w:instrText>, )</w:instrText>
      </w:r>
      <w:r w:rsidRPr="00CC2B96">
        <w:rPr>
          <w:color w:val="000000"/>
        </w:rPr>
        <w:instrText>)</w:instrText>
      </w:r>
      <w:r w:rsidRPr="00CC2B96">
        <w:rPr>
          <w:color w:val="000000"/>
        </w:rPr>
        <w:fldChar w:fldCharType="separate"/>
      </w:r>
      <w:r w:rsidRPr="00CC2B96">
        <w:rPr>
          <w:b/>
          <w:noProof/>
          <w:color w:val="000000"/>
        </w:rPr>
        <w:t>!Syntax Error, I</w:t>
      </w:r>
      <w:r w:rsidRPr="00CC2B96">
        <w:rPr>
          <w:color w:val="000000"/>
        </w:rPr>
        <w:fldChar w:fldCharType="end"/>
      </w:r>
      <w:r w:rsidRPr="00CC2B96">
        <w:rPr>
          <w:color w:val="000000"/>
        </w:rPr>
        <w:t>dτ</w:t>
      </w:r>
      <w:r>
        <w:rPr>
          <w:color w:val="000000"/>
        </w:rPr>
        <w:t xml:space="preserve"> ln</w:t>
      </w:r>
      <w:r w:rsidRPr="003F3C4B">
        <w:rPr>
          <w:color w:val="000000"/>
        </w:rPr>
        <w:t xml:space="preserve"> </w:t>
      </w:r>
      <w:r>
        <w:rPr>
          <w:color w:val="000000"/>
        </w:rPr>
        <w:t>( [x-τ]</w:t>
      </w:r>
      <w:r>
        <w:rPr>
          <w:rStyle w:val="superscript"/>
        </w:rPr>
        <w:t>2</w:t>
      </w:r>
      <w:r>
        <w:rPr>
          <w:color w:val="000000"/>
        </w:rPr>
        <w:t xml:space="preserve"> + y</w:t>
      </w:r>
      <w:r>
        <w:rPr>
          <w:rStyle w:val="superscript"/>
        </w:rPr>
        <w:t>2</w:t>
      </w:r>
      <w:r>
        <w:rPr>
          <w:b/>
          <w:color w:val="000000"/>
        </w:rPr>
        <w:t xml:space="preserve"> )</w:t>
      </w:r>
      <w:r>
        <w:rPr>
          <w:color w:val="000000"/>
        </w:rPr>
        <w:t xml:space="preserve">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</w:instrText>
      </w:r>
      <w:r>
        <w:instrText>- τ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  = </w:t>
      </w:r>
      <w:r>
        <w:t xml:space="preserve"> </w:t>
      </w:r>
      <w:r w:rsidRPr="00CC2B96">
        <w:rPr>
          <w:color w:val="000000"/>
        </w:rPr>
        <w:fldChar w:fldCharType="begin"/>
      </w:r>
      <w:r w:rsidRPr="00CC2B96">
        <w:rPr>
          <w:color w:val="000000"/>
        </w:rPr>
        <w:instrText>EQ \s\up4( \i \fc\</w:instrText>
      </w:r>
      <w:r w:rsidRPr="00CC2B9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2B96">
        <w:rPr>
          <w:color w:val="000000"/>
        </w:rPr>
        <w:instrText>\in</w:instrText>
      </w:r>
      <w:r w:rsidRPr="00CC2B96">
        <w:rPr>
          <w:color w:val="000000"/>
          <w:szCs w:val="22"/>
        </w:rPr>
        <w:instrText>(</w:instrText>
      </w:r>
      <w:r w:rsidRPr="00CC2B96">
        <w:rPr>
          <w:b/>
          <w:color w:val="000000"/>
          <w:sz w:val="18"/>
          <w:szCs w:val="18"/>
        </w:rPr>
        <w:instrText>-1, 1</w:instrText>
      </w:r>
      <w:r w:rsidRPr="00CC2B96">
        <w:rPr>
          <w:color w:val="000000"/>
          <w:szCs w:val="22"/>
        </w:rPr>
        <w:instrText>, )</w:instrText>
      </w:r>
      <w:r w:rsidRPr="00CC2B96">
        <w:rPr>
          <w:color w:val="000000"/>
        </w:rPr>
        <w:instrText>)</w:instrText>
      </w:r>
      <w:r w:rsidRPr="00CC2B96">
        <w:rPr>
          <w:color w:val="000000"/>
        </w:rPr>
        <w:fldChar w:fldCharType="separate"/>
      </w:r>
      <w:r w:rsidRPr="00CC2B96">
        <w:rPr>
          <w:b/>
          <w:noProof/>
          <w:color w:val="000000"/>
        </w:rPr>
        <w:t>!Syntax Error, I</w:t>
      </w:r>
      <w:r w:rsidRPr="00CC2B96">
        <w:rPr>
          <w:color w:val="000000"/>
        </w:rPr>
        <w:fldChar w:fldCharType="end"/>
      </w:r>
      <w:r w:rsidRPr="00CC2B96">
        <w:rPr>
          <w:color w:val="000000"/>
        </w:rPr>
        <w:t>dτ</w:t>
      </w:r>
      <w:r>
        <w:rPr>
          <w:color w:val="000000"/>
        </w:rPr>
        <w:t xml:space="preserve"> ln</w:t>
      </w:r>
      <w:r w:rsidRPr="003F3C4B">
        <w:rPr>
          <w:color w:val="000000"/>
        </w:rPr>
        <w:t xml:space="preserve"> </w:t>
      </w:r>
      <w:r>
        <w:rPr>
          <w:color w:val="000000"/>
        </w:rPr>
        <w:t xml:space="preserve">( [x-τ] + iy </w:t>
      </w:r>
      <w:r>
        <w:rPr>
          <w:b/>
          <w:color w:val="000000"/>
        </w:rPr>
        <w:t>)</w:t>
      </w:r>
      <w:r>
        <w:rPr>
          <w:color w:val="000000"/>
        </w:rPr>
        <w:t xml:space="preserve">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</w:instrText>
      </w:r>
      <w:r>
        <w:instrText>- τ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  + c.c.</w:t>
      </w:r>
    </w:p>
    <w:p w14:paraId="24139568" w14:textId="77777777" w:rsidR="00E54711" w:rsidRDefault="00E54711"/>
    <w:p w14:paraId="1E578D53" w14:textId="77777777" w:rsidR="00E54711" w:rsidRDefault="00E54711">
      <w:r>
        <w:tab/>
      </w:r>
      <w:r>
        <w:tab/>
        <w:t xml:space="preserve">= </w:t>
      </w:r>
      <w:r w:rsidRPr="00CC2B96">
        <w:rPr>
          <w:color w:val="000000"/>
        </w:rPr>
        <w:fldChar w:fldCharType="begin"/>
      </w:r>
      <w:r w:rsidRPr="00CC2B96">
        <w:rPr>
          <w:color w:val="000000"/>
        </w:rPr>
        <w:instrText>EQ \s\up4( \i \fc\</w:instrText>
      </w:r>
      <w:r w:rsidRPr="00CC2B9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2B96">
        <w:rPr>
          <w:color w:val="000000"/>
        </w:rPr>
        <w:instrText>\in</w:instrText>
      </w:r>
      <w:r w:rsidRPr="00CC2B96">
        <w:rPr>
          <w:color w:val="000000"/>
          <w:szCs w:val="22"/>
        </w:rPr>
        <w:instrText>(</w:instrText>
      </w:r>
      <w:r w:rsidRPr="00CC2B96">
        <w:rPr>
          <w:b/>
          <w:color w:val="000000"/>
          <w:sz w:val="18"/>
          <w:szCs w:val="18"/>
        </w:rPr>
        <w:instrText>-1, 1</w:instrText>
      </w:r>
      <w:r w:rsidRPr="00CC2B96">
        <w:rPr>
          <w:color w:val="000000"/>
          <w:szCs w:val="22"/>
        </w:rPr>
        <w:instrText>, )</w:instrText>
      </w:r>
      <w:r w:rsidRPr="00CC2B96">
        <w:rPr>
          <w:color w:val="000000"/>
        </w:rPr>
        <w:instrText>)</w:instrText>
      </w:r>
      <w:r w:rsidRPr="00CC2B96">
        <w:rPr>
          <w:color w:val="000000"/>
        </w:rPr>
        <w:fldChar w:fldCharType="separate"/>
      </w:r>
      <w:r w:rsidRPr="00CC2B96">
        <w:rPr>
          <w:b/>
          <w:noProof/>
          <w:color w:val="000000"/>
        </w:rPr>
        <w:t>!Syntax Error, I</w:t>
      </w:r>
      <w:r w:rsidRPr="00CC2B96">
        <w:rPr>
          <w:color w:val="000000"/>
        </w:rPr>
        <w:fldChar w:fldCharType="end"/>
      </w:r>
      <w:r w:rsidRPr="00CC2B96">
        <w:rPr>
          <w:color w:val="000000"/>
        </w:rPr>
        <w:t>dτ</w:t>
      </w:r>
      <w:r>
        <w:rPr>
          <w:color w:val="000000"/>
        </w:rPr>
        <w:t xml:space="preserve"> ln</w:t>
      </w:r>
      <w:r w:rsidRPr="003F3C4B">
        <w:rPr>
          <w:color w:val="000000"/>
        </w:rPr>
        <w:t xml:space="preserve"> </w:t>
      </w:r>
      <w:r>
        <w:rPr>
          <w:color w:val="000000"/>
        </w:rPr>
        <w:t xml:space="preserve">( z - τ </w:t>
      </w:r>
      <w:r>
        <w:rPr>
          <w:b/>
          <w:color w:val="000000"/>
        </w:rPr>
        <w:t>)</w:t>
      </w:r>
      <w:r>
        <w:rPr>
          <w:color w:val="000000"/>
        </w:rPr>
        <w:t xml:space="preserve">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</w:instrText>
      </w:r>
      <w:r>
        <w:instrText>- τ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 w:rsidR="001B155C">
        <w:t xml:space="preserve">   + c.c. </w:t>
      </w:r>
    </w:p>
    <w:p w14:paraId="1FD57B20" w14:textId="77777777" w:rsidR="001B155C" w:rsidRDefault="001B155C"/>
    <w:p w14:paraId="5BE14986" w14:textId="77777777" w:rsidR="001B155C" w:rsidRDefault="001B155C" w:rsidP="001B155C">
      <w:pPr>
        <w:rPr>
          <w:color w:val="000000"/>
        </w:rPr>
      </w:pPr>
      <w:r>
        <w:tab/>
      </w:r>
      <w:r>
        <w:tab/>
        <w:t xml:space="preserve">= </w:t>
      </w:r>
      <w:r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 w:rsidRPr="001D0D05">
        <w:rPr>
          <w:b/>
          <w:color w:val="000000"/>
          <w:sz w:val="18"/>
          <w:szCs w:val="18"/>
        </w:rPr>
        <w:instrText>-π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b/>
          <w:color w:val="000000"/>
          <w:sz w:val="18"/>
          <w:szCs w:val="18"/>
        </w:rPr>
        <w:instrText>, π</w:instrText>
      </w:r>
      <w:r>
        <w:rPr>
          <w:b/>
          <w:color w:val="000000"/>
          <w:sz w:val="18"/>
          <w:szCs w:val="18"/>
        </w:rPr>
        <w:instrText>/2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ln(z - sinθ)   + c.c. </w:t>
      </w:r>
      <w:r>
        <w:t xml:space="preserve">    =  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ln(z + cosθ)   + c.c. </w:t>
      </w:r>
    </w:p>
    <w:p w14:paraId="6CCE7DC8" w14:textId="77777777" w:rsidR="001B155C" w:rsidRDefault="001B155C" w:rsidP="001B155C">
      <w:pPr>
        <w:rPr>
          <w:color w:val="000000"/>
        </w:rPr>
      </w:pPr>
    </w:p>
    <w:p w14:paraId="48BC5545" w14:textId="77777777" w:rsidR="001B155C" w:rsidRDefault="001B155C" w:rsidP="001B155C">
      <w:pPr>
        <w:rPr>
          <w:color w:val="000000"/>
        </w:rPr>
      </w:pPr>
      <w:r>
        <w:rPr>
          <w:color w:val="000000"/>
        </w:rPr>
        <w:t>I eventually did this integral by differentiati</w:t>
      </w:r>
      <w:r w:rsidR="00B2688A">
        <w:rPr>
          <w:color w:val="000000"/>
        </w:rPr>
        <w:t>ng</w:t>
      </w:r>
      <w:r>
        <w:rPr>
          <w:color w:val="000000"/>
        </w:rPr>
        <w:t xml:space="preserve"> with respect to z</w:t>
      </w:r>
      <w:r w:rsidR="004613BA">
        <w:rPr>
          <w:color w:val="000000"/>
        </w:rPr>
        <w:t xml:space="preserve">, doing the integral, </w:t>
      </w:r>
      <w:r>
        <w:rPr>
          <w:color w:val="000000"/>
        </w:rPr>
        <w:t>and the</w:t>
      </w:r>
      <w:r w:rsidR="004613BA">
        <w:rPr>
          <w:color w:val="000000"/>
        </w:rPr>
        <w:t>n</w:t>
      </w:r>
      <w:r>
        <w:rPr>
          <w:color w:val="000000"/>
        </w:rPr>
        <w:t xml:space="preserve"> integrati</w:t>
      </w:r>
      <w:r w:rsidR="004613BA">
        <w:rPr>
          <w:color w:val="000000"/>
        </w:rPr>
        <w:t>ng back</w:t>
      </w:r>
      <w:r>
        <w:rPr>
          <w:color w:val="000000"/>
        </w:rPr>
        <w:t xml:space="preserve">, and later by finding </w:t>
      </w:r>
      <w:r w:rsidR="005F14DA">
        <w:rPr>
          <w:color w:val="000000"/>
        </w:rPr>
        <w:t>the integral</w:t>
      </w:r>
      <w:r>
        <w:rPr>
          <w:color w:val="000000"/>
        </w:rPr>
        <w:t xml:space="preserve"> in GR. The result is this</w:t>
      </w:r>
    </w:p>
    <w:p w14:paraId="7C201C64" w14:textId="77777777" w:rsidR="001B155C" w:rsidRDefault="001B155C" w:rsidP="001B155C">
      <w:pPr>
        <w:rPr>
          <w:color w:val="000000"/>
        </w:rPr>
      </w:pPr>
    </w:p>
    <w:p w14:paraId="76EE30D8" w14:textId="77777777" w:rsidR="001B155C" w:rsidRDefault="001B155C" w:rsidP="001B155C">
      <w:r>
        <w:rPr>
          <w:color w:val="000000"/>
        </w:rPr>
        <w:lastRenderedPageBreak/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 ln(z + cosθ)</w:t>
      </w:r>
      <w:r>
        <w:t xml:space="preserve">  = </w:t>
      </w:r>
      <w:r>
        <w:rPr>
          <w:color w:val="000000"/>
        </w:rPr>
        <w:t xml:space="preserve">π ln[ (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)/2 ]</w:t>
      </w:r>
      <w:r>
        <w:tab/>
      </w:r>
    </w:p>
    <w:p w14:paraId="2AD4CCE0" w14:textId="77777777" w:rsidR="001B155C" w:rsidRDefault="001B155C" w:rsidP="001B155C"/>
    <w:p w14:paraId="40C47156" w14:textId="77777777" w:rsidR="001B155C" w:rsidRDefault="001B155C" w:rsidP="001B155C">
      <w:r>
        <w:t xml:space="preserve">and then the potential of the wire is this: </w:t>
      </w:r>
      <w:r w:rsidR="004613BA">
        <w:t xml:space="preserve"> </w:t>
      </w:r>
    </w:p>
    <w:p w14:paraId="4B3CC06A" w14:textId="77777777" w:rsidR="001B155C" w:rsidRDefault="001B155C" w:rsidP="001B155C"/>
    <w:p w14:paraId="74AE89FB" w14:textId="77777777" w:rsidR="001B155C" w:rsidRDefault="001B155C" w:rsidP="001B155C">
      <w:r>
        <w:tab/>
      </w:r>
      <w:r>
        <w:tab/>
      </w:r>
      <w:r w:rsidRPr="00D438C2">
        <w:rPr>
          <w:color w:val="000000"/>
        </w:rPr>
        <w:t>u(</w:t>
      </w:r>
      <w:r>
        <w:rPr>
          <w:color w:val="000000"/>
        </w:rPr>
        <w:t>a</w:t>
      </w:r>
      <w:r w:rsidRPr="00D438C2">
        <w:rPr>
          <w:color w:val="000000"/>
        </w:rPr>
        <w:t>x,</w:t>
      </w:r>
      <w:r>
        <w:rPr>
          <w:color w:val="000000"/>
        </w:rPr>
        <w:t>a</w:t>
      </w:r>
      <w:r w:rsidRPr="00D438C2">
        <w:rPr>
          <w:color w:val="000000"/>
        </w:rPr>
        <w:t>y) =</w:t>
      </w:r>
      <w:r w:rsidR="003C2984">
        <w:rPr>
          <w:color w:val="000000"/>
        </w:rPr>
        <w:t xml:space="preserve"> </w:t>
      </w:r>
      <w:r w:rsidR="00277764">
        <w:rPr>
          <w:color w:val="000000"/>
        </w:rPr>
        <w:t xml:space="preserve">{ </w:t>
      </w:r>
      <w:r w:rsidRPr="00D438C2">
        <w:rPr>
          <w:color w:val="000000"/>
        </w:rPr>
        <w:t xml:space="preserve"> – (1/2π)ln(2) -(1/4π)</w:t>
      </w:r>
      <w:r w:rsidR="00277764">
        <w:rPr>
          <w:color w:val="000000"/>
        </w:rPr>
        <w:t xml:space="preserve">  ln[ ( z + </w:t>
      </w:r>
      <w:r w:rsidR="00277764">
        <w:fldChar w:fldCharType="begin"/>
      </w:r>
      <w:r w:rsidR="00277764">
        <w:instrText xml:space="preserve"> EQ \r(z</w:instrText>
      </w:r>
      <w:r w:rsidR="00277764">
        <w:rPr>
          <w:rStyle w:val="superscript"/>
        </w:rPr>
        <w:instrText>2</w:instrText>
      </w:r>
      <w:r w:rsidR="00277764">
        <w:instrText xml:space="preserve">-1) </w:instrText>
      </w:r>
      <w:r w:rsidR="00277764">
        <w:fldChar w:fldCharType="end"/>
      </w:r>
      <w:r w:rsidR="00277764">
        <w:t xml:space="preserve">)/2 ]  }   + c.c. </w:t>
      </w:r>
    </w:p>
    <w:p w14:paraId="66F05C77" w14:textId="77777777" w:rsidR="00277764" w:rsidRDefault="00277764" w:rsidP="001B155C"/>
    <w:p w14:paraId="2E182BDB" w14:textId="77777777" w:rsidR="00277764" w:rsidRDefault="00277764" w:rsidP="001B155C">
      <w:pPr>
        <w:rPr>
          <w:color w:val="000000"/>
        </w:rPr>
      </w:pPr>
      <w:r>
        <w:t xml:space="preserve">and sure enough, on the wire itself this has the constant value  </w:t>
      </w:r>
      <w:r w:rsidR="004613BA">
        <w:t xml:space="preserve">u = </w:t>
      </w:r>
      <w:r w:rsidRPr="00D438C2">
        <w:rPr>
          <w:color w:val="000000"/>
        </w:rPr>
        <w:t>– (</w:t>
      </w:r>
      <w:r>
        <w:rPr>
          <w:color w:val="000000"/>
        </w:rPr>
        <w:t>1</w:t>
      </w:r>
      <w:r w:rsidRPr="00D438C2">
        <w:rPr>
          <w:color w:val="000000"/>
        </w:rPr>
        <w:t>/</w:t>
      </w:r>
      <w:r>
        <w:rPr>
          <w:color w:val="000000"/>
        </w:rPr>
        <w:t>2</w:t>
      </w:r>
      <w:r w:rsidRPr="00D438C2">
        <w:rPr>
          <w:color w:val="000000"/>
        </w:rPr>
        <w:t>π)ln(2)</w:t>
      </w:r>
      <w:r>
        <w:rPr>
          <w:color w:val="000000"/>
        </w:rPr>
        <w:t xml:space="preserve">.  </w:t>
      </w:r>
    </w:p>
    <w:p w14:paraId="7057363D" w14:textId="77777777" w:rsidR="00E47ACF" w:rsidRDefault="00E47ACF" w:rsidP="001B155C">
      <w:pPr>
        <w:rPr>
          <w:color w:val="000000"/>
        </w:rPr>
      </w:pPr>
    </w:p>
    <w:p w14:paraId="5CC8BF84" w14:textId="77777777" w:rsidR="00B2688A" w:rsidRDefault="00B2688A" w:rsidP="001B155C">
      <w:pPr>
        <w:rPr>
          <w:color w:val="000000"/>
        </w:rPr>
      </w:pPr>
    </w:p>
    <w:p w14:paraId="1C680073" w14:textId="77777777" w:rsidR="00E47ACF" w:rsidRPr="00E47ACF" w:rsidRDefault="005F14DA" w:rsidP="001B155C">
      <w:pPr>
        <w:rPr>
          <w:b/>
          <w:color w:val="000000"/>
        </w:rPr>
      </w:pPr>
      <w:r>
        <w:rPr>
          <w:b/>
          <w:color w:val="000000"/>
        </w:rPr>
        <w:t>Maple</w:t>
      </w:r>
      <w:r w:rsidR="00E47ACF" w:rsidRPr="00E47ACF">
        <w:rPr>
          <w:b/>
          <w:color w:val="000000"/>
        </w:rPr>
        <w:t xml:space="preserve"> </w:t>
      </w:r>
      <w:r w:rsidR="00B2688A">
        <w:rPr>
          <w:b/>
          <w:color w:val="000000"/>
        </w:rPr>
        <w:t>World</w:t>
      </w:r>
    </w:p>
    <w:p w14:paraId="5CE5F8EB" w14:textId="77777777" w:rsidR="00225731" w:rsidRDefault="00225731" w:rsidP="001B155C"/>
    <w:p w14:paraId="7D8B3199" w14:textId="77777777" w:rsidR="00D57D60" w:rsidRDefault="00D46DD0" w:rsidP="00225731">
      <w:r>
        <w:t xml:space="preserve">Before I knew the result for the 2D wire potential, I kept trying to get </w:t>
      </w:r>
      <w:r w:rsidR="00225731">
        <w:t xml:space="preserve">Maple to "help" me. </w:t>
      </w:r>
      <w:r w:rsidR="00D57D60">
        <w:t xml:space="preserve">I tried various earlier forms of my 2D wire integral, and kept getting unbelievable messes. </w:t>
      </w:r>
      <w:r w:rsidR="00EF6548">
        <w:t xml:space="preserve">Here is one of my favorites: </w:t>
      </w:r>
    </w:p>
    <w:p w14:paraId="5FFABFCE" w14:textId="77777777" w:rsidR="00EF6548" w:rsidRDefault="00EF6548" w:rsidP="00225731"/>
    <w:p w14:paraId="319D1A2D" w14:textId="77777777" w:rsidR="00EF6548" w:rsidRDefault="00EF6548" w:rsidP="00225731">
      <w:r>
        <w:rPr>
          <w:color w:val="000000"/>
        </w:rPr>
        <w:tab/>
      </w:r>
      <w:r>
        <w:rPr>
          <w:color w:val="000000"/>
        </w:rPr>
        <w:tab/>
      </w:r>
      <w:r w:rsidRPr="00CC2B96">
        <w:rPr>
          <w:color w:val="000000"/>
        </w:rPr>
        <w:fldChar w:fldCharType="begin"/>
      </w:r>
      <w:r w:rsidRPr="00CC2B96">
        <w:rPr>
          <w:color w:val="000000"/>
        </w:rPr>
        <w:instrText>EQ \s\up4( \i \fc\</w:instrText>
      </w:r>
      <w:r w:rsidRPr="00CC2B9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C2B96">
        <w:rPr>
          <w:color w:val="000000"/>
        </w:rPr>
        <w:instrText>\in</w:instrText>
      </w:r>
      <w:r w:rsidRPr="00CC2B96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CC2B96">
        <w:rPr>
          <w:b/>
          <w:color w:val="000000"/>
          <w:sz w:val="18"/>
          <w:szCs w:val="18"/>
        </w:rPr>
        <w:instrText>, 1</w:instrText>
      </w:r>
      <w:r w:rsidRPr="00CC2B96">
        <w:rPr>
          <w:color w:val="000000"/>
          <w:szCs w:val="22"/>
        </w:rPr>
        <w:instrText>, )</w:instrText>
      </w:r>
      <w:r w:rsidRPr="00CC2B96">
        <w:rPr>
          <w:color w:val="000000"/>
        </w:rPr>
        <w:instrText>)</w:instrText>
      </w:r>
      <w:r w:rsidRPr="00CC2B96">
        <w:rPr>
          <w:color w:val="000000"/>
        </w:rPr>
        <w:fldChar w:fldCharType="separate"/>
      </w:r>
      <w:r w:rsidRPr="00CC2B96">
        <w:rPr>
          <w:b/>
          <w:noProof/>
          <w:color w:val="000000"/>
        </w:rPr>
        <w:t>!Syntax Error, I</w:t>
      </w:r>
      <w:r w:rsidRPr="00CC2B96">
        <w:rPr>
          <w:color w:val="000000"/>
        </w:rPr>
        <w:fldChar w:fldCharType="end"/>
      </w:r>
      <w:r>
        <w:rPr>
          <w:color w:val="000000"/>
        </w:rPr>
        <w:t xml:space="preserve"> (</w:t>
      </w:r>
      <w:r w:rsidRPr="00CC2B96">
        <w:rPr>
          <w:color w:val="000000"/>
        </w:rPr>
        <w:t>dτ</w:t>
      </w:r>
      <w:r>
        <w:rPr>
          <w:color w:val="000000"/>
        </w:rPr>
        <w:t xml:space="preserve"> /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\r(1</w:instrText>
      </w:r>
      <w:r>
        <w:instrText>- τ</w:instrText>
      </w:r>
      <w:r>
        <w:rPr>
          <w:rStyle w:val="superscript"/>
        </w:rPr>
        <w:instrText>2</w:instrText>
      </w:r>
      <w:r>
        <w:rPr>
          <w:color w:val="000000"/>
        </w:rPr>
        <w:instrText xml:space="preserve">) </w:instrText>
      </w:r>
      <w:r>
        <w:rPr>
          <w:color w:val="000000"/>
        </w:rPr>
        <w:fldChar w:fldCharType="end"/>
      </w:r>
      <w:r>
        <w:t xml:space="preserve">) ln(τ-α)  </w:t>
      </w:r>
    </w:p>
    <w:p w14:paraId="7302101A" w14:textId="77777777" w:rsidR="00EF6548" w:rsidRDefault="00EF6548" w:rsidP="00225731"/>
    <w:p w14:paraId="3130BAE5" w14:textId="77777777" w:rsidR="00EF6548" w:rsidRDefault="00EF6548" w:rsidP="00225731">
      <w:r>
        <w:pict w14:anchorId="0062FC04">
          <v:shape id="_x0000_i1028" type="#_x0000_t75" style="width:408pt;height:123.75pt">
            <v:imagedata r:id="rId10" o:title=""/>
          </v:shape>
        </w:pict>
      </w:r>
    </w:p>
    <w:p w14:paraId="357EAA00" w14:textId="77777777" w:rsidR="00B2688A" w:rsidRDefault="001F39B9" w:rsidP="00E47ACF">
      <w:r>
        <w:t xml:space="preserve">So OK, eventually I </w:t>
      </w:r>
      <w:r w:rsidR="005244D6">
        <w:t>arrived at</w:t>
      </w:r>
      <w:r>
        <w:t xml:space="preserve"> the nice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ln(z + cosθ)  form of my integral, and thought I would close out my successful day by just verifying the result π ln[ ( z +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 xml:space="preserve">-1) </w:instrText>
      </w:r>
      <w:r>
        <w:fldChar w:fldCharType="end"/>
      </w:r>
      <w:r>
        <w:t>)/2 ].</w:t>
      </w:r>
    </w:p>
    <w:p w14:paraId="574C8E6D" w14:textId="77777777" w:rsidR="00E47ACF" w:rsidRDefault="00B2688A" w:rsidP="00E47ACF">
      <w:r>
        <w:tab/>
      </w:r>
      <w:r w:rsidR="001F39B9">
        <w:rPr>
          <w:color w:val="000000"/>
        </w:rPr>
        <w:t xml:space="preserve"> </w:t>
      </w:r>
      <w:r w:rsidR="00E47ACF">
        <w:t xml:space="preserve">If you take the </w:t>
      </w:r>
      <w:r w:rsidR="001F39B9">
        <w:t>usual</w:t>
      </w:r>
      <w:r w:rsidR="00E47ACF">
        <w:t xml:space="preserve"> branch of the log, and if you take </w:t>
      </w:r>
      <w:r w:rsidR="00E47ACF" w:rsidRPr="00B50617">
        <w:rPr>
          <w:i/>
        </w:rPr>
        <w:t>any</w:t>
      </w:r>
      <w:r w:rsidR="00E47ACF">
        <w:t xml:space="preserve"> z with Re(z) &gt; 1, this integral is completely unam</w:t>
      </w:r>
      <w:r w:rsidR="005244D6">
        <w:t>biguous, as this picture shows (integration runs right to left along the dotted line) :</w:t>
      </w:r>
    </w:p>
    <w:p w14:paraId="2F00CFEE" w14:textId="77777777" w:rsidR="00E47ACF" w:rsidRDefault="00E47ACF" w:rsidP="00E47ACF"/>
    <w:p w14:paraId="4D359941" w14:textId="77777777" w:rsidR="00E47ACF" w:rsidRDefault="00E47ACF" w:rsidP="00E47ACF">
      <w:pPr>
        <w:rPr>
          <w:color w:val="000000"/>
        </w:rPr>
      </w:pPr>
      <w:r>
        <w:tab/>
      </w:r>
      <w:r>
        <w:tab/>
      </w:r>
      <w:r>
        <w:pict w14:anchorId="706ADDF2">
          <v:shape id="_x0000_i1029" type="#_x0000_t75" style="width:231pt;height:72.75pt">
            <v:imagedata r:id="rId11" o:title=""/>
          </v:shape>
        </w:pict>
      </w:r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 ln(z + cosθ)</w:t>
      </w:r>
    </w:p>
    <w:p w14:paraId="1C452A82" w14:textId="77777777" w:rsidR="00E47ACF" w:rsidRDefault="00E47ACF" w:rsidP="00E47ACF">
      <w:pPr>
        <w:rPr>
          <w:color w:val="000000"/>
        </w:rPr>
      </w:pPr>
    </w:p>
    <w:p w14:paraId="247C732D" w14:textId="77777777" w:rsidR="00E47ACF" w:rsidRDefault="00E47ACF" w:rsidP="00E47ACF">
      <w:pPr>
        <w:rPr>
          <w:color w:val="000000"/>
        </w:rPr>
      </w:pPr>
      <w:r>
        <w:rPr>
          <w:color w:val="000000"/>
        </w:rPr>
        <w:t>This picture is in the complex w-plane w = z + cosθ</w:t>
      </w:r>
      <w:r>
        <w:t xml:space="preserve"> and we are talking ln(w). </w:t>
      </w:r>
      <w:r>
        <w:rPr>
          <w:color w:val="000000"/>
        </w:rPr>
        <w:t xml:space="preserve">In particular, </w:t>
      </w:r>
      <w:r w:rsidR="001F39B9">
        <w:rPr>
          <w:color w:val="000000"/>
        </w:rPr>
        <w:t>we</w:t>
      </w:r>
      <w:r>
        <w:rPr>
          <w:color w:val="000000"/>
        </w:rPr>
        <w:t xml:space="preserve"> are clean for z &gt; 1 on the real axis.  Basically, there are no branch issues whatsoever. </w:t>
      </w:r>
    </w:p>
    <w:p w14:paraId="555B56CB" w14:textId="77777777" w:rsidR="00E47ACF" w:rsidRDefault="00E47ACF" w:rsidP="00E47ACF">
      <w:pPr>
        <w:rPr>
          <w:color w:val="000000"/>
        </w:rPr>
      </w:pPr>
      <w:r>
        <w:rPr>
          <w:color w:val="000000"/>
        </w:rPr>
        <w:tab/>
        <w:t>You can enter any z you like and Maple will do a numeric integration and give you a fine result</w:t>
      </w:r>
      <w:r w:rsidR="005244D6">
        <w:rPr>
          <w:color w:val="000000"/>
        </w:rPr>
        <w:t>. F</w:t>
      </w:r>
      <w:r>
        <w:rPr>
          <w:color w:val="000000"/>
        </w:rPr>
        <w:t xml:space="preserve">or example  [ this form prevents </w:t>
      </w:r>
      <w:r w:rsidR="005244D6">
        <w:rPr>
          <w:color w:val="000000"/>
        </w:rPr>
        <w:t>Maple</w:t>
      </w:r>
      <w:r>
        <w:rPr>
          <w:color w:val="000000"/>
        </w:rPr>
        <w:t xml:space="preserve"> from doing a symbolic integration and </w:t>
      </w:r>
      <w:r w:rsidR="001F39B9">
        <w:rPr>
          <w:color w:val="000000"/>
        </w:rPr>
        <w:t xml:space="preserve">then </w:t>
      </w:r>
      <w:r>
        <w:rPr>
          <w:color w:val="000000"/>
        </w:rPr>
        <w:t xml:space="preserve">evaluating that result ] : </w:t>
      </w:r>
    </w:p>
    <w:p w14:paraId="2C1D9498" w14:textId="77777777" w:rsidR="00E47ACF" w:rsidRDefault="00E47ACF" w:rsidP="00E47ACF">
      <w:pPr>
        <w:rPr>
          <w:color w:val="000000"/>
        </w:rPr>
      </w:pPr>
    </w:p>
    <w:p w14:paraId="05DA65D0" w14:textId="77777777" w:rsidR="00E47ACF" w:rsidRDefault="00E47ACF" w:rsidP="00E47ACF">
      <w:r w:rsidRPr="00F91612">
        <w:rPr>
          <w:color w:val="000000"/>
        </w:rPr>
        <w:lastRenderedPageBreak/>
        <w:pict w14:anchorId="4ED18B78">
          <v:shape id="_x0000_i1030" type="#_x0000_t75" style="width:319.5pt;height:72.75pt">
            <v:imagedata r:id="rId12" o:title=""/>
          </v:shape>
        </w:pict>
      </w:r>
    </w:p>
    <w:p w14:paraId="268080D4" w14:textId="77777777" w:rsidR="00EF6548" w:rsidRDefault="005244D6" w:rsidP="00225731">
      <w:r>
        <w:t xml:space="preserve">But of course I want the </w:t>
      </w:r>
      <w:r w:rsidRPr="00303A06">
        <w:rPr>
          <w:i/>
        </w:rPr>
        <w:t>symbolic</w:t>
      </w:r>
      <w:r>
        <w:t xml:space="preserve"> integral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ln(z + cosθ). </w:t>
      </w:r>
      <w:r>
        <w:t xml:space="preserve"> </w:t>
      </w:r>
      <w:r w:rsidR="00EF6548">
        <w:t>Here is what Maple has to say about this topic:</w:t>
      </w:r>
      <w:r w:rsidR="0013442A">
        <w:t xml:space="preserve">  (Maple V of course) </w:t>
      </w:r>
    </w:p>
    <w:p w14:paraId="2ADB1B8F" w14:textId="77777777" w:rsidR="00225731" w:rsidRDefault="00225731" w:rsidP="00225731"/>
    <w:p w14:paraId="32BD0EEC" w14:textId="77777777" w:rsidR="00225731" w:rsidRDefault="00225731" w:rsidP="00225731">
      <w:r>
        <w:pict>
          <v:shape id="_x0000_i1031" type="#_x0000_t75" style="width:468pt;height:294pt">
            <v:imagedata r:id="rId13" o:title=""/>
          </v:shape>
        </w:pict>
      </w:r>
    </w:p>
    <w:p w14:paraId="19F242A3" w14:textId="77777777" w:rsidR="00AF1DC4" w:rsidRDefault="00AF1DC4" w:rsidP="00225731"/>
    <w:p w14:paraId="7DF324F4" w14:textId="77777777" w:rsidR="00AF1DC4" w:rsidRDefault="00AF1DC4" w:rsidP="00225731">
      <w:r>
        <w:t>As you can see, there are now all kinds of "branch issues" involved here, even though the original integral is "branch free" in the sense noted above. Needless t</w:t>
      </w:r>
      <w:r w:rsidR="00303A06">
        <w:t xml:space="preserve">o say, I tried "simplify" and </w:t>
      </w:r>
      <w:r>
        <w:t xml:space="preserve">other Maple tricks and it did not get much simpler. </w:t>
      </w:r>
      <w:r w:rsidR="00B93912">
        <w:t xml:space="preserve"> Notice the "dilogs" appearing above </w:t>
      </w:r>
      <w:r w:rsidR="005244D6">
        <w:t>along with</w:t>
      </w:r>
      <w:r w:rsidR="00B93912">
        <w:t xml:space="preserve"> the regular logs. Maple </w:t>
      </w:r>
      <w:r w:rsidR="00303A06">
        <w:t>seems to</w:t>
      </w:r>
      <w:r w:rsidR="00B93912">
        <w:t xml:space="preserve"> </w:t>
      </w:r>
      <w:r w:rsidR="00B93912" w:rsidRPr="005F14DA">
        <w:rPr>
          <w:i/>
        </w:rPr>
        <w:t>know</w:t>
      </w:r>
      <w:r w:rsidR="00B93912">
        <w:t xml:space="preserve"> about dilog rules,</w:t>
      </w:r>
      <w:r w:rsidR="00303A06">
        <w:t xml:space="preserve"> for example, </w:t>
      </w:r>
    </w:p>
    <w:p w14:paraId="73DD9841" w14:textId="77777777" w:rsidR="00B93912" w:rsidRDefault="00B93912" w:rsidP="00B93912"/>
    <w:p w14:paraId="1726D9F2" w14:textId="77777777" w:rsidR="00B93912" w:rsidRDefault="00283D9E" w:rsidP="00B93912">
      <w:r>
        <w:tab/>
      </w:r>
      <w:r w:rsidR="00B93912">
        <w:pict>
          <v:shape id="_x0000_i1032" type="#_x0000_t75" style="width:155.25pt;height:71.25pt">
            <v:imagedata r:id="rId14" o:title=""/>
          </v:shape>
        </w:pict>
      </w:r>
      <w:r w:rsidR="00B93912">
        <w:tab/>
      </w:r>
      <w:r>
        <w:tab/>
      </w:r>
      <w:r>
        <w:tab/>
      </w:r>
      <w:r>
        <w:pict>
          <v:shape id="_x0000_i1033" type="#_x0000_t75" style="width:141pt;height:79.5pt">
            <v:imagedata r:id="rId15" o:title=""/>
          </v:shape>
        </w:pict>
      </w:r>
    </w:p>
    <w:p w14:paraId="4883D4C8" w14:textId="77777777" w:rsidR="00B93912" w:rsidRDefault="00B93912" w:rsidP="00B93912">
      <w:r>
        <w:t>but seems unwilling or unable to apply t</w:t>
      </w:r>
      <w:r w:rsidR="00283D9E">
        <w:t>hem to simplify the above mess, even though logs and dilogs are both on the list of items th</w:t>
      </w:r>
      <w:r w:rsidR="0013442A">
        <w:t>at</w:t>
      </w:r>
      <w:r w:rsidR="00283D9E">
        <w:t xml:space="preserve"> </w:t>
      </w:r>
      <w:r w:rsidR="0013442A">
        <w:t>"</w:t>
      </w:r>
      <w:r w:rsidR="00283D9E">
        <w:t>simplify</w:t>
      </w:r>
      <w:r w:rsidR="0013442A">
        <w:t>"</w:t>
      </w:r>
      <w:r w:rsidR="00283D9E">
        <w:t xml:space="preserve"> officially knows about (Help on simplify). </w:t>
      </w:r>
    </w:p>
    <w:p w14:paraId="0486DB85" w14:textId="77777777" w:rsidR="00B93912" w:rsidRDefault="00B93912" w:rsidP="00B93912">
      <w:r>
        <w:tab/>
        <w:t>Then here is the scary part. Suppose we take the above result and set z = 5 + 3*I</w:t>
      </w:r>
      <w:r w:rsidR="00303A06">
        <w:t>,</w:t>
      </w:r>
      <w:r>
        <w:t xml:space="preserve"> as I did earlier</w:t>
      </w:r>
      <w:r w:rsidR="00303A06">
        <w:t>,</w:t>
      </w:r>
      <w:r>
        <w:t xml:space="preserve"> and see what it says: </w:t>
      </w:r>
    </w:p>
    <w:p w14:paraId="44A02F25" w14:textId="77777777" w:rsidR="00B93912" w:rsidRDefault="00B93912" w:rsidP="00B93912"/>
    <w:p w14:paraId="503D7043" w14:textId="77777777" w:rsidR="00B93912" w:rsidRDefault="00B93912" w:rsidP="00B93912">
      <w:r>
        <w:pict>
          <v:shape id="_x0000_i1034" type="#_x0000_t75" style="width:333pt;height:86.25pt">
            <v:imagedata r:id="rId16" o:title=""/>
          </v:shape>
        </w:pict>
      </w:r>
    </w:p>
    <w:p w14:paraId="6008A1AA" w14:textId="77777777" w:rsidR="00B93912" w:rsidRDefault="00B93912" w:rsidP="00B93912">
      <w:r>
        <w:t>which we can compare to my result quoted above</w:t>
      </w:r>
    </w:p>
    <w:p w14:paraId="462EE31B" w14:textId="77777777" w:rsidR="00B93912" w:rsidRDefault="00B93912" w:rsidP="00B93912"/>
    <w:p w14:paraId="0FCB4F50" w14:textId="77777777" w:rsidR="00B93912" w:rsidRDefault="00B93912" w:rsidP="00B93912">
      <w:pPr>
        <w:rPr>
          <w:color w:val="000000"/>
        </w:rPr>
      </w:pPr>
      <w:r w:rsidRPr="00F91612">
        <w:rPr>
          <w:color w:val="000000"/>
        </w:rPr>
        <w:pict>
          <v:shape id="_x0000_i1035" type="#_x0000_t75" style="width:319.5pt;height:72.75pt">
            <v:imagedata r:id="rId12" o:title=""/>
          </v:shape>
        </w:pict>
      </w:r>
    </w:p>
    <w:p w14:paraId="05AE7500" w14:textId="77777777" w:rsidR="00375998" w:rsidRDefault="00375998" w:rsidP="00B93912">
      <w:pPr>
        <w:rPr>
          <w:color w:val="000000"/>
        </w:rPr>
      </w:pPr>
      <w:r>
        <w:rPr>
          <w:color w:val="000000"/>
        </w:rPr>
        <w:t>and</w:t>
      </w:r>
      <w:r w:rsidR="00283D9E">
        <w:rPr>
          <w:color w:val="000000"/>
        </w:rPr>
        <w:t>,</w:t>
      </w:r>
      <w:r>
        <w:rPr>
          <w:color w:val="000000"/>
        </w:rPr>
        <w:t xml:space="preserve"> oh by the way</w:t>
      </w:r>
      <w:r w:rsidR="00E47ACF">
        <w:rPr>
          <w:color w:val="000000"/>
        </w:rPr>
        <w:t>,</w:t>
      </w:r>
      <w:r w:rsidR="00283D9E">
        <w:rPr>
          <w:color w:val="000000"/>
        </w:rPr>
        <w:t xml:space="preserve"> we can evaluate π ln[ ( z + </w:t>
      </w:r>
      <w:r w:rsidR="00283D9E">
        <w:fldChar w:fldCharType="begin"/>
      </w:r>
      <w:r w:rsidR="00283D9E">
        <w:instrText xml:space="preserve"> EQ \r(z</w:instrText>
      </w:r>
      <w:r w:rsidR="00283D9E">
        <w:rPr>
          <w:rStyle w:val="superscript"/>
        </w:rPr>
        <w:instrText>2</w:instrText>
      </w:r>
      <w:r w:rsidR="00283D9E">
        <w:instrText xml:space="preserve">-1) </w:instrText>
      </w:r>
      <w:r w:rsidR="00283D9E">
        <w:fldChar w:fldCharType="end"/>
      </w:r>
      <w:r w:rsidR="00283D9E">
        <w:t xml:space="preserve">)/2 ], </w:t>
      </w:r>
    </w:p>
    <w:p w14:paraId="10CB38AD" w14:textId="77777777" w:rsidR="00375998" w:rsidRDefault="00375998" w:rsidP="00B93912">
      <w:pPr>
        <w:rPr>
          <w:color w:val="000000"/>
        </w:rPr>
      </w:pPr>
    </w:p>
    <w:p w14:paraId="5F49F6C0" w14:textId="77777777" w:rsidR="00375998" w:rsidRDefault="00283D9E" w:rsidP="00B93912">
      <w:r>
        <w:pict>
          <v:shape id="_x0000_i1036" type="#_x0000_t75" style="width:324.75pt;height:117pt">
            <v:imagedata r:id="rId17" o:title=""/>
          </v:shape>
        </w:pict>
      </w:r>
    </w:p>
    <w:p w14:paraId="338BFC8B" w14:textId="77777777" w:rsidR="00283D9E" w:rsidRDefault="00283D9E" w:rsidP="00B93912">
      <w:r>
        <w:t xml:space="preserve">So I wonder if you have any comments about Maple's </w:t>
      </w:r>
      <w:r w:rsidR="00303A06">
        <w:t>unsportsmanlike</w:t>
      </w:r>
      <w:r w:rsidR="007206F6">
        <w:t xml:space="preserve"> behavior in this matter</w:t>
      </w:r>
      <w:r w:rsidR="00B81E3B">
        <w:t xml:space="preserve">? </w:t>
      </w:r>
    </w:p>
    <w:p w14:paraId="1C641D57" w14:textId="77777777" w:rsidR="00B81E3B" w:rsidRDefault="00B81E3B" w:rsidP="00B93912"/>
    <w:p w14:paraId="47C658F7" w14:textId="77777777" w:rsidR="00B81E3B" w:rsidRDefault="00B81E3B" w:rsidP="00B93912">
      <w:pPr>
        <w:rPr>
          <w:color w:val="000000"/>
        </w:rPr>
      </w:pPr>
      <w:r>
        <w:t xml:space="preserve">I downloaded and installed the public domain </w:t>
      </w:r>
      <w:r w:rsidR="007206F6">
        <w:t xml:space="preserve">computer algebra </w:t>
      </w:r>
      <w:r>
        <w:t xml:space="preserve">package </w:t>
      </w:r>
      <w:r w:rsidRPr="00303A06">
        <w:rPr>
          <w:b/>
        </w:rPr>
        <w:t>Maxima</w:t>
      </w:r>
      <w:r>
        <w:t xml:space="preserve">, but it would not even </w:t>
      </w:r>
      <w:r w:rsidRPr="007206F6">
        <w:rPr>
          <w:i/>
        </w:rPr>
        <w:t>attempt</w:t>
      </w:r>
      <w:r>
        <w:t xml:space="preserve"> to do my little definite integral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dθ ln(z + cosθ),</w:t>
      </w:r>
      <w:r w:rsidR="00303A06">
        <w:rPr>
          <w:color w:val="000000"/>
        </w:rPr>
        <w:t xml:space="preserve"> here from its nice GUI interface, </w:t>
      </w:r>
    </w:p>
    <w:p w14:paraId="1F4FC4B7" w14:textId="77777777" w:rsidR="00B81E3B" w:rsidRDefault="00B81E3B" w:rsidP="00B93912">
      <w:pPr>
        <w:rPr>
          <w:color w:val="000000"/>
        </w:rPr>
      </w:pPr>
    </w:p>
    <w:p w14:paraId="523A50CF" w14:textId="77777777" w:rsidR="00B81E3B" w:rsidRDefault="00B81E3B" w:rsidP="00B93912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F91612">
        <w:rPr>
          <w:color w:val="000000"/>
        </w:rPr>
        <w:pict>
          <v:shape id="_x0000_i1037" type="#_x0000_t75" style="width:205.5pt;height:27.75pt">
            <v:imagedata r:id="rId18" o:title=""/>
          </v:shape>
        </w:pict>
      </w:r>
      <w:r>
        <w:rPr>
          <w:color w:val="000000"/>
        </w:rPr>
        <w:tab/>
      </w:r>
      <w:r>
        <w:rPr>
          <w:color w:val="000000"/>
        </w:rPr>
        <w:tab/>
      </w:r>
      <w:r w:rsidR="00303A06">
        <w:rPr>
          <w:color w:val="000000"/>
        </w:rPr>
        <w:tab/>
      </w:r>
      <w:r>
        <w:rPr>
          <w:color w:val="000000"/>
        </w:rPr>
        <w:t>// this is only a test</w:t>
      </w:r>
    </w:p>
    <w:p w14:paraId="223AF51C" w14:textId="77777777" w:rsidR="00B81E3B" w:rsidRDefault="00B81E3B" w:rsidP="00B93912">
      <w:pPr>
        <w:rPr>
          <w:color w:val="000000"/>
        </w:rPr>
      </w:pPr>
    </w:p>
    <w:p w14:paraId="4AD9F9D4" w14:textId="77777777" w:rsidR="00B81E3B" w:rsidRDefault="00B81E3B" w:rsidP="00B93912">
      <w:r>
        <w:tab/>
      </w:r>
      <w:r>
        <w:tab/>
      </w:r>
      <w:r>
        <w:pict>
          <v:shape id="_x0000_i1038" type="#_x0000_t75" style="width:300pt;height:137.25pt">
            <v:imagedata r:id="rId19" o:title=""/>
          </v:shape>
        </w:pict>
      </w:r>
    </w:p>
    <w:p w14:paraId="27521EDF" w14:textId="77777777" w:rsidR="007206F6" w:rsidRDefault="007206F6" w:rsidP="00B93912"/>
    <w:p w14:paraId="14771739" w14:textId="77777777" w:rsidR="007206F6" w:rsidRDefault="007206F6" w:rsidP="00B93912">
      <w:r>
        <w:t xml:space="preserve">Otherwise I must say that Maxima looks like a great freeware package. </w:t>
      </w:r>
    </w:p>
    <w:p w14:paraId="37C2A0C0" w14:textId="77777777" w:rsidR="00B207C3" w:rsidRDefault="00B207C3" w:rsidP="00B93912"/>
    <w:p w14:paraId="409DC4AF" w14:textId="77777777" w:rsidR="00B207C3" w:rsidRDefault="00B207C3" w:rsidP="00B93912">
      <w:r w:rsidRPr="003C2984">
        <w:rPr>
          <w:b/>
        </w:rPr>
        <w:t>Wolfram</w:t>
      </w:r>
      <w:r>
        <w:t xml:space="preserve"> now offers free symbolic integration on its site</w:t>
      </w:r>
    </w:p>
    <w:p w14:paraId="7F8F4CBB" w14:textId="77777777" w:rsidR="00B207C3" w:rsidRDefault="00B207C3" w:rsidP="00B93912"/>
    <w:p w14:paraId="377F9600" w14:textId="77777777" w:rsidR="00B207C3" w:rsidRDefault="00B207C3" w:rsidP="00B93912">
      <w:r>
        <w:tab/>
      </w:r>
      <w:hyperlink r:id="rId20" w:history="1">
        <w:r w:rsidRPr="003450EC">
          <w:rPr>
            <w:rStyle w:val="Hyperlink"/>
          </w:rPr>
          <w:t>http://integrals.wolfram.com/index.jsp</w:t>
        </w:r>
      </w:hyperlink>
    </w:p>
    <w:p w14:paraId="34AA3F6A" w14:textId="77777777" w:rsidR="00B207C3" w:rsidRDefault="00B207C3" w:rsidP="00B93912"/>
    <w:p w14:paraId="024F8EF1" w14:textId="77777777" w:rsidR="00B207C3" w:rsidRDefault="00B207C3" w:rsidP="00B93912">
      <w:r>
        <w:pict>
          <v:shape id="_x0000_i1039" type="#_x0000_t75" style="width:266.25pt;height:210.75pt">
            <v:imagedata r:id="rId21" o:title=""/>
          </v:shape>
        </w:pict>
      </w:r>
    </w:p>
    <w:p w14:paraId="412B6754" w14:textId="77777777" w:rsidR="00B207C3" w:rsidRDefault="00B207C3" w:rsidP="00B93912"/>
    <w:p w14:paraId="3927C8B3" w14:textId="77777777" w:rsidR="007B5D8D" w:rsidRDefault="00B207C3" w:rsidP="00B93912">
      <w:r>
        <w:t xml:space="preserve">but is unwilling to do </w:t>
      </w:r>
      <w:r w:rsidRPr="000231C5">
        <w:rPr>
          <w:i/>
        </w:rPr>
        <w:t>definite</w:t>
      </w:r>
      <w:r>
        <w:t xml:space="preserve"> integrals. </w:t>
      </w:r>
      <w:r w:rsidR="007B5D8D">
        <w:t>It had this to say about my indefinite integral</w:t>
      </w:r>
    </w:p>
    <w:p w14:paraId="464B5AEF" w14:textId="77777777" w:rsidR="007B5D8D" w:rsidRDefault="007B5D8D" w:rsidP="00B93912"/>
    <w:p w14:paraId="53EC6FD8" w14:textId="77777777" w:rsidR="007B5D8D" w:rsidRDefault="007B5D8D" w:rsidP="00B93912">
      <w:r>
        <w:pict>
          <v:shape id="_x0000_i1040" type="#_x0000_t75" style="width:333.75pt;height:484.5pt">
            <v:imagedata r:id="rId22" o:title=""/>
          </v:shape>
        </w:pict>
      </w:r>
    </w:p>
    <w:p w14:paraId="308B9653" w14:textId="77777777" w:rsidR="007B5D8D" w:rsidRDefault="007B5D8D" w:rsidP="00B93912"/>
    <w:p w14:paraId="7612B45B" w14:textId="77777777" w:rsidR="007B5D8D" w:rsidRDefault="007B5D8D" w:rsidP="00B93912">
      <w:r>
        <w:t xml:space="preserve">where the I think dilog(x) = polylog(2,x). Unfortunately I cannot make the online thing apply my intended endpoints. </w:t>
      </w:r>
    </w:p>
    <w:p w14:paraId="469E0ED4" w14:textId="77777777" w:rsidR="007B5D8D" w:rsidRDefault="007B5D8D" w:rsidP="00B93912"/>
    <w:p w14:paraId="38ABB9F3" w14:textId="77777777" w:rsidR="007B5D8D" w:rsidRDefault="007B5D8D" w:rsidP="00B93912">
      <w:r>
        <w:t xml:space="preserve">I found another package called </w:t>
      </w:r>
      <w:r w:rsidRPr="003C2984">
        <w:rPr>
          <w:b/>
        </w:rPr>
        <w:t>Sage</w:t>
      </w:r>
      <w:r>
        <w:t xml:space="preserve"> but got cold feet when it needed </w:t>
      </w:r>
      <w:r w:rsidR="007A0865">
        <w:t>V</w:t>
      </w:r>
      <w:r>
        <w:t xml:space="preserve">Mware to run on windows, </w:t>
      </w:r>
      <w:r w:rsidRPr="003C2984">
        <w:rPr>
          <w:i/>
        </w:rPr>
        <w:t>and</w:t>
      </w:r>
      <w:r>
        <w:t xml:space="preserve"> the</w:t>
      </w:r>
      <w:r w:rsidR="003C2984">
        <w:t>n</w:t>
      </w:r>
      <w:r>
        <w:t xml:space="preserve"> the Sage download size was 800 MB !!! </w:t>
      </w:r>
    </w:p>
    <w:p w14:paraId="2F097E70" w14:textId="77777777" w:rsidR="007B5D8D" w:rsidRDefault="007B5D8D" w:rsidP="00B93912"/>
    <w:p w14:paraId="1A445C64" w14:textId="77777777" w:rsidR="007206F6" w:rsidRDefault="00B207C3" w:rsidP="00B93912">
      <w:r>
        <w:t>I don't own Mathematica, and MATLAB does not do symbolic integrals.</w:t>
      </w:r>
      <w:r w:rsidR="000231C5">
        <w:t xml:space="preserve"> </w:t>
      </w:r>
    </w:p>
    <w:p w14:paraId="4B9929AA" w14:textId="77777777" w:rsidR="007206F6" w:rsidRPr="00B207C3" w:rsidRDefault="007206F6" w:rsidP="00B93912"/>
    <w:p w14:paraId="4DE04795" w14:textId="77777777" w:rsidR="00291390" w:rsidRDefault="000231C5">
      <w:r>
        <w:t>// end of today's adventure</w:t>
      </w:r>
    </w:p>
    <w:p w14:paraId="3026FD64" w14:textId="77777777" w:rsidR="000231C5" w:rsidRDefault="000231C5"/>
    <w:sectPr w:rsidR="000231C5">
      <w:footerReference w:type="default" r:id="rId23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FE380" w14:textId="77777777" w:rsidR="00BA2ACA" w:rsidRDefault="00BA2ACA">
      <w:r>
        <w:separator/>
      </w:r>
    </w:p>
  </w:endnote>
  <w:endnote w:type="continuationSeparator" w:id="0">
    <w:p w14:paraId="4FCFFB01" w14:textId="77777777" w:rsidR="00BA2ACA" w:rsidRDefault="00BA2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527D5" w14:textId="77777777" w:rsidR="00D34BB8" w:rsidRDefault="00D34BB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A0865">
      <w:rPr>
        <w:rStyle w:val="PageNumber"/>
        <w:noProof/>
      </w:rPr>
      <w:t>7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5E5E0" w14:textId="77777777" w:rsidR="00BA2ACA" w:rsidRDefault="00BA2ACA">
      <w:r>
        <w:separator/>
      </w:r>
    </w:p>
  </w:footnote>
  <w:footnote w:type="continuationSeparator" w:id="0">
    <w:p w14:paraId="127AE410" w14:textId="77777777" w:rsidR="00BA2ACA" w:rsidRDefault="00BA2A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9593D"/>
    <w:rsid w:val="0001344C"/>
    <w:rsid w:val="000231C5"/>
    <w:rsid w:val="00032790"/>
    <w:rsid w:val="00054B07"/>
    <w:rsid w:val="000A162F"/>
    <w:rsid w:val="000D2080"/>
    <w:rsid w:val="0013442A"/>
    <w:rsid w:val="001557DC"/>
    <w:rsid w:val="001677E9"/>
    <w:rsid w:val="00186EA4"/>
    <w:rsid w:val="00190B89"/>
    <w:rsid w:val="001B155C"/>
    <w:rsid w:val="001F39B9"/>
    <w:rsid w:val="0020790D"/>
    <w:rsid w:val="002251A3"/>
    <w:rsid w:val="00225731"/>
    <w:rsid w:val="00227FEA"/>
    <w:rsid w:val="00252488"/>
    <w:rsid w:val="00277764"/>
    <w:rsid w:val="00283691"/>
    <w:rsid w:val="00283D9E"/>
    <w:rsid w:val="00291390"/>
    <w:rsid w:val="002A48AF"/>
    <w:rsid w:val="002D4894"/>
    <w:rsid w:val="002F271F"/>
    <w:rsid w:val="0030350C"/>
    <w:rsid w:val="00303A06"/>
    <w:rsid w:val="00330E53"/>
    <w:rsid w:val="00351EE4"/>
    <w:rsid w:val="00354B37"/>
    <w:rsid w:val="00375998"/>
    <w:rsid w:val="00381218"/>
    <w:rsid w:val="003A49F1"/>
    <w:rsid w:val="003B1758"/>
    <w:rsid w:val="003B7107"/>
    <w:rsid w:val="003C2984"/>
    <w:rsid w:val="004613BA"/>
    <w:rsid w:val="0046473F"/>
    <w:rsid w:val="00511127"/>
    <w:rsid w:val="005244D6"/>
    <w:rsid w:val="005276A3"/>
    <w:rsid w:val="005C0914"/>
    <w:rsid w:val="005C0A4B"/>
    <w:rsid w:val="005F14DA"/>
    <w:rsid w:val="00601E75"/>
    <w:rsid w:val="00643A57"/>
    <w:rsid w:val="00674188"/>
    <w:rsid w:val="006823E5"/>
    <w:rsid w:val="006B7AA1"/>
    <w:rsid w:val="006D2437"/>
    <w:rsid w:val="0071689B"/>
    <w:rsid w:val="007206F6"/>
    <w:rsid w:val="00780987"/>
    <w:rsid w:val="007A0865"/>
    <w:rsid w:val="007A23A3"/>
    <w:rsid w:val="007B2201"/>
    <w:rsid w:val="007B5D8D"/>
    <w:rsid w:val="007E26A4"/>
    <w:rsid w:val="0082785B"/>
    <w:rsid w:val="0083105B"/>
    <w:rsid w:val="0085248A"/>
    <w:rsid w:val="00855BAC"/>
    <w:rsid w:val="008C653B"/>
    <w:rsid w:val="008D336F"/>
    <w:rsid w:val="008F3D30"/>
    <w:rsid w:val="009313DC"/>
    <w:rsid w:val="009E2892"/>
    <w:rsid w:val="00A2578F"/>
    <w:rsid w:val="00A37B8D"/>
    <w:rsid w:val="00A64971"/>
    <w:rsid w:val="00A711B1"/>
    <w:rsid w:val="00AE788B"/>
    <w:rsid w:val="00AF1DC4"/>
    <w:rsid w:val="00B207C3"/>
    <w:rsid w:val="00B2688A"/>
    <w:rsid w:val="00B44541"/>
    <w:rsid w:val="00B50617"/>
    <w:rsid w:val="00B81E3B"/>
    <w:rsid w:val="00B848B8"/>
    <w:rsid w:val="00B93912"/>
    <w:rsid w:val="00B9593D"/>
    <w:rsid w:val="00BA2ACA"/>
    <w:rsid w:val="00C00A8C"/>
    <w:rsid w:val="00C40F10"/>
    <w:rsid w:val="00C41294"/>
    <w:rsid w:val="00C479CC"/>
    <w:rsid w:val="00C71E26"/>
    <w:rsid w:val="00C75B9C"/>
    <w:rsid w:val="00C821F8"/>
    <w:rsid w:val="00C85D48"/>
    <w:rsid w:val="00C9126C"/>
    <w:rsid w:val="00C97452"/>
    <w:rsid w:val="00CA37BB"/>
    <w:rsid w:val="00CB2582"/>
    <w:rsid w:val="00CC680B"/>
    <w:rsid w:val="00CC7D09"/>
    <w:rsid w:val="00D34BB8"/>
    <w:rsid w:val="00D46DD0"/>
    <w:rsid w:val="00D57D60"/>
    <w:rsid w:val="00D86832"/>
    <w:rsid w:val="00DA068D"/>
    <w:rsid w:val="00DD2407"/>
    <w:rsid w:val="00DD737D"/>
    <w:rsid w:val="00E032B2"/>
    <w:rsid w:val="00E222C3"/>
    <w:rsid w:val="00E47ACF"/>
    <w:rsid w:val="00E535B7"/>
    <w:rsid w:val="00E54711"/>
    <w:rsid w:val="00E62CA9"/>
    <w:rsid w:val="00E6691C"/>
    <w:rsid w:val="00E6781A"/>
    <w:rsid w:val="00EA5ADB"/>
    <w:rsid w:val="00EC0C35"/>
    <w:rsid w:val="00ED4E92"/>
    <w:rsid w:val="00EF6548"/>
    <w:rsid w:val="00F03D68"/>
    <w:rsid w:val="00F04E67"/>
    <w:rsid w:val="00F15287"/>
    <w:rsid w:val="00F63A46"/>
    <w:rsid w:val="00F82058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E42C05"/>
  <w15:chartTrackingRefBased/>
  <w15:docId w15:val="{8CDE3645-69C8-4661-A80E-5953A5FF3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47ACF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B207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image" Target="media/image14.png"/><Relationship Id="rId7" Type="http://schemas.openxmlformats.org/officeDocument/2006/relationships/hyperlink" Target="http://en.wikipedia.org/wiki/George_Green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hyperlink" Target="http://integrals.wolfram.com/index.jsp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1324</Words>
  <Characters>5711</Characters>
  <Application>Microsoft Office Word</Application>
  <DocSecurity>4</DocSecurity>
  <Lines>167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6972</CharactersWithSpaces>
  <SharedDoc>false</SharedDoc>
  <HLinks>
    <vt:vector size="12" baseType="variant">
      <vt:variant>
        <vt:i4>2490466</vt:i4>
      </vt:variant>
      <vt:variant>
        <vt:i4>59</vt:i4>
      </vt:variant>
      <vt:variant>
        <vt:i4>0</vt:i4>
      </vt:variant>
      <vt:variant>
        <vt:i4>5</vt:i4>
      </vt:variant>
      <vt:variant>
        <vt:lpwstr>http://integrals.wolfram.com/index.jsp</vt:lpwstr>
      </vt:variant>
      <vt:variant>
        <vt:lpwstr/>
      </vt:variant>
      <vt:variant>
        <vt:i4>3670085</vt:i4>
      </vt:variant>
      <vt:variant>
        <vt:i4>0</vt:i4>
      </vt:variant>
      <vt:variant>
        <vt:i4>0</vt:i4>
      </vt:variant>
      <vt:variant>
        <vt:i4>5</vt:i4>
      </vt:variant>
      <vt:variant>
        <vt:lpwstr>http://en.wikipedia.org/wiki/George_Green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2026-09-06T20:59:00Z</dcterms:created>
  <dcterms:modified xsi:type="dcterms:W3CDTF">2026-09-06T20:59:00Z</dcterms:modified>
</cp:coreProperties>
</file>