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43B4" w14:textId="77777777" w:rsidR="00291390" w:rsidRDefault="00A93BD4">
      <w:pPr>
        <w:tabs>
          <w:tab w:val="right" w:pos="9270"/>
        </w:tabs>
      </w:pPr>
      <w:r>
        <w:rPr>
          <w:b/>
        </w:rPr>
        <w:t>S</w:t>
      </w:r>
      <w:r w:rsidRPr="00A93BD4">
        <w:rPr>
          <w:b/>
        </w:rPr>
        <w:t xml:space="preserve">takgold </w:t>
      </w:r>
      <w:r w:rsidR="00B314CE">
        <w:rPr>
          <w:b/>
        </w:rPr>
        <w:t>Chapter 1 meta meta summary</w:t>
      </w:r>
      <w:r w:rsidR="00B314CE">
        <w:tab/>
      </w:r>
      <w:r w:rsidR="00B314CE">
        <w:tab/>
      </w:r>
      <w:r w:rsidR="00B314CE">
        <w:tab/>
      </w:r>
      <w:r w:rsidR="00291390">
        <w:t>PhL</w:t>
      </w:r>
      <w:r w:rsidR="00291390">
        <w:tab/>
      </w:r>
      <w:r w:rsidR="00291390">
        <w:tab/>
      </w:r>
      <w:r>
        <w:t>4.19.09</w:t>
      </w:r>
    </w:p>
    <w:p w14:paraId="1CEB339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6273AF2" w14:textId="77777777" w:rsidR="00EF121B" w:rsidRDefault="00A93BD4" w:rsidP="00EF121B">
      <w:r>
        <w:t xml:space="preserve">This is needed because the meta </w:t>
      </w:r>
      <w:r w:rsidR="00B314CE">
        <w:t>notes</w:t>
      </w:r>
      <w:r>
        <w:t xml:space="preserve"> themselv</w:t>
      </w:r>
      <w:r w:rsidR="00B314CE">
        <w:t xml:space="preserve">es are so heavily detail-laden </w:t>
      </w:r>
      <w:r>
        <w:t xml:space="preserve">that you cannot </w:t>
      </w:r>
      <w:r w:rsidR="00EF121B">
        <w:t xml:space="preserve">"get </w:t>
      </w:r>
      <w:r>
        <w:t xml:space="preserve">your arms around" the larger </w:t>
      </w:r>
      <w:r w:rsidR="00B314CE">
        <w:t xml:space="preserve">picture. So here is an attempt to give a high level review. </w:t>
      </w:r>
      <w:r w:rsidR="00EF121B">
        <w:t>The text is 90 pages,</w:t>
      </w:r>
    </w:p>
    <w:p w14:paraId="2A0CF888" w14:textId="77777777" w:rsidR="00EF121B" w:rsidRDefault="00EF121B">
      <w:r>
        <w:t>m</w:t>
      </w:r>
      <w:r w:rsidR="00B314CE">
        <w:t>y raw notes are</w:t>
      </w:r>
      <w:r>
        <w:t xml:space="preserve"> 66 pages, the meta notes are </w:t>
      </w:r>
      <w:r w:rsidR="00B314CE">
        <w:t xml:space="preserve">29 pages, and these meta-meta notes fill 9 pages. </w:t>
      </w:r>
    </w:p>
    <w:p w14:paraId="4EA75019" w14:textId="77777777" w:rsidR="00EF121B" w:rsidRDefault="00EF121B"/>
    <w:p w14:paraId="03B8AEFF" w14:textId="77777777" w:rsidR="00EC4D3A" w:rsidRPr="00725304" w:rsidRDefault="00642F2A">
      <w:r w:rsidRPr="00642F2A">
        <w:rPr>
          <w:b/>
        </w:rPr>
        <w:t>Overview</w:t>
      </w:r>
      <w:r>
        <w:t xml:space="preserve">. </w:t>
      </w:r>
      <w:r w:rsidR="00EF121B">
        <w:t>The main subject of this chapter is dealing with the Lu=0 homo and Lu=f inhomo ODE problems, first without and later with BC's. The accessory problem Lg=δ is very useful and</w:t>
      </w:r>
      <w:r w:rsidR="00BC1DCA">
        <w:t>,</w:t>
      </w:r>
      <w:r w:rsidR="00EF121B">
        <w:t xml:space="preserve"> </w:t>
      </w:r>
      <w:r w:rsidR="00BC1DCA">
        <w:t>when</w:t>
      </w:r>
      <w:r w:rsidR="00EF121B">
        <w:t xml:space="preserve"> BC's are included, g is called "the Green's Function" and it is symmetric when L is self-adjoint. </w:t>
      </w:r>
      <w:r w:rsidR="003F0FD9">
        <w:t>If g is found, then the solution to Lu=f</w:t>
      </w:r>
      <w:r w:rsidR="0084738A">
        <w:t xml:space="preserve"> with the same BC's</w:t>
      </w:r>
      <w:r w:rsidR="003F0FD9">
        <w:t xml:space="preserve"> is given by </w:t>
      </w:r>
      <w:r w:rsidR="0084738A">
        <w:t xml:space="preserve">u(x) = </w:t>
      </w:r>
      <w:r w:rsidR="0084738A">
        <w:rPr>
          <w:rFonts w:ascii="Lucida Sans Unicode" w:hAnsi="Lucida Sans Unicode" w:cs="Lucida Sans Unicode"/>
          <w:sz w:val="32"/>
        </w:rPr>
        <w:t>∫</w:t>
      </w:r>
      <w:r w:rsidR="0084738A">
        <w:t xml:space="preserve">dξ g(x|ξ) f(ξ) or u = Gf. </w:t>
      </w:r>
      <w:r w:rsidR="00BC1DCA">
        <w:t>As with any linear ope</w:t>
      </w:r>
      <w:r w:rsidR="003F0FD9">
        <w:t>rator, associated with operator</w:t>
      </w:r>
      <w:r w:rsidR="00BC1DCA">
        <w:t xml:space="preserve"> L is </w:t>
      </w:r>
      <w:r w:rsidR="003F0FD9">
        <w:t>an</w:t>
      </w:r>
      <w:r w:rsidR="00BC1DCA">
        <w:t xml:space="preserve"> Alternative Theorem which relates non-trivial solutions </w:t>
      </w:r>
      <w:r w:rsidR="003F0FD9">
        <w:t>of</w:t>
      </w:r>
      <w:r w:rsidR="00BC1DCA">
        <w:t xml:space="preserve"> Lu=0 with consistency conditions on f in the problem Lu=f.  When Lu=0 has non-trivial solutions, the normal Green's Function does not exist, so you use a certain Modified Green's Function. In the middle of this 90 page chapter</w:t>
      </w:r>
      <w:r w:rsidR="00725304">
        <w:t xml:space="preserve"> is</w:t>
      </w:r>
      <w:r w:rsidR="00BC1DCA">
        <w:t xml:space="preserve"> a </w:t>
      </w:r>
      <w:r w:rsidR="00387126">
        <w:t xml:space="preserve">30 page digression on "the theory of distributions" which is relevant since the Green's Function involves a delta function which is the generalized function of the "δ" distribution. </w:t>
      </w:r>
      <w:r w:rsidR="00725304">
        <w:t xml:space="preserve">The prototype example is a "string under </w:t>
      </w:r>
      <w:r w:rsidR="00F1188B">
        <w:t>transverse pressure</w:t>
      </w:r>
      <w:r w:rsidR="00725304">
        <w:t>", though heat conduction and beam deflection problems are also used as examples.  Some of the chapter deals with n</w:t>
      </w:r>
      <w:r w:rsidR="00725304">
        <w:rPr>
          <w:rStyle w:val="superscript"/>
        </w:rPr>
        <w:t>th</w:t>
      </w:r>
      <w:r w:rsidR="00725304">
        <w:t xml:space="preserve"> order ODE's, while the </w:t>
      </w:r>
      <w:r w:rsidR="0084738A">
        <w:t>rest</w:t>
      </w:r>
      <w:r w:rsidR="00725304">
        <w:t xml:space="preserve"> assumes n = 2. </w:t>
      </w:r>
      <w:r w:rsidR="003F0FD9">
        <w:t xml:space="preserve">Reference is made to Appendices 1 and 2 for physics problems like heat and beams, and for Bessel functions. The Wronskian plays a role as a tool in proving various theorems and solving problems. </w:t>
      </w:r>
    </w:p>
    <w:p w14:paraId="5F1E0CEE" w14:textId="77777777" w:rsidR="00EF121B" w:rsidRDefault="00EF121B"/>
    <w:p w14:paraId="1EE2EB51" w14:textId="77777777" w:rsidR="00F1188B" w:rsidRDefault="00F1188B" w:rsidP="00F1188B">
      <w:pPr>
        <w:pStyle w:val="TOC1"/>
        <w:tabs>
          <w:tab w:val="right" w:leader="dot" w:pos="9350"/>
        </w:tabs>
        <w:rPr>
          <w:caps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287686911" w:history="1">
        <w:r w:rsidRPr="008F091D">
          <w:rPr>
            <w:rStyle w:val="Hyperlink"/>
            <w:noProof/>
          </w:rPr>
          <w:t>Chapter 1.  "The Green's Function"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_Toc287686911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26A48A3" w14:textId="77777777" w:rsidR="00F1188B" w:rsidRDefault="00F1188B" w:rsidP="00F1188B">
      <w:pPr>
        <w:pStyle w:val="TOC2"/>
        <w:tabs>
          <w:tab w:val="left" w:pos="4764"/>
          <w:tab w:val="right" w:leader="dot" w:pos="9350"/>
        </w:tabs>
        <w:rPr>
          <w:b w:val="0"/>
          <w:noProof/>
          <w:sz w:val="24"/>
          <w:szCs w:val="24"/>
        </w:rPr>
      </w:pPr>
      <w:hyperlink w:anchor="_Toc287686912" w:history="1">
        <w:r w:rsidRPr="008F091D">
          <w:rPr>
            <w:rStyle w:val="Hyperlink"/>
            <w:noProof/>
          </w:rPr>
          <w:t xml:space="preserve">1.1  The string under transverse pressure f(x) </w:t>
        </w:r>
        <w:r>
          <w:rPr>
            <w:b w:val="0"/>
            <w:noProof/>
            <w:sz w:val="24"/>
            <w:szCs w:val="24"/>
          </w:rPr>
          <w:tab/>
        </w:r>
        <w:r w:rsidRPr="008F091D">
          <w:rPr>
            <w:rStyle w:val="Hyperlink"/>
            <w:noProof/>
          </w:rPr>
          <w:t>(1)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_Toc287686912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2715042" w14:textId="77777777" w:rsidR="00F1188B" w:rsidRDefault="00F1188B" w:rsidP="00F1188B">
      <w:pPr>
        <w:pStyle w:val="TOC2"/>
        <w:tabs>
          <w:tab w:val="left" w:pos="3352"/>
          <w:tab w:val="right" w:leader="dot" w:pos="9350"/>
        </w:tabs>
        <w:rPr>
          <w:b w:val="0"/>
          <w:noProof/>
          <w:sz w:val="24"/>
          <w:szCs w:val="24"/>
        </w:rPr>
      </w:pPr>
      <w:hyperlink w:anchor="_Toc287686913" w:history="1">
        <w:r w:rsidRPr="008F091D">
          <w:rPr>
            <w:rStyle w:val="Hyperlink"/>
            <w:noProof/>
          </w:rPr>
          <w:t xml:space="preserve">1.2  The Dirac Delta Function  </w:t>
        </w:r>
        <w:r>
          <w:rPr>
            <w:b w:val="0"/>
            <w:noProof/>
            <w:sz w:val="24"/>
            <w:szCs w:val="24"/>
          </w:rPr>
          <w:tab/>
        </w:r>
        <w:r w:rsidRPr="008F091D">
          <w:rPr>
            <w:rStyle w:val="Hyperlink"/>
            <w:noProof/>
          </w:rPr>
          <w:t>(18)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_Toc287686913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020D2EB" w14:textId="77777777" w:rsidR="00F1188B" w:rsidRDefault="00F1188B" w:rsidP="00F1188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686914" w:history="1">
        <w:r w:rsidRPr="008F091D">
          <w:rPr>
            <w:rStyle w:val="Hyperlink"/>
            <w:noProof/>
          </w:rPr>
          <w:t>1.3  The Theory of Distributions (28)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_Toc287686914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6482ACE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15" w:history="1">
        <w:r w:rsidRPr="008F091D">
          <w:rPr>
            <w:rStyle w:val="Hyperlink"/>
            <w:noProof/>
          </w:rPr>
          <w:t>Definition of a distribution: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_Toc287686915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99F0BD6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16" w:history="1">
        <w:r w:rsidRPr="008F091D">
          <w:rPr>
            <w:rStyle w:val="Hyperlink"/>
            <w:noProof/>
          </w:rPr>
          <w:t>Question:  "Are normal functions also distributions?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_Toc287686916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595D2E7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17" w:history="1">
        <w:r w:rsidRPr="008F091D">
          <w:rPr>
            <w:rStyle w:val="Hyperlink"/>
            <w:noProof/>
          </w:rPr>
          <w:t>Question: " What is a normal function? 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_Toc287686917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FC8D0AA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18" w:history="1">
        <w:r w:rsidRPr="008F091D">
          <w:rPr>
            <w:rStyle w:val="Hyperlink"/>
            <w:noProof/>
          </w:rPr>
          <w:t>Definition of a generalized function.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_Toc287686918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FA076B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19" w:history="1">
        <w:r w:rsidRPr="008F091D">
          <w:rPr>
            <w:rStyle w:val="Hyperlink"/>
            <w:noProof/>
          </w:rPr>
          <w:t>Examples of the Convergence of Distributions (43-47)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_Toc287686919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3FB3882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20" w:history="1">
        <w:r w:rsidRPr="008F091D">
          <w:rPr>
            <w:rStyle w:val="Hyperlink"/>
            <w:noProof/>
          </w:rPr>
          <w:t>Differential equations in Distributions (with examples) (51)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_Toc287686920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7B3CC9C" w14:textId="77777777" w:rsidR="00F1188B" w:rsidRDefault="00F1188B" w:rsidP="00F1188B">
      <w:pPr>
        <w:pStyle w:val="TOC4"/>
        <w:tabs>
          <w:tab w:val="left" w:pos="2830"/>
          <w:tab w:val="right" w:leader="dot" w:pos="9350"/>
        </w:tabs>
        <w:rPr>
          <w:noProof/>
          <w:sz w:val="24"/>
          <w:szCs w:val="24"/>
        </w:rPr>
      </w:pPr>
      <w:hyperlink w:anchor="_Toc287686921" w:history="1">
        <w:r w:rsidRPr="008F091D">
          <w:rPr>
            <w:rStyle w:val="Hyperlink"/>
            <w:noProof/>
          </w:rPr>
          <w:t>Solving  L "g" = " δ</w:t>
        </w:r>
        <w:r w:rsidRPr="008F091D">
          <w:rPr>
            <w:rStyle w:val="Hyperlink"/>
            <w:rFonts w:ascii="Courier New" w:hAnsi="Courier New"/>
            <w:noProof/>
            <w:vertAlign w:val="subscript"/>
          </w:rPr>
          <w:t>ξ</w:t>
        </w:r>
        <w:r w:rsidRPr="008F091D">
          <w:rPr>
            <w:rStyle w:val="Hyperlink"/>
            <w:noProof/>
          </w:rPr>
          <w:t>"</w:t>
        </w:r>
        <w:r>
          <w:rPr>
            <w:noProof/>
            <w:sz w:val="24"/>
            <w:szCs w:val="24"/>
          </w:rPr>
          <w:tab/>
        </w:r>
        <w:r w:rsidRPr="008F091D">
          <w:rPr>
            <w:rStyle w:val="Hyperlink"/>
            <w:noProof/>
          </w:rPr>
          <w:t xml:space="preserve"> or (Lg,φ) = φ(ξ)  // This is the Green's problem !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_Toc287686921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7BD6068" w14:textId="77777777" w:rsidR="00F1188B" w:rsidRDefault="00F1188B" w:rsidP="00F1188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686922" w:history="1">
        <w:r w:rsidRPr="008F091D">
          <w:rPr>
            <w:rStyle w:val="Hyperlink"/>
            <w:noProof/>
          </w:rPr>
          <w:t>1.4 Preliminary Results on 2nd order linear ODEs (58)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_Toc287686922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7282032" w14:textId="77777777" w:rsidR="00F1188B" w:rsidRDefault="00F1188B" w:rsidP="00F1188B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87686923" w:history="1">
        <w:r w:rsidRPr="008F091D">
          <w:rPr>
            <w:rStyle w:val="Hyperlink"/>
            <w:noProof/>
          </w:rPr>
          <w:t>The ∞ issue and the Volterra-form solution to Lu=f.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_Toc287686923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967CA4C" w14:textId="77777777" w:rsidR="00F1188B" w:rsidRDefault="00F1188B" w:rsidP="00F1188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686924" w:history="1">
        <w:r w:rsidRPr="008F091D">
          <w:rPr>
            <w:rStyle w:val="Hyperlink"/>
            <w:noProof/>
          </w:rPr>
          <w:t>1.5 Boundary Value Problems (64)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_Toc287686924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DC89EED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25" w:history="1">
        <w:r w:rsidRPr="008F091D">
          <w:rPr>
            <w:rStyle w:val="Hyperlink"/>
            <w:noProof/>
          </w:rPr>
          <w:t>Big Theorem: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_Toc287686925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485B15A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26" w:history="1">
        <w:r w:rsidRPr="008F091D">
          <w:rPr>
            <w:rStyle w:val="Hyperlink"/>
            <w:noProof/>
          </w:rPr>
          <w:t>Adjoint, Symmetric, and Self-Adjoint Systems (69)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_Toc287686926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7F1BFEE" w14:textId="77777777" w:rsidR="00F1188B" w:rsidRDefault="00F1188B" w:rsidP="00F1188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7686927" w:history="1">
        <w:r w:rsidRPr="008F091D">
          <w:rPr>
            <w:rStyle w:val="Hyperlink"/>
            <w:noProof/>
          </w:rPr>
          <w:t>1.6 Alternative Theorems and Modified Green's Functions (79)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_Toc287686927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05CFF6E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28" w:history="1">
        <w:r w:rsidRPr="008F091D">
          <w:rPr>
            <w:rStyle w:val="Hyperlink"/>
            <w:noProof/>
          </w:rPr>
          <w:t>Alternative Theorems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_Toc287686928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ABFDD13" w14:textId="77777777" w:rsidR="00F1188B" w:rsidRDefault="00F1188B" w:rsidP="00F1188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7686929" w:history="1">
        <w:r w:rsidRPr="008F091D">
          <w:rPr>
            <w:rStyle w:val="Hyperlink"/>
            <w:noProof/>
          </w:rPr>
          <w:t>The Modified Green's Function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_Toc287686929 \h </w:instrText>
        </w:r>
        <w:r w:rsidR="00861A44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D911200" w14:textId="77777777" w:rsidR="00A93BD4" w:rsidRDefault="00F1188B">
      <w:r>
        <w:rPr>
          <w:rStyle w:val="Hyperlink"/>
          <w:noProof/>
        </w:rPr>
        <w:fldChar w:fldCharType="end"/>
      </w:r>
    </w:p>
    <w:p w14:paraId="116C334A" w14:textId="77777777" w:rsidR="00DC4B06" w:rsidRPr="00985A90" w:rsidRDefault="00A93BD4" w:rsidP="00EC4D3A">
      <w:pPr>
        <w:pStyle w:val="Heading1"/>
      </w:pPr>
      <w:bookmarkStart w:id="0" w:name="_Toc227901943"/>
      <w:bookmarkStart w:id="1" w:name="_Toc227902531"/>
      <w:bookmarkStart w:id="2" w:name="_Toc287686911"/>
      <w:r w:rsidRPr="009A5916">
        <w:t>Chapter 1.</w:t>
      </w:r>
      <w:bookmarkEnd w:id="0"/>
      <w:r w:rsidRPr="009A5916">
        <w:t xml:space="preserve"> </w:t>
      </w:r>
      <w:r w:rsidR="00BC1DCA">
        <w:t xml:space="preserve"> "The Green's Function"</w:t>
      </w:r>
      <w:bookmarkEnd w:id="1"/>
      <w:bookmarkEnd w:id="2"/>
      <w:r w:rsidR="00BC1DCA">
        <w:t xml:space="preserve"> </w:t>
      </w:r>
    </w:p>
    <w:p w14:paraId="7EF85494" w14:textId="77777777" w:rsidR="009A5916" w:rsidRDefault="009A5916">
      <w:r>
        <w:lastRenderedPageBreak/>
        <w:t>____________________________________________________________________________________</w:t>
      </w:r>
    </w:p>
    <w:p w14:paraId="17D1A289" w14:textId="77777777" w:rsidR="009A5916" w:rsidRDefault="009A5916" w:rsidP="00DC4B06">
      <w:pPr>
        <w:pStyle w:val="Heading2"/>
      </w:pPr>
      <w:bookmarkStart w:id="3" w:name="_Toc227048612"/>
      <w:bookmarkStart w:id="4" w:name="_Toc227048639"/>
      <w:bookmarkStart w:id="5" w:name="_Toc227048684"/>
      <w:bookmarkStart w:id="6" w:name="_Toc227048748"/>
      <w:bookmarkStart w:id="7" w:name="_Toc227048806"/>
      <w:bookmarkStart w:id="8" w:name="_Toc227067650"/>
      <w:bookmarkStart w:id="9" w:name="_Toc227116896"/>
      <w:bookmarkStart w:id="10" w:name="_Toc227116946"/>
      <w:bookmarkStart w:id="11" w:name="_Toc227206961"/>
      <w:bookmarkStart w:id="12" w:name="_Toc227207093"/>
      <w:bookmarkStart w:id="13" w:name="_Toc227207131"/>
      <w:bookmarkStart w:id="14" w:name="_Toc227666937"/>
      <w:bookmarkStart w:id="15" w:name="_Toc227666980"/>
      <w:bookmarkStart w:id="16" w:name="_Toc227749449"/>
      <w:bookmarkStart w:id="17" w:name="_Toc227749495"/>
      <w:bookmarkStart w:id="18" w:name="_Toc227749655"/>
      <w:bookmarkStart w:id="19" w:name="_Toc227749709"/>
      <w:bookmarkStart w:id="20" w:name="_Toc227749754"/>
      <w:bookmarkStart w:id="21" w:name="_Toc227749851"/>
    </w:p>
    <w:p w14:paraId="6055237B" w14:textId="77777777" w:rsidR="00DC4B06" w:rsidRDefault="00DC4B06" w:rsidP="00DC4B06">
      <w:pPr>
        <w:pStyle w:val="Heading2"/>
      </w:pPr>
      <w:bookmarkStart w:id="22" w:name="_Toc227901944"/>
      <w:bookmarkStart w:id="23" w:name="_Toc227902532"/>
      <w:bookmarkStart w:id="24" w:name="_Toc287686912"/>
      <w:r w:rsidRPr="005B39C5">
        <w:t xml:space="preserve">1.1  The string under </w:t>
      </w:r>
      <w:r w:rsidR="00F1188B">
        <w:t>transverse pressure</w:t>
      </w:r>
      <w:r w:rsidRPr="005B39C5">
        <w:t xml:space="preserve"> f(x)</w:t>
      </w:r>
      <w:r>
        <w:t xml:space="preserve"> </w:t>
      </w:r>
      <w:r>
        <w:tab/>
        <w:t>(1)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3D3F0AFD" w14:textId="77777777" w:rsidR="00DC4B06" w:rsidRDefault="00DC4B06"/>
    <w:p w14:paraId="36955591" w14:textId="77777777" w:rsidR="00A93BD4" w:rsidRDefault="00A93BD4">
      <w:r>
        <w:t>Appendix 1 develops the ODE for the string, adding so</w:t>
      </w:r>
      <w:r w:rsidR="00386274">
        <w:t>me bells and whistles. A square</w:t>
      </w:r>
      <w:r w:rsidR="00AB30C2">
        <w:t>-</w:t>
      </w:r>
      <w:r w:rsidR="00386274">
        <w:t>s</w:t>
      </w:r>
      <w:r>
        <w:t xml:space="preserve">haped force is applied to the string </w:t>
      </w:r>
      <w:r w:rsidR="00DC4B06">
        <w:t xml:space="preserve">and the problem solved, then a delta function limit is taken. </w:t>
      </w:r>
      <w:r w:rsidR="00AB30C2">
        <w:t xml:space="preserve">The solution under a delta </w:t>
      </w:r>
      <w:r w:rsidR="00F1188B">
        <w:t>transverse pressure</w:t>
      </w:r>
      <w:r w:rsidR="00AB30C2">
        <w:t xml:space="preserve"> is the Green's Function</w:t>
      </w:r>
      <w:r w:rsidR="00386274">
        <w:t xml:space="preserve"> g in</w:t>
      </w:r>
      <w:r w:rsidR="00AB30C2">
        <w:t xml:space="preserve"> Lg = δ. Solution of Lu</w:t>
      </w:r>
      <w:r w:rsidR="00472094">
        <w:t xml:space="preserve"> </w:t>
      </w:r>
      <w:r w:rsidR="00AB30C2">
        <w:t xml:space="preserve">= f is then u = Gf = </w:t>
      </w:r>
      <w:r w:rsidR="00AB30C2">
        <w:rPr>
          <w:rFonts w:ascii="Lucida Sans Unicode" w:hAnsi="Lucida Sans Unicode" w:cs="Lucida Sans Unicode"/>
          <w:sz w:val="32"/>
        </w:rPr>
        <w:t>∫</w:t>
      </w:r>
      <w:r w:rsidR="00AB30C2">
        <w:t>dy g(x|y)f(y) which is verified by "careful differentiation" but is also intuitive by "superposition. In a sense, G = L</w:t>
      </w:r>
      <w:r w:rsidR="00AB30C2">
        <w:rPr>
          <w:rStyle w:val="superscript"/>
        </w:rPr>
        <w:t>-1</w:t>
      </w:r>
      <w:r w:rsidR="00AB30C2">
        <w:t>. The Green's method "builds in" the BC's.</w:t>
      </w:r>
    </w:p>
    <w:p w14:paraId="1A00645C" w14:textId="77777777" w:rsidR="009A5916" w:rsidRDefault="009A5916" w:rsidP="009A5916">
      <w:r>
        <w:t>____________________________________________________________________________________</w:t>
      </w:r>
    </w:p>
    <w:p w14:paraId="1C16D83E" w14:textId="77777777" w:rsidR="004038D7" w:rsidRDefault="004038D7"/>
    <w:p w14:paraId="33728C8E" w14:textId="77777777" w:rsidR="004038D7" w:rsidRDefault="004038D7" w:rsidP="004038D7">
      <w:pPr>
        <w:pStyle w:val="Heading2"/>
      </w:pPr>
      <w:bookmarkStart w:id="25" w:name="_Toc227048619"/>
      <w:bookmarkStart w:id="26" w:name="_Toc227048646"/>
      <w:bookmarkStart w:id="27" w:name="_Toc227048691"/>
      <w:bookmarkStart w:id="28" w:name="_Toc227048755"/>
      <w:bookmarkStart w:id="29" w:name="_Toc227048813"/>
      <w:bookmarkStart w:id="30" w:name="_Toc227067657"/>
      <w:bookmarkStart w:id="31" w:name="_Toc227116903"/>
      <w:bookmarkStart w:id="32" w:name="_Toc227116953"/>
      <w:bookmarkStart w:id="33" w:name="_Toc227206968"/>
      <w:bookmarkStart w:id="34" w:name="_Toc227207100"/>
      <w:bookmarkStart w:id="35" w:name="_Toc227207138"/>
      <w:bookmarkStart w:id="36" w:name="_Toc227666944"/>
      <w:bookmarkStart w:id="37" w:name="_Toc227666987"/>
      <w:bookmarkStart w:id="38" w:name="_Toc227749456"/>
      <w:bookmarkStart w:id="39" w:name="_Toc227749502"/>
      <w:bookmarkStart w:id="40" w:name="_Toc227749662"/>
      <w:bookmarkStart w:id="41" w:name="_Toc227749716"/>
      <w:bookmarkStart w:id="42" w:name="_Toc227749761"/>
      <w:bookmarkStart w:id="43" w:name="_Toc227749858"/>
      <w:bookmarkStart w:id="44" w:name="_Toc227901945"/>
      <w:bookmarkStart w:id="45" w:name="_Toc227902533"/>
      <w:bookmarkStart w:id="46" w:name="_Toc287686913"/>
      <w:r w:rsidRPr="005B39C5">
        <w:t>1.</w:t>
      </w:r>
      <w:r>
        <w:t>2</w:t>
      </w:r>
      <w:r w:rsidRPr="005B39C5">
        <w:t xml:space="preserve">  </w:t>
      </w:r>
      <w:r>
        <w:t xml:space="preserve">The Dirac Delta Function  </w:t>
      </w:r>
      <w:r>
        <w:tab/>
        <w:t>(18)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14:paraId="4C86E8BF" w14:textId="77777777" w:rsidR="00291390" w:rsidRDefault="00291390"/>
    <w:p w14:paraId="6E9BB3F6" w14:textId="77777777" w:rsidR="004038D7" w:rsidRDefault="004038D7">
      <w:r>
        <w:t>Kicks the myth that δ(0) = +∞. Sequences called s</w:t>
      </w:r>
      <w:r>
        <w:rPr>
          <w:rStyle w:val="subscript"/>
        </w:rPr>
        <w:t>k</w:t>
      </w:r>
      <w:r>
        <w:t xml:space="preserve">(x).  The sifting property. At this point, the δ is just the limit of any sequence with unit area that does sifting in the limit. </w:t>
      </w:r>
    </w:p>
    <w:p w14:paraId="6653D6A1" w14:textId="77777777" w:rsidR="009A5916" w:rsidRDefault="009A5916" w:rsidP="009A5916">
      <w:r>
        <w:t>____________________________________________________________________________________</w:t>
      </w:r>
    </w:p>
    <w:p w14:paraId="395DDED7" w14:textId="77777777" w:rsidR="004038D7" w:rsidRDefault="004038D7"/>
    <w:p w14:paraId="613ABDB6" w14:textId="77777777" w:rsidR="004038D7" w:rsidRDefault="004038D7" w:rsidP="004038D7">
      <w:pPr>
        <w:pStyle w:val="Heading2"/>
      </w:pPr>
      <w:bookmarkStart w:id="47" w:name="_Toc227048622"/>
      <w:bookmarkStart w:id="48" w:name="_Toc227048649"/>
      <w:bookmarkStart w:id="49" w:name="_Toc227048694"/>
      <w:bookmarkStart w:id="50" w:name="_Toc227048758"/>
      <w:bookmarkStart w:id="51" w:name="_Toc227048816"/>
      <w:bookmarkStart w:id="52" w:name="_Toc227067660"/>
      <w:bookmarkStart w:id="53" w:name="_Toc227116906"/>
      <w:bookmarkStart w:id="54" w:name="_Toc227116956"/>
      <w:bookmarkStart w:id="55" w:name="_Toc227206971"/>
      <w:bookmarkStart w:id="56" w:name="_Toc227207103"/>
      <w:bookmarkStart w:id="57" w:name="_Toc227207141"/>
      <w:bookmarkStart w:id="58" w:name="_Toc227666947"/>
      <w:bookmarkStart w:id="59" w:name="_Toc227666990"/>
      <w:bookmarkStart w:id="60" w:name="_Toc227749459"/>
      <w:bookmarkStart w:id="61" w:name="_Toc227749505"/>
      <w:bookmarkStart w:id="62" w:name="_Toc227749665"/>
      <w:bookmarkStart w:id="63" w:name="_Toc227749719"/>
      <w:bookmarkStart w:id="64" w:name="_Toc227749764"/>
      <w:bookmarkStart w:id="65" w:name="_Toc227749861"/>
      <w:bookmarkStart w:id="66" w:name="_Toc227901946"/>
      <w:bookmarkStart w:id="67" w:name="_Toc227902534"/>
      <w:bookmarkStart w:id="68" w:name="_Toc287686914"/>
      <w:r w:rsidRPr="005B39C5">
        <w:t>1.</w:t>
      </w:r>
      <w:r>
        <w:t>3</w:t>
      </w:r>
      <w:r w:rsidRPr="005B39C5">
        <w:t xml:space="preserve">  </w:t>
      </w:r>
      <w:r>
        <w:t>The Theory of Distributions (28)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p w14:paraId="258CE6A1" w14:textId="77777777" w:rsidR="004038D7" w:rsidRDefault="004038D7"/>
    <w:p w14:paraId="29787D77" w14:textId="77777777" w:rsidR="005874E2" w:rsidRPr="005874E2" w:rsidRDefault="005874E2">
      <w:r>
        <w:t>Dirac invented and used the delta function in his famous 1930 book Principles of QM.  Later in</w:t>
      </w:r>
      <w:r w:rsidR="00F6595B">
        <w:t xml:space="preserve"> 1935-1950</w:t>
      </w:r>
      <w:r>
        <w:t xml:space="preserve"> workers </w:t>
      </w:r>
      <w:r w:rsidRPr="00D402B7">
        <w:rPr>
          <w:b/>
        </w:rPr>
        <w:t>Sobolev</w:t>
      </w:r>
      <w:r>
        <w:t xml:space="preserve"> and </w:t>
      </w:r>
      <w:r w:rsidRPr="00D402B7">
        <w:rPr>
          <w:b/>
        </w:rPr>
        <w:t>Schwartz</w:t>
      </w:r>
      <w:r>
        <w:rPr>
          <w:b/>
        </w:rPr>
        <w:t xml:space="preserve"> </w:t>
      </w:r>
      <w:r>
        <w:t xml:space="preserve">came up with "the theory of distributions" which provided a strict mathematical basis for "generalized functions" like the delta function. This long chapter section presents this theory. </w:t>
      </w:r>
    </w:p>
    <w:p w14:paraId="0E7202F1" w14:textId="77777777" w:rsidR="005874E2" w:rsidRPr="005874E2" w:rsidRDefault="005874E2"/>
    <w:p w14:paraId="46E7A0AE" w14:textId="77777777" w:rsidR="00BE42F3" w:rsidRPr="00AC571D" w:rsidRDefault="00BE42F3" w:rsidP="00BE42F3">
      <w:bookmarkStart w:id="69" w:name="_Toc227048624"/>
      <w:bookmarkStart w:id="70" w:name="_Toc227048651"/>
      <w:bookmarkStart w:id="71" w:name="_Toc227048696"/>
      <w:bookmarkStart w:id="72" w:name="_Toc227048760"/>
      <w:bookmarkStart w:id="73" w:name="_Toc227048818"/>
      <w:bookmarkStart w:id="74" w:name="_Toc227067662"/>
      <w:bookmarkStart w:id="75" w:name="_Toc227116908"/>
      <w:bookmarkStart w:id="76" w:name="_Toc227116958"/>
      <w:bookmarkStart w:id="77" w:name="_Toc227206973"/>
      <w:bookmarkStart w:id="78" w:name="_Toc227207105"/>
      <w:bookmarkStart w:id="79" w:name="_Toc227207143"/>
      <w:bookmarkStart w:id="80" w:name="_Toc227666949"/>
      <w:bookmarkStart w:id="81" w:name="_Toc227666992"/>
      <w:bookmarkStart w:id="82" w:name="_Toc227749461"/>
      <w:bookmarkStart w:id="83" w:name="_Toc227749507"/>
      <w:bookmarkStart w:id="84" w:name="_Toc227749667"/>
      <w:bookmarkStart w:id="85" w:name="_Toc227749721"/>
      <w:bookmarkStart w:id="86" w:name="_Toc227749766"/>
      <w:bookmarkStart w:id="87" w:name="_Toc227749863"/>
      <w:bookmarkStart w:id="88" w:name="_Toc227901947"/>
      <w:bookmarkStart w:id="89" w:name="_Toc227902535"/>
      <w:bookmarkStart w:id="90" w:name="_Toc287686915"/>
      <w:r w:rsidRPr="00F71F6A">
        <w:rPr>
          <w:rStyle w:val="Heading3Char"/>
        </w:rPr>
        <w:t>Definition of a distribution:</w:t>
      </w:r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r w:rsidRPr="00F71F6A">
        <w:rPr>
          <w:rStyle w:val="Heading3Char"/>
        </w:rPr>
        <w:t xml:space="preserve">  </w:t>
      </w:r>
      <w:r>
        <w:t>A "distribution f" is any linear functional " f " =  T</w:t>
      </w:r>
      <w:r>
        <w:rPr>
          <w:rStyle w:val="subscript"/>
        </w:rPr>
        <w:t>f</w:t>
      </w:r>
      <w:r>
        <w:t xml:space="preserve">[φ]  </w:t>
      </w:r>
      <w:r w:rsidR="00AC571D" w:rsidRPr="00AC571D">
        <w:t>≡</w:t>
      </w:r>
      <w:r>
        <w:t xml:space="preserve"> (f,φ) which is defined on a certain subspace S of the Hilbert Space "L</w:t>
      </w:r>
      <w:r>
        <w:rPr>
          <w:rStyle w:val="superscript"/>
        </w:rPr>
        <w:t>2</w:t>
      </w:r>
      <w:r>
        <w:t xml:space="preserve"> on some interval (a,b)". That certain subspace S is the space of all "test functions" -- the space of all C</w:t>
      </w:r>
      <w:r>
        <w:rPr>
          <w:rStyle w:val="superscript"/>
          <w:rFonts w:ascii="Times New Roman" w:hAnsi="Times New Roman"/>
          <w:sz w:val="32"/>
        </w:rPr>
        <w:t>∞</w:t>
      </w:r>
      <w:r>
        <w:t xml:space="preserve"> functions having compact support, which means zero outside some finite range. This space might be written S = C</w:t>
      </w:r>
      <w:r>
        <w:rPr>
          <w:rStyle w:val="superscript"/>
          <w:rFonts w:ascii="Times New Roman" w:hAnsi="Times New Roman"/>
        </w:rPr>
        <w:t>∞</w:t>
      </w:r>
      <w:r>
        <w:rPr>
          <w:rStyle w:val="subscript"/>
        </w:rPr>
        <w:t>c</w:t>
      </w:r>
      <w:r>
        <w:t>.  Notice there is no inner product used in this definition of a distribution, although there does of course exist an inner product for L</w:t>
      </w:r>
      <w:r>
        <w:rPr>
          <w:rStyle w:val="superscript"/>
        </w:rPr>
        <w:t>2</w:t>
      </w:r>
      <w:r>
        <w:t xml:space="preserve"> which we could write as &lt;a,b&gt; if a and b are in L</w:t>
      </w:r>
      <w:r>
        <w:rPr>
          <w:rStyle w:val="superscript"/>
        </w:rPr>
        <w:t>2</w:t>
      </w:r>
      <w:r>
        <w:t>. We know that the test functions φ are all in L</w:t>
      </w:r>
      <w:r>
        <w:rPr>
          <w:rStyle w:val="superscript"/>
        </w:rPr>
        <w:t>2</w:t>
      </w:r>
      <w:r>
        <w:t>, but the "distribution f" is not necessarily associated with a function f in L</w:t>
      </w:r>
      <w:r>
        <w:rPr>
          <w:rStyle w:val="superscript"/>
        </w:rPr>
        <w:t>2</w:t>
      </w:r>
      <w:r>
        <w:t xml:space="preserve"> or in fact with a function of any kind. Our object " f " is a functional, not a function. Notice that the </w:t>
      </w:r>
      <w:r w:rsidRPr="00580A7D">
        <w:rPr>
          <w:i/>
        </w:rPr>
        <w:t>value</w:t>
      </w:r>
      <w:r>
        <w:t xml:space="preserve"> of any "distribution f" when acting on a test function is T</w:t>
      </w:r>
      <w:r>
        <w:rPr>
          <w:rStyle w:val="subscript"/>
        </w:rPr>
        <w:t>f</w:t>
      </w:r>
      <w:r>
        <w:t xml:space="preserve">[φ]  = (f,φ) = a real number. </w:t>
      </w:r>
      <w:r w:rsidR="00AC571D">
        <w:t xml:space="preserve"> NB:  our notation (f,φ) is </w:t>
      </w:r>
      <w:r w:rsidR="00DC4B53">
        <w:t xml:space="preserve">merely </w:t>
      </w:r>
      <w:r w:rsidR="00AC571D">
        <w:t>another way to write T</w:t>
      </w:r>
      <w:r w:rsidR="00AC571D">
        <w:rPr>
          <w:rStyle w:val="subscript"/>
        </w:rPr>
        <w:t>f</w:t>
      </w:r>
      <w:r w:rsidR="00AC571D">
        <w:t xml:space="preserve">[φ] and is not the same as the inner product &lt;f,φ&gt;. </w:t>
      </w:r>
      <w:r w:rsidR="00DC4B53">
        <w:t xml:space="preserve">As noted, there may exist no function f. </w:t>
      </w:r>
    </w:p>
    <w:p w14:paraId="3F0C17D7" w14:textId="77777777" w:rsidR="00BE42F3" w:rsidRDefault="00BE42F3"/>
    <w:p w14:paraId="4DFB6AC5" w14:textId="77777777" w:rsidR="00BE42F3" w:rsidRDefault="00BE42F3" w:rsidP="00BE42F3">
      <w:bookmarkStart w:id="91" w:name="_Toc227048625"/>
      <w:bookmarkStart w:id="92" w:name="_Toc227048652"/>
      <w:bookmarkStart w:id="93" w:name="_Toc227048697"/>
      <w:bookmarkStart w:id="94" w:name="_Toc227048761"/>
      <w:bookmarkStart w:id="95" w:name="_Toc227048819"/>
      <w:bookmarkStart w:id="96" w:name="_Toc227067663"/>
      <w:bookmarkStart w:id="97" w:name="_Toc227116909"/>
      <w:bookmarkStart w:id="98" w:name="_Toc227116959"/>
      <w:bookmarkStart w:id="99" w:name="_Toc227206974"/>
      <w:bookmarkStart w:id="100" w:name="_Toc227207106"/>
      <w:bookmarkStart w:id="101" w:name="_Toc227207144"/>
      <w:bookmarkStart w:id="102" w:name="_Toc227666950"/>
      <w:bookmarkStart w:id="103" w:name="_Toc227666993"/>
      <w:bookmarkStart w:id="104" w:name="_Toc227749462"/>
      <w:bookmarkStart w:id="105" w:name="_Toc227749508"/>
      <w:bookmarkStart w:id="106" w:name="_Toc227749668"/>
      <w:bookmarkStart w:id="107" w:name="_Toc227749722"/>
      <w:bookmarkStart w:id="108" w:name="_Toc227749767"/>
      <w:bookmarkStart w:id="109" w:name="_Toc227749864"/>
      <w:bookmarkStart w:id="110" w:name="_Toc227901948"/>
      <w:bookmarkStart w:id="111" w:name="_Toc227902536"/>
      <w:bookmarkStart w:id="112" w:name="_Toc287686916"/>
      <w:r w:rsidRPr="00F71F6A">
        <w:rPr>
          <w:rStyle w:val="Heading3Char"/>
        </w:rPr>
        <w:t>Question:  "Are normal functions also distributions?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F71F6A">
        <w:rPr>
          <w:rStyle w:val="Heading3Char"/>
        </w:rPr>
        <w:t xml:space="preserve"> </w:t>
      </w:r>
      <w:r>
        <w:t xml:space="preserve">" The answer is semantically no. However, with every normal function f(x) we may </w:t>
      </w:r>
      <w:r w:rsidRPr="003216AD">
        <w:rPr>
          <w:i/>
        </w:rPr>
        <w:t>associate</w:t>
      </w:r>
      <w:r>
        <w:t xml:space="preserve"> a distribution T</w:t>
      </w:r>
      <w:r>
        <w:rPr>
          <w:rStyle w:val="subscript"/>
        </w:rPr>
        <w:t>f</w:t>
      </w:r>
      <w:r>
        <w:t xml:space="preserve"> as follows: </w:t>
      </w:r>
    </w:p>
    <w:p w14:paraId="413BF556" w14:textId="77777777" w:rsidR="00BE42F3" w:rsidRDefault="00BE42F3" w:rsidP="00BE42F3"/>
    <w:p w14:paraId="343FC20E" w14:textId="77777777" w:rsidR="00BE42F3" w:rsidRDefault="00BE42F3" w:rsidP="00BE42F3">
      <w:r>
        <w:tab/>
        <w:t>" f "  = T</w:t>
      </w:r>
      <w:r>
        <w:rPr>
          <w:rStyle w:val="subscript"/>
        </w:rPr>
        <w:t>f</w:t>
      </w:r>
      <w:r>
        <w:t xml:space="preserve">[φ]  = (f,φ)  ≡  &lt;f,φ&gt; =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b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dx f(x)φ(x)</w:t>
      </w:r>
    </w:p>
    <w:p w14:paraId="0D045673" w14:textId="77777777" w:rsidR="00BE42F3" w:rsidRDefault="00BE42F3" w:rsidP="00BE42F3">
      <w:r>
        <w:t xml:space="preserve">            " distribution f "                                </w:t>
      </w:r>
      <w:r w:rsidRPr="007973CA">
        <w:rPr>
          <w:u w:val="single"/>
        </w:rPr>
        <w:t>|</w:t>
      </w:r>
      <w:r>
        <w:rPr>
          <w:u w:val="single"/>
        </w:rPr>
        <w:t>..</w:t>
      </w:r>
      <w:r>
        <w:t xml:space="preserve">  "normal function f "</w:t>
      </w:r>
    </w:p>
    <w:p w14:paraId="7A753890" w14:textId="77777777" w:rsidR="00F6595B" w:rsidRDefault="00F6595B" w:rsidP="00BE42F3"/>
    <w:p w14:paraId="7E07F4C1" w14:textId="77777777" w:rsidR="00F6595B" w:rsidRPr="00F6595B" w:rsidRDefault="00F6595B" w:rsidP="00BE42F3">
      <w:r>
        <w:lastRenderedPageBreak/>
        <w:t>Recall that the Riesz Representation Theorem says that every bounded</w:t>
      </w:r>
      <w:r w:rsidR="00AE07FC">
        <w:t xml:space="preserve"> (</w:t>
      </w:r>
      <w:r>
        <w:t>=continuous</w:t>
      </w:r>
      <w:r w:rsidR="00AE07FC">
        <w:t>)</w:t>
      </w:r>
      <w:r>
        <w:t xml:space="preserve"> linear functional like "f" above </w:t>
      </w:r>
      <w:r w:rsidR="00AE07FC">
        <w:t xml:space="preserve">can be written as the inner product  &lt;f,φ&gt; where f is some function in the HS. The theory of distributions extends this idea to unbounded functionals like δ for which the "function f" is a GF. </w:t>
      </w:r>
    </w:p>
    <w:p w14:paraId="1245877A" w14:textId="77777777" w:rsidR="00BE42F3" w:rsidRDefault="00BE42F3"/>
    <w:p w14:paraId="106B1470" w14:textId="77777777" w:rsidR="00BE42F3" w:rsidRDefault="00BE42F3" w:rsidP="00BE42F3">
      <w:bookmarkStart w:id="113" w:name="_Toc227048626"/>
      <w:bookmarkStart w:id="114" w:name="_Toc227048653"/>
      <w:bookmarkStart w:id="115" w:name="_Toc227048698"/>
      <w:bookmarkStart w:id="116" w:name="_Toc227048762"/>
      <w:bookmarkStart w:id="117" w:name="_Toc227048820"/>
      <w:bookmarkStart w:id="118" w:name="_Toc227067664"/>
      <w:bookmarkStart w:id="119" w:name="_Toc227116910"/>
      <w:bookmarkStart w:id="120" w:name="_Toc227116960"/>
      <w:bookmarkStart w:id="121" w:name="_Toc227206975"/>
      <w:bookmarkStart w:id="122" w:name="_Toc227207107"/>
      <w:bookmarkStart w:id="123" w:name="_Toc227207145"/>
      <w:bookmarkStart w:id="124" w:name="_Toc227666951"/>
      <w:bookmarkStart w:id="125" w:name="_Toc227666994"/>
      <w:bookmarkStart w:id="126" w:name="_Toc227749463"/>
      <w:bookmarkStart w:id="127" w:name="_Toc227749509"/>
      <w:bookmarkStart w:id="128" w:name="_Toc227749669"/>
      <w:bookmarkStart w:id="129" w:name="_Toc227749723"/>
      <w:bookmarkStart w:id="130" w:name="_Toc227749768"/>
      <w:bookmarkStart w:id="131" w:name="_Toc227749865"/>
      <w:bookmarkStart w:id="132" w:name="_Toc227901949"/>
      <w:bookmarkStart w:id="133" w:name="_Toc227902537"/>
      <w:bookmarkStart w:id="134" w:name="_Toc287686917"/>
      <w:r w:rsidRPr="00151DF2">
        <w:rPr>
          <w:rStyle w:val="Heading3Char"/>
        </w:rPr>
        <w:t>Question: " What is a normal function? "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r>
        <w:t xml:space="preserve">  It turns out that the notion of a "normal function" means a</w:t>
      </w:r>
      <w:r w:rsidR="003641DC">
        <w:t xml:space="preserve"> "locally integrable" (LI) function, a pretty clearly defined </w:t>
      </w:r>
      <w:r w:rsidR="00AE07FC">
        <w:t>animal</w:t>
      </w:r>
      <w:r w:rsidR="003641DC">
        <w:t xml:space="preserve">. </w:t>
      </w:r>
    </w:p>
    <w:p w14:paraId="76FBBA3E" w14:textId="77777777" w:rsidR="00BE42F3" w:rsidRDefault="00BE42F3"/>
    <w:p w14:paraId="3224C726" w14:textId="77777777" w:rsidR="00BE42F3" w:rsidRPr="009A7265" w:rsidRDefault="00BE42F3" w:rsidP="00BE42F3">
      <w:pPr>
        <w:rPr>
          <w:b/>
        </w:rPr>
      </w:pPr>
      <w:bookmarkStart w:id="135" w:name="_Toc227048628"/>
      <w:bookmarkStart w:id="136" w:name="_Toc227048655"/>
      <w:bookmarkStart w:id="137" w:name="_Toc227048700"/>
      <w:bookmarkStart w:id="138" w:name="_Toc227048764"/>
      <w:bookmarkStart w:id="139" w:name="_Toc227048822"/>
      <w:bookmarkStart w:id="140" w:name="_Toc227067666"/>
      <w:bookmarkStart w:id="141" w:name="_Toc227116912"/>
      <w:bookmarkStart w:id="142" w:name="_Toc227116962"/>
      <w:bookmarkStart w:id="143" w:name="_Toc227206977"/>
      <w:bookmarkStart w:id="144" w:name="_Toc227207109"/>
      <w:bookmarkStart w:id="145" w:name="_Toc227207147"/>
      <w:bookmarkStart w:id="146" w:name="_Toc227666953"/>
      <w:bookmarkStart w:id="147" w:name="_Toc227666996"/>
      <w:bookmarkStart w:id="148" w:name="_Toc227749465"/>
      <w:bookmarkStart w:id="149" w:name="_Toc227749511"/>
      <w:bookmarkStart w:id="150" w:name="_Toc227749671"/>
      <w:bookmarkStart w:id="151" w:name="_Toc227749725"/>
      <w:bookmarkStart w:id="152" w:name="_Toc227749770"/>
      <w:bookmarkStart w:id="153" w:name="_Toc227749867"/>
      <w:bookmarkStart w:id="154" w:name="_Toc227901950"/>
      <w:bookmarkStart w:id="155" w:name="_Toc227902538"/>
      <w:bookmarkStart w:id="156" w:name="_Toc287686918"/>
      <w:r w:rsidRPr="00151DF2">
        <w:rPr>
          <w:rStyle w:val="Heading3Char"/>
        </w:rPr>
        <w:t>Definition of a generalized function.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r w:rsidRPr="00151DF2">
        <w:rPr>
          <w:rStyle w:val="Heading3Char"/>
        </w:rPr>
        <w:t xml:space="preserve"> </w:t>
      </w:r>
      <w:r>
        <w:rPr>
          <w:b/>
        </w:rPr>
        <w:t xml:space="preserve">  </w:t>
      </w:r>
      <w:r>
        <w:t xml:space="preserve">We know that for LI functions, we can say </w:t>
      </w:r>
    </w:p>
    <w:p w14:paraId="47F8C290" w14:textId="77777777" w:rsidR="00BE42F3" w:rsidRDefault="00BE42F3" w:rsidP="00BE42F3"/>
    <w:p w14:paraId="2D4CEC46" w14:textId="77777777" w:rsidR="00BE42F3" w:rsidRDefault="00BE42F3" w:rsidP="00BE42F3">
      <w:r>
        <w:tab/>
        <w:t>" f "  = T</w:t>
      </w:r>
      <w:r>
        <w:rPr>
          <w:rStyle w:val="subscript"/>
        </w:rPr>
        <w:t>f</w:t>
      </w:r>
      <w:r>
        <w:t xml:space="preserve">[φ]  = (f,φ)  =  &lt;f,φ&gt; =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b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dx f(x)φ(x)</w:t>
      </w:r>
    </w:p>
    <w:p w14:paraId="7B110AB9" w14:textId="77777777" w:rsidR="00BE42F3" w:rsidRDefault="00BE42F3" w:rsidP="00BE42F3">
      <w:r>
        <w:t xml:space="preserve">            " distribution f "                                </w:t>
      </w:r>
      <w:r w:rsidRPr="007973CA">
        <w:rPr>
          <w:u w:val="single"/>
        </w:rPr>
        <w:t>|</w:t>
      </w:r>
      <w:r>
        <w:rPr>
          <w:u w:val="single"/>
        </w:rPr>
        <w:t>..</w:t>
      </w:r>
      <w:r>
        <w:t xml:space="preserve">  "a LI f "</w:t>
      </w:r>
    </w:p>
    <w:p w14:paraId="57D55E7B" w14:textId="77777777" w:rsidR="00BE42F3" w:rsidRDefault="00BE42F3" w:rsidP="00BE42F3"/>
    <w:p w14:paraId="2F967784" w14:textId="77777777" w:rsidR="00BE42F3" w:rsidRDefault="00BE42F3" w:rsidP="00BE42F3">
      <w:r>
        <w:t xml:space="preserve">and we know that for functions that are </w:t>
      </w:r>
      <w:r w:rsidRPr="009A7265">
        <w:rPr>
          <w:i/>
        </w:rPr>
        <w:t>not</w:t>
      </w:r>
      <w:r>
        <w:t xml:space="preserve"> LI, we can still have a distribution</w:t>
      </w:r>
    </w:p>
    <w:p w14:paraId="3A73CCD5" w14:textId="77777777" w:rsidR="00BE42F3" w:rsidRDefault="00BE42F3" w:rsidP="00BE42F3"/>
    <w:p w14:paraId="0785E4F8" w14:textId="77777777" w:rsidR="00BE42F3" w:rsidRPr="00AE07FC" w:rsidRDefault="00BE42F3" w:rsidP="00BE42F3">
      <w:r>
        <w:tab/>
        <w:t>" f "  = T</w:t>
      </w:r>
      <w:r>
        <w:rPr>
          <w:rStyle w:val="subscript"/>
        </w:rPr>
        <w:t>f</w:t>
      </w:r>
      <w:r>
        <w:t xml:space="preserve">[φ]  = (f,φ)   </w:t>
      </w:r>
      <w:r w:rsidR="00AE07FC">
        <w:tab/>
      </w:r>
      <w:r w:rsidR="00AE07FC">
        <w:tab/>
        <w:t>Example:  "δ" = T</w:t>
      </w:r>
      <w:r w:rsidR="00AE07FC">
        <w:rPr>
          <w:rStyle w:val="subscript"/>
        </w:rPr>
        <w:t>δ</w:t>
      </w:r>
      <w:r w:rsidR="00AE07FC">
        <w:t xml:space="preserve">[φ]  = (δ,φ)  = φ(0) </w:t>
      </w:r>
    </w:p>
    <w:p w14:paraId="36ADAC8D" w14:textId="77777777" w:rsidR="00BE42F3" w:rsidRDefault="00BE42F3" w:rsidP="00BE42F3">
      <w:r>
        <w:t xml:space="preserve">             " distribution f "  </w:t>
      </w:r>
    </w:p>
    <w:p w14:paraId="3FC16860" w14:textId="77777777" w:rsidR="00BE42F3" w:rsidRDefault="00BE42F3" w:rsidP="00BE42F3"/>
    <w:p w14:paraId="79CE0BD4" w14:textId="77777777" w:rsidR="00BE42F3" w:rsidRDefault="00BE42F3" w:rsidP="00BE42F3">
      <w:r>
        <w:t>We may be able to find an "expression" for the "distribution f " when f is not an LI function, such as</w:t>
      </w:r>
    </w:p>
    <w:p w14:paraId="70A8C5DD" w14:textId="77777777" w:rsidR="00BE42F3" w:rsidRDefault="00BE42F3" w:rsidP="00BE42F3"/>
    <w:p w14:paraId="15BBA740" w14:textId="77777777" w:rsidR="00BE42F3" w:rsidRPr="00C97E23" w:rsidRDefault="00BE42F3" w:rsidP="00BE42F3">
      <w:r>
        <w:tab/>
        <w:t>" f "  = T</w:t>
      </w:r>
      <w:r>
        <w:rPr>
          <w:rStyle w:val="subscript"/>
        </w:rPr>
        <w:t>f</w:t>
      </w:r>
      <w:r>
        <w:t>[φ]  = (f,φ)   =  "some expression involving f and φ"</w:t>
      </w:r>
    </w:p>
    <w:p w14:paraId="5B0BEE62" w14:textId="77777777" w:rsidR="00BE42F3" w:rsidRDefault="00BE42F3" w:rsidP="00BE42F3">
      <w:r>
        <w:t xml:space="preserve">              " distribution f "  </w:t>
      </w:r>
    </w:p>
    <w:p w14:paraId="73C4FEEA" w14:textId="77777777" w:rsidR="00BE42F3" w:rsidRDefault="00BE42F3"/>
    <w:p w14:paraId="677444A0" w14:textId="77777777" w:rsidR="00BE42F3" w:rsidRPr="009A7265" w:rsidRDefault="00BE42F3" w:rsidP="00BE42F3">
      <w:pPr>
        <w:rPr>
          <w:b/>
        </w:rPr>
      </w:pPr>
      <w:r w:rsidRPr="00FC4379">
        <w:rPr>
          <w:b/>
        </w:rPr>
        <w:t>Example 1:</w:t>
      </w:r>
      <w:r>
        <w:rPr>
          <w:b/>
        </w:rPr>
        <w:t xml:space="preserve">  </w:t>
      </w:r>
      <w:r>
        <w:t xml:space="preserve">We consider the function 1/x which is not LI. It is shown in Stak on page 49 that there is in fact an expression you can write for the "distribution 1/x " : </w:t>
      </w:r>
    </w:p>
    <w:p w14:paraId="7279A46F" w14:textId="77777777" w:rsidR="00BE42F3" w:rsidRDefault="00BE42F3" w:rsidP="00BE42F3"/>
    <w:p w14:paraId="3FA62F42" w14:textId="77777777" w:rsidR="003641DC" w:rsidRDefault="00BE42F3" w:rsidP="00BE42F3">
      <w:r>
        <w:tab/>
        <w:t>" 1/x "  =  T</w:t>
      </w:r>
      <w:r>
        <w:rPr>
          <w:rStyle w:val="subscript"/>
        </w:rPr>
        <w:t>1/x</w:t>
      </w:r>
      <w:r>
        <w:t>[φ]  = (1/x,φ)  =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</w:instrText>
      </w:r>
      <w:r>
        <w:rPr>
          <w:b/>
          <w:sz w:val="18"/>
          <w:szCs w:val="18"/>
        </w:rPr>
        <w:instrText>∞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-ε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+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ε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b/>
          <w:sz w:val="18"/>
          <w:szCs w:val="18"/>
        </w:rPr>
        <w:instrText>∞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) dx (1/x) φ(x)  =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,\s\up2(\d\ba7(--)))</w:instrText>
      </w:r>
      <w:r>
        <w:fldChar w:fldCharType="end"/>
      </w:r>
      <w:r>
        <w:t>dx (1/x) φ(x)</w:t>
      </w:r>
    </w:p>
    <w:p w14:paraId="656FD768" w14:textId="77777777" w:rsidR="00BE42F3" w:rsidRDefault="003641DC" w:rsidP="00BE42F3"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dx  pf(1/x) φ(x)</w:t>
      </w:r>
      <w:r>
        <w:tab/>
        <w:t xml:space="preserve">    // where pf(1/x) is here the "generalized function" or "symbolic function"</w:t>
      </w:r>
    </w:p>
    <w:p w14:paraId="0EA7A838" w14:textId="77777777" w:rsidR="00B00EFD" w:rsidRDefault="00B00EFD" w:rsidP="00BE42F3"/>
    <w:p w14:paraId="50ED3459" w14:textId="77777777" w:rsidR="00B00EFD" w:rsidRDefault="00B00EFD" w:rsidP="00BE42F3">
      <w:r>
        <w:t xml:space="preserve">The delta function fits into this picture as follows: </w:t>
      </w:r>
    </w:p>
    <w:p w14:paraId="36FE2987" w14:textId="77777777" w:rsidR="00B00EFD" w:rsidRDefault="00B00EFD" w:rsidP="00BE42F3"/>
    <w:p w14:paraId="4F8BE8CC" w14:textId="77777777" w:rsidR="00B00EFD" w:rsidRDefault="00B00EFD" w:rsidP="00B00EFD">
      <w:r>
        <w:tab/>
      </w:r>
      <w:r>
        <w:tab/>
        <w:t>" δ "  = T</w:t>
      </w:r>
      <w:r>
        <w:rPr>
          <w:rStyle w:val="subscript"/>
        </w:rPr>
        <w:t>δ</w:t>
      </w:r>
      <w:r w:rsidR="008A552F">
        <w:t xml:space="preserve">[φ]  = (δ,φ)  = φ(0)  </w:t>
      </w:r>
      <w:r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dx δ(x) φ(x)  where δ(x) = the GF</w:t>
      </w:r>
    </w:p>
    <w:p w14:paraId="456EC242" w14:textId="77777777" w:rsidR="00B00EFD" w:rsidRDefault="00B00EFD" w:rsidP="00B00EFD"/>
    <w:p w14:paraId="451F4A3F" w14:textId="77777777" w:rsidR="00EA1FCC" w:rsidRDefault="00444B6C" w:rsidP="00B00EFD">
      <w:r>
        <w:t xml:space="preserve">where "the meaning" of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</w:instrText>
      </w:r>
      <w:r>
        <w:rPr>
          <w:b/>
          <w:sz w:val="18"/>
          <w:szCs w:val="18"/>
        </w:rPr>
        <w:instrText>∞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b/>
          <w:sz w:val="18"/>
          <w:szCs w:val="18"/>
        </w:rPr>
        <w:instrText>∞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="008A552F">
        <w:t>dx δ(x)</w:t>
      </w:r>
      <w:r>
        <w:t xml:space="preserve">φ(x) is simply φ(0).  So we simply have a "bookkeeping" method by doing this "pretention".  </w:t>
      </w:r>
      <w:r w:rsidR="00B00EFD">
        <w:t xml:space="preserve">The integral machinery acting on the generalized function and test function φ(x) maintains all its usual properties, such as parts integration and change of variable. </w:t>
      </w:r>
      <w:r w:rsidR="00EA1FCC">
        <w:t xml:space="preserve">This allows us to develop certain "properties" of generalized functions, such as δ(ax) = δ(x)/a, a&gt;0  </w:t>
      </w:r>
    </w:p>
    <w:p w14:paraId="5C703EC8" w14:textId="77777777" w:rsidR="00EA1FCC" w:rsidRDefault="00EA1FCC" w:rsidP="00B00EFD"/>
    <w:p w14:paraId="59256E13" w14:textId="77777777" w:rsidR="00B00EFD" w:rsidRDefault="00444B6C" w:rsidP="00B00EFD">
      <w:r>
        <w:t xml:space="preserve">When there is no LI function for a distribution, it is called a </w:t>
      </w:r>
      <w:r w:rsidRPr="00EA1FCC">
        <w:rPr>
          <w:b/>
        </w:rPr>
        <w:t>singular distribution</w:t>
      </w:r>
      <w:r>
        <w:t>, such as for the delta above.  Else called</w:t>
      </w:r>
      <w:r w:rsidR="00EA1FCC">
        <w:t xml:space="preserve"> a</w:t>
      </w:r>
      <w:r>
        <w:t xml:space="preserve"> </w:t>
      </w:r>
      <w:r w:rsidRPr="00EA1FCC">
        <w:rPr>
          <w:b/>
        </w:rPr>
        <w:t>regular</w:t>
      </w:r>
      <w:r w:rsidR="00EA1FCC">
        <w:t xml:space="preserve"> </w:t>
      </w:r>
      <w:r w:rsidR="00EA1FCC" w:rsidRPr="00EA1FCC">
        <w:rPr>
          <w:b/>
        </w:rPr>
        <w:t>distribution</w:t>
      </w:r>
      <w:r w:rsidR="00EA1FCC">
        <w:t xml:space="preserve">. </w:t>
      </w:r>
    </w:p>
    <w:p w14:paraId="0BFCAC91" w14:textId="77777777" w:rsidR="00444B6C" w:rsidRDefault="00444B6C" w:rsidP="00B00EFD"/>
    <w:p w14:paraId="7774EC19" w14:textId="77777777" w:rsidR="00444B6C" w:rsidRPr="00444B6C" w:rsidRDefault="00444B6C" w:rsidP="00B00EFD">
      <w:pPr>
        <w:rPr>
          <w:b/>
        </w:rPr>
      </w:pPr>
      <w:r w:rsidRPr="00444B6C">
        <w:rPr>
          <w:b/>
        </w:rPr>
        <w:t>Properties of distributions ( singular or regular)</w:t>
      </w:r>
    </w:p>
    <w:p w14:paraId="5B92687A" w14:textId="77777777" w:rsidR="00444B6C" w:rsidRDefault="00444B6C" w:rsidP="00B00EFD"/>
    <w:p w14:paraId="1ABEF1A8" w14:textId="77777777" w:rsidR="00444B6C" w:rsidRDefault="00444B6C" w:rsidP="00444B6C">
      <w:r>
        <w:t xml:space="preserve">translation: </w:t>
      </w:r>
      <w:r>
        <w:tab/>
      </w:r>
      <w:r>
        <w:tab/>
        <w:t>(f(x+a),φ) = (f,φ(x-a))</w:t>
      </w:r>
      <w:r>
        <w:tab/>
      </w:r>
      <w:r>
        <w:tab/>
      </w:r>
      <w:r>
        <w:tab/>
      </w:r>
      <w:r>
        <w:tab/>
        <w:t xml:space="preserve">   redefine int variable</w:t>
      </w:r>
    </w:p>
    <w:p w14:paraId="2A496BA3" w14:textId="77777777" w:rsidR="00444B6C" w:rsidRDefault="00444B6C" w:rsidP="00444B6C">
      <w:r>
        <w:t>scaling:</w:t>
      </w:r>
      <w:r>
        <w:tab/>
      </w:r>
      <w:r>
        <w:tab/>
      </w:r>
      <w:r>
        <w:tab/>
        <w:t>(f(αx),φ) = |α|</w:t>
      </w:r>
      <w:r>
        <w:rPr>
          <w:rStyle w:val="superscript"/>
        </w:rPr>
        <w:t>-1</w:t>
      </w:r>
      <w:r>
        <w:t>(f(x),φ(x/α))</w:t>
      </w:r>
      <w:r>
        <w:tab/>
      </w:r>
      <w:r>
        <w:tab/>
        <w:t>α ≠ 0</w:t>
      </w:r>
      <w:r>
        <w:tab/>
        <w:t xml:space="preserve">   redefine int variable</w:t>
      </w:r>
    </w:p>
    <w:p w14:paraId="5DB30921" w14:textId="77777777" w:rsidR="00444B6C" w:rsidRDefault="00444B6C" w:rsidP="00444B6C">
      <w:r>
        <w:t>mult by LI g:</w:t>
      </w:r>
      <w:r>
        <w:tab/>
      </w:r>
      <w:r>
        <w:tab/>
        <w:t>(gf,φ) = (f,gφ)</w:t>
      </w:r>
      <w:r>
        <w:tab/>
      </w:r>
      <w:r>
        <w:tab/>
      </w:r>
      <w:r>
        <w:tab/>
      </w:r>
      <w:r>
        <w:tab/>
      </w:r>
      <w:r>
        <w:tab/>
        <w:t xml:space="preserve">  must move f from A to B</w:t>
      </w:r>
      <w:r w:rsidR="008A552F">
        <w:t xml:space="preserve"> (?)</w:t>
      </w:r>
    </w:p>
    <w:p w14:paraId="38722AAE" w14:textId="77777777" w:rsidR="00444B6C" w:rsidRDefault="00444B6C" w:rsidP="00444B6C">
      <w:r>
        <w:t>diff:</w:t>
      </w:r>
      <w:r>
        <w:tab/>
      </w:r>
      <w:r>
        <w:tab/>
      </w:r>
      <w:r>
        <w:tab/>
        <w:t>(f ', φ) = – (f, φ')</w:t>
      </w:r>
      <w:r>
        <w:tab/>
      </w:r>
      <w:r>
        <w:tab/>
      </w:r>
      <w:r>
        <w:tab/>
      </w:r>
      <w:r>
        <w:tab/>
        <w:t xml:space="preserve">  integration by parts</w:t>
      </w:r>
    </w:p>
    <w:p w14:paraId="0EDC1A13" w14:textId="77777777" w:rsidR="00386207" w:rsidRDefault="00386207" w:rsidP="00444B6C"/>
    <w:p w14:paraId="2CE0FB9B" w14:textId="77777777" w:rsidR="00386207" w:rsidRPr="00386207" w:rsidRDefault="00386207" w:rsidP="00444B6C">
      <w:r>
        <w:t xml:space="preserve">Remember, in the above rules (x,y) is </w:t>
      </w:r>
      <w:r w:rsidRPr="00386207">
        <w:rPr>
          <w:i/>
        </w:rPr>
        <w:t>not</w:t>
      </w:r>
      <w:r>
        <w:t xml:space="preserve"> a scalar product, but all the rules are as they would be if it </w:t>
      </w:r>
      <w:r w:rsidRPr="00386207">
        <w:rPr>
          <w:i/>
        </w:rPr>
        <w:t>were</w:t>
      </w:r>
      <w:r>
        <w:t xml:space="preserve"> a scalar product. This is how the whole distribution idea is floated off the inner product platform. </w:t>
      </w:r>
    </w:p>
    <w:p w14:paraId="4E2145B2" w14:textId="77777777" w:rsidR="00444B6C" w:rsidRPr="00B00EFD" w:rsidRDefault="00444B6C" w:rsidP="00B00EFD"/>
    <w:p w14:paraId="6D7B9614" w14:textId="77777777" w:rsidR="0046445D" w:rsidRDefault="0046445D" w:rsidP="0046445D">
      <w:r w:rsidRPr="001A65AE">
        <w:rPr>
          <w:b/>
        </w:rPr>
        <w:t>Theorem 0.</w:t>
      </w:r>
      <w:r>
        <w:t xml:space="preserve">  A distribution is infinitely differentiable. (t</w:t>
      </w:r>
      <w:r>
        <w:rPr>
          <w:rStyle w:val="superscript"/>
        </w:rPr>
        <w:t>(n)</w:t>
      </w:r>
      <w:r>
        <w:t>,φ) = (-1)</w:t>
      </w:r>
      <w:r>
        <w:rPr>
          <w:rStyle w:val="superscript"/>
        </w:rPr>
        <w:t>n</w:t>
      </w:r>
      <w:r>
        <w:t xml:space="preserve"> (t ,φ</w:t>
      </w:r>
      <w:r>
        <w:rPr>
          <w:rStyle w:val="superscript"/>
        </w:rPr>
        <w:t>(n)</w:t>
      </w:r>
      <w:r>
        <w:t>). The fact that the test functions are C</w:t>
      </w:r>
      <w:r>
        <w:rPr>
          <w:rStyle w:val="superscript"/>
          <w:rFonts w:ascii="Times New Roman" w:hAnsi="Times New Roman"/>
        </w:rPr>
        <w:t>∞</w:t>
      </w:r>
      <w:r>
        <w:t xml:space="preserve"> comes into play here. This is true for t being regular or singular. </w:t>
      </w:r>
    </w:p>
    <w:p w14:paraId="393963FE" w14:textId="77777777" w:rsidR="0046445D" w:rsidRDefault="0046445D" w:rsidP="0046445D"/>
    <w:p w14:paraId="69BDE24F" w14:textId="77777777" w:rsidR="0046445D" w:rsidRDefault="0046445D" w:rsidP="0046445D">
      <w:r w:rsidRPr="003569D7">
        <w:rPr>
          <w:b/>
        </w:rPr>
        <w:t xml:space="preserve">Theorem 1: </w:t>
      </w:r>
      <w:r>
        <w:t xml:space="preserve"> If LI f</w:t>
      </w:r>
      <w:r>
        <w:rPr>
          <w:rStyle w:val="subscript"/>
        </w:rPr>
        <w:t>n</w:t>
      </w:r>
      <w:r>
        <w:t xml:space="preserve">(x) converges </w:t>
      </w:r>
      <w:r w:rsidRPr="003569D7">
        <w:rPr>
          <w:i/>
        </w:rPr>
        <w:t>uniformly</w:t>
      </w:r>
      <w:r>
        <w:t xml:space="preserve"> to f(x) over all finite intervals, then f</w:t>
      </w:r>
      <w:r>
        <w:rPr>
          <w:rStyle w:val="subscript"/>
        </w:rPr>
        <w:t>n</w:t>
      </w:r>
      <w:r>
        <w:t xml:space="preserve">→f as a distribution. </w:t>
      </w:r>
    </w:p>
    <w:p w14:paraId="349FE524" w14:textId="77777777" w:rsidR="00B00EFD" w:rsidRDefault="00B00EFD" w:rsidP="00BE42F3"/>
    <w:p w14:paraId="752653E4" w14:textId="77777777" w:rsidR="0046445D" w:rsidRPr="003569D7" w:rsidRDefault="0046445D" w:rsidP="0046445D">
      <w:pPr>
        <w:pStyle w:val="Heading3"/>
      </w:pPr>
      <w:bookmarkStart w:id="157" w:name="_Toc226774768"/>
      <w:bookmarkStart w:id="158" w:name="_Toc226775150"/>
      <w:bookmarkStart w:id="159" w:name="_Toc226775232"/>
      <w:bookmarkStart w:id="160" w:name="_Toc226865637"/>
      <w:bookmarkStart w:id="161" w:name="_Toc227048662"/>
      <w:bookmarkStart w:id="162" w:name="_Toc227048707"/>
      <w:bookmarkStart w:id="163" w:name="_Toc227048771"/>
      <w:bookmarkStart w:id="164" w:name="_Toc227048829"/>
      <w:bookmarkStart w:id="165" w:name="_Toc227067673"/>
      <w:bookmarkStart w:id="166" w:name="_Toc227116919"/>
      <w:bookmarkStart w:id="167" w:name="_Toc227116969"/>
      <w:bookmarkStart w:id="168" w:name="_Toc227206984"/>
      <w:bookmarkStart w:id="169" w:name="_Toc227207116"/>
      <w:bookmarkStart w:id="170" w:name="_Toc227207154"/>
      <w:bookmarkStart w:id="171" w:name="_Toc227666960"/>
      <w:bookmarkStart w:id="172" w:name="_Toc227667003"/>
      <w:bookmarkStart w:id="173" w:name="_Toc227749472"/>
      <w:bookmarkStart w:id="174" w:name="_Toc227749518"/>
      <w:bookmarkStart w:id="175" w:name="_Toc227749678"/>
      <w:bookmarkStart w:id="176" w:name="_Toc227749732"/>
      <w:bookmarkStart w:id="177" w:name="_Toc227749777"/>
      <w:bookmarkStart w:id="178" w:name="_Toc227749874"/>
      <w:bookmarkStart w:id="179" w:name="_Toc227901951"/>
      <w:bookmarkStart w:id="180" w:name="_Toc227902539"/>
      <w:bookmarkStart w:id="181" w:name="_Toc287686919"/>
      <w:r w:rsidRPr="003569D7">
        <w:t xml:space="preserve">Examples </w:t>
      </w:r>
      <w:r>
        <w:t>of the Convergence of Distributions (43-47)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</w:p>
    <w:p w14:paraId="5A6D4C69" w14:textId="77777777" w:rsidR="0046445D" w:rsidRDefault="0046445D" w:rsidP="0046445D"/>
    <w:p w14:paraId="2E193847" w14:textId="77777777" w:rsidR="0046445D" w:rsidRDefault="0046445D" w:rsidP="0046445D">
      <w:r>
        <w:t>Here are some sequences whose li</w:t>
      </w:r>
      <w:r w:rsidR="00472094">
        <w:t xml:space="preserve">mits are generalized functions (except fourth one) </w:t>
      </w:r>
    </w:p>
    <w:p w14:paraId="1890D75C" w14:textId="77777777" w:rsidR="0046445D" w:rsidRPr="00097442" w:rsidRDefault="0046445D" w:rsidP="0046445D"/>
    <w:p w14:paraId="07A2968D" w14:textId="77777777" w:rsidR="0046445D" w:rsidRDefault="0046445D" w:rsidP="0046445D">
      <w:r>
        <w:tab/>
        <w:t>lim</w:t>
      </w:r>
      <w:r>
        <w:rPr>
          <w:rStyle w:val="subscript"/>
        </w:rPr>
        <w:t>k</w:t>
      </w:r>
      <w:r>
        <w:rPr>
          <w:rStyle w:val="subscript"/>
          <w:rFonts w:ascii="Times New Roman" w:hAnsi="Times New Roman"/>
        </w:rPr>
        <w:t>→∞</w:t>
      </w:r>
      <w:r>
        <w:t xml:space="preserve">  {  (1/π) k/(1+k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) }  = δ(x)</w:t>
      </w:r>
    </w:p>
    <w:p w14:paraId="0376668F" w14:textId="77777777" w:rsidR="0046445D" w:rsidRDefault="0046445D" w:rsidP="0046445D">
      <w:r>
        <w:tab/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→∞</w:t>
      </w:r>
      <w:r>
        <w:t xml:space="preserve">  { sin(αx)/(πx)}  = δ(x) </w:t>
      </w:r>
    </w:p>
    <w:p w14:paraId="70492C6D" w14:textId="77777777" w:rsidR="0046445D" w:rsidRDefault="0046445D" w:rsidP="0046445D">
      <w:r>
        <w:tab/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 xml:space="preserve">→∞ </w:t>
      </w:r>
      <w:r>
        <w:t>{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</w:instrText>
      </w:r>
      <w:r>
        <w:rPr>
          <w:b/>
          <w:sz w:val="18"/>
          <w:szCs w:val="18"/>
        </w:rPr>
        <w:instrText>α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b/>
          <w:sz w:val="18"/>
          <w:szCs w:val="18"/>
        </w:rPr>
        <w:instrText>α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dω e</w:t>
      </w:r>
      <w:r>
        <w:rPr>
          <w:rStyle w:val="superscript"/>
        </w:rPr>
        <w:t>iωx</w:t>
      </w:r>
      <w:r>
        <w:t xml:space="preserve">  } = 2πδ(x)</w:t>
      </w:r>
    </w:p>
    <w:p w14:paraId="423A3F71" w14:textId="77777777" w:rsidR="0046445D" w:rsidRDefault="0046445D" w:rsidP="0046445D">
      <w:r>
        <w:tab/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 xml:space="preserve">→∞ </w:t>
      </w:r>
      <w:r>
        <w:t>{ sin(nx)  } = 0</w:t>
      </w:r>
    </w:p>
    <w:p w14:paraId="4FA0B6FB" w14:textId="77777777" w:rsidR="0046445D" w:rsidRDefault="0046445D" w:rsidP="0046445D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 xml:space="preserve">→0 </w:t>
      </w:r>
      <w:r>
        <w:t xml:space="preserve">{ 1/(x±iε) } =  </w:t>
      </w:r>
      <w:r>
        <w:rPr>
          <w:rFonts w:ascii="Lucida Sans Unicode" w:hAnsi="Lucida Sans Unicode"/>
        </w:rPr>
        <w:t xml:space="preserve">∓ </w:t>
      </w:r>
      <w:r>
        <w:t>iπδ(x) + pf(1/x)</w:t>
      </w:r>
    </w:p>
    <w:p w14:paraId="6398885C" w14:textId="77777777" w:rsidR="0046445D" w:rsidRPr="00B00EFD" w:rsidRDefault="0046445D" w:rsidP="00BE42F3"/>
    <w:p w14:paraId="6DB40EB5" w14:textId="77777777" w:rsidR="0046445D" w:rsidRPr="00A75A55" w:rsidRDefault="0046445D" w:rsidP="0046445D">
      <w:pPr>
        <w:pStyle w:val="Heading3"/>
      </w:pPr>
      <w:bookmarkStart w:id="182" w:name="_Toc226774770"/>
      <w:bookmarkStart w:id="183" w:name="_Toc226775152"/>
      <w:bookmarkStart w:id="184" w:name="_Toc226775234"/>
      <w:bookmarkStart w:id="185" w:name="_Toc226865639"/>
      <w:bookmarkStart w:id="186" w:name="_Toc227048635"/>
      <w:bookmarkStart w:id="187" w:name="_Toc227048664"/>
      <w:bookmarkStart w:id="188" w:name="_Toc227048709"/>
      <w:bookmarkStart w:id="189" w:name="_Toc227048773"/>
      <w:bookmarkStart w:id="190" w:name="_Toc227048830"/>
      <w:bookmarkStart w:id="191" w:name="_Toc227067674"/>
      <w:bookmarkStart w:id="192" w:name="_Toc227116920"/>
      <w:bookmarkStart w:id="193" w:name="_Toc227116970"/>
      <w:bookmarkStart w:id="194" w:name="_Toc227206985"/>
      <w:bookmarkStart w:id="195" w:name="_Toc227207117"/>
      <w:bookmarkStart w:id="196" w:name="_Toc227207155"/>
      <w:bookmarkStart w:id="197" w:name="_Toc227666961"/>
      <w:bookmarkStart w:id="198" w:name="_Toc227667004"/>
      <w:bookmarkStart w:id="199" w:name="_Toc227749473"/>
      <w:bookmarkStart w:id="200" w:name="_Toc227749519"/>
      <w:bookmarkStart w:id="201" w:name="_Toc227749679"/>
      <w:bookmarkStart w:id="202" w:name="_Toc227749733"/>
      <w:bookmarkStart w:id="203" w:name="_Toc227749778"/>
      <w:bookmarkStart w:id="204" w:name="_Toc227749875"/>
      <w:bookmarkStart w:id="205" w:name="_Toc227901952"/>
      <w:bookmarkStart w:id="206" w:name="_Toc227902540"/>
      <w:bookmarkStart w:id="207" w:name="_Toc287686920"/>
      <w:r w:rsidRPr="00A75A55">
        <w:t>Differential equ</w:t>
      </w:r>
      <w:r>
        <w:t xml:space="preserve">ations in Distributions (with examples) </w:t>
      </w:r>
      <w:r w:rsidRPr="00A75A55">
        <w:t>(51)</w:t>
      </w:r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</w:p>
    <w:p w14:paraId="2FA51510" w14:textId="77777777" w:rsidR="00BE42F3" w:rsidRDefault="00BE42F3"/>
    <w:p w14:paraId="6B25E273" w14:textId="77777777" w:rsidR="0046445D" w:rsidRPr="0046445D" w:rsidRDefault="0046445D">
      <w:r>
        <w:t xml:space="preserve">I found it useful to introduce a hat notation to talk about an operator acting on a distribution, </w:t>
      </w:r>
    </w:p>
    <w:p w14:paraId="276D353D" w14:textId="77777777" w:rsidR="003641DC" w:rsidRDefault="003641DC"/>
    <w:p w14:paraId="23A02886" w14:textId="77777777" w:rsidR="00245070" w:rsidRDefault="00245070">
      <w:r>
        <w:tab/>
      </w:r>
      <w:r>
        <w:fldChar w:fldCharType="begin"/>
      </w:r>
      <w:r>
        <w:instrText xml:space="preserve"> EQ \O(D,\S\up4(^))</w:instrText>
      </w:r>
      <w:r>
        <w:fldChar w:fldCharType="end"/>
      </w:r>
      <w:r>
        <w:t xml:space="preserve"> T</w:t>
      </w:r>
      <w:r>
        <w:rPr>
          <w:rStyle w:val="subscript"/>
        </w:rPr>
        <w:t>f</w:t>
      </w:r>
      <w:r>
        <w:t>[φ]  ≡  T</w:t>
      </w:r>
      <w:r>
        <w:rPr>
          <w:rStyle w:val="subscript"/>
        </w:rPr>
        <w:t>Df</w:t>
      </w:r>
      <w:r>
        <w:t xml:space="preserve">[φ]   = </w:t>
      </w:r>
      <w:r>
        <w:fldChar w:fldCharType="begin"/>
      </w:r>
      <w:r>
        <w:instrText xml:space="preserve"> EQ \O(D,\S\up4(^))</w:instrText>
      </w:r>
      <w:r>
        <w:fldChar w:fldCharType="end"/>
      </w:r>
      <w:r>
        <w:t xml:space="preserve">  " f "   </w:t>
      </w:r>
      <w:r>
        <w:tab/>
      </w:r>
      <w:r>
        <w:tab/>
        <w:t>=  (Df,φ) = – (f,φ')</w:t>
      </w:r>
      <w:r w:rsidR="00985A90">
        <w:tab/>
        <w:t>D = d/dx</w:t>
      </w:r>
    </w:p>
    <w:p w14:paraId="523F5B78" w14:textId="77777777" w:rsidR="0046445D" w:rsidRPr="00985A90" w:rsidRDefault="0046445D" w:rsidP="0046445D">
      <w:pPr>
        <w:rPr>
          <w:rStyle w:val="superscript"/>
        </w:rPr>
      </w:pPr>
      <w:r>
        <w:tab/>
      </w:r>
      <w:r>
        <w:fldChar w:fldCharType="begin"/>
      </w:r>
      <w:r>
        <w:instrText xml:space="preserve"> EQ \O(L,\S\up4(^))</w:instrText>
      </w:r>
      <w:r>
        <w:fldChar w:fldCharType="end"/>
      </w:r>
      <w:r>
        <w:t xml:space="preserve"> T</w:t>
      </w:r>
      <w:r>
        <w:rPr>
          <w:rStyle w:val="subscript"/>
        </w:rPr>
        <w:t>t</w:t>
      </w:r>
      <w:r>
        <w:t>[φ]  ≡  T</w:t>
      </w:r>
      <w:r>
        <w:rPr>
          <w:rStyle w:val="subscript"/>
        </w:rPr>
        <w:t>Lt</w:t>
      </w:r>
      <w:r>
        <w:t xml:space="preserve">[φ]   = </w:t>
      </w:r>
      <w:r>
        <w:fldChar w:fldCharType="begin"/>
      </w:r>
      <w:r>
        <w:instrText xml:space="preserve"> EQ \O(L,\S\up4(^))</w:instrText>
      </w:r>
      <w:r>
        <w:fldChar w:fldCharType="end"/>
      </w:r>
      <w:r>
        <w:t xml:space="preserve">  " t "   </w:t>
      </w:r>
      <w:r>
        <w:tab/>
      </w:r>
      <w:r>
        <w:tab/>
        <w:t>=  (Lt,φ) =  (t,L*φ)</w:t>
      </w:r>
      <w:r w:rsidR="00985A90">
        <w:tab/>
        <w:t>L = Σ</w:t>
      </w:r>
      <w:r w:rsidR="00985A90">
        <w:rPr>
          <w:rStyle w:val="subscript"/>
        </w:rPr>
        <w:t>i=0</w:t>
      </w:r>
      <w:r w:rsidR="00985A90">
        <w:rPr>
          <w:rStyle w:val="superscript"/>
        </w:rPr>
        <w:t>n</w:t>
      </w:r>
      <w:r w:rsidR="00985A90">
        <w:t xml:space="preserve"> a</w:t>
      </w:r>
      <w:r w:rsidR="00985A90">
        <w:rPr>
          <w:rStyle w:val="subscript"/>
        </w:rPr>
        <w:t>n-i</w:t>
      </w:r>
      <w:r w:rsidR="00985A90">
        <w:t>(x)D</w:t>
      </w:r>
      <w:r w:rsidR="00985A90">
        <w:rPr>
          <w:rStyle w:val="superscript"/>
        </w:rPr>
        <w:t>i</w:t>
      </w:r>
    </w:p>
    <w:p w14:paraId="63A4ECAC" w14:textId="77777777" w:rsidR="00245070" w:rsidRDefault="00245070" w:rsidP="0046445D"/>
    <w:p w14:paraId="491879C5" w14:textId="77777777" w:rsidR="00245070" w:rsidRDefault="00245070" w:rsidP="0046445D">
      <w:r>
        <w:t>Here then is an "ODE in distributions"</w:t>
      </w:r>
    </w:p>
    <w:p w14:paraId="4B045B00" w14:textId="77777777" w:rsidR="00245070" w:rsidRPr="00245070" w:rsidRDefault="00245070" w:rsidP="0046445D"/>
    <w:p w14:paraId="0123E014" w14:textId="77777777" w:rsidR="00245070" w:rsidRPr="00AB676A" w:rsidRDefault="00245070" w:rsidP="00245070">
      <w:r>
        <w:tab/>
      </w:r>
      <w:r>
        <w:fldChar w:fldCharType="begin"/>
      </w:r>
      <w:r>
        <w:instrText xml:space="preserve"> EQ \O(L,\S\up4(^))</w:instrText>
      </w:r>
      <w:r>
        <w:fldChar w:fldCharType="end"/>
      </w:r>
      <w:r>
        <w:t xml:space="preserve"> " t " = " f " </w:t>
      </w:r>
      <w:r>
        <w:tab/>
      </w:r>
      <w:r>
        <w:tab/>
        <w:t>or</w:t>
      </w:r>
      <w:r>
        <w:tab/>
      </w:r>
      <w:r>
        <w:tab/>
        <w:t>(Lt,φ) = (f,φ)</w:t>
      </w:r>
    </w:p>
    <w:p w14:paraId="585800E8" w14:textId="77777777" w:rsidR="0046445D" w:rsidRDefault="0046445D"/>
    <w:p w14:paraId="4327B37A" w14:textId="77777777" w:rsidR="00245070" w:rsidRDefault="00985A90" w:rsidP="00245070">
      <w:r>
        <w:t>We can</w:t>
      </w:r>
      <w:r w:rsidR="00245070">
        <w:t xml:space="preserve"> classify the solution " t " of our distributional ODE as follows: </w:t>
      </w:r>
      <w:r w:rsidR="00A019CE">
        <w:t xml:space="preserve">  ( n = order of ODE)</w:t>
      </w:r>
    </w:p>
    <w:p w14:paraId="651D238A" w14:textId="77777777" w:rsidR="00245070" w:rsidRDefault="00245070" w:rsidP="00245070"/>
    <w:p w14:paraId="29E94544" w14:textId="77777777" w:rsidR="00245070" w:rsidRDefault="00245070" w:rsidP="00245070">
      <w:r>
        <w:sym w:font="Symbol" w:char="F0B7"/>
      </w:r>
      <w:r>
        <w:t xml:space="preserve">  t, t</w:t>
      </w:r>
      <w:r>
        <w:rPr>
          <w:rStyle w:val="superscript"/>
        </w:rPr>
        <w:t>(1)</w:t>
      </w:r>
      <w:r>
        <w:t>, .... t</w:t>
      </w:r>
      <w:r>
        <w:rPr>
          <w:rStyle w:val="superscript"/>
        </w:rPr>
        <w:t>(n)</w:t>
      </w:r>
      <w:r>
        <w:t xml:space="preserve"> are all classical functions</w:t>
      </w:r>
      <w:r>
        <w:tab/>
      </w:r>
      <w:r>
        <w:tab/>
      </w:r>
      <w:r>
        <w:tab/>
        <w:t xml:space="preserve">// t = </w:t>
      </w:r>
      <w:r w:rsidRPr="00B67EDE">
        <w:rPr>
          <w:b/>
        </w:rPr>
        <w:t>classical</w:t>
      </w:r>
      <w:r>
        <w:t xml:space="preserve"> solution</w:t>
      </w:r>
    </w:p>
    <w:p w14:paraId="75131D43" w14:textId="77777777" w:rsidR="00245070" w:rsidRDefault="00245070" w:rsidP="00245070">
      <w:r>
        <w:sym w:font="Symbol" w:char="F0B7"/>
      </w:r>
      <w:r>
        <w:t xml:space="preserve"> one or more of the above </w:t>
      </w:r>
      <w:r w:rsidRPr="001B3B81">
        <w:rPr>
          <w:i/>
        </w:rPr>
        <w:t>derivatives</w:t>
      </w:r>
      <w:r>
        <w:t xml:space="preserve"> are symbolic functions</w:t>
      </w:r>
      <w:r>
        <w:tab/>
        <w:t xml:space="preserve">// t = </w:t>
      </w:r>
      <w:r w:rsidRPr="00B67EDE">
        <w:rPr>
          <w:b/>
        </w:rPr>
        <w:t>weak</w:t>
      </w:r>
      <w:r>
        <w:t xml:space="preserve"> solution</w:t>
      </w:r>
    </w:p>
    <w:p w14:paraId="79569231" w14:textId="77777777" w:rsidR="00245070" w:rsidRDefault="00245070" w:rsidP="00245070">
      <w:r>
        <w:sym w:font="Symbol" w:char="F0B7"/>
      </w:r>
      <w:r>
        <w:t xml:space="preserve"> t </w:t>
      </w:r>
      <w:r w:rsidR="00985A90">
        <w:t xml:space="preserve">itself </w:t>
      </w:r>
      <w:r>
        <w:t>is a symbolic function</w:t>
      </w:r>
      <w:r>
        <w:tab/>
      </w:r>
      <w:r>
        <w:tab/>
      </w:r>
      <w:r>
        <w:tab/>
      </w:r>
      <w:r>
        <w:tab/>
      </w:r>
      <w:r>
        <w:tab/>
        <w:t xml:space="preserve">// t = </w:t>
      </w:r>
      <w:r w:rsidRPr="00B67EDE">
        <w:rPr>
          <w:b/>
        </w:rPr>
        <w:t>distributional</w:t>
      </w:r>
      <w:r>
        <w:t xml:space="preserve"> solution</w:t>
      </w:r>
    </w:p>
    <w:p w14:paraId="09334F93" w14:textId="77777777" w:rsidR="00245070" w:rsidRDefault="00245070" w:rsidP="00245070">
      <w:r>
        <w:sym w:font="Symbol" w:char="F0B7"/>
      </w:r>
      <w:r w:rsidR="00472094">
        <w:t xml:space="preserve"> any of the above cases</w:t>
      </w:r>
      <w:r>
        <w:t>, perhaps a sum of them</w:t>
      </w:r>
      <w:r>
        <w:tab/>
      </w:r>
      <w:r>
        <w:tab/>
      </w:r>
      <w:r>
        <w:tab/>
        <w:t xml:space="preserve">// t = </w:t>
      </w:r>
      <w:r>
        <w:rPr>
          <w:b/>
        </w:rPr>
        <w:t>generalized</w:t>
      </w:r>
      <w:r>
        <w:t xml:space="preserve"> solution</w:t>
      </w:r>
    </w:p>
    <w:p w14:paraId="108071ED" w14:textId="77777777" w:rsidR="00245070" w:rsidRDefault="00245070"/>
    <w:p w14:paraId="2A9F5B6E" w14:textId="77777777" w:rsidR="00245070" w:rsidRDefault="00245070" w:rsidP="00245070">
      <w:r w:rsidRPr="00B67EDE">
        <w:rPr>
          <w:b/>
        </w:rPr>
        <w:t>Theorem</w:t>
      </w:r>
      <w:r>
        <w:t>:  If f is LI, and if a</w:t>
      </w:r>
      <w:r>
        <w:rPr>
          <w:rStyle w:val="subscript"/>
        </w:rPr>
        <w:t>0</w:t>
      </w:r>
      <w:r>
        <w:t>(x) ≠ 0</w:t>
      </w:r>
      <w:r w:rsidR="00EA1626">
        <w:t>,</w:t>
      </w:r>
      <w:r>
        <w:t xml:space="preserve"> both on our interval (a,b), then all solutions of </w:t>
      </w:r>
      <w:r>
        <w:fldChar w:fldCharType="begin"/>
      </w:r>
      <w:r>
        <w:instrText xml:space="preserve"> EQ \O(L,\S\up4(^))</w:instrText>
      </w:r>
      <w:r>
        <w:fldChar w:fldCharType="end"/>
      </w:r>
      <w:r>
        <w:t xml:space="preserve"> " t " = " f " are classical solutions.  [ Stakgold does not prove this. ] </w:t>
      </w:r>
    </w:p>
    <w:p w14:paraId="3E8345A1" w14:textId="77777777" w:rsidR="00245070" w:rsidRDefault="00245070"/>
    <w:p w14:paraId="4D1313F2" w14:textId="77777777" w:rsidR="00245070" w:rsidRPr="00245070" w:rsidRDefault="00245070">
      <w:pPr>
        <w:rPr>
          <w:b/>
        </w:rPr>
      </w:pPr>
      <w:r w:rsidRPr="00245070">
        <w:rPr>
          <w:b/>
        </w:rPr>
        <w:t>Big Theorem for n</w:t>
      </w:r>
      <w:r w:rsidRPr="00245070">
        <w:rPr>
          <w:rStyle w:val="superscript"/>
          <w:b w:val="0"/>
        </w:rPr>
        <w:t>th</w:t>
      </w:r>
      <w:r w:rsidRPr="00245070">
        <w:rPr>
          <w:b/>
        </w:rPr>
        <w:t xml:space="preserve"> order linear ODE: </w:t>
      </w:r>
    </w:p>
    <w:p w14:paraId="6FF0F850" w14:textId="77777777" w:rsidR="00245070" w:rsidRDefault="00245070"/>
    <w:p w14:paraId="0A730742" w14:textId="77777777" w:rsidR="00245070" w:rsidRDefault="00245070" w:rsidP="00245070">
      <w:r>
        <w:t>(1) Lu=0 has exactly n independent solutions, even if L is not symmetric</w:t>
      </w:r>
      <w:r w:rsidR="001B3B81">
        <w:t>.</w:t>
      </w:r>
    </w:p>
    <w:p w14:paraId="79EA1B8E" w14:textId="77777777" w:rsidR="00245070" w:rsidRDefault="00245070" w:rsidP="00245070">
      <w:r>
        <w:t xml:space="preserve">(2) Assume you can find A solution of Lu=f. Call this solution "a particular solution". Any solution! </w:t>
      </w:r>
    </w:p>
    <w:p w14:paraId="253019B6" w14:textId="77777777" w:rsidR="00245070" w:rsidRDefault="00245070" w:rsidP="00245070">
      <w:r>
        <w:t xml:space="preserve">(3) Then the most general solution of Lu=f is particular + homo solutions with N constants. </w:t>
      </w:r>
    </w:p>
    <w:p w14:paraId="41573029" w14:textId="77777777" w:rsidR="00245070" w:rsidRDefault="00245070" w:rsidP="00245070">
      <w:r>
        <w:t xml:space="preserve">(4) if you impose the "initial-value" BC set, the solution to Lu=f exists and is unique. </w:t>
      </w:r>
    </w:p>
    <w:p w14:paraId="48DF74F4" w14:textId="77777777" w:rsidR="00245070" w:rsidRDefault="00245070"/>
    <w:p w14:paraId="3F96893C" w14:textId="77777777" w:rsidR="00F42EAF" w:rsidRPr="00F42EAF" w:rsidRDefault="00F42EAF" w:rsidP="00F42EAF">
      <w:pPr>
        <w:pStyle w:val="Heading4"/>
        <w:rPr>
          <w:b w:val="0"/>
        </w:rPr>
      </w:pPr>
      <w:bookmarkStart w:id="208" w:name="_Toc227116922"/>
      <w:bookmarkStart w:id="209" w:name="_Toc227116973"/>
      <w:bookmarkStart w:id="210" w:name="_Toc227206988"/>
      <w:bookmarkStart w:id="211" w:name="_Toc227207120"/>
      <w:bookmarkStart w:id="212" w:name="_Toc227207158"/>
      <w:bookmarkStart w:id="213" w:name="_Toc227666964"/>
      <w:bookmarkStart w:id="214" w:name="_Toc227667007"/>
      <w:bookmarkStart w:id="215" w:name="_Toc227749476"/>
      <w:bookmarkStart w:id="216" w:name="_Toc227749522"/>
      <w:bookmarkStart w:id="217" w:name="_Toc227749682"/>
      <w:bookmarkStart w:id="218" w:name="_Toc227749736"/>
      <w:bookmarkStart w:id="219" w:name="_Toc227749781"/>
      <w:bookmarkStart w:id="220" w:name="_Toc227749878"/>
      <w:bookmarkStart w:id="221" w:name="_Toc227902541"/>
      <w:bookmarkStart w:id="222" w:name="_Toc287686921"/>
      <w:r w:rsidRPr="00F42EAF">
        <w:t>Solving  L "</w:t>
      </w:r>
      <w:r w:rsidR="00617681">
        <w:t>g</w:t>
      </w:r>
      <w:r w:rsidRPr="00F42EAF">
        <w:t>" = " δ</w:t>
      </w:r>
      <w:r w:rsidRPr="00F42EAF">
        <w:rPr>
          <w:rStyle w:val="subscript"/>
        </w:rPr>
        <w:t>ξ</w:t>
      </w:r>
      <w:r w:rsidRPr="00F42EAF">
        <w:t>"</w:t>
      </w:r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r w:rsidRPr="00F42EAF">
        <w:rPr>
          <w:b w:val="0"/>
        </w:rPr>
        <w:tab/>
      </w:r>
      <w:r w:rsidRPr="00F42EAF">
        <w:rPr>
          <w:b w:val="0"/>
        </w:rPr>
        <w:tab/>
      </w:r>
      <w:r>
        <w:rPr>
          <w:b w:val="0"/>
        </w:rPr>
        <w:t>or</w:t>
      </w:r>
      <w:r w:rsidRPr="00F42EAF">
        <w:rPr>
          <w:b w:val="0"/>
        </w:rPr>
        <w:tab/>
        <w:t>(</w:t>
      </w:r>
      <w:r>
        <w:rPr>
          <w:b w:val="0"/>
        </w:rPr>
        <w:t>L</w:t>
      </w:r>
      <w:r w:rsidR="00617681">
        <w:rPr>
          <w:b w:val="0"/>
        </w:rPr>
        <w:t>g</w:t>
      </w:r>
      <w:r w:rsidRPr="00F42EAF">
        <w:rPr>
          <w:b w:val="0"/>
        </w:rPr>
        <w:t>,φ) = φ(ξ)</w:t>
      </w:r>
      <w:r w:rsidRPr="00F42EAF">
        <w:rPr>
          <w:b w:val="0"/>
        </w:rPr>
        <w:tab/>
      </w:r>
      <w:r w:rsidRPr="00F42EAF">
        <w:rPr>
          <w:b w:val="0"/>
        </w:rPr>
        <w:tab/>
        <w:t>// This is the Green's problem !</w:t>
      </w:r>
      <w:bookmarkEnd w:id="221"/>
      <w:bookmarkEnd w:id="222"/>
      <w:r w:rsidRPr="00F42EAF">
        <w:rPr>
          <w:b w:val="0"/>
        </w:rPr>
        <w:t xml:space="preserve"> </w:t>
      </w:r>
    </w:p>
    <w:p w14:paraId="0D1B9F69" w14:textId="77777777" w:rsidR="00F42EAF" w:rsidRDefault="00617681">
      <w:r>
        <w:tab/>
      </w:r>
      <w:r>
        <w:tab/>
      </w:r>
      <w:r>
        <w:tab/>
      </w:r>
      <w:r>
        <w:tab/>
      </w:r>
      <w:r>
        <w:tab/>
        <w:t>or</w:t>
      </w:r>
      <w:r>
        <w:tab/>
        <w:t>L g(x|ξ) = δ(x-ξ)</w:t>
      </w:r>
    </w:p>
    <w:p w14:paraId="77BF4619" w14:textId="77777777" w:rsidR="00617681" w:rsidRPr="00617681" w:rsidRDefault="00617681"/>
    <w:p w14:paraId="7FF12DCE" w14:textId="77777777" w:rsidR="009A5916" w:rsidRDefault="00F42EAF" w:rsidP="009A5916">
      <w:r>
        <w:t xml:space="preserve">This is solved in the form </w:t>
      </w:r>
      <w:r w:rsidR="00617681">
        <w:t xml:space="preserve">g(x|ξ) </w:t>
      </w:r>
      <w:r>
        <w:t xml:space="preserve"> = { u(x), v</w:t>
      </w:r>
      <w:r>
        <w:rPr>
          <w:rStyle w:val="subscript"/>
        </w:rPr>
        <w:t>ξ</w:t>
      </w:r>
      <w:r>
        <w:t xml:space="preserve">(x) } </w:t>
      </w:r>
      <w:r w:rsidR="001B3B81">
        <w:t xml:space="preserve"> </w:t>
      </w:r>
      <w:r>
        <w:t>where Lu=</w:t>
      </w:r>
      <w:r w:rsidR="001B3B81">
        <w:t>Lv</w:t>
      </w:r>
      <w:r w:rsidR="001B3B81">
        <w:rPr>
          <w:rStyle w:val="subscript"/>
        </w:rPr>
        <w:t>ξ</w:t>
      </w:r>
      <w:r w:rsidR="001B3B81">
        <w:t xml:space="preserve">= </w:t>
      </w:r>
      <w:r>
        <w:t>0</w:t>
      </w:r>
      <w:r w:rsidR="00617681">
        <w:t xml:space="preserve">. </w:t>
      </w:r>
      <w:r w:rsidR="00472094">
        <w:t xml:space="preserve">Here u(x) is </w:t>
      </w:r>
      <w:r w:rsidR="00472094" w:rsidRPr="00472094">
        <w:rPr>
          <w:i/>
        </w:rPr>
        <w:t>any</w:t>
      </w:r>
      <w:r w:rsidR="00472094">
        <w:t xml:space="preserve"> Laplace solution. </w:t>
      </w:r>
      <w:r w:rsidR="009A5916">
        <w:t>The function v</w:t>
      </w:r>
      <w:r w:rsidR="009A5916">
        <w:rPr>
          <w:rStyle w:val="subscript"/>
        </w:rPr>
        <w:t>ξ</w:t>
      </w:r>
      <w:r w:rsidR="009A5916">
        <w:t>(x) matches u(x) at the point x = ξ in all derivatives except v</w:t>
      </w:r>
      <w:r w:rsidR="009A5916">
        <w:rPr>
          <w:rStyle w:val="superscript"/>
        </w:rPr>
        <w:t>(n-1)</w:t>
      </w:r>
      <w:r w:rsidR="00985A90">
        <w:t xml:space="preserve">(ξ) </w:t>
      </w:r>
      <w:r w:rsidR="009A5916">
        <w:t>= u</w:t>
      </w:r>
      <w:r w:rsidR="009A5916">
        <w:rPr>
          <w:rStyle w:val="superscript"/>
        </w:rPr>
        <w:t>(n-1)</w:t>
      </w:r>
      <w:r w:rsidR="00985A90">
        <w:t xml:space="preserve">(ξ) + </w:t>
      </w:r>
      <w:r w:rsidR="009A5916">
        <w:t>1/a</w:t>
      </w:r>
      <w:r w:rsidR="009A5916">
        <w:rPr>
          <w:rStyle w:val="subscript"/>
        </w:rPr>
        <w:t>0</w:t>
      </w:r>
      <w:r w:rsidR="009A5916">
        <w:t xml:space="preserve">(ξ). The technical name for this g(x|ξ) is </w:t>
      </w:r>
      <w:r w:rsidR="00472094">
        <w:t>a</w:t>
      </w:r>
      <w:r w:rsidR="009A5916">
        <w:t xml:space="preserve"> </w:t>
      </w:r>
      <w:r w:rsidR="009A5916" w:rsidRPr="00985A90">
        <w:rPr>
          <w:b/>
        </w:rPr>
        <w:t>fundamental solution with pole at ξ</w:t>
      </w:r>
      <w:r w:rsidR="009A5916">
        <w:t xml:space="preserve">, and really is only called a </w:t>
      </w:r>
      <w:r w:rsidR="009A5916" w:rsidRPr="00985A90">
        <w:rPr>
          <w:b/>
        </w:rPr>
        <w:t>Green's Function</w:t>
      </w:r>
      <w:r w:rsidR="009A5916">
        <w:t xml:space="preserve"> when you have added some BC's to nail down constants. If you take u(x) = 0, you get "the </w:t>
      </w:r>
      <w:r w:rsidR="009A5916" w:rsidRPr="001807B0">
        <w:rPr>
          <w:b/>
        </w:rPr>
        <w:t>causal</w:t>
      </w:r>
      <w:r w:rsidR="009A5916">
        <w:t xml:space="preserve"> fundamental solution". </w:t>
      </w:r>
      <w:r w:rsidR="00985A90">
        <w:t xml:space="preserve">Notice that each u(x) gives a different g(x|ξ). </w:t>
      </w:r>
    </w:p>
    <w:p w14:paraId="62773A6F" w14:textId="77777777" w:rsidR="009A5916" w:rsidRDefault="009A5916" w:rsidP="009A5916">
      <w:r>
        <w:t>____________________________________________________________________________________</w:t>
      </w:r>
    </w:p>
    <w:p w14:paraId="1309A53F" w14:textId="77777777" w:rsidR="009A5916" w:rsidRDefault="009A5916" w:rsidP="009A5916"/>
    <w:p w14:paraId="74150B18" w14:textId="77777777" w:rsidR="009A5916" w:rsidRDefault="009A5916" w:rsidP="009A5916">
      <w:pPr>
        <w:pStyle w:val="Heading2"/>
      </w:pPr>
      <w:bookmarkStart w:id="223" w:name="_Toc226774775"/>
      <w:bookmarkStart w:id="224" w:name="_Toc226775157"/>
      <w:bookmarkStart w:id="225" w:name="_Toc226775239"/>
      <w:bookmarkStart w:id="226" w:name="_Toc226865644"/>
      <w:bookmarkStart w:id="227" w:name="_Toc227116924"/>
      <w:bookmarkStart w:id="228" w:name="_Toc227116975"/>
      <w:bookmarkStart w:id="229" w:name="_Toc227206990"/>
      <w:bookmarkStart w:id="230" w:name="_Toc227207122"/>
      <w:bookmarkStart w:id="231" w:name="_Toc227207160"/>
      <w:bookmarkStart w:id="232" w:name="_Toc227666966"/>
      <w:bookmarkStart w:id="233" w:name="_Toc227667009"/>
      <w:bookmarkStart w:id="234" w:name="_Toc227749478"/>
      <w:bookmarkStart w:id="235" w:name="_Toc227749524"/>
      <w:bookmarkStart w:id="236" w:name="_Toc227749684"/>
      <w:bookmarkStart w:id="237" w:name="_Toc227749738"/>
      <w:bookmarkStart w:id="238" w:name="_Toc227749783"/>
      <w:bookmarkStart w:id="239" w:name="_Toc227749880"/>
      <w:bookmarkStart w:id="240" w:name="_Toc227901953"/>
      <w:bookmarkStart w:id="241" w:name="_Toc227902542"/>
      <w:bookmarkStart w:id="242" w:name="_Toc287686922"/>
      <w:r>
        <w:t>1.4 Preliminary Results on 2nd order linear ODEs</w:t>
      </w:r>
      <w:bookmarkEnd w:id="223"/>
      <w:r>
        <w:t xml:space="preserve"> (58)</w:t>
      </w:r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</w:p>
    <w:p w14:paraId="6657942C" w14:textId="77777777" w:rsidR="009A5916" w:rsidRPr="009A5916" w:rsidRDefault="009A5916" w:rsidP="009A5916"/>
    <w:p w14:paraId="48DC50F2" w14:textId="77777777" w:rsidR="00CE37D9" w:rsidRDefault="00CE37D9" w:rsidP="00CE37D9">
      <w:r w:rsidRPr="00C540C3">
        <w:rPr>
          <w:b/>
        </w:rPr>
        <w:t>Theorem</w:t>
      </w:r>
      <w:r>
        <w:t xml:space="preserve"> </w:t>
      </w:r>
      <w:r w:rsidRPr="00C540C3">
        <w:rPr>
          <w:b/>
        </w:rPr>
        <w:t>1</w:t>
      </w:r>
      <w:r>
        <w:t xml:space="preserve"> (</w:t>
      </w:r>
      <w:r w:rsidRPr="00CE37D9">
        <w:rPr>
          <w:b/>
        </w:rPr>
        <w:t>initial value theorem</w:t>
      </w:r>
      <w:r>
        <w:t>).  Lu=f has exactly one solution for "initial value" BC's</w:t>
      </w:r>
      <w:r w:rsidR="004112B4">
        <w:t xml:space="preserve">. </w:t>
      </w:r>
    </w:p>
    <w:p w14:paraId="471A4282" w14:textId="77777777" w:rsidR="00CE37D9" w:rsidRDefault="00CE37D9" w:rsidP="00CE37D9">
      <w:r>
        <w:tab/>
        <w:t xml:space="preserve">Corollary:  If the initial value BC's are all 0, then u = 0 is that </w:t>
      </w:r>
      <w:r w:rsidR="004112B4">
        <w:t xml:space="preserve">one </w:t>
      </w:r>
      <w:r>
        <w:t>solution</w:t>
      </w:r>
    </w:p>
    <w:p w14:paraId="557652F6" w14:textId="77777777" w:rsidR="00CE37D9" w:rsidRDefault="00CE37D9" w:rsidP="00CE37D9">
      <w:r>
        <w:tab/>
        <w:t xml:space="preserve">Corollary:  If you scale all the BC's by γ, new solution is γu. </w:t>
      </w:r>
    </w:p>
    <w:p w14:paraId="37598A20" w14:textId="77777777" w:rsidR="00F1188B" w:rsidRDefault="00F1188B" w:rsidP="00CE37D9">
      <w:r>
        <w:t>(Theorem 1 will be proven in Exercise 3.10 in Chapter 3, far in the future! )</w:t>
      </w:r>
    </w:p>
    <w:p w14:paraId="0114B08A" w14:textId="77777777" w:rsidR="004112B4" w:rsidRDefault="004112B4" w:rsidP="00CE37D9"/>
    <w:p w14:paraId="11C5597B" w14:textId="77777777" w:rsidR="004112B4" w:rsidRDefault="004112B4" w:rsidP="004112B4">
      <w:r>
        <w:t xml:space="preserve">The order-n </w:t>
      </w:r>
      <w:r w:rsidRPr="00B32885">
        <w:rPr>
          <w:b/>
        </w:rPr>
        <w:t>Wronskian</w:t>
      </w:r>
      <w:r>
        <w:t xml:space="preserve"> W is the det</w:t>
      </w:r>
      <w:r w:rsidR="001B3B81">
        <w:t>erminant</w:t>
      </w:r>
      <w:r>
        <w:t xml:space="preserve"> of a matrix whose first row is f</w:t>
      </w:r>
      <w:r>
        <w:rPr>
          <w:rStyle w:val="subscript"/>
        </w:rPr>
        <w:t>1</w:t>
      </w:r>
      <w:r>
        <w:t>....f</w:t>
      </w:r>
      <w:r>
        <w:rPr>
          <w:rStyle w:val="subscript"/>
        </w:rPr>
        <w:t>n</w:t>
      </w:r>
      <w:r>
        <w:t xml:space="preserve"> (any set of functions) and whose remaining n-1 rows are the incrementing derivatives of these function</w:t>
      </w:r>
      <w:r w:rsidR="001807B0">
        <w:t xml:space="preserve">s, p 59. Unrelated to Jacobian which involves functions of multiple variables. </w:t>
      </w:r>
    </w:p>
    <w:p w14:paraId="5B0671C4" w14:textId="77777777" w:rsidR="004112B4" w:rsidRDefault="004112B4" w:rsidP="004112B4"/>
    <w:p w14:paraId="21474662" w14:textId="77777777" w:rsidR="004112B4" w:rsidRDefault="004112B4" w:rsidP="004112B4">
      <w:r w:rsidRPr="009B3051">
        <w:rPr>
          <w:b/>
        </w:rPr>
        <w:t>Abel's formula</w:t>
      </w:r>
      <w:r>
        <w:t xml:space="preserve"> says W(u,v:x) = C e</w:t>
      </w:r>
      <w:r>
        <w:rPr>
          <w:rStyle w:val="superscript"/>
        </w:rPr>
        <w:t>-m(x)</w:t>
      </w:r>
      <w:r w:rsidR="001B3B81">
        <w:t xml:space="preserve"> where </w:t>
      </w:r>
      <w:r>
        <w:t>m'(x) = a</w:t>
      </w:r>
      <w:r>
        <w:rPr>
          <w:rStyle w:val="subscript"/>
        </w:rPr>
        <w:t>1</w:t>
      </w:r>
      <w:r>
        <w:t>(x)/a</w:t>
      </w:r>
      <w:r>
        <w:rPr>
          <w:rStyle w:val="subscript"/>
        </w:rPr>
        <w:t>o</w:t>
      </w:r>
      <w:r>
        <w:t xml:space="preserve">(x) and u,v are two solutions </w:t>
      </w:r>
      <w:r w:rsidR="006F4059">
        <w:t xml:space="preserve">of Lu=0. From this we know that: </w:t>
      </w:r>
    </w:p>
    <w:p w14:paraId="4663D50C" w14:textId="77777777" w:rsidR="004112B4" w:rsidRDefault="004112B4" w:rsidP="004112B4"/>
    <w:p w14:paraId="7EF11714" w14:textId="77777777" w:rsidR="004112B4" w:rsidRDefault="004112B4" w:rsidP="004112B4">
      <w:r w:rsidRPr="009B3051">
        <w:rPr>
          <w:b/>
        </w:rPr>
        <w:t>Theorem 2:</w:t>
      </w:r>
      <w:r>
        <w:t xml:space="preserve">  if W(u,v:x=x</w:t>
      </w:r>
      <w:r>
        <w:rPr>
          <w:rStyle w:val="subscript"/>
        </w:rPr>
        <w:t>0</w:t>
      </w:r>
      <w:r>
        <w:t xml:space="preserve">) = 0, then W(u,v:x) = 0 everywhere in the interval. </w:t>
      </w:r>
    </w:p>
    <w:p w14:paraId="020F65C9" w14:textId="77777777" w:rsidR="004112B4" w:rsidRDefault="004112B4" w:rsidP="004112B4"/>
    <w:p w14:paraId="23C08BE4" w14:textId="77777777" w:rsidR="004112B4" w:rsidRDefault="004112B4" w:rsidP="004112B4">
      <w:r w:rsidRPr="006C16B8">
        <w:rPr>
          <w:b/>
        </w:rPr>
        <w:t xml:space="preserve">Theorem </w:t>
      </w:r>
      <w:r>
        <w:rPr>
          <w:b/>
        </w:rPr>
        <w:t>3</w:t>
      </w:r>
      <w:r w:rsidRPr="006C16B8">
        <w:rPr>
          <w:b/>
        </w:rPr>
        <w:t xml:space="preserve">:  </w:t>
      </w:r>
      <w:r>
        <w:tab/>
        <w:t xml:space="preserve">solutions u and v are </w:t>
      </w:r>
      <w:r w:rsidRPr="009B3051">
        <w:rPr>
          <w:i/>
        </w:rPr>
        <w:t>dependent</w:t>
      </w:r>
      <w:r>
        <w:t xml:space="preserve"> </w:t>
      </w:r>
      <w:r>
        <w:sym w:font="Symbol" w:char="F0DB"/>
      </w:r>
      <w:r>
        <w:t xml:space="preserve"> W(u,v:x</w:t>
      </w:r>
      <w:r>
        <w:rPr>
          <w:rStyle w:val="subscript"/>
        </w:rPr>
        <w:t>0</w:t>
      </w:r>
      <w:r>
        <w:t>) = 0 for some point x</w:t>
      </w:r>
      <w:r>
        <w:rPr>
          <w:rStyle w:val="subscript"/>
        </w:rPr>
        <w:t>0</w:t>
      </w:r>
      <w:r>
        <w:t xml:space="preserve"> in interval  </w:t>
      </w:r>
    </w:p>
    <w:p w14:paraId="2CC36254" w14:textId="77777777" w:rsidR="004112B4" w:rsidRDefault="004112B4" w:rsidP="004112B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ym w:font="Symbol" w:char="F0DB"/>
      </w:r>
      <w:r>
        <w:t xml:space="preserve"> W(u,v:x) = 0 for all x in interval  (Thm 2)</w:t>
      </w:r>
    </w:p>
    <w:p w14:paraId="5E9FF958" w14:textId="77777777" w:rsidR="004112B4" w:rsidRDefault="004112B4" w:rsidP="004112B4"/>
    <w:p w14:paraId="3A2D9417" w14:textId="77777777" w:rsidR="004112B4" w:rsidRDefault="004112B4" w:rsidP="004112B4">
      <w:pPr>
        <w:pStyle w:val="Heading4"/>
      </w:pPr>
      <w:bookmarkStart w:id="243" w:name="_Toc227206993"/>
      <w:bookmarkStart w:id="244" w:name="_Toc227207126"/>
      <w:bookmarkStart w:id="245" w:name="_Toc227207164"/>
      <w:bookmarkStart w:id="246" w:name="_Toc227666970"/>
      <w:bookmarkStart w:id="247" w:name="_Toc227667013"/>
      <w:bookmarkStart w:id="248" w:name="_Toc227749482"/>
      <w:bookmarkStart w:id="249" w:name="_Toc227749528"/>
      <w:bookmarkStart w:id="250" w:name="_Toc227749688"/>
      <w:bookmarkStart w:id="251" w:name="_Toc227749742"/>
      <w:bookmarkStart w:id="252" w:name="_Toc227749787"/>
      <w:bookmarkStart w:id="253" w:name="_Toc227749884"/>
      <w:bookmarkStart w:id="254" w:name="_Toc227902543"/>
      <w:bookmarkStart w:id="255" w:name="_Toc287686923"/>
      <w:r w:rsidRPr="006D14F4">
        <w:t>The ∞ issue</w:t>
      </w:r>
      <w:r>
        <w:t xml:space="preserve"> and the Volterra-form solution to Lu=f.</w:t>
      </w:r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</w:p>
    <w:p w14:paraId="0196F826" w14:textId="77777777" w:rsidR="004112B4" w:rsidRDefault="004112B4" w:rsidP="00CE37D9"/>
    <w:p w14:paraId="17BA695A" w14:textId="77777777" w:rsidR="00CE37D9" w:rsidRDefault="004112B4">
      <w:r>
        <w:t xml:space="preserve">z(x) =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x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dξ</w:t>
      </w:r>
      <w:r w:rsidRPr="009C3567">
        <w:t xml:space="preserve"> </w:t>
      </w:r>
      <w:r>
        <w:t>v</w:t>
      </w:r>
      <w:r>
        <w:rPr>
          <w:rStyle w:val="subscript"/>
        </w:rPr>
        <w:t>ξ</w:t>
      </w:r>
      <w:r>
        <w:t>(x)f(ξ) is a solution to Lz = f on the interval (-∞,∞) with the boundary conditions z(a) = 0 and z'(a) = 0, where v</w:t>
      </w:r>
      <w:r>
        <w:rPr>
          <w:rStyle w:val="subscript"/>
        </w:rPr>
        <w:t>ξ</w:t>
      </w:r>
      <w:r>
        <w:t>(x) is the solution of Lv = 0 with the (different) boundary conditions that v</w:t>
      </w:r>
      <w:r>
        <w:rPr>
          <w:rStyle w:val="subscript"/>
        </w:rPr>
        <w:t>ξ</w:t>
      </w:r>
      <w:r>
        <w:t>(ξ) = 0 and v</w:t>
      </w:r>
      <w:r>
        <w:rPr>
          <w:rStyle w:val="subscript"/>
        </w:rPr>
        <w:t>ξ</w:t>
      </w:r>
      <w:r>
        <w:t>'(ξ) = 1/a</w:t>
      </w:r>
      <w:r>
        <w:rPr>
          <w:rStyle w:val="subscript"/>
        </w:rPr>
        <w:t>o</w:t>
      </w:r>
      <w:r>
        <w:t>(ξ).  There is only one such solution v</w:t>
      </w:r>
      <w:r>
        <w:rPr>
          <w:rStyle w:val="subscript"/>
        </w:rPr>
        <w:t>ξ</w:t>
      </w:r>
      <w:r w:rsidR="001B3B81">
        <w:t xml:space="preserve">(x) to Lv = 0 with those BC's. </w:t>
      </w:r>
      <w:r>
        <w:t xml:space="preserve">We have found a particular solution of Lz = f. We know there are no solutions to Lz = 0 with BC's z(a) = 0 and z'(a) = 0  (our corollary earlier, ie, only solution is z ≡ 0), so there are no homo solutions to add, so our z(x) is then THE ONLY solution of Lz = f. This is the </w:t>
      </w:r>
      <w:r w:rsidRPr="005D6C0A">
        <w:rPr>
          <w:b/>
        </w:rPr>
        <w:t>Theorem p 63</w:t>
      </w:r>
      <w:r>
        <w:t>.</w:t>
      </w:r>
    </w:p>
    <w:p w14:paraId="6568673A" w14:textId="77777777" w:rsidR="006F4059" w:rsidRDefault="006F4059" w:rsidP="006F4059">
      <w:r>
        <w:t>____________________________________________________________________________________</w:t>
      </w:r>
    </w:p>
    <w:p w14:paraId="714D16FD" w14:textId="77777777" w:rsidR="006F4059" w:rsidRDefault="006F4059"/>
    <w:p w14:paraId="3577D442" w14:textId="77777777" w:rsidR="006F4059" w:rsidRDefault="006F4059" w:rsidP="006F4059">
      <w:pPr>
        <w:pStyle w:val="Heading2"/>
      </w:pPr>
      <w:bookmarkStart w:id="256" w:name="_Toc226865650"/>
      <w:bookmarkStart w:id="257" w:name="_Toc227206994"/>
      <w:bookmarkStart w:id="258" w:name="_Toc227207127"/>
      <w:bookmarkStart w:id="259" w:name="_Toc227207165"/>
      <w:bookmarkStart w:id="260" w:name="_Toc227666971"/>
      <w:bookmarkStart w:id="261" w:name="_Toc227667014"/>
      <w:bookmarkStart w:id="262" w:name="_Toc227749483"/>
      <w:bookmarkStart w:id="263" w:name="_Toc227749529"/>
      <w:bookmarkStart w:id="264" w:name="_Toc227749689"/>
      <w:bookmarkStart w:id="265" w:name="_Toc227749743"/>
      <w:bookmarkStart w:id="266" w:name="_Toc227749788"/>
      <w:bookmarkStart w:id="267" w:name="_Toc227749885"/>
      <w:bookmarkStart w:id="268" w:name="_Toc227901954"/>
      <w:bookmarkStart w:id="269" w:name="_Toc227902544"/>
      <w:bookmarkStart w:id="270" w:name="_Toc287686924"/>
      <w:r>
        <w:t>1.5 Boundary Value Problems (64)</w:t>
      </w:r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</w:p>
    <w:p w14:paraId="5116B4A1" w14:textId="77777777" w:rsidR="006F4059" w:rsidRDefault="006F4059"/>
    <w:p w14:paraId="6F1C575B" w14:textId="77777777" w:rsidR="006F4059" w:rsidRDefault="006F4059" w:rsidP="006F4059">
      <w:r>
        <w:t>We are now going to formally add "boundary conditions" (BC's) to the soup, still n = 2. These then turn our ODE problems into "boundary value problems", the title of this book and section. For each of our two BC's we are going to say that a certain linear combination of u(a), u'(a), u(b),u'(b) = 0. I suppose we could have picked some other points inside the interval (a,b), but we don't. These two linear combinations are called B</w:t>
      </w:r>
      <w:r>
        <w:rPr>
          <w:rStyle w:val="subscript"/>
        </w:rPr>
        <w:t>1,2</w:t>
      </w:r>
      <w:r>
        <w:t>(u) and the two equations B</w:t>
      </w:r>
      <w:r>
        <w:rPr>
          <w:rStyle w:val="subscript"/>
        </w:rPr>
        <w:t>1,2</w:t>
      </w:r>
      <w:r>
        <w:t>(u) = 0 are called "</w:t>
      </w:r>
      <w:r w:rsidRPr="00D53ED7">
        <w:rPr>
          <w:b/>
        </w:rPr>
        <w:t>homogeneous BC's</w:t>
      </w:r>
      <w:r>
        <w:t>". Later we will set these to constants so B</w:t>
      </w:r>
      <w:r>
        <w:rPr>
          <w:rStyle w:val="subscript"/>
        </w:rPr>
        <w:t>1,2</w:t>
      </w:r>
      <w:r>
        <w:t>(u) = α,β and these would be "</w:t>
      </w:r>
      <w:r w:rsidRPr="00084AC6">
        <w:rPr>
          <w:b/>
        </w:rPr>
        <w:t>inhomogeneous BC's</w:t>
      </w:r>
      <w:r>
        <w:t xml:space="preserve">". Notice that we use the descriptors homo and inhomo </w:t>
      </w:r>
      <w:r w:rsidRPr="00C9628D">
        <w:rPr>
          <w:i/>
        </w:rPr>
        <w:t>independently</w:t>
      </w:r>
      <w:r>
        <w:t xml:space="preserve"> to describe the BC's and to distinguish Lu=0 and Lu=f. This is a bit confusing. The homo word always means " = 0 ". </w:t>
      </w:r>
    </w:p>
    <w:p w14:paraId="2D503A37" w14:textId="77777777" w:rsidR="006F4059" w:rsidRDefault="006F4059" w:rsidP="006F4059">
      <w:r>
        <w:tab/>
        <w:t xml:space="preserve">There are </w:t>
      </w:r>
      <w:r w:rsidRPr="00D53ED7">
        <w:rPr>
          <w:b/>
        </w:rPr>
        <w:t>two special cases</w:t>
      </w:r>
      <w:r>
        <w:t xml:space="preserve"> always of interest:  (1) the </w:t>
      </w:r>
      <w:r w:rsidRPr="00084AC6">
        <w:rPr>
          <w:b/>
        </w:rPr>
        <w:t>initial-value</w:t>
      </w:r>
      <w:r>
        <w:t xml:space="preserve"> case, where for example we only retain in B</w:t>
      </w:r>
      <w:r>
        <w:rPr>
          <w:rStyle w:val="subscript"/>
        </w:rPr>
        <w:t>1,2</w:t>
      </w:r>
      <w:r>
        <w:t xml:space="preserve"> the terms referring to a and not b (or the reverse, or even out in the middle at c). (2) the </w:t>
      </w:r>
      <w:r w:rsidRPr="00FA4596">
        <w:rPr>
          <w:b/>
        </w:rPr>
        <w:t>unmixed</w:t>
      </w:r>
      <w:r>
        <w:t xml:space="preserve"> </w:t>
      </w:r>
      <w:r w:rsidR="000934A5">
        <w:t xml:space="preserve">(=pure) </w:t>
      </w:r>
      <w:r>
        <w:t>case where B</w:t>
      </w:r>
      <w:r>
        <w:rPr>
          <w:rStyle w:val="subscript"/>
        </w:rPr>
        <w:t>1</w:t>
      </w:r>
      <w:r>
        <w:t xml:space="preserve"> has terms only for a, and B</w:t>
      </w:r>
      <w:r>
        <w:rPr>
          <w:rStyle w:val="subscript"/>
        </w:rPr>
        <w:t>2</w:t>
      </w:r>
      <w:r>
        <w:t xml:space="preserve"> has terms only for b. </w:t>
      </w:r>
    </w:p>
    <w:p w14:paraId="79D62911" w14:textId="77777777" w:rsidR="006F4059" w:rsidRDefault="006F4059" w:rsidP="006F4059"/>
    <w:p w14:paraId="27F27042" w14:textId="77777777" w:rsidR="006F4059" w:rsidRDefault="006F4059" w:rsidP="006F4059">
      <w:r w:rsidRPr="00FA4596">
        <w:rPr>
          <w:b/>
        </w:rPr>
        <w:t>Fact</w:t>
      </w:r>
      <w:r>
        <w:t xml:space="preserve">:  An unmixed BC has the form Au(a) + Bu'(a) = 0. Notice that if you go with the initial-value conditions at endpoint a, which is to say u(a) = u'(a) = 0, then you have satisfied the unmixed condition. </w:t>
      </w:r>
    </w:p>
    <w:p w14:paraId="1AC949DA" w14:textId="77777777" w:rsidR="006F4059" w:rsidRDefault="006F4059" w:rsidP="006F4059"/>
    <w:p w14:paraId="3722FAAD" w14:textId="77777777" w:rsidR="006F4059" w:rsidRDefault="006F4059" w:rsidP="006F4059">
      <w:r w:rsidRPr="00D53ED7">
        <w:rPr>
          <w:u w:val="single"/>
        </w:rPr>
        <w:t>definitions</w:t>
      </w:r>
      <w:r>
        <w:t xml:space="preserve">:  </w:t>
      </w:r>
    </w:p>
    <w:p w14:paraId="53F78774" w14:textId="77777777" w:rsidR="006F4059" w:rsidRDefault="006F4059" w:rsidP="006F4059">
      <w:r>
        <w:sym w:font="Symbol" w:char="F0B7"/>
      </w:r>
      <w:r>
        <w:t xml:space="preserve"> Complete Homo:    Lu = 0  with B</w:t>
      </w:r>
      <w:r>
        <w:rPr>
          <w:rStyle w:val="subscript"/>
        </w:rPr>
        <w:t>1</w:t>
      </w:r>
      <w:r>
        <w:t>(u) = 0 and B</w:t>
      </w:r>
      <w:r>
        <w:rPr>
          <w:rStyle w:val="subscript"/>
        </w:rPr>
        <w:t>2</w:t>
      </w:r>
      <w:r>
        <w:t>(u) = 0</w:t>
      </w:r>
      <w:r>
        <w:tab/>
      </w:r>
      <w:r>
        <w:tab/>
      </w:r>
      <w:r>
        <w:tab/>
        <w:t>1.54</w:t>
      </w:r>
    </w:p>
    <w:p w14:paraId="5A14475A" w14:textId="77777777" w:rsidR="006F4059" w:rsidRDefault="006F4059" w:rsidP="006F4059">
      <w:r>
        <w:sym w:font="Symbol" w:char="F0B7"/>
      </w:r>
      <w:r>
        <w:t xml:space="preserve"> Complete Inhomo:  Lu = f  with B</w:t>
      </w:r>
      <w:r>
        <w:rPr>
          <w:rStyle w:val="subscript"/>
        </w:rPr>
        <w:t>1</w:t>
      </w:r>
      <w:r>
        <w:t>(u) = α and B</w:t>
      </w:r>
      <w:r>
        <w:rPr>
          <w:rStyle w:val="subscript"/>
        </w:rPr>
        <w:t>2</w:t>
      </w:r>
      <w:r>
        <w:t>(u) = β</w:t>
      </w:r>
      <w:r>
        <w:tab/>
      </w:r>
      <w:r>
        <w:tab/>
      </w:r>
    </w:p>
    <w:p w14:paraId="57023C35" w14:textId="77777777" w:rsidR="006F4059" w:rsidRDefault="006F4059" w:rsidP="006F4059">
      <w:r>
        <w:sym w:font="Symbol" w:char="F0B7"/>
      </w:r>
      <w:r>
        <w:t xml:space="preserve"> Green's Problem and Function:   Lg = δ with B</w:t>
      </w:r>
      <w:r>
        <w:rPr>
          <w:rStyle w:val="subscript"/>
        </w:rPr>
        <w:t>1</w:t>
      </w:r>
      <w:r>
        <w:t>(u) = 0 and B</w:t>
      </w:r>
      <w:r>
        <w:rPr>
          <w:rStyle w:val="subscript"/>
        </w:rPr>
        <w:t>2</w:t>
      </w:r>
      <w:r>
        <w:t>(u) = 0</w:t>
      </w:r>
      <w:r>
        <w:tab/>
      </w:r>
      <w:r>
        <w:tab/>
        <w:t xml:space="preserve">1.55 </w:t>
      </w:r>
    </w:p>
    <w:p w14:paraId="0BCCA868" w14:textId="77777777" w:rsidR="006F4059" w:rsidRDefault="006F4059"/>
    <w:p w14:paraId="45654784" w14:textId="77777777" w:rsidR="00EE3132" w:rsidRDefault="00EE3132" w:rsidP="00EE3132">
      <w:r w:rsidRPr="00E45E88">
        <w:rPr>
          <w:b/>
        </w:rPr>
        <w:t>Theorem</w:t>
      </w:r>
      <w:r>
        <w:t>:  Suppose u</w:t>
      </w:r>
      <w:r>
        <w:rPr>
          <w:rStyle w:val="subscript"/>
        </w:rPr>
        <w:t>1</w:t>
      </w:r>
      <w:r>
        <w:t xml:space="preserve"> and u</w:t>
      </w:r>
      <w:r>
        <w:rPr>
          <w:rStyle w:val="subscript"/>
        </w:rPr>
        <w:t>2</w:t>
      </w:r>
      <w:r>
        <w:t xml:space="preserve"> are solut</w:t>
      </w:r>
      <w:r w:rsidR="000934A5">
        <w:t xml:space="preserve">ions of Lu = f with inhomo BC's </w:t>
      </w:r>
      <w:r>
        <w:t xml:space="preserve"> B</w:t>
      </w:r>
      <w:r>
        <w:rPr>
          <w:rStyle w:val="subscript"/>
        </w:rPr>
        <w:t>i</w:t>
      </w:r>
      <w:r>
        <w:t>(u) = k</w:t>
      </w:r>
      <w:r>
        <w:rPr>
          <w:rStyle w:val="subscript"/>
        </w:rPr>
        <w:t>i</w:t>
      </w:r>
      <w:r>
        <w:t>. Then the difference function w = u</w:t>
      </w:r>
      <w:r>
        <w:rPr>
          <w:rStyle w:val="subscript"/>
        </w:rPr>
        <w:t>1</w:t>
      </w:r>
      <w:r>
        <w:t>- u</w:t>
      </w:r>
      <w:r>
        <w:rPr>
          <w:rStyle w:val="subscript"/>
        </w:rPr>
        <w:t>2</w:t>
      </w:r>
      <w:r>
        <w:t xml:space="preserve">  must be a solution of Lu=0 with B</w:t>
      </w:r>
      <w:r>
        <w:rPr>
          <w:rStyle w:val="subscript"/>
        </w:rPr>
        <w:t>i</w:t>
      </w:r>
      <w:r>
        <w:t xml:space="preserve">(w) = 0. That is to say, the difference between any two solutions of the complete inhomo problem is a solution of the complete homo problem. (the proof is obvious in 10 seconds). </w:t>
      </w:r>
    </w:p>
    <w:p w14:paraId="59757376" w14:textId="77777777" w:rsidR="00EE3132" w:rsidRDefault="00EE3132" w:rsidP="00EE3132"/>
    <w:p w14:paraId="09DB4DE9" w14:textId="77777777" w:rsidR="00EE3132" w:rsidRDefault="00EE3132" w:rsidP="00EE3132">
      <w:r w:rsidRPr="0078706A">
        <w:rPr>
          <w:b/>
        </w:rPr>
        <w:t>Corollary</w:t>
      </w:r>
      <w:r>
        <w:t xml:space="preserve">:  If the complete homo has no solutions, there is at most one solution to complete inhomo. </w:t>
      </w:r>
    </w:p>
    <w:p w14:paraId="3D48A788" w14:textId="77777777" w:rsidR="00EE3132" w:rsidRDefault="00EE3132"/>
    <w:p w14:paraId="274FD59D" w14:textId="77777777" w:rsidR="00EE3132" w:rsidRDefault="00EE3132" w:rsidP="00EE3132">
      <w:r w:rsidRPr="00CC39EA">
        <w:rPr>
          <w:b/>
        </w:rPr>
        <w:t>Fact:</w:t>
      </w:r>
      <w:r>
        <w:t xml:space="preserve">  If complete homo Lu=0 has solutions, then operator L has a nullspace of some dimension N&gt;0, and we know this will restrict the range of Lu=f (from our knowledge of later chapters in Stakgold). If f is not in the range, there will be </w:t>
      </w:r>
      <w:r w:rsidRPr="00CC39EA">
        <w:rPr>
          <w:i/>
        </w:rPr>
        <w:t>no</w:t>
      </w:r>
      <w:r>
        <w:t xml:space="preserve"> solutions to Lu=f. If f is in the range, there will be N+1 solutions given by a particular solution + the nullspace solutions.  So "none or many" if N &gt; 0. This is the Alternative Theorem idea. </w:t>
      </w:r>
    </w:p>
    <w:p w14:paraId="3CC2AD45" w14:textId="77777777" w:rsidR="00EE3132" w:rsidRDefault="00EE3132" w:rsidP="00EE3132"/>
    <w:p w14:paraId="137E039D" w14:textId="77777777" w:rsidR="00EE3132" w:rsidRDefault="00EE3132" w:rsidP="00EE3132">
      <w:bookmarkStart w:id="271" w:name="_Toc227749886"/>
      <w:bookmarkStart w:id="272" w:name="_Toc227901955"/>
      <w:bookmarkStart w:id="273" w:name="_Toc227902545"/>
      <w:bookmarkStart w:id="274" w:name="_Toc287686925"/>
      <w:r w:rsidRPr="00625AEC">
        <w:rPr>
          <w:rStyle w:val="Heading3Char"/>
        </w:rPr>
        <w:t>Big Theorem:</w:t>
      </w:r>
      <w:bookmarkEnd w:id="271"/>
      <w:bookmarkEnd w:id="272"/>
      <w:bookmarkEnd w:id="273"/>
      <w:bookmarkEnd w:id="274"/>
      <w:r w:rsidRPr="00625AEC">
        <w:rPr>
          <w:rStyle w:val="Heading3Char"/>
        </w:rPr>
        <w:t xml:space="preserve"> </w:t>
      </w:r>
      <w:r>
        <w:t xml:space="preserve"> If complete homo has no solutions, then Lg = δ with B</w:t>
      </w:r>
      <w:r>
        <w:rPr>
          <w:rStyle w:val="subscript"/>
        </w:rPr>
        <w:t>i</w:t>
      </w:r>
      <w:r>
        <w:t xml:space="preserve">(g) = 0 has a unique solution. Notice that we are talking homo BC's here. This solution is called </w:t>
      </w:r>
      <w:r w:rsidRPr="0036026F">
        <w:rPr>
          <w:u w:val="single"/>
        </w:rPr>
        <w:t>The Green's Function</w:t>
      </w:r>
      <w:r>
        <w:t xml:space="preserve">. </w:t>
      </w:r>
    </w:p>
    <w:p w14:paraId="645D65D1" w14:textId="77777777" w:rsidR="00EE3132" w:rsidRDefault="00EE3132" w:rsidP="00EE3132"/>
    <w:p w14:paraId="6E17DD36" w14:textId="77777777" w:rsidR="000958C3" w:rsidRDefault="000958C3" w:rsidP="00EE3132">
      <w:r>
        <w:t xml:space="preserve">Stakgold spends a lot of time proving this Big Theorem in various situations such as unmixed BC's and initial value BC's, but not for the general BC case. He then gives two situations: </w:t>
      </w:r>
    </w:p>
    <w:p w14:paraId="248E5C1A" w14:textId="77777777" w:rsidR="000958C3" w:rsidRDefault="000958C3" w:rsidP="00EE3132"/>
    <w:p w14:paraId="0470121D" w14:textId="77777777" w:rsidR="000958C3" w:rsidRDefault="000958C3" w:rsidP="000958C3">
      <w:r>
        <w:t xml:space="preserve">(a) Inhomo ODE with </w:t>
      </w:r>
      <w:r w:rsidRPr="007E5F97">
        <w:rPr>
          <w:i/>
        </w:rPr>
        <w:t>homo</w:t>
      </w:r>
      <w:r>
        <w:t xml:space="preserve"> BC's:</w:t>
      </w:r>
      <w:r>
        <w:tab/>
      </w:r>
      <w:r>
        <w:tab/>
        <w:t>Lu=f</w:t>
      </w:r>
      <w:r>
        <w:tab/>
      </w:r>
      <w:r>
        <w:tab/>
        <w:t>B</w:t>
      </w:r>
      <w:r>
        <w:rPr>
          <w:rStyle w:val="subscript"/>
        </w:rPr>
        <w:t>i</w:t>
      </w:r>
      <w:r>
        <w:t xml:space="preserve"> = 0</w:t>
      </w:r>
    </w:p>
    <w:p w14:paraId="5A738CA5" w14:textId="77777777" w:rsidR="000958C3" w:rsidRDefault="000958C3" w:rsidP="000958C3"/>
    <w:p w14:paraId="1DE772EE" w14:textId="77777777" w:rsidR="000958C3" w:rsidRDefault="000958C3" w:rsidP="000958C3">
      <w:r>
        <w:t xml:space="preserve">The solution to this problem is just the straight integral u = Gf (1.61) that we always use, because there are no homo solutions. </w:t>
      </w:r>
    </w:p>
    <w:p w14:paraId="5330D7E5" w14:textId="77777777" w:rsidR="000958C3" w:rsidRDefault="000958C3" w:rsidP="000958C3"/>
    <w:p w14:paraId="13D75851" w14:textId="77777777" w:rsidR="000958C3" w:rsidRDefault="000958C3" w:rsidP="000958C3">
      <w:r>
        <w:t xml:space="preserve">(b) Inhomo ODE with </w:t>
      </w:r>
      <w:r w:rsidRPr="007E5F97">
        <w:rPr>
          <w:i/>
        </w:rPr>
        <w:t>inhomo</w:t>
      </w:r>
      <w:r>
        <w:t xml:space="preserve"> BC's:</w:t>
      </w:r>
      <w:r>
        <w:tab/>
      </w:r>
      <w:r>
        <w:tab/>
        <w:t>Lu=f</w:t>
      </w:r>
      <w:r>
        <w:tab/>
      </w:r>
      <w:r>
        <w:tab/>
        <w:t>B</w:t>
      </w:r>
      <w:r>
        <w:rPr>
          <w:rStyle w:val="subscript"/>
        </w:rPr>
        <w:t>i</w:t>
      </w:r>
      <w:r>
        <w:t xml:space="preserve"> = α,β</w:t>
      </w:r>
    </w:p>
    <w:p w14:paraId="4763D306" w14:textId="77777777" w:rsidR="000958C3" w:rsidRDefault="000958C3" w:rsidP="000958C3"/>
    <w:p w14:paraId="5BA35E7A" w14:textId="77777777" w:rsidR="000958C3" w:rsidRDefault="000958C3" w:rsidP="000958C3">
      <w:r>
        <w:t xml:space="preserve">We try here a solution of the form u(x) = </w:t>
      </w:r>
      <w:r>
        <w:rPr>
          <w:rFonts w:ascii="Lucida Sans Unicode" w:hAnsi="Lucida Sans Unicode" w:cs="Lucida Sans Unicode"/>
          <w:sz w:val="32"/>
        </w:rPr>
        <w:t>∫</w:t>
      </w:r>
      <w:r w:rsidRPr="003F0A31">
        <w:t xml:space="preserve"> </w:t>
      </w:r>
      <w:r>
        <w:t>g(x|ξ) f(ξ)  + c</w:t>
      </w:r>
      <w:r>
        <w:rPr>
          <w:rStyle w:val="subscript"/>
        </w:rPr>
        <w:t>1</w:t>
      </w:r>
      <w:r>
        <w:t>u</w:t>
      </w:r>
      <w:r>
        <w:rPr>
          <w:rStyle w:val="subscript"/>
        </w:rPr>
        <w:t>1</w:t>
      </w:r>
      <w:r>
        <w:t xml:space="preserve"> + c</w:t>
      </w:r>
      <w:r>
        <w:rPr>
          <w:rStyle w:val="subscript"/>
        </w:rPr>
        <w:t>2</w:t>
      </w:r>
      <w:r>
        <w:t>u</w:t>
      </w:r>
      <w:r>
        <w:rPr>
          <w:rStyle w:val="subscript"/>
        </w:rPr>
        <w:t>2</w:t>
      </w:r>
      <w:r>
        <w:t xml:space="preserve"> where the u</w:t>
      </w:r>
      <w:r>
        <w:rPr>
          <w:rStyle w:val="subscript"/>
        </w:rPr>
        <w:t>i</w:t>
      </w:r>
      <w:r>
        <w:t xml:space="preserve"> are certain Lu=0 functions, and we then find the right constants c</w:t>
      </w:r>
      <w:r>
        <w:rPr>
          <w:rStyle w:val="subscript"/>
        </w:rPr>
        <w:t>i</w:t>
      </w:r>
      <w:r>
        <w:t xml:space="preserve">, see 1.63. </w:t>
      </w:r>
    </w:p>
    <w:p w14:paraId="256C4B3C" w14:textId="77777777" w:rsidR="000958C3" w:rsidRDefault="000958C3" w:rsidP="000958C3"/>
    <w:p w14:paraId="468EF944" w14:textId="77777777" w:rsidR="000958C3" w:rsidRPr="00133745" w:rsidRDefault="000958C3" w:rsidP="000958C3">
      <w:pPr>
        <w:pStyle w:val="Heading3"/>
      </w:pPr>
      <w:bookmarkStart w:id="275" w:name="_Toc226865657"/>
      <w:bookmarkStart w:id="276" w:name="_Toc227666974"/>
      <w:bookmarkStart w:id="277" w:name="_Toc227667017"/>
      <w:bookmarkStart w:id="278" w:name="_Toc227749486"/>
      <w:bookmarkStart w:id="279" w:name="_Toc227749532"/>
      <w:bookmarkStart w:id="280" w:name="_Toc227749692"/>
      <w:bookmarkStart w:id="281" w:name="_Toc227749746"/>
      <w:bookmarkStart w:id="282" w:name="_Toc227749791"/>
      <w:bookmarkStart w:id="283" w:name="_Toc227749889"/>
      <w:bookmarkStart w:id="284" w:name="_Toc227901956"/>
      <w:bookmarkStart w:id="285" w:name="_Toc227902546"/>
      <w:bookmarkStart w:id="286" w:name="_Toc287686926"/>
      <w:r w:rsidRPr="00133745">
        <w:t>Adjoint, Symmetric, and Self-Adjoint Systems</w:t>
      </w:r>
      <w:r>
        <w:t xml:space="preserve"> (69)</w:t>
      </w:r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</w:p>
    <w:p w14:paraId="75FD6F94" w14:textId="77777777" w:rsidR="000958C3" w:rsidRDefault="000958C3" w:rsidP="000958C3"/>
    <w:p w14:paraId="16AE84B8" w14:textId="77777777" w:rsidR="000958C3" w:rsidRDefault="000958C3" w:rsidP="000958C3">
      <w:r>
        <w:t xml:space="preserve">The opening gambit here is to </w:t>
      </w:r>
      <w:r w:rsidR="0006245F">
        <w:t>do</w:t>
      </w:r>
      <w:r>
        <w:t xml:space="preserve"> parts to show that &lt;v,Lu&gt; = &lt;L*v,u&gt; + J(u,v)|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. </w:t>
      </w:r>
      <w:r w:rsidR="0006245F">
        <w:t>The domain of L is called D and is determined by the BC's B</w:t>
      </w:r>
      <w:r w:rsidR="0006245F">
        <w:rPr>
          <w:rStyle w:val="subscript"/>
        </w:rPr>
        <w:t>i</w:t>
      </w:r>
      <w:r w:rsidR="0006245F">
        <w:t>(u) = 0. The domain of L* is called D* and is determined by some generally different BC's called B*</w:t>
      </w:r>
      <w:r w:rsidR="0006245F">
        <w:rPr>
          <w:rStyle w:val="subscript"/>
        </w:rPr>
        <w:t>i</w:t>
      </w:r>
      <w:r w:rsidR="0006245F">
        <w:t>(v) = 0.  If u is in D, then the B*</w:t>
      </w:r>
      <w:r w:rsidR="0006245F">
        <w:rPr>
          <w:rStyle w:val="subscript"/>
        </w:rPr>
        <w:t>i</w:t>
      </w:r>
      <w:r w:rsidR="0006245F">
        <w:t>(v) = 0 are determined fully by requiring that J(u,v)|</w:t>
      </w:r>
      <w:r w:rsidR="0006245F">
        <w:rPr>
          <w:rStyle w:val="superscript"/>
        </w:rPr>
        <w:t>b</w:t>
      </w:r>
      <w:r w:rsidR="0006245F">
        <w:rPr>
          <w:rStyle w:val="subscript"/>
        </w:rPr>
        <w:t>a</w:t>
      </w:r>
      <w:r w:rsidR="0006245F">
        <w:t xml:space="preserve"> = 0. If L = L*, operator is </w:t>
      </w:r>
      <w:r w:rsidR="0006245F" w:rsidRPr="0006245F">
        <w:rPr>
          <w:b/>
        </w:rPr>
        <w:t>formally self-adjoint</w:t>
      </w:r>
      <w:r w:rsidR="0006245F">
        <w:t xml:space="preserve">  and L* is the </w:t>
      </w:r>
      <w:r w:rsidR="0006245F" w:rsidRPr="0006245F">
        <w:rPr>
          <w:b/>
        </w:rPr>
        <w:t>adjoint</w:t>
      </w:r>
      <w:r w:rsidR="0006245F">
        <w:t xml:space="preserve"> of L. But only if L = L* and D = D* is the ODE system said to be </w:t>
      </w:r>
      <w:r w:rsidR="0006245F" w:rsidRPr="00BF47CD">
        <w:rPr>
          <w:b/>
        </w:rPr>
        <w:t>self-adjoint</w:t>
      </w:r>
      <w:r w:rsidR="0006245F">
        <w:t xml:space="preserve">  (or </w:t>
      </w:r>
      <w:r w:rsidR="0006245F" w:rsidRPr="00BF47CD">
        <w:rPr>
          <w:b/>
        </w:rPr>
        <w:t>fully self-adjoint</w:t>
      </w:r>
      <w:r w:rsidR="0006245F">
        <w:t xml:space="preserve">). If it happens that D* </w:t>
      </w:r>
      <w:r w:rsidR="00D91E4A">
        <w:sym w:font="Symbol" w:char="F0C9"/>
      </w:r>
      <w:r w:rsidR="00D91E4A">
        <w:t xml:space="preserve"> D, then L is not fully self-adjoint, but it is called </w:t>
      </w:r>
      <w:r w:rsidR="00D91E4A" w:rsidRPr="00D91E4A">
        <w:rPr>
          <w:b/>
        </w:rPr>
        <w:t>symmetric</w:t>
      </w:r>
      <w:r w:rsidR="00D91E4A">
        <w:t xml:space="preserve"> on D.  </w:t>
      </w:r>
    </w:p>
    <w:p w14:paraId="40263560" w14:textId="77777777" w:rsidR="00D91E4A" w:rsidRDefault="00D91E4A" w:rsidP="000958C3">
      <w:r>
        <w:tab/>
        <w:t>Note in the above that if you are given some L and some B</w:t>
      </w:r>
      <w:r>
        <w:rPr>
          <w:rStyle w:val="subscript"/>
        </w:rPr>
        <w:t>i</w:t>
      </w:r>
      <w:r>
        <w:t>(u) = 0, the B*</w:t>
      </w:r>
      <w:r>
        <w:rPr>
          <w:rStyle w:val="subscript"/>
        </w:rPr>
        <w:t>i</w:t>
      </w:r>
      <w:r>
        <w:t>(v) = 0 are completely determined. I did some raw notes work deriving results for B*</w:t>
      </w:r>
      <w:r>
        <w:rPr>
          <w:rStyle w:val="subscript"/>
        </w:rPr>
        <w:t>i</w:t>
      </w:r>
      <w:r>
        <w:t>(v) = 0 given B</w:t>
      </w:r>
      <w:r>
        <w:rPr>
          <w:rStyle w:val="subscript"/>
        </w:rPr>
        <w:t>i</w:t>
      </w:r>
      <w:r>
        <w:t xml:space="preserve">(u) = 0. </w:t>
      </w:r>
    </w:p>
    <w:p w14:paraId="14DA7600" w14:textId="77777777" w:rsidR="0070541D" w:rsidRDefault="0070541D" w:rsidP="000958C3"/>
    <w:p w14:paraId="1BED947A" w14:textId="77777777" w:rsidR="0070541D" w:rsidRPr="00D91E4A" w:rsidRDefault="0070541D" w:rsidP="000958C3">
      <w:r>
        <w:tab/>
      </w:r>
      <w:r>
        <w:tab/>
      </w:r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86.25pt">
            <v:imagedata r:id="rId6" o:title=""/>
          </v:shape>
        </w:pict>
      </w:r>
    </w:p>
    <w:p w14:paraId="0465C1D3" w14:textId="77777777" w:rsidR="00D91E4A" w:rsidRDefault="00D91E4A" w:rsidP="000958C3"/>
    <w:p w14:paraId="4EC9634A" w14:textId="77777777" w:rsidR="00BF47CD" w:rsidRDefault="00D91E4A" w:rsidP="00D91E4A">
      <w:r w:rsidRPr="00742F1A">
        <w:rPr>
          <w:b/>
        </w:rPr>
        <w:t>Fact</w:t>
      </w:r>
      <w:r>
        <w:t xml:space="preserve">: </w:t>
      </w:r>
      <w:r w:rsidR="00BF47CD">
        <w:t>I</w:t>
      </w:r>
      <w:r>
        <w:t xml:space="preserve">f the L system is fully self-adjoint,  the Green's function is symmetric </w:t>
      </w:r>
    </w:p>
    <w:p w14:paraId="1EF2EB19" w14:textId="77777777" w:rsidR="00BF47CD" w:rsidRDefault="00BF47CD" w:rsidP="00D91E4A"/>
    <w:p w14:paraId="6831D00F" w14:textId="77777777" w:rsidR="00D91E4A" w:rsidRPr="009948B0" w:rsidRDefault="00BF47CD" w:rsidP="00D91E4A">
      <w:r>
        <w:t xml:space="preserve">In the above fact "symmetric" means </w:t>
      </w:r>
      <w:r w:rsidR="00D72CC3">
        <w:t>g(x|ξ) = g(ξ|x)</w:t>
      </w:r>
      <w:r>
        <w:t xml:space="preserve">. </w:t>
      </w:r>
      <w:r w:rsidR="00D72CC3">
        <w:t>Earlier</w:t>
      </w:r>
      <w:r>
        <w:t xml:space="preserve"> we are saying that a differential opera</w:t>
      </w:r>
      <w:r w:rsidR="00D72CC3">
        <w:t>tor L is "symmetric" which means &lt;v,Lu&gt; = &lt;Lv,u&gt; = &lt;u,Lv&gt; for real for u,v in D. Both these situations have a s</w:t>
      </w:r>
      <w:r w:rsidR="005D3FDE">
        <w:t>ymmetric matrix interpretation involving either g</w:t>
      </w:r>
      <w:r w:rsidR="005D3FDE">
        <w:rPr>
          <w:rStyle w:val="subscript"/>
        </w:rPr>
        <w:t>x,ξ</w:t>
      </w:r>
      <w:r w:rsidR="005D3FDE">
        <w:t xml:space="preserve"> or L</w:t>
      </w:r>
      <w:r w:rsidR="009948B0">
        <w:rPr>
          <w:rStyle w:val="subscript"/>
        </w:rPr>
        <w:t>v,u</w:t>
      </w:r>
      <w:r w:rsidR="009948B0">
        <w:t xml:space="preserve"> . </w:t>
      </w:r>
      <w:r w:rsidR="00826EBC">
        <w:t xml:space="preserve"> { we are talking real functions here } </w:t>
      </w:r>
    </w:p>
    <w:p w14:paraId="5A07AF35" w14:textId="77777777" w:rsidR="00D91E4A" w:rsidRDefault="00D91E4A" w:rsidP="00D91E4A"/>
    <w:p w14:paraId="73D96356" w14:textId="77777777" w:rsidR="00D91E4A" w:rsidRDefault="00D91E4A" w:rsidP="00D91E4A">
      <w:r w:rsidRPr="00F81CAB">
        <w:rPr>
          <w:b/>
        </w:rPr>
        <w:t>Fact</w:t>
      </w:r>
      <w:r>
        <w:t>: If L=L* formally, then Abel tells us a</w:t>
      </w:r>
      <w:r>
        <w:rPr>
          <w:rStyle w:val="subscript"/>
        </w:rPr>
        <w:t>o</w:t>
      </w:r>
      <w:r>
        <w:t>(x)W(u,v;x) = C</w:t>
      </w:r>
      <w:r>
        <w:tab/>
        <w:t>( easy, p 72 1.76 )</w:t>
      </w:r>
    </w:p>
    <w:p w14:paraId="75C4C756" w14:textId="77777777" w:rsidR="00D91E4A" w:rsidRDefault="00D91E4A" w:rsidP="00D91E4A"/>
    <w:p w14:paraId="19201A11" w14:textId="77777777" w:rsidR="00D91E4A" w:rsidRDefault="00D91E4A" w:rsidP="00D91E4A">
      <w:r>
        <w:t xml:space="preserve">The above fact is used a lot in proving things.  </w:t>
      </w:r>
    </w:p>
    <w:p w14:paraId="7F94C055" w14:textId="77777777" w:rsidR="00D91E4A" w:rsidRDefault="00D91E4A" w:rsidP="00D91E4A"/>
    <w:p w14:paraId="08A38BFF" w14:textId="77777777" w:rsidR="00D91E4A" w:rsidRDefault="00D91E4A" w:rsidP="00D91E4A">
      <w:r w:rsidRPr="00F81CAB">
        <w:rPr>
          <w:b/>
        </w:rPr>
        <w:t>Fact</w:t>
      </w:r>
      <w:r>
        <w:t>:  If B</w:t>
      </w:r>
      <w:r>
        <w:rPr>
          <w:rStyle w:val="subscript"/>
        </w:rPr>
        <w:t>i</w:t>
      </w:r>
      <w:r>
        <w:t xml:space="preserve">(u)= 0 are </w:t>
      </w:r>
      <w:r w:rsidRPr="00E24906">
        <w:rPr>
          <w:i/>
        </w:rPr>
        <w:t>unmixed</w:t>
      </w:r>
      <w:r>
        <w:t xml:space="preserve">, then D=D* and any L=L* then becomes fully self-adjoint. </w:t>
      </w:r>
    </w:p>
    <w:p w14:paraId="053E66B8" w14:textId="77777777" w:rsidR="00D91E4A" w:rsidRDefault="00D91E4A" w:rsidP="00D91E4A"/>
    <w:p w14:paraId="45F75358" w14:textId="77777777" w:rsidR="00D91E4A" w:rsidRDefault="00D91E4A" w:rsidP="00D91E4A">
      <w:r>
        <w:t xml:space="preserve">This is shown by me as a Theorem 1 in the raw notes, and it is easy to prove, 1 page or so of algebra. </w:t>
      </w:r>
    </w:p>
    <w:p w14:paraId="3C454125" w14:textId="77777777" w:rsidR="00D91E4A" w:rsidRDefault="00D91E4A" w:rsidP="00D91E4A"/>
    <w:p w14:paraId="47E0EAAE" w14:textId="77777777" w:rsidR="00191394" w:rsidRDefault="00191394" w:rsidP="00191394">
      <w:r w:rsidRPr="00487219">
        <w:rPr>
          <w:b/>
        </w:rPr>
        <w:t>Theorem</w:t>
      </w:r>
      <w:r>
        <w:t>:  Supp</w:t>
      </w:r>
      <w:r w:rsidR="000A0979">
        <w:t xml:space="preserve">ose we have initial-value BC's </w:t>
      </w:r>
      <w:r>
        <w:t>u(a) = u'(a) = 0 defining domain D. Then it is easy to show [ by studying the J thing] that the equations defining D* are u(b) = u'(b) = 0;  these are the B</w:t>
      </w:r>
      <w:r>
        <w:rPr>
          <w:rStyle w:val="subscript"/>
        </w:rPr>
        <w:t>i</w:t>
      </w:r>
      <w:r>
        <w:t>*(u) = 0. But these BC's are NOT the same as B</w:t>
      </w:r>
      <w:r>
        <w:rPr>
          <w:rStyle w:val="subscript"/>
        </w:rPr>
        <w:t>i</w:t>
      </w:r>
      <w:r>
        <w:t xml:space="preserve">(u) = 0.  That is  u(a) = 0 differs from u(b) = 0, for example, since a ≠ b . Therefore: </w:t>
      </w:r>
    </w:p>
    <w:p w14:paraId="1A97DE91" w14:textId="77777777" w:rsidR="00191394" w:rsidRDefault="00191394" w:rsidP="00191394"/>
    <w:p w14:paraId="4F4233D8" w14:textId="77777777" w:rsidR="00191394" w:rsidRDefault="00191394" w:rsidP="00191394">
      <w:r w:rsidRPr="00D60D62">
        <w:rPr>
          <w:b/>
        </w:rPr>
        <w:t>Fact</w:t>
      </w:r>
      <w:r>
        <w:t xml:space="preserve">:  A system with initial-value BC's can never be self-adjoint since D ≠ D*, regardless of whether or not L=L* formally. </w:t>
      </w:r>
    </w:p>
    <w:p w14:paraId="39CBD723" w14:textId="77777777" w:rsidR="00D91E4A" w:rsidRDefault="00D91E4A" w:rsidP="00D91E4A"/>
    <w:p w14:paraId="5C09223E" w14:textId="77777777" w:rsidR="0035363D" w:rsidRDefault="0035363D" w:rsidP="00D91E4A">
      <w:r>
        <w:t xml:space="preserve">This section contains </w:t>
      </w:r>
      <w:r w:rsidR="005D7364">
        <w:t xml:space="preserve">lots of Examples and Exercises involving specific ODE's. Some of these ODE's apply to </w:t>
      </w:r>
      <w:r w:rsidR="005D7364" w:rsidRPr="005D7364">
        <w:rPr>
          <w:b/>
        </w:rPr>
        <w:t>heat conduction</w:t>
      </w:r>
      <w:r w:rsidR="005D7364">
        <w:t xml:space="preserve"> and to </w:t>
      </w:r>
      <w:r w:rsidR="005D7364" w:rsidRPr="005D7364">
        <w:rPr>
          <w:b/>
        </w:rPr>
        <w:t>beam deflection</w:t>
      </w:r>
      <w:r w:rsidR="005D7364">
        <w:t xml:space="preserve"> of a </w:t>
      </w:r>
      <w:r w:rsidR="005D7364" w:rsidRPr="005D7364">
        <w:rPr>
          <w:b/>
        </w:rPr>
        <w:t>"rod"</w:t>
      </w:r>
      <w:r w:rsidR="005D7364">
        <w:t xml:space="preserve">, since we are doing 1D work. Some examples involve </w:t>
      </w:r>
      <w:r w:rsidR="005D7364" w:rsidRPr="005D7364">
        <w:rPr>
          <w:b/>
        </w:rPr>
        <w:t>Bessel</w:t>
      </w:r>
      <w:r w:rsidR="005D7364">
        <w:t xml:space="preserve"> functions. These three subjects are dealt with in Appendices A and B. </w:t>
      </w:r>
      <w:r w:rsidR="00042700">
        <w:t xml:space="preserve">In heat conduction, the ODE is usually for u = the temperature. In </w:t>
      </w:r>
      <w:r w:rsidR="001B3B81">
        <w:t>beam</w:t>
      </w:r>
      <w:r w:rsidR="00042700">
        <w:t xml:space="preserve"> deflection, the ODE is 4</w:t>
      </w:r>
      <w:r w:rsidR="00042700">
        <w:rPr>
          <w:rStyle w:val="superscript"/>
        </w:rPr>
        <w:t>th</w:t>
      </w:r>
      <w:r w:rsidR="00042700">
        <w:t xml:space="preserve"> order. </w:t>
      </w:r>
    </w:p>
    <w:p w14:paraId="65739E21" w14:textId="77777777" w:rsidR="00042700" w:rsidRDefault="00042700" w:rsidP="00D91E4A"/>
    <w:p w14:paraId="1F8650A0" w14:textId="77777777" w:rsidR="00042700" w:rsidRPr="00042700" w:rsidRDefault="00042700" w:rsidP="00D91E4A">
      <w:r>
        <w:t xml:space="preserve">The terms </w:t>
      </w:r>
      <w:r w:rsidRPr="00042700">
        <w:rPr>
          <w:b/>
        </w:rPr>
        <w:t>impulse response</w:t>
      </w:r>
      <w:r>
        <w:t xml:space="preserve"> and </w:t>
      </w:r>
      <w:r w:rsidRPr="00042700">
        <w:rPr>
          <w:b/>
        </w:rPr>
        <w:t>step response</w:t>
      </w:r>
      <w:r>
        <w:t xml:space="preserve"> are mentioned. </w:t>
      </w:r>
    </w:p>
    <w:p w14:paraId="7ECFCE88" w14:textId="77777777" w:rsidR="0035363D" w:rsidRDefault="0035363D" w:rsidP="00D91E4A"/>
    <w:p w14:paraId="05333165" w14:textId="77777777" w:rsidR="00042700" w:rsidRDefault="00042700" w:rsidP="00042700">
      <w:pPr>
        <w:pStyle w:val="Heading2"/>
      </w:pPr>
      <w:bookmarkStart w:id="287" w:name="_Toc227901957"/>
      <w:bookmarkStart w:id="288" w:name="_Toc227902547"/>
      <w:bookmarkStart w:id="289" w:name="_Toc287686927"/>
      <w:r>
        <w:t>1.6 Alternative Theorems and Modified Green's Functions (79)</w:t>
      </w:r>
      <w:bookmarkEnd w:id="287"/>
      <w:bookmarkEnd w:id="288"/>
      <w:bookmarkEnd w:id="289"/>
    </w:p>
    <w:p w14:paraId="17FA9815" w14:textId="77777777" w:rsidR="00971C1B" w:rsidRDefault="00971C1B" w:rsidP="00971C1B"/>
    <w:p w14:paraId="03A90D70" w14:textId="77777777" w:rsidR="00971C1B" w:rsidRPr="00971C1B" w:rsidRDefault="00971C1B" w:rsidP="00971C1B">
      <w:pPr>
        <w:pStyle w:val="Heading3"/>
      </w:pPr>
      <w:bookmarkStart w:id="290" w:name="_Toc227749490"/>
      <w:bookmarkStart w:id="291" w:name="_Toc227749536"/>
      <w:bookmarkStart w:id="292" w:name="_Toc227749696"/>
      <w:bookmarkStart w:id="293" w:name="_Toc227749750"/>
      <w:bookmarkStart w:id="294" w:name="_Toc227749795"/>
      <w:bookmarkStart w:id="295" w:name="_Toc227749893"/>
      <w:bookmarkStart w:id="296" w:name="_Toc227901958"/>
      <w:bookmarkStart w:id="297" w:name="_Toc227902548"/>
      <w:bookmarkStart w:id="298" w:name="_Toc287686928"/>
      <w:r>
        <w:t>Alternative Theorems</w:t>
      </w:r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</w:p>
    <w:p w14:paraId="077530D2" w14:textId="77777777" w:rsidR="0035363D" w:rsidRDefault="0035363D" w:rsidP="00D91E4A"/>
    <w:p w14:paraId="35DEA56E" w14:textId="77777777" w:rsidR="0035363D" w:rsidRDefault="00042700" w:rsidP="00D91E4A">
      <w:r>
        <w:t xml:space="preserve">The subject of "alternative theorem" is addressed in three worlds:  matrix world, integral equation world, and differential equation world. </w:t>
      </w:r>
      <w:r w:rsidR="001E7DA0">
        <w:t>When an operator is taken as B = (λK-1) for integral operator K, say, then the homo problem Bu=0 is connected to</w:t>
      </w:r>
      <w:r w:rsidR="001B3B81">
        <w:t xml:space="preserve"> the eigenvalue problem for K. </w:t>
      </w:r>
      <w:r w:rsidR="001E7DA0">
        <w:t xml:space="preserve">In all cases, if the nullspace has non-trivial solutions, then the range is restricted by "consistency conditions". </w:t>
      </w:r>
    </w:p>
    <w:p w14:paraId="397D4F31" w14:textId="77777777" w:rsidR="001E7DA0" w:rsidRDefault="001E7DA0" w:rsidP="00D91E4A"/>
    <w:p w14:paraId="1753E9AA" w14:textId="77777777" w:rsidR="001E7DA0" w:rsidRDefault="001E7DA0" w:rsidP="00D91E4A">
      <w:r>
        <w:t>As a major alternative theorem example, Stakgold sol</w:t>
      </w:r>
      <w:r w:rsidR="00985599">
        <w:t>ves for "the string in motion" driven at ω. If ω is not an eigenvalue, then nullspace of L = -D</w:t>
      </w:r>
      <w:r w:rsidR="00985599">
        <w:rPr>
          <w:rStyle w:val="superscript"/>
        </w:rPr>
        <w:t>2</w:t>
      </w:r>
      <w:r w:rsidR="00985599">
        <w:t xml:space="preserve"> - ω</w:t>
      </w:r>
      <w:r w:rsidR="00985599">
        <w:rPr>
          <w:rStyle w:val="superscript"/>
        </w:rPr>
        <w:t xml:space="preserve">2 </w:t>
      </w:r>
      <w:r w:rsidR="00985599">
        <w:t>is empty, so solution L</w:t>
      </w:r>
      <w:r w:rsidR="00553F65">
        <w:t>X</w:t>
      </w:r>
      <w:r w:rsidR="00985599">
        <w:t>=</w:t>
      </w:r>
      <w:r w:rsidR="00553F65">
        <w:t>F</w:t>
      </w:r>
      <w:r w:rsidR="00985599">
        <w:t xml:space="preserve"> always exists and is unique and he finds this solution. But if ω = ω</w:t>
      </w:r>
      <w:r w:rsidR="00985599">
        <w:rPr>
          <w:rStyle w:val="subscript"/>
        </w:rPr>
        <w:t>k</w:t>
      </w:r>
      <w:r w:rsidR="00985599">
        <w:t xml:space="preserve"> , an eigenvalue (in light of the string BC's), then L has a non-trivial solution, and the Alt Theorem puts a restriction on f(x) which is F</w:t>
      </w:r>
      <w:r w:rsidR="00985599">
        <w:rPr>
          <w:rStyle w:val="subscript"/>
        </w:rPr>
        <w:t>k</w:t>
      </w:r>
      <w:r w:rsidR="00985599">
        <w:t xml:space="preserve"> </w:t>
      </w:r>
      <w:r w:rsidR="001B3B81">
        <w:t>≡</w:t>
      </w:r>
      <w:r w:rsidR="00985599">
        <w:t xml:space="preserve"> </w:t>
      </w:r>
      <w:r w:rsidR="001B3B81">
        <w:t>&lt;F,u</w:t>
      </w:r>
      <w:r w:rsidR="001B3B81">
        <w:rPr>
          <w:rStyle w:val="subscript"/>
        </w:rPr>
        <w:t>k</w:t>
      </w:r>
      <w:r w:rsidR="001B3B81">
        <w:t xml:space="preserve">&gt; = </w:t>
      </w:r>
      <w:r w:rsidR="00985599">
        <w:t xml:space="preserve">0. </w:t>
      </w:r>
      <w:r w:rsidR="00553F65">
        <w:t>For F</w:t>
      </w:r>
      <w:r w:rsidR="00553F65">
        <w:rPr>
          <w:rStyle w:val="subscript"/>
        </w:rPr>
        <w:t>k</w:t>
      </w:r>
      <w:r w:rsidR="00553F65">
        <w:t xml:space="preserve"> ≠ 0, our ODE LX=F has no solution. The overall PDE in t and x does have a solution, but not in the separable form which gave rise to our ODE LX=F. That solution includes a linear term in t, and we get the solution "blow up" associated with the term </w:t>
      </w:r>
      <w:r w:rsidR="00553F65" w:rsidRPr="00553F65">
        <w:rPr>
          <w:b/>
        </w:rPr>
        <w:t>resonance</w:t>
      </w:r>
      <w:r w:rsidR="00553F65">
        <w:t xml:space="preserve">. </w:t>
      </w:r>
    </w:p>
    <w:p w14:paraId="0937D097" w14:textId="77777777" w:rsidR="00971C1B" w:rsidRDefault="00971C1B" w:rsidP="00D91E4A"/>
    <w:p w14:paraId="3D49DC50" w14:textId="77777777" w:rsidR="00971C1B" w:rsidRDefault="00971C1B" w:rsidP="00971C1B">
      <w:pPr>
        <w:pStyle w:val="Heading3"/>
      </w:pPr>
      <w:bookmarkStart w:id="299" w:name="_Toc227749491"/>
      <w:bookmarkStart w:id="300" w:name="_Toc227749537"/>
      <w:bookmarkStart w:id="301" w:name="_Toc227749697"/>
      <w:bookmarkStart w:id="302" w:name="_Toc227749751"/>
      <w:bookmarkStart w:id="303" w:name="_Toc227749796"/>
      <w:bookmarkStart w:id="304" w:name="_Toc227749894"/>
      <w:bookmarkStart w:id="305" w:name="_Toc227901959"/>
      <w:bookmarkStart w:id="306" w:name="_Toc227902549"/>
      <w:bookmarkStart w:id="307" w:name="_Toc287686929"/>
      <w:r>
        <w:t>The Modified Green's Function</w:t>
      </w:r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</w:p>
    <w:p w14:paraId="5595D063" w14:textId="77777777" w:rsidR="00971C1B" w:rsidRPr="00553F65" w:rsidRDefault="00971C1B" w:rsidP="00D91E4A"/>
    <w:p w14:paraId="6F68524F" w14:textId="77777777" w:rsidR="00753480" w:rsidRPr="00753480" w:rsidRDefault="00971C1B" w:rsidP="00D91E4A">
      <w:r>
        <w:t xml:space="preserve">If, for some given BC's, Lu=0 has non-trivial solutions, it turns out that Lg=δ has </w:t>
      </w:r>
      <w:r w:rsidRPr="00753480">
        <w:rPr>
          <w:i/>
        </w:rPr>
        <w:t>no</w:t>
      </w:r>
      <w:r>
        <w:t xml:space="preserve"> solution, ie, there is no Green's Function!  To see this, let a non-trivial solution</w:t>
      </w:r>
      <w:r w:rsidR="00753480">
        <w:t xml:space="preserve"> of Lu=0</w:t>
      </w:r>
      <w:r>
        <w:t xml:space="preserve"> be u</w:t>
      </w:r>
      <w:r>
        <w:rPr>
          <w:rStyle w:val="subscript"/>
        </w:rPr>
        <w:t>1</w:t>
      </w:r>
      <w:r>
        <w:t>(x)</w:t>
      </w:r>
      <w:r w:rsidR="000A0979">
        <w:t>;</w:t>
      </w:r>
      <w:r>
        <w:t xml:space="preserve"> </w:t>
      </w:r>
      <w:r w:rsidR="000A0979">
        <w:t>t</w:t>
      </w:r>
      <w:r w:rsidR="00753480">
        <w:t xml:space="preserve">he </w:t>
      </w:r>
      <w:r w:rsidR="00A274CD">
        <w:t xml:space="preserve">Alternative Theorem's </w:t>
      </w:r>
      <w:r w:rsidR="00753480">
        <w:t xml:space="preserve">consistency condition on Lg=δ is therefore </w:t>
      </w:r>
      <w:r w:rsidR="00753480">
        <w:rPr>
          <w:rFonts w:ascii="Lucida Sans Unicode" w:hAnsi="Lucida Sans Unicode" w:cs="Lucida Sans Unicode"/>
          <w:sz w:val="32"/>
        </w:rPr>
        <w:t>∫</w:t>
      </w:r>
      <w:r w:rsidR="00753480">
        <w:t>dx u</w:t>
      </w:r>
      <w:r w:rsidR="00753480">
        <w:rPr>
          <w:rStyle w:val="subscript"/>
        </w:rPr>
        <w:t>1</w:t>
      </w:r>
      <w:r w:rsidR="00753480">
        <w:t>(x) δ(x-ξ) = 0. But this says u</w:t>
      </w:r>
      <w:r w:rsidR="00753480">
        <w:rPr>
          <w:rStyle w:val="subscript"/>
        </w:rPr>
        <w:t>1</w:t>
      </w:r>
      <w:r w:rsidR="00753480">
        <w:t xml:space="preserve">(ξ) = 0 on the interval, a contradiction. </w:t>
      </w:r>
      <w:r w:rsidR="00A274CD">
        <w:t xml:space="preserve"> </w:t>
      </w:r>
      <w:r w:rsidR="00753480">
        <w:t>This situation is remedied by consideration of an equation which replaces Lg=δ:</w:t>
      </w:r>
    </w:p>
    <w:p w14:paraId="102A9391" w14:textId="77777777" w:rsidR="0035363D" w:rsidRDefault="0035363D" w:rsidP="00D91E4A"/>
    <w:p w14:paraId="4C6BE6AF" w14:textId="77777777" w:rsidR="00753480" w:rsidRDefault="00753480" w:rsidP="00753480">
      <w:r>
        <w:tab/>
        <w:t>Lg</w:t>
      </w:r>
      <w:r>
        <w:rPr>
          <w:rStyle w:val="subscript"/>
        </w:rPr>
        <w:t>M</w:t>
      </w:r>
      <w:r>
        <w:t xml:space="preserve"> = δ(x-ξ) - Σ</w:t>
      </w:r>
      <w:r>
        <w:rPr>
          <w:rStyle w:val="subscript"/>
        </w:rPr>
        <w:t>i=1</w:t>
      </w:r>
      <w:r>
        <w:rPr>
          <w:rStyle w:val="superscript"/>
        </w:rPr>
        <w:t xml:space="preserve">m </w:t>
      </w:r>
      <w:r>
        <w:t>u</w:t>
      </w:r>
      <w:r>
        <w:rPr>
          <w:rStyle w:val="subscript"/>
        </w:rPr>
        <w:t>i</w:t>
      </w:r>
      <w:r>
        <w:t>(x)u</w:t>
      </w:r>
      <w:r>
        <w:rPr>
          <w:rStyle w:val="subscript"/>
        </w:rPr>
        <w:t>i</w:t>
      </w:r>
      <w:r>
        <w:t>(ξ)</w:t>
      </w:r>
      <w:r>
        <w:tab/>
      </w:r>
      <w:r>
        <w:tab/>
      </w:r>
      <w:r>
        <w:tab/>
        <w:t>(*)</w:t>
      </w:r>
    </w:p>
    <w:p w14:paraId="627DAC93" w14:textId="77777777" w:rsidR="0035363D" w:rsidRDefault="0035363D" w:rsidP="00D91E4A"/>
    <w:p w14:paraId="0A527DEA" w14:textId="77777777" w:rsidR="00DF30D8" w:rsidRPr="00A274CD" w:rsidRDefault="00753480" w:rsidP="00D91E4A">
      <w:r>
        <w:t>where on the RHS we subtract off products for all</w:t>
      </w:r>
      <w:r w:rsidR="00CE7ACD">
        <w:t xml:space="preserve"> non-trivial solutions of Lu=0 (which we assume are orthonormalized). In this equation for g</w:t>
      </w:r>
      <w:r w:rsidR="00CE7ACD">
        <w:rPr>
          <w:rStyle w:val="subscript"/>
        </w:rPr>
        <w:t>M</w:t>
      </w:r>
      <w:r w:rsidR="00CE7ACD">
        <w:t>, the consistency conditions are all met so there is always a solution and that solution g</w:t>
      </w:r>
      <w:r w:rsidR="00CE7ACD">
        <w:rPr>
          <w:rStyle w:val="subscript"/>
        </w:rPr>
        <w:t>M</w:t>
      </w:r>
      <w:r w:rsidR="00CE7ACD">
        <w:t xml:space="preserve"> is called the "modified Green's Function". Because Lu=0 has homo solutions, the resulting g</w:t>
      </w:r>
      <w:r w:rsidR="00CE7ACD">
        <w:rPr>
          <w:rStyle w:val="subscript"/>
        </w:rPr>
        <w:t>M</w:t>
      </w:r>
      <w:r w:rsidR="00CE7ACD">
        <w:t xml:space="preserve"> is not unique</w:t>
      </w:r>
      <w:r w:rsidR="00DF30D8">
        <w:t xml:space="preserve">. </w:t>
      </w:r>
      <w:r w:rsidR="00A274CD">
        <w:t>[ It may not be easy to solve for g</w:t>
      </w:r>
      <w:r w:rsidR="00A274CD">
        <w:rPr>
          <w:rStyle w:val="subscript"/>
        </w:rPr>
        <w:t xml:space="preserve">M </w:t>
      </w:r>
      <w:r w:rsidR="00A274CD">
        <w:t xml:space="preserve">in the general case. ] </w:t>
      </w:r>
    </w:p>
    <w:p w14:paraId="19B52CD0" w14:textId="77777777" w:rsidR="00CE7ACD" w:rsidRDefault="00DF30D8" w:rsidP="00D91E4A">
      <w:r>
        <w:tab/>
        <w:t>Stakgold assumes that L is self-adjoint at this point. I</w:t>
      </w:r>
      <w:r w:rsidR="00CE7ACD">
        <w:t xml:space="preserve">f you impose extra conditions </w:t>
      </w:r>
      <w:r w:rsidR="00CE7ACD">
        <w:rPr>
          <w:rFonts w:ascii="Lucida Sans Unicode" w:hAnsi="Lucida Sans Unicode" w:cs="Lucida Sans Unicode"/>
          <w:sz w:val="32"/>
        </w:rPr>
        <w:t>∫</w:t>
      </w:r>
      <w:r w:rsidR="00CE7ACD">
        <w:t>dx g</w:t>
      </w:r>
      <w:r w:rsidR="00371ABD">
        <w:rPr>
          <w:rStyle w:val="subscript"/>
        </w:rPr>
        <w:t>M</w:t>
      </w:r>
      <w:r w:rsidR="00CE7ACD">
        <w:t>(x|ξ) u</w:t>
      </w:r>
      <w:r w:rsidR="00CE7ACD">
        <w:rPr>
          <w:rStyle w:val="subscript"/>
        </w:rPr>
        <w:t>i</w:t>
      </w:r>
      <w:r w:rsidR="00CE7ACD">
        <w:t xml:space="preserve">(x) = 0, then </w:t>
      </w:r>
      <w:r w:rsidR="00EC4D3A">
        <w:t>g</w:t>
      </w:r>
      <w:r w:rsidR="00EC4D3A">
        <w:rPr>
          <w:rStyle w:val="subscript"/>
        </w:rPr>
        <w:t>M</w:t>
      </w:r>
      <w:r w:rsidR="00EC4D3A">
        <w:t xml:space="preserve">'s </w:t>
      </w:r>
      <w:r w:rsidR="00CE7ACD">
        <w:t xml:space="preserve"> free constants are nailed down and you get </w:t>
      </w:r>
      <w:r>
        <w:t>a g</w:t>
      </w:r>
      <w:r w:rsidR="00EC4D3A">
        <w:rPr>
          <w:rStyle w:val="subscript"/>
        </w:rPr>
        <w:t>M</w:t>
      </w:r>
      <w:r>
        <w:t xml:space="preserve">(x|ξ) which is symmetric, which is what we would expect for g(x|ξ) with a self-adjoint L. </w:t>
      </w:r>
    </w:p>
    <w:p w14:paraId="5684E0E2" w14:textId="77777777" w:rsidR="00DF30D8" w:rsidRDefault="00DF30D8" w:rsidP="00D91E4A">
      <w:r>
        <w:tab/>
        <w:t>The solution to the problem Ly=f is then given by</w:t>
      </w:r>
    </w:p>
    <w:p w14:paraId="42B41638" w14:textId="77777777" w:rsidR="00DF30D8" w:rsidRDefault="00DF30D8" w:rsidP="00D91E4A"/>
    <w:p w14:paraId="11C52D33" w14:textId="77777777" w:rsidR="00DF30D8" w:rsidRDefault="00DF30D8" w:rsidP="00DF30D8">
      <w:r>
        <w:tab/>
        <w:t xml:space="preserve">y(x)  = </w:t>
      </w:r>
      <w:r>
        <w:rPr>
          <w:rFonts w:ascii="Lucida Sans Unicode" w:hAnsi="Lucida Sans Unicode" w:cs="Lucida Sans Unicode"/>
          <w:sz w:val="32"/>
        </w:rPr>
        <w:t>∫</w:t>
      </w:r>
      <w:r>
        <w:t>dξ g</w:t>
      </w:r>
      <w:r>
        <w:rPr>
          <w:rStyle w:val="subscript"/>
        </w:rPr>
        <w:t>M</w:t>
      </w:r>
      <w:r>
        <w:t>(x|ξ) f(ξ)  +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K</w:t>
      </w:r>
      <w:r>
        <w:rPr>
          <w:rStyle w:val="subscript"/>
        </w:rPr>
        <w:t>i</w:t>
      </w:r>
      <w:r>
        <w:t xml:space="preserve"> u</w:t>
      </w:r>
      <w:r>
        <w:rPr>
          <w:rStyle w:val="subscript"/>
        </w:rPr>
        <w:t>i</w:t>
      </w:r>
      <w:r>
        <w:t>(x)</w:t>
      </w:r>
      <w:r>
        <w:tab/>
      </w:r>
      <w:r>
        <w:tab/>
        <w:t>// if we use the symmetric g</w:t>
      </w:r>
      <w:r>
        <w:rPr>
          <w:rStyle w:val="subscript"/>
        </w:rPr>
        <w:t>M</w:t>
      </w:r>
    </w:p>
    <w:p w14:paraId="5463C29C" w14:textId="77777777" w:rsidR="00A274CD" w:rsidRDefault="00A274CD" w:rsidP="00DF30D8"/>
    <w:p w14:paraId="122DC6A6" w14:textId="77777777" w:rsidR="00A274CD" w:rsidRPr="00EC4D3A" w:rsidRDefault="00A274CD" w:rsidP="00DF30D8">
      <w:r>
        <w:t>The text introduces this subject with a long string example wher</w:t>
      </w:r>
      <w:r w:rsidR="00EC4D3A">
        <w:t>e BC's are u' = 0 at both ends which allows for the non-trivial solution of Lu= 0 in the form u</w:t>
      </w:r>
      <w:r w:rsidR="00EC4D3A">
        <w:rPr>
          <w:rStyle w:val="subscript"/>
        </w:rPr>
        <w:t>1</w:t>
      </w:r>
      <w:r w:rsidR="00EC4D3A">
        <w:t xml:space="preserve"> = constant:  </w:t>
      </w:r>
    </w:p>
    <w:p w14:paraId="012A77F8" w14:textId="77777777" w:rsidR="00A274CD" w:rsidRPr="00A274CD" w:rsidRDefault="00A274CD" w:rsidP="00DF30D8"/>
    <w:p w14:paraId="55491845" w14:textId="77777777" w:rsidR="00A274CD" w:rsidRDefault="00A274CD" w:rsidP="00A274CD">
      <w:r>
        <w:tab/>
        <w:t>L = -D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t>with unmixed, so self-adjoint</w:t>
      </w:r>
      <w:r>
        <w:rPr>
          <w:rStyle w:val="superscript"/>
        </w:rPr>
        <w:tab/>
      </w:r>
      <w:r>
        <w:tab/>
      </w:r>
      <w:r>
        <w:tab/>
      </w:r>
      <w:r>
        <w:tab/>
      </w:r>
      <w:r>
        <w:tab/>
        <w:t>// p 86  (1.89)</w:t>
      </w:r>
    </w:p>
    <w:p w14:paraId="7034EB3A" w14:textId="77777777" w:rsidR="00A274CD" w:rsidRDefault="00A274CD" w:rsidP="00A274CD">
      <w:r>
        <w:tab/>
        <w:t>u</w:t>
      </w:r>
      <w:r>
        <w:rPr>
          <w:rStyle w:val="subscript"/>
        </w:rPr>
        <w:t>1</w:t>
      </w:r>
      <w:r>
        <w:t xml:space="preserve">(x)  = </w:t>
      </w:r>
      <w:r>
        <w:fldChar w:fldCharType="begin"/>
      </w:r>
      <w:r>
        <w:instrText xml:space="preserve"> EQ \r(1/</w:instrText>
      </w:r>
      <w:r w:rsidR="00EC4D3A">
        <w:rPr>
          <w:rFonts w:ascii="Script MT Bold" w:hAnsi="Script MT Bold"/>
        </w:rPr>
        <w:instrText>l</w:instrText>
      </w:r>
      <w:r>
        <w:instrText xml:space="preserve">) </w:instrText>
      </w:r>
      <w:r>
        <w:fldChar w:fldCharType="end"/>
      </w:r>
      <w:r>
        <w:tab/>
        <w:t xml:space="preserve"> so that u</w:t>
      </w:r>
      <w:r>
        <w:rPr>
          <w:rStyle w:val="subscript"/>
        </w:rPr>
        <w:t>1</w:t>
      </w:r>
      <w:r>
        <w:t xml:space="preserve"> is normalized on (0,</w:t>
      </w:r>
      <w:r w:rsidR="00EC4D3A">
        <w:rPr>
          <w:rFonts w:ascii="Script MT Bold" w:hAnsi="Script MT Bold"/>
        </w:rPr>
        <w:t>l</w:t>
      </w:r>
      <w:r>
        <w:t>)</w:t>
      </w:r>
      <w:r>
        <w:tab/>
      </w:r>
      <w:r w:rsidR="00EC4D3A">
        <w:tab/>
      </w:r>
      <w:r>
        <w:tab/>
      </w:r>
      <w:r>
        <w:tab/>
        <w:t>// p 87 A</w:t>
      </w:r>
    </w:p>
    <w:p w14:paraId="39310569" w14:textId="77777777" w:rsidR="00A274CD" w:rsidRDefault="00A274CD" w:rsidP="00A274CD">
      <w:r>
        <w:tab/>
        <w:t>Lg</w:t>
      </w:r>
      <w:r>
        <w:rPr>
          <w:rStyle w:val="subscript"/>
        </w:rPr>
        <w:t>M</w:t>
      </w:r>
      <w:r>
        <w:t xml:space="preserve"> = δ(x-ξ) - 1/</w:t>
      </w:r>
      <w:r w:rsidR="00EC4D3A">
        <w:rPr>
          <w:rFonts w:ascii="Script MT Bold" w:hAnsi="Script MT Bold"/>
        </w:rPr>
        <w:t>l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p 87 (1.91)</w:t>
      </w:r>
    </w:p>
    <w:p w14:paraId="28A95201" w14:textId="77777777" w:rsidR="00A274CD" w:rsidRDefault="00A274CD" w:rsidP="00A274C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dx f(x) = 0</w:t>
      </w:r>
      <w:r>
        <w:tab/>
        <w:t>consistency</w:t>
      </w:r>
      <w:r>
        <w:tab/>
      </w:r>
      <w:r>
        <w:tab/>
      </w:r>
      <w:r>
        <w:tab/>
      </w:r>
      <w:r>
        <w:tab/>
      </w:r>
      <w:r>
        <w:tab/>
      </w:r>
      <w:r>
        <w:tab/>
        <w:t>// p 87 B</w:t>
      </w:r>
    </w:p>
    <w:p w14:paraId="02BBC76F" w14:textId="77777777" w:rsidR="00A274CD" w:rsidRDefault="00A274CD" w:rsidP="00A274C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dx g</w:t>
      </w:r>
      <w:r>
        <w:rPr>
          <w:rStyle w:val="subscript"/>
        </w:rPr>
        <w:t>M</w:t>
      </w:r>
      <w:r>
        <w:t>(x|ξ) = 0</w:t>
      </w:r>
      <w:r>
        <w:tab/>
        <w:t>condition to make g</w:t>
      </w:r>
      <w:r>
        <w:rPr>
          <w:rStyle w:val="subscript"/>
        </w:rPr>
        <w:t xml:space="preserve">M </w:t>
      </w:r>
      <w:r>
        <w:t>be symmetric</w:t>
      </w:r>
      <w:r>
        <w:tab/>
      </w:r>
      <w:r>
        <w:tab/>
      </w:r>
      <w:r>
        <w:tab/>
        <w:t>// p 88 A</w:t>
      </w:r>
    </w:p>
    <w:p w14:paraId="78DEA358" w14:textId="77777777" w:rsidR="00A274CD" w:rsidRDefault="00A274CD" w:rsidP="00A274CD">
      <w:r>
        <w:tab/>
        <w:t xml:space="preserve">y(x)  = </w:t>
      </w:r>
      <w:r>
        <w:rPr>
          <w:rFonts w:ascii="Lucida Sans Unicode" w:hAnsi="Lucida Sans Unicode" w:cs="Lucida Sans Unicode"/>
          <w:sz w:val="32"/>
        </w:rPr>
        <w:t>∫</w:t>
      </w:r>
      <w:r>
        <w:t>dξ g</w:t>
      </w:r>
      <w:r>
        <w:rPr>
          <w:rStyle w:val="subscript"/>
        </w:rPr>
        <w:t>M</w:t>
      </w:r>
      <w:r>
        <w:t>(x|ξ) f(ξ)  + K</w:t>
      </w:r>
      <w:r>
        <w:tab/>
      </w:r>
      <w:r>
        <w:tab/>
        <w:t>// if we use the symmetric g</w:t>
      </w:r>
      <w:r>
        <w:rPr>
          <w:rStyle w:val="subscript"/>
        </w:rPr>
        <w:t xml:space="preserve">M  </w:t>
      </w:r>
      <w:r>
        <w:rPr>
          <w:rStyle w:val="subscript"/>
        </w:rPr>
        <w:tab/>
      </w:r>
      <w:r>
        <w:t>// p 89 A</w:t>
      </w:r>
    </w:p>
    <w:p w14:paraId="102D65C1" w14:textId="77777777" w:rsidR="00A274CD" w:rsidRDefault="00A274CD" w:rsidP="00A274CD">
      <w:r>
        <w:tab/>
        <w:t>g</w:t>
      </w:r>
      <w:r>
        <w:rPr>
          <w:rStyle w:val="subscript"/>
        </w:rPr>
        <w:t>M</w:t>
      </w:r>
      <w:r>
        <w:t>(x|ξ) is computed and shown explicitly in p 88 B  (symmetric)</w:t>
      </w:r>
    </w:p>
    <w:p w14:paraId="38A54E31" w14:textId="77777777" w:rsidR="00DF30D8" w:rsidRPr="00DF30D8" w:rsidRDefault="00DF30D8" w:rsidP="00D91E4A"/>
    <w:p w14:paraId="38B586AB" w14:textId="77777777" w:rsidR="00EE3132" w:rsidRDefault="00371ABD">
      <w:r>
        <w:t>Last full reading of these meta-meta notes:     5.29.09</w:t>
      </w:r>
      <w:r w:rsidR="001B3B81">
        <w:t>, 3.12.11</w:t>
      </w:r>
    </w:p>
    <w:p w14:paraId="26FC11EF" w14:textId="77777777" w:rsidR="00371ABD" w:rsidRDefault="00371ABD"/>
    <w:p w14:paraId="2F48C010" w14:textId="77777777" w:rsidR="00371ABD" w:rsidRPr="009A5916" w:rsidRDefault="00371ABD"/>
    <w:sectPr w:rsidR="00371ABD" w:rsidRPr="009A5916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89502" w14:textId="77777777" w:rsidR="00516A54" w:rsidRDefault="00516A54">
      <w:r>
        <w:separator/>
      </w:r>
    </w:p>
  </w:endnote>
  <w:endnote w:type="continuationSeparator" w:id="0">
    <w:p w14:paraId="371CDD0A" w14:textId="77777777" w:rsidR="00516A54" w:rsidRDefault="0051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B98A1" w14:textId="77777777" w:rsidR="00F1188B" w:rsidRDefault="00F1188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72094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4DDFA" w14:textId="77777777" w:rsidR="00516A54" w:rsidRDefault="00516A54">
      <w:r>
        <w:separator/>
      </w:r>
    </w:p>
  </w:footnote>
  <w:footnote w:type="continuationSeparator" w:id="0">
    <w:p w14:paraId="5B058656" w14:textId="77777777" w:rsidR="00516A54" w:rsidRDefault="00516A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3BD4"/>
    <w:rsid w:val="0001344C"/>
    <w:rsid w:val="00032790"/>
    <w:rsid w:val="00042700"/>
    <w:rsid w:val="00054B07"/>
    <w:rsid w:val="0006245F"/>
    <w:rsid w:val="000934A5"/>
    <w:rsid w:val="000958C3"/>
    <w:rsid w:val="000A0979"/>
    <w:rsid w:val="000A162F"/>
    <w:rsid w:val="000D2080"/>
    <w:rsid w:val="0016472A"/>
    <w:rsid w:val="001677E9"/>
    <w:rsid w:val="001807B0"/>
    <w:rsid w:val="00186EA4"/>
    <w:rsid w:val="00190B89"/>
    <w:rsid w:val="00191394"/>
    <w:rsid w:val="001B3B81"/>
    <w:rsid w:val="001E7DA0"/>
    <w:rsid w:val="0020790D"/>
    <w:rsid w:val="00227FEA"/>
    <w:rsid w:val="00245070"/>
    <w:rsid w:val="00252488"/>
    <w:rsid w:val="00283691"/>
    <w:rsid w:val="00283A62"/>
    <w:rsid w:val="00291390"/>
    <w:rsid w:val="002A48AF"/>
    <w:rsid w:val="002D4894"/>
    <w:rsid w:val="002F271F"/>
    <w:rsid w:val="0030350C"/>
    <w:rsid w:val="00330E53"/>
    <w:rsid w:val="00351EE4"/>
    <w:rsid w:val="0035363D"/>
    <w:rsid w:val="00354B37"/>
    <w:rsid w:val="003641DC"/>
    <w:rsid w:val="00371ABD"/>
    <w:rsid w:val="00386207"/>
    <w:rsid w:val="00386274"/>
    <w:rsid w:val="00387126"/>
    <w:rsid w:val="003A49F1"/>
    <w:rsid w:val="003B7107"/>
    <w:rsid w:val="003F0FD9"/>
    <w:rsid w:val="004038D7"/>
    <w:rsid w:val="004112B4"/>
    <w:rsid w:val="00444B6C"/>
    <w:rsid w:val="0046445D"/>
    <w:rsid w:val="0046473F"/>
    <w:rsid w:val="00472094"/>
    <w:rsid w:val="004848C4"/>
    <w:rsid w:val="00511127"/>
    <w:rsid w:val="00516A54"/>
    <w:rsid w:val="005276A3"/>
    <w:rsid w:val="00553F65"/>
    <w:rsid w:val="005874E2"/>
    <w:rsid w:val="005C0914"/>
    <w:rsid w:val="005D3FDE"/>
    <w:rsid w:val="005D7364"/>
    <w:rsid w:val="00617681"/>
    <w:rsid w:val="00642F2A"/>
    <w:rsid w:val="00643A57"/>
    <w:rsid w:val="006511AC"/>
    <w:rsid w:val="00674188"/>
    <w:rsid w:val="006823E5"/>
    <w:rsid w:val="006B7AA1"/>
    <w:rsid w:val="006D2437"/>
    <w:rsid w:val="006F4059"/>
    <w:rsid w:val="0070541D"/>
    <w:rsid w:val="00725304"/>
    <w:rsid w:val="00753480"/>
    <w:rsid w:val="00780987"/>
    <w:rsid w:val="007A23A3"/>
    <w:rsid w:val="007B2201"/>
    <w:rsid w:val="007C5146"/>
    <w:rsid w:val="007E26A4"/>
    <w:rsid w:val="00817BA3"/>
    <w:rsid w:val="00826EBC"/>
    <w:rsid w:val="0082785B"/>
    <w:rsid w:val="0083105B"/>
    <w:rsid w:val="0084738A"/>
    <w:rsid w:val="0085248A"/>
    <w:rsid w:val="00855BAC"/>
    <w:rsid w:val="00861A44"/>
    <w:rsid w:val="00897AA3"/>
    <w:rsid w:val="008A552F"/>
    <w:rsid w:val="008C653B"/>
    <w:rsid w:val="008D336F"/>
    <w:rsid w:val="008F3D30"/>
    <w:rsid w:val="009313DC"/>
    <w:rsid w:val="00971C1B"/>
    <w:rsid w:val="00985599"/>
    <w:rsid w:val="00985A90"/>
    <w:rsid w:val="009948B0"/>
    <w:rsid w:val="009A5916"/>
    <w:rsid w:val="009E1F99"/>
    <w:rsid w:val="00A019CE"/>
    <w:rsid w:val="00A15C76"/>
    <w:rsid w:val="00A2578F"/>
    <w:rsid w:val="00A274CD"/>
    <w:rsid w:val="00A37B8D"/>
    <w:rsid w:val="00A64971"/>
    <w:rsid w:val="00A711B1"/>
    <w:rsid w:val="00A93BD4"/>
    <w:rsid w:val="00AB30C2"/>
    <w:rsid w:val="00AC571D"/>
    <w:rsid w:val="00AE07FC"/>
    <w:rsid w:val="00AE788B"/>
    <w:rsid w:val="00B00EFD"/>
    <w:rsid w:val="00B314CE"/>
    <w:rsid w:val="00B34402"/>
    <w:rsid w:val="00B44541"/>
    <w:rsid w:val="00B848B8"/>
    <w:rsid w:val="00BC1DCA"/>
    <w:rsid w:val="00BE42F3"/>
    <w:rsid w:val="00BF47CD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E37D9"/>
    <w:rsid w:val="00CE7ACD"/>
    <w:rsid w:val="00D72CC3"/>
    <w:rsid w:val="00D86832"/>
    <w:rsid w:val="00D91E4A"/>
    <w:rsid w:val="00DA068D"/>
    <w:rsid w:val="00DC4B06"/>
    <w:rsid w:val="00DC4B53"/>
    <w:rsid w:val="00DD737D"/>
    <w:rsid w:val="00DF30D8"/>
    <w:rsid w:val="00E032B2"/>
    <w:rsid w:val="00E222C3"/>
    <w:rsid w:val="00E62CA9"/>
    <w:rsid w:val="00E6691C"/>
    <w:rsid w:val="00E6781A"/>
    <w:rsid w:val="00EA1626"/>
    <w:rsid w:val="00EA1FCC"/>
    <w:rsid w:val="00EA5ADB"/>
    <w:rsid w:val="00EC0C35"/>
    <w:rsid w:val="00EC4D3A"/>
    <w:rsid w:val="00ED4E92"/>
    <w:rsid w:val="00EE3132"/>
    <w:rsid w:val="00EF121B"/>
    <w:rsid w:val="00F04E67"/>
    <w:rsid w:val="00F1188B"/>
    <w:rsid w:val="00F42EAF"/>
    <w:rsid w:val="00F541C0"/>
    <w:rsid w:val="00F6595B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F8AB8E"/>
  <w15:chartTrackingRefBased/>
  <w15:docId w15:val="{53EF6331-DB31-4906-AF3A-47BC88E7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4059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BE42F3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rsid w:val="00F42EAF"/>
    <w:rPr>
      <w:b/>
      <w:bCs/>
      <w:sz w:val="22"/>
      <w:szCs w:val="28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817BA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817BA3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BC1DC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BC1DC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BC1DC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BC1DC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BC1DC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BC1DC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4220</Words>
  <Characters>18696</Characters>
  <Application>Microsoft Office Word</Application>
  <DocSecurity>4</DocSecurity>
  <Lines>406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22708</CharactersWithSpaces>
  <SharedDoc>false</SharedDoc>
  <HLinks>
    <vt:vector size="114" baseType="variant">
      <vt:variant>
        <vt:i4>1900596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_Toc287686929</vt:lpwstr>
      </vt:variant>
      <vt:variant>
        <vt:i4>1900596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_Toc287686928</vt:lpwstr>
      </vt:variant>
      <vt:variant>
        <vt:i4>1900596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_Toc287686927</vt:lpwstr>
      </vt:variant>
      <vt:variant>
        <vt:i4>1900596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_Toc287686926</vt:lpwstr>
      </vt:variant>
      <vt:variant>
        <vt:i4>1900596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_Toc287686925</vt:lpwstr>
      </vt:variant>
      <vt:variant>
        <vt:i4>1900596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_Toc287686924</vt:lpwstr>
      </vt:variant>
      <vt:variant>
        <vt:i4>1900596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_Toc287686923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_Toc287686922</vt:lpwstr>
      </vt:variant>
      <vt:variant>
        <vt:i4>1900596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_Toc287686921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_Toc287686920</vt:lpwstr>
      </vt:variant>
      <vt:variant>
        <vt:i4>1966132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_Toc287686919</vt:lpwstr>
      </vt:variant>
      <vt:variant>
        <vt:i4>1966132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_Toc287686918</vt:lpwstr>
      </vt:variant>
      <vt:variant>
        <vt:i4>1966132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_Toc287686917</vt:lpwstr>
      </vt:variant>
      <vt:variant>
        <vt:i4>1966132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_Toc287686916</vt:lpwstr>
      </vt:variant>
      <vt:variant>
        <vt:i4>1966132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_Toc287686915</vt:lpwstr>
      </vt:variant>
      <vt:variant>
        <vt:i4>1966132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_Toc287686914</vt:lpwstr>
      </vt:variant>
      <vt:variant>
        <vt:i4>1966132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_Toc287686913</vt:lpwstr>
      </vt:variant>
      <vt:variant>
        <vt:i4>1966132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_Toc287686912</vt:lpwstr>
      </vt:variant>
      <vt:variant>
        <vt:i4>1966132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_Toc287686911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2026-09-06T20:51:00Z</dcterms:created>
  <dcterms:modified xsi:type="dcterms:W3CDTF">2026-09-06T20:51:00Z</dcterms:modified>
</cp:coreProperties>
</file>