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822F4" w14:textId="77777777" w:rsidR="000D6D95" w:rsidRDefault="000D6D95" w:rsidP="000D6D95">
      <w:pPr>
        <w:tabs>
          <w:tab w:val="right" w:pos="9270"/>
        </w:tabs>
      </w:pPr>
      <w:r>
        <w:rPr>
          <w:b/>
        </w:rPr>
        <w:t>S</w:t>
      </w:r>
      <w:r w:rsidRPr="008F54D6">
        <w:rPr>
          <w:b/>
        </w:rPr>
        <w:t xml:space="preserve">takgold </w:t>
      </w:r>
      <w:r>
        <w:rPr>
          <w:b/>
        </w:rPr>
        <w:t>C</w:t>
      </w:r>
      <w:r w:rsidRPr="008F54D6">
        <w:rPr>
          <w:b/>
        </w:rPr>
        <w:t>hap</w:t>
      </w:r>
      <w:r>
        <w:rPr>
          <w:b/>
        </w:rPr>
        <w:t>ter</w:t>
      </w:r>
      <w:r w:rsidRPr="008F54D6">
        <w:rPr>
          <w:b/>
        </w:rPr>
        <w:t xml:space="preserve"> 1</w:t>
      </w:r>
      <w:r>
        <w:rPr>
          <w:b/>
        </w:rPr>
        <w:t xml:space="preserve"> Meta Notes</w:t>
      </w:r>
      <w:r>
        <w:tab/>
      </w:r>
      <w:r>
        <w:tab/>
      </w:r>
      <w:r>
        <w:tab/>
      </w:r>
      <w:r>
        <w:tab/>
        <w:t>PhL</w:t>
      </w:r>
      <w:r>
        <w:tab/>
      </w:r>
      <w:r>
        <w:tab/>
        <w:t>4.8.09</w:t>
      </w:r>
    </w:p>
    <w:p w14:paraId="4F01B62B" w14:textId="77777777" w:rsidR="000D6D95" w:rsidRDefault="000D6D95" w:rsidP="000D6D95">
      <w:pPr>
        <w:tabs>
          <w:tab w:val="left" w:pos="7200"/>
          <w:tab w:val="left" w:pos="7920"/>
          <w:tab w:val="right" w:pos="9270"/>
        </w:tabs>
      </w:pPr>
    </w:p>
    <w:p w14:paraId="0FB66D0F" w14:textId="77777777" w:rsidR="00625AEC" w:rsidRDefault="00625AEC" w:rsidP="00625AEC">
      <w:pPr>
        <w:pStyle w:val="TOC2"/>
        <w:tabs>
          <w:tab w:val="right" w:leader="dot" w:pos="9350"/>
        </w:tabs>
        <w:rPr>
          <w:b w:val="0"/>
          <w:noProof/>
          <w:sz w:val="24"/>
          <w:szCs w:val="24"/>
        </w:rPr>
      </w:pPr>
      <w:r>
        <w:rPr>
          <w:noProof/>
          <w:webHidden/>
        </w:rPr>
        <w:fldChar w:fldCharType="begin"/>
      </w:r>
      <w:r>
        <w:rPr>
          <w:noProof/>
          <w:webHidden/>
        </w:rPr>
        <w:instrText xml:space="preserve"> TOC \o "1-4" \h \z \u </w:instrText>
      </w:r>
      <w:r>
        <w:rPr>
          <w:noProof/>
          <w:webHidden/>
        </w:rPr>
        <w:fldChar w:fldCharType="separate"/>
      </w:r>
      <w:hyperlink w:anchor="_Toc227749850" w:history="1">
        <w:r w:rsidRPr="000B4793">
          <w:rPr>
            <w:rStyle w:val="Hyperlink"/>
            <w:noProof/>
          </w:rPr>
          <w:t>Appendix A.1:   The strings (and membrane in part (d) ). (323)</w:t>
        </w:r>
        <w:r>
          <w:rPr>
            <w:noProof/>
            <w:webHidden/>
          </w:rPr>
          <w:tab/>
        </w:r>
        <w:r>
          <w:rPr>
            <w:noProof/>
            <w:webHidden/>
          </w:rPr>
          <w:fldChar w:fldCharType="begin"/>
        </w:r>
        <w:r>
          <w:rPr>
            <w:noProof/>
            <w:webHidden/>
          </w:rPr>
          <w:instrText xml:space="preserve"> PAGEREF _Toc227749850 \h </w:instrText>
        </w:r>
        <w:r>
          <w:rPr>
            <w:noProof/>
          </w:rPr>
        </w:r>
        <w:r>
          <w:rPr>
            <w:noProof/>
            <w:webHidden/>
          </w:rPr>
          <w:fldChar w:fldCharType="separate"/>
        </w:r>
        <w:r>
          <w:rPr>
            <w:noProof/>
            <w:webHidden/>
          </w:rPr>
          <w:t>2</w:t>
        </w:r>
        <w:r>
          <w:rPr>
            <w:noProof/>
            <w:webHidden/>
          </w:rPr>
          <w:fldChar w:fldCharType="end"/>
        </w:r>
      </w:hyperlink>
    </w:p>
    <w:p w14:paraId="64829F54" w14:textId="77777777" w:rsidR="00625AEC" w:rsidRDefault="00625AEC" w:rsidP="00625AEC">
      <w:pPr>
        <w:pStyle w:val="TOC2"/>
        <w:tabs>
          <w:tab w:val="left" w:pos="3731"/>
          <w:tab w:val="right" w:leader="dot" w:pos="9350"/>
        </w:tabs>
        <w:rPr>
          <w:b w:val="0"/>
          <w:noProof/>
          <w:sz w:val="24"/>
          <w:szCs w:val="24"/>
        </w:rPr>
      </w:pPr>
      <w:hyperlink w:anchor="_Toc227749851" w:history="1">
        <w:r w:rsidRPr="000B4793">
          <w:rPr>
            <w:rStyle w:val="Hyperlink"/>
            <w:noProof/>
          </w:rPr>
          <w:t>1.1  The string u</w:t>
        </w:r>
        <w:r w:rsidRPr="000B4793">
          <w:rPr>
            <w:rStyle w:val="Hyperlink"/>
            <w:noProof/>
          </w:rPr>
          <w:t>n</w:t>
        </w:r>
        <w:r w:rsidRPr="000B4793">
          <w:rPr>
            <w:rStyle w:val="Hyperlink"/>
            <w:noProof/>
          </w:rPr>
          <w:t xml:space="preserve">der pressure f(x) </w:t>
        </w:r>
        <w:r>
          <w:rPr>
            <w:b w:val="0"/>
            <w:noProof/>
            <w:sz w:val="24"/>
            <w:szCs w:val="24"/>
          </w:rPr>
          <w:tab/>
        </w:r>
        <w:r w:rsidRPr="000B4793">
          <w:rPr>
            <w:rStyle w:val="Hyperlink"/>
            <w:noProof/>
          </w:rPr>
          <w:t>(1)</w:t>
        </w:r>
        <w:r>
          <w:rPr>
            <w:noProof/>
            <w:webHidden/>
          </w:rPr>
          <w:tab/>
        </w:r>
        <w:r>
          <w:rPr>
            <w:noProof/>
            <w:webHidden/>
          </w:rPr>
          <w:fldChar w:fldCharType="begin"/>
        </w:r>
        <w:r>
          <w:rPr>
            <w:noProof/>
            <w:webHidden/>
          </w:rPr>
          <w:instrText xml:space="preserve"> PAGEREF _Toc227749851 \h </w:instrText>
        </w:r>
        <w:r>
          <w:rPr>
            <w:noProof/>
          </w:rPr>
        </w:r>
        <w:r>
          <w:rPr>
            <w:noProof/>
            <w:webHidden/>
          </w:rPr>
          <w:fldChar w:fldCharType="separate"/>
        </w:r>
        <w:r>
          <w:rPr>
            <w:noProof/>
            <w:webHidden/>
          </w:rPr>
          <w:t>2</w:t>
        </w:r>
        <w:r>
          <w:rPr>
            <w:noProof/>
            <w:webHidden/>
          </w:rPr>
          <w:fldChar w:fldCharType="end"/>
        </w:r>
      </w:hyperlink>
    </w:p>
    <w:p w14:paraId="02275347" w14:textId="77777777" w:rsidR="00625AEC" w:rsidRDefault="00625AEC" w:rsidP="00625AEC">
      <w:pPr>
        <w:pStyle w:val="TOC3"/>
        <w:tabs>
          <w:tab w:val="right" w:leader="dot" w:pos="9350"/>
        </w:tabs>
        <w:rPr>
          <w:noProof/>
          <w:sz w:val="24"/>
          <w:szCs w:val="24"/>
        </w:rPr>
      </w:pPr>
      <w:hyperlink w:anchor="_Toc227749852" w:history="1">
        <w:r w:rsidRPr="000B4793">
          <w:rPr>
            <w:rStyle w:val="Hyperlink"/>
            <w:noProof/>
          </w:rPr>
          <w:t>The Green's Function for the String with Fixed end points (5)</w:t>
        </w:r>
        <w:r>
          <w:rPr>
            <w:noProof/>
            <w:webHidden/>
          </w:rPr>
          <w:tab/>
        </w:r>
        <w:r>
          <w:rPr>
            <w:noProof/>
            <w:webHidden/>
          </w:rPr>
          <w:fldChar w:fldCharType="begin"/>
        </w:r>
        <w:r>
          <w:rPr>
            <w:noProof/>
            <w:webHidden/>
          </w:rPr>
          <w:instrText xml:space="preserve"> PAGEREF _Toc227749852 \h </w:instrText>
        </w:r>
        <w:r>
          <w:rPr>
            <w:noProof/>
          </w:rPr>
        </w:r>
        <w:r>
          <w:rPr>
            <w:noProof/>
            <w:webHidden/>
          </w:rPr>
          <w:fldChar w:fldCharType="separate"/>
        </w:r>
        <w:r>
          <w:rPr>
            <w:noProof/>
            <w:webHidden/>
          </w:rPr>
          <w:t>3</w:t>
        </w:r>
        <w:r>
          <w:rPr>
            <w:noProof/>
            <w:webHidden/>
          </w:rPr>
          <w:fldChar w:fldCharType="end"/>
        </w:r>
      </w:hyperlink>
    </w:p>
    <w:p w14:paraId="39B284A3" w14:textId="77777777" w:rsidR="00625AEC" w:rsidRDefault="00625AEC" w:rsidP="00625AEC">
      <w:pPr>
        <w:pStyle w:val="TOC3"/>
        <w:tabs>
          <w:tab w:val="right" w:leader="dot" w:pos="9350"/>
        </w:tabs>
        <w:rPr>
          <w:noProof/>
          <w:sz w:val="24"/>
          <w:szCs w:val="24"/>
        </w:rPr>
      </w:pPr>
      <w:hyperlink w:anchor="_Toc227749853" w:history="1">
        <w:r w:rsidRPr="000B4793">
          <w:rPr>
            <w:rStyle w:val="Hyperlink"/>
            <w:noProof/>
          </w:rPr>
          <w:t>Uses of the Green's Function for the String (10)</w:t>
        </w:r>
        <w:r>
          <w:rPr>
            <w:noProof/>
            <w:webHidden/>
          </w:rPr>
          <w:tab/>
        </w:r>
        <w:r>
          <w:rPr>
            <w:noProof/>
            <w:webHidden/>
          </w:rPr>
          <w:fldChar w:fldCharType="begin"/>
        </w:r>
        <w:r>
          <w:rPr>
            <w:noProof/>
            <w:webHidden/>
          </w:rPr>
          <w:instrText xml:space="preserve"> PAGEREF _Toc227749853 \h </w:instrText>
        </w:r>
        <w:r>
          <w:rPr>
            <w:noProof/>
          </w:rPr>
        </w:r>
        <w:r>
          <w:rPr>
            <w:noProof/>
            <w:webHidden/>
          </w:rPr>
          <w:fldChar w:fldCharType="separate"/>
        </w:r>
        <w:r>
          <w:rPr>
            <w:noProof/>
            <w:webHidden/>
          </w:rPr>
          <w:t>3</w:t>
        </w:r>
        <w:r>
          <w:rPr>
            <w:noProof/>
            <w:webHidden/>
          </w:rPr>
          <w:fldChar w:fldCharType="end"/>
        </w:r>
      </w:hyperlink>
    </w:p>
    <w:p w14:paraId="109743C0" w14:textId="77777777" w:rsidR="00625AEC" w:rsidRDefault="00625AEC" w:rsidP="00625AEC">
      <w:pPr>
        <w:pStyle w:val="TOC3"/>
        <w:tabs>
          <w:tab w:val="right" w:leader="dot" w:pos="9350"/>
        </w:tabs>
        <w:rPr>
          <w:noProof/>
          <w:sz w:val="24"/>
          <w:szCs w:val="24"/>
        </w:rPr>
      </w:pPr>
      <w:hyperlink w:anchor="_Toc227749854" w:history="1">
        <w:r w:rsidRPr="000B4793">
          <w:rPr>
            <w:rStyle w:val="Hyperlink"/>
            <w:noProof/>
          </w:rPr>
          <w:t>Theorem:  (careful differentiation)</w:t>
        </w:r>
        <w:r>
          <w:rPr>
            <w:noProof/>
            <w:webHidden/>
          </w:rPr>
          <w:tab/>
        </w:r>
        <w:r>
          <w:rPr>
            <w:noProof/>
            <w:webHidden/>
          </w:rPr>
          <w:fldChar w:fldCharType="begin"/>
        </w:r>
        <w:r>
          <w:rPr>
            <w:noProof/>
            <w:webHidden/>
          </w:rPr>
          <w:instrText xml:space="preserve"> PAGEREF _Toc227749854 \h </w:instrText>
        </w:r>
        <w:r>
          <w:rPr>
            <w:noProof/>
          </w:rPr>
        </w:r>
        <w:r>
          <w:rPr>
            <w:noProof/>
            <w:webHidden/>
          </w:rPr>
          <w:fldChar w:fldCharType="separate"/>
        </w:r>
        <w:r>
          <w:rPr>
            <w:noProof/>
            <w:webHidden/>
          </w:rPr>
          <w:t>3</w:t>
        </w:r>
        <w:r>
          <w:rPr>
            <w:noProof/>
            <w:webHidden/>
          </w:rPr>
          <w:fldChar w:fldCharType="end"/>
        </w:r>
      </w:hyperlink>
    </w:p>
    <w:p w14:paraId="160EE1C3" w14:textId="77777777" w:rsidR="00625AEC" w:rsidRDefault="00625AEC" w:rsidP="00625AEC">
      <w:pPr>
        <w:pStyle w:val="TOC3"/>
        <w:tabs>
          <w:tab w:val="right" w:leader="dot" w:pos="9350"/>
        </w:tabs>
        <w:rPr>
          <w:noProof/>
          <w:sz w:val="24"/>
          <w:szCs w:val="24"/>
        </w:rPr>
      </w:pPr>
      <w:hyperlink w:anchor="_Toc227749855" w:history="1">
        <w:r w:rsidRPr="000B4793">
          <w:rPr>
            <w:rStyle w:val="Hyperlink"/>
            <w:noProof/>
          </w:rPr>
          <w:t>Application of Theorem to Green's.</w:t>
        </w:r>
        <w:r>
          <w:rPr>
            <w:noProof/>
            <w:webHidden/>
          </w:rPr>
          <w:tab/>
        </w:r>
        <w:r>
          <w:rPr>
            <w:noProof/>
            <w:webHidden/>
          </w:rPr>
          <w:fldChar w:fldCharType="begin"/>
        </w:r>
        <w:r>
          <w:rPr>
            <w:noProof/>
            <w:webHidden/>
          </w:rPr>
          <w:instrText xml:space="preserve"> PAGEREF _Toc227749855 \h </w:instrText>
        </w:r>
        <w:r>
          <w:rPr>
            <w:noProof/>
          </w:rPr>
        </w:r>
        <w:r>
          <w:rPr>
            <w:noProof/>
            <w:webHidden/>
          </w:rPr>
          <w:fldChar w:fldCharType="separate"/>
        </w:r>
        <w:r>
          <w:rPr>
            <w:noProof/>
            <w:webHidden/>
          </w:rPr>
          <w:t>3</w:t>
        </w:r>
        <w:r>
          <w:rPr>
            <w:noProof/>
            <w:webHidden/>
          </w:rPr>
          <w:fldChar w:fldCharType="end"/>
        </w:r>
      </w:hyperlink>
    </w:p>
    <w:p w14:paraId="53F7B47B" w14:textId="77777777" w:rsidR="00625AEC" w:rsidRDefault="00625AEC" w:rsidP="00625AEC">
      <w:pPr>
        <w:pStyle w:val="TOC3"/>
        <w:tabs>
          <w:tab w:val="right" w:leader="dot" w:pos="9350"/>
        </w:tabs>
        <w:rPr>
          <w:noProof/>
          <w:sz w:val="24"/>
          <w:szCs w:val="24"/>
        </w:rPr>
      </w:pPr>
      <w:hyperlink w:anchor="_Toc227749856" w:history="1">
        <w:r w:rsidRPr="000B4793">
          <w:rPr>
            <w:rStyle w:val="Hyperlink"/>
            <w:noProof/>
          </w:rPr>
          <w:t>Notion that L and G are inverses.</w:t>
        </w:r>
        <w:r>
          <w:rPr>
            <w:noProof/>
            <w:webHidden/>
          </w:rPr>
          <w:tab/>
        </w:r>
        <w:r>
          <w:rPr>
            <w:noProof/>
            <w:webHidden/>
          </w:rPr>
          <w:fldChar w:fldCharType="begin"/>
        </w:r>
        <w:r>
          <w:rPr>
            <w:noProof/>
            <w:webHidden/>
          </w:rPr>
          <w:instrText xml:space="preserve"> PAGEREF _Toc227749856 \h </w:instrText>
        </w:r>
        <w:r>
          <w:rPr>
            <w:noProof/>
          </w:rPr>
        </w:r>
        <w:r>
          <w:rPr>
            <w:noProof/>
            <w:webHidden/>
          </w:rPr>
          <w:fldChar w:fldCharType="separate"/>
        </w:r>
        <w:r>
          <w:rPr>
            <w:noProof/>
            <w:webHidden/>
          </w:rPr>
          <w:t>4</w:t>
        </w:r>
        <w:r>
          <w:rPr>
            <w:noProof/>
            <w:webHidden/>
          </w:rPr>
          <w:fldChar w:fldCharType="end"/>
        </w:r>
      </w:hyperlink>
    </w:p>
    <w:p w14:paraId="60D3A6D4" w14:textId="77777777" w:rsidR="00625AEC" w:rsidRDefault="00625AEC" w:rsidP="00625AEC">
      <w:pPr>
        <w:pStyle w:val="TOC3"/>
        <w:tabs>
          <w:tab w:val="right" w:leader="dot" w:pos="9350"/>
        </w:tabs>
        <w:rPr>
          <w:noProof/>
          <w:sz w:val="24"/>
          <w:szCs w:val="24"/>
        </w:rPr>
      </w:pPr>
      <w:hyperlink w:anchor="_Toc227749857" w:history="1">
        <w:r w:rsidRPr="000B4793">
          <w:rPr>
            <w:rStyle w:val="Hyperlink"/>
            <w:noProof/>
          </w:rPr>
          <w:t>Advantages of the Green's Function method.</w:t>
        </w:r>
        <w:r>
          <w:rPr>
            <w:noProof/>
            <w:webHidden/>
          </w:rPr>
          <w:tab/>
        </w:r>
        <w:r>
          <w:rPr>
            <w:noProof/>
            <w:webHidden/>
          </w:rPr>
          <w:fldChar w:fldCharType="begin"/>
        </w:r>
        <w:r>
          <w:rPr>
            <w:noProof/>
            <w:webHidden/>
          </w:rPr>
          <w:instrText xml:space="preserve"> PAGEREF _Toc227749857 \h </w:instrText>
        </w:r>
        <w:r>
          <w:rPr>
            <w:noProof/>
          </w:rPr>
        </w:r>
        <w:r>
          <w:rPr>
            <w:noProof/>
            <w:webHidden/>
          </w:rPr>
          <w:fldChar w:fldCharType="separate"/>
        </w:r>
        <w:r>
          <w:rPr>
            <w:noProof/>
            <w:webHidden/>
          </w:rPr>
          <w:t>5</w:t>
        </w:r>
        <w:r>
          <w:rPr>
            <w:noProof/>
            <w:webHidden/>
          </w:rPr>
          <w:fldChar w:fldCharType="end"/>
        </w:r>
      </w:hyperlink>
    </w:p>
    <w:p w14:paraId="32B3EC2E" w14:textId="77777777" w:rsidR="00625AEC" w:rsidRDefault="00625AEC" w:rsidP="00625AEC">
      <w:pPr>
        <w:pStyle w:val="TOC2"/>
        <w:tabs>
          <w:tab w:val="left" w:pos="3352"/>
          <w:tab w:val="right" w:leader="dot" w:pos="9350"/>
        </w:tabs>
        <w:rPr>
          <w:b w:val="0"/>
          <w:noProof/>
          <w:sz w:val="24"/>
          <w:szCs w:val="24"/>
        </w:rPr>
      </w:pPr>
      <w:hyperlink w:anchor="_Toc227749858" w:history="1">
        <w:r w:rsidRPr="000B4793">
          <w:rPr>
            <w:rStyle w:val="Hyperlink"/>
            <w:noProof/>
          </w:rPr>
          <w:t xml:space="preserve">1.2  The Dirac Delta Function  </w:t>
        </w:r>
        <w:r>
          <w:rPr>
            <w:b w:val="0"/>
            <w:noProof/>
            <w:sz w:val="24"/>
            <w:szCs w:val="24"/>
          </w:rPr>
          <w:tab/>
        </w:r>
        <w:r w:rsidRPr="000B4793">
          <w:rPr>
            <w:rStyle w:val="Hyperlink"/>
            <w:noProof/>
          </w:rPr>
          <w:t>(18)</w:t>
        </w:r>
        <w:r>
          <w:rPr>
            <w:noProof/>
            <w:webHidden/>
          </w:rPr>
          <w:tab/>
        </w:r>
        <w:r>
          <w:rPr>
            <w:noProof/>
            <w:webHidden/>
          </w:rPr>
          <w:fldChar w:fldCharType="begin"/>
        </w:r>
        <w:r>
          <w:rPr>
            <w:noProof/>
            <w:webHidden/>
          </w:rPr>
          <w:instrText xml:space="preserve"> PAGEREF _Toc227749858 \h </w:instrText>
        </w:r>
        <w:r>
          <w:rPr>
            <w:noProof/>
          </w:rPr>
        </w:r>
        <w:r>
          <w:rPr>
            <w:noProof/>
            <w:webHidden/>
          </w:rPr>
          <w:fldChar w:fldCharType="separate"/>
        </w:r>
        <w:r>
          <w:rPr>
            <w:noProof/>
            <w:webHidden/>
          </w:rPr>
          <w:t>5</w:t>
        </w:r>
        <w:r>
          <w:rPr>
            <w:noProof/>
            <w:webHidden/>
          </w:rPr>
          <w:fldChar w:fldCharType="end"/>
        </w:r>
      </w:hyperlink>
    </w:p>
    <w:p w14:paraId="3B788065" w14:textId="77777777" w:rsidR="00625AEC" w:rsidRDefault="00625AEC" w:rsidP="00625AEC">
      <w:pPr>
        <w:pStyle w:val="TOC3"/>
        <w:tabs>
          <w:tab w:val="right" w:leader="dot" w:pos="9350"/>
        </w:tabs>
        <w:rPr>
          <w:noProof/>
          <w:sz w:val="24"/>
          <w:szCs w:val="24"/>
        </w:rPr>
      </w:pPr>
      <w:hyperlink w:anchor="_Toc227749859" w:history="1">
        <w:r w:rsidRPr="000B4793">
          <w:rPr>
            <w:rStyle w:val="Hyperlink"/>
            <w:noProof/>
          </w:rPr>
          <w:t>δ sequences sk(x) (19)</w:t>
        </w:r>
        <w:r>
          <w:rPr>
            <w:noProof/>
            <w:webHidden/>
          </w:rPr>
          <w:tab/>
        </w:r>
        <w:r>
          <w:rPr>
            <w:noProof/>
            <w:webHidden/>
          </w:rPr>
          <w:fldChar w:fldCharType="begin"/>
        </w:r>
        <w:r>
          <w:rPr>
            <w:noProof/>
            <w:webHidden/>
          </w:rPr>
          <w:instrText xml:space="preserve"> PAGEREF _Toc227749859 \h </w:instrText>
        </w:r>
        <w:r>
          <w:rPr>
            <w:noProof/>
          </w:rPr>
        </w:r>
        <w:r>
          <w:rPr>
            <w:noProof/>
            <w:webHidden/>
          </w:rPr>
          <w:fldChar w:fldCharType="separate"/>
        </w:r>
        <w:r>
          <w:rPr>
            <w:noProof/>
            <w:webHidden/>
          </w:rPr>
          <w:t>5</w:t>
        </w:r>
        <w:r>
          <w:rPr>
            <w:noProof/>
            <w:webHidden/>
          </w:rPr>
          <w:fldChar w:fldCharType="end"/>
        </w:r>
      </w:hyperlink>
    </w:p>
    <w:p w14:paraId="18E27ACF" w14:textId="77777777" w:rsidR="00625AEC" w:rsidRDefault="00625AEC" w:rsidP="00625AEC">
      <w:pPr>
        <w:pStyle w:val="TOC3"/>
        <w:tabs>
          <w:tab w:val="right" w:leader="dot" w:pos="9350"/>
        </w:tabs>
        <w:rPr>
          <w:noProof/>
          <w:sz w:val="24"/>
          <w:szCs w:val="24"/>
        </w:rPr>
      </w:pPr>
      <w:hyperlink w:anchor="_Toc227749860" w:history="1">
        <w:r w:rsidRPr="000B4793">
          <w:rPr>
            <w:rStyle w:val="Hyperlink"/>
            <w:noProof/>
          </w:rPr>
          <w:t>The sifting property (22).</w:t>
        </w:r>
        <w:r>
          <w:rPr>
            <w:noProof/>
            <w:webHidden/>
          </w:rPr>
          <w:tab/>
        </w:r>
        <w:r>
          <w:rPr>
            <w:noProof/>
            <w:webHidden/>
          </w:rPr>
          <w:fldChar w:fldCharType="begin"/>
        </w:r>
        <w:r>
          <w:rPr>
            <w:noProof/>
            <w:webHidden/>
          </w:rPr>
          <w:instrText xml:space="preserve"> PAGEREF _Toc227749860 \h </w:instrText>
        </w:r>
        <w:r>
          <w:rPr>
            <w:noProof/>
          </w:rPr>
        </w:r>
        <w:r>
          <w:rPr>
            <w:noProof/>
            <w:webHidden/>
          </w:rPr>
          <w:fldChar w:fldCharType="separate"/>
        </w:r>
        <w:r>
          <w:rPr>
            <w:noProof/>
            <w:webHidden/>
          </w:rPr>
          <w:t>5</w:t>
        </w:r>
        <w:r>
          <w:rPr>
            <w:noProof/>
            <w:webHidden/>
          </w:rPr>
          <w:fldChar w:fldCharType="end"/>
        </w:r>
      </w:hyperlink>
    </w:p>
    <w:p w14:paraId="438E220D" w14:textId="77777777" w:rsidR="00625AEC" w:rsidRDefault="00625AEC" w:rsidP="00625AEC">
      <w:pPr>
        <w:pStyle w:val="TOC2"/>
        <w:tabs>
          <w:tab w:val="right" w:leader="dot" w:pos="9350"/>
        </w:tabs>
        <w:rPr>
          <w:b w:val="0"/>
          <w:noProof/>
          <w:sz w:val="24"/>
          <w:szCs w:val="24"/>
        </w:rPr>
      </w:pPr>
      <w:hyperlink w:anchor="_Toc227749861" w:history="1">
        <w:r w:rsidRPr="000B4793">
          <w:rPr>
            <w:rStyle w:val="Hyperlink"/>
            <w:noProof/>
          </w:rPr>
          <w:t>1.3  The Theory of Distributions (28)</w:t>
        </w:r>
        <w:r>
          <w:rPr>
            <w:noProof/>
            <w:webHidden/>
          </w:rPr>
          <w:tab/>
        </w:r>
        <w:r>
          <w:rPr>
            <w:noProof/>
            <w:webHidden/>
          </w:rPr>
          <w:fldChar w:fldCharType="begin"/>
        </w:r>
        <w:r>
          <w:rPr>
            <w:noProof/>
            <w:webHidden/>
          </w:rPr>
          <w:instrText xml:space="preserve"> PAGEREF _Toc227749861 \h </w:instrText>
        </w:r>
        <w:r>
          <w:rPr>
            <w:noProof/>
          </w:rPr>
        </w:r>
        <w:r>
          <w:rPr>
            <w:noProof/>
            <w:webHidden/>
          </w:rPr>
          <w:fldChar w:fldCharType="separate"/>
        </w:r>
        <w:r>
          <w:rPr>
            <w:noProof/>
            <w:webHidden/>
          </w:rPr>
          <w:t>5</w:t>
        </w:r>
        <w:r>
          <w:rPr>
            <w:noProof/>
            <w:webHidden/>
          </w:rPr>
          <w:fldChar w:fldCharType="end"/>
        </w:r>
      </w:hyperlink>
    </w:p>
    <w:p w14:paraId="3EBD382C" w14:textId="77777777" w:rsidR="00625AEC" w:rsidRDefault="00625AEC" w:rsidP="00625AEC">
      <w:pPr>
        <w:pStyle w:val="TOC3"/>
        <w:tabs>
          <w:tab w:val="right" w:leader="dot" w:pos="9350"/>
        </w:tabs>
        <w:rPr>
          <w:noProof/>
          <w:sz w:val="24"/>
          <w:szCs w:val="24"/>
        </w:rPr>
      </w:pPr>
      <w:hyperlink w:anchor="_Toc227749862" w:history="1">
        <w:r w:rsidRPr="000B4793">
          <w:rPr>
            <w:rStyle w:val="Hyperlink"/>
            <w:noProof/>
          </w:rPr>
          <w:t>General Comments on Stakgold's Approach</w:t>
        </w:r>
        <w:r>
          <w:rPr>
            <w:noProof/>
            <w:webHidden/>
          </w:rPr>
          <w:tab/>
        </w:r>
        <w:r>
          <w:rPr>
            <w:noProof/>
            <w:webHidden/>
          </w:rPr>
          <w:fldChar w:fldCharType="begin"/>
        </w:r>
        <w:r>
          <w:rPr>
            <w:noProof/>
            <w:webHidden/>
          </w:rPr>
          <w:instrText xml:space="preserve"> PAGEREF _Toc227749862 \h </w:instrText>
        </w:r>
        <w:r>
          <w:rPr>
            <w:noProof/>
          </w:rPr>
        </w:r>
        <w:r>
          <w:rPr>
            <w:noProof/>
            <w:webHidden/>
          </w:rPr>
          <w:fldChar w:fldCharType="separate"/>
        </w:r>
        <w:r>
          <w:rPr>
            <w:noProof/>
            <w:webHidden/>
          </w:rPr>
          <w:t>5</w:t>
        </w:r>
        <w:r>
          <w:rPr>
            <w:noProof/>
            <w:webHidden/>
          </w:rPr>
          <w:fldChar w:fldCharType="end"/>
        </w:r>
      </w:hyperlink>
    </w:p>
    <w:p w14:paraId="7C20B597" w14:textId="77777777" w:rsidR="00625AEC" w:rsidRDefault="00625AEC" w:rsidP="00625AEC">
      <w:pPr>
        <w:pStyle w:val="TOC3"/>
        <w:tabs>
          <w:tab w:val="right" w:leader="dot" w:pos="9350"/>
        </w:tabs>
        <w:rPr>
          <w:noProof/>
          <w:sz w:val="24"/>
          <w:szCs w:val="24"/>
        </w:rPr>
      </w:pPr>
      <w:hyperlink w:anchor="_Toc227749863" w:history="1">
        <w:r w:rsidRPr="000B4793">
          <w:rPr>
            <w:rStyle w:val="Hyperlink"/>
            <w:noProof/>
          </w:rPr>
          <w:t>Definition of a distribution:</w:t>
        </w:r>
        <w:r>
          <w:rPr>
            <w:noProof/>
            <w:webHidden/>
          </w:rPr>
          <w:tab/>
        </w:r>
        <w:r>
          <w:rPr>
            <w:noProof/>
            <w:webHidden/>
          </w:rPr>
          <w:fldChar w:fldCharType="begin"/>
        </w:r>
        <w:r>
          <w:rPr>
            <w:noProof/>
            <w:webHidden/>
          </w:rPr>
          <w:instrText xml:space="preserve"> PAGEREF _Toc227749863 \h </w:instrText>
        </w:r>
        <w:r>
          <w:rPr>
            <w:noProof/>
          </w:rPr>
        </w:r>
        <w:r>
          <w:rPr>
            <w:noProof/>
            <w:webHidden/>
          </w:rPr>
          <w:fldChar w:fldCharType="separate"/>
        </w:r>
        <w:r>
          <w:rPr>
            <w:noProof/>
            <w:webHidden/>
          </w:rPr>
          <w:t>6</w:t>
        </w:r>
        <w:r>
          <w:rPr>
            <w:noProof/>
            <w:webHidden/>
          </w:rPr>
          <w:fldChar w:fldCharType="end"/>
        </w:r>
      </w:hyperlink>
    </w:p>
    <w:p w14:paraId="0DE3583F" w14:textId="77777777" w:rsidR="00625AEC" w:rsidRDefault="00625AEC" w:rsidP="00625AEC">
      <w:pPr>
        <w:pStyle w:val="TOC3"/>
        <w:tabs>
          <w:tab w:val="right" w:leader="dot" w:pos="9350"/>
        </w:tabs>
        <w:rPr>
          <w:noProof/>
          <w:sz w:val="24"/>
          <w:szCs w:val="24"/>
        </w:rPr>
      </w:pPr>
      <w:hyperlink w:anchor="_Toc227749864" w:history="1">
        <w:r w:rsidRPr="000B4793">
          <w:rPr>
            <w:rStyle w:val="Hyperlink"/>
            <w:noProof/>
          </w:rPr>
          <w:t>Question:  "Are normal functions also distributions?</w:t>
        </w:r>
        <w:r>
          <w:rPr>
            <w:noProof/>
            <w:webHidden/>
          </w:rPr>
          <w:tab/>
        </w:r>
        <w:r>
          <w:rPr>
            <w:noProof/>
            <w:webHidden/>
          </w:rPr>
          <w:fldChar w:fldCharType="begin"/>
        </w:r>
        <w:r>
          <w:rPr>
            <w:noProof/>
            <w:webHidden/>
          </w:rPr>
          <w:instrText xml:space="preserve"> PAGEREF _Toc227749864 \h </w:instrText>
        </w:r>
        <w:r>
          <w:rPr>
            <w:noProof/>
          </w:rPr>
        </w:r>
        <w:r>
          <w:rPr>
            <w:noProof/>
            <w:webHidden/>
          </w:rPr>
          <w:fldChar w:fldCharType="separate"/>
        </w:r>
        <w:r>
          <w:rPr>
            <w:noProof/>
            <w:webHidden/>
          </w:rPr>
          <w:t>7</w:t>
        </w:r>
        <w:r>
          <w:rPr>
            <w:noProof/>
            <w:webHidden/>
          </w:rPr>
          <w:fldChar w:fldCharType="end"/>
        </w:r>
      </w:hyperlink>
    </w:p>
    <w:p w14:paraId="65BD1C10" w14:textId="77777777" w:rsidR="00625AEC" w:rsidRDefault="00625AEC" w:rsidP="00625AEC">
      <w:pPr>
        <w:pStyle w:val="TOC3"/>
        <w:tabs>
          <w:tab w:val="right" w:leader="dot" w:pos="9350"/>
        </w:tabs>
        <w:rPr>
          <w:noProof/>
          <w:sz w:val="24"/>
          <w:szCs w:val="24"/>
        </w:rPr>
      </w:pPr>
      <w:hyperlink w:anchor="_Toc227749865" w:history="1">
        <w:r w:rsidRPr="000B4793">
          <w:rPr>
            <w:rStyle w:val="Hyperlink"/>
            <w:noProof/>
          </w:rPr>
          <w:t>Question: " What is a normal function? "</w:t>
        </w:r>
        <w:r>
          <w:rPr>
            <w:noProof/>
            <w:webHidden/>
          </w:rPr>
          <w:tab/>
        </w:r>
        <w:r>
          <w:rPr>
            <w:noProof/>
            <w:webHidden/>
          </w:rPr>
          <w:fldChar w:fldCharType="begin"/>
        </w:r>
        <w:r>
          <w:rPr>
            <w:noProof/>
            <w:webHidden/>
          </w:rPr>
          <w:instrText xml:space="preserve"> PAGEREF _Toc227749865 \h </w:instrText>
        </w:r>
        <w:r>
          <w:rPr>
            <w:noProof/>
          </w:rPr>
        </w:r>
        <w:r>
          <w:rPr>
            <w:noProof/>
            <w:webHidden/>
          </w:rPr>
          <w:fldChar w:fldCharType="separate"/>
        </w:r>
        <w:r>
          <w:rPr>
            <w:noProof/>
            <w:webHidden/>
          </w:rPr>
          <w:t>7</w:t>
        </w:r>
        <w:r>
          <w:rPr>
            <w:noProof/>
            <w:webHidden/>
          </w:rPr>
          <w:fldChar w:fldCharType="end"/>
        </w:r>
      </w:hyperlink>
    </w:p>
    <w:p w14:paraId="22EA6DFA" w14:textId="77777777" w:rsidR="00625AEC" w:rsidRDefault="00625AEC" w:rsidP="00625AEC">
      <w:pPr>
        <w:pStyle w:val="TOC3"/>
        <w:tabs>
          <w:tab w:val="right" w:leader="dot" w:pos="9350"/>
        </w:tabs>
        <w:rPr>
          <w:noProof/>
          <w:sz w:val="24"/>
          <w:szCs w:val="24"/>
        </w:rPr>
      </w:pPr>
      <w:hyperlink w:anchor="_Toc227749866" w:history="1">
        <w:r w:rsidRPr="000B4793">
          <w:rPr>
            <w:rStyle w:val="Hyperlink"/>
            <w:noProof/>
          </w:rPr>
          <w:t>4. Locally integrable (LI) functions.</w:t>
        </w:r>
        <w:r>
          <w:rPr>
            <w:noProof/>
            <w:webHidden/>
          </w:rPr>
          <w:tab/>
        </w:r>
        <w:r>
          <w:rPr>
            <w:noProof/>
            <w:webHidden/>
          </w:rPr>
          <w:fldChar w:fldCharType="begin"/>
        </w:r>
        <w:r>
          <w:rPr>
            <w:noProof/>
            <w:webHidden/>
          </w:rPr>
          <w:instrText xml:space="preserve"> PAGEREF _Toc227749866 \h </w:instrText>
        </w:r>
        <w:r>
          <w:rPr>
            <w:noProof/>
          </w:rPr>
        </w:r>
        <w:r>
          <w:rPr>
            <w:noProof/>
            <w:webHidden/>
          </w:rPr>
          <w:fldChar w:fldCharType="separate"/>
        </w:r>
        <w:r>
          <w:rPr>
            <w:noProof/>
            <w:webHidden/>
          </w:rPr>
          <w:t>7</w:t>
        </w:r>
        <w:r>
          <w:rPr>
            <w:noProof/>
            <w:webHidden/>
          </w:rPr>
          <w:fldChar w:fldCharType="end"/>
        </w:r>
      </w:hyperlink>
    </w:p>
    <w:p w14:paraId="1689D355" w14:textId="77777777" w:rsidR="00625AEC" w:rsidRDefault="00625AEC" w:rsidP="00625AEC">
      <w:pPr>
        <w:pStyle w:val="TOC3"/>
        <w:tabs>
          <w:tab w:val="right" w:leader="dot" w:pos="9350"/>
        </w:tabs>
        <w:rPr>
          <w:noProof/>
          <w:sz w:val="24"/>
          <w:szCs w:val="24"/>
        </w:rPr>
      </w:pPr>
      <w:hyperlink w:anchor="_Toc227749867" w:history="1">
        <w:r w:rsidRPr="000B4793">
          <w:rPr>
            <w:rStyle w:val="Hyperlink"/>
            <w:noProof/>
          </w:rPr>
          <w:t>Defin</w:t>
        </w:r>
        <w:r w:rsidRPr="000B4793">
          <w:rPr>
            <w:rStyle w:val="Hyperlink"/>
            <w:noProof/>
          </w:rPr>
          <w:t>i</w:t>
        </w:r>
        <w:r w:rsidRPr="000B4793">
          <w:rPr>
            <w:rStyle w:val="Hyperlink"/>
            <w:noProof/>
          </w:rPr>
          <w:t>tion of a generalized function.</w:t>
        </w:r>
        <w:r>
          <w:rPr>
            <w:noProof/>
            <w:webHidden/>
          </w:rPr>
          <w:tab/>
        </w:r>
        <w:r>
          <w:rPr>
            <w:noProof/>
            <w:webHidden/>
          </w:rPr>
          <w:fldChar w:fldCharType="begin"/>
        </w:r>
        <w:r>
          <w:rPr>
            <w:noProof/>
            <w:webHidden/>
          </w:rPr>
          <w:instrText xml:space="preserve"> PAGEREF _Toc227749867 \h </w:instrText>
        </w:r>
        <w:r>
          <w:rPr>
            <w:noProof/>
          </w:rPr>
        </w:r>
        <w:r>
          <w:rPr>
            <w:noProof/>
            <w:webHidden/>
          </w:rPr>
          <w:fldChar w:fldCharType="separate"/>
        </w:r>
        <w:r>
          <w:rPr>
            <w:noProof/>
            <w:webHidden/>
          </w:rPr>
          <w:t>7</w:t>
        </w:r>
        <w:r>
          <w:rPr>
            <w:noProof/>
            <w:webHidden/>
          </w:rPr>
          <w:fldChar w:fldCharType="end"/>
        </w:r>
      </w:hyperlink>
    </w:p>
    <w:p w14:paraId="407D309B" w14:textId="77777777" w:rsidR="00625AEC" w:rsidRDefault="00625AEC" w:rsidP="00625AEC">
      <w:pPr>
        <w:pStyle w:val="TOC3"/>
        <w:tabs>
          <w:tab w:val="right" w:leader="dot" w:pos="9350"/>
        </w:tabs>
        <w:rPr>
          <w:noProof/>
          <w:sz w:val="24"/>
          <w:szCs w:val="24"/>
        </w:rPr>
      </w:pPr>
      <w:hyperlink w:anchor="_Toc227749868" w:history="1">
        <w:r w:rsidRPr="000B4793">
          <w:rPr>
            <w:rStyle w:val="Hyperlink"/>
            <w:noProof/>
          </w:rPr>
          <w:t>Distinction between a classical function and a generalized function.</w:t>
        </w:r>
        <w:r>
          <w:rPr>
            <w:noProof/>
            <w:webHidden/>
          </w:rPr>
          <w:tab/>
        </w:r>
        <w:r>
          <w:rPr>
            <w:noProof/>
            <w:webHidden/>
          </w:rPr>
          <w:fldChar w:fldCharType="begin"/>
        </w:r>
        <w:r>
          <w:rPr>
            <w:noProof/>
            <w:webHidden/>
          </w:rPr>
          <w:instrText xml:space="preserve"> PAGEREF _Toc227749868 \h </w:instrText>
        </w:r>
        <w:r>
          <w:rPr>
            <w:noProof/>
          </w:rPr>
        </w:r>
        <w:r>
          <w:rPr>
            <w:noProof/>
            <w:webHidden/>
          </w:rPr>
          <w:fldChar w:fldCharType="separate"/>
        </w:r>
        <w:r>
          <w:rPr>
            <w:noProof/>
            <w:webHidden/>
          </w:rPr>
          <w:t>8</w:t>
        </w:r>
        <w:r>
          <w:rPr>
            <w:noProof/>
            <w:webHidden/>
          </w:rPr>
          <w:fldChar w:fldCharType="end"/>
        </w:r>
      </w:hyperlink>
    </w:p>
    <w:p w14:paraId="1DBE8426" w14:textId="77777777" w:rsidR="00625AEC" w:rsidRDefault="00625AEC" w:rsidP="00625AEC">
      <w:pPr>
        <w:pStyle w:val="TOC3"/>
        <w:tabs>
          <w:tab w:val="right" w:leader="dot" w:pos="9350"/>
        </w:tabs>
        <w:rPr>
          <w:noProof/>
          <w:sz w:val="24"/>
          <w:szCs w:val="24"/>
        </w:rPr>
      </w:pPr>
      <w:hyperlink w:anchor="_Toc227749869" w:history="1">
        <w:r w:rsidRPr="000B4793">
          <w:rPr>
            <w:rStyle w:val="Hyperlink"/>
            <w:noProof/>
          </w:rPr>
          <w:t>Question:  Can you multiply two generalized functions.</w:t>
        </w:r>
        <w:r>
          <w:rPr>
            <w:noProof/>
            <w:webHidden/>
          </w:rPr>
          <w:tab/>
        </w:r>
        <w:r>
          <w:rPr>
            <w:noProof/>
            <w:webHidden/>
          </w:rPr>
          <w:fldChar w:fldCharType="begin"/>
        </w:r>
        <w:r>
          <w:rPr>
            <w:noProof/>
            <w:webHidden/>
          </w:rPr>
          <w:instrText xml:space="preserve"> PAGEREF _Toc227749869 \h </w:instrText>
        </w:r>
        <w:r>
          <w:rPr>
            <w:noProof/>
          </w:rPr>
        </w:r>
        <w:r>
          <w:rPr>
            <w:noProof/>
            <w:webHidden/>
          </w:rPr>
          <w:fldChar w:fldCharType="separate"/>
        </w:r>
        <w:r>
          <w:rPr>
            <w:noProof/>
            <w:webHidden/>
          </w:rPr>
          <w:t>10</w:t>
        </w:r>
        <w:r>
          <w:rPr>
            <w:noProof/>
            <w:webHidden/>
          </w:rPr>
          <w:fldChar w:fldCharType="end"/>
        </w:r>
      </w:hyperlink>
    </w:p>
    <w:p w14:paraId="30E0777A" w14:textId="77777777" w:rsidR="00625AEC" w:rsidRDefault="00625AEC" w:rsidP="00625AEC">
      <w:pPr>
        <w:pStyle w:val="TOC3"/>
        <w:tabs>
          <w:tab w:val="right" w:leader="dot" w:pos="9350"/>
        </w:tabs>
        <w:rPr>
          <w:noProof/>
          <w:sz w:val="24"/>
          <w:szCs w:val="24"/>
        </w:rPr>
      </w:pPr>
      <w:hyperlink w:anchor="_Toc227749870" w:history="1">
        <w:r w:rsidRPr="000B4793">
          <w:rPr>
            <w:rStyle w:val="Hyperlink"/>
            <w:noProof/>
          </w:rPr>
          <w:t>Question:  Can you multiply a generalized function by a regular function?</w:t>
        </w:r>
        <w:r>
          <w:rPr>
            <w:noProof/>
            <w:webHidden/>
          </w:rPr>
          <w:tab/>
        </w:r>
        <w:r>
          <w:rPr>
            <w:noProof/>
            <w:webHidden/>
          </w:rPr>
          <w:fldChar w:fldCharType="begin"/>
        </w:r>
        <w:r>
          <w:rPr>
            <w:noProof/>
            <w:webHidden/>
          </w:rPr>
          <w:instrText xml:space="preserve"> PAGEREF _Toc227749870 \h </w:instrText>
        </w:r>
        <w:r>
          <w:rPr>
            <w:noProof/>
          </w:rPr>
        </w:r>
        <w:r>
          <w:rPr>
            <w:noProof/>
            <w:webHidden/>
          </w:rPr>
          <w:fldChar w:fldCharType="separate"/>
        </w:r>
        <w:r>
          <w:rPr>
            <w:noProof/>
            <w:webHidden/>
          </w:rPr>
          <w:t>10</w:t>
        </w:r>
        <w:r>
          <w:rPr>
            <w:noProof/>
            <w:webHidden/>
          </w:rPr>
          <w:fldChar w:fldCharType="end"/>
        </w:r>
      </w:hyperlink>
    </w:p>
    <w:p w14:paraId="2E545CB6" w14:textId="77777777" w:rsidR="00625AEC" w:rsidRDefault="00625AEC" w:rsidP="00625AEC">
      <w:pPr>
        <w:pStyle w:val="TOC3"/>
        <w:tabs>
          <w:tab w:val="right" w:leader="dot" w:pos="9350"/>
        </w:tabs>
        <w:rPr>
          <w:noProof/>
          <w:sz w:val="24"/>
          <w:szCs w:val="24"/>
        </w:rPr>
      </w:pPr>
      <w:hyperlink w:anchor="_Toc227749871" w:history="1">
        <w:r w:rsidRPr="000B4793">
          <w:rPr>
            <w:rStyle w:val="Hyperlink"/>
            <w:noProof/>
          </w:rPr>
          <w:t>Operations with Distributions (35)</w:t>
        </w:r>
        <w:r>
          <w:rPr>
            <w:noProof/>
            <w:webHidden/>
          </w:rPr>
          <w:tab/>
        </w:r>
        <w:r>
          <w:rPr>
            <w:noProof/>
            <w:webHidden/>
          </w:rPr>
          <w:fldChar w:fldCharType="begin"/>
        </w:r>
        <w:r>
          <w:rPr>
            <w:noProof/>
            <w:webHidden/>
          </w:rPr>
          <w:instrText xml:space="preserve"> PAGEREF _Toc227749871 \h </w:instrText>
        </w:r>
        <w:r>
          <w:rPr>
            <w:noProof/>
          </w:rPr>
        </w:r>
        <w:r>
          <w:rPr>
            <w:noProof/>
            <w:webHidden/>
          </w:rPr>
          <w:fldChar w:fldCharType="separate"/>
        </w:r>
        <w:r>
          <w:rPr>
            <w:noProof/>
            <w:webHidden/>
          </w:rPr>
          <w:t>10</w:t>
        </w:r>
        <w:r>
          <w:rPr>
            <w:noProof/>
            <w:webHidden/>
          </w:rPr>
          <w:fldChar w:fldCharType="end"/>
        </w:r>
      </w:hyperlink>
    </w:p>
    <w:p w14:paraId="75758057" w14:textId="77777777" w:rsidR="00625AEC" w:rsidRDefault="00625AEC" w:rsidP="00625AEC">
      <w:pPr>
        <w:pStyle w:val="TOC3"/>
        <w:tabs>
          <w:tab w:val="right" w:leader="dot" w:pos="9350"/>
        </w:tabs>
        <w:rPr>
          <w:noProof/>
          <w:sz w:val="24"/>
          <w:szCs w:val="24"/>
        </w:rPr>
      </w:pPr>
      <w:hyperlink w:anchor="_Toc227749872" w:history="1">
        <w:r w:rsidRPr="000B4793">
          <w:rPr>
            <w:rStyle w:val="Hyperlink"/>
            <w:noProof/>
          </w:rPr>
          <w:t>Convergence of Distributions (42)</w:t>
        </w:r>
        <w:r>
          <w:rPr>
            <w:noProof/>
            <w:webHidden/>
          </w:rPr>
          <w:tab/>
        </w:r>
        <w:r>
          <w:rPr>
            <w:noProof/>
            <w:webHidden/>
          </w:rPr>
          <w:fldChar w:fldCharType="begin"/>
        </w:r>
        <w:r>
          <w:rPr>
            <w:noProof/>
            <w:webHidden/>
          </w:rPr>
          <w:instrText xml:space="preserve"> PAGEREF _Toc227749872 \h </w:instrText>
        </w:r>
        <w:r>
          <w:rPr>
            <w:noProof/>
          </w:rPr>
        </w:r>
        <w:r>
          <w:rPr>
            <w:noProof/>
            <w:webHidden/>
          </w:rPr>
          <w:fldChar w:fldCharType="separate"/>
        </w:r>
        <w:r>
          <w:rPr>
            <w:noProof/>
            <w:webHidden/>
          </w:rPr>
          <w:t>11</w:t>
        </w:r>
        <w:r>
          <w:rPr>
            <w:noProof/>
            <w:webHidden/>
          </w:rPr>
          <w:fldChar w:fldCharType="end"/>
        </w:r>
      </w:hyperlink>
    </w:p>
    <w:p w14:paraId="37C97BB9" w14:textId="77777777" w:rsidR="00625AEC" w:rsidRDefault="00625AEC" w:rsidP="00625AEC">
      <w:pPr>
        <w:pStyle w:val="TOC4"/>
        <w:tabs>
          <w:tab w:val="right" w:leader="dot" w:pos="9350"/>
        </w:tabs>
        <w:rPr>
          <w:noProof/>
          <w:sz w:val="24"/>
          <w:szCs w:val="24"/>
        </w:rPr>
      </w:pPr>
      <w:hyperlink w:anchor="_Toc227749873" w:history="1">
        <w:r w:rsidRPr="000B4793">
          <w:rPr>
            <w:rStyle w:val="Hyperlink"/>
            <w:noProof/>
          </w:rPr>
          <w:t>Big Example.</w:t>
        </w:r>
        <w:r>
          <w:rPr>
            <w:noProof/>
            <w:webHidden/>
          </w:rPr>
          <w:tab/>
        </w:r>
        <w:r>
          <w:rPr>
            <w:noProof/>
            <w:webHidden/>
          </w:rPr>
          <w:fldChar w:fldCharType="begin"/>
        </w:r>
        <w:r>
          <w:rPr>
            <w:noProof/>
            <w:webHidden/>
          </w:rPr>
          <w:instrText xml:space="preserve"> PAGEREF _Toc227749873 \h </w:instrText>
        </w:r>
        <w:r>
          <w:rPr>
            <w:noProof/>
          </w:rPr>
        </w:r>
        <w:r>
          <w:rPr>
            <w:noProof/>
            <w:webHidden/>
          </w:rPr>
          <w:fldChar w:fldCharType="separate"/>
        </w:r>
        <w:r>
          <w:rPr>
            <w:noProof/>
            <w:webHidden/>
          </w:rPr>
          <w:t>13</w:t>
        </w:r>
        <w:r>
          <w:rPr>
            <w:noProof/>
            <w:webHidden/>
          </w:rPr>
          <w:fldChar w:fldCharType="end"/>
        </w:r>
      </w:hyperlink>
    </w:p>
    <w:p w14:paraId="479C3442" w14:textId="77777777" w:rsidR="00625AEC" w:rsidRDefault="00625AEC" w:rsidP="00625AEC">
      <w:pPr>
        <w:pStyle w:val="TOC3"/>
        <w:tabs>
          <w:tab w:val="right" w:leader="dot" w:pos="9350"/>
        </w:tabs>
        <w:rPr>
          <w:noProof/>
          <w:sz w:val="24"/>
          <w:szCs w:val="24"/>
        </w:rPr>
      </w:pPr>
      <w:hyperlink w:anchor="_Toc227749874" w:history="1">
        <w:r w:rsidRPr="000B4793">
          <w:rPr>
            <w:rStyle w:val="Hyperlink"/>
            <w:noProof/>
          </w:rPr>
          <w:t xml:space="preserve">Examples of the </w:t>
        </w:r>
        <w:r w:rsidRPr="000B4793">
          <w:rPr>
            <w:rStyle w:val="Hyperlink"/>
            <w:noProof/>
          </w:rPr>
          <w:t>C</w:t>
        </w:r>
        <w:r w:rsidRPr="000B4793">
          <w:rPr>
            <w:rStyle w:val="Hyperlink"/>
            <w:noProof/>
          </w:rPr>
          <w:t>onvergence of Distributions (43-47)</w:t>
        </w:r>
        <w:r>
          <w:rPr>
            <w:noProof/>
            <w:webHidden/>
          </w:rPr>
          <w:tab/>
        </w:r>
        <w:r>
          <w:rPr>
            <w:noProof/>
            <w:webHidden/>
          </w:rPr>
          <w:fldChar w:fldCharType="begin"/>
        </w:r>
        <w:r>
          <w:rPr>
            <w:noProof/>
            <w:webHidden/>
          </w:rPr>
          <w:instrText xml:space="preserve"> PAGEREF _Toc227749874 \h </w:instrText>
        </w:r>
        <w:r>
          <w:rPr>
            <w:noProof/>
          </w:rPr>
        </w:r>
        <w:r>
          <w:rPr>
            <w:noProof/>
            <w:webHidden/>
          </w:rPr>
          <w:fldChar w:fldCharType="separate"/>
        </w:r>
        <w:r>
          <w:rPr>
            <w:noProof/>
            <w:webHidden/>
          </w:rPr>
          <w:t>14</w:t>
        </w:r>
        <w:r>
          <w:rPr>
            <w:noProof/>
            <w:webHidden/>
          </w:rPr>
          <w:fldChar w:fldCharType="end"/>
        </w:r>
      </w:hyperlink>
    </w:p>
    <w:p w14:paraId="4E8DAFD4" w14:textId="77777777" w:rsidR="00625AEC" w:rsidRDefault="00625AEC" w:rsidP="00625AEC">
      <w:pPr>
        <w:pStyle w:val="TOC3"/>
        <w:tabs>
          <w:tab w:val="right" w:leader="dot" w:pos="9350"/>
        </w:tabs>
        <w:rPr>
          <w:noProof/>
          <w:sz w:val="24"/>
          <w:szCs w:val="24"/>
        </w:rPr>
      </w:pPr>
      <w:hyperlink w:anchor="_Toc227749875" w:history="1">
        <w:r w:rsidRPr="000B4793">
          <w:rPr>
            <w:rStyle w:val="Hyperlink"/>
            <w:noProof/>
          </w:rPr>
          <w:t>Differential equations in Distributions (with examples) (51)</w:t>
        </w:r>
        <w:r>
          <w:rPr>
            <w:noProof/>
            <w:webHidden/>
          </w:rPr>
          <w:tab/>
        </w:r>
        <w:r>
          <w:rPr>
            <w:noProof/>
            <w:webHidden/>
          </w:rPr>
          <w:fldChar w:fldCharType="begin"/>
        </w:r>
        <w:r>
          <w:rPr>
            <w:noProof/>
            <w:webHidden/>
          </w:rPr>
          <w:instrText xml:space="preserve"> PAGEREF _Toc227749875 \h </w:instrText>
        </w:r>
        <w:r>
          <w:rPr>
            <w:noProof/>
          </w:rPr>
        </w:r>
        <w:r>
          <w:rPr>
            <w:noProof/>
            <w:webHidden/>
          </w:rPr>
          <w:fldChar w:fldCharType="separate"/>
        </w:r>
        <w:r>
          <w:rPr>
            <w:noProof/>
            <w:webHidden/>
          </w:rPr>
          <w:t>14</w:t>
        </w:r>
        <w:r>
          <w:rPr>
            <w:noProof/>
            <w:webHidden/>
          </w:rPr>
          <w:fldChar w:fldCharType="end"/>
        </w:r>
      </w:hyperlink>
    </w:p>
    <w:p w14:paraId="2C9F286A" w14:textId="77777777" w:rsidR="00625AEC" w:rsidRDefault="00625AEC" w:rsidP="00625AEC">
      <w:pPr>
        <w:pStyle w:val="TOC3"/>
        <w:tabs>
          <w:tab w:val="right" w:leader="dot" w:pos="9350"/>
        </w:tabs>
        <w:rPr>
          <w:noProof/>
          <w:sz w:val="24"/>
          <w:szCs w:val="24"/>
        </w:rPr>
      </w:pPr>
      <w:hyperlink w:anchor="_Toc227749876" w:history="1">
        <w:r w:rsidRPr="000B4793">
          <w:rPr>
            <w:rStyle w:val="Hyperlink"/>
            <w:noProof/>
          </w:rPr>
          <w:t>Fundamental Solutions and Green's Functions (54)</w:t>
        </w:r>
        <w:r>
          <w:rPr>
            <w:noProof/>
            <w:webHidden/>
          </w:rPr>
          <w:tab/>
        </w:r>
        <w:r>
          <w:rPr>
            <w:noProof/>
            <w:webHidden/>
          </w:rPr>
          <w:fldChar w:fldCharType="begin"/>
        </w:r>
        <w:r>
          <w:rPr>
            <w:noProof/>
            <w:webHidden/>
          </w:rPr>
          <w:instrText xml:space="preserve"> PAGEREF _Toc227749876 \h </w:instrText>
        </w:r>
        <w:r>
          <w:rPr>
            <w:noProof/>
          </w:rPr>
        </w:r>
        <w:r>
          <w:rPr>
            <w:noProof/>
            <w:webHidden/>
          </w:rPr>
          <w:fldChar w:fldCharType="separate"/>
        </w:r>
        <w:r>
          <w:rPr>
            <w:noProof/>
            <w:webHidden/>
          </w:rPr>
          <w:t>16</w:t>
        </w:r>
        <w:r>
          <w:rPr>
            <w:noProof/>
            <w:webHidden/>
          </w:rPr>
          <w:fldChar w:fldCharType="end"/>
        </w:r>
      </w:hyperlink>
    </w:p>
    <w:p w14:paraId="70DE4086" w14:textId="77777777" w:rsidR="00625AEC" w:rsidRDefault="00625AEC" w:rsidP="00625AEC">
      <w:pPr>
        <w:pStyle w:val="TOC4"/>
        <w:tabs>
          <w:tab w:val="right" w:leader="dot" w:pos="9350"/>
        </w:tabs>
        <w:rPr>
          <w:noProof/>
          <w:sz w:val="24"/>
          <w:szCs w:val="24"/>
        </w:rPr>
      </w:pPr>
      <w:hyperlink w:anchor="_Toc227749877" w:history="1">
        <w:r w:rsidRPr="000B4793">
          <w:rPr>
            <w:rStyle w:val="Hyperlink"/>
            <w:noProof/>
          </w:rPr>
          <w:t>Preliminaries.</w:t>
        </w:r>
        <w:r>
          <w:rPr>
            <w:noProof/>
            <w:webHidden/>
          </w:rPr>
          <w:tab/>
        </w:r>
        <w:r>
          <w:rPr>
            <w:noProof/>
            <w:webHidden/>
          </w:rPr>
          <w:fldChar w:fldCharType="begin"/>
        </w:r>
        <w:r>
          <w:rPr>
            <w:noProof/>
            <w:webHidden/>
          </w:rPr>
          <w:instrText xml:space="preserve"> PAGEREF _Toc227749877 \h </w:instrText>
        </w:r>
        <w:r>
          <w:rPr>
            <w:noProof/>
          </w:rPr>
        </w:r>
        <w:r>
          <w:rPr>
            <w:noProof/>
            <w:webHidden/>
          </w:rPr>
          <w:fldChar w:fldCharType="separate"/>
        </w:r>
        <w:r>
          <w:rPr>
            <w:noProof/>
            <w:webHidden/>
          </w:rPr>
          <w:t>16</w:t>
        </w:r>
        <w:r>
          <w:rPr>
            <w:noProof/>
            <w:webHidden/>
          </w:rPr>
          <w:fldChar w:fldCharType="end"/>
        </w:r>
      </w:hyperlink>
    </w:p>
    <w:p w14:paraId="195E429A" w14:textId="77777777" w:rsidR="00625AEC" w:rsidRDefault="00625AEC" w:rsidP="00625AEC">
      <w:pPr>
        <w:pStyle w:val="TOC4"/>
        <w:tabs>
          <w:tab w:val="right" w:leader="dot" w:pos="9350"/>
        </w:tabs>
        <w:rPr>
          <w:noProof/>
          <w:sz w:val="24"/>
          <w:szCs w:val="24"/>
        </w:rPr>
      </w:pPr>
      <w:hyperlink w:anchor="_Toc227749878" w:history="1">
        <w:r w:rsidRPr="000B4793">
          <w:rPr>
            <w:rStyle w:val="Hyperlink"/>
            <w:noProof/>
          </w:rPr>
          <w:t>Solving  L "t" = " δ</w:t>
        </w:r>
        <w:r w:rsidRPr="000B4793">
          <w:rPr>
            <w:rStyle w:val="Hyperlink"/>
            <w:rFonts w:ascii="Courier New" w:hAnsi="Courier New"/>
            <w:noProof/>
            <w:vertAlign w:val="subscript"/>
          </w:rPr>
          <w:t>ξ</w:t>
        </w:r>
        <w:r w:rsidRPr="000B4793">
          <w:rPr>
            <w:rStyle w:val="Hyperlink"/>
            <w:noProof/>
          </w:rPr>
          <w:t>"</w:t>
        </w:r>
        <w:r>
          <w:rPr>
            <w:noProof/>
            <w:webHidden/>
          </w:rPr>
          <w:tab/>
        </w:r>
        <w:r>
          <w:rPr>
            <w:noProof/>
            <w:webHidden/>
          </w:rPr>
          <w:fldChar w:fldCharType="begin"/>
        </w:r>
        <w:r>
          <w:rPr>
            <w:noProof/>
            <w:webHidden/>
          </w:rPr>
          <w:instrText xml:space="preserve"> PAGEREF _Toc227749878 \h </w:instrText>
        </w:r>
        <w:r>
          <w:rPr>
            <w:noProof/>
          </w:rPr>
        </w:r>
        <w:r>
          <w:rPr>
            <w:noProof/>
            <w:webHidden/>
          </w:rPr>
          <w:fldChar w:fldCharType="separate"/>
        </w:r>
        <w:r>
          <w:rPr>
            <w:noProof/>
            <w:webHidden/>
          </w:rPr>
          <w:t>17</w:t>
        </w:r>
        <w:r>
          <w:rPr>
            <w:noProof/>
            <w:webHidden/>
          </w:rPr>
          <w:fldChar w:fldCharType="end"/>
        </w:r>
      </w:hyperlink>
    </w:p>
    <w:p w14:paraId="502DD367" w14:textId="77777777" w:rsidR="00625AEC" w:rsidRDefault="00625AEC" w:rsidP="00625AEC">
      <w:pPr>
        <w:pStyle w:val="TOC4"/>
        <w:tabs>
          <w:tab w:val="right" w:leader="dot" w:pos="9350"/>
        </w:tabs>
        <w:rPr>
          <w:noProof/>
          <w:sz w:val="24"/>
          <w:szCs w:val="24"/>
        </w:rPr>
      </w:pPr>
      <w:hyperlink w:anchor="_Toc227749879" w:history="1">
        <w:r w:rsidRPr="000B4793">
          <w:rPr>
            <w:rStyle w:val="Hyperlink"/>
            <w:noProof/>
          </w:rPr>
          <w:t>The causal fundamental solution.</w:t>
        </w:r>
        <w:r>
          <w:rPr>
            <w:noProof/>
            <w:webHidden/>
          </w:rPr>
          <w:tab/>
        </w:r>
        <w:r>
          <w:rPr>
            <w:noProof/>
            <w:webHidden/>
          </w:rPr>
          <w:fldChar w:fldCharType="begin"/>
        </w:r>
        <w:r>
          <w:rPr>
            <w:noProof/>
            <w:webHidden/>
          </w:rPr>
          <w:instrText xml:space="preserve"> PAGEREF _Toc227749879 \h </w:instrText>
        </w:r>
        <w:r>
          <w:rPr>
            <w:noProof/>
          </w:rPr>
        </w:r>
        <w:r>
          <w:rPr>
            <w:noProof/>
            <w:webHidden/>
          </w:rPr>
          <w:fldChar w:fldCharType="separate"/>
        </w:r>
        <w:r>
          <w:rPr>
            <w:noProof/>
            <w:webHidden/>
          </w:rPr>
          <w:t>18</w:t>
        </w:r>
        <w:r>
          <w:rPr>
            <w:noProof/>
            <w:webHidden/>
          </w:rPr>
          <w:fldChar w:fldCharType="end"/>
        </w:r>
      </w:hyperlink>
    </w:p>
    <w:p w14:paraId="0913FEDF" w14:textId="77777777" w:rsidR="00625AEC" w:rsidRDefault="00625AEC" w:rsidP="00625AEC">
      <w:pPr>
        <w:pStyle w:val="TOC2"/>
        <w:tabs>
          <w:tab w:val="right" w:leader="dot" w:pos="9350"/>
        </w:tabs>
        <w:rPr>
          <w:b w:val="0"/>
          <w:noProof/>
          <w:sz w:val="24"/>
          <w:szCs w:val="24"/>
        </w:rPr>
      </w:pPr>
      <w:hyperlink w:anchor="_Toc227749880" w:history="1">
        <w:r w:rsidRPr="000B4793">
          <w:rPr>
            <w:rStyle w:val="Hyperlink"/>
            <w:noProof/>
          </w:rPr>
          <w:t>1.4 Preliminary Results on 2nd order linear ODEs (58)</w:t>
        </w:r>
        <w:r>
          <w:rPr>
            <w:noProof/>
            <w:webHidden/>
          </w:rPr>
          <w:tab/>
        </w:r>
        <w:r>
          <w:rPr>
            <w:noProof/>
            <w:webHidden/>
          </w:rPr>
          <w:fldChar w:fldCharType="begin"/>
        </w:r>
        <w:r>
          <w:rPr>
            <w:noProof/>
            <w:webHidden/>
          </w:rPr>
          <w:instrText xml:space="preserve"> PAGEREF _Toc227749880 \h </w:instrText>
        </w:r>
        <w:r>
          <w:rPr>
            <w:noProof/>
          </w:rPr>
        </w:r>
        <w:r>
          <w:rPr>
            <w:noProof/>
            <w:webHidden/>
          </w:rPr>
          <w:fldChar w:fldCharType="separate"/>
        </w:r>
        <w:r>
          <w:rPr>
            <w:noProof/>
            <w:webHidden/>
          </w:rPr>
          <w:t>19</w:t>
        </w:r>
        <w:r>
          <w:rPr>
            <w:noProof/>
            <w:webHidden/>
          </w:rPr>
          <w:fldChar w:fldCharType="end"/>
        </w:r>
      </w:hyperlink>
    </w:p>
    <w:p w14:paraId="5F256C6E" w14:textId="77777777" w:rsidR="00625AEC" w:rsidRDefault="00625AEC" w:rsidP="00625AEC">
      <w:pPr>
        <w:pStyle w:val="TOC3"/>
        <w:tabs>
          <w:tab w:val="right" w:leader="dot" w:pos="9350"/>
        </w:tabs>
        <w:rPr>
          <w:noProof/>
          <w:sz w:val="24"/>
          <w:szCs w:val="24"/>
        </w:rPr>
      </w:pPr>
      <w:hyperlink w:anchor="_Toc227749881" w:history="1">
        <w:r w:rsidRPr="000B4793">
          <w:rPr>
            <w:rStyle w:val="Hyperlink"/>
            <w:noProof/>
          </w:rPr>
          <w:t>The Initial-value BC Theorem; Wronskians; Abel's Formula;  the W=0 Theorem.</w:t>
        </w:r>
        <w:r>
          <w:rPr>
            <w:noProof/>
            <w:webHidden/>
          </w:rPr>
          <w:tab/>
        </w:r>
        <w:r>
          <w:rPr>
            <w:noProof/>
            <w:webHidden/>
          </w:rPr>
          <w:fldChar w:fldCharType="begin"/>
        </w:r>
        <w:r>
          <w:rPr>
            <w:noProof/>
            <w:webHidden/>
          </w:rPr>
          <w:instrText xml:space="preserve"> PAGEREF _Toc227749881 \h </w:instrText>
        </w:r>
        <w:r>
          <w:rPr>
            <w:noProof/>
          </w:rPr>
        </w:r>
        <w:r>
          <w:rPr>
            <w:noProof/>
            <w:webHidden/>
          </w:rPr>
          <w:fldChar w:fldCharType="separate"/>
        </w:r>
        <w:r>
          <w:rPr>
            <w:noProof/>
            <w:webHidden/>
          </w:rPr>
          <w:t>19</w:t>
        </w:r>
        <w:r>
          <w:rPr>
            <w:noProof/>
            <w:webHidden/>
          </w:rPr>
          <w:fldChar w:fldCharType="end"/>
        </w:r>
      </w:hyperlink>
    </w:p>
    <w:p w14:paraId="39BD9360" w14:textId="77777777" w:rsidR="00625AEC" w:rsidRDefault="00625AEC" w:rsidP="00625AEC">
      <w:pPr>
        <w:pStyle w:val="TOC3"/>
        <w:tabs>
          <w:tab w:val="right" w:leader="dot" w:pos="9350"/>
        </w:tabs>
        <w:rPr>
          <w:noProof/>
          <w:sz w:val="24"/>
          <w:szCs w:val="24"/>
        </w:rPr>
      </w:pPr>
      <w:hyperlink w:anchor="_Toc227749882" w:history="1">
        <w:r w:rsidRPr="000B4793">
          <w:rPr>
            <w:rStyle w:val="Hyperlink"/>
            <w:noProof/>
          </w:rPr>
          <w:t>The Homogeneous Differential Equation Lu=0 (61)</w:t>
        </w:r>
        <w:r>
          <w:rPr>
            <w:noProof/>
            <w:webHidden/>
          </w:rPr>
          <w:tab/>
        </w:r>
        <w:r>
          <w:rPr>
            <w:noProof/>
            <w:webHidden/>
          </w:rPr>
          <w:fldChar w:fldCharType="begin"/>
        </w:r>
        <w:r>
          <w:rPr>
            <w:noProof/>
            <w:webHidden/>
          </w:rPr>
          <w:instrText xml:space="preserve"> PAGEREF _Toc227749882 \h </w:instrText>
        </w:r>
        <w:r>
          <w:rPr>
            <w:noProof/>
          </w:rPr>
        </w:r>
        <w:r>
          <w:rPr>
            <w:noProof/>
            <w:webHidden/>
          </w:rPr>
          <w:fldChar w:fldCharType="separate"/>
        </w:r>
        <w:r>
          <w:rPr>
            <w:noProof/>
            <w:webHidden/>
          </w:rPr>
          <w:t>19</w:t>
        </w:r>
        <w:r>
          <w:rPr>
            <w:noProof/>
            <w:webHidden/>
          </w:rPr>
          <w:fldChar w:fldCharType="end"/>
        </w:r>
      </w:hyperlink>
    </w:p>
    <w:p w14:paraId="38CB946E" w14:textId="77777777" w:rsidR="00625AEC" w:rsidRDefault="00625AEC" w:rsidP="00625AEC">
      <w:pPr>
        <w:pStyle w:val="TOC3"/>
        <w:tabs>
          <w:tab w:val="right" w:leader="dot" w:pos="9350"/>
        </w:tabs>
        <w:rPr>
          <w:noProof/>
          <w:sz w:val="24"/>
          <w:szCs w:val="24"/>
        </w:rPr>
      </w:pPr>
      <w:hyperlink w:anchor="_Toc227749883" w:history="1">
        <w:r w:rsidRPr="000B4793">
          <w:rPr>
            <w:rStyle w:val="Hyperlink"/>
            <w:noProof/>
          </w:rPr>
          <w:t>The n=2 fundamental solution to Lu = δ (62)</w:t>
        </w:r>
        <w:r>
          <w:rPr>
            <w:noProof/>
            <w:webHidden/>
          </w:rPr>
          <w:tab/>
        </w:r>
        <w:r>
          <w:rPr>
            <w:noProof/>
            <w:webHidden/>
          </w:rPr>
          <w:fldChar w:fldCharType="begin"/>
        </w:r>
        <w:r>
          <w:rPr>
            <w:noProof/>
            <w:webHidden/>
          </w:rPr>
          <w:instrText xml:space="preserve"> PAGEREF _Toc227749883 \h </w:instrText>
        </w:r>
        <w:r>
          <w:rPr>
            <w:noProof/>
          </w:rPr>
        </w:r>
        <w:r>
          <w:rPr>
            <w:noProof/>
            <w:webHidden/>
          </w:rPr>
          <w:fldChar w:fldCharType="separate"/>
        </w:r>
        <w:r>
          <w:rPr>
            <w:noProof/>
            <w:webHidden/>
          </w:rPr>
          <w:t>19</w:t>
        </w:r>
        <w:r>
          <w:rPr>
            <w:noProof/>
            <w:webHidden/>
          </w:rPr>
          <w:fldChar w:fldCharType="end"/>
        </w:r>
      </w:hyperlink>
    </w:p>
    <w:p w14:paraId="750A0F88" w14:textId="77777777" w:rsidR="00625AEC" w:rsidRDefault="00625AEC" w:rsidP="00625AEC">
      <w:pPr>
        <w:pStyle w:val="TOC4"/>
        <w:tabs>
          <w:tab w:val="right" w:leader="dot" w:pos="9350"/>
        </w:tabs>
        <w:rPr>
          <w:noProof/>
          <w:sz w:val="24"/>
          <w:szCs w:val="24"/>
        </w:rPr>
      </w:pPr>
      <w:hyperlink w:anchor="_Toc227749884" w:history="1">
        <w:r w:rsidRPr="000B4793">
          <w:rPr>
            <w:rStyle w:val="Hyperlink"/>
            <w:noProof/>
          </w:rPr>
          <w:t>The ∞ issue and the Volterra-form solution to Lu=f.</w:t>
        </w:r>
        <w:r>
          <w:rPr>
            <w:noProof/>
            <w:webHidden/>
          </w:rPr>
          <w:tab/>
        </w:r>
        <w:r>
          <w:rPr>
            <w:noProof/>
            <w:webHidden/>
          </w:rPr>
          <w:fldChar w:fldCharType="begin"/>
        </w:r>
        <w:r>
          <w:rPr>
            <w:noProof/>
            <w:webHidden/>
          </w:rPr>
          <w:instrText xml:space="preserve"> PAGEREF _Toc227749884 \h </w:instrText>
        </w:r>
        <w:r>
          <w:rPr>
            <w:noProof/>
          </w:rPr>
        </w:r>
        <w:r>
          <w:rPr>
            <w:noProof/>
            <w:webHidden/>
          </w:rPr>
          <w:fldChar w:fldCharType="separate"/>
        </w:r>
        <w:r>
          <w:rPr>
            <w:noProof/>
            <w:webHidden/>
          </w:rPr>
          <w:t>20</w:t>
        </w:r>
        <w:r>
          <w:rPr>
            <w:noProof/>
            <w:webHidden/>
          </w:rPr>
          <w:fldChar w:fldCharType="end"/>
        </w:r>
      </w:hyperlink>
    </w:p>
    <w:p w14:paraId="1E02D0DD" w14:textId="77777777" w:rsidR="00625AEC" w:rsidRDefault="00625AEC" w:rsidP="00625AEC">
      <w:pPr>
        <w:pStyle w:val="TOC2"/>
        <w:tabs>
          <w:tab w:val="right" w:leader="dot" w:pos="9350"/>
        </w:tabs>
        <w:rPr>
          <w:b w:val="0"/>
          <w:noProof/>
          <w:sz w:val="24"/>
          <w:szCs w:val="24"/>
        </w:rPr>
      </w:pPr>
      <w:hyperlink w:anchor="_Toc227749885" w:history="1">
        <w:r w:rsidRPr="000B4793">
          <w:rPr>
            <w:rStyle w:val="Hyperlink"/>
            <w:noProof/>
          </w:rPr>
          <w:t>1.5 Boundary Value Problems (64)</w:t>
        </w:r>
        <w:r>
          <w:rPr>
            <w:noProof/>
            <w:webHidden/>
          </w:rPr>
          <w:tab/>
        </w:r>
        <w:r>
          <w:rPr>
            <w:noProof/>
            <w:webHidden/>
          </w:rPr>
          <w:fldChar w:fldCharType="begin"/>
        </w:r>
        <w:r>
          <w:rPr>
            <w:noProof/>
            <w:webHidden/>
          </w:rPr>
          <w:instrText xml:space="preserve"> PAGEREF _Toc227749885 \h </w:instrText>
        </w:r>
        <w:r>
          <w:rPr>
            <w:noProof/>
          </w:rPr>
        </w:r>
        <w:r>
          <w:rPr>
            <w:noProof/>
            <w:webHidden/>
          </w:rPr>
          <w:fldChar w:fldCharType="separate"/>
        </w:r>
        <w:r>
          <w:rPr>
            <w:noProof/>
            <w:webHidden/>
          </w:rPr>
          <w:t>20</w:t>
        </w:r>
        <w:r>
          <w:rPr>
            <w:noProof/>
            <w:webHidden/>
          </w:rPr>
          <w:fldChar w:fldCharType="end"/>
        </w:r>
      </w:hyperlink>
    </w:p>
    <w:p w14:paraId="6D137CE2" w14:textId="77777777" w:rsidR="00625AEC" w:rsidRDefault="00625AEC" w:rsidP="00625AEC">
      <w:pPr>
        <w:pStyle w:val="TOC3"/>
        <w:tabs>
          <w:tab w:val="right" w:leader="dot" w:pos="9350"/>
        </w:tabs>
        <w:rPr>
          <w:noProof/>
          <w:sz w:val="24"/>
          <w:szCs w:val="24"/>
        </w:rPr>
      </w:pPr>
      <w:hyperlink w:anchor="_Toc227749886" w:history="1">
        <w:r w:rsidRPr="000B4793">
          <w:rPr>
            <w:rStyle w:val="Hyperlink"/>
            <w:noProof/>
          </w:rPr>
          <w:t>Big Theorem:</w:t>
        </w:r>
        <w:r>
          <w:rPr>
            <w:noProof/>
            <w:webHidden/>
          </w:rPr>
          <w:tab/>
        </w:r>
        <w:r>
          <w:rPr>
            <w:noProof/>
            <w:webHidden/>
          </w:rPr>
          <w:fldChar w:fldCharType="begin"/>
        </w:r>
        <w:r>
          <w:rPr>
            <w:noProof/>
            <w:webHidden/>
          </w:rPr>
          <w:instrText xml:space="preserve"> PAGEREF _Toc227749886 \h </w:instrText>
        </w:r>
        <w:r>
          <w:rPr>
            <w:noProof/>
          </w:rPr>
        </w:r>
        <w:r>
          <w:rPr>
            <w:noProof/>
            <w:webHidden/>
          </w:rPr>
          <w:fldChar w:fldCharType="separate"/>
        </w:r>
        <w:r>
          <w:rPr>
            <w:noProof/>
            <w:webHidden/>
          </w:rPr>
          <w:t>21</w:t>
        </w:r>
        <w:r>
          <w:rPr>
            <w:noProof/>
            <w:webHidden/>
          </w:rPr>
          <w:fldChar w:fldCharType="end"/>
        </w:r>
      </w:hyperlink>
    </w:p>
    <w:p w14:paraId="1FAAD8B3" w14:textId="77777777" w:rsidR="00625AEC" w:rsidRDefault="00625AEC" w:rsidP="00625AEC">
      <w:pPr>
        <w:pStyle w:val="TOC4"/>
        <w:tabs>
          <w:tab w:val="right" w:leader="dot" w:pos="9350"/>
        </w:tabs>
        <w:rPr>
          <w:noProof/>
          <w:sz w:val="24"/>
          <w:szCs w:val="24"/>
        </w:rPr>
      </w:pPr>
      <w:hyperlink w:anchor="_Toc227749887" w:history="1">
        <w:r w:rsidRPr="000B4793">
          <w:rPr>
            <w:rStyle w:val="Hyperlink"/>
            <w:noProof/>
          </w:rPr>
          <w:t>1. The Case of Unmixed (Pure) BC's on g (p 66).</w:t>
        </w:r>
        <w:r>
          <w:rPr>
            <w:noProof/>
            <w:webHidden/>
          </w:rPr>
          <w:tab/>
        </w:r>
        <w:r>
          <w:rPr>
            <w:noProof/>
            <w:webHidden/>
          </w:rPr>
          <w:fldChar w:fldCharType="begin"/>
        </w:r>
        <w:r>
          <w:rPr>
            <w:noProof/>
            <w:webHidden/>
          </w:rPr>
          <w:instrText xml:space="preserve"> PAGEREF _Toc227749887 \h </w:instrText>
        </w:r>
        <w:r>
          <w:rPr>
            <w:noProof/>
          </w:rPr>
        </w:r>
        <w:r>
          <w:rPr>
            <w:noProof/>
            <w:webHidden/>
          </w:rPr>
          <w:fldChar w:fldCharType="separate"/>
        </w:r>
        <w:r>
          <w:rPr>
            <w:noProof/>
            <w:webHidden/>
          </w:rPr>
          <w:t>21</w:t>
        </w:r>
        <w:r>
          <w:rPr>
            <w:noProof/>
            <w:webHidden/>
          </w:rPr>
          <w:fldChar w:fldCharType="end"/>
        </w:r>
      </w:hyperlink>
    </w:p>
    <w:p w14:paraId="78480265" w14:textId="77777777" w:rsidR="00625AEC" w:rsidRDefault="00625AEC" w:rsidP="00625AEC">
      <w:pPr>
        <w:pStyle w:val="TOC4"/>
        <w:tabs>
          <w:tab w:val="right" w:leader="dot" w:pos="9350"/>
        </w:tabs>
        <w:rPr>
          <w:noProof/>
          <w:sz w:val="24"/>
          <w:szCs w:val="24"/>
        </w:rPr>
      </w:pPr>
      <w:hyperlink w:anchor="_Toc227749888" w:history="1">
        <w:r w:rsidRPr="000B4793">
          <w:rPr>
            <w:rStyle w:val="Hyperlink"/>
            <w:noProof/>
          </w:rPr>
          <w:t>2. The Case of Initial-Value BC's on g (p 67).</w:t>
        </w:r>
        <w:r>
          <w:rPr>
            <w:noProof/>
            <w:webHidden/>
          </w:rPr>
          <w:tab/>
        </w:r>
        <w:r>
          <w:rPr>
            <w:noProof/>
            <w:webHidden/>
          </w:rPr>
          <w:fldChar w:fldCharType="begin"/>
        </w:r>
        <w:r>
          <w:rPr>
            <w:noProof/>
            <w:webHidden/>
          </w:rPr>
          <w:instrText xml:space="preserve"> PAGEREF _Toc227749888 \h </w:instrText>
        </w:r>
        <w:r>
          <w:rPr>
            <w:noProof/>
          </w:rPr>
        </w:r>
        <w:r>
          <w:rPr>
            <w:noProof/>
            <w:webHidden/>
          </w:rPr>
          <w:fldChar w:fldCharType="separate"/>
        </w:r>
        <w:r>
          <w:rPr>
            <w:noProof/>
            <w:webHidden/>
          </w:rPr>
          <w:t>22</w:t>
        </w:r>
        <w:r>
          <w:rPr>
            <w:noProof/>
            <w:webHidden/>
          </w:rPr>
          <w:fldChar w:fldCharType="end"/>
        </w:r>
      </w:hyperlink>
    </w:p>
    <w:p w14:paraId="7D90E5CF" w14:textId="77777777" w:rsidR="00625AEC" w:rsidRDefault="00625AEC" w:rsidP="00625AEC">
      <w:pPr>
        <w:pStyle w:val="TOC3"/>
        <w:tabs>
          <w:tab w:val="right" w:leader="dot" w:pos="9350"/>
        </w:tabs>
        <w:rPr>
          <w:noProof/>
          <w:sz w:val="24"/>
          <w:szCs w:val="24"/>
        </w:rPr>
      </w:pPr>
      <w:hyperlink w:anchor="_Toc227749889" w:history="1">
        <w:r w:rsidRPr="000B4793">
          <w:rPr>
            <w:rStyle w:val="Hyperlink"/>
            <w:noProof/>
          </w:rPr>
          <w:t>Adjoint, Symmetric, and Self-Adjoint Systems (69)</w:t>
        </w:r>
        <w:r>
          <w:rPr>
            <w:noProof/>
            <w:webHidden/>
          </w:rPr>
          <w:tab/>
        </w:r>
        <w:r>
          <w:rPr>
            <w:noProof/>
            <w:webHidden/>
          </w:rPr>
          <w:fldChar w:fldCharType="begin"/>
        </w:r>
        <w:r>
          <w:rPr>
            <w:noProof/>
            <w:webHidden/>
          </w:rPr>
          <w:instrText xml:space="preserve"> PAGEREF _Toc227749889 \h </w:instrText>
        </w:r>
        <w:r>
          <w:rPr>
            <w:noProof/>
          </w:rPr>
        </w:r>
        <w:r>
          <w:rPr>
            <w:noProof/>
            <w:webHidden/>
          </w:rPr>
          <w:fldChar w:fldCharType="separate"/>
        </w:r>
        <w:r>
          <w:rPr>
            <w:noProof/>
            <w:webHidden/>
          </w:rPr>
          <w:t>22</w:t>
        </w:r>
        <w:r>
          <w:rPr>
            <w:noProof/>
            <w:webHidden/>
          </w:rPr>
          <w:fldChar w:fldCharType="end"/>
        </w:r>
      </w:hyperlink>
    </w:p>
    <w:p w14:paraId="3ACD1FA0" w14:textId="77777777" w:rsidR="00625AEC" w:rsidRDefault="00625AEC" w:rsidP="00625AEC">
      <w:pPr>
        <w:pStyle w:val="TOC3"/>
        <w:tabs>
          <w:tab w:val="right" w:leader="dot" w:pos="9350"/>
        </w:tabs>
        <w:rPr>
          <w:noProof/>
          <w:sz w:val="24"/>
          <w:szCs w:val="24"/>
        </w:rPr>
      </w:pPr>
      <w:hyperlink w:anchor="_Toc227749890" w:history="1">
        <w:r w:rsidRPr="000B4793">
          <w:rPr>
            <w:rStyle w:val="Hyperlink"/>
            <w:noProof/>
          </w:rPr>
          <w:t>Examples  (starting p 72)</w:t>
        </w:r>
        <w:r>
          <w:rPr>
            <w:noProof/>
            <w:webHidden/>
          </w:rPr>
          <w:tab/>
        </w:r>
        <w:r>
          <w:rPr>
            <w:noProof/>
            <w:webHidden/>
          </w:rPr>
          <w:fldChar w:fldCharType="begin"/>
        </w:r>
        <w:r>
          <w:rPr>
            <w:noProof/>
            <w:webHidden/>
          </w:rPr>
          <w:instrText xml:space="preserve"> PAGEREF _Toc227749890 \h </w:instrText>
        </w:r>
        <w:r>
          <w:rPr>
            <w:noProof/>
          </w:rPr>
        </w:r>
        <w:r>
          <w:rPr>
            <w:noProof/>
            <w:webHidden/>
          </w:rPr>
          <w:fldChar w:fldCharType="separate"/>
        </w:r>
        <w:r>
          <w:rPr>
            <w:noProof/>
            <w:webHidden/>
          </w:rPr>
          <w:t>24</w:t>
        </w:r>
        <w:r>
          <w:rPr>
            <w:noProof/>
            <w:webHidden/>
          </w:rPr>
          <w:fldChar w:fldCharType="end"/>
        </w:r>
      </w:hyperlink>
    </w:p>
    <w:p w14:paraId="6A43067A" w14:textId="77777777" w:rsidR="00625AEC" w:rsidRDefault="00625AEC" w:rsidP="00625AEC">
      <w:pPr>
        <w:pStyle w:val="TOC3"/>
        <w:tabs>
          <w:tab w:val="right" w:leader="dot" w:pos="9350"/>
        </w:tabs>
        <w:rPr>
          <w:noProof/>
          <w:sz w:val="24"/>
          <w:szCs w:val="24"/>
        </w:rPr>
      </w:pPr>
      <w:hyperlink w:anchor="_Toc227749891" w:history="1">
        <w:r w:rsidRPr="000B4793">
          <w:rPr>
            <w:rStyle w:val="Hyperlink"/>
            <w:noProof/>
          </w:rPr>
          <w:t>Exercises ( starting p 76)</w:t>
        </w:r>
        <w:r>
          <w:rPr>
            <w:noProof/>
            <w:webHidden/>
          </w:rPr>
          <w:tab/>
        </w:r>
        <w:r>
          <w:rPr>
            <w:noProof/>
            <w:webHidden/>
          </w:rPr>
          <w:fldChar w:fldCharType="begin"/>
        </w:r>
        <w:r>
          <w:rPr>
            <w:noProof/>
            <w:webHidden/>
          </w:rPr>
          <w:instrText xml:space="preserve"> PAGEREF _Toc227749891 \h </w:instrText>
        </w:r>
        <w:r>
          <w:rPr>
            <w:noProof/>
          </w:rPr>
        </w:r>
        <w:r>
          <w:rPr>
            <w:noProof/>
            <w:webHidden/>
          </w:rPr>
          <w:fldChar w:fldCharType="separate"/>
        </w:r>
        <w:r>
          <w:rPr>
            <w:noProof/>
            <w:webHidden/>
          </w:rPr>
          <w:t>26</w:t>
        </w:r>
        <w:r>
          <w:rPr>
            <w:noProof/>
            <w:webHidden/>
          </w:rPr>
          <w:fldChar w:fldCharType="end"/>
        </w:r>
      </w:hyperlink>
    </w:p>
    <w:p w14:paraId="285C6FDB" w14:textId="77777777" w:rsidR="00625AEC" w:rsidRDefault="00625AEC" w:rsidP="00625AEC">
      <w:pPr>
        <w:pStyle w:val="TOC2"/>
        <w:tabs>
          <w:tab w:val="right" w:leader="dot" w:pos="9350"/>
        </w:tabs>
        <w:rPr>
          <w:b w:val="0"/>
          <w:noProof/>
          <w:sz w:val="24"/>
          <w:szCs w:val="24"/>
        </w:rPr>
      </w:pPr>
      <w:hyperlink w:anchor="_Toc227749892" w:history="1">
        <w:r w:rsidRPr="000B4793">
          <w:rPr>
            <w:rStyle w:val="Hyperlink"/>
            <w:noProof/>
          </w:rPr>
          <w:t>1.6 Alternative Theorems and Modified Green's Functions (79)</w:t>
        </w:r>
        <w:r>
          <w:rPr>
            <w:noProof/>
            <w:webHidden/>
          </w:rPr>
          <w:tab/>
        </w:r>
        <w:r>
          <w:rPr>
            <w:noProof/>
            <w:webHidden/>
          </w:rPr>
          <w:fldChar w:fldCharType="begin"/>
        </w:r>
        <w:r>
          <w:rPr>
            <w:noProof/>
            <w:webHidden/>
          </w:rPr>
          <w:instrText xml:space="preserve"> PAGEREF _Toc227749892 \h </w:instrText>
        </w:r>
        <w:r>
          <w:rPr>
            <w:noProof/>
          </w:rPr>
        </w:r>
        <w:r>
          <w:rPr>
            <w:noProof/>
            <w:webHidden/>
          </w:rPr>
          <w:fldChar w:fldCharType="separate"/>
        </w:r>
        <w:r>
          <w:rPr>
            <w:noProof/>
            <w:webHidden/>
          </w:rPr>
          <w:t>27</w:t>
        </w:r>
        <w:r>
          <w:rPr>
            <w:noProof/>
            <w:webHidden/>
          </w:rPr>
          <w:fldChar w:fldCharType="end"/>
        </w:r>
      </w:hyperlink>
    </w:p>
    <w:p w14:paraId="7D3BEFDC" w14:textId="77777777" w:rsidR="00625AEC" w:rsidRDefault="00625AEC" w:rsidP="00625AEC">
      <w:pPr>
        <w:pStyle w:val="TOC3"/>
        <w:tabs>
          <w:tab w:val="right" w:leader="dot" w:pos="9350"/>
        </w:tabs>
        <w:rPr>
          <w:noProof/>
          <w:sz w:val="24"/>
          <w:szCs w:val="24"/>
        </w:rPr>
      </w:pPr>
      <w:hyperlink w:anchor="_Toc227749893" w:history="1">
        <w:r w:rsidRPr="000B4793">
          <w:rPr>
            <w:rStyle w:val="Hyperlink"/>
            <w:noProof/>
          </w:rPr>
          <w:t>Alternative Theorems</w:t>
        </w:r>
        <w:r>
          <w:rPr>
            <w:noProof/>
            <w:webHidden/>
          </w:rPr>
          <w:tab/>
        </w:r>
        <w:r>
          <w:rPr>
            <w:noProof/>
            <w:webHidden/>
          </w:rPr>
          <w:fldChar w:fldCharType="begin"/>
        </w:r>
        <w:r>
          <w:rPr>
            <w:noProof/>
            <w:webHidden/>
          </w:rPr>
          <w:instrText xml:space="preserve"> PAGEREF _Toc227749893 \h </w:instrText>
        </w:r>
        <w:r>
          <w:rPr>
            <w:noProof/>
          </w:rPr>
        </w:r>
        <w:r>
          <w:rPr>
            <w:noProof/>
            <w:webHidden/>
          </w:rPr>
          <w:fldChar w:fldCharType="separate"/>
        </w:r>
        <w:r>
          <w:rPr>
            <w:noProof/>
            <w:webHidden/>
          </w:rPr>
          <w:t>27</w:t>
        </w:r>
        <w:r>
          <w:rPr>
            <w:noProof/>
            <w:webHidden/>
          </w:rPr>
          <w:fldChar w:fldCharType="end"/>
        </w:r>
      </w:hyperlink>
    </w:p>
    <w:p w14:paraId="7F6DB9D0" w14:textId="77777777" w:rsidR="00625AEC" w:rsidRDefault="00625AEC" w:rsidP="00625AEC">
      <w:pPr>
        <w:pStyle w:val="TOC3"/>
        <w:tabs>
          <w:tab w:val="right" w:leader="dot" w:pos="9350"/>
        </w:tabs>
        <w:rPr>
          <w:noProof/>
          <w:sz w:val="24"/>
          <w:szCs w:val="24"/>
        </w:rPr>
      </w:pPr>
      <w:hyperlink w:anchor="_Toc227749894" w:history="1">
        <w:r w:rsidRPr="000B4793">
          <w:rPr>
            <w:rStyle w:val="Hyperlink"/>
            <w:noProof/>
          </w:rPr>
          <w:t>The Modified Green's Function</w:t>
        </w:r>
        <w:r>
          <w:rPr>
            <w:noProof/>
            <w:webHidden/>
          </w:rPr>
          <w:tab/>
        </w:r>
        <w:r>
          <w:rPr>
            <w:noProof/>
            <w:webHidden/>
          </w:rPr>
          <w:fldChar w:fldCharType="begin"/>
        </w:r>
        <w:r>
          <w:rPr>
            <w:noProof/>
            <w:webHidden/>
          </w:rPr>
          <w:instrText xml:space="preserve"> PAGEREF _Toc227749894 \h </w:instrText>
        </w:r>
        <w:r>
          <w:rPr>
            <w:noProof/>
          </w:rPr>
        </w:r>
        <w:r>
          <w:rPr>
            <w:noProof/>
            <w:webHidden/>
          </w:rPr>
          <w:fldChar w:fldCharType="separate"/>
        </w:r>
        <w:r>
          <w:rPr>
            <w:noProof/>
            <w:webHidden/>
          </w:rPr>
          <w:t>28</w:t>
        </w:r>
        <w:r>
          <w:rPr>
            <w:noProof/>
            <w:webHidden/>
          </w:rPr>
          <w:fldChar w:fldCharType="end"/>
        </w:r>
      </w:hyperlink>
    </w:p>
    <w:p w14:paraId="2F7E5A2C" w14:textId="77777777" w:rsidR="004220E4" w:rsidRDefault="00625AEC" w:rsidP="000D6D95">
      <w:pPr>
        <w:tabs>
          <w:tab w:val="right" w:pos="9270"/>
        </w:tabs>
      </w:pPr>
      <w:r>
        <w:rPr>
          <w:noProof/>
          <w:webHidden/>
        </w:rPr>
        <w:fldChar w:fldCharType="end"/>
      </w:r>
      <w:r w:rsidR="000D6D95">
        <w:t xml:space="preserve"> </w:t>
      </w:r>
    </w:p>
    <w:p w14:paraId="1D561C55" w14:textId="77777777" w:rsidR="00151DF2" w:rsidRDefault="00151DF2" w:rsidP="002A7885">
      <w:pPr>
        <w:tabs>
          <w:tab w:val="left" w:pos="7200"/>
          <w:tab w:val="left" w:pos="7920"/>
          <w:tab w:val="right" w:pos="9360"/>
        </w:tabs>
      </w:pPr>
    </w:p>
    <w:p w14:paraId="0B89B443" w14:textId="77777777" w:rsidR="004220E4" w:rsidRDefault="004220E4">
      <w:pPr>
        <w:tabs>
          <w:tab w:val="left" w:pos="7200"/>
          <w:tab w:val="left" w:pos="7920"/>
          <w:tab w:val="right" w:pos="9270"/>
        </w:tabs>
      </w:pPr>
      <w:r>
        <w:t>___________________________________________________________________________________</w:t>
      </w:r>
    </w:p>
    <w:p w14:paraId="3CD5177A" w14:textId="77777777" w:rsidR="004220E4" w:rsidRDefault="004220E4">
      <w:pPr>
        <w:tabs>
          <w:tab w:val="left" w:pos="7200"/>
          <w:tab w:val="left" w:pos="7920"/>
          <w:tab w:val="right" w:pos="9270"/>
        </w:tabs>
      </w:pPr>
    </w:p>
    <w:p w14:paraId="55F27272" w14:textId="77777777" w:rsidR="008F54D6" w:rsidRPr="00E66700" w:rsidRDefault="008F54D6" w:rsidP="008F54D6">
      <w:pPr>
        <w:pStyle w:val="Heading2"/>
      </w:pPr>
      <w:bookmarkStart w:id="0" w:name="_Toc226253714"/>
      <w:bookmarkStart w:id="1" w:name="_Toc226774735"/>
      <w:bookmarkStart w:id="2" w:name="_Toc226775117"/>
      <w:bookmarkStart w:id="3" w:name="_Toc226775199"/>
      <w:bookmarkStart w:id="4" w:name="_Toc226865604"/>
      <w:bookmarkStart w:id="5" w:name="_Toc227048611"/>
      <w:bookmarkStart w:id="6" w:name="_Toc227048638"/>
      <w:bookmarkStart w:id="7" w:name="_Toc227048683"/>
      <w:bookmarkStart w:id="8" w:name="_Toc227048747"/>
      <w:bookmarkStart w:id="9" w:name="_Toc227048805"/>
      <w:bookmarkStart w:id="10" w:name="_Toc227067649"/>
      <w:bookmarkStart w:id="11" w:name="_Toc227116895"/>
      <w:bookmarkStart w:id="12" w:name="_Toc227116945"/>
      <w:bookmarkStart w:id="13" w:name="_Toc227206960"/>
      <w:bookmarkStart w:id="14" w:name="_Toc227207092"/>
      <w:bookmarkStart w:id="15" w:name="_Toc227207130"/>
      <w:bookmarkStart w:id="16" w:name="_Toc227666936"/>
      <w:bookmarkStart w:id="17" w:name="_Toc227666979"/>
      <w:bookmarkStart w:id="18" w:name="_Toc227749448"/>
      <w:bookmarkStart w:id="19" w:name="_Toc227749494"/>
      <w:bookmarkStart w:id="20" w:name="_Toc227749654"/>
      <w:bookmarkStart w:id="21" w:name="_Toc227749708"/>
      <w:bookmarkStart w:id="22" w:name="_Toc227749753"/>
      <w:bookmarkStart w:id="23" w:name="_Toc227749850"/>
      <w:r w:rsidRPr="00E66700">
        <w:t xml:space="preserve">Appendix A.1:   The strings </w:t>
      </w:r>
      <w:r>
        <w:t>(and membrane in part (d) )</w:t>
      </w:r>
      <w:bookmarkEnd w:id="0"/>
      <w:bookmarkEnd w:id="1"/>
      <w:r>
        <w:t>. (323)</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511D520F" w14:textId="77777777" w:rsidR="008F54D6" w:rsidRDefault="008F54D6"/>
    <w:p w14:paraId="6CE1F0B3" w14:textId="77777777" w:rsidR="00E904AE" w:rsidRDefault="00E243F1">
      <w:r>
        <w:t xml:space="preserve">(a) </w:t>
      </w:r>
      <w:r w:rsidR="008F54D6">
        <w:t xml:space="preserve">A physics string problem is set up </w:t>
      </w:r>
      <w:r w:rsidR="00B74DB3">
        <w:t xml:space="preserve">and Stak shows that the ODE describing it is -Tu"(x) = f(x) where T is a constant, the string tension, and where f(x) is the applied force distribution along the string, which he likes to call a pressure. </w:t>
      </w:r>
      <w:r>
        <w:t xml:space="preserve">He arrives at this equation by doing F = ma = 0 static physics. </w:t>
      </w:r>
    </w:p>
    <w:p w14:paraId="32DBE868" w14:textId="77777777" w:rsidR="00291390" w:rsidRPr="00E904AE" w:rsidRDefault="00E904AE">
      <w:r>
        <w:tab/>
      </w:r>
      <w:r w:rsidR="00B74DB3">
        <w:t>We can visually see at once that a</w:t>
      </w:r>
      <w:r>
        <w:t xml:space="preserve"> static</w:t>
      </w:r>
      <w:r w:rsidR="00B74DB3">
        <w:t xml:space="preserve"> "delta function force" at some point out in the middle of the string causes a simple static deflection, and this is the Green's Function for this problem. On either side of the force, the string </w:t>
      </w:r>
      <w:r>
        <w:t xml:space="preserve">obviously </w:t>
      </w:r>
      <w:r w:rsidR="00B74DB3">
        <w:t xml:space="preserve">assumes a straight line u(x) = Ax + B which is a solution of  -Tu"(x) = 0, the homo equation. </w:t>
      </w:r>
      <w:r w:rsidR="00E243F1">
        <w:t>We can see that the string location u(x) is continuous at the delta force point, but the derivative has a jump</w:t>
      </w:r>
      <w:r>
        <w:t xml:space="preserve"> there</w:t>
      </w:r>
      <w:r w:rsidR="00E243F1">
        <w:t xml:space="preserve">. This is the basic Green's idea. </w:t>
      </w:r>
      <w:r>
        <w:t xml:space="preserve">Then u(x) = </w:t>
      </w:r>
      <w:r>
        <w:rPr>
          <w:rFonts w:ascii="Lucida Sans Unicode" w:hAnsi="Lucida Sans Unicode" w:cs="Lucida Sans Unicode"/>
          <w:sz w:val="32"/>
        </w:rPr>
        <w:t>∫</w:t>
      </w:r>
      <w:r>
        <w:t xml:space="preserve">g(x|ξ)f(ξ)dξ would be the string's response to a </w:t>
      </w:r>
      <w:r w:rsidR="0058485F">
        <w:t>distributed</w:t>
      </w:r>
      <w:r>
        <w:t xml:space="preserve"> pressure f(x) and automatically meets the BC's like u(0) = 0. </w:t>
      </w:r>
      <w:r w:rsidR="0058485F">
        <w:t xml:space="preserve">We shall always have this simple example in mind!!! </w:t>
      </w:r>
    </w:p>
    <w:p w14:paraId="396FAE7B" w14:textId="77777777" w:rsidR="00E243F1" w:rsidRDefault="00E243F1"/>
    <w:p w14:paraId="0C857037" w14:textId="77777777" w:rsidR="00E243F1" w:rsidRDefault="00E243F1">
      <w:r>
        <w:t xml:space="preserve">(b) You can model a "string </w:t>
      </w:r>
      <w:r w:rsidRPr="0058485F">
        <w:rPr>
          <w:b/>
        </w:rPr>
        <w:t>restoring force</w:t>
      </w:r>
      <w:r>
        <w:t xml:space="preserve">" toward the center line as </w:t>
      </w:r>
      <w:r w:rsidR="00A32CD9">
        <w:t xml:space="preserve">-Tu"(x) = f(x) - ku(x), where then k is a spring constant per unit length. </w:t>
      </w:r>
    </w:p>
    <w:p w14:paraId="762EA50D" w14:textId="77777777" w:rsidR="00A32CD9" w:rsidRDefault="00A32CD9"/>
    <w:p w14:paraId="767ED0F7" w14:textId="77777777" w:rsidR="00A32CD9" w:rsidRDefault="00A32CD9">
      <w:r>
        <w:t>(c) If f(x) varies in time, and we add a velocity viscous force, we get  ρu</w:t>
      </w:r>
      <w:r>
        <w:rPr>
          <w:rStyle w:val="subscript"/>
        </w:rPr>
        <w:t>tt</w:t>
      </w:r>
      <w:r>
        <w:t xml:space="preserve"> - T u</w:t>
      </w:r>
      <w:r>
        <w:rPr>
          <w:rStyle w:val="subscript"/>
        </w:rPr>
        <w:t>xx</w:t>
      </w:r>
      <w:r>
        <w:t xml:space="preserve">  - γu</w:t>
      </w:r>
      <w:r>
        <w:rPr>
          <w:rStyle w:val="subscript"/>
        </w:rPr>
        <w:t>t</w:t>
      </w:r>
      <w:r>
        <w:t xml:space="preserve"> = f(x,t) where ρ is the string's mass per unit length. The </w:t>
      </w:r>
      <w:r w:rsidRPr="0058485F">
        <w:rPr>
          <w:b/>
        </w:rPr>
        <w:t>dissipative wave equation</w:t>
      </w:r>
      <w:r>
        <w:t xml:space="preserve">. This is now a </w:t>
      </w:r>
      <w:r w:rsidRPr="0058485F">
        <w:rPr>
          <w:b/>
        </w:rPr>
        <w:t>PDE</w:t>
      </w:r>
      <w:r>
        <w:t xml:space="preserve">, not an ODE. </w:t>
      </w:r>
      <w:r w:rsidR="00582991">
        <w:t xml:space="preserve">Here we are considering only transverse modes of the string and we ignore longitudinal action. </w:t>
      </w:r>
    </w:p>
    <w:p w14:paraId="7A238DA3" w14:textId="77777777" w:rsidR="00582991" w:rsidRDefault="00582991"/>
    <w:p w14:paraId="40FD946F" w14:textId="77777777" w:rsidR="00582991" w:rsidRDefault="00582991">
      <w:r>
        <w:t>(d) For a rubber sheet (</w:t>
      </w:r>
      <w:r w:rsidRPr="0058485F">
        <w:rPr>
          <w:b/>
        </w:rPr>
        <w:t>membrane</w:t>
      </w:r>
      <w:r>
        <w:t>), this becomes ρu</w:t>
      </w:r>
      <w:r>
        <w:rPr>
          <w:rStyle w:val="subscript"/>
        </w:rPr>
        <w:t>tt</w:t>
      </w:r>
      <w:r>
        <w:t xml:space="preserve">(x,y;t) - T </w:t>
      </w:r>
      <w:r>
        <w:sym w:font="Symbol" w:char="F0D1"/>
      </w:r>
      <w:r>
        <w:rPr>
          <w:rStyle w:val="superscript"/>
        </w:rPr>
        <w:t>2</w:t>
      </w:r>
      <w:r>
        <w:t>u(x,y;t)  -  γu</w:t>
      </w:r>
      <w:r>
        <w:rPr>
          <w:rStyle w:val="subscript"/>
        </w:rPr>
        <w:t>t</w:t>
      </w:r>
      <w:r>
        <w:t>(x,y;t) = f(x,y;t) where now ρ is mass per area and T is tension per area and γ is viscous force per area</w:t>
      </w:r>
      <w:r w:rsidR="00E904AE">
        <w:t xml:space="preserve"> and f is real pressure. This is then an example of a </w:t>
      </w:r>
      <w:r w:rsidR="00E904AE" w:rsidRPr="0058485F">
        <w:rPr>
          <w:b/>
        </w:rPr>
        <w:t>PDE with 2 space and 1 time dimension</w:t>
      </w:r>
      <w:r w:rsidR="00E904AE">
        <w:t xml:space="preserve">. </w:t>
      </w:r>
    </w:p>
    <w:p w14:paraId="5B3447A8" w14:textId="77777777" w:rsidR="004220E4" w:rsidRDefault="004220E4" w:rsidP="004220E4">
      <w:pPr>
        <w:tabs>
          <w:tab w:val="left" w:pos="7200"/>
          <w:tab w:val="left" w:pos="7920"/>
          <w:tab w:val="right" w:pos="9270"/>
        </w:tabs>
      </w:pPr>
      <w:bookmarkStart w:id="24" w:name="_Toc226253715"/>
      <w:bookmarkStart w:id="25" w:name="_Toc226774736"/>
      <w:bookmarkStart w:id="26" w:name="_Toc226775118"/>
      <w:bookmarkStart w:id="27" w:name="_Toc226775200"/>
      <w:bookmarkStart w:id="28" w:name="_Toc226865605"/>
      <w:r>
        <w:t>____________________________________________________________________________________</w:t>
      </w:r>
    </w:p>
    <w:p w14:paraId="7FADCFFE" w14:textId="77777777" w:rsidR="004220E4" w:rsidRDefault="004220E4" w:rsidP="00E904AE">
      <w:pPr>
        <w:pStyle w:val="Heading2"/>
      </w:pPr>
    </w:p>
    <w:p w14:paraId="4A114CEB" w14:textId="77777777" w:rsidR="00E904AE" w:rsidRDefault="00E904AE" w:rsidP="00E904AE">
      <w:pPr>
        <w:pStyle w:val="Heading2"/>
      </w:pPr>
      <w:bookmarkStart w:id="29" w:name="_Toc227048612"/>
      <w:bookmarkStart w:id="30" w:name="_Toc227048639"/>
      <w:bookmarkStart w:id="31" w:name="_Toc227048684"/>
      <w:bookmarkStart w:id="32" w:name="_Toc227048748"/>
      <w:bookmarkStart w:id="33" w:name="_Toc227048806"/>
      <w:bookmarkStart w:id="34" w:name="_Toc227067650"/>
      <w:bookmarkStart w:id="35" w:name="_Toc227116896"/>
      <w:bookmarkStart w:id="36" w:name="_Toc227116946"/>
      <w:bookmarkStart w:id="37" w:name="_Toc227206961"/>
      <w:bookmarkStart w:id="38" w:name="_Toc227207093"/>
      <w:bookmarkStart w:id="39" w:name="_Toc227207131"/>
      <w:bookmarkStart w:id="40" w:name="_Toc227666937"/>
      <w:bookmarkStart w:id="41" w:name="_Toc227666980"/>
      <w:bookmarkStart w:id="42" w:name="_Toc227749449"/>
      <w:bookmarkStart w:id="43" w:name="_Toc227749495"/>
      <w:bookmarkStart w:id="44" w:name="_Toc227749655"/>
      <w:bookmarkStart w:id="45" w:name="_Toc227749709"/>
      <w:bookmarkStart w:id="46" w:name="_Toc227749754"/>
      <w:bookmarkStart w:id="47" w:name="_Toc227749851"/>
      <w:r w:rsidRPr="005B39C5">
        <w:t>1.1  The string under pressure f(x)</w:t>
      </w:r>
      <w:r>
        <w:t xml:space="preserve"> </w:t>
      </w:r>
      <w:r>
        <w:tab/>
        <w:t>(1)</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14C0A0C6" w14:textId="77777777" w:rsidR="00E904AE" w:rsidRDefault="00E904AE"/>
    <w:p w14:paraId="3CE497C2" w14:textId="77777777" w:rsidR="00B32CC7" w:rsidRDefault="00B32CC7">
      <w:r>
        <w:t xml:space="preserve">Right off the bat we solve the string for when there is a box-shaped pressure applied out in the middle. I did a Visio plot of the solution, which is parabolic where there is force, </w:t>
      </w:r>
    </w:p>
    <w:p w14:paraId="289EC06D" w14:textId="77777777" w:rsidR="00B32CC7" w:rsidRDefault="00B32CC7"/>
    <w:p w14:paraId="6D48CBFE" w14:textId="77777777" w:rsidR="00B32CC7" w:rsidRDefault="00B32CC7">
      <w:r>
        <w:tab/>
      </w:r>
      <w:r>
        <w:tab/>
      </w:r>
      <w:r>
        <w:tab/>
      </w:r>
      <w:r>
        <w:tab/>
      </w:r>
      <w:r>
        <w:pict w14:anchorId="39A5BB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25pt;height:77.25pt">
            <v:imagedata r:id="rId6" o:title=""/>
          </v:shape>
        </w:pict>
      </w:r>
    </w:p>
    <w:p w14:paraId="1CC6CA88" w14:textId="77777777" w:rsidR="00B32CC7" w:rsidRDefault="00B32CC7"/>
    <w:p w14:paraId="1154959B" w14:textId="77777777" w:rsidR="00B32CC7" w:rsidRDefault="00B32CC7">
      <w:r>
        <w:lastRenderedPageBreak/>
        <w:t xml:space="preserve">The </w:t>
      </w:r>
      <w:r w:rsidR="00AA6C7D">
        <w:t>box curve</w:t>
      </w:r>
      <w:r>
        <w:t xml:space="preserve"> of course is also the plot of curvature u"</w:t>
      </w:r>
      <w:r w:rsidR="004426A6">
        <w:t xml:space="preserve"> since  -Tu"(x) = f(x)</w:t>
      </w:r>
      <w:r>
        <w:t xml:space="preserve">. Since no δ forces here, u and u' are both continuous. </w:t>
      </w:r>
      <w:r w:rsidR="004426A6">
        <w:t>We get our first formal "statement of problem" which includes saying f(x) is PC, u and u' are C,  and u" is PC.</w:t>
      </w:r>
      <w:r w:rsidR="00AA6C7D">
        <w:t xml:space="preserve"> Limit as box gets narrow is the Green's below. </w:t>
      </w:r>
    </w:p>
    <w:p w14:paraId="74FC18BF" w14:textId="77777777" w:rsidR="00F912F7" w:rsidRDefault="00F912F7"/>
    <w:p w14:paraId="064E557F" w14:textId="77777777" w:rsidR="00A62ABD" w:rsidRDefault="00F912F7">
      <w:bookmarkStart w:id="48" w:name="_Toc226253716"/>
      <w:bookmarkStart w:id="49" w:name="_Toc226774737"/>
      <w:bookmarkStart w:id="50" w:name="_Toc226775119"/>
      <w:bookmarkStart w:id="51" w:name="_Toc226775201"/>
      <w:bookmarkStart w:id="52" w:name="_Toc226865606"/>
      <w:bookmarkStart w:id="53" w:name="_Toc227048613"/>
      <w:bookmarkStart w:id="54" w:name="_Toc227048640"/>
      <w:bookmarkStart w:id="55" w:name="_Toc227048685"/>
      <w:bookmarkStart w:id="56" w:name="_Toc227048749"/>
      <w:bookmarkStart w:id="57" w:name="_Toc227048807"/>
      <w:bookmarkStart w:id="58" w:name="_Toc227067651"/>
      <w:bookmarkStart w:id="59" w:name="_Toc227116897"/>
      <w:bookmarkStart w:id="60" w:name="_Toc227116947"/>
      <w:bookmarkStart w:id="61" w:name="_Toc227206962"/>
      <w:bookmarkStart w:id="62" w:name="_Toc227207094"/>
      <w:bookmarkStart w:id="63" w:name="_Toc227207132"/>
      <w:bookmarkStart w:id="64" w:name="_Toc227666938"/>
      <w:bookmarkStart w:id="65" w:name="_Toc227666981"/>
      <w:bookmarkStart w:id="66" w:name="_Toc227749450"/>
      <w:bookmarkStart w:id="67" w:name="_Toc227749496"/>
      <w:bookmarkStart w:id="68" w:name="_Toc227749656"/>
      <w:bookmarkStart w:id="69" w:name="_Toc227749710"/>
      <w:bookmarkStart w:id="70" w:name="_Toc227749755"/>
      <w:bookmarkStart w:id="71" w:name="_Toc227749852"/>
      <w:r w:rsidRPr="00151DF2">
        <w:rPr>
          <w:rStyle w:val="Heading3Char"/>
        </w:rPr>
        <w:t>The Green's Function for the String with Fixed end points (5</w:t>
      </w:r>
      <w:bookmarkEnd w:id="53"/>
      <w:r w:rsidRPr="00151DF2">
        <w:rPr>
          <w:rStyle w:val="Heading3Char"/>
        </w:rPr>
        <w:t>)</w:t>
      </w:r>
      <w:bookmarkEnd w:id="48"/>
      <w:bookmarkEnd w:id="49"/>
      <w:bookmarkEnd w:id="50"/>
      <w:bookmarkEnd w:id="51"/>
      <w:bookmarkEnd w:id="52"/>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sidR="00A62ABD" w:rsidRPr="00151DF2">
        <w:rPr>
          <w:rStyle w:val="Heading3Char"/>
        </w:rPr>
        <w:t xml:space="preserve"> </w:t>
      </w:r>
      <w:r w:rsidR="00A62ABD">
        <w:t xml:space="preserve">Stak solves the problem -Tu"(x) = </w:t>
      </w:r>
    </w:p>
    <w:p w14:paraId="0632913A" w14:textId="77777777" w:rsidR="00F912F7" w:rsidRDefault="00A62ABD">
      <w:r>
        <w:t xml:space="preserve">δ(x-ξ) using Appendix 1 results and we obtain the string Green's function written out as 1.6 page 9. He used continuity of g and jump in g' at the delta point. In this problem, L is symmetric so g is symmetric, but that is not mentioned. </w:t>
      </w:r>
    </w:p>
    <w:p w14:paraId="5CFA185D" w14:textId="77777777" w:rsidR="001F2710" w:rsidRDefault="001F2710"/>
    <w:p w14:paraId="01858DC4" w14:textId="77777777" w:rsidR="004E46AF" w:rsidRDefault="001F2710" w:rsidP="001F2710">
      <w:bookmarkStart w:id="72" w:name="_Toc226253717"/>
      <w:bookmarkStart w:id="73" w:name="_Toc226774738"/>
      <w:bookmarkStart w:id="74" w:name="_Toc226775120"/>
      <w:bookmarkStart w:id="75" w:name="_Toc226775202"/>
      <w:bookmarkStart w:id="76" w:name="_Toc226865607"/>
      <w:bookmarkStart w:id="77" w:name="_Toc227048614"/>
      <w:bookmarkStart w:id="78" w:name="_Toc227048641"/>
      <w:bookmarkStart w:id="79" w:name="_Toc227048686"/>
      <w:bookmarkStart w:id="80" w:name="_Toc227048750"/>
      <w:bookmarkStart w:id="81" w:name="_Toc227048808"/>
      <w:bookmarkStart w:id="82" w:name="_Toc227067652"/>
      <w:bookmarkStart w:id="83" w:name="_Toc227116898"/>
      <w:bookmarkStart w:id="84" w:name="_Toc227116948"/>
      <w:bookmarkStart w:id="85" w:name="_Toc227206963"/>
      <w:bookmarkStart w:id="86" w:name="_Toc227207095"/>
      <w:bookmarkStart w:id="87" w:name="_Toc227207133"/>
      <w:bookmarkStart w:id="88" w:name="_Toc227666939"/>
      <w:bookmarkStart w:id="89" w:name="_Toc227666982"/>
      <w:bookmarkStart w:id="90" w:name="_Toc227749451"/>
      <w:bookmarkStart w:id="91" w:name="_Toc227749497"/>
      <w:bookmarkStart w:id="92" w:name="_Toc227749657"/>
      <w:bookmarkStart w:id="93" w:name="_Toc227749711"/>
      <w:bookmarkStart w:id="94" w:name="_Toc227749756"/>
      <w:bookmarkStart w:id="95" w:name="_Toc227749853"/>
      <w:r w:rsidRPr="00F71F6A">
        <w:rPr>
          <w:rStyle w:val="Heading3Char"/>
        </w:rPr>
        <w:t>Uses of the Green's Function for the String</w:t>
      </w:r>
      <w:bookmarkEnd w:id="72"/>
      <w:bookmarkEnd w:id="73"/>
      <w:r w:rsidRPr="00F71F6A">
        <w:rPr>
          <w:rStyle w:val="Heading3Char"/>
        </w:rPr>
        <w:t xml:space="preserve"> (10)</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sidRPr="00F71F6A">
        <w:rPr>
          <w:rStyle w:val="Heading3Char"/>
        </w:rPr>
        <w:t xml:space="preserve"> </w:t>
      </w:r>
      <w:r w:rsidRPr="001F2710">
        <w:rPr>
          <w:b/>
        </w:rPr>
        <w:t>.</w:t>
      </w:r>
      <w:r>
        <w:t xml:space="preserve"> The superposition argument for u(x) = </w:t>
      </w:r>
      <w:r>
        <w:rPr>
          <w:rFonts w:ascii="Lucida Sans Unicode" w:hAnsi="Lucida Sans Unicode"/>
          <w:sz w:val="32"/>
        </w:rPr>
        <w:t>∫</w:t>
      </w:r>
      <w:r>
        <w:t xml:space="preserve">dy g(x|y)f(y)  is presented. </w:t>
      </w:r>
    </w:p>
    <w:p w14:paraId="7B9C53D8" w14:textId="77777777" w:rsidR="0019157F" w:rsidRDefault="004E46AF" w:rsidP="001F2710">
      <w:r>
        <w:tab/>
      </w:r>
    </w:p>
    <w:p w14:paraId="374975CA" w14:textId="77777777" w:rsidR="00B85C7E" w:rsidRDefault="004E46AF" w:rsidP="001F2710">
      <w:r>
        <w:t>At this point, I go off on a wiki digr</w:t>
      </w:r>
      <w:r w:rsidR="00C12FC6">
        <w:t xml:space="preserve">ession learning the meaning of </w:t>
      </w:r>
      <w:r>
        <w:t>PC and of C</w:t>
      </w:r>
      <w:r>
        <w:rPr>
          <w:rStyle w:val="superscript"/>
        </w:rPr>
        <w:t>k</w:t>
      </w:r>
      <w:r w:rsidR="0076307C">
        <w:t xml:space="preserve"> </w:t>
      </w:r>
      <w:r w:rsidR="00AA6C7D">
        <w:t xml:space="preserve">for </w:t>
      </w:r>
      <w:r w:rsidR="0076307C">
        <w:t xml:space="preserve">functions, the general subject is different levels of continuity. See raw notes. </w:t>
      </w:r>
      <w:r w:rsidR="0019157F">
        <w:t xml:space="preserve">I then </w:t>
      </w:r>
      <w:r w:rsidR="00B85C7E">
        <w:t xml:space="preserve">prove </w:t>
      </w:r>
      <w:r w:rsidR="0076307C">
        <w:t xml:space="preserve">this theorem: </w:t>
      </w:r>
      <w:r w:rsidR="00B85C7E">
        <w:t xml:space="preserve"> </w:t>
      </w:r>
    </w:p>
    <w:p w14:paraId="18389031" w14:textId="77777777" w:rsidR="00497F09" w:rsidRDefault="00497F09" w:rsidP="001F2710"/>
    <w:p w14:paraId="4D00580E" w14:textId="77777777" w:rsidR="00220814" w:rsidRPr="00B17A57" w:rsidRDefault="00B85C7E" w:rsidP="00F71F6A">
      <w:pPr>
        <w:pStyle w:val="Heading3"/>
      </w:pPr>
      <w:bookmarkStart w:id="96" w:name="_Toc227048615"/>
      <w:bookmarkStart w:id="97" w:name="_Toc227048642"/>
      <w:bookmarkStart w:id="98" w:name="_Toc227048687"/>
      <w:bookmarkStart w:id="99" w:name="_Toc227048751"/>
      <w:bookmarkStart w:id="100" w:name="_Toc227048809"/>
      <w:bookmarkStart w:id="101" w:name="_Toc227067653"/>
      <w:bookmarkStart w:id="102" w:name="_Toc227116899"/>
      <w:bookmarkStart w:id="103" w:name="_Toc227116949"/>
      <w:bookmarkStart w:id="104" w:name="_Toc227206964"/>
      <w:bookmarkStart w:id="105" w:name="_Toc227207096"/>
      <w:bookmarkStart w:id="106" w:name="_Toc227207134"/>
      <w:bookmarkStart w:id="107" w:name="_Toc227666940"/>
      <w:bookmarkStart w:id="108" w:name="_Toc227666983"/>
      <w:bookmarkStart w:id="109" w:name="_Toc227749452"/>
      <w:bookmarkStart w:id="110" w:name="_Toc227749498"/>
      <w:bookmarkStart w:id="111" w:name="_Toc227749658"/>
      <w:bookmarkStart w:id="112" w:name="_Toc227749712"/>
      <w:bookmarkStart w:id="113" w:name="_Toc227749757"/>
      <w:bookmarkStart w:id="114" w:name="_Toc227749854"/>
      <w:r w:rsidRPr="00B17A57">
        <w:t xml:space="preserve">Theorem: </w:t>
      </w:r>
      <w:r w:rsidR="00220814" w:rsidRPr="00B17A57">
        <w:t xml:space="preserve"> </w:t>
      </w:r>
      <w:r w:rsidR="00B17A57" w:rsidRPr="00B17A57">
        <w:t>(careful differentiation)</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sidR="00B17A57" w:rsidRPr="00B17A57">
        <w:t xml:space="preserve"> </w:t>
      </w:r>
      <w:r w:rsidR="004F1892">
        <w:t xml:space="preserve"> (but not really a general theorem of use) </w:t>
      </w:r>
    </w:p>
    <w:p w14:paraId="213EEA07" w14:textId="77777777" w:rsidR="00702916" w:rsidRDefault="00702916" w:rsidP="00B85C7E"/>
    <w:p w14:paraId="05A4D953" w14:textId="77777777" w:rsidR="00702916" w:rsidRDefault="00702916" w:rsidP="00702916">
      <w:r>
        <w:t>(a) Consider F(x,y) which has some kind of "problem" at x = y, something is perhaps not continuous or not differentiable there. Let F</w:t>
      </w:r>
      <w:r>
        <w:rPr>
          <w:rStyle w:val="subscript"/>
        </w:rPr>
        <w:t>-</w:t>
      </w:r>
      <w:r>
        <w:t>(x,y) ≡ F(x,y) when y &lt; x and F</w:t>
      </w:r>
      <w:r>
        <w:rPr>
          <w:rStyle w:val="subscript"/>
        </w:rPr>
        <w:t>+</w:t>
      </w:r>
      <w:r>
        <w:t>(x,y) ≡ F(x,y) when y &gt; x. If we assume that F</w:t>
      </w:r>
      <w:r>
        <w:rPr>
          <w:rStyle w:val="subscript"/>
          <w:rFonts w:ascii="Times New Roman" w:hAnsi="Times New Roman"/>
        </w:rPr>
        <w:t>±</w:t>
      </w:r>
      <w:r>
        <w:t xml:space="preserve"> are both C</w:t>
      </w:r>
      <w:r>
        <w:rPr>
          <w:rStyle w:val="superscript"/>
        </w:rPr>
        <w:t>1</w:t>
      </w:r>
      <w:r>
        <w:t xml:space="preserve"> in variable x  (∂</w:t>
      </w:r>
      <w:r>
        <w:rPr>
          <w:rStyle w:val="subscript"/>
        </w:rPr>
        <w:t>x</w:t>
      </w:r>
      <w:r w:rsidRPr="00011C0A">
        <w:t xml:space="preserve"> </w:t>
      </w:r>
      <w:r>
        <w:t>F</w:t>
      </w:r>
      <w:r>
        <w:rPr>
          <w:rStyle w:val="subscript"/>
          <w:rFonts w:ascii="Times New Roman" w:hAnsi="Times New Roman"/>
        </w:rPr>
        <w:t>±</w:t>
      </w:r>
      <w:r>
        <w:t xml:space="preserve"> = continuous, meaning</w:t>
      </w:r>
      <w:r w:rsidRPr="00AD4A00">
        <w:t xml:space="preserve"> </w:t>
      </w:r>
      <w:r>
        <w:t>F</w:t>
      </w:r>
      <w:r>
        <w:rPr>
          <w:rStyle w:val="subscript"/>
          <w:rFonts w:ascii="Times New Roman" w:hAnsi="Times New Roman"/>
        </w:rPr>
        <w:t>±</w:t>
      </w:r>
      <w:r>
        <w:t xml:space="preserve"> = differentiable ), then we find that</w:t>
      </w:r>
    </w:p>
    <w:p w14:paraId="20320345" w14:textId="77777777" w:rsidR="00702916" w:rsidRPr="00681962" w:rsidRDefault="00702916" w:rsidP="00702916"/>
    <w:p w14:paraId="39B437CC" w14:textId="77777777" w:rsidR="00B85C7E" w:rsidRDefault="00B85C7E" w:rsidP="00B85C7E">
      <w:r>
        <w:tab/>
        <w:t>d/dx</w:t>
      </w:r>
      <w:r w:rsidR="0019157F">
        <w:rPr>
          <w:rStyle w:val="subscript"/>
        </w:rPr>
        <w:t xml:space="preserve"> </w:t>
      </w:r>
      <w:r>
        <w:t xml:space="preserve">[ </w:t>
      </w:r>
      <w:r>
        <w:rPr>
          <w:rFonts w:ascii="Lucida Sans Unicode" w:hAnsi="Lucida Sans Unicode"/>
          <w:sz w:val="32"/>
        </w:rPr>
        <w:t>∫</w:t>
      </w:r>
      <w:r>
        <w:t xml:space="preserve">dy F(x,y)]       =  </w:t>
      </w:r>
      <w:r>
        <w:rPr>
          <w:rFonts w:ascii="Lucida Sans Unicode" w:hAnsi="Lucida Sans Unicode"/>
          <w:sz w:val="32"/>
        </w:rPr>
        <w:t>∫</w:t>
      </w:r>
      <w:r>
        <w:t>dy (∂F (x,y)/∂x)   +     { F</w:t>
      </w:r>
      <w:r>
        <w:rPr>
          <w:rStyle w:val="subscript"/>
        </w:rPr>
        <w:t>-</w:t>
      </w:r>
      <w:r>
        <w:t>(x,x)  –  F</w:t>
      </w:r>
      <w:r>
        <w:rPr>
          <w:rStyle w:val="subscript"/>
        </w:rPr>
        <w:t>+</w:t>
      </w:r>
      <w:r>
        <w:t>(x,x) }</w:t>
      </w:r>
      <w:r>
        <w:tab/>
      </w:r>
    </w:p>
    <w:p w14:paraId="51CD5CC2" w14:textId="77777777" w:rsidR="00E84CAF" w:rsidRDefault="00E84CAF" w:rsidP="00B85C7E"/>
    <w:p w14:paraId="4E6C5B89" w14:textId="77777777" w:rsidR="00371FC9" w:rsidRDefault="00E84CAF" w:rsidP="00B85C7E">
      <w:r>
        <w:t>Notice that we have not assumed that F is C</w:t>
      </w:r>
      <w:r>
        <w:rPr>
          <w:rStyle w:val="superscript"/>
        </w:rPr>
        <w:t>1</w:t>
      </w:r>
      <w:r>
        <w:t xml:space="preserve"> at the point y=x, nor that F is C</w:t>
      </w:r>
      <w:r>
        <w:rPr>
          <w:rStyle w:val="superscript"/>
        </w:rPr>
        <w:t>0</w:t>
      </w:r>
      <w:r>
        <w:t xml:space="preserve"> there. </w:t>
      </w:r>
      <w:r w:rsidR="00A30B5D">
        <w:t xml:space="preserve">That is to say, F might be discontinuous </w:t>
      </w:r>
      <w:r w:rsidR="004C2570">
        <w:t>and/</w:t>
      </w:r>
      <w:r w:rsidR="00A30B5D">
        <w:t xml:space="preserve">or non-differentiable at y = x. </w:t>
      </w:r>
      <w:r w:rsidR="004F1892">
        <w:t>If discontinuous, then F</w:t>
      </w:r>
      <w:r w:rsidR="004F1892">
        <w:rPr>
          <w:rStyle w:val="subscript"/>
        </w:rPr>
        <w:t>-</w:t>
      </w:r>
      <w:r w:rsidR="004F1892">
        <w:t>(x,x) ≠  F</w:t>
      </w:r>
      <w:r w:rsidR="004F1892">
        <w:rPr>
          <w:rStyle w:val="subscript"/>
        </w:rPr>
        <w:t>+</w:t>
      </w:r>
      <w:r w:rsidR="004F1892">
        <w:t xml:space="preserve">(x,x). </w:t>
      </w:r>
    </w:p>
    <w:p w14:paraId="2E00878A" w14:textId="77777777" w:rsidR="00011C0A" w:rsidRDefault="00011C0A" w:rsidP="00B85C7E"/>
    <w:p w14:paraId="655C7AC5" w14:textId="77777777" w:rsidR="00A12B35" w:rsidRDefault="00702916" w:rsidP="002C78E3">
      <w:r w:rsidRPr="00702916">
        <w:t>(b)</w:t>
      </w:r>
      <w:r>
        <w:rPr>
          <w:b/>
        </w:rPr>
        <w:t xml:space="preserve"> </w:t>
      </w:r>
      <w:r w:rsidR="002C78E3">
        <w:t xml:space="preserve">If we now </w:t>
      </w:r>
      <w:r>
        <w:t xml:space="preserve">ALSO </w:t>
      </w:r>
      <w:r w:rsidR="002C78E3">
        <w:t xml:space="preserve">assume </w:t>
      </w:r>
      <w:r w:rsidR="00497F09">
        <w:t xml:space="preserve">that F is in fact continuous at x = y, </w:t>
      </w:r>
      <w:r w:rsidR="00A12B35">
        <w:t>AND that ∂</w:t>
      </w:r>
      <w:r w:rsidR="00A12B35">
        <w:rPr>
          <w:rStyle w:val="subscript"/>
        </w:rPr>
        <w:t>x</w:t>
      </w:r>
      <w:r w:rsidR="00A12B35">
        <w:t xml:space="preserve"> F</w:t>
      </w:r>
      <w:r w:rsidR="00A12B35">
        <w:rPr>
          <w:rStyle w:val="subscript"/>
          <w:rFonts w:ascii="Times New Roman" w:hAnsi="Times New Roman"/>
        </w:rPr>
        <w:t>±</w:t>
      </w:r>
      <w:r w:rsidR="00A12B35">
        <w:t xml:space="preserve"> are both C</w:t>
      </w:r>
      <w:r w:rsidR="00A12B35">
        <w:rPr>
          <w:rStyle w:val="superscript"/>
        </w:rPr>
        <w:t>1</w:t>
      </w:r>
      <w:r w:rsidR="00A12B35">
        <w:t xml:space="preserve"> in variable x  (∂</w:t>
      </w:r>
      <w:r w:rsidR="00A12B35">
        <w:rPr>
          <w:rStyle w:val="superscript"/>
        </w:rPr>
        <w:t>2</w:t>
      </w:r>
      <w:r w:rsidR="00A12B35">
        <w:rPr>
          <w:rStyle w:val="subscript"/>
        </w:rPr>
        <w:t>x</w:t>
      </w:r>
      <w:r w:rsidR="00A12B35" w:rsidRPr="00011C0A">
        <w:t xml:space="preserve"> </w:t>
      </w:r>
      <w:r w:rsidR="00A12B35">
        <w:t>F</w:t>
      </w:r>
      <w:r w:rsidR="00A12B35">
        <w:rPr>
          <w:rStyle w:val="subscript"/>
          <w:rFonts w:ascii="Times New Roman" w:hAnsi="Times New Roman"/>
        </w:rPr>
        <w:t>±</w:t>
      </w:r>
      <w:r w:rsidR="00A12B35">
        <w:t xml:space="preserve"> = continuous, meaning</w:t>
      </w:r>
      <w:r w:rsidR="00A12B35" w:rsidRPr="00AD4A00">
        <w:t xml:space="preserve"> </w:t>
      </w:r>
      <w:r w:rsidR="004C2570">
        <w:t>∂</w:t>
      </w:r>
      <w:r w:rsidR="004C2570">
        <w:rPr>
          <w:rStyle w:val="subscript"/>
        </w:rPr>
        <w:t>x</w:t>
      </w:r>
      <w:r w:rsidR="004C2570">
        <w:t xml:space="preserve"> </w:t>
      </w:r>
      <w:r w:rsidR="00A12B35">
        <w:t>F</w:t>
      </w:r>
      <w:r w:rsidR="00A12B35">
        <w:rPr>
          <w:rStyle w:val="subscript"/>
          <w:rFonts w:ascii="Times New Roman" w:hAnsi="Times New Roman"/>
        </w:rPr>
        <w:t>±</w:t>
      </w:r>
      <w:r w:rsidR="00A12B35">
        <w:t xml:space="preserve"> = differentiable</w:t>
      </w:r>
      <w:r w:rsidR="0076307C">
        <w:t>) then we get</w:t>
      </w:r>
    </w:p>
    <w:p w14:paraId="27DEB5E7" w14:textId="77777777" w:rsidR="00497F09" w:rsidRDefault="00497F09" w:rsidP="00B85C7E"/>
    <w:p w14:paraId="25F52CB2" w14:textId="77777777" w:rsidR="00B85C7E" w:rsidRDefault="00B85C7E" w:rsidP="00B85C7E">
      <w:r>
        <w:tab/>
        <w:t>d</w:t>
      </w:r>
      <w:r>
        <w:rPr>
          <w:rStyle w:val="superscript"/>
        </w:rPr>
        <w:t>2</w:t>
      </w:r>
      <w:r>
        <w:t>/dx</w:t>
      </w:r>
      <w:r>
        <w:rPr>
          <w:rStyle w:val="superscript"/>
        </w:rPr>
        <w:t>2</w:t>
      </w:r>
      <w:r>
        <w:t xml:space="preserve">  [ </w:t>
      </w:r>
      <w:r>
        <w:rPr>
          <w:rFonts w:ascii="Lucida Sans Unicode" w:hAnsi="Lucida Sans Unicode"/>
          <w:sz w:val="32"/>
        </w:rPr>
        <w:t>∫</w:t>
      </w:r>
      <w:r>
        <w:t xml:space="preserve">dy F(x,y)]  </w:t>
      </w:r>
      <w:r w:rsidR="0019157F">
        <w:t xml:space="preserve">     </w:t>
      </w:r>
      <w:r>
        <w:t>=</w:t>
      </w:r>
      <w:r w:rsidR="0019157F">
        <w:t xml:space="preserve"> </w:t>
      </w:r>
      <w:r>
        <w:t xml:space="preserve"> </w:t>
      </w:r>
      <w:r>
        <w:rPr>
          <w:rFonts w:ascii="Lucida Sans Unicode" w:hAnsi="Lucida Sans Unicode"/>
          <w:sz w:val="32"/>
        </w:rPr>
        <w:t>∫</w:t>
      </w:r>
      <w:r>
        <w:t>dy (∂</w:t>
      </w:r>
      <w:r>
        <w:rPr>
          <w:rStyle w:val="superscript"/>
        </w:rPr>
        <w:t>2</w:t>
      </w:r>
      <w:r>
        <w:rPr>
          <w:rStyle w:val="subscript"/>
        </w:rPr>
        <w:t>x</w:t>
      </w:r>
      <w:r>
        <w:t>F (x,y))     +   { ∂</w:t>
      </w:r>
      <w:r>
        <w:rPr>
          <w:rStyle w:val="subscript"/>
        </w:rPr>
        <w:t>x</w:t>
      </w:r>
      <w:r>
        <w:t>F</w:t>
      </w:r>
      <w:r>
        <w:rPr>
          <w:rStyle w:val="subscript"/>
        </w:rPr>
        <w:t>-</w:t>
      </w:r>
      <w:r>
        <w:t>(x,x)  –  ∂</w:t>
      </w:r>
      <w:r>
        <w:rPr>
          <w:rStyle w:val="subscript"/>
        </w:rPr>
        <w:t>x</w:t>
      </w:r>
      <w:r>
        <w:t>F</w:t>
      </w:r>
      <w:r>
        <w:rPr>
          <w:rStyle w:val="subscript"/>
        </w:rPr>
        <w:t>+</w:t>
      </w:r>
      <w:r>
        <w:t>(x,x) }</w:t>
      </w:r>
    </w:p>
    <w:p w14:paraId="49C070F8" w14:textId="77777777" w:rsidR="00B85C7E" w:rsidRPr="004E46AF" w:rsidRDefault="00B85C7E" w:rsidP="001F2710"/>
    <w:p w14:paraId="76BABECB" w14:textId="77777777" w:rsidR="001F2710" w:rsidRPr="00C12FC6" w:rsidRDefault="0019157F">
      <w:r>
        <w:t xml:space="preserve">You show </w:t>
      </w:r>
      <w:r w:rsidR="00702916">
        <w:t>these things</w:t>
      </w:r>
      <w:r>
        <w:t xml:space="preserve"> by breaking the original integral into two pieces separated at y = x. </w:t>
      </w:r>
      <w:r w:rsidR="00993526">
        <w:t>The general question here is when can you "interchange order" of  ∂</w:t>
      </w:r>
      <w:r w:rsidR="00993526">
        <w:rPr>
          <w:rStyle w:val="subscript"/>
        </w:rPr>
        <w:t>x</w:t>
      </w:r>
      <w:r w:rsidR="00993526">
        <w:t xml:space="preserve">  and </w:t>
      </w:r>
      <w:r w:rsidR="00993526">
        <w:rPr>
          <w:rFonts w:ascii="Lucida Sans Unicode" w:hAnsi="Lucida Sans Unicode" w:cs="Lucida Sans Unicode"/>
          <w:sz w:val="32"/>
        </w:rPr>
        <w:t>∫</w:t>
      </w:r>
      <w:r w:rsidR="00993526">
        <w:t>dy F(x,y) as shown. The answer is that for ∂</w:t>
      </w:r>
      <w:r w:rsidR="00993526">
        <w:rPr>
          <w:rStyle w:val="subscript"/>
        </w:rPr>
        <w:t>x</w:t>
      </w:r>
      <w:r w:rsidR="00993526">
        <w:t xml:space="preserve"> interchange is OK if </w:t>
      </w:r>
      <w:r w:rsidR="00371FC9">
        <w:t>F is continuous</w:t>
      </w:r>
      <w:r w:rsidR="00C12FC6">
        <w:t>, and for ∂</w:t>
      </w:r>
      <w:r w:rsidR="00C12FC6">
        <w:rPr>
          <w:rStyle w:val="subscript"/>
        </w:rPr>
        <w:t>x</w:t>
      </w:r>
      <w:r w:rsidR="00C12FC6">
        <w:rPr>
          <w:rStyle w:val="superscript"/>
        </w:rPr>
        <w:t>2</w:t>
      </w:r>
      <w:r w:rsidR="00C12FC6">
        <w:t xml:space="preserve"> it is OK if F </w:t>
      </w:r>
      <w:r w:rsidR="00C12FC6" w:rsidRPr="00C12FC6">
        <w:rPr>
          <w:i/>
        </w:rPr>
        <w:t>and</w:t>
      </w:r>
      <w:r w:rsidR="00C12FC6">
        <w:t xml:space="preserve"> ∂</w:t>
      </w:r>
      <w:r w:rsidR="00C12FC6">
        <w:rPr>
          <w:rStyle w:val="subscript"/>
        </w:rPr>
        <w:t>x</w:t>
      </w:r>
      <w:r w:rsidR="00C12FC6">
        <w:t xml:space="preserve">F(x,x) are continuous. </w:t>
      </w:r>
    </w:p>
    <w:p w14:paraId="753676BE" w14:textId="77777777" w:rsidR="0076307C" w:rsidRDefault="0076307C"/>
    <w:p w14:paraId="457640BF" w14:textId="77777777" w:rsidR="0076307C" w:rsidRDefault="00792A66">
      <w:bookmarkStart w:id="115" w:name="_Toc227048616"/>
      <w:bookmarkStart w:id="116" w:name="_Toc227048643"/>
      <w:bookmarkStart w:id="117" w:name="_Toc227048688"/>
      <w:bookmarkStart w:id="118" w:name="_Toc227048752"/>
      <w:bookmarkStart w:id="119" w:name="_Toc227048810"/>
      <w:bookmarkStart w:id="120" w:name="_Toc227067654"/>
      <w:bookmarkStart w:id="121" w:name="_Toc227116900"/>
      <w:bookmarkStart w:id="122" w:name="_Toc227116950"/>
      <w:bookmarkStart w:id="123" w:name="_Toc227206965"/>
      <w:bookmarkStart w:id="124" w:name="_Toc227207097"/>
      <w:bookmarkStart w:id="125" w:name="_Toc227207135"/>
      <w:bookmarkStart w:id="126" w:name="_Toc227666941"/>
      <w:bookmarkStart w:id="127" w:name="_Toc227666984"/>
      <w:bookmarkStart w:id="128" w:name="_Toc227749453"/>
      <w:bookmarkStart w:id="129" w:name="_Toc227749499"/>
      <w:bookmarkStart w:id="130" w:name="_Toc227749659"/>
      <w:bookmarkStart w:id="131" w:name="_Toc227749713"/>
      <w:bookmarkStart w:id="132" w:name="_Toc227749758"/>
      <w:bookmarkStart w:id="133" w:name="_Toc227749855"/>
      <w:r w:rsidRPr="00F71F6A">
        <w:rPr>
          <w:rStyle w:val="Heading3Char"/>
        </w:rPr>
        <w:t>Application</w:t>
      </w:r>
      <w:r w:rsidR="00F71F6A" w:rsidRPr="00F71F6A">
        <w:rPr>
          <w:rStyle w:val="Heading3Char"/>
        </w:rPr>
        <w:t xml:space="preserve"> of Theorem to Green's</w:t>
      </w:r>
      <w:r w:rsidRPr="00F71F6A">
        <w:rPr>
          <w:rStyle w:val="Heading3Char"/>
        </w:rPr>
        <w:t>.</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t xml:space="preserve"> </w:t>
      </w:r>
      <w:r w:rsidR="0076307C">
        <w:t xml:space="preserve">We then </w:t>
      </w:r>
      <w:r w:rsidR="0076307C" w:rsidRPr="00ED29DE">
        <w:rPr>
          <w:i/>
        </w:rPr>
        <w:t>apply</w:t>
      </w:r>
      <w:r w:rsidR="0076307C">
        <w:t xml:space="preserve"> this theorem to the following situation. We have -Tu" = f(x) and we conjecture from superposition that u(x) = </w:t>
      </w:r>
      <w:r w:rsidR="0076307C">
        <w:rPr>
          <w:rFonts w:ascii="Lucida Sans Unicode" w:hAnsi="Lucida Sans Unicode" w:cs="Lucida Sans Unicode"/>
          <w:sz w:val="32"/>
        </w:rPr>
        <w:t>∫</w:t>
      </w:r>
      <w:r w:rsidR="0076307C">
        <w:t xml:space="preserve">dy g(x|y)f(y) where g is our string Green's Function. </w:t>
      </w:r>
      <w:r w:rsidR="00EA41E2">
        <w:t>So we apply theorem part (b) above. We know that ∂</w:t>
      </w:r>
      <w:r w:rsidR="00EA41E2">
        <w:rPr>
          <w:rStyle w:val="superscript"/>
        </w:rPr>
        <w:t>2</w:t>
      </w:r>
      <w:r w:rsidR="00EA41E2">
        <w:rPr>
          <w:rStyle w:val="subscript"/>
        </w:rPr>
        <w:t>x</w:t>
      </w:r>
      <w:r w:rsidR="00EA41E2" w:rsidRPr="00EA41E2">
        <w:t xml:space="preserve"> </w:t>
      </w:r>
      <w:r w:rsidR="00EA41E2">
        <w:t xml:space="preserve">g(x|y) = 0 in the integral so only the {..} is left. We </w:t>
      </w:r>
      <w:r w:rsidR="00ED29DE">
        <w:t xml:space="preserve">thus </w:t>
      </w:r>
      <w:r w:rsidR="00EA41E2">
        <w:t>find:</w:t>
      </w:r>
    </w:p>
    <w:p w14:paraId="649EC49D" w14:textId="77777777" w:rsidR="00EA41E2" w:rsidRDefault="00EA41E2"/>
    <w:p w14:paraId="39E9A416" w14:textId="77777777" w:rsidR="00EA41E2" w:rsidRDefault="00EA41E2">
      <w:r>
        <w:lastRenderedPageBreak/>
        <w:tab/>
        <w:t>∂</w:t>
      </w:r>
      <w:r>
        <w:rPr>
          <w:rStyle w:val="superscript"/>
        </w:rPr>
        <w:t>2</w:t>
      </w:r>
      <w:r>
        <w:rPr>
          <w:rStyle w:val="subscript"/>
        </w:rPr>
        <w:t>x</w:t>
      </w:r>
      <w:r>
        <w:t xml:space="preserve"> u(x) = </w:t>
      </w:r>
      <w:r w:rsidR="00ED29DE">
        <w:t>∂</w:t>
      </w:r>
      <w:r w:rsidR="00ED29DE">
        <w:rPr>
          <w:rStyle w:val="superscript"/>
        </w:rPr>
        <w:t>2</w:t>
      </w:r>
      <w:r w:rsidR="00ED29DE">
        <w:rPr>
          <w:rStyle w:val="subscript"/>
        </w:rPr>
        <w:t>x</w:t>
      </w:r>
      <w:r w:rsidR="00ED29DE">
        <w:t xml:space="preserve"> </w:t>
      </w:r>
      <w:r>
        <w:rPr>
          <w:rFonts w:ascii="Lucida Sans Unicode" w:hAnsi="Lucida Sans Unicode" w:cs="Lucida Sans Unicode"/>
          <w:sz w:val="32"/>
        </w:rPr>
        <w:t>∫</w:t>
      </w:r>
      <w:r>
        <w:t>dy g(x|y)f(y) =  { ∂</w:t>
      </w:r>
      <w:r>
        <w:rPr>
          <w:rStyle w:val="subscript"/>
        </w:rPr>
        <w:t>x</w:t>
      </w:r>
      <w:r>
        <w:t xml:space="preserve"> g</w:t>
      </w:r>
      <w:r>
        <w:rPr>
          <w:rStyle w:val="subscript"/>
        </w:rPr>
        <w:t>-</w:t>
      </w:r>
      <w:r>
        <w:t>(x|y)  –  ∂</w:t>
      </w:r>
      <w:r>
        <w:rPr>
          <w:rStyle w:val="subscript"/>
        </w:rPr>
        <w:t>x</w:t>
      </w:r>
      <w:r>
        <w:t xml:space="preserve"> g</w:t>
      </w:r>
      <w:r>
        <w:rPr>
          <w:rStyle w:val="subscript"/>
        </w:rPr>
        <w:t>+</w:t>
      </w:r>
      <w:r>
        <w:t>(x|y)}</w:t>
      </w:r>
      <w:r w:rsidRPr="00EA41E2">
        <w:t xml:space="preserve"> </w:t>
      </w:r>
      <w:r>
        <w:t xml:space="preserve">f(y)  </w:t>
      </w:r>
      <w:r w:rsidR="00ED29DE">
        <w:t>= -T f(y)</w:t>
      </w:r>
    </w:p>
    <w:p w14:paraId="5348ACCB" w14:textId="77777777" w:rsidR="00ED29DE" w:rsidRDefault="00ED29DE"/>
    <w:p w14:paraId="2619C88E" w14:textId="77777777" w:rsidR="00ED29DE" w:rsidRPr="00B17A57" w:rsidRDefault="00ED29DE">
      <w:r>
        <w:t xml:space="preserve">and this says Lu = f which is what we want. The point is that this is all done without delta functions. </w:t>
      </w:r>
      <w:r w:rsidR="00B17A57">
        <w:t xml:space="preserve">We have directly proven that u(x) = </w:t>
      </w:r>
      <w:r w:rsidR="00B17A57">
        <w:rPr>
          <w:rFonts w:ascii="Lucida Sans Unicode" w:hAnsi="Lucida Sans Unicode" w:cs="Lucida Sans Unicode"/>
          <w:sz w:val="32"/>
        </w:rPr>
        <w:t>∫</w:t>
      </w:r>
      <w:r w:rsidR="00B17A57">
        <w:t xml:space="preserve">dy g(x|y)f(y)  is a solution of Lu = f. </w:t>
      </w:r>
    </w:p>
    <w:p w14:paraId="462FBD23" w14:textId="77777777" w:rsidR="00C61D16" w:rsidRDefault="00792A66">
      <w:r>
        <w:tab/>
      </w:r>
    </w:p>
    <w:p w14:paraId="3077C17B" w14:textId="77777777" w:rsidR="00792A66" w:rsidRDefault="00C61D16">
      <w:r w:rsidRPr="00C61D16">
        <w:rPr>
          <w:b/>
        </w:rPr>
        <w:t>Comments</w:t>
      </w:r>
      <w:r>
        <w:t>:  Note the following</w:t>
      </w:r>
      <w:r w:rsidR="00B10A3E">
        <w:t xml:space="preserve"> in the sense of classical functions: </w:t>
      </w:r>
    </w:p>
    <w:p w14:paraId="7D465662" w14:textId="77777777" w:rsidR="00792A66" w:rsidRDefault="00792A66"/>
    <w:p w14:paraId="0E6CF17B" w14:textId="77777777" w:rsidR="00792A66" w:rsidRDefault="00792A66">
      <w:r>
        <w:tab/>
        <w:t>∂</w:t>
      </w:r>
      <w:r>
        <w:rPr>
          <w:rStyle w:val="superscript"/>
        </w:rPr>
        <w:t>2</w:t>
      </w:r>
      <w:r>
        <w:rPr>
          <w:rStyle w:val="subscript"/>
        </w:rPr>
        <w:t>x</w:t>
      </w:r>
      <w:r>
        <w:t xml:space="preserve"> </w:t>
      </w:r>
      <w:r>
        <w:rPr>
          <w:rFonts w:ascii="Lucida Sans Unicode" w:hAnsi="Lucida Sans Unicode" w:cs="Lucida Sans Unicode"/>
          <w:sz w:val="32"/>
        </w:rPr>
        <w:t>∫</w:t>
      </w:r>
      <w:r>
        <w:t xml:space="preserve">dy g(x|y)f(y)  ≠  </w:t>
      </w:r>
      <w:r>
        <w:rPr>
          <w:rFonts w:ascii="Lucida Sans Unicode" w:hAnsi="Lucida Sans Unicode" w:cs="Lucida Sans Unicode"/>
          <w:sz w:val="32"/>
        </w:rPr>
        <w:t>∫</w:t>
      </w:r>
      <w:r>
        <w:t>dy [∂</w:t>
      </w:r>
      <w:r>
        <w:rPr>
          <w:rStyle w:val="superscript"/>
        </w:rPr>
        <w:t>2</w:t>
      </w:r>
      <w:r>
        <w:rPr>
          <w:rStyle w:val="subscript"/>
        </w:rPr>
        <w:t>x</w:t>
      </w:r>
      <w:r>
        <w:t xml:space="preserve"> g(x|y)]f(y)    = 0</w:t>
      </w:r>
    </w:p>
    <w:p w14:paraId="0478A32D" w14:textId="77777777" w:rsidR="00792A66" w:rsidRDefault="00792A66"/>
    <w:p w14:paraId="23189E43" w14:textId="77777777" w:rsidR="00D930EA" w:rsidRPr="00FE4435" w:rsidRDefault="00694004">
      <w:r>
        <w:t>where</w:t>
      </w:r>
      <w:r w:rsidR="00792A66">
        <w:t xml:space="preserve"> the y integral is the two part integral with limit ε→0. </w:t>
      </w:r>
      <w:r w:rsidR="00D930EA">
        <w:t>However, when we later get into δ and distributions, then we talk about ∂</w:t>
      </w:r>
      <w:r w:rsidR="00D930EA">
        <w:rPr>
          <w:rStyle w:val="superscript"/>
        </w:rPr>
        <w:t>2</w:t>
      </w:r>
      <w:r w:rsidR="00D930EA">
        <w:rPr>
          <w:rStyle w:val="subscript"/>
        </w:rPr>
        <w:t>x</w:t>
      </w:r>
      <w:r w:rsidR="00D930EA">
        <w:t xml:space="preserve"> g(x|y) = δ(x-y)</w:t>
      </w:r>
      <w:r w:rsidR="00B10A3E">
        <w:t xml:space="preserve"> and then we have left the realm of classical functions</w:t>
      </w:r>
      <w:r w:rsidR="00D930EA">
        <w:t xml:space="preserve">. We then have </w:t>
      </w:r>
      <w:r w:rsidR="00D930EA">
        <w:rPr>
          <w:rFonts w:ascii="Lucida Sans Unicode" w:hAnsi="Lucida Sans Unicode" w:cs="Lucida Sans Unicode"/>
          <w:sz w:val="32"/>
        </w:rPr>
        <w:t>∫</w:t>
      </w:r>
      <w:r w:rsidR="00D930EA">
        <w:t>dy δ(x-y)</w:t>
      </w:r>
      <w:r w:rsidR="00D930EA" w:rsidRPr="00D930EA">
        <w:t xml:space="preserve"> </w:t>
      </w:r>
      <w:r w:rsidR="00D930EA">
        <w:t>f(y)  = (δ</w:t>
      </w:r>
      <w:r w:rsidR="00D930EA">
        <w:rPr>
          <w:rStyle w:val="subscript"/>
        </w:rPr>
        <w:t>x</w:t>
      </w:r>
      <w:r w:rsidR="00D930EA">
        <w:t>,</w:t>
      </w:r>
      <w:r w:rsidR="00B17A57">
        <w:t xml:space="preserve"> </w:t>
      </w:r>
      <w:r w:rsidR="00D930EA">
        <w:t>f) = f(x) where δ</w:t>
      </w:r>
      <w:r w:rsidR="00D930EA">
        <w:rPr>
          <w:rStyle w:val="subscript"/>
        </w:rPr>
        <w:t>x</w:t>
      </w:r>
      <w:r w:rsidR="00D930EA">
        <w:t xml:space="preserve"> is then a distribution T</w:t>
      </w:r>
      <w:r w:rsidR="00D930EA">
        <w:rPr>
          <w:rStyle w:val="subscript"/>
        </w:rPr>
        <w:t>δx</w:t>
      </w:r>
      <w:r w:rsidR="00D930EA">
        <w:t>[f] = (δ</w:t>
      </w:r>
      <w:r w:rsidR="00D930EA">
        <w:rPr>
          <w:rStyle w:val="subscript"/>
        </w:rPr>
        <w:t>x</w:t>
      </w:r>
      <w:r w:rsidR="00D930EA">
        <w:t xml:space="preserve">,f) = f(x). </w:t>
      </w:r>
      <w:r w:rsidR="00B10A3E">
        <w:t xml:space="preserve"> But then we have moved into generalized functions and an extended meaning for </w:t>
      </w:r>
      <w:r w:rsidR="00B10A3E">
        <w:rPr>
          <w:rFonts w:ascii="Lucida Sans Unicode" w:hAnsi="Lucida Sans Unicode" w:cs="Lucida Sans Unicode"/>
          <w:sz w:val="32"/>
        </w:rPr>
        <w:t>∫</w:t>
      </w:r>
      <w:r w:rsidR="00B10A3E">
        <w:t xml:space="preserve">dy which does not apply in our work above. </w:t>
      </w:r>
      <w:r w:rsidR="00FE4435">
        <w:t xml:space="preserve"> In the classical world, we have </w:t>
      </w:r>
      <w:r w:rsidR="00FE4435">
        <w:rPr>
          <w:rFonts w:ascii="Lucida Sans Unicode" w:hAnsi="Lucida Sans Unicode" w:cs="Lucida Sans Unicode"/>
          <w:sz w:val="32"/>
        </w:rPr>
        <w:t>∫</w:t>
      </w:r>
      <w:r w:rsidR="00FE4435">
        <w:t>dy [∂</w:t>
      </w:r>
      <w:r w:rsidR="00FE4435">
        <w:rPr>
          <w:rStyle w:val="superscript"/>
        </w:rPr>
        <w:t>2</w:t>
      </w:r>
      <w:r w:rsidR="00FE4435">
        <w:rPr>
          <w:rStyle w:val="subscript"/>
        </w:rPr>
        <w:t>x</w:t>
      </w:r>
      <w:r w:rsidR="00FE4435">
        <w:t xml:space="preserve"> g(x|y)]f(y) = 0 and we need those extra parts terms {...}.  In the distribution world, we have </w:t>
      </w:r>
      <w:r w:rsidR="00FE4435">
        <w:rPr>
          <w:rFonts w:ascii="Lucida Sans Unicode" w:hAnsi="Lucida Sans Unicode" w:cs="Lucida Sans Unicode"/>
          <w:sz w:val="32"/>
        </w:rPr>
        <w:t>∫</w:t>
      </w:r>
      <w:r w:rsidR="00FE4435">
        <w:t>dy [∂</w:t>
      </w:r>
      <w:r w:rsidR="00FE4435">
        <w:rPr>
          <w:rStyle w:val="superscript"/>
        </w:rPr>
        <w:t>2</w:t>
      </w:r>
      <w:r w:rsidR="00FE4435">
        <w:rPr>
          <w:rStyle w:val="subscript"/>
        </w:rPr>
        <w:t>x</w:t>
      </w:r>
      <w:r w:rsidR="00FE4435">
        <w:t xml:space="preserve"> g(x|y)]f(y)    = f(x) and there are no extra terms. You can work in either world.  </w:t>
      </w:r>
      <w:r w:rsidR="004F1892">
        <w:t xml:space="preserve"> [ don't worry about this paragraph ] </w:t>
      </w:r>
    </w:p>
    <w:p w14:paraId="027C2A90" w14:textId="77777777" w:rsidR="00F51C6E" w:rsidRDefault="00F51C6E"/>
    <w:p w14:paraId="70798EF5" w14:textId="77777777" w:rsidR="00E00206" w:rsidRPr="003D6927" w:rsidRDefault="00E00206" w:rsidP="00F71F6A">
      <w:pPr>
        <w:pStyle w:val="Heading3"/>
      </w:pPr>
      <w:bookmarkStart w:id="134" w:name="_Toc226774743"/>
      <w:bookmarkStart w:id="135" w:name="_Toc226775125"/>
      <w:bookmarkStart w:id="136" w:name="_Toc226775207"/>
      <w:bookmarkStart w:id="137" w:name="_Toc226865612"/>
      <w:bookmarkStart w:id="138" w:name="_Toc227048617"/>
      <w:bookmarkStart w:id="139" w:name="_Toc227048644"/>
      <w:bookmarkStart w:id="140" w:name="_Toc227048689"/>
      <w:bookmarkStart w:id="141" w:name="_Toc227048753"/>
      <w:bookmarkStart w:id="142" w:name="_Toc227048811"/>
      <w:bookmarkStart w:id="143" w:name="_Toc227067655"/>
      <w:bookmarkStart w:id="144" w:name="_Toc227116901"/>
      <w:bookmarkStart w:id="145" w:name="_Toc227116951"/>
      <w:bookmarkStart w:id="146" w:name="_Toc227206966"/>
      <w:bookmarkStart w:id="147" w:name="_Toc227207098"/>
      <w:bookmarkStart w:id="148" w:name="_Toc227207136"/>
      <w:bookmarkStart w:id="149" w:name="_Toc227666942"/>
      <w:bookmarkStart w:id="150" w:name="_Toc227666985"/>
      <w:bookmarkStart w:id="151" w:name="_Toc227749454"/>
      <w:bookmarkStart w:id="152" w:name="_Toc227749500"/>
      <w:bookmarkStart w:id="153" w:name="_Toc227749660"/>
      <w:bookmarkStart w:id="154" w:name="_Toc227749714"/>
      <w:bookmarkStart w:id="155" w:name="_Toc227749759"/>
      <w:bookmarkStart w:id="156" w:name="_Toc227749856"/>
      <w:r w:rsidRPr="003D6927">
        <w:t>Notion that L and G are inverses.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sidRPr="003D6927">
        <w:t xml:space="preserve"> </w:t>
      </w:r>
    </w:p>
    <w:p w14:paraId="026E3323" w14:textId="77777777" w:rsidR="00E00206" w:rsidRDefault="00E00206" w:rsidP="00E00206"/>
    <w:p w14:paraId="58AC7FEF" w14:textId="77777777" w:rsidR="00E00206" w:rsidRDefault="00E00206" w:rsidP="00E00206">
      <w:r>
        <w:t xml:space="preserve">Start with u(x) = </w:t>
      </w:r>
      <w:r>
        <w:rPr>
          <w:rFonts w:ascii="Lucida Sans Unicode" w:hAnsi="Lucida Sans Unicode"/>
          <w:sz w:val="32"/>
        </w:rPr>
        <w:t>∫</w:t>
      </w:r>
      <w:r>
        <w:t>dy g(x,y)f(y)  ≡ Gf.  We know that Lu = f, so we get</w:t>
      </w:r>
    </w:p>
    <w:p w14:paraId="6CB4D2D5" w14:textId="77777777" w:rsidR="00E00206" w:rsidRDefault="00E00206" w:rsidP="00E00206"/>
    <w:p w14:paraId="70093282" w14:textId="77777777" w:rsidR="00E00206" w:rsidRDefault="00E00206" w:rsidP="00E00206">
      <w:r>
        <w:tab/>
        <w:t>Lu = L(Gf) = (LG)f   = f</w:t>
      </w:r>
      <w:r>
        <w:tab/>
      </w:r>
      <w:r>
        <w:tab/>
        <w:t>=&gt;</w:t>
      </w:r>
      <w:r>
        <w:tab/>
      </w:r>
      <w:r>
        <w:tab/>
        <w:t>LG = 1  when acting on f-class functions</w:t>
      </w:r>
    </w:p>
    <w:p w14:paraId="2BE38C41" w14:textId="77777777" w:rsidR="00E00206" w:rsidRDefault="00E00206" w:rsidP="00E00206"/>
    <w:p w14:paraId="53886A29" w14:textId="77777777" w:rsidR="00E00206" w:rsidRDefault="00E00206" w:rsidP="00E00206">
      <w:r>
        <w:t>But we can also say</w:t>
      </w:r>
    </w:p>
    <w:p w14:paraId="335D8ADA" w14:textId="77777777" w:rsidR="00E00206" w:rsidRDefault="00E00206" w:rsidP="00E00206"/>
    <w:p w14:paraId="26A48C83" w14:textId="77777777" w:rsidR="00E00206" w:rsidRDefault="00E00206" w:rsidP="00E00206">
      <w:r>
        <w:tab/>
        <w:t>(GL)u  = G(Lu) = Gf = u</w:t>
      </w:r>
      <w:r>
        <w:tab/>
      </w:r>
      <w:r>
        <w:tab/>
        <w:t>=&gt;</w:t>
      </w:r>
      <w:r>
        <w:tab/>
      </w:r>
      <w:r>
        <w:tab/>
        <w:t>GL = 1 when acting on u-class functions</w:t>
      </w:r>
    </w:p>
    <w:p w14:paraId="11AF43BA" w14:textId="77777777" w:rsidR="00E00206" w:rsidRDefault="00E00206" w:rsidP="00E00206"/>
    <w:p w14:paraId="0BC5EAA6" w14:textId="77777777" w:rsidR="00E00206" w:rsidRDefault="00E00206" w:rsidP="00E00206">
      <w:r>
        <w:t xml:space="preserve">What are these "classes"?  Going back to page 4, I think they are these: </w:t>
      </w:r>
    </w:p>
    <w:p w14:paraId="42C79EFF" w14:textId="77777777" w:rsidR="00E00206" w:rsidRDefault="00E00206" w:rsidP="00E00206"/>
    <w:p w14:paraId="7F2B7B6B" w14:textId="77777777" w:rsidR="00E00206" w:rsidRDefault="00E00206" w:rsidP="00E00206">
      <w:r>
        <w:tab/>
        <w:t>u-class  =functions where u" is piecewise continuous. Then u' = C</w:t>
      </w:r>
      <w:r>
        <w:rPr>
          <w:rStyle w:val="superscript"/>
        </w:rPr>
        <w:t>0</w:t>
      </w:r>
      <w:r>
        <w:t xml:space="preserve"> and u = C</w:t>
      </w:r>
      <w:r>
        <w:rPr>
          <w:rStyle w:val="superscript"/>
        </w:rPr>
        <w:t>0</w:t>
      </w:r>
      <w:r>
        <w:t xml:space="preserve"> so both u' and</w:t>
      </w:r>
    </w:p>
    <w:p w14:paraId="422AAF75" w14:textId="77777777" w:rsidR="00E00206" w:rsidRDefault="00E00206" w:rsidP="00E00206">
      <w:r>
        <w:tab/>
      </w:r>
      <w:r>
        <w:tab/>
        <w:t>u are continuous. This agrees with the words there on page 4. Thus, u-class is C</w:t>
      </w:r>
      <w:r>
        <w:rPr>
          <w:rStyle w:val="superscript"/>
        </w:rPr>
        <w:t>0</w:t>
      </w:r>
      <w:r>
        <w:t xml:space="preserve"> and C</w:t>
      </w:r>
      <w:r>
        <w:rPr>
          <w:rStyle w:val="superscript"/>
        </w:rPr>
        <w:t>1</w:t>
      </w:r>
      <w:r>
        <w:t xml:space="preserve"> class</w:t>
      </w:r>
    </w:p>
    <w:p w14:paraId="7A99F172" w14:textId="77777777" w:rsidR="00E00206" w:rsidRPr="002952AC" w:rsidRDefault="00E00206" w:rsidP="00E00206">
      <w:r>
        <w:tab/>
        <w:t xml:space="preserve">      and is in fact C</w:t>
      </w:r>
      <w:r>
        <w:rPr>
          <w:rStyle w:val="superscript"/>
        </w:rPr>
        <w:t>2</w:t>
      </w:r>
      <w:r>
        <w:t xml:space="preserve"> except at a few points. </w:t>
      </w:r>
    </w:p>
    <w:p w14:paraId="7ED0895D" w14:textId="77777777" w:rsidR="00E00206" w:rsidRDefault="00E00206" w:rsidP="00E00206"/>
    <w:p w14:paraId="2132A4CE" w14:textId="77777777" w:rsidR="00E00206" w:rsidRDefault="00E00206" w:rsidP="00E00206">
      <w:r>
        <w:tab/>
        <w:t>f-class = piecewise continuous so f =  weak C</w:t>
      </w:r>
      <w:r>
        <w:rPr>
          <w:rStyle w:val="superscript"/>
        </w:rPr>
        <w:t>0</w:t>
      </w:r>
      <w:r>
        <w:t xml:space="preserve">  (not continuous and not differentiable at some points) </w:t>
      </w:r>
    </w:p>
    <w:p w14:paraId="2EE93B98" w14:textId="77777777" w:rsidR="00E00206" w:rsidRPr="002952AC" w:rsidRDefault="00E00206" w:rsidP="00E00206">
      <w:r>
        <w:tab/>
      </w:r>
      <w:r>
        <w:tab/>
        <w:t>So f-class is C</w:t>
      </w:r>
      <w:r>
        <w:rPr>
          <w:rStyle w:val="superscript"/>
        </w:rPr>
        <w:t>0</w:t>
      </w:r>
      <w:r>
        <w:t xml:space="preserve"> except at a few points. </w:t>
      </w:r>
    </w:p>
    <w:p w14:paraId="449FF801" w14:textId="77777777" w:rsidR="00E00206" w:rsidRDefault="00E00206" w:rsidP="00E00206"/>
    <w:p w14:paraId="47FA2AA2" w14:textId="77777777" w:rsidR="00E00206" w:rsidRDefault="00E00206" w:rsidP="00E00206">
      <w:r>
        <w:t>So u-class is a stricter class by two levels!  The u-class</w:t>
      </w:r>
      <w:r w:rsidR="00C12FC6">
        <w:t xml:space="preserve"> is smoother than the f-class. </w:t>
      </w:r>
      <w:r>
        <w:t xml:space="preserve">Any function in u-class is also in f-class!  Thus we have (LG)u   = u   and (GL)u  = </w:t>
      </w:r>
      <w:r w:rsidRPr="00392339">
        <w:t xml:space="preserve"> </w:t>
      </w:r>
      <w:r>
        <w:t>u  and for u-class functions it seems that we can say LG = GL = 1 so that G = L</w:t>
      </w:r>
      <w:r>
        <w:rPr>
          <w:rStyle w:val="superscript"/>
        </w:rPr>
        <w:t>-1</w:t>
      </w:r>
      <w:r>
        <w:t xml:space="preserve"> and L = G</w:t>
      </w:r>
      <w:r>
        <w:rPr>
          <w:rStyle w:val="superscript"/>
        </w:rPr>
        <w:t>-1</w:t>
      </w:r>
      <w:r>
        <w:t xml:space="preserve">.  </w:t>
      </w:r>
    </w:p>
    <w:p w14:paraId="634274BF" w14:textId="77777777" w:rsidR="00F51C6E" w:rsidRDefault="00F51C6E"/>
    <w:p w14:paraId="0785B2CF" w14:textId="77777777" w:rsidR="00E00206" w:rsidRPr="00C140D9" w:rsidRDefault="00E00206" w:rsidP="00F71F6A">
      <w:pPr>
        <w:pStyle w:val="Heading3"/>
      </w:pPr>
      <w:bookmarkStart w:id="157" w:name="_Toc227048618"/>
      <w:bookmarkStart w:id="158" w:name="_Toc227048645"/>
      <w:bookmarkStart w:id="159" w:name="_Toc227048690"/>
      <w:bookmarkStart w:id="160" w:name="_Toc227048754"/>
      <w:bookmarkStart w:id="161" w:name="_Toc227048812"/>
      <w:bookmarkStart w:id="162" w:name="_Toc227067656"/>
      <w:bookmarkStart w:id="163" w:name="_Toc227116902"/>
      <w:bookmarkStart w:id="164" w:name="_Toc227116952"/>
      <w:bookmarkStart w:id="165" w:name="_Toc227206967"/>
      <w:bookmarkStart w:id="166" w:name="_Toc227207099"/>
      <w:bookmarkStart w:id="167" w:name="_Toc227207137"/>
      <w:bookmarkStart w:id="168" w:name="_Toc227666943"/>
      <w:bookmarkStart w:id="169" w:name="_Toc227666986"/>
      <w:bookmarkStart w:id="170" w:name="_Toc227749455"/>
      <w:bookmarkStart w:id="171" w:name="_Toc227749501"/>
      <w:bookmarkStart w:id="172" w:name="_Toc227749661"/>
      <w:bookmarkStart w:id="173" w:name="_Toc227749715"/>
      <w:bookmarkStart w:id="174" w:name="_Toc227749760"/>
      <w:bookmarkStart w:id="175" w:name="_Toc227749857"/>
      <w:r w:rsidRPr="00C140D9">
        <w:t>Advantages of the Green's Function method.</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sidRPr="00C140D9">
        <w:t xml:space="preserve"> </w:t>
      </w:r>
    </w:p>
    <w:p w14:paraId="2F29667F" w14:textId="77777777" w:rsidR="00E00206" w:rsidRDefault="00E00206" w:rsidP="00E00206"/>
    <w:p w14:paraId="624DF1EC" w14:textId="77777777" w:rsidR="00E00206" w:rsidRDefault="00E00206" w:rsidP="00E00206">
      <w:r>
        <w:t xml:space="preserve">1. The BC's are built into g, so as you change f, no need to recompute constants. </w:t>
      </w:r>
    </w:p>
    <w:p w14:paraId="6346D821" w14:textId="77777777" w:rsidR="00E00206" w:rsidRDefault="00E00206" w:rsidP="00E00206"/>
    <w:p w14:paraId="2FDE4B52" w14:textId="77777777" w:rsidR="00E00206" w:rsidRDefault="00E00206" w:rsidP="00E00206">
      <w:r>
        <w:t xml:space="preserve">2. We have the interpretation of u(x) = </w:t>
      </w:r>
      <w:r>
        <w:rPr>
          <w:rFonts w:ascii="Lucida Sans Unicode" w:hAnsi="Lucida Sans Unicode"/>
          <w:sz w:val="32"/>
        </w:rPr>
        <w:t>∫</w:t>
      </w:r>
      <w:r>
        <w:t xml:space="preserve">dy g(x,y)f(y) as a superposition of responses to point loads. </w:t>
      </w:r>
    </w:p>
    <w:p w14:paraId="7DFC60C0" w14:textId="77777777" w:rsidR="00E00206" w:rsidRDefault="00E00206" w:rsidP="00E00206"/>
    <w:p w14:paraId="5618AF64" w14:textId="77777777" w:rsidR="00E00206" w:rsidRDefault="00E00206" w:rsidP="00E00206">
      <w:r>
        <w:t xml:space="preserve">3. We can combine a continuous load (pressure) with point pressures as p 13 A. </w:t>
      </w:r>
    </w:p>
    <w:p w14:paraId="0C0D8319" w14:textId="77777777" w:rsidR="00E00206" w:rsidRDefault="00E00206" w:rsidP="00E00206"/>
    <w:p w14:paraId="7D6AFB8B" w14:textId="77777777" w:rsidR="00E00206" w:rsidRDefault="00E00206" w:rsidP="00E00206">
      <w:r>
        <w:t>4. If we shift the BC's to be more general, u(0)=a and u(</w:t>
      </w:r>
      <w:r>
        <w:rPr>
          <w:rFonts w:ascii="Script MT Bold" w:hAnsi="Script MT Bold"/>
        </w:rPr>
        <w:t>l</w:t>
      </w:r>
      <w:r>
        <w:t>) = b instead of 0 and 0, the same g for</w:t>
      </w:r>
    </w:p>
    <w:p w14:paraId="0C40FCCF" w14:textId="77777777" w:rsidR="00E00206" w:rsidRDefault="00E00206" w:rsidP="00E00206">
      <w:r>
        <w:t xml:space="preserve">the 0,0 problem can be used but we get a simple extra term as in p 14B. This result is derived more simply I think in Exercise 1.1 using superposition. [ and appears later in the chapter in the n=2 stuff] </w:t>
      </w:r>
    </w:p>
    <w:p w14:paraId="342F47AC" w14:textId="77777777" w:rsidR="00E00206" w:rsidRDefault="00E00206" w:rsidP="00E00206"/>
    <w:p w14:paraId="14DD6D59" w14:textId="77777777" w:rsidR="00E00206" w:rsidRPr="00C92F86" w:rsidRDefault="00E00206" w:rsidP="00E00206">
      <w:r>
        <w:t>5. The g function allows us to relate an ODE to an integral equation.  Here, he talks only ab</w:t>
      </w:r>
      <w:r w:rsidR="000147D3">
        <w:t xml:space="preserve">out the EV equation situation. </w:t>
      </w:r>
      <w:r>
        <w:t>The ODE is Lu = λu  and the IE is u = λGu.  Use L = G</w:t>
      </w:r>
      <w:r>
        <w:rPr>
          <w:rStyle w:val="superscript"/>
        </w:rPr>
        <w:t>-1</w:t>
      </w:r>
      <w:r>
        <w:t xml:space="preserve"> to move back and forth. </w:t>
      </w:r>
    </w:p>
    <w:p w14:paraId="0DB8BD56" w14:textId="77777777" w:rsidR="00E00206" w:rsidRDefault="00E00206" w:rsidP="00E00206"/>
    <w:p w14:paraId="03444318" w14:textId="77777777" w:rsidR="00E00206" w:rsidRDefault="00E00206" w:rsidP="00E00206">
      <w:r>
        <w:tab/>
        <w:t>Lu = λu  =&gt;  GLu = λGu</w:t>
      </w:r>
      <w:r>
        <w:tab/>
        <w:t>=&gt;</w:t>
      </w:r>
      <w:r>
        <w:tab/>
        <w:t>u = λGu</w:t>
      </w:r>
      <w:r>
        <w:tab/>
      </w:r>
      <w:r>
        <w:tab/>
      </w:r>
      <w:r>
        <w:tab/>
        <w:t xml:space="preserve">so ODE </w:t>
      </w:r>
      <w:r>
        <w:sym w:font="Symbol" w:char="F0DE"/>
      </w:r>
      <w:r>
        <w:t xml:space="preserve"> IE</w:t>
      </w:r>
    </w:p>
    <w:p w14:paraId="6CCEA1B2" w14:textId="77777777" w:rsidR="00E00206" w:rsidRDefault="00E00206" w:rsidP="00E00206"/>
    <w:p w14:paraId="4E1E096D" w14:textId="77777777" w:rsidR="00E00206" w:rsidRDefault="00E00206" w:rsidP="00E00206">
      <w:r>
        <w:tab/>
        <w:t>u = λGu =&gt;</w:t>
      </w:r>
      <w:r>
        <w:tab/>
        <w:t xml:space="preserve">   Lu = λLGu</w:t>
      </w:r>
      <w:r>
        <w:tab/>
        <w:t>=&gt;       Lu = λu</w:t>
      </w:r>
      <w:r>
        <w:tab/>
      </w:r>
      <w:r>
        <w:tab/>
      </w:r>
      <w:r>
        <w:tab/>
        <w:t>so IE =&gt; ODE</w:t>
      </w:r>
    </w:p>
    <w:p w14:paraId="715C6A65" w14:textId="77777777" w:rsidR="00C12FC6" w:rsidRDefault="00C12FC6" w:rsidP="00E00206"/>
    <w:p w14:paraId="016A8FB1" w14:textId="77777777" w:rsidR="00C12FC6" w:rsidRPr="00C12FC6" w:rsidRDefault="00C12FC6" w:rsidP="00E00206">
      <w:r w:rsidRPr="00C12FC6">
        <w:rPr>
          <w:u w:val="single"/>
        </w:rPr>
        <w:t>Note added 3.12.11</w:t>
      </w:r>
      <w:r>
        <w:t xml:space="preserve">.  The Richard Price question:  Given G, when can you find L such that LG=1? Only if you can find such a L can you find an </w:t>
      </w:r>
      <w:r w:rsidR="000147D3">
        <w:t>ODE</w:t>
      </w:r>
      <w:r>
        <w:t xml:space="preserve"> that "goes with" your </w:t>
      </w:r>
      <w:r w:rsidR="000147D3">
        <w:t>integral equation</w:t>
      </w:r>
      <w:r>
        <w:t>. The question is:  given a kernel g(x,y), how can you tell if it is the Green's Function of some L such that LG=1?  If such an L exists, then it must be that L = G</w:t>
      </w:r>
      <w:r>
        <w:rPr>
          <w:rStyle w:val="superscript"/>
        </w:rPr>
        <w:t>-1</w:t>
      </w:r>
      <w:r>
        <w:t xml:space="preserve">. So one condition is that operator G must have an inverse. </w:t>
      </w:r>
      <w:r w:rsidR="000147D3">
        <w:t xml:space="preserve">Is the Love kernel invertible? Save this question for later in this Stak review. </w:t>
      </w:r>
    </w:p>
    <w:p w14:paraId="70173B76" w14:textId="77777777" w:rsidR="004220E4" w:rsidRDefault="004220E4" w:rsidP="004220E4">
      <w:pPr>
        <w:tabs>
          <w:tab w:val="left" w:pos="7200"/>
          <w:tab w:val="left" w:pos="7920"/>
          <w:tab w:val="right" w:pos="9270"/>
        </w:tabs>
      </w:pPr>
      <w:bookmarkStart w:id="176" w:name="_Toc226774745"/>
      <w:bookmarkStart w:id="177" w:name="_Toc226775127"/>
      <w:bookmarkStart w:id="178" w:name="_Toc226775209"/>
      <w:bookmarkStart w:id="179" w:name="_Toc226865614"/>
      <w:r>
        <w:t>_____________________________________________________________________________</w:t>
      </w:r>
    </w:p>
    <w:p w14:paraId="4651069E" w14:textId="77777777" w:rsidR="004220E4" w:rsidRDefault="004220E4" w:rsidP="00E00206">
      <w:pPr>
        <w:pStyle w:val="Heading2"/>
      </w:pPr>
    </w:p>
    <w:p w14:paraId="2D77BE3B" w14:textId="77777777" w:rsidR="00E00206" w:rsidRDefault="00E00206" w:rsidP="00E00206">
      <w:pPr>
        <w:pStyle w:val="Heading2"/>
      </w:pPr>
      <w:bookmarkStart w:id="180" w:name="_Toc227048619"/>
      <w:bookmarkStart w:id="181" w:name="_Toc227048646"/>
      <w:bookmarkStart w:id="182" w:name="_Toc227048691"/>
      <w:bookmarkStart w:id="183" w:name="_Toc227048755"/>
      <w:bookmarkStart w:id="184" w:name="_Toc227048813"/>
      <w:bookmarkStart w:id="185" w:name="_Toc227067657"/>
      <w:bookmarkStart w:id="186" w:name="_Toc227116903"/>
      <w:bookmarkStart w:id="187" w:name="_Toc227116953"/>
      <w:bookmarkStart w:id="188" w:name="_Toc227206968"/>
      <w:bookmarkStart w:id="189" w:name="_Toc227207100"/>
      <w:bookmarkStart w:id="190" w:name="_Toc227207138"/>
      <w:bookmarkStart w:id="191" w:name="_Toc227666944"/>
      <w:bookmarkStart w:id="192" w:name="_Toc227666987"/>
      <w:bookmarkStart w:id="193" w:name="_Toc227749456"/>
      <w:bookmarkStart w:id="194" w:name="_Toc227749502"/>
      <w:bookmarkStart w:id="195" w:name="_Toc227749662"/>
      <w:bookmarkStart w:id="196" w:name="_Toc227749716"/>
      <w:bookmarkStart w:id="197" w:name="_Toc227749761"/>
      <w:bookmarkStart w:id="198" w:name="_Toc227749858"/>
      <w:r w:rsidRPr="005B39C5">
        <w:t>1.</w:t>
      </w:r>
      <w:r>
        <w:t>2</w:t>
      </w:r>
      <w:r w:rsidRPr="005B39C5">
        <w:t xml:space="preserve">  </w:t>
      </w:r>
      <w:r>
        <w:t xml:space="preserve">The Dirac Delta Function  </w:t>
      </w:r>
      <w:r>
        <w:tab/>
        <w:t>(18)</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14:paraId="65C9A750" w14:textId="77777777" w:rsidR="00E00206" w:rsidRDefault="00E00206"/>
    <w:p w14:paraId="042485A7" w14:textId="77777777" w:rsidR="009A790D" w:rsidRDefault="00451E7D">
      <w:bookmarkStart w:id="199" w:name="_Toc226774746"/>
      <w:bookmarkStart w:id="200" w:name="_Toc226775128"/>
      <w:bookmarkStart w:id="201" w:name="_Toc226775210"/>
      <w:bookmarkStart w:id="202" w:name="_Toc226865615"/>
      <w:bookmarkStart w:id="203" w:name="_Toc227048620"/>
      <w:bookmarkStart w:id="204" w:name="_Toc227048647"/>
      <w:bookmarkStart w:id="205" w:name="_Toc227048692"/>
      <w:bookmarkStart w:id="206" w:name="_Toc227048756"/>
      <w:bookmarkStart w:id="207" w:name="_Toc227048814"/>
      <w:bookmarkStart w:id="208" w:name="_Toc227067658"/>
      <w:bookmarkStart w:id="209" w:name="_Toc227116904"/>
      <w:bookmarkStart w:id="210" w:name="_Toc227116954"/>
      <w:bookmarkStart w:id="211" w:name="_Toc227206969"/>
      <w:bookmarkStart w:id="212" w:name="_Toc227207101"/>
      <w:bookmarkStart w:id="213" w:name="_Toc227207139"/>
      <w:bookmarkStart w:id="214" w:name="_Toc227666945"/>
      <w:bookmarkStart w:id="215" w:name="_Toc227666988"/>
      <w:bookmarkStart w:id="216" w:name="_Toc227749457"/>
      <w:bookmarkStart w:id="217" w:name="_Toc227749503"/>
      <w:bookmarkStart w:id="218" w:name="_Toc227749663"/>
      <w:bookmarkStart w:id="219" w:name="_Toc227749717"/>
      <w:bookmarkStart w:id="220" w:name="_Toc227749762"/>
      <w:bookmarkStart w:id="221" w:name="_Toc227749859"/>
      <w:r w:rsidRPr="00151DF2">
        <w:rPr>
          <w:rStyle w:val="Heading3Char"/>
        </w:rPr>
        <w:t>δ sequences</w:t>
      </w:r>
      <w:bookmarkEnd w:id="199"/>
      <w:r w:rsidR="009A790D" w:rsidRPr="00151DF2">
        <w:rPr>
          <w:rStyle w:val="Heading3Char"/>
        </w:rPr>
        <w:t xml:space="preserve"> s</w:t>
      </w:r>
      <w:r w:rsidR="009A790D" w:rsidRPr="000147D3">
        <w:rPr>
          <w:rStyle w:val="subscript"/>
        </w:rPr>
        <w:t>k</w:t>
      </w:r>
      <w:r w:rsidR="009A790D" w:rsidRPr="00151DF2">
        <w:rPr>
          <w:rStyle w:val="Heading3Char"/>
        </w:rPr>
        <w:t>(x)</w:t>
      </w:r>
      <w:r w:rsidRPr="00151DF2">
        <w:rPr>
          <w:rStyle w:val="Heading3Char"/>
        </w:rPr>
        <w:t xml:space="preserve"> (19)</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sidRPr="00151DF2">
        <w:rPr>
          <w:rStyle w:val="Heading3Char"/>
        </w:rPr>
        <w:t xml:space="preserve"> </w:t>
      </w:r>
      <w:r>
        <w:t xml:space="preserve"> The myth that δ(0) = +∞ is thrown out by </w:t>
      </w:r>
      <w:r w:rsidR="009A790D">
        <w:t>s</w:t>
      </w:r>
      <w:r w:rsidR="009A790D">
        <w:rPr>
          <w:rStyle w:val="subscript"/>
        </w:rPr>
        <w:t>k</w:t>
      </w:r>
      <w:r w:rsidR="009A790D">
        <w:t xml:space="preserve"> </w:t>
      </w:r>
      <w:r>
        <w:t xml:space="preserve">counterexamples where δ(0) = -∞ and δ(0) = 0. The value must somehow be undefined for δ(x) at x=0. Similarly, the value of H(0) is undefined, though it happens to be 1/2 in the page 20 example.  </w:t>
      </w:r>
    </w:p>
    <w:p w14:paraId="08280621" w14:textId="77777777" w:rsidR="009A790D" w:rsidRDefault="009A790D"/>
    <w:p w14:paraId="027FC4C8" w14:textId="77777777" w:rsidR="00451E7D" w:rsidRPr="00D13E09" w:rsidRDefault="009A790D" w:rsidP="00D13E09">
      <w:pPr>
        <w:rPr>
          <w:b/>
        </w:rPr>
      </w:pPr>
      <w:bookmarkStart w:id="222" w:name="_Toc226774748"/>
      <w:bookmarkStart w:id="223" w:name="_Toc226775130"/>
      <w:bookmarkStart w:id="224" w:name="_Toc226775212"/>
      <w:bookmarkStart w:id="225" w:name="_Toc226865617"/>
      <w:bookmarkStart w:id="226" w:name="_Toc227048621"/>
      <w:bookmarkStart w:id="227" w:name="_Toc227048648"/>
      <w:bookmarkStart w:id="228" w:name="_Toc227048693"/>
      <w:bookmarkStart w:id="229" w:name="_Toc227048757"/>
      <w:bookmarkStart w:id="230" w:name="_Toc227048815"/>
      <w:bookmarkStart w:id="231" w:name="_Toc227067659"/>
      <w:bookmarkStart w:id="232" w:name="_Toc227116905"/>
      <w:bookmarkStart w:id="233" w:name="_Toc227116955"/>
      <w:bookmarkStart w:id="234" w:name="_Toc227206970"/>
      <w:bookmarkStart w:id="235" w:name="_Toc227207102"/>
      <w:bookmarkStart w:id="236" w:name="_Toc227207140"/>
      <w:bookmarkStart w:id="237" w:name="_Toc227666946"/>
      <w:bookmarkStart w:id="238" w:name="_Toc227666989"/>
      <w:bookmarkStart w:id="239" w:name="_Toc227749458"/>
      <w:bookmarkStart w:id="240" w:name="_Toc227749504"/>
      <w:bookmarkStart w:id="241" w:name="_Toc227749664"/>
      <w:bookmarkStart w:id="242" w:name="_Toc227749718"/>
      <w:bookmarkStart w:id="243" w:name="_Toc227749763"/>
      <w:bookmarkStart w:id="244" w:name="_Toc227749860"/>
      <w:r w:rsidRPr="00D13E09">
        <w:rPr>
          <w:rStyle w:val="Heading3Char"/>
        </w:rPr>
        <w:t>The sifting property</w:t>
      </w:r>
      <w:bookmarkEnd w:id="222"/>
      <w:r w:rsidRPr="00D13E09">
        <w:rPr>
          <w:rStyle w:val="Heading3Char"/>
        </w:rPr>
        <w:t xml:space="preserve"> (22)</w:t>
      </w:r>
      <w:bookmarkEnd w:id="223"/>
      <w:bookmarkEnd w:id="224"/>
      <w:bookmarkEnd w:id="225"/>
      <w:r w:rsidRPr="00D13E09">
        <w:rPr>
          <w:rStyle w:val="Heading3Char"/>
        </w:rPr>
        <w:t>.</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t xml:space="preserve"> </w:t>
      </w:r>
      <w:r w:rsidRPr="009A790D">
        <w:t xml:space="preserve"> </w:t>
      </w:r>
      <w:r w:rsidR="00451E7D" w:rsidRPr="009A790D">
        <w:t>A</w:t>
      </w:r>
      <w:r w:rsidR="00451E7D" w:rsidRPr="009A790D">
        <w:rPr>
          <w:rStyle w:val="subscript"/>
          <w:b w:val="0"/>
        </w:rPr>
        <w:t>k</w:t>
      </w:r>
      <w:r w:rsidR="00451E7D" w:rsidRPr="009A790D">
        <w:t xml:space="preserve">[φ] = </w:t>
      </w:r>
      <w:r w:rsidR="00451E7D" w:rsidRPr="009A790D">
        <w:rPr>
          <w:rFonts w:ascii="Lucida Sans Unicode" w:hAnsi="Lucida Sans Unicode" w:cs="Lucida Sans Unicode"/>
          <w:sz w:val="32"/>
        </w:rPr>
        <w:t>∫</w:t>
      </w:r>
      <w:r w:rsidR="00451E7D" w:rsidRPr="009A790D">
        <w:t>dx s</w:t>
      </w:r>
      <w:r w:rsidR="00451E7D" w:rsidRPr="009A790D">
        <w:rPr>
          <w:rStyle w:val="subscript"/>
          <w:b w:val="0"/>
        </w:rPr>
        <w:t>k</w:t>
      </w:r>
      <w:r w:rsidR="00451E7D" w:rsidRPr="009A790D">
        <w:t>(x)φ(x)  is the "action" of delta sequence s</w:t>
      </w:r>
      <w:r w:rsidR="00451E7D" w:rsidRPr="009A790D">
        <w:rPr>
          <w:rStyle w:val="subscript"/>
          <w:b w:val="0"/>
        </w:rPr>
        <w:t>k</w:t>
      </w:r>
      <w:r w:rsidR="00451E7D" w:rsidRPr="009A790D">
        <w:t xml:space="preserve"> on φ. In limit he shows you get A[φ] = </w:t>
      </w:r>
      <w:r w:rsidR="00451E7D" w:rsidRPr="009A790D">
        <w:rPr>
          <w:rFonts w:ascii="Lucida Sans Unicode" w:hAnsi="Lucida Sans Unicode" w:cs="Lucida Sans Unicode"/>
          <w:sz w:val="32"/>
        </w:rPr>
        <w:t>∫</w:t>
      </w:r>
      <w:r w:rsidR="00451E7D" w:rsidRPr="009A790D">
        <w:t xml:space="preserve">dx δ(x)φ(x) = φ(0). </w:t>
      </w:r>
      <w:r w:rsidRPr="009A790D">
        <w:t>Can shift from 0 to x</w:t>
      </w:r>
      <w:r w:rsidRPr="009A790D">
        <w:rPr>
          <w:rStyle w:val="subscript"/>
          <w:b w:val="0"/>
        </w:rPr>
        <w:t>0</w:t>
      </w:r>
      <w:r w:rsidRPr="009A790D">
        <w:t xml:space="preserve"> and this is called the sifting property. </w:t>
      </w:r>
      <w:r>
        <w:t>Limitation is that φ(x) must be continuous and bounded.</w:t>
      </w:r>
      <w:bookmarkEnd w:id="226"/>
      <w:bookmarkEnd w:id="227"/>
      <w:bookmarkEnd w:id="228"/>
      <w:r>
        <w:t xml:space="preserve"> </w:t>
      </w:r>
    </w:p>
    <w:p w14:paraId="7AACE73F" w14:textId="77777777" w:rsidR="004220E4" w:rsidRDefault="004220E4" w:rsidP="004220E4">
      <w:pPr>
        <w:tabs>
          <w:tab w:val="left" w:pos="7200"/>
          <w:tab w:val="left" w:pos="7920"/>
          <w:tab w:val="right" w:pos="9270"/>
        </w:tabs>
      </w:pPr>
      <w:bookmarkStart w:id="245" w:name="_Toc226774750"/>
      <w:bookmarkStart w:id="246" w:name="_Toc226775132"/>
      <w:bookmarkStart w:id="247" w:name="_Toc226775214"/>
      <w:bookmarkStart w:id="248" w:name="_Toc226865619"/>
      <w:r>
        <w:t>________________________________________________________________________________</w:t>
      </w:r>
    </w:p>
    <w:p w14:paraId="56305DBD" w14:textId="77777777" w:rsidR="004220E4" w:rsidRDefault="004220E4" w:rsidP="004220E4">
      <w:pPr>
        <w:pStyle w:val="Heading2"/>
      </w:pPr>
    </w:p>
    <w:p w14:paraId="18890430" w14:textId="77777777" w:rsidR="004220E4" w:rsidRDefault="004220E4" w:rsidP="004220E4">
      <w:pPr>
        <w:pStyle w:val="Heading2"/>
      </w:pPr>
      <w:bookmarkStart w:id="249" w:name="_Toc227048622"/>
      <w:bookmarkStart w:id="250" w:name="_Toc227048649"/>
      <w:bookmarkStart w:id="251" w:name="_Toc227048694"/>
      <w:bookmarkStart w:id="252" w:name="_Toc227048758"/>
      <w:bookmarkStart w:id="253" w:name="_Toc227048816"/>
      <w:bookmarkStart w:id="254" w:name="_Toc227067660"/>
      <w:bookmarkStart w:id="255" w:name="_Toc227116906"/>
      <w:bookmarkStart w:id="256" w:name="_Toc227116956"/>
      <w:bookmarkStart w:id="257" w:name="_Toc227206971"/>
      <w:bookmarkStart w:id="258" w:name="_Toc227207103"/>
      <w:bookmarkStart w:id="259" w:name="_Toc227207141"/>
      <w:bookmarkStart w:id="260" w:name="_Toc227666947"/>
      <w:bookmarkStart w:id="261" w:name="_Toc227666990"/>
      <w:bookmarkStart w:id="262" w:name="_Toc227749459"/>
      <w:bookmarkStart w:id="263" w:name="_Toc227749505"/>
      <w:bookmarkStart w:id="264" w:name="_Toc227749665"/>
      <w:bookmarkStart w:id="265" w:name="_Toc227749719"/>
      <w:bookmarkStart w:id="266" w:name="_Toc227749764"/>
      <w:bookmarkStart w:id="267" w:name="_Toc227749861"/>
      <w:r w:rsidRPr="005B39C5">
        <w:t>1.</w:t>
      </w:r>
      <w:r>
        <w:t>3</w:t>
      </w:r>
      <w:r w:rsidRPr="005B39C5">
        <w:t xml:space="preserve">  </w:t>
      </w:r>
      <w:r>
        <w:t>The Theory of Distributions (28)</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5B7267D3" w14:textId="77777777" w:rsidR="004220E4" w:rsidRDefault="004220E4" w:rsidP="004220E4"/>
    <w:p w14:paraId="4F05E0F1" w14:textId="77777777" w:rsidR="00D339BF" w:rsidRDefault="002657FE" w:rsidP="00D339BF">
      <w:r>
        <w:t>I add some history  (1935-1950)</w:t>
      </w:r>
      <w:r w:rsidR="00D339BF">
        <w:t xml:space="preserve"> with names </w:t>
      </w:r>
      <w:r w:rsidR="00D339BF" w:rsidRPr="00D402B7">
        <w:rPr>
          <w:b/>
        </w:rPr>
        <w:t>Sobolev</w:t>
      </w:r>
      <w:r w:rsidR="00D339BF">
        <w:t xml:space="preserve"> and </w:t>
      </w:r>
      <w:r w:rsidR="00D339BF" w:rsidRPr="00D402B7">
        <w:rPr>
          <w:b/>
        </w:rPr>
        <w:t>Schwartz</w:t>
      </w:r>
      <w:r w:rsidR="00D339BF">
        <w:rPr>
          <w:b/>
        </w:rPr>
        <w:t xml:space="preserve">. </w:t>
      </w:r>
      <w:r w:rsidR="00D339BF">
        <w:t xml:space="preserve"> I was confused on first reading and went off and wrote separate notes "distributions.doc" and I will quote here from that doc. </w:t>
      </w:r>
      <w:r w:rsidR="00DB3166">
        <w:t xml:space="preserve">I quote a lot here, so this section of meta notes is going to be long. </w:t>
      </w:r>
    </w:p>
    <w:p w14:paraId="2F936ED8" w14:textId="77777777" w:rsidR="00D339BF" w:rsidRDefault="00D339BF" w:rsidP="00D339BF"/>
    <w:p w14:paraId="46102085" w14:textId="77777777" w:rsidR="00D339BF" w:rsidRPr="00307270" w:rsidRDefault="00D339BF" w:rsidP="00F71F6A">
      <w:pPr>
        <w:pStyle w:val="Heading3"/>
      </w:pPr>
      <w:bookmarkStart w:id="268" w:name="_Toc227048623"/>
      <w:bookmarkStart w:id="269" w:name="_Toc227048650"/>
      <w:bookmarkStart w:id="270" w:name="_Toc227048695"/>
      <w:bookmarkStart w:id="271" w:name="_Toc227048759"/>
      <w:bookmarkStart w:id="272" w:name="_Toc227048817"/>
      <w:bookmarkStart w:id="273" w:name="_Toc227067661"/>
      <w:bookmarkStart w:id="274" w:name="_Toc227116907"/>
      <w:bookmarkStart w:id="275" w:name="_Toc227116957"/>
      <w:bookmarkStart w:id="276" w:name="_Toc227206972"/>
      <w:bookmarkStart w:id="277" w:name="_Toc227207104"/>
      <w:bookmarkStart w:id="278" w:name="_Toc227207142"/>
      <w:bookmarkStart w:id="279" w:name="_Toc227666948"/>
      <w:bookmarkStart w:id="280" w:name="_Toc227666991"/>
      <w:bookmarkStart w:id="281" w:name="_Toc227749460"/>
      <w:bookmarkStart w:id="282" w:name="_Toc227749506"/>
      <w:bookmarkStart w:id="283" w:name="_Toc227749666"/>
      <w:bookmarkStart w:id="284" w:name="_Toc227749720"/>
      <w:bookmarkStart w:id="285" w:name="_Toc227749765"/>
      <w:bookmarkStart w:id="286" w:name="_Toc227749862"/>
      <w:r w:rsidRPr="00307270">
        <w:t>General Comments on Stakgold's Approach</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sidR="004F1892">
        <w:t xml:space="preserve"> and Notation</w:t>
      </w:r>
    </w:p>
    <w:p w14:paraId="73BC762A" w14:textId="77777777" w:rsidR="00D339BF" w:rsidRDefault="00D339BF" w:rsidP="00D339BF"/>
    <w:p w14:paraId="200E2005" w14:textId="77777777" w:rsidR="00D339BF" w:rsidRDefault="00D339BF" w:rsidP="00D339BF">
      <w:r>
        <w:t xml:space="preserve">One big problem is that he treats distributions in Chapter 1, but treats Hilbert Spaces and functionals in Chapter 2.  This causes various notational confusions that I will now try to clarify: </w:t>
      </w:r>
    </w:p>
    <w:p w14:paraId="58EF35E8" w14:textId="77777777" w:rsidR="00D339BF" w:rsidRDefault="00D339BF" w:rsidP="00D339BF"/>
    <w:p w14:paraId="6BF3FA2B" w14:textId="77777777" w:rsidR="00D339BF" w:rsidRDefault="004F1892" w:rsidP="00D339BF">
      <w:r>
        <w:t xml:space="preserve">(1) </w:t>
      </w:r>
      <w:r w:rsidR="00D339BF">
        <w:t>Later in the book, the notation &lt;a,b&gt; always means an inner product associated with a Hilbert Space. One example is the HS = L</w:t>
      </w:r>
      <w:r w:rsidR="00D339BF">
        <w:rPr>
          <w:rStyle w:val="superscript"/>
        </w:rPr>
        <w:t>2</w:t>
      </w:r>
      <w:r w:rsidR="00D339BF">
        <w:t xml:space="preserve"> on the reals, with its definition as &lt;a,b&gt; = </w:t>
      </w:r>
      <w:r w:rsidR="00D339BF">
        <w:rPr>
          <w:rFonts w:ascii="Lucida Sans Unicode" w:hAnsi="Lucida Sans Unicode" w:cs="Lucida Sans Unicode"/>
          <w:sz w:val="32"/>
        </w:rPr>
        <w:t>∫</w:t>
      </w:r>
      <w:r w:rsidR="00D339BF">
        <w:t xml:space="preserve">dx a(x)b(x).  However, in Chapter 1 he uses this same notation &lt;t,φ&gt; to describe "the action of t on φ". He does this with &lt;t,φ&gt; NOT being in all cases an inner product.  </w:t>
      </w:r>
    </w:p>
    <w:p w14:paraId="09D12B40" w14:textId="77777777" w:rsidR="004F1892" w:rsidRDefault="004F1892" w:rsidP="00D339BF"/>
    <w:p w14:paraId="3874F1D2" w14:textId="77777777" w:rsidR="00D339BF" w:rsidRDefault="004F1892" w:rsidP="00D339BF">
      <w:r>
        <w:t xml:space="preserve">(2) </w:t>
      </w:r>
      <w:r w:rsidR="00D339BF">
        <w:t xml:space="preserve">Also later in the book, he uses T[x] to define on operator T:X→R where the range space is the reals. Such a thing is called a functional.  But he does not use this notation at all in Chapter 1. </w:t>
      </w:r>
    </w:p>
    <w:p w14:paraId="796DC846" w14:textId="77777777" w:rsidR="004F1892" w:rsidRDefault="00D339BF" w:rsidP="00D339BF">
      <w:r>
        <w:tab/>
      </w:r>
    </w:p>
    <w:p w14:paraId="03A90E1C" w14:textId="77777777" w:rsidR="00D339BF" w:rsidRDefault="004F1892" w:rsidP="00D339BF">
      <w:r>
        <w:t xml:space="preserve">(3) </w:t>
      </w:r>
      <w:r w:rsidR="00D339BF">
        <w:t>Also later in the book he prov</w:t>
      </w:r>
      <w:r w:rsidR="000147D3">
        <w:t>es the Riesz theorem which says:</w:t>
      </w:r>
    </w:p>
    <w:p w14:paraId="078EF236" w14:textId="77777777" w:rsidR="00D339BF" w:rsidRDefault="00D339BF" w:rsidP="00D339BF"/>
    <w:p w14:paraId="11EEB146" w14:textId="77777777" w:rsidR="00D339BF" w:rsidRDefault="00D339BF" w:rsidP="00D339BF">
      <w:r>
        <w:t>"Any continuous linear functional T[x] can be written in the form T[x] = &lt;f,x&gt; where f is some vector in the Hilbert Space associated with the inner product. "</w:t>
      </w:r>
    </w:p>
    <w:p w14:paraId="0D1391FD" w14:textId="77777777" w:rsidR="00D339BF" w:rsidRDefault="00D339BF" w:rsidP="00D339BF">
      <w:r>
        <w:tab/>
        <w:t>I like to call this vector f "a marker function", and I might then write T</w:t>
      </w:r>
      <w:r>
        <w:rPr>
          <w:rStyle w:val="subscript"/>
        </w:rPr>
        <w:t>f</w:t>
      </w:r>
      <w:r>
        <w:t xml:space="preserve">[x] = &lt;f,x&gt;.  This says there is a homomorphism between the Hilbert Space and the space of linear continuous functions acting on that Hilbert Space. </w:t>
      </w:r>
    </w:p>
    <w:p w14:paraId="42D45C4B" w14:textId="77777777" w:rsidR="00D339BF" w:rsidRDefault="00D339BF" w:rsidP="00D339BF"/>
    <w:p w14:paraId="67E58ABA" w14:textId="77777777" w:rsidR="00686DB8" w:rsidRDefault="004F1892" w:rsidP="00686DB8">
      <w:r>
        <w:t xml:space="preserve">So </w:t>
      </w:r>
      <w:r w:rsidR="00686DB8">
        <w:t xml:space="preserve">I will use the following three equivalent notations for a functional:  </w:t>
      </w:r>
      <w:r w:rsidR="00686DB8">
        <w:tab/>
      </w:r>
    </w:p>
    <w:p w14:paraId="6C07E778" w14:textId="77777777" w:rsidR="00686DB8" w:rsidRDefault="00686DB8" w:rsidP="00686DB8"/>
    <w:p w14:paraId="0647E800" w14:textId="77777777" w:rsidR="00686DB8" w:rsidRDefault="00686DB8" w:rsidP="00686DB8">
      <w:r>
        <w:tab/>
        <w:t>" f " =  T</w:t>
      </w:r>
      <w:r>
        <w:rPr>
          <w:rStyle w:val="subscript"/>
        </w:rPr>
        <w:t>f</w:t>
      </w:r>
      <w:r>
        <w:t xml:space="preserve">[φ]  = (f,φ)  </w:t>
      </w:r>
    </w:p>
    <w:p w14:paraId="0F9BEFCA" w14:textId="77777777" w:rsidR="00686DB8" w:rsidRDefault="00686DB8" w:rsidP="00686DB8"/>
    <w:p w14:paraId="6C4ADD2A" w14:textId="77777777" w:rsidR="00686DB8" w:rsidRDefault="00686DB8" w:rsidP="00686DB8">
      <w:r>
        <w:t>where (f,φ) is in general NOT an inner product in a Hilbert Space. The notations (f,φ) and " f " are just another way to "notate" the functional T</w:t>
      </w:r>
      <w:r>
        <w:rPr>
          <w:rStyle w:val="subscript"/>
        </w:rPr>
        <w:t>f</w:t>
      </w:r>
      <w:r>
        <w:t>[φ]. We can call either of the second two no</w:t>
      </w:r>
      <w:r w:rsidR="000147D3">
        <w:t>tations "the action of f on φ".</w:t>
      </w:r>
      <w:r>
        <w:t xml:space="preserve"> I will reserve the notation &lt;f,g&gt; to refer to the usual function integration inner product which works on space L</w:t>
      </w:r>
      <w:r>
        <w:rPr>
          <w:rStyle w:val="superscript"/>
        </w:rPr>
        <w:t>2</w:t>
      </w:r>
      <w:r>
        <w:t xml:space="preserve"> and on any subspace of that space. According to Riesz</w:t>
      </w:r>
    </w:p>
    <w:p w14:paraId="0F138AB9" w14:textId="77777777" w:rsidR="00686DB8" w:rsidRDefault="00686DB8" w:rsidP="00686DB8"/>
    <w:p w14:paraId="7BBD956C" w14:textId="77777777" w:rsidR="00686DB8" w:rsidRDefault="00686DB8" w:rsidP="00686DB8">
      <w:r>
        <w:tab/>
        <w:t>T</w:t>
      </w:r>
      <w:r>
        <w:rPr>
          <w:rStyle w:val="subscript"/>
        </w:rPr>
        <w:t>f</w:t>
      </w:r>
      <w:r>
        <w:t>[φ]  = (f,φ)  = &lt;f,φ&gt;</w:t>
      </w:r>
      <w:r>
        <w:tab/>
        <w:t>if T</w:t>
      </w:r>
      <w:r>
        <w:rPr>
          <w:rStyle w:val="subscript"/>
        </w:rPr>
        <w:t>f</w:t>
      </w:r>
      <w:r>
        <w:t xml:space="preserve">  is a continuous (ie, bounded) linear functional</w:t>
      </w:r>
    </w:p>
    <w:p w14:paraId="331A559C" w14:textId="77777777" w:rsidR="00D339BF" w:rsidRDefault="00D339BF" w:rsidP="00D339BF"/>
    <w:p w14:paraId="14530170" w14:textId="77777777" w:rsidR="00686DB8" w:rsidRDefault="00686DB8" w:rsidP="00D339BF">
      <w:r>
        <w:t>I show earlier in distributions.doc that T</w:t>
      </w:r>
      <w:r>
        <w:rPr>
          <w:rStyle w:val="subscript"/>
        </w:rPr>
        <w:t>δ</w:t>
      </w:r>
      <w:r>
        <w:t xml:space="preserve">[φ] = φ(0) is not bounded, so it is therefore not continuous, and therefore Riesz does not apply and therefore you </w:t>
      </w:r>
      <w:r w:rsidRPr="0058119E">
        <w:rPr>
          <w:i/>
        </w:rPr>
        <w:t>cannot</w:t>
      </w:r>
      <w:r>
        <w:t xml:space="preserve"> use the  = &lt;f,φ&gt; for this δ functional. </w:t>
      </w:r>
      <w:r w:rsidR="0058119E">
        <w:t xml:space="preserve">That is, you cannot use the inner product in the sense of classical functions. </w:t>
      </w:r>
    </w:p>
    <w:p w14:paraId="4F6AEF44" w14:textId="77777777" w:rsidR="009A7265" w:rsidRDefault="009A7265" w:rsidP="0058119E"/>
    <w:p w14:paraId="5469EBC7" w14:textId="77777777" w:rsidR="0058119E" w:rsidRDefault="0058119E" w:rsidP="0058119E">
      <w:bookmarkStart w:id="287" w:name="_Toc227048624"/>
      <w:bookmarkStart w:id="288" w:name="_Toc227048651"/>
      <w:bookmarkStart w:id="289" w:name="_Toc227048696"/>
      <w:bookmarkStart w:id="290" w:name="_Toc227048760"/>
      <w:bookmarkStart w:id="291" w:name="_Toc227048818"/>
      <w:bookmarkStart w:id="292" w:name="_Toc227067662"/>
      <w:bookmarkStart w:id="293" w:name="_Toc227116908"/>
      <w:bookmarkStart w:id="294" w:name="_Toc227116958"/>
      <w:bookmarkStart w:id="295" w:name="_Toc227206973"/>
      <w:bookmarkStart w:id="296" w:name="_Toc227207105"/>
      <w:bookmarkStart w:id="297" w:name="_Toc227207143"/>
      <w:bookmarkStart w:id="298" w:name="_Toc227666949"/>
      <w:bookmarkStart w:id="299" w:name="_Toc227666992"/>
      <w:bookmarkStart w:id="300" w:name="_Toc227749461"/>
      <w:bookmarkStart w:id="301" w:name="_Toc227749507"/>
      <w:bookmarkStart w:id="302" w:name="_Toc227749667"/>
      <w:bookmarkStart w:id="303" w:name="_Toc227749721"/>
      <w:bookmarkStart w:id="304" w:name="_Toc227749766"/>
      <w:bookmarkStart w:id="305" w:name="_Toc227749863"/>
      <w:r w:rsidRPr="00F71F6A">
        <w:rPr>
          <w:rStyle w:val="Heading3Char"/>
        </w:rPr>
        <w:t>Definition</w:t>
      </w:r>
      <w:r w:rsidR="009A7265" w:rsidRPr="00F71F6A">
        <w:rPr>
          <w:rStyle w:val="Heading3Char"/>
        </w:rPr>
        <w:t xml:space="preserve"> of a distribution</w:t>
      </w:r>
      <w:r w:rsidRPr="00F71F6A">
        <w:rPr>
          <w:rStyle w:val="Heading3Char"/>
        </w:rPr>
        <w:t>:</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sidRPr="00F71F6A">
        <w:rPr>
          <w:rStyle w:val="Heading3Char"/>
        </w:rPr>
        <w:t xml:space="preserve">  </w:t>
      </w:r>
      <w:r>
        <w:t xml:space="preserve">A "distribution f" is any </w:t>
      </w:r>
      <w:r w:rsidR="004F1892" w:rsidRPr="004F1892">
        <w:rPr>
          <w:i/>
        </w:rPr>
        <w:t>continuous</w:t>
      </w:r>
      <w:r w:rsidR="004F1892">
        <w:t xml:space="preserve"> (ie, bounded) </w:t>
      </w:r>
      <w:r>
        <w:t>linear functional " f " =  T</w:t>
      </w:r>
      <w:r>
        <w:rPr>
          <w:rStyle w:val="subscript"/>
        </w:rPr>
        <w:t>f</w:t>
      </w:r>
      <w:r>
        <w:t>[φ]  = (f,φ) which is defined on a certain subspace S of the Hilbert Space "L</w:t>
      </w:r>
      <w:r>
        <w:rPr>
          <w:rStyle w:val="superscript"/>
        </w:rPr>
        <w:t>2</w:t>
      </w:r>
      <w:r>
        <w:t xml:space="preserve"> on some interval (a,b)". That certain subspace S is the space of all "test functions" -- the space of all C</w:t>
      </w:r>
      <w:r>
        <w:rPr>
          <w:rStyle w:val="superscript"/>
          <w:rFonts w:ascii="Times New Roman" w:hAnsi="Times New Roman"/>
          <w:sz w:val="32"/>
        </w:rPr>
        <w:t>∞</w:t>
      </w:r>
      <w:r>
        <w:t xml:space="preserve"> functions having compact support, which means zero outside some finite range. This space might be written S = C</w:t>
      </w:r>
      <w:r>
        <w:rPr>
          <w:rStyle w:val="superscript"/>
          <w:rFonts w:ascii="Times New Roman" w:hAnsi="Times New Roman"/>
        </w:rPr>
        <w:t>∞</w:t>
      </w:r>
      <w:r>
        <w:rPr>
          <w:rStyle w:val="subscript"/>
        </w:rPr>
        <w:t>c</w:t>
      </w:r>
      <w:r>
        <w:t>.  Notice there is no inner product used in this definition of a distribution, although there does of course exist an inner product for L</w:t>
      </w:r>
      <w:r>
        <w:rPr>
          <w:rStyle w:val="superscript"/>
        </w:rPr>
        <w:t>2</w:t>
      </w:r>
      <w:r>
        <w:t xml:space="preserve"> which we could write as &lt;a,b&gt; if a and b are in L</w:t>
      </w:r>
      <w:r>
        <w:rPr>
          <w:rStyle w:val="superscript"/>
        </w:rPr>
        <w:t>2</w:t>
      </w:r>
      <w:r>
        <w:t>. We know that the test functions φ are all in L</w:t>
      </w:r>
      <w:r>
        <w:rPr>
          <w:rStyle w:val="superscript"/>
        </w:rPr>
        <w:t>2</w:t>
      </w:r>
      <w:r>
        <w:t>, but the "distribution f" is not necessarily associated with a function f in L</w:t>
      </w:r>
      <w:r>
        <w:rPr>
          <w:rStyle w:val="superscript"/>
        </w:rPr>
        <w:t>2</w:t>
      </w:r>
      <w:r>
        <w:t xml:space="preserve"> or in fact with a function of any kind. Our object " f " is a functional, not a function. Notice that the </w:t>
      </w:r>
      <w:r w:rsidRPr="00580A7D">
        <w:rPr>
          <w:i/>
        </w:rPr>
        <w:t>value</w:t>
      </w:r>
      <w:r>
        <w:t xml:space="preserve"> of any "distribution f" when acting on a test function is T</w:t>
      </w:r>
      <w:r>
        <w:rPr>
          <w:rStyle w:val="subscript"/>
        </w:rPr>
        <w:t>f</w:t>
      </w:r>
      <w:r>
        <w:t xml:space="preserve">[φ]  = (f,φ) = a real number. </w:t>
      </w:r>
    </w:p>
    <w:p w14:paraId="7E871698" w14:textId="77777777" w:rsidR="003216AD" w:rsidRDefault="003216AD" w:rsidP="0058119E"/>
    <w:p w14:paraId="1F7AB53D" w14:textId="77777777" w:rsidR="003216AD" w:rsidRDefault="00275802" w:rsidP="0058119E">
      <w:bookmarkStart w:id="306" w:name="_Toc227048625"/>
      <w:bookmarkStart w:id="307" w:name="_Toc227048652"/>
      <w:bookmarkStart w:id="308" w:name="_Toc227048697"/>
      <w:bookmarkStart w:id="309" w:name="_Toc227048761"/>
      <w:bookmarkStart w:id="310" w:name="_Toc227048819"/>
      <w:bookmarkStart w:id="311" w:name="_Toc227067663"/>
      <w:bookmarkStart w:id="312" w:name="_Toc227116909"/>
      <w:bookmarkStart w:id="313" w:name="_Toc227116959"/>
      <w:bookmarkStart w:id="314" w:name="_Toc227206974"/>
      <w:bookmarkStart w:id="315" w:name="_Toc227207106"/>
      <w:bookmarkStart w:id="316" w:name="_Toc227207144"/>
      <w:bookmarkStart w:id="317" w:name="_Toc227666950"/>
      <w:bookmarkStart w:id="318" w:name="_Toc227666993"/>
      <w:bookmarkStart w:id="319" w:name="_Toc227749462"/>
      <w:bookmarkStart w:id="320" w:name="_Toc227749508"/>
      <w:bookmarkStart w:id="321" w:name="_Toc227749668"/>
      <w:bookmarkStart w:id="322" w:name="_Toc227749722"/>
      <w:bookmarkStart w:id="323" w:name="_Toc227749767"/>
      <w:bookmarkStart w:id="324" w:name="_Toc227749864"/>
      <w:r w:rsidRPr="00F71F6A">
        <w:rPr>
          <w:rStyle w:val="Heading3Char"/>
        </w:rPr>
        <w:t>Q</w:t>
      </w:r>
      <w:r w:rsidR="003216AD" w:rsidRPr="00F71F6A">
        <w:rPr>
          <w:rStyle w:val="Heading3Char"/>
        </w:rPr>
        <w:t>uestion:  "Are normal functions also distributions?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sidR="003216AD" w:rsidRPr="00F71F6A">
        <w:rPr>
          <w:rStyle w:val="Heading3Char"/>
        </w:rPr>
        <w:t xml:space="preserve"> </w:t>
      </w:r>
      <w:r w:rsidR="003216AD">
        <w:t xml:space="preserve">" The answer is semantically no. However, with every normal function f(x) we may </w:t>
      </w:r>
      <w:r w:rsidR="003216AD" w:rsidRPr="003216AD">
        <w:rPr>
          <w:i/>
        </w:rPr>
        <w:t>associate</w:t>
      </w:r>
      <w:r w:rsidR="003216AD">
        <w:t xml:space="preserve"> a distribution T</w:t>
      </w:r>
      <w:r w:rsidR="003216AD">
        <w:rPr>
          <w:rStyle w:val="subscript"/>
        </w:rPr>
        <w:t>f</w:t>
      </w:r>
      <w:r w:rsidR="003216AD">
        <w:t xml:space="preserve"> as follows: </w:t>
      </w:r>
    </w:p>
    <w:p w14:paraId="4187ADEA" w14:textId="77777777" w:rsidR="003216AD" w:rsidRDefault="003216AD" w:rsidP="0058119E"/>
    <w:p w14:paraId="0D27D229" w14:textId="77777777" w:rsidR="003216AD" w:rsidRDefault="003216AD" w:rsidP="003216AD">
      <w:r>
        <w:tab/>
        <w:t>" f "  = T</w:t>
      </w:r>
      <w:r>
        <w:rPr>
          <w:rStyle w:val="subscript"/>
        </w:rPr>
        <w:t>f</w:t>
      </w:r>
      <w:r>
        <w:t xml:space="preserve">[φ]  = (f,φ)  ≡  &lt;f,φ&gt;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a</w:instrText>
      </w:r>
      <w:r w:rsidRPr="003350D0">
        <w:rPr>
          <w:rFonts w:ascii="Courier New" w:hAnsi="Courier New" w:cs="Courier New"/>
          <w:b/>
          <w:sz w:val="18"/>
          <w:szCs w:val="18"/>
        </w:rPr>
        <w:instrText>,</w:instrText>
      </w:r>
      <w:r>
        <w:rPr>
          <w:rFonts w:ascii="Courier New" w:hAnsi="Courier New" w:cs="Courier New"/>
          <w:b/>
          <w:sz w:val="18"/>
          <w:szCs w:val="18"/>
        </w:rPr>
        <w:instrText>b</w:instrText>
      </w:r>
      <w:r w:rsidRPr="001E609C">
        <w:rPr>
          <w:szCs w:val="22"/>
        </w:rPr>
        <w:instrText>, )</w:instrText>
      </w:r>
      <w:r>
        <w:instrText>)</w:instrText>
      </w:r>
      <w:r>
        <w:fldChar w:fldCharType="separate"/>
      </w:r>
      <w:r>
        <w:rPr>
          <w:b/>
          <w:noProof/>
        </w:rPr>
        <w:t>!Syntax Error, I</w:t>
      </w:r>
      <w:r>
        <w:fldChar w:fldCharType="end"/>
      </w:r>
      <w:r>
        <w:t>dx f(x)φ(x)</w:t>
      </w:r>
    </w:p>
    <w:p w14:paraId="4BB634CD" w14:textId="77777777" w:rsidR="003216AD" w:rsidRDefault="003216AD" w:rsidP="003216AD">
      <w:r>
        <w:t xml:space="preserve">            " distribution f "                                </w:t>
      </w:r>
      <w:r w:rsidRPr="007973CA">
        <w:rPr>
          <w:u w:val="single"/>
        </w:rPr>
        <w:t>|</w:t>
      </w:r>
      <w:r>
        <w:rPr>
          <w:u w:val="single"/>
        </w:rPr>
        <w:t>..</w:t>
      </w:r>
      <w:r>
        <w:t xml:space="preserve">  "normal function f "</w:t>
      </w:r>
    </w:p>
    <w:p w14:paraId="2814885F" w14:textId="77777777" w:rsidR="003216AD" w:rsidRPr="003216AD" w:rsidRDefault="003216AD" w:rsidP="0058119E"/>
    <w:p w14:paraId="36C06D91" w14:textId="77777777" w:rsidR="0058119E" w:rsidRPr="004F1892" w:rsidRDefault="003216AD" w:rsidP="00D339BF">
      <w:r>
        <w:t>The distribution is a functional which is labeled by the marker function f. The distribution is an integral of f against any and all test functions φ. For every marker function f in L</w:t>
      </w:r>
      <w:r>
        <w:rPr>
          <w:rStyle w:val="superscript"/>
        </w:rPr>
        <w:t>2</w:t>
      </w:r>
      <w:r>
        <w:t xml:space="preserve"> (quite a lot of functions!), there exists a distribution " f " as shown above. So, every "normal function f " is </w:t>
      </w:r>
      <w:r w:rsidRPr="00A94F29">
        <w:rPr>
          <w:i/>
        </w:rPr>
        <w:t>associated with</w:t>
      </w:r>
      <w:r>
        <w:t xml:space="preserve"> ( or "has") a distribution "f", but we would never say that normal functions </w:t>
      </w:r>
      <w:r w:rsidRPr="00AB0BAD">
        <w:rPr>
          <w:i/>
        </w:rPr>
        <w:t>are</w:t>
      </w:r>
      <w:r>
        <w:t xml:space="preserve"> also distributions because they are different animals. A distribution for a normal function f  is a set of integrals of the function f against various test functions φ, whereas a function f is a set of values of f at different points x on the real axis. You can think of each of these objects as a "table", but they are different tables (each with ∞ # of entries).</w:t>
      </w:r>
      <w:r w:rsidR="004F1892">
        <w:t>I guess alternatively you can think of a distribution as an operator or mapping which acts on the space of text functions to give a real number:   T</w:t>
      </w:r>
      <w:r w:rsidR="004F1892">
        <w:rPr>
          <w:rStyle w:val="subscript"/>
        </w:rPr>
        <w:t>f</w:t>
      </w:r>
      <w:r w:rsidR="004F1892">
        <w:t xml:space="preserve"> :  S → R . </w:t>
      </w:r>
    </w:p>
    <w:p w14:paraId="0F383157" w14:textId="77777777" w:rsidR="00D339BF" w:rsidRDefault="00D339BF" w:rsidP="004220E4"/>
    <w:p w14:paraId="79C98C07" w14:textId="77777777" w:rsidR="00AB0BAD" w:rsidRDefault="00AB0BAD" w:rsidP="00AB0BAD">
      <w:r>
        <w:t>Here is just a quick example in passing. Heaviside H(x) is a "normal function" so we can say</w:t>
      </w:r>
    </w:p>
    <w:p w14:paraId="440DD5F0" w14:textId="77777777" w:rsidR="00AB0BAD" w:rsidRDefault="00AB0BAD" w:rsidP="00AB0BAD"/>
    <w:p w14:paraId="61D53985" w14:textId="77777777" w:rsidR="00AB0BAD" w:rsidRDefault="00AB0BAD" w:rsidP="00AB0BAD">
      <w:r>
        <w:tab/>
        <w:t>" H " = T</w:t>
      </w:r>
      <w:r>
        <w:rPr>
          <w:rStyle w:val="subscript"/>
        </w:rPr>
        <w:t>H</w:t>
      </w:r>
      <w:r>
        <w:t>[φ]  = (H,φ)  ≡  &lt;</w:t>
      </w:r>
      <w:r w:rsidRPr="0007244C">
        <w:t xml:space="preserve"> </w:t>
      </w:r>
      <w:r>
        <w:t xml:space="preserve">H,φ&gt;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H (x)φ(x)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0</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φ(x)</w:t>
      </w:r>
    </w:p>
    <w:p w14:paraId="4C0C7B48" w14:textId="77777777" w:rsidR="00AB0BAD" w:rsidRDefault="00AB0BAD" w:rsidP="00AB0BAD"/>
    <w:p w14:paraId="15E25C70" w14:textId="77777777" w:rsidR="00AB0BAD" w:rsidRDefault="00275802" w:rsidP="00AB0BAD">
      <w:bookmarkStart w:id="325" w:name="_Toc227048626"/>
      <w:bookmarkStart w:id="326" w:name="_Toc227048653"/>
      <w:bookmarkStart w:id="327" w:name="_Toc227048698"/>
      <w:bookmarkStart w:id="328" w:name="_Toc227048762"/>
      <w:bookmarkStart w:id="329" w:name="_Toc227048820"/>
      <w:bookmarkStart w:id="330" w:name="_Toc227067664"/>
      <w:bookmarkStart w:id="331" w:name="_Toc227116910"/>
      <w:bookmarkStart w:id="332" w:name="_Toc227116960"/>
      <w:bookmarkStart w:id="333" w:name="_Toc227206975"/>
      <w:bookmarkStart w:id="334" w:name="_Toc227207107"/>
      <w:bookmarkStart w:id="335" w:name="_Toc227207145"/>
      <w:bookmarkStart w:id="336" w:name="_Toc227666951"/>
      <w:bookmarkStart w:id="337" w:name="_Toc227666994"/>
      <w:bookmarkStart w:id="338" w:name="_Toc227749463"/>
      <w:bookmarkStart w:id="339" w:name="_Toc227749509"/>
      <w:bookmarkStart w:id="340" w:name="_Toc227749669"/>
      <w:bookmarkStart w:id="341" w:name="_Toc227749723"/>
      <w:bookmarkStart w:id="342" w:name="_Toc227749768"/>
      <w:bookmarkStart w:id="343" w:name="_Toc227749865"/>
      <w:r w:rsidRPr="00151DF2">
        <w:rPr>
          <w:rStyle w:val="Heading3Char"/>
        </w:rPr>
        <w:t>Question: " What is a normal function? "</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t xml:space="preserve">  </w:t>
      </w:r>
      <w:r w:rsidR="00AB0BAD">
        <w:t>I</w:t>
      </w:r>
      <w:r>
        <w:t>t</w:t>
      </w:r>
      <w:r w:rsidR="00AB0BAD">
        <w:t xml:space="preserve"> turns out that the notion of a "normal function" means a "locally integrable" function. </w:t>
      </w:r>
    </w:p>
    <w:p w14:paraId="28010204" w14:textId="77777777" w:rsidR="00AB0BAD" w:rsidRDefault="00AB0BAD" w:rsidP="004220E4"/>
    <w:p w14:paraId="49B71850" w14:textId="77777777" w:rsidR="00AB0BAD" w:rsidRDefault="00AB0BAD" w:rsidP="004220E4">
      <w:bookmarkStart w:id="344" w:name="_Toc227048627"/>
      <w:bookmarkStart w:id="345" w:name="_Toc227048654"/>
      <w:bookmarkStart w:id="346" w:name="_Toc227048699"/>
      <w:bookmarkStart w:id="347" w:name="_Toc227048763"/>
      <w:bookmarkStart w:id="348" w:name="_Toc227048821"/>
      <w:bookmarkStart w:id="349" w:name="_Toc227067665"/>
      <w:bookmarkStart w:id="350" w:name="_Toc227116911"/>
      <w:bookmarkStart w:id="351" w:name="_Toc227116961"/>
      <w:bookmarkStart w:id="352" w:name="_Toc227206976"/>
      <w:bookmarkStart w:id="353" w:name="_Toc227207108"/>
      <w:bookmarkStart w:id="354" w:name="_Toc227207146"/>
      <w:bookmarkStart w:id="355" w:name="_Toc227666952"/>
      <w:bookmarkStart w:id="356" w:name="_Toc227666995"/>
      <w:bookmarkStart w:id="357" w:name="_Toc227749464"/>
      <w:bookmarkStart w:id="358" w:name="_Toc227749510"/>
      <w:bookmarkStart w:id="359" w:name="_Toc227749670"/>
      <w:bookmarkStart w:id="360" w:name="_Toc227749724"/>
      <w:bookmarkStart w:id="361" w:name="_Toc227749769"/>
      <w:bookmarkStart w:id="362" w:name="_Toc227749866"/>
      <w:r w:rsidRPr="00151DF2">
        <w:rPr>
          <w:rStyle w:val="Heading3Char"/>
        </w:rPr>
        <w:t>4. Locally integrable (LI) functions.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t xml:space="preserve">  A LI function defined on the interval (a,b) is one that can be integrated in the normal classical fashion over any finite subinterval in that interval. Certainly at any point where a function is continuous we will have the LI property. A function with a finite jump like H(x) at x=0 is still LI at x=0. Where you might have a problem is if your function is infinite at some point in the interval.  As an example,</w:t>
      </w:r>
      <w:r w:rsidR="00275802">
        <w:t xml:space="preserve"> f(x) = 1/x is not LI at x = 0, whereas f(x) = ln(x) is LI even though it is singular at x = 0. Certainly δ(x) is not LI as the "method of nested intervals" shows. </w:t>
      </w:r>
      <w:r w:rsidR="009A7265">
        <w:t>For a LI function, our functional T</w:t>
      </w:r>
      <w:r w:rsidR="009A7265">
        <w:rPr>
          <w:rStyle w:val="subscript"/>
        </w:rPr>
        <w:t>f</w:t>
      </w:r>
      <w:r w:rsidR="009A7265">
        <w:t xml:space="preserve">[x] shown above takes on a finite real value. </w:t>
      </w:r>
    </w:p>
    <w:p w14:paraId="102C8C22" w14:textId="77777777" w:rsidR="009A7265" w:rsidRDefault="009A7265" w:rsidP="004220E4"/>
    <w:p w14:paraId="1808AA61" w14:textId="77777777" w:rsidR="009A7265" w:rsidRPr="009A7265" w:rsidRDefault="009A7265" w:rsidP="009A7265">
      <w:pPr>
        <w:rPr>
          <w:b/>
        </w:rPr>
      </w:pPr>
      <w:bookmarkStart w:id="363" w:name="_Toc227048628"/>
      <w:bookmarkStart w:id="364" w:name="_Toc227048655"/>
      <w:bookmarkStart w:id="365" w:name="_Toc227048700"/>
      <w:bookmarkStart w:id="366" w:name="_Toc227048764"/>
      <w:bookmarkStart w:id="367" w:name="_Toc227048822"/>
      <w:bookmarkStart w:id="368" w:name="_Toc227067666"/>
      <w:bookmarkStart w:id="369" w:name="_Toc227116912"/>
      <w:bookmarkStart w:id="370" w:name="_Toc227116962"/>
      <w:bookmarkStart w:id="371" w:name="_Toc227206977"/>
      <w:bookmarkStart w:id="372" w:name="_Toc227207109"/>
      <w:bookmarkStart w:id="373" w:name="_Toc227207147"/>
      <w:bookmarkStart w:id="374" w:name="_Toc227666953"/>
      <w:bookmarkStart w:id="375" w:name="_Toc227666996"/>
      <w:bookmarkStart w:id="376" w:name="_Toc227749465"/>
      <w:bookmarkStart w:id="377" w:name="_Toc227749511"/>
      <w:bookmarkStart w:id="378" w:name="_Toc227749671"/>
      <w:bookmarkStart w:id="379" w:name="_Toc227749725"/>
      <w:bookmarkStart w:id="380" w:name="_Toc227749770"/>
      <w:bookmarkStart w:id="381" w:name="_Toc227749867"/>
      <w:r w:rsidRPr="00151DF2">
        <w:rPr>
          <w:rStyle w:val="Heading3Char"/>
        </w:rPr>
        <w:t>Definition of a generalized function.</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sidRPr="00151DF2">
        <w:rPr>
          <w:rStyle w:val="Heading3Char"/>
        </w:rPr>
        <w:t xml:space="preserve"> </w:t>
      </w:r>
      <w:r>
        <w:rPr>
          <w:b/>
        </w:rPr>
        <w:t xml:space="preserve">  </w:t>
      </w:r>
      <w:r>
        <w:t xml:space="preserve">We know that for LI functions, we can say </w:t>
      </w:r>
    </w:p>
    <w:p w14:paraId="1F7CFD4B" w14:textId="77777777" w:rsidR="009A7265" w:rsidRDefault="009A7265" w:rsidP="009A7265"/>
    <w:p w14:paraId="190DE69D" w14:textId="77777777" w:rsidR="009A7265" w:rsidRDefault="009A7265" w:rsidP="009A7265">
      <w:r>
        <w:tab/>
        <w:t>" f "  = T</w:t>
      </w:r>
      <w:r>
        <w:rPr>
          <w:rStyle w:val="subscript"/>
        </w:rPr>
        <w:t>f</w:t>
      </w:r>
      <w:r>
        <w:t xml:space="preserve">[φ]  = (f,φ)  =  &lt;f,φ&gt;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a</w:instrText>
      </w:r>
      <w:r w:rsidRPr="003350D0">
        <w:rPr>
          <w:rFonts w:ascii="Courier New" w:hAnsi="Courier New" w:cs="Courier New"/>
          <w:b/>
          <w:sz w:val="18"/>
          <w:szCs w:val="18"/>
        </w:rPr>
        <w:instrText>,</w:instrText>
      </w:r>
      <w:r>
        <w:rPr>
          <w:rFonts w:ascii="Courier New" w:hAnsi="Courier New" w:cs="Courier New"/>
          <w:b/>
          <w:sz w:val="18"/>
          <w:szCs w:val="18"/>
        </w:rPr>
        <w:instrText>b</w:instrText>
      </w:r>
      <w:r w:rsidRPr="001E609C">
        <w:rPr>
          <w:szCs w:val="22"/>
        </w:rPr>
        <w:instrText>, )</w:instrText>
      </w:r>
      <w:r>
        <w:instrText>)</w:instrText>
      </w:r>
      <w:r>
        <w:fldChar w:fldCharType="separate"/>
      </w:r>
      <w:r>
        <w:rPr>
          <w:b/>
          <w:noProof/>
        </w:rPr>
        <w:t>!Syntax Error, I</w:t>
      </w:r>
      <w:r>
        <w:fldChar w:fldCharType="end"/>
      </w:r>
      <w:r>
        <w:t>dx f(x)φ(x)</w:t>
      </w:r>
    </w:p>
    <w:p w14:paraId="4554C9A3" w14:textId="77777777" w:rsidR="009A7265" w:rsidRDefault="009A7265" w:rsidP="009A7265">
      <w:r>
        <w:t xml:space="preserve">            " distribution f "                                </w:t>
      </w:r>
      <w:r w:rsidRPr="007973CA">
        <w:rPr>
          <w:u w:val="single"/>
        </w:rPr>
        <w:t>|</w:t>
      </w:r>
      <w:r>
        <w:rPr>
          <w:u w:val="single"/>
        </w:rPr>
        <w:t>..</w:t>
      </w:r>
      <w:r>
        <w:t xml:space="preserve">  "a LI f "</w:t>
      </w:r>
    </w:p>
    <w:p w14:paraId="60C83952" w14:textId="77777777" w:rsidR="009A7265" w:rsidRDefault="009A7265" w:rsidP="009A7265"/>
    <w:p w14:paraId="7C4BE716" w14:textId="77777777" w:rsidR="009A7265" w:rsidRDefault="009A7265" w:rsidP="009A7265">
      <w:r>
        <w:t xml:space="preserve">and we know that for functions that are </w:t>
      </w:r>
      <w:r w:rsidRPr="009A7265">
        <w:rPr>
          <w:i/>
        </w:rPr>
        <w:t>not</w:t>
      </w:r>
      <w:r>
        <w:t xml:space="preserve"> LI, we can still have a distribution</w:t>
      </w:r>
    </w:p>
    <w:p w14:paraId="06ED3134" w14:textId="77777777" w:rsidR="009A7265" w:rsidRDefault="009A7265" w:rsidP="009A7265"/>
    <w:p w14:paraId="54855542" w14:textId="77777777" w:rsidR="009A7265" w:rsidRDefault="009D529E" w:rsidP="009A7265">
      <w:r>
        <w:tab/>
      </w:r>
      <w:r w:rsidR="009A7265">
        <w:t>" f "  = T</w:t>
      </w:r>
      <w:r w:rsidR="009A7265">
        <w:rPr>
          <w:rStyle w:val="subscript"/>
        </w:rPr>
        <w:t>f</w:t>
      </w:r>
      <w:r w:rsidR="009A7265">
        <w:t xml:space="preserve">[φ]  = (f,φ)   </w:t>
      </w:r>
    </w:p>
    <w:p w14:paraId="1A2495C0" w14:textId="77777777" w:rsidR="009A7265" w:rsidRDefault="009A7265" w:rsidP="009A7265">
      <w:r>
        <w:t xml:space="preserve">    </w:t>
      </w:r>
      <w:r w:rsidR="009D529E">
        <w:t xml:space="preserve">         </w:t>
      </w:r>
      <w:r>
        <w:t xml:space="preserve">" distribution f "  </w:t>
      </w:r>
    </w:p>
    <w:p w14:paraId="0891B940" w14:textId="77777777" w:rsidR="009A7265" w:rsidRDefault="009A7265" w:rsidP="009A7265"/>
    <w:p w14:paraId="597C7F33" w14:textId="77777777" w:rsidR="009A7265" w:rsidRDefault="009A7265" w:rsidP="009A7265">
      <w:r>
        <w:t>We may be able to find an "expression" for the "distribution f " when f is not an LI function, such as</w:t>
      </w:r>
    </w:p>
    <w:p w14:paraId="1828B526" w14:textId="77777777" w:rsidR="009A7265" w:rsidRDefault="009A7265" w:rsidP="009A7265"/>
    <w:p w14:paraId="6CBA42AD" w14:textId="77777777" w:rsidR="009A7265" w:rsidRPr="00C97E23" w:rsidRDefault="009D529E" w:rsidP="009A7265">
      <w:r>
        <w:tab/>
      </w:r>
      <w:r w:rsidR="009A7265">
        <w:t>" f "  = T</w:t>
      </w:r>
      <w:r w:rsidR="009A7265">
        <w:rPr>
          <w:rStyle w:val="subscript"/>
        </w:rPr>
        <w:t>f</w:t>
      </w:r>
      <w:r w:rsidR="009A7265">
        <w:t>[φ]  = (f,φ)   =  "some expression involving f and φ"</w:t>
      </w:r>
    </w:p>
    <w:p w14:paraId="409CD8D0" w14:textId="77777777" w:rsidR="009A7265" w:rsidRDefault="009D529E" w:rsidP="009A7265">
      <w:r>
        <w:t xml:space="preserve">             </w:t>
      </w:r>
      <w:r w:rsidR="009A7265">
        <w:t xml:space="preserve"> " distribution f "  </w:t>
      </w:r>
    </w:p>
    <w:p w14:paraId="5C36880A" w14:textId="77777777" w:rsidR="009A7265" w:rsidRDefault="009A7265" w:rsidP="004220E4"/>
    <w:p w14:paraId="330DD7BA" w14:textId="77777777" w:rsidR="009A7265" w:rsidRPr="009A7265" w:rsidRDefault="009A7265" w:rsidP="009A7265">
      <w:pPr>
        <w:rPr>
          <w:b/>
        </w:rPr>
      </w:pPr>
      <w:r w:rsidRPr="00FC4379">
        <w:rPr>
          <w:b/>
        </w:rPr>
        <w:t>Example 1:</w:t>
      </w:r>
      <w:r>
        <w:rPr>
          <w:b/>
        </w:rPr>
        <w:t xml:space="preserve">  </w:t>
      </w:r>
      <w:r>
        <w:t xml:space="preserve">We consider the function 1/x which is not LI. It is shown in Stak on page 49 that there is in fact an expression you can write for the "distribution 1/x " : </w:t>
      </w:r>
    </w:p>
    <w:p w14:paraId="3519CA38" w14:textId="77777777" w:rsidR="009A7265" w:rsidRDefault="009A7265" w:rsidP="009A7265"/>
    <w:p w14:paraId="396FA368" w14:textId="77777777" w:rsidR="009A7265" w:rsidRDefault="009A7265" w:rsidP="009A7265">
      <w:r>
        <w:tab/>
        <w:t>" 1/x "  =  T</w:t>
      </w:r>
      <w:r>
        <w:rPr>
          <w:rStyle w:val="subscript"/>
        </w:rPr>
        <w:t>1/x</w:t>
      </w:r>
      <w:r>
        <w:t>[φ]  = (1/x,φ)  =  lim</w:t>
      </w:r>
      <w:r>
        <w:rPr>
          <w:rStyle w:val="subscript"/>
        </w:rPr>
        <w:t>ε</w:t>
      </w:r>
      <w:r>
        <w:rPr>
          <w:rStyle w:val="subscript"/>
          <w:rFonts w:ascii="Times New Roman" w:hAnsi="Times New Roman"/>
        </w:rPr>
        <w:t>→</w:t>
      </w:r>
      <w:r>
        <w:rPr>
          <w:rStyle w:val="subscript"/>
        </w:rPr>
        <w:t>0</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rFonts w:ascii="Courier New" w:hAnsi="Courier New" w:cs="Courier New"/>
          <w:b/>
          <w:sz w:val="18"/>
          <w:szCs w:val="18"/>
        </w:rPr>
        <w:instrText>-ε</w:instrText>
      </w:r>
      <w:r w:rsidRPr="001E609C">
        <w:rPr>
          <w:szCs w:val="22"/>
        </w:rPr>
        <w:instrText>, )</w:instrText>
      </w:r>
      <w:r>
        <w:instrText>)</w:instrText>
      </w:r>
      <w:r>
        <w:fldChar w:fldCharType="separate"/>
      </w:r>
      <w:r>
        <w:rPr>
          <w:b/>
          <w:noProof/>
        </w:rPr>
        <w:t>!Syntax Error, I</w:t>
      </w:r>
      <w:r>
        <w:fldChar w:fldCharType="end"/>
      </w:r>
      <w:r>
        <w:t xml:space="preserve">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ε</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 ) dx (1/x) φ(x)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t>dx (1/x) φ(x)</w:t>
      </w:r>
    </w:p>
    <w:p w14:paraId="0ADC9730" w14:textId="77777777" w:rsidR="009A7265" w:rsidRDefault="009D529E" w:rsidP="009A7265">
      <w:r>
        <w:tab/>
      </w:r>
      <w:r>
        <w:tab/>
      </w:r>
      <w:r>
        <w:tab/>
      </w:r>
      <w:r>
        <w:tab/>
      </w:r>
      <w:r>
        <w:tab/>
      </w:r>
      <w:r>
        <w:tab/>
        <w:t>"expression involving 1/x and φ "</w:t>
      </w:r>
    </w:p>
    <w:p w14:paraId="4BA0CE13" w14:textId="77777777" w:rsidR="009D529E" w:rsidRDefault="009D529E" w:rsidP="009A7265"/>
    <w:p w14:paraId="730E8D3C" w14:textId="77777777" w:rsidR="009D529E" w:rsidRDefault="009D529E" w:rsidP="009D529E">
      <w:r>
        <w:t>Here we have a rule for expressing the "distribution 1/x " as a limit of a sum of two integrals, which limit we often represent using the tick integral sign. This expression is NOT an inner product in the L</w:t>
      </w:r>
      <w:r>
        <w:rPr>
          <w:rStyle w:val="superscript"/>
        </w:rPr>
        <w:t>2</w:t>
      </w:r>
      <w:r>
        <w:t xml:space="preserve"> sense</w:t>
      </w:r>
      <w:r w:rsidR="000147D3">
        <w:t>, it is not even an "integral".</w:t>
      </w:r>
      <w:r>
        <w:t xml:space="preserve"> It is the limit of the sum of two integrals, but we cannot write that as a single classical integral.  Notice that as ε→0, each of the two integrals diverges, the first one gets large negative because x &lt; 0 on that side, so that 1/x = large negative number. But the second integral is a correspondingly large positive number. The two infinities cancel out leaving a finite result. </w:t>
      </w:r>
    </w:p>
    <w:p w14:paraId="104D2AF0" w14:textId="77777777" w:rsidR="009D529E" w:rsidRDefault="009D529E" w:rsidP="009A7265"/>
    <w:p w14:paraId="7B7501A4" w14:textId="77777777" w:rsidR="000C5C14" w:rsidRDefault="000C5C14" w:rsidP="000C5C14">
      <w:r>
        <w:t xml:space="preserve">Now, we can </w:t>
      </w:r>
      <w:r w:rsidRPr="00785352">
        <w:rPr>
          <w:b/>
        </w:rPr>
        <w:t>pretend</w:t>
      </w:r>
      <w:r>
        <w:t xml:space="preserve"> </w:t>
      </w:r>
      <w:r w:rsidR="00785352">
        <w:t xml:space="preserve">(symbolically) </w:t>
      </w:r>
      <w:r>
        <w:t xml:space="preserve">there is a classical integral, and define a certain thing to replace the 1/x above and have it </w:t>
      </w:r>
      <w:r w:rsidRPr="004823DF">
        <w:rPr>
          <w:i/>
        </w:rPr>
        <w:t>look like</w:t>
      </w:r>
      <w:r>
        <w:t xml:space="preserve"> a classical integral</w:t>
      </w:r>
      <w:r w:rsidR="00AA3106">
        <w:t xml:space="preserve"> of a classical function</w:t>
      </w:r>
      <w:r>
        <w:t xml:space="preserve">. We thus say, in this particular example, that "expression" </w:t>
      </w:r>
    </w:p>
    <w:p w14:paraId="52CCE338" w14:textId="77777777" w:rsidR="009D529E" w:rsidRDefault="009D529E" w:rsidP="009D529E"/>
    <w:p w14:paraId="1935B1E3" w14:textId="77777777" w:rsidR="000C5C14" w:rsidRDefault="000C5C14" w:rsidP="000C5C14">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t xml:space="preserve">dx (1/x) φ(x)  = </w:t>
      </w:r>
      <w:r>
        <w:rPr>
          <w:rFonts w:ascii="Lucida Sans Unicode" w:hAnsi="Lucida Sans Unicode" w:cs="Lucida Sans Unicode"/>
          <w:sz w:val="32"/>
        </w:rPr>
        <w:t>∫</w:t>
      </w:r>
      <w:r>
        <w:t xml:space="preserve">dx  GeneralizedFunctionVersionOf(1/x) φ(x)  = </w:t>
      </w:r>
      <w:r>
        <w:rPr>
          <w:rFonts w:ascii="Lucida Sans Unicode" w:hAnsi="Lucida Sans Unicode" w:cs="Lucida Sans Unicode"/>
          <w:sz w:val="32"/>
        </w:rPr>
        <w:t>∫</w:t>
      </w:r>
      <w:r>
        <w:t>dx  GFVof(1/x) φ(x)</w:t>
      </w:r>
    </w:p>
    <w:p w14:paraId="3BF62370" w14:textId="77777777" w:rsidR="000C5C14" w:rsidRDefault="000C5C14" w:rsidP="000C5C14"/>
    <w:p w14:paraId="6CBA4E96" w14:textId="77777777" w:rsidR="00AA3106" w:rsidRDefault="000C5C14" w:rsidP="00AA3106">
      <w:r>
        <w:t>The thing on</w:t>
      </w:r>
      <w:r w:rsidR="000147D3">
        <w:t xml:space="preserve"> the right is just a notation! </w:t>
      </w:r>
      <w:r>
        <w:t>There is no such classical integral</w:t>
      </w:r>
      <w:r w:rsidR="00785352">
        <w:t xml:space="preserve"> of a classical function</w:t>
      </w:r>
      <w:r>
        <w:t xml:space="preserve">. The meaning of the thing on the right is the thing on the left!  So anytime you encounter the thing on the right, you </w:t>
      </w:r>
      <w:r w:rsidRPr="00EB7690">
        <w:rPr>
          <w:i/>
        </w:rPr>
        <w:t>mean</w:t>
      </w:r>
      <w:r>
        <w:t xml:space="preserve"> the thing on the left. If you encounter GFVof(1/x) all by itself, not in an integral, it has no meaning as a classical  function until you put it into an integral. However, by looking at the thing on the left in the above, we may come up with some "manipulation rules" for GFVof(1/x). We can then validly "manipulate" GFVof(1/x) in expressions where it appears without an integral, but we only recover the meaning of the thing when we apply the classical integration to it, and then the meaning is what is shown on the left above. </w:t>
      </w:r>
    </w:p>
    <w:p w14:paraId="4265B499" w14:textId="77777777" w:rsidR="00AA3106" w:rsidRDefault="00AA3106" w:rsidP="000C5C14">
      <w:r>
        <w:tab/>
        <w:t>Notice t</w:t>
      </w:r>
      <w:r w:rsidR="000147D3">
        <w:t xml:space="preserve">hat we are allowed to formally </w:t>
      </w:r>
      <w:r>
        <w:t>"manipulate" our classical integral shell here such as doing a change of integration variable (or parts integration</w:t>
      </w:r>
      <w:r w:rsidR="000147D3">
        <w:t xml:space="preserve">). </w:t>
      </w:r>
      <w:r>
        <w:t xml:space="preserve">The integration mechanism is real, but the generalized function inside is not real (not a classical function), so as a whole we don't have "a classical integral of a classical function". </w:t>
      </w:r>
    </w:p>
    <w:p w14:paraId="52CE1ED5" w14:textId="77777777" w:rsidR="000C5C14" w:rsidRDefault="00AA3106" w:rsidP="000C5C14">
      <w:r>
        <w:tab/>
      </w:r>
      <w:r w:rsidR="000C5C14">
        <w:t>Stakgold gives this particular generalized function a certain name pf(1/x), we we have</w:t>
      </w:r>
    </w:p>
    <w:p w14:paraId="4881B5A2" w14:textId="77777777" w:rsidR="000C5C14" w:rsidRDefault="000C5C14" w:rsidP="000C5C14"/>
    <w:p w14:paraId="3321E30A" w14:textId="77777777" w:rsidR="000C5C14" w:rsidRDefault="000C5C14" w:rsidP="000C5C14">
      <w:r>
        <w:tab/>
        <w:t xml:space="preserve"> " 1/x "  =  T</w:t>
      </w:r>
      <w:r>
        <w:rPr>
          <w:rStyle w:val="subscript"/>
        </w:rPr>
        <w:t>1/x</w:t>
      </w:r>
      <w:r>
        <w:t xml:space="preserve">[φ]  = (1/x,φ)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t xml:space="preserve">dx (1/x) φ(x)  = </w:t>
      </w:r>
      <w:r>
        <w:rPr>
          <w:rFonts w:ascii="Lucida Sans Unicode" w:hAnsi="Lucida Sans Unicode" w:cs="Lucida Sans Unicode"/>
          <w:sz w:val="32"/>
        </w:rPr>
        <w:t>∫</w:t>
      </w:r>
      <w:r>
        <w:t>dx  pf(1/x) φ(x)</w:t>
      </w:r>
    </w:p>
    <w:p w14:paraId="360FD2A5" w14:textId="77777777" w:rsidR="009A7265" w:rsidRDefault="009A7265" w:rsidP="004220E4"/>
    <w:p w14:paraId="1810DFE2" w14:textId="77777777" w:rsidR="009A7265" w:rsidRPr="00CD6509" w:rsidRDefault="00CD6509" w:rsidP="00151DF2">
      <w:pPr>
        <w:pStyle w:val="Heading3"/>
      </w:pPr>
      <w:bookmarkStart w:id="382" w:name="_Toc227048629"/>
      <w:bookmarkStart w:id="383" w:name="_Toc227048656"/>
      <w:bookmarkStart w:id="384" w:name="_Toc227048701"/>
      <w:bookmarkStart w:id="385" w:name="_Toc227048765"/>
      <w:bookmarkStart w:id="386" w:name="_Toc227048823"/>
      <w:bookmarkStart w:id="387" w:name="_Toc227067667"/>
      <w:bookmarkStart w:id="388" w:name="_Toc227116913"/>
      <w:bookmarkStart w:id="389" w:name="_Toc227116963"/>
      <w:bookmarkStart w:id="390" w:name="_Toc227206978"/>
      <w:bookmarkStart w:id="391" w:name="_Toc227207110"/>
      <w:bookmarkStart w:id="392" w:name="_Toc227207148"/>
      <w:bookmarkStart w:id="393" w:name="_Toc227666954"/>
      <w:bookmarkStart w:id="394" w:name="_Toc227666997"/>
      <w:bookmarkStart w:id="395" w:name="_Toc227749466"/>
      <w:bookmarkStart w:id="396" w:name="_Toc227749512"/>
      <w:bookmarkStart w:id="397" w:name="_Toc227749672"/>
      <w:bookmarkStart w:id="398" w:name="_Toc227749726"/>
      <w:bookmarkStart w:id="399" w:name="_Toc227749771"/>
      <w:bookmarkStart w:id="400" w:name="_Toc227749868"/>
      <w:r w:rsidRPr="00CD6509">
        <w:t>Distinction between a classical function and a generalized function.</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sidRPr="00CD6509">
        <w:t xml:space="preserve"> </w:t>
      </w:r>
    </w:p>
    <w:p w14:paraId="5A698FB5" w14:textId="77777777" w:rsidR="00B94A66" w:rsidRDefault="00B94A66" w:rsidP="004220E4"/>
    <w:p w14:paraId="1EBAEBD9" w14:textId="77777777" w:rsidR="00C44935" w:rsidRDefault="000E456F" w:rsidP="004220E4">
      <w:r>
        <w:t>C</w:t>
      </w:r>
      <w:r w:rsidR="005A71D4">
        <w:t>lassical function</w:t>
      </w:r>
      <w:r>
        <w:t>s</w:t>
      </w:r>
      <w:r w:rsidR="005A71D4">
        <w:t xml:space="preserve"> </w:t>
      </w:r>
      <w:r w:rsidR="00152E7C">
        <w:t>i</w:t>
      </w:r>
      <w:r>
        <w:t>nclude</w:t>
      </w:r>
      <w:r w:rsidR="005A71D4">
        <w:t xml:space="preserve"> </w:t>
      </w:r>
      <w:r>
        <w:t>those</w:t>
      </w:r>
      <w:r w:rsidR="005A71D4">
        <w:t xml:space="preserve"> which can be constructed from </w:t>
      </w:r>
      <w:r w:rsidR="00C44935">
        <w:t>elementary</w:t>
      </w:r>
      <w:r w:rsidR="00152E7C">
        <w:t xml:space="preserve"> </w:t>
      </w:r>
      <w:r w:rsidR="005A71D4">
        <w:t xml:space="preserve">functions. For example, f(x) = </w:t>
      </w:r>
      <w:r w:rsidR="00152E7C">
        <w:t>5/x + sin(a+x)*exp(4x</w:t>
      </w:r>
      <w:r w:rsidR="00152E7C">
        <w:rPr>
          <w:rStyle w:val="superscript"/>
        </w:rPr>
        <w:t>2</w:t>
      </w:r>
      <w:r w:rsidR="00152E7C">
        <w:t>)* (1-ln(x)). But we know there are fancier functions like Γ</w:t>
      </w:r>
      <w:r w:rsidR="0041210B">
        <w:t>(x) that are also perfectly fine</w:t>
      </w:r>
      <w:r w:rsidR="00152E7C">
        <w:t xml:space="preserve"> classical functions, but which cannot be written in terms of elementary functions except perhaps as a limit or a series.  </w:t>
      </w:r>
    </w:p>
    <w:p w14:paraId="03F69630" w14:textId="77777777" w:rsidR="00C44935" w:rsidRDefault="00C44935" w:rsidP="004220E4">
      <w:r>
        <w:tab/>
      </w:r>
    </w:p>
    <w:p w14:paraId="25EC6550" w14:textId="77777777" w:rsidR="006237CF" w:rsidRDefault="00C44935" w:rsidP="004220E4">
      <w:r w:rsidRPr="00C44935">
        <w:rPr>
          <w:b/>
        </w:rPr>
        <w:t xml:space="preserve">Plan </w:t>
      </w:r>
      <w:r w:rsidR="006F621C">
        <w:rPr>
          <w:b/>
        </w:rPr>
        <w:t>A</w:t>
      </w:r>
      <w:r w:rsidRPr="00C44935">
        <w:rPr>
          <w:b/>
        </w:rPr>
        <w:t>.</w:t>
      </w:r>
      <w:r>
        <w:t xml:space="preserve"> </w:t>
      </w:r>
      <w:r w:rsidR="006A2530">
        <w:t>M</w:t>
      </w:r>
      <w:r w:rsidR="00F9376D">
        <w:t>aybe we can say that a classical function f:R→R is a</w:t>
      </w:r>
      <w:r w:rsidR="00F9376D" w:rsidRPr="006237CF">
        <w:t xml:space="preserve"> piecewise continuous </w:t>
      </w:r>
      <w:r w:rsidR="00ED6D3C">
        <w:t xml:space="preserve">(PC) </w:t>
      </w:r>
      <w:r w:rsidR="00F9376D" w:rsidRPr="006237CF">
        <w:t xml:space="preserve">function which has </w:t>
      </w:r>
      <w:r w:rsidR="006237CF">
        <w:t xml:space="preserve">perhaps some </w:t>
      </w:r>
      <w:r w:rsidR="006A2530" w:rsidRPr="006237CF">
        <w:t>singular</w:t>
      </w:r>
      <w:r w:rsidR="006237CF">
        <w:t xml:space="preserve"> points. </w:t>
      </w:r>
      <w:r w:rsidR="006F621C">
        <w:t xml:space="preserve">The piecewise sections of the function can be </w:t>
      </w:r>
      <w:r w:rsidR="006F621C" w:rsidRPr="006F621C">
        <w:rPr>
          <w:b/>
        </w:rPr>
        <w:t>graphed</w:t>
      </w:r>
      <w:r w:rsidR="006F621C">
        <w:t xml:space="preserve"> in that for every x, we can plot f(x) on a piece of paper (or two for complex). </w:t>
      </w:r>
      <w:r w:rsidR="006237CF">
        <w:t xml:space="preserve">In the neighborhood of any singular point, we can approximate the classical function in terms of elementary functions. </w:t>
      </w:r>
      <w:r w:rsidR="00ED6D3C">
        <w:t>This sounds pretty good to me right now.</w:t>
      </w:r>
      <w:r w:rsidR="006F621C">
        <w:t xml:space="preserve"> </w:t>
      </w:r>
      <w:r w:rsidR="00ED6D3C">
        <w:t xml:space="preserve"> It might be better to think of f:C→C and then talk about Re(f) and Im(f). </w:t>
      </w:r>
    </w:p>
    <w:p w14:paraId="78F7788A" w14:textId="77777777" w:rsidR="00ED6D3C" w:rsidRDefault="00ED6D3C" w:rsidP="004220E4">
      <w:r>
        <w:tab/>
        <w:t xml:space="preserve">How could you approximate δ(x) near x=0 with an elementary function? </w:t>
      </w:r>
    </w:p>
    <w:p w14:paraId="48D8351A" w14:textId="77777777" w:rsidR="006F621C" w:rsidRPr="00ED6D3C" w:rsidRDefault="006F621C" w:rsidP="004220E4">
      <w:r>
        <w:tab/>
        <w:t xml:space="preserve">Also, if </w:t>
      </w:r>
      <w:r w:rsidR="00B55A47">
        <w:t xml:space="preserve">you </w:t>
      </w:r>
      <w:r>
        <w:t xml:space="preserve">make a graph of δ(x) with 10 billion points, </w:t>
      </w:r>
      <w:r w:rsidR="00B55A47">
        <w:t xml:space="preserve">it cannot be distinguished from the graph of the function f(x) = 0. So δ(x) really has no distinguishing "graph". </w:t>
      </w:r>
    </w:p>
    <w:p w14:paraId="297A00BC" w14:textId="77777777" w:rsidR="00B94A66" w:rsidRDefault="00F6203E" w:rsidP="004220E4">
      <w:r>
        <w:tab/>
      </w:r>
      <w:r w:rsidR="00B55A47">
        <w:t xml:space="preserve">A generalized function can </w:t>
      </w:r>
      <w:r>
        <w:t>always (I think) be written as a limit of a sequence of classical functions.</w:t>
      </w:r>
      <w:r w:rsidR="00ED6D3C">
        <w:t xml:space="preserve"> We know how this works for the δ(x) case. </w:t>
      </w:r>
      <w:r>
        <w:t xml:space="preserve"> </w:t>
      </w:r>
      <w:r w:rsidR="00ED6D3C">
        <w:t>H</w:t>
      </w:r>
      <w:r w:rsidR="00B55A47">
        <w:t xml:space="preserve">ere is another example relating to the example above: </w:t>
      </w:r>
    </w:p>
    <w:p w14:paraId="487B016A" w14:textId="77777777" w:rsidR="00F6203E" w:rsidRDefault="00F6203E" w:rsidP="004220E4"/>
    <w:p w14:paraId="31F22689" w14:textId="77777777" w:rsidR="00F6203E" w:rsidRDefault="00F6203E" w:rsidP="00F6203E">
      <w:r>
        <w:tab/>
        <w:t>pf(1/x)   =  lim</w:t>
      </w:r>
      <w:r>
        <w:rPr>
          <w:rStyle w:val="subscript"/>
        </w:rPr>
        <w:t>R</w:t>
      </w:r>
      <w:r>
        <w:rPr>
          <w:rStyle w:val="subscript"/>
          <w:rFonts w:ascii="Times New Roman" w:hAnsi="Times New Roman"/>
        </w:rPr>
        <w:t>→∞</w:t>
      </w:r>
      <w:r>
        <w:t xml:space="preserve"> (1/x)(1 - cos(Rx) )  =  lim</w:t>
      </w:r>
      <w:r>
        <w:rPr>
          <w:rStyle w:val="subscript"/>
        </w:rPr>
        <w:t>R</w:t>
      </w:r>
      <w:r>
        <w:rPr>
          <w:rStyle w:val="subscript"/>
          <w:rFonts w:ascii="Times New Roman" w:hAnsi="Times New Roman"/>
        </w:rPr>
        <w:t>→∞</w:t>
      </w:r>
      <w:r>
        <w:t xml:space="preserve"> (2/x)sin</w:t>
      </w:r>
      <w:r>
        <w:rPr>
          <w:rStyle w:val="superscript"/>
        </w:rPr>
        <w:t>2</w:t>
      </w:r>
      <w:r>
        <w:t>(Rx/2)</w:t>
      </w:r>
    </w:p>
    <w:p w14:paraId="31BD263E" w14:textId="77777777" w:rsidR="00F6203E" w:rsidRDefault="00F6203E" w:rsidP="004220E4"/>
    <w:p w14:paraId="4070F582" w14:textId="77777777" w:rsidR="00F6203E" w:rsidRDefault="00F6203E" w:rsidP="004220E4">
      <w:r>
        <w:t>The sequence functions (2/x)sin</w:t>
      </w:r>
      <w:r>
        <w:rPr>
          <w:rStyle w:val="superscript"/>
        </w:rPr>
        <w:t>2</w:t>
      </w:r>
      <w:r>
        <w:t xml:space="preserve">(Rx/2) are finite everywhere in this case. </w:t>
      </w:r>
      <w:r w:rsidR="009A2B28">
        <w:t xml:space="preserve">Here is R = 50: </w:t>
      </w:r>
    </w:p>
    <w:p w14:paraId="48876606" w14:textId="77777777" w:rsidR="00F6203E" w:rsidRDefault="00F6203E" w:rsidP="004220E4"/>
    <w:p w14:paraId="0D61E04E" w14:textId="77777777" w:rsidR="00F6203E" w:rsidRDefault="00F6203E" w:rsidP="004220E4">
      <w:r>
        <w:tab/>
      </w:r>
      <w:r>
        <w:tab/>
      </w:r>
      <w:r>
        <w:tab/>
      </w:r>
      <w:r>
        <w:pict>
          <v:shape id="_x0000_i1026" type="#_x0000_t75" style="width:222.75pt;height:156.75pt">
            <v:imagedata r:id="rId7" o:title=""/>
          </v:shape>
        </w:pict>
      </w:r>
    </w:p>
    <w:p w14:paraId="7EE6C7EE" w14:textId="77777777" w:rsidR="00F6203E" w:rsidRDefault="00421E96" w:rsidP="004220E4">
      <w:r>
        <w:t>A</w:t>
      </w:r>
      <w:r w:rsidR="00F6203E">
        <w:t xml:space="preserve">s R→∞, the oscillation gets faster without limit, and we then </w:t>
      </w:r>
      <w:r w:rsidR="00F6203E" w:rsidRPr="00421E96">
        <w:rPr>
          <w:i/>
        </w:rPr>
        <w:t xml:space="preserve">cannot </w:t>
      </w:r>
      <w:r w:rsidRPr="00421E96">
        <w:rPr>
          <w:i/>
        </w:rPr>
        <w:t xml:space="preserve">even </w:t>
      </w:r>
      <w:r w:rsidR="00F6203E" w:rsidRPr="00421E96">
        <w:rPr>
          <w:i/>
        </w:rPr>
        <w:t>draw</w:t>
      </w:r>
      <w:r w:rsidR="00F6203E">
        <w:t xml:space="preserve"> the graph of the func</w:t>
      </w:r>
      <w:r>
        <w:t>tion in that limit. It has no</w:t>
      </w:r>
      <w:r w:rsidR="00F6203E">
        <w:t xml:space="preserve"> graph</w:t>
      </w:r>
      <w:r>
        <w:t xml:space="preserve">. For this function, we cannot approximate </w:t>
      </w:r>
      <w:r w:rsidR="00B55A47">
        <w:t>pf(1/x)</w:t>
      </w:r>
      <w:r>
        <w:t xml:space="preserve"> near </w:t>
      </w:r>
      <w:r w:rsidRPr="00421E96">
        <w:rPr>
          <w:i/>
        </w:rPr>
        <w:t>any</w:t>
      </w:r>
      <w:r>
        <w:t xml:space="preserve"> value of x with an elementary function. </w:t>
      </w:r>
      <w:r w:rsidR="009A2B28">
        <w:t xml:space="preserve">If you had to draw something, you would draw a shaded area under each of the 1/x envelopes. Every point in the shaded area lies on the generalized function. </w:t>
      </w:r>
      <w:r w:rsidR="00B55A47">
        <w:t xml:space="preserve">The slope of the function is infinite at every value of x. </w:t>
      </w:r>
    </w:p>
    <w:p w14:paraId="7690ED1E" w14:textId="77777777" w:rsidR="00387AB1" w:rsidRDefault="00387AB1" w:rsidP="004220E4"/>
    <w:p w14:paraId="30E59B40" w14:textId="77777777" w:rsidR="00387AB1" w:rsidRDefault="00387AB1" w:rsidP="004220E4">
      <w:r>
        <w:t>In distributions.doc and in the raw notes and in the text we have various other examples of generalized functions. The most famous of course is δ(x) which goes with this distribution</w:t>
      </w:r>
    </w:p>
    <w:p w14:paraId="7381A9C2" w14:textId="77777777" w:rsidR="00387AB1" w:rsidRDefault="00387AB1" w:rsidP="004220E4"/>
    <w:p w14:paraId="505A6A91" w14:textId="77777777" w:rsidR="00387AB1" w:rsidRDefault="00387AB1" w:rsidP="004220E4">
      <w:r>
        <w:tab/>
      </w:r>
      <w:r>
        <w:tab/>
        <w:t>" δ "  = T</w:t>
      </w:r>
      <w:r>
        <w:rPr>
          <w:rStyle w:val="subscript"/>
        </w:rPr>
        <w:t>δ</w:t>
      </w:r>
      <w:r>
        <w:t>[φ]  = (δ,φ)  = φ(0)</w:t>
      </w:r>
      <w:r>
        <w:tab/>
      </w:r>
      <w:r>
        <w:tab/>
        <w:t xml:space="preserve">//  = </w:t>
      </w:r>
      <w:r>
        <w:rPr>
          <w:rFonts w:ascii="Lucida Sans Unicode" w:hAnsi="Lucida Sans Unicode" w:cs="Lucida Sans Unicode"/>
          <w:sz w:val="32"/>
        </w:rPr>
        <w:t>∫</w:t>
      </w:r>
      <w:r>
        <w:t>dx δ(x) φ(x)</w:t>
      </w:r>
    </w:p>
    <w:p w14:paraId="37B71684" w14:textId="77777777" w:rsidR="00387AB1" w:rsidRDefault="00387AB1" w:rsidP="004220E4"/>
    <w:p w14:paraId="05E797A1" w14:textId="77777777" w:rsidR="005D3002" w:rsidRDefault="005D3002" w:rsidP="004220E4">
      <w:r>
        <w:t>Here are some examples of "manipulation rules" for the generalized function δ(x)</w:t>
      </w:r>
    </w:p>
    <w:p w14:paraId="20B0AE84" w14:textId="77777777" w:rsidR="00387AB1" w:rsidRDefault="005D3002" w:rsidP="004220E4">
      <w:r>
        <w:t xml:space="preserve"> (h(x) is a classical function)</w:t>
      </w:r>
    </w:p>
    <w:p w14:paraId="3523CC2E" w14:textId="77777777" w:rsidR="005D3002" w:rsidRDefault="005D3002" w:rsidP="004220E4"/>
    <w:p w14:paraId="395CCC77" w14:textId="77777777" w:rsidR="005D3002" w:rsidRDefault="005D3002" w:rsidP="005D3002">
      <w:r>
        <w:tab/>
        <w:t xml:space="preserve">δ(ax) = δ(x)/a </w:t>
      </w:r>
      <w:r>
        <w:tab/>
        <w:t xml:space="preserve">a&gt;0  </w:t>
      </w:r>
    </w:p>
    <w:p w14:paraId="381CBD35" w14:textId="77777777" w:rsidR="005D3002" w:rsidRPr="009F4EF7" w:rsidRDefault="005D3002" w:rsidP="005D3002">
      <w:r>
        <w:tab/>
        <w:t>δ(x) h(x)  =  δ(x)</w:t>
      </w:r>
      <w:r w:rsidRPr="00AA1F11">
        <w:t xml:space="preserve"> </w:t>
      </w:r>
      <w:r>
        <w:t xml:space="preserve"> h(0)</w:t>
      </w:r>
    </w:p>
    <w:p w14:paraId="41937B23" w14:textId="77777777" w:rsidR="005D3002" w:rsidRDefault="005D3002" w:rsidP="005D3002">
      <w:r>
        <w:t xml:space="preserve">      δ'(x)h(x)  =  δ'(x)</w:t>
      </w:r>
      <w:r w:rsidRPr="00AA1F11">
        <w:t xml:space="preserve"> </w:t>
      </w:r>
      <w:r>
        <w:t>h(0) – h'(0)δ(x)</w:t>
      </w:r>
    </w:p>
    <w:p w14:paraId="51E7C23C" w14:textId="77777777" w:rsidR="005D3002" w:rsidRDefault="00E10E5C" w:rsidP="004220E4">
      <w:r>
        <w:tab/>
        <w:t>3δ(x+1) – 5δ(x-a)</w:t>
      </w:r>
      <w:r>
        <w:tab/>
      </w:r>
      <w:r>
        <w:tab/>
      </w:r>
      <w:r>
        <w:tab/>
      </w:r>
      <w:r>
        <w:tab/>
        <w:t>// this is a generalized function</w:t>
      </w:r>
    </w:p>
    <w:p w14:paraId="43134D71" w14:textId="77777777" w:rsidR="00E10E5C" w:rsidRPr="00E10E5C" w:rsidRDefault="00E10E5C" w:rsidP="004220E4">
      <w:r>
        <w:tab/>
        <w:t>δ(ax</w:t>
      </w:r>
      <w:r>
        <w:rPr>
          <w:rStyle w:val="superscript"/>
        </w:rPr>
        <w:t>2</w:t>
      </w:r>
      <w:r>
        <w:t xml:space="preserve"> + bx + c)</w:t>
      </w:r>
      <w:r>
        <w:tab/>
      </w:r>
      <w:r>
        <w:tab/>
      </w:r>
      <w:r>
        <w:tab/>
      </w:r>
      <w:r>
        <w:tab/>
        <w:t>// this is a generalized function</w:t>
      </w:r>
    </w:p>
    <w:p w14:paraId="568EB321" w14:textId="77777777" w:rsidR="004B4212" w:rsidRDefault="004B4212" w:rsidP="004B4212">
      <w:r>
        <w:tab/>
        <w:t>δ(ax</w:t>
      </w:r>
      <w:r>
        <w:rPr>
          <w:rStyle w:val="superscript"/>
        </w:rPr>
        <w:t>2</w:t>
      </w:r>
      <w:r>
        <w:t xml:space="preserve"> + bx + c)  + 2x + 1</w:t>
      </w:r>
      <w:r>
        <w:tab/>
      </w:r>
      <w:r>
        <w:tab/>
      </w:r>
      <w:r>
        <w:tab/>
        <w:t>// this is a "mixed" function, part gen, part class</w:t>
      </w:r>
    </w:p>
    <w:p w14:paraId="3B7AD2FA" w14:textId="77777777" w:rsidR="004B4212" w:rsidRDefault="004B4212" w:rsidP="004B4212">
      <w:r>
        <w:tab/>
        <w:t>5δ(x-a)δ(2x)</w:t>
      </w:r>
      <w:r>
        <w:tab/>
      </w:r>
      <w:r>
        <w:tab/>
      </w:r>
      <w:r>
        <w:tab/>
      </w:r>
      <w:r>
        <w:tab/>
        <w:t>// this is NOT a generalized function</w:t>
      </w:r>
    </w:p>
    <w:p w14:paraId="71FCA06D" w14:textId="77777777" w:rsidR="004B4212" w:rsidRDefault="004B4212" w:rsidP="004220E4"/>
    <w:p w14:paraId="03A36D1D" w14:textId="77777777" w:rsidR="009F7E0E" w:rsidRDefault="009F7E0E" w:rsidP="004220E4">
      <w:bookmarkStart w:id="401" w:name="_Toc227048630"/>
      <w:bookmarkStart w:id="402" w:name="_Toc227048657"/>
      <w:bookmarkStart w:id="403" w:name="_Toc227048702"/>
      <w:bookmarkStart w:id="404" w:name="_Toc227048766"/>
      <w:bookmarkStart w:id="405" w:name="_Toc227048824"/>
      <w:bookmarkStart w:id="406" w:name="_Toc227067668"/>
      <w:bookmarkStart w:id="407" w:name="_Toc227116914"/>
      <w:bookmarkStart w:id="408" w:name="_Toc227116964"/>
      <w:bookmarkStart w:id="409" w:name="_Toc227206979"/>
      <w:bookmarkStart w:id="410" w:name="_Toc227207111"/>
      <w:bookmarkStart w:id="411" w:name="_Toc227207149"/>
      <w:bookmarkStart w:id="412" w:name="_Toc227666955"/>
      <w:bookmarkStart w:id="413" w:name="_Toc227666998"/>
      <w:bookmarkStart w:id="414" w:name="_Toc227749467"/>
      <w:bookmarkStart w:id="415" w:name="_Toc227749513"/>
      <w:bookmarkStart w:id="416" w:name="_Toc227749673"/>
      <w:bookmarkStart w:id="417" w:name="_Toc227749727"/>
      <w:bookmarkStart w:id="418" w:name="_Toc227749772"/>
      <w:bookmarkStart w:id="419" w:name="_Toc227749869"/>
      <w:r w:rsidRPr="00151DF2">
        <w:rPr>
          <w:rStyle w:val="Heading3Char"/>
        </w:rPr>
        <w:t>Question:  Can you multiply two generalized functions.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sidRPr="00F27195">
        <w:rPr>
          <w:b/>
        </w:rPr>
        <w:t xml:space="preserve"> </w:t>
      </w:r>
      <w:r>
        <w:rPr>
          <w:b/>
        </w:rPr>
        <w:t xml:space="preserve"> </w:t>
      </w:r>
      <w:r>
        <w:t xml:space="preserve">Let A and B be gen functions, </w:t>
      </w:r>
    </w:p>
    <w:p w14:paraId="2F9D9A39" w14:textId="77777777" w:rsidR="009F7E0E" w:rsidRDefault="009F7E0E" w:rsidP="004220E4"/>
    <w:p w14:paraId="4C324862" w14:textId="77777777" w:rsidR="009F7E0E" w:rsidRDefault="009F7E0E" w:rsidP="009F7E0E">
      <w:r>
        <w:tab/>
        <w:t>"a" = T</w:t>
      </w:r>
      <w:r>
        <w:rPr>
          <w:rStyle w:val="subscript"/>
        </w:rPr>
        <w:t>a</w:t>
      </w:r>
      <w:r>
        <w:t xml:space="preserve">[φ]  = (a,φ)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A(x) φ(x)</w:t>
      </w:r>
    </w:p>
    <w:p w14:paraId="400FC2F9" w14:textId="77777777" w:rsidR="009F7E0E" w:rsidRDefault="009F7E0E" w:rsidP="009F7E0E">
      <w:r>
        <w:tab/>
        <w:t>"b" = T</w:t>
      </w:r>
      <w:r>
        <w:rPr>
          <w:rStyle w:val="subscript"/>
        </w:rPr>
        <w:t>b</w:t>
      </w:r>
      <w:r>
        <w:t xml:space="preserve">[φ]  = (b,φ)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B(x) φ(x)</w:t>
      </w:r>
    </w:p>
    <w:p w14:paraId="37B7AF76" w14:textId="77777777" w:rsidR="009F7E0E" w:rsidRDefault="009F7E0E" w:rsidP="004220E4"/>
    <w:p w14:paraId="1CD31604" w14:textId="77777777" w:rsidR="009F7E0E" w:rsidRPr="009F7E0E" w:rsidRDefault="009F7E0E" w:rsidP="009F7E0E">
      <w:r>
        <w:t xml:space="preserve">How could you express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[A(x) B(x)] φ(x) in terms of (a,φ)  and (b,φ)  ?  Taking the product of </w:t>
      </w:r>
    </w:p>
    <w:p w14:paraId="69004A41" w14:textId="77777777" w:rsidR="009F7E0E" w:rsidRDefault="009F7E0E" w:rsidP="009F7E0E"/>
    <w:p w14:paraId="4B2D7F4C" w14:textId="77777777" w:rsidR="009F7E0E" w:rsidRDefault="009F7E0E" w:rsidP="009F7E0E">
      <w:r>
        <w:tab/>
        <w:t xml:space="preserve"> (a,φ)(b,φ)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A(x) φ(x)</w:t>
      </w:r>
      <w:r w:rsidRPr="009F7E0E">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B(x) φ(x)</w:t>
      </w:r>
    </w:p>
    <w:p w14:paraId="2B795EBA" w14:textId="77777777" w:rsidR="009F7E0E" w:rsidRDefault="009F7E0E" w:rsidP="009F7E0E"/>
    <w:p w14:paraId="6A33D06C" w14:textId="77777777" w:rsidR="009F7E0E" w:rsidRPr="00886A90" w:rsidRDefault="009F7E0E" w:rsidP="009F7E0E">
      <w:r>
        <w:t xml:space="preserve">does not work, for example. If A and B are </w:t>
      </w:r>
      <w:r w:rsidRPr="00886A90">
        <w:rPr>
          <w:i/>
        </w:rPr>
        <w:t>classical</w:t>
      </w:r>
      <w:r>
        <w:t xml:space="preserve"> functions, we know that </w:t>
      </w:r>
      <w:r w:rsidR="00DB3166">
        <w:t>A(x)</w:t>
      </w:r>
      <w:r w:rsidR="00886A90">
        <w:t>B(x)</w:t>
      </w:r>
      <w:r w:rsidR="00DB3166">
        <w:t xml:space="preserve"> </w:t>
      </w:r>
      <w:r w:rsidR="00886A90">
        <w:t>is another classical function C(x) and we then have T</w:t>
      </w:r>
      <w:r w:rsidR="00886A90">
        <w:rPr>
          <w:rStyle w:val="subscript"/>
        </w:rPr>
        <w:t>c</w:t>
      </w:r>
      <w:r w:rsidR="00886A90">
        <w:t xml:space="preserve"> = (c,φ) = &lt;c,φ&gt; =  </w:t>
      </w:r>
      <w:r w:rsidR="00886A90">
        <w:fldChar w:fldCharType="begin"/>
      </w:r>
      <w:r w:rsidR="00886A90">
        <w:instrText>EQ \s\up4( \i \fc\</w:instrText>
      </w:r>
      <w:r w:rsidR="00886A90">
        <w:rPr>
          <w:rFonts w:ascii="Lucida Sans Unicode" w:hAnsi="Lucida Sans Unicode" w:cs="Lucida Sans Unicode"/>
          <w:sz w:val="32"/>
        </w:rPr>
        <w:instrText>∫</w:instrText>
      </w:r>
      <w:r w:rsidR="00886A90">
        <w:instrText>\in</w:instrText>
      </w:r>
      <w:r w:rsidR="00886A90" w:rsidRPr="001E609C">
        <w:rPr>
          <w:szCs w:val="22"/>
        </w:rPr>
        <w:instrText>(</w:instrText>
      </w:r>
      <w:r w:rsidR="00886A90">
        <w:rPr>
          <w:rFonts w:ascii="Courier New" w:hAnsi="Courier New" w:cs="Courier New"/>
          <w:b/>
          <w:sz w:val="18"/>
          <w:szCs w:val="18"/>
        </w:rPr>
        <w:instrText>-</w:instrText>
      </w:r>
      <w:r w:rsidR="00886A90">
        <w:rPr>
          <w:b/>
          <w:sz w:val="18"/>
          <w:szCs w:val="18"/>
        </w:rPr>
        <w:instrText>∞</w:instrText>
      </w:r>
      <w:r w:rsidR="00886A90" w:rsidRPr="003350D0">
        <w:rPr>
          <w:rFonts w:ascii="Courier New" w:hAnsi="Courier New" w:cs="Courier New"/>
          <w:b/>
          <w:sz w:val="18"/>
          <w:szCs w:val="18"/>
        </w:rPr>
        <w:instrText>,</w:instrText>
      </w:r>
      <w:r w:rsidR="00886A90">
        <w:rPr>
          <w:b/>
          <w:sz w:val="18"/>
          <w:szCs w:val="18"/>
        </w:rPr>
        <w:instrText>∞</w:instrText>
      </w:r>
      <w:r w:rsidR="00886A90" w:rsidRPr="001E609C">
        <w:rPr>
          <w:szCs w:val="22"/>
        </w:rPr>
        <w:instrText>, )</w:instrText>
      </w:r>
      <w:r w:rsidR="00886A90">
        <w:instrText>)</w:instrText>
      </w:r>
      <w:r w:rsidR="00886A90">
        <w:fldChar w:fldCharType="separate"/>
      </w:r>
      <w:r w:rsidR="00886A90">
        <w:rPr>
          <w:b/>
          <w:noProof/>
        </w:rPr>
        <w:t>!Syntax Error, I</w:t>
      </w:r>
      <w:r w:rsidR="00886A90">
        <w:fldChar w:fldCharType="end"/>
      </w:r>
      <w:r w:rsidR="00886A90">
        <w:t>dx  [A(x) B(x)] φ(x) and so we know that T</w:t>
      </w:r>
      <w:r w:rsidR="00886A90">
        <w:rPr>
          <w:rStyle w:val="subscript"/>
        </w:rPr>
        <w:t>c</w:t>
      </w:r>
      <w:r w:rsidR="00886A90">
        <w:t>[φ]  = T</w:t>
      </w:r>
      <w:r w:rsidR="00886A90">
        <w:rPr>
          <w:rStyle w:val="subscript"/>
        </w:rPr>
        <w:t>ab</w:t>
      </w:r>
      <w:r w:rsidR="00886A90">
        <w:t xml:space="preserve">[φ] exists. </w:t>
      </w:r>
    </w:p>
    <w:p w14:paraId="60CFAAAE" w14:textId="77777777" w:rsidR="00886A90" w:rsidRDefault="00886A90" w:rsidP="009F7E0E"/>
    <w:p w14:paraId="19D3C12F" w14:textId="77777777" w:rsidR="00DB3166" w:rsidRPr="00F27195" w:rsidRDefault="00DB3166" w:rsidP="00151DF2">
      <w:pPr>
        <w:pStyle w:val="Heading3"/>
      </w:pPr>
      <w:bookmarkStart w:id="420" w:name="_Toc227048631"/>
      <w:bookmarkStart w:id="421" w:name="_Toc227048658"/>
      <w:bookmarkStart w:id="422" w:name="_Toc227048703"/>
      <w:bookmarkStart w:id="423" w:name="_Toc227048767"/>
      <w:bookmarkStart w:id="424" w:name="_Toc227048825"/>
      <w:bookmarkStart w:id="425" w:name="_Toc227067669"/>
      <w:bookmarkStart w:id="426" w:name="_Toc227116915"/>
      <w:bookmarkStart w:id="427" w:name="_Toc227116965"/>
      <w:bookmarkStart w:id="428" w:name="_Toc227206980"/>
      <w:bookmarkStart w:id="429" w:name="_Toc227207112"/>
      <w:bookmarkStart w:id="430" w:name="_Toc227207150"/>
      <w:bookmarkStart w:id="431" w:name="_Toc227666956"/>
      <w:bookmarkStart w:id="432" w:name="_Toc227666999"/>
      <w:bookmarkStart w:id="433" w:name="_Toc227749468"/>
      <w:bookmarkStart w:id="434" w:name="_Toc227749514"/>
      <w:bookmarkStart w:id="435" w:name="_Toc227749674"/>
      <w:bookmarkStart w:id="436" w:name="_Toc227749728"/>
      <w:bookmarkStart w:id="437" w:name="_Toc227749773"/>
      <w:bookmarkStart w:id="438" w:name="_Toc227749870"/>
      <w:r w:rsidRPr="00F27195">
        <w:t xml:space="preserve">Question:  Can you multiply </w:t>
      </w:r>
      <w:r>
        <w:t>a generalized function by a regular function?</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t xml:space="preserve"> </w:t>
      </w:r>
    </w:p>
    <w:p w14:paraId="6BA6F818" w14:textId="77777777" w:rsidR="00DB3166" w:rsidRDefault="00DB3166" w:rsidP="00DB3166"/>
    <w:p w14:paraId="7F88B09E" w14:textId="77777777" w:rsidR="00DB3166" w:rsidRDefault="00DB3166" w:rsidP="00DB3166">
      <w:r>
        <w:t>In the above example, let A(x) be a GF and let B(x) = g(x) be a C</w:t>
      </w:r>
      <w:r>
        <w:rPr>
          <w:rStyle w:val="superscript"/>
          <w:rFonts w:ascii="Times New Roman" w:hAnsi="Times New Roman"/>
        </w:rPr>
        <w:t>∞</w:t>
      </w:r>
      <w:r>
        <w:t xml:space="preserve"> regular function. Then we get</w:t>
      </w:r>
    </w:p>
    <w:p w14:paraId="39ECA000" w14:textId="77777777" w:rsidR="00DB3166" w:rsidRDefault="00DB3166" w:rsidP="00DB3166"/>
    <w:p w14:paraId="45C2EA8E" w14:textId="77777777" w:rsidR="00DB3166" w:rsidRDefault="00DB3166" w:rsidP="00DB3166">
      <w:r>
        <w:t>T</w:t>
      </w:r>
      <w:r>
        <w:rPr>
          <w:rStyle w:val="subscript"/>
        </w:rPr>
        <w:t>ag</w:t>
      </w:r>
      <w:r>
        <w:t xml:space="preserve">[φ] = (ag,φ)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A(x) g(x)φ(x)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A(x) φ</w:t>
      </w:r>
      <w:r>
        <w:rPr>
          <w:rStyle w:val="subscript"/>
        </w:rPr>
        <w:t>1</w:t>
      </w:r>
      <w:r>
        <w:t>(x)</w:t>
      </w:r>
      <w:r w:rsidRPr="002B0C02">
        <w:t xml:space="preserve"> </w:t>
      </w:r>
      <w:r>
        <w:t>= (a,φ</w:t>
      </w:r>
      <w:r>
        <w:rPr>
          <w:rStyle w:val="subscript"/>
        </w:rPr>
        <w:t>1</w:t>
      </w:r>
      <w:r>
        <w:t>)  = T</w:t>
      </w:r>
      <w:r>
        <w:rPr>
          <w:rStyle w:val="subscript"/>
        </w:rPr>
        <w:t>a</w:t>
      </w:r>
      <w:r>
        <w:t>[φ</w:t>
      </w:r>
      <w:r>
        <w:rPr>
          <w:rStyle w:val="subscript"/>
        </w:rPr>
        <w:t>1</w:t>
      </w:r>
      <w:r>
        <w:t>]   = T</w:t>
      </w:r>
      <w:r>
        <w:rPr>
          <w:rStyle w:val="subscript"/>
        </w:rPr>
        <w:t>a</w:t>
      </w:r>
      <w:r>
        <w:t>[gφ]</w:t>
      </w:r>
    </w:p>
    <w:p w14:paraId="61AD1928" w14:textId="77777777" w:rsidR="00DB3166" w:rsidRDefault="00DB3166" w:rsidP="00DB3166"/>
    <w:p w14:paraId="48AB0FFD" w14:textId="77777777" w:rsidR="00DB3166" w:rsidRDefault="00DB3166" w:rsidP="00DB3166">
      <w:r>
        <w:t xml:space="preserve">So here the integral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A(x) g(x)φ(x) </w:t>
      </w:r>
      <w:r w:rsidRPr="00FE31E2">
        <w:rPr>
          <w:i/>
        </w:rPr>
        <w:t>does</w:t>
      </w:r>
      <w:r>
        <w:t xml:space="preserve"> have a meaning. That meaning is T</w:t>
      </w:r>
      <w:r>
        <w:rPr>
          <w:rStyle w:val="subscript"/>
        </w:rPr>
        <w:t>a</w:t>
      </w:r>
      <w:r>
        <w:t xml:space="preserve">[ gφ ]. We could not do this trick with two generalized functions because then gφ would not be a test function and then we have no meaning. </w:t>
      </w:r>
    </w:p>
    <w:p w14:paraId="65912B6F" w14:textId="77777777" w:rsidR="004B4212" w:rsidRDefault="00886A90" w:rsidP="004220E4">
      <w:r>
        <w:tab/>
      </w:r>
    </w:p>
    <w:p w14:paraId="0D3C28F4" w14:textId="77777777" w:rsidR="00DB3166" w:rsidRDefault="00DB3166" w:rsidP="004220E4">
      <w:r>
        <w:t>I am now going to try to segue ba</w:t>
      </w:r>
      <w:r w:rsidR="007265EB">
        <w:t xml:space="preserve">ck into my Chapter 1 raw notes in terms of headings, but I still take the actual words here more from the distributions.doc notes. </w:t>
      </w:r>
    </w:p>
    <w:p w14:paraId="57FBD422" w14:textId="77777777" w:rsidR="00DB3166" w:rsidRDefault="00DB3166" w:rsidP="004220E4"/>
    <w:p w14:paraId="7305FEBB" w14:textId="77777777" w:rsidR="00DB3166" w:rsidRPr="004D4E9C" w:rsidRDefault="00DB3166" w:rsidP="00DB3166">
      <w:pPr>
        <w:pStyle w:val="Heading3"/>
      </w:pPr>
      <w:bookmarkStart w:id="439" w:name="_Toc226774759"/>
      <w:bookmarkStart w:id="440" w:name="_Toc226775141"/>
      <w:bookmarkStart w:id="441" w:name="_Toc226775223"/>
      <w:bookmarkStart w:id="442" w:name="_Toc226865628"/>
      <w:bookmarkStart w:id="443" w:name="_Toc227048632"/>
      <w:bookmarkStart w:id="444" w:name="_Toc227048659"/>
      <w:bookmarkStart w:id="445" w:name="_Toc227048704"/>
      <w:bookmarkStart w:id="446" w:name="_Toc227048768"/>
      <w:bookmarkStart w:id="447" w:name="_Toc227048826"/>
      <w:bookmarkStart w:id="448" w:name="_Toc227067670"/>
      <w:bookmarkStart w:id="449" w:name="_Toc227116916"/>
      <w:bookmarkStart w:id="450" w:name="_Toc227116966"/>
      <w:bookmarkStart w:id="451" w:name="_Toc227206981"/>
      <w:bookmarkStart w:id="452" w:name="_Toc227207113"/>
      <w:bookmarkStart w:id="453" w:name="_Toc227207151"/>
      <w:bookmarkStart w:id="454" w:name="_Toc227666957"/>
      <w:bookmarkStart w:id="455" w:name="_Toc227667000"/>
      <w:bookmarkStart w:id="456" w:name="_Toc227749469"/>
      <w:bookmarkStart w:id="457" w:name="_Toc227749515"/>
      <w:bookmarkStart w:id="458" w:name="_Toc227749675"/>
      <w:bookmarkStart w:id="459" w:name="_Toc227749729"/>
      <w:bookmarkStart w:id="460" w:name="_Toc227749774"/>
      <w:bookmarkStart w:id="461" w:name="_Toc227749871"/>
      <w:r w:rsidRPr="004D4E9C">
        <w:t>Operations wit</w:t>
      </w:r>
      <w:r>
        <w:t>h Distributions (35)</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14:paraId="480A38BB" w14:textId="77777777" w:rsidR="00DB3166" w:rsidRDefault="00DB3166" w:rsidP="004220E4"/>
    <w:p w14:paraId="4B2F2DE2" w14:textId="77777777" w:rsidR="007265EB" w:rsidRDefault="007265EB" w:rsidP="007265EB">
      <w:r>
        <w:t xml:space="preserve">1. These properties were derived for distributions involving LI functions, for which the inner product exists. The properties then follow trivially from the mechanical properties of the integral form:  translation, scaling, and multiplication by an LI function.  Later a fourth property is mentioned: a differentiation rule. Here we shall write these four properties using our generic distribution notation. </w:t>
      </w:r>
    </w:p>
    <w:p w14:paraId="6C0009AC" w14:textId="77777777" w:rsidR="007265EB" w:rsidRDefault="007265EB" w:rsidP="007265EB"/>
    <w:p w14:paraId="587FEBC4" w14:textId="77777777" w:rsidR="007265EB" w:rsidRPr="00327C11" w:rsidRDefault="007265EB" w:rsidP="007265EB">
      <w:r>
        <w:t xml:space="preserve">translation: </w:t>
      </w:r>
      <w:r>
        <w:tab/>
      </w:r>
      <w:r>
        <w:tab/>
        <w:t>(f(x+a),φ) = (f,φ(x-a))</w:t>
      </w:r>
      <w:r>
        <w:tab/>
      </w:r>
      <w:r>
        <w:tab/>
      </w:r>
      <w:r>
        <w:tab/>
      </w:r>
      <w:r>
        <w:tab/>
        <w:t xml:space="preserve">   redefine int variable</w:t>
      </w:r>
    </w:p>
    <w:p w14:paraId="3E84A7C7" w14:textId="77777777" w:rsidR="007265EB" w:rsidRDefault="007265EB" w:rsidP="007265EB"/>
    <w:p w14:paraId="02255483" w14:textId="77777777" w:rsidR="007265EB" w:rsidRDefault="007265EB" w:rsidP="007265EB">
      <w:r>
        <w:t>scaling:</w:t>
      </w:r>
      <w:r>
        <w:tab/>
      </w:r>
      <w:r>
        <w:tab/>
      </w:r>
      <w:r>
        <w:tab/>
        <w:t>(f(αx),φ) = |α|</w:t>
      </w:r>
      <w:r>
        <w:rPr>
          <w:rStyle w:val="superscript"/>
        </w:rPr>
        <w:t>-1</w:t>
      </w:r>
      <w:r>
        <w:t>(f(x),φ(x/α))</w:t>
      </w:r>
      <w:r>
        <w:tab/>
      </w:r>
      <w:r>
        <w:tab/>
        <w:t>α ≠ 0</w:t>
      </w:r>
      <w:r>
        <w:tab/>
        <w:t xml:space="preserve">   redefine int variable</w:t>
      </w:r>
    </w:p>
    <w:p w14:paraId="6D27E98C" w14:textId="77777777" w:rsidR="007265EB" w:rsidRDefault="007265EB" w:rsidP="007265EB"/>
    <w:p w14:paraId="2F379666" w14:textId="77777777" w:rsidR="007265EB" w:rsidRDefault="007265EB" w:rsidP="007265EB">
      <w:r>
        <w:t>mult by LI g:</w:t>
      </w:r>
      <w:r>
        <w:tab/>
      </w:r>
      <w:r>
        <w:tab/>
        <w:t>(gf,φ) = (f,gφ)</w:t>
      </w:r>
      <w:r>
        <w:tab/>
      </w:r>
      <w:r>
        <w:tab/>
      </w:r>
      <w:r>
        <w:tab/>
      </w:r>
      <w:r>
        <w:tab/>
      </w:r>
      <w:r>
        <w:tab/>
        <w:t xml:space="preserve">  must move f from A to B</w:t>
      </w:r>
    </w:p>
    <w:p w14:paraId="02919F40" w14:textId="77777777" w:rsidR="007265EB" w:rsidRDefault="007265EB" w:rsidP="007265EB"/>
    <w:p w14:paraId="279705B6" w14:textId="77777777" w:rsidR="007265EB" w:rsidRDefault="007265EB" w:rsidP="007265EB">
      <w:r>
        <w:t>diff:</w:t>
      </w:r>
      <w:r>
        <w:tab/>
      </w:r>
      <w:r>
        <w:tab/>
      </w:r>
      <w:r>
        <w:tab/>
        <w:t>(f ', φ) = – (f, φ')</w:t>
      </w:r>
      <w:r>
        <w:tab/>
      </w:r>
      <w:r>
        <w:tab/>
      </w:r>
      <w:r>
        <w:tab/>
      </w:r>
      <w:r>
        <w:tab/>
        <w:t xml:space="preserve">  integration by parts</w:t>
      </w:r>
    </w:p>
    <w:p w14:paraId="67C2D815" w14:textId="77777777" w:rsidR="007265EB" w:rsidRDefault="007265EB" w:rsidP="007265EB"/>
    <w:p w14:paraId="38E87A9E" w14:textId="77777777" w:rsidR="007265EB" w:rsidRDefault="007265EB" w:rsidP="007265EB">
      <w:r>
        <w:t>In the last item, the compactness of the test function</w:t>
      </w:r>
      <w:r w:rsidR="000147D3">
        <w:t xml:space="preserve"> space makes the parts vanish. </w:t>
      </w:r>
      <w:r>
        <w:t xml:space="preserve">These four rules are clear for non-singular distributions because you just write out the inner product integral. But what can we say about the above rules of the distributions are singular so the integral form does not exist? </w:t>
      </w:r>
    </w:p>
    <w:p w14:paraId="49B4C2D5" w14:textId="77777777" w:rsidR="007265EB" w:rsidRDefault="007265EB" w:rsidP="007265EB"/>
    <w:p w14:paraId="36A35180" w14:textId="77777777" w:rsidR="007265EB" w:rsidRPr="009175B6" w:rsidRDefault="007265EB" w:rsidP="007265EB">
      <w:pPr>
        <w:pStyle w:val="Heading3"/>
      </w:pPr>
      <w:bookmarkStart w:id="462" w:name="_Toc226774767"/>
      <w:bookmarkStart w:id="463" w:name="_Toc226775149"/>
      <w:bookmarkStart w:id="464" w:name="_Toc226775231"/>
      <w:bookmarkStart w:id="465" w:name="_Toc226865636"/>
      <w:bookmarkStart w:id="466" w:name="_Toc227048633"/>
      <w:bookmarkStart w:id="467" w:name="_Toc227048660"/>
      <w:bookmarkStart w:id="468" w:name="_Toc227048705"/>
      <w:bookmarkStart w:id="469" w:name="_Toc227048769"/>
      <w:bookmarkStart w:id="470" w:name="_Toc227048827"/>
      <w:bookmarkStart w:id="471" w:name="_Toc227067671"/>
      <w:bookmarkStart w:id="472" w:name="_Toc227116917"/>
      <w:bookmarkStart w:id="473" w:name="_Toc227116967"/>
      <w:bookmarkStart w:id="474" w:name="_Toc227206982"/>
      <w:bookmarkStart w:id="475" w:name="_Toc227207114"/>
      <w:bookmarkStart w:id="476" w:name="_Toc227207152"/>
      <w:bookmarkStart w:id="477" w:name="_Toc227666958"/>
      <w:bookmarkStart w:id="478" w:name="_Toc227667001"/>
      <w:bookmarkStart w:id="479" w:name="_Toc227749470"/>
      <w:bookmarkStart w:id="480" w:name="_Toc227749516"/>
      <w:bookmarkStart w:id="481" w:name="_Toc227749676"/>
      <w:bookmarkStart w:id="482" w:name="_Toc227749730"/>
      <w:bookmarkStart w:id="483" w:name="_Toc227749775"/>
      <w:bookmarkStart w:id="484" w:name="_Toc227749872"/>
      <w:r w:rsidRPr="009175B6">
        <w:t>Convergence of Distributions (42)</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14:paraId="327A7976" w14:textId="77777777" w:rsidR="007265EB" w:rsidRDefault="007265EB" w:rsidP="007265EB"/>
    <w:p w14:paraId="1F92752B" w14:textId="77777777" w:rsidR="007265EB" w:rsidRDefault="007265EB" w:rsidP="007265EB">
      <w:r>
        <w:t>2. Starting on page 42, Stak talks about the notion of  t</w:t>
      </w:r>
      <w:r>
        <w:rPr>
          <w:rStyle w:val="subscript"/>
        </w:rPr>
        <w:t>n</w:t>
      </w:r>
      <w:r>
        <w:t>→ t  where both symbols here mean distributions ( I drop the double quotes for now) not functions. Let's assume that when n &lt; ∞, we can associate with t</w:t>
      </w:r>
      <w:r>
        <w:rPr>
          <w:rStyle w:val="subscript"/>
        </w:rPr>
        <w:t>n</w:t>
      </w:r>
      <w:r>
        <w:t xml:space="preserve"> a function t</w:t>
      </w:r>
      <w:r>
        <w:rPr>
          <w:rStyle w:val="subscript"/>
        </w:rPr>
        <w:t>n</w:t>
      </w:r>
      <w:r>
        <w:t xml:space="preserve">(x) which is LI. Then we can write: </w:t>
      </w:r>
    </w:p>
    <w:p w14:paraId="50A5A92B" w14:textId="77777777" w:rsidR="007265EB" w:rsidRDefault="007265EB" w:rsidP="007265EB"/>
    <w:p w14:paraId="7E57B973" w14:textId="77777777" w:rsidR="007265EB" w:rsidRDefault="007265EB" w:rsidP="007265EB">
      <w:r>
        <w:tab/>
        <w:t>(t</w:t>
      </w:r>
      <w:r>
        <w:rPr>
          <w:rStyle w:val="subscript"/>
        </w:rPr>
        <w:t>n</w:t>
      </w:r>
      <w:r>
        <w:t>,φ) = &lt;t</w:t>
      </w:r>
      <w:r>
        <w:rPr>
          <w:rStyle w:val="subscript"/>
        </w:rPr>
        <w:t>n</w:t>
      </w:r>
      <w:r>
        <w:t xml:space="preserve">,φ&gt;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t</w:t>
      </w:r>
      <w:r>
        <w:rPr>
          <w:rStyle w:val="subscript"/>
        </w:rPr>
        <w:t>n</w:t>
      </w:r>
      <w:r>
        <w:t>(x) φ(x)</w:t>
      </w:r>
    </w:p>
    <w:p w14:paraId="06726106" w14:textId="77777777" w:rsidR="007265EB" w:rsidRDefault="007265EB" w:rsidP="007265EB"/>
    <w:p w14:paraId="6D00DA8D" w14:textId="77777777" w:rsidR="007265EB" w:rsidRDefault="007265EB" w:rsidP="007265EB">
      <w:r>
        <w:t>The above four properties apply here. Let</w:t>
      </w:r>
      <w:r w:rsidR="00DB7858">
        <w:t xml:space="preserve">'s just write all four of them from above, </w:t>
      </w:r>
    </w:p>
    <w:p w14:paraId="54CD35FA" w14:textId="77777777" w:rsidR="007265EB" w:rsidRDefault="007265EB" w:rsidP="007265EB"/>
    <w:p w14:paraId="5F9CA13E" w14:textId="77777777" w:rsidR="007265EB" w:rsidRPr="007A3DF0" w:rsidRDefault="007265EB" w:rsidP="007265EB">
      <w:r>
        <w:tab/>
        <w:t>(t</w:t>
      </w:r>
      <w:r>
        <w:rPr>
          <w:rStyle w:val="subscript"/>
        </w:rPr>
        <w:t>n</w:t>
      </w:r>
      <w:r>
        <w:t xml:space="preserve"> (x+a),φ) = (t</w:t>
      </w:r>
      <w:r>
        <w:rPr>
          <w:rStyle w:val="subscript"/>
        </w:rPr>
        <w:t>n</w:t>
      </w:r>
      <w:r>
        <w:t>,φ(x-a))</w:t>
      </w:r>
    </w:p>
    <w:p w14:paraId="16E2B72B" w14:textId="77777777" w:rsidR="007265EB" w:rsidRDefault="007265EB" w:rsidP="007265EB">
      <w:r>
        <w:tab/>
        <w:t>(t</w:t>
      </w:r>
      <w:r>
        <w:rPr>
          <w:rStyle w:val="subscript"/>
        </w:rPr>
        <w:t>n</w:t>
      </w:r>
      <w:r>
        <w:t xml:space="preserve"> (αx),φ) = |α|</w:t>
      </w:r>
      <w:r>
        <w:rPr>
          <w:rStyle w:val="superscript"/>
        </w:rPr>
        <w:t>-1</w:t>
      </w:r>
      <w:r>
        <w:t>(t</w:t>
      </w:r>
      <w:r>
        <w:rPr>
          <w:rStyle w:val="subscript"/>
        </w:rPr>
        <w:t>n</w:t>
      </w:r>
      <w:r>
        <w:t xml:space="preserve"> (x),φ(x/α))</w:t>
      </w:r>
    </w:p>
    <w:p w14:paraId="1299B8D4" w14:textId="77777777" w:rsidR="007265EB" w:rsidRDefault="007265EB" w:rsidP="007265EB">
      <w:r>
        <w:tab/>
        <w:t>(g</w:t>
      </w:r>
      <w:r w:rsidRPr="00F17638">
        <w:t xml:space="preserve"> </w:t>
      </w:r>
      <w:r>
        <w:t>t</w:t>
      </w:r>
      <w:r>
        <w:rPr>
          <w:rStyle w:val="subscript"/>
        </w:rPr>
        <w:t>n</w:t>
      </w:r>
      <w:r>
        <w:t>,φ) = (t</w:t>
      </w:r>
      <w:r>
        <w:rPr>
          <w:rStyle w:val="subscript"/>
        </w:rPr>
        <w:t>n</w:t>
      </w:r>
      <w:r>
        <w:t>,gφ)</w:t>
      </w:r>
      <w:r>
        <w:tab/>
      </w:r>
    </w:p>
    <w:p w14:paraId="2E544614" w14:textId="77777777" w:rsidR="007265EB" w:rsidRDefault="007265EB" w:rsidP="007265EB">
      <w:r>
        <w:tab/>
        <w:t>(t</w:t>
      </w:r>
      <w:r>
        <w:rPr>
          <w:rStyle w:val="subscript"/>
        </w:rPr>
        <w:t>n</w:t>
      </w:r>
      <w:r>
        <w:t xml:space="preserve"> ', φ) = - (t</w:t>
      </w:r>
      <w:r>
        <w:rPr>
          <w:rStyle w:val="subscript"/>
        </w:rPr>
        <w:t>n</w:t>
      </w:r>
      <w:r>
        <w:t>, φ')</w:t>
      </w:r>
      <w:r>
        <w:tab/>
        <w:t xml:space="preserve"> </w:t>
      </w:r>
    </w:p>
    <w:p w14:paraId="7211356B" w14:textId="77777777" w:rsidR="007265EB" w:rsidRDefault="007265EB" w:rsidP="007265EB"/>
    <w:p w14:paraId="193B4701" w14:textId="77777777" w:rsidR="00DB7858" w:rsidRPr="007A3DF0" w:rsidRDefault="00DB7858" w:rsidP="00DB7858">
      <w:r>
        <w:t>3. Now we consider the singular case. We take t</w:t>
      </w:r>
      <w:r>
        <w:rPr>
          <w:rStyle w:val="subscript"/>
        </w:rPr>
        <w:t>n</w:t>
      </w:r>
      <w:r>
        <w:t>→ t, but we find that t</w:t>
      </w:r>
      <w:r>
        <w:rPr>
          <w:rStyle w:val="subscript"/>
        </w:rPr>
        <w:t>n</w:t>
      </w:r>
      <w:r>
        <w:t>(x) → t(x) which is not a real function, only a generalized function. I think the big idea is that we can take the limit through the integration of the inner product "in the magical world of generalized functions". Then we can restate all the above rules replacing t</w:t>
      </w:r>
      <w:r>
        <w:rPr>
          <w:rStyle w:val="subscript"/>
        </w:rPr>
        <w:t>n</w:t>
      </w:r>
      <w:r>
        <w:t xml:space="preserve"> with the limit t. Then we claim that all four of the above rules are still true for a singular distribution, with the understanding that t(x) is now a generalized function and not a regular function. So we then have these rules which then </w:t>
      </w:r>
      <w:r w:rsidRPr="00DB7858">
        <w:rPr>
          <w:u w:val="single"/>
        </w:rPr>
        <w:t>apply to both regular and singular distributions</w:t>
      </w:r>
    </w:p>
    <w:p w14:paraId="121FB208" w14:textId="77777777" w:rsidR="00DB7858" w:rsidRDefault="00DB7858" w:rsidP="00DB7858"/>
    <w:p w14:paraId="64FD8704" w14:textId="77777777" w:rsidR="00DB7858" w:rsidRPr="007A3DF0" w:rsidRDefault="00DB7858" w:rsidP="00DB7858">
      <w:r>
        <w:tab/>
        <w:t>(t(x+a),φ) = (t,φ(x-a))</w:t>
      </w:r>
    </w:p>
    <w:p w14:paraId="6D318170" w14:textId="77777777" w:rsidR="00DB7858" w:rsidRDefault="00DB7858" w:rsidP="00DB7858">
      <w:r>
        <w:tab/>
        <w:t>(t(αx),φ) = |α|</w:t>
      </w:r>
      <w:r>
        <w:rPr>
          <w:rStyle w:val="superscript"/>
        </w:rPr>
        <w:t>-1</w:t>
      </w:r>
      <w:r>
        <w:t>(t(x),φ(x/α))</w:t>
      </w:r>
    </w:p>
    <w:p w14:paraId="1F3F8F7D" w14:textId="77777777" w:rsidR="00DB7858" w:rsidRDefault="00DB7858" w:rsidP="00DB7858">
      <w:r>
        <w:tab/>
        <w:t>(gt,φ) = (t,gφ)</w:t>
      </w:r>
      <w:r>
        <w:tab/>
      </w:r>
    </w:p>
    <w:p w14:paraId="6470742B" w14:textId="77777777" w:rsidR="00DB7858" w:rsidRDefault="00DB7858" w:rsidP="00DB7858">
      <w:r>
        <w:tab/>
        <w:t>(t', φ) = - (t, φ')</w:t>
      </w:r>
      <w:r>
        <w:tab/>
        <w:t xml:space="preserve"> </w:t>
      </w:r>
    </w:p>
    <w:p w14:paraId="49257395" w14:textId="77777777" w:rsidR="00DB7858" w:rsidRDefault="00DB7858" w:rsidP="00DB7858"/>
    <w:p w14:paraId="3CCFEC6D" w14:textId="77777777" w:rsidR="00DB7858" w:rsidRDefault="00DB7858" w:rsidP="00DB7858">
      <w:r>
        <w:t>If we combine the last two rules together, and if we assume that the functions in operator L are C</w:t>
      </w:r>
      <w:r>
        <w:rPr>
          <w:rStyle w:val="superscript"/>
          <w:rFonts w:ascii="Times New Roman" w:hAnsi="Times New Roman"/>
        </w:rPr>
        <w:t>∞</w:t>
      </w:r>
      <w:r>
        <w:t xml:space="preserve">, then we come up with a "fifth rule" which is this: </w:t>
      </w:r>
    </w:p>
    <w:p w14:paraId="0FADEE83" w14:textId="77777777" w:rsidR="00DB7858" w:rsidRDefault="00DB7858" w:rsidP="00DB7858"/>
    <w:p w14:paraId="1EA3D40F" w14:textId="77777777" w:rsidR="00DB7858" w:rsidRDefault="00DB7858" w:rsidP="00DB7858">
      <w:r>
        <w:tab/>
        <w:t>(Lt,φ) = (t, L*φ)</w:t>
      </w:r>
    </w:p>
    <w:p w14:paraId="0E0B0D55" w14:textId="77777777" w:rsidR="00DB7858" w:rsidRDefault="00DB7858" w:rsidP="00DB7858"/>
    <w:p w14:paraId="590B2D1A" w14:textId="77777777" w:rsidR="00DB7858" w:rsidRDefault="00DB7858" w:rsidP="00DB7858">
      <w:r>
        <w:t>where L* is the adjoint and is also exactly given by formula p 55 B or p 40 A. For example, consider</w:t>
      </w:r>
    </w:p>
    <w:p w14:paraId="1CCE1344" w14:textId="77777777" w:rsidR="00DB7858" w:rsidRDefault="00DB7858" w:rsidP="00DB7858"/>
    <w:p w14:paraId="28C5E2DC" w14:textId="77777777" w:rsidR="00DB7858" w:rsidRPr="00386E23" w:rsidRDefault="00DB7858" w:rsidP="00DB7858">
      <w:r>
        <w:tab/>
        <w:t>(g D</w:t>
      </w:r>
      <w:r>
        <w:rPr>
          <w:rStyle w:val="superscript"/>
        </w:rPr>
        <w:t>m</w:t>
      </w:r>
      <w:r>
        <w:t>t, φ)  = (D</w:t>
      </w:r>
      <w:r>
        <w:rPr>
          <w:rStyle w:val="superscript"/>
        </w:rPr>
        <w:t>m</w:t>
      </w:r>
      <w:r>
        <w:t xml:space="preserve">t, gφ) </w:t>
      </w:r>
      <w:r>
        <w:tab/>
      </w:r>
      <w:r>
        <w:tab/>
        <w:t>// by rule 3 above</w:t>
      </w:r>
    </w:p>
    <w:p w14:paraId="4A9CCC84" w14:textId="77777777" w:rsidR="00DB7858" w:rsidRDefault="00DB7858" w:rsidP="00DB7858">
      <w:r>
        <w:tab/>
        <w:t xml:space="preserve">                = (-1)</w:t>
      </w:r>
      <w:r>
        <w:rPr>
          <w:rStyle w:val="superscript"/>
        </w:rPr>
        <w:t>m</w:t>
      </w:r>
      <w:r>
        <w:t xml:space="preserve"> ( t, D</w:t>
      </w:r>
      <w:r>
        <w:rPr>
          <w:rStyle w:val="superscript"/>
        </w:rPr>
        <w:t>m</w:t>
      </w:r>
      <w:r>
        <w:t>(gφ))</w:t>
      </w:r>
      <w:r>
        <w:tab/>
        <w:t>// by applying rule 4 m times</w:t>
      </w:r>
    </w:p>
    <w:p w14:paraId="7C5EBF70" w14:textId="77777777" w:rsidR="00DB7858" w:rsidRDefault="00DB7858" w:rsidP="00DB7858"/>
    <w:p w14:paraId="59E32392" w14:textId="77777777" w:rsidR="00DB7858" w:rsidRDefault="00DB7858" w:rsidP="00DB7858">
      <w:r>
        <w:t>To bring things a little down to earth on this t</w:t>
      </w:r>
      <w:r>
        <w:rPr>
          <w:rStyle w:val="subscript"/>
        </w:rPr>
        <w:t>n</w:t>
      </w:r>
      <w:r>
        <w:t xml:space="preserve">→ t idea, let's do a few of "our own" examples. </w:t>
      </w:r>
    </w:p>
    <w:p w14:paraId="79D889DA" w14:textId="77777777" w:rsidR="00DB7858" w:rsidRDefault="00DB7858" w:rsidP="00DB7858"/>
    <w:p w14:paraId="032D6D08" w14:textId="77777777" w:rsidR="002A7339" w:rsidRDefault="002A7339" w:rsidP="002A7339">
      <w:r>
        <w:t xml:space="preserve">4. First example, the delta function. We start with </w:t>
      </w:r>
    </w:p>
    <w:p w14:paraId="00BC70B3" w14:textId="77777777" w:rsidR="002A7339" w:rsidRDefault="002A7339" w:rsidP="002A7339"/>
    <w:p w14:paraId="583C3D9F" w14:textId="77777777" w:rsidR="002A7339" w:rsidRDefault="002A7339" w:rsidP="002A7339">
      <w:r>
        <w:tab/>
        <w:t>(t</w:t>
      </w:r>
      <w:r>
        <w:rPr>
          <w:rStyle w:val="subscript"/>
        </w:rPr>
        <w:t>n</w:t>
      </w:r>
      <w:r>
        <w:t>,φ) = &lt;t</w:t>
      </w:r>
      <w:r>
        <w:rPr>
          <w:rStyle w:val="subscript"/>
        </w:rPr>
        <w:t>n</w:t>
      </w:r>
      <w:r>
        <w:t xml:space="preserve">,φ&gt;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t</w:t>
      </w:r>
      <w:r>
        <w:rPr>
          <w:rStyle w:val="subscript"/>
        </w:rPr>
        <w:t>n</w:t>
      </w:r>
      <w:r>
        <w:t>(x) φ(x)</w:t>
      </w:r>
    </w:p>
    <w:p w14:paraId="1A14EF40" w14:textId="77777777" w:rsidR="002A7339" w:rsidRDefault="002A7339" w:rsidP="002A7339"/>
    <w:p w14:paraId="302B1F9A" w14:textId="77777777" w:rsidR="002A7339" w:rsidRDefault="002A7339" w:rsidP="002A7339">
      <w:r>
        <w:t>where t</w:t>
      </w:r>
      <w:r>
        <w:rPr>
          <w:rStyle w:val="subscript"/>
        </w:rPr>
        <w:t>n</w:t>
      </w:r>
      <w:r>
        <w:t xml:space="preserve"> is any smooth unit-area sequence we like which approaches δ. We even know a sequence of test functions that does it if we want. We then take the limit on both sides</w:t>
      </w:r>
    </w:p>
    <w:p w14:paraId="01681703" w14:textId="77777777" w:rsidR="002A7339" w:rsidRDefault="002A7339" w:rsidP="002A7339"/>
    <w:p w14:paraId="11478D2F" w14:textId="77777777" w:rsidR="002A7339" w:rsidRDefault="002A7339" w:rsidP="002A7339">
      <w:r>
        <w:tab/>
        <w:t>lim</w:t>
      </w:r>
      <w:r>
        <w:rPr>
          <w:rStyle w:val="subscript"/>
        </w:rPr>
        <w:t>n</w:t>
      </w:r>
      <w:r>
        <w:rPr>
          <w:rStyle w:val="subscript"/>
          <w:rFonts w:ascii="Times New Roman" w:hAnsi="Times New Roman"/>
        </w:rPr>
        <w:t>→∞</w:t>
      </w:r>
      <w:r>
        <w:t xml:space="preserve"> (t</w:t>
      </w:r>
      <w:r>
        <w:rPr>
          <w:rStyle w:val="subscript"/>
        </w:rPr>
        <w:t>n</w:t>
      </w:r>
      <w:r>
        <w:t>,φ)  ≡  (t,φ)</w:t>
      </w:r>
      <w:r>
        <w:tab/>
      </w:r>
      <w:r>
        <w:tab/>
        <w:t>where lim</w:t>
      </w:r>
      <w:r>
        <w:rPr>
          <w:rStyle w:val="subscript"/>
        </w:rPr>
        <w:t>n</w:t>
      </w:r>
      <w:r>
        <w:rPr>
          <w:rStyle w:val="subscript"/>
          <w:rFonts w:ascii="Times New Roman" w:hAnsi="Times New Roman"/>
        </w:rPr>
        <w:t>→∞</w:t>
      </w:r>
      <w:r>
        <w:t xml:space="preserve"> t</w:t>
      </w:r>
      <w:r>
        <w:rPr>
          <w:rStyle w:val="subscript"/>
        </w:rPr>
        <w:t>n</w:t>
      </w:r>
      <w:r>
        <w:t xml:space="preserve"> = t</w:t>
      </w:r>
    </w:p>
    <w:p w14:paraId="00FFF54F" w14:textId="77777777" w:rsidR="002A7339" w:rsidRDefault="002A7339" w:rsidP="002A7339"/>
    <w:p w14:paraId="76727D46" w14:textId="77777777" w:rsidR="002A7339" w:rsidRDefault="002A7339" w:rsidP="002A7339">
      <w:r>
        <w:t>So far we are just defining t in our little parens notation. We could also say lim</w:t>
      </w:r>
      <w:r>
        <w:rPr>
          <w:rStyle w:val="subscript"/>
        </w:rPr>
        <w:t>n</w:t>
      </w:r>
      <w:r>
        <w:rPr>
          <w:rStyle w:val="subscript"/>
          <w:rFonts w:ascii="Times New Roman" w:hAnsi="Times New Roman"/>
        </w:rPr>
        <w:t>→∞</w:t>
      </w:r>
      <w:r>
        <w:rPr>
          <w:rStyle w:val="subscript"/>
        </w:rPr>
        <w:t xml:space="preserve"> </w:t>
      </w:r>
      <w:r>
        <w:t>T</w:t>
      </w:r>
      <w:r>
        <w:rPr>
          <w:rStyle w:val="subscript"/>
        </w:rPr>
        <w:t>tn</w:t>
      </w:r>
      <w:r>
        <w:t>[φ] = T</w:t>
      </w:r>
      <w:r>
        <w:rPr>
          <w:rStyle w:val="subscript"/>
        </w:rPr>
        <w:t>t</w:t>
      </w:r>
      <w:r>
        <w:t xml:space="preserve">[φ ].  </w:t>
      </w:r>
    </w:p>
    <w:p w14:paraId="213CD703" w14:textId="77777777" w:rsidR="002A7339" w:rsidRDefault="002A7339" w:rsidP="002A7339">
      <w:r>
        <w:tab/>
        <w:t xml:space="preserve">How do we know that the limit exists? We don't in general, but here we just assume it exists and then if we can find what it is, we will then know that it exists. </w:t>
      </w:r>
    </w:p>
    <w:p w14:paraId="36115CFE" w14:textId="77777777" w:rsidR="002A7339" w:rsidRDefault="002A7339" w:rsidP="002A7339">
      <w:r>
        <w:tab/>
        <w:t>So now we have</w:t>
      </w:r>
    </w:p>
    <w:p w14:paraId="53293A03" w14:textId="77777777" w:rsidR="002A7339" w:rsidRDefault="002A7339" w:rsidP="002A7339"/>
    <w:p w14:paraId="6FA378B4" w14:textId="77777777" w:rsidR="002A7339" w:rsidRDefault="002A7339" w:rsidP="002A7339">
      <w:r>
        <w:tab/>
        <w:t>(t,φ) = lim</w:t>
      </w:r>
      <w:r>
        <w:rPr>
          <w:rStyle w:val="subscript"/>
        </w:rPr>
        <w:t>n</w:t>
      </w:r>
      <w:r>
        <w:rPr>
          <w:rStyle w:val="subscript"/>
          <w:rFonts w:ascii="Times New Roman" w:hAnsi="Times New Roman"/>
        </w:rPr>
        <w:t xml:space="preserve">→∞ </w:t>
      </w:r>
      <w:r>
        <w:t>{</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t</w:t>
      </w:r>
      <w:r>
        <w:rPr>
          <w:rStyle w:val="subscript"/>
        </w:rPr>
        <w:t>n</w:t>
      </w:r>
      <w:r>
        <w:t>(x) φ(x) }</w:t>
      </w:r>
    </w:p>
    <w:p w14:paraId="6D5A75A4" w14:textId="77777777" w:rsidR="002A7339" w:rsidRDefault="002A7339" w:rsidP="002A7339"/>
    <w:p w14:paraId="42601647" w14:textId="77777777" w:rsidR="002A7339" w:rsidRDefault="002A7339" w:rsidP="002A7339">
      <w:r>
        <w:t>We know that the integral converges for every finite n. The official "interchange is allowed" theorem requires that | t</w:t>
      </w:r>
      <w:r>
        <w:rPr>
          <w:rStyle w:val="subscript"/>
        </w:rPr>
        <w:t>n</w:t>
      </w:r>
      <w:r>
        <w:t>(x)| &lt; some f(x) for all n  (see chap 2 notes "interchange"), but we don't have that property here for t</w:t>
      </w:r>
      <w:r>
        <w:rPr>
          <w:rStyle w:val="subscript"/>
        </w:rPr>
        <w:t>n</w:t>
      </w:r>
      <w:r>
        <w:t xml:space="preserve"> going to a delta function. So instead, let's consider very large n so that t</w:t>
      </w:r>
      <w:r>
        <w:rPr>
          <w:rStyle w:val="subscript"/>
        </w:rPr>
        <w:t>n</w:t>
      </w:r>
      <w:r>
        <w:t>(x) is very strongly peaked. We can then say</w:t>
      </w:r>
    </w:p>
    <w:p w14:paraId="7B438BD0" w14:textId="77777777" w:rsidR="002A7339" w:rsidRDefault="002A7339" w:rsidP="002A7339">
      <w:r>
        <w:tab/>
      </w:r>
      <w:r>
        <w:tab/>
      </w:r>
    </w:p>
    <w:p w14:paraId="6957AB96" w14:textId="77777777" w:rsidR="002A7339" w:rsidRDefault="002A7339" w:rsidP="002A7339">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t</w:t>
      </w:r>
      <w:r>
        <w:rPr>
          <w:rStyle w:val="subscript"/>
        </w:rPr>
        <w:t>n</w:t>
      </w:r>
      <w:r>
        <w:t>(x) φ(x)</w:t>
      </w:r>
      <w:r>
        <w:tab/>
        <w:t xml:space="preserve">≈ φ(0)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t</w:t>
      </w:r>
      <w:r>
        <w:rPr>
          <w:rStyle w:val="subscript"/>
        </w:rPr>
        <w:t>n</w:t>
      </w:r>
      <w:r>
        <w:t>(x)     = φ(0)</w:t>
      </w:r>
    </w:p>
    <w:p w14:paraId="635E919A" w14:textId="77777777" w:rsidR="002A7339" w:rsidRDefault="002A7339" w:rsidP="002A7339"/>
    <w:p w14:paraId="3E04A14E" w14:textId="77777777" w:rsidR="002A7339" w:rsidRDefault="002A7339" w:rsidP="002A7339">
      <w:r>
        <w:t>As n gets larger, this ≈  approaches =  (we know that φ(x) is continuous at x = 0).  The area of any t</w:t>
      </w:r>
      <w:r>
        <w:rPr>
          <w:rStyle w:val="subscript"/>
        </w:rPr>
        <w:t>n</w:t>
      </w:r>
      <w:r>
        <w:t>(x) is arranged to be 1 of course, so we have the far right above. So there is not much objection I think to saying that</w:t>
      </w:r>
    </w:p>
    <w:p w14:paraId="52ACF770" w14:textId="77777777" w:rsidR="002A7339" w:rsidRDefault="002A7339" w:rsidP="002A7339"/>
    <w:p w14:paraId="509D762D" w14:textId="77777777" w:rsidR="002A7339" w:rsidRDefault="002A7339" w:rsidP="002A7339">
      <w:r>
        <w:tab/>
        <w:t>(t,φ) = lim</w:t>
      </w:r>
      <w:r>
        <w:rPr>
          <w:rStyle w:val="subscript"/>
        </w:rPr>
        <w:t>n</w:t>
      </w:r>
      <w:r>
        <w:rPr>
          <w:rStyle w:val="subscript"/>
          <w:rFonts w:ascii="Times New Roman" w:hAnsi="Times New Roman"/>
        </w:rPr>
        <w:t xml:space="preserve">→∞ </w:t>
      </w:r>
      <w:r>
        <w:t>{</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t</w:t>
      </w:r>
      <w:r>
        <w:rPr>
          <w:rStyle w:val="subscript"/>
        </w:rPr>
        <w:t>n</w:t>
      </w:r>
      <w:r>
        <w:t>(x) φ(x) }  = φ(0)</w:t>
      </w:r>
    </w:p>
    <w:p w14:paraId="43CB8B2B" w14:textId="77777777" w:rsidR="002A7339" w:rsidRDefault="002A7339" w:rsidP="002A7339"/>
    <w:p w14:paraId="72A6BCE5" w14:textId="77777777" w:rsidR="002A7339" w:rsidRDefault="002A7339" w:rsidP="002A7339">
      <w:r>
        <w:t xml:space="preserve">Since we have found the limit, we now know that the limit t exists, which we only assumed earlier. </w:t>
      </w:r>
    </w:p>
    <w:p w14:paraId="01A999F3" w14:textId="77777777" w:rsidR="002A7339" w:rsidRDefault="002A7339" w:rsidP="002A7339"/>
    <w:p w14:paraId="6283C363" w14:textId="77777777" w:rsidR="002A7339" w:rsidRDefault="002A7339" w:rsidP="002A7339">
      <w:r>
        <w:t>At this point, we "pretend" that we can do the order interchange and then try to make sense out of the result in terms of "generalized functions" . So we get</w:t>
      </w:r>
    </w:p>
    <w:p w14:paraId="73EB8B13" w14:textId="77777777" w:rsidR="002A7339" w:rsidRDefault="002A7339" w:rsidP="002A7339"/>
    <w:p w14:paraId="2E43429A" w14:textId="77777777" w:rsidR="002A7339" w:rsidRPr="002F7CBC" w:rsidRDefault="002A7339" w:rsidP="002A7339">
      <w:r>
        <w:tab/>
        <w:t xml:space="preserve">(t,φ)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 lim</w:t>
      </w:r>
      <w:r>
        <w:rPr>
          <w:rStyle w:val="subscript"/>
        </w:rPr>
        <w:t>n</w:t>
      </w:r>
      <w:r>
        <w:rPr>
          <w:rStyle w:val="subscript"/>
          <w:rFonts w:ascii="Times New Roman" w:hAnsi="Times New Roman"/>
        </w:rPr>
        <w:t>→∞</w:t>
      </w:r>
      <w:r>
        <w:t xml:space="preserve"> t</w:t>
      </w:r>
      <w:r>
        <w:rPr>
          <w:rStyle w:val="subscript"/>
        </w:rPr>
        <w:t>n</w:t>
      </w:r>
      <w:r>
        <w:t xml:space="preserve">(x) }φ(x)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δ(x) φ(x)  </w:t>
      </w:r>
      <w:r>
        <w:tab/>
      </w:r>
      <w:r>
        <w:tab/>
        <w:t>//  ≡ (δ,φ) = φ(0)</w:t>
      </w:r>
    </w:p>
    <w:p w14:paraId="655EDA98" w14:textId="77777777" w:rsidR="002A7339" w:rsidRDefault="002A7339" w:rsidP="002A7339"/>
    <w:p w14:paraId="02F4F275" w14:textId="77777777" w:rsidR="002A7339" w:rsidRDefault="002A7339" w:rsidP="002A7339">
      <w:r>
        <w:t xml:space="preserve">where "the meaning" of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δ(x) φ(x) is simply φ(0).  So we simply have a "bookkeeping" method by doing this "pretention".  </w:t>
      </w:r>
    </w:p>
    <w:p w14:paraId="0A0621F0" w14:textId="77777777" w:rsidR="002A7339" w:rsidRDefault="002A7339" w:rsidP="002A7339"/>
    <w:p w14:paraId="2850A6D8" w14:textId="77777777" w:rsidR="002A7339" w:rsidRDefault="002A7339" w:rsidP="00DB7858">
      <w:r>
        <w:t xml:space="preserve">5. In this similar example in the distribution.doc notes, I show that </w:t>
      </w:r>
    </w:p>
    <w:p w14:paraId="391D6ED9" w14:textId="77777777" w:rsidR="00AD4D03" w:rsidRDefault="00AD4D03" w:rsidP="00DB7858"/>
    <w:p w14:paraId="393242E0" w14:textId="77777777" w:rsidR="00AD4D03" w:rsidRDefault="00AD4D03" w:rsidP="002A7339">
      <w:r>
        <w:t>(δ',φ) =</w:t>
      </w:r>
      <w:r>
        <w:tab/>
        <w:t>-(δ</w:t>
      </w:r>
      <w:r w:rsidR="002A7339">
        <w:t>,φ</w:t>
      </w:r>
      <w:r>
        <w:t>'</w:t>
      </w:r>
      <w:r w:rsidR="002A7339">
        <w:t>) = lim</w:t>
      </w:r>
      <w:r w:rsidR="002A7339">
        <w:rPr>
          <w:rStyle w:val="subscript"/>
        </w:rPr>
        <w:t>n</w:t>
      </w:r>
      <w:r w:rsidR="002A7339">
        <w:rPr>
          <w:rStyle w:val="subscript"/>
          <w:rFonts w:ascii="Times New Roman" w:hAnsi="Times New Roman"/>
        </w:rPr>
        <w:t xml:space="preserve">→∞ </w:t>
      </w:r>
      <w:r w:rsidR="002A7339">
        <w:t>{</w:t>
      </w:r>
      <w:r>
        <w:t>-</w:t>
      </w:r>
      <w:r w:rsidR="002A7339">
        <w:fldChar w:fldCharType="begin"/>
      </w:r>
      <w:r w:rsidR="002A7339">
        <w:instrText>EQ \s\up4( \i \fc\</w:instrText>
      </w:r>
      <w:r w:rsidR="002A7339">
        <w:rPr>
          <w:rFonts w:ascii="Lucida Sans Unicode" w:hAnsi="Lucida Sans Unicode" w:cs="Lucida Sans Unicode"/>
          <w:sz w:val="32"/>
        </w:rPr>
        <w:instrText>∫</w:instrText>
      </w:r>
      <w:r w:rsidR="002A7339">
        <w:instrText>\in</w:instrText>
      </w:r>
      <w:r w:rsidR="002A7339" w:rsidRPr="001E609C">
        <w:rPr>
          <w:szCs w:val="22"/>
        </w:rPr>
        <w:instrText>(</w:instrText>
      </w:r>
      <w:r w:rsidR="002A7339">
        <w:rPr>
          <w:rFonts w:ascii="Courier New" w:hAnsi="Courier New" w:cs="Courier New"/>
          <w:b/>
          <w:sz w:val="18"/>
          <w:szCs w:val="18"/>
        </w:rPr>
        <w:instrText>-</w:instrText>
      </w:r>
      <w:r w:rsidR="002A7339">
        <w:rPr>
          <w:b/>
          <w:sz w:val="18"/>
          <w:szCs w:val="18"/>
        </w:rPr>
        <w:instrText>∞</w:instrText>
      </w:r>
      <w:r w:rsidR="002A7339" w:rsidRPr="003350D0">
        <w:rPr>
          <w:rFonts w:ascii="Courier New" w:hAnsi="Courier New" w:cs="Courier New"/>
          <w:b/>
          <w:sz w:val="18"/>
          <w:szCs w:val="18"/>
        </w:rPr>
        <w:instrText>,</w:instrText>
      </w:r>
      <w:r w:rsidR="002A7339">
        <w:rPr>
          <w:b/>
          <w:sz w:val="18"/>
          <w:szCs w:val="18"/>
        </w:rPr>
        <w:instrText>∞</w:instrText>
      </w:r>
      <w:r w:rsidR="002A7339" w:rsidRPr="001E609C">
        <w:rPr>
          <w:szCs w:val="22"/>
        </w:rPr>
        <w:instrText>, )</w:instrText>
      </w:r>
      <w:r w:rsidR="002A7339">
        <w:instrText>)</w:instrText>
      </w:r>
      <w:r w:rsidR="002A7339">
        <w:fldChar w:fldCharType="separate"/>
      </w:r>
      <w:r w:rsidR="002A7339">
        <w:rPr>
          <w:b/>
          <w:noProof/>
        </w:rPr>
        <w:t>!Syntax Error, I</w:t>
      </w:r>
      <w:r w:rsidR="002A7339">
        <w:fldChar w:fldCharType="end"/>
      </w:r>
      <w:r w:rsidR="002A7339">
        <w:t xml:space="preserve">dx </w:t>
      </w:r>
      <w:r>
        <w:t>δ</w:t>
      </w:r>
      <w:r w:rsidR="002A7339">
        <w:rPr>
          <w:rStyle w:val="subscript"/>
        </w:rPr>
        <w:t>n</w:t>
      </w:r>
      <w:r w:rsidR="002A7339">
        <w:t>(x) φ'(x) }</w:t>
      </w:r>
      <w:r>
        <w:t xml:space="preserve">  </w:t>
      </w:r>
      <w:r w:rsidR="002A7339">
        <w:t xml:space="preserve">= </w:t>
      </w:r>
      <w:r w:rsidR="002A7339">
        <w:fldChar w:fldCharType="begin"/>
      </w:r>
      <w:r w:rsidR="002A7339">
        <w:instrText>EQ \s\up4( \i \fc\</w:instrText>
      </w:r>
      <w:r w:rsidR="002A7339">
        <w:rPr>
          <w:rFonts w:ascii="Lucida Sans Unicode" w:hAnsi="Lucida Sans Unicode" w:cs="Lucida Sans Unicode"/>
          <w:sz w:val="32"/>
        </w:rPr>
        <w:instrText>∫</w:instrText>
      </w:r>
      <w:r w:rsidR="002A7339">
        <w:instrText>\in</w:instrText>
      </w:r>
      <w:r w:rsidR="002A7339" w:rsidRPr="001E609C">
        <w:rPr>
          <w:szCs w:val="22"/>
        </w:rPr>
        <w:instrText>(</w:instrText>
      </w:r>
      <w:r w:rsidR="002A7339">
        <w:rPr>
          <w:rFonts w:ascii="Courier New" w:hAnsi="Courier New" w:cs="Courier New"/>
          <w:b/>
          <w:sz w:val="18"/>
          <w:szCs w:val="18"/>
        </w:rPr>
        <w:instrText>-</w:instrText>
      </w:r>
      <w:r w:rsidR="002A7339">
        <w:rPr>
          <w:b/>
          <w:sz w:val="18"/>
          <w:szCs w:val="18"/>
        </w:rPr>
        <w:instrText>∞</w:instrText>
      </w:r>
      <w:r w:rsidR="002A7339" w:rsidRPr="003350D0">
        <w:rPr>
          <w:rFonts w:ascii="Courier New" w:hAnsi="Courier New" w:cs="Courier New"/>
          <w:b/>
          <w:sz w:val="18"/>
          <w:szCs w:val="18"/>
        </w:rPr>
        <w:instrText>,</w:instrText>
      </w:r>
      <w:r w:rsidR="002A7339">
        <w:rPr>
          <w:b/>
          <w:sz w:val="18"/>
          <w:szCs w:val="18"/>
        </w:rPr>
        <w:instrText>∞</w:instrText>
      </w:r>
      <w:r w:rsidR="002A7339" w:rsidRPr="001E609C">
        <w:rPr>
          <w:szCs w:val="22"/>
        </w:rPr>
        <w:instrText>, )</w:instrText>
      </w:r>
      <w:r w:rsidR="002A7339">
        <w:instrText>)</w:instrText>
      </w:r>
      <w:r w:rsidR="002A7339">
        <w:fldChar w:fldCharType="separate"/>
      </w:r>
      <w:r w:rsidR="002A7339">
        <w:rPr>
          <w:b/>
          <w:noProof/>
        </w:rPr>
        <w:t>!Syntax Error, I</w:t>
      </w:r>
      <w:r w:rsidR="002A7339">
        <w:fldChar w:fldCharType="end"/>
      </w:r>
      <w:r w:rsidR="002A7339">
        <w:t>dx { lim</w:t>
      </w:r>
      <w:r w:rsidR="002A7339">
        <w:rPr>
          <w:rStyle w:val="subscript"/>
        </w:rPr>
        <w:t>n</w:t>
      </w:r>
      <w:r w:rsidR="002A7339">
        <w:rPr>
          <w:rStyle w:val="subscript"/>
          <w:rFonts w:ascii="Times New Roman" w:hAnsi="Times New Roman"/>
        </w:rPr>
        <w:t>→∞</w:t>
      </w:r>
      <w:r w:rsidR="002A7339">
        <w:t xml:space="preserve"> </w:t>
      </w:r>
      <w:r>
        <w:t>δ</w:t>
      </w:r>
      <w:r w:rsidR="002A7339">
        <w:rPr>
          <w:rStyle w:val="subscript"/>
        </w:rPr>
        <w:t>n</w:t>
      </w:r>
      <w:r w:rsidR="002A7339">
        <w:t xml:space="preserve">'(x) }φ(x)   </w:t>
      </w:r>
      <w:r>
        <w:t>= φ'(0)</w:t>
      </w:r>
    </w:p>
    <w:p w14:paraId="583C6AD5" w14:textId="77777777" w:rsidR="002A7339" w:rsidRPr="00AD4D03" w:rsidRDefault="00AD4D03" w:rsidP="002A7339">
      <w:r>
        <w:tab/>
        <w:t xml:space="preserve">    </w:t>
      </w:r>
      <w:r w:rsidR="002A7339">
        <w:t xml:space="preserve">= </w:t>
      </w:r>
      <w:r>
        <w:t xml:space="preserve">  "</w:t>
      </w:r>
      <w:r w:rsidR="002A7339">
        <w:t xml:space="preserve"> </w:t>
      </w:r>
      <w:r w:rsidR="002A7339">
        <w:fldChar w:fldCharType="begin"/>
      </w:r>
      <w:r w:rsidR="002A7339">
        <w:instrText>EQ \s\up4( \i \fc\</w:instrText>
      </w:r>
      <w:r w:rsidR="002A7339">
        <w:rPr>
          <w:rFonts w:ascii="Lucida Sans Unicode" w:hAnsi="Lucida Sans Unicode" w:cs="Lucida Sans Unicode"/>
          <w:sz w:val="32"/>
        </w:rPr>
        <w:instrText>∫</w:instrText>
      </w:r>
      <w:r w:rsidR="002A7339">
        <w:instrText>\in</w:instrText>
      </w:r>
      <w:r w:rsidR="002A7339" w:rsidRPr="001E609C">
        <w:rPr>
          <w:szCs w:val="22"/>
        </w:rPr>
        <w:instrText>(</w:instrText>
      </w:r>
      <w:r w:rsidR="002A7339">
        <w:rPr>
          <w:rFonts w:ascii="Courier New" w:hAnsi="Courier New" w:cs="Courier New"/>
          <w:b/>
          <w:sz w:val="18"/>
          <w:szCs w:val="18"/>
        </w:rPr>
        <w:instrText>-</w:instrText>
      </w:r>
      <w:r w:rsidR="002A7339">
        <w:rPr>
          <w:b/>
          <w:sz w:val="18"/>
          <w:szCs w:val="18"/>
        </w:rPr>
        <w:instrText>∞</w:instrText>
      </w:r>
      <w:r w:rsidR="002A7339" w:rsidRPr="003350D0">
        <w:rPr>
          <w:rFonts w:ascii="Courier New" w:hAnsi="Courier New" w:cs="Courier New"/>
          <w:b/>
          <w:sz w:val="18"/>
          <w:szCs w:val="18"/>
        </w:rPr>
        <w:instrText>,</w:instrText>
      </w:r>
      <w:r w:rsidR="002A7339">
        <w:rPr>
          <w:b/>
          <w:sz w:val="18"/>
          <w:szCs w:val="18"/>
        </w:rPr>
        <w:instrText>∞</w:instrText>
      </w:r>
      <w:r w:rsidR="002A7339" w:rsidRPr="001E609C">
        <w:rPr>
          <w:szCs w:val="22"/>
        </w:rPr>
        <w:instrText>, )</w:instrText>
      </w:r>
      <w:r w:rsidR="002A7339">
        <w:instrText>)</w:instrText>
      </w:r>
      <w:r w:rsidR="002A7339">
        <w:fldChar w:fldCharType="separate"/>
      </w:r>
      <w:r w:rsidR="002A7339">
        <w:rPr>
          <w:b/>
          <w:noProof/>
        </w:rPr>
        <w:t>!Syntax Error, I</w:t>
      </w:r>
      <w:r w:rsidR="002A7339">
        <w:fldChar w:fldCharType="end"/>
      </w:r>
      <w:r w:rsidR="002A7339">
        <w:t>dx δ'(x) φ(x)</w:t>
      </w:r>
      <w:r>
        <w:t xml:space="preserve">   "  </w:t>
      </w:r>
      <w:r>
        <w:tab/>
        <w:t>where δ'(x)  is a generalized function</w:t>
      </w:r>
    </w:p>
    <w:p w14:paraId="20DB56F5" w14:textId="77777777" w:rsidR="002A7339" w:rsidRDefault="002A7339" w:rsidP="00DB7858"/>
    <w:p w14:paraId="19A3A5DC" w14:textId="77777777" w:rsidR="007265EB" w:rsidRDefault="00AD4D03" w:rsidP="004220E4">
      <w:r>
        <w:t xml:space="preserve">Here are some theorems related to the above topic: </w:t>
      </w:r>
    </w:p>
    <w:p w14:paraId="361EACE2" w14:textId="77777777" w:rsidR="00AD4D03" w:rsidRDefault="00AD4D03" w:rsidP="004220E4"/>
    <w:p w14:paraId="51DB2A46" w14:textId="77777777" w:rsidR="00AD4D03" w:rsidRDefault="00AD4D03" w:rsidP="00AD4D03">
      <w:r w:rsidRPr="001A65AE">
        <w:rPr>
          <w:b/>
        </w:rPr>
        <w:t>Theorem 0.</w:t>
      </w:r>
      <w:r>
        <w:t xml:space="preserve">  A distribution is infinitely differentiable. </w:t>
      </w:r>
      <w:r w:rsidR="00FE7713">
        <w:t>(t</w:t>
      </w:r>
      <w:r w:rsidR="00FE7713">
        <w:rPr>
          <w:rStyle w:val="superscript"/>
        </w:rPr>
        <w:t>(n)</w:t>
      </w:r>
      <w:r w:rsidR="00FE7713">
        <w:t>,φ) = (-1)</w:t>
      </w:r>
      <w:r w:rsidR="00FE7713">
        <w:rPr>
          <w:rStyle w:val="superscript"/>
        </w:rPr>
        <w:t>n</w:t>
      </w:r>
      <w:r w:rsidR="00FE7713">
        <w:t xml:space="preserve"> (t ,φ</w:t>
      </w:r>
      <w:r w:rsidR="00FE7713">
        <w:rPr>
          <w:rStyle w:val="superscript"/>
        </w:rPr>
        <w:t>(n)</w:t>
      </w:r>
      <w:r w:rsidR="00FE7713">
        <w:t>). The fact that the test functions are C</w:t>
      </w:r>
      <w:r w:rsidR="00FE7713">
        <w:rPr>
          <w:rStyle w:val="superscript"/>
          <w:rFonts w:ascii="Times New Roman" w:hAnsi="Times New Roman"/>
        </w:rPr>
        <w:t>∞</w:t>
      </w:r>
      <w:r w:rsidR="00FE7713">
        <w:t xml:space="preserve"> comes into play here. </w:t>
      </w:r>
      <w:r w:rsidR="00DE5BEF">
        <w:t xml:space="preserve">This is true for t being regular or singular. </w:t>
      </w:r>
    </w:p>
    <w:p w14:paraId="5FF1A6E7" w14:textId="77777777" w:rsidR="00FE7713" w:rsidRDefault="00FE7713" w:rsidP="00AD4D03"/>
    <w:p w14:paraId="549CE633" w14:textId="77777777" w:rsidR="00FE7713" w:rsidRDefault="00FE7713" w:rsidP="00FE7713">
      <w:r w:rsidRPr="003569D7">
        <w:rPr>
          <w:b/>
        </w:rPr>
        <w:t xml:space="preserve">Theorem 1: </w:t>
      </w:r>
      <w:r>
        <w:t xml:space="preserve"> If LI f</w:t>
      </w:r>
      <w:r>
        <w:rPr>
          <w:rStyle w:val="subscript"/>
        </w:rPr>
        <w:t>n</w:t>
      </w:r>
      <w:r>
        <w:t xml:space="preserve">(x) converges </w:t>
      </w:r>
      <w:r w:rsidRPr="003569D7">
        <w:rPr>
          <w:i/>
        </w:rPr>
        <w:t>uniformly</w:t>
      </w:r>
      <w:r>
        <w:t xml:space="preserve"> to f(x) over all finite intervals, then f</w:t>
      </w:r>
      <w:r>
        <w:rPr>
          <w:rStyle w:val="subscript"/>
        </w:rPr>
        <w:t>n</w:t>
      </w:r>
      <w:r>
        <w:t xml:space="preserve">→f as a distribution. </w:t>
      </w:r>
    </w:p>
    <w:p w14:paraId="22381D27" w14:textId="77777777" w:rsidR="00FE7713" w:rsidRPr="00FE7713" w:rsidRDefault="00FE7713" w:rsidP="00AD4D03"/>
    <w:p w14:paraId="5DC326DA" w14:textId="77777777" w:rsidR="00DE5BEF" w:rsidRPr="00424C7D" w:rsidRDefault="00DE5BEF" w:rsidP="00DE5BEF">
      <w:r w:rsidRPr="00424C7D">
        <w:rPr>
          <w:u w:val="single"/>
        </w:rPr>
        <w:t>Remark</w:t>
      </w:r>
      <w:r>
        <w:t>:  It might be true that f</w:t>
      </w:r>
      <w:r>
        <w:rPr>
          <w:rStyle w:val="subscript"/>
        </w:rPr>
        <w:t>n</w:t>
      </w:r>
      <w:r>
        <w:t xml:space="preserve">→f as a distribution even if, as a function, we not only fail to have uniform convergence, but we also fail to have </w:t>
      </w:r>
      <w:r w:rsidRPr="00424C7D">
        <w:rPr>
          <w:i/>
        </w:rPr>
        <w:t>pointwise</w:t>
      </w:r>
      <w:r>
        <w:t xml:space="preserve"> convergence. In our Big Example below, we have f</w:t>
      </w:r>
      <w:r>
        <w:rPr>
          <w:rStyle w:val="subscript"/>
        </w:rPr>
        <w:t>n</w:t>
      </w:r>
      <w:r>
        <w:t xml:space="preserve"> = sin(nx) which pretty clearly does not have pointwise convergence at any x! But we will show that in fact f</w:t>
      </w:r>
      <w:r>
        <w:rPr>
          <w:rStyle w:val="subscript"/>
        </w:rPr>
        <w:t>n</w:t>
      </w:r>
      <w:r>
        <w:t xml:space="preserve">→ 0 as a distribution. </w:t>
      </w:r>
    </w:p>
    <w:p w14:paraId="22B65030" w14:textId="77777777" w:rsidR="00AD4D03" w:rsidRDefault="00AD4D03" w:rsidP="004220E4"/>
    <w:p w14:paraId="472F16DB" w14:textId="77777777" w:rsidR="00DE5BEF" w:rsidRDefault="00DE5BEF" w:rsidP="00DE5BEF">
      <w:r w:rsidRPr="008D0605">
        <w:rPr>
          <w:u w:val="single"/>
        </w:rPr>
        <w:t xml:space="preserve">Term by term: </w:t>
      </w:r>
      <w:r>
        <w:t xml:space="preserve"> You would not use the phrase "differentiate term by term" with regard to a simple sequence, but suppose the sequence is a partial sum thing: </w:t>
      </w:r>
    </w:p>
    <w:p w14:paraId="748CAC18" w14:textId="77777777" w:rsidR="00DE5BEF" w:rsidRDefault="00DE5BEF" w:rsidP="00DE5BEF"/>
    <w:p w14:paraId="53B2FB12" w14:textId="77777777" w:rsidR="00DE5BEF" w:rsidRDefault="00DE5BEF" w:rsidP="00DE5BEF">
      <w:r>
        <w:tab/>
      </w:r>
      <w:r>
        <w:tab/>
        <w:t>t</w:t>
      </w:r>
      <w:r>
        <w:rPr>
          <w:rStyle w:val="subscript"/>
        </w:rPr>
        <w:t>k</w:t>
      </w:r>
      <w:r>
        <w:t>(t) = Σ</w:t>
      </w:r>
      <w:r>
        <w:rPr>
          <w:rStyle w:val="subscript"/>
        </w:rPr>
        <w:t>n=0</w:t>
      </w:r>
      <w:r>
        <w:rPr>
          <w:rStyle w:val="superscript"/>
        </w:rPr>
        <w:t>k</w:t>
      </w:r>
      <w:r>
        <w:t xml:space="preserve"> a</w:t>
      </w:r>
      <w:r w:rsidR="000147D3">
        <w:rPr>
          <w:rStyle w:val="subscript"/>
        </w:rPr>
        <w:t>n</w:t>
      </w:r>
      <w:r>
        <w:t>(t)  = some distribution</w:t>
      </w:r>
    </w:p>
    <w:p w14:paraId="1456C02D" w14:textId="77777777" w:rsidR="00DE5BEF" w:rsidRDefault="00DE5BEF" w:rsidP="00DE5BEF"/>
    <w:p w14:paraId="5F1741A2" w14:textId="77777777" w:rsidR="00DE5BEF" w:rsidRDefault="00DE5BEF" w:rsidP="00DE5BEF">
      <w:r>
        <w:t>Suppose t</w:t>
      </w:r>
      <w:r>
        <w:rPr>
          <w:rStyle w:val="subscript"/>
        </w:rPr>
        <w:t>k</w:t>
      </w:r>
      <w:r>
        <w:t>→t = Σ</w:t>
      </w:r>
      <w:r>
        <w:rPr>
          <w:rStyle w:val="subscript"/>
        </w:rPr>
        <w:t>n=0</w:t>
      </w:r>
      <w:r>
        <w:rPr>
          <w:rStyle w:val="superscript"/>
          <w:rFonts w:ascii="Times New Roman" w:hAnsi="Times New Roman"/>
        </w:rPr>
        <w:t>∞</w:t>
      </w:r>
      <w:r>
        <w:t xml:space="preserve"> a</w:t>
      </w:r>
      <w:r w:rsidR="000147D3">
        <w:rPr>
          <w:rStyle w:val="subscript"/>
        </w:rPr>
        <w:t>n</w:t>
      </w:r>
      <w:r>
        <w:t>(t) . Then consider t</w:t>
      </w:r>
      <w:r>
        <w:rPr>
          <w:rStyle w:val="subscript"/>
        </w:rPr>
        <w:t>k</w:t>
      </w:r>
      <w:r>
        <w:t>' = Σ</w:t>
      </w:r>
      <w:r>
        <w:rPr>
          <w:rStyle w:val="subscript"/>
        </w:rPr>
        <w:t>n=0</w:t>
      </w:r>
      <w:r>
        <w:rPr>
          <w:rStyle w:val="superscript"/>
        </w:rPr>
        <w:t>k</w:t>
      </w:r>
      <w:r>
        <w:t xml:space="preserve"> a</w:t>
      </w:r>
      <w:r w:rsidR="000147D3">
        <w:rPr>
          <w:rStyle w:val="subscript"/>
        </w:rPr>
        <w:t>n</w:t>
      </w:r>
      <w:r>
        <w:t xml:space="preserve">'(t). We have a finite number of terms here so no issue of whether this term by term differentiation is legal. But now our Theorem </w:t>
      </w:r>
      <w:r w:rsidR="000147D3">
        <w:t>1</w:t>
      </w:r>
      <w:r>
        <w:t xml:space="preserve"> tells us that </w:t>
      </w:r>
    </w:p>
    <w:p w14:paraId="1A3DC20A" w14:textId="77777777" w:rsidR="00DE5BEF" w:rsidRPr="00C94D1C" w:rsidRDefault="00DE5BEF" w:rsidP="00DE5BEF">
      <w:r>
        <w:t>t</w:t>
      </w:r>
      <w:r>
        <w:rPr>
          <w:rStyle w:val="subscript"/>
        </w:rPr>
        <w:t>k</w:t>
      </w:r>
      <w:r>
        <w:t>'  → t' = Σ</w:t>
      </w:r>
      <w:r>
        <w:rPr>
          <w:rStyle w:val="subscript"/>
        </w:rPr>
        <w:t>n=0</w:t>
      </w:r>
      <w:r>
        <w:rPr>
          <w:rStyle w:val="superscript"/>
          <w:rFonts w:ascii="Times New Roman" w:hAnsi="Times New Roman"/>
        </w:rPr>
        <w:t>∞</w:t>
      </w:r>
      <w:r>
        <w:t xml:space="preserve"> a</w:t>
      </w:r>
      <w:r w:rsidR="000147D3">
        <w:rPr>
          <w:rStyle w:val="subscript"/>
        </w:rPr>
        <w:t>n</w:t>
      </w:r>
      <w:r>
        <w:t xml:space="preserve">'(t).  So NOW we can say that for a distribution that is an infinite sum like t, we can in fact </w:t>
      </w:r>
      <w:r w:rsidRPr="008D0605">
        <w:rPr>
          <w:i/>
        </w:rPr>
        <w:t>differentiate term by term</w:t>
      </w:r>
      <w:r>
        <w:t xml:space="preserve"> and we get the right answer, despite doubts about doing so with an ∞ sum. </w:t>
      </w:r>
    </w:p>
    <w:p w14:paraId="4E49B979" w14:textId="77777777" w:rsidR="00DE5BEF" w:rsidRDefault="00DE5BEF" w:rsidP="004220E4"/>
    <w:p w14:paraId="7D5D2780" w14:textId="77777777" w:rsidR="00DE5BEF" w:rsidRDefault="00DE5BEF" w:rsidP="00DE5BEF">
      <w:bookmarkStart w:id="485" w:name="_Toc227048661"/>
      <w:bookmarkStart w:id="486" w:name="_Toc227048706"/>
      <w:bookmarkStart w:id="487" w:name="_Toc227048770"/>
      <w:bookmarkStart w:id="488" w:name="_Toc227048828"/>
      <w:bookmarkStart w:id="489" w:name="_Toc227067672"/>
      <w:bookmarkStart w:id="490" w:name="_Toc227116918"/>
      <w:bookmarkStart w:id="491" w:name="_Toc227116968"/>
      <w:bookmarkStart w:id="492" w:name="_Toc227206983"/>
      <w:bookmarkStart w:id="493" w:name="_Toc227207115"/>
      <w:bookmarkStart w:id="494" w:name="_Toc227207153"/>
      <w:bookmarkStart w:id="495" w:name="_Toc227666959"/>
      <w:bookmarkStart w:id="496" w:name="_Toc227667002"/>
      <w:bookmarkStart w:id="497" w:name="_Toc227749471"/>
      <w:bookmarkStart w:id="498" w:name="_Toc227749517"/>
      <w:bookmarkStart w:id="499" w:name="_Toc227749677"/>
      <w:bookmarkStart w:id="500" w:name="_Toc227749731"/>
      <w:bookmarkStart w:id="501" w:name="_Toc227749776"/>
      <w:bookmarkStart w:id="502" w:name="_Toc227749873"/>
      <w:r w:rsidRPr="00151DF2">
        <w:rPr>
          <w:rStyle w:val="Heading4Char"/>
        </w:rPr>
        <w:t>Big Example.</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sidRPr="00151DF2">
        <w:rPr>
          <w:rStyle w:val="Heading4Char"/>
        </w:rPr>
        <w:t xml:space="preserve"> </w:t>
      </w:r>
      <w:r>
        <w:rPr>
          <w:b/>
        </w:rPr>
        <w:t xml:space="preserve"> </w:t>
      </w:r>
      <w:r>
        <w:t xml:space="preserve">We consider this distribution: </w:t>
      </w:r>
    </w:p>
    <w:p w14:paraId="79C163D0" w14:textId="77777777" w:rsidR="00DE5BEF" w:rsidRDefault="00DE5BEF" w:rsidP="00DE5BEF"/>
    <w:p w14:paraId="0B1F2EC2" w14:textId="77777777" w:rsidR="00DE5BEF" w:rsidRDefault="00DE5BEF" w:rsidP="00DE5BEF">
      <w:r>
        <w:tab/>
        <w:t xml:space="preserve">" sin(nx) "  = (sin(nx),φ)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sin(nx)φ(x)</w:t>
      </w:r>
    </w:p>
    <w:p w14:paraId="46517642" w14:textId="77777777" w:rsidR="00DE5BEF" w:rsidRDefault="00DE5BEF" w:rsidP="00DE5BEF"/>
    <w:p w14:paraId="3E329B24" w14:textId="77777777" w:rsidR="00DE5BEF" w:rsidRDefault="00DE5BEF" w:rsidP="00DE5BEF">
      <w:r>
        <w:t xml:space="preserve">which is finite for any n and is as happy as can be. What happens as n→∞? We learn from the </w:t>
      </w:r>
      <w:r w:rsidR="00B82570">
        <w:t>raw notes</w:t>
      </w:r>
      <w:r>
        <w:t xml:space="preserve"> analysis that in fact lim</w:t>
      </w:r>
      <w:r>
        <w:rPr>
          <w:rStyle w:val="subscript"/>
        </w:rPr>
        <w:t>n</w:t>
      </w:r>
      <w:r>
        <w:rPr>
          <w:rStyle w:val="subscript"/>
          <w:rFonts w:ascii="Times New Roman" w:hAnsi="Times New Roman"/>
        </w:rPr>
        <w:t>→∞</w:t>
      </w:r>
      <w:r>
        <w:t xml:space="preserve">  " sin(nx) "  = 0. We can then ask what this tells us about the function inside the integral. This function sin(nx) for any finite n is just a </w:t>
      </w:r>
      <w:r w:rsidR="00B82570">
        <w:t>classical</w:t>
      </w:r>
      <w:r>
        <w:t xml:space="preserve"> function, not a generalized function. But suppose we "think of it as" a generalized function, meaning the integral of it is really defined by what is on the LHS.  Since we know that limit of LHS = 0,  we can "think of" the generalized function → 0 and we can write that  lim</w:t>
      </w:r>
      <w:r>
        <w:rPr>
          <w:rStyle w:val="subscript"/>
        </w:rPr>
        <w:t>n</w:t>
      </w:r>
      <w:r>
        <w:rPr>
          <w:rStyle w:val="subscript"/>
          <w:rFonts w:ascii="Times New Roman" w:hAnsi="Times New Roman"/>
        </w:rPr>
        <w:t>→∞</w:t>
      </w:r>
      <w:r>
        <w:t xml:space="preserve"> sin(nx) = 0 in a "generalized function" sense. I guess we could say that in fact this limit 0 IS a generalized function S(x) = 0.  Again:  before the limit, sin(nx) is a </w:t>
      </w:r>
      <w:r w:rsidR="00B82570">
        <w:t>classical</w:t>
      </w:r>
      <w:r>
        <w:t xml:space="preserve"> function. But the limit is a generalized function equal to 0. </w:t>
      </w:r>
      <w:r w:rsidR="00B82570">
        <w:t xml:space="preserve">If you think of this limit in a classical sense, it is like the case mentioned above, the function approaches a "shaded area" of height 1. This is another example of a function that you cannot graph. </w:t>
      </w:r>
    </w:p>
    <w:p w14:paraId="367693C3" w14:textId="77777777" w:rsidR="00A50ECD" w:rsidRDefault="00A50ECD" w:rsidP="00DE5BEF"/>
    <w:p w14:paraId="7E0F77F4" w14:textId="77777777" w:rsidR="00A50ECD" w:rsidRPr="003569D7" w:rsidRDefault="00A50ECD" w:rsidP="000C6EA3">
      <w:pPr>
        <w:pStyle w:val="Heading3"/>
      </w:pPr>
      <w:bookmarkStart w:id="503" w:name="_Toc226774768"/>
      <w:bookmarkStart w:id="504" w:name="_Toc226775150"/>
      <w:bookmarkStart w:id="505" w:name="_Toc226775232"/>
      <w:bookmarkStart w:id="506" w:name="_Toc226865637"/>
      <w:bookmarkStart w:id="507" w:name="_Toc227048662"/>
      <w:bookmarkStart w:id="508" w:name="_Toc227048707"/>
      <w:bookmarkStart w:id="509" w:name="_Toc227048771"/>
      <w:bookmarkStart w:id="510" w:name="_Toc227048829"/>
      <w:bookmarkStart w:id="511" w:name="_Toc227067673"/>
      <w:bookmarkStart w:id="512" w:name="_Toc227116919"/>
      <w:bookmarkStart w:id="513" w:name="_Toc227116969"/>
      <w:bookmarkStart w:id="514" w:name="_Toc227206984"/>
      <w:bookmarkStart w:id="515" w:name="_Toc227207116"/>
      <w:bookmarkStart w:id="516" w:name="_Toc227207154"/>
      <w:bookmarkStart w:id="517" w:name="_Toc227666960"/>
      <w:bookmarkStart w:id="518" w:name="_Toc227667003"/>
      <w:bookmarkStart w:id="519" w:name="_Toc227749472"/>
      <w:bookmarkStart w:id="520" w:name="_Toc227749518"/>
      <w:bookmarkStart w:id="521" w:name="_Toc227749678"/>
      <w:bookmarkStart w:id="522" w:name="_Toc227749732"/>
      <w:bookmarkStart w:id="523" w:name="_Toc227749777"/>
      <w:bookmarkStart w:id="524" w:name="_Toc227749874"/>
      <w:r w:rsidRPr="003569D7">
        <w:t xml:space="preserve">Examples </w:t>
      </w:r>
      <w:r>
        <w:t>of the Convergence of Distributions (43-47)</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14:paraId="3279BCDC" w14:textId="77777777" w:rsidR="00A50ECD" w:rsidRDefault="00A50ECD" w:rsidP="00DE5BEF"/>
    <w:p w14:paraId="034F0916" w14:textId="77777777" w:rsidR="00A50ECD" w:rsidRDefault="00A50ECD" w:rsidP="00DE5BEF">
      <w:r>
        <w:t xml:space="preserve">Here are some sequences whose limits are generalized functions. </w:t>
      </w:r>
    </w:p>
    <w:p w14:paraId="0A1C3736" w14:textId="77777777" w:rsidR="00A50ECD" w:rsidRPr="00097442" w:rsidRDefault="00A50ECD" w:rsidP="00DE5BEF"/>
    <w:p w14:paraId="777EB828" w14:textId="77777777" w:rsidR="00A50ECD" w:rsidRDefault="00A50ECD" w:rsidP="00A50ECD">
      <w:r>
        <w:tab/>
        <w:t>lim</w:t>
      </w:r>
      <w:r>
        <w:rPr>
          <w:rStyle w:val="subscript"/>
        </w:rPr>
        <w:t>k</w:t>
      </w:r>
      <w:r>
        <w:rPr>
          <w:rStyle w:val="subscript"/>
          <w:rFonts w:ascii="Times New Roman" w:hAnsi="Times New Roman"/>
        </w:rPr>
        <w:t>→∞</w:t>
      </w:r>
      <w:r>
        <w:t xml:space="preserve">  {  (1/π) k/(1+k</w:t>
      </w:r>
      <w:r>
        <w:rPr>
          <w:rStyle w:val="superscript"/>
        </w:rPr>
        <w:t>2</w:t>
      </w:r>
      <w:r>
        <w:t>x</w:t>
      </w:r>
      <w:r>
        <w:rPr>
          <w:rStyle w:val="superscript"/>
        </w:rPr>
        <w:t>2</w:t>
      </w:r>
      <w:r>
        <w:t>) }  = δ(x)</w:t>
      </w:r>
    </w:p>
    <w:p w14:paraId="536BC770" w14:textId="77777777" w:rsidR="00DE5BEF" w:rsidRDefault="00DE5BEF" w:rsidP="004220E4"/>
    <w:p w14:paraId="68CEFA69" w14:textId="77777777" w:rsidR="00A50ECD" w:rsidRDefault="00A50ECD" w:rsidP="00A50ECD">
      <w:r>
        <w:tab/>
        <w:t>lim</w:t>
      </w:r>
      <w:r>
        <w:rPr>
          <w:rStyle w:val="subscript"/>
        </w:rPr>
        <w:t>α</w:t>
      </w:r>
      <w:r>
        <w:rPr>
          <w:rStyle w:val="subscript"/>
          <w:rFonts w:ascii="Times New Roman" w:hAnsi="Times New Roman"/>
        </w:rPr>
        <w:t>→∞</w:t>
      </w:r>
      <w:r>
        <w:t xml:space="preserve">  { sin(αx)/(πx)}  = δ(x) </w:t>
      </w:r>
    </w:p>
    <w:p w14:paraId="67698F78" w14:textId="77777777" w:rsidR="00A50ECD" w:rsidRDefault="00A50ECD" w:rsidP="004220E4"/>
    <w:p w14:paraId="57B1DC10" w14:textId="77777777" w:rsidR="00A50ECD" w:rsidRDefault="00A50ECD" w:rsidP="004220E4">
      <w:r>
        <w:tab/>
        <w:t>lim</w:t>
      </w:r>
      <w:r>
        <w:rPr>
          <w:rStyle w:val="subscript"/>
        </w:rPr>
        <w:t>α</w:t>
      </w:r>
      <w:r>
        <w:rPr>
          <w:rStyle w:val="subscript"/>
          <w:rFonts w:ascii="Times New Roman" w:hAnsi="Times New Roman"/>
        </w:rPr>
        <w:t xml:space="preserve">→∞ </w:t>
      </w:r>
      <w:r>
        <w:t>{</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α</w:instrText>
      </w:r>
      <w:r w:rsidRPr="003350D0">
        <w:rPr>
          <w:rFonts w:ascii="Courier New" w:hAnsi="Courier New" w:cs="Courier New"/>
          <w:b/>
          <w:sz w:val="18"/>
          <w:szCs w:val="18"/>
        </w:rPr>
        <w:instrText>,</w:instrText>
      </w:r>
      <w:r>
        <w:rPr>
          <w:b/>
          <w:sz w:val="18"/>
          <w:szCs w:val="18"/>
        </w:rPr>
        <w:instrText>α</w:instrText>
      </w:r>
      <w:r w:rsidRPr="001E609C">
        <w:rPr>
          <w:szCs w:val="22"/>
        </w:rPr>
        <w:instrText>, )</w:instrText>
      </w:r>
      <w:r>
        <w:instrText>)</w:instrText>
      </w:r>
      <w:r>
        <w:fldChar w:fldCharType="separate"/>
      </w:r>
      <w:r>
        <w:rPr>
          <w:b/>
          <w:noProof/>
        </w:rPr>
        <w:t>!Syntax Error, I</w:t>
      </w:r>
      <w:r>
        <w:fldChar w:fldCharType="end"/>
      </w:r>
      <w:r>
        <w:t>dω e</w:t>
      </w:r>
      <w:r>
        <w:rPr>
          <w:rStyle w:val="superscript"/>
        </w:rPr>
        <w:t>iωx</w:t>
      </w:r>
      <w:r>
        <w:t xml:space="preserve">  } = 2πδ(x)</w:t>
      </w:r>
    </w:p>
    <w:p w14:paraId="5D543A1C" w14:textId="77777777" w:rsidR="00A50ECD" w:rsidRDefault="00A50ECD" w:rsidP="004220E4"/>
    <w:p w14:paraId="03463E62" w14:textId="77777777" w:rsidR="00A50ECD" w:rsidRDefault="00A50ECD" w:rsidP="00A50ECD">
      <w:r>
        <w:tab/>
        <w:t>lim</w:t>
      </w:r>
      <w:r>
        <w:rPr>
          <w:rStyle w:val="subscript"/>
        </w:rPr>
        <w:t>α</w:t>
      </w:r>
      <w:r>
        <w:rPr>
          <w:rStyle w:val="subscript"/>
          <w:rFonts w:ascii="Times New Roman" w:hAnsi="Times New Roman"/>
        </w:rPr>
        <w:t xml:space="preserve">→∞ </w:t>
      </w:r>
      <w:r>
        <w:t>{ sin(nx)  } = 0</w:t>
      </w:r>
    </w:p>
    <w:p w14:paraId="38D3F2E5" w14:textId="77777777" w:rsidR="00633EB9" w:rsidRDefault="00633EB9" w:rsidP="00A50ECD"/>
    <w:p w14:paraId="361A0500" w14:textId="77777777" w:rsidR="00633EB9" w:rsidRDefault="00633EB9" w:rsidP="00633EB9">
      <w:r>
        <w:tab/>
        <w:t>lim</w:t>
      </w:r>
      <w:r>
        <w:rPr>
          <w:rStyle w:val="subscript"/>
        </w:rPr>
        <w:t>ε</w:t>
      </w:r>
      <w:r>
        <w:rPr>
          <w:rStyle w:val="subscript"/>
          <w:rFonts w:ascii="Times New Roman" w:hAnsi="Times New Roman"/>
        </w:rPr>
        <w:t xml:space="preserve">→0 </w:t>
      </w:r>
      <w:r>
        <w:t xml:space="preserve">{ 1/(x±iε) } =  </w:t>
      </w:r>
      <w:r>
        <w:rPr>
          <w:rFonts w:ascii="Lucida Sans Unicode" w:hAnsi="Lucida Sans Unicode"/>
        </w:rPr>
        <w:t xml:space="preserve">∓ </w:t>
      </w:r>
      <w:r>
        <w:t>iπδ(x) + pf(1/x)</w:t>
      </w:r>
    </w:p>
    <w:p w14:paraId="1F3E9842" w14:textId="77777777" w:rsidR="00A50ECD" w:rsidRDefault="00A50ECD" w:rsidP="004220E4"/>
    <w:p w14:paraId="3F63EBDA" w14:textId="77777777" w:rsidR="00A50ECD" w:rsidRPr="00D13E09" w:rsidRDefault="00A50ECD" w:rsidP="00D13E09">
      <w:pPr>
        <w:rPr>
          <w:b/>
        </w:rPr>
      </w:pPr>
      <w:bookmarkStart w:id="525" w:name="_Toc226774769"/>
      <w:bookmarkStart w:id="526" w:name="_Toc226775151"/>
      <w:bookmarkStart w:id="527" w:name="_Toc226775233"/>
      <w:bookmarkStart w:id="528" w:name="_Toc226865638"/>
      <w:bookmarkStart w:id="529" w:name="_Toc227048634"/>
      <w:bookmarkStart w:id="530" w:name="_Toc227048663"/>
      <w:bookmarkStart w:id="531" w:name="_Toc227048708"/>
      <w:bookmarkStart w:id="532" w:name="_Toc227048772"/>
      <w:r w:rsidRPr="00D13E09">
        <w:rPr>
          <w:b/>
        </w:rPr>
        <w:t>Exercises (47-51)</w:t>
      </w:r>
      <w:bookmarkEnd w:id="525"/>
      <w:bookmarkEnd w:id="526"/>
      <w:bookmarkEnd w:id="527"/>
      <w:bookmarkEnd w:id="528"/>
      <w:bookmarkEnd w:id="529"/>
      <w:bookmarkEnd w:id="530"/>
      <w:bookmarkEnd w:id="531"/>
      <w:bookmarkEnd w:id="532"/>
      <w:r w:rsidRPr="00D13E09">
        <w:rPr>
          <w:b/>
        </w:rPr>
        <w:t xml:space="preserve"> </w:t>
      </w:r>
    </w:p>
    <w:p w14:paraId="775BD5CB" w14:textId="77777777" w:rsidR="00A50ECD" w:rsidRDefault="00A50ECD" w:rsidP="004220E4"/>
    <w:p w14:paraId="1925D784" w14:textId="77777777" w:rsidR="00633EB9" w:rsidRDefault="00633EB9" w:rsidP="00633EB9">
      <w:r>
        <w:t>This section talks about the "expression" which defines the generalized function pf(1/x)</w:t>
      </w:r>
      <w:r>
        <w:rPr>
          <w:rStyle w:val="subscript"/>
        </w:rPr>
        <w:t>+</w:t>
      </w:r>
      <w:r>
        <w:t xml:space="preserve"> and other examples of this type, including the one quoted above involving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t xml:space="preserve">dx (1/x)φ(x) </w:t>
      </w:r>
    </w:p>
    <w:p w14:paraId="5BC9A5B6" w14:textId="77777777" w:rsidR="00A50ECD" w:rsidRDefault="00A50ECD" w:rsidP="004220E4"/>
    <w:p w14:paraId="61E73140" w14:textId="77777777" w:rsidR="00F71F6A" w:rsidRPr="00A75A55" w:rsidRDefault="00F71F6A" w:rsidP="00F71F6A">
      <w:pPr>
        <w:pStyle w:val="Heading3"/>
      </w:pPr>
      <w:bookmarkStart w:id="533" w:name="_Toc226774770"/>
      <w:bookmarkStart w:id="534" w:name="_Toc226775152"/>
      <w:bookmarkStart w:id="535" w:name="_Toc226775234"/>
      <w:bookmarkStart w:id="536" w:name="_Toc226865639"/>
      <w:bookmarkStart w:id="537" w:name="_Toc227048635"/>
      <w:bookmarkStart w:id="538" w:name="_Toc227048664"/>
      <w:bookmarkStart w:id="539" w:name="_Toc227048709"/>
      <w:bookmarkStart w:id="540" w:name="_Toc227048773"/>
      <w:bookmarkStart w:id="541" w:name="_Toc227048830"/>
      <w:bookmarkStart w:id="542" w:name="_Toc227067674"/>
      <w:bookmarkStart w:id="543" w:name="_Toc227116920"/>
      <w:bookmarkStart w:id="544" w:name="_Toc227116970"/>
      <w:bookmarkStart w:id="545" w:name="_Toc227206985"/>
      <w:bookmarkStart w:id="546" w:name="_Toc227207117"/>
      <w:bookmarkStart w:id="547" w:name="_Toc227207155"/>
      <w:bookmarkStart w:id="548" w:name="_Toc227666961"/>
      <w:bookmarkStart w:id="549" w:name="_Toc227667004"/>
      <w:bookmarkStart w:id="550" w:name="_Toc227749473"/>
      <w:bookmarkStart w:id="551" w:name="_Toc227749519"/>
      <w:bookmarkStart w:id="552" w:name="_Toc227749679"/>
      <w:bookmarkStart w:id="553" w:name="_Toc227749733"/>
      <w:bookmarkStart w:id="554" w:name="_Toc227749778"/>
      <w:bookmarkStart w:id="555" w:name="_Toc227749875"/>
      <w:r w:rsidRPr="00A75A55">
        <w:t>Differential equ</w:t>
      </w:r>
      <w:r>
        <w:t>ations in Distributions</w:t>
      </w:r>
      <w:r w:rsidR="000C6EA3">
        <w:t xml:space="preserve"> (with examples)</w:t>
      </w:r>
      <w:r>
        <w:t xml:space="preserve"> </w:t>
      </w:r>
      <w:r w:rsidRPr="00A75A55">
        <w:t>(51)</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7D5940EF" w14:textId="77777777" w:rsidR="00F71F6A" w:rsidRDefault="00F71F6A" w:rsidP="004220E4"/>
    <w:p w14:paraId="641D051C" w14:textId="77777777" w:rsidR="003E0654" w:rsidRDefault="008E1CC1" w:rsidP="004220E4">
      <w:r>
        <w:t xml:space="preserve">First, we </w:t>
      </w:r>
      <w:r w:rsidR="003E0654">
        <w:t xml:space="preserve">need to clean up some notation that up to now has been hazy.  Consider: </w:t>
      </w:r>
    </w:p>
    <w:p w14:paraId="4859FFC7" w14:textId="77777777" w:rsidR="003E0654" w:rsidRDefault="003E0654" w:rsidP="004220E4"/>
    <w:p w14:paraId="3FB651C1" w14:textId="77777777" w:rsidR="003E0654" w:rsidRPr="00702E9B" w:rsidRDefault="003E0654" w:rsidP="004220E4">
      <w:r>
        <w:tab/>
        <w:t>(Df,φ) = (f ', φ)</w:t>
      </w:r>
      <w:r w:rsidR="00702E9B">
        <w:t xml:space="preserve"> = – (f, φ')  = </w:t>
      </w:r>
      <w:r w:rsidR="00702E9B">
        <w:rPr>
          <w:rFonts w:ascii="Lucida Sans Unicode" w:hAnsi="Lucida Sans Unicode" w:cs="Lucida Sans Unicode"/>
          <w:sz w:val="32"/>
        </w:rPr>
        <w:t>∫</w:t>
      </w:r>
      <w:r w:rsidR="00702E9B">
        <w:t>dx f '(x) φ(x)</w:t>
      </w:r>
    </w:p>
    <w:p w14:paraId="506B387F" w14:textId="77777777" w:rsidR="00702E9B" w:rsidRDefault="00702E9B" w:rsidP="004220E4"/>
    <w:p w14:paraId="3C6342BE" w14:textId="77777777" w:rsidR="00702E9B" w:rsidRDefault="00702E9B" w:rsidP="004220E4">
      <w:r>
        <w:t xml:space="preserve">Here we allow that f(x) and/or g(x) = Df(x) might be classical or symbolic functions. </w:t>
      </w:r>
      <w:r w:rsidR="00E47C51">
        <w:t>The object g = Df is some new "function" of some kind, so we would write (g,φ) and then T</w:t>
      </w:r>
      <w:r w:rsidR="00E47C51">
        <w:rPr>
          <w:rStyle w:val="subscript"/>
        </w:rPr>
        <w:t>g</w:t>
      </w:r>
      <w:r w:rsidR="00E47C51">
        <w:t>[φ] = T</w:t>
      </w:r>
      <w:r w:rsidR="00E47C51">
        <w:rPr>
          <w:rStyle w:val="subscript"/>
        </w:rPr>
        <w:t>Df</w:t>
      </w:r>
      <w:r w:rsidR="00E47C51">
        <w:t>[</w:t>
      </w:r>
      <w:r w:rsidR="006C7AA9">
        <w:t>φ</w:t>
      </w:r>
      <w:r w:rsidR="00E47C51">
        <w:t>]. The subscript of the linear functional symbol T is the m</w:t>
      </w:r>
      <w:r w:rsidR="00AE7809">
        <w:t>arker</w:t>
      </w:r>
      <w:r w:rsidR="00E47C51">
        <w:t xml:space="preserve"> of the linear functional</w:t>
      </w:r>
      <w:r w:rsidR="00AE7809">
        <w:t>. Notice that it makes no sense whatsoever to apply d/dx to T</w:t>
      </w:r>
      <w:r w:rsidR="00AE7809">
        <w:rPr>
          <w:rStyle w:val="subscript"/>
        </w:rPr>
        <w:t>f</w:t>
      </w:r>
      <w:r w:rsidR="00AE7809">
        <w:t xml:space="preserve">[φ]  which is applying d/dx to a real number which is surely 0. </w:t>
      </w:r>
      <w:r w:rsidR="006C7AA9">
        <w:t>So in this sense, there is no interesting meaning to the notation D (T</w:t>
      </w:r>
      <w:r w:rsidR="006C7AA9">
        <w:rPr>
          <w:rStyle w:val="subscript"/>
        </w:rPr>
        <w:t>f</w:t>
      </w:r>
      <w:r w:rsidR="006C7AA9">
        <w:t xml:space="preserve">[φ] ). However, we can endow this with </w:t>
      </w:r>
      <w:r w:rsidR="006B7518">
        <w:t>a more</w:t>
      </w:r>
      <w:r w:rsidR="006C7AA9">
        <w:t xml:space="preserve"> interesting </w:t>
      </w:r>
      <w:r w:rsidR="006B7518">
        <w:t xml:space="preserve">and useful </w:t>
      </w:r>
      <w:r w:rsidR="006C7AA9">
        <w:t xml:space="preserve">meaning by saying this: </w:t>
      </w:r>
    </w:p>
    <w:p w14:paraId="47044E5C" w14:textId="77777777" w:rsidR="006C7AA9" w:rsidRDefault="006C7AA9" w:rsidP="004220E4"/>
    <w:p w14:paraId="0B3F0960" w14:textId="77777777" w:rsidR="006C7AA9" w:rsidRDefault="006C7AA9" w:rsidP="004220E4">
      <w:r>
        <w:tab/>
      </w:r>
      <w:r>
        <w:fldChar w:fldCharType="begin"/>
      </w:r>
      <w:r>
        <w:instrText xml:space="preserve"> EQ \O(D,\S\up4(^))</w:instrText>
      </w:r>
      <w:r>
        <w:fldChar w:fldCharType="end"/>
      </w:r>
      <w:r>
        <w:t xml:space="preserve"> T</w:t>
      </w:r>
      <w:r>
        <w:rPr>
          <w:rStyle w:val="subscript"/>
        </w:rPr>
        <w:t>f</w:t>
      </w:r>
      <w:r>
        <w:t>[φ]  ≡  T</w:t>
      </w:r>
      <w:r>
        <w:rPr>
          <w:rStyle w:val="subscript"/>
        </w:rPr>
        <w:t>Df</w:t>
      </w:r>
      <w:r>
        <w:t>[φ]</w:t>
      </w:r>
      <w:r w:rsidR="00AE4CE6">
        <w:t xml:space="preserve">  </w:t>
      </w:r>
      <w:r>
        <w:t xml:space="preserve"> = </w:t>
      </w:r>
      <w:r>
        <w:fldChar w:fldCharType="begin"/>
      </w:r>
      <w:r>
        <w:instrText xml:space="preserve"> EQ \O(D,\S\up4(^))</w:instrText>
      </w:r>
      <w:r>
        <w:fldChar w:fldCharType="end"/>
      </w:r>
      <w:r>
        <w:t xml:space="preserve">  " f "</w:t>
      </w:r>
      <w:r w:rsidR="006B7518">
        <w:t xml:space="preserve">   </w:t>
      </w:r>
      <w:r w:rsidR="006B7518">
        <w:tab/>
      </w:r>
      <w:r w:rsidR="006B7518">
        <w:tab/>
        <w:t>=  (Df,φ) = – (f,φ')</w:t>
      </w:r>
    </w:p>
    <w:p w14:paraId="0C575536" w14:textId="77777777" w:rsidR="00AE4CE6" w:rsidRDefault="00AE4CE6" w:rsidP="004220E4"/>
    <w:p w14:paraId="0D6CA7FA" w14:textId="77777777" w:rsidR="006B7518" w:rsidRDefault="00AE4CE6" w:rsidP="004220E4">
      <w:r>
        <w:t xml:space="preserve">We when we talk about "differentiating a distribution" we mean the above:  we mean differentiating the distribution's marker function, even if it is a symbolic function. </w:t>
      </w:r>
    </w:p>
    <w:p w14:paraId="1C74CD82" w14:textId="77777777" w:rsidR="006B7518" w:rsidRPr="006B7518" w:rsidRDefault="00AE4CE6" w:rsidP="004220E4">
      <w:r>
        <w:tab/>
      </w:r>
      <w:r w:rsidR="006B7518">
        <w:t>We can of course exte</w:t>
      </w:r>
      <w:r>
        <w:t>nd this idea of a general order-</w:t>
      </w:r>
      <w:r w:rsidR="006B7518">
        <w:t xml:space="preserve">n </w:t>
      </w:r>
      <w:r>
        <w:t xml:space="preserve">linear </w:t>
      </w:r>
      <w:r w:rsidR="006B7518">
        <w:t>differential operator L with C</w:t>
      </w:r>
      <w:r w:rsidR="006B7518">
        <w:rPr>
          <w:rStyle w:val="superscript"/>
          <w:rFonts w:ascii="Times New Roman" w:hAnsi="Times New Roman"/>
        </w:rPr>
        <w:t>∞</w:t>
      </w:r>
      <w:r w:rsidR="006B7518">
        <w:t xml:space="preserve"> coefficient functions and we can then write</w:t>
      </w:r>
      <w:r>
        <w:t xml:space="preserve">  ( here we change from letter f to letter t , and letter will do),</w:t>
      </w:r>
    </w:p>
    <w:p w14:paraId="47FCA3BB" w14:textId="77777777" w:rsidR="006C7AA9" w:rsidRDefault="006C7AA9" w:rsidP="004220E4"/>
    <w:p w14:paraId="42221CEB" w14:textId="77777777" w:rsidR="006B7518" w:rsidRPr="006B7518" w:rsidRDefault="006B7518" w:rsidP="006B7518">
      <w:r>
        <w:tab/>
      </w:r>
      <w:r>
        <w:fldChar w:fldCharType="begin"/>
      </w:r>
      <w:r>
        <w:instrText xml:space="preserve"> EQ \O(L,\S\up4(^))</w:instrText>
      </w:r>
      <w:r>
        <w:fldChar w:fldCharType="end"/>
      </w:r>
      <w:r>
        <w:t xml:space="preserve"> T</w:t>
      </w:r>
      <w:r w:rsidR="00AE4CE6">
        <w:rPr>
          <w:rStyle w:val="subscript"/>
        </w:rPr>
        <w:t>t</w:t>
      </w:r>
      <w:r>
        <w:t>[φ]  ≡  T</w:t>
      </w:r>
      <w:r>
        <w:rPr>
          <w:rStyle w:val="subscript"/>
        </w:rPr>
        <w:t>L</w:t>
      </w:r>
      <w:r w:rsidR="00AE4CE6">
        <w:rPr>
          <w:rStyle w:val="subscript"/>
        </w:rPr>
        <w:t>t</w:t>
      </w:r>
      <w:r>
        <w:t xml:space="preserve">[φ]   = </w:t>
      </w:r>
      <w:r>
        <w:fldChar w:fldCharType="begin"/>
      </w:r>
      <w:r>
        <w:instrText xml:space="preserve"> EQ \O(L,\S\up4(^))</w:instrText>
      </w:r>
      <w:r>
        <w:fldChar w:fldCharType="end"/>
      </w:r>
      <w:r>
        <w:t xml:space="preserve">  " </w:t>
      </w:r>
      <w:r w:rsidR="00AE4CE6">
        <w:t>t</w:t>
      </w:r>
      <w:r>
        <w:t xml:space="preserve"> "   </w:t>
      </w:r>
      <w:r>
        <w:tab/>
      </w:r>
      <w:r>
        <w:tab/>
        <w:t>=  (L</w:t>
      </w:r>
      <w:r w:rsidR="00AE4CE6">
        <w:t>t</w:t>
      </w:r>
      <w:r>
        <w:t>,φ) =  (</w:t>
      </w:r>
      <w:r w:rsidR="00AE4CE6">
        <w:t>t</w:t>
      </w:r>
      <w:r>
        <w:t>,L*φ)</w:t>
      </w:r>
    </w:p>
    <w:p w14:paraId="31BC30FF" w14:textId="77777777" w:rsidR="006C7AA9" w:rsidRPr="006C7AA9" w:rsidRDefault="006C7AA9" w:rsidP="004220E4"/>
    <w:p w14:paraId="1BB0875F" w14:textId="77777777" w:rsidR="003E0654" w:rsidRDefault="00AE4CE6" w:rsidP="004220E4">
      <w:r>
        <w:t xml:space="preserve">Armed with this notation, we could </w:t>
      </w:r>
      <w:r w:rsidR="00DB5B6C">
        <w:t xml:space="preserve">ponder this interesting equation: </w:t>
      </w:r>
      <w:r>
        <w:t xml:space="preserve"> </w:t>
      </w:r>
    </w:p>
    <w:p w14:paraId="5E460E18" w14:textId="77777777" w:rsidR="00AB676A" w:rsidRDefault="00AB676A" w:rsidP="004220E4"/>
    <w:p w14:paraId="40978C9B" w14:textId="77777777" w:rsidR="00AB676A" w:rsidRPr="00AB676A" w:rsidRDefault="00AB676A" w:rsidP="004220E4">
      <w:r>
        <w:t xml:space="preserve"> </w:t>
      </w:r>
      <w:r>
        <w:tab/>
      </w:r>
      <w:r w:rsidR="00DB5B6C">
        <w:fldChar w:fldCharType="begin"/>
      </w:r>
      <w:r w:rsidR="00DB5B6C">
        <w:instrText xml:space="preserve"> EQ \O(L,\S\up4(^))</w:instrText>
      </w:r>
      <w:r w:rsidR="00DB5B6C">
        <w:fldChar w:fldCharType="end"/>
      </w:r>
      <w:r>
        <w:t xml:space="preserve"> " t " = " f " </w:t>
      </w:r>
      <w:r w:rsidR="00DB5B6C">
        <w:tab/>
      </w:r>
      <w:r w:rsidR="00DB5B6C">
        <w:tab/>
        <w:t>or</w:t>
      </w:r>
      <w:r w:rsidR="00DB5B6C">
        <w:tab/>
      </w:r>
      <w:r w:rsidR="00DB5B6C">
        <w:tab/>
        <w:t>(Lt,φ) = (f,φ)</w:t>
      </w:r>
    </w:p>
    <w:p w14:paraId="10F9E0A4" w14:textId="77777777" w:rsidR="00AB676A" w:rsidRDefault="00AB676A" w:rsidP="004220E4"/>
    <w:p w14:paraId="5D2BAE3F" w14:textId="77777777" w:rsidR="00AB676A" w:rsidRDefault="00AB676A" w:rsidP="004220E4">
      <w:r>
        <w:t xml:space="preserve">The things in the differential equation here are not functions, they are distributions. </w:t>
      </w:r>
      <w:r w:rsidR="00DB5B6C">
        <w:t xml:space="preserve">On the left, we make it "look like" a differential equation all in classical functions like Lu = f, but when we want to do anything, we of course use the notation on the right. So now we are studying a differential equation in which the things appearing on the two sides are distributions, not functions. </w:t>
      </w:r>
    </w:p>
    <w:p w14:paraId="6FC88957" w14:textId="77777777" w:rsidR="00EF2C8A" w:rsidRDefault="00EF2C8A" w:rsidP="004220E4">
      <w:r>
        <w:tab/>
        <w:t xml:space="preserve">At once, we classify the solution " t " of our distributional ODE as follows: </w:t>
      </w:r>
    </w:p>
    <w:p w14:paraId="7B49C25E" w14:textId="77777777" w:rsidR="00EF2C8A" w:rsidRDefault="00EF2C8A" w:rsidP="004220E4"/>
    <w:p w14:paraId="57B2826A" w14:textId="77777777" w:rsidR="00EF2C8A" w:rsidRDefault="00EF2C8A" w:rsidP="004220E4">
      <w:r>
        <w:sym w:font="Symbol" w:char="F0B7"/>
      </w:r>
      <w:r>
        <w:t xml:space="preserve">  t, t</w:t>
      </w:r>
      <w:r>
        <w:rPr>
          <w:rStyle w:val="superscript"/>
        </w:rPr>
        <w:t>(1)</w:t>
      </w:r>
      <w:r>
        <w:t>, .... t</w:t>
      </w:r>
      <w:r>
        <w:rPr>
          <w:rStyle w:val="superscript"/>
        </w:rPr>
        <w:t>(n)</w:t>
      </w:r>
      <w:r w:rsidR="00B67EDE">
        <w:t xml:space="preserve"> </w:t>
      </w:r>
      <w:r>
        <w:t>are all classical functions</w:t>
      </w:r>
      <w:r>
        <w:tab/>
      </w:r>
      <w:r>
        <w:tab/>
      </w:r>
      <w:r w:rsidR="00B67EDE">
        <w:tab/>
      </w:r>
      <w:r>
        <w:t xml:space="preserve">// t = </w:t>
      </w:r>
      <w:r w:rsidRPr="00B67EDE">
        <w:rPr>
          <w:b/>
        </w:rPr>
        <w:t>classical</w:t>
      </w:r>
      <w:r>
        <w:t xml:space="preserve"> solution</w:t>
      </w:r>
    </w:p>
    <w:p w14:paraId="7641F67E" w14:textId="77777777" w:rsidR="00EF2C8A" w:rsidRDefault="00EF2C8A" w:rsidP="004220E4">
      <w:r>
        <w:sym w:font="Symbol" w:char="F0B7"/>
      </w:r>
      <w:r>
        <w:t xml:space="preserve"> one or more of the above derivatives are symbolic functions</w:t>
      </w:r>
      <w:r>
        <w:tab/>
        <w:t xml:space="preserve">// t = </w:t>
      </w:r>
      <w:r w:rsidRPr="00B67EDE">
        <w:rPr>
          <w:b/>
        </w:rPr>
        <w:t>weak</w:t>
      </w:r>
      <w:r>
        <w:t xml:space="preserve"> solution</w:t>
      </w:r>
    </w:p>
    <w:p w14:paraId="5B9A45BE" w14:textId="77777777" w:rsidR="00EF2C8A" w:rsidRDefault="00EF2C8A" w:rsidP="004220E4">
      <w:r>
        <w:sym w:font="Symbol" w:char="F0B7"/>
      </w:r>
      <w:r>
        <w:t xml:space="preserve"> t is a symbolic function</w:t>
      </w:r>
      <w:r>
        <w:tab/>
      </w:r>
      <w:r>
        <w:tab/>
      </w:r>
      <w:r>
        <w:tab/>
      </w:r>
      <w:r>
        <w:tab/>
      </w:r>
      <w:r>
        <w:tab/>
      </w:r>
      <w:r w:rsidR="00B67EDE">
        <w:t xml:space="preserve">// t = </w:t>
      </w:r>
      <w:r w:rsidR="00B67EDE" w:rsidRPr="00B67EDE">
        <w:rPr>
          <w:b/>
        </w:rPr>
        <w:t>distributional</w:t>
      </w:r>
      <w:r w:rsidR="00B67EDE">
        <w:t xml:space="preserve"> solution</w:t>
      </w:r>
    </w:p>
    <w:p w14:paraId="48728189" w14:textId="77777777" w:rsidR="00B67EDE" w:rsidRDefault="00B67EDE" w:rsidP="004220E4">
      <w:r>
        <w:sym w:font="Symbol" w:char="F0B7"/>
      </w:r>
      <w:r>
        <w:t xml:space="preserve"> any of the above cases , perhaps a sum of them</w:t>
      </w:r>
      <w:r>
        <w:tab/>
      </w:r>
      <w:r>
        <w:tab/>
      </w:r>
      <w:r>
        <w:tab/>
        <w:t xml:space="preserve">// t = </w:t>
      </w:r>
      <w:r>
        <w:rPr>
          <w:b/>
        </w:rPr>
        <w:t>generalized</w:t>
      </w:r>
      <w:r>
        <w:t xml:space="preserve"> solution</w:t>
      </w:r>
    </w:p>
    <w:p w14:paraId="6BE033BE" w14:textId="77777777" w:rsidR="00B67EDE" w:rsidRDefault="00B67EDE" w:rsidP="004220E4"/>
    <w:p w14:paraId="132DEB19" w14:textId="77777777" w:rsidR="00B67EDE" w:rsidRDefault="00B67EDE" w:rsidP="004220E4">
      <w:r>
        <w:t xml:space="preserve">Of course once something is a generalized function, all its derivatives will be as well. </w:t>
      </w:r>
    </w:p>
    <w:p w14:paraId="63A0E749" w14:textId="77777777" w:rsidR="00B67EDE" w:rsidRDefault="00B67EDE" w:rsidP="004220E4"/>
    <w:p w14:paraId="2ED5C71E" w14:textId="77777777" w:rsidR="00B67EDE" w:rsidRDefault="00B67EDE" w:rsidP="004220E4">
      <w:r w:rsidRPr="00B67EDE">
        <w:rPr>
          <w:b/>
        </w:rPr>
        <w:t>Theorem</w:t>
      </w:r>
      <w:r>
        <w:t>:  If f is LI, and if a</w:t>
      </w:r>
      <w:r>
        <w:rPr>
          <w:rStyle w:val="subscript"/>
        </w:rPr>
        <w:t>0</w:t>
      </w:r>
      <w:r>
        <w:t xml:space="preserve">(x) ≠ 0 both on our interval (a,b), then all solutions of </w:t>
      </w:r>
      <w:r>
        <w:fldChar w:fldCharType="begin"/>
      </w:r>
      <w:r>
        <w:instrText xml:space="preserve"> EQ \O(L,\S\up4(^))</w:instrText>
      </w:r>
      <w:r>
        <w:fldChar w:fldCharType="end"/>
      </w:r>
      <w:r>
        <w:t xml:space="preserve"> " t " = " f " are classical solutions.  [ Stakgold does not prove this. ] </w:t>
      </w:r>
    </w:p>
    <w:p w14:paraId="5A449D71" w14:textId="77777777" w:rsidR="00B83692" w:rsidRDefault="00B83692" w:rsidP="004220E4"/>
    <w:p w14:paraId="1558E633" w14:textId="77777777" w:rsidR="00B83692" w:rsidRDefault="00B83692" w:rsidP="004220E4">
      <w:r>
        <w:t xml:space="preserve">Since this subject is so strange to me, here are three examples of ODE's in distributions:  </w:t>
      </w:r>
    </w:p>
    <w:p w14:paraId="0E83E675" w14:textId="77777777" w:rsidR="0072210D" w:rsidRDefault="0072210D" w:rsidP="004220E4"/>
    <w:p w14:paraId="752CC542" w14:textId="77777777" w:rsidR="0072210D" w:rsidRDefault="0072210D" w:rsidP="004220E4">
      <w:r w:rsidRPr="0072210D">
        <w:rPr>
          <w:b/>
        </w:rPr>
        <w:t>Example</w:t>
      </w:r>
      <w:r w:rsidR="008E6CF2">
        <w:rPr>
          <w:b/>
        </w:rPr>
        <w:t xml:space="preserve"> 1</w:t>
      </w:r>
      <w:r>
        <w:t xml:space="preserve">:  </w:t>
      </w:r>
      <w:r w:rsidR="00DC20CD">
        <w:t xml:space="preserve">  </w:t>
      </w:r>
      <w:r>
        <w:t xml:space="preserve">x d/dx " t " = " f "  = 0. </w:t>
      </w:r>
      <w:r w:rsidR="008E6CF2">
        <w:t xml:space="preserve">  (homo)</w:t>
      </w:r>
    </w:p>
    <w:p w14:paraId="51985C01" w14:textId="77777777" w:rsidR="0072210D" w:rsidRDefault="0072210D" w:rsidP="004220E4"/>
    <w:p w14:paraId="5D0E62E9" w14:textId="77777777" w:rsidR="0072210D" w:rsidRDefault="0072210D" w:rsidP="0072210D">
      <w:r>
        <w:t>We have  (xt',φ) = (t', xφ) =</w:t>
      </w:r>
      <w:r w:rsidR="00792208">
        <w:t xml:space="preserve"> 0.  But we could slyly write this 0 as  [xφ(x)]</w:t>
      </w:r>
      <w:r w:rsidR="00792208">
        <w:rPr>
          <w:rStyle w:val="superscript"/>
        </w:rPr>
        <w:t>x=0</w:t>
      </w:r>
      <w:r w:rsidR="00792208">
        <w:t xml:space="preserve">. Then we find that t = δ works here as a solution, since (δ,ψ) = ψ(0)  </w:t>
      </w:r>
      <w:r w:rsidR="00437F41">
        <w:t>where</w:t>
      </w:r>
      <w:r w:rsidR="00792208">
        <w:t xml:space="preserve"> ψ(x) = xφ(x) = a test function. </w:t>
      </w:r>
      <w:r w:rsidR="00437F41">
        <w:t xml:space="preserve">Since  t' = δ, we then know that t = H.  If we write out  (t', xφ)  =  </w:t>
      </w:r>
      <w:r w:rsidR="00437F41">
        <w:rPr>
          <w:rFonts w:ascii="Lucida Sans Unicode" w:hAnsi="Lucida Sans Unicode" w:cs="Lucida Sans Unicode"/>
          <w:sz w:val="32"/>
        </w:rPr>
        <w:t>∫</w:t>
      </w:r>
      <w:r w:rsidR="00437F41">
        <w:t xml:space="preserve">dx δ(x) x </w:t>
      </w:r>
      <w:r w:rsidR="00177A40">
        <w:t xml:space="preserve">φ(x) = 0, we can obtain one of our little symbolic manipulation rules which is that xδ(x) = 0, which is no big mystery. Our most general solution to this example must then be t(x) = </w:t>
      </w:r>
      <w:r w:rsidR="005A1703">
        <w:t>c</w:t>
      </w:r>
      <w:r w:rsidR="005A1703">
        <w:rPr>
          <w:rStyle w:val="subscript"/>
        </w:rPr>
        <w:t>1</w:t>
      </w:r>
      <w:r w:rsidR="00177A40">
        <w:t xml:space="preserve">H(x) + </w:t>
      </w:r>
      <w:r w:rsidR="005A1703">
        <w:t>c</w:t>
      </w:r>
      <w:r w:rsidR="005A1703">
        <w:rPr>
          <w:rStyle w:val="subscript"/>
        </w:rPr>
        <w:t>2</w:t>
      </w:r>
      <w:r w:rsidR="00177A40">
        <w:t xml:space="preserve">  where k = constant. We know that </w:t>
      </w:r>
    </w:p>
    <w:p w14:paraId="0BF5689A" w14:textId="77777777" w:rsidR="00177A40" w:rsidRDefault="00177A40" w:rsidP="0072210D"/>
    <w:p w14:paraId="60BA9B42" w14:textId="77777777" w:rsidR="00177A40" w:rsidRDefault="00177A40" w:rsidP="0072210D">
      <w:r>
        <w:tab/>
      </w:r>
      <w:r>
        <w:tab/>
        <w:t>d/dx (</w:t>
      </w:r>
      <w:r w:rsidR="00DC20CD">
        <w:t>c</w:t>
      </w:r>
      <w:r w:rsidR="00DC20CD">
        <w:rPr>
          <w:rStyle w:val="subscript"/>
        </w:rPr>
        <w:t>2</w:t>
      </w:r>
      <w:r>
        <w:t xml:space="preserve">,φ) = d/dx ( </w:t>
      </w:r>
      <w:r w:rsidR="00DC20CD">
        <w:t>c</w:t>
      </w:r>
      <w:r w:rsidR="00DC20CD">
        <w:rPr>
          <w:rStyle w:val="subscript"/>
        </w:rPr>
        <w:t>2</w:t>
      </w:r>
      <w:r w:rsidR="005A1703">
        <w:t xml:space="preserve"> </w:t>
      </w:r>
      <w:r w:rsidR="005A1703">
        <w:rPr>
          <w:rFonts w:ascii="Lucida Sans Unicode" w:hAnsi="Lucida Sans Unicode" w:cs="Lucida Sans Unicode"/>
          <w:sz w:val="32"/>
        </w:rPr>
        <w:t>∫</w:t>
      </w:r>
      <w:r w:rsidR="005A1703">
        <w:t xml:space="preserve">dxφ(x) ) = d/dx ( some number)  = 0. </w:t>
      </w:r>
    </w:p>
    <w:p w14:paraId="71E31F78" w14:textId="77777777" w:rsidR="00DC20CD" w:rsidRDefault="00DC20CD" w:rsidP="0072210D"/>
    <w:p w14:paraId="313B3F66" w14:textId="77777777" w:rsidR="00DC20CD" w:rsidRPr="00DC20CD" w:rsidRDefault="00DC20CD" w:rsidP="0072210D">
      <w:r>
        <w:t>so it is certainly true that x d/dx " c</w:t>
      </w:r>
      <w:r>
        <w:rPr>
          <w:rStyle w:val="subscript"/>
        </w:rPr>
        <w:t>2</w:t>
      </w:r>
      <w:r>
        <w:t xml:space="preserve"> "  = 0.  Our solution to this problem is a </w:t>
      </w:r>
      <w:r w:rsidRPr="00DC20CD">
        <w:rPr>
          <w:b/>
        </w:rPr>
        <w:t>weak</w:t>
      </w:r>
      <w:r>
        <w:t xml:space="preserve"> solution because, although t(x) is itself a classical function, t'(x) = δ(x) is a generalized function. </w:t>
      </w:r>
    </w:p>
    <w:p w14:paraId="48FBE8D2" w14:textId="77777777" w:rsidR="0072210D" w:rsidRDefault="0072210D" w:rsidP="004220E4"/>
    <w:p w14:paraId="031FA60C" w14:textId="77777777" w:rsidR="00DC20CD" w:rsidRDefault="005A1703" w:rsidP="004220E4">
      <w:r w:rsidRPr="00DC20CD">
        <w:rPr>
          <w:b/>
        </w:rPr>
        <w:t>Example</w:t>
      </w:r>
      <w:r w:rsidR="008E6CF2">
        <w:rPr>
          <w:b/>
        </w:rPr>
        <w:t xml:space="preserve"> 2</w:t>
      </w:r>
      <w:r>
        <w:t xml:space="preserve">:  </w:t>
      </w:r>
      <w:r w:rsidR="00DC20CD">
        <w:t>x</w:t>
      </w:r>
      <w:r w:rsidR="00DC20CD">
        <w:rPr>
          <w:rStyle w:val="superscript"/>
        </w:rPr>
        <w:t>2</w:t>
      </w:r>
      <w:r w:rsidR="00DC20CD">
        <w:t xml:space="preserve"> d/dx " t " = " f "  = 0</w:t>
      </w:r>
      <w:r>
        <w:t xml:space="preserve">.  </w:t>
      </w:r>
      <w:r w:rsidR="008E6CF2">
        <w:t xml:space="preserve"> (homo)</w:t>
      </w:r>
    </w:p>
    <w:p w14:paraId="7031C118" w14:textId="77777777" w:rsidR="00DC20CD" w:rsidRDefault="00DC20CD" w:rsidP="004220E4"/>
    <w:p w14:paraId="3FC9B267" w14:textId="77777777" w:rsidR="005A1703" w:rsidRPr="000C6E46" w:rsidRDefault="005A1703" w:rsidP="004220E4">
      <w:r>
        <w:t xml:space="preserve">I show that both H and δ are solutions </w:t>
      </w:r>
      <w:r w:rsidR="00DC20CD">
        <w:t>so we get t = c</w:t>
      </w:r>
      <w:r w:rsidR="00DC20CD">
        <w:rPr>
          <w:rStyle w:val="subscript"/>
        </w:rPr>
        <w:t>1</w:t>
      </w:r>
      <w:r w:rsidR="00DC20CD">
        <w:t>H(x) + c</w:t>
      </w:r>
      <w:r w:rsidR="00DC20CD">
        <w:rPr>
          <w:rStyle w:val="subscript"/>
        </w:rPr>
        <w:t>2</w:t>
      </w:r>
      <w:r w:rsidR="00DC20CD">
        <w:t>δ(x) + δ</w:t>
      </w:r>
      <w:r w:rsidR="00DC20CD">
        <w:rPr>
          <w:rStyle w:val="subscript"/>
        </w:rPr>
        <w:t>3</w:t>
      </w:r>
      <w:r w:rsidR="000C6E46">
        <w:rPr>
          <w:rStyle w:val="subscript"/>
        </w:rPr>
        <w:t>.</w:t>
      </w:r>
      <w:r w:rsidR="000C6E46">
        <w:t xml:space="preserve"> Solution is distributional. </w:t>
      </w:r>
    </w:p>
    <w:p w14:paraId="37CDED90" w14:textId="77777777" w:rsidR="008E6CF2" w:rsidRDefault="008E6CF2" w:rsidP="004220E4">
      <w:pPr>
        <w:rPr>
          <w:rStyle w:val="subscript"/>
        </w:rPr>
      </w:pPr>
    </w:p>
    <w:p w14:paraId="721F8679" w14:textId="77777777" w:rsidR="008E6CF2" w:rsidRDefault="008E6CF2" w:rsidP="008E6CF2">
      <w:r w:rsidRPr="00DC20CD">
        <w:rPr>
          <w:b/>
        </w:rPr>
        <w:t>Example</w:t>
      </w:r>
      <w:r>
        <w:rPr>
          <w:b/>
        </w:rPr>
        <w:t xml:space="preserve"> 3</w:t>
      </w:r>
      <w:r>
        <w:t>:  d</w:t>
      </w:r>
      <w:r>
        <w:rPr>
          <w:rStyle w:val="superscript"/>
        </w:rPr>
        <w:t>2</w:t>
      </w:r>
      <w:r>
        <w:t>/dx</w:t>
      </w:r>
      <w:r>
        <w:rPr>
          <w:rStyle w:val="superscript"/>
        </w:rPr>
        <w:t>2</w:t>
      </w:r>
      <w:r>
        <w:t xml:space="preserve"> " t " = " δ" "  = 0.   (inhomo)</w:t>
      </w:r>
    </w:p>
    <w:p w14:paraId="3E76D601" w14:textId="77777777" w:rsidR="000C6E46" w:rsidRDefault="000C6E46" w:rsidP="008E6CF2"/>
    <w:p w14:paraId="6FFCBC8D" w14:textId="77777777" w:rsidR="000C6E46" w:rsidRDefault="000C6E46" w:rsidP="008E6CF2">
      <w:r>
        <w:t xml:space="preserve">The general solution here is δ(x) + Bx + C where we add in the homo general solution. The particular solution is just δ(x). The resulting solution is distributional, but could be called generalized since a mix. </w:t>
      </w:r>
    </w:p>
    <w:p w14:paraId="4DDA6568" w14:textId="77777777" w:rsidR="00DC4162" w:rsidRDefault="00DC4162" w:rsidP="008E6CF2"/>
    <w:p w14:paraId="4E712E1B" w14:textId="77777777" w:rsidR="00DC4162" w:rsidRDefault="00DC4162" w:rsidP="008E6CF2">
      <w:r>
        <w:t xml:space="preserve">Notice that in all of the above, we have said nothing about any "boundary conditions" for the ODE. </w:t>
      </w:r>
    </w:p>
    <w:p w14:paraId="6702AE27" w14:textId="77777777" w:rsidR="008E6CF2" w:rsidRDefault="008E6CF2" w:rsidP="004220E4"/>
    <w:p w14:paraId="6CE00108" w14:textId="77777777" w:rsidR="0007710A" w:rsidRPr="000A275D" w:rsidRDefault="0007710A" w:rsidP="0007710A">
      <w:pPr>
        <w:pStyle w:val="Heading3"/>
      </w:pPr>
      <w:bookmarkStart w:id="556" w:name="_Toc226774772"/>
      <w:bookmarkStart w:id="557" w:name="_Toc226775154"/>
      <w:bookmarkStart w:id="558" w:name="_Toc226775236"/>
      <w:bookmarkStart w:id="559" w:name="_Toc226865641"/>
      <w:bookmarkStart w:id="560" w:name="_Toc227067675"/>
      <w:bookmarkStart w:id="561" w:name="_Toc227116921"/>
      <w:bookmarkStart w:id="562" w:name="_Toc227116971"/>
      <w:bookmarkStart w:id="563" w:name="_Toc227206986"/>
      <w:bookmarkStart w:id="564" w:name="_Toc227207118"/>
      <w:bookmarkStart w:id="565" w:name="_Toc227207156"/>
      <w:bookmarkStart w:id="566" w:name="_Toc227666962"/>
      <w:bookmarkStart w:id="567" w:name="_Toc227667005"/>
      <w:bookmarkStart w:id="568" w:name="_Toc227749474"/>
      <w:bookmarkStart w:id="569" w:name="_Toc227749520"/>
      <w:bookmarkStart w:id="570" w:name="_Toc227749680"/>
      <w:bookmarkStart w:id="571" w:name="_Toc227749734"/>
      <w:bookmarkStart w:id="572" w:name="_Toc227749779"/>
      <w:bookmarkStart w:id="573" w:name="_Toc227749876"/>
      <w:r w:rsidRPr="000A275D">
        <w:t>Fundamental Solutions and Green's Functions (54)</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14:paraId="68947B34" w14:textId="77777777" w:rsidR="0007710A" w:rsidRDefault="0007710A" w:rsidP="004220E4"/>
    <w:p w14:paraId="234757ED" w14:textId="77777777" w:rsidR="005C58FF" w:rsidRDefault="003C03E2" w:rsidP="004220E4">
      <w:bookmarkStart w:id="574" w:name="_Toc227116972"/>
      <w:bookmarkStart w:id="575" w:name="_Toc227206987"/>
      <w:bookmarkStart w:id="576" w:name="_Toc227207119"/>
      <w:bookmarkStart w:id="577" w:name="_Toc227207157"/>
      <w:bookmarkStart w:id="578" w:name="_Toc227666963"/>
      <w:bookmarkStart w:id="579" w:name="_Toc227667006"/>
      <w:bookmarkStart w:id="580" w:name="_Toc227749475"/>
      <w:bookmarkStart w:id="581" w:name="_Toc227749521"/>
      <w:bookmarkStart w:id="582" w:name="_Toc227749681"/>
      <w:bookmarkStart w:id="583" w:name="_Toc227749735"/>
      <w:bookmarkStart w:id="584" w:name="_Toc227749780"/>
      <w:bookmarkStart w:id="585" w:name="_Toc227749877"/>
      <w:r w:rsidRPr="00110ACF">
        <w:rPr>
          <w:rStyle w:val="Heading4Char"/>
        </w:rPr>
        <w:t>Preliminar</w:t>
      </w:r>
      <w:r w:rsidR="005C58FF" w:rsidRPr="00110ACF">
        <w:rPr>
          <w:rStyle w:val="Heading4Char"/>
        </w:rPr>
        <w:t>ies.</w:t>
      </w:r>
      <w:bookmarkEnd w:id="574"/>
      <w:bookmarkEnd w:id="575"/>
      <w:bookmarkEnd w:id="576"/>
      <w:bookmarkEnd w:id="577"/>
      <w:bookmarkEnd w:id="578"/>
      <w:bookmarkEnd w:id="579"/>
      <w:bookmarkEnd w:id="580"/>
      <w:bookmarkEnd w:id="581"/>
      <w:bookmarkEnd w:id="582"/>
      <w:bookmarkEnd w:id="583"/>
      <w:bookmarkEnd w:id="584"/>
      <w:bookmarkEnd w:id="585"/>
      <w:r w:rsidR="005C58FF" w:rsidRPr="00110ACF">
        <w:rPr>
          <w:rStyle w:val="Heading4Char"/>
        </w:rPr>
        <w:t xml:space="preserve"> </w:t>
      </w:r>
      <w:r w:rsidR="005C58FF">
        <w:t xml:space="preserve">  </w:t>
      </w:r>
      <w:r>
        <w:t xml:space="preserve">We assume that if L is order n, then the nullspace of L has dimension n, so there are n independent solutions to Lu=0. </w:t>
      </w:r>
      <w:r w:rsidR="00A71CC0">
        <w:t xml:space="preserve">I don't know </w:t>
      </w:r>
      <w:r w:rsidR="00A71CC0" w:rsidRPr="006F4673">
        <w:rPr>
          <w:i/>
        </w:rPr>
        <w:t>how</w:t>
      </w:r>
      <w:r w:rsidR="00A71CC0">
        <w:t xml:space="preserve"> we know this</w:t>
      </w:r>
      <w:r w:rsidR="00127745">
        <w:t xml:space="preserve"> fact</w:t>
      </w:r>
      <w:r w:rsidR="00A71CC0">
        <w:t xml:space="preserve"> at this point in the book.</w:t>
      </w:r>
      <w:r w:rsidR="00127745">
        <w:t xml:space="preserve"> Maybe this is only really true if L is self-adjoint</w:t>
      </w:r>
      <w:r w:rsidR="005C58FF">
        <w:t>?</w:t>
      </w:r>
      <w:r w:rsidR="006E47BB">
        <w:t xml:space="preserve"> </w:t>
      </w:r>
      <w:r w:rsidR="005C58FF">
        <w:t xml:space="preserve">I seem to recall comments on this from chapters 2 and 3, but cannot find the references. Maybe chapter 4 will have more to say. </w:t>
      </w:r>
      <w:r w:rsidR="006E47BB">
        <w:t xml:space="preserve">I am used to this being true for n=2 -- always two solutions. </w:t>
      </w:r>
    </w:p>
    <w:p w14:paraId="0304F75E" w14:textId="77777777" w:rsidR="003C03E2" w:rsidRDefault="005C58FF" w:rsidP="004220E4">
      <w:r>
        <w:tab/>
        <w:t>H</w:t>
      </w:r>
      <w:r w:rsidR="006F4673">
        <w:t>ere in ODEreview.pdf which I downloaded, we have</w:t>
      </w:r>
      <w:r>
        <w:t xml:space="preserve"> this theorem stated (though not proved) which is exactly what I am looking for: </w:t>
      </w:r>
    </w:p>
    <w:p w14:paraId="70928393" w14:textId="77777777" w:rsidR="006F4673" w:rsidRDefault="006F4673" w:rsidP="004220E4"/>
    <w:p w14:paraId="3FCE819C" w14:textId="77777777" w:rsidR="006F4673" w:rsidRDefault="006F4673" w:rsidP="004220E4">
      <w:r>
        <w:pict>
          <v:shape id="_x0000_i1027" type="#_x0000_t75" style="width:468pt;height:202.5pt">
            <v:imagedata r:id="rId8" o:title=""/>
          </v:shape>
        </w:pict>
      </w:r>
    </w:p>
    <w:p w14:paraId="704F1B1B" w14:textId="77777777" w:rsidR="003C03E2" w:rsidRDefault="006F4673" w:rsidP="004220E4">
      <w:r>
        <w:pict>
          <v:shape id="_x0000_i1028" type="#_x0000_t75" style="width:467.25pt;height:52.5pt">
            <v:imagedata r:id="rId9" o:title=""/>
          </v:shape>
        </w:pict>
      </w:r>
    </w:p>
    <w:p w14:paraId="25CFC80E" w14:textId="77777777" w:rsidR="006F4673" w:rsidRDefault="006F4673" w:rsidP="004220E4">
      <w:r>
        <w:t xml:space="preserve">Here is my summary of the </w:t>
      </w:r>
      <w:r w:rsidR="004044B5">
        <w:t>points</w:t>
      </w:r>
      <w:r>
        <w:t xml:space="preserve"> made in this theorem: </w:t>
      </w:r>
    </w:p>
    <w:p w14:paraId="2F3A94A2" w14:textId="77777777" w:rsidR="006F4673" w:rsidRDefault="006F4673" w:rsidP="004220E4"/>
    <w:p w14:paraId="7564D2A1" w14:textId="77777777" w:rsidR="006F4673" w:rsidRDefault="006F4673" w:rsidP="004220E4">
      <w:r>
        <w:t>(1) Lu=0 has exactly n independent solutions, even if L is not symmetric</w:t>
      </w:r>
    </w:p>
    <w:p w14:paraId="37F16B24" w14:textId="77777777" w:rsidR="006F4673" w:rsidRDefault="006F4673" w:rsidP="004220E4">
      <w:r>
        <w:t xml:space="preserve">(2) </w:t>
      </w:r>
      <w:r w:rsidR="000F3A63">
        <w:t xml:space="preserve">Assume you can find A solution of Lu=f. Call this solution "a particular solution". Any solution! </w:t>
      </w:r>
    </w:p>
    <w:p w14:paraId="43A81946" w14:textId="77777777" w:rsidR="000F3A63" w:rsidRDefault="000F3A63" w:rsidP="004220E4">
      <w:r>
        <w:t xml:space="preserve">(3) Then the most general solution of Lu=f is particular + homo solutions with N constants. </w:t>
      </w:r>
    </w:p>
    <w:p w14:paraId="22DE5A10" w14:textId="77777777" w:rsidR="000F3A63" w:rsidRDefault="000F3A63" w:rsidP="004220E4">
      <w:r>
        <w:t xml:space="preserve">(4) if you impose the "initial-value" BC set, the solution to Lu=f exists and is unique. </w:t>
      </w:r>
    </w:p>
    <w:p w14:paraId="4731E42A" w14:textId="77777777" w:rsidR="000F3A63" w:rsidRDefault="000F3A63" w:rsidP="004220E4"/>
    <w:p w14:paraId="600AFC9E" w14:textId="77777777" w:rsidR="000F3A63" w:rsidRDefault="000F3A63" w:rsidP="004220E4">
      <w:r>
        <w:t xml:space="preserve">Notice that there cannot somehow be, say, </w:t>
      </w:r>
      <w:r w:rsidRPr="005C58FF">
        <w:rPr>
          <w:i/>
        </w:rPr>
        <w:t>two</w:t>
      </w:r>
      <w:r>
        <w:t xml:space="preserve"> </w:t>
      </w:r>
      <w:r w:rsidR="008B3682">
        <w:t>particular solutions and you then write</w:t>
      </w:r>
    </w:p>
    <w:p w14:paraId="208A1FAE" w14:textId="77777777" w:rsidR="008B3682" w:rsidRDefault="008B3682" w:rsidP="004220E4"/>
    <w:p w14:paraId="6DEE075D" w14:textId="77777777" w:rsidR="008B3682" w:rsidRDefault="008B3682" w:rsidP="004220E4">
      <w:r>
        <w:tab/>
        <w:t>u = u</w:t>
      </w:r>
      <w:r>
        <w:rPr>
          <w:rStyle w:val="subscript"/>
        </w:rPr>
        <w:t>1,particular</w:t>
      </w:r>
      <w:r>
        <w:t xml:space="preserve">  + K u</w:t>
      </w:r>
      <w:r>
        <w:rPr>
          <w:rStyle w:val="subscript"/>
        </w:rPr>
        <w:t>2,particular</w:t>
      </w:r>
      <w:r>
        <w:t xml:space="preserve">   +  Σ</w:t>
      </w:r>
      <w:r>
        <w:rPr>
          <w:rStyle w:val="subscript"/>
        </w:rPr>
        <w:t>i=1</w:t>
      </w:r>
      <w:r>
        <w:rPr>
          <w:rStyle w:val="superscript"/>
        </w:rPr>
        <w:t>n</w:t>
      </w:r>
      <w:r>
        <w:t xml:space="preserve"> C</w:t>
      </w:r>
      <w:r>
        <w:rPr>
          <w:rStyle w:val="subscript"/>
        </w:rPr>
        <w:t>i</w:t>
      </w:r>
      <w:r>
        <w:t>φ</w:t>
      </w:r>
      <w:r>
        <w:rPr>
          <w:rStyle w:val="subscript"/>
        </w:rPr>
        <w:t>i</w:t>
      </w:r>
    </w:p>
    <w:p w14:paraId="5F9D5A9E" w14:textId="77777777" w:rsidR="008B3682" w:rsidRDefault="008B3682" w:rsidP="004220E4"/>
    <w:p w14:paraId="32AA4587" w14:textId="77777777" w:rsidR="008B3682" w:rsidRDefault="008B3682" w:rsidP="004220E4">
      <w:r>
        <w:t xml:space="preserve">in which case we have n+1 free constants. You would find that the n+2 solutions shown here are not independent. </w:t>
      </w:r>
    </w:p>
    <w:p w14:paraId="493A159F" w14:textId="77777777" w:rsidR="005C58FF" w:rsidRDefault="005C58FF" w:rsidP="004220E4"/>
    <w:p w14:paraId="545C5CD6" w14:textId="77777777" w:rsidR="005C58FF" w:rsidRPr="008B3682" w:rsidRDefault="005C58FF" w:rsidP="004220E4">
      <w:r>
        <w:t xml:space="preserve">So the above theorem which Stakgold fails to illuminate clearly allows </w:t>
      </w:r>
      <w:r w:rsidR="004044B5">
        <w:t>the following</w:t>
      </w:r>
      <w:r>
        <w:t xml:space="preserve"> solution of an ODE.  First, construct ANY solution of Lu=f by any means at your disposal. Then add to it the homo solutions and you have the most general solution. </w:t>
      </w:r>
    </w:p>
    <w:p w14:paraId="7662630B" w14:textId="77777777" w:rsidR="003C03E2" w:rsidRDefault="003C03E2" w:rsidP="004220E4"/>
    <w:p w14:paraId="377E8D04" w14:textId="77777777" w:rsidR="003C03E2" w:rsidRPr="004044B5" w:rsidRDefault="004044B5" w:rsidP="00110ACF">
      <w:pPr>
        <w:pStyle w:val="Heading4"/>
      </w:pPr>
      <w:bookmarkStart w:id="586" w:name="_Toc227116922"/>
      <w:bookmarkStart w:id="587" w:name="_Toc227116973"/>
      <w:bookmarkStart w:id="588" w:name="_Toc227206988"/>
      <w:bookmarkStart w:id="589" w:name="_Toc227207120"/>
      <w:bookmarkStart w:id="590" w:name="_Toc227207158"/>
      <w:bookmarkStart w:id="591" w:name="_Toc227666964"/>
      <w:bookmarkStart w:id="592" w:name="_Toc227667007"/>
      <w:bookmarkStart w:id="593" w:name="_Toc227749476"/>
      <w:bookmarkStart w:id="594" w:name="_Toc227749522"/>
      <w:bookmarkStart w:id="595" w:name="_Toc227749682"/>
      <w:bookmarkStart w:id="596" w:name="_Toc227749736"/>
      <w:bookmarkStart w:id="597" w:name="_Toc227749781"/>
      <w:bookmarkStart w:id="598" w:name="_Toc227749878"/>
      <w:r w:rsidRPr="004044B5">
        <w:t>Solving  L "t" = " δ</w:t>
      </w:r>
      <w:r w:rsidRPr="004044B5">
        <w:rPr>
          <w:rStyle w:val="subscript"/>
          <w:b/>
        </w:rPr>
        <w:t>ξ</w:t>
      </w:r>
      <w:r w:rsidRPr="004044B5">
        <w:t>"</w:t>
      </w:r>
      <w:bookmarkEnd w:id="586"/>
      <w:bookmarkEnd w:id="587"/>
      <w:bookmarkEnd w:id="588"/>
      <w:bookmarkEnd w:id="589"/>
      <w:bookmarkEnd w:id="590"/>
      <w:bookmarkEnd w:id="591"/>
      <w:bookmarkEnd w:id="592"/>
      <w:bookmarkEnd w:id="593"/>
      <w:bookmarkEnd w:id="594"/>
      <w:bookmarkEnd w:id="595"/>
      <w:bookmarkEnd w:id="596"/>
      <w:bookmarkEnd w:id="597"/>
      <w:bookmarkEnd w:id="598"/>
    </w:p>
    <w:p w14:paraId="0CF49B36" w14:textId="77777777" w:rsidR="004044B5" w:rsidRDefault="004044B5" w:rsidP="004220E4"/>
    <w:p w14:paraId="1EF32868" w14:textId="77777777" w:rsidR="00810A1A" w:rsidRDefault="004044B5" w:rsidP="004220E4">
      <w:r>
        <w:t>So, with</w:t>
      </w:r>
      <w:r w:rsidR="00810A1A">
        <w:t xml:space="preserve"> the above examples as warmup, we now consider  L "t" = " </w:t>
      </w:r>
      <w:r w:rsidR="00FD22F5">
        <w:t>δ</w:t>
      </w:r>
      <w:r w:rsidR="00FD22F5">
        <w:rPr>
          <w:rStyle w:val="subscript"/>
        </w:rPr>
        <w:t>ξ</w:t>
      </w:r>
      <w:r w:rsidR="00FD22F5">
        <w:t>", a bit like example 3. This is the Big Deal Green's-defining equation on which</w:t>
      </w:r>
      <w:r>
        <w:t xml:space="preserve"> we need to focus our attention</w:t>
      </w:r>
      <w:r w:rsidR="00FD22F5">
        <w:t xml:space="preserve">. If we can solve it, then we can also solve L "t" = " f ". We have here a differential equation in distributions! In terms of symbolic functions we can write L t(x) = δ(x-ξ). </w:t>
      </w:r>
    </w:p>
    <w:p w14:paraId="7161E3B0" w14:textId="77777777" w:rsidR="004044B5" w:rsidRDefault="00FD22F5" w:rsidP="004220E4">
      <w:r>
        <w:tab/>
        <w:t xml:space="preserve">On pages 54-55 Stakgold takes a fascinating approach to constructing the solution t. He assumes a certain form is possible, and then he proves that this form is in fact a solution. </w:t>
      </w:r>
      <w:r w:rsidR="004044B5">
        <w:t xml:space="preserve">Then as outlined in preliminaries above, he adds the n homo solutions to get a most general solution. So the above theorem seems to "carry through" into the situation where some of your functions are symbolic functions. </w:t>
      </w:r>
    </w:p>
    <w:p w14:paraId="5368C2D5" w14:textId="77777777" w:rsidR="004730E9" w:rsidRDefault="004044B5" w:rsidP="004220E4">
      <w:r>
        <w:tab/>
      </w:r>
      <w:r w:rsidR="003C03E2">
        <w:t>He works at general order n throughout. The form he assumes is this:   (1) put u(x) to the left of x = ξ, where Lu = 0 so u is one of the n independent homo solutions</w:t>
      </w:r>
      <w:r>
        <w:t xml:space="preserve">;  (2) put homo solution v(x) to the right of x=ξ. </w:t>
      </w:r>
      <w:r w:rsidR="0072744E">
        <w:t xml:space="preserve"> So we are saying t(x) = { u(x), v(x) } broken at the point x=ξ. (3) Now assume (just a guess) that the solution t(x) and all its derivatives are continuous at x=ξ up to but not including the n-1</w:t>
      </w:r>
      <w:r w:rsidR="0072744E">
        <w:rPr>
          <w:rStyle w:val="superscript"/>
        </w:rPr>
        <w:t>st</w:t>
      </w:r>
      <w:r w:rsidR="0072744E">
        <w:t xml:space="preserve"> derivative. </w:t>
      </w:r>
      <w:r w:rsidR="004730E9">
        <w:t>So we assume that t</w:t>
      </w:r>
      <w:r w:rsidR="004730E9">
        <w:rPr>
          <w:rStyle w:val="superscript"/>
        </w:rPr>
        <w:t>(n-1)</w:t>
      </w:r>
      <w:r w:rsidR="004730E9">
        <w:t>(x) = { u</w:t>
      </w:r>
      <w:r w:rsidR="004730E9">
        <w:rPr>
          <w:rStyle w:val="superscript"/>
        </w:rPr>
        <w:t>(n-1)</w:t>
      </w:r>
      <w:r w:rsidR="004730E9">
        <w:t xml:space="preserve"> (x), v</w:t>
      </w:r>
      <w:r w:rsidR="004730E9">
        <w:rPr>
          <w:rStyle w:val="superscript"/>
        </w:rPr>
        <w:t>(n-1)</w:t>
      </w:r>
      <w:r w:rsidR="004730E9">
        <w:t xml:space="preserve"> (x) }  has a "jump" at x= ξ.  [ In our string example, we have n=2 and we have a "jump" in the first derivative at x=ξ  where the string takes a bend. ] .  (4) If we now integrate both sides of L t(x) = δ(x-ξ)  over the point x=ξ, we get 1 on the RHS, and we pick up a contribution only from the "jump" on the LHS and we find that we must have</w:t>
      </w:r>
    </w:p>
    <w:p w14:paraId="750754CB" w14:textId="77777777" w:rsidR="004730E9" w:rsidRDefault="004730E9" w:rsidP="004220E4"/>
    <w:p w14:paraId="354CF3C5" w14:textId="77777777" w:rsidR="00FD22F5" w:rsidRDefault="004730E9" w:rsidP="004220E4">
      <w:r>
        <w:tab/>
        <w:t xml:space="preserve"> </w:t>
      </w:r>
      <w:r w:rsidR="00B05DF5">
        <w:t>t</w:t>
      </w:r>
      <w:r w:rsidR="00B05DF5">
        <w:rPr>
          <w:rStyle w:val="superscript"/>
        </w:rPr>
        <w:t>(n-1)</w:t>
      </w:r>
      <w:r w:rsidR="00B05DF5">
        <w:t>(</w:t>
      </w:r>
      <w:r w:rsidR="00B05DF5" w:rsidRPr="00B05DF5">
        <w:t xml:space="preserve"> </w:t>
      </w:r>
      <w:r w:rsidR="00B05DF5">
        <w:t>ξ+ε) – t</w:t>
      </w:r>
      <w:r w:rsidR="00B05DF5">
        <w:rPr>
          <w:rStyle w:val="superscript"/>
        </w:rPr>
        <w:t>(n-1)</w:t>
      </w:r>
      <w:r w:rsidR="00B05DF5">
        <w:t>(</w:t>
      </w:r>
      <w:r w:rsidR="00B05DF5" w:rsidRPr="00B05DF5">
        <w:t xml:space="preserve"> </w:t>
      </w:r>
      <w:r w:rsidR="00B05DF5">
        <w:t>ξ-ε) = v</w:t>
      </w:r>
      <w:r>
        <w:rPr>
          <w:rStyle w:val="superscript"/>
        </w:rPr>
        <w:t>(n-1)</w:t>
      </w:r>
      <w:r>
        <w:t xml:space="preserve"> </w:t>
      </w:r>
      <w:r w:rsidR="00B05DF5">
        <w:t>(</w:t>
      </w:r>
      <w:r>
        <w:t>ξ)</w:t>
      </w:r>
      <w:r w:rsidR="00B05DF5">
        <w:t xml:space="preserve">  – </w:t>
      </w:r>
      <w:r>
        <w:t xml:space="preserve"> </w:t>
      </w:r>
      <w:r w:rsidR="00B05DF5">
        <w:t>u</w:t>
      </w:r>
      <w:r>
        <w:rPr>
          <w:rStyle w:val="superscript"/>
        </w:rPr>
        <w:t>(n-1)</w:t>
      </w:r>
      <w:r>
        <w:t xml:space="preserve"> (</w:t>
      </w:r>
      <w:r w:rsidR="00B05DF5">
        <w:t>ξ</w:t>
      </w:r>
      <w:r>
        <w:t>)</w:t>
      </w:r>
      <w:r w:rsidR="00B05DF5">
        <w:t xml:space="preserve">    =  1/a</w:t>
      </w:r>
      <w:r w:rsidR="00B05DF5">
        <w:rPr>
          <w:rStyle w:val="subscript"/>
        </w:rPr>
        <w:t>0</w:t>
      </w:r>
      <w:r w:rsidR="00B05DF5">
        <w:t>(ξ)</w:t>
      </w:r>
    </w:p>
    <w:p w14:paraId="6430A880" w14:textId="77777777" w:rsidR="00B05DF5" w:rsidRDefault="00B05DF5" w:rsidP="004220E4"/>
    <w:p w14:paraId="39BD31D5" w14:textId="77777777" w:rsidR="00B05DF5" w:rsidRDefault="00910BB3" w:rsidP="004220E4">
      <w:r>
        <w:t xml:space="preserve">So assuming we picked u(x) blindly on the LHS, we have these </w:t>
      </w:r>
      <w:r w:rsidR="00556825">
        <w:t xml:space="preserve">n </w:t>
      </w:r>
      <w:r>
        <w:t>conditions on v(x):</w:t>
      </w:r>
    </w:p>
    <w:p w14:paraId="2A2D9178" w14:textId="77777777" w:rsidR="00910BB3" w:rsidRDefault="00910BB3" w:rsidP="004220E4"/>
    <w:p w14:paraId="3132814F" w14:textId="77777777" w:rsidR="00910BB3" w:rsidRDefault="00910BB3" w:rsidP="004220E4">
      <w:r>
        <w:tab/>
        <w:t xml:space="preserve">v(ξ) </w:t>
      </w:r>
      <w:r>
        <w:tab/>
        <w:t>= u(ξ)</w:t>
      </w:r>
    </w:p>
    <w:p w14:paraId="79978FEF" w14:textId="77777777" w:rsidR="00910BB3" w:rsidRDefault="00910BB3" w:rsidP="00910BB3">
      <w:r>
        <w:tab/>
        <w:t>v</w:t>
      </w:r>
      <w:r>
        <w:rPr>
          <w:rStyle w:val="superscript"/>
        </w:rPr>
        <w:t>(1)</w:t>
      </w:r>
      <w:r>
        <w:t xml:space="preserve">(ξ) </w:t>
      </w:r>
      <w:r>
        <w:tab/>
        <w:t>= u</w:t>
      </w:r>
      <w:r>
        <w:rPr>
          <w:rStyle w:val="superscript"/>
        </w:rPr>
        <w:t>(1)</w:t>
      </w:r>
      <w:r>
        <w:t>(ξ)</w:t>
      </w:r>
    </w:p>
    <w:p w14:paraId="4679B4AB" w14:textId="77777777" w:rsidR="00910BB3" w:rsidRDefault="00910BB3" w:rsidP="00910BB3">
      <w:r>
        <w:tab/>
        <w:t>v</w:t>
      </w:r>
      <w:r>
        <w:rPr>
          <w:rStyle w:val="superscript"/>
        </w:rPr>
        <w:t>(2)</w:t>
      </w:r>
      <w:r>
        <w:t xml:space="preserve">(ξ) </w:t>
      </w:r>
      <w:r>
        <w:tab/>
        <w:t>= u</w:t>
      </w:r>
      <w:r>
        <w:rPr>
          <w:rStyle w:val="superscript"/>
        </w:rPr>
        <w:t>(2)</w:t>
      </w:r>
      <w:r>
        <w:t>(ξ)</w:t>
      </w:r>
    </w:p>
    <w:p w14:paraId="4614CCE0" w14:textId="77777777" w:rsidR="00910BB3" w:rsidRDefault="00910BB3" w:rsidP="004220E4">
      <w:r>
        <w:tab/>
        <w:t>....</w:t>
      </w:r>
    </w:p>
    <w:p w14:paraId="27049587" w14:textId="77777777" w:rsidR="00910BB3" w:rsidRDefault="00910BB3" w:rsidP="00910BB3">
      <w:r>
        <w:tab/>
        <w:t>v</w:t>
      </w:r>
      <w:r>
        <w:rPr>
          <w:rStyle w:val="superscript"/>
        </w:rPr>
        <w:t>(n-2)</w:t>
      </w:r>
      <w:r>
        <w:t xml:space="preserve">(ξ) </w:t>
      </w:r>
      <w:r>
        <w:tab/>
        <w:t>= u</w:t>
      </w:r>
      <w:r>
        <w:rPr>
          <w:rStyle w:val="superscript"/>
        </w:rPr>
        <w:t>(n-2)</w:t>
      </w:r>
      <w:r>
        <w:t>(ξ)</w:t>
      </w:r>
    </w:p>
    <w:p w14:paraId="75E921F3" w14:textId="77777777" w:rsidR="00910BB3" w:rsidRDefault="00910BB3" w:rsidP="00910BB3">
      <w:r>
        <w:tab/>
        <w:t>v</w:t>
      </w:r>
      <w:r>
        <w:rPr>
          <w:rStyle w:val="superscript"/>
        </w:rPr>
        <w:t>(n-1)</w:t>
      </w:r>
      <w:r>
        <w:t xml:space="preserve">(ξ) </w:t>
      </w:r>
      <w:r>
        <w:tab/>
        <w:t>= u</w:t>
      </w:r>
      <w:r>
        <w:rPr>
          <w:rStyle w:val="superscript"/>
        </w:rPr>
        <w:t>(n-1)</w:t>
      </w:r>
      <w:r>
        <w:t>(ξ)  +  1/a</w:t>
      </w:r>
      <w:r>
        <w:rPr>
          <w:rStyle w:val="subscript"/>
        </w:rPr>
        <w:t>0</w:t>
      </w:r>
      <w:r>
        <w:t>(ξ)</w:t>
      </w:r>
    </w:p>
    <w:p w14:paraId="0BC8532D" w14:textId="77777777" w:rsidR="00910BB3" w:rsidRDefault="00910BB3" w:rsidP="00910BB3"/>
    <w:p w14:paraId="1F2BAE68" w14:textId="77777777" w:rsidR="00910BB3" w:rsidRDefault="00910BB3" w:rsidP="004220E4">
      <w:r>
        <w:t xml:space="preserve">We can then think of v(ξ) as the solution to the problem Lv = 0 </w:t>
      </w:r>
      <w:r w:rsidR="00556825">
        <w:t>with the above list as forming an initial-value BC set at the point x = ξ,  and we know from Preliminaries above that there is a unique solution v(x).  Thus, for any given u(x) and for any point ξ, there is a unique solution v(x). Since v(x) is different for different values of ξ, Stakgold calls it v</w:t>
      </w:r>
      <w:r w:rsidR="00556825">
        <w:rPr>
          <w:rStyle w:val="subscript"/>
        </w:rPr>
        <w:t>ξ</w:t>
      </w:r>
      <w:r w:rsidR="00556825">
        <w:t xml:space="preserve">(x). </w:t>
      </w:r>
    </w:p>
    <w:p w14:paraId="69CE8313" w14:textId="77777777" w:rsidR="00556825" w:rsidRDefault="00556825" w:rsidP="004220E4">
      <w:r>
        <w:tab/>
      </w:r>
    </w:p>
    <w:p w14:paraId="3287720E" w14:textId="77777777" w:rsidR="00C5321E" w:rsidRPr="00C5321E" w:rsidRDefault="00D54D8D" w:rsidP="004220E4">
      <w:r>
        <w:t>So, with the (non-justified) assumption on the general form of t(x), Stakgold has come up with what appears to be a particular solution. But maybe our assumption was no good, and then this particular solution is not valid.  To remove this possibility, Stak then shows that the particular solution obtained here,  t(x) = { u(x), v</w:t>
      </w:r>
      <w:r>
        <w:rPr>
          <w:rStyle w:val="subscript"/>
        </w:rPr>
        <w:t>ξ</w:t>
      </w:r>
      <w:r>
        <w:t>(x) }, does in fact solve L t(x) = δ(x-ξ), or rather (Lt,φ) = (δ</w:t>
      </w:r>
      <w:r>
        <w:rPr>
          <w:rStyle w:val="subscript"/>
        </w:rPr>
        <w:t>ξ</w:t>
      </w:r>
      <w:r>
        <w:t xml:space="preserve">,φ). </w:t>
      </w:r>
      <w:r w:rsidR="00C5321E">
        <w:t>We know of course that  (δ</w:t>
      </w:r>
      <w:r w:rsidR="00C5321E">
        <w:rPr>
          <w:rStyle w:val="subscript"/>
        </w:rPr>
        <w:t>ξ</w:t>
      </w:r>
      <w:r w:rsidR="00C5321E">
        <w:t>,φ) = φ(ξ),  and we know that  (Lt,φ) = (t,L*φ). So Stak needs to show (t,L*φ)  = φ(ξ). If he can show this, then he has shown that our particular solution solves our distributional ODE L "t" = " δ</w:t>
      </w:r>
      <w:r w:rsidR="00C5321E">
        <w:rPr>
          <w:rStyle w:val="subscript"/>
        </w:rPr>
        <w:t>ξ</w:t>
      </w:r>
      <w:r w:rsidR="00C5321E">
        <w:t xml:space="preserve">". </w:t>
      </w:r>
    </w:p>
    <w:p w14:paraId="112F4A1F" w14:textId="77777777" w:rsidR="00C5321E" w:rsidRDefault="00C5321E" w:rsidP="004220E4"/>
    <w:p w14:paraId="5E3B423B" w14:textId="77777777" w:rsidR="00D54D8D" w:rsidRDefault="00D54D8D" w:rsidP="004220E4">
      <w:r>
        <w:t>I discuss this proof in distributions.doc, and outline those notes in the raw notes</w:t>
      </w:r>
      <w:r w:rsidR="00FC4681">
        <w:t>,</w:t>
      </w:r>
      <w:r>
        <w:t xml:space="preserve"> which outline</w:t>
      </w:r>
      <w:r w:rsidR="00FC4681">
        <w:t xml:space="preserve"> I replicate here, items (2) and (3):  </w:t>
      </w:r>
    </w:p>
    <w:p w14:paraId="2268A967" w14:textId="77777777" w:rsidR="00D54D8D" w:rsidRDefault="00D54D8D" w:rsidP="004220E4"/>
    <w:p w14:paraId="24379156" w14:textId="77777777" w:rsidR="00D54D8D" w:rsidRPr="00FC4681" w:rsidRDefault="00D54D8D" w:rsidP="00D54D8D">
      <w:pPr>
        <w:rPr>
          <w:szCs w:val="22"/>
        </w:rPr>
      </w:pPr>
      <w:r w:rsidRPr="00FC4681">
        <w:rPr>
          <w:szCs w:val="22"/>
        </w:rPr>
        <w:t>(2) I then discuss the proof Stak is doing on page 55. He wants to prove that the candidate solution shown in 1.40 does in fact solve Lt = δ(x-ξ) which means (Lt,φ) = φ</w:t>
      </w:r>
      <w:r w:rsidRPr="00FC4681">
        <w:rPr>
          <w:rStyle w:val="subscript"/>
          <w:sz w:val="22"/>
          <w:szCs w:val="22"/>
        </w:rPr>
        <w:t>ξ</w:t>
      </w:r>
      <w:r w:rsidRPr="00FC4681">
        <w:rPr>
          <w:szCs w:val="22"/>
        </w:rPr>
        <w:t>(0) = φ(ξ).  He then carries out the proof. The first step in the proof is result 5 above so we have (Lt,φ) = (t, L*φ). He then writes this as two separate integrals in order to avoid the problem point ξ, and he properly uses u(x) on the left and v</w:t>
      </w:r>
      <w:r w:rsidRPr="00FC4681">
        <w:rPr>
          <w:rStyle w:val="subscript"/>
          <w:sz w:val="22"/>
          <w:szCs w:val="22"/>
        </w:rPr>
        <w:t>ξ</w:t>
      </w:r>
      <w:r w:rsidRPr="00FC4681">
        <w:rPr>
          <w:szCs w:val="22"/>
        </w:rPr>
        <w:t>(x) on the right. This is shown in page 55 B and in my notes.  He then starts "swinging" the D operators from right to left. I show that, if we ignore all parts contributions, he ends up with (Lt,φ) = 0 which is the wrong answer. There is in fact one place where you get parts contributions, and I show in my notes that that parts contribution is exactly φ(ξ) and thus our proof is complete. The one place parts contributes is where the ξ parts contribution in the two terms does not cancel, and that happens when you have D</w:t>
      </w:r>
      <w:r w:rsidRPr="00FC4681">
        <w:rPr>
          <w:rStyle w:val="superscript"/>
          <w:sz w:val="22"/>
          <w:szCs w:val="22"/>
        </w:rPr>
        <w:t>n-1</w:t>
      </w:r>
      <w:r w:rsidRPr="00FC4681">
        <w:rPr>
          <w:szCs w:val="22"/>
        </w:rPr>
        <w:t>u sitting in the parts expressions, because this parts term then gives (D</w:t>
      </w:r>
      <w:r w:rsidRPr="00FC4681">
        <w:rPr>
          <w:rStyle w:val="superscript"/>
          <w:sz w:val="22"/>
          <w:szCs w:val="22"/>
        </w:rPr>
        <w:t>n-1</w:t>
      </w:r>
      <w:r w:rsidRPr="00FC4681">
        <w:rPr>
          <w:szCs w:val="22"/>
        </w:rPr>
        <w:t>v</w:t>
      </w:r>
      <w:r w:rsidRPr="00FC4681">
        <w:rPr>
          <w:rStyle w:val="subscript"/>
          <w:sz w:val="22"/>
          <w:szCs w:val="22"/>
        </w:rPr>
        <w:t>ξ</w:t>
      </w:r>
      <w:r w:rsidRPr="00FC4681">
        <w:rPr>
          <w:szCs w:val="22"/>
        </w:rPr>
        <w:t xml:space="preserve">  –  D</w:t>
      </w:r>
      <w:r w:rsidRPr="00FC4681">
        <w:rPr>
          <w:rStyle w:val="superscript"/>
          <w:sz w:val="22"/>
          <w:szCs w:val="22"/>
        </w:rPr>
        <w:t>n-1</w:t>
      </w:r>
      <w:r w:rsidRPr="00FC4681">
        <w:rPr>
          <w:szCs w:val="22"/>
        </w:rPr>
        <w:t xml:space="preserve">u) which, instead of being zero, is given as shown in p 55A because this function has a non-zero "jump". </w:t>
      </w:r>
    </w:p>
    <w:p w14:paraId="02CF5D92" w14:textId="77777777" w:rsidR="00D54D8D" w:rsidRDefault="00D54D8D" w:rsidP="004220E4"/>
    <w:p w14:paraId="68456EE5" w14:textId="77777777" w:rsidR="00FC4681" w:rsidRDefault="00FC4681" w:rsidP="00FC4681">
      <w:r>
        <w:t>(3) The most general solution to our ODE Lt = δ(x-ξ) is our Green's Like solution 1.41 + the n homo solutions each with an undetermined constant. Our ODE "system" is then completed by specifying n BC's which determine those n constants (assuming that the BC's allow you to find those n constants). We arrive then at this important conclusion:  for n reasonable BC's, there is exactly one solution to Lt = δ(x-ξ) and it can be written as 1.40 + n properly constanted homo solutions. But, there are n ways to write this unique solution because the function u(x) in 1.40 can be any one of the n homo solutions. It is possible that one of these n ways will result in all the n homo constants being 0. However you write it, the thing you get which matches all the n BC's is called "the Green's Function" for the ODE system including the BC's, and it is unique.  [ We have not yet written this thing as g(x|ξ) nor have we yet claimed that it is symmetric. ] Notice that this Green's Function concept is general to our n</w:t>
      </w:r>
      <w:r>
        <w:rPr>
          <w:rStyle w:val="superscript"/>
        </w:rPr>
        <w:t xml:space="preserve">th </w:t>
      </w:r>
      <w:r>
        <w:t xml:space="preserve">order ODE, though we will probably only use if in the case n = 2 since that includes most problems of interest. </w:t>
      </w:r>
    </w:p>
    <w:p w14:paraId="4ABC44A0" w14:textId="77777777" w:rsidR="00506081" w:rsidRDefault="00506081" w:rsidP="00FC4681"/>
    <w:p w14:paraId="33A17B27" w14:textId="77777777" w:rsidR="00506081" w:rsidRDefault="00506081" w:rsidP="00506081">
      <w:r w:rsidRPr="00506081">
        <w:rPr>
          <w:b/>
        </w:rPr>
        <w:t>Definition</w:t>
      </w:r>
      <w:r>
        <w:t>:  Any solution of Lt(x) = δ(x-ξ) is called a "</w:t>
      </w:r>
      <w:r w:rsidRPr="00506081">
        <w:rPr>
          <w:b/>
        </w:rPr>
        <w:t>fundamental solution</w:t>
      </w:r>
      <w:r>
        <w:t xml:space="preserve"> with pole at ξ ". </w:t>
      </w:r>
    </w:p>
    <w:p w14:paraId="54FE5684" w14:textId="77777777" w:rsidR="00506081" w:rsidRDefault="00506081" w:rsidP="00506081"/>
    <w:p w14:paraId="3C49ED81" w14:textId="77777777" w:rsidR="00506081" w:rsidRPr="00506081" w:rsidRDefault="00506081" w:rsidP="00506081">
      <w:r w:rsidRPr="00506081">
        <w:rPr>
          <w:b/>
        </w:rPr>
        <w:t>Definition</w:t>
      </w:r>
      <w:r>
        <w:t xml:space="preserve">:  If you add n BC's, this fundamental solution is unique, and is called a </w:t>
      </w:r>
      <w:r w:rsidRPr="00506081">
        <w:rPr>
          <w:b/>
        </w:rPr>
        <w:t>Green's Function</w:t>
      </w:r>
      <w:r>
        <w:t xml:space="preserve">. </w:t>
      </w:r>
    </w:p>
    <w:p w14:paraId="7B2948BF" w14:textId="77777777" w:rsidR="00FC4681" w:rsidRDefault="00FC4681" w:rsidP="00FC4681"/>
    <w:p w14:paraId="79D8D440" w14:textId="77777777" w:rsidR="00FC4681" w:rsidRDefault="00FC4681" w:rsidP="00FC4681">
      <w:r w:rsidRPr="005309CD">
        <w:rPr>
          <w:b/>
        </w:rPr>
        <w:t>Example 1:</w:t>
      </w:r>
      <w:r>
        <w:t xml:space="preserve">  </w:t>
      </w:r>
      <w:r w:rsidR="005309CD">
        <w:t>L = -D</w:t>
      </w:r>
      <w:r w:rsidR="005309CD">
        <w:rPr>
          <w:rStyle w:val="superscript"/>
        </w:rPr>
        <w:t>2</w:t>
      </w:r>
      <w:r w:rsidR="005309CD">
        <w:t xml:space="preserve">, n = 2:  </w:t>
      </w:r>
      <w:r>
        <w:t>he writes two different Green's solutions, then shows they are related b</w:t>
      </w:r>
      <w:r w:rsidR="005309CD">
        <w:t>y</w:t>
      </w:r>
      <w:r>
        <w:t xml:space="preserve"> a solution of Lu=0. </w:t>
      </w:r>
    </w:p>
    <w:p w14:paraId="0E5387AD" w14:textId="77777777" w:rsidR="00506081" w:rsidRDefault="00506081" w:rsidP="00FC4681"/>
    <w:p w14:paraId="3588A508" w14:textId="77777777" w:rsidR="00FC4681" w:rsidRDefault="000A1A96" w:rsidP="004220E4">
      <w:bookmarkStart w:id="599" w:name="_Toc227116923"/>
      <w:bookmarkStart w:id="600" w:name="_Toc227116974"/>
      <w:bookmarkStart w:id="601" w:name="_Toc227206989"/>
      <w:bookmarkStart w:id="602" w:name="_Toc227207121"/>
      <w:bookmarkStart w:id="603" w:name="_Toc227207159"/>
      <w:bookmarkStart w:id="604" w:name="_Toc227666965"/>
      <w:bookmarkStart w:id="605" w:name="_Toc227667008"/>
      <w:bookmarkStart w:id="606" w:name="_Toc227749477"/>
      <w:bookmarkStart w:id="607" w:name="_Toc227749523"/>
      <w:bookmarkStart w:id="608" w:name="_Toc227749683"/>
      <w:bookmarkStart w:id="609" w:name="_Toc227749737"/>
      <w:bookmarkStart w:id="610" w:name="_Toc227749782"/>
      <w:bookmarkStart w:id="611" w:name="_Toc227749879"/>
      <w:r w:rsidRPr="00110ACF">
        <w:rPr>
          <w:rStyle w:val="Heading4Char"/>
        </w:rPr>
        <w:t>The causal fundamental solution.</w:t>
      </w:r>
      <w:bookmarkEnd w:id="599"/>
      <w:bookmarkEnd w:id="600"/>
      <w:bookmarkEnd w:id="601"/>
      <w:bookmarkEnd w:id="602"/>
      <w:bookmarkEnd w:id="603"/>
      <w:bookmarkEnd w:id="604"/>
      <w:bookmarkEnd w:id="605"/>
      <w:bookmarkEnd w:id="606"/>
      <w:bookmarkEnd w:id="607"/>
      <w:bookmarkEnd w:id="608"/>
      <w:bookmarkEnd w:id="609"/>
      <w:bookmarkEnd w:id="610"/>
      <w:bookmarkEnd w:id="611"/>
      <w:r w:rsidRPr="000A1A96">
        <w:rPr>
          <w:b/>
        </w:rPr>
        <w:t xml:space="preserve"> </w:t>
      </w:r>
      <w:r w:rsidR="002C5A95">
        <w:rPr>
          <w:b/>
        </w:rPr>
        <w:t>(</w:t>
      </w:r>
      <w:r w:rsidR="002C5A95">
        <w:t>Example 2)</w:t>
      </w:r>
      <w:r w:rsidRPr="000A1A96">
        <w:rPr>
          <w:b/>
        </w:rPr>
        <w:t xml:space="preserve"> </w:t>
      </w:r>
      <w:r>
        <w:t xml:space="preserve">  In the above, we said u(x) was one of the n independent solutions of Lu=0. However, it is also possible to take u(x) = 0 which solves Lu=0. Then  t(x) = { 0, v</w:t>
      </w:r>
      <w:r>
        <w:rPr>
          <w:rStyle w:val="subscript"/>
        </w:rPr>
        <w:t>ξ</w:t>
      </w:r>
      <w:r>
        <w:t>(x) } and we then have this list of conditions on the function v</w:t>
      </w:r>
      <w:r>
        <w:rPr>
          <w:rStyle w:val="subscript"/>
        </w:rPr>
        <w:t>ξ</w:t>
      </w:r>
      <w:r>
        <w:t>(x)</w:t>
      </w:r>
    </w:p>
    <w:p w14:paraId="562FEBB0" w14:textId="77777777" w:rsidR="000A1A96" w:rsidRDefault="000A1A96" w:rsidP="004220E4"/>
    <w:p w14:paraId="0771993B" w14:textId="77777777" w:rsidR="000A1A96" w:rsidRDefault="000A1A96" w:rsidP="000A1A96">
      <w:r>
        <w:tab/>
        <w:t xml:space="preserve">v(ξ) </w:t>
      </w:r>
      <w:r>
        <w:tab/>
        <w:t>= 0</w:t>
      </w:r>
    </w:p>
    <w:p w14:paraId="2C101B31" w14:textId="77777777" w:rsidR="000A1A96" w:rsidRDefault="000A1A96" w:rsidP="000A1A96">
      <w:r>
        <w:tab/>
        <w:t>v</w:t>
      </w:r>
      <w:r>
        <w:rPr>
          <w:rStyle w:val="superscript"/>
        </w:rPr>
        <w:t>(1)</w:t>
      </w:r>
      <w:r>
        <w:t xml:space="preserve">(ξ) </w:t>
      </w:r>
      <w:r>
        <w:tab/>
        <w:t>= 0</w:t>
      </w:r>
    </w:p>
    <w:p w14:paraId="00EFE778" w14:textId="77777777" w:rsidR="000A1A96" w:rsidRDefault="000A1A96" w:rsidP="000A1A96">
      <w:r>
        <w:tab/>
        <w:t>v</w:t>
      </w:r>
      <w:r>
        <w:rPr>
          <w:rStyle w:val="superscript"/>
        </w:rPr>
        <w:t>(2)</w:t>
      </w:r>
      <w:r>
        <w:t xml:space="preserve">(ξ) </w:t>
      </w:r>
      <w:r>
        <w:tab/>
        <w:t>= 0</w:t>
      </w:r>
    </w:p>
    <w:p w14:paraId="0E8F90B5" w14:textId="77777777" w:rsidR="000A1A96" w:rsidRDefault="000A1A96" w:rsidP="000A1A96">
      <w:r>
        <w:tab/>
        <w:t>....</w:t>
      </w:r>
    </w:p>
    <w:p w14:paraId="34AF2661" w14:textId="77777777" w:rsidR="000A1A96" w:rsidRDefault="000A1A96" w:rsidP="000A1A96">
      <w:r>
        <w:tab/>
        <w:t>v</w:t>
      </w:r>
      <w:r>
        <w:rPr>
          <w:rStyle w:val="superscript"/>
        </w:rPr>
        <w:t>(n-2)</w:t>
      </w:r>
      <w:r>
        <w:t xml:space="preserve">(ξ) </w:t>
      </w:r>
      <w:r>
        <w:tab/>
        <w:t>= 0</w:t>
      </w:r>
    </w:p>
    <w:p w14:paraId="3E60262D" w14:textId="77777777" w:rsidR="000A1A96" w:rsidRDefault="000A1A96" w:rsidP="000A1A96">
      <w:r>
        <w:tab/>
        <w:t>v</w:t>
      </w:r>
      <w:r>
        <w:rPr>
          <w:rStyle w:val="superscript"/>
        </w:rPr>
        <w:t>(n-1)</w:t>
      </w:r>
      <w:r>
        <w:t xml:space="preserve">(ξ) </w:t>
      </w:r>
      <w:r>
        <w:tab/>
        <w:t>= 1/a</w:t>
      </w:r>
      <w:r>
        <w:rPr>
          <w:rStyle w:val="subscript"/>
        </w:rPr>
        <w:t>0</w:t>
      </w:r>
      <w:r>
        <w:t>(ξ)</w:t>
      </w:r>
    </w:p>
    <w:p w14:paraId="09A560C2" w14:textId="77777777" w:rsidR="00631FCD" w:rsidRDefault="00631FCD" w:rsidP="000A1A96">
      <w:r>
        <w:t xml:space="preserve">For our string problem, this solution would look like  </w:t>
      </w:r>
      <w:r w:rsidR="000A0F50">
        <w:pict>
          <v:shape id="_x0000_i1029" type="#_x0000_t75" style="width:154.5pt;height:26.25pt">
            <v:imagedata r:id="rId10" o:title=""/>
          </v:shape>
        </w:pict>
      </w:r>
      <w:r w:rsidR="000A0F50">
        <w:t>which</w:t>
      </w:r>
    </w:p>
    <w:p w14:paraId="287DAA86" w14:textId="77777777" w:rsidR="000A0F50" w:rsidRDefault="000A0F50" w:rsidP="000A1A96">
      <w:r>
        <w:t xml:space="preserve">could be a solution if u(a)=0 and u(b) = 5, but cannot be a solution with u(b) = 0. </w:t>
      </w:r>
    </w:p>
    <w:p w14:paraId="7803AB6C" w14:textId="77777777" w:rsidR="000A0F50" w:rsidRPr="000A1A96" w:rsidRDefault="000A0F50" w:rsidP="000A1A96">
      <w:r>
        <w:tab/>
        <w:t>With the exact same list of conditions above, another causal solution is t(x) = {–v</w:t>
      </w:r>
      <w:r>
        <w:rPr>
          <w:rStyle w:val="subscript"/>
        </w:rPr>
        <w:t>ξ</w:t>
      </w:r>
      <w:r>
        <w:t xml:space="preserve">(x), 0 } where we now put the horizontal segment on the right instead of the left. </w:t>
      </w:r>
    </w:p>
    <w:p w14:paraId="3FD438C8" w14:textId="77777777" w:rsidR="000A1A96" w:rsidRDefault="000A1A96" w:rsidP="004220E4"/>
    <w:p w14:paraId="4B9335E2" w14:textId="77777777" w:rsidR="002C5A95" w:rsidRDefault="002C5A95" w:rsidP="002C5A95">
      <w:pPr>
        <w:pStyle w:val="Heading2"/>
      </w:pPr>
      <w:bookmarkStart w:id="612" w:name="_Toc226774775"/>
      <w:bookmarkStart w:id="613" w:name="_Toc226775157"/>
      <w:bookmarkStart w:id="614" w:name="_Toc226775239"/>
      <w:bookmarkStart w:id="615" w:name="_Toc226865644"/>
      <w:bookmarkStart w:id="616" w:name="_Toc227116924"/>
      <w:bookmarkStart w:id="617" w:name="_Toc227116975"/>
      <w:bookmarkStart w:id="618" w:name="_Toc227206990"/>
      <w:bookmarkStart w:id="619" w:name="_Toc227207122"/>
      <w:bookmarkStart w:id="620" w:name="_Toc227207160"/>
      <w:bookmarkStart w:id="621" w:name="_Toc227666966"/>
      <w:bookmarkStart w:id="622" w:name="_Toc227667009"/>
      <w:bookmarkStart w:id="623" w:name="_Toc227749478"/>
      <w:bookmarkStart w:id="624" w:name="_Toc227749524"/>
      <w:bookmarkStart w:id="625" w:name="_Toc227749684"/>
      <w:bookmarkStart w:id="626" w:name="_Toc227749738"/>
      <w:bookmarkStart w:id="627" w:name="_Toc227749783"/>
      <w:bookmarkStart w:id="628" w:name="_Toc227749880"/>
      <w:r>
        <w:t>1.4 Preliminary Results on 2nd order linear ODEs</w:t>
      </w:r>
      <w:bookmarkEnd w:id="612"/>
      <w:r>
        <w:t xml:space="preserve"> (58)</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14:paraId="69870826" w14:textId="77777777" w:rsidR="00B13484" w:rsidRDefault="00B13484" w:rsidP="00B13484"/>
    <w:p w14:paraId="7C508CF7" w14:textId="77777777" w:rsidR="00B13484" w:rsidRDefault="00B13484" w:rsidP="00B13484">
      <w:r>
        <w:t xml:space="preserve">The first subject here is a theorem and some obvious corollaries. </w:t>
      </w:r>
    </w:p>
    <w:p w14:paraId="393CE6E7" w14:textId="77777777" w:rsidR="00993F89" w:rsidRDefault="00993F89" w:rsidP="00B13484"/>
    <w:p w14:paraId="7072F977" w14:textId="77777777" w:rsidR="00993F89" w:rsidRDefault="00993F89" w:rsidP="00993F89">
      <w:pPr>
        <w:pStyle w:val="Heading3"/>
      </w:pPr>
      <w:bookmarkStart w:id="629" w:name="_Toc227206991"/>
      <w:bookmarkStart w:id="630" w:name="_Toc227207123"/>
      <w:bookmarkStart w:id="631" w:name="_Toc227207161"/>
      <w:bookmarkStart w:id="632" w:name="_Toc227666967"/>
      <w:bookmarkStart w:id="633" w:name="_Toc227667010"/>
      <w:bookmarkStart w:id="634" w:name="_Toc227749479"/>
      <w:bookmarkStart w:id="635" w:name="_Toc227749525"/>
      <w:bookmarkStart w:id="636" w:name="_Toc227749685"/>
      <w:bookmarkStart w:id="637" w:name="_Toc227749739"/>
      <w:bookmarkStart w:id="638" w:name="_Toc227749784"/>
      <w:bookmarkStart w:id="639" w:name="_Toc227749881"/>
      <w:r>
        <w:t>The Initial-value BC Theorem; Wronskians; Abel's Formula;  the W=0 Theorem.</w:t>
      </w:r>
      <w:bookmarkEnd w:id="629"/>
      <w:bookmarkEnd w:id="630"/>
      <w:bookmarkEnd w:id="631"/>
      <w:bookmarkEnd w:id="632"/>
      <w:bookmarkEnd w:id="633"/>
      <w:bookmarkEnd w:id="634"/>
      <w:bookmarkEnd w:id="635"/>
      <w:bookmarkEnd w:id="636"/>
      <w:bookmarkEnd w:id="637"/>
      <w:bookmarkEnd w:id="638"/>
      <w:bookmarkEnd w:id="639"/>
      <w:r>
        <w:t xml:space="preserve"> </w:t>
      </w:r>
    </w:p>
    <w:p w14:paraId="05D94A5D" w14:textId="77777777" w:rsidR="00B13484" w:rsidRDefault="00B13484" w:rsidP="00B13484"/>
    <w:p w14:paraId="7C067646" w14:textId="77777777" w:rsidR="00B13484" w:rsidRDefault="00B13484" w:rsidP="00B13484">
      <w:r w:rsidRPr="00C540C3">
        <w:rPr>
          <w:b/>
        </w:rPr>
        <w:t>Theorem</w:t>
      </w:r>
      <w:r w:rsidR="00C540C3">
        <w:t xml:space="preserve"> </w:t>
      </w:r>
      <w:r w:rsidR="00C540C3" w:rsidRPr="00C540C3">
        <w:rPr>
          <w:b/>
        </w:rPr>
        <w:t>1</w:t>
      </w:r>
      <w:r>
        <w:t xml:space="preserve"> (</w:t>
      </w:r>
      <w:r w:rsidRPr="00482603">
        <w:rPr>
          <w:b/>
        </w:rPr>
        <w:t>initial value theorem</w:t>
      </w:r>
      <w:r>
        <w:t>).  Lu=f has exactly one solution for "initial value" BC</w:t>
      </w:r>
      <w:r w:rsidR="002C2348">
        <w:t>'</w:t>
      </w:r>
      <w:r>
        <w:t>s</w:t>
      </w:r>
    </w:p>
    <w:p w14:paraId="1EF446E1" w14:textId="77777777" w:rsidR="00B13484" w:rsidRDefault="00482603" w:rsidP="00B13484">
      <w:r>
        <w:tab/>
      </w:r>
      <w:r w:rsidR="00B13484">
        <w:t xml:space="preserve">Corollary:  If the initial value BC's are all 0, then u = 0 is that </w:t>
      </w:r>
      <w:r>
        <w:t xml:space="preserve">one </w:t>
      </w:r>
      <w:r w:rsidR="00B13484">
        <w:t>solution</w:t>
      </w:r>
    </w:p>
    <w:p w14:paraId="1C4FEB80" w14:textId="77777777" w:rsidR="00B13484" w:rsidRDefault="00482603" w:rsidP="00B13484">
      <w:r>
        <w:tab/>
      </w:r>
      <w:r w:rsidR="00B13484">
        <w:t xml:space="preserve">Corollary:  If you scale all the BC's by γ, new solution is γu. </w:t>
      </w:r>
    </w:p>
    <w:p w14:paraId="410A4519" w14:textId="77777777" w:rsidR="00B13484" w:rsidRDefault="00B13484" w:rsidP="00B13484"/>
    <w:p w14:paraId="4209A161" w14:textId="77777777" w:rsidR="00B13484" w:rsidRDefault="00B32885" w:rsidP="00B13484">
      <w:r>
        <w:t xml:space="preserve">The order-n </w:t>
      </w:r>
      <w:r w:rsidRPr="00B32885">
        <w:rPr>
          <w:b/>
        </w:rPr>
        <w:t>Wronskian</w:t>
      </w:r>
      <w:r>
        <w:t xml:space="preserve"> is the det of a matrix whose first row is f</w:t>
      </w:r>
      <w:r>
        <w:rPr>
          <w:rStyle w:val="subscript"/>
        </w:rPr>
        <w:t>1</w:t>
      </w:r>
      <w:r>
        <w:t>....f</w:t>
      </w:r>
      <w:r>
        <w:rPr>
          <w:rStyle w:val="subscript"/>
        </w:rPr>
        <w:t>n</w:t>
      </w:r>
      <w:r>
        <w:t xml:space="preserve"> (any set of functions) and whose remaining n-1 rows are the incrementing derivatives of these functions, p 59. Unrelated to Jacobian. </w:t>
      </w:r>
    </w:p>
    <w:p w14:paraId="0680E327" w14:textId="77777777" w:rsidR="00B32885" w:rsidRDefault="00B32885" w:rsidP="00B13484"/>
    <w:p w14:paraId="19970BA3" w14:textId="77777777" w:rsidR="009B3051" w:rsidRDefault="00B32885" w:rsidP="00B13484">
      <w:r w:rsidRPr="009B3051">
        <w:rPr>
          <w:b/>
        </w:rPr>
        <w:t>Abel's formula</w:t>
      </w:r>
      <w:r>
        <w:t xml:space="preserve"> says W(u,v:x) = C e</w:t>
      </w:r>
      <w:r>
        <w:rPr>
          <w:rStyle w:val="superscript"/>
        </w:rPr>
        <w:t>-m(x)</w:t>
      </w:r>
      <w:r>
        <w:t xml:space="preserve"> where m(x) m'(x) = a</w:t>
      </w:r>
      <w:r>
        <w:rPr>
          <w:rStyle w:val="subscript"/>
        </w:rPr>
        <w:t>1</w:t>
      </w:r>
      <w:r>
        <w:t>(x)/a</w:t>
      </w:r>
      <w:r>
        <w:rPr>
          <w:rStyle w:val="subscript"/>
        </w:rPr>
        <w:t>o</w:t>
      </w:r>
      <w:r>
        <w:t>(x)</w:t>
      </w:r>
      <w:r w:rsidR="009B3051">
        <w:t xml:space="preserve"> and u,v are two solutions of Lu=0. From this we know that</w:t>
      </w:r>
      <w:r w:rsidR="00482603">
        <w:t>:</w:t>
      </w:r>
      <w:r w:rsidR="009B3051">
        <w:t xml:space="preserve"> </w:t>
      </w:r>
    </w:p>
    <w:p w14:paraId="52A63618" w14:textId="77777777" w:rsidR="009B3051" w:rsidRDefault="009B3051" w:rsidP="00B13484"/>
    <w:p w14:paraId="4D76144E" w14:textId="77777777" w:rsidR="00B32885" w:rsidRDefault="009B3051" w:rsidP="00B13484">
      <w:r w:rsidRPr="009B3051">
        <w:rPr>
          <w:b/>
        </w:rPr>
        <w:t>Theorem 2:</w:t>
      </w:r>
      <w:r>
        <w:t xml:space="preserve">  if W(u,v:x=x</w:t>
      </w:r>
      <w:r>
        <w:rPr>
          <w:rStyle w:val="subscript"/>
        </w:rPr>
        <w:t>0</w:t>
      </w:r>
      <w:r>
        <w:t xml:space="preserve">) = 0, then W(u,v:x) = 0 everywhere in the interval. </w:t>
      </w:r>
    </w:p>
    <w:p w14:paraId="45F5C928" w14:textId="77777777" w:rsidR="009B3051" w:rsidRDefault="009B3051" w:rsidP="00B13484"/>
    <w:p w14:paraId="0132CEB0" w14:textId="77777777" w:rsidR="009B3051" w:rsidRDefault="009B3051" w:rsidP="009B3051">
      <w:r w:rsidRPr="006C16B8">
        <w:rPr>
          <w:b/>
        </w:rPr>
        <w:t xml:space="preserve">Theorem </w:t>
      </w:r>
      <w:r>
        <w:rPr>
          <w:b/>
        </w:rPr>
        <w:t>3</w:t>
      </w:r>
      <w:r w:rsidRPr="006C16B8">
        <w:rPr>
          <w:b/>
        </w:rPr>
        <w:t xml:space="preserve">:  </w:t>
      </w:r>
      <w:r>
        <w:tab/>
        <w:t xml:space="preserve">solutions u and v are </w:t>
      </w:r>
      <w:r w:rsidRPr="009B3051">
        <w:rPr>
          <w:i/>
        </w:rPr>
        <w:t>dependent</w:t>
      </w:r>
      <w:r>
        <w:t xml:space="preserve"> </w:t>
      </w:r>
      <w:r>
        <w:sym w:font="Symbol" w:char="F0DB"/>
      </w:r>
      <w:r>
        <w:t xml:space="preserve"> W(u,v:x</w:t>
      </w:r>
      <w:r>
        <w:rPr>
          <w:rStyle w:val="subscript"/>
        </w:rPr>
        <w:t>0</w:t>
      </w:r>
      <w:r>
        <w:t>) = 0 for some point x</w:t>
      </w:r>
      <w:r>
        <w:rPr>
          <w:rStyle w:val="subscript"/>
        </w:rPr>
        <w:t>0</w:t>
      </w:r>
      <w:r>
        <w:t xml:space="preserve"> in </w:t>
      </w:r>
      <w:r w:rsidR="003C29B9">
        <w:t xml:space="preserve">interval  </w:t>
      </w:r>
    </w:p>
    <w:p w14:paraId="152FF089" w14:textId="77777777" w:rsidR="009B3051" w:rsidRDefault="009B3051" w:rsidP="009B3051">
      <w:r>
        <w:tab/>
      </w:r>
      <w:r>
        <w:tab/>
      </w:r>
      <w:r>
        <w:tab/>
      </w:r>
      <w:r>
        <w:tab/>
      </w:r>
      <w:r>
        <w:tab/>
      </w:r>
      <w:r>
        <w:tab/>
      </w:r>
      <w:r>
        <w:tab/>
      </w:r>
      <w:r>
        <w:sym w:font="Symbol" w:char="F0DB"/>
      </w:r>
      <w:r>
        <w:t xml:space="preserve"> W(u,v:x) = 0 for all x in </w:t>
      </w:r>
      <w:r w:rsidR="003C29B9">
        <w:t>interval</w:t>
      </w:r>
      <w:r>
        <w:t xml:space="preserve">  (Thm </w:t>
      </w:r>
      <w:r w:rsidR="003C29B9">
        <w:t>2</w:t>
      </w:r>
      <w:r>
        <w:t>)</w:t>
      </w:r>
    </w:p>
    <w:p w14:paraId="6B2B6CE4" w14:textId="77777777" w:rsidR="002C5A95" w:rsidRDefault="002C5A95" w:rsidP="004220E4"/>
    <w:p w14:paraId="7BFD6A36" w14:textId="77777777" w:rsidR="003C29B9" w:rsidRPr="00D867A8" w:rsidRDefault="003C29B9" w:rsidP="003C29B9">
      <w:pPr>
        <w:pStyle w:val="Heading3"/>
      </w:pPr>
      <w:bookmarkStart w:id="640" w:name="_Toc226865649"/>
      <w:bookmarkStart w:id="641" w:name="_Toc227206992"/>
      <w:bookmarkStart w:id="642" w:name="_Toc227207124"/>
      <w:bookmarkStart w:id="643" w:name="_Toc227207162"/>
      <w:bookmarkStart w:id="644" w:name="_Toc227666968"/>
      <w:bookmarkStart w:id="645" w:name="_Toc227667011"/>
      <w:bookmarkStart w:id="646" w:name="_Toc227749480"/>
      <w:bookmarkStart w:id="647" w:name="_Toc227749526"/>
      <w:bookmarkStart w:id="648" w:name="_Toc227749686"/>
      <w:bookmarkStart w:id="649" w:name="_Toc227749740"/>
      <w:bookmarkStart w:id="650" w:name="_Toc227749785"/>
      <w:bookmarkStart w:id="651" w:name="_Toc227749882"/>
      <w:r w:rsidRPr="00D867A8">
        <w:t>The Homogeneous Differential Equation</w:t>
      </w:r>
      <w:r w:rsidR="00AB43C9">
        <w:t xml:space="preserve"> Lu=0</w:t>
      </w:r>
      <w:r w:rsidRPr="00D867A8">
        <w:t xml:space="preserve"> (61)</w:t>
      </w:r>
      <w:bookmarkEnd w:id="640"/>
      <w:bookmarkEnd w:id="641"/>
      <w:bookmarkEnd w:id="642"/>
      <w:bookmarkEnd w:id="643"/>
      <w:bookmarkEnd w:id="644"/>
      <w:bookmarkEnd w:id="645"/>
      <w:bookmarkEnd w:id="646"/>
      <w:bookmarkEnd w:id="647"/>
      <w:bookmarkEnd w:id="648"/>
      <w:bookmarkEnd w:id="649"/>
      <w:bookmarkEnd w:id="650"/>
      <w:bookmarkEnd w:id="651"/>
    </w:p>
    <w:p w14:paraId="43E09A1F" w14:textId="77777777" w:rsidR="003C29B9" w:rsidRDefault="003C29B9" w:rsidP="004220E4"/>
    <w:p w14:paraId="1A855E85" w14:textId="77777777" w:rsidR="00C540C3" w:rsidRDefault="00C540C3" w:rsidP="004220E4">
      <w:r w:rsidRPr="00C540C3">
        <w:rPr>
          <w:b/>
        </w:rPr>
        <w:t xml:space="preserve">Proof of the n </w:t>
      </w:r>
      <w:r w:rsidR="00AB43C9">
        <w:rPr>
          <w:b/>
        </w:rPr>
        <w:t xml:space="preserve">independent </w:t>
      </w:r>
      <w:r w:rsidRPr="00C540C3">
        <w:rPr>
          <w:b/>
        </w:rPr>
        <w:t>solutions theorem</w:t>
      </w:r>
      <w:r>
        <w:rPr>
          <w:b/>
        </w:rPr>
        <w:t xml:space="preserve"> ?</w:t>
      </w:r>
      <w:r>
        <w:t xml:space="preserve">  Above I quoted a theorem in italics. I think here on page 61 is the closest that Stak comes to providing a proof. He does i</w:t>
      </w:r>
      <w:r w:rsidR="00C0408B">
        <w:t>t</w:t>
      </w:r>
      <w:r>
        <w:t xml:space="preserve"> for n = 2, but I see </w:t>
      </w:r>
      <w:r w:rsidR="005E084E">
        <w:t>h</w:t>
      </w:r>
      <w:r>
        <w:t xml:space="preserve">ow it might go for general n. </w:t>
      </w:r>
      <w:r w:rsidRPr="005E084E">
        <w:rPr>
          <w:i/>
        </w:rPr>
        <w:t>However</w:t>
      </w:r>
      <w:r>
        <w:t xml:space="preserve">, it depends critically on Theorem 1 above which he did not prove, so I guess we don't really have a proof yet. </w:t>
      </w:r>
    </w:p>
    <w:p w14:paraId="0987E432" w14:textId="77777777" w:rsidR="002A385E" w:rsidRDefault="002A385E" w:rsidP="004220E4"/>
    <w:p w14:paraId="3D49F767" w14:textId="77777777" w:rsidR="00AB43C9" w:rsidRDefault="002A385E" w:rsidP="00AB43C9">
      <w:pPr>
        <w:pStyle w:val="Heading3"/>
      </w:pPr>
      <w:bookmarkStart w:id="652" w:name="_Toc227207125"/>
      <w:bookmarkStart w:id="653" w:name="_Toc227207163"/>
      <w:bookmarkStart w:id="654" w:name="_Toc227666969"/>
      <w:bookmarkStart w:id="655" w:name="_Toc227667012"/>
      <w:bookmarkStart w:id="656" w:name="_Toc227749481"/>
      <w:bookmarkStart w:id="657" w:name="_Toc227749527"/>
      <w:bookmarkStart w:id="658" w:name="_Toc227749687"/>
      <w:bookmarkStart w:id="659" w:name="_Toc227749741"/>
      <w:bookmarkStart w:id="660" w:name="_Toc227749786"/>
      <w:bookmarkStart w:id="661" w:name="_Toc227749883"/>
      <w:r w:rsidRPr="002A385E">
        <w:t>The n=2 fundamental solution</w:t>
      </w:r>
      <w:r w:rsidR="000D6D95">
        <w:t xml:space="preserve"> to Lu = δ</w:t>
      </w:r>
      <w:r w:rsidR="00AB43C9">
        <w:t xml:space="preserve"> (62)</w:t>
      </w:r>
      <w:bookmarkEnd w:id="652"/>
      <w:bookmarkEnd w:id="653"/>
      <w:bookmarkEnd w:id="654"/>
      <w:bookmarkEnd w:id="655"/>
      <w:bookmarkEnd w:id="656"/>
      <w:bookmarkEnd w:id="657"/>
      <w:bookmarkEnd w:id="658"/>
      <w:bookmarkEnd w:id="659"/>
      <w:bookmarkEnd w:id="660"/>
      <w:bookmarkEnd w:id="661"/>
    </w:p>
    <w:p w14:paraId="59A50ED2" w14:textId="77777777" w:rsidR="00AB43C9" w:rsidRDefault="00AB43C9" w:rsidP="004220E4"/>
    <w:p w14:paraId="2C36776A" w14:textId="77777777" w:rsidR="002A385E" w:rsidRDefault="002A385E" w:rsidP="004220E4">
      <w:r>
        <w:t>Here on p 62 we just review what we already know for general n. This is a typical Stakgold repetition which is always a little confusing to the reader but OK. Once you pick your u(x), the other half function v</w:t>
      </w:r>
      <w:r>
        <w:rPr>
          <w:rStyle w:val="subscript"/>
        </w:rPr>
        <w:t>ξ</w:t>
      </w:r>
      <w:r>
        <w:t xml:space="preserve">(x) is fully determined. This is so based on the initial-value conditions on v(x) at x = ξ. However, notice that we have not yet talked about overall BC's on Lu = δ . </w:t>
      </w:r>
    </w:p>
    <w:p w14:paraId="408FF147" w14:textId="77777777" w:rsidR="006D14F4" w:rsidRDefault="006D14F4" w:rsidP="004220E4"/>
    <w:p w14:paraId="6D280D7A" w14:textId="77777777" w:rsidR="002E25DB" w:rsidRDefault="006D14F4" w:rsidP="00993F89">
      <w:pPr>
        <w:pStyle w:val="Heading4"/>
      </w:pPr>
      <w:bookmarkStart w:id="662" w:name="_Toc227206993"/>
      <w:bookmarkStart w:id="663" w:name="_Toc227207126"/>
      <w:bookmarkStart w:id="664" w:name="_Toc227207164"/>
      <w:bookmarkStart w:id="665" w:name="_Toc227666970"/>
      <w:bookmarkStart w:id="666" w:name="_Toc227667013"/>
      <w:bookmarkStart w:id="667" w:name="_Toc227749482"/>
      <w:bookmarkStart w:id="668" w:name="_Toc227749528"/>
      <w:bookmarkStart w:id="669" w:name="_Toc227749688"/>
      <w:bookmarkStart w:id="670" w:name="_Toc227749742"/>
      <w:bookmarkStart w:id="671" w:name="_Toc227749787"/>
      <w:bookmarkStart w:id="672" w:name="_Toc227749884"/>
      <w:r w:rsidRPr="006D14F4">
        <w:t>The ∞ issue</w:t>
      </w:r>
      <w:r w:rsidR="002E25DB">
        <w:t xml:space="preserve"> and the Volterra-form solution to Lu=f.</w:t>
      </w:r>
      <w:bookmarkEnd w:id="662"/>
      <w:bookmarkEnd w:id="663"/>
      <w:bookmarkEnd w:id="664"/>
      <w:bookmarkEnd w:id="665"/>
      <w:bookmarkEnd w:id="666"/>
      <w:bookmarkEnd w:id="667"/>
      <w:bookmarkEnd w:id="668"/>
      <w:bookmarkEnd w:id="669"/>
      <w:bookmarkEnd w:id="670"/>
      <w:bookmarkEnd w:id="671"/>
      <w:bookmarkEnd w:id="672"/>
    </w:p>
    <w:p w14:paraId="3499F59C" w14:textId="77777777" w:rsidR="002E25DB" w:rsidRDefault="002E25DB" w:rsidP="004220E4">
      <w:pPr>
        <w:rPr>
          <w:b/>
        </w:rPr>
      </w:pPr>
    </w:p>
    <w:p w14:paraId="117037EB" w14:textId="77777777" w:rsidR="006D14F4" w:rsidRDefault="006D14F4" w:rsidP="004220E4">
      <w:r>
        <w:t>We are on page 63 and the logic is very tangled, but I think I now see the forest for the trees. Our usual L</w:t>
      </w:r>
      <w:r w:rsidR="008A14B1">
        <w:t>z</w:t>
      </w:r>
      <w:r>
        <w:t xml:space="preserve">=f solution is </w:t>
      </w:r>
      <w:r w:rsidR="008A14B1">
        <w:t>z</w:t>
      </w:r>
      <w:r>
        <w:t>(x)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a</w:instrText>
      </w:r>
      <w:r w:rsidRPr="003350D0">
        <w:rPr>
          <w:rFonts w:ascii="Courier New" w:hAnsi="Courier New" w:cs="Courier New"/>
          <w:b/>
          <w:sz w:val="18"/>
          <w:szCs w:val="18"/>
        </w:rPr>
        <w:instrText>,</w:instrText>
      </w:r>
      <w:r>
        <w:rPr>
          <w:rFonts w:ascii="Courier New" w:hAnsi="Courier New" w:cs="Courier New"/>
          <w:b/>
          <w:sz w:val="18"/>
          <w:szCs w:val="18"/>
        </w:rPr>
        <w:instrText>b</w:instrText>
      </w:r>
      <w:r w:rsidRPr="001E609C">
        <w:rPr>
          <w:szCs w:val="22"/>
        </w:rPr>
        <w:instrText>, )</w:instrText>
      </w:r>
      <w:r>
        <w:instrText>)</w:instrText>
      </w:r>
      <w:r>
        <w:fldChar w:fldCharType="separate"/>
      </w:r>
      <w:r>
        <w:rPr>
          <w:b/>
          <w:noProof/>
        </w:rPr>
        <w:t>!Syntax Error, I</w:t>
      </w:r>
      <w:r>
        <w:fldChar w:fldCharType="end"/>
      </w:r>
      <w:r>
        <w:t>dξ g(x|ξ)f(ξ)</w:t>
      </w:r>
      <w:r w:rsidR="00135E2E">
        <w:t xml:space="preserve"> </w:t>
      </w:r>
      <w:r w:rsidR="003B6707">
        <w:t xml:space="preserve">+ homo solutions, </w:t>
      </w:r>
      <w:r w:rsidR="00135E2E">
        <w:t>where we construct g from u(x) and v</w:t>
      </w:r>
      <w:r w:rsidR="00135E2E">
        <w:rPr>
          <w:rStyle w:val="subscript"/>
        </w:rPr>
        <w:t>ξ</w:t>
      </w:r>
      <w:r w:rsidR="00CF3170">
        <w:t xml:space="preserve">(x) which are both solutions of Lu=0. </w:t>
      </w:r>
      <w:r w:rsidR="00135E2E">
        <w:t xml:space="preserve"> </w:t>
      </w:r>
      <w:r w:rsidR="00CF3170">
        <w:t xml:space="preserve">Recall that each choice of u(x) results in a different form for g(x|ξ), but any form will work in our formula for </w:t>
      </w:r>
      <w:r w:rsidR="008A14B1">
        <w:t>z</w:t>
      </w:r>
      <w:r w:rsidR="00CF3170">
        <w:t xml:space="preserve">(x). Recall that the "causal" solution had u(x) = 0 and was as good as any other solution. </w:t>
      </w:r>
      <w:r>
        <w:t xml:space="preserve">Our </w:t>
      </w:r>
      <w:r w:rsidRPr="003B6707">
        <w:rPr>
          <w:i/>
        </w:rPr>
        <w:t>concern</w:t>
      </w:r>
      <w:r>
        <w:t xml:space="preserve"> is that if </w:t>
      </w:r>
      <w:r w:rsidR="00135E2E">
        <w:t>(a,b)</w:t>
      </w:r>
      <w:r w:rsidR="00F02506">
        <w:t xml:space="preserve"> = (-∞,∞)</w:t>
      </w:r>
      <w:r>
        <w:t xml:space="preserve">, the integral might diverge. </w:t>
      </w:r>
      <w:r w:rsidR="00135E2E">
        <w:t xml:space="preserve">On </w:t>
      </w:r>
      <w:r w:rsidR="00F02506">
        <w:t xml:space="preserve">the bottom of </w:t>
      </w:r>
      <w:r w:rsidR="00135E2E">
        <w:t xml:space="preserve">page 63 the </w:t>
      </w:r>
      <w:r w:rsidR="00135E2E" w:rsidRPr="003B6707">
        <w:rPr>
          <w:i/>
        </w:rPr>
        <w:t>upshot</w:t>
      </w:r>
      <w:r w:rsidR="00135E2E">
        <w:t xml:space="preserve"> is that, </w:t>
      </w:r>
      <w:r w:rsidR="00135E2E" w:rsidRPr="00F02506">
        <w:rPr>
          <w:i/>
        </w:rPr>
        <w:t xml:space="preserve">in </w:t>
      </w:r>
      <w:r w:rsidR="00F02506" w:rsidRPr="00F02506">
        <w:rPr>
          <w:i/>
        </w:rPr>
        <w:t>this</w:t>
      </w:r>
      <w:r w:rsidR="00135E2E" w:rsidRPr="00F02506">
        <w:rPr>
          <w:i/>
        </w:rPr>
        <w:t xml:space="preserve"> case</w:t>
      </w:r>
      <w:r w:rsidR="00135E2E">
        <w:t xml:space="preserve">, </w:t>
      </w:r>
      <w:r w:rsidR="00550A5B">
        <w:t>we</w:t>
      </w:r>
      <w:r w:rsidR="00135E2E">
        <w:t xml:space="preserve"> can write the solution as </w:t>
      </w:r>
      <w:r w:rsidR="008A14B1">
        <w:t>z</w:t>
      </w:r>
      <w:r w:rsidR="00135E2E">
        <w:t xml:space="preserve">(x) = </w:t>
      </w:r>
      <w:r w:rsidR="00135E2E">
        <w:fldChar w:fldCharType="begin"/>
      </w:r>
      <w:r w:rsidR="00135E2E">
        <w:instrText>EQ \s\up4( \i \fc\</w:instrText>
      </w:r>
      <w:r w:rsidR="00135E2E">
        <w:rPr>
          <w:rFonts w:ascii="Lucida Sans Unicode" w:hAnsi="Lucida Sans Unicode" w:cs="Lucida Sans Unicode"/>
          <w:sz w:val="32"/>
        </w:rPr>
        <w:instrText>∫</w:instrText>
      </w:r>
      <w:r w:rsidR="00135E2E">
        <w:instrText>\in</w:instrText>
      </w:r>
      <w:r w:rsidR="00135E2E" w:rsidRPr="001E609C">
        <w:rPr>
          <w:szCs w:val="22"/>
        </w:rPr>
        <w:instrText>(</w:instrText>
      </w:r>
      <w:r w:rsidR="003B6707">
        <w:rPr>
          <w:rFonts w:ascii="Courier New" w:hAnsi="Courier New" w:cs="Courier New"/>
          <w:b/>
          <w:sz w:val="18"/>
          <w:szCs w:val="18"/>
        </w:rPr>
        <w:instrText>α</w:instrText>
      </w:r>
      <w:r w:rsidR="00135E2E" w:rsidRPr="003350D0">
        <w:rPr>
          <w:rFonts w:ascii="Courier New" w:hAnsi="Courier New" w:cs="Courier New"/>
          <w:b/>
          <w:sz w:val="18"/>
          <w:szCs w:val="18"/>
        </w:rPr>
        <w:instrText>,</w:instrText>
      </w:r>
      <w:r w:rsidR="00135E2E">
        <w:rPr>
          <w:rFonts w:ascii="Courier New" w:hAnsi="Courier New" w:cs="Courier New"/>
          <w:b/>
          <w:sz w:val="18"/>
          <w:szCs w:val="18"/>
        </w:rPr>
        <w:instrText>x</w:instrText>
      </w:r>
      <w:r w:rsidR="00135E2E" w:rsidRPr="001E609C">
        <w:rPr>
          <w:szCs w:val="22"/>
        </w:rPr>
        <w:instrText>, )</w:instrText>
      </w:r>
      <w:r w:rsidR="00135E2E">
        <w:instrText>)</w:instrText>
      </w:r>
      <w:r w:rsidR="00135E2E">
        <w:fldChar w:fldCharType="separate"/>
      </w:r>
      <w:r w:rsidR="00135E2E">
        <w:rPr>
          <w:b/>
          <w:noProof/>
        </w:rPr>
        <w:t>!Syntax Error, I</w:t>
      </w:r>
      <w:r w:rsidR="00135E2E">
        <w:fldChar w:fldCharType="end"/>
      </w:r>
      <w:r w:rsidR="00135E2E">
        <w:t>dξ</w:t>
      </w:r>
      <w:r w:rsidR="00135E2E" w:rsidRPr="00135E2E">
        <w:t xml:space="preserve"> </w:t>
      </w:r>
      <w:r w:rsidR="00135E2E">
        <w:t>v</w:t>
      </w:r>
      <w:r w:rsidR="00135E2E">
        <w:rPr>
          <w:rStyle w:val="subscript"/>
        </w:rPr>
        <w:t>ξ</w:t>
      </w:r>
      <w:r w:rsidR="00135E2E">
        <w:t>(x)f(ξ)</w:t>
      </w:r>
      <w:r w:rsidR="003B6707">
        <w:t xml:space="preserve">, </w:t>
      </w:r>
      <w:r w:rsidR="00CF3170">
        <w:t>where v</w:t>
      </w:r>
      <w:r w:rsidR="00CF3170">
        <w:rPr>
          <w:rStyle w:val="subscript"/>
        </w:rPr>
        <w:t>ξ</w:t>
      </w:r>
      <w:r w:rsidR="00CF3170">
        <w:t>(x) satisfies the</w:t>
      </w:r>
      <w:r w:rsidR="00C93904">
        <w:t xml:space="preserve"> usual</w:t>
      </w:r>
      <w:r w:rsidR="00CF3170">
        <w:t xml:space="preserve"> BC's of our "causal" fundamental solution</w:t>
      </w:r>
      <w:r w:rsidR="00F02506">
        <w:t xml:space="preserve"> which are these:</w:t>
      </w:r>
      <w:r w:rsidR="00F02506" w:rsidRPr="00F02506">
        <w:t xml:space="preserve"> </w:t>
      </w:r>
      <w:r w:rsidR="00F02506">
        <w:t>v</w:t>
      </w:r>
      <w:r w:rsidR="00F02506">
        <w:rPr>
          <w:rStyle w:val="subscript"/>
        </w:rPr>
        <w:t>ξ</w:t>
      </w:r>
      <w:r w:rsidR="00F02506">
        <w:t>(ξ) = 0 and v</w:t>
      </w:r>
      <w:r w:rsidR="00F02506">
        <w:rPr>
          <w:rStyle w:val="subscript"/>
        </w:rPr>
        <w:t>ξ</w:t>
      </w:r>
      <w:r w:rsidR="00F02506">
        <w:t>'(ξ) = 1/a</w:t>
      </w:r>
      <w:r w:rsidR="00F02506">
        <w:rPr>
          <w:rStyle w:val="subscript"/>
        </w:rPr>
        <w:t>0</w:t>
      </w:r>
      <w:r w:rsidR="00F02506">
        <w:t xml:space="preserve">(ξ). </w:t>
      </w:r>
      <w:r w:rsidR="003B6707">
        <w:t xml:space="preserve">The constant α here means that </w:t>
      </w:r>
      <w:r w:rsidR="008A14B1">
        <w:t>z</w:t>
      </w:r>
      <w:r w:rsidR="003B6707">
        <w:t>(x) satisfies the</w:t>
      </w:r>
      <w:r w:rsidR="00F02506">
        <w:t xml:space="preserve"> homo</w:t>
      </w:r>
      <w:r w:rsidR="003B6707">
        <w:t xml:space="preserve"> initial-value BC's at x = α</w:t>
      </w:r>
      <w:r w:rsidR="00F02506">
        <w:t xml:space="preserve">  (obvious that </w:t>
      </w:r>
      <w:r w:rsidR="008A14B1">
        <w:t>z</w:t>
      </w:r>
      <w:r w:rsidR="00F02506">
        <w:t xml:space="preserve">(α) = 0, but also true that </w:t>
      </w:r>
      <w:r w:rsidR="008A14B1">
        <w:t>z</w:t>
      </w:r>
      <w:r w:rsidR="00F02506">
        <w:t xml:space="preserve">'(α) = 0). </w:t>
      </w:r>
      <w:r w:rsidR="00C93904">
        <w:t>So you can pick the constant point x=α as you see fit. Due</w:t>
      </w:r>
      <w:r w:rsidR="00550A5B">
        <w:t xml:space="preserve"> to the Volterra type upper end</w:t>
      </w:r>
      <w:r w:rsidR="00C93904">
        <w:t xml:space="preserve">point x, and picking a finite α, we have avoided any possible divergence of the integral, which alleviates the concern just mentioned. </w:t>
      </w:r>
    </w:p>
    <w:p w14:paraId="191DE879" w14:textId="77777777" w:rsidR="00C93904" w:rsidRDefault="00C93904" w:rsidP="004220E4">
      <w:r>
        <w:tab/>
        <w:t xml:space="preserve">In the derivation of this form of </w:t>
      </w:r>
      <w:r w:rsidR="008A14B1">
        <w:t>z</w:t>
      </w:r>
      <w:r>
        <w:t xml:space="preserve">(x), Stak  refers to α as "a" which confused me on the (a,b) issue. He should have used some other symbol like α. </w:t>
      </w:r>
    </w:p>
    <w:p w14:paraId="2B6C22FB" w14:textId="77777777" w:rsidR="00C93904" w:rsidRDefault="00C93904" w:rsidP="004220E4">
      <w:r>
        <w:tab/>
        <w:t xml:space="preserve">So here is how Stak comes up with the Volterra solution form. </w:t>
      </w:r>
      <w:r w:rsidR="008A14B1">
        <w:t>He writes the two obvious</w:t>
      </w:r>
      <w:r w:rsidR="00550A5B">
        <w:t xml:space="preserve"> u=0</w:t>
      </w:r>
      <w:r w:rsidR="008A14B1">
        <w:t xml:space="preserve"> "causal" solutions and calls them t</w:t>
      </w:r>
      <w:r w:rsidR="008A14B1">
        <w:rPr>
          <w:rStyle w:val="subscript"/>
        </w:rPr>
        <w:t>1</w:t>
      </w:r>
      <w:r w:rsidR="008A14B1">
        <w:t xml:space="preserve"> and t</w:t>
      </w:r>
      <w:r w:rsidR="008A14B1">
        <w:rPr>
          <w:rStyle w:val="subscript"/>
        </w:rPr>
        <w:t>2</w:t>
      </w:r>
      <w:r w:rsidR="008A14B1">
        <w:t>.  He picks a constant α  (his a). For x &gt; α he uses the t</w:t>
      </w:r>
      <w:r w:rsidR="008A14B1">
        <w:rPr>
          <w:rStyle w:val="subscript"/>
        </w:rPr>
        <w:t>1</w:t>
      </w:r>
      <w:r w:rsidR="008A14B1">
        <w:t xml:space="preserve"> form for g. For x &lt; α he uses the t</w:t>
      </w:r>
      <w:r w:rsidR="008A14B1">
        <w:rPr>
          <w:rStyle w:val="subscript"/>
        </w:rPr>
        <w:t>2</w:t>
      </w:r>
      <w:r w:rsidR="008A14B1">
        <w:t xml:space="preserve"> form for g.  In each case, the solution z(x) is the</w:t>
      </w:r>
      <w:r w:rsidR="006835D0">
        <w:t xml:space="preserve"> identical Volterra form</w:t>
      </w:r>
    </w:p>
    <w:p w14:paraId="6E86B36C" w14:textId="77777777" w:rsidR="002E25DB" w:rsidRDefault="006835D0" w:rsidP="004220E4">
      <w:r>
        <w:t xml:space="preserve">z(x)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α</w:instrText>
      </w:r>
      <w:r w:rsidRPr="003350D0">
        <w:rPr>
          <w:rFonts w:ascii="Courier New" w:hAnsi="Courier New" w:cs="Courier New"/>
          <w:b/>
          <w:sz w:val="18"/>
          <w:szCs w:val="18"/>
        </w:rPr>
        <w:instrText>,</w:instrText>
      </w:r>
      <w:r>
        <w:rPr>
          <w:rFonts w:ascii="Courier New" w:hAnsi="Courier New" w:cs="Courier New"/>
          <w:b/>
          <w:sz w:val="18"/>
          <w:szCs w:val="18"/>
        </w:rPr>
        <w:instrText>x</w:instrText>
      </w:r>
      <w:r w:rsidRPr="001E609C">
        <w:rPr>
          <w:szCs w:val="22"/>
        </w:rPr>
        <w:instrText>, )</w:instrText>
      </w:r>
      <w:r>
        <w:instrText>)</w:instrText>
      </w:r>
      <w:r>
        <w:fldChar w:fldCharType="separate"/>
      </w:r>
      <w:r>
        <w:rPr>
          <w:b/>
          <w:noProof/>
        </w:rPr>
        <w:t>!Syntax Error, I</w:t>
      </w:r>
      <w:r>
        <w:fldChar w:fldCharType="end"/>
      </w:r>
      <w:r>
        <w:t>dξ</w:t>
      </w:r>
      <w:r w:rsidRPr="00135E2E">
        <w:t xml:space="preserve"> </w:t>
      </w:r>
      <w:r>
        <w:t>v</w:t>
      </w:r>
      <w:r>
        <w:rPr>
          <w:rStyle w:val="subscript"/>
        </w:rPr>
        <w:t>ξ</w:t>
      </w:r>
      <w:r>
        <w:t>(x)f(ξ) which of course does not mention t</w:t>
      </w:r>
      <w:r>
        <w:rPr>
          <w:rStyle w:val="subscript"/>
        </w:rPr>
        <w:t>1</w:t>
      </w:r>
      <w:r>
        <w:t xml:space="preserve"> or t</w:t>
      </w:r>
      <w:r>
        <w:rPr>
          <w:rStyle w:val="subscript"/>
        </w:rPr>
        <w:t>2</w:t>
      </w:r>
      <w:r>
        <w:t xml:space="preserve">. So why not use this solution for x anywhere in the range (-∞,∞)!  For any finite x and α, there are no ∞ divergence issues. </w:t>
      </w:r>
      <w:r w:rsidR="002E25DB">
        <w:t xml:space="preserve">I now quote from the raw notes, using a = α : </w:t>
      </w:r>
    </w:p>
    <w:p w14:paraId="409E37EF" w14:textId="77777777" w:rsidR="002E25DB" w:rsidRDefault="002E25DB" w:rsidP="004220E4"/>
    <w:p w14:paraId="10D4B5DA" w14:textId="77777777" w:rsidR="002E25DB" w:rsidRDefault="002E25DB" w:rsidP="002E25DB">
      <w:r>
        <w:t xml:space="preserve">(4) Therefore, we may conclude that z(x)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a</w:instrText>
      </w:r>
      <w:r w:rsidRPr="003350D0">
        <w:rPr>
          <w:rFonts w:ascii="Courier New" w:hAnsi="Courier New" w:cs="Courier New"/>
          <w:b/>
          <w:sz w:val="18"/>
          <w:szCs w:val="18"/>
        </w:rPr>
        <w:instrText>,</w:instrText>
      </w:r>
      <w:r>
        <w:rPr>
          <w:rFonts w:ascii="Courier New" w:hAnsi="Courier New" w:cs="Courier New"/>
          <w:b/>
          <w:sz w:val="18"/>
          <w:szCs w:val="18"/>
        </w:rPr>
        <w:instrText>x</w:instrText>
      </w:r>
      <w:r w:rsidRPr="001E609C">
        <w:rPr>
          <w:szCs w:val="22"/>
        </w:rPr>
        <w:instrText>, )</w:instrText>
      </w:r>
      <w:r>
        <w:instrText>)</w:instrText>
      </w:r>
      <w:r>
        <w:fldChar w:fldCharType="separate"/>
      </w:r>
      <w:r>
        <w:rPr>
          <w:b/>
          <w:noProof/>
        </w:rPr>
        <w:t>!Syntax Error, I</w:t>
      </w:r>
      <w:r>
        <w:fldChar w:fldCharType="end"/>
      </w:r>
      <w:r>
        <w:t>dξ</w:t>
      </w:r>
      <w:r w:rsidRPr="009C3567">
        <w:t xml:space="preserve"> </w:t>
      </w:r>
      <w:r>
        <w:t>v</w:t>
      </w:r>
      <w:r>
        <w:rPr>
          <w:rStyle w:val="subscript"/>
        </w:rPr>
        <w:t>ξ</w:t>
      </w:r>
      <w:r>
        <w:t>(x)f(ξ) is a solution to Lz = f on the interval (-∞,∞) with the boundary conditions z(a) = 0 and z'(a) = 0, where v</w:t>
      </w:r>
      <w:r>
        <w:rPr>
          <w:rStyle w:val="subscript"/>
        </w:rPr>
        <w:t>ξ</w:t>
      </w:r>
      <w:r>
        <w:t>(x) is the solution of Lv = 0 with the (different) boundary conditions that v</w:t>
      </w:r>
      <w:r>
        <w:rPr>
          <w:rStyle w:val="subscript"/>
        </w:rPr>
        <w:t>ξ</w:t>
      </w:r>
      <w:r>
        <w:t>(ξ) = 0 and v</w:t>
      </w:r>
      <w:r>
        <w:rPr>
          <w:rStyle w:val="subscript"/>
        </w:rPr>
        <w:t>ξ</w:t>
      </w:r>
      <w:r>
        <w:t>'(ξ) = 1/a</w:t>
      </w:r>
      <w:r>
        <w:rPr>
          <w:rStyle w:val="subscript"/>
        </w:rPr>
        <w:t>o</w:t>
      </w:r>
      <w:r>
        <w:t>(ξ).  There is only one such solution v</w:t>
      </w:r>
      <w:r>
        <w:rPr>
          <w:rStyle w:val="subscript"/>
        </w:rPr>
        <w:t>ξ</w:t>
      </w:r>
      <w:r>
        <w:t xml:space="preserve">(x) to Lv = 0 with those BC's.  We have found a particular solution of Lz = f. We know there are no solutions to Lz = 0 with BC's z(a) = 0 and z'(a) = 0  (our corollary earlier, ie, only solution is z ≡ 0), so there are no homo solutions to add, so our z(x) is then THE ONLY solution of Lz = f. This is the </w:t>
      </w:r>
      <w:r w:rsidRPr="005D6C0A">
        <w:rPr>
          <w:b/>
        </w:rPr>
        <w:t>Theorem p 63</w:t>
      </w:r>
      <w:r>
        <w:t>.</w:t>
      </w:r>
    </w:p>
    <w:p w14:paraId="4B51207F" w14:textId="77777777" w:rsidR="002E25DB" w:rsidRDefault="002E25DB" w:rsidP="004220E4"/>
    <w:p w14:paraId="025879BD" w14:textId="77777777" w:rsidR="00993F89" w:rsidRDefault="00993F89" w:rsidP="00993F89">
      <w:pPr>
        <w:pStyle w:val="Heading2"/>
      </w:pPr>
      <w:bookmarkStart w:id="673" w:name="_Toc226865650"/>
      <w:bookmarkStart w:id="674" w:name="_Toc227206994"/>
      <w:bookmarkStart w:id="675" w:name="_Toc227207127"/>
      <w:bookmarkStart w:id="676" w:name="_Toc227207165"/>
      <w:bookmarkStart w:id="677" w:name="_Toc227666971"/>
      <w:bookmarkStart w:id="678" w:name="_Toc227667014"/>
      <w:bookmarkStart w:id="679" w:name="_Toc227749483"/>
      <w:bookmarkStart w:id="680" w:name="_Toc227749529"/>
      <w:bookmarkStart w:id="681" w:name="_Toc227749689"/>
      <w:bookmarkStart w:id="682" w:name="_Toc227749743"/>
      <w:bookmarkStart w:id="683" w:name="_Toc227749788"/>
      <w:bookmarkStart w:id="684" w:name="_Toc227749885"/>
      <w:r>
        <w:t>1.5 Boundary Value Problems (64)</w:t>
      </w:r>
      <w:bookmarkEnd w:id="673"/>
      <w:bookmarkEnd w:id="674"/>
      <w:bookmarkEnd w:id="675"/>
      <w:bookmarkEnd w:id="676"/>
      <w:bookmarkEnd w:id="677"/>
      <w:bookmarkEnd w:id="678"/>
      <w:bookmarkEnd w:id="679"/>
      <w:bookmarkEnd w:id="680"/>
      <w:bookmarkEnd w:id="681"/>
      <w:bookmarkEnd w:id="682"/>
      <w:bookmarkEnd w:id="683"/>
      <w:bookmarkEnd w:id="684"/>
    </w:p>
    <w:p w14:paraId="1742F3B9" w14:textId="77777777" w:rsidR="002E25DB" w:rsidRDefault="002E25DB" w:rsidP="004220E4"/>
    <w:p w14:paraId="7E8CAC30" w14:textId="77777777" w:rsidR="002E25DB" w:rsidRDefault="000D6D95" w:rsidP="004220E4">
      <w:r>
        <w:t xml:space="preserve">We are now going </w:t>
      </w:r>
      <w:r w:rsidR="002A3E65">
        <w:t>to</w:t>
      </w:r>
      <w:r>
        <w:t xml:space="preserve"> formally add "boundary conditions" (BC's) to the soup, still n = 2. These then turn our ODE problems into "boundary value problems", the title of this book and section. </w:t>
      </w:r>
      <w:r w:rsidR="00482603">
        <w:t>For each of our two BC's</w:t>
      </w:r>
      <w:r w:rsidR="00826F79">
        <w:t xml:space="preserve"> we are going to say that a certain linear combination of u(a), u'(a), u(b),u'(b) = 0. I suppose we could have picked some other points inside the interval (a,b), but we don't. These two linear combinations are called B</w:t>
      </w:r>
      <w:r w:rsidR="00826F79">
        <w:rPr>
          <w:rStyle w:val="subscript"/>
        </w:rPr>
        <w:t>1,2</w:t>
      </w:r>
      <w:r w:rsidR="00C9628D">
        <w:t xml:space="preserve">(u) </w:t>
      </w:r>
      <w:r w:rsidR="00826F79">
        <w:t>and the two equations B</w:t>
      </w:r>
      <w:r w:rsidR="00826F79">
        <w:rPr>
          <w:rStyle w:val="subscript"/>
        </w:rPr>
        <w:t>1,2</w:t>
      </w:r>
      <w:r w:rsidR="00826F79">
        <w:t>(u) = 0 are called "</w:t>
      </w:r>
      <w:r w:rsidR="00826F79" w:rsidRPr="00D53ED7">
        <w:rPr>
          <w:b/>
        </w:rPr>
        <w:t>homogeneous BC's</w:t>
      </w:r>
      <w:r w:rsidR="00826F79">
        <w:t>". Later we will set these to constants so B</w:t>
      </w:r>
      <w:r w:rsidR="00826F79">
        <w:rPr>
          <w:rStyle w:val="subscript"/>
        </w:rPr>
        <w:t>1,2</w:t>
      </w:r>
      <w:r w:rsidR="00826F79">
        <w:t xml:space="preserve">(u) = </w:t>
      </w:r>
      <w:r w:rsidR="002A3E65">
        <w:t>α,β</w:t>
      </w:r>
      <w:r w:rsidR="00C9628D">
        <w:t xml:space="preserve"> </w:t>
      </w:r>
      <w:r w:rsidR="00826F79">
        <w:t>and these would b</w:t>
      </w:r>
      <w:r w:rsidR="00C9628D">
        <w:t>e "</w:t>
      </w:r>
      <w:r w:rsidR="00C9628D" w:rsidRPr="00084AC6">
        <w:rPr>
          <w:b/>
        </w:rPr>
        <w:t>inhomogeneous BC's</w:t>
      </w:r>
      <w:r w:rsidR="00C9628D">
        <w:t xml:space="preserve">". </w:t>
      </w:r>
      <w:r w:rsidR="00826F79">
        <w:t xml:space="preserve">Notice that we use the descriptors homo and inhomo </w:t>
      </w:r>
      <w:r w:rsidR="00826F79" w:rsidRPr="00C9628D">
        <w:rPr>
          <w:i/>
        </w:rPr>
        <w:t>independently</w:t>
      </w:r>
      <w:r w:rsidR="00826F79">
        <w:t xml:space="preserve"> to describe the BC's and to distinguish Lu=0 and Lu=f. This is a bit confusing. </w:t>
      </w:r>
      <w:r w:rsidR="00C9628D">
        <w:t xml:space="preserve">The homo word always means " = 0 ". </w:t>
      </w:r>
    </w:p>
    <w:p w14:paraId="75B6B62E" w14:textId="77777777" w:rsidR="00C9628D" w:rsidRDefault="00C9628D" w:rsidP="004220E4">
      <w:r>
        <w:tab/>
        <w:t xml:space="preserve">There are </w:t>
      </w:r>
      <w:r w:rsidRPr="00D53ED7">
        <w:rPr>
          <w:b/>
        </w:rPr>
        <w:t>two special cases</w:t>
      </w:r>
      <w:r>
        <w:t xml:space="preserve"> always of interest:  (1) the </w:t>
      </w:r>
      <w:r w:rsidRPr="00084AC6">
        <w:rPr>
          <w:b/>
        </w:rPr>
        <w:t>initial-value</w:t>
      </w:r>
      <w:r>
        <w:t xml:space="preserve"> case, where for example we only retain in B</w:t>
      </w:r>
      <w:r>
        <w:rPr>
          <w:rStyle w:val="subscript"/>
        </w:rPr>
        <w:t>1,2</w:t>
      </w:r>
      <w:r>
        <w:t xml:space="preserve"> the terms referring to a and not b (or the reverse, or even out in the middle at c). (2) the </w:t>
      </w:r>
      <w:r w:rsidR="00D53ED7" w:rsidRPr="00FA4596">
        <w:rPr>
          <w:b/>
        </w:rPr>
        <w:t>un</w:t>
      </w:r>
      <w:r w:rsidRPr="00FA4596">
        <w:rPr>
          <w:b/>
        </w:rPr>
        <w:t>mixed</w:t>
      </w:r>
      <w:r>
        <w:t xml:space="preserve"> case where B</w:t>
      </w:r>
      <w:r>
        <w:rPr>
          <w:rStyle w:val="subscript"/>
        </w:rPr>
        <w:t>1</w:t>
      </w:r>
      <w:r>
        <w:t xml:space="preserve"> has terms only for a, and B</w:t>
      </w:r>
      <w:r>
        <w:rPr>
          <w:rStyle w:val="subscript"/>
        </w:rPr>
        <w:t>2</w:t>
      </w:r>
      <w:r>
        <w:t xml:space="preserve"> has terms only for b. </w:t>
      </w:r>
    </w:p>
    <w:p w14:paraId="7D77EF94" w14:textId="77777777" w:rsidR="00FA4596" w:rsidRDefault="00FA4596" w:rsidP="004220E4"/>
    <w:p w14:paraId="7D2EFE1E" w14:textId="77777777" w:rsidR="00FA4596" w:rsidRDefault="00FA4596" w:rsidP="004220E4">
      <w:r w:rsidRPr="00FA4596">
        <w:rPr>
          <w:b/>
        </w:rPr>
        <w:t>Fact</w:t>
      </w:r>
      <w:r>
        <w:t xml:space="preserve">:  An unmixed BC has the form Au(a) + Bu'(a) = 0. Notice that if you go with the initial-value conditions at endpoint a, which is to say u(a) = u'(a) = 0, then you have satisfied the unmixed condition. </w:t>
      </w:r>
    </w:p>
    <w:p w14:paraId="0ED7C0C2" w14:textId="77777777" w:rsidR="00D53ED7" w:rsidRDefault="00D53ED7" w:rsidP="004220E4"/>
    <w:p w14:paraId="060A8FB2" w14:textId="77777777" w:rsidR="00D53ED7" w:rsidRDefault="00D53ED7" w:rsidP="004220E4">
      <w:r w:rsidRPr="00D53ED7">
        <w:rPr>
          <w:u w:val="single"/>
        </w:rPr>
        <w:t>definitions</w:t>
      </w:r>
      <w:r>
        <w:t xml:space="preserve">:  </w:t>
      </w:r>
    </w:p>
    <w:p w14:paraId="5E376280" w14:textId="77777777" w:rsidR="00D53ED7" w:rsidRDefault="00E45E88" w:rsidP="00D53ED7">
      <w:r>
        <w:sym w:font="Symbol" w:char="F0B7"/>
      </w:r>
      <w:r>
        <w:t xml:space="preserve"> </w:t>
      </w:r>
      <w:r w:rsidR="00D53ED7">
        <w:t>Complete Homo:    Lu = 0  with B</w:t>
      </w:r>
      <w:r w:rsidR="00D53ED7">
        <w:rPr>
          <w:rStyle w:val="subscript"/>
        </w:rPr>
        <w:t>1</w:t>
      </w:r>
      <w:r w:rsidR="00D53ED7">
        <w:t>(u) = 0 and B</w:t>
      </w:r>
      <w:r w:rsidR="00D53ED7">
        <w:rPr>
          <w:rStyle w:val="subscript"/>
        </w:rPr>
        <w:t>2</w:t>
      </w:r>
      <w:r w:rsidR="00D53ED7">
        <w:t>(u) = 0</w:t>
      </w:r>
      <w:r w:rsidR="00D53ED7">
        <w:tab/>
      </w:r>
      <w:r w:rsidR="00D53ED7">
        <w:tab/>
      </w:r>
      <w:r w:rsidR="00827837">
        <w:tab/>
      </w:r>
      <w:r w:rsidR="00D53ED7">
        <w:t>1.54</w:t>
      </w:r>
    </w:p>
    <w:p w14:paraId="0DCAA33E" w14:textId="77777777" w:rsidR="00D53ED7" w:rsidRDefault="00E45E88" w:rsidP="00D53ED7">
      <w:r>
        <w:sym w:font="Symbol" w:char="F0B7"/>
      </w:r>
      <w:r>
        <w:t xml:space="preserve"> Complete Inhomo:  Lu = f  with B</w:t>
      </w:r>
      <w:r>
        <w:rPr>
          <w:rStyle w:val="subscript"/>
        </w:rPr>
        <w:t>1</w:t>
      </w:r>
      <w:r>
        <w:t xml:space="preserve">(u) = </w:t>
      </w:r>
      <w:r w:rsidR="00827837">
        <w:t>α</w:t>
      </w:r>
      <w:r>
        <w:t xml:space="preserve"> and B</w:t>
      </w:r>
      <w:r>
        <w:rPr>
          <w:rStyle w:val="subscript"/>
        </w:rPr>
        <w:t>2</w:t>
      </w:r>
      <w:r>
        <w:t xml:space="preserve">(u) = </w:t>
      </w:r>
      <w:r w:rsidR="00827837">
        <w:t>β</w:t>
      </w:r>
      <w:r>
        <w:tab/>
      </w:r>
      <w:r>
        <w:tab/>
      </w:r>
    </w:p>
    <w:p w14:paraId="31E533BA" w14:textId="77777777" w:rsidR="00D53ED7" w:rsidRDefault="00E45E88" w:rsidP="00D53ED7">
      <w:r>
        <w:sym w:font="Symbol" w:char="F0B7"/>
      </w:r>
      <w:r>
        <w:t xml:space="preserve"> </w:t>
      </w:r>
      <w:r w:rsidR="00D53ED7">
        <w:t>Green's Problem</w:t>
      </w:r>
      <w:r w:rsidR="00827837">
        <w:t xml:space="preserve"> and Function</w:t>
      </w:r>
      <w:r w:rsidR="00D53ED7">
        <w:t>:   Lg = δ with B</w:t>
      </w:r>
      <w:r w:rsidR="00D53ED7">
        <w:rPr>
          <w:rStyle w:val="subscript"/>
        </w:rPr>
        <w:t>1</w:t>
      </w:r>
      <w:r w:rsidR="00D53ED7">
        <w:t>(u) = 0 and B</w:t>
      </w:r>
      <w:r w:rsidR="00D53ED7">
        <w:rPr>
          <w:rStyle w:val="subscript"/>
        </w:rPr>
        <w:t>2</w:t>
      </w:r>
      <w:r w:rsidR="00D53ED7">
        <w:t>(u) = 0</w:t>
      </w:r>
      <w:r w:rsidR="00D53ED7">
        <w:tab/>
      </w:r>
      <w:r w:rsidR="00D53ED7">
        <w:tab/>
        <w:t xml:space="preserve">1.55 </w:t>
      </w:r>
    </w:p>
    <w:p w14:paraId="40FE34DF" w14:textId="77777777" w:rsidR="00D53ED7" w:rsidRDefault="00D53ED7" w:rsidP="004220E4"/>
    <w:p w14:paraId="733F21BB" w14:textId="77777777" w:rsidR="00D53ED7" w:rsidRDefault="00E45E88" w:rsidP="004220E4">
      <w:r w:rsidRPr="00E45E88">
        <w:rPr>
          <w:b/>
        </w:rPr>
        <w:t>Theorem</w:t>
      </w:r>
      <w:r w:rsidR="00D53ED7">
        <w:t xml:space="preserve">:  </w:t>
      </w:r>
      <w:r>
        <w:t>S</w:t>
      </w:r>
      <w:r w:rsidR="00D53ED7">
        <w:t>uppose u</w:t>
      </w:r>
      <w:r w:rsidR="00D53ED7">
        <w:rPr>
          <w:rStyle w:val="subscript"/>
        </w:rPr>
        <w:t>1</w:t>
      </w:r>
      <w:r w:rsidR="00D53ED7">
        <w:t xml:space="preserve"> and u</w:t>
      </w:r>
      <w:r>
        <w:rPr>
          <w:rStyle w:val="subscript"/>
        </w:rPr>
        <w:t>2</w:t>
      </w:r>
      <w:r w:rsidR="00D53ED7">
        <w:t xml:space="preserve"> are solutions of Lu = f with inhomo BC's. </w:t>
      </w:r>
      <w:r>
        <w:t>B</w:t>
      </w:r>
      <w:r>
        <w:rPr>
          <w:rStyle w:val="subscript"/>
        </w:rPr>
        <w:t>i</w:t>
      </w:r>
      <w:r>
        <w:t>(u) = k</w:t>
      </w:r>
      <w:r>
        <w:rPr>
          <w:rStyle w:val="subscript"/>
        </w:rPr>
        <w:t>i</w:t>
      </w:r>
      <w:r>
        <w:t>. Then the difference function w = u</w:t>
      </w:r>
      <w:r>
        <w:rPr>
          <w:rStyle w:val="subscript"/>
        </w:rPr>
        <w:t>1</w:t>
      </w:r>
      <w:r>
        <w:t>- u</w:t>
      </w:r>
      <w:r>
        <w:rPr>
          <w:rStyle w:val="subscript"/>
        </w:rPr>
        <w:t>2</w:t>
      </w:r>
      <w:r>
        <w:t xml:space="preserve">  must be a solution of Lu=0 with B</w:t>
      </w:r>
      <w:r>
        <w:rPr>
          <w:rStyle w:val="subscript"/>
        </w:rPr>
        <w:t>i</w:t>
      </w:r>
      <w:r>
        <w:t xml:space="preserve">(w) = 0. That is to say, the difference between any two solutions of the complete inhomo problem is a solution of the complete homo problem. (the proof is obvious in 10 seconds). </w:t>
      </w:r>
    </w:p>
    <w:p w14:paraId="57FDF127" w14:textId="77777777" w:rsidR="0078706A" w:rsidRDefault="0078706A" w:rsidP="004220E4"/>
    <w:p w14:paraId="44194680" w14:textId="77777777" w:rsidR="0078706A" w:rsidRDefault="0078706A" w:rsidP="004220E4">
      <w:r w:rsidRPr="0078706A">
        <w:rPr>
          <w:b/>
        </w:rPr>
        <w:t>Corollary</w:t>
      </w:r>
      <w:r>
        <w:t xml:space="preserve">:  If the complete homo has no solutions, there is </w:t>
      </w:r>
      <w:r w:rsidR="0036026F">
        <w:t>at most</w:t>
      </w:r>
      <w:r>
        <w:t xml:space="preserve"> one solution to complete inhomo. </w:t>
      </w:r>
    </w:p>
    <w:p w14:paraId="18B27478" w14:textId="77777777" w:rsidR="0078706A" w:rsidRDefault="0078706A" w:rsidP="004220E4"/>
    <w:p w14:paraId="112ADC83" w14:textId="77777777" w:rsidR="0078706A" w:rsidRDefault="0078706A" w:rsidP="004220E4">
      <w:r w:rsidRPr="00CC39EA">
        <w:rPr>
          <w:b/>
        </w:rPr>
        <w:t>Fact:</w:t>
      </w:r>
      <w:r>
        <w:t xml:space="preserve">  If complete homo Lu=0 has solutions, then </w:t>
      </w:r>
      <w:r w:rsidR="00CC39EA">
        <w:t>operator L</w:t>
      </w:r>
      <w:r>
        <w:t xml:space="preserve"> </w:t>
      </w:r>
      <w:r w:rsidR="00CC39EA">
        <w:t xml:space="preserve">has </w:t>
      </w:r>
      <w:r>
        <w:t>a nullspace</w:t>
      </w:r>
      <w:r w:rsidR="00CC39EA">
        <w:t xml:space="preserve"> of some dimension N&gt;0</w:t>
      </w:r>
      <w:r>
        <w:t xml:space="preserve">, and we know this will restrict the range of Lu=f (from our knowledge of later chapters in Stakgold). </w:t>
      </w:r>
      <w:r w:rsidR="00CC39EA">
        <w:t xml:space="preserve">If f is not in the range, there will be </w:t>
      </w:r>
      <w:r w:rsidR="00CC39EA" w:rsidRPr="00CC39EA">
        <w:rPr>
          <w:i/>
        </w:rPr>
        <w:t>no</w:t>
      </w:r>
      <w:r w:rsidR="00CC39EA">
        <w:t xml:space="preserve"> solutions to Lu=f. If f is in the range, there will be N+1 solutions given by a particular solution + the nullspace solutions.  So "none or many"</w:t>
      </w:r>
      <w:r w:rsidR="00084AC6">
        <w:t xml:space="preserve"> if N &gt; 0</w:t>
      </w:r>
      <w:r w:rsidR="00CC39EA">
        <w:t xml:space="preserve">. </w:t>
      </w:r>
    </w:p>
    <w:p w14:paraId="345A5AEB" w14:textId="77777777" w:rsidR="00F251B6" w:rsidRDefault="00F251B6" w:rsidP="004220E4"/>
    <w:p w14:paraId="095EAE3C" w14:textId="77777777" w:rsidR="00F251B6" w:rsidRDefault="00F251B6" w:rsidP="004220E4">
      <w:r w:rsidRPr="00F251B6">
        <w:rPr>
          <w:b/>
        </w:rPr>
        <w:t>Fact</w:t>
      </w:r>
      <w:r>
        <w:t>:  Let Lu</w:t>
      </w:r>
      <w:r>
        <w:rPr>
          <w:rStyle w:val="subscript"/>
        </w:rPr>
        <w:t>1</w:t>
      </w:r>
      <w:r>
        <w:t>=f</w:t>
      </w:r>
      <w:r>
        <w:rPr>
          <w:rStyle w:val="subscript"/>
        </w:rPr>
        <w:t>1</w:t>
      </w:r>
      <w:r>
        <w:t xml:space="preserve"> and Lu</w:t>
      </w:r>
      <w:r>
        <w:rPr>
          <w:rStyle w:val="subscript"/>
        </w:rPr>
        <w:t>2</w:t>
      </w:r>
      <w:r>
        <w:t>=f</w:t>
      </w:r>
      <w:r>
        <w:rPr>
          <w:rStyle w:val="subscript"/>
        </w:rPr>
        <w:t>2</w:t>
      </w:r>
      <w:r>
        <w:t>. If f = c</w:t>
      </w:r>
      <w:r>
        <w:rPr>
          <w:rStyle w:val="subscript"/>
        </w:rPr>
        <w:t>1</w:t>
      </w:r>
      <w:r>
        <w:t>f</w:t>
      </w:r>
      <w:r>
        <w:rPr>
          <w:rStyle w:val="subscript"/>
        </w:rPr>
        <w:t>1</w:t>
      </w:r>
      <w:r>
        <w:t xml:space="preserve"> + c</w:t>
      </w:r>
      <w:r>
        <w:rPr>
          <w:rStyle w:val="subscript"/>
        </w:rPr>
        <w:t>2</w:t>
      </w:r>
      <w:r>
        <w:t>f</w:t>
      </w:r>
      <w:r>
        <w:rPr>
          <w:rStyle w:val="subscript"/>
        </w:rPr>
        <w:t>2</w:t>
      </w:r>
      <w:r>
        <w:t>, solution of Lu=f is u = c</w:t>
      </w:r>
      <w:r>
        <w:rPr>
          <w:rStyle w:val="subscript"/>
        </w:rPr>
        <w:t>1</w:t>
      </w:r>
      <w:r>
        <w:t>u</w:t>
      </w:r>
      <w:r>
        <w:rPr>
          <w:rStyle w:val="subscript"/>
        </w:rPr>
        <w:t>1</w:t>
      </w:r>
      <w:r>
        <w:t xml:space="preserve"> + c</w:t>
      </w:r>
      <w:r>
        <w:rPr>
          <w:rStyle w:val="subscript"/>
        </w:rPr>
        <w:t>2</w:t>
      </w:r>
      <w:r>
        <w:t>u</w:t>
      </w:r>
      <w:r>
        <w:rPr>
          <w:rStyle w:val="subscript"/>
        </w:rPr>
        <w:t>2</w:t>
      </w:r>
      <w:r>
        <w:t xml:space="preserve">. </w:t>
      </w:r>
    </w:p>
    <w:p w14:paraId="104EE481" w14:textId="77777777" w:rsidR="007B56A6" w:rsidRDefault="00D7576D" w:rsidP="004220E4">
      <w:r>
        <w:t>___________________________________________________________________________________</w:t>
      </w:r>
    </w:p>
    <w:p w14:paraId="3DA0DEE3" w14:textId="77777777" w:rsidR="00D53ED7" w:rsidRDefault="007B56A6" w:rsidP="004220E4">
      <w:bookmarkStart w:id="685" w:name="_Toc227749886"/>
      <w:r w:rsidRPr="00625AEC">
        <w:rPr>
          <w:rStyle w:val="Heading3Char"/>
        </w:rPr>
        <w:t>Big Theorem:</w:t>
      </w:r>
      <w:bookmarkEnd w:id="685"/>
      <w:r w:rsidRPr="00625AEC">
        <w:rPr>
          <w:rStyle w:val="Heading3Char"/>
        </w:rPr>
        <w:t xml:space="preserve"> </w:t>
      </w:r>
      <w:r>
        <w:t xml:space="preserve"> If complete homo has no solutions, then Lg = δ with B</w:t>
      </w:r>
      <w:r>
        <w:rPr>
          <w:rStyle w:val="subscript"/>
        </w:rPr>
        <w:t>i</w:t>
      </w:r>
      <w:r>
        <w:t>(</w:t>
      </w:r>
      <w:r w:rsidR="00F2073C">
        <w:t>g</w:t>
      </w:r>
      <w:r>
        <w:t xml:space="preserve">) = 0 has a unique solution. </w:t>
      </w:r>
      <w:r w:rsidR="00C57D7A">
        <w:t xml:space="preserve">Notice that we are talking homo BC's here. </w:t>
      </w:r>
      <w:r w:rsidR="0036026F">
        <w:t xml:space="preserve">This solution is called </w:t>
      </w:r>
      <w:r w:rsidR="0036026F" w:rsidRPr="0036026F">
        <w:rPr>
          <w:u w:val="single"/>
        </w:rPr>
        <w:t>The Green's Function</w:t>
      </w:r>
      <w:r w:rsidR="0036026F">
        <w:t xml:space="preserve">. </w:t>
      </w:r>
    </w:p>
    <w:p w14:paraId="5F9382E1" w14:textId="77777777" w:rsidR="0036026F" w:rsidRDefault="0036026F" w:rsidP="004220E4"/>
    <w:p w14:paraId="3910D877" w14:textId="77777777" w:rsidR="0036026F" w:rsidRPr="0036026F" w:rsidRDefault="0036026F" w:rsidP="004220E4">
      <w:r>
        <w:t>[ In our string problem, complete homo D</w:t>
      </w:r>
      <w:r>
        <w:rPr>
          <w:rStyle w:val="superscript"/>
        </w:rPr>
        <w:t>2</w:t>
      </w:r>
      <w:r>
        <w:t>u=0 with pure u(a) = 0 and u(b) = 0 had no solutions. ]</w:t>
      </w:r>
    </w:p>
    <w:p w14:paraId="564D2831" w14:textId="77777777" w:rsidR="007B56A6" w:rsidRDefault="007B56A6" w:rsidP="004220E4"/>
    <w:p w14:paraId="690BCD45" w14:textId="77777777" w:rsidR="007B56A6" w:rsidRDefault="00AF73E1" w:rsidP="004220E4">
      <w:r>
        <w:t xml:space="preserve">Stakgold proves this theorem first in </w:t>
      </w:r>
      <w:r w:rsidR="0094351E">
        <w:t>two</w:t>
      </w:r>
      <w:r>
        <w:t xml:space="preserve"> special cases, </w:t>
      </w:r>
      <w:r w:rsidR="00084AC6">
        <w:t>then</w:t>
      </w:r>
      <w:r>
        <w:t xml:space="preserve"> </w:t>
      </w:r>
      <w:r w:rsidR="00C3666D">
        <w:t>claims it</w:t>
      </w:r>
      <w:r>
        <w:t xml:space="preserve"> in general. He spends about 3 full pages on this, so I will at least comment. </w:t>
      </w:r>
      <w:r w:rsidR="0094351E">
        <w:t xml:space="preserve">In each case, we already know the solution is unique due to </w:t>
      </w:r>
      <w:r w:rsidR="003F0A31">
        <w:t xml:space="preserve">the </w:t>
      </w:r>
      <w:r w:rsidR="0094351E">
        <w:t>Corollary above, so all he has to do is construct a solution</w:t>
      </w:r>
      <w:r w:rsidR="003F0A31">
        <w:t xml:space="preserve"> for g</w:t>
      </w:r>
      <w:r w:rsidR="0094351E">
        <w:t xml:space="preserve">, then we know the solution </w:t>
      </w:r>
      <w:r w:rsidR="0094351E" w:rsidRPr="00C3666D">
        <w:rPr>
          <w:i/>
        </w:rPr>
        <w:t>exists</w:t>
      </w:r>
      <w:r w:rsidR="0094351E">
        <w:t xml:space="preserve">. </w:t>
      </w:r>
    </w:p>
    <w:p w14:paraId="04CEB85F" w14:textId="77777777" w:rsidR="00AF73E1" w:rsidRDefault="00AF73E1" w:rsidP="004220E4"/>
    <w:p w14:paraId="0983C1FF" w14:textId="77777777" w:rsidR="00AF73E1" w:rsidRDefault="00625AEC" w:rsidP="004220E4">
      <w:bookmarkStart w:id="686" w:name="_Toc226865652"/>
      <w:bookmarkStart w:id="687" w:name="_Toc227666972"/>
      <w:bookmarkStart w:id="688" w:name="_Toc227667015"/>
      <w:bookmarkStart w:id="689" w:name="_Toc227749484"/>
      <w:bookmarkStart w:id="690" w:name="_Toc227749530"/>
      <w:bookmarkStart w:id="691" w:name="_Toc227749690"/>
      <w:bookmarkStart w:id="692" w:name="_Toc227749744"/>
      <w:bookmarkStart w:id="693" w:name="_Toc227749789"/>
      <w:bookmarkStart w:id="694" w:name="_Toc227749887"/>
      <w:r w:rsidRPr="00625AEC">
        <w:rPr>
          <w:rStyle w:val="Heading4Char"/>
        </w:rPr>
        <w:t xml:space="preserve">1. </w:t>
      </w:r>
      <w:r w:rsidR="00AF73E1" w:rsidRPr="00625AEC">
        <w:rPr>
          <w:rStyle w:val="Heading4Char"/>
        </w:rPr>
        <w:t>The Case of Unmixed</w:t>
      </w:r>
      <w:r w:rsidR="00EB5D18" w:rsidRPr="00625AEC">
        <w:rPr>
          <w:rStyle w:val="Heading4Char"/>
        </w:rPr>
        <w:t xml:space="preserve"> (Pure)</w:t>
      </w:r>
      <w:r w:rsidR="00AF73E1" w:rsidRPr="00625AEC">
        <w:rPr>
          <w:rStyle w:val="Heading4Char"/>
        </w:rPr>
        <w:t xml:space="preserve"> BC's</w:t>
      </w:r>
      <w:r w:rsidR="00F2073C" w:rsidRPr="00625AEC">
        <w:rPr>
          <w:rStyle w:val="Heading4Char"/>
        </w:rPr>
        <w:t xml:space="preserve"> on g (p 66)</w:t>
      </w:r>
      <w:r w:rsidR="00AF73E1" w:rsidRPr="00625AEC">
        <w:rPr>
          <w:rStyle w:val="Heading4Char"/>
        </w:rPr>
        <w:t>.</w:t>
      </w:r>
      <w:bookmarkEnd w:id="686"/>
      <w:bookmarkEnd w:id="687"/>
      <w:bookmarkEnd w:id="688"/>
      <w:bookmarkEnd w:id="689"/>
      <w:bookmarkEnd w:id="690"/>
      <w:bookmarkEnd w:id="691"/>
      <w:bookmarkEnd w:id="692"/>
      <w:bookmarkEnd w:id="693"/>
      <w:bookmarkEnd w:id="694"/>
      <w:r w:rsidR="00AF73E1">
        <w:t xml:space="preserve"> </w:t>
      </w:r>
      <w:r w:rsidR="005D371F">
        <w:t>His first step is to find two independent solutions to Lu=0 where u</w:t>
      </w:r>
      <w:r w:rsidR="005D371F">
        <w:rPr>
          <w:rStyle w:val="subscript"/>
        </w:rPr>
        <w:t>1</w:t>
      </w:r>
      <w:r w:rsidR="005D371F">
        <w:t xml:space="preserve"> only satisfies the a-end BC, and u</w:t>
      </w:r>
      <w:r w:rsidR="005D371F">
        <w:rPr>
          <w:rStyle w:val="subscript"/>
        </w:rPr>
        <w:t>2</w:t>
      </w:r>
      <w:r w:rsidR="005D371F">
        <w:t xml:space="preserve"> only satisfies the b-end BC. These exist due to the initial-value BC existence theorem stated earlier. </w:t>
      </w:r>
      <w:r w:rsidR="00DE6572">
        <w:t>He then shows that, if</w:t>
      </w:r>
      <w:r w:rsidR="00DE6572" w:rsidRPr="00DE6572">
        <w:t xml:space="preserve"> </w:t>
      </w:r>
      <w:r w:rsidR="00DE6572">
        <w:t>complete homo has no solutions, u</w:t>
      </w:r>
      <w:r w:rsidR="00DE6572">
        <w:rPr>
          <w:rStyle w:val="subscript"/>
        </w:rPr>
        <w:t>1</w:t>
      </w:r>
      <w:r w:rsidR="00DE6572">
        <w:t xml:space="preserve"> and u</w:t>
      </w:r>
      <w:r w:rsidR="00DE6572">
        <w:rPr>
          <w:rStyle w:val="subscript"/>
        </w:rPr>
        <w:t>2</w:t>
      </w:r>
      <w:r w:rsidR="00DE6572">
        <w:t xml:space="preserve"> are independent. Then using these two functions, in 66B he constructs g(x|ξ) with unknown constants A,B. He applies the usual conditions g must have at x=ξ and solves for A and B, and in this way he has constructed a g(x|ξ) and therefore a solution must exist! </w:t>
      </w:r>
      <w:r w:rsidR="00EE1BDB">
        <w:t xml:space="preserve"> Because u</w:t>
      </w:r>
      <w:r w:rsidR="00EE1BDB">
        <w:rPr>
          <w:rStyle w:val="subscript"/>
        </w:rPr>
        <w:t>1</w:t>
      </w:r>
      <w:r w:rsidR="00EE1BDB">
        <w:t xml:space="preserve"> and u</w:t>
      </w:r>
      <w:r w:rsidR="00EE1BDB">
        <w:rPr>
          <w:rStyle w:val="subscript"/>
        </w:rPr>
        <w:t>2</w:t>
      </w:r>
      <w:r w:rsidR="00EE1BDB">
        <w:t xml:space="preserve"> are independent, he knows that the denominators of A and B (Wronskian W) cannot be 0, so A and B are finite. </w:t>
      </w:r>
    </w:p>
    <w:p w14:paraId="1EB610EE" w14:textId="77777777" w:rsidR="00F2073C" w:rsidRDefault="00F2073C" w:rsidP="004220E4"/>
    <w:p w14:paraId="49B44444" w14:textId="77777777" w:rsidR="00F2073C" w:rsidRDefault="00625AEC" w:rsidP="004220E4">
      <w:bookmarkStart w:id="695" w:name="_Toc227666973"/>
      <w:bookmarkStart w:id="696" w:name="_Toc227667016"/>
      <w:bookmarkStart w:id="697" w:name="_Toc227749485"/>
      <w:bookmarkStart w:id="698" w:name="_Toc227749531"/>
      <w:bookmarkStart w:id="699" w:name="_Toc227749691"/>
      <w:bookmarkStart w:id="700" w:name="_Toc227749745"/>
      <w:bookmarkStart w:id="701" w:name="_Toc227749790"/>
      <w:bookmarkStart w:id="702" w:name="_Toc227749888"/>
      <w:r w:rsidRPr="00625AEC">
        <w:rPr>
          <w:rStyle w:val="Heading4Char"/>
        </w:rPr>
        <w:t xml:space="preserve">2. </w:t>
      </w:r>
      <w:r w:rsidR="00F2073C" w:rsidRPr="00625AEC">
        <w:rPr>
          <w:rStyle w:val="Heading4Char"/>
        </w:rPr>
        <w:t>The Case of Initial-Value BC's on g (p 67).</w:t>
      </w:r>
      <w:bookmarkEnd w:id="695"/>
      <w:bookmarkEnd w:id="696"/>
      <w:bookmarkEnd w:id="697"/>
      <w:bookmarkEnd w:id="698"/>
      <w:bookmarkEnd w:id="699"/>
      <w:bookmarkEnd w:id="700"/>
      <w:bookmarkEnd w:id="701"/>
      <w:bookmarkEnd w:id="702"/>
      <w:r w:rsidR="00F2073C">
        <w:rPr>
          <w:rStyle w:val="Heading4Char"/>
        </w:rPr>
        <w:t xml:space="preserve">  </w:t>
      </w:r>
      <w:r w:rsidR="00F2073C">
        <w:t>Here, he states the problem in 1.57, then proposes a "causal" type solution for g where now the v</w:t>
      </w:r>
      <w:r w:rsidR="00F2073C">
        <w:rPr>
          <w:rStyle w:val="subscript"/>
        </w:rPr>
        <w:t>ξ</w:t>
      </w:r>
      <w:r w:rsidR="00F2073C">
        <w:t>(x) function is A u</w:t>
      </w:r>
      <w:r w:rsidR="00F2073C">
        <w:rPr>
          <w:rStyle w:val="subscript"/>
        </w:rPr>
        <w:t>1</w:t>
      </w:r>
      <w:r w:rsidR="00F2073C">
        <w:t>(x) + Bu</w:t>
      </w:r>
      <w:r w:rsidR="00F2073C">
        <w:rPr>
          <w:rStyle w:val="subscript"/>
        </w:rPr>
        <w:t>2</w:t>
      </w:r>
      <w:r w:rsidR="00F2073C">
        <w:t xml:space="preserve">(x) </w:t>
      </w:r>
      <w:r w:rsidR="00C57D7A">
        <w:t xml:space="preserve">where he </w:t>
      </w:r>
      <w:r w:rsidR="00AD4649">
        <w:t xml:space="preserve">implicitly </w:t>
      </w:r>
      <w:r w:rsidR="00C57D7A">
        <w:t>claims he can find independent u</w:t>
      </w:r>
      <w:r w:rsidR="00C57D7A">
        <w:rPr>
          <w:rStyle w:val="subscript"/>
        </w:rPr>
        <w:t>i</w:t>
      </w:r>
      <w:r w:rsidR="00C57D7A">
        <w:t xml:space="preserve">(x) for this problem as he did for Case 1 (but this is not shown). He then solves for A and B in similar fashion to Case 1 and the result for g is in 1.58 which really is just our causal solution. </w:t>
      </w:r>
      <w:r w:rsidR="00AD4649">
        <w:t>Again, the independence of the u</w:t>
      </w:r>
      <w:r w:rsidR="00AD4649">
        <w:rPr>
          <w:rStyle w:val="subscript"/>
        </w:rPr>
        <w:t>i</w:t>
      </w:r>
      <w:r w:rsidR="003F0A31">
        <w:t xml:space="preserve"> makes A and B finite, and he has constructed a g. </w:t>
      </w:r>
    </w:p>
    <w:p w14:paraId="23ABBB53" w14:textId="77777777" w:rsidR="00AD4649" w:rsidRDefault="00AD4649" w:rsidP="004220E4"/>
    <w:p w14:paraId="0E3E11BB" w14:textId="77777777" w:rsidR="006723E0" w:rsidRDefault="00625AEC" w:rsidP="004220E4">
      <w:r>
        <w:rPr>
          <w:b/>
        </w:rPr>
        <w:t xml:space="preserve">3. </w:t>
      </w:r>
      <w:r w:rsidR="000841D3">
        <w:rPr>
          <w:b/>
        </w:rPr>
        <w:t xml:space="preserve"> </w:t>
      </w:r>
      <w:r w:rsidR="00AD4649" w:rsidRPr="00AD4649">
        <w:rPr>
          <w:b/>
        </w:rPr>
        <w:t>The</w:t>
      </w:r>
      <w:r w:rsidR="006723E0">
        <w:rPr>
          <w:b/>
        </w:rPr>
        <w:t xml:space="preserve"> Case of arbitrary BC's. </w:t>
      </w:r>
      <w:r w:rsidR="006723E0">
        <w:t xml:space="preserve">Stakgold does not handle this case! At the top of page 67 the heading suggests that he is going to do this, but then he really only does Case 2 above. We are referred to Exercise 1.53 for hints on doing Case 3, and I have some comments in the raw notes on this. </w:t>
      </w:r>
    </w:p>
    <w:p w14:paraId="7E3AFDB5" w14:textId="77777777" w:rsidR="00D7576D" w:rsidRDefault="00D7576D" w:rsidP="004220E4">
      <w:r>
        <w:t>_________________________________________________________________________________</w:t>
      </w:r>
    </w:p>
    <w:p w14:paraId="38241399" w14:textId="77777777" w:rsidR="00D7576D" w:rsidRDefault="00D7576D" w:rsidP="004220E4"/>
    <w:p w14:paraId="5B109E63" w14:textId="77777777" w:rsidR="002F7994" w:rsidRPr="002F7994" w:rsidRDefault="00D7576D" w:rsidP="004220E4">
      <w:r>
        <w:t>We now resume on page 6</w:t>
      </w:r>
      <w:r w:rsidR="007E5F97">
        <w:t xml:space="preserve">7 at the bottom </w:t>
      </w:r>
      <w:r w:rsidR="00C3666D">
        <w:t xml:space="preserve">pencil </w:t>
      </w:r>
      <w:r w:rsidR="007E5F97">
        <w:t xml:space="preserve">line. </w:t>
      </w:r>
      <w:r w:rsidR="007E5F97" w:rsidRPr="000D0CB1">
        <w:rPr>
          <w:b/>
        </w:rPr>
        <w:t>We continue to assume</w:t>
      </w:r>
      <w:r w:rsidR="007E5F97">
        <w:t xml:space="preserve"> that complete homo has no solutions, as assumed in Big Theorem above. </w:t>
      </w:r>
      <w:r w:rsidR="002F7994">
        <w:t>Thus, from that theorem we know some g(x|ξ) exists which satisfies</w:t>
      </w:r>
      <w:r w:rsidR="002F7994" w:rsidRPr="002F7994">
        <w:t xml:space="preserve"> </w:t>
      </w:r>
      <w:r w:rsidR="002F7994">
        <w:t>Lg = δ with B</w:t>
      </w:r>
      <w:r w:rsidR="002F7994">
        <w:rPr>
          <w:rStyle w:val="subscript"/>
        </w:rPr>
        <w:t>i</w:t>
      </w:r>
      <w:r w:rsidR="002F7994">
        <w:t>(g) = 0</w:t>
      </w:r>
      <w:r w:rsidR="005C6F82">
        <w:t xml:space="preserve">. </w:t>
      </w:r>
      <w:r w:rsidR="002F7994">
        <w:t>That is to say, regardless of the nature of the B</w:t>
      </w:r>
      <w:r w:rsidR="002F7994">
        <w:rPr>
          <w:rStyle w:val="subscript"/>
        </w:rPr>
        <w:t>i</w:t>
      </w:r>
      <w:r w:rsidR="005C6F82">
        <w:t xml:space="preserve">  -- fitting into one or more of our Cases above -- we know g(x|ξ) exists and is unique. It is this g(x|ξ) used in the following. </w:t>
      </w:r>
    </w:p>
    <w:p w14:paraId="27991295" w14:textId="77777777" w:rsidR="002F7994" w:rsidRDefault="002F7994" w:rsidP="004220E4"/>
    <w:p w14:paraId="366AB712" w14:textId="77777777" w:rsidR="00D7576D" w:rsidRDefault="007E5F97" w:rsidP="004220E4">
      <w:r>
        <w:t xml:space="preserve">We then consider two general problems: </w:t>
      </w:r>
    </w:p>
    <w:p w14:paraId="36FDF852" w14:textId="77777777" w:rsidR="00D7576D" w:rsidRDefault="00D7576D" w:rsidP="004220E4"/>
    <w:p w14:paraId="482C1FE8" w14:textId="77777777" w:rsidR="00D7576D" w:rsidRDefault="00D7576D" w:rsidP="004220E4">
      <w:r>
        <w:t xml:space="preserve">(a) Inhomo ODE with </w:t>
      </w:r>
      <w:r w:rsidRPr="007E5F97">
        <w:rPr>
          <w:i/>
        </w:rPr>
        <w:t>homo</w:t>
      </w:r>
      <w:r>
        <w:t xml:space="preserve"> BC's:</w:t>
      </w:r>
      <w:r>
        <w:tab/>
      </w:r>
      <w:r>
        <w:tab/>
        <w:t>Lu=f</w:t>
      </w:r>
      <w:r>
        <w:tab/>
      </w:r>
      <w:r>
        <w:tab/>
        <w:t>B</w:t>
      </w:r>
      <w:r>
        <w:rPr>
          <w:rStyle w:val="subscript"/>
        </w:rPr>
        <w:t>i</w:t>
      </w:r>
      <w:r>
        <w:t xml:space="preserve"> = 0</w:t>
      </w:r>
    </w:p>
    <w:p w14:paraId="5FD0D102" w14:textId="77777777" w:rsidR="00D7576D" w:rsidRDefault="00D7576D" w:rsidP="004220E4"/>
    <w:p w14:paraId="68EF2FBD" w14:textId="77777777" w:rsidR="00D7576D" w:rsidRDefault="00D7576D" w:rsidP="004220E4">
      <w:r>
        <w:t>The solution to this problem is just the straight integral (1.61)</w:t>
      </w:r>
      <w:r w:rsidR="007E5F97">
        <w:t xml:space="preserve"> that we always use, because there are no homo solutions. </w:t>
      </w:r>
    </w:p>
    <w:p w14:paraId="3B0742B9" w14:textId="77777777" w:rsidR="007E5F97" w:rsidRDefault="007E5F97" w:rsidP="004220E4"/>
    <w:p w14:paraId="20977D9D" w14:textId="77777777" w:rsidR="007E5F97" w:rsidRDefault="007E5F97" w:rsidP="007E5F97">
      <w:r>
        <w:t xml:space="preserve">(b) Inhomo ODE with </w:t>
      </w:r>
      <w:r w:rsidRPr="007E5F97">
        <w:rPr>
          <w:i/>
        </w:rPr>
        <w:t>inhomo</w:t>
      </w:r>
      <w:r>
        <w:t xml:space="preserve"> BC's:</w:t>
      </w:r>
      <w:r>
        <w:tab/>
      </w:r>
      <w:r>
        <w:tab/>
        <w:t>Lu=f</w:t>
      </w:r>
      <w:r>
        <w:tab/>
      </w:r>
      <w:r>
        <w:tab/>
        <w:t>B</w:t>
      </w:r>
      <w:r>
        <w:rPr>
          <w:rStyle w:val="subscript"/>
        </w:rPr>
        <w:t>i</w:t>
      </w:r>
      <w:r>
        <w:t xml:space="preserve"> = α,β</w:t>
      </w:r>
    </w:p>
    <w:p w14:paraId="6EBAB1AB" w14:textId="77777777" w:rsidR="006723E0" w:rsidRDefault="006723E0" w:rsidP="004220E4"/>
    <w:p w14:paraId="0B3EF1D3" w14:textId="77777777" w:rsidR="00AD4649" w:rsidRPr="005C6F82" w:rsidRDefault="003659F5" w:rsidP="004220E4">
      <w:r>
        <w:t xml:space="preserve">We try here a solution of the form </w:t>
      </w:r>
      <w:r w:rsidR="003F0A31">
        <w:t xml:space="preserve">u(x) = </w:t>
      </w:r>
      <w:r w:rsidR="003F0A31">
        <w:rPr>
          <w:rFonts w:ascii="Lucida Sans Unicode" w:hAnsi="Lucida Sans Unicode" w:cs="Lucida Sans Unicode"/>
          <w:sz w:val="32"/>
        </w:rPr>
        <w:t>∫</w:t>
      </w:r>
      <w:r w:rsidR="003F0A31" w:rsidRPr="003F0A31">
        <w:t xml:space="preserve"> </w:t>
      </w:r>
      <w:r w:rsidR="003F0A31">
        <w:t xml:space="preserve">g(x|ξ) f(ξ)  + </w:t>
      </w:r>
      <w:r w:rsidR="00767B68">
        <w:t>c</w:t>
      </w:r>
      <w:r w:rsidR="00767B68">
        <w:rPr>
          <w:rStyle w:val="subscript"/>
        </w:rPr>
        <w:t>1</w:t>
      </w:r>
      <w:r w:rsidR="00767B68">
        <w:t>u</w:t>
      </w:r>
      <w:r w:rsidR="00767B68">
        <w:rPr>
          <w:rStyle w:val="subscript"/>
        </w:rPr>
        <w:t>1</w:t>
      </w:r>
      <w:r w:rsidR="00767B68">
        <w:t xml:space="preserve"> + c</w:t>
      </w:r>
      <w:r w:rsidR="00767B68">
        <w:rPr>
          <w:rStyle w:val="subscript"/>
        </w:rPr>
        <w:t>2</w:t>
      </w:r>
      <w:r w:rsidR="00767B68">
        <w:t>u</w:t>
      </w:r>
      <w:r w:rsidR="00767B68">
        <w:rPr>
          <w:rStyle w:val="subscript"/>
        </w:rPr>
        <w:t>2</w:t>
      </w:r>
      <w:r>
        <w:t xml:space="preserve">. We have </w:t>
      </w:r>
      <w:r w:rsidR="00AF5A64">
        <w:t>u</w:t>
      </w:r>
      <w:r w:rsidR="00627D55">
        <w:rPr>
          <w:rStyle w:val="subscript"/>
        </w:rPr>
        <w:t>1</w:t>
      </w:r>
      <w:r w:rsidR="00AF5A64">
        <w:t xml:space="preserve"> </w:t>
      </w:r>
      <w:r>
        <w:t>be</w:t>
      </w:r>
      <w:r w:rsidR="00627D55">
        <w:t xml:space="preserve"> a solution</w:t>
      </w:r>
      <w:r w:rsidR="00AF5A64">
        <w:t xml:space="preserve"> of Lu=0 </w:t>
      </w:r>
      <w:r w:rsidR="00627D55">
        <w:t>with B</w:t>
      </w:r>
      <w:r w:rsidR="00627D55">
        <w:rPr>
          <w:rStyle w:val="subscript"/>
        </w:rPr>
        <w:t>1</w:t>
      </w:r>
      <w:r w:rsidR="00627D55">
        <w:t>(u</w:t>
      </w:r>
      <w:r w:rsidR="00627D55">
        <w:rPr>
          <w:rStyle w:val="subscript"/>
        </w:rPr>
        <w:t>1</w:t>
      </w:r>
      <w:r w:rsidR="00627D55">
        <w:t>) =</w:t>
      </w:r>
      <w:r>
        <w:t xml:space="preserve"> </w:t>
      </w:r>
      <w:r w:rsidR="00627D55">
        <w:t>0 ONLY and u</w:t>
      </w:r>
      <w:r w:rsidR="00627D55">
        <w:rPr>
          <w:rStyle w:val="subscript"/>
        </w:rPr>
        <w:t>2</w:t>
      </w:r>
      <w:r w:rsidR="00627D55">
        <w:t xml:space="preserve"> </w:t>
      </w:r>
      <w:r>
        <w:t>be</w:t>
      </w:r>
      <w:r w:rsidR="00627D55">
        <w:t xml:space="preserve"> a solution of Lu=0 with B</w:t>
      </w:r>
      <w:r w:rsidR="00627D55">
        <w:rPr>
          <w:rStyle w:val="subscript"/>
        </w:rPr>
        <w:t>2</w:t>
      </w:r>
      <w:r w:rsidR="00627D55">
        <w:t>(u</w:t>
      </w:r>
      <w:r w:rsidR="00627D55">
        <w:rPr>
          <w:rStyle w:val="subscript"/>
        </w:rPr>
        <w:t>2</w:t>
      </w:r>
      <w:r w:rsidR="00627D55">
        <w:t xml:space="preserve">) =0 ONLY. You can then solve for the two constants </w:t>
      </w:r>
      <w:r w:rsidR="00F94B83">
        <w:t>c</w:t>
      </w:r>
      <w:r w:rsidR="00F94B83">
        <w:rPr>
          <w:rStyle w:val="subscript"/>
        </w:rPr>
        <w:t>1</w:t>
      </w:r>
      <w:r w:rsidR="00F94B83">
        <w:t xml:space="preserve"> and c</w:t>
      </w:r>
      <w:r w:rsidR="00F94B83">
        <w:rPr>
          <w:rStyle w:val="subscript"/>
        </w:rPr>
        <w:t>2</w:t>
      </w:r>
      <w:r w:rsidR="00627D55">
        <w:t xml:space="preserve">. </w:t>
      </w:r>
      <w:r w:rsidR="0094351E">
        <w:t>The result is 1.63 where α and β are the two inhomo BC numbers.</w:t>
      </w:r>
      <w:r w:rsidR="002F7994">
        <w:t xml:space="preserve"> </w:t>
      </w:r>
      <w:r>
        <w:t>Notice that the u</w:t>
      </w:r>
      <w:r>
        <w:rPr>
          <w:rStyle w:val="subscript"/>
        </w:rPr>
        <w:t>i</w:t>
      </w:r>
      <w:r>
        <w:t xml:space="preserve"> are </w:t>
      </w:r>
      <w:r w:rsidR="005C6F82">
        <w:t xml:space="preserve">not solutions of complete homo </w:t>
      </w:r>
      <w:r>
        <w:t xml:space="preserve">(by assumption, there are none).  They are special solutions of Lu=0 with oddball BC's. </w:t>
      </w:r>
      <w:r w:rsidR="005C6F82">
        <w:t>Also, since there are no complete homo solutions, we know that the two denominators in 1.63  (like B</w:t>
      </w:r>
      <w:r w:rsidR="005C6F82">
        <w:rPr>
          <w:rStyle w:val="subscript"/>
        </w:rPr>
        <w:t>2</w:t>
      </w:r>
      <w:r w:rsidR="005C6F82">
        <w:t>(u</w:t>
      </w:r>
      <w:r w:rsidR="005C6F82">
        <w:rPr>
          <w:rStyle w:val="subscript"/>
        </w:rPr>
        <w:t>1</w:t>
      </w:r>
      <w:r w:rsidR="005C6F82">
        <w:t xml:space="preserve">)) cannot be zero. </w:t>
      </w:r>
    </w:p>
    <w:p w14:paraId="08CFD325" w14:textId="77777777" w:rsidR="002F7994" w:rsidRDefault="002F7994" w:rsidP="004220E4"/>
    <w:p w14:paraId="27E3DB5B" w14:textId="77777777" w:rsidR="002E2F15" w:rsidRPr="00133745" w:rsidRDefault="002E2F15" w:rsidP="002E2F15">
      <w:pPr>
        <w:pStyle w:val="Heading3"/>
      </w:pPr>
      <w:bookmarkStart w:id="703" w:name="_Toc226865657"/>
      <w:bookmarkStart w:id="704" w:name="_Toc227666974"/>
      <w:bookmarkStart w:id="705" w:name="_Toc227667017"/>
      <w:bookmarkStart w:id="706" w:name="_Toc227749486"/>
      <w:bookmarkStart w:id="707" w:name="_Toc227749532"/>
      <w:bookmarkStart w:id="708" w:name="_Toc227749692"/>
      <w:bookmarkStart w:id="709" w:name="_Toc227749746"/>
      <w:bookmarkStart w:id="710" w:name="_Toc227749791"/>
      <w:bookmarkStart w:id="711" w:name="_Toc227749889"/>
      <w:r w:rsidRPr="00133745">
        <w:t>Adjoint, Symmetric, and Self-Adjoint Systems</w:t>
      </w:r>
      <w:r>
        <w:t xml:space="preserve"> (69)</w:t>
      </w:r>
      <w:bookmarkEnd w:id="703"/>
      <w:bookmarkEnd w:id="704"/>
      <w:bookmarkEnd w:id="705"/>
      <w:bookmarkEnd w:id="706"/>
      <w:bookmarkEnd w:id="707"/>
      <w:bookmarkEnd w:id="708"/>
      <w:bookmarkEnd w:id="709"/>
      <w:bookmarkEnd w:id="710"/>
      <w:bookmarkEnd w:id="711"/>
    </w:p>
    <w:p w14:paraId="6B62EC47" w14:textId="77777777" w:rsidR="002F7994" w:rsidRDefault="002F7994" w:rsidP="004220E4"/>
    <w:p w14:paraId="4D0F3ECD" w14:textId="77777777" w:rsidR="001F2620" w:rsidRDefault="001F2620" w:rsidP="004220E4">
      <w:r>
        <w:t>We continue in the c</w:t>
      </w:r>
      <w:r w:rsidR="00445EA0">
        <w:t xml:space="preserve">ontext of n=2 ODE systems. The </w:t>
      </w:r>
      <w:r w:rsidRPr="00445EA0">
        <w:rPr>
          <w:b/>
        </w:rPr>
        <w:t>adjoint L*</w:t>
      </w:r>
      <w:r>
        <w:t xml:space="preserve"> to operator L is defined in the usual way (parts) and I write out L and L* bottom of page 69. If </w:t>
      </w:r>
      <w:r w:rsidR="00445EA0" w:rsidRPr="00445EA0">
        <w:t>a</w:t>
      </w:r>
      <w:r w:rsidR="00445EA0" w:rsidRPr="00445EA0">
        <w:rPr>
          <w:rStyle w:val="subscript"/>
        </w:rPr>
        <w:t>o</w:t>
      </w:r>
      <w:r w:rsidR="00445EA0" w:rsidRPr="00445EA0">
        <w:t>' = a</w:t>
      </w:r>
      <w:r w:rsidR="00445EA0" w:rsidRPr="00445EA0">
        <w:rPr>
          <w:rStyle w:val="subscript"/>
        </w:rPr>
        <w:t>1</w:t>
      </w:r>
      <w:r w:rsidR="00445EA0">
        <w:t xml:space="preserve"> , then L = L* and you can write L in the form L = ∂</w:t>
      </w:r>
      <w:r w:rsidR="00445EA0">
        <w:rPr>
          <w:rStyle w:val="subscript"/>
        </w:rPr>
        <w:t>x</w:t>
      </w:r>
      <w:r w:rsidR="00445EA0">
        <w:t>(a</w:t>
      </w:r>
      <w:r w:rsidR="00445EA0">
        <w:rPr>
          <w:rStyle w:val="subscript"/>
        </w:rPr>
        <w:t>o</w:t>
      </w:r>
      <w:r w:rsidR="00445EA0">
        <w:t>∂</w:t>
      </w:r>
      <w:r w:rsidR="00445EA0">
        <w:rPr>
          <w:rStyle w:val="subscript"/>
        </w:rPr>
        <w:t>x</w:t>
      </w:r>
      <w:r w:rsidR="00445EA0">
        <w:t>) + a</w:t>
      </w:r>
      <w:r w:rsidR="00445EA0">
        <w:rPr>
          <w:rStyle w:val="subscript"/>
        </w:rPr>
        <w:t>2</w:t>
      </w:r>
      <w:r w:rsidR="00445EA0">
        <w:t xml:space="preserve"> which we will see a lot in Chap 4. </w:t>
      </w:r>
    </w:p>
    <w:p w14:paraId="5CE92499" w14:textId="77777777" w:rsidR="00B21535" w:rsidRDefault="00445EA0" w:rsidP="004220E4">
      <w:r>
        <w:tab/>
        <w:t>Now at this point we have in 1.65 that &lt;v,Lu&gt; = &lt;L*v,u&gt; + J(u,v)|</w:t>
      </w:r>
      <w:r>
        <w:rPr>
          <w:rStyle w:val="superscript"/>
        </w:rPr>
        <w:t>b</w:t>
      </w:r>
      <w:r>
        <w:rPr>
          <w:rStyle w:val="subscript"/>
        </w:rPr>
        <w:t>a</w:t>
      </w:r>
      <w:r>
        <w:t xml:space="preserve">  where the J thin</w:t>
      </w:r>
      <w:r w:rsidR="005A46B7">
        <w:t>g</w:t>
      </w:r>
      <w:r>
        <w:t xml:space="preserve"> </w:t>
      </w:r>
      <w:r w:rsidR="005A46B7">
        <w:t>is</w:t>
      </w:r>
      <w:r>
        <w:t xml:space="preserve"> </w:t>
      </w:r>
      <w:r w:rsidR="005A46B7">
        <w:t>the</w:t>
      </w:r>
      <w:r>
        <w:t xml:space="preserve"> parts of the two parts integrations we did. Obviously we want this </w:t>
      </w:r>
      <w:r w:rsidR="005A46B7">
        <w:t xml:space="preserve">J </w:t>
      </w:r>
      <w:r>
        <w:t>thing to be 0</w:t>
      </w:r>
      <w:r w:rsidR="005A46B7">
        <w:t xml:space="preserve"> so we have our usual meaning for the adjoint of an operator. The domain D of L is restricted by BC's B</w:t>
      </w:r>
      <w:r w:rsidR="005A46B7">
        <w:rPr>
          <w:rStyle w:val="subscript"/>
        </w:rPr>
        <w:t>i</w:t>
      </w:r>
      <w:r w:rsidR="005A46B7">
        <w:t>(u) = 0. The domain of operator L* is defined such that J(u,v)|</w:t>
      </w:r>
      <w:r w:rsidR="005A46B7">
        <w:rPr>
          <w:rStyle w:val="superscript"/>
        </w:rPr>
        <w:t>b</w:t>
      </w:r>
      <w:r w:rsidR="005A46B7">
        <w:rPr>
          <w:rStyle w:val="subscript"/>
        </w:rPr>
        <w:t>a</w:t>
      </w:r>
      <w:r w:rsidR="005A46B7">
        <w:t xml:space="preserve"> = 0 when u </w:t>
      </w:r>
      <w:r w:rsidR="005A46B7">
        <w:sym w:font="Symbol" w:char="F0CE"/>
      </w:r>
      <w:r w:rsidR="005A46B7">
        <w:t xml:space="preserve"> D, and this domain for L* is called D*. </w:t>
      </w:r>
      <w:r w:rsidR="00AB2A2D">
        <w:t>On the other hand, we presume that the domain of L* is controlled by some "adjoint BC's " we write as B</w:t>
      </w:r>
      <w:r w:rsidR="00AB2A2D">
        <w:rPr>
          <w:rStyle w:val="subscript"/>
        </w:rPr>
        <w:t>i</w:t>
      </w:r>
      <w:r w:rsidR="00AB2A2D">
        <w:t>*(v) = 0</w:t>
      </w:r>
      <w:r w:rsidR="008E58F9">
        <w:t xml:space="preserve"> [ * does not mean cc or any other operation on B</w:t>
      </w:r>
      <w:r w:rsidR="008E58F9">
        <w:rPr>
          <w:rStyle w:val="subscript"/>
        </w:rPr>
        <w:t>i</w:t>
      </w:r>
      <w:r w:rsidR="008E58F9">
        <w:t xml:space="preserve">.] </w:t>
      </w:r>
      <w:r w:rsidR="00AB2A2D">
        <w:t>. Here is the main point:  we must have J(u,v)|</w:t>
      </w:r>
      <w:r w:rsidR="00AB2A2D">
        <w:rPr>
          <w:rStyle w:val="superscript"/>
        </w:rPr>
        <w:t>b</w:t>
      </w:r>
      <w:r w:rsidR="00AB2A2D">
        <w:rPr>
          <w:rStyle w:val="subscript"/>
        </w:rPr>
        <w:t xml:space="preserve">a </w:t>
      </w:r>
      <w:r w:rsidR="00AB2A2D">
        <w:t>so we can say &lt;v,Lu&gt; = &lt;L*v,u&gt; , although Stak does not stress this point.  We know that B</w:t>
      </w:r>
      <w:r w:rsidR="00AB2A2D">
        <w:rPr>
          <w:rStyle w:val="subscript"/>
        </w:rPr>
        <w:t>i</w:t>
      </w:r>
      <w:r w:rsidR="00AB2A2D">
        <w:t xml:space="preserve">(u) = 0  defines D and we must have u </w:t>
      </w:r>
      <w:r w:rsidR="00AB2A2D">
        <w:sym w:font="Symbol" w:char="F0CE"/>
      </w:r>
      <w:r w:rsidR="00AB2A2D">
        <w:t xml:space="preserve"> D. Then the requirement that the J thing vanish produces for you a set of new </w:t>
      </w:r>
      <w:r w:rsidR="008E1B7E">
        <w:t xml:space="preserve">"adjoint" </w:t>
      </w:r>
      <w:r w:rsidR="00AB2A2D">
        <w:t>BC's  B</w:t>
      </w:r>
      <w:r w:rsidR="00AB2A2D">
        <w:rPr>
          <w:rStyle w:val="subscript"/>
        </w:rPr>
        <w:t>i</w:t>
      </w:r>
      <w:r w:rsidR="00AB2A2D">
        <w:t>*(v)</w:t>
      </w:r>
      <w:r w:rsidR="00B21535">
        <w:t xml:space="preserve">= 0 which define D* and then you need v </w:t>
      </w:r>
      <w:r w:rsidR="00B21535">
        <w:sym w:font="Symbol" w:char="F0CE"/>
      </w:r>
      <w:r w:rsidR="00B21535">
        <w:t xml:space="preserve"> D*. </w:t>
      </w:r>
    </w:p>
    <w:p w14:paraId="772DF186" w14:textId="77777777" w:rsidR="00445EA0" w:rsidRDefault="00B21535" w:rsidP="004220E4">
      <w:r>
        <w:tab/>
        <w:t>It turns out that, in the general case, it is a little hard to write out the  B</w:t>
      </w:r>
      <w:r>
        <w:rPr>
          <w:rStyle w:val="subscript"/>
        </w:rPr>
        <w:t>i</w:t>
      </w:r>
      <w:r>
        <w:t>*(v)</w:t>
      </w:r>
      <w:r w:rsidR="008E58F9">
        <w:t xml:space="preserve"> </w:t>
      </w:r>
      <w:r>
        <w:t>= 0 if you are given the B</w:t>
      </w:r>
      <w:r>
        <w:rPr>
          <w:rStyle w:val="subscript"/>
        </w:rPr>
        <w:t>i</w:t>
      </w:r>
      <w:r>
        <w:t>(u) = 0. I did some raw notes work on this and proved to myself that the B</w:t>
      </w:r>
      <w:r>
        <w:rPr>
          <w:rStyle w:val="subscript"/>
        </w:rPr>
        <w:t>i</w:t>
      </w:r>
      <w:r>
        <w:t>(u) = 0 do in fact completely determine that B</w:t>
      </w:r>
      <w:r>
        <w:rPr>
          <w:rStyle w:val="subscript"/>
        </w:rPr>
        <w:t>i</w:t>
      </w:r>
      <w:r>
        <w:t xml:space="preserve">*(v)= 0 which have the same "functional form" of a homo BC. </w:t>
      </w:r>
      <w:r w:rsidR="008E58F9">
        <w:t xml:space="preserve">In the language of Chapter 2. when you write &lt;v,Lu&gt; = &lt;L*v,u&gt;, u and v are "admissible pairs". </w:t>
      </w:r>
    </w:p>
    <w:p w14:paraId="389789C2" w14:textId="77777777" w:rsidR="008E58F9" w:rsidRDefault="008E58F9" w:rsidP="004220E4">
      <w:pPr>
        <w:rPr>
          <w:b/>
        </w:rPr>
      </w:pPr>
      <w:r>
        <w:tab/>
        <w:t>For certain explicit B</w:t>
      </w:r>
      <w:r>
        <w:rPr>
          <w:rStyle w:val="subscript"/>
        </w:rPr>
        <w:t>i</w:t>
      </w:r>
      <w:r>
        <w:t>(u) = 0, it may turn out that B</w:t>
      </w:r>
      <w:r>
        <w:rPr>
          <w:rStyle w:val="subscript"/>
        </w:rPr>
        <w:t>i</w:t>
      </w:r>
      <w:r>
        <w:t>*(v)= 0 are exactly the same equations</w:t>
      </w:r>
      <w:r w:rsidR="00946106">
        <w:t xml:space="preserve"> as B</w:t>
      </w:r>
      <w:r w:rsidR="00946106">
        <w:rPr>
          <w:rStyle w:val="subscript"/>
        </w:rPr>
        <w:t>i</w:t>
      </w:r>
      <w:r w:rsidR="00946106">
        <w:t>(u) = 0</w:t>
      </w:r>
      <w:r>
        <w:t xml:space="preserve">. </w:t>
      </w:r>
      <w:r w:rsidR="00946106">
        <w:t xml:space="preserve"> In this case </w:t>
      </w:r>
      <w:r>
        <w:t xml:space="preserve">we obviously have D = D*.  If we have L=L* </w:t>
      </w:r>
      <w:r w:rsidRPr="00946106">
        <w:rPr>
          <w:i/>
        </w:rPr>
        <w:t>and</w:t>
      </w:r>
      <w:r>
        <w:t xml:space="preserve"> D=D*, then the system is fully self-adjoint which Stak calls simply </w:t>
      </w:r>
      <w:r w:rsidRPr="00946106">
        <w:rPr>
          <w:b/>
        </w:rPr>
        <w:t>self-adjoint</w:t>
      </w:r>
      <w:r>
        <w:t xml:space="preserve">.  If you only have L=L* and D ≠ D*, then L is </w:t>
      </w:r>
      <w:r w:rsidRPr="00946106">
        <w:rPr>
          <w:b/>
        </w:rPr>
        <w:t>formally</w:t>
      </w:r>
      <w:r>
        <w:t xml:space="preserve"> </w:t>
      </w:r>
      <w:r w:rsidRPr="00946106">
        <w:rPr>
          <w:b/>
        </w:rPr>
        <w:t xml:space="preserve">self-adjoint. </w:t>
      </w:r>
    </w:p>
    <w:p w14:paraId="288C967E" w14:textId="77777777" w:rsidR="00946106" w:rsidRDefault="00946106" w:rsidP="004220E4">
      <w:r>
        <w:rPr>
          <w:b/>
        </w:rPr>
        <w:tab/>
      </w:r>
      <w:r>
        <w:t>For example, if the B</w:t>
      </w:r>
      <w:r>
        <w:rPr>
          <w:rStyle w:val="subscript"/>
        </w:rPr>
        <w:t>i</w:t>
      </w:r>
      <w:r>
        <w:t xml:space="preserve">(u) = 0 are </w:t>
      </w:r>
      <w:r w:rsidR="008E1B7E">
        <w:t>unmixed</w:t>
      </w:r>
      <w:r>
        <w:t xml:space="preserve"> BC's, then D=D* !  </w:t>
      </w:r>
    </w:p>
    <w:p w14:paraId="34763066" w14:textId="77777777" w:rsidR="00946106" w:rsidRDefault="00946106" w:rsidP="004220E4"/>
    <w:p w14:paraId="352B7D9D" w14:textId="77777777" w:rsidR="00946106" w:rsidRDefault="00946106" w:rsidP="004220E4">
      <w:r>
        <w:t>In a moment I will summarize my own raw notes regarding B</w:t>
      </w:r>
      <w:r>
        <w:rPr>
          <w:rStyle w:val="subscript"/>
        </w:rPr>
        <w:t>i</w:t>
      </w:r>
      <w:r>
        <w:t xml:space="preserve">*(v) = 0, but first in order to stay in the Stakgold order of flow, we have some other facts to state: </w:t>
      </w:r>
    </w:p>
    <w:p w14:paraId="607ED197" w14:textId="77777777" w:rsidR="00946106" w:rsidRDefault="00946106" w:rsidP="004220E4"/>
    <w:p w14:paraId="7C3B7AB9" w14:textId="77777777" w:rsidR="00E028C7" w:rsidRDefault="00D918FD" w:rsidP="004220E4">
      <w:r>
        <w:t>(1) You can consider the problem L*h =  δ with B</w:t>
      </w:r>
      <w:r>
        <w:rPr>
          <w:rStyle w:val="subscript"/>
        </w:rPr>
        <w:t>i</w:t>
      </w:r>
      <w:r>
        <w:t xml:space="preserve">*(u) = 0 as defining a certain "adjoint Green's" h. For a self-adjoint system, h = g, the regular Greens, that is, h(x|ξ) = g(x|ξ). On the other hand, it is easy to show that h(x|ξ) = g(ξ|x) in general. </w:t>
      </w:r>
      <w:r w:rsidR="00E028C7">
        <w:t xml:space="preserve">Here is a simple proof with </w:t>
      </w:r>
      <w:r w:rsidR="00742F1A">
        <w:t>matrix notation</w:t>
      </w:r>
      <w:r w:rsidR="00E028C7">
        <w:t xml:space="preserve">: </w:t>
      </w:r>
    </w:p>
    <w:p w14:paraId="10E0087E" w14:textId="77777777" w:rsidR="00E028C7" w:rsidRDefault="00E028C7" w:rsidP="004220E4"/>
    <w:p w14:paraId="7DB271DB" w14:textId="77777777" w:rsidR="00742F1A" w:rsidRDefault="00E028C7" w:rsidP="004220E4">
      <w:r>
        <w:tab/>
        <w:t>Lg=1</w:t>
      </w:r>
      <w:r>
        <w:tab/>
        <w:t>L*h=1</w:t>
      </w:r>
      <w:r>
        <w:tab/>
      </w:r>
      <w:r w:rsidR="00742F1A">
        <w:t xml:space="preserve"> </w:t>
      </w:r>
    </w:p>
    <w:p w14:paraId="41C6E594" w14:textId="77777777" w:rsidR="00742F1A" w:rsidRDefault="00742F1A" w:rsidP="004220E4"/>
    <w:p w14:paraId="066244E6" w14:textId="77777777" w:rsidR="00742F1A" w:rsidRDefault="00742F1A" w:rsidP="004220E4">
      <w:r>
        <w:tab/>
        <w:t>0 = J thing =  &lt;h,Lg&gt; – &lt;L*h,g&gt; =  h</w:t>
      </w:r>
      <w:r>
        <w:rPr>
          <w:rStyle w:val="superscript"/>
        </w:rPr>
        <w:t>T</w:t>
      </w:r>
      <w:r>
        <w:t>.Lg – (L*h)</w:t>
      </w:r>
      <w:r>
        <w:rPr>
          <w:rStyle w:val="superscript"/>
        </w:rPr>
        <w:t>T</w:t>
      </w:r>
      <w:r>
        <w:t>.g = h</w:t>
      </w:r>
      <w:r>
        <w:rPr>
          <w:rStyle w:val="superscript"/>
        </w:rPr>
        <w:t>T</w:t>
      </w:r>
      <w:r>
        <w:t xml:space="preserve"> - g</w:t>
      </w:r>
      <w:r>
        <w:tab/>
      </w:r>
      <w:r>
        <w:tab/>
        <w:t>=&gt;</w:t>
      </w:r>
      <w:r>
        <w:tab/>
        <w:t>g = h</w:t>
      </w:r>
      <w:r>
        <w:rPr>
          <w:rStyle w:val="superscript"/>
        </w:rPr>
        <w:t>T</w:t>
      </w:r>
    </w:p>
    <w:p w14:paraId="02F9CEC6" w14:textId="77777777" w:rsidR="00742F1A" w:rsidRDefault="00742F1A" w:rsidP="004220E4"/>
    <w:p w14:paraId="447E43A4" w14:textId="77777777" w:rsidR="00742F1A" w:rsidRDefault="00742F1A" w:rsidP="004220E4">
      <w:r>
        <w:t xml:space="preserve">Therefore, we have this big result; </w:t>
      </w:r>
    </w:p>
    <w:p w14:paraId="3AF5CFE2" w14:textId="77777777" w:rsidR="00742F1A" w:rsidRDefault="00742F1A" w:rsidP="004220E4"/>
    <w:p w14:paraId="0334F1C3" w14:textId="77777777" w:rsidR="00742F1A" w:rsidRDefault="00742F1A" w:rsidP="004220E4">
      <w:r w:rsidRPr="00742F1A">
        <w:rPr>
          <w:b/>
        </w:rPr>
        <w:t>Fact</w:t>
      </w:r>
      <w:r>
        <w:t xml:space="preserve">: if the L system is </w:t>
      </w:r>
      <w:r w:rsidR="00F81CAB">
        <w:t>fully s</w:t>
      </w:r>
      <w:r>
        <w:t xml:space="preserve">elf-adjoint,  the Green's function is symmetric. </w:t>
      </w:r>
    </w:p>
    <w:p w14:paraId="212B8575" w14:textId="77777777" w:rsidR="00F81CAB" w:rsidRDefault="00F81CAB" w:rsidP="004220E4"/>
    <w:p w14:paraId="1DAB9527" w14:textId="77777777" w:rsidR="00F81CAB" w:rsidRDefault="00F81CAB" w:rsidP="004220E4">
      <w:r w:rsidRPr="00F81CAB">
        <w:rPr>
          <w:b/>
        </w:rPr>
        <w:t>Fact</w:t>
      </w:r>
      <w:r>
        <w:t>: If L=L* formally, then Abel tells us a</w:t>
      </w:r>
      <w:r>
        <w:rPr>
          <w:rStyle w:val="subscript"/>
        </w:rPr>
        <w:t>o</w:t>
      </w:r>
      <w:r>
        <w:t>(x)W(u,v;x) = C</w:t>
      </w:r>
      <w:r>
        <w:tab/>
        <w:t>( easy, p 72 1.76 )</w:t>
      </w:r>
    </w:p>
    <w:p w14:paraId="5A85B3C3" w14:textId="77777777" w:rsidR="00F81CAB" w:rsidRDefault="00F81CAB" w:rsidP="004220E4"/>
    <w:p w14:paraId="564E1B54" w14:textId="77777777" w:rsidR="00F81CAB" w:rsidRDefault="007C19E4" w:rsidP="004220E4">
      <w:r>
        <w:t>The above</w:t>
      </w:r>
      <w:r w:rsidR="00F81CAB">
        <w:t xml:space="preserve"> fact is used a lot in proving things. </w:t>
      </w:r>
      <w:r>
        <w:t xml:space="preserve"> And as already quoted above, </w:t>
      </w:r>
    </w:p>
    <w:p w14:paraId="0D7B370B" w14:textId="77777777" w:rsidR="00F81CAB" w:rsidRDefault="00F81CAB" w:rsidP="004220E4"/>
    <w:p w14:paraId="4AFB4616" w14:textId="77777777" w:rsidR="00F81CAB" w:rsidRDefault="00F81CAB" w:rsidP="004220E4">
      <w:r w:rsidRPr="00F81CAB">
        <w:rPr>
          <w:b/>
        </w:rPr>
        <w:t>Fact</w:t>
      </w:r>
      <w:r>
        <w:t>:  If B</w:t>
      </w:r>
      <w:r>
        <w:rPr>
          <w:rStyle w:val="subscript"/>
        </w:rPr>
        <w:t>i</w:t>
      </w:r>
      <w:r>
        <w:t xml:space="preserve">(u)= 0 are </w:t>
      </w:r>
      <w:r w:rsidR="007C19E4" w:rsidRPr="00E24906">
        <w:rPr>
          <w:i/>
        </w:rPr>
        <w:t>unmixed</w:t>
      </w:r>
      <w:r>
        <w:t xml:space="preserve">, then D=D* and any L=L* then becomes fully self-adjoint. </w:t>
      </w:r>
    </w:p>
    <w:p w14:paraId="24BC9076" w14:textId="77777777" w:rsidR="00F81CAB" w:rsidRDefault="00F81CAB" w:rsidP="004220E4"/>
    <w:p w14:paraId="70FEC9DE" w14:textId="77777777" w:rsidR="00F81CAB" w:rsidRDefault="00F81CAB" w:rsidP="004220E4">
      <w:r>
        <w:t>This is shown by me as a Theorem</w:t>
      </w:r>
      <w:r w:rsidR="00C47A22">
        <w:t xml:space="preserve"> 1</w:t>
      </w:r>
      <w:r>
        <w:t xml:space="preserve"> in the raw </w:t>
      </w:r>
      <w:r w:rsidR="00C47A22">
        <w:t xml:space="preserve">notes, and it is easy to prove, 1 page or so of algebra. </w:t>
      </w:r>
    </w:p>
    <w:p w14:paraId="79934307" w14:textId="77777777" w:rsidR="00E24906" w:rsidRDefault="00E24906" w:rsidP="004220E4"/>
    <w:p w14:paraId="217F6DA3" w14:textId="77777777" w:rsidR="00E24906" w:rsidRDefault="00E24906" w:rsidP="004220E4">
      <w:r>
        <w:t>[ In contrast, as reported below, if B</w:t>
      </w:r>
      <w:r>
        <w:rPr>
          <w:rStyle w:val="subscript"/>
        </w:rPr>
        <w:t>i</w:t>
      </w:r>
      <w:r>
        <w:t xml:space="preserve">(u)= 0 are </w:t>
      </w:r>
      <w:r w:rsidRPr="00E24906">
        <w:rPr>
          <w:i/>
        </w:rPr>
        <w:t>initial-value</w:t>
      </w:r>
      <w:r>
        <w:t xml:space="preserve"> form, L can </w:t>
      </w:r>
      <w:r w:rsidRPr="00E24906">
        <w:rPr>
          <w:i/>
        </w:rPr>
        <w:t>never</w:t>
      </w:r>
      <w:r>
        <w:t xml:space="preserve"> be self-adjoint.] </w:t>
      </w:r>
    </w:p>
    <w:p w14:paraId="309DD710" w14:textId="77777777" w:rsidR="00C47A22" w:rsidRDefault="00C47A22" w:rsidP="004220E4"/>
    <w:p w14:paraId="32505A47" w14:textId="77777777" w:rsidR="00C47A22" w:rsidRDefault="00C47A22" w:rsidP="004220E4">
      <w:r w:rsidRPr="007C19E4">
        <w:rPr>
          <w:b/>
        </w:rPr>
        <w:t>Raw Notes General Case.</w:t>
      </w:r>
      <w:r>
        <w:t xml:space="preserve">  I start </w:t>
      </w:r>
      <w:r w:rsidR="007C19E4">
        <w:t xml:space="preserve">with the general formula for J </w:t>
      </w:r>
      <w:r>
        <w:t>(not assuming L=L*), and the general formulas for the B</w:t>
      </w:r>
      <w:r>
        <w:rPr>
          <w:rStyle w:val="subscript"/>
        </w:rPr>
        <w:t>i</w:t>
      </w:r>
      <w:r>
        <w:t>(u) = 0.  I then set J(u,v)|</w:t>
      </w:r>
      <w:r>
        <w:rPr>
          <w:rStyle w:val="superscript"/>
        </w:rPr>
        <w:t>b</w:t>
      </w:r>
      <w:r>
        <w:rPr>
          <w:rStyle w:val="subscript"/>
        </w:rPr>
        <w:t>a</w:t>
      </w:r>
      <w:r>
        <w:t xml:space="preserve"> = 0 and try to find the resulting B</w:t>
      </w:r>
      <w:r>
        <w:rPr>
          <w:rStyle w:val="subscript"/>
        </w:rPr>
        <w:t>i</w:t>
      </w:r>
      <w:r>
        <w:t xml:space="preserve">*(v) = 0.  I do find these equations, and the result is my Theorem 2.  For example, I define things like this: </w:t>
      </w:r>
    </w:p>
    <w:p w14:paraId="4FA42AFC" w14:textId="77777777" w:rsidR="00C47A22" w:rsidRDefault="00C47A22" w:rsidP="004220E4"/>
    <w:p w14:paraId="6811F38A" w14:textId="77777777" w:rsidR="00C47A22" w:rsidRPr="007C19E4" w:rsidRDefault="00C47A22" w:rsidP="00C47A22">
      <w:r>
        <w:tab/>
        <w:t>B</w:t>
      </w:r>
      <w:r>
        <w:rPr>
          <w:rStyle w:val="subscript"/>
        </w:rPr>
        <w:t>1</w:t>
      </w:r>
      <w:r>
        <w:t>(u) = Au(a) + A'u'(a) + Bu(b) + B'u'(b)   = 0</w:t>
      </w:r>
      <w:r w:rsidR="007C19E4">
        <w:tab/>
      </w:r>
      <w:r w:rsidR="007C19E4">
        <w:tab/>
        <w:t>B</w:t>
      </w:r>
      <w:r w:rsidR="007C19E4">
        <w:rPr>
          <w:rStyle w:val="subscript"/>
        </w:rPr>
        <w:t>1</w:t>
      </w:r>
      <w:r w:rsidR="007C19E4">
        <w:t>(u) = 0</w:t>
      </w:r>
    </w:p>
    <w:p w14:paraId="13B8E7DA" w14:textId="77777777" w:rsidR="00C47A22" w:rsidRDefault="00C47A22" w:rsidP="00C47A22">
      <w:r>
        <w:tab/>
        <w:t>B</w:t>
      </w:r>
      <w:r>
        <w:rPr>
          <w:rStyle w:val="subscript"/>
        </w:rPr>
        <w:t>2</w:t>
      </w:r>
      <w:r>
        <w:t xml:space="preserve">(u) = αu(a)  + α'u'(a) + βu(b)  + β'u'(b) = 0 </w:t>
      </w:r>
      <w:r w:rsidR="007C19E4">
        <w:tab/>
      </w:r>
      <w:r w:rsidR="007C19E4">
        <w:tab/>
        <w:t>B</w:t>
      </w:r>
      <w:r w:rsidR="007C19E4">
        <w:rPr>
          <w:rStyle w:val="subscript"/>
        </w:rPr>
        <w:t>2</w:t>
      </w:r>
      <w:r w:rsidR="007C19E4">
        <w:t>(u) = 0</w:t>
      </w:r>
    </w:p>
    <w:p w14:paraId="37A34D32" w14:textId="77777777" w:rsidR="00C47A22" w:rsidRDefault="00C47A22" w:rsidP="00C47A22"/>
    <w:p w14:paraId="0ED53715" w14:textId="77777777" w:rsidR="00C47A22" w:rsidRDefault="00C47A22" w:rsidP="00C47A22">
      <w:r>
        <w:tab/>
      </w:r>
      <w:r>
        <w:fldChar w:fldCharType="begin"/>
      </w:r>
      <w:r>
        <w:instrText xml:space="preserve"> EQ \B(\A\co2( W , Y , w , y )) </w:instrText>
      </w:r>
      <w:r>
        <w:fldChar w:fldCharType="end"/>
      </w:r>
      <w:r>
        <w:t xml:space="preserve"> ≡ -  [ </w:t>
      </w:r>
      <w:r>
        <w:fldChar w:fldCharType="begin"/>
      </w:r>
      <w:r>
        <w:instrText xml:space="preserve"> EQ \B(\A\co2( A' , B' , α' , β' )) </w:instrText>
      </w:r>
      <w:r>
        <w:fldChar w:fldCharType="end"/>
      </w:r>
      <w:r>
        <w:t xml:space="preserve"> ] </w:t>
      </w:r>
      <w:r>
        <w:rPr>
          <w:rStyle w:val="superscript"/>
        </w:rPr>
        <w:t>-1</w:t>
      </w:r>
      <w:r>
        <w:fldChar w:fldCharType="begin"/>
      </w:r>
      <w:r>
        <w:instrText xml:space="preserve"> EQ \B(\A\co2( A , B , α , β )) </w:instrText>
      </w:r>
      <w:r>
        <w:fldChar w:fldCharType="end"/>
      </w:r>
    </w:p>
    <w:p w14:paraId="24AED1C9" w14:textId="77777777" w:rsidR="007C19E4" w:rsidRDefault="007C19E4" w:rsidP="00C47A22"/>
    <w:p w14:paraId="61B2C57D" w14:textId="77777777" w:rsidR="007C19E4" w:rsidRDefault="007C19E4" w:rsidP="00C47A22">
      <w:r>
        <w:t>and my results are these</w:t>
      </w:r>
    </w:p>
    <w:p w14:paraId="224F3277" w14:textId="77777777" w:rsidR="007C19E4" w:rsidRDefault="007C19E4" w:rsidP="00C47A22"/>
    <w:p w14:paraId="534FC1D7" w14:textId="77777777" w:rsidR="007C19E4" w:rsidRPr="00301615" w:rsidRDefault="007C19E4" w:rsidP="007C19E4">
      <w:r>
        <w:tab/>
        <w:t>[  a</w:t>
      </w:r>
      <w:r>
        <w:rPr>
          <w:rStyle w:val="subscript"/>
        </w:rPr>
        <w:t>3</w:t>
      </w:r>
      <w:r>
        <w:t>(a) + W a</w:t>
      </w:r>
      <w:r>
        <w:rPr>
          <w:rStyle w:val="subscript"/>
        </w:rPr>
        <w:t>o</w:t>
      </w:r>
      <w:r>
        <w:t>(a)] v(a)  – [a</w:t>
      </w:r>
      <w:r>
        <w:rPr>
          <w:rStyle w:val="subscript"/>
        </w:rPr>
        <w:t>o</w:t>
      </w:r>
      <w:r>
        <w:t>(a)]</w:t>
      </w:r>
      <w:r w:rsidRPr="00F76051">
        <w:t xml:space="preserve"> </w:t>
      </w:r>
      <w:r>
        <w:t>v'(a) –  [w a</w:t>
      </w:r>
      <w:r>
        <w:rPr>
          <w:rStyle w:val="subscript"/>
        </w:rPr>
        <w:t>o</w:t>
      </w:r>
      <w:r>
        <w:t>(b)] v(b)  = 0</w:t>
      </w:r>
      <w:r>
        <w:tab/>
      </w:r>
      <w:r>
        <w:tab/>
        <w:t>B</w:t>
      </w:r>
      <w:r>
        <w:rPr>
          <w:rStyle w:val="subscript"/>
        </w:rPr>
        <w:t>1</w:t>
      </w:r>
      <w:r>
        <w:t>*(v) = 0</w:t>
      </w:r>
    </w:p>
    <w:p w14:paraId="35CC414E" w14:textId="77777777" w:rsidR="007C19E4" w:rsidRDefault="007C19E4" w:rsidP="007C19E4">
      <w:r>
        <w:t xml:space="preserve">      [  a</w:t>
      </w:r>
      <w:r>
        <w:rPr>
          <w:rStyle w:val="subscript"/>
        </w:rPr>
        <w:t>3</w:t>
      </w:r>
      <w:r>
        <w:t>(b) –  y a</w:t>
      </w:r>
      <w:r>
        <w:rPr>
          <w:rStyle w:val="subscript"/>
        </w:rPr>
        <w:t>o</w:t>
      </w:r>
      <w:r>
        <w:t>(a)] v(b)  – [a</w:t>
      </w:r>
      <w:r>
        <w:rPr>
          <w:rStyle w:val="subscript"/>
        </w:rPr>
        <w:t>o</w:t>
      </w:r>
      <w:r>
        <w:t>(b)]</w:t>
      </w:r>
      <w:r w:rsidRPr="00F76051">
        <w:t xml:space="preserve"> </w:t>
      </w:r>
      <w:r>
        <w:t>v'(b) -  [Y a</w:t>
      </w:r>
      <w:r>
        <w:rPr>
          <w:rStyle w:val="subscript"/>
        </w:rPr>
        <w:t>o</w:t>
      </w:r>
      <w:r>
        <w:t>(a)] v(a)   = 0</w:t>
      </w:r>
      <w:r>
        <w:tab/>
      </w:r>
      <w:r>
        <w:tab/>
        <w:t>B</w:t>
      </w:r>
      <w:r>
        <w:rPr>
          <w:rStyle w:val="subscript"/>
        </w:rPr>
        <w:t>2</w:t>
      </w:r>
      <w:r>
        <w:t>*(v) = 0</w:t>
      </w:r>
    </w:p>
    <w:p w14:paraId="77F20BE6" w14:textId="77777777" w:rsidR="007C19E4" w:rsidRDefault="007C19E4" w:rsidP="007C19E4"/>
    <w:p w14:paraId="1BBF6A19" w14:textId="77777777" w:rsidR="007C19E4" w:rsidRDefault="007C19E4" w:rsidP="007C19E4">
      <w:r>
        <w:t>which for L=L* simplify a bit.</w:t>
      </w:r>
    </w:p>
    <w:p w14:paraId="1955F828" w14:textId="77777777" w:rsidR="007C19E4" w:rsidRDefault="007C19E4" w:rsidP="00C47A22"/>
    <w:p w14:paraId="121DDD6B" w14:textId="77777777" w:rsidR="007C19E4" w:rsidRPr="00301615" w:rsidRDefault="007C19E4" w:rsidP="007C19E4">
      <w:r>
        <w:tab/>
        <w:t>[ W a</w:t>
      </w:r>
      <w:r>
        <w:rPr>
          <w:rStyle w:val="subscript"/>
        </w:rPr>
        <w:t>o</w:t>
      </w:r>
      <w:r>
        <w:t>(a)] v(a)  – [a</w:t>
      </w:r>
      <w:r>
        <w:rPr>
          <w:rStyle w:val="subscript"/>
        </w:rPr>
        <w:t>o</w:t>
      </w:r>
      <w:r>
        <w:t>(a)]</w:t>
      </w:r>
      <w:r w:rsidRPr="00F76051">
        <w:t xml:space="preserve"> </w:t>
      </w:r>
      <w:r>
        <w:t>v'(a) –  [w a</w:t>
      </w:r>
      <w:r>
        <w:rPr>
          <w:rStyle w:val="subscript"/>
        </w:rPr>
        <w:t>o</w:t>
      </w:r>
      <w:r>
        <w:t>(b)] v(b)  = 0</w:t>
      </w:r>
      <w:r>
        <w:tab/>
      </w:r>
      <w:r>
        <w:tab/>
        <w:t>B</w:t>
      </w:r>
      <w:r>
        <w:rPr>
          <w:rStyle w:val="subscript"/>
        </w:rPr>
        <w:t>1</w:t>
      </w:r>
      <w:r>
        <w:t>*(v) = 0</w:t>
      </w:r>
    </w:p>
    <w:p w14:paraId="1EC3FEE8" w14:textId="77777777" w:rsidR="007C19E4" w:rsidRDefault="007C19E4" w:rsidP="007C19E4">
      <w:r>
        <w:t xml:space="preserve">      [  y a</w:t>
      </w:r>
      <w:r>
        <w:rPr>
          <w:rStyle w:val="subscript"/>
        </w:rPr>
        <w:t>o</w:t>
      </w:r>
      <w:r>
        <w:t>(a)] v(b)  – [a</w:t>
      </w:r>
      <w:r>
        <w:rPr>
          <w:rStyle w:val="subscript"/>
        </w:rPr>
        <w:t>o</w:t>
      </w:r>
      <w:r>
        <w:t>(b)]</w:t>
      </w:r>
      <w:r w:rsidRPr="00F76051">
        <w:t xml:space="preserve"> </w:t>
      </w:r>
      <w:r>
        <w:t>v'(b) -  [Y a</w:t>
      </w:r>
      <w:r>
        <w:rPr>
          <w:rStyle w:val="subscript"/>
        </w:rPr>
        <w:t>o</w:t>
      </w:r>
      <w:r>
        <w:t>(a)] v(a)   = 0</w:t>
      </w:r>
      <w:r>
        <w:tab/>
      </w:r>
      <w:r>
        <w:tab/>
        <w:t>B</w:t>
      </w:r>
      <w:r>
        <w:rPr>
          <w:rStyle w:val="subscript"/>
        </w:rPr>
        <w:t>2</w:t>
      </w:r>
      <w:r>
        <w:t>*(v) = 0</w:t>
      </w:r>
    </w:p>
    <w:p w14:paraId="6016C420" w14:textId="77777777" w:rsidR="00D00219" w:rsidRDefault="00D00219" w:rsidP="007C19E4"/>
    <w:p w14:paraId="646EE227" w14:textId="77777777" w:rsidR="00D00219" w:rsidRDefault="00D00219" w:rsidP="007C19E4">
      <w:r>
        <w:t xml:space="preserve">It seems odd that the resulting equations involve only 3 of the 4 "values" in each equation, whereas the original equations involve all four values in each equation. </w:t>
      </w:r>
      <w:r w:rsidR="00BA022E">
        <w:t>On the other hand, suppose I were to solve the second original equation B</w:t>
      </w:r>
      <w:r w:rsidR="00BA022E">
        <w:rPr>
          <w:rStyle w:val="subscript"/>
        </w:rPr>
        <w:t>2</w:t>
      </w:r>
      <w:r w:rsidR="00BA022E">
        <w:t>(u) = 0 for u'(b). If I were to insert that u'(b) into B</w:t>
      </w:r>
      <w:r w:rsidR="00BA022E">
        <w:rPr>
          <w:rStyle w:val="subscript"/>
        </w:rPr>
        <w:t>1</w:t>
      </w:r>
      <w:r w:rsidR="00BA022E">
        <w:t>(u), then B</w:t>
      </w:r>
      <w:r w:rsidR="00BA022E">
        <w:rPr>
          <w:rStyle w:val="subscript"/>
        </w:rPr>
        <w:t>1</w:t>
      </w:r>
      <w:r w:rsidR="00BA022E">
        <w:t xml:space="preserve">(u) would show only 3 of the 4 values. So maybe all OK. Still, it seems a little asymmetric. </w:t>
      </w:r>
    </w:p>
    <w:p w14:paraId="0CE6ECE7" w14:textId="77777777" w:rsidR="00BA022E" w:rsidRDefault="00BA022E" w:rsidP="007C19E4"/>
    <w:p w14:paraId="121B21A1" w14:textId="77777777" w:rsidR="00BA022E" w:rsidRPr="00BA47FE" w:rsidRDefault="00BA022E" w:rsidP="00F93866">
      <w:pPr>
        <w:pStyle w:val="Heading3"/>
      </w:pPr>
      <w:bookmarkStart w:id="712" w:name="_Toc227666975"/>
      <w:bookmarkStart w:id="713" w:name="_Toc227667018"/>
      <w:bookmarkStart w:id="714" w:name="_Toc227749487"/>
      <w:bookmarkStart w:id="715" w:name="_Toc227749533"/>
      <w:bookmarkStart w:id="716" w:name="_Toc227749693"/>
      <w:bookmarkStart w:id="717" w:name="_Toc227749747"/>
      <w:bookmarkStart w:id="718" w:name="_Toc227749792"/>
      <w:bookmarkStart w:id="719" w:name="_Toc227749890"/>
      <w:r w:rsidRPr="00BA47FE">
        <w:t xml:space="preserve">Examples </w:t>
      </w:r>
      <w:r w:rsidR="00602A4D">
        <w:t xml:space="preserve"> (starting p </w:t>
      </w:r>
      <w:r w:rsidRPr="00BA47FE">
        <w:t>72</w:t>
      </w:r>
      <w:r w:rsidR="00602A4D">
        <w:t>)</w:t>
      </w:r>
      <w:bookmarkEnd w:id="712"/>
      <w:bookmarkEnd w:id="713"/>
      <w:bookmarkEnd w:id="714"/>
      <w:bookmarkEnd w:id="715"/>
      <w:bookmarkEnd w:id="716"/>
      <w:bookmarkEnd w:id="717"/>
      <w:bookmarkEnd w:id="718"/>
      <w:bookmarkEnd w:id="719"/>
      <w:r w:rsidR="00602A4D">
        <w:t xml:space="preserve"> </w:t>
      </w:r>
    </w:p>
    <w:p w14:paraId="35E5CA72" w14:textId="77777777" w:rsidR="00BA022E" w:rsidRDefault="00BA022E" w:rsidP="007C19E4"/>
    <w:p w14:paraId="4B9450A7" w14:textId="77777777" w:rsidR="00C84B94" w:rsidRDefault="00C84B94" w:rsidP="007C19E4">
      <w:r w:rsidRPr="00C84B94">
        <w:rPr>
          <w:u w:val="single"/>
        </w:rPr>
        <w:t>Preliminary Review</w:t>
      </w:r>
      <w:r w:rsidR="00602A4D">
        <w:rPr>
          <w:u w:val="single"/>
        </w:rPr>
        <w:t xml:space="preserve"> for Example 1</w:t>
      </w:r>
      <w:r>
        <w:t xml:space="preserve">:  </w:t>
      </w:r>
      <w:r w:rsidR="00BA47FE">
        <w:t>Back on page 66,  we construct the exact Green's solution for an arbitrary unmixed BC sit</w:t>
      </w:r>
      <w:r w:rsidR="006465C4">
        <w:t>uation and the result was 1.56 where u</w:t>
      </w:r>
      <w:r w:rsidR="006465C4">
        <w:rPr>
          <w:rStyle w:val="subscript"/>
        </w:rPr>
        <w:t>1</w:t>
      </w:r>
      <w:r w:rsidR="006465C4">
        <w:t xml:space="preserve"> and u</w:t>
      </w:r>
      <w:r w:rsidR="006465C4">
        <w:rPr>
          <w:rStyle w:val="subscript"/>
        </w:rPr>
        <w:t>2</w:t>
      </w:r>
      <w:r w:rsidR="006465C4">
        <w:t xml:space="preserve"> are Lu = 0 solutions with initial-value BC's at the left and right ends.  </w:t>
      </w:r>
      <w:r>
        <w:t>[</w:t>
      </w:r>
      <w:r w:rsidR="006465C4">
        <w:t xml:space="preserve">If you look at the general </w:t>
      </w:r>
      <w:r w:rsidR="00FA4596">
        <w:t xml:space="preserve">unmixed </w:t>
      </w:r>
      <w:r w:rsidR="006465C4">
        <w:t>BC situation 1.5</w:t>
      </w:r>
      <w:r w:rsidR="00FA4596">
        <w:t>2</w:t>
      </w:r>
      <w:r w:rsidR="006465C4">
        <w:t xml:space="preserve"> p 64</w:t>
      </w:r>
      <w:r w:rsidR="00FA4596">
        <w:t xml:space="preserve">, you see that one possible solution at each end is the initial-value BC's at each end. </w:t>
      </w:r>
      <w:r>
        <w:t>] So if you can find u</w:t>
      </w:r>
      <w:r>
        <w:rPr>
          <w:rStyle w:val="subscript"/>
        </w:rPr>
        <w:t>1</w:t>
      </w:r>
      <w:r>
        <w:t xml:space="preserve"> and u</w:t>
      </w:r>
      <w:r>
        <w:rPr>
          <w:rStyle w:val="subscript"/>
        </w:rPr>
        <w:t>2</w:t>
      </w:r>
      <w:r>
        <w:t xml:space="preserve"> and the Wronskian W, then you have your Green's g, since W(u</w:t>
      </w:r>
      <w:r>
        <w:rPr>
          <w:rStyle w:val="subscript"/>
        </w:rPr>
        <w:t>1</w:t>
      </w:r>
      <w:r>
        <w:t>,u</w:t>
      </w:r>
      <w:r>
        <w:rPr>
          <w:rStyle w:val="subscript"/>
        </w:rPr>
        <w:t>2</w:t>
      </w:r>
      <w:r>
        <w:t>; x)</w:t>
      </w:r>
      <w:r w:rsidRPr="005E15FC">
        <w:t xml:space="preserve"> </w:t>
      </w:r>
      <w:r>
        <w:t>a</w:t>
      </w:r>
      <w:r>
        <w:rPr>
          <w:rStyle w:val="subscript"/>
        </w:rPr>
        <w:t>0</w:t>
      </w:r>
      <w:r>
        <w:t>(x) appears in the bottom of 1.56. But for L = L*, Abel says this denominator is just a constant C, so the symmetric g is u</w:t>
      </w:r>
      <w:r>
        <w:rPr>
          <w:rStyle w:val="subscript"/>
        </w:rPr>
        <w:t>1</w:t>
      </w:r>
      <w:r>
        <w:t>(x)u</w:t>
      </w:r>
      <w:r>
        <w:rPr>
          <w:rStyle w:val="subscript"/>
        </w:rPr>
        <w:t>2</w:t>
      </w:r>
      <w:r>
        <w:t xml:space="preserve">(ξ)/C. </w:t>
      </w:r>
    </w:p>
    <w:p w14:paraId="13E6FD53" w14:textId="77777777" w:rsidR="00C84B94" w:rsidRDefault="00C84B94" w:rsidP="007C19E4"/>
    <w:p w14:paraId="1F9106C9" w14:textId="77777777" w:rsidR="00C84B94" w:rsidRDefault="00C84B94" w:rsidP="007C19E4">
      <w:r w:rsidRPr="00C84B94">
        <w:rPr>
          <w:b/>
        </w:rPr>
        <w:t>Example 1</w:t>
      </w:r>
      <w:r>
        <w:t xml:space="preserve">:  We consider </w:t>
      </w:r>
      <w:r w:rsidR="00D60D62">
        <w:t xml:space="preserve">the </w:t>
      </w:r>
      <w:r w:rsidR="00D60D62" w:rsidRPr="00F07267">
        <w:rPr>
          <w:i/>
        </w:rPr>
        <w:t>generic</w:t>
      </w:r>
      <w:r w:rsidRPr="00F07267">
        <w:rPr>
          <w:i/>
        </w:rPr>
        <w:t xml:space="preserve"> L=L* </w:t>
      </w:r>
      <w:r w:rsidR="00F07267" w:rsidRPr="00F07267">
        <w:rPr>
          <w:i/>
        </w:rPr>
        <w:t>unmixed BC</w:t>
      </w:r>
      <w:r w:rsidR="00F07267">
        <w:t xml:space="preserve"> </w:t>
      </w:r>
      <w:r w:rsidRPr="00F07267">
        <w:t>situation</w:t>
      </w:r>
      <w:r>
        <w:t xml:space="preserve"> (</w:t>
      </w:r>
      <w:r w:rsidR="00F07267">
        <w:t>fully</w:t>
      </w:r>
      <w:r>
        <w:t xml:space="preserve"> self-adjoint) and </w:t>
      </w:r>
      <w:r w:rsidR="00F07267">
        <w:t xml:space="preserve">(a) </w:t>
      </w:r>
      <w:r>
        <w:t>write out g as just stated above</w:t>
      </w:r>
      <w:r w:rsidR="00F07267">
        <w:t xml:space="preserve"> in terms of u</w:t>
      </w:r>
      <w:r w:rsidR="00F07267">
        <w:rPr>
          <w:rStyle w:val="subscript"/>
        </w:rPr>
        <w:t>1</w:t>
      </w:r>
      <w:r w:rsidR="00F07267">
        <w:t xml:space="preserve"> and u</w:t>
      </w:r>
      <w:r w:rsidR="00F07267">
        <w:rPr>
          <w:rStyle w:val="subscript"/>
        </w:rPr>
        <w:t>2</w:t>
      </w:r>
      <w:r>
        <w:t xml:space="preserve">. If Lu=0 has no solutions, then </w:t>
      </w:r>
      <w:r w:rsidR="007F6862">
        <w:t xml:space="preserve">(b) </w:t>
      </w:r>
      <w:r>
        <w:t xml:space="preserve">the solution to Lu=f is "the usual integral" u = Gf, and we can just insert our form for g to get the result shown. </w:t>
      </w:r>
    </w:p>
    <w:p w14:paraId="19BE1840" w14:textId="77777777" w:rsidR="00C84B94" w:rsidRDefault="00C84B94" w:rsidP="007C19E4"/>
    <w:p w14:paraId="2CB510D0" w14:textId="77777777" w:rsidR="00487219" w:rsidRDefault="00C84B94" w:rsidP="007C19E4">
      <w:r w:rsidRPr="00487219">
        <w:rPr>
          <w:b/>
        </w:rPr>
        <w:t xml:space="preserve">Example 2: </w:t>
      </w:r>
      <w:r>
        <w:t xml:space="preserve"> </w:t>
      </w:r>
      <w:r w:rsidR="004B2E36">
        <w:t xml:space="preserve">(72) </w:t>
      </w:r>
      <w:r>
        <w:t>L = D</w:t>
      </w:r>
      <w:r>
        <w:rPr>
          <w:rStyle w:val="superscript"/>
        </w:rPr>
        <w:t>2</w:t>
      </w:r>
      <w:r>
        <w:t xml:space="preserve"> with u(a)=0 and u'(b) = 0</w:t>
      </w:r>
      <w:r w:rsidR="00487219">
        <w:t>, has no Lu=0 solutions</w:t>
      </w:r>
      <w:r>
        <w:t>. Since unmixed, and L=L*, system is self-adjoint and g is therefore symm</w:t>
      </w:r>
      <w:r w:rsidR="00487219">
        <w:t xml:space="preserve">etric. </w:t>
      </w:r>
      <w:r>
        <w:t xml:space="preserve">We </w:t>
      </w:r>
      <w:r w:rsidR="00487219">
        <w:t>get</w:t>
      </w:r>
      <w:r>
        <w:t xml:space="preserve"> </w:t>
      </w:r>
      <w:r w:rsidR="00487219">
        <w:t>u</w:t>
      </w:r>
      <w:r w:rsidR="00487219">
        <w:rPr>
          <w:rStyle w:val="subscript"/>
        </w:rPr>
        <w:t>1</w:t>
      </w:r>
      <w:r w:rsidR="00487219">
        <w:t xml:space="preserve"> = Ax and u</w:t>
      </w:r>
      <w:r w:rsidR="00487219">
        <w:rPr>
          <w:rStyle w:val="subscript"/>
        </w:rPr>
        <w:t>2</w:t>
      </w:r>
      <w:r w:rsidR="00487219">
        <w:t xml:space="preserve"> = B. Match g so Aξ=B. Match g-jump so that 0 - A = 1 so A = -1 and then u</w:t>
      </w:r>
      <w:r w:rsidR="00487219">
        <w:rPr>
          <w:rStyle w:val="subscript"/>
        </w:rPr>
        <w:t>1</w:t>
      </w:r>
      <w:r w:rsidR="00487219">
        <w:t>= -x and u</w:t>
      </w:r>
      <w:r w:rsidR="00487219">
        <w:rPr>
          <w:rStyle w:val="subscript"/>
        </w:rPr>
        <w:t>2</w:t>
      </w:r>
      <w:r w:rsidR="00487219">
        <w:t xml:space="preserve"> = -ξ and then Green's = {-x,-ξ}. There could hardly be a simpler example!  Could compute W(u</w:t>
      </w:r>
      <w:r w:rsidR="00487219">
        <w:rPr>
          <w:rStyle w:val="subscript"/>
        </w:rPr>
        <w:t>1</w:t>
      </w:r>
      <w:r w:rsidR="00487219">
        <w:t>,u</w:t>
      </w:r>
      <w:r w:rsidR="00487219">
        <w:rPr>
          <w:rStyle w:val="subscript"/>
        </w:rPr>
        <w:t>2</w:t>
      </w:r>
      <w:r w:rsidR="00487219">
        <w:t>; x)</w:t>
      </w:r>
      <w:r w:rsidR="00487219" w:rsidRPr="005E15FC">
        <w:t xml:space="preserve"> </w:t>
      </w:r>
      <w:r w:rsidR="00487219">
        <w:t>a</w:t>
      </w:r>
      <w:r w:rsidR="00487219">
        <w:rPr>
          <w:rStyle w:val="subscript"/>
        </w:rPr>
        <w:t>0</w:t>
      </w:r>
      <w:r w:rsidR="00487219">
        <w:t xml:space="preserve">(x)= C and you find C = -1. </w:t>
      </w:r>
    </w:p>
    <w:p w14:paraId="3952D2EE" w14:textId="77777777" w:rsidR="00487219" w:rsidRDefault="00487219" w:rsidP="007C19E4"/>
    <w:p w14:paraId="3972C65C" w14:textId="77777777" w:rsidR="00487219" w:rsidRDefault="00487219" w:rsidP="007C19E4">
      <w:r w:rsidRPr="00D60D62">
        <w:rPr>
          <w:u w:val="single"/>
        </w:rPr>
        <w:t>Theorem Review</w:t>
      </w:r>
      <w:r>
        <w:t xml:space="preserve">:  I show in the raw notes these two facts: </w:t>
      </w:r>
    </w:p>
    <w:p w14:paraId="03307F5B" w14:textId="77777777" w:rsidR="00487219" w:rsidRDefault="00487219" w:rsidP="007C19E4"/>
    <w:p w14:paraId="769287EB" w14:textId="77777777" w:rsidR="00487219" w:rsidRDefault="00487219" w:rsidP="007C19E4">
      <w:r w:rsidRPr="00487219">
        <w:rPr>
          <w:b/>
        </w:rPr>
        <w:t>Theorem</w:t>
      </w:r>
      <w:r>
        <w:t xml:space="preserve">:  Suppose we have initial-value BC's  u(a) = u'(a) = 0 defining domain D. Then it is easy to show </w:t>
      </w:r>
      <w:r w:rsidR="00D60D62">
        <w:t xml:space="preserve">[ by studying the J thing] </w:t>
      </w:r>
      <w:r>
        <w:t>that the equations defining D* are u(b) = u'(b) = 0;  these are the B</w:t>
      </w:r>
      <w:r>
        <w:rPr>
          <w:rStyle w:val="subscript"/>
        </w:rPr>
        <w:t>i</w:t>
      </w:r>
      <w:r>
        <w:t>*(u) = 0. But these BC's are NOT the same</w:t>
      </w:r>
      <w:r w:rsidR="00D60D62">
        <w:t xml:space="preserve"> as B</w:t>
      </w:r>
      <w:r w:rsidR="00D60D62">
        <w:rPr>
          <w:rStyle w:val="subscript"/>
        </w:rPr>
        <w:t>i</w:t>
      </w:r>
      <w:r w:rsidR="00D60D62">
        <w:t>(u) = 0</w:t>
      </w:r>
      <w:r>
        <w:t xml:space="preserve">.  That is  u(a) = 0 differs from u(b) = 0, for example, since a ≠ b . </w:t>
      </w:r>
      <w:r w:rsidR="00D60D62">
        <w:t xml:space="preserve">Therefore: </w:t>
      </w:r>
    </w:p>
    <w:p w14:paraId="6E75359C" w14:textId="77777777" w:rsidR="00D60D62" w:rsidRDefault="00D60D62" w:rsidP="007C19E4"/>
    <w:p w14:paraId="2196A087" w14:textId="77777777" w:rsidR="00D60D62" w:rsidRDefault="00D60D62" w:rsidP="007C19E4">
      <w:r w:rsidRPr="00D60D62">
        <w:rPr>
          <w:b/>
        </w:rPr>
        <w:t>Fact</w:t>
      </w:r>
      <w:r>
        <w:t xml:space="preserve">:  A system with initial-value BC's can never be self-adjoint since D ≠ D*, regardless of whether or not L=L* formally. </w:t>
      </w:r>
    </w:p>
    <w:p w14:paraId="2A992274" w14:textId="77777777" w:rsidR="00D60D62" w:rsidRDefault="00D60D62" w:rsidP="007C19E4"/>
    <w:p w14:paraId="4FCB7396" w14:textId="77777777" w:rsidR="00D60D62" w:rsidRDefault="00D60D62" w:rsidP="007C19E4">
      <w:r w:rsidRPr="00D60D62">
        <w:rPr>
          <w:b/>
        </w:rPr>
        <w:t xml:space="preserve">Example 3: </w:t>
      </w:r>
      <w:r w:rsidR="004B2E36" w:rsidRPr="004B2E36">
        <w:t>(73)</w:t>
      </w:r>
      <w:r>
        <w:t xml:space="preserve"> This long </w:t>
      </w:r>
      <w:r w:rsidRPr="00D60D62">
        <w:rPr>
          <w:i/>
        </w:rPr>
        <w:t>generic initial-value BC example</w:t>
      </w:r>
      <w:r>
        <w:t xml:space="preserve"> has four things to show, which I just summarize</w:t>
      </w:r>
      <w:r w:rsidR="004B2E36">
        <w:t xml:space="preserve"> here</w:t>
      </w:r>
      <w:r>
        <w:t>:</w:t>
      </w:r>
    </w:p>
    <w:p w14:paraId="4B1E2B37" w14:textId="77777777" w:rsidR="00D60D62" w:rsidRDefault="00D60D62" w:rsidP="007C19E4">
      <w:r>
        <w:t>(a) a statement of the Fact just quoted</w:t>
      </w:r>
      <w:r w:rsidR="007F6862">
        <w:t xml:space="preserve"> above: such a system is never self-adjoint</w:t>
      </w:r>
    </w:p>
    <w:p w14:paraId="5F6CC222" w14:textId="77777777" w:rsidR="00D60D62" w:rsidRDefault="00D60D62" w:rsidP="007C19E4">
      <w:r>
        <w:t>(b) the solution to Lu=f with homo initial-value BC's can be written in my Volterra form of page 73B</w:t>
      </w:r>
    </w:p>
    <w:p w14:paraId="6A60746E" w14:textId="77777777" w:rsidR="00D60D62" w:rsidRDefault="00D60D62" w:rsidP="007C19E4">
      <w:r>
        <w:t xml:space="preserve">(c) the solution to Lu=f with </w:t>
      </w:r>
      <w:r w:rsidRPr="00D60D62">
        <w:rPr>
          <w:i/>
        </w:rPr>
        <w:t>inhomo</w:t>
      </w:r>
      <w:r>
        <w:t xml:space="preserve"> initial-value BC's (α,β) is stated in p 73 C with special u</w:t>
      </w:r>
      <w:r>
        <w:rPr>
          <w:rStyle w:val="subscript"/>
        </w:rPr>
        <w:t>1</w:t>
      </w:r>
      <w:r>
        <w:t>, u</w:t>
      </w:r>
      <w:r>
        <w:rPr>
          <w:rStyle w:val="subscript"/>
        </w:rPr>
        <w:t>2</w:t>
      </w:r>
    </w:p>
    <w:p w14:paraId="115F9740" w14:textId="77777777" w:rsidR="00D60D62" w:rsidRPr="00D60D62" w:rsidRDefault="00D60D62" w:rsidP="007C19E4">
      <w:r>
        <w:t>(d) if L=L* in addition to (c). We then have a form for v</w:t>
      </w:r>
      <w:r>
        <w:rPr>
          <w:rStyle w:val="subscript"/>
        </w:rPr>
        <w:t>ξ</w:t>
      </w:r>
      <w:r>
        <w:t xml:space="preserve">(x) so solution is p74 (1.79) </w:t>
      </w:r>
    </w:p>
    <w:p w14:paraId="1B3A2C52" w14:textId="77777777" w:rsidR="00487219" w:rsidRDefault="00487219" w:rsidP="007C19E4"/>
    <w:p w14:paraId="21C316DD" w14:textId="77777777" w:rsidR="00C47A22" w:rsidRDefault="00335B00" w:rsidP="00C47A22">
      <w:r>
        <w:t xml:space="preserve">This nice </w:t>
      </w:r>
      <w:r w:rsidR="00564016" w:rsidRPr="00564016">
        <w:rPr>
          <w:b/>
        </w:rPr>
        <w:t>A</w:t>
      </w:r>
      <w:r w:rsidRPr="00564016">
        <w:rPr>
          <w:b/>
        </w:rPr>
        <w:t xml:space="preserve">ppendix </w:t>
      </w:r>
      <w:r w:rsidR="00564016" w:rsidRPr="00564016">
        <w:rPr>
          <w:b/>
        </w:rPr>
        <w:t>A.3</w:t>
      </w:r>
      <w:r w:rsidR="00564016">
        <w:t xml:space="preserve"> </w:t>
      </w:r>
      <w:r>
        <w:t xml:space="preserve">derives the general </w:t>
      </w:r>
      <w:r w:rsidRPr="00F93866">
        <w:rPr>
          <w:b/>
        </w:rPr>
        <w:t>heat flow equation</w:t>
      </w:r>
      <w:r>
        <w:t xml:space="preserve"> ∂u/∂t  - 1/c</w:t>
      </w:r>
      <w:r w:rsidRPr="00C347E4">
        <w:rPr>
          <w:b/>
        </w:rPr>
        <w:sym w:font="Symbol" w:char="F0D1"/>
      </w:r>
      <w:r>
        <w:sym w:font="Symbol" w:char="F0B7"/>
      </w:r>
      <w:r>
        <w:t>(k</w:t>
      </w:r>
      <w:r w:rsidRPr="00C347E4">
        <w:rPr>
          <w:b/>
        </w:rPr>
        <w:sym w:font="Symbol" w:char="F0D1"/>
      </w:r>
      <w:r>
        <w:t xml:space="preserve">u) = f/c  where k is thermal conductivity, c is heat capacity, f is heat source distribution, and u </w:t>
      </w:r>
      <w:r w:rsidR="00DC32FB">
        <w:t xml:space="preserve">is temperature. For constant k and for static situation, we get </w:t>
      </w:r>
      <w:r w:rsidR="00DC32FB">
        <w:sym w:font="Symbol" w:char="F0D1"/>
      </w:r>
      <w:r w:rsidR="00DC32FB">
        <w:rPr>
          <w:rStyle w:val="superscript"/>
        </w:rPr>
        <w:t>2</w:t>
      </w:r>
      <w:r w:rsidR="00DC32FB">
        <w:t xml:space="preserve">u = (1/k) f which determines temperature distribution. I quote the raw notes: </w:t>
      </w:r>
    </w:p>
    <w:p w14:paraId="5450E44A" w14:textId="77777777" w:rsidR="00DC32FB" w:rsidRDefault="00DC32FB" w:rsidP="00C47A22"/>
    <w:p w14:paraId="3E52DA14" w14:textId="77777777" w:rsidR="00DC32FB" w:rsidRDefault="00DC32FB" w:rsidP="00DC32FB">
      <w:r>
        <w:t>"So here we have three classical physics equations that are really the same:  diffusion, electrostatics and heat conduction. I think they are all based on the continuity equation. The functions you solve for in these three cases are:  matter density, electrostatic potential, and temperature. The sources in the three cases are matter source, charge density, and heat source. Coefficients are diffusion coefficient, "unity", and thermal conductivity. "</w:t>
      </w:r>
    </w:p>
    <w:p w14:paraId="0B84FA06" w14:textId="77777777" w:rsidR="00DC32FB" w:rsidRDefault="00DC32FB" w:rsidP="00DC32FB"/>
    <w:p w14:paraId="077879F8" w14:textId="77777777" w:rsidR="00DC32FB" w:rsidRDefault="00DC32FB" w:rsidP="00DC32FB">
      <w:r w:rsidRPr="004B2E36">
        <w:rPr>
          <w:b/>
        </w:rPr>
        <w:t>Example 4:</w:t>
      </w:r>
      <w:r>
        <w:t xml:space="preserve"> </w:t>
      </w:r>
      <w:r w:rsidR="004B2E36">
        <w:t>(74)</w:t>
      </w:r>
      <w:r>
        <w:t xml:space="preserve"> He does static </w:t>
      </w:r>
      <w:r w:rsidR="003F4E24" w:rsidRPr="00564016">
        <w:rPr>
          <w:b/>
        </w:rPr>
        <w:t>temperature</w:t>
      </w:r>
      <w:r w:rsidRPr="00564016">
        <w:rPr>
          <w:b/>
        </w:rPr>
        <w:t xml:space="preserve"> distribution for a thin rod</w:t>
      </w:r>
      <w:r>
        <w:t xml:space="preserve">, so </w:t>
      </w:r>
      <w:r w:rsidRPr="00C347E4">
        <w:rPr>
          <w:b/>
        </w:rPr>
        <w:sym w:font="Symbol" w:char="F0D1"/>
      </w:r>
      <w:r>
        <w:sym w:font="Symbol" w:char="F0B7"/>
      </w:r>
      <w:r>
        <w:t>(k</w:t>
      </w:r>
      <w:r w:rsidRPr="00C347E4">
        <w:rPr>
          <w:b/>
        </w:rPr>
        <w:sym w:font="Symbol" w:char="F0D1"/>
      </w:r>
      <w:r>
        <w:t>u) = f  which in 1D becomes</w:t>
      </w:r>
      <w:r w:rsidR="003F4E24">
        <w:t xml:space="preserve"> </w:t>
      </w:r>
      <w:r w:rsidR="004B2E36">
        <w:t xml:space="preserve">- </w:t>
      </w:r>
      <w:r>
        <w:t>∂</w:t>
      </w:r>
      <w:r>
        <w:rPr>
          <w:rStyle w:val="subscript"/>
        </w:rPr>
        <w:t>x</w:t>
      </w:r>
      <w:r>
        <w:t>[ k(x)∂</w:t>
      </w:r>
      <w:r>
        <w:rPr>
          <w:rStyle w:val="subscript"/>
        </w:rPr>
        <w:t>x</w:t>
      </w:r>
      <w:r>
        <w:t>] u = f</w:t>
      </w:r>
      <w:r w:rsidR="004B2E36">
        <w:t xml:space="preserve">  which we see has the L=L* property and a</w:t>
      </w:r>
      <w:r w:rsidR="004B2E36">
        <w:rPr>
          <w:rStyle w:val="subscript"/>
        </w:rPr>
        <w:t>o</w:t>
      </w:r>
      <w:r w:rsidR="004B2E36">
        <w:t xml:space="preserve"> = k.  For BC's, we say u(a) = 0 and u(b) = 0  [ ends are at 0 temperature], which are unmixed BC's so our system is fully self-adjoint. </w:t>
      </w:r>
      <w:r w:rsidR="00943601">
        <w:t>This problem falls under Example 1 as generic unmixed. The u</w:t>
      </w:r>
      <w:r w:rsidR="00943601">
        <w:rPr>
          <w:rStyle w:val="subscript"/>
        </w:rPr>
        <w:t>1</w:t>
      </w:r>
      <w:r w:rsidR="00943601">
        <w:t xml:space="preserve"> and u</w:t>
      </w:r>
      <w:r w:rsidR="00943601">
        <w:rPr>
          <w:rStyle w:val="subscript"/>
        </w:rPr>
        <w:t>2</w:t>
      </w:r>
      <w:r w:rsidR="00943601">
        <w:t xml:space="preserve"> are integrals of k(x) so we don't have explicit forms for them, but in terms of them we can write the Green's as usual. </w:t>
      </w:r>
    </w:p>
    <w:p w14:paraId="33EBE501" w14:textId="77777777" w:rsidR="00943601" w:rsidRDefault="00943601" w:rsidP="00DC32FB">
      <w:r>
        <w:tab/>
        <w:t xml:space="preserve">So physically we have a thin rod with </w:t>
      </w:r>
      <w:r w:rsidR="004E5A54">
        <w:t xml:space="preserve">temperature reservoirs </w:t>
      </w:r>
      <w:r w:rsidR="003F4E24">
        <w:t>contacting</w:t>
      </w:r>
      <w:r w:rsidR="004E5A54">
        <w:t xml:space="preserve"> each end. And we assume no conduction off the sides of the rod, there is no "radiative loss" in this problem. </w:t>
      </w:r>
    </w:p>
    <w:p w14:paraId="7BBD1CE5" w14:textId="77777777" w:rsidR="004E5A54" w:rsidRDefault="004E5A54" w:rsidP="00DC32FB">
      <w:r>
        <w:tab/>
        <w:t xml:space="preserve">Suppose k = constant. </w:t>
      </w:r>
      <w:r w:rsidR="00240F51">
        <w:t>Then the problem is just D</w:t>
      </w:r>
      <w:r w:rsidR="00240F51">
        <w:rPr>
          <w:rStyle w:val="superscript"/>
        </w:rPr>
        <w:t>2</w:t>
      </w:r>
      <w:r w:rsidR="00240F51">
        <w:t xml:space="preserve">u = -f/k with  u(a) = 0 and u(b) = 0. </w:t>
      </w:r>
      <w:r w:rsidR="003F4E24">
        <w:t xml:space="preserve">But this is just our string problem with T = k. For example, if you were to apply a uniform heat source f(x), the temperature </w:t>
      </w:r>
      <w:r w:rsidR="00F526AF">
        <w:t xml:space="preserve">would assume a symmetric quadratic distribution peaking at the center of the rod, and of course heat flows out through the ends of the rod at a rate equal to the rate the source supplies heat. </w:t>
      </w:r>
      <w:r w:rsidR="00242195">
        <w:t xml:space="preserve">Notice that in the heat static solution, something "flows", but in the string problem, nothing flows. </w:t>
      </w:r>
    </w:p>
    <w:p w14:paraId="210A6C9D" w14:textId="77777777" w:rsidR="00242195" w:rsidRDefault="00242195" w:rsidP="00DC32FB"/>
    <w:p w14:paraId="27F57A69" w14:textId="77777777" w:rsidR="00463E49" w:rsidRDefault="00242195" w:rsidP="00DC32FB">
      <w:r w:rsidRPr="005B30D0">
        <w:rPr>
          <w:b/>
        </w:rPr>
        <w:t>Example 5</w:t>
      </w:r>
      <w:r>
        <w:t xml:space="preserve">: (75) </w:t>
      </w:r>
      <w:r w:rsidR="005B30D0">
        <w:t xml:space="preserve"> This example is the </w:t>
      </w:r>
      <w:r w:rsidR="005B30D0" w:rsidRPr="00564016">
        <w:rPr>
          <w:b/>
        </w:rPr>
        <w:t>Bessel ODE</w:t>
      </w:r>
      <w:r w:rsidR="005B30D0">
        <w:t xml:space="preserve"> with n=0</w:t>
      </w:r>
      <w:r w:rsidR="00FC2481">
        <w:t xml:space="preserve"> (order)</w:t>
      </w:r>
      <w:r w:rsidR="005B30D0">
        <w:t xml:space="preserve">, so we get L = ∂(x∂) + x which is formally SA. We add u=0 at both ends (unmixed), so we are fully SA. </w:t>
      </w:r>
    </w:p>
    <w:p w14:paraId="0F65CA8A" w14:textId="77777777" w:rsidR="005B30D0" w:rsidRPr="00463E49" w:rsidRDefault="00463E49" w:rsidP="00DC32FB">
      <w:r>
        <w:tab/>
      </w:r>
      <w:r w:rsidR="005B30D0" w:rsidRPr="00564016">
        <w:rPr>
          <w:b/>
        </w:rPr>
        <w:t>Appendix B.1</w:t>
      </w:r>
      <w:r w:rsidR="005B30D0">
        <w:t xml:space="preserve"> on p 329 discusses the solutions which are J</w:t>
      </w:r>
      <w:r w:rsidR="005B30D0">
        <w:rPr>
          <w:rStyle w:val="subscript"/>
        </w:rPr>
        <w:t>0</w:t>
      </w:r>
      <w:r w:rsidR="005B30D0">
        <w:t xml:space="preserve"> and N</w:t>
      </w:r>
      <w:r w:rsidR="005B30D0">
        <w:rPr>
          <w:rStyle w:val="subscript"/>
        </w:rPr>
        <w:t>0</w:t>
      </w:r>
      <w:r>
        <w:t xml:space="preserve"> with various details. Then </w:t>
      </w:r>
      <w:r w:rsidRPr="00564016">
        <w:rPr>
          <w:b/>
        </w:rPr>
        <w:t>Appendix B.2</w:t>
      </w:r>
      <w:r>
        <w:t xml:space="preserve"> shows how you can easily compute various Wronskians as shown on page 331, all quite simple. </w:t>
      </w:r>
    </w:p>
    <w:p w14:paraId="4F17D30B" w14:textId="77777777" w:rsidR="00DC32FB" w:rsidRDefault="00463E49" w:rsidP="00C47A22">
      <w:r>
        <w:tab/>
        <w:t>Stak writes Z</w:t>
      </w:r>
      <w:r>
        <w:rPr>
          <w:rStyle w:val="subscript"/>
        </w:rPr>
        <w:t>1</w:t>
      </w:r>
      <w:r>
        <w:t>,</w:t>
      </w:r>
      <w:r>
        <w:rPr>
          <w:rStyle w:val="subscript"/>
        </w:rPr>
        <w:t>2</w:t>
      </w:r>
      <w:r>
        <w:t xml:space="preserve"> as obvious lincombs of J</w:t>
      </w:r>
      <w:r>
        <w:rPr>
          <w:rStyle w:val="subscript"/>
        </w:rPr>
        <w:t>0</w:t>
      </w:r>
      <w:r>
        <w:t xml:space="preserve"> and N</w:t>
      </w:r>
      <w:r>
        <w:rPr>
          <w:rStyle w:val="subscript"/>
        </w:rPr>
        <w:t>0</w:t>
      </w:r>
      <w:r>
        <w:t xml:space="preserve"> which meet the BC for left, right ends. </w:t>
      </w:r>
      <w:r w:rsidR="00FC2481">
        <w:t xml:space="preserve">Again we are in the Example 1 world so g is easy to write down as in p 75 C. Then we can compute the required Wronskian using the Appendix and we get C as shown in E. </w:t>
      </w:r>
    </w:p>
    <w:p w14:paraId="60082EB3" w14:textId="77777777" w:rsidR="00D74BB7" w:rsidRDefault="00D74BB7" w:rsidP="00C47A22"/>
    <w:p w14:paraId="34F483D6" w14:textId="77777777" w:rsidR="00D74BB7" w:rsidRDefault="00D74BB7" w:rsidP="00C47A22">
      <w:r w:rsidRPr="00DA2754">
        <w:rPr>
          <w:b/>
        </w:rPr>
        <w:t xml:space="preserve">Symmetric vs Self-Adjoint. </w:t>
      </w:r>
      <w:r>
        <w:t xml:space="preserve"> This picture says it all: </w:t>
      </w:r>
    </w:p>
    <w:p w14:paraId="2372776B" w14:textId="77777777" w:rsidR="00D74BB7" w:rsidRDefault="00D74BB7" w:rsidP="00C47A22"/>
    <w:p w14:paraId="795C1311" w14:textId="77777777" w:rsidR="00D74BB7" w:rsidRPr="00463E49" w:rsidRDefault="00E52802" w:rsidP="00C47A22">
      <w:r>
        <w:pict>
          <v:shape id="_x0000_i1030" type="#_x0000_t75" style="width:276pt;height:120.75pt">
            <v:imagedata r:id="rId11" o:title=""/>
          </v:shape>
        </w:pict>
      </w:r>
    </w:p>
    <w:p w14:paraId="5C547327" w14:textId="77777777" w:rsidR="00C47A22" w:rsidRDefault="00C47A22" w:rsidP="004220E4"/>
    <w:p w14:paraId="2ED2824D" w14:textId="77777777" w:rsidR="00DA2754" w:rsidRDefault="00DA2754" w:rsidP="004220E4">
      <w:r>
        <w:t xml:space="preserve">In </w:t>
      </w:r>
      <w:r w:rsidRPr="00DA2754">
        <w:rPr>
          <w:i/>
        </w:rPr>
        <w:t>both</w:t>
      </w:r>
      <w:r>
        <w:t xml:space="preserve"> inner rectangles we have J(u,v)|</w:t>
      </w:r>
      <w:r>
        <w:rPr>
          <w:rStyle w:val="superscript"/>
        </w:rPr>
        <w:t>b</w:t>
      </w:r>
      <w:r>
        <w:rPr>
          <w:rStyle w:val="subscript"/>
        </w:rPr>
        <w:t xml:space="preserve">a  </w:t>
      </w:r>
      <w:r>
        <w:t>= 0  so that &lt;y,Ax&gt;*  = &lt;x,Ay&gt;  and A then has the matrix property that math people call symmetric:  A</w:t>
      </w:r>
      <w:r>
        <w:rPr>
          <w:rStyle w:val="subscript"/>
        </w:rPr>
        <w:t>yx</w:t>
      </w:r>
      <w:r>
        <w:t xml:space="preserve"> = A</w:t>
      </w:r>
      <w:r>
        <w:rPr>
          <w:rStyle w:val="subscript"/>
        </w:rPr>
        <w:t>yx</w:t>
      </w:r>
      <w:r>
        <w:t>*  (Hermitian). However, only in the innermost rectangle do we have D* = D and then we are both symmetric and self-adjoint. In the intermediate rectangle we have J(u,v)|</w:t>
      </w:r>
      <w:r>
        <w:rPr>
          <w:rStyle w:val="superscript"/>
        </w:rPr>
        <w:t>b</w:t>
      </w:r>
      <w:r>
        <w:rPr>
          <w:rStyle w:val="subscript"/>
        </w:rPr>
        <w:t xml:space="preserve">a  </w:t>
      </w:r>
      <w:r>
        <w:t xml:space="preserve">= 0 for all u and v in </w:t>
      </w:r>
      <w:r w:rsidR="00CC5EDB">
        <w:t>D</w:t>
      </w:r>
      <w:r>
        <w:t>.</w:t>
      </w:r>
      <w:r w:rsidR="00CC5EDB">
        <w:t xml:space="preserve"> </w:t>
      </w:r>
    </w:p>
    <w:p w14:paraId="5CDD835C" w14:textId="77777777" w:rsidR="00CC5EDB" w:rsidRDefault="00CC5EDB" w:rsidP="004220E4"/>
    <w:p w14:paraId="390553E3" w14:textId="77777777" w:rsidR="00CC5EDB" w:rsidRPr="00CC5EDB" w:rsidRDefault="00CC5EDB" w:rsidP="004220E4">
      <w:r w:rsidRPr="00CC5EDB">
        <w:rPr>
          <w:b/>
        </w:rPr>
        <w:t xml:space="preserve">Example 6: </w:t>
      </w:r>
      <w:r>
        <w:t xml:space="preserve"> This gives a case where D* = R</w:t>
      </w:r>
      <w:r>
        <w:rPr>
          <w:rStyle w:val="subscript"/>
        </w:rPr>
        <w:t xml:space="preserve">L </w:t>
      </w:r>
      <w:r>
        <w:t xml:space="preserve">is larger than D, so we are symmetric but not SA. But I don't like the sample, so forget it. </w:t>
      </w:r>
    </w:p>
    <w:p w14:paraId="1C7001C9" w14:textId="77777777" w:rsidR="00DA2754" w:rsidRDefault="00DA2754" w:rsidP="004220E4"/>
    <w:p w14:paraId="10013917" w14:textId="77777777" w:rsidR="00DA2754" w:rsidRPr="00F93866" w:rsidRDefault="001E1594" w:rsidP="00F93866">
      <w:pPr>
        <w:pStyle w:val="Heading3"/>
      </w:pPr>
      <w:bookmarkStart w:id="720" w:name="_Toc227666976"/>
      <w:bookmarkStart w:id="721" w:name="_Toc227667019"/>
      <w:bookmarkStart w:id="722" w:name="_Toc227749488"/>
      <w:bookmarkStart w:id="723" w:name="_Toc227749534"/>
      <w:bookmarkStart w:id="724" w:name="_Toc227749694"/>
      <w:bookmarkStart w:id="725" w:name="_Toc227749748"/>
      <w:bookmarkStart w:id="726" w:name="_Toc227749793"/>
      <w:bookmarkStart w:id="727" w:name="_Toc227749891"/>
      <w:r w:rsidRPr="00F93866">
        <w:t>Exercises (</w:t>
      </w:r>
      <w:r w:rsidR="00F93866">
        <w:t xml:space="preserve"> starting p </w:t>
      </w:r>
      <w:r w:rsidRPr="00F93866">
        <w:t>76)</w:t>
      </w:r>
      <w:bookmarkEnd w:id="720"/>
      <w:bookmarkEnd w:id="721"/>
      <w:bookmarkEnd w:id="722"/>
      <w:bookmarkEnd w:id="723"/>
      <w:bookmarkEnd w:id="724"/>
      <w:bookmarkEnd w:id="725"/>
      <w:bookmarkEnd w:id="726"/>
      <w:bookmarkEnd w:id="727"/>
    </w:p>
    <w:p w14:paraId="19F7DC42" w14:textId="77777777" w:rsidR="001E1594" w:rsidRDefault="001E1594" w:rsidP="004220E4"/>
    <w:p w14:paraId="54C98C98" w14:textId="77777777" w:rsidR="001E1594" w:rsidRDefault="001E1594" w:rsidP="004220E4">
      <w:r w:rsidRPr="00FF444F">
        <w:rPr>
          <w:b/>
        </w:rPr>
        <w:t>Exercise 1.37.</w:t>
      </w:r>
      <w:r>
        <w:rPr>
          <w:b/>
        </w:rPr>
        <w:t xml:space="preserve"> </w:t>
      </w:r>
      <w:r>
        <w:t xml:space="preserve"> I did this in detail in the raw notes. Recall B</w:t>
      </w:r>
      <w:r>
        <w:rPr>
          <w:rStyle w:val="subscript"/>
        </w:rPr>
        <w:t>i</w:t>
      </w:r>
      <w:r>
        <w:t>(u) = 0 defines D, and B</w:t>
      </w:r>
      <w:r>
        <w:rPr>
          <w:rStyle w:val="subscript"/>
        </w:rPr>
        <w:t>i</w:t>
      </w:r>
      <w:r>
        <w:t xml:space="preserve">*(u) = 0 defines D*.  The </w:t>
      </w:r>
      <w:r w:rsidRPr="00F93866">
        <w:rPr>
          <w:b/>
        </w:rPr>
        <w:t>question</w:t>
      </w:r>
      <w:r>
        <w:t xml:space="preserve"> here is:  if L=L*, what condition could put on the constants in the B</w:t>
      </w:r>
      <w:r>
        <w:rPr>
          <w:rStyle w:val="subscript"/>
        </w:rPr>
        <w:t>i</w:t>
      </w:r>
      <w:r>
        <w:t>(u) = 0 such that you end up with B</w:t>
      </w:r>
      <w:r>
        <w:rPr>
          <w:rStyle w:val="subscript"/>
        </w:rPr>
        <w:t>i</w:t>
      </w:r>
      <w:r>
        <w:t>*(u) = 0 being the same BC's, so i</w:t>
      </w:r>
      <w:r w:rsidR="00BB53A7">
        <w:t xml:space="preserve">n fact L is fully self-adjoint, ie, D= D*. The answer is this: </w:t>
      </w:r>
    </w:p>
    <w:p w14:paraId="53237B09" w14:textId="77777777" w:rsidR="00BB53A7" w:rsidRDefault="00BB53A7" w:rsidP="004220E4">
      <w:r>
        <w:tab/>
      </w:r>
      <w:r>
        <w:tab/>
      </w:r>
      <w:r>
        <w:tab/>
        <w:t>a</w:t>
      </w:r>
      <w:r>
        <w:rPr>
          <w:rStyle w:val="subscript"/>
        </w:rPr>
        <w:t>0</w:t>
      </w:r>
      <w:r>
        <w:t>(b)</w:t>
      </w:r>
      <w:r w:rsidRPr="00D245E8">
        <w:t xml:space="preserve"> </w:t>
      </w:r>
      <w:r>
        <w:t>det(α)  = a</w:t>
      </w:r>
      <w:r>
        <w:rPr>
          <w:rStyle w:val="subscript"/>
        </w:rPr>
        <w:t>0</w:t>
      </w:r>
      <w:r>
        <w:t>(a) det(β)</w:t>
      </w:r>
    </w:p>
    <w:p w14:paraId="1333DD9E" w14:textId="77777777" w:rsidR="00BB53A7" w:rsidRDefault="00BB53A7" w:rsidP="004220E4">
      <w:r>
        <w:tab/>
        <w:t>where</w:t>
      </w:r>
    </w:p>
    <w:p w14:paraId="47C9A59A" w14:textId="77777777" w:rsidR="00BB53A7" w:rsidRDefault="00BB53A7" w:rsidP="00BB53A7"/>
    <w:p w14:paraId="1DE2EF6C" w14:textId="77777777" w:rsidR="00BB53A7" w:rsidRDefault="00BB53A7" w:rsidP="00BB53A7">
      <w:r>
        <w:tab/>
        <w:t xml:space="preserve">A = </w:t>
      </w:r>
      <w:r>
        <w:fldChar w:fldCharType="begin"/>
      </w:r>
      <w:r>
        <w:instrText xml:space="preserve"> EQ \B(\A\co2( A , A' , α , α' )) </w:instrText>
      </w:r>
      <w:r>
        <w:fldChar w:fldCharType="end"/>
      </w:r>
      <w:r>
        <w:t xml:space="preserve">  = </w:t>
      </w:r>
      <w:r>
        <w:fldChar w:fldCharType="begin"/>
      </w:r>
      <w:r>
        <w:instrText xml:space="preserve"> EQ \B(\A\co2( α</w:instrText>
      </w:r>
      <w:r>
        <w:rPr>
          <w:rStyle w:val="subscript"/>
        </w:rPr>
        <w:instrText>11</w:instrText>
      </w:r>
      <w:r>
        <w:instrText xml:space="preserve"> ,α</w:instrText>
      </w:r>
      <w:r>
        <w:rPr>
          <w:rStyle w:val="subscript"/>
        </w:rPr>
        <w:instrText>12</w:instrText>
      </w:r>
      <w:r>
        <w:instrText xml:space="preserve"> , α</w:instrText>
      </w:r>
      <w:r>
        <w:rPr>
          <w:rStyle w:val="subscript"/>
        </w:rPr>
        <w:instrText>21</w:instrText>
      </w:r>
      <w:r>
        <w:instrText xml:space="preserve"> , α</w:instrText>
      </w:r>
      <w:r>
        <w:rPr>
          <w:rStyle w:val="subscript"/>
        </w:rPr>
        <w:instrText>22</w:instrText>
      </w:r>
      <w:r>
        <w:instrText xml:space="preserve">)) </w:instrText>
      </w:r>
      <w:r>
        <w:fldChar w:fldCharType="end"/>
      </w:r>
      <w:r>
        <w:t xml:space="preserve"> = α </w:t>
      </w:r>
      <w:r>
        <w:tab/>
      </w:r>
      <w:r>
        <w:tab/>
        <w:t xml:space="preserve">B = </w:t>
      </w:r>
      <w:r>
        <w:fldChar w:fldCharType="begin"/>
      </w:r>
      <w:r>
        <w:instrText xml:space="preserve"> EQ \B(\A\co2( B , B' , β , β' )) </w:instrText>
      </w:r>
      <w:r>
        <w:fldChar w:fldCharType="end"/>
      </w:r>
      <w:r>
        <w:t xml:space="preserve"> = </w:t>
      </w:r>
      <w:r>
        <w:fldChar w:fldCharType="begin"/>
      </w:r>
      <w:r>
        <w:instrText xml:space="preserve"> EQ \B(\A\co2( β</w:instrText>
      </w:r>
      <w:r>
        <w:rPr>
          <w:rStyle w:val="subscript"/>
        </w:rPr>
        <w:instrText>11</w:instrText>
      </w:r>
      <w:r>
        <w:instrText xml:space="preserve"> ,β</w:instrText>
      </w:r>
      <w:r>
        <w:rPr>
          <w:rStyle w:val="subscript"/>
        </w:rPr>
        <w:instrText>12</w:instrText>
      </w:r>
      <w:r>
        <w:instrText xml:space="preserve"> , β</w:instrText>
      </w:r>
      <w:r>
        <w:rPr>
          <w:rStyle w:val="subscript"/>
        </w:rPr>
        <w:instrText>21</w:instrText>
      </w:r>
      <w:r>
        <w:instrText xml:space="preserve"> , β</w:instrText>
      </w:r>
      <w:r>
        <w:rPr>
          <w:rStyle w:val="subscript"/>
        </w:rPr>
        <w:instrText>22</w:instrText>
      </w:r>
      <w:r>
        <w:instrText xml:space="preserve">)) </w:instrText>
      </w:r>
      <w:r>
        <w:fldChar w:fldCharType="end"/>
      </w:r>
      <w:r>
        <w:t xml:space="preserve">  = β</w:t>
      </w:r>
    </w:p>
    <w:p w14:paraId="2607B9FC" w14:textId="77777777" w:rsidR="00BB53A7" w:rsidRDefault="00BB53A7" w:rsidP="00BB53A7"/>
    <w:p w14:paraId="1176B16C" w14:textId="77777777" w:rsidR="00BB53A7" w:rsidRDefault="00BB53A7" w:rsidP="004220E4">
      <w:r w:rsidRPr="00FF444F">
        <w:rPr>
          <w:b/>
        </w:rPr>
        <w:t>Exercise 1.3</w:t>
      </w:r>
      <w:r>
        <w:rPr>
          <w:b/>
        </w:rPr>
        <w:t>9</w:t>
      </w:r>
      <w:r>
        <w:t>.  He notes that for real a</w:t>
      </w:r>
      <w:r>
        <w:rPr>
          <w:rStyle w:val="subscript"/>
        </w:rPr>
        <w:t>i</w:t>
      </w:r>
      <w:r>
        <w:t xml:space="preserve">(x), you cannot have L=L* for n = </w:t>
      </w:r>
      <w:r w:rsidRPr="00F93866">
        <w:rPr>
          <w:b/>
        </w:rPr>
        <w:t>odd</w:t>
      </w:r>
      <w:r>
        <w:t xml:space="preserve">, eg, L = D. The rest of the problem deals with L = D and also </w:t>
      </w:r>
      <w:r w:rsidRPr="00F93866">
        <w:rPr>
          <w:b/>
        </w:rPr>
        <w:t>L = D</w:t>
      </w:r>
      <w:r w:rsidRPr="00F93866">
        <w:rPr>
          <w:rStyle w:val="superscript"/>
          <w:b w:val="0"/>
        </w:rPr>
        <w:t>4</w:t>
      </w:r>
      <w:r>
        <w:t xml:space="preserve">. </w:t>
      </w:r>
    </w:p>
    <w:p w14:paraId="11812A8B" w14:textId="77777777" w:rsidR="0016362F" w:rsidRDefault="0016362F" w:rsidP="004220E4"/>
    <w:p w14:paraId="2349D3B7" w14:textId="77777777" w:rsidR="0016362F" w:rsidRDefault="0016362F" w:rsidP="0016362F">
      <w:r w:rsidRPr="00771BF1">
        <w:rPr>
          <w:b/>
        </w:rPr>
        <w:t xml:space="preserve">Exercise 1.40. </w:t>
      </w:r>
      <w:r>
        <w:t xml:space="preserve"> Claims you </w:t>
      </w:r>
      <w:r w:rsidRPr="00F93866">
        <w:rPr>
          <w:b/>
        </w:rPr>
        <w:t>can always find</w:t>
      </w:r>
      <w:r>
        <w:t xml:space="preserve"> s(x) such that s(x)L = formally adjoint. </w:t>
      </w:r>
    </w:p>
    <w:p w14:paraId="624BD651" w14:textId="77777777" w:rsidR="0016362F" w:rsidRDefault="0016362F" w:rsidP="004220E4"/>
    <w:p w14:paraId="1269BC2B" w14:textId="77777777" w:rsidR="0016362F" w:rsidRDefault="0016362F" w:rsidP="004220E4">
      <w:r w:rsidRPr="00771BF1">
        <w:rPr>
          <w:b/>
        </w:rPr>
        <w:t>Exercise 1.</w:t>
      </w:r>
      <w:r>
        <w:rPr>
          <w:b/>
        </w:rPr>
        <w:t>5</w:t>
      </w:r>
      <w:r w:rsidRPr="00771BF1">
        <w:rPr>
          <w:b/>
        </w:rPr>
        <w:t>0.</w:t>
      </w:r>
      <w:r>
        <w:rPr>
          <w:b/>
        </w:rPr>
        <w:t xml:space="preserve">  </w:t>
      </w:r>
      <w:r>
        <w:t xml:space="preserve">A little </w:t>
      </w:r>
      <w:r w:rsidRPr="00F93866">
        <w:rPr>
          <w:b/>
        </w:rPr>
        <w:t>theorem</w:t>
      </w:r>
      <w:r>
        <w:t xml:space="preserve"> here that says:  if Lu = f(x,θ) where θ is some parameter and where you have homo BC's, then if you want to solve Lv = ∂</w:t>
      </w:r>
      <w:r>
        <w:rPr>
          <w:rStyle w:val="subscript"/>
        </w:rPr>
        <w:t>θ</w:t>
      </w:r>
      <w:r>
        <w:t>f with the same BC's, the solution is v = ∂</w:t>
      </w:r>
      <w:r>
        <w:rPr>
          <w:rStyle w:val="subscript"/>
        </w:rPr>
        <w:t>θ</w:t>
      </w:r>
      <w:r>
        <w:t xml:space="preserve">u </w:t>
      </w:r>
      <w:r w:rsidR="00D9370E">
        <w:t>.  You could get this by starting with Lu(x,θ) = f(x,θ) and apply ∂</w:t>
      </w:r>
      <w:r w:rsidR="00D9370E">
        <w:rPr>
          <w:rStyle w:val="subscript"/>
        </w:rPr>
        <w:t xml:space="preserve">θ </w:t>
      </w:r>
      <w:r w:rsidR="00D9370E">
        <w:t xml:space="preserve">to both sides. This result is used in several of the later exercises. </w:t>
      </w:r>
    </w:p>
    <w:p w14:paraId="7D646FD2" w14:textId="77777777" w:rsidR="00D9370E" w:rsidRDefault="00D9370E" w:rsidP="004220E4"/>
    <w:p w14:paraId="1122BFF5" w14:textId="77777777" w:rsidR="00D9370E" w:rsidRDefault="00D9370E" w:rsidP="004220E4">
      <w:r w:rsidRPr="00771BF1">
        <w:rPr>
          <w:b/>
        </w:rPr>
        <w:t>Exercise 1.</w:t>
      </w:r>
      <w:r>
        <w:rPr>
          <w:b/>
        </w:rPr>
        <w:t>51</w:t>
      </w:r>
      <w:r w:rsidRPr="00771BF1">
        <w:rPr>
          <w:b/>
        </w:rPr>
        <w:t>.</w:t>
      </w:r>
      <w:r>
        <w:rPr>
          <w:b/>
        </w:rPr>
        <w:t xml:space="preserve">  </w:t>
      </w:r>
      <w:r>
        <w:t xml:space="preserve">This is a </w:t>
      </w:r>
      <w:r w:rsidRPr="00F93866">
        <w:rPr>
          <w:b/>
        </w:rPr>
        <w:t>beam deflection problem</w:t>
      </w:r>
      <w:r>
        <w:t xml:space="preserve"> with its n=4 order ODE discussed in </w:t>
      </w:r>
      <w:r w:rsidRPr="00F93866">
        <w:rPr>
          <w:b/>
        </w:rPr>
        <w:t>beam.doc</w:t>
      </w:r>
      <w:r>
        <w:t xml:space="preserve">. The beam end treatments are the BC's, and you could in theory find g . Recall this world deals with shear force V(x) and </w:t>
      </w:r>
      <w:r w:rsidR="00CA6BA6">
        <w:t xml:space="preserve">bending moment M(x). A delta M source is the same as a dipole V source by 1.50. </w:t>
      </w:r>
    </w:p>
    <w:p w14:paraId="7D2AC66F" w14:textId="77777777" w:rsidR="00CA6BA6" w:rsidRDefault="00CA6BA6" w:rsidP="004220E4"/>
    <w:p w14:paraId="6D0B8582" w14:textId="77777777" w:rsidR="00CA6BA6" w:rsidRDefault="00CA6BA6" w:rsidP="004220E4">
      <w:r w:rsidRPr="00771BF1">
        <w:rPr>
          <w:b/>
        </w:rPr>
        <w:t>Exercise 1.</w:t>
      </w:r>
      <w:r>
        <w:rPr>
          <w:b/>
        </w:rPr>
        <w:t>52</w:t>
      </w:r>
      <w:r w:rsidRPr="00771BF1">
        <w:rPr>
          <w:b/>
        </w:rPr>
        <w:t>.</w:t>
      </w:r>
      <w:r>
        <w:t xml:space="preserve">  When x = time t, people talk about g = </w:t>
      </w:r>
      <w:r w:rsidRPr="00CA6BA6">
        <w:rPr>
          <w:b/>
        </w:rPr>
        <w:t>impulse response</w:t>
      </w:r>
      <w:r>
        <w:t xml:space="preserve">, and z = </w:t>
      </w:r>
      <w:r w:rsidRPr="00CA6BA6">
        <w:rPr>
          <w:b/>
        </w:rPr>
        <w:t>step response</w:t>
      </w:r>
      <w:r>
        <w:t xml:space="preserve">. </w:t>
      </w:r>
    </w:p>
    <w:p w14:paraId="6E0DCFB9" w14:textId="77777777" w:rsidR="00CA6BA6" w:rsidRDefault="00CA6BA6" w:rsidP="004220E4"/>
    <w:p w14:paraId="22E6E405" w14:textId="77777777" w:rsidR="00CA6BA6" w:rsidRDefault="00CA6BA6" w:rsidP="00CA6BA6">
      <w:pPr>
        <w:pStyle w:val="Heading2"/>
      </w:pPr>
      <w:bookmarkStart w:id="728" w:name="_Toc227666977"/>
      <w:bookmarkStart w:id="729" w:name="_Toc227667020"/>
      <w:bookmarkStart w:id="730" w:name="_Toc227749489"/>
      <w:bookmarkStart w:id="731" w:name="_Toc227749535"/>
      <w:bookmarkStart w:id="732" w:name="_Toc227749695"/>
      <w:bookmarkStart w:id="733" w:name="_Toc227749749"/>
      <w:bookmarkStart w:id="734" w:name="_Toc227749794"/>
      <w:bookmarkStart w:id="735" w:name="_Toc227749892"/>
      <w:r>
        <w:t>1.6 Alternative Theorems and Modified Green's Functions (</w:t>
      </w:r>
      <w:r w:rsidR="00EB7292">
        <w:t>79</w:t>
      </w:r>
      <w:r>
        <w:t>)</w:t>
      </w:r>
      <w:bookmarkEnd w:id="728"/>
      <w:bookmarkEnd w:id="729"/>
      <w:bookmarkEnd w:id="730"/>
      <w:bookmarkEnd w:id="731"/>
      <w:bookmarkEnd w:id="732"/>
      <w:bookmarkEnd w:id="733"/>
      <w:bookmarkEnd w:id="734"/>
      <w:bookmarkEnd w:id="735"/>
    </w:p>
    <w:p w14:paraId="0EC65861" w14:textId="77777777" w:rsidR="00CA6BA6" w:rsidRDefault="00CA6BA6" w:rsidP="004220E4"/>
    <w:p w14:paraId="6A393C6E" w14:textId="77777777" w:rsidR="00E54967" w:rsidRDefault="00E54967" w:rsidP="00E54967">
      <w:pPr>
        <w:pStyle w:val="Heading3"/>
      </w:pPr>
      <w:bookmarkStart w:id="736" w:name="_Toc227749490"/>
      <w:bookmarkStart w:id="737" w:name="_Toc227749536"/>
      <w:bookmarkStart w:id="738" w:name="_Toc227749696"/>
      <w:bookmarkStart w:id="739" w:name="_Toc227749750"/>
      <w:bookmarkStart w:id="740" w:name="_Toc227749795"/>
      <w:bookmarkStart w:id="741" w:name="_Toc227749893"/>
      <w:r>
        <w:t>Alternative Theorems</w:t>
      </w:r>
      <w:bookmarkEnd w:id="736"/>
      <w:bookmarkEnd w:id="737"/>
      <w:bookmarkEnd w:id="738"/>
      <w:bookmarkEnd w:id="739"/>
      <w:bookmarkEnd w:id="740"/>
      <w:bookmarkEnd w:id="741"/>
    </w:p>
    <w:p w14:paraId="30D034D5" w14:textId="77777777" w:rsidR="00E54967" w:rsidRDefault="00E54967" w:rsidP="004220E4"/>
    <w:p w14:paraId="3E87A64C" w14:textId="77777777" w:rsidR="002558DE" w:rsidRDefault="002558DE" w:rsidP="004220E4">
      <w:r>
        <w:t>We are first given just the briefest possible review of rank and nullity in</w:t>
      </w:r>
      <w:r w:rsidR="00CB3489">
        <w:t xml:space="preserve"> the</w:t>
      </w:r>
      <w:r>
        <w:t xml:space="preserve"> </w:t>
      </w:r>
      <w:r w:rsidR="004163E5" w:rsidRPr="004163E5">
        <w:rPr>
          <w:b/>
        </w:rPr>
        <w:t>linear</w:t>
      </w:r>
      <w:r w:rsidRPr="004163E5">
        <w:rPr>
          <w:b/>
        </w:rPr>
        <w:t xml:space="preserve"> algebra</w:t>
      </w:r>
      <w:r w:rsidR="00CB3489">
        <w:rPr>
          <w:b/>
        </w:rPr>
        <w:t xml:space="preserve"> world</w:t>
      </w:r>
      <w:r>
        <w:t xml:space="preserve">. This will of course be a major subject in chapter 2. </w:t>
      </w:r>
      <w:r w:rsidR="004163E5">
        <w:t xml:space="preserve"> We are given Au = 0, Ay = f and A*v = 0 as equations 1,2,3 and some shades of an </w:t>
      </w:r>
      <w:r w:rsidR="00E54967" w:rsidRPr="00E54967">
        <w:rPr>
          <w:b/>
        </w:rPr>
        <w:t>A</w:t>
      </w:r>
      <w:r w:rsidR="004163E5" w:rsidRPr="00E54967">
        <w:rPr>
          <w:b/>
        </w:rPr>
        <w:t xml:space="preserve">lternative </w:t>
      </w:r>
      <w:r w:rsidR="00E54967" w:rsidRPr="00E54967">
        <w:rPr>
          <w:b/>
        </w:rPr>
        <w:t>T</w:t>
      </w:r>
      <w:r w:rsidR="004163E5" w:rsidRPr="00E54967">
        <w:rPr>
          <w:b/>
        </w:rPr>
        <w:t>heorem</w:t>
      </w:r>
      <w:r w:rsidR="004163E5">
        <w:t xml:space="preserve">, but never really stated clearly, </w:t>
      </w:r>
      <w:r w:rsidR="00FA27F8">
        <w:t>though</w:t>
      </w:r>
      <w:r w:rsidR="004163E5">
        <w:t xml:space="preserve"> I get the point. </w:t>
      </w:r>
    </w:p>
    <w:p w14:paraId="7503800E" w14:textId="77777777" w:rsidR="002558DE" w:rsidRDefault="002558DE" w:rsidP="004220E4"/>
    <w:p w14:paraId="2254A01C" w14:textId="77777777" w:rsidR="00465043" w:rsidRDefault="002558DE" w:rsidP="004220E4">
      <w:r>
        <w:t xml:space="preserve">Then we </w:t>
      </w:r>
      <w:r w:rsidR="00E71205">
        <w:t>wander off to</w:t>
      </w:r>
      <w:r w:rsidR="00465043">
        <w:t xml:space="preserve"> the</w:t>
      </w:r>
      <w:r w:rsidR="00E71205">
        <w:t xml:space="preserve"> </w:t>
      </w:r>
      <w:r w:rsidR="00E71205" w:rsidRPr="004163E5">
        <w:rPr>
          <w:b/>
        </w:rPr>
        <w:t>integral equation world</w:t>
      </w:r>
      <w:r w:rsidR="00E71205">
        <w:t xml:space="preserve"> and look at (λK-1)u = 0 and (λK*-1)v = 0</w:t>
      </w:r>
      <w:r w:rsidR="00465043">
        <w:t xml:space="preserve"> as a regular and an adjoint homo equation , then  (λK-1)u = f  as the inhomo. We define operator B = (λK-1). Then we have simply Bu=0, </w:t>
      </w:r>
      <w:r w:rsidR="006C3307">
        <w:t xml:space="preserve">Bu = f  and </w:t>
      </w:r>
      <w:r w:rsidR="00465043">
        <w:t>B*v=0</w:t>
      </w:r>
      <w:r w:rsidR="006C3307">
        <w:t xml:space="preserve"> as door number 1, 2 and 3.  If 1 has only trivial so does 3 and then 2 always has a unique solution. If 1 has non-trivials, so does 3, and 2 has solution only if f is orthogonal to the v of 3. I would add that there are then many solutions u since you can add homos of 1. </w:t>
      </w:r>
      <w:r w:rsidR="00E54967">
        <w:t xml:space="preserve">So we get a statement of the </w:t>
      </w:r>
      <w:r w:rsidR="00E54967" w:rsidRPr="00E54967">
        <w:rPr>
          <w:b/>
        </w:rPr>
        <w:t>Alternative Theorem</w:t>
      </w:r>
      <w:r w:rsidR="00E54967">
        <w:t xml:space="preserve"> in this world. </w:t>
      </w:r>
    </w:p>
    <w:p w14:paraId="238F11F0" w14:textId="77777777" w:rsidR="006C3307" w:rsidRDefault="006C3307" w:rsidP="004220E4"/>
    <w:p w14:paraId="42AFEDC4" w14:textId="77777777" w:rsidR="004B6A2D" w:rsidRDefault="004163E5" w:rsidP="004220E4">
      <w:r>
        <w:t xml:space="preserve">Then we get on to the main act which is </w:t>
      </w:r>
      <w:r w:rsidRPr="00CB3489">
        <w:rPr>
          <w:b/>
        </w:rPr>
        <w:t>the ODE world</w:t>
      </w:r>
      <w:r>
        <w:t xml:space="preserve">.  </w:t>
      </w:r>
    </w:p>
    <w:p w14:paraId="72416047" w14:textId="77777777" w:rsidR="002558DE" w:rsidRPr="00AA5EC5" w:rsidRDefault="004B6A2D" w:rsidP="004220E4">
      <w:r>
        <w:tab/>
      </w:r>
      <w:r w:rsidR="004163E5">
        <w:t xml:space="preserve">We open by studying our </w:t>
      </w:r>
      <w:r w:rsidR="004163E5" w:rsidRPr="00B406B1">
        <w:rPr>
          <w:b/>
        </w:rPr>
        <w:t>string in motion</w:t>
      </w:r>
      <w:r w:rsidR="004163E5">
        <w:t>. We assume the usual e</w:t>
      </w:r>
      <w:r w:rsidR="004163E5">
        <w:rPr>
          <w:rStyle w:val="superscript"/>
        </w:rPr>
        <w:t>-iωt</w:t>
      </w:r>
      <w:r w:rsidR="004163E5">
        <w:t xml:space="preserve"> </w:t>
      </w:r>
      <w:r w:rsidR="00070A0C">
        <w:t>time dependence for the driving term</w:t>
      </w:r>
      <w:r w:rsidR="00CB3489">
        <w:t xml:space="preserve"> and F(x) for the </w:t>
      </w:r>
      <w:r>
        <w:t xml:space="preserve">driving </w:t>
      </w:r>
      <w:r w:rsidR="00CB3489">
        <w:t>spatial</w:t>
      </w:r>
      <w:r w:rsidR="005525F2">
        <w:t xml:space="preserve"> part</w:t>
      </w:r>
      <w:r w:rsidR="00070A0C">
        <w:t xml:space="preserve"> (string pressure in this case), and this results in a </w:t>
      </w:r>
      <w:r w:rsidR="00CB3489">
        <w:t>spatial</w:t>
      </w:r>
      <w:r w:rsidR="00070A0C">
        <w:t xml:space="preserve"> ODE  LX(x) = F(x)  where L = -D</w:t>
      </w:r>
      <w:r w:rsidR="00070A0C">
        <w:rPr>
          <w:rStyle w:val="superscript"/>
        </w:rPr>
        <w:t>2</w:t>
      </w:r>
      <w:r w:rsidR="00070A0C">
        <w:t xml:space="preserve"> - ω</w:t>
      </w:r>
      <w:r w:rsidR="00070A0C">
        <w:rPr>
          <w:rStyle w:val="superscript"/>
        </w:rPr>
        <w:t>2</w:t>
      </w:r>
      <w:r>
        <w:t xml:space="preserve"> and where we assume</w:t>
      </w:r>
      <w:r w:rsidRPr="004B6A2D">
        <w:t xml:space="preserve"> </w:t>
      </w:r>
      <w:r>
        <w:t>u(x,t) = X(x) e</w:t>
      </w:r>
      <w:r>
        <w:rPr>
          <w:rStyle w:val="superscript"/>
        </w:rPr>
        <w:t>-iωt</w:t>
      </w:r>
      <w:r w:rsidR="00070A0C">
        <w:t xml:space="preserve">. If ω is not an eigenvalue, we know that Lu=0 has no solutions and LX = F has a unique solution. But for </w:t>
      </w:r>
      <w:r w:rsidR="005525F2">
        <w:t>any</w:t>
      </w:r>
      <w:r w:rsidR="00CB3489">
        <w:t xml:space="preserve"> eigenvalue ω</w:t>
      </w:r>
      <w:r w:rsidR="00CB3489">
        <w:rPr>
          <w:rStyle w:val="subscript"/>
        </w:rPr>
        <w:t xml:space="preserve">k </w:t>
      </w:r>
      <w:r w:rsidR="00CB3489">
        <w:t>and eigenfunction Z</w:t>
      </w:r>
      <w:r w:rsidR="00CB3489">
        <w:rPr>
          <w:rStyle w:val="subscript"/>
        </w:rPr>
        <w:t>k</w:t>
      </w:r>
      <w:r w:rsidR="00CB3489">
        <w:t xml:space="preserve">(x), we </w:t>
      </w:r>
      <w:r w:rsidR="005525F2">
        <w:t>DO have</w:t>
      </w:r>
      <w:r w:rsidR="00CB3489">
        <w:t xml:space="preserve"> a solution of LZ=0 so we have a </w:t>
      </w:r>
      <w:r w:rsidR="0015015B">
        <w:t xml:space="preserve">1D </w:t>
      </w:r>
      <w:r w:rsidR="00CB3489">
        <w:t>nullspace</w:t>
      </w:r>
      <w:r w:rsidR="008350FC">
        <w:t xml:space="preserve"> of L</w:t>
      </w:r>
      <w:r w:rsidR="0015015B">
        <w:t>.</w:t>
      </w:r>
      <w:r w:rsidR="00CB3489">
        <w:t xml:space="preserve">  In order that LX=F have a solution</w:t>
      </w:r>
      <w:r w:rsidR="005525F2">
        <w:t xml:space="preserve"> for ω = ω</w:t>
      </w:r>
      <w:r w:rsidR="005525F2">
        <w:rPr>
          <w:rStyle w:val="subscript"/>
        </w:rPr>
        <w:t>k</w:t>
      </w:r>
      <w:r w:rsidR="00CB3489">
        <w:t>, F must be orthogonal to Z</w:t>
      </w:r>
      <w:r w:rsidR="00CB3489">
        <w:rPr>
          <w:rStyle w:val="subscript"/>
        </w:rPr>
        <w:t>k</w:t>
      </w:r>
      <w:r w:rsidR="0097572E">
        <w:t xml:space="preserve"> -- the consistency condition </w:t>
      </w:r>
      <w:r w:rsidR="00CB3489">
        <w:t>as shown in p82  (1.86)</w:t>
      </w:r>
      <w:r w:rsidR="00AA5EC5">
        <w:t xml:space="preserve">  That is, we must have F</w:t>
      </w:r>
      <w:r w:rsidR="00AA5EC5">
        <w:rPr>
          <w:rStyle w:val="subscript"/>
        </w:rPr>
        <w:t>k</w:t>
      </w:r>
      <w:r w:rsidR="00AA5EC5">
        <w:t xml:space="preserve"> = 0 so no action in this mode. If F</w:t>
      </w:r>
      <w:r w:rsidR="00AA5EC5">
        <w:rPr>
          <w:rStyle w:val="subscript"/>
        </w:rPr>
        <w:t>k</w:t>
      </w:r>
      <w:r w:rsidR="00AA5EC5">
        <w:t xml:space="preserve"> ≠ 0, there is no solution for X(x).  Here we were trying out a solution u(x,t) = X(x) e</w:t>
      </w:r>
      <w:r w:rsidR="00AA5EC5">
        <w:rPr>
          <w:rStyle w:val="superscript"/>
        </w:rPr>
        <w:t>-iωt</w:t>
      </w:r>
      <w:r w:rsidR="00AA5EC5">
        <w:t xml:space="preserve"> and we find that if F</w:t>
      </w:r>
      <w:r w:rsidR="00AA5EC5">
        <w:rPr>
          <w:rStyle w:val="subscript"/>
        </w:rPr>
        <w:t xml:space="preserve">k </w:t>
      </w:r>
      <w:r w:rsidR="00AA5EC5">
        <w:t>≠ 0 the</w:t>
      </w:r>
      <w:r>
        <w:t xml:space="preserve">re is no solution of this assumed form. We will soon find a solution of a different form. </w:t>
      </w:r>
    </w:p>
    <w:p w14:paraId="51176918" w14:textId="77777777" w:rsidR="008350FC" w:rsidRDefault="008350FC" w:rsidP="004220E4">
      <w:r>
        <w:tab/>
        <w:t xml:space="preserve">Our sample problem here is self-adjoint since L = L* and we have unmixed BCs. </w:t>
      </w:r>
    </w:p>
    <w:p w14:paraId="0A27ADBD" w14:textId="77777777" w:rsidR="008350FC" w:rsidRDefault="008350FC" w:rsidP="004220E4">
      <w:r>
        <w:tab/>
        <w:t>The explicit</w:t>
      </w:r>
      <w:r w:rsidR="0097572E">
        <w:t xml:space="preserve"> sine</w:t>
      </w:r>
      <w:r>
        <w:t xml:space="preserve"> Z</w:t>
      </w:r>
      <w:r>
        <w:rPr>
          <w:rStyle w:val="subscript"/>
        </w:rPr>
        <w:t>k</w:t>
      </w:r>
      <w:r>
        <w:t xml:space="preserve">(x) are stated in page 83 C. Then in mid page 83 we have an ODE version of our </w:t>
      </w:r>
      <w:r w:rsidRPr="00B64E05">
        <w:rPr>
          <w:b/>
        </w:rPr>
        <w:t xml:space="preserve">Alternative </w:t>
      </w:r>
      <w:r w:rsidR="00B64E05" w:rsidRPr="00B64E05">
        <w:rPr>
          <w:b/>
        </w:rPr>
        <w:t>T</w:t>
      </w:r>
      <w:r w:rsidRPr="00B64E05">
        <w:rPr>
          <w:b/>
        </w:rPr>
        <w:t>heorem</w:t>
      </w:r>
      <w:r>
        <w:t xml:space="preserve"> </w:t>
      </w:r>
      <w:r w:rsidR="00E54967" w:rsidRPr="00E54967">
        <w:rPr>
          <w:b/>
        </w:rPr>
        <w:t>specific to our problem</w:t>
      </w:r>
      <w:r w:rsidR="00E54967">
        <w:t xml:space="preserve"> </w:t>
      </w:r>
      <w:r>
        <w:t xml:space="preserve">which I have already stated in the last paragraph. </w:t>
      </w:r>
    </w:p>
    <w:p w14:paraId="2F40F458" w14:textId="77777777" w:rsidR="00EA5A43" w:rsidRPr="00B64E05" w:rsidRDefault="008350FC" w:rsidP="004220E4">
      <w:r>
        <w:tab/>
        <w:t xml:space="preserve">An interesting aspect of this example is that </w:t>
      </w:r>
      <w:r w:rsidR="0015015B">
        <w:t>our operator L has a "parameter" ω, and the nature of the alternative theorem's claim is dependent on whether ω is or is not an eigenvalue. If it is</w:t>
      </w:r>
      <w:r w:rsidR="0097572E">
        <w:t xml:space="preserve"> an eigenvalue, and if F</w:t>
      </w:r>
      <w:r w:rsidR="0097572E">
        <w:rPr>
          <w:rStyle w:val="subscript"/>
        </w:rPr>
        <w:t>k</w:t>
      </w:r>
      <w:r w:rsidR="0097572E">
        <w:t xml:space="preserve"> = (F,Z</w:t>
      </w:r>
      <w:r w:rsidR="0097572E">
        <w:rPr>
          <w:rStyle w:val="subscript"/>
        </w:rPr>
        <w:t>k</w:t>
      </w:r>
      <w:r w:rsidR="0097572E">
        <w:t>) ≠ 0, then there is no solution</w:t>
      </w:r>
      <w:r w:rsidR="00B64E05">
        <w:t xml:space="preserve"> of the form </w:t>
      </w:r>
      <w:r w:rsidR="0097572E">
        <w:t xml:space="preserve"> </w:t>
      </w:r>
      <w:r w:rsidR="00B64E05">
        <w:t>u(x,t) = X(x) e</w:t>
      </w:r>
      <w:r w:rsidR="00B64E05">
        <w:rPr>
          <w:rStyle w:val="superscript"/>
        </w:rPr>
        <w:t>-iωt</w:t>
      </w:r>
      <w:r w:rsidR="00B64E05">
        <w:t xml:space="preserve">, but there is a solution of another form which now deduce. </w:t>
      </w:r>
    </w:p>
    <w:p w14:paraId="69EA8EC9" w14:textId="77777777" w:rsidR="00B64E05" w:rsidRDefault="00B64E05" w:rsidP="004220E4"/>
    <w:p w14:paraId="6674A569" w14:textId="77777777" w:rsidR="00EA5A43" w:rsidRDefault="00EA5A43" w:rsidP="004220E4">
      <w:r w:rsidRPr="009C143C">
        <w:rPr>
          <w:b/>
        </w:rPr>
        <w:t xml:space="preserve">Solving the driven string problem. </w:t>
      </w:r>
      <w:r>
        <w:t xml:space="preserve"> This begins on page 83 and we assume driving F(x)e</w:t>
      </w:r>
      <w:r>
        <w:rPr>
          <w:rStyle w:val="superscript"/>
        </w:rPr>
        <w:t>-iωt</w:t>
      </w:r>
      <w:r>
        <w:t>. We have here a partial differential equation in x and t</w:t>
      </w:r>
      <w:r w:rsidR="008F2A97">
        <w:t xml:space="preserve"> for solution function u(x,t)</w:t>
      </w:r>
      <w:r>
        <w:t>. Sta</w:t>
      </w:r>
      <w:r w:rsidR="00B64E05">
        <w:t>k</w:t>
      </w:r>
      <w:r>
        <w:t xml:space="preserve">gold takes the x-part of the problem and </w:t>
      </w:r>
      <w:r w:rsidR="008F2A97">
        <w:t>does a Fourier series sine-only transform to replace u(x,t) by a</w:t>
      </w:r>
      <w:r w:rsidR="008F2A97">
        <w:rPr>
          <w:rStyle w:val="subscript"/>
        </w:rPr>
        <w:t>k</w:t>
      </w:r>
      <w:r w:rsidR="008F2A97">
        <w:t xml:space="preserve">(t), with the two </w:t>
      </w:r>
      <w:r w:rsidR="00B64E05">
        <w:t>transforms</w:t>
      </w:r>
      <w:r w:rsidR="008F2A97">
        <w:t xml:space="preserve"> shown bottom of page 83. We end up then with an ODE in the t variable for a</w:t>
      </w:r>
      <w:r w:rsidR="008F2A97">
        <w:rPr>
          <w:rStyle w:val="subscript"/>
        </w:rPr>
        <w:t>k</w:t>
      </w:r>
      <w:r w:rsidR="008F2A97">
        <w:t xml:space="preserve">(t) as in page 84 C which is an n=2 ODE with initial-value BC's.  Stak then uses the "equation 1.79 method" which we already invested in to solve this equation to get D. We do the integrals to get E.  </w:t>
      </w:r>
    </w:p>
    <w:p w14:paraId="23FA98AB" w14:textId="77777777" w:rsidR="00B97737" w:rsidRDefault="00944D45" w:rsidP="004220E4">
      <w:r>
        <w:tab/>
      </w:r>
      <w:r w:rsidR="00B97737">
        <w:t xml:space="preserve">What does E tell us?  It is written for ω not an eigenvalue. It says that each "mode" </w:t>
      </w:r>
      <w:r w:rsidR="00171429">
        <w:t xml:space="preserve">k </w:t>
      </w:r>
      <w:r w:rsidR="00B97737">
        <w:t xml:space="preserve">runs at its natural frequency with some definite amplitude and phase  (the last two terms), and on top of </w:t>
      </w:r>
      <w:r w:rsidR="00171429">
        <w:t>this</w:t>
      </w:r>
      <w:r w:rsidR="00B97737">
        <w:t xml:space="preserve"> we have some sine type motion at the driving frequency ω. </w:t>
      </w:r>
      <w:r w:rsidR="00171429">
        <w:t>The amplitudes and phases are determined by how far away ω is from ω</w:t>
      </w:r>
      <w:r w:rsidR="00171429">
        <w:rPr>
          <w:rStyle w:val="subscript"/>
        </w:rPr>
        <w:t>k</w:t>
      </w:r>
      <w:r w:rsidR="00171429">
        <w:t xml:space="preserve"> of the mode. </w:t>
      </w:r>
    </w:p>
    <w:p w14:paraId="5FBFA4B2" w14:textId="77777777" w:rsidR="00171429" w:rsidRDefault="00171429" w:rsidP="004220E4">
      <w:r>
        <w:tab/>
        <w:t>If we let ω → ω</w:t>
      </w:r>
      <w:r>
        <w:rPr>
          <w:rStyle w:val="subscript"/>
        </w:rPr>
        <w:t>k</w:t>
      </w:r>
      <w:r>
        <w:t xml:space="preserve"> in E, we get G which says that we get some sin(ωt) action but it gets added to action which is linear in t and thus "blows up" linearly over time. However, if F</w:t>
      </w:r>
      <w:r>
        <w:rPr>
          <w:rStyle w:val="subscript"/>
        </w:rPr>
        <w:t>k</w:t>
      </w:r>
      <w:r>
        <w:t xml:space="preserve"> = 0 we there is no coupling into this mode, then we are OK and this particular a</w:t>
      </w:r>
      <w:r>
        <w:rPr>
          <w:rStyle w:val="subscript"/>
        </w:rPr>
        <w:t>k</w:t>
      </w:r>
      <w:r>
        <w:t xml:space="preserve">(t) is then = 0. </w:t>
      </w:r>
    </w:p>
    <w:p w14:paraId="561E32EE" w14:textId="77777777" w:rsidR="009C143C" w:rsidRPr="004E007E" w:rsidRDefault="009C143C" w:rsidP="004220E4">
      <w:r>
        <w:tab/>
        <w:t>So in either case we have our a</w:t>
      </w:r>
      <w:r>
        <w:rPr>
          <w:rStyle w:val="subscript"/>
        </w:rPr>
        <w:t>k</w:t>
      </w:r>
      <w:r>
        <w:t>(t) from E or G and we stuff this back into (1.88) which adds the spatial part and we have our sol</w:t>
      </w:r>
      <w:r w:rsidR="004E007E">
        <w:t>ution u(x,t) for string motion (not of the form X(x) e</w:t>
      </w:r>
      <w:r w:rsidR="004E007E">
        <w:rPr>
          <w:rStyle w:val="superscript"/>
        </w:rPr>
        <w:t>-iωt</w:t>
      </w:r>
      <w:r w:rsidR="004E007E">
        <w:t xml:space="preserve"> for ω = ω</w:t>
      </w:r>
      <w:r w:rsidR="004E007E">
        <w:rPr>
          <w:rStyle w:val="subscript"/>
        </w:rPr>
        <w:t>k</w:t>
      </w:r>
      <w:r w:rsidR="004E007E">
        <w:t xml:space="preserve">). </w:t>
      </w:r>
    </w:p>
    <w:p w14:paraId="5F94AE60" w14:textId="77777777" w:rsidR="009B1FC0" w:rsidRDefault="009B1FC0" w:rsidP="004220E4">
      <w:r>
        <w:tab/>
        <w:t>A subtle point quietly ignored by Stakgold is the BC's for the a</w:t>
      </w:r>
      <w:r>
        <w:rPr>
          <w:rStyle w:val="subscript"/>
        </w:rPr>
        <w:t>k</w:t>
      </w:r>
      <w:r>
        <w:t>(t) ODE. These imply that our string was at rest for t&lt;0 and is suddenly jerked into action at t=0 by the driving term, and this is why we have those defined-amplitude homogeneous terms in E. In a practical problem with damping, these terms would damp away and we would have only the e</w:t>
      </w:r>
      <w:r>
        <w:rPr>
          <w:rStyle w:val="superscript"/>
        </w:rPr>
        <w:t>-iωt</w:t>
      </w:r>
      <w:r>
        <w:t xml:space="preserve"> behavior of the solution, off resonance. </w:t>
      </w:r>
    </w:p>
    <w:p w14:paraId="65F27183" w14:textId="77777777" w:rsidR="004E007E" w:rsidRDefault="004E007E" w:rsidP="004220E4">
      <w:r>
        <w:tab/>
        <w:t xml:space="preserve">Stakgold fails to </w:t>
      </w:r>
      <w:r w:rsidRPr="00FA27F8">
        <w:rPr>
          <w:i/>
        </w:rPr>
        <w:t>stress</w:t>
      </w:r>
      <w:r>
        <w:t xml:space="preserve"> the notion of "diagonalization" here, where we can reduce the problem to just studying the "modes" which don't interact with each other and we just add the action in the modes to get a linear combination solution as in p 83 1.88. </w:t>
      </w:r>
    </w:p>
    <w:p w14:paraId="20F9AA39" w14:textId="77777777" w:rsidR="00FA27F8" w:rsidRDefault="00FA27F8" w:rsidP="004220E4"/>
    <w:p w14:paraId="25041B4F" w14:textId="77777777" w:rsidR="00FA27F8" w:rsidRDefault="00FA27F8" w:rsidP="004220E4">
      <w:r w:rsidRPr="00B406B1">
        <w:rPr>
          <w:b/>
        </w:rPr>
        <w:t>Alternative Theorem Fourth time.</w:t>
      </w:r>
      <w:r>
        <w:t xml:space="preserve"> Here on pages 84-85 he states it for our general n=2 ODE with operator L and BC's B</w:t>
      </w:r>
      <w:r>
        <w:rPr>
          <w:rStyle w:val="subscript"/>
        </w:rPr>
        <w:t>i</w:t>
      </w:r>
      <w:r>
        <w:t xml:space="preserve">(u) = 0  (and * for the adjoint). As before, we have door number 1,2 and 3. </w:t>
      </w:r>
    </w:p>
    <w:p w14:paraId="29986DEF" w14:textId="77777777" w:rsidR="00FA27F8" w:rsidRDefault="00FA27F8" w:rsidP="004220E4"/>
    <w:p w14:paraId="57BE2132" w14:textId="77777777" w:rsidR="00FA27F8" w:rsidRDefault="00FA27F8" w:rsidP="004220E4">
      <w:r w:rsidRPr="00FA27F8">
        <w:rPr>
          <w:b/>
        </w:rPr>
        <w:t xml:space="preserve">Example 1. </w:t>
      </w:r>
      <w:r w:rsidR="00737160">
        <w:t xml:space="preserve">  This is the </w:t>
      </w:r>
      <w:r w:rsidR="00737160" w:rsidRPr="006B2460">
        <w:rPr>
          <w:b/>
        </w:rPr>
        <w:t xml:space="preserve">insulated rod </w:t>
      </w:r>
      <w:r w:rsidR="006B2460">
        <w:rPr>
          <w:b/>
        </w:rPr>
        <w:t xml:space="preserve">heat </w:t>
      </w:r>
      <w:r w:rsidR="00737160" w:rsidRPr="006B2460">
        <w:rPr>
          <w:b/>
        </w:rPr>
        <w:t>problem</w:t>
      </w:r>
      <w:r w:rsidR="00737160">
        <w:t xml:space="preserve"> with L = -D</w:t>
      </w:r>
      <w:r w:rsidR="00737160">
        <w:rPr>
          <w:rStyle w:val="superscript"/>
        </w:rPr>
        <w:t>2</w:t>
      </w:r>
      <w:r w:rsidR="00737160">
        <w:t xml:space="preserve">  and u'(0) = u'(</w:t>
      </w:r>
      <w:r w:rsidR="00737160">
        <w:rPr>
          <w:rFonts w:ascii="Script MT Bold" w:hAnsi="Script MT Bold"/>
        </w:rPr>
        <w:t>l</w:t>
      </w:r>
      <w:r w:rsidR="00737160">
        <w:t xml:space="preserve">) = 0. The homo Lu=0 </w:t>
      </w:r>
      <w:r w:rsidR="00737160" w:rsidRPr="006B2460">
        <w:rPr>
          <w:i/>
        </w:rPr>
        <w:t>has</w:t>
      </w:r>
      <w:r w:rsidR="00737160">
        <w:t xml:space="preserve"> a non-trivial solution u = K. The consistency condition for Lu=f is </w:t>
      </w:r>
      <w:r w:rsidR="00737160">
        <w:rPr>
          <w:rFonts w:ascii="Lucida Sans Unicode" w:hAnsi="Lucida Sans Unicode" w:cs="Lucida Sans Unicode"/>
          <w:sz w:val="32"/>
        </w:rPr>
        <w:t>∫</w:t>
      </w:r>
      <w:r w:rsidR="00737160">
        <w:t>dx f(x) = 0 and a physical interpretation is given for this fact.  For a certain specific f(x), he solves Lu=f</w:t>
      </w:r>
      <w:r w:rsidR="006B2460">
        <w:t xml:space="preserve">  and the solution is a particular one plus a constant, that being the homo add-on solution. I did a Maple plot. </w:t>
      </w:r>
    </w:p>
    <w:p w14:paraId="340C5DEC" w14:textId="77777777" w:rsidR="006B2460" w:rsidRDefault="006B2460" w:rsidP="004220E4">
      <w:r>
        <w:tab/>
        <w:t xml:space="preserve">This is exactly the problem which, we shall see, has an AWOL Green's function! </w:t>
      </w:r>
    </w:p>
    <w:p w14:paraId="597BE9A5" w14:textId="77777777" w:rsidR="006B2460" w:rsidRDefault="006B2460" w:rsidP="004220E4"/>
    <w:p w14:paraId="01BF40A7" w14:textId="77777777" w:rsidR="006B2460" w:rsidRDefault="006B2460" w:rsidP="004220E4">
      <w:r w:rsidRPr="00634CD7">
        <w:rPr>
          <w:b/>
        </w:rPr>
        <w:t xml:space="preserve">Example 2: </w:t>
      </w:r>
      <w:r>
        <w:t xml:space="preserve"> This is an Lu = f problem where L has constant coefficients and is not self-adjoint. W</w:t>
      </w:r>
      <w:r w:rsidR="00634CD7">
        <w:t>e</w:t>
      </w:r>
      <w:r>
        <w:t xml:space="preserve"> find that Lu=0 has a single non-trivial solution, so we have a consistency condition and </w:t>
      </w:r>
      <w:r w:rsidR="00634CD7">
        <w:t xml:space="preserve">then particular + homo as the solution. The problem is not fully solved. The adjoint homo has also one solution, but it is not the same as the regular homo solution, since L ≠ L* . </w:t>
      </w:r>
    </w:p>
    <w:p w14:paraId="211FF4C0" w14:textId="77777777" w:rsidR="00634CD7" w:rsidRDefault="00634CD7" w:rsidP="004220E4"/>
    <w:p w14:paraId="61FD386D" w14:textId="77777777" w:rsidR="00634CD7" w:rsidRDefault="009703B8" w:rsidP="00634CD7">
      <w:pPr>
        <w:pStyle w:val="Heading3"/>
      </w:pPr>
      <w:bookmarkStart w:id="742" w:name="_Toc227749491"/>
      <w:bookmarkStart w:id="743" w:name="_Toc227749537"/>
      <w:bookmarkStart w:id="744" w:name="_Toc227749697"/>
      <w:bookmarkStart w:id="745" w:name="_Toc227749751"/>
      <w:bookmarkStart w:id="746" w:name="_Toc227749796"/>
      <w:bookmarkStart w:id="747" w:name="_Toc227749894"/>
      <w:r>
        <w:t xml:space="preserve">The </w:t>
      </w:r>
      <w:r w:rsidR="00634CD7">
        <w:t>Modified Green's Function</w:t>
      </w:r>
      <w:bookmarkEnd w:id="742"/>
      <w:bookmarkEnd w:id="743"/>
      <w:bookmarkEnd w:id="744"/>
      <w:bookmarkEnd w:id="745"/>
      <w:bookmarkEnd w:id="746"/>
      <w:bookmarkEnd w:id="747"/>
    </w:p>
    <w:p w14:paraId="4A6A93CD" w14:textId="77777777" w:rsidR="00634CD7" w:rsidRDefault="00634CD7" w:rsidP="00634CD7"/>
    <w:p w14:paraId="75B4F005" w14:textId="77777777" w:rsidR="00CA2E89" w:rsidRDefault="00CA2E89" w:rsidP="00634CD7">
      <w:r>
        <w:t xml:space="preserve">This section is considered only for self-adjoint systems. </w:t>
      </w:r>
    </w:p>
    <w:p w14:paraId="3968D3C6" w14:textId="77777777" w:rsidR="00CA2E89" w:rsidRDefault="00CA2E89" w:rsidP="00634CD7"/>
    <w:p w14:paraId="05911266" w14:textId="77777777" w:rsidR="00634CD7" w:rsidRDefault="00115374" w:rsidP="00634CD7">
      <w:r>
        <w:t xml:space="preserve">Whenever Lu=0 has non-trivial solutions (ie, a nullspace with n&gt;0), the Green's equation Lg = δ has no solution! </w:t>
      </w:r>
      <w:r w:rsidR="00345D0F">
        <w:t xml:space="preserve">Why? </w:t>
      </w:r>
      <w:r>
        <w:t>If u</w:t>
      </w:r>
      <w:r>
        <w:rPr>
          <w:rStyle w:val="subscript"/>
        </w:rPr>
        <w:t>1</w:t>
      </w:r>
      <w:r>
        <w:t xml:space="preserve"> is a homo solution, we need </w:t>
      </w:r>
      <w:r>
        <w:rPr>
          <w:rFonts w:ascii="Lucida Sans Unicode" w:hAnsi="Lucida Sans Unicode" w:cs="Lucida Sans Unicode"/>
          <w:sz w:val="32"/>
        </w:rPr>
        <w:t>∫</w:t>
      </w:r>
      <w:r>
        <w:t>dx δ(x-ξ)u</w:t>
      </w:r>
      <w:r>
        <w:rPr>
          <w:rStyle w:val="subscript"/>
        </w:rPr>
        <w:t>1</w:t>
      </w:r>
      <w:r>
        <w:t>(x) = u</w:t>
      </w:r>
      <w:r>
        <w:rPr>
          <w:rStyle w:val="subscript"/>
        </w:rPr>
        <w:t>1</w:t>
      </w:r>
      <w:r>
        <w:t>(ξ) = 0 for all ξ, but that is a contradiction to saying u</w:t>
      </w:r>
      <w:r>
        <w:rPr>
          <w:rStyle w:val="subscript"/>
        </w:rPr>
        <w:t>1</w:t>
      </w:r>
      <w:r>
        <w:t xml:space="preserve"> is a non-trivial solution. </w:t>
      </w:r>
      <w:r w:rsidR="002C0941">
        <w:t xml:space="preserve">Note that the existence of non-trivial solutions of Lu=0 is a function of both L </w:t>
      </w:r>
      <w:r w:rsidR="002C0941" w:rsidRPr="00F41E5C">
        <w:rPr>
          <w:i/>
        </w:rPr>
        <w:t>and</w:t>
      </w:r>
      <w:r w:rsidR="002C0941">
        <w:t xml:space="preserve"> the boundary conditions used. </w:t>
      </w:r>
    </w:p>
    <w:p w14:paraId="297B80C3" w14:textId="77777777" w:rsidR="002C0941" w:rsidRDefault="002C0941" w:rsidP="00634CD7">
      <w:r>
        <w:tab/>
        <w:t xml:space="preserve">The Modified Green's </w:t>
      </w:r>
      <w:r w:rsidR="00F41E5C">
        <w:t>F</w:t>
      </w:r>
      <w:r>
        <w:t xml:space="preserve">unction is a "way out" of this problem. </w:t>
      </w:r>
      <w:r w:rsidR="000D703B">
        <w:t xml:space="preserve">The book treatment assumes that L is fully self-adjoint. </w:t>
      </w:r>
      <w:r>
        <w:t xml:space="preserve">Instead of working with Lg=δ, you work with </w:t>
      </w:r>
    </w:p>
    <w:p w14:paraId="02078B0A" w14:textId="77777777" w:rsidR="002C0941" w:rsidRDefault="002C0941" w:rsidP="00634CD7"/>
    <w:p w14:paraId="766DBC12" w14:textId="77777777" w:rsidR="000B357F" w:rsidRDefault="002C0941" w:rsidP="00634CD7">
      <w:r>
        <w:tab/>
      </w:r>
      <w:r w:rsidR="000B357F">
        <w:t>Lg</w:t>
      </w:r>
      <w:r w:rsidR="000B357F">
        <w:rPr>
          <w:rStyle w:val="subscript"/>
        </w:rPr>
        <w:t>M</w:t>
      </w:r>
      <w:r w:rsidR="000B357F">
        <w:t xml:space="preserve"> = δ(x-ξ) - Σ</w:t>
      </w:r>
      <w:r w:rsidR="000B357F">
        <w:rPr>
          <w:rStyle w:val="subscript"/>
        </w:rPr>
        <w:t>i=1</w:t>
      </w:r>
      <w:r w:rsidR="000B357F">
        <w:rPr>
          <w:rStyle w:val="superscript"/>
        </w:rPr>
        <w:t xml:space="preserve">m </w:t>
      </w:r>
      <w:r w:rsidR="000B357F">
        <w:t>u</w:t>
      </w:r>
      <w:r w:rsidR="000B357F">
        <w:rPr>
          <w:rStyle w:val="subscript"/>
        </w:rPr>
        <w:t>i</w:t>
      </w:r>
      <w:r w:rsidR="000B357F">
        <w:t>(x)u</w:t>
      </w:r>
      <w:r w:rsidR="000B357F">
        <w:rPr>
          <w:rStyle w:val="subscript"/>
        </w:rPr>
        <w:t>i</w:t>
      </w:r>
      <w:r w:rsidR="000B357F">
        <w:t>(ξ)</w:t>
      </w:r>
      <w:r>
        <w:tab/>
      </w:r>
      <w:r>
        <w:tab/>
      </w:r>
      <w:r w:rsidR="000D703B">
        <w:tab/>
        <w:t>(*)</w:t>
      </w:r>
    </w:p>
    <w:p w14:paraId="6AD4FCA5" w14:textId="77777777" w:rsidR="000B357F" w:rsidRDefault="000B357F" w:rsidP="00634CD7"/>
    <w:p w14:paraId="07ED2B53" w14:textId="77777777" w:rsidR="000B357F" w:rsidRDefault="000B357F" w:rsidP="00634CD7">
      <w:r>
        <w:t>where the u</w:t>
      </w:r>
      <w:r>
        <w:rPr>
          <w:rStyle w:val="subscript"/>
        </w:rPr>
        <w:t>i</w:t>
      </w:r>
      <w:r>
        <w:t xml:space="preserve">(x) are m orthonormal functions which span the nullspace of L. The RHS of the above equation then meets the required consistency conditions </w:t>
      </w:r>
    </w:p>
    <w:p w14:paraId="30A3B97D" w14:textId="77777777" w:rsidR="000B357F" w:rsidRDefault="000B357F" w:rsidP="00634CD7"/>
    <w:p w14:paraId="140FBBF1" w14:textId="77777777" w:rsidR="000B357F" w:rsidRDefault="000B357F" w:rsidP="00634CD7">
      <w:r>
        <w:tab/>
      </w:r>
      <w:r>
        <w:rPr>
          <w:rFonts w:ascii="Lucida Sans Unicode" w:hAnsi="Lucida Sans Unicode" w:cs="Lucida Sans Unicode"/>
          <w:sz w:val="32"/>
        </w:rPr>
        <w:t>∫</w:t>
      </w:r>
      <w:r>
        <w:t>dx [  δ(x-ξ) - Σ</w:t>
      </w:r>
      <w:r>
        <w:rPr>
          <w:rStyle w:val="subscript"/>
        </w:rPr>
        <w:t>i=1</w:t>
      </w:r>
      <w:r>
        <w:rPr>
          <w:rStyle w:val="superscript"/>
        </w:rPr>
        <w:t xml:space="preserve">m </w:t>
      </w:r>
      <w:r>
        <w:t>u</w:t>
      </w:r>
      <w:r>
        <w:rPr>
          <w:rStyle w:val="subscript"/>
        </w:rPr>
        <w:t>i</w:t>
      </w:r>
      <w:r>
        <w:t>(x)u</w:t>
      </w:r>
      <w:r>
        <w:rPr>
          <w:rStyle w:val="subscript"/>
        </w:rPr>
        <w:t>i</w:t>
      </w:r>
      <w:r>
        <w:t>(ξ) ] u</w:t>
      </w:r>
      <w:r>
        <w:rPr>
          <w:rStyle w:val="subscript"/>
        </w:rPr>
        <w:t>j</w:t>
      </w:r>
      <w:r>
        <w:t>(x) = 0</w:t>
      </w:r>
      <w:r>
        <w:tab/>
      </w:r>
      <w:r>
        <w:tab/>
        <w:t>j = 1,2....m</w:t>
      </w:r>
    </w:p>
    <w:p w14:paraId="3AA9C3A0" w14:textId="77777777" w:rsidR="000B357F" w:rsidRDefault="000B357F" w:rsidP="00634CD7"/>
    <w:p w14:paraId="1DC29802" w14:textId="77777777" w:rsidR="000B357F" w:rsidRDefault="000B357F" w:rsidP="00634CD7">
      <w:r>
        <w:t>and is thus in the perp space of L, so there can be a solution g</w:t>
      </w:r>
      <w:r>
        <w:rPr>
          <w:rStyle w:val="subscript"/>
        </w:rPr>
        <w:t>M</w:t>
      </w:r>
      <w:r>
        <w:t xml:space="preserve"> which solves this equation and meets the BC</w:t>
      </w:r>
      <w:r w:rsidR="00F41E5C">
        <w:t>'s</w:t>
      </w:r>
      <w:r>
        <w:t xml:space="preserve"> which I am not bothering to write. </w:t>
      </w:r>
    </w:p>
    <w:p w14:paraId="4D4E581F" w14:textId="77777777" w:rsidR="000B357F" w:rsidRDefault="00F41E5C" w:rsidP="00634CD7">
      <w:r>
        <w:tab/>
      </w:r>
      <w:r w:rsidR="000B357F">
        <w:t xml:space="preserve">You manually solve </w:t>
      </w:r>
      <w:r>
        <w:t>(*)</w:t>
      </w:r>
      <w:r w:rsidR="000B357F">
        <w:t xml:space="preserve"> for g</w:t>
      </w:r>
      <w:r w:rsidR="000B357F">
        <w:rPr>
          <w:rStyle w:val="subscript"/>
        </w:rPr>
        <w:t>M</w:t>
      </w:r>
      <w:r w:rsidR="000B357F">
        <w:t>(x|ξ) and you w</w:t>
      </w:r>
      <w:r w:rsidR="000D703B">
        <w:t>ill find there are m undetermined constants in line with the notion that solution = particular + linear combination of the m homo solutions. If you then impose these m conditions on g</w:t>
      </w:r>
      <w:r w:rsidR="000D703B">
        <w:rPr>
          <w:rStyle w:val="subscript"/>
        </w:rPr>
        <w:t xml:space="preserve">M </w:t>
      </w:r>
    </w:p>
    <w:p w14:paraId="51977D78" w14:textId="77777777" w:rsidR="000D703B" w:rsidRDefault="000D703B" w:rsidP="00634CD7"/>
    <w:p w14:paraId="3BB54720" w14:textId="77777777" w:rsidR="000D703B" w:rsidRDefault="000D703B" w:rsidP="00634CD7">
      <w:r>
        <w:tab/>
      </w:r>
      <w:r>
        <w:rPr>
          <w:rFonts w:ascii="Lucida Sans Unicode" w:hAnsi="Lucida Sans Unicode" w:cs="Lucida Sans Unicode"/>
          <w:sz w:val="32"/>
        </w:rPr>
        <w:t>∫</w:t>
      </w:r>
      <w:r>
        <w:t>dx g</w:t>
      </w:r>
      <w:r w:rsidR="00345D0F">
        <w:rPr>
          <w:rStyle w:val="subscript"/>
        </w:rPr>
        <w:t>M</w:t>
      </w:r>
      <w:r>
        <w:t>(x|ξ) u</w:t>
      </w:r>
      <w:r>
        <w:rPr>
          <w:rStyle w:val="subscript"/>
        </w:rPr>
        <w:t>i</w:t>
      </w:r>
      <w:r>
        <w:t>(x) = 0</w:t>
      </w:r>
      <w:r>
        <w:tab/>
      </w:r>
      <w:r w:rsidRPr="00CD7F65">
        <w:t xml:space="preserve"> </w:t>
      </w:r>
      <w:r>
        <w:t>i = 1,2..m</w:t>
      </w:r>
    </w:p>
    <w:p w14:paraId="34766AFF" w14:textId="77777777" w:rsidR="000D703B" w:rsidRDefault="000D703B" w:rsidP="00634CD7"/>
    <w:p w14:paraId="3DF38058" w14:textId="77777777" w:rsidR="000D703B" w:rsidRDefault="000D703B" w:rsidP="00634CD7">
      <w:r>
        <w:t>then this sets all m constants, and you find that the resulting g</w:t>
      </w:r>
      <w:r>
        <w:rPr>
          <w:rStyle w:val="subscript"/>
        </w:rPr>
        <w:t>M</w:t>
      </w:r>
      <w:r>
        <w:t xml:space="preserve">  is symmetric</w:t>
      </w:r>
      <w:r w:rsidR="00B264CC">
        <w:t xml:space="preserve"> (I proved this)</w:t>
      </w:r>
      <w:r>
        <w:t xml:space="preserve">. </w:t>
      </w:r>
      <w:r w:rsidR="00F41E5C">
        <w:t>Using this symmetric g</w:t>
      </w:r>
      <w:r w:rsidR="00F41E5C">
        <w:rPr>
          <w:rStyle w:val="subscript"/>
        </w:rPr>
        <w:t>M</w:t>
      </w:r>
      <w:r w:rsidR="00F41E5C">
        <w:t>, the solution to the problem Ly = f can then be written in normal Green's Function form, but it is the g</w:t>
      </w:r>
      <w:r w:rsidR="00F41E5C">
        <w:rPr>
          <w:rStyle w:val="subscript"/>
        </w:rPr>
        <w:t>M</w:t>
      </w:r>
      <w:r w:rsidR="00F41E5C">
        <w:t xml:space="preserve"> that appears here instead of the usual g: </w:t>
      </w:r>
    </w:p>
    <w:p w14:paraId="418F834A" w14:textId="77777777" w:rsidR="00F41E5C" w:rsidRDefault="00F41E5C" w:rsidP="00634CD7"/>
    <w:p w14:paraId="39AC8720" w14:textId="77777777" w:rsidR="00F41E5C" w:rsidRDefault="00F41E5C" w:rsidP="00F41E5C">
      <w:r>
        <w:tab/>
        <w:t xml:space="preserve">y(x)  = </w:t>
      </w:r>
      <w:r>
        <w:rPr>
          <w:rFonts w:ascii="Lucida Sans Unicode" w:hAnsi="Lucida Sans Unicode" w:cs="Lucida Sans Unicode"/>
          <w:sz w:val="32"/>
        </w:rPr>
        <w:t>∫</w:t>
      </w:r>
      <w:r>
        <w:t>dξ g</w:t>
      </w:r>
      <w:r>
        <w:rPr>
          <w:rStyle w:val="subscript"/>
        </w:rPr>
        <w:t>M</w:t>
      </w:r>
      <w:r>
        <w:t>(x|ξ) f(ξ)  + Σ</w:t>
      </w:r>
      <w:r>
        <w:rPr>
          <w:rStyle w:val="subscript"/>
        </w:rPr>
        <w:t>i=1</w:t>
      </w:r>
      <w:r>
        <w:rPr>
          <w:rStyle w:val="superscript"/>
        </w:rPr>
        <w:t>m</w:t>
      </w:r>
      <w:r>
        <w:t xml:space="preserve"> K</w:t>
      </w:r>
      <w:r>
        <w:rPr>
          <w:rStyle w:val="subscript"/>
        </w:rPr>
        <w:t>i</w:t>
      </w:r>
      <w:r>
        <w:t xml:space="preserve"> u</w:t>
      </w:r>
      <w:r>
        <w:rPr>
          <w:rStyle w:val="subscript"/>
        </w:rPr>
        <w:t>i</w:t>
      </w:r>
      <w:r>
        <w:t>(x)</w:t>
      </w:r>
      <w:r>
        <w:tab/>
      </w:r>
      <w:r>
        <w:tab/>
        <w:t>// if we use the symmetric g</w:t>
      </w:r>
      <w:r>
        <w:rPr>
          <w:rStyle w:val="subscript"/>
        </w:rPr>
        <w:t>M</w:t>
      </w:r>
    </w:p>
    <w:p w14:paraId="2AC896EA" w14:textId="77777777" w:rsidR="00F41E5C" w:rsidRPr="00F41E5C" w:rsidRDefault="00F41E5C" w:rsidP="00634CD7"/>
    <w:p w14:paraId="6C526300" w14:textId="77777777" w:rsidR="00634CD7" w:rsidRDefault="00B264CC" w:rsidP="004220E4">
      <w:r>
        <w:t xml:space="preserve">which I also proved. </w:t>
      </w:r>
    </w:p>
    <w:p w14:paraId="2FACE898" w14:textId="77777777" w:rsidR="00AC76F7" w:rsidRPr="000F2049" w:rsidRDefault="00AC76F7" w:rsidP="004220E4">
      <w:r>
        <w:tab/>
        <w:t xml:space="preserve">The text does a long but simple example. The ODE is just that for the string, but instead of the usual string BC's of being tied down at both ends, we have the derivative be 0 at both ends. This can be interpreted as the equation for heat flow in a simple thin insulated rod. The fact that there is no g </w:t>
      </w:r>
      <w:r w:rsidR="000F2049">
        <w:t>j</w:t>
      </w:r>
      <w:r>
        <w:t xml:space="preserve">ibes with the fact that there is no place for δ-injected heat to flow to get a static solution.  Here is how the steps above are </w:t>
      </w:r>
      <w:r w:rsidR="000F2049">
        <w:t>applied to this sample problem which has u</w:t>
      </w:r>
      <w:r w:rsidR="000F2049">
        <w:rPr>
          <w:rStyle w:val="subscript"/>
        </w:rPr>
        <w:t>1</w:t>
      </w:r>
      <w:r w:rsidR="000F2049">
        <w:t xml:space="preserve">(x) = constant as the non-trivial Lu=0 solution: </w:t>
      </w:r>
    </w:p>
    <w:p w14:paraId="1763D0C9" w14:textId="77777777" w:rsidR="00AC76F7" w:rsidRDefault="00AC76F7" w:rsidP="004220E4"/>
    <w:p w14:paraId="6B4D6005" w14:textId="77777777" w:rsidR="00AC76F7" w:rsidRPr="00FD240A" w:rsidRDefault="00AC76F7" w:rsidP="00AC76F7">
      <w:r>
        <w:tab/>
        <w:t>L = -D</w:t>
      </w:r>
      <w:r>
        <w:rPr>
          <w:rStyle w:val="superscript"/>
        </w:rPr>
        <w:t>2</w:t>
      </w:r>
      <w:r>
        <w:rPr>
          <w:rStyle w:val="superscript"/>
        </w:rPr>
        <w:tab/>
      </w:r>
      <w:r>
        <w:t>with unmixed, so self-adjoint</w:t>
      </w:r>
      <w:r>
        <w:rPr>
          <w:rStyle w:val="superscript"/>
        </w:rPr>
        <w:tab/>
      </w:r>
      <w:r>
        <w:tab/>
        <w:t>// p 86  (1.89)</w:t>
      </w:r>
    </w:p>
    <w:p w14:paraId="12699814" w14:textId="77777777" w:rsidR="00AC76F7" w:rsidRDefault="00AC76F7" w:rsidP="00AC76F7"/>
    <w:p w14:paraId="77FBFF45" w14:textId="77777777" w:rsidR="00AC76F7" w:rsidRDefault="00AC76F7" w:rsidP="00AC76F7">
      <w:r>
        <w:tab/>
        <w:t>u</w:t>
      </w:r>
      <w:r>
        <w:rPr>
          <w:rStyle w:val="subscript"/>
        </w:rPr>
        <w:t>1</w:t>
      </w:r>
      <w:r>
        <w:t xml:space="preserve">(x)  = </w:t>
      </w:r>
      <w:r>
        <w:fldChar w:fldCharType="begin"/>
      </w:r>
      <w:r>
        <w:instrText xml:space="preserve"> EQ \r(1/L) </w:instrText>
      </w:r>
      <w:r>
        <w:fldChar w:fldCharType="end"/>
      </w:r>
      <w:r>
        <w:tab/>
        <w:t xml:space="preserve"> so that u</w:t>
      </w:r>
      <w:r>
        <w:rPr>
          <w:rStyle w:val="subscript"/>
        </w:rPr>
        <w:t>1</w:t>
      </w:r>
      <w:r>
        <w:t xml:space="preserve"> is normalized on (0,L)</w:t>
      </w:r>
      <w:r>
        <w:tab/>
      </w:r>
      <w:r>
        <w:tab/>
        <w:t>// p 87 A</w:t>
      </w:r>
    </w:p>
    <w:p w14:paraId="197CE943" w14:textId="77777777" w:rsidR="00AC76F7" w:rsidRDefault="00AC76F7" w:rsidP="00AC76F7"/>
    <w:p w14:paraId="680D7818" w14:textId="77777777" w:rsidR="00AC76F7" w:rsidRPr="00FD240A" w:rsidRDefault="00AC76F7" w:rsidP="00AC76F7">
      <w:r>
        <w:tab/>
        <w:t>Lg</w:t>
      </w:r>
      <w:r>
        <w:rPr>
          <w:rStyle w:val="subscript"/>
        </w:rPr>
        <w:t>M</w:t>
      </w:r>
      <w:r>
        <w:t xml:space="preserve"> = δ(x-ξ) - 1/L </w:t>
      </w:r>
      <w:r>
        <w:tab/>
      </w:r>
      <w:r>
        <w:tab/>
        <w:t>// p 87 (1.91)</w:t>
      </w:r>
    </w:p>
    <w:p w14:paraId="67C518DE" w14:textId="77777777" w:rsidR="00AC76F7" w:rsidRDefault="00AC76F7" w:rsidP="00AC76F7"/>
    <w:p w14:paraId="0F57E8EC" w14:textId="77777777" w:rsidR="00AC76F7" w:rsidRDefault="00AC76F7" w:rsidP="00AC76F7">
      <w:r>
        <w:tab/>
      </w:r>
      <w:r>
        <w:rPr>
          <w:rFonts w:ascii="Lucida Sans Unicode" w:hAnsi="Lucida Sans Unicode" w:cs="Lucida Sans Unicode"/>
          <w:sz w:val="32"/>
        </w:rPr>
        <w:t>∫</w:t>
      </w:r>
      <w:r>
        <w:t>dx f(x) = 0</w:t>
      </w:r>
      <w:r>
        <w:tab/>
        <w:t>consistency</w:t>
      </w:r>
      <w:r>
        <w:tab/>
      </w:r>
      <w:r>
        <w:tab/>
        <w:t>// p 87 B</w:t>
      </w:r>
    </w:p>
    <w:p w14:paraId="3A8F6B45" w14:textId="77777777" w:rsidR="00AC76F7" w:rsidRDefault="00AC76F7" w:rsidP="00AC76F7"/>
    <w:p w14:paraId="2B12FF20" w14:textId="77777777" w:rsidR="00AC76F7" w:rsidRDefault="00AC76F7" w:rsidP="00AC76F7">
      <w:r>
        <w:tab/>
      </w:r>
      <w:r>
        <w:rPr>
          <w:rFonts w:ascii="Lucida Sans Unicode" w:hAnsi="Lucida Sans Unicode" w:cs="Lucida Sans Unicode"/>
          <w:sz w:val="32"/>
        </w:rPr>
        <w:t>∫</w:t>
      </w:r>
      <w:r>
        <w:t>dx g</w:t>
      </w:r>
      <w:r>
        <w:rPr>
          <w:rStyle w:val="subscript"/>
        </w:rPr>
        <w:t>M</w:t>
      </w:r>
      <w:r>
        <w:t>(x|ξ) = 0</w:t>
      </w:r>
      <w:r>
        <w:tab/>
        <w:t>condition to make g</w:t>
      </w:r>
      <w:r>
        <w:rPr>
          <w:rStyle w:val="subscript"/>
        </w:rPr>
        <w:t xml:space="preserve">M </w:t>
      </w:r>
      <w:r>
        <w:t>be symmetric</w:t>
      </w:r>
      <w:r>
        <w:tab/>
        <w:t>// p 88 A</w:t>
      </w:r>
    </w:p>
    <w:p w14:paraId="12D225ED" w14:textId="77777777" w:rsidR="00AC76F7" w:rsidRDefault="00AC76F7" w:rsidP="00AC76F7"/>
    <w:p w14:paraId="2305AA86" w14:textId="77777777" w:rsidR="00AC76F7" w:rsidRDefault="00AC76F7" w:rsidP="00AC76F7">
      <w:r>
        <w:tab/>
        <w:t xml:space="preserve">y(x)  = </w:t>
      </w:r>
      <w:r>
        <w:rPr>
          <w:rFonts w:ascii="Lucida Sans Unicode" w:hAnsi="Lucida Sans Unicode" w:cs="Lucida Sans Unicode"/>
          <w:sz w:val="32"/>
        </w:rPr>
        <w:t>∫</w:t>
      </w:r>
      <w:r>
        <w:t>dξ g</w:t>
      </w:r>
      <w:r>
        <w:rPr>
          <w:rStyle w:val="subscript"/>
        </w:rPr>
        <w:t>M</w:t>
      </w:r>
      <w:r>
        <w:t>(x|ξ) f(ξ)  + K</w:t>
      </w:r>
      <w:r>
        <w:tab/>
      </w:r>
      <w:r>
        <w:tab/>
        <w:t>// if we use the symmetric g</w:t>
      </w:r>
      <w:r>
        <w:rPr>
          <w:rStyle w:val="subscript"/>
        </w:rPr>
        <w:t xml:space="preserve">M  </w:t>
      </w:r>
      <w:r>
        <w:rPr>
          <w:rStyle w:val="subscript"/>
        </w:rPr>
        <w:tab/>
      </w:r>
      <w:r>
        <w:t>// p 89 A</w:t>
      </w:r>
    </w:p>
    <w:p w14:paraId="2B6B9DB7" w14:textId="77777777" w:rsidR="000F2049" w:rsidRDefault="000F2049" w:rsidP="00AC76F7"/>
    <w:p w14:paraId="5A8E3073" w14:textId="77777777" w:rsidR="000F2049" w:rsidRDefault="000F2049" w:rsidP="00AC76F7">
      <w:r>
        <w:tab/>
        <w:t>g</w:t>
      </w:r>
      <w:r>
        <w:rPr>
          <w:rStyle w:val="subscript"/>
        </w:rPr>
        <w:t>M</w:t>
      </w:r>
      <w:r>
        <w:t>(x|ξ) is computed and shown explicitly in p 88 B</w:t>
      </w:r>
      <w:r w:rsidR="009703B8">
        <w:t xml:space="preserve">  (symmetric)</w:t>
      </w:r>
    </w:p>
    <w:p w14:paraId="1BE583BF" w14:textId="77777777" w:rsidR="00211AEF" w:rsidRDefault="00211AEF" w:rsidP="00AC76F7"/>
    <w:p w14:paraId="4EFBF34E" w14:textId="77777777" w:rsidR="009703B8" w:rsidRDefault="009703B8" w:rsidP="00AC76F7"/>
    <w:p w14:paraId="32B1C4AA" w14:textId="77777777" w:rsidR="009703B8" w:rsidRPr="009703B8" w:rsidRDefault="009703B8" w:rsidP="00AC76F7">
      <w:pPr>
        <w:rPr>
          <w:b/>
        </w:rPr>
      </w:pPr>
      <w:r w:rsidRPr="009703B8">
        <w:rPr>
          <w:b/>
        </w:rPr>
        <w:t>References</w:t>
      </w:r>
      <w:r>
        <w:rPr>
          <w:b/>
        </w:rPr>
        <w:t xml:space="preserve"> for Chapter 1</w:t>
      </w:r>
      <w:r w:rsidRPr="009703B8">
        <w:rPr>
          <w:b/>
        </w:rPr>
        <w:t xml:space="preserve">: </w:t>
      </w:r>
    </w:p>
    <w:p w14:paraId="68D2729D" w14:textId="77777777" w:rsidR="009703B8" w:rsidRDefault="009703B8" w:rsidP="00AC76F7"/>
    <w:p w14:paraId="6C83EE76" w14:textId="77777777" w:rsidR="009703B8" w:rsidRDefault="009703B8" w:rsidP="009703B8">
      <w:r>
        <w:t xml:space="preserve">Classified into three areas:  ODE, Green's and Distributions. </w:t>
      </w:r>
    </w:p>
    <w:p w14:paraId="1C60279F" w14:textId="77777777" w:rsidR="009703B8" w:rsidRPr="000F2049" w:rsidRDefault="009703B8" w:rsidP="00AC76F7"/>
    <w:p w14:paraId="2FDCB0E4" w14:textId="77777777" w:rsidR="00AC76F7" w:rsidRDefault="00AC76F7" w:rsidP="004220E4"/>
    <w:p w14:paraId="407AE229" w14:textId="77777777" w:rsidR="006B2460" w:rsidRDefault="006B2460" w:rsidP="004220E4"/>
    <w:p w14:paraId="454315BD" w14:textId="77777777" w:rsidR="006B2460" w:rsidRPr="00737160" w:rsidRDefault="006B2460" w:rsidP="004220E4"/>
    <w:sectPr w:rsidR="006B2460" w:rsidRPr="00737160">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43904" w14:textId="77777777" w:rsidR="00272217" w:rsidRDefault="00272217">
      <w:r>
        <w:separator/>
      </w:r>
    </w:p>
  </w:endnote>
  <w:endnote w:type="continuationSeparator" w:id="0">
    <w:p w14:paraId="6772357E" w14:textId="77777777" w:rsidR="00272217" w:rsidRDefault="00272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1BD33" w14:textId="77777777" w:rsidR="000147D3" w:rsidRDefault="000147D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F1892">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5BF96" w14:textId="77777777" w:rsidR="00272217" w:rsidRDefault="00272217">
      <w:r>
        <w:separator/>
      </w:r>
    </w:p>
  </w:footnote>
  <w:footnote w:type="continuationSeparator" w:id="0">
    <w:p w14:paraId="064F47B0" w14:textId="77777777" w:rsidR="00272217" w:rsidRDefault="002722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54D6"/>
    <w:rsid w:val="00011C0A"/>
    <w:rsid w:val="0001344C"/>
    <w:rsid w:val="000147D3"/>
    <w:rsid w:val="00032790"/>
    <w:rsid w:val="00054B07"/>
    <w:rsid w:val="00070A0C"/>
    <w:rsid w:val="0007710A"/>
    <w:rsid w:val="00082B56"/>
    <w:rsid w:val="000841D3"/>
    <w:rsid w:val="00084AC6"/>
    <w:rsid w:val="000A0F50"/>
    <w:rsid w:val="000A162F"/>
    <w:rsid w:val="000A1A96"/>
    <w:rsid w:val="000B357F"/>
    <w:rsid w:val="000C5C14"/>
    <w:rsid w:val="000C6E46"/>
    <w:rsid w:val="000C6EA3"/>
    <w:rsid w:val="000D0CB1"/>
    <w:rsid w:val="000D2080"/>
    <w:rsid w:val="000D6D95"/>
    <w:rsid w:val="000D703B"/>
    <w:rsid w:val="000E3678"/>
    <w:rsid w:val="000E456F"/>
    <w:rsid w:val="000F2049"/>
    <w:rsid w:val="000F3A63"/>
    <w:rsid w:val="00110ACF"/>
    <w:rsid w:val="00115374"/>
    <w:rsid w:val="00127745"/>
    <w:rsid w:val="00135E2E"/>
    <w:rsid w:val="0015015B"/>
    <w:rsid w:val="00151DF2"/>
    <w:rsid w:val="00152E7C"/>
    <w:rsid w:val="0016362F"/>
    <w:rsid w:val="001677E9"/>
    <w:rsid w:val="00171429"/>
    <w:rsid w:val="00177A40"/>
    <w:rsid w:val="00186EA4"/>
    <w:rsid w:val="00190B89"/>
    <w:rsid w:val="0019157F"/>
    <w:rsid w:val="00196511"/>
    <w:rsid w:val="001C3F9D"/>
    <w:rsid w:val="001E1594"/>
    <w:rsid w:val="001F2620"/>
    <w:rsid w:val="001F2710"/>
    <w:rsid w:val="0020790D"/>
    <w:rsid w:val="00211AEF"/>
    <w:rsid w:val="00212047"/>
    <w:rsid w:val="00220198"/>
    <w:rsid w:val="00220814"/>
    <w:rsid w:val="00227FEA"/>
    <w:rsid w:val="00240F51"/>
    <w:rsid w:val="00242195"/>
    <w:rsid w:val="0025004B"/>
    <w:rsid w:val="00252488"/>
    <w:rsid w:val="002558DE"/>
    <w:rsid w:val="00261090"/>
    <w:rsid w:val="002657FE"/>
    <w:rsid w:val="00272217"/>
    <w:rsid w:val="00275802"/>
    <w:rsid w:val="00283691"/>
    <w:rsid w:val="00291390"/>
    <w:rsid w:val="002A385E"/>
    <w:rsid w:val="002A3E65"/>
    <w:rsid w:val="002A48AF"/>
    <w:rsid w:val="002A7339"/>
    <w:rsid w:val="002A7885"/>
    <w:rsid w:val="002C0941"/>
    <w:rsid w:val="002C2348"/>
    <w:rsid w:val="002C5A95"/>
    <w:rsid w:val="002C78E3"/>
    <w:rsid w:val="002D4894"/>
    <w:rsid w:val="002E25DB"/>
    <w:rsid w:val="002E2F15"/>
    <w:rsid w:val="002F271F"/>
    <w:rsid w:val="002F7994"/>
    <w:rsid w:val="0030350C"/>
    <w:rsid w:val="003216AD"/>
    <w:rsid w:val="00326B08"/>
    <w:rsid w:val="00330E53"/>
    <w:rsid w:val="00335B00"/>
    <w:rsid w:val="00344D92"/>
    <w:rsid w:val="00345D0F"/>
    <w:rsid w:val="00351EE4"/>
    <w:rsid w:val="00354B37"/>
    <w:rsid w:val="0036026F"/>
    <w:rsid w:val="003659F5"/>
    <w:rsid w:val="00371FC9"/>
    <w:rsid w:val="00387AB1"/>
    <w:rsid w:val="003A26C7"/>
    <w:rsid w:val="003A49F1"/>
    <w:rsid w:val="003B6707"/>
    <w:rsid w:val="003B7107"/>
    <w:rsid w:val="003C03E2"/>
    <w:rsid w:val="003C29B9"/>
    <w:rsid w:val="003E0654"/>
    <w:rsid w:val="003F0A31"/>
    <w:rsid w:val="003F4E24"/>
    <w:rsid w:val="004044B5"/>
    <w:rsid w:val="0041210B"/>
    <w:rsid w:val="004163E5"/>
    <w:rsid w:val="00421E96"/>
    <w:rsid w:val="004220E4"/>
    <w:rsid w:val="00437F41"/>
    <w:rsid w:val="004426A6"/>
    <w:rsid w:val="00445EA0"/>
    <w:rsid w:val="00451E7D"/>
    <w:rsid w:val="00454F79"/>
    <w:rsid w:val="00463E49"/>
    <w:rsid w:val="0046473F"/>
    <w:rsid w:val="00465043"/>
    <w:rsid w:val="004730E9"/>
    <w:rsid w:val="00482603"/>
    <w:rsid w:val="00487219"/>
    <w:rsid w:val="00497F09"/>
    <w:rsid w:val="004B2E36"/>
    <w:rsid w:val="004B4212"/>
    <w:rsid w:val="004B6A2D"/>
    <w:rsid w:val="004C2570"/>
    <w:rsid w:val="004E007E"/>
    <w:rsid w:val="004E46AF"/>
    <w:rsid w:val="004E5A54"/>
    <w:rsid w:val="004F1892"/>
    <w:rsid w:val="00506081"/>
    <w:rsid w:val="00511127"/>
    <w:rsid w:val="005276A3"/>
    <w:rsid w:val="005309CD"/>
    <w:rsid w:val="00550A5B"/>
    <w:rsid w:val="005525F2"/>
    <w:rsid w:val="00556825"/>
    <w:rsid w:val="00564016"/>
    <w:rsid w:val="0058119E"/>
    <w:rsid w:val="00582991"/>
    <w:rsid w:val="0058485F"/>
    <w:rsid w:val="005A1703"/>
    <w:rsid w:val="005A46B7"/>
    <w:rsid w:val="005A71D4"/>
    <w:rsid w:val="005B30D0"/>
    <w:rsid w:val="005C0914"/>
    <w:rsid w:val="005C58FF"/>
    <w:rsid w:val="005C6F82"/>
    <w:rsid w:val="005D3002"/>
    <w:rsid w:val="005D371F"/>
    <w:rsid w:val="005E084E"/>
    <w:rsid w:val="00602A4D"/>
    <w:rsid w:val="006237CF"/>
    <w:rsid w:val="00625AEC"/>
    <w:rsid w:val="00627D55"/>
    <w:rsid w:val="00631FCD"/>
    <w:rsid w:val="00633EB9"/>
    <w:rsid w:val="00634CD7"/>
    <w:rsid w:val="00643A57"/>
    <w:rsid w:val="006465C4"/>
    <w:rsid w:val="006502F1"/>
    <w:rsid w:val="006723E0"/>
    <w:rsid w:val="00674188"/>
    <w:rsid w:val="00681962"/>
    <w:rsid w:val="006823E5"/>
    <w:rsid w:val="006835D0"/>
    <w:rsid w:val="00686DB8"/>
    <w:rsid w:val="00694004"/>
    <w:rsid w:val="006A2530"/>
    <w:rsid w:val="006B2460"/>
    <w:rsid w:val="006B7518"/>
    <w:rsid w:val="006B7AA1"/>
    <w:rsid w:val="006C3307"/>
    <w:rsid w:val="006C7AA9"/>
    <w:rsid w:val="006D14F4"/>
    <w:rsid w:val="006D2437"/>
    <w:rsid w:val="006E47BB"/>
    <w:rsid w:val="006F4673"/>
    <w:rsid w:val="006F621C"/>
    <w:rsid w:val="00702916"/>
    <w:rsid w:val="00702E9B"/>
    <w:rsid w:val="00707E00"/>
    <w:rsid w:val="0072210D"/>
    <w:rsid w:val="007265EB"/>
    <w:rsid w:val="0072744E"/>
    <w:rsid w:val="007304BE"/>
    <w:rsid w:val="00737160"/>
    <w:rsid w:val="00742F1A"/>
    <w:rsid w:val="0076307C"/>
    <w:rsid w:val="00767B68"/>
    <w:rsid w:val="00780987"/>
    <w:rsid w:val="00783DE3"/>
    <w:rsid w:val="00785352"/>
    <w:rsid w:val="0078706A"/>
    <w:rsid w:val="00792208"/>
    <w:rsid w:val="00792A66"/>
    <w:rsid w:val="007A23A3"/>
    <w:rsid w:val="007B2201"/>
    <w:rsid w:val="007B56A6"/>
    <w:rsid w:val="007C19E4"/>
    <w:rsid w:val="007E26A4"/>
    <w:rsid w:val="007E271A"/>
    <w:rsid w:val="007E3749"/>
    <w:rsid w:val="007E5F97"/>
    <w:rsid w:val="007F6862"/>
    <w:rsid w:val="00803CA5"/>
    <w:rsid w:val="00806EDF"/>
    <w:rsid w:val="00810A1A"/>
    <w:rsid w:val="00820972"/>
    <w:rsid w:val="00826F79"/>
    <w:rsid w:val="00827837"/>
    <w:rsid w:val="0082785B"/>
    <w:rsid w:val="0083105B"/>
    <w:rsid w:val="008350FC"/>
    <w:rsid w:val="0085248A"/>
    <w:rsid w:val="00855BAC"/>
    <w:rsid w:val="00886A90"/>
    <w:rsid w:val="008A14B1"/>
    <w:rsid w:val="008B3682"/>
    <w:rsid w:val="008C653B"/>
    <w:rsid w:val="008C75DB"/>
    <w:rsid w:val="008D336F"/>
    <w:rsid w:val="008E1B7E"/>
    <w:rsid w:val="008E1CC1"/>
    <w:rsid w:val="008E58F9"/>
    <w:rsid w:val="008E6CF2"/>
    <w:rsid w:val="008E7D38"/>
    <w:rsid w:val="008F2A97"/>
    <w:rsid w:val="008F3D30"/>
    <w:rsid w:val="008F54D6"/>
    <w:rsid w:val="00910BB3"/>
    <w:rsid w:val="009249A4"/>
    <w:rsid w:val="009313DC"/>
    <w:rsid w:val="0094351E"/>
    <w:rsid w:val="00943601"/>
    <w:rsid w:val="00944D45"/>
    <w:rsid w:val="00946106"/>
    <w:rsid w:val="009532F9"/>
    <w:rsid w:val="00962853"/>
    <w:rsid w:val="009703B8"/>
    <w:rsid w:val="0097572E"/>
    <w:rsid w:val="00993526"/>
    <w:rsid w:val="00993F89"/>
    <w:rsid w:val="009A2B28"/>
    <w:rsid w:val="009A7265"/>
    <w:rsid w:val="009A790D"/>
    <w:rsid w:val="009B1FC0"/>
    <w:rsid w:val="009B3051"/>
    <w:rsid w:val="009C143C"/>
    <w:rsid w:val="009D1AC3"/>
    <w:rsid w:val="009D529E"/>
    <w:rsid w:val="009F7E0E"/>
    <w:rsid w:val="00A12B35"/>
    <w:rsid w:val="00A2578F"/>
    <w:rsid w:val="00A30B5D"/>
    <w:rsid w:val="00A32CD9"/>
    <w:rsid w:val="00A37B8D"/>
    <w:rsid w:val="00A50ECD"/>
    <w:rsid w:val="00A62ABD"/>
    <w:rsid w:val="00A64971"/>
    <w:rsid w:val="00A65B92"/>
    <w:rsid w:val="00A711B1"/>
    <w:rsid w:val="00A71CC0"/>
    <w:rsid w:val="00AA3106"/>
    <w:rsid w:val="00AA5EC5"/>
    <w:rsid w:val="00AA6C7D"/>
    <w:rsid w:val="00AB0BAD"/>
    <w:rsid w:val="00AB2A2D"/>
    <w:rsid w:val="00AB43C9"/>
    <w:rsid w:val="00AB676A"/>
    <w:rsid w:val="00AC76F7"/>
    <w:rsid w:val="00AD4649"/>
    <w:rsid w:val="00AD4A00"/>
    <w:rsid w:val="00AD4D03"/>
    <w:rsid w:val="00AE4CE6"/>
    <w:rsid w:val="00AE7809"/>
    <w:rsid w:val="00AE788B"/>
    <w:rsid w:val="00AF5A64"/>
    <w:rsid w:val="00AF73E1"/>
    <w:rsid w:val="00B05DF5"/>
    <w:rsid w:val="00B10A3E"/>
    <w:rsid w:val="00B13484"/>
    <w:rsid w:val="00B17A57"/>
    <w:rsid w:val="00B21535"/>
    <w:rsid w:val="00B264CC"/>
    <w:rsid w:val="00B30D6C"/>
    <w:rsid w:val="00B32885"/>
    <w:rsid w:val="00B32CC7"/>
    <w:rsid w:val="00B406B1"/>
    <w:rsid w:val="00B44541"/>
    <w:rsid w:val="00B55A47"/>
    <w:rsid w:val="00B615E5"/>
    <w:rsid w:val="00B64E05"/>
    <w:rsid w:val="00B67EDE"/>
    <w:rsid w:val="00B74DB3"/>
    <w:rsid w:val="00B82570"/>
    <w:rsid w:val="00B83692"/>
    <w:rsid w:val="00B848B8"/>
    <w:rsid w:val="00B85C7E"/>
    <w:rsid w:val="00B94A66"/>
    <w:rsid w:val="00B97737"/>
    <w:rsid w:val="00BA022E"/>
    <w:rsid w:val="00BA15CD"/>
    <w:rsid w:val="00BA47FE"/>
    <w:rsid w:val="00BB53A7"/>
    <w:rsid w:val="00BC1526"/>
    <w:rsid w:val="00C00A8C"/>
    <w:rsid w:val="00C0408B"/>
    <w:rsid w:val="00C12FC6"/>
    <w:rsid w:val="00C31036"/>
    <w:rsid w:val="00C3666D"/>
    <w:rsid w:val="00C40F10"/>
    <w:rsid w:val="00C41294"/>
    <w:rsid w:val="00C44935"/>
    <w:rsid w:val="00C47A22"/>
    <w:rsid w:val="00C5321E"/>
    <w:rsid w:val="00C540C3"/>
    <w:rsid w:val="00C57D7A"/>
    <w:rsid w:val="00C61D16"/>
    <w:rsid w:val="00C75B9C"/>
    <w:rsid w:val="00C821F8"/>
    <w:rsid w:val="00C84B94"/>
    <w:rsid w:val="00C85D48"/>
    <w:rsid w:val="00C9126C"/>
    <w:rsid w:val="00C93904"/>
    <w:rsid w:val="00C9628D"/>
    <w:rsid w:val="00C97452"/>
    <w:rsid w:val="00CA2E89"/>
    <w:rsid w:val="00CA6BA6"/>
    <w:rsid w:val="00CB2582"/>
    <w:rsid w:val="00CB3489"/>
    <w:rsid w:val="00CC39EA"/>
    <w:rsid w:val="00CC5EDB"/>
    <w:rsid w:val="00CC680B"/>
    <w:rsid w:val="00CC7D09"/>
    <w:rsid w:val="00CD6509"/>
    <w:rsid w:val="00CF3170"/>
    <w:rsid w:val="00D00219"/>
    <w:rsid w:val="00D13E09"/>
    <w:rsid w:val="00D339BF"/>
    <w:rsid w:val="00D3799D"/>
    <w:rsid w:val="00D53ED7"/>
    <w:rsid w:val="00D54D8D"/>
    <w:rsid w:val="00D60D62"/>
    <w:rsid w:val="00D74BB7"/>
    <w:rsid w:val="00D7576D"/>
    <w:rsid w:val="00D86832"/>
    <w:rsid w:val="00D918FD"/>
    <w:rsid w:val="00D930EA"/>
    <w:rsid w:val="00D9370E"/>
    <w:rsid w:val="00DA068D"/>
    <w:rsid w:val="00DA2754"/>
    <w:rsid w:val="00DB3166"/>
    <w:rsid w:val="00DB5B6C"/>
    <w:rsid w:val="00DB7858"/>
    <w:rsid w:val="00DC0A81"/>
    <w:rsid w:val="00DC20CD"/>
    <w:rsid w:val="00DC32FB"/>
    <w:rsid w:val="00DC4162"/>
    <w:rsid w:val="00DD737D"/>
    <w:rsid w:val="00DE5BEF"/>
    <w:rsid w:val="00DE6572"/>
    <w:rsid w:val="00DF3CA2"/>
    <w:rsid w:val="00E00206"/>
    <w:rsid w:val="00E028C7"/>
    <w:rsid w:val="00E032B2"/>
    <w:rsid w:val="00E10E5C"/>
    <w:rsid w:val="00E222C3"/>
    <w:rsid w:val="00E243F1"/>
    <w:rsid w:val="00E24906"/>
    <w:rsid w:val="00E45E88"/>
    <w:rsid w:val="00E47C51"/>
    <w:rsid w:val="00E52802"/>
    <w:rsid w:val="00E54967"/>
    <w:rsid w:val="00E62CA9"/>
    <w:rsid w:val="00E6691C"/>
    <w:rsid w:val="00E6781A"/>
    <w:rsid w:val="00E71205"/>
    <w:rsid w:val="00E746AA"/>
    <w:rsid w:val="00E84CAF"/>
    <w:rsid w:val="00E904AE"/>
    <w:rsid w:val="00E958FB"/>
    <w:rsid w:val="00EA41E2"/>
    <w:rsid w:val="00EA5A43"/>
    <w:rsid w:val="00EA5ADB"/>
    <w:rsid w:val="00EB5D18"/>
    <w:rsid w:val="00EB7292"/>
    <w:rsid w:val="00EB7690"/>
    <w:rsid w:val="00EC0C35"/>
    <w:rsid w:val="00ED29DE"/>
    <w:rsid w:val="00ED4E92"/>
    <w:rsid w:val="00ED6D3C"/>
    <w:rsid w:val="00EE1BDB"/>
    <w:rsid w:val="00EF2C8A"/>
    <w:rsid w:val="00F02506"/>
    <w:rsid w:val="00F04E67"/>
    <w:rsid w:val="00F07267"/>
    <w:rsid w:val="00F175DD"/>
    <w:rsid w:val="00F2073C"/>
    <w:rsid w:val="00F251B6"/>
    <w:rsid w:val="00F41E5C"/>
    <w:rsid w:val="00F43BE4"/>
    <w:rsid w:val="00F51C6E"/>
    <w:rsid w:val="00F526AF"/>
    <w:rsid w:val="00F60AF5"/>
    <w:rsid w:val="00F6203E"/>
    <w:rsid w:val="00F7114E"/>
    <w:rsid w:val="00F71F6A"/>
    <w:rsid w:val="00F81CAB"/>
    <w:rsid w:val="00F912F7"/>
    <w:rsid w:val="00F9376D"/>
    <w:rsid w:val="00F93866"/>
    <w:rsid w:val="00F94B83"/>
    <w:rsid w:val="00F97983"/>
    <w:rsid w:val="00FA223C"/>
    <w:rsid w:val="00FA27F8"/>
    <w:rsid w:val="00FA4596"/>
    <w:rsid w:val="00FB71C5"/>
    <w:rsid w:val="00FC2481"/>
    <w:rsid w:val="00FC4681"/>
    <w:rsid w:val="00FD22F5"/>
    <w:rsid w:val="00FE4435"/>
    <w:rsid w:val="00FE4914"/>
    <w:rsid w:val="00FE7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073B04"/>
  <w15:chartTrackingRefBased/>
  <w15:docId w15:val="{62E64354-E942-4E16-8CAD-FEB1BFD6C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5F97"/>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F912F7"/>
    <w:rPr>
      <w:rFonts w:cs="Arial"/>
      <w:b/>
      <w:bCs/>
      <w:sz w:val="22"/>
      <w:szCs w:val="26"/>
      <w:lang w:val="en-US" w:eastAsia="en-US" w:bidi="ar-SA"/>
    </w:rPr>
  </w:style>
  <w:style w:type="character" w:customStyle="1" w:styleId="Heading4Char">
    <w:name w:val="Heading 4 Char"/>
    <w:basedOn w:val="DefaultParagraphFont"/>
    <w:link w:val="Heading4"/>
    <w:rsid w:val="00E00206"/>
    <w:rPr>
      <w:b/>
      <w:bCs/>
      <w:sz w:val="22"/>
      <w:szCs w:val="28"/>
      <w:lang w:val="en-US" w:eastAsia="en-US" w:bidi="ar-SA"/>
    </w:rPr>
  </w:style>
  <w:style w:type="paragraph" w:styleId="TOC3">
    <w:name w:val="toc 3"/>
    <w:basedOn w:val="Normal"/>
    <w:next w:val="Normal"/>
    <w:autoRedefine/>
    <w:semiHidden/>
    <w:rsid w:val="00151DF2"/>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151DF2"/>
    <w:rPr>
      <w:color w:val="0000FF"/>
      <w:u w:val="single"/>
    </w:rPr>
  </w:style>
  <w:style w:type="paragraph" w:styleId="TOC4">
    <w:name w:val="toc 4"/>
    <w:basedOn w:val="Normal"/>
    <w:next w:val="Normal"/>
    <w:autoRedefine/>
    <w:semiHidden/>
    <w:rsid w:val="00151DF2"/>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151DF2"/>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151DF2"/>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151DF2"/>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151DF2"/>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151DF2"/>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paragraph" w:styleId="BalloonText">
    <w:name w:val="Balloon Text"/>
    <w:basedOn w:val="Normal"/>
    <w:semiHidden/>
    <w:rsid w:val="00DA27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14988</Words>
  <Characters>62950</Characters>
  <Application>Microsoft Office Word</Application>
  <DocSecurity>4</DocSecurity>
  <Lines>1339</Lines>
  <Paragraphs>618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77320</CharactersWithSpaces>
  <SharedDoc>false</SharedDoc>
  <HLinks>
    <vt:vector size="270" baseType="variant">
      <vt:variant>
        <vt:i4>1179705</vt:i4>
      </vt:variant>
      <vt:variant>
        <vt:i4>266</vt:i4>
      </vt:variant>
      <vt:variant>
        <vt:i4>0</vt:i4>
      </vt:variant>
      <vt:variant>
        <vt:i4>5</vt:i4>
      </vt:variant>
      <vt:variant>
        <vt:lpwstr/>
      </vt:variant>
      <vt:variant>
        <vt:lpwstr>_Toc227749894</vt:lpwstr>
      </vt:variant>
      <vt:variant>
        <vt:i4>1179705</vt:i4>
      </vt:variant>
      <vt:variant>
        <vt:i4>260</vt:i4>
      </vt:variant>
      <vt:variant>
        <vt:i4>0</vt:i4>
      </vt:variant>
      <vt:variant>
        <vt:i4>5</vt:i4>
      </vt:variant>
      <vt:variant>
        <vt:lpwstr/>
      </vt:variant>
      <vt:variant>
        <vt:lpwstr>_Toc227749893</vt:lpwstr>
      </vt:variant>
      <vt:variant>
        <vt:i4>1179705</vt:i4>
      </vt:variant>
      <vt:variant>
        <vt:i4>254</vt:i4>
      </vt:variant>
      <vt:variant>
        <vt:i4>0</vt:i4>
      </vt:variant>
      <vt:variant>
        <vt:i4>5</vt:i4>
      </vt:variant>
      <vt:variant>
        <vt:lpwstr/>
      </vt:variant>
      <vt:variant>
        <vt:lpwstr>_Toc227749892</vt:lpwstr>
      </vt:variant>
      <vt:variant>
        <vt:i4>1179705</vt:i4>
      </vt:variant>
      <vt:variant>
        <vt:i4>248</vt:i4>
      </vt:variant>
      <vt:variant>
        <vt:i4>0</vt:i4>
      </vt:variant>
      <vt:variant>
        <vt:i4>5</vt:i4>
      </vt:variant>
      <vt:variant>
        <vt:lpwstr/>
      </vt:variant>
      <vt:variant>
        <vt:lpwstr>_Toc227749891</vt:lpwstr>
      </vt:variant>
      <vt:variant>
        <vt:i4>1179705</vt:i4>
      </vt:variant>
      <vt:variant>
        <vt:i4>242</vt:i4>
      </vt:variant>
      <vt:variant>
        <vt:i4>0</vt:i4>
      </vt:variant>
      <vt:variant>
        <vt:i4>5</vt:i4>
      </vt:variant>
      <vt:variant>
        <vt:lpwstr/>
      </vt:variant>
      <vt:variant>
        <vt:lpwstr>_Toc227749890</vt:lpwstr>
      </vt:variant>
      <vt:variant>
        <vt:i4>1245241</vt:i4>
      </vt:variant>
      <vt:variant>
        <vt:i4>236</vt:i4>
      </vt:variant>
      <vt:variant>
        <vt:i4>0</vt:i4>
      </vt:variant>
      <vt:variant>
        <vt:i4>5</vt:i4>
      </vt:variant>
      <vt:variant>
        <vt:lpwstr/>
      </vt:variant>
      <vt:variant>
        <vt:lpwstr>_Toc227749889</vt:lpwstr>
      </vt:variant>
      <vt:variant>
        <vt:i4>1245241</vt:i4>
      </vt:variant>
      <vt:variant>
        <vt:i4>230</vt:i4>
      </vt:variant>
      <vt:variant>
        <vt:i4>0</vt:i4>
      </vt:variant>
      <vt:variant>
        <vt:i4>5</vt:i4>
      </vt:variant>
      <vt:variant>
        <vt:lpwstr/>
      </vt:variant>
      <vt:variant>
        <vt:lpwstr>_Toc227749888</vt:lpwstr>
      </vt:variant>
      <vt:variant>
        <vt:i4>1245241</vt:i4>
      </vt:variant>
      <vt:variant>
        <vt:i4>224</vt:i4>
      </vt:variant>
      <vt:variant>
        <vt:i4>0</vt:i4>
      </vt:variant>
      <vt:variant>
        <vt:i4>5</vt:i4>
      </vt:variant>
      <vt:variant>
        <vt:lpwstr/>
      </vt:variant>
      <vt:variant>
        <vt:lpwstr>_Toc227749887</vt:lpwstr>
      </vt:variant>
      <vt:variant>
        <vt:i4>1245241</vt:i4>
      </vt:variant>
      <vt:variant>
        <vt:i4>218</vt:i4>
      </vt:variant>
      <vt:variant>
        <vt:i4>0</vt:i4>
      </vt:variant>
      <vt:variant>
        <vt:i4>5</vt:i4>
      </vt:variant>
      <vt:variant>
        <vt:lpwstr/>
      </vt:variant>
      <vt:variant>
        <vt:lpwstr>_Toc227749886</vt:lpwstr>
      </vt:variant>
      <vt:variant>
        <vt:i4>1245241</vt:i4>
      </vt:variant>
      <vt:variant>
        <vt:i4>212</vt:i4>
      </vt:variant>
      <vt:variant>
        <vt:i4>0</vt:i4>
      </vt:variant>
      <vt:variant>
        <vt:i4>5</vt:i4>
      </vt:variant>
      <vt:variant>
        <vt:lpwstr/>
      </vt:variant>
      <vt:variant>
        <vt:lpwstr>_Toc227749885</vt:lpwstr>
      </vt:variant>
      <vt:variant>
        <vt:i4>1245241</vt:i4>
      </vt:variant>
      <vt:variant>
        <vt:i4>206</vt:i4>
      </vt:variant>
      <vt:variant>
        <vt:i4>0</vt:i4>
      </vt:variant>
      <vt:variant>
        <vt:i4>5</vt:i4>
      </vt:variant>
      <vt:variant>
        <vt:lpwstr/>
      </vt:variant>
      <vt:variant>
        <vt:lpwstr>_Toc227749884</vt:lpwstr>
      </vt:variant>
      <vt:variant>
        <vt:i4>1245241</vt:i4>
      </vt:variant>
      <vt:variant>
        <vt:i4>200</vt:i4>
      </vt:variant>
      <vt:variant>
        <vt:i4>0</vt:i4>
      </vt:variant>
      <vt:variant>
        <vt:i4>5</vt:i4>
      </vt:variant>
      <vt:variant>
        <vt:lpwstr/>
      </vt:variant>
      <vt:variant>
        <vt:lpwstr>_Toc227749883</vt:lpwstr>
      </vt:variant>
      <vt:variant>
        <vt:i4>1245241</vt:i4>
      </vt:variant>
      <vt:variant>
        <vt:i4>194</vt:i4>
      </vt:variant>
      <vt:variant>
        <vt:i4>0</vt:i4>
      </vt:variant>
      <vt:variant>
        <vt:i4>5</vt:i4>
      </vt:variant>
      <vt:variant>
        <vt:lpwstr/>
      </vt:variant>
      <vt:variant>
        <vt:lpwstr>_Toc227749882</vt:lpwstr>
      </vt:variant>
      <vt:variant>
        <vt:i4>1245241</vt:i4>
      </vt:variant>
      <vt:variant>
        <vt:i4>188</vt:i4>
      </vt:variant>
      <vt:variant>
        <vt:i4>0</vt:i4>
      </vt:variant>
      <vt:variant>
        <vt:i4>5</vt:i4>
      </vt:variant>
      <vt:variant>
        <vt:lpwstr/>
      </vt:variant>
      <vt:variant>
        <vt:lpwstr>_Toc227749881</vt:lpwstr>
      </vt:variant>
      <vt:variant>
        <vt:i4>1245241</vt:i4>
      </vt:variant>
      <vt:variant>
        <vt:i4>182</vt:i4>
      </vt:variant>
      <vt:variant>
        <vt:i4>0</vt:i4>
      </vt:variant>
      <vt:variant>
        <vt:i4>5</vt:i4>
      </vt:variant>
      <vt:variant>
        <vt:lpwstr/>
      </vt:variant>
      <vt:variant>
        <vt:lpwstr>_Toc227749880</vt:lpwstr>
      </vt:variant>
      <vt:variant>
        <vt:i4>1835065</vt:i4>
      </vt:variant>
      <vt:variant>
        <vt:i4>176</vt:i4>
      </vt:variant>
      <vt:variant>
        <vt:i4>0</vt:i4>
      </vt:variant>
      <vt:variant>
        <vt:i4>5</vt:i4>
      </vt:variant>
      <vt:variant>
        <vt:lpwstr/>
      </vt:variant>
      <vt:variant>
        <vt:lpwstr>_Toc227749879</vt:lpwstr>
      </vt:variant>
      <vt:variant>
        <vt:i4>1835065</vt:i4>
      </vt:variant>
      <vt:variant>
        <vt:i4>170</vt:i4>
      </vt:variant>
      <vt:variant>
        <vt:i4>0</vt:i4>
      </vt:variant>
      <vt:variant>
        <vt:i4>5</vt:i4>
      </vt:variant>
      <vt:variant>
        <vt:lpwstr/>
      </vt:variant>
      <vt:variant>
        <vt:lpwstr>_Toc227749878</vt:lpwstr>
      </vt:variant>
      <vt:variant>
        <vt:i4>1835065</vt:i4>
      </vt:variant>
      <vt:variant>
        <vt:i4>164</vt:i4>
      </vt:variant>
      <vt:variant>
        <vt:i4>0</vt:i4>
      </vt:variant>
      <vt:variant>
        <vt:i4>5</vt:i4>
      </vt:variant>
      <vt:variant>
        <vt:lpwstr/>
      </vt:variant>
      <vt:variant>
        <vt:lpwstr>_Toc227749877</vt:lpwstr>
      </vt:variant>
      <vt:variant>
        <vt:i4>1835065</vt:i4>
      </vt:variant>
      <vt:variant>
        <vt:i4>158</vt:i4>
      </vt:variant>
      <vt:variant>
        <vt:i4>0</vt:i4>
      </vt:variant>
      <vt:variant>
        <vt:i4>5</vt:i4>
      </vt:variant>
      <vt:variant>
        <vt:lpwstr/>
      </vt:variant>
      <vt:variant>
        <vt:lpwstr>_Toc227749876</vt:lpwstr>
      </vt:variant>
      <vt:variant>
        <vt:i4>1835065</vt:i4>
      </vt:variant>
      <vt:variant>
        <vt:i4>152</vt:i4>
      </vt:variant>
      <vt:variant>
        <vt:i4>0</vt:i4>
      </vt:variant>
      <vt:variant>
        <vt:i4>5</vt:i4>
      </vt:variant>
      <vt:variant>
        <vt:lpwstr/>
      </vt:variant>
      <vt:variant>
        <vt:lpwstr>_Toc227749875</vt:lpwstr>
      </vt:variant>
      <vt:variant>
        <vt:i4>1835065</vt:i4>
      </vt:variant>
      <vt:variant>
        <vt:i4>146</vt:i4>
      </vt:variant>
      <vt:variant>
        <vt:i4>0</vt:i4>
      </vt:variant>
      <vt:variant>
        <vt:i4>5</vt:i4>
      </vt:variant>
      <vt:variant>
        <vt:lpwstr/>
      </vt:variant>
      <vt:variant>
        <vt:lpwstr>_Toc227749874</vt:lpwstr>
      </vt:variant>
      <vt:variant>
        <vt:i4>1835065</vt:i4>
      </vt:variant>
      <vt:variant>
        <vt:i4>140</vt:i4>
      </vt:variant>
      <vt:variant>
        <vt:i4>0</vt:i4>
      </vt:variant>
      <vt:variant>
        <vt:i4>5</vt:i4>
      </vt:variant>
      <vt:variant>
        <vt:lpwstr/>
      </vt:variant>
      <vt:variant>
        <vt:lpwstr>_Toc227749873</vt:lpwstr>
      </vt:variant>
      <vt:variant>
        <vt:i4>1835065</vt:i4>
      </vt:variant>
      <vt:variant>
        <vt:i4>134</vt:i4>
      </vt:variant>
      <vt:variant>
        <vt:i4>0</vt:i4>
      </vt:variant>
      <vt:variant>
        <vt:i4>5</vt:i4>
      </vt:variant>
      <vt:variant>
        <vt:lpwstr/>
      </vt:variant>
      <vt:variant>
        <vt:lpwstr>_Toc227749872</vt:lpwstr>
      </vt:variant>
      <vt:variant>
        <vt:i4>1835065</vt:i4>
      </vt:variant>
      <vt:variant>
        <vt:i4>128</vt:i4>
      </vt:variant>
      <vt:variant>
        <vt:i4>0</vt:i4>
      </vt:variant>
      <vt:variant>
        <vt:i4>5</vt:i4>
      </vt:variant>
      <vt:variant>
        <vt:lpwstr/>
      </vt:variant>
      <vt:variant>
        <vt:lpwstr>_Toc227749871</vt:lpwstr>
      </vt:variant>
      <vt:variant>
        <vt:i4>1835065</vt:i4>
      </vt:variant>
      <vt:variant>
        <vt:i4>122</vt:i4>
      </vt:variant>
      <vt:variant>
        <vt:i4>0</vt:i4>
      </vt:variant>
      <vt:variant>
        <vt:i4>5</vt:i4>
      </vt:variant>
      <vt:variant>
        <vt:lpwstr/>
      </vt:variant>
      <vt:variant>
        <vt:lpwstr>_Toc227749870</vt:lpwstr>
      </vt:variant>
      <vt:variant>
        <vt:i4>1900601</vt:i4>
      </vt:variant>
      <vt:variant>
        <vt:i4>116</vt:i4>
      </vt:variant>
      <vt:variant>
        <vt:i4>0</vt:i4>
      </vt:variant>
      <vt:variant>
        <vt:i4>5</vt:i4>
      </vt:variant>
      <vt:variant>
        <vt:lpwstr/>
      </vt:variant>
      <vt:variant>
        <vt:lpwstr>_Toc227749869</vt:lpwstr>
      </vt:variant>
      <vt:variant>
        <vt:i4>1900601</vt:i4>
      </vt:variant>
      <vt:variant>
        <vt:i4>110</vt:i4>
      </vt:variant>
      <vt:variant>
        <vt:i4>0</vt:i4>
      </vt:variant>
      <vt:variant>
        <vt:i4>5</vt:i4>
      </vt:variant>
      <vt:variant>
        <vt:lpwstr/>
      </vt:variant>
      <vt:variant>
        <vt:lpwstr>_Toc227749868</vt:lpwstr>
      </vt:variant>
      <vt:variant>
        <vt:i4>1900601</vt:i4>
      </vt:variant>
      <vt:variant>
        <vt:i4>104</vt:i4>
      </vt:variant>
      <vt:variant>
        <vt:i4>0</vt:i4>
      </vt:variant>
      <vt:variant>
        <vt:i4>5</vt:i4>
      </vt:variant>
      <vt:variant>
        <vt:lpwstr/>
      </vt:variant>
      <vt:variant>
        <vt:lpwstr>_Toc227749867</vt:lpwstr>
      </vt:variant>
      <vt:variant>
        <vt:i4>1900601</vt:i4>
      </vt:variant>
      <vt:variant>
        <vt:i4>98</vt:i4>
      </vt:variant>
      <vt:variant>
        <vt:i4>0</vt:i4>
      </vt:variant>
      <vt:variant>
        <vt:i4>5</vt:i4>
      </vt:variant>
      <vt:variant>
        <vt:lpwstr/>
      </vt:variant>
      <vt:variant>
        <vt:lpwstr>_Toc227749866</vt:lpwstr>
      </vt:variant>
      <vt:variant>
        <vt:i4>1900601</vt:i4>
      </vt:variant>
      <vt:variant>
        <vt:i4>92</vt:i4>
      </vt:variant>
      <vt:variant>
        <vt:i4>0</vt:i4>
      </vt:variant>
      <vt:variant>
        <vt:i4>5</vt:i4>
      </vt:variant>
      <vt:variant>
        <vt:lpwstr/>
      </vt:variant>
      <vt:variant>
        <vt:lpwstr>_Toc227749865</vt:lpwstr>
      </vt:variant>
      <vt:variant>
        <vt:i4>1900601</vt:i4>
      </vt:variant>
      <vt:variant>
        <vt:i4>86</vt:i4>
      </vt:variant>
      <vt:variant>
        <vt:i4>0</vt:i4>
      </vt:variant>
      <vt:variant>
        <vt:i4>5</vt:i4>
      </vt:variant>
      <vt:variant>
        <vt:lpwstr/>
      </vt:variant>
      <vt:variant>
        <vt:lpwstr>_Toc227749864</vt:lpwstr>
      </vt:variant>
      <vt:variant>
        <vt:i4>1900601</vt:i4>
      </vt:variant>
      <vt:variant>
        <vt:i4>80</vt:i4>
      </vt:variant>
      <vt:variant>
        <vt:i4>0</vt:i4>
      </vt:variant>
      <vt:variant>
        <vt:i4>5</vt:i4>
      </vt:variant>
      <vt:variant>
        <vt:lpwstr/>
      </vt:variant>
      <vt:variant>
        <vt:lpwstr>_Toc227749863</vt:lpwstr>
      </vt:variant>
      <vt:variant>
        <vt:i4>1900601</vt:i4>
      </vt:variant>
      <vt:variant>
        <vt:i4>74</vt:i4>
      </vt:variant>
      <vt:variant>
        <vt:i4>0</vt:i4>
      </vt:variant>
      <vt:variant>
        <vt:i4>5</vt:i4>
      </vt:variant>
      <vt:variant>
        <vt:lpwstr/>
      </vt:variant>
      <vt:variant>
        <vt:lpwstr>_Toc227749862</vt:lpwstr>
      </vt:variant>
      <vt:variant>
        <vt:i4>1900601</vt:i4>
      </vt:variant>
      <vt:variant>
        <vt:i4>68</vt:i4>
      </vt:variant>
      <vt:variant>
        <vt:i4>0</vt:i4>
      </vt:variant>
      <vt:variant>
        <vt:i4>5</vt:i4>
      </vt:variant>
      <vt:variant>
        <vt:lpwstr/>
      </vt:variant>
      <vt:variant>
        <vt:lpwstr>_Toc227749861</vt:lpwstr>
      </vt:variant>
      <vt:variant>
        <vt:i4>1900601</vt:i4>
      </vt:variant>
      <vt:variant>
        <vt:i4>62</vt:i4>
      </vt:variant>
      <vt:variant>
        <vt:i4>0</vt:i4>
      </vt:variant>
      <vt:variant>
        <vt:i4>5</vt:i4>
      </vt:variant>
      <vt:variant>
        <vt:lpwstr/>
      </vt:variant>
      <vt:variant>
        <vt:lpwstr>_Toc227749860</vt:lpwstr>
      </vt:variant>
      <vt:variant>
        <vt:i4>1966137</vt:i4>
      </vt:variant>
      <vt:variant>
        <vt:i4>56</vt:i4>
      </vt:variant>
      <vt:variant>
        <vt:i4>0</vt:i4>
      </vt:variant>
      <vt:variant>
        <vt:i4>5</vt:i4>
      </vt:variant>
      <vt:variant>
        <vt:lpwstr/>
      </vt:variant>
      <vt:variant>
        <vt:lpwstr>_Toc227749859</vt:lpwstr>
      </vt:variant>
      <vt:variant>
        <vt:i4>1966137</vt:i4>
      </vt:variant>
      <vt:variant>
        <vt:i4>50</vt:i4>
      </vt:variant>
      <vt:variant>
        <vt:i4>0</vt:i4>
      </vt:variant>
      <vt:variant>
        <vt:i4>5</vt:i4>
      </vt:variant>
      <vt:variant>
        <vt:lpwstr/>
      </vt:variant>
      <vt:variant>
        <vt:lpwstr>_Toc227749858</vt:lpwstr>
      </vt:variant>
      <vt:variant>
        <vt:i4>1966137</vt:i4>
      </vt:variant>
      <vt:variant>
        <vt:i4>44</vt:i4>
      </vt:variant>
      <vt:variant>
        <vt:i4>0</vt:i4>
      </vt:variant>
      <vt:variant>
        <vt:i4>5</vt:i4>
      </vt:variant>
      <vt:variant>
        <vt:lpwstr/>
      </vt:variant>
      <vt:variant>
        <vt:lpwstr>_Toc227749857</vt:lpwstr>
      </vt:variant>
      <vt:variant>
        <vt:i4>1966137</vt:i4>
      </vt:variant>
      <vt:variant>
        <vt:i4>38</vt:i4>
      </vt:variant>
      <vt:variant>
        <vt:i4>0</vt:i4>
      </vt:variant>
      <vt:variant>
        <vt:i4>5</vt:i4>
      </vt:variant>
      <vt:variant>
        <vt:lpwstr/>
      </vt:variant>
      <vt:variant>
        <vt:lpwstr>_Toc227749856</vt:lpwstr>
      </vt:variant>
      <vt:variant>
        <vt:i4>1966137</vt:i4>
      </vt:variant>
      <vt:variant>
        <vt:i4>32</vt:i4>
      </vt:variant>
      <vt:variant>
        <vt:i4>0</vt:i4>
      </vt:variant>
      <vt:variant>
        <vt:i4>5</vt:i4>
      </vt:variant>
      <vt:variant>
        <vt:lpwstr/>
      </vt:variant>
      <vt:variant>
        <vt:lpwstr>_Toc227749855</vt:lpwstr>
      </vt:variant>
      <vt:variant>
        <vt:i4>1966137</vt:i4>
      </vt:variant>
      <vt:variant>
        <vt:i4>26</vt:i4>
      </vt:variant>
      <vt:variant>
        <vt:i4>0</vt:i4>
      </vt:variant>
      <vt:variant>
        <vt:i4>5</vt:i4>
      </vt:variant>
      <vt:variant>
        <vt:lpwstr/>
      </vt:variant>
      <vt:variant>
        <vt:lpwstr>_Toc227749854</vt:lpwstr>
      </vt:variant>
      <vt:variant>
        <vt:i4>1966137</vt:i4>
      </vt:variant>
      <vt:variant>
        <vt:i4>20</vt:i4>
      </vt:variant>
      <vt:variant>
        <vt:i4>0</vt:i4>
      </vt:variant>
      <vt:variant>
        <vt:i4>5</vt:i4>
      </vt:variant>
      <vt:variant>
        <vt:lpwstr/>
      </vt:variant>
      <vt:variant>
        <vt:lpwstr>_Toc227749853</vt:lpwstr>
      </vt:variant>
      <vt:variant>
        <vt:i4>1966137</vt:i4>
      </vt:variant>
      <vt:variant>
        <vt:i4>14</vt:i4>
      </vt:variant>
      <vt:variant>
        <vt:i4>0</vt:i4>
      </vt:variant>
      <vt:variant>
        <vt:i4>5</vt:i4>
      </vt:variant>
      <vt:variant>
        <vt:lpwstr/>
      </vt:variant>
      <vt:variant>
        <vt:lpwstr>_Toc227749852</vt:lpwstr>
      </vt:variant>
      <vt:variant>
        <vt:i4>1966137</vt:i4>
      </vt:variant>
      <vt:variant>
        <vt:i4>8</vt:i4>
      </vt:variant>
      <vt:variant>
        <vt:i4>0</vt:i4>
      </vt:variant>
      <vt:variant>
        <vt:i4>5</vt:i4>
      </vt:variant>
      <vt:variant>
        <vt:lpwstr/>
      </vt:variant>
      <vt:variant>
        <vt:lpwstr>_Toc227749851</vt:lpwstr>
      </vt:variant>
      <vt:variant>
        <vt:i4>1966137</vt:i4>
      </vt:variant>
      <vt:variant>
        <vt:i4>2</vt:i4>
      </vt:variant>
      <vt:variant>
        <vt:i4>0</vt:i4>
      </vt:variant>
      <vt:variant>
        <vt:i4>5</vt:i4>
      </vt:variant>
      <vt:variant>
        <vt:lpwstr/>
      </vt:variant>
      <vt:variant>
        <vt:lpwstr>_Toc227749850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2026-09-06T20:51:00Z</dcterms:created>
  <dcterms:modified xsi:type="dcterms:W3CDTF">2026-09-06T20:51:00Z</dcterms:modified>
</cp:coreProperties>
</file>