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7405" w14:textId="77777777" w:rsidR="00291390" w:rsidRDefault="00544906" w:rsidP="000143D8">
      <w:pPr>
        <w:tabs>
          <w:tab w:val="right" w:pos="9270"/>
        </w:tabs>
      </w:pPr>
      <w:r>
        <w:rPr>
          <w:b/>
        </w:rPr>
        <w:t>Stakgold Chapter 2 Meta Notes</w:t>
      </w:r>
      <w:r w:rsidR="00291390">
        <w:rPr>
          <w:b/>
        </w:rPr>
        <w:tab/>
      </w:r>
      <w:r>
        <w:tab/>
      </w:r>
      <w:r>
        <w:tab/>
      </w:r>
      <w:r>
        <w:tab/>
      </w:r>
      <w:r w:rsidR="00291390">
        <w:t>PhL</w:t>
      </w:r>
      <w:r w:rsidR="00291390">
        <w:tab/>
      </w:r>
      <w:r w:rsidR="00291390">
        <w:tab/>
      </w:r>
      <w:r w:rsidR="007F7B32">
        <w:t>1.17.09</w:t>
      </w:r>
    </w:p>
    <w:p w14:paraId="33B2CE11" w14:textId="77777777" w:rsidR="002A5EA0" w:rsidRDefault="002A5EA0" w:rsidP="000143D8">
      <w:pPr>
        <w:tabs>
          <w:tab w:val="right" w:pos="9270"/>
        </w:tabs>
      </w:pPr>
    </w:p>
    <w:p w14:paraId="6D982B61" w14:textId="77777777" w:rsidR="007264AC" w:rsidRPr="007264AC" w:rsidRDefault="007264AC" w:rsidP="000143D8">
      <w:pPr>
        <w:tabs>
          <w:tab w:val="right" w:pos="9270"/>
        </w:tabs>
        <w:rPr>
          <w:i/>
        </w:rPr>
      </w:pPr>
      <w:r w:rsidRPr="007264AC">
        <w:rPr>
          <w:i/>
        </w:rPr>
        <w:t xml:space="preserve">These meta notes are excellent, if I do say so myself -- during a review 3.14.11. </w:t>
      </w:r>
    </w:p>
    <w:p w14:paraId="01C513D7" w14:textId="77777777" w:rsidR="007264AC" w:rsidRDefault="007264AC" w:rsidP="000143D8">
      <w:pPr>
        <w:tabs>
          <w:tab w:val="right" w:pos="9270"/>
        </w:tabs>
      </w:pPr>
    </w:p>
    <w:p w14:paraId="0096CC4B" w14:textId="77777777" w:rsidR="00294DAA" w:rsidRPr="00C023AA" w:rsidRDefault="00294DAA" w:rsidP="00294DAA">
      <w:pPr>
        <w:tabs>
          <w:tab w:val="left" w:pos="7200"/>
          <w:tab w:val="left" w:pos="7920"/>
          <w:tab w:val="right" w:pos="9270"/>
        </w:tabs>
      </w:pPr>
      <w:r w:rsidRPr="001630AE">
        <w:rPr>
          <w:u w:val="single"/>
        </w:rPr>
        <w:t>CONTENTS</w:t>
      </w:r>
      <w:r w:rsidR="00C023AA">
        <w:rPr>
          <w:u w:val="single"/>
        </w:rPr>
        <w:t xml:space="preserve"> </w:t>
      </w:r>
      <w:r w:rsidR="00C023AA">
        <w:t xml:space="preserve"> :</w:t>
      </w:r>
      <w:r w:rsidR="00C023AA">
        <w:tab/>
        <w:t xml:space="preserve">Chapter 2:   "Introduction to Linear Spaces" </w:t>
      </w:r>
    </w:p>
    <w:p w14:paraId="3427FAAB" w14:textId="77777777" w:rsidR="00D10246" w:rsidRDefault="00D10246" w:rsidP="00D10246">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24980771" w:history="1">
        <w:r w:rsidRPr="00175727">
          <w:rPr>
            <w:rStyle w:val="Hyperlink"/>
            <w:noProof/>
          </w:rPr>
          <w:t>Meta Meta Review of Chapter 2</w:t>
        </w:r>
        <w:r>
          <w:rPr>
            <w:noProof/>
            <w:webHidden/>
          </w:rPr>
          <w:tab/>
        </w:r>
        <w:r>
          <w:rPr>
            <w:noProof/>
            <w:webHidden/>
          </w:rPr>
          <w:fldChar w:fldCharType="begin"/>
        </w:r>
        <w:r>
          <w:rPr>
            <w:noProof/>
            <w:webHidden/>
          </w:rPr>
          <w:instrText xml:space="preserve"> PAGEREF _Toc224980771 \h </w:instrText>
        </w:r>
        <w:r>
          <w:rPr>
            <w:noProof/>
          </w:rPr>
        </w:r>
        <w:r>
          <w:rPr>
            <w:noProof/>
            <w:webHidden/>
          </w:rPr>
          <w:fldChar w:fldCharType="separate"/>
        </w:r>
        <w:r>
          <w:rPr>
            <w:noProof/>
            <w:webHidden/>
          </w:rPr>
          <w:t>2</w:t>
        </w:r>
        <w:r>
          <w:rPr>
            <w:noProof/>
            <w:webHidden/>
          </w:rPr>
          <w:fldChar w:fldCharType="end"/>
        </w:r>
      </w:hyperlink>
    </w:p>
    <w:p w14:paraId="7CC83D0A" w14:textId="77777777" w:rsidR="00D10246" w:rsidRDefault="00D10246" w:rsidP="00D10246">
      <w:pPr>
        <w:pStyle w:val="TOC1"/>
        <w:tabs>
          <w:tab w:val="right" w:leader="dot" w:pos="9350"/>
        </w:tabs>
        <w:rPr>
          <w:caps w:val="0"/>
          <w:noProof/>
          <w:sz w:val="24"/>
          <w:szCs w:val="24"/>
        </w:rPr>
      </w:pPr>
      <w:hyperlink w:anchor="_Toc224980772" w:history="1">
        <w:r w:rsidRPr="00175727">
          <w:rPr>
            <w:rStyle w:val="Hyperlink"/>
            <w:noProof/>
          </w:rPr>
          <w:t>Meta Review of Chapter 2.</w:t>
        </w:r>
        <w:r>
          <w:rPr>
            <w:noProof/>
            <w:webHidden/>
          </w:rPr>
          <w:tab/>
        </w:r>
        <w:r>
          <w:rPr>
            <w:noProof/>
            <w:webHidden/>
          </w:rPr>
          <w:fldChar w:fldCharType="begin"/>
        </w:r>
        <w:r>
          <w:rPr>
            <w:noProof/>
            <w:webHidden/>
          </w:rPr>
          <w:instrText xml:space="preserve"> PAGEREF _Toc224980772 \h </w:instrText>
        </w:r>
        <w:r>
          <w:rPr>
            <w:noProof/>
          </w:rPr>
        </w:r>
        <w:r>
          <w:rPr>
            <w:noProof/>
            <w:webHidden/>
          </w:rPr>
          <w:fldChar w:fldCharType="separate"/>
        </w:r>
        <w:r>
          <w:rPr>
            <w:noProof/>
            <w:webHidden/>
          </w:rPr>
          <w:t>5</w:t>
        </w:r>
        <w:r>
          <w:rPr>
            <w:noProof/>
            <w:webHidden/>
          </w:rPr>
          <w:fldChar w:fldCharType="end"/>
        </w:r>
      </w:hyperlink>
    </w:p>
    <w:p w14:paraId="28DAAE45" w14:textId="77777777" w:rsidR="00D10246" w:rsidRDefault="00D10246" w:rsidP="00D10246">
      <w:pPr>
        <w:pStyle w:val="TOC2"/>
        <w:tabs>
          <w:tab w:val="right" w:leader="dot" w:pos="9350"/>
        </w:tabs>
        <w:rPr>
          <w:b w:val="0"/>
          <w:noProof/>
          <w:sz w:val="24"/>
          <w:szCs w:val="24"/>
        </w:rPr>
      </w:pPr>
      <w:hyperlink w:anchor="_Toc224980773" w:history="1">
        <w:r w:rsidRPr="00175727">
          <w:rPr>
            <w:rStyle w:val="Hyperlink"/>
            <w:noProof/>
          </w:rPr>
          <w:t>2.1 Functions and Transformations (Operators).   ( pp 92-96 )</w:t>
        </w:r>
        <w:r>
          <w:rPr>
            <w:noProof/>
            <w:webHidden/>
          </w:rPr>
          <w:tab/>
        </w:r>
        <w:r>
          <w:rPr>
            <w:noProof/>
            <w:webHidden/>
          </w:rPr>
          <w:fldChar w:fldCharType="begin"/>
        </w:r>
        <w:r>
          <w:rPr>
            <w:noProof/>
            <w:webHidden/>
          </w:rPr>
          <w:instrText xml:space="preserve"> PAGEREF _Toc224980773 \h </w:instrText>
        </w:r>
        <w:r>
          <w:rPr>
            <w:noProof/>
          </w:rPr>
        </w:r>
        <w:r>
          <w:rPr>
            <w:noProof/>
            <w:webHidden/>
          </w:rPr>
          <w:fldChar w:fldCharType="separate"/>
        </w:r>
        <w:r>
          <w:rPr>
            <w:noProof/>
            <w:webHidden/>
          </w:rPr>
          <w:t>5</w:t>
        </w:r>
        <w:r>
          <w:rPr>
            <w:noProof/>
            <w:webHidden/>
          </w:rPr>
          <w:fldChar w:fldCharType="end"/>
        </w:r>
      </w:hyperlink>
    </w:p>
    <w:p w14:paraId="685C5213" w14:textId="77777777" w:rsidR="00D10246" w:rsidRDefault="00D10246" w:rsidP="00D10246">
      <w:pPr>
        <w:pStyle w:val="TOC2"/>
        <w:tabs>
          <w:tab w:val="right" w:leader="dot" w:pos="9350"/>
        </w:tabs>
        <w:rPr>
          <w:b w:val="0"/>
          <w:noProof/>
          <w:sz w:val="24"/>
          <w:szCs w:val="24"/>
        </w:rPr>
      </w:pPr>
      <w:hyperlink w:anchor="_Toc224980774" w:history="1">
        <w:r w:rsidRPr="00175727">
          <w:rPr>
            <w:rStyle w:val="Hyperlink"/>
            <w:noProof/>
          </w:rPr>
          <w:t>2.2 Linear Spaces  (= Vector Spaces).    ( pp 96-99 )</w:t>
        </w:r>
        <w:r>
          <w:rPr>
            <w:noProof/>
            <w:webHidden/>
          </w:rPr>
          <w:tab/>
        </w:r>
        <w:r>
          <w:rPr>
            <w:noProof/>
            <w:webHidden/>
          </w:rPr>
          <w:fldChar w:fldCharType="begin"/>
        </w:r>
        <w:r>
          <w:rPr>
            <w:noProof/>
            <w:webHidden/>
          </w:rPr>
          <w:instrText xml:space="preserve"> PAGEREF _Toc224980774 \h </w:instrText>
        </w:r>
        <w:r>
          <w:rPr>
            <w:noProof/>
          </w:rPr>
        </w:r>
        <w:r>
          <w:rPr>
            <w:noProof/>
            <w:webHidden/>
          </w:rPr>
          <w:fldChar w:fldCharType="separate"/>
        </w:r>
        <w:r>
          <w:rPr>
            <w:noProof/>
            <w:webHidden/>
          </w:rPr>
          <w:t>5</w:t>
        </w:r>
        <w:r>
          <w:rPr>
            <w:noProof/>
            <w:webHidden/>
          </w:rPr>
          <w:fldChar w:fldCharType="end"/>
        </w:r>
      </w:hyperlink>
    </w:p>
    <w:p w14:paraId="38C587E8" w14:textId="77777777" w:rsidR="00D10246" w:rsidRDefault="00D10246" w:rsidP="00D10246">
      <w:pPr>
        <w:pStyle w:val="TOC2"/>
        <w:tabs>
          <w:tab w:val="right" w:leader="dot" w:pos="9350"/>
        </w:tabs>
        <w:rPr>
          <w:b w:val="0"/>
          <w:noProof/>
          <w:sz w:val="24"/>
          <w:szCs w:val="24"/>
        </w:rPr>
      </w:pPr>
      <w:hyperlink w:anchor="_Toc224980775" w:history="1">
        <w:r w:rsidRPr="00175727">
          <w:rPr>
            <w:rStyle w:val="Hyperlink"/>
            <w:noProof/>
          </w:rPr>
          <w:t>2.3 Metric Spaces, Normed Linear Spaces, Inner Product Spaces     ( pp 99-116 )</w:t>
        </w:r>
        <w:r>
          <w:rPr>
            <w:noProof/>
            <w:webHidden/>
          </w:rPr>
          <w:tab/>
        </w:r>
        <w:r>
          <w:rPr>
            <w:noProof/>
            <w:webHidden/>
          </w:rPr>
          <w:fldChar w:fldCharType="begin"/>
        </w:r>
        <w:r>
          <w:rPr>
            <w:noProof/>
            <w:webHidden/>
          </w:rPr>
          <w:instrText xml:space="preserve"> PAGEREF _Toc224980775 \h </w:instrText>
        </w:r>
        <w:r>
          <w:rPr>
            <w:noProof/>
          </w:rPr>
        </w:r>
        <w:r>
          <w:rPr>
            <w:noProof/>
            <w:webHidden/>
          </w:rPr>
          <w:fldChar w:fldCharType="separate"/>
        </w:r>
        <w:r>
          <w:rPr>
            <w:noProof/>
            <w:webHidden/>
          </w:rPr>
          <w:t>5</w:t>
        </w:r>
        <w:r>
          <w:rPr>
            <w:noProof/>
            <w:webHidden/>
          </w:rPr>
          <w:fldChar w:fldCharType="end"/>
        </w:r>
      </w:hyperlink>
    </w:p>
    <w:p w14:paraId="0CFBA36E" w14:textId="77777777" w:rsidR="00D10246" w:rsidRDefault="00D10246" w:rsidP="00D10246">
      <w:pPr>
        <w:pStyle w:val="TOC3"/>
        <w:tabs>
          <w:tab w:val="right" w:leader="dot" w:pos="9350"/>
        </w:tabs>
        <w:rPr>
          <w:noProof/>
          <w:sz w:val="24"/>
          <w:szCs w:val="24"/>
        </w:rPr>
      </w:pPr>
      <w:hyperlink w:anchor="_Toc224980776" w:history="1">
        <w:r w:rsidRPr="00175727">
          <w:rPr>
            <w:rStyle w:val="Hyperlink"/>
            <w:noProof/>
          </w:rPr>
          <w:t>Metric Spaces</w:t>
        </w:r>
        <w:r>
          <w:rPr>
            <w:noProof/>
            <w:webHidden/>
          </w:rPr>
          <w:tab/>
        </w:r>
        <w:r>
          <w:rPr>
            <w:noProof/>
            <w:webHidden/>
          </w:rPr>
          <w:fldChar w:fldCharType="begin"/>
        </w:r>
        <w:r>
          <w:rPr>
            <w:noProof/>
            <w:webHidden/>
          </w:rPr>
          <w:instrText xml:space="preserve"> PAGEREF _Toc224980776 \h </w:instrText>
        </w:r>
        <w:r>
          <w:rPr>
            <w:noProof/>
          </w:rPr>
        </w:r>
        <w:r>
          <w:rPr>
            <w:noProof/>
            <w:webHidden/>
          </w:rPr>
          <w:fldChar w:fldCharType="separate"/>
        </w:r>
        <w:r>
          <w:rPr>
            <w:noProof/>
            <w:webHidden/>
          </w:rPr>
          <w:t>5</w:t>
        </w:r>
        <w:r>
          <w:rPr>
            <w:noProof/>
            <w:webHidden/>
          </w:rPr>
          <w:fldChar w:fldCharType="end"/>
        </w:r>
      </w:hyperlink>
    </w:p>
    <w:p w14:paraId="2CB965C4" w14:textId="77777777" w:rsidR="00D10246" w:rsidRDefault="00D10246" w:rsidP="00D10246">
      <w:pPr>
        <w:pStyle w:val="TOC3"/>
        <w:tabs>
          <w:tab w:val="right" w:leader="dot" w:pos="9350"/>
        </w:tabs>
        <w:rPr>
          <w:noProof/>
          <w:sz w:val="24"/>
          <w:szCs w:val="24"/>
        </w:rPr>
      </w:pPr>
      <w:hyperlink w:anchor="_Toc224980777" w:history="1">
        <w:r w:rsidRPr="00175727">
          <w:rPr>
            <w:rStyle w:val="Hyperlink"/>
            <w:noProof/>
          </w:rPr>
          <w:t>Normed Linear Spaces and Banach Spaces</w:t>
        </w:r>
        <w:r>
          <w:rPr>
            <w:noProof/>
            <w:webHidden/>
          </w:rPr>
          <w:tab/>
        </w:r>
        <w:r>
          <w:rPr>
            <w:noProof/>
            <w:webHidden/>
          </w:rPr>
          <w:fldChar w:fldCharType="begin"/>
        </w:r>
        <w:r>
          <w:rPr>
            <w:noProof/>
            <w:webHidden/>
          </w:rPr>
          <w:instrText xml:space="preserve"> PAGEREF _Toc224980777 \h </w:instrText>
        </w:r>
        <w:r>
          <w:rPr>
            <w:noProof/>
          </w:rPr>
        </w:r>
        <w:r>
          <w:rPr>
            <w:noProof/>
            <w:webHidden/>
          </w:rPr>
          <w:fldChar w:fldCharType="separate"/>
        </w:r>
        <w:r>
          <w:rPr>
            <w:noProof/>
            <w:webHidden/>
          </w:rPr>
          <w:t>6</w:t>
        </w:r>
        <w:r>
          <w:rPr>
            <w:noProof/>
            <w:webHidden/>
          </w:rPr>
          <w:fldChar w:fldCharType="end"/>
        </w:r>
      </w:hyperlink>
    </w:p>
    <w:p w14:paraId="5F81C986" w14:textId="77777777" w:rsidR="00D10246" w:rsidRDefault="00D10246" w:rsidP="00D10246">
      <w:pPr>
        <w:pStyle w:val="TOC3"/>
        <w:tabs>
          <w:tab w:val="right" w:leader="dot" w:pos="9350"/>
        </w:tabs>
        <w:rPr>
          <w:noProof/>
          <w:sz w:val="24"/>
          <w:szCs w:val="24"/>
        </w:rPr>
      </w:pPr>
      <w:hyperlink w:anchor="_Toc224980778" w:history="1">
        <w:r w:rsidRPr="00175727">
          <w:rPr>
            <w:rStyle w:val="Hyperlink"/>
            <w:noProof/>
          </w:rPr>
          <w:t>Inner Product Spaces and Hilbert Spaces</w:t>
        </w:r>
        <w:r>
          <w:rPr>
            <w:noProof/>
            <w:webHidden/>
          </w:rPr>
          <w:tab/>
        </w:r>
        <w:r>
          <w:rPr>
            <w:noProof/>
            <w:webHidden/>
          </w:rPr>
          <w:fldChar w:fldCharType="begin"/>
        </w:r>
        <w:r>
          <w:rPr>
            <w:noProof/>
            <w:webHidden/>
          </w:rPr>
          <w:instrText xml:space="preserve"> PAGEREF _Toc224980778 \h </w:instrText>
        </w:r>
        <w:r>
          <w:rPr>
            <w:noProof/>
          </w:rPr>
        </w:r>
        <w:r>
          <w:rPr>
            <w:noProof/>
            <w:webHidden/>
          </w:rPr>
          <w:fldChar w:fldCharType="separate"/>
        </w:r>
        <w:r>
          <w:rPr>
            <w:noProof/>
            <w:webHidden/>
          </w:rPr>
          <w:t>6</w:t>
        </w:r>
        <w:r>
          <w:rPr>
            <w:noProof/>
            <w:webHidden/>
          </w:rPr>
          <w:fldChar w:fldCharType="end"/>
        </w:r>
      </w:hyperlink>
    </w:p>
    <w:p w14:paraId="111CF1CC" w14:textId="77777777" w:rsidR="00D10246" w:rsidRDefault="00D10246" w:rsidP="00D10246">
      <w:pPr>
        <w:pStyle w:val="TOC2"/>
        <w:tabs>
          <w:tab w:val="right" w:leader="dot" w:pos="9350"/>
        </w:tabs>
        <w:rPr>
          <w:b w:val="0"/>
          <w:noProof/>
          <w:sz w:val="24"/>
          <w:szCs w:val="24"/>
        </w:rPr>
      </w:pPr>
      <w:hyperlink w:anchor="_Toc224980779" w:history="1">
        <w:r w:rsidRPr="00175727">
          <w:rPr>
            <w:rStyle w:val="Hyperlink"/>
            <w:noProof/>
          </w:rPr>
          <w:t>2.4 Properties of Separable Hilbert Spaces (HS).    ( pp 116-135 )</w:t>
        </w:r>
        <w:r>
          <w:rPr>
            <w:noProof/>
            <w:webHidden/>
          </w:rPr>
          <w:tab/>
        </w:r>
        <w:r>
          <w:rPr>
            <w:noProof/>
            <w:webHidden/>
          </w:rPr>
          <w:fldChar w:fldCharType="begin"/>
        </w:r>
        <w:r>
          <w:rPr>
            <w:noProof/>
            <w:webHidden/>
          </w:rPr>
          <w:instrText xml:space="preserve"> PAGEREF _Toc224980779 \h </w:instrText>
        </w:r>
        <w:r>
          <w:rPr>
            <w:noProof/>
          </w:rPr>
        </w:r>
        <w:r>
          <w:rPr>
            <w:noProof/>
            <w:webHidden/>
          </w:rPr>
          <w:fldChar w:fldCharType="separate"/>
        </w:r>
        <w:r>
          <w:rPr>
            <w:noProof/>
            <w:webHidden/>
          </w:rPr>
          <w:t>7</w:t>
        </w:r>
        <w:r>
          <w:rPr>
            <w:noProof/>
            <w:webHidden/>
          </w:rPr>
          <w:fldChar w:fldCharType="end"/>
        </w:r>
      </w:hyperlink>
    </w:p>
    <w:p w14:paraId="1E74E9F7" w14:textId="77777777" w:rsidR="00D10246" w:rsidRDefault="00D10246" w:rsidP="00D10246">
      <w:pPr>
        <w:pStyle w:val="TOC2"/>
        <w:tabs>
          <w:tab w:val="right" w:leader="dot" w:pos="9350"/>
        </w:tabs>
        <w:rPr>
          <w:b w:val="0"/>
          <w:noProof/>
          <w:sz w:val="24"/>
          <w:szCs w:val="24"/>
        </w:rPr>
      </w:pPr>
      <w:hyperlink w:anchor="_Toc224980780" w:history="1">
        <w:r w:rsidRPr="00175727">
          <w:rPr>
            <w:rStyle w:val="Hyperlink"/>
            <w:noProof/>
          </w:rPr>
          <w:t>2.5 Functionals.   ( pp 135-139 )</w:t>
        </w:r>
        <w:r>
          <w:rPr>
            <w:noProof/>
            <w:webHidden/>
          </w:rPr>
          <w:tab/>
        </w:r>
        <w:r>
          <w:rPr>
            <w:noProof/>
            <w:webHidden/>
          </w:rPr>
          <w:fldChar w:fldCharType="begin"/>
        </w:r>
        <w:r>
          <w:rPr>
            <w:noProof/>
            <w:webHidden/>
          </w:rPr>
          <w:instrText xml:space="preserve"> PAGEREF _Toc224980780 \h </w:instrText>
        </w:r>
        <w:r>
          <w:rPr>
            <w:noProof/>
          </w:rPr>
        </w:r>
        <w:r>
          <w:rPr>
            <w:noProof/>
            <w:webHidden/>
          </w:rPr>
          <w:fldChar w:fldCharType="separate"/>
        </w:r>
        <w:r>
          <w:rPr>
            <w:noProof/>
            <w:webHidden/>
          </w:rPr>
          <w:t>8</w:t>
        </w:r>
        <w:r>
          <w:rPr>
            <w:noProof/>
            <w:webHidden/>
          </w:rPr>
          <w:fldChar w:fldCharType="end"/>
        </w:r>
      </w:hyperlink>
    </w:p>
    <w:p w14:paraId="06406DD1" w14:textId="77777777" w:rsidR="00D10246" w:rsidRDefault="00D10246" w:rsidP="00D10246">
      <w:pPr>
        <w:pStyle w:val="TOC3"/>
        <w:tabs>
          <w:tab w:val="right" w:leader="dot" w:pos="9350"/>
        </w:tabs>
        <w:rPr>
          <w:noProof/>
          <w:sz w:val="24"/>
          <w:szCs w:val="24"/>
        </w:rPr>
      </w:pPr>
      <w:hyperlink w:anchor="_Toc224980781" w:history="1">
        <w:r w:rsidRPr="00175727">
          <w:rPr>
            <w:rStyle w:val="Hyperlink"/>
            <w:noProof/>
          </w:rPr>
          <w:t>Riesz Representation Theorem (1907).</w:t>
        </w:r>
        <w:r>
          <w:rPr>
            <w:noProof/>
            <w:webHidden/>
          </w:rPr>
          <w:tab/>
        </w:r>
        <w:r>
          <w:rPr>
            <w:noProof/>
            <w:webHidden/>
          </w:rPr>
          <w:fldChar w:fldCharType="begin"/>
        </w:r>
        <w:r>
          <w:rPr>
            <w:noProof/>
            <w:webHidden/>
          </w:rPr>
          <w:instrText xml:space="preserve"> PAGEREF _Toc224980781 \h </w:instrText>
        </w:r>
        <w:r>
          <w:rPr>
            <w:noProof/>
          </w:rPr>
        </w:r>
        <w:r>
          <w:rPr>
            <w:noProof/>
            <w:webHidden/>
          </w:rPr>
          <w:fldChar w:fldCharType="separate"/>
        </w:r>
        <w:r>
          <w:rPr>
            <w:noProof/>
            <w:webHidden/>
          </w:rPr>
          <w:t>9</w:t>
        </w:r>
        <w:r>
          <w:rPr>
            <w:noProof/>
            <w:webHidden/>
          </w:rPr>
          <w:fldChar w:fldCharType="end"/>
        </w:r>
      </w:hyperlink>
    </w:p>
    <w:p w14:paraId="70C1B088" w14:textId="77777777" w:rsidR="00D10246" w:rsidRDefault="00D10246" w:rsidP="00D10246">
      <w:pPr>
        <w:pStyle w:val="TOC3"/>
        <w:tabs>
          <w:tab w:val="right" w:leader="dot" w:pos="9350"/>
        </w:tabs>
        <w:rPr>
          <w:noProof/>
          <w:sz w:val="24"/>
          <w:szCs w:val="24"/>
        </w:rPr>
      </w:pPr>
      <w:hyperlink w:anchor="_Toc224980782" w:history="1">
        <w:r w:rsidRPr="00175727">
          <w:rPr>
            <w:rStyle w:val="Hyperlink"/>
            <w:noProof/>
          </w:rPr>
          <w:t>Extension of a functional from subspace to full space.</w:t>
        </w:r>
        <w:r>
          <w:rPr>
            <w:noProof/>
            <w:webHidden/>
          </w:rPr>
          <w:tab/>
        </w:r>
        <w:r>
          <w:rPr>
            <w:noProof/>
            <w:webHidden/>
          </w:rPr>
          <w:fldChar w:fldCharType="begin"/>
        </w:r>
        <w:r>
          <w:rPr>
            <w:noProof/>
            <w:webHidden/>
          </w:rPr>
          <w:instrText xml:space="preserve"> PAGEREF _Toc224980782 \h </w:instrText>
        </w:r>
        <w:r>
          <w:rPr>
            <w:noProof/>
          </w:rPr>
        </w:r>
        <w:r>
          <w:rPr>
            <w:noProof/>
            <w:webHidden/>
          </w:rPr>
          <w:fldChar w:fldCharType="separate"/>
        </w:r>
        <w:r>
          <w:rPr>
            <w:noProof/>
            <w:webHidden/>
          </w:rPr>
          <w:t>9</w:t>
        </w:r>
        <w:r>
          <w:rPr>
            <w:noProof/>
            <w:webHidden/>
          </w:rPr>
          <w:fldChar w:fldCharType="end"/>
        </w:r>
      </w:hyperlink>
    </w:p>
    <w:p w14:paraId="519E47CB" w14:textId="77777777" w:rsidR="00D10246" w:rsidRDefault="00D10246" w:rsidP="00D10246">
      <w:pPr>
        <w:pStyle w:val="TOC3"/>
        <w:tabs>
          <w:tab w:val="right" w:leader="dot" w:pos="9350"/>
        </w:tabs>
        <w:rPr>
          <w:noProof/>
          <w:sz w:val="24"/>
          <w:szCs w:val="24"/>
        </w:rPr>
      </w:pPr>
      <w:hyperlink w:anchor="_Toc224980783" w:history="1">
        <w:r w:rsidRPr="00175727">
          <w:rPr>
            <w:rStyle w:val="Hyperlink"/>
            <w:noProof/>
          </w:rPr>
          <w:t>Dual Basis Idea (p 138).</w:t>
        </w:r>
        <w:r>
          <w:rPr>
            <w:noProof/>
            <w:webHidden/>
          </w:rPr>
          <w:tab/>
        </w:r>
        <w:r>
          <w:rPr>
            <w:noProof/>
            <w:webHidden/>
          </w:rPr>
          <w:fldChar w:fldCharType="begin"/>
        </w:r>
        <w:r>
          <w:rPr>
            <w:noProof/>
            <w:webHidden/>
          </w:rPr>
          <w:instrText xml:space="preserve"> PAGEREF _Toc224980783 \h </w:instrText>
        </w:r>
        <w:r>
          <w:rPr>
            <w:noProof/>
          </w:rPr>
        </w:r>
        <w:r>
          <w:rPr>
            <w:noProof/>
            <w:webHidden/>
          </w:rPr>
          <w:fldChar w:fldCharType="separate"/>
        </w:r>
        <w:r>
          <w:rPr>
            <w:noProof/>
            <w:webHidden/>
          </w:rPr>
          <w:t>10</w:t>
        </w:r>
        <w:r>
          <w:rPr>
            <w:noProof/>
            <w:webHidden/>
          </w:rPr>
          <w:fldChar w:fldCharType="end"/>
        </w:r>
      </w:hyperlink>
    </w:p>
    <w:p w14:paraId="40351049" w14:textId="77777777" w:rsidR="00D10246" w:rsidRDefault="00D10246" w:rsidP="00D10246">
      <w:pPr>
        <w:pStyle w:val="TOC2"/>
        <w:tabs>
          <w:tab w:val="right" w:leader="dot" w:pos="9350"/>
        </w:tabs>
        <w:rPr>
          <w:b w:val="0"/>
          <w:noProof/>
          <w:sz w:val="24"/>
          <w:szCs w:val="24"/>
        </w:rPr>
      </w:pPr>
      <w:hyperlink w:anchor="_Toc224980784" w:history="1">
        <w:r w:rsidRPr="00175727">
          <w:rPr>
            <w:rStyle w:val="Hyperlink"/>
            <w:noProof/>
          </w:rPr>
          <w:t>2.6 Operators. ( pp 139-146 )</w:t>
        </w:r>
        <w:r>
          <w:rPr>
            <w:noProof/>
            <w:webHidden/>
          </w:rPr>
          <w:tab/>
        </w:r>
        <w:r>
          <w:rPr>
            <w:noProof/>
            <w:webHidden/>
          </w:rPr>
          <w:fldChar w:fldCharType="begin"/>
        </w:r>
        <w:r>
          <w:rPr>
            <w:noProof/>
            <w:webHidden/>
          </w:rPr>
          <w:instrText xml:space="preserve"> PAGEREF _Toc224980784 \h </w:instrText>
        </w:r>
        <w:r>
          <w:rPr>
            <w:noProof/>
          </w:rPr>
        </w:r>
        <w:r>
          <w:rPr>
            <w:noProof/>
            <w:webHidden/>
          </w:rPr>
          <w:fldChar w:fldCharType="separate"/>
        </w:r>
        <w:r>
          <w:rPr>
            <w:noProof/>
            <w:webHidden/>
          </w:rPr>
          <w:t>10</w:t>
        </w:r>
        <w:r>
          <w:rPr>
            <w:noProof/>
            <w:webHidden/>
          </w:rPr>
          <w:fldChar w:fldCharType="end"/>
        </w:r>
      </w:hyperlink>
    </w:p>
    <w:p w14:paraId="4EBE9CAE" w14:textId="77777777" w:rsidR="00D10246" w:rsidRDefault="00D10246" w:rsidP="00D10246">
      <w:pPr>
        <w:pStyle w:val="TOC3"/>
        <w:tabs>
          <w:tab w:val="right" w:leader="dot" w:pos="9350"/>
        </w:tabs>
        <w:rPr>
          <w:noProof/>
          <w:sz w:val="24"/>
          <w:szCs w:val="24"/>
        </w:rPr>
      </w:pPr>
      <w:hyperlink w:anchor="_Toc224980785" w:history="1">
        <w:r w:rsidRPr="00175727">
          <w:rPr>
            <w:rStyle w:val="Hyperlink"/>
            <w:noProof/>
          </w:rPr>
          <w:t>Closed operators -- a somewhat painful topic.</w:t>
        </w:r>
        <w:r>
          <w:rPr>
            <w:noProof/>
            <w:webHidden/>
          </w:rPr>
          <w:tab/>
        </w:r>
        <w:r>
          <w:rPr>
            <w:noProof/>
            <w:webHidden/>
          </w:rPr>
          <w:fldChar w:fldCharType="begin"/>
        </w:r>
        <w:r>
          <w:rPr>
            <w:noProof/>
            <w:webHidden/>
          </w:rPr>
          <w:instrText xml:space="preserve"> PAGEREF _Toc224980785 \h </w:instrText>
        </w:r>
        <w:r>
          <w:rPr>
            <w:noProof/>
          </w:rPr>
        </w:r>
        <w:r>
          <w:rPr>
            <w:noProof/>
            <w:webHidden/>
          </w:rPr>
          <w:fldChar w:fldCharType="separate"/>
        </w:r>
        <w:r>
          <w:rPr>
            <w:noProof/>
            <w:webHidden/>
          </w:rPr>
          <w:t>11</w:t>
        </w:r>
        <w:r>
          <w:rPr>
            <w:noProof/>
            <w:webHidden/>
          </w:rPr>
          <w:fldChar w:fldCharType="end"/>
        </w:r>
      </w:hyperlink>
    </w:p>
    <w:p w14:paraId="018DA917" w14:textId="77777777" w:rsidR="00D10246" w:rsidRDefault="00D10246" w:rsidP="00D10246">
      <w:pPr>
        <w:pStyle w:val="TOC2"/>
        <w:tabs>
          <w:tab w:val="left" w:pos="5730"/>
          <w:tab w:val="right" w:leader="dot" w:pos="9350"/>
        </w:tabs>
        <w:rPr>
          <w:b w:val="0"/>
          <w:noProof/>
          <w:sz w:val="24"/>
          <w:szCs w:val="24"/>
        </w:rPr>
      </w:pPr>
      <w:hyperlink w:anchor="_Toc224980786" w:history="1">
        <w:r w:rsidRPr="00175727">
          <w:rPr>
            <w:rStyle w:val="Hyperlink"/>
            <w:noProof/>
          </w:rPr>
          <w:t>2.7 Operators in the Hilbert Space E</w:t>
        </w:r>
        <w:r w:rsidRPr="00175727">
          <w:rPr>
            <w:rStyle w:val="Hyperlink"/>
            <w:rFonts w:ascii="Courier New" w:hAnsi="Courier New"/>
            <w:noProof/>
            <w:vertAlign w:val="subscript"/>
          </w:rPr>
          <w:t>n</w:t>
        </w:r>
        <w:r w:rsidRPr="00175727">
          <w:rPr>
            <w:rStyle w:val="Hyperlink"/>
            <w:rFonts w:ascii="Courier New" w:hAnsi="Courier New"/>
            <w:noProof/>
            <w:vertAlign w:val="superscript"/>
          </w:rPr>
          <w:t>(c)</w:t>
        </w:r>
        <w:r w:rsidRPr="00175727">
          <w:rPr>
            <w:rStyle w:val="Hyperlink"/>
            <w:noProof/>
          </w:rPr>
          <w:t xml:space="preserve">    ( pp 146-165 )</w:t>
        </w:r>
        <w:r>
          <w:rPr>
            <w:b w:val="0"/>
            <w:noProof/>
            <w:sz w:val="24"/>
            <w:szCs w:val="24"/>
          </w:rPr>
          <w:tab/>
        </w:r>
        <w:r w:rsidRPr="00175727">
          <w:rPr>
            <w:rStyle w:val="Hyperlink"/>
            <w:noProof/>
          </w:rPr>
          <w:t>Finite Dimension Hilbert Spaces</w:t>
        </w:r>
        <w:r>
          <w:rPr>
            <w:noProof/>
            <w:webHidden/>
          </w:rPr>
          <w:tab/>
        </w:r>
        <w:r>
          <w:rPr>
            <w:noProof/>
            <w:webHidden/>
          </w:rPr>
          <w:fldChar w:fldCharType="begin"/>
        </w:r>
        <w:r>
          <w:rPr>
            <w:noProof/>
            <w:webHidden/>
          </w:rPr>
          <w:instrText xml:space="preserve"> PAGEREF _Toc224980786 \h </w:instrText>
        </w:r>
        <w:r>
          <w:rPr>
            <w:noProof/>
          </w:rPr>
        </w:r>
        <w:r>
          <w:rPr>
            <w:noProof/>
            <w:webHidden/>
          </w:rPr>
          <w:fldChar w:fldCharType="separate"/>
        </w:r>
        <w:r>
          <w:rPr>
            <w:noProof/>
            <w:webHidden/>
          </w:rPr>
          <w:t>13</w:t>
        </w:r>
        <w:r>
          <w:rPr>
            <w:noProof/>
            <w:webHidden/>
          </w:rPr>
          <w:fldChar w:fldCharType="end"/>
        </w:r>
      </w:hyperlink>
    </w:p>
    <w:p w14:paraId="329C7DB8" w14:textId="77777777" w:rsidR="00D10246" w:rsidRDefault="00D10246" w:rsidP="00D10246">
      <w:pPr>
        <w:pStyle w:val="TOC3"/>
        <w:tabs>
          <w:tab w:val="right" w:leader="dot" w:pos="9350"/>
        </w:tabs>
        <w:rPr>
          <w:noProof/>
          <w:sz w:val="24"/>
          <w:szCs w:val="24"/>
        </w:rPr>
      </w:pPr>
      <w:hyperlink w:anchor="_Toc224980787" w:history="1">
        <w:r w:rsidRPr="00175727">
          <w:rPr>
            <w:rStyle w:val="Hyperlink"/>
            <w:noProof/>
          </w:rPr>
          <w:t>Adjoint Operator.</w:t>
        </w:r>
        <w:r>
          <w:rPr>
            <w:noProof/>
            <w:webHidden/>
          </w:rPr>
          <w:tab/>
        </w:r>
        <w:r>
          <w:rPr>
            <w:noProof/>
            <w:webHidden/>
          </w:rPr>
          <w:fldChar w:fldCharType="begin"/>
        </w:r>
        <w:r>
          <w:rPr>
            <w:noProof/>
            <w:webHidden/>
          </w:rPr>
          <w:instrText xml:space="preserve"> PAGEREF _Toc224980787 \h </w:instrText>
        </w:r>
        <w:r>
          <w:rPr>
            <w:noProof/>
          </w:rPr>
        </w:r>
        <w:r>
          <w:rPr>
            <w:noProof/>
            <w:webHidden/>
          </w:rPr>
          <w:fldChar w:fldCharType="separate"/>
        </w:r>
        <w:r>
          <w:rPr>
            <w:noProof/>
            <w:webHidden/>
          </w:rPr>
          <w:t>13</w:t>
        </w:r>
        <w:r>
          <w:rPr>
            <w:noProof/>
            <w:webHidden/>
          </w:rPr>
          <w:fldChar w:fldCharType="end"/>
        </w:r>
      </w:hyperlink>
    </w:p>
    <w:p w14:paraId="388FD5AF" w14:textId="77777777" w:rsidR="00D10246" w:rsidRDefault="00D10246" w:rsidP="00D10246">
      <w:pPr>
        <w:pStyle w:val="TOC3"/>
        <w:tabs>
          <w:tab w:val="right" w:leader="dot" w:pos="9350"/>
        </w:tabs>
        <w:rPr>
          <w:noProof/>
          <w:sz w:val="24"/>
          <w:szCs w:val="24"/>
        </w:rPr>
      </w:pPr>
      <w:hyperlink w:anchor="_Toc224980788" w:history="1">
        <w:r w:rsidRPr="00175727">
          <w:rPr>
            <w:rStyle w:val="Hyperlink"/>
            <w:noProof/>
          </w:rPr>
          <w:t>Nullspace Facts.</w:t>
        </w:r>
        <w:r>
          <w:rPr>
            <w:noProof/>
            <w:webHidden/>
          </w:rPr>
          <w:tab/>
        </w:r>
        <w:r>
          <w:rPr>
            <w:noProof/>
            <w:webHidden/>
          </w:rPr>
          <w:fldChar w:fldCharType="begin"/>
        </w:r>
        <w:r>
          <w:rPr>
            <w:noProof/>
            <w:webHidden/>
          </w:rPr>
          <w:instrText xml:space="preserve"> PAGEREF _Toc224980788 \h </w:instrText>
        </w:r>
        <w:r>
          <w:rPr>
            <w:noProof/>
          </w:rPr>
        </w:r>
        <w:r>
          <w:rPr>
            <w:noProof/>
            <w:webHidden/>
          </w:rPr>
          <w:fldChar w:fldCharType="separate"/>
        </w:r>
        <w:r>
          <w:rPr>
            <w:noProof/>
            <w:webHidden/>
          </w:rPr>
          <w:t>13</w:t>
        </w:r>
        <w:r>
          <w:rPr>
            <w:noProof/>
            <w:webHidden/>
          </w:rPr>
          <w:fldChar w:fldCharType="end"/>
        </w:r>
      </w:hyperlink>
    </w:p>
    <w:p w14:paraId="010577C0" w14:textId="77777777" w:rsidR="00D10246" w:rsidRDefault="00D10246" w:rsidP="00D10246">
      <w:pPr>
        <w:pStyle w:val="TOC3"/>
        <w:tabs>
          <w:tab w:val="right" w:leader="dot" w:pos="9350"/>
        </w:tabs>
        <w:rPr>
          <w:noProof/>
          <w:sz w:val="24"/>
          <w:szCs w:val="24"/>
        </w:rPr>
      </w:pPr>
      <w:hyperlink w:anchor="_Toc224980789" w:history="1">
        <w:r w:rsidRPr="00175727">
          <w:rPr>
            <w:rStyle w:val="Hyperlink"/>
            <w:noProof/>
          </w:rPr>
          <w:t>Connection between Nullspace and The Eigenvalue Problem.</w:t>
        </w:r>
        <w:r>
          <w:rPr>
            <w:noProof/>
            <w:webHidden/>
          </w:rPr>
          <w:tab/>
        </w:r>
        <w:r>
          <w:rPr>
            <w:noProof/>
            <w:webHidden/>
          </w:rPr>
          <w:fldChar w:fldCharType="begin"/>
        </w:r>
        <w:r>
          <w:rPr>
            <w:noProof/>
            <w:webHidden/>
          </w:rPr>
          <w:instrText xml:space="preserve"> PAGEREF _Toc224980789 \h </w:instrText>
        </w:r>
        <w:r>
          <w:rPr>
            <w:noProof/>
          </w:rPr>
        </w:r>
        <w:r>
          <w:rPr>
            <w:noProof/>
            <w:webHidden/>
          </w:rPr>
          <w:fldChar w:fldCharType="separate"/>
        </w:r>
        <w:r>
          <w:rPr>
            <w:noProof/>
            <w:webHidden/>
          </w:rPr>
          <w:t>13</w:t>
        </w:r>
        <w:r>
          <w:rPr>
            <w:noProof/>
            <w:webHidden/>
          </w:rPr>
          <w:fldChar w:fldCharType="end"/>
        </w:r>
      </w:hyperlink>
    </w:p>
    <w:p w14:paraId="49CFC263" w14:textId="77777777" w:rsidR="00D10246" w:rsidRDefault="00D10246" w:rsidP="00D10246">
      <w:pPr>
        <w:pStyle w:val="TOC3"/>
        <w:tabs>
          <w:tab w:val="right" w:leader="dot" w:pos="9350"/>
        </w:tabs>
        <w:rPr>
          <w:noProof/>
          <w:sz w:val="24"/>
          <w:szCs w:val="24"/>
        </w:rPr>
      </w:pPr>
      <w:hyperlink w:anchor="_Toc224980790" w:history="1">
        <w:r w:rsidRPr="00175727">
          <w:rPr>
            <w:rStyle w:val="Hyperlink"/>
            <w:noProof/>
          </w:rPr>
          <w:t>Eigenvalues, secular equation, geometric and algebraic multiplicities.</w:t>
        </w:r>
        <w:r>
          <w:rPr>
            <w:noProof/>
            <w:webHidden/>
          </w:rPr>
          <w:tab/>
        </w:r>
        <w:r>
          <w:rPr>
            <w:noProof/>
            <w:webHidden/>
          </w:rPr>
          <w:fldChar w:fldCharType="begin"/>
        </w:r>
        <w:r>
          <w:rPr>
            <w:noProof/>
            <w:webHidden/>
          </w:rPr>
          <w:instrText xml:space="preserve"> PAGEREF _Toc224980790 \h </w:instrText>
        </w:r>
        <w:r>
          <w:rPr>
            <w:noProof/>
          </w:rPr>
        </w:r>
        <w:r>
          <w:rPr>
            <w:noProof/>
            <w:webHidden/>
          </w:rPr>
          <w:fldChar w:fldCharType="separate"/>
        </w:r>
        <w:r>
          <w:rPr>
            <w:noProof/>
            <w:webHidden/>
          </w:rPr>
          <w:t>14</w:t>
        </w:r>
        <w:r>
          <w:rPr>
            <w:noProof/>
            <w:webHidden/>
          </w:rPr>
          <w:fldChar w:fldCharType="end"/>
        </w:r>
      </w:hyperlink>
    </w:p>
    <w:p w14:paraId="42612E4D" w14:textId="77777777" w:rsidR="00D10246" w:rsidRDefault="00D10246" w:rsidP="00D10246">
      <w:pPr>
        <w:pStyle w:val="TOC3"/>
        <w:tabs>
          <w:tab w:val="right" w:leader="dot" w:pos="9350"/>
        </w:tabs>
        <w:rPr>
          <w:noProof/>
          <w:sz w:val="24"/>
          <w:szCs w:val="24"/>
        </w:rPr>
      </w:pPr>
      <w:hyperlink w:anchor="_Toc224980791" w:history="1">
        <w:r w:rsidRPr="00175727">
          <w:rPr>
            <w:rStyle w:val="Hyperlink"/>
            <w:noProof/>
          </w:rPr>
          <w:t>Symmetric Operators.</w:t>
        </w:r>
        <w:r>
          <w:rPr>
            <w:noProof/>
            <w:webHidden/>
          </w:rPr>
          <w:tab/>
        </w:r>
        <w:r>
          <w:rPr>
            <w:noProof/>
            <w:webHidden/>
          </w:rPr>
          <w:fldChar w:fldCharType="begin"/>
        </w:r>
        <w:r>
          <w:rPr>
            <w:noProof/>
            <w:webHidden/>
          </w:rPr>
          <w:instrText xml:space="preserve"> PAGEREF _Toc224980791 \h </w:instrText>
        </w:r>
        <w:r>
          <w:rPr>
            <w:noProof/>
          </w:rPr>
        </w:r>
        <w:r>
          <w:rPr>
            <w:noProof/>
            <w:webHidden/>
          </w:rPr>
          <w:fldChar w:fldCharType="separate"/>
        </w:r>
        <w:r>
          <w:rPr>
            <w:noProof/>
            <w:webHidden/>
          </w:rPr>
          <w:t>15</w:t>
        </w:r>
        <w:r>
          <w:rPr>
            <w:noProof/>
            <w:webHidden/>
          </w:rPr>
          <w:fldChar w:fldCharType="end"/>
        </w:r>
      </w:hyperlink>
    </w:p>
    <w:p w14:paraId="253A1937" w14:textId="77777777" w:rsidR="00D10246" w:rsidRDefault="00D10246" w:rsidP="00D10246">
      <w:pPr>
        <w:pStyle w:val="TOC3"/>
        <w:tabs>
          <w:tab w:val="right" w:leader="dot" w:pos="9350"/>
        </w:tabs>
        <w:rPr>
          <w:noProof/>
          <w:sz w:val="24"/>
          <w:szCs w:val="24"/>
        </w:rPr>
      </w:pPr>
      <w:hyperlink w:anchor="_Toc224980792" w:history="1">
        <w:r w:rsidRPr="00175727">
          <w:rPr>
            <w:rStyle w:val="Hyperlink"/>
            <w:noProof/>
          </w:rPr>
          <w:t>Spectral Theorem for Symmetric Operators in E</w:t>
        </w:r>
        <w:r w:rsidRPr="0017572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_Toc224980792 \h </w:instrText>
        </w:r>
        <w:r>
          <w:rPr>
            <w:noProof/>
          </w:rPr>
        </w:r>
        <w:r>
          <w:rPr>
            <w:noProof/>
            <w:webHidden/>
          </w:rPr>
          <w:fldChar w:fldCharType="separate"/>
        </w:r>
        <w:r>
          <w:rPr>
            <w:noProof/>
            <w:webHidden/>
          </w:rPr>
          <w:t>16</w:t>
        </w:r>
        <w:r>
          <w:rPr>
            <w:noProof/>
            <w:webHidden/>
          </w:rPr>
          <w:fldChar w:fldCharType="end"/>
        </w:r>
      </w:hyperlink>
    </w:p>
    <w:p w14:paraId="40E61345" w14:textId="77777777" w:rsidR="00D10246" w:rsidRDefault="00D10246" w:rsidP="00D10246">
      <w:pPr>
        <w:pStyle w:val="TOC3"/>
        <w:tabs>
          <w:tab w:val="right" w:leader="dot" w:pos="9350"/>
        </w:tabs>
        <w:rPr>
          <w:noProof/>
          <w:sz w:val="24"/>
          <w:szCs w:val="24"/>
        </w:rPr>
      </w:pPr>
      <w:hyperlink w:anchor="_Toc224980793" w:history="1">
        <w:r w:rsidRPr="00175727">
          <w:rPr>
            <w:rStyle w:val="Hyperlink"/>
            <w:noProof/>
          </w:rPr>
          <w:t>Extremal principles for Sym</w:t>
        </w:r>
        <w:r w:rsidRPr="00175727">
          <w:rPr>
            <w:rStyle w:val="Hyperlink"/>
            <w:noProof/>
          </w:rPr>
          <w:t>m</w:t>
        </w:r>
        <w:r w:rsidRPr="00175727">
          <w:rPr>
            <w:rStyle w:val="Hyperlink"/>
            <w:noProof/>
          </w:rPr>
          <w:t>etric Opera</w:t>
        </w:r>
        <w:r w:rsidRPr="00175727">
          <w:rPr>
            <w:rStyle w:val="Hyperlink"/>
            <w:noProof/>
          </w:rPr>
          <w:t>t</w:t>
        </w:r>
        <w:r w:rsidRPr="00175727">
          <w:rPr>
            <w:rStyle w:val="Hyperlink"/>
            <w:noProof/>
          </w:rPr>
          <w:t>ors (162)</w:t>
        </w:r>
        <w:r>
          <w:rPr>
            <w:noProof/>
            <w:webHidden/>
          </w:rPr>
          <w:tab/>
        </w:r>
        <w:r>
          <w:rPr>
            <w:noProof/>
            <w:webHidden/>
          </w:rPr>
          <w:fldChar w:fldCharType="begin"/>
        </w:r>
        <w:r>
          <w:rPr>
            <w:noProof/>
            <w:webHidden/>
          </w:rPr>
          <w:instrText xml:space="preserve"> PAGEREF _Toc224980793 \h </w:instrText>
        </w:r>
        <w:r>
          <w:rPr>
            <w:noProof/>
          </w:rPr>
        </w:r>
        <w:r>
          <w:rPr>
            <w:noProof/>
            <w:webHidden/>
          </w:rPr>
          <w:fldChar w:fldCharType="separate"/>
        </w:r>
        <w:r>
          <w:rPr>
            <w:noProof/>
            <w:webHidden/>
          </w:rPr>
          <w:t>16</w:t>
        </w:r>
        <w:r>
          <w:rPr>
            <w:noProof/>
            <w:webHidden/>
          </w:rPr>
          <w:fldChar w:fldCharType="end"/>
        </w:r>
      </w:hyperlink>
    </w:p>
    <w:p w14:paraId="557E120F" w14:textId="77777777" w:rsidR="00D10246" w:rsidRDefault="00D10246" w:rsidP="00D10246">
      <w:pPr>
        <w:pStyle w:val="TOC2"/>
        <w:tabs>
          <w:tab w:val="left" w:pos="5393"/>
          <w:tab w:val="right" w:leader="dot" w:pos="9350"/>
        </w:tabs>
        <w:rPr>
          <w:b w:val="0"/>
          <w:noProof/>
          <w:sz w:val="24"/>
          <w:szCs w:val="24"/>
        </w:rPr>
      </w:pPr>
      <w:hyperlink w:anchor="_Toc224980794" w:history="1">
        <w:r w:rsidRPr="00175727">
          <w:rPr>
            <w:rStyle w:val="Hyperlink"/>
            <w:noProof/>
          </w:rPr>
          <w:t xml:space="preserve">2.8 The inverse of an linear operator   ( pp 165-180 ) </w:t>
        </w:r>
        <w:r>
          <w:rPr>
            <w:b w:val="0"/>
            <w:noProof/>
            <w:sz w:val="24"/>
            <w:szCs w:val="24"/>
          </w:rPr>
          <w:tab/>
        </w:r>
        <w:r w:rsidRPr="00175727">
          <w:rPr>
            <w:rStyle w:val="Hyperlink"/>
            <w:noProof/>
          </w:rPr>
          <w:t xml:space="preserve"> Infinite Dimension Hilbert Spaces</w:t>
        </w:r>
        <w:r>
          <w:rPr>
            <w:noProof/>
            <w:webHidden/>
          </w:rPr>
          <w:tab/>
        </w:r>
        <w:r>
          <w:rPr>
            <w:noProof/>
            <w:webHidden/>
          </w:rPr>
          <w:fldChar w:fldCharType="begin"/>
        </w:r>
        <w:r>
          <w:rPr>
            <w:noProof/>
            <w:webHidden/>
          </w:rPr>
          <w:instrText xml:space="preserve"> PAGEREF _Toc224980794 \h </w:instrText>
        </w:r>
        <w:r>
          <w:rPr>
            <w:noProof/>
          </w:rPr>
        </w:r>
        <w:r>
          <w:rPr>
            <w:noProof/>
            <w:webHidden/>
          </w:rPr>
          <w:fldChar w:fldCharType="separate"/>
        </w:r>
        <w:r>
          <w:rPr>
            <w:noProof/>
            <w:webHidden/>
          </w:rPr>
          <w:t>17</w:t>
        </w:r>
        <w:r>
          <w:rPr>
            <w:noProof/>
            <w:webHidden/>
          </w:rPr>
          <w:fldChar w:fldCharType="end"/>
        </w:r>
      </w:hyperlink>
    </w:p>
    <w:p w14:paraId="6087BB0A" w14:textId="77777777" w:rsidR="00D10246" w:rsidRDefault="00D10246" w:rsidP="00D10246">
      <w:pPr>
        <w:pStyle w:val="TOC3"/>
        <w:tabs>
          <w:tab w:val="right" w:leader="dot" w:pos="9350"/>
        </w:tabs>
        <w:rPr>
          <w:noProof/>
          <w:sz w:val="24"/>
          <w:szCs w:val="24"/>
        </w:rPr>
      </w:pPr>
      <w:hyperlink w:anchor="_Toc224980795" w:history="1">
        <w:r w:rsidRPr="00175727">
          <w:rPr>
            <w:rStyle w:val="Hyperlink"/>
            <w:noProof/>
          </w:rPr>
          <w:t>Regular, essentially regular, and singular</w:t>
        </w:r>
        <w:r>
          <w:rPr>
            <w:noProof/>
            <w:webHidden/>
          </w:rPr>
          <w:tab/>
        </w:r>
        <w:r>
          <w:rPr>
            <w:noProof/>
            <w:webHidden/>
          </w:rPr>
          <w:fldChar w:fldCharType="begin"/>
        </w:r>
        <w:r>
          <w:rPr>
            <w:noProof/>
            <w:webHidden/>
          </w:rPr>
          <w:instrText xml:space="preserve"> PAGEREF _Toc224980795 \h </w:instrText>
        </w:r>
        <w:r>
          <w:rPr>
            <w:noProof/>
          </w:rPr>
        </w:r>
        <w:r>
          <w:rPr>
            <w:noProof/>
            <w:webHidden/>
          </w:rPr>
          <w:fldChar w:fldCharType="separate"/>
        </w:r>
        <w:r>
          <w:rPr>
            <w:noProof/>
            <w:webHidden/>
          </w:rPr>
          <w:t>17</w:t>
        </w:r>
        <w:r>
          <w:rPr>
            <w:noProof/>
            <w:webHidden/>
          </w:rPr>
          <w:fldChar w:fldCharType="end"/>
        </w:r>
      </w:hyperlink>
    </w:p>
    <w:p w14:paraId="521F568F" w14:textId="77777777" w:rsidR="00D10246" w:rsidRDefault="00D10246" w:rsidP="00D10246">
      <w:pPr>
        <w:pStyle w:val="TOC3"/>
        <w:tabs>
          <w:tab w:val="right" w:leader="dot" w:pos="9350"/>
        </w:tabs>
        <w:rPr>
          <w:noProof/>
          <w:sz w:val="24"/>
          <w:szCs w:val="24"/>
        </w:rPr>
      </w:pPr>
      <w:hyperlink w:anchor="_Toc224980796" w:history="1">
        <w:r w:rsidRPr="00175727">
          <w:rPr>
            <w:rStyle w:val="Hyperlink"/>
            <w:noProof/>
          </w:rPr>
          <w:t>Closed operator stuff</w:t>
        </w:r>
        <w:r>
          <w:rPr>
            <w:noProof/>
            <w:webHidden/>
          </w:rPr>
          <w:tab/>
        </w:r>
        <w:r>
          <w:rPr>
            <w:noProof/>
            <w:webHidden/>
          </w:rPr>
          <w:fldChar w:fldCharType="begin"/>
        </w:r>
        <w:r>
          <w:rPr>
            <w:noProof/>
            <w:webHidden/>
          </w:rPr>
          <w:instrText xml:space="preserve"> PAGEREF _Toc224980796 \h </w:instrText>
        </w:r>
        <w:r>
          <w:rPr>
            <w:noProof/>
          </w:rPr>
        </w:r>
        <w:r>
          <w:rPr>
            <w:noProof/>
            <w:webHidden/>
          </w:rPr>
          <w:fldChar w:fldCharType="separate"/>
        </w:r>
        <w:r>
          <w:rPr>
            <w:noProof/>
            <w:webHidden/>
          </w:rPr>
          <w:t>18</w:t>
        </w:r>
        <w:r>
          <w:rPr>
            <w:noProof/>
            <w:webHidden/>
          </w:rPr>
          <w:fldChar w:fldCharType="end"/>
        </w:r>
      </w:hyperlink>
    </w:p>
    <w:p w14:paraId="17488352" w14:textId="77777777" w:rsidR="00D10246" w:rsidRDefault="00D10246" w:rsidP="00D10246">
      <w:pPr>
        <w:pStyle w:val="TOC3"/>
        <w:tabs>
          <w:tab w:val="right" w:leader="dot" w:pos="9350"/>
        </w:tabs>
        <w:rPr>
          <w:noProof/>
          <w:sz w:val="24"/>
          <w:szCs w:val="24"/>
        </w:rPr>
      </w:pPr>
      <w:hyperlink w:anchor="_Toc224980797" w:history="1">
        <w:r w:rsidRPr="00175727">
          <w:rPr>
            <w:rStyle w:val="Hyperlink"/>
            <w:noProof/>
          </w:rPr>
          <w:t>Classifying Closed Operators.</w:t>
        </w:r>
        <w:r>
          <w:rPr>
            <w:noProof/>
            <w:webHidden/>
          </w:rPr>
          <w:tab/>
        </w:r>
        <w:r>
          <w:rPr>
            <w:noProof/>
            <w:webHidden/>
          </w:rPr>
          <w:fldChar w:fldCharType="begin"/>
        </w:r>
        <w:r>
          <w:rPr>
            <w:noProof/>
            <w:webHidden/>
          </w:rPr>
          <w:instrText xml:space="preserve"> PAGEREF _Toc224980797 \h </w:instrText>
        </w:r>
        <w:r>
          <w:rPr>
            <w:noProof/>
          </w:rPr>
        </w:r>
        <w:r>
          <w:rPr>
            <w:noProof/>
            <w:webHidden/>
          </w:rPr>
          <w:fldChar w:fldCharType="separate"/>
        </w:r>
        <w:r>
          <w:rPr>
            <w:noProof/>
            <w:webHidden/>
          </w:rPr>
          <w:t>19</w:t>
        </w:r>
        <w:r>
          <w:rPr>
            <w:noProof/>
            <w:webHidden/>
          </w:rPr>
          <w:fldChar w:fldCharType="end"/>
        </w:r>
      </w:hyperlink>
    </w:p>
    <w:p w14:paraId="53E28C52" w14:textId="77777777" w:rsidR="00D10246" w:rsidRDefault="00D10246" w:rsidP="00D10246">
      <w:pPr>
        <w:pStyle w:val="TOC3"/>
        <w:tabs>
          <w:tab w:val="right" w:leader="dot" w:pos="9350"/>
        </w:tabs>
        <w:rPr>
          <w:noProof/>
          <w:sz w:val="24"/>
          <w:szCs w:val="24"/>
        </w:rPr>
      </w:pPr>
      <w:hyperlink w:anchor="_Toc224980798" w:history="1">
        <w:r w:rsidRPr="00175727">
          <w:rPr>
            <w:rStyle w:val="Hyperlink"/>
            <w:noProof/>
          </w:rPr>
          <w:t>Adjoint operator stuff  (A*)</w:t>
        </w:r>
        <w:r>
          <w:rPr>
            <w:noProof/>
            <w:webHidden/>
          </w:rPr>
          <w:tab/>
        </w:r>
        <w:r>
          <w:rPr>
            <w:noProof/>
            <w:webHidden/>
          </w:rPr>
          <w:fldChar w:fldCharType="begin"/>
        </w:r>
        <w:r>
          <w:rPr>
            <w:noProof/>
            <w:webHidden/>
          </w:rPr>
          <w:instrText xml:space="preserve"> PAGEREF _Toc224980798 \h </w:instrText>
        </w:r>
        <w:r>
          <w:rPr>
            <w:noProof/>
          </w:rPr>
        </w:r>
        <w:r>
          <w:rPr>
            <w:noProof/>
            <w:webHidden/>
          </w:rPr>
          <w:fldChar w:fldCharType="separate"/>
        </w:r>
        <w:r>
          <w:rPr>
            <w:noProof/>
            <w:webHidden/>
          </w:rPr>
          <w:t>20</w:t>
        </w:r>
        <w:r>
          <w:rPr>
            <w:noProof/>
            <w:webHidden/>
          </w:rPr>
          <w:fldChar w:fldCharType="end"/>
        </w:r>
      </w:hyperlink>
    </w:p>
    <w:p w14:paraId="352E1416" w14:textId="77777777" w:rsidR="00D10246" w:rsidRDefault="00D10246" w:rsidP="00D10246">
      <w:pPr>
        <w:pStyle w:val="TOC3"/>
        <w:tabs>
          <w:tab w:val="right" w:leader="dot" w:pos="9350"/>
        </w:tabs>
        <w:rPr>
          <w:noProof/>
          <w:sz w:val="24"/>
          <w:szCs w:val="24"/>
        </w:rPr>
      </w:pPr>
      <w:hyperlink w:anchor="_Toc224980799" w:history="1">
        <w:r w:rsidRPr="00175727">
          <w:rPr>
            <w:rStyle w:val="Hyperlink"/>
            <w:noProof/>
          </w:rPr>
          <w:t>Alternative Theorem:</w:t>
        </w:r>
        <w:r>
          <w:rPr>
            <w:noProof/>
            <w:webHidden/>
          </w:rPr>
          <w:tab/>
        </w:r>
        <w:r>
          <w:rPr>
            <w:noProof/>
            <w:webHidden/>
          </w:rPr>
          <w:fldChar w:fldCharType="begin"/>
        </w:r>
        <w:r>
          <w:rPr>
            <w:noProof/>
            <w:webHidden/>
          </w:rPr>
          <w:instrText xml:space="preserve"> PAGEREF _Toc224980799 \h </w:instrText>
        </w:r>
        <w:r>
          <w:rPr>
            <w:noProof/>
          </w:rPr>
        </w:r>
        <w:r>
          <w:rPr>
            <w:noProof/>
            <w:webHidden/>
          </w:rPr>
          <w:fldChar w:fldCharType="separate"/>
        </w:r>
        <w:r>
          <w:rPr>
            <w:noProof/>
            <w:webHidden/>
          </w:rPr>
          <w:t>20</w:t>
        </w:r>
        <w:r>
          <w:rPr>
            <w:noProof/>
            <w:webHidden/>
          </w:rPr>
          <w:fldChar w:fldCharType="end"/>
        </w:r>
      </w:hyperlink>
    </w:p>
    <w:p w14:paraId="43C551DB" w14:textId="77777777" w:rsidR="00D10246" w:rsidRDefault="00D10246" w:rsidP="00D10246">
      <w:pPr>
        <w:pStyle w:val="TOC3"/>
        <w:tabs>
          <w:tab w:val="right" w:leader="dot" w:pos="9350"/>
        </w:tabs>
        <w:rPr>
          <w:noProof/>
          <w:sz w:val="24"/>
          <w:szCs w:val="24"/>
        </w:rPr>
      </w:pPr>
      <w:hyperlink w:anchor="_Toc224980800" w:history="1">
        <w:r w:rsidRPr="00175727">
          <w:rPr>
            <w:rStyle w:val="Hyperlink"/>
            <w:noProof/>
          </w:rPr>
          <w:t>Complication for unbounded operators regarding the adjoint.</w:t>
        </w:r>
        <w:r>
          <w:rPr>
            <w:noProof/>
            <w:webHidden/>
          </w:rPr>
          <w:tab/>
        </w:r>
        <w:r>
          <w:rPr>
            <w:noProof/>
            <w:webHidden/>
          </w:rPr>
          <w:fldChar w:fldCharType="begin"/>
        </w:r>
        <w:r>
          <w:rPr>
            <w:noProof/>
            <w:webHidden/>
          </w:rPr>
          <w:instrText xml:space="preserve"> PAGEREF _Toc224980800 \h </w:instrText>
        </w:r>
        <w:r>
          <w:rPr>
            <w:noProof/>
          </w:rPr>
        </w:r>
        <w:r>
          <w:rPr>
            <w:noProof/>
            <w:webHidden/>
          </w:rPr>
          <w:fldChar w:fldCharType="separate"/>
        </w:r>
        <w:r>
          <w:rPr>
            <w:noProof/>
            <w:webHidden/>
          </w:rPr>
          <w:t>20</w:t>
        </w:r>
        <w:r>
          <w:rPr>
            <w:noProof/>
            <w:webHidden/>
          </w:rPr>
          <w:fldChar w:fldCharType="end"/>
        </w:r>
      </w:hyperlink>
    </w:p>
    <w:p w14:paraId="03E20B70" w14:textId="77777777" w:rsidR="00D10246" w:rsidRDefault="00D10246" w:rsidP="00D10246">
      <w:pPr>
        <w:pStyle w:val="TOC3"/>
        <w:tabs>
          <w:tab w:val="right" w:leader="dot" w:pos="9350"/>
        </w:tabs>
        <w:rPr>
          <w:noProof/>
          <w:sz w:val="24"/>
          <w:szCs w:val="24"/>
        </w:rPr>
      </w:pPr>
      <w:hyperlink w:anchor="_Toc224980801" w:history="1">
        <w:r w:rsidRPr="00175727">
          <w:rPr>
            <w:rStyle w:val="Hyperlink"/>
            <w:noProof/>
          </w:rPr>
          <w:t>Self-Adjoint Operators</w:t>
        </w:r>
        <w:r>
          <w:rPr>
            <w:noProof/>
            <w:webHidden/>
          </w:rPr>
          <w:tab/>
        </w:r>
        <w:r>
          <w:rPr>
            <w:noProof/>
            <w:webHidden/>
          </w:rPr>
          <w:fldChar w:fldCharType="begin"/>
        </w:r>
        <w:r>
          <w:rPr>
            <w:noProof/>
            <w:webHidden/>
          </w:rPr>
          <w:instrText xml:space="preserve"> PAGEREF _Toc224980801 \h </w:instrText>
        </w:r>
        <w:r>
          <w:rPr>
            <w:noProof/>
          </w:rPr>
        </w:r>
        <w:r>
          <w:rPr>
            <w:noProof/>
            <w:webHidden/>
          </w:rPr>
          <w:fldChar w:fldCharType="separate"/>
        </w:r>
        <w:r>
          <w:rPr>
            <w:noProof/>
            <w:webHidden/>
          </w:rPr>
          <w:t>21</w:t>
        </w:r>
        <w:r>
          <w:rPr>
            <w:noProof/>
            <w:webHidden/>
          </w:rPr>
          <w:fldChar w:fldCharType="end"/>
        </w:r>
      </w:hyperlink>
    </w:p>
    <w:p w14:paraId="11DD891A" w14:textId="77777777" w:rsidR="00D10246" w:rsidRDefault="00D10246" w:rsidP="00D10246">
      <w:pPr>
        <w:pStyle w:val="TOC3"/>
        <w:tabs>
          <w:tab w:val="right" w:leader="dot" w:pos="9350"/>
        </w:tabs>
        <w:rPr>
          <w:noProof/>
          <w:sz w:val="24"/>
          <w:szCs w:val="24"/>
        </w:rPr>
      </w:pPr>
      <w:hyperlink w:anchor="_Toc224980802" w:history="1">
        <w:r w:rsidRPr="00175727">
          <w:rPr>
            <w:rStyle w:val="Hyperlink"/>
            <w:noProof/>
          </w:rPr>
          <w:t>Symmetric Operators</w:t>
        </w:r>
        <w:r>
          <w:rPr>
            <w:noProof/>
            <w:webHidden/>
          </w:rPr>
          <w:tab/>
        </w:r>
        <w:r>
          <w:rPr>
            <w:noProof/>
            <w:webHidden/>
          </w:rPr>
          <w:fldChar w:fldCharType="begin"/>
        </w:r>
        <w:r>
          <w:rPr>
            <w:noProof/>
            <w:webHidden/>
          </w:rPr>
          <w:instrText xml:space="preserve"> PAGEREF _Toc224980802 \h </w:instrText>
        </w:r>
        <w:r>
          <w:rPr>
            <w:noProof/>
          </w:rPr>
        </w:r>
        <w:r>
          <w:rPr>
            <w:noProof/>
            <w:webHidden/>
          </w:rPr>
          <w:fldChar w:fldCharType="separate"/>
        </w:r>
        <w:r>
          <w:rPr>
            <w:noProof/>
            <w:webHidden/>
          </w:rPr>
          <w:t>21</w:t>
        </w:r>
        <w:r>
          <w:rPr>
            <w:noProof/>
            <w:webHidden/>
          </w:rPr>
          <w:fldChar w:fldCharType="end"/>
        </w:r>
      </w:hyperlink>
    </w:p>
    <w:p w14:paraId="7AE173DF" w14:textId="77777777" w:rsidR="00D10246" w:rsidRDefault="00D10246" w:rsidP="00D10246">
      <w:pPr>
        <w:pStyle w:val="TOC2"/>
        <w:tabs>
          <w:tab w:val="right" w:leader="dot" w:pos="9350"/>
        </w:tabs>
        <w:rPr>
          <w:b w:val="0"/>
          <w:noProof/>
          <w:sz w:val="24"/>
          <w:szCs w:val="24"/>
        </w:rPr>
      </w:pPr>
      <w:hyperlink w:anchor="_Toc224980803" w:history="1">
        <w:r w:rsidRPr="00175727">
          <w:rPr>
            <w:rStyle w:val="Hyperlink"/>
            <w:noProof/>
          </w:rPr>
          <w:t>2.9 The spectrum of an operator   ( pp 180-184 )</w:t>
        </w:r>
        <w:r>
          <w:rPr>
            <w:noProof/>
            <w:webHidden/>
          </w:rPr>
          <w:tab/>
        </w:r>
        <w:r>
          <w:rPr>
            <w:noProof/>
            <w:webHidden/>
          </w:rPr>
          <w:fldChar w:fldCharType="begin"/>
        </w:r>
        <w:r>
          <w:rPr>
            <w:noProof/>
            <w:webHidden/>
          </w:rPr>
          <w:instrText xml:space="preserve"> PAGEREF _Toc224980803 \h </w:instrText>
        </w:r>
        <w:r>
          <w:rPr>
            <w:noProof/>
          </w:rPr>
        </w:r>
        <w:r>
          <w:rPr>
            <w:noProof/>
            <w:webHidden/>
          </w:rPr>
          <w:fldChar w:fldCharType="separate"/>
        </w:r>
        <w:r>
          <w:rPr>
            <w:noProof/>
            <w:webHidden/>
          </w:rPr>
          <w:t>24</w:t>
        </w:r>
        <w:r>
          <w:rPr>
            <w:noProof/>
            <w:webHidden/>
          </w:rPr>
          <w:fldChar w:fldCharType="end"/>
        </w:r>
      </w:hyperlink>
    </w:p>
    <w:p w14:paraId="36273284" w14:textId="77777777" w:rsidR="00D10246" w:rsidRDefault="00D10246" w:rsidP="00D10246">
      <w:pPr>
        <w:pStyle w:val="TOC3"/>
        <w:tabs>
          <w:tab w:val="right" w:leader="dot" w:pos="9350"/>
        </w:tabs>
        <w:rPr>
          <w:noProof/>
          <w:sz w:val="24"/>
          <w:szCs w:val="24"/>
        </w:rPr>
      </w:pPr>
      <w:hyperlink w:anchor="_Toc224980804" w:history="1">
        <w:r w:rsidRPr="00175727">
          <w:rPr>
            <w:rStyle w:val="Hyperlink"/>
            <w:noProof/>
          </w:rPr>
          <w:t>Point, continuous and residual spectra;  the resolvent set.</w:t>
        </w:r>
        <w:r>
          <w:rPr>
            <w:noProof/>
            <w:webHidden/>
          </w:rPr>
          <w:tab/>
        </w:r>
        <w:r>
          <w:rPr>
            <w:noProof/>
            <w:webHidden/>
          </w:rPr>
          <w:fldChar w:fldCharType="begin"/>
        </w:r>
        <w:r>
          <w:rPr>
            <w:noProof/>
            <w:webHidden/>
          </w:rPr>
          <w:instrText xml:space="preserve"> PAGEREF _Toc224980804 \h </w:instrText>
        </w:r>
        <w:r>
          <w:rPr>
            <w:noProof/>
          </w:rPr>
        </w:r>
        <w:r>
          <w:rPr>
            <w:noProof/>
            <w:webHidden/>
          </w:rPr>
          <w:fldChar w:fldCharType="separate"/>
        </w:r>
        <w:r>
          <w:rPr>
            <w:noProof/>
            <w:webHidden/>
          </w:rPr>
          <w:t>24</w:t>
        </w:r>
        <w:r>
          <w:rPr>
            <w:noProof/>
            <w:webHidden/>
          </w:rPr>
          <w:fldChar w:fldCharType="end"/>
        </w:r>
      </w:hyperlink>
    </w:p>
    <w:p w14:paraId="18C9B936" w14:textId="77777777" w:rsidR="00D10246" w:rsidRDefault="00D10246" w:rsidP="00D10246">
      <w:pPr>
        <w:pStyle w:val="TOC2"/>
        <w:tabs>
          <w:tab w:val="right" w:leader="dot" w:pos="9350"/>
        </w:tabs>
        <w:rPr>
          <w:b w:val="0"/>
          <w:noProof/>
          <w:sz w:val="24"/>
          <w:szCs w:val="24"/>
        </w:rPr>
      </w:pPr>
      <w:hyperlink w:anchor="_Toc224980805" w:history="1">
        <w:r w:rsidRPr="00175727">
          <w:rPr>
            <w:rStyle w:val="Hyperlink"/>
            <w:noProof/>
          </w:rPr>
          <w:t>2.10 Completely Continuous Operators. ( pp 184-187 )</w:t>
        </w:r>
        <w:r>
          <w:rPr>
            <w:noProof/>
            <w:webHidden/>
          </w:rPr>
          <w:tab/>
        </w:r>
        <w:r>
          <w:rPr>
            <w:noProof/>
            <w:webHidden/>
          </w:rPr>
          <w:fldChar w:fldCharType="begin"/>
        </w:r>
        <w:r>
          <w:rPr>
            <w:noProof/>
            <w:webHidden/>
          </w:rPr>
          <w:instrText xml:space="preserve"> PAGEREF _Toc224980805 \h </w:instrText>
        </w:r>
        <w:r>
          <w:rPr>
            <w:noProof/>
          </w:rPr>
        </w:r>
        <w:r>
          <w:rPr>
            <w:noProof/>
            <w:webHidden/>
          </w:rPr>
          <w:fldChar w:fldCharType="separate"/>
        </w:r>
        <w:r>
          <w:rPr>
            <w:noProof/>
            <w:webHidden/>
          </w:rPr>
          <w:t>26</w:t>
        </w:r>
        <w:r>
          <w:rPr>
            <w:noProof/>
            <w:webHidden/>
          </w:rPr>
          <w:fldChar w:fldCharType="end"/>
        </w:r>
      </w:hyperlink>
    </w:p>
    <w:p w14:paraId="0DD31C7E" w14:textId="77777777" w:rsidR="00D10246" w:rsidRDefault="00D10246" w:rsidP="00D10246">
      <w:pPr>
        <w:pStyle w:val="TOC2"/>
        <w:tabs>
          <w:tab w:val="left" w:pos="5118"/>
          <w:tab w:val="right" w:leader="dot" w:pos="9350"/>
        </w:tabs>
        <w:rPr>
          <w:b w:val="0"/>
          <w:noProof/>
          <w:sz w:val="24"/>
          <w:szCs w:val="24"/>
        </w:rPr>
      </w:pPr>
      <w:hyperlink w:anchor="_Toc224980806" w:history="1">
        <w:r w:rsidRPr="00175727">
          <w:rPr>
            <w:rStyle w:val="Hyperlink"/>
            <w:noProof/>
          </w:rPr>
          <w:t>2.11 Extremal Propert</w:t>
        </w:r>
        <w:r w:rsidRPr="00175727">
          <w:rPr>
            <w:rStyle w:val="Hyperlink"/>
            <w:noProof/>
          </w:rPr>
          <w:t>i</w:t>
        </w:r>
        <w:r w:rsidRPr="00175727">
          <w:rPr>
            <w:rStyle w:val="Hyperlink"/>
            <w:noProof/>
          </w:rPr>
          <w:t xml:space="preserve">es for Bounded Operators </w:t>
        </w:r>
        <w:r>
          <w:rPr>
            <w:b w:val="0"/>
            <w:noProof/>
            <w:sz w:val="24"/>
            <w:szCs w:val="24"/>
          </w:rPr>
          <w:tab/>
        </w:r>
        <w:r w:rsidRPr="00175727">
          <w:rPr>
            <w:rStyle w:val="Hyperlink"/>
            <w:noProof/>
          </w:rPr>
          <w:t>( pp 187 - 190)</w:t>
        </w:r>
        <w:r>
          <w:rPr>
            <w:noProof/>
            <w:webHidden/>
          </w:rPr>
          <w:tab/>
        </w:r>
        <w:r>
          <w:rPr>
            <w:noProof/>
            <w:webHidden/>
          </w:rPr>
          <w:fldChar w:fldCharType="begin"/>
        </w:r>
        <w:r>
          <w:rPr>
            <w:noProof/>
            <w:webHidden/>
          </w:rPr>
          <w:instrText xml:space="preserve"> PAGEREF _Toc224980806 \h </w:instrText>
        </w:r>
        <w:r>
          <w:rPr>
            <w:noProof/>
          </w:rPr>
        </w:r>
        <w:r>
          <w:rPr>
            <w:noProof/>
            <w:webHidden/>
          </w:rPr>
          <w:fldChar w:fldCharType="separate"/>
        </w:r>
        <w:r>
          <w:rPr>
            <w:noProof/>
            <w:webHidden/>
          </w:rPr>
          <w:t>28</w:t>
        </w:r>
        <w:r>
          <w:rPr>
            <w:noProof/>
            <w:webHidden/>
          </w:rPr>
          <w:fldChar w:fldCharType="end"/>
        </w:r>
      </w:hyperlink>
    </w:p>
    <w:p w14:paraId="76F8D960" w14:textId="77777777" w:rsidR="00FE4AD5" w:rsidRDefault="00D10246" w:rsidP="00294DAA">
      <w:pPr>
        <w:tabs>
          <w:tab w:val="right" w:pos="9270"/>
        </w:tabs>
      </w:pPr>
      <w:r>
        <w:rPr>
          <w:rStyle w:val="Hyperlink"/>
          <w:b/>
          <w:noProof/>
        </w:rPr>
        <w:fldChar w:fldCharType="end"/>
      </w:r>
      <w:r w:rsidR="00FE4AD5">
        <w:t>___________________________________________________________________________________</w:t>
      </w:r>
    </w:p>
    <w:p w14:paraId="43B81C47" w14:textId="77777777" w:rsidR="00FE4AD5" w:rsidRDefault="00FE4AD5">
      <w:pPr>
        <w:tabs>
          <w:tab w:val="left" w:pos="7200"/>
          <w:tab w:val="left" w:pos="7920"/>
          <w:tab w:val="right" w:pos="9270"/>
        </w:tabs>
      </w:pPr>
    </w:p>
    <w:p w14:paraId="0921B8EC" w14:textId="77777777" w:rsidR="00FE4AD5" w:rsidRDefault="00FE4AD5" w:rsidP="00FE4AD5">
      <w:pPr>
        <w:rPr>
          <w:b/>
        </w:rPr>
      </w:pPr>
    </w:p>
    <w:p w14:paraId="6DBFE323" w14:textId="77777777" w:rsidR="001630AE" w:rsidRPr="00294DAA" w:rsidRDefault="00FE4AD5" w:rsidP="00294DAA">
      <w:pPr>
        <w:pStyle w:val="Heading1"/>
      </w:pPr>
      <w:bookmarkStart w:id="0" w:name="_Toc220465433"/>
      <w:bookmarkStart w:id="1" w:name="_Toc224980772"/>
      <w:r w:rsidRPr="00FE4AD5">
        <w:t>Meta Review of Chapter 2.</w:t>
      </w:r>
      <w:bookmarkEnd w:id="0"/>
      <w:bookmarkEnd w:id="1"/>
      <w:r w:rsidRPr="00FE4AD5">
        <w:t xml:space="preserve"> </w:t>
      </w:r>
    </w:p>
    <w:p w14:paraId="7579B8C3" w14:textId="77777777" w:rsidR="001630AE" w:rsidRDefault="001630AE">
      <w:pPr>
        <w:tabs>
          <w:tab w:val="left" w:pos="7200"/>
          <w:tab w:val="left" w:pos="7920"/>
          <w:tab w:val="right" w:pos="9270"/>
        </w:tabs>
      </w:pPr>
      <w:bookmarkStart w:id="2" w:name="OLE_LINK1"/>
      <w:bookmarkStart w:id="3" w:name="OLE_LINK2"/>
      <w:r>
        <w:t>_________________________________________________________________________________</w:t>
      </w:r>
    </w:p>
    <w:bookmarkEnd w:id="2"/>
    <w:bookmarkEnd w:id="3"/>
    <w:p w14:paraId="59B20534" w14:textId="77777777" w:rsidR="001630AE" w:rsidRDefault="001630AE">
      <w:pPr>
        <w:tabs>
          <w:tab w:val="left" w:pos="7200"/>
          <w:tab w:val="left" w:pos="7920"/>
          <w:tab w:val="right" w:pos="9270"/>
        </w:tabs>
      </w:pPr>
    </w:p>
    <w:p w14:paraId="1D7E792E" w14:textId="77777777" w:rsidR="00544906" w:rsidRDefault="00544906" w:rsidP="00544906">
      <w:pPr>
        <w:pStyle w:val="Heading2"/>
      </w:pPr>
      <w:bookmarkStart w:id="4" w:name="_Toc219371864"/>
      <w:bookmarkStart w:id="5" w:name="_Toc219465215"/>
      <w:bookmarkStart w:id="6" w:name="_Toc219465300"/>
      <w:bookmarkStart w:id="7" w:name="_Toc219465335"/>
      <w:bookmarkStart w:id="8" w:name="_Toc219633652"/>
      <w:bookmarkStart w:id="9" w:name="_Toc219633704"/>
      <w:bookmarkStart w:id="10" w:name="_Toc219706527"/>
      <w:bookmarkStart w:id="11" w:name="_Toc219885471"/>
      <w:bookmarkStart w:id="12" w:name="_Toc219885506"/>
      <w:bookmarkStart w:id="13" w:name="_Toc220124265"/>
      <w:bookmarkStart w:id="14" w:name="_Toc220130215"/>
      <w:bookmarkStart w:id="15" w:name="_Toc220130259"/>
      <w:bookmarkStart w:id="16" w:name="_Toc220465434"/>
      <w:bookmarkStart w:id="17" w:name="_Toc224980773"/>
      <w:r>
        <w:t>2.1 Functions and Transformations (Operators).   ( pp 92-96 )</w:t>
      </w:r>
      <w:bookmarkEnd w:id="4"/>
      <w:bookmarkEnd w:id="5"/>
      <w:bookmarkEnd w:id="6"/>
      <w:bookmarkEnd w:id="7"/>
      <w:bookmarkEnd w:id="8"/>
      <w:bookmarkEnd w:id="9"/>
      <w:bookmarkEnd w:id="10"/>
      <w:bookmarkEnd w:id="11"/>
      <w:bookmarkEnd w:id="12"/>
      <w:bookmarkEnd w:id="13"/>
      <w:bookmarkEnd w:id="14"/>
      <w:bookmarkEnd w:id="15"/>
      <w:bookmarkEnd w:id="16"/>
      <w:bookmarkEnd w:id="17"/>
      <w:r>
        <w:t xml:space="preserve"> </w:t>
      </w:r>
    </w:p>
    <w:p w14:paraId="17FB92A9" w14:textId="77777777" w:rsidR="00291390" w:rsidRDefault="00291390"/>
    <w:p w14:paraId="293612AC" w14:textId="77777777" w:rsidR="00544906" w:rsidRDefault="00544906">
      <w:r>
        <w:t xml:space="preserve">The notion of </w:t>
      </w:r>
      <w:r w:rsidRPr="00B13CB6">
        <w:rPr>
          <w:b/>
        </w:rPr>
        <w:t>1 to 1</w:t>
      </w:r>
      <w:r w:rsidR="00F7002C">
        <w:t xml:space="preserve"> a</w:t>
      </w:r>
      <w:r w:rsidR="00F7002C" w:rsidRPr="00F7002C">
        <w:t>nd "inverse exists"</w:t>
      </w:r>
      <w:r w:rsidRPr="00F7002C">
        <w:t>,</w:t>
      </w:r>
      <w:r>
        <w:t xml:space="preserve"> notion of </w:t>
      </w:r>
      <w:r w:rsidRPr="00B13CB6">
        <w:rPr>
          <w:b/>
        </w:rPr>
        <w:t>domain</w:t>
      </w:r>
      <w:r>
        <w:t xml:space="preserve"> and </w:t>
      </w:r>
      <w:r w:rsidRPr="00B13CB6">
        <w:rPr>
          <w:b/>
        </w:rPr>
        <w:t>range</w:t>
      </w:r>
      <w:r>
        <w:t xml:space="preserve"> each within some space. </w:t>
      </w:r>
      <w:r w:rsidR="00730A2E">
        <w:t xml:space="preserve">The </w:t>
      </w:r>
      <w:r w:rsidRPr="002B7C4A">
        <w:rPr>
          <w:b/>
        </w:rPr>
        <w:t>A:X→Y</w:t>
      </w:r>
      <w:r>
        <w:t xml:space="preserve"> notation is strangely not used</w:t>
      </w:r>
      <w:r w:rsidR="005D1DB0">
        <w:t>, I like to use the word "</w:t>
      </w:r>
      <w:r w:rsidR="005D1DB0" w:rsidRPr="002B7C4A">
        <w:rPr>
          <w:b/>
        </w:rPr>
        <w:t>mapping</w:t>
      </w:r>
      <w:r w:rsidR="005D1DB0">
        <w:t>"</w:t>
      </w:r>
      <w:r>
        <w:t>. In gen</w:t>
      </w:r>
      <w:r w:rsidR="00F7002C">
        <w:t xml:space="preserve">eral, X and Y are some kind of </w:t>
      </w:r>
      <w:r w:rsidRPr="002B7C4A">
        <w:rPr>
          <w:b/>
        </w:rPr>
        <w:t>spaces</w:t>
      </w:r>
      <w:r>
        <w:t xml:space="preserve"> or perhaps just </w:t>
      </w:r>
      <w:r w:rsidRPr="002B7C4A">
        <w:rPr>
          <w:b/>
        </w:rPr>
        <w:t>sets</w:t>
      </w:r>
      <w:r>
        <w:t xml:space="preserve">. Things are interesting in </w:t>
      </w:r>
      <w:r w:rsidR="005D1DB0">
        <w:t xml:space="preserve">the case that X and Y are both </w:t>
      </w:r>
      <w:r w:rsidRPr="00F7002C">
        <w:rPr>
          <w:b/>
          <w:i/>
        </w:rPr>
        <w:t>vector</w:t>
      </w:r>
      <w:r w:rsidRPr="002B7C4A">
        <w:rPr>
          <w:b/>
        </w:rPr>
        <w:t xml:space="preserve"> </w:t>
      </w:r>
      <w:r w:rsidR="00730A2E" w:rsidRPr="002B7C4A">
        <w:rPr>
          <w:b/>
        </w:rPr>
        <w:t xml:space="preserve">(linear) </w:t>
      </w:r>
      <w:r w:rsidR="005D1DB0" w:rsidRPr="002B7C4A">
        <w:rPr>
          <w:b/>
        </w:rPr>
        <w:t>spaces</w:t>
      </w:r>
      <w:r>
        <w:t xml:space="preserve"> so you can add </w:t>
      </w:r>
      <w:r w:rsidR="00730A2E">
        <w:t xml:space="preserve">and scale </w:t>
      </w:r>
      <w:r>
        <w:t>items</w:t>
      </w:r>
      <w:r w:rsidR="00730A2E">
        <w:t xml:space="preserve"> (algebraic structure)</w:t>
      </w:r>
      <w:r>
        <w:t xml:space="preserve">, which you cannot do with just sets. </w:t>
      </w:r>
      <w:r w:rsidR="005D1DB0">
        <w:t xml:space="preserve">Then the objects in the spaces are vectors and not just boring points. </w:t>
      </w:r>
      <w:r w:rsidR="00730A2E">
        <w:t xml:space="preserve">Even if X and Y are linear spaces, the operator A need not be linear. Range and/or domain </w:t>
      </w:r>
      <w:r w:rsidR="00730A2E" w:rsidRPr="002B7C4A">
        <w:rPr>
          <w:b/>
        </w:rPr>
        <w:t>can be less</w:t>
      </w:r>
      <w:r w:rsidR="00730A2E">
        <w:t xml:space="preserve"> than the</w:t>
      </w:r>
      <w:r w:rsidR="005D1DB0">
        <w:t>ir</w:t>
      </w:r>
      <w:r w:rsidR="00730A2E">
        <w:t xml:space="preserve"> full respective spaces</w:t>
      </w:r>
      <w:r w:rsidR="005D1DB0">
        <w:t xml:space="preserve"> Y and X</w:t>
      </w:r>
      <w:r w:rsidR="00730A2E">
        <w:t xml:space="preserve">. The dimensionality of the spaces could be </w:t>
      </w:r>
      <w:r w:rsidR="00730A2E" w:rsidRPr="002B7C4A">
        <w:rPr>
          <w:b/>
        </w:rPr>
        <w:t>finite or infinite</w:t>
      </w:r>
      <w:r w:rsidR="00730A2E">
        <w:t xml:space="preserve">. Another interesting case is A:X→X. So the subject in general is extremely </w:t>
      </w:r>
      <w:r w:rsidR="00730A2E" w:rsidRPr="002B7C4A">
        <w:rPr>
          <w:b/>
        </w:rPr>
        <w:t>broad</w:t>
      </w:r>
      <w:r w:rsidR="00730A2E">
        <w:t xml:space="preserve">. This book will deal with a subset of the broader subject, but even this subset will be broad relative to </w:t>
      </w:r>
      <w:r w:rsidR="005D1DB0">
        <w:t>the simple matrix theory one gets when X = Y = E</w:t>
      </w:r>
      <w:r w:rsidR="005D1DB0">
        <w:rPr>
          <w:rStyle w:val="subscript"/>
        </w:rPr>
        <w:t>n</w:t>
      </w:r>
      <w:r w:rsidR="005D1DB0">
        <w:t xml:space="preserve">. This simple case however does provide a set of concepts which are then </w:t>
      </w:r>
      <w:r w:rsidR="00327BF7">
        <w:t>adapted and tuned</w:t>
      </w:r>
      <w:r w:rsidR="005D1DB0">
        <w:t xml:space="preserve"> for the more general spaces.</w:t>
      </w:r>
    </w:p>
    <w:p w14:paraId="1A770995" w14:textId="77777777" w:rsidR="001630AE" w:rsidRDefault="001630AE" w:rsidP="001630AE">
      <w:pPr>
        <w:tabs>
          <w:tab w:val="left" w:pos="7200"/>
          <w:tab w:val="left" w:pos="7920"/>
          <w:tab w:val="right" w:pos="9270"/>
        </w:tabs>
      </w:pPr>
      <w:r>
        <w:t>__________________________________________________________________________________</w:t>
      </w:r>
    </w:p>
    <w:p w14:paraId="63B75C56" w14:textId="77777777" w:rsidR="00327BF7" w:rsidRDefault="00327BF7"/>
    <w:p w14:paraId="0C5E4CD3" w14:textId="77777777" w:rsidR="00327BF7" w:rsidRDefault="00327BF7" w:rsidP="00327BF7">
      <w:pPr>
        <w:pStyle w:val="Heading2"/>
      </w:pPr>
      <w:bookmarkStart w:id="18" w:name="_Toc219371865"/>
      <w:bookmarkStart w:id="19" w:name="_Toc219465218"/>
      <w:bookmarkStart w:id="20" w:name="_Toc219465303"/>
      <w:bookmarkStart w:id="21" w:name="_Toc219465338"/>
      <w:bookmarkStart w:id="22" w:name="_Toc219633655"/>
      <w:bookmarkStart w:id="23" w:name="_Toc219633707"/>
      <w:bookmarkStart w:id="24" w:name="_Toc219706528"/>
      <w:bookmarkStart w:id="25" w:name="_Toc219885472"/>
      <w:bookmarkStart w:id="26" w:name="_Toc219885507"/>
      <w:bookmarkStart w:id="27" w:name="_Toc220124266"/>
      <w:bookmarkStart w:id="28" w:name="_Toc220130216"/>
      <w:bookmarkStart w:id="29" w:name="_Toc220130260"/>
      <w:bookmarkStart w:id="30" w:name="_Toc220465435"/>
      <w:bookmarkStart w:id="31" w:name="_Toc224980774"/>
      <w:r>
        <w:t>2.2 Linear Spaces  (= Vector Spaces).    ( pp 96-99 )</w:t>
      </w:r>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8B5FE9D" w14:textId="77777777" w:rsidR="00327BF7" w:rsidRDefault="00327BF7"/>
    <w:p w14:paraId="18F59D36" w14:textId="77777777" w:rsidR="00327BF7" w:rsidRDefault="00327BF7">
      <w:r>
        <w:t xml:space="preserve">We learn here about the notion of </w:t>
      </w:r>
      <w:r w:rsidRPr="002B7C4A">
        <w:rPr>
          <w:b/>
        </w:rPr>
        <w:t>independent</w:t>
      </w:r>
      <w:r>
        <w:t xml:space="preserve"> vs </w:t>
      </w:r>
      <w:r w:rsidRPr="002B7C4A">
        <w:rPr>
          <w:b/>
        </w:rPr>
        <w:t>dependent</w:t>
      </w:r>
      <w:r>
        <w:t xml:space="preserve"> vectors, the notion of the </w:t>
      </w:r>
      <w:r w:rsidRPr="002B7C4A">
        <w:rPr>
          <w:b/>
        </w:rPr>
        <w:t>dimension</w:t>
      </w:r>
      <w:r w:rsidR="007264AC">
        <w:t xml:space="preserve"> of a space, the fact that in a</w:t>
      </w:r>
      <w:r>
        <w:t xml:space="preserve"> </w:t>
      </w:r>
      <w:r w:rsidR="00F7002C">
        <w:t>finite-</w:t>
      </w:r>
      <w:r>
        <w:t xml:space="preserve">N dimensional space, any set of N independent vectors provides a </w:t>
      </w:r>
      <w:r w:rsidRPr="002B7C4A">
        <w:rPr>
          <w:b/>
        </w:rPr>
        <w:t>complete basis</w:t>
      </w:r>
      <w:r>
        <w:t xml:space="preserve"> on which any vector in the space may be </w:t>
      </w:r>
      <w:r w:rsidR="00415D4C">
        <w:t>uniquely</w:t>
      </w:r>
      <w:r>
        <w:t xml:space="preserve"> expanded. Orthogonality </w:t>
      </w:r>
      <w:r w:rsidR="00641337">
        <w:t xml:space="preserve">is </w:t>
      </w:r>
      <w:r>
        <w:t xml:space="preserve">not required for such a basis. </w:t>
      </w:r>
      <w:r w:rsidR="00415D4C">
        <w:t>The notation e</w:t>
      </w:r>
      <w:r w:rsidR="00415D4C">
        <w:rPr>
          <w:rStyle w:val="subscript"/>
        </w:rPr>
        <w:t>k</w:t>
      </w:r>
      <w:r w:rsidR="00415D4C">
        <w:t xml:space="preserve"> indicates unit vectors like e</w:t>
      </w:r>
      <w:r w:rsidR="00415D4C">
        <w:rPr>
          <w:rStyle w:val="subscript"/>
        </w:rPr>
        <w:t>1</w:t>
      </w:r>
      <w:r w:rsidR="00415D4C">
        <w:t xml:space="preserve"> = (1,0,0. .)</w:t>
      </w:r>
    </w:p>
    <w:p w14:paraId="219CE1BB" w14:textId="77777777" w:rsidR="001630AE" w:rsidRDefault="001630AE" w:rsidP="001630AE">
      <w:pPr>
        <w:tabs>
          <w:tab w:val="left" w:pos="7200"/>
          <w:tab w:val="left" w:pos="7920"/>
          <w:tab w:val="right" w:pos="9270"/>
        </w:tabs>
      </w:pPr>
      <w:r>
        <w:t>__________________________________________________________________________________</w:t>
      </w:r>
    </w:p>
    <w:p w14:paraId="1A8C96DB" w14:textId="77777777" w:rsidR="00415D4C" w:rsidRDefault="00415D4C"/>
    <w:p w14:paraId="1E8413D2" w14:textId="77777777" w:rsidR="00415D4C" w:rsidRDefault="00415D4C" w:rsidP="00415D4C">
      <w:pPr>
        <w:pStyle w:val="Heading2"/>
      </w:pPr>
      <w:bookmarkStart w:id="32" w:name="_Toc219371866"/>
      <w:bookmarkStart w:id="33" w:name="_Toc219465222"/>
      <w:bookmarkStart w:id="34" w:name="_Toc219465307"/>
      <w:bookmarkStart w:id="35" w:name="_Toc219465342"/>
      <w:bookmarkStart w:id="36" w:name="_Toc219633659"/>
      <w:bookmarkStart w:id="37" w:name="_Toc219633711"/>
      <w:bookmarkStart w:id="38" w:name="_Toc219706529"/>
      <w:bookmarkStart w:id="39" w:name="_Toc219885473"/>
      <w:bookmarkStart w:id="40" w:name="_Toc219885508"/>
      <w:bookmarkStart w:id="41" w:name="_Toc220124267"/>
      <w:bookmarkStart w:id="42" w:name="_Toc220130217"/>
      <w:bookmarkStart w:id="43" w:name="_Toc220130261"/>
      <w:bookmarkStart w:id="44" w:name="_Toc220465436"/>
      <w:bookmarkStart w:id="45" w:name="_Toc224980775"/>
      <w:r w:rsidRPr="00022E48">
        <w:t xml:space="preserve">2.3 Metric Spaces, Normed Linear Spaces, Inner Product Spaces     </w:t>
      </w:r>
      <w:r>
        <w:t>( pp 99-116 )</w:t>
      </w:r>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4BF924F9" w14:textId="77777777" w:rsidR="00415D4C" w:rsidRDefault="00415D4C"/>
    <w:p w14:paraId="300C3B73" w14:textId="77777777" w:rsidR="009B2036" w:rsidRPr="009B2036" w:rsidRDefault="009B2036" w:rsidP="00D95FC4">
      <w:pPr>
        <w:pStyle w:val="Heading3"/>
      </w:pPr>
      <w:bookmarkStart w:id="46" w:name="_Toc224980776"/>
      <w:r w:rsidRPr="009B2036">
        <w:t>Metric Spaces</w:t>
      </w:r>
      <w:bookmarkEnd w:id="46"/>
    </w:p>
    <w:p w14:paraId="60518032" w14:textId="77777777" w:rsidR="009B2036" w:rsidRDefault="009B2036"/>
    <w:p w14:paraId="31AFDAB4" w14:textId="77777777" w:rsidR="00415D4C" w:rsidRDefault="00415D4C">
      <w:r>
        <w:t xml:space="preserve">A metric space is a animal </w:t>
      </w:r>
      <w:r w:rsidR="00641337">
        <w:t xml:space="preserve">distinct </w:t>
      </w:r>
      <w:r>
        <w:t xml:space="preserve">from a vector space. It contains points with a rule for how you indicate the distance between </w:t>
      </w:r>
      <w:r w:rsidR="00641337">
        <w:t xml:space="preserve">any </w:t>
      </w:r>
      <w:r>
        <w:t xml:space="preserve">two points. This rule </w:t>
      </w:r>
      <w:r w:rsidRPr="002B7C4A">
        <w:rPr>
          <w:b/>
        </w:rPr>
        <w:t>d(x,y) ≥ 0</w:t>
      </w:r>
      <w:r>
        <w:t xml:space="preserve"> is called </w:t>
      </w:r>
      <w:r w:rsidRPr="002B7C4A">
        <w:rPr>
          <w:b/>
        </w:rPr>
        <w:t>the metric</w:t>
      </w:r>
      <w:r>
        <w:t xml:space="preserve"> of the space. In a vector space alone, although you can do things like add vectors, you don't in general know anything about the distance between two vectors because "distance" is not defined. So generally people add a metric to a vector space to get a space then which is both a vector space and a metric space. </w:t>
      </w:r>
    </w:p>
    <w:p w14:paraId="4265EB61" w14:textId="77777777" w:rsidR="00037125" w:rsidRDefault="00037125">
      <w:r>
        <w:tab/>
        <w:t xml:space="preserve">Once we are talking distance, we can talk about </w:t>
      </w:r>
      <w:r w:rsidRPr="002B7C4A">
        <w:rPr>
          <w:b/>
        </w:rPr>
        <w:t>convergence</w:t>
      </w:r>
      <w:r>
        <w:t xml:space="preserve"> of a </w:t>
      </w:r>
      <w:r w:rsidRPr="002B7C4A">
        <w:rPr>
          <w:b/>
        </w:rPr>
        <w:t>sequence</w:t>
      </w:r>
      <w:r>
        <w:t xml:space="preserve"> of points. We learn the difference between a </w:t>
      </w:r>
      <w:r w:rsidRPr="002B7C4A">
        <w:rPr>
          <w:b/>
        </w:rPr>
        <w:t>regular</w:t>
      </w:r>
      <w:r>
        <w:t xml:space="preserve"> </w:t>
      </w:r>
      <w:r w:rsidRPr="002B7C4A">
        <w:rPr>
          <w:b/>
        </w:rPr>
        <w:t>sequence</w:t>
      </w:r>
      <w:r>
        <w:t xml:space="preserve"> d(x</w:t>
      </w:r>
      <w:r>
        <w:rPr>
          <w:rStyle w:val="subscript"/>
        </w:rPr>
        <w:t>n</w:t>
      </w:r>
      <w:r>
        <w:t xml:space="preserve">,x)→0 and a </w:t>
      </w:r>
      <w:r w:rsidRPr="002B7C4A">
        <w:rPr>
          <w:b/>
        </w:rPr>
        <w:t>Cauchy sequence</w:t>
      </w:r>
      <w:r>
        <w:t xml:space="preserve"> d(x</w:t>
      </w:r>
      <w:r>
        <w:rPr>
          <w:rStyle w:val="subscript"/>
        </w:rPr>
        <w:t>n</w:t>
      </w:r>
      <w:r>
        <w:t>,x</w:t>
      </w:r>
      <w:r>
        <w:rPr>
          <w:rStyle w:val="subscript"/>
        </w:rPr>
        <w:t>m</w:t>
      </w:r>
      <w:r>
        <w:t>)→0 where the actual limit we want to call x might not exist</w:t>
      </w:r>
      <w:r w:rsidR="002B7C4A">
        <w:t xml:space="preserve"> in the space X</w:t>
      </w:r>
      <w:r>
        <w:t>. If the limits exist, or if we somehow</w:t>
      </w:r>
      <w:r w:rsidR="002B7C4A">
        <w:t xml:space="preserve"> add them into our space, the resulting metric space</w:t>
      </w:r>
      <w:r>
        <w:t xml:space="preserve"> </w:t>
      </w:r>
      <w:r w:rsidR="002B7C4A">
        <w:t>is</w:t>
      </w:r>
      <w:r>
        <w:t xml:space="preserve"> said to be </w:t>
      </w:r>
      <w:r w:rsidRPr="002B7C4A">
        <w:rPr>
          <w:b/>
        </w:rPr>
        <w:t>complete</w:t>
      </w:r>
      <w:r>
        <w:t xml:space="preserve">. Thus, in a complete metric space, every </w:t>
      </w:r>
      <w:r w:rsidR="007264AC">
        <w:t xml:space="preserve">convergent </w:t>
      </w:r>
      <w:r>
        <w:t>Cauchy sequence converges in the regular sense</w:t>
      </w:r>
      <w:r w:rsidR="007264AC">
        <w:t xml:space="preserve"> as well. </w:t>
      </w:r>
      <w:r>
        <w:t>Cauchy's main work w</w:t>
      </w:r>
      <w:r w:rsidRPr="00037125">
        <w:t>as 1820-1828.</w:t>
      </w:r>
      <w:r w:rsidR="009B2036">
        <w:t xml:space="preserve"> </w:t>
      </w:r>
      <w:r w:rsidR="00641337">
        <w:t xml:space="preserve"> Reals complete the rationals. </w:t>
      </w:r>
      <w:r w:rsidR="009B2036">
        <w:t xml:space="preserve">An interesting space for X and Y is a certain space of functions called </w:t>
      </w:r>
      <w:r w:rsidR="009B2036" w:rsidRPr="00DA24A7">
        <w:rPr>
          <w:rFonts w:ascii="Script MT Bold" w:hAnsi="Script MT Bold"/>
          <w:b/>
        </w:rPr>
        <w:t>L</w:t>
      </w:r>
      <w:r w:rsidR="009B2036" w:rsidRPr="00DA24A7">
        <w:rPr>
          <w:rStyle w:val="subscript"/>
        </w:rPr>
        <w:t>2</w:t>
      </w:r>
      <w:r w:rsidR="009B2036" w:rsidRPr="00DA24A7">
        <w:rPr>
          <w:b/>
        </w:rPr>
        <w:t>(</w:t>
      </w:r>
      <w:r w:rsidR="009B2036" w:rsidRPr="009B2036">
        <w:t>a,b</w:t>
      </w:r>
      <w:r w:rsidR="009B2036" w:rsidRPr="00DA24A7">
        <w:rPr>
          <w:b/>
        </w:rPr>
        <w:t>)</w:t>
      </w:r>
      <w:r w:rsidR="009B2036">
        <w:t xml:space="preserve"> so </w:t>
      </w:r>
      <w:r w:rsidR="002B7C4A">
        <w:t xml:space="preserve">we have then a mapping </w:t>
      </w:r>
      <w:r w:rsidR="009B2036">
        <w:t xml:space="preserve">f: </w:t>
      </w:r>
      <w:r w:rsidR="009B2036" w:rsidRPr="00DA24A7">
        <w:rPr>
          <w:rFonts w:ascii="Script MT Bold" w:hAnsi="Script MT Bold"/>
          <w:b/>
        </w:rPr>
        <w:t>L</w:t>
      </w:r>
      <w:r w:rsidR="009B2036" w:rsidRPr="00DA24A7">
        <w:rPr>
          <w:rStyle w:val="subscript"/>
        </w:rPr>
        <w:t>2</w:t>
      </w:r>
      <w:r w:rsidR="009B2036" w:rsidRPr="00DA24A7">
        <w:rPr>
          <w:b/>
        </w:rPr>
        <w:t>(</w:t>
      </w:r>
      <w:r w:rsidR="009B2036" w:rsidRPr="009B2036">
        <w:t>a,b</w:t>
      </w:r>
      <w:r w:rsidR="009B2036" w:rsidRPr="00DA24A7">
        <w:rPr>
          <w:b/>
        </w:rPr>
        <w:t>)</w:t>
      </w:r>
      <w:r w:rsidR="009B2036">
        <w:t xml:space="preserve">→ </w:t>
      </w:r>
      <w:r w:rsidR="009B2036" w:rsidRPr="00DA24A7">
        <w:rPr>
          <w:rFonts w:ascii="Script MT Bold" w:hAnsi="Script MT Bold"/>
          <w:b/>
        </w:rPr>
        <w:t>L</w:t>
      </w:r>
      <w:r w:rsidR="009B2036" w:rsidRPr="00DA24A7">
        <w:rPr>
          <w:rStyle w:val="subscript"/>
        </w:rPr>
        <w:t>2</w:t>
      </w:r>
      <w:r w:rsidR="009B2036" w:rsidRPr="00DA24A7">
        <w:rPr>
          <w:b/>
        </w:rPr>
        <w:t>(</w:t>
      </w:r>
      <w:r w:rsidR="009B2036" w:rsidRPr="009B2036">
        <w:t>a,b</w:t>
      </w:r>
      <w:r w:rsidR="009B2036" w:rsidRPr="00DA24A7">
        <w:rPr>
          <w:b/>
        </w:rPr>
        <w:t>)</w:t>
      </w:r>
      <w:r w:rsidR="009B2036">
        <w:rPr>
          <w:b/>
        </w:rPr>
        <w:t xml:space="preserve">. </w:t>
      </w:r>
      <w:r w:rsidR="00B13CB6">
        <w:t xml:space="preserve">Another space is that of continuous functions C(a,b). </w:t>
      </w:r>
      <w:r w:rsidR="00641337">
        <w:t xml:space="preserve">The metric you use tells you the distance between two functions defined on the interval (a,b). </w:t>
      </w:r>
    </w:p>
    <w:p w14:paraId="5B03C6B9" w14:textId="77777777" w:rsidR="00CC37F0" w:rsidRDefault="00CC37F0">
      <w:r>
        <w:lastRenderedPageBreak/>
        <w:tab/>
        <w:t xml:space="preserve">Later in this section we consider a region S in a metric space that might not contain its </w:t>
      </w:r>
      <w:r w:rsidRPr="001613F8">
        <w:rPr>
          <w:b/>
        </w:rPr>
        <w:t>boundary</w:t>
      </w:r>
      <w:r>
        <w:t xml:space="preserve">, sort of like an </w:t>
      </w:r>
      <w:r w:rsidRPr="001613F8">
        <w:rPr>
          <w:b/>
        </w:rPr>
        <w:t>open set.</w:t>
      </w:r>
      <w:r>
        <w:t xml:space="preserve"> In this case, sequences might converge to a point on the boundary not in S. You can </w:t>
      </w:r>
      <w:r w:rsidRPr="001613F8">
        <w:rPr>
          <w:b/>
        </w:rPr>
        <w:t>close</w:t>
      </w:r>
      <w:r>
        <w:t xml:space="preserve"> the region by adding all these missing sequence limits, and the closed S is called </w:t>
      </w:r>
      <w:r>
        <w:fldChar w:fldCharType="begin"/>
      </w:r>
      <w:r>
        <w:instrText xml:space="preserve"> EQ \O(S,\S\up0(¯))</w:instrText>
      </w:r>
      <w:r>
        <w:fldChar w:fldCharType="end"/>
      </w:r>
      <w:r>
        <w:t xml:space="preserve"> . The entire metric space might be closed</w:t>
      </w:r>
      <w:r w:rsidR="001613F8">
        <w:t xml:space="preserve"> to start with, or you might make it be </w:t>
      </w:r>
      <w:r w:rsidR="001613F8" w:rsidRPr="001613F8">
        <w:rPr>
          <w:b/>
        </w:rPr>
        <w:t>closed</w:t>
      </w:r>
      <w:r w:rsidR="001613F8">
        <w:t xml:space="preserve">. Stakgold mentions the notion of a set being </w:t>
      </w:r>
      <w:r w:rsidR="001613F8" w:rsidRPr="001613F8">
        <w:rPr>
          <w:b/>
        </w:rPr>
        <w:t>sequentially</w:t>
      </w:r>
      <w:r w:rsidR="001613F8">
        <w:t xml:space="preserve"> </w:t>
      </w:r>
      <w:r w:rsidR="001613F8" w:rsidRPr="001613F8">
        <w:rPr>
          <w:b/>
        </w:rPr>
        <w:t>compact</w:t>
      </w:r>
      <w:r w:rsidR="001613F8">
        <w:t xml:space="preserve"> on page 114, but does not use the idea much (yet). Every sequence contains a convergent subsequence if space is compact in this sense. </w:t>
      </w:r>
    </w:p>
    <w:p w14:paraId="3AEB82EB" w14:textId="77777777" w:rsidR="00B13CB6" w:rsidRDefault="001613F8">
      <w:r>
        <w:tab/>
        <w:t xml:space="preserve">A related metric space concept is that of X being </w:t>
      </w:r>
      <w:r w:rsidRPr="0067299A">
        <w:rPr>
          <w:b/>
        </w:rPr>
        <w:t>dense</w:t>
      </w:r>
      <w:r>
        <w:t xml:space="preserve"> in Y. </w:t>
      </w:r>
      <w:r w:rsidR="0067299A">
        <w:t xml:space="preserve">The idea is that for any y </w:t>
      </w:r>
      <w:r w:rsidR="0067299A">
        <w:sym w:font="Symbol" w:char="F0CE"/>
      </w:r>
      <w:r w:rsidR="0067299A">
        <w:t xml:space="preserve"> Y, you can get arbitrarily close to y with some</w:t>
      </w:r>
      <w:r w:rsidR="0067299A" w:rsidRPr="0067299A">
        <w:t xml:space="preserve"> </w:t>
      </w:r>
      <w:r w:rsidR="0067299A">
        <w:t xml:space="preserve">x </w:t>
      </w:r>
      <w:r w:rsidR="0067299A">
        <w:sym w:font="Symbol" w:char="F0CE"/>
      </w:r>
      <w:r w:rsidR="0067299A">
        <w:t xml:space="preserve"> X in the sense d(x,y) &lt; ε . If you close X to be </w:t>
      </w:r>
      <w:r w:rsidR="0067299A">
        <w:fldChar w:fldCharType="begin"/>
      </w:r>
      <w:r w:rsidR="0067299A">
        <w:instrText xml:space="preserve"> EQ \O(X,\S\up0(¯))</w:instrText>
      </w:r>
      <w:r w:rsidR="0067299A">
        <w:fldChar w:fldCharType="end"/>
      </w:r>
      <w:r w:rsidR="0067299A">
        <w:t xml:space="preserve">, then X is dense in </w:t>
      </w:r>
      <w:r w:rsidR="0067299A">
        <w:fldChar w:fldCharType="begin"/>
      </w:r>
      <w:r w:rsidR="0067299A">
        <w:instrText xml:space="preserve"> EQ \O(X,\S\up0(¯))</w:instrText>
      </w:r>
      <w:r w:rsidR="0067299A">
        <w:fldChar w:fldCharType="end"/>
      </w:r>
      <w:r w:rsidR="007264AC">
        <w:t xml:space="preserve">. </w:t>
      </w:r>
      <w:r w:rsidR="0067299A">
        <w:t>The ra</w:t>
      </w:r>
      <w:r w:rsidR="007264AC">
        <w:t xml:space="preserve">tionals are dense in the reals. </w:t>
      </w:r>
      <w:r w:rsidR="00CF1723">
        <w:t xml:space="preserve">The </w:t>
      </w:r>
      <w:r w:rsidR="00CF1723" w:rsidRPr="00CF1723">
        <w:rPr>
          <w:b/>
        </w:rPr>
        <w:t>Weierstrass Approximation Theorem</w:t>
      </w:r>
      <w:r w:rsidR="00CF1723">
        <w:t xml:space="preserve"> says that polynomials are dense in the space of all continuous functions on some closed finite interval. </w:t>
      </w:r>
    </w:p>
    <w:p w14:paraId="780A57CC" w14:textId="77777777" w:rsidR="0067299A" w:rsidRPr="0067299A" w:rsidRDefault="0067299A"/>
    <w:p w14:paraId="3FD71290" w14:textId="77777777" w:rsidR="00B13CB6" w:rsidRPr="002B7C4A" w:rsidRDefault="00B13CB6" w:rsidP="00D95FC4">
      <w:pPr>
        <w:pStyle w:val="Heading3"/>
      </w:pPr>
      <w:bookmarkStart w:id="47" w:name="_Toc224980777"/>
      <w:r w:rsidRPr="002B7C4A">
        <w:t>Normed Linear Spaces</w:t>
      </w:r>
      <w:r w:rsidR="00263F35">
        <w:t xml:space="preserve"> and Banach Spaces</w:t>
      </w:r>
      <w:bookmarkEnd w:id="47"/>
    </w:p>
    <w:p w14:paraId="38EFF60E" w14:textId="77777777" w:rsidR="00B13CB6" w:rsidRDefault="00B13CB6"/>
    <w:p w14:paraId="68BF4575" w14:textId="77777777" w:rsidR="00B13CB6" w:rsidRDefault="00B13CB6">
      <w:r>
        <w:t xml:space="preserve">Here we add some kind of </w:t>
      </w:r>
      <w:r w:rsidRPr="002B7C4A">
        <w:rPr>
          <w:b/>
        </w:rPr>
        <w:t>"length of a vector"</w:t>
      </w:r>
      <w:r>
        <w:t xml:space="preserve"> concept t</w:t>
      </w:r>
      <w:r w:rsidR="007264AC">
        <w:t>o a vector space, written ||x||</w:t>
      </w:r>
      <w:r>
        <w:t xml:space="preserve"> for x </w:t>
      </w:r>
      <w:r>
        <w:sym w:font="Symbol" w:char="F0CE"/>
      </w:r>
      <w:r>
        <w:t xml:space="preserve">X </w:t>
      </w:r>
      <w:r w:rsidR="002B7C4A">
        <w:t xml:space="preserve">and this length is called a </w:t>
      </w:r>
      <w:r w:rsidR="002B7C4A" w:rsidRPr="002B7C4A">
        <w:rPr>
          <w:b/>
        </w:rPr>
        <w:t>norm</w:t>
      </w:r>
      <w:r>
        <w:t xml:space="preserve">. </w:t>
      </w:r>
      <w:r w:rsidR="009650E6">
        <w:t xml:space="preserve"> With the norm defined, a vector space becomes a </w:t>
      </w:r>
      <w:r w:rsidR="009650E6" w:rsidRPr="003D5742">
        <w:rPr>
          <w:b/>
        </w:rPr>
        <w:t>normed linear space</w:t>
      </w:r>
      <w:r w:rsidR="009650E6">
        <w:t>. It does not necessarily have a metr</w:t>
      </w:r>
      <w:r w:rsidR="007264AC">
        <w:t xml:space="preserve">ic unless you add and use one. </w:t>
      </w:r>
      <w:r w:rsidR="009650E6">
        <w:t>So, i</w:t>
      </w:r>
      <w:r>
        <w:t>f you then define and make use of d(x,y) = ||x-y|| as "</w:t>
      </w:r>
      <w:r w:rsidRPr="009650E6">
        <w:rPr>
          <w:b/>
        </w:rPr>
        <w:t>the natural metric</w:t>
      </w:r>
      <w:r>
        <w:t xml:space="preserve">" in your space, the space is called a </w:t>
      </w:r>
      <w:r w:rsidRPr="009650E6">
        <w:rPr>
          <w:b/>
        </w:rPr>
        <w:t>Banach Space</w:t>
      </w:r>
      <w:r>
        <w:t>, where it is assumed that the space is complete</w:t>
      </w:r>
      <w:r w:rsidR="003D5742">
        <w:t xml:space="preserve"> as discussed a few paragraphs above</w:t>
      </w:r>
      <w:r>
        <w:t xml:space="preserve">. </w:t>
      </w:r>
      <w:r w:rsidR="009650E6">
        <w:t>Of course you might reject this natural metric and use some other metric, but then X is not called a Banach Space. Banach's work was around 1932, a fu</w:t>
      </w:r>
      <w:r w:rsidR="003D5742">
        <w:t>ll century after friend Cauchy.</w:t>
      </w:r>
      <w:r w:rsidR="007264AC">
        <w:t xml:space="preserve"> </w:t>
      </w:r>
      <w:r w:rsidR="00342072">
        <w:t xml:space="preserve">Again:  a normed linear space is a vector space to which you add a norm for the vectors. If you then use the natural metric this norm implies, your space becomes the combination of a vector space, a normed linear space, and a metric space. If space is complete, it is then Banach. </w:t>
      </w:r>
    </w:p>
    <w:p w14:paraId="0CD8998F" w14:textId="77777777" w:rsidR="009650E6" w:rsidRDefault="009650E6"/>
    <w:p w14:paraId="6C87C6AF" w14:textId="77777777" w:rsidR="009650E6" w:rsidRPr="00393C3F" w:rsidRDefault="009650E6" w:rsidP="00D95FC4">
      <w:pPr>
        <w:pStyle w:val="Heading3"/>
      </w:pPr>
      <w:bookmarkStart w:id="48" w:name="_Toc224980778"/>
      <w:r w:rsidRPr="00393C3F">
        <w:t>Inner Product Spaces</w:t>
      </w:r>
      <w:r w:rsidR="00263F35">
        <w:t xml:space="preserve"> and Hilbert Spaces</w:t>
      </w:r>
      <w:bookmarkEnd w:id="48"/>
    </w:p>
    <w:p w14:paraId="2FDE0935" w14:textId="77777777" w:rsidR="009650E6" w:rsidRDefault="009650E6"/>
    <w:p w14:paraId="741403CD" w14:textId="77777777" w:rsidR="00736489" w:rsidRDefault="00E91E74">
      <w:r>
        <w:t>The metr</w:t>
      </w:r>
      <w:r w:rsidR="007264AC">
        <w:t xml:space="preserve">ic is a mapping  d: (X,X) → R. </w:t>
      </w:r>
      <w:r>
        <w:t xml:space="preserve">An inner product is a similar mapping written &lt;x,y&gt;, but we have  </w:t>
      </w:r>
      <w:r w:rsidR="00C214AB">
        <w:t>(</w:t>
      </w:r>
      <w:r>
        <w:t>inner product</w:t>
      </w:r>
      <w:r w:rsidR="00C214AB">
        <w:t>)</w:t>
      </w:r>
      <w:r>
        <w:t xml:space="preserve">: (X,X) → C  (complex numbers). </w:t>
      </w:r>
      <w:r w:rsidR="00393C3F">
        <w:t xml:space="preserve">Whereas the norm is required to satisfy the triangle </w:t>
      </w:r>
      <w:r w:rsidR="00394531">
        <w:t>inequality</w:t>
      </w:r>
      <w:r w:rsidR="00393C3F">
        <w:t xml:space="preserve"> d(x,z) ≤ d(x,y) + d(y,z), the </w:t>
      </w:r>
      <w:r w:rsidR="00394531">
        <w:t>inner product</w:t>
      </w:r>
      <w:r w:rsidR="00393C3F">
        <w:t xml:space="preserve"> has to satisfy some simple rules (addition and scaling etc) which lead to the </w:t>
      </w:r>
      <w:r w:rsidR="00393C3F" w:rsidRPr="00C214AB">
        <w:rPr>
          <w:b/>
        </w:rPr>
        <w:t>Cauchy-Schwarz</w:t>
      </w:r>
      <w:r w:rsidR="00394531" w:rsidRPr="00C214AB">
        <w:rPr>
          <w:b/>
        </w:rPr>
        <w:t xml:space="preserve"> </w:t>
      </w:r>
      <w:r w:rsidR="00393C3F" w:rsidRPr="00C214AB">
        <w:rPr>
          <w:b/>
        </w:rPr>
        <w:t>Inequality</w:t>
      </w:r>
      <w:r w:rsidR="00393C3F">
        <w:t xml:space="preserve"> </w:t>
      </w:r>
      <w:r w:rsidR="00394531">
        <w:t>|</w:t>
      </w:r>
      <w:r w:rsidR="00393C3F">
        <w:t>&lt;x,y&gt;</w:t>
      </w:r>
      <w:r w:rsidR="00394531">
        <w:t>|</w:t>
      </w:r>
      <w:r w:rsidR="00393C3F">
        <w:rPr>
          <w:rStyle w:val="superscript"/>
        </w:rPr>
        <w:t>2</w:t>
      </w:r>
      <w:r w:rsidR="0010332F">
        <w:t xml:space="preserve">  </w:t>
      </w:r>
      <w:r w:rsidR="00393C3F">
        <w:t>≤  &lt;x,x&gt;&lt;y,y&gt; where the thing on the right is a product, not a sum</w:t>
      </w:r>
      <w:r w:rsidR="00C214AB">
        <w:t xml:space="preserve"> as with the metric</w:t>
      </w:r>
      <w:r w:rsidR="00393C3F">
        <w:t xml:space="preserve">. </w:t>
      </w:r>
      <w:r w:rsidR="00394531">
        <w:t xml:space="preserve">(CSI 1821, then 1888). An inner product can only exist inside a vector space since addition and scaling of vectors is required. </w:t>
      </w:r>
      <w:r w:rsidR="0010332F">
        <w:t xml:space="preserve">A vector space with an inner product is called an </w:t>
      </w:r>
      <w:r w:rsidR="0010332F" w:rsidRPr="00C214AB">
        <w:rPr>
          <w:b/>
        </w:rPr>
        <w:t>inner product space</w:t>
      </w:r>
      <w:r w:rsidR="0010332F">
        <w:t>. You could choose to use the natural norm ||x|| = &lt;x,x&gt;</w:t>
      </w:r>
      <w:r w:rsidR="0010332F">
        <w:rPr>
          <w:rStyle w:val="superscript"/>
        </w:rPr>
        <w:t>1/2</w:t>
      </w:r>
      <w:r w:rsidR="0010332F">
        <w:t xml:space="preserve"> to cause the inner product space to also be a normed linear space. Then you could use the natural metric d(x,y) = ||x-y|| to make this space also be a metric space. </w:t>
      </w:r>
      <w:r w:rsidR="00E56385">
        <w:t xml:space="preserve">This combined X = vector space / inner product space / normed linear space / metric space object is called a </w:t>
      </w:r>
      <w:r w:rsidR="00E56385" w:rsidRPr="00E56385">
        <w:rPr>
          <w:b/>
        </w:rPr>
        <w:t>Hilbert Space</w:t>
      </w:r>
      <w:r w:rsidR="00C14835">
        <w:t xml:space="preserve"> (1900-1910)</w:t>
      </w:r>
      <w:r w:rsidR="00E56385">
        <w:t xml:space="preserve">, provided the space is complete. You can always complete X (make it closed) by adding missing points. </w:t>
      </w:r>
    </w:p>
    <w:p w14:paraId="3EE2CF9A" w14:textId="77777777" w:rsidR="00736489" w:rsidRDefault="00736489">
      <w:r>
        <w:tab/>
      </w:r>
      <w:r w:rsidR="00C14835">
        <w:t xml:space="preserve">There is a very famous </w:t>
      </w:r>
      <w:r w:rsidR="00C14835" w:rsidRPr="003B20D1">
        <w:rPr>
          <w:b/>
        </w:rPr>
        <w:t>prototype</w:t>
      </w:r>
      <w:r w:rsidR="00C14835">
        <w:t xml:space="preserve"> Hilbert Space we call R</w:t>
      </w:r>
      <w:r w:rsidR="00C14835">
        <w:rPr>
          <w:rStyle w:val="subscript"/>
        </w:rPr>
        <w:t>n</w:t>
      </w:r>
      <w:r w:rsidR="00C14835">
        <w:t xml:space="preserve"> which is a generalization of R</w:t>
      </w:r>
      <w:r w:rsidR="00C14835">
        <w:rPr>
          <w:rStyle w:val="subscript"/>
        </w:rPr>
        <w:t>3</w:t>
      </w:r>
      <w:r w:rsidR="00C14835">
        <w:t xml:space="preserve"> , the 3D space in which we live. You can</w:t>
      </w:r>
      <w:r w:rsidR="000A3A95">
        <w:t xml:space="preserve"> extend</w:t>
      </w:r>
      <w:r w:rsidR="00C14835">
        <w:t xml:space="preserve"> </w:t>
      </w:r>
      <w:r>
        <w:t>R</w:t>
      </w:r>
      <w:r>
        <w:rPr>
          <w:rStyle w:val="subscript"/>
        </w:rPr>
        <w:t>n</w:t>
      </w:r>
      <w:r w:rsidR="00C14835">
        <w:t xml:space="preserve"> to allow for complex components on the axes, then you have E</w:t>
      </w:r>
      <w:r w:rsidR="00C14835">
        <w:rPr>
          <w:rStyle w:val="subscript"/>
        </w:rPr>
        <w:t>n</w:t>
      </w:r>
      <w:r w:rsidR="00C14835">
        <w:rPr>
          <w:rStyle w:val="superscript"/>
        </w:rPr>
        <w:t>(c)</w:t>
      </w:r>
      <w:r w:rsidR="00C14835">
        <w:t xml:space="preserve">. </w:t>
      </w:r>
      <w:r w:rsidR="00C214AB">
        <w:t>The</w:t>
      </w:r>
      <w:r>
        <w:t>se</w:t>
      </w:r>
      <w:r w:rsidR="00C214AB">
        <w:t xml:space="preserve"> Hilbert Spaces </w:t>
      </w:r>
      <w:r>
        <w:t xml:space="preserve">can be exactly modeled in terms of </w:t>
      </w:r>
      <w:r w:rsidRPr="003B20D1">
        <w:rPr>
          <w:b/>
        </w:rPr>
        <w:t>matrix algebra</w:t>
      </w:r>
      <w:r>
        <w:t xml:space="preserve"> where a vector is a column of components, and an operator is a square matrix. </w:t>
      </w:r>
      <w:r w:rsidR="000A3A95">
        <w:t>This prototype Hilbert Space is usually referred to as Euclidian Space. Again, normally the components of a vector on each axis of Euclidean Space are real numbers as in our physical 3D space which Stakgold calls E</w:t>
      </w:r>
      <w:r w:rsidR="000A3A95">
        <w:rPr>
          <w:rStyle w:val="subscript"/>
        </w:rPr>
        <w:t>n</w:t>
      </w:r>
      <w:r w:rsidR="000A3A95">
        <w:rPr>
          <w:rStyle w:val="superscript"/>
        </w:rPr>
        <w:t>(r)</w:t>
      </w:r>
      <w:r w:rsidR="000A3A95">
        <w:t xml:space="preserve"> = R</w:t>
      </w:r>
      <w:r w:rsidR="000A3A95">
        <w:rPr>
          <w:rStyle w:val="subscript"/>
        </w:rPr>
        <w:t>n</w:t>
      </w:r>
      <w:r w:rsidR="000A3A95">
        <w:t>, but you can then extend that to E</w:t>
      </w:r>
      <w:r w:rsidR="000A3A95">
        <w:rPr>
          <w:rStyle w:val="subscript"/>
        </w:rPr>
        <w:t>n</w:t>
      </w:r>
      <w:r w:rsidR="000A3A95">
        <w:rPr>
          <w:rStyle w:val="superscript"/>
        </w:rPr>
        <w:t>(c)</w:t>
      </w:r>
      <w:r w:rsidR="000A3A95">
        <w:t xml:space="preserve">. </w:t>
      </w:r>
    </w:p>
    <w:p w14:paraId="1E4311CD" w14:textId="77777777" w:rsidR="00353020" w:rsidRPr="00353020" w:rsidRDefault="00353020">
      <w:r>
        <w:tab/>
        <w:t xml:space="preserve">In </w:t>
      </w:r>
      <w:r w:rsidRPr="00353020">
        <w:rPr>
          <w:b/>
        </w:rPr>
        <w:t>Quantum Mechanics</w:t>
      </w:r>
      <w:r>
        <w:t xml:space="preserve"> we use the inner product &lt;a|b&gt; = &lt;b,a&gt;. This peculiar reversal of order arises because in QM we want operators to be linear on the kets |b&gt; and antilinear on the bras. </w:t>
      </w:r>
    </w:p>
    <w:p w14:paraId="0E0EAA8F" w14:textId="77777777" w:rsidR="00516613" w:rsidRDefault="00516613"/>
    <w:p w14:paraId="63B1F58E" w14:textId="77777777" w:rsidR="00516613" w:rsidRDefault="00516613">
      <w:r>
        <w:t>Here is a picture</w:t>
      </w:r>
      <w:r w:rsidR="00353020">
        <w:t xml:space="preserve"> I made</w:t>
      </w:r>
      <w:r>
        <w:t xml:space="preserve"> that shows how all these types of spaces are related.</w:t>
      </w:r>
    </w:p>
    <w:p w14:paraId="3D263EF9" w14:textId="77777777" w:rsidR="00516613" w:rsidRDefault="00516613"/>
    <w:p w14:paraId="7F4AAFFE" w14:textId="77777777" w:rsidR="00516613" w:rsidRDefault="00CC7EE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39.5pt">
            <v:imagedata r:id="rId6" o:title=""/>
          </v:shape>
        </w:pict>
      </w:r>
    </w:p>
    <w:p w14:paraId="6F4EA5CC" w14:textId="77777777" w:rsidR="00516613" w:rsidRPr="000A3A95" w:rsidRDefault="00516613"/>
    <w:p w14:paraId="373B6D22" w14:textId="77777777" w:rsidR="001630AE" w:rsidRDefault="001630AE" w:rsidP="001630AE">
      <w:pPr>
        <w:tabs>
          <w:tab w:val="left" w:pos="7200"/>
          <w:tab w:val="left" w:pos="7920"/>
          <w:tab w:val="right" w:pos="9270"/>
        </w:tabs>
      </w:pPr>
      <w:r>
        <w:t>__________________________________________________________________________________</w:t>
      </w:r>
    </w:p>
    <w:p w14:paraId="7DD68C16" w14:textId="77777777" w:rsidR="00264950" w:rsidRDefault="00264950"/>
    <w:p w14:paraId="2AC926EC" w14:textId="77777777" w:rsidR="00264950" w:rsidRDefault="00264950" w:rsidP="00264950">
      <w:pPr>
        <w:pStyle w:val="Heading2"/>
      </w:pPr>
      <w:bookmarkStart w:id="49" w:name="_Toc219371867"/>
      <w:bookmarkStart w:id="50" w:name="_Toc219465231"/>
      <w:bookmarkStart w:id="51" w:name="_Toc219465316"/>
      <w:bookmarkStart w:id="52" w:name="_Toc219465351"/>
      <w:bookmarkStart w:id="53" w:name="_Toc219633668"/>
      <w:bookmarkStart w:id="54" w:name="_Toc219633720"/>
      <w:bookmarkStart w:id="55" w:name="_Toc219706530"/>
      <w:bookmarkStart w:id="56" w:name="_Toc219885474"/>
      <w:bookmarkStart w:id="57" w:name="_Toc219885509"/>
      <w:bookmarkStart w:id="58" w:name="_Toc220124268"/>
      <w:bookmarkStart w:id="59" w:name="_Toc220130218"/>
      <w:bookmarkStart w:id="60" w:name="_Toc220130262"/>
      <w:bookmarkStart w:id="61" w:name="_Toc220465437"/>
      <w:bookmarkStart w:id="62" w:name="_Toc224980779"/>
      <w:r>
        <w:t>2.4 Properties of Separable Hilbert Spaces</w:t>
      </w:r>
      <w:r w:rsidR="00263F35">
        <w:t xml:space="preserve"> (HS)</w:t>
      </w:r>
      <w:r>
        <w:t>.    ( pp 116-135 )</w:t>
      </w:r>
      <w:bookmarkEnd w:id="49"/>
      <w:bookmarkEnd w:id="50"/>
      <w:bookmarkEnd w:id="51"/>
      <w:bookmarkEnd w:id="52"/>
      <w:bookmarkEnd w:id="53"/>
      <w:bookmarkEnd w:id="54"/>
      <w:bookmarkEnd w:id="55"/>
      <w:bookmarkEnd w:id="56"/>
      <w:bookmarkEnd w:id="57"/>
      <w:bookmarkEnd w:id="58"/>
      <w:bookmarkEnd w:id="59"/>
      <w:bookmarkEnd w:id="60"/>
      <w:bookmarkEnd w:id="61"/>
      <w:bookmarkEnd w:id="62"/>
      <w:r>
        <w:tab/>
      </w:r>
    </w:p>
    <w:p w14:paraId="01E6FA30" w14:textId="77777777" w:rsidR="00264950" w:rsidRDefault="00264950"/>
    <w:p w14:paraId="1518BDBC" w14:textId="77777777" w:rsidR="00736489" w:rsidRDefault="00736489">
      <w:r>
        <w:tab/>
        <w:t>The main thrust of this book is with</w:t>
      </w:r>
      <w:r w:rsidRPr="003B20D1">
        <w:rPr>
          <w:b/>
        </w:rPr>
        <w:t xml:space="preserve"> ∞ dimensional Hilbert Spaces</w:t>
      </w:r>
      <w:r>
        <w:t xml:space="preserve"> which go beyond the finite matrix idea. </w:t>
      </w:r>
      <w:r w:rsidR="003B20D1">
        <w:t xml:space="preserve">It proves useful to limit one's interest to HS's where the spanning vectors form a </w:t>
      </w:r>
      <w:r w:rsidR="003B20D1" w:rsidRPr="003B20D1">
        <w:rPr>
          <w:b/>
        </w:rPr>
        <w:t>countable</w:t>
      </w:r>
      <w:r w:rsidR="003B20D1">
        <w:t xml:space="preserve"> set, and so can be written </w:t>
      </w:r>
      <w:r w:rsidR="00B06D6C">
        <w:t>f</w:t>
      </w:r>
      <w:r w:rsidR="003B20D1">
        <w:rPr>
          <w:rStyle w:val="subscript"/>
        </w:rPr>
        <w:t>1</w:t>
      </w:r>
      <w:r w:rsidR="003B20D1">
        <w:t xml:space="preserve">, </w:t>
      </w:r>
      <w:r w:rsidR="00B06D6C">
        <w:t>f</w:t>
      </w:r>
      <w:r w:rsidR="003B20D1">
        <w:rPr>
          <w:rStyle w:val="subscript"/>
        </w:rPr>
        <w:t>2</w:t>
      </w:r>
      <w:r w:rsidR="003B20D1">
        <w:t xml:space="preserve"> .... . Such a Hilbert Space is called a </w:t>
      </w:r>
      <w:r w:rsidR="003B20D1" w:rsidRPr="003B20D1">
        <w:rPr>
          <w:b/>
        </w:rPr>
        <w:t>separable</w:t>
      </w:r>
      <w:r w:rsidR="003B20D1">
        <w:t xml:space="preserve"> Hilbert Space and this is all we will ever care about. The countable set of spanning vectors is called a </w:t>
      </w:r>
      <w:r w:rsidR="003B20D1" w:rsidRPr="003B20D1">
        <w:rPr>
          <w:b/>
        </w:rPr>
        <w:t>spanning set</w:t>
      </w:r>
      <w:r w:rsidR="003B20D1">
        <w:t xml:space="preserve">. </w:t>
      </w:r>
      <w:r w:rsidR="00B06D6C">
        <w:t>Using a spanning set f</w:t>
      </w:r>
      <w:r w:rsidR="00B06D6C">
        <w:rPr>
          <w:rStyle w:val="subscript"/>
        </w:rPr>
        <w:t>i</w:t>
      </w:r>
      <w:r w:rsidR="00B06D6C">
        <w:t xml:space="preserve">, you can get arbitrarily close to an element in X by doing </w:t>
      </w:r>
      <w:r w:rsidR="00263F35">
        <w:t xml:space="preserve">a fit </w:t>
      </w:r>
      <w:r w:rsidR="00B06D6C">
        <w:t>x = Σ</w:t>
      </w:r>
      <w:r w:rsidR="00B06D6C">
        <w:rPr>
          <w:rStyle w:val="subscript"/>
        </w:rPr>
        <w:t>i=1</w:t>
      </w:r>
      <w:r w:rsidR="00B06D6C">
        <w:rPr>
          <w:rStyle w:val="superscript"/>
        </w:rPr>
        <w:t>N</w:t>
      </w:r>
      <w:r w:rsidR="00B06D6C">
        <w:t xml:space="preserve"> </w:t>
      </w:r>
      <w:r w:rsidR="000D3024">
        <w:t>a</w:t>
      </w:r>
      <w:r w:rsidR="00B06D6C">
        <w:rPr>
          <w:rStyle w:val="subscript"/>
        </w:rPr>
        <w:t>i</w:t>
      </w:r>
      <w:r w:rsidR="00B06D6C">
        <w:t>f</w:t>
      </w:r>
      <w:r w:rsidR="00B06D6C">
        <w:rPr>
          <w:rStyle w:val="subscript"/>
        </w:rPr>
        <w:t>i</w:t>
      </w:r>
      <w:r w:rsidR="000D3024">
        <w:t xml:space="preserve"> </w:t>
      </w:r>
      <w:r w:rsidR="00263F35">
        <w:t>for</w:t>
      </w:r>
      <w:r w:rsidR="000D3024">
        <w:t xml:space="preserve"> large enough N</w:t>
      </w:r>
      <w:r w:rsidR="00263F35">
        <w:t xml:space="preserve"> (the word fit of course requires </w:t>
      </w:r>
      <w:r w:rsidR="006625C0">
        <w:t>a metric, but HS has a metric.)</w:t>
      </w:r>
      <w:r w:rsidR="000D3024">
        <w:t>. In general, all the a</w:t>
      </w:r>
      <w:r w:rsidR="000D3024">
        <w:rPr>
          <w:rStyle w:val="subscript"/>
        </w:rPr>
        <w:t>i</w:t>
      </w:r>
      <w:r w:rsidR="000D3024">
        <w:t xml:space="preserve"> coefficients will "move" as you </w:t>
      </w:r>
      <w:r w:rsidR="00263F35">
        <w:t>bump up</w:t>
      </w:r>
      <w:r w:rsidR="000D3024">
        <w:t xml:space="preserve"> N and crank down on your fit</w:t>
      </w:r>
      <w:r w:rsidR="00263F35">
        <w:t xml:space="preserve"> to achieve a smaller ε</w:t>
      </w:r>
      <w:r w:rsidR="000D3024">
        <w:t xml:space="preserve">. </w:t>
      </w:r>
      <w:r w:rsidR="00264950">
        <w:t>If you can find a</w:t>
      </w:r>
      <w:r w:rsidR="004232ED">
        <w:t>n ∞</w:t>
      </w:r>
      <w:r w:rsidR="00264950">
        <w:t xml:space="preserve"> spanning set where the a</w:t>
      </w:r>
      <w:r w:rsidR="00264950">
        <w:rPr>
          <w:rStyle w:val="subscript"/>
        </w:rPr>
        <w:t>i</w:t>
      </w:r>
      <w:r w:rsidR="00264950">
        <w:t xml:space="preserve"> </w:t>
      </w:r>
      <w:r w:rsidR="00264950" w:rsidRPr="00263F35">
        <w:rPr>
          <w:i/>
        </w:rPr>
        <w:t>don't</w:t>
      </w:r>
      <w:r w:rsidR="00264950">
        <w:t xml:space="preserve"> move, then that spanning set is a </w:t>
      </w:r>
      <w:r w:rsidR="00264950" w:rsidRPr="00264950">
        <w:rPr>
          <w:b/>
        </w:rPr>
        <w:t>complete</w:t>
      </w:r>
      <w:r w:rsidR="00264950">
        <w:t xml:space="preserve"> </w:t>
      </w:r>
      <w:r w:rsidR="00264950" w:rsidRPr="00264950">
        <w:rPr>
          <w:b/>
        </w:rPr>
        <w:t>basis</w:t>
      </w:r>
      <w:r w:rsidR="006E66A0">
        <w:t xml:space="preserve"> and you can take N→∞</w:t>
      </w:r>
      <w:r w:rsidR="007264AC">
        <w:t xml:space="preserve"> and all a</w:t>
      </w:r>
      <w:r w:rsidR="007264AC">
        <w:rPr>
          <w:rStyle w:val="subscript"/>
        </w:rPr>
        <w:t>i</w:t>
      </w:r>
      <w:r w:rsidR="007264AC">
        <w:t xml:space="preserve"> stay put</w:t>
      </w:r>
      <w:r w:rsidR="006E66A0">
        <w:t xml:space="preserve">. </w:t>
      </w:r>
      <w:r w:rsidR="006F5313">
        <w:t>In this case, basis vectors will turn out to be orthogonal, and the a</w:t>
      </w:r>
      <w:r w:rsidR="006F5313">
        <w:rPr>
          <w:rStyle w:val="subscript"/>
        </w:rPr>
        <w:t>i</w:t>
      </w:r>
      <w:r w:rsidR="006F5313">
        <w:t xml:space="preserve"> are </w:t>
      </w:r>
      <w:r w:rsidR="006E66A0">
        <w:t>generalized</w:t>
      </w:r>
      <w:r w:rsidR="006F5313">
        <w:t xml:space="preserve"> </w:t>
      </w:r>
      <w:r w:rsidR="006F5313" w:rsidRPr="00263F35">
        <w:rPr>
          <w:b/>
        </w:rPr>
        <w:t>Fourier</w:t>
      </w:r>
      <w:r w:rsidR="006F5313">
        <w:t xml:space="preserve"> </w:t>
      </w:r>
      <w:r w:rsidR="006F5313" w:rsidRPr="00263F35">
        <w:rPr>
          <w:b/>
        </w:rPr>
        <w:t>Coefficients</w:t>
      </w:r>
      <w:r w:rsidR="006F5313">
        <w:t xml:space="preserve">. </w:t>
      </w:r>
      <w:r w:rsidR="00264950">
        <w:t xml:space="preserve">A favorite </w:t>
      </w:r>
      <w:r w:rsidR="00263F35">
        <w:t>counter</w:t>
      </w:r>
      <w:r w:rsidR="00264950">
        <w:t>example is that in L</w:t>
      </w:r>
      <w:r w:rsidR="00264950">
        <w:rPr>
          <w:rStyle w:val="subscript"/>
        </w:rPr>
        <w:t>2</w:t>
      </w:r>
      <w:r w:rsidR="00264950">
        <w:t>, the powers t</w:t>
      </w:r>
      <w:r w:rsidR="00264950">
        <w:rPr>
          <w:rStyle w:val="superscript"/>
        </w:rPr>
        <w:t>k</w:t>
      </w:r>
      <w:r w:rsidR="00264950">
        <w:t xml:space="preserve"> form a spanning set but not a basis. </w:t>
      </w:r>
    </w:p>
    <w:p w14:paraId="713394E9" w14:textId="77777777" w:rsidR="00E97E73" w:rsidRDefault="00E97E73">
      <w:r>
        <w:tab/>
        <w:t xml:space="preserve">The rest of this section seems to be a general grab bag of HS related facts. Any spanning set of </w:t>
      </w:r>
      <w:r w:rsidRPr="00516613">
        <w:rPr>
          <w:i/>
        </w:rPr>
        <w:t>independent</w:t>
      </w:r>
      <w:r>
        <w:t xml:space="preserve"> vectors forms a basis</w:t>
      </w:r>
      <w:r w:rsidR="00516613">
        <w:t>, even if not orthogonal</w:t>
      </w:r>
      <w:r>
        <w:t xml:space="preserve">. </w:t>
      </w:r>
      <w:r w:rsidR="006F5313">
        <w:t xml:space="preserve">Any </w:t>
      </w:r>
      <w:r w:rsidR="006F5313" w:rsidRPr="00516613">
        <w:rPr>
          <w:i/>
        </w:rPr>
        <w:t>orthonormal</w:t>
      </w:r>
      <w:r w:rsidR="006F5313">
        <w:t xml:space="preserve"> spanning set makes a basis. The </w:t>
      </w:r>
      <w:r w:rsidR="006F5313" w:rsidRPr="006B3B24">
        <w:rPr>
          <w:b/>
        </w:rPr>
        <w:t>Projection Theorem</w:t>
      </w:r>
      <w:r w:rsidR="006F5313">
        <w:t xml:space="preserve"> is the idea that if your</w:t>
      </w:r>
      <w:r w:rsidR="00516613">
        <w:t xml:space="preserve"> HS</w:t>
      </w:r>
      <w:r w:rsidR="006F5313">
        <w:t xml:space="preserve"> H has a </w:t>
      </w:r>
      <w:r w:rsidR="006F5313" w:rsidRPr="006B3B24">
        <w:rPr>
          <w:b/>
        </w:rPr>
        <w:t>subspace</w:t>
      </w:r>
      <w:r w:rsidR="006F5313">
        <w:t xml:space="preserve"> M (= </w:t>
      </w:r>
      <w:r w:rsidR="006F5313" w:rsidRPr="006B3B24">
        <w:rPr>
          <w:b/>
        </w:rPr>
        <w:t>linear manifold</w:t>
      </w:r>
      <w:r w:rsidR="006F5313">
        <w:t xml:space="preserve"> in Stakgold), then H = M </w:t>
      </w:r>
      <w:r w:rsidR="006F5313">
        <w:sym w:font="Symbol" w:char="F0C5"/>
      </w:r>
      <w:r w:rsidR="006F5313">
        <w:t xml:space="preserve"> M</w:t>
      </w:r>
      <w:r w:rsidR="006F5313">
        <w:rPr>
          <w:vertAlign w:val="superscript"/>
        </w:rPr>
        <w:sym w:font="Symbol" w:char="F05E"/>
      </w:r>
      <w:r w:rsidR="006F5313">
        <w:t xml:space="preserve"> and you can write any x </w:t>
      </w:r>
      <w:r w:rsidR="006F5313">
        <w:sym w:font="Symbol" w:char="F0CE"/>
      </w:r>
      <w:r w:rsidR="006F5313">
        <w:t xml:space="preserve"> H as x</w:t>
      </w:r>
      <w:r w:rsidR="006F5313">
        <w:rPr>
          <w:rStyle w:val="subscript"/>
        </w:rPr>
        <w:t>1</w:t>
      </w:r>
      <w:r w:rsidR="006F5313">
        <w:t xml:space="preserve"> + x</w:t>
      </w:r>
      <w:r w:rsidR="006F5313">
        <w:rPr>
          <w:rStyle w:val="subscript"/>
        </w:rPr>
        <w:t>2</w:t>
      </w:r>
      <w:r w:rsidR="00516613">
        <w:t xml:space="preserve"> etc. </w:t>
      </w:r>
    </w:p>
    <w:p w14:paraId="62E4A7A7" w14:textId="77777777" w:rsidR="00444904" w:rsidRDefault="006B3B24">
      <w:r>
        <w:tab/>
        <w:t xml:space="preserve">Each set of the famous </w:t>
      </w:r>
      <w:r w:rsidRPr="001630AE">
        <w:rPr>
          <w:b/>
        </w:rPr>
        <w:t>orthogonal polynomials</w:t>
      </w:r>
      <w:r>
        <w:t xml:space="preserve"> forms an orthogonal basis on some appropriate interval. Often they are not normalized, such as with the Legendres. </w:t>
      </w:r>
      <w:r w:rsidR="001630AE">
        <w:t xml:space="preserve">They usually have a weight function included in the inner product relating to the concept of measure. </w:t>
      </w:r>
    </w:p>
    <w:p w14:paraId="790098FE" w14:textId="77777777" w:rsidR="006B3B24" w:rsidRPr="00C41EF4" w:rsidRDefault="00444904">
      <w:r>
        <w:tab/>
      </w:r>
      <w:r w:rsidR="00C41EF4">
        <w:t xml:space="preserve">The </w:t>
      </w:r>
      <w:r w:rsidR="00C41EF4">
        <w:rPr>
          <w:b/>
          <w:bCs/>
        </w:rPr>
        <w:t>Riesz-Fischer Theorem</w:t>
      </w:r>
      <w:r w:rsidR="00C41EF4">
        <w:t xml:space="preserve"> </w:t>
      </w:r>
      <w:r>
        <w:t xml:space="preserve">(1907) </w:t>
      </w:r>
      <w:r w:rsidR="00C41EF4">
        <w:t xml:space="preserve">makes a connection between convergence of a sequence of </w:t>
      </w:r>
      <w:r w:rsidR="00C41EF4" w:rsidRPr="00516613">
        <w:rPr>
          <w:i/>
        </w:rPr>
        <w:t>vectors</w:t>
      </w:r>
      <w:r w:rsidR="00C41EF4">
        <w:t xml:space="preserve"> in a </w:t>
      </w:r>
      <w:r>
        <w:t>HS</w:t>
      </w:r>
      <w:r w:rsidR="00C41EF4">
        <w:t xml:space="preserve"> and the convergence of a sequence of real </w:t>
      </w:r>
      <w:r w:rsidR="00C41EF4" w:rsidRPr="00516613">
        <w:rPr>
          <w:i/>
        </w:rPr>
        <w:t>numbers</w:t>
      </w:r>
      <w:r w:rsidR="00C41EF4">
        <w:t xml:space="preserve">, </w:t>
      </w:r>
      <w:r>
        <w:t xml:space="preserve">but you have to do this with respect to a known basis in the space. The real numbers are the squares of the partial sums of the squared Fourier coefficients. The </w:t>
      </w:r>
      <w:r w:rsidRPr="006E66A0">
        <w:rPr>
          <w:b/>
        </w:rPr>
        <w:t>GSO process</w:t>
      </w:r>
      <w:r>
        <w:t xml:space="preserve"> for making a spanning set be orthogonal is described. </w:t>
      </w:r>
    </w:p>
    <w:p w14:paraId="26FA349F" w14:textId="77777777" w:rsidR="001630AE" w:rsidRDefault="001630AE" w:rsidP="001630AE">
      <w:pPr>
        <w:tabs>
          <w:tab w:val="left" w:pos="7200"/>
          <w:tab w:val="left" w:pos="7920"/>
          <w:tab w:val="right" w:pos="9270"/>
        </w:tabs>
      </w:pPr>
      <w:r>
        <w:t>__________________________________________________________________________________</w:t>
      </w:r>
    </w:p>
    <w:p w14:paraId="67C18469" w14:textId="77777777" w:rsidR="003B20D1" w:rsidRPr="003B20D1" w:rsidRDefault="003B20D1"/>
    <w:p w14:paraId="0601A962" w14:textId="77777777" w:rsidR="001630AE" w:rsidRDefault="001630AE" w:rsidP="001630AE">
      <w:pPr>
        <w:pStyle w:val="Heading2"/>
      </w:pPr>
      <w:bookmarkStart w:id="63" w:name="_Toc219371868"/>
      <w:bookmarkStart w:id="64" w:name="_Toc219465241"/>
      <w:bookmarkStart w:id="65" w:name="_Toc219465326"/>
      <w:bookmarkStart w:id="66" w:name="_Toc219465361"/>
      <w:bookmarkStart w:id="67" w:name="_Toc219633678"/>
      <w:bookmarkStart w:id="68" w:name="_Toc219633730"/>
      <w:bookmarkStart w:id="69" w:name="_Toc219706531"/>
      <w:bookmarkStart w:id="70" w:name="_Toc219885475"/>
      <w:bookmarkStart w:id="71" w:name="_Toc219885510"/>
      <w:bookmarkStart w:id="72" w:name="_Toc220124269"/>
      <w:bookmarkStart w:id="73" w:name="_Toc220130219"/>
      <w:bookmarkStart w:id="74" w:name="_Toc220130263"/>
      <w:bookmarkStart w:id="75" w:name="_Toc220465438"/>
      <w:bookmarkStart w:id="76" w:name="_Toc224980780"/>
      <w:r>
        <w:t>2.5 Functionals.   ( pp 135-139 )</w:t>
      </w:r>
      <w:bookmarkEnd w:id="63"/>
      <w:bookmarkEnd w:id="64"/>
      <w:bookmarkEnd w:id="65"/>
      <w:bookmarkEnd w:id="66"/>
      <w:bookmarkEnd w:id="67"/>
      <w:bookmarkEnd w:id="68"/>
      <w:bookmarkEnd w:id="69"/>
      <w:bookmarkEnd w:id="70"/>
      <w:bookmarkEnd w:id="71"/>
      <w:bookmarkEnd w:id="72"/>
      <w:bookmarkEnd w:id="73"/>
      <w:bookmarkEnd w:id="74"/>
      <w:bookmarkEnd w:id="75"/>
      <w:bookmarkEnd w:id="76"/>
      <w:r>
        <w:t xml:space="preserve"> </w:t>
      </w:r>
    </w:p>
    <w:p w14:paraId="08CBC409" w14:textId="77777777" w:rsidR="00736489" w:rsidRDefault="00736489"/>
    <w:p w14:paraId="0C2C3FED" w14:textId="77777777" w:rsidR="00C214AB" w:rsidRDefault="00AC55BB">
      <w:r>
        <w:t xml:space="preserve">Up to this point we have just been talking about "spaces", and in particular Hilbert Spaces. Now for the first time we talk </w:t>
      </w:r>
      <w:r w:rsidR="005E22F6">
        <w:t xml:space="preserve">seriously </w:t>
      </w:r>
      <w:r>
        <w:t xml:space="preserve">about transformations </w:t>
      </w:r>
      <w:r w:rsidRPr="005E22F6">
        <w:rPr>
          <w:i/>
        </w:rPr>
        <w:t xml:space="preserve">that </w:t>
      </w:r>
      <w:r w:rsidR="00516613">
        <w:rPr>
          <w:i/>
        </w:rPr>
        <w:t>map</w:t>
      </w:r>
      <w:r w:rsidRPr="005E22F6">
        <w:rPr>
          <w:i/>
        </w:rPr>
        <w:t xml:space="preserve"> </w:t>
      </w:r>
      <w:r w:rsidR="00516613">
        <w:rPr>
          <w:i/>
        </w:rPr>
        <w:t>between</w:t>
      </w:r>
      <w:r w:rsidRPr="005E22F6">
        <w:rPr>
          <w:i/>
        </w:rPr>
        <w:t xml:space="preserve"> </w:t>
      </w:r>
      <w:r w:rsidR="005E22F6">
        <w:rPr>
          <w:i/>
        </w:rPr>
        <w:t xml:space="preserve">our </w:t>
      </w:r>
      <w:r w:rsidRPr="005E22F6">
        <w:rPr>
          <w:i/>
        </w:rPr>
        <w:t>spaces</w:t>
      </w:r>
      <w:r>
        <w:t xml:space="preserve"> as was quickly outlined in Section 2.1. In this Section we talk about T: H →</w:t>
      </w:r>
      <w:r w:rsidR="005E22F6">
        <w:t xml:space="preserve"> </w:t>
      </w:r>
      <w:r w:rsidR="00137D96">
        <w:t>C</w:t>
      </w:r>
      <w:r w:rsidR="005E22F6">
        <w:t xml:space="preserve"> </w:t>
      </w:r>
      <w:r>
        <w:t xml:space="preserve">where H is some Hilbert Space and </w:t>
      </w:r>
      <w:r w:rsidR="00137D96">
        <w:t>C</w:t>
      </w:r>
      <w:r>
        <w:t xml:space="preserve"> = the </w:t>
      </w:r>
      <w:r w:rsidR="00137D96">
        <w:t>complex numbers</w:t>
      </w:r>
      <w:r>
        <w:t xml:space="preserve">. Such a transformation is called a </w:t>
      </w:r>
      <w:r w:rsidRPr="005E22F6">
        <w:rPr>
          <w:b/>
        </w:rPr>
        <w:t>functional</w:t>
      </w:r>
      <w:r>
        <w:t xml:space="preserve"> </w:t>
      </w:r>
      <w:r w:rsidR="00805A87">
        <w:t xml:space="preserve">(it need not be linear) </w:t>
      </w:r>
      <w:r>
        <w:t xml:space="preserve">and is written </w:t>
      </w:r>
      <w:r w:rsidRPr="005E22F6">
        <w:rPr>
          <w:b/>
        </w:rPr>
        <w:t>T[x].</w:t>
      </w:r>
      <w:r>
        <w:t xml:space="preserve"> In Section 2.6 we will talk instead about transformations which map A: H→H so the Hilbert Space is mapped into itself</w:t>
      </w:r>
      <w:r w:rsidR="005E22F6">
        <w:t xml:space="preserve">. These transformations </w:t>
      </w:r>
      <w:r w:rsidR="008A2CD5">
        <w:t xml:space="preserve">A </w:t>
      </w:r>
      <w:r w:rsidR="005E22F6">
        <w:t xml:space="preserve">are called </w:t>
      </w:r>
      <w:r w:rsidR="005E22F6" w:rsidRPr="005E22F6">
        <w:rPr>
          <w:b/>
        </w:rPr>
        <w:t>operators</w:t>
      </w:r>
      <w:r w:rsidR="005E22F6">
        <w:t xml:space="preserve"> and we write the transformation as </w:t>
      </w:r>
      <w:r>
        <w:t>Ax</w:t>
      </w:r>
      <w:r w:rsidR="005E22F6">
        <w:t xml:space="preserve">, ( not as A[x] ). </w:t>
      </w:r>
    </w:p>
    <w:p w14:paraId="189D127C" w14:textId="77777777" w:rsidR="002779DE" w:rsidRDefault="00B21140" w:rsidP="002779DE">
      <w:r>
        <w:tab/>
      </w:r>
      <w:r w:rsidR="00A76D90">
        <w:t>S</w:t>
      </w:r>
      <w:r w:rsidR="002779DE">
        <w:t xml:space="preserve">ince T(x) is in space </w:t>
      </w:r>
      <w:r w:rsidR="00137D96">
        <w:t>C</w:t>
      </w:r>
      <w:r w:rsidR="002779DE">
        <w:t>, || T</w:t>
      </w:r>
      <w:r w:rsidR="002F6F15">
        <w:t>[</w:t>
      </w:r>
      <w:r w:rsidR="002779DE">
        <w:t>x</w:t>
      </w:r>
      <w:r w:rsidR="002F6F15">
        <w:t>]</w:t>
      </w:r>
      <w:r w:rsidR="008A2CD5">
        <w:t xml:space="preserve"> || = |</w:t>
      </w:r>
      <w:r w:rsidR="002F6F15">
        <w:t xml:space="preserve">T[x] </w:t>
      </w:r>
      <w:r w:rsidR="002779DE">
        <w:t xml:space="preserve">|. And of course since the domain space </w:t>
      </w:r>
      <w:r w:rsidR="00137D96">
        <w:t xml:space="preserve">H </w:t>
      </w:r>
      <w:r w:rsidR="002779DE">
        <w:t>is a HS, it too has some norm</w:t>
      </w:r>
      <w:r w:rsidR="00137D96">
        <w:t>,</w:t>
      </w:r>
      <w:r w:rsidR="002779DE">
        <w:t xml:space="preserve"> so ||x|| is well defined. </w:t>
      </w:r>
      <w:r w:rsidR="00A76D90">
        <w:t xml:space="preserve">We can consider the </w:t>
      </w:r>
      <w:r>
        <w:t xml:space="preserve">positive </w:t>
      </w:r>
      <w:r w:rsidR="00A76D90">
        <w:t>real number which is the value of the ratio</w:t>
      </w:r>
      <w:r w:rsidR="00137D96">
        <w:t xml:space="preserve"> </w:t>
      </w:r>
      <w:r>
        <w:t xml:space="preserve">|| </w:t>
      </w:r>
      <w:r w:rsidR="002F6F15">
        <w:t>T[x]</w:t>
      </w:r>
      <w:r w:rsidR="00A76D90">
        <w:t xml:space="preserve"> ||</w:t>
      </w:r>
      <w:r>
        <w:t xml:space="preserve"> /</w:t>
      </w:r>
      <w:r w:rsidR="00A76D90">
        <w:t xml:space="preserve"> ||x||</w:t>
      </w:r>
      <w:r>
        <w:t xml:space="preserve">  as x moves around in some S </w:t>
      </w:r>
      <w:r>
        <w:sym w:font="Symbol" w:char="F0CC"/>
      </w:r>
      <w:r>
        <w:t xml:space="preserve"> H. If this ratio has a maximum value</w:t>
      </w:r>
      <w:r w:rsidR="00137D96">
        <w:t xml:space="preserve"> &lt; ∞</w:t>
      </w:r>
      <w:r>
        <w:t xml:space="preserve">, then the functional T is said to be </w:t>
      </w:r>
      <w:r w:rsidRPr="00137D96">
        <w:rPr>
          <w:b/>
        </w:rPr>
        <w:t>bounded</w:t>
      </w:r>
      <w:r w:rsidR="00E4607E">
        <w:rPr>
          <w:b/>
        </w:rPr>
        <w:t xml:space="preserve"> on S</w:t>
      </w:r>
      <w:r>
        <w:t xml:space="preserve">, and that max value is called the </w:t>
      </w:r>
      <w:r w:rsidRPr="00137D96">
        <w:rPr>
          <w:b/>
        </w:rPr>
        <w:t>norm</w:t>
      </w:r>
      <w:r>
        <w:t xml:space="preserve"> of T or</w:t>
      </w:r>
      <w:r w:rsidRPr="00137D96">
        <w:rPr>
          <w:b/>
        </w:rPr>
        <w:t xml:space="preserve"> || </w:t>
      </w:r>
      <w:r w:rsidRPr="007264AC">
        <w:t>T</w:t>
      </w:r>
      <w:r w:rsidRPr="00137D96">
        <w:rPr>
          <w:b/>
        </w:rPr>
        <w:t xml:space="preserve"> ||</w:t>
      </w:r>
      <w:r>
        <w:t xml:space="preserve">. </w:t>
      </w:r>
      <w:r w:rsidR="002779DE">
        <w:t xml:space="preserve"> </w:t>
      </w:r>
      <w:r>
        <w:t>Conclusion:  || T || ≡ max</w:t>
      </w:r>
      <w:r w:rsidR="00137D96">
        <w:t xml:space="preserve"> (</w:t>
      </w:r>
      <w:r>
        <w:t xml:space="preserve"> || </w:t>
      </w:r>
      <w:r w:rsidR="002F6F15">
        <w:t>T[x]</w:t>
      </w:r>
      <w:r>
        <w:t xml:space="preserve"> || / ||x||</w:t>
      </w:r>
      <w:r w:rsidR="00137D96">
        <w:t>)</w:t>
      </w:r>
      <w:r>
        <w:t xml:space="preserve">  for x </w:t>
      </w:r>
      <w:r>
        <w:sym w:font="Symbol" w:char="F0CE"/>
      </w:r>
      <w:r>
        <w:t xml:space="preserve"> S.</w:t>
      </w:r>
      <w:r w:rsidR="00137D96" w:rsidRPr="00137D96">
        <w:t xml:space="preserve"> </w:t>
      </w:r>
      <w:r w:rsidR="00137D96">
        <w:t xml:space="preserve">In the discussion above, we talked about the norm of a </w:t>
      </w:r>
      <w:r w:rsidR="00137D96" w:rsidRPr="00C43967">
        <w:rPr>
          <w:i/>
        </w:rPr>
        <w:t>vector</w:t>
      </w:r>
      <w:r w:rsidR="00137D96">
        <w:t xml:space="preserve"> in a vector space, but || T || is the norm of a </w:t>
      </w:r>
      <w:r w:rsidR="00137D96" w:rsidRPr="00C43967">
        <w:rPr>
          <w:i/>
        </w:rPr>
        <w:t>transformation</w:t>
      </w:r>
      <w:r w:rsidR="00137D96">
        <w:t xml:space="preserve"> between two vecto</w:t>
      </w:r>
      <w:r w:rsidR="007723B2">
        <w:t>r space</w:t>
      </w:r>
      <w:r w:rsidR="000478A2">
        <w:t>s</w:t>
      </w:r>
      <w:r w:rsidR="007723B2">
        <w:t xml:space="preserve">, so not the same animal, but it does fulfill the </w:t>
      </w:r>
      <w:r w:rsidR="007264AC">
        <w:t xml:space="preserve">defining properties of a norm. </w:t>
      </w:r>
      <w:r w:rsidR="00137D96">
        <w:t>I</w:t>
      </w:r>
      <w:r w:rsidR="000478A2">
        <w:t>f</w:t>
      </w:r>
      <w:r w:rsidR="00137D96">
        <w:t xml:space="preserve"> the norm is infinite, then the functional is </w:t>
      </w:r>
      <w:r w:rsidR="00137D96" w:rsidRPr="00137D96">
        <w:rPr>
          <w:b/>
        </w:rPr>
        <w:t>unbounde</w:t>
      </w:r>
      <w:r w:rsidR="00B60EFC">
        <w:rPr>
          <w:b/>
        </w:rPr>
        <w:t>d</w:t>
      </w:r>
      <w:r w:rsidR="00E4607E">
        <w:rPr>
          <w:b/>
        </w:rPr>
        <w:t xml:space="preserve"> on S</w:t>
      </w:r>
      <w:r w:rsidR="00137D96">
        <w:t xml:space="preserve">. </w:t>
      </w:r>
      <w:r w:rsidR="008A2CD5">
        <w:t xml:space="preserve">[ In a sense, the norm is a measure of the maximum "amplification" of the </w:t>
      </w:r>
      <w:r w:rsidR="002C6E2C">
        <w:t>functional</w:t>
      </w:r>
      <w:r w:rsidR="008A2CD5">
        <w:t xml:space="preserve"> </w:t>
      </w:r>
      <w:r w:rsidR="002C6E2C">
        <w:t>T</w:t>
      </w:r>
      <w:r w:rsidR="008A2CD5">
        <w:t xml:space="preserve">, where  ||x||  is </w:t>
      </w:r>
      <w:r w:rsidR="002C6E2C">
        <w:t>the</w:t>
      </w:r>
      <w:r w:rsidR="008A2CD5">
        <w:t xml:space="preserve"> input signal, and  || T[x] || the output signal.</w:t>
      </w:r>
      <w:r w:rsidR="002C6E2C">
        <w:t xml:space="preserve"> Different signal inputs are amplified by different amounts.</w:t>
      </w:r>
      <w:r w:rsidR="008A2CD5">
        <w:t xml:space="preserve"> ] </w:t>
      </w:r>
    </w:p>
    <w:p w14:paraId="5CDAD90A" w14:textId="77777777" w:rsidR="002F6F15" w:rsidRDefault="002F6F15" w:rsidP="002779DE">
      <w:r>
        <w:tab/>
        <w:t>Regular convergence means x</w:t>
      </w:r>
      <w:r>
        <w:rPr>
          <w:rStyle w:val="subscript"/>
        </w:rPr>
        <w:t>n</w:t>
      </w:r>
      <w:r>
        <w:t xml:space="preserve"> → x.  If this is in our domain space, we can consider whether or not we have </w:t>
      </w:r>
      <w:r w:rsidR="00700C94">
        <w:t>f</w:t>
      </w:r>
      <w:r w:rsidR="00700C94">
        <w:rPr>
          <w:rStyle w:val="subscript"/>
        </w:rPr>
        <w:t>n</w:t>
      </w:r>
      <w:r w:rsidR="00700C94">
        <w:t xml:space="preserve">  = </w:t>
      </w:r>
      <w:r>
        <w:t>T[x</w:t>
      </w:r>
      <w:r>
        <w:rPr>
          <w:rStyle w:val="subscript"/>
        </w:rPr>
        <w:t>n</w:t>
      </w:r>
      <w:r>
        <w:t>] → T[x]</w:t>
      </w:r>
      <w:r w:rsidR="002C6E2C">
        <w:t xml:space="preserve"> = f in the range space ( call this </w:t>
      </w:r>
      <w:r w:rsidR="002C6E2C" w:rsidRPr="002C6E2C">
        <w:rPr>
          <w:b/>
        </w:rPr>
        <w:t>the image sequence</w:t>
      </w:r>
      <w:r w:rsidR="002C6E2C">
        <w:t xml:space="preserve">.) </w:t>
      </w:r>
      <w:r w:rsidR="00700C94">
        <w:t>If we have f</w:t>
      </w:r>
      <w:r w:rsidR="00700C94">
        <w:rPr>
          <w:rStyle w:val="subscript"/>
        </w:rPr>
        <w:t>n</w:t>
      </w:r>
      <w:r w:rsidR="00700C94">
        <w:t xml:space="preserve">→f </w:t>
      </w:r>
      <w:r w:rsidR="003806D7">
        <w:t xml:space="preserve">in the range space </w:t>
      </w:r>
      <w:r w:rsidR="00700C94">
        <w:t>for every possible sequence x</w:t>
      </w:r>
      <w:r w:rsidR="00700C94">
        <w:rPr>
          <w:rStyle w:val="subscript"/>
        </w:rPr>
        <w:t>n</w:t>
      </w:r>
      <w:r w:rsidR="00700C94">
        <w:t>→x in some domain region S, then</w:t>
      </w:r>
      <w:r w:rsidR="008A435C">
        <w:t xml:space="preserve"> the functional</w:t>
      </w:r>
      <w:r w:rsidR="00700C94">
        <w:t xml:space="preserve"> T is said to be </w:t>
      </w:r>
      <w:r w:rsidR="00700C94" w:rsidRPr="00E40D6A">
        <w:rPr>
          <w:b/>
        </w:rPr>
        <w:t xml:space="preserve">continuous </w:t>
      </w:r>
      <w:r w:rsidR="00E40D6A" w:rsidRPr="00E40D6A">
        <w:rPr>
          <w:b/>
        </w:rPr>
        <w:t>on</w:t>
      </w:r>
      <w:r w:rsidR="00700C94" w:rsidRPr="00E40D6A">
        <w:rPr>
          <w:b/>
        </w:rPr>
        <w:t xml:space="preserve"> S</w:t>
      </w:r>
      <w:r w:rsidR="00700C94">
        <w:t xml:space="preserve">. </w:t>
      </w:r>
      <w:r w:rsidR="00E40D6A">
        <w:t xml:space="preserve"> </w:t>
      </w:r>
    </w:p>
    <w:p w14:paraId="52C54519" w14:textId="77777777" w:rsidR="00E40D6A" w:rsidRDefault="00E40D6A" w:rsidP="002779DE">
      <w:r>
        <w:tab/>
        <w:t xml:space="preserve">This </w:t>
      </w:r>
      <w:r w:rsidRPr="008A435C">
        <w:rPr>
          <w:i/>
        </w:rPr>
        <w:t>reminds</w:t>
      </w:r>
      <w:r>
        <w:t xml:space="preserve"> us</w:t>
      </w:r>
      <w:r w:rsidR="008A435C">
        <w:t xml:space="preserve"> a little</w:t>
      </w:r>
      <w:r>
        <w:t xml:space="preserve"> of the notion of </w:t>
      </w:r>
      <w:r w:rsidRPr="00D01506">
        <w:rPr>
          <w:b/>
        </w:rPr>
        <w:t>uniform convergence</w:t>
      </w:r>
      <w:r w:rsidR="008A435C">
        <w:t xml:space="preserve"> of a function</w:t>
      </w:r>
      <w:r>
        <w:t xml:space="preserve">, but that is not the same </w:t>
      </w:r>
      <w:r w:rsidR="008A435C">
        <w:t>concept</w:t>
      </w:r>
      <w:r>
        <w:t xml:space="preserve">. Suppose you consider a set of </w:t>
      </w:r>
      <w:r w:rsidR="00D01506">
        <w:t xml:space="preserve">square-integrable </w:t>
      </w:r>
      <w:r>
        <w:t xml:space="preserve">functions </w:t>
      </w:r>
      <w:r w:rsidRPr="00E40D6A">
        <w:rPr>
          <w:rFonts w:ascii="Script MT Bold" w:hAnsi="Script MT Bold"/>
        </w:rPr>
        <w:t>L</w:t>
      </w:r>
      <w:r>
        <w:rPr>
          <w:rStyle w:val="subscript"/>
        </w:rPr>
        <w:t>2</w:t>
      </w:r>
      <w:r>
        <w:t xml:space="preserve">(a,b) for the interval (a,b). This thing </w:t>
      </w:r>
      <w:r w:rsidRPr="00E40D6A">
        <w:rPr>
          <w:rFonts w:ascii="Script MT Bold" w:hAnsi="Script MT Bold"/>
        </w:rPr>
        <w:t>L</w:t>
      </w:r>
      <w:r>
        <w:rPr>
          <w:rStyle w:val="subscript"/>
        </w:rPr>
        <w:t>2</w:t>
      </w:r>
      <w:r>
        <w:t xml:space="preserve">(a,b) is a Hilbert Space and its vectors are functions f(t). </w:t>
      </w:r>
      <w:r w:rsidR="00D01506">
        <w:t>You could consider a sequence f</w:t>
      </w:r>
      <w:r w:rsidR="00D01506">
        <w:rPr>
          <w:rStyle w:val="subscript"/>
        </w:rPr>
        <w:t>n</w:t>
      </w:r>
      <w:r w:rsidR="00D01506">
        <w:t xml:space="preserve">(t) → f(t). If this convergence happens </w:t>
      </w:r>
      <w:r w:rsidR="00D01506" w:rsidRPr="00D01506">
        <w:rPr>
          <w:i/>
        </w:rPr>
        <w:t xml:space="preserve">for all t </w:t>
      </w:r>
      <w:r w:rsidR="00D01506">
        <w:t xml:space="preserve">in (a,b), then we say the sequence </w:t>
      </w:r>
      <w:r w:rsidR="00D01506" w:rsidRPr="00D01506">
        <w:rPr>
          <w:b/>
        </w:rPr>
        <w:t>converges uniformly</w:t>
      </w:r>
      <w:r w:rsidR="00D01506">
        <w:t xml:space="preserve"> on (a,b). Notice, however, that this range (a,b) is not the domai</w:t>
      </w:r>
      <w:r w:rsidR="008A435C">
        <w:t>n space of some transformation like T[x].  In uniform convergence, the parameter t in f</w:t>
      </w:r>
      <w:r w:rsidR="008A435C">
        <w:rPr>
          <w:rStyle w:val="subscript"/>
        </w:rPr>
        <w:t>n</w:t>
      </w:r>
      <w:r w:rsidR="008A435C">
        <w:t>(t) → f(t)</w:t>
      </w:r>
      <w:r w:rsidR="00C11FE0">
        <w:t xml:space="preserve"> which </w:t>
      </w:r>
      <w:r w:rsidR="008A435C">
        <w:t xml:space="preserve">ranges through an interval is part of the definition of HS </w:t>
      </w:r>
      <w:r w:rsidR="008A435C" w:rsidRPr="00E40D6A">
        <w:rPr>
          <w:rFonts w:ascii="Script MT Bold" w:hAnsi="Script MT Bold"/>
        </w:rPr>
        <w:t>L</w:t>
      </w:r>
      <w:r w:rsidR="008A435C">
        <w:rPr>
          <w:rStyle w:val="subscript"/>
        </w:rPr>
        <w:t>2</w:t>
      </w:r>
      <w:r w:rsidR="008A435C">
        <w:t>(a,b). In contrast, when we talk in the previous paragraph about</w:t>
      </w:r>
      <w:r w:rsidR="003806D7">
        <w:t xml:space="preserve"> convergence</w:t>
      </w:r>
      <w:r w:rsidR="008A435C">
        <w:t xml:space="preserve"> T[x</w:t>
      </w:r>
      <w:r w:rsidR="008A435C">
        <w:rPr>
          <w:rStyle w:val="subscript"/>
        </w:rPr>
        <w:t>n</w:t>
      </w:r>
      <w:r w:rsidR="008A435C">
        <w:t xml:space="preserve">] → T[x], the transformation argument is a sequence of points in the domain space. </w:t>
      </w:r>
    </w:p>
    <w:p w14:paraId="74F8C292" w14:textId="77777777" w:rsidR="003806D7" w:rsidRDefault="003806D7" w:rsidP="002779DE">
      <w:r>
        <w:tab/>
      </w:r>
      <w:r w:rsidR="006B3C1B">
        <w:t>W</w:t>
      </w:r>
      <w:r>
        <w:t xml:space="preserve">e are often interested in functionals which are </w:t>
      </w:r>
      <w:r w:rsidRPr="00805A87">
        <w:rPr>
          <w:i/>
        </w:rPr>
        <w:t>linear</w:t>
      </w:r>
      <w:r>
        <w:t xml:space="preserve">. </w:t>
      </w:r>
      <w:r w:rsidR="00805A87">
        <w:t xml:space="preserve">In this case, we </w:t>
      </w:r>
      <w:r w:rsidR="006B3C1B">
        <w:t xml:space="preserve">can prove some useful theorems where S is </w:t>
      </w:r>
      <w:r w:rsidR="009A7426">
        <w:t>some</w:t>
      </w:r>
      <w:r w:rsidR="006B3C1B">
        <w:t xml:space="preserve"> region in H:  </w:t>
      </w:r>
      <w:r w:rsidR="000A52AF">
        <w:t xml:space="preserve">( both theorems are quickly proven in the text) </w:t>
      </w:r>
    </w:p>
    <w:p w14:paraId="064D49DD" w14:textId="77777777" w:rsidR="00805A87" w:rsidRDefault="00805A87" w:rsidP="002779DE"/>
    <w:p w14:paraId="5E174946" w14:textId="77777777" w:rsidR="00805A87" w:rsidRDefault="00805A87" w:rsidP="002779DE">
      <w:r w:rsidRPr="00805A87">
        <w:rPr>
          <w:b/>
        </w:rPr>
        <w:t>Theorem 1.</w:t>
      </w:r>
      <w:r>
        <w:t xml:space="preserve"> If linear T[x] is continuous at x = 0 in S, it is continuous at all x in S. </w:t>
      </w:r>
    </w:p>
    <w:p w14:paraId="3E62DFCA" w14:textId="77777777" w:rsidR="000A52AF" w:rsidRDefault="000A52AF" w:rsidP="002779DE"/>
    <w:p w14:paraId="72302EA8" w14:textId="77777777" w:rsidR="00805A87" w:rsidRDefault="00805A87" w:rsidP="002779DE">
      <w:r w:rsidRPr="00E4607E">
        <w:rPr>
          <w:b/>
        </w:rPr>
        <w:t xml:space="preserve">Theorem 2: </w:t>
      </w:r>
      <w:r>
        <w:t xml:space="preserve"> For linear functional T[x] ,  continuous on S </w:t>
      </w:r>
      <w:r>
        <w:sym w:font="Symbol" w:char="F0DB"/>
      </w:r>
      <w:r>
        <w:t xml:space="preserve"> bounded on S</w:t>
      </w:r>
    </w:p>
    <w:p w14:paraId="3D7AE0E9" w14:textId="77777777" w:rsidR="009A7426" w:rsidRDefault="009A7426" w:rsidP="002779DE"/>
    <w:p w14:paraId="2E132A7B" w14:textId="77777777" w:rsidR="009A7426" w:rsidRPr="00B60EFC" w:rsidRDefault="009A7426" w:rsidP="002779DE">
      <w:r>
        <w:t xml:space="preserve">Stakgold says he will only be interested in cases where S = a subspace of H, but I don't think that is a requirement for the above theorems to be true. </w:t>
      </w:r>
      <w:r w:rsidR="00B60EFC">
        <w:t xml:space="preserve">He </w:t>
      </w:r>
      <w:r w:rsidR="00E5307C">
        <w:t>often</w:t>
      </w:r>
      <w:r w:rsidR="00B60EFC">
        <w:t xml:space="preserve"> refers to S </w:t>
      </w:r>
      <w:r w:rsidR="00E5307C">
        <w:t>as</w:t>
      </w:r>
      <w:r w:rsidR="00B60EFC">
        <w:t xml:space="preserve"> D</w:t>
      </w:r>
      <w:r w:rsidR="00B60EFC">
        <w:rPr>
          <w:rStyle w:val="subscript"/>
        </w:rPr>
        <w:t>T</w:t>
      </w:r>
      <w:r w:rsidR="00B60EFC">
        <w:t xml:space="preserve">. </w:t>
      </w:r>
    </w:p>
    <w:p w14:paraId="30517060" w14:textId="77777777" w:rsidR="0049594A" w:rsidRDefault="0049594A" w:rsidP="002779DE"/>
    <w:p w14:paraId="3F50D57D" w14:textId="77777777" w:rsidR="00926FE7" w:rsidRDefault="0049594A" w:rsidP="00926FE7">
      <w:pPr>
        <w:pStyle w:val="Heading3"/>
      </w:pPr>
      <w:bookmarkStart w:id="77" w:name="_Toc224980781"/>
      <w:r w:rsidRPr="0049594A">
        <w:t>Riesz Representation Theorem</w:t>
      </w:r>
      <w:r w:rsidR="00827417">
        <w:t xml:space="preserve"> (1907)</w:t>
      </w:r>
      <w:r w:rsidRPr="0049594A">
        <w:t>.</w:t>
      </w:r>
      <w:bookmarkEnd w:id="77"/>
      <w:r>
        <w:t xml:space="preserve">  </w:t>
      </w:r>
    </w:p>
    <w:p w14:paraId="1B1AE23F" w14:textId="77777777" w:rsidR="00926FE7" w:rsidRDefault="00926FE7" w:rsidP="002779DE"/>
    <w:p w14:paraId="71664973" w14:textId="77777777" w:rsidR="0049594A" w:rsidRDefault="0049594A" w:rsidP="002779DE">
      <w:r>
        <w:t>Recall that T: H → C. We want to say that</w:t>
      </w:r>
      <w:r w:rsidR="001B3F1A">
        <w:t xml:space="preserve"> we can represent </w:t>
      </w:r>
      <w:r>
        <w:t xml:space="preserve">T[x] </w:t>
      </w:r>
      <w:r w:rsidR="001B3F1A">
        <w:t xml:space="preserve">as T[x] </w:t>
      </w:r>
      <w:r>
        <w:t>= &lt;x,f&gt; for some f in H</w:t>
      </w:r>
      <w:r w:rsidR="000679D3">
        <w:t xml:space="preserve"> </w:t>
      </w:r>
      <w:r w:rsidR="000679D3" w:rsidRPr="000679D3">
        <w:rPr>
          <w:i/>
        </w:rPr>
        <w:t>for all x in H</w:t>
      </w:r>
      <w:r>
        <w:t xml:space="preserve">. If this were true, it would say that we can completely characterize functional T </w:t>
      </w:r>
      <w:r w:rsidR="000679D3">
        <w:t>by</w:t>
      </w:r>
      <w:r>
        <w:t xml:space="preserve"> some fixed vector f in H, which seems pretty amazing to me.</w:t>
      </w:r>
      <w:r w:rsidR="0021496C">
        <w:t xml:space="preserve"> </w:t>
      </w:r>
      <w:r w:rsidR="00270D5A">
        <w:t>It turns out that this "representation" is true provided that the function</w:t>
      </w:r>
      <w:r w:rsidR="000679D3">
        <w:t>al is</w:t>
      </w:r>
      <w:r w:rsidR="00827417">
        <w:t xml:space="preserve"> linear and</w:t>
      </w:r>
      <w:r w:rsidR="000679D3">
        <w:t xml:space="preserve"> continuous on all of H, which Theorem 2 above says is the same a T being </w:t>
      </w:r>
      <w:r w:rsidR="00827417">
        <w:t xml:space="preserve">linear and </w:t>
      </w:r>
      <w:r w:rsidR="000679D3">
        <w:t>bounded on H.</w:t>
      </w:r>
      <w:r w:rsidR="0021496C">
        <w:t xml:space="preserve"> </w:t>
      </w:r>
      <w:r w:rsidR="001B3F1A">
        <w:t>T</w:t>
      </w:r>
      <w:r w:rsidR="0021496C">
        <w:t xml:space="preserve">his theorem </w:t>
      </w:r>
      <w:r w:rsidR="001B3F1A">
        <w:t xml:space="preserve">therefore </w:t>
      </w:r>
      <w:r w:rsidR="0021496C">
        <w:t xml:space="preserve">claims there is an isomorphism between two </w:t>
      </w:r>
      <w:r w:rsidR="001B3F1A">
        <w:t>spaces</w:t>
      </w:r>
      <w:r w:rsidR="0021496C">
        <w:t xml:space="preserve">:  (1) the set of continuous linear functionals on H; (2) </w:t>
      </w:r>
      <w:r w:rsidR="001B3F1A">
        <w:t>the set of vectors in H</w:t>
      </w:r>
      <w:r w:rsidR="0021496C">
        <w:t xml:space="preserve">. </w:t>
      </w:r>
      <w:r w:rsidR="001B3F1A">
        <w:t xml:space="preserve">Space (1) is called </w:t>
      </w:r>
      <w:r w:rsidR="001B3F1A" w:rsidRPr="001B3F1A">
        <w:rPr>
          <w:b/>
        </w:rPr>
        <w:t>the dual space</w:t>
      </w:r>
      <w:r w:rsidR="001B3F1A">
        <w:t xml:space="preserve">, but Stakgold does not get into that subject. </w:t>
      </w:r>
    </w:p>
    <w:p w14:paraId="7C1CB450" w14:textId="77777777" w:rsidR="00827417" w:rsidRDefault="000679D3" w:rsidP="00827417">
      <w:r>
        <w:tab/>
        <w:t xml:space="preserve">In the proof of this theorem, Stakgold defines the notion of the </w:t>
      </w:r>
      <w:r w:rsidRPr="00827417">
        <w:rPr>
          <w:b/>
        </w:rPr>
        <w:t>nullspace</w:t>
      </w:r>
      <w:r>
        <w:t xml:space="preserve"> of T and calls it N. This space N </w:t>
      </w:r>
      <w:r>
        <w:sym w:font="Symbol" w:char="F0CC"/>
      </w:r>
      <w:r>
        <w:t xml:space="preserve"> H is a subspace of H (easy to show he says</w:t>
      </w:r>
      <w:r w:rsidR="00B96F49">
        <w:t xml:space="preserve">; a subspace is closed! </w:t>
      </w:r>
      <w:r>
        <w:t xml:space="preserve">).  We can then write H = N </w:t>
      </w:r>
      <w:r>
        <w:sym w:font="Symbol" w:char="F0C5"/>
      </w:r>
      <w:r>
        <w:t xml:space="preserve"> </w:t>
      </w:r>
      <w:r w:rsidR="00B96F49">
        <w:t>N</w:t>
      </w:r>
      <w:r w:rsidR="00B96F49">
        <w:rPr>
          <w:vertAlign w:val="superscript"/>
        </w:rPr>
        <w:sym w:font="Symbol" w:char="F05E"/>
      </w:r>
      <w:r>
        <w:t xml:space="preserve"> where this latter is what I call the perp space. </w:t>
      </w:r>
      <w:r w:rsidR="00B96F49">
        <w:t>If x</w:t>
      </w:r>
      <w:r w:rsidR="00B96F49">
        <w:sym w:font="Symbol" w:char="F0CE"/>
      </w:r>
      <w:r w:rsidR="00B96F49">
        <w:t>N, then T[x] = 0, that is what nullspace means. If there is no perp space, meaning N = H, then T[x] =  0 for all x in H, and we can "represent this" as &lt;x,f&gt;  with f = 0. Otherwise, we can surely find and normalize some vector in the perp space N</w:t>
      </w:r>
      <w:r w:rsidR="00B96F49">
        <w:rPr>
          <w:vertAlign w:val="superscript"/>
        </w:rPr>
        <w:sym w:font="Symbol" w:char="F05E"/>
      </w:r>
      <w:r w:rsidR="00B96F49">
        <w:t>, call it f</w:t>
      </w:r>
      <w:r w:rsidR="00B96F49">
        <w:rPr>
          <w:rStyle w:val="subscript"/>
        </w:rPr>
        <w:t>o</w:t>
      </w:r>
      <w:r w:rsidR="00B96F49">
        <w:t xml:space="preserve">. </w:t>
      </w:r>
      <w:r w:rsidR="00695645">
        <w:t xml:space="preserve">He then shows that </w:t>
      </w:r>
      <w:r w:rsidR="00CB5605">
        <w:t>the required f to make</w:t>
      </w:r>
      <w:r w:rsidR="00CB5605" w:rsidRPr="00CB5605">
        <w:t xml:space="preserve"> </w:t>
      </w:r>
      <w:r w:rsidR="00CB5605">
        <w:t xml:space="preserve">T[x] = &lt;x,f&gt; is explicitly f = </w:t>
      </w:r>
      <w:r w:rsidR="00CB5605">
        <w:fldChar w:fldCharType="begin"/>
      </w:r>
      <w:r w:rsidR="00CB5605">
        <w:instrText xml:space="preserve"> EQ \O(T,\S\up0(¯))</w:instrText>
      </w:r>
      <w:r w:rsidR="00CB5605">
        <w:fldChar w:fldCharType="end"/>
      </w:r>
      <w:r w:rsidR="00CB5605">
        <w:t>[f</w:t>
      </w:r>
      <w:r w:rsidR="00CB5605">
        <w:rPr>
          <w:rStyle w:val="subscript"/>
        </w:rPr>
        <w:t>0</w:t>
      </w:r>
      <w:r w:rsidR="00CB5605">
        <w:t>] f</w:t>
      </w:r>
      <w:r w:rsidR="00CB5605">
        <w:rPr>
          <w:rStyle w:val="subscript"/>
        </w:rPr>
        <w:t>o</w:t>
      </w:r>
      <w:r w:rsidR="00CB5605">
        <w:t xml:space="preserve"> . The proof seems completely trivial as you read it. He also shows trivially that this f is unique, so that means whatever f</w:t>
      </w:r>
      <w:r w:rsidR="00CB5605">
        <w:rPr>
          <w:rStyle w:val="subscript"/>
        </w:rPr>
        <w:t>0</w:t>
      </w:r>
      <w:r w:rsidR="00CB5605">
        <w:t xml:space="preserve"> you select in  N</w:t>
      </w:r>
      <w:r w:rsidR="00CB5605">
        <w:rPr>
          <w:vertAlign w:val="superscript"/>
        </w:rPr>
        <w:sym w:font="Symbol" w:char="F05E"/>
      </w:r>
      <w:r w:rsidR="00CB5605">
        <w:t xml:space="preserve">, you will find that </w:t>
      </w:r>
      <w:r w:rsidR="00CB5605">
        <w:fldChar w:fldCharType="begin"/>
      </w:r>
      <w:r w:rsidR="00CB5605">
        <w:instrText xml:space="preserve"> EQ \O(T,\S\up0(¯))</w:instrText>
      </w:r>
      <w:r w:rsidR="00CB5605">
        <w:fldChar w:fldCharType="end"/>
      </w:r>
      <w:r w:rsidR="00CB5605">
        <w:t>[f</w:t>
      </w:r>
      <w:r w:rsidR="00CB5605">
        <w:rPr>
          <w:rStyle w:val="subscript"/>
        </w:rPr>
        <w:t>0</w:t>
      </w:r>
      <w:r w:rsidR="00CB5605">
        <w:t>] f</w:t>
      </w:r>
      <w:r w:rsidR="00CB5605">
        <w:rPr>
          <w:rStyle w:val="subscript"/>
        </w:rPr>
        <w:t>o</w:t>
      </w:r>
      <w:r w:rsidR="00CB5605">
        <w:t xml:space="preserve"> is always the same vector. </w:t>
      </w:r>
      <w:r w:rsidR="00827417">
        <w:tab/>
      </w:r>
    </w:p>
    <w:p w14:paraId="743E64DC" w14:textId="77777777" w:rsidR="000679D3" w:rsidRDefault="00827417" w:rsidP="002779DE">
      <w:r>
        <w:tab/>
        <w:t xml:space="preserve">This site </w:t>
      </w:r>
      <w:hyperlink r:id="rId7" w:history="1">
        <w:r w:rsidRPr="00514FC2">
          <w:rPr>
            <w:rStyle w:val="Hyperlink"/>
          </w:rPr>
          <w:t>https://www.math.gatech.edu/~harrell/pde/Rieszapp.html</w:t>
        </w:r>
      </w:hyperlink>
      <w:r>
        <w:t xml:space="preserve"> shows trivially that the perp space of a linear functional is one dimensional, so there is really only one possible normalized f</w:t>
      </w:r>
      <w:r>
        <w:rPr>
          <w:rStyle w:val="subscript"/>
        </w:rPr>
        <w:t>o</w:t>
      </w:r>
      <w:r>
        <w:t xml:space="preserve">, which explains the mystery of the uniqueness of the f =  </w:t>
      </w:r>
      <w:r>
        <w:fldChar w:fldCharType="begin"/>
      </w:r>
      <w:r>
        <w:instrText xml:space="preserve"> EQ \O(T,\S\up0(¯))</w:instrText>
      </w:r>
      <w:r>
        <w:fldChar w:fldCharType="end"/>
      </w:r>
      <w:r>
        <w:t>[f</w:t>
      </w:r>
      <w:r>
        <w:rPr>
          <w:rStyle w:val="subscript"/>
        </w:rPr>
        <w:t>0</w:t>
      </w:r>
      <w:r>
        <w:t>] f</w:t>
      </w:r>
      <w:r>
        <w:rPr>
          <w:rStyle w:val="subscript"/>
        </w:rPr>
        <w:t>o</w:t>
      </w:r>
      <w:r>
        <w:t xml:space="preserve"> </w:t>
      </w:r>
      <w:r w:rsidR="008E2E22">
        <w:t>.</w:t>
      </w:r>
    </w:p>
    <w:p w14:paraId="18B0393F" w14:textId="77777777" w:rsidR="002E6FD3" w:rsidRDefault="002E6FD3" w:rsidP="002779DE">
      <w:r>
        <w:tab/>
        <w:t xml:space="preserve">The theorem requires that T be linear and continuous on all of H (which is same as being bounded on H), </w:t>
      </w:r>
      <w:r w:rsidRPr="00827417">
        <w:rPr>
          <w:i/>
        </w:rPr>
        <w:t>but</w:t>
      </w:r>
      <w:r>
        <w:t xml:space="preserve"> as you read the simple proof, you see at once why linearity of T is required, but you do not see why continuity is required. </w:t>
      </w:r>
      <w:r w:rsidR="00827417">
        <w:t>I searched a little on the web and could not find an explanation of where continuity is used, and I see that most sites refer to concepts a little beyond Stakgold in dealing with this theorem.</w:t>
      </w:r>
      <w:r w:rsidR="008E2E22">
        <w:t xml:space="preserve"> </w:t>
      </w:r>
      <w:r w:rsidR="00BE0FCC">
        <w:t>Perhaps this is it</w:t>
      </w:r>
      <w:r w:rsidR="008E2E22">
        <w:t>: if H were not bounded, then perhaps the solution we find which involves T[f</w:t>
      </w:r>
      <w:r w:rsidR="008E2E22">
        <w:rPr>
          <w:rStyle w:val="subscript"/>
        </w:rPr>
        <w:t>0</w:t>
      </w:r>
      <w:r w:rsidR="008E2E22">
        <w:t>] would be infinite and therefore non-existent. If T is bounded, we know that | T[f</w:t>
      </w:r>
      <w:r w:rsidR="008E2E22">
        <w:rPr>
          <w:rStyle w:val="subscript"/>
        </w:rPr>
        <w:t>0</w:t>
      </w:r>
      <w:r w:rsidR="008E2E22">
        <w:t>] | / ||f</w:t>
      </w:r>
      <w:r w:rsidR="008E2E22">
        <w:rPr>
          <w:rStyle w:val="subscript"/>
        </w:rPr>
        <w:t>0</w:t>
      </w:r>
      <w:r w:rsidR="008E2E22">
        <w:t>||  = | T[f</w:t>
      </w:r>
      <w:r w:rsidR="008E2E22">
        <w:rPr>
          <w:rStyle w:val="subscript"/>
        </w:rPr>
        <w:t>0</w:t>
      </w:r>
      <w:r w:rsidR="008E2E22">
        <w:t xml:space="preserve">] | ≤ ||T|| and must therefore exist. </w:t>
      </w:r>
      <w:r w:rsidR="00BE0FCC">
        <w:t xml:space="preserve">Thus, the solution f exists which makes T[x] = &lt;x,f&gt; exist. That must be it! </w:t>
      </w:r>
    </w:p>
    <w:p w14:paraId="3B90D9F6" w14:textId="77777777" w:rsidR="00CD334B" w:rsidRPr="00CD334B" w:rsidRDefault="00CD334B" w:rsidP="002779DE">
      <w:pPr>
        <w:rPr>
          <w:b/>
        </w:rPr>
      </w:pPr>
      <w:r>
        <w:tab/>
        <w:t xml:space="preserve">Now, once you can represent T[x] = &lt;x,f&gt;, I think T[x] is patently continuous because an </w:t>
      </w:r>
      <w:r w:rsidRPr="00CD334B">
        <w:rPr>
          <w:b/>
        </w:rPr>
        <w:t xml:space="preserve">inner product is continuous in either argument. </w:t>
      </w:r>
    </w:p>
    <w:p w14:paraId="3F06956C" w14:textId="77777777" w:rsidR="003806D7" w:rsidRPr="008A435C" w:rsidRDefault="003806D7" w:rsidP="002779DE">
      <w:r>
        <w:tab/>
      </w:r>
    </w:p>
    <w:p w14:paraId="7A9F2F04" w14:textId="77777777" w:rsidR="00926FE7" w:rsidRDefault="000A52AF" w:rsidP="00926FE7">
      <w:pPr>
        <w:pStyle w:val="Heading3"/>
      </w:pPr>
      <w:bookmarkStart w:id="78" w:name="_Toc224980782"/>
      <w:r w:rsidRPr="000A52AF">
        <w:t>Extension of a functional from subspace to full space.</w:t>
      </w:r>
      <w:bookmarkEnd w:id="78"/>
    </w:p>
    <w:p w14:paraId="47DBA40A" w14:textId="77777777" w:rsidR="00926FE7" w:rsidRDefault="00926FE7"/>
    <w:p w14:paraId="5030E993" w14:textId="77777777" w:rsidR="00E40E71" w:rsidRDefault="004B160D">
      <w:r>
        <w:t xml:space="preserve">Page 137 talks about how you can </w:t>
      </w:r>
      <w:r w:rsidRPr="004B160D">
        <w:rPr>
          <w:b/>
        </w:rPr>
        <w:t>extend</w:t>
      </w:r>
      <w:r>
        <w:t xml:space="preserve"> a bounded linear functional from a subspace D</w:t>
      </w:r>
      <w:r>
        <w:rPr>
          <w:rStyle w:val="subscript"/>
        </w:rPr>
        <w:t>T</w:t>
      </w:r>
      <w:r>
        <w:t xml:space="preserve"> to the entire space H. We know we can write H = D</w:t>
      </w:r>
      <w:r>
        <w:rPr>
          <w:rStyle w:val="subscript"/>
        </w:rPr>
        <w:t xml:space="preserve">T </w:t>
      </w:r>
      <w:r>
        <w:sym w:font="Symbol" w:char="F0C5"/>
      </w:r>
      <w:r>
        <w:t xml:space="preserve"> D</w:t>
      </w:r>
      <w:r>
        <w:rPr>
          <w:rStyle w:val="subscript"/>
        </w:rPr>
        <w:t>T</w:t>
      </w:r>
      <w:r>
        <w:rPr>
          <w:vertAlign w:val="superscript"/>
        </w:rPr>
        <w:sym w:font="Symbol" w:char="F05E"/>
      </w:r>
      <w:r>
        <w:rPr>
          <w:vertAlign w:val="superscript"/>
        </w:rPr>
        <w:t xml:space="preserve"> </w:t>
      </w:r>
      <w:r w:rsidR="00D552A8">
        <w:t>, and we also can write D</w:t>
      </w:r>
      <w:r w:rsidR="00D552A8">
        <w:rPr>
          <w:rStyle w:val="subscript"/>
        </w:rPr>
        <w:t>T</w:t>
      </w:r>
      <w:r w:rsidR="00D552A8">
        <w:t xml:space="preserve"> = </w:t>
      </w:r>
      <w:r w:rsidR="0002712A">
        <w:t>(</w:t>
      </w:r>
      <w:r w:rsidR="00D552A8">
        <w:t xml:space="preserve">N </w:t>
      </w:r>
      <w:r w:rsidR="00D552A8">
        <w:sym w:font="Symbol" w:char="F0C5"/>
      </w:r>
      <w:r w:rsidR="00D552A8">
        <w:t xml:space="preserve"> N</w:t>
      </w:r>
      <w:r w:rsidR="00D552A8">
        <w:rPr>
          <w:vertAlign w:val="superscript"/>
        </w:rPr>
        <w:sym w:font="Symbol" w:char="F05E"/>
      </w:r>
      <w:r w:rsidR="0002712A">
        <w:t>)</w:t>
      </w:r>
      <w:r w:rsidR="00D552A8">
        <w:t xml:space="preserve"> because D</w:t>
      </w:r>
      <w:r w:rsidR="00D552A8">
        <w:rPr>
          <w:rStyle w:val="subscript"/>
        </w:rPr>
        <w:t>T</w:t>
      </w:r>
      <w:r w:rsidR="00D552A8">
        <w:t xml:space="preserve"> being a subspace is also a Hilbert Space and our usual projection theorem applies</w:t>
      </w:r>
      <w:r w:rsidR="0002712A">
        <w:t xml:space="preserve"> with respect to T</w:t>
      </w:r>
      <w:r w:rsidR="00D552A8">
        <w:t xml:space="preserve">. </w:t>
      </w:r>
      <w:r w:rsidR="00E40E71">
        <w:tab/>
      </w:r>
    </w:p>
    <w:p w14:paraId="7F7D935A" w14:textId="77777777" w:rsidR="00E40E71" w:rsidRDefault="00E40E71">
      <w:r>
        <w:tab/>
        <w:t>It is possible that the subspace D</w:t>
      </w:r>
      <w:r>
        <w:rPr>
          <w:rStyle w:val="subscript"/>
        </w:rPr>
        <w:t>T</w:t>
      </w:r>
      <w:r>
        <w:t xml:space="preserve"> might not be closed. If that is the case, you close it, and then you can say that D</w:t>
      </w:r>
      <w:r>
        <w:rPr>
          <w:rStyle w:val="subscript"/>
        </w:rPr>
        <w:t>T</w:t>
      </w:r>
      <w:r>
        <w:t xml:space="preserve"> is a Hilbert Space because it is then complete due to this closure. So close D</w:t>
      </w:r>
      <w:r>
        <w:rPr>
          <w:rStyle w:val="subscript"/>
        </w:rPr>
        <w:t>T</w:t>
      </w:r>
      <w:r>
        <w:t xml:space="preserve"> to </w:t>
      </w:r>
      <w:r w:rsidRPr="00E40E71">
        <w:fldChar w:fldCharType="begin"/>
      </w:r>
      <w:r w:rsidRPr="00E40E71">
        <w:instrText xml:space="preserve"> EQ \O(D,\S\up0(¯))</w:instrText>
      </w:r>
      <w:r w:rsidRPr="00E40E71">
        <w:fldChar w:fldCharType="end"/>
      </w:r>
      <w:r>
        <w:rPr>
          <w:rStyle w:val="subscript"/>
        </w:rPr>
        <w:t>T</w:t>
      </w:r>
      <w:r w:rsidR="007264AC">
        <w:t xml:space="preserve"> if it is not closed up front. </w:t>
      </w:r>
      <w:r>
        <w:t xml:space="preserve">I will not use the overbar in what follows. </w:t>
      </w:r>
    </w:p>
    <w:p w14:paraId="0F8AD391" w14:textId="77777777" w:rsidR="005E22F6" w:rsidRDefault="00E40E71">
      <w:r>
        <w:tab/>
      </w:r>
      <w:r w:rsidR="0002712A">
        <w:t>Notice that D</w:t>
      </w:r>
      <w:r w:rsidR="0002712A">
        <w:rPr>
          <w:rStyle w:val="subscript"/>
        </w:rPr>
        <w:t>T</w:t>
      </w:r>
      <w:r w:rsidR="0002712A">
        <w:rPr>
          <w:vertAlign w:val="superscript"/>
        </w:rPr>
        <w:t xml:space="preserve"> </w:t>
      </w:r>
      <w:r w:rsidR="0002712A">
        <w:rPr>
          <w:vertAlign w:val="superscript"/>
        </w:rPr>
        <w:sym w:font="Symbol" w:char="F05E"/>
      </w:r>
      <w:r w:rsidR="0002712A">
        <w:t xml:space="preserve"> is therefore perp to both N and N</w:t>
      </w:r>
      <w:r w:rsidR="0002712A">
        <w:rPr>
          <w:vertAlign w:val="superscript"/>
        </w:rPr>
        <w:sym w:font="Symbol" w:char="F05E"/>
      </w:r>
      <w:r w:rsidR="0002712A">
        <w:t xml:space="preserve">. </w:t>
      </w:r>
      <w:r w:rsidR="00D552A8">
        <w:t>We know from Riesz that we can write T[x] = &lt;x,f&gt; for any x in D</w:t>
      </w:r>
      <w:r w:rsidR="00D552A8">
        <w:rPr>
          <w:rStyle w:val="subscript"/>
        </w:rPr>
        <w:t>T</w:t>
      </w:r>
      <w:r w:rsidR="00D552A8">
        <w:t xml:space="preserve"> and we will have f be in N</w:t>
      </w:r>
      <w:r w:rsidR="00D552A8">
        <w:rPr>
          <w:vertAlign w:val="superscript"/>
        </w:rPr>
        <w:sym w:font="Symbol" w:char="F05E"/>
      </w:r>
      <w:r w:rsidR="00D552A8">
        <w:t xml:space="preserve"> . </w:t>
      </w:r>
      <w:r w:rsidR="006749E9">
        <w:t>We know that this formula applies for x in N (in which case it will happen that T[x] = &lt;x,f&gt; = 0), and it also applies for x in N</w:t>
      </w:r>
      <w:r w:rsidR="006749E9">
        <w:rPr>
          <w:vertAlign w:val="superscript"/>
        </w:rPr>
        <w:sym w:font="Symbol" w:char="F05E"/>
      </w:r>
      <w:r w:rsidR="006749E9">
        <w:t xml:space="preserve">, in which case T[x] = &lt;x,f&gt; ≠ 0. The idea is to </w:t>
      </w:r>
      <w:r w:rsidR="006749E9" w:rsidRPr="00E40E71">
        <w:rPr>
          <w:i/>
        </w:rPr>
        <w:t>use this same formula</w:t>
      </w:r>
      <w:r w:rsidR="006749E9" w:rsidRPr="006749E9">
        <w:t xml:space="preserve"> </w:t>
      </w:r>
      <w:r w:rsidR="006749E9">
        <w:t>T[x] = &lt;x,f&gt; and extend it to x in D</w:t>
      </w:r>
      <w:r w:rsidR="006749E9">
        <w:rPr>
          <w:rStyle w:val="subscript"/>
        </w:rPr>
        <w:t>T</w:t>
      </w:r>
      <w:r w:rsidR="006749E9">
        <w:rPr>
          <w:vertAlign w:val="superscript"/>
        </w:rPr>
        <w:t xml:space="preserve"> </w:t>
      </w:r>
      <w:r w:rsidR="006749E9">
        <w:rPr>
          <w:vertAlign w:val="superscript"/>
        </w:rPr>
        <w:sym w:font="Symbol" w:char="F05E"/>
      </w:r>
      <w:r w:rsidR="006749E9">
        <w:t>.  Since D</w:t>
      </w:r>
      <w:r w:rsidR="006749E9">
        <w:rPr>
          <w:rStyle w:val="subscript"/>
        </w:rPr>
        <w:t>T</w:t>
      </w:r>
      <w:r w:rsidR="006749E9">
        <w:rPr>
          <w:vertAlign w:val="superscript"/>
        </w:rPr>
        <w:t xml:space="preserve"> </w:t>
      </w:r>
      <w:r w:rsidR="006749E9">
        <w:rPr>
          <w:vertAlign w:val="superscript"/>
        </w:rPr>
        <w:sym w:font="Symbol" w:char="F05E"/>
      </w:r>
      <w:r w:rsidR="006749E9">
        <w:rPr>
          <w:vertAlign w:val="superscript"/>
        </w:rPr>
        <w:t xml:space="preserve">  </w:t>
      </w:r>
      <w:r w:rsidR="006749E9">
        <w:t>is perp to N</w:t>
      </w:r>
      <w:r w:rsidR="006749E9">
        <w:rPr>
          <w:vertAlign w:val="superscript"/>
        </w:rPr>
        <w:sym w:font="Symbol" w:char="F05E"/>
      </w:r>
      <w:r w:rsidR="006749E9">
        <w:t>, we know that we will have &lt;x,f&gt; = 0. Thus, this method of extension just sets T[x] = 0 for x in D</w:t>
      </w:r>
      <w:r w:rsidR="006749E9">
        <w:rPr>
          <w:rStyle w:val="subscript"/>
        </w:rPr>
        <w:t>T</w:t>
      </w:r>
      <w:r w:rsidR="006749E9">
        <w:rPr>
          <w:vertAlign w:val="superscript"/>
        </w:rPr>
        <w:t xml:space="preserve"> </w:t>
      </w:r>
      <w:r w:rsidR="006749E9">
        <w:rPr>
          <w:vertAlign w:val="superscript"/>
        </w:rPr>
        <w:sym w:font="Symbol" w:char="F05E"/>
      </w:r>
      <w:r w:rsidR="006749E9">
        <w:t xml:space="preserve">  and it does it all with the single formula T[x] = &lt;x,f&gt; now applying for any x in H ! </w:t>
      </w:r>
      <w:r w:rsidR="00A54F78">
        <w:t xml:space="preserve">This method of extension is thus making use of the Riesz Representation Theorem and thus you can only extend a functional in this manner if it is linear and bounded (= continuous).  </w:t>
      </w:r>
    </w:p>
    <w:p w14:paraId="5BE31C7E" w14:textId="77777777" w:rsidR="000A52AF" w:rsidRDefault="000A52AF"/>
    <w:p w14:paraId="32C8FE2B" w14:textId="77777777" w:rsidR="009B7EBB" w:rsidRDefault="009B7EBB" w:rsidP="009B7EBB">
      <w:r w:rsidRPr="00E4607E">
        <w:rPr>
          <w:b/>
        </w:rPr>
        <w:t xml:space="preserve">Theorem </w:t>
      </w:r>
      <w:r>
        <w:rPr>
          <w:b/>
        </w:rPr>
        <w:t>3</w:t>
      </w:r>
      <w:r w:rsidRPr="00E4607E">
        <w:rPr>
          <w:b/>
        </w:rPr>
        <w:t xml:space="preserve">: </w:t>
      </w:r>
      <w:r>
        <w:t xml:space="preserve"> All linear functionals T[x] on H = E</w:t>
      </w:r>
      <w:r>
        <w:rPr>
          <w:rStyle w:val="subscript"/>
        </w:rPr>
        <w:t>n</w:t>
      </w:r>
      <w:r>
        <w:t xml:space="preserve"> are bounded (hence continuous). </w:t>
      </w:r>
    </w:p>
    <w:p w14:paraId="63CB7CC7" w14:textId="77777777" w:rsidR="009B7EBB" w:rsidRDefault="009B7EBB" w:rsidP="009B7EBB"/>
    <w:p w14:paraId="107ED13C" w14:textId="77777777" w:rsidR="009B7EBB" w:rsidRDefault="009B7EBB" w:rsidP="009B7EBB">
      <w:r>
        <w:t xml:space="preserve">On page 137-138 Stak shows how this theorem can fail for ∞ dim Hilbert Spaces and he concocts a specific example which is a sequence approaching a delta function. </w:t>
      </w:r>
    </w:p>
    <w:p w14:paraId="6C2DB6B2" w14:textId="77777777" w:rsidR="00F377F3" w:rsidRDefault="00F377F3" w:rsidP="009B7EBB"/>
    <w:p w14:paraId="30C6CAF1" w14:textId="77777777" w:rsidR="00926FE7" w:rsidRDefault="00F377F3" w:rsidP="00926FE7">
      <w:pPr>
        <w:pStyle w:val="Heading3"/>
      </w:pPr>
      <w:bookmarkStart w:id="79" w:name="_Toc224980783"/>
      <w:r>
        <w:t>Dual Basis Idea (p 138).</w:t>
      </w:r>
      <w:bookmarkEnd w:id="79"/>
      <w:r>
        <w:t xml:space="preserve"> </w:t>
      </w:r>
    </w:p>
    <w:p w14:paraId="55645831" w14:textId="77777777" w:rsidR="00926FE7" w:rsidRDefault="00926FE7" w:rsidP="00F377F3"/>
    <w:p w14:paraId="05982513" w14:textId="77777777" w:rsidR="00F377F3" w:rsidRDefault="00F377F3" w:rsidP="00F377F3">
      <w:r>
        <w:t>The claim is that if you start with a basis e</w:t>
      </w:r>
      <w:r w:rsidRPr="00621D4F">
        <w:rPr>
          <w:rStyle w:val="subscript"/>
        </w:rPr>
        <w:t>i</w:t>
      </w:r>
      <w:r>
        <w:t xml:space="preserve"> that is non-orthonormal, you can find a set of "dual" (reciprocal) basis vectors e</w:t>
      </w:r>
      <w:r w:rsidRPr="00621D4F">
        <w:rPr>
          <w:rStyle w:val="subscript"/>
        </w:rPr>
        <w:t>i</w:t>
      </w:r>
      <w:r>
        <w:t xml:space="preserve">* which </w:t>
      </w:r>
      <w:r w:rsidRPr="0073107E">
        <w:rPr>
          <w:iCs/>
        </w:rPr>
        <w:t>are</w:t>
      </w:r>
      <w:r>
        <w:t xml:space="preserve"> orthonormal </w:t>
      </w:r>
      <w:r>
        <w:rPr>
          <w:i/>
          <w:iCs/>
        </w:rPr>
        <w:t>to</w:t>
      </w:r>
      <w:r>
        <w:t xml:space="preserve"> the e</w:t>
      </w:r>
      <w:r w:rsidRPr="00621D4F">
        <w:rPr>
          <w:rStyle w:val="subscript"/>
        </w:rPr>
        <w:t>i</w:t>
      </w:r>
      <w:r>
        <w:t xml:space="preserve"> (but not in general to the other e</w:t>
      </w:r>
      <w:r>
        <w:rPr>
          <w:rStyle w:val="subscript"/>
        </w:rPr>
        <w:t>j</w:t>
      </w:r>
      <w:r>
        <w:t>*). Later on page 150 it is noted that if your e</w:t>
      </w:r>
      <w:r w:rsidRPr="00621D4F">
        <w:rPr>
          <w:rStyle w:val="subscript"/>
        </w:rPr>
        <w:t>i</w:t>
      </w:r>
      <w:r>
        <w:t xml:space="preserve"> are themselves orthonormal, then we have e</w:t>
      </w:r>
      <w:r w:rsidRPr="00621D4F">
        <w:rPr>
          <w:rStyle w:val="subscript"/>
        </w:rPr>
        <w:t>i</w:t>
      </w:r>
      <w:r>
        <w:t>*  = e</w:t>
      </w:r>
      <w:r w:rsidRPr="00621D4F">
        <w:rPr>
          <w:rStyle w:val="subscript"/>
        </w:rPr>
        <w:t>i</w:t>
      </w:r>
      <w:r>
        <w:t xml:space="preserve"> so you don't have to think about the dual basis vectors. </w:t>
      </w:r>
      <w:r w:rsidR="00086A49">
        <w:t>Thus subject arose in M&amp;M where they wrote e</w:t>
      </w:r>
      <w:r w:rsidR="00086A49">
        <w:rPr>
          <w:rStyle w:val="subscript"/>
        </w:rPr>
        <w:t>i</w:t>
      </w:r>
      <w:r w:rsidR="00086A49">
        <w:t>*  as e</w:t>
      </w:r>
      <w:r w:rsidR="00086A49">
        <w:rPr>
          <w:rStyle w:val="superscript"/>
        </w:rPr>
        <w:t>i</w:t>
      </w:r>
      <w:r w:rsidR="00086A49">
        <w:t xml:space="preserve"> , and this was related to covariant and contravariant and metric tensors. Notice that this </w:t>
      </w:r>
      <w:r w:rsidR="00CC73B6">
        <w:t>i</w:t>
      </w:r>
      <w:r w:rsidR="00086A49">
        <w:t xml:space="preserve">s unrelated to the dual space notion of certain functionals on H being isomorphic to H. </w:t>
      </w:r>
    </w:p>
    <w:p w14:paraId="38D2F224" w14:textId="77777777" w:rsidR="00AF1089" w:rsidRDefault="00AF1089" w:rsidP="00F377F3"/>
    <w:p w14:paraId="0FA01750" w14:textId="77777777" w:rsidR="00AF1089" w:rsidRPr="00AB592E" w:rsidRDefault="00AF1089" w:rsidP="00F377F3">
      <w:r>
        <w:t xml:space="preserve">A chart on page 139 </w:t>
      </w:r>
      <w:r w:rsidR="00756210">
        <w:t>compares the world</w:t>
      </w:r>
      <w:r>
        <w:t xml:space="preserve"> of functionals on H = E</w:t>
      </w:r>
      <w:r>
        <w:rPr>
          <w:rStyle w:val="subscript"/>
        </w:rPr>
        <w:t>n</w:t>
      </w:r>
      <w:r>
        <w:t xml:space="preserve"> to </w:t>
      </w:r>
      <w:r w:rsidR="00756210">
        <w:t>that</w:t>
      </w:r>
      <w:r>
        <w:t xml:space="preserve"> on </w:t>
      </w:r>
      <w:r w:rsidR="00CC73B6">
        <w:t xml:space="preserve">H = </w:t>
      </w:r>
      <w:r w:rsidRPr="00AF1089">
        <w:rPr>
          <w:rFonts w:ascii="Script MT Bold" w:hAnsi="Script MT Bold"/>
        </w:rPr>
        <w:t>L</w:t>
      </w:r>
      <w:r>
        <w:rPr>
          <w:rStyle w:val="subscript"/>
        </w:rPr>
        <w:t>2</w:t>
      </w:r>
      <w:r>
        <w:t>(a,b)</w:t>
      </w:r>
      <w:r w:rsidR="00756210">
        <w:t>, finite dim versus infinite dim. Here are the k</w:t>
      </w:r>
      <w:r w:rsidR="00AB592E">
        <w:t xml:space="preserve">ey points that are worth noting on the </w:t>
      </w:r>
      <w:r w:rsidR="00AB592E" w:rsidRPr="00AF1089">
        <w:rPr>
          <w:rFonts w:ascii="Script MT Bold" w:hAnsi="Script MT Bold"/>
        </w:rPr>
        <w:t>L</w:t>
      </w:r>
      <w:r w:rsidR="00AB592E">
        <w:rPr>
          <w:rStyle w:val="subscript"/>
        </w:rPr>
        <w:t>2</w:t>
      </w:r>
      <w:r w:rsidR="00AB592E">
        <w:t>(a,b) side:</w:t>
      </w:r>
    </w:p>
    <w:p w14:paraId="0BAB0F70" w14:textId="77777777" w:rsidR="00756210" w:rsidRDefault="00756210" w:rsidP="00F377F3"/>
    <w:p w14:paraId="3C7BF815" w14:textId="77777777" w:rsidR="00756210" w:rsidRDefault="00756210" w:rsidP="00F377F3">
      <w:r>
        <w:t>(1) You can only express T[x = Σ</w:t>
      </w:r>
      <w:r>
        <w:rPr>
          <w:rStyle w:val="superscript"/>
          <w:rFonts w:ascii="Times New Roman" w:hAnsi="Times New Roman"/>
        </w:rPr>
        <w:t>∞</w:t>
      </w:r>
      <w:r>
        <w:t>a</w:t>
      </w:r>
      <w:r>
        <w:rPr>
          <w:rStyle w:val="subscript"/>
        </w:rPr>
        <w:t>i</w:t>
      </w:r>
      <w:r>
        <w:t>e</w:t>
      </w:r>
      <w:r>
        <w:rPr>
          <w:rStyle w:val="subscript"/>
        </w:rPr>
        <w:t>i</w:t>
      </w:r>
      <w:r>
        <w:t>]  as</w:t>
      </w:r>
      <w:r w:rsidR="000B37E8">
        <w:t xml:space="preserve"> = </w:t>
      </w:r>
      <w:r>
        <w:t xml:space="preserve"> Σ</w:t>
      </w:r>
      <w:r>
        <w:rPr>
          <w:rStyle w:val="superscript"/>
          <w:rFonts w:ascii="Times New Roman" w:hAnsi="Times New Roman"/>
        </w:rPr>
        <w:t xml:space="preserve">∞ </w:t>
      </w:r>
      <w:r>
        <w:t>a</w:t>
      </w:r>
      <w:r>
        <w:rPr>
          <w:rStyle w:val="subscript"/>
        </w:rPr>
        <w:t>i</w:t>
      </w:r>
      <w:r w:rsidRPr="00756210">
        <w:t xml:space="preserve"> </w:t>
      </w:r>
      <w:r>
        <w:t>T[e</w:t>
      </w:r>
      <w:r>
        <w:rPr>
          <w:rStyle w:val="subscript"/>
        </w:rPr>
        <w:t>i</w:t>
      </w:r>
      <w:r>
        <w:t xml:space="preserve">] if T is linear </w:t>
      </w:r>
      <w:r w:rsidRPr="000B37E8">
        <w:rPr>
          <w:i/>
        </w:rPr>
        <w:t>and bounded</w:t>
      </w:r>
      <w:r>
        <w:t>, where e</w:t>
      </w:r>
      <w:r>
        <w:rPr>
          <w:rStyle w:val="subscript"/>
        </w:rPr>
        <w:t>i</w:t>
      </w:r>
      <w:r>
        <w:t xml:space="preserve"> = some basis. </w:t>
      </w:r>
      <w:r w:rsidR="000B37E8">
        <w:t xml:space="preserve">Notice that this equality is an extension to infinity of the definition of T being "linear".  Here you are interchanging the order of the operator T with the operator of infinite summation. </w:t>
      </w:r>
    </w:p>
    <w:p w14:paraId="7AE90089" w14:textId="77777777" w:rsidR="000B37E8" w:rsidRDefault="000B37E8" w:rsidP="00F377F3"/>
    <w:p w14:paraId="57C68FD7" w14:textId="77777777" w:rsidR="000B37E8" w:rsidRPr="00AB592E" w:rsidRDefault="000B37E8" w:rsidP="00F377F3">
      <w:r>
        <w:t>(2) Notice that T[x] = &lt;</w:t>
      </w:r>
      <w:r w:rsidR="00AB592E">
        <w:t xml:space="preserve">x,f&gt; for bounded T means T[x] = </w:t>
      </w:r>
      <w:r w:rsidR="00AB592E">
        <w:rPr>
          <w:b/>
          <w:bCs/>
        </w:rPr>
        <w:sym w:font="Symbol" w:char="F0F2"/>
      </w:r>
      <w:r w:rsidR="00AB592E">
        <w:rPr>
          <w:b/>
          <w:bCs/>
        </w:rPr>
        <w:t xml:space="preserve"> </w:t>
      </w:r>
      <w:r w:rsidR="00AB592E">
        <w:t xml:space="preserve">dt f*(t)x(t) . Thus, any bounded T in </w:t>
      </w:r>
      <w:r w:rsidR="00AB592E" w:rsidRPr="00AF1089">
        <w:rPr>
          <w:rFonts w:ascii="Script MT Bold" w:hAnsi="Script MT Bold"/>
        </w:rPr>
        <w:t>L</w:t>
      </w:r>
      <w:r w:rsidR="00AB592E">
        <w:rPr>
          <w:rStyle w:val="subscript"/>
        </w:rPr>
        <w:t>2</w:t>
      </w:r>
      <w:r w:rsidR="00AB592E">
        <w:t xml:space="preserve">(a,b) can be expressed as a simple integral against some function f over (a,b). </w:t>
      </w:r>
    </w:p>
    <w:p w14:paraId="7788FF8C" w14:textId="77777777" w:rsidR="00857FF5" w:rsidRDefault="00857FF5" w:rsidP="00857FF5">
      <w:pPr>
        <w:tabs>
          <w:tab w:val="left" w:pos="7200"/>
          <w:tab w:val="left" w:pos="7920"/>
          <w:tab w:val="right" w:pos="9270"/>
        </w:tabs>
      </w:pPr>
      <w:r>
        <w:t>______________________________________________________________________________</w:t>
      </w:r>
    </w:p>
    <w:p w14:paraId="5DC092E5" w14:textId="77777777" w:rsidR="00857FF5" w:rsidRPr="003B20D1" w:rsidRDefault="00857FF5" w:rsidP="00857FF5"/>
    <w:p w14:paraId="3FD050E7" w14:textId="77777777" w:rsidR="00857FF5" w:rsidRDefault="00857FF5" w:rsidP="00857FF5">
      <w:pPr>
        <w:pStyle w:val="Heading2"/>
      </w:pPr>
      <w:bookmarkStart w:id="80" w:name="_Toc219885476"/>
      <w:bookmarkStart w:id="81" w:name="_Toc219885511"/>
      <w:bookmarkStart w:id="82" w:name="_Toc220124270"/>
      <w:bookmarkStart w:id="83" w:name="_Toc220130220"/>
      <w:bookmarkStart w:id="84" w:name="_Toc220130264"/>
      <w:bookmarkStart w:id="85" w:name="_Toc220465439"/>
      <w:bookmarkStart w:id="86" w:name="_Toc224980784"/>
      <w:r>
        <w:t>2.6 Operators. ( pp 139-146 )</w:t>
      </w:r>
      <w:bookmarkEnd w:id="80"/>
      <w:bookmarkEnd w:id="81"/>
      <w:bookmarkEnd w:id="82"/>
      <w:bookmarkEnd w:id="83"/>
      <w:bookmarkEnd w:id="84"/>
      <w:bookmarkEnd w:id="85"/>
      <w:bookmarkEnd w:id="86"/>
    </w:p>
    <w:p w14:paraId="35BC9578" w14:textId="77777777" w:rsidR="00857FF5" w:rsidRDefault="00857FF5" w:rsidP="00857FF5"/>
    <w:p w14:paraId="1EBEF77C" w14:textId="77777777" w:rsidR="00857FF5" w:rsidRDefault="004B4A85" w:rsidP="00857FF5">
      <w:r>
        <w:t xml:space="preserve">We have A:H→H now, and operator action is written as Ax = f. Concepts of nullspace, domain, range, linear, continuity, norm all carry over from the functional work done in the previous section. In particular we now have </w:t>
      </w:r>
    </w:p>
    <w:p w14:paraId="1F291030" w14:textId="77777777" w:rsidR="004B4A85" w:rsidRDefault="004B4A85" w:rsidP="00857FF5"/>
    <w:p w14:paraId="055EC780" w14:textId="77777777" w:rsidR="004B4A85" w:rsidRDefault="004B4A85" w:rsidP="004B4A85">
      <w:r>
        <w:tab/>
        <w:t>norm = ||A||  =  max( || Ax || / ||x||)  for x in D</w:t>
      </w:r>
      <w:r>
        <w:rPr>
          <w:rStyle w:val="subscript"/>
        </w:rPr>
        <w:t>A</w:t>
      </w:r>
    </w:p>
    <w:p w14:paraId="2018269C" w14:textId="77777777" w:rsidR="004B4A85" w:rsidRDefault="004B4A85" w:rsidP="004B4A85"/>
    <w:p w14:paraId="598DEF7C" w14:textId="77777777" w:rsidR="004B4A85" w:rsidRDefault="004B4A85" w:rsidP="004B4A85">
      <w:r>
        <w:t xml:space="preserve">which is the analog of the functional's norm.  We get these three completely analogous theorems: </w:t>
      </w:r>
    </w:p>
    <w:p w14:paraId="35294675" w14:textId="77777777" w:rsidR="004B4A85" w:rsidRDefault="004B4A85" w:rsidP="004B4A85"/>
    <w:p w14:paraId="0B80CB40" w14:textId="77777777" w:rsidR="004B4A85" w:rsidRPr="00621D4F" w:rsidRDefault="004B4A85" w:rsidP="004B4A85">
      <w:pPr>
        <w:rPr>
          <w:rStyle w:val="subscript"/>
        </w:rPr>
      </w:pPr>
      <w:r w:rsidRPr="000D258F">
        <w:rPr>
          <w:b/>
        </w:rPr>
        <w:t>Theorem</w:t>
      </w:r>
      <w:r>
        <w:rPr>
          <w:b/>
        </w:rPr>
        <w:t xml:space="preserve"> 1</w:t>
      </w:r>
      <w:r>
        <w:t xml:space="preserve">:  Continuity of </w:t>
      </w:r>
      <w:r w:rsidR="00CC73B6">
        <w:t xml:space="preserve">linear </w:t>
      </w:r>
      <w:r>
        <w:t>operator at x = 0 implies continuity over all of D</w:t>
      </w:r>
      <w:r w:rsidRPr="00621D4F">
        <w:rPr>
          <w:rStyle w:val="subscript"/>
        </w:rPr>
        <w:t xml:space="preserve">A. </w:t>
      </w:r>
    </w:p>
    <w:p w14:paraId="67021A6F" w14:textId="77777777" w:rsidR="004B4A85" w:rsidRDefault="004B4A85" w:rsidP="004B4A85">
      <w:r w:rsidRPr="000D258F">
        <w:rPr>
          <w:b/>
        </w:rPr>
        <w:t>Theorem</w:t>
      </w:r>
      <w:r>
        <w:rPr>
          <w:b/>
        </w:rPr>
        <w:t xml:space="preserve"> 2</w:t>
      </w:r>
      <w:r>
        <w:t xml:space="preserve">:  For a linear operator,  boundedness </w:t>
      </w:r>
      <w:r>
        <w:sym w:font="Symbol" w:char="F0DB"/>
      </w:r>
      <w:r>
        <w:t xml:space="preserve"> continuity (p140) </w:t>
      </w:r>
    </w:p>
    <w:p w14:paraId="56BCF967" w14:textId="77777777" w:rsidR="004B4A85" w:rsidRDefault="004B4A85" w:rsidP="004B4A85">
      <w:r>
        <w:rPr>
          <w:b/>
          <w:bCs/>
        </w:rPr>
        <w:t>Theorem 3</w:t>
      </w:r>
      <w:r>
        <w:t>.  In E</w:t>
      </w:r>
      <w:r w:rsidRPr="00621D4F">
        <w:rPr>
          <w:rStyle w:val="subscript"/>
        </w:rPr>
        <w:t>n</w:t>
      </w:r>
      <w:r>
        <w:t>, every linear operator is bounded (and continuous)</w:t>
      </w:r>
    </w:p>
    <w:p w14:paraId="2AB8BF88" w14:textId="77777777" w:rsidR="004B4A85" w:rsidRDefault="004B4A85" w:rsidP="004B4A85"/>
    <w:p w14:paraId="0C989974" w14:textId="77777777" w:rsidR="004B4A85" w:rsidRDefault="004B4A85" w:rsidP="004B4A85">
      <w:r>
        <w:t>We can extend an operator A defined on D</w:t>
      </w:r>
      <w:r>
        <w:rPr>
          <w:rStyle w:val="subscript"/>
        </w:rPr>
        <w:t>A</w:t>
      </w:r>
      <w:r>
        <w:t xml:space="preserve"> to operator B defined on all of H by something similar to what we did with the functionals. To make it work, as before we have to close D</w:t>
      </w:r>
      <w:r>
        <w:rPr>
          <w:rStyle w:val="subscript"/>
        </w:rPr>
        <w:t>A</w:t>
      </w:r>
      <w:r>
        <w:t xml:space="preserve"> to </w:t>
      </w:r>
      <w:r>
        <w:fldChar w:fldCharType="begin"/>
      </w:r>
      <w:r>
        <w:instrText xml:space="preserve"> EQ \O(D,\S\up0(¯))</w:instrText>
      </w:r>
      <w:r>
        <w:fldChar w:fldCharType="end"/>
      </w:r>
      <w:r>
        <w:rPr>
          <w:rStyle w:val="subscript"/>
        </w:rPr>
        <w:t>A</w:t>
      </w:r>
      <w:r>
        <w:t xml:space="preserve"> and then define Bx = 0 out in the D</w:t>
      </w:r>
      <w:r w:rsidRPr="00621D4F">
        <w:rPr>
          <w:rStyle w:val="subscript"/>
        </w:rPr>
        <w:t>A</w:t>
      </w:r>
      <w:r>
        <w:rPr>
          <w:vertAlign w:val="superscript"/>
        </w:rPr>
        <w:sym w:font="Symbol" w:char="F05E"/>
      </w:r>
      <w:r>
        <w:t xml:space="preserve"> area. In order to be able to close D</w:t>
      </w:r>
      <w:r>
        <w:rPr>
          <w:rStyle w:val="subscript"/>
        </w:rPr>
        <w:t>A</w:t>
      </w:r>
      <w:r>
        <w:t>, we must know that operator A is continuous, otherwise the limit points of sequences Ax</w:t>
      </w:r>
      <w:r>
        <w:rPr>
          <w:rStyle w:val="subscript"/>
        </w:rPr>
        <w:t>n</w:t>
      </w:r>
      <w:r>
        <w:t xml:space="preserve"> might not be unique and we have closure problems. </w:t>
      </w:r>
      <w:r w:rsidR="00340546">
        <w:t>The discussion on page 141 also uses the boundedness of A. So if linear A is continuous ( = bounded), then we can always extend an operator A from D</w:t>
      </w:r>
      <w:r w:rsidR="00340546">
        <w:rPr>
          <w:rStyle w:val="subscript"/>
        </w:rPr>
        <w:t>A</w:t>
      </w:r>
      <w:r w:rsidR="00340546">
        <w:t xml:space="preserve"> to B defined on all of H, and we write </w:t>
      </w:r>
      <w:r w:rsidR="00340546" w:rsidRPr="00340546">
        <w:rPr>
          <w:b/>
        </w:rPr>
        <w:t xml:space="preserve">B </w:t>
      </w:r>
      <w:r w:rsidR="00340546" w:rsidRPr="00340546">
        <w:rPr>
          <w:b/>
        </w:rPr>
        <w:sym w:font="Symbol" w:char="F0C9"/>
      </w:r>
      <w:r w:rsidR="00340546" w:rsidRPr="00340546">
        <w:rPr>
          <w:b/>
        </w:rPr>
        <w:t xml:space="preserve"> A</w:t>
      </w:r>
      <w:r w:rsidR="00340546">
        <w:t xml:space="preserve">. Then B is an </w:t>
      </w:r>
      <w:r w:rsidR="00340546" w:rsidRPr="00340546">
        <w:rPr>
          <w:b/>
        </w:rPr>
        <w:t>extension</w:t>
      </w:r>
      <w:r w:rsidR="00340546">
        <w:t xml:space="preserve"> of A, and A is a </w:t>
      </w:r>
      <w:r w:rsidR="00340546" w:rsidRPr="00340546">
        <w:rPr>
          <w:b/>
        </w:rPr>
        <w:t>restriction</w:t>
      </w:r>
      <w:r w:rsidR="00340546">
        <w:t xml:space="preserve"> of B. In the functional world, the Riesz inner product gave us explicit continuity, but we still had to assume T[z] was bounded. </w:t>
      </w:r>
    </w:p>
    <w:p w14:paraId="5543B0D6" w14:textId="77777777" w:rsidR="0095199C" w:rsidRDefault="0095199C" w:rsidP="004B4A85"/>
    <w:p w14:paraId="20E3D657" w14:textId="77777777" w:rsidR="0095199C" w:rsidRDefault="00CC73B6" w:rsidP="004B4A85">
      <w:r>
        <w:t>S</w:t>
      </w:r>
      <w:r w:rsidR="0095199C">
        <w:t xml:space="preserve">o in general things are under control for bounded = continuous operators A.  But what can be said about unbounded </w:t>
      </w:r>
      <w:r w:rsidR="00A212A1">
        <w:t xml:space="preserve">linear </w:t>
      </w:r>
      <w:r w:rsidR="0095199C">
        <w:t xml:space="preserve">operators?  We are interested because we know that differentiation is unbounded. </w:t>
      </w:r>
    </w:p>
    <w:p w14:paraId="5FA27DDA" w14:textId="77777777" w:rsidR="00FD1514" w:rsidRDefault="00FD1514" w:rsidP="004B4A85"/>
    <w:p w14:paraId="77C30183" w14:textId="77777777" w:rsidR="00FD1514" w:rsidRPr="002C2489" w:rsidRDefault="00AA0ED6" w:rsidP="00926FE7">
      <w:pPr>
        <w:pStyle w:val="Heading3"/>
      </w:pPr>
      <w:bookmarkStart w:id="87" w:name="_Toc224980785"/>
      <w:r>
        <w:t>Closed operators -- a somewhat painful topic.</w:t>
      </w:r>
      <w:bookmarkEnd w:id="87"/>
      <w:r w:rsidRPr="002C2489">
        <w:t xml:space="preserve"> </w:t>
      </w:r>
      <w:r w:rsidR="00817C43" w:rsidRPr="002C2489">
        <w:t>(</w:t>
      </w:r>
      <w:r w:rsidR="002C2489" w:rsidRPr="002C2489">
        <w:t xml:space="preserve"> starts below pencil line on page 141)</w:t>
      </w:r>
    </w:p>
    <w:p w14:paraId="0F1DFF52" w14:textId="77777777" w:rsidR="0095199C" w:rsidRDefault="0095199C" w:rsidP="004B4A85"/>
    <w:p w14:paraId="0CD8A2AA" w14:textId="77777777" w:rsidR="003478E5" w:rsidRDefault="0095199C" w:rsidP="004B4A85">
      <w:r>
        <w:t xml:space="preserve">Stakgold introduces a new concept here, that of </w:t>
      </w:r>
      <w:r w:rsidRPr="00A212A1">
        <w:rPr>
          <w:b/>
        </w:rPr>
        <w:t>closable and closed operators</w:t>
      </w:r>
      <w:r>
        <w:t xml:space="preserve">. If an unbounded </w:t>
      </w:r>
      <w:r w:rsidR="00A212A1">
        <w:t xml:space="preserve">linear </w:t>
      </w:r>
      <w:r>
        <w:t xml:space="preserve">operator is a closed operator, it is not as "nice" as a bounded </w:t>
      </w:r>
      <w:r w:rsidR="00A212A1">
        <w:t xml:space="preserve">linear </w:t>
      </w:r>
      <w:r>
        <w:t xml:space="preserve">operator, </w:t>
      </w:r>
      <w:r w:rsidRPr="00A212A1">
        <w:rPr>
          <w:i/>
        </w:rPr>
        <w:t>but</w:t>
      </w:r>
      <w:r>
        <w:t xml:space="preserve"> it is not as "ugly" as an unbounded </w:t>
      </w:r>
      <w:r w:rsidR="00A212A1">
        <w:t xml:space="preserve">linear </w:t>
      </w:r>
      <w:r>
        <w:t xml:space="preserve">operator which is not closed or closable. </w:t>
      </w:r>
      <w:r w:rsidR="00A212A1">
        <w:t xml:space="preserve">So closed </w:t>
      </w:r>
      <w:r w:rsidR="003478E5">
        <w:t xml:space="preserve">unbounded </w:t>
      </w:r>
      <w:r w:rsidR="00A212A1">
        <w:t xml:space="preserve">operators are things we will be </w:t>
      </w:r>
      <w:r w:rsidR="00B843B0">
        <w:t xml:space="preserve">at least </w:t>
      </w:r>
      <w:r w:rsidR="00A212A1">
        <w:t xml:space="preserve">able to work with, but </w:t>
      </w:r>
      <w:r w:rsidR="00B843B0">
        <w:t xml:space="preserve">they are </w:t>
      </w:r>
      <w:r w:rsidR="00A212A1">
        <w:t xml:space="preserve">not as nice as bounded operators. </w:t>
      </w:r>
      <w:r w:rsidR="003478E5">
        <w:t xml:space="preserve">The prototype example of a closed unbounded operator is d/dx, which will obviously be very important us. </w:t>
      </w:r>
    </w:p>
    <w:p w14:paraId="6DE51E3C" w14:textId="77777777" w:rsidR="00A212A1" w:rsidRDefault="003478E5" w:rsidP="004B4A85">
      <w:r>
        <w:tab/>
      </w:r>
      <w:r w:rsidR="00FD1514">
        <w:t>So what does closable mean</w:t>
      </w:r>
      <w:r w:rsidR="00B843B0">
        <w:t xml:space="preserve">? </w:t>
      </w:r>
      <w:r w:rsidR="00A212A1">
        <w:t xml:space="preserve">For a </w:t>
      </w:r>
      <w:r w:rsidR="00A212A1" w:rsidRPr="001E20E1">
        <w:rPr>
          <w:i/>
        </w:rPr>
        <w:t>bounded</w:t>
      </w:r>
      <w:r w:rsidR="00A212A1">
        <w:t xml:space="preserve"> linear operator, we know that Ax</w:t>
      </w:r>
      <w:r w:rsidR="00A212A1">
        <w:rPr>
          <w:rStyle w:val="subscript"/>
        </w:rPr>
        <w:t>n</w:t>
      </w:r>
      <w:r w:rsidR="00A212A1">
        <w:t xml:space="preserve">→0 for a </w:t>
      </w:r>
      <w:r w:rsidR="00A212A1" w:rsidRPr="00A212A1">
        <w:rPr>
          <w:b/>
        </w:rPr>
        <w:t>null sequence</w:t>
      </w:r>
      <w:r w:rsidR="00A212A1">
        <w:t xml:space="preserve"> x</w:t>
      </w:r>
      <w:r w:rsidR="00A212A1">
        <w:rPr>
          <w:rStyle w:val="subscript"/>
        </w:rPr>
        <w:t>n</w:t>
      </w:r>
      <w:r w:rsidR="00A212A1">
        <w:t>→0, due to continuity. For a</w:t>
      </w:r>
      <w:r w:rsidR="001E20E1">
        <w:t>n unbounded but</w:t>
      </w:r>
      <w:r w:rsidR="00A212A1">
        <w:t xml:space="preserve"> </w:t>
      </w:r>
      <w:r w:rsidR="00FD1514">
        <w:rPr>
          <w:b/>
        </w:rPr>
        <w:t>clos</w:t>
      </w:r>
      <w:r w:rsidR="00A212A1" w:rsidRPr="002C102A">
        <w:rPr>
          <w:b/>
        </w:rPr>
        <w:t>able</w:t>
      </w:r>
      <w:r w:rsidR="00A212A1">
        <w:t xml:space="preserve"> operator, if this is not true, then at least we know that </w:t>
      </w:r>
      <w:r w:rsidR="00B843B0">
        <w:t>"</w:t>
      </w:r>
      <w:r w:rsidR="00A212A1">
        <w:t>Ax</w:t>
      </w:r>
      <w:r w:rsidR="00A212A1">
        <w:rPr>
          <w:rStyle w:val="subscript"/>
        </w:rPr>
        <w:t>n</w:t>
      </w:r>
      <w:r w:rsidR="00B843B0">
        <w:t xml:space="preserve"> </w:t>
      </w:r>
      <w:r w:rsidR="00A212A1">
        <w:t>has no limit"</w:t>
      </w:r>
      <w:r w:rsidR="002C102A">
        <w:t xml:space="preserve"> will be the worst case for a null sequence x</w:t>
      </w:r>
      <w:r w:rsidR="002C102A">
        <w:rPr>
          <w:rStyle w:val="subscript"/>
        </w:rPr>
        <w:t>n</w:t>
      </w:r>
      <w:r w:rsidR="002C102A">
        <w:t xml:space="preserve">. So </w:t>
      </w:r>
      <w:r w:rsidR="002C102A" w:rsidRPr="00DA5609">
        <w:rPr>
          <w:b/>
        </w:rPr>
        <w:t>closable means</w:t>
      </w:r>
      <w:r w:rsidR="002C102A">
        <w:t xml:space="preserve"> either Ax</w:t>
      </w:r>
      <w:r w:rsidR="002C102A">
        <w:rPr>
          <w:rStyle w:val="subscript"/>
        </w:rPr>
        <w:t>n</w:t>
      </w:r>
      <w:r w:rsidR="002C102A">
        <w:t>→0 or Ax</w:t>
      </w:r>
      <w:r w:rsidR="002C102A">
        <w:rPr>
          <w:rStyle w:val="subscript"/>
        </w:rPr>
        <w:t>n</w:t>
      </w:r>
      <w:r w:rsidR="002C102A">
        <w:t>→ does not exist</w:t>
      </w:r>
      <w:r w:rsidR="00DA5609">
        <w:t xml:space="preserve"> (=∞ below)</w:t>
      </w:r>
      <w:r w:rsidR="002C102A">
        <w:t>. You cannot have the third bad option which is Ax</w:t>
      </w:r>
      <w:r w:rsidR="002C102A">
        <w:rPr>
          <w:rStyle w:val="subscript"/>
        </w:rPr>
        <w:t>n</w:t>
      </w:r>
      <w:r w:rsidR="002C102A">
        <w:t>→</w:t>
      </w:r>
      <w:r w:rsidR="00F60FBE">
        <w:t>g</w:t>
      </w:r>
      <w:r w:rsidR="002C102A">
        <w:t xml:space="preserve"> ≠ 0 for x</w:t>
      </w:r>
      <w:r w:rsidR="002C102A">
        <w:rPr>
          <w:rStyle w:val="subscript"/>
        </w:rPr>
        <w:t>n</w:t>
      </w:r>
      <w:r w:rsidR="002C102A">
        <w:t xml:space="preserve"> being a null sequence. </w:t>
      </w:r>
      <w:r w:rsidR="00B843B0">
        <w:t xml:space="preserve">So closable is thus defined. </w:t>
      </w:r>
      <w:r w:rsidR="00607CC2">
        <w:t xml:space="preserve">[ For a closable operator, the image sequence in the range of any null sequence in the domain either converges to 0 or does not converge. ] </w:t>
      </w:r>
    </w:p>
    <w:p w14:paraId="09C5D2C5" w14:textId="77777777" w:rsidR="008A4AA3" w:rsidRDefault="008A4AA3" w:rsidP="004B4A85"/>
    <w:p w14:paraId="0533837F" w14:textId="77777777" w:rsidR="002E57E8" w:rsidRDefault="002C102A" w:rsidP="004B4A85">
      <w:r>
        <w:tab/>
      </w:r>
      <w:r w:rsidR="002E57E8" w:rsidRPr="002E57E8">
        <w:rPr>
          <w:u w:val="single"/>
        </w:rPr>
        <w:t>Elaboration</w:t>
      </w:r>
      <w:r w:rsidR="002E57E8">
        <w:t xml:space="preserve">:  </w:t>
      </w:r>
      <w:r w:rsidR="00E75D1F">
        <w:t>Consider</w:t>
      </w:r>
      <w:r>
        <w:t xml:space="preserve"> </w:t>
      </w:r>
      <w:r w:rsidR="002E57E8">
        <w:t xml:space="preserve">two sequences in the domain, </w:t>
      </w:r>
      <w:r>
        <w:t>z</w:t>
      </w:r>
      <w:r>
        <w:rPr>
          <w:rStyle w:val="subscript"/>
        </w:rPr>
        <w:t>n</w:t>
      </w:r>
      <w:r>
        <w:t xml:space="preserve"> → z</w:t>
      </w:r>
      <w:r w:rsidR="0068254F">
        <w:t xml:space="preserve"> and y</w:t>
      </w:r>
      <w:r w:rsidR="0068254F">
        <w:rPr>
          <w:rStyle w:val="subscript"/>
        </w:rPr>
        <w:t>n</w:t>
      </w:r>
      <w:r w:rsidR="002E57E8">
        <w:rPr>
          <w:rStyle w:val="subscript"/>
        </w:rPr>
        <w:t xml:space="preserve"> </w:t>
      </w:r>
      <w:r w:rsidR="0068254F">
        <w:t>→ z. Then x</w:t>
      </w:r>
      <w:r w:rsidR="0068254F">
        <w:rPr>
          <w:rStyle w:val="subscript"/>
        </w:rPr>
        <w:t>n</w:t>
      </w:r>
      <w:r w:rsidR="0068254F">
        <w:t xml:space="preserve"> </w:t>
      </w:r>
      <w:r w:rsidR="00B843B0" w:rsidRPr="00B843B0">
        <w:t>≡</w:t>
      </w:r>
      <w:r w:rsidR="0068254F">
        <w:t xml:space="preserve"> z</w:t>
      </w:r>
      <w:r w:rsidR="0068254F">
        <w:rPr>
          <w:rStyle w:val="subscript"/>
        </w:rPr>
        <w:t>n</w:t>
      </w:r>
      <w:r w:rsidR="00B843B0">
        <w:rPr>
          <w:rStyle w:val="subscript"/>
        </w:rPr>
        <w:t xml:space="preserve"> </w:t>
      </w:r>
      <w:r w:rsidR="0068254F">
        <w:t>- y</w:t>
      </w:r>
      <w:r w:rsidR="0068254F">
        <w:rPr>
          <w:rStyle w:val="subscript"/>
        </w:rPr>
        <w:t>n</w:t>
      </w:r>
      <w:r w:rsidR="0068254F">
        <w:t xml:space="preserve"> is a null sequence and if A is closable, then Ax</w:t>
      </w:r>
      <w:r w:rsidR="0068254F">
        <w:rPr>
          <w:rStyle w:val="subscript"/>
        </w:rPr>
        <w:t>n</w:t>
      </w:r>
      <w:r w:rsidR="0068254F">
        <w:t>→ 0 or does not exist. If Ax</w:t>
      </w:r>
      <w:r w:rsidR="0068254F">
        <w:rPr>
          <w:rStyle w:val="subscript"/>
        </w:rPr>
        <w:t>n</w:t>
      </w:r>
      <w:r w:rsidR="0068254F">
        <w:t>→ 0, then we have Az</w:t>
      </w:r>
      <w:r w:rsidR="0068254F">
        <w:rPr>
          <w:rStyle w:val="subscript"/>
        </w:rPr>
        <w:t>n</w:t>
      </w:r>
      <w:r w:rsidR="0068254F">
        <w:t xml:space="preserve"> → Az</w:t>
      </w:r>
      <w:r w:rsidR="00244CE7">
        <w:t xml:space="preserve"> = f</w:t>
      </w:r>
      <w:r w:rsidR="0068254F">
        <w:t xml:space="preserve"> and Ay</w:t>
      </w:r>
      <w:r w:rsidR="0068254F">
        <w:rPr>
          <w:rStyle w:val="subscript"/>
        </w:rPr>
        <w:t>n</w:t>
      </w:r>
      <w:r w:rsidR="0068254F">
        <w:t xml:space="preserve"> → Az</w:t>
      </w:r>
      <w:r w:rsidR="00244CE7">
        <w:t xml:space="preserve"> = f</w:t>
      </w:r>
      <w:r w:rsidR="0068254F">
        <w:t>.</w:t>
      </w:r>
      <w:r w:rsidR="00E75D1F">
        <w:t xml:space="preserve">  All is well, the notation "Az" is well defined. </w:t>
      </w:r>
    </w:p>
    <w:p w14:paraId="24484DE5" w14:textId="77777777" w:rsidR="00677ECD" w:rsidRDefault="002E57E8" w:rsidP="00677ECD">
      <w:r>
        <w:tab/>
        <w:t>Suppose Ax</w:t>
      </w:r>
      <w:r>
        <w:rPr>
          <w:rStyle w:val="subscript"/>
        </w:rPr>
        <w:t>n</w:t>
      </w:r>
      <w:r>
        <w:t xml:space="preserve">→ g, some finite vector in the range. </w:t>
      </w:r>
      <w:r w:rsidRPr="00677ECD">
        <w:rPr>
          <w:i/>
        </w:rPr>
        <w:t>This</w:t>
      </w:r>
      <w:r>
        <w:t xml:space="preserve"> is the case we want to avoid! We then somehow have the situation </w:t>
      </w:r>
      <w:r w:rsidR="00677ECD">
        <w:t>z</w:t>
      </w:r>
      <w:r w:rsidR="00677ECD">
        <w:rPr>
          <w:rStyle w:val="subscript"/>
        </w:rPr>
        <w:t>n</w:t>
      </w:r>
      <w:r w:rsidR="00677ECD">
        <w:t xml:space="preserve"> → z  =&gt; Az</w:t>
      </w:r>
      <w:r w:rsidR="00677ECD">
        <w:rPr>
          <w:rStyle w:val="subscript"/>
        </w:rPr>
        <w:t>n</w:t>
      </w:r>
      <w:r w:rsidR="00677ECD">
        <w:t xml:space="preserve"> → "Az" = f</w:t>
      </w:r>
      <w:r w:rsidR="00677ECD">
        <w:rPr>
          <w:rStyle w:val="subscript"/>
        </w:rPr>
        <w:t>1</w:t>
      </w:r>
      <w:r w:rsidR="00677ECD">
        <w:t xml:space="preserve"> and y</w:t>
      </w:r>
      <w:r w:rsidR="00677ECD">
        <w:rPr>
          <w:rStyle w:val="subscript"/>
        </w:rPr>
        <w:t xml:space="preserve">n </w:t>
      </w:r>
      <w:r w:rsidR="00677ECD">
        <w:t>→ z =&gt; Ay</w:t>
      </w:r>
      <w:r w:rsidR="00677ECD">
        <w:rPr>
          <w:rStyle w:val="subscript"/>
        </w:rPr>
        <w:t>n</w:t>
      </w:r>
      <w:r w:rsidR="00677ECD">
        <w:t xml:space="preserve"> → "Az" =</w:t>
      </w:r>
      <w:r w:rsidR="007264AC">
        <w:t xml:space="preserve"> </w:t>
      </w:r>
      <w:r w:rsidR="00677ECD">
        <w:t>f</w:t>
      </w:r>
      <w:r w:rsidR="00677ECD">
        <w:rPr>
          <w:rStyle w:val="subscript"/>
        </w:rPr>
        <w:t>2</w:t>
      </w:r>
      <w:r w:rsidR="00677ECD">
        <w:t xml:space="preserve"> and g = f</w:t>
      </w:r>
      <w:r w:rsidR="00677ECD">
        <w:rPr>
          <w:rStyle w:val="subscript"/>
        </w:rPr>
        <w:t>1</w:t>
      </w:r>
      <w:r w:rsidR="00677ECD">
        <w:t xml:space="preserve"> - f</w:t>
      </w:r>
      <w:r w:rsidR="00677ECD">
        <w:rPr>
          <w:rStyle w:val="subscript"/>
        </w:rPr>
        <w:t>2</w:t>
      </w:r>
      <w:r w:rsidR="00677ECD">
        <w:t xml:space="preserve"> and f</w:t>
      </w:r>
      <w:r w:rsidR="00677ECD">
        <w:rPr>
          <w:rStyle w:val="subscript"/>
        </w:rPr>
        <w:t xml:space="preserve">1 </w:t>
      </w:r>
      <w:r w:rsidR="00677ECD">
        <w:t>≠  f</w:t>
      </w:r>
      <w:r w:rsidR="00677ECD">
        <w:rPr>
          <w:rStyle w:val="subscript"/>
        </w:rPr>
        <w:t>2</w:t>
      </w:r>
      <w:r w:rsidR="00677ECD">
        <w:t xml:space="preserve">. </w:t>
      </w:r>
      <w:r w:rsidR="007264AC">
        <w:t>[ Here, (z</w:t>
      </w:r>
      <w:r w:rsidR="007264AC">
        <w:rPr>
          <w:rStyle w:val="subscript"/>
        </w:rPr>
        <w:t>n</w:t>
      </w:r>
      <w:r w:rsidR="007264AC">
        <w:t>-y</w:t>
      </w:r>
      <w:r w:rsidR="007264AC">
        <w:rPr>
          <w:rStyle w:val="subscript"/>
        </w:rPr>
        <w:t>n</w:t>
      </w:r>
      <w:r w:rsidR="007264AC">
        <w:t>) → 0 is our null sequence and A(z</w:t>
      </w:r>
      <w:r w:rsidR="007264AC">
        <w:rPr>
          <w:rStyle w:val="subscript"/>
        </w:rPr>
        <w:t>n</w:t>
      </w:r>
      <w:r w:rsidR="007264AC">
        <w:t>-y</w:t>
      </w:r>
      <w:r w:rsidR="007264AC">
        <w:rPr>
          <w:rStyle w:val="subscript"/>
        </w:rPr>
        <w:t>n</w:t>
      </w:r>
      <w:r w:rsidR="007264AC">
        <w:t xml:space="preserve">)  → g.] </w:t>
      </w:r>
      <w:r w:rsidR="00677ECD">
        <w:t xml:space="preserve">In this case, the notation "Az" does not even make sense, it is not unique. </w:t>
      </w:r>
      <w:r w:rsidR="00E75D1F">
        <w:t xml:space="preserve">Ugly! You might be able to deal with this, but special notation and methods would be required. </w:t>
      </w:r>
    </w:p>
    <w:p w14:paraId="04E10ADC" w14:textId="77777777" w:rsidR="008A4AA3" w:rsidRDefault="00677ECD" w:rsidP="004B4A85">
      <w:r>
        <w:tab/>
        <w:t>Suppose Ax</w:t>
      </w:r>
      <w:r>
        <w:rPr>
          <w:rStyle w:val="subscript"/>
        </w:rPr>
        <w:t>n</w:t>
      </w:r>
      <w:r>
        <w:t>→ ∞</w:t>
      </w:r>
      <w:r w:rsidR="00037E1D">
        <w:rPr>
          <w:rStyle w:val="subscript"/>
        </w:rPr>
        <w:t>3</w:t>
      </w:r>
      <w:r>
        <w:t>. We then have the situation z</w:t>
      </w:r>
      <w:r>
        <w:rPr>
          <w:rStyle w:val="subscript"/>
        </w:rPr>
        <w:t>n</w:t>
      </w:r>
      <w:r>
        <w:t xml:space="preserve"> → z  =&gt; Az</w:t>
      </w:r>
      <w:r>
        <w:rPr>
          <w:rStyle w:val="subscript"/>
        </w:rPr>
        <w:t>n</w:t>
      </w:r>
      <w:r>
        <w:t xml:space="preserve"> → </w:t>
      </w:r>
      <w:r w:rsidR="00037E1D">
        <w:t>∞</w:t>
      </w:r>
      <w:r w:rsidR="00037E1D">
        <w:rPr>
          <w:rStyle w:val="subscript"/>
        </w:rPr>
        <w:t>1</w:t>
      </w:r>
      <w:r>
        <w:t xml:space="preserve"> = f</w:t>
      </w:r>
      <w:r>
        <w:rPr>
          <w:rStyle w:val="subscript"/>
        </w:rPr>
        <w:t>1</w:t>
      </w:r>
      <w:r>
        <w:t xml:space="preserve"> and y</w:t>
      </w:r>
      <w:r>
        <w:rPr>
          <w:rStyle w:val="subscript"/>
        </w:rPr>
        <w:t xml:space="preserve">n </w:t>
      </w:r>
      <w:r>
        <w:t>→ z =&gt; Ay</w:t>
      </w:r>
      <w:r>
        <w:rPr>
          <w:rStyle w:val="subscript"/>
        </w:rPr>
        <w:t>n</w:t>
      </w:r>
      <w:r>
        <w:t xml:space="preserve"> → </w:t>
      </w:r>
      <w:r w:rsidR="00037E1D">
        <w:t>∞</w:t>
      </w:r>
      <w:r w:rsidR="00037E1D">
        <w:rPr>
          <w:rStyle w:val="subscript"/>
        </w:rPr>
        <w:t>2</w:t>
      </w:r>
      <w:r>
        <w:t xml:space="preserve"> =f</w:t>
      </w:r>
      <w:r>
        <w:rPr>
          <w:rStyle w:val="subscript"/>
        </w:rPr>
        <w:t>2</w:t>
      </w:r>
      <w:r>
        <w:t xml:space="preserve"> and </w:t>
      </w:r>
      <w:r w:rsidR="00037E1D">
        <w:t xml:space="preserve"> </w:t>
      </w:r>
      <w:r>
        <w:t>g = f</w:t>
      </w:r>
      <w:r>
        <w:rPr>
          <w:rStyle w:val="subscript"/>
        </w:rPr>
        <w:t>1</w:t>
      </w:r>
      <w:r>
        <w:t xml:space="preserve"> - f</w:t>
      </w:r>
      <w:r>
        <w:rPr>
          <w:rStyle w:val="subscript"/>
        </w:rPr>
        <w:t>2</w:t>
      </w:r>
      <w:r w:rsidR="00037E1D">
        <w:t xml:space="preserve"> or ∞</w:t>
      </w:r>
      <w:r w:rsidR="00037E1D">
        <w:rPr>
          <w:rStyle w:val="subscript"/>
        </w:rPr>
        <w:t>3</w:t>
      </w:r>
      <w:r w:rsidR="00037E1D">
        <w:t xml:space="preserve">  =  ∞</w:t>
      </w:r>
      <w:r w:rsidR="00037E1D">
        <w:rPr>
          <w:rStyle w:val="subscript"/>
        </w:rPr>
        <w:t>1</w:t>
      </w:r>
      <w:r w:rsidR="00037E1D">
        <w:t xml:space="preserve"> -  ∞</w:t>
      </w:r>
      <w:r w:rsidR="00037E1D">
        <w:rPr>
          <w:rStyle w:val="subscript"/>
        </w:rPr>
        <w:t>2</w:t>
      </w:r>
      <w:r w:rsidR="00037E1D">
        <w:t xml:space="preserve">. </w:t>
      </w:r>
      <w:r w:rsidR="00A71996">
        <w:t xml:space="preserve"> But we are happy to have ∞ = ∞-∞. For example consider the following:  ∞</w:t>
      </w:r>
      <w:r w:rsidR="00A71996">
        <w:rPr>
          <w:rStyle w:val="subscript"/>
        </w:rPr>
        <w:t>1</w:t>
      </w:r>
      <w:r w:rsidR="00A71996">
        <w:t xml:space="preserve"> = lim(</w:t>
      </w:r>
      <w:r w:rsidR="00E75D1F">
        <w:t xml:space="preserve">9n), </w:t>
      </w:r>
      <w:r w:rsidR="00A71996">
        <w:t>∞</w:t>
      </w:r>
      <w:r w:rsidR="00A71996">
        <w:rPr>
          <w:rStyle w:val="subscript"/>
        </w:rPr>
        <w:t>2</w:t>
      </w:r>
      <w:r w:rsidR="00A71996">
        <w:t xml:space="preserve"> = lim(</w:t>
      </w:r>
      <w:r w:rsidR="00E75D1F">
        <w:t>2</w:t>
      </w:r>
      <w:r w:rsidR="00A71996">
        <w:t>n)   then  ∞</w:t>
      </w:r>
      <w:r w:rsidR="00A71996">
        <w:rPr>
          <w:rStyle w:val="subscript"/>
        </w:rPr>
        <w:t>1</w:t>
      </w:r>
      <w:r w:rsidR="00A71996">
        <w:t xml:space="preserve"> -  ∞</w:t>
      </w:r>
      <w:r w:rsidR="00A71996">
        <w:rPr>
          <w:rStyle w:val="subscript"/>
        </w:rPr>
        <w:t>2</w:t>
      </w:r>
      <w:r w:rsidR="00A71996">
        <w:t xml:space="preserve">   = lim(</w:t>
      </w:r>
      <w:r w:rsidR="00E75D1F">
        <w:t>7</w:t>
      </w:r>
      <w:r w:rsidR="00A71996">
        <w:t>n) = ∞</w:t>
      </w:r>
      <w:r w:rsidR="00A71996">
        <w:rPr>
          <w:rStyle w:val="subscript"/>
        </w:rPr>
        <w:t>3</w:t>
      </w:r>
      <w:r w:rsidR="00A71996">
        <w:t>.  Since we have f</w:t>
      </w:r>
      <w:r w:rsidR="00A71996">
        <w:rPr>
          <w:rStyle w:val="subscript"/>
        </w:rPr>
        <w:t>1</w:t>
      </w:r>
      <w:r w:rsidR="00A71996">
        <w:t xml:space="preserve"> and f</w:t>
      </w:r>
      <w:r w:rsidR="00A71996">
        <w:rPr>
          <w:rStyle w:val="subscript"/>
        </w:rPr>
        <w:t>2</w:t>
      </w:r>
      <w:r w:rsidR="00A71996">
        <w:t xml:space="preserve"> being ∞ in this case, we can thing of "Az" = ∞ for both cases, and we don't get the contradictory situation shown above when Ax</w:t>
      </w:r>
      <w:r w:rsidR="00A71996">
        <w:rPr>
          <w:rStyle w:val="subscript"/>
        </w:rPr>
        <w:t>n</w:t>
      </w:r>
      <w:r w:rsidR="00A71996">
        <w:t xml:space="preserve">→ g finite. </w:t>
      </w:r>
      <w:r w:rsidR="00E75D1F">
        <w:t xml:space="preserve">We can include in this case the meaning "limit does not exist" when we write the symbol ∞. </w:t>
      </w:r>
      <w:r w:rsidR="008A4AA3">
        <w:t xml:space="preserve">Again, we get no contradictory notation. </w:t>
      </w:r>
    </w:p>
    <w:p w14:paraId="486A4408" w14:textId="77777777" w:rsidR="008A4AA3" w:rsidRDefault="00A71996" w:rsidP="004B4A85">
      <w:r>
        <w:tab/>
      </w:r>
      <w:r w:rsidR="0068254F">
        <w:t xml:space="preserve">The point is that we cannot have </w:t>
      </w:r>
      <w:r w:rsidR="0068254F" w:rsidRPr="00BB25D5">
        <w:rPr>
          <w:i/>
        </w:rPr>
        <w:t>different</w:t>
      </w:r>
      <w:r w:rsidR="0068254F">
        <w:t xml:space="preserve"> limit points</w:t>
      </w:r>
      <w:r w:rsidR="00244CE7">
        <w:t xml:space="preserve"> f</w:t>
      </w:r>
      <w:r w:rsidR="00BB25D5">
        <w:t xml:space="preserve"> in the range</w:t>
      </w:r>
      <w:r w:rsidR="0068254F">
        <w:t xml:space="preserve"> for </w:t>
      </w:r>
      <w:r w:rsidR="00BB25D5">
        <w:t>different q</w:t>
      </w:r>
      <w:r w:rsidR="00BB25D5">
        <w:rPr>
          <w:rStyle w:val="subscript"/>
        </w:rPr>
        <w:t>n</w:t>
      </w:r>
      <w:r w:rsidR="00BB25D5">
        <w:t xml:space="preserve"> → z in the domain. For a closable operator, either all those limit points like </w:t>
      </w:r>
      <w:r w:rsidR="00C458D2">
        <w:t>A</w:t>
      </w:r>
      <w:r w:rsidR="00BB25D5">
        <w:t>z are the same</w:t>
      </w:r>
      <w:r w:rsidR="00F60FBE">
        <w:t xml:space="preserve"> (f)</w:t>
      </w:r>
      <w:r w:rsidR="00BB25D5">
        <w:t xml:space="preserve"> for all domain sequences like z</w:t>
      </w:r>
      <w:r w:rsidR="00BB25D5">
        <w:rPr>
          <w:rStyle w:val="subscript"/>
        </w:rPr>
        <w:t>n</w:t>
      </w:r>
      <w:r w:rsidR="00BB25D5">
        <w:t xml:space="preserve"> </w:t>
      </w:r>
      <w:r w:rsidR="00FD1514">
        <w:t>and y</w:t>
      </w:r>
      <w:r w:rsidR="00FD1514">
        <w:rPr>
          <w:rStyle w:val="subscript"/>
        </w:rPr>
        <w:t>n</w:t>
      </w:r>
      <w:r w:rsidR="00BB25D5">
        <w:t xml:space="preserve">, or </w:t>
      </w:r>
      <w:r w:rsidR="008A4AA3">
        <w:t xml:space="preserve">all </w:t>
      </w:r>
      <w:r w:rsidR="00BB25D5">
        <w:t>those limit points don't exist. If the limit points do exist, then we say Az</w:t>
      </w:r>
      <w:r w:rsidR="00BB25D5">
        <w:rPr>
          <w:rStyle w:val="subscript"/>
        </w:rPr>
        <w:t>n</w:t>
      </w:r>
      <w:r w:rsidR="00BB25D5">
        <w:t xml:space="preserve"> → Az</w:t>
      </w:r>
      <w:r w:rsidR="00244CE7">
        <w:t xml:space="preserve"> = f</w:t>
      </w:r>
      <w:r w:rsidR="00BB25D5">
        <w:t>.</w:t>
      </w:r>
      <w:r w:rsidR="00244CE7">
        <w:t xml:space="preserve"> </w:t>
      </w:r>
    </w:p>
    <w:p w14:paraId="2FC0C3E5" w14:textId="77777777" w:rsidR="00DA5609" w:rsidRDefault="008A4AA3" w:rsidP="004B4A85">
      <w:r>
        <w:tab/>
        <w:t>Now, a</w:t>
      </w:r>
      <w:r w:rsidR="00DE7CDC">
        <w:t xml:space="preserve"> closed operator could have some limit point z right inside D</w:t>
      </w:r>
      <w:r w:rsidR="00DE7CDC">
        <w:rPr>
          <w:rStyle w:val="subscript"/>
        </w:rPr>
        <w:t>A</w:t>
      </w:r>
      <w:r w:rsidR="00DE7CDC">
        <w:t xml:space="preserve"> such that the limit Az</w:t>
      </w:r>
      <w:r w:rsidR="00DE7CDC">
        <w:rPr>
          <w:rStyle w:val="subscript"/>
        </w:rPr>
        <w:t>n</w:t>
      </w:r>
      <w:r w:rsidR="00DE7CDC">
        <w:t xml:space="preserve"> does not exist for z</w:t>
      </w:r>
      <w:r w:rsidR="00DE7CDC">
        <w:rPr>
          <w:rStyle w:val="subscript"/>
        </w:rPr>
        <w:t>n</w:t>
      </w:r>
      <w:r w:rsidR="00DE7CDC">
        <w:t xml:space="preserve"> → z, and </w:t>
      </w:r>
      <w:r w:rsidR="00DE7CDC" w:rsidRPr="00DA5609">
        <w:rPr>
          <w:i/>
        </w:rPr>
        <w:t>that is OK</w:t>
      </w:r>
      <w:r w:rsidR="00DE7CDC">
        <w:t xml:space="preserve">. It sounds sort of like a pole in a function is OK for meromorphic. </w:t>
      </w:r>
    </w:p>
    <w:p w14:paraId="1127EBA1" w14:textId="77777777" w:rsidR="00BB4935" w:rsidRDefault="00BB4935" w:rsidP="004B4A85"/>
    <w:p w14:paraId="4387453F" w14:textId="77777777" w:rsidR="00BB4935" w:rsidRPr="00BB4935" w:rsidRDefault="00BB4935" w:rsidP="004B4A85">
      <w:pPr>
        <w:rPr>
          <w:b/>
        </w:rPr>
      </w:pPr>
      <w:r w:rsidRPr="00BB4935">
        <w:rPr>
          <w:b/>
        </w:rPr>
        <w:t xml:space="preserve">Closing a closeable operator to obtain a closed operator. </w:t>
      </w:r>
    </w:p>
    <w:p w14:paraId="37785FD9" w14:textId="77777777" w:rsidR="00DA5609" w:rsidRDefault="00DA5609" w:rsidP="004B4A85"/>
    <w:p w14:paraId="2001D922" w14:textId="77777777" w:rsidR="00BB4935" w:rsidRDefault="00C458D2" w:rsidP="004B4A85">
      <w:r>
        <w:t xml:space="preserve">Notice that </w:t>
      </w:r>
      <w:r w:rsidR="00DA5609">
        <w:t>z (limit of z</w:t>
      </w:r>
      <w:r w:rsidR="00DA5609">
        <w:rPr>
          <w:rStyle w:val="subscript"/>
        </w:rPr>
        <w:t>n</w:t>
      </w:r>
      <w:r w:rsidR="00DA5609">
        <w:t>)</w:t>
      </w:r>
      <w:r>
        <w:t xml:space="preserve"> might not </w:t>
      </w:r>
      <w:r w:rsidR="00DA5609">
        <w:t>be</w:t>
      </w:r>
      <w:r>
        <w:t xml:space="preserve"> in D</w:t>
      </w:r>
      <w:r>
        <w:rPr>
          <w:rStyle w:val="subscript"/>
        </w:rPr>
        <w:t>A</w:t>
      </w:r>
      <w:r>
        <w:t>. In closing an operator, we to close D</w:t>
      </w:r>
      <w:r>
        <w:rPr>
          <w:rStyle w:val="subscript"/>
        </w:rPr>
        <w:t>A</w:t>
      </w:r>
      <w:r>
        <w:t xml:space="preserve"> so it becomes </w:t>
      </w:r>
      <w:r>
        <w:fldChar w:fldCharType="begin"/>
      </w:r>
      <w:r>
        <w:instrText xml:space="preserve"> EQ \O(D,\S\up0(¯))</w:instrText>
      </w:r>
      <w:r>
        <w:fldChar w:fldCharType="end"/>
      </w:r>
      <w:r>
        <w:rPr>
          <w:rStyle w:val="subscript"/>
        </w:rPr>
        <w:t>A</w:t>
      </w:r>
      <w:r w:rsidR="00FD1514">
        <w:t xml:space="preserve"> so that any such </w:t>
      </w:r>
      <w:r w:rsidR="00BB4935">
        <w:t>z</w:t>
      </w:r>
      <w:r w:rsidR="00FD1514">
        <w:t xml:space="preserve"> in </w:t>
      </w:r>
      <w:r w:rsidR="00BB4935">
        <w:t>z</w:t>
      </w:r>
      <w:r w:rsidR="00FD1514">
        <w:rPr>
          <w:rStyle w:val="subscript"/>
        </w:rPr>
        <w:t>n</w:t>
      </w:r>
      <w:r w:rsidR="00FD1514">
        <w:t>→</w:t>
      </w:r>
      <w:r w:rsidR="00BB4935">
        <w:t>z</w:t>
      </w:r>
      <w:r w:rsidR="00FD1514">
        <w:t xml:space="preserve"> gets included in the domain</w:t>
      </w:r>
      <w:r>
        <w:t xml:space="preserve">. </w:t>
      </w:r>
      <w:r w:rsidR="00BB4935">
        <w:t xml:space="preserve">This then is the idea of </w:t>
      </w:r>
      <w:r w:rsidR="00BB4935" w:rsidRPr="00BB25D5">
        <w:rPr>
          <w:b/>
        </w:rPr>
        <w:t>closing an operator</w:t>
      </w:r>
      <w:r w:rsidR="00BB4935">
        <w:t xml:space="preserve">.  If A is closable, then the closed version of it is called </w:t>
      </w:r>
      <w:r w:rsidR="00BB4935">
        <w:fldChar w:fldCharType="begin"/>
      </w:r>
      <w:r w:rsidR="00BB4935">
        <w:instrText xml:space="preserve"> EQ \O(A,\S\up0(¯))</w:instrText>
      </w:r>
      <w:r w:rsidR="00BB4935">
        <w:fldChar w:fldCharType="end"/>
      </w:r>
      <w:r w:rsidR="00BB4935">
        <w:t xml:space="preserve">. A </w:t>
      </w:r>
      <w:r>
        <w:t xml:space="preserve">closed operator </w:t>
      </w:r>
      <w:r>
        <w:fldChar w:fldCharType="begin"/>
      </w:r>
      <w:r>
        <w:instrText xml:space="preserve"> EQ \O(A,\S\up0(¯))</w:instrText>
      </w:r>
      <w:r>
        <w:fldChar w:fldCharType="end"/>
      </w:r>
      <w:r>
        <w:t xml:space="preserve"> is different from a closed set </w:t>
      </w:r>
      <w:r>
        <w:fldChar w:fldCharType="begin"/>
      </w:r>
      <w:r>
        <w:instrText xml:space="preserve"> EQ \O(S,\S\up0(¯))</w:instrText>
      </w:r>
      <w:r>
        <w:fldChar w:fldCharType="end"/>
      </w:r>
      <w:r>
        <w:t xml:space="preserve"> , though the </w:t>
      </w:r>
      <w:r w:rsidR="002C2489">
        <w:t xml:space="preserve">same </w:t>
      </w:r>
      <w:r>
        <w:t xml:space="preserve">word "closed" is used. </w:t>
      </w:r>
      <w:r w:rsidR="00BB4935">
        <w:t>The domain of A is D</w:t>
      </w:r>
      <w:r w:rsidR="00BB4935">
        <w:rPr>
          <w:rStyle w:val="subscript"/>
        </w:rPr>
        <w:t>A</w:t>
      </w:r>
      <w:r w:rsidR="00BB4935">
        <w:t xml:space="preserve">, and the domain of </w:t>
      </w:r>
      <w:r w:rsidR="00BB4935">
        <w:fldChar w:fldCharType="begin"/>
      </w:r>
      <w:r w:rsidR="00BB4935">
        <w:instrText xml:space="preserve"> EQ \O(A,\S\up0(¯))</w:instrText>
      </w:r>
      <w:r w:rsidR="00BB4935">
        <w:fldChar w:fldCharType="end"/>
      </w:r>
      <w:r w:rsidR="00BB4935">
        <w:t xml:space="preserve"> is</w:t>
      </w:r>
      <w:r w:rsidR="002C2489">
        <w:t xml:space="preserve"> </w:t>
      </w:r>
      <w:r w:rsidR="002C2489">
        <w:fldChar w:fldCharType="begin"/>
      </w:r>
      <w:r w:rsidR="002C2489">
        <w:instrText xml:space="preserve"> EQ \O(D,\S\up0(¯))</w:instrText>
      </w:r>
      <w:r w:rsidR="002C2489">
        <w:fldChar w:fldCharType="end"/>
      </w:r>
      <w:r w:rsidR="002C2489">
        <w:rPr>
          <w:rStyle w:val="subscript"/>
        </w:rPr>
        <w:t>A</w:t>
      </w:r>
      <w:r w:rsidR="002C2489">
        <w:t>.</w:t>
      </w:r>
    </w:p>
    <w:p w14:paraId="01F3A3E7" w14:textId="77777777" w:rsidR="00BB4935" w:rsidRDefault="002C2489" w:rsidP="004B4A85">
      <w:r>
        <w:tab/>
        <w:t xml:space="preserve">As the text points out, no interesting operator we ever encounter will by unclosed. So we will always deal either with </w:t>
      </w:r>
      <w:r w:rsidR="00775645">
        <w:t xml:space="preserve">(1) </w:t>
      </w:r>
      <w:r>
        <w:t xml:space="preserve">operators that are bounded = continuous, or which are </w:t>
      </w:r>
      <w:r w:rsidR="00775645">
        <w:t xml:space="preserve">(2) </w:t>
      </w:r>
      <w:r>
        <w:t>unbounded = not-continuous but are clos</w:t>
      </w:r>
      <w:r w:rsidR="00190B45">
        <w:t>able</w:t>
      </w:r>
      <w:r>
        <w:t xml:space="preserve">. </w:t>
      </w:r>
      <w:r w:rsidR="00775645">
        <w:t xml:space="preserve">These are only "mildly discontinuous" not "radically discontinuous". </w:t>
      </w:r>
      <w:r w:rsidR="003A48E2">
        <w:t>Notice that in case (1), if we take any null sequence x</w:t>
      </w:r>
      <w:r w:rsidR="003A48E2">
        <w:rPr>
          <w:rStyle w:val="subscript"/>
        </w:rPr>
        <w:t>n</w:t>
      </w:r>
      <w:r w:rsidR="003A48E2">
        <w:t>→ 0, we get Ax</w:t>
      </w:r>
      <w:r w:rsidR="003A48E2">
        <w:rPr>
          <w:rStyle w:val="subscript"/>
        </w:rPr>
        <w:t>n</w:t>
      </w:r>
      <w:r w:rsidR="003A48E2">
        <w:t xml:space="preserve"> = 0, the case Ax</w:t>
      </w:r>
      <w:r w:rsidR="003A48E2">
        <w:rPr>
          <w:rStyle w:val="subscript"/>
        </w:rPr>
        <w:t>n</w:t>
      </w:r>
      <w:r w:rsidR="003A48E2">
        <w:t xml:space="preserve"> = ∞ is ruled out. In this case, if </w:t>
      </w:r>
      <w:r w:rsidR="00190B45">
        <w:t>z</w:t>
      </w:r>
      <w:r w:rsidR="00190B45">
        <w:rPr>
          <w:rStyle w:val="subscript"/>
        </w:rPr>
        <w:t>n</w:t>
      </w:r>
      <w:r w:rsidR="00190B45">
        <w:t xml:space="preserve"> → z, we have Az</w:t>
      </w:r>
      <w:r w:rsidR="00190B45">
        <w:rPr>
          <w:rStyle w:val="subscript"/>
        </w:rPr>
        <w:t>n</w:t>
      </w:r>
      <w:r w:rsidR="00190B45">
        <w:t xml:space="preserve"> → Az = well defined. So any bounded =continuous operator is therefore certainly "closeable", since we have just removed one possibility of Az</w:t>
      </w:r>
      <w:r w:rsidR="00190B45">
        <w:rPr>
          <w:rStyle w:val="subscript"/>
        </w:rPr>
        <w:t>n</w:t>
      </w:r>
      <w:r w:rsidR="00190B45">
        <w:t xml:space="preserve">→ ∞. And if the domain is closed, then A is closed, the subject of the next theorem which we now see is quite obvious. </w:t>
      </w:r>
    </w:p>
    <w:p w14:paraId="7AE39162" w14:textId="77777777" w:rsidR="00BB4935" w:rsidRDefault="00BB4935" w:rsidP="004B4A85"/>
    <w:p w14:paraId="074D4CDA" w14:textId="77777777" w:rsidR="005861F9" w:rsidRDefault="005861F9" w:rsidP="004B4A85">
      <w:r w:rsidRPr="005861F9">
        <w:rPr>
          <w:b/>
        </w:rPr>
        <w:t>Theorem</w:t>
      </w:r>
      <w:r w:rsidR="005A1D39">
        <w:rPr>
          <w:b/>
        </w:rPr>
        <w:t xml:space="preserve"> 10</w:t>
      </w:r>
      <w:r>
        <w:t>:  A continuous</w:t>
      </w:r>
      <w:r w:rsidR="00190B45">
        <w:t xml:space="preserve"> (bounded)</w:t>
      </w:r>
      <w:r>
        <w:t xml:space="preserve"> operator on a closed domain </w:t>
      </w:r>
      <w:r w:rsidR="005A1D39">
        <w:t>is</w:t>
      </w:r>
      <w:r w:rsidR="00190B45">
        <w:t xml:space="preserve"> a closed operator.</w:t>
      </w:r>
    </w:p>
    <w:p w14:paraId="3B89EF22" w14:textId="77777777" w:rsidR="005861F9" w:rsidRDefault="005861F9" w:rsidP="004B4A85">
      <w:r w:rsidRPr="005861F9">
        <w:rPr>
          <w:b/>
        </w:rPr>
        <w:t>Corollary</w:t>
      </w:r>
      <w:r>
        <w:t>:  A continuous</w:t>
      </w:r>
      <w:r w:rsidR="00190B45">
        <w:t xml:space="preserve"> (bounded)</w:t>
      </w:r>
      <w:r>
        <w:t xml:space="preserve"> operator on all of H is a closed operator. </w:t>
      </w:r>
    </w:p>
    <w:p w14:paraId="35A7BE13" w14:textId="77777777" w:rsidR="0030720B" w:rsidRDefault="0030720B" w:rsidP="004B4A85"/>
    <w:p w14:paraId="7F33A6C1" w14:textId="77777777" w:rsidR="0030720B" w:rsidRDefault="0030720B" w:rsidP="004B4A85">
      <w:r>
        <w:t>[ This theorem seems pretty obvious. The image sequence of a null sequence for a continuous operator will be a null sequence in the range, and that is one of the two cases for a closable operator. ]</w:t>
      </w:r>
    </w:p>
    <w:p w14:paraId="7B9141BB" w14:textId="77777777" w:rsidR="00FE1101" w:rsidRDefault="00FE1101" w:rsidP="004B4A85"/>
    <w:p w14:paraId="0E939A73" w14:textId="77777777" w:rsidR="00FE1101" w:rsidRDefault="00FE1101" w:rsidP="004B4A85">
      <w:r>
        <w:t xml:space="preserve">Now here is the big new fact which will no doubt help us a lot: </w:t>
      </w:r>
    </w:p>
    <w:p w14:paraId="4F98D676" w14:textId="77777777" w:rsidR="00FE1101" w:rsidRDefault="00FE1101" w:rsidP="004B4A85"/>
    <w:p w14:paraId="35685EE9" w14:textId="77777777" w:rsidR="0093524F" w:rsidRDefault="00FE1101" w:rsidP="004B4A85">
      <w:r>
        <w:rPr>
          <w:b/>
        </w:rPr>
        <w:t xml:space="preserve">Famous </w:t>
      </w:r>
      <w:r w:rsidRPr="00FE1101">
        <w:rPr>
          <w:b/>
        </w:rPr>
        <w:t>Theorem</w:t>
      </w:r>
      <w:r w:rsidR="005A1D39">
        <w:rPr>
          <w:b/>
        </w:rPr>
        <w:t xml:space="preserve"> 11</w:t>
      </w:r>
      <w:r>
        <w:t>:  A closed operator on a closed domain is continuous.</w:t>
      </w:r>
      <w:r w:rsidR="00E763FA">
        <w:t xml:space="preserve"> (closed graph theorem)</w:t>
      </w:r>
    </w:p>
    <w:p w14:paraId="000DD5A8" w14:textId="77777777" w:rsidR="0093524F" w:rsidRDefault="0093524F" w:rsidP="004B4A85"/>
    <w:p w14:paraId="2DCA4CAC" w14:textId="77777777" w:rsidR="00FE1101" w:rsidRDefault="0093524F" w:rsidP="004B4A85">
      <w:r>
        <w:t xml:space="preserve">[ This seems to suggest that in this case, the image sequence of a null sequence cannot diverge. Somehow, having a closed domain "rescues" a closed operator and makes it be continuous. ] </w:t>
      </w:r>
      <w:r w:rsidR="00FE1101">
        <w:t xml:space="preserve"> </w:t>
      </w:r>
    </w:p>
    <w:p w14:paraId="44EC36A1" w14:textId="77777777" w:rsidR="00F25B6A" w:rsidRDefault="00F25B6A" w:rsidP="004B4A85"/>
    <w:p w14:paraId="34F8A54A" w14:textId="77777777" w:rsidR="005600B6" w:rsidRDefault="00F25B6A" w:rsidP="005B4CF4">
      <w:r w:rsidRPr="00F25B6A">
        <w:rPr>
          <w:u w:val="single"/>
        </w:rPr>
        <w:t>Note added 4.20.09.</w:t>
      </w:r>
      <w:r>
        <w:t xml:space="preserve"> I have a </w:t>
      </w:r>
      <w:r w:rsidR="00721450">
        <w:t xml:space="preserve">big </w:t>
      </w:r>
      <w:r>
        <w:t xml:space="preserve">problem with Theorem 11. Suppose I start with </w:t>
      </w:r>
      <w:r w:rsidR="00721450">
        <w:t>a general</w:t>
      </w:r>
      <w:r>
        <w:t xml:space="preserve"> unbounded operator A which is </w:t>
      </w:r>
      <w:r w:rsidRPr="00721450">
        <w:rPr>
          <w:i/>
        </w:rPr>
        <w:t>closable</w:t>
      </w:r>
      <w:r>
        <w:t xml:space="preserve">. I close the domain by including in it all possible missing limit points of domain sequences. A is then a </w:t>
      </w:r>
      <w:r w:rsidRPr="00721450">
        <w:rPr>
          <w:i/>
        </w:rPr>
        <w:t>closed</w:t>
      </w:r>
      <w:r>
        <w:t xml:space="preserve"> operator and it acts on a closed domain. Why should A suddenly be bounded, when I assumed from the start that it was unbounded? </w:t>
      </w:r>
      <w:r w:rsidR="00721450">
        <w:t xml:space="preserve"> This seems to imply that there are no unbounded closeable operators. Web says Theorem 11 is the "closed graph theorem". I am misunderstanding s</w:t>
      </w:r>
      <w:r w:rsidR="007264AC">
        <w:t xml:space="preserve">ome aspect of closed operators. </w:t>
      </w:r>
      <w:r w:rsidR="0035789E">
        <w:t xml:space="preserve">The operator A = d/dt is unbounded but closeable. If I close the domain, does d/dt suddenly become bounded? </w:t>
      </w:r>
      <w:r w:rsidR="00A06C53">
        <w:t xml:space="preserve">Maybe the catch here is that for d/dt, you </w:t>
      </w:r>
      <w:r w:rsidR="00A06C53" w:rsidRPr="00A06C53">
        <w:rPr>
          <w:i/>
        </w:rPr>
        <w:t>can't</w:t>
      </w:r>
      <w:r w:rsidR="00A06C53">
        <w:t xml:space="preserve"> close the domain.</w:t>
      </w:r>
      <w:r w:rsidR="00C27824">
        <w:t xml:space="preserve"> </w:t>
      </w:r>
    </w:p>
    <w:p w14:paraId="41E9E9D0" w14:textId="77777777" w:rsidR="005B4CF4" w:rsidRDefault="005B4CF4" w:rsidP="005B4CF4"/>
    <w:p w14:paraId="45BBB9E9" w14:textId="77777777" w:rsidR="005B4CF4" w:rsidRDefault="005B4CF4" w:rsidP="005B4CF4">
      <w:r>
        <w:t xml:space="preserve">OK, here I think is a resolution of this issue:  ( Note:  see "non-differentiable continuous functions.doc" in "calculus" which shows there are many functions such as the Weierstrass function which are continuous everywhere but differentiable nowhere! ) </w:t>
      </w:r>
    </w:p>
    <w:p w14:paraId="4DD80852" w14:textId="77777777" w:rsidR="005B4CF4" w:rsidRDefault="005B4CF4" w:rsidP="00E763FA">
      <w:pPr>
        <w:ind w:left="360"/>
      </w:pPr>
    </w:p>
    <w:p w14:paraId="73C4021C" w14:textId="77777777" w:rsidR="005B4CF4" w:rsidRDefault="005B4CF4" w:rsidP="005B4CF4">
      <w:r w:rsidRPr="00515733">
        <w:rPr>
          <w:b/>
        </w:rPr>
        <w:t>The Stakgold Issue</w:t>
      </w:r>
      <w:r>
        <w:rPr>
          <w:b/>
        </w:rPr>
        <w:t xml:space="preserve"> (p 145 Example 7)</w:t>
      </w:r>
      <w:r w:rsidRPr="00515733">
        <w:rPr>
          <w:b/>
        </w:rPr>
        <w:t xml:space="preserve">. </w:t>
      </w:r>
      <w:r>
        <w:t xml:space="preserve"> The operator d/dt is unbounded and closeable on the domain of "differentiable functions" (Stak calls this set of functions "absolutely continuous" functions). Consider a sequence of functions f</w:t>
      </w:r>
      <w:r>
        <w:rPr>
          <w:rStyle w:val="subscript"/>
        </w:rPr>
        <w:t>n</w:t>
      </w:r>
      <w:r>
        <w:t>(t) in the domain, where f</w:t>
      </w:r>
      <w:r>
        <w:rPr>
          <w:rStyle w:val="subscript"/>
        </w:rPr>
        <w:t>n</w:t>
      </w:r>
      <w:r>
        <w:t>(t)→ f(t). He claims on page 145 that functions like f(t) are piecewise continuous (which he includes in his absolutely continuous class). He wants us just to include the limit functions like f(t) in the domain. The limits d/dt (f(t)) exist. Though they will be discontinuous functions, they are still fine L</w:t>
      </w:r>
      <w:r>
        <w:rPr>
          <w:rStyle w:val="subscript"/>
        </w:rPr>
        <w:t>2</w:t>
      </w:r>
      <w:r>
        <w:t xml:space="preserve"> functions. So here we are "closing the domain" in a certain sense so that that closable operator d/dt becomes a closed operator. </w:t>
      </w:r>
    </w:p>
    <w:p w14:paraId="4191E196" w14:textId="77777777" w:rsidR="005B4CF4" w:rsidRDefault="005B4CF4" w:rsidP="005B4CF4">
      <w:r>
        <w:tab/>
        <w:t>However (!), the domain of d/dt even including this closure is not a "closed set" within L</w:t>
      </w:r>
      <w:r>
        <w:rPr>
          <w:rStyle w:val="subscript"/>
        </w:rPr>
        <w:t>2</w:t>
      </w:r>
      <w:r>
        <w:t xml:space="preserve"> ! As noted above, the set of continuous functions which are differentiable </w:t>
      </w:r>
      <w:r w:rsidRPr="0056322B">
        <w:rPr>
          <w:i/>
        </w:rPr>
        <w:t>nowhere</w:t>
      </w:r>
      <w:r>
        <w:t xml:space="preserve"> is dense in L</w:t>
      </w:r>
      <w:r>
        <w:rPr>
          <w:rStyle w:val="subscript"/>
        </w:rPr>
        <w:t>2</w:t>
      </w:r>
      <w:r>
        <w:t xml:space="preserve"> !  Consider for example the Weierstrass or some other partial sum as f</w:t>
      </w:r>
      <w:r>
        <w:rPr>
          <w:rStyle w:val="subscript"/>
        </w:rPr>
        <w:t>n</w:t>
      </w:r>
      <w:r>
        <w:t>(t)→ f(t).  In this case, f(t) would not be included in our d/dt closure process mentioned above, since f(t) is differentiable nowhere.  Thus, in the d/dt closure process we are NOT including the limits of ALL sequences of functions. We are only including the limits of sequences whose limits are differentiable to yield a function in L</w:t>
      </w:r>
      <w:r>
        <w:rPr>
          <w:rStyle w:val="subscript"/>
        </w:rPr>
        <w:t>2</w:t>
      </w:r>
      <w:r>
        <w:t>. The limit of the Weierstrass sequence does not make a function which is "differentiable to yield a function in L</w:t>
      </w:r>
      <w:r>
        <w:rPr>
          <w:rStyle w:val="subscript"/>
        </w:rPr>
        <w:t>2</w:t>
      </w:r>
      <w:r>
        <w:t xml:space="preserve">". </w:t>
      </w:r>
    </w:p>
    <w:p w14:paraId="1488033F" w14:textId="77777777" w:rsidR="005B4CF4" w:rsidRDefault="005B4CF4" w:rsidP="005B4CF4">
      <w:r>
        <w:tab/>
        <w:t xml:space="preserve">When you talk about a domain being "a closed set", you have to include the limits of ALL sequences. </w:t>
      </w:r>
    </w:p>
    <w:p w14:paraId="40F153DD" w14:textId="77777777" w:rsidR="005B4CF4" w:rsidRDefault="005B4CF4" w:rsidP="005B4CF4">
      <w:r>
        <w:tab/>
        <w:t xml:space="preserve">So, you can take an open domain of d/dt, you can close it by adding the sequence limits discussed above, but even after this closing process, the domain is still open in the sense that not all sequence limits are in the domain. So the semantic confusion here for me was this:  after you "close something" it is still "not closed".  In our d/dt closing process, we are "partially closing" the domain, and "fully closing" the operator by so doing, by the definition of a closed operator. </w:t>
      </w:r>
    </w:p>
    <w:p w14:paraId="052B262C" w14:textId="77777777" w:rsidR="005B4CF4" w:rsidRPr="007B37C1" w:rsidRDefault="005B4CF4" w:rsidP="005B4CF4">
      <w:r>
        <w:tab/>
        <w:t>Then we can get happy again about the "closed graph theorem" or Theorem 11 of my Stak Chapter 2 meta notes (text page 142) :  an operator which is closed on a "closed domain" is in fact bounded and continuous. The operator d/dt is closed, but its domain of absolutely continuous functions (which includes PC) is not a closed set in L</w:t>
      </w:r>
      <w:r>
        <w:rPr>
          <w:rStyle w:val="subscript"/>
        </w:rPr>
        <w:t>2</w:t>
      </w:r>
      <w:r>
        <w:t xml:space="preserve">. Therefore we cannot apply our theorem to say d/dt is bounded. </w:t>
      </w:r>
    </w:p>
    <w:p w14:paraId="63641423" w14:textId="77777777" w:rsidR="00173772" w:rsidRPr="00C458D2" w:rsidRDefault="00173772" w:rsidP="00E763FA">
      <w:pPr>
        <w:ind w:left="360"/>
      </w:pPr>
    </w:p>
    <w:p w14:paraId="11657EB9" w14:textId="77777777" w:rsidR="000A52AF" w:rsidRDefault="00FE5659">
      <w:r>
        <w:t xml:space="preserve">Consider </w:t>
      </w:r>
      <w:r w:rsidR="007578EF">
        <w:t xml:space="preserve">now </w:t>
      </w:r>
      <w:r>
        <w:t>an unbounded operator A acting on all of H, which is clearly a closed domain. If A were closed, it would have to be continuous</w:t>
      </w:r>
      <w:r w:rsidR="005A1D39">
        <w:t xml:space="preserve"> by Theorem 11</w:t>
      </w:r>
      <w:r>
        <w:t xml:space="preserve">. </w:t>
      </w:r>
      <w:r w:rsidR="007578EF">
        <w:t xml:space="preserve">But if it is continuous, it must be bounded </w:t>
      </w:r>
      <w:r w:rsidR="005A1D39">
        <w:t xml:space="preserve">by Theorem 2 </w:t>
      </w:r>
      <w:r w:rsidR="007578EF">
        <w:t>(assuming A is linear, which we may have to assume everywhere here). Thus we have this fact:</w:t>
      </w:r>
    </w:p>
    <w:p w14:paraId="7DBB4A48" w14:textId="77777777" w:rsidR="007578EF" w:rsidRDefault="007578EF"/>
    <w:p w14:paraId="151DAC83" w14:textId="77777777" w:rsidR="007578EF" w:rsidRDefault="00981EF6">
      <w:r>
        <w:rPr>
          <w:b/>
        </w:rPr>
        <w:t>Theorem 12</w:t>
      </w:r>
      <w:r w:rsidR="007578EF">
        <w:t xml:space="preserve">:  There </w:t>
      </w:r>
      <w:r w:rsidR="003478E5">
        <w:t>can be</w:t>
      </w:r>
      <w:r w:rsidR="007578EF">
        <w:t xml:space="preserve"> no closed unbounded operators defined over a whole Hilbert Space H. </w:t>
      </w:r>
    </w:p>
    <w:p w14:paraId="2E6FD6E9" w14:textId="77777777" w:rsidR="00E763FA" w:rsidRDefault="00E763FA">
      <w:r>
        <w:t xml:space="preserve">[ for example, d/dt cannot be defined on all of H ] </w:t>
      </w:r>
    </w:p>
    <w:p w14:paraId="139480C3" w14:textId="77777777" w:rsidR="007578EF" w:rsidRDefault="007578EF"/>
    <w:p w14:paraId="431C83B1" w14:textId="77777777" w:rsidR="007578EF" w:rsidRDefault="007578EF">
      <w:r>
        <w:t xml:space="preserve">However, we </w:t>
      </w:r>
      <w:r w:rsidRPr="00270C83">
        <w:rPr>
          <w:i/>
        </w:rPr>
        <w:t>can</w:t>
      </w:r>
      <w:r>
        <w:t xml:space="preserve"> find such operators defined ove</w:t>
      </w:r>
      <w:r w:rsidR="00270C83">
        <w:t>r a space which is dense in H!  A dense subset of H is not a closed set, and thus Famous Theorem</w:t>
      </w:r>
      <w:r w:rsidR="003478E5">
        <w:t xml:space="preserve"> 11</w:t>
      </w:r>
      <w:r w:rsidR="00270C83">
        <w:t xml:space="preserve"> does not apply. </w:t>
      </w:r>
    </w:p>
    <w:p w14:paraId="37F508C0" w14:textId="77777777" w:rsidR="00270C83" w:rsidRDefault="00270C83"/>
    <w:p w14:paraId="4E5D735C" w14:textId="77777777" w:rsidR="00270C83" w:rsidRDefault="00270C83">
      <w:r w:rsidRPr="00FC4FDF">
        <w:rPr>
          <w:b/>
        </w:rPr>
        <w:t>Fact</w:t>
      </w:r>
      <w:r>
        <w:t xml:space="preserve">:  We have seen </w:t>
      </w:r>
      <w:r w:rsidR="003478E5">
        <w:t>h</w:t>
      </w:r>
      <w:r>
        <w:t>ow a closed operator might have an unclosed domain and unclosed range</w:t>
      </w:r>
      <w:r w:rsidR="00FC4FDF">
        <w:t xml:space="preserve">. The word "closed" is still used because the </w:t>
      </w:r>
      <w:r w:rsidR="00FC4FDF" w:rsidRPr="003478E5">
        <w:rPr>
          <w:b/>
        </w:rPr>
        <w:t>graph of A</w:t>
      </w:r>
      <w:r w:rsidR="00FC4FDF">
        <w:t>, which is t</w:t>
      </w:r>
      <w:r w:rsidR="003478E5">
        <w:t>he set of pairs (x,Ax) in graph</w:t>
      </w:r>
      <w:r w:rsidR="00FC4FDF">
        <w:t xml:space="preserve"> space, forms a closed set. This is his remark 3 page 143. </w:t>
      </w:r>
    </w:p>
    <w:p w14:paraId="721F6071" w14:textId="77777777" w:rsidR="00FC4FDF" w:rsidRDefault="00FC4FDF"/>
    <w:p w14:paraId="38C3CEF4" w14:textId="77777777" w:rsidR="00FC4FDF" w:rsidRDefault="00FC4FDF">
      <w:r w:rsidRPr="00FC4FDF">
        <w:rPr>
          <w:b/>
        </w:rPr>
        <w:t>Theorem</w:t>
      </w:r>
      <w:r w:rsidR="005A1D39">
        <w:rPr>
          <w:b/>
        </w:rPr>
        <w:t xml:space="preserve"> 1</w:t>
      </w:r>
      <w:r w:rsidR="00981EF6">
        <w:rPr>
          <w:b/>
        </w:rPr>
        <w:t>3</w:t>
      </w:r>
      <w:r>
        <w:t xml:space="preserve">:  The nullspace of a closed operator is a closed set.  (remark 4). </w:t>
      </w:r>
    </w:p>
    <w:p w14:paraId="4AE742E1" w14:textId="77777777" w:rsidR="00E312DD" w:rsidRDefault="00E312DD"/>
    <w:p w14:paraId="24FD7C38" w14:textId="77777777" w:rsidR="00794BDF" w:rsidRDefault="00E312DD">
      <w:r w:rsidRPr="003F0283">
        <w:rPr>
          <w:b/>
        </w:rPr>
        <w:t>Fact</w:t>
      </w:r>
      <w:r>
        <w:t xml:space="preserve">:  The </w:t>
      </w:r>
      <w:r w:rsidRPr="00981EF6">
        <w:rPr>
          <w:b/>
        </w:rPr>
        <w:t>differential operator</w:t>
      </w:r>
      <w:r>
        <w:t xml:space="preserve"> acting on L</w:t>
      </w:r>
      <w:r>
        <w:rPr>
          <w:rStyle w:val="subscript"/>
        </w:rPr>
        <w:t>2</w:t>
      </w:r>
      <w:r>
        <w:t xml:space="preserve"> is the </w:t>
      </w:r>
      <w:r w:rsidRPr="000958AC">
        <w:rPr>
          <w:i/>
        </w:rPr>
        <w:t>prototype</w:t>
      </w:r>
      <w:r>
        <w:t xml:space="preserve"> of a </w:t>
      </w:r>
      <w:r w:rsidR="003F0283">
        <w:t xml:space="preserve">closed unbounded operator. </w:t>
      </w:r>
      <w:r w:rsidR="00981EF6">
        <w:t>Perhaps the dense space contained in H which d/dx can act on is the space of "differentiable" functions in L</w:t>
      </w:r>
      <w:r w:rsidR="00981EF6">
        <w:rPr>
          <w:rStyle w:val="subscript"/>
        </w:rPr>
        <w:t>2</w:t>
      </w:r>
      <w:r w:rsidR="00981EF6">
        <w:t>. We know that d/dx cannot act on all functions in L</w:t>
      </w:r>
      <w:r w:rsidR="00981EF6">
        <w:rPr>
          <w:rStyle w:val="subscript"/>
        </w:rPr>
        <w:t>2</w:t>
      </w:r>
      <w:r w:rsidR="00981EF6">
        <w:t xml:space="preserve"> due to Theorem 12. </w:t>
      </w:r>
      <w:r w:rsidR="00AB37AC">
        <w:t xml:space="preserve">I think this class of differentiable functions is what Stakgold later calls </w:t>
      </w:r>
      <w:r w:rsidR="00AB37AC" w:rsidRPr="00AB37AC">
        <w:rPr>
          <w:b/>
        </w:rPr>
        <w:t>absolutely continuous</w:t>
      </w:r>
      <w:r w:rsidR="00AB37AC">
        <w:t xml:space="preserve"> functions, and this includes piecewise differentiable functions. </w:t>
      </w:r>
      <w:r w:rsidR="000958AC">
        <w:t xml:space="preserve">This operator is discussed as Example 7 on page 145 and is the only example really that was unbounded. </w:t>
      </w:r>
    </w:p>
    <w:p w14:paraId="2B9338F3" w14:textId="77777777" w:rsidR="009C5A8C" w:rsidRDefault="009C5A8C"/>
    <w:p w14:paraId="49FC9C7E" w14:textId="77777777" w:rsidR="009C5A8C" w:rsidRPr="00F31071" w:rsidRDefault="009C5A8C" w:rsidP="009C5A8C">
      <w:r w:rsidRPr="00F71D9D">
        <w:rPr>
          <w:b/>
        </w:rPr>
        <w:t>Possible example of interest</w:t>
      </w:r>
      <w:r>
        <w:t>. Consider the sequence x</w:t>
      </w:r>
      <w:r>
        <w:rPr>
          <w:rStyle w:val="subscript"/>
        </w:rPr>
        <w:t>n</w:t>
      </w:r>
      <w:r>
        <w:t>(t) = (1/n) sin(n</w:t>
      </w:r>
      <w:r>
        <w:rPr>
          <w:rStyle w:val="superscript"/>
        </w:rPr>
        <w:t>2</w:t>
      </w:r>
      <w:r>
        <w:t>t). I would argue this is a null sequence since x</w:t>
      </w:r>
      <w:r>
        <w:rPr>
          <w:rStyle w:val="subscript"/>
        </w:rPr>
        <w:t>n</w:t>
      </w:r>
      <w:r>
        <w:t>(t) → 0. The integral of the square of this function on 0,1 is perhaps 1/(2n</w:t>
      </w:r>
      <w:r>
        <w:rPr>
          <w:rStyle w:val="superscript"/>
        </w:rPr>
        <w:t>2</w:t>
      </w:r>
      <w:r>
        <w:t>)  which → 0. Now what is the image sequence for A = d/dt ?  We get f</w:t>
      </w:r>
      <w:r>
        <w:rPr>
          <w:rStyle w:val="subscript"/>
        </w:rPr>
        <w:t>n</w:t>
      </w:r>
      <w:r>
        <w:t>(t) = n cos(n</w:t>
      </w:r>
      <w:r>
        <w:rPr>
          <w:rStyle w:val="superscript"/>
        </w:rPr>
        <w:t>2</w:t>
      </w:r>
      <w:r>
        <w:t xml:space="preserve">t). This provides us then an example where the limit of the image sequence of a null sequence "does not exist", so the image sequence does not converge. Certainly the norm gets larger ~ n and so a limit if it existed would have infinite norm. This is really the idea of being unbounded. The fact is that the image function in this case is an ever larger amplitude faster moving cosine and I think it is fair to say that this does not approach any reasonable kind of limit. </w:t>
      </w:r>
    </w:p>
    <w:p w14:paraId="7B0C5BEC" w14:textId="77777777" w:rsidR="009C5A8C" w:rsidRDefault="009C5A8C"/>
    <w:p w14:paraId="242F57E2" w14:textId="77777777" w:rsidR="00794BDF" w:rsidRDefault="00794BDF" w:rsidP="00794BDF">
      <w:pPr>
        <w:tabs>
          <w:tab w:val="left" w:pos="7200"/>
          <w:tab w:val="left" w:pos="7920"/>
          <w:tab w:val="right" w:pos="9270"/>
        </w:tabs>
      </w:pPr>
      <w:bookmarkStart w:id="88" w:name="_Toc219371870"/>
      <w:bookmarkStart w:id="89" w:name="_Toc219465243"/>
      <w:bookmarkStart w:id="90" w:name="_Toc219465328"/>
      <w:bookmarkStart w:id="91" w:name="_Toc219465363"/>
      <w:bookmarkStart w:id="92" w:name="_Toc219633681"/>
      <w:bookmarkStart w:id="93" w:name="_Toc219633733"/>
      <w:r>
        <w:t>______________________________________________________________________________</w:t>
      </w:r>
    </w:p>
    <w:p w14:paraId="474B495A" w14:textId="77777777" w:rsidR="00794BDF" w:rsidRPr="003B20D1" w:rsidRDefault="00794BDF" w:rsidP="00794BDF"/>
    <w:p w14:paraId="2E49C9C7" w14:textId="77777777" w:rsidR="00794BDF" w:rsidRDefault="00794BDF" w:rsidP="00794BDF">
      <w:pPr>
        <w:pStyle w:val="Heading2"/>
      </w:pPr>
      <w:bookmarkStart w:id="94" w:name="_Toc219885477"/>
      <w:bookmarkStart w:id="95" w:name="_Toc219885512"/>
      <w:bookmarkStart w:id="96" w:name="_Toc220124271"/>
      <w:bookmarkStart w:id="97" w:name="_Toc220130221"/>
      <w:bookmarkStart w:id="98" w:name="_Toc220130265"/>
      <w:bookmarkStart w:id="99" w:name="_Toc220465440"/>
      <w:bookmarkStart w:id="100" w:name="_Toc224980786"/>
      <w:r>
        <w:t>2.7 Operators in the Hilbert Space E</w:t>
      </w:r>
      <w:r w:rsidRPr="00BC1663">
        <w:rPr>
          <w:rStyle w:val="subscript"/>
          <w:b/>
        </w:rPr>
        <w:t>n</w:t>
      </w:r>
      <w:r w:rsidRPr="00BC1663">
        <w:rPr>
          <w:rStyle w:val="superscript"/>
          <w:b/>
        </w:rPr>
        <w:t>(c)</w:t>
      </w:r>
      <w:r>
        <w:t xml:space="preserve">    ( pp 146-165 )</w:t>
      </w:r>
      <w:r>
        <w:tab/>
        <w:t>Finite Dimension Hilbert Spaces</w:t>
      </w:r>
      <w:bookmarkEnd w:id="88"/>
      <w:bookmarkEnd w:id="89"/>
      <w:bookmarkEnd w:id="90"/>
      <w:bookmarkEnd w:id="91"/>
      <w:bookmarkEnd w:id="92"/>
      <w:bookmarkEnd w:id="93"/>
      <w:bookmarkEnd w:id="94"/>
      <w:bookmarkEnd w:id="95"/>
      <w:bookmarkEnd w:id="96"/>
      <w:bookmarkEnd w:id="97"/>
      <w:bookmarkEnd w:id="98"/>
      <w:bookmarkEnd w:id="99"/>
      <w:bookmarkEnd w:id="100"/>
    </w:p>
    <w:p w14:paraId="5FCEA717" w14:textId="77777777" w:rsidR="00794BDF" w:rsidRDefault="00794BDF"/>
    <w:p w14:paraId="15ED085B" w14:textId="77777777" w:rsidR="00794BDF" w:rsidRDefault="00757D13">
      <w:r>
        <w:t>The opening sections are pretty easy, examples are given such as rotation and sheer transforms. Active and passive is mentioned. One good comment is that if Ae</w:t>
      </w:r>
      <w:r w:rsidRPr="00621D4F">
        <w:rPr>
          <w:rStyle w:val="subscript"/>
        </w:rPr>
        <w:t>j</w:t>
      </w:r>
      <w:r>
        <w:t xml:space="preserve"> = </w:t>
      </w:r>
      <w:r>
        <w:sym w:font="Symbol" w:char="F053"/>
      </w:r>
      <w:r>
        <w:t>a</w:t>
      </w:r>
      <w:r w:rsidRPr="00621D4F">
        <w:rPr>
          <w:rStyle w:val="subscript"/>
        </w:rPr>
        <w:t>kj</w:t>
      </w:r>
      <w:r>
        <w:t>e</w:t>
      </w:r>
      <w:r w:rsidRPr="00621D4F">
        <w:rPr>
          <w:rStyle w:val="subscript"/>
        </w:rPr>
        <w:t>k</w:t>
      </w:r>
      <w:r>
        <w:rPr>
          <w:rStyle w:val="subscript"/>
        </w:rPr>
        <w:t xml:space="preserve"> </w:t>
      </w:r>
      <w:r>
        <w:t>on some basis e</w:t>
      </w:r>
      <w:r>
        <w:rPr>
          <w:rStyle w:val="subscript"/>
        </w:rPr>
        <w:t>k</w:t>
      </w:r>
      <w:r>
        <w:t xml:space="preserve"> that is not orthogonal, you can still invert to get a</w:t>
      </w:r>
      <w:r w:rsidR="001A4638">
        <w:rPr>
          <w:rStyle w:val="subscript"/>
        </w:rPr>
        <w:t>nj</w:t>
      </w:r>
      <w:r>
        <w:t xml:space="preserve"> = &lt;e</w:t>
      </w:r>
      <w:r w:rsidR="001A4638">
        <w:rPr>
          <w:rStyle w:val="superscript"/>
        </w:rPr>
        <w:t>n</w:t>
      </w:r>
      <w:r>
        <w:t>, Ae</w:t>
      </w:r>
      <w:r w:rsidR="001A4638">
        <w:rPr>
          <w:rStyle w:val="subscript"/>
        </w:rPr>
        <w:t>j</w:t>
      </w:r>
      <w:r>
        <w:t xml:space="preserve">&gt; using the </w:t>
      </w:r>
      <w:r w:rsidRPr="001A4638">
        <w:rPr>
          <w:i/>
        </w:rPr>
        <w:t>reciprocal</w:t>
      </w:r>
      <w:r>
        <w:t xml:space="preserve"> basis element e</w:t>
      </w:r>
      <w:r>
        <w:rPr>
          <w:rStyle w:val="superscript"/>
        </w:rPr>
        <w:t>j</w:t>
      </w:r>
      <w:r>
        <w:t xml:space="preserve">. </w:t>
      </w:r>
    </w:p>
    <w:p w14:paraId="41664D38" w14:textId="77777777" w:rsidR="001A4638" w:rsidRDefault="001A4638"/>
    <w:p w14:paraId="0CAD4619" w14:textId="77777777" w:rsidR="001A4638" w:rsidRDefault="001A4638">
      <w:r>
        <w:t xml:space="preserve">The following items all are the same for determining invertibility of A:  </w:t>
      </w:r>
      <w:r w:rsidR="00490C7A">
        <w:t xml:space="preserve">A is invertible if:  </w:t>
      </w:r>
      <w:r>
        <w:t>detA ≠ 0, A has full rank, A has no nullspace,</w:t>
      </w:r>
      <w:r w:rsidR="00490C7A">
        <w:t xml:space="preserve"> Ax=f has exactly one solution, A is </w:t>
      </w:r>
      <w:r w:rsidR="00490C7A" w:rsidRPr="00490C7A">
        <w:rPr>
          <w:b/>
        </w:rPr>
        <w:t>regular</w:t>
      </w:r>
      <w:r w:rsidR="00490C7A">
        <w:t xml:space="preserve">.  If A is not invertible, then A is </w:t>
      </w:r>
      <w:r w:rsidR="00490C7A" w:rsidRPr="00490C7A">
        <w:rPr>
          <w:b/>
        </w:rPr>
        <w:t>singular</w:t>
      </w:r>
      <w:r w:rsidR="00490C7A">
        <w:t xml:space="preserve">.  Only two choices here. </w:t>
      </w:r>
    </w:p>
    <w:p w14:paraId="6E66DE02" w14:textId="77777777" w:rsidR="00490C7A" w:rsidRDefault="00490C7A"/>
    <w:p w14:paraId="7B5FE404" w14:textId="77777777" w:rsidR="00926FE7" w:rsidRDefault="00CD5F47" w:rsidP="00926FE7">
      <w:pPr>
        <w:pStyle w:val="Heading3"/>
      </w:pPr>
      <w:bookmarkStart w:id="101" w:name="_Toc224980787"/>
      <w:r w:rsidRPr="00CD5F47">
        <w:t>Adjoint Operator.</w:t>
      </w:r>
      <w:bookmarkEnd w:id="101"/>
      <w:r>
        <w:t xml:space="preserve"> </w:t>
      </w:r>
    </w:p>
    <w:p w14:paraId="28BB5FDF" w14:textId="77777777" w:rsidR="00926FE7" w:rsidRDefault="00926FE7"/>
    <w:p w14:paraId="3759AF93" w14:textId="77777777" w:rsidR="00490C7A" w:rsidRDefault="00490C7A">
      <w:r>
        <w:t>Given linear operator A, you can define another linear operator A* (</w:t>
      </w:r>
      <w:r w:rsidRPr="00490C7A">
        <w:rPr>
          <w:b/>
        </w:rPr>
        <w:t>the adjoint</w:t>
      </w:r>
      <w:r>
        <w:t>) by this relation:</w:t>
      </w:r>
    </w:p>
    <w:p w14:paraId="06B171C6" w14:textId="77777777" w:rsidR="00490C7A" w:rsidRDefault="00490C7A"/>
    <w:p w14:paraId="60666476" w14:textId="77777777" w:rsidR="00490C7A" w:rsidRDefault="00490C7A">
      <w:r>
        <w:tab/>
        <w:t>&lt;Ax,y&gt; = &lt;x,A*y&gt;</w:t>
      </w:r>
    </w:p>
    <w:p w14:paraId="5328F129" w14:textId="77777777" w:rsidR="00490C7A" w:rsidRDefault="00490C7A"/>
    <w:p w14:paraId="64B89A1E" w14:textId="77777777" w:rsidR="00490C7A" w:rsidRDefault="00490C7A">
      <w:r>
        <w:t>If A</w:t>
      </w:r>
      <w:r w:rsidR="006001DA">
        <w:t xml:space="preserve"> </w:t>
      </w:r>
      <w:r>
        <w:t xml:space="preserve">= A*, then A is </w:t>
      </w:r>
      <w:r w:rsidRPr="00490C7A">
        <w:rPr>
          <w:b/>
        </w:rPr>
        <w:t>self-adjoint</w:t>
      </w:r>
      <w:r>
        <w:t xml:space="preserve">.  This is the same as being </w:t>
      </w:r>
      <w:r w:rsidR="00EB0EFA" w:rsidRPr="00EB0EFA">
        <w:rPr>
          <w:b/>
        </w:rPr>
        <w:t xml:space="preserve">complex </w:t>
      </w:r>
      <w:r w:rsidRPr="00EB0EFA">
        <w:rPr>
          <w:b/>
        </w:rPr>
        <w:t>symmetric</w:t>
      </w:r>
      <w:r w:rsidR="00EB0EFA">
        <w:t xml:space="preserve"> = </w:t>
      </w:r>
      <w:r w:rsidR="00EB0EFA" w:rsidRPr="00EB0EFA">
        <w:rPr>
          <w:b/>
        </w:rPr>
        <w:t>Hermitian</w:t>
      </w:r>
      <w:r w:rsidR="00EB0EFA">
        <w:t xml:space="preserve">. </w:t>
      </w:r>
    </w:p>
    <w:p w14:paraId="18FD6424" w14:textId="77777777" w:rsidR="00AC0F2D" w:rsidRDefault="00AC0F2D"/>
    <w:p w14:paraId="4BF77A7D" w14:textId="77777777" w:rsidR="00926FE7" w:rsidRDefault="00AC0F2D" w:rsidP="00926FE7">
      <w:pPr>
        <w:pStyle w:val="Heading3"/>
      </w:pPr>
      <w:bookmarkStart w:id="102" w:name="_Toc224980788"/>
      <w:r w:rsidRPr="00AC0F2D">
        <w:t>Nullspace Facts.</w:t>
      </w:r>
      <w:bookmarkEnd w:id="102"/>
      <w:r>
        <w:t xml:space="preserve"> </w:t>
      </w:r>
    </w:p>
    <w:p w14:paraId="7022FD33" w14:textId="77777777" w:rsidR="00926FE7" w:rsidRDefault="00926FE7"/>
    <w:p w14:paraId="09588E08" w14:textId="77777777" w:rsidR="00AC0F2D" w:rsidRDefault="00AC0F2D">
      <w:r>
        <w:t xml:space="preserve"> The </w:t>
      </w:r>
      <w:r w:rsidRPr="0035798E">
        <w:rPr>
          <w:b/>
        </w:rPr>
        <w:t>Alternative Theorem</w:t>
      </w:r>
      <w:r>
        <w:t xml:space="preserve"> says that either Ax=f has a solution for all f (meaning the range is all of H), </w:t>
      </w:r>
      <w:r w:rsidRPr="00AC0F2D">
        <w:rPr>
          <w:i/>
        </w:rPr>
        <w:t>or</w:t>
      </w:r>
      <w:r>
        <w:t xml:space="preserve"> the equation Ax = 0 has a non-trivial solution (there exists a nullspace, by which I always mean a non-trivial nullspace beyond the 0 vector). The more precise statement is that the following spaces are equal:   R</w:t>
      </w:r>
      <w:r>
        <w:rPr>
          <w:rStyle w:val="subscript"/>
        </w:rPr>
        <w:t>A</w:t>
      </w:r>
      <w:r>
        <w:t xml:space="preserve">  = (N</w:t>
      </w:r>
      <w:r w:rsidRPr="00621D4F">
        <w:rPr>
          <w:rStyle w:val="subscript"/>
        </w:rPr>
        <w:t>A*</w:t>
      </w:r>
      <w:r>
        <w:t>)</w:t>
      </w:r>
      <w:r w:rsidRPr="00621D4F">
        <w:rPr>
          <w:rStyle w:val="superscript"/>
        </w:rPr>
        <w:sym w:font="Symbol" w:char="F05E"/>
      </w:r>
      <w:r w:rsidR="007264AC">
        <w:t xml:space="preserve"> </w:t>
      </w:r>
      <w:r w:rsidR="00045B5C">
        <w:t>which is the same as</w:t>
      </w:r>
      <w:r>
        <w:t xml:space="preserve"> N</w:t>
      </w:r>
      <w:r>
        <w:rPr>
          <w:rStyle w:val="subscript"/>
        </w:rPr>
        <w:t>A</w:t>
      </w:r>
      <w:r>
        <w:t xml:space="preserve"> = (R</w:t>
      </w:r>
      <w:r>
        <w:rPr>
          <w:rStyle w:val="subscript"/>
        </w:rPr>
        <w:t>A*</w:t>
      </w:r>
      <w:r>
        <w:t>)</w:t>
      </w:r>
      <w:r w:rsidRPr="00621D4F">
        <w:rPr>
          <w:rStyle w:val="superscript"/>
        </w:rPr>
        <w:sym w:font="Symbol" w:char="F05E"/>
      </w:r>
      <w:r>
        <w:t xml:space="preserve"> </w:t>
      </w:r>
      <w:r w:rsidR="00045B5C">
        <w:t>. It turns out that A and A* have the same size (dimension) range and the same dimension nullspace, so for example we know that dim(N</w:t>
      </w:r>
      <w:r w:rsidR="00045B5C">
        <w:rPr>
          <w:rStyle w:val="subscript"/>
        </w:rPr>
        <w:t>A</w:t>
      </w:r>
      <w:r w:rsidR="00045B5C">
        <w:t>) = dim(N</w:t>
      </w:r>
      <w:r w:rsidR="00045B5C">
        <w:rPr>
          <w:rStyle w:val="subscript"/>
        </w:rPr>
        <w:t>A*</w:t>
      </w:r>
      <w:r w:rsidR="00045B5C">
        <w:t xml:space="preserve">).  The dimension of a nullspace of A is called the </w:t>
      </w:r>
      <w:r w:rsidR="00045B5C" w:rsidRPr="00045B5C">
        <w:rPr>
          <w:b/>
        </w:rPr>
        <w:t>nullity</w:t>
      </w:r>
      <w:r w:rsidR="00045B5C">
        <w:t xml:space="preserve"> of A</w:t>
      </w:r>
      <w:r w:rsidR="00A27392">
        <w:t xml:space="preserve"> or ν(A)</w:t>
      </w:r>
      <w:r w:rsidR="00045B5C">
        <w:t xml:space="preserve">, while the dimension of the range is called the </w:t>
      </w:r>
      <w:r w:rsidR="00045B5C" w:rsidRPr="00045B5C">
        <w:rPr>
          <w:b/>
        </w:rPr>
        <w:t>rank</w:t>
      </w:r>
      <w:r w:rsidR="00045B5C">
        <w:t xml:space="preserve"> o</w:t>
      </w:r>
      <w:r w:rsidR="00A27392">
        <w:t xml:space="preserve">f A or ρ(A). </w:t>
      </w:r>
      <w:r w:rsidR="00CD7E17">
        <w:t xml:space="preserve">So we just claimed that ρ(A*) = ρ(A) and ν(A*) = ν(A). </w:t>
      </w:r>
      <w:r w:rsidR="001916F0">
        <w:t>Obviously dim(N</w:t>
      </w:r>
      <w:r w:rsidR="001916F0" w:rsidRPr="00621D4F">
        <w:rPr>
          <w:rStyle w:val="subscript"/>
        </w:rPr>
        <w:t>A</w:t>
      </w:r>
      <w:r w:rsidR="001916F0">
        <w:t>)</w:t>
      </w:r>
      <w:r w:rsidR="001916F0" w:rsidRPr="00621D4F">
        <w:rPr>
          <w:rStyle w:val="superscript"/>
        </w:rPr>
        <w:sym w:font="Symbol" w:char="F05E"/>
      </w:r>
      <w:r w:rsidR="001916F0">
        <w:t xml:space="preserve">  = </w:t>
      </w:r>
      <w:r w:rsidR="007264AC">
        <w:t>n</w:t>
      </w:r>
      <w:r w:rsidR="001916F0">
        <w:t xml:space="preserve"> - dim(N</w:t>
      </w:r>
      <w:r w:rsidR="001916F0" w:rsidRPr="00621D4F">
        <w:rPr>
          <w:rStyle w:val="subscript"/>
        </w:rPr>
        <w:t>A</w:t>
      </w:r>
      <w:r w:rsidR="001916F0">
        <w:t>)</w:t>
      </w:r>
      <w:r w:rsidR="001916F0" w:rsidRPr="00FE0584">
        <w:t xml:space="preserve"> </w:t>
      </w:r>
      <w:r w:rsidR="001916F0">
        <w:t xml:space="preserve">= </w:t>
      </w:r>
      <w:r w:rsidR="007264AC">
        <w:t>n</w:t>
      </w:r>
      <w:r w:rsidR="001916F0">
        <w:t xml:space="preserve"> - ν(A), but</w:t>
      </w:r>
      <w:r w:rsidR="00A27392">
        <w:t xml:space="preserve"> </w:t>
      </w:r>
    </w:p>
    <w:p w14:paraId="254D902A" w14:textId="77777777" w:rsidR="00A27392" w:rsidRDefault="00A27392"/>
    <w:p w14:paraId="2BA06B22" w14:textId="77777777" w:rsidR="00A27392" w:rsidRDefault="00A27392">
      <w:r>
        <w:tab/>
        <w:t>dim (N</w:t>
      </w:r>
      <w:r w:rsidRPr="00621D4F">
        <w:rPr>
          <w:rStyle w:val="subscript"/>
        </w:rPr>
        <w:t>A</w:t>
      </w:r>
      <w:r>
        <w:t>)</w:t>
      </w:r>
      <w:r w:rsidRPr="00621D4F">
        <w:rPr>
          <w:rStyle w:val="superscript"/>
        </w:rPr>
        <w:sym w:font="Symbol" w:char="F05E"/>
      </w:r>
      <w:r>
        <w:t xml:space="preserve">  = dim (N</w:t>
      </w:r>
      <w:r w:rsidRPr="00621D4F">
        <w:rPr>
          <w:rStyle w:val="subscript"/>
        </w:rPr>
        <w:t>A</w:t>
      </w:r>
      <w:r w:rsidR="001B1D4A">
        <w:rPr>
          <w:rStyle w:val="subscript"/>
        </w:rPr>
        <w:t>*</w:t>
      </w:r>
      <w:r>
        <w:t>)</w:t>
      </w:r>
      <w:r w:rsidRPr="00621D4F">
        <w:rPr>
          <w:rStyle w:val="superscript"/>
        </w:rPr>
        <w:sym w:font="Symbol" w:char="F05E"/>
      </w:r>
      <w:r w:rsidR="001B1D4A">
        <w:t xml:space="preserve"> = dim(R</w:t>
      </w:r>
      <w:r w:rsidR="001B1D4A">
        <w:rPr>
          <w:rStyle w:val="subscript"/>
        </w:rPr>
        <w:t>A</w:t>
      </w:r>
      <w:r w:rsidR="001B1D4A">
        <w:t>) = ρ(A)</w:t>
      </w:r>
    </w:p>
    <w:p w14:paraId="443AC2F4" w14:textId="77777777" w:rsidR="001B1D4A" w:rsidRDefault="001B1D4A"/>
    <w:p w14:paraId="1D55EF0C" w14:textId="77777777" w:rsidR="001B1D4A" w:rsidRDefault="001B1D4A">
      <w:r>
        <w:t>and therefore</w:t>
      </w:r>
      <w:r w:rsidRPr="001916F0">
        <w:rPr>
          <w:b/>
        </w:rPr>
        <w:t xml:space="preserve"> </w:t>
      </w:r>
      <w:r w:rsidRPr="007264AC">
        <w:t>ρ</w:t>
      </w:r>
      <w:r w:rsidRPr="001916F0">
        <w:rPr>
          <w:b/>
        </w:rPr>
        <w:t>(A)</w:t>
      </w:r>
      <w:r w:rsidR="00CD7E17" w:rsidRPr="001916F0">
        <w:rPr>
          <w:b/>
        </w:rPr>
        <w:t xml:space="preserve"> </w:t>
      </w:r>
      <w:r w:rsidRPr="001916F0">
        <w:rPr>
          <w:b/>
        </w:rPr>
        <w:t xml:space="preserve">+ </w:t>
      </w:r>
      <w:r w:rsidRPr="007264AC">
        <w:t>ν</w:t>
      </w:r>
      <w:r w:rsidRPr="001916F0">
        <w:rPr>
          <w:b/>
        </w:rPr>
        <w:t xml:space="preserve">(A) = </w:t>
      </w:r>
      <w:r w:rsidR="007264AC" w:rsidRPr="007264AC">
        <w:t>n</w:t>
      </w:r>
      <w:r>
        <w:t xml:space="preserve">. In the alternative theorem as stated above, if Ax = f always has a solution, then we are in the case ρ(A)= </w:t>
      </w:r>
      <w:r w:rsidR="007264AC">
        <w:t>n</w:t>
      </w:r>
      <w:r>
        <w:t xml:space="preserve"> and ν(A) = 0. The other alternative is that ρ(A) &lt; </w:t>
      </w:r>
      <w:r w:rsidR="007264AC">
        <w:t>n</w:t>
      </w:r>
      <w:r>
        <w:t xml:space="preserve"> in which case we must have ν(A) &gt; 0</w:t>
      </w:r>
      <w:r w:rsidR="00CD7E17">
        <w:t>.</w:t>
      </w:r>
    </w:p>
    <w:p w14:paraId="04C06220" w14:textId="77777777" w:rsidR="00D33EC2" w:rsidRDefault="00D33EC2"/>
    <w:p w14:paraId="63811308" w14:textId="77777777" w:rsidR="00926FE7" w:rsidRDefault="00D33EC2" w:rsidP="00926FE7">
      <w:pPr>
        <w:pStyle w:val="Heading3"/>
      </w:pPr>
      <w:bookmarkStart w:id="103" w:name="_Toc224980789"/>
      <w:r w:rsidRPr="00D33EC2">
        <w:t>Connection between Nullspace and The Eigenvalue Problem.</w:t>
      </w:r>
      <w:bookmarkEnd w:id="103"/>
      <w:r w:rsidRPr="00D33EC2">
        <w:t xml:space="preserve">  </w:t>
      </w:r>
      <w:r w:rsidR="006B73CF">
        <w:t xml:space="preserve"> </w:t>
      </w:r>
    </w:p>
    <w:p w14:paraId="69C3F697" w14:textId="77777777" w:rsidR="00926FE7" w:rsidRDefault="00926FE7">
      <w:pPr>
        <w:rPr>
          <w:b/>
        </w:rPr>
      </w:pPr>
    </w:p>
    <w:p w14:paraId="1DD7F326" w14:textId="77777777" w:rsidR="00D33EC2" w:rsidRDefault="006B73CF">
      <w:r>
        <w:t>We know we can solve the equation Bx = f for any f as long as detB ≠ 0. The reason is simple:  in this case B</w:t>
      </w:r>
      <w:r>
        <w:rPr>
          <w:rStyle w:val="superscript"/>
        </w:rPr>
        <w:t>-1</w:t>
      </w:r>
      <w:r>
        <w:t xml:space="preserve"> exists, and x = B</w:t>
      </w:r>
      <w:r>
        <w:rPr>
          <w:rStyle w:val="superscript"/>
        </w:rPr>
        <w:t>-1</w:t>
      </w:r>
      <w:r>
        <w:t xml:space="preserve">f and there is your explicit solution. </w:t>
      </w:r>
    </w:p>
    <w:p w14:paraId="0097A8B0" w14:textId="77777777" w:rsidR="00AF7742" w:rsidRDefault="006B73CF">
      <w:r>
        <w:tab/>
        <w:t>Now suppose B = A - λI</w:t>
      </w:r>
      <w:r w:rsidR="00AF7742">
        <w:t xml:space="preserve"> = </w:t>
      </w:r>
      <w:r>
        <w:t>A - λ. From the above, if detB ≠ 0, we can solve the equation Bx = f</w:t>
      </w:r>
      <w:r w:rsidR="00AF7742">
        <w:t xml:space="preserve"> to get x = B</w:t>
      </w:r>
      <w:r w:rsidR="00AF7742">
        <w:rPr>
          <w:rStyle w:val="superscript"/>
        </w:rPr>
        <w:t>-1</w:t>
      </w:r>
      <w:r w:rsidR="00AF7742">
        <w:t>f as the specific solution. Now detB = 0 is a polynomial of degree N in λ and it will have N roots which we call λ</w:t>
      </w:r>
      <w:r w:rsidR="00AF7742">
        <w:rPr>
          <w:rStyle w:val="subscript"/>
        </w:rPr>
        <w:t>i</w:t>
      </w:r>
      <w:r w:rsidR="00AF7742">
        <w:t xml:space="preserve"> and these are called the eigenvalues. </w:t>
      </w:r>
      <w:r w:rsidR="00367044">
        <w:t>What is the significance of these eigenvalues λ</w:t>
      </w:r>
      <w:r w:rsidR="00367044">
        <w:rPr>
          <w:rStyle w:val="subscript"/>
        </w:rPr>
        <w:t>i</w:t>
      </w:r>
      <w:r w:rsidR="00367044">
        <w:t xml:space="preserve"> ? </w:t>
      </w:r>
    </w:p>
    <w:p w14:paraId="552F1E09" w14:textId="77777777" w:rsidR="00926FE7" w:rsidRDefault="00926FE7"/>
    <w:p w14:paraId="0BA01EA8" w14:textId="77777777" w:rsidR="00926FE7" w:rsidRDefault="00926FE7" w:rsidP="00926FE7">
      <w:pPr>
        <w:pStyle w:val="Heading3"/>
      </w:pPr>
      <w:bookmarkStart w:id="104" w:name="_Toc224980790"/>
      <w:r>
        <w:t>Eigenvalues, secular equation, geometric and algebraic multiplicities.</w:t>
      </w:r>
      <w:bookmarkEnd w:id="104"/>
      <w:r>
        <w:t xml:space="preserve"> </w:t>
      </w:r>
    </w:p>
    <w:p w14:paraId="18C4DABE" w14:textId="77777777" w:rsidR="00587BCF" w:rsidRDefault="00587BCF"/>
    <w:p w14:paraId="530857FB" w14:textId="77777777" w:rsidR="00C36D50" w:rsidRDefault="00925AFC">
      <w:r>
        <w:rPr>
          <w:b/>
        </w:rPr>
        <w:t>Definition</w:t>
      </w:r>
      <w:r w:rsidR="00C36D50">
        <w:t xml:space="preserve">:  in this context, det[B(λ)] = 0 is called the </w:t>
      </w:r>
      <w:r w:rsidR="00C36D50" w:rsidRPr="00C36D50">
        <w:rPr>
          <w:b/>
        </w:rPr>
        <w:t>secular equation</w:t>
      </w:r>
      <w:r w:rsidR="00C36D50">
        <w:t xml:space="preserve">. </w:t>
      </w:r>
    </w:p>
    <w:p w14:paraId="0224116D" w14:textId="77777777" w:rsidR="00587BCF" w:rsidRDefault="00587BCF"/>
    <w:p w14:paraId="3CBD42E3" w14:textId="77777777" w:rsidR="00587BCF" w:rsidRDefault="00587BCF" w:rsidP="00587BCF">
      <w:r w:rsidRPr="00587BCF">
        <w:rPr>
          <w:b/>
        </w:rPr>
        <w:t>Definition</w:t>
      </w:r>
      <w:r>
        <w:t xml:space="preserve">:  An </w:t>
      </w:r>
      <w:r w:rsidRPr="00925AFC">
        <w:rPr>
          <w:b/>
        </w:rPr>
        <w:t>eigenvalue</w:t>
      </w:r>
      <w:r>
        <w:t xml:space="preserve"> is a root of the secular equation. </w:t>
      </w:r>
    </w:p>
    <w:p w14:paraId="43BBD276" w14:textId="77777777" w:rsidR="00367044" w:rsidRDefault="00367044"/>
    <w:p w14:paraId="1785DB1A" w14:textId="77777777" w:rsidR="00367044" w:rsidRDefault="00367044">
      <w:r>
        <w:t>(1) if λ ≠ λ</w:t>
      </w:r>
      <w:r>
        <w:rPr>
          <w:rStyle w:val="subscript"/>
        </w:rPr>
        <w:t>i</w:t>
      </w:r>
      <w:r>
        <w:t>, then</w:t>
      </w:r>
      <w:r w:rsidR="00925AFC">
        <w:t xml:space="preserve"> detB ≠ 0 and</w:t>
      </w:r>
      <w:r>
        <w:t xml:space="preserve"> Bx=f has the solution x = B</w:t>
      </w:r>
      <w:r>
        <w:rPr>
          <w:rStyle w:val="superscript"/>
        </w:rPr>
        <w:t>-1</w:t>
      </w:r>
      <w:r>
        <w:t>f  and then ρ(B) = dim(R</w:t>
      </w:r>
      <w:r>
        <w:rPr>
          <w:rStyle w:val="subscript"/>
        </w:rPr>
        <w:t>B</w:t>
      </w:r>
      <w:r>
        <w:t xml:space="preserve">) = N which means that B has no nullspace, </w:t>
      </w:r>
      <w:r w:rsidR="00925AFC">
        <w:t xml:space="preserve">B has full rank, </w:t>
      </w:r>
      <w:r>
        <w:t>so Bx=0 has no solutions. But Bx=0 is the same as Ax = λx so when λ ≠ λ</w:t>
      </w:r>
      <w:r>
        <w:rPr>
          <w:rStyle w:val="subscript"/>
        </w:rPr>
        <w:t>i</w:t>
      </w:r>
      <w:r>
        <w:t xml:space="preserve">, our eigenvalue equation Ax = λx has no solutions. </w:t>
      </w:r>
    </w:p>
    <w:p w14:paraId="05332CF2" w14:textId="77777777" w:rsidR="003D753A" w:rsidRDefault="003D753A"/>
    <w:p w14:paraId="174FF1BF" w14:textId="77777777" w:rsidR="007614F1" w:rsidRDefault="003D753A">
      <w:r>
        <w:t>(2) if λ = λ</w:t>
      </w:r>
      <w:r>
        <w:rPr>
          <w:rStyle w:val="subscript"/>
        </w:rPr>
        <w:t>i</w:t>
      </w:r>
      <w:r>
        <w:t>, then B</w:t>
      </w:r>
      <w:r w:rsidR="000C41C7">
        <w:rPr>
          <w:rStyle w:val="subscript"/>
        </w:rPr>
        <w:t>i</w:t>
      </w:r>
      <w:r>
        <w:t>x = f might still have some solutions, but they are not of the form x = B</w:t>
      </w:r>
      <w:r w:rsidR="000C41C7">
        <w:rPr>
          <w:rStyle w:val="subscript"/>
        </w:rPr>
        <w:t>i</w:t>
      </w:r>
      <w:r>
        <w:rPr>
          <w:rStyle w:val="superscript"/>
        </w:rPr>
        <w:t>-1</w:t>
      </w:r>
      <w:r>
        <w:t>f because</w:t>
      </w:r>
    </w:p>
    <w:p w14:paraId="70F9D7D8" w14:textId="77777777" w:rsidR="0073364A" w:rsidRPr="003A0680" w:rsidRDefault="003D753A">
      <w:r>
        <w:t xml:space="preserve"> B</w:t>
      </w:r>
      <w:r w:rsidR="000C41C7">
        <w:rPr>
          <w:rStyle w:val="subscript"/>
        </w:rPr>
        <w:t>i</w:t>
      </w:r>
      <w:r w:rsidR="007614F1">
        <w:rPr>
          <w:rStyle w:val="superscript"/>
        </w:rPr>
        <w:t>-</w:t>
      </w:r>
      <w:r>
        <w:rPr>
          <w:rStyle w:val="superscript"/>
        </w:rPr>
        <w:t>1</w:t>
      </w:r>
      <w:r>
        <w:t xml:space="preserve">does not exist. </w:t>
      </w:r>
      <w:r w:rsidR="007614F1">
        <w:t xml:space="preserve">Perhaps we will have </w:t>
      </w:r>
      <w:r w:rsidR="0056006A">
        <w:t>dim(R</w:t>
      </w:r>
      <w:r w:rsidR="0056006A">
        <w:rPr>
          <w:rStyle w:val="subscript"/>
        </w:rPr>
        <w:t>B</w:t>
      </w:r>
      <w:r w:rsidR="000C41C7">
        <w:rPr>
          <w:rStyle w:val="subscript"/>
        </w:rPr>
        <w:t>i</w:t>
      </w:r>
      <w:r w:rsidR="0056006A">
        <w:t xml:space="preserve">) = </w:t>
      </w:r>
      <w:r w:rsidR="007614F1">
        <w:t>ρ(B</w:t>
      </w:r>
      <w:r w:rsidR="000C41C7">
        <w:rPr>
          <w:rStyle w:val="subscript"/>
        </w:rPr>
        <w:t>i</w:t>
      </w:r>
      <w:r w:rsidR="007614F1">
        <w:t>) = n &lt; N and this will correspond go ν(B</w:t>
      </w:r>
      <w:r w:rsidR="000C41C7">
        <w:rPr>
          <w:rStyle w:val="subscript"/>
        </w:rPr>
        <w:t>i</w:t>
      </w:r>
      <w:r w:rsidR="007614F1">
        <w:t>)= N-n &gt; 0. In this case, our eigenvalue equation Ax = λ</w:t>
      </w:r>
      <w:r w:rsidR="000C41C7">
        <w:rPr>
          <w:rStyle w:val="subscript"/>
        </w:rPr>
        <w:t>i</w:t>
      </w:r>
      <w:r w:rsidR="007614F1">
        <w:t xml:space="preserve">x will have some non-trivial solutions, and these are </w:t>
      </w:r>
      <w:r w:rsidR="0073364A">
        <w:t>called the eigenfunctions of A (nullspace solutions of B</w:t>
      </w:r>
      <w:r w:rsidR="000C41C7">
        <w:rPr>
          <w:rStyle w:val="subscript"/>
        </w:rPr>
        <w:t>i</w:t>
      </w:r>
      <w:r w:rsidR="0073364A">
        <w:t xml:space="preserve">x = 0). </w:t>
      </w:r>
      <w:r w:rsidR="0056006A">
        <w:t>The number of independent solutions of B</w:t>
      </w:r>
      <w:r w:rsidR="000C41C7">
        <w:rPr>
          <w:rStyle w:val="subscript"/>
        </w:rPr>
        <w:t>i</w:t>
      </w:r>
      <w:r w:rsidR="0056006A">
        <w:t>x = 0, or equivalently, the number of independent eigenfunctions for λ = λ</w:t>
      </w:r>
      <w:r w:rsidR="0056006A">
        <w:rPr>
          <w:rStyle w:val="subscript"/>
        </w:rPr>
        <w:t>i</w:t>
      </w:r>
      <w:r w:rsidR="0056006A">
        <w:t>, is ν(B</w:t>
      </w:r>
      <w:r w:rsidR="000C41C7">
        <w:rPr>
          <w:rStyle w:val="subscript"/>
        </w:rPr>
        <w:t>i</w:t>
      </w:r>
      <w:r w:rsidR="0056006A">
        <w:t xml:space="preserve">) but has a fancier name: the </w:t>
      </w:r>
      <w:r w:rsidR="0056006A" w:rsidRPr="0056006A">
        <w:rPr>
          <w:b/>
        </w:rPr>
        <w:t>geometric multiplicity</w:t>
      </w:r>
      <w:r w:rsidR="0056006A">
        <w:t xml:space="preserve"> of λ</w:t>
      </w:r>
      <w:r w:rsidR="0056006A">
        <w:rPr>
          <w:rStyle w:val="subscript"/>
        </w:rPr>
        <w:t>i</w:t>
      </w:r>
      <w:r w:rsidR="003A0680">
        <w:t xml:space="preserve"> and we use the notation m</w:t>
      </w:r>
      <w:r w:rsidR="003A0680">
        <w:rPr>
          <w:rStyle w:val="subscript"/>
        </w:rPr>
        <w:t>i</w:t>
      </w:r>
      <w:r w:rsidR="003A0680">
        <w:t xml:space="preserve"> for this multiplicity. </w:t>
      </w:r>
    </w:p>
    <w:p w14:paraId="3BDA60CC" w14:textId="77777777" w:rsidR="0071776B" w:rsidRDefault="0071776B"/>
    <w:p w14:paraId="43C0382B" w14:textId="77777777" w:rsidR="000C41C7" w:rsidRDefault="0071776B">
      <w:r>
        <w:t xml:space="preserve">(2, refined). </w:t>
      </w:r>
      <w:r w:rsidR="00E638F4">
        <w:t>The refinement is that we can remove the qualifier "Perhaps" in the above paragraph.</w:t>
      </w:r>
    </w:p>
    <w:p w14:paraId="40379D17" w14:textId="77777777" w:rsidR="00CD759D" w:rsidRDefault="00E638F4">
      <w:r>
        <w:tab/>
      </w:r>
      <w:r w:rsidR="0071776B">
        <w:t>If dim(R</w:t>
      </w:r>
      <w:r w:rsidR="0071776B">
        <w:rPr>
          <w:rStyle w:val="subscript"/>
        </w:rPr>
        <w:t>B</w:t>
      </w:r>
      <w:r w:rsidR="0071776B">
        <w:t>) = ρ(B) = N</w:t>
      </w:r>
      <w:r w:rsidR="0084382E">
        <w:t xml:space="preserve">  (B has full rank)</w:t>
      </w:r>
      <w:r w:rsidR="0071776B">
        <w:t>, we know that Bx = f has a solution for any f</w:t>
      </w:r>
      <w:r w:rsidR="0084382E">
        <w:t xml:space="preserve"> in E</w:t>
      </w:r>
      <w:r w:rsidR="0084382E">
        <w:rPr>
          <w:rStyle w:val="subscript"/>
        </w:rPr>
        <w:t>n</w:t>
      </w:r>
      <w:r w:rsidR="0084382E">
        <w:t xml:space="preserve"> (meaning E</w:t>
      </w:r>
      <w:r w:rsidR="0084382E">
        <w:rPr>
          <w:rStyle w:val="subscript"/>
        </w:rPr>
        <w:t>n</w:t>
      </w:r>
      <w:r w:rsidR="0084382E">
        <w:rPr>
          <w:rStyle w:val="superscript"/>
        </w:rPr>
        <w:t>(c)</w:t>
      </w:r>
      <w:r w:rsidR="0084382E">
        <w:t>)</w:t>
      </w:r>
      <w:r w:rsidR="0071776B">
        <w:t xml:space="preserve">. This means we can write that solution in the form x = Gf where G is some linear operator (you could show linearity easily I think). Therefore, we have </w:t>
      </w:r>
      <w:r w:rsidR="0084382E">
        <w:t>f = Bx = BGf and this is true for any f in H = E</w:t>
      </w:r>
      <w:r w:rsidR="0084382E">
        <w:rPr>
          <w:rStyle w:val="subscript"/>
        </w:rPr>
        <w:t>n</w:t>
      </w:r>
      <w:r w:rsidR="0084382E">
        <w:t>. Therefore it must be true that G = B</w:t>
      </w:r>
      <w:r w:rsidR="0084382E">
        <w:rPr>
          <w:rStyle w:val="superscript"/>
        </w:rPr>
        <w:t>-1</w:t>
      </w:r>
      <w:r>
        <w:t xml:space="preserve">. </w:t>
      </w:r>
      <w:r w:rsidR="0084382E">
        <w:t xml:space="preserve">This in turn implies that detB ≠ 0. Therefore, if we knew that detB = 0, we </w:t>
      </w:r>
      <w:r w:rsidR="00E84417">
        <w:t xml:space="preserve">would </w:t>
      </w:r>
      <w:r w:rsidR="0084382E">
        <w:t xml:space="preserve">know that B must be less than full rank by at least 1. This means that the </w:t>
      </w:r>
      <w:r>
        <w:t>nullity</w:t>
      </w:r>
      <w:r w:rsidR="0084382E">
        <w:t xml:space="preserve"> of B must be at least 1. </w:t>
      </w:r>
      <w:r w:rsidR="00E84417">
        <w:t>Thus, detB=0</w:t>
      </w:r>
      <w:r w:rsidR="0078788C">
        <w:t xml:space="preserve"> [</w:t>
      </w:r>
      <w:r w:rsidR="00E84417">
        <w:t>which occurs when λ = λ</w:t>
      </w:r>
      <w:r w:rsidR="00E84417">
        <w:rPr>
          <w:rStyle w:val="subscript"/>
        </w:rPr>
        <w:t>i</w:t>
      </w:r>
      <w:r w:rsidR="0078788C">
        <w:t xml:space="preserve"> , an eigenvalue ] </w:t>
      </w:r>
      <w:r w:rsidR="00CD759D">
        <w:t xml:space="preserve"> </w:t>
      </w:r>
      <w:r w:rsidR="0084382E">
        <w:t xml:space="preserve">=&gt; 1 ≤ ν(B) ≤ N. </w:t>
      </w:r>
      <w:r w:rsidR="00E84417">
        <w:t>This means Bx=0 has at least one independent nullspace solution</w:t>
      </w:r>
      <w:r w:rsidR="0078788C">
        <w:t xml:space="preserve"> at this eigenvalue λ=λ</w:t>
      </w:r>
      <w:r w:rsidR="0078788C">
        <w:rPr>
          <w:rStyle w:val="subscript"/>
        </w:rPr>
        <w:t>i</w:t>
      </w:r>
      <w:r w:rsidR="00E84417">
        <w:t>, and it means that Ax = λ</w:t>
      </w:r>
      <w:r w:rsidR="0078788C">
        <w:rPr>
          <w:rStyle w:val="subscript"/>
        </w:rPr>
        <w:t>i</w:t>
      </w:r>
      <w:r w:rsidR="00E84417">
        <w:t>x has at least one independent eigenfunction</w:t>
      </w:r>
      <w:r w:rsidR="0078788C">
        <w:t>.</w:t>
      </w:r>
    </w:p>
    <w:p w14:paraId="30926288" w14:textId="77777777" w:rsidR="00CD759D" w:rsidRDefault="00CD759D"/>
    <w:p w14:paraId="7ADAD9D0" w14:textId="77777777" w:rsidR="00CD759D" w:rsidRDefault="00CD759D">
      <w:r w:rsidRPr="00CD759D">
        <w:rPr>
          <w:b/>
        </w:rPr>
        <w:t>Theorem</w:t>
      </w:r>
      <w:r>
        <w:t>:  Every operator A in E</w:t>
      </w:r>
      <w:r>
        <w:rPr>
          <w:rStyle w:val="subscript"/>
        </w:rPr>
        <w:t>n</w:t>
      </w:r>
      <w:r>
        <w:t xml:space="preserve"> has at least one eigenvector. </w:t>
      </w:r>
    </w:p>
    <w:p w14:paraId="38E2FBAC" w14:textId="77777777" w:rsidR="00CD759D" w:rsidRDefault="00CD759D"/>
    <w:p w14:paraId="76DDB9BE" w14:textId="77777777" w:rsidR="00CD759D" w:rsidRDefault="00CD759D">
      <w:r w:rsidRPr="000C41C7">
        <w:rPr>
          <w:u w:val="single"/>
        </w:rPr>
        <w:t>Proof</w:t>
      </w:r>
      <w:r>
        <w:t>:  We certainly know there is at least one eigenvalue because the secular equation has N roots and at worst they could all be the same, and there is your "at least one eigenvalue". It happens that this would only occur when A was a multiple of the identity, but in any case, there is at least one eigenvalue</w:t>
      </w:r>
      <w:r w:rsidR="00E24C5B">
        <w:t>, so we just pick one</w:t>
      </w:r>
      <w:r>
        <w:t>. For this eigenvalue, we have detB = 0 and we just showed above that  Ax = λ</w:t>
      </w:r>
      <w:r>
        <w:rPr>
          <w:rStyle w:val="subscript"/>
        </w:rPr>
        <w:t>i</w:t>
      </w:r>
      <w:r>
        <w:t xml:space="preserve">x then has at least one independent eigenfunction at that eigenvalue. </w:t>
      </w:r>
      <w:r w:rsidR="00E24C5B">
        <w:t xml:space="preserve">We have really proven this stronger theorem: </w:t>
      </w:r>
    </w:p>
    <w:p w14:paraId="332B9A12" w14:textId="77777777" w:rsidR="00E24C5B" w:rsidRDefault="00E24C5B"/>
    <w:p w14:paraId="2AC27BAF" w14:textId="77777777" w:rsidR="00E24C5B" w:rsidRPr="003A0680" w:rsidRDefault="00E24C5B" w:rsidP="00E24C5B">
      <w:r w:rsidRPr="00CD759D">
        <w:rPr>
          <w:b/>
        </w:rPr>
        <w:t>Theorem</w:t>
      </w:r>
      <w:r>
        <w:t xml:space="preserve">: For every eigenvalue of A, there is at least one eigenvector. </w:t>
      </w:r>
      <w:r w:rsidR="003A0680">
        <w:t>In other words, every eigenvalue of an arbitrary A has a geometric multiplicity of at least 1, so m</w:t>
      </w:r>
      <w:r w:rsidR="003A0680">
        <w:rPr>
          <w:rStyle w:val="subscript"/>
        </w:rPr>
        <w:t>i</w:t>
      </w:r>
      <w:r w:rsidR="003A0680">
        <w:t xml:space="preserve"> ≥ 1. </w:t>
      </w:r>
    </w:p>
    <w:p w14:paraId="020FA592" w14:textId="77777777" w:rsidR="00BF0570" w:rsidRDefault="00BF0570" w:rsidP="00E24C5B"/>
    <w:p w14:paraId="2D4F7FF9" w14:textId="77777777" w:rsidR="0092731E" w:rsidRPr="00CB0C5B" w:rsidRDefault="0092731E">
      <w:r>
        <w:t>We know that λ</w:t>
      </w:r>
      <w:r>
        <w:rPr>
          <w:rStyle w:val="subscript"/>
        </w:rPr>
        <w:t>i</w:t>
      </w:r>
      <w:r>
        <w:t xml:space="preserve"> is a root of detB = 0 and that root will occur some number of times k</w:t>
      </w:r>
      <w:r>
        <w:rPr>
          <w:rStyle w:val="subscript"/>
        </w:rPr>
        <w:t>i</w:t>
      </w:r>
      <w:r>
        <w:t xml:space="preserve"> where k</w:t>
      </w:r>
      <w:r>
        <w:rPr>
          <w:rStyle w:val="subscript"/>
        </w:rPr>
        <w:t>i</w:t>
      </w:r>
      <w:r>
        <w:t xml:space="preserve"> ranges from 1 to N. Th</w:t>
      </w:r>
      <w:r w:rsidR="0025083E">
        <w:t>i</w:t>
      </w:r>
      <w:r>
        <w:t>s k</w:t>
      </w:r>
      <w:r>
        <w:rPr>
          <w:rStyle w:val="subscript"/>
        </w:rPr>
        <w:t>i</w:t>
      </w:r>
      <w:r>
        <w:t xml:space="preserve"> number is the </w:t>
      </w:r>
      <w:r>
        <w:rPr>
          <w:b/>
        </w:rPr>
        <w:t>al</w:t>
      </w:r>
      <w:r w:rsidRPr="0092731E">
        <w:rPr>
          <w:b/>
        </w:rPr>
        <w:t>gebraic</w:t>
      </w:r>
      <w:r>
        <w:t xml:space="preserve"> </w:t>
      </w:r>
      <w:r w:rsidRPr="0092731E">
        <w:rPr>
          <w:b/>
        </w:rPr>
        <w:t>multiplicity</w:t>
      </w:r>
      <w:r>
        <w:t xml:space="preserve"> of λ</w:t>
      </w:r>
      <w:r>
        <w:rPr>
          <w:rStyle w:val="subscript"/>
        </w:rPr>
        <w:t>i</w:t>
      </w:r>
      <w:r>
        <w:t xml:space="preserve">. </w:t>
      </w:r>
      <w:r w:rsidR="0025083E">
        <w:t>Stakgold shows with an easy derivation that k</w:t>
      </w:r>
      <w:r w:rsidR="0025083E">
        <w:rPr>
          <w:rStyle w:val="subscript"/>
        </w:rPr>
        <w:t>i</w:t>
      </w:r>
      <w:r w:rsidR="0025083E">
        <w:t xml:space="preserve"> ≥ m</w:t>
      </w:r>
      <w:r w:rsidR="0025083E">
        <w:rPr>
          <w:rStyle w:val="subscript"/>
        </w:rPr>
        <w:t>i</w:t>
      </w:r>
      <w:r w:rsidR="0025083E">
        <w:t xml:space="preserve"> for any eigenvalue λ</w:t>
      </w:r>
      <w:r w:rsidR="0025083E">
        <w:rPr>
          <w:rStyle w:val="subscript"/>
        </w:rPr>
        <w:t>i</w:t>
      </w:r>
      <w:r w:rsidR="0025083E">
        <w:t xml:space="preserve">. </w:t>
      </w:r>
      <w:r w:rsidR="00CB0C5B">
        <w:t xml:space="preserve"> Based on our theorem above, we really have k</w:t>
      </w:r>
      <w:r w:rsidR="00CB0C5B">
        <w:rPr>
          <w:rStyle w:val="subscript"/>
        </w:rPr>
        <w:t>i</w:t>
      </w:r>
      <w:r w:rsidR="00CB0C5B">
        <w:t xml:space="preserve"> ≥ m</w:t>
      </w:r>
      <w:r w:rsidR="00CB0C5B">
        <w:rPr>
          <w:rStyle w:val="subscript"/>
        </w:rPr>
        <w:t>i</w:t>
      </w:r>
      <w:r w:rsidR="00CB0C5B">
        <w:t xml:space="preserve"> ≥ 1. </w:t>
      </w:r>
    </w:p>
    <w:p w14:paraId="5DED3432" w14:textId="77777777" w:rsidR="0073364A" w:rsidRDefault="0073364A"/>
    <w:p w14:paraId="6FF8509B" w14:textId="77777777" w:rsidR="0025083E" w:rsidRDefault="0025083E" w:rsidP="0025083E">
      <w:r w:rsidRPr="00B15896">
        <w:rPr>
          <w:u w:val="single"/>
        </w:rPr>
        <w:t>Example 3</w:t>
      </w:r>
      <w:r>
        <w:t xml:space="preserve">: A simple "shear matrix" A = </w:t>
      </w:r>
      <w:r>
        <w:fldChar w:fldCharType="begin"/>
      </w:r>
      <w:r>
        <w:instrText xml:space="preserve"> EQ \B(\A\co2( 1 , 1 , 0 , 1 )) </w:instrText>
      </w:r>
      <w:r>
        <w:fldChar w:fldCharType="end"/>
      </w:r>
      <w:r>
        <w:t>and secular says k</w:t>
      </w:r>
      <w:r w:rsidR="00CB0C5B">
        <w:rPr>
          <w:rStyle w:val="subscript"/>
        </w:rPr>
        <w:t>i</w:t>
      </w:r>
      <w:r>
        <w:t xml:space="preserve"> = 2 with both eigenvalues </w:t>
      </w:r>
      <w:r w:rsidR="00CB0C5B">
        <w:t>λ</w:t>
      </w:r>
      <w:r w:rsidR="00CB0C5B">
        <w:rPr>
          <w:rStyle w:val="subscript"/>
        </w:rPr>
        <w:t xml:space="preserve">i = </w:t>
      </w:r>
      <w:r>
        <w:t>1, but trivial solution for the eigenvectors finds that the only eigenvector is  x = k (1 0) so m</w:t>
      </w:r>
      <w:r w:rsidR="00CB0C5B">
        <w:rPr>
          <w:rStyle w:val="subscript"/>
        </w:rPr>
        <w:t>i</w:t>
      </w:r>
      <w:r>
        <w:t xml:space="preserve"> = 1. So right here we have an explicit example of k &gt; m, in case we were wondering if that were possible. Notice that this matrix is not symmetric. </w:t>
      </w:r>
    </w:p>
    <w:p w14:paraId="24394079" w14:textId="77777777" w:rsidR="00FA723C" w:rsidRDefault="00FA723C" w:rsidP="0025083E"/>
    <w:p w14:paraId="436B26AB" w14:textId="77777777" w:rsidR="00FA723C" w:rsidRPr="004402D2" w:rsidRDefault="00FA723C" w:rsidP="0025083E">
      <w:r w:rsidRPr="00FA723C">
        <w:rPr>
          <w:b/>
        </w:rPr>
        <w:t>Theorem</w:t>
      </w:r>
      <w:r>
        <w:t xml:space="preserve">:  </w:t>
      </w:r>
      <w:r w:rsidR="0004019D">
        <w:t xml:space="preserve">Suppose Ax = λx  has </w:t>
      </w:r>
      <w:r w:rsidR="00CB0C5B">
        <w:t xml:space="preserve">1 ≤ </w:t>
      </w:r>
      <w:r w:rsidR="0004019D">
        <w:t xml:space="preserve">ν(B) ≤ N eigenvectors, and suppose each eigenvector has a different eigenvalue, which means each eigenvalue has algebraic multiplicity = 1. In this case, those ν(B) ≤ N eigenvectors will be linearly independent. </w:t>
      </w:r>
      <w:r w:rsidR="004402D2">
        <w:t xml:space="preserve"> We can also say m</w:t>
      </w:r>
      <w:r w:rsidR="004402D2">
        <w:rPr>
          <w:rStyle w:val="subscript"/>
        </w:rPr>
        <w:t>i</w:t>
      </w:r>
      <w:r w:rsidR="004402D2">
        <w:t xml:space="preserve"> = 1 for each eigenvalue. </w:t>
      </w:r>
    </w:p>
    <w:p w14:paraId="00B73741" w14:textId="77777777" w:rsidR="00E235A1" w:rsidRDefault="00E235A1" w:rsidP="0025083E"/>
    <w:p w14:paraId="0FCF76E2" w14:textId="77777777" w:rsidR="00E235A1" w:rsidRDefault="00E235A1" w:rsidP="0025083E">
      <w:r>
        <w:t xml:space="preserve">Stak proves this theorem by induction on page 159. </w:t>
      </w:r>
    </w:p>
    <w:p w14:paraId="25106D68" w14:textId="77777777" w:rsidR="0090324C" w:rsidRDefault="0090324C" w:rsidP="0025083E"/>
    <w:p w14:paraId="024201B2" w14:textId="77777777" w:rsidR="0090324C" w:rsidRDefault="0090324C" w:rsidP="0025083E">
      <w:r w:rsidRPr="0090324C">
        <w:rPr>
          <w:b/>
        </w:rPr>
        <w:t>Corollary</w:t>
      </w:r>
      <w:r>
        <w:t>:  If Ax = λx  has ν(B) = N eigenvectors with distinct eigenvalues, then the eigenvectors are independent and form a basis for E</w:t>
      </w:r>
      <w:r>
        <w:rPr>
          <w:rStyle w:val="subscript"/>
        </w:rPr>
        <w:t>n</w:t>
      </w:r>
      <w:r>
        <w:t xml:space="preserve">. </w:t>
      </w:r>
    </w:p>
    <w:p w14:paraId="3947A966" w14:textId="77777777" w:rsidR="00C36D50" w:rsidRDefault="00C36D50" w:rsidP="0025083E"/>
    <w:p w14:paraId="0D3A71D5" w14:textId="77777777" w:rsidR="00926FE7" w:rsidRDefault="00097AA1" w:rsidP="00926FE7">
      <w:pPr>
        <w:pStyle w:val="Heading3"/>
      </w:pPr>
      <w:bookmarkStart w:id="105" w:name="_Toc224980791"/>
      <w:r w:rsidRPr="00097AA1">
        <w:t>Symmetric Operators.</w:t>
      </w:r>
      <w:bookmarkEnd w:id="105"/>
      <w:r>
        <w:t xml:space="preserve"> </w:t>
      </w:r>
    </w:p>
    <w:p w14:paraId="162DBAEB" w14:textId="77777777" w:rsidR="00926FE7" w:rsidRDefault="00926FE7"/>
    <w:p w14:paraId="7368883C" w14:textId="77777777" w:rsidR="003D753A" w:rsidRDefault="00097AA1">
      <w:r>
        <w:t>After the voyage above we return now to this subject. In E</w:t>
      </w:r>
      <w:r>
        <w:rPr>
          <w:rStyle w:val="subscript"/>
        </w:rPr>
        <w:t>n</w:t>
      </w:r>
      <w:r>
        <w:t xml:space="preserve"> we mean by the term "symmetric operator" one that is self-adjoint = Hermitian = complex symmetric. </w:t>
      </w:r>
      <w:r w:rsidR="0073364A">
        <w:t xml:space="preserve"> </w:t>
      </w:r>
      <w:r>
        <w:t>When we get to ∞ dimensional Hilbert Spaces, there will be a distinction between self-adjoint and symmetric, but in E</w:t>
      </w:r>
      <w:r>
        <w:rPr>
          <w:rStyle w:val="subscript"/>
        </w:rPr>
        <w:t>n</w:t>
      </w:r>
      <w:r>
        <w:t xml:space="preserve"> they are the same. [ C</w:t>
      </w:r>
      <w:r>
        <w:rPr>
          <w:rStyle w:val="subscript"/>
        </w:rPr>
        <w:t>n</w:t>
      </w:r>
      <w:r>
        <w:t xml:space="preserve"> would be a better name for E</w:t>
      </w:r>
      <w:r>
        <w:rPr>
          <w:rStyle w:val="subscript"/>
        </w:rPr>
        <w:t>n</w:t>
      </w:r>
      <w:r>
        <w:t>, and R</w:t>
      </w:r>
      <w:r>
        <w:rPr>
          <w:rStyle w:val="subscript"/>
        </w:rPr>
        <w:t>n</w:t>
      </w:r>
      <w:r>
        <w:t xml:space="preserve"> for the reals. ] </w:t>
      </w:r>
    </w:p>
    <w:p w14:paraId="0C3F4EDA" w14:textId="77777777" w:rsidR="00CD4682" w:rsidRDefault="00CD4682">
      <w:r>
        <w:tab/>
        <w:t xml:space="preserve">For symmetric operators A, Stak shows on pages 159-160 these familiar facts: </w:t>
      </w:r>
    </w:p>
    <w:p w14:paraId="73C0A7C8" w14:textId="77777777" w:rsidR="00CD4682" w:rsidRDefault="00CD4682"/>
    <w:p w14:paraId="40F19267" w14:textId="77777777" w:rsidR="00CD4682" w:rsidRDefault="00CD4682" w:rsidP="00CD4682">
      <w:r>
        <w:tab/>
        <w:t>(1)  &lt;Ax,x&gt; = real for all x in C</w:t>
      </w:r>
      <w:r>
        <w:rPr>
          <w:rStyle w:val="subscript"/>
        </w:rPr>
        <w:t>n</w:t>
      </w:r>
      <w:r>
        <w:t xml:space="preserve"> -- though components of x are complex numbers. </w:t>
      </w:r>
    </w:p>
    <w:p w14:paraId="0E8A3EE1" w14:textId="77777777" w:rsidR="00CD4682" w:rsidRDefault="00CD4682" w:rsidP="00CD4682">
      <w:r>
        <w:tab/>
        <w:t>(2) eigenvalues are real</w:t>
      </w:r>
    </w:p>
    <w:p w14:paraId="689AFFD3" w14:textId="77777777" w:rsidR="00CD4682" w:rsidRDefault="00CD4682" w:rsidP="00CD4682">
      <w:r>
        <w:tab/>
        <w:t>(3) eigenvectors of different eigenvalues are orthogonal</w:t>
      </w:r>
    </w:p>
    <w:p w14:paraId="1D552370" w14:textId="77777777" w:rsidR="002C33F2" w:rsidRDefault="002C33F2" w:rsidP="002C33F2">
      <w:r>
        <w:tab/>
        <w:t xml:space="preserve">(4) eigenvectors form a basis  ( interesting proof uses perp spaces iteratively), so this means there                   must be a total of N eigenvectors forming this basis. </w:t>
      </w:r>
    </w:p>
    <w:p w14:paraId="663D34BC" w14:textId="77777777" w:rsidR="00444C85" w:rsidRDefault="00444C85" w:rsidP="002C33F2"/>
    <w:p w14:paraId="551D0136" w14:textId="77777777" w:rsidR="00444C85" w:rsidRDefault="00444C85" w:rsidP="002C33F2">
      <w:r>
        <w:t>We know that Σ</w:t>
      </w:r>
      <w:r>
        <w:rPr>
          <w:rStyle w:val="subscript"/>
        </w:rPr>
        <w:t>i</w:t>
      </w:r>
      <w:r>
        <w:t>k</w:t>
      </w:r>
      <w:r>
        <w:rPr>
          <w:rStyle w:val="subscript"/>
        </w:rPr>
        <w:t>i</w:t>
      </w:r>
      <w:r>
        <w:t xml:space="preserve"> = N always. If there are N independent eigenvectors as in (4) above, then it must be true that Σ</w:t>
      </w:r>
      <w:r>
        <w:rPr>
          <w:rStyle w:val="subscript"/>
        </w:rPr>
        <w:t>i</w:t>
      </w:r>
      <w:r>
        <w:t>m</w:t>
      </w:r>
      <w:r>
        <w:rPr>
          <w:rStyle w:val="subscript"/>
        </w:rPr>
        <w:t>i</w:t>
      </w:r>
      <w:r>
        <w:t xml:space="preserve"> = N as well. This means that for each λ</w:t>
      </w:r>
      <w:r>
        <w:rPr>
          <w:rStyle w:val="subscript"/>
        </w:rPr>
        <w:t>i</w:t>
      </w:r>
      <w:r>
        <w:t>, we must have m</w:t>
      </w:r>
      <w:r>
        <w:rPr>
          <w:rStyle w:val="subscript"/>
        </w:rPr>
        <w:t>i</w:t>
      </w:r>
      <w:r>
        <w:t xml:space="preserve"> = λ</w:t>
      </w:r>
      <w:r>
        <w:rPr>
          <w:rStyle w:val="subscript"/>
        </w:rPr>
        <w:t>i</w:t>
      </w:r>
      <w:r>
        <w:t xml:space="preserve"> and there are no "missing eigenvectors". </w:t>
      </w:r>
      <w:r w:rsidR="00A92259">
        <w:t xml:space="preserve"> A non-symmetric operator A very well might have some missing eigenvectors, like that shear matrix example above. </w:t>
      </w:r>
    </w:p>
    <w:p w14:paraId="54C46A8E" w14:textId="77777777" w:rsidR="00A92259" w:rsidRDefault="00A92259" w:rsidP="002C33F2"/>
    <w:p w14:paraId="0E389FAF" w14:textId="77777777" w:rsidR="00A92259" w:rsidRDefault="00A92259" w:rsidP="002C33F2">
      <w:r>
        <w:t>I thin</w:t>
      </w:r>
      <w:r w:rsidR="00E05688">
        <w:t>k it is item (3) above that let</w:t>
      </w:r>
      <w:r>
        <w:t xml:space="preserve">s us treat each </w:t>
      </w:r>
      <w:r w:rsidR="00E05688">
        <w:t>group of eigenvectors for a given λ</w:t>
      </w:r>
      <w:r w:rsidR="00E05688">
        <w:rPr>
          <w:rStyle w:val="subscript"/>
        </w:rPr>
        <w:t>i</w:t>
      </w:r>
      <w:r w:rsidR="00E05688">
        <w:t xml:space="preserve"> as a subspace or </w:t>
      </w:r>
      <w:r w:rsidR="00E05688" w:rsidRPr="00E05688">
        <w:rPr>
          <w:b/>
        </w:rPr>
        <w:t>eigenmanifold</w:t>
      </w:r>
      <w:r w:rsidR="00E05688">
        <w:t xml:space="preserve">. These spaces are independent </w:t>
      </w:r>
      <w:r w:rsidR="004C1309">
        <w:t>of each other. This is what let</w:t>
      </w:r>
      <w:r w:rsidR="00E05688">
        <w:t>s us write:</w:t>
      </w:r>
    </w:p>
    <w:p w14:paraId="2D52A4BD" w14:textId="77777777" w:rsidR="00E05688" w:rsidRDefault="00E05688" w:rsidP="002C33F2"/>
    <w:p w14:paraId="5686A7EC" w14:textId="77777777" w:rsidR="00E05688" w:rsidRDefault="00E05688" w:rsidP="002C33F2">
      <w:r>
        <w:tab/>
        <w:t>H = M</w:t>
      </w:r>
      <w:r>
        <w:rPr>
          <w:rStyle w:val="subscript"/>
        </w:rPr>
        <w:t>1</w:t>
      </w:r>
      <w:r>
        <w:t xml:space="preserve"> </w:t>
      </w:r>
      <w:r>
        <w:sym w:font="Symbol" w:char="F0C5"/>
      </w:r>
      <w:r>
        <w:t xml:space="preserve"> M</w:t>
      </w:r>
      <w:r>
        <w:rPr>
          <w:rStyle w:val="subscript"/>
        </w:rPr>
        <w:t>2</w:t>
      </w:r>
      <w:r>
        <w:t xml:space="preserve">  </w:t>
      </w:r>
      <w:r>
        <w:sym w:font="Symbol" w:char="F0C5"/>
      </w:r>
      <w:r>
        <w:t xml:space="preserve"> M</w:t>
      </w:r>
      <w:r>
        <w:rPr>
          <w:rStyle w:val="subscript"/>
        </w:rPr>
        <w:t>3</w:t>
      </w:r>
      <w:r>
        <w:t xml:space="preserve">  ..... </w:t>
      </w:r>
      <w:r>
        <w:sym w:font="Symbol" w:char="F0C5"/>
      </w:r>
      <w:r>
        <w:t xml:space="preserve"> M</w:t>
      </w:r>
      <w:r>
        <w:rPr>
          <w:rStyle w:val="subscript"/>
        </w:rPr>
        <w:t>k</w:t>
      </w:r>
    </w:p>
    <w:p w14:paraId="06E4EA98" w14:textId="77777777" w:rsidR="00E05688" w:rsidRDefault="00E05688" w:rsidP="002C33F2"/>
    <w:p w14:paraId="1708853D" w14:textId="77777777" w:rsidR="00E05688" w:rsidRDefault="00E05688" w:rsidP="002C33F2">
      <w:r>
        <w:t>using the direct sum notation (which Stak does not use). For each eigenmanifold M</w:t>
      </w:r>
      <w:r>
        <w:rPr>
          <w:rStyle w:val="subscript"/>
        </w:rPr>
        <w:t>i</w:t>
      </w:r>
      <w:r>
        <w:t>, we have m</w:t>
      </w:r>
      <w:r>
        <w:rPr>
          <w:rStyle w:val="subscript"/>
        </w:rPr>
        <w:t>i</w:t>
      </w:r>
      <w:r>
        <w:t xml:space="preserve"> = k</w:t>
      </w:r>
      <w:r>
        <w:rPr>
          <w:rStyle w:val="subscript"/>
        </w:rPr>
        <w:t>i</w:t>
      </w:r>
      <w:r>
        <w:t xml:space="preserve"> and then we have Σ</w:t>
      </w:r>
      <w:r>
        <w:rPr>
          <w:rStyle w:val="subscript"/>
        </w:rPr>
        <w:t>i=1</w:t>
      </w:r>
      <w:r>
        <w:rPr>
          <w:rStyle w:val="superscript"/>
        </w:rPr>
        <w:t>k</w:t>
      </w:r>
      <w:r>
        <w:t xml:space="preserve"> k</w:t>
      </w:r>
      <w:r>
        <w:rPr>
          <w:rStyle w:val="subscript"/>
        </w:rPr>
        <w:t>i</w:t>
      </w:r>
      <w:r>
        <w:t xml:space="preserve"> = N and same for m</w:t>
      </w:r>
      <w:r>
        <w:rPr>
          <w:rStyle w:val="subscript"/>
        </w:rPr>
        <w:t>i</w:t>
      </w:r>
      <w:r>
        <w:t xml:space="preserve">. At most there are k = N eigenmanifolds, and at least there is only 1 eigenmanifold. </w:t>
      </w:r>
    </w:p>
    <w:p w14:paraId="3CEC3B98" w14:textId="77777777" w:rsidR="00072C25" w:rsidRDefault="00072C25" w:rsidP="002C33F2"/>
    <w:p w14:paraId="4DB7062B" w14:textId="77777777" w:rsidR="00072C25" w:rsidRDefault="00072C25" w:rsidP="00072C25">
      <w:r w:rsidRPr="00072C25">
        <w:rPr>
          <w:b/>
        </w:rPr>
        <w:t>Comment</w:t>
      </w:r>
      <w:r>
        <w:t>:  If we don't orthonormalize the m</w:t>
      </w:r>
      <w:r w:rsidRPr="00072C25">
        <w:rPr>
          <w:rStyle w:val="subscript"/>
        </w:rPr>
        <w:t>i</w:t>
      </w:r>
      <w:r>
        <w:t xml:space="preserve"> eigenvectors in one or more eigenmanifolds M</w:t>
      </w:r>
      <w:r w:rsidRPr="00072C25">
        <w:rPr>
          <w:rStyle w:val="subscript"/>
        </w:rPr>
        <w:t>i</w:t>
      </w:r>
      <w:r>
        <w:t>, then the total set of independent eigenvectors { x</w:t>
      </w:r>
      <w:r>
        <w:rPr>
          <w:rStyle w:val="subscript"/>
        </w:rPr>
        <w:t>i</w:t>
      </w:r>
      <w:r>
        <w:t>} still form a basis, but one which is not fully orthogonal. Here we reinforce our earlier idea that in a finite dimensional Hilbert Space like C</w:t>
      </w:r>
      <w:r>
        <w:rPr>
          <w:rStyle w:val="subscript"/>
        </w:rPr>
        <w:t>n</w:t>
      </w:r>
      <w:r>
        <w:t>, a basis does not have to be orthogonal, and this is just because some eigenmanifolds might have m</w:t>
      </w:r>
      <w:r>
        <w:rPr>
          <w:rStyle w:val="subscript"/>
        </w:rPr>
        <w:t>i</w:t>
      </w:r>
      <w:r>
        <w:t xml:space="preserve"> &gt; 1.  Usually you would use GSO to orthonormalize within each M</w:t>
      </w:r>
      <w:r>
        <w:rPr>
          <w:rStyle w:val="subscript"/>
        </w:rPr>
        <w:t>i</w:t>
      </w:r>
      <w:r>
        <w:t xml:space="preserve"> , and then {x</w:t>
      </w:r>
      <w:r>
        <w:rPr>
          <w:rStyle w:val="subscript"/>
        </w:rPr>
        <w:t>i</w:t>
      </w:r>
      <w:r>
        <w:t xml:space="preserve">} becomes an orthonormal basis. </w:t>
      </w:r>
    </w:p>
    <w:p w14:paraId="01747232" w14:textId="77777777" w:rsidR="00926FE7" w:rsidRDefault="00926FE7" w:rsidP="00072C25"/>
    <w:p w14:paraId="6B4DA215" w14:textId="77777777" w:rsidR="00926FE7" w:rsidRDefault="00926FE7" w:rsidP="00926FE7">
      <w:pPr>
        <w:pStyle w:val="Heading3"/>
      </w:pPr>
      <w:bookmarkStart w:id="106" w:name="_Toc224980792"/>
      <w:r w:rsidRPr="00F338FF">
        <w:t>Spectral Theorem for Symmetric</w:t>
      </w:r>
      <w:r>
        <w:t xml:space="preserve"> </w:t>
      </w:r>
      <w:r w:rsidRPr="00F338FF">
        <w:t>Operators in E</w:t>
      </w:r>
      <w:r w:rsidRPr="00BF438B">
        <w:rPr>
          <w:rStyle w:val="subscript"/>
        </w:rPr>
        <w:t>n</w:t>
      </w:r>
      <w:bookmarkEnd w:id="106"/>
    </w:p>
    <w:p w14:paraId="1C4FE922" w14:textId="77777777" w:rsidR="00F338FF" w:rsidRDefault="00F338FF" w:rsidP="00072C25"/>
    <w:p w14:paraId="40AF72C7" w14:textId="77777777" w:rsidR="00F338FF" w:rsidRPr="00F338FF" w:rsidRDefault="00F338FF" w:rsidP="00072C25">
      <w:r>
        <w:t xml:space="preserve">The above partitioning direct sum concept embodies what Stak calls The </w:t>
      </w:r>
      <w:r w:rsidRPr="00F338FF">
        <w:rPr>
          <w:b/>
        </w:rPr>
        <w:t>Spectral Theorem for Symmetric</w:t>
      </w:r>
      <w:r>
        <w:t xml:space="preserve"> </w:t>
      </w:r>
      <w:r w:rsidRPr="00F338FF">
        <w:rPr>
          <w:b/>
        </w:rPr>
        <w:t>Operators in E</w:t>
      </w:r>
      <w:r w:rsidRPr="00BF438B">
        <w:rPr>
          <w:rStyle w:val="subscript"/>
        </w:rPr>
        <w:t>n</w:t>
      </w:r>
      <w:r>
        <w:t xml:space="preserve">. Here we just summarize it as he does: </w:t>
      </w:r>
    </w:p>
    <w:p w14:paraId="25D30354" w14:textId="77777777" w:rsidR="00F338FF" w:rsidRDefault="00F338FF" w:rsidP="00F338FF">
      <w:r>
        <w:tab/>
        <w:t xml:space="preserve">(a)  to each eigenvalue </w:t>
      </w:r>
      <w:r>
        <w:sym w:font="Symbol" w:char="F06C"/>
      </w:r>
      <w:r w:rsidRPr="00621D4F">
        <w:rPr>
          <w:rStyle w:val="subscript"/>
        </w:rPr>
        <w:t>i</w:t>
      </w:r>
      <w:r>
        <w:t xml:space="preserve"> is associated an eigenmanifold M</w:t>
      </w:r>
      <w:r w:rsidRPr="00621D4F">
        <w:rPr>
          <w:rStyle w:val="subscript"/>
        </w:rPr>
        <w:t>i</w:t>
      </w:r>
      <w:r>
        <w:t xml:space="preserve"> of some dimension m</w:t>
      </w:r>
      <w:r>
        <w:rPr>
          <w:rStyle w:val="subscript"/>
        </w:rPr>
        <w:t>i</w:t>
      </w:r>
      <w:r>
        <w:t>=k</w:t>
      </w:r>
      <w:r>
        <w:rPr>
          <w:rStyle w:val="subscript"/>
        </w:rPr>
        <w:t>i</w:t>
      </w:r>
      <w:r>
        <w:t xml:space="preserve">  (</w:t>
      </w:r>
      <w:r w:rsidR="00F75E41">
        <w:t>geo</w:t>
      </w:r>
      <w:r>
        <w:t xml:space="preserve"> = </w:t>
      </w:r>
      <w:r w:rsidR="00F75E41">
        <w:t>alg</w:t>
      </w:r>
      <w:r>
        <w:t>)</w:t>
      </w:r>
    </w:p>
    <w:p w14:paraId="2B33687C" w14:textId="77777777" w:rsidR="00F338FF" w:rsidRDefault="00F338FF" w:rsidP="00F338FF">
      <w:r>
        <w:tab/>
        <w:t>(b)  eigenmanifolds are pairwise orthogonal</w:t>
      </w:r>
    </w:p>
    <w:p w14:paraId="6E3C3503" w14:textId="77777777" w:rsidR="00F338FF" w:rsidRDefault="00F338FF" w:rsidP="00F338FF">
      <w:r>
        <w:tab/>
        <w:t>(c)  these eigenmanifolds partition the space, and you can decompose x = x</w:t>
      </w:r>
      <w:r w:rsidRPr="00621D4F">
        <w:rPr>
          <w:rStyle w:val="subscript"/>
        </w:rPr>
        <w:t>1</w:t>
      </w:r>
      <w:r>
        <w:t>+ x</w:t>
      </w:r>
      <w:r w:rsidRPr="00621D4F">
        <w:rPr>
          <w:rStyle w:val="subscript"/>
        </w:rPr>
        <w:t>2</w:t>
      </w:r>
      <w:r>
        <w:t xml:space="preserve"> + ... where x</w:t>
      </w:r>
      <w:r w:rsidRPr="00621D4F">
        <w:rPr>
          <w:rStyle w:val="subscript"/>
        </w:rPr>
        <w:t>i</w:t>
      </w:r>
      <w:r>
        <w:t xml:space="preserve"> in M</w:t>
      </w:r>
      <w:r w:rsidRPr="00621D4F">
        <w:rPr>
          <w:rStyle w:val="subscript"/>
        </w:rPr>
        <w:t>i</w:t>
      </w:r>
      <w:r>
        <w:t xml:space="preserve">. </w:t>
      </w:r>
    </w:p>
    <w:p w14:paraId="16CA975F" w14:textId="77777777" w:rsidR="00F338FF" w:rsidRDefault="00F338FF" w:rsidP="00F338FF">
      <w:r>
        <w:tab/>
        <w:t xml:space="preserve">(d) the eigenvalues </w:t>
      </w:r>
      <w:r>
        <w:sym w:font="Symbol" w:char="F06C"/>
      </w:r>
      <w:r w:rsidRPr="00621D4F">
        <w:rPr>
          <w:rStyle w:val="subscript"/>
        </w:rPr>
        <w:t>i</w:t>
      </w:r>
      <w:r>
        <w:t xml:space="preserve"> are determined by det(A-λI) = 0</w:t>
      </w:r>
    </w:p>
    <w:p w14:paraId="751DE4E9" w14:textId="77777777" w:rsidR="00F338FF" w:rsidRDefault="00F338FF" w:rsidP="00F338FF">
      <w:r>
        <w:tab/>
        <w:t>(e) due to (c), you can imagine a projection operator P</w:t>
      </w:r>
      <w:r>
        <w:rPr>
          <w:rStyle w:val="subscript"/>
        </w:rPr>
        <w:t>i</w:t>
      </w:r>
      <w:r>
        <w:t xml:space="preserve"> for each eigenmanifold M</w:t>
      </w:r>
      <w:r>
        <w:rPr>
          <w:rStyle w:val="subscript"/>
        </w:rPr>
        <w:t>i</w:t>
      </w:r>
      <w:r>
        <w:t xml:space="preserve">. </w:t>
      </w:r>
    </w:p>
    <w:p w14:paraId="16E3B0D7" w14:textId="77777777" w:rsidR="00B662FA" w:rsidRDefault="00B662FA" w:rsidP="00F338FF">
      <w:r>
        <w:tab/>
        <w:t>(f) we can then write A =  Σ</w:t>
      </w:r>
      <w:r>
        <w:rPr>
          <w:rStyle w:val="subscript"/>
        </w:rPr>
        <w:t>i</w:t>
      </w:r>
      <w:r>
        <w:t xml:space="preserve"> λ</w:t>
      </w:r>
      <w:r>
        <w:rPr>
          <w:rStyle w:val="subscript"/>
        </w:rPr>
        <w:t>i</w:t>
      </w:r>
      <w:r>
        <w:t xml:space="preserve"> P</w:t>
      </w:r>
      <w:r>
        <w:rPr>
          <w:rStyle w:val="subscript"/>
        </w:rPr>
        <w:t>i</w:t>
      </w:r>
      <w:r>
        <w:t xml:space="preserve"> known as the </w:t>
      </w:r>
      <w:r w:rsidRPr="007C107E">
        <w:rPr>
          <w:b/>
        </w:rPr>
        <w:t>spectral resolution of A</w:t>
      </w:r>
      <w:r w:rsidR="00BF438B">
        <w:t xml:space="preserve"> (easy to prove, remark 1)</w:t>
      </w:r>
    </w:p>
    <w:p w14:paraId="3803D4B0" w14:textId="77777777" w:rsidR="00B662FA" w:rsidRDefault="00B662FA" w:rsidP="00F338FF"/>
    <w:p w14:paraId="060340B4" w14:textId="77777777" w:rsidR="00B662FA" w:rsidRDefault="00B662FA" w:rsidP="00F338FF">
      <w:r>
        <w:t xml:space="preserve">Notice that we then have </w:t>
      </w:r>
    </w:p>
    <w:p w14:paraId="45D5E7EC" w14:textId="77777777" w:rsidR="00B662FA" w:rsidRDefault="00B662FA" w:rsidP="00F338FF"/>
    <w:p w14:paraId="3A2F1ADB" w14:textId="77777777" w:rsidR="000F07A2" w:rsidRPr="00BF438B" w:rsidRDefault="00BF438B" w:rsidP="00F338FF">
      <w:r>
        <w:t xml:space="preserve">  </w:t>
      </w:r>
      <w:r w:rsidR="00B662FA">
        <w:tab/>
        <w:t xml:space="preserve">Ax = </w:t>
      </w:r>
      <w:r w:rsidR="00247989">
        <w:t xml:space="preserve">  </w:t>
      </w:r>
      <w:r>
        <w:t xml:space="preserve"> </w:t>
      </w:r>
      <w:r w:rsidR="00247989">
        <w:t xml:space="preserve">    </w:t>
      </w:r>
      <w:r>
        <w:t xml:space="preserve">    </w:t>
      </w:r>
      <w:r w:rsidR="00247989">
        <w:t xml:space="preserve">   </w:t>
      </w:r>
      <w:r w:rsidR="00B662FA">
        <w:t xml:space="preserve"> </w:t>
      </w:r>
      <w:r w:rsidR="000F07A2">
        <w:t>A (Σ</w:t>
      </w:r>
      <w:r w:rsidR="00247989">
        <w:rPr>
          <w:rStyle w:val="subscript"/>
        </w:rPr>
        <w:t>i</w:t>
      </w:r>
      <w:r w:rsidR="000F07A2">
        <w:t>x</w:t>
      </w:r>
      <w:r w:rsidR="00247989">
        <w:rPr>
          <w:rStyle w:val="subscript"/>
        </w:rPr>
        <w:t>i</w:t>
      </w:r>
      <w:r w:rsidR="000F07A2">
        <w:t>)= Σ</w:t>
      </w:r>
      <w:r w:rsidR="00247989">
        <w:rPr>
          <w:rStyle w:val="subscript"/>
        </w:rPr>
        <w:t>i</w:t>
      </w:r>
      <w:r w:rsidR="000F07A2" w:rsidRPr="000F07A2">
        <w:t xml:space="preserve"> </w:t>
      </w:r>
      <w:r w:rsidR="00247989">
        <w:t>(</w:t>
      </w:r>
      <w:r w:rsidR="000F07A2">
        <w:t>Ax</w:t>
      </w:r>
      <w:r w:rsidR="00247989">
        <w:rPr>
          <w:rStyle w:val="subscript"/>
        </w:rPr>
        <w:t>i</w:t>
      </w:r>
      <w:r w:rsidR="00247989">
        <w:t>)</w:t>
      </w:r>
      <w:r>
        <w:tab/>
      </w:r>
      <w:r>
        <w:tab/>
      </w:r>
      <w:r>
        <w:tab/>
        <w:t>#1</w:t>
      </w:r>
    </w:p>
    <w:p w14:paraId="3C262065" w14:textId="77777777" w:rsidR="000F07A2" w:rsidRDefault="000F07A2" w:rsidP="00F338FF"/>
    <w:p w14:paraId="1DB59E8E" w14:textId="77777777" w:rsidR="00B662FA" w:rsidRPr="00BF438B" w:rsidRDefault="000F07A2" w:rsidP="00F338FF">
      <w:r>
        <w:tab/>
      </w:r>
      <w:r>
        <w:tab/>
        <w:t xml:space="preserve"> </w:t>
      </w:r>
      <w:r w:rsidR="00B662FA">
        <w:t xml:space="preserve"> </w:t>
      </w:r>
      <w:r w:rsidR="00BF438B">
        <w:t xml:space="preserve">= </w:t>
      </w:r>
      <w:r w:rsidR="00B662FA">
        <w:t>(Σ</w:t>
      </w:r>
      <w:r w:rsidR="00247989">
        <w:rPr>
          <w:rStyle w:val="subscript"/>
        </w:rPr>
        <w:t>j</w:t>
      </w:r>
      <w:r w:rsidR="00B662FA">
        <w:t xml:space="preserve"> λ</w:t>
      </w:r>
      <w:r w:rsidR="00247989">
        <w:rPr>
          <w:rStyle w:val="subscript"/>
        </w:rPr>
        <w:t>j</w:t>
      </w:r>
      <w:r w:rsidR="00B662FA">
        <w:t xml:space="preserve"> P</w:t>
      </w:r>
      <w:r w:rsidR="00247989">
        <w:rPr>
          <w:rStyle w:val="subscript"/>
        </w:rPr>
        <w:t>j</w:t>
      </w:r>
      <w:r w:rsidR="00B662FA">
        <w:t xml:space="preserve">) </w:t>
      </w:r>
      <w:r w:rsidR="00247989">
        <w:t>(</w:t>
      </w:r>
      <w:r w:rsidR="00B662FA">
        <w:t>Σ</w:t>
      </w:r>
      <w:r w:rsidR="00247989">
        <w:rPr>
          <w:rStyle w:val="subscript"/>
        </w:rPr>
        <w:t>i</w:t>
      </w:r>
      <w:r w:rsidR="00B662FA">
        <w:t>x</w:t>
      </w:r>
      <w:r w:rsidR="00247989">
        <w:rPr>
          <w:rStyle w:val="subscript"/>
        </w:rPr>
        <w:t>i</w:t>
      </w:r>
      <w:r w:rsidR="00247989">
        <w:t>)</w:t>
      </w:r>
      <w:r w:rsidR="00B662FA">
        <w:t xml:space="preserve"> = Σ</w:t>
      </w:r>
      <w:r w:rsidR="00247989">
        <w:rPr>
          <w:rStyle w:val="subscript"/>
        </w:rPr>
        <w:t>j</w:t>
      </w:r>
      <w:r w:rsidR="00B662FA">
        <w:t>Σ</w:t>
      </w:r>
      <w:r w:rsidR="00247989">
        <w:rPr>
          <w:rStyle w:val="subscript"/>
        </w:rPr>
        <w:t>i</w:t>
      </w:r>
      <w:r w:rsidR="00B662FA" w:rsidRPr="00B662FA">
        <w:t xml:space="preserve"> </w:t>
      </w:r>
      <w:r w:rsidR="00B662FA">
        <w:t>λ</w:t>
      </w:r>
      <w:r w:rsidR="00247989">
        <w:rPr>
          <w:rStyle w:val="subscript"/>
        </w:rPr>
        <w:t>j</w:t>
      </w:r>
      <w:r w:rsidR="00B662FA" w:rsidRPr="00B662FA">
        <w:t xml:space="preserve"> </w:t>
      </w:r>
      <w:r w:rsidR="00B662FA">
        <w:t>P</w:t>
      </w:r>
      <w:r w:rsidR="00247989">
        <w:rPr>
          <w:rStyle w:val="subscript"/>
        </w:rPr>
        <w:t>j</w:t>
      </w:r>
      <w:r w:rsidR="00B662FA">
        <w:t>x</w:t>
      </w:r>
      <w:r w:rsidR="00247989">
        <w:rPr>
          <w:rStyle w:val="subscript"/>
        </w:rPr>
        <w:t>i</w:t>
      </w:r>
      <w:r w:rsidR="00B662FA">
        <w:t xml:space="preserve">  = Σ</w:t>
      </w:r>
      <w:r w:rsidR="00247989">
        <w:rPr>
          <w:rStyle w:val="subscript"/>
        </w:rPr>
        <w:t>j</w:t>
      </w:r>
      <w:r w:rsidR="00B662FA">
        <w:t>Σ</w:t>
      </w:r>
      <w:r w:rsidR="00247989">
        <w:rPr>
          <w:rStyle w:val="subscript"/>
        </w:rPr>
        <w:t>i</w:t>
      </w:r>
      <w:r w:rsidR="00B662FA" w:rsidRPr="00B662FA">
        <w:t xml:space="preserve"> </w:t>
      </w:r>
      <w:r w:rsidR="00B662FA">
        <w:t>λ</w:t>
      </w:r>
      <w:r w:rsidR="00247989">
        <w:rPr>
          <w:rStyle w:val="subscript"/>
        </w:rPr>
        <w:t>j</w:t>
      </w:r>
      <w:r w:rsidR="00B662FA">
        <w:rPr>
          <w:rStyle w:val="subscript"/>
        </w:rPr>
        <w:t xml:space="preserve"> </w:t>
      </w:r>
      <w:r w:rsidR="00B662FA">
        <w:t>δ</w:t>
      </w:r>
      <w:r w:rsidR="00247989">
        <w:rPr>
          <w:rStyle w:val="subscript"/>
        </w:rPr>
        <w:t>ji</w:t>
      </w:r>
      <w:r w:rsidR="00B662FA">
        <w:t>x</w:t>
      </w:r>
      <w:r w:rsidR="00247989">
        <w:rPr>
          <w:rStyle w:val="subscript"/>
        </w:rPr>
        <w:t>i</w:t>
      </w:r>
      <w:r w:rsidR="00B662FA">
        <w:t xml:space="preserve"> = Σ</w:t>
      </w:r>
      <w:r w:rsidR="00B662FA">
        <w:rPr>
          <w:rStyle w:val="subscript"/>
        </w:rPr>
        <w:t>i</w:t>
      </w:r>
      <w:r w:rsidR="00B662FA" w:rsidRPr="00B662FA">
        <w:t xml:space="preserve"> </w:t>
      </w:r>
      <w:r w:rsidR="00247989">
        <w:t>(</w:t>
      </w:r>
      <w:r w:rsidR="00B662FA">
        <w:t>λ</w:t>
      </w:r>
      <w:r w:rsidR="00B662FA">
        <w:rPr>
          <w:rStyle w:val="subscript"/>
        </w:rPr>
        <w:t>i</w:t>
      </w:r>
      <w:r w:rsidR="00B662FA">
        <w:t>x</w:t>
      </w:r>
      <w:r w:rsidR="00B662FA">
        <w:rPr>
          <w:rStyle w:val="subscript"/>
        </w:rPr>
        <w:t>i</w:t>
      </w:r>
      <w:r w:rsidR="00247989">
        <w:t>)</w:t>
      </w:r>
      <w:r>
        <w:rPr>
          <w:rStyle w:val="subscript"/>
        </w:rPr>
        <w:t xml:space="preserve"> </w:t>
      </w:r>
      <w:r w:rsidR="00BF438B">
        <w:tab/>
        <w:t>#2</w:t>
      </w:r>
    </w:p>
    <w:p w14:paraId="5B907B96" w14:textId="77777777" w:rsidR="00F338FF" w:rsidRDefault="00F338FF" w:rsidP="00072C25"/>
    <w:p w14:paraId="50E206B4" w14:textId="77777777" w:rsidR="00F338FF" w:rsidRDefault="00247989" w:rsidP="00072C25">
      <w:r>
        <w:t>which one could derive in reverse starting with Ax</w:t>
      </w:r>
      <w:r>
        <w:rPr>
          <w:rStyle w:val="subscript"/>
        </w:rPr>
        <w:t>i</w:t>
      </w:r>
      <w:r>
        <w:t xml:space="preserve"> = λ</w:t>
      </w:r>
      <w:r>
        <w:rPr>
          <w:rStyle w:val="subscript"/>
        </w:rPr>
        <w:t>i</w:t>
      </w:r>
      <w:r>
        <w:t>x</w:t>
      </w:r>
      <w:r>
        <w:rPr>
          <w:rStyle w:val="subscript"/>
        </w:rPr>
        <w:t>i</w:t>
      </w:r>
      <w:r>
        <w:t xml:space="preserve"> for the component of x which lies in the eigenmanifold M</w:t>
      </w:r>
      <w:r>
        <w:rPr>
          <w:rStyle w:val="subscript"/>
        </w:rPr>
        <w:t>i</w:t>
      </w:r>
      <w:r>
        <w:t xml:space="preserve">. </w:t>
      </w:r>
    </w:p>
    <w:p w14:paraId="0A27FFBC" w14:textId="77777777" w:rsidR="004A5E70" w:rsidRDefault="004A5E70" w:rsidP="00072C25"/>
    <w:p w14:paraId="3B8A88B1" w14:textId="77777777" w:rsidR="004A5E70" w:rsidRDefault="004A5E70" w:rsidP="00072C25">
      <w:r w:rsidRPr="004A5E70">
        <w:rPr>
          <w:b/>
        </w:rPr>
        <w:t>Remark #2.</w:t>
      </w:r>
      <w:r>
        <w:t xml:space="preserve"> The eigenvalues of a symmetric operator are real, we know. So it is sometimes useful to list them in decreasing numerical order.  It is also useful to have two different methods of listing them off, which I illustrate here: </w:t>
      </w:r>
    </w:p>
    <w:p w14:paraId="4CAACD62" w14:textId="77777777" w:rsidR="004A5E70" w:rsidRDefault="004A5E70" w:rsidP="00072C25"/>
    <w:p w14:paraId="4F9615B2" w14:textId="77777777" w:rsidR="004A5E70" w:rsidRPr="003B5C30" w:rsidRDefault="004A5E70" w:rsidP="004A5E70">
      <w:pPr>
        <w:jc w:val="left"/>
        <w:rPr>
          <w:rFonts w:ascii="Courier New" w:hAnsi="Courier New" w:cs="Courier New"/>
        </w:rPr>
      </w:pPr>
      <w:r w:rsidRPr="003B5C30">
        <w:rPr>
          <w:rFonts w:ascii="Courier New" w:hAnsi="Courier New" w:cs="Courier New"/>
        </w:rPr>
        <w:tab/>
        <w:t>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2</w:t>
      </w:r>
      <w:r w:rsidRPr="003B5C30">
        <w:rPr>
          <w:rFonts w:ascii="Courier New" w:hAnsi="Courier New" w:cs="Courier New"/>
        </w:rPr>
        <w:t xml:space="preserve">   λ</w:t>
      </w:r>
      <w:r w:rsidRPr="003B5C30">
        <w:rPr>
          <w:rStyle w:val="subscript"/>
          <w:rFonts w:cs="Courier New"/>
        </w:rPr>
        <w:t>2</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4</w:t>
      </w:r>
      <w:r w:rsidRPr="003B5C30">
        <w:rPr>
          <w:rFonts w:ascii="Courier New" w:hAnsi="Courier New" w:cs="Courier New"/>
        </w:rPr>
        <w:t xml:space="preserve">   λ</w:t>
      </w:r>
      <w:r w:rsidRPr="003B5C30">
        <w:rPr>
          <w:rStyle w:val="subscript"/>
          <w:rFonts w:cs="Courier New"/>
        </w:rPr>
        <w:t>5</w:t>
      </w:r>
      <w:r w:rsidRPr="003B5C30">
        <w:rPr>
          <w:rFonts w:ascii="Courier New" w:hAnsi="Courier New" w:cs="Courier New"/>
        </w:rPr>
        <w:t xml:space="preserve">   λ</w:t>
      </w:r>
      <w:r w:rsidRPr="003B5C30">
        <w:rPr>
          <w:rStyle w:val="subscript"/>
          <w:rFonts w:cs="Courier New"/>
        </w:rPr>
        <w:t>5</w:t>
      </w:r>
      <w:r w:rsidRPr="003B5C30">
        <w:rPr>
          <w:rFonts w:ascii="Courier New" w:hAnsi="Courier New" w:cs="Courier New"/>
        </w:rPr>
        <w:t xml:space="preserve">   </w:t>
      </w:r>
      <w:r>
        <w:rPr>
          <w:rFonts w:ascii="Courier New" w:hAnsi="Courier New" w:cs="Courier New"/>
        </w:rPr>
        <w:t>..</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λ</w:t>
      </w:r>
      <w:r w:rsidRPr="003B5C30">
        <w:rPr>
          <w:rStyle w:val="subscript"/>
          <w:rFonts w:cs="Courier New"/>
        </w:rPr>
        <w:t>q</w:t>
      </w:r>
    </w:p>
    <w:p w14:paraId="4BCB397C" w14:textId="77777777" w:rsidR="004A5E70" w:rsidRPr="003B5C30" w:rsidRDefault="004A5E70" w:rsidP="004A5E70">
      <w:pPr>
        <w:jc w:val="left"/>
        <w:rPr>
          <w:rFonts w:ascii="Courier New" w:hAnsi="Courier New" w:cs="Courier New"/>
        </w:rPr>
      </w:pPr>
      <w:r w:rsidRPr="003B5C30">
        <w:rPr>
          <w:rFonts w:ascii="Courier New" w:hAnsi="Courier New" w:cs="Courier New"/>
        </w:rPr>
        <w:tab/>
        <w:t>μ</w:t>
      </w:r>
      <w:r w:rsidRPr="003B5C30">
        <w:rPr>
          <w:rStyle w:val="subscript"/>
          <w:rFonts w:cs="Courier New"/>
        </w:rPr>
        <w:t>1</w:t>
      </w:r>
      <w:r w:rsidRPr="003B5C30">
        <w:rPr>
          <w:rFonts w:ascii="Courier New" w:hAnsi="Courier New" w:cs="Courier New"/>
        </w:rPr>
        <w:t xml:space="preserve">   μ</w:t>
      </w:r>
      <w:r>
        <w:rPr>
          <w:rStyle w:val="subscript"/>
          <w:rFonts w:cs="Courier New"/>
        </w:rPr>
        <w:t>2</w:t>
      </w:r>
      <w:r w:rsidRPr="003B5C30">
        <w:rPr>
          <w:rFonts w:ascii="Courier New" w:hAnsi="Courier New" w:cs="Courier New"/>
        </w:rPr>
        <w:t xml:space="preserve">   μ</w:t>
      </w:r>
      <w:r>
        <w:rPr>
          <w:rStyle w:val="subscript"/>
          <w:rFonts w:cs="Courier New"/>
        </w:rPr>
        <w:t>3</w:t>
      </w:r>
      <w:r w:rsidRPr="003B5C30">
        <w:rPr>
          <w:rFonts w:ascii="Courier New" w:hAnsi="Courier New" w:cs="Courier New"/>
        </w:rPr>
        <w:t xml:space="preserve">   μ</w:t>
      </w:r>
      <w:r>
        <w:rPr>
          <w:rStyle w:val="subscript"/>
          <w:rFonts w:cs="Courier New"/>
        </w:rPr>
        <w:t>4</w:t>
      </w:r>
      <w:r w:rsidRPr="003B5C30">
        <w:rPr>
          <w:rFonts w:ascii="Courier New" w:hAnsi="Courier New" w:cs="Courier New"/>
        </w:rPr>
        <w:t xml:space="preserve">   μ</w:t>
      </w:r>
      <w:r>
        <w:rPr>
          <w:rStyle w:val="subscript"/>
          <w:rFonts w:cs="Courier New"/>
        </w:rPr>
        <w:t>5</w:t>
      </w:r>
      <w:r w:rsidRPr="003B5C30">
        <w:rPr>
          <w:rFonts w:ascii="Courier New" w:hAnsi="Courier New" w:cs="Courier New"/>
        </w:rPr>
        <w:t xml:space="preserve">   μ</w:t>
      </w:r>
      <w:r>
        <w:rPr>
          <w:rStyle w:val="subscript"/>
          <w:rFonts w:cs="Courier New"/>
        </w:rPr>
        <w:t>6</w:t>
      </w:r>
      <w:r w:rsidRPr="003B5C30">
        <w:rPr>
          <w:rFonts w:ascii="Courier New" w:hAnsi="Courier New" w:cs="Courier New"/>
        </w:rPr>
        <w:t xml:space="preserve">   μ</w:t>
      </w:r>
      <w:r>
        <w:rPr>
          <w:rStyle w:val="subscript"/>
          <w:rFonts w:cs="Courier New"/>
        </w:rPr>
        <w:t>7</w:t>
      </w:r>
      <w:r w:rsidRPr="003B5C30">
        <w:rPr>
          <w:rFonts w:ascii="Courier New" w:hAnsi="Courier New" w:cs="Courier New"/>
        </w:rPr>
        <w:t xml:space="preserve">   μ</w:t>
      </w:r>
      <w:r>
        <w:rPr>
          <w:rStyle w:val="subscript"/>
          <w:rFonts w:cs="Courier New"/>
        </w:rPr>
        <w:t>8</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Pr>
          <w:rStyle w:val="subscript"/>
          <w:rFonts w:cs="Courier New"/>
        </w:rPr>
        <w:t>9</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sidRPr="003B5C30">
        <w:rPr>
          <w:rStyle w:val="subscript"/>
          <w:rFonts w:cs="Courier New"/>
        </w:rPr>
        <w:t>1</w:t>
      </w:r>
      <w:r>
        <w:rPr>
          <w:rStyle w:val="subscript"/>
        </w:rPr>
        <w:t>0</w:t>
      </w:r>
      <w:r w:rsidRPr="003B5C30">
        <w:rPr>
          <w:rFonts w:ascii="Courier New" w:hAnsi="Courier New" w:cs="Courier New"/>
        </w:rPr>
        <w:t xml:space="preserve">  μ</w:t>
      </w:r>
      <w:r w:rsidRPr="003B5C30">
        <w:rPr>
          <w:rStyle w:val="subscript"/>
          <w:rFonts w:cs="Courier New"/>
        </w:rPr>
        <w:t>1</w:t>
      </w:r>
      <w:r>
        <w:rPr>
          <w:rStyle w:val="subscript"/>
        </w:rPr>
        <w:t>1</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sidRPr="003B5C30">
        <w:rPr>
          <w:rStyle w:val="subscript"/>
          <w:rFonts w:cs="Courier New"/>
        </w:rPr>
        <w:t>1</w:t>
      </w:r>
      <w:r>
        <w:rPr>
          <w:rStyle w:val="subscript"/>
        </w:rPr>
        <w:t>2</w:t>
      </w:r>
      <w:r w:rsidRPr="003B5C30">
        <w:rPr>
          <w:rFonts w:ascii="Courier New" w:hAnsi="Courier New" w:cs="Courier New"/>
        </w:rPr>
        <w:t xml:space="preserve">  </w:t>
      </w:r>
      <w:r>
        <w:rPr>
          <w:rFonts w:ascii="Courier New" w:hAnsi="Courier New" w:cs="Courier New"/>
        </w:rPr>
        <w:t xml:space="preserve"> ..      </w:t>
      </w:r>
      <w:r w:rsidRPr="003B5C30">
        <w:rPr>
          <w:rFonts w:ascii="Courier New" w:hAnsi="Courier New" w:cs="Courier New"/>
        </w:rPr>
        <w:t>μ</w:t>
      </w:r>
      <w:r>
        <w:rPr>
          <w:rStyle w:val="subscript"/>
          <w:rFonts w:cs="Courier New"/>
        </w:rPr>
        <w:t>n</w:t>
      </w:r>
      <w:r w:rsidRPr="003B5C30">
        <w:rPr>
          <w:rFonts w:ascii="Courier New" w:hAnsi="Courier New" w:cs="Courier New"/>
        </w:rPr>
        <w:t xml:space="preserve">   </w:t>
      </w:r>
    </w:p>
    <w:p w14:paraId="4E69327F" w14:textId="77777777" w:rsidR="004A5E70" w:rsidRPr="00247989" w:rsidRDefault="004A5E70" w:rsidP="00072C25"/>
    <w:p w14:paraId="34C313EB" w14:textId="77777777" w:rsidR="00CD4682" w:rsidRPr="004A5E70" w:rsidRDefault="004A5E70" w:rsidP="00CD4682">
      <w:r w:rsidRPr="0076450D">
        <w:rPr>
          <w:b/>
        </w:rPr>
        <w:t xml:space="preserve">Remark #3 Fact: </w:t>
      </w:r>
      <w:r>
        <w:t xml:space="preserve"> A symmetric operator cannot have all eigenvalues be 0. If so, then Ax</w:t>
      </w:r>
      <w:r>
        <w:rPr>
          <w:rStyle w:val="subscript"/>
        </w:rPr>
        <w:t>i</w:t>
      </w:r>
      <w:r>
        <w:t xml:space="preserve">= 0 in every eigenmanifold, and you conclude that A = 0. </w:t>
      </w:r>
    </w:p>
    <w:p w14:paraId="3ADFF9C9" w14:textId="77777777" w:rsidR="00CD4682" w:rsidRDefault="00CD4682" w:rsidP="00CD4682"/>
    <w:p w14:paraId="3D7E5E93" w14:textId="77777777" w:rsidR="0076450D" w:rsidRPr="00176B11" w:rsidRDefault="0076450D" w:rsidP="00926FE7">
      <w:pPr>
        <w:pStyle w:val="Heading3"/>
      </w:pPr>
      <w:bookmarkStart w:id="107" w:name="_Toc219633692"/>
      <w:bookmarkStart w:id="108" w:name="_Toc219633744"/>
      <w:bookmarkStart w:id="109" w:name="_Toc219885478"/>
      <w:bookmarkStart w:id="110" w:name="_Toc224980793"/>
      <w:r w:rsidRPr="00176B11">
        <w:t>Extremal principles for Symmetric Operators (162)</w:t>
      </w:r>
      <w:bookmarkEnd w:id="107"/>
      <w:bookmarkEnd w:id="108"/>
      <w:bookmarkEnd w:id="109"/>
      <w:bookmarkEnd w:id="110"/>
      <w:r w:rsidRPr="00176B11">
        <w:t xml:space="preserve">  </w:t>
      </w:r>
    </w:p>
    <w:p w14:paraId="33FEFCFA" w14:textId="77777777" w:rsidR="00CD4682" w:rsidRDefault="00CD4682" w:rsidP="00CD4682"/>
    <w:p w14:paraId="583BD8E9" w14:textId="77777777" w:rsidR="008E35C9" w:rsidRDefault="008E35C9" w:rsidP="008E35C9">
      <w:r>
        <w:t xml:space="preserve">Four functionals are defined bottom of page 162, here they are, where we have two kinds of norm type objects, one being the official norm. </w:t>
      </w:r>
    </w:p>
    <w:p w14:paraId="0AFD5789" w14:textId="77777777" w:rsidR="008E35C9" w:rsidRDefault="008E35C9" w:rsidP="008E35C9"/>
    <w:p w14:paraId="3413E408" w14:textId="77777777" w:rsidR="008E35C9" w:rsidRPr="00A44ED7" w:rsidRDefault="008E35C9" w:rsidP="008E35C9">
      <w:pPr>
        <w:rPr>
          <w:rStyle w:val="superscript"/>
        </w:rPr>
      </w:pPr>
      <w:r>
        <w:tab/>
        <w:t>||A|| = max I</w:t>
      </w:r>
      <w:r>
        <w:rPr>
          <w:rStyle w:val="subscript"/>
        </w:rPr>
        <w:t>2</w:t>
      </w:r>
      <w:r>
        <w:t xml:space="preserve">  over all x</w:t>
      </w:r>
      <w:r>
        <w:tab/>
      </w:r>
      <w:r>
        <w:tab/>
      </w:r>
      <w:r>
        <w:tab/>
      </w:r>
      <w:r>
        <w:tab/>
        <w:t>I</w:t>
      </w:r>
      <w:r>
        <w:rPr>
          <w:rStyle w:val="subscript"/>
        </w:rPr>
        <w:t>2</w:t>
      </w:r>
      <w:r>
        <w:t xml:space="preserve"> = || Ax || / ||x||</w:t>
      </w:r>
      <w:r w:rsidR="00A44ED7">
        <w:t xml:space="preserve">  = [ &lt;Ax,Ax&gt;/&lt;x,x&gt;]</w:t>
      </w:r>
      <w:r w:rsidR="00A44ED7">
        <w:rPr>
          <w:rStyle w:val="superscript"/>
        </w:rPr>
        <w:t>1/2</w:t>
      </w:r>
    </w:p>
    <w:p w14:paraId="7A1FE8C2" w14:textId="77777777" w:rsidR="008E35C9" w:rsidRDefault="008E35C9" w:rsidP="008E35C9">
      <w:r>
        <w:t xml:space="preserve"> </w:t>
      </w:r>
      <w:r>
        <w:tab/>
        <w:t>||A|| = max I</w:t>
      </w:r>
      <w:r>
        <w:rPr>
          <w:rStyle w:val="subscript"/>
        </w:rPr>
        <w:t>1</w:t>
      </w:r>
      <w:r>
        <w:t xml:space="preserve">  over all x such that ||x|| = 1</w:t>
      </w:r>
      <w:r>
        <w:tab/>
      </w:r>
      <w:r>
        <w:tab/>
        <w:t>I</w:t>
      </w:r>
      <w:r>
        <w:rPr>
          <w:rStyle w:val="subscript"/>
        </w:rPr>
        <w:t>1</w:t>
      </w:r>
      <w:r>
        <w:t xml:space="preserve"> =  || Ax ||</w:t>
      </w:r>
      <w:r>
        <w:tab/>
      </w:r>
      <w:r>
        <w:tab/>
      </w:r>
    </w:p>
    <w:p w14:paraId="35316339" w14:textId="77777777" w:rsidR="008E35C9" w:rsidRDefault="008E35C9" w:rsidP="008E35C9"/>
    <w:p w14:paraId="42B84837" w14:textId="77777777" w:rsidR="008E35C9" w:rsidRPr="00B679FB" w:rsidRDefault="008E35C9" w:rsidP="008E35C9">
      <w:pPr>
        <w:rPr>
          <w:rStyle w:val="superscript"/>
        </w:rPr>
      </w:pPr>
      <w:r>
        <w:tab/>
        <w:t>|||A||| = max I</w:t>
      </w:r>
      <w:r>
        <w:rPr>
          <w:rStyle w:val="subscript"/>
        </w:rPr>
        <w:t>4</w:t>
      </w:r>
      <w:r>
        <w:t xml:space="preserve"> over all x</w:t>
      </w:r>
      <w:r>
        <w:tab/>
      </w:r>
      <w:r>
        <w:tab/>
      </w:r>
      <w:r>
        <w:tab/>
      </w:r>
      <w:r>
        <w:tab/>
        <w:t>I</w:t>
      </w:r>
      <w:r>
        <w:rPr>
          <w:rStyle w:val="subscript"/>
        </w:rPr>
        <w:t>4</w:t>
      </w:r>
      <w:r>
        <w:t xml:space="preserve"> = |&lt;Ax, x&gt;| / ||x||</w:t>
      </w:r>
      <w:r>
        <w:rPr>
          <w:rStyle w:val="superscript"/>
        </w:rPr>
        <w:t>2</w:t>
      </w:r>
    </w:p>
    <w:p w14:paraId="32B73CE6" w14:textId="77777777" w:rsidR="008E35C9" w:rsidRDefault="008E35C9" w:rsidP="008E35C9">
      <w:r>
        <w:tab/>
        <w:t>|||A||| = max I</w:t>
      </w:r>
      <w:r>
        <w:rPr>
          <w:rStyle w:val="subscript"/>
        </w:rPr>
        <w:t>3</w:t>
      </w:r>
      <w:r>
        <w:t xml:space="preserve"> over all x such that ||x|| = 1</w:t>
      </w:r>
      <w:r>
        <w:tab/>
      </w:r>
      <w:r>
        <w:tab/>
        <w:t>I</w:t>
      </w:r>
      <w:r>
        <w:rPr>
          <w:rStyle w:val="subscript"/>
        </w:rPr>
        <w:t>3</w:t>
      </w:r>
      <w:r>
        <w:t xml:space="preserve"> = |&lt;Ax, x&gt;|</w:t>
      </w:r>
    </w:p>
    <w:p w14:paraId="3AA81201" w14:textId="77777777" w:rsidR="008E35C9" w:rsidRDefault="008E35C9" w:rsidP="008E35C9"/>
    <w:p w14:paraId="5CC79105" w14:textId="77777777" w:rsidR="008E35C9" w:rsidRDefault="008E35C9" w:rsidP="008E35C9">
      <w:r>
        <w:t xml:space="preserve">The lower two objects are not directly related to ||A|| as far as I know </w:t>
      </w:r>
    </w:p>
    <w:p w14:paraId="6F1352CB" w14:textId="77777777" w:rsidR="008E35C9" w:rsidRDefault="008E35C9" w:rsidP="008E35C9"/>
    <w:p w14:paraId="535C17C0" w14:textId="77777777" w:rsidR="008E35C9" w:rsidRDefault="008E35C9" w:rsidP="008E35C9">
      <w:r>
        <w:t xml:space="preserve">Page 153 very clearly proves that: </w:t>
      </w:r>
    </w:p>
    <w:p w14:paraId="0F081112" w14:textId="77777777" w:rsidR="008E35C9" w:rsidRDefault="008E35C9" w:rsidP="008E35C9"/>
    <w:p w14:paraId="43839DBB" w14:textId="77777777" w:rsidR="008E35C9" w:rsidRDefault="008E35C9" w:rsidP="008E35C9">
      <w:r w:rsidRPr="00CC1C7F">
        <w:rPr>
          <w:b/>
        </w:rPr>
        <w:t>Theorem</w:t>
      </w:r>
      <w:r>
        <w:t>:  for a symmetric operator,  ||A|| = |||A|||   =  | the largest eigenvalue| = |μ</w:t>
      </w:r>
      <w:r>
        <w:rPr>
          <w:rStyle w:val="subscript"/>
        </w:rPr>
        <w:t>1</w:t>
      </w:r>
      <w:r>
        <w:t xml:space="preserve">| </w:t>
      </w:r>
    </w:p>
    <w:p w14:paraId="2B46DFA2" w14:textId="77777777" w:rsidR="008E35C9" w:rsidRDefault="008E35C9" w:rsidP="008E35C9"/>
    <w:p w14:paraId="58FE1561" w14:textId="77777777" w:rsidR="008E35C9" w:rsidRPr="00CC1C7F" w:rsidRDefault="008E35C9" w:rsidP="008E35C9">
      <w:r>
        <w:t>You can see this pretty easily. In I</w:t>
      </w:r>
      <w:r>
        <w:rPr>
          <w:rStyle w:val="subscript"/>
        </w:rPr>
        <w:t>2</w:t>
      </w:r>
      <w:r>
        <w:t xml:space="preserve"> set x = x</w:t>
      </w:r>
      <w:r>
        <w:rPr>
          <w:rStyle w:val="subscript"/>
        </w:rPr>
        <w:t>i</w:t>
      </w:r>
      <w:r>
        <w:t xml:space="preserve"> and you get I</w:t>
      </w:r>
      <w:r>
        <w:rPr>
          <w:rStyle w:val="subscript"/>
        </w:rPr>
        <w:t>2</w:t>
      </w:r>
      <w:r>
        <w:t xml:space="preserve"> = |λ</w:t>
      </w:r>
      <w:r>
        <w:rPr>
          <w:rStyle w:val="subscript"/>
        </w:rPr>
        <w:t>i</w:t>
      </w:r>
      <w:r>
        <w:t>|, so if you max this, you get  |μ</w:t>
      </w:r>
      <w:r>
        <w:rPr>
          <w:rStyle w:val="subscript"/>
        </w:rPr>
        <w:t>1</w:t>
      </w:r>
      <w:r>
        <w:t>|. Similarly, you get I</w:t>
      </w:r>
      <w:r>
        <w:rPr>
          <w:rStyle w:val="subscript"/>
        </w:rPr>
        <w:t>4</w:t>
      </w:r>
      <w:r>
        <w:t xml:space="preserve"> =  |λ</w:t>
      </w:r>
      <w:r>
        <w:rPr>
          <w:rStyle w:val="subscript"/>
        </w:rPr>
        <w:t>i</w:t>
      </w:r>
      <w:r>
        <w:t xml:space="preserve">| and maxing it is the same thing. So for a symmetric operator, both these objects  ||A|| and |||A||| are "the norm of A". </w:t>
      </w:r>
    </w:p>
    <w:p w14:paraId="268707AD" w14:textId="77777777" w:rsidR="008E35C9" w:rsidRDefault="008E35C9" w:rsidP="008E35C9"/>
    <w:p w14:paraId="253E3EBB" w14:textId="77777777" w:rsidR="008E35C9" w:rsidRDefault="008E35C9" w:rsidP="008E35C9">
      <w:r>
        <w:t xml:space="preserve">For a non-symmetric matrix, he claims </w:t>
      </w:r>
      <w:r w:rsidRPr="004E6A01">
        <w:rPr>
          <w:i/>
        </w:rPr>
        <w:t>without proof</w:t>
      </w:r>
      <w:r>
        <w:t xml:space="preserve"> that this is all you can show</w:t>
      </w:r>
    </w:p>
    <w:p w14:paraId="5FF95F54" w14:textId="77777777" w:rsidR="008E35C9" w:rsidRDefault="008E35C9" w:rsidP="008E35C9"/>
    <w:p w14:paraId="7CCAF9B8" w14:textId="77777777" w:rsidR="008E35C9" w:rsidRPr="00CB087E" w:rsidRDefault="008E35C9" w:rsidP="008E35C9">
      <w:r>
        <w:tab/>
      </w:r>
      <w:r>
        <w:tab/>
      </w:r>
      <w:r>
        <w:tab/>
        <w:t>||A||    ≥  |μ</w:t>
      </w:r>
      <w:r>
        <w:rPr>
          <w:rStyle w:val="subscript"/>
        </w:rPr>
        <w:t>1</w:t>
      </w:r>
      <w:r>
        <w:t>|</w:t>
      </w:r>
    </w:p>
    <w:p w14:paraId="11DB10BE" w14:textId="77777777" w:rsidR="008E35C9" w:rsidRDefault="008E35C9" w:rsidP="008E35C9">
      <w:r>
        <w:tab/>
      </w:r>
      <w:r>
        <w:tab/>
      </w:r>
      <w:r>
        <w:tab/>
        <w:t>|||A|||   ≥  |μ</w:t>
      </w:r>
      <w:r>
        <w:rPr>
          <w:rStyle w:val="subscript"/>
        </w:rPr>
        <w:t>1</w:t>
      </w:r>
      <w:r>
        <w:t>|</w:t>
      </w:r>
    </w:p>
    <w:p w14:paraId="1C1DF71B" w14:textId="77777777" w:rsidR="008E35C9" w:rsidRDefault="008E35C9" w:rsidP="008E35C9"/>
    <w:p w14:paraId="449D957C" w14:textId="77777777" w:rsidR="00CD4682" w:rsidRDefault="008E35C9">
      <w:r>
        <w:t xml:space="preserve">which seems an odd result to me, but he gives an example where this is born out. I could not find a proof of this in a quick web search due to having no good search handle. </w:t>
      </w:r>
    </w:p>
    <w:p w14:paraId="6C7C853E" w14:textId="77777777" w:rsidR="008E35C9" w:rsidRDefault="008E35C9" w:rsidP="008E35C9">
      <w:pPr>
        <w:tabs>
          <w:tab w:val="left" w:pos="7200"/>
          <w:tab w:val="left" w:pos="7920"/>
          <w:tab w:val="right" w:pos="9270"/>
        </w:tabs>
      </w:pPr>
      <w:bookmarkStart w:id="111" w:name="_Toc219371871"/>
      <w:bookmarkStart w:id="112" w:name="_Toc219465244"/>
      <w:bookmarkStart w:id="113" w:name="_Toc219465329"/>
      <w:bookmarkStart w:id="114" w:name="_Toc219465364"/>
      <w:bookmarkStart w:id="115" w:name="_Toc219633694"/>
      <w:bookmarkStart w:id="116" w:name="_Toc219633746"/>
      <w:r>
        <w:t>_________________________________________________________________________________</w:t>
      </w:r>
    </w:p>
    <w:p w14:paraId="00109B81" w14:textId="77777777" w:rsidR="008E35C9" w:rsidRDefault="008E35C9" w:rsidP="008E35C9">
      <w:pPr>
        <w:pStyle w:val="Heading2"/>
      </w:pPr>
    </w:p>
    <w:p w14:paraId="182A60A2" w14:textId="77777777" w:rsidR="008E35C9" w:rsidRDefault="008E35C9" w:rsidP="008E35C9">
      <w:pPr>
        <w:pStyle w:val="Heading2"/>
      </w:pPr>
      <w:bookmarkStart w:id="117" w:name="_Toc219885479"/>
      <w:bookmarkStart w:id="118" w:name="_Toc219885513"/>
      <w:bookmarkStart w:id="119" w:name="_Toc220124272"/>
      <w:bookmarkStart w:id="120" w:name="_Toc220130222"/>
      <w:bookmarkStart w:id="121" w:name="_Toc220130266"/>
      <w:bookmarkStart w:id="122" w:name="_Toc220465441"/>
      <w:bookmarkStart w:id="123" w:name="_Toc224980794"/>
      <w:r>
        <w:t xml:space="preserve">2.8 The inverse of an linear operator   ( pp 165-180 ) </w:t>
      </w:r>
      <w:r>
        <w:tab/>
      </w:r>
      <w:r>
        <w:tab/>
        <w:t>Infinite Dimension Hilbert Spaces</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2CC9E63E" w14:textId="77777777" w:rsidR="008E35C9" w:rsidRDefault="008E35C9"/>
    <w:p w14:paraId="5892B347" w14:textId="77777777" w:rsidR="00437E82" w:rsidRDefault="00437E82" w:rsidP="00437E82">
      <w:r>
        <w:rPr>
          <w:b/>
          <w:bCs/>
        </w:rPr>
        <w:t>Theorem</w:t>
      </w:r>
      <w:r>
        <w:t xml:space="preserve">:  A is 1-to-1 </w:t>
      </w:r>
      <w:r>
        <w:sym w:font="Symbol" w:char="F0DB"/>
      </w:r>
      <w:r>
        <w:t xml:space="preserve"> A</w:t>
      </w:r>
      <w:r w:rsidRPr="00621D4F">
        <w:rPr>
          <w:rStyle w:val="superscript"/>
        </w:rPr>
        <w:t>-1</w:t>
      </w:r>
      <w:r>
        <w:t xml:space="preserve"> exists </w:t>
      </w:r>
      <w:r>
        <w:sym w:font="Symbol" w:char="F0DB"/>
      </w:r>
      <w:r>
        <w:t xml:space="preserve"> [ Ax = 0 </w:t>
      </w:r>
      <w:r>
        <w:sym w:font="Symbol" w:char="F0DE"/>
      </w:r>
      <w:r>
        <w:t xml:space="preserve"> x=0, ie, there is no nullspace ] </w:t>
      </w:r>
    </w:p>
    <w:p w14:paraId="0EF4A1DB" w14:textId="77777777" w:rsidR="00437E82" w:rsidRDefault="00437E82" w:rsidP="00437E82"/>
    <w:p w14:paraId="59F21A16" w14:textId="77777777" w:rsidR="00437E82" w:rsidRDefault="00437E82" w:rsidP="00437E82">
      <w:r>
        <w:t xml:space="preserve">If there were a nullspace, that would imply multiple domain elements mapping to 0, </w:t>
      </w:r>
      <w:r w:rsidR="00A45037">
        <w:t xml:space="preserve">so the mapping is not 1 to 1. </w:t>
      </w:r>
    </w:p>
    <w:p w14:paraId="37DF9B6E" w14:textId="77777777" w:rsidR="00A45037" w:rsidRDefault="00A45037" w:rsidP="00437E82"/>
    <w:p w14:paraId="185A91D9" w14:textId="77777777" w:rsidR="00A45037" w:rsidRDefault="00A45037" w:rsidP="00437E82">
      <w:r>
        <w:t>Now the term</w:t>
      </w:r>
      <w:r w:rsidR="001241FB">
        <w:t xml:space="preserve"> below</w:t>
      </w:r>
      <w:r>
        <w:t xml:space="preserve"> "regular" really means an inv</w:t>
      </w:r>
      <w:r w:rsidR="00D72DD4">
        <w:t xml:space="preserve">erse exists for Ax=f for all f </w:t>
      </w:r>
      <w:r>
        <w:t xml:space="preserve">and the inverse is "nice". Thus, you can solve the equation Ax=f for x if A is regular. </w:t>
      </w:r>
    </w:p>
    <w:p w14:paraId="6599DEDD" w14:textId="77777777" w:rsidR="00D10246" w:rsidRDefault="00D10246" w:rsidP="00437E82"/>
    <w:p w14:paraId="5B07A47E" w14:textId="77777777" w:rsidR="00D10246" w:rsidRPr="00437E82" w:rsidRDefault="00D10246" w:rsidP="00D10246">
      <w:pPr>
        <w:pStyle w:val="Heading3"/>
      </w:pPr>
      <w:bookmarkStart w:id="124" w:name="_Toc224980795"/>
      <w:r>
        <w:t>Regular, essentially regular, and singular</w:t>
      </w:r>
      <w:bookmarkEnd w:id="124"/>
    </w:p>
    <w:p w14:paraId="4F3E584E" w14:textId="77777777" w:rsidR="00437E82" w:rsidRDefault="00437E82" w:rsidP="00437E82">
      <w:pPr>
        <w:rPr>
          <w:b/>
        </w:rPr>
      </w:pPr>
    </w:p>
    <w:p w14:paraId="25CE7CB5" w14:textId="77777777" w:rsidR="00437E82" w:rsidRDefault="00437E82" w:rsidP="00437E82">
      <w:r w:rsidRPr="00437E82">
        <w:rPr>
          <w:b/>
        </w:rPr>
        <w:t>Definition</w:t>
      </w:r>
      <w:r>
        <w:t xml:space="preserve">:  </w:t>
      </w:r>
      <w:r>
        <w:rPr>
          <w:b/>
          <w:bCs/>
        </w:rPr>
        <w:t>regular</w:t>
      </w:r>
      <w:r>
        <w:t>.  Recall that a E</w:t>
      </w:r>
      <w:r>
        <w:rPr>
          <w:rStyle w:val="subscript"/>
        </w:rPr>
        <w:t>n</w:t>
      </w:r>
      <w:r>
        <w:t xml:space="preserve"> operator was either regular or singular, but now things are messier. In </w:t>
      </w:r>
      <w:r>
        <w:sym w:font="Symbol" w:char="F0A5"/>
      </w:r>
      <w:r>
        <w:t xml:space="preserve"> dimensions, to be regular we need 3 conditions to be met:  </w:t>
      </w:r>
    </w:p>
    <w:p w14:paraId="7D92F375" w14:textId="77777777" w:rsidR="00437E82" w:rsidRDefault="00437E82" w:rsidP="00437E82">
      <w:r>
        <w:tab/>
        <w:t xml:space="preserve">(a) Ax=0 </w:t>
      </w:r>
      <w:r>
        <w:sym w:font="Symbol" w:char="F0DE"/>
      </w:r>
      <w:r>
        <w:t xml:space="preserve"> x=0, as with matrices; and this implies that A</w:t>
      </w:r>
      <w:r w:rsidRPr="00621D4F">
        <w:rPr>
          <w:rStyle w:val="superscript"/>
        </w:rPr>
        <w:t>-1</w:t>
      </w:r>
      <w:r>
        <w:t xml:space="preserve"> exists; </w:t>
      </w:r>
    </w:p>
    <w:p w14:paraId="0992C931" w14:textId="77777777" w:rsidR="00437E82" w:rsidRDefault="00437E82" w:rsidP="00437E82">
      <w:r>
        <w:tab/>
        <w:t xml:space="preserve">(b) the range must be </w:t>
      </w:r>
      <w:r>
        <w:rPr>
          <w:i/>
          <w:iCs/>
        </w:rPr>
        <w:t>the entire</w:t>
      </w:r>
      <w:r>
        <w:t xml:space="preserve"> Hilbert space, so Ax</w:t>
      </w:r>
      <w:r w:rsidR="007E7237">
        <w:t xml:space="preserve"> = f has a solution for any f in </w:t>
      </w:r>
      <w:r w:rsidR="00DF52DA">
        <w:t>H</w:t>
      </w:r>
      <w:r>
        <w:t xml:space="preserve">; </w:t>
      </w:r>
    </w:p>
    <w:p w14:paraId="5F3D0FAD" w14:textId="77777777" w:rsidR="00437E82" w:rsidRDefault="00437E82" w:rsidP="00437E82">
      <w:r>
        <w:tab/>
        <w:t>(c) A</w:t>
      </w:r>
      <w:r w:rsidRPr="00621D4F">
        <w:rPr>
          <w:rStyle w:val="superscript"/>
        </w:rPr>
        <w:t>-1</w:t>
      </w:r>
      <w:r>
        <w:t xml:space="preserve"> must be bounded (= continuous).  </w:t>
      </w:r>
    </w:p>
    <w:p w14:paraId="448F4680" w14:textId="77777777" w:rsidR="00C24624" w:rsidRDefault="00C24624" w:rsidP="00437E82"/>
    <w:p w14:paraId="4790707F" w14:textId="77777777" w:rsidR="00437E82" w:rsidRDefault="00437E82" w:rsidP="00437E82">
      <w:r>
        <w:t>If your R</w:t>
      </w:r>
      <w:r w:rsidRPr="00621D4F">
        <w:rPr>
          <w:rStyle w:val="subscript"/>
        </w:rPr>
        <w:t>A</w:t>
      </w:r>
      <w:r>
        <w:t xml:space="preserve"> does no</w:t>
      </w:r>
      <w:r w:rsidR="00C24624">
        <w:t>t include the boundary of space H</w:t>
      </w:r>
      <w:r>
        <w:rPr>
          <w:rFonts w:ascii="Porson Greek OUP One" w:hAnsi="Porson Greek OUP One"/>
        </w:rPr>
        <w:t></w:t>
      </w:r>
      <w:r>
        <w:rPr>
          <w:rFonts w:ascii="Porson Greek OUP One" w:hAnsi="Porson Greek OUP One"/>
        </w:rPr>
        <w:t></w:t>
      </w:r>
      <w:r>
        <w:t xml:space="preserve"> you can do the "usual" extension idea to get the boundary included</w:t>
      </w:r>
      <w:r w:rsidR="00C24624">
        <w:t xml:space="preserve"> to meet condition (b)</w:t>
      </w:r>
      <w:r>
        <w:t>. Without the boundary</w:t>
      </w:r>
      <w:r w:rsidR="00DF52DA">
        <w:t xml:space="preserve">, if all other conditions are met, </w:t>
      </w:r>
      <w:r>
        <w:t xml:space="preserve"> you are </w:t>
      </w:r>
      <w:r>
        <w:rPr>
          <w:b/>
          <w:bCs/>
        </w:rPr>
        <w:t>essentially regular</w:t>
      </w:r>
      <w:r>
        <w:t xml:space="preserve">. </w:t>
      </w:r>
    </w:p>
    <w:p w14:paraId="0B38835E" w14:textId="77777777" w:rsidR="00C24624" w:rsidRDefault="00C24624" w:rsidP="00437E82"/>
    <w:p w14:paraId="12146EB7" w14:textId="77777777" w:rsidR="00C24624" w:rsidRDefault="00C24624" w:rsidP="00437E82">
      <w:r>
        <w:t xml:space="preserve">Notice that our old rule that ρ(A) + ν(A) = </w:t>
      </w:r>
      <w:r w:rsidR="009C23DA">
        <w:t>n</w:t>
      </w:r>
      <w:r>
        <w:t xml:space="preserve"> now has problems since </w:t>
      </w:r>
      <w:r w:rsidR="009C23DA">
        <w:t>n</w:t>
      </w:r>
      <w:r>
        <w:t xml:space="preserve"> = ∞. It seems from (b) that it is possible to have nullity ν(A) = 0, but range is not the whole space. Condition (c) is a niceness condition that we just tack on so that "regular" means something reasonably nice. </w:t>
      </w:r>
    </w:p>
    <w:p w14:paraId="34E8137C" w14:textId="77777777" w:rsidR="001241FB" w:rsidRDefault="001241FB" w:rsidP="00437E82"/>
    <w:p w14:paraId="46404DF2" w14:textId="77777777" w:rsidR="001241FB" w:rsidRPr="001241FB" w:rsidRDefault="001241FB" w:rsidP="00D10246">
      <w:pPr>
        <w:pStyle w:val="Heading3"/>
      </w:pPr>
      <w:bookmarkStart w:id="125" w:name="_Toc224980796"/>
      <w:r w:rsidRPr="001241FB">
        <w:t>Closed operator stuff</w:t>
      </w:r>
      <w:bookmarkEnd w:id="125"/>
    </w:p>
    <w:p w14:paraId="2BFB04D9" w14:textId="77777777" w:rsidR="00B01B9D" w:rsidRDefault="00B01B9D" w:rsidP="00437E82"/>
    <w:p w14:paraId="57F5BAB1" w14:textId="77777777" w:rsidR="008433E4" w:rsidRDefault="00B01B9D" w:rsidP="00437E82">
      <w:r>
        <w:t xml:space="preserve">Now we consider once again those </w:t>
      </w:r>
      <w:r w:rsidRPr="00B01B9D">
        <w:rPr>
          <w:b/>
        </w:rPr>
        <w:t>closed operators</w:t>
      </w:r>
      <w:r>
        <w:t xml:space="preserve">. </w:t>
      </w:r>
      <w:r w:rsidR="008433E4">
        <w:t>Recall the various items of interest, operators being continuous, being bounded</w:t>
      </w:r>
      <w:r w:rsidR="0037425E">
        <w:t xml:space="preserve"> or unbounded</w:t>
      </w:r>
      <w:r w:rsidR="008433E4">
        <w:t>, being closed, various sets being closed</w:t>
      </w:r>
      <w:r w:rsidR="0037425E">
        <w:t xml:space="preserve">, etc. </w:t>
      </w:r>
    </w:p>
    <w:p w14:paraId="09080B8B" w14:textId="77777777" w:rsidR="0037425E" w:rsidRDefault="0037425E" w:rsidP="00437E82"/>
    <w:p w14:paraId="14AF94E9" w14:textId="77777777" w:rsidR="00B01B9D" w:rsidRDefault="00B01B9D" w:rsidP="00437E82">
      <w:r>
        <w:t xml:space="preserve">Here is a densepack little review of our theorems from above: </w:t>
      </w:r>
      <w:r w:rsidR="00877AC3">
        <w:t xml:space="preserve">all operators are linear from now on, as far as I am concerned. </w:t>
      </w:r>
      <w:r w:rsidR="009C23DA">
        <w:t xml:space="preserve"> [ I think except for {..} that these are true for ∞ dimensional Hilbert Spaces. ] </w:t>
      </w:r>
    </w:p>
    <w:p w14:paraId="2EF07813" w14:textId="77777777" w:rsidR="00B01B9D" w:rsidRDefault="00B01B9D" w:rsidP="00437E82"/>
    <w:p w14:paraId="5A3B4B0A" w14:textId="77777777" w:rsidR="0037425E" w:rsidRPr="00621D4F" w:rsidRDefault="0037425E" w:rsidP="0037425E">
      <w:pPr>
        <w:rPr>
          <w:rStyle w:val="subscript"/>
        </w:rPr>
      </w:pPr>
      <w:r w:rsidRPr="000D258F">
        <w:rPr>
          <w:b/>
        </w:rPr>
        <w:t>Theorem</w:t>
      </w:r>
      <w:r>
        <w:rPr>
          <w:b/>
        </w:rPr>
        <w:t xml:space="preserve"> 1</w:t>
      </w:r>
      <w:r>
        <w:t>:  Continuity of linear operator at x = 0 implies continuity over all of D</w:t>
      </w:r>
      <w:r w:rsidRPr="00621D4F">
        <w:rPr>
          <w:rStyle w:val="subscript"/>
        </w:rPr>
        <w:t xml:space="preserve">A. </w:t>
      </w:r>
    </w:p>
    <w:p w14:paraId="2FBAAC2E" w14:textId="77777777" w:rsidR="0037425E" w:rsidRDefault="0037425E" w:rsidP="0037425E">
      <w:r w:rsidRPr="000D258F">
        <w:rPr>
          <w:b/>
        </w:rPr>
        <w:t>Theorem</w:t>
      </w:r>
      <w:r>
        <w:rPr>
          <w:b/>
        </w:rPr>
        <w:t xml:space="preserve"> 2</w:t>
      </w:r>
      <w:r>
        <w:t xml:space="preserve">:  For a linear operator,  boundedness </w:t>
      </w:r>
      <w:r>
        <w:sym w:font="Symbol" w:char="F0DB"/>
      </w:r>
      <w:r>
        <w:t xml:space="preserve"> continuity (p140) </w:t>
      </w:r>
    </w:p>
    <w:p w14:paraId="276C299E" w14:textId="77777777" w:rsidR="0037425E" w:rsidRDefault="0037425E" w:rsidP="0037425E">
      <w:r>
        <w:rPr>
          <w:b/>
          <w:bCs/>
        </w:rPr>
        <w:t>{ Theorem 3</w:t>
      </w:r>
      <w:r>
        <w:t>.  In E</w:t>
      </w:r>
      <w:r w:rsidRPr="00621D4F">
        <w:rPr>
          <w:rStyle w:val="subscript"/>
        </w:rPr>
        <w:t>n</w:t>
      </w:r>
      <w:r>
        <w:t>, every linear operator is bounded (</w:t>
      </w:r>
      <w:r w:rsidR="00877AC3">
        <w:t>=</w:t>
      </w:r>
      <w:r>
        <w:t xml:space="preserve"> continuous) }</w:t>
      </w:r>
    </w:p>
    <w:p w14:paraId="7B85621E" w14:textId="77777777" w:rsidR="007F3D78" w:rsidRDefault="007F3D78" w:rsidP="0037425E"/>
    <w:p w14:paraId="4712234A" w14:textId="77777777" w:rsidR="00B01B9D" w:rsidRDefault="00B01B9D" w:rsidP="00B01B9D">
      <w:r w:rsidRPr="005861F9">
        <w:rPr>
          <w:b/>
        </w:rPr>
        <w:t>Theorem</w:t>
      </w:r>
      <w:r>
        <w:rPr>
          <w:b/>
        </w:rPr>
        <w:t xml:space="preserve"> 10</w:t>
      </w:r>
      <w:r>
        <w:t>:  A continuous</w:t>
      </w:r>
      <w:r w:rsidR="00877AC3">
        <w:t>(=bounded)</w:t>
      </w:r>
      <w:r>
        <w:t xml:space="preserve"> operator on a closed domain is a closed operator. </w:t>
      </w:r>
    </w:p>
    <w:p w14:paraId="1DE0BA9B" w14:textId="77777777" w:rsidR="00B01B9D" w:rsidRDefault="00B01B9D" w:rsidP="00B01B9D">
      <w:r w:rsidRPr="005861F9">
        <w:rPr>
          <w:b/>
        </w:rPr>
        <w:t>Corollary</w:t>
      </w:r>
      <w:r>
        <w:t>:  A continuous</w:t>
      </w:r>
      <w:r w:rsidR="00877AC3">
        <w:t>(=bounded)</w:t>
      </w:r>
      <w:r>
        <w:t xml:space="preserve"> operator on all of H is a closed operator. </w:t>
      </w:r>
    </w:p>
    <w:p w14:paraId="5163954A" w14:textId="77777777" w:rsidR="00B01B9D" w:rsidRDefault="00B01B9D" w:rsidP="00B01B9D">
      <w:r>
        <w:rPr>
          <w:b/>
        </w:rPr>
        <w:t xml:space="preserve">Famous </w:t>
      </w:r>
      <w:r w:rsidRPr="00FE1101">
        <w:rPr>
          <w:b/>
        </w:rPr>
        <w:t>Theorem</w:t>
      </w:r>
      <w:r>
        <w:rPr>
          <w:b/>
        </w:rPr>
        <w:t xml:space="preserve"> 11</w:t>
      </w:r>
      <w:r>
        <w:t>:  A closed operator on a closed domain is continuous</w:t>
      </w:r>
      <w:r w:rsidR="00877AC3">
        <w:t xml:space="preserve"> (=bounded)</w:t>
      </w:r>
      <w:r>
        <w:t>.</w:t>
      </w:r>
    </w:p>
    <w:p w14:paraId="74630E92" w14:textId="77777777" w:rsidR="00B01B9D" w:rsidRDefault="00B01B9D" w:rsidP="00B01B9D">
      <w:r>
        <w:rPr>
          <w:b/>
        </w:rPr>
        <w:t>Theorem 12</w:t>
      </w:r>
      <w:r>
        <w:t xml:space="preserve">:  There can be no closed unbounded operators defined over a whole Hilbert Space H. </w:t>
      </w:r>
    </w:p>
    <w:p w14:paraId="1732FD50" w14:textId="77777777" w:rsidR="009B6D9C" w:rsidRDefault="00B01B9D" w:rsidP="00B01B9D">
      <w:r w:rsidRPr="00FC4FDF">
        <w:rPr>
          <w:b/>
        </w:rPr>
        <w:t>Theorem</w:t>
      </w:r>
      <w:r>
        <w:rPr>
          <w:b/>
        </w:rPr>
        <w:t xml:space="preserve"> 13</w:t>
      </w:r>
      <w:r>
        <w:t xml:space="preserve">:  The nullspace of a closed operator is a closed set. </w:t>
      </w:r>
    </w:p>
    <w:p w14:paraId="1A2CACB9" w14:textId="77777777" w:rsidR="008433E4" w:rsidRDefault="008433E4" w:rsidP="00B01B9D"/>
    <w:p w14:paraId="3EEAF3B3" w14:textId="77777777" w:rsidR="008433E4" w:rsidRDefault="008433E4" w:rsidP="00B01B9D">
      <w:r>
        <w:t>Here then are some new facts concerning closed operators and the inverse A</w:t>
      </w:r>
      <w:r>
        <w:rPr>
          <w:rStyle w:val="superscript"/>
        </w:rPr>
        <w:t>-1</w:t>
      </w:r>
      <w:r>
        <w:t xml:space="preserve">: </w:t>
      </w:r>
    </w:p>
    <w:p w14:paraId="5693E03C" w14:textId="77777777" w:rsidR="008433E4" w:rsidRDefault="008433E4" w:rsidP="00B01B9D"/>
    <w:p w14:paraId="020E3F35" w14:textId="77777777" w:rsidR="008433E4" w:rsidRDefault="008433E4" w:rsidP="008433E4">
      <w:r>
        <w:t>(a) If A is closed and A</w:t>
      </w:r>
      <w:r w:rsidRPr="00621D4F">
        <w:rPr>
          <w:rStyle w:val="superscript"/>
        </w:rPr>
        <w:t>-1</w:t>
      </w:r>
      <w:r>
        <w:t xml:space="preserve"> exists, then A</w:t>
      </w:r>
      <w:r w:rsidRPr="00621D4F">
        <w:rPr>
          <w:rStyle w:val="superscript"/>
        </w:rPr>
        <w:t>-1</w:t>
      </w:r>
      <w:r>
        <w:t xml:space="preserve"> is also closed. </w:t>
      </w:r>
    </w:p>
    <w:p w14:paraId="779B8CD2" w14:textId="77777777" w:rsidR="008433E4" w:rsidRDefault="008433E4" w:rsidP="008433E4"/>
    <w:p w14:paraId="257659D1" w14:textId="77777777" w:rsidR="008433E4" w:rsidRDefault="008433E4" w:rsidP="008433E4">
      <w:r>
        <w:t>(b) If A is closed and A</w:t>
      </w:r>
      <w:r w:rsidRPr="00621D4F">
        <w:rPr>
          <w:rStyle w:val="superscript"/>
        </w:rPr>
        <w:t>-1</w:t>
      </w:r>
      <w:r>
        <w:t xml:space="preserve"> is bounded, then R</w:t>
      </w:r>
      <w:r w:rsidRPr="00621D4F">
        <w:rPr>
          <w:rStyle w:val="subscript"/>
        </w:rPr>
        <w:t>A</w:t>
      </w:r>
      <w:r>
        <w:t xml:space="preserve"> is closed.</w:t>
      </w:r>
    </w:p>
    <w:p w14:paraId="48606557" w14:textId="77777777" w:rsidR="008433E4" w:rsidRDefault="008433E4" w:rsidP="008433E4">
      <w:r>
        <w:tab/>
        <w:t>Contrapositive:  If A is closed and R</w:t>
      </w:r>
      <w:r w:rsidRPr="00621D4F">
        <w:rPr>
          <w:rStyle w:val="subscript"/>
        </w:rPr>
        <w:t>A</w:t>
      </w:r>
      <w:r>
        <w:t xml:space="preserve"> is </w:t>
      </w:r>
      <w:r>
        <w:rPr>
          <w:i/>
          <w:iCs/>
        </w:rPr>
        <w:t>not</w:t>
      </w:r>
      <w:r>
        <w:t xml:space="preserve"> closed, then A</w:t>
      </w:r>
      <w:r w:rsidRPr="00621D4F">
        <w:rPr>
          <w:rStyle w:val="superscript"/>
        </w:rPr>
        <w:t>-1</w:t>
      </w:r>
      <w:r>
        <w:t xml:space="preserve"> is unbounded. </w:t>
      </w:r>
    </w:p>
    <w:p w14:paraId="351CA036" w14:textId="77777777" w:rsidR="008433E4" w:rsidRDefault="008433E4" w:rsidP="008433E4">
      <w:r>
        <w:tab/>
        <w:t>Apply to A</w:t>
      </w:r>
      <w:r w:rsidRPr="00621D4F">
        <w:rPr>
          <w:rStyle w:val="superscript"/>
        </w:rPr>
        <w:t>-1</w:t>
      </w:r>
      <w:r>
        <w:t>:  If A</w:t>
      </w:r>
      <w:r>
        <w:softHyphen/>
      </w:r>
      <w:r>
        <w:softHyphen/>
      </w:r>
      <w:r w:rsidRPr="00621D4F">
        <w:rPr>
          <w:rStyle w:val="superscript"/>
        </w:rPr>
        <w:t>-1</w:t>
      </w:r>
      <w:r>
        <w:t xml:space="preserve"> is closed and A is bounded, then D</w:t>
      </w:r>
      <w:r w:rsidRPr="00621D4F">
        <w:rPr>
          <w:rStyle w:val="subscript"/>
        </w:rPr>
        <w:t>A</w:t>
      </w:r>
      <w:r>
        <w:t xml:space="preserve"> is closed</w:t>
      </w:r>
    </w:p>
    <w:p w14:paraId="263AF6C9" w14:textId="77777777" w:rsidR="008433E4" w:rsidRDefault="008433E4" w:rsidP="008433E4"/>
    <w:p w14:paraId="3F1A3537" w14:textId="77777777" w:rsidR="008433E4" w:rsidRDefault="008433E4" w:rsidP="008433E4">
      <w:r>
        <w:t>(c) If A is closed and D</w:t>
      </w:r>
      <w:r w:rsidRPr="00621D4F">
        <w:rPr>
          <w:rStyle w:val="subscript"/>
        </w:rPr>
        <w:t>A</w:t>
      </w:r>
      <w:r>
        <w:t xml:space="preserve"> is closed  (normal situation I think), then A is bounded. </w:t>
      </w:r>
    </w:p>
    <w:p w14:paraId="6B7861A9" w14:textId="77777777" w:rsidR="008433E4" w:rsidRDefault="008433E4" w:rsidP="008433E4">
      <w:r>
        <w:tab/>
        <w:t>Apply to A</w:t>
      </w:r>
      <w:r w:rsidRPr="00621D4F">
        <w:rPr>
          <w:rStyle w:val="superscript"/>
        </w:rPr>
        <w:t>-1</w:t>
      </w:r>
      <w:r>
        <w:t>:  If A</w:t>
      </w:r>
      <w:r w:rsidRPr="00621D4F">
        <w:rPr>
          <w:rStyle w:val="superscript"/>
        </w:rPr>
        <w:t>-1</w:t>
      </w:r>
      <w:r>
        <w:t xml:space="preserve"> is closed and R</w:t>
      </w:r>
      <w:r w:rsidRPr="00621D4F">
        <w:rPr>
          <w:rStyle w:val="subscript"/>
        </w:rPr>
        <w:t>A</w:t>
      </w:r>
      <w:r>
        <w:t xml:space="preserve"> is closed, then A</w:t>
      </w:r>
      <w:r w:rsidRPr="00621D4F">
        <w:rPr>
          <w:rStyle w:val="superscript"/>
        </w:rPr>
        <w:t>-1</w:t>
      </w:r>
      <w:r>
        <w:t xml:space="preserve"> is bounded. </w:t>
      </w:r>
    </w:p>
    <w:p w14:paraId="044772B4" w14:textId="77777777" w:rsidR="009C23DA" w:rsidRDefault="009C23DA" w:rsidP="008433E4"/>
    <w:p w14:paraId="440822DB" w14:textId="77777777" w:rsidR="009C23DA" w:rsidRPr="009C23DA" w:rsidRDefault="009C23DA" w:rsidP="008433E4">
      <w:r>
        <w:t>A</w:t>
      </w:r>
      <w:r>
        <w:rPr>
          <w:rStyle w:val="superscript"/>
        </w:rPr>
        <w:t>-1</w:t>
      </w:r>
      <w:r>
        <w:t xml:space="preserve"> is bounded and R</w:t>
      </w:r>
      <w:r>
        <w:rPr>
          <w:rStyle w:val="subscript"/>
        </w:rPr>
        <w:t>A</w:t>
      </w:r>
      <w:r>
        <w:t xml:space="preserve"> is closed</w:t>
      </w:r>
    </w:p>
    <w:p w14:paraId="072DFFA2" w14:textId="77777777" w:rsidR="008433E4" w:rsidRDefault="008433E4" w:rsidP="00B01B9D"/>
    <w:p w14:paraId="0AB495B0" w14:textId="77777777" w:rsidR="007F6D5F" w:rsidRDefault="007F6D5F" w:rsidP="00B01B9D">
      <w:r>
        <w:t xml:space="preserve">I have tried to encapsulate all these "facts" in the following drawing" </w:t>
      </w:r>
    </w:p>
    <w:p w14:paraId="4CDF3E61" w14:textId="77777777" w:rsidR="007F6D5F" w:rsidRDefault="007F6D5F" w:rsidP="00B01B9D"/>
    <w:p w14:paraId="2B68E6FB" w14:textId="77777777" w:rsidR="007F3D78" w:rsidRDefault="009C23DA" w:rsidP="00B01B9D">
      <w:r>
        <w:pict>
          <v:shape id="_x0000_i1026" type="#_x0000_t75" style="width:468pt;height:324.75pt">
            <v:imagedata r:id="rId8" o:title=""/>
          </v:shape>
        </w:pict>
      </w:r>
    </w:p>
    <w:p w14:paraId="7271F98E" w14:textId="77777777" w:rsidR="007F3D78" w:rsidRDefault="007F3D78" w:rsidP="00B01B9D"/>
    <w:p w14:paraId="197FBCA4" w14:textId="77777777" w:rsidR="0057469A" w:rsidRDefault="007F6D5F" w:rsidP="00B01B9D">
      <w:r>
        <w:t>The outer solid oval encompasses all linear operators</w:t>
      </w:r>
      <w:r w:rsidR="009C23DA">
        <w:t xml:space="preserve"> A</w:t>
      </w:r>
      <w:r>
        <w:t>. Those on the left have D</w:t>
      </w:r>
      <w:r>
        <w:rPr>
          <w:rStyle w:val="subscript"/>
        </w:rPr>
        <w:t>A</w:t>
      </w:r>
      <w:r>
        <w:t xml:space="preserve"> = closed, those on the right have open domains. The odd-shaped boundary </w:t>
      </w:r>
      <w:r w:rsidR="000E3F8D">
        <w:t>contains the</w:t>
      </w:r>
      <w:r>
        <w:t xml:space="preserve"> closed operators, and then the inner solid circle shows the location of bounded = continuous operators. You can see that on the left side, these two regions are the same. </w:t>
      </w:r>
      <w:r w:rsidR="004A77A4">
        <w:t>The dotted ovals have to be interpreted according to their location.. This is perhaps a tough chart to read, but it helps me to try at least to visualize the classification. I have tried to show where differentiation and integration fit in. The Hilbert Space H</w:t>
      </w:r>
      <w:r w:rsidR="00CD47CD">
        <w:t xml:space="preserve"> is meant to be arbitrary here. </w:t>
      </w:r>
      <w:r w:rsidR="0057469A">
        <w:t>Now recall from just above</w:t>
      </w:r>
      <w:r w:rsidR="00855F5F">
        <w:t>:</w:t>
      </w:r>
      <w:r w:rsidR="007F3D78" w:rsidRPr="007F3D78">
        <w:t xml:space="preserve"> </w:t>
      </w:r>
    </w:p>
    <w:p w14:paraId="5474A363" w14:textId="77777777" w:rsidR="0057469A" w:rsidRDefault="0057469A" w:rsidP="00B01B9D"/>
    <w:p w14:paraId="19ACF591" w14:textId="77777777" w:rsidR="0057469A" w:rsidRDefault="0057469A" w:rsidP="00B01B9D">
      <w:r w:rsidRPr="00855F5F">
        <w:rPr>
          <w:b/>
        </w:rPr>
        <w:t>Regular</w:t>
      </w:r>
      <w:r>
        <w:t xml:space="preserve"> requires: </w:t>
      </w:r>
    </w:p>
    <w:p w14:paraId="1B558508" w14:textId="77777777" w:rsidR="0057469A" w:rsidRDefault="0057469A" w:rsidP="0057469A">
      <w:r>
        <w:tab/>
        <w:t xml:space="preserve">(a) Ax=0 </w:t>
      </w:r>
      <w:r>
        <w:sym w:font="Symbol" w:char="F0DE"/>
      </w:r>
      <w:r>
        <w:t xml:space="preserve"> x=0, as with matrices; and this implies that</w:t>
      </w:r>
      <w:r w:rsidRPr="0057469A">
        <w:rPr>
          <w:b/>
        </w:rPr>
        <w:t xml:space="preserve"> </w:t>
      </w:r>
      <w:r w:rsidRPr="0057469A">
        <w:rPr>
          <w:u w:val="single"/>
        </w:rPr>
        <w:t>A</w:t>
      </w:r>
      <w:r w:rsidRPr="0057469A">
        <w:rPr>
          <w:rStyle w:val="superscript"/>
          <w:u w:val="single"/>
        </w:rPr>
        <w:t>-1</w:t>
      </w:r>
      <w:r w:rsidRPr="0057469A">
        <w:rPr>
          <w:u w:val="single"/>
        </w:rPr>
        <w:t xml:space="preserve"> exists;</w:t>
      </w:r>
      <w:r>
        <w:t xml:space="preserve"> </w:t>
      </w:r>
    </w:p>
    <w:p w14:paraId="3ADD5714" w14:textId="77777777" w:rsidR="0057469A" w:rsidRDefault="0057469A" w:rsidP="0057469A">
      <w:r>
        <w:tab/>
        <w:t xml:space="preserve">(b) </w:t>
      </w:r>
      <w:r w:rsidRPr="0057469A">
        <w:rPr>
          <w:u w:val="single"/>
        </w:rPr>
        <w:t xml:space="preserve">the range must be </w:t>
      </w:r>
      <w:r w:rsidRPr="0057469A">
        <w:rPr>
          <w:i/>
          <w:iCs/>
          <w:u w:val="single"/>
        </w:rPr>
        <w:t>the entire</w:t>
      </w:r>
      <w:r w:rsidRPr="0057469A">
        <w:rPr>
          <w:u w:val="single"/>
        </w:rPr>
        <w:t xml:space="preserve"> Hilbert space</w:t>
      </w:r>
      <w:r>
        <w:t>, so Ax = f has a solution for any f in</w:t>
      </w:r>
      <w:r>
        <w:rPr>
          <w:rFonts w:ascii="Porson Greek OUP One" w:hAnsi="Porson Greek OUP One"/>
        </w:rPr>
        <w:t></w:t>
      </w:r>
      <w:r>
        <w:t xml:space="preserve">H; </w:t>
      </w:r>
    </w:p>
    <w:p w14:paraId="58626591" w14:textId="77777777" w:rsidR="0057469A" w:rsidRPr="004A77A4" w:rsidRDefault="0057469A" w:rsidP="00B01B9D">
      <w:r>
        <w:tab/>
        <w:t xml:space="preserve">(c) </w:t>
      </w:r>
      <w:r w:rsidRPr="0057469A">
        <w:rPr>
          <w:u w:val="single"/>
        </w:rPr>
        <w:t>A</w:t>
      </w:r>
      <w:r w:rsidRPr="0057469A">
        <w:rPr>
          <w:rStyle w:val="superscript"/>
          <w:u w:val="single"/>
        </w:rPr>
        <w:t>-1</w:t>
      </w:r>
      <w:r w:rsidRPr="0057469A">
        <w:rPr>
          <w:u w:val="single"/>
        </w:rPr>
        <w:t xml:space="preserve"> must be bounded</w:t>
      </w:r>
      <w:r>
        <w:t xml:space="preserve"> (= continuous).  </w:t>
      </w:r>
    </w:p>
    <w:p w14:paraId="51DF5A92" w14:textId="77777777" w:rsidR="007F6D5F" w:rsidRDefault="007F6D5F" w:rsidP="00B01B9D"/>
    <w:p w14:paraId="00A2664A" w14:textId="77777777" w:rsidR="00D10246" w:rsidRDefault="003C4536" w:rsidP="00D10246">
      <w:pPr>
        <w:pStyle w:val="Heading3"/>
      </w:pPr>
      <w:bookmarkStart w:id="126" w:name="_Toc224980797"/>
      <w:r>
        <w:t>Classifying Closed Operators.</w:t>
      </w:r>
      <w:bookmarkEnd w:id="126"/>
      <w:r>
        <w:t xml:space="preserve"> </w:t>
      </w:r>
    </w:p>
    <w:p w14:paraId="713AD0CA" w14:textId="77777777" w:rsidR="00D10246" w:rsidRDefault="00D10246" w:rsidP="003C4536">
      <w:pPr>
        <w:rPr>
          <w:b/>
          <w:bCs/>
        </w:rPr>
      </w:pPr>
    </w:p>
    <w:p w14:paraId="7868C027" w14:textId="77777777" w:rsidR="00316B01" w:rsidRDefault="00316B01" w:rsidP="003C4536">
      <w:r>
        <w:t xml:space="preserve">The picture shows that these four cases partition the space of closed operators. </w:t>
      </w:r>
    </w:p>
    <w:p w14:paraId="65A09DC3" w14:textId="77777777" w:rsidR="003C4536" w:rsidRDefault="00316B01" w:rsidP="003C4536">
      <w:r>
        <w:t xml:space="preserve">The first case is "regular", the other three are </w:t>
      </w:r>
      <w:r w:rsidR="003C4536">
        <w:t xml:space="preserve">singular: </w:t>
      </w:r>
    </w:p>
    <w:p w14:paraId="5DD13CF2" w14:textId="77777777" w:rsidR="003C4536" w:rsidRPr="00316B01" w:rsidRDefault="003C4536" w:rsidP="003C4536">
      <w:r>
        <w:tab/>
        <w:t>(1) A is regular  (meets the three criteria listed above</w:t>
      </w:r>
      <w:r w:rsidR="006727A5">
        <w:t>)</w:t>
      </w:r>
      <w:r w:rsidR="00316B01">
        <w:t xml:space="preserve"> [green oval ] </w:t>
      </w:r>
    </w:p>
    <w:p w14:paraId="3F1BFA76" w14:textId="77777777" w:rsidR="003C4536" w:rsidRDefault="003C4536" w:rsidP="003C4536">
      <w:r>
        <w:tab/>
        <w:t>(2) A</w:t>
      </w:r>
      <w:r w:rsidRPr="00621D4F">
        <w:rPr>
          <w:rStyle w:val="superscript"/>
        </w:rPr>
        <w:t>-1</w:t>
      </w:r>
      <w:r>
        <w:t xml:space="preserve"> does not exist, nontrivial Ax=0; </w:t>
      </w:r>
      <w:r w:rsidR="0057469A">
        <w:t xml:space="preserve"> [ violates criterion (a) ] </w:t>
      </w:r>
      <w:r w:rsidR="00316B01">
        <w:t xml:space="preserve">[within blue but outside purple] </w:t>
      </w:r>
    </w:p>
    <w:p w14:paraId="2F6465F2" w14:textId="77777777" w:rsidR="000A4DE6" w:rsidRDefault="003C4536" w:rsidP="003C4536">
      <w:r>
        <w:tab/>
        <w:t>(3) A</w:t>
      </w:r>
      <w:r>
        <w:softHyphen/>
      </w:r>
      <w:r w:rsidRPr="00621D4F">
        <w:rPr>
          <w:rStyle w:val="superscript"/>
        </w:rPr>
        <w:t>-1</w:t>
      </w:r>
      <w:r>
        <w:t xml:space="preserve"> exists </w:t>
      </w:r>
      <w:r w:rsidR="00316B01">
        <w:rPr>
          <w:i/>
          <w:iCs/>
        </w:rPr>
        <w:t>but</w:t>
      </w:r>
      <w:r>
        <w:rPr>
          <w:i/>
          <w:iCs/>
        </w:rPr>
        <w:t xml:space="preserve"> </w:t>
      </w:r>
      <w:r>
        <w:t>A</w:t>
      </w:r>
      <w:r w:rsidRPr="00621D4F">
        <w:rPr>
          <w:rStyle w:val="superscript"/>
        </w:rPr>
        <w:t>-1</w:t>
      </w:r>
      <w:r>
        <w:t xml:space="preserve"> is unbounded </w:t>
      </w:r>
      <w:r w:rsidR="00316B01">
        <w:t>[</w:t>
      </w:r>
      <w:r w:rsidR="000A4DE6">
        <w:t>violates criterion (c)</w:t>
      </w:r>
      <w:r w:rsidR="006727A5">
        <w:t xml:space="preserve"> and (b)</w:t>
      </w:r>
      <w:r w:rsidR="000A4DE6">
        <w:t xml:space="preserve">] </w:t>
      </w:r>
      <w:r w:rsidR="00316B01">
        <w:t>[within purple but outside yellow]</w:t>
      </w:r>
    </w:p>
    <w:p w14:paraId="39A7D007" w14:textId="77777777" w:rsidR="003C4536" w:rsidRPr="000A4DE6" w:rsidRDefault="000A4DE6" w:rsidP="003C4536">
      <w:r>
        <w:tab/>
      </w:r>
      <w:r>
        <w:tab/>
        <w:t>In this case, we know from our drawing that R</w:t>
      </w:r>
      <w:r>
        <w:rPr>
          <w:rStyle w:val="subscript"/>
        </w:rPr>
        <w:t>A</w:t>
      </w:r>
      <w:r>
        <w:t xml:space="preserve"> ≠ </w:t>
      </w:r>
      <w:r>
        <w:fldChar w:fldCharType="begin"/>
      </w:r>
      <w:r>
        <w:instrText xml:space="preserve"> EQ \O(R,\S\up0(¯))</w:instrText>
      </w:r>
      <w:r>
        <w:fldChar w:fldCharType="end"/>
      </w:r>
      <w:r>
        <w:rPr>
          <w:rStyle w:val="subscript"/>
        </w:rPr>
        <w:t>A</w:t>
      </w:r>
      <w:r w:rsidR="006727A5">
        <w:t xml:space="preserve"> = H</w:t>
      </w:r>
    </w:p>
    <w:p w14:paraId="75E47195" w14:textId="77777777" w:rsidR="003C4536" w:rsidRPr="00316B01" w:rsidRDefault="003C4536" w:rsidP="003C4536">
      <w:r>
        <w:rPr>
          <w:rFonts w:ascii="Porson Greek OUP One" w:hAnsi="Porson Greek OUP One"/>
        </w:rPr>
        <w:tab/>
      </w:r>
      <w:r>
        <w:t>(4) A</w:t>
      </w:r>
      <w:r>
        <w:softHyphen/>
      </w:r>
      <w:r w:rsidRPr="00621D4F">
        <w:rPr>
          <w:rStyle w:val="superscript"/>
        </w:rPr>
        <w:t>-1</w:t>
      </w:r>
      <w:r>
        <w:t xml:space="preserve"> exists </w:t>
      </w:r>
      <w:r w:rsidR="0057469A" w:rsidRPr="0057469A">
        <w:t>but</w:t>
      </w:r>
      <w:r>
        <w:rPr>
          <w:i/>
          <w:iCs/>
        </w:rPr>
        <w:t xml:space="preserve"> </w:t>
      </w:r>
      <w:r>
        <w:fldChar w:fldCharType="begin"/>
      </w:r>
      <w:r>
        <w:instrText xml:space="preserve"> EQ \o(R</w:instrText>
      </w:r>
      <w:r>
        <w:rPr>
          <w:vertAlign w:val="subscript"/>
        </w:rPr>
        <w:instrText>A</w:instrText>
      </w:r>
      <w:r>
        <w:instrText xml:space="preserve">,¯¯) </w:instrText>
      </w:r>
      <w:r>
        <w:fldChar w:fldCharType="end"/>
      </w:r>
      <w:r>
        <w:t xml:space="preserve"> </w:t>
      </w:r>
      <w:r w:rsidR="0057469A">
        <w:t xml:space="preserve">≠ </w:t>
      </w:r>
      <w:r>
        <w:t xml:space="preserve"> H. </w:t>
      </w:r>
      <w:r w:rsidR="0057469A">
        <w:t>[ violates criterion (b) ]</w:t>
      </w:r>
      <w:r w:rsidR="00316B01">
        <w:t xml:space="preserve"> [within yellow, but outside green] </w:t>
      </w:r>
    </w:p>
    <w:p w14:paraId="57E6678D" w14:textId="77777777" w:rsidR="003C4536" w:rsidRDefault="003C4536" w:rsidP="00B01B9D"/>
    <w:p w14:paraId="3D1F60F8" w14:textId="77777777" w:rsidR="00CD47CD" w:rsidRDefault="00CD47CD" w:rsidP="00B01B9D">
      <w:r>
        <w:t>I have tried to show the four cases as well on the chart above. Integration for example is singular in case 3 because its inverse, differentiation, is unbounded.</w:t>
      </w:r>
      <w:r w:rsidRPr="009C23DA">
        <w:rPr>
          <w:u w:val="single"/>
        </w:rPr>
        <w:t xml:space="preserve"> It is really the </w:t>
      </w:r>
      <w:r w:rsidRPr="009C23DA">
        <w:rPr>
          <w:i/>
          <w:u w:val="single"/>
        </w:rPr>
        <w:t>inverse</w:t>
      </w:r>
      <w:r w:rsidRPr="009C23DA">
        <w:rPr>
          <w:u w:val="single"/>
        </w:rPr>
        <w:t xml:space="preserve"> of an operator that determines its niceness regarding solving our Ax = f equation!</w:t>
      </w:r>
      <w:r>
        <w:t xml:space="preserve"> We think if integration as nice, but it has the nasty inverse which is unbounded albeit closed. I think differentiation, in contrast, is regular! Unfortunately, this examp</w:t>
      </w:r>
      <w:r w:rsidR="009C23DA">
        <w:t xml:space="preserve">le was omitted on page 168-169 (but appears in spades starting page 174). </w:t>
      </w:r>
    </w:p>
    <w:p w14:paraId="77D7CE47" w14:textId="77777777" w:rsidR="009C23DA" w:rsidRDefault="009C23DA" w:rsidP="00B01B9D"/>
    <w:p w14:paraId="2D115EDF" w14:textId="77777777" w:rsidR="007F6D5F" w:rsidRPr="009C23DA" w:rsidRDefault="009C23DA" w:rsidP="00B01B9D">
      <w:r w:rsidRPr="009C23DA">
        <w:rPr>
          <w:u w:val="single"/>
        </w:rPr>
        <w:t>Richard Price Question comment added 3/15/11</w:t>
      </w:r>
      <w:r>
        <w:t>. Suppose A is the Love equation integration operator with its particular kernel. That integration has fixed endpoints and therefore does not seem to fit into the current Stakgold discussion. The question is:  which of the four classes above does this operator A fit into? I suspect it is not invertible and that is why you won't be able to take Ax=f and get x = A</w:t>
      </w:r>
      <w:r>
        <w:rPr>
          <w:rStyle w:val="superscript"/>
        </w:rPr>
        <w:t>-1</w:t>
      </w:r>
      <w:r>
        <w:t xml:space="preserve">f as some kind of differential equation. But this question is still open, maybe in Stak Chap 3 we can come back to it. I just want to note it as an "open question" here in the midst of the general operator discussion. </w:t>
      </w:r>
    </w:p>
    <w:p w14:paraId="0E716C34" w14:textId="77777777" w:rsidR="009C23DA" w:rsidRPr="008433E4" w:rsidRDefault="009C23DA" w:rsidP="00B01B9D"/>
    <w:p w14:paraId="3050BC8A" w14:textId="77777777" w:rsidR="001241FB" w:rsidRPr="001241FB" w:rsidRDefault="001241FB" w:rsidP="00D10246">
      <w:pPr>
        <w:pStyle w:val="Heading3"/>
      </w:pPr>
      <w:bookmarkStart w:id="127" w:name="_Toc224980798"/>
      <w:r>
        <w:t xml:space="preserve">Adjoint </w:t>
      </w:r>
      <w:r w:rsidRPr="001241FB">
        <w:t>operator stuff</w:t>
      </w:r>
      <w:r w:rsidR="00DE6F3B">
        <w:t xml:space="preserve">  (A*)</w:t>
      </w:r>
      <w:bookmarkEnd w:id="127"/>
      <w:r w:rsidR="00DE6F3B">
        <w:t xml:space="preserve"> </w:t>
      </w:r>
    </w:p>
    <w:p w14:paraId="245DD612" w14:textId="77777777" w:rsidR="00B01B9D" w:rsidRDefault="00B01B9D" w:rsidP="00437E82"/>
    <w:p w14:paraId="3EEA4582" w14:textId="77777777" w:rsidR="0051401E" w:rsidRPr="005C45C3" w:rsidRDefault="005C45C3" w:rsidP="00437E82">
      <w:r>
        <w:rPr>
          <w:b/>
        </w:rPr>
        <w:t xml:space="preserve">Preliminary </w:t>
      </w:r>
      <w:r w:rsidR="0051401E" w:rsidRPr="00C963C1">
        <w:rPr>
          <w:b/>
        </w:rPr>
        <w:t>Factoid</w:t>
      </w:r>
      <w:r w:rsidR="0051401E">
        <w:t>:  (S</w:t>
      </w:r>
      <w:r w:rsidR="0051401E" w:rsidRPr="0051401E">
        <w:rPr>
          <w:vertAlign w:val="superscript"/>
        </w:rPr>
        <w:t xml:space="preserve"> </w:t>
      </w:r>
      <w:r w:rsidR="0051401E">
        <w:rPr>
          <w:vertAlign w:val="superscript"/>
        </w:rPr>
        <w:sym w:font="Symbol" w:char="F05E"/>
      </w:r>
      <w:r w:rsidR="0051401E">
        <w:t>)</w:t>
      </w:r>
      <w:r w:rsidR="0051401E" w:rsidRPr="0051401E">
        <w:rPr>
          <w:vertAlign w:val="superscript"/>
        </w:rPr>
        <w:t xml:space="preserve"> </w:t>
      </w:r>
      <w:r w:rsidR="0051401E">
        <w:rPr>
          <w:vertAlign w:val="superscript"/>
        </w:rPr>
        <w:sym w:font="Symbol" w:char="F05E"/>
      </w:r>
      <w:r w:rsidR="0051401E">
        <w:t xml:space="preserve"> = </w:t>
      </w:r>
      <w:r w:rsidR="00C963C1">
        <w:fldChar w:fldCharType="begin"/>
      </w:r>
      <w:r w:rsidR="00C963C1">
        <w:instrText xml:space="preserve"> EQ \O(S,\S\up0(¯))</w:instrText>
      </w:r>
      <w:r w:rsidR="00C963C1">
        <w:fldChar w:fldCharType="end"/>
      </w:r>
      <w:r w:rsidR="00C963C1">
        <w:t xml:space="preserve"> .  F</w:t>
      </w:r>
      <w:r w:rsidR="00DE6F3B">
        <w:t>ro</w:t>
      </w:r>
      <w:r w:rsidR="00C963C1">
        <w:t>m a "perp" point of view, we have S</w:t>
      </w:r>
      <w:r w:rsidR="00C963C1" w:rsidRPr="0051401E">
        <w:rPr>
          <w:vertAlign w:val="superscript"/>
        </w:rPr>
        <w:t xml:space="preserve"> </w:t>
      </w:r>
      <w:r w:rsidR="00C963C1">
        <w:rPr>
          <w:vertAlign w:val="superscript"/>
        </w:rPr>
        <w:sym w:font="Symbol" w:char="F05E"/>
      </w:r>
      <w:r w:rsidR="00C963C1">
        <w:t xml:space="preserve"> </w:t>
      </w:r>
      <w:r w:rsidR="00C963C1">
        <w:sym w:font="Symbol" w:char="F0B7"/>
      </w:r>
      <w:r w:rsidR="00C963C1">
        <w:t xml:space="preserve"> </w:t>
      </w:r>
      <w:r w:rsidR="00C963C1">
        <w:fldChar w:fldCharType="begin"/>
      </w:r>
      <w:r w:rsidR="00C963C1">
        <w:instrText xml:space="preserve"> EQ \O(S,\S\up0(¯))</w:instrText>
      </w:r>
      <w:r w:rsidR="00C963C1">
        <w:fldChar w:fldCharType="end"/>
      </w:r>
      <w:r w:rsidR="00C963C1">
        <w:t xml:space="preserve">  = 0 </w:t>
      </w:r>
      <w:r>
        <w:t xml:space="preserve">, so that a point on the </w:t>
      </w:r>
      <w:r w:rsidRPr="005C45C3">
        <w:rPr>
          <w:i/>
        </w:rPr>
        <w:t>boundary</w:t>
      </w:r>
      <w:r>
        <w:t xml:space="preserve"> of an open set S is still perp to S</w:t>
      </w:r>
      <w:r w:rsidRPr="0051401E">
        <w:rPr>
          <w:vertAlign w:val="superscript"/>
        </w:rPr>
        <w:t xml:space="preserve"> </w:t>
      </w:r>
      <w:r>
        <w:rPr>
          <w:vertAlign w:val="superscript"/>
        </w:rPr>
        <w:sym w:font="Symbol" w:char="F05E"/>
      </w:r>
      <w:r>
        <w:t xml:space="preserve"> . Therefore, S</w:t>
      </w:r>
      <w:r w:rsidRPr="0051401E">
        <w:rPr>
          <w:vertAlign w:val="superscript"/>
        </w:rPr>
        <w:t xml:space="preserve"> </w:t>
      </w:r>
      <w:r>
        <w:rPr>
          <w:vertAlign w:val="superscript"/>
        </w:rPr>
        <w:sym w:font="Symbol" w:char="F05E"/>
      </w:r>
      <w:r>
        <w:t xml:space="preserve"> </w:t>
      </w:r>
      <w:r>
        <w:sym w:font="Symbol" w:char="F0B7"/>
      </w:r>
      <w:r>
        <w:t xml:space="preserve"> </w:t>
      </w:r>
      <w:r>
        <w:fldChar w:fldCharType="begin"/>
      </w:r>
      <w:r>
        <w:instrText xml:space="preserve"> EQ \O(S,\S\up0(¯))</w:instrText>
      </w:r>
      <w:r>
        <w:fldChar w:fldCharType="end"/>
      </w:r>
      <w:r>
        <w:t xml:space="preserve">  = 0 =&gt; (S</w:t>
      </w:r>
      <w:r w:rsidRPr="0051401E">
        <w:rPr>
          <w:vertAlign w:val="superscript"/>
        </w:rPr>
        <w:t xml:space="preserve"> </w:t>
      </w:r>
      <w:r>
        <w:rPr>
          <w:vertAlign w:val="superscript"/>
        </w:rPr>
        <w:sym w:font="Symbol" w:char="F05E"/>
      </w:r>
      <w:r>
        <w:t>)</w:t>
      </w:r>
      <w:r w:rsidRPr="0051401E">
        <w:rPr>
          <w:vertAlign w:val="superscript"/>
        </w:rPr>
        <w:t xml:space="preserve"> </w:t>
      </w:r>
      <w:r>
        <w:rPr>
          <w:vertAlign w:val="superscript"/>
        </w:rPr>
        <w:sym w:font="Symbol" w:char="F05E"/>
      </w:r>
      <w:r>
        <w:t xml:space="preserve"> = </w:t>
      </w:r>
      <w:r>
        <w:fldChar w:fldCharType="begin"/>
      </w:r>
      <w:r>
        <w:instrText xml:space="preserve"> EQ \O(S,\S\up0(¯))</w:instrText>
      </w:r>
      <w:r>
        <w:fldChar w:fldCharType="end"/>
      </w:r>
      <w:r>
        <w:t xml:space="preserve"> . This factoid is used on the last line o</w:t>
      </w:r>
      <w:r w:rsidR="001A58D0">
        <w:t xml:space="preserve">n page 171 with little comment and causes the bar we are about to mention. </w:t>
      </w:r>
    </w:p>
    <w:p w14:paraId="3C796551" w14:textId="77777777" w:rsidR="0051401E" w:rsidRPr="00C24624" w:rsidRDefault="0051401E" w:rsidP="00437E82"/>
    <w:p w14:paraId="1830AD25" w14:textId="77777777" w:rsidR="00331F0D" w:rsidRPr="005C45C3" w:rsidRDefault="0051401E">
      <w:r>
        <w:t xml:space="preserve">First, a reminder as to </w:t>
      </w:r>
      <w:r w:rsidRPr="003C2CF2">
        <w:rPr>
          <w:i/>
        </w:rPr>
        <w:t>why</w:t>
      </w:r>
      <w:r>
        <w:t xml:space="preserve"> we care about the adjoint operator A*. In the ∞ dim HS world, the Alternative Theorem takes this form</w:t>
      </w:r>
      <w:r w:rsidR="005C45C3">
        <w:t xml:space="preserve"> (p 171)</w:t>
      </w:r>
      <w:r>
        <w:t>:  (the new element her</w:t>
      </w:r>
      <w:r w:rsidR="005C45C3">
        <w:t>e is the bar over R</w:t>
      </w:r>
      <w:r w:rsidR="005C45C3">
        <w:rPr>
          <w:rStyle w:val="subscript"/>
        </w:rPr>
        <w:t>A</w:t>
      </w:r>
      <w:r w:rsidR="005C45C3">
        <w:t>)</w:t>
      </w:r>
    </w:p>
    <w:p w14:paraId="1E6F1A51" w14:textId="77777777" w:rsidR="0051401E" w:rsidRDefault="0051401E"/>
    <w:p w14:paraId="27515FE8" w14:textId="77777777" w:rsidR="00D10246" w:rsidRDefault="001A58D0" w:rsidP="00D10246">
      <w:pPr>
        <w:pStyle w:val="Heading3"/>
      </w:pPr>
      <w:bookmarkStart w:id="128" w:name="_Toc224980799"/>
      <w:r>
        <w:t xml:space="preserve">Alternative </w:t>
      </w:r>
      <w:r w:rsidR="0051401E">
        <w:t>Theorem:</w:t>
      </w:r>
      <w:bookmarkEnd w:id="128"/>
    </w:p>
    <w:p w14:paraId="77D90FE2" w14:textId="77777777" w:rsidR="0051401E" w:rsidRDefault="0051401E" w:rsidP="0051401E">
      <w:r>
        <w:t xml:space="preserve"> (similar to page 153 for E</w:t>
      </w:r>
      <w:r w:rsidRPr="00621D4F">
        <w:rPr>
          <w:rStyle w:val="superscript"/>
        </w:rPr>
        <w:t>n</w:t>
      </w:r>
      <w:r>
        <w:t xml:space="preserve">):    </w:t>
      </w:r>
      <w:r w:rsidR="005C45C3">
        <w:t>(R</w:t>
      </w:r>
      <w:r w:rsidR="005C45C3" w:rsidRPr="00621D4F">
        <w:rPr>
          <w:rStyle w:val="subscript"/>
        </w:rPr>
        <w:t xml:space="preserve">A </w:t>
      </w:r>
      <w:r w:rsidR="005C45C3">
        <w:t>)</w:t>
      </w:r>
      <w:r w:rsidR="005C45C3" w:rsidRPr="00621D4F">
        <w:rPr>
          <w:rStyle w:val="superscript"/>
        </w:rPr>
        <w:sym w:font="Symbol" w:char="F05E"/>
      </w:r>
      <w:r w:rsidR="005C45C3">
        <w:t xml:space="preserve"> = N</w:t>
      </w:r>
      <w:r w:rsidR="005C45C3" w:rsidRPr="00621D4F">
        <w:rPr>
          <w:rStyle w:val="subscript"/>
        </w:rPr>
        <w:t>A*</w:t>
      </w:r>
      <w:r w:rsidR="005C45C3">
        <w:t xml:space="preserve">  so that by factoid,  </w:t>
      </w:r>
      <w:r>
        <w:t xml:space="preserve"> </w:t>
      </w:r>
      <w:r>
        <w:fldChar w:fldCharType="begin"/>
      </w:r>
      <w:r>
        <w:instrText>EQ \O(R</w:instrText>
      </w:r>
      <w:r>
        <w:rPr>
          <w:vertAlign w:val="subscript"/>
        </w:rPr>
        <w:instrText>A</w:instrText>
      </w:r>
      <w:r>
        <w:instrText>,\S\up0(¯¯))</w:instrText>
      </w:r>
      <w:r>
        <w:fldChar w:fldCharType="end"/>
      </w:r>
      <w:r>
        <w:t xml:space="preserve"> = (N</w:t>
      </w:r>
      <w:r w:rsidRPr="00621D4F">
        <w:rPr>
          <w:rStyle w:val="subscript"/>
        </w:rPr>
        <w:t>A*</w:t>
      </w:r>
      <w:r>
        <w:t>)</w:t>
      </w:r>
      <w:r w:rsidRPr="00621D4F">
        <w:rPr>
          <w:rStyle w:val="superscript"/>
        </w:rPr>
        <w:sym w:font="Symbol" w:char="F05E"/>
      </w:r>
      <w:r>
        <w:t xml:space="preserve"> </w:t>
      </w:r>
    </w:p>
    <w:p w14:paraId="5D4351AD" w14:textId="77777777" w:rsidR="005C45C3" w:rsidRDefault="005C45C3" w:rsidP="0051401E"/>
    <w:p w14:paraId="7AA14E5C" w14:textId="77777777" w:rsidR="003C2CF2" w:rsidRDefault="0051401E" w:rsidP="0051401E">
      <w:r>
        <w:rPr>
          <w:b/>
          <w:bCs/>
        </w:rPr>
        <w:t>Corollary</w:t>
      </w:r>
      <w:r>
        <w:t>:  If R</w:t>
      </w:r>
      <w:r w:rsidRPr="00621D4F">
        <w:rPr>
          <w:rStyle w:val="subscript"/>
        </w:rPr>
        <w:t>A</w:t>
      </w:r>
      <w:r>
        <w:t xml:space="preserve"> is a closed set, the above says R</w:t>
      </w:r>
      <w:r w:rsidRPr="00621D4F">
        <w:rPr>
          <w:rStyle w:val="subscript"/>
        </w:rPr>
        <w:t>A</w:t>
      </w:r>
      <w:r>
        <w:t xml:space="preserve"> = (N</w:t>
      </w:r>
      <w:r w:rsidRPr="00621D4F">
        <w:rPr>
          <w:rStyle w:val="subscript"/>
        </w:rPr>
        <w:t>A*</w:t>
      </w:r>
      <w:r>
        <w:t>)</w:t>
      </w:r>
      <w:r w:rsidRPr="00621D4F">
        <w:rPr>
          <w:rStyle w:val="superscript"/>
        </w:rPr>
        <w:sym w:font="Symbol" w:char="F05E"/>
      </w:r>
      <w:r>
        <w:t xml:space="preserve"> which duplicates our matrix version. </w:t>
      </w:r>
    </w:p>
    <w:p w14:paraId="19480A92" w14:textId="77777777" w:rsidR="001A58D0" w:rsidRDefault="001A58D0" w:rsidP="0051401E"/>
    <w:p w14:paraId="7BCA5349" w14:textId="77777777" w:rsidR="003C2CF2" w:rsidRDefault="003C2CF2" w:rsidP="0051401E">
      <w:r>
        <w:t>So</w:t>
      </w:r>
      <w:r w:rsidRPr="00DB1B1D">
        <w:rPr>
          <w:u w:val="single"/>
        </w:rPr>
        <w:t xml:space="preserve"> the reason we care about the adjoint</w:t>
      </w:r>
      <w:r>
        <w:t xml:space="preserve"> is this fact just quoted:  </w:t>
      </w:r>
      <w:r>
        <w:fldChar w:fldCharType="begin"/>
      </w:r>
      <w:r>
        <w:instrText>EQ \O(R</w:instrText>
      </w:r>
      <w:r>
        <w:rPr>
          <w:vertAlign w:val="subscript"/>
        </w:rPr>
        <w:instrText>A</w:instrText>
      </w:r>
      <w:r>
        <w:instrText>,\S\up0(¯¯))</w:instrText>
      </w:r>
      <w:r>
        <w:fldChar w:fldCharType="end"/>
      </w:r>
      <w:r>
        <w:t xml:space="preserve"> = (N</w:t>
      </w:r>
      <w:r w:rsidRPr="00621D4F">
        <w:rPr>
          <w:rStyle w:val="subscript"/>
        </w:rPr>
        <w:t>A*</w:t>
      </w:r>
      <w:r>
        <w:t>)</w:t>
      </w:r>
      <w:r w:rsidRPr="00621D4F">
        <w:rPr>
          <w:rStyle w:val="superscript"/>
        </w:rPr>
        <w:sym w:font="Symbol" w:char="F05E"/>
      </w:r>
      <w:r>
        <w:t xml:space="preserve"> . If we can find the nullspace of this adjoint operator A*, we learn something about the range of A, and thus we learn for which vectors y we might </w:t>
      </w:r>
      <w:r w:rsidR="001A58D0">
        <w:t xml:space="preserve">expect to </w:t>
      </w:r>
      <w:r>
        <w:t xml:space="preserve">have a solution of Ax = y. </w:t>
      </w:r>
    </w:p>
    <w:p w14:paraId="1BEA05F7" w14:textId="77777777" w:rsidR="00324FCE" w:rsidRDefault="00324FCE" w:rsidP="0051401E"/>
    <w:p w14:paraId="7BF3A4AD" w14:textId="77777777" w:rsidR="00D10246" w:rsidRDefault="00324FCE" w:rsidP="00D10246">
      <w:pPr>
        <w:pStyle w:val="Heading3"/>
      </w:pPr>
      <w:bookmarkStart w:id="129" w:name="_Toc224980800"/>
      <w:r w:rsidRPr="00324FCE">
        <w:t>Complication for unbounded operators regarding the adjoint.</w:t>
      </w:r>
      <w:bookmarkEnd w:id="129"/>
      <w:r w:rsidRPr="00324FCE">
        <w:t xml:space="preserve"> </w:t>
      </w:r>
    </w:p>
    <w:p w14:paraId="4D0179C8" w14:textId="77777777" w:rsidR="00D10246" w:rsidRDefault="00D10246" w:rsidP="0051401E">
      <w:pPr>
        <w:rPr>
          <w:b/>
        </w:rPr>
      </w:pPr>
    </w:p>
    <w:p w14:paraId="4CA9CE17" w14:textId="77777777" w:rsidR="000D74E3" w:rsidRDefault="00324FCE" w:rsidP="0051401E">
      <w:r>
        <w:t>If A is unbounded, it is not continuous, and Riesz does not apply to functionals like T[x] = &lt;Ax,y&gt;</w:t>
      </w:r>
      <w:r w:rsidR="00057690">
        <w:t xml:space="preserve"> so y may not exist!</w:t>
      </w:r>
      <w:r>
        <w:t xml:space="preserve">  We want to define the adjoint of A according to &lt;Ax,y&gt;  = &lt;x,</w:t>
      </w:r>
      <w:r w:rsidRPr="00324FCE">
        <w:t xml:space="preserve"> </w:t>
      </w:r>
      <w:r>
        <w:t>A*y&gt;</w:t>
      </w:r>
      <w:r w:rsidR="00A56C3D">
        <w:t xml:space="preserve">, </w:t>
      </w:r>
      <w:r w:rsidR="000D74E3">
        <w:t>where A*y = g is som</w:t>
      </w:r>
      <w:r w:rsidR="00057690">
        <w:t>e vector in our Hilbert Space H.</w:t>
      </w:r>
      <w:r w:rsidR="000D74E3">
        <w:t xml:space="preserve"> However, </w:t>
      </w:r>
      <w:r>
        <w:t xml:space="preserve">for unbounded A </w:t>
      </w:r>
      <w:r w:rsidR="00A56C3D">
        <w:t xml:space="preserve">we can only state this equation (intended to be true for all x </w:t>
      </w:r>
      <w:r w:rsidR="001A58D0">
        <w:sym w:font="Symbol" w:char="F0CE"/>
      </w:r>
      <w:r w:rsidR="001A58D0">
        <w:t xml:space="preserve"> D</w:t>
      </w:r>
      <w:r w:rsidR="001A58D0">
        <w:rPr>
          <w:rStyle w:val="subscript"/>
        </w:rPr>
        <w:t>A</w:t>
      </w:r>
      <w:r w:rsidR="00A56C3D">
        <w:t>) for certain vectors y, and not for all vectors y in H. In other words, for certain vectors y,</w:t>
      </w:r>
      <w:r w:rsidR="000D74E3">
        <w:t xml:space="preserve"> we won't be able to find </w:t>
      </w:r>
      <w:r w:rsidR="00A56C3D">
        <w:t xml:space="preserve">g </w:t>
      </w:r>
      <w:r w:rsidR="00A56C3D">
        <w:sym w:font="Symbol" w:char="F0CE"/>
      </w:r>
      <w:r w:rsidR="00A56C3D">
        <w:t xml:space="preserve"> H such that </w:t>
      </w:r>
      <w:r w:rsidR="000D74E3">
        <w:t xml:space="preserve"> &lt;Ax,y&gt;  = &lt;x,</w:t>
      </w:r>
      <w:r w:rsidR="000D74E3" w:rsidRPr="00324FCE">
        <w:t xml:space="preserve"> </w:t>
      </w:r>
      <w:r w:rsidR="000D74E3">
        <w:t>g&gt;</w:t>
      </w:r>
      <w:r w:rsidR="00A56C3D">
        <w:t xml:space="preserve"> is true. </w:t>
      </w:r>
      <w:r w:rsidR="0098647E">
        <w:t xml:space="preserve">Such a value of y is said to be </w:t>
      </w:r>
      <w:r w:rsidR="0098647E" w:rsidRPr="0098647E">
        <w:rPr>
          <w:b/>
        </w:rPr>
        <w:t>inadmissible</w:t>
      </w:r>
      <w:r w:rsidR="000D74E3">
        <w:t xml:space="preserve">. If g exists such that &lt;Ax,y&gt;  = &lt;x,g&gt;, then y is </w:t>
      </w:r>
      <w:r w:rsidR="000D74E3" w:rsidRPr="000D74E3">
        <w:rPr>
          <w:b/>
        </w:rPr>
        <w:t>admissible</w:t>
      </w:r>
      <w:r w:rsidR="000D74E3">
        <w:t xml:space="preserve"> and we write A*y = g. Therefore you can say that the space spanned by these admissible vectors y is the domain of A*, or D</w:t>
      </w:r>
      <w:r w:rsidR="000D74E3">
        <w:rPr>
          <w:rStyle w:val="subscript"/>
        </w:rPr>
        <w:t>A*</w:t>
      </w:r>
      <w:r w:rsidR="000D74E3">
        <w:t xml:space="preserve">.  One says that { y,g } form an </w:t>
      </w:r>
      <w:r w:rsidR="000D74E3" w:rsidRPr="000D74E3">
        <w:rPr>
          <w:b/>
        </w:rPr>
        <w:t>admissible pair</w:t>
      </w:r>
      <w:r w:rsidR="000D74E3">
        <w:t xml:space="preserve"> of y is admissible. </w:t>
      </w:r>
    </w:p>
    <w:p w14:paraId="2954196E" w14:textId="77777777" w:rsidR="000D74E3" w:rsidRPr="000D74E3" w:rsidRDefault="000D74E3" w:rsidP="0051401E">
      <w:r>
        <w:tab/>
        <w:t>There is then an added technical detail. If D</w:t>
      </w:r>
      <w:r>
        <w:rPr>
          <w:rStyle w:val="subscript"/>
        </w:rPr>
        <w:t>A</w:t>
      </w:r>
      <w:r>
        <w:t xml:space="preserve"> is not dense in H, then g might not be unique. Suppose g</w:t>
      </w:r>
      <w:r>
        <w:rPr>
          <w:rStyle w:val="subscript"/>
        </w:rPr>
        <w:t>1</w:t>
      </w:r>
      <w:r>
        <w:t xml:space="preserve"> ≠ g</w:t>
      </w:r>
      <w:r>
        <w:rPr>
          <w:rStyle w:val="subscript"/>
        </w:rPr>
        <w:t>2</w:t>
      </w:r>
      <w:r>
        <w:t xml:space="preserve"> were both solutions, then we have to say A*y = g</w:t>
      </w:r>
      <w:r>
        <w:rPr>
          <w:rStyle w:val="subscript"/>
        </w:rPr>
        <w:t>1</w:t>
      </w:r>
      <w:r>
        <w:t xml:space="preserve">  and A*y = g</w:t>
      </w:r>
      <w:r>
        <w:rPr>
          <w:rStyle w:val="subscript"/>
        </w:rPr>
        <w:t>2</w:t>
      </w:r>
      <w:r>
        <w:t xml:space="preserve"> but we don't want to have an operator A* which maps a vector into multiple vectors in the range, so we cannot allow this. Stak shows that if D</w:t>
      </w:r>
      <w:r>
        <w:rPr>
          <w:rStyle w:val="subscript"/>
        </w:rPr>
        <w:t>A</w:t>
      </w:r>
      <w:r>
        <w:t xml:space="preserve"> is dense in H, then g will be unique. So we have to limit our interest to domains of A which have the property </w:t>
      </w:r>
      <w:r>
        <w:fldChar w:fldCharType="begin"/>
      </w:r>
      <w:r>
        <w:instrText xml:space="preserve"> EQ \O(D,\S\up0(¯))</w:instrText>
      </w:r>
      <w:r>
        <w:fldChar w:fldCharType="end"/>
      </w:r>
      <w:r>
        <w:rPr>
          <w:rStyle w:val="subscript"/>
        </w:rPr>
        <w:t>A</w:t>
      </w:r>
      <w:r>
        <w:t xml:space="preserve"> = H . </w:t>
      </w:r>
    </w:p>
    <w:p w14:paraId="1A6058F8" w14:textId="77777777" w:rsidR="00DE6F3B" w:rsidRDefault="00DE6F3B" w:rsidP="0051401E">
      <w:r>
        <w:tab/>
        <w:t>So our conclu</w:t>
      </w:r>
      <w:r w:rsidR="00105871">
        <w:t xml:space="preserve">sion is this about the adjoint for an </w:t>
      </w:r>
      <w:r w:rsidR="00105871" w:rsidRPr="000D74E3">
        <w:rPr>
          <w:i/>
        </w:rPr>
        <w:t>unbounded</w:t>
      </w:r>
      <w:r w:rsidR="00105871">
        <w:t xml:space="preserve"> operator A:</w:t>
      </w:r>
    </w:p>
    <w:p w14:paraId="7D41EAEC" w14:textId="77777777" w:rsidR="00DE6F3B" w:rsidRDefault="00DE6F3B" w:rsidP="0051401E"/>
    <w:p w14:paraId="64DE4EDA" w14:textId="77777777" w:rsidR="00DE6F3B" w:rsidRDefault="00DE6F3B" w:rsidP="0051401E">
      <w:r>
        <w:tab/>
        <w:t>&lt;Ax,y&gt;  = &lt;x,</w:t>
      </w:r>
      <w:r w:rsidRPr="00324FCE">
        <w:t xml:space="preserve"> </w:t>
      </w:r>
      <w:r>
        <w:t xml:space="preserve">A*y&gt; </w:t>
      </w:r>
      <w:r>
        <w:tab/>
      </w:r>
      <w:r>
        <w:tab/>
        <w:t xml:space="preserve">when x </w:t>
      </w:r>
      <w:r>
        <w:sym w:font="Symbol" w:char="F0CE"/>
      </w:r>
      <w:r>
        <w:t xml:space="preserve"> D</w:t>
      </w:r>
      <w:r>
        <w:rPr>
          <w:rStyle w:val="subscript"/>
        </w:rPr>
        <w:t>A</w:t>
      </w:r>
      <w:r>
        <w:t xml:space="preserve"> where  </w:t>
      </w:r>
      <w:r>
        <w:fldChar w:fldCharType="begin"/>
      </w:r>
      <w:r>
        <w:instrText xml:space="preserve"> EQ \O(D,\S\up0(¯))</w:instrText>
      </w:r>
      <w:r>
        <w:fldChar w:fldCharType="end"/>
      </w:r>
      <w:r>
        <w:rPr>
          <w:rStyle w:val="subscript"/>
        </w:rPr>
        <w:t>A</w:t>
      </w:r>
      <w:r>
        <w:t xml:space="preserve"> = H, </w:t>
      </w:r>
      <w:r w:rsidR="000D74E3">
        <w:t xml:space="preserve">   </w:t>
      </w:r>
      <w:r>
        <w:t xml:space="preserve">and y </w:t>
      </w:r>
      <w:r>
        <w:sym w:font="Symbol" w:char="F0CE"/>
      </w:r>
      <w:r>
        <w:t xml:space="preserve"> D</w:t>
      </w:r>
      <w:r>
        <w:rPr>
          <w:rStyle w:val="subscript"/>
        </w:rPr>
        <w:t>A*</w:t>
      </w:r>
      <w:r>
        <w:t xml:space="preserve"> </w:t>
      </w:r>
    </w:p>
    <w:p w14:paraId="3F83E96C" w14:textId="77777777" w:rsidR="00DE6F3B" w:rsidRDefault="00DE6F3B" w:rsidP="0051401E"/>
    <w:p w14:paraId="429EA11C" w14:textId="77777777" w:rsidR="000D74E3" w:rsidRDefault="00DB1B1D" w:rsidP="0051401E">
      <w:r>
        <w:t>STak makes</w:t>
      </w:r>
      <w:r w:rsidR="00DE6F3B">
        <w:t xml:space="preserve"> a point that D</w:t>
      </w:r>
      <w:r w:rsidR="00DE6F3B">
        <w:rPr>
          <w:rStyle w:val="subscript"/>
        </w:rPr>
        <w:t xml:space="preserve">A* </w:t>
      </w:r>
      <w:r w:rsidR="00DE6F3B">
        <w:t xml:space="preserve">includes 0, so that y=0 is admissible. </w:t>
      </w:r>
      <w:r w:rsidR="000D74E3">
        <w:t xml:space="preserve"> </w:t>
      </w:r>
    </w:p>
    <w:p w14:paraId="5A9796F2" w14:textId="77777777" w:rsidR="00DE6F3B" w:rsidRDefault="000D74E3" w:rsidP="0051401E">
      <w:r>
        <w:tab/>
        <w:t xml:space="preserve">So in order to even be able to </w:t>
      </w:r>
      <w:r w:rsidRPr="000D74E3">
        <w:rPr>
          <w:i/>
        </w:rPr>
        <w:t>talk about</w:t>
      </w:r>
      <w:r>
        <w:t xml:space="preserve"> an A* operator for unbounded A, you have to assume that </w:t>
      </w:r>
      <w:r>
        <w:fldChar w:fldCharType="begin"/>
      </w:r>
      <w:r>
        <w:instrText xml:space="preserve"> EQ \O(D,\S\up0(¯))</w:instrText>
      </w:r>
      <w:r>
        <w:fldChar w:fldCharType="end"/>
      </w:r>
      <w:r>
        <w:rPr>
          <w:rStyle w:val="subscript"/>
        </w:rPr>
        <w:t>A</w:t>
      </w:r>
      <w:r>
        <w:t xml:space="preserve"> = H and x must be in D</w:t>
      </w:r>
      <w:r>
        <w:rPr>
          <w:rStyle w:val="subscript"/>
        </w:rPr>
        <w:t>A</w:t>
      </w:r>
      <w:r>
        <w:t xml:space="preserve"> and y must be in D</w:t>
      </w:r>
      <w:r>
        <w:rPr>
          <w:rStyle w:val="subscript"/>
        </w:rPr>
        <w:t>A*</w:t>
      </w:r>
      <w:r>
        <w:t xml:space="preserve"> and you just hope that D</w:t>
      </w:r>
      <w:r>
        <w:rPr>
          <w:rStyle w:val="subscript"/>
        </w:rPr>
        <w:t>A*</w:t>
      </w:r>
      <w:r>
        <w:t xml:space="preserve"> is not an empty space. </w:t>
      </w:r>
    </w:p>
    <w:p w14:paraId="0486B1B6" w14:textId="77777777" w:rsidR="00057690" w:rsidRDefault="00057690" w:rsidP="0051401E"/>
    <w:p w14:paraId="3E5C46E5" w14:textId="77777777" w:rsidR="00057690" w:rsidRDefault="00057690" w:rsidP="0051401E">
      <w:r>
        <w:t>Now let's jump ahead for a moment. Suppose we define</w:t>
      </w:r>
    </w:p>
    <w:p w14:paraId="7518865F" w14:textId="77777777" w:rsidR="00057690" w:rsidRDefault="00057690" w:rsidP="0051401E"/>
    <w:p w14:paraId="48E7D9C8" w14:textId="77777777" w:rsidR="00057690" w:rsidRDefault="00057690" w:rsidP="0051401E">
      <w:r>
        <w:tab/>
        <w:t xml:space="preserve">A is </w:t>
      </w:r>
      <w:r w:rsidRPr="00DB1B1D">
        <w:rPr>
          <w:b/>
        </w:rPr>
        <w:t>symmetric</w:t>
      </w:r>
      <w:r>
        <w:t xml:space="preserve"> </w:t>
      </w:r>
      <w:r>
        <w:tab/>
        <w:t xml:space="preserve">≡ : </w:t>
      </w:r>
      <w:r>
        <w:tab/>
        <w:t>&lt;Ax,y&gt;  = &lt;x,</w:t>
      </w:r>
      <w:r w:rsidRPr="00324FCE">
        <w:t xml:space="preserve"> </w:t>
      </w:r>
      <w:r>
        <w:t>Ay&gt;</w:t>
      </w:r>
      <w:r>
        <w:tab/>
        <w:t>for all x,y in D</w:t>
      </w:r>
      <w:r>
        <w:rPr>
          <w:rStyle w:val="subscript"/>
        </w:rPr>
        <w:t>A</w:t>
      </w:r>
    </w:p>
    <w:p w14:paraId="019A9D76" w14:textId="77777777" w:rsidR="00057690" w:rsidRDefault="00057690" w:rsidP="0051401E"/>
    <w:p w14:paraId="23975624" w14:textId="77777777" w:rsidR="00057690" w:rsidRDefault="00057690" w:rsidP="0051401E">
      <w:r>
        <w:t>If we assume that D</w:t>
      </w:r>
      <w:r>
        <w:rPr>
          <w:rStyle w:val="subscript"/>
        </w:rPr>
        <w:t>A</w:t>
      </w:r>
      <w:r>
        <w:t xml:space="preserve"> </w:t>
      </w:r>
      <w:r>
        <w:sym w:font="Symbol" w:char="F0CC"/>
      </w:r>
      <w:r>
        <w:t xml:space="preserve"> D</w:t>
      </w:r>
      <w:r>
        <w:rPr>
          <w:rStyle w:val="subscript"/>
        </w:rPr>
        <w:t>A*</w:t>
      </w:r>
      <w:r>
        <w:t xml:space="preserve"> , then for all y in D</w:t>
      </w:r>
      <w:r>
        <w:rPr>
          <w:rStyle w:val="subscript"/>
        </w:rPr>
        <w:t>A</w:t>
      </w:r>
      <w:r>
        <w:t xml:space="preserve"> we can have an A* object and we can write</w:t>
      </w:r>
    </w:p>
    <w:p w14:paraId="7FD0653D" w14:textId="77777777" w:rsidR="00057690" w:rsidRDefault="00057690" w:rsidP="0051401E"/>
    <w:p w14:paraId="78C8C969" w14:textId="77777777" w:rsidR="00057690" w:rsidRDefault="00057690" w:rsidP="0051401E">
      <w:r>
        <w:tab/>
      </w:r>
      <w:r>
        <w:tab/>
      </w:r>
      <w:r>
        <w:tab/>
      </w:r>
      <w:r>
        <w:tab/>
      </w:r>
      <w:r>
        <w:tab/>
        <w:t>&lt;Ax,y&gt;  = &lt;x,</w:t>
      </w:r>
      <w:r w:rsidRPr="00324FCE">
        <w:t xml:space="preserve"> </w:t>
      </w:r>
      <w:r>
        <w:t>A*y&gt;</w:t>
      </w:r>
    </w:p>
    <w:p w14:paraId="49E3A71F" w14:textId="77777777" w:rsidR="00057690" w:rsidRDefault="00057690" w:rsidP="0051401E"/>
    <w:p w14:paraId="3D8F3258" w14:textId="77777777" w:rsidR="00057690" w:rsidRDefault="00057690" w:rsidP="0051401E">
      <w:r>
        <w:t>So if A is symmetric, and if D</w:t>
      </w:r>
      <w:r>
        <w:rPr>
          <w:rStyle w:val="subscript"/>
        </w:rPr>
        <w:t>A</w:t>
      </w:r>
      <w:r>
        <w:t xml:space="preserve"> </w:t>
      </w:r>
      <w:r>
        <w:sym w:font="Symbol" w:char="F0CC"/>
      </w:r>
      <w:r>
        <w:t xml:space="preserve"> D</w:t>
      </w:r>
      <w:r>
        <w:rPr>
          <w:rStyle w:val="subscript"/>
        </w:rPr>
        <w:t>A*</w:t>
      </w:r>
      <w:r>
        <w:t>, we can combine these two results and say</w:t>
      </w:r>
    </w:p>
    <w:p w14:paraId="398B2AE4" w14:textId="77777777" w:rsidR="00057690" w:rsidRDefault="00057690" w:rsidP="0051401E"/>
    <w:p w14:paraId="2AF94D43" w14:textId="77777777" w:rsidR="00057690" w:rsidRPr="00057690" w:rsidRDefault="00057690" w:rsidP="0051401E">
      <w:r>
        <w:tab/>
        <w:t>&lt;x,</w:t>
      </w:r>
      <w:r w:rsidRPr="00324FCE">
        <w:t xml:space="preserve"> </w:t>
      </w:r>
      <w:r>
        <w:t>Ay&gt; =  &lt;x,</w:t>
      </w:r>
      <w:r w:rsidRPr="00324FCE">
        <w:t xml:space="preserve"> </w:t>
      </w:r>
      <w:r>
        <w:t>A*y&gt;</w:t>
      </w:r>
      <w:r>
        <w:tab/>
        <w:t>for all x and y in D</w:t>
      </w:r>
      <w:r>
        <w:rPr>
          <w:rStyle w:val="subscript"/>
        </w:rPr>
        <w:t>A</w:t>
      </w:r>
      <w:r>
        <w:tab/>
      </w:r>
      <w:r>
        <w:tab/>
      </w:r>
      <w:r>
        <w:tab/>
        <w:t>(*)</w:t>
      </w:r>
    </w:p>
    <w:p w14:paraId="3915D46A" w14:textId="77777777" w:rsidR="00057690" w:rsidRDefault="00057690" w:rsidP="0051401E"/>
    <w:p w14:paraId="1582AE84" w14:textId="77777777" w:rsidR="00057690" w:rsidRDefault="00057690" w:rsidP="0051401E">
      <w:r>
        <w:t>If we don't assume that D</w:t>
      </w:r>
      <w:r>
        <w:rPr>
          <w:rStyle w:val="subscript"/>
        </w:rPr>
        <w:t>A</w:t>
      </w:r>
      <w:r>
        <w:t xml:space="preserve"> </w:t>
      </w:r>
      <w:r>
        <w:sym w:font="Symbol" w:char="F0CC"/>
      </w:r>
      <w:r>
        <w:t xml:space="preserve"> D</w:t>
      </w:r>
      <w:r>
        <w:rPr>
          <w:rStyle w:val="subscript"/>
        </w:rPr>
        <w:t>A*</w:t>
      </w:r>
      <w:r>
        <w:t xml:space="preserve"> , then A* won't exist for certain y in D</w:t>
      </w:r>
      <w:r>
        <w:rPr>
          <w:rStyle w:val="subscript"/>
        </w:rPr>
        <w:t xml:space="preserve">A </w:t>
      </w:r>
      <w:r>
        <w:t xml:space="preserve">and we cannot write the above. We are trying to work toward a concept of A = A* as we had in </w:t>
      </w:r>
      <w:r w:rsidR="00DB1B1D">
        <w:t>the E</w:t>
      </w:r>
      <w:r w:rsidR="00DB1B1D">
        <w:rPr>
          <w:rStyle w:val="superscript"/>
        </w:rPr>
        <w:t>n</w:t>
      </w:r>
      <w:r w:rsidR="00DB1B1D">
        <w:t xml:space="preserve"> world</w:t>
      </w:r>
      <w:r>
        <w:t xml:space="preserve">. Being able to write (*) is a major step in this direction. </w:t>
      </w:r>
    </w:p>
    <w:p w14:paraId="516DC6C8" w14:textId="77777777" w:rsidR="00057690" w:rsidRDefault="00057690" w:rsidP="0051401E">
      <w:r>
        <w:tab/>
        <w:t>Stak comments (page 172, Th2)  that you can interpret the above discussion as saying</w:t>
      </w:r>
    </w:p>
    <w:p w14:paraId="7B6FD5C6" w14:textId="77777777" w:rsidR="00057690" w:rsidRDefault="00057690" w:rsidP="0051401E"/>
    <w:p w14:paraId="0C68F515" w14:textId="77777777" w:rsidR="00057690" w:rsidRDefault="00057690" w:rsidP="0051401E">
      <w:pPr>
        <w:rPr>
          <w:rStyle w:val="subscript"/>
        </w:rPr>
      </w:pPr>
      <w:r>
        <w:tab/>
        <w:t xml:space="preserve">A is symmetric </w:t>
      </w:r>
      <w:r>
        <w:tab/>
      </w:r>
      <w:r>
        <w:sym w:font="Symbol" w:char="F0DB"/>
      </w:r>
      <w:r>
        <w:t xml:space="preserve">  </w:t>
      </w:r>
      <w:r>
        <w:tab/>
        <w:t>D</w:t>
      </w:r>
      <w:r>
        <w:rPr>
          <w:rStyle w:val="subscript"/>
        </w:rPr>
        <w:t>A</w:t>
      </w:r>
      <w:r>
        <w:t xml:space="preserve"> </w:t>
      </w:r>
      <w:r>
        <w:sym w:font="Symbol" w:char="F0CC"/>
      </w:r>
      <w:r>
        <w:t xml:space="preserve"> D</w:t>
      </w:r>
      <w:r>
        <w:rPr>
          <w:rStyle w:val="subscript"/>
        </w:rPr>
        <w:t>A*</w:t>
      </w:r>
    </w:p>
    <w:p w14:paraId="318EECB0" w14:textId="77777777" w:rsidR="00DB1B1D" w:rsidRDefault="00DB1B1D" w:rsidP="0051401E">
      <w:pPr>
        <w:rPr>
          <w:rStyle w:val="subscript"/>
        </w:rPr>
      </w:pPr>
    </w:p>
    <w:p w14:paraId="531AEF68" w14:textId="77777777" w:rsidR="00DB1B1D" w:rsidRDefault="00DB1B1D" w:rsidP="0051401E">
      <w:r>
        <w:t xml:space="preserve">That is to say, based on our definition of "symmetric", an operator can only possibly be symmetric if </w:t>
      </w:r>
    </w:p>
    <w:p w14:paraId="4B5F4FF5" w14:textId="77777777" w:rsidR="00DB1B1D" w:rsidRDefault="00DB1B1D" w:rsidP="0051401E">
      <w:r>
        <w:t>D</w:t>
      </w:r>
      <w:r>
        <w:rPr>
          <w:rStyle w:val="subscript"/>
        </w:rPr>
        <w:t xml:space="preserve">A </w:t>
      </w:r>
      <w:r w:rsidRPr="001528E8">
        <w:sym w:font="Symbol" w:char="F0CC"/>
      </w:r>
      <w:r>
        <w:t xml:space="preserve"> D</w:t>
      </w:r>
      <w:r>
        <w:rPr>
          <w:rStyle w:val="subscript"/>
        </w:rPr>
        <w:t>A*</w:t>
      </w:r>
      <w:r>
        <w:t xml:space="preserve"> , for only then do we know that a candidate y will an admissible value of y.</w:t>
      </w:r>
    </w:p>
    <w:p w14:paraId="228B486A" w14:textId="77777777" w:rsidR="00057690" w:rsidRDefault="00057690" w:rsidP="0051401E"/>
    <w:p w14:paraId="5465DF40" w14:textId="77777777" w:rsidR="00057690" w:rsidRDefault="00057690" w:rsidP="0051401E">
      <w:r>
        <w:t>If you just add the extra condition that D</w:t>
      </w:r>
      <w:r>
        <w:rPr>
          <w:rStyle w:val="subscript"/>
        </w:rPr>
        <w:t>A</w:t>
      </w:r>
      <w:r>
        <w:t xml:space="preserve"> = D</w:t>
      </w:r>
      <w:r>
        <w:rPr>
          <w:rStyle w:val="subscript"/>
        </w:rPr>
        <w:t>A*</w:t>
      </w:r>
      <w:r>
        <w:t xml:space="preserve"> , then you get A being self-adjoint. But we still have that extra required fact that </w:t>
      </w:r>
      <w:r>
        <w:fldChar w:fldCharType="begin"/>
      </w:r>
      <w:r>
        <w:instrText xml:space="preserve"> EQ \O(D,\S\up0(¯))</w:instrText>
      </w:r>
      <w:r>
        <w:fldChar w:fldCharType="end"/>
      </w:r>
      <w:r>
        <w:rPr>
          <w:rStyle w:val="subscript"/>
        </w:rPr>
        <w:t>A</w:t>
      </w:r>
      <w:r>
        <w:t xml:space="preserve"> = H, or we cannot even be talking about A*. </w:t>
      </w:r>
    </w:p>
    <w:p w14:paraId="633284CC" w14:textId="77777777" w:rsidR="00057690" w:rsidRPr="00057690" w:rsidRDefault="00057690" w:rsidP="0051401E">
      <w:r>
        <w:tab/>
        <w:t>Now Stak says it is possible that you could have D</w:t>
      </w:r>
      <w:r>
        <w:rPr>
          <w:rStyle w:val="subscript"/>
        </w:rPr>
        <w:t>A</w:t>
      </w:r>
      <w:r>
        <w:t xml:space="preserve"> </w:t>
      </w:r>
      <w:r>
        <w:sym w:font="Symbol" w:char="F0CC"/>
      </w:r>
      <w:r>
        <w:t xml:space="preserve"> D</w:t>
      </w:r>
      <w:r>
        <w:rPr>
          <w:rStyle w:val="subscript"/>
        </w:rPr>
        <w:t>A*</w:t>
      </w:r>
      <w:r>
        <w:t xml:space="preserve">  and not have D</w:t>
      </w:r>
      <w:r>
        <w:rPr>
          <w:rStyle w:val="subscript"/>
        </w:rPr>
        <w:t>A</w:t>
      </w:r>
      <w:r>
        <w:t xml:space="preserve"> = D</w:t>
      </w:r>
      <w:r>
        <w:rPr>
          <w:rStyle w:val="subscript"/>
        </w:rPr>
        <w:t>A*</w:t>
      </w:r>
      <w:r>
        <w:t xml:space="preserve"> . In this case, A symmetric does not imply A self-adjoint. </w:t>
      </w:r>
    </w:p>
    <w:p w14:paraId="241D6B31" w14:textId="77777777" w:rsidR="00057690" w:rsidRDefault="00057690" w:rsidP="0051401E">
      <w:r>
        <w:tab/>
        <w:t>Now suppose it happens that D</w:t>
      </w:r>
      <w:r>
        <w:rPr>
          <w:rStyle w:val="subscript"/>
        </w:rPr>
        <w:t>A</w:t>
      </w:r>
      <w:r>
        <w:t xml:space="preserve"> = H. Then D</w:t>
      </w:r>
      <w:r>
        <w:rPr>
          <w:rStyle w:val="subscript"/>
        </w:rPr>
        <w:t>A</w:t>
      </w:r>
      <w:r>
        <w:t xml:space="preserve"> </w:t>
      </w:r>
      <w:r>
        <w:sym w:font="Symbol" w:char="F0CC"/>
      </w:r>
      <w:r>
        <w:t xml:space="preserve"> D</w:t>
      </w:r>
      <w:r>
        <w:rPr>
          <w:rStyle w:val="subscript"/>
        </w:rPr>
        <w:t>A*</w:t>
      </w:r>
      <w:r>
        <w:t xml:space="preserve"> says H </w:t>
      </w:r>
      <w:r>
        <w:sym w:font="Symbol" w:char="F0CC"/>
      </w:r>
      <w:r>
        <w:t xml:space="preserve"> D</w:t>
      </w:r>
      <w:r>
        <w:rPr>
          <w:rStyle w:val="subscript"/>
        </w:rPr>
        <w:t>A*</w:t>
      </w:r>
      <w:r>
        <w:t xml:space="preserve"> and of course that implies that </w:t>
      </w:r>
    </w:p>
    <w:p w14:paraId="17A5EB8E" w14:textId="77777777" w:rsidR="00057690" w:rsidRDefault="00057690" w:rsidP="0051401E">
      <w:r>
        <w:t>D</w:t>
      </w:r>
      <w:r>
        <w:rPr>
          <w:rStyle w:val="subscript"/>
        </w:rPr>
        <w:t>A*</w:t>
      </w:r>
      <w:r>
        <w:t xml:space="preserve"> = H, no other choice.  So in this case, we have D</w:t>
      </w:r>
      <w:r>
        <w:rPr>
          <w:rStyle w:val="subscript"/>
        </w:rPr>
        <w:t>A</w:t>
      </w:r>
      <w:r>
        <w:t xml:space="preserve"> = D</w:t>
      </w:r>
      <w:r>
        <w:rPr>
          <w:rStyle w:val="subscript"/>
        </w:rPr>
        <w:t>A*</w:t>
      </w:r>
      <w:r>
        <w:t xml:space="preserve">  ( = H ), and then symmetric A is also self-adjoint.  So any symmetric A whose domain is the whole Hilbert space is self-adjoint. Here then is my picture: </w:t>
      </w:r>
    </w:p>
    <w:p w14:paraId="534A5544" w14:textId="77777777" w:rsidR="00057690" w:rsidRDefault="00057690" w:rsidP="0051401E"/>
    <w:p w14:paraId="65B5F1C2" w14:textId="77777777" w:rsidR="00057690" w:rsidRDefault="00057690" w:rsidP="0051401E">
      <w:r>
        <w:pict>
          <v:shape id="_x0000_i1027" type="#_x0000_t75" style="width:402pt;height:139.5pt">
            <v:imagedata r:id="rId9" o:title=""/>
          </v:shape>
        </w:pict>
      </w:r>
    </w:p>
    <w:p w14:paraId="10089A70" w14:textId="77777777" w:rsidR="00057690" w:rsidRDefault="00057690" w:rsidP="0051401E"/>
    <w:p w14:paraId="351970F0" w14:textId="77777777" w:rsidR="00663702" w:rsidRDefault="00663702" w:rsidP="0051401E">
      <w:r>
        <w:t xml:space="preserve">At this point, we get a very heavy </w:t>
      </w:r>
      <w:r w:rsidR="00956D62">
        <w:t>dose</w:t>
      </w:r>
      <w:r>
        <w:t xml:space="preserve"> of unproven </w:t>
      </w:r>
      <w:r w:rsidR="00956D62">
        <w:t xml:space="preserve">adjoint-related </w:t>
      </w:r>
      <w:r>
        <w:t>claims that I don't want to get sidetracked on unless one of these claims is later needed. Here they are ( A is assumed linear I presume)</w:t>
      </w:r>
    </w:p>
    <w:p w14:paraId="2C0E6E25" w14:textId="77777777" w:rsidR="00663702" w:rsidRDefault="00663702" w:rsidP="0051401E"/>
    <w:p w14:paraId="40A45BCE" w14:textId="77777777" w:rsidR="00663702" w:rsidRDefault="00663702" w:rsidP="00663702">
      <w:r>
        <w:t xml:space="preserve">(1) If </w:t>
      </w:r>
      <w:r>
        <w:fldChar w:fldCharType="begin"/>
      </w:r>
      <w:r>
        <w:instrText xml:space="preserve"> EQ \O(D,\S\up0(¯))</w:instrText>
      </w:r>
      <w:r>
        <w:fldChar w:fldCharType="end"/>
      </w:r>
      <w:r w:rsidRPr="00621D4F">
        <w:rPr>
          <w:rStyle w:val="subscript"/>
        </w:rPr>
        <w:t>A</w:t>
      </w:r>
      <w:r>
        <w:t xml:space="preserve"> =H , then A* exists with some D</w:t>
      </w:r>
      <w:r w:rsidRPr="00621D4F">
        <w:rPr>
          <w:rStyle w:val="subscript"/>
        </w:rPr>
        <w:t>A*</w:t>
      </w:r>
      <w:r>
        <w:t xml:space="preserve"> containing 0 (just showed this above)</w:t>
      </w:r>
    </w:p>
    <w:p w14:paraId="7C62C9EB" w14:textId="77777777" w:rsidR="00663702" w:rsidRDefault="00663702" w:rsidP="00663702">
      <w:r>
        <w:t>(2) A* is linear</w:t>
      </w:r>
    </w:p>
    <w:p w14:paraId="74E945A3" w14:textId="77777777" w:rsidR="00663702" w:rsidRPr="008B0DC6" w:rsidRDefault="00663702" w:rsidP="00663702">
      <w:r>
        <w:t>(3) A* is closed ( regardless of whether A is closed)</w:t>
      </w:r>
      <w:r w:rsidR="008B0DC6">
        <w:t xml:space="preserve">, thus if A=A* self adjoint, A is closed. </w:t>
      </w:r>
    </w:p>
    <w:p w14:paraId="3421756D" w14:textId="77777777" w:rsidR="00663702" w:rsidRDefault="00663702" w:rsidP="00663702">
      <w:r>
        <w:t xml:space="preserve">(4) B </w:t>
      </w:r>
      <w:r>
        <w:sym w:font="Symbol" w:char="F0C9"/>
      </w:r>
      <w:r>
        <w:t xml:space="preserve"> A  ( operator B is an extension of A)  </w:t>
      </w:r>
      <w:r>
        <w:sym w:font="Symbol" w:char="F0DE"/>
      </w:r>
      <w:r>
        <w:t xml:space="preserve"> A* </w:t>
      </w:r>
      <w:r>
        <w:sym w:font="Symbol" w:char="F0C9"/>
      </w:r>
      <w:r>
        <w:t xml:space="preserve"> B* </w:t>
      </w:r>
    </w:p>
    <w:p w14:paraId="02A2B024" w14:textId="77777777" w:rsidR="00663702" w:rsidRDefault="00663702" w:rsidP="00663702">
      <w:r>
        <w:t>(5) if A is bounded on all of H, then so is A*</w:t>
      </w:r>
    </w:p>
    <w:p w14:paraId="364C0AE1" w14:textId="77777777" w:rsidR="00663702" w:rsidRDefault="00663702" w:rsidP="00663702">
      <w:r>
        <w:t xml:space="preserve">(6) If (A*)* exists [ requires that </w:t>
      </w:r>
      <w:r>
        <w:fldChar w:fldCharType="begin"/>
      </w:r>
      <w:r>
        <w:instrText xml:space="preserve"> EQ \O(D,\S\up0(¯))</w:instrText>
      </w:r>
      <w:r>
        <w:fldChar w:fldCharType="end"/>
      </w:r>
      <w:r w:rsidRPr="00621D4F">
        <w:rPr>
          <w:rStyle w:val="subscript"/>
        </w:rPr>
        <w:t>A*</w:t>
      </w:r>
      <w:r>
        <w:t>= H</w:t>
      </w:r>
      <w:r>
        <w:rPr>
          <w:rFonts w:ascii="AdineKirnberg-S" w:hAnsi="AdineKirnberg-S"/>
          <w:sz w:val="24"/>
        </w:rPr>
        <w:t xml:space="preserve">  </w:t>
      </w:r>
      <w:r>
        <w:t xml:space="preserve">] , then A </w:t>
      </w:r>
      <w:r>
        <w:sym w:font="Symbol" w:char="F0CC"/>
      </w:r>
      <w:r>
        <w:t xml:space="preserve"> (A*)*</w:t>
      </w:r>
    </w:p>
    <w:p w14:paraId="1E4A1D41" w14:textId="77777777" w:rsidR="00663702" w:rsidRDefault="00663702" w:rsidP="00663702">
      <w:r>
        <w:t>(7) If A is closable, then A* = (</w:t>
      </w:r>
      <w:r>
        <w:fldChar w:fldCharType="begin"/>
      </w:r>
      <w:r>
        <w:instrText xml:space="preserve"> EQ \o(A,¯¯) </w:instrText>
      </w:r>
      <w:r>
        <w:fldChar w:fldCharType="end"/>
      </w:r>
      <w:r>
        <w:t xml:space="preserve">)* .  [ The overbar means closure of operator A, not c.c. ] </w:t>
      </w:r>
    </w:p>
    <w:p w14:paraId="1C5103FB" w14:textId="77777777" w:rsidR="00663702" w:rsidRDefault="00663702" w:rsidP="00663702">
      <w:r>
        <w:t>(8) If A is closed, then [</w:t>
      </w:r>
      <w:r w:rsidR="00956D62">
        <w:fldChar w:fldCharType="begin"/>
      </w:r>
      <w:r w:rsidR="00956D62">
        <w:instrText xml:space="preserve"> EQ \O(D,\S\up0(¯))</w:instrText>
      </w:r>
      <w:r w:rsidR="00956D62">
        <w:fldChar w:fldCharType="end"/>
      </w:r>
      <w:r w:rsidR="00956D62" w:rsidRPr="00621D4F">
        <w:rPr>
          <w:rStyle w:val="subscript"/>
        </w:rPr>
        <w:t>A</w:t>
      </w:r>
      <w:r w:rsidR="00956D62">
        <w:t xml:space="preserve"> =H</w:t>
      </w:r>
      <w:r>
        <w:t xml:space="preserve"> </w:t>
      </w:r>
      <w:r>
        <w:sym w:font="Symbol" w:char="F0DE"/>
      </w:r>
      <w:r>
        <w:t xml:space="preserve"> </w:t>
      </w:r>
      <w:r w:rsidR="00956D62">
        <w:fldChar w:fldCharType="begin"/>
      </w:r>
      <w:r w:rsidR="00956D62">
        <w:instrText xml:space="preserve"> EQ \O(D,\S\up0(¯))</w:instrText>
      </w:r>
      <w:r w:rsidR="00956D62">
        <w:fldChar w:fldCharType="end"/>
      </w:r>
      <w:r w:rsidR="00956D62" w:rsidRPr="00621D4F">
        <w:rPr>
          <w:rStyle w:val="subscript"/>
        </w:rPr>
        <w:t>A*</w:t>
      </w:r>
      <w:r w:rsidR="00956D62">
        <w:t>= H</w:t>
      </w:r>
      <w:r>
        <w:rPr>
          <w:rFonts w:ascii="AdineKirnberg-S" w:hAnsi="AdineKirnberg-S"/>
          <w:sz w:val="24"/>
        </w:rPr>
        <w:t xml:space="preserve"> ]</w:t>
      </w:r>
      <w:r>
        <w:t xml:space="preserve">] , so then A** exists. </w:t>
      </w:r>
    </w:p>
    <w:p w14:paraId="6B1284F4" w14:textId="77777777" w:rsidR="00663702" w:rsidRPr="00DE6F3B" w:rsidRDefault="00663702" w:rsidP="0051401E"/>
    <w:p w14:paraId="40837D80" w14:textId="77777777" w:rsidR="003C2CF2" w:rsidRPr="00956D62" w:rsidRDefault="00956D62" w:rsidP="00D10246">
      <w:pPr>
        <w:pStyle w:val="Heading3"/>
      </w:pPr>
      <w:bookmarkStart w:id="130" w:name="_Toc224980801"/>
      <w:r w:rsidRPr="00956D62">
        <w:t>Self-Adjoint Operators</w:t>
      </w:r>
      <w:bookmarkEnd w:id="130"/>
    </w:p>
    <w:p w14:paraId="0F7270E5" w14:textId="77777777" w:rsidR="0051401E" w:rsidRDefault="0051401E"/>
    <w:p w14:paraId="3461A90E" w14:textId="77777777" w:rsidR="00956D62" w:rsidRDefault="000D74E3">
      <w:r>
        <w:t xml:space="preserve">An operator A is self-adjoint iff:   (page 172) </w:t>
      </w:r>
    </w:p>
    <w:p w14:paraId="219F49D7" w14:textId="77777777" w:rsidR="00961295" w:rsidRPr="00324AF8" w:rsidRDefault="00324AF8">
      <w:r>
        <w:tab/>
        <w:t>(</w:t>
      </w:r>
      <w:r w:rsidR="000D74E3">
        <w:t>a</w:t>
      </w:r>
      <w:r>
        <w:t>) D</w:t>
      </w:r>
      <w:r>
        <w:rPr>
          <w:rStyle w:val="subscript"/>
        </w:rPr>
        <w:t>A</w:t>
      </w:r>
      <w:r>
        <w:t xml:space="preserve"> = D</w:t>
      </w:r>
      <w:r>
        <w:rPr>
          <w:rStyle w:val="subscript"/>
        </w:rPr>
        <w:t>A*</w:t>
      </w:r>
      <w:r>
        <w:t xml:space="preserve"> (which implies </w:t>
      </w:r>
      <w:r>
        <w:fldChar w:fldCharType="begin"/>
      </w:r>
      <w:r>
        <w:instrText xml:space="preserve"> EQ \O(D,\S\up0(¯))</w:instrText>
      </w:r>
      <w:r>
        <w:fldChar w:fldCharType="end"/>
      </w:r>
      <w:r>
        <w:rPr>
          <w:rStyle w:val="subscript"/>
        </w:rPr>
        <w:t>A</w:t>
      </w:r>
      <w:r>
        <w:t xml:space="preserve"> = </w:t>
      </w:r>
      <w:r>
        <w:fldChar w:fldCharType="begin"/>
      </w:r>
      <w:r>
        <w:instrText xml:space="preserve"> EQ \O(D,\S\up0(¯))</w:instrText>
      </w:r>
      <w:r>
        <w:fldChar w:fldCharType="end"/>
      </w:r>
      <w:r>
        <w:rPr>
          <w:rStyle w:val="subscript"/>
        </w:rPr>
        <w:t>A*</w:t>
      </w:r>
      <w:r>
        <w:t xml:space="preserve"> = H)</w:t>
      </w:r>
    </w:p>
    <w:p w14:paraId="76E08914" w14:textId="77777777" w:rsidR="00956D62" w:rsidRDefault="00324AF8">
      <w:r>
        <w:rPr>
          <w:i/>
        </w:rPr>
        <w:tab/>
      </w:r>
      <w:r>
        <w:t>(</w:t>
      </w:r>
      <w:r w:rsidR="000D74E3">
        <w:t>b</w:t>
      </w:r>
      <w:r>
        <w:t xml:space="preserve">) </w:t>
      </w:r>
      <w:r w:rsidR="00961295">
        <w:t xml:space="preserve">Ax = A*x </w:t>
      </w:r>
      <w:r w:rsidR="00961295">
        <w:sym w:font="Symbol" w:char="F022"/>
      </w:r>
      <w:r w:rsidR="00961295">
        <w:t xml:space="preserve"> x </w:t>
      </w:r>
      <w:r w:rsidR="00961295">
        <w:sym w:font="Symbol" w:char="F0CE"/>
      </w:r>
      <w:r w:rsidR="00961295">
        <w:t xml:space="preserve"> D</w:t>
      </w:r>
      <w:r w:rsidR="00961295">
        <w:rPr>
          <w:rStyle w:val="subscript"/>
        </w:rPr>
        <w:t>A</w:t>
      </w:r>
      <w:r>
        <w:t xml:space="preserve"> = D</w:t>
      </w:r>
      <w:r>
        <w:rPr>
          <w:rStyle w:val="subscript"/>
        </w:rPr>
        <w:t>A*</w:t>
      </w:r>
      <w:r>
        <w:t xml:space="preserve"> .</w:t>
      </w:r>
      <w:r w:rsidR="00A31B6C">
        <w:t xml:space="preserve"> </w:t>
      </w:r>
    </w:p>
    <w:p w14:paraId="1EF7CB83" w14:textId="77777777" w:rsidR="00241E94" w:rsidRDefault="00241E94"/>
    <w:p w14:paraId="23473530" w14:textId="77777777" w:rsidR="00241E94" w:rsidRDefault="00241E94">
      <w:r>
        <w:t>Back in our E</w:t>
      </w:r>
      <w:r>
        <w:rPr>
          <w:rStyle w:val="subscript"/>
        </w:rPr>
        <w:t>n</w:t>
      </w:r>
      <w:r>
        <w:t xml:space="preserve"> world,</w:t>
      </w:r>
      <w:r w:rsidR="00DB1B1D">
        <w:t xml:space="preserve"> "self adjoint" </w:t>
      </w:r>
      <w:r>
        <w:t>was a matrix equality A = A* and D</w:t>
      </w:r>
      <w:r>
        <w:rPr>
          <w:rStyle w:val="subscript"/>
        </w:rPr>
        <w:t>A</w:t>
      </w:r>
      <w:r>
        <w:t xml:space="preserve"> = E</w:t>
      </w:r>
      <w:r>
        <w:rPr>
          <w:rStyle w:val="subscript"/>
        </w:rPr>
        <w:t>n</w:t>
      </w:r>
      <w:r>
        <w:t xml:space="preserve"> = the domain of all operators in E</w:t>
      </w:r>
      <w:r>
        <w:rPr>
          <w:rStyle w:val="subscript"/>
        </w:rPr>
        <w:t>n</w:t>
      </w:r>
      <w:r>
        <w:t>, and two identical matrices of course implies (</w:t>
      </w:r>
      <w:r w:rsidR="00DB1B1D">
        <w:t>b</w:t>
      </w:r>
      <w:r>
        <w:t xml:space="preserve">). </w:t>
      </w:r>
    </w:p>
    <w:p w14:paraId="7DD028AF" w14:textId="77777777" w:rsidR="000D74E3" w:rsidRDefault="000D74E3"/>
    <w:p w14:paraId="35B5AEE5" w14:textId="77777777" w:rsidR="000D74E3" w:rsidRDefault="000D74E3">
      <w:r>
        <w:t>&lt;Ax,y&gt;</w:t>
      </w:r>
      <w:r w:rsidRPr="001528E8">
        <w:t xml:space="preserve"> </w:t>
      </w:r>
      <w:r>
        <w:t>= &lt;x,Ay&gt; = &lt;x,A*y&gt; for all x and y in D</w:t>
      </w:r>
      <w:r>
        <w:rPr>
          <w:rStyle w:val="subscript"/>
        </w:rPr>
        <w:t>A</w:t>
      </w:r>
    </w:p>
    <w:p w14:paraId="160361A2" w14:textId="77777777" w:rsidR="00165EA1" w:rsidRDefault="00165EA1"/>
    <w:p w14:paraId="1AC5408C" w14:textId="77777777" w:rsidR="00165EA1" w:rsidRPr="00165EA1" w:rsidRDefault="00165EA1" w:rsidP="00D10246">
      <w:pPr>
        <w:pStyle w:val="Heading3"/>
      </w:pPr>
      <w:bookmarkStart w:id="131" w:name="_Toc224980802"/>
      <w:r w:rsidRPr="00165EA1">
        <w:t>Symmetric Operator</w:t>
      </w:r>
      <w:bookmarkEnd w:id="131"/>
      <w:r w:rsidR="00DB1B1D">
        <w:t xml:space="preserve"> Facts</w:t>
      </w:r>
    </w:p>
    <w:p w14:paraId="1C49F348" w14:textId="77777777" w:rsidR="00A31B6C" w:rsidRDefault="00A31B6C"/>
    <w:p w14:paraId="5C06E261" w14:textId="77777777" w:rsidR="00081236" w:rsidRDefault="00081236">
      <w:r>
        <w:t>We th</w:t>
      </w:r>
      <w:r w:rsidR="00A31B6C">
        <w:t xml:space="preserve">en get a cluster of theoremlets (page 172 just in the text) </w:t>
      </w:r>
    </w:p>
    <w:p w14:paraId="0F27792F" w14:textId="77777777" w:rsidR="00081236" w:rsidRDefault="00081236"/>
    <w:p w14:paraId="7860C0A9" w14:textId="77777777" w:rsidR="00081236" w:rsidRDefault="00081236" w:rsidP="00081236">
      <w:r>
        <w:rPr>
          <w:b/>
          <w:bCs/>
        </w:rPr>
        <w:t>Theorem</w:t>
      </w:r>
      <w:r w:rsidR="005B1260">
        <w:rPr>
          <w:b/>
          <w:bCs/>
        </w:rPr>
        <w:t xml:space="preserve"> 1</w:t>
      </w:r>
      <w:r>
        <w:rPr>
          <w:b/>
          <w:bCs/>
        </w:rPr>
        <w:t xml:space="preserve">: </w:t>
      </w:r>
      <w:r>
        <w:t xml:space="preserve"> A is self-adjoint </w:t>
      </w:r>
      <w:r>
        <w:sym w:font="Symbol" w:char="F0DE"/>
      </w:r>
      <w:r>
        <w:t xml:space="preserve"> A is symmetric </w:t>
      </w:r>
    </w:p>
    <w:p w14:paraId="32CC0343" w14:textId="77777777" w:rsidR="00081236" w:rsidRDefault="00081236" w:rsidP="00081236">
      <w:r>
        <w:rPr>
          <w:b/>
          <w:bCs/>
        </w:rPr>
        <w:t>Theorem</w:t>
      </w:r>
      <w:r w:rsidR="005B1260">
        <w:rPr>
          <w:b/>
          <w:bCs/>
        </w:rPr>
        <w:t xml:space="preserve"> 2</w:t>
      </w:r>
      <w:r>
        <w:rPr>
          <w:b/>
          <w:bCs/>
        </w:rPr>
        <w:t>:</w:t>
      </w:r>
      <w:r>
        <w:t xml:space="preserve">  A* </w:t>
      </w:r>
      <w:r>
        <w:sym w:font="Symbol" w:char="F0C9"/>
      </w:r>
      <w:r>
        <w:t xml:space="preserve"> A  ( A* is an extension of A)  </w:t>
      </w:r>
      <w:r>
        <w:sym w:font="Symbol" w:char="F0DB"/>
      </w:r>
      <w:r>
        <w:t xml:space="preserve">  A is symmetric</w:t>
      </w:r>
    </w:p>
    <w:p w14:paraId="57A60285" w14:textId="77777777" w:rsidR="00081236" w:rsidRDefault="00081236" w:rsidP="00081236">
      <w:r>
        <w:rPr>
          <w:b/>
          <w:bCs/>
        </w:rPr>
        <w:t>Theorem</w:t>
      </w:r>
      <w:r w:rsidR="005B1260">
        <w:rPr>
          <w:b/>
          <w:bCs/>
        </w:rPr>
        <w:t xml:space="preserve"> 3</w:t>
      </w:r>
      <w:r>
        <w:rPr>
          <w:b/>
          <w:bCs/>
        </w:rPr>
        <w:t>:</w:t>
      </w:r>
      <w:r>
        <w:t xml:space="preserve">  (D</w:t>
      </w:r>
      <w:r w:rsidRPr="00621D4F">
        <w:rPr>
          <w:rStyle w:val="subscript"/>
        </w:rPr>
        <w:t>A</w:t>
      </w:r>
      <w:r>
        <w:t xml:space="preserve"> = D</w:t>
      </w:r>
      <w:r w:rsidRPr="00621D4F">
        <w:rPr>
          <w:rStyle w:val="subscript"/>
        </w:rPr>
        <w:t>A*</w:t>
      </w:r>
      <w:r>
        <w:t xml:space="preserve">)  + A is symmetric  </w:t>
      </w:r>
      <w:r>
        <w:sym w:font="Symbol" w:char="F0DB"/>
      </w:r>
      <w:r>
        <w:t xml:space="preserve"> A is self-adjoint</w:t>
      </w:r>
      <w:r w:rsidR="00A31B6C">
        <w:t xml:space="preserve">  =&gt; (3): Ax = A*x </w:t>
      </w:r>
      <w:r w:rsidR="00A31B6C">
        <w:sym w:font="Symbol" w:char="F022"/>
      </w:r>
      <w:r w:rsidR="00A31B6C">
        <w:t xml:space="preserve"> x </w:t>
      </w:r>
      <w:r w:rsidR="00A31B6C">
        <w:sym w:font="Symbol" w:char="F0CE"/>
      </w:r>
      <w:r w:rsidR="00A31B6C">
        <w:t xml:space="preserve"> D</w:t>
      </w:r>
      <w:r w:rsidR="00A31B6C">
        <w:rPr>
          <w:rStyle w:val="subscript"/>
        </w:rPr>
        <w:t>A</w:t>
      </w:r>
      <w:r w:rsidR="00A31B6C">
        <w:t xml:space="preserve"> = D</w:t>
      </w:r>
      <w:r w:rsidR="00A31B6C">
        <w:rPr>
          <w:rStyle w:val="subscript"/>
        </w:rPr>
        <w:t>A*</w:t>
      </w:r>
    </w:p>
    <w:p w14:paraId="16BB98B6" w14:textId="77777777" w:rsidR="00081236" w:rsidRDefault="00081236" w:rsidP="00081236">
      <w:r>
        <w:rPr>
          <w:b/>
          <w:bCs/>
        </w:rPr>
        <w:t>Theorem</w:t>
      </w:r>
      <w:r w:rsidR="005B1260">
        <w:rPr>
          <w:b/>
          <w:bCs/>
        </w:rPr>
        <w:t xml:space="preserve"> 4</w:t>
      </w:r>
      <w:r>
        <w:t xml:space="preserve">:  If A symmetric on </w:t>
      </w:r>
      <w:r>
        <w:rPr>
          <w:i/>
          <w:iCs/>
        </w:rPr>
        <w:t>all</w:t>
      </w:r>
      <w:r>
        <w:t xml:space="preserve"> of </w:t>
      </w:r>
      <w:r w:rsidR="005B1260">
        <w:t>H</w:t>
      </w:r>
      <w:r>
        <w:t>, then A is self-adjoint. (this is the case in E</w:t>
      </w:r>
      <w:r>
        <w:rPr>
          <w:rStyle w:val="subscript"/>
        </w:rPr>
        <w:t>n</w:t>
      </w:r>
      <w:r>
        <w:t>)</w:t>
      </w:r>
      <w:r w:rsidR="00834976">
        <w:t>(see para above)</w:t>
      </w:r>
    </w:p>
    <w:p w14:paraId="35DE4347" w14:textId="77777777" w:rsidR="00A31B6C" w:rsidRDefault="00A31B6C"/>
    <w:p w14:paraId="2AC7C75F" w14:textId="77777777" w:rsidR="005B1260" w:rsidRDefault="005B1260">
      <w:r>
        <w:t xml:space="preserve">The first </w:t>
      </w:r>
      <w:r w:rsidR="00DB1B1D">
        <w:t>and third follow</w:t>
      </w:r>
      <w:r>
        <w:t xml:space="preserve"> from my figure. I just accept the second. The third suggests that when the domains are the same, you don't really have to add the requirement that Ax = A*x on the domain</w:t>
      </w:r>
      <w:r w:rsidR="00A31B6C">
        <w:t>.</w:t>
      </w:r>
      <w:r>
        <w:t xml:space="preserve"> </w:t>
      </w:r>
      <w:r w:rsidR="00834976">
        <w:t xml:space="preserve">Four was already mentioned above. </w:t>
      </w:r>
    </w:p>
    <w:p w14:paraId="4D38536A" w14:textId="77777777" w:rsidR="006061B6" w:rsidRDefault="006061B6"/>
    <w:p w14:paraId="04E4E36D" w14:textId="77777777" w:rsidR="008246DF" w:rsidRPr="00DE694D" w:rsidRDefault="006061B6">
      <w:r w:rsidRPr="00E30522">
        <w:rPr>
          <w:b/>
        </w:rPr>
        <w:t>EXAMPLES:</w:t>
      </w:r>
      <w:r>
        <w:t xml:space="preserve">  </w:t>
      </w:r>
      <w:r w:rsidR="008246DF">
        <w:t>This section is very long and should probably only appear in the raw notes, but I wrote these notes here because things were confusing</w:t>
      </w:r>
      <w:r w:rsidR="00DE694D">
        <w:t xml:space="preserve"> so I leave them here</w:t>
      </w:r>
      <w:r w:rsidR="008246DF">
        <w:t>. These examples are required if one is to have even th</w:t>
      </w:r>
      <w:r w:rsidR="00DE694D">
        <w:t>e dimmest understanding how you find A* from A, and how you find R</w:t>
      </w:r>
      <w:r w:rsidR="00DE694D">
        <w:rPr>
          <w:rStyle w:val="subscript"/>
        </w:rPr>
        <w:t>A</w:t>
      </w:r>
      <w:r w:rsidR="00DE694D">
        <w:t xml:space="preserve">, uses of the Alternative Theorem, restrictions and extensions, and so on . These are very tedious because each 5 word sentence requires brain work on the reader's part with concepts that have just been loaded into the reader's data banks. The concepts are very foreign from those a physics person usually encounters. </w:t>
      </w:r>
    </w:p>
    <w:p w14:paraId="5BF57EE0" w14:textId="77777777" w:rsidR="008246DF" w:rsidRDefault="008246DF"/>
    <w:p w14:paraId="74112CA4" w14:textId="77777777" w:rsidR="006061B6" w:rsidRDefault="006061B6">
      <w:r>
        <w:t>In each case, we want to know:  (1) given the A shown, what is</w:t>
      </w:r>
      <w:r w:rsidR="00A628C4">
        <w:t xml:space="preserve"> the adjoint operator</w:t>
      </w:r>
      <w:r>
        <w:t xml:space="preserve"> A* ?  (2) what are the domains and nullspaces of A and of A* ?</w:t>
      </w:r>
      <w:r w:rsidR="00A628C4">
        <w:t xml:space="preserve">  (3) what does the Alternative Theorem tell us about R</w:t>
      </w:r>
      <w:r w:rsidR="00A628C4">
        <w:rPr>
          <w:rStyle w:val="subscript"/>
        </w:rPr>
        <w:t>A</w:t>
      </w:r>
      <w:r w:rsidR="00A628C4">
        <w:t xml:space="preserve"> given what we know about N</w:t>
      </w:r>
      <w:r w:rsidR="00A628C4">
        <w:rPr>
          <w:rStyle w:val="subscript"/>
        </w:rPr>
        <w:t>A*</w:t>
      </w:r>
      <w:r w:rsidR="00B83161">
        <w:t xml:space="preserve">?  It gives the answer if the range is closed. </w:t>
      </w:r>
    </w:p>
    <w:p w14:paraId="51EA848A" w14:textId="77777777" w:rsidR="006061B6" w:rsidRDefault="006061B6"/>
    <w:p w14:paraId="2CEB90CE" w14:textId="77777777" w:rsidR="00D44F00" w:rsidRDefault="00D44F00">
      <w:r w:rsidRPr="00D44F00">
        <w:rPr>
          <w:b/>
        </w:rPr>
        <w:t>Example 1:</w:t>
      </w:r>
      <w:r>
        <w:t xml:space="preserve">  </w:t>
      </w:r>
      <w:r w:rsidR="00745A5C">
        <w:t>[</w:t>
      </w:r>
      <w:r>
        <w:t>Ax</w:t>
      </w:r>
      <w:r w:rsidR="00745A5C">
        <w:t>]</w:t>
      </w:r>
      <w:r>
        <w:t>(t) = tx(t) where H = L</w:t>
      </w:r>
      <w:r>
        <w:rPr>
          <w:rStyle w:val="subscript"/>
        </w:rPr>
        <w:t>2</w:t>
      </w:r>
      <w:r>
        <w:t xml:space="preserve">(0,1).  </w:t>
      </w:r>
      <w:r w:rsidR="00A628C4">
        <w:t>We find A* = A, self adjoint</w:t>
      </w:r>
      <w:r>
        <w:t xml:space="preserve">. </w:t>
      </w:r>
      <w:r w:rsidR="00724F51">
        <w:t xml:space="preserve"> &lt;tx,y&gt; = &lt;x,ty&gt; </w:t>
      </w:r>
      <w:r w:rsidR="00A628C4">
        <w:t xml:space="preserve">makes things pretty clear, since t is real. </w:t>
      </w:r>
    </w:p>
    <w:p w14:paraId="641EED2D" w14:textId="77777777" w:rsidR="00D44F00" w:rsidRPr="00D44F00" w:rsidRDefault="00D44F00"/>
    <w:p w14:paraId="117DB5FC" w14:textId="77777777" w:rsidR="00081236" w:rsidRDefault="00D44F00">
      <w:r w:rsidRPr="00D44F00">
        <w:rPr>
          <w:b/>
        </w:rPr>
        <w:t>Example 2:</w:t>
      </w:r>
      <w:r>
        <w:t xml:space="preserve">  A = k1.  If k is real, A is self-adjoint. Otherwise, get A* = </w:t>
      </w:r>
      <w:r>
        <w:fldChar w:fldCharType="begin"/>
      </w:r>
      <w:r>
        <w:instrText xml:space="preserve"> EQ \O(k,\S\up0(¯))</w:instrText>
      </w:r>
      <w:r>
        <w:fldChar w:fldCharType="end"/>
      </w:r>
      <w:r>
        <w:t xml:space="preserve"> 1  ≠ A. </w:t>
      </w:r>
      <w:r w:rsidR="00724F51">
        <w:t xml:space="preserve">In this case, we are again saying &lt;kx,y&gt; = &lt;x,ky&gt; if k is real. </w:t>
      </w:r>
    </w:p>
    <w:p w14:paraId="1EBB47D6" w14:textId="77777777" w:rsidR="00724F51" w:rsidRDefault="00724F51"/>
    <w:p w14:paraId="11BF9491" w14:textId="77777777" w:rsidR="00B40950" w:rsidRDefault="00724F51">
      <w:r w:rsidRPr="00724F51">
        <w:rPr>
          <w:b/>
        </w:rPr>
        <w:t>Example 3</w:t>
      </w:r>
      <w:r>
        <w:t xml:space="preserve">:  </w:t>
      </w:r>
      <w:r w:rsidR="00745A5C">
        <w:t>[</w:t>
      </w:r>
      <w:r>
        <w:t>Ax</w:t>
      </w:r>
      <w:r w:rsidR="00745A5C">
        <w:t>](t)</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ds x(s) . We find  </w:t>
      </w:r>
      <w:r w:rsidR="00745A5C">
        <w:t>[</w:t>
      </w:r>
      <w:r>
        <w:t>A*x</w:t>
      </w:r>
      <w:r w:rsidR="00745A5C">
        <w:t>](t)</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t</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 xml:space="preserve">ds </w:t>
      </w:r>
      <w:r>
        <w:fldChar w:fldCharType="begin"/>
      </w:r>
      <w:r>
        <w:instrText xml:space="preserve"> EQ \O(x,\S\up0(¯))</w:instrText>
      </w:r>
      <w:r>
        <w:fldChar w:fldCharType="end"/>
      </w:r>
      <w:r>
        <w:t xml:space="preserve">(s) so clearly A ≠ A* . </w:t>
      </w:r>
      <w:r w:rsidR="00745A5C">
        <w:t xml:space="preserve">If Ax=0, x = 0 because </w:t>
      </w:r>
      <w:r w:rsidR="000C2583">
        <w:t>only the function 0 has indefinite integral 0!  Thus, A has no nullspace.</w:t>
      </w:r>
      <w:r w:rsidR="00A628C4">
        <w:t xml:space="preserve"> Similarly, A* also has no nullspace. </w:t>
      </w:r>
      <w:r w:rsidR="000C2583">
        <w:t xml:space="preserve"> </w:t>
      </w:r>
      <w:r w:rsidR="00B40950">
        <w:t>What is R</w:t>
      </w:r>
      <w:r w:rsidR="00B40950">
        <w:rPr>
          <w:rStyle w:val="subscript"/>
        </w:rPr>
        <w:t>A</w:t>
      </w:r>
      <w:r w:rsidR="00B40950">
        <w:t xml:space="preserve"> ? It must be a function f(t) such that f '(t) = x(t). </w:t>
      </w:r>
      <w:r w:rsidR="003D10D2">
        <w:t>Thus, the range is not all of L</w:t>
      </w:r>
      <w:r w:rsidR="003D10D2">
        <w:rPr>
          <w:rStyle w:val="subscript"/>
        </w:rPr>
        <w:t>2</w:t>
      </w:r>
      <w:r w:rsidR="003D10D2">
        <w:t>, but is the subset of L</w:t>
      </w:r>
      <w:r w:rsidR="003D10D2">
        <w:rPr>
          <w:rStyle w:val="subscript"/>
        </w:rPr>
        <w:t>2</w:t>
      </w:r>
      <w:r w:rsidR="003D10D2">
        <w:t xml:space="preserve"> which is differentiable functions which Stakgold calls absolutely continuous functions. Range is thus not closed but is dense in L</w:t>
      </w:r>
      <w:r w:rsidR="003D10D2">
        <w:rPr>
          <w:rStyle w:val="subscript"/>
        </w:rPr>
        <w:t>2</w:t>
      </w:r>
      <w:r w:rsidR="003D10D2">
        <w:t xml:space="preserve">. </w:t>
      </w:r>
      <w:r w:rsidR="002B7903">
        <w:t>[ Since R</w:t>
      </w:r>
      <w:r w:rsidR="002B7903">
        <w:rPr>
          <w:rStyle w:val="subscript"/>
        </w:rPr>
        <w:t>A</w:t>
      </w:r>
      <w:r w:rsidR="002B7903">
        <w:t xml:space="preserve"> is not closed, we </w:t>
      </w:r>
      <w:r w:rsidR="002B7903" w:rsidRPr="002B7903">
        <w:rPr>
          <w:i/>
        </w:rPr>
        <w:t>cannot</w:t>
      </w:r>
      <w:r w:rsidR="002B7903">
        <w:t xml:space="preserve"> use the alternative theorem to say R</w:t>
      </w:r>
      <w:r w:rsidR="002B7903">
        <w:rPr>
          <w:rStyle w:val="subscript"/>
        </w:rPr>
        <w:t>A</w:t>
      </w:r>
      <w:r w:rsidR="002B7903">
        <w:t xml:space="preserve"> = (N</w:t>
      </w:r>
      <w:r w:rsidR="002B7903" w:rsidRPr="00621D4F">
        <w:rPr>
          <w:rStyle w:val="subscript"/>
        </w:rPr>
        <w:t>A*</w:t>
      </w:r>
      <w:r w:rsidR="002B7903">
        <w:t>)</w:t>
      </w:r>
      <w:r w:rsidR="002B7903" w:rsidRPr="00621D4F">
        <w:rPr>
          <w:rStyle w:val="superscript"/>
        </w:rPr>
        <w:sym w:font="Symbol" w:char="F05E"/>
      </w:r>
      <w:r w:rsidR="002B7903">
        <w:t xml:space="preserve"> = all of L</w:t>
      </w:r>
      <w:r w:rsidR="002B7903">
        <w:rPr>
          <w:rStyle w:val="subscript"/>
        </w:rPr>
        <w:t>2</w:t>
      </w:r>
      <w:r w:rsidR="002B7903">
        <w:t xml:space="preserve">, which is consistent with what we just found. ] </w:t>
      </w:r>
      <w:r w:rsidR="001535E3">
        <w:t>Th</w:t>
      </w:r>
      <w:r w:rsidR="002B7903">
        <w:t>i</w:t>
      </w:r>
      <w:r w:rsidR="001535E3">
        <w:t xml:space="preserve">s operator is singular as case (3) since the inverse we know is unbounded. </w:t>
      </w:r>
    </w:p>
    <w:p w14:paraId="7DB33E83" w14:textId="77777777" w:rsidR="000C6804" w:rsidRDefault="000C6804"/>
    <w:p w14:paraId="60721E80" w14:textId="77777777" w:rsidR="000C6804" w:rsidRPr="000C6804" w:rsidRDefault="000C6804">
      <w:r w:rsidRPr="00724F51">
        <w:rPr>
          <w:b/>
        </w:rPr>
        <w:t xml:space="preserve">Example </w:t>
      </w:r>
      <w:r w:rsidR="00EC7476">
        <w:rPr>
          <w:b/>
        </w:rPr>
        <w:t>4</w:t>
      </w:r>
      <w:r>
        <w:t xml:space="preserve">:  [Bx](t)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ds x(s) – λ x(t)   = (A - λI)(t), λ ≠ 0. In this case, B still has no nullspace, but </w:t>
      </w:r>
      <w:r w:rsidR="001535E3">
        <w:t xml:space="preserve">now </w:t>
      </w:r>
      <w:r>
        <w:t>the R</w:t>
      </w:r>
      <w:r>
        <w:rPr>
          <w:rStyle w:val="subscript"/>
        </w:rPr>
        <w:t>B</w:t>
      </w:r>
      <w:r>
        <w:t xml:space="preserve"> is all of L</w:t>
      </w:r>
      <w:r>
        <w:rPr>
          <w:rStyle w:val="subscript"/>
        </w:rPr>
        <w:t>2</w:t>
      </w:r>
      <w:r>
        <w:t xml:space="preserve">. </w:t>
      </w:r>
      <w:r w:rsidR="00AA24F5">
        <w:t xml:space="preserve">In fact, this operator meets </w:t>
      </w:r>
      <w:r w:rsidR="00AA24F5" w:rsidRPr="00AA24F5">
        <w:rPr>
          <w:i/>
        </w:rPr>
        <w:t>all</w:t>
      </w:r>
      <w:r w:rsidR="00AA24F5">
        <w:t xml:space="preserve"> the requirements for B to be </w:t>
      </w:r>
      <w:r w:rsidR="00AA24F5" w:rsidRPr="00332E6B">
        <w:rPr>
          <w:b/>
        </w:rPr>
        <w:t>regular</w:t>
      </w:r>
      <w:r w:rsidR="00AA24F5">
        <w:t>:  no nullspace so inverse exists;  range is all of H;  B</w:t>
      </w:r>
      <w:r w:rsidR="001535E3">
        <w:rPr>
          <w:rStyle w:val="superscript"/>
        </w:rPr>
        <w:t>-1</w:t>
      </w:r>
      <w:r w:rsidR="00AA24F5">
        <w:t xml:space="preserve"> is bound</w:t>
      </w:r>
      <w:r w:rsidR="001535E3">
        <w:t xml:space="preserve">ed. I think this last item he proves explicitly by constructing the solution of Bx = f explicitly. </w:t>
      </w:r>
    </w:p>
    <w:p w14:paraId="1508F888" w14:textId="77777777" w:rsidR="000C2583" w:rsidRDefault="000C2583"/>
    <w:p w14:paraId="14333FB1" w14:textId="77777777" w:rsidR="00724F51" w:rsidRDefault="000C2583">
      <w:r w:rsidRPr="00724F51">
        <w:rPr>
          <w:b/>
        </w:rPr>
        <w:t xml:space="preserve">Example </w:t>
      </w:r>
      <w:r w:rsidR="00EC7476">
        <w:rPr>
          <w:b/>
        </w:rPr>
        <w:t>5</w:t>
      </w:r>
      <w:r>
        <w:t xml:space="preserve">: </w:t>
      </w:r>
      <w:r w:rsidR="00EC7476">
        <w:t xml:space="preserve"> [Ax](t) = dx/dt.  This is </w:t>
      </w:r>
      <w:r w:rsidR="00EC7476" w:rsidRPr="00E30522">
        <w:rPr>
          <w:b/>
        </w:rPr>
        <w:t>the Mother of all Examples</w:t>
      </w:r>
      <w:r w:rsidR="00316B01" w:rsidRPr="00316B01">
        <w:t xml:space="preserve"> (p174-179)</w:t>
      </w:r>
      <w:r w:rsidR="00EC7476">
        <w:t xml:space="preserve">, filling 5 full pages of the text! This is the one we are going to be VERY interested in for the rest of Stakgold's two volumes! </w:t>
      </w:r>
      <w:r w:rsidR="006413B9">
        <w:t>A new idea to me</w:t>
      </w:r>
      <w:r w:rsidR="00834976">
        <w:t xml:space="preserve"> (it shouldn't be!)</w:t>
      </w:r>
      <w:r w:rsidR="006413B9">
        <w:t xml:space="preserve"> is that we are going to regard boundary conditions like x(0) = 0 as restrictions on the domain, beyond the usual restriction to absolutely continuous functions. He is going to study 7 different boundary conditions, which each get a label like IV in the text!  </w:t>
      </w:r>
      <w:r w:rsidR="004C2603">
        <w:t xml:space="preserve">Each different BC along with A = d/dt really describes a </w:t>
      </w:r>
      <w:r w:rsidR="004C2603" w:rsidRPr="00B83161">
        <w:t>different</w:t>
      </w:r>
      <w:r w:rsidR="004C2603">
        <w:t xml:space="preserve"> operator A! </w:t>
      </w:r>
    </w:p>
    <w:p w14:paraId="0D1F2B51" w14:textId="77777777" w:rsidR="00B83161" w:rsidRDefault="00B83161"/>
    <w:p w14:paraId="7FCD76DF" w14:textId="77777777" w:rsidR="00724F51" w:rsidRPr="00B77675" w:rsidRDefault="004C2603">
      <w:r>
        <w:t xml:space="preserve">(a) If there are no BC's, </w:t>
      </w:r>
      <w:r w:rsidR="00E76374">
        <w:t>we have only condition I</w:t>
      </w:r>
      <w:r w:rsidR="00FD3F17">
        <w:t xml:space="preserve"> ( x is absolute continuous)</w:t>
      </w:r>
      <w:r w:rsidR="00E76374">
        <w:t xml:space="preserve">, and </w:t>
      </w:r>
      <w:r>
        <w:t>he calls the operator A</w:t>
      </w:r>
      <w:r>
        <w:rPr>
          <w:rStyle w:val="subscript"/>
        </w:rPr>
        <w:t>1</w:t>
      </w:r>
      <w:r>
        <w:t xml:space="preserve">. </w:t>
      </w:r>
      <w:r w:rsidR="00CB788E">
        <w:t xml:space="preserve"> He first shows that A</w:t>
      </w:r>
      <w:r w:rsidR="00CB788E">
        <w:rPr>
          <w:rStyle w:val="subscript"/>
        </w:rPr>
        <w:t>1</w:t>
      </w:r>
      <w:r w:rsidR="00CB788E">
        <w:t xml:space="preserve"> is closed. He then asks what are the admissible pairs </w:t>
      </w:r>
      <w:r w:rsidR="00762497">
        <w:t>{</w:t>
      </w:r>
      <w:r w:rsidR="00E76374">
        <w:t xml:space="preserve">y, g} </w:t>
      </w:r>
      <w:r w:rsidR="00CB788E">
        <w:t>such that &lt;A</w:t>
      </w:r>
      <w:r w:rsidR="00CB788E">
        <w:rPr>
          <w:rStyle w:val="subscript"/>
        </w:rPr>
        <w:t>1</w:t>
      </w:r>
      <w:r w:rsidR="00CB788E">
        <w:t>x,y&gt; = &lt;x,g=A</w:t>
      </w:r>
      <w:r w:rsidR="00E76374">
        <w:rPr>
          <w:rStyle w:val="subscript"/>
        </w:rPr>
        <w:t>1</w:t>
      </w:r>
      <w:r w:rsidR="00CB788E">
        <w:t>*y</w:t>
      </w:r>
      <w:r w:rsidR="00E76374">
        <w:t>&gt;. He shows that in order for y to be admissible, it must satisfy condition II which is that y(0) = y(1) = 0. In this case, the adjoint operator turns out to be A</w:t>
      </w:r>
      <w:r w:rsidR="00E76374">
        <w:rPr>
          <w:rStyle w:val="subscript"/>
        </w:rPr>
        <w:t>1</w:t>
      </w:r>
      <w:r w:rsidR="00E76374">
        <w:t xml:space="preserve">*y = g =  – dy/dt  and of course this minus sign arises from a parts integration and the condition II makes the parts go away. </w:t>
      </w:r>
      <w:r w:rsidR="00FD3F17">
        <w:t>Obviously A</w:t>
      </w:r>
      <w:r w:rsidR="00FD3F17">
        <w:rPr>
          <w:rStyle w:val="subscript"/>
        </w:rPr>
        <w:t>1</w:t>
      </w:r>
      <w:r w:rsidR="00FD3F17">
        <w:t xml:space="preserve"> ≠ A</w:t>
      </w:r>
      <w:r w:rsidR="00FD3F17">
        <w:rPr>
          <w:rStyle w:val="subscript"/>
        </w:rPr>
        <w:t>1</w:t>
      </w:r>
      <w:r w:rsidR="00FD3F17">
        <w:t>* . So the domain of A</w:t>
      </w:r>
      <w:r w:rsidR="00FD3F17">
        <w:rPr>
          <w:rStyle w:val="subscript"/>
        </w:rPr>
        <w:t>1</w:t>
      </w:r>
      <w:r w:rsidR="00FD3F17">
        <w:t xml:space="preserve">* is conditions I + II. </w:t>
      </w:r>
      <w:r w:rsidR="00B022E6">
        <w:t xml:space="preserve"> A</w:t>
      </w:r>
      <w:r w:rsidR="00B022E6">
        <w:rPr>
          <w:rStyle w:val="subscript"/>
        </w:rPr>
        <w:t>1</w:t>
      </w:r>
      <w:r w:rsidR="00B022E6">
        <w:t xml:space="preserve"> has a nullspace since x(t) = C is in it. </w:t>
      </w:r>
      <w:r w:rsidR="0039402A">
        <w:t xml:space="preserve">But </w:t>
      </w:r>
      <w:r w:rsidR="00B022E6">
        <w:t>A</w:t>
      </w:r>
      <w:r w:rsidR="00B022E6">
        <w:rPr>
          <w:rStyle w:val="subscript"/>
        </w:rPr>
        <w:t>1</w:t>
      </w:r>
      <w:r w:rsidR="00B022E6">
        <w:t>* has no nullspace because y(t) = C is ruled out by the boundary conditions. Range of A</w:t>
      </w:r>
      <w:r w:rsidR="00B022E6">
        <w:rPr>
          <w:rStyle w:val="subscript"/>
        </w:rPr>
        <w:t>1</w:t>
      </w:r>
      <w:r w:rsidR="00B022E6">
        <w:t xml:space="preserve"> is all of L</w:t>
      </w:r>
      <w:r w:rsidR="00B022E6">
        <w:rPr>
          <w:rStyle w:val="subscript"/>
        </w:rPr>
        <w:t>2</w:t>
      </w:r>
      <w:r w:rsidR="00B022E6">
        <w:t xml:space="preserve"> hence closed. </w:t>
      </w:r>
      <w:r w:rsidR="003F7F9D">
        <w:t>The alternative theorem says in this case that R</w:t>
      </w:r>
      <w:r w:rsidR="003F7F9D" w:rsidRPr="00621D4F">
        <w:rPr>
          <w:rStyle w:val="subscript"/>
        </w:rPr>
        <w:t>A</w:t>
      </w:r>
      <w:r w:rsidR="003F7F9D">
        <w:rPr>
          <w:rStyle w:val="subscript"/>
        </w:rPr>
        <w:t>1</w:t>
      </w:r>
      <w:r w:rsidR="003F7F9D">
        <w:t xml:space="preserve"> = (N</w:t>
      </w:r>
      <w:r w:rsidR="003F7F9D" w:rsidRPr="00621D4F">
        <w:rPr>
          <w:rStyle w:val="subscript"/>
        </w:rPr>
        <w:t>A</w:t>
      </w:r>
      <w:r w:rsidR="003F7F9D">
        <w:rPr>
          <w:rStyle w:val="subscript"/>
        </w:rPr>
        <w:t>1</w:t>
      </w:r>
      <w:r w:rsidR="003F7F9D" w:rsidRPr="00621D4F">
        <w:rPr>
          <w:rStyle w:val="subscript"/>
        </w:rPr>
        <w:t>*</w:t>
      </w:r>
      <w:r w:rsidR="003F7F9D">
        <w:t>)</w:t>
      </w:r>
      <w:r w:rsidR="003F7F9D" w:rsidRPr="00621D4F">
        <w:rPr>
          <w:rStyle w:val="superscript"/>
        </w:rPr>
        <w:sym w:font="Symbol" w:char="F05E"/>
      </w:r>
      <w:r w:rsidR="003F7F9D">
        <w:t>, and since  (N</w:t>
      </w:r>
      <w:r w:rsidR="003F7F9D" w:rsidRPr="00621D4F">
        <w:rPr>
          <w:rStyle w:val="subscript"/>
        </w:rPr>
        <w:t>A</w:t>
      </w:r>
      <w:r w:rsidR="003F7F9D">
        <w:rPr>
          <w:rStyle w:val="subscript"/>
        </w:rPr>
        <w:t>1</w:t>
      </w:r>
      <w:r w:rsidR="003F7F9D" w:rsidRPr="00621D4F">
        <w:rPr>
          <w:rStyle w:val="subscript"/>
        </w:rPr>
        <w:t>*</w:t>
      </w:r>
      <w:r w:rsidR="003F7F9D">
        <w:t xml:space="preserve">) = 0 only, we conclude that the </w:t>
      </w:r>
      <w:r w:rsidR="0039402A">
        <w:t>R</w:t>
      </w:r>
      <w:r w:rsidR="0039402A" w:rsidRPr="00621D4F">
        <w:rPr>
          <w:rStyle w:val="subscript"/>
        </w:rPr>
        <w:t>A</w:t>
      </w:r>
      <w:r w:rsidR="0039402A">
        <w:rPr>
          <w:rStyle w:val="subscript"/>
        </w:rPr>
        <w:t>1</w:t>
      </w:r>
      <w:r w:rsidR="0039402A">
        <w:t xml:space="preserve"> = all of L</w:t>
      </w:r>
      <w:r w:rsidR="0039402A">
        <w:rPr>
          <w:rStyle w:val="subscript"/>
        </w:rPr>
        <w:t>2</w:t>
      </w:r>
      <w:r w:rsidR="0039402A">
        <w:t xml:space="preserve">. If we find a solution of Ax = f for some f, we can always add to it a solution of Ax = 0 which in this case is x = C. </w:t>
      </w:r>
      <w:r w:rsidR="00B77675">
        <w:t xml:space="preserve">Thus we get x(t) = </w:t>
      </w:r>
      <w:r w:rsidR="00B77675">
        <w:fldChar w:fldCharType="begin"/>
      </w:r>
      <w:r w:rsidR="00B77675">
        <w:instrText>EQ \s\up4( \i \fc\</w:instrText>
      </w:r>
      <w:r w:rsidR="00B77675">
        <w:rPr>
          <w:rFonts w:ascii="Lucida Sans Unicode" w:hAnsi="Lucida Sans Unicode" w:cs="Lucida Sans Unicode"/>
          <w:sz w:val="32"/>
        </w:rPr>
        <w:instrText>∫</w:instrText>
      </w:r>
      <w:r w:rsidR="00B77675">
        <w:instrText>\in</w:instrText>
      </w:r>
      <w:r w:rsidR="00B77675" w:rsidRPr="001E609C">
        <w:rPr>
          <w:szCs w:val="22"/>
        </w:rPr>
        <w:instrText>(</w:instrText>
      </w:r>
      <w:r w:rsidR="00B77675" w:rsidRPr="003350D0">
        <w:rPr>
          <w:rFonts w:ascii="Courier New" w:hAnsi="Courier New" w:cs="Courier New"/>
          <w:b/>
          <w:sz w:val="18"/>
          <w:szCs w:val="18"/>
        </w:rPr>
        <w:instrText>0,</w:instrText>
      </w:r>
      <w:r w:rsidR="00B77675">
        <w:rPr>
          <w:rFonts w:ascii="Courier New" w:hAnsi="Courier New" w:cs="Courier New"/>
          <w:b/>
          <w:sz w:val="18"/>
          <w:szCs w:val="18"/>
        </w:rPr>
        <w:instrText>t</w:instrText>
      </w:r>
      <w:r w:rsidR="00B77675" w:rsidRPr="001E609C">
        <w:rPr>
          <w:szCs w:val="22"/>
        </w:rPr>
        <w:instrText>, )</w:instrText>
      </w:r>
      <w:r w:rsidR="00B77675">
        <w:instrText>)</w:instrText>
      </w:r>
      <w:r w:rsidR="00B77675">
        <w:fldChar w:fldCharType="separate"/>
      </w:r>
      <w:r w:rsidR="00B77675">
        <w:rPr>
          <w:b/>
          <w:noProof/>
        </w:rPr>
        <w:t>!Syntax Error, I</w:t>
      </w:r>
      <w:r w:rsidR="00B77675">
        <w:fldChar w:fldCharType="end"/>
      </w:r>
      <w:r w:rsidR="00B77675">
        <w:t>ds f(s) + C</w:t>
      </w:r>
    </w:p>
    <w:p w14:paraId="08564EEA" w14:textId="77777777" w:rsidR="003F44F8" w:rsidRDefault="003F44F8"/>
    <w:p w14:paraId="721E0AE5" w14:textId="77777777" w:rsidR="003F44F8" w:rsidRDefault="003F44F8">
      <w:r>
        <w:t xml:space="preserve">(b) Add a domain restriction </w:t>
      </w:r>
      <w:r w:rsidRPr="005A1CE2">
        <w:rPr>
          <w:b/>
        </w:rPr>
        <w:t>x(0) = 0, condition III</w:t>
      </w:r>
      <w:r>
        <w:t>, call the operator A</w:t>
      </w:r>
      <w:r>
        <w:rPr>
          <w:rStyle w:val="subscript"/>
        </w:rPr>
        <w:t>2</w:t>
      </w:r>
      <w:r>
        <w:t xml:space="preserve"> . We find A</w:t>
      </w:r>
      <w:r>
        <w:rPr>
          <w:rStyle w:val="subscript"/>
        </w:rPr>
        <w:t>2</w:t>
      </w:r>
      <w:r>
        <w:t xml:space="preserve"> is closed, as was A</w:t>
      </w:r>
      <w:r>
        <w:rPr>
          <w:rStyle w:val="subscript"/>
        </w:rPr>
        <w:t>1</w:t>
      </w:r>
      <w:r>
        <w:t>. In looking for A</w:t>
      </w:r>
      <w:r>
        <w:rPr>
          <w:rStyle w:val="subscript"/>
        </w:rPr>
        <w:t>2</w:t>
      </w:r>
      <w:r>
        <w:t>*, we again ask what are the admissible pairs. This time due to III, we only need y to satisfy y(1) = 0</w:t>
      </w:r>
      <w:r w:rsidR="006B3210">
        <w:t xml:space="preserve"> (condition IV) to make the parts vanish, and again A</w:t>
      </w:r>
      <w:r w:rsidR="006B3210">
        <w:rPr>
          <w:rStyle w:val="subscript"/>
        </w:rPr>
        <w:t>2</w:t>
      </w:r>
      <w:r w:rsidR="006B3210">
        <w:t>*y = g =  – dy/dt . With conditions III and IV, this time we find that the nullspaces of both A</w:t>
      </w:r>
      <w:r w:rsidR="006B3210">
        <w:rPr>
          <w:rStyle w:val="subscript"/>
        </w:rPr>
        <w:t>2</w:t>
      </w:r>
      <w:r w:rsidR="006B3210">
        <w:t xml:space="preserve"> and A</w:t>
      </w:r>
      <w:r w:rsidR="006B3210">
        <w:rPr>
          <w:rStyle w:val="subscript"/>
        </w:rPr>
        <w:t>2</w:t>
      </w:r>
      <w:r w:rsidR="006B3210">
        <w:t>* are empty, R</w:t>
      </w:r>
      <w:r w:rsidR="006B3210">
        <w:rPr>
          <w:rStyle w:val="subscript"/>
        </w:rPr>
        <w:t>A2</w:t>
      </w:r>
      <w:r w:rsidR="006B3210">
        <w:t xml:space="preserve"> is again closed, and we again conclude that R</w:t>
      </w:r>
      <w:r w:rsidR="006B3210">
        <w:rPr>
          <w:rStyle w:val="subscript"/>
        </w:rPr>
        <w:t>A2</w:t>
      </w:r>
      <w:r w:rsidR="006B3210">
        <w:t xml:space="preserve"> = all of L</w:t>
      </w:r>
      <w:r w:rsidR="006B3210">
        <w:rPr>
          <w:rStyle w:val="subscript"/>
        </w:rPr>
        <w:t>2</w:t>
      </w:r>
      <w:r w:rsidR="006B3210">
        <w:t xml:space="preserve"> by the same argument as in (a) above. </w:t>
      </w:r>
      <w:r w:rsidR="00B77675">
        <w:t xml:space="preserve">In this case, for given f we get the unique solution x(t) = </w:t>
      </w:r>
      <w:r w:rsidR="00B77675">
        <w:fldChar w:fldCharType="begin"/>
      </w:r>
      <w:r w:rsidR="00B77675">
        <w:instrText>EQ \s\up4( \i \fc\</w:instrText>
      </w:r>
      <w:r w:rsidR="00B77675">
        <w:rPr>
          <w:rFonts w:ascii="Lucida Sans Unicode" w:hAnsi="Lucida Sans Unicode" w:cs="Lucida Sans Unicode"/>
          <w:sz w:val="32"/>
        </w:rPr>
        <w:instrText>∫</w:instrText>
      </w:r>
      <w:r w:rsidR="00B77675">
        <w:instrText>\in</w:instrText>
      </w:r>
      <w:r w:rsidR="00B77675" w:rsidRPr="001E609C">
        <w:rPr>
          <w:szCs w:val="22"/>
        </w:rPr>
        <w:instrText>(</w:instrText>
      </w:r>
      <w:r w:rsidR="00B77675" w:rsidRPr="003350D0">
        <w:rPr>
          <w:rFonts w:ascii="Courier New" w:hAnsi="Courier New" w:cs="Courier New"/>
          <w:b/>
          <w:sz w:val="18"/>
          <w:szCs w:val="18"/>
        </w:rPr>
        <w:instrText>0,</w:instrText>
      </w:r>
      <w:r w:rsidR="00B77675">
        <w:rPr>
          <w:rFonts w:ascii="Courier New" w:hAnsi="Courier New" w:cs="Courier New"/>
          <w:b/>
          <w:sz w:val="18"/>
          <w:szCs w:val="18"/>
        </w:rPr>
        <w:instrText>t</w:instrText>
      </w:r>
      <w:r w:rsidR="00B77675" w:rsidRPr="001E609C">
        <w:rPr>
          <w:szCs w:val="22"/>
        </w:rPr>
        <w:instrText>, )</w:instrText>
      </w:r>
      <w:r w:rsidR="00B77675">
        <w:instrText>)</w:instrText>
      </w:r>
      <w:r w:rsidR="00B77675">
        <w:fldChar w:fldCharType="separate"/>
      </w:r>
      <w:r w:rsidR="00B77675">
        <w:rPr>
          <w:b/>
          <w:noProof/>
        </w:rPr>
        <w:t>!Syntax Error, I</w:t>
      </w:r>
      <w:r w:rsidR="00B77675">
        <w:fldChar w:fldCharType="end"/>
      </w:r>
      <w:r w:rsidR="00B77675">
        <w:t>ds f(s) ; there is no C to add since A</w:t>
      </w:r>
      <w:r w:rsidR="00B77675">
        <w:rPr>
          <w:rStyle w:val="subscript"/>
        </w:rPr>
        <w:t>2</w:t>
      </w:r>
      <w:r w:rsidR="00B77675">
        <w:t xml:space="preserve"> has no nullspace. </w:t>
      </w:r>
      <w:r w:rsidR="00762497">
        <w:t xml:space="preserve"> [ The only possibility for having a nullspace is if x = C or y=C can survive the boundary conditions. ] </w:t>
      </w:r>
    </w:p>
    <w:p w14:paraId="0594F39F" w14:textId="77777777" w:rsidR="00330C05" w:rsidRDefault="00330C05">
      <w:r>
        <w:br/>
        <w:t>(c) This time start again with A</w:t>
      </w:r>
      <w:r>
        <w:rPr>
          <w:rStyle w:val="subscript"/>
        </w:rPr>
        <w:t>1</w:t>
      </w:r>
      <w:r>
        <w:t xml:space="preserve"> but add the domain restriction </w:t>
      </w:r>
      <w:r w:rsidR="00946169" w:rsidRPr="005A1CE2">
        <w:rPr>
          <w:b/>
        </w:rPr>
        <w:t xml:space="preserve">x(0) </w:t>
      </w:r>
      <w:r w:rsidR="00861BAD" w:rsidRPr="005A1CE2">
        <w:rPr>
          <w:b/>
        </w:rPr>
        <w:t>= x(1)</w:t>
      </w:r>
      <w:r w:rsidR="00861BAD">
        <w:t xml:space="preserve"> [ </w:t>
      </w:r>
      <w:r w:rsidR="00861BAD" w:rsidRPr="005A1CE2">
        <w:rPr>
          <w:b/>
        </w:rPr>
        <w:t>condition V</w:t>
      </w:r>
      <w:r w:rsidR="00861BAD">
        <w:t>]</w:t>
      </w:r>
      <w:r w:rsidR="00946169">
        <w:t>, call the operator A</w:t>
      </w:r>
      <w:r w:rsidR="00946169">
        <w:rPr>
          <w:rStyle w:val="subscript"/>
        </w:rPr>
        <w:t>3</w:t>
      </w:r>
      <w:r w:rsidR="001220F5">
        <w:t xml:space="preserve"> which yet again is closed. In order to make those parts vanish this time, we need the condition y(0) = y(1) which is the same as condition V, so D</w:t>
      </w:r>
      <w:r w:rsidR="001220F5" w:rsidRPr="001220F5">
        <w:rPr>
          <w:rStyle w:val="subscript"/>
        </w:rPr>
        <w:t>A</w:t>
      </w:r>
      <w:r w:rsidR="001220F5">
        <w:rPr>
          <w:rStyle w:val="subscript"/>
        </w:rPr>
        <w:t>3</w:t>
      </w:r>
      <w:r w:rsidR="001220F5">
        <w:t xml:space="preserve"> = D</w:t>
      </w:r>
      <w:r w:rsidR="001220F5" w:rsidRPr="001220F5">
        <w:rPr>
          <w:rStyle w:val="subscript"/>
        </w:rPr>
        <w:t>A</w:t>
      </w:r>
      <w:r w:rsidR="001220F5">
        <w:rPr>
          <w:rStyle w:val="subscript"/>
        </w:rPr>
        <w:t>3</w:t>
      </w:r>
      <w:r w:rsidR="001220F5">
        <w:t>*</w:t>
      </w:r>
      <w:r w:rsidR="00001876">
        <w:t>. Both A</w:t>
      </w:r>
      <w:r w:rsidR="00001876">
        <w:rPr>
          <w:rStyle w:val="subscript"/>
        </w:rPr>
        <w:t>3</w:t>
      </w:r>
      <w:r w:rsidR="00001876">
        <w:t xml:space="preserve"> and A</w:t>
      </w:r>
      <w:r w:rsidR="00001876">
        <w:rPr>
          <w:rStyle w:val="subscript"/>
        </w:rPr>
        <w:t>3</w:t>
      </w:r>
      <w:r w:rsidR="00001876">
        <w:t xml:space="preserve">* have some nullspace since x=C is legal. </w:t>
      </w:r>
      <w:r w:rsidR="00F47D6E">
        <w:t>Given this nullspace, what is (N</w:t>
      </w:r>
      <w:r w:rsidR="00F47D6E">
        <w:rPr>
          <w:rStyle w:val="subscript"/>
        </w:rPr>
        <w:t>A*</w:t>
      </w:r>
      <w:r w:rsidR="00F47D6E">
        <w:t>)</w:t>
      </w:r>
      <w:r w:rsidR="00F47D6E">
        <w:rPr>
          <w:vertAlign w:val="superscript"/>
        </w:rPr>
        <w:sym w:font="Symbol" w:char="F05E"/>
      </w:r>
      <w:r w:rsidR="00F47D6E">
        <w:t xml:space="preserve"> ? </w:t>
      </w:r>
      <w:r w:rsidR="00E43F66">
        <w:t xml:space="preserve"> Well, we need &lt;</w:t>
      </w:r>
      <w:r w:rsidR="008F1A9B">
        <w:t xml:space="preserve">x(t), C&gt; = 0, and that means that </w:t>
      </w:r>
      <w:r w:rsidR="008F1A9B">
        <w:fldChar w:fldCharType="begin"/>
      </w:r>
      <w:r w:rsidR="008F1A9B">
        <w:instrText>EQ \s\up4( \i \fc\</w:instrText>
      </w:r>
      <w:r w:rsidR="008F1A9B">
        <w:rPr>
          <w:rFonts w:ascii="Lucida Sans Unicode" w:hAnsi="Lucida Sans Unicode" w:cs="Lucida Sans Unicode"/>
          <w:sz w:val="32"/>
        </w:rPr>
        <w:instrText>∫</w:instrText>
      </w:r>
      <w:r w:rsidR="008F1A9B">
        <w:instrText>\in</w:instrText>
      </w:r>
      <w:r w:rsidR="008F1A9B" w:rsidRPr="001E609C">
        <w:rPr>
          <w:szCs w:val="22"/>
        </w:rPr>
        <w:instrText>(</w:instrText>
      </w:r>
      <w:r w:rsidR="008F1A9B" w:rsidRPr="003350D0">
        <w:rPr>
          <w:rFonts w:ascii="Courier New" w:hAnsi="Courier New" w:cs="Courier New"/>
          <w:b/>
          <w:sz w:val="18"/>
          <w:szCs w:val="18"/>
        </w:rPr>
        <w:instrText>0,</w:instrText>
      </w:r>
      <w:r w:rsidR="008F1A9B">
        <w:rPr>
          <w:rFonts w:ascii="Courier New" w:hAnsi="Courier New" w:cs="Courier New"/>
          <w:b/>
          <w:sz w:val="18"/>
          <w:szCs w:val="18"/>
        </w:rPr>
        <w:instrText>1</w:instrText>
      </w:r>
      <w:r w:rsidR="008F1A9B" w:rsidRPr="001E609C">
        <w:rPr>
          <w:szCs w:val="22"/>
        </w:rPr>
        <w:instrText>, )</w:instrText>
      </w:r>
      <w:r w:rsidR="008F1A9B">
        <w:instrText>)</w:instrText>
      </w:r>
      <w:r w:rsidR="008F1A9B">
        <w:fldChar w:fldCharType="separate"/>
      </w:r>
      <w:r w:rsidR="008F1A9B">
        <w:rPr>
          <w:b/>
          <w:noProof/>
        </w:rPr>
        <w:t>!Syntax Error, I</w:t>
      </w:r>
      <w:r w:rsidR="008F1A9B">
        <w:fldChar w:fldCharType="end"/>
      </w:r>
      <w:r w:rsidR="008F1A9B">
        <w:t>dt x(t) = 0.  So functions with zero integral are in  (N</w:t>
      </w:r>
      <w:r w:rsidR="008F1A9B">
        <w:rPr>
          <w:rStyle w:val="subscript"/>
        </w:rPr>
        <w:t>A*</w:t>
      </w:r>
      <w:r w:rsidR="008F1A9B">
        <w:t>)</w:t>
      </w:r>
      <w:r w:rsidR="008F1A9B">
        <w:rPr>
          <w:vertAlign w:val="superscript"/>
        </w:rPr>
        <w:sym w:font="Symbol" w:char="F05E"/>
      </w:r>
      <w:r w:rsidR="008F1A9B">
        <w:t>. The range of A is closed, so we get to use the alternative theorem</w:t>
      </w:r>
      <w:r w:rsidR="00323D30">
        <w:t xml:space="preserve">  without the bar, </w:t>
      </w:r>
      <w:r w:rsidR="008F1A9B">
        <w:t xml:space="preserve"> R</w:t>
      </w:r>
      <w:r w:rsidR="008F1A9B">
        <w:rPr>
          <w:rStyle w:val="subscript"/>
        </w:rPr>
        <w:t>A</w:t>
      </w:r>
      <w:r w:rsidR="008F1A9B">
        <w:t xml:space="preserve"> = (N</w:t>
      </w:r>
      <w:r w:rsidR="008F1A9B" w:rsidRPr="00621D4F">
        <w:rPr>
          <w:rStyle w:val="subscript"/>
        </w:rPr>
        <w:t>A*</w:t>
      </w:r>
      <w:r w:rsidR="008F1A9B">
        <w:t>)</w:t>
      </w:r>
      <w:r w:rsidR="008F1A9B" w:rsidRPr="00621D4F">
        <w:rPr>
          <w:rStyle w:val="superscript"/>
        </w:rPr>
        <w:sym w:font="Symbol" w:char="F05E"/>
      </w:r>
      <w:r w:rsidR="00323D30">
        <w:t>, and we thus learn that for A</w:t>
      </w:r>
      <w:r w:rsidR="00323D30">
        <w:rPr>
          <w:rStyle w:val="subscript"/>
        </w:rPr>
        <w:t>3</w:t>
      </w:r>
      <w:r w:rsidR="00323D30">
        <w:t xml:space="preserve">, the range is functions whose integral is zero! </w:t>
      </w:r>
      <w:r w:rsidR="001D1030">
        <w:t xml:space="preserve">x(t) = </w:t>
      </w:r>
      <w:r w:rsidR="001D1030">
        <w:fldChar w:fldCharType="begin"/>
      </w:r>
      <w:r w:rsidR="001D1030">
        <w:instrText>EQ \s\up4( \i \fc\</w:instrText>
      </w:r>
      <w:r w:rsidR="001D1030">
        <w:rPr>
          <w:rFonts w:ascii="Lucida Sans Unicode" w:hAnsi="Lucida Sans Unicode" w:cs="Lucida Sans Unicode"/>
          <w:sz w:val="32"/>
        </w:rPr>
        <w:instrText>∫</w:instrText>
      </w:r>
      <w:r w:rsidR="001D1030">
        <w:instrText>\in</w:instrText>
      </w:r>
      <w:r w:rsidR="001D1030" w:rsidRPr="001E609C">
        <w:rPr>
          <w:szCs w:val="22"/>
        </w:rPr>
        <w:instrText>(</w:instrText>
      </w:r>
      <w:r w:rsidR="001D1030" w:rsidRPr="003350D0">
        <w:rPr>
          <w:rFonts w:ascii="Courier New" w:hAnsi="Courier New" w:cs="Courier New"/>
          <w:b/>
          <w:sz w:val="18"/>
          <w:szCs w:val="18"/>
        </w:rPr>
        <w:instrText>0,</w:instrText>
      </w:r>
      <w:r w:rsidR="001D1030">
        <w:rPr>
          <w:rFonts w:ascii="Courier New" w:hAnsi="Courier New" w:cs="Courier New"/>
          <w:b/>
          <w:sz w:val="18"/>
          <w:szCs w:val="18"/>
        </w:rPr>
        <w:instrText>t</w:instrText>
      </w:r>
      <w:r w:rsidR="001D1030" w:rsidRPr="001E609C">
        <w:rPr>
          <w:szCs w:val="22"/>
        </w:rPr>
        <w:instrText>, )</w:instrText>
      </w:r>
      <w:r w:rsidR="001D1030">
        <w:instrText>)</w:instrText>
      </w:r>
      <w:r w:rsidR="001D1030">
        <w:fldChar w:fldCharType="separate"/>
      </w:r>
      <w:r w:rsidR="001D1030">
        <w:rPr>
          <w:b/>
          <w:noProof/>
        </w:rPr>
        <w:t>!Syntax Error, I</w:t>
      </w:r>
      <w:r w:rsidR="001D1030">
        <w:fldChar w:fldCharType="end"/>
      </w:r>
      <w:r w:rsidR="001D1030">
        <w:t xml:space="preserve">ds f(s) + C is the solution here. </w:t>
      </w:r>
    </w:p>
    <w:p w14:paraId="3E52DB20" w14:textId="77777777" w:rsidR="00B83161" w:rsidRDefault="00B83161"/>
    <w:p w14:paraId="0BAD3597" w14:textId="77777777" w:rsidR="00B83161" w:rsidRDefault="00B83161">
      <w:r>
        <w:t xml:space="preserve">(d) </w:t>
      </w:r>
      <w:r w:rsidR="005A1CE2">
        <w:t>Start again with A</w:t>
      </w:r>
      <w:r w:rsidR="005A1CE2">
        <w:rPr>
          <w:rStyle w:val="subscript"/>
        </w:rPr>
        <w:t>1</w:t>
      </w:r>
      <w:r w:rsidR="005A1CE2">
        <w:t xml:space="preserve"> but add the domain restriction </w:t>
      </w:r>
      <w:r w:rsidR="005A1CE2" w:rsidRPr="005A1CE2">
        <w:rPr>
          <w:b/>
        </w:rPr>
        <w:t>x(0) = 0 and x(1) = 0 [ condition VI]</w:t>
      </w:r>
      <w:r w:rsidR="005A1CE2">
        <w:t xml:space="preserve"> and call the operator A</w:t>
      </w:r>
      <w:r w:rsidR="005A1CE2">
        <w:rPr>
          <w:rStyle w:val="subscript"/>
        </w:rPr>
        <w:t>4</w:t>
      </w:r>
      <w:r w:rsidR="005A1CE2">
        <w:t>. This condition is really a special case of condition V, but it alone</w:t>
      </w:r>
      <w:r w:rsidR="00524373">
        <w:t xml:space="preserve"> now makes the parts vanish, so D</w:t>
      </w:r>
      <w:r w:rsidR="00524373">
        <w:rPr>
          <w:rStyle w:val="subscript"/>
        </w:rPr>
        <w:t>A*</w:t>
      </w:r>
      <w:r w:rsidR="001D1030">
        <w:t xml:space="preserve"> has no</w:t>
      </w:r>
      <w:r w:rsidR="00524373">
        <w:t xml:space="preserve"> conditions on it other than condition I and A</w:t>
      </w:r>
      <w:r w:rsidR="00524373">
        <w:rPr>
          <w:rStyle w:val="subscript"/>
        </w:rPr>
        <w:t>4</w:t>
      </w:r>
      <w:r w:rsidR="00524373">
        <w:t>* = - d/dt as in all previous cases. Now the equation A</w:t>
      </w:r>
      <w:r w:rsidR="00524373">
        <w:rPr>
          <w:rStyle w:val="subscript"/>
        </w:rPr>
        <w:t>4</w:t>
      </w:r>
      <w:r w:rsidR="00524373">
        <w:t>*y = 0 has y= C as its non-trivial solution while N</w:t>
      </w:r>
      <w:r w:rsidR="00524373">
        <w:rPr>
          <w:rStyle w:val="subscript"/>
        </w:rPr>
        <w:t>A4</w:t>
      </w:r>
      <w:r w:rsidR="00524373">
        <w:t xml:space="preserve"> = 0 due to VI. As in example (c), </w:t>
      </w:r>
      <w:r w:rsidR="00754965">
        <w:t>we find (N</w:t>
      </w:r>
      <w:r w:rsidR="00754965" w:rsidRPr="00621D4F">
        <w:rPr>
          <w:rStyle w:val="subscript"/>
        </w:rPr>
        <w:t>A*</w:t>
      </w:r>
      <w:r w:rsidR="00754965">
        <w:t>)</w:t>
      </w:r>
      <w:r w:rsidR="00754965" w:rsidRPr="00621D4F">
        <w:rPr>
          <w:rStyle w:val="superscript"/>
        </w:rPr>
        <w:sym w:font="Symbol" w:char="F05E"/>
      </w:r>
      <w:r w:rsidR="00754965">
        <w:t xml:space="preserve"> consists of functions such that </w:t>
      </w:r>
      <w:r w:rsidR="00754965">
        <w:fldChar w:fldCharType="begin"/>
      </w:r>
      <w:r w:rsidR="00754965">
        <w:instrText>EQ \s\up4( \i \fc\</w:instrText>
      </w:r>
      <w:r w:rsidR="00754965">
        <w:rPr>
          <w:rFonts w:ascii="Lucida Sans Unicode" w:hAnsi="Lucida Sans Unicode" w:cs="Lucida Sans Unicode"/>
          <w:sz w:val="32"/>
        </w:rPr>
        <w:instrText>∫</w:instrText>
      </w:r>
      <w:r w:rsidR="00754965">
        <w:instrText>\in</w:instrText>
      </w:r>
      <w:r w:rsidR="00754965" w:rsidRPr="001E609C">
        <w:rPr>
          <w:szCs w:val="22"/>
        </w:rPr>
        <w:instrText>(</w:instrText>
      </w:r>
      <w:r w:rsidR="00754965" w:rsidRPr="003350D0">
        <w:rPr>
          <w:rFonts w:ascii="Courier New" w:hAnsi="Courier New" w:cs="Courier New"/>
          <w:b/>
          <w:sz w:val="18"/>
          <w:szCs w:val="18"/>
        </w:rPr>
        <w:instrText>0,</w:instrText>
      </w:r>
      <w:r w:rsidR="00754965">
        <w:rPr>
          <w:rFonts w:ascii="Courier New" w:hAnsi="Courier New" w:cs="Courier New"/>
          <w:b/>
          <w:sz w:val="18"/>
          <w:szCs w:val="18"/>
        </w:rPr>
        <w:instrText>1</w:instrText>
      </w:r>
      <w:r w:rsidR="00754965" w:rsidRPr="001E609C">
        <w:rPr>
          <w:szCs w:val="22"/>
        </w:rPr>
        <w:instrText>, )</w:instrText>
      </w:r>
      <w:r w:rsidR="00754965">
        <w:instrText>)</w:instrText>
      </w:r>
      <w:r w:rsidR="00754965">
        <w:fldChar w:fldCharType="separate"/>
      </w:r>
      <w:r w:rsidR="00754965">
        <w:rPr>
          <w:b/>
          <w:noProof/>
        </w:rPr>
        <w:t>!Syntax Error, I</w:t>
      </w:r>
      <w:r w:rsidR="00754965">
        <w:fldChar w:fldCharType="end"/>
      </w:r>
      <w:r w:rsidR="00754965">
        <w:t xml:space="preserve">dt </w:t>
      </w:r>
      <w:r w:rsidR="001D1030">
        <w:t>y</w:t>
      </w:r>
      <w:r w:rsidR="00754965">
        <w:t>(t) = 0</w:t>
      </w:r>
      <w:r w:rsidR="001D1030">
        <w:t xml:space="preserve"> [ the "consistency condition" ] And since N</w:t>
      </w:r>
      <w:r w:rsidR="001D1030">
        <w:rPr>
          <w:rStyle w:val="subscript"/>
        </w:rPr>
        <w:t>A4</w:t>
      </w:r>
      <w:r w:rsidR="001D1030">
        <w:t xml:space="preserve"> = 0, we don't add a constant, so solution is x(t) = </w:t>
      </w:r>
      <w:r w:rsidR="001D1030">
        <w:fldChar w:fldCharType="begin"/>
      </w:r>
      <w:r w:rsidR="001D1030">
        <w:instrText>EQ \s\up4( \i \fc\</w:instrText>
      </w:r>
      <w:r w:rsidR="001D1030">
        <w:rPr>
          <w:rFonts w:ascii="Lucida Sans Unicode" w:hAnsi="Lucida Sans Unicode" w:cs="Lucida Sans Unicode"/>
          <w:sz w:val="32"/>
        </w:rPr>
        <w:instrText>∫</w:instrText>
      </w:r>
      <w:r w:rsidR="001D1030">
        <w:instrText>\in</w:instrText>
      </w:r>
      <w:r w:rsidR="001D1030" w:rsidRPr="001E609C">
        <w:rPr>
          <w:szCs w:val="22"/>
        </w:rPr>
        <w:instrText>(</w:instrText>
      </w:r>
      <w:r w:rsidR="001D1030" w:rsidRPr="003350D0">
        <w:rPr>
          <w:rFonts w:ascii="Courier New" w:hAnsi="Courier New" w:cs="Courier New"/>
          <w:b/>
          <w:sz w:val="18"/>
          <w:szCs w:val="18"/>
        </w:rPr>
        <w:instrText>0,</w:instrText>
      </w:r>
      <w:r w:rsidR="001D1030">
        <w:rPr>
          <w:rFonts w:ascii="Courier New" w:hAnsi="Courier New" w:cs="Courier New"/>
          <w:b/>
          <w:sz w:val="18"/>
          <w:szCs w:val="18"/>
        </w:rPr>
        <w:instrText>t</w:instrText>
      </w:r>
      <w:r w:rsidR="001D1030" w:rsidRPr="001E609C">
        <w:rPr>
          <w:szCs w:val="22"/>
        </w:rPr>
        <w:instrText>, )</w:instrText>
      </w:r>
      <w:r w:rsidR="001D1030">
        <w:instrText>)</w:instrText>
      </w:r>
      <w:r w:rsidR="001D1030">
        <w:fldChar w:fldCharType="separate"/>
      </w:r>
      <w:r w:rsidR="001D1030">
        <w:rPr>
          <w:b/>
          <w:noProof/>
        </w:rPr>
        <w:t>!Syntax Error, I</w:t>
      </w:r>
      <w:r w:rsidR="001D1030">
        <w:fldChar w:fldCharType="end"/>
      </w:r>
      <w:r w:rsidR="001D1030">
        <w:t xml:space="preserve">ds f(s). </w:t>
      </w:r>
    </w:p>
    <w:p w14:paraId="0EEDA8F7" w14:textId="77777777" w:rsidR="001D1030" w:rsidRDefault="001D1030"/>
    <w:p w14:paraId="4E77CDAB" w14:textId="77777777" w:rsidR="001D1030" w:rsidRDefault="001D1030">
      <w:r>
        <w:t>(e)</w:t>
      </w:r>
      <w:r w:rsidR="000F43D0">
        <w:t xml:space="preserve"> This time our condition is </w:t>
      </w:r>
      <w:r w:rsidR="000F43D0" w:rsidRPr="005A1CE2">
        <w:rPr>
          <w:b/>
        </w:rPr>
        <w:t>x(0) = 0 and x</w:t>
      </w:r>
      <w:r w:rsidR="000F43D0">
        <w:rPr>
          <w:b/>
        </w:rPr>
        <w:t>'</w:t>
      </w:r>
      <w:r w:rsidR="000F43D0" w:rsidRPr="005A1CE2">
        <w:rPr>
          <w:b/>
        </w:rPr>
        <w:t>(</w:t>
      </w:r>
      <w:r w:rsidR="000F43D0">
        <w:rPr>
          <w:b/>
        </w:rPr>
        <w:t>0</w:t>
      </w:r>
      <w:r w:rsidR="000F43D0" w:rsidRPr="005A1CE2">
        <w:rPr>
          <w:b/>
        </w:rPr>
        <w:t>) = 0</w:t>
      </w:r>
      <w:r w:rsidR="000F43D0">
        <w:rPr>
          <w:b/>
        </w:rPr>
        <w:t xml:space="preserve">  </w:t>
      </w:r>
      <w:r w:rsidR="000F43D0">
        <w:t xml:space="preserve">[ </w:t>
      </w:r>
      <w:r w:rsidR="000F43D0" w:rsidRPr="00E30522">
        <w:rPr>
          <w:b/>
        </w:rPr>
        <w:t>condition VII</w:t>
      </w:r>
      <w:r w:rsidR="000F43D0">
        <w:t xml:space="preserve"> ]</w:t>
      </w:r>
      <w:r w:rsidR="00135620">
        <w:t xml:space="preserve"> and call it A</w:t>
      </w:r>
      <w:r w:rsidR="00135620">
        <w:rPr>
          <w:rStyle w:val="subscript"/>
        </w:rPr>
        <w:t>5</w:t>
      </w:r>
      <w:r w:rsidR="000F43D0">
        <w:t xml:space="preserve"> . </w:t>
      </w:r>
      <w:r w:rsidR="00482C76">
        <w:t xml:space="preserve"> When Stak writes this sequence A</w:t>
      </w:r>
      <w:r w:rsidR="00482C76">
        <w:rPr>
          <w:rStyle w:val="subscript"/>
        </w:rPr>
        <w:t>4</w:t>
      </w:r>
      <w:r w:rsidR="00482C76">
        <w:t xml:space="preserve"> </w:t>
      </w:r>
      <w:r w:rsidR="00482C76">
        <w:sym w:font="Symbol" w:char="F0CC"/>
      </w:r>
      <w:r w:rsidR="00482C76" w:rsidRPr="00482C76">
        <w:t xml:space="preserve"> </w:t>
      </w:r>
      <w:r w:rsidR="00482C76">
        <w:t>A</w:t>
      </w:r>
      <w:r w:rsidR="00482C76">
        <w:rPr>
          <w:rStyle w:val="subscript"/>
        </w:rPr>
        <w:t>2</w:t>
      </w:r>
      <w:r w:rsidR="00482C76" w:rsidRPr="00482C76">
        <w:t xml:space="preserve"> </w:t>
      </w:r>
      <w:r w:rsidR="00482C76">
        <w:sym w:font="Symbol" w:char="F0CC"/>
      </w:r>
      <w:r w:rsidR="00482C76">
        <w:t xml:space="preserve"> A</w:t>
      </w:r>
      <w:r w:rsidR="00482C76">
        <w:rPr>
          <w:rStyle w:val="subscript"/>
        </w:rPr>
        <w:t>1</w:t>
      </w:r>
      <w:r w:rsidR="00482C76">
        <w:t xml:space="preserve">  he is saying that we have been restricting A</w:t>
      </w:r>
      <w:r w:rsidR="00482C76">
        <w:rPr>
          <w:rStyle w:val="subscript"/>
        </w:rPr>
        <w:t>1</w:t>
      </w:r>
      <w:r w:rsidR="00482C76">
        <w:t xml:space="preserve"> more and more with our boundary conditions.  A</w:t>
      </w:r>
      <w:r w:rsidR="00482C76">
        <w:rPr>
          <w:rStyle w:val="subscript"/>
        </w:rPr>
        <w:t>1</w:t>
      </w:r>
      <w:r w:rsidR="00482C76">
        <w:t xml:space="preserve"> had none, A</w:t>
      </w:r>
      <w:r w:rsidR="00482C76">
        <w:rPr>
          <w:rStyle w:val="subscript"/>
        </w:rPr>
        <w:t>2</w:t>
      </w:r>
      <w:r w:rsidR="00482C76">
        <w:t xml:space="preserve"> had </w:t>
      </w:r>
      <w:r w:rsidR="00482C76" w:rsidRPr="00482C76">
        <w:t>x(0) = 0</w:t>
      </w:r>
      <w:r w:rsidR="00135620">
        <w:t>, and A</w:t>
      </w:r>
      <w:r w:rsidR="00135620">
        <w:rPr>
          <w:rStyle w:val="subscript"/>
        </w:rPr>
        <w:t>4</w:t>
      </w:r>
      <w:r w:rsidR="00135620">
        <w:t xml:space="preserve"> had both </w:t>
      </w:r>
      <w:r w:rsidR="00135620" w:rsidRPr="00482C76">
        <w:t>x(0) = 0</w:t>
      </w:r>
      <w:r w:rsidR="00135620">
        <w:t xml:space="preserve"> and </w:t>
      </w:r>
      <w:r w:rsidR="00135620" w:rsidRPr="00482C76">
        <w:t>x(</w:t>
      </w:r>
      <w:r w:rsidR="00135620">
        <w:t>1</w:t>
      </w:r>
      <w:r w:rsidR="00135620" w:rsidRPr="00482C76">
        <w:t>) = 0</w:t>
      </w:r>
      <w:r w:rsidR="00135620">
        <w:t>. That is, we are restricting the domain more and more. And the domain of the A*'s gets more extended at the same time. Clearly A</w:t>
      </w:r>
      <w:r w:rsidR="00135620">
        <w:rPr>
          <w:rStyle w:val="subscript"/>
        </w:rPr>
        <w:t>5</w:t>
      </w:r>
      <w:r w:rsidR="00135620">
        <w:t xml:space="preserve"> </w:t>
      </w:r>
      <w:r w:rsidR="00135620">
        <w:sym w:font="Symbol" w:char="F0CC"/>
      </w:r>
      <w:r w:rsidR="00135620" w:rsidRPr="00482C76">
        <w:t xml:space="preserve"> </w:t>
      </w:r>
      <w:r w:rsidR="00135620">
        <w:t>A</w:t>
      </w:r>
      <w:r w:rsidR="00135620">
        <w:rPr>
          <w:rStyle w:val="subscript"/>
        </w:rPr>
        <w:t>2</w:t>
      </w:r>
      <w:r w:rsidR="00135620">
        <w:t xml:space="preserve"> because we added x'(0) = 0.  But in this case, it will turn out that</w:t>
      </w:r>
      <w:r w:rsidR="0091120F">
        <w:t xml:space="preserve"> instead of the expected</w:t>
      </w:r>
      <w:r w:rsidR="00135620" w:rsidRPr="00135620">
        <w:t xml:space="preserve"> </w:t>
      </w:r>
      <w:r w:rsidR="00135620">
        <w:t>A</w:t>
      </w:r>
      <w:r w:rsidR="00135620">
        <w:rPr>
          <w:rStyle w:val="subscript"/>
        </w:rPr>
        <w:t>2</w:t>
      </w:r>
      <w:r w:rsidR="00135620">
        <w:t xml:space="preserve">* </w:t>
      </w:r>
      <w:r w:rsidR="00135620">
        <w:sym w:font="Symbol" w:char="F0CC"/>
      </w:r>
      <w:r w:rsidR="00135620" w:rsidRPr="00482C76">
        <w:t xml:space="preserve"> </w:t>
      </w:r>
      <w:r w:rsidR="00135620">
        <w:t>A</w:t>
      </w:r>
      <w:r w:rsidR="0091120F">
        <w:rPr>
          <w:rStyle w:val="subscript"/>
        </w:rPr>
        <w:t>5</w:t>
      </w:r>
      <w:r w:rsidR="0091120F">
        <w:t>* , we will get A</w:t>
      </w:r>
      <w:r w:rsidR="0091120F">
        <w:rPr>
          <w:rStyle w:val="subscript"/>
        </w:rPr>
        <w:t>2</w:t>
      </w:r>
      <w:r w:rsidR="0091120F">
        <w:t>* =</w:t>
      </w:r>
      <w:r w:rsidR="0091120F" w:rsidRPr="00482C76">
        <w:t xml:space="preserve"> </w:t>
      </w:r>
      <w:r w:rsidR="0091120F">
        <w:t>A</w:t>
      </w:r>
      <w:r w:rsidR="0091120F">
        <w:rPr>
          <w:rStyle w:val="subscript"/>
        </w:rPr>
        <w:t>5</w:t>
      </w:r>
      <w:r w:rsidR="0091120F">
        <w:t>*  (he proves this at length). This fact tells us A</w:t>
      </w:r>
      <w:r w:rsidR="0091120F">
        <w:rPr>
          <w:rStyle w:val="subscript"/>
        </w:rPr>
        <w:t>2</w:t>
      </w:r>
      <w:r w:rsidR="0091120F">
        <w:t>* has no nullspace, and we can see that A</w:t>
      </w:r>
      <w:r w:rsidR="0091120F">
        <w:rPr>
          <w:rStyle w:val="subscript"/>
        </w:rPr>
        <w:t>2</w:t>
      </w:r>
      <w:r w:rsidR="0091120F">
        <w:t xml:space="preserve"> also has no nullspace. </w:t>
      </w:r>
      <w:r w:rsidR="00E716B1">
        <w:t>He claims that the R</w:t>
      </w:r>
      <w:r w:rsidR="00E716B1">
        <w:rPr>
          <w:rStyle w:val="subscript"/>
        </w:rPr>
        <w:t>A5</w:t>
      </w:r>
      <w:r w:rsidR="00E716B1">
        <w:t xml:space="preserve"> is not all of L</w:t>
      </w:r>
      <w:r w:rsidR="00E716B1">
        <w:rPr>
          <w:rStyle w:val="subscript"/>
        </w:rPr>
        <w:t>2</w:t>
      </w:r>
      <w:r w:rsidR="00E716B1">
        <w:t xml:space="preserve"> so it must be that this range is not closed ( else alt theorem would say range = all of L</w:t>
      </w:r>
      <w:r w:rsidR="00E716B1">
        <w:rPr>
          <w:rStyle w:val="subscript"/>
        </w:rPr>
        <w:t>2</w:t>
      </w:r>
      <w:r w:rsidR="00E716B1">
        <w:t xml:space="preserve"> since nullspace N</w:t>
      </w:r>
      <w:r w:rsidR="00E716B1">
        <w:rPr>
          <w:rStyle w:val="subscript"/>
        </w:rPr>
        <w:t xml:space="preserve">A2* </w:t>
      </w:r>
      <w:r w:rsidR="00E716B1">
        <w:t xml:space="preserve">empty, as usual in many of the above examples).  It turns out that the range condition is f(0) = 0. </w:t>
      </w:r>
    </w:p>
    <w:p w14:paraId="6519ECF7" w14:textId="77777777" w:rsidR="00303DFF" w:rsidRDefault="00303DFF"/>
    <w:p w14:paraId="2EA4A363" w14:textId="77777777" w:rsidR="00303DFF" w:rsidRDefault="00303DFF" w:rsidP="00303DFF">
      <w:pPr>
        <w:pStyle w:val="Heading2"/>
      </w:pPr>
      <w:bookmarkStart w:id="132" w:name="_Toc219371872"/>
      <w:bookmarkStart w:id="133" w:name="_Toc219465245"/>
      <w:bookmarkStart w:id="134" w:name="_Toc219465330"/>
      <w:bookmarkStart w:id="135" w:name="_Toc219465365"/>
      <w:bookmarkStart w:id="136" w:name="_Toc219633698"/>
      <w:bookmarkStart w:id="137" w:name="_Toc219633750"/>
      <w:bookmarkStart w:id="138" w:name="_Toc220124273"/>
      <w:bookmarkStart w:id="139" w:name="_Toc220130223"/>
      <w:bookmarkStart w:id="140" w:name="_Toc220130267"/>
      <w:bookmarkStart w:id="141" w:name="_Toc220465442"/>
      <w:bookmarkStart w:id="142" w:name="_Toc224980803"/>
      <w:r>
        <w:t>2.9 The spectrum of an operator   ( pp 180-184 )</w:t>
      </w:r>
      <w:bookmarkEnd w:id="132"/>
      <w:bookmarkEnd w:id="133"/>
      <w:bookmarkEnd w:id="134"/>
      <w:bookmarkEnd w:id="135"/>
      <w:bookmarkEnd w:id="136"/>
      <w:bookmarkEnd w:id="137"/>
      <w:bookmarkEnd w:id="138"/>
      <w:bookmarkEnd w:id="139"/>
      <w:bookmarkEnd w:id="140"/>
      <w:bookmarkEnd w:id="141"/>
      <w:bookmarkEnd w:id="142"/>
      <w:r>
        <w:t xml:space="preserve"> </w:t>
      </w:r>
    </w:p>
    <w:p w14:paraId="7D1CD6C4" w14:textId="77777777" w:rsidR="00303DFF" w:rsidRDefault="00303DFF"/>
    <w:p w14:paraId="56681A2F" w14:textId="77777777" w:rsidR="00303DFF" w:rsidRDefault="00303DFF">
      <w:r>
        <w:t>The first step is to review the "classification" of closed operators into one regular and three sing</w:t>
      </w:r>
      <w:r w:rsidR="00B003F3">
        <w:t xml:space="preserve">ular cases, we copy from above, replacing A with B: </w:t>
      </w:r>
    </w:p>
    <w:p w14:paraId="72C15603" w14:textId="77777777" w:rsidR="00303DFF" w:rsidRDefault="00303DFF"/>
    <w:p w14:paraId="7E0DA23A" w14:textId="77777777" w:rsidR="00303DFF" w:rsidRDefault="00303DFF" w:rsidP="00303DFF">
      <w:r>
        <w:tab/>
        <w:t>(1) B is regular, meaning B</w:t>
      </w:r>
      <w:r w:rsidRPr="00621D4F">
        <w:rPr>
          <w:rStyle w:val="superscript"/>
        </w:rPr>
        <w:t>-1</w:t>
      </w:r>
      <w:r>
        <w:t xml:space="preserve"> exists, </w:t>
      </w:r>
      <w:r>
        <w:fldChar w:fldCharType="begin"/>
      </w:r>
      <w:r>
        <w:instrText>EQ \O(R</w:instrText>
      </w:r>
      <w:r>
        <w:rPr>
          <w:vertAlign w:val="subscript"/>
        </w:rPr>
        <w:instrText>B</w:instrText>
      </w:r>
      <w:r>
        <w:instrText>,\S\up0(¯¯))</w:instrText>
      </w:r>
      <w:r>
        <w:fldChar w:fldCharType="end"/>
      </w:r>
      <w:r>
        <w:t xml:space="preserve"> = H ,  and B</w:t>
      </w:r>
      <w:r w:rsidRPr="00621D4F">
        <w:rPr>
          <w:rStyle w:val="superscript"/>
        </w:rPr>
        <w:t>-1</w:t>
      </w:r>
      <w:r>
        <w:t xml:space="preserve"> is bounded</w:t>
      </w:r>
    </w:p>
    <w:p w14:paraId="6C15960F" w14:textId="77777777" w:rsidR="00303DFF" w:rsidRDefault="00303DFF" w:rsidP="00303DFF">
      <w:r>
        <w:tab/>
        <w:t>(2) B</w:t>
      </w:r>
      <w:r w:rsidRPr="00621D4F">
        <w:rPr>
          <w:rStyle w:val="superscript"/>
        </w:rPr>
        <w:t>-1</w:t>
      </w:r>
      <w:r>
        <w:t xml:space="preserve"> does not exist, nontrivial Bx=0; </w:t>
      </w:r>
    </w:p>
    <w:p w14:paraId="132ABB8E" w14:textId="77777777" w:rsidR="00303DFF" w:rsidRDefault="00303DFF" w:rsidP="00303DFF">
      <w:pPr>
        <w:rPr>
          <w:rFonts w:ascii="Porson Greek OUP One" w:hAnsi="Porson Greek OUP One"/>
        </w:rPr>
      </w:pPr>
      <w:r>
        <w:tab/>
        <w:t>(3) B</w:t>
      </w:r>
      <w:r>
        <w:softHyphen/>
      </w:r>
      <w:r w:rsidRPr="00621D4F">
        <w:rPr>
          <w:rStyle w:val="superscript"/>
        </w:rPr>
        <w:t>-1</w:t>
      </w:r>
      <w:r>
        <w:t xml:space="preserve"> exists </w:t>
      </w:r>
      <w:r>
        <w:rPr>
          <w:i/>
          <w:iCs/>
        </w:rPr>
        <w:t xml:space="preserve">and </w:t>
      </w:r>
      <w:r>
        <w:t>B</w:t>
      </w:r>
      <w:r w:rsidRPr="00621D4F">
        <w:rPr>
          <w:rStyle w:val="superscript"/>
        </w:rPr>
        <w:t>-1</w:t>
      </w:r>
      <w:r>
        <w:t xml:space="preserve"> is unbounded and R</w:t>
      </w:r>
      <w:r w:rsidRPr="00621D4F">
        <w:rPr>
          <w:rStyle w:val="subscript"/>
        </w:rPr>
        <w:t>B</w:t>
      </w:r>
      <w:r>
        <w:t xml:space="preserve"> </w:t>
      </w:r>
      <w:r>
        <w:sym w:font="Symbol" w:char="F0B9"/>
      </w:r>
      <w:r>
        <w:t xml:space="preserve"> </w:t>
      </w:r>
      <w:r w:rsidR="008F53DB">
        <w:t>H</w:t>
      </w:r>
      <w:r>
        <w:t xml:space="preserve"> but </w:t>
      </w:r>
      <w:r>
        <w:fldChar w:fldCharType="begin"/>
      </w:r>
      <w:r>
        <w:instrText xml:space="preserve"> EQ \o(R</w:instrText>
      </w:r>
      <w:r>
        <w:rPr>
          <w:vertAlign w:val="subscript"/>
        </w:rPr>
        <w:instrText>B</w:instrText>
      </w:r>
      <w:r>
        <w:instrText xml:space="preserve">,¯¯) </w:instrText>
      </w:r>
      <w:r>
        <w:fldChar w:fldCharType="end"/>
      </w:r>
      <w:r>
        <w:t xml:space="preserve"> = </w:t>
      </w:r>
      <w:r w:rsidR="008F53DB">
        <w:t>H</w:t>
      </w:r>
      <w:r w:rsidR="008F53DB">
        <w:rPr>
          <w:rFonts w:ascii="Porson Greek OUP One" w:hAnsi="Porson Greek OUP One"/>
        </w:rPr>
        <w:t></w:t>
      </w:r>
      <w:r>
        <w:rPr>
          <w:rFonts w:ascii="Porson Greek OUP One" w:hAnsi="Porson Greek OUP One"/>
        </w:rPr>
        <w:t></w:t>
      </w:r>
    </w:p>
    <w:p w14:paraId="696A0509" w14:textId="77777777" w:rsidR="00303DFF" w:rsidRDefault="00303DFF" w:rsidP="00303DFF">
      <w:r>
        <w:rPr>
          <w:rFonts w:ascii="Porson Greek OUP One" w:hAnsi="Porson Greek OUP One"/>
        </w:rPr>
        <w:tab/>
      </w:r>
      <w:r>
        <w:t>(4) B</w:t>
      </w:r>
      <w:r>
        <w:softHyphen/>
      </w:r>
      <w:r w:rsidRPr="00621D4F">
        <w:rPr>
          <w:rStyle w:val="superscript"/>
        </w:rPr>
        <w:t>-1</w:t>
      </w:r>
      <w:r>
        <w:t xml:space="preserve"> exists </w:t>
      </w:r>
      <w:r>
        <w:rPr>
          <w:i/>
          <w:iCs/>
        </w:rPr>
        <w:t xml:space="preserve">and </w:t>
      </w:r>
      <w:r>
        <w:t>R</w:t>
      </w:r>
      <w:r w:rsidRPr="00621D4F">
        <w:rPr>
          <w:rStyle w:val="subscript"/>
        </w:rPr>
        <w:t xml:space="preserve">B </w:t>
      </w:r>
      <w:r>
        <w:t xml:space="preserve">does not close to </w:t>
      </w:r>
      <w:r w:rsidR="00ED4524">
        <w:t xml:space="preserve">H </w:t>
      </w:r>
      <w:r>
        <w:t xml:space="preserve">so there are points in </w:t>
      </w:r>
      <w:r w:rsidR="00ED4524">
        <w:t xml:space="preserve">H </w:t>
      </w:r>
      <w:r>
        <w:t xml:space="preserve">which lie outside our range. </w:t>
      </w:r>
    </w:p>
    <w:p w14:paraId="23500AEE" w14:textId="77777777" w:rsidR="00303DFF" w:rsidRDefault="00303DFF"/>
    <w:p w14:paraId="50C00C13" w14:textId="77777777" w:rsidR="000310EA" w:rsidRDefault="00303DFF">
      <w:r>
        <w:t xml:space="preserve">Next, we focus now specifically on the operator </w:t>
      </w:r>
    </w:p>
    <w:p w14:paraId="729C16E8" w14:textId="77777777" w:rsidR="000310EA" w:rsidRDefault="000310EA"/>
    <w:p w14:paraId="6927B299" w14:textId="77777777" w:rsidR="000310EA" w:rsidRDefault="000310EA">
      <w:r>
        <w:tab/>
      </w:r>
      <w:r w:rsidR="00303DFF">
        <w:t xml:space="preserve">B </w:t>
      </w:r>
      <w:r>
        <w:t>≡</w:t>
      </w:r>
      <w:r w:rsidR="00303DFF">
        <w:t xml:space="preserve"> (A - </w:t>
      </w:r>
      <w:r w:rsidR="00303DFF">
        <w:sym w:font="Symbol" w:char="F06C"/>
      </w:r>
      <w:r w:rsidR="00303DFF">
        <w:t>I)</w:t>
      </w:r>
    </w:p>
    <w:p w14:paraId="32FB7C36" w14:textId="77777777" w:rsidR="000310EA" w:rsidRDefault="000310EA"/>
    <w:p w14:paraId="74D8FB48" w14:textId="77777777" w:rsidR="00303DFF" w:rsidRDefault="00303DFF">
      <w:r>
        <w:t>where A is a closed linear operator on a domain D</w:t>
      </w:r>
      <w:r w:rsidRPr="00621D4F">
        <w:rPr>
          <w:rStyle w:val="subscript"/>
        </w:rPr>
        <w:t>A</w:t>
      </w:r>
      <w:r>
        <w:t xml:space="preserve"> that is dense in H. </w:t>
      </w:r>
      <w:r w:rsidR="008F53DB">
        <w:t>We imagine that as we let λ vary over the complex plane, we might "hit on" any of the above cases. The set of λ values that gives each</w:t>
      </w:r>
      <w:r w:rsidR="00B27AD7">
        <w:t xml:space="preserve"> of the above cases has a name.  Although we might be thinking about operator B, these names refer to the operator A. </w:t>
      </w:r>
      <w:r w:rsidR="00AF4D80">
        <w:t xml:space="preserve">Notice that the word "spectrum" applies only to the three singular cases here. So you can say that { set of all values of λ }  =  { resolvent set  |  the spectrum }. </w:t>
      </w:r>
    </w:p>
    <w:p w14:paraId="432CE6ED" w14:textId="77777777" w:rsidR="00D10246" w:rsidRDefault="00D10246"/>
    <w:p w14:paraId="2CA3EFFC" w14:textId="77777777" w:rsidR="00D10246" w:rsidRDefault="00D10246" w:rsidP="00D10246">
      <w:pPr>
        <w:pStyle w:val="Heading3"/>
      </w:pPr>
      <w:bookmarkStart w:id="143" w:name="_Toc224980804"/>
      <w:r>
        <w:t>Point, continuous and residual spectra;  the resolvent set.</w:t>
      </w:r>
      <w:bookmarkEnd w:id="143"/>
      <w:r>
        <w:t xml:space="preserve"> </w:t>
      </w:r>
    </w:p>
    <w:p w14:paraId="283A60E1" w14:textId="77777777" w:rsidR="008F53DB" w:rsidRDefault="008F53DB"/>
    <w:p w14:paraId="62A35268" w14:textId="77777777" w:rsidR="008F53DB" w:rsidRPr="00B27AD7" w:rsidRDefault="008F53DB" w:rsidP="008F53DB">
      <w:r>
        <w:tab/>
        <w:t xml:space="preserve">(1) the </w:t>
      </w:r>
      <w:r w:rsidRPr="00D47368">
        <w:rPr>
          <w:b/>
        </w:rPr>
        <w:t>resolvent set</w:t>
      </w:r>
      <w:r w:rsidR="00B27AD7">
        <w:t xml:space="preserve"> </w:t>
      </w:r>
      <w:r w:rsidR="00B27AD7" w:rsidRPr="00B27AD7">
        <w:rPr>
          <w:b/>
        </w:rPr>
        <w:t>of A</w:t>
      </w:r>
      <w:r w:rsidR="00B27AD7">
        <w:rPr>
          <w:b/>
        </w:rPr>
        <w:t xml:space="preserve">  </w:t>
      </w:r>
      <w:r w:rsidR="00B27AD7" w:rsidRPr="00B27AD7">
        <w:t>( B is regular)</w:t>
      </w:r>
    </w:p>
    <w:p w14:paraId="2E9D423D" w14:textId="77777777" w:rsidR="008F53DB" w:rsidRDefault="008F53DB" w:rsidP="008F53DB">
      <w:r>
        <w:tab/>
        <w:t xml:space="preserve">(2) the </w:t>
      </w:r>
      <w:r w:rsidRPr="00D47368">
        <w:rPr>
          <w:b/>
        </w:rPr>
        <w:t>point spectrum</w:t>
      </w:r>
      <w:r w:rsidR="00B27AD7">
        <w:rPr>
          <w:b/>
        </w:rPr>
        <w:t xml:space="preserve"> of A</w:t>
      </w:r>
      <w:r>
        <w:t xml:space="preserve"> (</w:t>
      </w:r>
      <w:r w:rsidR="009505D1">
        <w:t>λ</w:t>
      </w:r>
      <w:r w:rsidR="009505D1">
        <w:rPr>
          <w:rStyle w:val="subscript"/>
        </w:rPr>
        <w:t>i</w:t>
      </w:r>
      <w:r w:rsidR="009505D1">
        <w:t xml:space="preserve"> are the eigenvalues</w:t>
      </w:r>
      <w:r>
        <w:t xml:space="preserve">, B has </w:t>
      </w:r>
      <w:r w:rsidR="009505D1">
        <w:t xml:space="preserve">some </w:t>
      </w:r>
      <w:r>
        <w:t>nullspace, B</w:t>
      </w:r>
      <w:r>
        <w:rPr>
          <w:rStyle w:val="superscript"/>
        </w:rPr>
        <w:t>-1</w:t>
      </w:r>
      <w:r>
        <w:t xml:space="preserve"> does not exist. </w:t>
      </w:r>
      <w:r w:rsidR="009505D1">
        <w:t>)</w:t>
      </w:r>
      <w:r>
        <w:t xml:space="preserve"> </w:t>
      </w:r>
    </w:p>
    <w:p w14:paraId="6202EB8F" w14:textId="77777777" w:rsidR="008F53DB" w:rsidRPr="009505D1" w:rsidRDefault="008F53DB" w:rsidP="008F53DB">
      <w:r>
        <w:tab/>
        <w:t xml:space="preserve">(3) </w:t>
      </w:r>
      <w:r w:rsidR="009505D1">
        <w:t xml:space="preserve">the </w:t>
      </w:r>
      <w:r w:rsidR="009505D1" w:rsidRPr="00D47368">
        <w:rPr>
          <w:b/>
        </w:rPr>
        <w:t>continuous spectrum</w:t>
      </w:r>
      <w:r w:rsidR="00B27AD7">
        <w:rPr>
          <w:b/>
        </w:rPr>
        <w:t xml:space="preserve"> of A</w:t>
      </w:r>
      <w:r w:rsidR="009505D1">
        <w:t xml:space="preserve"> (B</w:t>
      </w:r>
      <w:r w:rsidR="009505D1">
        <w:rPr>
          <w:rStyle w:val="superscript"/>
        </w:rPr>
        <w:t>-1</w:t>
      </w:r>
      <w:r w:rsidR="009505D1">
        <w:t xml:space="preserve"> unbounded, R</w:t>
      </w:r>
      <w:r w:rsidR="009505D1">
        <w:rPr>
          <w:rStyle w:val="subscript"/>
        </w:rPr>
        <w:t>B</w:t>
      </w:r>
      <w:r w:rsidR="009505D1">
        <w:t xml:space="preserve"> dense in H)</w:t>
      </w:r>
    </w:p>
    <w:p w14:paraId="2513BF24" w14:textId="77777777" w:rsidR="008F53DB" w:rsidRPr="009505D1" w:rsidRDefault="008F53DB" w:rsidP="008F53DB">
      <w:r>
        <w:rPr>
          <w:rFonts w:ascii="Porson Greek OUP One" w:hAnsi="Porson Greek OUP One"/>
        </w:rPr>
        <w:tab/>
      </w:r>
      <w:r>
        <w:t xml:space="preserve">(4) </w:t>
      </w:r>
      <w:r w:rsidR="009505D1">
        <w:t xml:space="preserve">the </w:t>
      </w:r>
      <w:r w:rsidR="009505D1" w:rsidRPr="00D47368">
        <w:rPr>
          <w:b/>
        </w:rPr>
        <w:t>residual spectrum</w:t>
      </w:r>
      <w:r w:rsidR="00B27AD7">
        <w:rPr>
          <w:b/>
        </w:rPr>
        <w:t xml:space="preserve"> of A</w:t>
      </w:r>
      <w:r w:rsidR="009505D1">
        <w:t xml:space="preserve">  (H – R</w:t>
      </w:r>
      <w:r w:rsidR="009505D1">
        <w:rPr>
          <w:rStyle w:val="subscript"/>
        </w:rPr>
        <w:t>B</w:t>
      </w:r>
      <w:r w:rsidR="0012415D">
        <w:t xml:space="preserve"> =  (R</w:t>
      </w:r>
      <w:r w:rsidR="0012415D">
        <w:rPr>
          <w:rStyle w:val="subscript"/>
        </w:rPr>
        <w:t>B</w:t>
      </w:r>
      <w:r w:rsidR="0012415D" w:rsidRPr="00621D4F">
        <w:rPr>
          <w:rStyle w:val="subscript"/>
        </w:rPr>
        <w:t xml:space="preserve"> </w:t>
      </w:r>
      <w:r w:rsidR="0012415D">
        <w:t>)</w:t>
      </w:r>
      <w:r w:rsidR="0012415D" w:rsidRPr="00621D4F">
        <w:rPr>
          <w:rStyle w:val="superscript"/>
        </w:rPr>
        <w:sym w:font="Symbol" w:char="F05E"/>
      </w:r>
      <w:r w:rsidR="009505D1">
        <w:t xml:space="preserve"> has dimension called </w:t>
      </w:r>
      <w:r w:rsidR="009505D1" w:rsidRPr="00B27AD7">
        <w:rPr>
          <w:b/>
        </w:rPr>
        <w:t>the deficiency of λ.</w:t>
      </w:r>
      <w:r w:rsidR="009505D1">
        <w:t xml:space="preserve"> </w:t>
      </w:r>
      <w:r w:rsidR="00B61B8F">
        <w:t>)</w:t>
      </w:r>
    </w:p>
    <w:p w14:paraId="01989B07" w14:textId="77777777" w:rsidR="008F53DB" w:rsidRDefault="008F53DB"/>
    <w:p w14:paraId="568011F1" w14:textId="77777777" w:rsidR="00B27AD7" w:rsidRDefault="00B003F3">
      <w:r>
        <w:t>In E</w:t>
      </w:r>
      <w:r>
        <w:rPr>
          <w:rStyle w:val="subscript"/>
        </w:rPr>
        <w:t>n</w:t>
      </w:r>
      <w:r>
        <w:t>, either an operator B is regular, or it is singular and B</w:t>
      </w:r>
      <w:r>
        <w:rPr>
          <w:rStyle w:val="superscript"/>
        </w:rPr>
        <w:t>-1</w:t>
      </w:r>
      <w:r>
        <w:t xml:space="preserve"> does not exist (det B = 0). </w:t>
      </w:r>
      <w:r w:rsidR="009C71A6">
        <w:t xml:space="preserve"> </w:t>
      </w:r>
      <w:r w:rsidR="000060A3">
        <w:t>These are</w:t>
      </w:r>
      <w:r w:rsidR="009C71A6">
        <w:t xml:space="preserve"> the first two cases above. The latter two cases arise only in ∞ dim HS problems. </w:t>
      </w:r>
    </w:p>
    <w:p w14:paraId="0A3D1F73" w14:textId="77777777" w:rsidR="00B61B8F" w:rsidRDefault="00B61B8F"/>
    <w:p w14:paraId="65EC35FF" w14:textId="77777777" w:rsidR="00B61B8F" w:rsidRDefault="00B61B8F">
      <w:r>
        <w:t xml:space="preserve">We now get four heavy duty theorems: </w:t>
      </w:r>
    </w:p>
    <w:p w14:paraId="31E072D2" w14:textId="77777777" w:rsidR="00B61B8F" w:rsidRDefault="00B61B8F"/>
    <w:p w14:paraId="0AA1AD72" w14:textId="77777777" w:rsidR="00B61B8F" w:rsidRDefault="00B61B8F">
      <w:r>
        <w:rPr>
          <w:b/>
          <w:bCs/>
        </w:rPr>
        <w:t xml:space="preserve">Theorem 1: </w:t>
      </w:r>
      <w:r>
        <w:t xml:space="preserve">If </w:t>
      </w:r>
      <w:r>
        <w:sym w:font="Symbol" w:char="F06C"/>
      </w:r>
      <w:r>
        <w:t xml:space="preserve"> is in the residual spectrum of A, then </w:t>
      </w:r>
      <w:r>
        <w:fldChar w:fldCharType="begin"/>
      </w:r>
      <w:r>
        <w:instrText>EQ \O(</w:instrText>
      </w:r>
      <w:r>
        <w:sym w:font="Symbol" w:char="F06C"/>
      </w:r>
      <w:r>
        <w:instrText>,\S\up0(¯))</w:instrText>
      </w:r>
      <w:r>
        <w:fldChar w:fldCharType="end"/>
      </w:r>
      <w:r>
        <w:t xml:space="preserve"> is an eigenvalue of A* which has geometric multiplicity m </w:t>
      </w:r>
      <w:r w:rsidR="00ED4524">
        <w:rPr>
          <w:rStyle w:val="superscript"/>
          <w:rFonts w:ascii="Times New Roman" w:hAnsi="Times New Roman"/>
        </w:rPr>
        <w:t xml:space="preserve"> </w:t>
      </w:r>
      <w:r w:rsidR="00ED4524">
        <w:t>≡</w:t>
      </w:r>
      <w:r>
        <w:t xml:space="preserve"> the deficiency of </w:t>
      </w:r>
      <w:r>
        <w:sym w:font="Symbol" w:char="F06C"/>
      </w:r>
      <w:r>
        <w:t>.</w:t>
      </w:r>
    </w:p>
    <w:p w14:paraId="7787A901" w14:textId="77777777" w:rsidR="00B61B8F" w:rsidRDefault="00B61B8F"/>
    <w:p w14:paraId="2A6B8D37" w14:textId="77777777" w:rsidR="0005309C" w:rsidRDefault="00B61B8F">
      <w:r>
        <w:t>The proof is stated</w:t>
      </w:r>
      <w:r w:rsidR="0005309C">
        <w:t xml:space="preserve"> in 3 lines, I follow it, </w:t>
      </w:r>
      <w:r>
        <w:t xml:space="preserve">but it </w:t>
      </w:r>
      <w:r w:rsidR="0012415D">
        <w:t>omits</w:t>
      </w:r>
      <w:r w:rsidR="000B03C7">
        <w:t xml:space="preserve"> this logic which I </w:t>
      </w:r>
      <w:r w:rsidR="0005309C">
        <w:t>now a</w:t>
      </w:r>
      <w:r w:rsidR="000B03C7">
        <w:t>dd</w:t>
      </w:r>
      <w:r w:rsidR="0012415D">
        <w:t>:</w:t>
      </w:r>
      <w:r>
        <w:t xml:space="preserve"> B* has a nullspace of dimension m (</w:t>
      </w:r>
      <w:r w:rsidR="00012D3E">
        <w:t xml:space="preserve">= </w:t>
      </w:r>
      <w:r>
        <w:t>number of indep eigen</w:t>
      </w:r>
      <w:r w:rsidR="0005309C">
        <w:t>vectors</w:t>
      </w:r>
      <w:r w:rsidR="0012415D">
        <w:t xml:space="preserve"> of A</w:t>
      </w:r>
      <w:r w:rsidR="00012D3E">
        <w:t>*</w:t>
      </w:r>
      <w:r>
        <w:t xml:space="preserve">), so </w:t>
      </w:r>
      <w:r w:rsidR="00012D3E">
        <w:t xml:space="preserve">nullity </w:t>
      </w:r>
      <w:r w:rsidR="000B03C7">
        <w:t>ν(B*) = m.  The Alt Theorem says</w:t>
      </w:r>
    </w:p>
    <w:p w14:paraId="7B154893" w14:textId="77777777" w:rsidR="00B61B8F" w:rsidRDefault="000B03C7">
      <w:r>
        <w:t xml:space="preserve"> (R</w:t>
      </w:r>
      <w:r>
        <w:rPr>
          <w:rStyle w:val="subscript"/>
        </w:rPr>
        <w:t>B</w:t>
      </w:r>
      <w:r w:rsidRPr="00621D4F">
        <w:rPr>
          <w:rStyle w:val="subscript"/>
        </w:rPr>
        <w:t xml:space="preserve"> </w:t>
      </w:r>
      <w:r>
        <w:t>)</w:t>
      </w:r>
      <w:r w:rsidRPr="00621D4F">
        <w:rPr>
          <w:rStyle w:val="superscript"/>
        </w:rPr>
        <w:sym w:font="Symbol" w:char="F05E"/>
      </w:r>
      <w:r>
        <w:t xml:space="preserve"> = N</w:t>
      </w:r>
      <w:r>
        <w:rPr>
          <w:rStyle w:val="subscript"/>
        </w:rPr>
        <w:t>B</w:t>
      </w:r>
      <w:r w:rsidRPr="00621D4F">
        <w:rPr>
          <w:rStyle w:val="subscript"/>
        </w:rPr>
        <w:t>*</w:t>
      </w:r>
      <w:r>
        <w:t xml:space="preserve">  so the dimension of (R</w:t>
      </w:r>
      <w:r>
        <w:rPr>
          <w:rStyle w:val="subscript"/>
        </w:rPr>
        <w:t>B</w:t>
      </w:r>
      <w:r w:rsidRPr="00621D4F">
        <w:rPr>
          <w:rStyle w:val="subscript"/>
        </w:rPr>
        <w:t xml:space="preserve"> </w:t>
      </w:r>
      <w:r>
        <w:t>)</w:t>
      </w:r>
      <w:r w:rsidRPr="00621D4F">
        <w:rPr>
          <w:rStyle w:val="superscript"/>
        </w:rPr>
        <w:sym w:font="Symbol" w:char="F05E"/>
      </w:r>
      <w:r>
        <w:t xml:space="preserve"> is also m. </w:t>
      </w:r>
      <w:r w:rsidR="0012415D">
        <w:t xml:space="preserve"> But this</w:t>
      </w:r>
      <w:r w:rsidR="00012D3E">
        <w:t xml:space="preserve"> is, by definition, the</w:t>
      </w:r>
      <w:r w:rsidR="0012415D">
        <w:t xml:space="preserve"> </w:t>
      </w:r>
      <w:r w:rsidR="00012D3E">
        <w:t xml:space="preserve">deficiency of this point λ. Note that the number m as first defined here is the geometric multiplicity of A*, and that for our ∞ dim HS stuff, there is no meaning to the term algebraic multiplicity, so we just say "multiplicity". </w:t>
      </w:r>
    </w:p>
    <w:p w14:paraId="7A8E282F" w14:textId="77777777" w:rsidR="00B61B8F" w:rsidRDefault="00B61B8F"/>
    <w:p w14:paraId="3AA88BC9" w14:textId="77777777" w:rsidR="009241EF" w:rsidRDefault="009241EF" w:rsidP="009241EF">
      <w:r>
        <w:rPr>
          <w:b/>
          <w:bCs/>
        </w:rPr>
        <w:t>Theorem 2:</w:t>
      </w:r>
      <w:r>
        <w:t xml:space="preserve"> If A is symmetric, then the eigenvalues of A are real, and &lt;x,Ax&gt; is real for x in D</w:t>
      </w:r>
      <w:r w:rsidRPr="00621D4F">
        <w:rPr>
          <w:rStyle w:val="subscript"/>
        </w:rPr>
        <w:t>A</w:t>
      </w:r>
      <w:r>
        <w:t xml:space="preserve">. (simple proof, same as in matrix world). </w:t>
      </w:r>
    </w:p>
    <w:p w14:paraId="6F076978" w14:textId="77777777" w:rsidR="008E7BB7" w:rsidRDefault="008E7BB7" w:rsidP="009241EF"/>
    <w:p w14:paraId="0A661D6E" w14:textId="77777777" w:rsidR="008E7BB7" w:rsidRPr="0021301B" w:rsidRDefault="008E7BB7" w:rsidP="008E7BB7">
      <w:pPr>
        <w:rPr>
          <w:u w:val="single"/>
        </w:rPr>
      </w:pPr>
      <w:r w:rsidRPr="0021301B">
        <w:rPr>
          <w:b/>
        </w:rPr>
        <w:t xml:space="preserve">Corollary 12A: </w:t>
      </w:r>
      <w:r w:rsidR="00A70E61">
        <w:t xml:space="preserve">From Theorem 1, if λ is in the residual spectrum of A, then </w:t>
      </w:r>
      <w:r w:rsidR="00A70E61">
        <w:fldChar w:fldCharType="begin"/>
      </w:r>
      <w:r w:rsidR="00A70E61">
        <w:instrText xml:space="preserve"> EQ \O(λ,\S\up0(¯))</w:instrText>
      </w:r>
      <w:r w:rsidR="00A70E61">
        <w:fldChar w:fldCharType="end"/>
      </w:r>
      <w:r w:rsidR="00A70E61">
        <w:t xml:space="preserve"> is an eigenvalue of A*. For a self-adjoint case A = A*, </w:t>
      </w:r>
      <w:r w:rsidR="0021301B">
        <w:t>eigenvalues of each operator are the same and real, so if λ is in the residual spectrum, it must be an eigenvalue of A. But obviously such a point is in the point spectrum of A, so we have a contradiction.</w:t>
      </w:r>
      <w:r w:rsidR="0021301B" w:rsidRPr="0021301B">
        <w:rPr>
          <w:u w:val="single"/>
        </w:rPr>
        <w:t xml:space="preserve"> Therefore, for a self-adjoint A, the residual spectrum is empty. </w:t>
      </w:r>
    </w:p>
    <w:p w14:paraId="0A83A9C1" w14:textId="77777777" w:rsidR="00222D92" w:rsidRDefault="00222D92" w:rsidP="009241EF"/>
    <w:p w14:paraId="78140BB4" w14:textId="77777777" w:rsidR="00222D92" w:rsidRDefault="00222D92" w:rsidP="009241EF">
      <w:r>
        <w:t xml:space="preserve">At this point, we get two interesting lemmas which are used to prove theorem 3. </w:t>
      </w:r>
    </w:p>
    <w:p w14:paraId="3411FA3E" w14:textId="77777777" w:rsidR="00222D92" w:rsidRDefault="00222D92" w:rsidP="009241EF"/>
    <w:p w14:paraId="30B9EE1F" w14:textId="77777777" w:rsidR="00222D92" w:rsidRDefault="00222D92" w:rsidP="009241EF">
      <w:r w:rsidRPr="00222D92">
        <w:rPr>
          <w:b/>
        </w:rPr>
        <w:t>Lemma 1</w:t>
      </w:r>
      <w:r>
        <w:t xml:space="preserve"> says:  If B</w:t>
      </w:r>
      <w:r>
        <w:rPr>
          <w:rStyle w:val="superscript"/>
        </w:rPr>
        <w:t>-1</w:t>
      </w:r>
      <w:r>
        <w:t xml:space="preserve"> is unbounded, you can construct a sequence</w:t>
      </w:r>
      <w:r w:rsidR="000310EA">
        <w:t xml:space="preserve"> x</w:t>
      </w:r>
      <w:r w:rsidR="000310EA">
        <w:rPr>
          <w:rStyle w:val="subscript"/>
        </w:rPr>
        <w:t>n</w:t>
      </w:r>
      <w:r>
        <w:t xml:space="preserve"> in D</w:t>
      </w:r>
      <w:r>
        <w:rPr>
          <w:rStyle w:val="subscript"/>
        </w:rPr>
        <w:t>B</w:t>
      </w:r>
      <w:r>
        <w:t xml:space="preserve"> of unit norm whose image sequence in R</w:t>
      </w:r>
      <w:r>
        <w:rPr>
          <w:rStyle w:val="subscript"/>
        </w:rPr>
        <w:t>B</w:t>
      </w:r>
      <w:r>
        <w:t xml:space="preserve"> is a null sequence, and in particular, such that || Bx</w:t>
      </w:r>
      <w:r>
        <w:rPr>
          <w:rStyle w:val="subscript"/>
        </w:rPr>
        <w:t>n</w:t>
      </w:r>
      <w:r>
        <w:t xml:space="preserve">|| &lt; 1/n. </w:t>
      </w:r>
      <w:r w:rsidR="000310EA">
        <w:t>If B</w:t>
      </w:r>
      <w:r w:rsidR="000310EA">
        <w:rPr>
          <w:rStyle w:val="superscript"/>
        </w:rPr>
        <w:t>-1</w:t>
      </w:r>
      <w:r w:rsidR="000310EA">
        <w:t xml:space="preserve"> were bounded, we know that such a range null sequence would have to be null in the domain, so in that case this lemma could not apply. It seems very reasonable. </w:t>
      </w:r>
    </w:p>
    <w:p w14:paraId="67F0EDAE" w14:textId="77777777" w:rsidR="000310EA" w:rsidRDefault="000310EA" w:rsidP="009241EF"/>
    <w:p w14:paraId="20DB24EC" w14:textId="77777777" w:rsidR="000310EA" w:rsidRPr="000310EA" w:rsidRDefault="000310EA" w:rsidP="009241EF">
      <w:r w:rsidRPr="000310EA">
        <w:rPr>
          <w:b/>
        </w:rPr>
        <w:t>Lemma 2</w:t>
      </w:r>
      <w:r>
        <w:t xml:space="preserve"> says  ||Bx||</w:t>
      </w:r>
      <w:r>
        <w:rPr>
          <w:rStyle w:val="superscript"/>
        </w:rPr>
        <w:t>2</w:t>
      </w:r>
      <w:r>
        <w:t xml:space="preserve"> ≥ Im(λ)</w:t>
      </w:r>
      <w:r>
        <w:rPr>
          <w:rStyle w:val="superscript"/>
        </w:rPr>
        <w:t>2</w:t>
      </w:r>
      <w:r>
        <w:t xml:space="preserve"> ||x||</w:t>
      </w:r>
      <w:r>
        <w:rPr>
          <w:rStyle w:val="superscript"/>
        </w:rPr>
        <w:t>2</w:t>
      </w:r>
      <w:r>
        <w:t xml:space="preserve"> which was easy to show using the CSI. </w:t>
      </w:r>
    </w:p>
    <w:p w14:paraId="12243D1E" w14:textId="77777777" w:rsidR="009241EF" w:rsidRDefault="009241EF" w:rsidP="009241EF"/>
    <w:p w14:paraId="1349510A" w14:textId="77777777" w:rsidR="000310EA" w:rsidRDefault="000310EA" w:rsidP="000310EA">
      <w:r>
        <w:rPr>
          <w:b/>
          <w:bCs/>
        </w:rPr>
        <w:t>Theorem 3:</w:t>
      </w:r>
      <w:r>
        <w:t xml:space="preserve"> The </w:t>
      </w:r>
      <w:r w:rsidRPr="0058002C">
        <w:rPr>
          <w:i/>
        </w:rPr>
        <w:t>continuous</w:t>
      </w:r>
      <w:r>
        <w:t xml:space="preserve"> spectrum of a </w:t>
      </w:r>
      <w:r>
        <w:rPr>
          <w:i/>
          <w:iCs/>
        </w:rPr>
        <w:t>symmetric</w:t>
      </w:r>
      <w:r>
        <w:t xml:space="preserve"> operator A is limited to the real axis.</w:t>
      </w:r>
    </w:p>
    <w:p w14:paraId="7EB69564" w14:textId="77777777" w:rsidR="000310EA" w:rsidRDefault="000310EA" w:rsidP="000310EA"/>
    <w:p w14:paraId="3D8E1656" w14:textId="77777777" w:rsidR="000310EA" w:rsidRPr="003A6FFB" w:rsidRDefault="000310EA" w:rsidP="000310EA">
      <w:r>
        <w:t>The proof is readable and quite peculiar. If η ≠ 0, then for all norm-1 sequences x</w:t>
      </w:r>
      <w:r>
        <w:rPr>
          <w:rStyle w:val="subscript"/>
        </w:rPr>
        <w:t>n</w:t>
      </w:r>
      <w:r>
        <w:t xml:space="preserve"> we have ||Bx</w:t>
      </w:r>
      <w:r>
        <w:rPr>
          <w:rStyle w:val="subscript"/>
        </w:rPr>
        <w:t>n</w:t>
      </w:r>
      <w:r>
        <w:t>|| ≥ |η| according to Lemma 2. This means there can be no range null sequence as postulated in Lemma 1 (unless |η| = 0). So if η ≠ 0, then B</w:t>
      </w:r>
      <w:r>
        <w:rPr>
          <w:rStyle w:val="superscript"/>
        </w:rPr>
        <w:t>-1</w:t>
      </w:r>
      <w:r>
        <w:t xml:space="preserve"> must be bounded, but in this case λ is not in the continuous spectrum by definition of same! So if λ is in the continuous spectrum, we must have η = 0 meaning λ = real. </w:t>
      </w:r>
    </w:p>
    <w:p w14:paraId="0EFBC892" w14:textId="77777777" w:rsidR="009241EF" w:rsidRPr="009241EF" w:rsidRDefault="009241EF" w:rsidP="009241EF"/>
    <w:p w14:paraId="6C4A4F05" w14:textId="77777777" w:rsidR="00AF0A7D" w:rsidRDefault="00AF0A7D" w:rsidP="00AF0A7D">
      <w:r>
        <w:rPr>
          <w:b/>
          <w:bCs/>
        </w:rPr>
        <w:t>Theorem 4:</w:t>
      </w:r>
      <w:r>
        <w:t xml:space="preserve"> The entire spectrum of a </w:t>
      </w:r>
      <w:r>
        <w:rPr>
          <w:i/>
          <w:iCs/>
        </w:rPr>
        <w:t>self-adjoint</w:t>
      </w:r>
      <w:r>
        <w:t xml:space="preserve"> operator lies on the real axis, and there is no residual spectrum, meaning that case 4 never occurs. </w:t>
      </w:r>
    </w:p>
    <w:p w14:paraId="79C665AE" w14:textId="77777777" w:rsidR="00B61B8F" w:rsidRDefault="00B61B8F"/>
    <w:p w14:paraId="4B37AF95" w14:textId="77777777" w:rsidR="00AF0A7D" w:rsidRDefault="00AF0A7D">
      <w:r>
        <w:t xml:space="preserve">This is just Theorem 3 plus our Corollary 12A above. </w:t>
      </w:r>
    </w:p>
    <w:p w14:paraId="3257CC35" w14:textId="77777777" w:rsidR="00007DAB" w:rsidRDefault="00007DAB"/>
    <w:p w14:paraId="6D41E85D" w14:textId="77777777" w:rsidR="00007DAB" w:rsidRDefault="00007DAB">
      <w:r>
        <w:t xml:space="preserve">EXAMPLES.  </w:t>
      </w:r>
    </w:p>
    <w:p w14:paraId="147C3332" w14:textId="77777777" w:rsidR="00007DAB" w:rsidRDefault="00007DAB"/>
    <w:p w14:paraId="7BC4BEEE" w14:textId="77777777" w:rsidR="00007DAB" w:rsidRDefault="00007DAB">
      <w:r w:rsidRPr="001728DA">
        <w:rPr>
          <w:b/>
        </w:rPr>
        <w:t>Example 1: A = integral operator</w:t>
      </w:r>
      <w:r w:rsidR="001728DA" w:rsidRPr="001728DA">
        <w:rPr>
          <w:b/>
        </w:rPr>
        <w:t>.</w:t>
      </w:r>
      <w:r w:rsidR="001728DA">
        <w:t xml:space="preserve"> In our Example 4 above, we showed that in this case B = regular unless λ = 0, so λ = 0 is the only point in the spectrum of this A. In the raw notes, we show that λ is not an eigenvalue because nullspace of A is empty:  Ie, Ax = 0x  (λ=0) only has solution x = 0, no eigenvector here. And since A* also has no nullspace, we know (R</w:t>
      </w:r>
      <w:r w:rsidR="001728DA" w:rsidRPr="00621D4F">
        <w:rPr>
          <w:rStyle w:val="subscript"/>
        </w:rPr>
        <w:t xml:space="preserve">A </w:t>
      </w:r>
      <w:r w:rsidR="001728DA">
        <w:t>)</w:t>
      </w:r>
      <w:r w:rsidR="001728DA" w:rsidRPr="00621D4F">
        <w:rPr>
          <w:rStyle w:val="superscript"/>
        </w:rPr>
        <w:sym w:font="Symbol" w:char="F05E"/>
      </w:r>
      <w:r w:rsidR="001728DA">
        <w:t xml:space="preserve"> = null so λ cannot be in the residual spectrum. Therefore, it must be in the continuous spectrum. </w:t>
      </w:r>
    </w:p>
    <w:p w14:paraId="45DDB263" w14:textId="77777777" w:rsidR="009B428F" w:rsidRDefault="009B428F"/>
    <w:p w14:paraId="6511589A" w14:textId="77777777" w:rsidR="009B428F" w:rsidRDefault="009B428F">
      <w:r>
        <w:t>We are now going to have a reprise of the various versions A</w:t>
      </w:r>
      <w:r>
        <w:rPr>
          <w:rStyle w:val="subscript"/>
        </w:rPr>
        <w:t>1,2,3,4</w:t>
      </w:r>
      <w:r>
        <w:t xml:space="preserve"> of the d/dt operator, as we studied above in Example 5. </w:t>
      </w:r>
    </w:p>
    <w:p w14:paraId="65810793" w14:textId="77777777" w:rsidR="0029197B" w:rsidRDefault="0029197B"/>
    <w:p w14:paraId="220C875E" w14:textId="77777777" w:rsidR="0029197B" w:rsidRDefault="00804948">
      <w:r w:rsidRPr="003F3474">
        <w:rPr>
          <w:b/>
        </w:rPr>
        <w:t>Example 2(</w:t>
      </w:r>
      <w:r>
        <w:rPr>
          <w:b/>
        </w:rPr>
        <w:t>a</w:t>
      </w:r>
      <w:r w:rsidRPr="003F3474">
        <w:rPr>
          <w:b/>
        </w:rPr>
        <w:t>).</w:t>
      </w:r>
      <w:r>
        <w:t xml:space="preserve"> </w:t>
      </w:r>
      <w:r w:rsidR="0029197B">
        <w:t>A</w:t>
      </w:r>
      <w:r w:rsidR="0029197B">
        <w:rPr>
          <w:rStyle w:val="subscript"/>
        </w:rPr>
        <w:t>1</w:t>
      </w:r>
      <w:r w:rsidR="008060C5">
        <w:t xml:space="preserve">  (no other BC's).  </w:t>
      </w:r>
      <w:r w:rsidR="0029197B">
        <w:t>Since dx/dt = λx  has solution e</w:t>
      </w:r>
      <w:r w:rsidR="0029197B">
        <w:rPr>
          <w:rStyle w:val="superscript"/>
        </w:rPr>
        <w:t xml:space="preserve">λt </w:t>
      </w:r>
      <w:r w:rsidR="0029197B">
        <w:t xml:space="preserve">for every λ, then every complex or real λ is an eigenvalue!  Fascinating. </w:t>
      </w:r>
      <w:r w:rsidR="00D45D4D">
        <w:t xml:space="preserve">Here the </w:t>
      </w:r>
      <w:r w:rsidR="00D45D4D" w:rsidRPr="00D45D4D">
        <w:rPr>
          <w:i/>
        </w:rPr>
        <w:t>point</w:t>
      </w:r>
      <w:r w:rsidR="00D45D4D">
        <w:t xml:space="preserve"> spectrum is the entire complex λ plane, and other two spectra sets are empty, and so is the resolvent set. So here the point spectrum is actually a continuous set. </w:t>
      </w:r>
    </w:p>
    <w:p w14:paraId="55B1E961" w14:textId="77777777" w:rsidR="00D45D4D" w:rsidRDefault="00D45D4D"/>
    <w:p w14:paraId="25530BFA" w14:textId="77777777" w:rsidR="00804948" w:rsidRDefault="00804948" w:rsidP="00804948">
      <w:r w:rsidRPr="003F3474">
        <w:rPr>
          <w:b/>
        </w:rPr>
        <w:t>Example 2(b).</w:t>
      </w:r>
      <w:r>
        <w:t xml:space="preserve"> A</w:t>
      </w:r>
      <w:r>
        <w:rPr>
          <w:rStyle w:val="subscript"/>
        </w:rPr>
        <w:t>2</w:t>
      </w:r>
      <w:r>
        <w:t xml:space="preserve"> = d/dt with x(0) = 0. For this problem, since x(t) = C e</w:t>
      </w:r>
      <w:r w:rsidRPr="00621D4F">
        <w:rPr>
          <w:rStyle w:val="superscript"/>
        </w:rPr>
        <w:sym w:font="Symbol" w:char="F06C"/>
      </w:r>
      <w:r>
        <w:rPr>
          <w:sz w:val="28"/>
          <w:vertAlign w:val="superscript"/>
        </w:rPr>
        <w:t>t</w:t>
      </w:r>
      <w:r>
        <w:t xml:space="preserve"> there are </w:t>
      </w:r>
      <w:r>
        <w:rPr>
          <w:i/>
          <w:iCs/>
        </w:rPr>
        <w:t>no</w:t>
      </w:r>
      <w:r>
        <w:t xml:space="preserve"> eigenvalues, so no point spectrum. Using the usual Green's method (remember that the Green's function respects the BC's) , equation (A - </w:t>
      </w:r>
      <w:r>
        <w:sym w:font="Symbol" w:char="F06C"/>
      </w:r>
      <w:r>
        <w:t xml:space="preserve">I)x = f has a solution for any f, so there can be </w:t>
      </w:r>
      <w:r>
        <w:rPr>
          <w:i/>
          <w:iCs/>
        </w:rPr>
        <w:t>no residual spectrum</w:t>
      </w:r>
      <w:r>
        <w:t xml:space="preserve"> (full range). And it turns out that  (A - </w:t>
      </w:r>
      <w:r>
        <w:sym w:font="Symbol" w:char="F06C"/>
      </w:r>
      <w:r>
        <w:t>I)</w:t>
      </w:r>
      <w:r w:rsidRPr="00621D4F">
        <w:rPr>
          <w:rStyle w:val="superscript"/>
        </w:rPr>
        <w:t>-1</w:t>
      </w:r>
      <w:r>
        <w:t xml:space="preserve"> is bounded which means </w:t>
      </w:r>
      <w:r>
        <w:rPr>
          <w:i/>
          <w:iCs/>
        </w:rPr>
        <w:t>no continuous spectrum</w:t>
      </w:r>
      <w:r>
        <w:t xml:space="preserve">. [Integral operator is bounded.]  Conclusion:  the </w:t>
      </w:r>
      <w:r>
        <w:rPr>
          <w:i/>
          <w:iCs/>
        </w:rPr>
        <w:t>entire spectrum is empty</w:t>
      </w:r>
      <w:r>
        <w:t xml:space="preserve">!  That means that every </w:t>
      </w:r>
      <w:r>
        <w:sym w:font="Symbol" w:char="F06C"/>
      </w:r>
      <w:r>
        <w:t xml:space="preserve"> is regular. </w:t>
      </w:r>
    </w:p>
    <w:p w14:paraId="7DFF3236" w14:textId="77777777" w:rsidR="00804948" w:rsidRDefault="00804948" w:rsidP="00804948"/>
    <w:p w14:paraId="42362AE4" w14:textId="77777777" w:rsidR="00804948" w:rsidRDefault="00804948" w:rsidP="00804948">
      <w:r w:rsidRPr="003F3474">
        <w:rPr>
          <w:b/>
        </w:rPr>
        <w:t>Example 2(c)</w:t>
      </w:r>
      <w:r>
        <w:t>,  A</w:t>
      </w:r>
      <w:r w:rsidR="00E45E55">
        <w:rPr>
          <w:rStyle w:val="subscript"/>
        </w:rPr>
        <w:t>3</w:t>
      </w:r>
      <w:r>
        <w:t xml:space="preserve"> = d/dt with x(0) = x(1). Point spectrum is </w:t>
      </w:r>
      <w:r>
        <w:sym w:font="Symbol" w:char="F06C"/>
      </w:r>
      <w:r>
        <w:t xml:space="preserve"> = 2</w:t>
      </w:r>
      <w:r>
        <w:sym w:font="Symbol" w:char="F070"/>
      </w:r>
      <w:r>
        <w:t xml:space="preserve">in n = 0,1,2,... (or negative).  Since different BC, the Green's is now different, but we still get the full range result </w:t>
      </w:r>
      <w:r w:rsidR="00E45E55">
        <w:t xml:space="preserve">( so no residual spectrum) </w:t>
      </w:r>
      <w:r>
        <w:t xml:space="preserve">and  (A - </w:t>
      </w:r>
      <w:r>
        <w:sym w:font="Symbol" w:char="F06C"/>
      </w:r>
      <w:r>
        <w:t>I)</w:t>
      </w:r>
      <w:r w:rsidRPr="00621D4F">
        <w:rPr>
          <w:rStyle w:val="superscript"/>
        </w:rPr>
        <w:t>-1</w:t>
      </w:r>
      <w:r>
        <w:t xml:space="preserve"> is bounded</w:t>
      </w:r>
      <w:r w:rsidR="00E45E55">
        <w:t xml:space="preserve"> (so no continuous spectrum) </w:t>
      </w:r>
      <w:r>
        <w:t xml:space="preserve">, so </w:t>
      </w:r>
      <w:r w:rsidR="00E45E55">
        <w:t>A</w:t>
      </w:r>
      <w:r w:rsidR="00E45E55">
        <w:rPr>
          <w:rStyle w:val="subscript"/>
        </w:rPr>
        <w:t>3</w:t>
      </w:r>
      <w:r w:rsidR="00E45E55">
        <w:t xml:space="preserve"> has </w:t>
      </w:r>
      <w:r>
        <w:t xml:space="preserve">ONLY this point spectrum.  Other </w:t>
      </w:r>
      <w:r>
        <w:sym w:font="Symbol" w:char="F06C"/>
      </w:r>
      <w:r w:rsidR="00E45E55">
        <w:t xml:space="preserve"> are regular and so are in the resolvent set. </w:t>
      </w:r>
    </w:p>
    <w:p w14:paraId="33184E9C" w14:textId="77777777" w:rsidR="00E45E55" w:rsidRDefault="00E45E55" w:rsidP="00804948"/>
    <w:p w14:paraId="468C9216" w14:textId="77777777" w:rsidR="00AA683B" w:rsidRPr="004335B7" w:rsidRDefault="00AA683B" w:rsidP="00AA683B">
      <w:r w:rsidRPr="003F3474">
        <w:rPr>
          <w:b/>
        </w:rPr>
        <w:t>Example 2(d)</w:t>
      </w:r>
      <w:r>
        <w:t xml:space="preserve">. A = d/dt with x(0) = 0 = x(1). As in (b), no eigenvalues so no point spectrum. New situation is that now not all f of Ax = f are allowed, so we can have a residual spectrum. The adjoint operator A* allows y = C in it's domain ( see example 5.d), so the range of A is functions of 0 integral. But also the adjoint of B which is B* = A* - </w:t>
      </w:r>
      <w:r>
        <w:fldChar w:fldCharType="begin"/>
      </w:r>
      <w:r>
        <w:instrText xml:space="preserve"> EQ \O(λ,\S\up0(¯))</w:instrText>
      </w:r>
      <w:r>
        <w:fldChar w:fldCharType="end"/>
      </w:r>
      <w:r>
        <w:t>I,  which has nullspace solutions exp(-</w:t>
      </w:r>
      <w:r>
        <w:fldChar w:fldCharType="begin"/>
      </w:r>
      <w:r>
        <w:instrText xml:space="preserve"> EQ \O(λ,\S\up0(¯))</w:instrText>
      </w:r>
      <w:r>
        <w:fldChar w:fldCharType="end"/>
      </w:r>
      <w:r>
        <w:t>t), so that the range of B is then functions which are orthogonal to this expo which eliminates a lot of functions from the range of B!  Since B</w:t>
      </w:r>
      <w:r>
        <w:rPr>
          <w:rStyle w:val="superscript"/>
        </w:rPr>
        <w:t>-1</w:t>
      </w:r>
      <w:r>
        <w:t xml:space="preserve"> is bounded, there is no continuous spectrum. We don't have </w:t>
      </w:r>
      <w:r>
        <w:fldChar w:fldCharType="begin"/>
      </w:r>
      <w:r>
        <w:instrText xml:space="preserve"> EQ \O(R,\S\up0(¯))</w:instrText>
      </w:r>
      <w:r>
        <w:fldChar w:fldCharType="end"/>
      </w:r>
      <w:r>
        <w:rPr>
          <w:rStyle w:val="subscript"/>
        </w:rPr>
        <w:t>B</w:t>
      </w:r>
      <w:r>
        <w:t xml:space="preserve"> = H I guess, so there is no resolvent set of regular λ values. Turns out all </w:t>
      </w:r>
      <w:r>
        <w:sym w:font="Symbol" w:char="F06C"/>
      </w:r>
      <w:r>
        <w:t xml:space="preserve"> are in residual spectrum.</w:t>
      </w:r>
    </w:p>
    <w:p w14:paraId="19CD208C" w14:textId="77777777" w:rsidR="00E45E55" w:rsidRDefault="00E45E55" w:rsidP="00804948"/>
    <w:p w14:paraId="6D666A6E" w14:textId="77777777" w:rsidR="00AA683B" w:rsidRPr="005572E7" w:rsidRDefault="005572E7" w:rsidP="005572E7">
      <w:pPr>
        <w:pStyle w:val="Heading2"/>
      </w:pPr>
      <w:bookmarkStart w:id="144" w:name="_Toc220130224"/>
      <w:bookmarkStart w:id="145" w:name="_Toc220130268"/>
      <w:bookmarkStart w:id="146" w:name="_Toc220465443"/>
      <w:bookmarkStart w:id="147" w:name="_Toc224980805"/>
      <w:r w:rsidRPr="005572E7">
        <w:t>2.10 Completely Continuous Operators. ( pp 184-187 )</w:t>
      </w:r>
      <w:bookmarkEnd w:id="144"/>
      <w:bookmarkEnd w:id="145"/>
      <w:bookmarkEnd w:id="146"/>
      <w:bookmarkEnd w:id="147"/>
      <w:r w:rsidR="00AA683B" w:rsidRPr="005572E7">
        <w:t xml:space="preserve"> </w:t>
      </w:r>
    </w:p>
    <w:p w14:paraId="0D0DFA6C" w14:textId="77777777" w:rsidR="00AA683B" w:rsidRDefault="00AA683B" w:rsidP="00804948"/>
    <w:p w14:paraId="6C4CA978" w14:textId="77777777" w:rsidR="00AF6435" w:rsidRDefault="00AF6435" w:rsidP="00AF6435">
      <w:r w:rsidRPr="00FF62AF">
        <w:rPr>
          <w:u w:val="single"/>
        </w:rPr>
        <w:t xml:space="preserve">definition: </w:t>
      </w:r>
      <w:r>
        <w:t xml:space="preserve"> A </w:t>
      </w:r>
      <w:r w:rsidRPr="00FF62AF">
        <w:rPr>
          <w:b/>
        </w:rPr>
        <w:t>set</w:t>
      </w:r>
      <w:r>
        <w:t xml:space="preserve"> S of elements in a HS is </w:t>
      </w:r>
      <w:r w:rsidRPr="00FF62AF">
        <w:rPr>
          <w:b/>
        </w:rPr>
        <w:t>bounded</w:t>
      </w:r>
      <w:r>
        <w:t xml:space="preserve"> if  ||x|| &lt; c  for all x in S. </w:t>
      </w:r>
    </w:p>
    <w:p w14:paraId="540E4F30" w14:textId="77777777" w:rsidR="00AF6435" w:rsidRDefault="00AF6435" w:rsidP="00AF6435"/>
    <w:p w14:paraId="4400C22C" w14:textId="77777777" w:rsidR="00AF6435" w:rsidRDefault="00AC323E" w:rsidP="00AF6435">
      <w:r w:rsidRPr="00AC323E">
        <w:rPr>
          <w:b/>
        </w:rPr>
        <w:t>Theorem</w:t>
      </w:r>
      <w:r>
        <w:t xml:space="preserve">:  </w:t>
      </w:r>
      <w:r w:rsidR="00AF6435">
        <w:t xml:space="preserve">Set S is finite </w:t>
      </w:r>
      <w:r w:rsidR="00AF6435">
        <w:sym w:font="Symbol" w:char="F0DE"/>
      </w:r>
      <w:r w:rsidR="00AF6435">
        <w:t xml:space="preserve"> S is compact   (since any sequence must have a convergent subsequence ) </w:t>
      </w:r>
    </w:p>
    <w:p w14:paraId="6C25F4BD" w14:textId="77777777" w:rsidR="00AC323E" w:rsidRDefault="00AC323E" w:rsidP="00AF6435"/>
    <w:p w14:paraId="072ADFF0" w14:textId="77777777" w:rsidR="00AC323E" w:rsidRPr="00AC323E" w:rsidRDefault="00AC323E" w:rsidP="00AC323E">
      <w:r w:rsidRPr="00AC323E">
        <w:rPr>
          <w:b/>
        </w:rPr>
        <w:t>Theorem</w:t>
      </w:r>
      <w:r>
        <w:t xml:space="preserve">: </w:t>
      </w:r>
      <w:r w:rsidR="00017301">
        <w:t xml:space="preserve">set is compact </w:t>
      </w:r>
      <w:r w:rsidR="00017301">
        <w:sym w:font="Symbol" w:char="F0DE"/>
      </w:r>
      <w:r w:rsidR="00017301">
        <w:t xml:space="preserve"> set is bounded</w:t>
      </w:r>
      <w:r w:rsidRPr="00AC323E">
        <w:t xml:space="preserve">. </w:t>
      </w:r>
    </w:p>
    <w:p w14:paraId="12DDB59C" w14:textId="77777777" w:rsidR="00AC323E" w:rsidRDefault="00AC323E" w:rsidP="00AC323E"/>
    <w:p w14:paraId="5E8CD6B8" w14:textId="77777777" w:rsidR="00AC323E" w:rsidRDefault="00AC323E" w:rsidP="00AC323E">
      <w:r>
        <w:t xml:space="preserve">This is not obvious to me from the above compact definition, and Stak does not prove it. Obviously true in a finite-dim space where compact = closed + bounded. A contrapositive proof is no doubt best. I would have to show that unbounded implies there is a sequence without a convergent subsequence. If a set is unbounded, I just make a sequence that marches off forever in one of the directions in which it is unbounded. Think for example of the positive integers. Find a convergent subsequence! There is none, it just keeps on going forever without converging. Therefore not bounded =&gt; not compact, so compact must imply bounded. </w:t>
      </w:r>
    </w:p>
    <w:p w14:paraId="5C1641C2" w14:textId="77777777" w:rsidR="00AC323E" w:rsidRDefault="00AC323E" w:rsidP="00AF6435"/>
    <w:p w14:paraId="5CE5A56A" w14:textId="77777777" w:rsidR="00804948" w:rsidRDefault="00483D7F" w:rsidP="00804948">
      <w:r>
        <w:t xml:space="preserve">In some of Stakgold's statements on page 185 top, I think he assumes that sets are </w:t>
      </w:r>
      <w:r w:rsidRPr="00483D7F">
        <w:rPr>
          <w:b/>
        </w:rPr>
        <w:t>closed</w:t>
      </w:r>
      <w:r>
        <w:t>. For example, the BW theorem says that a subset of R</w:t>
      </w:r>
      <w:r>
        <w:rPr>
          <w:rStyle w:val="subscript"/>
        </w:rPr>
        <w:t>n</w:t>
      </w:r>
      <w:r>
        <w:t xml:space="preserve"> is sequentially compact iff it is bounded and closed. This caused me much confusion for a while. </w:t>
      </w:r>
    </w:p>
    <w:p w14:paraId="7107A999" w14:textId="77777777" w:rsidR="00483D7F" w:rsidRDefault="00483D7F" w:rsidP="00804948"/>
    <w:p w14:paraId="4E024778" w14:textId="77777777" w:rsidR="00017301" w:rsidRDefault="00017301" w:rsidP="00017301">
      <w:r w:rsidRPr="00AC323E">
        <w:rPr>
          <w:b/>
        </w:rPr>
        <w:t>Theorem</w:t>
      </w:r>
      <w:r>
        <w:t>: set is bounded ≠&gt; set is compact.</w:t>
      </w:r>
    </w:p>
    <w:p w14:paraId="487CAE38" w14:textId="77777777" w:rsidR="00017301" w:rsidRDefault="00017301" w:rsidP="00017301"/>
    <w:p w14:paraId="72347C33" w14:textId="77777777" w:rsidR="00017301" w:rsidRDefault="00017301" w:rsidP="00017301">
      <w:r>
        <w:t>There is a very standard example always given here. The φ</w:t>
      </w:r>
      <w:r>
        <w:rPr>
          <w:rStyle w:val="subscript"/>
        </w:rPr>
        <w:t>n</w:t>
      </w:r>
      <w:r>
        <w:t xml:space="preserve"> are regarded as some orthonormal functions in a sequence, such as the </w:t>
      </w:r>
      <w:r w:rsidR="005E189F">
        <w:t xml:space="preserve">normed </w:t>
      </w:r>
      <w:r>
        <w:t>Legendres on (-1,1).  Since orthonormal, || φ</w:t>
      </w:r>
      <w:r>
        <w:rPr>
          <w:rStyle w:val="subscript"/>
        </w:rPr>
        <w:t>n</w:t>
      </w:r>
      <w:r>
        <w:t xml:space="preserve"> || = 1, </w:t>
      </w:r>
      <w:r w:rsidR="005E189F">
        <w:t xml:space="preserve">so </w:t>
      </w:r>
      <w:r>
        <w:t>the set of φ</w:t>
      </w:r>
      <w:r>
        <w:rPr>
          <w:rStyle w:val="subscript"/>
        </w:rPr>
        <w:t>n</w:t>
      </w:r>
      <w:r>
        <w:t xml:space="preserve"> is clearly bounded.</w:t>
      </w:r>
      <w:r w:rsidR="00F34056">
        <w:t xml:space="preserve"> Riesz-Nagy point out that ||φ</w:t>
      </w:r>
      <w:r w:rsidR="00F34056">
        <w:rPr>
          <w:rStyle w:val="subscript"/>
        </w:rPr>
        <w:t>n</w:t>
      </w:r>
      <w:r w:rsidR="00F34056">
        <w:t>- φ</w:t>
      </w:r>
      <w:r w:rsidR="00F34056">
        <w:rPr>
          <w:rStyle w:val="subscript"/>
        </w:rPr>
        <w:t>m</w:t>
      </w:r>
      <w:r w:rsidR="00F34056">
        <w:t>|| = 2 for n ≠ m since orthonormal, so pretty clear that there can be no convergent subsequence here! So this set of φ</w:t>
      </w:r>
      <w:r w:rsidR="00F34056">
        <w:rPr>
          <w:rStyle w:val="subscript"/>
        </w:rPr>
        <w:t>n</w:t>
      </w:r>
      <w:r w:rsidR="00F34056">
        <w:t xml:space="preserve"> is bounded but not compact. This does seem to require an infinite dimensional Hilbert Space. In a finite dimensional space, we know that bounded + closed </w:t>
      </w:r>
      <w:r w:rsidR="00F34056">
        <w:sym w:font="Symbol" w:char="F0DE"/>
      </w:r>
      <w:r w:rsidR="00F34056">
        <w:t xml:space="preserve"> compact. </w:t>
      </w:r>
      <w:r w:rsidR="005E189F">
        <w:t>In a sense you might argue that the set of φ</w:t>
      </w:r>
      <w:r w:rsidR="005E189F">
        <w:rPr>
          <w:rStyle w:val="subscript"/>
        </w:rPr>
        <w:t>n</w:t>
      </w:r>
      <w:r w:rsidR="005E189F">
        <w:t xml:space="preserve"> here is not "closed", but that is not really the right language. It is not a problem with the limit of a convergent sequence being missing from our set</w:t>
      </w:r>
      <w:r w:rsidR="006E1B00">
        <w:t xml:space="preserve"> (being on the boundary)</w:t>
      </w:r>
      <w:r w:rsidR="005E189F">
        <w:t xml:space="preserve">, it is that there IS no limit. </w:t>
      </w:r>
    </w:p>
    <w:p w14:paraId="628D92E8" w14:textId="77777777" w:rsidR="006E1B00" w:rsidRDefault="006E1B00" w:rsidP="00017301"/>
    <w:p w14:paraId="6C49BB26" w14:textId="77777777" w:rsidR="006E1B00" w:rsidRDefault="006E1B00" w:rsidP="006E1B00">
      <w:r w:rsidRPr="005505C9">
        <w:rPr>
          <w:b/>
        </w:rPr>
        <w:t>Theorem</w:t>
      </w:r>
      <w:r>
        <w:t xml:space="preserve">:  Operator A is bounded    </w:t>
      </w:r>
      <w:r>
        <w:sym w:font="Symbol" w:char="F0DB"/>
      </w:r>
      <w:r>
        <w:t xml:space="preserve"> A transforms bounded sets into bounded sets </w:t>
      </w:r>
    </w:p>
    <w:p w14:paraId="639D9E15" w14:textId="77777777" w:rsidR="006E1B00" w:rsidRDefault="006E1B00" w:rsidP="006E1B00">
      <w:r w:rsidRPr="005505C9">
        <w:rPr>
          <w:b/>
        </w:rPr>
        <w:t>Theorem</w:t>
      </w:r>
      <w:r>
        <w:t xml:space="preserve">:  Operator A is continuous </w:t>
      </w:r>
      <w:r>
        <w:sym w:font="Symbol" w:char="F0DB"/>
      </w:r>
      <w:r>
        <w:t xml:space="preserve"> A transforms bounded sets into bounded sets </w:t>
      </w:r>
    </w:p>
    <w:p w14:paraId="30C68072" w14:textId="77777777" w:rsidR="006E1B00" w:rsidRDefault="006E1B00" w:rsidP="006E1B00"/>
    <w:p w14:paraId="4A3A4FB5" w14:textId="77777777" w:rsidR="006E1B00" w:rsidRDefault="006E1B00" w:rsidP="006E1B00">
      <w:r>
        <w:t xml:space="preserve">Same theorem, and I proved it both ways in the raw notes. </w:t>
      </w:r>
    </w:p>
    <w:p w14:paraId="3A10B8BB" w14:textId="77777777" w:rsidR="006E1B00" w:rsidRDefault="006E1B00" w:rsidP="006E1B00"/>
    <w:p w14:paraId="2E8BBFF1" w14:textId="77777777" w:rsidR="006E1B00" w:rsidRDefault="006E1B00" w:rsidP="006E1B00">
      <w:r w:rsidRPr="006E1B00">
        <w:rPr>
          <w:u w:val="single"/>
        </w:rPr>
        <w:t>Definition</w:t>
      </w:r>
      <w:r>
        <w:t xml:space="preserve">:  Operator A is </w:t>
      </w:r>
      <w:r w:rsidRPr="006E1B00">
        <w:rPr>
          <w:b/>
        </w:rPr>
        <w:t>completely continuous</w:t>
      </w:r>
      <w:r>
        <w:t xml:space="preserve"> </w:t>
      </w:r>
      <w:r>
        <w:sym w:font="Symbol" w:char="F0DB"/>
      </w:r>
      <w:r>
        <w:t xml:space="preserve"> A transforms bounded sets into compact sets.</w:t>
      </w:r>
    </w:p>
    <w:p w14:paraId="424F4A81" w14:textId="77777777" w:rsidR="006E1B00" w:rsidRPr="005E189F" w:rsidRDefault="006E1B00" w:rsidP="00017301"/>
    <w:p w14:paraId="76EA1B6A" w14:textId="77777777" w:rsidR="006E1B00" w:rsidRDefault="006E1B00" w:rsidP="006E1B00">
      <w:r w:rsidRPr="009753FD">
        <w:rPr>
          <w:b/>
        </w:rPr>
        <w:t>Example</w:t>
      </w:r>
      <w:r>
        <w:t>: The identity operator is not completely continuous. It maps our φ</w:t>
      </w:r>
      <w:r>
        <w:rPr>
          <w:rStyle w:val="subscript"/>
        </w:rPr>
        <w:t>n</w:t>
      </w:r>
      <w:r>
        <w:t xml:space="preserve"> set mentioned above into itself. The φ</w:t>
      </w:r>
      <w:r>
        <w:rPr>
          <w:rStyle w:val="subscript"/>
        </w:rPr>
        <w:t>n</w:t>
      </w:r>
      <w:r>
        <w:t xml:space="preserve"> set was bounded but not compact. </w:t>
      </w:r>
    </w:p>
    <w:p w14:paraId="0E2AA892" w14:textId="77777777" w:rsidR="00D45D4D" w:rsidRDefault="00D45D4D" w:rsidP="00804948"/>
    <w:p w14:paraId="1591B4A5" w14:textId="77777777" w:rsidR="006E1B00" w:rsidRDefault="006E1B00" w:rsidP="006E1B00">
      <w:r w:rsidRPr="003A0961">
        <w:rPr>
          <w:b/>
        </w:rPr>
        <w:t>Example</w:t>
      </w:r>
      <w:r>
        <w:t xml:space="preserve"> : We will see that Hilbert Schmidt integral operators are completely continuous, which is why we care. </w:t>
      </w:r>
    </w:p>
    <w:p w14:paraId="11CBDBFC" w14:textId="77777777" w:rsidR="006E1B00" w:rsidRDefault="006E1B00" w:rsidP="00804948"/>
    <w:p w14:paraId="54C3154F" w14:textId="77777777" w:rsidR="006E1B00" w:rsidRDefault="006E1B00" w:rsidP="006E1B00">
      <w:r>
        <w:rPr>
          <w:b/>
          <w:bCs/>
        </w:rPr>
        <w:t xml:space="preserve">Theorem 1. </w:t>
      </w:r>
      <w:r>
        <w:t xml:space="preserve">If A is completely continuous and </w:t>
      </w:r>
      <w:r>
        <w:sym w:font="Symbol" w:char="F066"/>
      </w:r>
      <w:r w:rsidRPr="00621D4F">
        <w:rPr>
          <w:rStyle w:val="subscript"/>
        </w:rPr>
        <w:t>n</w:t>
      </w:r>
      <w:r>
        <w:t xml:space="preserve"> is infinite orthonormal sequence, then A</w:t>
      </w:r>
      <w:r>
        <w:sym w:font="Symbol" w:char="F066"/>
      </w:r>
      <w:r w:rsidRPr="00621D4F">
        <w:rPr>
          <w:rStyle w:val="subscript"/>
        </w:rPr>
        <w:t>n</w:t>
      </w:r>
      <w:r>
        <w:sym w:font="Symbol" w:char="F0AE"/>
      </w:r>
      <w:r>
        <w:t xml:space="preserve"> 0. </w:t>
      </w:r>
    </w:p>
    <w:p w14:paraId="5B154B78" w14:textId="77777777" w:rsidR="006E1B00" w:rsidRDefault="006E1B00" w:rsidP="006E1B00"/>
    <w:p w14:paraId="5AFD1747" w14:textId="77777777" w:rsidR="006E1B00" w:rsidRDefault="006E1B00" w:rsidP="006E1B00">
      <w:r>
        <w:t>So here is our old friend the φ</w:t>
      </w:r>
      <w:r>
        <w:rPr>
          <w:rStyle w:val="subscript"/>
        </w:rPr>
        <w:t>n</w:t>
      </w:r>
      <w:r>
        <w:t xml:space="preserve"> sequence again. We know from the definition that the image sequence has to be compact so has to have I think an accumulation point. But this theorem which appeals to Riemann-Lebesgue, says that the image </w:t>
      </w:r>
      <w:r w:rsidR="001473B9">
        <w:t xml:space="preserve">has such an accumulation point at 0 and converges there. </w:t>
      </w:r>
    </w:p>
    <w:p w14:paraId="3A72F315" w14:textId="77777777" w:rsidR="001473B9" w:rsidRDefault="001473B9" w:rsidP="006E1B00"/>
    <w:p w14:paraId="66E442DF" w14:textId="77777777" w:rsidR="001473B9" w:rsidRDefault="001473B9" w:rsidP="001473B9">
      <w:r>
        <w:t>Implication of theorem 1:  certain non-convergent sequences (like φ</w:t>
      </w:r>
      <w:r>
        <w:rPr>
          <w:rStyle w:val="subscript"/>
        </w:rPr>
        <w:t xml:space="preserve">n </w:t>
      </w:r>
      <w:r>
        <w:t xml:space="preserve">above) get mapped into convergent ones. But that is not good for the inverse operator! It now maps a convergent sequence into a non-convergent one! </w:t>
      </w:r>
    </w:p>
    <w:p w14:paraId="5DE64179" w14:textId="77777777" w:rsidR="001473B9" w:rsidRDefault="001473B9" w:rsidP="006E1B00"/>
    <w:p w14:paraId="656A9E57" w14:textId="77777777" w:rsidR="001473B9" w:rsidRDefault="001473B9" w:rsidP="001473B9">
      <w:r>
        <w:rPr>
          <w:b/>
          <w:bCs/>
        </w:rPr>
        <w:t xml:space="preserve">Theorem 2: </w:t>
      </w:r>
      <w:r>
        <w:t xml:space="preserve"> If A is completely continuous and A</w:t>
      </w:r>
      <w:r>
        <w:softHyphen/>
      </w:r>
      <w:r w:rsidRPr="00621D4F">
        <w:rPr>
          <w:rStyle w:val="superscript"/>
        </w:rPr>
        <w:t>-1</w:t>
      </w:r>
      <w:r>
        <w:t xml:space="preserve"> exists, then A</w:t>
      </w:r>
      <w:r w:rsidRPr="00621D4F">
        <w:rPr>
          <w:rStyle w:val="superscript"/>
        </w:rPr>
        <w:t>-1</w:t>
      </w:r>
      <w:r>
        <w:t xml:space="preserve"> is unbounded if in </w:t>
      </w:r>
      <w:r>
        <w:sym w:font="Symbol" w:char="F0A5"/>
      </w:r>
      <w:r>
        <w:t xml:space="preserve"> dim space. </w:t>
      </w:r>
    </w:p>
    <w:p w14:paraId="46495236" w14:textId="77777777" w:rsidR="001473B9" w:rsidRDefault="001473B9" w:rsidP="001473B9"/>
    <w:p w14:paraId="05E3BCF5" w14:textId="77777777" w:rsidR="001473B9" w:rsidRDefault="001473B9" w:rsidP="001473B9">
      <w:r>
        <w:t>The proof of this one is easy.  We just consider our usual sequence φ</w:t>
      </w:r>
      <w:r>
        <w:rPr>
          <w:rStyle w:val="subscript"/>
        </w:rPr>
        <w:t xml:space="preserve">n </w:t>
      </w:r>
      <w:r>
        <w:t>and we end up with A</w:t>
      </w:r>
      <w:r>
        <w:sym w:font="Symbol" w:char="F066"/>
      </w:r>
      <w:r w:rsidRPr="00621D4F">
        <w:rPr>
          <w:rStyle w:val="subscript"/>
        </w:rPr>
        <w:t>n</w:t>
      </w:r>
      <w:r>
        <w:sym w:font="Symbol" w:char="F0AE"/>
      </w:r>
      <w:r>
        <w:t xml:space="preserve"> 0, so with respect to A</w:t>
      </w:r>
      <w:r>
        <w:rPr>
          <w:rStyle w:val="superscript"/>
        </w:rPr>
        <w:t>-1</w:t>
      </w:r>
      <w:r>
        <w:t xml:space="preserve"> we have boundedness set by || φ</w:t>
      </w:r>
      <w:r>
        <w:rPr>
          <w:rStyle w:val="subscript"/>
        </w:rPr>
        <w:t>n</w:t>
      </w:r>
      <w:r>
        <w:t xml:space="preserve"> || / || Aφ</w:t>
      </w:r>
      <w:r>
        <w:rPr>
          <w:rStyle w:val="subscript"/>
        </w:rPr>
        <w:t>n</w:t>
      </w:r>
      <w:r>
        <w:t xml:space="preserve"> ||  = 1/|| Aφ</w:t>
      </w:r>
      <w:r>
        <w:rPr>
          <w:rStyle w:val="subscript"/>
        </w:rPr>
        <w:t>n</w:t>
      </w:r>
      <w:r>
        <w:t xml:space="preserve"> ||  → ∞, so A</w:t>
      </w:r>
      <w:r>
        <w:rPr>
          <w:rStyle w:val="superscript"/>
        </w:rPr>
        <w:t>-1</w:t>
      </w:r>
      <w:r>
        <w:t xml:space="preserve"> is unbounded. </w:t>
      </w:r>
    </w:p>
    <w:p w14:paraId="0CD4C698" w14:textId="77777777" w:rsidR="001473B9" w:rsidRPr="006E1B00" w:rsidRDefault="001473B9" w:rsidP="006E1B00"/>
    <w:p w14:paraId="59D3628D" w14:textId="77777777" w:rsidR="001473B9" w:rsidRDefault="001473B9" w:rsidP="001473B9">
      <w:r>
        <w:rPr>
          <w:b/>
          <w:bCs/>
        </w:rPr>
        <w:t>Theorem 3:</w:t>
      </w:r>
      <w:r>
        <w:t xml:space="preserve"> Consider A</w:t>
      </w:r>
      <w:r w:rsidRPr="00621D4F">
        <w:rPr>
          <w:rStyle w:val="subscript"/>
        </w:rPr>
        <w:t>n</w:t>
      </w:r>
      <w:r>
        <w:sym w:font="Symbol" w:char="F0AE"/>
      </w:r>
      <w:r>
        <w:t xml:space="preserve"> A. If the A</w:t>
      </w:r>
      <w:r w:rsidRPr="00621D4F">
        <w:rPr>
          <w:rStyle w:val="subscript"/>
        </w:rPr>
        <w:t>n</w:t>
      </w:r>
      <w:r>
        <w:t xml:space="preserve"> are completely continuous, so is A (some restriction). </w:t>
      </w:r>
    </w:p>
    <w:p w14:paraId="1D7890F1" w14:textId="77777777" w:rsidR="001473B9" w:rsidRDefault="001473B9" w:rsidP="001473B9"/>
    <w:p w14:paraId="355D3F99" w14:textId="77777777" w:rsidR="001473B9" w:rsidRPr="001473B9" w:rsidRDefault="001473B9" w:rsidP="001473B9">
      <w:r>
        <w:t>This has a long 1/2 page proof which I will skip for now (1.18.09) .  A</w:t>
      </w:r>
      <w:r w:rsidRPr="00621D4F">
        <w:rPr>
          <w:rStyle w:val="subscript"/>
        </w:rPr>
        <w:t>n</w:t>
      </w:r>
      <w:r>
        <w:sym w:font="Symbol" w:char="F0AE"/>
      </w:r>
      <w:r>
        <w:t xml:space="preserve"> A means we are approximating in the norm so that || A</w:t>
      </w:r>
      <w:r>
        <w:rPr>
          <w:rStyle w:val="subscript"/>
        </w:rPr>
        <w:t>n</w:t>
      </w:r>
      <w:r>
        <w:t xml:space="preserve"> - A || → 0. The R-N book also discusses this theorem. I think Stakgold </w:t>
      </w:r>
      <w:r w:rsidR="00F33A48">
        <w:t xml:space="preserve">(1967) </w:t>
      </w:r>
      <w:r>
        <w:t xml:space="preserve">just got </w:t>
      </w:r>
      <w:r w:rsidR="00F33A48">
        <w:t xml:space="preserve">all this stuff from their book (1955 English). </w:t>
      </w:r>
    </w:p>
    <w:p w14:paraId="555DA673" w14:textId="77777777" w:rsidR="001473B9" w:rsidRDefault="001473B9" w:rsidP="001473B9"/>
    <w:p w14:paraId="04C769C4" w14:textId="77777777" w:rsidR="001473B9" w:rsidRDefault="001473B9" w:rsidP="001473B9">
      <w:r w:rsidRPr="00F33A48">
        <w:rPr>
          <w:b/>
        </w:rPr>
        <w:t>Comment</w:t>
      </w:r>
      <w:r>
        <w:t>:  This subject (completely continuous) is mentioned in my Riesz-Nagy book on page 177. Reisz says that he invented t</w:t>
      </w:r>
      <w:r w:rsidR="00834976">
        <w:t>he</w:t>
      </w:r>
      <w:r>
        <w:t xml:space="preserve"> idea in 1917 (reference 9)</w:t>
      </w:r>
    </w:p>
    <w:p w14:paraId="71312B76" w14:textId="77777777" w:rsidR="00F33A48" w:rsidRDefault="00F33A48" w:rsidP="001473B9"/>
    <w:p w14:paraId="065D54F7" w14:textId="77777777" w:rsidR="00F33A48" w:rsidRDefault="00F33A48" w:rsidP="001473B9">
      <w:r w:rsidRPr="00F33A48">
        <w:rPr>
          <w:b/>
        </w:rPr>
        <w:t>Comment</w:t>
      </w:r>
      <w:r>
        <w:t xml:space="preserve">:  This section on completely continuous operators was very painful for me, largely due to the word "closed" being omitted in several places. Also, we don't have a single example of a c.c. operator yet, and even the identity operator is not one!  I am sure he will reference this section later in the integral equations chapter. </w:t>
      </w:r>
    </w:p>
    <w:p w14:paraId="45914E63" w14:textId="77777777" w:rsidR="006E1B00" w:rsidRDefault="006E1B00" w:rsidP="00804948"/>
    <w:p w14:paraId="727910D1" w14:textId="77777777" w:rsidR="00765C51" w:rsidRDefault="00765C51" w:rsidP="00765C51">
      <w:pPr>
        <w:pStyle w:val="Heading2"/>
      </w:pPr>
      <w:bookmarkStart w:id="148" w:name="_Toc219371874"/>
      <w:bookmarkStart w:id="149" w:name="_Toc219465247"/>
      <w:bookmarkStart w:id="150" w:name="_Toc219465332"/>
      <w:bookmarkStart w:id="151" w:name="_Toc219465367"/>
      <w:bookmarkStart w:id="152" w:name="_Toc219633700"/>
      <w:bookmarkStart w:id="153" w:name="_Toc219633752"/>
      <w:bookmarkStart w:id="154" w:name="_Toc220124275"/>
      <w:bookmarkStart w:id="155" w:name="_Toc220130225"/>
      <w:bookmarkStart w:id="156" w:name="_Toc220130269"/>
      <w:bookmarkStart w:id="157" w:name="_Toc220465444"/>
      <w:bookmarkStart w:id="158" w:name="_Toc224980806"/>
      <w:r>
        <w:t xml:space="preserve">2.11 Extremal Properties for Bounded Operators </w:t>
      </w:r>
      <w:r>
        <w:tab/>
        <w:t>( pp 187 - 190)</w:t>
      </w:r>
      <w:bookmarkEnd w:id="148"/>
      <w:bookmarkEnd w:id="149"/>
      <w:bookmarkEnd w:id="150"/>
      <w:bookmarkEnd w:id="151"/>
      <w:bookmarkEnd w:id="152"/>
      <w:bookmarkEnd w:id="153"/>
      <w:bookmarkEnd w:id="154"/>
      <w:bookmarkEnd w:id="155"/>
      <w:bookmarkEnd w:id="156"/>
      <w:bookmarkEnd w:id="157"/>
      <w:bookmarkEnd w:id="158"/>
    </w:p>
    <w:p w14:paraId="29870E80" w14:textId="77777777" w:rsidR="00765C51" w:rsidRDefault="00765C51" w:rsidP="00804948"/>
    <w:p w14:paraId="3D43FF9E" w14:textId="77777777" w:rsidR="00765C51" w:rsidRDefault="00765C51" w:rsidP="00804948">
      <w:r>
        <w:t xml:space="preserve">This section is a set of six theorems most of which have simple proofs that I review in the raw notes. </w:t>
      </w:r>
    </w:p>
    <w:p w14:paraId="74B2364C" w14:textId="77777777" w:rsidR="00765C51" w:rsidRDefault="00765C51" w:rsidP="00804948"/>
    <w:p w14:paraId="73DA0302" w14:textId="77777777" w:rsidR="00765C51" w:rsidRDefault="00765C51" w:rsidP="00765C51">
      <w:r>
        <w:rPr>
          <w:b/>
          <w:bCs/>
        </w:rPr>
        <w:t>Theorem 1:</w:t>
      </w:r>
      <w:r>
        <w:t xml:space="preserve">  If A is bounded and D</w:t>
      </w:r>
      <w:r w:rsidRPr="00621D4F">
        <w:rPr>
          <w:rStyle w:val="subscript"/>
        </w:rPr>
        <w:t>A</w:t>
      </w:r>
      <w:r>
        <w:t xml:space="preserve"> = H , then || A || = || A* || . </w:t>
      </w:r>
    </w:p>
    <w:p w14:paraId="0DB2583E" w14:textId="77777777" w:rsidR="00765C51" w:rsidRDefault="00765C51" w:rsidP="00804948"/>
    <w:p w14:paraId="0DF00763" w14:textId="77777777" w:rsidR="00765C51" w:rsidRDefault="00765C51" w:rsidP="00765C51">
      <w:r>
        <w:rPr>
          <w:b/>
          <w:bCs/>
        </w:rPr>
        <w:t>Theorem 2:</w:t>
      </w:r>
      <w:r>
        <w:t xml:space="preserve">  If A is bounded and D</w:t>
      </w:r>
      <w:r w:rsidRPr="00621D4F">
        <w:rPr>
          <w:rStyle w:val="subscript"/>
        </w:rPr>
        <w:t>A</w:t>
      </w:r>
      <w:r>
        <w:t xml:space="preserve"> = H , then the ratio |&lt;Ax,x&gt;|/||x||</w:t>
      </w:r>
      <w:r w:rsidRPr="00621D4F">
        <w:rPr>
          <w:rStyle w:val="superscript"/>
        </w:rPr>
        <w:t>2</w:t>
      </w:r>
      <w:r>
        <w:t xml:space="preserve">  </w:t>
      </w:r>
      <w:r>
        <w:sym w:font="Symbol" w:char="F0A3"/>
      </w:r>
      <w:r>
        <w:t xml:space="preserve">  ||A||, for all x </w:t>
      </w:r>
      <w:r>
        <w:sym w:font="Symbol" w:char="F0B9"/>
      </w:r>
      <w:r>
        <w:t xml:space="preserve">0.  </w:t>
      </w:r>
    </w:p>
    <w:p w14:paraId="4C5811AB" w14:textId="77777777" w:rsidR="00765C51" w:rsidRDefault="00765C51" w:rsidP="00765C51"/>
    <w:p w14:paraId="69AAA981" w14:textId="77777777" w:rsidR="00765C51" w:rsidRPr="00F90577" w:rsidRDefault="00765C51" w:rsidP="00765C51">
      <w:pPr>
        <w:rPr>
          <w:sz w:val="24"/>
        </w:rPr>
      </w:pPr>
      <w:r>
        <w:t>This ratio I called I</w:t>
      </w:r>
      <w:r>
        <w:rPr>
          <w:rStyle w:val="subscript"/>
        </w:rPr>
        <w:t>4</w:t>
      </w:r>
      <w:r>
        <w:t xml:space="preserve"> in the E</w:t>
      </w:r>
      <w:r>
        <w:rPr>
          <w:rStyle w:val="subscript"/>
        </w:rPr>
        <w:t>n</w:t>
      </w:r>
      <w:r>
        <w:t xml:space="preserve"> earlier section of these notes. And I said |||A||| = max I</w:t>
      </w:r>
      <w:r>
        <w:rPr>
          <w:rStyle w:val="subscript"/>
        </w:rPr>
        <w:t>4</w:t>
      </w:r>
      <w:r>
        <w:t xml:space="preserve"> over all x. </w:t>
      </w:r>
      <w:r w:rsidR="006A65C1">
        <w:t xml:space="preserve">So this theorem says, in my language:   |||A||| ≤  ||A|| . </w:t>
      </w:r>
      <w:r w:rsidR="00F90577">
        <w:t xml:space="preserve"> So for a bounded operator on the full domain, this triple bar norm is in general ≤ the official double bar norm. </w:t>
      </w:r>
    </w:p>
    <w:p w14:paraId="5335B8A4" w14:textId="77777777" w:rsidR="006A65C1" w:rsidRDefault="006A65C1" w:rsidP="00765C51"/>
    <w:p w14:paraId="4EF9524E" w14:textId="77777777" w:rsidR="006A65C1" w:rsidRDefault="006A65C1" w:rsidP="006A65C1">
      <w:r w:rsidRPr="00A95893">
        <w:rPr>
          <w:b/>
        </w:rPr>
        <w:t>Corollary</w:t>
      </w:r>
      <w:r>
        <w:t>:  Obviously, if M</w:t>
      </w:r>
      <w:r w:rsidRPr="00621D4F">
        <w:rPr>
          <w:rStyle w:val="subscript"/>
        </w:rPr>
        <w:t>A</w:t>
      </w:r>
      <w:r>
        <w:t xml:space="preserve"> is the largest that  |&lt;Ax,x&gt;|/||x||</w:t>
      </w:r>
      <w:r w:rsidRPr="00621D4F">
        <w:rPr>
          <w:rStyle w:val="superscript"/>
        </w:rPr>
        <w:t>2</w:t>
      </w:r>
      <w:r>
        <w:t xml:space="preserve"> can go as you vary x, then M</w:t>
      </w:r>
      <w:r w:rsidRPr="00621D4F">
        <w:rPr>
          <w:rStyle w:val="subscript"/>
        </w:rPr>
        <w:t>A</w:t>
      </w:r>
      <w:r>
        <w:t xml:space="preserve"> </w:t>
      </w:r>
      <w:r>
        <w:sym w:font="Symbol" w:char="F0A3"/>
      </w:r>
      <w:r>
        <w:t xml:space="preserve">  ||A||. So M</w:t>
      </w:r>
      <w:r>
        <w:rPr>
          <w:rStyle w:val="subscript"/>
        </w:rPr>
        <w:t>A</w:t>
      </w:r>
      <w:r>
        <w:t xml:space="preserve"> is a different notation for my  |||A||| "norm" thing. </w:t>
      </w:r>
    </w:p>
    <w:p w14:paraId="4DD7554C" w14:textId="77777777" w:rsidR="006A65C1" w:rsidRDefault="006A65C1" w:rsidP="006A65C1"/>
    <w:p w14:paraId="58F03214" w14:textId="77777777" w:rsidR="006A65C1" w:rsidRDefault="006A65C1" w:rsidP="006A65C1">
      <w:r>
        <w:rPr>
          <w:b/>
          <w:bCs/>
        </w:rPr>
        <w:t xml:space="preserve">Theorem 3: </w:t>
      </w:r>
      <w:r>
        <w:t xml:space="preserve"> If </w:t>
      </w:r>
      <w:r>
        <w:sym w:font="Symbol" w:char="F06C"/>
      </w:r>
      <w:r>
        <w:t xml:space="preserve"> is in any of the three kinds of spectra for A, then | </w:t>
      </w:r>
      <w:r>
        <w:sym w:font="Symbol" w:char="F06C"/>
      </w:r>
      <w:r>
        <w:t xml:space="preserve"> | </w:t>
      </w:r>
      <w:r>
        <w:sym w:font="Symbol" w:char="F0A3"/>
      </w:r>
      <w:r>
        <w:t xml:space="preserve">  || A ||. </w:t>
      </w:r>
    </w:p>
    <w:p w14:paraId="11BE1192" w14:textId="77777777" w:rsidR="006A65C1" w:rsidRPr="006A65C1" w:rsidRDefault="006A65C1" w:rsidP="006A65C1"/>
    <w:p w14:paraId="43B4BB85" w14:textId="77777777" w:rsidR="006A65C1" w:rsidRDefault="006A65C1" w:rsidP="00765C51">
      <w:r>
        <w:t>This generalizes a result we had in the E</w:t>
      </w:r>
      <w:r>
        <w:rPr>
          <w:rStyle w:val="subscript"/>
        </w:rPr>
        <w:t>n</w:t>
      </w:r>
      <w:r>
        <w:t xml:space="preserve"> section with a similar conclusion. </w:t>
      </w:r>
    </w:p>
    <w:p w14:paraId="078AC0FA" w14:textId="77777777" w:rsidR="006A65C1" w:rsidRDefault="006A65C1" w:rsidP="00765C51"/>
    <w:p w14:paraId="7119DA42" w14:textId="77777777" w:rsidR="006A65C1" w:rsidRPr="006A65C1" w:rsidRDefault="006A65C1" w:rsidP="006A65C1">
      <w:r>
        <w:rPr>
          <w:b/>
          <w:bCs/>
        </w:rPr>
        <w:t xml:space="preserve">Theorem 4: </w:t>
      </w:r>
      <w:r>
        <w:t xml:space="preserve"> If A is symmetric,  M</w:t>
      </w:r>
      <w:r w:rsidRPr="00621D4F">
        <w:rPr>
          <w:rStyle w:val="subscript"/>
        </w:rPr>
        <w:t>A</w:t>
      </w:r>
      <w:r>
        <w:t xml:space="preserve"> =  ||A||.   {  that is to say, |||A|||  =  ||A||  } </w:t>
      </w:r>
    </w:p>
    <w:p w14:paraId="07D712F6" w14:textId="77777777" w:rsidR="006A65C1" w:rsidRPr="006A65C1" w:rsidRDefault="006A65C1" w:rsidP="00765C51"/>
    <w:p w14:paraId="60FF19F1" w14:textId="77777777" w:rsidR="00F90577" w:rsidRPr="00D32381" w:rsidRDefault="00F90577" w:rsidP="00F90577">
      <w:r>
        <w:rPr>
          <w:b/>
          <w:bCs/>
        </w:rPr>
        <w:t>Theorem 5:</w:t>
      </w:r>
      <w:r>
        <w:t xml:space="preserve">  If A is symmetric, there exists a domain sequence x</w:t>
      </w:r>
      <w:r>
        <w:rPr>
          <w:rStyle w:val="subscript"/>
        </w:rPr>
        <w:t>k</w:t>
      </w:r>
      <w:r>
        <w:t xml:space="preserve"> with ||x</w:t>
      </w:r>
      <w:r>
        <w:rPr>
          <w:rStyle w:val="subscript"/>
        </w:rPr>
        <w:t>k</w:t>
      </w:r>
      <w:r>
        <w:t>|| = 1 which, in the limit, would become an eigenvector of Ax = λ</w:t>
      </w:r>
      <w:r>
        <w:rPr>
          <w:rStyle w:val="subscript"/>
        </w:rPr>
        <w:t>1</w:t>
      </w:r>
      <w:r>
        <w:t>x where λ</w:t>
      </w:r>
      <w:r>
        <w:rPr>
          <w:rStyle w:val="subscript"/>
        </w:rPr>
        <w:t>1</w:t>
      </w:r>
      <w:r>
        <w:t xml:space="preserve">  = ±  ||A||.  BUT, this theorem allows that the limit itself might not exist, so theorem is stated as a lim Ax</w:t>
      </w:r>
      <w:r>
        <w:rPr>
          <w:rStyle w:val="subscript"/>
        </w:rPr>
        <w:t>k</w:t>
      </w:r>
      <w:r>
        <w:t xml:space="preserve"> → lim λ</w:t>
      </w:r>
      <w:r>
        <w:rPr>
          <w:rStyle w:val="subscript"/>
        </w:rPr>
        <w:t>1</w:t>
      </w:r>
      <w:r>
        <w:t>x</w:t>
      </w:r>
      <w:r>
        <w:rPr>
          <w:rStyle w:val="subscript"/>
        </w:rPr>
        <w:t>k</w:t>
      </w:r>
      <w:r>
        <w:t xml:space="preserve">. </w:t>
      </w:r>
    </w:p>
    <w:p w14:paraId="359323B2" w14:textId="77777777" w:rsidR="00765C51" w:rsidRDefault="00765C51" w:rsidP="00804948"/>
    <w:p w14:paraId="68CD21C7" w14:textId="77777777" w:rsidR="00DD4EA6" w:rsidRDefault="00F90577" w:rsidP="00F90577">
      <w:r>
        <w:rPr>
          <w:b/>
          <w:bCs/>
        </w:rPr>
        <w:t>Theorem 6:</w:t>
      </w:r>
      <w:r>
        <w:t xml:space="preserve">  If A is symmetric </w:t>
      </w:r>
      <w:r w:rsidRPr="00F90577">
        <w:rPr>
          <w:i/>
        </w:rPr>
        <w:t>and</w:t>
      </w:r>
      <w:r>
        <w:t xml:space="preserve"> completely continuous, then</w:t>
      </w:r>
      <w:r w:rsidR="00DD4EA6">
        <w:t>:    ( p 190 )</w:t>
      </w:r>
    </w:p>
    <w:p w14:paraId="2095BF63" w14:textId="77777777" w:rsidR="00DD4EA6" w:rsidRDefault="00DD4EA6" w:rsidP="00F90577">
      <w:r>
        <w:t xml:space="preserve">(1) At least one of these numbers is an eigenvalue:  ||A|| or –||A||. </w:t>
      </w:r>
    </w:p>
    <w:p w14:paraId="2BDC089D" w14:textId="77777777" w:rsidR="00DD4EA6" w:rsidRDefault="00DD4EA6" w:rsidP="00F90577">
      <w:r>
        <w:t xml:space="preserve">(2) There is no eigenvalue μ for which |μ| &gt; ||A||. </w:t>
      </w:r>
    </w:p>
    <w:p w14:paraId="33434C19" w14:textId="77777777" w:rsidR="00DD4EA6" w:rsidRDefault="00DD4EA6" w:rsidP="00F90577"/>
    <w:p w14:paraId="37CB257D" w14:textId="77777777" w:rsidR="00DD4EA6" w:rsidRPr="00DD4EA6" w:rsidRDefault="00DD4EA6" w:rsidP="00F90577">
      <w:r>
        <w:t>What exactly is this saying? Suppose μ</w:t>
      </w:r>
      <w:r>
        <w:rPr>
          <w:rStyle w:val="subscript"/>
        </w:rPr>
        <w:t>1</w:t>
      </w:r>
      <w:r>
        <w:t xml:space="preserve"> is the eigenvalue having the largest absolute value of all the eigenvalues. We don't know the sign of μ</w:t>
      </w:r>
      <w:r>
        <w:rPr>
          <w:rStyle w:val="subscript"/>
        </w:rPr>
        <w:t>1</w:t>
      </w:r>
      <w:r>
        <w:t>. But we know that | μ</w:t>
      </w:r>
      <w:r>
        <w:rPr>
          <w:rStyle w:val="subscript"/>
        </w:rPr>
        <w:t>1</w:t>
      </w:r>
      <w:r>
        <w:t xml:space="preserve">| =  ||A|| . </w:t>
      </w:r>
    </w:p>
    <w:p w14:paraId="0769EE0D" w14:textId="77777777" w:rsidR="00DD4EA6" w:rsidRDefault="00DD4EA6" w:rsidP="00F90577"/>
    <w:p w14:paraId="05DE20B3" w14:textId="77777777" w:rsidR="00DD4EA6" w:rsidRDefault="00DD4EA6" w:rsidP="00F90577"/>
    <w:p w14:paraId="35991A71" w14:textId="77777777" w:rsidR="00DD4EA6" w:rsidRDefault="00DD4EA6" w:rsidP="00F90577"/>
    <w:p w14:paraId="4D98295B" w14:textId="77777777" w:rsidR="00DD4EA6" w:rsidRDefault="00DD4EA6" w:rsidP="00F90577"/>
    <w:p w14:paraId="61776CC3" w14:textId="77777777" w:rsidR="00DD4EA6" w:rsidRDefault="00DD4EA6" w:rsidP="00F90577"/>
    <w:p w14:paraId="3D94537A" w14:textId="77777777" w:rsidR="00F90577" w:rsidRDefault="00F90577" w:rsidP="00F90577">
      <w:r>
        <w:t xml:space="preserve"> the largest eigenvalue is </w:t>
      </w:r>
      <w:r>
        <w:sym w:font="Symbol" w:char="F0B1"/>
      </w:r>
      <w:r>
        <w:t xml:space="preserve"> || A ||. </w:t>
      </w:r>
    </w:p>
    <w:p w14:paraId="7E53329A" w14:textId="77777777" w:rsidR="00F90577" w:rsidRDefault="00F90577" w:rsidP="00F90577"/>
    <w:p w14:paraId="58C9427E" w14:textId="77777777" w:rsidR="00F90577" w:rsidRDefault="00F90577" w:rsidP="00F90577">
      <w:r>
        <w:t>The proof is simple. By adding the completely continuous condition we are then able to show that the limit in the previous theorem exists, and then λ</w:t>
      </w:r>
      <w:r>
        <w:rPr>
          <w:rStyle w:val="subscript"/>
        </w:rPr>
        <w:t>1</w:t>
      </w:r>
      <w:r>
        <w:t xml:space="preserve"> really is an eigenvalue and x</w:t>
      </w:r>
      <w:r>
        <w:rPr>
          <w:rStyle w:val="subscript"/>
        </w:rPr>
        <w:t>k</w:t>
      </w:r>
      <w:r>
        <w:t xml:space="preserve"> → x converges. </w:t>
      </w:r>
    </w:p>
    <w:p w14:paraId="3C08C20D" w14:textId="77777777" w:rsidR="00F90577" w:rsidRPr="00F90577" w:rsidRDefault="00F90577" w:rsidP="00F90577"/>
    <w:p w14:paraId="3709443D" w14:textId="77777777" w:rsidR="00F90577" w:rsidRPr="00D45D4D" w:rsidRDefault="00F90577" w:rsidP="00804948"/>
    <w:sectPr w:rsidR="00F90577" w:rsidRPr="00D45D4D">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BDF0" w14:textId="77777777" w:rsidR="00865F82" w:rsidRDefault="00865F82">
      <w:r>
        <w:separator/>
      </w:r>
    </w:p>
  </w:endnote>
  <w:endnote w:type="continuationSeparator" w:id="0">
    <w:p w14:paraId="456CCCB9" w14:textId="77777777" w:rsidR="00865F82" w:rsidRDefault="0086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Porson Greek OUP One">
    <w:altName w:val="Symbol"/>
    <w:charset w:val="02"/>
    <w:family w:val="roman"/>
    <w:pitch w:val="variable"/>
    <w:sig w:usb0="00000000" w:usb1="10000000" w:usb2="00000000" w:usb3="00000000" w:csb0="80000000" w:csb1="00000000"/>
  </w:font>
  <w:font w:name="AdineKirnberg-S">
    <w:altName w:val="Calibri"/>
    <w:charset w:val="00"/>
    <w:family w:val="auto"/>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ACAB" w14:textId="77777777" w:rsidR="00C51737" w:rsidRDefault="00C517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B4CF4">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7F74B" w14:textId="77777777" w:rsidR="00865F82" w:rsidRDefault="00865F82">
      <w:r>
        <w:separator/>
      </w:r>
    </w:p>
  </w:footnote>
  <w:footnote w:type="continuationSeparator" w:id="0">
    <w:p w14:paraId="5516829F" w14:textId="77777777" w:rsidR="00865F82" w:rsidRDefault="00865F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4906"/>
    <w:rsid w:val="00001876"/>
    <w:rsid w:val="000060A3"/>
    <w:rsid w:val="00007DAB"/>
    <w:rsid w:val="00012D3E"/>
    <w:rsid w:val="0001344C"/>
    <w:rsid w:val="000143D8"/>
    <w:rsid w:val="00014B0E"/>
    <w:rsid w:val="00017301"/>
    <w:rsid w:val="00021D7E"/>
    <w:rsid w:val="0002712A"/>
    <w:rsid w:val="00027C48"/>
    <w:rsid w:val="000310EA"/>
    <w:rsid w:val="00032790"/>
    <w:rsid w:val="00037125"/>
    <w:rsid w:val="00037E1D"/>
    <w:rsid w:val="0004019D"/>
    <w:rsid w:val="00045B5C"/>
    <w:rsid w:val="000478A2"/>
    <w:rsid w:val="0005309C"/>
    <w:rsid w:val="00054B07"/>
    <w:rsid w:val="00057690"/>
    <w:rsid w:val="000679D3"/>
    <w:rsid w:val="00072C25"/>
    <w:rsid w:val="00081236"/>
    <w:rsid w:val="00086A49"/>
    <w:rsid w:val="000958AC"/>
    <w:rsid w:val="00097AA1"/>
    <w:rsid w:val="000A162F"/>
    <w:rsid w:val="000A3A95"/>
    <w:rsid w:val="000A4DE6"/>
    <w:rsid w:val="000A52AF"/>
    <w:rsid w:val="000B03C7"/>
    <w:rsid w:val="000B37E8"/>
    <w:rsid w:val="000C2583"/>
    <w:rsid w:val="000C41C7"/>
    <w:rsid w:val="000C6804"/>
    <w:rsid w:val="000D2080"/>
    <w:rsid w:val="000D3024"/>
    <w:rsid w:val="000D74E3"/>
    <w:rsid w:val="000E3F8D"/>
    <w:rsid w:val="000E42EE"/>
    <w:rsid w:val="000F07A2"/>
    <w:rsid w:val="000F43D0"/>
    <w:rsid w:val="0010332F"/>
    <w:rsid w:val="00105871"/>
    <w:rsid w:val="001220F5"/>
    <w:rsid w:val="0012415D"/>
    <w:rsid w:val="001241FB"/>
    <w:rsid w:val="00135620"/>
    <w:rsid w:val="00137D96"/>
    <w:rsid w:val="001473B9"/>
    <w:rsid w:val="001528E8"/>
    <w:rsid w:val="001535E3"/>
    <w:rsid w:val="001613F8"/>
    <w:rsid w:val="001630AE"/>
    <w:rsid w:val="00163226"/>
    <w:rsid w:val="00165EA1"/>
    <w:rsid w:val="001677E9"/>
    <w:rsid w:val="001728DA"/>
    <w:rsid w:val="00173772"/>
    <w:rsid w:val="00176B11"/>
    <w:rsid w:val="00186EA4"/>
    <w:rsid w:val="00190B45"/>
    <w:rsid w:val="00190B89"/>
    <w:rsid w:val="001916F0"/>
    <w:rsid w:val="0019479C"/>
    <w:rsid w:val="001A2C11"/>
    <w:rsid w:val="001A4638"/>
    <w:rsid w:val="001A4F5F"/>
    <w:rsid w:val="001A58D0"/>
    <w:rsid w:val="001B1D4A"/>
    <w:rsid w:val="001B3F1A"/>
    <w:rsid w:val="001D1030"/>
    <w:rsid w:val="001D16E3"/>
    <w:rsid w:val="001E20E1"/>
    <w:rsid w:val="001F25B3"/>
    <w:rsid w:val="001F7622"/>
    <w:rsid w:val="0020790D"/>
    <w:rsid w:val="0021301B"/>
    <w:rsid w:val="00213F6A"/>
    <w:rsid w:val="0021496C"/>
    <w:rsid w:val="00222D92"/>
    <w:rsid w:val="00225E6B"/>
    <w:rsid w:val="00227FEA"/>
    <w:rsid w:val="00241E94"/>
    <w:rsid w:val="00244CE7"/>
    <w:rsid w:val="00247989"/>
    <w:rsid w:val="00247DF1"/>
    <w:rsid w:val="0025083E"/>
    <w:rsid w:val="00252488"/>
    <w:rsid w:val="00255492"/>
    <w:rsid w:val="00260683"/>
    <w:rsid w:val="00262AEE"/>
    <w:rsid w:val="00263F35"/>
    <w:rsid w:val="00264950"/>
    <w:rsid w:val="00267D6F"/>
    <w:rsid w:val="00270C83"/>
    <w:rsid w:val="00270D5A"/>
    <w:rsid w:val="002779DE"/>
    <w:rsid w:val="00283691"/>
    <w:rsid w:val="00285C04"/>
    <w:rsid w:val="00291390"/>
    <w:rsid w:val="0029197B"/>
    <w:rsid w:val="00294DAA"/>
    <w:rsid w:val="002A48AF"/>
    <w:rsid w:val="002A5EA0"/>
    <w:rsid w:val="002B7903"/>
    <w:rsid w:val="002B7C4A"/>
    <w:rsid w:val="002C102A"/>
    <w:rsid w:val="002C2489"/>
    <w:rsid w:val="002C33F2"/>
    <w:rsid w:val="002C6E2C"/>
    <w:rsid w:val="002D38D9"/>
    <w:rsid w:val="002D4894"/>
    <w:rsid w:val="002E57E8"/>
    <w:rsid w:val="002E6FD3"/>
    <w:rsid w:val="002F271F"/>
    <w:rsid w:val="002F6F15"/>
    <w:rsid w:val="0030350C"/>
    <w:rsid w:val="00303DFF"/>
    <w:rsid w:val="00305955"/>
    <w:rsid w:val="0030720B"/>
    <w:rsid w:val="003141CC"/>
    <w:rsid w:val="00316B01"/>
    <w:rsid w:val="00323D30"/>
    <w:rsid w:val="00324AF8"/>
    <w:rsid w:val="00324FCE"/>
    <w:rsid w:val="00325110"/>
    <w:rsid w:val="00327BF7"/>
    <w:rsid w:val="00330C05"/>
    <w:rsid w:val="00330E53"/>
    <w:rsid w:val="00331F0D"/>
    <w:rsid w:val="00332E6B"/>
    <w:rsid w:val="00340546"/>
    <w:rsid w:val="00342072"/>
    <w:rsid w:val="003478E5"/>
    <w:rsid w:val="00353020"/>
    <w:rsid w:val="00354B37"/>
    <w:rsid w:val="0035789E"/>
    <w:rsid w:val="0035798E"/>
    <w:rsid w:val="00367044"/>
    <w:rsid w:val="0037425E"/>
    <w:rsid w:val="003806D7"/>
    <w:rsid w:val="003852DC"/>
    <w:rsid w:val="003858F2"/>
    <w:rsid w:val="00393C3F"/>
    <w:rsid w:val="0039402A"/>
    <w:rsid w:val="00394531"/>
    <w:rsid w:val="003A0680"/>
    <w:rsid w:val="003A48E2"/>
    <w:rsid w:val="003A49F1"/>
    <w:rsid w:val="003B20D1"/>
    <w:rsid w:val="003B7107"/>
    <w:rsid w:val="003C2CF2"/>
    <w:rsid w:val="003C4536"/>
    <w:rsid w:val="003D10D2"/>
    <w:rsid w:val="003D5445"/>
    <w:rsid w:val="003D5742"/>
    <w:rsid w:val="003D753A"/>
    <w:rsid w:val="003F0283"/>
    <w:rsid w:val="003F44F8"/>
    <w:rsid w:val="003F7F9D"/>
    <w:rsid w:val="00413965"/>
    <w:rsid w:val="00415D4C"/>
    <w:rsid w:val="004224A7"/>
    <w:rsid w:val="004232ED"/>
    <w:rsid w:val="004361F2"/>
    <w:rsid w:val="00437E82"/>
    <w:rsid w:val="004402D2"/>
    <w:rsid w:val="00444904"/>
    <w:rsid w:val="00444C85"/>
    <w:rsid w:val="00463D64"/>
    <w:rsid w:val="0046473F"/>
    <w:rsid w:val="00482C76"/>
    <w:rsid w:val="00483D7F"/>
    <w:rsid w:val="00490C7A"/>
    <w:rsid w:val="0049594A"/>
    <w:rsid w:val="004A5E70"/>
    <w:rsid w:val="004A77A4"/>
    <w:rsid w:val="004B160D"/>
    <w:rsid w:val="004B4A85"/>
    <w:rsid w:val="004B7677"/>
    <w:rsid w:val="004B7AE1"/>
    <w:rsid w:val="004C1309"/>
    <w:rsid w:val="004C2603"/>
    <w:rsid w:val="004E4DE1"/>
    <w:rsid w:val="00511127"/>
    <w:rsid w:val="0051401E"/>
    <w:rsid w:val="00516613"/>
    <w:rsid w:val="00524373"/>
    <w:rsid w:val="005253D3"/>
    <w:rsid w:val="005276A3"/>
    <w:rsid w:val="00534AC5"/>
    <w:rsid w:val="0053714E"/>
    <w:rsid w:val="00544906"/>
    <w:rsid w:val="00553545"/>
    <w:rsid w:val="005572E7"/>
    <w:rsid w:val="0056006A"/>
    <w:rsid w:val="005600B6"/>
    <w:rsid w:val="00565A84"/>
    <w:rsid w:val="0057469A"/>
    <w:rsid w:val="005861F9"/>
    <w:rsid w:val="00587BCF"/>
    <w:rsid w:val="005A1CE2"/>
    <w:rsid w:val="005A1D39"/>
    <w:rsid w:val="005B1260"/>
    <w:rsid w:val="005B2D3E"/>
    <w:rsid w:val="005B4CF4"/>
    <w:rsid w:val="005C0914"/>
    <w:rsid w:val="005C45C3"/>
    <w:rsid w:val="005C4D0E"/>
    <w:rsid w:val="005D1DB0"/>
    <w:rsid w:val="005D37AE"/>
    <w:rsid w:val="005E189F"/>
    <w:rsid w:val="005E22F6"/>
    <w:rsid w:val="006001DA"/>
    <w:rsid w:val="006061B6"/>
    <w:rsid w:val="00607CC2"/>
    <w:rsid w:val="00617B52"/>
    <w:rsid w:val="00641337"/>
    <w:rsid w:val="006413B9"/>
    <w:rsid w:val="00643A57"/>
    <w:rsid w:val="00651BA2"/>
    <w:rsid w:val="006625C0"/>
    <w:rsid w:val="00663702"/>
    <w:rsid w:val="006705DC"/>
    <w:rsid w:val="006727A5"/>
    <w:rsid w:val="0067299A"/>
    <w:rsid w:val="00674188"/>
    <w:rsid w:val="006749E9"/>
    <w:rsid w:val="00677ECD"/>
    <w:rsid w:val="006823E5"/>
    <w:rsid w:val="0068254F"/>
    <w:rsid w:val="00695645"/>
    <w:rsid w:val="006A535B"/>
    <w:rsid w:val="006A65C1"/>
    <w:rsid w:val="006B3210"/>
    <w:rsid w:val="006B3B24"/>
    <w:rsid w:val="006B3C1B"/>
    <w:rsid w:val="006B73CF"/>
    <w:rsid w:val="006B7AA1"/>
    <w:rsid w:val="006C5035"/>
    <w:rsid w:val="006D2437"/>
    <w:rsid w:val="006D5CAF"/>
    <w:rsid w:val="006E1B00"/>
    <w:rsid w:val="006E395A"/>
    <w:rsid w:val="006E3D33"/>
    <w:rsid w:val="006E66A0"/>
    <w:rsid w:val="006E7656"/>
    <w:rsid w:val="006F2A50"/>
    <w:rsid w:val="006F5313"/>
    <w:rsid w:val="00700C94"/>
    <w:rsid w:val="0071776B"/>
    <w:rsid w:val="00721450"/>
    <w:rsid w:val="00724F51"/>
    <w:rsid w:val="007264AC"/>
    <w:rsid w:val="00730A2E"/>
    <w:rsid w:val="0073364A"/>
    <w:rsid w:val="00736489"/>
    <w:rsid w:val="00745A5C"/>
    <w:rsid w:val="00754965"/>
    <w:rsid w:val="00756210"/>
    <w:rsid w:val="007578EF"/>
    <w:rsid w:val="00757D13"/>
    <w:rsid w:val="007603EF"/>
    <w:rsid w:val="007614F1"/>
    <w:rsid w:val="00762497"/>
    <w:rsid w:val="0076450D"/>
    <w:rsid w:val="00765C51"/>
    <w:rsid w:val="007723B2"/>
    <w:rsid w:val="00772AAC"/>
    <w:rsid w:val="00775645"/>
    <w:rsid w:val="00780987"/>
    <w:rsid w:val="0078788C"/>
    <w:rsid w:val="00793D3C"/>
    <w:rsid w:val="00794BDF"/>
    <w:rsid w:val="007A23A3"/>
    <w:rsid w:val="007B2201"/>
    <w:rsid w:val="007C107E"/>
    <w:rsid w:val="007E04E3"/>
    <w:rsid w:val="007E26A4"/>
    <w:rsid w:val="007E7237"/>
    <w:rsid w:val="007F3D78"/>
    <w:rsid w:val="007F3F99"/>
    <w:rsid w:val="007F6D5F"/>
    <w:rsid w:val="007F7B32"/>
    <w:rsid w:val="00804948"/>
    <w:rsid w:val="00805A87"/>
    <w:rsid w:val="008060C5"/>
    <w:rsid w:val="00817C43"/>
    <w:rsid w:val="008239FE"/>
    <w:rsid w:val="008246DF"/>
    <w:rsid w:val="00827417"/>
    <w:rsid w:val="0082785B"/>
    <w:rsid w:val="0083105B"/>
    <w:rsid w:val="00834976"/>
    <w:rsid w:val="008433E4"/>
    <w:rsid w:val="0084382E"/>
    <w:rsid w:val="00851AD6"/>
    <w:rsid w:val="0085248A"/>
    <w:rsid w:val="00855BAC"/>
    <w:rsid w:val="00855F5F"/>
    <w:rsid w:val="00857FF5"/>
    <w:rsid w:val="00861BAD"/>
    <w:rsid w:val="00865F82"/>
    <w:rsid w:val="0086748B"/>
    <w:rsid w:val="0087725D"/>
    <w:rsid w:val="00877AC3"/>
    <w:rsid w:val="008A2CD5"/>
    <w:rsid w:val="008A435C"/>
    <w:rsid w:val="008A4AA3"/>
    <w:rsid w:val="008A57D2"/>
    <w:rsid w:val="008B0DC6"/>
    <w:rsid w:val="008C653B"/>
    <w:rsid w:val="008D336F"/>
    <w:rsid w:val="008D50EB"/>
    <w:rsid w:val="008E2E22"/>
    <w:rsid w:val="008E35C9"/>
    <w:rsid w:val="008E5557"/>
    <w:rsid w:val="008E7BB7"/>
    <w:rsid w:val="008F1A9B"/>
    <w:rsid w:val="008F3D30"/>
    <w:rsid w:val="008F53DB"/>
    <w:rsid w:val="0090324C"/>
    <w:rsid w:val="0091120F"/>
    <w:rsid w:val="009241EF"/>
    <w:rsid w:val="00925AFC"/>
    <w:rsid w:val="00926FE7"/>
    <w:rsid w:val="0092731E"/>
    <w:rsid w:val="009313DC"/>
    <w:rsid w:val="0093524F"/>
    <w:rsid w:val="00946169"/>
    <w:rsid w:val="009505D1"/>
    <w:rsid w:val="0095199C"/>
    <w:rsid w:val="00956D62"/>
    <w:rsid w:val="0095701B"/>
    <w:rsid w:val="00961295"/>
    <w:rsid w:val="009650E6"/>
    <w:rsid w:val="00981EF6"/>
    <w:rsid w:val="009839B8"/>
    <w:rsid w:val="0098647E"/>
    <w:rsid w:val="00997652"/>
    <w:rsid w:val="00997EC0"/>
    <w:rsid w:val="009A7426"/>
    <w:rsid w:val="009B2036"/>
    <w:rsid w:val="009B428F"/>
    <w:rsid w:val="009B6D9C"/>
    <w:rsid w:val="009B7EBB"/>
    <w:rsid w:val="009C23DA"/>
    <w:rsid w:val="009C5A8C"/>
    <w:rsid w:val="009C71A6"/>
    <w:rsid w:val="009D558E"/>
    <w:rsid w:val="009F4037"/>
    <w:rsid w:val="00A06C53"/>
    <w:rsid w:val="00A212A1"/>
    <w:rsid w:val="00A2578F"/>
    <w:rsid w:val="00A27392"/>
    <w:rsid w:val="00A31B6C"/>
    <w:rsid w:val="00A37B8D"/>
    <w:rsid w:val="00A44ED7"/>
    <w:rsid w:val="00A45037"/>
    <w:rsid w:val="00A54F78"/>
    <w:rsid w:val="00A56C3D"/>
    <w:rsid w:val="00A628C4"/>
    <w:rsid w:val="00A64971"/>
    <w:rsid w:val="00A70A76"/>
    <w:rsid w:val="00A70E61"/>
    <w:rsid w:val="00A711B1"/>
    <w:rsid w:val="00A71996"/>
    <w:rsid w:val="00A76D90"/>
    <w:rsid w:val="00A775CD"/>
    <w:rsid w:val="00A909D1"/>
    <w:rsid w:val="00A92259"/>
    <w:rsid w:val="00AA0ED6"/>
    <w:rsid w:val="00AA24F5"/>
    <w:rsid w:val="00AA663A"/>
    <w:rsid w:val="00AA683B"/>
    <w:rsid w:val="00AB37AC"/>
    <w:rsid w:val="00AB592E"/>
    <w:rsid w:val="00AC0F2D"/>
    <w:rsid w:val="00AC323E"/>
    <w:rsid w:val="00AC55BB"/>
    <w:rsid w:val="00AE697C"/>
    <w:rsid w:val="00AE788B"/>
    <w:rsid w:val="00AF0A7D"/>
    <w:rsid w:val="00AF1089"/>
    <w:rsid w:val="00AF4D80"/>
    <w:rsid w:val="00AF6435"/>
    <w:rsid w:val="00AF7742"/>
    <w:rsid w:val="00B003F3"/>
    <w:rsid w:val="00B01B9D"/>
    <w:rsid w:val="00B022E6"/>
    <w:rsid w:val="00B06D6C"/>
    <w:rsid w:val="00B13CB6"/>
    <w:rsid w:val="00B21140"/>
    <w:rsid w:val="00B27AD7"/>
    <w:rsid w:val="00B40950"/>
    <w:rsid w:val="00B41B30"/>
    <w:rsid w:val="00B44541"/>
    <w:rsid w:val="00B542FD"/>
    <w:rsid w:val="00B60EFC"/>
    <w:rsid w:val="00B61B8F"/>
    <w:rsid w:val="00B662FA"/>
    <w:rsid w:val="00B77675"/>
    <w:rsid w:val="00B83161"/>
    <w:rsid w:val="00B843B0"/>
    <w:rsid w:val="00B848B8"/>
    <w:rsid w:val="00B86553"/>
    <w:rsid w:val="00B96F49"/>
    <w:rsid w:val="00BA7572"/>
    <w:rsid w:val="00BB25D5"/>
    <w:rsid w:val="00BB4935"/>
    <w:rsid w:val="00BD7D7F"/>
    <w:rsid w:val="00BE0FCC"/>
    <w:rsid w:val="00BF0570"/>
    <w:rsid w:val="00BF438B"/>
    <w:rsid w:val="00C00A8C"/>
    <w:rsid w:val="00C023AA"/>
    <w:rsid w:val="00C11FE0"/>
    <w:rsid w:val="00C14835"/>
    <w:rsid w:val="00C214AB"/>
    <w:rsid w:val="00C2314E"/>
    <w:rsid w:val="00C24381"/>
    <w:rsid w:val="00C24624"/>
    <w:rsid w:val="00C27824"/>
    <w:rsid w:val="00C34014"/>
    <w:rsid w:val="00C36D50"/>
    <w:rsid w:val="00C40F10"/>
    <w:rsid w:val="00C41294"/>
    <w:rsid w:val="00C41EF4"/>
    <w:rsid w:val="00C43967"/>
    <w:rsid w:val="00C458D2"/>
    <w:rsid w:val="00C51737"/>
    <w:rsid w:val="00C75B9C"/>
    <w:rsid w:val="00C821F8"/>
    <w:rsid w:val="00C85D48"/>
    <w:rsid w:val="00C9126C"/>
    <w:rsid w:val="00C92AE1"/>
    <w:rsid w:val="00C963C1"/>
    <w:rsid w:val="00C97452"/>
    <w:rsid w:val="00CB0C5B"/>
    <w:rsid w:val="00CB2582"/>
    <w:rsid w:val="00CB5605"/>
    <w:rsid w:val="00CB788E"/>
    <w:rsid w:val="00CC37F0"/>
    <w:rsid w:val="00CC680B"/>
    <w:rsid w:val="00CC73B6"/>
    <w:rsid w:val="00CC7D09"/>
    <w:rsid w:val="00CC7EE8"/>
    <w:rsid w:val="00CD334B"/>
    <w:rsid w:val="00CD4682"/>
    <w:rsid w:val="00CD47CD"/>
    <w:rsid w:val="00CD5F47"/>
    <w:rsid w:val="00CD759D"/>
    <w:rsid w:val="00CD7E17"/>
    <w:rsid w:val="00CF1723"/>
    <w:rsid w:val="00D01506"/>
    <w:rsid w:val="00D10246"/>
    <w:rsid w:val="00D136F9"/>
    <w:rsid w:val="00D33EC2"/>
    <w:rsid w:val="00D44F00"/>
    <w:rsid w:val="00D45D4D"/>
    <w:rsid w:val="00D47368"/>
    <w:rsid w:val="00D546E5"/>
    <w:rsid w:val="00D552A8"/>
    <w:rsid w:val="00D6608A"/>
    <w:rsid w:val="00D72DD4"/>
    <w:rsid w:val="00D86832"/>
    <w:rsid w:val="00D91FB0"/>
    <w:rsid w:val="00D95FC4"/>
    <w:rsid w:val="00D979E9"/>
    <w:rsid w:val="00DA068D"/>
    <w:rsid w:val="00DA5609"/>
    <w:rsid w:val="00DB1B1D"/>
    <w:rsid w:val="00DD43DD"/>
    <w:rsid w:val="00DD4EA6"/>
    <w:rsid w:val="00DD737D"/>
    <w:rsid w:val="00DE694D"/>
    <w:rsid w:val="00DE6F3B"/>
    <w:rsid w:val="00DE7CDC"/>
    <w:rsid w:val="00DF52DA"/>
    <w:rsid w:val="00E032B2"/>
    <w:rsid w:val="00E05688"/>
    <w:rsid w:val="00E222C3"/>
    <w:rsid w:val="00E235A1"/>
    <w:rsid w:val="00E24C5B"/>
    <w:rsid w:val="00E30522"/>
    <w:rsid w:val="00E312DD"/>
    <w:rsid w:val="00E40D6A"/>
    <w:rsid w:val="00E40E71"/>
    <w:rsid w:val="00E43F66"/>
    <w:rsid w:val="00E45E55"/>
    <w:rsid w:val="00E4607E"/>
    <w:rsid w:val="00E5307C"/>
    <w:rsid w:val="00E56385"/>
    <w:rsid w:val="00E62CA9"/>
    <w:rsid w:val="00E638F4"/>
    <w:rsid w:val="00E6691C"/>
    <w:rsid w:val="00E6781A"/>
    <w:rsid w:val="00E716B1"/>
    <w:rsid w:val="00E75D1F"/>
    <w:rsid w:val="00E76374"/>
    <w:rsid w:val="00E763FA"/>
    <w:rsid w:val="00E84417"/>
    <w:rsid w:val="00E91E74"/>
    <w:rsid w:val="00E962AF"/>
    <w:rsid w:val="00E97E73"/>
    <w:rsid w:val="00EA5ADB"/>
    <w:rsid w:val="00EA717A"/>
    <w:rsid w:val="00EB0EFA"/>
    <w:rsid w:val="00EC0C35"/>
    <w:rsid w:val="00EC7476"/>
    <w:rsid w:val="00ED4524"/>
    <w:rsid w:val="00ED4E92"/>
    <w:rsid w:val="00EE61FF"/>
    <w:rsid w:val="00F04E67"/>
    <w:rsid w:val="00F25B6A"/>
    <w:rsid w:val="00F27398"/>
    <w:rsid w:val="00F338FF"/>
    <w:rsid w:val="00F33A48"/>
    <w:rsid w:val="00F34056"/>
    <w:rsid w:val="00F377F3"/>
    <w:rsid w:val="00F47D6E"/>
    <w:rsid w:val="00F60FBE"/>
    <w:rsid w:val="00F7002C"/>
    <w:rsid w:val="00F75E41"/>
    <w:rsid w:val="00F77548"/>
    <w:rsid w:val="00F823D7"/>
    <w:rsid w:val="00F848DA"/>
    <w:rsid w:val="00F90577"/>
    <w:rsid w:val="00FA15EE"/>
    <w:rsid w:val="00FA223C"/>
    <w:rsid w:val="00FA6375"/>
    <w:rsid w:val="00FA723C"/>
    <w:rsid w:val="00FB0489"/>
    <w:rsid w:val="00FB71C5"/>
    <w:rsid w:val="00FC026B"/>
    <w:rsid w:val="00FC4FDF"/>
    <w:rsid w:val="00FD099C"/>
    <w:rsid w:val="00FD1514"/>
    <w:rsid w:val="00FD3F17"/>
    <w:rsid w:val="00FE1101"/>
    <w:rsid w:val="00FE4914"/>
    <w:rsid w:val="00FE4AD5"/>
    <w:rsid w:val="00FE5659"/>
    <w:rsid w:val="00FF03D9"/>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85F96"/>
  <w15:chartTrackingRefBased/>
  <w15:docId w15:val="{A0F4B462-65AC-423E-80D3-D3E8657E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74E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630AE"/>
    <w:rPr>
      <w:color w:val="0000FF"/>
      <w:u w:val="single"/>
    </w:rPr>
  </w:style>
  <w:style w:type="character" w:customStyle="1" w:styleId="Heading3Char">
    <w:name w:val="Heading 3 Char"/>
    <w:basedOn w:val="DefaultParagraphFont"/>
    <w:link w:val="Heading3"/>
    <w:rsid w:val="0076450D"/>
    <w:rPr>
      <w:rFonts w:cs="Arial"/>
      <w:b/>
      <w:bCs/>
      <w:sz w:val="22"/>
      <w:szCs w:val="26"/>
      <w:lang w:val="en-US" w:eastAsia="en-US" w:bidi="ar-SA"/>
    </w:rPr>
  </w:style>
  <w:style w:type="paragraph" w:styleId="TOC3">
    <w:name w:val="toc 3"/>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76B1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math.gatech.edu/~harrell/pde/Rieszapp.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15202</Words>
  <Characters>64002</Characters>
  <Application>Microsoft Office Word</Application>
  <DocSecurity>4</DocSecurity>
  <Lines>1230</Lines>
  <Paragraphs>514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78690</CharactersWithSpaces>
  <SharedDoc>false</SharedDoc>
  <HLinks>
    <vt:vector size="222" baseType="variant">
      <vt:variant>
        <vt:i4>7929952</vt:i4>
      </vt:variant>
      <vt:variant>
        <vt:i4>229</vt:i4>
      </vt:variant>
      <vt:variant>
        <vt:i4>0</vt:i4>
      </vt:variant>
      <vt:variant>
        <vt:i4>5</vt:i4>
      </vt:variant>
      <vt:variant>
        <vt:lpwstr>https://www.math.gatech.edu/~harrell/pde/Rieszapp.html</vt:lpwstr>
      </vt:variant>
      <vt:variant>
        <vt:lpwstr/>
      </vt:variant>
      <vt:variant>
        <vt:i4>1835062</vt:i4>
      </vt:variant>
      <vt:variant>
        <vt:i4>212</vt:i4>
      </vt:variant>
      <vt:variant>
        <vt:i4>0</vt:i4>
      </vt:variant>
      <vt:variant>
        <vt:i4>5</vt:i4>
      </vt:variant>
      <vt:variant>
        <vt:lpwstr/>
      </vt:variant>
      <vt:variant>
        <vt:lpwstr>_Toc224980806</vt:lpwstr>
      </vt:variant>
      <vt:variant>
        <vt:i4>1835062</vt:i4>
      </vt:variant>
      <vt:variant>
        <vt:i4>206</vt:i4>
      </vt:variant>
      <vt:variant>
        <vt:i4>0</vt:i4>
      </vt:variant>
      <vt:variant>
        <vt:i4>5</vt:i4>
      </vt:variant>
      <vt:variant>
        <vt:lpwstr/>
      </vt:variant>
      <vt:variant>
        <vt:lpwstr>_Toc224980805</vt:lpwstr>
      </vt:variant>
      <vt:variant>
        <vt:i4>1835062</vt:i4>
      </vt:variant>
      <vt:variant>
        <vt:i4>200</vt:i4>
      </vt:variant>
      <vt:variant>
        <vt:i4>0</vt:i4>
      </vt:variant>
      <vt:variant>
        <vt:i4>5</vt:i4>
      </vt:variant>
      <vt:variant>
        <vt:lpwstr/>
      </vt:variant>
      <vt:variant>
        <vt:lpwstr>_Toc224980804</vt:lpwstr>
      </vt:variant>
      <vt:variant>
        <vt:i4>1835062</vt:i4>
      </vt:variant>
      <vt:variant>
        <vt:i4>194</vt:i4>
      </vt:variant>
      <vt:variant>
        <vt:i4>0</vt:i4>
      </vt:variant>
      <vt:variant>
        <vt:i4>5</vt:i4>
      </vt:variant>
      <vt:variant>
        <vt:lpwstr/>
      </vt:variant>
      <vt:variant>
        <vt:lpwstr>_Toc224980803</vt:lpwstr>
      </vt:variant>
      <vt:variant>
        <vt:i4>1835062</vt:i4>
      </vt:variant>
      <vt:variant>
        <vt:i4>188</vt:i4>
      </vt:variant>
      <vt:variant>
        <vt:i4>0</vt:i4>
      </vt:variant>
      <vt:variant>
        <vt:i4>5</vt:i4>
      </vt:variant>
      <vt:variant>
        <vt:lpwstr/>
      </vt:variant>
      <vt:variant>
        <vt:lpwstr>_Toc224980802</vt:lpwstr>
      </vt:variant>
      <vt:variant>
        <vt:i4>1835062</vt:i4>
      </vt:variant>
      <vt:variant>
        <vt:i4>182</vt:i4>
      </vt:variant>
      <vt:variant>
        <vt:i4>0</vt:i4>
      </vt:variant>
      <vt:variant>
        <vt:i4>5</vt:i4>
      </vt:variant>
      <vt:variant>
        <vt:lpwstr/>
      </vt:variant>
      <vt:variant>
        <vt:lpwstr>_Toc224980801</vt:lpwstr>
      </vt:variant>
      <vt:variant>
        <vt:i4>1835062</vt:i4>
      </vt:variant>
      <vt:variant>
        <vt:i4>176</vt:i4>
      </vt:variant>
      <vt:variant>
        <vt:i4>0</vt:i4>
      </vt:variant>
      <vt:variant>
        <vt:i4>5</vt:i4>
      </vt:variant>
      <vt:variant>
        <vt:lpwstr/>
      </vt:variant>
      <vt:variant>
        <vt:lpwstr>_Toc224980800</vt:lpwstr>
      </vt:variant>
      <vt:variant>
        <vt:i4>1376313</vt:i4>
      </vt:variant>
      <vt:variant>
        <vt:i4>170</vt:i4>
      </vt:variant>
      <vt:variant>
        <vt:i4>0</vt:i4>
      </vt:variant>
      <vt:variant>
        <vt:i4>5</vt:i4>
      </vt:variant>
      <vt:variant>
        <vt:lpwstr/>
      </vt:variant>
      <vt:variant>
        <vt:lpwstr>_Toc224980799</vt:lpwstr>
      </vt:variant>
      <vt:variant>
        <vt:i4>1376313</vt:i4>
      </vt:variant>
      <vt:variant>
        <vt:i4>164</vt:i4>
      </vt:variant>
      <vt:variant>
        <vt:i4>0</vt:i4>
      </vt:variant>
      <vt:variant>
        <vt:i4>5</vt:i4>
      </vt:variant>
      <vt:variant>
        <vt:lpwstr/>
      </vt:variant>
      <vt:variant>
        <vt:lpwstr>_Toc224980798</vt:lpwstr>
      </vt:variant>
      <vt:variant>
        <vt:i4>1376313</vt:i4>
      </vt:variant>
      <vt:variant>
        <vt:i4>158</vt:i4>
      </vt:variant>
      <vt:variant>
        <vt:i4>0</vt:i4>
      </vt:variant>
      <vt:variant>
        <vt:i4>5</vt:i4>
      </vt:variant>
      <vt:variant>
        <vt:lpwstr/>
      </vt:variant>
      <vt:variant>
        <vt:lpwstr>_Toc224980797</vt:lpwstr>
      </vt:variant>
      <vt:variant>
        <vt:i4>1376313</vt:i4>
      </vt:variant>
      <vt:variant>
        <vt:i4>152</vt:i4>
      </vt:variant>
      <vt:variant>
        <vt:i4>0</vt:i4>
      </vt:variant>
      <vt:variant>
        <vt:i4>5</vt:i4>
      </vt:variant>
      <vt:variant>
        <vt:lpwstr/>
      </vt:variant>
      <vt:variant>
        <vt:lpwstr>_Toc224980796</vt:lpwstr>
      </vt:variant>
      <vt:variant>
        <vt:i4>1376313</vt:i4>
      </vt:variant>
      <vt:variant>
        <vt:i4>146</vt:i4>
      </vt:variant>
      <vt:variant>
        <vt:i4>0</vt:i4>
      </vt:variant>
      <vt:variant>
        <vt:i4>5</vt:i4>
      </vt:variant>
      <vt:variant>
        <vt:lpwstr/>
      </vt:variant>
      <vt:variant>
        <vt:lpwstr>_Toc224980795</vt:lpwstr>
      </vt:variant>
      <vt:variant>
        <vt:i4>1376313</vt:i4>
      </vt:variant>
      <vt:variant>
        <vt:i4>140</vt:i4>
      </vt:variant>
      <vt:variant>
        <vt:i4>0</vt:i4>
      </vt:variant>
      <vt:variant>
        <vt:i4>5</vt:i4>
      </vt:variant>
      <vt:variant>
        <vt:lpwstr/>
      </vt:variant>
      <vt:variant>
        <vt:lpwstr>_Toc224980794</vt:lpwstr>
      </vt:variant>
      <vt:variant>
        <vt:i4>1376313</vt:i4>
      </vt:variant>
      <vt:variant>
        <vt:i4>134</vt:i4>
      </vt:variant>
      <vt:variant>
        <vt:i4>0</vt:i4>
      </vt:variant>
      <vt:variant>
        <vt:i4>5</vt:i4>
      </vt:variant>
      <vt:variant>
        <vt:lpwstr/>
      </vt:variant>
      <vt:variant>
        <vt:lpwstr>_Toc224980793</vt:lpwstr>
      </vt:variant>
      <vt:variant>
        <vt:i4>1376313</vt:i4>
      </vt:variant>
      <vt:variant>
        <vt:i4>128</vt:i4>
      </vt:variant>
      <vt:variant>
        <vt:i4>0</vt:i4>
      </vt:variant>
      <vt:variant>
        <vt:i4>5</vt:i4>
      </vt:variant>
      <vt:variant>
        <vt:lpwstr/>
      </vt:variant>
      <vt:variant>
        <vt:lpwstr>_Toc224980792</vt:lpwstr>
      </vt:variant>
      <vt:variant>
        <vt:i4>1376313</vt:i4>
      </vt:variant>
      <vt:variant>
        <vt:i4>122</vt:i4>
      </vt:variant>
      <vt:variant>
        <vt:i4>0</vt:i4>
      </vt:variant>
      <vt:variant>
        <vt:i4>5</vt:i4>
      </vt:variant>
      <vt:variant>
        <vt:lpwstr/>
      </vt:variant>
      <vt:variant>
        <vt:lpwstr>_Toc224980791</vt:lpwstr>
      </vt:variant>
      <vt:variant>
        <vt:i4>1376313</vt:i4>
      </vt:variant>
      <vt:variant>
        <vt:i4>116</vt:i4>
      </vt:variant>
      <vt:variant>
        <vt:i4>0</vt:i4>
      </vt:variant>
      <vt:variant>
        <vt:i4>5</vt:i4>
      </vt:variant>
      <vt:variant>
        <vt:lpwstr/>
      </vt:variant>
      <vt:variant>
        <vt:lpwstr>_Toc224980790</vt:lpwstr>
      </vt:variant>
      <vt:variant>
        <vt:i4>1310777</vt:i4>
      </vt:variant>
      <vt:variant>
        <vt:i4>110</vt:i4>
      </vt:variant>
      <vt:variant>
        <vt:i4>0</vt:i4>
      </vt:variant>
      <vt:variant>
        <vt:i4>5</vt:i4>
      </vt:variant>
      <vt:variant>
        <vt:lpwstr/>
      </vt:variant>
      <vt:variant>
        <vt:lpwstr>_Toc224980789</vt:lpwstr>
      </vt:variant>
      <vt:variant>
        <vt:i4>1310777</vt:i4>
      </vt:variant>
      <vt:variant>
        <vt:i4>104</vt:i4>
      </vt:variant>
      <vt:variant>
        <vt:i4>0</vt:i4>
      </vt:variant>
      <vt:variant>
        <vt:i4>5</vt:i4>
      </vt:variant>
      <vt:variant>
        <vt:lpwstr/>
      </vt:variant>
      <vt:variant>
        <vt:lpwstr>_Toc224980788</vt:lpwstr>
      </vt:variant>
      <vt:variant>
        <vt:i4>1310777</vt:i4>
      </vt:variant>
      <vt:variant>
        <vt:i4>98</vt:i4>
      </vt:variant>
      <vt:variant>
        <vt:i4>0</vt:i4>
      </vt:variant>
      <vt:variant>
        <vt:i4>5</vt:i4>
      </vt:variant>
      <vt:variant>
        <vt:lpwstr/>
      </vt:variant>
      <vt:variant>
        <vt:lpwstr>_Toc224980787</vt:lpwstr>
      </vt:variant>
      <vt:variant>
        <vt:i4>1310777</vt:i4>
      </vt:variant>
      <vt:variant>
        <vt:i4>92</vt:i4>
      </vt:variant>
      <vt:variant>
        <vt:i4>0</vt:i4>
      </vt:variant>
      <vt:variant>
        <vt:i4>5</vt:i4>
      </vt:variant>
      <vt:variant>
        <vt:lpwstr/>
      </vt:variant>
      <vt:variant>
        <vt:lpwstr>_Toc224980786</vt:lpwstr>
      </vt:variant>
      <vt:variant>
        <vt:i4>1310777</vt:i4>
      </vt:variant>
      <vt:variant>
        <vt:i4>86</vt:i4>
      </vt:variant>
      <vt:variant>
        <vt:i4>0</vt:i4>
      </vt:variant>
      <vt:variant>
        <vt:i4>5</vt:i4>
      </vt:variant>
      <vt:variant>
        <vt:lpwstr/>
      </vt:variant>
      <vt:variant>
        <vt:lpwstr>_Toc224980785</vt:lpwstr>
      </vt:variant>
      <vt:variant>
        <vt:i4>1310777</vt:i4>
      </vt:variant>
      <vt:variant>
        <vt:i4>80</vt:i4>
      </vt:variant>
      <vt:variant>
        <vt:i4>0</vt:i4>
      </vt:variant>
      <vt:variant>
        <vt:i4>5</vt:i4>
      </vt:variant>
      <vt:variant>
        <vt:lpwstr/>
      </vt:variant>
      <vt:variant>
        <vt:lpwstr>_Toc224980784</vt:lpwstr>
      </vt:variant>
      <vt:variant>
        <vt:i4>1310777</vt:i4>
      </vt:variant>
      <vt:variant>
        <vt:i4>74</vt:i4>
      </vt:variant>
      <vt:variant>
        <vt:i4>0</vt:i4>
      </vt:variant>
      <vt:variant>
        <vt:i4>5</vt:i4>
      </vt:variant>
      <vt:variant>
        <vt:lpwstr/>
      </vt:variant>
      <vt:variant>
        <vt:lpwstr>_Toc224980783</vt:lpwstr>
      </vt:variant>
      <vt:variant>
        <vt:i4>1310777</vt:i4>
      </vt:variant>
      <vt:variant>
        <vt:i4>68</vt:i4>
      </vt:variant>
      <vt:variant>
        <vt:i4>0</vt:i4>
      </vt:variant>
      <vt:variant>
        <vt:i4>5</vt:i4>
      </vt:variant>
      <vt:variant>
        <vt:lpwstr/>
      </vt:variant>
      <vt:variant>
        <vt:lpwstr>_Toc224980782</vt:lpwstr>
      </vt:variant>
      <vt:variant>
        <vt:i4>1310777</vt:i4>
      </vt:variant>
      <vt:variant>
        <vt:i4>62</vt:i4>
      </vt:variant>
      <vt:variant>
        <vt:i4>0</vt:i4>
      </vt:variant>
      <vt:variant>
        <vt:i4>5</vt:i4>
      </vt:variant>
      <vt:variant>
        <vt:lpwstr/>
      </vt:variant>
      <vt:variant>
        <vt:lpwstr>_Toc224980781</vt:lpwstr>
      </vt:variant>
      <vt:variant>
        <vt:i4>1310777</vt:i4>
      </vt:variant>
      <vt:variant>
        <vt:i4>56</vt:i4>
      </vt:variant>
      <vt:variant>
        <vt:i4>0</vt:i4>
      </vt:variant>
      <vt:variant>
        <vt:i4>5</vt:i4>
      </vt:variant>
      <vt:variant>
        <vt:lpwstr/>
      </vt:variant>
      <vt:variant>
        <vt:lpwstr>_Toc224980780</vt:lpwstr>
      </vt:variant>
      <vt:variant>
        <vt:i4>1769529</vt:i4>
      </vt:variant>
      <vt:variant>
        <vt:i4>50</vt:i4>
      </vt:variant>
      <vt:variant>
        <vt:i4>0</vt:i4>
      </vt:variant>
      <vt:variant>
        <vt:i4>5</vt:i4>
      </vt:variant>
      <vt:variant>
        <vt:lpwstr/>
      </vt:variant>
      <vt:variant>
        <vt:lpwstr>_Toc224980779</vt:lpwstr>
      </vt:variant>
      <vt:variant>
        <vt:i4>1769529</vt:i4>
      </vt:variant>
      <vt:variant>
        <vt:i4>44</vt:i4>
      </vt:variant>
      <vt:variant>
        <vt:i4>0</vt:i4>
      </vt:variant>
      <vt:variant>
        <vt:i4>5</vt:i4>
      </vt:variant>
      <vt:variant>
        <vt:lpwstr/>
      </vt:variant>
      <vt:variant>
        <vt:lpwstr>_Toc224980778</vt:lpwstr>
      </vt:variant>
      <vt:variant>
        <vt:i4>1769529</vt:i4>
      </vt:variant>
      <vt:variant>
        <vt:i4>38</vt:i4>
      </vt:variant>
      <vt:variant>
        <vt:i4>0</vt:i4>
      </vt:variant>
      <vt:variant>
        <vt:i4>5</vt:i4>
      </vt:variant>
      <vt:variant>
        <vt:lpwstr/>
      </vt:variant>
      <vt:variant>
        <vt:lpwstr>_Toc224980777</vt:lpwstr>
      </vt:variant>
      <vt:variant>
        <vt:i4>1769529</vt:i4>
      </vt:variant>
      <vt:variant>
        <vt:i4>32</vt:i4>
      </vt:variant>
      <vt:variant>
        <vt:i4>0</vt:i4>
      </vt:variant>
      <vt:variant>
        <vt:i4>5</vt:i4>
      </vt:variant>
      <vt:variant>
        <vt:lpwstr/>
      </vt:variant>
      <vt:variant>
        <vt:lpwstr>_Toc224980776</vt:lpwstr>
      </vt:variant>
      <vt:variant>
        <vt:i4>1769529</vt:i4>
      </vt:variant>
      <vt:variant>
        <vt:i4>26</vt:i4>
      </vt:variant>
      <vt:variant>
        <vt:i4>0</vt:i4>
      </vt:variant>
      <vt:variant>
        <vt:i4>5</vt:i4>
      </vt:variant>
      <vt:variant>
        <vt:lpwstr/>
      </vt:variant>
      <vt:variant>
        <vt:lpwstr>_Toc224980775</vt:lpwstr>
      </vt:variant>
      <vt:variant>
        <vt:i4>1769529</vt:i4>
      </vt:variant>
      <vt:variant>
        <vt:i4>20</vt:i4>
      </vt:variant>
      <vt:variant>
        <vt:i4>0</vt:i4>
      </vt:variant>
      <vt:variant>
        <vt:i4>5</vt:i4>
      </vt:variant>
      <vt:variant>
        <vt:lpwstr/>
      </vt:variant>
      <vt:variant>
        <vt:lpwstr>_Toc224980774</vt:lpwstr>
      </vt:variant>
      <vt:variant>
        <vt:i4>1769529</vt:i4>
      </vt:variant>
      <vt:variant>
        <vt:i4>14</vt:i4>
      </vt:variant>
      <vt:variant>
        <vt:i4>0</vt:i4>
      </vt:variant>
      <vt:variant>
        <vt:i4>5</vt:i4>
      </vt:variant>
      <vt:variant>
        <vt:lpwstr/>
      </vt:variant>
      <vt:variant>
        <vt:lpwstr>_Toc224980773</vt:lpwstr>
      </vt:variant>
      <vt:variant>
        <vt:i4>1769529</vt:i4>
      </vt:variant>
      <vt:variant>
        <vt:i4>8</vt:i4>
      </vt:variant>
      <vt:variant>
        <vt:i4>0</vt:i4>
      </vt:variant>
      <vt:variant>
        <vt:i4>5</vt:i4>
      </vt:variant>
      <vt:variant>
        <vt:lpwstr/>
      </vt:variant>
      <vt:variant>
        <vt:lpwstr>_Toc224980772</vt:lpwstr>
      </vt:variant>
      <vt:variant>
        <vt:i4>1769529</vt:i4>
      </vt:variant>
      <vt:variant>
        <vt:i4>2</vt:i4>
      </vt:variant>
      <vt:variant>
        <vt:i4>0</vt:i4>
      </vt:variant>
      <vt:variant>
        <vt:i4>5</vt:i4>
      </vt:variant>
      <vt:variant>
        <vt:lpwstr/>
      </vt:variant>
      <vt:variant>
        <vt:lpwstr>_Toc224980771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