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A541" w14:textId="77777777" w:rsidR="00291390" w:rsidRDefault="006A64D6">
      <w:pPr>
        <w:tabs>
          <w:tab w:val="right" w:pos="9270"/>
        </w:tabs>
      </w:pPr>
      <w:r>
        <w:rPr>
          <w:b/>
        </w:rPr>
        <w:t>The meaning of (</w:t>
      </w:r>
      <w:proofErr w:type="spellStart"/>
      <w:r>
        <w:rPr>
          <w:b/>
        </w:rPr>
        <w:t>Df</w:t>
      </w:r>
      <w:proofErr w:type="spellEnd"/>
      <w:r>
        <w:rPr>
          <w:b/>
        </w:rPr>
        <w:t>)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8.12.15</w:t>
      </w:r>
    </w:p>
    <w:p w14:paraId="27BA9A2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CB7FD5E" w14:textId="77777777" w:rsidR="006D0B37" w:rsidRDefault="006A64D6" w:rsidP="0071283F">
      <w:r>
        <w:t>I will write this as (</w:t>
      </w:r>
      <w:proofErr w:type="spellStart"/>
      <w:r>
        <w:t>Dψ</w:t>
      </w:r>
      <w:proofErr w:type="spellEnd"/>
      <w:r>
        <w:t>). We are in the context of Sjamaar Chapter 6. For some reason, I am constantly confused by the meaning of this object.</w:t>
      </w:r>
    </w:p>
    <w:p w14:paraId="797FD204" w14:textId="77777777" w:rsidR="006D0B37" w:rsidRDefault="006D0B37" w:rsidP="0071283F"/>
    <w:p w14:paraId="37A8DF9C" w14:textId="77777777" w:rsidR="0071283F" w:rsidRDefault="006D0B37" w:rsidP="0071283F">
      <w:r w:rsidRPr="006D0B37">
        <w:rPr>
          <w:b/>
        </w:rPr>
        <w:t>Preliminaries.</w:t>
      </w:r>
      <w:r>
        <w:t xml:space="preserve"> </w:t>
      </w:r>
      <w:r w:rsidR="006A64D6">
        <w:t xml:space="preserve"> Let's deal first with a matrix M. </w:t>
      </w:r>
    </w:p>
    <w:p w14:paraId="64973CC2" w14:textId="77777777" w:rsidR="006A64D6" w:rsidRDefault="006A64D6" w:rsidP="0071283F"/>
    <w:p w14:paraId="1902DD8F" w14:textId="77777777" w:rsidR="006A64D6" w:rsidRDefault="006A64D6" w:rsidP="0071283F">
      <w:r>
        <w:t xml:space="preserve">1.  Consider a square m x n matrix M which is a function of a vector </w:t>
      </w:r>
      <w:r w:rsidRPr="006A64D6">
        <w:rPr>
          <w:b/>
        </w:rPr>
        <w:t>x</w:t>
      </w:r>
      <w:r>
        <w:t>,  (m rows, n columns)</w:t>
      </w:r>
    </w:p>
    <w:p w14:paraId="1DFA6CD3" w14:textId="77777777" w:rsidR="006A64D6" w:rsidRDefault="006A64D6" w:rsidP="0071283F"/>
    <w:p w14:paraId="2B2DA522" w14:textId="77777777" w:rsidR="006A64D6" w:rsidRPr="006A64D6" w:rsidRDefault="006A64D6" w:rsidP="0071283F">
      <w:r>
        <w:tab/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>(</w:t>
      </w:r>
      <w:r w:rsidRPr="006A64D6">
        <w:rPr>
          <w:b/>
        </w:rPr>
        <w:t>x</w:t>
      </w:r>
      <w:r>
        <w:t>)</w:t>
      </w:r>
      <w:r>
        <w:tab/>
      </w:r>
      <w:r>
        <w:tab/>
        <w:t>M(</w:t>
      </w:r>
      <w:r w:rsidRPr="006A64D6">
        <w:rPr>
          <w:b/>
        </w:rPr>
        <w:t>x</w:t>
      </w:r>
      <w:r>
        <w:t>)   = matrix</w:t>
      </w:r>
    </w:p>
    <w:p w14:paraId="1124D1F6" w14:textId="77777777" w:rsidR="006A64D6" w:rsidRDefault="006A64D6" w:rsidP="0071283F"/>
    <w:p w14:paraId="4C977E38" w14:textId="77777777" w:rsidR="006A64D6" w:rsidRPr="006A64D6" w:rsidRDefault="006A64D6" w:rsidP="0071283F">
      <w:r>
        <w:t xml:space="preserve">Each component 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>(</w:t>
      </w:r>
      <w:r w:rsidRPr="006A64D6">
        <w:rPr>
          <w:b/>
        </w:rPr>
        <w:t>x</w:t>
      </w:r>
      <w:r>
        <w:t xml:space="preserve">) is in general a non-linear function of </w:t>
      </w:r>
      <w:r w:rsidRPr="006A64D6">
        <w:rPr>
          <w:b/>
        </w:rPr>
        <w:t>x</w:t>
      </w:r>
      <w:r>
        <w:t xml:space="preserve">. Assume </w:t>
      </w:r>
      <w:r w:rsidRPr="006A64D6">
        <w:rPr>
          <w:b/>
        </w:rPr>
        <w:t>x</w:t>
      </w:r>
      <w:r>
        <w:t xml:space="preserve"> lies in </w:t>
      </w:r>
      <w:proofErr w:type="spellStart"/>
      <w:r>
        <w:t>R</w:t>
      </w:r>
      <w:r w:rsidR="006D0B37">
        <w:rPr>
          <w:rStyle w:val="superscript"/>
        </w:rPr>
        <w:t>s</w:t>
      </w:r>
      <w:proofErr w:type="spellEnd"/>
      <w:r>
        <w:t xml:space="preserve">. </w:t>
      </w:r>
    </w:p>
    <w:p w14:paraId="6AD1F87E" w14:textId="77777777" w:rsidR="006A64D6" w:rsidRDefault="006A64D6" w:rsidP="0071283F"/>
    <w:p w14:paraId="1436E4ED" w14:textId="77777777" w:rsidR="006A64D6" w:rsidRDefault="006A64D6" w:rsidP="0071283F">
      <w:r>
        <w:t xml:space="preserve">2. How does one think of this as a mapping?  Each matrix </w:t>
      </w:r>
      <w:r w:rsidRPr="006A64D6">
        <w:rPr>
          <w:i/>
        </w:rPr>
        <w:t>component</w:t>
      </w:r>
      <w:r>
        <w:t xml:space="preserve"> could be regarded this way:</w:t>
      </w:r>
    </w:p>
    <w:p w14:paraId="18F901FC" w14:textId="77777777" w:rsidR="006A64D6" w:rsidRDefault="006A64D6" w:rsidP="0071283F"/>
    <w:p w14:paraId="23CDE8A1" w14:textId="77777777" w:rsidR="006A64D6" w:rsidRDefault="006A64D6" w:rsidP="0071283F">
      <w:r>
        <w:tab/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 :   </w:t>
      </w:r>
      <w:proofErr w:type="spellStart"/>
      <w:r>
        <w:t>R</w:t>
      </w:r>
      <w:r w:rsidR="006D0B37">
        <w:rPr>
          <w:rStyle w:val="superscript"/>
        </w:rPr>
        <w:t>s</w:t>
      </w:r>
      <w:proofErr w:type="spellEnd"/>
      <w:r>
        <w:t xml:space="preserve"> →  R</w:t>
      </w:r>
      <w:r>
        <w:tab/>
      </w:r>
      <w:r>
        <w:tab/>
      </w:r>
      <w:r>
        <w:tab/>
        <w:t>// non-linear mapping</w:t>
      </w:r>
    </w:p>
    <w:p w14:paraId="2D62384A" w14:textId="77777777" w:rsidR="006A64D6" w:rsidRDefault="006A64D6" w:rsidP="0071283F"/>
    <w:p w14:paraId="2C163385" w14:textId="77777777" w:rsidR="006A64D6" w:rsidRPr="006A64D6" w:rsidRDefault="006A64D6" w:rsidP="0071283F">
      <w:r>
        <w:t xml:space="preserve">assuming matrix M takes real values.  Here </w:t>
      </w:r>
      <w:r w:rsidRPr="006A64D6">
        <w:rPr>
          <w:b/>
        </w:rPr>
        <w:t>x</w:t>
      </w:r>
      <w:r>
        <w:t xml:space="preserve"> lies in </w:t>
      </w:r>
      <w:proofErr w:type="spellStart"/>
      <w:r>
        <w:t>R</w:t>
      </w:r>
      <w:r>
        <w:rPr>
          <w:rStyle w:val="superscript"/>
        </w:rPr>
        <w:t>k</w:t>
      </w:r>
      <w:proofErr w:type="spellEnd"/>
      <w:r>
        <w:t xml:space="preserve"> and 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>(</w:t>
      </w:r>
      <w:r w:rsidRPr="006A64D6">
        <w:rPr>
          <w:b/>
        </w:rPr>
        <w:t>x</w:t>
      </w:r>
      <w:r>
        <w:t xml:space="preserve">) lies in R. </w:t>
      </w:r>
    </w:p>
    <w:p w14:paraId="6AC3377A" w14:textId="77777777" w:rsidR="006A64D6" w:rsidRDefault="006A64D6" w:rsidP="0071283F"/>
    <w:p w14:paraId="5E342C12" w14:textId="77777777" w:rsidR="006A64D6" w:rsidRDefault="006A64D6" w:rsidP="0071283F">
      <w:r>
        <w:t xml:space="preserve">3. One can act with this matrix M on vectors having dimension n to produce vectors having dimension m. </w:t>
      </w:r>
    </w:p>
    <w:p w14:paraId="128B85D5" w14:textId="77777777" w:rsidR="006A64D6" w:rsidRDefault="006A64D6" w:rsidP="0071283F">
      <w:r>
        <w:t>For example, one can write</w:t>
      </w:r>
    </w:p>
    <w:p w14:paraId="0D9A0750" w14:textId="77777777" w:rsidR="006A64D6" w:rsidRDefault="006A64D6" w:rsidP="0071283F"/>
    <w:p w14:paraId="69172DC0" w14:textId="77777777" w:rsidR="006A64D6" w:rsidRPr="006A64D6" w:rsidRDefault="006A64D6" w:rsidP="0071283F">
      <w:r>
        <w:tab/>
      </w:r>
      <w:r w:rsidRPr="006A64D6">
        <w:rPr>
          <w:b/>
        </w:rPr>
        <w:t>v</w:t>
      </w:r>
      <w:r>
        <w:t xml:space="preserve"> = M</w:t>
      </w:r>
      <w:r w:rsidRPr="006A64D6">
        <w:rPr>
          <w:b/>
        </w:rPr>
        <w:t>u</w:t>
      </w:r>
      <w:r>
        <w:t xml:space="preserve"> </w:t>
      </w:r>
      <w:r>
        <w:tab/>
      </w:r>
      <w:r>
        <w:tab/>
      </w:r>
      <w:r>
        <w:tab/>
        <w:t>v</w:t>
      </w:r>
      <w:r>
        <w:rPr>
          <w:rStyle w:val="subscript"/>
        </w:rPr>
        <w:t>i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M</w:t>
      </w:r>
      <w:r>
        <w:rPr>
          <w:rStyle w:val="subscript"/>
        </w:rPr>
        <w:t>ij</w:t>
      </w:r>
      <w:r>
        <w:t>u</w:t>
      </w:r>
      <w:r>
        <w:rPr>
          <w:rStyle w:val="subscript"/>
        </w:rPr>
        <w:t>j</w:t>
      </w:r>
      <w:proofErr w:type="spellEnd"/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1,2...m </w:t>
      </w:r>
    </w:p>
    <w:p w14:paraId="3943069A" w14:textId="77777777" w:rsidR="006A64D6" w:rsidRDefault="006A64D6" w:rsidP="0071283F"/>
    <w:p w14:paraId="5B611258" w14:textId="77777777" w:rsidR="006A64D6" w:rsidRPr="006A64D6" w:rsidRDefault="006A64D6" w:rsidP="0071283F">
      <w:r>
        <w:t xml:space="preserve">M is a linear operator in this space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, based on our usual notion of acting on a sum or scalar multiple.</w:t>
      </w:r>
    </w:p>
    <w:p w14:paraId="36098FFD" w14:textId="77777777" w:rsidR="006A64D6" w:rsidRDefault="006A64D6" w:rsidP="0071283F">
      <w:r>
        <w:t xml:space="preserve">But 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 is a non-linear function of </w:t>
      </w:r>
      <w:r w:rsidRPr="006A64D6">
        <w:rPr>
          <w:b/>
        </w:rPr>
        <w:t>x</w:t>
      </w:r>
      <w:r>
        <w:t>.  The linear mapping has this form</w:t>
      </w:r>
    </w:p>
    <w:p w14:paraId="27E5A478" w14:textId="77777777" w:rsidR="006A64D6" w:rsidRDefault="006A64D6" w:rsidP="0071283F"/>
    <w:p w14:paraId="2FE354FB" w14:textId="77777777" w:rsidR="006A64D6" w:rsidRDefault="006A64D6" w:rsidP="0071283F">
      <w:r>
        <w:tab/>
        <w:t xml:space="preserve">M: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. </w:t>
      </w:r>
    </w:p>
    <w:p w14:paraId="3F3FDC4D" w14:textId="77777777" w:rsidR="006A64D6" w:rsidRDefault="006A64D6" w:rsidP="0071283F"/>
    <w:p w14:paraId="0FF35BE1" w14:textId="77777777" w:rsidR="006A64D6" w:rsidRDefault="006A64D6" w:rsidP="0071283F">
      <w:r>
        <w:t>4. Thus, we can associate two completely different mappings with our matrix M(</w:t>
      </w:r>
      <w:r w:rsidRPr="006A64D6">
        <w:rPr>
          <w:b/>
        </w:rPr>
        <w:t>x</w:t>
      </w:r>
      <w:r>
        <w:t>), namely</w:t>
      </w:r>
    </w:p>
    <w:p w14:paraId="06187B6B" w14:textId="77777777" w:rsidR="006A64D6" w:rsidRDefault="006A64D6" w:rsidP="0071283F"/>
    <w:p w14:paraId="74435F95" w14:textId="77777777" w:rsidR="006A64D6" w:rsidRPr="006A64D6" w:rsidRDefault="006A64D6" w:rsidP="0071283F">
      <w:r>
        <w:tab/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 :   </w:t>
      </w:r>
      <w:proofErr w:type="spellStart"/>
      <w:r>
        <w:t>R</w:t>
      </w:r>
      <w:r w:rsidR="006D0B37">
        <w:rPr>
          <w:rStyle w:val="superscript"/>
        </w:rPr>
        <w:t>s</w:t>
      </w:r>
      <w:proofErr w:type="spellEnd"/>
      <w:r>
        <w:t xml:space="preserve"> →  R</w:t>
      </w:r>
      <w:r>
        <w:tab/>
      </w:r>
      <w:r>
        <w:tab/>
        <w:t xml:space="preserve">r = 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>(</w:t>
      </w:r>
      <w:r w:rsidRPr="006A64D6">
        <w:rPr>
          <w:b/>
        </w:rPr>
        <w:t>x</w:t>
      </w:r>
      <w:r>
        <w:t>)   = a real number</w:t>
      </w:r>
      <w:r>
        <w:tab/>
      </w:r>
      <w:r>
        <w:tab/>
        <w:t>non-linear</w:t>
      </w:r>
    </w:p>
    <w:p w14:paraId="57B6BB4F" w14:textId="77777777" w:rsidR="006A64D6" w:rsidRDefault="006A64D6" w:rsidP="0071283F"/>
    <w:p w14:paraId="183C99FF" w14:textId="77777777" w:rsidR="006A64D6" w:rsidRDefault="006A64D6" w:rsidP="0071283F">
      <w:r>
        <w:tab/>
        <w:t xml:space="preserve">M: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</w:t>
      </w:r>
      <w:r>
        <w:tab/>
      </w:r>
      <w:r>
        <w:tab/>
      </w:r>
      <w:r w:rsidRPr="006A64D6">
        <w:rPr>
          <w:b/>
        </w:rPr>
        <w:t>v</w:t>
      </w:r>
      <w:r>
        <w:t xml:space="preserve"> = M</w:t>
      </w:r>
      <w:r w:rsidRPr="006A64D6">
        <w:rPr>
          <w:b/>
        </w:rPr>
        <w:t>u</w:t>
      </w:r>
      <w:r>
        <w:t xml:space="preserve">   = M(x) </w:t>
      </w:r>
      <w:r w:rsidRPr="006A64D6">
        <w:rPr>
          <w:b/>
        </w:rPr>
        <w:t>u</w:t>
      </w:r>
      <w:r>
        <w:tab/>
      </w:r>
      <w:r>
        <w:tab/>
      </w:r>
      <w:r>
        <w:tab/>
        <w:t>linear</w:t>
      </w:r>
    </w:p>
    <w:p w14:paraId="67EC8C5F" w14:textId="77777777" w:rsidR="006A64D6" w:rsidRDefault="006A64D6" w:rsidP="0071283F"/>
    <w:p w14:paraId="78D21650" w14:textId="77777777" w:rsidR="006A64D6" w:rsidRDefault="006A64D6" w:rsidP="0071283F">
      <w:r>
        <w:t xml:space="preserve">I did not really appreciate this simple fact until today. </w:t>
      </w:r>
    </w:p>
    <w:p w14:paraId="2EAEFA4B" w14:textId="77777777" w:rsidR="006A64D6" w:rsidRDefault="006A64D6" w:rsidP="0071283F"/>
    <w:p w14:paraId="09C4D336" w14:textId="77777777" w:rsidR="006A64D6" w:rsidRDefault="006A64D6" w:rsidP="0071283F">
      <w:r>
        <w:t>5. In the Sjamaar situation, we have  M = (</w:t>
      </w:r>
      <w:proofErr w:type="spellStart"/>
      <w:r>
        <w:t>Dψ</w:t>
      </w:r>
      <w:proofErr w:type="spellEnd"/>
      <w:r>
        <w:t xml:space="preserve">) = "the R matrix" in tensor doc language, but non-square. </w:t>
      </w:r>
    </w:p>
    <w:p w14:paraId="5EE7686D" w14:textId="77777777" w:rsidR="006A64D6" w:rsidRDefault="006A64D6" w:rsidP="0071283F"/>
    <w:p w14:paraId="6E9E0512" w14:textId="77777777" w:rsidR="006A64D6" w:rsidRDefault="006A64D6" w:rsidP="0071283F">
      <w:r>
        <w:t xml:space="preserve">6. In Sjamaar's definition of an embedding  on page 67. he says  [ think of </w:t>
      </w:r>
      <w:proofErr w:type="spellStart"/>
      <w:r>
        <w:t>Dψ</w:t>
      </w:r>
      <w:proofErr w:type="spellEnd"/>
      <w:r>
        <w:t xml:space="preserve"> = M, and </w:t>
      </w:r>
      <w:r w:rsidRPr="006A64D6">
        <w:rPr>
          <w:b/>
        </w:rPr>
        <w:t>t</w:t>
      </w:r>
      <w:r>
        <w:t xml:space="preserve"> =</w:t>
      </w:r>
      <w:r w:rsidRPr="006A64D6">
        <w:rPr>
          <w:b/>
        </w:rPr>
        <w:t xml:space="preserve"> </w:t>
      </w:r>
      <w:r>
        <w:t xml:space="preserve">x ] </w:t>
      </w:r>
    </w:p>
    <w:p w14:paraId="3F357DD3" w14:textId="77777777" w:rsidR="006A64D6" w:rsidRDefault="006A64D6" w:rsidP="0071283F"/>
    <w:p w14:paraId="0228CBEB" w14:textId="77777777" w:rsidR="006A64D6" w:rsidRDefault="006A64D6" w:rsidP="0071283F">
      <w:r>
        <w:tab/>
        <w:t>(</w:t>
      </w:r>
      <w:proofErr w:type="spellStart"/>
      <w:r>
        <w:t>Dψ</w:t>
      </w:r>
      <w:proofErr w:type="spellEnd"/>
      <w:r>
        <w:t>)(</w:t>
      </w:r>
      <w:r w:rsidRPr="006A64D6">
        <w:rPr>
          <w:b/>
        </w:rPr>
        <w:t>t</w:t>
      </w:r>
      <w:r>
        <w:t xml:space="preserve">)  is one-to-one for all </w:t>
      </w:r>
      <w:r w:rsidRPr="006A64D6">
        <w:rPr>
          <w:b/>
        </w:rPr>
        <w:t>t</w:t>
      </w:r>
      <w:r>
        <w:t xml:space="preserve"> in U. </w:t>
      </w:r>
    </w:p>
    <w:p w14:paraId="722395B0" w14:textId="77777777" w:rsidR="006A64D6" w:rsidRDefault="006A64D6" w:rsidP="0071283F"/>
    <w:p w14:paraId="5A327E4B" w14:textId="77777777" w:rsidR="006A64D6" w:rsidRDefault="006A64D6" w:rsidP="0071283F">
      <w:r>
        <w:t xml:space="preserve">So now we ask:  which of the above two mappings is Sjamaar claiming is 1-to-1?  There is ambiguity here. </w:t>
      </w:r>
    </w:p>
    <w:p w14:paraId="5E23EFAA" w14:textId="77777777" w:rsidR="006A64D6" w:rsidRDefault="006A64D6" w:rsidP="0071283F"/>
    <w:p w14:paraId="23AE4698" w14:textId="77777777" w:rsidR="006A64D6" w:rsidRDefault="006A64D6" w:rsidP="0071283F">
      <w:r>
        <w:t xml:space="preserve">7. Let's find someone else who talks about "embeddings" and see what they say. Wiki is way too complicated for me. </w:t>
      </w:r>
      <w:r w:rsidR="006D0B37">
        <w:t xml:space="preserve">The web has lots of different kinds of embeddings, so which kind is Sjamaar talking about? All sources first define immersions, for example. </w:t>
      </w:r>
    </w:p>
    <w:p w14:paraId="6FD6F607" w14:textId="77777777" w:rsidR="006D0B37" w:rsidRDefault="006D0B37" w:rsidP="0071283F"/>
    <w:p w14:paraId="24A96F51" w14:textId="77777777" w:rsidR="006D0B37" w:rsidRDefault="006D0B37" w:rsidP="0071283F">
      <w:r>
        <w:t xml:space="preserve">I found what appears to be a good book with some Google access: </w:t>
      </w:r>
    </w:p>
    <w:p w14:paraId="13204B2C" w14:textId="77777777" w:rsidR="006D0B37" w:rsidRDefault="006D0B37" w:rsidP="0071283F"/>
    <w:p w14:paraId="58F09B2B" w14:textId="77777777" w:rsidR="006D0B37" w:rsidRDefault="006D0B37" w:rsidP="006D0B37">
      <w:r>
        <w:t>Differential Forms and Connections</w:t>
      </w:r>
    </w:p>
    <w:p w14:paraId="217DA5B4" w14:textId="77777777" w:rsidR="006D0B37" w:rsidRDefault="006D0B37" w:rsidP="006D0B37">
      <w:r>
        <w:t xml:space="preserve"> By R. W. R. </w:t>
      </w:r>
      <w:r w:rsidRPr="006D0B37">
        <w:rPr>
          <w:b/>
        </w:rPr>
        <w:t>Darling</w:t>
      </w:r>
      <w:r>
        <w:t xml:space="preserve">  (1994)</w:t>
      </w:r>
    </w:p>
    <w:p w14:paraId="6C4A9F23" w14:textId="77777777" w:rsidR="006D0B37" w:rsidRDefault="006D0B37" w:rsidP="006D0B37"/>
    <w:p w14:paraId="05C7FD20" w14:textId="77777777" w:rsidR="006D0B37" w:rsidRDefault="006D0B37" w:rsidP="006D0B37">
      <w:r>
        <w:t>I will clip and comment a bit from this book:  (following is from page 53)</w:t>
      </w:r>
    </w:p>
    <w:p w14:paraId="64466E65" w14:textId="77777777" w:rsidR="006D0B37" w:rsidRDefault="006D0B37" w:rsidP="006D0B37"/>
    <w:p w14:paraId="7D05F440" w14:textId="77777777" w:rsidR="006D0B37" w:rsidRDefault="006D0B37" w:rsidP="006D0B37">
      <w:r>
        <w:pict w14:anchorId="2D807A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5pt;height:300.75pt">
            <v:imagedata r:id="rId6" o:title=""/>
          </v:shape>
        </w:pict>
      </w:r>
    </w:p>
    <w:p w14:paraId="68783A1A" w14:textId="77777777" w:rsidR="006D0B37" w:rsidRDefault="006D0B37" w:rsidP="006D0B37"/>
    <w:p w14:paraId="6759E537" w14:textId="77777777" w:rsidR="006D0B37" w:rsidRDefault="006D0B37" w:rsidP="006D0B37">
      <w:r>
        <w:t xml:space="preserve">Instead of variable </w:t>
      </w:r>
      <w:r w:rsidRPr="006D0B37">
        <w:rPr>
          <w:b/>
        </w:rPr>
        <w:t>t</w:t>
      </w:r>
      <w:r>
        <w:t xml:space="preserve"> in U of Sjamaar, Darling is using </w:t>
      </w:r>
      <w:r w:rsidRPr="006D0B37">
        <w:rPr>
          <w:b/>
        </w:rPr>
        <w:t>u</w:t>
      </w:r>
      <w:r>
        <w:t xml:space="preserve"> in W which lies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 (which is my </w:t>
      </w:r>
      <w:proofErr w:type="spellStart"/>
      <w:r>
        <w:t>R</w:t>
      </w:r>
      <w:r>
        <w:rPr>
          <w:rStyle w:val="superscript"/>
        </w:rPr>
        <w:t>s</w:t>
      </w:r>
      <w:proofErr w:type="spellEnd"/>
      <w:r>
        <w:t xml:space="preserve"> above). The map ψ does not appear in my matrix discussion above. Darling's matrix (</w:t>
      </w:r>
      <w:proofErr w:type="spellStart"/>
      <w:r>
        <w:t>Dψ</w:t>
      </w:r>
      <w:proofErr w:type="spellEnd"/>
      <w:r>
        <w:t>) is my M. So let's write</w:t>
      </w:r>
    </w:p>
    <w:p w14:paraId="7EBB4CCA" w14:textId="77777777" w:rsidR="006D0B37" w:rsidRDefault="006D0B37" w:rsidP="006D0B37"/>
    <w:p w14:paraId="727DCB1B" w14:textId="77777777" w:rsidR="006D0B37" w:rsidRDefault="006D0B37" w:rsidP="006D0B37">
      <w:r>
        <w:tab/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ψ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  <w:t>// with my usual reversal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1.....(</w:t>
      </w:r>
      <w:proofErr w:type="spellStart"/>
      <w:r>
        <w:t>n+k</w:t>
      </w:r>
      <w:proofErr w:type="spellEnd"/>
      <w:r>
        <w:t>)    j = 1....n</w:t>
      </w:r>
    </w:p>
    <w:p w14:paraId="5EE5B009" w14:textId="77777777" w:rsidR="006D0B37" w:rsidRDefault="006D0B37" w:rsidP="006D0B37"/>
    <w:p w14:paraId="2C9F3265" w14:textId="77777777" w:rsidR="006D0B37" w:rsidRDefault="006D0B37" w:rsidP="006D0B37">
      <w:r>
        <w:t xml:space="preserve">So matrix 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 here is an (</w:t>
      </w:r>
      <w:proofErr w:type="spellStart"/>
      <w:r>
        <w:t>n+k</w:t>
      </w:r>
      <w:proofErr w:type="spellEnd"/>
      <w:r>
        <w:t xml:space="preserve">) x n  matrix  [ my m x n matrix ]. So identify m = </w:t>
      </w:r>
      <w:proofErr w:type="spellStart"/>
      <w:r>
        <w:t>n+k</w:t>
      </w:r>
      <w:proofErr w:type="spellEnd"/>
      <w:r>
        <w:t xml:space="preserve">  &gt; n. </w:t>
      </w:r>
    </w:p>
    <w:p w14:paraId="725D2075" w14:textId="77777777" w:rsidR="006D0B37" w:rsidRDefault="006D0B37" w:rsidP="006D0B37"/>
    <w:p w14:paraId="79B32B8D" w14:textId="77777777" w:rsidR="006D0B37" w:rsidRDefault="006D0B37" w:rsidP="006D0B37">
      <w:r>
        <w:t xml:space="preserve">Darling is then taking about </w:t>
      </w:r>
      <w:r w:rsidRPr="006D0B37">
        <w:rPr>
          <w:i/>
        </w:rPr>
        <w:t>this</w:t>
      </w:r>
      <w:r>
        <w:t xml:space="preserve"> mapping being one-to-one:  </w:t>
      </w:r>
    </w:p>
    <w:p w14:paraId="699AB496" w14:textId="77777777" w:rsidR="006D0B37" w:rsidRDefault="006D0B37" w:rsidP="006D0B37"/>
    <w:p w14:paraId="6F0EBBC6" w14:textId="77777777" w:rsidR="006D0B37" w:rsidRDefault="006D0B37" w:rsidP="006D0B37">
      <w:r>
        <w:tab/>
        <w:t>(</w:t>
      </w:r>
      <w:proofErr w:type="spellStart"/>
      <w:r>
        <w:t>Dψ</w:t>
      </w:r>
      <w:proofErr w:type="spellEnd"/>
      <w:r>
        <w:t xml:space="preserve">) :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 </w:t>
      </w:r>
      <w:proofErr w:type="spellStart"/>
      <w:r>
        <w:t>R</w:t>
      </w:r>
      <w:r>
        <w:rPr>
          <w:rStyle w:val="superscript"/>
        </w:rPr>
        <w:t>n+k</w:t>
      </w:r>
      <w:proofErr w:type="spellEnd"/>
      <w:r>
        <w:tab/>
      </w:r>
      <w:r>
        <w:tab/>
      </w:r>
      <w:r>
        <w:tab/>
        <w:t xml:space="preserve">// think M: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</w:p>
    <w:p w14:paraId="2346A09B" w14:textId="77777777" w:rsidR="006D0B37" w:rsidRDefault="006D0B37" w:rsidP="006D0B37"/>
    <w:p w14:paraId="678C0F95" w14:textId="77777777" w:rsidR="006D0B37" w:rsidRDefault="006D0B37" w:rsidP="006D0B37">
      <w:r>
        <w:lastRenderedPageBreak/>
        <w:t xml:space="preserve">My conclusion is that Sjamaar is talking about the </w:t>
      </w:r>
      <w:r w:rsidRPr="006D0B37">
        <w:rPr>
          <w:i/>
        </w:rPr>
        <w:t>second</w:t>
      </w:r>
      <w:r>
        <w:t xml:space="preserve"> mapping I show in item 4 above. </w:t>
      </w:r>
    </w:p>
    <w:p w14:paraId="033EA697" w14:textId="77777777" w:rsidR="006D0B37" w:rsidRDefault="006D0B37" w:rsidP="006D0B37"/>
    <w:p w14:paraId="1589B212" w14:textId="77777777" w:rsidR="006D0B37" w:rsidRPr="006D0B37" w:rsidRDefault="006D0B37" w:rsidP="006D0B37">
      <w:r>
        <w:t xml:space="preserve">8. </w:t>
      </w:r>
      <w:r w:rsidRPr="006D0B37">
        <w:rPr>
          <w:b/>
        </w:rPr>
        <w:t>Digression</w:t>
      </w:r>
      <w:r>
        <w:t xml:space="preserve">:  what do I know about non-square matrices being invertible or one-to-one?  Go back to: </w:t>
      </w:r>
    </w:p>
    <w:p w14:paraId="5E810D65" w14:textId="77777777" w:rsidR="006D0B37" w:rsidRDefault="006D0B37" w:rsidP="006D0B37"/>
    <w:p w14:paraId="17EBB6A8" w14:textId="77777777" w:rsidR="006D0B37" w:rsidRPr="006D0B37" w:rsidRDefault="006D0B37" w:rsidP="006D0B37">
      <w:r>
        <w:tab/>
      </w:r>
      <w:r w:rsidRPr="006A64D6">
        <w:rPr>
          <w:b/>
        </w:rPr>
        <w:t>v</w:t>
      </w:r>
      <w:r>
        <w:t xml:space="preserve"> = M</w:t>
      </w:r>
      <w:r w:rsidRPr="006A64D6">
        <w:rPr>
          <w:b/>
        </w:rPr>
        <w:t>u</w:t>
      </w:r>
      <w:r>
        <w:tab/>
      </w:r>
      <w:r>
        <w:tab/>
      </w:r>
      <w:r>
        <w:tab/>
        <w:t xml:space="preserve">M: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8A4831">
        <w:tab/>
      </w:r>
      <w:r w:rsidR="008A4831">
        <w:tab/>
      </w:r>
      <w:r>
        <w:t>M is an</w:t>
      </w:r>
      <w:r w:rsidRPr="008A4831">
        <w:rPr>
          <w:color w:val="FF0000"/>
        </w:rPr>
        <w:t xml:space="preserve"> m x n</w:t>
      </w:r>
      <w:r>
        <w:t xml:space="preserve"> matrix (</w:t>
      </w:r>
      <w:r w:rsidRPr="008A4831">
        <w:rPr>
          <w:color w:val="FF0000"/>
        </w:rPr>
        <w:t>m rows, n cols</w:t>
      </w:r>
      <w:r>
        <w:t xml:space="preserve">) </w:t>
      </w:r>
    </w:p>
    <w:p w14:paraId="48CB1223" w14:textId="77777777" w:rsidR="006D0B37" w:rsidRDefault="006D0B37" w:rsidP="006D0B37"/>
    <w:p w14:paraId="3183B104" w14:textId="77777777" w:rsidR="006D0B37" w:rsidRDefault="006D0B37" w:rsidP="006D0B37">
      <w:r>
        <w:tab/>
        <w:t>v</w:t>
      </w:r>
      <w:r>
        <w:rPr>
          <w:rStyle w:val="subscript"/>
        </w:rPr>
        <w:t>i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M</w:t>
      </w:r>
      <w:r>
        <w:rPr>
          <w:rStyle w:val="subscript"/>
        </w:rPr>
        <w:t>ij</w:t>
      </w:r>
      <w:r>
        <w:t>u</w:t>
      </w:r>
      <w:r>
        <w:rPr>
          <w:rStyle w:val="subscript"/>
        </w:rPr>
        <w:t>j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1...m</w:t>
      </w:r>
      <w:r>
        <w:tab/>
      </w:r>
      <w:r w:rsidR="008A4831">
        <w:tab/>
        <w:t xml:space="preserve">First index takes m values, the row index, </w:t>
      </w:r>
    </w:p>
    <w:p w14:paraId="242ABA4D" w14:textId="77777777" w:rsidR="006D0B37" w:rsidRDefault="006D0B37" w:rsidP="006D0B37"/>
    <w:p w14:paraId="1639D944" w14:textId="77777777" w:rsidR="008A4831" w:rsidRDefault="006D0B37" w:rsidP="006D0B37">
      <w:r>
        <w:t>Does M</w:t>
      </w:r>
      <w:r>
        <w:rPr>
          <w:rStyle w:val="superscript"/>
        </w:rPr>
        <w:t>-1</w:t>
      </w:r>
      <w:r>
        <w:t xml:space="preserve"> exist?  Here is what wiki has to say: </w:t>
      </w:r>
      <w:r w:rsidR="008A4831">
        <w:t xml:space="preserve">  </w:t>
      </w:r>
    </w:p>
    <w:p w14:paraId="4450CF82" w14:textId="77777777" w:rsidR="008A4831" w:rsidRDefault="008A4831" w:rsidP="006D0B37"/>
    <w:p w14:paraId="6B3584D7" w14:textId="77777777" w:rsidR="006D0B37" w:rsidRPr="006D0B37" w:rsidRDefault="008A4831" w:rsidP="006D0B37">
      <w:r>
        <w:t xml:space="preserve">[ when we say m x n, note that these letters are in alphabetical order, so that is the logical convention.] </w:t>
      </w:r>
    </w:p>
    <w:p w14:paraId="7F362B68" w14:textId="77777777" w:rsidR="006D0B37" w:rsidRDefault="006D0B37" w:rsidP="006D0B37"/>
    <w:p w14:paraId="5C2C25FF" w14:textId="77777777" w:rsidR="006D0B37" w:rsidRDefault="006D0B37" w:rsidP="006D0B37">
      <w:r>
        <w:t>"Non-square matrices (</w:t>
      </w:r>
      <w:r>
        <w:rPr>
          <w:i/>
          <w:iCs/>
        </w:rPr>
        <w:t>m</w:t>
      </w:r>
      <w:r>
        <w:t>-by-</w:t>
      </w:r>
      <w:r>
        <w:rPr>
          <w:i/>
          <w:iCs/>
        </w:rPr>
        <w:t>n</w:t>
      </w:r>
      <w:r>
        <w:t xml:space="preserve"> matrices for which </w:t>
      </w:r>
      <w:r>
        <w:rPr>
          <w:i/>
          <w:iCs/>
        </w:rPr>
        <w:t>m ≠ n</w:t>
      </w:r>
      <w:r>
        <w:t xml:space="preserve">) do not have an inverse. However, in some cases such a matrix </w:t>
      </w:r>
      <w:r w:rsidRPr="006D0B37">
        <w:rPr>
          <w:color w:val="000000"/>
        </w:rPr>
        <w:t>may have</w:t>
      </w:r>
      <w:r w:rsidRPr="006D0B37">
        <w:rPr>
          <w:color w:val="FF0000"/>
        </w:rPr>
        <w:t xml:space="preserve"> </w:t>
      </w:r>
      <w:r>
        <w:t xml:space="preserve">a </w:t>
      </w:r>
      <w:hyperlink r:id="rId7" w:anchor="Matrices" w:tooltip="Inverse element" w:history="1">
        <w:r>
          <w:rPr>
            <w:rStyle w:val="Hyperlink"/>
          </w:rPr>
          <w:t>left inverse</w:t>
        </w:r>
      </w:hyperlink>
      <w:r>
        <w:t xml:space="preserve"> or </w:t>
      </w:r>
      <w:hyperlink r:id="rId8" w:anchor="Matrices" w:tooltip="Inverse element" w:history="1">
        <w:r>
          <w:rPr>
            <w:rStyle w:val="Hyperlink"/>
          </w:rPr>
          <w:t>right inverse</w:t>
        </w:r>
      </w:hyperlink>
      <w:r>
        <w:t xml:space="preserve">. If </w:t>
      </w:r>
      <w:r>
        <w:rPr>
          <w:b/>
          <w:bCs/>
        </w:rPr>
        <w:t>A</w:t>
      </w:r>
      <w:r>
        <w:t xml:space="preserve"> is </w:t>
      </w:r>
      <w:r w:rsidRPr="008A4831">
        <w:rPr>
          <w:i/>
          <w:iCs/>
          <w:color w:val="FF0000"/>
        </w:rPr>
        <w:t>m</w:t>
      </w:r>
      <w:r w:rsidRPr="008A4831">
        <w:rPr>
          <w:color w:val="FF0000"/>
        </w:rPr>
        <w:t>-by-</w:t>
      </w:r>
      <w:r w:rsidRPr="008A4831">
        <w:rPr>
          <w:i/>
          <w:iCs/>
          <w:color w:val="FF0000"/>
        </w:rPr>
        <w:t>n</w:t>
      </w:r>
      <w:r>
        <w:t xml:space="preserve"> and the </w:t>
      </w:r>
      <w:hyperlink r:id="rId9" w:tooltip="Rank (linear algebra)" w:history="1">
        <w:r>
          <w:rPr>
            <w:rStyle w:val="Hyperlink"/>
          </w:rPr>
          <w:t>rank</w:t>
        </w:r>
      </w:hyperlink>
      <w:r>
        <w:t xml:space="preserve"> of </w:t>
      </w:r>
      <w:r>
        <w:rPr>
          <w:b/>
          <w:bCs/>
        </w:rPr>
        <w:t>A</w:t>
      </w:r>
      <w:r>
        <w:t xml:space="preserve"> is equal to </w:t>
      </w:r>
      <w:r>
        <w:rPr>
          <w:i/>
          <w:iCs/>
        </w:rPr>
        <w:t>n</w:t>
      </w:r>
      <w:r>
        <w:t xml:space="preserve">, then </w:t>
      </w:r>
      <w:r>
        <w:rPr>
          <w:b/>
          <w:bCs/>
        </w:rPr>
        <w:t>A</w:t>
      </w:r>
      <w:r>
        <w:t xml:space="preserve"> has a left inverse: an </w:t>
      </w:r>
      <w:r>
        <w:rPr>
          <w:i/>
          <w:iCs/>
        </w:rPr>
        <w:t>n</w:t>
      </w:r>
      <w:r>
        <w:t>-by-</w:t>
      </w:r>
      <w:r>
        <w:rPr>
          <w:i/>
          <w:iCs/>
        </w:rPr>
        <w:t>m</w:t>
      </w:r>
      <w:r>
        <w:t xml:space="preserve"> matrix </w:t>
      </w:r>
      <w:r>
        <w:rPr>
          <w:b/>
          <w:bCs/>
        </w:rPr>
        <w:t>B</w:t>
      </w:r>
      <w:r>
        <w:t xml:space="preserve"> such that </w:t>
      </w:r>
      <w:r>
        <w:rPr>
          <w:b/>
          <w:bCs/>
        </w:rPr>
        <w:t>BA</w:t>
      </w:r>
      <w:r>
        <w:t xml:space="preserve"> = </w:t>
      </w:r>
      <w:r>
        <w:rPr>
          <w:b/>
          <w:bCs/>
        </w:rPr>
        <w:t>I</w:t>
      </w:r>
      <w:r>
        <w:t xml:space="preserve">. If </w:t>
      </w:r>
      <w:r>
        <w:rPr>
          <w:b/>
          <w:bCs/>
        </w:rPr>
        <w:t>A</w:t>
      </w:r>
      <w:r>
        <w:t xml:space="preserve"> has rank </w:t>
      </w:r>
      <w:r>
        <w:rPr>
          <w:i/>
          <w:iCs/>
        </w:rPr>
        <w:t>m</w:t>
      </w:r>
      <w:r>
        <w:t xml:space="preserve">, then it has a right inverse: an </w:t>
      </w:r>
      <w:r>
        <w:rPr>
          <w:i/>
          <w:iCs/>
        </w:rPr>
        <w:t>n</w:t>
      </w:r>
      <w:r>
        <w:t>-by-</w:t>
      </w:r>
      <w:r>
        <w:rPr>
          <w:i/>
          <w:iCs/>
        </w:rPr>
        <w:t>m</w:t>
      </w:r>
      <w:r>
        <w:t xml:space="preserve"> matrix </w:t>
      </w:r>
      <w:r>
        <w:rPr>
          <w:b/>
          <w:bCs/>
        </w:rPr>
        <w:t>B</w:t>
      </w:r>
      <w:r>
        <w:t xml:space="preserve"> such that </w:t>
      </w:r>
      <w:r>
        <w:rPr>
          <w:b/>
          <w:bCs/>
        </w:rPr>
        <w:t>AB</w:t>
      </w:r>
      <w:r>
        <w:t xml:space="preserve"> = </w:t>
      </w:r>
      <w:r>
        <w:rPr>
          <w:b/>
          <w:bCs/>
        </w:rPr>
        <w:t>I</w:t>
      </w:r>
      <w:r>
        <w:t>."</w:t>
      </w:r>
    </w:p>
    <w:p w14:paraId="24BA9329" w14:textId="77777777" w:rsidR="006D0B37" w:rsidRDefault="006D0B37" w:rsidP="006D0B37"/>
    <w:p w14:paraId="24AC5879" w14:textId="77777777" w:rsidR="006D0B37" w:rsidRDefault="006D0B37" w:rsidP="006D0B37">
      <w:r>
        <w:t xml:space="preserve">Wiki does not say whether these left and right inverses are unique or not. </w:t>
      </w:r>
    </w:p>
    <w:p w14:paraId="02CAE5DD" w14:textId="77777777" w:rsidR="006D0B37" w:rsidRDefault="006D0B37" w:rsidP="006D0B37"/>
    <w:p w14:paraId="3CE102D6" w14:textId="77777777" w:rsidR="006D0B37" w:rsidRDefault="006D0B37" w:rsidP="006D0B37">
      <w:r>
        <w:t xml:space="preserve">Here are some pictures to illustrate the wiki claim: (drawings happen to show </w:t>
      </w:r>
      <w:r w:rsidR="008A4831">
        <w:t>m</w:t>
      </w:r>
      <w:r>
        <w:t xml:space="preserve"> &gt; </w:t>
      </w:r>
      <w:r w:rsidR="008A4831">
        <w:t>n</w:t>
      </w:r>
      <w:r>
        <w:t xml:space="preserve">, but both implied) </w:t>
      </w:r>
    </w:p>
    <w:p w14:paraId="1F36A463" w14:textId="77777777" w:rsidR="006D0B37" w:rsidRDefault="006D0B37" w:rsidP="006D0B37"/>
    <w:p w14:paraId="0E4D2FE0" w14:textId="77777777" w:rsidR="006D0B37" w:rsidRPr="006D0B37" w:rsidRDefault="006D0B37" w:rsidP="006D0B37">
      <w:r>
        <w:tab/>
      </w:r>
      <w:r>
        <w:tab/>
      </w:r>
      <w:r>
        <w:pict w14:anchorId="34E1DB4F">
          <v:shape id="_x0000_i1026" type="#_x0000_t75" style="width:322.5pt;height:160.5pt">
            <v:imagedata r:id="rId10" o:title=""/>
          </v:shape>
        </w:pict>
      </w:r>
      <w:r>
        <w:tab/>
      </w:r>
      <w:r>
        <w:tab/>
        <w:t xml:space="preserve">M: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</w:p>
    <w:p w14:paraId="423269E9" w14:textId="77777777" w:rsidR="006D0B37" w:rsidRDefault="006D0B37" w:rsidP="006D0B37"/>
    <w:p w14:paraId="2315D8B4" w14:textId="77777777" w:rsidR="006D0B37" w:rsidRDefault="006D0B37" w:rsidP="006D0B37">
      <w:r>
        <w:t xml:space="preserve">If n &lt; m, then it is possible for A to have rank n, and then the left inverse exists. </w:t>
      </w:r>
    </w:p>
    <w:p w14:paraId="182728B1" w14:textId="77777777" w:rsidR="006D0B37" w:rsidRDefault="006D0B37" w:rsidP="006D0B37">
      <w:r>
        <w:t xml:space="preserve">If n &gt; m, then it is not possible for A to have rank n, and then the left inverse does not exist. </w:t>
      </w:r>
    </w:p>
    <w:p w14:paraId="3150C3BA" w14:textId="77777777" w:rsidR="006D0B37" w:rsidRDefault="006D0B37" w:rsidP="006D0B37"/>
    <w:p w14:paraId="02717D9B" w14:textId="77777777" w:rsidR="006D0B37" w:rsidRDefault="006D0B37" w:rsidP="006D0B37">
      <w:r>
        <w:t xml:space="preserve">If n &lt; m, then it is not possible for A to have rank m, and then the right inverse does not exist. </w:t>
      </w:r>
    </w:p>
    <w:p w14:paraId="56EC5E47" w14:textId="77777777" w:rsidR="006D0B37" w:rsidRDefault="006D0B37" w:rsidP="006D0B37">
      <w:r>
        <w:t xml:space="preserve">If n &gt; m, then it is not possible for A to have rank m, and then the right inverse does not exist. </w:t>
      </w:r>
    </w:p>
    <w:p w14:paraId="44E9A1C3" w14:textId="77777777" w:rsidR="006D0B37" w:rsidRDefault="006D0B37" w:rsidP="006D0B37"/>
    <w:p w14:paraId="51EF89C2" w14:textId="77777777" w:rsidR="006D0B37" w:rsidRDefault="006D0B37" w:rsidP="006D0B37">
      <w:r>
        <w:t xml:space="preserve">Suppose you wanted to solve </w:t>
      </w:r>
      <w:r w:rsidRPr="006A64D6">
        <w:rPr>
          <w:b/>
        </w:rPr>
        <w:t>v</w:t>
      </w:r>
      <w:r>
        <w:t xml:space="preserve"> = M</w:t>
      </w:r>
      <w:r w:rsidRPr="006A64D6">
        <w:rPr>
          <w:b/>
        </w:rPr>
        <w:t>u</w:t>
      </w:r>
      <w:r>
        <w:rPr>
          <w:b/>
        </w:rPr>
        <w:t xml:space="preserve"> </w:t>
      </w:r>
      <w:r>
        <w:t xml:space="preserve"> for </w:t>
      </w:r>
      <w:r w:rsidRPr="006D0B37">
        <w:rPr>
          <w:b/>
        </w:rPr>
        <w:t>u</w:t>
      </w:r>
      <w:r>
        <w:t xml:space="preserve"> by the inversion method. You would need a left inverse. This only exists if n &lt; m  (this is the case of interest to Darling) and if M has full rank n. Then you could solve to get </w:t>
      </w:r>
      <w:r w:rsidRPr="006D0B37">
        <w:rPr>
          <w:b/>
        </w:rPr>
        <w:t>u</w:t>
      </w:r>
      <w:r>
        <w:t xml:space="preserve"> = M</w:t>
      </w:r>
      <w:r>
        <w:rPr>
          <w:rStyle w:val="superscript"/>
        </w:rPr>
        <w:t>-1</w:t>
      </w:r>
      <w:r w:rsidRPr="006D0B37">
        <w:rPr>
          <w:b/>
        </w:rPr>
        <w:t>v</w:t>
      </w:r>
      <w:r>
        <w:t xml:space="preserve">.  The mapping M: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 xml:space="preserve">would then be one-to-one:  Proof: </w:t>
      </w:r>
    </w:p>
    <w:p w14:paraId="6D84C219" w14:textId="77777777" w:rsidR="006D0B37" w:rsidRDefault="006D0B37" w:rsidP="006D0B37"/>
    <w:p w14:paraId="19172522" w14:textId="77777777" w:rsidR="006D0B37" w:rsidRPr="006D0B37" w:rsidRDefault="006D0B37" w:rsidP="006D0B37">
      <w:r>
        <w:t xml:space="preserve">Suppose </w:t>
      </w:r>
      <w:r w:rsidRPr="006D0B37">
        <w:rPr>
          <w:b/>
        </w:rPr>
        <w:t>u</w:t>
      </w:r>
      <w:r>
        <w:rPr>
          <w:rStyle w:val="subscript"/>
        </w:rPr>
        <w:t>1</w:t>
      </w:r>
      <w:r>
        <w:t xml:space="preserve"> = </w:t>
      </w:r>
      <w:r w:rsidRPr="006D0B37">
        <w:rPr>
          <w:b/>
        </w:rPr>
        <w:t>u</w:t>
      </w:r>
      <w:r>
        <w:rPr>
          <w:rStyle w:val="subscript"/>
        </w:rPr>
        <w:t>2</w:t>
      </w:r>
      <w:r>
        <w:t xml:space="preserve">.  Then </w:t>
      </w:r>
      <w:r w:rsidRPr="006A64D6">
        <w:rPr>
          <w:b/>
        </w:rPr>
        <w:t>v</w:t>
      </w:r>
      <w:r>
        <w:rPr>
          <w:rStyle w:val="subscript"/>
        </w:rPr>
        <w:t>1</w:t>
      </w:r>
      <w:r>
        <w:t xml:space="preserve"> =  </w:t>
      </w:r>
      <w:r w:rsidRPr="006A64D6">
        <w:rPr>
          <w:b/>
        </w:rPr>
        <w:t>v</w:t>
      </w:r>
      <w:r>
        <w:rPr>
          <w:rStyle w:val="subscript"/>
        </w:rPr>
        <w:t xml:space="preserve">2 </w:t>
      </w:r>
      <w:r>
        <w:t xml:space="preserve">using </w:t>
      </w:r>
      <w:r w:rsidRPr="006A64D6">
        <w:rPr>
          <w:b/>
        </w:rPr>
        <w:t>v</w:t>
      </w:r>
      <w:r>
        <w:t xml:space="preserve"> = M</w:t>
      </w:r>
      <w:r w:rsidRPr="006A64D6">
        <w:rPr>
          <w:b/>
        </w:rPr>
        <w:t>u</w:t>
      </w:r>
      <w:r>
        <w:rPr>
          <w:b/>
        </w:rPr>
        <w:t xml:space="preserve"> . </w:t>
      </w:r>
    </w:p>
    <w:p w14:paraId="27F83A22" w14:textId="77777777" w:rsidR="006D0B37" w:rsidRDefault="006D0B37" w:rsidP="006D0B37">
      <w:r>
        <w:t xml:space="preserve">Suppose 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 = </w:t>
      </w:r>
      <w:r>
        <w:rPr>
          <w:b/>
        </w:rPr>
        <w:t>v</w:t>
      </w:r>
      <w:r>
        <w:rPr>
          <w:rStyle w:val="subscript"/>
        </w:rPr>
        <w:t>2</w:t>
      </w:r>
      <w:r>
        <w:t xml:space="preserve"> . Then </w:t>
      </w:r>
      <w:r>
        <w:rPr>
          <w:b/>
        </w:rPr>
        <w:t>u</w:t>
      </w:r>
      <w:r>
        <w:rPr>
          <w:rStyle w:val="subscript"/>
        </w:rPr>
        <w:t>1</w:t>
      </w:r>
      <w:r>
        <w:t xml:space="preserve"> =  </w:t>
      </w:r>
      <w:r>
        <w:rPr>
          <w:b/>
        </w:rPr>
        <w:t>u</w:t>
      </w:r>
      <w:r>
        <w:rPr>
          <w:rStyle w:val="subscript"/>
        </w:rPr>
        <w:t xml:space="preserve">2 </w:t>
      </w:r>
      <w:r>
        <w:t xml:space="preserve">using </w:t>
      </w:r>
      <w:r>
        <w:rPr>
          <w:b/>
        </w:rPr>
        <w:t>u</w:t>
      </w:r>
      <w:r>
        <w:t xml:space="preserve"> = M</w:t>
      </w:r>
      <w:r>
        <w:rPr>
          <w:rStyle w:val="superscript"/>
        </w:rPr>
        <w:t>-1</w:t>
      </w:r>
      <w:r>
        <w:rPr>
          <w:b/>
        </w:rPr>
        <w:t>v</w:t>
      </w:r>
      <w:r>
        <w:t>.</w:t>
      </w:r>
    </w:p>
    <w:p w14:paraId="78DAE757" w14:textId="77777777" w:rsidR="006D0B37" w:rsidRDefault="006D0B37" w:rsidP="006D0B37"/>
    <w:p w14:paraId="00E9EF44" w14:textId="77777777" w:rsidR="006D0B37" w:rsidRDefault="006D0B37" w:rsidP="006D0B37">
      <w:r>
        <w:t xml:space="preserve">How does this relate to Darling's claim above?  He has n &lt; m for his mapping M: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, so if the matrix M has full rank n, then the mapping is one-to-one as I just showed above. So Darling's two bullets do in fact say the same thing.  It is in this matrix sense that both Darling and Sjamaar are talking about the matrix M = (</w:t>
      </w:r>
      <w:proofErr w:type="spellStart"/>
      <w:r>
        <w:t>Dψ</w:t>
      </w:r>
      <w:proofErr w:type="spellEnd"/>
      <w:r>
        <w:t xml:space="preserve">) being one-to-one. Generally I think this will be the case, because generally the R matrix will have full rank. </w:t>
      </w:r>
    </w:p>
    <w:p w14:paraId="298CC485" w14:textId="77777777" w:rsidR="006D0B37" w:rsidRDefault="006D0B37" w:rsidP="006D0B37"/>
    <w:p w14:paraId="185BDA5E" w14:textId="77777777" w:rsidR="006D0B37" w:rsidRDefault="006D0B37" w:rsidP="006D0B37">
      <w:r w:rsidRPr="006D0B37">
        <w:rPr>
          <w:u w:val="single"/>
        </w:rPr>
        <w:t>Note</w:t>
      </w:r>
      <w:r>
        <w:t xml:space="preserve">: In Lagrange doc, I need the number of components of x to be larger than number constraints, so there I have R: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with n &gt; m  But Darling and Sjamaar need the number of components of x to be the smaller number, so they are interested in the R matrix for R: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with m &gt; n. So whereas my R matrix was wide, their R matrix is tall. </w:t>
      </w:r>
    </w:p>
    <w:p w14:paraId="16D50209" w14:textId="77777777" w:rsidR="006D0B37" w:rsidRDefault="006D0B37" w:rsidP="006D0B37"/>
    <w:p w14:paraId="04BBBFBE" w14:textId="77777777" w:rsidR="006D0B37" w:rsidRDefault="006D0B37" w:rsidP="006D0B37">
      <w:r w:rsidRPr="006D0B37">
        <w:rPr>
          <w:u w:val="single"/>
        </w:rPr>
        <w:t>Now back to Darling</w:t>
      </w:r>
      <w:r>
        <w:t xml:space="preserve">.  He has ψ: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and (</w:t>
      </w:r>
      <w:proofErr w:type="spellStart"/>
      <w:r>
        <w:t>Dψ</w:t>
      </w:r>
      <w:proofErr w:type="spellEnd"/>
      <w:r>
        <w:t xml:space="preserve">):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where m = </w:t>
      </w:r>
      <w:proofErr w:type="spellStart"/>
      <w:r>
        <w:t>n+k</w:t>
      </w:r>
      <w:proofErr w:type="spellEnd"/>
      <w:r>
        <w:t xml:space="preserve"> so m&gt; n always. We are doing a mapping like Sjamaar's flat E</w:t>
      </w:r>
      <w:r>
        <w:rPr>
          <w:rStyle w:val="superscript"/>
        </w:rPr>
        <w:t>2</w:t>
      </w:r>
      <w:r>
        <w:t xml:space="preserve"> region into the toroid in R</w:t>
      </w:r>
      <w:r>
        <w:rPr>
          <w:rStyle w:val="superscript"/>
        </w:rPr>
        <w:t>3</w:t>
      </w:r>
      <w:r>
        <w:t xml:space="preserve">, so m = 3 and n = 2. Darling does not say anything about the mapping  ψ: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being one-to-one, but he does talk about  (</w:t>
      </w:r>
      <w:proofErr w:type="spellStart"/>
      <w:r>
        <w:t>Dψ</w:t>
      </w:r>
      <w:proofErr w:type="spellEnd"/>
      <w:r>
        <w:t xml:space="preserve">):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being one to one. Darling does one the mapping ψ: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to be "smooth" which I think just means that all the forward derivatives exist so forward we have C</w:t>
      </w:r>
      <w:r>
        <w:rPr>
          <w:rStyle w:val="superscript"/>
          <w:rFonts w:ascii="Times New Roman" w:hAnsi="Times New Roman"/>
        </w:rPr>
        <w:t>∞</w:t>
      </w:r>
      <w:r>
        <w:t xml:space="preserve">. So above we see Darling talking about ψ being an </w:t>
      </w:r>
      <w:r w:rsidRPr="006D0B37">
        <w:rPr>
          <w:b/>
        </w:rPr>
        <w:t>immersion</w:t>
      </w:r>
      <w:r>
        <w:t xml:space="preserve">. </w:t>
      </w:r>
    </w:p>
    <w:p w14:paraId="31B79B27" w14:textId="77777777" w:rsidR="006D0B37" w:rsidRDefault="006D0B37" w:rsidP="006D0B37">
      <w:r>
        <w:tab/>
        <w:t xml:space="preserve">He then talks about a different concept called a </w:t>
      </w:r>
      <w:r w:rsidRPr="006D0B37">
        <w:rPr>
          <w:b/>
        </w:rPr>
        <w:t>submersion</w:t>
      </w:r>
      <w:r>
        <w:t xml:space="preserve">. </w:t>
      </w:r>
    </w:p>
    <w:p w14:paraId="6BC7EF0F" w14:textId="77777777" w:rsidR="006D0B37" w:rsidRDefault="006D0B37" w:rsidP="006D0B37">
      <w:r>
        <w:tab/>
        <w:t>Later on page 108 Darling says</w:t>
      </w:r>
    </w:p>
    <w:p w14:paraId="702B0A5F" w14:textId="77777777" w:rsidR="006D0B37" w:rsidRDefault="006D0B37" w:rsidP="006D0B37"/>
    <w:p w14:paraId="3E39C0BE" w14:textId="77777777" w:rsidR="006D0B37" w:rsidRPr="006D0B37" w:rsidRDefault="006D0B37" w:rsidP="006D0B37">
      <w:r>
        <w:pict>
          <v:shape id="_x0000_i1027" type="#_x0000_t75" style="width:381.75pt;height:50.25pt">
            <v:imagedata r:id="rId11" o:title=""/>
          </v:shape>
        </w:pict>
      </w:r>
    </w:p>
    <w:p w14:paraId="48A417F5" w14:textId="77777777" w:rsidR="006D0B37" w:rsidRDefault="006D0B37" w:rsidP="006D0B37"/>
    <w:p w14:paraId="5A37F129" w14:textId="77777777" w:rsidR="006D0B37" w:rsidRDefault="006D0B37" w:rsidP="006D0B37">
      <w:r>
        <w:t xml:space="preserve">So here we roughly have the idea that </w:t>
      </w:r>
    </w:p>
    <w:p w14:paraId="2F2BA5F6" w14:textId="77777777" w:rsidR="006D0B37" w:rsidRDefault="006D0B37" w:rsidP="006D0B37"/>
    <w:p w14:paraId="388A8FB5" w14:textId="77777777" w:rsidR="006D0B37" w:rsidRDefault="006D0B37" w:rsidP="006D0B37">
      <w:r>
        <w:tab/>
        <w:t>embedding = a one-to-one immersion</w:t>
      </w:r>
    </w:p>
    <w:p w14:paraId="36B7D537" w14:textId="77777777" w:rsidR="006D0B37" w:rsidRDefault="006D0B37" w:rsidP="006D0B37"/>
    <w:p w14:paraId="457B7D3E" w14:textId="77777777" w:rsidR="006D0B37" w:rsidRPr="006D0B37" w:rsidRDefault="006D0B37" w:rsidP="006D0B37">
      <w:r>
        <w:t xml:space="preserve">Sjamaar skips the immersion concept and starts with the embedding. So all is fine. </w:t>
      </w:r>
    </w:p>
    <w:sectPr w:rsidR="006D0B37" w:rsidRPr="006D0B37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41861" w14:textId="77777777" w:rsidR="004C4B03" w:rsidRDefault="004C4B03">
      <w:r>
        <w:separator/>
      </w:r>
    </w:p>
  </w:endnote>
  <w:endnote w:type="continuationSeparator" w:id="0">
    <w:p w14:paraId="52712BE4" w14:textId="77777777" w:rsidR="004C4B03" w:rsidRDefault="004C4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CAB0" w14:textId="77777777" w:rsidR="006A64D6" w:rsidRDefault="006A64D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A4831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BDC38" w14:textId="77777777" w:rsidR="004C4B03" w:rsidRDefault="004C4B03">
      <w:r>
        <w:separator/>
      </w:r>
    </w:p>
  </w:footnote>
  <w:footnote w:type="continuationSeparator" w:id="0">
    <w:p w14:paraId="3DCB2926" w14:textId="77777777" w:rsidR="004C4B03" w:rsidRDefault="004C4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64D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4B03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0DA8"/>
    <w:rsid w:val="006947A1"/>
    <w:rsid w:val="006A36F3"/>
    <w:rsid w:val="006A60A6"/>
    <w:rsid w:val="006A64D6"/>
    <w:rsid w:val="006B016E"/>
    <w:rsid w:val="006B7AA1"/>
    <w:rsid w:val="006C2FB2"/>
    <w:rsid w:val="006C3D2C"/>
    <w:rsid w:val="006C7F46"/>
    <w:rsid w:val="006D0B37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4750B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4831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1200E2"/>
  <w15:chartTrackingRefBased/>
  <w15:docId w15:val="{8939708A-F9E5-441D-8568-70C7D3709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6D0B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7921">
          <w:marLeft w:val="0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Inverse_elemen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Inverse_element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en.wikipedia.org/wiki/Rank_%28linear_algebra%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1308</Words>
  <Characters>4974</Characters>
  <Application>Microsoft Office Word</Application>
  <DocSecurity>4</DocSecurity>
  <Lines>146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6204</CharactersWithSpaces>
  <SharedDoc>false</SharedDoc>
  <HLinks>
    <vt:vector size="18" baseType="variant">
      <vt:variant>
        <vt:i4>7536743</vt:i4>
      </vt:variant>
      <vt:variant>
        <vt:i4>6</vt:i4>
      </vt:variant>
      <vt:variant>
        <vt:i4>0</vt:i4>
      </vt:variant>
      <vt:variant>
        <vt:i4>5</vt:i4>
      </vt:variant>
      <vt:variant>
        <vt:lpwstr>https://en.wikipedia.org/wiki/Rank_%28linear_algebra%29</vt:lpwstr>
      </vt:variant>
      <vt:variant>
        <vt:lpwstr/>
      </vt:variant>
      <vt:variant>
        <vt:i4>6684684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https://en.wikipedia.org/wiki/Inverse_element</vt:lpwstr>
      </vt:variant>
      <vt:variant>
        <vt:lpwstr>Matrices</vt:lpwstr>
      </vt:variant>
      <vt:variant>
        <vt:i4>6684684</vt:i4>
      </vt:variant>
      <vt:variant>
        <vt:i4>0</vt:i4>
      </vt:variant>
      <vt:variant>
        <vt:i4>0</vt:i4>
      </vt:variant>
      <vt:variant>
        <vt:i4>5</vt:i4>
      </vt:variant>
      <vt:variant>
        <vt:lpwstr>https://en.wikipedia.org/wiki/Inverse_element</vt:lpwstr>
      </vt:variant>
      <vt:variant>
        <vt:lpwstr>Matrices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2026-09-06T21:09:00Z</dcterms:created>
  <dcterms:modified xsi:type="dcterms:W3CDTF">2026-09-06T21:09:00Z</dcterms:modified>
</cp:coreProperties>
</file>