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9D25D"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1D782F6D" w14:textId="77777777" w:rsidR="00291390" w:rsidRDefault="00291390">
      <w:pPr>
        <w:tabs>
          <w:tab w:val="left" w:pos="7200"/>
          <w:tab w:val="left" w:pos="7920"/>
          <w:tab w:val="right" w:pos="9270"/>
        </w:tabs>
      </w:pPr>
    </w:p>
    <w:p w14:paraId="26C022D2" w14:textId="77777777" w:rsidR="0071283F" w:rsidRDefault="0071283F" w:rsidP="0071283F">
      <w:r>
        <w:t xml:space="preserve">Note that page numbering is turned on in this template and view is 125%, </w:t>
      </w:r>
    </w:p>
    <w:p w14:paraId="34048AF0" w14:textId="77777777" w:rsidR="0071283F" w:rsidRDefault="0071283F" w:rsidP="0071283F">
      <w:r>
        <w:t xml:space="preserve">located in phil/roaming/microsoft/templates size about 219K. </w:t>
      </w:r>
    </w:p>
    <w:p w14:paraId="2D52D8F4" w14:textId="77777777" w:rsidR="00291390" w:rsidRDefault="00291390"/>
    <w:p w14:paraId="5E59D238" w14:textId="77777777" w:rsidR="008A44AE" w:rsidRDefault="008A44AE"/>
    <w:p w14:paraId="36E2966C" w14:textId="77777777" w:rsidR="008A44AE" w:rsidRPr="0090629D" w:rsidRDefault="008A44AE" w:rsidP="008A44AE">
      <w:pPr>
        <w:rPr>
          <w:color w:val="0000FF"/>
        </w:rPr>
      </w:pPr>
      <w:r w:rsidRPr="0090629D">
        <w:rPr>
          <w:color w:val="0000FF"/>
        </w:rPr>
        <w:t xml:space="preserve">Now let us ponder the three items in the definition of an embedding (page 67) , one at a time. </w:t>
      </w:r>
    </w:p>
    <w:p w14:paraId="2DB16C2D" w14:textId="77777777" w:rsidR="008A44AE" w:rsidRPr="0090629D" w:rsidRDefault="008A44AE" w:rsidP="008A44AE">
      <w:pPr>
        <w:rPr>
          <w:color w:val="0000FF"/>
        </w:rPr>
      </w:pPr>
    </w:p>
    <w:p w14:paraId="0A8FC401" w14:textId="77777777" w:rsidR="008A44AE" w:rsidRPr="0090629D" w:rsidRDefault="008A44AE" w:rsidP="008A44AE">
      <w:pPr>
        <w:rPr>
          <w:color w:val="0000FF"/>
        </w:rPr>
      </w:pPr>
      <w:r w:rsidRPr="0090629D">
        <w:rPr>
          <w:color w:val="0000FF"/>
        </w:rPr>
        <w:t xml:space="preserve">(i) The first says that </w:t>
      </w:r>
      <w:r w:rsidRPr="0090629D">
        <w:rPr>
          <w:b/>
          <w:color w:val="0000FF"/>
        </w:rPr>
        <w:t>x</w:t>
      </w:r>
      <w:r w:rsidRPr="0090629D">
        <w:rPr>
          <w:color w:val="0000FF"/>
        </w:rPr>
        <w:t xml:space="preserve"> = </w:t>
      </w:r>
      <w:r w:rsidRPr="0090629D">
        <w:rPr>
          <w:b/>
          <w:color w:val="0000FF"/>
        </w:rPr>
        <w:t>ψ</w:t>
      </w:r>
      <w:r w:rsidRPr="0090629D">
        <w:rPr>
          <w:color w:val="0000FF"/>
        </w:rPr>
        <w:t>(</w:t>
      </w:r>
      <w:r w:rsidRPr="0090629D">
        <w:rPr>
          <w:b/>
          <w:color w:val="0000FF"/>
        </w:rPr>
        <w:t>t</w:t>
      </w:r>
      <w:r w:rsidRPr="0090629D">
        <w:rPr>
          <w:color w:val="0000FF"/>
        </w:rPr>
        <w:t xml:space="preserve">) is one-to-one. So each </w:t>
      </w:r>
      <w:r w:rsidRPr="0090629D">
        <w:rPr>
          <w:b/>
          <w:color w:val="0000FF"/>
        </w:rPr>
        <w:t>t</w:t>
      </w:r>
      <w:r w:rsidRPr="0090629D">
        <w:rPr>
          <w:color w:val="0000FF"/>
        </w:rPr>
        <w:t xml:space="preserve"> in U maps into a </w:t>
      </w:r>
      <w:r w:rsidRPr="0090629D">
        <w:rPr>
          <w:i/>
          <w:color w:val="0000FF"/>
        </w:rPr>
        <w:t>unique</w:t>
      </w:r>
      <w:r w:rsidRPr="0090629D">
        <w:rPr>
          <w:color w:val="0000FF"/>
        </w:rPr>
        <w:t xml:space="preserve"> </w:t>
      </w:r>
      <w:r w:rsidRPr="0090629D">
        <w:rPr>
          <w:b/>
          <w:color w:val="0000FF"/>
        </w:rPr>
        <w:t>x</w:t>
      </w:r>
      <w:r w:rsidRPr="0090629D">
        <w:rPr>
          <w:color w:val="0000FF"/>
        </w:rPr>
        <w:t xml:space="preserve"> on the nD surface. This does not seem very mysterious. It would apply to the points of Fig 68 B or M in Fig 69 D. </w:t>
      </w:r>
    </w:p>
    <w:p w14:paraId="485F230B" w14:textId="77777777" w:rsidR="008A44AE" w:rsidRPr="0090629D" w:rsidRDefault="008A44AE" w:rsidP="008A44AE">
      <w:pPr>
        <w:rPr>
          <w:color w:val="0000FF"/>
        </w:rPr>
      </w:pPr>
    </w:p>
    <w:p w14:paraId="04D03E2F" w14:textId="77777777" w:rsidR="008A44AE" w:rsidRPr="0090629D" w:rsidRDefault="008A44AE" w:rsidP="008A44AE">
      <w:pPr>
        <w:rPr>
          <w:color w:val="0000FF"/>
        </w:rPr>
      </w:pPr>
      <w:r w:rsidRPr="0090629D">
        <w:rPr>
          <w:color w:val="0000FF"/>
        </w:rPr>
        <w:t>(ii) The second says that (Dψ) is also one-to-one for any t in U. What exactly does that mean? If we use the reference point (</w:t>
      </w:r>
      <w:r w:rsidRPr="0090629D">
        <w:rPr>
          <w:b/>
          <w:color w:val="0000FF"/>
        </w:rPr>
        <w:t>t</w:t>
      </w:r>
      <w:r w:rsidRPr="0090629D">
        <w:rPr>
          <w:rStyle w:val="subscript"/>
          <w:color w:val="0000FF"/>
        </w:rPr>
        <w:t>0</w:t>
      </w:r>
      <w:r w:rsidRPr="0090629D">
        <w:rPr>
          <w:color w:val="0000FF"/>
        </w:rPr>
        <w:t xml:space="preserve">, </w:t>
      </w:r>
      <w:r w:rsidRPr="0090629D">
        <w:rPr>
          <w:b/>
          <w:color w:val="0000FF"/>
        </w:rPr>
        <w:t>x</w:t>
      </w:r>
      <w:r w:rsidRPr="0090629D">
        <w:rPr>
          <w:rStyle w:val="subscript"/>
          <w:color w:val="0000FF"/>
        </w:rPr>
        <w:t>0</w:t>
      </w:r>
      <w:r w:rsidRPr="0090629D">
        <w:rPr>
          <w:color w:val="0000FF"/>
        </w:rPr>
        <w:t>), then (Dψ)</w:t>
      </w:r>
      <w:r w:rsidRPr="0090629D">
        <w:rPr>
          <w:b/>
          <w:color w:val="0000FF"/>
        </w:rPr>
        <w:t>t</w:t>
      </w:r>
      <w:r w:rsidRPr="0090629D">
        <w:rPr>
          <w:color w:val="0000FF"/>
        </w:rPr>
        <w:t xml:space="preserve"> produces some point </w:t>
      </w:r>
      <w:r w:rsidRPr="0090629D">
        <w:rPr>
          <w:b/>
          <w:color w:val="0000FF"/>
        </w:rPr>
        <w:t>x</w:t>
      </w:r>
      <w:r w:rsidRPr="0090629D">
        <w:rPr>
          <w:color w:val="0000FF"/>
        </w:rPr>
        <w:t xml:space="preserve"> in the tangent space associated with </w:t>
      </w:r>
      <w:r w:rsidRPr="0090629D">
        <w:rPr>
          <w:b/>
          <w:color w:val="0000FF"/>
        </w:rPr>
        <w:t>t</w:t>
      </w:r>
      <w:r w:rsidRPr="0090629D">
        <w:rPr>
          <w:rStyle w:val="subscript"/>
          <w:color w:val="0000FF"/>
        </w:rPr>
        <w:t>0</w:t>
      </w:r>
      <w:r w:rsidRPr="0090629D">
        <w:rPr>
          <w:color w:val="0000FF"/>
        </w:rPr>
        <w:t xml:space="preserve">. If those columns are lin indep, then it seems reasonable that you would have one-to-one between general points </w:t>
      </w:r>
      <w:r w:rsidRPr="0090629D">
        <w:rPr>
          <w:b/>
          <w:color w:val="0000FF"/>
        </w:rPr>
        <w:t>t</w:t>
      </w:r>
      <w:r w:rsidRPr="0090629D">
        <w:rPr>
          <w:color w:val="0000FF"/>
        </w:rPr>
        <w:t xml:space="preserve"> in U and general points </w:t>
      </w:r>
      <w:r w:rsidRPr="0090629D">
        <w:rPr>
          <w:b/>
          <w:color w:val="0000FF"/>
        </w:rPr>
        <w:t>x</w:t>
      </w:r>
      <w:r w:rsidRPr="0090629D">
        <w:rPr>
          <w:color w:val="0000FF"/>
        </w:rPr>
        <w:t xml:space="preserve"> in the tangent space. But this paragraph requires a distinction between </w:t>
      </w:r>
      <w:r w:rsidRPr="0090629D">
        <w:rPr>
          <w:b/>
          <w:color w:val="0000FF"/>
        </w:rPr>
        <w:t>t</w:t>
      </w:r>
      <w:r w:rsidRPr="0090629D">
        <w:rPr>
          <w:rStyle w:val="subscript"/>
          <w:color w:val="0000FF"/>
        </w:rPr>
        <w:t>0</w:t>
      </w:r>
      <w:r w:rsidRPr="0090629D">
        <w:rPr>
          <w:color w:val="0000FF"/>
        </w:rPr>
        <w:t xml:space="preserve"> and </w:t>
      </w:r>
      <w:r w:rsidRPr="0090629D">
        <w:rPr>
          <w:b/>
          <w:color w:val="0000FF"/>
        </w:rPr>
        <w:t>t</w:t>
      </w:r>
      <w:r w:rsidRPr="0090629D">
        <w:rPr>
          <w:color w:val="0000FF"/>
        </w:rPr>
        <w:t xml:space="preserve"> and Sja never talks about such a distinction. </w:t>
      </w:r>
    </w:p>
    <w:p w14:paraId="43EE34BD" w14:textId="77777777" w:rsidR="008A44AE" w:rsidRPr="0090629D" w:rsidRDefault="008A44AE" w:rsidP="008A44AE">
      <w:pPr>
        <w:rPr>
          <w:color w:val="0000FF"/>
        </w:rPr>
      </w:pPr>
    </w:p>
    <w:p w14:paraId="246A222F" w14:textId="77777777" w:rsidR="008A44AE" w:rsidRPr="0090629D" w:rsidRDefault="008A44AE" w:rsidP="008A44AE">
      <w:pPr>
        <w:rPr>
          <w:color w:val="0000FF"/>
        </w:rPr>
      </w:pPr>
      <w:r w:rsidRPr="0090629D">
        <w:rPr>
          <w:color w:val="0000FF"/>
        </w:rPr>
        <w:t>(ii)'  What alternate meaning could this item have? We know (Dψ) maps U into R</w:t>
      </w:r>
      <w:r w:rsidRPr="0090629D">
        <w:rPr>
          <w:rStyle w:val="superscript"/>
          <w:color w:val="0000FF"/>
        </w:rPr>
        <w:t>N</w:t>
      </w:r>
      <w:r w:rsidRPr="0090629D">
        <w:rPr>
          <w:color w:val="0000FF"/>
        </w:rPr>
        <w:t xml:space="preserve">. It maps </w:t>
      </w:r>
      <w:r w:rsidRPr="0090629D">
        <w:rPr>
          <w:b/>
          <w:color w:val="0000FF"/>
        </w:rPr>
        <w:t>t</w:t>
      </w:r>
      <w:r w:rsidRPr="0090629D">
        <w:rPr>
          <w:color w:val="0000FF"/>
        </w:rPr>
        <w:t xml:space="preserve"> in U into some </w:t>
      </w:r>
      <w:r w:rsidRPr="0090629D">
        <w:rPr>
          <w:b/>
          <w:color w:val="0000FF"/>
        </w:rPr>
        <w:t>x</w:t>
      </w:r>
      <w:r w:rsidRPr="0090629D">
        <w:rPr>
          <w:color w:val="0000FF"/>
        </w:rPr>
        <w:t xml:space="preserve"> in R</w:t>
      </w:r>
      <w:r w:rsidRPr="0090629D">
        <w:rPr>
          <w:rStyle w:val="superscript"/>
          <w:color w:val="0000FF"/>
        </w:rPr>
        <w:t xml:space="preserve">N. </w:t>
      </w:r>
      <w:r w:rsidRPr="0090629D">
        <w:rPr>
          <w:color w:val="0000FF"/>
        </w:rPr>
        <w:t xml:space="preserve">This </w:t>
      </w:r>
      <w:r w:rsidRPr="0090629D">
        <w:rPr>
          <w:b/>
          <w:color w:val="0000FF"/>
        </w:rPr>
        <w:t>x</w:t>
      </w:r>
      <w:r w:rsidRPr="0090629D">
        <w:rPr>
          <w:color w:val="0000FF"/>
        </w:rPr>
        <w:t xml:space="preserve"> is not a point on the nD surface. It is a point in the tangent space associated with </w:t>
      </w:r>
      <w:r w:rsidRPr="0090629D">
        <w:rPr>
          <w:b/>
          <w:color w:val="0000FF"/>
        </w:rPr>
        <w:t>t</w:t>
      </w:r>
      <w:r w:rsidRPr="0090629D">
        <w:rPr>
          <w:color w:val="0000FF"/>
        </w:rPr>
        <w:t xml:space="preserve">. </w:t>
      </w:r>
    </w:p>
    <w:p w14:paraId="16AE31A7" w14:textId="77777777" w:rsidR="008A44AE" w:rsidRPr="0090629D" w:rsidRDefault="008A44AE" w:rsidP="008A44AE">
      <w:pPr>
        <w:rPr>
          <w:color w:val="0000FF"/>
        </w:rPr>
      </w:pPr>
    </w:p>
    <w:p w14:paraId="33B39F92" w14:textId="77777777" w:rsidR="008A44AE" w:rsidRPr="0090629D" w:rsidRDefault="008A44AE" w:rsidP="008A44AE">
      <w:pPr>
        <w:rPr>
          <w:color w:val="0000FF"/>
        </w:rPr>
      </w:pPr>
      <w:r w:rsidRPr="0090629D">
        <w:rPr>
          <w:color w:val="0000FF"/>
        </w:rPr>
        <w:t xml:space="preserve">Contradiction:  I can select </w:t>
      </w:r>
      <w:r w:rsidRPr="0090629D">
        <w:rPr>
          <w:b/>
          <w:color w:val="0000FF"/>
        </w:rPr>
        <w:t>t</w:t>
      </w:r>
      <w:r w:rsidRPr="0090629D">
        <w:rPr>
          <w:color w:val="0000FF"/>
        </w:rPr>
        <w:t xml:space="preserve"> = </w:t>
      </w:r>
      <w:r w:rsidRPr="0090629D">
        <w:rPr>
          <w:b/>
          <w:color w:val="0000FF"/>
        </w:rPr>
        <w:t>e</w:t>
      </w:r>
      <w:r w:rsidRPr="0090629D">
        <w:rPr>
          <w:rStyle w:val="subscript"/>
          <w:color w:val="0000FF"/>
        </w:rPr>
        <w:t>1</w:t>
      </w:r>
      <w:r w:rsidRPr="0090629D">
        <w:rPr>
          <w:color w:val="0000FF"/>
        </w:rPr>
        <w:t xml:space="preserve"> . Does this define a tangent space? There is some point </w:t>
      </w:r>
      <w:r w:rsidRPr="0090629D">
        <w:rPr>
          <w:b/>
          <w:color w:val="0000FF"/>
        </w:rPr>
        <w:t>x</w:t>
      </w:r>
      <w:r w:rsidRPr="0090629D">
        <w:rPr>
          <w:color w:val="0000FF"/>
        </w:rPr>
        <w:t xml:space="preserve"> = ψ(</w:t>
      </w:r>
      <w:r w:rsidRPr="0090629D">
        <w:rPr>
          <w:b/>
          <w:color w:val="0000FF"/>
        </w:rPr>
        <w:t>e</w:t>
      </w:r>
      <w:r w:rsidRPr="0090629D">
        <w:rPr>
          <w:rStyle w:val="subscript"/>
          <w:color w:val="0000FF"/>
        </w:rPr>
        <w:t>1</w:t>
      </w:r>
      <w:r w:rsidRPr="0090629D">
        <w:rPr>
          <w:color w:val="0000FF"/>
        </w:rPr>
        <w:t>) and that point would be the root point for a tangent space T</w:t>
      </w:r>
      <w:r w:rsidRPr="0090629D">
        <w:rPr>
          <w:rStyle w:val="subscript"/>
          <w:color w:val="0000FF"/>
        </w:rPr>
        <w:t>x</w:t>
      </w:r>
      <w:r w:rsidRPr="0090629D">
        <w:rPr>
          <w:color w:val="0000FF"/>
        </w:rPr>
        <w:t xml:space="preserve">ψ.  But then </w:t>
      </w:r>
      <w:r w:rsidRPr="0090629D">
        <w:rPr>
          <w:b/>
          <w:color w:val="0000FF"/>
        </w:rPr>
        <w:t>t</w:t>
      </w:r>
      <w:r w:rsidRPr="0090629D">
        <w:rPr>
          <w:color w:val="0000FF"/>
        </w:rPr>
        <w:t xml:space="preserve"> = </w:t>
      </w:r>
      <w:r w:rsidRPr="0090629D">
        <w:rPr>
          <w:b/>
          <w:color w:val="0000FF"/>
        </w:rPr>
        <w:t>e</w:t>
      </w:r>
      <w:r w:rsidRPr="0090629D">
        <w:rPr>
          <w:rStyle w:val="subscript"/>
          <w:color w:val="0000FF"/>
        </w:rPr>
        <w:t>2</w:t>
      </w:r>
      <w:r w:rsidRPr="0090629D">
        <w:rPr>
          <w:color w:val="0000FF"/>
        </w:rPr>
        <w:t xml:space="preserve"> would define some completely different tangent space. </w:t>
      </w:r>
    </w:p>
    <w:p w14:paraId="0CFD7DF5" w14:textId="77777777" w:rsidR="008A44AE" w:rsidRPr="0090629D" w:rsidRDefault="008A44AE" w:rsidP="008A44AE">
      <w:pPr>
        <w:rPr>
          <w:color w:val="0000FF"/>
        </w:rPr>
      </w:pPr>
    </w:p>
    <w:p w14:paraId="73D5D247" w14:textId="77777777" w:rsidR="008A44AE" w:rsidRPr="0090629D" w:rsidRDefault="008A44AE" w:rsidP="008A44AE">
      <w:pPr>
        <w:rPr>
          <w:color w:val="0000FF"/>
        </w:rPr>
      </w:pPr>
      <w:r w:rsidRPr="0090629D">
        <w:rPr>
          <w:color w:val="0000FF"/>
        </w:rPr>
        <w:t xml:space="preserve">Conclusion:  Sjamaar's discussion just falls apart for me on page 67. I need another source to learn what he is attempting to say (but he fails to get across to me with my knowledge environment). </w:t>
      </w:r>
    </w:p>
    <w:p w14:paraId="6CF0E96C" w14:textId="77777777" w:rsidR="008A44AE" w:rsidRDefault="008A44AE"/>
    <w:p w14:paraId="7137C958" w14:textId="77777777" w:rsidR="00BD19D6" w:rsidRDefault="00BD19D6">
      <w:r>
        <w:t>****************</w:t>
      </w:r>
    </w:p>
    <w:p w14:paraId="04343194" w14:textId="77777777" w:rsidR="00BD19D6" w:rsidRDefault="00BD19D6"/>
    <w:p w14:paraId="615EB0F0" w14:textId="77777777" w:rsidR="00BD19D6" w:rsidRDefault="00BD19D6" w:rsidP="00BD19D6"/>
    <w:p w14:paraId="08B6CD8B" w14:textId="77777777" w:rsidR="00BD19D6" w:rsidRDefault="00BD19D6" w:rsidP="00BD19D6"/>
    <w:p w14:paraId="67F8059E" w14:textId="77777777" w:rsidR="00BD19D6" w:rsidRDefault="00BD19D6" w:rsidP="00BD19D6"/>
    <w:p w14:paraId="30FC5A1D" w14:textId="77777777" w:rsidR="00BD19D6" w:rsidRDefault="00BD19D6" w:rsidP="00BD19D6"/>
    <w:p w14:paraId="5C19CA99" w14:textId="77777777" w:rsidR="00BD19D6" w:rsidRDefault="00BD19D6" w:rsidP="00BD19D6">
      <w:r>
        <w:t>This means zero to me, so once again, I will try to draw a picture and babble words until something comes to mind.</w:t>
      </w:r>
    </w:p>
    <w:p w14:paraId="647E3508" w14:textId="77777777" w:rsidR="00BD19D6" w:rsidRDefault="00BD19D6" w:rsidP="00BD19D6"/>
    <w:p w14:paraId="58C571DC" w14:textId="77777777" w:rsidR="00BD19D6" w:rsidRDefault="00BD19D6" w:rsidP="00BD19D6">
      <w:r>
        <w:t>I presume open set U exists within the k-dim manifold which in turn lies inside R</w:t>
      </w:r>
      <w:r>
        <w:rPr>
          <w:rStyle w:val="superscript"/>
        </w:rPr>
        <w:t>n</w:t>
      </w:r>
      <w:r>
        <w:t xml:space="preserve"> . Think perhaps as the manifold as the torus surface so R</w:t>
      </w:r>
      <w:r>
        <w:rPr>
          <w:rStyle w:val="superscript"/>
        </w:rPr>
        <w:t>k</w:t>
      </w:r>
      <w:r>
        <w:t xml:space="preserve"> = R</w:t>
      </w:r>
      <w:r>
        <w:rPr>
          <w:rStyle w:val="superscript"/>
        </w:rPr>
        <w:t>2</w:t>
      </w:r>
      <w:r>
        <w:t>, and this is inside R</w:t>
      </w:r>
      <w:r>
        <w:rPr>
          <w:rStyle w:val="superscript"/>
        </w:rPr>
        <w:t>n</w:t>
      </w:r>
      <w:r>
        <w:t xml:space="preserve"> = R</w:t>
      </w:r>
      <w:r>
        <w:rPr>
          <w:rStyle w:val="superscript"/>
        </w:rPr>
        <w:t>3</w:t>
      </w:r>
      <w:r>
        <w:t xml:space="preserve">. So then U is a little patch on the surface of the torus which contains point </w:t>
      </w:r>
      <w:r w:rsidRPr="002268A0">
        <w:rPr>
          <w:b/>
        </w:rPr>
        <w:t>x</w:t>
      </w:r>
      <w:r>
        <w:t xml:space="preserve"> on the torus. I see then no distinction between U and U </w:t>
      </w:r>
      <w:r>
        <w:sym w:font="Symbol" w:char="F0C7"/>
      </w:r>
      <w:r>
        <w:t xml:space="preserve"> M. </w:t>
      </w:r>
    </w:p>
    <w:p w14:paraId="29ADEBBA" w14:textId="77777777" w:rsidR="00BD19D6" w:rsidRDefault="00BD19D6" w:rsidP="00BD19D6"/>
    <w:p w14:paraId="1038FA24" w14:textId="77777777" w:rsidR="00BD19D6" w:rsidRDefault="00BD19D6" w:rsidP="00BD19D6">
      <w:r>
        <w:t>So let's reinterpret. Perhaps U lies in R</w:t>
      </w:r>
      <w:r>
        <w:rPr>
          <w:rStyle w:val="superscript"/>
        </w:rPr>
        <w:t xml:space="preserve">n </w:t>
      </w:r>
      <w:r>
        <w:t>= R</w:t>
      </w:r>
      <w:r>
        <w:rPr>
          <w:rStyle w:val="superscript"/>
        </w:rPr>
        <w:t>3</w:t>
      </w:r>
      <w:r>
        <w:t xml:space="preserve"> and is then a spherical ball centered at point x on the torus. Then U is a spherical ball, but U </w:t>
      </w:r>
      <w:r>
        <w:sym w:font="Symbol" w:char="F0C7"/>
      </w:r>
      <w:r>
        <w:t xml:space="preserve"> M  is a warped disk-like patch on the torus. So now U and  U </w:t>
      </w:r>
      <w:r>
        <w:sym w:font="Symbol" w:char="F0C7"/>
      </w:r>
      <w:r>
        <w:t xml:space="preserve"> M are not the same. In this example n = 3 and k = 2.  </w:t>
      </w:r>
    </w:p>
    <w:p w14:paraId="74E0FA10" w14:textId="77777777" w:rsidR="00BD19D6" w:rsidRDefault="00BD19D6" w:rsidP="00BD19D6">
      <w:r>
        <w:tab/>
        <w:t xml:space="preserve">So we are interested in doing a mapping of this warped disk h(U </w:t>
      </w:r>
      <w:r>
        <w:sym w:font="Symbol" w:char="F0C7"/>
      </w:r>
      <w:r>
        <w:t xml:space="preserve"> M) with some vector function h. The patch as noted has dimension k = 2. </w:t>
      </w:r>
    </w:p>
    <w:p w14:paraId="75E6207C" w14:textId="77777777" w:rsidR="00BD19D6" w:rsidRDefault="00BD19D6" w:rsidP="00BD19D6"/>
    <w:p w14:paraId="18792BD0" w14:textId="77777777" w:rsidR="00BD19D6" w:rsidRDefault="00BD19D6" w:rsidP="00BD19D6">
      <w:r>
        <w:t>Now what is the meaning of the notation R</w:t>
      </w:r>
      <w:r>
        <w:rPr>
          <w:rStyle w:val="superscript"/>
        </w:rPr>
        <w:t>k</w:t>
      </w:r>
      <w:r>
        <w:t xml:space="preserve"> x {0} ? Looking at the explanation line, I would say this is a space of n &gt; k dimensions with points </w:t>
      </w:r>
      <w:r w:rsidRPr="002268A0">
        <w:rPr>
          <w:b/>
        </w:rPr>
        <w:t>y</w:t>
      </w:r>
      <w:r>
        <w:t xml:space="preserve"> = (y</w:t>
      </w:r>
      <w:r>
        <w:rPr>
          <w:rStyle w:val="subscript"/>
        </w:rPr>
        <w:t>1</w:t>
      </w:r>
      <w:r>
        <w:t>, y</w:t>
      </w:r>
      <w:r>
        <w:rPr>
          <w:rStyle w:val="subscript"/>
        </w:rPr>
        <w:t>2</w:t>
      </w:r>
      <w:r>
        <w:t>.....y</w:t>
      </w:r>
      <w:r>
        <w:rPr>
          <w:rStyle w:val="subscript"/>
        </w:rPr>
        <w:t>k</w:t>
      </w:r>
      <w:r>
        <w:t>, y</w:t>
      </w:r>
      <w:r>
        <w:rPr>
          <w:rStyle w:val="subscript"/>
        </w:rPr>
        <w:t>k+1</w:t>
      </w:r>
      <w:r>
        <w:t>......y</w:t>
      </w:r>
      <w:r>
        <w:rPr>
          <w:rStyle w:val="subscript"/>
        </w:rPr>
        <w:t>n</w:t>
      </w:r>
      <w:r>
        <w:t>) where all the coordinates after y</w:t>
      </w:r>
      <w:r>
        <w:rPr>
          <w:rStyle w:val="subscript"/>
        </w:rPr>
        <w:t>k</w:t>
      </w:r>
      <w:r>
        <w:t xml:space="preserve"> vanish. So you would say </w:t>
      </w:r>
    </w:p>
    <w:p w14:paraId="7B927A4A" w14:textId="77777777" w:rsidR="00BD19D6" w:rsidRDefault="00BD19D6" w:rsidP="00BD19D6"/>
    <w:p w14:paraId="3D6A5DC5" w14:textId="77777777" w:rsidR="00BD19D6" w:rsidRDefault="00BD19D6" w:rsidP="00BD19D6">
      <w:r>
        <w:tab/>
      </w:r>
      <w:r w:rsidRPr="002268A0">
        <w:rPr>
          <w:b/>
        </w:rPr>
        <w:t>y</w:t>
      </w:r>
      <w:r>
        <w:t xml:space="preserve"> = (y</w:t>
      </w:r>
      <w:r>
        <w:rPr>
          <w:rStyle w:val="subscript"/>
        </w:rPr>
        <w:t>1</w:t>
      </w:r>
      <w:r>
        <w:t>, y</w:t>
      </w:r>
      <w:r>
        <w:rPr>
          <w:rStyle w:val="subscript"/>
        </w:rPr>
        <w:t>2</w:t>
      </w:r>
      <w:r>
        <w:t>.....y</w:t>
      </w:r>
      <w:r>
        <w:rPr>
          <w:rStyle w:val="subscript"/>
        </w:rPr>
        <w:t>k</w:t>
      </w:r>
      <w:r>
        <w:t>, 0......0)   = a general element of R</w:t>
      </w:r>
      <w:r>
        <w:rPr>
          <w:rStyle w:val="superscript"/>
        </w:rPr>
        <w:t>k</w:t>
      </w:r>
      <w:r>
        <w:t xml:space="preserve"> x {</w:t>
      </w:r>
      <w:r w:rsidRPr="002268A0">
        <w:rPr>
          <w:b/>
        </w:rPr>
        <w:t>0</w:t>
      </w:r>
      <w:r>
        <w:t xml:space="preserve">} </w:t>
      </w:r>
    </w:p>
    <w:p w14:paraId="349C3631" w14:textId="77777777" w:rsidR="00BD19D6" w:rsidRDefault="00BD19D6" w:rsidP="00BD19D6"/>
    <w:p w14:paraId="67D7D7A8" w14:textId="77777777" w:rsidR="00BD19D6" w:rsidRDefault="00BD19D6" w:rsidP="00BD19D6">
      <w:r>
        <w:tab/>
      </w:r>
      <w:r w:rsidRPr="002268A0">
        <w:rPr>
          <w:b/>
        </w:rPr>
        <w:t>y</w:t>
      </w:r>
      <w:r>
        <w:t xml:space="preserve"> =  (y</w:t>
      </w:r>
      <w:r>
        <w:rPr>
          <w:rStyle w:val="subscript"/>
        </w:rPr>
        <w:t>1</w:t>
      </w:r>
      <w:r>
        <w:t>, y</w:t>
      </w:r>
      <w:r>
        <w:rPr>
          <w:rStyle w:val="subscript"/>
        </w:rPr>
        <w:t>2</w:t>
      </w:r>
      <w:r>
        <w:t>.....y</w:t>
      </w:r>
      <w:r>
        <w:rPr>
          <w:rStyle w:val="subscript"/>
        </w:rPr>
        <w:t>k</w:t>
      </w:r>
      <w:r>
        <w:t>, y</w:t>
      </w:r>
      <w:r>
        <w:rPr>
          <w:rStyle w:val="subscript"/>
        </w:rPr>
        <w:t>k+1</w:t>
      </w:r>
      <w:r>
        <w:t>......y</w:t>
      </w:r>
      <w:r>
        <w:rPr>
          <w:rStyle w:val="subscript"/>
        </w:rPr>
        <w:t>n</w:t>
      </w:r>
      <w:r>
        <w:t>)   = a general element of R</w:t>
      </w:r>
      <w:r>
        <w:rPr>
          <w:rStyle w:val="superscript"/>
        </w:rPr>
        <w:t>n</w:t>
      </w:r>
      <w:r>
        <w:t xml:space="preserve"> or of V which lies within R</w:t>
      </w:r>
      <w:r>
        <w:rPr>
          <w:rStyle w:val="superscript"/>
        </w:rPr>
        <w:t>n</w:t>
      </w:r>
      <w:r>
        <w:t xml:space="preserve"> </w:t>
      </w:r>
    </w:p>
    <w:p w14:paraId="5E792A69" w14:textId="77777777" w:rsidR="00BD19D6" w:rsidRDefault="00BD19D6" w:rsidP="00BD19D6"/>
    <w:p w14:paraId="695CEAF0" w14:textId="77777777" w:rsidR="00BD19D6" w:rsidRDefault="00BD19D6" w:rsidP="00BD19D6">
      <w:r>
        <w:t xml:space="preserve">OK, next what is the meaning of V </w:t>
      </w:r>
      <w:r>
        <w:sym w:font="Symbol" w:char="F0C7"/>
      </w:r>
      <w:r>
        <w:t xml:space="preserve"> [R</w:t>
      </w:r>
      <w:r>
        <w:rPr>
          <w:rStyle w:val="superscript"/>
        </w:rPr>
        <w:t>k</w:t>
      </w:r>
      <w:r>
        <w:t xml:space="preserve"> x {0}] ?  It seems that this would just force the higher components of vectors in V to be zero. Then V </w:t>
      </w:r>
      <w:r>
        <w:sym w:font="Symbol" w:char="F0C7"/>
      </w:r>
      <w:r>
        <w:t xml:space="preserve"> [R</w:t>
      </w:r>
      <w:r>
        <w:rPr>
          <w:rStyle w:val="superscript"/>
        </w:rPr>
        <w:t>k</w:t>
      </w:r>
      <w:r>
        <w:t xml:space="preserve"> x {0}]  is a space which has only k variables. </w:t>
      </w:r>
    </w:p>
    <w:p w14:paraId="2CADEF80" w14:textId="77777777" w:rsidR="00BD19D6" w:rsidRDefault="00BD19D6" w:rsidP="00BD19D6"/>
    <w:p w14:paraId="27C9D413" w14:textId="77777777" w:rsidR="00BD19D6" w:rsidRDefault="00BD19D6" w:rsidP="00BD19D6">
      <w:r>
        <w:t>OK, here is my picture:</w:t>
      </w:r>
    </w:p>
    <w:p w14:paraId="04D996D3" w14:textId="77777777" w:rsidR="00BD19D6" w:rsidRDefault="00BD19D6" w:rsidP="00BD19D6"/>
    <w:p w14:paraId="2A7BDFCA" w14:textId="77777777" w:rsidR="00BD19D6" w:rsidRDefault="00BD19D6" w:rsidP="00BD19D6">
      <w:r>
        <w:tab/>
      </w:r>
      <w:r>
        <w:tab/>
      </w:r>
      <w:r>
        <w:pict w14:anchorId="2470D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04pt">
            <v:imagedata r:id="rId6" o:title=""/>
          </v:shape>
        </w:pict>
      </w:r>
    </w:p>
    <w:p w14:paraId="6D4518A1" w14:textId="77777777" w:rsidR="00BD19D6" w:rsidRDefault="00BD19D6" w:rsidP="00BD19D6"/>
    <w:p w14:paraId="0ECEC6F0" w14:textId="77777777" w:rsidR="00BD19D6" w:rsidRDefault="00BD19D6" w:rsidP="00BD19D6">
      <w:r>
        <w:t>***********</w:t>
      </w:r>
    </w:p>
    <w:p w14:paraId="2DB28EC6" w14:textId="77777777" w:rsidR="00BD19D6" w:rsidRDefault="00BD19D6" w:rsidP="00BD19D6"/>
    <w:p w14:paraId="361C1480" w14:textId="77777777" w:rsidR="00BD19D6" w:rsidRPr="0090629D" w:rsidRDefault="00BD19D6" w:rsidP="00BD19D6">
      <w:pPr>
        <w:rPr>
          <w:color w:val="0000FF"/>
        </w:rPr>
      </w:pPr>
      <w:r w:rsidRPr="0090629D">
        <w:rPr>
          <w:color w:val="0000FF"/>
        </w:rPr>
        <w:t>We are just saying that locally you can map a patch on the manifold over to a patch in R</w:t>
      </w:r>
      <w:r w:rsidRPr="0090629D">
        <w:rPr>
          <w:rStyle w:val="superscript"/>
          <w:color w:val="0000FF"/>
        </w:rPr>
        <w:t>2</w:t>
      </w:r>
      <w:r w:rsidRPr="0090629D">
        <w:rPr>
          <w:color w:val="0000FF"/>
        </w:rPr>
        <w:t xml:space="preserve"> but we are also saying that the mapping is a diffeomorphism. That just means that if h is differentiable.</w:t>
      </w:r>
    </w:p>
    <w:p w14:paraId="6E4B52C8" w14:textId="77777777" w:rsidR="00BD19D6" w:rsidRPr="0090629D" w:rsidRDefault="00BD19D6" w:rsidP="00BD19D6">
      <w:pPr>
        <w:rPr>
          <w:color w:val="0000FF"/>
        </w:rPr>
      </w:pPr>
      <w:r w:rsidRPr="0090629D">
        <w:rPr>
          <w:color w:val="0000FF"/>
        </w:rPr>
        <w:tab/>
        <w:t>I then turn the Spivak page and he has my picture</w:t>
      </w:r>
    </w:p>
    <w:p w14:paraId="5AB3AC27" w14:textId="77777777" w:rsidR="00BD19D6" w:rsidRPr="0090629D" w:rsidRDefault="00BD19D6" w:rsidP="00BD19D6">
      <w:pPr>
        <w:rPr>
          <w:color w:val="0000FF"/>
        </w:rPr>
      </w:pPr>
    </w:p>
    <w:p w14:paraId="39E04AC8" w14:textId="77777777" w:rsidR="00BD19D6" w:rsidRPr="0090629D" w:rsidRDefault="00BD19D6" w:rsidP="00BD19D6">
      <w:pPr>
        <w:rPr>
          <w:color w:val="0000FF"/>
        </w:rPr>
      </w:pPr>
      <w:r w:rsidRPr="0090629D">
        <w:rPr>
          <w:color w:val="0000FF"/>
        </w:rPr>
        <w:lastRenderedPageBreak/>
        <w:tab/>
      </w:r>
      <w:r w:rsidRPr="0090629D">
        <w:rPr>
          <w:color w:val="0000FF"/>
        </w:rPr>
        <w:tab/>
      </w:r>
      <w:r w:rsidRPr="0090629D">
        <w:rPr>
          <w:color w:val="0000FF"/>
        </w:rPr>
        <w:tab/>
      </w:r>
      <w:r w:rsidRPr="0090629D">
        <w:rPr>
          <w:color w:val="0000FF"/>
        </w:rPr>
        <w:pict w14:anchorId="16F209B5">
          <v:shape id="_x0000_i1026" type="#_x0000_t75" style="width:295.5pt;height:247.5pt">
            <v:imagedata r:id="rId7" o:title=""/>
          </v:shape>
        </w:pict>
      </w:r>
    </w:p>
    <w:p w14:paraId="6CA1A2BC" w14:textId="77777777" w:rsidR="00BD19D6" w:rsidRPr="0090629D" w:rsidRDefault="00BD19D6" w:rsidP="00BD19D6">
      <w:pPr>
        <w:rPr>
          <w:color w:val="0000FF"/>
        </w:rPr>
      </w:pPr>
    </w:p>
    <w:p w14:paraId="0FECFC76" w14:textId="77777777" w:rsidR="00BD19D6" w:rsidRPr="0090629D" w:rsidRDefault="00BD19D6" w:rsidP="00BD19D6">
      <w:pPr>
        <w:rPr>
          <w:color w:val="0000FF"/>
        </w:rPr>
      </w:pPr>
      <w:r w:rsidRPr="0090629D">
        <w:rPr>
          <w:color w:val="0000FF"/>
        </w:rPr>
        <w:t xml:space="preserve">He uses a cubic U and you see the patch U </w:t>
      </w:r>
      <w:r w:rsidRPr="0090629D">
        <w:rPr>
          <w:color w:val="0000FF"/>
        </w:rPr>
        <w:sym w:font="Symbol" w:char="F0C7"/>
      </w:r>
      <w:r w:rsidRPr="0090629D">
        <w:rPr>
          <w:color w:val="0000FF"/>
        </w:rPr>
        <w:t xml:space="preserve"> M and you see that patch mapping into a planar gray square, The reason you need the extra dimension(s) is so you can talk about differentiation in any direction. It is more than just the patch mapping into the square. You need to see the larger spatial features for the patch and the square. In this picture k = 2 and n = 3. </w:t>
      </w:r>
    </w:p>
    <w:p w14:paraId="119DFF94" w14:textId="77777777" w:rsidR="00BD19D6" w:rsidRPr="0090629D" w:rsidRDefault="00BD19D6" w:rsidP="00BD19D6">
      <w:pPr>
        <w:rPr>
          <w:color w:val="0000FF"/>
        </w:rPr>
      </w:pPr>
    </w:p>
    <w:p w14:paraId="756299E5" w14:textId="77777777" w:rsidR="00BD19D6" w:rsidRPr="0090629D" w:rsidRDefault="00BD19D6" w:rsidP="00BD19D6">
      <w:pPr>
        <w:rPr>
          <w:color w:val="0000FF"/>
        </w:rPr>
      </w:pPr>
      <w:r w:rsidRPr="0090629D">
        <w:rPr>
          <w:b/>
          <w:color w:val="0000FF"/>
        </w:rPr>
        <w:t>Comment</w:t>
      </w:r>
      <w:r w:rsidRPr="0090629D">
        <w:rPr>
          <w:color w:val="0000FF"/>
        </w:rPr>
        <w:t xml:space="preserve">:  You will always see something like U </w:t>
      </w:r>
      <w:r w:rsidRPr="0090629D">
        <w:rPr>
          <w:color w:val="0000FF"/>
        </w:rPr>
        <w:sym w:font="Symbol" w:char="F0C7"/>
      </w:r>
      <w:r w:rsidRPr="0090629D">
        <w:rPr>
          <w:color w:val="0000FF"/>
        </w:rPr>
        <w:t xml:space="preserve"> M in this business if you want to be talking about differentiability in all directions at a point on a patch. You need a space in which your patch is embedded so you can differentiate around it. </w:t>
      </w:r>
    </w:p>
    <w:p w14:paraId="62B6CAD1" w14:textId="77777777" w:rsidR="00BD19D6" w:rsidRDefault="00BD19D6" w:rsidP="00BD19D6"/>
    <w:p w14:paraId="198FB208" w14:textId="77777777" w:rsidR="00BD19D6" w:rsidRDefault="00BD19D6" w:rsidP="00BD19D6"/>
    <w:p w14:paraId="38ADAB48" w14:textId="77777777" w:rsidR="00BD19D6" w:rsidRDefault="00BD19D6" w:rsidP="00BD19D6"/>
    <w:p w14:paraId="7990C2D8" w14:textId="77777777" w:rsidR="00BD19D6" w:rsidRDefault="00BD19D6" w:rsidP="00BD19D6">
      <w:r>
        <w:t xml:space="preserve">Here U is still the cube of the previous picture, and M is the torus, and U </w:t>
      </w:r>
      <w:r>
        <w:sym w:font="Symbol" w:char="F0C7"/>
      </w:r>
      <w:r>
        <w:t xml:space="preserve"> M  is the patch on the torus. This patch is the target of the mapping f (instead of the source as above) and that mapping comes from a region of R</w:t>
      </w:r>
      <w:r>
        <w:rPr>
          <w:rStyle w:val="superscript"/>
        </w:rPr>
        <w:t>2</w:t>
      </w:r>
      <w:r>
        <w:t xml:space="preserve"> called W, so that is why f(W) = U </w:t>
      </w:r>
      <w:r>
        <w:sym w:font="Symbol" w:char="F0C7"/>
      </w:r>
      <w:r>
        <w:t xml:space="preserve"> M. </w:t>
      </w:r>
    </w:p>
    <w:p w14:paraId="418FC291" w14:textId="77777777" w:rsidR="00BD19D6" w:rsidRDefault="00BD19D6" w:rsidP="00BD19D6">
      <w:r>
        <w:tab/>
        <w:t xml:space="preserve">The second item says that (Dy) has k independent columns, he uses my word </w:t>
      </w:r>
      <w:r w:rsidRPr="00FF0AF0">
        <w:rPr>
          <w:b/>
        </w:rPr>
        <w:t>rank</w:t>
      </w:r>
      <w:r>
        <w:t xml:space="preserve">, hurray! I think by having the column rank k, f'(y) = (Df) is invertible (even though not square). </w:t>
      </w:r>
    </w:p>
    <w:p w14:paraId="4328164F" w14:textId="77777777" w:rsidR="00BD19D6" w:rsidRDefault="00BD19D6" w:rsidP="00BD19D6">
      <w:r>
        <w:tab/>
        <w:t>The third item says that f</w:t>
      </w:r>
      <w:r>
        <w:rPr>
          <w:rStyle w:val="superscript"/>
        </w:rPr>
        <w:t>-1</w:t>
      </w:r>
      <w:r>
        <w:t xml:space="preserve"> maps the patch back into W, and exists and its continuous. </w:t>
      </w:r>
    </w:p>
    <w:p w14:paraId="73ECA22C" w14:textId="77777777" w:rsidR="00BD19D6" w:rsidRDefault="00BD19D6" w:rsidP="00BD19D6"/>
    <w:p w14:paraId="58166B24" w14:textId="77777777" w:rsidR="00BD19D6" w:rsidRDefault="00BD19D6" w:rsidP="00BD19D6"/>
    <w:p w14:paraId="6F193957" w14:textId="77777777" w:rsidR="00BD19D6" w:rsidRDefault="00BD19D6" w:rsidP="00BD19D6">
      <w:r>
        <w:t xml:space="preserve">So Spivak and Sjamaar are speaking the same language. I do get the deeper idea of a smooth mapping of any patch to a plane, but I am still confused by notation of Sjamaar. </w:t>
      </w:r>
    </w:p>
    <w:p w14:paraId="35B9A2B6" w14:textId="77777777" w:rsidR="00BD19D6" w:rsidRDefault="00BD19D6" w:rsidP="00BD19D6"/>
    <w:p w14:paraId="2DA3ED5F" w14:textId="77777777" w:rsidR="00BD19D6" w:rsidRDefault="00BD19D6" w:rsidP="00BD19D6">
      <w:r>
        <w:t xml:space="preserve">My confusion is with regard to the tangent space I think. Maybe you are supposed to think of U as a very small square and the patch as also very small, and then there is only one tangent space involves. </w:t>
      </w:r>
    </w:p>
    <w:p w14:paraId="04D61368" w14:textId="77777777" w:rsidR="00BD19D6" w:rsidRDefault="00BD19D6" w:rsidP="00BD19D6"/>
    <w:p w14:paraId="23B3319C" w14:textId="77777777" w:rsidR="00BD19D6" w:rsidRDefault="00BD19D6" w:rsidP="00BD19D6"/>
    <w:p w14:paraId="2C82E352" w14:textId="77777777" w:rsidR="00BD19D6" w:rsidRDefault="00BD19D6" w:rsidP="00BD19D6">
      <w:r>
        <w:t>****************</w:t>
      </w:r>
    </w:p>
    <w:p w14:paraId="34579CBA" w14:textId="77777777" w:rsidR="00BD19D6" w:rsidRDefault="00BD19D6" w:rsidP="00BD19D6"/>
    <w:p w14:paraId="2024608B" w14:textId="77777777" w:rsidR="00BD19D6" w:rsidRDefault="00BD19D6" w:rsidP="00BD19D6">
      <w:r>
        <w:tab/>
      </w:r>
      <w:r>
        <w:tab/>
      </w:r>
    </w:p>
    <w:p w14:paraId="2E986739" w14:textId="77777777" w:rsidR="00BD19D6" w:rsidRDefault="00BD19D6" w:rsidP="00BD19D6"/>
    <w:p w14:paraId="27BCCE6D" w14:textId="77777777" w:rsidR="00BD19D6" w:rsidRDefault="00BD19D6" w:rsidP="00BD19D6">
      <w:r>
        <w:t xml:space="preserve">Here U is still the cube of the previous picture, and M is the torus, and U </w:t>
      </w:r>
      <w:r>
        <w:sym w:font="Symbol" w:char="F0C7"/>
      </w:r>
      <w:r>
        <w:t xml:space="preserve"> M  is the patch on the torus. This patch is the target of the mapping f (instead of the source as above) and that mapping comes from a region of R</w:t>
      </w:r>
      <w:r>
        <w:rPr>
          <w:rStyle w:val="superscript"/>
        </w:rPr>
        <w:t>2</w:t>
      </w:r>
      <w:r>
        <w:t xml:space="preserve"> called W, so that is why f(W) = U </w:t>
      </w:r>
      <w:r>
        <w:sym w:font="Symbol" w:char="F0C7"/>
      </w:r>
      <w:r>
        <w:t xml:space="preserve"> M. </w:t>
      </w:r>
    </w:p>
    <w:p w14:paraId="1147E179" w14:textId="77777777" w:rsidR="00BD19D6" w:rsidRDefault="00BD19D6" w:rsidP="00BD19D6">
      <w:r>
        <w:tab/>
        <w:t xml:space="preserve">The second item says that (Dy) has k independent columns, he uses my word </w:t>
      </w:r>
      <w:r w:rsidRPr="00FF0AF0">
        <w:rPr>
          <w:b/>
        </w:rPr>
        <w:t>rank</w:t>
      </w:r>
      <w:r>
        <w:t xml:space="preserve">, hurray! I think by having the column rank k, f'(y) = (Df) is invertible (even though not square). </w:t>
      </w:r>
    </w:p>
    <w:p w14:paraId="0DA1A970" w14:textId="77777777" w:rsidR="00BD19D6" w:rsidRDefault="00BD19D6" w:rsidP="00BD19D6">
      <w:r>
        <w:tab/>
        <w:t>The third item says that f</w:t>
      </w:r>
      <w:r>
        <w:rPr>
          <w:rStyle w:val="superscript"/>
        </w:rPr>
        <w:t>-1</w:t>
      </w:r>
      <w:r>
        <w:t xml:space="preserve"> maps the patch back into W, and exists and its continuous. </w:t>
      </w:r>
    </w:p>
    <w:p w14:paraId="0DEDF64C" w14:textId="77777777" w:rsidR="00BD19D6" w:rsidRDefault="00BD19D6" w:rsidP="00BD19D6"/>
    <w:p w14:paraId="7D0E7575" w14:textId="77777777" w:rsidR="00BD19D6" w:rsidRDefault="00BD19D6" w:rsidP="00BD19D6">
      <w:r>
        <w:t xml:space="preserve">So Spivak and Sjamaar are speaking the same language. I do get the deeper idea of a smooth mapping of any patch to a plane, but I am still confused by notation of Sjamaar. </w:t>
      </w:r>
    </w:p>
    <w:p w14:paraId="2EBCFE05" w14:textId="77777777" w:rsidR="00BD19D6" w:rsidRDefault="00BD19D6" w:rsidP="00BD19D6"/>
    <w:p w14:paraId="2369CAAD" w14:textId="77777777" w:rsidR="00BD19D6" w:rsidRDefault="00BD19D6" w:rsidP="00BD19D6">
      <w:r>
        <w:t xml:space="preserve">My confusion is with regard to the tangent space I think. Maybe you are supposed to think of U as a very small square and the patch as also very small, and then there is only one tangent space involves. </w:t>
      </w:r>
    </w:p>
    <w:p w14:paraId="2C9125EA" w14:textId="77777777" w:rsidR="00BD19D6" w:rsidRDefault="00BD19D6" w:rsidP="00BD19D6"/>
    <w:p w14:paraId="57685E65" w14:textId="77777777" w:rsidR="00BD19D6" w:rsidRDefault="00BD19D6">
      <w:r>
        <w:t>***************</w:t>
      </w:r>
    </w:p>
    <w:p w14:paraId="59FA211B" w14:textId="77777777" w:rsidR="00BD19D6" w:rsidRDefault="00BD19D6"/>
    <w:p w14:paraId="6BD4EF88" w14:textId="77777777" w:rsidR="00BD19D6" w:rsidRPr="00041FA2" w:rsidRDefault="00BD19D6" w:rsidP="00BD19D6">
      <w:pPr>
        <w:rPr>
          <w:color w:val="FF0000"/>
        </w:rPr>
      </w:pPr>
      <w:r w:rsidRPr="00041FA2">
        <w:rPr>
          <w:color w:val="FF0000"/>
        </w:rPr>
        <w:t>ok to here  8.13.15</w:t>
      </w:r>
    </w:p>
    <w:p w14:paraId="62F635BB" w14:textId="77777777" w:rsidR="00BD19D6" w:rsidRDefault="00BD19D6" w:rsidP="00BD19D6"/>
    <w:p w14:paraId="1A78348E" w14:textId="77777777" w:rsidR="00BD19D6" w:rsidRDefault="00BD19D6" w:rsidP="00BD19D6">
      <w:pPr>
        <w:rPr>
          <w:b/>
          <w:color w:val="FF0000"/>
        </w:rPr>
      </w:pPr>
      <w:r w:rsidRPr="00BA021B">
        <w:rPr>
          <w:b/>
          <w:color w:val="FF0000"/>
        </w:rPr>
        <w:t xml:space="preserve">Starting Over with Sjamaar Chapter 5 notes. </w:t>
      </w:r>
    </w:p>
    <w:p w14:paraId="1084FB76" w14:textId="77777777" w:rsidR="00BD19D6" w:rsidRDefault="00BD19D6" w:rsidP="00BD19D6">
      <w:pPr>
        <w:rPr>
          <w:b/>
          <w:color w:val="FF0000"/>
        </w:rPr>
      </w:pPr>
    </w:p>
    <w:p w14:paraId="58AFA978" w14:textId="77777777" w:rsidR="00BD19D6" w:rsidRPr="00BA021B" w:rsidRDefault="00BD19D6" w:rsidP="00BD19D6">
      <w:pPr>
        <w:rPr>
          <w:color w:val="FF0000"/>
        </w:rPr>
      </w:pPr>
      <w:r>
        <w:rPr>
          <w:b/>
          <w:color w:val="FF0000"/>
        </w:rPr>
        <w:t>Page 67</w:t>
      </w:r>
    </w:p>
    <w:p w14:paraId="660544FF" w14:textId="77777777" w:rsidR="00BD19D6" w:rsidRDefault="00BD19D6" w:rsidP="00BD19D6"/>
    <w:p w14:paraId="7334D3C2" w14:textId="77777777" w:rsidR="00BD19D6" w:rsidRPr="00041FA2" w:rsidRDefault="00BD19D6" w:rsidP="00BD19D6">
      <w:pPr>
        <w:rPr>
          <w:color w:val="0000FF"/>
        </w:rPr>
      </w:pPr>
      <w:r w:rsidRPr="00041FA2">
        <w:rPr>
          <w:color w:val="0000FF"/>
        </w:rPr>
        <w:t xml:space="preserve">Opens with world map discussion, fine. Then comes the idea of "an embedding". I will discuss this entirely in terms of the toroid picture. U (points </w:t>
      </w:r>
      <w:r w:rsidRPr="00041FA2">
        <w:rPr>
          <w:b/>
          <w:color w:val="0000FF"/>
        </w:rPr>
        <w:t>t</w:t>
      </w:r>
      <w:r w:rsidRPr="00041FA2">
        <w:rPr>
          <w:color w:val="0000FF"/>
        </w:rPr>
        <w:t>) is a rectangle of R</w:t>
      </w:r>
      <w:r w:rsidRPr="00041FA2">
        <w:rPr>
          <w:rStyle w:val="superscript"/>
          <w:color w:val="0000FF"/>
        </w:rPr>
        <w:t>2</w:t>
      </w:r>
      <w:r w:rsidRPr="00041FA2">
        <w:rPr>
          <w:color w:val="0000FF"/>
        </w:rPr>
        <w:t xml:space="preserve"> within R</w:t>
      </w:r>
      <w:r w:rsidRPr="00041FA2">
        <w:rPr>
          <w:rStyle w:val="superscript"/>
          <w:color w:val="0000FF"/>
        </w:rPr>
        <w:t>3</w:t>
      </w:r>
      <w:r w:rsidRPr="00041FA2">
        <w:rPr>
          <w:color w:val="0000FF"/>
        </w:rPr>
        <w:t>. Although you can't see it, this rectangle U has some R</w:t>
      </w:r>
      <w:r w:rsidRPr="00041FA2">
        <w:rPr>
          <w:rStyle w:val="superscript"/>
          <w:color w:val="0000FF"/>
        </w:rPr>
        <w:t>3</w:t>
      </w:r>
      <w:r w:rsidRPr="00041FA2">
        <w:rPr>
          <w:color w:val="0000FF"/>
        </w:rPr>
        <w:t xml:space="preserve"> above and below it, so you can talk about (Dψ)(t) which Spivak just calls ψ'(t) in a very dense notation. So you can discuss ∂</w:t>
      </w:r>
      <w:r w:rsidRPr="00041FA2">
        <w:rPr>
          <w:rStyle w:val="subscript"/>
          <w:color w:val="0000FF"/>
        </w:rPr>
        <w:t>i</w:t>
      </w:r>
      <w:r w:rsidRPr="00041FA2">
        <w:rPr>
          <w:color w:val="0000FF"/>
        </w:rPr>
        <w:t>ψ</w:t>
      </w:r>
      <w:r w:rsidRPr="00041FA2">
        <w:rPr>
          <w:rStyle w:val="subscript"/>
          <w:color w:val="0000FF"/>
        </w:rPr>
        <w:t>j</w:t>
      </w:r>
      <w:r w:rsidRPr="00041FA2">
        <w:rPr>
          <w:color w:val="0000FF"/>
        </w:rPr>
        <w:t xml:space="preserve"> for i in the third dimension out of paper as well as in paper. This concept that the rectangle U is itself embedded in R</w:t>
      </w:r>
      <w:r w:rsidRPr="00041FA2">
        <w:rPr>
          <w:rStyle w:val="superscript"/>
          <w:color w:val="0000FF"/>
        </w:rPr>
        <w:t>3</w:t>
      </w:r>
      <w:r w:rsidRPr="00041FA2">
        <w:rPr>
          <w:color w:val="0000FF"/>
        </w:rPr>
        <w:t xml:space="preserve"> is clear in the above Spivak picture. In our embedding situation, item (i) says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is one-to-one, no problem with that. The rectangle maps over to the open section of a torus. The function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is general and non-linear. I see how the requirement of one-to-one rules out </w:t>
      </w:r>
      <w:r w:rsidRPr="00041FA2">
        <w:rPr>
          <w:b/>
          <w:color w:val="0000FF"/>
        </w:rPr>
        <w:t>self-intersection</w:t>
      </w:r>
      <w:r w:rsidRPr="00041FA2">
        <w:rPr>
          <w:color w:val="0000FF"/>
        </w:rPr>
        <w:t xml:space="preserve"> of the embedded surface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w:t>
      </w:r>
    </w:p>
    <w:p w14:paraId="4CACB39C" w14:textId="77777777" w:rsidR="00BD19D6" w:rsidRDefault="00BD19D6" w:rsidP="00BD19D6"/>
    <w:p w14:paraId="18734483" w14:textId="77777777" w:rsidR="00BD19D6" w:rsidRPr="00041FA2" w:rsidRDefault="00BD19D6" w:rsidP="00BD19D6">
      <w:pPr>
        <w:rPr>
          <w:color w:val="0000FF"/>
        </w:rPr>
      </w:pPr>
      <w:r w:rsidRPr="00041FA2">
        <w:rPr>
          <w:color w:val="0000FF"/>
        </w:rPr>
        <w:t>Now we come to item (ii) and the (Dψ) object. This is a matrix, (∂</w:t>
      </w:r>
      <w:r w:rsidRPr="00041FA2">
        <w:rPr>
          <w:rStyle w:val="subscript"/>
          <w:color w:val="0000FF"/>
        </w:rPr>
        <w:t>i</w:t>
      </w:r>
      <w:r w:rsidRPr="00041FA2">
        <w:rPr>
          <w:color w:val="0000FF"/>
        </w:rPr>
        <w:t>ψ</w:t>
      </w:r>
      <w:r w:rsidRPr="00041FA2">
        <w:rPr>
          <w:rStyle w:val="subscript"/>
          <w:color w:val="0000FF"/>
        </w:rPr>
        <w:t>j</w:t>
      </w:r>
      <w:r w:rsidRPr="00041FA2">
        <w:rPr>
          <w:color w:val="0000FF"/>
        </w:rPr>
        <w:t xml:space="preserve">). It is my R matrix for non-square situations. You can apply this matrix to vectors in U, such as </w:t>
      </w:r>
      <w:r w:rsidRPr="00041FA2">
        <w:rPr>
          <w:b/>
          <w:color w:val="0000FF"/>
        </w:rPr>
        <w:t>ξ</w:t>
      </w:r>
      <w:r w:rsidRPr="00041FA2">
        <w:rPr>
          <w:rStyle w:val="subscript"/>
          <w:color w:val="0000FF"/>
        </w:rPr>
        <w:t>i</w:t>
      </w:r>
      <w:r w:rsidRPr="00041FA2">
        <w:rPr>
          <w:color w:val="0000FF"/>
        </w:rPr>
        <w:t xml:space="preserve"> = (Dψ)</w:t>
      </w:r>
      <w:r w:rsidRPr="00041FA2">
        <w:rPr>
          <w:b/>
          <w:color w:val="0000FF"/>
        </w:rPr>
        <w:t>e</w:t>
      </w:r>
      <w:r w:rsidRPr="00041FA2">
        <w:rPr>
          <w:rStyle w:val="subscript"/>
          <w:color w:val="0000FF"/>
        </w:rPr>
        <w:t>i</w:t>
      </w:r>
      <w:r w:rsidRPr="00041FA2">
        <w:rPr>
          <w:color w:val="0000FF"/>
        </w:rPr>
        <w:t xml:space="preserve"> . So whereas ψ: U→ R</w:t>
      </w:r>
      <w:r w:rsidRPr="00041FA2">
        <w:rPr>
          <w:rStyle w:val="superscript"/>
          <w:color w:val="0000FF"/>
        </w:rPr>
        <w:t>3</w:t>
      </w:r>
      <w:r w:rsidRPr="00041FA2">
        <w:rPr>
          <w:color w:val="0000FF"/>
        </w:rPr>
        <w:t xml:space="preserve"> is a general non-linear mapping, (Dψ): U →R</w:t>
      </w:r>
      <w:r w:rsidRPr="00041FA2">
        <w:rPr>
          <w:rStyle w:val="superscript"/>
          <w:color w:val="0000FF"/>
        </w:rPr>
        <w:t>3</w:t>
      </w:r>
      <w:r w:rsidRPr="00041FA2">
        <w:rPr>
          <w:color w:val="0000FF"/>
        </w:rPr>
        <w:t xml:space="preserve"> is I guess a linear mapping!  Just the way d</w:t>
      </w:r>
      <w:r w:rsidRPr="00041FA2">
        <w:rPr>
          <w:b/>
          <w:color w:val="0000FF"/>
        </w:rPr>
        <w:t>x</w:t>
      </w:r>
      <w:r w:rsidRPr="00041FA2">
        <w:rPr>
          <w:color w:val="0000FF"/>
        </w:rPr>
        <w:t>' = Rd</w:t>
      </w:r>
      <w:r w:rsidRPr="00041FA2">
        <w:rPr>
          <w:b/>
          <w:color w:val="0000FF"/>
        </w:rPr>
        <w:t>x</w:t>
      </w:r>
      <w:r w:rsidRPr="00041FA2">
        <w:rPr>
          <w:color w:val="0000FF"/>
        </w:rPr>
        <w:t xml:space="preserve"> is a linear mapping. Maybe this is a point I have not absorbed. The matrix (Dψ) has columns, and I showed that these columns are the basis of the tangent plane at a point </w:t>
      </w:r>
      <w:r w:rsidRPr="00041FA2">
        <w:rPr>
          <w:b/>
          <w:color w:val="0000FF"/>
        </w:rPr>
        <w:t>t</w:t>
      </w:r>
      <w:r w:rsidRPr="00041FA2">
        <w:rPr>
          <w:color w:val="0000FF"/>
        </w:rPr>
        <w:t xml:space="preserve">, no problem with that. I can see that you would always want the tangent base vectors to be linearly independent over in that tangent space, so that means that the matrix (Dψ) has to have full column rank which in this example is 2. </w:t>
      </w:r>
    </w:p>
    <w:p w14:paraId="19180B17" w14:textId="77777777" w:rsidR="00BD19D6" w:rsidRDefault="00BD19D6" w:rsidP="00BD19D6"/>
    <w:p w14:paraId="4A6E3F5B" w14:textId="77777777" w:rsidR="00BD19D6" w:rsidRPr="00041FA2" w:rsidRDefault="00BD19D6" w:rsidP="00BD19D6">
      <w:pPr>
        <w:rPr>
          <w:color w:val="0000FF"/>
        </w:rPr>
      </w:pPr>
      <w:r w:rsidRPr="00041FA2">
        <w:rPr>
          <w:color w:val="0000FF"/>
        </w:rPr>
        <w:t xml:space="preserve">I think the correct statement is to write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and d</w:t>
      </w:r>
      <w:r w:rsidRPr="00041FA2">
        <w:rPr>
          <w:b/>
          <w:color w:val="0000FF"/>
        </w:rPr>
        <w:t>x</w:t>
      </w:r>
      <w:r w:rsidRPr="00041FA2">
        <w:rPr>
          <w:color w:val="0000FF"/>
        </w:rPr>
        <w:t xml:space="preserve"> = (</w:t>
      </w:r>
      <w:r w:rsidRPr="00041FA2">
        <w:rPr>
          <w:b/>
          <w:color w:val="0000FF"/>
        </w:rPr>
        <w:t>Dψ</w:t>
      </w:r>
      <w:r w:rsidRPr="00041FA2">
        <w:rPr>
          <w:color w:val="0000FF"/>
        </w:rPr>
        <w:t>)d</w:t>
      </w:r>
      <w:r w:rsidRPr="00041FA2">
        <w:rPr>
          <w:b/>
          <w:color w:val="0000FF"/>
        </w:rPr>
        <w:t>t</w:t>
      </w:r>
      <w:r w:rsidRPr="00041FA2">
        <w:rPr>
          <w:color w:val="0000FF"/>
        </w:rPr>
        <w:t xml:space="preserve">  where (Dψ) is a matrix evaluated at the point </w:t>
      </w:r>
      <w:r w:rsidRPr="00041FA2">
        <w:rPr>
          <w:b/>
          <w:color w:val="0000FF"/>
        </w:rPr>
        <w:t>t</w:t>
      </w:r>
      <w:r w:rsidRPr="00041FA2">
        <w:rPr>
          <w:color w:val="0000FF"/>
        </w:rPr>
        <w:t xml:space="preserve"> and </w:t>
      </w:r>
      <w:r w:rsidRPr="00041FA2">
        <w:rPr>
          <w:b/>
          <w:color w:val="0000FF"/>
        </w:rPr>
        <w:t>x</w:t>
      </w:r>
      <w:r w:rsidRPr="00041FA2">
        <w:rPr>
          <w:color w:val="0000FF"/>
        </w:rPr>
        <w:t xml:space="preserve">. As </w:t>
      </w:r>
      <w:r w:rsidRPr="00041FA2">
        <w:rPr>
          <w:b/>
          <w:color w:val="0000FF"/>
        </w:rPr>
        <w:t>t</w:t>
      </w:r>
      <w:r w:rsidRPr="00041FA2">
        <w:rPr>
          <w:color w:val="0000FF"/>
        </w:rPr>
        <w:t xml:space="preserve"> moves over U,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moves </w:t>
      </w:r>
      <w:r w:rsidRPr="00041FA2">
        <w:rPr>
          <w:i/>
          <w:color w:val="0000FF"/>
        </w:rPr>
        <w:t>on</w:t>
      </w:r>
      <w:r w:rsidRPr="00041FA2">
        <w:rPr>
          <w:color w:val="0000FF"/>
        </w:rPr>
        <w:t xml:space="preserve"> the toroid surface.  So if you go to </w:t>
      </w:r>
      <w:r w:rsidRPr="00041FA2">
        <w:rPr>
          <w:b/>
          <w:color w:val="0000FF"/>
        </w:rPr>
        <w:t>t</w:t>
      </w:r>
      <w:r w:rsidRPr="00041FA2">
        <w:rPr>
          <w:color w:val="0000FF"/>
        </w:rPr>
        <w:t>+d</w:t>
      </w:r>
      <w:r w:rsidRPr="00041FA2">
        <w:rPr>
          <w:b/>
          <w:color w:val="0000FF"/>
        </w:rPr>
        <w:t>t</w:t>
      </w:r>
      <w:r w:rsidRPr="00041FA2">
        <w:rPr>
          <w:color w:val="0000FF"/>
        </w:rPr>
        <w:t xml:space="preserve"> = </w:t>
      </w:r>
      <w:r w:rsidRPr="00041FA2">
        <w:rPr>
          <w:b/>
          <w:color w:val="0000FF"/>
        </w:rPr>
        <w:t>t</w:t>
      </w:r>
      <w:r w:rsidRPr="00041FA2">
        <w:rPr>
          <w:color w:val="0000FF"/>
        </w:rPr>
        <w:t xml:space="preserve">' in U, then you go to </w:t>
      </w:r>
      <w:r w:rsidRPr="00041FA2">
        <w:rPr>
          <w:b/>
          <w:color w:val="0000FF"/>
        </w:rPr>
        <w:t>x</w:t>
      </w:r>
      <w:r w:rsidRPr="00041FA2">
        <w:rPr>
          <w:color w:val="0000FF"/>
        </w:rPr>
        <w:t>' + d</w:t>
      </w:r>
      <w:r w:rsidRPr="00041FA2">
        <w:rPr>
          <w:b/>
          <w:color w:val="0000FF"/>
        </w:rPr>
        <w:t>x</w:t>
      </w:r>
      <w:r w:rsidRPr="00041FA2">
        <w:rPr>
          <w:color w:val="0000FF"/>
        </w:rPr>
        <w:t xml:space="preserve"> on that surface. You have (</w:t>
      </w:r>
      <w:r w:rsidRPr="00041FA2">
        <w:rPr>
          <w:b/>
          <w:color w:val="0000FF"/>
        </w:rPr>
        <w:t>x</w:t>
      </w:r>
      <w:r w:rsidRPr="00041FA2">
        <w:rPr>
          <w:color w:val="0000FF"/>
        </w:rPr>
        <w:t>+d</w:t>
      </w:r>
      <w:r w:rsidRPr="00041FA2">
        <w:rPr>
          <w:b/>
          <w:color w:val="0000FF"/>
        </w:rPr>
        <w:t>x</w:t>
      </w:r>
      <w:r w:rsidRPr="00041FA2">
        <w:rPr>
          <w:color w:val="0000FF"/>
        </w:rPr>
        <w:t>) =</w:t>
      </w:r>
      <w:r w:rsidRPr="00041FA2">
        <w:rPr>
          <w:b/>
          <w:color w:val="0000FF"/>
        </w:rPr>
        <w:t xml:space="preserve"> ψ</w:t>
      </w:r>
      <w:r w:rsidRPr="00041FA2">
        <w:rPr>
          <w:color w:val="0000FF"/>
        </w:rPr>
        <w:t>(</w:t>
      </w:r>
      <w:r w:rsidRPr="00041FA2">
        <w:rPr>
          <w:b/>
          <w:color w:val="0000FF"/>
        </w:rPr>
        <w:t>t</w:t>
      </w:r>
      <w:r w:rsidRPr="00041FA2">
        <w:rPr>
          <w:color w:val="0000FF"/>
        </w:rPr>
        <w:t>+d</w:t>
      </w:r>
      <w:r w:rsidRPr="00041FA2">
        <w:rPr>
          <w:b/>
          <w:color w:val="0000FF"/>
        </w:rPr>
        <w:t>t</w:t>
      </w:r>
      <w:r w:rsidRPr="00041FA2">
        <w:rPr>
          <w:color w:val="0000FF"/>
        </w:rPr>
        <w:t xml:space="preserve">)  where both </w:t>
      </w:r>
      <w:r w:rsidRPr="00041FA2">
        <w:rPr>
          <w:b/>
          <w:color w:val="0000FF"/>
        </w:rPr>
        <w:t>x</w:t>
      </w:r>
      <w:r w:rsidRPr="00041FA2">
        <w:rPr>
          <w:color w:val="0000FF"/>
        </w:rPr>
        <w:t xml:space="preserve"> and </w:t>
      </w:r>
      <w:r w:rsidRPr="00041FA2">
        <w:rPr>
          <w:b/>
          <w:color w:val="0000FF"/>
        </w:rPr>
        <w:t>x</w:t>
      </w:r>
      <w:r w:rsidRPr="00041FA2">
        <w:rPr>
          <w:color w:val="0000FF"/>
        </w:rPr>
        <w:t>+d</w:t>
      </w:r>
      <w:r w:rsidRPr="00041FA2">
        <w:rPr>
          <w:b/>
          <w:color w:val="0000FF"/>
        </w:rPr>
        <w:t>x</w:t>
      </w:r>
      <w:r w:rsidRPr="00041FA2">
        <w:rPr>
          <w:color w:val="0000FF"/>
        </w:rPr>
        <w:t xml:space="preserve"> are ON THE SURFACE. That is why d</w:t>
      </w:r>
      <w:r w:rsidRPr="00041FA2">
        <w:rPr>
          <w:b/>
          <w:color w:val="0000FF"/>
        </w:rPr>
        <w:t>x</w:t>
      </w:r>
      <w:r w:rsidRPr="00041FA2">
        <w:rPr>
          <w:color w:val="0000FF"/>
        </w:rPr>
        <w:t xml:space="preserve"> must be ALONG THE SURFACE. Once again,  d</w:t>
      </w:r>
      <w:r w:rsidRPr="00041FA2">
        <w:rPr>
          <w:b/>
          <w:color w:val="0000FF"/>
        </w:rPr>
        <w:t>x</w:t>
      </w:r>
      <w:r w:rsidRPr="00041FA2">
        <w:rPr>
          <w:color w:val="0000FF"/>
        </w:rPr>
        <w:t xml:space="preserve"> = (</w:t>
      </w:r>
      <w:r w:rsidRPr="00041FA2">
        <w:rPr>
          <w:b/>
          <w:color w:val="0000FF"/>
        </w:rPr>
        <w:t>Dψ</w:t>
      </w:r>
      <w:r w:rsidRPr="00041FA2">
        <w:rPr>
          <w:color w:val="0000FF"/>
        </w:rPr>
        <w:t>) d</w:t>
      </w:r>
      <w:r w:rsidRPr="00041FA2">
        <w:rPr>
          <w:b/>
          <w:color w:val="0000FF"/>
        </w:rPr>
        <w:t>t</w:t>
      </w:r>
      <w:r w:rsidRPr="00041FA2">
        <w:rPr>
          <w:color w:val="0000FF"/>
        </w:rPr>
        <w:t xml:space="preserve">  and (Dψ) is then just a matrix like my R matrix. However, unlike my R matrix, d</w:t>
      </w:r>
      <w:r w:rsidRPr="00041FA2">
        <w:rPr>
          <w:b/>
          <w:color w:val="0000FF"/>
        </w:rPr>
        <w:t>t</w:t>
      </w:r>
      <w:r w:rsidRPr="00041FA2">
        <w:rPr>
          <w:color w:val="0000FF"/>
        </w:rPr>
        <w:t xml:space="preserve"> lies in R</w:t>
      </w:r>
      <w:r w:rsidRPr="00041FA2">
        <w:rPr>
          <w:rStyle w:val="superscript"/>
          <w:color w:val="0000FF"/>
        </w:rPr>
        <w:t>2</w:t>
      </w:r>
      <w:r w:rsidRPr="00041FA2">
        <w:rPr>
          <w:color w:val="0000FF"/>
        </w:rPr>
        <w:t xml:space="preserve"> whereas d</w:t>
      </w:r>
      <w:r w:rsidRPr="00041FA2">
        <w:rPr>
          <w:b/>
          <w:color w:val="0000FF"/>
        </w:rPr>
        <w:t>x</w:t>
      </w:r>
      <w:r w:rsidRPr="00041FA2">
        <w:rPr>
          <w:color w:val="0000FF"/>
        </w:rPr>
        <w:t xml:space="preserve"> lies in R</w:t>
      </w:r>
      <w:r w:rsidRPr="00041FA2">
        <w:rPr>
          <w:rStyle w:val="superscript"/>
          <w:color w:val="0000FF"/>
        </w:rPr>
        <w:t>3</w:t>
      </w:r>
      <w:r w:rsidRPr="00041FA2">
        <w:rPr>
          <w:color w:val="0000FF"/>
        </w:rPr>
        <w:t xml:space="preserve"> but also lies on the toroid's 2D surface in R</w:t>
      </w:r>
      <w:r w:rsidRPr="00041FA2">
        <w:rPr>
          <w:rStyle w:val="superscript"/>
          <w:color w:val="0000FF"/>
        </w:rPr>
        <w:t>3</w:t>
      </w:r>
      <w:r w:rsidRPr="00041FA2">
        <w:rPr>
          <w:color w:val="0000FF"/>
        </w:rPr>
        <w:t>. It is this relation d</w:t>
      </w:r>
      <w:r w:rsidRPr="00041FA2">
        <w:rPr>
          <w:b/>
          <w:color w:val="0000FF"/>
        </w:rPr>
        <w:t>x</w:t>
      </w:r>
      <w:r w:rsidRPr="00041FA2">
        <w:rPr>
          <w:color w:val="0000FF"/>
        </w:rPr>
        <w:t xml:space="preserve"> = (</w:t>
      </w:r>
      <w:r w:rsidRPr="00041FA2">
        <w:rPr>
          <w:b/>
          <w:color w:val="0000FF"/>
        </w:rPr>
        <w:t>Dψ</w:t>
      </w:r>
      <w:r w:rsidRPr="00041FA2">
        <w:rPr>
          <w:color w:val="0000FF"/>
        </w:rPr>
        <w:t>) d</w:t>
      </w:r>
      <w:r w:rsidRPr="00041FA2">
        <w:rPr>
          <w:b/>
          <w:color w:val="0000FF"/>
        </w:rPr>
        <w:t>t</w:t>
      </w:r>
      <w:r w:rsidRPr="00041FA2">
        <w:rPr>
          <w:color w:val="0000FF"/>
        </w:rPr>
        <w:t xml:space="preserve"> that we want to be invertible! That then means the mapping between d</w:t>
      </w:r>
      <w:r w:rsidRPr="00041FA2">
        <w:rPr>
          <w:b/>
          <w:color w:val="0000FF"/>
        </w:rPr>
        <w:t>t</w:t>
      </w:r>
      <w:r w:rsidRPr="00041FA2">
        <w:rPr>
          <w:color w:val="0000FF"/>
        </w:rPr>
        <w:t xml:space="preserve"> ↔ d</w:t>
      </w:r>
      <w:r w:rsidRPr="00041FA2">
        <w:rPr>
          <w:b/>
          <w:color w:val="0000FF"/>
        </w:rPr>
        <w:t>x</w:t>
      </w:r>
      <w:r w:rsidRPr="00041FA2">
        <w:rPr>
          <w:color w:val="0000FF"/>
        </w:rPr>
        <w:t xml:space="preserve">  is "one-to-one". </w:t>
      </w:r>
    </w:p>
    <w:p w14:paraId="02816346" w14:textId="77777777" w:rsidR="00BD19D6" w:rsidRDefault="00BD19D6" w:rsidP="00BD19D6"/>
    <w:p w14:paraId="38CA2668" w14:textId="77777777" w:rsidR="00BD19D6" w:rsidRPr="00041FA2" w:rsidRDefault="00BD19D6" w:rsidP="00BD19D6">
      <w:pPr>
        <w:rPr>
          <w:color w:val="0000FF"/>
        </w:rPr>
      </w:pPr>
      <w:r w:rsidRPr="00041FA2">
        <w:rPr>
          <w:color w:val="0000FF"/>
        </w:rPr>
        <w:t>OK, once again write  d</w:t>
      </w:r>
      <w:r w:rsidRPr="00041FA2">
        <w:rPr>
          <w:b/>
          <w:color w:val="0000FF"/>
        </w:rPr>
        <w:t>x</w:t>
      </w:r>
      <w:r w:rsidRPr="00041FA2">
        <w:rPr>
          <w:color w:val="0000FF"/>
        </w:rPr>
        <w:t xml:space="preserve"> = (</w:t>
      </w:r>
      <w:r w:rsidRPr="00041FA2">
        <w:rPr>
          <w:b/>
          <w:color w:val="0000FF"/>
        </w:rPr>
        <w:t>Dψ</w:t>
      </w:r>
      <w:r w:rsidRPr="00041FA2">
        <w:rPr>
          <w:color w:val="0000FF"/>
        </w:rPr>
        <w:t>) d</w:t>
      </w:r>
      <w:r w:rsidRPr="00041FA2">
        <w:rPr>
          <w:b/>
          <w:color w:val="0000FF"/>
        </w:rPr>
        <w:t>t</w:t>
      </w:r>
      <w:r w:rsidRPr="00041FA2">
        <w:rPr>
          <w:color w:val="0000FF"/>
        </w:rPr>
        <w:t xml:space="preserve">  where recall d</w:t>
      </w:r>
      <w:r w:rsidRPr="00041FA2">
        <w:rPr>
          <w:b/>
          <w:color w:val="0000FF"/>
        </w:rPr>
        <w:t>t</w:t>
      </w:r>
      <w:r w:rsidRPr="00041FA2">
        <w:rPr>
          <w:color w:val="0000FF"/>
        </w:rPr>
        <w:t xml:space="preserve"> is in R</w:t>
      </w:r>
      <w:r w:rsidRPr="00041FA2">
        <w:rPr>
          <w:rStyle w:val="superscript"/>
          <w:color w:val="0000FF"/>
        </w:rPr>
        <w:t>2</w:t>
      </w:r>
      <w:r w:rsidRPr="00041FA2">
        <w:rPr>
          <w:color w:val="0000FF"/>
        </w:rPr>
        <w:t xml:space="preserve"> whereas d</w:t>
      </w:r>
      <w:r w:rsidRPr="00041FA2">
        <w:rPr>
          <w:b/>
          <w:color w:val="0000FF"/>
        </w:rPr>
        <w:t>x</w:t>
      </w:r>
      <w:r w:rsidRPr="00041FA2">
        <w:rPr>
          <w:color w:val="0000FF"/>
        </w:rPr>
        <w:t xml:space="preserve"> is in R</w:t>
      </w:r>
      <w:r w:rsidRPr="00041FA2">
        <w:rPr>
          <w:rStyle w:val="superscript"/>
          <w:color w:val="0000FF"/>
        </w:rPr>
        <w:t>3</w:t>
      </w:r>
      <w:r w:rsidRPr="00041FA2">
        <w:rPr>
          <w:color w:val="0000FF"/>
        </w:rPr>
        <w:t>.  This means of course that the matrix (Dψ) is not square, so you cannot talk about det(Dψ). But you can still talk about one-to-one. Once again:  recall that I had d</w:t>
      </w:r>
      <w:r w:rsidRPr="00041FA2">
        <w:rPr>
          <w:b/>
          <w:color w:val="0000FF"/>
        </w:rPr>
        <w:t>x</w:t>
      </w:r>
      <w:r w:rsidRPr="00041FA2">
        <w:rPr>
          <w:color w:val="0000FF"/>
        </w:rPr>
        <w:t>' = R(</w:t>
      </w:r>
      <w:r w:rsidRPr="00041FA2">
        <w:rPr>
          <w:b/>
          <w:color w:val="0000FF"/>
        </w:rPr>
        <w:t>x</w:t>
      </w:r>
      <w:r w:rsidRPr="00041FA2">
        <w:rPr>
          <w:color w:val="0000FF"/>
        </w:rPr>
        <w:t>)d</w:t>
      </w:r>
      <w:r w:rsidRPr="00041FA2">
        <w:rPr>
          <w:b/>
          <w:color w:val="0000FF"/>
        </w:rPr>
        <w:t>x</w:t>
      </w:r>
      <w:r w:rsidRPr="00041FA2">
        <w:rPr>
          <w:color w:val="0000FF"/>
        </w:rPr>
        <w:t xml:space="preserve"> in tensor doc. Here that is written d</w:t>
      </w:r>
      <w:r w:rsidRPr="00041FA2">
        <w:rPr>
          <w:b/>
          <w:color w:val="0000FF"/>
        </w:rPr>
        <w:t>x</w:t>
      </w:r>
      <w:r w:rsidRPr="00041FA2">
        <w:rPr>
          <w:color w:val="0000FF"/>
        </w:rPr>
        <w:t xml:space="preserve"> = [(</w:t>
      </w:r>
      <w:r w:rsidRPr="00041FA2">
        <w:rPr>
          <w:b/>
          <w:color w:val="0000FF"/>
        </w:rPr>
        <w:t>Dψ</w:t>
      </w:r>
      <w:r w:rsidRPr="00041FA2">
        <w:rPr>
          <w:color w:val="0000FF"/>
        </w:rPr>
        <w:t>)(</w:t>
      </w:r>
      <w:r w:rsidRPr="00041FA2">
        <w:rPr>
          <w:b/>
          <w:color w:val="0000FF"/>
        </w:rPr>
        <w:t>t</w:t>
      </w:r>
      <w:r w:rsidRPr="00041FA2">
        <w:rPr>
          <w:color w:val="0000FF"/>
        </w:rPr>
        <w:t>)] d</w:t>
      </w:r>
      <w:r w:rsidRPr="00041FA2">
        <w:rPr>
          <w:b/>
          <w:color w:val="0000FF"/>
        </w:rPr>
        <w:t xml:space="preserve">t. </w:t>
      </w:r>
      <w:r w:rsidRPr="00041FA2">
        <w:rPr>
          <w:color w:val="0000FF"/>
        </w:rPr>
        <w:t xml:space="preserve">So if we are in a tiny neighborhood of </w:t>
      </w:r>
      <w:r w:rsidRPr="00041FA2">
        <w:rPr>
          <w:b/>
          <w:color w:val="0000FF"/>
        </w:rPr>
        <w:t>t</w:t>
      </w:r>
      <w:r w:rsidRPr="00041FA2">
        <w:rPr>
          <w:color w:val="0000FF"/>
        </w:rPr>
        <w:t xml:space="preserve"> and </w:t>
      </w:r>
      <w:r w:rsidRPr="00041FA2">
        <w:rPr>
          <w:b/>
          <w:color w:val="0000FF"/>
        </w:rPr>
        <w:t>x</w:t>
      </w:r>
      <w:r w:rsidRPr="00041FA2">
        <w:rPr>
          <w:color w:val="0000FF"/>
        </w:rPr>
        <w:t>, then we have this matrix relationship d</w:t>
      </w:r>
      <w:r w:rsidRPr="00041FA2">
        <w:rPr>
          <w:b/>
          <w:color w:val="0000FF"/>
        </w:rPr>
        <w:t>x</w:t>
      </w:r>
      <w:r w:rsidRPr="00041FA2">
        <w:rPr>
          <w:color w:val="0000FF"/>
        </w:rPr>
        <w:t xml:space="preserve"> = [(</w:t>
      </w:r>
      <w:r w:rsidRPr="00041FA2">
        <w:rPr>
          <w:b/>
          <w:color w:val="0000FF"/>
        </w:rPr>
        <w:t>Dψ</w:t>
      </w:r>
      <w:r w:rsidRPr="00041FA2">
        <w:rPr>
          <w:color w:val="0000FF"/>
        </w:rPr>
        <w:t>)(</w:t>
      </w:r>
      <w:r w:rsidRPr="00041FA2">
        <w:rPr>
          <w:b/>
          <w:color w:val="0000FF"/>
        </w:rPr>
        <w:t>t</w:t>
      </w:r>
      <w:r w:rsidRPr="00041FA2">
        <w:rPr>
          <w:color w:val="0000FF"/>
        </w:rPr>
        <w:t>)] d</w:t>
      </w:r>
      <w:r w:rsidRPr="00041FA2">
        <w:rPr>
          <w:b/>
          <w:color w:val="0000FF"/>
        </w:rPr>
        <w:t>t.</w:t>
      </w:r>
      <w:r w:rsidRPr="00041FA2">
        <w:rPr>
          <w:color w:val="0000FF"/>
        </w:rPr>
        <w:t xml:space="preserve">  We can now apply this matrix to non-differential basis vectors and say </w:t>
      </w:r>
      <w:r w:rsidRPr="00041FA2">
        <w:rPr>
          <w:b/>
          <w:color w:val="0000FF"/>
        </w:rPr>
        <w:t>ξ</w:t>
      </w:r>
      <w:r w:rsidRPr="00041FA2">
        <w:rPr>
          <w:rStyle w:val="subscript"/>
          <w:color w:val="0000FF"/>
        </w:rPr>
        <w:t>i</w:t>
      </w:r>
      <w:r w:rsidRPr="00041FA2">
        <w:rPr>
          <w:color w:val="0000FF"/>
        </w:rPr>
        <w:t xml:space="preserve"> = [(</w:t>
      </w:r>
      <w:r w:rsidRPr="00041FA2">
        <w:rPr>
          <w:b/>
          <w:color w:val="0000FF"/>
        </w:rPr>
        <w:t>Dψ</w:t>
      </w:r>
      <w:r w:rsidRPr="00041FA2">
        <w:rPr>
          <w:color w:val="0000FF"/>
        </w:rPr>
        <w:t>)(</w:t>
      </w:r>
      <w:r w:rsidRPr="00041FA2">
        <w:rPr>
          <w:b/>
          <w:color w:val="0000FF"/>
        </w:rPr>
        <w:t>t</w:t>
      </w:r>
      <w:r w:rsidRPr="00041FA2">
        <w:rPr>
          <w:color w:val="0000FF"/>
        </w:rPr>
        <w:t xml:space="preserve">)] </w:t>
      </w:r>
      <w:r w:rsidRPr="00041FA2">
        <w:rPr>
          <w:b/>
          <w:color w:val="0000FF"/>
        </w:rPr>
        <w:t>e</w:t>
      </w:r>
      <w:r w:rsidRPr="00041FA2">
        <w:rPr>
          <w:rStyle w:val="subscript"/>
          <w:color w:val="0000FF"/>
        </w:rPr>
        <w:t>i</w:t>
      </w:r>
      <w:r w:rsidRPr="00041FA2">
        <w:rPr>
          <w:color w:val="0000FF"/>
        </w:rPr>
        <w:t xml:space="preserve"> and these then give certain non-differential (and non-unit) basis vectors of the tangent space at </w:t>
      </w:r>
      <w:r w:rsidRPr="00041FA2">
        <w:rPr>
          <w:b/>
          <w:color w:val="0000FF"/>
        </w:rPr>
        <w:t>t</w:t>
      </w:r>
      <w:r w:rsidRPr="00041FA2">
        <w:rPr>
          <w:color w:val="0000FF"/>
        </w:rPr>
        <w:t xml:space="preserve"> and </w:t>
      </w:r>
      <w:r w:rsidRPr="00041FA2">
        <w:rPr>
          <w:b/>
          <w:color w:val="0000FF"/>
        </w:rPr>
        <w:t>x</w:t>
      </w:r>
      <w:r w:rsidRPr="00041FA2">
        <w:rPr>
          <w:color w:val="0000FF"/>
        </w:rPr>
        <w:t xml:space="preserve">. </w:t>
      </w:r>
    </w:p>
    <w:p w14:paraId="3E30438B" w14:textId="77777777" w:rsidR="00BD19D6" w:rsidRDefault="00BD19D6" w:rsidP="00BD19D6"/>
    <w:p w14:paraId="5C9BFB38" w14:textId="77777777" w:rsidR="00BD19D6" w:rsidRPr="00041FA2" w:rsidRDefault="00BD19D6" w:rsidP="00BD19D6">
      <w:pPr>
        <w:rPr>
          <w:color w:val="0000FF"/>
        </w:rPr>
      </w:pPr>
      <w:r w:rsidRPr="00041FA2">
        <w:rPr>
          <w:color w:val="0000FF"/>
        </w:rPr>
        <w:t xml:space="preserve">If you want the tangent space basis vectors </w:t>
      </w:r>
      <w:r w:rsidRPr="00041FA2">
        <w:rPr>
          <w:b/>
          <w:color w:val="0000FF"/>
        </w:rPr>
        <w:t>ξ</w:t>
      </w:r>
      <w:r w:rsidRPr="00041FA2">
        <w:rPr>
          <w:rStyle w:val="subscript"/>
          <w:color w:val="0000FF"/>
        </w:rPr>
        <w:t>i</w:t>
      </w:r>
      <w:r w:rsidRPr="00041FA2">
        <w:rPr>
          <w:color w:val="0000FF"/>
        </w:rPr>
        <w:t xml:space="preserve"> to be linearly independent, you must have the columns </w:t>
      </w:r>
      <w:r w:rsidRPr="00041FA2">
        <w:rPr>
          <w:b/>
          <w:color w:val="0000FF"/>
        </w:rPr>
        <w:t>c</w:t>
      </w:r>
      <w:r w:rsidRPr="00041FA2">
        <w:rPr>
          <w:rStyle w:val="subscript"/>
          <w:color w:val="0000FF"/>
        </w:rPr>
        <w:t>i</w:t>
      </w:r>
      <w:r w:rsidRPr="00041FA2">
        <w:rPr>
          <w:color w:val="0000FF"/>
        </w:rPr>
        <w:t xml:space="preserve"> of the matrix (Dψ) be linearly independent, since in fact </w:t>
      </w:r>
      <w:r w:rsidRPr="00041FA2">
        <w:rPr>
          <w:b/>
          <w:color w:val="0000FF"/>
        </w:rPr>
        <w:t>ξ</w:t>
      </w:r>
      <w:r w:rsidRPr="00041FA2">
        <w:rPr>
          <w:rStyle w:val="subscript"/>
          <w:color w:val="0000FF"/>
        </w:rPr>
        <w:t>i</w:t>
      </w:r>
      <w:r w:rsidRPr="00041FA2">
        <w:rPr>
          <w:color w:val="0000FF"/>
        </w:rPr>
        <w:t xml:space="preserve"> = </w:t>
      </w:r>
      <w:r w:rsidRPr="00041FA2">
        <w:rPr>
          <w:b/>
          <w:color w:val="0000FF"/>
        </w:rPr>
        <w:t>c</w:t>
      </w:r>
      <w:r w:rsidRPr="00041FA2">
        <w:rPr>
          <w:rStyle w:val="subscript"/>
          <w:color w:val="0000FF"/>
        </w:rPr>
        <w:t>i</w:t>
      </w:r>
      <w:r w:rsidRPr="00041FA2">
        <w:rPr>
          <w:color w:val="0000FF"/>
        </w:rPr>
        <w:t xml:space="preserve"> exactly. </w:t>
      </w:r>
    </w:p>
    <w:p w14:paraId="6701775F" w14:textId="77777777" w:rsidR="00BD19D6" w:rsidRDefault="00BD19D6" w:rsidP="00BD19D6"/>
    <w:p w14:paraId="3E4D6428" w14:textId="77777777" w:rsidR="00BD19D6" w:rsidRPr="00041FA2" w:rsidRDefault="00BD19D6" w:rsidP="00BD19D6">
      <w:pPr>
        <w:rPr>
          <w:color w:val="0000FF"/>
        </w:rPr>
      </w:pPr>
      <w:r w:rsidRPr="00041FA2">
        <w:rPr>
          <w:color w:val="0000FF"/>
        </w:rPr>
        <w:t xml:space="preserve">I see that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is one-to-one, but I have trouble with (Dψ) in this one-to-one regard. I think this is what it really means. First, we have  </w:t>
      </w:r>
      <w:r w:rsidRPr="00041FA2">
        <w:rPr>
          <w:b/>
          <w:color w:val="0000FF"/>
        </w:rPr>
        <w:t>x</w:t>
      </w:r>
      <w:r w:rsidRPr="00041FA2">
        <w:rPr>
          <w:color w:val="0000FF"/>
        </w:rPr>
        <w:t xml:space="preserve"> = (</w:t>
      </w:r>
      <w:r w:rsidRPr="00041FA2">
        <w:rPr>
          <w:b/>
          <w:color w:val="0000FF"/>
        </w:rPr>
        <w:t>Dψ</w:t>
      </w:r>
      <w:r w:rsidRPr="00041FA2">
        <w:rPr>
          <w:color w:val="0000FF"/>
        </w:rPr>
        <w:t>)(</w:t>
      </w:r>
      <w:r w:rsidRPr="00041FA2">
        <w:rPr>
          <w:b/>
          <w:color w:val="0000FF"/>
        </w:rPr>
        <w:t>t)</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in Spivak. Going the other way, </w:t>
      </w:r>
      <w:r w:rsidRPr="00041FA2">
        <w:rPr>
          <w:b/>
          <w:color w:val="0000FF"/>
        </w:rPr>
        <w:t>t</w:t>
      </w:r>
      <w:r w:rsidRPr="00041FA2">
        <w:rPr>
          <w:color w:val="0000FF"/>
        </w:rPr>
        <w:t xml:space="preserve"> = </w:t>
      </w:r>
      <w:r w:rsidRPr="00041FA2">
        <w:rPr>
          <w:b/>
          <w:color w:val="0000FF"/>
        </w:rPr>
        <w:t>ψ</w:t>
      </w:r>
      <w:r w:rsidRPr="00041FA2">
        <w:rPr>
          <w:rStyle w:val="superscript"/>
          <w:color w:val="0000FF"/>
        </w:rPr>
        <w:t>-1</w:t>
      </w:r>
      <w:r w:rsidRPr="00041FA2">
        <w:rPr>
          <w:b/>
          <w:color w:val="0000FF"/>
        </w:rPr>
        <w:t>(x</w:t>
      </w:r>
      <w:r w:rsidRPr="00041FA2">
        <w:rPr>
          <w:color w:val="0000FF"/>
        </w:rPr>
        <w:t>)  which is clear, but we also have</w:t>
      </w:r>
      <w:r w:rsidRPr="00041FA2">
        <w:rPr>
          <w:b/>
          <w:color w:val="0000FF"/>
        </w:rPr>
        <w:t xml:space="preserve"> t</w:t>
      </w:r>
      <w:r w:rsidRPr="00041FA2">
        <w:rPr>
          <w:color w:val="0000FF"/>
        </w:rPr>
        <w:t xml:space="preserve"> =  (</w:t>
      </w:r>
      <w:r w:rsidRPr="00041FA2">
        <w:rPr>
          <w:b/>
          <w:color w:val="0000FF"/>
        </w:rPr>
        <w:t>Dψ</w:t>
      </w:r>
      <w:r w:rsidRPr="00041FA2">
        <w:rPr>
          <w:rStyle w:val="superscript"/>
          <w:color w:val="0000FF"/>
        </w:rPr>
        <w:t>-1</w:t>
      </w:r>
      <w:r w:rsidRPr="00041FA2">
        <w:rPr>
          <w:color w:val="0000FF"/>
        </w:rPr>
        <w:t>)(</w:t>
      </w:r>
      <w:r w:rsidRPr="00041FA2">
        <w:rPr>
          <w:b/>
          <w:color w:val="0000FF"/>
        </w:rPr>
        <w:t>x)</w:t>
      </w:r>
      <w:r w:rsidRPr="00041FA2">
        <w:rPr>
          <w:color w:val="0000FF"/>
        </w:rPr>
        <w:t xml:space="preserve"> as an inverse derivative mapping. ALL derivatives exist in either direction. That is the Spivak idea of </w:t>
      </w:r>
      <w:r w:rsidRPr="00041FA2">
        <w:rPr>
          <w:b/>
          <w:color w:val="0000FF"/>
        </w:rPr>
        <w:t>diffeomorphism</w:t>
      </w:r>
      <w:r w:rsidRPr="00041FA2">
        <w:rPr>
          <w:color w:val="0000FF"/>
        </w:rPr>
        <w:t>.  In tensor doc language, we have d</w:t>
      </w:r>
      <w:r w:rsidRPr="00041FA2">
        <w:rPr>
          <w:b/>
          <w:color w:val="0000FF"/>
        </w:rPr>
        <w:t>x</w:t>
      </w:r>
      <w:r w:rsidRPr="00041FA2">
        <w:rPr>
          <w:color w:val="0000FF"/>
        </w:rPr>
        <w:t>' = Rd</w:t>
      </w:r>
      <w:r w:rsidRPr="00041FA2">
        <w:rPr>
          <w:b/>
          <w:color w:val="0000FF"/>
        </w:rPr>
        <w:t>x</w:t>
      </w:r>
      <w:r w:rsidRPr="00041FA2">
        <w:rPr>
          <w:color w:val="0000FF"/>
        </w:rPr>
        <w:t xml:space="preserve"> but R is invertible as long as det(S) ≠0 and we then can write d</w:t>
      </w:r>
      <w:r w:rsidRPr="00041FA2">
        <w:rPr>
          <w:b/>
          <w:color w:val="0000FF"/>
        </w:rPr>
        <w:t>x  = R</w:t>
      </w:r>
      <w:r w:rsidRPr="00041FA2">
        <w:rPr>
          <w:rStyle w:val="superscript"/>
          <w:color w:val="0000FF"/>
        </w:rPr>
        <w:t>-1</w:t>
      </w:r>
      <w:r w:rsidRPr="00041FA2">
        <w:rPr>
          <w:color w:val="0000FF"/>
        </w:rPr>
        <w:t>d</w:t>
      </w:r>
      <w:r w:rsidRPr="00041FA2">
        <w:rPr>
          <w:b/>
          <w:color w:val="0000FF"/>
        </w:rPr>
        <w:t>x</w:t>
      </w:r>
      <w:r w:rsidRPr="00041FA2">
        <w:rPr>
          <w:color w:val="0000FF"/>
        </w:rPr>
        <w:t>'. The only catch is that tensor doc assumes dx and dx' are in R</w:t>
      </w:r>
      <w:r w:rsidRPr="00041FA2">
        <w:rPr>
          <w:rStyle w:val="superscript"/>
          <w:color w:val="0000FF"/>
        </w:rPr>
        <w:t>n</w:t>
      </w:r>
      <w:r w:rsidRPr="00041FA2">
        <w:rPr>
          <w:color w:val="0000FF"/>
        </w:rPr>
        <w:t xml:space="preserve"> spaces of same dimension. I will fix this below. </w:t>
      </w:r>
    </w:p>
    <w:p w14:paraId="3A083AE8" w14:textId="77777777" w:rsidR="00BD19D6" w:rsidRDefault="00BD19D6" w:rsidP="00BD19D6"/>
    <w:p w14:paraId="68C8B118" w14:textId="77777777" w:rsidR="00BD19D6" w:rsidRPr="00041FA2" w:rsidRDefault="00BD19D6" w:rsidP="00BD19D6">
      <w:pPr>
        <w:rPr>
          <w:color w:val="0000FF"/>
        </w:rPr>
      </w:pPr>
      <w:r w:rsidRPr="00041FA2">
        <w:rPr>
          <w:color w:val="0000FF"/>
        </w:rPr>
        <w:t xml:space="preserve">OK, here is an idea, staying with our example We have  </w:t>
      </w:r>
    </w:p>
    <w:p w14:paraId="763EC540" w14:textId="77777777" w:rsidR="00BD19D6" w:rsidRPr="00041FA2" w:rsidRDefault="00BD19D6" w:rsidP="00BD19D6">
      <w:pPr>
        <w:rPr>
          <w:color w:val="0000FF"/>
        </w:rPr>
      </w:pPr>
    </w:p>
    <w:p w14:paraId="612218CA" w14:textId="77777777" w:rsidR="00BD19D6" w:rsidRPr="00041FA2" w:rsidRDefault="00BD19D6" w:rsidP="00BD19D6">
      <w:pPr>
        <w:rPr>
          <w:color w:val="0000FF"/>
        </w:rPr>
      </w:pPr>
      <w:r w:rsidRPr="00041FA2">
        <w:rPr>
          <w:color w:val="0000FF"/>
        </w:rPr>
        <w:tab/>
        <w:t>dx</w:t>
      </w:r>
      <w:r w:rsidRPr="00041FA2">
        <w:rPr>
          <w:rStyle w:val="subscript"/>
          <w:color w:val="0000FF"/>
        </w:rPr>
        <w:t>i</w:t>
      </w:r>
      <w:r w:rsidRPr="00041FA2">
        <w:rPr>
          <w:color w:val="0000FF"/>
        </w:rPr>
        <w:t xml:space="preserve"> = (Dψ)</w:t>
      </w:r>
      <w:r w:rsidRPr="00041FA2">
        <w:rPr>
          <w:rStyle w:val="subscript"/>
          <w:color w:val="0000FF"/>
        </w:rPr>
        <w:t>ij</w:t>
      </w:r>
      <w:r w:rsidRPr="00041FA2">
        <w:rPr>
          <w:color w:val="0000FF"/>
        </w:rPr>
        <w:t>dt</w:t>
      </w:r>
      <w:r w:rsidRPr="00041FA2">
        <w:rPr>
          <w:rStyle w:val="subscript"/>
          <w:color w:val="0000FF"/>
        </w:rPr>
        <w:t>j</w:t>
      </w:r>
      <w:r w:rsidRPr="00041FA2">
        <w:rPr>
          <w:color w:val="0000FF"/>
        </w:rPr>
        <w:t xml:space="preserve">  = ∂</w:t>
      </w:r>
      <w:r w:rsidRPr="00041FA2">
        <w:rPr>
          <w:rStyle w:val="subscript"/>
          <w:color w:val="0000FF"/>
        </w:rPr>
        <w:t>j</w:t>
      </w:r>
      <w:r w:rsidRPr="00041FA2">
        <w:rPr>
          <w:color w:val="0000FF"/>
        </w:rPr>
        <w:t>ψ</w:t>
      </w:r>
      <w:r w:rsidRPr="00041FA2">
        <w:rPr>
          <w:rStyle w:val="subscript"/>
          <w:color w:val="0000FF"/>
        </w:rPr>
        <w:t>i</w:t>
      </w:r>
      <w:r w:rsidRPr="00041FA2">
        <w:rPr>
          <w:color w:val="0000FF"/>
        </w:rPr>
        <w:t xml:space="preserve"> dt</w:t>
      </w:r>
      <w:r w:rsidRPr="00041FA2">
        <w:rPr>
          <w:rStyle w:val="subscript"/>
          <w:color w:val="0000FF"/>
        </w:rPr>
        <w:t>j</w:t>
      </w:r>
      <w:r w:rsidRPr="00041FA2">
        <w:rPr>
          <w:color w:val="0000FF"/>
        </w:rPr>
        <w:t xml:space="preserve">  = (∂ψ</w:t>
      </w:r>
      <w:r w:rsidRPr="00041FA2">
        <w:rPr>
          <w:rStyle w:val="subscript"/>
          <w:color w:val="0000FF"/>
        </w:rPr>
        <w:t>i</w:t>
      </w:r>
      <w:r w:rsidRPr="00041FA2">
        <w:rPr>
          <w:color w:val="0000FF"/>
        </w:rPr>
        <w:t>/∂t</w:t>
      </w:r>
      <w:r w:rsidRPr="00041FA2">
        <w:rPr>
          <w:rStyle w:val="subscript"/>
          <w:color w:val="0000FF"/>
        </w:rPr>
        <w:t>j</w:t>
      </w:r>
      <w:r w:rsidRPr="00041FA2">
        <w:rPr>
          <w:color w:val="0000FF"/>
        </w:rPr>
        <w:t>)dt</w:t>
      </w:r>
      <w:r w:rsidRPr="00041FA2">
        <w:rPr>
          <w:rStyle w:val="subscript"/>
          <w:color w:val="0000FF"/>
        </w:rPr>
        <w:t>j</w:t>
      </w:r>
      <w:r w:rsidRPr="00041FA2">
        <w:rPr>
          <w:color w:val="0000FF"/>
        </w:rPr>
        <w:tab/>
      </w:r>
      <w:r w:rsidRPr="00041FA2">
        <w:rPr>
          <w:color w:val="0000FF"/>
        </w:rPr>
        <w:tab/>
      </w:r>
    </w:p>
    <w:p w14:paraId="741DF6FD" w14:textId="77777777" w:rsidR="00BD19D6" w:rsidRPr="00041FA2" w:rsidRDefault="00BD19D6" w:rsidP="00BD19D6">
      <w:pPr>
        <w:rPr>
          <w:color w:val="0000FF"/>
        </w:rPr>
      </w:pPr>
    </w:p>
    <w:p w14:paraId="3C99408C" w14:textId="77777777" w:rsidR="00BD19D6" w:rsidRPr="00041FA2" w:rsidRDefault="00BD19D6" w:rsidP="00BD19D6">
      <w:pPr>
        <w:rPr>
          <w:color w:val="0000FF"/>
        </w:rPr>
      </w:pPr>
      <w:r w:rsidRPr="00041FA2">
        <w:rPr>
          <w:color w:val="0000FF"/>
        </w:rPr>
        <w:t xml:space="preserve">where note ij reversal as in tensor doc on </w:t>
      </w:r>
      <w:r w:rsidRPr="00041FA2">
        <w:rPr>
          <w:b/>
          <w:color w:val="0000FF"/>
        </w:rPr>
        <w:sym w:font="Symbol" w:char="F0D1"/>
      </w:r>
      <w:r w:rsidRPr="00041FA2">
        <w:rPr>
          <w:b/>
          <w:color w:val="0000FF"/>
        </w:rPr>
        <w:t>ψ</w:t>
      </w:r>
      <w:r w:rsidRPr="00041FA2">
        <w:rPr>
          <w:color w:val="0000FF"/>
        </w:rPr>
        <w:t xml:space="preserve"> object. In our example, i = 1,2,3 and j = 1,2 so (Dψ) has three rows and 2 columns. </w:t>
      </w:r>
    </w:p>
    <w:p w14:paraId="5E4DFF6B" w14:textId="77777777" w:rsidR="00BD19D6" w:rsidRPr="00041FA2" w:rsidRDefault="00BD19D6" w:rsidP="00BD19D6">
      <w:pPr>
        <w:rPr>
          <w:color w:val="0000FF"/>
        </w:rPr>
      </w:pPr>
    </w:p>
    <w:p w14:paraId="714C8D6D" w14:textId="77777777" w:rsidR="00BD19D6" w:rsidRPr="00041FA2" w:rsidRDefault="00BD19D6" w:rsidP="00BD19D6">
      <w:pPr>
        <w:rPr>
          <w:color w:val="0000FF"/>
        </w:rPr>
      </w:pPr>
      <w:r w:rsidRPr="00041FA2">
        <w:rPr>
          <w:color w:val="0000FF"/>
        </w:rPr>
        <w:tab/>
        <w:t xml:space="preserve">(Dψ) </w:t>
      </w:r>
      <w:r w:rsidRPr="00041FA2">
        <w:rPr>
          <w:color w:val="0000FF"/>
        </w:rPr>
        <w:tab/>
      </w:r>
      <w:r w:rsidRPr="00041FA2">
        <w:rPr>
          <w:color w:val="0000FF"/>
        </w:rPr>
        <w:tab/>
        <w:t xml:space="preserve">= </w:t>
      </w:r>
      <w:r w:rsidRPr="00041FA2">
        <w:rPr>
          <w:color w:val="0000FF"/>
        </w:rPr>
        <w:tab/>
        <w:t>R</w:t>
      </w:r>
      <w:r w:rsidRPr="00041FA2">
        <w:rPr>
          <w:rStyle w:val="subscript"/>
          <w:color w:val="0000FF"/>
        </w:rPr>
        <w:t xml:space="preserve">11 </w:t>
      </w:r>
      <w:r w:rsidRPr="00041FA2">
        <w:rPr>
          <w:rStyle w:val="subscript"/>
          <w:color w:val="0000FF"/>
        </w:rPr>
        <w:tab/>
      </w:r>
      <w:r w:rsidRPr="00041FA2">
        <w:rPr>
          <w:color w:val="0000FF"/>
        </w:rPr>
        <w:t>R</w:t>
      </w:r>
      <w:r w:rsidRPr="00041FA2">
        <w:rPr>
          <w:rStyle w:val="subscript"/>
          <w:color w:val="0000FF"/>
        </w:rPr>
        <w:t>12</w:t>
      </w:r>
    </w:p>
    <w:p w14:paraId="20DA7B78" w14:textId="77777777" w:rsidR="00BD19D6" w:rsidRPr="00041FA2" w:rsidRDefault="00BD19D6" w:rsidP="00BD19D6">
      <w:pPr>
        <w:rPr>
          <w:rStyle w:val="subscript"/>
          <w:color w:val="0000FF"/>
        </w:rPr>
      </w:pPr>
      <w:r w:rsidRPr="00041FA2">
        <w:rPr>
          <w:color w:val="0000FF"/>
        </w:rPr>
        <w:tab/>
      </w:r>
      <w:r w:rsidRPr="00041FA2">
        <w:rPr>
          <w:color w:val="0000FF"/>
        </w:rPr>
        <w:tab/>
      </w:r>
      <w:r w:rsidRPr="00041FA2">
        <w:rPr>
          <w:color w:val="0000FF"/>
        </w:rPr>
        <w:tab/>
      </w:r>
      <w:r w:rsidRPr="00041FA2">
        <w:rPr>
          <w:color w:val="0000FF"/>
        </w:rPr>
        <w:tab/>
      </w:r>
      <w:r w:rsidRPr="00041FA2">
        <w:rPr>
          <w:color w:val="0000FF"/>
        </w:rPr>
        <w:tab/>
        <w:t>R</w:t>
      </w:r>
      <w:r w:rsidRPr="00041FA2">
        <w:rPr>
          <w:rStyle w:val="subscript"/>
          <w:color w:val="0000FF"/>
        </w:rPr>
        <w:t>21</w:t>
      </w:r>
      <w:r w:rsidRPr="00041FA2">
        <w:rPr>
          <w:rStyle w:val="subscript"/>
          <w:color w:val="0000FF"/>
        </w:rPr>
        <w:tab/>
      </w:r>
      <w:r w:rsidRPr="00041FA2">
        <w:rPr>
          <w:color w:val="0000FF"/>
        </w:rPr>
        <w:t>R</w:t>
      </w:r>
      <w:r w:rsidRPr="00041FA2">
        <w:rPr>
          <w:rStyle w:val="subscript"/>
          <w:color w:val="0000FF"/>
        </w:rPr>
        <w:t>22</w:t>
      </w:r>
    </w:p>
    <w:p w14:paraId="78BF8195" w14:textId="77777777" w:rsidR="00BD19D6" w:rsidRPr="00041FA2" w:rsidRDefault="00BD19D6" w:rsidP="00BD19D6">
      <w:pPr>
        <w:rPr>
          <w:color w:val="0000FF"/>
        </w:rPr>
      </w:pPr>
      <w:r w:rsidRPr="00041FA2">
        <w:rPr>
          <w:color w:val="0000FF"/>
        </w:rPr>
        <w:tab/>
      </w:r>
      <w:r w:rsidRPr="00041FA2">
        <w:rPr>
          <w:color w:val="0000FF"/>
        </w:rPr>
        <w:tab/>
      </w:r>
      <w:r w:rsidRPr="00041FA2">
        <w:rPr>
          <w:color w:val="0000FF"/>
        </w:rPr>
        <w:tab/>
      </w:r>
      <w:r w:rsidRPr="00041FA2">
        <w:rPr>
          <w:color w:val="0000FF"/>
        </w:rPr>
        <w:tab/>
      </w:r>
      <w:r w:rsidRPr="00041FA2">
        <w:rPr>
          <w:color w:val="0000FF"/>
        </w:rPr>
        <w:tab/>
        <w:t>R</w:t>
      </w:r>
      <w:r w:rsidRPr="00041FA2">
        <w:rPr>
          <w:rStyle w:val="subscript"/>
          <w:color w:val="0000FF"/>
        </w:rPr>
        <w:t>31</w:t>
      </w:r>
      <w:r w:rsidRPr="00041FA2">
        <w:rPr>
          <w:color w:val="0000FF"/>
        </w:rPr>
        <w:tab/>
        <w:t>R</w:t>
      </w:r>
      <w:r w:rsidRPr="00041FA2">
        <w:rPr>
          <w:rStyle w:val="subscript"/>
          <w:color w:val="0000FF"/>
        </w:rPr>
        <w:t>32</w:t>
      </w:r>
    </w:p>
    <w:p w14:paraId="65DB2CE9" w14:textId="77777777" w:rsidR="00BD19D6" w:rsidRPr="00041FA2" w:rsidRDefault="00BD19D6" w:rsidP="00BD19D6">
      <w:pPr>
        <w:rPr>
          <w:color w:val="0000FF"/>
        </w:rPr>
      </w:pPr>
    </w:p>
    <w:p w14:paraId="2456C32F" w14:textId="77777777" w:rsidR="00BD19D6" w:rsidRPr="00041FA2" w:rsidRDefault="00BD19D6" w:rsidP="00BD19D6">
      <w:pPr>
        <w:rPr>
          <w:color w:val="0000FF"/>
        </w:rPr>
      </w:pPr>
      <w:r w:rsidRPr="00041FA2">
        <w:rPr>
          <w:color w:val="0000FF"/>
        </w:rPr>
        <w:t>Suppose the 2 columns are linearly independent. Then I know I can find a third column (a,b,c)</w:t>
      </w:r>
      <w:r w:rsidRPr="00041FA2">
        <w:rPr>
          <w:rStyle w:val="superscript"/>
          <w:color w:val="0000FF"/>
        </w:rPr>
        <w:t xml:space="preserve">T </w:t>
      </w:r>
      <w:r w:rsidRPr="00041FA2">
        <w:rPr>
          <w:color w:val="0000FF"/>
        </w:rPr>
        <w:t>that is also linearly independent, and then I could create an "extended" (Dψ) matrix that was 3x3</w:t>
      </w:r>
    </w:p>
    <w:p w14:paraId="2F8AA210" w14:textId="77777777" w:rsidR="00BD19D6" w:rsidRPr="00041FA2" w:rsidRDefault="00BD19D6" w:rsidP="00BD19D6">
      <w:pPr>
        <w:rPr>
          <w:color w:val="0000FF"/>
        </w:rPr>
      </w:pPr>
    </w:p>
    <w:p w14:paraId="74781E4B" w14:textId="77777777" w:rsidR="00BD19D6" w:rsidRPr="00041FA2" w:rsidRDefault="00BD19D6" w:rsidP="00BD19D6">
      <w:pPr>
        <w:rPr>
          <w:color w:val="0000FF"/>
        </w:rPr>
      </w:pPr>
      <w:r w:rsidRPr="00041FA2">
        <w:rPr>
          <w:color w:val="0000FF"/>
        </w:rPr>
        <w:tab/>
        <w:t>(Dψ)</w:t>
      </w:r>
      <w:r w:rsidRPr="00041FA2">
        <w:rPr>
          <w:rStyle w:val="subscript"/>
          <w:color w:val="0000FF"/>
        </w:rPr>
        <w:t>ex</w:t>
      </w:r>
      <w:r w:rsidRPr="00041FA2">
        <w:rPr>
          <w:color w:val="0000FF"/>
        </w:rPr>
        <w:t xml:space="preserve"> </w:t>
      </w:r>
      <w:r w:rsidRPr="00041FA2">
        <w:rPr>
          <w:color w:val="0000FF"/>
        </w:rPr>
        <w:tab/>
      </w:r>
      <w:r w:rsidRPr="00041FA2">
        <w:rPr>
          <w:color w:val="0000FF"/>
        </w:rPr>
        <w:tab/>
        <w:t xml:space="preserve">= </w:t>
      </w:r>
      <w:r w:rsidRPr="00041FA2">
        <w:rPr>
          <w:color w:val="0000FF"/>
        </w:rPr>
        <w:tab/>
        <w:t>R</w:t>
      </w:r>
      <w:r w:rsidRPr="00041FA2">
        <w:rPr>
          <w:rStyle w:val="subscript"/>
          <w:color w:val="0000FF"/>
        </w:rPr>
        <w:t xml:space="preserve">11 </w:t>
      </w:r>
      <w:r w:rsidRPr="00041FA2">
        <w:rPr>
          <w:rStyle w:val="subscript"/>
          <w:color w:val="0000FF"/>
        </w:rPr>
        <w:tab/>
      </w:r>
      <w:r w:rsidRPr="00041FA2">
        <w:rPr>
          <w:color w:val="0000FF"/>
        </w:rPr>
        <w:t>R</w:t>
      </w:r>
      <w:r w:rsidRPr="00041FA2">
        <w:rPr>
          <w:rStyle w:val="subscript"/>
          <w:color w:val="0000FF"/>
        </w:rPr>
        <w:t>12</w:t>
      </w:r>
      <w:r w:rsidRPr="00041FA2">
        <w:rPr>
          <w:color w:val="0000FF"/>
        </w:rPr>
        <w:tab/>
        <w:t>a</w:t>
      </w:r>
    </w:p>
    <w:p w14:paraId="3F2F2552" w14:textId="77777777" w:rsidR="00BD19D6" w:rsidRPr="00041FA2" w:rsidRDefault="00BD19D6" w:rsidP="00BD19D6">
      <w:pPr>
        <w:rPr>
          <w:rStyle w:val="subscript"/>
          <w:color w:val="0000FF"/>
        </w:rPr>
      </w:pPr>
      <w:r w:rsidRPr="00041FA2">
        <w:rPr>
          <w:color w:val="0000FF"/>
        </w:rPr>
        <w:tab/>
      </w:r>
      <w:r w:rsidRPr="00041FA2">
        <w:rPr>
          <w:color w:val="0000FF"/>
        </w:rPr>
        <w:tab/>
      </w:r>
      <w:r w:rsidRPr="00041FA2">
        <w:rPr>
          <w:color w:val="0000FF"/>
        </w:rPr>
        <w:tab/>
      </w:r>
      <w:r w:rsidRPr="00041FA2">
        <w:rPr>
          <w:color w:val="0000FF"/>
        </w:rPr>
        <w:tab/>
      </w:r>
      <w:r w:rsidRPr="00041FA2">
        <w:rPr>
          <w:color w:val="0000FF"/>
        </w:rPr>
        <w:tab/>
        <w:t>R</w:t>
      </w:r>
      <w:r w:rsidRPr="00041FA2">
        <w:rPr>
          <w:rStyle w:val="subscript"/>
          <w:color w:val="0000FF"/>
        </w:rPr>
        <w:t>21</w:t>
      </w:r>
      <w:r w:rsidRPr="00041FA2">
        <w:rPr>
          <w:rStyle w:val="subscript"/>
          <w:color w:val="0000FF"/>
        </w:rPr>
        <w:tab/>
      </w:r>
      <w:r w:rsidRPr="00041FA2">
        <w:rPr>
          <w:color w:val="0000FF"/>
        </w:rPr>
        <w:t>R</w:t>
      </w:r>
      <w:r w:rsidRPr="00041FA2">
        <w:rPr>
          <w:rStyle w:val="subscript"/>
          <w:color w:val="0000FF"/>
        </w:rPr>
        <w:t>22</w:t>
      </w:r>
      <w:r w:rsidRPr="00041FA2">
        <w:rPr>
          <w:rStyle w:val="subscript"/>
          <w:color w:val="0000FF"/>
        </w:rPr>
        <w:tab/>
      </w:r>
      <w:r w:rsidRPr="00041FA2">
        <w:rPr>
          <w:color w:val="0000FF"/>
        </w:rPr>
        <w:t>b</w:t>
      </w:r>
    </w:p>
    <w:p w14:paraId="0EB7A138" w14:textId="77777777" w:rsidR="00BD19D6" w:rsidRPr="00041FA2" w:rsidRDefault="00BD19D6" w:rsidP="00BD19D6">
      <w:pPr>
        <w:rPr>
          <w:color w:val="0000FF"/>
        </w:rPr>
      </w:pPr>
      <w:r w:rsidRPr="00041FA2">
        <w:rPr>
          <w:color w:val="0000FF"/>
        </w:rPr>
        <w:tab/>
      </w:r>
      <w:r w:rsidRPr="00041FA2">
        <w:rPr>
          <w:color w:val="0000FF"/>
        </w:rPr>
        <w:tab/>
      </w:r>
      <w:r w:rsidRPr="00041FA2">
        <w:rPr>
          <w:color w:val="0000FF"/>
        </w:rPr>
        <w:tab/>
      </w:r>
      <w:r w:rsidRPr="00041FA2">
        <w:rPr>
          <w:color w:val="0000FF"/>
        </w:rPr>
        <w:tab/>
      </w:r>
      <w:r w:rsidRPr="00041FA2">
        <w:rPr>
          <w:color w:val="0000FF"/>
        </w:rPr>
        <w:tab/>
        <w:t>R</w:t>
      </w:r>
      <w:r w:rsidRPr="00041FA2">
        <w:rPr>
          <w:rStyle w:val="subscript"/>
          <w:color w:val="0000FF"/>
        </w:rPr>
        <w:t>31</w:t>
      </w:r>
      <w:r w:rsidRPr="00041FA2">
        <w:rPr>
          <w:color w:val="0000FF"/>
        </w:rPr>
        <w:tab/>
        <w:t>R</w:t>
      </w:r>
      <w:r w:rsidRPr="00041FA2">
        <w:rPr>
          <w:rStyle w:val="subscript"/>
          <w:color w:val="0000FF"/>
        </w:rPr>
        <w:t>32</w:t>
      </w:r>
      <w:r w:rsidRPr="00041FA2">
        <w:rPr>
          <w:rStyle w:val="subscript"/>
          <w:color w:val="0000FF"/>
        </w:rPr>
        <w:tab/>
      </w:r>
      <w:r w:rsidRPr="00041FA2">
        <w:rPr>
          <w:color w:val="0000FF"/>
        </w:rPr>
        <w:t>c</w:t>
      </w:r>
    </w:p>
    <w:p w14:paraId="35B0A06F" w14:textId="77777777" w:rsidR="00BD19D6" w:rsidRDefault="00BD19D6" w:rsidP="00BD19D6"/>
    <w:p w14:paraId="540799EA" w14:textId="77777777" w:rsidR="00BD19D6" w:rsidRPr="00041FA2" w:rsidRDefault="00BD19D6" w:rsidP="00BD19D6">
      <w:pPr>
        <w:rPr>
          <w:color w:val="0000FF"/>
        </w:rPr>
      </w:pPr>
      <w:r w:rsidRPr="00041FA2">
        <w:rPr>
          <w:color w:val="0000FF"/>
        </w:rPr>
        <w:t xml:space="preserve">If I apply this extended matrix to points </w:t>
      </w:r>
      <w:r w:rsidRPr="00041FA2">
        <w:rPr>
          <w:b/>
          <w:color w:val="0000FF"/>
        </w:rPr>
        <w:t>t</w:t>
      </w:r>
      <w:r w:rsidRPr="00041FA2">
        <w:rPr>
          <w:color w:val="0000FF"/>
        </w:rPr>
        <w:t xml:space="preserve"> = (t</w:t>
      </w:r>
      <w:r w:rsidRPr="00041FA2">
        <w:rPr>
          <w:rStyle w:val="subscript"/>
          <w:color w:val="0000FF"/>
        </w:rPr>
        <w:t>1</w:t>
      </w:r>
      <w:r w:rsidRPr="00041FA2">
        <w:rPr>
          <w:color w:val="0000FF"/>
        </w:rPr>
        <w:t>,t</w:t>
      </w:r>
      <w:r w:rsidRPr="00041FA2">
        <w:rPr>
          <w:rStyle w:val="subscript"/>
          <w:color w:val="0000FF"/>
        </w:rPr>
        <w:t>2</w:t>
      </w:r>
      <w:r w:rsidRPr="00041FA2">
        <w:rPr>
          <w:color w:val="0000FF"/>
        </w:rPr>
        <w:t>,0) in the R</w:t>
      </w:r>
      <w:r w:rsidRPr="00041FA2">
        <w:rPr>
          <w:rStyle w:val="superscript"/>
          <w:color w:val="0000FF"/>
        </w:rPr>
        <w:t>3</w:t>
      </w:r>
      <w:r w:rsidRPr="00041FA2">
        <w:rPr>
          <w:color w:val="0000FF"/>
        </w:rPr>
        <w:t xml:space="preserve"> that contains rectangle U, I get</w:t>
      </w:r>
    </w:p>
    <w:p w14:paraId="42A88CCF" w14:textId="77777777" w:rsidR="00BD19D6" w:rsidRPr="00041FA2" w:rsidRDefault="00BD19D6" w:rsidP="00BD19D6">
      <w:pPr>
        <w:rPr>
          <w:color w:val="0000FF"/>
        </w:rPr>
      </w:pPr>
    </w:p>
    <w:p w14:paraId="572EC321" w14:textId="77777777" w:rsidR="00BD19D6" w:rsidRPr="00041FA2" w:rsidRDefault="00BD19D6" w:rsidP="00BD19D6">
      <w:pPr>
        <w:rPr>
          <w:color w:val="0000FF"/>
        </w:rPr>
      </w:pPr>
      <w:r w:rsidRPr="00041FA2">
        <w:rPr>
          <w:color w:val="0000FF"/>
        </w:rPr>
        <w:tab/>
        <w:t>d</w:t>
      </w:r>
      <w:r w:rsidRPr="00041FA2">
        <w:rPr>
          <w:b/>
          <w:color w:val="0000FF"/>
        </w:rPr>
        <w:t>x</w:t>
      </w:r>
      <w:r w:rsidRPr="00041FA2">
        <w:rPr>
          <w:color w:val="0000FF"/>
        </w:rPr>
        <w:t xml:space="preserve"> = (Dψ)</w:t>
      </w:r>
      <w:r w:rsidRPr="00041FA2">
        <w:rPr>
          <w:rStyle w:val="subscript"/>
          <w:color w:val="0000FF"/>
        </w:rPr>
        <w:t>ex</w:t>
      </w:r>
      <w:r w:rsidRPr="00041FA2">
        <w:rPr>
          <w:color w:val="0000FF"/>
        </w:rPr>
        <w:t xml:space="preserve"> d</w:t>
      </w:r>
      <w:r w:rsidRPr="00041FA2">
        <w:rPr>
          <w:b/>
          <w:color w:val="0000FF"/>
        </w:rPr>
        <w:t>t</w:t>
      </w:r>
    </w:p>
    <w:p w14:paraId="3800B257" w14:textId="77777777" w:rsidR="00BD19D6" w:rsidRPr="00041FA2" w:rsidRDefault="00BD19D6" w:rsidP="00BD19D6">
      <w:pPr>
        <w:rPr>
          <w:color w:val="0000FF"/>
        </w:rPr>
      </w:pPr>
    </w:p>
    <w:p w14:paraId="0DC675EC" w14:textId="77777777" w:rsidR="00BD19D6" w:rsidRPr="00041FA2" w:rsidRDefault="00BD19D6" w:rsidP="00BD19D6">
      <w:pPr>
        <w:rPr>
          <w:color w:val="0000FF"/>
        </w:rPr>
      </w:pPr>
      <w:r w:rsidRPr="00041FA2">
        <w:rPr>
          <w:color w:val="0000FF"/>
        </w:rPr>
        <w:t>and this creates exactly the same d</w:t>
      </w:r>
      <w:r w:rsidRPr="00041FA2">
        <w:rPr>
          <w:b/>
          <w:color w:val="0000FF"/>
        </w:rPr>
        <w:t>x</w:t>
      </w:r>
      <w:r w:rsidRPr="00041FA2">
        <w:rPr>
          <w:color w:val="0000FF"/>
        </w:rPr>
        <w:t xml:space="preserve"> as in the regular d</w:t>
      </w:r>
      <w:r w:rsidRPr="00041FA2">
        <w:rPr>
          <w:b/>
          <w:color w:val="0000FF"/>
        </w:rPr>
        <w:t>x</w:t>
      </w:r>
      <w:r w:rsidRPr="00041FA2">
        <w:rPr>
          <w:color w:val="0000FF"/>
        </w:rPr>
        <w:t xml:space="preserve"> = (Dψ) d</w:t>
      </w:r>
      <w:r w:rsidRPr="00041FA2">
        <w:rPr>
          <w:b/>
          <w:color w:val="0000FF"/>
        </w:rPr>
        <w:t>t</w:t>
      </w:r>
      <w:r w:rsidRPr="00041FA2">
        <w:rPr>
          <w:color w:val="0000FF"/>
        </w:rPr>
        <w:t xml:space="preserve">  with </w:t>
      </w:r>
      <w:r w:rsidRPr="00041FA2">
        <w:rPr>
          <w:b/>
          <w:color w:val="0000FF"/>
        </w:rPr>
        <w:t>t</w:t>
      </w:r>
      <w:r w:rsidRPr="00041FA2">
        <w:rPr>
          <w:color w:val="0000FF"/>
        </w:rPr>
        <w:t xml:space="preserve"> = (t</w:t>
      </w:r>
      <w:r w:rsidRPr="00041FA2">
        <w:rPr>
          <w:rStyle w:val="subscript"/>
          <w:color w:val="0000FF"/>
        </w:rPr>
        <w:t>1</w:t>
      </w:r>
      <w:r w:rsidRPr="00041FA2">
        <w:rPr>
          <w:color w:val="0000FF"/>
        </w:rPr>
        <w:t>,t</w:t>
      </w:r>
      <w:r w:rsidRPr="00041FA2">
        <w:rPr>
          <w:rStyle w:val="subscript"/>
          <w:color w:val="0000FF"/>
        </w:rPr>
        <w:t>2</w:t>
      </w:r>
      <w:r w:rsidRPr="00041FA2">
        <w:rPr>
          <w:color w:val="0000FF"/>
        </w:rPr>
        <w:t>). But now, since the columns are linearly independent,  the 3x3 (Dψ)</w:t>
      </w:r>
      <w:r w:rsidRPr="00041FA2">
        <w:rPr>
          <w:rStyle w:val="subscript"/>
          <w:color w:val="0000FF"/>
        </w:rPr>
        <w:t>ex</w:t>
      </w:r>
      <w:r w:rsidRPr="00041FA2">
        <w:rPr>
          <w:color w:val="0000FF"/>
        </w:rPr>
        <w:t xml:space="preserve"> is full rank, and is invertible, and it is ONE-TO-ONE !  We can write the inverse as</w:t>
      </w:r>
    </w:p>
    <w:p w14:paraId="11A688B3" w14:textId="77777777" w:rsidR="00BD19D6" w:rsidRPr="00041FA2" w:rsidRDefault="00BD19D6" w:rsidP="00BD19D6">
      <w:pPr>
        <w:rPr>
          <w:color w:val="0000FF"/>
        </w:rPr>
      </w:pPr>
    </w:p>
    <w:p w14:paraId="3CD6E3B7" w14:textId="77777777" w:rsidR="00BD19D6" w:rsidRPr="00041FA2" w:rsidRDefault="00BD19D6" w:rsidP="00BD19D6">
      <w:pPr>
        <w:rPr>
          <w:color w:val="0000FF"/>
        </w:rPr>
      </w:pPr>
      <w:r w:rsidRPr="00041FA2">
        <w:rPr>
          <w:color w:val="0000FF"/>
        </w:rPr>
        <w:tab/>
        <w:t>d</w:t>
      </w:r>
      <w:r w:rsidRPr="00041FA2">
        <w:rPr>
          <w:b/>
          <w:color w:val="0000FF"/>
        </w:rPr>
        <w:t>t</w:t>
      </w:r>
      <w:r w:rsidRPr="00041FA2">
        <w:rPr>
          <w:color w:val="0000FF"/>
        </w:rPr>
        <w:t xml:space="preserve"> =  [(Dψ)</w:t>
      </w:r>
      <w:r w:rsidRPr="00041FA2">
        <w:rPr>
          <w:rStyle w:val="subscript"/>
          <w:color w:val="0000FF"/>
        </w:rPr>
        <w:t>ex</w:t>
      </w:r>
      <w:r w:rsidRPr="00041FA2">
        <w:rPr>
          <w:color w:val="0000FF"/>
        </w:rPr>
        <w:t>]</w:t>
      </w:r>
      <w:r w:rsidRPr="00041FA2">
        <w:rPr>
          <w:rStyle w:val="superscript"/>
          <w:color w:val="0000FF"/>
        </w:rPr>
        <w:t>-1</w:t>
      </w:r>
      <w:r w:rsidRPr="00041FA2">
        <w:rPr>
          <w:color w:val="0000FF"/>
        </w:rPr>
        <w:t>d</w:t>
      </w:r>
      <w:r w:rsidRPr="00041FA2">
        <w:rPr>
          <w:b/>
          <w:color w:val="0000FF"/>
        </w:rPr>
        <w:t>x</w:t>
      </w:r>
      <w:r w:rsidRPr="00041FA2">
        <w:rPr>
          <w:color w:val="0000FF"/>
        </w:rPr>
        <w:tab/>
      </w:r>
      <w:r w:rsidRPr="00041FA2">
        <w:rPr>
          <w:color w:val="0000FF"/>
        </w:rPr>
        <w:tab/>
      </w:r>
      <w:r w:rsidRPr="00041FA2">
        <w:rPr>
          <w:color w:val="0000FF"/>
        </w:rPr>
        <w:tab/>
        <w:t>d</w:t>
      </w:r>
      <w:r w:rsidRPr="00041FA2">
        <w:rPr>
          <w:b/>
          <w:color w:val="0000FF"/>
        </w:rPr>
        <w:t>t</w:t>
      </w:r>
      <w:r w:rsidRPr="00041FA2">
        <w:rPr>
          <w:color w:val="0000FF"/>
        </w:rPr>
        <w:t xml:space="preserve"> = (dt</w:t>
      </w:r>
      <w:r w:rsidRPr="00041FA2">
        <w:rPr>
          <w:rStyle w:val="subscript"/>
          <w:color w:val="0000FF"/>
        </w:rPr>
        <w:t>1</w:t>
      </w:r>
      <w:r w:rsidRPr="00041FA2">
        <w:rPr>
          <w:color w:val="0000FF"/>
        </w:rPr>
        <w:t>, dt</w:t>
      </w:r>
      <w:r w:rsidRPr="00041FA2">
        <w:rPr>
          <w:rStyle w:val="subscript"/>
          <w:color w:val="0000FF"/>
        </w:rPr>
        <w:t>2</w:t>
      </w:r>
      <w:r w:rsidRPr="00041FA2">
        <w:rPr>
          <w:color w:val="0000FF"/>
        </w:rPr>
        <w:t>, 0)</w:t>
      </w:r>
    </w:p>
    <w:p w14:paraId="1AEAAF29" w14:textId="77777777" w:rsidR="00BD19D6" w:rsidRPr="00041FA2" w:rsidRDefault="00BD19D6" w:rsidP="00BD19D6">
      <w:pPr>
        <w:rPr>
          <w:color w:val="0000FF"/>
        </w:rPr>
      </w:pPr>
    </w:p>
    <w:p w14:paraId="384E7CE7" w14:textId="77777777" w:rsidR="00BD19D6" w:rsidRPr="00041FA2" w:rsidRDefault="00BD19D6" w:rsidP="00BD19D6">
      <w:pPr>
        <w:rPr>
          <w:color w:val="0000FF"/>
        </w:rPr>
      </w:pPr>
      <w:r w:rsidRPr="00041FA2">
        <w:rPr>
          <w:color w:val="0000FF"/>
        </w:rPr>
        <w:t xml:space="preserve">This them makes a connection between these two notions: </w:t>
      </w:r>
    </w:p>
    <w:p w14:paraId="361A8EEC" w14:textId="77777777" w:rsidR="00BD19D6" w:rsidRPr="00041FA2" w:rsidRDefault="00BD19D6" w:rsidP="00BD19D6">
      <w:pPr>
        <w:rPr>
          <w:color w:val="0000FF"/>
        </w:rPr>
      </w:pPr>
      <w:r w:rsidRPr="00041FA2">
        <w:rPr>
          <w:color w:val="0000FF"/>
        </w:rPr>
        <w:tab/>
        <w:t>(1) the columns of (Dψ) are linearly independent</w:t>
      </w:r>
    </w:p>
    <w:p w14:paraId="33E9C7E1" w14:textId="77777777" w:rsidR="00BD19D6" w:rsidRPr="00041FA2" w:rsidRDefault="00BD19D6" w:rsidP="00BD19D6">
      <w:pPr>
        <w:rPr>
          <w:color w:val="0000FF"/>
        </w:rPr>
      </w:pPr>
      <w:r w:rsidRPr="00041FA2">
        <w:rPr>
          <w:color w:val="0000FF"/>
        </w:rPr>
        <w:tab/>
        <w:t>(2) (Dψ) is one-to-one</w:t>
      </w:r>
    </w:p>
    <w:p w14:paraId="2AA5DBE8" w14:textId="77777777" w:rsidR="00BD19D6" w:rsidRDefault="00BD19D6" w:rsidP="00BD19D6"/>
    <w:p w14:paraId="37F20C9A" w14:textId="77777777" w:rsidR="00BD19D6" w:rsidRPr="00041FA2" w:rsidRDefault="00BD19D6" w:rsidP="00BD19D6">
      <w:pPr>
        <w:rPr>
          <w:color w:val="0000FF"/>
        </w:rPr>
      </w:pPr>
      <w:r w:rsidRPr="00041FA2">
        <w:rPr>
          <w:color w:val="0000FF"/>
        </w:rPr>
        <w:t xml:space="preserve">Sja assumes you already know this in his statement page 67 C. </w:t>
      </w:r>
    </w:p>
    <w:p w14:paraId="5BDA480F" w14:textId="77777777" w:rsidR="00BD19D6" w:rsidRPr="00041FA2" w:rsidRDefault="00BD19D6" w:rsidP="00BD19D6">
      <w:pPr>
        <w:rPr>
          <w:color w:val="0000FF"/>
        </w:rPr>
      </w:pPr>
    </w:p>
    <w:p w14:paraId="600B58AA" w14:textId="77777777" w:rsidR="00BD19D6" w:rsidRPr="00041FA2" w:rsidRDefault="00BD19D6" w:rsidP="00BD19D6">
      <w:pPr>
        <w:rPr>
          <w:color w:val="0000FF"/>
        </w:rPr>
      </w:pPr>
      <w:r w:rsidRPr="00041FA2">
        <w:rPr>
          <w:color w:val="0000FF"/>
        </w:rPr>
        <w:t>Then everything is good. Furthermore, I would say det [(Dψ)</w:t>
      </w:r>
      <w:r w:rsidRPr="00041FA2">
        <w:rPr>
          <w:rStyle w:val="subscript"/>
          <w:color w:val="0000FF"/>
        </w:rPr>
        <w:t>ex</w:t>
      </w:r>
      <w:r w:rsidRPr="00041FA2">
        <w:rPr>
          <w:color w:val="0000FF"/>
        </w:rPr>
        <w:t xml:space="preserve">] ≠ 0. So I think this may explain the use of the term one-to-one in item 2. </w:t>
      </w:r>
    </w:p>
    <w:p w14:paraId="2E555D35" w14:textId="77777777" w:rsidR="00BD19D6" w:rsidRPr="00041FA2" w:rsidRDefault="00BD19D6" w:rsidP="00BD19D6">
      <w:pPr>
        <w:rPr>
          <w:color w:val="0000FF"/>
        </w:rPr>
      </w:pPr>
    </w:p>
    <w:p w14:paraId="1BE57FDD" w14:textId="77777777" w:rsidR="00BD19D6" w:rsidRPr="00041FA2" w:rsidRDefault="00BD19D6" w:rsidP="00BD19D6">
      <w:pPr>
        <w:rPr>
          <w:color w:val="0000FF"/>
        </w:rPr>
      </w:pPr>
      <w:r w:rsidRPr="00041FA2">
        <w:rPr>
          <w:color w:val="0000FF"/>
        </w:rPr>
        <w:t>Item (iii):  We already know that ψ</w:t>
      </w:r>
      <w:r w:rsidRPr="00041FA2">
        <w:rPr>
          <w:rStyle w:val="superscript"/>
          <w:color w:val="0000FF"/>
        </w:rPr>
        <w:t>-1</w:t>
      </w:r>
      <w:r w:rsidRPr="00041FA2">
        <w:rPr>
          <w:color w:val="0000FF"/>
        </w:rPr>
        <w:t xml:space="preserve"> exists since </w:t>
      </w:r>
      <w:r w:rsidRPr="00041FA2">
        <w:rPr>
          <w:b/>
          <w:color w:val="0000FF"/>
        </w:rPr>
        <w:t>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 xml:space="preserve">) was declared one-to-one in item (i). We can then write this as </w:t>
      </w:r>
      <w:r w:rsidRPr="00041FA2">
        <w:rPr>
          <w:b/>
          <w:color w:val="0000FF"/>
        </w:rPr>
        <w:t>t</w:t>
      </w:r>
      <w:r w:rsidRPr="00041FA2">
        <w:rPr>
          <w:color w:val="0000FF"/>
        </w:rPr>
        <w:t xml:space="preserve"> =  </w:t>
      </w:r>
      <w:r w:rsidRPr="00041FA2">
        <w:rPr>
          <w:b/>
          <w:color w:val="0000FF"/>
        </w:rPr>
        <w:t>ψ</w:t>
      </w:r>
      <w:r w:rsidRPr="00041FA2">
        <w:rPr>
          <w:rStyle w:val="superscript"/>
          <w:color w:val="0000FF"/>
        </w:rPr>
        <w:t>-1</w:t>
      </w:r>
      <w:r w:rsidRPr="00041FA2">
        <w:rPr>
          <w:color w:val="0000FF"/>
        </w:rPr>
        <w:t>(</w:t>
      </w:r>
      <w:r w:rsidRPr="00041FA2">
        <w:rPr>
          <w:b/>
          <w:color w:val="0000FF"/>
        </w:rPr>
        <w:t>x</w:t>
      </w:r>
      <w:r w:rsidRPr="00041FA2">
        <w:rPr>
          <w:color w:val="0000FF"/>
        </w:rPr>
        <w:t xml:space="preserve">) . You could say that </w:t>
      </w:r>
      <w:r w:rsidRPr="00041FA2">
        <w:rPr>
          <w:b/>
          <w:color w:val="0000FF"/>
        </w:rPr>
        <w:t>ψ</w:t>
      </w:r>
      <w:r w:rsidRPr="00041FA2">
        <w:rPr>
          <w:rStyle w:val="superscript"/>
          <w:color w:val="0000FF"/>
        </w:rPr>
        <w:t>-1</w:t>
      </w:r>
      <w:r w:rsidRPr="00041FA2">
        <w:rPr>
          <w:color w:val="0000FF"/>
        </w:rPr>
        <w:t xml:space="preserve"> : </w:t>
      </w:r>
      <w:r w:rsidRPr="00041FA2">
        <w:rPr>
          <w:b/>
          <w:color w:val="0000FF"/>
        </w:rPr>
        <w:t>ψ</w:t>
      </w:r>
      <w:r w:rsidRPr="00041FA2">
        <w:rPr>
          <w:color w:val="0000FF"/>
        </w:rPr>
        <w:t xml:space="preserve">(U) → U.  That is to say, the image of U maps back into U in a clean one-to-one manner. So all item (iii) adds is to say that </w:t>
      </w:r>
      <w:r w:rsidRPr="00041FA2">
        <w:rPr>
          <w:b/>
          <w:color w:val="0000FF"/>
        </w:rPr>
        <w:t>t</w:t>
      </w:r>
      <w:r w:rsidRPr="00041FA2">
        <w:rPr>
          <w:color w:val="0000FF"/>
        </w:rPr>
        <w:t xml:space="preserve"> =  </w:t>
      </w:r>
      <w:r w:rsidRPr="00041FA2">
        <w:rPr>
          <w:b/>
          <w:color w:val="0000FF"/>
        </w:rPr>
        <w:t>ψ</w:t>
      </w:r>
      <w:r w:rsidRPr="00041FA2">
        <w:rPr>
          <w:rStyle w:val="superscript"/>
          <w:color w:val="0000FF"/>
        </w:rPr>
        <w:t>-1</w:t>
      </w:r>
      <w:r w:rsidRPr="00041FA2">
        <w:rPr>
          <w:color w:val="0000FF"/>
        </w:rPr>
        <w:t>(</w:t>
      </w:r>
      <w:r w:rsidRPr="00041FA2">
        <w:rPr>
          <w:b/>
          <w:color w:val="0000FF"/>
        </w:rPr>
        <w:t>x</w:t>
      </w:r>
      <w:r w:rsidRPr="00041FA2">
        <w:rPr>
          <w:color w:val="0000FF"/>
        </w:rPr>
        <w:t xml:space="preserve">) is </w:t>
      </w:r>
      <w:r w:rsidRPr="00041FA2">
        <w:rPr>
          <w:i/>
          <w:color w:val="0000FF"/>
        </w:rPr>
        <w:t>continuous</w:t>
      </w:r>
      <w:r w:rsidRPr="00041FA2">
        <w:rPr>
          <w:color w:val="0000FF"/>
        </w:rPr>
        <w:t xml:space="preserve">. </w:t>
      </w:r>
    </w:p>
    <w:p w14:paraId="4E67114F" w14:textId="77777777" w:rsidR="00BD19D6" w:rsidRPr="00041FA2" w:rsidRDefault="00BD19D6" w:rsidP="00BD19D6">
      <w:pPr>
        <w:rPr>
          <w:color w:val="0000FF"/>
        </w:rPr>
      </w:pPr>
    </w:p>
    <w:p w14:paraId="630FDD3D" w14:textId="77777777" w:rsidR="00BD19D6" w:rsidRPr="00041FA2" w:rsidRDefault="00BD19D6" w:rsidP="00BD19D6">
      <w:pPr>
        <w:rPr>
          <w:color w:val="0000FF"/>
        </w:rPr>
      </w:pPr>
      <w:r w:rsidRPr="00041FA2">
        <w:rPr>
          <w:color w:val="0000FF"/>
        </w:rPr>
        <w:t xml:space="preserve">So in our torus picture, we have  </w:t>
      </w:r>
      <w:r w:rsidRPr="00041FA2">
        <w:rPr>
          <w:b/>
          <w:color w:val="0000FF"/>
        </w:rPr>
        <w:t>t</w:t>
      </w:r>
      <w:r w:rsidRPr="00041FA2">
        <w:rPr>
          <w:color w:val="0000FF"/>
        </w:rPr>
        <w:t xml:space="preserve"> =  </w:t>
      </w:r>
      <w:r w:rsidRPr="00041FA2">
        <w:rPr>
          <w:b/>
          <w:color w:val="0000FF"/>
        </w:rPr>
        <w:t>ψ</w:t>
      </w:r>
      <w:r w:rsidRPr="00041FA2">
        <w:rPr>
          <w:rStyle w:val="superscript"/>
          <w:color w:val="0000FF"/>
        </w:rPr>
        <w:t>-1</w:t>
      </w:r>
      <w:r w:rsidRPr="00041FA2">
        <w:rPr>
          <w:color w:val="0000FF"/>
        </w:rPr>
        <w:t>(</w:t>
      </w:r>
      <w:r w:rsidRPr="00041FA2">
        <w:rPr>
          <w:b/>
          <w:color w:val="0000FF"/>
        </w:rPr>
        <w:t>x</w:t>
      </w:r>
      <w:r w:rsidRPr="00041FA2">
        <w:rPr>
          <w:color w:val="0000FF"/>
        </w:rPr>
        <w:t xml:space="preserve">)  mapping the surface of the torus over to rectangle U. This is like mapping a portion of the earth to a flat piece of paper map, and this is why mapping  </w:t>
      </w:r>
      <w:r w:rsidRPr="00041FA2">
        <w:rPr>
          <w:b/>
          <w:color w:val="0000FF"/>
        </w:rPr>
        <w:t>t</w:t>
      </w:r>
      <w:r w:rsidRPr="00041FA2">
        <w:rPr>
          <w:color w:val="0000FF"/>
        </w:rPr>
        <w:t xml:space="preserve"> =  </w:t>
      </w:r>
      <w:r w:rsidRPr="00041FA2">
        <w:rPr>
          <w:b/>
          <w:color w:val="0000FF"/>
        </w:rPr>
        <w:t>ψ</w:t>
      </w:r>
      <w:r w:rsidRPr="00041FA2">
        <w:rPr>
          <w:rStyle w:val="superscript"/>
          <w:color w:val="0000FF"/>
        </w:rPr>
        <w:t>-1</w:t>
      </w:r>
      <w:r w:rsidRPr="00041FA2">
        <w:rPr>
          <w:color w:val="0000FF"/>
        </w:rPr>
        <w:t>(</w:t>
      </w:r>
      <w:r w:rsidRPr="00041FA2">
        <w:rPr>
          <w:b/>
          <w:color w:val="0000FF"/>
        </w:rPr>
        <w:t>x</w:t>
      </w:r>
      <w:r w:rsidRPr="00041FA2">
        <w:rPr>
          <w:color w:val="0000FF"/>
        </w:rPr>
        <w:t xml:space="preserve">) is called a </w:t>
      </w:r>
      <w:r w:rsidRPr="00041FA2">
        <w:rPr>
          <w:b/>
          <w:color w:val="0000FF"/>
        </w:rPr>
        <w:t>chart</w:t>
      </w:r>
      <w:r w:rsidRPr="00041FA2">
        <w:rPr>
          <w:color w:val="0000FF"/>
        </w:rPr>
        <w:t xml:space="preserve">, also called a </w:t>
      </w:r>
      <w:r w:rsidRPr="00041FA2">
        <w:rPr>
          <w:b/>
          <w:color w:val="0000FF"/>
        </w:rPr>
        <w:t>coordinate map</w:t>
      </w:r>
      <w:r w:rsidRPr="00041FA2">
        <w:rPr>
          <w:color w:val="0000FF"/>
        </w:rPr>
        <w:t xml:space="preserve">.  I of course think of the actual chart as the </w:t>
      </w:r>
      <w:r w:rsidRPr="00041FA2">
        <w:rPr>
          <w:i/>
          <w:color w:val="0000FF"/>
        </w:rPr>
        <w:t>image</w:t>
      </w:r>
      <w:r w:rsidRPr="00041FA2">
        <w:rPr>
          <w:color w:val="0000FF"/>
        </w:rPr>
        <w:t xml:space="preserve"> of this mapping in R</w:t>
      </w:r>
      <w:r w:rsidRPr="00041FA2">
        <w:rPr>
          <w:rStyle w:val="superscript"/>
          <w:color w:val="0000FF"/>
        </w:rPr>
        <w:t>2</w:t>
      </w:r>
      <w:r w:rsidRPr="00041FA2">
        <w:rPr>
          <w:color w:val="0000FF"/>
        </w:rPr>
        <w:t xml:space="preserve">, and that image is just U. </w:t>
      </w:r>
    </w:p>
    <w:p w14:paraId="72A74952" w14:textId="77777777" w:rsidR="00BD19D6" w:rsidRDefault="00BD19D6" w:rsidP="00BD19D6"/>
    <w:p w14:paraId="16B4B8AA" w14:textId="77777777" w:rsidR="00BD19D6" w:rsidRPr="00041FA2" w:rsidRDefault="00BD19D6" w:rsidP="00BD19D6">
      <w:pPr>
        <w:rPr>
          <w:color w:val="0000FF"/>
        </w:rPr>
      </w:pPr>
      <w:r w:rsidRPr="00041FA2">
        <w:rPr>
          <w:color w:val="0000FF"/>
        </w:rPr>
        <w:t>So let's review again item 6.1</w:t>
      </w:r>
    </w:p>
    <w:p w14:paraId="2E1D1E90" w14:textId="77777777" w:rsidR="00BD19D6" w:rsidRPr="00041FA2" w:rsidRDefault="00BD19D6" w:rsidP="00BD19D6">
      <w:pPr>
        <w:rPr>
          <w:color w:val="0000FF"/>
        </w:rPr>
      </w:pPr>
    </w:p>
    <w:p w14:paraId="2E2A34C2" w14:textId="77777777" w:rsidR="00BD19D6" w:rsidRPr="00041FA2" w:rsidRDefault="00BD19D6" w:rsidP="00BD19D6">
      <w:pPr>
        <w:rPr>
          <w:color w:val="0000FF"/>
        </w:rPr>
      </w:pPr>
      <w:r w:rsidRPr="00041FA2">
        <w:rPr>
          <w:color w:val="0000FF"/>
        </w:rPr>
        <w:tab/>
      </w:r>
      <w:r w:rsidRPr="00041FA2">
        <w:rPr>
          <w:b/>
          <w:color w:val="0000FF"/>
        </w:rPr>
        <w:t>ψ</w:t>
      </w:r>
      <w:r w:rsidRPr="00041FA2">
        <w:rPr>
          <w:color w:val="0000FF"/>
        </w:rPr>
        <w:t xml:space="preserve"> : U → R</w:t>
      </w:r>
      <w:r w:rsidRPr="00041FA2">
        <w:rPr>
          <w:rStyle w:val="superscript"/>
          <w:color w:val="0000FF"/>
        </w:rPr>
        <w:t>3</w:t>
      </w:r>
      <w:r w:rsidRPr="00041FA2">
        <w:rPr>
          <w:color w:val="0000FF"/>
        </w:rPr>
        <w:t xml:space="preserve">  describes an </w:t>
      </w:r>
      <w:r w:rsidRPr="00041FA2">
        <w:rPr>
          <w:b/>
          <w:color w:val="0000FF"/>
        </w:rPr>
        <w:t>embedding</w:t>
      </w:r>
      <w:r w:rsidRPr="00041FA2">
        <w:rPr>
          <w:color w:val="0000FF"/>
        </w:rPr>
        <w:t xml:space="preserve"> of U into R</w:t>
      </w:r>
      <w:r w:rsidRPr="00041FA2">
        <w:rPr>
          <w:rStyle w:val="superscript"/>
          <w:color w:val="0000FF"/>
        </w:rPr>
        <w:t>3</w:t>
      </w:r>
      <w:r w:rsidRPr="00041FA2">
        <w:rPr>
          <w:color w:val="0000FF"/>
        </w:rPr>
        <w:t xml:space="preserve"> if</w:t>
      </w:r>
    </w:p>
    <w:p w14:paraId="2436C408" w14:textId="77777777" w:rsidR="00BD19D6" w:rsidRPr="00041FA2" w:rsidRDefault="00BD19D6" w:rsidP="00BD19D6">
      <w:pPr>
        <w:rPr>
          <w:color w:val="0000FF"/>
        </w:rPr>
      </w:pPr>
      <w:r w:rsidRPr="00041FA2">
        <w:rPr>
          <w:color w:val="0000FF"/>
        </w:rPr>
        <w:tab/>
      </w:r>
      <w:r w:rsidRPr="00041FA2">
        <w:rPr>
          <w:color w:val="0000FF"/>
        </w:rPr>
        <w:tab/>
        <w:t>(i) ψ is one-to-one</w:t>
      </w:r>
    </w:p>
    <w:p w14:paraId="640B1A4E" w14:textId="77777777" w:rsidR="00BD19D6" w:rsidRPr="00041FA2" w:rsidRDefault="00BD19D6" w:rsidP="00BD19D6">
      <w:pPr>
        <w:rPr>
          <w:color w:val="0000FF"/>
        </w:rPr>
      </w:pPr>
      <w:r w:rsidRPr="00041FA2">
        <w:rPr>
          <w:color w:val="0000FF"/>
        </w:rPr>
        <w:tab/>
      </w:r>
      <w:r w:rsidRPr="00041FA2">
        <w:rPr>
          <w:color w:val="0000FF"/>
        </w:rPr>
        <w:tab/>
        <w:t>(ii) at every point, the tangent-space basis vectors are linearly independent</w:t>
      </w:r>
    </w:p>
    <w:p w14:paraId="18FD1368" w14:textId="77777777" w:rsidR="00BD19D6" w:rsidRPr="00041FA2" w:rsidRDefault="00BD19D6" w:rsidP="00BD19D6">
      <w:pPr>
        <w:rPr>
          <w:color w:val="0000FF"/>
        </w:rPr>
      </w:pPr>
      <w:r w:rsidRPr="00041FA2">
        <w:rPr>
          <w:color w:val="0000FF"/>
        </w:rPr>
        <w:tab/>
      </w:r>
      <w:r w:rsidRPr="00041FA2">
        <w:rPr>
          <w:color w:val="0000FF"/>
        </w:rPr>
        <w:tab/>
        <w:t>(iii) ψ</w:t>
      </w:r>
      <w:r w:rsidRPr="00041FA2">
        <w:rPr>
          <w:rStyle w:val="superscript"/>
          <w:color w:val="0000FF"/>
        </w:rPr>
        <w:t>-1</w:t>
      </w:r>
      <w:r w:rsidRPr="00041FA2">
        <w:rPr>
          <w:color w:val="0000FF"/>
        </w:rPr>
        <w:t xml:space="preserve"> is continuous</w:t>
      </w:r>
    </w:p>
    <w:p w14:paraId="3FDE33EE" w14:textId="77777777" w:rsidR="00BD19D6" w:rsidRPr="00041FA2" w:rsidRDefault="00BD19D6" w:rsidP="00BD19D6">
      <w:pPr>
        <w:rPr>
          <w:color w:val="0000FF"/>
        </w:rPr>
      </w:pPr>
    </w:p>
    <w:p w14:paraId="4A7AFF50" w14:textId="77777777" w:rsidR="00BD19D6" w:rsidRPr="00041FA2" w:rsidRDefault="00BD19D6" w:rsidP="00BD19D6">
      <w:pPr>
        <w:rPr>
          <w:color w:val="0000FF"/>
        </w:rPr>
      </w:pPr>
      <w:r w:rsidRPr="00041FA2">
        <w:rPr>
          <w:color w:val="0000FF"/>
        </w:rPr>
        <w:t>Item (ii) is the same as saying that (Dψ)</w:t>
      </w:r>
      <w:r w:rsidRPr="00041FA2">
        <w:rPr>
          <w:rStyle w:val="subscript"/>
          <w:color w:val="0000FF"/>
        </w:rPr>
        <w:t>ex</w:t>
      </w:r>
      <w:r w:rsidRPr="00041FA2">
        <w:rPr>
          <w:color w:val="0000FF"/>
        </w:rPr>
        <w:t xml:space="preserve">  is one-to-one and therefore invertible</w:t>
      </w:r>
    </w:p>
    <w:p w14:paraId="6BA16F56" w14:textId="77777777" w:rsidR="00BD19D6" w:rsidRPr="00041FA2" w:rsidRDefault="00BD19D6" w:rsidP="00BD19D6">
      <w:pPr>
        <w:rPr>
          <w:color w:val="0000FF"/>
        </w:rPr>
      </w:pPr>
    </w:p>
    <w:p w14:paraId="2B3916D4" w14:textId="77777777" w:rsidR="00BD19D6" w:rsidRPr="00041FA2" w:rsidRDefault="00BD19D6" w:rsidP="00BD19D6">
      <w:pPr>
        <w:rPr>
          <w:color w:val="0000FF"/>
        </w:rPr>
      </w:pPr>
      <w:r w:rsidRPr="00041FA2">
        <w:rPr>
          <w:color w:val="0000FF"/>
        </w:rPr>
        <w:t xml:space="preserve">Finally, for each point </w:t>
      </w:r>
      <w:r w:rsidRPr="00041FA2">
        <w:rPr>
          <w:b/>
          <w:color w:val="0000FF"/>
        </w:rPr>
        <w:t>t</w:t>
      </w:r>
      <w:r w:rsidRPr="00041FA2">
        <w:rPr>
          <w:color w:val="0000FF"/>
        </w:rPr>
        <w:t xml:space="preserve"> in U which maps to </w:t>
      </w:r>
      <w:r w:rsidRPr="00041FA2">
        <w:rPr>
          <w:b/>
          <w:color w:val="0000FF"/>
        </w:rPr>
        <w:t>x</w:t>
      </w:r>
      <w:r w:rsidRPr="00041FA2">
        <w:rPr>
          <w:color w:val="0000FF"/>
        </w:rPr>
        <w:t>, we get a tangent space we call T</w:t>
      </w:r>
      <w:r w:rsidRPr="00041FA2">
        <w:rPr>
          <w:rStyle w:val="subscript"/>
          <w:color w:val="0000FF"/>
        </w:rPr>
        <w:t>x0</w:t>
      </w:r>
      <w:r w:rsidRPr="00041FA2">
        <w:rPr>
          <w:color w:val="0000FF"/>
        </w:rPr>
        <w:t xml:space="preserve">(U).  For any </w:t>
      </w:r>
      <w:r w:rsidRPr="00041FA2">
        <w:rPr>
          <w:b/>
          <w:color w:val="0000FF"/>
        </w:rPr>
        <w:t>t</w:t>
      </w:r>
      <w:r w:rsidRPr="00041FA2">
        <w:rPr>
          <w:color w:val="0000FF"/>
        </w:rPr>
        <w:t>' in U we then have  T</w:t>
      </w:r>
      <w:r w:rsidRPr="00041FA2">
        <w:rPr>
          <w:rStyle w:val="subscript"/>
          <w:color w:val="0000FF"/>
        </w:rPr>
        <w:t>x</w:t>
      </w:r>
      <w:r w:rsidRPr="00041FA2">
        <w:rPr>
          <w:color w:val="0000FF"/>
        </w:rPr>
        <w:t>(</w:t>
      </w:r>
      <w:r w:rsidRPr="00041FA2">
        <w:rPr>
          <w:b/>
          <w:color w:val="0000FF"/>
        </w:rPr>
        <w:t>t'</w:t>
      </w:r>
      <w:r w:rsidRPr="00041FA2">
        <w:rPr>
          <w:color w:val="0000FF"/>
        </w:rPr>
        <w:t>)  = [(Dψ)(</w:t>
      </w:r>
      <w:r w:rsidRPr="00041FA2">
        <w:rPr>
          <w:b/>
          <w:color w:val="0000FF"/>
        </w:rPr>
        <w:t>t</w:t>
      </w:r>
      <w:r w:rsidRPr="00041FA2">
        <w:rPr>
          <w:color w:val="0000FF"/>
        </w:rPr>
        <w:t xml:space="preserve">)] </w:t>
      </w:r>
      <w:r w:rsidRPr="00041FA2">
        <w:rPr>
          <w:b/>
          <w:color w:val="0000FF"/>
        </w:rPr>
        <w:t>t</w:t>
      </w:r>
      <w:r w:rsidRPr="00041FA2">
        <w:rPr>
          <w:color w:val="0000FF"/>
        </w:rPr>
        <w:t xml:space="preserve">'  (matrix times a vector). If we let </w:t>
      </w:r>
      <w:r w:rsidRPr="00041FA2">
        <w:rPr>
          <w:b/>
          <w:color w:val="0000FF"/>
        </w:rPr>
        <w:t>t</w:t>
      </w:r>
      <w:r w:rsidRPr="00041FA2">
        <w:rPr>
          <w:color w:val="0000FF"/>
        </w:rPr>
        <w:t xml:space="preserve">' run over all of U, the right side runs over all of the tangent space for </w:t>
      </w:r>
      <w:r w:rsidRPr="00041FA2">
        <w:rPr>
          <w:b/>
          <w:color w:val="0000FF"/>
        </w:rPr>
        <w:t>t</w:t>
      </w:r>
      <w:r w:rsidRPr="00041FA2">
        <w:rPr>
          <w:color w:val="0000FF"/>
        </w:rPr>
        <w:t>.  This tangent space is an n-dimensional (2 in our case) affine space, but you are suppose to slide it to the origin, and then it is basically R</w:t>
      </w:r>
      <w:r w:rsidRPr="00041FA2">
        <w:rPr>
          <w:rStyle w:val="superscript"/>
          <w:color w:val="0000FF"/>
        </w:rPr>
        <w:t>n</w:t>
      </w:r>
      <w:r w:rsidRPr="00041FA2">
        <w:rPr>
          <w:color w:val="0000FF"/>
        </w:rPr>
        <w:t xml:space="preserve"> (perhaps rotated). So I think THIS</w:t>
      </w:r>
    </w:p>
    <w:p w14:paraId="482D7BBC" w14:textId="77777777" w:rsidR="00BD19D6" w:rsidRPr="00041FA2" w:rsidRDefault="00BD19D6" w:rsidP="00BD19D6">
      <w:pPr>
        <w:rPr>
          <w:color w:val="0000FF"/>
        </w:rPr>
      </w:pPr>
      <w:r w:rsidRPr="00041FA2">
        <w:rPr>
          <w:color w:val="0000FF"/>
        </w:rPr>
        <w:t>is what Sj means in page 67 B..</w:t>
      </w:r>
    </w:p>
    <w:p w14:paraId="13F0C865" w14:textId="77777777" w:rsidR="00BD19D6" w:rsidRPr="00041FA2" w:rsidRDefault="00BD19D6" w:rsidP="00BD19D6">
      <w:pPr>
        <w:rPr>
          <w:color w:val="0000FF"/>
        </w:rPr>
      </w:pPr>
    </w:p>
    <w:p w14:paraId="17449027" w14:textId="77777777" w:rsidR="00BD19D6" w:rsidRPr="00041FA2" w:rsidRDefault="00BD19D6" w:rsidP="00BD19D6">
      <w:pPr>
        <w:rPr>
          <w:color w:val="0000FF"/>
        </w:rPr>
      </w:pPr>
      <w:r w:rsidRPr="00041FA2">
        <w:rPr>
          <w:color w:val="0000FF"/>
        </w:rPr>
        <w:tab/>
        <w:t xml:space="preserve"> T</w:t>
      </w:r>
      <w:r w:rsidRPr="00041FA2">
        <w:rPr>
          <w:rStyle w:val="subscript"/>
          <w:color w:val="0000FF"/>
        </w:rPr>
        <w:t>x</w:t>
      </w:r>
      <w:r w:rsidRPr="00041FA2">
        <w:rPr>
          <w:color w:val="0000FF"/>
        </w:rPr>
        <w:t>(</w:t>
      </w:r>
      <w:r w:rsidRPr="00041FA2">
        <w:rPr>
          <w:b/>
          <w:color w:val="0000FF"/>
        </w:rPr>
        <w:t>t'</w:t>
      </w:r>
      <w:r w:rsidRPr="00041FA2">
        <w:rPr>
          <w:color w:val="0000FF"/>
        </w:rPr>
        <w:t>)  = [(Dψ)(</w:t>
      </w:r>
      <w:r w:rsidRPr="00041FA2">
        <w:rPr>
          <w:b/>
          <w:color w:val="0000FF"/>
        </w:rPr>
        <w:t>t</w:t>
      </w:r>
      <w:r w:rsidRPr="00041FA2">
        <w:rPr>
          <w:color w:val="0000FF"/>
        </w:rPr>
        <w:t xml:space="preserve">)] </w:t>
      </w:r>
      <w:r w:rsidRPr="00041FA2">
        <w:rPr>
          <w:b/>
          <w:color w:val="0000FF"/>
        </w:rPr>
        <w:t>t</w:t>
      </w:r>
      <w:r w:rsidRPr="00041FA2">
        <w:rPr>
          <w:color w:val="0000FF"/>
        </w:rPr>
        <w:t>'    = a point in the tangent space for (</w:t>
      </w:r>
      <w:r w:rsidRPr="00041FA2">
        <w:rPr>
          <w:b/>
          <w:color w:val="0000FF"/>
        </w:rPr>
        <w:t>t</w:t>
      </w:r>
      <w:r w:rsidRPr="00041FA2">
        <w:rPr>
          <w:color w:val="0000FF"/>
        </w:rPr>
        <w:t>,</w:t>
      </w:r>
      <w:r w:rsidRPr="00041FA2">
        <w:rPr>
          <w:b/>
          <w:color w:val="0000FF"/>
        </w:rPr>
        <w:t>x</w:t>
      </w:r>
      <w:r w:rsidRPr="00041FA2">
        <w:rPr>
          <w:color w:val="0000FF"/>
        </w:rPr>
        <w:t>)   which space is ≈ R</w:t>
      </w:r>
      <w:r w:rsidRPr="00041FA2">
        <w:rPr>
          <w:rStyle w:val="superscript"/>
          <w:color w:val="0000FF"/>
        </w:rPr>
        <w:t>n</w:t>
      </w:r>
      <w:r w:rsidRPr="00041FA2">
        <w:rPr>
          <w:color w:val="0000FF"/>
        </w:rPr>
        <w:t xml:space="preserve"> </w:t>
      </w:r>
    </w:p>
    <w:p w14:paraId="3C5AEA41" w14:textId="77777777" w:rsidR="00BD19D6" w:rsidRPr="00041FA2" w:rsidRDefault="00BD19D6" w:rsidP="00BD19D6">
      <w:pPr>
        <w:rPr>
          <w:color w:val="0000FF"/>
        </w:rPr>
      </w:pPr>
    </w:p>
    <w:p w14:paraId="06D9A166" w14:textId="77777777" w:rsidR="00BD19D6" w:rsidRPr="00041FA2" w:rsidRDefault="00BD19D6" w:rsidP="00BD19D6">
      <w:pPr>
        <w:rPr>
          <w:color w:val="0000FF"/>
        </w:rPr>
      </w:pPr>
      <w:r w:rsidRPr="00041FA2">
        <w:rPr>
          <w:color w:val="0000FF"/>
        </w:rPr>
        <w:t>Using set notation, you could then say</w:t>
      </w:r>
    </w:p>
    <w:p w14:paraId="66117B1A" w14:textId="77777777" w:rsidR="00BD19D6" w:rsidRPr="00041FA2" w:rsidRDefault="00BD19D6" w:rsidP="00BD19D6">
      <w:pPr>
        <w:rPr>
          <w:color w:val="0000FF"/>
        </w:rPr>
      </w:pPr>
    </w:p>
    <w:p w14:paraId="47AC855D" w14:textId="77777777" w:rsidR="00BD19D6" w:rsidRPr="00041FA2" w:rsidRDefault="00BD19D6" w:rsidP="00BD19D6">
      <w:pPr>
        <w:rPr>
          <w:rStyle w:val="superscript"/>
          <w:color w:val="0000FF"/>
        </w:rPr>
      </w:pPr>
      <w:r w:rsidRPr="00041FA2">
        <w:rPr>
          <w:color w:val="0000FF"/>
        </w:rPr>
        <w:tab/>
        <w:t xml:space="preserve"> T</w:t>
      </w:r>
      <w:r w:rsidRPr="00041FA2">
        <w:rPr>
          <w:rStyle w:val="subscript"/>
          <w:color w:val="0000FF"/>
        </w:rPr>
        <w:t>x</w:t>
      </w:r>
      <w:r w:rsidRPr="00041FA2">
        <w:rPr>
          <w:color w:val="0000FF"/>
        </w:rPr>
        <w:t>(U)  = [(Dψ)(</w:t>
      </w:r>
      <w:r w:rsidRPr="00041FA2">
        <w:rPr>
          <w:b/>
          <w:color w:val="0000FF"/>
        </w:rPr>
        <w:t>t</w:t>
      </w:r>
      <w:r w:rsidRPr="00041FA2">
        <w:rPr>
          <w:color w:val="0000FF"/>
        </w:rPr>
        <w:t>)] {U}</w:t>
      </w:r>
      <w:r w:rsidRPr="00041FA2">
        <w:rPr>
          <w:b/>
          <w:color w:val="0000FF"/>
        </w:rPr>
        <w:t xml:space="preserve">  </w:t>
      </w:r>
      <w:r w:rsidRPr="00041FA2">
        <w:rPr>
          <w:color w:val="0000FF"/>
        </w:rPr>
        <w:t>≈  R</w:t>
      </w:r>
      <w:r w:rsidRPr="00041FA2">
        <w:rPr>
          <w:rStyle w:val="superscript"/>
          <w:color w:val="0000FF"/>
        </w:rPr>
        <w:t>n</w:t>
      </w:r>
    </w:p>
    <w:p w14:paraId="4085105C" w14:textId="77777777" w:rsidR="00BD19D6" w:rsidRPr="00041FA2" w:rsidRDefault="00BD19D6" w:rsidP="00BD19D6">
      <w:pPr>
        <w:rPr>
          <w:rStyle w:val="superscript"/>
          <w:color w:val="0000FF"/>
        </w:rPr>
      </w:pPr>
    </w:p>
    <w:p w14:paraId="4BD16F84" w14:textId="77777777" w:rsidR="00BD19D6" w:rsidRPr="00041FA2" w:rsidRDefault="00BD19D6" w:rsidP="00BD19D6">
      <w:pPr>
        <w:rPr>
          <w:color w:val="0000FF"/>
        </w:rPr>
      </w:pPr>
      <w:r w:rsidRPr="00041FA2">
        <w:rPr>
          <w:color w:val="0000FF"/>
        </w:rPr>
        <w:t>On the other hand, U itself lies in its own R</w:t>
      </w:r>
      <w:r w:rsidRPr="00041FA2">
        <w:rPr>
          <w:rStyle w:val="superscript"/>
          <w:color w:val="0000FF"/>
        </w:rPr>
        <w:t>n</w:t>
      </w:r>
      <w:r w:rsidRPr="00041FA2">
        <w:rPr>
          <w:color w:val="0000FF"/>
        </w:rPr>
        <w:t xml:space="preserve"> . </w:t>
      </w:r>
    </w:p>
    <w:p w14:paraId="3CAFE97A" w14:textId="77777777" w:rsidR="00BD19D6" w:rsidRPr="00041FA2" w:rsidRDefault="00BD19D6" w:rsidP="00BD19D6">
      <w:pPr>
        <w:rPr>
          <w:color w:val="0000FF"/>
        </w:rPr>
      </w:pPr>
    </w:p>
    <w:p w14:paraId="439CD4F2" w14:textId="77777777" w:rsidR="00BD19D6" w:rsidRPr="00041FA2" w:rsidRDefault="00BD19D6" w:rsidP="00BD19D6">
      <w:pPr>
        <w:rPr>
          <w:color w:val="0000FF"/>
        </w:rPr>
      </w:pPr>
      <w:r w:rsidRPr="00041FA2">
        <w:rPr>
          <w:color w:val="0000FF"/>
          <w:u w:val="single"/>
        </w:rPr>
        <w:t>Conclusion</w:t>
      </w:r>
      <w:r w:rsidRPr="00041FA2">
        <w:rPr>
          <w:color w:val="0000FF"/>
        </w:rPr>
        <w:t xml:space="preserve">:  I STILL don't like the equation p 67 B. I think I understand that </w:t>
      </w:r>
    </w:p>
    <w:p w14:paraId="72A229C5" w14:textId="77777777" w:rsidR="00BD19D6" w:rsidRPr="00041FA2" w:rsidRDefault="00BD19D6" w:rsidP="00BD19D6">
      <w:pPr>
        <w:rPr>
          <w:color w:val="0000FF"/>
        </w:rPr>
      </w:pPr>
    </w:p>
    <w:p w14:paraId="52294CF2" w14:textId="77777777" w:rsidR="00BD19D6" w:rsidRPr="00041FA2" w:rsidRDefault="00BD19D6" w:rsidP="00BD19D6">
      <w:pPr>
        <w:rPr>
          <w:color w:val="0000FF"/>
        </w:rPr>
      </w:pPr>
      <w:r w:rsidRPr="00041FA2">
        <w:rPr>
          <w:color w:val="0000FF"/>
        </w:rPr>
        <w:tab/>
        <w:t xml:space="preserve"> T</w:t>
      </w:r>
      <w:r w:rsidRPr="00041FA2">
        <w:rPr>
          <w:rStyle w:val="subscript"/>
          <w:color w:val="0000FF"/>
        </w:rPr>
        <w:t>x</w:t>
      </w:r>
      <w:r w:rsidRPr="00041FA2">
        <w:rPr>
          <w:color w:val="0000FF"/>
        </w:rPr>
        <w:t>(</w:t>
      </w:r>
      <w:r w:rsidRPr="00041FA2">
        <w:rPr>
          <w:b/>
          <w:color w:val="0000FF"/>
        </w:rPr>
        <w:t>t'</w:t>
      </w:r>
      <w:r w:rsidRPr="00041FA2">
        <w:rPr>
          <w:color w:val="0000FF"/>
        </w:rPr>
        <w:t>)  = [(Dψ)(</w:t>
      </w:r>
      <w:r w:rsidRPr="00041FA2">
        <w:rPr>
          <w:b/>
          <w:color w:val="0000FF"/>
        </w:rPr>
        <w:t>t</w:t>
      </w:r>
      <w:r w:rsidRPr="00041FA2">
        <w:rPr>
          <w:color w:val="0000FF"/>
        </w:rPr>
        <w:t xml:space="preserve">)] </w:t>
      </w:r>
      <w:r w:rsidRPr="00041FA2">
        <w:rPr>
          <w:b/>
          <w:color w:val="0000FF"/>
        </w:rPr>
        <w:t>t</w:t>
      </w:r>
      <w:r w:rsidRPr="00041FA2">
        <w:rPr>
          <w:color w:val="0000FF"/>
        </w:rPr>
        <w:t>'</w:t>
      </w:r>
    </w:p>
    <w:p w14:paraId="1579CCCA" w14:textId="77777777" w:rsidR="00BD19D6" w:rsidRPr="00041FA2" w:rsidRDefault="00BD19D6" w:rsidP="00BD19D6">
      <w:pPr>
        <w:rPr>
          <w:color w:val="0000FF"/>
        </w:rPr>
      </w:pPr>
    </w:p>
    <w:p w14:paraId="7CB211EF" w14:textId="77777777" w:rsidR="00BD19D6" w:rsidRPr="00041FA2" w:rsidRDefault="00BD19D6" w:rsidP="00BD19D6">
      <w:pPr>
        <w:rPr>
          <w:color w:val="0000FF"/>
        </w:rPr>
      </w:pPr>
      <w:r w:rsidRPr="00041FA2">
        <w:rPr>
          <w:color w:val="0000FF"/>
        </w:rPr>
        <w:tab/>
        <w:t xml:space="preserve"> T</w:t>
      </w:r>
      <w:r w:rsidRPr="00041FA2">
        <w:rPr>
          <w:rStyle w:val="subscript"/>
          <w:color w:val="0000FF"/>
        </w:rPr>
        <w:t>x</w:t>
      </w:r>
      <w:r w:rsidRPr="00041FA2">
        <w:rPr>
          <w:color w:val="0000FF"/>
        </w:rPr>
        <w:t>(U)  = [(Dψ)(</w:t>
      </w:r>
      <w:r w:rsidRPr="00041FA2">
        <w:rPr>
          <w:b/>
          <w:color w:val="0000FF"/>
        </w:rPr>
        <w:t>t</w:t>
      </w:r>
      <w:r w:rsidRPr="00041FA2">
        <w:rPr>
          <w:color w:val="0000FF"/>
        </w:rPr>
        <w:t xml:space="preserve">)] {U </w:t>
      </w:r>
      <w:r w:rsidRPr="00041FA2">
        <w:rPr>
          <w:color w:val="0000FF"/>
        </w:rPr>
        <w:sym w:font="Symbol" w:char="F0CC"/>
      </w:r>
      <w:r w:rsidRPr="00041FA2">
        <w:rPr>
          <w:color w:val="0000FF"/>
        </w:rPr>
        <w:t xml:space="preserve"> R</w:t>
      </w:r>
      <w:r w:rsidRPr="00041FA2">
        <w:rPr>
          <w:rStyle w:val="superscript"/>
          <w:color w:val="0000FF"/>
        </w:rPr>
        <w:t>n</w:t>
      </w:r>
      <w:r w:rsidRPr="00041FA2">
        <w:rPr>
          <w:color w:val="0000FF"/>
        </w:rPr>
        <w:t>}  ≈ R</w:t>
      </w:r>
      <w:r w:rsidRPr="00041FA2">
        <w:rPr>
          <w:rStyle w:val="superscript"/>
          <w:color w:val="0000FF"/>
        </w:rPr>
        <w:t>n</w:t>
      </w:r>
      <w:r w:rsidRPr="00041FA2">
        <w:rPr>
          <w:color w:val="0000FF"/>
        </w:rPr>
        <w:t xml:space="preserve">  = the tangent space at (</w:t>
      </w:r>
      <w:r w:rsidRPr="00041FA2">
        <w:rPr>
          <w:b/>
          <w:color w:val="0000FF"/>
        </w:rPr>
        <w:t>t</w:t>
      </w:r>
      <w:r w:rsidRPr="00041FA2">
        <w:rPr>
          <w:color w:val="0000FF"/>
        </w:rPr>
        <w:t>,</w:t>
      </w:r>
      <w:r w:rsidRPr="00041FA2">
        <w:rPr>
          <w:b/>
          <w:color w:val="0000FF"/>
        </w:rPr>
        <w:t>x</w:t>
      </w:r>
      <w:r w:rsidRPr="00041FA2">
        <w:rPr>
          <w:color w:val="0000FF"/>
        </w:rPr>
        <w:t>)</w:t>
      </w:r>
    </w:p>
    <w:p w14:paraId="5666F2A3" w14:textId="77777777" w:rsidR="00BD19D6" w:rsidRPr="00041FA2" w:rsidRDefault="00BD19D6" w:rsidP="00BD19D6">
      <w:pPr>
        <w:rPr>
          <w:color w:val="0000FF"/>
        </w:rPr>
      </w:pPr>
    </w:p>
    <w:p w14:paraId="467737F2" w14:textId="77777777" w:rsidR="00BD19D6" w:rsidRPr="00041FA2" w:rsidRDefault="00BD19D6" w:rsidP="00BD19D6">
      <w:pPr>
        <w:rPr>
          <w:color w:val="0000FF"/>
        </w:rPr>
      </w:pPr>
      <w:r w:rsidRPr="00041FA2">
        <w:rPr>
          <w:color w:val="0000FF"/>
        </w:rPr>
        <w:t xml:space="preserve">Equation 67 B is simply illogical! </w:t>
      </w:r>
    </w:p>
    <w:p w14:paraId="66AA2BDC" w14:textId="77777777" w:rsidR="00BD19D6" w:rsidRPr="00041FA2" w:rsidRDefault="00BD19D6" w:rsidP="00BD19D6">
      <w:pPr>
        <w:rPr>
          <w:color w:val="0000FF"/>
        </w:rPr>
      </w:pPr>
    </w:p>
    <w:p w14:paraId="296174CF" w14:textId="77777777" w:rsidR="00BD19D6" w:rsidRPr="00041FA2" w:rsidRDefault="00BD19D6" w:rsidP="00BD19D6">
      <w:pPr>
        <w:rPr>
          <w:color w:val="0000FF"/>
        </w:rPr>
      </w:pPr>
      <w:r w:rsidRPr="00041FA2">
        <w:rPr>
          <w:color w:val="0000FF"/>
        </w:rPr>
        <w:t xml:space="preserve">This concludes my "start over", for page 67 only. </w:t>
      </w:r>
    </w:p>
    <w:p w14:paraId="1ACAF388" w14:textId="77777777" w:rsidR="00BD19D6" w:rsidRDefault="00BD19D6" w:rsidP="00BD19D6"/>
    <w:p w14:paraId="76ED6312" w14:textId="77777777" w:rsidR="00BD19D6" w:rsidRPr="00041FA2" w:rsidRDefault="00BD19D6" w:rsidP="00BD19D6">
      <w:pPr>
        <w:rPr>
          <w:color w:val="0000FF"/>
        </w:rPr>
      </w:pPr>
      <w:r w:rsidRPr="00041FA2">
        <w:rPr>
          <w:b/>
          <w:color w:val="0000FF"/>
        </w:rPr>
        <w:t>Page 68</w:t>
      </w:r>
    </w:p>
    <w:p w14:paraId="0BFEB25D" w14:textId="77777777" w:rsidR="00BD19D6" w:rsidRPr="00041FA2" w:rsidRDefault="00BD19D6" w:rsidP="00BD19D6">
      <w:pPr>
        <w:rPr>
          <w:color w:val="0000FF"/>
        </w:rPr>
      </w:pPr>
    </w:p>
    <w:p w14:paraId="450D40F9" w14:textId="77777777" w:rsidR="00BD19D6" w:rsidRPr="00041FA2" w:rsidRDefault="00BD19D6" w:rsidP="00BD19D6">
      <w:pPr>
        <w:rPr>
          <w:color w:val="0000FF"/>
        </w:rPr>
      </w:pPr>
      <w:r w:rsidRPr="00041FA2">
        <w:rPr>
          <w:color w:val="0000FF"/>
        </w:rPr>
        <w:t xml:space="preserve">I don't understand the "doubles back on itself" example, though I do understand the sequence comments. </w:t>
      </w:r>
    </w:p>
    <w:p w14:paraId="28826A39" w14:textId="77777777" w:rsidR="00BD19D6" w:rsidRPr="00041FA2" w:rsidRDefault="00BD19D6" w:rsidP="00BD19D6">
      <w:pPr>
        <w:rPr>
          <w:color w:val="0000FF"/>
        </w:rPr>
      </w:pPr>
    </w:p>
    <w:p w14:paraId="2E31D769" w14:textId="77777777" w:rsidR="00BD19D6" w:rsidRPr="00041FA2" w:rsidRDefault="00BD19D6" w:rsidP="00BD19D6">
      <w:pPr>
        <w:rPr>
          <w:color w:val="0000FF"/>
        </w:rPr>
      </w:pPr>
      <w:r w:rsidRPr="00041FA2">
        <w:rPr>
          <w:b/>
          <w:color w:val="0000FF"/>
        </w:rPr>
        <w:t>Example 6.2</w:t>
      </w:r>
      <w:r w:rsidRPr="00041FA2">
        <w:rPr>
          <w:color w:val="0000FF"/>
        </w:rPr>
        <w:t xml:space="preserve">.  Everything makes sense in this torus example. </w:t>
      </w:r>
    </w:p>
    <w:p w14:paraId="4921B4A8" w14:textId="77777777" w:rsidR="00BD19D6" w:rsidRPr="00041FA2" w:rsidRDefault="00BD19D6" w:rsidP="00BD19D6">
      <w:pPr>
        <w:rPr>
          <w:color w:val="0000FF"/>
        </w:rPr>
      </w:pPr>
    </w:p>
    <w:p w14:paraId="2D1C5EE2" w14:textId="77777777" w:rsidR="00BD19D6" w:rsidRPr="00041FA2" w:rsidRDefault="00BD19D6" w:rsidP="00BD19D6">
      <w:pPr>
        <w:rPr>
          <w:color w:val="0000FF"/>
        </w:rPr>
      </w:pPr>
      <w:r w:rsidRPr="00041FA2">
        <w:rPr>
          <w:b/>
          <w:color w:val="0000FF"/>
        </w:rPr>
        <w:t>Example 6.3</w:t>
      </w:r>
      <w:r w:rsidRPr="00041FA2">
        <w:rPr>
          <w:color w:val="0000FF"/>
        </w:rPr>
        <w:t xml:space="preserve">.   Let </w:t>
      </w:r>
      <w:r w:rsidRPr="00041FA2">
        <w:rPr>
          <w:b/>
          <w:color w:val="0000FF"/>
        </w:rPr>
        <w:t>ψ</w:t>
      </w:r>
      <w:r w:rsidRPr="00041FA2">
        <w:rPr>
          <w:color w:val="0000FF"/>
        </w:rPr>
        <w:t>: U→ R</w:t>
      </w:r>
      <w:r w:rsidRPr="00041FA2">
        <w:rPr>
          <w:rStyle w:val="superscript"/>
          <w:color w:val="0000FF"/>
        </w:rPr>
        <w:t>m</w:t>
      </w:r>
      <w:r w:rsidRPr="00041FA2">
        <w:rPr>
          <w:color w:val="0000FF"/>
        </w:rPr>
        <w:t xml:space="preserve"> (used to be n).  Write </w:t>
      </w:r>
      <w:r w:rsidRPr="00041FA2">
        <w:rPr>
          <w:b/>
          <w:color w:val="0000FF"/>
        </w:rPr>
        <w:t>Ψ</w:t>
      </w:r>
      <w:r w:rsidRPr="00041FA2">
        <w:rPr>
          <w:color w:val="0000FF"/>
        </w:rPr>
        <w:t>(</w:t>
      </w:r>
      <w:r w:rsidRPr="00041FA2">
        <w:rPr>
          <w:b/>
          <w:color w:val="0000FF"/>
        </w:rPr>
        <w:t>t</w:t>
      </w:r>
      <w:r w:rsidRPr="00041FA2">
        <w:rPr>
          <w:color w:val="0000FF"/>
        </w:rPr>
        <w:t xml:space="preserve">) = ( </w:t>
      </w:r>
      <w:r w:rsidRPr="00041FA2">
        <w:rPr>
          <w:b/>
          <w:color w:val="0000FF"/>
        </w:rPr>
        <w:t>t</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color w:val="0000FF"/>
        </w:rPr>
        <w:t xml:space="preserve">) )  = n + m. </w:t>
      </w:r>
    </w:p>
    <w:p w14:paraId="3470D360" w14:textId="77777777" w:rsidR="00BD19D6" w:rsidRPr="00041FA2" w:rsidRDefault="00BD19D6" w:rsidP="00BD19D6">
      <w:pPr>
        <w:rPr>
          <w:color w:val="0000FF"/>
        </w:rPr>
      </w:pPr>
      <w:r w:rsidRPr="00041FA2">
        <w:rPr>
          <w:color w:val="0000FF"/>
        </w:rPr>
        <w:t>We then have a map</w:t>
      </w:r>
    </w:p>
    <w:p w14:paraId="6769EA75" w14:textId="77777777" w:rsidR="00BD19D6" w:rsidRPr="00041FA2" w:rsidRDefault="00BD19D6" w:rsidP="00BD19D6">
      <w:pPr>
        <w:rPr>
          <w:color w:val="0000FF"/>
        </w:rPr>
      </w:pPr>
    </w:p>
    <w:p w14:paraId="65546983" w14:textId="77777777" w:rsidR="00BD19D6" w:rsidRPr="00041FA2" w:rsidRDefault="00BD19D6" w:rsidP="00BD19D6">
      <w:pPr>
        <w:rPr>
          <w:color w:val="0000FF"/>
        </w:rPr>
      </w:pPr>
      <w:r w:rsidRPr="00041FA2">
        <w:rPr>
          <w:color w:val="0000FF"/>
        </w:rPr>
        <w:tab/>
        <w:t xml:space="preserve"> </w:t>
      </w:r>
      <w:r w:rsidRPr="00041FA2">
        <w:rPr>
          <w:b/>
          <w:color w:val="0000FF"/>
        </w:rPr>
        <w:t>Ψ</w:t>
      </w:r>
      <w:r w:rsidRPr="00041FA2">
        <w:rPr>
          <w:color w:val="0000FF"/>
        </w:rPr>
        <w:t xml:space="preserve"> : U→ R</w:t>
      </w:r>
      <w:r w:rsidRPr="00041FA2">
        <w:rPr>
          <w:rStyle w:val="superscript"/>
          <w:color w:val="0000FF"/>
        </w:rPr>
        <w:t>N</w:t>
      </w:r>
    </w:p>
    <w:p w14:paraId="7260ACB7" w14:textId="77777777" w:rsidR="00BD19D6" w:rsidRPr="00041FA2" w:rsidRDefault="00BD19D6" w:rsidP="00BD19D6">
      <w:pPr>
        <w:rPr>
          <w:color w:val="0000FF"/>
        </w:rPr>
      </w:pPr>
    </w:p>
    <w:p w14:paraId="01CED86D" w14:textId="77777777" w:rsidR="00BD19D6" w:rsidRPr="00041FA2" w:rsidRDefault="00BD19D6" w:rsidP="00BD19D6">
      <w:pPr>
        <w:rPr>
          <w:color w:val="0000FF"/>
        </w:rPr>
      </w:pPr>
      <w:r w:rsidRPr="00041FA2">
        <w:rPr>
          <w:color w:val="0000FF"/>
        </w:rPr>
        <w:t xml:space="preserve"> The set of points ( </w:t>
      </w:r>
      <w:r w:rsidRPr="00041FA2">
        <w:rPr>
          <w:b/>
          <w:color w:val="0000FF"/>
        </w:rPr>
        <w:t>t</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color w:val="0000FF"/>
        </w:rPr>
        <w:t xml:space="preserve">) ) as </w:t>
      </w:r>
      <w:r w:rsidRPr="00041FA2">
        <w:rPr>
          <w:b/>
          <w:color w:val="0000FF"/>
        </w:rPr>
        <w:t>t</w:t>
      </w:r>
      <w:r w:rsidRPr="00041FA2">
        <w:rPr>
          <w:color w:val="0000FF"/>
        </w:rPr>
        <w:t xml:space="preserve"> runs over U is called a </w:t>
      </w:r>
      <w:r w:rsidRPr="00041FA2">
        <w:rPr>
          <w:b/>
          <w:color w:val="0000FF"/>
        </w:rPr>
        <w:t>graph</w:t>
      </w:r>
      <w:r w:rsidRPr="00041FA2">
        <w:rPr>
          <w:color w:val="0000FF"/>
        </w:rPr>
        <w:t xml:space="preserve">. </w:t>
      </w:r>
    </w:p>
    <w:p w14:paraId="77518F75" w14:textId="77777777" w:rsidR="00BD19D6" w:rsidRPr="00041FA2" w:rsidRDefault="00BD19D6" w:rsidP="00BD19D6">
      <w:pPr>
        <w:rPr>
          <w:color w:val="0000FF"/>
        </w:rPr>
      </w:pPr>
      <w:r w:rsidRPr="00041FA2">
        <w:rPr>
          <w:color w:val="0000FF"/>
        </w:rPr>
        <w:t xml:space="preserve">[The set of points  ( x, f(x) ) as x runs over [a,b] is called a graph.] </w:t>
      </w:r>
    </w:p>
    <w:p w14:paraId="0EF96EC0" w14:textId="77777777" w:rsidR="00BD19D6" w:rsidRPr="00041FA2" w:rsidRDefault="00BD19D6" w:rsidP="00BD19D6">
      <w:pPr>
        <w:rPr>
          <w:color w:val="0000FF"/>
        </w:rPr>
      </w:pPr>
    </w:p>
    <w:p w14:paraId="121A6DE1" w14:textId="77777777" w:rsidR="00BD19D6" w:rsidRPr="00041FA2" w:rsidRDefault="00BD19D6" w:rsidP="00BD19D6">
      <w:pPr>
        <w:rPr>
          <w:color w:val="0000FF"/>
        </w:rPr>
      </w:pPr>
      <w:r w:rsidRPr="00041FA2">
        <w:rPr>
          <w:color w:val="0000FF"/>
        </w:rPr>
        <w:t xml:space="preserve">Looking at how </w:t>
      </w:r>
      <w:r w:rsidRPr="00041FA2">
        <w:rPr>
          <w:b/>
          <w:color w:val="0000FF"/>
        </w:rPr>
        <w:t>Ψ</w:t>
      </w:r>
      <w:r w:rsidRPr="00041FA2">
        <w:rPr>
          <w:color w:val="0000FF"/>
        </w:rPr>
        <w:t xml:space="preserve"> is defined, the image of </w:t>
      </w:r>
      <w:r w:rsidRPr="00041FA2">
        <w:rPr>
          <w:b/>
          <w:color w:val="0000FF"/>
        </w:rPr>
        <w:t>Ψ</w:t>
      </w:r>
      <w:r w:rsidRPr="00041FA2">
        <w:rPr>
          <w:color w:val="0000FF"/>
        </w:rPr>
        <w:t xml:space="preserve">   = ( </w:t>
      </w:r>
      <w:r w:rsidRPr="00041FA2">
        <w:rPr>
          <w:b/>
          <w:color w:val="0000FF"/>
        </w:rPr>
        <w:t>t</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color w:val="0000FF"/>
        </w:rPr>
        <w:t xml:space="preserve">) ) =  that graph, I agree. </w:t>
      </w:r>
    </w:p>
    <w:p w14:paraId="1AF61813" w14:textId="77777777" w:rsidR="00BD19D6" w:rsidRPr="00041FA2" w:rsidRDefault="00BD19D6" w:rsidP="00BD19D6">
      <w:pPr>
        <w:rPr>
          <w:color w:val="0000FF"/>
        </w:rPr>
      </w:pPr>
    </w:p>
    <w:p w14:paraId="6E064161" w14:textId="77777777" w:rsidR="00BD19D6" w:rsidRPr="00041FA2" w:rsidRDefault="00BD19D6" w:rsidP="00BD19D6">
      <w:pPr>
        <w:rPr>
          <w:color w:val="0000FF"/>
        </w:rPr>
      </w:pPr>
      <w:r w:rsidRPr="00041FA2">
        <w:rPr>
          <w:color w:val="0000FF"/>
        </w:rPr>
        <w:t xml:space="preserve">Question:  is </w:t>
      </w:r>
      <w:r w:rsidRPr="00041FA2">
        <w:rPr>
          <w:b/>
          <w:color w:val="0000FF"/>
        </w:rPr>
        <w:t>Ψ</w:t>
      </w:r>
      <w:r w:rsidRPr="00041FA2">
        <w:rPr>
          <w:color w:val="0000FF"/>
        </w:rPr>
        <w:t xml:space="preserve"> an embedding of U into R</w:t>
      </w:r>
      <w:r w:rsidRPr="00041FA2">
        <w:rPr>
          <w:rStyle w:val="superscript"/>
          <w:color w:val="0000FF"/>
        </w:rPr>
        <w:t>N</w:t>
      </w:r>
      <w:r w:rsidRPr="00041FA2">
        <w:rPr>
          <w:color w:val="0000FF"/>
        </w:rPr>
        <w:t xml:space="preserve">  ??</w:t>
      </w:r>
    </w:p>
    <w:p w14:paraId="01071416" w14:textId="77777777" w:rsidR="00BD19D6" w:rsidRPr="00041FA2" w:rsidRDefault="00BD19D6" w:rsidP="00BD19D6">
      <w:pPr>
        <w:rPr>
          <w:color w:val="0000FF"/>
        </w:rPr>
      </w:pPr>
    </w:p>
    <w:p w14:paraId="079A4E90" w14:textId="77777777" w:rsidR="00BD19D6" w:rsidRPr="00041FA2" w:rsidRDefault="00BD19D6" w:rsidP="00BD19D6">
      <w:pPr>
        <w:rPr>
          <w:color w:val="0000FF"/>
        </w:rPr>
      </w:pPr>
      <w:r w:rsidRPr="00041FA2">
        <w:rPr>
          <w:color w:val="0000FF"/>
        </w:rPr>
        <w:t>Check the three clauses</w:t>
      </w:r>
    </w:p>
    <w:p w14:paraId="45C49120" w14:textId="77777777" w:rsidR="00BD19D6" w:rsidRPr="00041FA2" w:rsidRDefault="00BD19D6" w:rsidP="00BD19D6">
      <w:pPr>
        <w:rPr>
          <w:color w:val="0000FF"/>
        </w:rPr>
      </w:pPr>
    </w:p>
    <w:p w14:paraId="2100616A" w14:textId="77777777" w:rsidR="00BD19D6" w:rsidRPr="00041FA2" w:rsidRDefault="00BD19D6" w:rsidP="00BD19D6">
      <w:pPr>
        <w:rPr>
          <w:color w:val="0000FF"/>
        </w:rPr>
      </w:pPr>
      <w:r w:rsidRPr="00041FA2">
        <w:rPr>
          <w:color w:val="0000FF"/>
        </w:rPr>
        <w:t>(i) yes,</w:t>
      </w:r>
      <w:r w:rsidRPr="00041FA2">
        <w:rPr>
          <w:b/>
          <w:color w:val="0000FF"/>
        </w:rPr>
        <w:t xml:space="preserve"> X</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color w:val="0000FF"/>
        </w:rPr>
        <w:t>)</w:t>
      </w:r>
      <w:r w:rsidRPr="00041FA2">
        <w:rPr>
          <w:b/>
          <w:color w:val="0000FF"/>
        </w:rPr>
        <w:t xml:space="preserve">  </w:t>
      </w:r>
      <w:r w:rsidRPr="00041FA2">
        <w:rPr>
          <w:color w:val="0000FF"/>
        </w:rPr>
        <w:t>is one-to-one regardless of whether ψ is one-to-one:</w:t>
      </w:r>
    </w:p>
    <w:p w14:paraId="26A5E724" w14:textId="77777777" w:rsidR="00BD19D6" w:rsidRPr="00041FA2" w:rsidRDefault="00BD19D6" w:rsidP="00BD19D6">
      <w:pPr>
        <w:rPr>
          <w:color w:val="0000FF"/>
        </w:rPr>
      </w:pPr>
    </w:p>
    <w:p w14:paraId="45A11C6E" w14:textId="77777777" w:rsidR="00BD19D6" w:rsidRPr="00041FA2" w:rsidRDefault="00BD19D6" w:rsidP="00BD19D6">
      <w:pPr>
        <w:rPr>
          <w:color w:val="0000FF"/>
        </w:rPr>
      </w:pPr>
      <w:r w:rsidRPr="00041FA2">
        <w:rPr>
          <w:color w:val="0000FF"/>
        </w:rPr>
        <w:tab/>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xml:space="preserve">)   =  ( </w:t>
      </w:r>
      <w:r w:rsidRPr="00041FA2">
        <w:rPr>
          <w:b/>
          <w:color w:val="0000FF"/>
        </w:rPr>
        <w:t>t</w:t>
      </w:r>
      <w:r w:rsidRPr="00041FA2">
        <w:rPr>
          <w:rStyle w:val="subscript"/>
          <w:color w:val="0000FF"/>
        </w:rPr>
        <w:t>2</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w:t>
      </w:r>
      <w:r w:rsidRPr="00041FA2">
        <w:rPr>
          <w:color w:val="0000FF"/>
        </w:rPr>
        <w:tab/>
      </w:r>
      <w:r w:rsidRPr="00041FA2">
        <w:rPr>
          <w:color w:val="0000FF"/>
        </w:rPr>
        <w:tab/>
      </w:r>
      <w:r w:rsidRPr="00041FA2">
        <w:rPr>
          <w:color w:val="0000FF"/>
        </w:rPr>
        <w:sym w:font="Symbol" w:char="F0DE"/>
      </w:r>
      <w:r w:rsidRPr="00041FA2">
        <w:rPr>
          <w:color w:val="0000FF"/>
        </w:rPr>
        <w:tab/>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xml:space="preserve">)  = ( </w:t>
      </w:r>
      <w:r w:rsidRPr="00041FA2">
        <w:rPr>
          <w:b/>
          <w:color w:val="0000FF"/>
        </w:rPr>
        <w:t>t</w:t>
      </w:r>
      <w:r w:rsidRPr="00041FA2">
        <w:rPr>
          <w:rStyle w:val="subscript"/>
          <w:color w:val="0000FF"/>
        </w:rPr>
        <w:t>2</w:t>
      </w:r>
      <w:r w:rsidRPr="00041FA2">
        <w:rPr>
          <w:color w:val="0000FF"/>
        </w:rPr>
        <w:t xml:space="preserve">- </w:t>
      </w:r>
      <w:r w:rsidRPr="00041FA2">
        <w:rPr>
          <w:b/>
          <w:color w:val="0000FF"/>
        </w:rPr>
        <w:t>t</w:t>
      </w:r>
      <w:r w:rsidRPr="00041FA2">
        <w:rPr>
          <w:rStyle w:val="subscript"/>
          <w:color w:val="0000FF"/>
        </w:rPr>
        <w:t>1</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w:t>
      </w:r>
    </w:p>
    <w:p w14:paraId="50CC8552" w14:textId="77777777" w:rsidR="00BD19D6" w:rsidRPr="00041FA2" w:rsidRDefault="00BD19D6" w:rsidP="00BD19D6">
      <w:pPr>
        <w:rPr>
          <w:color w:val="0000FF"/>
        </w:rPr>
      </w:pPr>
      <w:r w:rsidRPr="00041FA2">
        <w:rPr>
          <w:color w:val="0000FF"/>
        </w:rPr>
        <w:tab/>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xml:space="preserve">)   =  ( </w:t>
      </w:r>
      <w:r w:rsidRPr="00041FA2">
        <w:rPr>
          <w:b/>
          <w:color w:val="0000FF"/>
        </w:rPr>
        <w:t>t</w:t>
      </w:r>
      <w:r w:rsidRPr="00041FA2">
        <w:rPr>
          <w:rStyle w:val="subscript"/>
          <w:color w:val="0000FF"/>
        </w:rPr>
        <w:t>1</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w:t>
      </w:r>
    </w:p>
    <w:p w14:paraId="51238111" w14:textId="77777777" w:rsidR="00BD19D6" w:rsidRPr="00041FA2" w:rsidRDefault="00BD19D6" w:rsidP="00BD19D6">
      <w:pPr>
        <w:rPr>
          <w:color w:val="0000FF"/>
        </w:rPr>
      </w:pPr>
      <w:r w:rsidRPr="00041FA2">
        <w:rPr>
          <w:color w:val="0000FF"/>
        </w:rPr>
        <w:tab/>
      </w:r>
    </w:p>
    <w:p w14:paraId="5A1B40B1" w14:textId="77777777" w:rsidR="00BD19D6" w:rsidRPr="00041FA2" w:rsidRDefault="00BD19D6" w:rsidP="00BD19D6">
      <w:pPr>
        <w:rPr>
          <w:color w:val="0000FF"/>
        </w:rPr>
      </w:pPr>
      <w:r w:rsidRPr="00041FA2">
        <w:rPr>
          <w:color w:val="0000FF"/>
        </w:rPr>
        <w:t xml:space="preserve">So even if  </w:t>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xml:space="preserve">), we still have </w:t>
      </w:r>
      <w:r w:rsidRPr="00041FA2">
        <w:rPr>
          <w:b/>
          <w:color w:val="0000FF"/>
        </w:rPr>
        <w:t>Ψ</w:t>
      </w:r>
      <w:r w:rsidRPr="00041FA2">
        <w:rPr>
          <w:color w:val="0000FF"/>
        </w:rPr>
        <w:t>(</w:t>
      </w:r>
      <w:r w:rsidRPr="00041FA2">
        <w:rPr>
          <w:b/>
          <w:color w:val="0000FF"/>
        </w:rPr>
        <w:t>t</w:t>
      </w:r>
      <w:r w:rsidRPr="00041FA2">
        <w:rPr>
          <w:rStyle w:val="subscript"/>
          <w:color w:val="0000FF"/>
        </w:rPr>
        <w:t>2</w:t>
      </w:r>
      <w:r w:rsidRPr="00041FA2">
        <w:rPr>
          <w:color w:val="0000FF"/>
        </w:rPr>
        <w:t xml:space="preserve">)  ≠  </w:t>
      </w:r>
      <w:r w:rsidRPr="00041FA2">
        <w:rPr>
          <w:b/>
          <w:color w:val="0000FF"/>
        </w:rPr>
        <w:t>Ψ</w:t>
      </w:r>
      <w:r w:rsidRPr="00041FA2">
        <w:rPr>
          <w:color w:val="0000FF"/>
        </w:rPr>
        <w:t>(</w:t>
      </w:r>
      <w:r w:rsidRPr="00041FA2">
        <w:rPr>
          <w:b/>
          <w:color w:val="0000FF"/>
        </w:rPr>
        <w:t>t</w:t>
      </w:r>
      <w:r w:rsidRPr="00041FA2">
        <w:rPr>
          <w:rStyle w:val="subscript"/>
          <w:color w:val="0000FF"/>
        </w:rPr>
        <w:t>1</w:t>
      </w:r>
      <w:r w:rsidRPr="00041FA2">
        <w:rPr>
          <w:color w:val="0000FF"/>
        </w:rPr>
        <w:t xml:space="preserve">) so we are one-to-one. </w:t>
      </w:r>
    </w:p>
    <w:p w14:paraId="628DA622" w14:textId="77777777" w:rsidR="00BD19D6" w:rsidRPr="00041FA2" w:rsidRDefault="00BD19D6" w:rsidP="00BD19D6">
      <w:pPr>
        <w:rPr>
          <w:color w:val="0000FF"/>
        </w:rPr>
      </w:pPr>
    </w:p>
    <w:p w14:paraId="6F2B4C67" w14:textId="77777777" w:rsidR="00BD19D6" w:rsidRPr="00041FA2" w:rsidRDefault="00BD19D6" w:rsidP="00BD19D6">
      <w:pPr>
        <w:rPr>
          <w:color w:val="0000FF"/>
        </w:rPr>
      </w:pPr>
      <w:r w:rsidRPr="00041FA2">
        <w:rPr>
          <w:color w:val="0000FF"/>
        </w:rPr>
        <w:t>(ii)  (D</w:t>
      </w:r>
      <w:r w:rsidRPr="00041FA2">
        <w:rPr>
          <w:b/>
          <w:color w:val="0000FF"/>
        </w:rPr>
        <w:t>Ψ)</w:t>
      </w:r>
      <w:r w:rsidRPr="00041FA2">
        <w:rPr>
          <w:color w:val="0000FF"/>
        </w:rPr>
        <w:t xml:space="preserve">  = ( D</w:t>
      </w:r>
      <w:r w:rsidRPr="00041FA2">
        <w:rPr>
          <w:b/>
          <w:color w:val="0000FF"/>
        </w:rPr>
        <w:t>t</w:t>
      </w:r>
      <w:r w:rsidRPr="00041FA2">
        <w:rPr>
          <w:color w:val="0000FF"/>
        </w:rPr>
        <w:t>,D</w:t>
      </w:r>
      <w:r w:rsidRPr="00041FA2">
        <w:rPr>
          <w:b/>
          <w:color w:val="0000FF"/>
        </w:rPr>
        <w:t>ψ</w:t>
      </w:r>
      <w:r w:rsidRPr="00041FA2">
        <w:rPr>
          <w:color w:val="0000FF"/>
        </w:rPr>
        <w:t>)  = (I</w:t>
      </w:r>
      <w:r w:rsidRPr="00041FA2">
        <w:rPr>
          <w:rStyle w:val="subscript"/>
          <w:color w:val="0000FF"/>
        </w:rPr>
        <w:t>n</w:t>
      </w:r>
      <w:r w:rsidRPr="00041FA2">
        <w:rPr>
          <w:color w:val="0000FF"/>
        </w:rPr>
        <w:t>, (Dψ)), so right off the bat (D</w:t>
      </w:r>
      <w:r w:rsidRPr="00041FA2">
        <w:rPr>
          <w:b/>
          <w:color w:val="0000FF"/>
        </w:rPr>
        <w:t xml:space="preserve">Ψ)  </w:t>
      </w:r>
      <w:r w:rsidRPr="00041FA2">
        <w:rPr>
          <w:color w:val="0000FF"/>
        </w:rPr>
        <w:t xml:space="preserve">has n lin indep columns. </w:t>
      </w:r>
    </w:p>
    <w:p w14:paraId="6B1EF464" w14:textId="77777777" w:rsidR="00BD19D6" w:rsidRPr="00041FA2" w:rsidRDefault="00BD19D6" w:rsidP="00BD19D6">
      <w:pPr>
        <w:rPr>
          <w:color w:val="0000FF"/>
        </w:rPr>
      </w:pPr>
    </w:p>
    <w:p w14:paraId="1D928C9A" w14:textId="77777777" w:rsidR="00BD19D6" w:rsidRPr="00041FA2" w:rsidRDefault="00BD19D6" w:rsidP="00BD19D6">
      <w:pPr>
        <w:rPr>
          <w:color w:val="0000FF"/>
        </w:rPr>
      </w:pPr>
      <w:r w:rsidRPr="00041FA2">
        <w:rPr>
          <w:color w:val="0000FF"/>
        </w:rPr>
        <w:t>(iii) (</w:t>
      </w:r>
      <w:r w:rsidRPr="00041FA2">
        <w:rPr>
          <w:b/>
          <w:color w:val="0000FF"/>
        </w:rPr>
        <w:t>Ψ</w:t>
      </w:r>
      <w:r w:rsidRPr="00041FA2">
        <w:rPr>
          <w:rStyle w:val="superscript"/>
          <w:color w:val="0000FF"/>
        </w:rPr>
        <w:t>-1</w:t>
      </w:r>
      <w:r w:rsidRPr="00041FA2">
        <w:rPr>
          <w:b/>
          <w:color w:val="0000FF"/>
        </w:rPr>
        <w:t>Ψ</w:t>
      </w:r>
      <w:r w:rsidRPr="00041FA2">
        <w:rPr>
          <w:color w:val="0000FF"/>
        </w:rPr>
        <w:t>)(</w:t>
      </w:r>
      <w:r w:rsidRPr="00041FA2">
        <w:rPr>
          <w:b/>
          <w:color w:val="0000FF"/>
        </w:rPr>
        <w:t>t</w:t>
      </w:r>
      <w:r w:rsidRPr="00041FA2">
        <w:rPr>
          <w:color w:val="0000FF"/>
        </w:rPr>
        <w:t xml:space="preserve">)  = I </w:t>
      </w:r>
      <w:r w:rsidRPr="00041FA2">
        <w:rPr>
          <w:b/>
          <w:color w:val="0000FF"/>
        </w:rPr>
        <w:t>t  = t</w:t>
      </w:r>
      <w:r w:rsidRPr="00041FA2">
        <w:rPr>
          <w:b/>
          <w:color w:val="0000FF"/>
        </w:rPr>
        <w:tab/>
      </w:r>
      <w:r w:rsidRPr="00041FA2">
        <w:rPr>
          <w:color w:val="0000FF"/>
        </w:rPr>
        <w:tab/>
      </w:r>
      <w:r w:rsidRPr="00041FA2">
        <w:rPr>
          <w:b/>
          <w:color w:val="0000FF"/>
        </w:rPr>
        <w:t>Ψ</w:t>
      </w:r>
      <w:r w:rsidRPr="00041FA2">
        <w:rPr>
          <w:rStyle w:val="superscript"/>
          <w:color w:val="0000FF"/>
        </w:rPr>
        <w:t>-1</w:t>
      </w:r>
      <w:r w:rsidRPr="00041FA2">
        <w:rPr>
          <w:color w:val="0000FF"/>
        </w:rPr>
        <w:t xml:space="preserve"> ( </w:t>
      </w:r>
      <w:r w:rsidRPr="00041FA2">
        <w:rPr>
          <w:b/>
          <w:color w:val="0000FF"/>
        </w:rPr>
        <w:t>t</w:t>
      </w:r>
      <w:r w:rsidRPr="00041FA2">
        <w:rPr>
          <w:color w:val="0000FF"/>
        </w:rPr>
        <w:t xml:space="preserve">, </w:t>
      </w:r>
      <w:r w:rsidRPr="00041FA2">
        <w:rPr>
          <w:b/>
          <w:color w:val="0000FF"/>
        </w:rPr>
        <w:t>ψ</w:t>
      </w:r>
      <w:r w:rsidRPr="00041FA2">
        <w:rPr>
          <w:color w:val="0000FF"/>
        </w:rPr>
        <w:t>(</w:t>
      </w:r>
      <w:r w:rsidRPr="00041FA2">
        <w:rPr>
          <w:b/>
          <w:color w:val="0000FF"/>
        </w:rPr>
        <w:t>t</w:t>
      </w:r>
      <w:r w:rsidRPr="00041FA2">
        <w:rPr>
          <w:color w:val="0000FF"/>
        </w:rPr>
        <w:t xml:space="preserve">) )  = </w:t>
      </w:r>
      <w:r w:rsidRPr="00041FA2">
        <w:rPr>
          <w:b/>
          <w:color w:val="0000FF"/>
        </w:rPr>
        <w:t xml:space="preserve">t   </w:t>
      </w:r>
      <w:r w:rsidRPr="00041FA2">
        <w:rPr>
          <w:color w:val="0000FF"/>
        </w:rPr>
        <w:t xml:space="preserve">and </w:t>
      </w:r>
      <w:r w:rsidRPr="00041FA2">
        <w:rPr>
          <w:b/>
          <w:color w:val="0000FF"/>
        </w:rPr>
        <w:t>t</w:t>
      </w:r>
      <w:r w:rsidRPr="00041FA2">
        <w:rPr>
          <w:color w:val="0000FF"/>
        </w:rPr>
        <w:t xml:space="preserve"> is continuous</w:t>
      </w:r>
    </w:p>
    <w:p w14:paraId="1A28B58E" w14:textId="77777777" w:rsidR="00BD19D6" w:rsidRPr="00041FA2" w:rsidRDefault="00BD19D6" w:rsidP="00BD19D6">
      <w:pPr>
        <w:rPr>
          <w:color w:val="0000FF"/>
        </w:rPr>
      </w:pPr>
    </w:p>
    <w:p w14:paraId="26C9D89C" w14:textId="77777777" w:rsidR="00BD19D6" w:rsidRPr="00041FA2" w:rsidRDefault="00BD19D6" w:rsidP="00BD19D6">
      <w:pPr>
        <w:rPr>
          <w:color w:val="0000FF"/>
        </w:rPr>
      </w:pPr>
      <w:r w:rsidRPr="00041FA2">
        <w:rPr>
          <w:color w:val="0000FF"/>
        </w:rPr>
        <w:t xml:space="preserve">So yes, </w:t>
      </w:r>
      <w:r w:rsidRPr="00041FA2">
        <w:rPr>
          <w:b/>
          <w:color w:val="0000FF"/>
        </w:rPr>
        <w:t>Ψ</w:t>
      </w:r>
      <w:r w:rsidRPr="00041FA2">
        <w:rPr>
          <w:color w:val="0000FF"/>
        </w:rPr>
        <w:t xml:space="preserve"> an embedding of U into R</w:t>
      </w:r>
      <w:r w:rsidRPr="00041FA2">
        <w:rPr>
          <w:rStyle w:val="superscript"/>
          <w:color w:val="0000FF"/>
        </w:rPr>
        <w:t>N</w:t>
      </w:r>
      <w:r w:rsidRPr="00041FA2">
        <w:rPr>
          <w:color w:val="0000FF"/>
        </w:rPr>
        <w:t xml:space="preserve"> . </w:t>
      </w:r>
    </w:p>
    <w:p w14:paraId="2887B237" w14:textId="77777777" w:rsidR="00BD19D6" w:rsidRPr="00041FA2" w:rsidRDefault="00BD19D6" w:rsidP="00BD19D6">
      <w:pPr>
        <w:rPr>
          <w:color w:val="0000FF"/>
        </w:rPr>
      </w:pPr>
      <w:r w:rsidRPr="00041FA2">
        <w:rPr>
          <w:color w:val="0000FF"/>
        </w:rPr>
        <w:tab/>
      </w:r>
    </w:p>
    <w:p w14:paraId="78CC9DC7" w14:textId="77777777" w:rsidR="00BD19D6" w:rsidRPr="00041FA2" w:rsidRDefault="00BD19D6" w:rsidP="00BD19D6">
      <w:pPr>
        <w:rPr>
          <w:color w:val="0000FF"/>
        </w:rPr>
      </w:pPr>
      <w:r w:rsidRPr="00041FA2">
        <w:rPr>
          <w:b/>
          <w:color w:val="0000FF"/>
        </w:rPr>
        <w:t>Page 69</w:t>
      </w:r>
    </w:p>
    <w:p w14:paraId="5CCDC52A" w14:textId="77777777" w:rsidR="00BD19D6" w:rsidRPr="00041FA2" w:rsidRDefault="00BD19D6" w:rsidP="00BD19D6">
      <w:pPr>
        <w:rPr>
          <w:color w:val="0000FF"/>
        </w:rPr>
      </w:pPr>
    </w:p>
    <w:p w14:paraId="5D11CF6C" w14:textId="77777777" w:rsidR="00BD19D6" w:rsidRPr="00041FA2" w:rsidRDefault="00BD19D6" w:rsidP="00BD19D6">
      <w:pPr>
        <w:rPr>
          <w:color w:val="0000FF"/>
        </w:rPr>
      </w:pPr>
      <w:r w:rsidRPr="00041FA2">
        <w:rPr>
          <w:color w:val="0000FF"/>
        </w:rPr>
        <w:t xml:space="preserve">Let's apply </w:t>
      </w:r>
      <w:r w:rsidRPr="00041FA2">
        <w:rPr>
          <w:b/>
          <w:color w:val="0000FF"/>
        </w:rPr>
        <w:t>manifold</w:t>
      </w:r>
      <w:r w:rsidRPr="00041FA2">
        <w:rPr>
          <w:color w:val="0000FF"/>
        </w:rPr>
        <w:t xml:space="preserve"> Definition 6.4 to the torus just to get started. </w:t>
      </w:r>
    </w:p>
    <w:p w14:paraId="0F4F430C" w14:textId="77777777" w:rsidR="00BD19D6" w:rsidRPr="00041FA2" w:rsidRDefault="00BD19D6" w:rsidP="00BD19D6">
      <w:pPr>
        <w:rPr>
          <w:color w:val="0000FF"/>
        </w:rPr>
      </w:pPr>
    </w:p>
    <w:p w14:paraId="6ECBCA8B" w14:textId="77777777" w:rsidR="00BD19D6" w:rsidRPr="00041FA2" w:rsidRDefault="00BD19D6" w:rsidP="00BD19D6">
      <w:pPr>
        <w:rPr>
          <w:color w:val="0000FF"/>
        </w:rPr>
      </w:pPr>
      <w:r w:rsidRPr="00041FA2">
        <w:rPr>
          <w:color w:val="0000FF"/>
        </w:rPr>
        <w:t>Let V = open ball in R</w:t>
      </w:r>
      <w:r w:rsidRPr="00041FA2">
        <w:rPr>
          <w:rStyle w:val="superscript"/>
          <w:color w:val="0000FF"/>
        </w:rPr>
        <w:t>3</w:t>
      </w:r>
      <w:r w:rsidRPr="00041FA2">
        <w:rPr>
          <w:color w:val="0000FF"/>
        </w:rPr>
        <w:t xml:space="preserve"> which contains point </w:t>
      </w:r>
      <w:r w:rsidRPr="00041FA2">
        <w:rPr>
          <w:b/>
          <w:color w:val="0000FF"/>
        </w:rPr>
        <w:t>x</w:t>
      </w:r>
      <w:r w:rsidRPr="00041FA2">
        <w:rPr>
          <w:color w:val="0000FF"/>
        </w:rPr>
        <w:t xml:space="preserve"> on the torus. </w:t>
      </w:r>
    </w:p>
    <w:p w14:paraId="1B2636A0" w14:textId="77777777" w:rsidR="00BD19D6" w:rsidRPr="00041FA2" w:rsidRDefault="00BD19D6" w:rsidP="00BD19D6">
      <w:pPr>
        <w:rPr>
          <w:color w:val="0000FF"/>
        </w:rPr>
      </w:pPr>
    </w:p>
    <w:p w14:paraId="240A62FB" w14:textId="77777777" w:rsidR="00BD19D6" w:rsidRPr="00041FA2" w:rsidRDefault="00BD19D6" w:rsidP="00BD19D6">
      <w:pPr>
        <w:rPr>
          <w:color w:val="0000FF"/>
        </w:rPr>
      </w:pPr>
      <w:r w:rsidRPr="00041FA2">
        <w:rPr>
          <w:color w:val="0000FF"/>
        </w:rPr>
        <w:t>Let U be as before, open subset of R</w:t>
      </w:r>
      <w:r w:rsidRPr="00041FA2">
        <w:rPr>
          <w:rStyle w:val="superscript"/>
          <w:color w:val="0000FF"/>
        </w:rPr>
        <w:t>2</w:t>
      </w:r>
      <w:r w:rsidRPr="00041FA2">
        <w:rPr>
          <w:color w:val="0000FF"/>
        </w:rPr>
        <w:t xml:space="preserve">. </w:t>
      </w:r>
    </w:p>
    <w:p w14:paraId="3D83FC45" w14:textId="77777777" w:rsidR="00BD19D6" w:rsidRPr="00041FA2" w:rsidRDefault="00BD19D6" w:rsidP="00BD19D6">
      <w:pPr>
        <w:rPr>
          <w:color w:val="0000FF"/>
        </w:rPr>
      </w:pPr>
    </w:p>
    <w:p w14:paraId="0B71A8AE" w14:textId="77777777" w:rsidR="00BD19D6" w:rsidRPr="00041FA2" w:rsidRDefault="00BD19D6" w:rsidP="00BD19D6">
      <w:pPr>
        <w:rPr>
          <w:color w:val="0000FF"/>
        </w:rPr>
      </w:pPr>
      <w:r w:rsidRPr="00041FA2">
        <w:rPr>
          <w:color w:val="0000FF"/>
        </w:rPr>
        <w:t xml:space="preserve">Let ψ be an </w:t>
      </w:r>
      <w:r w:rsidRPr="00041FA2">
        <w:rPr>
          <w:b/>
          <w:color w:val="0000FF"/>
        </w:rPr>
        <w:t>embedding</w:t>
      </w:r>
      <w:r w:rsidRPr="00041FA2">
        <w:rPr>
          <w:color w:val="0000FF"/>
        </w:rPr>
        <w:t xml:space="preserve"> where ψ: U → R</w:t>
      </w:r>
      <w:r w:rsidRPr="00041FA2">
        <w:rPr>
          <w:rStyle w:val="superscript"/>
          <w:color w:val="0000FF"/>
        </w:rPr>
        <w:t>3</w:t>
      </w:r>
      <w:r w:rsidRPr="00041FA2">
        <w:rPr>
          <w:color w:val="0000FF"/>
        </w:rPr>
        <w:t xml:space="preserve">, as discussed for the torus. </w:t>
      </w:r>
    </w:p>
    <w:p w14:paraId="2260C4E0" w14:textId="77777777" w:rsidR="00BD19D6" w:rsidRPr="00041FA2" w:rsidRDefault="00BD19D6" w:rsidP="00BD19D6">
      <w:pPr>
        <w:rPr>
          <w:color w:val="0000FF"/>
        </w:rPr>
      </w:pPr>
      <w:r w:rsidRPr="00041FA2">
        <w:rPr>
          <w:color w:val="0000FF"/>
        </w:rPr>
        <w:t xml:space="preserve">The torus surface is our candidate manifold M. </w:t>
      </w:r>
    </w:p>
    <w:p w14:paraId="756D788C" w14:textId="77777777" w:rsidR="00BD19D6" w:rsidRPr="00041FA2" w:rsidRDefault="00BD19D6" w:rsidP="00BD19D6">
      <w:pPr>
        <w:rPr>
          <w:color w:val="0000FF"/>
        </w:rPr>
      </w:pPr>
    </w:p>
    <w:p w14:paraId="03B69563" w14:textId="77777777" w:rsidR="00BD19D6" w:rsidRPr="00041FA2" w:rsidRDefault="00BD19D6" w:rsidP="00BD19D6">
      <w:pPr>
        <w:rPr>
          <w:color w:val="0000FF"/>
        </w:rPr>
      </w:pPr>
      <w:r w:rsidRPr="00041FA2">
        <w:rPr>
          <w:color w:val="0000FF"/>
        </w:rPr>
        <w:t xml:space="preserve">V </w:t>
      </w:r>
      <w:r w:rsidRPr="00041FA2">
        <w:rPr>
          <w:color w:val="0000FF"/>
        </w:rPr>
        <w:sym w:font="Symbol" w:char="F0C7"/>
      </w:r>
      <w:r w:rsidRPr="00041FA2">
        <w:rPr>
          <w:color w:val="0000FF"/>
        </w:rPr>
        <w:t xml:space="preserve"> M  is the intersection of ( the ball around </w:t>
      </w:r>
      <w:r w:rsidRPr="00041FA2">
        <w:rPr>
          <w:b/>
          <w:color w:val="0000FF"/>
        </w:rPr>
        <w:t>x)</w:t>
      </w:r>
      <w:r w:rsidRPr="00041FA2">
        <w:rPr>
          <w:color w:val="0000FF"/>
        </w:rPr>
        <w:t xml:space="preserve"> with ( the manifold torus surface M)  = a patch</w:t>
      </w:r>
    </w:p>
    <w:p w14:paraId="0E8DBAA1" w14:textId="77777777" w:rsidR="00BD19D6" w:rsidRPr="00041FA2" w:rsidRDefault="00BD19D6" w:rsidP="00BD19D6">
      <w:pPr>
        <w:rPr>
          <w:color w:val="0000FF"/>
        </w:rPr>
      </w:pPr>
    </w:p>
    <w:p w14:paraId="6E3D66C9" w14:textId="77777777" w:rsidR="00BD19D6" w:rsidRPr="00041FA2" w:rsidRDefault="00BD19D6" w:rsidP="00BD19D6">
      <w:pPr>
        <w:rPr>
          <w:color w:val="0000FF"/>
        </w:rPr>
      </w:pPr>
      <w:r w:rsidRPr="00041FA2">
        <w:rPr>
          <w:color w:val="0000FF"/>
        </w:rPr>
        <w:t xml:space="preserve">We require that ψ(U)  [ie, the image of U]   = V </w:t>
      </w:r>
      <w:r w:rsidRPr="00041FA2">
        <w:rPr>
          <w:color w:val="0000FF"/>
        </w:rPr>
        <w:sym w:font="Symbol" w:char="F0C7"/>
      </w:r>
      <w:r w:rsidRPr="00041FA2">
        <w:rPr>
          <w:color w:val="0000FF"/>
        </w:rPr>
        <w:t xml:space="preserve"> M  = the patch. </w:t>
      </w:r>
    </w:p>
    <w:p w14:paraId="449D24FB" w14:textId="77777777" w:rsidR="00BD19D6" w:rsidRPr="00041FA2" w:rsidRDefault="00BD19D6" w:rsidP="00BD19D6">
      <w:pPr>
        <w:rPr>
          <w:color w:val="0000FF"/>
        </w:rPr>
      </w:pPr>
    </w:p>
    <w:p w14:paraId="5BA083AE" w14:textId="77777777" w:rsidR="00BD19D6" w:rsidRPr="00041FA2" w:rsidRDefault="00BD19D6" w:rsidP="00BD19D6">
      <w:pPr>
        <w:rPr>
          <w:color w:val="0000FF"/>
        </w:rPr>
      </w:pPr>
      <w:r w:rsidRPr="00041FA2">
        <w:rPr>
          <w:color w:val="0000FF"/>
        </w:rPr>
        <w:t xml:space="preserve">PL Discussion:  If you have some horrible self-intersecting surface like the torus would be for a larger U than shown, then ψ would not be "an embedding". So the we have to think of the patch as being small enough so that the patch itself is non-intersecting and has no other strange topo issues. </w:t>
      </w:r>
    </w:p>
    <w:p w14:paraId="37E88387" w14:textId="77777777" w:rsidR="00BD19D6" w:rsidRPr="00041FA2" w:rsidRDefault="00BD19D6" w:rsidP="00BD19D6">
      <w:pPr>
        <w:rPr>
          <w:color w:val="0000FF"/>
        </w:rPr>
      </w:pPr>
    </w:p>
    <w:p w14:paraId="6E0A994C" w14:textId="77777777" w:rsidR="00BD19D6" w:rsidRPr="00041FA2" w:rsidRDefault="00BD19D6" w:rsidP="00BD19D6">
      <w:pPr>
        <w:rPr>
          <w:color w:val="0000FF"/>
        </w:rPr>
      </w:pPr>
      <w:r w:rsidRPr="00041FA2">
        <w:rPr>
          <w:color w:val="0000FF"/>
        </w:rPr>
        <w:t xml:space="preserve">The idea is that </w:t>
      </w:r>
      <w:r w:rsidRPr="00041FA2">
        <w:rPr>
          <w:b/>
          <w:color w:val="0000FF"/>
        </w:rPr>
        <w:t>at each x</w:t>
      </w:r>
      <w:r w:rsidRPr="00041FA2">
        <w:rPr>
          <w:color w:val="0000FF"/>
        </w:rPr>
        <w:t xml:space="preserve"> on M, you are allowed to pick V and U </w:t>
      </w:r>
      <w:r w:rsidRPr="00041FA2">
        <w:rPr>
          <w:i/>
          <w:color w:val="0000FF"/>
        </w:rPr>
        <w:t>as small as necessary</w:t>
      </w:r>
      <w:r w:rsidRPr="00041FA2">
        <w:rPr>
          <w:color w:val="0000FF"/>
        </w:rPr>
        <w:t xml:space="preserve"> so that the intersection  V </w:t>
      </w:r>
      <w:r w:rsidRPr="00041FA2">
        <w:rPr>
          <w:color w:val="0000FF"/>
        </w:rPr>
        <w:sym w:font="Symbol" w:char="F0C7"/>
      </w:r>
      <w:r w:rsidRPr="00041FA2">
        <w:rPr>
          <w:color w:val="0000FF"/>
        </w:rPr>
        <w:t xml:space="preserve"> M  = the patch  = a smooth patch so that ψ: U→R</w:t>
      </w:r>
      <w:r w:rsidRPr="00041FA2">
        <w:rPr>
          <w:rStyle w:val="superscript"/>
          <w:color w:val="0000FF"/>
        </w:rPr>
        <w:t>N</w:t>
      </w:r>
      <w:r w:rsidRPr="00041FA2">
        <w:rPr>
          <w:color w:val="0000FF"/>
        </w:rPr>
        <w:t xml:space="preserve"> is then an embedding, as per the definition of an embedding. </w:t>
      </w:r>
    </w:p>
    <w:p w14:paraId="27A7EED9" w14:textId="77777777" w:rsidR="00BD19D6" w:rsidRPr="00041FA2" w:rsidRDefault="00BD19D6" w:rsidP="00BD19D6">
      <w:pPr>
        <w:rPr>
          <w:color w:val="0000FF"/>
        </w:rPr>
      </w:pPr>
    </w:p>
    <w:p w14:paraId="7082C695" w14:textId="77777777" w:rsidR="00BD19D6" w:rsidRPr="00041FA2" w:rsidRDefault="00BD19D6" w:rsidP="00BD19D6">
      <w:pPr>
        <w:rPr>
          <w:color w:val="0000FF"/>
        </w:rPr>
      </w:pPr>
      <w:r w:rsidRPr="00041FA2">
        <w:rPr>
          <w:color w:val="0000FF"/>
        </w:rPr>
        <w:t xml:space="preserve">I might write it this way: </w:t>
      </w:r>
    </w:p>
    <w:p w14:paraId="64093478" w14:textId="77777777" w:rsidR="00BD19D6" w:rsidRDefault="00BD19D6"/>
    <w:p w14:paraId="502EC0A0" w14:textId="77777777" w:rsidR="00BD19D6" w:rsidRDefault="00BD19D6">
      <w:r>
        <w:t>************</w:t>
      </w:r>
    </w:p>
    <w:p w14:paraId="2CA09C95" w14:textId="77777777" w:rsidR="00BD19D6" w:rsidRDefault="00BD19D6"/>
    <w:p w14:paraId="28A3CD88" w14:textId="77777777" w:rsidR="00BD19D6" w:rsidRPr="00041FA2" w:rsidRDefault="00BD19D6" w:rsidP="00BD19D6">
      <w:pPr>
        <w:rPr>
          <w:color w:val="0000FF"/>
        </w:rPr>
      </w:pPr>
      <w:r w:rsidRPr="00041FA2">
        <w:rPr>
          <w:b/>
          <w:color w:val="0000FF"/>
        </w:rPr>
        <w:t>Puzzle Question</w:t>
      </w:r>
      <w:r w:rsidRPr="00041FA2">
        <w:rPr>
          <w:color w:val="0000FF"/>
        </w:rPr>
        <w:t xml:space="preserve">:  Why do you need </w:t>
      </w:r>
      <w:r w:rsidRPr="00041FA2">
        <w:rPr>
          <w:b/>
          <w:color w:val="0000FF"/>
        </w:rPr>
        <w:t>multiple charts</w:t>
      </w:r>
      <w:r w:rsidRPr="00041FA2">
        <w:rPr>
          <w:color w:val="0000FF"/>
        </w:rPr>
        <w:t xml:space="preserve"> for Fig p 69 D? </w:t>
      </w:r>
    </w:p>
    <w:p w14:paraId="2F10A63C" w14:textId="77777777" w:rsidR="00BD19D6" w:rsidRPr="00041FA2" w:rsidRDefault="00BD19D6" w:rsidP="00BD19D6">
      <w:pPr>
        <w:rPr>
          <w:color w:val="0000FF"/>
        </w:rPr>
      </w:pPr>
    </w:p>
    <w:p w14:paraId="2CC61EBE" w14:textId="77777777" w:rsidR="00BD19D6" w:rsidRDefault="00BD19D6" w:rsidP="00BD19D6">
      <w:pPr>
        <w:rPr>
          <w:color w:val="0000FF"/>
        </w:rPr>
      </w:pPr>
      <w:r w:rsidRPr="00041FA2">
        <w:rPr>
          <w:color w:val="0000FF"/>
        </w:rPr>
        <w:t xml:space="preserve">Suppose we take as our "patch" the entire curve M shown, rather than the short piece of curve shown inside V. I don't see the problem. Wiki on manifolds might have the answer: </w:t>
      </w:r>
    </w:p>
    <w:p w14:paraId="47963BC9" w14:textId="77777777" w:rsidR="00BD19D6" w:rsidRDefault="00BD19D6" w:rsidP="00BD19D6">
      <w:pPr>
        <w:rPr>
          <w:color w:val="0000FF"/>
        </w:rPr>
      </w:pPr>
    </w:p>
    <w:p w14:paraId="698062E9" w14:textId="77777777" w:rsidR="00BD19D6" w:rsidRDefault="001C20D4">
      <w:r>
        <w:t>**************</w:t>
      </w:r>
    </w:p>
    <w:p w14:paraId="7D5F7D20" w14:textId="77777777" w:rsidR="001C20D4" w:rsidRDefault="001C20D4"/>
    <w:p w14:paraId="535037D3" w14:textId="77777777" w:rsidR="001C20D4" w:rsidRDefault="001C20D4" w:rsidP="001C20D4">
      <w:pPr>
        <w:pStyle w:val="Heading2"/>
      </w:pPr>
      <w:r w:rsidRPr="00BE4898">
        <w:rPr>
          <w:color w:val="FF0000"/>
        </w:rPr>
        <w:t>// this will be redone!</w:t>
      </w:r>
      <w:r>
        <w:t xml:space="preserve"> </w:t>
      </w:r>
    </w:p>
    <w:p w14:paraId="477A7597" w14:textId="77777777" w:rsidR="001C20D4" w:rsidRPr="001B7BF4" w:rsidRDefault="001C20D4" w:rsidP="001C20D4"/>
    <w:p w14:paraId="3FFDF6D3" w14:textId="77777777" w:rsidR="001C20D4" w:rsidRDefault="001C20D4" w:rsidP="001C20D4">
      <w:r>
        <w:t xml:space="preserve">My first effort here is to show that, if a parameterized surface is defined by </w:t>
      </w:r>
      <w:r w:rsidRPr="00D03556">
        <w:rPr>
          <w:b/>
        </w:rPr>
        <w:t>x</w:t>
      </w:r>
      <w:r>
        <w:t xml:space="preserve"> = </w:t>
      </w:r>
      <w:r w:rsidRPr="00D03556">
        <w:rPr>
          <w:b/>
        </w:rPr>
        <w:t>ψ</w:t>
      </w:r>
      <w:r>
        <w:t>(</w:t>
      </w:r>
      <w:r w:rsidRPr="00D03556">
        <w:rPr>
          <w:b/>
        </w:rPr>
        <w:t>t</w:t>
      </w:r>
      <w:r>
        <w:t>), then</w:t>
      </w:r>
    </w:p>
    <w:p w14:paraId="0CF2D5BF" w14:textId="77777777" w:rsidR="001C20D4" w:rsidRDefault="001C20D4" w:rsidP="001C20D4"/>
    <w:p w14:paraId="5AFEB2BD" w14:textId="77777777" w:rsidR="001C20D4" w:rsidRDefault="001C20D4" w:rsidP="001C20D4">
      <w:r>
        <w:t>1. If you write d</w:t>
      </w:r>
      <w:r w:rsidRPr="00610FC9">
        <w:rPr>
          <w:b/>
        </w:rPr>
        <w:t>t</w:t>
      </w:r>
      <w:r>
        <w:t xml:space="preserve"> = dt</w:t>
      </w:r>
      <w:r>
        <w:rPr>
          <w:rStyle w:val="subscript"/>
        </w:rPr>
        <w:t>i</w:t>
      </w:r>
      <w:r>
        <w:t xml:space="preserve"> </w:t>
      </w:r>
      <w:r w:rsidRPr="00610FC9">
        <w:rPr>
          <w:b/>
        </w:rPr>
        <w:t>e</w:t>
      </w:r>
      <w:r>
        <w:rPr>
          <w:rStyle w:val="subscript"/>
        </w:rPr>
        <w:t>i</w:t>
      </w:r>
      <w:r>
        <w:t xml:space="preserve"> and then d</w:t>
      </w:r>
      <w:r w:rsidRPr="00610FC9">
        <w:rPr>
          <w:b/>
        </w:rPr>
        <w:t>x</w:t>
      </w:r>
      <w:r>
        <w:t xml:space="preserve"> =  (Dψ)(</w:t>
      </w:r>
      <w:r w:rsidRPr="00610FC9">
        <w:rPr>
          <w:b/>
        </w:rPr>
        <w:t>t</w:t>
      </w:r>
      <w:r>
        <w:t>) d</w:t>
      </w:r>
      <w:r w:rsidRPr="00D03556">
        <w:rPr>
          <w:b/>
        </w:rPr>
        <w:t>t</w:t>
      </w:r>
      <w:r>
        <w:t xml:space="preserve">  = (Dψ)[dt</w:t>
      </w:r>
      <w:r>
        <w:rPr>
          <w:rStyle w:val="subscript"/>
        </w:rPr>
        <w:t>i</w:t>
      </w:r>
      <w:r>
        <w:t xml:space="preserve"> </w:t>
      </w:r>
      <w:r w:rsidRPr="00610FC9">
        <w:rPr>
          <w:b/>
        </w:rPr>
        <w:t>e</w:t>
      </w:r>
      <w:r>
        <w:rPr>
          <w:rStyle w:val="subscript"/>
        </w:rPr>
        <w:t>i</w:t>
      </w:r>
      <w:r>
        <w:t>]  = dt</w:t>
      </w:r>
      <w:r>
        <w:rPr>
          <w:rStyle w:val="subscript"/>
        </w:rPr>
        <w:t>i</w:t>
      </w:r>
      <w:r>
        <w:t>{  (Dψ)</w:t>
      </w:r>
      <w:r w:rsidRPr="00610FC9">
        <w:rPr>
          <w:b/>
        </w:rPr>
        <w:t>e</w:t>
      </w:r>
      <w:r>
        <w:rPr>
          <w:rStyle w:val="subscript"/>
        </w:rPr>
        <w:t>i</w:t>
      </w:r>
      <w:r>
        <w:t xml:space="preserve"> }. </w:t>
      </w:r>
    </w:p>
    <w:p w14:paraId="781BD8E5" w14:textId="77777777" w:rsidR="001C20D4" w:rsidRDefault="001C20D4" w:rsidP="001C20D4"/>
    <w:p w14:paraId="5F5CBA08" w14:textId="77777777" w:rsidR="001C20D4" w:rsidRDefault="001C20D4" w:rsidP="001C20D4">
      <w:r>
        <w:t>2. But d</w:t>
      </w:r>
      <w:r w:rsidRPr="00D03556">
        <w:rPr>
          <w:b/>
        </w:rPr>
        <w:t>x</w:t>
      </w:r>
      <w:r>
        <w:t xml:space="preserve"> lies on the surface </w:t>
      </w:r>
      <w:r w:rsidRPr="00D03556">
        <w:rPr>
          <w:b/>
        </w:rPr>
        <w:t>x</w:t>
      </w:r>
      <w:r>
        <w:t xml:space="preserve"> = </w:t>
      </w:r>
      <w:r w:rsidRPr="00D03556">
        <w:rPr>
          <w:b/>
        </w:rPr>
        <w:t>ψ</w:t>
      </w:r>
      <w:r>
        <w:t>(</w:t>
      </w:r>
      <w:r w:rsidRPr="00D03556">
        <w:rPr>
          <w:b/>
        </w:rPr>
        <w:t>t</w:t>
      </w:r>
      <w:r>
        <w:t xml:space="preserve">), and therefore </w:t>
      </w:r>
      <w:r w:rsidRPr="00D03556">
        <w:rPr>
          <w:b/>
        </w:rPr>
        <w:t>ξ</w:t>
      </w:r>
      <w:r>
        <w:rPr>
          <w:rStyle w:val="subscript"/>
        </w:rPr>
        <w:t>i</w:t>
      </w:r>
      <w:r>
        <w:t xml:space="preserve"> ≡  (Dψ)</w:t>
      </w:r>
      <w:r w:rsidRPr="00610FC9">
        <w:rPr>
          <w:b/>
        </w:rPr>
        <w:t>e</w:t>
      </w:r>
      <w:r>
        <w:rPr>
          <w:rStyle w:val="subscript"/>
        </w:rPr>
        <w:t>i</w:t>
      </w:r>
      <w:r>
        <w:t xml:space="preserve"> are the tangent vectors at point x and t.</w:t>
      </w:r>
    </w:p>
    <w:p w14:paraId="0359B407" w14:textId="77777777" w:rsidR="001C20D4" w:rsidRDefault="001C20D4" w:rsidP="001C20D4"/>
    <w:p w14:paraId="235C3255" w14:textId="77777777" w:rsidR="001C20D4" w:rsidRDefault="001C20D4" w:rsidP="001C20D4">
      <w:r>
        <w:t>3. But easy to show that if  (Dψ)  = (</w:t>
      </w:r>
      <w:r w:rsidRPr="00610FC9">
        <w:rPr>
          <w:b/>
        </w:rPr>
        <w:t>c</w:t>
      </w:r>
      <w:r>
        <w:rPr>
          <w:rStyle w:val="subscript"/>
        </w:rPr>
        <w:t>1</w:t>
      </w:r>
      <w:r>
        <w:t xml:space="preserve">, </w:t>
      </w:r>
      <w:r w:rsidRPr="00610FC9">
        <w:rPr>
          <w:b/>
        </w:rPr>
        <w:t>c</w:t>
      </w:r>
      <w:r>
        <w:rPr>
          <w:rStyle w:val="subscript"/>
        </w:rPr>
        <w:t>2</w:t>
      </w:r>
      <w:r>
        <w:t>.....</w:t>
      </w:r>
      <w:r w:rsidRPr="00610FC9">
        <w:rPr>
          <w:b/>
        </w:rPr>
        <w:t>c</w:t>
      </w:r>
      <w:r>
        <w:rPr>
          <w:rStyle w:val="subscript"/>
        </w:rPr>
        <w:t>n</w:t>
      </w:r>
      <w:r>
        <w:t xml:space="preserve">), then </w:t>
      </w:r>
      <w:r w:rsidRPr="00D03556">
        <w:rPr>
          <w:b/>
        </w:rPr>
        <w:t>ξ</w:t>
      </w:r>
      <w:r>
        <w:rPr>
          <w:rStyle w:val="subscript"/>
        </w:rPr>
        <w:t>i</w:t>
      </w:r>
      <w:r>
        <w:t xml:space="preserve"> = </w:t>
      </w:r>
      <w:r w:rsidRPr="00D03556">
        <w:rPr>
          <w:b/>
        </w:rPr>
        <w:t>c</w:t>
      </w:r>
      <w:r>
        <w:rPr>
          <w:rStyle w:val="subscript"/>
        </w:rPr>
        <w:t>i</w:t>
      </w:r>
    </w:p>
    <w:p w14:paraId="2303ACCA" w14:textId="77777777" w:rsidR="001C20D4" w:rsidRDefault="001C20D4" w:rsidP="001C20D4"/>
    <w:p w14:paraId="5F0886EA" w14:textId="77777777" w:rsidR="001C20D4" w:rsidRDefault="001C20D4" w:rsidP="001C20D4">
      <w:r>
        <w:t xml:space="preserve">4. Therefore, the columns of  (Dψ) are tangent vectors in the tangent space at point x. </w:t>
      </w:r>
    </w:p>
    <w:p w14:paraId="652CAE6D" w14:textId="77777777" w:rsidR="001C20D4" w:rsidRDefault="001C20D4" w:rsidP="001C20D4"/>
    <w:p w14:paraId="7E2C6941" w14:textId="77777777" w:rsidR="001C20D4" w:rsidRDefault="001C20D4" w:rsidP="001C20D4">
      <w:r>
        <w:t xml:space="preserve">5. If the columns are all linearly independent, then the columns form a basis of that tangent space. </w:t>
      </w:r>
    </w:p>
    <w:p w14:paraId="08CEE4C4" w14:textId="77777777" w:rsidR="001C20D4" w:rsidRDefault="001C20D4" w:rsidP="001C20D4"/>
    <w:p w14:paraId="042AFA50" w14:textId="77777777" w:rsidR="001C20D4" w:rsidRDefault="001C20D4" w:rsidP="001C20D4">
      <w:pPr>
        <w:rPr>
          <w:b/>
        </w:rPr>
      </w:pPr>
      <w:r>
        <w:t>Note that the matrix (Dψ) is like my R matrix and has its natural setting in d</w:t>
      </w:r>
      <w:r w:rsidRPr="00610FC9">
        <w:rPr>
          <w:b/>
        </w:rPr>
        <w:t>x</w:t>
      </w:r>
      <w:r>
        <w:t xml:space="preserve"> =  (Dψ)(</w:t>
      </w:r>
      <w:r w:rsidRPr="00610FC9">
        <w:rPr>
          <w:b/>
        </w:rPr>
        <w:t>t</w:t>
      </w:r>
      <w:r>
        <w:t>) d</w:t>
      </w:r>
      <w:r w:rsidRPr="00D03556">
        <w:rPr>
          <w:b/>
        </w:rPr>
        <w:t>t</w:t>
      </w:r>
      <w:r>
        <w:rPr>
          <w:b/>
        </w:rPr>
        <w:t xml:space="preserve">. </w:t>
      </w:r>
    </w:p>
    <w:p w14:paraId="7FD190FF" w14:textId="77777777" w:rsidR="001C20D4" w:rsidRDefault="001C20D4" w:rsidP="001C20D4">
      <w:pPr>
        <w:rPr>
          <w:b/>
        </w:rPr>
      </w:pPr>
    </w:p>
    <w:p w14:paraId="25B480D9" w14:textId="77777777" w:rsidR="001C20D4" w:rsidRDefault="001C20D4" w:rsidP="001C20D4">
      <w:r>
        <w:t>6. The tangent base vectors = columns of  (Dψ)(</w:t>
      </w:r>
      <w:r w:rsidRPr="00D03556">
        <w:rPr>
          <w:b/>
        </w:rPr>
        <w:t>t</w:t>
      </w:r>
      <w:r>
        <w:t xml:space="preserve">) are specific to the point </w:t>
      </w:r>
      <w:r w:rsidRPr="00D03556">
        <w:rPr>
          <w:b/>
        </w:rPr>
        <w:t>x</w:t>
      </w:r>
      <w:r>
        <w:t xml:space="preserve"> = </w:t>
      </w:r>
      <w:r w:rsidRPr="00D03556">
        <w:rPr>
          <w:b/>
        </w:rPr>
        <w:t>ψ</w:t>
      </w:r>
      <w:r>
        <w:t>(</w:t>
      </w:r>
      <w:r w:rsidRPr="00D03556">
        <w:rPr>
          <w:b/>
        </w:rPr>
        <w:t>t</w:t>
      </w:r>
      <w:r>
        <w:t xml:space="preserve">) on the surface. </w:t>
      </w:r>
    </w:p>
    <w:p w14:paraId="18BFC233" w14:textId="77777777" w:rsidR="001C20D4" w:rsidRDefault="001C20D4" w:rsidP="001C20D4"/>
    <w:p w14:paraId="0F89EF4E" w14:textId="77777777" w:rsidR="001C20D4" w:rsidRDefault="001C20D4" w:rsidP="001C20D4">
      <w:r>
        <w:t xml:space="preserve">7.  </w:t>
      </w:r>
      <w:r w:rsidRPr="00D03556">
        <w:rPr>
          <w:b/>
        </w:rPr>
        <w:t>t</w:t>
      </w:r>
      <w:r>
        <w:t xml:space="preserve"> is in R</w:t>
      </w:r>
      <w:r>
        <w:rPr>
          <w:rStyle w:val="superscript"/>
        </w:rPr>
        <w:t>n</w:t>
      </w:r>
      <w:r>
        <w:t xml:space="preserve"> while </w:t>
      </w:r>
      <w:r w:rsidRPr="00D03556">
        <w:rPr>
          <w:b/>
        </w:rPr>
        <w:t>x</w:t>
      </w:r>
      <w:r>
        <w:t xml:space="preserve"> is in R</w:t>
      </w:r>
      <w:r>
        <w:rPr>
          <w:rStyle w:val="superscript"/>
        </w:rPr>
        <w:t>N</w:t>
      </w:r>
      <w:r>
        <w:t xml:space="preserve"> </w:t>
      </w:r>
    </w:p>
    <w:p w14:paraId="39AE2F78" w14:textId="77777777" w:rsidR="001C20D4" w:rsidRDefault="001C20D4" w:rsidP="001C20D4"/>
    <w:p w14:paraId="6A5FE7E8" w14:textId="77777777" w:rsidR="001C20D4" w:rsidRDefault="001C20D4" w:rsidP="001C20D4">
      <w:r>
        <w:t xml:space="preserve">After this long initial set of notes, I "start over" in red text at page 67. Our first task is to understand the meaning of an </w:t>
      </w:r>
      <w:r w:rsidRPr="00D03556">
        <w:rPr>
          <w:b/>
        </w:rPr>
        <w:t>embedding</w:t>
      </w:r>
      <w:r>
        <w:t xml:space="preserve"> of U into R</w:t>
      </w:r>
      <w:r>
        <w:rPr>
          <w:rStyle w:val="superscript"/>
        </w:rPr>
        <w:t>N</w:t>
      </w:r>
      <w:r>
        <w:t xml:space="preserve">. This thing defines a surface based on parameter space U which has elements </w:t>
      </w:r>
      <w:r w:rsidRPr="00D03556">
        <w:rPr>
          <w:b/>
        </w:rPr>
        <w:t>t</w:t>
      </w:r>
      <w:r>
        <w:t xml:space="preserve">.  For example, you map the rectangle into a toroidal surface shown p 68. </w:t>
      </w:r>
    </w:p>
    <w:p w14:paraId="7C509CE6" w14:textId="77777777" w:rsidR="001C20D4" w:rsidRDefault="001C20D4" w:rsidP="001C20D4"/>
    <w:p w14:paraId="3BA019CB" w14:textId="77777777" w:rsidR="001C20D4" w:rsidRDefault="001C20D4" w:rsidP="001C20D4">
      <w:r>
        <w:t xml:space="preserve">(i) the mapping </w:t>
      </w:r>
      <w:r w:rsidRPr="00D03556">
        <w:rPr>
          <w:b/>
        </w:rPr>
        <w:t>t</w:t>
      </w:r>
      <w:r>
        <w:t xml:space="preserve"> = </w:t>
      </w:r>
      <w:r w:rsidRPr="00D03556">
        <w:rPr>
          <w:b/>
        </w:rPr>
        <w:t>ψ</w:t>
      </w:r>
      <w:r>
        <w:t>(</w:t>
      </w:r>
      <w:r w:rsidRPr="00D03556">
        <w:rPr>
          <w:b/>
        </w:rPr>
        <w:t>x</w:t>
      </w:r>
      <w:r>
        <w:t xml:space="preserve">) is one-to-one so surface will not be self-intersecting. </w:t>
      </w:r>
    </w:p>
    <w:p w14:paraId="080A4C81" w14:textId="77777777" w:rsidR="001C20D4" w:rsidRDefault="001C20D4" w:rsidP="001C20D4"/>
    <w:p w14:paraId="0E25967B" w14:textId="77777777" w:rsidR="001C20D4" w:rsidRPr="00D03556" w:rsidRDefault="001C20D4" w:rsidP="001C20D4">
      <w:r>
        <w:t xml:space="preserve">STOP. I don't really have time to do this right before going to Cod. It needs to be digested a bit more so I will just pick up on July 30. </w:t>
      </w:r>
    </w:p>
    <w:p w14:paraId="530AA734" w14:textId="77777777" w:rsidR="001C20D4" w:rsidRDefault="001C20D4"/>
    <w:p w14:paraId="5ABD4A69" w14:textId="77777777" w:rsidR="00BD19D6" w:rsidRDefault="00B80511">
      <w:r>
        <w:t>***********************</w:t>
      </w:r>
    </w:p>
    <w:p w14:paraId="2ADC73CA" w14:textId="77777777" w:rsidR="00B80511" w:rsidRDefault="00B80511"/>
    <w:p w14:paraId="6652D775" w14:textId="77777777" w:rsidR="00B80511" w:rsidRDefault="00B80511" w:rsidP="00B80511">
      <w:r>
        <w:t xml:space="preserve">Recall the idea of a pullback from chapter 3 : </w:t>
      </w:r>
    </w:p>
    <w:p w14:paraId="1320A3DC" w14:textId="77777777" w:rsidR="00B80511" w:rsidRDefault="00B80511" w:rsidP="00B80511"/>
    <w:p w14:paraId="663AE82A" w14:textId="77777777" w:rsidR="00B80511" w:rsidRDefault="00B80511" w:rsidP="00B80511">
      <w:pPr>
        <w:rPr>
          <w:rStyle w:val="subscript"/>
        </w:rPr>
      </w:pPr>
      <w:r>
        <w:tab/>
        <w:t>φ*α  = φ* [  Σ</w:t>
      </w:r>
      <w:r>
        <w:rPr>
          <w:rStyle w:val="subscript"/>
        </w:rPr>
        <w:t>I</w:t>
      </w:r>
      <w:r>
        <w:t xml:space="preserve">  f</w:t>
      </w:r>
      <w:r>
        <w:rPr>
          <w:rStyle w:val="subscript"/>
        </w:rPr>
        <w:t>I</w:t>
      </w:r>
      <w:r>
        <w:t xml:space="preserve"> dx</w:t>
      </w:r>
      <w:r>
        <w:rPr>
          <w:rStyle w:val="subscript"/>
        </w:rPr>
        <w:t>I</w:t>
      </w:r>
      <w:r>
        <w:t xml:space="preserve"> ] =  Σ</w:t>
      </w:r>
      <w:r>
        <w:rPr>
          <w:rStyle w:val="subscript"/>
        </w:rPr>
        <w:t>I</w:t>
      </w:r>
      <w:r>
        <w:t xml:space="preserve">  φ*[f</w:t>
      </w:r>
      <w:r>
        <w:rPr>
          <w:rStyle w:val="subscript"/>
        </w:rPr>
        <w:t>I</w:t>
      </w:r>
      <w:r>
        <w:t>] φ*[dx</w:t>
      </w:r>
      <w:r>
        <w:rPr>
          <w:rStyle w:val="subscript"/>
        </w:rPr>
        <w:t>I</w:t>
      </w:r>
      <w:r>
        <w:t>]  = Σ</w:t>
      </w:r>
      <w:r>
        <w:rPr>
          <w:rStyle w:val="subscript"/>
        </w:rPr>
        <w:t>I</w:t>
      </w:r>
      <w:r>
        <w:t xml:space="preserve"> f</w:t>
      </w:r>
      <w:r>
        <w:rPr>
          <w:rStyle w:val="subscript"/>
        </w:rPr>
        <w:t>I</w:t>
      </w:r>
      <w:r>
        <w:t>[φ(x)] dφ</w:t>
      </w:r>
      <w:r>
        <w:rPr>
          <w:rStyle w:val="subscript"/>
        </w:rPr>
        <w:t>I</w:t>
      </w:r>
      <w:r>
        <w:t xml:space="preserve">  =    Σ</w:t>
      </w:r>
      <w:r>
        <w:rPr>
          <w:rStyle w:val="subscript"/>
        </w:rPr>
        <w:t>I</w:t>
      </w:r>
      <w:r>
        <w:t xml:space="preserve"> f</w:t>
      </w:r>
      <w:r>
        <w:rPr>
          <w:rStyle w:val="subscript"/>
        </w:rPr>
        <w:t>I</w:t>
      </w:r>
      <w:r>
        <w:t>[φ(x)] Σ</w:t>
      </w:r>
      <w:r>
        <w:rPr>
          <w:rStyle w:val="subscript"/>
        </w:rPr>
        <w:t xml:space="preserve">J </w:t>
      </w:r>
      <w:r>
        <w:t>det(Dφ)</w:t>
      </w:r>
      <w:r>
        <w:rPr>
          <w:rStyle w:val="subscript"/>
        </w:rPr>
        <w:t>I,J</w:t>
      </w:r>
      <w:r>
        <w:t xml:space="preserve"> dx</w:t>
      </w:r>
      <w:r>
        <w:rPr>
          <w:rStyle w:val="subscript"/>
        </w:rPr>
        <w:t>J</w:t>
      </w:r>
    </w:p>
    <w:p w14:paraId="7CE98AC4" w14:textId="77777777" w:rsidR="00B80511" w:rsidRDefault="00B80511" w:rsidP="00B80511">
      <w:pPr>
        <w:rPr>
          <w:rStyle w:val="subscript"/>
        </w:rPr>
      </w:pPr>
    </w:p>
    <w:p w14:paraId="267D768B" w14:textId="77777777" w:rsidR="00B80511" w:rsidRPr="00BE71F2" w:rsidRDefault="00B80511" w:rsidP="00B80511">
      <w:r>
        <w:rPr>
          <w:rStyle w:val="subscript"/>
        </w:rPr>
        <w:tab/>
      </w:r>
      <w:r>
        <w:rPr>
          <w:rStyle w:val="subscript"/>
        </w:rPr>
        <w:tab/>
      </w:r>
      <w:r>
        <w:t xml:space="preserve"> = Σ</w:t>
      </w:r>
      <w:r>
        <w:rPr>
          <w:rStyle w:val="subscript"/>
        </w:rPr>
        <w:t>I,J</w:t>
      </w:r>
      <w:r>
        <w:t xml:space="preserve">  f</w:t>
      </w:r>
      <w:r>
        <w:rPr>
          <w:rStyle w:val="subscript"/>
        </w:rPr>
        <w:t>I</w:t>
      </w:r>
      <w:r>
        <w:t>[φ(x)] det(Dφ)</w:t>
      </w:r>
      <w:r>
        <w:rPr>
          <w:rStyle w:val="subscript"/>
        </w:rPr>
        <w:t>I,J</w:t>
      </w:r>
      <w:r>
        <w:t xml:space="preserve"> dx</w:t>
      </w:r>
      <w:r>
        <w:rPr>
          <w:rStyle w:val="subscript"/>
        </w:rPr>
        <w:t xml:space="preserve">J </w:t>
      </w:r>
      <w:r>
        <w:t xml:space="preserve">  =    Σ</w:t>
      </w:r>
      <w:r>
        <w:rPr>
          <w:rStyle w:val="subscript"/>
        </w:rPr>
        <w:t>J</w:t>
      </w:r>
      <w:r>
        <w:t xml:space="preserve"> g</w:t>
      </w:r>
      <w:r>
        <w:rPr>
          <w:rStyle w:val="subscript"/>
        </w:rPr>
        <w:t>J</w:t>
      </w:r>
      <w:r>
        <w:t>(</w:t>
      </w:r>
      <w:r w:rsidRPr="00BE71F2">
        <w:rPr>
          <w:b/>
        </w:rPr>
        <w:t>x</w:t>
      </w:r>
      <w:r>
        <w:t>) dx</w:t>
      </w:r>
      <w:r>
        <w:rPr>
          <w:rStyle w:val="subscript"/>
        </w:rPr>
        <w:t xml:space="preserve">J </w:t>
      </w:r>
      <w:r>
        <w:t xml:space="preserve">,  </w:t>
      </w:r>
      <w:r>
        <w:rPr>
          <w:rStyle w:val="subscript"/>
        </w:rPr>
        <w:t xml:space="preserve"> </w:t>
      </w:r>
      <w:r>
        <w:t xml:space="preserve"> g</w:t>
      </w:r>
      <w:r>
        <w:rPr>
          <w:rStyle w:val="subscript"/>
        </w:rPr>
        <w:t>J</w:t>
      </w:r>
      <w:r>
        <w:t>(</w:t>
      </w:r>
      <w:r w:rsidRPr="00BE71F2">
        <w:rPr>
          <w:b/>
        </w:rPr>
        <w:t>x</w:t>
      </w:r>
      <w:r>
        <w:t>)  ≡  Σ</w:t>
      </w:r>
      <w:r>
        <w:rPr>
          <w:rStyle w:val="subscript"/>
        </w:rPr>
        <w:t>I</w:t>
      </w:r>
      <w:r>
        <w:t xml:space="preserve">  f</w:t>
      </w:r>
      <w:r>
        <w:rPr>
          <w:rStyle w:val="subscript"/>
        </w:rPr>
        <w:t>I</w:t>
      </w:r>
      <w:r>
        <w:t>[φ(x)] det(Dφ)</w:t>
      </w:r>
      <w:r>
        <w:rPr>
          <w:rStyle w:val="subscript"/>
        </w:rPr>
        <w:t>I,J</w:t>
      </w:r>
    </w:p>
    <w:p w14:paraId="3639775B" w14:textId="77777777" w:rsidR="00B80511" w:rsidRDefault="00B80511" w:rsidP="00B80511"/>
    <w:p w14:paraId="55A4B520" w14:textId="77777777" w:rsidR="00B80511" w:rsidRDefault="00B80511" w:rsidP="00B80511">
      <w:r>
        <w:t xml:space="preserve">where φ was a set of functions </w:t>
      </w:r>
      <w:r w:rsidRPr="00BE71F2">
        <w:rPr>
          <w:b/>
        </w:rPr>
        <w:t>x</w:t>
      </w:r>
      <w:r>
        <w:t xml:space="preserve"> = </w:t>
      </w:r>
      <w:r w:rsidRPr="00BE71F2">
        <w:rPr>
          <w:b/>
        </w:rPr>
        <w:t>φ</w:t>
      </w:r>
      <w:r>
        <w:t>(</w:t>
      </w:r>
      <w:r w:rsidRPr="00BE71F2">
        <w:rPr>
          <w:b/>
        </w:rPr>
        <w:t>t</w:t>
      </w:r>
      <w:r>
        <w:t>)  mapping φ: U → R</w:t>
      </w:r>
      <w:r>
        <w:rPr>
          <w:rStyle w:val="superscript"/>
        </w:rPr>
        <w:t xml:space="preserve">N </w:t>
      </w:r>
      <w:r>
        <w:t xml:space="preserve">or similar. We could write </w:t>
      </w:r>
    </w:p>
    <w:p w14:paraId="2AC56903" w14:textId="77777777" w:rsidR="00B80511" w:rsidRDefault="00B80511" w:rsidP="00B80511"/>
    <w:p w14:paraId="725A7081" w14:textId="77777777" w:rsidR="00B80511" w:rsidRDefault="00B80511" w:rsidP="00B80511">
      <w:r>
        <w:tab/>
        <w:t>g</w:t>
      </w:r>
      <w:r>
        <w:rPr>
          <w:rStyle w:val="subscript"/>
        </w:rPr>
        <w:t>J</w:t>
      </w:r>
      <w:r>
        <w:t>(</w:t>
      </w:r>
      <w:r w:rsidRPr="00BE71F2">
        <w:rPr>
          <w:b/>
        </w:rPr>
        <w:t>x</w:t>
      </w:r>
      <w:r>
        <w:t>)  = Σ</w:t>
      </w:r>
      <w:r>
        <w:rPr>
          <w:rStyle w:val="subscript"/>
        </w:rPr>
        <w:t>I</w:t>
      </w:r>
      <w:r>
        <w:t xml:space="preserve">  φ*f</w:t>
      </w:r>
      <w:r>
        <w:rPr>
          <w:rStyle w:val="subscript"/>
        </w:rPr>
        <w:t>I</w:t>
      </w:r>
      <w:r>
        <w:t>(</w:t>
      </w:r>
      <w:r w:rsidRPr="00CB5A96">
        <w:rPr>
          <w:b/>
        </w:rPr>
        <w:t>x</w:t>
      </w:r>
      <w:r>
        <w:t>) det(Dφ)</w:t>
      </w:r>
      <w:r>
        <w:rPr>
          <w:rStyle w:val="subscript"/>
        </w:rPr>
        <w:t>I,J</w:t>
      </w:r>
    </w:p>
    <w:p w14:paraId="129AEB98" w14:textId="77777777" w:rsidR="00B80511" w:rsidRDefault="00B80511" w:rsidP="00B80511"/>
    <w:p w14:paraId="5C4CDAE4" w14:textId="77777777" w:rsidR="00B80511" w:rsidRDefault="00B80511" w:rsidP="00B80511">
      <w:r>
        <w:t>Now here is the RHS of 88A:</w:t>
      </w:r>
    </w:p>
    <w:p w14:paraId="0B765145" w14:textId="77777777" w:rsidR="00B80511" w:rsidRDefault="00B80511" w:rsidP="00B80511"/>
    <w:p w14:paraId="551881E2" w14:textId="77777777" w:rsidR="00B80511" w:rsidRDefault="00B80511" w:rsidP="00B80511">
      <w:r>
        <w:tab/>
        <w:t>α</w:t>
      </w:r>
      <w:r>
        <w:rPr>
          <w:rStyle w:val="subscript"/>
        </w:rPr>
        <w:t>φ(x)</w:t>
      </w:r>
      <w:r>
        <w:t>( Dφ(</w:t>
      </w:r>
      <w:r w:rsidRPr="00CB5A96">
        <w:rPr>
          <w:b/>
        </w:rPr>
        <w:t>x</w:t>
      </w:r>
      <w:r>
        <w:t>)</w:t>
      </w:r>
      <w:r w:rsidRPr="00CB5A96">
        <w:rPr>
          <w:b/>
        </w:rPr>
        <w:t>v</w:t>
      </w:r>
      <w:r>
        <w:rPr>
          <w:rStyle w:val="subscript"/>
        </w:rPr>
        <w:t>1</w:t>
      </w:r>
      <w:r>
        <w:t>,  Dφ(</w:t>
      </w:r>
      <w:r w:rsidRPr="00CB5A96">
        <w:rPr>
          <w:b/>
        </w:rPr>
        <w:t>x</w:t>
      </w:r>
      <w:r>
        <w:t>)</w:t>
      </w:r>
      <w:r w:rsidRPr="00CB5A96">
        <w:rPr>
          <w:b/>
        </w:rPr>
        <w:t>v</w:t>
      </w:r>
      <w:r>
        <w:rPr>
          <w:rStyle w:val="subscript"/>
        </w:rPr>
        <w:t>1</w:t>
      </w:r>
      <w:r>
        <w:t>,.... Dφ(</w:t>
      </w:r>
      <w:r w:rsidRPr="00CB5A96">
        <w:rPr>
          <w:b/>
        </w:rPr>
        <w:t>x</w:t>
      </w:r>
      <w:r>
        <w:t>)</w:t>
      </w:r>
      <w:r w:rsidRPr="00CB5A96">
        <w:rPr>
          <w:b/>
        </w:rPr>
        <w:t>v</w:t>
      </w:r>
      <w:r>
        <w:rPr>
          <w:rStyle w:val="subscript"/>
        </w:rPr>
        <w:t>1</w:t>
      </w:r>
      <w:r>
        <w:t>)</w:t>
      </w:r>
    </w:p>
    <w:p w14:paraId="283B8F53" w14:textId="77777777" w:rsidR="00B80511" w:rsidRDefault="00B80511" w:rsidP="00B80511"/>
    <w:p w14:paraId="0FF61CED" w14:textId="77777777" w:rsidR="00B80511" w:rsidRDefault="00B80511" w:rsidP="00B80511">
      <w:r>
        <w:t xml:space="preserve">and now you see the k-multilinear function nature of things much better. </w:t>
      </w:r>
    </w:p>
    <w:p w14:paraId="6FC0654B" w14:textId="77777777" w:rsidR="00B80511" w:rsidRDefault="00B80511" w:rsidP="00B80511"/>
    <w:p w14:paraId="42FAED1A" w14:textId="77777777" w:rsidR="00B80511" w:rsidRPr="00CB5A96" w:rsidRDefault="00B80511" w:rsidP="00B80511">
      <w:r>
        <w:t>Now I will attempt to compute the pullback φ*α</w:t>
      </w:r>
      <w:r>
        <w:rPr>
          <w:rStyle w:val="subscript"/>
        </w:rPr>
        <w:t>x</w:t>
      </w:r>
      <w:r>
        <w:t xml:space="preserve"> :  </w:t>
      </w:r>
    </w:p>
    <w:p w14:paraId="2F66C5DA" w14:textId="77777777" w:rsidR="00B80511" w:rsidRDefault="00B80511" w:rsidP="00B80511"/>
    <w:p w14:paraId="14C11A02" w14:textId="77777777" w:rsidR="00B80511" w:rsidRDefault="00B80511" w:rsidP="00B80511">
      <w:r>
        <w:tab/>
        <w:t>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=φ*[Σ</w:t>
      </w:r>
      <w:r>
        <w:rPr>
          <w:rStyle w:val="subscript"/>
        </w:rPr>
        <w:t>I</w:t>
      </w:r>
      <w:r>
        <w:t xml:space="preserve"> α</w:t>
      </w:r>
      <w:r w:rsidRPr="002835E3">
        <w:rPr>
          <w:rStyle w:val="subscript"/>
          <w:color w:val="000000"/>
        </w:rPr>
        <w:t>x</w:t>
      </w:r>
      <w:r>
        <w:t>(</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xml:space="preserve">)] </w:t>
      </w:r>
    </w:p>
    <w:p w14:paraId="4F0F8216" w14:textId="77777777" w:rsidR="00B80511" w:rsidRDefault="00B80511" w:rsidP="00B80511"/>
    <w:p w14:paraId="20FE6B26" w14:textId="77777777" w:rsidR="00B80511" w:rsidRDefault="00B80511" w:rsidP="00B80511">
      <w:r>
        <w:tab/>
      </w:r>
      <w:r>
        <w:tab/>
        <w:t>=  φ*[ Σ</w:t>
      </w:r>
      <w:r>
        <w:rPr>
          <w:rStyle w:val="subscript"/>
        </w:rPr>
        <w:t>I</w:t>
      </w:r>
      <w:r>
        <w:t xml:space="preserve">  f</w:t>
      </w:r>
      <w:r>
        <w:rPr>
          <w:rStyle w:val="subscript"/>
        </w:rPr>
        <w:t>I</w:t>
      </w:r>
      <w:r>
        <w:t>(</w:t>
      </w:r>
      <w:r w:rsidRPr="00BE71F2">
        <w:rPr>
          <w:b/>
        </w:rPr>
        <w:t>x</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w:t>
      </w:r>
    </w:p>
    <w:p w14:paraId="5B614C85" w14:textId="77777777" w:rsidR="00B80511" w:rsidRDefault="00B80511" w:rsidP="00B80511"/>
    <w:p w14:paraId="3EC1819A" w14:textId="77777777" w:rsidR="00B80511" w:rsidRDefault="00B80511" w:rsidP="00B80511">
      <w:r>
        <w:tab/>
      </w:r>
      <w:r>
        <w:tab/>
        <w:t>= Σ</w:t>
      </w:r>
      <w:r>
        <w:rPr>
          <w:rStyle w:val="subscript"/>
        </w:rPr>
        <w:t>I</w:t>
      </w:r>
      <w:r>
        <w:t xml:space="preserve"> φ*[f</w:t>
      </w:r>
      <w:r>
        <w:rPr>
          <w:rStyle w:val="subscript"/>
        </w:rPr>
        <w:t>I</w:t>
      </w:r>
      <w:r>
        <w:t>(</w:t>
      </w:r>
      <w:r w:rsidRPr="00CB5A96">
        <w:rPr>
          <w:b/>
        </w:rPr>
        <w:t>x</w:t>
      </w:r>
      <w:r>
        <w:t>)]  φ* [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xml:space="preserve">)] </w:t>
      </w:r>
    </w:p>
    <w:p w14:paraId="2095D161" w14:textId="77777777" w:rsidR="00B80511" w:rsidRDefault="00B80511" w:rsidP="00B80511"/>
    <w:p w14:paraId="2E8E4750" w14:textId="77777777" w:rsidR="00B80511" w:rsidRDefault="00B80511" w:rsidP="00B80511">
      <w:r>
        <w:tab/>
      </w:r>
      <w:r>
        <w:tab/>
        <w:t>= Σ</w:t>
      </w:r>
      <w:r>
        <w:rPr>
          <w:rStyle w:val="subscript"/>
        </w:rPr>
        <w:t>I</w:t>
      </w:r>
      <w:r>
        <w:t xml:space="preserve"> [f</w:t>
      </w:r>
      <w:r>
        <w:rPr>
          <w:rStyle w:val="subscript"/>
        </w:rPr>
        <w:t>I</w:t>
      </w:r>
      <w:r>
        <w:t>(φ(</w:t>
      </w:r>
      <w:r w:rsidRPr="00CB5A96">
        <w:rPr>
          <w:b/>
        </w:rPr>
        <w:t>x</w:t>
      </w:r>
      <w:r>
        <w:t>))]  φ* [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xml:space="preserve">)] </w:t>
      </w:r>
    </w:p>
    <w:p w14:paraId="23529012" w14:textId="77777777" w:rsidR="00B80511" w:rsidRDefault="00B80511" w:rsidP="00B80511"/>
    <w:p w14:paraId="316DCB5F" w14:textId="77777777" w:rsidR="00B80511" w:rsidRDefault="00B80511" w:rsidP="00B80511">
      <w:r>
        <w:tab/>
      </w:r>
      <w:r>
        <w:tab/>
        <w:t>= Σ</w:t>
      </w:r>
      <w:r>
        <w:rPr>
          <w:rStyle w:val="subscript"/>
        </w:rPr>
        <w:t>I</w:t>
      </w:r>
      <w:r>
        <w:t xml:space="preserve"> α</w:t>
      </w:r>
      <w:r>
        <w:rPr>
          <w:rStyle w:val="subscript"/>
        </w:rPr>
        <w:t>φ(x)</w:t>
      </w:r>
      <w:r>
        <w:t>(</w:t>
      </w:r>
      <w:r w:rsidRPr="00CB5A96">
        <w:rPr>
          <w:b/>
        </w:rPr>
        <w:t>e</w:t>
      </w:r>
      <w:r>
        <w:rPr>
          <w:rStyle w:val="subscript"/>
        </w:rPr>
        <w:t>I</w:t>
      </w:r>
      <w:r>
        <w:t>)  φ* [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xml:space="preserve">)] </w:t>
      </w:r>
    </w:p>
    <w:p w14:paraId="5C1FC444" w14:textId="77777777" w:rsidR="00B80511" w:rsidRDefault="00B80511" w:rsidP="00B80511"/>
    <w:p w14:paraId="49B94CDA" w14:textId="77777777" w:rsidR="00B80511" w:rsidRDefault="00B80511" w:rsidP="00B80511">
      <w:r>
        <w:t xml:space="preserve">Here then is a </w:t>
      </w:r>
      <w:r w:rsidRPr="002835E3">
        <w:rPr>
          <w:i/>
        </w:rPr>
        <w:t>conjecture</w:t>
      </w:r>
      <w:r>
        <w:t xml:space="preserve"> that I will try soon to validate:</w:t>
      </w:r>
    </w:p>
    <w:p w14:paraId="64C63377" w14:textId="77777777" w:rsidR="00B80511" w:rsidRDefault="00B80511" w:rsidP="00B80511"/>
    <w:p w14:paraId="22B14821" w14:textId="77777777" w:rsidR="00B80511" w:rsidRDefault="00B80511" w:rsidP="00B80511">
      <w:r>
        <w:tab/>
        <w:t xml:space="preserve"> φ*(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xml:space="preserve">] . </w:t>
      </w:r>
    </w:p>
    <w:p w14:paraId="0628E30C" w14:textId="77777777" w:rsidR="00B80511" w:rsidRDefault="00B80511" w:rsidP="00B80511"/>
    <w:p w14:paraId="699AFAA7" w14:textId="77777777" w:rsidR="00B80511" w:rsidRDefault="00B80511" w:rsidP="00B80511">
      <w:r>
        <w:t>Suppose this were true. Then we would have</w:t>
      </w:r>
    </w:p>
    <w:p w14:paraId="798EDAD1" w14:textId="77777777" w:rsidR="00B80511" w:rsidRDefault="00B80511" w:rsidP="00B80511"/>
    <w:p w14:paraId="786D7151" w14:textId="77777777" w:rsidR="00B80511" w:rsidRDefault="00B80511" w:rsidP="00B80511">
      <w:r>
        <w:tab/>
        <w:t>(φ*α)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   Σ</w:t>
      </w:r>
      <w:r>
        <w:rPr>
          <w:rStyle w:val="subscript"/>
        </w:rPr>
        <w:t>I</w:t>
      </w:r>
      <w:r>
        <w:t xml:space="preserve"> α</w:t>
      </w:r>
      <w:r>
        <w:rPr>
          <w:rStyle w:val="subscript"/>
        </w:rPr>
        <w:t>φ(x)</w:t>
      </w:r>
      <w:r>
        <w:t>(</w:t>
      </w:r>
      <w:r w:rsidRPr="00CB5A96">
        <w:rPr>
          <w:b/>
        </w:rPr>
        <w:t>e</w:t>
      </w:r>
      <w:r>
        <w:rPr>
          <w:rStyle w:val="subscript"/>
        </w:rPr>
        <w:t>I</w:t>
      </w:r>
      <w:r>
        <w:t>)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xml:space="preserve">] </w:t>
      </w:r>
    </w:p>
    <w:p w14:paraId="19A13820" w14:textId="77777777" w:rsidR="00B80511" w:rsidRDefault="00B80511" w:rsidP="00B80511"/>
    <w:p w14:paraId="58F2D54D" w14:textId="77777777" w:rsidR="00B80511" w:rsidRPr="00CB5A96" w:rsidRDefault="00B80511" w:rsidP="00B80511">
      <w:r>
        <w:t xml:space="preserve">But now look back at </w:t>
      </w:r>
    </w:p>
    <w:p w14:paraId="76EDD538" w14:textId="77777777" w:rsidR="00B80511" w:rsidRDefault="00B80511" w:rsidP="00B80511"/>
    <w:p w14:paraId="1D19B4EA" w14:textId="77777777" w:rsidR="00B80511" w:rsidRDefault="00B80511" w:rsidP="00B80511">
      <w:r>
        <w:tab/>
        <w:t>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α</w:t>
      </w:r>
      <w:r w:rsidRPr="00CB5A96">
        <w:rPr>
          <w:rStyle w:val="subscript"/>
          <w:color w:val="000000"/>
        </w:rPr>
        <w:t>x</w:t>
      </w:r>
      <w:r>
        <w:t>(</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w:t>
      </w:r>
      <w:r>
        <w:tab/>
      </w:r>
    </w:p>
    <w:p w14:paraId="7E3E3A50" w14:textId="77777777" w:rsidR="00B80511" w:rsidRDefault="00B80511" w:rsidP="00B80511"/>
    <w:p w14:paraId="34500FF1" w14:textId="77777777" w:rsidR="00B80511" w:rsidRDefault="00B80511" w:rsidP="00B80511">
      <w:r>
        <w:t>Using this format, we can then write</w:t>
      </w:r>
    </w:p>
    <w:p w14:paraId="7E805435" w14:textId="77777777" w:rsidR="00B80511" w:rsidRDefault="00B80511" w:rsidP="00B80511"/>
    <w:p w14:paraId="1C2B7648" w14:textId="77777777" w:rsidR="00B80511" w:rsidRDefault="00B80511" w:rsidP="00B80511">
      <w:r>
        <w:tab/>
        <w:t>(φ*α)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α</w:t>
      </w:r>
      <w:r>
        <w:rPr>
          <w:rStyle w:val="subscript"/>
        </w:rPr>
        <w:t>φ(x)</w:t>
      </w:r>
      <w:r>
        <w:t>(</w:t>
      </w:r>
      <w:r w:rsidRPr="00CB5A96">
        <w:rPr>
          <w:b/>
        </w:rPr>
        <w:t>e</w:t>
      </w:r>
      <w:r>
        <w:rPr>
          <w:rStyle w:val="subscript"/>
        </w:rPr>
        <w:t>I</w:t>
      </w:r>
      <w:r>
        <w:t>)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xml:space="preserve">]  </w:t>
      </w:r>
    </w:p>
    <w:p w14:paraId="4A6579E7" w14:textId="77777777" w:rsidR="00B80511" w:rsidRDefault="00B80511" w:rsidP="00B80511"/>
    <w:p w14:paraId="32027347" w14:textId="77777777" w:rsidR="00B80511" w:rsidRDefault="00B80511" w:rsidP="00B80511">
      <w:r>
        <w:tab/>
      </w:r>
      <w:r>
        <w:tab/>
        <w:t>= α</w:t>
      </w:r>
      <w:r>
        <w:rPr>
          <w:rStyle w:val="subscript"/>
        </w:rPr>
        <w:t>φ(x)</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xml:space="preserve">]  </w:t>
      </w:r>
      <w:r>
        <w:tab/>
      </w:r>
      <w:r>
        <w:tab/>
      </w:r>
    </w:p>
    <w:p w14:paraId="230D34E6" w14:textId="77777777" w:rsidR="00B80511" w:rsidRDefault="00B80511" w:rsidP="00B80511"/>
    <w:p w14:paraId="4CB327AE" w14:textId="77777777" w:rsidR="00B80511" w:rsidRDefault="00B80511" w:rsidP="00B80511">
      <w:r>
        <w:t xml:space="preserve">which is the claim of p 88A. So to make this work, I would like to show that this is true: </w:t>
      </w:r>
    </w:p>
    <w:p w14:paraId="10062D08" w14:textId="77777777" w:rsidR="00B80511" w:rsidRDefault="00B80511" w:rsidP="00B80511"/>
    <w:p w14:paraId="57FA582F" w14:textId="77777777" w:rsidR="00B80511" w:rsidRPr="001F3C47" w:rsidRDefault="00B80511" w:rsidP="00B80511">
      <w:r>
        <w:tab/>
        <w:t xml:space="preserve"> φ*(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w:t>
      </w:r>
      <w:r>
        <w:tab/>
      </w:r>
      <w:r>
        <w:tab/>
      </w:r>
      <w:r>
        <w:tab/>
        <w:t>(*)</w:t>
      </w:r>
    </w:p>
    <w:p w14:paraId="3A15D978" w14:textId="77777777" w:rsidR="00B80511" w:rsidRDefault="00B80511" w:rsidP="00B80511"/>
    <w:p w14:paraId="734494A0" w14:textId="77777777" w:rsidR="00B80511" w:rsidRDefault="00B80511" w:rsidP="00B80511">
      <w:r>
        <w:t>Now recall that dx</w:t>
      </w:r>
      <w:r>
        <w:rPr>
          <w:rStyle w:val="subscript"/>
        </w:rPr>
        <w:t>I</w:t>
      </w:r>
      <w:r>
        <w:t xml:space="preserve"> is the </w:t>
      </w:r>
      <w:r w:rsidRPr="001F3C47">
        <w:rPr>
          <w:i/>
        </w:rPr>
        <w:t>name</w:t>
      </w:r>
      <w:r>
        <w:t xml:space="preserve"> of a certain function as given by page 85 C. Lets do an example first</w:t>
      </w:r>
    </w:p>
    <w:p w14:paraId="2906BBA2" w14:textId="77777777" w:rsidR="00B80511" w:rsidRDefault="00B80511" w:rsidP="00B80511"/>
    <w:p w14:paraId="0258F2EC" w14:textId="77777777" w:rsidR="00B80511" w:rsidRDefault="00B80511" w:rsidP="00B80511">
      <w:r>
        <w:tab/>
        <w:t>"dx</w:t>
      </w:r>
      <w:r>
        <w:rPr>
          <w:rStyle w:val="subscript"/>
        </w:rPr>
        <w:t>1</w:t>
      </w:r>
      <w:r>
        <w:t>dx</w:t>
      </w:r>
      <w:r>
        <w:rPr>
          <w:rStyle w:val="subscript"/>
        </w:rPr>
        <w:t xml:space="preserve">2 </w:t>
      </w:r>
      <w:r>
        <w:t>...dx</w:t>
      </w:r>
      <w:r>
        <w:rPr>
          <w:rStyle w:val="subscript"/>
        </w:rPr>
        <w:t>k</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det[ dx</w:t>
      </w:r>
      <w:r>
        <w:rPr>
          <w:rStyle w:val="subscript"/>
        </w:rPr>
        <w:t>i</w:t>
      </w:r>
      <w:r>
        <w:t>(v</w:t>
      </w:r>
      <w:r>
        <w:rPr>
          <w:rStyle w:val="subscript"/>
        </w:rPr>
        <w:t>j</w:t>
      </w:r>
      <w:r>
        <w:t>)]</w:t>
      </w:r>
    </w:p>
    <w:p w14:paraId="296BFCA3" w14:textId="77777777" w:rsidR="00B80511" w:rsidRDefault="00B80511" w:rsidP="00B80511"/>
    <w:p w14:paraId="2EC7B5D6" w14:textId="77777777" w:rsidR="00B80511" w:rsidRDefault="00B80511" w:rsidP="00B80511">
      <w:r>
        <w:t>where the matrix is this:</w:t>
      </w:r>
    </w:p>
    <w:p w14:paraId="3E979B33" w14:textId="77777777" w:rsidR="00B80511" w:rsidRDefault="00B80511" w:rsidP="00B80511"/>
    <w:p w14:paraId="5929BFCE" w14:textId="77777777" w:rsidR="00B80511" w:rsidRPr="001F3C47" w:rsidRDefault="00B80511" w:rsidP="00B80511">
      <w:r>
        <w:tab/>
      </w:r>
      <w:r>
        <w:tab/>
        <w:t>dx</w:t>
      </w:r>
      <w:r>
        <w:rPr>
          <w:rStyle w:val="subscript"/>
        </w:rPr>
        <w:t>1</w:t>
      </w:r>
      <w:r>
        <w:t>(</w:t>
      </w:r>
      <w:r w:rsidRPr="001F3C47">
        <w:rPr>
          <w:b/>
        </w:rPr>
        <w:t>v</w:t>
      </w:r>
      <w:r>
        <w:rPr>
          <w:rStyle w:val="subscript"/>
        </w:rPr>
        <w:t>1</w:t>
      </w:r>
      <w:r>
        <w:t>)</w:t>
      </w:r>
      <w:r>
        <w:tab/>
      </w:r>
      <w:r>
        <w:tab/>
        <w:t>dx</w:t>
      </w:r>
      <w:r>
        <w:rPr>
          <w:rStyle w:val="subscript"/>
        </w:rPr>
        <w:t>1</w:t>
      </w:r>
      <w:r>
        <w:t>(</w:t>
      </w:r>
      <w:r w:rsidRPr="001F3C47">
        <w:rPr>
          <w:b/>
        </w:rPr>
        <w:t>v</w:t>
      </w:r>
      <w:r>
        <w:rPr>
          <w:rStyle w:val="subscript"/>
        </w:rPr>
        <w:t>2</w:t>
      </w:r>
      <w:r>
        <w:t>)</w:t>
      </w:r>
      <w:r>
        <w:tab/>
      </w:r>
      <w:r>
        <w:tab/>
        <w:t>...</w:t>
      </w:r>
      <w:r>
        <w:tab/>
      </w:r>
      <w:r>
        <w:tab/>
        <w:t>dx</w:t>
      </w:r>
      <w:r>
        <w:rPr>
          <w:rStyle w:val="subscript"/>
        </w:rPr>
        <w:t>1</w:t>
      </w:r>
      <w:r>
        <w:t>(</w:t>
      </w:r>
      <w:r w:rsidRPr="001F3C47">
        <w:rPr>
          <w:b/>
        </w:rPr>
        <w:t>v</w:t>
      </w:r>
      <w:r>
        <w:rPr>
          <w:rStyle w:val="subscript"/>
        </w:rPr>
        <w:t>k</w:t>
      </w:r>
      <w:r>
        <w:t>)</w:t>
      </w:r>
    </w:p>
    <w:p w14:paraId="31B0183B" w14:textId="77777777" w:rsidR="00B80511" w:rsidRDefault="00B80511" w:rsidP="00B80511">
      <w:r>
        <w:tab/>
      </w:r>
      <w:r>
        <w:tab/>
        <w:t>dx</w:t>
      </w:r>
      <w:r>
        <w:rPr>
          <w:rStyle w:val="subscript"/>
        </w:rPr>
        <w:t>2</w:t>
      </w:r>
      <w:r>
        <w:t>(</w:t>
      </w:r>
      <w:r w:rsidRPr="001F3C47">
        <w:rPr>
          <w:b/>
        </w:rPr>
        <w:t>v</w:t>
      </w:r>
      <w:r>
        <w:rPr>
          <w:rStyle w:val="subscript"/>
        </w:rPr>
        <w:t>1</w:t>
      </w:r>
      <w:r>
        <w:t>)</w:t>
      </w:r>
      <w:r>
        <w:tab/>
      </w:r>
      <w:r>
        <w:tab/>
        <w:t>dx</w:t>
      </w:r>
      <w:r>
        <w:rPr>
          <w:rStyle w:val="subscript"/>
        </w:rPr>
        <w:t>2</w:t>
      </w:r>
      <w:r>
        <w:t>(</w:t>
      </w:r>
      <w:r w:rsidRPr="001F3C47">
        <w:rPr>
          <w:b/>
        </w:rPr>
        <w:t>v</w:t>
      </w:r>
      <w:r>
        <w:rPr>
          <w:rStyle w:val="subscript"/>
        </w:rPr>
        <w:t>2</w:t>
      </w:r>
      <w:r>
        <w:t>)</w:t>
      </w:r>
      <w:r>
        <w:tab/>
      </w:r>
      <w:r>
        <w:tab/>
        <w:t>...</w:t>
      </w:r>
      <w:r>
        <w:tab/>
      </w:r>
      <w:r>
        <w:tab/>
        <w:t>dx</w:t>
      </w:r>
      <w:r>
        <w:rPr>
          <w:rStyle w:val="subscript"/>
        </w:rPr>
        <w:t>2</w:t>
      </w:r>
      <w:r>
        <w:t>(</w:t>
      </w:r>
      <w:r w:rsidRPr="001F3C47">
        <w:rPr>
          <w:b/>
        </w:rPr>
        <w:t>v</w:t>
      </w:r>
      <w:r>
        <w:rPr>
          <w:rStyle w:val="subscript"/>
        </w:rPr>
        <w:t>k</w:t>
      </w:r>
      <w:r>
        <w:t>)</w:t>
      </w:r>
    </w:p>
    <w:p w14:paraId="4B9E5378" w14:textId="77777777" w:rsidR="00B80511" w:rsidRDefault="00B80511" w:rsidP="00B80511">
      <w:r>
        <w:tab/>
      </w:r>
      <w:r>
        <w:tab/>
        <w:t>...</w:t>
      </w:r>
    </w:p>
    <w:p w14:paraId="13F4F9BD" w14:textId="77777777" w:rsidR="00B80511" w:rsidRDefault="00B80511" w:rsidP="00B80511">
      <w:r>
        <w:tab/>
      </w:r>
      <w:r>
        <w:tab/>
        <w:t>dx</w:t>
      </w:r>
      <w:r>
        <w:rPr>
          <w:rStyle w:val="subscript"/>
        </w:rPr>
        <w:t>k</w:t>
      </w:r>
      <w:r>
        <w:t>(</w:t>
      </w:r>
      <w:r w:rsidRPr="001F3C47">
        <w:rPr>
          <w:b/>
        </w:rPr>
        <w:t>v</w:t>
      </w:r>
      <w:r>
        <w:rPr>
          <w:rStyle w:val="subscript"/>
        </w:rPr>
        <w:t>1</w:t>
      </w:r>
      <w:r>
        <w:t>)</w:t>
      </w:r>
      <w:r>
        <w:tab/>
      </w:r>
      <w:r>
        <w:tab/>
        <w:t>dx</w:t>
      </w:r>
      <w:r>
        <w:rPr>
          <w:rStyle w:val="subscript"/>
        </w:rPr>
        <w:t>k</w:t>
      </w:r>
      <w:r>
        <w:t>(</w:t>
      </w:r>
      <w:r w:rsidRPr="001F3C47">
        <w:rPr>
          <w:b/>
        </w:rPr>
        <w:t>v</w:t>
      </w:r>
      <w:r>
        <w:rPr>
          <w:rStyle w:val="subscript"/>
        </w:rPr>
        <w:t>2</w:t>
      </w:r>
      <w:r>
        <w:t>)</w:t>
      </w:r>
      <w:r>
        <w:tab/>
      </w:r>
      <w:r>
        <w:tab/>
        <w:t>...</w:t>
      </w:r>
      <w:r>
        <w:tab/>
      </w:r>
      <w:r>
        <w:tab/>
        <w:t>dx</w:t>
      </w:r>
      <w:r>
        <w:rPr>
          <w:rStyle w:val="subscript"/>
        </w:rPr>
        <w:t>k</w:t>
      </w:r>
      <w:r>
        <w:t>(</w:t>
      </w:r>
      <w:r w:rsidRPr="001F3C47">
        <w:rPr>
          <w:b/>
        </w:rPr>
        <w:t>v</w:t>
      </w:r>
      <w:r>
        <w:rPr>
          <w:rStyle w:val="subscript"/>
        </w:rPr>
        <w:t>k</w:t>
      </w:r>
      <w:r>
        <w:t>)</w:t>
      </w:r>
    </w:p>
    <w:p w14:paraId="381D84A7" w14:textId="77777777" w:rsidR="00B80511" w:rsidRDefault="00B80511" w:rsidP="00B80511"/>
    <w:p w14:paraId="5F76CEF6" w14:textId="77777777" w:rsidR="00B80511" w:rsidRDefault="00B80511" w:rsidP="00B80511">
      <w:r>
        <w:t xml:space="preserve">and were the </w:t>
      </w:r>
      <w:r w:rsidRPr="001F3C47">
        <w:rPr>
          <w:b/>
        </w:rPr>
        <w:t>v</w:t>
      </w:r>
      <w:r>
        <w:rPr>
          <w:rStyle w:val="subscript"/>
        </w:rPr>
        <w:t>i</w:t>
      </w:r>
      <w:r>
        <w:t xml:space="preserve"> are arbitrary vectors in V.  Now here would be a general case for I:</w:t>
      </w:r>
    </w:p>
    <w:p w14:paraId="6BEE9A77" w14:textId="77777777" w:rsidR="00B80511" w:rsidRDefault="00B80511" w:rsidP="00B80511"/>
    <w:p w14:paraId="3BA8C509" w14:textId="77777777" w:rsidR="00B80511" w:rsidRDefault="00B80511" w:rsidP="00B80511">
      <w:r>
        <w:tab/>
        <w:t>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"dx</w:t>
      </w:r>
      <w:r>
        <w:rPr>
          <w:rStyle w:val="subscript"/>
        </w:rPr>
        <w:t>i1</w:t>
      </w:r>
      <w:r>
        <w:t>dx</w:t>
      </w:r>
      <w:r>
        <w:rPr>
          <w:rStyle w:val="subscript"/>
        </w:rPr>
        <w:t xml:space="preserve">i2 </w:t>
      </w:r>
      <w:r>
        <w:t>...dx</w:t>
      </w:r>
      <w:r>
        <w:rPr>
          <w:rStyle w:val="subscript"/>
        </w:rPr>
        <w:t>ik</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det[ dx</w:t>
      </w:r>
      <w:r>
        <w:rPr>
          <w:rStyle w:val="subscript"/>
        </w:rPr>
        <w:t>i</w:t>
      </w:r>
      <w:r>
        <w:t>(v</w:t>
      </w:r>
      <w:r>
        <w:rPr>
          <w:rStyle w:val="subscript"/>
        </w:rPr>
        <w:t>j</w:t>
      </w:r>
      <w:r>
        <w:t>)]</w:t>
      </w:r>
    </w:p>
    <w:p w14:paraId="549BC335" w14:textId="77777777" w:rsidR="00B80511" w:rsidRDefault="00B80511" w:rsidP="00B80511"/>
    <w:p w14:paraId="769CB965" w14:textId="77777777" w:rsidR="00B80511" w:rsidRDefault="00B80511" w:rsidP="00B80511">
      <w:r>
        <w:t>where the matrix now is this</w:t>
      </w:r>
    </w:p>
    <w:p w14:paraId="75813C2B" w14:textId="77777777" w:rsidR="00B80511" w:rsidRPr="001F3C47" w:rsidRDefault="00B80511" w:rsidP="00B80511"/>
    <w:p w14:paraId="79EE2DC9" w14:textId="77777777" w:rsidR="00B80511" w:rsidRPr="001F3C47" w:rsidRDefault="00B80511" w:rsidP="00B80511">
      <w:r>
        <w:tab/>
      </w:r>
      <w:r>
        <w:tab/>
        <w:t>dx</w:t>
      </w:r>
      <w:r>
        <w:rPr>
          <w:rStyle w:val="subscript"/>
        </w:rPr>
        <w:t>i1</w:t>
      </w:r>
      <w:r>
        <w:t>(</w:t>
      </w:r>
      <w:r w:rsidRPr="001F3C47">
        <w:rPr>
          <w:b/>
        </w:rPr>
        <w:t>v</w:t>
      </w:r>
      <w:r>
        <w:rPr>
          <w:rStyle w:val="subscript"/>
        </w:rPr>
        <w:t>1</w:t>
      </w:r>
      <w:r>
        <w:t>)</w:t>
      </w:r>
      <w:r>
        <w:tab/>
        <w:t>dx</w:t>
      </w:r>
      <w:r>
        <w:rPr>
          <w:rStyle w:val="subscript"/>
        </w:rPr>
        <w:t>i1</w:t>
      </w:r>
      <w:r>
        <w:t>(</w:t>
      </w:r>
      <w:r w:rsidRPr="001F3C47">
        <w:rPr>
          <w:b/>
        </w:rPr>
        <w:t>v</w:t>
      </w:r>
      <w:r>
        <w:rPr>
          <w:rStyle w:val="subscript"/>
        </w:rPr>
        <w:t>2</w:t>
      </w:r>
      <w:r>
        <w:t>)</w:t>
      </w:r>
      <w:r>
        <w:tab/>
      </w:r>
      <w:r>
        <w:tab/>
        <w:t>...</w:t>
      </w:r>
      <w:r>
        <w:tab/>
      </w:r>
      <w:r>
        <w:tab/>
        <w:t>dx</w:t>
      </w:r>
      <w:r>
        <w:rPr>
          <w:rStyle w:val="subscript"/>
        </w:rPr>
        <w:t>i1</w:t>
      </w:r>
      <w:r>
        <w:t>(</w:t>
      </w:r>
      <w:r w:rsidRPr="001F3C47">
        <w:rPr>
          <w:b/>
        </w:rPr>
        <w:t>v</w:t>
      </w:r>
      <w:r>
        <w:rPr>
          <w:rStyle w:val="subscript"/>
        </w:rPr>
        <w:t>k</w:t>
      </w:r>
      <w:r>
        <w:t>)</w:t>
      </w:r>
    </w:p>
    <w:p w14:paraId="415F7513" w14:textId="77777777" w:rsidR="00B80511" w:rsidRDefault="00B80511" w:rsidP="00B80511">
      <w:r>
        <w:tab/>
      </w:r>
      <w:r>
        <w:tab/>
        <w:t>dx</w:t>
      </w:r>
      <w:r>
        <w:rPr>
          <w:rStyle w:val="subscript"/>
        </w:rPr>
        <w:t>i2</w:t>
      </w:r>
      <w:r>
        <w:t>(</w:t>
      </w:r>
      <w:r w:rsidRPr="001F3C47">
        <w:rPr>
          <w:b/>
        </w:rPr>
        <w:t>v</w:t>
      </w:r>
      <w:r>
        <w:rPr>
          <w:rStyle w:val="subscript"/>
        </w:rPr>
        <w:t>1</w:t>
      </w:r>
      <w:r>
        <w:t>)</w:t>
      </w:r>
      <w:r>
        <w:tab/>
        <w:t>dx</w:t>
      </w:r>
      <w:r>
        <w:rPr>
          <w:rStyle w:val="subscript"/>
        </w:rPr>
        <w:t>i2</w:t>
      </w:r>
      <w:r>
        <w:t>(</w:t>
      </w:r>
      <w:r w:rsidRPr="001F3C47">
        <w:rPr>
          <w:b/>
        </w:rPr>
        <w:t>v</w:t>
      </w:r>
      <w:r>
        <w:rPr>
          <w:rStyle w:val="subscript"/>
        </w:rPr>
        <w:t>2</w:t>
      </w:r>
      <w:r>
        <w:t>)</w:t>
      </w:r>
      <w:r>
        <w:tab/>
      </w:r>
      <w:r>
        <w:tab/>
        <w:t>...</w:t>
      </w:r>
      <w:r>
        <w:tab/>
      </w:r>
      <w:r>
        <w:tab/>
        <w:t>dx</w:t>
      </w:r>
      <w:r>
        <w:rPr>
          <w:rStyle w:val="subscript"/>
        </w:rPr>
        <w:t>i2</w:t>
      </w:r>
      <w:r>
        <w:t>(</w:t>
      </w:r>
      <w:r w:rsidRPr="001F3C47">
        <w:rPr>
          <w:b/>
        </w:rPr>
        <w:t>v</w:t>
      </w:r>
      <w:r>
        <w:rPr>
          <w:rStyle w:val="subscript"/>
        </w:rPr>
        <w:t>k</w:t>
      </w:r>
      <w:r>
        <w:t>)</w:t>
      </w:r>
    </w:p>
    <w:p w14:paraId="061B39E4" w14:textId="77777777" w:rsidR="00B80511" w:rsidRDefault="00B80511" w:rsidP="00B80511">
      <w:r>
        <w:tab/>
      </w:r>
      <w:r>
        <w:tab/>
        <w:t>...</w:t>
      </w:r>
    </w:p>
    <w:p w14:paraId="5D888717" w14:textId="77777777" w:rsidR="00B80511" w:rsidRDefault="00B80511" w:rsidP="00B80511">
      <w:r>
        <w:tab/>
      </w:r>
      <w:r>
        <w:tab/>
        <w:t>dx</w:t>
      </w:r>
      <w:r>
        <w:rPr>
          <w:rStyle w:val="subscript"/>
        </w:rPr>
        <w:t>ik</w:t>
      </w:r>
      <w:r>
        <w:t>(</w:t>
      </w:r>
      <w:r w:rsidRPr="001F3C47">
        <w:rPr>
          <w:b/>
        </w:rPr>
        <w:t>v</w:t>
      </w:r>
      <w:r>
        <w:rPr>
          <w:rStyle w:val="subscript"/>
        </w:rPr>
        <w:t>1</w:t>
      </w:r>
      <w:r>
        <w:t>)</w:t>
      </w:r>
      <w:r>
        <w:tab/>
        <w:t>dx</w:t>
      </w:r>
      <w:r>
        <w:rPr>
          <w:rStyle w:val="subscript"/>
        </w:rPr>
        <w:t>ik</w:t>
      </w:r>
      <w:r>
        <w:t>(</w:t>
      </w:r>
      <w:r w:rsidRPr="001F3C47">
        <w:rPr>
          <w:b/>
        </w:rPr>
        <w:t>v</w:t>
      </w:r>
      <w:r>
        <w:rPr>
          <w:rStyle w:val="subscript"/>
        </w:rPr>
        <w:t>2</w:t>
      </w:r>
      <w:r>
        <w:t>)</w:t>
      </w:r>
      <w:r>
        <w:tab/>
      </w:r>
      <w:r>
        <w:tab/>
        <w:t>...</w:t>
      </w:r>
      <w:r>
        <w:tab/>
      </w:r>
      <w:r>
        <w:tab/>
        <w:t>dx</w:t>
      </w:r>
      <w:r>
        <w:rPr>
          <w:rStyle w:val="subscript"/>
        </w:rPr>
        <w:t>ik</w:t>
      </w:r>
      <w:r>
        <w:t>(</w:t>
      </w:r>
      <w:r w:rsidRPr="001F3C47">
        <w:rPr>
          <w:b/>
        </w:rPr>
        <w:t>v</w:t>
      </w:r>
      <w:r>
        <w:rPr>
          <w:rStyle w:val="subscript"/>
        </w:rPr>
        <w:t>k</w:t>
      </w:r>
      <w:r>
        <w:t>)</w:t>
      </w:r>
    </w:p>
    <w:p w14:paraId="59B35E16" w14:textId="77777777" w:rsidR="00B80511" w:rsidRDefault="00B80511" w:rsidP="00B80511"/>
    <w:p w14:paraId="512D5EF0" w14:textId="77777777" w:rsidR="00B80511" w:rsidRPr="001F3C47" w:rsidRDefault="00B80511" w:rsidP="00B80511">
      <w:r>
        <w:t xml:space="preserve">Then we could look at the RHS of </w:t>
      </w:r>
    </w:p>
    <w:p w14:paraId="549FFB12" w14:textId="77777777" w:rsidR="00B80511" w:rsidRPr="001F3C47" w:rsidRDefault="00B80511" w:rsidP="00B80511"/>
    <w:p w14:paraId="186FD23C" w14:textId="77777777" w:rsidR="00B80511" w:rsidRDefault="00B80511" w:rsidP="00B80511">
      <w:r>
        <w:tab/>
        <w:t>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  "dx</w:t>
      </w:r>
      <w:r>
        <w:rPr>
          <w:rStyle w:val="subscript"/>
        </w:rPr>
        <w:t>i1</w:t>
      </w:r>
      <w:r>
        <w:t>dx</w:t>
      </w:r>
      <w:r>
        <w:rPr>
          <w:rStyle w:val="subscript"/>
        </w:rPr>
        <w:t xml:space="preserve">i2 </w:t>
      </w:r>
      <w:r>
        <w:t>...dx</w:t>
      </w:r>
      <w:r>
        <w:rPr>
          <w:rStyle w:val="subscript"/>
        </w:rPr>
        <w:t>ik</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 det[ dx</w:t>
      </w:r>
      <w:r>
        <w:rPr>
          <w:rStyle w:val="subscript"/>
        </w:rPr>
        <w:t>i</w:t>
      </w:r>
      <w:r>
        <w:t>((Dφ)v</w:t>
      </w:r>
      <w:r>
        <w:rPr>
          <w:rStyle w:val="subscript"/>
        </w:rPr>
        <w:t>j</w:t>
      </w:r>
      <w:r>
        <w:t>)]</w:t>
      </w:r>
    </w:p>
    <w:p w14:paraId="14E10278" w14:textId="77777777" w:rsidR="00B80511" w:rsidRDefault="00B80511" w:rsidP="00B80511"/>
    <w:p w14:paraId="172871B0" w14:textId="77777777" w:rsidR="00B80511" w:rsidRDefault="00B80511" w:rsidP="00B80511">
      <w:r>
        <w:t>where the matrix now is this</w:t>
      </w:r>
    </w:p>
    <w:p w14:paraId="059E3A58" w14:textId="77777777" w:rsidR="00B80511" w:rsidRPr="001F3C47" w:rsidRDefault="00B80511" w:rsidP="00B80511"/>
    <w:p w14:paraId="2230E76F" w14:textId="77777777" w:rsidR="00B80511" w:rsidRPr="001F3C47" w:rsidRDefault="00B80511" w:rsidP="00B80511">
      <w:r>
        <w:tab/>
      </w:r>
      <w:r>
        <w:tab/>
        <w:t>dx</w:t>
      </w:r>
      <w:r>
        <w:rPr>
          <w:rStyle w:val="subscript"/>
        </w:rPr>
        <w:t>i1</w:t>
      </w:r>
      <w:r>
        <w:t>((Dφ)</w:t>
      </w:r>
      <w:r w:rsidRPr="001F3C47">
        <w:rPr>
          <w:b/>
        </w:rPr>
        <w:t>v</w:t>
      </w:r>
      <w:r>
        <w:rPr>
          <w:rStyle w:val="subscript"/>
        </w:rPr>
        <w:t>1</w:t>
      </w:r>
      <w:r>
        <w:t>)</w:t>
      </w:r>
      <w:r>
        <w:tab/>
        <w:t>dx</w:t>
      </w:r>
      <w:r>
        <w:rPr>
          <w:rStyle w:val="subscript"/>
        </w:rPr>
        <w:t>i1</w:t>
      </w:r>
      <w:r>
        <w:t>((Dφ)</w:t>
      </w:r>
      <w:r w:rsidRPr="001F3C47">
        <w:rPr>
          <w:b/>
        </w:rPr>
        <w:t>v</w:t>
      </w:r>
      <w:r>
        <w:rPr>
          <w:rStyle w:val="subscript"/>
        </w:rPr>
        <w:t>2</w:t>
      </w:r>
      <w:r>
        <w:t>)</w:t>
      </w:r>
      <w:r>
        <w:tab/>
      </w:r>
      <w:r>
        <w:tab/>
        <w:t>...</w:t>
      </w:r>
      <w:r>
        <w:tab/>
      </w:r>
      <w:r>
        <w:tab/>
        <w:t>dx</w:t>
      </w:r>
      <w:r>
        <w:rPr>
          <w:rStyle w:val="subscript"/>
        </w:rPr>
        <w:t>i1</w:t>
      </w:r>
      <w:r>
        <w:t>((Dφ)</w:t>
      </w:r>
      <w:r w:rsidRPr="001F3C47">
        <w:rPr>
          <w:b/>
        </w:rPr>
        <w:t>v</w:t>
      </w:r>
      <w:r>
        <w:rPr>
          <w:rStyle w:val="subscript"/>
        </w:rPr>
        <w:t>k</w:t>
      </w:r>
      <w:r>
        <w:t>)</w:t>
      </w:r>
    </w:p>
    <w:p w14:paraId="492B6045" w14:textId="77777777" w:rsidR="00B80511" w:rsidRDefault="00B80511" w:rsidP="00B80511">
      <w:r>
        <w:tab/>
      </w:r>
      <w:r>
        <w:tab/>
        <w:t>dx</w:t>
      </w:r>
      <w:r>
        <w:rPr>
          <w:rStyle w:val="subscript"/>
        </w:rPr>
        <w:t>i2</w:t>
      </w:r>
      <w:r>
        <w:t>((Dφ)</w:t>
      </w:r>
      <w:r w:rsidRPr="001F3C47">
        <w:rPr>
          <w:b/>
        </w:rPr>
        <w:t>v</w:t>
      </w:r>
      <w:r>
        <w:rPr>
          <w:rStyle w:val="subscript"/>
        </w:rPr>
        <w:t>1</w:t>
      </w:r>
      <w:r>
        <w:t>)</w:t>
      </w:r>
      <w:r>
        <w:tab/>
        <w:t>dx</w:t>
      </w:r>
      <w:r>
        <w:rPr>
          <w:rStyle w:val="subscript"/>
        </w:rPr>
        <w:t>i2</w:t>
      </w:r>
      <w:r>
        <w:t>((Dφ)</w:t>
      </w:r>
      <w:r w:rsidRPr="001F3C47">
        <w:rPr>
          <w:b/>
        </w:rPr>
        <w:t>v</w:t>
      </w:r>
      <w:r>
        <w:rPr>
          <w:rStyle w:val="subscript"/>
        </w:rPr>
        <w:t>2</w:t>
      </w:r>
      <w:r>
        <w:t>)</w:t>
      </w:r>
      <w:r>
        <w:tab/>
      </w:r>
      <w:r>
        <w:tab/>
        <w:t>...</w:t>
      </w:r>
      <w:r>
        <w:tab/>
      </w:r>
      <w:r>
        <w:tab/>
        <w:t>dx</w:t>
      </w:r>
      <w:r>
        <w:rPr>
          <w:rStyle w:val="subscript"/>
        </w:rPr>
        <w:t>i2</w:t>
      </w:r>
      <w:r>
        <w:t>((Dφ)</w:t>
      </w:r>
      <w:r w:rsidRPr="001F3C47">
        <w:rPr>
          <w:b/>
        </w:rPr>
        <w:t>v</w:t>
      </w:r>
      <w:r>
        <w:rPr>
          <w:rStyle w:val="subscript"/>
        </w:rPr>
        <w:t>k</w:t>
      </w:r>
      <w:r>
        <w:t>)</w:t>
      </w:r>
    </w:p>
    <w:p w14:paraId="201913D4" w14:textId="77777777" w:rsidR="00B80511" w:rsidRDefault="00B80511" w:rsidP="00B80511">
      <w:r>
        <w:tab/>
      </w:r>
      <w:r>
        <w:tab/>
        <w:t>...</w:t>
      </w:r>
    </w:p>
    <w:p w14:paraId="7D1A80E8" w14:textId="77777777" w:rsidR="00B80511" w:rsidRPr="00AE050D" w:rsidRDefault="00B80511" w:rsidP="00B80511">
      <w:r>
        <w:tab/>
      </w:r>
      <w:r>
        <w:tab/>
        <w:t>dx</w:t>
      </w:r>
      <w:r>
        <w:rPr>
          <w:rStyle w:val="subscript"/>
        </w:rPr>
        <w:t>ik</w:t>
      </w:r>
      <w:r>
        <w:t>((Dφ)</w:t>
      </w:r>
      <w:r w:rsidRPr="001F3C47">
        <w:rPr>
          <w:b/>
        </w:rPr>
        <w:t>v</w:t>
      </w:r>
      <w:r>
        <w:rPr>
          <w:rStyle w:val="subscript"/>
        </w:rPr>
        <w:t>1</w:t>
      </w:r>
      <w:r>
        <w:t>)</w:t>
      </w:r>
      <w:r>
        <w:tab/>
        <w:t>dx</w:t>
      </w:r>
      <w:r>
        <w:rPr>
          <w:rStyle w:val="subscript"/>
        </w:rPr>
        <w:t>ik</w:t>
      </w:r>
      <w:r>
        <w:t>((Dφ)</w:t>
      </w:r>
      <w:r w:rsidRPr="001F3C47">
        <w:rPr>
          <w:b/>
        </w:rPr>
        <w:t>v</w:t>
      </w:r>
      <w:r>
        <w:rPr>
          <w:rStyle w:val="subscript"/>
        </w:rPr>
        <w:t>2</w:t>
      </w:r>
      <w:r>
        <w:t>)</w:t>
      </w:r>
      <w:r>
        <w:tab/>
      </w:r>
      <w:r>
        <w:tab/>
        <w:t>...</w:t>
      </w:r>
      <w:r>
        <w:tab/>
      </w:r>
      <w:r>
        <w:tab/>
        <w:t>dx</w:t>
      </w:r>
      <w:r>
        <w:rPr>
          <w:rStyle w:val="subscript"/>
        </w:rPr>
        <w:t>ik</w:t>
      </w:r>
      <w:r>
        <w:t>((Dφ)</w:t>
      </w:r>
      <w:r w:rsidRPr="001F3C47">
        <w:rPr>
          <w:b/>
        </w:rPr>
        <w:t>v</w:t>
      </w:r>
      <w:r>
        <w:rPr>
          <w:rStyle w:val="subscript"/>
        </w:rPr>
        <w:t>k</w:t>
      </w:r>
      <w:r>
        <w:t>)</w:t>
      </w:r>
      <w:r>
        <w:tab/>
      </w:r>
      <w:r>
        <w:tab/>
        <w:t xml:space="preserve">(**) </w:t>
      </w:r>
    </w:p>
    <w:p w14:paraId="7CD03CC3" w14:textId="77777777" w:rsidR="00B80511" w:rsidRDefault="00B80511" w:rsidP="00B80511"/>
    <w:p w14:paraId="5BB8080A" w14:textId="77777777" w:rsidR="00B80511" w:rsidRPr="001F3C47" w:rsidRDefault="00B80511" w:rsidP="00B80511">
      <w:r>
        <w:t>So I how have the object of interest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expressed as a determinant. That seems like a step forward. Recall from Chapter 3 that we had</w:t>
      </w:r>
    </w:p>
    <w:p w14:paraId="3E194392" w14:textId="77777777" w:rsidR="00B80511" w:rsidRDefault="00B80511" w:rsidP="00B80511"/>
    <w:p w14:paraId="6A420D01" w14:textId="77777777" w:rsidR="00B80511" w:rsidRDefault="00B80511" w:rsidP="00B80511">
      <w:r>
        <w:tab/>
        <w:t>φ*(dx</w:t>
      </w:r>
      <w:r>
        <w:rPr>
          <w:rStyle w:val="subscript"/>
        </w:rPr>
        <w:t>I</w:t>
      </w:r>
      <w:r>
        <w:t>) = dφ</w:t>
      </w:r>
      <w:r>
        <w:rPr>
          <w:rStyle w:val="subscript"/>
        </w:rPr>
        <w:t>I</w:t>
      </w:r>
      <w:r>
        <w:t xml:space="preserve"> = Σ </w:t>
      </w:r>
      <w:r>
        <w:rPr>
          <w:rStyle w:val="subscript"/>
        </w:rPr>
        <w:t>J</w:t>
      </w:r>
      <w:r>
        <w:t xml:space="preserve"> det[(Dφ)</w:t>
      </w:r>
      <w:r>
        <w:rPr>
          <w:rStyle w:val="subscript"/>
        </w:rPr>
        <w:t>I,J</w:t>
      </w:r>
      <w:r>
        <w:t>] dx</w:t>
      </w:r>
      <w:r>
        <w:rPr>
          <w:rStyle w:val="subscript"/>
        </w:rPr>
        <w:t>J</w:t>
      </w:r>
    </w:p>
    <w:p w14:paraId="02F9DED2" w14:textId="77777777" w:rsidR="00B80511" w:rsidRDefault="00B80511" w:rsidP="00B80511"/>
    <w:p w14:paraId="46E5D0A4" w14:textId="77777777" w:rsidR="00B80511" w:rsidRDefault="00B80511" w:rsidP="00B80511">
      <w:r>
        <w:t xml:space="preserve">where there is also a determinant. </w:t>
      </w:r>
    </w:p>
    <w:p w14:paraId="7981FFD0" w14:textId="77777777" w:rsidR="00B80511" w:rsidRDefault="00B80511" w:rsidP="00B80511"/>
    <w:p w14:paraId="0B3FD669" w14:textId="77777777" w:rsidR="00B80511" w:rsidRDefault="00B80511" w:rsidP="00B80511">
      <w:r>
        <w:t>Now j</w:t>
      </w:r>
      <w:r w:rsidRPr="004446EA">
        <w:rPr>
          <w:u w:val="single"/>
        </w:rPr>
        <w:t>ust for fun,</w:t>
      </w:r>
      <w:r>
        <w:t xml:space="preserve"> suppose we were to select (</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w:t>
      </w:r>
      <w:r>
        <w:rPr>
          <w:b/>
        </w:rPr>
        <w:t>e</w:t>
      </w:r>
      <w:r>
        <w:rPr>
          <w:rStyle w:val="subscript"/>
        </w:rPr>
        <w:t>j1</w:t>
      </w:r>
      <w:r>
        <w:t>,</w:t>
      </w:r>
      <w:r>
        <w:rPr>
          <w:b/>
        </w:rPr>
        <w:t>e</w:t>
      </w:r>
      <w:r>
        <w:rPr>
          <w:rStyle w:val="subscript"/>
        </w:rPr>
        <w:t>j2</w:t>
      </w:r>
      <w:r>
        <w:t>.....</w:t>
      </w:r>
      <w:r>
        <w:rPr>
          <w:b/>
        </w:rPr>
        <w:t>e</w:t>
      </w:r>
      <w:r>
        <w:rPr>
          <w:rStyle w:val="subscript"/>
        </w:rPr>
        <w:t>jk</w:t>
      </w:r>
      <w:r>
        <w:t xml:space="preserve">) = </w:t>
      </w:r>
      <w:r w:rsidRPr="004446EA">
        <w:rPr>
          <w:b/>
        </w:rPr>
        <w:t>e</w:t>
      </w:r>
      <w:r>
        <w:rPr>
          <w:rStyle w:val="subscript"/>
        </w:rPr>
        <w:t>J</w:t>
      </w:r>
      <w:r>
        <w:t xml:space="preserve">  which is then associated with a different multi-index J. And we also use dx</w:t>
      </w:r>
      <w:r>
        <w:rPr>
          <w:rStyle w:val="subscript"/>
        </w:rPr>
        <w:t>i2</w:t>
      </w:r>
      <w:r>
        <w:t xml:space="preserve"> = e</w:t>
      </w:r>
      <w:r>
        <w:rPr>
          <w:rStyle w:val="superscript"/>
        </w:rPr>
        <w:t>T</w:t>
      </w:r>
      <w:r>
        <w:rPr>
          <w:rStyle w:val="subscript"/>
        </w:rPr>
        <w:t>i2</w:t>
      </w:r>
      <w:r>
        <w:t xml:space="preserve"> for example. Then what does the above matrix look like?  Before answering that question, consider from above:</w:t>
      </w:r>
    </w:p>
    <w:p w14:paraId="2B1139C3" w14:textId="77777777" w:rsidR="00B80511" w:rsidRDefault="00B80511" w:rsidP="00B80511"/>
    <w:p w14:paraId="4EE1A97B" w14:textId="77777777" w:rsidR="00B80511" w:rsidRDefault="00B80511" w:rsidP="00B80511">
      <w:r>
        <w:tab/>
        <w:t>(φ*α)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φ*[α</w:t>
      </w:r>
      <w:r>
        <w:rPr>
          <w:rStyle w:val="subscript"/>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   Σ</w:t>
      </w:r>
      <w:r>
        <w:rPr>
          <w:rStyle w:val="subscript"/>
        </w:rPr>
        <w:t>I</w:t>
      </w:r>
      <w:r>
        <w:t xml:space="preserve"> α</w:t>
      </w:r>
      <w:r>
        <w:rPr>
          <w:rStyle w:val="subscript"/>
        </w:rPr>
        <w:t>φ(x)</w:t>
      </w:r>
      <w:r>
        <w:t>(</w:t>
      </w:r>
      <w:r w:rsidRPr="00CB5A96">
        <w:rPr>
          <w:b/>
        </w:rPr>
        <w:t>e</w:t>
      </w:r>
      <w:r>
        <w:rPr>
          <w:rStyle w:val="subscript"/>
        </w:rPr>
        <w:t>I</w:t>
      </w:r>
      <w:r>
        <w:t>) dx</w:t>
      </w:r>
      <w:r>
        <w:rPr>
          <w:rStyle w:val="subscript"/>
        </w:rPr>
        <w:t>I</w:t>
      </w:r>
      <w:r>
        <w:t>[(Dφ)</w:t>
      </w:r>
      <w:r w:rsidRPr="00CB5A96">
        <w:rPr>
          <w:b/>
        </w:rPr>
        <w:t>v</w:t>
      </w:r>
      <w:r>
        <w:rPr>
          <w:rStyle w:val="subscript"/>
        </w:rPr>
        <w:t>1</w:t>
      </w:r>
      <w:r>
        <w:t>,(Dφ)</w:t>
      </w:r>
      <w:r w:rsidRPr="00CB5A96">
        <w:rPr>
          <w:b/>
        </w:rPr>
        <w:t>v</w:t>
      </w:r>
      <w:r>
        <w:rPr>
          <w:rStyle w:val="subscript"/>
        </w:rPr>
        <w:t>2</w:t>
      </w:r>
      <w:r>
        <w:t>.....(Dφ)</w:t>
      </w:r>
      <w:r w:rsidRPr="00CB5A96">
        <w:rPr>
          <w:b/>
        </w:rPr>
        <w:t>v</w:t>
      </w:r>
      <w:r>
        <w:rPr>
          <w:rStyle w:val="subscript"/>
        </w:rPr>
        <w:t>k</w:t>
      </w:r>
      <w:r>
        <w:t xml:space="preserve">] </w:t>
      </w:r>
    </w:p>
    <w:p w14:paraId="422FC400" w14:textId="77777777" w:rsidR="00B80511" w:rsidRDefault="00B80511" w:rsidP="00B80511"/>
    <w:p w14:paraId="3D7F188E" w14:textId="77777777" w:rsidR="00B80511" w:rsidRDefault="00B80511" w:rsidP="00B80511">
      <w:r>
        <w:tab/>
        <w:t>(φ*α)</w:t>
      </w:r>
      <w:r>
        <w:rPr>
          <w:rStyle w:val="subscript"/>
        </w:rPr>
        <w:t>x</w:t>
      </w:r>
      <w:r>
        <w:t>(</w:t>
      </w:r>
      <w:r>
        <w:rPr>
          <w:b/>
        </w:rPr>
        <w:t>e</w:t>
      </w:r>
      <w:r>
        <w:rPr>
          <w:rStyle w:val="subscript"/>
        </w:rPr>
        <w:t>j1</w:t>
      </w:r>
      <w:r>
        <w:t>,</w:t>
      </w:r>
      <w:r>
        <w:rPr>
          <w:b/>
        </w:rPr>
        <w:t>e</w:t>
      </w:r>
      <w:r>
        <w:rPr>
          <w:rStyle w:val="subscript"/>
        </w:rPr>
        <w:t>j2</w:t>
      </w:r>
      <w:r>
        <w:t>.....</w:t>
      </w:r>
      <w:r>
        <w:rPr>
          <w:b/>
        </w:rPr>
        <w:t>e</w:t>
      </w:r>
      <w:r>
        <w:rPr>
          <w:rStyle w:val="subscript"/>
        </w:rPr>
        <w:t>jk</w:t>
      </w:r>
      <w:r>
        <w:t>)  ≡  φ*[α</w:t>
      </w:r>
      <w:r>
        <w:rPr>
          <w:rStyle w:val="subscript"/>
        </w:rPr>
        <w:t>x</w:t>
      </w:r>
      <w:r>
        <w:t>(</w:t>
      </w:r>
      <w:r>
        <w:rPr>
          <w:b/>
        </w:rPr>
        <w:t>e</w:t>
      </w:r>
      <w:r>
        <w:rPr>
          <w:rStyle w:val="subscript"/>
        </w:rPr>
        <w:t>j1</w:t>
      </w:r>
      <w:r>
        <w:t>,</w:t>
      </w:r>
      <w:r>
        <w:rPr>
          <w:b/>
        </w:rPr>
        <w:t>e</w:t>
      </w:r>
      <w:r>
        <w:rPr>
          <w:rStyle w:val="subscript"/>
        </w:rPr>
        <w:t>j2</w:t>
      </w:r>
      <w:r>
        <w:t>.....</w:t>
      </w:r>
      <w:r>
        <w:rPr>
          <w:b/>
        </w:rPr>
        <w:t>e</w:t>
      </w:r>
      <w:r>
        <w:rPr>
          <w:rStyle w:val="subscript"/>
        </w:rPr>
        <w:t>jk</w:t>
      </w:r>
      <w:r>
        <w:t>) ] =   Σ</w:t>
      </w:r>
      <w:r>
        <w:rPr>
          <w:rStyle w:val="subscript"/>
        </w:rPr>
        <w:t>I</w:t>
      </w:r>
      <w:r>
        <w:t xml:space="preserve"> α</w:t>
      </w:r>
      <w:r>
        <w:rPr>
          <w:rStyle w:val="subscript"/>
        </w:rPr>
        <w:t>φ(x)</w:t>
      </w:r>
      <w:r>
        <w:t>(</w:t>
      </w:r>
      <w:r w:rsidRPr="00CB5A96">
        <w:rPr>
          <w:b/>
        </w:rPr>
        <w:t>e</w:t>
      </w:r>
      <w:r>
        <w:rPr>
          <w:rStyle w:val="subscript"/>
        </w:rPr>
        <w:t>I</w:t>
      </w:r>
      <w:r>
        <w:t>) dx</w:t>
      </w:r>
      <w:r>
        <w:rPr>
          <w:rStyle w:val="subscript"/>
        </w:rPr>
        <w:t>I</w:t>
      </w:r>
      <w:r>
        <w:t>[(Dφ)</w:t>
      </w:r>
      <w:r>
        <w:rPr>
          <w:b/>
        </w:rPr>
        <w:t>e</w:t>
      </w:r>
      <w:r>
        <w:rPr>
          <w:rStyle w:val="subscript"/>
        </w:rPr>
        <w:t>j1</w:t>
      </w:r>
      <w:r>
        <w:t>,(Dφ)</w:t>
      </w:r>
      <w:r>
        <w:rPr>
          <w:b/>
        </w:rPr>
        <w:t>e</w:t>
      </w:r>
      <w:r>
        <w:rPr>
          <w:rStyle w:val="subscript"/>
        </w:rPr>
        <w:t>j2</w:t>
      </w:r>
      <w:r>
        <w:t>.....(Dφ)</w:t>
      </w:r>
      <w:r>
        <w:rPr>
          <w:b/>
        </w:rPr>
        <w:t>e</w:t>
      </w:r>
      <w:r>
        <w:rPr>
          <w:rStyle w:val="subscript"/>
        </w:rPr>
        <w:t>jk</w:t>
      </w:r>
      <w:r>
        <w:t xml:space="preserve">] </w:t>
      </w:r>
    </w:p>
    <w:p w14:paraId="4FDDD048" w14:textId="77777777" w:rsidR="00B80511" w:rsidRDefault="00B80511" w:rsidP="00B80511"/>
    <w:p w14:paraId="0B8C4C0D" w14:textId="77777777" w:rsidR="00B80511" w:rsidRDefault="00B80511" w:rsidP="00B80511">
      <w:r>
        <w:tab/>
        <w:t>(φ*α)</w:t>
      </w:r>
      <w:r>
        <w:rPr>
          <w:rStyle w:val="subscript"/>
        </w:rPr>
        <w:t>x</w:t>
      </w:r>
      <w:r>
        <w:t>(</w:t>
      </w:r>
      <w:r>
        <w:rPr>
          <w:b/>
        </w:rPr>
        <w:t>e</w:t>
      </w:r>
      <w:r>
        <w:rPr>
          <w:rStyle w:val="subscript"/>
        </w:rPr>
        <w:t>J</w:t>
      </w:r>
      <w:r>
        <w:t>)  ≡  φ*[α</w:t>
      </w:r>
      <w:r>
        <w:rPr>
          <w:rStyle w:val="subscript"/>
        </w:rPr>
        <w:t>x</w:t>
      </w:r>
      <w:r>
        <w:t>(</w:t>
      </w:r>
      <w:r>
        <w:rPr>
          <w:b/>
        </w:rPr>
        <w:t>e</w:t>
      </w:r>
      <w:r>
        <w:rPr>
          <w:rStyle w:val="subscript"/>
        </w:rPr>
        <w:t>J</w:t>
      </w:r>
      <w:r>
        <w:t>) ] =   Σ</w:t>
      </w:r>
      <w:r>
        <w:rPr>
          <w:rStyle w:val="subscript"/>
        </w:rPr>
        <w:t>I</w:t>
      </w:r>
      <w:r>
        <w:t xml:space="preserve"> α</w:t>
      </w:r>
      <w:r>
        <w:rPr>
          <w:rStyle w:val="subscript"/>
        </w:rPr>
        <w:t>φ(x)</w:t>
      </w:r>
      <w:r>
        <w:t>(</w:t>
      </w:r>
      <w:r w:rsidRPr="00CB5A96">
        <w:rPr>
          <w:b/>
        </w:rPr>
        <w:t>e</w:t>
      </w:r>
      <w:r>
        <w:rPr>
          <w:rStyle w:val="subscript"/>
        </w:rPr>
        <w:t>I</w:t>
      </w:r>
      <w:r>
        <w:t>) dx</w:t>
      </w:r>
      <w:r>
        <w:rPr>
          <w:rStyle w:val="subscript"/>
        </w:rPr>
        <w:t>I</w:t>
      </w:r>
      <w:r>
        <w:t>[(Dφ)</w:t>
      </w:r>
      <w:r>
        <w:rPr>
          <w:b/>
        </w:rPr>
        <w:t>e</w:t>
      </w:r>
      <w:r>
        <w:rPr>
          <w:rStyle w:val="subscript"/>
        </w:rPr>
        <w:t>j1</w:t>
      </w:r>
      <w:r>
        <w:t>,(Dφ)</w:t>
      </w:r>
      <w:r>
        <w:rPr>
          <w:b/>
        </w:rPr>
        <w:t>e</w:t>
      </w:r>
      <w:r>
        <w:rPr>
          <w:rStyle w:val="subscript"/>
        </w:rPr>
        <w:t>j2</w:t>
      </w:r>
      <w:r>
        <w:t>.....(Dφ)</w:t>
      </w:r>
      <w:r>
        <w:rPr>
          <w:b/>
        </w:rPr>
        <w:t>e</w:t>
      </w:r>
      <w:r>
        <w:rPr>
          <w:rStyle w:val="subscript"/>
        </w:rPr>
        <w:t>jk</w:t>
      </w:r>
      <w:r>
        <w:t xml:space="preserve">] </w:t>
      </w:r>
    </w:p>
    <w:p w14:paraId="204E45CC" w14:textId="77777777" w:rsidR="00B80511" w:rsidRDefault="00B80511" w:rsidP="00B80511"/>
    <w:p w14:paraId="75D869FD" w14:textId="77777777" w:rsidR="00B80511" w:rsidRDefault="00B80511" w:rsidP="00B80511"/>
    <w:p w14:paraId="0A6708AC" w14:textId="77777777" w:rsidR="00B80511" w:rsidRDefault="00B80511" w:rsidP="00B80511">
      <w:r>
        <w:t>For example</w:t>
      </w:r>
    </w:p>
    <w:p w14:paraId="2DC46868" w14:textId="77777777" w:rsidR="00B80511" w:rsidRDefault="00B80511" w:rsidP="00B80511"/>
    <w:p w14:paraId="62E620EA" w14:textId="77777777" w:rsidR="00B80511" w:rsidRDefault="00B80511" w:rsidP="00B80511">
      <w:r>
        <w:tab/>
        <w:t>dx</w:t>
      </w:r>
      <w:r>
        <w:rPr>
          <w:rStyle w:val="subscript"/>
        </w:rPr>
        <w:t>i1</w:t>
      </w:r>
      <w:r>
        <w:t>((Dφ)</w:t>
      </w:r>
      <w:r w:rsidRPr="001F3C47">
        <w:rPr>
          <w:b/>
        </w:rPr>
        <w:t>v</w:t>
      </w:r>
      <w:r>
        <w:rPr>
          <w:rStyle w:val="subscript"/>
        </w:rPr>
        <w:t>2</w:t>
      </w:r>
      <w:r>
        <w:t>)  →  dx</w:t>
      </w:r>
      <w:r>
        <w:rPr>
          <w:rStyle w:val="subscript"/>
        </w:rPr>
        <w:t>i1</w:t>
      </w:r>
      <w:r>
        <w:t>((Dφ)</w:t>
      </w:r>
      <w:r>
        <w:rPr>
          <w:b/>
        </w:rPr>
        <w:t>e</w:t>
      </w:r>
      <w:r>
        <w:rPr>
          <w:rStyle w:val="subscript"/>
        </w:rPr>
        <w:t>j2</w:t>
      </w:r>
      <w:r>
        <w:t xml:space="preserve">   =  e</w:t>
      </w:r>
      <w:r>
        <w:rPr>
          <w:rStyle w:val="subscript"/>
        </w:rPr>
        <w:t>i1</w:t>
      </w:r>
      <w:r>
        <w:rPr>
          <w:rStyle w:val="superscript"/>
        </w:rPr>
        <w:t>T</w:t>
      </w:r>
      <w:r>
        <w:t xml:space="preserve"> (Dφ) e</w:t>
      </w:r>
      <w:r>
        <w:rPr>
          <w:rStyle w:val="subscript"/>
        </w:rPr>
        <w:t>j2</w:t>
      </w:r>
      <w:r>
        <w:t xml:space="preserve">   =  (Dφ)</w:t>
      </w:r>
      <w:r>
        <w:rPr>
          <w:rStyle w:val="subscript"/>
        </w:rPr>
        <w:t>i1,j2</w:t>
      </w:r>
    </w:p>
    <w:p w14:paraId="3189A79F" w14:textId="77777777" w:rsidR="00B80511" w:rsidRDefault="00B80511" w:rsidP="00B80511"/>
    <w:p w14:paraId="08F046D9" w14:textId="77777777" w:rsidR="00B80511" w:rsidRPr="00AE050D" w:rsidRDefault="00B80511" w:rsidP="00B80511">
      <w:r>
        <w:t>Hmmm.  Then the above messy matrix (**) reduces to just (Dφ) and we then have</w:t>
      </w:r>
    </w:p>
    <w:p w14:paraId="04DA9C45" w14:textId="77777777" w:rsidR="00B80511" w:rsidRDefault="00B80511" w:rsidP="00B80511"/>
    <w:p w14:paraId="51A9C7B3" w14:textId="77777777" w:rsidR="00B80511" w:rsidRDefault="00B80511" w:rsidP="00B80511">
      <w:r>
        <w:tab/>
        <w:t>dx</w:t>
      </w:r>
      <w:r>
        <w:rPr>
          <w:rStyle w:val="subscript"/>
        </w:rPr>
        <w:t>I</w:t>
      </w:r>
      <w:r>
        <w:t>((Dφ)</w:t>
      </w:r>
      <w:r>
        <w:rPr>
          <w:b/>
        </w:rPr>
        <w:t>e</w:t>
      </w:r>
      <w:r>
        <w:rPr>
          <w:rStyle w:val="subscript"/>
        </w:rPr>
        <w:t>j1</w:t>
      </w:r>
      <w:r>
        <w:t>,(Dφ)</w:t>
      </w:r>
      <w:r>
        <w:rPr>
          <w:b/>
        </w:rPr>
        <w:t>e</w:t>
      </w:r>
      <w:r>
        <w:rPr>
          <w:rStyle w:val="subscript"/>
        </w:rPr>
        <w:t>j2</w:t>
      </w:r>
      <w:r>
        <w:t>.....(Dφ)</w:t>
      </w:r>
      <w:r>
        <w:rPr>
          <w:b/>
        </w:rPr>
        <w:t>e</w:t>
      </w:r>
      <w:r>
        <w:rPr>
          <w:rStyle w:val="subscript"/>
        </w:rPr>
        <w:t>jk</w:t>
      </w:r>
      <w:r>
        <w:t>)   =  det( (Dφ)</w:t>
      </w:r>
      <w:r>
        <w:rPr>
          <w:rStyle w:val="subscript"/>
        </w:rPr>
        <w:t>I,J</w:t>
      </w:r>
      <w:r>
        <w:t>)</w:t>
      </w:r>
    </w:p>
    <w:p w14:paraId="795F068D" w14:textId="77777777" w:rsidR="00B80511" w:rsidRDefault="00B80511" w:rsidP="00B80511"/>
    <w:p w14:paraId="4D8B37F9" w14:textId="77777777" w:rsidR="00B80511" w:rsidRDefault="00B80511" w:rsidP="00B80511">
      <w:r>
        <w:t>and then</w:t>
      </w:r>
    </w:p>
    <w:p w14:paraId="70EF22E5" w14:textId="77777777" w:rsidR="00B80511" w:rsidRDefault="00B80511" w:rsidP="00B80511"/>
    <w:p w14:paraId="211AAA6C" w14:textId="77777777" w:rsidR="00B80511" w:rsidRDefault="00B80511" w:rsidP="00B80511">
      <w:r>
        <w:tab/>
        <w:t xml:space="preserve"> φ*( dx</w:t>
      </w:r>
      <w:r>
        <w:rPr>
          <w:rStyle w:val="subscript"/>
        </w:rPr>
        <w:t>I</w:t>
      </w:r>
      <w:r>
        <w:t>[(</w:t>
      </w:r>
      <w:r>
        <w:rPr>
          <w:b/>
        </w:rPr>
        <w:t>e</w:t>
      </w:r>
      <w:r>
        <w:rPr>
          <w:rStyle w:val="subscript"/>
        </w:rPr>
        <w:t>j1</w:t>
      </w:r>
      <w:r>
        <w:t>,</w:t>
      </w:r>
      <w:r>
        <w:rPr>
          <w:b/>
        </w:rPr>
        <w:t>e</w:t>
      </w:r>
      <w:r>
        <w:rPr>
          <w:rStyle w:val="subscript"/>
        </w:rPr>
        <w:t>j2</w:t>
      </w:r>
      <w:r>
        <w:t>.....</w:t>
      </w:r>
      <w:r>
        <w:rPr>
          <w:b/>
        </w:rPr>
        <w:t>e</w:t>
      </w:r>
      <w:r>
        <w:rPr>
          <w:rStyle w:val="subscript"/>
        </w:rPr>
        <w:t>jk</w:t>
      </w:r>
      <w:r>
        <w:t>)])  =  det( (Dφ)</w:t>
      </w:r>
      <w:r>
        <w:rPr>
          <w:rStyle w:val="subscript"/>
        </w:rPr>
        <w:t>I,J</w:t>
      </w:r>
      <w:r>
        <w:t>)</w:t>
      </w:r>
      <w:r>
        <w:tab/>
      </w:r>
      <w:r>
        <w:tab/>
      </w:r>
      <w:r>
        <w:tab/>
      </w:r>
    </w:p>
    <w:p w14:paraId="1708B532" w14:textId="77777777" w:rsidR="00B80511" w:rsidRDefault="00B80511" w:rsidP="00B80511"/>
    <w:p w14:paraId="441C0F56" w14:textId="77777777" w:rsidR="00B80511" w:rsidRDefault="00B80511" w:rsidP="00B80511">
      <w:r>
        <w:t>or</w:t>
      </w:r>
    </w:p>
    <w:p w14:paraId="03853DB9" w14:textId="77777777" w:rsidR="00B80511" w:rsidRDefault="00B80511" w:rsidP="00B80511">
      <w:r>
        <w:tab/>
        <w:t>φ*( dx</w:t>
      </w:r>
      <w:r>
        <w:rPr>
          <w:rStyle w:val="subscript"/>
        </w:rPr>
        <w:t>I</w:t>
      </w:r>
      <w:r>
        <w:t>(</w:t>
      </w:r>
      <w:r w:rsidRPr="00AE050D">
        <w:rPr>
          <w:b/>
        </w:rPr>
        <w:t>e</w:t>
      </w:r>
      <w:r>
        <w:rPr>
          <w:rStyle w:val="subscript"/>
        </w:rPr>
        <w:t>J</w:t>
      </w:r>
      <w:r>
        <w:t>)) =  det( (Dφ)</w:t>
      </w:r>
      <w:r>
        <w:rPr>
          <w:rStyle w:val="subscript"/>
        </w:rPr>
        <w:t>I,J</w:t>
      </w:r>
      <w:r>
        <w:t>)</w:t>
      </w:r>
    </w:p>
    <w:p w14:paraId="299D8FC4" w14:textId="77777777" w:rsidR="00B80511" w:rsidRDefault="00B80511" w:rsidP="00B80511"/>
    <w:p w14:paraId="1CA11677" w14:textId="77777777" w:rsidR="00B80511" w:rsidRDefault="00B80511" w:rsidP="00B80511">
      <w:r>
        <w:t>As I just noted above, in Chapter 3 we had</w:t>
      </w:r>
    </w:p>
    <w:p w14:paraId="6AE798E9" w14:textId="77777777" w:rsidR="00B80511" w:rsidRPr="00AE050D" w:rsidRDefault="00B80511" w:rsidP="00B80511"/>
    <w:p w14:paraId="51E22000" w14:textId="77777777" w:rsidR="00B80511" w:rsidRDefault="00B80511" w:rsidP="00B80511">
      <w:r>
        <w:tab/>
        <w:t>φ*(dx</w:t>
      </w:r>
      <w:r>
        <w:rPr>
          <w:rStyle w:val="subscript"/>
        </w:rPr>
        <w:t>I</w:t>
      </w:r>
      <w:r>
        <w:t>) = dφ</w:t>
      </w:r>
      <w:r>
        <w:rPr>
          <w:rStyle w:val="subscript"/>
        </w:rPr>
        <w:t>I</w:t>
      </w:r>
      <w:r>
        <w:t xml:space="preserve"> = Σ </w:t>
      </w:r>
      <w:r>
        <w:rPr>
          <w:rStyle w:val="subscript"/>
        </w:rPr>
        <w:t>J</w:t>
      </w:r>
      <w:r>
        <w:t xml:space="preserve"> det[(Dφ)</w:t>
      </w:r>
      <w:r>
        <w:rPr>
          <w:rStyle w:val="subscript"/>
        </w:rPr>
        <w:t>I,J</w:t>
      </w:r>
      <w:r>
        <w:t>] dx</w:t>
      </w:r>
      <w:r>
        <w:rPr>
          <w:rStyle w:val="subscript"/>
        </w:rPr>
        <w:t>J</w:t>
      </w:r>
      <w:r>
        <w:rPr>
          <w:rStyle w:val="subscript"/>
        </w:rPr>
        <w:tab/>
      </w:r>
      <w:r>
        <w:rPr>
          <w:rStyle w:val="subscript"/>
        </w:rPr>
        <w:tab/>
      </w:r>
      <w:r>
        <w:t xml:space="preserve"> page 41 (3.3)</w:t>
      </w:r>
    </w:p>
    <w:p w14:paraId="6AF2757E" w14:textId="77777777" w:rsidR="00B80511" w:rsidRDefault="00B80511" w:rsidP="00B80511"/>
    <w:p w14:paraId="72924647" w14:textId="77777777" w:rsidR="00B80511" w:rsidRDefault="00B80511" w:rsidP="00B80511">
      <w:r>
        <w:t>These are not TOO far apart, However, in page 86 B I showed that</w:t>
      </w:r>
    </w:p>
    <w:p w14:paraId="709EF405" w14:textId="77777777" w:rsidR="00B80511" w:rsidRPr="00AE050D" w:rsidRDefault="00B80511" w:rsidP="00B80511"/>
    <w:p w14:paraId="1D04691E" w14:textId="77777777" w:rsidR="00B80511" w:rsidRDefault="00B80511" w:rsidP="00B80511">
      <w:r>
        <w:tab/>
        <w:t>dx</w:t>
      </w:r>
      <w:r>
        <w:rPr>
          <w:rStyle w:val="subscript"/>
        </w:rPr>
        <w:t>I</w:t>
      </w:r>
      <w:r>
        <w:t>(</w:t>
      </w:r>
      <w:r w:rsidRPr="00AE050D">
        <w:rPr>
          <w:b/>
        </w:rPr>
        <w:t>e</w:t>
      </w:r>
      <w:r>
        <w:rPr>
          <w:rStyle w:val="subscript"/>
        </w:rPr>
        <w:t>J</w:t>
      </w:r>
      <w:r>
        <w:t>)  = δ</w:t>
      </w:r>
      <w:r>
        <w:rPr>
          <w:rStyle w:val="subscript"/>
        </w:rPr>
        <w:t>I,J</w:t>
      </w:r>
    </w:p>
    <w:p w14:paraId="4D415CC5" w14:textId="77777777" w:rsidR="00B80511" w:rsidRDefault="00B80511" w:rsidP="00B80511"/>
    <w:p w14:paraId="5F90C63C" w14:textId="77777777" w:rsidR="00B80511" w:rsidRDefault="00B80511" w:rsidP="00B80511">
      <w:r>
        <w:t>so that seems to say</w:t>
      </w:r>
    </w:p>
    <w:p w14:paraId="5011CF60" w14:textId="77777777" w:rsidR="00B80511" w:rsidRDefault="00B80511" w:rsidP="00B80511"/>
    <w:p w14:paraId="564D7F13" w14:textId="77777777" w:rsidR="00B80511" w:rsidRDefault="00B80511" w:rsidP="00B80511">
      <w:r>
        <w:tab/>
        <w:t>φ*( δ</w:t>
      </w:r>
      <w:r>
        <w:rPr>
          <w:rStyle w:val="subscript"/>
        </w:rPr>
        <w:t>I,J</w:t>
      </w:r>
      <w:r>
        <w:t>) =  det( (Dφ)</w:t>
      </w:r>
      <w:r>
        <w:rPr>
          <w:rStyle w:val="subscript"/>
        </w:rPr>
        <w:t>I,J</w:t>
      </w:r>
      <w:r>
        <w:t>)</w:t>
      </w:r>
    </w:p>
    <w:p w14:paraId="7610D6A3" w14:textId="77777777" w:rsidR="00B80511" w:rsidRDefault="00B80511" w:rsidP="00B80511"/>
    <w:p w14:paraId="7F072A24" w14:textId="77777777" w:rsidR="00B80511" w:rsidRDefault="00B80511" w:rsidP="00B80511">
      <w:r>
        <w:t>which seems rather strange. I am s bit to fuzzy right now to get this cleared up, but seems close. If I = J this then goes on to say</w:t>
      </w:r>
    </w:p>
    <w:p w14:paraId="50E89BE4" w14:textId="77777777" w:rsidR="00B80511" w:rsidRDefault="00B80511" w:rsidP="00B80511"/>
    <w:p w14:paraId="06B15A90" w14:textId="77777777" w:rsidR="00B80511" w:rsidRDefault="00B80511" w:rsidP="00B80511">
      <w:r>
        <w:tab/>
        <w:t>φ*( 1) =  det( (Dφ)</w:t>
      </w:r>
      <w:r>
        <w:rPr>
          <w:rStyle w:val="subscript"/>
        </w:rPr>
        <w:t>I,I</w:t>
      </w:r>
      <w:r>
        <w:t xml:space="preserve">)  </w:t>
      </w:r>
    </w:p>
    <w:p w14:paraId="5CEC0CE5" w14:textId="77777777" w:rsidR="00B80511" w:rsidRDefault="00B80511" w:rsidP="00B80511"/>
    <w:p w14:paraId="66B78B13" w14:textId="77777777" w:rsidR="00B80511" w:rsidRPr="00AE050D" w:rsidRDefault="00B80511" w:rsidP="00B80511">
      <w:r>
        <w:t xml:space="preserve">But this makes no sense. If 1 is a 0-form, what does k have to do with this? </w:t>
      </w:r>
    </w:p>
    <w:p w14:paraId="2A5F4899" w14:textId="77777777" w:rsidR="00B80511" w:rsidRDefault="00B80511"/>
    <w:sectPr w:rsidR="00B80511">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19EC" w14:textId="77777777" w:rsidR="00F42EDC" w:rsidRDefault="00F42EDC">
      <w:r>
        <w:separator/>
      </w:r>
    </w:p>
  </w:endnote>
  <w:endnote w:type="continuationSeparator" w:id="0">
    <w:p w14:paraId="2A6B9A9F" w14:textId="77777777" w:rsidR="00F42EDC" w:rsidRDefault="00F4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8DFA" w14:textId="77777777" w:rsidR="008A44AE" w:rsidRDefault="008A44A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80511">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5B828" w14:textId="77777777" w:rsidR="00F42EDC" w:rsidRDefault="00F42EDC">
      <w:r>
        <w:separator/>
      </w:r>
    </w:p>
  </w:footnote>
  <w:footnote w:type="continuationSeparator" w:id="0">
    <w:p w14:paraId="6D44A319" w14:textId="77777777" w:rsidR="00F42EDC" w:rsidRDefault="00F42E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44A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0D4"/>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6C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44A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0511"/>
    <w:rsid w:val="00B8156C"/>
    <w:rsid w:val="00B848B8"/>
    <w:rsid w:val="00B966B4"/>
    <w:rsid w:val="00B971ED"/>
    <w:rsid w:val="00BA374D"/>
    <w:rsid w:val="00BC09E2"/>
    <w:rsid w:val="00BC5EB6"/>
    <w:rsid w:val="00BD19D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B7770"/>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2EDC"/>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6AFD8"/>
  <w15:chartTrackingRefBased/>
  <w15:docId w15:val="{DCB91881-A761-405D-A767-7938557A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4006</Words>
  <Characters>16428</Characters>
  <Application>Microsoft Office Word</Application>
  <DocSecurity>4</DocSecurity>
  <Lines>497</Lines>
  <Paragraphs>255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2026-09-06T21:09:00Z</dcterms:created>
  <dcterms:modified xsi:type="dcterms:W3CDTF">2026-09-06T21:09:00Z</dcterms:modified>
</cp:coreProperties>
</file>