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636E1" w14:textId="77777777" w:rsidR="00291390" w:rsidRDefault="00EB41E9">
      <w:pPr>
        <w:tabs>
          <w:tab w:val="right" w:pos="9270"/>
        </w:tabs>
      </w:pPr>
      <w:r>
        <w:rPr>
          <w:b/>
        </w:rPr>
        <w:t>Sjamaar Chapter 9 Meta Notes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8.23.15</w:t>
      </w:r>
    </w:p>
    <w:p w14:paraId="20B406AB" w14:textId="77777777" w:rsidR="00C9079B" w:rsidRDefault="00C9079B">
      <w:pPr>
        <w:tabs>
          <w:tab w:val="right" w:pos="9270"/>
        </w:tabs>
      </w:pPr>
    </w:p>
    <w:p w14:paraId="3570990D" w14:textId="77777777" w:rsidR="00C9079B" w:rsidRPr="00C9079B" w:rsidRDefault="00C9079B">
      <w:pPr>
        <w:tabs>
          <w:tab w:val="right" w:pos="9270"/>
        </w:tabs>
      </w:pPr>
      <w:r>
        <w:t xml:space="preserve">Chapter is 9 pages total include Ex, this meta is 3 pages long. </w:t>
      </w:r>
    </w:p>
    <w:p w14:paraId="3BAC6229" w14:textId="77777777" w:rsidR="00C9079B" w:rsidRDefault="00C9079B">
      <w:pPr>
        <w:tabs>
          <w:tab w:val="left" w:pos="7200"/>
          <w:tab w:val="left" w:pos="7920"/>
          <w:tab w:val="right" w:pos="9270"/>
        </w:tabs>
      </w:pPr>
    </w:p>
    <w:p w14:paraId="5F3EA1F3" w14:textId="77777777" w:rsidR="00C9079B" w:rsidRDefault="00C9079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428104089" w:history="1">
        <w:r w:rsidRPr="002D34F1">
          <w:rPr>
            <w:rStyle w:val="Hyperlink"/>
            <w:noProof/>
          </w:rPr>
          <w:t>9.1 Manifold with boundary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_Toc428104089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00D7C611" w14:textId="77777777" w:rsidR="00C9079B" w:rsidRDefault="00C9079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28104090" w:history="1">
        <w:r w:rsidRPr="002D34F1">
          <w:rPr>
            <w:rStyle w:val="Hyperlink"/>
            <w:noProof/>
          </w:rPr>
          <w:t>9.2 Integration over orientable manifolds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_Toc428104090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70D62508" w14:textId="77777777" w:rsidR="00C9079B" w:rsidRDefault="00C9079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28104091" w:history="1">
        <w:r w:rsidRPr="002D34F1">
          <w:rPr>
            <w:rStyle w:val="Hyperlink"/>
            <w:noProof/>
          </w:rPr>
          <w:t>9.3 Gauss' and Stokes' classical theorems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_Toc428104091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257A036" w14:textId="77777777" w:rsidR="00C9079B" w:rsidRDefault="00C9079B">
      <w:pPr>
        <w:tabs>
          <w:tab w:val="left" w:pos="7200"/>
          <w:tab w:val="left" w:pos="7920"/>
          <w:tab w:val="right" w:pos="9270"/>
        </w:tabs>
      </w:pPr>
      <w:r>
        <w:fldChar w:fldCharType="end"/>
      </w:r>
    </w:p>
    <w:p w14:paraId="56AA2A2E" w14:textId="77777777" w:rsidR="00E77EB3" w:rsidRDefault="00E77EB3" w:rsidP="00E77EB3">
      <w:pPr>
        <w:pStyle w:val="Heading2"/>
      </w:pPr>
      <w:bookmarkStart w:id="0" w:name="_Toc428104089"/>
      <w:r>
        <w:t>9.1 Manifold with boundary</w:t>
      </w:r>
      <w:bookmarkEnd w:id="0"/>
      <w:r>
        <w:t xml:space="preserve"> </w:t>
      </w:r>
    </w:p>
    <w:p w14:paraId="59211C7F" w14:textId="77777777" w:rsidR="00291390" w:rsidRDefault="00291390"/>
    <w:p w14:paraId="664F22A7" w14:textId="77777777" w:rsidR="00E77EB3" w:rsidRDefault="00E77EB3">
      <w:r>
        <w:t xml:space="preserve">Up to this point, a manifold was always described with embedding ψ(U) = V </w:t>
      </w:r>
      <w:r>
        <w:sym w:font="Symbol" w:char="F0C7"/>
      </w:r>
      <w:r>
        <w:t xml:space="preserve"> M  where the domain U had to be an </w:t>
      </w:r>
      <w:r w:rsidRPr="00595073">
        <w:rPr>
          <w:i/>
        </w:rPr>
        <w:t>open</w:t>
      </w:r>
      <w:r>
        <w:t xml:space="preserve"> set. Here that requirement is softened in a particular way. A special U' = U </w:t>
      </w:r>
      <w:r>
        <w:sym w:font="Symbol" w:char="F0C7"/>
      </w:r>
      <w:r>
        <w:t xml:space="preserve"> </w:t>
      </w:r>
      <w:proofErr w:type="spellStart"/>
      <w:r>
        <w:t>H</w:t>
      </w:r>
      <w:r>
        <w:rPr>
          <w:rStyle w:val="superscript"/>
        </w:rPr>
        <w:t>n</w:t>
      </w:r>
      <w:proofErr w:type="spellEnd"/>
      <w:r>
        <w:t xml:space="preserve"> allows your set U' to have a boundary along </w:t>
      </w:r>
      <w:proofErr w:type="spellStart"/>
      <w:r>
        <w:t>x</w:t>
      </w:r>
      <w:r>
        <w:rPr>
          <w:rStyle w:val="subscript"/>
        </w:rPr>
        <w:t>n</w:t>
      </w:r>
      <w:proofErr w:type="spellEnd"/>
      <w:r>
        <w:t xml:space="preserve"> = 0 where n is the highest coordinate. If this creates a boundary in U', then the boundary M will also have a boundary. I suspect the idea really applies to any U which has any kind of reasonable boundary. The resulting M is called "a </w:t>
      </w:r>
      <w:r w:rsidRPr="00595073">
        <w:rPr>
          <w:b/>
        </w:rPr>
        <w:t>manifold with boundary</w:t>
      </w:r>
      <w:r>
        <w:t xml:space="preserve">" and the boundary is called ∂M of course. Then M-∂M ≡ </w:t>
      </w:r>
      <w:proofErr w:type="spellStart"/>
      <w:r>
        <w:t>int</w:t>
      </w:r>
      <w:proofErr w:type="spellEnd"/>
      <w:r>
        <w:t xml:space="preserve">(M) is the interior. </w:t>
      </w:r>
    </w:p>
    <w:p w14:paraId="04F15DCD" w14:textId="77777777" w:rsidR="00E77EB3" w:rsidRDefault="00E77EB3"/>
    <w:p w14:paraId="3AA841FD" w14:textId="77777777" w:rsidR="00E77EB3" w:rsidRDefault="00E77EB3">
      <w:r w:rsidRPr="00E77EB3">
        <w:rPr>
          <w:u w:val="single"/>
        </w:rPr>
        <w:t>Example 9.2</w:t>
      </w:r>
      <w:r>
        <w:t xml:space="preserve"> is quite long in my raw notes. It is a particular ψ which results in M being a region in R</w:t>
      </w:r>
      <w:r>
        <w:rPr>
          <w:rStyle w:val="superscript"/>
        </w:rPr>
        <w:t>2</w:t>
      </w:r>
      <w:r>
        <w:t xml:space="preserve"> which is bounded by a curve, as shown page 104. I think this is the first real example of a manifold which has the same dimensionality as the target space (the large space). </w:t>
      </w:r>
    </w:p>
    <w:p w14:paraId="63F84972" w14:textId="77777777" w:rsidR="00E77EB3" w:rsidRDefault="00E77EB3"/>
    <w:p w14:paraId="47267FA4" w14:textId="77777777" w:rsidR="00E77EB3" w:rsidRDefault="00E77EB3">
      <w:r w:rsidRPr="00E77EB3">
        <w:rPr>
          <w:u w:val="single"/>
        </w:rPr>
        <w:t xml:space="preserve">Example 9.3 </w:t>
      </w:r>
      <w:r>
        <w:t xml:space="preserve">is an enhanced version of the previous example where you end up with a manifold which is a region of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which is bounded by a curved hypersurface. </w:t>
      </w:r>
    </w:p>
    <w:p w14:paraId="2AFB9FA1" w14:textId="77777777" w:rsidR="00E77EB3" w:rsidRDefault="00E77EB3"/>
    <w:p w14:paraId="1227B04B" w14:textId="77777777" w:rsidR="00E77EB3" w:rsidRDefault="00E77EB3">
      <w:r w:rsidRPr="00E77EB3">
        <w:rPr>
          <w:u w:val="single"/>
        </w:rPr>
        <w:t>Theorem 9.4</w:t>
      </w:r>
      <w:r>
        <w:t xml:space="preserve"> extends the regular value theorem RVT </w:t>
      </w:r>
      <w:r w:rsidRPr="00E77EB3">
        <w:rPr>
          <w:b/>
        </w:rPr>
        <w:t>φ</w:t>
      </w:r>
      <w:r>
        <w:t>(</w:t>
      </w:r>
      <w:r w:rsidRPr="00E77EB3">
        <w:rPr>
          <w:b/>
        </w:rPr>
        <w:t>x</w:t>
      </w:r>
      <w:r>
        <w:t>) =</w:t>
      </w:r>
      <w:r w:rsidRPr="00E77EB3">
        <w:rPr>
          <w:b/>
        </w:rPr>
        <w:t xml:space="preserve"> c</w:t>
      </w:r>
      <w:r>
        <w:t xml:space="preserve">  idea to a case where </w:t>
      </w:r>
      <w:proofErr w:type="spellStart"/>
      <w:r>
        <w:t>φ</w:t>
      </w:r>
      <w:r>
        <w:rPr>
          <w:rStyle w:val="subscript"/>
        </w:rPr>
        <w:t>m</w:t>
      </w:r>
      <w:proofErr w:type="spellEnd"/>
      <w:r>
        <w:t xml:space="preserve"> ≤ c</w:t>
      </w:r>
      <w:r>
        <w:rPr>
          <w:rStyle w:val="subscript"/>
        </w:rPr>
        <w:t>m</w:t>
      </w:r>
      <w:r>
        <w:t xml:space="preserve"> for I guess one of the φ components (instead of =). Obviously now </w:t>
      </w:r>
      <w:proofErr w:type="spellStart"/>
      <w:r>
        <w:t>φ</w:t>
      </w:r>
      <w:r>
        <w:rPr>
          <w:rStyle w:val="subscript"/>
        </w:rPr>
        <w:t>m</w:t>
      </w:r>
      <w:proofErr w:type="spellEnd"/>
      <w:r>
        <w:t xml:space="preserve"> = c</w:t>
      </w:r>
      <w:r>
        <w:rPr>
          <w:rStyle w:val="subscript"/>
        </w:rPr>
        <w:t>m</w:t>
      </w:r>
      <w:r>
        <w:t xml:space="preserve"> will produce ∂M instead of M, so</w:t>
      </w:r>
    </w:p>
    <w:p w14:paraId="17A2E7B1" w14:textId="77777777" w:rsidR="00E77EB3" w:rsidRDefault="00E77EB3"/>
    <w:p w14:paraId="5F9F3EDA" w14:textId="77777777" w:rsidR="00E77EB3" w:rsidRDefault="00E77EB3" w:rsidP="00E77EB3">
      <w:r>
        <w:t>Properties of ∂M</w:t>
      </w:r>
      <w:r>
        <w:tab/>
      </w:r>
      <w:r>
        <w:tab/>
      </w:r>
      <w:r>
        <w:tab/>
      </w:r>
    </w:p>
    <w:p w14:paraId="7B3B0AF5" w14:textId="77777777" w:rsidR="00E77EB3" w:rsidRPr="00E77EB3" w:rsidRDefault="00E77EB3" w:rsidP="00E77EB3">
      <w:r>
        <w:tab/>
        <w:t>dim(∂M) = N-m</w:t>
      </w:r>
      <w:r>
        <w:tab/>
      </w:r>
      <w:r>
        <w:tab/>
        <w:t>codimension(∂M) = N - [N-m] = m</w:t>
      </w:r>
      <w:r>
        <w:tab/>
        <w:t>// original RVT</w:t>
      </w:r>
    </w:p>
    <w:p w14:paraId="23204A13" w14:textId="77777777" w:rsidR="00E77EB3" w:rsidRDefault="00E77EB3" w:rsidP="00E77EB3"/>
    <w:p w14:paraId="28C67220" w14:textId="77777777" w:rsidR="00E77EB3" w:rsidRDefault="00E77EB3" w:rsidP="00E77EB3">
      <w:r>
        <w:t>Properties of M</w:t>
      </w:r>
      <w:r>
        <w:tab/>
      </w:r>
      <w:r>
        <w:tab/>
      </w:r>
      <w:r>
        <w:tab/>
      </w:r>
    </w:p>
    <w:p w14:paraId="60150A71" w14:textId="77777777" w:rsidR="00E77EB3" w:rsidRDefault="00E77EB3" w:rsidP="00E77EB3">
      <w:r>
        <w:tab/>
        <w:t>dim(M) = N-m+1</w:t>
      </w:r>
      <w:r>
        <w:tab/>
      </w:r>
      <w:r>
        <w:tab/>
        <w:t>codimension(∂M) = N - [N-m+1] = m-1</w:t>
      </w:r>
    </w:p>
    <w:p w14:paraId="223E8292" w14:textId="77777777" w:rsidR="009B3442" w:rsidRDefault="009B3442" w:rsidP="00E77EB3"/>
    <w:p w14:paraId="5323D5A2" w14:textId="77777777" w:rsidR="009B3442" w:rsidRPr="009B3442" w:rsidRDefault="009B3442" w:rsidP="00E77EB3">
      <w:r w:rsidRPr="009B3442">
        <w:rPr>
          <w:u w:val="single"/>
        </w:rPr>
        <w:t>2.15.16</w:t>
      </w:r>
      <w:r>
        <w:t xml:space="preserve">. In Ch 6 we had </w:t>
      </w:r>
      <w:r w:rsidRPr="00053C3F">
        <w:rPr>
          <w:b/>
        </w:rPr>
        <w:t>c</w:t>
      </w:r>
      <w:r>
        <w:t xml:space="preserve"> = </w:t>
      </w:r>
      <w:r w:rsidRPr="00053C3F">
        <w:rPr>
          <w:b/>
        </w:rPr>
        <w:t>φ</w:t>
      </w:r>
      <w:r>
        <w:t>(</w:t>
      </w:r>
      <w:r w:rsidRPr="00053C3F">
        <w:rPr>
          <w:b/>
        </w:rPr>
        <w:t>x</w:t>
      </w:r>
      <w:r>
        <w:t xml:space="preserve">) being m equations with </w:t>
      </w:r>
      <w:r w:rsidRPr="009B3442">
        <w:rPr>
          <w:b/>
        </w:rPr>
        <w:t>x</w:t>
      </w:r>
      <w:r>
        <w:t xml:space="preserve"> in R</w:t>
      </w:r>
      <w:r>
        <w:rPr>
          <w:rStyle w:val="superscript"/>
        </w:rPr>
        <w:t>N</w:t>
      </w:r>
      <w:r>
        <w:t xml:space="preserve"> and this defined a surface of dimension N - m. In the above, we still have m equations but for the </w:t>
      </w:r>
      <w:r w:rsidRPr="009B3442">
        <w:rPr>
          <w:i/>
        </w:rPr>
        <w:t>boundary</w:t>
      </w:r>
      <w:r>
        <w:t xml:space="preserve">, so </w:t>
      </w:r>
      <w:r w:rsidRPr="009B3442">
        <w:rPr>
          <w:i/>
        </w:rPr>
        <w:t>it</w:t>
      </w:r>
      <w:r>
        <w:t xml:space="preserve"> has dim = N-m. The inequality applies to M. </w:t>
      </w:r>
    </w:p>
    <w:p w14:paraId="20C78357" w14:textId="77777777" w:rsidR="00E77EB3" w:rsidRDefault="00E77EB3"/>
    <w:p w14:paraId="21067221" w14:textId="77777777" w:rsidR="00E77EB3" w:rsidRDefault="00E77EB3">
      <w:r w:rsidRPr="005350E2">
        <w:rPr>
          <w:u w:val="single"/>
        </w:rPr>
        <w:t xml:space="preserve">Example 9.5 </w:t>
      </w:r>
      <w:r>
        <w:t>With φ(</w:t>
      </w:r>
      <w:r>
        <w:rPr>
          <w:b/>
        </w:rPr>
        <w:t>x</w:t>
      </w:r>
      <w:r>
        <w:t>) = ||</w:t>
      </w:r>
      <w:r w:rsidRPr="003A701F">
        <w:rPr>
          <w:b/>
        </w:rPr>
        <w:t>x</w:t>
      </w:r>
      <w:r>
        <w:t xml:space="preserve">|| and φ = c we get a spherical surface as M (radius c). But then  φ ≤ c causes that surface to be ∂M and then M is the solid sphere interior. </w:t>
      </w:r>
    </w:p>
    <w:p w14:paraId="0F552772" w14:textId="77777777" w:rsidR="00E77EB3" w:rsidRDefault="00E77EB3"/>
    <w:p w14:paraId="50D6F084" w14:textId="77777777" w:rsidR="00E77EB3" w:rsidRDefault="00E77EB3" w:rsidP="00E77EB3">
      <w:r w:rsidRPr="003A701F">
        <w:rPr>
          <w:b/>
        </w:rPr>
        <w:t>Fact</w:t>
      </w:r>
      <w:r>
        <w:t xml:space="preserve">:  This shows that a closed sphere of positive radius is a manifold with boundary, and the boundary in this case is the surface. </w:t>
      </w:r>
    </w:p>
    <w:p w14:paraId="60D5E951" w14:textId="77777777" w:rsidR="00E77EB3" w:rsidRDefault="00E77EB3" w:rsidP="00E77EB3"/>
    <w:p w14:paraId="0964C1D0" w14:textId="77777777" w:rsidR="00E77EB3" w:rsidRDefault="00E77EB3" w:rsidP="00E77EB3">
      <w:r>
        <w:lastRenderedPageBreak/>
        <w:t>For the sphere case if you had  r</w:t>
      </w:r>
      <w:r>
        <w:rPr>
          <w:rStyle w:val="subscript"/>
        </w:rPr>
        <w:t>1</w:t>
      </w:r>
      <w:r>
        <w:t xml:space="preserve"> ≤ φ(</w:t>
      </w:r>
      <w:r w:rsidRPr="003A701F">
        <w:rPr>
          <w:b/>
        </w:rPr>
        <w:t>x</w:t>
      </w:r>
      <w:r>
        <w:t>) = ||</w:t>
      </w:r>
      <w:r w:rsidRPr="003A701F">
        <w:rPr>
          <w:b/>
        </w:rPr>
        <w:t>x</w:t>
      </w:r>
      <w:r>
        <w:t>|| ≤ r</w:t>
      </w:r>
      <w:r>
        <w:rPr>
          <w:rStyle w:val="subscript"/>
        </w:rPr>
        <w:t>2</w:t>
      </w:r>
      <w:r>
        <w:t xml:space="preserve"> where now both inequalities are on φ(</w:t>
      </w:r>
      <w:r w:rsidRPr="003A701F">
        <w:rPr>
          <w:b/>
        </w:rPr>
        <w:t>x</w:t>
      </w:r>
      <w:r>
        <w:t xml:space="preserve">) and not on coordinates, then you get a </w:t>
      </w:r>
      <w:r w:rsidRPr="00595073">
        <w:rPr>
          <w:b/>
        </w:rPr>
        <w:t>thick spherical shell</w:t>
      </w:r>
      <w:r>
        <w:t xml:space="preserve"> and it </w:t>
      </w:r>
      <w:r w:rsidRPr="00625AE1">
        <w:rPr>
          <w:i/>
        </w:rPr>
        <w:t>is</w:t>
      </w:r>
      <w:r>
        <w:t xml:space="preserve"> a manifold, and ∂M is the union of the two spherical surfaces. No sharp corners, things are happy. </w:t>
      </w:r>
    </w:p>
    <w:p w14:paraId="796C05ED" w14:textId="77777777" w:rsidR="00E77EB3" w:rsidRDefault="00E77EB3" w:rsidP="00E77EB3"/>
    <w:p w14:paraId="402C4C3C" w14:textId="77777777" w:rsidR="00E77EB3" w:rsidRDefault="00E77EB3" w:rsidP="00E77EB3">
      <w:r w:rsidRPr="00625AE1">
        <w:rPr>
          <w:b/>
        </w:rPr>
        <w:t>Pair of pants</w:t>
      </w:r>
      <w:r>
        <w:t xml:space="preserve"> is a manifold M, three closed curves comprise ∂M. No sharp corners. Mobius is a manifold, but not orientable because only has one side, a topic </w:t>
      </w:r>
      <w:proofErr w:type="spellStart"/>
      <w:r>
        <w:t>Sja</w:t>
      </w:r>
      <w:proofErr w:type="spellEnd"/>
      <w:r>
        <w:t xml:space="preserve"> did not really explore earlier or here. </w:t>
      </w:r>
    </w:p>
    <w:p w14:paraId="7E756C70" w14:textId="77777777" w:rsidR="00E77EB3" w:rsidRDefault="00E77EB3" w:rsidP="00E77EB3"/>
    <w:p w14:paraId="79CE124C" w14:textId="77777777" w:rsidR="00E77EB3" w:rsidRPr="00E77EB3" w:rsidRDefault="00E77EB3" w:rsidP="00E77EB3">
      <w:r>
        <w:t>Tangent space for ∂M ?  If you arrange to have  [</w:t>
      </w:r>
      <w:r w:rsidRPr="00B31EBB">
        <w:rPr>
          <w:b/>
        </w:rPr>
        <w:t>n</w:t>
      </w:r>
      <w:r>
        <w:t xml:space="preserve">, </w:t>
      </w:r>
      <w:r>
        <w:rPr>
          <w:b/>
        </w:rPr>
        <w:t>e</w:t>
      </w:r>
      <w:r>
        <w:rPr>
          <w:rStyle w:val="subscript"/>
        </w:rPr>
        <w:t>1</w:t>
      </w:r>
      <w:r>
        <w:t xml:space="preserve">, </w:t>
      </w:r>
      <w:r>
        <w:rPr>
          <w:b/>
        </w:rPr>
        <w:t>e</w:t>
      </w:r>
      <w:r>
        <w:rPr>
          <w:rStyle w:val="subscript"/>
        </w:rPr>
        <w:t>2</w:t>
      </w:r>
      <w:r>
        <w:t>.....</w:t>
      </w:r>
      <w:r>
        <w:rPr>
          <w:b/>
        </w:rPr>
        <w:t>e</w:t>
      </w:r>
      <w:r>
        <w:rPr>
          <w:rStyle w:val="subscript"/>
        </w:rPr>
        <w:t>n-1</w:t>
      </w:r>
      <w:r>
        <w:t xml:space="preserve">] be a </w:t>
      </w:r>
      <w:proofErr w:type="spellStart"/>
      <w:r>
        <w:t>T</w:t>
      </w:r>
      <w:r>
        <w:rPr>
          <w:rStyle w:val="subscript"/>
        </w:rPr>
        <w:t>x</w:t>
      </w:r>
      <w:r>
        <w:t>M</w:t>
      </w:r>
      <w:proofErr w:type="spellEnd"/>
      <w:r>
        <w:t xml:space="preserve"> basis where </w:t>
      </w:r>
      <w:r w:rsidRPr="00E77EB3">
        <w:rPr>
          <w:b/>
        </w:rPr>
        <w:t>n</w:t>
      </w:r>
      <w:r>
        <w:t xml:space="preserve"> is normal to the assumed hypersurface, then [</w:t>
      </w:r>
      <w:r>
        <w:rPr>
          <w:b/>
        </w:rPr>
        <w:t>e</w:t>
      </w:r>
      <w:r>
        <w:rPr>
          <w:rStyle w:val="subscript"/>
        </w:rPr>
        <w:t>1</w:t>
      </w:r>
      <w:r>
        <w:t xml:space="preserve">, </w:t>
      </w:r>
      <w:r>
        <w:rPr>
          <w:b/>
        </w:rPr>
        <w:t>e</w:t>
      </w:r>
      <w:r>
        <w:rPr>
          <w:rStyle w:val="subscript"/>
        </w:rPr>
        <w:t>2</w:t>
      </w:r>
      <w:r>
        <w:t>.....</w:t>
      </w:r>
      <w:r>
        <w:rPr>
          <w:b/>
        </w:rPr>
        <w:t>e</w:t>
      </w:r>
      <w:r>
        <w:rPr>
          <w:rStyle w:val="subscript"/>
        </w:rPr>
        <w:t>n-1</w:t>
      </w:r>
      <w:r>
        <w:t>]  is a basis for ∂M. If this IS the ∂M basis, then the M basis will be [</w:t>
      </w:r>
      <w:r w:rsidRPr="00B31EBB">
        <w:rPr>
          <w:b/>
        </w:rPr>
        <w:t>n</w:t>
      </w:r>
      <w:r>
        <w:t xml:space="preserve">, </w:t>
      </w:r>
      <w:r>
        <w:rPr>
          <w:b/>
        </w:rPr>
        <w:t>e</w:t>
      </w:r>
      <w:r>
        <w:rPr>
          <w:rStyle w:val="subscript"/>
        </w:rPr>
        <w:t>1</w:t>
      </w:r>
      <w:r>
        <w:t xml:space="preserve">, </w:t>
      </w:r>
      <w:r>
        <w:rPr>
          <w:b/>
        </w:rPr>
        <w:t>e</w:t>
      </w:r>
      <w:r>
        <w:rPr>
          <w:rStyle w:val="subscript"/>
        </w:rPr>
        <w:t>2</w:t>
      </w:r>
      <w:r>
        <w:t>.....</w:t>
      </w:r>
      <w:r>
        <w:rPr>
          <w:b/>
        </w:rPr>
        <w:t>e</w:t>
      </w:r>
      <w:r>
        <w:rPr>
          <w:rStyle w:val="subscript"/>
        </w:rPr>
        <w:t>n-1</w:t>
      </w:r>
      <w:r>
        <w:t>] = (-1)</w:t>
      </w:r>
      <w:r>
        <w:rPr>
          <w:rStyle w:val="superscript"/>
        </w:rPr>
        <w:t>n</w:t>
      </w:r>
      <w:r>
        <w:t xml:space="preserve"> [</w:t>
      </w:r>
      <w:r>
        <w:rPr>
          <w:b/>
        </w:rPr>
        <w:t>e</w:t>
      </w:r>
      <w:r>
        <w:rPr>
          <w:rStyle w:val="subscript"/>
        </w:rPr>
        <w:t>1</w:t>
      </w:r>
      <w:r>
        <w:t xml:space="preserve">, </w:t>
      </w:r>
      <w:r>
        <w:rPr>
          <w:b/>
        </w:rPr>
        <w:t>e</w:t>
      </w:r>
      <w:r>
        <w:rPr>
          <w:rStyle w:val="subscript"/>
        </w:rPr>
        <w:t>2</w:t>
      </w:r>
      <w:r>
        <w:t>.....</w:t>
      </w:r>
      <w:r>
        <w:rPr>
          <w:b/>
        </w:rPr>
        <w:t>e</w:t>
      </w:r>
      <w:r>
        <w:rPr>
          <w:rStyle w:val="subscript"/>
        </w:rPr>
        <w:t>n</w:t>
      </w:r>
      <w:r>
        <w:t xml:space="preserve">]  and so the "orientation" sign (+ or -) will depend on the integer n. You are inducing an orientation on ∂M from M is how he says it. </w:t>
      </w:r>
    </w:p>
    <w:p w14:paraId="71A0F97F" w14:textId="77777777" w:rsidR="00E77EB3" w:rsidRPr="003A701F" w:rsidRDefault="00E77EB3" w:rsidP="00E77EB3"/>
    <w:p w14:paraId="47908222" w14:textId="77777777" w:rsidR="00E77EB3" w:rsidRDefault="00E77EB3" w:rsidP="00E77EB3">
      <w:pPr>
        <w:pStyle w:val="Heading2"/>
      </w:pPr>
      <w:bookmarkStart w:id="1" w:name="_Toc428104090"/>
      <w:r>
        <w:t>9.2 Integration over orientable manifolds</w:t>
      </w:r>
      <w:bookmarkEnd w:id="1"/>
    </w:p>
    <w:p w14:paraId="0DDD3C14" w14:textId="77777777" w:rsidR="00E77EB3" w:rsidRDefault="00E77EB3"/>
    <w:p w14:paraId="7B568A0D" w14:textId="77777777" w:rsidR="00E77EB3" w:rsidRDefault="00E77EB3">
      <w:r>
        <w:t xml:space="preserve">I comment on cotangent space. </w:t>
      </w:r>
    </w:p>
    <w:p w14:paraId="41FB1D2B" w14:textId="77777777" w:rsidR="00E77EB3" w:rsidRDefault="00E77EB3"/>
    <w:p w14:paraId="599ACB9E" w14:textId="77777777" w:rsidR="00E77EB3" w:rsidRDefault="00E77EB3" w:rsidP="00E77EB3">
      <w:r>
        <w:t xml:space="preserve">In </w:t>
      </w:r>
      <w:r w:rsidRPr="00BC79A1">
        <w:rPr>
          <w:b/>
        </w:rPr>
        <w:t>Lemma 9.6</w:t>
      </w:r>
      <w:r>
        <w:t xml:space="preserve"> </w:t>
      </w:r>
      <w:proofErr w:type="spellStart"/>
      <w:r>
        <w:t>Sja</w:t>
      </w:r>
      <w:proofErr w:type="spellEnd"/>
      <w:r>
        <w:t xml:space="preserve"> pauses to show that if two mappings </w:t>
      </w:r>
      <w:r w:rsidRPr="006458C3">
        <w:rPr>
          <w:b/>
        </w:rPr>
        <w:t>c</w:t>
      </w:r>
      <w:r>
        <w:t xml:space="preserve"> and </w:t>
      </w:r>
      <w:r w:rsidRPr="006458C3">
        <w:rPr>
          <w:b/>
        </w:rPr>
        <w:t>c</w:t>
      </w:r>
      <w:r>
        <w:t xml:space="preserve">' have the same image M and have the same orientation preserving property as well, then integrals  </w:t>
      </w:r>
      <w:r>
        <w:rPr>
          <w:rFonts w:ascii="Lucida Sans Unicode" w:hAnsi="Lucida Sans Unicode" w:cs="Lucida Sans Unicode"/>
          <w:sz w:val="32"/>
        </w:rPr>
        <w:t>∫</w:t>
      </w:r>
      <w:r w:rsidRPr="00BC79A1">
        <w:rPr>
          <w:rStyle w:val="subscript"/>
        </w:rPr>
        <w:t>[0,1]</w:t>
      </w:r>
      <w:r w:rsidRPr="00BC79A1">
        <w:t>n</w:t>
      </w:r>
      <w:r>
        <w:t xml:space="preserve">  c*α  and </w:t>
      </w:r>
      <w:r>
        <w:rPr>
          <w:rFonts w:ascii="Lucida Sans Unicode" w:hAnsi="Lucida Sans Unicode" w:cs="Lucida Sans Unicode"/>
          <w:sz w:val="32"/>
        </w:rPr>
        <w:t>∫</w:t>
      </w:r>
      <w:r w:rsidRPr="00BC79A1">
        <w:rPr>
          <w:rStyle w:val="subscript"/>
        </w:rPr>
        <w:t>[0,1]</w:t>
      </w:r>
      <w:r w:rsidRPr="00BC79A1">
        <w:t>n</w:t>
      </w:r>
      <w:r>
        <w:t xml:space="preserve">  c'*α  are the same. I think this would just be a reparametrization situation (with same orientation however). </w:t>
      </w:r>
    </w:p>
    <w:p w14:paraId="228253CD" w14:textId="77777777" w:rsidR="00E77EB3" w:rsidRDefault="00E77EB3" w:rsidP="00E77EB3"/>
    <w:p w14:paraId="7CD5AC6C" w14:textId="77777777" w:rsidR="00E77EB3" w:rsidRDefault="00E77EB3" w:rsidP="00E77EB3">
      <w:r>
        <w:t xml:space="preserve">Now here is a </w:t>
      </w:r>
      <w:r w:rsidRPr="00474F13">
        <w:rPr>
          <w:b/>
        </w:rPr>
        <w:t>major claim</w:t>
      </w:r>
      <w:r>
        <w:t xml:space="preserve"> without proof:  It is possible to represent </w:t>
      </w:r>
      <w:r w:rsidRPr="00BC79A1">
        <w:rPr>
          <w:i/>
        </w:rPr>
        <w:t>any</w:t>
      </w:r>
      <w:r>
        <w:t xml:space="preserve"> n-manifold M as the </w:t>
      </w:r>
      <w:r w:rsidRPr="00BC79A1">
        <w:rPr>
          <w:i/>
        </w:rPr>
        <w:t>union</w:t>
      </w:r>
      <w:r>
        <w:t xml:space="preserve"> of a finite set of mappings </w:t>
      </w:r>
      <w:proofErr w:type="spellStart"/>
      <w:r w:rsidRPr="00474F13">
        <w:rPr>
          <w:b/>
        </w:rPr>
        <w:t>c</w:t>
      </w:r>
      <w:r w:rsidR="00595073">
        <w:rPr>
          <w:rStyle w:val="subscript"/>
        </w:rPr>
        <w:t>i</w:t>
      </w:r>
      <w:proofErr w:type="spellEnd"/>
      <w:r w:rsidR="00595073">
        <w:rPr>
          <w:rStyle w:val="subscript"/>
        </w:rPr>
        <w:t xml:space="preserve"> </w:t>
      </w:r>
      <w:r>
        <w:t>(each of an n-cube) such that these separate mappings have no overlap on M!  Thus we write</w:t>
      </w:r>
    </w:p>
    <w:p w14:paraId="2C4499FB" w14:textId="77777777" w:rsidR="00E77EB3" w:rsidRDefault="00E77EB3" w:rsidP="00E77EB3"/>
    <w:p w14:paraId="5ED3F7A4" w14:textId="77777777" w:rsidR="00E77EB3" w:rsidRDefault="00E77EB3" w:rsidP="00E77EB3">
      <w:r>
        <w:tab/>
        <w:t xml:space="preserve">M = </w:t>
      </w:r>
      <w:r w:rsidRPr="00BC79A1">
        <w:rPr>
          <w:sz w:val="28"/>
          <w:szCs w:val="28"/>
        </w:rPr>
        <w:sym w:font="Symbol" w:char="F0C8"/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k</w:t>
      </w:r>
      <w:r>
        <w:t xml:space="preserve"> </w:t>
      </w:r>
      <w:proofErr w:type="spellStart"/>
      <w:r w:rsidRPr="00BC79A1">
        <w:rPr>
          <w:b/>
        </w:rPr>
        <w:t>c</w:t>
      </w:r>
      <w:r>
        <w:rPr>
          <w:rStyle w:val="subscript"/>
        </w:rPr>
        <w:t>i</w:t>
      </w:r>
      <w:proofErr w:type="spellEnd"/>
      <w:r>
        <w:t>([0,1]</w:t>
      </w:r>
      <w:r>
        <w:rPr>
          <w:rStyle w:val="superscript"/>
        </w:rPr>
        <w:t>n</w:t>
      </w:r>
      <w:r>
        <w:t>)</w:t>
      </w:r>
      <w:r>
        <w:tab/>
      </w:r>
      <w:r>
        <w:tab/>
        <w:t>where we assume k mappings are required</w:t>
      </w:r>
    </w:p>
    <w:p w14:paraId="04D03708" w14:textId="77777777" w:rsidR="00E77EB3" w:rsidRDefault="00E77EB3" w:rsidP="00E77EB3"/>
    <w:p w14:paraId="42DBE953" w14:textId="77777777" w:rsidR="00E77EB3" w:rsidRDefault="00E77EB3" w:rsidP="00E77EB3">
      <w:r>
        <w:t xml:space="preserve">Each of these </w:t>
      </w:r>
      <w:proofErr w:type="spellStart"/>
      <w:r w:rsidRPr="00474F13">
        <w:rPr>
          <w:b/>
        </w:rPr>
        <w:t>c</w:t>
      </w:r>
      <w:r>
        <w:rPr>
          <w:rStyle w:val="subscript"/>
        </w:rPr>
        <w:t>i</w:t>
      </w:r>
      <w:proofErr w:type="spellEnd"/>
      <w:r>
        <w:t xml:space="preserve"> mappings is orientation-preserving. </w:t>
      </w:r>
    </w:p>
    <w:p w14:paraId="0992F092" w14:textId="77777777" w:rsidR="00E77EB3" w:rsidRDefault="00E77EB3" w:rsidP="00E77EB3"/>
    <w:p w14:paraId="6523B53A" w14:textId="77777777" w:rsidR="00E77EB3" w:rsidRDefault="00E77EB3" w:rsidP="00E77EB3">
      <w:r>
        <w:t>Given this theorem, we can then say</w:t>
      </w:r>
    </w:p>
    <w:p w14:paraId="25EC6802" w14:textId="77777777" w:rsidR="00E77EB3" w:rsidRDefault="00E77EB3" w:rsidP="00E77EB3"/>
    <w:p w14:paraId="795EEAD1" w14:textId="77777777" w:rsidR="00E77EB3" w:rsidRPr="006458C3" w:rsidRDefault="00E77EB3" w:rsidP="00E77EB3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M</w:t>
      </w:r>
      <w:r>
        <w:t xml:space="preserve"> α 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k</w:t>
      </w:r>
      <w: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 w:rsidRPr="00BC79A1">
        <w:rPr>
          <w:rStyle w:val="subscript"/>
        </w:rPr>
        <w:t>[0,1]</w:t>
      </w:r>
      <w:r w:rsidRPr="00BC79A1">
        <w:t>n</w:t>
      </w:r>
      <w:r>
        <w:t xml:space="preserve">  </w:t>
      </w:r>
      <w:proofErr w:type="spellStart"/>
      <w:r>
        <w:t>c</w:t>
      </w:r>
      <w:r>
        <w:rPr>
          <w:rStyle w:val="subscript"/>
        </w:rPr>
        <w:t>i</w:t>
      </w:r>
      <w:proofErr w:type="spellEnd"/>
      <w:r>
        <w:t xml:space="preserve">*α  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k</w:t>
      </w:r>
      <w:r>
        <w:t xml:space="preserve"> </w:t>
      </w:r>
      <w:r>
        <w:rPr>
          <w:rFonts w:ascii="Lucida Sans Unicode" w:hAnsi="Lucida Sans Unicode" w:cs="Lucida Sans Unicode"/>
          <w:sz w:val="32"/>
        </w:rPr>
        <w:t xml:space="preserve">∫ </w:t>
      </w:r>
      <w:r>
        <w:t>Σ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proofErr w:type="spellStart"/>
      <w:r w:rsidRPr="00BC79A1">
        <w:rPr>
          <w:b/>
        </w:rPr>
        <w:t>c</w:t>
      </w:r>
      <w:r>
        <w:rPr>
          <w:rStyle w:val="subscript"/>
        </w:rPr>
        <w:t>i</w:t>
      </w:r>
      <w:proofErr w:type="spellEnd"/>
      <w:r>
        <w:t>(</w:t>
      </w:r>
      <w:r w:rsidRPr="00BC79A1">
        <w:rPr>
          <w:b/>
        </w:rPr>
        <w:t>x</w:t>
      </w:r>
      <w:r>
        <w:rPr>
          <w:b/>
        </w:rPr>
        <w:t>)</w:t>
      </w:r>
      <w:r>
        <w:t xml:space="preserve">)  </w:t>
      </w:r>
      <w:proofErr w:type="spellStart"/>
      <w:r>
        <w:t>det</w:t>
      </w:r>
      <w:proofErr w:type="spellEnd"/>
      <w:r>
        <w:t>(</w:t>
      </w:r>
      <w:proofErr w:type="spellStart"/>
      <w:r>
        <w:t>D</w:t>
      </w:r>
      <w:r w:rsidRPr="00BC79A1">
        <w:rPr>
          <w:b/>
        </w:rPr>
        <w:t>c</w:t>
      </w:r>
      <w:r>
        <w:rPr>
          <w:rStyle w:val="subscript"/>
        </w:rPr>
        <w:t>i</w:t>
      </w:r>
      <w:proofErr w:type="spellEnd"/>
      <w:r>
        <w:t>) dt</w:t>
      </w:r>
      <w:r>
        <w:rPr>
          <w:rStyle w:val="subscript"/>
        </w:rPr>
        <w:t>1</w:t>
      </w:r>
      <w:r>
        <w:t>dt</w:t>
      </w:r>
      <w:r>
        <w:rPr>
          <w:rStyle w:val="subscript"/>
        </w:rPr>
        <w:t>2</w:t>
      </w:r>
      <w:r>
        <w:t>......</w:t>
      </w:r>
      <w:proofErr w:type="spellStart"/>
      <w:r>
        <w:t>dt</w:t>
      </w:r>
      <w:r>
        <w:rPr>
          <w:rStyle w:val="subscript"/>
        </w:rPr>
        <w:t>n</w:t>
      </w:r>
      <w:proofErr w:type="spellEnd"/>
      <w:r>
        <w:tab/>
      </w:r>
      <w:r>
        <w:tab/>
        <w:t>// p 107 B</w:t>
      </w:r>
    </w:p>
    <w:p w14:paraId="496348D0" w14:textId="77777777" w:rsidR="00E77EB3" w:rsidRPr="00BC79A1" w:rsidRDefault="00E77EB3" w:rsidP="00E77EB3"/>
    <w:p w14:paraId="00ED3B31" w14:textId="77777777" w:rsidR="00E77EB3" w:rsidRDefault="00E77EB3" w:rsidP="00E77EB3">
      <w:r>
        <w:t xml:space="preserve">Except for the right expression, this is page 107 B.  This then is </w:t>
      </w:r>
      <w:r w:rsidRPr="00A81D3A">
        <w:rPr>
          <w:i/>
        </w:rPr>
        <w:t>a prescription</w:t>
      </w:r>
      <w:r>
        <w:t xml:space="preserve"> for doing an integration of any n-form α over any n-manifold M!!  So we are combining Chapter 3 on pullbacks with Chapter 5 on Stokes and general pullbacks and "boundaries" ∂c and with Chap 6 on manifolds, and Chap 7 on differential forms on manifolds. </w:t>
      </w:r>
      <w:proofErr w:type="spellStart"/>
      <w:r>
        <w:t>Sja</w:t>
      </w:r>
      <w:proofErr w:type="spellEnd"/>
      <w:r>
        <w:t xml:space="preserve"> points out that the no-intersection requirement removes double counting in overlap regions when doing an integral. </w:t>
      </w:r>
    </w:p>
    <w:p w14:paraId="2804824C" w14:textId="77777777" w:rsidR="00E77EB3" w:rsidRDefault="00E77EB3" w:rsidP="00E77EB3"/>
    <w:p w14:paraId="500759A1" w14:textId="77777777" w:rsidR="00E77EB3" w:rsidRDefault="00E77EB3" w:rsidP="00E77EB3">
      <w:r>
        <w:t>Here are a few sample integral types using the volume measure described above:</w:t>
      </w:r>
      <w:r w:rsidR="009B3442">
        <w:t xml:space="preserve"> (the Buck integrals!)</w:t>
      </w:r>
    </w:p>
    <w:p w14:paraId="4506476C" w14:textId="77777777" w:rsidR="00E77EB3" w:rsidRDefault="00E77EB3" w:rsidP="00E77EB3"/>
    <w:p w14:paraId="1CEED8CC" w14:textId="77777777" w:rsidR="00E77EB3" w:rsidRDefault="00E77EB3" w:rsidP="00E77EB3">
      <w:r>
        <w:tab/>
        <w:t xml:space="preserve">volume of M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M</w:t>
      </w:r>
      <w:r>
        <w:t xml:space="preserve"> </w:t>
      </w:r>
      <w:proofErr w:type="spellStart"/>
      <w:r>
        <w:t>μ</w:t>
      </w:r>
      <w:r>
        <w:rPr>
          <w:rStyle w:val="subscript"/>
        </w:rPr>
        <w:t>M</w:t>
      </w:r>
      <w:proofErr w:type="spellEnd"/>
      <w:r>
        <w:tab/>
      </w:r>
      <w:r>
        <w:tab/>
      </w:r>
      <w:r>
        <w:tab/>
        <w:t xml:space="preserve">n=3 </w:t>
      </w:r>
      <w:r w:rsidRPr="006458C3">
        <w:rPr>
          <w:b/>
        </w:rPr>
        <w:t>volume</w:t>
      </w:r>
      <w:r>
        <w:t xml:space="preserve">, n=2 </w:t>
      </w:r>
      <w:r w:rsidRPr="006458C3">
        <w:rPr>
          <w:b/>
        </w:rPr>
        <w:t>surface area</w:t>
      </w:r>
      <w:r>
        <w:t xml:space="preserve">, n=1 </w:t>
      </w:r>
      <w:r w:rsidRPr="006458C3">
        <w:rPr>
          <w:b/>
        </w:rPr>
        <w:t>arc length</w:t>
      </w:r>
    </w:p>
    <w:p w14:paraId="11FFC66E" w14:textId="77777777" w:rsidR="00E77EB3" w:rsidRDefault="00E77EB3" w:rsidP="00E77EB3">
      <w:r>
        <w:tab/>
      </w:r>
      <w:r w:rsidRPr="006458C3">
        <w:rPr>
          <w:b/>
        </w:rPr>
        <w:t>integral</w:t>
      </w:r>
      <w:r>
        <w:t xml:space="preserve"> of f on M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M</w:t>
      </w:r>
      <w:r>
        <w:t xml:space="preserve"> </w:t>
      </w:r>
      <w:proofErr w:type="spellStart"/>
      <w:r>
        <w:t>μ</w:t>
      </w:r>
      <w:r>
        <w:rPr>
          <w:rStyle w:val="subscript"/>
        </w:rPr>
        <w:t>M</w:t>
      </w:r>
      <w:proofErr w:type="spellEnd"/>
      <w:r>
        <w:t xml:space="preserve"> f</w:t>
      </w:r>
    </w:p>
    <w:p w14:paraId="1C6C25E8" w14:textId="77777777" w:rsidR="00E77EB3" w:rsidRPr="00E77EB3" w:rsidRDefault="00E77EB3" w:rsidP="00E77EB3">
      <w:pPr>
        <w:rPr>
          <w:b/>
        </w:rPr>
      </w:pPr>
    </w:p>
    <w:p w14:paraId="7BF6F4BE" w14:textId="77777777" w:rsidR="00E77EB3" w:rsidRDefault="00E77EB3" w:rsidP="00E77EB3">
      <w:r>
        <w:t xml:space="preserve">I comment a bit in the raw notes about the connection to Buck, but that topic is really not yet resolved fully. I will do it eventually. </w:t>
      </w:r>
    </w:p>
    <w:p w14:paraId="4C181775" w14:textId="77777777" w:rsidR="00E77EB3" w:rsidRDefault="00E77EB3" w:rsidP="00E77EB3"/>
    <w:p w14:paraId="5348B5D9" w14:textId="77777777" w:rsidR="00E77EB3" w:rsidRDefault="00E77EB3" w:rsidP="00E77EB3">
      <w:pPr>
        <w:pStyle w:val="Heading2"/>
      </w:pPr>
      <w:bookmarkStart w:id="2" w:name="_Toc428104091"/>
      <w:r>
        <w:t>9.3 Gauss' and Stokes' classical theorems</w:t>
      </w:r>
      <w:bookmarkEnd w:id="2"/>
    </w:p>
    <w:p w14:paraId="27753793" w14:textId="77777777" w:rsidR="00E77EB3" w:rsidRDefault="00E77EB3" w:rsidP="00E77EB3"/>
    <w:p w14:paraId="56E1D1E6" w14:textId="77777777" w:rsidR="00E77EB3" w:rsidRDefault="00E77EB3" w:rsidP="00E77EB3">
      <w:r>
        <w:t xml:space="preserve">One </w:t>
      </w:r>
      <w:r w:rsidRPr="00E77EB3">
        <w:rPr>
          <w:i/>
        </w:rPr>
        <w:t>major</w:t>
      </w:r>
      <w:r>
        <w:t xml:space="preserve"> result now is that Stokes' Theorem can be applied to an "orientable manifold with boundary":</w:t>
      </w:r>
    </w:p>
    <w:p w14:paraId="303E5A0B" w14:textId="77777777" w:rsidR="00E77EB3" w:rsidRDefault="00E77EB3" w:rsidP="00E77EB3"/>
    <w:p w14:paraId="63112AA4" w14:textId="77777777" w:rsidR="00E77EB3" w:rsidRDefault="00E77EB3" w:rsidP="00E77EB3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M</w:t>
      </w:r>
      <w:r>
        <w:t xml:space="preserve"> </w:t>
      </w:r>
      <w:proofErr w:type="spellStart"/>
      <w:r>
        <w:t>dα</w:t>
      </w:r>
      <w:proofErr w:type="spellEnd"/>
      <w:r>
        <w:t xml:space="preserve">  = </w:t>
      </w:r>
      <w:r>
        <w:rPr>
          <w:rFonts w:ascii="Lucida Sans Unicode" w:hAnsi="Lucida Sans Unicode" w:cs="Lucida Sans Unicode"/>
          <w:sz w:val="32"/>
        </w:rPr>
        <w:t>∫</w:t>
      </w:r>
      <w:r w:rsidRPr="006458C3">
        <w:rPr>
          <w:rStyle w:val="subscript"/>
          <w:rFonts w:ascii="Times New Roman" w:hAnsi="Times New Roman"/>
          <w:b w:val="0"/>
        </w:rPr>
        <w:t>∂</w:t>
      </w:r>
      <w:r w:rsidRPr="006458C3">
        <w:rPr>
          <w:rStyle w:val="subscript"/>
        </w:rPr>
        <w:t>M</w:t>
      </w:r>
      <w:r>
        <w:t xml:space="preserve"> α</w:t>
      </w:r>
      <w:r>
        <w:tab/>
      </w:r>
      <w:r>
        <w:tab/>
      </w:r>
      <w:r>
        <w:tab/>
        <w:t>// page 108 A</w:t>
      </w:r>
    </w:p>
    <w:p w14:paraId="249DBCD5" w14:textId="77777777" w:rsidR="00E77EB3" w:rsidRDefault="00E77EB3" w:rsidP="00E77EB3"/>
    <w:p w14:paraId="5261F665" w14:textId="77777777" w:rsidR="00E77EB3" w:rsidRDefault="00E77EB3">
      <w:r>
        <w:t xml:space="preserve">This section ends with a statement of special cases of this theorem: </w:t>
      </w:r>
    </w:p>
    <w:p w14:paraId="13365151" w14:textId="77777777" w:rsidR="00E77EB3" w:rsidRDefault="00E77EB3"/>
    <w:p w14:paraId="25DA54FD" w14:textId="77777777" w:rsidR="00E77EB3" w:rsidRPr="00E75902" w:rsidRDefault="00E77EB3" w:rsidP="00E77EB3">
      <w:pPr>
        <w:rPr>
          <w:u w:val="single"/>
        </w:rPr>
      </w:pPr>
      <w:r w:rsidRPr="00E75902">
        <w:rPr>
          <w:u w:val="single"/>
        </w:rPr>
        <w:t xml:space="preserve">M = a 1-manifold: </w:t>
      </w:r>
    </w:p>
    <w:p w14:paraId="43FB291B" w14:textId="77777777" w:rsidR="00E77EB3" w:rsidRDefault="00E77EB3" w:rsidP="00E77EB3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M</w:t>
      </w:r>
      <w:r>
        <w:t xml:space="preserve"> </w:t>
      </w:r>
      <w:r w:rsidRPr="00A65A39">
        <w:rPr>
          <w:b/>
        </w:rPr>
        <w:sym w:font="Symbol" w:char="F0D1"/>
      </w:r>
      <w:r>
        <w:t>g</w:t>
      </w:r>
      <w:r>
        <w:sym w:font="Symbol" w:char="F0B7"/>
      </w:r>
      <w:proofErr w:type="spellStart"/>
      <w:r>
        <w:t>d</w:t>
      </w:r>
      <w:r w:rsidRPr="00A65A39">
        <w:rPr>
          <w:b/>
        </w:rPr>
        <w:t>x</w:t>
      </w:r>
      <w:proofErr w:type="spellEnd"/>
      <w:r>
        <w:rPr>
          <w:b/>
        </w:rPr>
        <w:t xml:space="preserve">   = </w:t>
      </w:r>
      <w:r>
        <w:t xml:space="preserve"> g(</w:t>
      </w:r>
      <w:r w:rsidRPr="003602EE">
        <w:rPr>
          <w:b/>
        </w:rPr>
        <w:t>c</w:t>
      </w:r>
      <w:r>
        <w:t>(1))-g(</w:t>
      </w:r>
      <w:r w:rsidRPr="003602EE">
        <w:rPr>
          <w:b/>
        </w:rPr>
        <w:t>c</w:t>
      </w:r>
      <w:r>
        <w:t>(0))  = g(</w:t>
      </w:r>
      <w:r w:rsidRPr="00681659">
        <w:rPr>
          <w:b/>
        </w:rPr>
        <w:t>b</w:t>
      </w:r>
      <w:r>
        <w:t>) - g(</w:t>
      </w:r>
      <w:r w:rsidRPr="00681659">
        <w:rPr>
          <w:b/>
        </w:rPr>
        <w:t>a</w:t>
      </w:r>
      <w:r>
        <w:t>)</w:t>
      </w:r>
      <w:r>
        <w:tab/>
      </w:r>
      <w:r>
        <w:tab/>
        <w:t>"other theorem"</w:t>
      </w:r>
      <w:r>
        <w:tab/>
      </w:r>
      <w:r>
        <w:tab/>
      </w:r>
      <w:r w:rsidRPr="00681659">
        <w:rPr>
          <w:b/>
        </w:rPr>
        <w:t>F</w:t>
      </w:r>
      <w:r>
        <w:t xml:space="preserve"> = </w:t>
      </w:r>
      <w:r w:rsidRPr="00681659">
        <w:rPr>
          <w:b/>
        </w:rPr>
        <w:sym w:font="Symbol" w:char="F0D1"/>
      </w:r>
      <w:r>
        <w:t>g</w:t>
      </w:r>
    </w:p>
    <w:p w14:paraId="1564B752" w14:textId="77777777" w:rsidR="00E77EB3" w:rsidRPr="00681659" w:rsidRDefault="00E77EB3" w:rsidP="00E77EB3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M</w:t>
      </w:r>
      <w:r>
        <w:t xml:space="preserve"> </w:t>
      </w:r>
      <w:r>
        <w:rPr>
          <w:b/>
        </w:rPr>
        <w:t xml:space="preserve">F </w:t>
      </w:r>
      <w:r>
        <w:sym w:font="Symbol" w:char="F0B7"/>
      </w:r>
      <w:r>
        <w:t xml:space="preserve"> </w:t>
      </w:r>
      <w:proofErr w:type="spellStart"/>
      <w:r>
        <w:t>d</w:t>
      </w:r>
      <w:r w:rsidRPr="00A65A39">
        <w:rPr>
          <w:b/>
        </w:rPr>
        <w:t>x</w:t>
      </w:r>
      <w:proofErr w:type="spellEnd"/>
      <w:r>
        <w:rPr>
          <w:b/>
        </w:rPr>
        <w:t xml:space="preserve">   = </w:t>
      </w:r>
      <w:r>
        <w:t xml:space="preserve"> g(</w:t>
      </w:r>
      <w:r w:rsidRPr="003602EE">
        <w:rPr>
          <w:b/>
        </w:rPr>
        <w:t>c</w:t>
      </w:r>
      <w:r>
        <w:t>(1))-g(</w:t>
      </w:r>
      <w:r w:rsidRPr="003602EE">
        <w:rPr>
          <w:b/>
        </w:rPr>
        <w:t>c</w:t>
      </w:r>
      <w:r>
        <w:t>(0))   =  g(</w:t>
      </w:r>
      <w:r w:rsidRPr="00681659">
        <w:rPr>
          <w:b/>
        </w:rPr>
        <w:t>b</w:t>
      </w:r>
      <w:r>
        <w:t>) - g(</w:t>
      </w:r>
      <w:r w:rsidRPr="00681659">
        <w:rPr>
          <w:b/>
        </w:rPr>
        <w:t>a</w:t>
      </w:r>
      <w:r>
        <w:t>)</w:t>
      </w:r>
      <w:r>
        <w:tab/>
      </w:r>
      <w:r>
        <w:tab/>
        <w:t>"other theorem"</w:t>
      </w:r>
      <w:r>
        <w:tab/>
      </w:r>
      <w:r>
        <w:tab/>
      </w:r>
      <w:r w:rsidRPr="00681659">
        <w:rPr>
          <w:b/>
        </w:rPr>
        <w:t>F</w:t>
      </w:r>
      <w:r>
        <w:t xml:space="preserve"> = </w:t>
      </w:r>
      <w:r w:rsidRPr="00681659">
        <w:rPr>
          <w:b/>
        </w:rPr>
        <w:sym w:font="Symbol" w:char="F0D1"/>
      </w:r>
      <w:r>
        <w:t>f    p 108 B</w:t>
      </w:r>
    </w:p>
    <w:p w14:paraId="53D97557" w14:textId="77777777" w:rsidR="00E77EB3" w:rsidRDefault="00E77EB3" w:rsidP="00E77EB3"/>
    <w:p w14:paraId="58777F6B" w14:textId="77777777" w:rsidR="00E77EB3" w:rsidRPr="00E75902" w:rsidRDefault="00E77EB3" w:rsidP="00E77EB3">
      <w:pPr>
        <w:rPr>
          <w:u w:val="single"/>
        </w:rPr>
      </w:pPr>
      <w:r w:rsidRPr="00E75902">
        <w:rPr>
          <w:u w:val="single"/>
        </w:rPr>
        <w:t>This one is not mentioned in Chapter 9</w:t>
      </w:r>
    </w:p>
    <w:p w14:paraId="7B600C86" w14:textId="77777777" w:rsidR="00E77EB3" w:rsidRDefault="00E77EB3" w:rsidP="00E77EB3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M</w:t>
      </w:r>
      <w:r>
        <w:t xml:space="preserve">  (∂</w:t>
      </w:r>
      <w:proofErr w:type="spellStart"/>
      <w:r>
        <w:rPr>
          <w:rStyle w:val="subscript"/>
        </w:rPr>
        <w:t>x</w:t>
      </w:r>
      <w:r>
        <w:t>g-∂</w:t>
      </w:r>
      <w:r>
        <w:rPr>
          <w:rStyle w:val="subscript"/>
        </w:rPr>
        <w:t>y</w:t>
      </w:r>
      <w:r>
        <w:t>f</w:t>
      </w:r>
      <w:proofErr w:type="spellEnd"/>
      <w:r>
        <w:t xml:space="preserve">) </w:t>
      </w:r>
      <w:proofErr w:type="spellStart"/>
      <w:r>
        <w:t>dxdy</w:t>
      </w:r>
      <w:proofErr w:type="spellEnd"/>
      <w:r>
        <w:t xml:space="preserve">  =</w:t>
      </w:r>
      <w:r>
        <w:rPr>
          <w:rFonts w:ascii="Lucida Sans Unicode" w:hAnsi="Lucida Sans Unicode" w:cs="Lucida Sans Unicode"/>
          <w:sz w:val="32"/>
        </w:rPr>
        <w:t>∫</w:t>
      </w:r>
      <w:r w:rsidRPr="003602EE">
        <w:rPr>
          <w:rStyle w:val="subscript"/>
          <w:rFonts w:ascii="Times New Roman" w:hAnsi="Times New Roman"/>
          <w:b w:val="0"/>
        </w:rPr>
        <w:t>∂</w:t>
      </w:r>
      <w:r>
        <w:rPr>
          <w:rStyle w:val="subscript"/>
        </w:rPr>
        <w:t xml:space="preserve">M </w:t>
      </w:r>
      <w:r>
        <w:t>(</w:t>
      </w:r>
      <w:proofErr w:type="spellStart"/>
      <w:r>
        <w:t>fdx+gdy</w:t>
      </w:r>
      <w:proofErr w:type="spellEnd"/>
      <w:r>
        <w:t xml:space="preserve">)  </w:t>
      </w:r>
      <w:r>
        <w:tab/>
        <w:t xml:space="preserve">∂c = a curve </w:t>
      </w:r>
      <w:r>
        <w:tab/>
        <w:t>"Green's theorem"</w:t>
      </w:r>
    </w:p>
    <w:p w14:paraId="2ECD7D06" w14:textId="77777777" w:rsidR="00E77EB3" w:rsidRDefault="00E77EB3" w:rsidP="00E77EB3"/>
    <w:p w14:paraId="1C420AE6" w14:textId="77777777" w:rsidR="00E77EB3" w:rsidRPr="00E75902" w:rsidRDefault="00E77EB3" w:rsidP="00E77EB3">
      <w:pPr>
        <w:rPr>
          <w:u w:val="single"/>
        </w:rPr>
      </w:pPr>
      <w:r w:rsidRPr="00E75902">
        <w:rPr>
          <w:u w:val="single"/>
        </w:rPr>
        <w:t>M = an n-manifold:</w:t>
      </w:r>
    </w:p>
    <w:p w14:paraId="2CA8EA7B" w14:textId="77777777" w:rsidR="00E77EB3" w:rsidRDefault="00E77EB3" w:rsidP="00E77EB3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M</w:t>
      </w:r>
      <w:r>
        <w:t xml:space="preserve"> [div </w:t>
      </w:r>
      <w:r w:rsidRPr="003602EE">
        <w:rPr>
          <w:b/>
        </w:rPr>
        <w:t>F</w:t>
      </w:r>
      <w:r>
        <w:t>] dx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2</w:t>
      </w:r>
      <w:r>
        <w:t>.....</w:t>
      </w:r>
      <w:proofErr w:type="spellStart"/>
      <w:r>
        <w:t>dx</w:t>
      </w:r>
      <w:r>
        <w:rPr>
          <w:rStyle w:val="subscript"/>
        </w:rPr>
        <w:t>n</w:t>
      </w:r>
      <w:proofErr w:type="spellEnd"/>
      <w:r>
        <w:t xml:space="preserve">  = </w:t>
      </w:r>
      <w:r>
        <w:rPr>
          <w:rFonts w:ascii="Lucida Sans Unicode" w:hAnsi="Lucida Sans Unicode" w:cs="Lucida Sans Unicode"/>
          <w:sz w:val="32"/>
        </w:rPr>
        <w:t>∫</w:t>
      </w:r>
      <w:r w:rsidRPr="003602EE">
        <w:rPr>
          <w:rStyle w:val="subscript"/>
          <w:rFonts w:ascii="Times New Roman" w:hAnsi="Times New Roman"/>
          <w:b w:val="0"/>
        </w:rPr>
        <w:t>∂</w:t>
      </w:r>
      <w:r>
        <w:rPr>
          <w:rStyle w:val="subscript"/>
        </w:rPr>
        <w:t>M</w:t>
      </w:r>
      <w:r>
        <w:t xml:space="preserve"> (</w:t>
      </w:r>
      <w:r w:rsidRPr="003602EE">
        <w:rPr>
          <w:b/>
        </w:rPr>
        <w:t>F</w:t>
      </w:r>
      <w:r>
        <w:t xml:space="preserve"> </w:t>
      </w:r>
      <w:r>
        <w:sym w:font="Symbol" w:char="F0B7"/>
      </w:r>
      <w:r>
        <w:t xml:space="preserve"> </w:t>
      </w:r>
      <w:r w:rsidRPr="00681659">
        <w:rPr>
          <w:b/>
        </w:rPr>
        <w:t>n</w:t>
      </w:r>
      <w:r>
        <w:t xml:space="preserve">) </w:t>
      </w:r>
      <w:proofErr w:type="spellStart"/>
      <w:r>
        <w:t>μ</w:t>
      </w:r>
      <w:r w:rsidRPr="00E75902">
        <w:rPr>
          <w:rStyle w:val="subscript"/>
          <w:b w:val="0"/>
        </w:rPr>
        <w:t>∂</w:t>
      </w:r>
      <w:r>
        <w:rPr>
          <w:rStyle w:val="subscript"/>
        </w:rPr>
        <w:t>M</w:t>
      </w:r>
      <w:proofErr w:type="spellEnd"/>
      <w:r>
        <w:tab/>
      </w:r>
      <w:r>
        <w:tab/>
        <w:t>divergence theorem (Gauss's theorem)   p 108 D</w:t>
      </w:r>
    </w:p>
    <w:p w14:paraId="67382AC0" w14:textId="77777777" w:rsidR="00E77EB3" w:rsidRDefault="00E77EB3" w:rsidP="00E77EB3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M</w:t>
      </w:r>
      <w:r>
        <w:t xml:space="preserve"> [curl (</w:t>
      </w:r>
      <w:r w:rsidRPr="003602EE">
        <w:rPr>
          <w:b/>
        </w:rPr>
        <w:t>F</w:t>
      </w:r>
      <w:r>
        <w:t xml:space="preserve"> </w:t>
      </w:r>
      <w:r>
        <w:sym w:font="Symbol" w:char="F0B7"/>
      </w:r>
      <w:r>
        <w:t xml:space="preserve"> </w:t>
      </w:r>
      <w:r w:rsidRPr="00681659">
        <w:rPr>
          <w:b/>
        </w:rPr>
        <w:t>n</w:t>
      </w:r>
      <w:r>
        <w:t xml:space="preserve">)] </w:t>
      </w:r>
      <w:proofErr w:type="spellStart"/>
      <w:r>
        <w:t>μ</w:t>
      </w:r>
      <w:r>
        <w:rPr>
          <w:rStyle w:val="subscript"/>
        </w:rPr>
        <w:t>M</w:t>
      </w:r>
      <w:proofErr w:type="spellEnd"/>
      <w:r>
        <w:t xml:space="preserve">   =  </w:t>
      </w:r>
      <w:r>
        <w:rPr>
          <w:rFonts w:ascii="Lucida Sans Unicode" w:hAnsi="Lucida Sans Unicode" w:cs="Lucida Sans Unicode"/>
          <w:sz w:val="32"/>
        </w:rPr>
        <w:t>∫</w:t>
      </w:r>
      <w:r w:rsidRPr="003602EE">
        <w:rPr>
          <w:rStyle w:val="subscript"/>
          <w:rFonts w:ascii="Times New Roman" w:hAnsi="Times New Roman"/>
          <w:b w:val="0"/>
        </w:rPr>
        <w:t>∂</w:t>
      </w:r>
      <w:r>
        <w:rPr>
          <w:rStyle w:val="subscript"/>
        </w:rPr>
        <w:t>M</w:t>
      </w:r>
      <w:r>
        <w:t xml:space="preserve"> </w:t>
      </w:r>
      <w:r w:rsidRPr="003602EE">
        <w:rPr>
          <w:b/>
        </w:rPr>
        <w:t>F</w:t>
      </w:r>
      <w:r>
        <w:sym w:font="Symbol" w:char="F0B7"/>
      </w:r>
      <w:proofErr w:type="spellStart"/>
      <w:r>
        <w:t>d</w:t>
      </w:r>
      <w:r w:rsidRPr="003602EE">
        <w:rPr>
          <w:b/>
        </w:rPr>
        <w:t>x</w:t>
      </w:r>
      <w:proofErr w:type="spellEnd"/>
      <w:r>
        <w:tab/>
      </w:r>
      <w:r>
        <w:tab/>
      </w:r>
      <w:r>
        <w:tab/>
        <w:t>Stokes's theorem   p 109 A</w:t>
      </w:r>
    </w:p>
    <w:p w14:paraId="70CCFF2F" w14:textId="77777777" w:rsidR="00E77EB3" w:rsidRDefault="00E77EB3" w:rsidP="00E77EB3"/>
    <w:p w14:paraId="03669C73" w14:textId="77777777" w:rsidR="00E77EB3" w:rsidRPr="00E75902" w:rsidRDefault="00E77EB3" w:rsidP="00E77EB3">
      <w:r>
        <w:t xml:space="preserve">Notice in the second last line that we have </w:t>
      </w:r>
      <w:proofErr w:type="spellStart"/>
      <w:r>
        <w:t>μ</w:t>
      </w:r>
      <w:r w:rsidRPr="00E75902">
        <w:rPr>
          <w:rStyle w:val="subscript"/>
          <w:b w:val="0"/>
        </w:rPr>
        <w:t>δ</w:t>
      </w:r>
      <w:r>
        <w:rPr>
          <w:rStyle w:val="subscript"/>
        </w:rPr>
        <w:t>M</w:t>
      </w:r>
      <w:proofErr w:type="spellEnd"/>
      <w:r>
        <w:t xml:space="preserve"> which is the volume form on the boundary. </w:t>
      </w:r>
    </w:p>
    <w:p w14:paraId="128C8A53" w14:textId="77777777" w:rsidR="00E77EB3" w:rsidRPr="00681659" w:rsidRDefault="00E77EB3" w:rsidP="00E77EB3"/>
    <w:p w14:paraId="34A33B84" w14:textId="77777777" w:rsidR="00E77EB3" w:rsidRPr="00E75902" w:rsidRDefault="00E77EB3" w:rsidP="00E77EB3">
      <w:r>
        <w:t xml:space="preserve">For an </w:t>
      </w:r>
      <w:proofErr w:type="spellStart"/>
      <w:r>
        <w:t>n→n</w:t>
      </w:r>
      <w:proofErr w:type="spellEnd"/>
      <w:r>
        <w:t xml:space="preserve"> mapping, you get </w:t>
      </w:r>
      <w:r>
        <w:fldChar w:fldCharType="begin"/>
      </w:r>
      <w:r>
        <w:instrText xml:space="preserve"> EQ \r(det(A</w:instrText>
      </w:r>
      <w:r>
        <w:rPr>
          <w:rStyle w:val="superscript"/>
        </w:rPr>
        <w:instrText>T</w:instrText>
      </w:r>
      <w:r>
        <w:instrText xml:space="preserve">A)) </w:instrText>
      </w:r>
      <w:r>
        <w:fldChar w:fldCharType="end"/>
      </w:r>
      <w:r>
        <w:t xml:space="preserve"> = A  = Jacobian, so then φ*</w:t>
      </w:r>
      <w:proofErr w:type="spellStart"/>
      <w:r>
        <w:t>dμ</w:t>
      </w:r>
      <w:proofErr w:type="spellEnd"/>
      <w:r>
        <w:t xml:space="preserve"> = Jacobian *  dt</w:t>
      </w:r>
      <w:r>
        <w:rPr>
          <w:rStyle w:val="subscript"/>
        </w:rPr>
        <w:t>1</w:t>
      </w:r>
      <w:r>
        <w:t>dt</w:t>
      </w:r>
      <w:r>
        <w:rPr>
          <w:rStyle w:val="subscript"/>
        </w:rPr>
        <w:t>2</w:t>
      </w:r>
      <w:r>
        <w:t>.....</w:t>
      </w:r>
      <w:proofErr w:type="spellStart"/>
      <w:r>
        <w:t>dt</w:t>
      </w:r>
      <w:r>
        <w:rPr>
          <w:rStyle w:val="subscript"/>
        </w:rPr>
        <w:t>n</w:t>
      </w:r>
      <w:proofErr w:type="spellEnd"/>
    </w:p>
    <w:p w14:paraId="752EF49E" w14:textId="77777777" w:rsidR="00E77EB3" w:rsidRPr="00E77EB3" w:rsidRDefault="00E77EB3"/>
    <w:sectPr w:rsidR="00E77EB3" w:rsidRPr="00E77EB3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B20E3" w14:textId="77777777" w:rsidR="00932F58" w:rsidRDefault="00932F58">
      <w:r>
        <w:separator/>
      </w:r>
    </w:p>
  </w:endnote>
  <w:endnote w:type="continuationSeparator" w:id="0">
    <w:p w14:paraId="1910C34C" w14:textId="77777777" w:rsidR="00932F58" w:rsidRDefault="00932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8F062" w14:textId="77777777" w:rsidR="00C9079B" w:rsidRDefault="00C9079B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B3442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E5E32" w14:textId="77777777" w:rsidR="00932F58" w:rsidRDefault="00932F58">
      <w:r>
        <w:separator/>
      </w:r>
    </w:p>
  </w:footnote>
  <w:footnote w:type="continuationSeparator" w:id="0">
    <w:p w14:paraId="17C5C78E" w14:textId="77777777" w:rsidR="00932F58" w:rsidRDefault="00932F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B41E9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507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7E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2F58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B3442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63B9C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79B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77EB3"/>
    <w:rsid w:val="00E94E7B"/>
    <w:rsid w:val="00EA1AA3"/>
    <w:rsid w:val="00EA5ADB"/>
    <w:rsid w:val="00EB3884"/>
    <w:rsid w:val="00EB41E9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07E324"/>
  <w15:chartTrackingRefBased/>
  <w15:docId w15:val="{87AFACD9-690C-431C-80B2-B1B816A9B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C907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1125</Words>
  <Characters>4695</Characters>
  <Application>Microsoft Office Word</Application>
  <DocSecurity>4</DocSecurity>
  <Lines>120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5759</CharactersWithSpaces>
  <SharedDoc>false</SharedDoc>
  <HLinks>
    <vt:vector size="18" baseType="variant">
      <vt:variant>
        <vt:i4>1638460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_Toc428104091</vt:lpwstr>
      </vt:variant>
      <vt:variant>
        <vt:i4>1638460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_Toc428104090</vt:lpwstr>
      </vt:variant>
      <vt:variant>
        <vt:i4>1572924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_Toc428104089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2026-09-06T21:10:00Z</dcterms:created>
  <dcterms:modified xsi:type="dcterms:W3CDTF">2026-09-06T21:10:00Z</dcterms:modified>
</cp:coreProperties>
</file>