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F23CC" w14:textId="77777777" w:rsidR="00291390" w:rsidRDefault="00AA3A69">
      <w:pPr>
        <w:tabs>
          <w:tab w:val="right" w:pos="9270"/>
        </w:tabs>
      </w:pPr>
      <w:r>
        <w:rPr>
          <w:b/>
        </w:rPr>
        <w:t>Paradox 3_14_16 involving Section 6.10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3.14.16</w:t>
      </w:r>
    </w:p>
    <w:p w14:paraId="3E2D278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551EE0F" w14:textId="77777777" w:rsidR="00E03021" w:rsidRPr="00E03021" w:rsidRDefault="00E0302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03021">
        <w:rPr>
          <w:color w:val="FF0000"/>
        </w:rPr>
        <w:t xml:space="preserve">5.17.16: This same paradox keeps popping up where I have a badly used index. But also I am still in the framework of operator φ*  = R which I know longer work with, so have lost interest in what is below. </w:t>
      </w:r>
      <w:r w:rsidR="00B74699">
        <w:rPr>
          <w:color w:val="FF0000"/>
        </w:rPr>
        <w:t xml:space="preserve">This paradox probably appears in 5 docs overall! </w:t>
      </w:r>
    </w:p>
    <w:p w14:paraId="1326A000" w14:textId="77777777" w:rsidR="00E03021" w:rsidRDefault="00E03021">
      <w:pPr>
        <w:tabs>
          <w:tab w:val="left" w:pos="7200"/>
          <w:tab w:val="left" w:pos="7920"/>
          <w:tab w:val="right" w:pos="9270"/>
        </w:tabs>
      </w:pPr>
    </w:p>
    <w:p w14:paraId="4BD4DEB7" w14:textId="77777777" w:rsidR="00AA3A69" w:rsidRDefault="00AA3A69">
      <w:pPr>
        <w:tabs>
          <w:tab w:val="left" w:pos="7200"/>
          <w:tab w:val="left" w:pos="7920"/>
          <w:tab w:val="right" w:pos="9270"/>
        </w:tabs>
      </w:pPr>
      <w:r>
        <w:t xml:space="preserve">1. </w:t>
      </w:r>
      <w:r w:rsidRPr="00AA3A69">
        <w:rPr>
          <w:b/>
        </w:rPr>
        <w:t>On the one hand,</w:t>
      </w:r>
      <w:r>
        <w:t xml:space="preserve"> I know this</w:t>
      </w:r>
    </w:p>
    <w:p w14:paraId="4070ED98" w14:textId="77777777" w:rsidR="00AA3A69" w:rsidRDefault="00AA3A69">
      <w:pPr>
        <w:tabs>
          <w:tab w:val="left" w:pos="7200"/>
          <w:tab w:val="left" w:pos="7920"/>
          <w:tab w:val="right" w:pos="9270"/>
        </w:tabs>
      </w:pPr>
    </w:p>
    <w:p w14:paraId="4757B543" w14:textId="77777777" w:rsidR="00AA3A69" w:rsidRPr="00055CEA" w:rsidRDefault="00AA3A69" w:rsidP="00AA3A69">
      <w:r>
        <w:rPr>
          <w:b/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</w:p>
    <w:p w14:paraId="0AD1AB67" w14:textId="77777777" w:rsidR="00AA3A69" w:rsidRPr="00055CEA" w:rsidRDefault="00AA3A69" w:rsidP="00AA3A69"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</w:p>
    <w:p w14:paraId="28A93CA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(7.18.1)'</w:t>
      </w:r>
      <w:r>
        <w:tab/>
      </w:r>
      <w:r>
        <w:tab/>
      </w:r>
      <w:r>
        <w:tab/>
        <w:t>(2.3.2)</w:t>
      </w:r>
    </w:p>
    <w:p w14:paraId="7F8888E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3F9665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and applying this to my x-space of Section 6.10 this says</w:t>
      </w:r>
    </w:p>
    <w:p w14:paraId="01D77EF5" w14:textId="77777777" w:rsidR="00AA3A69" w:rsidRDefault="00AA3A69">
      <w:pPr>
        <w:tabs>
          <w:tab w:val="left" w:pos="7200"/>
          <w:tab w:val="left" w:pos="7920"/>
          <w:tab w:val="right" w:pos="9270"/>
        </w:tabs>
      </w:pPr>
    </w:p>
    <w:p w14:paraId="432E39B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D76274">
        <w:rPr>
          <w:color w:val="000000"/>
        </w:rPr>
        <w:t xml:space="preserve"> </w:t>
      </w:r>
      <w:r>
        <w:rPr>
          <w:color w:val="000000"/>
        </w:rPr>
        <w:t>&lt;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>|</w:t>
      </w:r>
      <w:r w:rsidRPr="00D76274">
        <w:rPr>
          <w:color w:val="000000"/>
        </w:rP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D76274">
        <w:rPr>
          <w:rStyle w:val="subscript"/>
          <w:color w:val="000000"/>
        </w:rPr>
        <w:t>i</w:t>
      </w:r>
      <w:proofErr w:type="spellEnd"/>
      <w:r w:rsidRPr="00D76274">
        <w:rPr>
          <w:color w:val="000000"/>
        </w:rPr>
        <w:t>&gt;</w:t>
      </w:r>
      <w:r>
        <w:t xml:space="preserve"> =  </w:t>
      </w:r>
      <w:proofErr w:type="spellStart"/>
      <w:r w:rsidRPr="00D76274"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D76274"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D76274">
        <w:rPr>
          <w:rStyle w:val="subscript"/>
          <w:color w:val="000000"/>
        </w:rPr>
        <w:t>i</w:t>
      </w:r>
      <w:proofErr w:type="spellEnd"/>
      <w:r>
        <w:t xml:space="preserve">   = 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</w:p>
    <w:p w14:paraId="5F684073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D7D640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b/>
        </w:rPr>
        <w:t>2. On the other hand,</w:t>
      </w:r>
      <w:r>
        <w:t xml:space="preserve"> I am trying to claim that</w:t>
      </w:r>
    </w:p>
    <w:p w14:paraId="0E72473E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123D6EF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(a)</w:t>
      </w:r>
      <w:r w:rsidRPr="00AA3A69">
        <w:rPr>
          <w:color w:val="000000"/>
        </w:rPr>
        <w:tab/>
        <w:t>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 </w:t>
      </w:r>
      <w:r w:rsidRPr="00AA3A69">
        <w:rPr>
          <w:color w:val="000000"/>
        </w:rPr>
        <w:tab/>
      </w:r>
      <w:r w:rsidRPr="00AA3A69">
        <w:rPr>
          <w:color w:val="000000"/>
        </w:rPr>
        <w:tab/>
        <w:t>and φ</w:t>
      </w:r>
      <w:r>
        <w:rPr>
          <w:color w:val="000000"/>
        </w:rPr>
        <w:t xml:space="preserve">*  </w:t>
      </w:r>
      <w:r w:rsidRPr="00AA3A69">
        <w:rPr>
          <w:color w:val="000000"/>
        </w:rPr>
        <w:t>= R</w:t>
      </w:r>
    </w:p>
    <w:p w14:paraId="66F97E9D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C7B4D8A" w14:textId="77777777" w:rsidR="00C80032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for the pullback matrix. </w:t>
      </w:r>
      <w:r w:rsidR="00C80032">
        <w:t xml:space="preserve">I believe this from two sources: </w:t>
      </w:r>
    </w:p>
    <w:p w14:paraId="715A6E50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 derive it in "is phi star symmetric v2" </w:t>
      </w:r>
    </w:p>
    <w:p w14:paraId="3546E255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B7"/>
      </w:r>
      <w:r>
        <w:t xml:space="preserve"> It comes out at the end in  "Section 10_6 v2". </w:t>
      </w:r>
    </w:p>
    <w:p w14:paraId="7B65A6AD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05B825D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 xml:space="preserve">Now consider my </w:t>
      </w:r>
      <w:r w:rsidRPr="00AA3A69">
        <w:rPr>
          <w:i/>
          <w:color w:val="000000"/>
        </w:rPr>
        <w:t>definition</w:t>
      </w:r>
      <w:r w:rsidRPr="00AA3A69">
        <w:rPr>
          <w:color w:val="000000"/>
        </w:rPr>
        <w:t xml:space="preserve"> of φ*</w:t>
      </w:r>
      <w:r w:rsidRPr="00AA3A69">
        <w:rPr>
          <w:rStyle w:val="superscript"/>
          <w:color w:val="000000"/>
        </w:rPr>
        <w:t>T</w:t>
      </w:r>
      <w:r>
        <w:t xml:space="preserve">  as stated in Ch 10</w:t>
      </w:r>
    </w:p>
    <w:p w14:paraId="0490B7F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EEF7406" w14:textId="77777777" w:rsidR="00AA3A69" w:rsidRPr="00D934A7" w:rsidRDefault="00AA3A69" w:rsidP="00AA3A69">
      <w:pPr>
        <w:tabs>
          <w:tab w:val="left" w:pos="7200"/>
          <w:tab w:val="left" w:pos="7920"/>
          <w:tab w:val="right" w:pos="9270"/>
        </w:tabs>
      </w:pPr>
      <w:r>
        <w:t>(b)</w:t>
      </w:r>
      <w:r>
        <w:tab/>
        <w:t>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BC4066"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 xml:space="preserve">  </w:t>
      </w:r>
      <w:proofErr w:type="spellStart"/>
      <w:r>
        <w:t>R</w:t>
      </w:r>
      <w:r w:rsidRPr="00BC4066">
        <w:rPr>
          <w:rStyle w:val="subscript"/>
        </w:rPr>
        <w:t>i</w:t>
      </w:r>
      <w:r w:rsidRPr="00BC4066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BC4066">
        <w:rPr>
          <w:rStyle w:val="subscript"/>
        </w:rPr>
        <w:t>j</w:t>
      </w:r>
      <w:proofErr w:type="spellEnd"/>
      <w:r>
        <w:t>)</w:t>
      </w:r>
      <w:r>
        <w:tab/>
      </w:r>
      <w:proofErr w:type="spellStart"/>
      <w:r>
        <w:t>i</w:t>
      </w:r>
      <w:proofErr w:type="spellEnd"/>
      <w:r>
        <w:t xml:space="preserve"> = 1..m  </w:t>
      </w:r>
      <w:r>
        <w:tab/>
      </w:r>
      <w:r>
        <w:tab/>
      </w:r>
      <w:r>
        <w:tab/>
      </w:r>
      <w:r>
        <w:tab/>
      </w:r>
      <w:r>
        <w:tab/>
      </w:r>
      <w:r>
        <w:tab/>
        <w:t>(10.6.9)</w:t>
      </w:r>
    </w:p>
    <w:p w14:paraId="0342E17A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7D0A9E3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color w:val="000000"/>
        </w:rPr>
        <w:t>B</w:t>
      </w:r>
      <w:r>
        <w:rPr>
          <w:color w:val="000000"/>
        </w:rPr>
        <w:t>ased on what is stated above (</w:t>
      </w:r>
      <w:r w:rsidRPr="00AA3A69">
        <w:rPr>
          <w:color w:val="000000"/>
        </w:rPr>
        <w:t>that  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>
        <w:rPr>
          <w:color w:val="000000"/>
        </w:rPr>
        <w:t>)</w:t>
      </w:r>
      <w:r>
        <w:t>, this implies that</w:t>
      </w:r>
    </w:p>
    <w:p w14:paraId="5B123585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9C07CE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(c)</w:t>
      </w:r>
      <w:r w:rsidRPr="00AA3A69">
        <w:rPr>
          <w:color w:val="000000"/>
        </w:rPr>
        <w:tab/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  . </w:t>
      </w:r>
    </w:p>
    <w:p w14:paraId="50E45788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FED33F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A3A69">
        <w:rPr>
          <w:color w:val="000000"/>
        </w:rPr>
        <w:t xml:space="preserve">Can I prove this claim directly?  I know </w:t>
      </w:r>
      <w:r>
        <w:rPr>
          <w:color w:val="000000"/>
        </w:rPr>
        <w:t>from (10.6.6) that</w:t>
      </w:r>
    </w:p>
    <w:p w14:paraId="64FB05BB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D17BBB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(d)</w:t>
      </w:r>
      <w:r w:rsidRPr="00AA3A69">
        <w:rPr>
          <w:color w:val="000000"/>
        </w:rPr>
        <w:tab/>
        <w:t>(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 =</w:t>
      </w:r>
      <w:r w:rsidR="00C80032">
        <w:rPr>
          <w:color w:val="000000"/>
        </w:rPr>
        <w:t xml:space="preserve"> </w:t>
      </w:r>
      <w:r>
        <w:rPr>
          <w:color w:val="000000"/>
        </w:rPr>
        <w:t>R</w:t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</w:t>
      </w:r>
      <w:r w:rsidRPr="00AA3A69">
        <w:rPr>
          <w:color w:val="000000"/>
        </w:rPr>
        <w:tab/>
        <w:t>or</w:t>
      </w:r>
      <w:r w:rsidRPr="00AA3A69">
        <w:rPr>
          <w:color w:val="000000"/>
        </w:rPr>
        <w:tab/>
        <w:t>|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= 1..n</w:t>
      </w:r>
    </w:p>
    <w:p w14:paraId="62891AB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0D2EA5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Inserting this for </w:t>
      </w:r>
      <w:r w:rsidRPr="00AA3A69">
        <w:rPr>
          <w:color w:val="000000"/>
        </w:rPr>
        <w:t>|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in the previous result gives</w:t>
      </w:r>
    </w:p>
    <w:p w14:paraId="76761D1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2C461E3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AA3A69">
        <w:rPr>
          <w:color w:val="000000"/>
        </w:rPr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</w:t>
      </w:r>
      <w:r>
        <w:rPr>
          <w:color w:val="000000"/>
        </w:rPr>
        <w:t>[</w:t>
      </w:r>
      <w:r w:rsidRPr="00AA3A69">
        <w:rPr>
          <w:color w:val="000000"/>
        </w:rPr>
        <w:t xml:space="preserve">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] </w:t>
      </w:r>
      <w:r w:rsidRPr="00AA3A69">
        <w:rPr>
          <w:color w:val="000000"/>
        </w:rPr>
        <w:t xml:space="preserve">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</w:p>
    <w:p w14:paraId="19022CB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or</w:t>
      </w:r>
    </w:p>
    <w:p w14:paraId="037AA20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(e)</w:t>
      </w:r>
      <w:r>
        <w:tab/>
      </w:r>
      <w:r w:rsidRPr="00AA3A69">
        <w:rPr>
          <w:color w:val="000000"/>
        </w:rPr>
        <w:t>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>R</w:t>
      </w:r>
      <w:r>
        <w:rPr>
          <w:color w:val="000000"/>
        </w:rPr>
        <w:t xml:space="preserve"> </w:t>
      </w:r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</w:t>
      </w:r>
      <w:r w:rsidRPr="00AA3A69">
        <w:rPr>
          <w:color w:val="000000"/>
        </w:rPr>
        <w:t xml:space="preserve">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. </w:t>
      </w:r>
    </w:p>
    <w:p w14:paraId="12A5D05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355FA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Now close this with basis vector </w:t>
      </w:r>
      <w:r w:rsidRPr="00AA3A69"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>|</w:t>
      </w:r>
      <w:r>
        <w:t xml:space="preserve">  to get</w:t>
      </w:r>
    </w:p>
    <w:p w14:paraId="60A2AA22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B65C3ED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>(f)</w:t>
      </w:r>
      <w:r w:rsidRPr="00AA3A69">
        <w:rPr>
          <w:color w:val="000000"/>
        </w:rPr>
        <w:tab/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>| R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 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</w:p>
    <w:p w14:paraId="6A1A3250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A09116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 w:rsidRPr="00AA3A69"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>.  Now move R</w:t>
      </w:r>
      <w:r>
        <w:rPr>
          <w:rStyle w:val="superscript"/>
        </w:rPr>
        <w:t>T</w:t>
      </w:r>
      <w:r>
        <w:t xml:space="preserve"> to the left as usual to get</w:t>
      </w:r>
    </w:p>
    <w:p w14:paraId="18ECD32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06CCD31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>
        <w:rPr>
          <w:color w:val="000000"/>
        </w:rPr>
        <w:t>(g)</w:t>
      </w:r>
      <w:r w:rsidRPr="00AA3A69">
        <w:rPr>
          <w:color w:val="000000"/>
        </w:rPr>
        <w:tab/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 =  </w:t>
      </w:r>
      <w:proofErr w:type="spellStart"/>
      <w:r w:rsidRPr="00AA3A69">
        <w:rPr>
          <w:color w:val="000000"/>
        </w:rPr>
        <w:t>Σ</w:t>
      </w:r>
      <w:r w:rsidRPr="00AA3A69">
        <w:rPr>
          <w:rStyle w:val="subscript"/>
          <w:color w:val="000000"/>
        </w:rPr>
        <w:t>j</w:t>
      </w:r>
      <w:proofErr w:type="spellEnd"/>
      <w:r w:rsidRPr="00AA3A69">
        <w:rPr>
          <w:rStyle w:val="subscript"/>
          <w:color w:val="000000"/>
        </w:rPr>
        <w:t>=1</w:t>
      </w:r>
      <w:r w:rsidRPr="00AA3A69">
        <w:rPr>
          <w:rStyle w:val="superscript"/>
          <w:color w:val="000000"/>
        </w:rPr>
        <w:t>n</w:t>
      </w:r>
      <w:r w:rsidRPr="00AA3A69">
        <w:rPr>
          <w:color w:val="000000"/>
        </w:rPr>
        <w:t xml:space="preserve">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j</w:t>
      </w:r>
      <w:proofErr w:type="spellEnd"/>
      <w:r w:rsidRPr="00AA3A69">
        <w:rPr>
          <w:color w:val="000000"/>
        </w:rPr>
        <w:t xml:space="preserve">  &lt;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proofErr w:type="spellEnd"/>
      <w:r w:rsidRPr="00AA3A69"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  <w:r>
        <w:rPr>
          <w:rStyle w:val="superscript"/>
          <w:color w:val="000000"/>
        </w:rPr>
        <w:t xml:space="preserve"> </w:t>
      </w:r>
    </w:p>
    <w:p w14:paraId="7908A4B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</w:p>
    <w:p w14:paraId="5BA4117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which is just a rewrite. Now, as noted above, </w:t>
      </w:r>
    </w:p>
    <w:p w14:paraId="403EEE5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494AD0A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|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= R|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 =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</w:p>
    <w:p w14:paraId="56338E5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12E8096E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|  = &lt;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| </w:t>
      </w:r>
    </w:p>
    <w:p w14:paraId="6ABE7D6D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8DEAED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(h)</w:t>
      </w:r>
      <w:r>
        <w:tab/>
      </w:r>
      <w:r>
        <w:rPr>
          <w:color w:val="000000"/>
        </w:rPr>
        <w:t>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|  = &lt;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 | </w:t>
      </w:r>
    </w:p>
    <w:p w14:paraId="01E64BB2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AF29A1E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80F626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113F747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   = &lt;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>
        <w:rPr>
          <w:rStyle w:val="superscript"/>
        </w:rPr>
        <w:t>s</w:t>
      </w:r>
      <w:proofErr w:type="spellEnd"/>
      <w:r>
        <w:rPr>
          <w:color w:val="000000"/>
        </w:rPr>
        <w:t xml:space="preserve">| 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</w:p>
    <w:p w14:paraId="4A63F20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74855C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AA3A69">
        <w:rPr>
          <w:b/>
        </w:rPr>
        <w:t>3. So the paradox is</w:t>
      </w:r>
      <w:r>
        <w:t xml:space="preserve"> that  I have these two conflicting results. </w:t>
      </w:r>
    </w:p>
    <w:p w14:paraId="2D1064D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68F9CED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 xml:space="preserve">&gt; </w:t>
      </w:r>
      <w:r>
        <w:t xml:space="preserve"> </w:t>
      </w:r>
      <w:r w:rsidRPr="00AA3A69">
        <w:rPr>
          <w:color w:val="000000"/>
        </w:rPr>
        <w:t xml:space="preserve">=  </w:t>
      </w:r>
      <w:proofErr w:type="spellStart"/>
      <w:r w:rsidRPr="00AA3A69">
        <w:rPr>
          <w:color w:val="000000"/>
        </w:rPr>
        <w:t>R</w:t>
      </w:r>
      <w:r w:rsidRPr="00AA3A69">
        <w:rPr>
          <w:rStyle w:val="subscript"/>
          <w:color w:val="000000"/>
        </w:rPr>
        <w:t>i</w:t>
      </w:r>
      <w:r w:rsidRPr="00AA3A69">
        <w:rPr>
          <w:rStyle w:val="superscript"/>
          <w:color w:val="000000"/>
        </w:rPr>
        <w:t>s</w:t>
      </w:r>
      <w:proofErr w:type="spellEnd"/>
    </w:p>
    <w:p w14:paraId="5281118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3C8A58D0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&lt;</w:t>
      </w:r>
      <w:proofErr w:type="spellStart"/>
      <w:r>
        <w:t>R</w:t>
      </w:r>
      <w:r w:rsidRPr="00AA3A69">
        <w:rPr>
          <w:rStyle w:val="subscript"/>
          <w:color w:val="000000"/>
        </w:rPr>
        <w:t>t</w:t>
      </w:r>
      <w:proofErr w:type="spellEnd"/>
      <w:r>
        <w:rPr>
          <w:rStyle w:val="subscript"/>
          <w:color w:val="000000"/>
        </w:rPr>
        <w:t xml:space="preserve"> </w:t>
      </w:r>
      <w:r w:rsidRPr="00AA3A69">
        <w:rPr>
          <w:b/>
          <w:color w:val="000000"/>
        </w:rPr>
        <w:t>u</w:t>
      </w:r>
      <w:r w:rsidRPr="00AA3A69">
        <w:rPr>
          <w:rStyle w:val="superscript"/>
          <w:color w:val="000000"/>
        </w:rPr>
        <w:t>s</w:t>
      </w:r>
      <w:r>
        <w:rPr>
          <w:rStyle w:val="superscript"/>
          <w:color w:val="000000"/>
        </w:rPr>
        <w:t xml:space="preserve"> </w:t>
      </w:r>
      <w:r>
        <w:rPr>
          <w:color w:val="000000"/>
        </w:rPr>
        <w:t xml:space="preserve">| R 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&gt;</w:t>
      </w:r>
      <w:r>
        <w:t xml:space="preserve"> = </w:t>
      </w:r>
      <w:proofErr w:type="spellStart"/>
      <w:r>
        <w:t>δ</w:t>
      </w:r>
      <w:r>
        <w:rPr>
          <w:rStyle w:val="superscript"/>
        </w:rPr>
        <w:t>s</w:t>
      </w:r>
      <w:r>
        <w:rPr>
          <w:rStyle w:val="subscript"/>
        </w:rPr>
        <w:t>i</w:t>
      </w:r>
      <w:proofErr w:type="spellEnd"/>
      <w:r>
        <w:t xml:space="preserve"> </w:t>
      </w:r>
    </w:p>
    <w:p w14:paraId="227DE53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2CEB3DC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>One possible resolution would be this</w:t>
      </w:r>
    </w:p>
    <w:p w14:paraId="5ED6F30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737751E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</w:r>
      <w:r w:rsidRPr="00AA3A69">
        <w:rPr>
          <w:color w:val="000000"/>
        </w:rPr>
        <w:t>φ*</w:t>
      </w:r>
      <w:r w:rsidRPr="00AA3A69">
        <w:rPr>
          <w:rStyle w:val="superscript"/>
          <w:color w:val="000000"/>
        </w:rPr>
        <w:t>T</w:t>
      </w:r>
      <w:r w:rsidRPr="00AA3A69">
        <w:rPr>
          <w:color w:val="000000"/>
        </w:rPr>
        <w:t xml:space="preserve"> = R</w:t>
      </w:r>
      <w:r w:rsidRPr="00AA3A69">
        <w:rPr>
          <w:rStyle w:val="superscript"/>
          <w:color w:val="000000"/>
        </w:rPr>
        <w:t>T</w:t>
      </w:r>
      <w:r>
        <w:t xml:space="preserve"> </w:t>
      </w:r>
      <w:r>
        <w:tab/>
        <w:t xml:space="preserve">is WRONG. </w:t>
      </w:r>
    </w:p>
    <w:p w14:paraId="2594E49B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5C12C694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 w:rsidRPr="00C80032">
        <w:rPr>
          <w:u w:val="single"/>
        </w:rPr>
        <w:t>Comment 1</w:t>
      </w:r>
      <w:r>
        <w:t>. Recall from 10.6 that</w:t>
      </w:r>
    </w:p>
    <w:p w14:paraId="5759056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D3191B2" w14:textId="77777777" w:rsidR="00AA3A69" w:rsidRPr="00E375D6" w:rsidRDefault="00AA3A69" w:rsidP="00AA3A69">
      <w:pPr>
        <w:tabs>
          <w:tab w:val="left" w:pos="7200"/>
          <w:tab w:val="left" w:pos="7920"/>
          <w:tab w:val="right" w:pos="9270"/>
        </w:tabs>
      </w:pPr>
      <w:r>
        <w:tab/>
        <w:t>[φ*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E375D6">
        <w:rPr>
          <w:rStyle w:val="superscript"/>
        </w:rPr>
        <w:t>i</w:t>
      </w:r>
      <w:proofErr w:type="spellEnd"/>
      <w:r>
        <w:t>)]</w:t>
      </w:r>
      <w:r w:rsidRPr="00E375D6">
        <w:rPr>
          <w:rStyle w:val="subscript"/>
        </w:rPr>
        <w:t>s</w:t>
      </w:r>
      <w:r>
        <w:t xml:space="preserve"> =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(10.6.11) </w:t>
      </w:r>
      <w:r>
        <w:tab/>
      </w:r>
    </w:p>
    <w:p w14:paraId="41AF1981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75723A6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How would you write the LHS?  </w:t>
      </w:r>
    </w:p>
    <w:p w14:paraId="3A37B219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5B84EEA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r w:rsidRPr="00AA3A69">
        <w:rPr>
          <w:color w:val="000000"/>
        </w:rPr>
        <w:t xml:space="preserve">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>
        <w:rPr>
          <w:color w:val="000000"/>
        </w:rPr>
        <w:t>|</w:t>
      </w:r>
      <w:r>
        <w:tab/>
        <w:t>[ φ*</w:t>
      </w:r>
      <w:r>
        <w:rPr>
          <w:rStyle w:val="superscript"/>
        </w:rPr>
        <w:t>T</w:t>
      </w:r>
      <w:r>
        <w:t xml:space="preserve">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</w:r>
      <w:r>
        <w:tab/>
        <w:t xml:space="preserve">? </w:t>
      </w:r>
    </w:p>
    <w:p w14:paraId="0AB814B8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52FF82AD" w14:textId="77777777" w:rsidR="00AA3A69" w:rsidRP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r w:rsidRPr="00AA3A69">
        <w:rPr>
          <w:color w:val="000000"/>
        </w:rPr>
        <w:t xml:space="preserve">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|</w:t>
      </w:r>
      <w:r>
        <w:t xml:space="preserve"> φ*</w:t>
      </w:r>
      <w:r>
        <w:rPr>
          <w:rStyle w:val="superscript"/>
        </w:rPr>
        <w:t>T</w:t>
      </w:r>
      <w:r>
        <w:t xml:space="preserve">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>
        <w:tab/>
      </w:r>
      <w:r>
        <w:tab/>
        <w:t xml:space="preserve">? </w:t>
      </w:r>
    </w:p>
    <w:p w14:paraId="2F450AA7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06B6806A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rPr>
          <w:color w:val="000000"/>
        </w:rPr>
        <w:t>&lt;</w:t>
      </w:r>
      <w:proofErr w:type="spellStart"/>
      <w:r>
        <w:rPr>
          <w:rStyle w:val="subscript"/>
          <w:color w:val="000000"/>
        </w:rPr>
        <w:t>x</w:t>
      </w:r>
      <w:r>
        <w:rPr>
          <w:b/>
          <w:color w:val="000000"/>
        </w:rPr>
        <w:t>e</w:t>
      </w:r>
      <w:r w:rsidRPr="00AA3A69">
        <w:rPr>
          <w:rStyle w:val="superscript"/>
        </w:rPr>
        <w:t>i</w:t>
      </w:r>
      <w:proofErr w:type="spellEnd"/>
      <w:r>
        <w:rPr>
          <w:rStyle w:val="subscript"/>
          <w:color w:val="000000"/>
        </w:rPr>
        <w:t xml:space="preserve"> </w:t>
      </w:r>
      <w:r>
        <w:rPr>
          <w:color w:val="000000"/>
        </w:rPr>
        <w:t>|</w:t>
      </w:r>
      <w:r>
        <w:t xml:space="preserve"> φ* </w:t>
      </w:r>
      <w:r w:rsidRPr="00AA3A69">
        <w:rPr>
          <w:color w:val="000000"/>
        </w:rPr>
        <w:t xml:space="preserve">| </w:t>
      </w:r>
      <w:proofErr w:type="spellStart"/>
      <w:r>
        <w:rPr>
          <w:rStyle w:val="subscript"/>
          <w:color w:val="000000"/>
        </w:rPr>
        <w:t>t</w:t>
      </w:r>
      <w:r w:rsidR="00C80032">
        <w:rPr>
          <w:b/>
          <w:color w:val="000000"/>
        </w:rPr>
        <w:t>u</w:t>
      </w:r>
      <w:r>
        <w:rPr>
          <w:rStyle w:val="subscript"/>
          <w:color w:val="000000"/>
        </w:rPr>
        <w:t>s</w:t>
      </w:r>
      <w:proofErr w:type="spellEnd"/>
      <w:r w:rsidRPr="00AA3A69">
        <w:rPr>
          <w:color w:val="000000"/>
        </w:rPr>
        <w:t>&gt;</w:t>
      </w:r>
      <w:r>
        <w:rPr>
          <w:color w:val="000000"/>
        </w:rPr>
        <w:t xml:space="preserve">] </w:t>
      </w:r>
      <w:r>
        <w:t xml:space="preserve">  =   </w:t>
      </w:r>
      <w:proofErr w:type="spellStart"/>
      <w:r>
        <w:t>R</w:t>
      </w:r>
      <w:r w:rsidRPr="00E375D6">
        <w:rPr>
          <w:rStyle w:val="superscript"/>
        </w:rPr>
        <w:t>i</w:t>
      </w:r>
      <w:r w:rsidRPr="00E375D6">
        <w:rPr>
          <w:rStyle w:val="subscript"/>
        </w:rPr>
        <w:t>s</w:t>
      </w:r>
      <w:proofErr w:type="spellEnd"/>
      <w:r w:rsidR="00C80032">
        <w:tab/>
      </w:r>
      <w:r w:rsidR="00C80032">
        <w:tab/>
        <w:t xml:space="preserve">? </w:t>
      </w:r>
      <w:r w:rsidR="00C80032">
        <w:tab/>
      </w:r>
      <w:r w:rsidR="00C80032">
        <w:tab/>
        <w:t>real scalar product</w:t>
      </w:r>
    </w:p>
    <w:p w14:paraId="22690A86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32C56A0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 w:rsidRPr="00DF4E39">
        <w:rPr>
          <w:b/>
        </w:rPr>
        <w:t xml:space="preserve">Plan A: </w:t>
      </w:r>
      <w:r>
        <w:t xml:space="preserve"> </w:t>
      </w:r>
    </w:p>
    <w:p w14:paraId="5A809276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17F9A8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If you </w:t>
      </w:r>
      <w:r w:rsidRPr="00C80032">
        <w:rPr>
          <w:i/>
        </w:rPr>
        <w:t>define</w:t>
      </w:r>
      <w:r>
        <w:t xml:space="preserve">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the right way, it MUST do </w:t>
      </w:r>
      <w:proofErr w:type="spellStart"/>
      <w:r>
        <w:rPr>
          <w:b/>
          <w:color w:val="000000"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. So now did I define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in this case?</w:t>
      </w:r>
    </w:p>
    <w:p w14:paraId="6756EDF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CF4629F" w14:textId="77777777" w:rsidR="00C80032" w:rsidRP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Go back to this statement from 10_6 v2:  which defines 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 xml:space="preserve"> .</w:t>
      </w:r>
    </w:p>
    <w:p w14:paraId="1678163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7F965D8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55C4E0D7" w14:textId="77777777" w:rsidR="00C80032" w:rsidRDefault="00C80032" w:rsidP="00C80032">
      <w:r>
        <w:t>or</w:t>
      </w:r>
      <w:r>
        <w:tab/>
      </w:r>
    </w:p>
    <w:p w14:paraId="7CF27BFB" w14:textId="77777777" w:rsidR="00C80032" w:rsidRPr="007C401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(10.6.4)</w:t>
      </w:r>
    </w:p>
    <w:p w14:paraId="7D8B514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4B91B3B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How might we raise the label </w:t>
      </w:r>
      <w:proofErr w:type="spellStart"/>
      <w:r>
        <w:t>i</w:t>
      </w:r>
      <w:proofErr w:type="spellEnd"/>
      <w:r>
        <w:t xml:space="preserve">  ?  From the second line it would seem that</w:t>
      </w:r>
    </w:p>
    <w:p w14:paraId="2C56809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D8F4E96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 w:rsidRPr="00DF4E39">
        <w:rPr>
          <w:rStyle w:val="superscript"/>
        </w:rPr>
        <w:t>i</w:t>
      </w:r>
      <w:proofErr w:type="spellEnd"/>
    </w:p>
    <w:p w14:paraId="4DC69966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i</w:t>
      </w:r>
      <w:proofErr w:type="spellEnd"/>
      <w:r>
        <w:t xml:space="preserve"> </w:t>
      </w:r>
    </w:p>
    <w:p w14:paraId="56F7ADC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76D28F5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but the first line is less obvious. Maybe rewrite the second line as</w:t>
      </w:r>
    </w:p>
    <w:p w14:paraId="06D1297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12F6FD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33E2C095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D02EB6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Then you could  write</w:t>
      </w:r>
    </w:p>
    <w:p w14:paraId="140E592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57F6C5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 xml:space="preserve">ut 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046AFA8E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71AC3A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then we have these two lines: </w:t>
      </w:r>
    </w:p>
    <w:p w14:paraId="78CF80C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4B8C4036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5E884370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C90082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2C95087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C73CB8C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Summarizing the second case: </w:t>
      </w:r>
    </w:p>
    <w:p w14:paraId="3154AAC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</w:p>
    <w:p w14:paraId="182863F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608EF19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6D7DE70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027D56B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D737C46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this agrees with what I had. </w:t>
      </w:r>
    </w:p>
    <w:p w14:paraId="72735734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4DE56B90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755C4EF2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 w:rsidRPr="00C80032">
        <w:rPr>
          <w:b/>
        </w:rPr>
        <w:t xml:space="preserve">Plan A: </w:t>
      </w:r>
      <w:r>
        <w:t xml:space="preserve"> </w:t>
      </w:r>
    </w:p>
    <w:p w14:paraId="714D9FBC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49F5D905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 xml:space="preserve">If you </w:t>
      </w:r>
      <w:r w:rsidRPr="00C80032">
        <w:rPr>
          <w:i/>
        </w:rPr>
        <w:t>define</w:t>
      </w:r>
      <w:r>
        <w:t xml:space="preserve">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the right way, it MUST do </w:t>
      </w:r>
      <w:proofErr w:type="spellStart"/>
      <w:r>
        <w:rPr>
          <w:b/>
          <w:color w:val="000000"/>
        </w:rPr>
        <w:t>e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  <w:color w:val="000000"/>
        </w:rPr>
        <w:t>e</w:t>
      </w:r>
      <w:r>
        <w:rPr>
          <w:rStyle w:val="subscript"/>
          <w:color w:val="000000"/>
        </w:rPr>
        <w:t>j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. So now did I define </w:t>
      </w:r>
      <w:proofErr w:type="spellStart"/>
      <w:r w:rsidRPr="00C80032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in this case?</w:t>
      </w:r>
    </w:p>
    <w:p w14:paraId="77937A0B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6FBDE10B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t xml:space="preserve">I start with this: </w:t>
      </w:r>
    </w:p>
    <w:p w14:paraId="626F564F" w14:textId="77777777" w:rsidR="00AA3A69" w:rsidRDefault="00AA3A69" w:rsidP="00AA3A69">
      <w:pPr>
        <w:tabs>
          <w:tab w:val="left" w:pos="7200"/>
          <w:tab w:val="left" w:pos="7920"/>
          <w:tab w:val="right" w:pos="9270"/>
        </w:tabs>
      </w:pPr>
    </w:p>
    <w:p w14:paraId="644F0384" w14:textId="77777777" w:rsidR="00AA3A69" w:rsidRDefault="00C80032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 =</w:t>
      </w:r>
      <w:r>
        <w:rPr>
          <w:color w:val="000000"/>
        </w:rPr>
        <w:t xml:space="preserve"> R</w:t>
      </w:r>
      <w:r w:rsidRPr="00AA3A69">
        <w:rPr>
          <w:color w:val="000000"/>
        </w:rPr>
        <w:t>(</w:t>
      </w:r>
      <w:proofErr w:type="spellStart"/>
      <w:r w:rsidRPr="00AA3A69">
        <w:rPr>
          <w:rStyle w:val="subscript"/>
          <w:color w:val="000000"/>
        </w:rPr>
        <w:t>t</w:t>
      </w:r>
      <w:r w:rsidRPr="00AA3A69">
        <w:rPr>
          <w:b/>
          <w:color w:val="000000"/>
        </w:rPr>
        <w:t>u</w:t>
      </w:r>
      <w:r w:rsidRPr="00AA3A69">
        <w:rPr>
          <w:rStyle w:val="subscript"/>
          <w:color w:val="000000"/>
        </w:rPr>
        <w:t>i</w:t>
      </w:r>
      <w:proofErr w:type="spellEnd"/>
      <w:r w:rsidRPr="00AA3A69">
        <w:rPr>
          <w:color w:val="000000"/>
        </w:rPr>
        <w:t>)</w:t>
      </w:r>
    </w:p>
    <w:p w14:paraId="4646D198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E38A9D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as definition of the </w:t>
      </w:r>
      <w:proofErr w:type="spellStart"/>
      <w:r w:rsidRPr="00AA3A69">
        <w:rPr>
          <w:rStyle w:val="subscript"/>
          <w:color w:val="000000"/>
        </w:rPr>
        <w:t>x</w:t>
      </w:r>
      <w:r w:rsidRPr="00AA3A69">
        <w:rPr>
          <w:b/>
          <w:color w:val="000000"/>
        </w:rPr>
        <w:t>e</w:t>
      </w:r>
      <w:r w:rsidRPr="00AA3A69">
        <w:rPr>
          <w:rStyle w:val="subscript"/>
          <w:color w:val="000000"/>
        </w:rPr>
        <w:t>i</w:t>
      </w:r>
      <w:proofErr w:type="spellEnd"/>
      <w:r>
        <w:t xml:space="preserve"> . I write this out as</w:t>
      </w:r>
    </w:p>
    <w:p w14:paraId="25496D12" w14:textId="77777777" w:rsidR="00C80032" w:rsidRDefault="00C80032" w:rsidP="00AA3A69">
      <w:pPr>
        <w:tabs>
          <w:tab w:val="left" w:pos="7200"/>
          <w:tab w:val="left" w:pos="7920"/>
          <w:tab w:val="right" w:pos="9270"/>
        </w:tabs>
      </w:pPr>
    </w:p>
    <w:p w14:paraId="0CEA22A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a</w:t>
      </w:r>
      <w:proofErr w:type="spellEnd"/>
      <w:r>
        <w:tab/>
        <w:t xml:space="preserve">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proofErr w:type="spellStart"/>
      <w:r>
        <w:t>i</w:t>
      </w:r>
      <w:proofErr w:type="spellEnd"/>
      <w:r>
        <w:t xml:space="preserve"> = 1,2...n</w:t>
      </w:r>
      <w:r>
        <w:tab/>
        <w:t xml:space="preserve"> j = 1,2..m  .</w:t>
      </w:r>
      <w:r>
        <w:tab/>
        <w:t>(10.6.4)</w:t>
      </w:r>
    </w:p>
    <w:p w14:paraId="0D415092" w14:textId="77777777" w:rsidR="00C80032" w:rsidRPr="007C401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DBC9EF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82B773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How might we raise the label </w:t>
      </w:r>
      <w:proofErr w:type="spellStart"/>
      <w:r>
        <w:t>i</w:t>
      </w:r>
      <w:proofErr w:type="spellEnd"/>
      <w:r>
        <w:t xml:space="preserve">  ?  From the second line it would seem that</w:t>
      </w:r>
    </w:p>
    <w:p w14:paraId="6688909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2020632D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R</w:t>
      </w:r>
      <w:r>
        <w:rPr>
          <w:rStyle w:val="superscript"/>
        </w:rPr>
        <w:t>j</w:t>
      </w:r>
      <w:r w:rsidRPr="00DF4E39">
        <w:rPr>
          <w:rStyle w:val="superscript"/>
        </w:rPr>
        <w:t>i</w:t>
      </w:r>
      <w:proofErr w:type="spellEnd"/>
    </w:p>
    <w:p w14:paraId="1589792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and</w:t>
      </w:r>
      <w:r>
        <w:tab/>
      </w: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i</w:t>
      </w:r>
      <w:proofErr w:type="spellEnd"/>
      <w:r>
        <w:t xml:space="preserve"> </w:t>
      </w:r>
    </w:p>
    <w:p w14:paraId="55F9DC2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D7ECDB4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but the first line is less obvious. Maybe rewrite the second line as</w:t>
      </w:r>
    </w:p>
    <w:p w14:paraId="34A66BED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6F872E8C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3011ADB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31412A75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>Then you could  write</w:t>
      </w:r>
    </w:p>
    <w:p w14:paraId="2C068519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12CEB9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 xml:space="preserve">ut 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0356119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7EC8CC5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then we have these two lines: </w:t>
      </w:r>
    </w:p>
    <w:p w14:paraId="68E111AB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D6FBE7D" w14:textId="77777777" w:rsidR="00C80032" w:rsidRPr="007C4012" w:rsidRDefault="00C80032" w:rsidP="00C80032">
      <w:pPr>
        <w:rPr>
          <w:rStyle w:val="superscript"/>
        </w:rPr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7C4012">
        <w:rPr>
          <w:rStyle w:val="subscript"/>
        </w:rPr>
        <w:t>i</w:t>
      </w:r>
      <w:proofErr w:type="spellEnd"/>
      <w:r>
        <w:t>) = R</w:t>
      </w:r>
      <w:r>
        <w:rPr>
          <w:rStyle w:val="subscript"/>
        </w:rPr>
        <w:t>dt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7C4012">
        <w:rPr>
          <w:rStyle w:val="subscript"/>
        </w:rPr>
        <w:t>i</w:t>
      </w:r>
      <w:proofErr w:type="spellEnd"/>
      <w:r>
        <w:t xml:space="preserve">) </w:t>
      </w:r>
    </w:p>
    <w:p w14:paraId="62EB946E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02AA23B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54280E13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1FB0C167" w14:textId="77777777" w:rsidR="00C80032" w:rsidRPr="00DF4E39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Summarizing the second case: </w:t>
      </w:r>
    </w:p>
    <w:p w14:paraId="5AF8565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</w:r>
    </w:p>
    <w:p w14:paraId="04165F12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  = R</w:t>
      </w:r>
      <w:r>
        <w:rPr>
          <w:rStyle w:val="subscript"/>
        </w:rPr>
        <w:t>ut</w:t>
      </w:r>
      <w:r>
        <w:t>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</w:p>
    <w:p w14:paraId="6949DFDF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521E5FE7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rPr>
          <w:rStyle w:val="subscript"/>
        </w:rPr>
        <w:t>x</w:t>
      </w:r>
      <w:r>
        <w:rPr>
          <w:b/>
        </w:rPr>
        <w:t>e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>
        <w:rPr>
          <w:b/>
        </w:rPr>
        <w:t>u</w:t>
      </w:r>
      <w:r w:rsidRPr="00DF4E39">
        <w:rPr>
          <w:rStyle w:val="superscript"/>
        </w:rPr>
        <w:t>i</w:t>
      </w:r>
      <w:proofErr w:type="spellEnd"/>
      <w:r>
        <w:t>)</w:t>
      </w:r>
      <w:r w:rsidRPr="00DF4E39">
        <w:rPr>
          <w:rStyle w:val="sub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R</w:t>
      </w:r>
      <w:r w:rsidRPr="00DF4E39">
        <w:rPr>
          <w:rStyle w:val="subscript"/>
        </w:rPr>
        <w:t>j</w:t>
      </w:r>
      <w:r w:rsidRPr="00DF4E39">
        <w:rPr>
          <w:rStyle w:val="superscript"/>
        </w:rPr>
        <w:t>a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a</w:t>
      </w:r>
      <w:proofErr w:type="spellEnd"/>
      <w:r>
        <w:tab/>
        <w:t xml:space="preserve">= </w:t>
      </w:r>
      <w:r>
        <w:rPr>
          <w:rStyle w:val="superscript"/>
        </w:rPr>
        <w:t xml:space="preserve"> </w:t>
      </w:r>
      <w:proofErr w:type="spellStart"/>
      <w:r>
        <w:t>R</w:t>
      </w:r>
      <w:r w:rsidRPr="00DF4E39">
        <w:rPr>
          <w:rStyle w:val="subscript"/>
        </w:rPr>
        <w:t>j</w:t>
      </w:r>
      <w:r>
        <w:rPr>
          <w:rStyle w:val="superscript"/>
        </w:rPr>
        <w:t>i</w:t>
      </w:r>
      <w:proofErr w:type="spellEnd"/>
    </w:p>
    <w:p w14:paraId="7251FE5A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</w:p>
    <w:p w14:paraId="4E97AFF1" w14:textId="77777777" w:rsidR="00C80032" w:rsidRDefault="00C80032" w:rsidP="00C80032">
      <w:pPr>
        <w:tabs>
          <w:tab w:val="left" w:pos="7200"/>
          <w:tab w:val="left" w:pos="7920"/>
          <w:tab w:val="right" w:pos="9270"/>
        </w:tabs>
      </w:pPr>
      <w:r>
        <w:t xml:space="preserve">and this agrees with what I had. </w:t>
      </w:r>
    </w:p>
    <w:p w14:paraId="2C458419" w14:textId="77777777" w:rsidR="00C80032" w:rsidRPr="00C80032" w:rsidRDefault="00C80032" w:rsidP="00AA3A69">
      <w:pPr>
        <w:tabs>
          <w:tab w:val="left" w:pos="7200"/>
          <w:tab w:val="left" w:pos="7920"/>
          <w:tab w:val="right" w:pos="9270"/>
        </w:tabs>
      </w:pPr>
    </w:p>
    <w:sectPr w:rsidR="00C80032" w:rsidRPr="00C8003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1A58" w14:textId="77777777" w:rsidR="001E25FE" w:rsidRDefault="001E25FE">
      <w:r>
        <w:separator/>
      </w:r>
    </w:p>
  </w:endnote>
  <w:endnote w:type="continuationSeparator" w:id="0">
    <w:p w14:paraId="3BB26E05" w14:textId="77777777" w:rsidR="001E25FE" w:rsidRDefault="001E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8384" w14:textId="77777777" w:rsidR="00E03021" w:rsidRDefault="00E0302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7469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F9EE" w14:textId="77777777" w:rsidR="001E25FE" w:rsidRDefault="001E25FE">
      <w:r>
        <w:separator/>
      </w:r>
    </w:p>
  </w:footnote>
  <w:footnote w:type="continuationSeparator" w:id="0">
    <w:p w14:paraId="23015436" w14:textId="77777777" w:rsidR="001E25FE" w:rsidRDefault="001E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3A6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25FE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C0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3A69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4699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032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021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977AF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9C0F10"/>
  <w15:chartTrackingRefBased/>
  <w15:docId w15:val="{13E110D4-05C5-4891-8569-9940F35C9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2824</Characters>
  <Application>Microsoft Office Word</Application>
  <DocSecurity>4</DocSecurity>
  <Lines>176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