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A1C2B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2867670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1E937DD" w14:textId="77777777" w:rsidR="0071283F" w:rsidRDefault="0071283F" w:rsidP="0071283F">
      <w:r>
        <w:t xml:space="preserve">Note that page numbering is turned on in this template and view is 125%, </w:t>
      </w:r>
    </w:p>
    <w:p w14:paraId="0B10E078" w14:textId="77777777" w:rsidR="0071283F" w:rsidRDefault="0071283F" w:rsidP="0071283F">
      <w:r>
        <w:t>located in phil/roaming/</w:t>
      </w:r>
      <w:proofErr w:type="spellStart"/>
      <w:r>
        <w:t>microsoft</w:t>
      </w:r>
      <w:proofErr w:type="spellEnd"/>
      <w:r>
        <w:t xml:space="preserve">/templates size about 219K. </w:t>
      </w:r>
    </w:p>
    <w:p w14:paraId="21802480" w14:textId="77777777" w:rsidR="00291390" w:rsidRDefault="00291390"/>
    <w:p w14:paraId="4C051239" w14:textId="77777777" w:rsidR="00A66B99" w:rsidRDefault="00A66B99"/>
    <w:p w14:paraId="7998F8BC" w14:textId="77777777" w:rsidR="00A66B99" w:rsidRDefault="00A66B99">
      <w:pPr>
        <w:rPr>
          <w:rStyle w:val="subscript"/>
        </w:rPr>
      </w:pPr>
      <w:r>
        <w:t xml:space="preserve">t-space =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rPr>
          <w:rStyle w:val="superscript"/>
        </w:rPr>
        <w:tab/>
      </w:r>
      <w:r>
        <w:t>φ*</w:t>
      </w:r>
      <w:r>
        <w:tab/>
      </w:r>
      <w:r>
        <w:tab/>
        <w:t>x</w:t>
      </w:r>
      <w:r>
        <w:rPr>
          <w:rStyle w:val="superscript"/>
        </w:rPr>
        <w:t>1</w:t>
      </w:r>
      <w:r>
        <w:tab/>
        <w:t>x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</w:r>
      <w:proofErr w:type="spellStart"/>
      <w:r>
        <w:t>λ</w:t>
      </w:r>
      <w:r>
        <w:rPr>
          <w:rStyle w:val="subscript"/>
        </w:rPr>
        <w:t>x</w:t>
      </w:r>
      <w:proofErr w:type="spellEnd"/>
      <w:r>
        <w:tab/>
      </w:r>
      <w:proofErr w:type="spellStart"/>
      <w:r>
        <w:t>λ</w:t>
      </w:r>
      <w:r>
        <w:rPr>
          <w:rStyle w:val="subscript"/>
        </w:rPr>
        <w:t>t</w:t>
      </w:r>
      <w:proofErr w:type="spellEnd"/>
    </w:p>
    <w:p w14:paraId="7C8B30F1" w14:textId="77777777" w:rsidR="00A66B99" w:rsidRDefault="00A66B99">
      <w:pPr>
        <w:rPr>
          <w:rStyle w:val="subscript"/>
        </w:rPr>
      </w:pPr>
    </w:p>
    <w:p w14:paraId="02E17614" w14:textId="77777777" w:rsidR="00A66B99" w:rsidRDefault="00A66B99">
      <w:r>
        <w:t>thin red curve is Manifold M</w:t>
      </w:r>
    </w:p>
    <w:p w14:paraId="1E7B9FBB" w14:textId="77777777" w:rsidR="00A66B99" w:rsidRDefault="00A66B99"/>
    <w:p w14:paraId="07AB80D6" w14:textId="77777777" w:rsidR="00A66B99" w:rsidRPr="00A66B99" w:rsidRDefault="00A66B99">
      <w:pPr>
        <w:rPr>
          <w:rStyle w:val="superscript"/>
          <w:noProof/>
          <w:color w:val="FF0000"/>
        </w:rPr>
      </w:pPr>
      <w:r w:rsidRPr="00A66B99">
        <w:rPr>
          <w:noProof/>
          <w:color w:val="FF0000"/>
        </w:rPr>
        <w:t xml:space="preserve">fat red curve is region V </w:t>
      </w:r>
      <w:r w:rsidRPr="00A66B99">
        <w:rPr>
          <w:noProof/>
          <w:color w:val="FF0000"/>
        </w:rPr>
        <w:sym w:font="Symbol" w:char="F0CC"/>
      </w:r>
      <w:r w:rsidRPr="00A66B99">
        <w:rPr>
          <w:noProof/>
          <w:color w:val="FF0000"/>
        </w:rPr>
        <w:t xml:space="preserve">  M </w:t>
      </w:r>
      <w:r w:rsidRPr="00A66B99">
        <w:rPr>
          <w:noProof/>
          <w:color w:val="FF0000"/>
        </w:rPr>
        <w:sym w:font="Symbol" w:char="F0CC"/>
      </w:r>
      <w:r w:rsidRPr="00A66B99">
        <w:rPr>
          <w:noProof/>
          <w:color w:val="FF0000"/>
        </w:rPr>
        <w:t xml:space="preserve"> R</w:t>
      </w:r>
      <w:r w:rsidRPr="00A66B99">
        <w:rPr>
          <w:rStyle w:val="superscript"/>
          <w:noProof/>
          <w:color w:val="FF0000"/>
        </w:rPr>
        <w:t>n</w:t>
      </w:r>
    </w:p>
    <w:p w14:paraId="597A4930" w14:textId="77777777" w:rsidR="00A66B99" w:rsidRPr="00CC62D2" w:rsidRDefault="00CC62D2">
      <w:pPr>
        <w:rPr>
          <w:rStyle w:val="subscript"/>
        </w:rPr>
      </w:pPr>
      <w:proofErr w:type="spellStart"/>
      <w:r>
        <w:t>α</w:t>
      </w:r>
      <w:r>
        <w:rPr>
          <w:rStyle w:val="subscript"/>
        </w:rPr>
        <w:t>x</w:t>
      </w:r>
      <w:proofErr w:type="spellEnd"/>
    </w:p>
    <w:p w14:paraId="4356A029" w14:textId="77777777" w:rsidR="00A66B99" w:rsidRDefault="00A66B99">
      <w:pPr>
        <w:rPr>
          <w:rStyle w:val="superscript"/>
          <w:noProof/>
          <w:color w:val="000000"/>
        </w:rPr>
      </w:pPr>
      <w:r w:rsidRPr="00A66B99">
        <w:rPr>
          <w:noProof/>
          <w:color w:val="000000"/>
        </w:rPr>
        <w:t xml:space="preserve">U </w:t>
      </w:r>
      <w:r w:rsidRPr="00A66B99">
        <w:rPr>
          <w:noProof/>
          <w:color w:val="000000"/>
        </w:rPr>
        <w:sym w:font="Symbol" w:char="F0CC"/>
      </w:r>
      <w:r w:rsidRPr="00A66B99">
        <w:rPr>
          <w:noProof/>
          <w:color w:val="000000"/>
        </w:rPr>
        <w:t xml:space="preserve"> R</w:t>
      </w:r>
      <w:r w:rsidRPr="00A66B99">
        <w:rPr>
          <w:rStyle w:val="superscript"/>
          <w:noProof/>
          <w:color w:val="000000"/>
        </w:rPr>
        <w:t>1</w:t>
      </w:r>
    </w:p>
    <w:p w14:paraId="6D4B2A0C" w14:textId="77777777" w:rsidR="00A66B99" w:rsidRPr="00CC62D2" w:rsidRDefault="00A66B99" w:rsidP="00A66B99">
      <w:r w:rsidRPr="00A66B99">
        <w:rPr>
          <w:noProof/>
          <w:color w:val="000000"/>
        </w:rPr>
        <w:t xml:space="preserve">U </w:t>
      </w:r>
      <w:r w:rsidRPr="00A66B99">
        <w:rPr>
          <w:noProof/>
          <w:color w:val="000000"/>
        </w:rPr>
        <w:sym w:font="Symbol" w:char="F0CC"/>
      </w:r>
      <w:r w:rsidRPr="00A66B99">
        <w:rPr>
          <w:noProof/>
          <w:color w:val="000000"/>
        </w:rPr>
        <w:t xml:space="preserve"> R</w:t>
      </w:r>
      <w:r w:rsidR="00CC62D2">
        <w:rPr>
          <w:rStyle w:val="superscript"/>
          <w:noProof/>
          <w:color w:val="000000"/>
        </w:rPr>
        <w:t>m</w:t>
      </w:r>
      <w:r>
        <w:rPr>
          <w:rStyle w:val="superscript"/>
          <w:noProof/>
          <w:color w:val="000000"/>
        </w:rPr>
        <w:tab/>
      </w:r>
      <w:r>
        <w:rPr>
          <w:rStyle w:val="superscript"/>
          <w:noProof/>
          <w:color w:val="000000"/>
        </w:rPr>
        <w:tab/>
      </w:r>
      <w:proofErr w:type="spellStart"/>
      <w:r w:rsidRPr="00A66B99">
        <w:t>β</w:t>
      </w:r>
      <w:r>
        <w:rPr>
          <w:rStyle w:val="subscript"/>
        </w:rPr>
        <w:t>t</w:t>
      </w:r>
      <w:proofErr w:type="spellEnd"/>
      <w:r>
        <w:t xml:space="preserve">  = φ*(</w:t>
      </w:r>
      <w:proofErr w:type="spellStart"/>
      <w:r>
        <w:rPr>
          <w:rStyle w:val="subscript"/>
        </w:rPr>
        <w:t>x</w:t>
      </w:r>
      <w:r>
        <w:t>λ</w:t>
      </w:r>
      <w:proofErr w:type="spellEnd"/>
      <w:r>
        <w:t>)</w:t>
      </w:r>
      <w:r>
        <w:tab/>
      </w:r>
      <w:r w:rsidRPr="00A66B99">
        <w:rPr>
          <w:b/>
        </w:rPr>
        <w:t>x</w:t>
      </w:r>
      <w:r>
        <w:t xml:space="preserve"> = </w:t>
      </w:r>
      <w:r w:rsidRPr="00A66B99">
        <w:rPr>
          <w:b/>
        </w:rPr>
        <w:t>φ</w:t>
      </w:r>
      <w:r>
        <w:t>(</w:t>
      </w:r>
      <w:r w:rsidRPr="00A66B99">
        <w:rPr>
          <w:b/>
        </w:rPr>
        <w:t>t</w:t>
      </w:r>
      <w:r>
        <w:t>)</w:t>
      </w:r>
      <w:r w:rsidR="00CC62D2">
        <w:tab/>
      </w:r>
      <w:r w:rsidR="00CC62D2">
        <w:tab/>
      </w:r>
      <w:proofErr w:type="spellStart"/>
      <w:r w:rsidR="00CC62D2" w:rsidRPr="00A66B99">
        <w:t>β</w:t>
      </w:r>
      <w:r w:rsidR="00CC62D2">
        <w:rPr>
          <w:rStyle w:val="subscript"/>
        </w:rPr>
        <w:t>t</w:t>
      </w:r>
      <w:proofErr w:type="spellEnd"/>
      <w:r w:rsidR="00CC62D2">
        <w:t xml:space="preserve">  = φ*(</w:t>
      </w:r>
      <w:proofErr w:type="spellStart"/>
      <w:r w:rsidR="00CC62D2">
        <w:t>α</w:t>
      </w:r>
      <w:r w:rsidR="00CC62D2">
        <w:rPr>
          <w:rStyle w:val="subscript"/>
        </w:rPr>
        <w:t>x</w:t>
      </w:r>
      <w:proofErr w:type="spellEnd"/>
      <w:r w:rsidR="00CC62D2">
        <w:t>)</w:t>
      </w:r>
    </w:p>
    <w:p w14:paraId="7798F070" w14:textId="77777777" w:rsidR="00A66B99" w:rsidRDefault="00A66B99">
      <w:pPr>
        <w:rPr>
          <w:rStyle w:val="superscript"/>
          <w:noProof/>
          <w:color w:val="000000"/>
        </w:rPr>
      </w:pPr>
    </w:p>
    <w:p w14:paraId="414CF00C" w14:textId="77777777" w:rsidR="00A66B99" w:rsidRDefault="00A66B99">
      <w:pPr>
        <w:rPr>
          <w:noProof/>
        </w:rPr>
      </w:pPr>
      <w:r w:rsidRPr="00A66B99">
        <w:rPr>
          <w:noProof/>
        </w:rPr>
        <w:t>β</w:t>
      </w:r>
      <w:r w:rsidRPr="00A66B99">
        <w:rPr>
          <w:rStyle w:val="subscript"/>
          <w:noProof/>
        </w:rPr>
        <w:t>t</w:t>
      </w:r>
      <w:r w:rsidRPr="00A66B99">
        <w:rPr>
          <w:noProof/>
        </w:rPr>
        <w:t xml:space="preserve">  = φ*(</w:t>
      </w:r>
      <w:r w:rsidRPr="00A66B99">
        <w:rPr>
          <w:rStyle w:val="subscript"/>
          <w:noProof/>
        </w:rPr>
        <w:t>x</w:t>
      </w:r>
      <w:r w:rsidRPr="00A66B99">
        <w:rPr>
          <w:noProof/>
        </w:rPr>
        <w:t>λ</w:t>
      </w:r>
      <w:r w:rsidRPr="00A66B99">
        <w:rPr>
          <w:rStyle w:val="superscript"/>
          <w:noProof/>
        </w:rPr>
        <w:t>i</w:t>
      </w:r>
      <w:r w:rsidRPr="00A66B99">
        <w:rPr>
          <w:rStyle w:val="superscript"/>
          <w:noProof/>
        </w:rPr>
        <w:fldChar w:fldCharType="begin"/>
      </w:r>
      <w:r w:rsidRPr="00A66B99">
        <w:rPr>
          <w:rStyle w:val="superscript"/>
          <w:noProof/>
        </w:rPr>
        <w:instrText xml:space="preserve"> EQ \s\do2(1)</w:instrText>
      </w:r>
      <w:r w:rsidRPr="00A66B99">
        <w:rPr>
          <w:rStyle w:val="superscript"/>
          <w:noProof/>
        </w:rPr>
        <w:fldChar w:fldCharType="end"/>
      </w:r>
      <w:r w:rsidRPr="00A66B99">
        <w:rPr>
          <w:rStyle w:val="superscript"/>
          <w:noProof/>
        </w:rPr>
        <w:t xml:space="preserve"> </w:t>
      </w:r>
      <w:r w:rsidRPr="00A66B99">
        <w:rPr>
          <w:noProof/>
        </w:rPr>
        <w:t xml:space="preserve">^ </w:t>
      </w:r>
      <w:r w:rsidRPr="00A66B99">
        <w:rPr>
          <w:rStyle w:val="subscript"/>
          <w:noProof/>
        </w:rPr>
        <w:t>x</w:t>
      </w:r>
      <w:r w:rsidRPr="00A66B99">
        <w:rPr>
          <w:noProof/>
        </w:rPr>
        <w:t>λ</w:t>
      </w:r>
      <w:r w:rsidRPr="00A66B99">
        <w:rPr>
          <w:rStyle w:val="superscript"/>
          <w:noProof/>
        </w:rPr>
        <w:t>i</w:t>
      </w:r>
      <w:r w:rsidRPr="00A66B99">
        <w:rPr>
          <w:rStyle w:val="superscript"/>
          <w:noProof/>
        </w:rPr>
        <w:fldChar w:fldCharType="begin"/>
      </w:r>
      <w:r w:rsidRPr="00A66B99">
        <w:rPr>
          <w:rStyle w:val="superscript"/>
          <w:noProof/>
        </w:rPr>
        <w:instrText xml:space="preserve"> EQ \s\do2(2)</w:instrText>
      </w:r>
      <w:r w:rsidRPr="00A66B99">
        <w:rPr>
          <w:rStyle w:val="superscript"/>
          <w:noProof/>
        </w:rPr>
        <w:fldChar w:fldCharType="end"/>
      </w:r>
      <w:r w:rsidRPr="00A66B99">
        <w:rPr>
          <w:noProof/>
        </w:rPr>
        <w:t xml:space="preserve">) </w:t>
      </w:r>
    </w:p>
    <w:p w14:paraId="3FA1E3D6" w14:textId="77777777" w:rsidR="00DD4218" w:rsidRDefault="00DD4218">
      <w:pPr>
        <w:rPr>
          <w:noProof/>
        </w:rPr>
      </w:pPr>
    </w:p>
    <w:p w14:paraId="40AE5CAA" w14:textId="77777777" w:rsidR="00DD4218" w:rsidRPr="00A66B99" w:rsidRDefault="00DD4218" w:rsidP="00DD4218">
      <w:pPr>
        <w:rPr>
          <w:rStyle w:val="superscript"/>
          <w:noProof/>
          <w:color w:val="000000"/>
        </w:rPr>
      </w:pPr>
      <w:r w:rsidRPr="00A66B99">
        <w:rPr>
          <w:noProof/>
        </w:rPr>
        <w:t>β</w:t>
      </w:r>
      <w:r w:rsidRPr="00A66B99">
        <w:rPr>
          <w:rStyle w:val="subscript"/>
          <w:noProof/>
        </w:rPr>
        <w:t>t</w:t>
      </w:r>
      <w:r w:rsidRPr="00A66B99">
        <w:rPr>
          <w:noProof/>
        </w:rPr>
        <w:t xml:space="preserve">  = φ*(</w:t>
      </w:r>
      <w:r w:rsidRPr="00A66B99">
        <w:rPr>
          <w:rStyle w:val="subscript"/>
          <w:noProof/>
        </w:rPr>
        <w:t>x</w:t>
      </w:r>
      <w:r w:rsidRPr="00A66B99">
        <w:rPr>
          <w:noProof/>
        </w:rPr>
        <w:t>λ</w:t>
      </w:r>
      <w:r>
        <w:rPr>
          <w:rStyle w:val="superscript"/>
          <w:noProof/>
        </w:rPr>
        <w:t>1</w:t>
      </w:r>
      <w:r w:rsidRPr="00A66B99">
        <w:rPr>
          <w:rStyle w:val="superscript"/>
          <w:noProof/>
        </w:rPr>
        <w:t xml:space="preserve"> </w:t>
      </w:r>
      <w:r w:rsidRPr="00A66B99">
        <w:rPr>
          <w:noProof/>
        </w:rPr>
        <w:t xml:space="preserve">^ </w:t>
      </w:r>
      <w:r w:rsidRPr="00A66B99">
        <w:rPr>
          <w:rStyle w:val="subscript"/>
          <w:noProof/>
        </w:rPr>
        <w:t>x</w:t>
      </w:r>
      <w:r w:rsidRPr="00A66B99">
        <w:rPr>
          <w:noProof/>
        </w:rPr>
        <w:t>λ</w:t>
      </w:r>
      <w:r>
        <w:rPr>
          <w:rStyle w:val="superscript"/>
          <w:noProof/>
        </w:rPr>
        <w:t>2</w:t>
      </w:r>
      <w:r w:rsidRPr="00A66B99">
        <w:rPr>
          <w:noProof/>
        </w:rPr>
        <w:t xml:space="preserve">) </w:t>
      </w:r>
    </w:p>
    <w:p w14:paraId="7C25AA04" w14:textId="77777777" w:rsidR="00DD4218" w:rsidRPr="00A66B99" w:rsidRDefault="00DD4218">
      <w:pPr>
        <w:rPr>
          <w:rStyle w:val="superscript"/>
          <w:noProof/>
          <w:color w:val="000000"/>
        </w:rPr>
      </w:pPr>
    </w:p>
    <w:p w14:paraId="4BF84780" w14:textId="77777777" w:rsidR="00A66B99" w:rsidRDefault="00A66B99">
      <w:pPr>
        <w:rPr>
          <w:rStyle w:val="superscript"/>
          <w:noProof/>
          <w:color w:val="000000"/>
        </w:rPr>
      </w:pPr>
    </w:p>
    <w:p w14:paraId="0EDBD0A5" w14:textId="77777777" w:rsidR="00A66B99" w:rsidRDefault="00A66B99">
      <w:pPr>
        <w:rPr>
          <w:rStyle w:val="superscript"/>
          <w:noProof/>
        </w:rPr>
      </w:pPr>
      <w:r w:rsidRPr="00A66B99">
        <w:rPr>
          <w:rStyle w:val="subscript"/>
          <w:noProof/>
        </w:rPr>
        <w:t>x</w:t>
      </w:r>
      <w:r w:rsidRPr="00A66B99">
        <w:rPr>
          <w:noProof/>
        </w:rPr>
        <w:t>λ</w:t>
      </w:r>
      <w:r w:rsidRPr="00A66B99">
        <w:rPr>
          <w:rStyle w:val="superscript"/>
          <w:noProof/>
        </w:rPr>
        <w:t>i</w:t>
      </w:r>
      <w:r w:rsidRPr="00A66B99">
        <w:rPr>
          <w:rStyle w:val="superscript"/>
          <w:noProof/>
        </w:rPr>
        <w:fldChar w:fldCharType="begin"/>
      </w:r>
      <w:r w:rsidRPr="00A66B99">
        <w:rPr>
          <w:rStyle w:val="superscript"/>
          <w:noProof/>
        </w:rPr>
        <w:instrText xml:space="preserve"> EQ \s\do2(1)</w:instrText>
      </w:r>
      <w:r w:rsidRPr="00A66B99">
        <w:rPr>
          <w:rStyle w:val="superscript"/>
          <w:noProof/>
        </w:rPr>
        <w:fldChar w:fldCharType="end"/>
      </w:r>
      <w:r w:rsidRPr="00A66B99">
        <w:rPr>
          <w:rStyle w:val="superscript"/>
          <w:noProof/>
        </w:rPr>
        <w:t xml:space="preserve"> </w:t>
      </w:r>
      <w:r w:rsidRPr="00A66B99">
        <w:rPr>
          <w:b/>
          <w:noProof/>
        </w:rPr>
        <w:t>^</w:t>
      </w:r>
      <w:r w:rsidRPr="00A66B99">
        <w:rPr>
          <w:noProof/>
        </w:rPr>
        <w:t xml:space="preserve"> </w:t>
      </w:r>
      <w:r w:rsidRPr="00A66B99">
        <w:rPr>
          <w:rStyle w:val="subscript"/>
          <w:noProof/>
        </w:rPr>
        <w:t>x</w:t>
      </w:r>
      <w:r w:rsidRPr="00A66B99">
        <w:rPr>
          <w:noProof/>
        </w:rPr>
        <w:t>λ</w:t>
      </w:r>
      <w:r w:rsidRPr="00A66B99">
        <w:rPr>
          <w:rStyle w:val="superscript"/>
          <w:noProof/>
        </w:rPr>
        <w:t>i</w:t>
      </w:r>
      <w:r w:rsidRPr="00A66B99">
        <w:rPr>
          <w:rStyle w:val="superscript"/>
          <w:noProof/>
        </w:rPr>
        <w:fldChar w:fldCharType="begin"/>
      </w:r>
      <w:r w:rsidRPr="00A66B99">
        <w:rPr>
          <w:rStyle w:val="superscript"/>
          <w:noProof/>
        </w:rPr>
        <w:instrText xml:space="preserve"> EQ \s\do2(2)</w:instrText>
      </w:r>
      <w:r w:rsidRPr="00A66B99">
        <w:rPr>
          <w:rStyle w:val="superscript"/>
          <w:noProof/>
        </w:rPr>
        <w:fldChar w:fldCharType="end"/>
      </w:r>
    </w:p>
    <w:p w14:paraId="21E006EF" w14:textId="77777777" w:rsidR="00A66B99" w:rsidRDefault="00A66B99">
      <w:pPr>
        <w:rPr>
          <w:rStyle w:val="superscript"/>
          <w:noProof/>
        </w:rPr>
      </w:pPr>
    </w:p>
    <w:p w14:paraId="2A76D31F" w14:textId="77777777" w:rsidR="00A66B99" w:rsidRPr="00A66B99" w:rsidRDefault="00A66B99">
      <w:pPr>
        <w:rPr>
          <w:rStyle w:val="superscript"/>
          <w:noProof/>
        </w:rPr>
      </w:pPr>
      <w:r>
        <w:rPr>
          <w:rStyle w:val="subscript"/>
          <w:noProof/>
        </w:rPr>
        <w:t>t</w:t>
      </w:r>
      <w:r w:rsidRPr="00A66B99">
        <w:rPr>
          <w:noProof/>
        </w:rPr>
        <w:t>λ</w:t>
      </w:r>
      <w:r>
        <w:rPr>
          <w:rStyle w:val="superscript"/>
          <w:noProof/>
        </w:rPr>
        <w:t>1</w:t>
      </w:r>
      <w:r w:rsidRPr="00A66B99">
        <w:rPr>
          <w:rStyle w:val="superscript"/>
          <w:noProof/>
        </w:rPr>
        <w:t xml:space="preserve"> </w:t>
      </w:r>
      <w:r w:rsidRPr="00A66B99">
        <w:rPr>
          <w:b/>
          <w:noProof/>
        </w:rPr>
        <w:t>^</w:t>
      </w:r>
      <w:r w:rsidRPr="00A66B99">
        <w:rPr>
          <w:noProof/>
        </w:rPr>
        <w:t xml:space="preserve"> </w:t>
      </w:r>
      <w:r>
        <w:rPr>
          <w:rStyle w:val="subscript"/>
          <w:noProof/>
        </w:rPr>
        <w:t>t</w:t>
      </w:r>
      <w:r w:rsidRPr="00A66B99">
        <w:rPr>
          <w:noProof/>
        </w:rPr>
        <w:t>λ</w:t>
      </w:r>
      <w:r>
        <w:rPr>
          <w:rStyle w:val="superscript"/>
          <w:noProof/>
        </w:rPr>
        <w:t>2</w:t>
      </w:r>
    </w:p>
    <w:p w14:paraId="2B8E0D00" w14:textId="77777777" w:rsidR="00A66B99" w:rsidRDefault="00A66B99">
      <w:pPr>
        <w:rPr>
          <w:rStyle w:val="superscript"/>
        </w:rPr>
      </w:pPr>
    </w:p>
    <w:p w14:paraId="03959072" w14:textId="77777777" w:rsidR="00A66B99" w:rsidRPr="00A66B99" w:rsidRDefault="00A66B99" w:rsidP="00A66B99">
      <w:pPr>
        <w:rPr>
          <w:rStyle w:val="superscript"/>
          <w:noProof/>
          <w:color w:val="0000FF"/>
        </w:rPr>
      </w:pPr>
      <w:r>
        <w:rPr>
          <w:noProof/>
          <w:color w:val="0000FF"/>
        </w:rPr>
        <w:t>O</w:t>
      </w:r>
      <w:r w:rsidRPr="00A66B99">
        <w:rPr>
          <w:noProof/>
          <w:color w:val="0000FF"/>
        </w:rPr>
        <w:t xml:space="preserve">utlined patch is region V </w:t>
      </w:r>
      <w:r w:rsidRPr="00A66B99">
        <w:rPr>
          <w:noProof/>
          <w:color w:val="0000FF"/>
        </w:rPr>
        <w:sym w:font="Symbol" w:char="F0CC"/>
      </w:r>
      <w:r w:rsidRPr="00A66B99">
        <w:rPr>
          <w:noProof/>
          <w:color w:val="0000FF"/>
        </w:rPr>
        <w:t xml:space="preserve">  M </w:t>
      </w:r>
      <w:r w:rsidRPr="00A66B99">
        <w:rPr>
          <w:noProof/>
          <w:color w:val="0000FF"/>
        </w:rPr>
        <w:sym w:font="Symbol" w:char="F0CC"/>
      </w:r>
      <w:r w:rsidRPr="00A66B99">
        <w:rPr>
          <w:noProof/>
          <w:color w:val="0000FF"/>
        </w:rPr>
        <w:t xml:space="preserve"> R</w:t>
      </w:r>
      <w:r w:rsidRPr="00A66B99">
        <w:rPr>
          <w:rStyle w:val="superscript"/>
          <w:noProof/>
          <w:color w:val="0000FF"/>
        </w:rPr>
        <w:t>n</w:t>
      </w:r>
    </w:p>
    <w:p w14:paraId="1BD317EB" w14:textId="77777777" w:rsidR="00A66B99" w:rsidRDefault="00A66B99">
      <w:pPr>
        <w:rPr>
          <w:rStyle w:val="superscript"/>
        </w:rPr>
      </w:pPr>
    </w:p>
    <w:p w14:paraId="0C49562F" w14:textId="77777777" w:rsidR="00A66B99" w:rsidRDefault="00A66B99">
      <w:r>
        <w:t>Thin curve is Manifold M</w:t>
      </w:r>
    </w:p>
    <w:p w14:paraId="747C0B4F" w14:textId="77777777" w:rsidR="00A66B99" w:rsidRPr="00A66B99" w:rsidRDefault="00A66B99">
      <w:r>
        <w:t>Thin curve happens to lie on the surface of a torus</w:t>
      </w:r>
    </w:p>
    <w:p w14:paraId="55CAC56B" w14:textId="77777777" w:rsidR="00A66B99" w:rsidRDefault="00A66B99">
      <w:pPr>
        <w:rPr>
          <w:color w:val="000000"/>
        </w:rPr>
      </w:pPr>
    </w:p>
    <w:p w14:paraId="5F046D1D" w14:textId="77777777" w:rsidR="00CC62D2" w:rsidRDefault="00CC62D2">
      <w:r>
        <w:t>t</w:t>
      </w:r>
      <w:r>
        <w:rPr>
          <w:rStyle w:val="superscript"/>
        </w:rPr>
        <w:t>1</w:t>
      </w:r>
      <w:r>
        <w:t xml:space="preserve">     t</w:t>
      </w:r>
      <w:r>
        <w:rPr>
          <w:rStyle w:val="superscript"/>
        </w:rPr>
        <w:t>2</w:t>
      </w:r>
    </w:p>
    <w:p w14:paraId="47DAEA2B" w14:textId="77777777" w:rsidR="001814E0" w:rsidRDefault="001814E0"/>
    <w:p w14:paraId="34565E65" w14:textId="77777777" w:rsidR="001814E0" w:rsidRPr="00A66B99" w:rsidRDefault="001814E0" w:rsidP="001814E0">
      <w:pPr>
        <w:rPr>
          <w:rStyle w:val="superscript"/>
          <w:noProof/>
          <w:color w:val="0000FF"/>
        </w:rPr>
      </w:pPr>
      <w:r>
        <w:rPr>
          <w:noProof/>
          <w:color w:val="0000FF"/>
        </w:rPr>
        <w:t>O</w:t>
      </w:r>
      <w:r w:rsidRPr="00A66B99">
        <w:rPr>
          <w:noProof/>
          <w:color w:val="0000FF"/>
        </w:rPr>
        <w:t xml:space="preserve">utlined patch is region V </w:t>
      </w:r>
      <w:r w:rsidRPr="00A66B99">
        <w:rPr>
          <w:noProof/>
          <w:color w:val="0000FF"/>
        </w:rPr>
        <w:sym w:font="Symbol" w:char="F0CC"/>
      </w:r>
      <w:r w:rsidRPr="00A66B99">
        <w:rPr>
          <w:noProof/>
          <w:color w:val="0000FF"/>
        </w:rPr>
        <w:t xml:space="preserve">  M </w:t>
      </w:r>
      <w:r w:rsidRPr="00A66B99">
        <w:rPr>
          <w:noProof/>
          <w:color w:val="0000FF"/>
        </w:rPr>
        <w:sym w:font="Symbol" w:char="F0CC"/>
      </w:r>
      <w:r w:rsidRPr="00A66B99">
        <w:rPr>
          <w:noProof/>
          <w:color w:val="0000FF"/>
        </w:rPr>
        <w:t xml:space="preserve"> R</w:t>
      </w:r>
      <w:r>
        <w:rPr>
          <w:rStyle w:val="superscript"/>
          <w:noProof/>
          <w:color w:val="0000FF"/>
        </w:rPr>
        <w:t>m</w:t>
      </w:r>
    </w:p>
    <w:p w14:paraId="70701C4F" w14:textId="77777777" w:rsidR="001814E0" w:rsidRDefault="001814E0">
      <w:r w:rsidRPr="00A66B99">
        <w:rPr>
          <w:noProof/>
          <w:color w:val="000000"/>
        </w:rPr>
        <w:t xml:space="preserve">U </w:t>
      </w:r>
      <w:r w:rsidRPr="00A66B99">
        <w:rPr>
          <w:noProof/>
          <w:color w:val="000000"/>
        </w:rPr>
        <w:sym w:font="Symbol" w:char="F0CC"/>
      </w:r>
      <w:r w:rsidRPr="00A66B99">
        <w:rPr>
          <w:noProof/>
          <w:color w:val="000000"/>
        </w:rPr>
        <w:t xml:space="preserve"> R</w:t>
      </w:r>
      <w:r>
        <w:rPr>
          <w:rStyle w:val="superscript"/>
          <w:noProof/>
          <w:color w:val="000000"/>
        </w:rPr>
        <w:t>n</w:t>
      </w:r>
    </w:p>
    <w:p w14:paraId="17FAF7D1" w14:textId="77777777" w:rsidR="001814E0" w:rsidRPr="00A66B99" w:rsidRDefault="001814E0" w:rsidP="001814E0">
      <w:pPr>
        <w:rPr>
          <w:rStyle w:val="superscript"/>
          <w:noProof/>
          <w:color w:val="FF0000"/>
        </w:rPr>
      </w:pPr>
      <w:r w:rsidRPr="00A66B99">
        <w:rPr>
          <w:noProof/>
          <w:color w:val="FF0000"/>
        </w:rPr>
        <w:t xml:space="preserve">fat red curve is region V </w:t>
      </w:r>
      <w:r w:rsidRPr="00A66B99">
        <w:rPr>
          <w:noProof/>
          <w:color w:val="FF0000"/>
        </w:rPr>
        <w:sym w:font="Symbol" w:char="F0CC"/>
      </w:r>
      <w:r w:rsidRPr="00A66B99">
        <w:rPr>
          <w:noProof/>
          <w:color w:val="FF0000"/>
        </w:rPr>
        <w:t xml:space="preserve">  M </w:t>
      </w:r>
      <w:r w:rsidRPr="00A66B99">
        <w:rPr>
          <w:noProof/>
          <w:color w:val="FF0000"/>
        </w:rPr>
        <w:sym w:font="Symbol" w:char="F0CC"/>
      </w:r>
      <w:r w:rsidRPr="00A66B99">
        <w:rPr>
          <w:noProof/>
          <w:color w:val="FF0000"/>
        </w:rPr>
        <w:t xml:space="preserve"> R</w:t>
      </w:r>
      <w:r>
        <w:rPr>
          <w:rStyle w:val="superscript"/>
          <w:noProof/>
          <w:color w:val="FF0000"/>
        </w:rPr>
        <w:t>m</w:t>
      </w:r>
    </w:p>
    <w:p w14:paraId="1201BCCF" w14:textId="77777777" w:rsidR="001814E0" w:rsidRPr="00D81412" w:rsidRDefault="00D81412">
      <w:pPr>
        <w:rPr>
          <w:noProof/>
          <w:color w:val="000000"/>
        </w:rPr>
      </w:pPr>
      <w:r w:rsidRPr="00D81412">
        <w:rPr>
          <w:noProof/>
          <w:color w:val="000000"/>
        </w:rPr>
        <w:t>α</w:t>
      </w:r>
      <w:r w:rsidRPr="00D81412">
        <w:rPr>
          <w:rStyle w:val="subscript"/>
          <w:noProof/>
          <w:color w:val="000000"/>
        </w:rPr>
        <w:t>x</w:t>
      </w:r>
      <w:r w:rsidRPr="00D81412">
        <w:rPr>
          <w:noProof/>
          <w:color w:val="000000"/>
        </w:rPr>
        <w:t xml:space="preserve"> ϵ Λ</w:t>
      </w:r>
      <w:r w:rsidRPr="00D81412">
        <w:rPr>
          <w:rStyle w:val="superscript"/>
          <w:noProof/>
          <w:color w:val="000000"/>
        </w:rPr>
        <w:t>k</w:t>
      </w:r>
      <w:r w:rsidRPr="00D81412">
        <w:rPr>
          <w:noProof/>
          <w:color w:val="000000"/>
        </w:rPr>
        <w:t xml:space="preserve">(V </w:t>
      </w:r>
      <w:r w:rsidRPr="00D81412">
        <w:rPr>
          <w:noProof/>
          <w:color w:val="000000"/>
        </w:rPr>
        <w:sym w:font="Symbol" w:char="F0CC"/>
      </w:r>
      <w:r w:rsidRPr="00D81412">
        <w:rPr>
          <w:noProof/>
          <w:color w:val="000000"/>
        </w:rPr>
        <w:t xml:space="preserve">  M </w:t>
      </w:r>
      <w:r w:rsidRPr="00D81412">
        <w:rPr>
          <w:noProof/>
          <w:color w:val="000000"/>
        </w:rPr>
        <w:sym w:font="Symbol" w:char="F0CC"/>
      </w:r>
      <w:r w:rsidRPr="00D81412">
        <w:rPr>
          <w:noProof/>
          <w:color w:val="000000"/>
        </w:rPr>
        <w:t xml:space="preserve"> R</w:t>
      </w:r>
      <w:r w:rsidRPr="00D81412">
        <w:rPr>
          <w:rStyle w:val="superscript"/>
          <w:noProof/>
          <w:color w:val="000000"/>
        </w:rPr>
        <w:t>m</w:t>
      </w:r>
      <w:r w:rsidRPr="00D81412">
        <w:rPr>
          <w:noProof/>
          <w:color w:val="000000"/>
        </w:rPr>
        <w:t xml:space="preserve">) </w:t>
      </w:r>
    </w:p>
    <w:p w14:paraId="67B5074C" w14:textId="77777777" w:rsidR="001814E0" w:rsidRDefault="001814E0">
      <w:pPr>
        <w:rPr>
          <w:rStyle w:val="superscript"/>
          <w:noProof/>
          <w:color w:val="000000"/>
        </w:rPr>
      </w:pPr>
      <w:r>
        <w:rPr>
          <w:rStyle w:val="superscript"/>
          <w:noProof/>
          <w:color w:val="000000"/>
        </w:rPr>
        <w:tab/>
      </w:r>
    </w:p>
    <w:p w14:paraId="26E5CDFF" w14:textId="77777777" w:rsidR="00D81412" w:rsidRDefault="00DD4218">
      <w:pPr>
        <w:rPr>
          <w:rStyle w:val="superscript"/>
          <w:noProof/>
        </w:rPr>
      </w:pPr>
      <w:r w:rsidRPr="00A66B99">
        <w:rPr>
          <w:rStyle w:val="subscript"/>
          <w:noProof/>
        </w:rPr>
        <w:t>x</w:t>
      </w:r>
      <w:r w:rsidRPr="00A66B99">
        <w:rPr>
          <w:noProof/>
        </w:rPr>
        <w:t>λ</w:t>
      </w:r>
      <w:r>
        <w:rPr>
          <w:rStyle w:val="superscript"/>
          <w:noProof/>
        </w:rPr>
        <w:t>1</w:t>
      </w:r>
      <w:r w:rsidRPr="00A66B99">
        <w:rPr>
          <w:rStyle w:val="superscript"/>
          <w:noProof/>
        </w:rPr>
        <w:t xml:space="preserve"> </w:t>
      </w:r>
      <w:r w:rsidRPr="00A66B99">
        <w:rPr>
          <w:noProof/>
        </w:rPr>
        <w:t xml:space="preserve">^ </w:t>
      </w:r>
      <w:r w:rsidRPr="00A66B99">
        <w:rPr>
          <w:rStyle w:val="subscript"/>
          <w:noProof/>
        </w:rPr>
        <w:t>x</w:t>
      </w:r>
      <w:r w:rsidRPr="00A66B99">
        <w:rPr>
          <w:noProof/>
        </w:rPr>
        <w:t>λ</w:t>
      </w:r>
      <w:r>
        <w:rPr>
          <w:rStyle w:val="superscript"/>
          <w:noProof/>
        </w:rPr>
        <w:t>2</w:t>
      </w:r>
    </w:p>
    <w:p w14:paraId="591C6BE1" w14:textId="77777777" w:rsidR="00DD4218" w:rsidRDefault="00DD4218">
      <w:pPr>
        <w:rPr>
          <w:rStyle w:val="superscript"/>
          <w:noProof/>
        </w:rPr>
      </w:pPr>
    </w:p>
    <w:p w14:paraId="32637214" w14:textId="77777777" w:rsidR="00DD4218" w:rsidRPr="001814E0" w:rsidRDefault="00DD4218"/>
    <w:sectPr w:rsidR="00DD4218" w:rsidRPr="001814E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32D06" w14:textId="77777777" w:rsidR="00692103" w:rsidRDefault="00692103">
      <w:r>
        <w:separator/>
      </w:r>
    </w:p>
  </w:endnote>
  <w:endnote w:type="continuationSeparator" w:id="0">
    <w:p w14:paraId="5A7FBD4E" w14:textId="77777777" w:rsidR="00692103" w:rsidRDefault="00692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B7467" w14:textId="77777777" w:rsidR="00D81412" w:rsidRDefault="00D8141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D421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D5899" w14:textId="77777777" w:rsidR="00692103" w:rsidRDefault="00692103">
      <w:r>
        <w:separator/>
      </w:r>
    </w:p>
  </w:footnote>
  <w:footnote w:type="continuationSeparator" w:id="0">
    <w:p w14:paraId="75B1AB67" w14:textId="77777777" w:rsidR="00692103" w:rsidRDefault="006921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6B9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4E0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0A4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2103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66B99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777E2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2D2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1412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4218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62C986"/>
  <w15:chartTrackingRefBased/>
  <w15:docId w15:val="{8CA64CDE-8A55-45E6-95F4-C77EB4DF1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533</Characters>
  <Application>Microsoft Office Word</Application>
  <DocSecurity>4</DocSecurity>
  <Lines>48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2026-09-06T21:28:00Z</dcterms:created>
  <dcterms:modified xsi:type="dcterms:W3CDTF">2026-09-06T21:28:00Z</dcterms:modified>
</cp:coreProperties>
</file>