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5990E" w14:textId="77777777" w:rsidR="008E6A26" w:rsidRPr="00EF66FF" w:rsidRDefault="0000263B" w:rsidP="00EF66FF">
      <w:bookmarkStart w:id="0" w:name="_Toc435508913"/>
      <w:bookmarkStart w:id="1" w:name="_Toc435794976"/>
      <w:bookmarkStart w:id="2" w:name="_Toc435801799"/>
      <w:r>
        <w:tab/>
      </w:r>
      <w:bookmarkStart w:id="3" w:name="_Toc435983069"/>
      <w:r w:rsidR="00EF66FF">
        <w:t>written 11/</w:t>
      </w:r>
      <w:r w:rsidRPr="00EF66FF">
        <w:t>22/15</w:t>
      </w:r>
      <w:bookmarkEnd w:id="3"/>
    </w:p>
    <w:p w14:paraId="2F6D6529" w14:textId="77777777" w:rsidR="0000263B" w:rsidRPr="0000263B" w:rsidRDefault="0000263B" w:rsidP="0000263B"/>
    <w:p w14:paraId="12CE9CC8" w14:textId="77777777" w:rsidR="00EF66FF" w:rsidRDefault="00EF66F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435983092" w:history="1">
        <w:r w:rsidRPr="005A59BA">
          <w:rPr>
            <w:rStyle w:val="Hyperlink"/>
            <w:noProof/>
          </w:rPr>
          <w:t>Appendix D: A Unified View of Tensors and Tensor Functions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_Toc435983092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B6151B1" w14:textId="77777777" w:rsidR="00EF66FF" w:rsidRDefault="00EF66FF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983093" w:history="1">
        <w:r w:rsidRPr="005A59BA">
          <w:rPr>
            <w:rStyle w:val="Hyperlink"/>
            <w:noProof/>
          </w:rPr>
          <w:t>D.1 Basis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_Toc435983093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F87AD24" w14:textId="77777777" w:rsidR="00EF66FF" w:rsidRDefault="00EF66FF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983094" w:history="1">
        <w:r w:rsidRPr="005A59BA">
          <w:rPr>
            <w:rStyle w:val="Hyperlink"/>
            <w:noProof/>
          </w:rPr>
          <w:t>D.2 Basis change matrix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_Toc435983094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30A46FA" w14:textId="77777777" w:rsidR="00EF66FF" w:rsidRDefault="00EF66FF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983095" w:history="1">
        <w:r w:rsidRPr="005A59BA">
          <w:rPr>
            <w:rStyle w:val="Hyperlink"/>
            <w:noProof/>
          </w:rPr>
          <w:t>D.3 Transformations of tensors and tensor functions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_Toc435983095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C5192E8" w14:textId="77777777" w:rsidR="00EF66FF" w:rsidRDefault="00EF66FF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983096" w:history="1">
        <w:r w:rsidRPr="005A59BA">
          <w:rPr>
            <w:rStyle w:val="Hyperlink"/>
            <w:noProof/>
          </w:rPr>
          <w:t>D.4 When</w:t>
        </w:r>
        <w:r w:rsidRPr="005A59BA">
          <w:rPr>
            <w:rStyle w:val="Hyperlink"/>
            <w:noProof/>
          </w:rPr>
          <w:t xml:space="preserve"> </w:t>
        </w:r>
        <w:r w:rsidRPr="005A59BA">
          <w:rPr>
            <w:rStyle w:val="Hyperlink"/>
            <w:noProof/>
          </w:rPr>
          <w:t>is a scalar not a scalar?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_Toc435983096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07D7698" w14:textId="77777777" w:rsidR="008E6A26" w:rsidRDefault="00EF66FF" w:rsidP="00183EEC">
      <w:pPr>
        <w:pStyle w:val="Heading2"/>
      </w:pPr>
      <w:r>
        <w:rPr>
          <w:rStyle w:val="Hyperlink"/>
          <w:rFonts w:cs="Times New Roman"/>
          <w:b w:val="0"/>
          <w:noProof/>
          <w:szCs w:val="20"/>
        </w:rPr>
        <w:fldChar w:fldCharType="end"/>
      </w:r>
    </w:p>
    <w:p w14:paraId="583B746B" w14:textId="77777777" w:rsidR="008E6A26" w:rsidRDefault="008E6A26" w:rsidP="00183EEC">
      <w:pPr>
        <w:pStyle w:val="Heading2"/>
      </w:pPr>
    </w:p>
    <w:p w14:paraId="7BEE067B" w14:textId="77777777" w:rsidR="00183EEC" w:rsidRPr="000A020C" w:rsidRDefault="008E6A26" w:rsidP="00183EEC">
      <w:pPr>
        <w:pStyle w:val="Heading2"/>
      </w:pPr>
      <w:bookmarkStart w:id="4" w:name="_Toc435957358"/>
      <w:bookmarkStart w:id="5" w:name="_Toc435957885"/>
      <w:bookmarkStart w:id="6" w:name="_Toc435962441"/>
      <w:bookmarkStart w:id="7" w:name="_Toc435983070"/>
      <w:bookmarkStart w:id="8" w:name="_Toc435983081"/>
      <w:bookmarkStart w:id="9" w:name="_Toc435983092"/>
      <w:r>
        <w:t>Appendix D:</w:t>
      </w:r>
      <w:r w:rsidR="00183EEC" w:rsidRPr="000A020C">
        <w:t xml:space="preserve"> </w:t>
      </w:r>
      <w:r w:rsidR="004521F9">
        <w:t xml:space="preserve">A </w:t>
      </w:r>
      <w:r w:rsidR="00183EEC" w:rsidRPr="000A020C">
        <w:t xml:space="preserve">Unified View of Tensors and </w:t>
      </w:r>
      <w:r w:rsidR="00183EEC">
        <w:t>Tensor Functions</w:t>
      </w:r>
      <w:bookmarkEnd w:id="0"/>
      <w:bookmarkEnd w:id="1"/>
      <w:bookmarkEnd w:id="2"/>
      <w:bookmarkEnd w:id="4"/>
      <w:bookmarkEnd w:id="5"/>
      <w:bookmarkEnd w:id="6"/>
      <w:bookmarkEnd w:id="7"/>
      <w:bookmarkEnd w:id="8"/>
      <w:bookmarkEnd w:id="9"/>
    </w:p>
    <w:p w14:paraId="757BA62D" w14:textId="77777777" w:rsidR="00183EEC" w:rsidRDefault="00183EEC" w:rsidP="00183EEC"/>
    <w:p w14:paraId="23A2F22D" w14:textId="77777777" w:rsidR="00183EEC" w:rsidRDefault="00183EEC" w:rsidP="00183EEC">
      <w:r>
        <w:t xml:space="preserve">In this section multiindex notations are shown in red to the right. </w:t>
      </w:r>
    </w:p>
    <w:p w14:paraId="3D317C7E" w14:textId="77777777" w:rsidR="00183EEC" w:rsidRDefault="00183EEC" w:rsidP="00183EEC"/>
    <w:p w14:paraId="2E81C6F1" w14:textId="77777777" w:rsidR="00183EEC" w:rsidRPr="0067388D" w:rsidRDefault="008E6A26" w:rsidP="008E6A26">
      <w:pPr>
        <w:pStyle w:val="Heading3"/>
      </w:pPr>
      <w:bookmarkStart w:id="10" w:name="_Toc435957359"/>
      <w:bookmarkStart w:id="11" w:name="_Toc435957886"/>
      <w:bookmarkStart w:id="12" w:name="_Toc435962442"/>
      <w:bookmarkStart w:id="13" w:name="_Toc435983071"/>
      <w:bookmarkStart w:id="14" w:name="_Toc435983082"/>
      <w:bookmarkStart w:id="15" w:name="_Toc435983093"/>
      <w:r>
        <w:t>D.1</w:t>
      </w:r>
      <w:r w:rsidR="00183EEC" w:rsidRPr="0067388D">
        <w:t xml:space="preserve"> Basis</w:t>
      </w:r>
      <w:bookmarkEnd w:id="10"/>
      <w:bookmarkEnd w:id="11"/>
      <w:bookmarkEnd w:id="12"/>
      <w:bookmarkEnd w:id="13"/>
      <w:bookmarkEnd w:id="14"/>
      <w:bookmarkEnd w:id="15"/>
    </w:p>
    <w:p w14:paraId="43B9C4DF" w14:textId="77777777" w:rsidR="00183EEC" w:rsidRDefault="00183EEC" w:rsidP="00183EEC"/>
    <w:p w14:paraId="48C27721" w14:textId="77777777" w:rsidR="00183EEC" w:rsidRDefault="00183EEC" w:rsidP="00183EEC">
      <w:r>
        <w:t xml:space="preserve">In the bra-ket notation (Paul Dirac, 1939), a rank-k tensor functional </w:t>
      </w:r>
      <w:r w:rsidRPr="000A020C">
        <w:rPr>
          <w:rFonts w:ascii="Script MT Bold" w:hAnsi="Script MT Bold"/>
        </w:rPr>
        <w:t>T</w:t>
      </w:r>
      <w:r>
        <w:t xml:space="preserve"> is represented by the bra &lt;</w:t>
      </w:r>
      <w:r w:rsidRPr="000A020C">
        <w:rPr>
          <w:rFonts w:ascii="Script MT Bold" w:hAnsi="Script MT Bold"/>
        </w:rPr>
        <w:t>T</w:t>
      </w:r>
      <w:r>
        <w:t>| which is an element of the dual space V*</w:t>
      </w:r>
      <w:r>
        <w:rPr>
          <w:rStyle w:val="superscript"/>
        </w:rPr>
        <w:t>k</w:t>
      </w:r>
      <w:r>
        <w:t xml:space="preserve">. Meanwhile, elements of the space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are written as kets which are a tensor product of smaller kets, </w:t>
      </w:r>
    </w:p>
    <w:p w14:paraId="6760F7D7" w14:textId="77777777" w:rsidR="00183EEC" w:rsidRDefault="00183EEC" w:rsidP="00183EEC"/>
    <w:p w14:paraId="0E10DE8E" w14:textId="77777777" w:rsidR="00183EEC" w:rsidRPr="000A020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 xml:space="preserve">| 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=  |v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&gt; </w:t>
      </w:r>
      <w:r>
        <w:sym w:font="Symbol" w:char="F0C4"/>
      </w:r>
      <w:r>
        <w:t xml:space="preserve">  |v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&gt;  </w:t>
      </w:r>
      <w:r>
        <w:sym w:font="Symbol" w:char="F0C4"/>
      </w:r>
      <w:r>
        <w:t xml:space="preserve">  ..... </w:t>
      </w:r>
      <w:r>
        <w:sym w:font="Symbol" w:char="F0C4"/>
      </w:r>
      <w:r>
        <w:t xml:space="preserve">  |v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&gt;</w:t>
      </w:r>
      <w:r w:rsidR="00625467">
        <w:t xml:space="preserve"> .</w:t>
      </w:r>
      <w:r>
        <w:tab/>
      </w:r>
      <w:r>
        <w:tab/>
      </w:r>
      <w:r w:rsidRPr="000A020C">
        <w:rPr>
          <w:color w:val="FF0000"/>
        </w:rPr>
        <w:t xml:space="preserve">| </w:t>
      </w:r>
      <w:proofErr w:type="spellStart"/>
      <w:r w:rsidRPr="000A020C">
        <w:rPr>
          <w:color w:val="FF0000"/>
        </w:rPr>
        <w:t>v</w:t>
      </w:r>
      <w:r w:rsidRPr="000A020C">
        <w:rPr>
          <w:rStyle w:val="subscript"/>
          <w:color w:val="FF0000"/>
        </w:rPr>
        <w:t>I</w:t>
      </w:r>
      <w:proofErr w:type="spellEnd"/>
      <w:r w:rsidRPr="000A020C">
        <w:rPr>
          <w:color w:val="FF0000"/>
        </w:rPr>
        <w:t>&gt;</w:t>
      </w:r>
      <w:r>
        <w:tab/>
      </w:r>
      <w:r>
        <w:tab/>
      </w:r>
      <w:r>
        <w:tab/>
        <w:t>(D.1.1)</w:t>
      </w:r>
      <w:r>
        <w:tab/>
      </w:r>
    </w:p>
    <w:p w14:paraId="3836B332" w14:textId="77777777" w:rsidR="00183EEC" w:rsidRDefault="00183EEC" w:rsidP="00183EEC"/>
    <w:p w14:paraId="25855530" w14:textId="77777777" w:rsidR="00183EEC" w:rsidRPr="00DF66FB" w:rsidRDefault="00183EEC" w:rsidP="00183EEC">
      <w:pPr>
        <w:rPr>
          <w:color w:val="FF0000"/>
        </w:rPr>
      </w:pPr>
      <w:r>
        <w:t xml:space="preserve">Here the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 are </w:t>
      </w:r>
      <w:r w:rsidRPr="00DF66FB">
        <w:rPr>
          <w:i/>
        </w:rPr>
        <w:t>labels, not components</w:t>
      </w:r>
      <w:r>
        <w:t>. Each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 is a vector having n components</w:t>
      </w:r>
      <w:r w:rsidR="00DF66FB">
        <w:t xml:space="preserve"> (v</w:t>
      </w:r>
      <w:r w:rsidR="00DF66FB" w:rsidRPr="00AB5378">
        <w:rPr>
          <w:rStyle w:val="subscript"/>
        </w:rPr>
        <w:t>i</w:t>
      </w:r>
      <w:r w:rsidR="00DF66FB" w:rsidRPr="00AB5378">
        <w:rPr>
          <w:rStyle w:val="subscript"/>
        </w:rPr>
        <w:fldChar w:fldCharType="begin"/>
      </w:r>
      <w:r w:rsidR="00DF66FB" w:rsidRPr="00AB5378">
        <w:rPr>
          <w:rStyle w:val="subscript"/>
        </w:rPr>
        <w:instrText xml:space="preserve"> EQ \s\do2(1)</w:instrText>
      </w:r>
      <w:r w:rsidR="00DF66FB" w:rsidRPr="00AB5378">
        <w:rPr>
          <w:rStyle w:val="subscript"/>
        </w:rPr>
        <w:fldChar w:fldCharType="end"/>
      </w:r>
      <w:r w:rsidR="00DF66FB">
        <w:t>)</w:t>
      </w:r>
      <w:r w:rsidR="00DF66FB">
        <w:rPr>
          <w:rStyle w:val="subscript"/>
        </w:rPr>
        <w:t>j</w:t>
      </w:r>
      <w:r w:rsidR="00DF66FB">
        <w:rPr>
          <w:color w:val="FF0000"/>
        </w:rPr>
        <w:t>.</w:t>
      </w:r>
    </w:p>
    <w:p w14:paraId="0721EBFB" w14:textId="77777777" w:rsidR="00183EEC" w:rsidRDefault="00183EEC" w:rsidP="00183EEC"/>
    <w:p w14:paraId="3B66B1FC" w14:textId="77777777" w:rsidR="00183EEC" w:rsidRDefault="00183EEC" w:rsidP="00183EEC">
      <w:r>
        <w:t xml:space="preserve">The tensor function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 is then represented by the application of the functional &lt;</w:t>
      </w:r>
      <w:r w:rsidRPr="000A020C">
        <w:rPr>
          <w:rFonts w:ascii="Script MT Bold" w:hAnsi="Script MT Bold"/>
        </w:rPr>
        <w:t>T</w:t>
      </w:r>
      <w:r>
        <w:t xml:space="preserve">| to vectors in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rStyle w:val="superscript"/>
        </w:rPr>
        <w:t xml:space="preserve"> </w:t>
      </w:r>
      <w:r>
        <w:t xml:space="preserve">so that, </w:t>
      </w:r>
    </w:p>
    <w:p w14:paraId="6DC6D40E" w14:textId="77777777" w:rsidR="00183EEC" w:rsidRDefault="00183EEC" w:rsidP="00183EEC"/>
    <w:p w14:paraId="7FC2102C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A020C">
        <w:rPr>
          <w:rFonts w:ascii="Script MT Bold" w:hAnsi="Script MT Bold"/>
        </w:rPr>
        <w:t>T</w:t>
      </w:r>
      <w:r>
        <w:t xml:space="preserve"> | 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=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</w:t>
      </w:r>
      <w:r w:rsidR="002502E6">
        <w:t>.</w:t>
      </w:r>
      <w:r>
        <w:tab/>
      </w:r>
      <w:r>
        <w:tab/>
      </w:r>
      <w:r w:rsidRPr="000A020C">
        <w:rPr>
          <w:rFonts w:ascii="Script MT Bold" w:hAnsi="Script MT Bold"/>
          <w:color w:val="FF0000"/>
        </w:rPr>
        <w:t>T(</w:t>
      </w:r>
      <w:proofErr w:type="spellStart"/>
      <w:r w:rsidRPr="000A020C">
        <w:rPr>
          <w:color w:val="FF0000"/>
        </w:rPr>
        <w:t>v</w:t>
      </w:r>
      <w:r w:rsidRPr="000A020C">
        <w:rPr>
          <w:rStyle w:val="subscript"/>
          <w:color w:val="FF0000"/>
        </w:rPr>
        <w:t>I</w:t>
      </w:r>
      <w:proofErr w:type="spellEnd"/>
      <w:r w:rsidRPr="000A020C">
        <w:rPr>
          <w:color w:val="FF0000"/>
        </w:rPr>
        <w:t>) =</w:t>
      </w:r>
      <w:r>
        <w:t xml:space="preserve"> </w:t>
      </w:r>
      <w:r w:rsidRPr="000A020C">
        <w:rPr>
          <w:color w:val="FF0000"/>
        </w:rPr>
        <w:t>&lt;</w:t>
      </w:r>
      <w:r w:rsidRPr="000A020C">
        <w:rPr>
          <w:rFonts w:ascii="Script MT Bold" w:hAnsi="Script MT Bold"/>
          <w:color w:val="FF0000"/>
        </w:rPr>
        <w:t>T</w:t>
      </w:r>
      <w:r w:rsidRPr="000A020C">
        <w:rPr>
          <w:color w:val="FF0000"/>
        </w:rPr>
        <w:t xml:space="preserve"> | </w:t>
      </w:r>
      <w:proofErr w:type="spellStart"/>
      <w:r w:rsidRPr="000A020C">
        <w:rPr>
          <w:color w:val="FF0000"/>
        </w:rPr>
        <w:t>v</w:t>
      </w:r>
      <w:r w:rsidRPr="000A020C">
        <w:rPr>
          <w:rStyle w:val="subscript"/>
          <w:color w:val="FF0000"/>
        </w:rPr>
        <w:t>I</w:t>
      </w:r>
      <w:proofErr w:type="spellEnd"/>
      <w:r w:rsidRPr="000A020C">
        <w:rPr>
          <w:color w:val="FF0000"/>
        </w:rPr>
        <w:t xml:space="preserve"> &gt;</w:t>
      </w:r>
      <w:r>
        <w:tab/>
      </w:r>
      <w:r>
        <w:tab/>
        <w:t>(D.1.2)</w:t>
      </w:r>
      <w:r>
        <w:tab/>
      </w:r>
    </w:p>
    <w:p w14:paraId="52F36830" w14:textId="77777777" w:rsidR="00183EEC" w:rsidRDefault="00183EEC" w:rsidP="00183EEC"/>
    <w:p w14:paraId="5EF0CB2F" w14:textId="77777777" w:rsidR="00183EEC" w:rsidRDefault="00183EEC" w:rsidP="00183EEC">
      <w:r>
        <w:t>Due to the tensor product (of vector spaces) construction of the "ket" shown in (</w:t>
      </w:r>
      <w:r w:rsidR="008E6A26">
        <w:t>D.1.1</w:t>
      </w:r>
      <w:r>
        <w:t>), the function shown in (</w:t>
      </w:r>
      <w:r w:rsidR="008E6A26">
        <w:t>D.1.2</w:t>
      </w:r>
      <w:r>
        <w:t xml:space="preserve">) is manifestly </w:t>
      </w:r>
      <w:r w:rsidRPr="005F391B">
        <w:rPr>
          <w:b/>
        </w:rPr>
        <w:t>k-multilinear</w:t>
      </w:r>
      <w:r>
        <w:t xml:space="preserve">. </w:t>
      </w:r>
    </w:p>
    <w:p w14:paraId="56AFAA6E" w14:textId="77777777" w:rsidR="00183EEC" w:rsidRDefault="00183EEC" w:rsidP="00183EEC"/>
    <w:p w14:paraId="2C2A2E6E" w14:textId="77777777" w:rsidR="00183EEC" w:rsidRPr="003502EF" w:rsidRDefault="00183EEC" w:rsidP="00183EEC">
      <w:r>
        <w:t>The bra-ket notation represents an inner product (scalar product) so the spaces here are Hilbert spaces, not just vector spaces.</w:t>
      </w:r>
    </w:p>
    <w:p w14:paraId="6943FE16" w14:textId="77777777" w:rsidR="00183EEC" w:rsidRDefault="00183EEC" w:rsidP="00183EEC"/>
    <w:p w14:paraId="707780CF" w14:textId="77777777" w:rsidR="00183EEC" w:rsidRDefault="00183EEC" w:rsidP="00183EEC">
      <w:r>
        <w:t>Eq. (</w:t>
      </w:r>
      <w:r w:rsidR="008E6A26">
        <w:t>D.1.2</w:t>
      </w:r>
      <w:r>
        <w:t xml:space="preserve">) is similar to a basic quantum mechanics k-particle wavefunction in the coordinate representation, </w:t>
      </w:r>
    </w:p>
    <w:p w14:paraId="339577D7" w14:textId="77777777" w:rsidR="00183EEC" w:rsidRDefault="00183EEC" w:rsidP="00183EEC"/>
    <w:p w14:paraId="082349A7" w14:textId="77777777" w:rsidR="00183EEC" w:rsidRPr="00291EFD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 xml:space="preserve">&lt;ψ| </w:t>
      </w:r>
      <w:r w:rsidRPr="000A020C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0A020C">
        <w:rPr>
          <w:b/>
        </w:rPr>
        <w:t>r</w:t>
      </w:r>
      <w:r>
        <w:rPr>
          <w:rStyle w:val="subscript"/>
        </w:rPr>
        <w:t>2</w:t>
      </w:r>
      <w:r>
        <w:t>...</w:t>
      </w:r>
      <w:proofErr w:type="spellStart"/>
      <w:r w:rsidRPr="000A020C">
        <w:rPr>
          <w:b/>
        </w:rPr>
        <w:t>r</w:t>
      </w:r>
      <w:r>
        <w:rPr>
          <w:rStyle w:val="subscript"/>
        </w:rPr>
        <w:t>k</w:t>
      </w:r>
      <w:proofErr w:type="spellEnd"/>
      <w:r>
        <w:t>&gt;  = ψ(</w:t>
      </w:r>
      <w:r w:rsidRPr="000A020C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0A020C">
        <w:rPr>
          <w:b/>
        </w:rPr>
        <w:t>r</w:t>
      </w:r>
      <w:r>
        <w:rPr>
          <w:rStyle w:val="subscript"/>
        </w:rPr>
        <w:t>2</w:t>
      </w:r>
      <w:r>
        <w:t>...</w:t>
      </w:r>
      <w:proofErr w:type="spellStart"/>
      <w:r w:rsidRPr="000A020C">
        <w:rPr>
          <w:b/>
        </w:rPr>
        <w:t>r</w:t>
      </w:r>
      <w:r>
        <w:rPr>
          <w:rStyle w:val="subscript"/>
        </w:rPr>
        <w:t>k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(D.1.3)</w:t>
      </w:r>
    </w:p>
    <w:p w14:paraId="4CCD3747" w14:textId="77777777" w:rsidR="00183EEC" w:rsidRDefault="00183EEC" w:rsidP="00183EEC"/>
    <w:p w14:paraId="77CE6DB0" w14:textId="77777777" w:rsidR="00183EEC" w:rsidRPr="00DF66FB" w:rsidRDefault="00183EEC" w:rsidP="00183EEC">
      <w:r>
        <w:t>The object ψ is a functional in V</w:t>
      </w:r>
      <w:r>
        <w:rPr>
          <w:rStyle w:val="superscript"/>
        </w:rPr>
        <w:t>*k</w:t>
      </w:r>
      <w:r w:rsidR="00483DD4">
        <w:t xml:space="preserve"> which gets applied to |</w:t>
      </w:r>
      <w:r w:rsidRPr="00291EFD">
        <w:rPr>
          <w:b/>
        </w:rPr>
        <w:t>r</w:t>
      </w:r>
      <w:r>
        <w:rPr>
          <w:rStyle w:val="subscript"/>
        </w:rPr>
        <w:t>1</w:t>
      </w:r>
      <w:r w:rsidR="00483DD4">
        <w:t>,</w:t>
      </w:r>
      <w:r w:rsidRPr="00291EFD">
        <w:rPr>
          <w:b/>
        </w:rPr>
        <w:t>r</w:t>
      </w:r>
      <w:r>
        <w:rPr>
          <w:rStyle w:val="subscript"/>
        </w:rPr>
        <w:t>2</w:t>
      </w:r>
      <w:r w:rsidR="00483DD4">
        <w:t>....</w:t>
      </w:r>
      <w:proofErr w:type="spellStart"/>
      <w:r w:rsidRPr="00291EFD">
        <w:rPr>
          <w:b/>
        </w:rPr>
        <w:t>r</w:t>
      </w:r>
      <w:r w:rsidR="00483DD4">
        <w:rPr>
          <w:rStyle w:val="subscript"/>
        </w:rPr>
        <w:t>k</w:t>
      </w:r>
      <w:proofErr w:type="spellEnd"/>
      <w:r>
        <w:t>&gt;  = |</w:t>
      </w:r>
      <w:r w:rsidRPr="00291EFD">
        <w:rPr>
          <w:b/>
        </w:rPr>
        <w:t>r</w:t>
      </w:r>
      <w:r>
        <w:rPr>
          <w:rStyle w:val="subscript"/>
        </w:rPr>
        <w:t>1</w:t>
      </w:r>
      <w:r>
        <w:t>&gt;</w:t>
      </w:r>
      <w:r>
        <w:sym w:font="Symbol" w:char="F0C4"/>
      </w:r>
      <w:r>
        <w:t>|</w:t>
      </w:r>
      <w:r w:rsidRPr="00291EFD">
        <w:rPr>
          <w:b/>
        </w:rPr>
        <w:t>r</w:t>
      </w:r>
      <w:r>
        <w:rPr>
          <w:rStyle w:val="subscript"/>
        </w:rPr>
        <w:t>2</w:t>
      </w:r>
      <w:r>
        <w:t>&gt;</w:t>
      </w:r>
      <w:r w:rsidR="00483DD4">
        <w:t>....</w:t>
      </w:r>
      <w:r>
        <w:sym w:font="Symbol" w:char="F0C4"/>
      </w:r>
      <w:r>
        <w:t>|</w:t>
      </w:r>
      <w:proofErr w:type="spellStart"/>
      <w:r w:rsidRPr="00291EFD">
        <w:rPr>
          <w:b/>
        </w:rPr>
        <w:t>r</w:t>
      </w:r>
      <w:r w:rsidR="00483DD4">
        <w:rPr>
          <w:rStyle w:val="subscript"/>
        </w:rPr>
        <w:t>k</w:t>
      </w:r>
      <w:proofErr w:type="spellEnd"/>
      <w:r>
        <w:t>&gt; and the resulting function ψ(</w:t>
      </w:r>
      <w:r w:rsidRPr="000A020C">
        <w:rPr>
          <w:b/>
        </w:rPr>
        <w:t>r</w:t>
      </w:r>
      <w:r>
        <w:rPr>
          <w:rStyle w:val="subscript"/>
        </w:rPr>
        <w:t>1</w:t>
      </w:r>
      <w:r w:rsidR="00483DD4">
        <w:t>,</w:t>
      </w:r>
      <w:r w:rsidRPr="000A020C">
        <w:rPr>
          <w:b/>
        </w:rPr>
        <w:t>r</w:t>
      </w:r>
      <w:r>
        <w:rPr>
          <w:rStyle w:val="subscript"/>
        </w:rPr>
        <w:t>2</w:t>
      </w:r>
      <w:r>
        <w:t>...</w:t>
      </w:r>
      <w:proofErr w:type="spellStart"/>
      <w:r w:rsidRPr="000A020C">
        <w:rPr>
          <w:b/>
        </w:rPr>
        <w:t>r</w:t>
      </w:r>
      <w:r>
        <w:rPr>
          <w:rStyle w:val="subscript"/>
        </w:rPr>
        <w:t>k</w:t>
      </w:r>
      <w:proofErr w:type="spellEnd"/>
      <w:r>
        <w:t xml:space="preserve">) is called a "wavefunction" which describes the "probability amplitude" </w:t>
      </w:r>
      <w:r w:rsidR="00483DD4">
        <w:t xml:space="preserve">(density) </w:t>
      </w:r>
      <w:r>
        <w:t xml:space="preserve">that the k particles are </w:t>
      </w:r>
      <w:r w:rsidR="00DF66FB">
        <w:t>near</w:t>
      </w:r>
      <w:r>
        <w:t xml:space="preserve"> spatial locations </w:t>
      </w:r>
      <w:r w:rsidRPr="00291EFD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291EFD">
        <w:rPr>
          <w:b/>
        </w:rPr>
        <w:t>r</w:t>
      </w:r>
      <w:r>
        <w:rPr>
          <w:rStyle w:val="subscript"/>
        </w:rPr>
        <w:t>2</w:t>
      </w:r>
      <w:r>
        <w:t>, ....</w:t>
      </w:r>
      <w:proofErr w:type="spellStart"/>
      <w:r w:rsidRPr="00291EFD">
        <w:rPr>
          <w:b/>
        </w:rPr>
        <w:t>r</w:t>
      </w:r>
      <w:r>
        <w:rPr>
          <w:rStyle w:val="subscript"/>
        </w:rPr>
        <w:t>k</w:t>
      </w:r>
      <w:proofErr w:type="spellEnd"/>
      <w:r>
        <w:t xml:space="preserve">.  </w:t>
      </w:r>
      <w:r w:rsidR="00DF66FB">
        <w:t>The probability that the k particles are near these spatial locations is given by |ψ(</w:t>
      </w:r>
      <w:r w:rsidR="00DF66FB" w:rsidRPr="000A020C">
        <w:rPr>
          <w:b/>
        </w:rPr>
        <w:t>r</w:t>
      </w:r>
      <w:r w:rsidR="00DF66FB">
        <w:rPr>
          <w:rStyle w:val="subscript"/>
        </w:rPr>
        <w:t>1</w:t>
      </w:r>
      <w:r w:rsidR="00DF66FB">
        <w:t>,</w:t>
      </w:r>
      <w:r w:rsidR="00DF66FB" w:rsidRPr="000A020C">
        <w:rPr>
          <w:b/>
        </w:rPr>
        <w:t>r</w:t>
      </w:r>
      <w:r w:rsidR="00DF66FB">
        <w:rPr>
          <w:rStyle w:val="subscript"/>
        </w:rPr>
        <w:t>2</w:t>
      </w:r>
      <w:r w:rsidR="00DF66FB">
        <w:t>...</w:t>
      </w:r>
      <w:proofErr w:type="spellStart"/>
      <w:r w:rsidR="00DF66FB" w:rsidRPr="000A020C">
        <w:rPr>
          <w:b/>
        </w:rPr>
        <w:t>r</w:t>
      </w:r>
      <w:r w:rsidR="00DF66FB">
        <w:rPr>
          <w:rStyle w:val="subscript"/>
        </w:rPr>
        <w:t>k</w:t>
      </w:r>
      <w:proofErr w:type="spellEnd"/>
      <w:r w:rsidR="00DF66FB">
        <w:t>)|</w:t>
      </w:r>
      <w:r w:rsidR="00DF66FB">
        <w:rPr>
          <w:rStyle w:val="superscript"/>
        </w:rPr>
        <w:t>2</w:t>
      </w:r>
      <w:r w:rsidR="00DF66FB">
        <w:t>d</w:t>
      </w:r>
      <w:r w:rsidR="00DF66FB">
        <w:rPr>
          <w:rStyle w:val="superscript"/>
        </w:rPr>
        <w:t>n</w:t>
      </w:r>
      <w:r w:rsidR="00DF66FB" w:rsidRPr="00291EFD">
        <w:rPr>
          <w:b/>
        </w:rPr>
        <w:t>r</w:t>
      </w:r>
      <w:r w:rsidR="00DF66FB">
        <w:rPr>
          <w:rStyle w:val="subscript"/>
        </w:rPr>
        <w:t>1</w:t>
      </w:r>
      <w:r w:rsidR="00DF66FB">
        <w:t>d</w:t>
      </w:r>
      <w:r w:rsidR="00DF66FB">
        <w:rPr>
          <w:rStyle w:val="superscript"/>
        </w:rPr>
        <w:t>n</w:t>
      </w:r>
      <w:r w:rsidR="00DF66FB" w:rsidRPr="00291EFD">
        <w:rPr>
          <w:b/>
        </w:rPr>
        <w:t>r</w:t>
      </w:r>
      <w:r w:rsidR="00DF66FB">
        <w:rPr>
          <w:rStyle w:val="subscript"/>
        </w:rPr>
        <w:t>2</w:t>
      </w:r>
      <w:r w:rsidR="00DF66FB">
        <w:t xml:space="preserve"> ...</w:t>
      </w:r>
      <w:proofErr w:type="spellStart"/>
      <w:r w:rsidR="00DF66FB">
        <w:t>d</w:t>
      </w:r>
      <w:r w:rsidR="00DF66FB">
        <w:rPr>
          <w:rStyle w:val="superscript"/>
        </w:rPr>
        <w:t>n</w:t>
      </w:r>
      <w:r w:rsidR="00DF66FB" w:rsidRPr="00291EFD">
        <w:rPr>
          <w:b/>
        </w:rPr>
        <w:t>r</w:t>
      </w:r>
      <w:r w:rsidR="00DF66FB">
        <w:rPr>
          <w:rStyle w:val="subscript"/>
        </w:rPr>
        <w:t>k</w:t>
      </w:r>
      <w:proofErr w:type="spellEnd"/>
      <w:r w:rsidR="00DF66FB">
        <w:t xml:space="preserve">. "Near" means that </w:t>
      </w:r>
      <w:proofErr w:type="spellStart"/>
      <w:r w:rsidR="00DF66FB" w:rsidRPr="00DF66FB">
        <w:rPr>
          <w:b/>
        </w:rPr>
        <w:t>r</w:t>
      </w:r>
      <w:r w:rsidR="00DF66FB">
        <w:rPr>
          <w:rStyle w:val="subscript"/>
        </w:rPr>
        <w:t>i</w:t>
      </w:r>
      <w:proofErr w:type="spellEnd"/>
      <w:r w:rsidR="00DF66FB">
        <w:t xml:space="preserve"> lies somewhere in the range </w:t>
      </w:r>
      <w:proofErr w:type="spellStart"/>
      <w:r w:rsidR="00DF66FB" w:rsidRPr="00DF66FB">
        <w:rPr>
          <w:b/>
        </w:rPr>
        <w:t>r</w:t>
      </w:r>
      <w:r w:rsidR="00DF66FB">
        <w:rPr>
          <w:rStyle w:val="subscript"/>
        </w:rPr>
        <w:t>i</w:t>
      </w:r>
      <w:proofErr w:type="spellEnd"/>
      <w:r w:rsidR="00DF66FB">
        <w:t xml:space="preserve"> to</w:t>
      </w:r>
      <w:r w:rsidR="00DF66FB" w:rsidRPr="00DF66FB">
        <w:rPr>
          <w:b/>
        </w:rPr>
        <w:t xml:space="preserve"> </w:t>
      </w:r>
      <w:proofErr w:type="spellStart"/>
      <w:r w:rsidR="00DF66FB" w:rsidRPr="00DF66FB">
        <w:rPr>
          <w:b/>
        </w:rPr>
        <w:t>r</w:t>
      </w:r>
      <w:r w:rsidR="00DF66FB">
        <w:rPr>
          <w:rStyle w:val="subscript"/>
        </w:rPr>
        <w:t>i</w:t>
      </w:r>
      <w:r w:rsidR="00DF66FB">
        <w:t>+d</w:t>
      </w:r>
      <w:r w:rsidR="00DF66FB">
        <w:rPr>
          <w:rStyle w:val="superscript"/>
        </w:rPr>
        <w:t>n</w:t>
      </w:r>
      <w:r w:rsidR="00DF66FB" w:rsidRPr="00291EFD">
        <w:rPr>
          <w:b/>
        </w:rPr>
        <w:t>r</w:t>
      </w:r>
      <w:r w:rsidR="00DF66FB">
        <w:rPr>
          <w:rStyle w:val="subscript"/>
        </w:rPr>
        <w:t>i</w:t>
      </w:r>
      <w:proofErr w:type="spellEnd"/>
      <w:r w:rsidR="00DF66FB">
        <w:t xml:space="preserve"> , </w:t>
      </w:r>
    </w:p>
    <w:p w14:paraId="45530368" w14:textId="77777777" w:rsidR="00183EEC" w:rsidRDefault="00183EEC" w:rsidP="00183EEC"/>
    <w:p w14:paraId="1CB67A09" w14:textId="77777777" w:rsidR="00183EEC" w:rsidRDefault="00183EEC" w:rsidP="00183EEC">
      <w:pPr>
        <w:ind w:left="360"/>
      </w:pPr>
      <w:r>
        <w:rPr>
          <w:u w:val="single"/>
        </w:rPr>
        <w:t xml:space="preserve">Digressive </w:t>
      </w:r>
      <w:r w:rsidRPr="000E556F">
        <w:rPr>
          <w:u w:val="single"/>
        </w:rPr>
        <w:t>Comments</w:t>
      </w:r>
      <w:r>
        <w:rPr>
          <w:u w:val="single"/>
        </w:rPr>
        <w:t xml:space="preserve">: </w:t>
      </w:r>
      <w:r w:rsidRPr="000E556F">
        <w:rPr>
          <w:u w:val="single"/>
        </w:rPr>
        <w:t xml:space="preserve"> </w:t>
      </w:r>
    </w:p>
    <w:p w14:paraId="1F74692A" w14:textId="77777777" w:rsidR="00183EEC" w:rsidRDefault="00183EEC" w:rsidP="00183EEC">
      <w:pPr>
        <w:ind w:left="360"/>
      </w:pPr>
    </w:p>
    <w:p w14:paraId="4FF32515" w14:textId="77777777" w:rsidR="00183EEC" w:rsidRDefault="00183EEC" w:rsidP="00183EEC">
      <w:pPr>
        <w:ind w:left="360"/>
      </w:pPr>
      <w:r>
        <w:t>1. It happens that in quantum mechanics literature it is the ket that is the functional in V</w:t>
      </w:r>
      <w:r>
        <w:rPr>
          <w:rStyle w:val="superscript"/>
        </w:rPr>
        <w:t>*k</w:t>
      </w:r>
      <w:r>
        <w:t xml:space="preserve"> and the bra which is the element of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>. So in a physics text one sees equations like</w:t>
      </w:r>
      <w:r w:rsidR="00483DD4">
        <w:t>,</w:t>
      </w:r>
      <w:r>
        <w:t xml:space="preserve"> </w:t>
      </w:r>
    </w:p>
    <w:p w14:paraId="3DE272A4" w14:textId="77777777" w:rsidR="00183EEC" w:rsidRDefault="00183EEC" w:rsidP="00183EEC">
      <w:pPr>
        <w:ind w:left="360"/>
      </w:pPr>
    </w:p>
    <w:p w14:paraId="3354D984" w14:textId="77777777" w:rsidR="00183EEC" w:rsidRPr="00291EFD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ψ(</w:t>
      </w:r>
      <w:r w:rsidRPr="000A020C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0A020C">
        <w:rPr>
          <w:b/>
        </w:rPr>
        <w:t>r</w:t>
      </w:r>
      <w:r>
        <w:rPr>
          <w:rStyle w:val="subscript"/>
        </w:rPr>
        <w:t>2</w:t>
      </w:r>
      <w:r>
        <w:t>...</w:t>
      </w:r>
      <w:proofErr w:type="spellStart"/>
      <w:r w:rsidRPr="000A020C">
        <w:rPr>
          <w:b/>
        </w:rPr>
        <w:t>r</w:t>
      </w:r>
      <w:r>
        <w:rPr>
          <w:rStyle w:val="subscript"/>
        </w:rPr>
        <w:t>k</w:t>
      </w:r>
      <w:proofErr w:type="spellEnd"/>
      <w:r>
        <w:t>) = &lt;</w:t>
      </w:r>
      <w:r w:rsidRPr="000A020C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0A020C">
        <w:rPr>
          <w:b/>
        </w:rPr>
        <w:t>r</w:t>
      </w:r>
      <w:r>
        <w:rPr>
          <w:rStyle w:val="subscript"/>
        </w:rPr>
        <w:t>2</w:t>
      </w:r>
      <w:r>
        <w:t>...</w:t>
      </w:r>
      <w:proofErr w:type="spellStart"/>
      <w:r w:rsidRPr="000A020C">
        <w:rPr>
          <w:b/>
        </w:rPr>
        <w:t>r</w:t>
      </w:r>
      <w:r>
        <w:rPr>
          <w:rStyle w:val="subscript"/>
        </w:rPr>
        <w:t>k</w:t>
      </w:r>
      <w:proofErr w:type="spellEnd"/>
      <w:r>
        <w:t xml:space="preserve">| ψ&gt;.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(D.1.4)</w:t>
      </w:r>
    </w:p>
    <w:p w14:paraId="592971EC" w14:textId="77777777" w:rsidR="00183EEC" w:rsidRDefault="00183EEC" w:rsidP="00183EEC">
      <w:pPr>
        <w:ind w:left="360"/>
      </w:pPr>
    </w:p>
    <w:p w14:paraId="260443D3" w14:textId="77777777" w:rsidR="00183EEC" w:rsidRPr="00291EFD" w:rsidRDefault="00183EEC" w:rsidP="00183EEC">
      <w:pPr>
        <w:ind w:left="360"/>
      </w:pPr>
      <w:r>
        <w:t xml:space="preserve">This is a long-standing convention difference between the physics and math worlds. When talking about a functional f applied to a vector </w:t>
      </w:r>
      <w:r w:rsidRPr="00291EFD">
        <w:rPr>
          <w:b/>
        </w:rPr>
        <w:t>x</w:t>
      </w:r>
      <w:r>
        <w:t>, it seems natural to have f(</w:t>
      </w:r>
      <w:r w:rsidRPr="00291EFD">
        <w:rPr>
          <w:b/>
        </w:rPr>
        <w:t>x</w:t>
      </w:r>
      <w:r>
        <w:t xml:space="preserve">) = &lt;f | </w:t>
      </w:r>
      <w:r w:rsidRPr="00291EFD">
        <w:rPr>
          <w:b/>
        </w:rPr>
        <w:t>x</w:t>
      </w:r>
      <w:r>
        <w:t>&gt;, which is the math con</w:t>
      </w:r>
      <w:r w:rsidR="00483DD4">
        <w:t xml:space="preserve">vention. </w:t>
      </w:r>
      <w:r>
        <w:t>The physics person writes &lt;</w:t>
      </w:r>
      <w:proofErr w:type="spellStart"/>
      <w:r>
        <w:t>x|ψ</w:t>
      </w:r>
      <w:proofErr w:type="spellEnd"/>
      <w:r>
        <w:t xml:space="preserve">&gt; = ψ(x) and says that the state </w:t>
      </w:r>
      <w:r w:rsidRPr="00291EFD">
        <w:rPr>
          <w:i/>
        </w:rPr>
        <w:t>vector</w:t>
      </w:r>
      <w:r>
        <w:t xml:space="preserve"> |ψ&gt; is being projected onto the coordinate representation basis element &lt;x|. Usually ψ is not called a "functional". A ket is thought of as a vector v, while the bra is a transpose vector </w:t>
      </w:r>
      <w:proofErr w:type="spellStart"/>
      <w:r>
        <w:t>v</w:t>
      </w:r>
      <w:r>
        <w:rPr>
          <w:rStyle w:val="superscript"/>
        </w:rPr>
        <w:t>T</w:t>
      </w:r>
      <w:proofErr w:type="spellEnd"/>
      <w:r>
        <w:t xml:space="preserve">  and then &lt;v</w:t>
      </w:r>
      <w:r>
        <w:rPr>
          <w:rStyle w:val="subscript"/>
        </w:rPr>
        <w:t>1</w:t>
      </w:r>
      <w:r>
        <w:t>|v</w:t>
      </w:r>
      <w:r>
        <w:rPr>
          <w:rStyle w:val="subscript"/>
        </w:rPr>
        <w:t>2</w:t>
      </w:r>
      <w:r>
        <w:t>&gt; = v</w:t>
      </w:r>
      <w:r>
        <w:rPr>
          <w:rStyle w:val="subscript"/>
        </w:rPr>
        <w:t>1</w:t>
      </w:r>
      <w:r>
        <w:rPr>
          <w:rStyle w:val="superscript"/>
        </w:rPr>
        <w:t>T</w:t>
      </w:r>
      <w:r>
        <w:t>v</w:t>
      </w:r>
      <w:r>
        <w:rPr>
          <w:rStyle w:val="subscript"/>
        </w:rPr>
        <w:t>2</w:t>
      </w:r>
      <w:r>
        <w:t xml:space="preserve"> in a matrix notation sense, so here it seems logical to put "the vector",  whether v, v</w:t>
      </w:r>
      <w:r>
        <w:rPr>
          <w:rStyle w:val="subscript"/>
        </w:rPr>
        <w:t>2</w:t>
      </w:r>
      <w:r>
        <w:t xml:space="preserve"> or ψ,  on the right. </w:t>
      </w:r>
    </w:p>
    <w:p w14:paraId="0CAACE5F" w14:textId="77777777" w:rsidR="00183EEC" w:rsidRDefault="00183EEC" w:rsidP="00183EEC">
      <w:pPr>
        <w:ind w:left="360"/>
      </w:pPr>
    </w:p>
    <w:p w14:paraId="0FBBC863" w14:textId="77777777" w:rsidR="00183EEC" w:rsidRPr="00291EFD" w:rsidRDefault="00183EEC" w:rsidP="00183EEC">
      <w:pPr>
        <w:ind w:left="360"/>
      </w:pPr>
      <w:r>
        <w:t xml:space="preserve">2. Our functional </w:t>
      </w:r>
      <w:r w:rsidRPr="000A020C">
        <w:rPr>
          <w:rFonts w:ascii="Script MT Bold" w:hAnsi="Script MT Bold"/>
        </w:rPr>
        <w:t>T</w:t>
      </w:r>
      <w:r>
        <w:t xml:space="preserve"> maps elements of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rStyle w:val="superscript"/>
        </w:rPr>
        <w:t xml:space="preserve"> </w:t>
      </w:r>
      <w:r>
        <w:t>to the real numbers, and  &lt;</w:t>
      </w:r>
      <w:proofErr w:type="spellStart"/>
      <w:r>
        <w:t>a|b</w:t>
      </w:r>
      <w:proofErr w:type="spellEnd"/>
      <w:r>
        <w:t>&gt; = &lt;</w:t>
      </w:r>
      <w:proofErr w:type="spellStart"/>
      <w:r>
        <w:t>b|a</w:t>
      </w:r>
      <w:proofErr w:type="spellEnd"/>
      <w:r>
        <w:t xml:space="preserve">&gt; = a </w:t>
      </w:r>
      <w:r>
        <w:sym w:font="Symbol" w:char="F0B7"/>
      </w:r>
      <w:r>
        <w:t xml:space="preserve"> b,  so one can switch the role of which is the functional, and which is the ket acted upon by the functional. In quantum mechanics the functional maps to complex numbers, and &lt;</w:t>
      </w:r>
      <w:proofErr w:type="spellStart"/>
      <w:r>
        <w:t>a|b</w:t>
      </w:r>
      <w:proofErr w:type="spellEnd"/>
      <w:r>
        <w:t xml:space="preserve">&gt; = a* </w:t>
      </w:r>
      <w:r>
        <w:sym w:font="Symbol" w:char="F0B7"/>
      </w:r>
      <w:r>
        <w:t xml:space="preserve"> b where * is complex conjugation. Then &lt;</w:t>
      </w:r>
      <w:proofErr w:type="spellStart"/>
      <w:r>
        <w:t>b|a</w:t>
      </w:r>
      <w:proofErr w:type="spellEnd"/>
      <w:r>
        <w:t>&gt; = b*</w:t>
      </w:r>
      <w:r>
        <w:sym w:font="Symbol" w:char="F0B7"/>
      </w:r>
      <w:r>
        <w:t xml:space="preserve"> a  = (a </w:t>
      </w:r>
      <w:r>
        <w:sym w:font="Symbol" w:char="F0B7"/>
      </w:r>
      <w:r>
        <w:t xml:space="preserve"> b*)* = a* </w:t>
      </w:r>
      <w:r>
        <w:sym w:font="Symbol" w:char="F0B7"/>
      </w:r>
      <w:r>
        <w:t xml:space="preserve"> b  = &lt;</w:t>
      </w:r>
      <w:proofErr w:type="spellStart"/>
      <w:r>
        <w:t>a|b</w:t>
      </w:r>
      <w:proofErr w:type="spellEnd"/>
      <w:r>
        <w:t>&gt;*. And &lt;v</w:t>
      </w:r>
      <w:r>
        <w:rPr>
          <w:rStyle w:val="subscript"/>
        </w:rPr>
        <w:t>1</w:t>
      </w:r>
      <w:r>
        <w:t>|v</w:t>
      </w:r>
      <w:r>
        <w:rPr>
          <w:rStyle w:val="subscript"/>
        </w:rPr>
        <w:t>2</w:t>
      </w:r>
      <w:r>
        <w:t>&gt; = v</w:t>
      </w:r>
      <w:r>
        <w:rPr>
          <w:rStyle w:val="subscript"/>
        </w:rPr>
        <w:t>1</w:t>
      </w:r>
      <w:r>
        <w:rPr>
          <w:rStyle w:val="superscript"/>
        </w:rPr>
        <w:t>T</w:t>
      </w:r>
      <w:r>
        <w:t>* v</w:t>
      </w:r>
      <w:r>
        <w:rPr>
          <w:rStyle w:val="subscript"/>
        </w:rPr>
        <w:t>2</w:t>
      </w:r>
      <w:r>
        <w:t xml:space="preserve"> = v</w:t>
      </w:r>
      <w:r>
        <w:rPr>
          <w:rStyle w:val="subscript"/>
        </w:rPr>
        <w:t>1</w:t>
      </w:r>
      <w:r>
        <w:rPr>
          <w:rStyle w:val="superscript"/>
        </w:rPr>
        <w:t>†</w:t>
      </w:r>
      <w:r>
        <w:t>v</w:t>
      </w:r>
      <w:r>
        <w:rPr>
          <w:rStyle w:val="subscript"/>
        </w:rPr>
        <w:t>2</w:t>
      </w:r>
      <w:r>
        <w:t xml:space="preserve"> . </w:t>
      </w:r>
    </w:p>
    <w:p w14:paraId="32034872" w14:textId="77777777" w:rsidR="00183EEC" w:rsidRDefault="00183EEC" w:rsidP="00183EEC">
      <w:pPr>
        <w:ind w:left="360"/>
      </w:pPr>
    </w:p>
    <w:p w14:paraId="42FF0605" w14:textId="77777777" w:rsidR="00183EEC" w:rsidRDefault="00183EEC" w:rsidP="00183EEC">
      <w:pPr>
        <w:ind w:left="360"/>
      </w:pPr>
      <w:r>
        <w:t>3. If the k particles are electrons or other half-integral spin particles which are in a "symmetric spin</w:t>
      </w:r>
      <w:r w:rsidR="008E6A26">
        <w:t xml:space="preserve"> state", then the wavefunction (D.1.4)</w:t>
      </w:r>
      <w:r>
        <w:t xml:space="preserve"> must be replaced by [Alt(ψ)](</w:t>
      </w:r>
      <w:r w:rsidRPr="000A020C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0A020C">
        <w:rPr>
          <w:b/>
        </w:rPr>
        <w:t>r</w:t>
      </w:r>
      <w:r>
        <w:rPr>
          <w:rStyle w:val="subscript"/>
        </w:rPr>
        <w:t>2</w:t>
      </w:r>
      <w:r>
        <w:t>...</w:t>
      </w:r>
      <w:proofErr w:type="spellStart"/>
      <w:r w:rsidRPr="000A020C">
        <w:rPr>
          <w:b/>
        </w:rPr>
        <w:t>r</w:t>
      </w:r>
      <w:r>
        <w:rPr>
          <w:rStyle w:val="subscript"/>
        </w:rPr>
        <w:t>k</w:t>
      </w:r>
      <w:proofErr w:type="spellEnd"/>
      <w:r>
        <w:t xml:space="preserve">) in order to make it be totally antisymmetric in the coordinates </w:t>
      </w:r>
      <w:proofErr w:type="spellStart"/>
      <w:r w:rsidRPr="000E556F">
        <w:rPr>
          <w:b/>
        </w:rPr>
        <w:t>r</w:t>
      </w:r>
      <w:r>
        <w:rPr>
          <w:rStyle w:val="subscript"/>
        </w:rPr>
        <w:t>i</w:t>
      </w:r>
      <w:proofErr w:type="spellEnd"/>
      <w:r>
        <w:t xml:space="preserve">, as required by "Fermi statistics" for half-integral spin particles. We mention this just to show that the Alt operator and the permutation group in general have important applications in quantum mechanics. </w:t>
      </w:r>
    </w:p>
    <w:p w14:paraId="4C96C808" w14:textId="77777777" w:rsidR="00183EEC" w:rsidRPr="000A020C" w:rsidRDefault="00183EEC" w:rsidP="00183EEC"/>
    <w:p w14:paraId="4F84A90E" w14:textId="77777777" w:rsidR="00183EEC" w:rsidRDefault="00183EEC" w:rsidP="00183EEC">
      <w:r>
        <w:t xml:space="preserve">The covariant tensor </w:t>
      </w:r>
      <w:proofErr w:type="spellStart"/>
      <w:r w:rsidRPr="00F164A9"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 w:rsidR="00DF66FB">
        <w:t xml:space="preserve">  we claim is this, </w:t>
      </w:r>
      <w:r>
        <w:t xml:space="preserve"> </w:t>
      </w:r>
    </w:p>
    <w:p w14:paraId="2F56693C" w14:textId="77777777" w:rsidR="00183EEC" w:rsidRDefault="00183EEC" w:rsidP="00183EEC"/>
    <w:p w14:paraId="210FF2E6" w14:textId="77777777" w:rsidR="00183EEC" w:rsidRPr="000A020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 w:rsidRPr="00F164A9"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  =   &lt;</w:t>
      </w:r>
      <w:r w:rsidRPr="000A020C">
        <w:rPr>
          <w:rFonts w:ascii="Script MT Bold" w:hAnsi="Script MT Bold"/>
        </w:rPr>
        <w:t>T</w:t>
      </w:r>
      <w:r>
        <w:t xml:space="preserve"> | </w:t>
      </w:r>
      <w:proofErr w:type="spellStart"/>
      <w:r>
        <w:t>e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</w:t>
      </w:r>
      <w:r w:rsidRPr="00291EFD">
        <w:t>.</w:t>
      </w:r>
      <w:r>
        <w:tab/>
      </w:r>
      <w:r>
        <w:tab/>
      </w:r>
      <w:r>
        <w:tab/>
      </w:r>
      <w:r>
        <w:tab/>
      </w:r>
      <w:r w:rsidRPr="00F164A9">
        <w:rPr>
          <w:color w:val="FF0000"/>
        </w:rPr>
        <w:t>T</w:t>
      </w:r>
      <w:r w:rsidRPr="00F164A9">
        <w:rPr>
          <w:rStyle w:val="subscript"/>
          <w:color w:val="FF0000"/>
        </w:rPr>
        <w:t>I</w:t>
      </w:r>
      <w:r w:rsidRPr="00F164A9">
        <w:rPr>
          <w:color w:val="FF0000"/>
        </w:rPr>
        <w:t xml:space="preserve"> = &lt;</w:t>
      </w:r>
      <w:r w:rsidRPr="00F164A9">
        <w:rPr>
          <w:rFonts w:ascii="Script MT Bold" w:hAnsi="Script MT Bold"/>
          <w:color w:val="FF0000"/>
        </w:rPr>
        <w:t>T</w:t>
      </w:r>
      <w:r w:rsidRPr="00F164A9">
        <w:rPr>
          <w:color w:val="FF0000"/>
        </w:rPr>
        <w:t xml:space="preserve"> | </w:t>
      </w:r>
      <w:proofErr w:type="spellStart"/>
      <w:r w:rsidRPr="000A020C">
        <w:rPr>
          <w:color w:val="FF0000"/>
        </w:rPr>
        <w:t>e</w:t>
      </w:r>
      <w:r w:rsidRPr="000A020C">
        <w:rPr>
          <w:rStyle w:val="subscript"/>
          <w:color w:val="FF0000"/>
        </w:rPr>
        <w:t>I</w:t>
      </w:r>
      <w:proofErr w:type="spellEnd"/>
      <w:r w:rsidRPr="00F164A9">
        <w:rPr>
          <w:color w:val="FF0000"/>
        </w:rPr>
        <w:t xml:space="preserve"> </w:t>
      </w:r>
      <w:r w:rsidRPr="000A020C">
        <w:rPr>
          <w:color w:val="FF0000"/>
        </w:rPr>
        <w:t>&gt;</w:t>
      </w:r>
      <w:r>
        <w:tab/>
      </w:r>
      <w:r>
        <w:tab/>
        <w:t>(D.1.5)</w:t>
      </w:r>
    </w:p>
    <w:p w14:paraId="7BE61BB2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</w:p>
    <w:p w14:paraId="45C17A11" w14:textId="77777777" w:rsidR="00183EEC" w:rsidRDefault="00183EEC" w:rsidP="00183EEC">
      <w:r>
        <w:t>From this one would conclude from (</w:t>
      </w:r>
      <w:r w:rsidR="008E6A26">
        <w:t>D.1.2</w:t>
      </w:r>
      <w:r>
        <w:t>) that</w:t>
      </w:r>
    </w:p>
    <w:p w14:paraId="2A74C880" w14:textId="77777777" w:rsidR="00183EEC" w:rsidRDefault="00183EEC" w:rsidP="00183EEC"/>
    <w:p w14:paraId="5D3CA6AC" w14:textId="77777777" w:rsidR="00183EEC" w:rsidRPr="000A020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F164A9"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 = 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e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</w:r>
      <w:r w:rsidRPr="00F164A9">
        <w:rPr>
          <w:color w:val="FF0000"/>
        </w:rPr>
        <w:t>T</w:t>
      </w:r>
      <w:r w:rsidRPr="000A020C">
        <w:rPr>
          <w:rStyle w:val="subscript"/>
          <w:color w:val="FF0000"/>
        </w:rPr>
        <w:t>I</w:t>
      </w:r>
      <w:r w:rsidRPr="000A020C">
        <w:rPr>
          <w:color w:val="FF0000"/>
        </w:rPr>
        <w:t xml:space="preserve"> = </w:t>
      </w:r>
      <w:r w:rsidRPr="000A020C">
        <w:rPr>
          <w:rFonts w:ascii="Script MT Bold" w:hAnsi="Script MT Bold"/>
          <w:color w:val="FF0000"/>
        </w:rPr>
        <w:t>T</w:t>
      </w:r>
      <w:r w:rsidRPr="000A020C">
        <w:rPr>
          <w:color w:val="FF0000"/>
        </w:rPr>
        <w:t>(</w:t>
      </w:r>
      <w:proofErr w:type="spellStart"/>
      <w:r w:rsidRPr="000A020C">
        <w:rPr>
          <w:color w:val="FF0000"/>
        </w:rPr>
        <w:t>e</w:t>
      </w:r>
      <w:r w:rsidRPr="000A020C">
        <w:rPr>
          <w:rStyle w:val="subscript"/>
          <w:color w:val="FF0000"/>
        </w:rPr>
        <w:t>I</w:t>
      </w:r>
      <w:proofErr w:type="spellEnd"/>
      <w:r w:rsidRPr="000A020C">
        <w:rPr>
          <w:color w:val="FF0000"/>
        </w:rPr>
        <w:t>)</w:t>
      </w:r>
      <w:r>
        <w:rPr>
          <w:color w:val="FF0000"/>
        </w:rPr>
        <w:tab/>
      </w:r>
      <w:r>
        <w:rPr>
          <w:color w:val="FF0000"/>
        </w:rPr>
        <w:tab/>
      </w:r>
      <w:r>
        <w:t>(D.1.6)</w:t>
      </w:r>
    </w:p>
    <w:p w14:paraId="7AD2FBF5" w14:textId="77777777" w:rsidR="00183EEC" w:rsidRDefault="00183EEC" w:rsidP="00183EEC"/>
    <w:p w14:paraId="0B18E04A" w14:textId="77777777" w:rsidR="00183EEC" w:rsidRDefault="00183EEC" w:rsidP="00183EEC">
      <w:r>
        <w:t xml:space="preserve">in agreement with our established fact </w:t>
      </w:r>
      <w:r w:rsidRPr="00F164A9">
        <w:rPr>
          <w:color w:val="FF0000"/>
        </w:rPr>
        <w:t>(6.2.1a)</w:t>
      </w:r>
      <w:r>
        <w:t>. The contravariant form is then</w:t>
      </w:r>
    </w:p>
    <w:p w14:paraId="54613B24" w14:textId="77777777" w:rsidR="00183EEC" w:rsidRDefault="00183EEC" w:rsidP="00183EEC"/>
    <w:p w14:paraId="3126C020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F164A9">
        <w:t>T</w:t>
      </w:r>
      <w:r w:rsidRPr="00291EFD">
        <w:rPr>
          <w:rStyle w:val="superscript"/>
        </w:rPr>
        <w:t>i</w:t>
      </w:r>
      <w:r w:rsidRPr="00291EFD">
        <w:rPr>
          <w:rStyle w:val="superscript"/>
        </w:rPr>
        <w:fldChar w:fldCharType="begin"/>
      </w:r>
      <w:r w:rsidRPr="00291EFD">
        <w:rPr>
          <w:rStyle w:val="superscript"/>
        </w:rPr>
        <w:instrText xml:space="preserve"> EQ \s\do2(1)</w:instrText>
      </w:r>
      <w:r w:rsidRPr="00291EFD">
        <w:rPr>
          <w:rStyle w:val="superscript"/>
        </w:rPr>
        <w:fldChar w:fldCharType="end"/>
      </w:r>
      <w:r w:rsidRPr="00291EFD">
        <w:rPr>
          <w:rStyle w:val="superscript"/>
        </w:rPr>
        <w:t>i</w:t>
      </w:r>
      <w:proofErr w:type="spellEnd"/>
      <w:r w:rsidRPr="00291EFD">
        <w:rPr>
          <w:rStyle w:val="superscript"/>
        </w:rPr>
        <w:fldChar w:fldCharType="begin"/>
      </w:r>
      <w:r w:rsidRPr="00291EFD">
        <w:rPr>
          <w:rStyle w:val="superscript"/>
        </w:rPr>
        <w:instrText xml:space="preserve"> EQ \s\do2(2)</w:instrText>
      </w:r>
      <w:r w:rsidRPr="00291EFD">
        <w:rPr>
          <w:rStyle w:val="superscript"/>
        </w:rPr>
        <w:fldChar w:fldCharType="end"/>
      </w:r>
      <w:r w:rsidRPr="00291EFD">
        <w:rPr>
          <w:rStyle w:val="superscript"/>
        </w:rPr>
        <w:t>....</w:t>
      </w:r>
      <w:proofErr w:type="spellStart"/>
      <w:r w:rsidRPr="00291EFD">
        <w:rPr>
          <w:rStyle w:val="superscript"/>
        </w:rPr>
        <w:t>i</w:t>
      </w:r>
      <w:proofErr w:type="spellEnd"/>
      <w:r w:rsidRPr="00291EFD">
        <w:rPr>
          <w:rStyle w:val="superscript"/>
        </w:rPr>
        <w:fldChar w:fldCharType="begin"/>
      </w:r>
      <w:r w:rsidRPr="00291EFD">
        <w:rPr>
          <w:rStyle w:val="superscript"/>
        </w:rPr>
        <w:instrText xml:space="preserve"> EQ \s\do2(k)</w:instrText>
      </w:r>
      <w:r w:rsidRPr="00291EFD">
        <w:rPr>
          <w:rStyle w:val="superscript"/>
        </w:rPr>
        <w:fldChar w:fldCharType="end"/>
      </w:r>
      <w:r>
        <w:t xml:space="preserve">  = 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e</w:t>
      </w:r>
      <w:r w:rsidRPr="00291EFD">
        <w:rPr>
          <w:rStyle w:val="superscript"/>
        </w:rPr>
        <w:t>i</w:t>
      </w:r>
      <w:r w:rsidRPr="00291EFD">
        <w:rPr>
          <w:rStyle w:val="superscript"/>
        </w:rPr>
        <w:fldChar w:fldCharType="begin"/>
      </w:r>
      <w:r w:rsidRPr="00291EFD">
        <w:rPr>
          <w:rStyle w:val="superscript"/>
        </w:rPr>
        <w:instrText xml:space="preserve"> EQ \s\do2(1)</w:instrText>
      </w:r>
      <w:r w:rsidRPr="00291EFD">
        <w:rPr>
          <w:rStyle w:val="superscript"/>
        </w:rPr>
        <w:fldChar w:fldCharType="end"/>
      </w:r>
      <w:r>
        <w:rPr>
          <w:rStyle w:val="subscript"/>
        </w:rPr>
        <w:t>,</w:t>
      </w:r>
      <w:r>
        <w:t>e</w:t>
      </w:r>
      <w:r w:rsidRPr="00291EFD">
        <w:rPr>
          <w:rStyle w:val="superscript"/>
        </w:rPr>
        <w:t>i</w:t>
      </w:r>
      <w:proofErr w:type="spellEnd"/>
      <w:r w:rsidRPr="00291EFD">
        <w:rPr>
          <w:rStyle w:val="superscript"/>
        </w:rPr>
        <w:fldChar w:fldCharType="begin"/>
      </w:r>
      <w:r w:rsidRPr="00291EFD">
        <w:rPr>
          <w:rStyle w:val="superscript"/>
        </w:rPr>
        <w:instrText xml:space="preserve"> EQ \s\do2(2)</w:instrText>
      </w:r>
      <w:r w:rsidRPr="00291EFD">
        <w:rPr>
          <w:rStyle w:val="superscript"/>
        </w:rPr>
        <w:fldChar w:fldCharType="end"/>
      </w:r>
      <w:r>
        <w:t xml:space="preserve">, .... </w:t>
      </w:r>
      <w:proofErr w:type="spellStart"/>
      <w:r>
        <w:t>e</w:t>
      </w:r>
      <w:r w:rsidRPr="00291EFD">
        <w:rPr>
          <w:rStyle w:val="superscript"/>
        </w:rPr>
        <w:t>i</w:t>
      </w:r>
      <w:proofErr w:type="spellEnd"/>
      <w:r w:rsidRPr="00291EFD">
        <w:rPr>
          <w:rStyle w:val="superscript"/>
        </w:rPr>
        <w:fldChar w:fldCharType="begin"/>
      </w:r>
      <w:r w:rsidRPr="00291EFD">
        <w:rPr>
          <w:rStyle w:val="superscript"/>
        </w:rPr>
        <w:instrText xml:space="preserve"> EQ \s\do2(k)</w:instrText>
      </w:r>
      <w:r w:rsidRPr="00291EFD">
        <w:rPr>
          <w:rStyle w:val="superscript"/>
        </w:rPr>
        <w:fldChar w:fldCharType="end"/>
      </w:r>
      <w:r>
        <w:t xml:space="preserve">) </w:t>
      </w:r>
      <w:r>
        <w:tab/>
        <w:t>.</w:t>
      </w:r>
      <w:r>
        <w:tab/>
      </w:r>
      <w:r>
        <w:tab/>
      </w:r>
      <w:r>
        <w:tab/>
      </w:r>
      <w:r>
        <w:tab/>
      </w:r>
      <w:r w:rsidRPr="00291EFD">
        <w:rPr>
          <w:color w:val="FF0000"/>
        </w:rPr>
        <w:t>T</w:t>
      </w:r>
      <w:r w:rsidRPr="00291EFD">
        <w:rPr>
          <w:rStyle w:val="superscript"/>
          <w:color w:val="FF0000"/>
        </w:rPr>
        <w:t>I</w:t>
      </w:r>
      <w:r w:rsidRPr="00291EFD">
        <w:rPr>
          <w:color w:val="FF0000"/>
        </w:rPr>
        <w:t xml:space="preserve"> = </w:t>
      </w:r>
      <w:r w:rsidRPr="00291EFD">
        <w:rPr>
          <w:rFonts w:ascii="Script MT Bold" w:hAnsi="Script MT Bold"/>
          <w:color w:val="FF0000"/>
        </w:rPr>
        <w:t>T</w:t>
      </w:r>
      <w:r w:rsidRPr="00291EFD">
        <w:rPr>
          <w:color w:val="FF0000"/>
        </w:rPr>
        <w:t>(</w:t>
      </w:r>
      <w:proofErr w:type="spellStart"/>
      <w:r w:rsidRPr="00291EFD">
        <w:rPr>
          <w:color w:val="FF0000"/>
        </w:rPr>
        <w:t>e</w:t>
      </w:r>
      <w:r w:rsidRPr="00291EFD">
        <w:rPr>
          <w:rStyle w:val="superscript"/>
          <w:color w:val="FF0000"/>
        </w:rPr>
        <w:t>I</w:t>
      </w:r>
      <w:proofErr w:type="spellEnd"/>
      <w:r w:rsidRPr="00291EFD">
        <w:rPr>
          <w:color w:val="FF0000"/>
        </w:rPr>
        <w:t>)</w:t>
      </w:r>
      <w:r>
        <w:rPr>
          <w:color w:val="FF0000"/>
        </w:rPr>
        <w:tab/>
      </w:r>
      <w:r>
        <w:rPr>
          <w:color w:val="FF0000"/>
        </w:rPr>
        <w:tab/>
      </w:r>
      <w:r>
        <w:t>(D.1.7)</w:t>
      </w:r>
    </w:p>
    <w:p w14:paraId="36A5629E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</w:p>
    <w:p w14:paraId="01C51CD2" w14:textId="77777777" w:rsidR="00183EEC" w:rsidRPr="00291EFD" w:rsidRDefault="00183EEC" w:rsidP="00183EEC">
      <w:pPr>
        <w:tabs>
          <w:tab w:val="left" w:pos="7200"/>
          <w:tab w:val="left" w:pos="7920"/>
          <w:tab w:val="right" w:pos="9270"/>
        </w:tabs>
      </w:pPr>
      <w:r>
        <w:t>We now assume that the vectors v</w:t>
      </w:r>
      <w:r>
        <w:rPr>
          <w:rStyle w:val="subscript"/>
        </w:rPr>
        <w:t>i</w:t>
      </w:r>
      <w:r>
        <w:t xml:space="preserve"> in (</w:t>
      </w:r>
      <w:r w:rsidR="008E6A26">
        <w:t>D.1.1</w:t>
      </w:r>
      <w:r>
        <w:t xml:space="preserve">) form a </w:t>
      </w:r>
      <w:r w:rsidRPr="00291EFD">
        <w:rPr>
          <w:b/>
        </w:rPr>
        <w:t>basis</w:t>
      </w:r>
      <w:r>
        <w:t xml:space="preserve"> for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. </w:t>
      </w:r>
      <w:r w:rsidR="00DF66FB">
        <w:t>This assumption requires that the dimensionality n of the vectors v</w:t>
      </w:r>
      <w:r w:rsidR="00DF66FB">
        <w:rPr>
          <w:rStyle w:val="subscript"/>
        </w:rPr>
        <w:t>i</w:t>
      </w:r>
      <w:r w:rsidR="00DF66FB">
        <w:t xml:space="preserve"> be at least k, otherwise we cannot form such a basis, so now n ≥ k. </w:t>
      </w:r>
      <w:r>
        <w:t>This allows for the existence of a dual basis {v</w:t>
      </w:r>
      <w:r>
        <w:rPr>
          <w:rStyle w:val="superscript"/>
        </w:rPr>
        <w:t>i</w:t>
      </w:r>
      <w:r>
        <w:t>} where  v</w:t>
      </w:r>
      <w:r>
        <w:rPr>
          <w:rStyle w:val="superscript"/>
        </w:rPr>
        <w:t>i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as in (2.11.2) for the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basis and its dual </w:t>
      </w:r>
      <w:proofErr w:type="spellStart"/>
      <w:r>
        <w:t>e</w:t>
      </w:r>
      <w:r>
        <w:rPr>
          <w:rStyle w:val="superscript"/>
        </w:rPr>
        <w:t>j</w:t>
      </w:r>
      <w:proofErr w:type="spellEnd"/>
      <w:r>
        <w:t xml:space="preserve">. This puts a small restriction on the function </w:t>
      </w:r>
      <w:r w:rsidRPr="000A020C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which is that </w:t>
      </w:r>
      <w:proofErr w:type="spellStart"/>
      <w:r>
        <w:t>det</w:t>
      </w:r>
      <w:proofErr w:type="spellEnd"/>
      <w:r>
        <w:t>[v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] ≠ 0 (matrix of column vectors v</w:t>
      </w:r>
      <w:r>
        <w:rPr>
          <w:rStyle w:val="subscript"/>
        </w:rPr>
        <w:t>i</w:t>
      </w:r>
      <w:r>
        <w:t>). The vector arguments have to be linearly independent.</w:t>
      </w:r>
    </w:p>
    <w:p w14:paraId="01EF5A77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</w:p>
    <w:p w14:paraId="566E4738" w14:textId="77777777" w:rsidR="00183EEC" w:rsidRDefault="00183EEC" w:rsidP="00183EEC">
      <w:r>
        <w:lastRenderedPageBreak/>
        <w:t xml:space="preserve">Looking at our two equations from above, </w:t>
      </w:r>
    </w:p>
    <w:p w14:paraId="5FAF24D3" w14:textId="77777777" w:rsidR="00183EEC" w:rsidRDefault="00183EEC" w:rsidP="00183EEC"/>
    <w:p w14:paraId="5D24A404" w14:textId="77777777" w:rsidR="00183EEC" w:rsidRPr="00291EFD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A020C">
        <w:rPr>
          <w:rFonts w:ascii="Script MT Bold" w:hAnsi="Script MT Bold"/>
        </w:rPr>
        <w:t>T</w:t>
      </w:r>
      <w:r>
        <w:t xml:space="preserve"> | 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=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91EFD">
        <w:rPr>
          <w:i/>
        </w:rPr>
        <w:t>(</w:t>
      </w:r>
      <w:r w:rsidR="008E6A26">
        <w:rPr>
          <w:i/>
        </w:rPr>
        <w:t>D.1.2</w:t>
      </w:r>
      <w:r w:rsidRPr="00291EFD">
        <w:rPr>
          <w:i/>
        </w:rPr>
        <w:t>)</w:t>
      </w:r>
    </w:p>
    <w:p w14:paraId="61B526D6" w14:textId="77777777" w:rsidR="00183EEC" w:rsidRDefault="00183EEC" w:rsidP="00183EEC"/>
    <w:p w14:paraId="7D9FC378" w14:textId="77777777" w:rsidR="00183EEC" w:rsidRPr="00291EFD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A020C">
        <w:rPr>
          <w:rFonts w:ascii="Script MT Bold" w:hAnsi="Script MT Bold"/>
        </w:rPr>
        <w:t>T</w:t>
      </w:r>
      <w:r>
        <w:t xml:space="preserve"> | </w:t>
      </w:r>
      <w:proofErr w:type="spellStart"/>
      <w:r>
        <w:t>e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=  </w:t>
      </w:r>
      <w:proofErr w:type="spellStart"/>
      <w:r w:rsidRPr="00F164A9"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291EFD">
        <w:rPr>
          <w:i/>
        </w:rPr>
        <w:t>(</w:t>
      </w:r>
      <w:r w:rsidR="008E6A26">
        <w:rPr>
          <w:i/>
        </w:rPr>
        <w:t>D.1.5</w:t>
      </w:r>
      <w:r w:rsidRPr="00291EFD">
        <w:rPr>
          <w:i/>
        </w:rPr>
        <w:t>)</w:t>
      </w:r>
    </w:p>
    <w:p w14:paraId="751AC9BA" w14:textId="77777777" w:rsidR="00183EEC" w:rsidRDefault="00183EEC" w:rsidP="00183EEC"/>
    <w:p w14:paraId="1FB9DD95" w14:textId="77777777" w:rsidR="00183EEC" w:rsidRDefault="00183EEC" w:rsidP="00183EEC">
      <w:r>
        <w:t xml:space="preserve">one can say that the tensor </w:t>
      </w:r>
      <w:proofErr w:type="spellStart"/>
      <w:r w:rsidRPr="00F164A9"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and the tensor function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are both representations of the same abstract tensor </w:t>
      </w:r>
      <w:r w:rsidRPr="000A020C">
        <w:rPr>
          <w:rFonts w:ascii="Script MT Bold" w:hAnsi="Script MT Bold"/>
        </w:rPr>
        <w:t>T</w:t>
      </w:r>
      <w:r w:rsidR="00483DD4">
        <w:rPr>
          <w:rFonts w:ascii="Script MT Bold" w:hAnsi="Script MT Bold"/>
        </w:rPr>
        <w:t xml:space="preserve"> </w:t>
      </w:r>
      <w:r w:rsidR="00483DD4">
        <w:t xml:space="preserve">~ </w:t>
      </w:r>
      <w:r>
        <w:t>T in two different bases, |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>&gt; and |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&gt;. Recall</w:t>
      </w:r>
    </w:p>
    <w:p w14:paraId="38765E18" w14:textId="77777777" w:rsidR="00183EEC" w:rsidRDefault="00183EEC" w:rsidP="00183EEC"/>
    <w:p w14:paraId="300484B4" w14:textId="77777777" w:rsidR="00183EEC" w:rsidRDefault="00183EEC" w:rsidP="00183EEC">
      <w:r>
        <w:tab/>
      </w:r>
      <w:r w:rsidRPr="000A020C">
        <w:rPr>
          <w:rFonts w:ascii="Script MT Bold" w:hAnsi="Script MT Bold"/>
        </w:rPr>
        <w:t>T</w:t>
      </w:r>
      <w:r>
        <w:t xml:space="preserve"> </w:t>
      </w:r>
      <w:r w:rsidR="00FD3C28">
        <w:t>=  Σ</w:t>
      </w:r>
      <w:r w:rsidR="00FD3C28">
        <w:rPr>
          <w:rStyle w:val="subscript"/>
        </w:rPr>
        <w:t>I</w:t>
      </w:r>
      <w:r w:rsidR="00FD3C28">
        <w:t xml:space="preserve"> </w:t>
      </w:r>
      <w:proofErr w:type="spellStart"/>
      <w:r w:rsidR="00FD3C28">
        <w:t>T</w:t>
      </w:r>
      <w:r w:rsidR="00FD3C28" w:rsidRPr="008D187A">
        <w:rPr>
          <w:rStyle w:val="subscript"/>
        </w:rPr>
        <w:t>I</w:t>
      </w:r>
      <w:r w:rsidR="00FD3C28">
        <w:t>λ</w:t>
      </w:r>
      <w:r w:rsidR="00FD3C28" w:rsidRPr="008D187A">
        <w:rPr>
          <w:rStyle w:val="superscript"/>
        </w:rPr>
        <w:t>I</w:t>
      </w:r>
      <w:proofErr w:type="spellEnd"/>
      <w:r w:rsidR="00FD3C28">
        <w:rPr>
          <w:rStyle w:val="superscript"/>
        </w:rPr>
        <w:t xml:space="preserve">  </w:t>
      </w:r>
      <w:r>
        <w:t>ϵ</w:t>
      </w:r>
      <w:r w:rsidR="00FD3C28">
        <w:t xml:space="preserve">   </w:t>
      </w:r>
      <w:r>
        <w:t>V</w:t>
      </w:r>
      <w:r>
        <w:rPr>
          <w:rStyle w:val="superscript"/>
        </w:rPr>
        <w:t>*k</w:t>
      </w:r>
      <w:r>
        <w:t xml:space="preserve">  = a tensor functional</w:t>
      </w:r>
    </w:p>
    <w:p w14:paraId="3863B9E5" w14:textId="77777777" w:rsidR="00FD3C28" w:rsidRPr="00291EFD" w:rsidRDefault="00FD3C28" w:rsidP="00183EEC"/>
    <w:p w14:paraId="64DF4B20" w14:textId="77777777" w:rsidR="00FD3C28" w:rsidRDefault="00183EEC" w:rsidP="00183EEC">
      <w:r>
        <w:tab/>
      </w:r>
      <w:r w:rsidR="00FD3C28">
        <w:t>T = Σ</w:t>
      </w:r>
      <w:r w:rsidR="00FD3C28">
        <w:rPr>
          <w:rStyle w:val="subscript"/>
        </w:rPr>
        <w:t>I</w:t>
      </w:r>
      <w:r w:rsidR="00FD3C28">
        <w:t xml:space="preserve"> </w:t>
      </w:r>
      <w:proofErr w:type="spellStart"/>
      <w:r w:rsidR="00FD3C28">
        <w:t>T</w:t>
      </w:r>
      <w:r w:rsidR="00FD3C28" w:rsidRPr="008D187A">
        <w:rPr>
          <w:rStyle w:val="superscript"/>
        </w:rPr>
        <w:t>I</w:t>
      </w:r>
      <w:r w:rsidR="00FD3C28">
        <w:t>e</w:t>
      </w:r>
      <w:r w:rsidR="00FD3C28">
        <w:rPr>
          <w:rStyle w:val="subscript"/>
        </w:rPr>
        <w:t>I</w:t>
      </w:r>
      <w:proofErr w:type="spellEnd"/>
      <w:r w:rsidR="00FD3C28">
        <w:rPr>
          <w:rStyle w:val="subscript"/>
        </w:rPr>
        <w:t xml:space="preserve">  </w:t>
      </w:r>
      <w:r>
        <w:t xml:space="preserve"> ϵ </w:t>
      </w:r>
      <w:r w:rsidR="00FD3C28">
        <w:t xml:space="preserve">  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  </w:t>
      </w:r>
      <w:r w:rsidR="00FD3C28">
        <w:t xml:space="preserve">  </w:t>
      </w:r>
      <w:r>
        <w:t>= a tensor</w:t>
      </w:r>
    </w:p>
    <w:p w14:paraId="6551E8A8" w14:textId="77777777" w:rsidR="00183EEC" w:rsidRDefault="00183EEC" w:rsidP="00183EEC">
      <w:r>
        <w:tab/>
      </w:r>
      <w:r>
        <w:tab/>
      </w:r>
      <w:r>
        <w:tab/>
      </w:r>
    </w:p>
    <w:p w14:paraId="125773AA" w14:textId="77777777" w:rsidR="00183EEC" w:rsidRPr="00FD3C28" w:rsidRDefault="00183EEC" w:rsidP="00183EEC">
      <w:r>
        <w:tab/>
      </w:r>
      <w:r w:rsidRPr="000A020C">
        <w:rPr>
          <w:rFonts w:ascii="Script MT Bold" w:hAnsi="Script MT Bold"/>
        </w:rPr>
        <w:t>T</w:t>
      </w:r>
      <w:r>
        <w:t xml:space="preserve"> ~ T by the isomorphism V</w:t>
      </w:r>
      <w:r>
        <w:rPr>
          <w:rStyle w:val="superscript"/>
        </w:rPr>
        <w:t>*k</w:t>
      </w:r>
      <w:r>
        <w:t xml:space="preserve"> ~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</w:t>
      </w:r>
      <w:r w:rsidR="00483DD4">
        <w:t xml:space="preserve"> [</w:t>
      </w:r>
      <w:r>
        <w:t>see circa (2.11.12)</w:t>
      </w:r>
      <w:r w:rsidR="00483DD4">
        <w:t>]</w:t>
      </w:r>
      <w:r>
        <w:t xml:space="preserve"> .</w:t>
      </w:r>
      <w:r w:rsidR="00FD3C28">
        <w:tab/>
      </w:r>
      <w:r w:rsidR="00FD3C28">
        <w:tab/>
      </w:r>
      <w:r w:rsidR="00FD3C28">
        <w:tab/>
      </w:r>
      <w:r w:rsidR="00FD3C28">
        <w:tab/>
      </w:r>
      <w:r w:rsidR="00FD3C28">
        <w:tab/>
        <w:t>(D.1.8)</w:t>
      </w:r>
    </w:p>
    <w:p w14:paraId="3FFCF32F" w14:textId="77777777" w:rsidR="00FD3C28" w:rsidRDefault="00FD3C28" w:rsidP="00183EEC"/>
    <w:p w14:paraId="660A3547" w14:textId="77777777" w:rsidR="00183EEC" w:rsidRPr="00291EFD" w:rsidRDefault="00183EEC" w:rsidP="00183EEC">
      <w:r>
        <w:t>Notice that for the basis {v</w:t>
      </w:r>
      <w:r>
        <w:rPr>
          <w:rStyle w:val="subscript"/>
        </w:rPr>
        <w:t>i</w:t>
      </w:r>
      <w:r>
        <w:t xml:space="preserve">}, </w:t>
      </w:r>
    </w:p>
    <w:p w14:paraId="30AAD184" w14:textId="77777777" w:rsidR="00183EEC" w:rsidRDefault="00183EEC" w:rsidP="00183EEC"/>
    <w:p w14:paraId="24347DEF" w14:textId="77777777" w:rsidR="00183EEC" w:rsidRDefault="00183EEC" w:rsidP="00183EEC">
      <w:r>
        <w:tab/>
        <w:t>&lt;</w:t>
      </w:r>
      <w:proofErr w:type="spellStart"/>
      <w:r>
        <w:t>v</w:t>
      </w:r>
      <w:r>
        <w:rPr>
          <w:rStyle w:val="superscript"/>
        </w:rPr>
        <w:t>I</w:t>
      </w:r>
      <w:r>
        <w:t>|v</w:t>
      </w:r>
      <w:r>
        <w:rPr>
          <w:rStyle w:val="subscript"/>
        </w:rPr>
        <w:t>J</w:t>
      </w:r>
      <w:proofErr w:type="spellEnd"/>
      <w:r>
        <w:t xml:space="preserve">&gt; = &lt; </w:t>
      </w:r>
      <w:proofErr w:type="spellStart"/>
      <w:r>
        <w:t>v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|v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&gt;&lt; </w:t>
      </w:r>
      <w:proofErr w:type="spellStart"/>
      <w:r>
        <w:t>v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>|v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&gt;  .... &lt; </w:t>
      </w:r>
      <w:proofErr w:type="spellStart"/>
      <w:r>
        <w:t>v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>|v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&gt; </w:t>
      </w:r>
    </w:p>
    <w:p w14:paraId="0CD01085" w14:textId="77777777" w:rsidR="00183EEC" w:rsidRDefault="00183EEC" w:rsidP="00183EEC"/>
    <w:p w14:paraId="251677DD" w14:textId="77777777" w:rsidR="00183EEC" w:rsidRDefault="00183EEC" w:rsidP="00183EEC">
      <w:r>
        <w:tab/>
      </w:r>
      <w:r>
        <w:tab/>
      </w:r>
      <w:r>
        <w:tab/>
        <w:t>= (v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)(v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  .... (v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</w:p>
    <w:p w14:paraId="6A011FF1" w14:textId="77777777" w:rsidR="00183EEC" w:rsidRDefault="00183EEC" w:rsidP="00183EEC"/>
    <w:p w14:paraId="48334567" w14:textId="77777777" w:rsidR="00183EEC" w:rsidRPr="00CF55E0" w:rsidRDefault="00183EEC" w:rsidP="00183EEC">
      <w:r>
        <w:tab/>
      </w:r>
      <w:r>
        <w:tab/>
      </w:r>
      <w:r>
        <w:tab/>
        <w:t xml:space="preserve">= </w:t>
      </w:r>
      <w:proofErr w:type="spellStart"/>
      <w:r>
        <w:t>δ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δ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</w:t>
      </w:r>
      <w:proofErr w:type="spellStart"/>
      <w:r>
        <w:t>δ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ab/>
        <w:t>// see (2.3.2) for basis {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} with dual basis {</w:t>
      </w:r>
      <w:proofErr w:type="spellStart"/>
      <w:r>
        <w:t>v</w:t>
      </w:r>
      <w:r>
        <w:rPr>
          <w:rStyle w:val="superscript"/>
        </w:rPr>
        <w:t>r</w:t>
      </w:r>
      <w:proofErr w:type="spellEnd"/>
      <w:r>
        <w:t xml:space="preserve">} </w:t>
      </w:r>
    </w:p>
    <w:p w14:paraId="71FA6CFD" w14:textId="77777777" w:rsidR="00183EEC" w:rsidRDefault="00183EEC" w:rsidP="00183EEC"/>
    <w:p w14:paraId="2F340751" w14:textId="77777777" w:rsidR="00183EEC" w:rsidRPr="00291EFD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r>
        <w:tab/>
        <w:t>.</w:t>
      </w:r>
      <w:r>
        <w:tab/>
        <w:t>// orthonormal basis in the multiindex notation</w:t>
      </w:r>
      <w:r>
        <w:tab/>
      </w:r>
      <w:r>
        <w:tab/>
      </w:r>
      <w:r>
        <w:tab/>
        <w:t>(D.1.</w:t>
      </w:r>
      <w:r w:rsidR="00FD3C28">
        <w:t>9</w:t>
      </w:r>
      <w:r>
        <w:t>)</w:t>
      </w:r>
    </w:p>
    <w:p w14:paraId="7A098D5B" w14:textId="77777777" w:rsidR="00183EEC" w:rsidRDefault="00183EEC" w:rsidP="00183EEC"/>
    <w:p w14:paraId="5B80E194" w14:textId="77777777" w:rsidR="00183EEC" w:rsidRDefault="00183EEC" w:rsidP="00183EEC">
      <w:r>
        <w:t>This result applies as well to the basis  |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&gt;, so </w:t>
      </w:r>
    </w:p>
    <w:p w14:paraId="7A5ADEFA" w14:textId="77777777" w:rsidR="00183EEC" w:rsidRDefault="00183EEC" w:rsidP="00183EEC"/>
    <w:p w14:paraId="0B291276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t>e</w:t>
      </w:r>
      <w:r>
        <w:rPr>
          <w:rStyle w:val="superscript"/>
        </w:rPr>
        <w:t>I</w:t>
      </w:r>
      <w:r>
        <w:t>|e</w:t>
      </w:r>
      <w:r>
        <w:rPr>
          <w:rStyle w:val="subscript"/>
        </w:rPr>
        <w:t>J</w:t>
      </w:r>
      <w:proofErr w:type="spellEnd"/>
      <w:r>
        <w:t>&gt;  = &lt;</w:t>
      </w:r>
      <w:proofErr w:type="spellStart"/>
      <w:r>
        <w:t>v</w:t>
      </w:r>
      <w:r>
        <w:rPr>
          <w:rStyle w:val="superscript"/>
        </w:rPr>
        <w:t>I</w:t>
      </w:r>
      <w:r>
        <w:t>|v</w:t>
      </w:r>
      <w:r>
        <w:rPr>
          <w:rStyle w:val="subscript"/>
        </w:rPr>
        <w:t>J</w:t>
      </w:r>
      <w:proofErr w:type="spellEnd"/>
      <w:r>
        <w:t xml:space="preserve">&gt;  = 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(D.1.</w:t>
      </w:r>
      <w:r w:rsidR="00FD3C28">
        <w:t>10</w:t>
      </w:r>
      <w:r>
        <w:t>)</w:t>
      </w:r>
    </w:p>
    <w:p w14:paraId="41B5F33D" w14:textId="77777777" w:rsidR="00183EEC" w:rsidRDefault="00183EEC" w:rsidP="00183EEC"/>
    <w:p w14:paraId="7C4131BD" w14:textId="77777777" w:rsidR="00183EEC" w:rsidRPr="0067388D" w:rsidRDefault="008E6A26" w:rsidP="008E6A26">
      <w:pPr>
        <w:pStyle w:val="Heading3"/>
      </w:pPr>
      <w:bookmarkStart w:id="16" w:name="_Toc435957360"/>
      <w:bookmarkStart w:id="17" w:name="_Toc435957887"/>
      <w:bookmarkStart w:id="18" w:name="_Toc435962443"/>
      <w:bookmarkStart w:id="19" w:name="_Toc435983072"/>
      <w:bookmarkStart w:id="20" w:name="_Toc435983083"/>
      <w:bookmarkStart w:id="21" w:name="_Toc435983094"/>
      <w:r>
        <w:t>D.2</w:t>
      </w:r>
      <w:r w:rsidR="00183EEC" w:rsidRPr="0067388D">
        <w:t xml:space="preserve"> Basis change matrix</w:t>
      </w:r>
      <w:bookmarkEnd w:id="16"/>
      <w:bookmarkEnd w:id="17"/>
      <w:bookmarkEnd w:id="18"/>
      <w:bookmarkEnd w:id="19"/>
      <w:bookmarkEnd w:id="20"/>
      <w:bookmarkEnd w:id="21"/>
    </w:p>
    <w:p w14:paraId="6C1E23E8" w14:textId="77777777" w:rsidR="00183EEC" w:rsidRDefault="00183EEC" w:rsidP="00183EEC"/>
    <w:p w14:paraId="5B546C0C" w14:textId="77777777" w:rsidR="00183EEC" w:rsidRDefault="00183EEC" w:rsidP="00183EEC">
      <w:r>
        <w:t>The basis-change transformation matrix between the |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>&gt; and |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&gt; bases is given by, </w:t>
      </w:r>
    </w:p>
    <w:p w14:paraId="50C1F06F" w14:textId="77777777" w:rsidR="00183EEC" w:rsidRDefault="00183EEC" w:rsidP="00183EEC"/>
    <w:p w14:paraId="3B31B7A1" w14:textId="77777777" w:rsidR="00183EEC" w:rsidRPr="000A020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≡   &lt; </w:t>
      </w:r>
      <w:proofErr w:type="spellStart"/>
      <w:r>
        <w:t>e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rPr>
          <w:rStyle w:val="subscript"/>
        </w:rPr>
        <w:t>,</w:t>
      </w:r>
      <w:r>
        <w:t>e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 xml:space="preserve">, .... </w:t>
      </w:r>
      <w:proofErr w:type="spellStart"/>
      <w:r>
        <w:t>e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| </w:t>
      </w:r>
      <w:proofErr w:type="spellStart"/>
      <w:r>
        <w:t>v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</w:t>
      </w:r>
      <w:r>
        <w:tab/>
      </w:r>
      <w:r>
        <w:tab/>
      </w:r>
      <w:r>
        <w:tab/>
      </w:r>
      <w:r w:rsidRPr="000A020C">
        <w:rPr>
          <w:color w:val="FF0000"/>
        </w:rPr>
        <w:t>M</w:t>
      </w:r>
      <w:r w:rsidRPr="000A020C">
        <w:rPr>
          <w:rStyle w:val="superscript"/>
          <w:color w:val="FF0000"/>
        </w:rPr>
        <w:t>I</w:t>
      </w:r>
      <w:r w:rsidRPr="000A020C">
        <w:rPr>
          <w:rStyle w:val="subscript"/>
          <w:color w:val="FF0000"/>
        </w:rPr>
        <w:t>J</w:t>
      </w:r>
      <w:r w:rsidRPr="000A020C">
        <w:rPr>
          <w:color w:val="FF0000"/>
        </w:rPr>
        <w:t xml:space="preserve">  = &lt;</w:t>
      </w:r>
      <w:proofErr w:type="spellStart"/>
      <w:r w:rsidRPr="000A020C">
        <w:rPr>
          <w:color w:val="FF0000"/>
        </w:rPr>
        <w:t>e</w:t>
      </w:r>
      <w:r w:rsidRPr="000A020C">
        <w:rPr>
          <w:rStyle w:val="superscript"/>
          <w:color w:val="FF0000"/>
        </w:rPr>
        <w:t>I</w:t>
      </w:r>
      <w:r w:rsidRPr="000A020C">
        <w:rPr>
          <w:color w:val="FF0000"/>
        </w:rPr>
        <w:t>|v</w:t>
      </w:r>
      <w:r w:rsidRPr="000A020C">
        <w:rPr>
          <w:rStyle w:val="subscript"/>
          <w:color w:val="FF0000"/>
        </w:rPr>
        <w:t>J</w:t>
      </w:r>
      <w:proofErr w:type="spellEnd"/>
      <w:r w:rsidRPr="000A020C">
        <w:rPr>
          <w:color w:val="FF0000"/>
        </w:rPr>
        <w:t>&gt;</w:t>
      </w:r>
      <w:r>
        <w:tab/>
      </w:r>
      <w:r>
        <w:tab/>
        <w:t>(D.2.1)</w:t>
      </w:r>
    </w:p>
    <w:p w14:paraId="7D5E6524" w14:textId="77777777" w:rsidR="00183EEC" w:rsidRDefault="00183EEC" w:rsidP="00183EEC"/>
    <w:p w14:paraId="295B0520" w14:textId="77777777" w:rsidR="00183EEC" w:rsidRDefault="00183EEC" w:rsidP="00183EEC">
      <w:r>
        <w:tab/>
      </w:r>
      <w:r>
        <w:tab/>
        <w:t xml:space="preserve">   = &lt; </w:t>
      </w:r>
      <w:proofErr w:type="spellStart"/>
      <w:r>
        <w:t>e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|v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&gt;&lt; </w:t>
      </w:r>
      <w:proofErr w:type="spellStart"/>
      <w:r>
        <w:t>e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>|v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&gt;  .... &lt; </w:t>
      </w:r>
      <w:proofErr w:type="spellStart"/>
      <w:r>
        <w:t>e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>|v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&gt;</w:t>
      </w:r>
      <w:r>
        <w:tab/>
      </w:r>
      <w:r>
        <w:tab/>
        <w:t>// see (2.9.17)</w:t>
      </w:r>
    </w:p>
    <w:p w14:paraId="23E05798" w14:textId="77777777" w:rsidR="00183EEC" w:rsidRDefault="00183EEC" w:rsidP="00183EEC"/>
    <w:p w14:paraId="708D3A2F" w14:textId="77777777" w:rsidR="00183EEC" w:rsidRDefault="00183EEC" w:rsidP="00183EEC">
      <w:r>
        <w:tab/>
      </w:r>
      <w:r>
        <w:tab/>
        <w:t xml:space="preserve">   = (</w:t>
      </w:r>
      <w:proofErr w:type="spellStart"/>
      <w:r>
        <w:t>e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)(</w:t>
      </w:r>
      <w:proofErr w:type="spellStart"/>
      <w:r>
        <w:t>e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  .... (</w:t>
      </w:r>
      <w:proofErr w:type="spellStart"/>
      <w:r>
        <w:t>e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</w:t>
      </w:r>
    </w:p>
    <w:p w14:paraId="74FE005A" w14:textId="77777777" w:rsidR="00183EEC" w:rsidRDefault="00183EEC" w:rsidP="00183EEC"/>
    <w:p w14:paraId="4F607075" w14:textId="77777777" w:rsidR="00183EEC" w:rsidRDefault="00183EEC" w:rsidP="00183EEC">
      <w:r>
        <w:tab/>
      </w:r>
      <w:r>
        <w:tab/>
        <w:t xml:space="preserve">   =  </w:t>
      </w:r>
      <w:proofErr w:type="spellStart"/>
      <w:r w:rsidRPr="003D370D">
        <w:rPr>
          <w:color w:val="000000"/>
        </w:rPr>
        <w:t>λ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 w:rsidRPr="003D370D">
        <w:rPr>
          <w:color w:val="000000"/>
        </w:rP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 w:rsidRPr="003D370D">
        <w:rPr>
          <w:color w:val="000000"/>
        </w:rPr>
        <w:t>)</w:t>
      </w:r>
      <w:proofErr w:type="spellStart"/>
      <w:r w:rsidRPr="003D370D">
        <w:rPr>
          <w:color w:val="000000"/>
        </w:rPr>
        <w:t>λ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 w:rsidRPr="003D370D">
        <w:rPr>
          <w:color w:val="000000"/>
        </w:rP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 w:rsidRPr="003D370D">
        <w:rPr>
          <w:color w:val="000000"/>
        </w:rPr>
        <w:t>)</w:t>
      </w:r>
      <w:r>
        <w:t xml:space="preserve"> .... </w:t>
      </w:r>
      <w:proofErr w:type="spellStart"/>
      <w:r w:rsidRPr="003D370D">
        <w:rPr>
          <w:color w:val="000000"/>
        </w:rPr>
        <w:t>λ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 w:rsidRPr="003D370D">
        <w:rPr>
          <w:color w:val="000000"/>
        </w:rP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 w:rsidRPr="003D370D">
        <w:rPr>
          <w:color w:val="000000"/>
        </w:rPr>
        <w:t>)</w:t>
      </w:r>
      <w:r>
        <w:t xml:space="preserve"> </w:t>
      </w:r>
      <w:r>
        <w:tab/>
      </w:r>
      <w:r>
        <w:tab/>
        <w:t>// see (2.11.3)</w:t>
      </w:r>
    </w:p>
    <w:p w14:paraId="41C72AC5" w14:textId="77777777" w:rsidR="00183EEC" w:rsidRDefault="00183EEC" w:rsidP="00183EEC">
      <w:r>
        <w:tab/>
      </w:r>
    </w:p>
    <w:p w14:paraId="10C0A17C" w14:textId="77777777" w:rsidR="00183EEC" w:rsidRPr="000A020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)</w:t>
      </w:r>
      <w:proofErr w:type="spellStart"/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proofErr w:type="spellStart"/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 xml:space="preserve"> ...(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proofErr w:type="spellStart"/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ab/>
      </w:r>
      <w:r>
        <w:tab/>
      </w:r>
      <w:r>
        <w:tab/>
        <w:t>// see (2.11.7)</w:t>
      </w:r>
      <w:r>
        <w:tab/>
      </w:r>
      <w:r>
        <w:tab/>
      </w:r>
      <w:r>
        <w:tab/>
      </w:r>
      <w:r>
        <w:tab/>
      </w:r>
    </w:p>
    <w:p w14:paraId="48FFC453" w14:textId="77777777" w:rsidR="00183EEC" w:rsidRDefault="00183EEC" w:rsidP="00183EEC">
      <w:pPr>
        <w:rPr>
          <w:rStyle w:val="subscript"/>
        </w:rPr>
      </w:pPr>
    </w:p>
    <w:p w14:paraId="171B796C" w14:textId="77777777" w:rsidR="00183EEC" w:rsidRPr="008E6A26" w:rsidRDefault="00183EEC" w:rsidP="00183EEC">
      <w:r>
        <w:rPr>
          <w:rStyle w:val="subscript"/>
        </w:rPr>
        <w:tab/>
      </w:r>
      <w:r>
        <w:rPr>
          <w:rStyle w:val="subscript"/>
        </w:rPr>
        <w:tab/>
      </w:r>
      <w:r>
        <w:t xml:space="preserve">    = 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>I</w:t>
      </w:r>
      <w:r>
        <w:t xml:space="preserve">  .</w:t>
      </w:r>
      <w:r>
        <w:tab/>
        <w:t>// using a multiindex notation shown below (7.8.2)</w:t>
      </w:r>
      <w:r w:rsidR="008E6A26">
        <w:tab/>
      </w:r>
      <w:r w:rsidR="008E6A26">
        <w:tab/>
      </w:r>
      <w:r w:rsidR="008E6A26">
        <w:tab/>
        <w:t>(D.2.2)</w:t>
      </w:r>
    </w:p>
    <w:p w14:paraId="140DF2D6" w14:textId="77777777" w:rsidR="00183EEC" w:rsidRDefault="00183EEC" w:rsidP="00183EEC"/>
    <w:p w14:paraId="7629C3F8" w14:textId="77777777" w:rsidR="00183EEC" w:rsidRDefault="00183EEC" w:rsidP="00183EEC">
      <w:r>
        <w:t xml:space="preserve">Entirely in multiindex notation, </w:t>
      </w:r>
    </w:p>
    <w:p w14:paraId="3B500531" w14:textId="77777777" w:rsidR="00183EEC" w:rsidRDefault="00183EEC" w:rsidP="00183EEC"/>
    <w:p w14:paraId="07E40BA3" w14:textId="77777777" w:rsidR="00183EEC" w:rsidRPr="000A020C" w:rsidRDefault="00183EEC" w:rsidP="00183EEC">
      <w:r>
        <w:tab/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&lt;</w:t>
      </w:r>
      <w:proofErr w:type="spellStart"/>
      <w:r>
        <w:t>e</w:t>
      </w:r>
      <w:r>
        <w:rPr>
          <w:rStyle w:val="superscript"/>
        </w:rPr>
        <w:t>I</w:t>
      </w:r>
      <w:r>
        <w:t>|v</w:t>
      </w:r>
      <w:r>
        <w:rPr>
          <w:rStyle w:val="subscript"/>
        </w:rPr>
        <w:t>J</w:t>
      </w:r>
      <w:proofErr w:type="spellEnd"/>
      <w:r>
        <w:t>&gt; = 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>I</w:t>
      </w:r>
      <w:r>
        <w:tab/>
        <w:t>// mixed, see (2.1.6) line 2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29F0FBB" w14:textId="77777777" w:rsidR="00183EEC" w:rsidRPr="000A020C" w:rsidRDefault="00183EEC" w:rsidP="00183EEC">
      <w:pPr>
        <w:tabs>
          <w:tab w:val="left" w:pos="7200"/>
          <w:tab w:val="left" w:pos="7920"/>
          <w:tab w:val="right" w:pos="9270"/>
        </w:tabs>
      </w:pPr>
      <w:r>
        <w:t>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(D.2.3)</w:t>
      </w:r>
    </w:p>
    <w:p w14:paraId="3B2B5685" w14:textId="77777777" w:rsidR="00183EEC" w:rsidRPr="00FA751A" w:rsidRDefault="00183EEC" w:rsidP="00183EEC">
      <w:r>
        <w:tab/>
        <w:t>M</w:t>
      </w:r>
      <w:r w:rsidRPr="000A020C">
        <w:rPr>
          <w:rStyle w:val="subscript"/>
        </w:rPr>
        <w:t>I</w:t>
      </w:r>
      <w:r>
        <w:rPr>
          <w:rStyle w:val="subscript"/>
        </w:rPr>
        <w:t>J</w:t>
      </w:r>
      <w:r>
        <w:t xml:space="preserve"> = &lt;</w:t>
      </w:r>
      <w:proofErr w:type="spellStart"/>
      <w:r>
        <w:t>e</w:t>
      </w:r>
      <w:r w:rsidRPr="000A020C">
        <w:rPr>
          <w:rStyle w:val="subscript"/>
        </w:rPr>
        <w:t>I</w:t>
      </w:r>
      <w:r>
        <w:t>|v</w:t>
      </w:r>
      <w:r>
        <w:rPr>
          <w:rStyle w:val="subscript"/>
        </w:rPr>
        <w:t>J</w:t>
      </w:r>
      <w:proofErr w:type="spellEnd"/>
      <w:r>
        <w:t>&gt; = 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)</w:t>
      </w:r>
      <w:r w:rsidRPr="000A020C">
        <w:rPr>
          <w:rStyle w:val="subscript"/>
        </w:rPr>
        <w:t>I</w:t>
      </w:r>
      <w:r>
        <w:rPr>
          <w:rStyle w:val="subscript"/>
        </w:rPr>
        <w:t xml:space="preserve"> </w:t>
      </w:r>
      <w:r>
        <w:t xml:space="preserve"> .</w:t>
      </w:r>
      <w:r>
        <w:tab/>
        <w:t>// pure covariant, see (2.1.6) line 4</w:t>
      </w:r>
    </w:p>
    <w:p w14:paraId="08A30124" w14:textId="77777777" w:rsidR="00183EEC" w:rsidRDefault="00183EEC" w:rsidP="00183EEC"/>
    <w:p w14:paraId="706F66DE" w14:textId="77777777" w:rsidR="00183EEC" w:rsidRDefault="00183EEC" w:rsidP="00183EEC">
      <w:r>
        <w:t xml:space="preserve">The transpose is then, </w:t>
      </w:r>
    </w:p>
    <w:p w14:paraId="7CCA339A" w14:textId="77777777" w:rsidR="00183EEC" w:rsidRDefault="00183EEC" w:rsidP="00183EEC"/>
    <w:p w14:paraId="742A9CF1" w14:textId="77777777" w:rsidR="00183EEC" w:rsidRDefault="00183EEC" w:rsidP="00183EEC">
      <w:r>
        <w:tab/>
        <w:t>(M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JI</w:t>
      </w:r>
      <w:r>
        <w:t xml:space="preserve">  = M</w:t>
      </w:r>
      <w:r>
        <w:rPr>
          <w:rStyle w:val="subscript"/>
        </w:rPr>
        <w:t xml:space="preserve">IJ </w:t>
      </w:r>
      <w:r>
        <w:t>= &lt;</w:t>
      </w:r>
      <w:proofErr w:type="spellStart"/>
      <w:r>
        <w:t>e</w:t>
      </w:r>
      <w:r w:rsidRPr="000A020C">
        <w:rPr>
          <w:rStyle w:val="subscript"/>
        </w:rPr>
        <w:t>I</w:t>
      </w:r>
      <w:r>
        <w:t>|v</w:t>
      </w:r>
      <w:r>
        <w:rPr>
          <w:rStyle w:val="subscript"/>
        </w:rPr>
        <w:t>J</w:t>
      </w:r>
      <w:proofErr w:type="spellEnd"/>
      <w:r>
        <w:t>&gt;  = &lt;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| </w:t>
      </w:r>
      <w:proofErr w:type="spellStart"/>
      <w:r>
        <w:t>e</w:t>
      </w:r>
      <w:r w:rsidRPr="000A020C">
        <w:rPr>
          <w:rStyle w:val="subscript"/>
        </w:rPr>
        <w:t>I</w:t>
      </w:r>
      <w:proofErr w:type="spellEnd"/>
      <w:r>
        <w:t>&gt;</w:t>
      </w:r>
      <w:r w:rsidR="00483DD4">
        <w:t xml:space="preserve">  =  (</w:t>
      </w:r>
      <w:proofErr w:type="spellStart"/>
      <w:r w:rsidR="00483DD4">
        <w:t>v</w:t>
      </w:r>
      <w:r w:rsidR="00483DD4">
        <w:rPr>
          <w:rStyle w:val="subscript"/>
        </w:rPr>
        <w:t>J</w:t>
      </w:r>
      <w:proofErr w:type="spellEnd"/>
      <w:r w:rsidR="00483DD4">
        <w:t>)</w:t>
      </w:r>
      <w:r w:rsidR="00483DD4" w:rsidRPr="000A020C">
        <w:rPr>
          <w:rStyle w:val="subscript"/>
        </w:rPr>
        <w:t>I</w:t>
      </w:r>
      <w:r>
        <w:tab/>
      </w:r>
      <w:r>
        <w:tab/>
        <w:t>// Hilbert Space is real</w:t>
      </w:r>
    </w:p>
    <w:p w14:paraId="21D3CF73" w14:textId="77777777" w:rsidR="00183EEC" w:rsidRDefault="00183EEC" w:rsidP="00183EEC"/>
    <w:p w14:paraId="55CA3908" w14:textId="77777777" w:rsidR="00183EEC" w:rsidRPr="000A020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>(M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J</w:t>
      </w:r>
      <w:r w:rsidRPr="000A020C">
        <w:rPr>
          <w:rStyle w:val="superscript"/>
        </w:rPr>
        <w:t>I</w:t>
      </w:r>
      <w:r>
        <w:t xml:space="preserve">  = M</w:t>
      </w:r>
      <w:r w:rsidRPr="000A020C">
        <w:rPr>
          <w:rStyle w:val="superscript"/>
        </w:rPr>
        <w:t>I</w:t>
      </w:r>
      <w:r>
        <w:rPr>
          <w:rStyle w:val="subscript"/>
        </w:rPr>
        <w:t xml:space="preserve">J </w:t>
      </w:r>
      <w:r>
        <w:t>= &lt;</w:t>
      </w:r>
      <w:proofErr w:type="spellStart"/>
      <w:r>
        <w:t>e</w:t>
      </w:r>
      <w:r w:rsidRPr="000A020C">
        <w:rPr>
          <w:rStyle w:val="superscript"/>
        </w:rPr>
        <w:t>I</w:t>
      </w:r>
      <w:r>
        <w:t>|v</w:t>
      </w:r>
      <w:r>
        <w:rPr>
          <w:rStyle w:val="subscript"/>
        </w:rPr>
        <w:t>J</w:t>
      </w:r>
      <w:proofErr w:type="spellEnd"/>
      <w:r>
        <w:t>&gt;  = &lt;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| </w:t>
      </w:r>
      <w:proofErr w:type="spellStart"/>
      <w:r>
        <w:t>e</w:t>
      </w:r>
      <w:r w:rsidRPr="000A020C">
        <w:rPr>
          <w:rStyle w:val="superscript"/>
        </w:rPr>
        <w:t>I</w:t>
      </w:r>
      <w:proofErr w:type="spellEnd"/>
      <w:r w:rsidR="00483DD4">
        <w:t>&gt;  =  (</w:t>
      </w:r>
      <w:proofErr w:type="spellStart"/>
      <w:r w:rsidR="00483DD4">
        <w:t>v</w:t>
      </w:r>
      <w:r w:rsidR="00483DD4">
        <w:rPr>
          <w:rStyle w:val="subscript"/>
        </w:rPr>
        <w:t>J</w:t>
      </w:r>
      <w:proofErr w:type="spellEnd"/>
      <w:r w:rsidR="00483DD4">
        <w:t>)</w:t>
      </w:r>
      <w:r w:rsidR="00483DD4" w:rsidRPr="00483DD4">
        <w:rPr>
          <w:rStyle w:val="superscript"/>
        </w:rPr>
        <w:t>I</w:t>
      </w:r>
      <w:r w:rsidR="002502E6">
        <w:t xml:space="preserve">  .</w:t>
      </w:r>
      <w:r w:rsidR="00483DD4">
        <w:tab/>
      </w:r>
      <w:r w:rsidR="00483DD4">
        <w:tab/>
      </w:r>
      <w:r w:rsidR="00483DD4">
        <w:tab/>
      </w:r>
      <w:r w:rsidR="00483DD4">
        <w:tab/>
      </w:r>
      <w:r w:rsidR="00483DD4">
        <w:tab/>
      </w:r>
      <w:r w:rsidR="00483DD4">
        <w:tab/>
      </w:r>
      <w:r>
        <w:t>(D.2.4)</w:t>
      </w:r>
    </w:p>
    <w:p w14:paraId="49FAC1F8" w14:textId="77777777" w:rsidR="00183EEC" w:rsidRPr="000A020C" w:rsidRDefault="00183EEC" w:rsidP="00183EEC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</w:r>
    </w:p>
    <w:p w14:paraId="33F02DAC" w14:textId="77777777" w:rsidR="00183EEC" w:rsidRDefault="00183EEC" w:rsidP="00183EEC">
      <w:r>
        <w:t>In the bra-ket notation completeness of an orthonormal basis is expressed this way:</w:t>
      </w:r>
    </w:p>
    <w:p w14:paraId="2014EC83" w14:textId="77777777" w:rsidR="00183EEC" w:rsidRDefault="00183EEC" w:rsidP="00183EEC"/>
    <w:p w14:paraId="5DC22CF0" w14:textId="77777777" w:rsidR="00183EEC" w:rsidRDefault="00183EEC" w:rsidP="00183EEC">
      <w:r w:rsidRPr="000A020C">
        <w:rPr>
          <w:color w:val="000000"/>
        </w:rPr>
        <w:tab/>
      </w:r>
      <w:r>
        <w:t>1 = Σ</w:t>
      </w:r>
      <w:r>
        <w:rPr>
          <w:rStyle w:val="subscript"/>
        </w:rPr>
        <w:t>J</w:t>
      </w:r>
      <w:r>
        <w:t xml:space="preserve"> |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>
        <w:t>e</w:t>
      </w:r>
      <w:r>
        <w:rPr>
          <w:rStyle w:val="superscript"/>
        </w:rPr>
        <w:t>J</w:t>
      </w:r>
      <w:proofErr w:type="spellEnd"/>
      <w:r>
        <w:t>|   = Σ</w:t>
      </w:r>
      <w:r>
        <w:rPr>
          <w:rStyle w:val="subscript"/>
        </w:rPr>
        <w:t>J</w:t>
      </w:r>
      <w:r>
        <w:t xml:space="preserve"> |</w:t>
      </w:r>
      <w:proofErr w:type="spellStart"/>
      <w:r>
        <w:t>e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e</w:t>
      </w:r>
      <w:r w:rsidRPr="000A020C">
        <w:rPr>
          <w:rStyle w:val="subscript"/>
        </w:rPr>
        <w:t>J</w:t>
      </w:r>
      <w:proofErr w:type="spellEnd"/>
      <w:r>
        <w:t>|</w:t>
      </w:r>
    </w:p>
    <w:p w14:paraId="7D42DABC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 xml:space="preserve">      =   Σ</w:t>
      </w:r>
      <w:r>
        <w:rPr>
          <w:rStyle w:val="subscript"/>
        </w:rPr>
        <w:t>J</w:t>
      </w:r>
      <w:r>
        <w:t xml:space="preserve"> |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>
        <w:t>v</w:t>
      </w:r>
      <w:r>
        <w:rPr>
          <w:rStyle w:val="superscript"/>
        </w:rPr>
        <w:t>J</w:t>
      </w:r>
      <w:proofErr w:type="spellEnd"/>
      <w:r>
        <w:t>|   = Σ</w:t>
      </w:r>
      <w:r>
        <w:rPr>
          <w:rStyle w:val="subscript"/>
        </w:rPr>
        <w:t>J</w:t>
      </w:r>
      <w:r>
        <w:t xml:space="preserve"> |</w:t>
      </w:r>
      <w:proofErr w:type="spellStart"/>
      <w:r>
        <w:t>v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v</w:t>
      </w:r>
      <w:r w:rsidRPr="000A020C">
        <w:rPr>
          <w:rStyle w:val="subscript"/>
        </w:rPr>
        <w:t>J</w:t>
      </w:r>
      <w:proofErr w:type="spellEnd"/>
      <w:r>
        <w:t xml:space="preserve">| </w:t>
      </w:r>
      <w:r w:rsidR="00DF66FB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(D.2.5)</w:t>
      </w:r>
      <w:r>
        <w:tab/>
      </w:r>
      <w:r>
        <w:tab/>
      </w:r>
    </w:p>
    <w:p w14:paraId="08CE5F8D" w14:textId="77777777" w:rsidR="00183EEC" w:rsidRPr="00FA751A" w:rsidRDefault="00183EEC" w:rsidP="00183EEC">
      <w:pPr>
        <w:tabs>
          <w:tab w:val="left" w:pos="7200"/>
          <w:tab w:val="left" w:pos="7920"/>
          <w:tab w:val="right" w:pos="9270"/>
        </w:tabs>
      </w:pPr>
      <w:r w:rsidRPr="00FA751A">
        <w:rPr>
          <w:u w:val="single"/>
        </w:rPr>
        <w:t>Proof</w:t>
      </w:r>
      <w:r>
        <w:t xml:space="preserve">:  (example) Consider a general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tensor </w:t>
      </w:r>
      <w:r w:rsidRPr="005F391B">
        <w:t>T</w:t>
      </w:r>
      <w:r>
        <w:t xml:space="preserve"> : </w:t>
      </w:r>
    </w:p>
    <w:p w14:paraId="7034646F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</w:p>
    <w:p w14:paraId="24FDE9B7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>(1)</w:t>
      </w:r>
      <w:r>
        <w:tab/>
        <w:t>|</w:t>
      </w:r>
      <w:r w:rsidRPr="005F391B">
        <w:t>T</w:t>
      </w:r>
      <w:r>
        <w:t>&gt; = 1|</w:t>
      </w:r>
      <w:r w:rsidRPr="005F391B">
        <w:t>T</w:t>
      </w:r>
      <w:r>
        <w:t>&gt; = Σ</w:t>
      </w:r>
      <w:r>
        <w:rPr>
          <w:rStyle w:val="subscript"/>
        </w:rPr>
        <w:t>J</w:t>
      </w:r>
      <w:r>
        <w:t xml:space="preserve"> |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>
        <w:t>e</w:t>
      </w:r>
      <w:r>
        <w:rPr>
          <w:rStyle w:val="superscript"/>
        </w:rPr>
        <w:t>J</w:t>
      </w:r>
      <w:proofErr w:type="spellEnd"/>
      <w:r>
        <w:t xml:space="preserve">| </w:t>
      </w:r>
      <w:r w:rsidRPr="005F391B">
        <w:t>T</w:t>
      </w:r>
      <w:r>
        <w:t>&gt; = Σ</w:t>
      </w:r>
      <w:r>
        <w:rPr>
          <w:rStyle w:val="subscript"/>
        </w:rPr>
        <w:t>J</w:t>
      </w:r>
      <w:r>
        <w:t xml:space="preserve"> </w:t>
      </w:r>
      <w:r w:rsidRPr="005F391B">
        <w:t>T</w:t>
      </w:r>
      <w:r>
        <w:rPr>
          <w:rStyle w:val="superscript"/>
        </w:rPr>
        <w:t>J</w:t>
      </w:r>
      <w:r>
        <w:t xml:space="preserve"> |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&gt;</w:t>
      </w:r>
      <w:r>
        <w:tab/>
      </w:r>
      <w:r>
        <w:tab/>
        <w:t>// so basis  |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&gt; must be complete</w:t>
      </w:r>
    </w:p>
    <w:p w14:paraId="3BFBE0D5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</w:p>
    <w:p w14:paraId="48ED0C91" w14:textId="77777777" w:rsidR="00183EEC" w:rsidRPr="00CF55E0" w:rsidRDefault="00183EEC" w:rsidP="00183EEC">
      <w:pPr>
        <w:tabs>
          <w:tab w:val="left" w:pos="7200"/>
          <w:tab w:val="left" w:pos="7920"/>
          <w:tab w:val="right" w:pos="9270"/>
        </w:tabs>
      </w:pPr>
      <w:r>
        <w:t xml:space="preserve">(2) </w:t>
      </w:r>
      <w:r>
        <w:tab/>
        <w:t>|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&gt;  = 1|e</w:t>
      </w:r>
      <w:r>
        <w:rPr>
          <w:rStyle w:val="subscript"/>
        </w:rPr>
        <w:t>I</w:t>
      </w:r>
      <w:r>
        <w:t>&gt;  = Σ</w:t>
      </w:r>
      <w:r>
        <w:rPr>
          <w:rStyle w:val="subscript"/>
        </w:rPr>
        <w:t>J</w:t>
      </w:r>
      <w:r>
        <w:t xml:space="preserve"> |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>
        <w:t>e</w:t>
      </w:r>
      <w:r>
        <w:rPr>
          <w:rStyle w:val="superscript"/>
        </w:rPr>
        <w:t>J</w:t>
      </w:r>
      <w:r>
        <w:t>|e</w:t>
      </w:r>
      <w:r>
        <w:rPr>
          <w:rStyle w:val="subscript"/>
        </w:rPr>
        <w:t>I</w:t>
      </w:r>
      <w:proofErr w:type="spellEnd"/>
      <w:r>
        <w:t>&gt; = Σ</w:t>
      </w:r>
      <w:r>
        <w:rPr>
          <w:rStyle w:val="subscript"/>
        </w:rPr>
        <w:t>J</w:t>
      </w:r>
      <w:r>
        <w:t xml:space="preserve"> |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&gt;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 xml:space="preserve">  = |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&gt;</w:t>
      </w:r>
      <w:r>
        <w:tab/>
        <w:t>// why orthonormal is needed</w:t>
      </w:r>
    </w:p>
    <w:p w14:paraId="4907F190" w14:textId="77777777" w:rsidR="00183EEC" w:rsidRPr="00CF55E0" w:rsidRDefault="00183EEC" w:rsidP="00183EEC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0CB07D0" w14:textId="77777777" w:rsidR="00183EEC" w:rsidRPr="000A020C" w:rsidRDefault="00183EEC" w:rsidP="00183EEC">
      <w:r>
        <w:t>Therefore the up-tilt basis-change matrix M is real orthogonal, meaning MM</w:t>
      </w:r>
      <w:r>
        <w:rPr>
          <w:rStyle w:val="superscript"/>
        </w:rPr>
        <w:t>T</w:t>
      </w:r>
      <w:r>
        <w:t xml:space="preserve"> = 1 or M</w:t>
      </w:r>
      <w:r>
        <w:rPr>
          <w:rStyle w:val="superscript"/>
        </w:rPr>
        <w:t>T</w:t>
      </w:r>
      <w:r>
        <w:t xml:space="preserve"> = M</w:t>
      </w:r>
      <w:r>
        <w:rPr>
          <w:rStyle w:val="superscript"/>
        </w:rPr>
        <w:t>-1</w:t>
      </w:r>
      <w:r>
        <w:t xml:space="preserve"> :  </w:t>
      </w:r>
    </w:p>
    <w:p w14:paraId="17F7A2FD" w14:textId="77777777" w:rsidR="00183EEC" w:rsidRDefault="00183EEC" w:rsidP="00183EEC"/>
    <w:p w14:paraId="12347105" w14:textId="77777777" w:rsidR="00183EEC" w:rsidRPr="00CF55E0" w:rsidRDefault="00183EEC" w:rsidP="00183EEC">
      <w:pPr>
        <w:rPr>
          <w:color w:val="FF0000"/>
        </w:rPr>
      </w:pPr>
      <w:r>
        <w:tab/>
        <w:t>(MM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</w:t>
      </w:r>
      <w:r w:rsidRPr="000A020C">
        <w:rPr>
          <w:rStyle w:val="superscript"/>
        </w:rPr>
        <w:t>K</w:t>
      </w:r>
      <w:r>
        <w:t xml:space="preserve"> = Σ</w:t>
      </w:r>
      <w:r>
        <w:rPr>
          <w:rStyle w:val="subscript"/>
        </w:rPr>
        <w:t>J</w:t>
      </w:r>
      <w:r>
        <w:t xml:space="preserve"> M</w:t>
      </w:r>
      <w:r>
        <w:rPr>
          <w:rStyle w:val="subscript"/>
        </w:rPr>
        <w:t>I</w:t>
      </w:r>
      <w:r w:rsidRPr="000A020C">
        <w:rPr>
          <w:rStyle w:val="superscript"/>
        </w:rPr>
        <w:t>J</w:t>
      </w:r>
      <w:r>
        <w:t>(M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J</w:t>
      </w:r>
      <w:r w:rsidRPr="000A020C">
        <w:rPr>
          <w:rStyle w:val="superscript"/>
        </w:rPr>
        <w:t>K</w:t>
      </w:r>
      <w:r>
        <w:t xml:space="preserve">  = Σ</w:t>
      </w:r>
      <w:r>
        <w:rPr>
          <w:rStyle w:val="subscript"/>
        </w:rPr>
        <w:t>J</w:t>
      </w:r>
      <w:r>
        <w:t xml:space="preserve">  &lt;</w:t>
      </w:r>
      <w:proofErr w:type="spellStart"/>
      <w:r>
        <w:t>e</w:t>
      </w:r>
      <w:r w:rsidRPr="000A020C">
        <w:rPr>
          <w:rStyle w:val="subscript"/>
        </w:rPr>
        <w:t>I</w:t>
      </w:r>
      <w:r>
        <w:t>|v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| </w:t>
      </w:r>
      <w:proofErr w:type="spellStart"/>
      <w:r>
        <w:t>e</w:t>
      </w:r>
      <w:r w:rsidRPr="000A020C">
        <w:rPr>
          <w:rStyle w:val="superscript"/>
        </w:rPr>
        <w:t>K</w:t>
      </w:r>
      <w:proofErr w:type="spellEnd"/>
      <w:r>
        <w:t>&gt;  = &lt;</w:t>
      </w:r>
      <w:proofErr w:type="spellStart"/>
      <w:r>
        <w:t>e</w:t>
      </w:r>
      <w:r w:rsidRPr="000A020C">
        <w:rPr>
          <w:rStyle w:val="subscript"/>
        </w:rPr>
        <w:t>I</w:t>
      </w:r>
      <w:proofErr w:type="spellEnd"/>
      <w:r>
        <w:t>|  (</w:t>
      </w:r>
      <w:proofErr w:type="spellStart"/>
      <w:r>
        <w:t>Σ</w:t>
      </w:r>
      <w:r>
        <w:rPr>
          <w:rStyle w:val="subscript"/>
        </w:rPr>
        <w:t>J</w:t>
      </w:r>
      <w:r>
        <w:t>|v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| )</w:t>
      </w:r>
      <w:proofErr w:type="spellStart"/>
      <w:r>
        <w:t>e</w:t>
      </w:r>
      <w:r w:rsidRPr="000A020C">
        <w:rPr>
          <w:rStyle w:val="superscript"/>
        </w:rPr>
        <w:t>K</w:t>
      </w:r>
      <w:proofErr w:type="spellEnd"/>
      <w:r>
        <w:t>&gt;</w:t>
      </w:r>
    </w:p>
    <w:p w14:paraId="00E08DA2" w14:textId="77777777" w:rsidR="00183EEC" w:rsidRDefault="00183EEC" w:rsidP="00183EEC"/>
    <w:p w14:paraId="41A637E6" w14:textId="77777777" w:rsidR="00183EEC" w:rsidRPr="000A020C" w:rsidRDefault="00183EEC" w:rsidP="00183EEC">
      <w:r>
        <w:tab/>
      </w:r>
      <w:r>
        <w:tab/>
        <w:t>=  &lt;</w:t>
      </w:r>
      <w:proofErr w:type="spellStart"/>
      <w:r>
        <w:t>e</w:t>
      </w:r>
      <w:r w:rsidRPr="000A020C">
        <w:rPr>
          <w:rStyle w:val="subscript"/>
        </w:rPr>
        <w:t>I</w:t>
      </w:r>
      <w:proofErr w:type="spellEnd"/>
      <w:r>
        <w:t xml:space="preserve"> | 1 | </w:t>
      </w:r>
      <w:proofErr w:type="spellStart"/>
      <w:r>
        <w:t>e</w:t>
      </w:r>
      <w:r w:rsidRPr="000A020C">
        <w:rPr>
          <w:rStyle w:val="superscript"/>
        </w:rPr>
        <w:t>K</w:t>
      </w:r>
      <w:proofErr w:type="spellEnd"/>
      <w:r>
        <w:t>&gt;  = &lt;</w:t>
      </w:r>
      <w:proofErr w:type="spellStart"/>
      <w:r>
        <w:t>e</w:t>
      </w:r>
      <w:r w:rsidRPr="000A020C">
        <w:rPr>
          <w:rStyle w:val="subscript"/>
        </w:rPr>
        <w:t>I</w:t>
      </w:r>
      <w:proofErr w:type="spellEnd"/>
      <w:r>
        <w:t xml:space="preserve"> | </w:t>
      </w:r>
      <w:proofErr w:type="spellStart"/>
      <w:r>
        <w:t>e</w:t>
      </w:r>
      <w:r w:rsidRPr="000A020C">
        <w:rPr>
          <w:rStyle w:val="superscript"/>
        </w:rPr>
        <w:t>K</w:t>
      </w:r>
      <w:proofErr w:type="spellEnd"/>
      <w:r>
        <w:t xml:space="preserve">&gt;   = </w:t>
      </w:r>
      <w:proofErr w:type="spellStart"/>
      <w:r>
        <w:t>e</w:t>
      </w:r>
      <w:r w:rsidRPr="000A020C"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>
        <w:t>e</w:t>
      </w:r>
      <w:r>
        <w:rPr>
          <w:rStyle w:val="superscript"/>
        </w:rPr>
        <w:t>K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K</w:t>
      </w:r>
      <w:proofErr w:type="spellEnd"/>
      <w:r>
        <w:tab/>
      </w:r>
      <w:r>
        <w:tab/>
        <w:t>// see (2.11.2)</w:t>
      </w:r>
      <w:r>
        <w:tab/>
      </w:r>
      <w:r>
        <w:tab/>
      </w:r>
    </w:p>
    <w:p w14:paraId="20BB474D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>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(D.2.6)</w:t>
      </w:r>
    </w:p>
    <w:p w14:paraId="4BAB249F" w14:textId="77777777" w:rsidR="00183EEC" w:rsidRDefault="00183EEC" w:rsidP="00183EEC">
      <w:r>
        <w:tab/>
        <w:t>MM</w:t>
      </w:r>
      <w:r>
        <w:rPr>
          <w:rStyle w:val="superscript"/>
        </w:rPr>
        <w:t>T</w:t>
      </w:r>
      <w:r>
        <w:t xml:space="preserve"> = 1 .</w:t>
      </w:r>
      <w:r>
        <w:tab/>
      </w:r>
      <w:r>
        <w:tab/>
      </w:r>
      <w:r>
        <w:tab/>
        <w:t>// real orthogonal in the multi-index sense</w:t>
      </w:r>
    </w:p>
    <w:p w14:paraId="7FA8C4D2" w14:textId="77777777" w:rsidR="00183EEC" w:rsidRDefault="00183EEC" w:rsidP="00183EEC"/>
    <w:p w14:paraId="08939D0F" w14:textId="77777777" w:rsidR="00183EEC" w:rsidRPr="00F01768" w:rsidRDefault="00183EEC" w:rsidP="00183EEC">
      <w:r>
        <w:t xml:space="preserve">In quantum mechanics with complex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>, one gets instead MM</w:t>
      </w:r>
      <w:r>
        <w:rPr>
          <w:rStyle w:val="superscript"/>
        </w:rPr>
        <w:t>†</w:t>
      </w:r>
      <w:r>
        <w:t xml:space="preserve"> = 1 (</w:t>
      </w:r>
      <w:r w:rsidR="00DF66FB">
        <w:t xml:space="preserve">M is </w:t>
      </w:r>
      <w:r>
        <w:t>unitary) .</w:t>
      </w:r>
    </w:p>
    <w:p w14:paraId="21FD0A2A" w14:textId="77777777" w:rsidR="00183EEC" w:rsidRPr="000A020C" w:rsidRDefault="00183EEC" w:rsidP="00183EEC">
      <w:r>
        <w:tab/>
      </w:r>
    </w:p>
    <w:p w14:paraId="037BAC34" w14:textId="77777777" w:rsidR="00183EEC" w:rsidRDefault="00183EEC" w:rsidP="00183EEC">
      <w:r>
        <w:t xml:space="preserve">The connection then between the tensors and tensor functions is given by, </w:t>
      </w:r>
    </w:p>
    <w:p w14:paraId="3A89EA2F" w14:textId="77777777" w:rsidR="00183EEC" w:rsidRDefault="00183EEC" w:rsidP="00183EEC"/>
    <w:p w14:paraId="57E9D5C1" w14:textId="77777777" w:rsidR="00183EEC" w:rsidRDefault="00183EEC" w:rsidP="00183EEC">
      <w:pPr>
        <w:rPr>
          <w:rFonts w:ascii="Script MT Bold" w:hAnsi="Script MT Bold"/>
          <w:color w:val="000000"/>
        </w:rPr>
      </w:pPr>
      <w:r w:rsidRPr="000A020C">
        <w:rPr>
          <w:color w:val="000000"/>
        </w:rPr>
        <w:tab/>
      </w:r>
      <w:r w:rsidRPr="00F164A9">
        <w:t>T</w:t>
      </w:r>
      <w:r w:rsidRPr="000A020C">
        <w:rPr>
          <w:rStyle w:val="subscript"/>
          <w:color w:val="000000"/>
        </w:rPr>
        <w:t>I</w:t>
      </w:r>
      <w:r w:rsidRPr="000A020C">
        <w:rPr>
          <w:color w:val="000000"/>
        </w:rPr>
        <w:t xml:space="preserve"> = &lt;</w:t>
      </w:r>
      <w:proofErr w:type="spellStart"/>
      <w:r w:rsidRPr="000A020C">
        <w:rPr>
          <w:color w:val="000000"/>
        </w:rPr>
        <w:t>e</w:t>
      </w:r>
      <w:r w:rsidRPr="000A020C">
        <w:rPr>
          <w:rStyle w:val="subscript"/>
        </w:rPr>
        <w:t>I</w:t>
      </w:r>
      <w:proofErr w:type="spellEnd"/>
      <w:r w:rsidRPr="000A020C">
        <w:rPr>
          <w:color w:val="000000"/>
        </w:rPr>
        <w:t xml:space="preserve">| </w:t>
      </w:r>
      <w:r w:rsidRPr="000A020C">
        <w:rPr>
          <w:rFonts w:ascii="Script MT Bold" w:hAnsi="Script MT Bold"/>
          <w:color w:val="000000"/>
        </w:rPr>
        <w:t>T&gt;</w:t>
      </w:r>
      <w:r w:rsidRPr="000A020C">
        <w:rPr>
          <w:color w:val="000000"/>
        </w:rPr>
        <w:t xml:space="preserve"> = &lt;</w:t>
      </w:r>
      <w:proofErr w:type="spellStart"/>
      <w:r w:rsidRPr="000A020C">
        <w:rPr>
          <w:color w:val="000000"/>
        </w:rPr>
        <w:t>e</w:t>
      </w:r>
      <w:r w:rsidRPr="000A020C">
        <w:rPr>
          <w:rStyle w:val="subscript"/>
        </w:rPr>
        <w:t>I</w:t>
      </w:r>
      <w:proofErr w:type="spellEnd"/>
      <w:r w:rsidRPr="000A020C">
        <w:rPr>
          <w:color w:val="000000"/>
        </w:rPr>
        <w:t>|</w:t>
      </w:r>
      <w:r>
        <w:rPr>
          <w:color w:val="000000"/>
        </w:rPr>
        <w:t xml:space="preserve"> 1 |</w:t>
      </w:r>
      <w:r w:rsidRPr="000A020C">
        <w:rPr>
          <w:color w:val="000000"/>
        </w:rPr>
        <w:t xml:space="preserve"> </w:t>
      </w:r>
      <w:r w:rsidRPr="000A020C">
        <w:rPr>
          <w:rFonts w:ascii="Script MT Bold" w:hAnsi="Script MT Bold"/>
          <w:color w:val="000000"/>
        </w:rPr>
        <w:t>T&gt;</w:t>
      </w:r>
      <w:r>
        <w:rPr>
          <w:rFonts w:ascii="Script MT Bold" w:hAnsi="Script MT Bold"/>
          <w:color w:val="000000"/>
        </w:rPr>
        <w:t xml:space="preserve">  = </w:t>
      </w:r>
      <w:r w:rsidRPr="000A020C">
        <w:rPr>
          <w:color w:val="000000"/>
        </w:rPr>
        <w:t>&lt;</w:t>
      </w:r>
      <w:proofErr w:type="spellStart"/>
      <w:r w:rsidRPr="000A020C">
        <w:rPr>
          <w:color w:val="000000"/>
        </w:rPr>
        <w:t>e</w:t>
      </w:r>
      <w:r w:rsidRPr="000A020C">
        <w:rPr>
          <w:rStyle w:val="subscript"/>
        </w:rPr>
        <w:t>I</w:t>
      </w:r>
      <w:proofErr w:type="spellEnd"/>
      <w:r w:rsidRPr="000A020C">
        <w:rPr>
          <w:color w:val="000000"/>
        </w:rPr>
        <w:t>|</w:t>
      </w:r>
      <w:r>
        <w:rPr>
          <w:color w:val="000000"/>
        </w:rPr>
        <w:t xml:space="preserve"> </w:t>
      </w:r>
      <w:r>
        <w:t xml:space="preserve"> Σ</w:t>
      </w:r>
      <w:r>
        <w:rPr>
          <w:rStyle w:val="subscript"/>
        </w:rPr>
        <w:t>J</w:t>
      </w:r>
      <w:r>
        <w:t xml:space="preserve"> |</w:t>
      </w:r>
      <w:proofErr w:type="spellStart"/>
      <w:r>
        <w:t>v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v</w:t>
      </w:r>
      <w:r w:rsidRPr="000A020C">
        <w:rPr>
          <w:rStyle w:val="subscript"/>
        </w:rPr>
        <w:t>J</w:t>
      </w:r>
      <w:proofErr w:type="spellEnd"/>
      <w:r>
        <w:rPr>
          <w:color w:val="000000"/>
        </w:rPr>
        <w:t>|</w:t>
      </w:r>
      <w:r w:rsidRPr="000A020C">
        <w:rPr>
          <w:color w:val="000000"/>
        </w:rPr>
        <w:t xml:space="preserve"> </w:t>
      </w:r>
      <w:r w:rsidRPr="000A020C">
        <w:rPr>
          <w:rFonts w:ascii="Script MT Bold" w:hAnsi="Script MT Bold"/>
          <w:color w:val="000000"/>
        </w:rPr>
        <w:t>T&gt;</w:t>
      </w:r>
      <w:r>
        <w:rPr>
          <w:rFonts w:ascii="Script MT Bold" w:hAnsi="Script MT Bold"/>
          <w:color w:val="000000"/>
        </w:rPr>
        <w:t xml:space="preserve"> </w:t>
      </w:r>
    </w:p>
    <w:p w14:paraId="40BA2E4C" w14:textId="77777777" w:rsidR="00183EEC" w:rsidRDefault="00183EEC" w:rsidP="00183EEC">
      <w:pPr>
        <w:rPr>
          <w:rFonts w:ascii="Script MT Bold" w:hAnsi="Script MT Bold"/>
          <w:color w:val="000000"/>
        </w:rPr>
      </w:pPr>
    </w:p>
    <w:p w14:paraId="418EE3A4" w14:textId="77777777" w:rsidR="00183EEC" w:rsidRDefault="00183EEC" w:rsidP="00183EEC">
      <w:r>
        <w:rPr>
          <w:rFonts w:ascii="Script MT Bold" w:hAnsi="Script MT Bold"/>
          <w:color w:val="000000"/>
        </w:rPr>
        <w:tab/>
      </w:r>
      <w:r>
        <w:rPr>
          <w:rFonts w:ascii="Script MT Bold" w:hAnsi="Script MT Bold"/>
          <w:color w:val="000000"/>
        </w:rPr>
        <w:tab/>
        <w:t xml:space="preserve">= </w:t>
      </w:r>
      <w:r>
        <w:t xml:space="preserve"> Σ</w:t>
      </w:r>
      <w:r>
        <w:rPr>
          <w:rStyle w:val="subscript"/>
        </w:rPr>
        <w:t>J</w:t>
      </w:r>
      <w:r>
        <w:t xml:space="preserve"> </w:t>
      </w:r>
      <w:r w:rsidRPr="000A020C">
        <w:rPr>
          <w:color w:val="000000"/>
        </w:rPr>
        <w:t>&lt;</w:t>
      </w:r>
      <w:proofErr w:type="spellStart"/>
      <w:r w:rsidRPr="000A020C">
        <w:rPr>
          <w:color w:val="000000"/>
        </w:rPr>
        <w:t>e</w:t>
      </w:r>
      <w:r w:rsidRPr="000A020C">
        <w:rPr>
          <w:rStyle w:val="subscript"/>
        </w:rPr>
        <w:t>I</w:t>
      </w:r>
      <w:r w:rsidRPr="000A020C">
        <w:rPr>
          <w:color w:val="000000"/>
        </w:rPr>
        <w:t>|</w:t>
      </w:r>
      <w:r>
        <w:t>v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v</w:t>
      </w:r>
      <w:r w:rsidRPr="000A020C">
        <w:rPr>
          <w:rStyle w:val="subscript"/>
        </w:rPr>
        <w:t>J</w:t>
      </w:r>
      <w:proofErr w:type="spellEnd"/>
      <w:r>
        <w:rPr>
          <w:color w:val="000000"/>
        </w:rPr>
        <w:t>|</w:t>
      </w:r>
      <w:r w:rsidRPr="000A020C">
        <w:rPr>
          <w:color w:val="000000"/>
        </w:rPr>
        <w:t xml:space="preserve"> </w:t>
      </w:r>
      <w:r w:rsidRPr="000A020C">
        <w:rPr>
          <w:rFonts w:ascii="Script MT Bold" w:hAnsi="Script MT Bold"/>
          <w:color w:val="000000"/>
        </w:rPr>
        <w:t>T&gt;</w:t>
      </w:r>
      <w:r>
        <w:t xml:space="preserve">  =   </w:t>
      </w:r>
    </w:p>
    <w:p w14:paraId="21BFCFBD" w14:textId="77777777" w:rsidR="00183EEC" w:rsidRDefault="00183EEC" w:rsidP="00183EEC"/>
    <w:p w14:paraId="5691523C" w14:textId="77777777" w:rsidR="00183EEC" w:rsidRPr="000A020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 xml:space="preserve">J </w:t>
      </w:r>
      <w:r>
        <w:t>M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</w:t>
      </w:r>
      <w:r w:rsidRPr="000A020C">
        <w:rPr>
          <w:rFonts w:ascii="Script MT Bold" w:hAnsi="Script MT Bold"/>
          <w:color w:val="000000"/>
        </w:rPr>
        <w:t>T</w:t>
      </w:r>
      <w:r>
        <w:t>(</w:t>
      </w:r>
      <w:proofErr w:type="spellStart"/>
      <w:r>
        <w:t>v</w:t>
      </w:r>
      <w:r w:rsidRPr="000A020C">
        <w:rPr>
          <w:rStyle w:val="subscript"/>
        </w:rPr>
        <w:t>J</w:t>
      </w:r>
      <w:proofErr w:type="spellEnd"/>
      <w:r>
        <w:t>)  .</w:t>
      </w:r>
      <w:r>
        <w:tab/>
      </w:r>
      <w:r>
        <w:tab/>
      </w:r>
      <w:r w:rsidR="00483DD4">
        <w:t>//  M</w:t>
      </w:r>
      <w:r w:rsidR="00483DD4">
        <w:rPr>
          <w:rStyle w:val="subscript"/>
        </w:rPr>
        <w:t>I</w:t>
      </w:r>
      <w:r w:rsidR="00483DD4">
        <w:rPr>
          <w:rStyle w:val="superscript"/>
        </w:rPr>
        <w:t xml:space="preserve">J  </w:t>
      </w:r>
      <w:r w:rsidR="00483DD4" w:rsidRPr="00483DD4">
        <w:t>=</w:t>
      </w:r>
      <w:r w:rsidR="00483DD4">
        <w:rPr>
          <w:rStyle w:val="superscript"/>
        </w:rPr>
        <w:t xml:space="preserve"> </w:t>
      </w:r>
      <w:r w:rsidR="00483DD4">
        <w:t>(</w:t>
      </w:r>
      <w:proofErr w:type="spellStart"/>
      <w:r w:rsidR="00483DD4">
        <w:t>v</w:t>
      </w:r>
      <w:r w:rsidR="00483DD4" w:rsidRPr="00483DD4">
        <w:rPr>
          <w:rStyle w:val="superscript"/>
        </w:rPr>
        <w:t>J</w:t>
      </w:r>
      <w:proofErr w:type="spellEnd"/>
      <w:r w:rsidR="00483DD4">
        <w:t>)</w:t>
      </w:r>
      <w:r w:rsidR="00483DD4" w:rsidRPr="00483DD4">
        <w:rPr>
          <w:rStyle w:val="subscript"/>
        </w:rPr>
        <w:t>I</w:t>
      </w:r>
      <w:r w:rsidR="00483DD4">
        <w:tab/>
      </w:r>
      <w:r w:rsidR="00483DD4">
        <w:tab/>
      </w:r>
      <w:r w:rsidR="00483DD4">
        <w:tab/>
      </w:r>
      <w:r w:rsidR="00483DD4">
        <w:tab/>
      </w:r>
      <w:r w:rsidR="00483DD4">
        <w:tab/>
      </w:r>
      <w:r>
        <w:t>(D.2.7)</w:t>
      </w:r>
    </w:p>
    <w:p w14:paraId="200CBA11" w14:textId="77777777" w:rsidR="00183EEC" w:rsidRDefault="00183EEC" w:rsidP="00183EEC"/>
    <w:p w14:paraId="234AD1BB" w14:textId="77777777" w:rsidR="00183EEC" w:rsidRDefault="00183EEC" w:rsidP="00183EEC">
      <w:r>
        <w:t xml:space="preserve">Going the other direction, </w:t>
      </w:r>
    </w:p>
    <w:p w14:paraId="085CA537" w14:textId="77777777" w:rsidR="00183EEC" w:rsidRDefault="00183EEC" w:rsidP="00183EEC"/>
    <w:p w14:paraId="653ADDE2" w14:textId="77777777" w:rsidR="00183EEC" w:rsidRDefault="00183EEC" w:rsidP="00183EEC">
      <w:r w:rsidRPr="000A020C">
        <w:rPr>
          <w:color w:val="000000"/>
        </w:rPr>
        <w:tab/>
      </w:r>
      <w:r w:rsidRPr="000A020C">
        <w:rPr>
          <w:rFonts w:ascii="Script MT Bold" w:hAnsi="Script MT Bold"/>
          <w:color w:val="000000"/>
        </w:rPr>
        <w:t>T</w:t>
      </w:r>
      <w:r w:rsidRPr="00483DD4">
        <w:t>(</w:t>
      </w:r>
      <w:proofErr w:type="spellStart"/>
      <w:r w:rsidRPr="000A020C">
        <w:rPr>
          <w:color w:val="000000"/>
        </w:rPr>
        <w:t>v</w:t>
      </w:r>
      <w:r w:rsidRPr="000A020C">
        <w:rPr>
          <w:rStyle w:val="subscript"/>
          <w:color w:val="000000"/>
        </w:rPr>
        <w:t>I</w:t>
      </w:r>
      <w:proofErr w:type="spellEnd"/>
      <w:r w:rsidRPr="000A020C">
        <w:rPr>
          <w:color w:val="000000"/>
        </w:rPr>
        <w:t>) = &lt;</w:t>
      </w:r>
      <w:proofErr w:type="spellStart"/>
      <w:r w:rsidRPr="000A020C">
        <w:rPr>
          <w:color w:val="000000"/>
        </w:rPr>
        <w:t>v</w:t>
      </w:r>
      <w:r w:rsidRPr="000A020C">
        <w:rPr>
          <w:rStyle w:val="subscript"/>
          <w:color w:val="000000"/>
        </w:rPr>
        <w:t>I</w:t>
      </w:r>
      <w:proofErr w:type="spellEnd"/>
      <w:r w:rsidRPr="000A020C">
        <w:rPr>
          <w:color w:val="000000"/>
        </w:rPr>
        <w:t xml:space="preserve"> | </w:t>
      </w:r>
      <w:r w:rsidRPr="000A020C">
        <w:rPr>
          <w:rFonts w:ascii="Script MT Bold" w:hAnsi="Script MT Bold"/>
          <w:color w:val="000000"/>
        </w:rPr>
        <w:t>T</w:t>
      </w:r>
      <w:r w:rsidRPr="000A020C">
        <w:rPr>
          <w:color w:val="000000"/>
        </w:rPr>
        <w:t xml:space="preserve"> &gt;</w:t>
      </w:r>
      <w:r>
        <w:rPr>
          <w:color w:val="000000"/>
        </w:rPr>
        <w:t xml:space="preserve">  = </w:t>
      </w:r>
      <w:r w:rsidRPr="000A020C">
        <w:rPr>
          <w:color w:val="000000"/>
        </w:rPr>
        <w:t>&lt;</w:t>
      </w:r>
      <w:proofErr w:type="spellStart"/>
      <w:r w:rsidRPr="000A020C">
        <w:rPr>
          <w:color w:val="000000"/>
        </w:rPr>
        <w:t>v</w:t>
      </w:r>
      <w:r w:rsidRPr="000A020C">
        <w:rPr>
          <w:rStyle w:val="subscript"/>
          <w:color w:val="000000"/>
        </w:rPr>
        <w:t>I</w:t>
      </w:r>
      <w:proofErr w:type="spellEnd"/>
      <w:r w:rsidRPr="000A020C">
        <w:rPr>
          <w:color w:val="000000"/>
        </w:rPr>
        <w:t xml:space="preserve"> |</w:t>
      </w:r>
      <w:r>
        <w:rPr>
          <w:color w:val="000000"/>
        </w:rPr>
        <w:t xml:space="preserve"> 1 | </w:t>
      </w:r>
      <w:r w:rsidRPr="000A020C">
        <w:rPr>
          <w:color w:val="000000"/>
        </w:rPr>
        <w:t xml:space="preserve"> </w:t>
      </w:r>
      <w:r w:rsidRPr="000A020C">
        <w:rPr>
          <w:rFonts w:ascii="Script MT Bold" w:hAnsi="Script MT Bold"/>
          <w:color w:val="000000"/>
        </w:rPr>
        <w:t>T</w:t>
      </w:r>
      <w:r w:rsidRPr="000A020C">
        <w:rPr>
          <w:color w:val="000000"/>
        </w:rPr>
        <w:t xml:space="preserve"> &gt;</w:t>
      </w:r>
      <w:r>
        <w:rPr>
          <w:color w:val="000000"/>
        </w:rPr>
        <w:t xml:space="preserve">   =  </w:t>
      </w:r>
      <w:r w:rsidRPr="000A020C">
        <w:rPr>
          <w:color w:val="000000"/>
        </w:rPr>
        <w:t>&lt;</w:t>
      </w:r>
      <w:proofErr w:type="spellStart"/>
      <w:r w:rsidRPr="000A020C">
        <w:rPr>
          <w:color w:val="000000"/>
        </w:rPr>
        <w:t>v</w:t>
      </w:r>
      <w:r w:rsidRPr="000A020C">
        <w:rPr>
          <w:rStyle w:val="subscript"/>
          <w:color w:val="000000"/>
        </w:rPr>
        <w:t>I</w:t>
      </w:r>
      <w:proofErr w:type="spellEnd"/>
      <w:r w:rsidRPr="000A020C">
        <w:rPr>
          <w:color w:val="000000"/>
        </w:rPr>
        <w:t xml:space="preserve"> |</w:t>
      </w:r>
      <w:r>
        <w:rPr>
          <w:color w:val="000000"/>
        </w:rPr>
        <w:t xml:space="preserve"> </w:t>
      </w:r>
      <w:r>
        <w:t xml:space="preserve"> Σ</w:t>
      </w:r>
      <w:r>
        <w:rPr>
          <w:rStyle w:val="subscript"/>
        </w:rPr>
        <w:t>J</w:t>
      </w:r>
      <w:r>
        <w:t xml:space="preserve"> |</w:t>
      </w:r>
      <w:proofErr w:type="spellStart"/>
      <w:r>
        <w:t>e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e</w:t>
      </w:r>
      <w:r w:rsidRPr="000A020C">
        <w:rPr>
          <w:rStyle w:val="subscript"/>
        </w:rPr>
        <w:t>J</w:t>
      </w:r>
      <w:proofErr w:type="spellEnd"/>
      <w:r>
        <w:t>|</w:t>
      </w:r>
      <w:r>
        <w:rPr>
          <w:color w:val="000000"/>
        </w:rPr>
        <w:t xml:space="preserve">   | </w:t>
      </w:r>
      <w:r w:rsidRPr="000A020C">
        <w:rPr>
          <w:rFonts w:ascii="Script MT Bold" w:hAnsi="Script MT Bold"/>
          <w:color w:val="000000"/>
        </w:rPr>
        <w:t>T</w:t>
      </w:r>
      <w:r w:rsidRPr="000A020C">
        <w:rPr>
          <w:color w:val="000000"/>
        </w:rPr>
        <w:t xml:space="preserve"> &gt;</w:t>
      </w:r>
      <w:r>
        <w:rPr>
          <w:color w:val="000000"/>
        </w:rPr>
        <w:t xml:space="preserve"> </w:t>
      </w:r>
    </w:p>
    <w:p w14:paraId="1E5F1C11" w14:textId="77777777" w:rsidR="00183EEC" w:rsidRDefault="00183EEC" w:rsidP="00183EEC"/>
    <w:p w14:paraId="41C48068" w14:textId="77777777" w:rsidR="00183EEC" w:rsidRDefault="00183EEC" w:rsidP="00183EEC">
      <w:r>
        <w:tab/>
      </w:r>
      <w:r>
        <w:tab/>
        <w:t>= Σ</w:t>
      </w:r>
      <w:r>
        <w:rPr>
          <w:rStyle w:val="subscript"/>
        </w:rPr>
        <w:t xml:space="preserve">J </w:t>
      </w:r>
      <w:r w:rsidRPr="000A020C">
        <w:rPr>
          <w:color w:val="000000"/>
        </w:rPr>
        <w:t>&lt;</w:t>
      </w:r>
      <w:proofErr w:type="spellStart"/>
      <w:r w:rsidRPr="000A020C">
        <w:rPr>
          <w:color w:val="000000"/>
        </w:rPr>
        <w:t>v</w:t>
      </w:r>
      <w:r w:rsidRPr="000A020C">
        <w:rPr>
          <w:rStyle w:val="subscript"/>
          <w:color w:val="000000"/>
        </w:rPr>
        <w:t>I</w:t>
      </w:r>
      <w:r>
        <w:t>|e</w:t>
      </w:r>
      <w:r w:rsidRPr="000A020C">
        <w:rPr>
          <w:rStyle w:val="superscript"/>
        </w:rPr>
        <w:t>J</w:t>
      </w:r>
      <w:proofErr w:type="spellEnd"/>
      <w:r>
        <w:t>&gt; &lt;</w:t>
      </w:r>
      <w:proofErr w:type="spellStart"/>
      <w:r>
        <w:t>e</w:t>
      </w:r>
      <w:r w:rsidRPr="000A020C">
        <w:rPr>
          <w:rStyle w:val="subscript"/>
        </w:rPr>
        <w:t>J</w:t>
      </w:r>
      <w:r>
        <w:t>|</w:t>
      </w:r>
      <w:r w:rsidRPr="000A020C">
        <w:rPr>
          <w:rFonts w:ascii="Script MT Bold" w:hAnsi="Script MT Bold"/>
          <w:color w:val="000000"/>
        </w:rPr>
        <w:t>T</w:t>
      </w:r>
      <w:proofErr w:type="spellEnd"/>
      <w:r w:rsidRPr="000A020C">
        <w:rPr>
          <w:color w:val="000000"/>
        </w:rPr>
        <w:t xml:space="preserve"> &gt;</w:t>
      </w:r>
      <w:r>
        <w:t xml:space="preserve">  </w:t>
      </w:r>
    </w:p>
    <w:p w14:paraId="2A7EF385" w14:textId="77777777" w:rsidR="00183EEC" w:rsidRDefault="00183EEC" w:rsidP="00183EEC"/>
    <w:p w14:paraId="6350F1B5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J</w:t>
      </w:r>
      <w:r>
        <w:t xml:space="preserve"> (M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</w:t>
      </w:r>
      <w:r w:rsidRPr="000A020C">
        <w:rPr>
          <w:rStyle w:val="superscript"/>
        </w:rPr>
        <w:t>J</w:t>
      </w:r>
      <w:r>
        <w:t xml:space="preserve"> </w:t>
      </w:r>
      <w:r w:rsidRPr="00F164A9">
        <w:t>T</w:t>
      </w:r>
      <w:r w:rsidRPr="000A020C">
        <w:rPr>
          <w:rStyle w:val="subscript"/>
        </w:rPr>
        <w:t>J</w:t>
      </w:r>
      <w:r>
        <w:t xml:space="preserve"> .</w:t>
      </w:r>
      <w:r>
        <w:tab/>
      </w:r>
      <w:r w:rsidR="00483DD4">
        <w:tab/>
        <w:t>// (M</w:t>
      </w:r>
      <w:r w:rsidR="00483DD4">
        <w:rPr>
          <w:rStyle w:val="superscript"/>
        </w:rPr>
        <w:t>T</w:t>
      </w:r>
      <w:r w:rsidR="00483DD4">
        <w:t>)</w:t>
      </w:r>
      <w:r w:rsidR="00483DD4">
        <w:rPr>
          <w:rStyle w:val="subscript"/>
        </w:rPr>
        <w:t>I</w:t>
      </w:r>
      <w:r w:rsidR="00483DD4" w:rsidRPr="000A020C">
        <w:rPr>
          <w:rStyle w:val="superscript"/>
        </w:rPr>
        <w:t>J</w:t>
      </w:r>
      <w:r w:rsidR="00483DD4">
        <w:rPr>
          <w:rStyle w:val="superscript"/>
        </w:rPr>
        <w:t xml:space="preserve">  </w:t>
      </w:r>
      <w:r w:rsidR="00483DD4" w:rsidRPr="00483DD4">
        <w:t>=</w:t>
      </w:r>
      <w:r w:rsidR="00483DD4">
        <w:rPr>
          <w:rStyle w:val="superscript"/>
        </w:rPr>
        <w:t xml:space="preserve"> </w:t>
      </w:r>
      <w:r w:rsidR="00483DD4">
        <w:t>(</w:t>
      </w:r>
      <w:proofErr w:type="spellStart"/>
      <w:r w:rsidR="00483DD4">
        <w:t>v</w:t>
      </w:r>
      <w:r w:rsidR="00483DD4">
        <w:rPr>
          <w:rStyle w:val="subscript"/>
        </w:rPr>
        <w:t>I</w:t>
      </w:r>
      <w:proofErr w:type="spellEnd"/>
      <w:r w:rsidR="00483DD4">
        <w:t>)</w:t>
      </w:r>
      <w:r w:rsidR="00483DD4">
        <w:rPr>
          <w:rStyle w:val="superscript"/>
        </w:rPr>
        <w:t>J</w:t>
      </w:r>
      <w:r w:rsidR="00483DD4">
        <w:tab/>
      </w:r>
      <w:r w:rsidR="00483DD4">
        <w:tab/>
      </w:r>
      <w:r w:rsidR="00483DD4">
        <w:tab/>
      </w:r>
      <w:r w:rsidR="00483DD4">
        <w:tab/>
      </w:r>
      <w:r w:rsidR="00483DD4">
        <w:tab/>
      </w:r>
      <w:r>
        <w:t>(D.2.8)</w:t>
      </w:r>
    </w:p>
    <w:p w14:paraId="33559607" w14:textId="77777777" w:rsidR="00483DD4" w:rsidRDefault="00483DD4" w:rsidP="00183EEC">
      <w:pPr>
        <w:tabs>
          <w:tab w:val="left" w:pos="7200"/>
          <w:tab w:val="left" w:pos="7920"/>
          <w:tab w:val="right" w:pos="9270"/>
        </w:tabs>
      </w:pPr>
    </w:p>
    <w:p w14:paraId="75696C3F" w14:textId="77777777" w:rsidR="00483DD4" w:rsidRDefault="00483DD4" w:rsidP="00483DD4">
      <w:pPr>
        <w:tabs>
          <w:tab w:val="left" w:pos="7200"/>
          <w:tab w:val="left" w:pos="7920"/>
          <w:tab w:val="right" w:pos="9270"/>
        </w:tabs>
      </w:pPr>
      <w:r w:rsidRPr="00F164A9">
        <w:rPr>
          <w:u w:val="single"/>
        </w:rPr>
        <w:t>Example of (</w:t>
      </w:r>
      <w:r>
        <w:rPr>
          <w:u w:val="single"/>
        </w:rPr>
        <w:t>D.2.7</w:t>
      </w:r>
      <w:r w:rsidRPr="00F164A9">
        <w:rPr>
          <w:u w:val="single"/>
        </w:rPr>
        <w:t xml:space="preserve">):  </w:t>
      </w:r>
    </w:p>
    <w:p w14:paraId="686AA7B1" w14:textId="77777777" w:rsidR="00483DD4" w:rsidRDefault="00483DD4" w:rsidP="00483DD4">
      <w:pPr>
        <w:tabs>
          <w:tab w:val="left" w:pos="7200"/>
          <w:tab w:val="left" w:pos="7920"/>
          <w:tab w:val="right" w:pos="9270"/>
        </w:tabs>
      </w:pPr>
    </w:p>
    <w:p w14:paraId="5EB0266A" w14:textId="77777777" w:rsidR="00483DD4" w:rsidRDefault="00483DD4" w:rsidP="00483DD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F164A9">
        <w:t>T</w:t>
      </w:r>
      <w:r>
        <w:rPr>
          <w:rStyle w:val="subscript"/>
        </w:rPr>
        <w:t>i</w:t>
      </w:r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\s\do2(1)</w:instrText>
      </w:r>
      <w:r w:rsidRPr="00483DD4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\s\do2(2)</w:instrText>
      </w:r>
      <w:r w:rsidRPr="00483DD4">
        <w:rPr>
          <w:rStyle w:val="subscript"/>
        </w:rPr>
        <w:fldChar w:fldCharType="end"/>
      </w:r>
      <w:r>
        <w:t xml:space="preserve"> =  </w:t>
      </w:r>
      <w:proofErr w:type="spellStart"/>
      <w:r>
        <w:rPr>
          <w:color w:val="000000"/>
        </w:rP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(</w:t>
      </w:r>
      <w:proofErr w:type="spellStart"/>
      <w:r>
        <w:t>v</w:t>
      </w:r>
      <w:r w:rsidRPr="00483DD4">
        <w:rPr>
          <w:rStyle w:val="superscript"/>
        </w:rPr>
        <w:t>j</w:t>
      </w:r>
      <w:proofErr w:type="spellEnd"/>
      <w:r w:rsidRPr="00483DD4">
        <w:rPr>
          <w:rStyle w:val="superscript"/>
        </w:rPr>
        <w:fldChar w:fldCharType="begin"/>
      </w:r>
      <w:r w:rsidRPr="00483DD4">
        <w:rPr>
          <w:rStyle w:val="superscript"/>
        </w:rPr>
        <w:instrText xml:space="preserve"> EQ \s\do2(1)</w:instrText>
      </w:r>
      <w:r w:rsidRPr="00483DD4">
        <w:rPr>
          <w:rStyle w:val="superscript"/>
        </w:rPr>
        <w:fldChar w:fldCharType="end"/>
      </w:r>
      <w:r>
        <w:t>)</w:t>
      </w:r>
      <w:proofErr w:type="spellStart"/>
      <w:r>
        <w:rPr>
          <w:rStyle w:val="subscript"/>
        </w:rPr>
        <w:t>i</w:t>
      </w:r>
      <w:proofErr w:type="spellEnd"/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\s\do2(1)</w:instrText>
      </w:r>
      <w:r w:rsidRPr="00483DD4">
        <w:rPr>
          <w:rStyle w:val="subscript"/>
        </w:rPr>
        <w:fldChar w:fldCharType="end"/>
      </w:r>
      <w:r>
        <w:t>(</w:t>
      </w:r>
      <w:proofErr w:type="spellStart"/>
      <w:r>
        <w:t>v</w:t>
      </w:r>
      <w:r w:rsidRPr="00483DD4">
        <w:rPr>
          <w:rStyle w:val="superscript"/>
        </w:rPr>
        <w:t>j</w:t>
      </w:r>
      <w:proofErr w:type="spellEnd"/>
      <w:r w:rsidRPr="00483DD4">
        <w:rPr>
          <w:rStyle w:val="superscript"/>
        </w:rPr>
        <w:fldChar w:fldCharType="begin"/>
      </w:r>
      <w:r w:rsidRPr="00483DD4">
        <w:rPr>
          <w:rStyle w:val="superscript"/>
        </w:rPr>
        <w:instrText xml:space="preserve"> EQ \s\do2(2)</w:instrText>
      </w:r>
      <w:r w:rsidRPr="00483DD4">
        <w:rPr>
          <w:rStyle w:val="superscript"/>
        </w:rPr>
        <w:fldChar w:fldCharType="end"/>
      </w:r>
      <w:r>
        <w:t>)</w:t>
      </w:r>
      <w:proofErr w:type="spellStart"/>
      <w:r>
        <w:rPr>
          <w:rStyle w:val="subscript"/>
        </w:rPr>
        <w:t>i</w:t>
      </w:r>
      <w:proofErr w:type="spellEnd"/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\s\do2(2)</w:instrText>
      </w:r>
      <w:r w:rsidRPr="00483DD4">
        <w:rPr>
          <w:rStyle w:val="subscript"/>
        </w:rPr>
        <w:fldChar w:fldCharType="end"/>
      </w:r>
      <w:r>
        <w:t xml:space="preserve"> </w:t>
      </w:r>
      <w:r w:rsidRPr="000A020C">
        <w:rPr>
          <w:rFonts w:ascii="Script MT Bold" w:hAnsi="Script MT Bold"/>
          <w:color w:val="000000"/>
        </w:rPr>
        <w:t>T</w:t>
      </w:r>
      <w:r>
        <w:t>(</w:t>
      </w:r>
      <w:proofErr w:type="spellStart"/>
      <w:r>
        <w:rPr>
          <w:color w:val="000000"/>
        </w:rPr>
        <w:t>v</w:t>
      </w:r>
      <w:r>
        <w:rPr>
          <w:rStyle w:val="subscript"/>
        </w:rPr>
        <w:t>j</w:t>
      </w:r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\s\do2(1)</w:instrText>
      </w:r>
      <w:r w:rsidRPr="00483DD4">
        <w:rPr>
          <w:rStyle w:val="subscript"/>
        </w:rPr>
        <w:fldChar w:fldCharType="end"/>
      </w:r>
      <w:r>
        <w:t>,v</w:t>
      </w:r>
      <w:r>
        <w:rPr>
          <w:rStyle w:val="subscript"/>
        </w:rPr>
        <w:t>j</w:t>
      </w:r>
      <w:proofErr w:type="spellEnd"/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\s\do2(2)</w:instrText>
      </w:r>
      <w:r w:rsidRPr="00483DD4">
        <w:rPr>
          <w:rStyle w:val="subscript"/>
        </w:rPr>
        <w:fldChar w:fldCharType="end"/>
      </w:r>
      <w:r>
        <w:t>)</w:t>
      </w:r>
    </w:p>
    <w:p w14:paraId="26BE86AD" w14:textId="77777777" w:rsidR="00483DD4" w:rsidRDefault="00483DD4" w:rsidP="00483DD4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6417056" w14:textId="77777777" w:rsidR="00483DD4" w:rsidRDefault="00483DD4" w:rsidP="00183EE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F164A9">
        <w:t>T</w:t>
      </w:r>
      <w:r>
        <w:rPr>
          <w:rStyle w:val="subscript"/>
        </w:rPr>
        <w:t>ij</w:t>
      </w:r>
      <w:proofErr w:type="spellEnd"/>
      <w:r>
        <w:t xml:space="preserve"> =  </w:t>
      </w:r>
      <w:proofErr w:type="spellStart"/>
      <w:r>
        <w:rPr>
          <w:color w:val="000000"/>
        </w:rPr>
        <w:t>Σ</w:t>
      </w:r>
      <w:r>
        <w:rPr>
          <w:rStyle w:val="subscript"/>
        </w:rPr>
        <w:t>ab</w:t>
      </w:r>
      <w:proofErr w:type="spellEnd"/>
      <w:r>
        <w:t xml:space="preserve"> (</w:t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perscript"/>
        </w:rPr>
        <w:t>b</w:t>
      </w:r>
      <w:proofErr w:type="spellEnd"/>
      <w:r>
        <w:t>)</w:t>
      </w:r>
      <w:r>
        <w:rPr>
          <w:rStyle w:val="subscript"/>
        </w:rPr>
        <w:t>j</w:t>
      </w:r>
      <w:r>
        <w:t xml:space="preserve"> </w:t>
      </w:r>
      <w:r w:rsidRPr="000A020C">
        <w:rPr>
          <w:rFonts w:ascii="Script MT Bold" w:hAnsi="Script MT Bold"/>
          <w:color w:val="000000"/>
        </w:rPr>
        <w:t>T</w:t>
      </w:r>
      <w:r>
        <w:t>(</w:t>
      </w:r>
      <w:proofErr w:type="spellStart"/>
      <w:r>
        <w:rPr>
          <w:color w:val="000000"/>
        </w:rPr>
        <w:t>v</w:t>
      </w:r>
      <w:r>
        <w:rPr>
          <w:rStyle w:val="subscript"/>
        </w:rPr>
        <w:t>a</w:t>
      </w:r>
      <w:r>
        <w:t>,v</w:t>
      </w:r>
      <w:r>
        <w:rPr>
          <w:rStyle w:val="subscript"/>
        </w:rPr>
        <w:t>b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(D.2.7a)</w:t>
      </w:r>
    </w:p>
    <w:p w14:paraId="477F9D1C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</w:p>
    <w:p w14:paraId="05BB1D68" w14:textId="77777777" w:rsidR="00183EEC" w:rsidRPr="00F164A9" w:rsidRDefault="00183EEC" w:rsidP="00183EEC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F164A9">
        <w:rPr>
          <w:u w:val="single"/>
        </w:rPr>
        <w:t>Example of (</w:t>
      </w:r>
      <w:r w:rsidR="00483DD4">
        <w:rPr>
          <w:u w:val="single"/>
        </w:rPr>
        <w:t>D.2.8</w:t>
      </w:r>
      <w:r w:rsidRPr="00F164A9">
        <w:rPr>
          <w:u w:val="single"/>
        </w:rPr>
        <w:t xml:space="preserve">):  </w:t>
      </w:r>
    </w:p>
    <w:p w14:paraId="7663D746" w14:textId="77777777" w:rsidR="00483DD4" w:rsidRDefault="00483DD4" w:rsidP="00183EEC">
      <w:pPr>
        <w:tabs>
          <w:tab w:val="left" w:pos="7200"/>
          <w:tab w:val="left" w:pos="7920"/>
          <w:tab w:val="right" w:pos="9270"/>
        </w:tabs>
      </w:pPr>
    </w:p>
    <w:p w14:paraId="6F4696FB" w14:textId="77777777" w:rsidR="00483DD4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 w:rsidRPr="000A020C">
        <w:rPr>
          <w:rFonts w:ascii="Script MT Bold" w:hAnsi="Script MT Bold"/>
          <w:color w:val="000000"/>
        </w:rPr>
        <w:t>T</w:t>
      </w:r>
      <w:r w:rsidRPr="00F164A9">
        <w:t>(</w:t>
      </w:r>
      <w:proofErr w:type="spellStart"/>
      <w:r>
        <w:rPr>
          <w:color w:val="000000"/>
        </w:rPr>
        <w:t>v</w:t>
      </w:r>
      <w:r w:rsidR="00483DD4">
        <w:rPr>
          <w:rStyle w:val="subscript"/>
        </w:rPr>
        <w:t>i</w:t>
      </w:r>
      <w:r w:rsidR="00483DD4" w:rsidRPr="00483DD4">
        <w:rPr>
          <w:rStyle w:val="subscript"/>
        </w:rPr>
        <w:fldChar w:fldCharType="begin"/>
      </w:r>
      <w:r w:rsidR="00483DD4" w:rsidRPr="00483DD4">
        <w:rPr>
          <w:rStyle w:val="subscript"/>
        </w:rPr>
        <w:instrText xml:space="preserve"> EQ \s\do2(1)</w:instrText>
      </w:r>
      <w:r w:rsidR="00483DD4" w:rsidRPr="00483DD4">
        <w:rPr>
          <w:rStyle w:val="subscript"/>
        </w:rPr>
        <w:fldChar w:fldCharType="end"/>
      </w:r>
      <w:r>
        <w:t>,v</w:t>
      </w:r>
      <w:r w:rsidR="00483DD4">
        <w:rPr>
          <w:rStyle w:val="subscript"/>
        </w:rPr>
        <w:t>i</w:t>
      </w:r>
      <w:proofErr w:type="spellEnd"/>
      <w:r w:rsidR="00483DD4" w:rsidRPr="00483DD4">
        <w:rPr>
          <w:rStyle w:val="subscript"/>
        </w:rPr>
        <w:fldChar w:fldCharType="begin"/>
      </w:r>
      <w:r w:rsidR="00483DD4" w:rsidRPr="00483DD4">
        <w:rPr>
          <w:rStyle w:val="subscript"/>
        </w:rPr>
        <w:instrText xml:space="preserve"> EQ \s\do2(2)</w:instrText>
      </w:r>
      <w:r w:rsidR="00483DD4" w:rsidRPr="00483DD4">
        <w:rPr>
          <w:rStyle w:val="subscript"/>
        </w:rPr>
        <w:fldChar w:fldCharType="end"/>
      </w:r>
      <w:r w:rsidRPr="000A020C">
        <w:rPr>
          <w:color w:val="000000"/>
        </w:rPr>
        <w:t>)</w:t>
      </w:r>
      <w:r>
        <w:t xml:space="preserve"> = </w:t>
      </w:r>
      <w:proofErr w:type="spellStart"/>
      <w:r>
        <w:rPr>
          <w:color w:val="000000"/>
        </w:rP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(v</w:t>
      </w:r>
      <w:r w:rsidR="00483DD4">
        <w:rPr>
          <w:rStyle w:val="subscript"/>
        </w:rPr>
        <w:t>i</w:t>
      </w:r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\s\do2(1)</w:instrText>
      </w:r>
      <w:r w:rsidRPr="00483DD4">
        <w:rPr>
          <w:rStyle w:val="subscript"/>
        </w:rPr>
        <w:fldChar w:fldCharType="end"/>
      </w:r>
      <w:r>
        <w:t>)</w:t>
      </w:r>
      <w:r w:rsidR="00483DD4">
        <w:rPr>
          <w:rStyle w:val="superscript"/>
        </w:rPr>
        <w:t>j</w:t>
      </w:r>
      <w:r w:rsidRPr="00483DD4">
        <w:rPr>
          <w:rStyle w:val="superscript"/>
        </w:rPr>
        <w:fldChar w:fldCharType="begin"/>
      </w:r>
      <w:r w:rsidRPr="00483DD4">
        <w:rPr>
          <w:rStyle w:val="superscript"/>
        </w:rPr>
        <w:instrText xml:space="preserve"> EQ \s\do2(1)</w:instrText>
      </w:r>
      <w:r w:rsidRPr="00483DD4">
        <w:rPr>
          <w:rStyle w:val="superscript"/>
        </w:rPr>
        <w:fldChar w:fldCharType="end"/>
      </w:r>
      <w:r>
        <w:t xml:space="preserve"> (v</w:t>
      </w:r>
      <w:r w:rsidR="00483DD4">
        <w:rPr>
          <w:rStyle w:val="subscript"/>
        </w:rPr>
        <w:t>i</w:t>
      </w:r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\s\do2(2)</w:instrText>
      </w:r>
      <w:r w:rsidRPr="00483DD4">
        <w:rPr>
          <w:rStyle w:val="subscript"/>
        </w:rPr>
        <w:fldChar w:fldCharType="end"/>
      </w:r>
      <w:r>
        <w:t>)</w:t>
      </w:r>
      <w:proofErr w:type="spellStart"/>
      <w:r w:rsidR="00483DD4">
        <w:rPr>
          <w:rStyle w:val="superscript"/>
        </w:rPr>
        <w:t>j</w:t>
      </w:r>
      <w:r w:rsidRPr="00483DD4">
        <w:rPr>
          <w:rStyle w:val="superscript"/>
        </w:rPr>
        <w:fldChar w:fldCharType="begin"/>
      </w:r>
      <w:r w:rsidRPr="00483DD4">
        <w:rPr>
          <w:rStyle w:val="superscript"/>
        </w:rPr>
        <w:instrText xml:space="preserve"> EQ \s\do2(2)</w:instrText>
      </w:r>
      <w:r w:rsidRPr="00483DD4">
        <w:rPr>
          <w:rStyle w:val="superscript"/>
        </w:rPr>
        <w:fldChar w:fldCharType="end"/>
      </w:r>
      <w:r w:rsidRPr="00F164A9">
        <w:t>T</w:t>
      </w:r>
      <w:r w:rsidR="00483DD4">
        <w:rPr>
          <w:rStyle w:val="subscript"/>
        </w:rPr>
        <w:t>j</w:t>
      </w:r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\s\do2(1)</w:instrText>
      </w:r>
      <w:r w:rsidRPr="00483DD4">
        <w:rPr>
          <w:rStyle w:val="subscript"/>
        </w:rPr>
        <w:fldChar w:fldCharType="end"/>
      </w:r>
      <w:r w:rsidR="00483DD4">
        <w:rPr>
          <w:rStyle w:val="subscript"/>
        </w:rPr>
        <w:t>j</w:t>
      </w:r>
      <w:proofErr w:type="spellEnd"/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\s\do2(2)</w:instrText>
      </w:r>
      <w:r w:rsidRPr="00483DD4">
        <w:rPr>
          <w:rStyle w:val="subscript"/>
        </w:rPr>
        <w:fldChar w:fldCharType="end"/>
      </w:r>
      <w:r w:rsidR="00483DD4">
        <w:t xml:space="preserve"> </w:t>
      </w:r>
      <w:r w:rsidR="008E6A26">
        <w:tab/>
      </w:r>
      <w:r w:rsidR="008E6A26">
        <w:tab/>
      </w:r>
      <w:r w:rsidR="008E6A26">
        <w:tab/>
      </w:r>
      <w:r w:rsidR="008E6A26">
        <w:tab/>
      </w:r>
      <w:r w:rsidR="008E6A26">
        <w:tab/>
      </w:r>
      <w:r w:rsidR="008E6A26">
        <w:tab/>
      </w:r>
      <w:r w:rsidR="008E6A26">
        <w:tab/>
      </w:r>
    </w:p>
    <w:p w14:paraId="021B1373" w14:textId="77777777" w:rsidR="00483DD4" w:rsidRDefault="00483DD4" w:rsidP="00183EEC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3C5C46B" w14:textId="77777777" w:rsidR="00183EEC" w:rsidRDefault="00483DD4" w:rsidP="00183EEC">
      <w:pPr>
        <w:tabs>
          <w:tab w:val="left" w:pos="7200"/>
          <w:tab w:val="left" w:pos="7920"/>
          <w:tab w:val="right" w:pos="9270"/>
        </w:tabs>
      </w:pPr>
      <w:r>
        <w:tab/>
      </w:r>
      <w:r w:rsidRPr="000A020C">
        <w:rPr>
          <w:rFonts w:ascii="Script MT Bold" w:hAnsi="Script MT Bold"/>
          <w:color w:val="000000"/>
        </w:rPr>
        <w:t>T</w:t>
      </w:r>
      <w:r w:rsidRPr="00F164A9">
        <w:t>(</w:t>
      </w:r>
      <w:proofErr w:type="spellStart"/>
      <w:r>
        <w:rPr>
          <w:color w:val="000000"/>
        </w:rPr>
        <w:t>v</w:t>
      </w:r>
      <w:r>
        <w:rPr>
          <w:rStyle w:val="subscript"/>
        </w:rPr>
        <w:t>i</w:t>
      </w:r>
      <w:r>
        <w:t>,v</w:t>
      </w:r>
      <w:r>
        <w:rPr>
          <w:rStyle w:val="subscript"/>
        </w:rPr>
        <w:t>j</w:t>
      </w:r>
      <w:proofErr w:type="spellEnd"/>
      <w:r w:rsidRPr="000A020C">
        <w:rPr>
          <w:color w:val="000000"/>
        </w:rPr>
        <w:t>)</w:t>
      </w:r>
      <w:r>
        <w:t xml:space="preserve"> = </w:t>
      </w:r>
      <w:proofErr w:type="spellStart"/>
      <w:r>
        <w:rPr>
          <w:color w:val="000000"/>
        </w:rPr>
        <w:t>Σ</w:t>
      </w:r>
      <w:r>
        <w:rPr>
          <w:rStyle w:val="subscript"/>
        </w:rPr>
        <w:t>ab</w:t>
      </w:r>
      <w:proofErr w:type="spellEnd"/>
      <w:r>
        <w:t xml:space="preserve"> (v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a</w:t>
      </w:r>
      <w:r>
        <w:t xml:space="preserve"> 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rStyle w:val="superscript"/>
        </w:rPr>
        <w:t>b</w:t>
      </w:r>
      <w:r w:rsidRPr="00F164A9">
        <w:t>T</w:t>
      </w:r>
      <w:r>
        <w:rPr>
          <w:rStyle w:val="subscript"/>
        </w:rPr>
        <w:t>ab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(D.2.8a)</w:t>
      </w:r>
    </w:p>
    <w:p w14:paraId="350D2C11" w14:textId="77777777" w:rsidR="00483DD4" w:rsidRDefault="00483DD4" w:rsidP="00183EEC">
      <w:pPr>
        <w:tabs>
          <w:tab w:val="left" w:pos="7200"/>
          <w:tab w:val="left" w:pos="7920"/>
          <w:tab w:val="right" w:pos="9270"/>
        </w:tabs>
      </w:pPr>
    </w:p>
    <w:p w14:paraId="556067EF" w14:textId="77777777" w:rsidR="00483DD4" w:rsidRDefault="00483DD4" w:rsidP="00183EEC">
      <w:pPr>
        <w:tabs>
          <w:tab w:val="left" w:pos="7200"/>
          <w:tab w:val="left" w:pos="7920"/>
          <w:tab w:val="right" w:pos="9270"/>
        </w:tabs>
      </w:pPr>
      <w:r w:rsidRPr="00483DD4">
        <w:rPr>
          <w:u w:val="single"/>
        </w:rPr>
        <w:t>Comment</w:t>
      </w:r>
      <w:r>
        <w:t>: These examples can be compared to a simple quantum mechanics case. Let |x&gt; be a basis vector describing a 1D particle at location x (coordinate representation), and let |p&gt; be a basis vector describing a plane-wave particle having momentum p (momentum representation). Then it turns out that the basis change matrix is &lt;</w:t>
      </w:r>
      <w:proofErr w:type="spellStart"/>
      <w:r>
        <w:t>x|p</w:t>
      </w:r>
      <w:proofErr w:type="spellEnd"/>
      <w:r>
        <w:t xml:space="preserve">&gt; = </w:t>
      </w:r>
      <w:proofErr w:type="spellStart"/>
      <w:r>
        <w:t>ψ</w:t>
      </w:r>
      <w:r>
        <w:rPr>
          <w:rStyle w:val="subscript"/>
        </w:rPr>
        <w:t>p</w:t>
      </w:r>
      <w:proofErr w:type="spellEnd"/>
      <w:r>
        <w:t xml:space="preserve">(x) = C </w:t>
      </w:r>
      <w:proofErr w:type="spellStart"/>
      <w:r>
        <w:t>e</w:t>
      </w:r>
      <w:r>
        <w:rPr>
          <w:rStyle w:val="superscript"/>
        </w:rPr>
        <w:t>ip</w:t>
      </w:r>
      <w:proofErr w:type="spellEnd"/>
      <w:r>
        <w:rPr>
          <w:rStyle w:val="superscript"/>
        </w:rPr>
        <w:sym w:font="Symbol" w:char="F0B7"/>
      </w:r>
      <w:r>
        <w:rPr>
          <w:rStyle w:val="superscript"/>
        </w:rPr>
        <w:t>x</w:t>
      </w:r>
      <w:r>
        <w:t xml:space="preserve"> where C is a normalization constant. So the basis change "matrix" (continuous matrix subscripts p and x) is a function of p, just as the basis change matrix  in (D.2.8a) is a function of v</w:t>
      </w:r>
      <w:r>
        <w:rPr>
          <w:rStyle w:val="subscript"/>
        </w:rPr>
        <w:t>i</w:t>
      </w:r>
      <w:r>
        <w:t xml:space="preserve"> and 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. </w:t>
      </w:r>
    </w:p>
    <w:p w14:paraId="6E801AE8" w14:textId="77777777" w:rsidR="00DF66FB" w:rsidRDefault="00DF66FB" w:rsidP="00183EEC">
      <w:pPr>
        <w:tabs>
          <w:tab w:val="left" w:pos="7200"/>
          <w:tab w:val="left" w:pos="7920"/>
          <w:tab w:val="right" w:pos="9270"/>
        </w:tabs>
      </w:pPr>
    </w:p>
    <w:p w14:paraId="43952360" w14:textId="77777777" w:rsidR="00DF66FB" w:rsidRPr="00DF66FB" w:rsidRDefault="00DF66FB" w:rsidP="00183EE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F66FB">
        <w:rPr>
          <w:color w:val="FF0000"/>
        </w:rPr>
        <w:t xml:space="preserve">Things may be OK above this point. </w:t>
      </w:r>
    </w:p>
    <w:p w14:paraId="4B7B05B2" w14:textId="77777777" w:rsidR="008E6A26" w:rsidRDefault="008E6A26" w:rsidP="008E6A26">
      <w:pPr>
        <w:pStyle w:val="Heading3"/>
      </w:pPr>
    </w:p>
    <w:p w14:paraId="4996661D" w14:textId="77777777" w:rsidR="00183EEC" w:rsidRPr="0067388D" w:rsidRDefault="008E6A26" w:rsidP="008E6A26">
      <w:pPr>
        <w:pStyle w:val="Heading3"/>
      </w:pPr>
      <w:bookmarkStart w:id="22" w:name="_Toc435957361"/>
      <w:bookmarkStart w:id="23" w:name="_Toc435957888"/>
      <w:bookmarkStart w:id="24" w:name="_Toc435962444"/>
      <w:bookmarkStart w:id="25" w:name="_Toc435983073"/>
      <w:bookmarkStart w:id="26" w:name="_Toc435983084"/>
      <w:bookmarkStart w:id="27" w:name="_Toc435983095"/>
      <w:r>
        <w:t>D.3</w:t>
      </w:r>
      <w:r w:rsidR="00183EEC" w:rsidRPr="0067388D">
        <w:t xml:space="preserve"> Transformations</w:t>
      </w:r>
      <w:r w:rsidR="00183EEC">
        <w:t xml:space="preserve"> of tensors and tensor functions</w:t>
      </w:r>
      <w:bookmarkEnd w:id="22"/>
      <w:bookmarkEnd w:id="23"/>
      <w:bookmarkEnd w:id="24"/>
      <w:bookmarkEnd w:id="25"/>
      <w:bookmarkEnd w:id="26"/>
      <w:bookmarkEnd w:id="27"/>
    </w:p>
    <w:p w14:paraId="29D84851" w14:textId="77777777" w:rsidR="00F4111C" w:rsidRDefault="00F4111C" w:rsidP="00183EEC"/>
    <w:p w14:paraId="695B26D6" w14:textId="77777777" w:rsidR="00183EEC" w:rsidRPr="005F391B" w:rsidRDefault="00183EEC" w:rsidP="00183EEC">
      <w:r>
        <w:t xml:space="preserve">Since the </w:t>
      </w:r>
      <w:proofErr w:type="spellStart"/>
      <w:r w:rsidRPr="005F391B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form a complete basis for V, we can express </w:t>
      </w:r>
      <w:r w:rsidR="00FC2CE8">
        <w:t>vectors</w:t>
      </w:r>
      <w:r>
        <w:t xml:space="preserve"> </w:t>
      </w:r>
      <w:r w:rsidRPr="005F391B">
        <w:rPr>
          <w:b/>
        </w:rPr>
        <w:t>v</w:t>
      </w:r>
      <w:r>
        <w:rPr>
          <w:rStyle w:val="subscript"/>
        </w:rPr>
        <w:t>i</w:t>
      </w:r>
      <w:r>
        <w:t xml:space="preserve"> </w:t>
      </w:r>
      <w:r w:rsidR="00FC2CE8">
        <w:t xml:space="preserve">ϵ V </w:t>
      </w:r>
      <w:r>
        <w:t xml:space="preserve">as linear combinations of the </w:t>
      </w:r>
      <w:proofErr w:type="spellStart"/>
      <w:r w:rsidRPr="005F391B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where th</w:t>
      </w:r>
      <w:r w:rsidR="00FC2CE8">
        <w:t>e coefficients form a matrix R (</w:t>
      </w:r>
      <w:proofErr w:type="spellStart"/>
      <w:r w:rsidR="00FC2CE8">
        <w:t>i</w:t>
      </w:r>
      <w:proofErr w:type="spellEnd"/>
      <w:r w:rsidR="00FC2CE8">
        <w:t xml:space="preserve"> and j are labels, not component indices), </w:t>
      </w:r>
    </w:p>
    <w:p w14:paraId="68EDD0A8" w14:textId="77777777" w:rsidR="00183EEC" w:rsidRDefault="00183EEC" w:rsidP="00183EEC"/>
    <w:p w14:paraId="066AB2F9" w14:textId="77777777" w:rsidR="00183EEC" w:rsidRDefault="00DF66FB" w:rsidP="00183EEC">
      <w:pPr>
        <w:tabs>
          <w:tab w:val="left" w:pos="7200"/>
          <w:tab w:val="left" w:pos="7920"/>
          <w:tab w:val="right" w:pos="9270"/>
        </w:tabs>
      </w:pPr>
      <w:r>
        <w:tab/>
      </w:r>
      <w:r w:rsidR="00183EEC" w:rsidRPr="005F391B">
        <w:rPr>
          <w:b/>
        </w:rPr>
        <w:t>v</w:t>
      </w:r>
      <w:r w:rsidR="00183EEC">
        <w:rPr>
          <w:rStyle w:val="subscript"/>
        </w:rPr>
        <w:t>i</w:t>
      </w:r>
      <w:r w:rsidR="00183EEC">
        <w:t xml:space="preserve"> = </w:t>
      </w:r>
      <w:proofErr w:type="spellStart"/>
      <w:r w:rsidR="00183EEC">
        <w:t>Σ</w:t>
      </w:r>
      <w:r w:rsidR="00183EEC">
        <w:rPr>
          <w:rStyle w:val="subscript"/>
        </w:rPr>
        <w:t>j</w:t>
      </w:r>
      <w:proofErr w:type="spellEnd"/>
      <w:r w:rsidR="00183EEC">
        <w:t xml:space="preserve"> </w:t>
      </w:r>
      <w:proofErr w:type="spellStart"/>
      <w:r w:rsidR="00183EEC">
        <w:t>R</w:t>
      </w:r>
      <w:r w:rsidR="00183EEC">
        <w:rPr>
          <w:rStyle w:val="subscript"/>
        </w:rPr>
        <w:t>i</w:t>
      </w:r>
      <w:r w:rsidR="00183EEC">
        <w:rPr>
          <w:rStyle w:val="superscript"/>
        </w:rPr>
        <w:t>j</w:t>
      </w:r>
      <w:r w:rsidR="00183EEC" w:rsidRPr="005F391B">
        <w:rPr>
          <w:b/>
        </w:rPr>
        <w:t>e</w:t>
      </w:r>
      <w:r w:rsidR="00183EEC" w:rsidRPr="005F391B">
        <w:rPr>
          <w:rStyle w:val="subscript"/>
        </w:rPr>
        <w:t>j</w:t>
      </w:r>
      <w:proofErr w:type="spellEnd"/>
      <w:r w:rsidR="00FC2CE8">
        <w:t xml:space="preserve"> </w:t>
      </w:r>
      <w:r w:rsidR="00FC2CE8">
        <w:tab/>
      </w:r>
      <w:r w:rsidR="00FC2CE8">
        <w:tab/>
        <w:t>or</w:t>
      </w:r>
      <w:r w:rsidR="00FC2CE8">
        <w:tab/>
        <w:t>|</w:t>
      </w:r>
      <w:r w:rsidR="00183EEC">
        <w:t>v</w:t>
      </w:r>
      <w:r w:rsidR="00183EEC">
        <w:rPr>
          <w:rStyle w:val="subscript"/>
        </w:rPr>
        <w:t>i</w:t>
      </w:r>
      <w:r w:rsidR="00183EEC">
        <w:t xml:space="preserve">&gt; = </w:t>
      </w:r>
      <w:proofErr w:type="spellStart"/>
      <w:r w:rsidR="00183EEC">
        <w:t>Σ</w:t>
      </w:r>
      <w:r w:rsidR="00183EEC">
        <w:rPr>
          <w:rStyle w:val="subscript"/>
        </w:rPr>
        <w:t>j</w:t>
      </w:r>
      <w:proofErr w:type="spellEnd"/>
      <w:r w:rsidR="00183EEC">
        <w:t xml:space="preserve"> </w:t>
      </w:r>
      <w:proofErr w:type="spellStart"/>
      <w:r w:rsidR="00183EEC">
        <w:t>R</w:t>
      </w:r>
      <w:r w:rsidR="00183EEC">
        <w:rPr>
          <w:rStyle w:val="subscript"/>
        </w:rPr>
        <w:t>i</w:t>
      </w:r>
      <w:r w:rsidR="00183EEC">
        <w:rPr>
          <w:rStyle w:val="superscript"/>
        </w:rPr>
        <w:t>j</w:t>
      </w:r>
      <w:proofErr w:type="spellEnd"/>
      <w:r w:rsidR="00183EEC">
        <w:t xml:space="preserve"> |</w:t>
      </w:r>
      <w:proofErr w:type="spellStart"/>
      <w:r w:rsidR="00183EEC">
        <w:t>e</w:t>
      </w:r>
      <w:r w:rsidR="00183EEC" w:rsidRPr="005F391B">
        <w:rPr>
          <w:rStyle w:val="subscript"/>
        </w:rPr>
        <w:t>j</w:t>
      </w:r>
      <w:proofErr w:type="spellEnd"/>
      <w:r w:rsidR="00183EEC">
        <w:t>&gt;</w:t>
      </w:r>
      <w:r w:rsidR="00FC2CE8">
        <w:t xml:space="preserve">  .</w:t>
      </w:r>
      <w:r w:rsidR="00183EEC">
        <w:tab/>
      </w:r>
      <w:r w:rsidR="00FC2CE8">
        <w:t>j = 1,2...k</w:t>
      </w:r>
      <w:r w:rsidR="00FC2CE8">
        <w:tab/>
      </w:r>
      <w:r w:rsidR="00FC2CE8">
        <w:tab/>
      </w:r>
      <w:r w:rsidR="00FC2CE8">
        <w:tab/>
      </w:r>
      <w:r w:rsidR="00183EEC">
        <w:t>(D.3.1)</w:t>
      </w:r>
    </w:p>
    <w:p w14:paraId="4660AA30" w14:textId="77777777" w:rsidR="00183EEC" w:rsidRDefault="00183EEC" w:rsidP="00183EEC">
      <w:r>
        <w:tab/>
      </w:r>
      <w:r>
        <w:tab/>
      </w:r>
      <w:r>
        <w:tab/>
      </w:r>
    </w:p>
    <w:p w14:paraId="056DC1F7" w14:textId="77777777" w:rsidR="00183EEC" w:rsidRDefault="00183EEC" w:rsidP="00183EEC">
      <w:r>
        <w:t xml:space="preserve">Then, since we showed </w:t>
      </w:r>
      <w:r w:rsidR="00FC2CE8">
        <w:t>below (D.1.2)</w:t>
      </w:r>
      <w:r>
        <w:t xml:space="preserve"> that </w:t>
      </w:r>
      <w:r w:rsidRPr="000A020C">
        <w:rPr>
          <w:rFonts w:ascii="Script MT Bold" w:hAnsi="Script MT Bold"/>
        </w:rPr>
        <w:t>T</w:t>
      </w:r>
      <w:r>
        <w:t xml:space="preserve"> is k-multilinear, </w:t>
      </w:r>
      <w:r w:rsidR="00FC2CE8">
        <w:t>one finds</w:t>
      </w:r>
    </w:p>
    <w:p w14:paraId="5EB6E1FE" w14:textId="77777777" w:rsidR="00183EEC" w:rsidRDefault="00183EEC" w:rsidP="00183EEC"/>
    <w:p w14:paraId="2908AF22" w14:textId="77777777" w:rsidR="00183EEC" w:rsidRPr="00FD3C28" w:rsidRDefault="00183EEC" w:rsidP="00183EEC">
      <w:pPr>
        <w:rPr>
          <w:color w:val="FF0000"/>
        </w:rPr>
      </w:pPr>
      <w: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r w:rsidRPr="005F391B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 = </w:t>
      </w:r>
      <w:r w:rsidRPr="000A020C">
        <w:rPr>
          <w:rFonts w:ascii="Script MT Bold" w:hAnsi="Script MT Bold"/>
        </w:rPr>
        <w:t>T</w:t>
      </w:r>
      <w:r w:rsidR="00FD3C28">
        <w:t xml:space="preserve">(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 xml:space="preserve">, </w:t>
      </w:r>
      <w:proofErr w:type="spellStart"/>
      <w:r>
        <w:t>Σ</w:t>
      </w:r>
      <w:r>
        <w:rPr>
          <w:rStyle w:val="subscript"/>
        </w:rPr>
        <w:t>j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t xml:space="preserve">, ....  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r>
        <w:tab/>
      </w:r>
      <w:r w:rsidR="00FD3C28">
        <w:t xml:space="preserve">  </w:t>
      </w:r>
      <w:r w:rsidR="00FD3C28" w:rsidRPr="00FD3C28">
        <w:rPr>
          <w:rFonts w:ascii="Script MT Bold" w:hAnsi="Script MT Bold"/>
          <w:color w:val="FF0000"/>
        </w:rPr>
        <w:t>T</w:t>
      </w:r>
      <w:r w:rsidR="00FD3C28" w:rsidRPr="00FD3C28">
        <w:rPr>
          <w:color w:val="FF0000"/>
        </w:rPr>
        <w:t>(</w:t>
      </w:r>
      <w:proofErr w:type="spellStart"/>
      <w:r w:rsidR="00FD3C28" w:rsidRPr="00FD3C28">
        <w:rPr>
          <w:color w:val="FF0000"/>
        </w:rPr>
        <w:t>v</w:t>
      </w:r>
      <w:r w:rsidR="00FD3C28" w:rsidRPr="00FD3C28">
        <w:rPr>
          <w:rStyle w:val="subscript"/>
          <w:color w:val="FF0000"/>
        </w:rPr>
        <w:t>I</w:t>
      </w:r>
      <w:proofErr w:type="spellEnd"/>
      <w:r w:rsidR="00FD3C28" w:rsidRPr="00FD3C28">
        <w:rPr>
          <w:color w:val="FF0000"/>
        </w:rPr>
        <w:t xml:space="preserve">) = </w:t>
      </w:r>
      <w:r w:rsidR="00FD3C28" w:rsidRPr="00FD3C28">
        <w:rPr>
          <w:rFonts w:ascii="Script MT Bold" w:hAnsi="Script MT Bold"/>
          <w:color w:val="FF0000"/>
        </w:rPr>
        <w:t>T</w:t>
      </w:r>
      <w:r w:rsidR="00FD3C28" w:rsidRPr="00FD3C28">
        <w:rPr>
          <w:color w:val="FF0000"/>
        </w:rPr>
        <w:t>(</w:t>
      </w:r>
      <w:proofErr w:type="spellStart"/>
      <w:r w:rsidR="00FD3C28" w:rsidRPr="00FD3C28">
        <w:rPr>
          <w:color w:val="FF0000"/>
        </w:rPr>
        <w:t>R</w:t>
      </w:r>
      <w:r w:rsidR="00FD3C28" w:rsidRPr="00FD3C28">
        <w:rPr>
          <w:rStyle w:val="subscript"/>
          <w:color w:val="FF0000"/>
        </w:rPr>
        <w:t>I</w:t>
      </w:r>
      <w:r w:rsidR="00FD3C28" w:rsidRPr="00FD3C28">
        <w:rPr>
          <w:rStyle w:val="superscript"/>
          <w:color w:val="FF0000"/>
        </w:rPr>
        <w:t>J</w:t>
      </w:r>
      <w:r w:rsidR="00FD3C28" w:rsidRPr="00FD3C28">
        <w:rPr>
          <w:color w:val="FF0000"/>
        </w:rPr>
        <w:t>e</w:t>
      </w:r>
      <w:r w:rsidR="00FD3C28" w:rsidRPr="00FD3C28">
        <w:rPr>
          <w:rStyle w:val="subscript"/>
          <w:color w:val="FF0000"/>
        </w:rPr>
        <w:t>J</w:t>
      </w:r>
      <w:proofErr w:type="spellEnd"/>
      <w:r w:rsidR="00FD3C28" w:rsidRPr="00FD3C28">
        <w:rPr>
          <w:color w:val="FF0000"/>
        </w:rPr>
        <w:t>)</w:t>
      </w:r>
    </w:p>
    <w:p w14:paraId="4D33675E" w14:textId="77777777" w:rsidR="00183EEC" w:rsidRDefault="00183EEC" w:rsidP="00183EEC"/>
    <w:p w14:paraId="48116DF2" w14:textId="77777777" w:rsidR="00183EEC" w:rsidRPr="005F391B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e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  .</w:t>
      </w:r>
      <w:r>
        <w:tab/>
      </w:r>
      <w:r w:rsidR="00FD3C28">
        <w:t xml:space="preserve">       </w:t>
      </w:r>
      <w:r w:rsidR="00FD3C28">
        <w:tab/>
      </w:r>
      <w:r w:rsidR="00FD3C28" w:rsidRPr="00FD3C28">
        <w:rPr>
          <w:color w:val="FF0000"/>
        </w:rPr>
        <w:t xml:space="preserve">  </w:t>
      </w:r>
      <w:r w:rsidR="00FD3C28">
        <w:rPr>
          <w:color w:val="FF0000"/>
        </w:rPr>
        <w:t xml:space="preserve">           </w:t>
      </w:r>
      <w:r w:rsidR="00FD3C28" w:rsidRPr="00FD3C28">
        <w:rPr>
          <w:color w:val="FF0000"/>
        </w:rPr>
        <w:t>= R</w:t>
      </w:r>
      <w:r w:rsidR="00FD3C28" w:rsidRPr="00FD3C28">
        <w:rPr>
          <w:rStyle w:val="subscript"/>
          <w:color w:val="FF0000"/>
        </w:rPr>
        <w:t>I</w:t>
      </w:r>
      <w:r w:rsidR="00FD3C28" w:rsidRPr="00FD3C28">
        <w:rPr>
          <w:rStyle w:val="superscript"/>
          <w:color w:val="FF0000"/>
        </w:rPr>
        <w:t xml:space="preserve">J </w:t>
      </w:r>
      <w:r w:rsidR="00FD3C28" w:rsidRPr="00FD3C28">
        <w:rPr>
          <w:rFonts w:ascii="Script MT Bold" w:hAnsi="Script MT Bold"/>
          <w:color w:val="FF0000"/>
        </w:rPr>
        <w:t>T</w:t>
      </w:r>
      <w:r w:rsidR="00FD3C28" w:rsidRPr="00FD3C28">
        <w:rPr>
          <w:color w:val="FF0000"/>
        </w:rPr>
        <w:t>(</w:t>
      </w:r>
      <w:proofErr w:type="spellStart"/>
      <w:r w:rsidR="00FD3C28" w:rsidRPr="00FD3C28">
        <w:rPr>
          <w:color w:val="FF0000"/>
        </w:rPr>
        <w:t>e</w:t>
      </w:r>
      <w:r w:rsidR="00FD3C28">
        <w:rPr>
          <w:rStyle w:val="subscript"/>
          <w:color w:val="FF0000"/>
        </w:rPr>
        <w:t>J</w:t>
      </w:r>
      <w:proofErr w:type="spellEnd"/>
      <w:r w:rsidR="00FD3C28" w:rsidRPr="00FD3C28">
        <w:rPr>
          <w:color w:val="FF0000"/>
        </w:rPr>
        <w:t>)</w:t>
      </w:r>
      <w:r w:rsidR="00FD3C28">
        <w:tab/>
      </w:r>
      <w:r>
        <w:t>(D.3.2)</w:t>
      </w:r>
      <w:r>
        <w:tab/>
      </w:r>
    </w:p>
    <w:p w14:paraId="5FB3ACDC" w14:textId="77777777" w:rsidR="00183EEC" w:rsidRDefault="00183EEC" w:rsidP="00183EEC"/>
    <w:p w14:paraId="0AFB6CDC" w14:textId="77777777" w:rsidR="00183EEC" w:rsidRPr="005F391B" w:rsidRDefault="00183EEC" w:rsidP="00183EEC">
      <w:r>
        <w:t xml:space="preserve">But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e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=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from (</w:t>
      </w:r>
      <w:r w:rsidR="008E6A26">
        <w:t>D.1.6</w:t>
      </w:r>
      <w:r>
        <w:t xml:space="preserve">) so, now with implied sums on the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, </w:t>
      </w:r>
    </w:p>
    <w:p w14:paraId="6A8BEDD7" w14:textId="77777777" w:rsidR="00183EEC" w:rsidRPr="005F391B" w:rsidRDefault="00183EEC" w:rsidP="00183EEC"/>
    <w:p w14:paraId="15303A9C" w14:textId="77777777" w:rsidR="00183EEC" w:rsidRPr="005F391B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r w:rsidRPr="005F391B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 =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 w:rsidR="00FC2CE8">
        <w:t xml:space="preserve"> .</w:t>
      </w:r>
      <w:r>
        <w:tab/>
      </w:r>
      <w:r>
        <w:tab/>
      </w:r>
      <w:r w:rsidR="00FD3C28" w:rsidRPr="00FD3C28">
        <w:rPr>
          <w:rFonts w:ascii="Script MT Bold" w:hAnsi="Script MT Bold"/>
          <w:color w:val="FF0000"/>
        </w:rPr>
        <w:t>T</w:t>
      </w:r>
      <w:r w:rsidR="00FD3C28" w:rsidRPr="00FD3C28">
        <w:rPr>
          <w:color w:val="FF0000"/>
        </w:rPr>
        <w:t>(</w:t>
      </w:r>
      <w:proofErr w:type="spellStart"/>
      <w:r w:rsidR="00FD3C28" w:rsidRPr="00FD3C28">
        <w:rPr>
          <w:color w:val="FF0000"/>
        </w:rPr>
        <w:t>v</w:t>
      </w:r>
      <w:r w:rsidR="00FD3C28" w:rsidRPr="00FD3C28">
        <w:rPr>
          <w:rStyle w:val="subscript"/>
          <w:color w:val="FF0000"/>
        </w:rPr>
        <w:t>I</w:t>
      </w:r>
      <w:proofErr w:type="spellEnd"/>
      <w:r w:rsidR="00FD3C28" w:rsidRPr="00FD3C28">
        <w:rPr>
          <w:color w:val="FF0000"/>
        </w:rPr>
        <w:t>) = R</w:t>
      </w:r>
      <w:r w:rsidR="00FD3C28" w:rsidRPr="00FD3C28">
        <w:rPr>
          <w:rStyle w:val="subscript"/>
          <w:color w:val="FF0000"/>
        </w:rPr>
        <w:t>I</w:t>
      </w:r>
      <w:r w:rsidR="00FD3C28" w:rsidRPr="00FD3C28">
        <w:rPr>
          <w:rStyle w:val="superscript"/>
          <w:color w:val="FF0000"/>
        </w:rPr>
        <w:t>J</w:t>
      </w:r>
      <w:r w:rsidR="00FD3C28" w:rsidRPr="00FD3C28">
        <w:rPr>
          <w:color w:val="FF0000"/>
        </w:rPr>
        <w:t>T</w:t>
      </w:r>
      <w:r w:rsidR="00FD3C28" w:rsidRPr="00FD3C28">
        <w:rPr>
          <w:rStyle w:val="subscript"/>
          <w:color w:val="FF0000"/>
        </w:rPr>
        <w:t>J</w:t>
      </w:r>
      <w:r w:rsidR="00FD3C28">
        <w:tab/>
      </w:r>
      <w:r w:rsidR="00FD3C28">
        <w:tab/>
      </w:r>
      <w:r>
        <w:t>(D.3.3)</w:t>
      </w:r>
    </w:p>
    <w:p w14:paraId="76451C8E" w14:textId="77777777" w:rsidR="00183EEC" w:rsidRDefault="00183EEC" w:rsidP="00183EEC"/>
    <w:p w14:paraId="54656208" w14:textId="77777777" w:rsidR="00FC2CE8" w:rsidRDefault="00183EEC" w:rsidP="00183EEC">
      <w:r>
        <w:t xml:space="preserve">We can regard the coefficient matrix R as being the differential of the linear transformation </w:t>
      </w:r>
      <w:r w:rsidRPr="005F391B">
        <w:rPr>
          <w:b/>
        </w:rPr>
        <w:t>x</w:t>
      </w:r>
      <w:r>
        <w:t xml:space="preserve">' = </w:t>
      </w:r>
      <w:r w:rsidRPr="005F391B">
        <w:rPr>
          <w:b/>
        </w:rPr>
        <w:t>F</w:t>
      </w:r>
      <w:r>
        <w:t>(</w:t>
      </w:r>
      <w:r w:rsidRPr="005F391B">
        <w:rPr>
          <w:b/>
        </w:rPr>
        <w:t>x</w:t>
      </w:r>
      <w:r>
        <w:t>) = R</w:t>
      </w:r>
      <w:r w:rsidRPr="005F391B">
        <w:rPr>
          <w:b/>
        </w:rPr>
        <w:t>x</w:t>
      </w:r>
      <w:r>
        <w:t xml:space="preserve"> which maps x-space to x'-space as shown in Fig (2.1.1). </w:t>
      </w:r>
    </w:p>
    <w:p w14:paraId="506E9CDB" w14:textId="77777777" w:rsidR="002502E6" w:rsidRDefault="002502E6" w:rsidP="00183EEC"/>
    <w:p w14:paraId="3E845021" w14:textId="77777777" w:rsidR="002502E6" w:rsidRPr="002502E6" w:rsidRDefault="002502E6" w:rsidP="00183EEC">
      <w:pPr>
        <w:rPr>
          <w:color w:val="FF0000"/>
        </w:rPr>
      </w:pPr>
      <w:r w:rsidRPr="002502E6">
        <w:rPr>
          <w:b/>
          <w:color w:val="FF0000"/>
        </w:rPr>
        <w:t>STOP!</w:t>
      </w:r>
      <w:r w:rsidRPr="002502E6">
        <w:rPr>
          <w:color w:val="FF0000"/>
        </w:rPr>
        <w:t xml:space="preserve">   Comparing (D.3.3) to (D.2.8a) we see that we have simply rewritten things using</w:t>
      </w:r>
    </w:p>
    <w:p w14:paraId="7502E245" w14:textId="77777777" w:rsidR="002502E6" w:rsidRPr="002502E6" w:rsidRDefault="002502E6" w:rsidP="00183EEC">
      <w:pPr>
        <w:rPr>
          <w:color w:val="FF0000"/>
        </w:rPr>
      </w:pPr>
    </w:p>
    <w:p w14:paraId="0AAF5A92" w14:textId="77777777" w:rsidR="002502E6" w:rsidRPr="002502E6" w:rsidRDefault="002502E6" w:rsidP="00183EEC">
      <w:pPr>
        <w:rPr>
          <w:color w:val="FF0000"/>
        </w:rPr>
      </w:pPr>
      <w:r w:rsidRPr="002502E6">
        <w:rPr>
          <w:color w:val="FF0000"/>
        </w:rPr>
        <w:tab/>
      </w:r>
      <w:proofErr w:type="spellStart"/>
      <w:r w:rsidRPr="002502E6">
        <w:rPr>
          <w:color w:val="FF0000"/>
        </w:rPr>
        <w:t>R</w:t>
      </w:r>
      <w:r w:rsidRPr="002502E6">
        <w:rPr>
          <w:rStyle w:val="subscript"/>
          <w:color w:val="FF0000"/>
        </w:rPr>
        <w:t>i</w:t>
      </w:r>
      <w:r w:rsidRPr="002502E6">
        <w:rPr>
          <w:rStyle w:val="subscript"/>
          <w:color w:val="FF0000"/>
        </w:rPr>
        <w:fldChar w:fldCharType="begin"/>
      </w:r>
      <w:r w:rsidRPr="002502E6">
        <w:rPr>
          <w:rStyle w:val="subscript"/>
          <w:color w:val="FF0000"/>
        </w:rPr>
        <w:instrText xml:space="preserve"> EQ \s\do2(1)</w:instrText>
      </w:r>
      <w:r w:rsidRPr="002502E6">
        <w:rPr>
          <w:rStyle w:val="subscript"/>
          <w:color w:val="FF0000"/>
        </w:rPr>
        <w:fldChar w:fldCharType="end"/>
      </w:r>
      <w:r w:rsidRPr="002502E6">
        <w:rPr>
          <w:rStyle w:val="superscript"/>
          <w:color w:val="FF0000"/>
        </w:rPr>
        <w:t>j</w:t>
      </w:r>
      <w:proofErr w:type="spellEnd"/>
      <w:r w:rsidRPr="002502E6">
        <w:rPr>
          <w:rStyle w:val="superscript"/>
          <w:color w:val="FF0000"/>
        </w:rPr>
        <w:fldChar w:fldCharType="begin"/>
      </w:r>
      <w:r w:rsidRPr="002502E6">
        <w:rPr>
          <w:rStyle w:val="superscript"/>
          <w:color w:val="FF0000"/>
        </w:rPr>
        <w:instrText xml:space="preserve"> EQ \s\do2(1)</w:instrText>
      </w:r>
      <w:r w:rsidRPr="002502E6">
        <w:rPr>
          <w:rStyle w:val="superscript"/>
          <w:color w:val="FF0000"/>
        </w:rPr>
        <w:fldChar w:fldCharType="end"/>
      </w:r>
      <w:r w:rsidRPr="002502E6">
        <w:rPr>
          <w:color w:val="FF0000"/>
        </w:rPr>
        <w:t xml:space="preserve">  =  (v</w:t>
      </w:r>
      <w:r w:rsidRPr="002502E6">
        <w:rPr>
          <w:rStyle w:val="subscript"/>
          <w:color w:val="FF0000"/>
        </w:rPr>
        <w:t>i</w:t>
      </w:r>
      <w:r w:rsidRPr="002502E6">
        <w:rPr>
          <w:rStyle w:val="subscript"/>
          <w:color w:val="FF0000"/>
        </w:rPr>
        <w:fldChar w:fldCharType="begin"/>
      </w:r>
      <w:r w:rsidRPr="002502E6">
        <w:rPr>
          <w:rStyle w:val="subscript"/>
          <w:color w:val="FF0000"/>
        </w:rPr>
        <w:instrText xml:space="preserve"> EQ \s\do2(1)</w:instrText>
      </w:r>
      <w:r w:rsidRPr="002502E6">
        <w:rPr>
          <w:rStyle w:val="subscript"/>
          <w:color w:val="FF0000"/>
        </w:rPr>
        <w:fldChar w:fldCharType="end"/>
      </w:r>
      <w:r w:rsidRPr="002502E6">
        <w:rPr>
          <w:color w:val="FF0000"/>
        </w:rPr>
        <w:t>)</w:t>
      </w:r>
      <w:r w:rsidRPr="002502E6">
        <w:rPr>
          <w:rStyle w:val="superscript"/>
          <w:color w:val="FF0000"/>
        </w:rPr>
        <w:t>j</w:t>
      </w:r>
      <w:r w:rsidRPr="002502E6">
        <w:rPr>
          <w:rStyle w:val="superscript"/>
          <w:color w:val="FF0000"/>
        </w:rPr>
        <w:fldChar w:fldCharType="begin"/>
      </w:r>
      <w:r w:rsidRPr="002502E6">
        <w:rPr>
          <w:rStyle w:val="superscript"/>
          <w:color w:val="FF0000"/>
        </w:rPr>
        <w:instrText xml:space="preserve"> EQ \s\do2(1)</w:instrText>
      </w:r>
      <w:r w:rsidRPr="002502E6">
        <w:rPr>
          <w:rStyle w:val="superscript"/>
          <w:color w:val="FF0000"/>
        </w:rPr>
        <w:fldChar w:fldCharType="end"/>
      </w:r>
    </w:p>
    <w:p w14:paraId="04323CEE" w14:textId="77777777" w:rsidR="002502E6" w:rsidRPr="002502E6" w:rsidRDefault="002502E6" w:rsidP="00183EEC">
      <w:pPr>
        <w:rPr>
          <w:color w:val="FF0000"/>
        </w:rPr>
      </w:pPr>
    </w:p>
    <w:p w14:paraId="1658182E" w14:textId="77777777" w:rsidR="002502E6" w:rsidRPr="002502E6" w:rsidRDefault="002502E6" w:rsidP="00183EEC">
      <w:pPr>
        <w:rPr>
          <w:color w:val="FF0000"/>
        </w:rPr>
      </w:pPr>
      <w:r w:rsidRPr="002502E6">
        <w:rPr>
          <w:color w:val="FF0000"/>
        </w:rPr>
        <w:t xml:space="preserve">so we know exactly what this </w:t>
      </w:r>
      <w:proofErr w:type="spellStart"/>
      <w:r w:rsidRPr="002502E6">
        <w:rPr>
          <w:color w:val="FF0000"/>
        </w:rPr>
        <w:t>R</w:t>
      </w:r>
      <w:r w:rsidRPr="002502E6">
        <w:rPr>
          <w:rStyle w:val="subscript"/>
          <w:color w:val="FF0000"/>
        </w:rPr>
        <w:t>i</w:t>
      </w:r>
      <w:r w:rsidRPr="002502E6">
        <w:rPr>
          <w:rStyle w:val="superscript"/>
          <w:color w:val="FF0000"/>
        </w:rPr>
        <w:t>j</w:t>
      </w:r>
      <w:proofErr w:type="spellEnd"/>
      <w:r w:rsidRPr="002502E6">
        <w:rPr>
          <w:color w:val="FF0000"/>
        </w:rPr>
        <w:t xml:space="preserve"> transformation is. So </w:t>
      </w:r>
      <w:proofErr w:type="spellStart"/>
      <w:r w:rsidRPr="002502E6">
        <w:rPr>
          <w:color w:val="FF0000"/>
        </w:rPr>
        <w:t>R</w:t>
      </w:r>
      <w:r w:rsidRPr="002502E6">
        <w:rPr>
          <w:rStyle w:val="subscript"/>
          <w:color w:val="FF0000"/>
        </w:rPr>
        <w:t>i</w:t>
      </w:r>
      <w:r w:rsidRPr="002502E6">
        <w:rPr>
          <w:rStyle w:val="superscript"/>
          <w:color w:val="FF0000"/>
        </w:rPr>
        <w:t>j</w:t>
      </w:r>
      <w:proofErr w:type="spellEnd"/>
      <w:r w:rsidRPr="002502E6">
        <w:rPr>
          <w:color w:val="FF0000"/>
        </w:rPr>
        <w:t xml:space="preserve"> = (v</w:t>
      </w:r>
      <w:r w:rsidRPr="002502E6">
        <w:rPr>
          <w:rStyle w:val="subscript"/>
          <w:color w:val="FF0000"/>
        </w:rPr>
        <w:t>i</w:t>
      </w:r>
      <w:r w:rsidRPr="002502E6">
        <w:rPr>
          <w:color w:val="FF0000"/>
        </w:rPr>
        <w:t>)</w:t>
      </w:r>
      <w:r w:rsidRPr="002502E6">
        <w:rPr>
          <w:rStyle w:val="superscript"/>
          <w:color w:val="FF0000"/>
        </w:rPr>
        <w:t>j</w:t>
      </w:r>
      <w:r w:rsidRPr="002502E6">
        <w:rPr>
          <w:color w:val="FF0000"/>
        </w:rPr>
        <w:t xml:space="preserve">  and then (Rx)</w:t>
      </w:r>
      <w:proofErr w:type="spellStart"/>
      <w:r w:rsidRPr="002502E6">
        <w:rPr>
          <w:rStyle w:val="subscript"/>
          <w:color w:val="FF0000"/>
        </w:rPr>
        <w:t>i</w:t>
      </w:r>
      <w:proofErr w:type="spellEnd"/>
      <w:r w:rsidRPr="002502E6">
        <w:rPr>
          <w:color w:val="FF0000"/>
        </w:rPr>
        <w:t xml:space="preserve"> = </w:t>
      </w:r>
      <w:proofErr w:type="spellStart"/>
      <w:r w:rsidRPr="002502E6">
        <w:rPr>
          <w:color w:val="FF0000"/>
        </w:rPr>
        <w:t>R</w:t>
      </w:r>
      <w:r w:rsidRPr="002502E6">
        <w:rPr>
          <w:rStyle w:val="subscript"/>
          <w:color w:val="FF0000"/>
        </w:rPr>
        <w:t>i</w:t>
      </w:r>
      <w:r w:rsidRPr="002502E6">
        <w:rPr>
          <w:rStyle w:val="superscript"/>
          <w:color w:val="FF0000"/>
        </w:rPr>
        <w:t>j</w:t>
      </w:r>
      <w:r w:rsidRPr="002502E6">
        <w:rPr>
          <w:color w:val="FF0000"/>
        </w:rPr>
        <w:t>x</w:t>
      </w:r>
      <w:r w:rsidRPr="002502E6">
        <w:rPr>
          <w:rStyle w:val="subscript"/>
          <w:color w:val="FF0000"/>
        </w:rPr>
        <w:t>j</w:t>
      </w:r>
      <w:proofErr w:type="spellEnd"/>
      <w:r w:rsidRPr="002502E6">
        <w:rPr>
          <w:color w:val="FF0000"/>
        </w:rPr>
        <w:t xml:space="preserve"> =  (v</w:t>
      </w:r>
      <w:r w:rsidRPr="002502E6">
        <w:rPr>
          <w:rStyle w:val="subscript"/>
          <w:color w:val="FF0000"/>
        </w:rPr>
        <w:t>i</w:t>
      </w:r>
      <w:r w:rsidRPr="002502E6">
        <w:rPr>
          <w:color w:val="FF0000"/>
        </w:rPr>
        <w:t>)</w:t>
      </w:r>
      <w:proofErr w:type="spellStart"/>
      <w:r w:rsidRPr="002502E6">
        <w:rPr>
          <w:rStyle w:val="superscript"/>
          <w:color w:val="FF0000"/>
        </w:rPr>
        <w:t>j</w:t>
      </w:r>
      <w:r w:rsidRPr="002502E6">
        <w:rPr>
          <w:color w:val="FF0000"/>
        </w:rPr>
        <w:t>x</w:t>
      </w:r>
      <w:r w:rsidRPr="002502E6">
        <w:rPr>
          <w:rStyle w:val="subscript"/>
          <w:color w:val="FF0000"/>
        </w:rPr>
        <w:t>j</w:t>
      </w:r>
      <w:proofErr w:type="spellEnd"/>
      <w:r w:rsidRPr="002502E6">
        <w:rPr>
          <w:color w:val="FF0000"/>
        </w:rPr>
        <w:t xml:space="preserve">. Of course this R thing is linear, so we can identify  </w:t>
      </w:r>
      <w:r w:rsidRPr="002502E6">
        <w:rPr>
          <w:b/>
          <w:color w:val="FF0000"/>
        </w:rPr>
        <w:t>x</w:t>
      </w:r>
      <w:r w:rsidRPr="002502E6">
        <w:rPr>
          <w:color w:val="FF0000"/>
        </w:rPr>
        <w:t xml:space="preserve">' = </w:t>
      </w:r>
      <w:r w:rsidRPr="002502E6">
        <w:rPr>
          <w:b/>
          <w:color w:val="FF0000"/>
        </w:rPr>
        <w:t>F</w:t>
      </w:r>
      <w:r w:rsidRPr="002502E6">
        <w:rPr>
          <w:color w:val="FF0000"/>
        </w:rPr>
        <w:t>(</w:t>
      </w:r>
      <w:r w:rsidRPr="002502E6">
        <w:rPr>
          <w:b/>
          <w:color w:val="FF0000"/>
        </w:rPr>
        <w:t>x</w:t>
      </w:r>
      <w:r w:rsidRPr="002502E6">
        <w:rPr>
          <w:color w:val="FF0000"/>
        </w:rPr>
        <w:t>) = R</w:t>
      </w:r>
      <w:r w:rsidRPr="002502E6">
        <w:rPr>
          <w:b/>
          <w:color w:val="FF0000"/>
        </w:rPr>
        <w:t>x</w:t>
      </w:r>
      <w:r w:rsidRPr="002502E6">
        <w:rPr>
          <w:color w:val="FF0000"/>
        </w:rPr>
        <w:t xml:space="preserve"> if we want. But what is the purpose of doing all this?? </w:t>
      </w:r>
    </w:p>
    <w:p w14:paraId="4CA46C82" w14:textId="77777777" w:rsidR="00FC2CE8" w:rsidRPr="002502E6" w:rsidRDefault="00FC2CE8" w:rsidP="00183EEC">
      <w:pPr>
        <w:rPr>
          <w:color w:val="FF0000"/>
        </w:rPr>
      </w:pPr>
    </w:p>
    <w:p w14:paraId="5AE3A239" w14:textId="77777777" w:rsidR="00183EEC" w:rsidRDefault="00183EEC" w:rsidP="00183EEC">
      <w:r>
        <w:t xml:space="preserve">For a rank-k tensor we know then that the transformation rule is, similar to the fourth line of (2.1.6), </w:t>
      </w:r>
    </w:p>
    <w:p w14:paraId="69D34D3B" w14:textId="77777777" w:rsidR="00183EEC" w:rsidRDefault="00183EEC" w:rsidP="00183EEC"/>
    <w:p w14:paraId="6A46B92E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 w:rsidRPr="00F164A9">
        <w:t>T</w:t>
      </w:r>
      <w:r>
        <w:t>'</w:t>
      </w:r>
      <w:r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 =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ab/>
      </w:r>
      <w:r w:rsidR="00FC2CE8">
        <w:t>.</w:t>
      </w:r>
      <w:r>
        <w:tab/>
      </w:r>
      <w:r>
        <w:tab/>
      </w:r>
      <w:r w:rsidR="00FD3C28" w:rsidRPr="00FD3C28">
        <w:rPr>
          <w:color w:val="FF0000"/>
        </w:rPr>
        <w:t>T'</w:t>
      </w:r>
      <w:r w:rsidR="00FD3C28" w:rsidRPr="00FD3C28">
        <w:rPr>
          <w:rStyle w:val="subscript"/>
          <w:color w:val="FF0000"/>
        </w:rPr>
        <w:t>I</w:t>
      </w:r>
      <w:r w:rsidR="00FD3C28" w:rsidRPr="00FD3C28">
        <w:rPr>
          <w:color w:val="FF0000"/>
        </w:rPr>
        <w:t>= R</w:t>
      </w:r>
      <w:r w:rsidR="00FD3C28" w:rsidRPr="00FD3C28">
        <w:rPr>
          <w:rStyle w:val="subscript"/>
          <w:color w:val="FF0000"/>
        </w:rPr>
        <w:t>I</w:t>
      </w:r>
      <w:r w:rsidR="00FD3C28" w:rsidRPr="00FD3C28">
        <w:rPr>
          <w:rStyle w:val="superscript"/>
          <w:color w:val="FF0000"/>
        </w:rPr>
        <w:t>J</w:t>
      </w:r>
      <w:r w:rsidR="00FD3C28" w:rsidRPr="00FD3C28">
        <w:rPr>
          <w:color w:val="FF0000"/>
        </w:rPr>
        <w:t>T</w:t>
      </w:r>
      <w:r w:rsidR="00FD3C28" w:rsidRPr="00FD3C28">
        <w:rPr>
          <w:rStyle w:val="subscript"/>
          <w:color w:val="FF0000"/>
        </w:rPr>
        <w:t>J</w:t>
      </w:r>
      <w:r>
        <w:tab/>
      </w:r>
      <w:r>
        <w:tab/>
        <w:t>(D.3.4)</w:t>
      </w:r>
    </w:p>
    <w:p w14:paraId="363B175E" w14:textId="77777777" w:rsidR="00183EEC" w:rsidRDefault="00183EEC" w:rsidP="00183EEC"/>
    <w:p w14:paraId="13FC3C14" w14:textId="77777777" w:rsidR="00183EEC" w:rsidRPr="00FC2CE8" w:rsidRDefault="00FC2CE8" w:rsidP="00183EEC">
      <w:r>
        <w:t xml:space="preserve">Comparison of (D.3.4) with (D.3.3) provides this interpretation of  </w:t>
      </w:r>
      <w:proofErr w:type="spellStart"/>
      <w:r w:rsidRPr="00F164A9">
        <w:t>T</w:t>
      </w:r>
      <w:r>
        <w:t>'</w:t>
      </w:r>
      <w:r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,  </w:t>
      </w:r>
    </w:p>
    <w:p w14:paraId="4E999751" w14:textId="77777777" w:rsidR="00183EEC" w:rsidRDefault="00183EEC" w:rsidP="00183EEC"/>
    <w:p w14:paraId="754EE646" w14:textId="77777777" w:rsidR="00183EEC" w:rsidRPr="005F391B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F164A9">
        <w:t>T</w:t>
      </w:r>
      <w:r>
        <w:t>'</w:t>
      </w:r>
      <w:r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=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r w:rsidRPr="005F391B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r>
        <w:tab/>
        <w:t>.</w:t>
      </w:r>
      <w:r>
        <w:tab/>
      </w:r>
      <w:r>
        <w:tab/>
      </w:r>
      <w:r>
        <w:tab/>
      </w:r>
      <w:r>
        <w:tab/>
      </w:r>
      <w:r w:rsidR="00FD3C28" w:rsidRPr="00FD3C28">
        <w:rPr>
          <w:color w:val="FF0000"/>
        </w:rPr>
        <w:t>T'</w:t>
      </w:r>
      <w:r w:rsidR="00FD3C28" w:rsidRPr="00FD3C28">
        <w:rPr>
          <w:rStyle w:val="subscript"/>
          <w:color w:val="FF0000"/>
        </w:rPr>
        <w:t>I</w:t>
      </w:r>
      <w:r w:rsidR="00FD3C28" w:rsidRPr="00FD3C28">
        <w:rPr>
          <w:color w:val="FF0000"/>
        </w:rPr>
        <w:t xml:space="preserve"> = </w:t>
      </w:r>
      <w:r w:rsidR="00FD3C28" w:rsidRPr="00FD3C28">
        <w:rPr>
          <w:rFonts w:ascii="Script MT Bold" w:hAnsi="Script MT Bold"/>
          <w:color w:val="FF0000"/>
        </w:rPr>
        <w:t>T</w:t>
      </w:r>
      <w:r w:rsidR="00FD3C28" w:rsidRPr="00FD3C28">
        <w:rPr>
          <w:color w:val="FF0000"/>
        </w:rPr>
        <w:t>(</w:t>
      </w:r>
      <w:proofErr w:type="spellStart"/>
      <w:r w:rsidR="00FD3C28" w:rsidRPr="00FD3C28">
        <w:rPr>
          <w:color w:val="FF0000"/>
        </w:rPr>
        <w:t>v</w:t>
      </w:r>
      <w:r w:rsidR="00FD3C28" w:rsidRPr="00FD3C28">
        <w:rPr>
          <w:rStyle w:val="subscript"/>
          <w:color w:val="FF0000"/>
        </w:rPr>
        <w:t>I</w:t>
      </w:r>
      <w:proofErr w:type="spellEnd"/>
      <w:r w:rsidR="00FD3C28" w:rsidRPr="00FD3C28">
        <w:rPr>
          <w:color w:val="FF0000"/>
        </w:rPr>
        <w:t>)</w:t>
      </w:r>
      <w:r>
        <w:tab/>
      </w:r>
      <w:r>
        <w:tab/>
        <w:t>(D.3.5)</w:t>
      </w:r>
      <w:r>
        <w:tab/>
      </w:r>
    </w:p>
    <w:p w14:paraId="6EE50230" w14:textId="77777777" w:rsidR="00183EEC" w:rsidRDefault="00183EEC" w:rsidP="00183EEC"/>
    <w:p w14:paraId="6291E7E4" w14:textId="77777777" w:rsidR="00183EEC" w:rsidRDefault="00183EEC" w:rsidP="00183EEC">
      <w:r>
        <w:t xml:space="preserve">Since we </w:t>
      </w:r>
      <w:r w:rsidR="00FC2CE8">
        <w:t>earlier</w:t>
      </w:r>
      <w:r>
        <w:t xml:space="preserve"> assumed that the vectors </w:t>
      </w:r>
      <w:r w:rsidRPr="005F391B">
        <w:rPr>
          <w:b/>
        </w:rPr>
        <w:t>v</w:t>
      </w:r>
      <w:r>
        <w:rPr>
          <w:rStyle w:val="subscript"/>
        </w:rPr>
        <w:t>i</w:t>
      </w:r>
      <w:r>
        <w:t xml:space="preserve"> form a basis for V, we can define arbitrary vectors </w:t>
      </w:r>
      <w:proofErr w:type="spellStart"/>
      <w:r w:rsidRPr="005F391B">
        <w:rPr>
          <w:b/>
        </w:rPr>
        <w:t>v</w:t>
      </w:r>
      <w:r>
        <w:t>'</w:t>
      </w:r>
      <w:r>
        <w:rPr>
          <w:rStyle w:val="subscript"/>
        </w:rPr>
        <w:t>i</w:t>
      </w:r>
      <w:proofErr w:type="spellEnd"/>
      <w:r>
        <w:t xml:space="preserve"> as linear combinations </w:t>
      </w:r>
      <w:proofErr w:type="spellStart"/>
      <w:r w:rsidRPr="005F391B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rPr>
          <w:b/>
        </w:rPr>
        <w:t>v</w:t>
      </w:r>
      <w:r w:rsidRPr="005F391B">
        <w:rPr>
          <w:rStyle w:val="subscript"/>
        </w:rPr>
        <w:t>j</w:t>
      </w:r>
      <w:proofErr w:type="spellEnd"/>
      <w:r>
        <w:t xml:space="preserve"> where the coefficients </w:t>
      </w:r>
      <w:r w:rsidR="00FD3C28">
        <w:t xml:space="preserve">now </w:t>
      </w:r>
      <w:r>
        <w:t xml:space="preserve">define </w:t>
      </w:r>
      <w:r w:rsidR="00FC2CE8">
        <w:t>a new</w:t>
      </w:r>
      <w:r>
        <w:t xml:space="preserve"> matrix</w:t>
      </w:r>
      <w:r w:rsidR="00FD3C28">
        <w:t xml:space="preserve"> R</w:t>
      </w:r>
      <w:r>
        <w:t xml:space="preserve">. We take this to be the differential of </w:t>
      </w:r>
      <w:r w:rsidRPr="005F391B">
        <w:rPr>
          <w:b/>
        </w:rPr>
        <w:t>x</w:t>
      </w:r>
      <w:r>
        <w:t xml:space="preserve">' = </w:t>
      </w:r>
      <w:r w:rsidRPr="005F391B">
        <w:rPr>
          <w:b/>
        </w:rPr>
        <w:t>F</w:t>
      </w:r>
      <w:r>
        <w:t>(</w:t>
      </w:r>
      <w:r w:rsidRPr="005F391B">
        <w:rPr>
          <w:b/>
        </w:rPr>
        <w:t>x</w:t>
      </w:r>
      <w:r>
        <w:t>) = R</w:t>
      </w:r>
      <w:r w:rsidRPr="005F391B">
        <w:rPr>
          <w:b/>
        </w:rPr>
        <w:t>x</w:t>
      </w:r>
      <w:r>
        <w:t>.  Equation (</w:t>
      </w:r>
      <w:r w:rsidR="00FD3C28">
        <w:t>D.3.2</w:t>
      </w:r>
      <w:r>
        <w:t>) then becomes</w:t>
      </w:r>
      <w:r w:rsidR="00FC2CE8">
        <w:t xml:space="preserve"> (or just use k-multilinearity), </w:t>
      </w:r>
    </w:p>
    <w:p w14:paraId="127A0ACB" w14:textId="77777777" w:rsidR="00183EEC" w:rsidRDefault="00183EEC" w:rsidP="00183EEC"/>
    <w:p w14:paraId="6EFCD5F9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v</w:t>
      </w:r>
      <w:r>
        <w:rPr>
          <w:b/>
        </w:rPr>
        <w:t>'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v</w:t>
      </w:r>
      <w:r>
        <w:rPr>
          <w:b/>
        </w:rPr>
        <w:t>'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 w:rsidRPr="005F391B">
        <w:rPr>
          <w:b/>
        </w:rPr>
        <w:t>v</w:t>
      </w:r>
      <w:r>
        <w:rPr>
          <w:b/>
        </w:rPr>
        <w:t>'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 = 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rPr>
          <w:b/>
        </w:rPr>
        <w:t>v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rPr>
          <w:b/>
        </w:rP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rPr>
          <w:b/>
        </w:rP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 w:rsidR="00FD3C28">
        <w:t>)</w:t>
      </w:r>
      <w:r w:rsidR="00FC2CE8">
        <w:t xml:space="preserve">  . </w:t>
      </w:r>
      <w:r w:rsidR="00FD3C28">
        <w:tab/>
        <w:t xml:space="preserve"> </w:t>
      </w:r>
      <w:r w:rsidR="00FD3C28" w:rsidRPr="00FD3C28">
        <w:rPr>
          <w:rFonts w:ascii="Script MT Bold" w:hAnsi="Script MT Bold"/>
          <w:color w:val="FF0000"/>
        </w:rPr>
        <w:t>T</w:t>
      </w:r>
      <w:r w:rsidR="00FD3C28" w:rsidRPr="00FD3C28">
        <w:rPr>
          <w:color w:val="FF0000"/>
        </w:rPr>
        <w:t>(</w:t>
      </w:r>
      <w:proofErr w:type="spellStart"/>
      <w:r w:rsidR="00FD3C28" w:rsidRPr="00FD3C28">
        <w:rPr>
          <w:color w:val="FF0000"/>
        </w:rPr>
        <w:t>v'</w:t>
      </w:r>
      <w:r w:rsidR="00FD3C28" w:rsidRPr="00FD3C28">
        <w:rPr>
          <w:rStyle w:val="subscript"/>
          <w:color w:val="FF0000"/>
        </w:rPr>
        <w:t>I</w:t>
      </w:r>
      <w:proofErr w:type="spellEnd"/>
      <w:r w:rsidR="00FD3C28" w:rsidRPr="00FD3C28">
        <w:rPr>
          <w:color w:val="FF0000"/>
        </w:rPr>
        <w:t>) = R</w:t>
      </w:r>
      <w:r w:rsidR="00FD3C28" w:rsidRPr="00FD3C28">
        <w:rPr>
          <w:rStyle w:val="subscript"/>
          <w:color w:val="FF0000"/>
        </w:rPr>
        <w:t>I</w:t>
      </w:r>
      <w:r w:rsidR="00FD3C28" w:rsidRPr="00FD3C28">
        <w:rPr>
          <w:rStyle w:val="superscript"/>
          <w:color w:val="FF0000"/>
        </w:rPr>
        <w:t>J</w:t>
      </w:r>
      <w:r w:rsidR="00FD3C28" w:rsidRPr="00FD3C28">
        <w:rPr>
          <w:color w:val="FF0000"/>
        </w:rPr>
        <w:t xml:space="preserve"> </w:t>
      </w:r>
      <w:r w:rsidR="00FD3C28" w:rsidRPr="00FD3C28">
        <w:rPr>
          <w:rFonts w:ascii="Script MT Bold" w:hAnsi="Script MT Bold"/>
          <w:color w:val="FF0000"/>
        </w:rPr>
        <w:t>T</w:t>
      </w:r>
      <w:r w:rsidR="00FD3C28" w:rsidRPr="00FD3C28">
        <w:rPr>
          <w:color w:val="FF0000"/>
        </w:rPr>
        <w:t>(</w:t>
      </w:r>
      <w:proofErr w:type="spellStart"/>
      <w:r w:rsidR="00FD3C28" w:rsidRPr="00FD3C28">
        <w:rPr>
          <w:color w:val="FF0000"/>
        </w:rPr>
        <w:t>v</w:t>
      </w:r>
      <w:r w:rsidR="00FD3C28" w:rsidRPr="00FD3C28">
        <w:rPr>
          <w:rStyle w:val="subscript"/>
          <w:color w:val="FF0000"/>
        </w:rPr>
        <w:t>J</w:t>
      </w:r>
      <w:proofErr w:type="spellEnd"/>
      <w:r w:rsidR="00FD3C28" w:rsidRPr="00FD3C28">
        <w:rPr>
          <w:color w:val="FF0000"/>
        </w:rPr>
        <w:t>)</w:t>
      </w:r>
      <w:r w:rsidR="00FD3C28">
        <w:tab/>
      </w:r>
      <w:r>
        <w:t>(D.3.6)</w:t>
      </w:r>
    </w:p>
    <w:p w14:paraId="74A9B58D" w14:textId="77777777" w:rsidR="00183EEC" w:rsidRDefault="00183EEC" w:rsidP="00183EEC"/>
    <w:p w14:paraId="2DA6EB6B" w14:textId="77777777" w:rsidR="00183EEC" w:rsidRPr="005F391B" w:rsidRDefault="00183EEC" w:rsidP="00183EEC">
      <w:r>
        <w:t xml:space="preserve">Therefore (implied sums 1 to </w:t>
      </w:r>
      <w:r w:rsidR="00FC2CE8">
        <w:t>k</w:t>
      </w:r>
      <w:r>
        <w:t xml:space="preserve"> for all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 ), </w:t>
      </w:r>
    </w:p>
    <w:p w14:paraId="77A231D2" w14:textId="77777777" w:rsidR="00183EEC" w:rsidRDefault="00183EEC" w:rsidP="00183EEC"/>
    <w:p w14:paraId="245E5035" w14:textId="77777777" w:rsidR="00183EEC" w:rsidRPr="005F391B" w:rsidRDefault="00183EEC" w:rsidP="00183EEC">
      <w:r w:rsidRPr="005F391B">
        <w:rPr>
          <w:noProof/>
        </w:rPr>
        <w:tab/>
      </w:r>
      <w:r w:rsidRPr="005F391B">
        <w:rPr>
          <w:rFonts w:ascii="Script MT Bold" w:hAnsi="Script MT Bold"/>
          <w:noProof/>
        </w:rPr>
        <w:t>T</w:t>
      </w:r>
      <w:r w:rsidRPr="005F391B">
        <w:rPr>
          <w:rFonts w:ascii="Script MT Bold" w:hAnsi="Script MT Bold"/>
          <w:noProof/>
          <w:sz w:val="16"/>
          <w:szCs w:val="16"/>
        </w:rPr>
        <w:t xml:space="preserve"> </w:t>
      </w:r>
      <w:r w:rsidRPr="005F391B">
        <w:rPr>
          <w:noProof/>
        </w:rPr>
        <w:t>'(</w:t>
      </w:r>
      <w:r w:rsidRPr="005F391B">
        <w:rPr>
          <w:b/>
          <w:noProof/>
        </w:rPr>
        <w:t>v</w:t>
      </w:r>
      <w:r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\s\do2(1)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bscript"/>
          <w:noProof/>
        </w:rPr>
        <w:t>,</w:t>
      </w:r>
      <w:r w:rsidRPr="005F391B">
        <w:rPr>
          <w:b/>
          <w:noProof/>
        </w:rPr>
        <w:t>v</w:t>
      </w:r>
      <w:r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\s\do2(2)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 xml:space="preserve">, .... </w:t>
      </w:r>
      <w:r w:rsidRPr="005F391B">
        <w:rPr>
          <w:b/>
          <w:noProof/>
        </w:rPr>
        <w:t>v</w:t>
      </w:r>
      <w:r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\s\do2(k)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 xml:space="preserve">)  ≡   </w:t>
      </w:r>
      <w:r w:rsidRPr="005F391B">
        <w:rPr>
          <w:rFonts w:ascii="Script MT Bold" w:hAnsi="Script MT Bold"/>
          <w:noProof/>
        </w:rPr>
        <w:t>T</w:t>
      </w:r>
      <w:r w:rsidRPr="005F391B">
        <w:rPr>
          <w:noProof/>
        </w:rPr>
        <w:t>(R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\s\do2(1)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perscript"/>
          <w:noProof/>
        </w:rPr>
        <w:t>j</w:t>
      </w:r>
      <w:r w:rsidRPr="005F391B">
        <w:rPr>
          <w:rStyle w:val="superscript"/>
          <w:noProof/>
        </w:rPr>
        <w:fldChar w:fldCharType="begin"/>
      </w:r>
      <w:r w:rsidRPr="005F391B">
        <w:rPr>
          <w:rStyle w:val="superscript"/>
          <w:noProof/>
        </w:rPr>
        <w:instrText xml:space="preserve"> EQ \s\do2(1)</w:instrText>
      </w:r>
      <w:r w:rsidRPr="005F391B">
        <w:rPr>
          <w:rStyle w:val="superscript"/>
          <w:noProof/>
        </w:rPr>
        <w:fldChar w:fldCharType="end"/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j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\s\do2(1)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bscript"/>
          <w:noProof/>
        </w:rPr>
        <w:t>,</w:t>
      </w:r>
      <w:r w:rsidRPr="005F391B">
        <w:rPr>
          <w:noProof/>
        </w:rPr>
        <w:t>R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\s\do2(2)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perscript"/>
          <w:noProof/>
        </w:rPr>
        <w:t>j</w:t>
      </w:r>
      <w:r w:rsidRPr="005F391B">
        <w:rPr>
          <w:rStyle w:val="superscript"/>
          <w:noProof/>
        </w:rPr>
        <w:fldChar w:fldCharType="begin"/>
      </w:r>
      <w:r w:rsidRPr="005F391B">
        <w:rPr>
          <w:rStyle w:val="superscript"/>
          <w:noProof/>
        </w:rPr>
        <w:instrText xml:space="preserve"> EQ \s\do2(2)</w:instrText>
      </w:r>
      <w:r w:rsidRPr="005F391B">
        <w:rPr>
          <w:rStyle w:val="superscript"/>
          <w:noProof/>
        </w:rPr>
        <w:fldChar w:fldCharType="end"/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j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\s\do2(2)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>, .... R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\s\do2(k)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perscript"/>
          <w:noProof/>
        </w:rPr>
        <w:t>j</w:t>
      </w:r>
      <w:r w:rsidRPr="005F391B">
        <w:rPr>
          <w:rStyle w:val="superscript"/>
          <w:noProof/>
        </w:rPr>
        <w:fldChar w:fldCharType="begin"/>
      </w:r>
      <w:r w:rsidRPr="005F391B">
        <w:rPr>
          <w:rStyle w:val="superscript"/>
          <w:noProof/>
        </w:rPr>
        <w:instrText xml:space="preserve"> EQ \s\do2(k)</w:instrText>
      </w:r>
      <w:r w:rsidRPr="005F391B">
        <w:rPr>
          <w:rStyle w:val="superscript"/>
          <w:noProof/>
        </w:rPr>
        <w:fldChar w:fldCharType="end"/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j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\s\do2(k)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 xml:space="preserve">) </w:t>
      </w:r>
      <w:r w:rsidRPr="005F391B">
        <w:rPr>
          <w:noProof/>
        </w:rPr>
        <w:tab/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a</w:t>
      </w:r>
      <w:r w:rsidRPr="005F391B">
        <w:rPr>
          <w:noProof/>
        </w:rPr>
        <w:t>' = R</w:t>
      </w:r>
      <w:r w:rsidRPr="005F391B">
        <w:rPr>
          <w:rStyle w:val="subscript"/>
          <w:noProof/>
        </w:rPr>
        <w:t>a</w:t>
      </w:r>
      <w:r w:rsidRPr="005F391B">
        <w:rPr>
          <w:rStyle w:val="superscript"/>
          <w:noProof/>
        </w:rPr>
        <w:t>b</w:t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b</w:t>
      </w:r>
      <w:r>
        <w:t xml:space="preserve">      </w:t>
      </w:r>
      <w:r w:rsidRPr="005F391B">
        <w:rPr>
          <w:b/>
        </w:rPr>
        <w:t>x</w:t>
      </w:r>
      <w:r>
        <w:t>' = R</w:t>
      </w:r>
      <w:r w:rsidRPr="005F391B">
        <w:rPr>
          <w:b/>
        </w:rPr>
        <w:t>x</w:t>
      </w:r>
    </w:p>
    <w:p w14:paraId="5137D21A" w14:textId="77777777" w:rsidR="00183EEC" w:rsidRPr="005F391B" w:rsidRDefault="00183EEC" w:rsidP="00183EEC">
      <w:pPr>
        <w:rPr>
          <w:noProof/>
        </w:rPr>
      </w:pPr>
    </w:p>
    <w:p w14:paraId="658408E8" w14:textId="77777777" w:rsidR="00183EEC" w:rsidRPr="005F391B" w:rsidRDefault="00183EEC" w:rsidP="00183EEC">
      <w:pPr>
        <w:tabs>
          <w:tab w:val="left" w:pos="7200"/>
          <w:tab w:val="left" w:pos="7920"/>
          <w:tab w:val="right" w:pos="9270"/>
        </w:tabs>
        <w:rPr>
          <w:noProof/>
        </w:rPr>
      </w:pPr>
      <w:r w:rsidRPr="005F391B">
        <w:rPr>
          <w:noProof/>
        </w:rPr>
        <w:tab/>
      </w:r>
      <w:r w:rsidRPr="005F391B">
        <w:rPr>
          <w:noProof/>
        </w:rPr>
        <w:tab/>
        <w:t xml:space="preserve">= </w:t>
      </w:r>
      <w:r w:rsidRPr="005F391B">
        <w:rPr>
          <w:rFonts w:ascii="Script MT Bold" w:hAnsi="Script MT Bold"/>
          <w:noProof/>
        </w:rPr>
        <w:t>T</w:t>
      </w:r>
      <w:r w:rsidRPr="005F391B">
        <w:rPr>
          <w:noProof/>
        </w:rPr>
        <w:t>(</w:t>
      </w:r>
      <w:r w:rsidRPr="005F391B">
        <w:rPr>
          <w:b/>
          <w:noProof/>
        </w:rPr>
        <w:t>v'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\s\do2(1)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bscript"/>
          <w:noProof/>
        </w:rPr>
        <w:t>,</w:t>
      </w:r>
      <w:r w:rsidRPr="005F391B">
        <w:rPr>
          <w:b/>
          <w:noProof/>
        </w:rPr>
        <w:t>v'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\s\do2(2)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 xml:space="preserve">, .... </w:t>
      </w:r>
      <w:r w:rsidRPr="005F391B">
        <w:rPr>
          <w:b/>
          <w:noProof/>
        </w:rPr>
        <w:t>v'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\s\do2(k)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>)</w:t>
      </w:r>
      <w:r w:rsidRPr="005F391B">
        <w:rPr>
          <w:noProof/>
        </w:rPr>
        <w:tab/>
        <w:t>= R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\s\do2(1)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perscript"/>
          <w:noProof/>
        </w:rPr>
        <w:t>j</w:t>
      </w:r>
      <w:r w:rsidRPr="005F391B">
        <w:rPr>
          <w:rStyle w:val="superscript"/>
          <w:noProof/>
        </w:rPr>
        <w:fldChar w:fldCharType="begin"/>
      </w:r>
      <w:r w:rsidRPr="005F391B">
        <w:rPr>
          <w:rStyle w:val="superscript"/>
          <w:noProof/>
        </w:rPr>
        <w:instrText xml:space="preserve"> EQ \s\do2(1)</w:instrText>
      </w:r>
      <w:r w:rsidRPr="005F391B">
        <w:rPr>
          <w:rStyle w:val="superscript"/>
          <w:noProof/>
        </w:rPr>
        <w:fldChar w:fldCharType="end"/>
      </w:r>
      <w:r w:rsidRPr="005F391B">
        <w:rPr>
          <w:noProof/>
        </w:rPr>
        <w:t>R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\s\do2(2)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perscript"/>
          <w:noProof/>
        </w:rPr>
        <w:t>j</w:t>
      </w:r>
      <w:r w:rsidRPr="005F391B">
        <w:rPr>
          <w:rStyle w:val="superscript"/>
          <w:noProof/>
        </w:rPr>
        <w:fldChar w:fldCharType="begin"/>
      </w:r>
      <w:r w:rsidRPr="005F391B">
        <w:rPr>
          <w:rStyle w:val="superscript"/>
          <w:noProof/>
        </w:rPr>
        <w:instrText xml:space="preserve"> EQ \s\do2(2)</w:instrText>
      </w:r>
      <w:r w:rsidRPr="005F391B">
        <w:rPr>
          <w:rStyle w:val="superscript"/>
          <w:noProof/>
        </w:rPr>
        <w:fldChar w:fldCharType="end"/>
      </w:r>
      <w:r w:rsidRPr="005F391B">
        <w:rPr>
          <w:noProof/>
        </w:rPr>
        <w:t xml:space="preserve"> .... R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\s\do2(k)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perscript"/>
          <w:noProof/>
        </w:rPr>
        <w:t>j</w:t>
      </w:r>
      <w:r w:rsidRPr="005F391B">
        <w:rPr>
          <w:rStyle w:val="superscript"/>
          <w:noProof/>
        </w:rPr>
        <w:fldChar w:fldCharType="begin"/>
      </w:r>
      <w:r w:rsidRPr="005F391B">
        <w:rPr>
          <w:rStyle w:val="superscript"/>
          <w:noProof/>
        </w:rPr>
        <w:instrText xml:space="preserve"> EQ \s\do2(k)</w:instrText>
      </w:r>
      <w:r w:rsidRPr="005F391B">
        <w:rPr>
          <w:rStyle w:val="superscript"/>
          <w:noProof/>
        </w:rPr>
        <w:fldChar w:fldCharType="end"/>
      </w:r>
      <w:r w:rsidRPr="005F391B">
        <w:rPr>
          <w:noProof/>
        </w:rPr>
        <w:t xml:space="preserve"> </w:t>
      </w:r>
      <w:r w:rsidRPr="005F391B">
        <w:rPr>
          <w:rFonts w:ascii="Script MT Bold" w:hAnsi="Script MT Bold"/>
          <w:noProof/>
        </w:rPr>
        <w:t>T</w:t>
      </w:r>
      <w:r w:rsidRPr="005F391B">
        <w:rPr>
          <w:noProof/>
        </w:rPr>
        <w:t>(</w:t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j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\s\do2(1)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bscript"/>
          <w:noProof/>
        </w:rPr>
        <w:t>,</w:t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j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\s\do2(2)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 xml:space="preserve">, .... </w:t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j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\s\do2(k)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>)</w:t>
      </w:r>
      <w:r>
        <w:rPr>
          <w:noProof/>
        </w:rPr>
        <w:t xml:space="preserve">  .</w:t>
      </w:r>
      <w:r w:rsidRPr="005F391B">
        <w:rPr>
          <w:noProof/>
        </w:rPr>
        <w:tab/>
      </w:r>
      <w:r w:rsidRPr="005F391B">
        <w:rPr>
          <w:noProof/>
        </w:rPr>
        <w:tab/>
      </w:r>
      <w:r>
        <w:rPr>
          <w:noProof/>
        </w:rPr>
        <w:tab/>
      </w:r>
      <w:r w:rsidRPr="005F391B">
        <w:rPr>
          <w:noProof/>
        </w:rPr>
        <w:t>(</w:t>
      </w:r>
      <w:r>
        <w:rPr>
          <w:noProof/>
        </w:rPr>
        <w:t>D.3.7</w:t>
      </w:r>
      <w:r w:rsidRPr="005F391B">
        <w:rPr>
          <w:noProof/>
        </w:rPr>
        <w:t>)</w:t>
      </w:r>
    </w:p>
    <w:p w14:paraId="1556A7D7" w14:textId="77777777" w:rsidR="00183EEC" w:rsidRDefault="00183EEC" w:rsidP="00183EEC"/>
    <w:p w14:paraId="3871AABD" w14:textId="77777777" w:rsidR="00183EEC" w:rsidRDefault="00183EEC" w:rsidP="00183EEC">
      <w:r>
        <w:t xml:space="preserve">We can interpret this as "the transformation rule for a rank-k tensor function" which is akin to "the transformation rule for a rank-k tensor", </w:t>
      </w:r>
    </w:p>
    <w:p w14:paraId="7BAFE102" w14:textId="77777777" w:rsidR="00183EEC" w:rsidRDefault="00183EEC" w:rsidP="00183EEC"/>
    <w:p w14:paraId="25580D74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 xml:space="preserve">  </w:t>
      </w:r>
      <w:proofErr w:type="spellStart"/>
      <w:r w:rsidRPr="00F164A9">
        <w:t>T</w:t>
      </w:r>
      <w:r>
        <w:t>'</w:t>
      </w:r>
      <w:r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 =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ab/>
      </w:r>
      <w:r>
        <w:tab/>
      </w:r>
      <w:proofErr w:type="spellStart"/>
      <w:r>
        <w:rPr>
          <w:b/>
        </w:rPr>
        <w:t>v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rPr>
          <w:b/>
        </w:rPr>
        <w:t>e</w:t>
      </w:r>
      <w:r>
        <w:rPr>
          <w:rStyle w:val="subscript"/>
        </w:rPr>
        <w:t>b</w:t>
      </w:r>
      <w:proofErr w:type="spellEnd"/>
      <w:r>
        <w:tab/>
      </w:r>
      <w:r w:rsidRPr="005F391B">
        <w:rPr>
          <w:b/>
        </w:rPr>
        <w:t>x</w:t>
      </w:r>
      <w:r>
        <w:t>' = R</w:t>
      </w:r>
      <w:r w:rsidRPr="005F391B">
        <w:rPr>
          <w:b/>
        </w:rPr>
        <w:t>x</w:t>
      </w:r>
      <w:r w:rsidR="00FC2CE8">
        <w:t xml:space="preserve"> .</w:t>
      </w:r>
      <w:r>
        <w:tab/>
        <w:t>(D.3.8)</w:t>
      </w:r>
    </w:p>
    <w:p w14:paraId="3E08DB34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</w:p>
    <w:p w14:paraId="74CE3F57" w14:textId="77777777" w:rsidR="00FD3C28" w:rsidRPr="00FD3C28" w:rsidRDefault="00086D57" w:rsidP="00183EEC">
      <w:pPr>
        <w:tabs>
          <w:tab w:val="left" w:pos="7200"/>
          <w:tab w:val="left" w:pos="7920"/>
          <w:tab w:val="right" w:pos="9270"/>
        </w:tabs>
      </w:pPr>
      <w:r>
        <w:t>In multiindex notation we</w:t>
      </w:r>
      <w:r w:rsidR="00FD3C28">
        <w:t xml:space="preserve"> now rewrite and compare transformation equations (D.3.7), (D.3.2) and (D.3.8). We have reordered the terms a bit, and all three </w:t>
      </w:r>
      <w:r>
        <w:t xml:space="preserve">underlying </w:t>
      </w:r>
      <w:r w:rsidR="00FD3C28">
        <w:t xml:space="preserve">transformations are </w:t>
      </w:r>
      <w:r w:rsidR="00FD3C28" w:rsidRPr="005F391B">
        <w:rPr>
          <w:b/>
        </w:rPr>
        <w:t>x</w:t>
      </w:r>
      <w:r w:rsidR="00FD3C28">
        <w:t xml:space="preserve">' = </w:t>
      </w:r>
      <w:r w:rsidR="00FD3C28" w:rsidRPr="005F391B">
        <w:rPr>
          <w:b/>
        </w:rPr>
        <w:t>F</w:t>
      </w:r>
      <w:r w:rsidR="00FD3C28">
        <w:t>(</w:t>
      </w:r>
      <w:r w:rsidR="00FD3C28" w:rsidRPr="005F391B">
        <w:rPr>
          <w:b/>
        </w:rPr>
        <w:t>x</w:t>
      </w:r>
      <w:r w:rsidR="00FD3C28">
        <w:t>) = R</w:t>
      </w:r>
      <w:r w:rsidR="00FD3C28" w:rsidRPr="005F391B">
        <w:rPr>
          <w:b/>
        </w:rPr>
        <w:t>x</w:t>
      </w:r>
      <w:r w:rsidR="00FD3C28">
        <w:t xml:space="preserve"> . </w:t>
      </w:r>
      <w:r>
        <w:t xml:space="preserve">The first two equations are transformations for tensor functions, the third is for a tensor T: </w:t>
      </w:r>
    </w:p>
    <w:p w14:paraId="2760EA90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</w:p>
    <w:p w14:paraId="4C1356D3" w14:textId="77777777" w:rsidR="00183EEC" w:rsidRPr="00FD3C28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 w:rsidRPr="005F391B">
        <w:rPr>
          <w:rFonts w:ascii="Script MT Bold" w:hAnsi="Script MT Bold"/>
          <w:noProof/>
        </w:rPr>
        <w:t>T</w:t>
      </w:r>
      <w:r w:rsidRPr="005F391B">
        <w:rPr>
          <w:rFonts w:ascii="Script MT Bold" w:hAnsi="Script MT Bold"/>
          <w:noProof/>
          <w:sz w:val="16"/>
          <w:szCs w:val="16"/>
        </w:rPr>
        <w:t xml:space="preserve"> </w:t>
      </w:r>
      <w:r w:rsidRPr="005F391B">
        <w:rPr>
          <w:noProof/>
        </w:rPr>
        <w:t>'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 xml:space="preserve">) = </w:t>
      </w:r>
      <w:r>
        <w:rPr>
          <w:rFonts w:ascii="Script MT Bold" w:hAnsi="Script MT Bold"/>
          <w:noProof/>
        </w:rPr>
        <w:t xml:space="preserve"> 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</w:t>
      </w:r>
      <w:r w:rsidRPr="005F391B">
        <w:rPr>
          <w:rFonts w:ascii="Script MT Bold" w:hAnsi="Script MT Bold"/>
          <w:noProof/>
        </w:rPr>
        <w:t>T</w:t>
      </w:r>
      <w:r w:rsidRPr="005F391B">
        <w:rPr>
          <w:rFonts w:ascii="Script MT Bold" w:hAnsi="Script MT Bold"/>
          <w:noProof/>
          <w:sz w:val="16"/>
          <w:szCs w:val="16"/>
        </w:rPr>
        <w:t xml:space="preserve"> </w:t>
      </w:r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)    = </w:t>
      </w:r>
      <w:r w:rsidRPr="005F391B">
        <w:rPr>
          <w:rFonts w:ascii="Script MT Bold" w:hAnsi="Script MT Bold"/>
          <w:noProof/>
        </w:rPr>
        <w:t>T</w:t>
      </w:r>
      <w:r>
        <w:t>(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v</w:t>
      </w:r>
      <w:r>
        <w:rPr>
          <w:rStyle w:val="subscript"/>
        </w:rPr>
        <w:t>J</w:t>
      </w:r>
      <w:proofErr w:type="spellEnd"/>
      <w:r>
        <w:t xml:space="preserve">)  =  </w:t>
      </w:r>
      <w:r w:rsidRPr="005F391B">
        <w:rPr>
          <w:rFonts w:ascii="Script MT Bold" w:hAnsi="Script MT Bold"/>
          <w:noProof/>
        </w:rPr>
        <w:t>T</w:t>
      </w:r>
      <w:r>
        <w:t>(</w:t>
      </w:r>
      <w:proofErr w:type="spellStart"/>
      <w:r>
        <w:t>v'</w:t>
      </w:r>
      <w:r>
        <w:rPr>
          <w:rStyle w:val="subscript"/>
        </w:rPr>
        <w:t>I</w:t>
      </w:r>
      <w:proofErr w:type="spellEnd"/>
      <w:r>
        <w:t>)</w:t>
      </w:r>
      <w:r>
        <w:tab/>
      </w:r>
      <w:r>
        <w:tab/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a</w:t>
      </w:r>
      <w:r w:rsidRPr="005F391B">
        <w:rPr>
          <w:noProof/>
        </w:rPr>
        <w:t>' = R</w:t>
      </w:r>
      <w:r w:rsidRPr="005F391B">
        <w:rPr>
          <w:rStyle w:val="subscript"/>
          <w:noProof/>
        </w:rPr>
        <w:t>a</w:t>
      </w:r>
      <w:r w:rsidRPr="005F391B">
        <w:rPr>
          <w:rStyle w:val="superscript"/>
          <w:noProof/>
        </w:rPr>
        <w:t>b</w:t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b</w:t>
      </w:r>
      <w:r w:rsidR="00FD3C28">
        <w:rPr>
          <w:b/>
        </w:rPr>
        <w:tab/>
      </w:r>
      <w:r w:rsidR="00FD3C28">
        <w:rPr>
          <w:b/>
        </w:rPr>
        <w:tab/>
      </w:r>
      <w:r w:rsidR="00FD3C28" w:rsidRPr="00FD3C28">
        <w:rPr>
          <w:i/>
        </w:rPr>
        <w:t>(D.3.7)</w:t>
      </w:r>
    </w:p>
    <w:p w14:paraId="1CF6C58E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42059773" w14:textId="77777777" w:rsidR="00183EEC" w:rsidRPr="00FD3C28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 w:rsidRPr="005F391B">
        <w:rPr>
          <w:rFonts w:ascii="Script MT Bold" w:hAnsi="Script MT Bold"/>
          <w:noProof/>
        </w:rPr>
        <w:t>T</w:t>
      </w:r>
      <w:r w:rsidRPr="005F391B">
        <w:rPr>
          <w:rFonts w:ascii="Script MT Bold" w:hAnsi="Script MT Bold"/>
          <w:noProof/>
          <w:sz w:val="16"/>
          <w:szCs w:val="16"/>
        </w:rPr>
        <w:t xml:space="preserve"> </w:t>
      </w:r>
      <w:r w:rsidRPr="005F391B">
        <w:rPr>
          <w:noProof/>
        </w:rPr>
        <w:t>'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) = </w:t>
      </w:r>
      <w:r>
        <w:rPr>
          <w:rFonts w:ascii="Script MT Bold" w:hAnsi="Script MT Bold"/>
          <w:noProof/>
        </w:rPr>
        <w:t xml:space="preserve"> 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</w:t>
      </w:r>
      <w:r w:rsidRPr="005F391B">
        <w:rPr>
          <w:rFonts w:ascii="Script MT Bold" w:hAnsi="Script MT Bold"/>
          <w:noProof/>
        </w:rPr>
        <w:t>T</w:t>
      </w:r>
      <w:r w:rsidRPr="005F391B">
        <w:rPr>
          <w:rFonts w:ascii="Script MT Bold" w:hAnsi="Script MT Bold"/>
          <w:noProof/>
          <w:sz w:val="16"/>
          <w:szCs w:val="16"/>
        </w:rPr>
        <w:t xml:space="preserve"> </w:t>
      </w:r>
      <w:r>
        <w:t>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>
        <w:tab/>
        <w:t xml:space="preserve">    = </w:t>
      </w:r>
      <w:r w:rsidRPr="005F391B">
        <w:rPr>
          <w:rFonts w:ascii="Script MT Bold" w:hAnsi="Script MT Bold"/>
          <w:noProof/>
        </w:rPr>
        <w:t>T</w:t>
      </w:r>
      <w:r>
        <w:t>(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e</w:t>
      </w:r>
      <w:r>
        <w:rPr>
          <w:rStyle w:val="subscript"/>
        </w:rPr>
        <w:t>J</w:t>
      </w:r>
      <w:proofErr w:type="spellEnd"/>
      <w:r>
        <w:t xml:space="preserve">)  =  </w:t>
      </w:r>
      <w:r w:rsidRPr="005F391B">
        <w:rPr>
          <w:rFonts w:ascii="Script MT Bold" w:hAnsi="Script MT Bold"/>
          <w:noProof/>
        </w:rPr>
        <w:t>T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>)</w:t>
      </w:r>
      <w:r>
        <w:tab/>
      </w:r>
      <w:r>
        <w:tab/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a</w:t>
      </w:r>
      <w:r w:rsidRPr="005F391B">
        <w:rPr>
          <w:noProof/>
        </w:rPr>
        <w:t xml:space="preserve"> = R</w:t>
      </w:r>
      <w:r w:rsidRPr="005F391B">
        <w:rPr>
          <w:rStyle w:val="subscript"/>
          <w:noProof/>
        </w:rPr>
        <w:t>a</w:t>
      </w:r>
      <w:r w:rsidRPr="005F391B">
        <w:rPr>
          <w:rStyle w:val="superscript"/>
          <w:noProof/>
        </w:rPr>
        <w:t>b</w:t>
      </w:r>
      <w:r>
        <w:rPr>
          <w:b/>
          <w:noProof/>
        </w:rPr>
        <w:t>e</w:t>
      </w:r>
      <w:r w:rsidRPr="005F391B">
        <w:rPr>
          <w:rStyle w:val="subscript"/>
          <w:noProof/>
        </w:rPr>
        <w:t>b</w:t>
      </w:r>
      <w:r w:rsidR="00FD3C28">
        <w:tab/>
      </w:r>
      <w:r w:rsidR="00FD3C28">
        <w:tab/>
      </w:r>
      <w:r w:rsidR="00FD3C28" w:rsidRPr="00FD3C28">
        <w:rPr>
          <w:i/>
        </w:rPr>
        <w:t>(D.3.</w:t>
      </w:r>
      <w:r w:rsidR="00FD3C28">
        <w:rPr>
          <w:i/>
        </w:rPr>
        <w:t>2</w:t>
      </w:r>
      <w:r w:rsidR="00FD3C28" w:rsidRPr="00FD3C28">
        <w:rPr>
          <w:i/>
        </w:rPr>
        <w:t>)</w:t>
      </w:r>
    </w:p>
    <w:p w14:paraId="6B8FFFD3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</w:p>
    <w:p w14:paraId="0E5634D2" w14:textId="77777777" w:rsidR="00183EEC" w:rsidRPr="00FD3C28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 xml:space="preserve">  T'</w:t>
      </w:r>
      <w:r>
        <w:rPr>
          <w:rStyle w:val="subscript"/>
        </w:rPr>
        <w:t>I</w:t>
      </w:r>
      <w:r>
        <w:t xml:space="preserve">   =   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 T</w:t>
      </w:r>
      <w:r>
        <w:rPr>
          <w:rStyle w:val="subscript"/>
        </w:rPr>
        <w:t>J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rPr>
          <w:b/>
        </w:rPr>
        <w:t>v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rPr>
          <w:b/>
        </w:rPr>
        <w:t>e</w:t>
      </w:r>
      <w:r>
        <w:rPr>
          <w:rStyle w:val="subscript"/>
        </w:rPr>
        <w:t>b</w:t>
      </w:r>
      <w:proofErr w:type="spellEnd"/>
      <w:r w:rsidR="00FD3C28">
        <w:tab/>
      </w:r>
      <w:r w:rsidR="00FD3C28">
        <w:tab/>
      </w:r>
      <w:r w:rsidR="00FD3C28" w:rsidRPr="00FD3C28">
        <w:rPr>
          <w:i/>
        </w:rPr>
        <w:t>(D.3.8)</w:t>
      </w:r>
      <w:r w:rsidR="00FD3C28">
        <w:tab/>
      </w:r>
      <w:r w:rsidR="00FD3C28">
        <w:tab/>
        <w:t>(D.3.9)</w:t>
      </w:r>
    </w:p>
    <w:p w14:paraId="1C3516D0" w14:textId="77777777" w:rsidR="00183EEC" w:rsidRDefault="00FD3C28" w:rsidP="00FD3C2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B8D7B8" w14:textId="77777777" w:rsidR="00FC2CE8" w:rsidRDefault="00183EEC" w:rsidP="00183EEC">
      <w:r w:rsidRPr="005F391B">
        <w:rPr>
          <w:u w:val="single"/>
        </w:rPr>
        <w:t>Comment</w:t>
      </w:r>
      <w:r w:rsidR="00FC2CE8">
        <w:rPr>
          <w:u w:val="single"/>
        </w:rPr>
        <w:t>s</w:t>
      </w:r>
      <w:r>
        <w:t xml:space="preserve">:  </w:t>
      </w:r>
    </w:p>
    <w:p w14:paraId="3D38837D" w14:textId="77777777" w:rsidR="00FC2CE8" w:rsidRDefault="00FC2CE8" w:rsidP="00183EEC"/>
    <w:p w14:paraId="3C191D7D" w14:textId="77777777" w:rsidR="00183EEC" w:rsidRDefault="00FC2CE8" w:rsidP="00183EEC">
      <w:r>
        <w:t>1. A</w:t>
      </w:r>
      <w:r w:rsidR="00183EEC">
        <w:t xml:space="preserve"> rank-k </w:t>
      </w:r>
      <w:r w:rsidR="00183EEC" w:rsidRPr="00320A22">
        <w:rPr>
          <w:i/>
        </w:rPr>
        <w:t>tensor</w:t>
      </w:r>
      <w:r w:rsidR="00183EEC">
        <w:t xml:space="preserve"> </w:t>
      </w:r>
      <w:r w:rsidR="00183EEC" w:rsidRPr="005F391B">
        <w:rPr>
          <w:i/>
        </w:rPr>
        <w:t>field</w:t>
      </w:r>
      <w:r w:rsidR="00320A22">
        <w:t xml:space="preserve"> of multiple arguments</w:t>
      </w:r>
      <w:r w:rsidR="00183EEC">
        <w:t xml:space="preserve"> transforms as</w:t>
      </w:r>
    </w:p>
    <w:p w14:paraId="2A8D1E67" w14:textId="77777777" w:rsidR="00183EEC" w:rsidRDefault="00183EEC" w:rsidP="00183EEC"/>
    <w:p w14:paraId="02D40EAB" w14:textId="77777777" w:rsidR="00183EEC" w:rsidRPr="005F391B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 w:rsidRPr="00F164A9">
        <w:t>T</w:t>
      </w:r>
      <w:r>
        <w:t>'</w:t>
      </w:r>
      <w:r>
        <w:rPr>
          <w:rStyle w:val="subscript"/>
        </w:rPr>
        <w:t>I</w:t>
      </w:r>
      <w:r>
        <w:t>(</w:t>
      </w:r>
      <w:proofErr w:type="spellStart"/>
      <w:r w:rsidRPr="005F391B">
        <w:rPr>
          <w:b/>
        </w:rPr>
        <w:t>x</w:t>
      </w:r>
      <w:r>
        <w:t>'</w:t>
      </w:r>
      <w:r w:rsidR="00320A22">
        <w:t>,</w:t>
      </w:r>
      <w:r w:rsidR="00320A22" w:rsidRPr="00320A22">
        <w:rPr>
          <w:b/>
        </w:rPr>
        <w:t>y</w:t>
      </w:r>
      <w:proofErr w:type="spellEnd"/>
      <w:r w:rsidR="00320A22">
        <w:t>', ...</w:t>
      </w:r>
      <w:r>
        <w:t>)  = 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</w:t>
      </w:r>
      <w:r w:rsidRPr="00F164A9">
        <w:t>T</w:t>
      </w:r>
      <w:r>
        <w:rPr>
          <w:rStyle w:val="subscript"/>
        </w:rPr>
        <w:t>J</w:t>
      </w:r>
      <w:r>
        <w:t>(</w:t>
      </w:r>
      <w:proofErr w:type="spellStart"/>
      <w:r w:rsidRPr="005F391B">
        <w:rPr>
          <w:b/>
        </w:rPr>
        <w:t>x</w:t>
      </w:r>
      <w:r w:rsidR="00320A22">
        <w:rPr>
          <w:b/>
        </w:rPr>
        <w:t>,y</w:t>
      </w:r>
      <w:proofErr w:type="spellEnd"/>
      <w:r w:rsidR="00320A22">
        <w:rPr>
          <w:b/>
        </w:rPr>
        <w:t>,</w:t>
      </w:r>
      <w:r w:rsidR="00320A22">
        <w:t>...)</w:t>
      </w:r>
      <w:r w:rsidR="00320A22">
        <w:tab/>
      </w:r>
      <w:r w:rsidRPr="005F391B">
        <w:rPr>
          <w:b/>
        </w:rPr>
        <w:t>x</w:t>
      </w:r>
      <w:r>
        <w:t xml:space="preserve">' = </w:t>
      </w:r>
      <w:proofErr w:type="spellStart"/>
      <w:r w:rsidR="00320A22" w:rsidRPr="00320A22">
        <w:t>F</w:t>
      </w:r>
      <w:r w:rsidR="00320A22">
        <w:rPr>
          <w:b/>
        </w:rPr>
        <w:t>x</w:t>
      </w:r>
      <w:proofErr w:type="spellEnd"/>
      <w:r w:rsidR="00320A22">
        <w:t xml:space="preserve">,  </w:t>
      </w:r>
      <w:r w:rsidR="00320A22">
        <w:rPr>
          <w:b/>
        </w:rPr>
        <w:t>y</w:t>
      </w:r>
      <w:r w:rsidR="00320A22">
        <w:t xml:space="preserve">' = </w:t>
      </w:r>
      <w:proofErr w:type="spellStart"/>
      <w:r w:rsidR="00320A22" w:rsidRPr="00320A22">
        <w:t>F</w:t>
      </w:r>
      <w:r w:rsidR="00320A22">
        <w:rPr>
          <w:b/>
        </w:rPr>
        <w:t>y</w:t>
      </w:r>
      <w:proofErr w:type="spellEnd"/>
      <w:r w:rsidR="00320A22">
        <w:t>, ...</w:t>
      </w:r>
      <w:r w:rsidR="008E6A26">
        <w:tab/>
      </w:r>
      <w:r w:rsidR="00320A22" w:rsidRPr="00320A22">
        <w:rPr>
          <w:i/>
        </w:rPr>
        <w:t xml:space="preserve"> see</w:t>
      </w:r>
      <w:r w:rsidR="00320A22">
        <w:t xml:space="preserve"> </w:t>
      </w:r>
      <w:r w:rsidR="00320A22" w:rsidRPr="00320A22">
        <w:rPr>
          <w:i/>
        </w:rPr>
        <w:t>(2.1.15) (d)</w:t>
      </w:r>
      <w:r w:rsidR="00320A22">
        <w:tab/>
      </w:r>
      <w:r w:rsidR="00320A22">
        <w:tab/>
      </w:r>
      <w:r w:rsidR="00320A22">
        <w:tab/>
      </w:r>
      <w:r>
        <w:t>(D.3.10)</w:t>
      </w:r>
    </w:p>
    <w:p w14:paraId="1C4360E8" w14:textId="77777777" w:rsidR="00183EEC" w:rsidRDefault="00183EEC" w:rsidP="00183EEC"/>
    <w:p w14:paraId="5FE97342" w14:textId="77777777" w:rsidR="00183EEC" w:rsidRPr="00FC2CE8" w:rsidRDefault="00FC2CE8" w:rsidP="00183EEC">
      <w:r>
        <w:t xml:space="preserve">2. The </w:t>
      </w:r>
      <w:r w:rsidRPr="00FC2CE8">
        <w:rPr>
          <w:i/>
        </w:rPr>
        <w:t>components</w:t>
      </w:r>
      <w:r>
        <w:t xml:space="preserve"> of vectors </w:t>
      </w:r>
      <w:proofErr w:type="spellStart"/>
      <w:r w:rsidRPr="00FC2CE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, </w:t>
      </w:r>
      <w:r w:rsidRPr="00FC2CE8">
        <w:rPr>
          <w:b/>
        </w:rPr>
        <w:t>v</w:t>
      </w:r>
      <w:r>
        <w:rPr>
          <w:rStyle w:val="subscript"/>
        </w:rPr>
        <w:t>i</w:t>
      </w:r>
      <w:r>
        <w:t xml:space="preserve"> and </w:t>
      </w:r>
      <w:proofErr w:type="spellStart"/>
      <w:r w:rsidRPr="00FC2CE8">
        <w:rPr>
          <w:b/>
        </w:rPr>
        <w:t>v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 w:rsidR="00320A22">
        <w:t>have not been</w:t>
      </w:r>
      <w:r>
        <w:t xml:space="preserve"> mentioned </w:t>
      </w:r>
      <w:r w:rsidR="00FC406B">
        <w:t xml:space="preserve">(so far) </w:t>
      </w:r>
      <w:r>
        <w:t xml:space="preserve">in this appendix. </w:t>
      </w:r>
    </w:p>
    <w:p w14:paraId="19F786B1" w14:textId="77777777" w:rsidR="00183EEC" w:rsidRDefault="00183EEC" w:rsidP="00183EEC"/>
    <w:p w14:paraId="47F6F45D" w14:textId="77777777" w:rsidR="00FC406B" w:rsidRDefault="00FC406B" w:rsidP="00FC406B">
      <w:pPr>
        <w:pStyle w:val="Heading3"/>
      </w:pPr>
      <w:bookmarkStart w:id="28" w:name="_Toc435983074"/>
      <w:bookmarkStart w:id="29" w:name="_Toc435983085"/>
      <w:bookmarkStart w:id="30" w:name="_Toc435983096"/>
      <w:r>
        <w:t>D.</w:t>
      </w:r>
      <w:r w:rsidR="00A65529">
        <w:t>4</w:t>
      </w:r>
      <w:r w:rsidRPr="0067388D">
        <w:t xml:space="preserve"> </w:t>
      </w:r>
      <w:r w:rsidR="00A65529">
        <w:t>When is a scalar not a scalar?</w:t>
      </w:r>
      <w:bookmarkEnd w:id="28"/>
      <w:bookmarkEnd w:id="29"/>
      <w:bookmarkEnd w:id="30"/>
      <w:r w:rsidR="00A65529">
        <w:t xml:space="preserve"> </w:t>
      </w:r>
    </w:p>
    <w:p w14:paraId="6809793C" w14:textId="77777777" w:rsidR="00FC406B" w:rsidRDefault="00FC406B" w:rsidP="00FC406B"/>
    <w:p w14:paraId="4E7CF0C0" w14:textId="77777777" w:rsidR="00A65529" w:rsidRDefault="00A65529" w:rsidP="00FC406B">
      <w:r>
        <w:t xml:space="preserve">For fun, we present this as a sort of mystery, but the mystery is soon cleared up. </w:t>
      </w:r>
    </w:p>
    <w:p w14:paraId="2A2CDC8E" w14:textId="77777777" w:rsidR="00A65529" w:rsidRDefault="00A65529" w:rsidP="00FC406B"/>
    <w:p w14:paraId="1615EF28" w14:textId="77777777" w:rsidR="00FC406B" w:rsidRDefault="00A65529" w:rsidP="00FC406B">
      <w:r>
        <w:t xml:space="preserve">We start with a k = 1 example. Recall equation (2.11.10) concerning a rank-1 functional α, </w:t>
      </w:r>
    </w:p>
    <w:p w14:paraId="62849484" w14:textId="77777777" w:rsidR="00A65529" w:rsidRDefault="00A65529" w:rsidP="00FC406B"/>
    <w:p w14:paraId="134274A2" w14:textId="77777777" w:rsidR="00A65529" w:rsidRPr="00A65529" w:rsidRDefault="00A65529" w:rsidP="00A65529">
      <w:pPr>
        <w:tabs>
          <w:tab w:val="left" w:pos="7200"/>
          <w:tab w:val="left" w:pos="7920"/>
          <w:tab w:val="right" w:pos="9270"/>
        </w:tabs>
      </w:pPr>
      <w:r w:rsidRPr="003D370D">
        <w:rPr>
          <w:color w:val="000000"/>
        </w:rPr>
        <w:tab/>
      </w:r>
      <w:r>
        <w:t>α(</w:t>
      </w:r>
      <w:r w:rsidRPr="00C95568">
        <w:rPr>
          <w:b/>
        </w:rPr>
        <w:t>v</w:t>
      </w:r>
      <w:r>
        <w:t>)</w:t>
      </w:r>
      <w:r w:rsidRPr="003D370D">
        <w:rPr>
          <w:color w:val="000000"/>
        </w:rPr>
        <w:t xml:space="preserve"> = </w:t>
      </w:r>
      <w:proofErr w:type="spellStart"/>
      <w:r w:rsidRPr="003D370D">
        <w:rPr>
          <w:color w:val="000000"/>
        </w:rPr>
        <w:t>Σ</w:t>
      </w:r>
      <w:r w:rsidRPr="003D370D">
        <w:rPr>
          <w:rStyle w:val="subscript"/>
          <w:color w:val="000000"/>
        </w:rPr>
        <w:t>i</w:t>
      </w:r>
      <w:r>
        <w:rPr>
          <w:color w:val="000000"/>
        </w:rPr>
        <w:t>α</w:t>
      </w:r>
      <w:r w:rsidRPr="003D370D">
        <w:rPr>
          <w:rStyle w:val="subscript"/>
          <w:color w:val="000000"/>
        </w:rPr>
        <w:t>i</w:t>
      </w:r>
      <w:r w:rsidRPr="003D370D">
        <w:rPr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) = </w:t>
      </w:r>
      <w:proofErr w:type="spellStart"/>
      <w:r w:rsidRPr="003D370D">
        <w:rPr>
          <w:color w:val="000000"/>
        </w:rPr>
        <w:t>Σ</w:t>
      </w:r>
      <w:r w:rsidRPr="003D370D">
        <w:rPr>
          <w:rStyle w:val="subscript"/>
          <w:color w:val="000000"/>
        </w:rPr>
        <w:t>i</w:t>
      </w:r>
      <w:r>
        <w:rPr>
          <w:color w:val="000000"/>
        </w:rPr>
        <w:t>α</w:t>
      </w:r>
      <w:r w:rsidRPr="003D370D">
        <w:rPr>
          <w:rStyle w:val="subscript"/>
          <w:color w:val="000000"/>
        </w:rPr>
        <w:t>i</w:t>
      </w:r>
      <w:r w:rsidRPr="003D370D">
        <w:rPr>
          <w:color w:val="000000"/>
        </w:rPr>
        <w:t>v</w:t>
      </w:r>
      <w:r w:rsidRPr="003D370D">
        <w:rPr>
          <w:rStyle w:val="superscript"/>
          <w:color w:val="000000"/>
        </w:rPr>
        <w:t>i</w:t>
      </w:r>
      <w:proofErr w:type="spellEnd"/>
      <w:r>
        <w:rPr>
          <w:color w:val="000000"/>
        </w:rPr>
        <w:t xml:space="preserve"> </w:t>
      </w:r>
      <w:r w:rsidRPr="003D370D">
        <w:rPr>
          <w:color w:val="000000"/>
        </w:rPr>
        <w:t xml:space="preserve"> = </w:t>
      </w:r>
      <w:r>
        <w:rPr>
          <w:b/>
          <w:color w:val="000000"/>
        </w:rPr>
        <w:t>α</w:t>
      </w:r>
      <w:r w:rsidRPr="003D370D">
        <w:rPr>
          <w:color w:val="000000"/>
        </w:rPr>
        <w:t xml:space="preserve"> </w:t>
      </w:r>
      <w:r w:rsidRPr="003D370D">
        <w:rPr>
          <w:color w:val="000000"/>
        </w:rPr>
        <w:sym w:font="Symbol" w:char="F0B7"/>
      </w:r>
      <w:r w:rsidRPr="003D370D">
        <w:rPr>
          <w:color w:val="000000"/>
        </w:rPr>
        <w:t xml:space="preserve"> </w:t>
      </w:r>
      <w:r w:rsidRPr="003D370D">
        <w:rPr>
          <w:b/>
          <w:color w:val="000000"/>
        </w:rPr>
        <w:t xml:space="preserve">v  = </w:t>
      </w:r>
      <w:proofErr w:type="spellStart"/>
      <w:r w:rsidRPr="003D370D">
        <w:rPr>
          <w:b/>
          <w:color w:val="000000"/>
        </w:rPr>
        <w:t>Σ</w:t>
      </w:r>
      <w:r w:rsidRPr="003D370D">
        <w:rPr>
          <w:rStyle w:val="subscript"/>
          <w:color w:val="000000"/>
        </w:rPr>
        <w:t>i</w:t>
      </w:r>
      <w:r>
        <w:rPr>
          <w:color w:val="000000"/>
        </w:rPr>
        <w:t>α</w:t>
      </w:r>
      <w:r w:rsidRPr="003D370D">
        <w:rPr>
          <w:rStyle w:val="superscript"/>
          <w:color w:val="000000"/>
        </w:rPr>
        <w:t>i</w:t>
      </w:r>
      <w:r w:rsidRPr="003D370D">
        <w:rPr>
          <w:color w:val="000000"/>
        </w:rPr>
        <w:t>v</w:t>
      </w:r>
      <w:r w:rsidRPr="003D370D"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</w:t>
      </w:r>
      <w:r w:rsidR="00DF66FB">
        <w:t>.</w:t>
      </w:r>
      <w:r w:rsidR="00EC62D0">
        <w:rPr>
          <w:color w:val="000000"/>
        </w:rPr>
        <w:tab/>
      </w:r>
      <w:r w:rsidR="00EC62D0">
        <w:rPr>
          <w:color w:val="000000"/>
        </w:rPr>
        <w:tab/>
      </w:r>
      <w:r w:rsidR="00EC62D0">
        <w:rPr>
          <w:color w:val="000000"/>
        </w:rPr>
        <w:tab/>
      </w:r>
      <w:r w:rsidRPr="00A65529">
        <w:rPr>
          <w:i/>
          <w:color w:val="000000"/>
        </w:rPr>
        <w:t>(2.11.10)</w:t>
      </w:r>
      <w:r>
        <w:tab/>
      </w:r>
      <w:r w:rsidR="00EC62D0">
        <w:tab/>
      </w:r>
      <w:r>
        <w:t>(D.4.1)</w:t>
      </w:r>
    </w:p>
    <w:p w14:paraId="778114CF" w14:textId="77777777" w:rsidR="00A65529" w:rsidRDefault="00A65529" w:rsidP="00FC406B"/>
    <w:p w14:paraId="2E083E9D" w14:textId="77777777" w:rsidR="00A65529" w:rsidRDefault="00A65529" w:rsidP="00FC406B">
      <w:r>
        <w:t>If we move from x-space to x'-space as described in Fig. (2.1.1), we expect to find that</w:t>
      </w:r>
    </w:p>
    <w:p w14:paraId="0D56D8CB" w14:textId="77777777" w:rsidR="00A65529" w:rsidRDefault="00A65529" w:rsidP="00FC406B"/>
    <w:p w14:paraId="57C7895C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ab/>
        <w:t>α(</w:t>
      </w:r>
      <w:r w:rsidRPr="00C95568">
        <w:rPr>
          <w:b/>
        </w:rPr>
        <w:t>v</w:t>
      </w:r>
      <w:r>
        <w:t xml:space="preserve">)  = </w:t>
      </w:r>
      <w:r>
        <w:rPr>
          <w:b/>
          <w:color w:val="000000"/>
        </w:rPr>
        <w:t>α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 xml:space="preserve"> </w:t>
      </w:r>
      <w:r>
        <w:t xml:space="preserve"> = </w:t>
      </w:r>
      <w:r>
        <w:rPr>
          <w:b/>
          <w:color w:val="000000"/>
        </w:rPr>
        <w:t>α'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>'</w:t>
      </w:r>
      <w:r>
        <w:t xml:space="preserve">  = α'(</w:t>
      </w:r>
      <w:r w:rsidRPr="00C95568">
        <w:rPr>
          <w:b/>
        </w:rPr>
        <w:t>v</w:t>
      </w:r>
      <w:r>
        <w:rPr>
          <w:b/>
        </w:rPr>
        <w:t>'</w:t>
      </w:r>
      <w:r>
        <w:t xml:space="preserve">)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(D.4.2)</w:t>
      </w:r>
    </w:p>
    <w:p w14:paraId="1CED6F4E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5BD3D7DB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>so we would describe α(</w:t>
      </w:r>
      <w:r w:rsidRPr="00A65529">
        <w:rPr>
          <w:b/>
        </w:rPr>
        <w:t>v</w:t>
      </w:r>
      <w:r>
        <w:t xml:space="preserve">) as a "scalar field" (rank-0), similar to (2.1.15) (e). </w:t>
      </w:r>
    </w:p>
    <w:p w14:paraId="690CC233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29830FF8" w14:textId="77777777" w:rsidR="00FC406B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On the other hand, if we set  </w:t>
      </w:r>
      <w:r w:rsidRPr="005F391B">
        <w:rPr>
          <w:rFonts w:ascii="Script MT Bold" w:hAnsi="Script MT Bold"/>
          <w:noProof/>
        </w:rPr>
        <w:t>T</w:t>
      </w:r>
      <w:r>
        <w:t xml:space="preserve"> = α in the discussion of Section D.3 just above, we find that</w:t>
      </w:r>
    </w:p>
    <w:p w14:paraId="24087716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73CD403C" w14:textId="77777777" w:rsidR="00A65529" w:rsidRP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ab/>
        <w:t>α(</w:t>
      </w:r>
      <w:proofErr w:type="spellStart"/>
      <w:r w:rsidRPr="00AB578F">
        <w:rPr>
          <w:b/>
        </w:rPr>
        <w:t>v</w:t>
      </w:r>
      <w:r>
        <w:t>'</w:t>
      </w:r>
      <w:r>
        <w:rPr>
          <w:rStyle w:val="subscript"/>
        </w:rPr>
        <w:t>i</w:t>
      </w:r>
      <w:proofErr w:type="spellEnd"/>
      <w:r>
        <w:t xml:space="preserve">)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>α(</w:t>
      </w:r>
      <w:proofErr w:type="spellStart"/>
      <w:r w:rsidRPr="00AB578F">
        <w:rPr>
          <w:b/>
        </w:rPr>
        <w:t>v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(D.4.3)</w:t>
      </w:r>
    </w:p>
    <w:p w14:paraId="2426354F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68D7E6BF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>which says that α(</w:t>
      </w:r>
      <w:r w:rsidRPr="00C95568">
        <w:rPr>
          <w:b/>
        </w:rPr>
        <w:t>v</w:t>
      </w:r>
      <w:r>
        <w:t xml:space="preserve">) transforms as a tensor function of rank-1 (vector). </w:t>
      </w:r>
    </w:p>
    <w:p w14:paraId="3DBC1F6E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750E83F8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So is α a scalar or is it a vector? </w:t>
      </w:r>
    </w:p>
    <w:p w14:paraId="48E9A619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4695E13A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The same issue of course arises at the k = 2 level.  Recall now this equation, </w:t>
      </w:r>
    </w:p>
    <w:p w14:paraId="7EEE473B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162FA87C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T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 =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A65529">
        <w:t>T</w:t>
      </w:r>
      <w:r w:rsidRPr="005E461B">
        <w:rPr>
          <w:rStyle w:val="subscript"/>
        </w:rPr>
        <w:t>ab</w:t>
      </w:r>
      <w:r>
        <w:t xml:space="preserve"> 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 xml:space="preserve"> </w:t>
      </w:r>
      <w:r w:rsidR="00DF66FB">
        <w:t>.</w:t>
      </w:r>
      <w:r>
        <w:tab/>
      </w:r>
      <w:r>
        <w:tab/>
      </w:r>
      <w:r>
        <w:tab/>
      </w:r>
      <w:r>
        <w:tab/>
      </w:r>
      <w:r>
        <w:tab/>
      </w:r>
      <w:r w:rsidRPr="00EC62D0">
        <w:rPr>
          <w:i/>
        </w:rPr>
        <w:t>(2.11.18)</w:t>
      </w:r>
      <w:r>
        <w:tab/>
      </w:r>
      <w:r>
        <w:tab/>
        <w:t>(D.4.4)</w:t>
      </w:r>
    </w:p>
    <w:p w14:paraId="3D5F4EE0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0C61B933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We claim that </w:t>
      </w:r>
      <w:r>
        <w:rPr>
          <w:rFonts w:ascii="Script MT Bold" w:hAnsi="Script MT Bold"/>
        </w:rPr>
        <w:t>T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is scalar field of two arguments, </w:t>
      </w:r>
      <w:r w:rsidRPr="00DF66FB">
        <w:rPr>
          <w:color w:val="FF0000"/>
        </w:rPr>
        <w:t>as in the example (2.1.15) item (f).</w:t>
      </w:r>
      <w:r>
        <w:t xml:space="preserve"> This is so because it is a contraction of a rank-2 tensor T</w:t>
      </w:r>
      <w:r>
        <w:rPr>
          <w:rStyle w:val="subscript"/>
        </w:rPr>
        <w:t>ab</w:t>
      </w:r>
      <w:r>
        <w:t xml:space="preserve"> against two vectors with upper a and b indices. For the doubtful, here is a direct derivation of this fact: </w:t>
      </w:r>
    </w:p>
    <w:p w14:paraId="1C0A9A7E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5DD599C1" w14:textId="77777777" w:rsidR="00A65529" w:rsidRPr="00A65529" w:rsidRDefault="00A65529" w:rsidP="00EC62D0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a</w:t>
      </w:r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r</w:t>
      </w:r>
      <w:r>
        <w:tab/>
      </w:r>
      <w:r>
        <w:tab/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b</w:t>
      </w:r>
      <w:r>
        <w:t xml:space="preserve"> =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s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s</w:t>
      </w:r>
      <w:r>
        <w:rPr>
          <w:rStyle w:val="superscript"/>
        </w:rPr>
        <w:tab/>
      </w:r>
      <w:proofErr w:type="spellStart"/>
      <w:r>
        <w:t>T'</w:t>
      </w:r>
      <w:r>
        <w:rPr>
          <w:rStyle w:val="subscript"/>
        </w:rPr>
        <w:t>ab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e</w:t>
      </w:r>
      <w:r>
        <w:t>T</w:t>
      </w:r>
      <w:r>
        <w:rPr>
          <w:rStyle w:val="subscript"/>
        </w:rPr>
        <w:t>de</w:t>
      </w:r>
      <w:proofErr w:type="spellEnd"/>
      <w:r>
        <w:tab/>
      </w:r>
      <w:r>
        <w:tab/>
      </w:r>
      <w:r w:rsidR="00EC62D0">
        <w:tab/>
      </w:r>
      <w:r>
        <w:t>(D.4.5)</w:t>
      </w:r>
    </w:p>
    <w:p w14:paraId="667873FA" w14:textId="77777777" w:rsidR="00A65529" w:rsidRP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3606291E" w14:textId="77777777" w:rsidR="00A65529" w:rsidRDefault="00A65529" w:rsidP="00A65529">
      <w:r>
        <w:tab/>
      </w:r>
      <w:r>
        <w:rPr>
          <w:rFonts w:ascii="Script MT Bold" w:hAnsi="Script MT Bold"/>
        </w:rPr>
        <w:t>T</w:t>
      </w:r>
      <w:r w:rsidRPr="002A21CC">
        <w:t>'(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) = 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proofErr w:type="spellStart"/>
      <w:r w:rsidRPr="002A21CC">
        <w:t>T</w:t>
      </w:r>
      <w:r>
        <w:t>'</w:t>
      </w:r>
      <w:r w:rsidRPr="005E461B">
        <w:rPr>
          <w:rStyle w:val="subscript"/>
        </w:rPr>
        <w:t>ab</w:t>
      </w:r>
      <w:proofErr w:type="spellEnd"/>
      <w:r>
        <w:t xml:space="preserve"> 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a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b</w:t>
      </w:r>
    </w:p>
    <w:p w14:paraId="256441EF" w14:textId="77777777" w:rsidR="00A65529" w:rsidRDefault="00A65529" w:rsidP="00A65529">
      <w:r>
        <w:tab/>
      </w:r>
      <w:r>
        <w:tab/>
      </w:r>
      <w:r>
        <w:tab/>
        <w:t>=  [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e</w:t>
      </w:r>
      <w:r>
        <w:t>T</w:t>
      </w:r>
      <w:r>
        <w:rPr>
          <w:rStyle w:val="subscript"/>
        </w:rPr>
        <w:t>de</w:t>
      </w:r>
      <w:proofErr w:type="spellEnd"/>
      <w:r>
        <w:t xml:space="preserve">] [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r</w:t>
      </w:r>
      <w:r>
        <w:t xml:space="preserve"> ][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s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s</w:t>
      </w:r>
      <w:r>
        <w:t>]</w:t>
      </w:r>
      <w:r>
        <w:tab/>
        <w:t>// insert the above, all implied sums</w:t>
      </w:r>
    </w:p>
    <w:p w14:paraId="12424618" w14:textId="77777777" w:rsidR="00A65529" w:rsidRPr="00A65529" w:rsidRDefault="00A65529" w:rsidP="00A65529">
      <w:r>
        <w:tab/>
      </w:r>
      <w:r>
        <w:tab/>
      </w:r>
      <w:r>
        <w:tab/>
        <w:t xml:space="preserve">=  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e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s</w:t>
      </w:r>
      <w:proofErr w:type="spellEnd"/>
      <w:r>
        <w:t xml:space="preserve"> </w:t>
      </w:r>
      <w:proofErr w:type="spellStart"/>
      <w:r>
        <w:t>T</w:t>
      </w:r>
      <w:r>
        <w:rPr>
          <w:rStyle w:val="subscript"/>
        </w:rPr>
        <w:t>de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r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s</w:t>
      </w:r>
      <w:r>
        <w:tab/>
      </w:r>
      <w:r>
        <w:tab/>
      </w:r>
    </w:p>
    <w:p w14:paraId="1387B926" w14:textId="77777777" w:rsidR="00A65529" w:rsidRDefault="00A65529" w:rsidP="00A65529">
      <w:pPr>
        <w:rPr>
          <w:rStyle w:val="superscript"/>
        </w:rPr>
      </w:pPr>
      <w:r>
        <w:tab/>
      </w:r>
      <w:r>
        <w:tab/>
      </w:r>
      <w:r>
        <w:tab/>
        <w:t>=  (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proofErr w:type="spellEnd"/>
      <w:r>
        <w:t>)(</w:t>
      </w:r>
      <w:proofErr w:type="spellStart"/>
      <w:r>
        <w:t>R</w:t>
      </w:r>
      <w:r>
        <w:rPr>
          <w:rStyle w:val="subscript"/>
        </w:rPr>
        <w:t>b</w:t>
      </w:r>
      <w:r>
        <w:rPr>
          <w:rStyle w:val="superscript"/>
        </w:rPr>
        <w:t>e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s</w:t>
      </w:r>
      <w:proofErr w:type="spellEnd"/>
      <w:r>
        <w:t xml:space="preserve">) </w:t>
      </w:r>
      <w:proofErr w:type="spellStart"/>
      <w:r>
        <w:t>T</w:t>
      </w:r>
      <w:r>
        <w:rPr>
          <w:rStyle w:val="subscript"/>
        </w:rPr>
        <w:t>de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r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s</w:t>
      </w:r>
    </w:p>
    <w:p w14:paraId="58D6A3A5" w14:textId="77777777" w:rsidR="00A65529" w:rsidRPr="00A65529" w:rsidRDefault="00A65529" w:rsidP="00A65529"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=  </w:t>
      </w:r>
      <w:proofErr w:type="spellStart"/>
      <w:r>
        <w:t>δ</w:t>
      </w:r>
      <w:r>
        <w:rPr>
          <w:rStyle w:val="superscript"/>
        </w:rPr>
        <w:t>d</w:t>
      </w:r>
      <w:r>
        <w:rPr>
          <w:rStyle w:val="subscript"/>
        </w:rPr>
        <w:t>r</w:t>
      </w:r>
      <w:r>
        <w:t>δ</w:t>
      </w:r>
      <w:r>
        <w:rPr>
          <w:rStyle w:val="superscript"/>
        </w:rPr>
        <w:t>e</w:t>
      </w:r>
      <w:r>
        <w:rPr>
          <w:rStyle w:val="subscript"/>
        </w:rPr>
        <w:t>s</w:t>
      </w:r>
      <w:r>
        <w:t>T</w:t>
      </w:r>
      <w:r>
        <w:rPr>
          <w:rStyle w:val="subscript"/>
        </w:rPr>
        <w:t>de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r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s</w:t>
      </w:r>
      <w:r>
        <w:tab/>
      </w:r>
      <w:r>
        <w:tab/>
      </w:r>
      <w:r>
        <w:tab/>
        <w:t>// (2.1.8) item 1,  twice</w:t>
      </w:r>
    </w:p>
    <w:p w14:paraId="3D50DDAA" w14:textId="77777777" w:rsidR="00A65529" w:rsidRPr="00A65529" w:rsidRDefault="00A65529" w:rsidP="00A65529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tab/>
      </w:r>
      <w:r>
        <w:tab/>
        <w:t xml:space="preserve">=  </w:t>
      </w:r>
      <w:proofErr w:type="spellStart"/>
      <w:r>
        <w:t>T</w:t>
      </w:r>
      <w:r>
        <w:rPr>
          <w:rStyle w:val="subscript"/>
        </w:rPr>
        <w:t>de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d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e</w:t>
      </w:r>
    </w:p>
    <w:p w14:paraId="62548BBC" w14:textId="77777777" w:rsidR="00A65529" w:rsidRPr="00A65529" w:rsidRDefault="00A65529" w:rsidP="00EC62D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 </w:t>
      </w:r>
      <w:r>
        <w:rPr>
          <w:rFonts w:ascii="Script MT Bold" w:hAnsi="Script MT Bold"/>
        </w:rPr>
        <w:t>T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</w:t>
      </w:r>
      <w:r w:rsidR="00DF66FB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C62D0">
        <w:tab/>
      </w:r>
      <w:r w:rsidR="00EC62D0">
        <w:tab/>
      </w:r>
      <w:r>
        <w:t>(D.4.6)</w:t>
      </w:r>
    </w:p>
    <w:p w14:paraId="6081A85A" w14:textId="77777777" w:rsidR="00A65529" w:rsidRDefault="00A65529" w:rsidP="00A65529"/>
    <w:p w14:paraId="6924649A" w14:textId="77777777" w:rsidR="00A65529" w:rsidRPr="00A65529" w:rsidRDefault="00A65529" w:rsidP="00A65529">
      <w:r>
        <w:t>On the other hand, from the discussion of Section D.3 we find that</w:t>
      </w:r>
    </w:p>
    <w:p w14:paraId="343454F8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56AC6C95" w14:textId="77777777" w:rsidR="00A65529" w:rsidRDefault="00A65529" w:rsidP="00A65529">
      <w:r>
        <w:rPr>
          <w:rFonts w:ascii="Script MT Bold" w:hAnsi="Script MT Bold"/>
        </w:rP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v</w:t>
      </w:r>
      <w:r>
        <w:rPr>
          <w:b/>
        </w:rPr>
        <w:t>'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v</w:t>
      </w:r>
      <w:r>
        <w:rPr>
          <w:b/>
        </w:rPr>
        <w:t>'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=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 w:rsidRPr="000A020C">
        <w:rPr>
          <w:rFonts w:ascii="Script MT Bold" w:hAnsi="Script MT Bold"/>
        </w:rPr>
        <w:t>T</w:t>
      </w:r>
      <w:proofErr w:type="spellEnd"/>
      <w:r>
        <w:t>(</w:t>
      </w:r>
      <w:proofErr w:type="spellStart"/>
      <w:r>
        <w:rPr>
          <w:b/>
        </w:rPr>
        <w:t>v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rPr>
          <w:b/>
        </w:rP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</w:p>
    <w:p w14:paraId="2FCE7CB4" w14:textId="77777777" w:rsidR="00A65529" w:rsidRPr="00A65529" w:rsidRDefault="00A65529" w:rsidP="00A65529">
      <w:r>
        <w:t>or</w:t>
      </w:r>
    </w:p>
    <w:p w14:paraId="1F92C070" w14:textId="77777777" w:rsidR="00A65529" w:rsidRPr="00A65529" w:rsidRDefault="00A65529" w:rsidP="00EC62D0">
      <w:pPr>
        <w:tabs>
          <w:tab w:val="left" w:pos="7200"/>
          <w:tab w:val="left" w:pos="7920"/>
          <w:tab w:val="right" w:pos="9270"/>
        </w:tabs>
      </w:pPr>
      <w:r>
        <w:rPr>
          <w:rFonts w:ascii="Script MT Bold" w:hAnsi="Script MT Bold"/>
        </w:rP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a,</w:t>
      </w:r>
      <w:r w:rsidRPr="005F391B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b</w:t>
      </w:r>
      <w:proofErr w:type="spellEnd"/>
      <w:r>
        <w:t xml:space="preserve">) =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i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j</w:t>
      </w:r>
      <w:r w:rsidRPr="000A020C">
        <w:rPr>
          <w:rFonts w:ascii="Script MT Bold" w:hAnsi="Script MT Bold"/>
        </w:rPr>
        <w:t>T</w:t>
      </w:r>
      <w:proofErr w:type="spellEnd"/>
      <w:r>
        <w:t>(</w:t>
      </w:r>
      <w:proofErr w:type="spellStart"/>
      <w:r>
        <w:rPr>
          <w:b/>
        </w:rPr>
        <w:t>v</w:t>
      </w:r>
      <w:r>
        <w:rPr>
          <w:rStyle w:val="subscript"/>
        </w:rPr>
        <w:t>i,</w:t>
      </w:r>
      <w:r>
        <w:rPr>
          <w:b/>
        </w:rPr>
        <w:t>v</w:t>
      </w:r>
      <w:r>
        <w:rPr>
          <w:rStyle w:val="subscript"/>
        </w:rPr>
        <w:t>j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C62D0">
        <w:tab/>
      </w:r>
      <w:r w:rsidR="00EC62D0">
        <w:tab/>
      </w:r>
      <w:r>
        <w:t>(D.4.7)</w:t>
      </w:r>
    </w:p>
    <w:p w14:paraId="5BED4142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37ED6023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This says that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rPr>
          <w:b/>
        </w:rPr>
        <w:t>v</w:t>
      </w:r>
      <w:r>
        <w:rPr>
          <w:rStyle w:val="subscript"/>
        </w:rPr>
        <w:t>i,</w:t>
      </w:r>
      <w:r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transforms as a rank-2 tensor function. </w:t>
      </w:r>
    </w:p>
    <w:p w14:paraId="288DEC6B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67B38635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So is this </w:t>
      </w:r>
      <w:r w:rsidRPr="000A020C">
        <w:rPr>
          <w:rFonts w:ascii="Script MT Bold" w:hAnsi="Script MT Bold"/>
        </w:rPr>
        <w:t>T</w:t>
      </w:r>
      <w:r>
        <w:t xml:space="preserve"> a scalar, or is it a rank-2 tensor? </w:t>
      </w:r>
    </w:p>
    <w:p w14:paraId="6D308813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79E14586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Doubtless the reader has spotted the </w:t>
      </w:r>
      <w:r w:rsidR="00EC62D0">
        <w:t>explanation</w:t>
      </w:r>
      <w:r>
        <w:t xml:space="preserve"> </w:t>
      </w:r>
      <w:r w:rsidR="00EC62D0">
        <w:t>for</w:t>
      </w:r>
      <w:r>
        <w:t xml:space="preserve"> these paradoxes. Recall the strong-sense of the word "tensor" as discussed below (4.1.8): a true tensor is a tensor </w:t>
      </w:r>
      <w:r w:rsidRPr="00A65529">
        <w:rPr>
          <w:i/>
        </w:rPr>
        <w:t>with respect to</w:t>
      </w:r>
      <w:r>
        <w:t xml:space="preserve"> some underlying transformation. </w:t>
      </w:r>
    </w:p>
    <w:p w14:paraId="52351300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5926C170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>In our k = 1 example above, in (D.4.1) we use this transformation,</w:t>
      </w:r>
    </w:p>
    <w:p w14:paraId="3ED7C8BE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773CFFCE" w14:textId="77777777" w:rsidR="00A65529" w:rsidRPr="00A65529" w:rsidRDefault="00A65529" w:rsidP="00EC62D0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 w:rsidRPr="002A21CC">
        <w:rPr>
          <w:b/>
        </w:rPr>
        <w:t>v</w:t>
      </w:r>
      <w:r>
        <w:t>'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bscript"/>
        </w:rPr>
        <w:t>a</w:t>
      </w:r>
      <w:r>
        <w:t xml:space="preserve"> =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b</w:t>
      </w:r>
      <w:proofErr w:type="spellEnd"/>
      <w:r>
        <w:t xml:space="preserve">  (</w:t>
      </w:r>
      <w:r w:rsidRPr="002A21CC">
        <w:rPr>
          <w:b/>
        </w:rPr>
        <w:t>v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b</w:t>
      </w:r>
      <w:r>
        <w:t xml:space="preserve"> .</w:t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  <w:t>(D.4.8)</w:t>
      </w:r>
    </w:p>
    <w:p w14:paraId="7A2E796B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63F4FA2D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With respect to this </w:t>
      </w:r>
      <w:r w:rsidRPr="00A65529">
        <w:rPr>
          <w:i/>
        </w:rPr>
        <w:t>component</w:t>
      </w:r>
      <w:r>
        <w:t xml:space="preserve"> transformation (and a similar one for </w:t>
      </w:r>
      <w:proofErr w:type="spellStart"/>
      <w:r w:rsidRPr="00A65529">
        <w:rPr>
          <w:b/>
        </w:rPr>
        <w:t>α</w:t>
      </w:r>
      <w:r>
        <w:rPr>
          <w:rStyle w:val="subscript"/>
        </w:rPr>
        <w:t>i</w:t>
      </w:r>
      <w:proofErr w:type="spellEnd"/>
      <w:r>
        <w:t>), α(</w:t>
      </w:r>
      <w:r w:rsidRPr="00C95568">
        <w:rPr>
          <w:b/>
        </w:rPr>
        <w:t>v</w:t>
      </w:r>
      <w:r>
        <w:t xml:space="preserve">) does indeed transform as a scalar field.  But in (D.4.3) the transformation is </w:t>
      </w:r>
    </w:p>
    <w:p w14:paraId="482E7760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39A66E59" w14:textId="77777777" w:rsidR="00A65529" w:rsidRPr="00EC62D0" w:rsidRDefault="00A65529" w:rsidP="00A65529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B578F">
        <w:rPr>
          <w:b/>
        </w:rPr>
        <w:t>v</w:t>
      </w:r>
      <w:r>
        <w:t>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</w:t>
      </w:r>
      <w:proofErr w:type="spellStart"/>
      <w:r w:rsidRPr="00AB578F">
        <w:rPr>
          <w:b/>
        </w:rPr>
        <w:t>v</w:t>
      </w:r>
      <w:r>
        <w:rPr>
          <w:rStyle w:val="subscript"/>
        </w:rPr>
        <w:t>j</w:t>
      </w:r>
      <w:proofErr w:type="spellEnd"/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  <w:t>(D.4.9)</w:t>
      </w:r>
    </w:p>
    <w:p w14:paraId="40E42951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0C11F23A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which is a completely different </w:t>
      </w:r>
      <w:r w:rsidRPr="00A65529">
        <w:rPr>
          <w:i/>
        </w:rPr>
        <w:t>vector</w:t>
      </w:r>
      <w:r>
        <w:t xml:space="preserve"> transformation which does not involve components</w:t>
      </w:r>
      <w:r w:rsidR="00DF66FB">
        <w:t xml:space="preserve"> (recall that the j on </w:t>
      </w:r>
      <w:proofErr w:type="spellStart"/>
      <w:r w:rsidR="00DF66FB" w:rsidRPr="00DF66FB">
        <w:rPr>
          <w:b/>
        </w:rPr>
        <w:t>v</w:t>
      </w:r>
      <w:r w:rsidR="00DF66FB">
        <w:rPr>
          <w:rStyle w:val="subscript"/>
        </w:rPr>
        <w:t>j</w:t>
      </w:r>
      <w:proofErr w:type="spellEnd"/>
      <w:r w:rsidR="00DF66FB">
        <w:t xml:space="preserve"> is a label, not a component)</w:t>
      </w:r>
      <w:r>
        <w:t xml:space="preserve">. With respect to </w:t>
      </w:r>
      <w:r w:rsidRPr="00A65529">
        <w:rPr>
          <w:i/>
        </w:rPr>
        <w:t>this</w:t>
      </w:r>
      <w:r>
        <w:t xml:space="preserve"> transformation, α(</w:t>
      </w:r>
      <w:r w:rsidRPr="00C95568">
        <w:rPr>
          <w:b/>
        </w:rPr>
        <w:t>v</w:t>
      </w:r>
      <w:r>
        <w:t xml:space="preserve">) does indeed transform as a vector function. </w:t>
      </w:r>
    </w:p>
    <w:p w14:paraId="278660D5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693D82F9" w14:textId="77777777" w:rsidR="00A65529" w:rsidRP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For k = 2 one has the same situation. The component transformations are shown in (D.4.5) which lead to the function </w:t>
      </w:r>
      <w:r>
        <w:rPr>
          <w:rFonts w:ascii="Script MT Bold" w:hAnsi="Script MT Bold"/>
        </w:rPr>
        <w:t>T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 transforming as a scalar fiel</w:t>
      </w:r>
      <w:r w:rsidR="00EC62D0">
        <w:t>d</w:t>
      </w:r>
      <w:r>
        <w:t xml:space="preserve">. But it is the vector transformation </w:t>
      </w:r>
      <w:proofErr w:type="spellStart"/>
      <w:r w:rsidRPr="00AB578F">
        <w:rPr>
          <w:b/>
        </w:rPr>
        <w:t>v</w:t>
      </w:r>
      <w:r>
        <w:t>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</w:t>
      </w:r>
      <w:proofErr w:type="spellStart"/>
      <w:r w:rsidRPr="00AB578F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which is used to get (D.4.7), and with respect to this different transformation, </w:t>
      </w:r>
      <w:r>
        <w:rPr>
          <w:rFonts w:ascii="Script MT Bold" w:hAnsi="Script MT Bold"/>
        </w:rPr>
        <w:t>T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transforms as a rank-2 tensor function.   </w:t>
      </w:r>
    </w:p>
    <w:p w14:paraId="77D6821D" w14:textId="77777777" w:rsidR="00A65529" w:rsidRPr="00A65529" w:rsidRDefault="00A65529" w:rsidP="00A65529">
      <w:pPr>
        <w:tabs>
          <w:tab w:val="left" w:pos="7200"/>
          <w:tab w:val="left" w:pos="7920"/>
          <w:tab w:val="right" w:pos="9270"/>
        </w:tabs>
      </w:pPr>
    </w:p>
    <w:sectPr w:rsidR="00A65529" w:rsidRPr="00A6552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A6F63" w14:textId="77777777" w:rsidR="00600972" w:rsidRDefault="00600972">
      <w:r>
        <w:separator/>
      </w:r>
    </w:p>
  </w:endnote>
  <w:endnote w:type="continuationSeparator" w:id="0">
    <w:p w14:paraId="73CBA5A6" w14:textId="77777777" w:rsidR="00600972" w:rsidRDefault="00600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F5FAF" w14:textId="77777777" w:rsidR="00DF66FB" w:rsidRDefault="00DF66F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502E6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3DC56" w14:textId="77777777" w:rsidR="00600972" w:rsidRDefault="00600972">
      <w:r>
        <w:separator/>
      </w:r>
    </w:p>
  </w:footnote>
  <w:footnote w:type="continuationSeparator" w:id="0">
    <w:p w14:paraId="6DC80633" w14:textId="77777777" w:rsidR="00600972" w:rsidRDefault="006009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267E"/>
    <w:rsid w:val="0000263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86D57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3EEC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02E6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0A22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977A6"/>
    <w:rsid w:val="003A444D"/>
    <w:rsid w:val="003A49F1"/>
    <w:rsid w:val="003A4E73"/>
    <w:rsid w:val="003B7107"/>
    <w:rsid w:val="003C7FEA"/>
    <w:rsid w:val="00417E5B"/>
    <w:rsid w:val="004232E1"/>
    <w:rsid w:val="00432272"/>
    <w:rsid w:val="00434FC0"/>
    <w:rsid w:val="004521F9"/>
    <w:rsid w:val="0045357A"/>
    <w:rsid w:val="00453FB0"/>
    <w:rsid w:val="00454185"/>
    <w:rsid w:val="00454783"/>
    <w:rsid w:val="0046473F"/>
    <w:rsid w:val="004658B1"/>
    <w:rsid w:val="004811A4"/>
    <w:rsid w:val="00483DD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0972"/>
    <w:rsid w:val="00605A63"/>
    <w:rsid w:val="006160A6"/>
    <w:rsid w:val="00624100"/>
    <w:rsid w:val="00625467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7E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E6A26"/>
    <w:rsid w:val="008F0702"/>
    <w:rsid w:val="008F073A"/>
    <w:rsid w:val="008F3D30"/>
    <w:rsid w:val="008F43C6"/>
    <w:rsid w:val="008F606C"/>
    <w:rsid w:val="008F7F5F"/>
    <w:rsid w:val="00913848"/>
    <w:rsid w:val="00920F55"/>
    <w:rsid w:val="009313DC"/>
    <w:rsid w:val="00934B66"/>
    <w:rsid w:val="00935C1C"/>
    <w:rsid w:val="00942AAE"/>
    <w:rsid w:val="00945ABF"/>
    <w:rsid w:val="009510F9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5529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5C64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F3BAB"/>
    <w:rsid w:val="00DF66FB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62D0"/>
    <w:rsid w:val="00ED131C"/>
    <w:rsid w:val="00ED3C46"/>
    <w:rsid w:val="00ED4D16"/>
    <w:rsid w:val="00ED4E92"/>
    <w:rsid w:val="00ED550E"/>
    <w:rsid w:val="00EE78F6"/>
    <w:rsid w:val="00EF0ACF"/>
    <w:rsid w:val="00EF66FF"/>
    <w:rsid w:val="00F0218C"/>
    <w:rsid w:val="00F04E67"/>
    <w:rsid w:val="00F13BDE"/>
    <w:rsid w:val="00F15287"/>
    <w:rsid w:val="00F21DBF"/>
    <w:rsid w:val="00F3578B"/>
    <w:rsid w:val="00F4111C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C2CE8"/>
    <w:rsid w:val="00FC406B"/>
    <w:rsid w:val="00FD3C28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B3E1B8"/>
  <w15:chartTrackingRefBased/>
  <w15:docId w15:val="{EFFAC8B0-1DDF-4240-B463-BB92C56DA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8E6A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3331</Words>
  <Characters>14927</Characters>
  <Application>Microsoft Office Word</Application>
  <DocSecurity>4</DocSecurity>
  <Lines>466</Lines>
  <Paragraphs>257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18001</CharactersWithSpaces>
  <SharedDoc>false</SharedDoc>
  <HLinks>
    <vt:vector size="30" baseType="variant">
      <vt:variant>
        <vt:i4>1507385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_Toc435983096</vt:lpwstr>
      </vt:variant>
      <vt:variant>
        <vt:i4>1507385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_Toc435983095</vt:lpwstr>
      </vt:variant>
      <vt:variant>
        <vt:i4>1507385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_Toc435983094</vt:lpwstr>
      </vt:variant>
      <vt:variant>
        <vt:i4>1507385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_Toc435983093</vt:lpwstr>
      </vt:variant>
      <vt:variant>
        <vt:i4>1507385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_Toc435983092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2026-09-06T21:16:00Z</dcterms:created>
  <dcterms:modified xsi:type="dcterms:W3CDTF">2026-09-06T21:16:00Z</dcterms:modified>
</cp:coreProperties>
</file>