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083E3" w14:textId="77777777" w:rsidR="008E6A26" w:rsidRDefault="0000263B" w:rsidP="00EF66FF">
      <w:r>
        <w:tab/>
      </w:r>
      <w:r w:rsidR="00EF66FF">
        <w:t>written 11/</w:t>
      </w:r>
      <w:r w:rsidRPr="00EF66FF">
        <w:t>22/15</w:t>
      </w:r>
    </w:p>
    <w:p w14:paraId="5D105622" w14:textId="77777777" w:rsidR="00E05F2E" w:rsidRDefault="00E05F2E" w:rsidP="00EF66FF"/>
    <w:p w14:paraId="56C5444E" w14:textId="77777777" w:rsidR="00E05F2E" w:rsidRPr="00E05F2E" w:rsidRDefault="00E05F2E" w:rsidP="00EF66FF">
      <w:pPr>
        <w:rPr>
          <w:color w:val="FF0000"/>
        </w:rPr>
      </w:pPr>
      <w:r w:rsidRPr="00E05F2E">
        <w:rPr>
          <w:color w:val="FF0000"/>
        </w:rPr>
        <w:t xml:space="preserve">Installed on 1.26.16, do not edit here. </w:t>
      </w:r>
    </w:p>
    <w:p w14:paraId="68DA4FC8" w14:textId="77777777" w:rsidR="0000263B" w:rsidRPr="0000263B" w:rsidRDefault="0000263B" w:rsidP="0000263B"/>
    <w:p w14:paraId="1A3397A1" w14:textId="77777777" w:rsidR="00844ACD" w:rsidRDefault="00844ACD">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41582873" w:history="1">
        <w:r w:rsidRPr="00990981">
          <w:rPr>
            <w:rStyle w:val="Hyperlink"/>
            <w:noProof/>
          </w:rPr>
          <w:t>Appendix D: A Unified View of Tensors and Tensor Functions</w:t>
        </w:r>
        <w:r>
          <w:rPr>
            <w:noProof/>
            <w:webHidden/>
          </w:rPr>
          <w:tab/>
        </w:r>
        <w:r>
          <w:rPr>
            <w:noProof/>
            <w:webHidden/>
          </w:rPr>
          <w:fldChar w:fldCharType="begin"/>
        </w:r>
        <w:r>
          <w:rPr>
            <w:noProof/>
            <w:webHidden/>
          </w:rPr>
          <w:instrText xml:space="preserve"> PAGEREF _Toc441582873 \h </w:instrText>
        </w:r>
        <w:r>
          <w:rPr>
            <w:noProof/>
          </w:rPr>
        </w:r>
        <w:r>
          <w:rPr>
            <w:noProof/>
            <w:webHidden/>
          </w:rPr>
          <w:fldChar w:fldCharType="separate"/>
        </w:r>
        <w:r>
          <w:rPr>
            <w:noProof/>
            <w:webHidden/>
          </w:rPr>
          <w:t>1</w:t>
        </w:r>
        <w:r>
          <w:rPr>
            <w:noProof/>
            <w:webHidden/>
          </w:rPr>
          <w:fldChar w:fldCharType="end"/>
        </w:r>
      </w:hyperlink>
    </w:p>
    <w:p w14:paraId="484CCB83" w14:textId="77777777" w:rsidR="00844ACD" w:rsidRDefault="00844ACD">
      <w:pPr>
        <w:pStyle w:val="TOC3"/>
        <w:tabs>
          <w:tab w:val="right" w:leader="dot" w:pos="9350"/>
        </w:tabs>
        <w:rPr>
          <w:noProof/>
          <w:sz w:val="24"/>
          <w:szCs w:val="24"/>
        </w:rPr>
      </w:pPr>
      <w:hyperlink w:anchor="_Toc441582874" w:history="1">
        <w:r w:rsidRPr="00990981">
          <w:rPr>
            <w:rStyle w:val="Hyperlink"/>
            <w:noProof/>
          </w:rPr>
          <w:t>D.1 Tensor functions in Dirac notation</w:t>
        </w:r>
        <w:r>
          <w:rPr>
            <w:noProof/>
            <w:webHidden/>
          </w:rPr>
          <w:tab/>
        </w:r>
        <w:r>
          <w:rPr>
            <w:noProof/>
            <w:webHidden/>
          </w:rPr>
          <w:fldChar w:fldCharType="begin"/>
        </w:r>
        <w:r>
          <w:rPr>
            <w:noProof/>
            <w:webHidden/>
          </w:rPr>
          <w:instrText xml:space="preserve"> PAGEREF _Toc441582874 \h </w:instrText>
        </w:r>
        <w:r>
          <w:rPr>
            <w:noProof/>
          </w:rPr>
        </w:r>
        <w:r>
          <w:rPr>
            <w:noProof/>
            <w:webHidden/>
          </w:rPr>
          <w:fldChar w:fldCharType="separate"/>
        </w:r>
        <w:r>
          <w:rPr>
            <w:noProof/>
            <w:webHidden/>
          </w:rPr>
          <w:t>1</w:t>
        </w:r>
        <w:r>
          <w:rPr>
            <w:noProof/>
            <w:webHidden/>
          </w:rPr>
          <w:fldChar w:fldCharType="end"/>
        </w:r>
      </w:hyperlink>
    </w:p>
    <w:p w14:paraId="45283A21" w14:textId="77777777" w:rsidR="00844ACD" w:rsidRDefault="00844ACD">
      <w:pPr>
        <w:pStyle w:val="TOC3"/>
        <w:tabs>
          <w:tab w:val="right" w:leader="dot" w:pos="9350"/>
        </w:tabs>
        <w:rPr>
          <w:noProof/>
          <w:sz w:val="24"/>
          <w:szCs w:val="24"/>
        </w:rPr>
      </w:pPr>
      <w:hyperlink w:anchor="_Toc441582875" w:history="1">
        <w:r w:rsidRPr="00990981">
          <w:rPr>
            <w:rStyle w:val="Hyperlink"/>
            <w:noProof/>
          </w:rPr>
          <w:t>D.2 Basis change matrix</w:t>
        </w:r>
        <w:r>
          <w:rPr>
            <w:noProof/>
            <w:webHidden/>
          </w:rPr>
          <w:tab/>
        </w:r>
        <w:r>
          <w:rPr>
            <w:noProof/>
            <w:webHidden/>
          </w:rPr>
          <w:fldChar w:fldCharType="begin"/>
        </w:r>
        <w:r>
          <w:rPr>
            <w:noProof/>
            <w:webHidden/>
          </w:rPr>
          <w:instrText xml:space="preserve"> PAGEREF _Toc441582875 \h </w:instrText>
        </w:r>
        <w:r>
          <w:rPr>
            <w:noProof/>
          </w:rPr>
        </w:r>
        <w:r>
          <w:rPr>
            <w:noProof/>
            <w:webHidden/>
          </w:rPr>
          <w:fldChar w:fldCharType="separate"/>
        </w:r>
        <w:r>
          <w:rPr>
            <w:noProof/>
            <w:webHidden/>
          </w:rPr>
          <w:t>2</w:t>
        </w:r>
        <w:r>
          <w:rPr>
            <w:noProof/>
            <w:webHidden/>
          </w:rPr>
          <w:fldChar w:fldCharType="end"/>
        </w:r>
      </w:hyperlink>
    </w:p>
    <w:p w14:paraId="334AE027" w14:textId="77777777" w:rsidR="00844ACD" w:rsidRDefault="00844ACD">
      <w:pPr>
        <w:pStyle w:val="TOC3"/>
        <w:tabs>
          <w:tab w:val="right" w:leader="dot" w:pos="9350"/>
        </w:tabs>
        <w:rPr>
          <w:noProof/>
          <w:sz w:val="24"/>
          <w:szCs w:val="24"/>
        </w:rPr>
      </w:pPr>
      <w:hyperlink w:anchor="_Toc441582876" w:history="1">
        <w:r w:rsidRPr="00990981">
          <w:rPr>
            <w:rStyle w:val="Hyperlink"/>
            <w:noProof/>
          </w:rPr>
          <w:t>D.3 Transformations of tensors and tensor functions</w:t>
        </w:r>
        <w:r>
          <w:rPr>
            <w:noProof/>
            <w:webHidden/>
          </w:rPr>
          <w:tab/>
        </w:r>
        <w:r>
          <w:rPr>
            <w:noProof/>
            <w:webHidden/>
          </w:rPr>
          <w:fldChar w:fldCharType="begin"/>
        </w:r>
        <w:r>
          <w:rPr>
            <w:noProof/>
            <w:webHidden/>
          </w:rPr>
          <w:instrText xml:space="preserve"> PAGEREF _Toc441582876 \h </w:instrText>
        </w:r>
        <w:r>
          <w:rPr>
            <w:noProof/>
          </w:rPr>
        </w:r>
        <w:r>
          <w:rPr>
            <w:noProof/>
            <w:webHidden/>
          </w:rPr>
          <w:fldChar w:fldCharType="separate"/>
        </w:r>
        <w:r>
          <w:rPr>
            <w:noProof/>
            <w:webHidden/>
          </w:rPr>
          <w:t>4</w:t>
        </w:r>
        <w:r>
          <w:rPr>
            <w:noProof/>
            <w:webHidden/>
          </w:rPr>
          <w:fldChar w:fldCharType="end"/>
        </w:r>
      </w:hyperlink>
    </w:p>
    <w:p w14:paraId="5A85FBAD" w14:textId="77777777" w:rsidR="00844ACD" w:rsidRDefault="00844ACD">
      <w:pPr>
        <w:pStyle w:val="TOC3"/>
        <w:tabs>
          <w:tab w:val="right" w:leader="dot" w:pos="9350"/>
        </w:tabs>
        <w:rPr>
          <w:noProof/>
          <w:sz w:val="24"/>
          <w:szCs w:val="24"/>
        </w:rPr>
      </w:pPr>
      <w:hyperlink w:anchor="_Toc441582877" w:history="1">
        <w:r w:rsidRPr="00990981">
          <w:rPr>
            <w:rStyle w:val="Hyperlink"/>
            <w:noProof/>
          </w:rPr>
          <w:t>D.4  Tensor Functions and Quantum Mechanics</w:t>
        </w:r>
        <w:r>
          <w:rPr>
            <w:noProof/>
            <w:webHidden/>
          </w:rPr>
          <w:tab/>
        </w:r>
        <w:r>
          <w:rPr>
            <w:noProof/>
            <w:webHidden/>
          </w:rPr>
          <w:fldChar w:fldCharType="begin"/>
        </w:r>
        <w:r>
          <w:rPr>
            <w:noProof/>
            <w:webHidden/>
          </w:rPr>
          <w:instrText xml:space="preserve"> PAGEREF _Toc441582877 \h </w:instrText>
        </w:r>
        <w:r>
          <w:rPr>
            <w:noProof/>
          </w:rPr>
        </w:r>
        <w:r>
          <w:rPr>
            <w:noProof/>
            <w:webHidden/>
          </w:rPr>
          <w:fldChar w:fldCharType="separate"/>
        </w:r>
        <w:r>
          <w:rPr>
            <w:noProof/>
            <w:webHidden/>
          </w:rPr>
          <w:t>6</w:t>
        </w:r>
        <w:r>
          <w:rPr>
            <w:noProof/>
            <w:webHidden/>
          </w:rPr>
          <w:fldChar w:fldCharType="end"/>
        </w:r>
      </w:hyperlink>
    </w:p>
    <w:p w14:paraId="61150EF0" w14:textId="77777777" w:rsidR="008E6A26" w:rsidRDefault="00844ACD" w:rsidP="00183EEC">
      <w:pPr>
        <w:pStyle w:val="Heading2"/>
      </w:pPr>
      <w:r>
        <w:rPr>
          <w:rStyle w:val="Hyperlink"/>
          <w:rFonts w:cs="Times New Roman"/>
          <w:b w:val="0"/>
          <w:noProof/>
          <w:szCs w:val="20"/>
        </w:rPr>
        <w:fldChar w:fldCharType="end"/>
      </w:r>
    </w:p>
    <w:p w14:paraId="7FEAE706" w14:textId="77777777" w:rsidR="008E6A26" w:rsidRDefault="008E6A26" w:rsidP="00183EEC">
      <w:pPr>
        <w:pStyle w:val="Heading2"/>
      </w:pPr>
    </w:p>
    <w:p w14:paraId="71ADC936" w14:textId="77777777" w:rsidR="00183EEC" w:rsidRPr="000A020C" w:rsidRDefault="008E6A26" w:rsidP="00183EEC">
      <w:pPr>
        <w:pStyle w:val="Heading2"/>
      </w:pPr>
      <w:bookmarkStart w:id="0" w:name="_Toc441582873"/>
      <w:r>
        <w:t>Appendix D:</w:t>
      </w:r>
      <w:r w:rsidR="00183EEC" w:rsidRPr="000A020C">
        <w:t xml:space="preserve"> </w:t>
      </w:r>
      <w:r w:rsidR="004521F9">
        <w:t xml:space="preserve">A </w:t>
      </w:r>
      <w:r w:rsidR="00183EEC" w:rsidRPr="000A020C">
        <w:t xml:space="preserve">Unified View of Tensors and </w:t>
      </w:r>
      <w:r w:rsidR="00183EEC">
        <w:t>Tensor Functions</w:t>
      </w:r>
      <w:bookmarkEnd w:id="0"/>
    </w:p>
    <w:p w14:paraId="330D1C85" w14:textId="77777777" w:rsidR="00183EEC" w:rsidRDefault="00183EEC" w:rsidP="00183EEC"/>
    <w:p w14:paraId="190BF68E" w14:textId="77777777" w:rsidR="00183EEC" w:rsidRDefault="00183EEC" w:rsidP="00183EEC">
      <w:r>
        <w:t xml:space="preserve">In this section multiindex notations are shown in red to the right. </w:t>
      </w:r>
    </w:p>
    <w:p w14:paraId="7AFE7010" w14:textId="77777777" w:rsidR="00183EEC" w:rsidRDefault="00183EEC" w:rsidP="00183EEC"/>
    <w:p w14:paraId="0E1E04C9" w14:textId="77777777" w:rsidR="00183EEC" w:rsidRDefault="008E6A26" w:rsidP="008E6A26">
      <w:pPr>
        <w:pStyle w:val="Heading3"/>
      </w:pPr>
      <w:bookmarkStart w:id="1" w:name="_Toc441582874"/>
      <w:r>
        <w:t>D.1</w:t>
      </w:r>
      <w:r w:rsidR="00183EEC" w:rsidRPr="0067388D">
        <w:t xml:space="preserve"> </w:t>
      </w:r>
      <w:r w:rsidR="00162682">
        <w:t>Tensor functions in Dirac notation</w:t>
      </w:r>
      <w:bookmarkEnd w:id="1"/>
    </w:p>
    <w:p w14:paraId="30AA46F2" w14:textId="77777777" w:rsidR="00FC2E6D" w:rsidRDefault="00FC2E6D" w:rsidP="00FC2E6D"/>
    <w:p w14:paraId="0F708709" w14:textId="77777777" w:rsidR="00162682" w:rsidRDefault="00FC2E6D" w:rsidP="00183EEC">
      <w:r>
        <w:t xml:space="preserve">The vector space V has dimension n, and k ≤ n. </w:t>
      </w:r>
    </w:p>
    <w:p w14:paraId="6AF924EE" w14:textId="77777777" w:rsidR="00162682" w:rsidRDefault="00162682" w:rsidP="00183EEC">
      <w:r>
        <w:t>The vector space is real, so &lt;</w:t>
      </w:r>
      <w:proofErr w:type="spellStart"/>
      <w:r>
        <w:t>a|b</w:t>
      </w:r>
      <w:proofErr w:type="spellEnd"/>
      <w:r>
        <w:t>&gt; = &lt;</w:t>
      </w:r>
      <w:proofErr w:type="spellStart"/>
      <w:r>
        <w:t>b|a</w:t>
      </w:r>
      <w:proofErr w:type="spellEnd"/>
      <w:r>
        <w:t>&gt;.</w:t>
      </w:r>
    </w:p>
    <w:p w14:paraId="730AB54B" w14:textId="77777777" w:rsidR="00162682" w:rsidRDefault="00162682" w:rsidP="00183EEC"/>
    <w:p w14:paraId="7CDA01BE" w14:textId="77777777" w:rsidR="00183EEC" w:rsidRDefault="00183EEC" w:rsidP="00183EEC">
      <w:r>
        <w:t xml:space="preserve">In the bra-ket notation (Paul Dirac, 1939), a rank-k tensor functional </w:t>
      </w:r>
      <w:r w:rsidRPr="000A020C">
        <w:rPr>
          <w:rFonts w:ascii="Script MT Bold" w:hAnsi="Script MT Bold"/>
        </w:rPr>
        <w:t>T</w:t>
      </w:r>
      <w:r>
        <w:t xml:space="preserve"> is represented by the bra &lt;</w:t>
      </w:r>
      <w:r w:rsidRPr="00162682">
        <w:t>T</w:t>
      </w:r>
      <w:r>
        <w:t>| which is an element of the dual space V*</w:t>
      </w:r>
      <w:r>
        <w:rPr>
          <w:rStyle w:val="superscript"/>
        </w:rPr>
        <w:t>k</w:t>
      </w:r>
      <w:r>
        <w:t xml:space="preserve">. Meanwhile, elements of the space </w:t>
      </w:r>
      <w:proofErr w:type="spellStart"/>
      <w:r>
        <w:t>V</w:t>
      </w:r>
      <w:r>
        <w:rPr>
          <w:rStyle w:val="superscript"/>
        </w:rPr>
        <w:t>k</w:t>
      </w:r>
      <w:proofErr w:type="spellEnd"/>
      <w:r>
        <w:t xml:space="preserve"> are written as kets which are a tensor product of smaller kets, </w:t>
      </w:r>
    </w:p>
    <w:p w14:paraId="5281CDD5" w14:textId="77777777" w:rsidR="00183EEC" w:rsidRDefault="00183EEC" w:rsidP="00183EEC"/>
    <w:p w14:paraId="58C24F4D" w14:textId="77777777" w:rsidR="00183EEC" w:rsidRPr="000A020C" w:rsidRDefault="00183EEC" w:rsidP="00183EEC">
      <w:pPr>
        <w:tabs>
          <w:tab w:val="left" w:pos="7200"/>
          <w:tab w:val="left" w:pos="7920"/>
          <w:tab w:val="right" w:pos="9270"/>
        </w:tabs>
      </w:pPr>
      <w:r>
        <w:tab/>
        <w:t xml:space="preserve">|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w:t>
      </w:r>
      <w:r>
        <w:sym w:font="Symbol" w:char="F0C4"/>
      </w:r>
      <w:r>
        <w:t xml:space="preserve">  ..... </w:t>
      </w:r>
      <w:r>
        <w:sym w:font="Symbol" w:char="F0C4"/>
      </w:r>
      <w:r>
        <w:t xml:space="preserve">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rsidR="00625467">
        <w:t xml:space="preserve"> .</w:t>
      </w:r>
      <w:r>
        <w:tab/>
      </w:r>
      <w:r>
        <w:tab/>
      </w:r>
      <w:r w:rsidRPr="000A020C">
        <w:rPr>
          <w:color w:val="FF0000"/>
        </w:rPr>
        <w:t xml:space="preserve">| </w:t>
      </w:r>
      <w:proofErr w:type="spellStart"/>
      <w:r w:rsidRPr="000A020C">
        <w:rPr>
          <w:color w:val="FF0000"/>
        </w:rPr>
        <w:t>v</w:t>
      </w:r>
      <w:r w:rsidRPr="000A020C">
        <w:rPr>
          <w:rStyle w:val="subscript"/>
          <w:color w:val="FF0000"/>
        </w:rPr>
        <w:t>I</w:t>
      </w:r>
      <w:proofErr w:type="spellEnd"/>
      <w:r w:rsidRPr="000A020C">
        <w:rPr>
          <w:color w:val="FF0000"/>
        </w:rPr>
        <w:t>&gt;</w:t>
      </w:r>
      <w:r>
        <w:tab/>
      </w:r>
      <w:r>
        <w:tab/>
      </w:r>
      <w:r>
        <w:tab/>
        <w:t>(D.1.1)</w:t>
      </w:r>
      <w:r>
        <w:tab/>
      </w:r>
    </w:p>
    <w:p w14:paraId="31691E88" w14:textId="77777777" w:rsidR="00183EEC" w:rsidRDefault="00183EEC" w:rsidP="00183EEC"/>
    <w:p w14:paraId="28C50DEA" w14:textId="77777777" w:rsidR="00183EEC" w:rsidRPr="00162682" w:rsidRDefault="00183EEC" w:rsidP="00183EEC">
      <w:r>
        <w:t xml:space="preserve">Here the </w:t>
      </w:r>
      <w:proofErr w:type="spellStart"/>
      <w:r>
        <w:t>i</w:t>
      </w:r>
      <w:r>
        <w:rPr>
          <w:rStyle w:val="subscript"/>
        </w:rPr>
        <w:t>r</w:t>
      </w:r>
      <w:proofErr w:type="spellEnd"/>
      <w:r>
        <w:t xml:space="preserve"> are </w:t>
      </w:r>
      <w:r w:rsidRPr="00DF66FB">
        <w:rPr>
          <w:i/>
        </w:rPr>
        <w:t>labels, not components</w:t>
      </w:r>
      <w:r>
        <w:t>. Each 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 is a vector </w:t>
      </w:r>
      <w:r w:rsidR="00052D49">
        <w:t xml:space="preserve">in V </w:t>
      </w:r>
      <w:r>
        <w:t>having n components</w:t>
      </w:r>
      <w:r w:rsidR="00DF66FB">
        <w:t xml:space="preserve"> (v</w:t>
      </w:r>
      <w:r w:rsidR="00DF66FB" w:rsidRPr="00AB5378">
        <w:rPr>
          <w:rStyle w:val="subscript"/>
        </w:rPr>
        <w:t>i</w:t>
      </w:r>
      <w:r w:rsidR="00DF66FB" w:rsidRPr="00AB5378">
        <w:rPr>
          <w:rStyle w:val="subscript"/>
        </w:rPr>
        <w:fldChar w:fldCharType="begin"/>
      </w:r>
      <w:r w:rsidR="00DF66FB" w:rsidRPr="00AB5378">
        <w:rPr>
          <w:rStyle w:val="subscript"/>
        </w:rPr>
        <w:instrText xml:space="preserve"> EQ \s\do2(1)</w:instrText>
      </w:r>
      <w:r w:rsidR="00DF66FB" w:rsidRPr="00AB5378">
        <w:rPr>
          <w:rStyle w:val="subscript"/>
        </w:rPr>
        <w:fldChar w:fldCharType="end"/>
      </w:r>
      <w:r w:rsidR="00DF66FB">
        <w:t>)</w:t>
      </w:r>
      <w:r w:rsidR="00DF66FB" w:rsidRPr="00162682">
        <w:rPr>
          <w:rStyle w:val="superscript"/>
        </w:rPr>
        <w:t>j</w:t>
      </w:r>
      <w:r w:rsidR="00162682">
        <w:t xml:space="preserve"> .</w:t>
      </w:r>
    </w:p>
    <w:p w14:paraId="2AB3A0ED" w14:textId="77777777" w:rsidR="00183EEC" w:rsidRDefault="00183EEC" w:rsidP="00183EEC"/>
    <w:p w14:paraId="4831728C" w14:textId="77777777" w:rsidR="00183EEC" w:rsidRDefault="00183EEC" w:rsidP="00183EEC">
      <w:r>
        <w:t xml:space="preserve">The tensor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then represented by the application of the functional &lt;</w:t>
      </w:r>
      <w:r w:rsidRPr="00162682">
        <w:t>T</w:t>
      </w:r>
      <w:r>
        <w:t xml:space="preserve">| to vectors in </w:t>
      </w:r>
      <w:proofErr w:type="spellStart"/>
      <w:r>
        <w:t>V</w:t>
      </w:r>
      <w:r>
        <w:rPr>
          <w:rStyle w:val="superscript"/>
        </w:rPr>
        <w:t>k</w:t>
      </w:r>
      <w:proofErr w:type="spellEnd"/>
      <w:r>
        <w:rPr>
          <w:rStyle w:val="superscript"/>
        </w:rPr>
        <w:t xml:space="preserve"> </w:t>
      </w:r>
      <w:r>
        <w:t xml:space="preserve">so that, </w:t>
      </w:r>
    </w:p>
    <w:p w14:paraId="2C044585" w14:textId="77777777" w:rsidR="00183EEC" w:rsidRDefault="00183EEC" w:rsidP="00183EEC"/>
    <w:p w14:paraId="3AEBBEEE" w14:textId="77777777" w:rsidR="00183EEC" w:rsidRDefault="00183EEC" w:rsidP="00183EEC">
      <w:pPr>
        <w:tabs>
          <w:tab w:val="left" w:pos="7200"/>
          <w:tab w:val="left" w:pos="7920"/>
          <w:tab w:val="right" w:pos="9270"/>
        </w:tabs>
      </w:pPr>
      <w:r>
        <w:tab/>
        <w:t>&lt;</w:t>
      </w:r>
      <w:r w:rsidRPr="00162682">
        <w:t>T</w:t>
      </w:r>
      <w:r>
        <w:t xml:space="preserve"> |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sidR="002502E6">
        <w:t>.</w:t>
      </w:r>
      <w:r>
        <w:tab/>
      </w:r>
      <w:r>
        <w:tab/>
      </w:r>
      <w:r w:rsidRPr="00162682">
        <w:rPr>
          <w:rFonts w:ascii="Script MT Bold" w:hAnsi="Script MT Bold"/>
          <w:color w:val="FF0000"/>
        </w:rPr>
        <w:t>T(</w:t>
      </w:r>
      <w:proofErr w:type="spellStart"/>
      <w:r w:rsidRPr="00162682">
        <w:rPr>
          <w:color w:val="FF0000"/>
        </w:rPr>
        <w:t>v</w:t>
      </w:r>
      <w:r w:rsidRPr="00162682">
        <w:rPr>
          <w:rStyle w:val="subscript"/>
          <w:color w:val="FF0000"/>
        </w:rPr>
        <w:t>I</w:t>
      </w:r>
      <w:proofErr w:type="spellEnd"/>
      <w:r w:rsidRPr="00162682">
        <w:rPr>
          <w:color w:val="FF0000"/>
        </w:rPr>
        <w:t xml:space="preserve">) = &lt;T | </w:t>
      </w:r>
      <w:proofErr w:type="spellStart"/>
      <w:r w:rsidRPr="00162682">
        <w:rPr>
          <w:color w:val="FF0000"/>
        </w:rPr>
        <w:t>v</w:t>
      </w:r>
      <w:r w:rsidRPr="00162682">
        <w:rPr>
          <w:rStyle w:val="subscript"/>
          <w:color w:val="FF0000"/>
        </w:rPr>
        <w:t>I</w:t>
      </w:r>
      <w:proofErr w:type="spellEnd"/>
      <w:r w:rsidRPr="00162682">
        <w:rPr>
          <w:color w:val="FF0000"/>
        </w:rPr>
        <w:t xml:space="preserve"> &gt;</w:t>
      </w:r>
      <w:r>
        <w:tab/>
      </w:r>
      <w:r>
        <w:tab/>
        <w:t>(D.1.2)</w:t>
      </w:r>
      <w:r>
        <w:tab/>
      </w:r>
    </w:p>
    <w:p w14:paraId="01089279" w14:textId="77777777" w:rsidR="00183EEC" w:rsidRDefault="00183EEC" w:rsidP="00183EEC"/>
    <w:p w14:paraId="40E7CF8C" w14:textId="77777777" w:rsidR="00183EEC" w:rsidRDefault="00183EEC" w:rsidP="00183EEC">
      <w:r>
        <w:t>Due to the tensor product (of vector spaces) construction of the "ket" shown in (</w:t>
      </w:r>
      <w:r w:rsidR="008E6A26">
        <w:t>D.1.1</w:t>
      </w:r>
      <w:r>
        <w:t>), the function shown in (</w:t>
      </w:r>
      <w:r w:rsidR="008E6A26">
        <w:t>D.1.2</w:t>
      </w:r>
      <w:r>
        <w:t xml:space="preserve">) is manifestly </w:t>
      </w:r>
      <w:r w:rsidRPr="005F391B">
        <w:rPr>
          <w:b/>
        </w:rPr>
        <w:t>k-multilinear</w:t>
      </w:r>
      <w:r>
        <w:t xml:space="preserve">. </w:t>
      </w:r>
    </w:p>
    <w:p w14:paraId="1812126B" w14:textId="77777777" w:rsidR="00183EEC" w:rsidRDefault="00183EEC" w:rsidP="00183EEC"/>
    <w:p w14:paraId="085948AC" w14:textId="77777777" w:rsidR="00183EEC" w:rsidRPr="003502EF" w:rsidRDefault="00183EEC" w:rsidP="00183EEC">
      <w:r>
        <w:t>The bra-ket notation represents an inner product (scalar product) so the spaces here are Hilbert spaces, not just vector spaces.</w:t>
      </w:r>
    </w:p>
    <w:p w14:paraId="6445B1FE" w14:textId="77777777" w:rsidR="00183EEC" w:rsidRPr="000A020C" w:rsidRDefault="00183EEC" w:rsidP="00183EEC"/>
    <w:p w14:paraId="60CA505D" w14:textId="77777777" w:rsidR="00183EEC" w:rsidRPr="00052D49" w:rsidRDefault="00183EEC" w:rsidP="00183EEC">
      <w:r>
        <w:t xml:space="preserve">The covariant tensor </w:t>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rsidR="00052D49">
        <w:t xml:space="preserve">  we claim is this (each label </w:t>
      </w:r>
      <w:proofErr w:type="spellStart"/>
      <w:r w:rsidR="00052D49">
        <w:t>i</w:t>
      </w:r>
      <w:r w:rsidR="00052D49">
        <w:rPr>
          <w:rStyle w:val="subscript"/>
        </w:rPr>
        <w:t>r</w:t>
      </w:r>
      <w:proofErr w:type="spellEnd"/>
      <w:r w:rsidR="00052D49">
        <w:t xml:space="preserve"> ranges from 1 to n ),  </w:t>
      </w:r>
    </w:p>
    <w:p w14:paraId="4C79D9A0" w14:textId="77777777" w:rsidR="00183EEC" w:rsidRDefault="00183EEC" w:rsidP="00183EEC"/>
    <w:p w14:paraId="799EA0CB" w14:textId="77777777" w:rsidR="00183EEC" w:rsidRDefault="00183EEC" w:rsidP="00183EEC">
      <w:pPr>
        <w:tabs>
          <w:tab w:val="left" w:pos="7200"/>
          <w:tab w:val="left" w:pos="7920"/>
          <w:tab w:val="right" w:pos="9270"/>
        </w:tabs>
      </w:pPr>
      <w:r>
        <w:tab/>
        <w:t xml:space="preserve"> </w:t>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&lt;</w:t>
      </w:r>
      <w:r w:rsidRPr="00162682">
        <w:t>T</w:t>
      </w:r>
      <w:r>
        <w:t xml:space="preserve"> | </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w:t>
      </w:r>
      <w:r w:rsidRPr="00291EFD">
        <w:t>.</w:t>
      </w:r>
      <w:r>
        <w:tab/>
      </w:r>
      <w:r>
        <w:tab/>
      </w:r>
      <w:r>
        <w:tab/>
      </w:r>
      <w:r>
        <w:tab/>
      </w:r>
      <w:r w:rsidRPr="00162682">
        <w:rPr>
          <w:color w:val="FF0000"/>
        </w:rPr>
        <w:t>T</w:t>
      </w:r>
      <w:r w:rsidRPr="00162682">
        <w:rPr>
          <w:rStyle w:val="subscript"/>
          <w:color w:val="FF0000"/>
        </w:rPr>
        <w:t>I</w:t>
      </w:r>
      <w:r w:rsidRPr="00162682">
        <w:rPr>
          <w:color w:val="FF0000"/>
        </w:rPr>
        <w:t xml:space="preserve"> = &lt;T | </w:t>
      </w:r>
      <w:proofErr w:type="spellStart"/>
      <w:r w:rsidRPr="00162682">
        <w:rPr>
          <w:color w:val="FF0000"/>
        </w:rPr>
        <w:t>e</w:t>
      </w:r>
      <w:r w:rsidRPr="00162682">
        <w:rPr>
          <w:rStyle w:val="subscript"/>
          <w:color w:val="FF0000"/>
        </w:rPr>
        <w:t>I</w:t>
      </w:r>
      <w:proofErr w:type="spellEnd"/>
      <w:r w:rsidRPr="00162682">
        <w:rPr>
          <w:color w:val="FF0000"/>
        </w:rPr>
        <w:t xml:space="preserve"> &gt;</w:t>
      </w:r>
      <w:r>
        <w:tab/>
      </w:r>
      <w:r>
        <w:tab/>
        <w:t>(D.1.5)</w:t>
      </w:r>
    </w:p>
    <w:p w14:paraId="558B8B7F" w14:textId="77777777" w:rsidR="00FC2E6D" w:rsidRDefault="00FC2E6D" w:rsidP="00183EEC">
      <w:pPr>
        <w:tabs>
          <w:tab w:val="left" w:pos="7200"/>
          <w:tab w:val="left" w:pos="7920"/>
          <w:tab w:val="right" w:pos="9270"/>
        </w:tabs>
      </w:pPr>
    </w:p>
    <w:p w14:paraId="65737BCC" w14:textId="77777777" w:rsidR="00FC2E6D" w:rsidRPr="00FC2E6D" w:rsidRDefault="00FC2E6D" w:rsidP="00183EEC">
      <w:pPr>
        <w:tabs>
          <w:tab w:val="left" w:pos="7200"/>
          <w:tab w:val="left" w:pos="7920"/>
          <w:tab w:val="right" w:pos="9270"/>
        </w:tabs>
      </w:pPr>
      <w:r>
        <w:t>The n vectors |</w:t>
      </w:r>
      <w:proofErr w:type="spellStart"/>
      <w:r w:rsidRPr="00FC2E6D">
        <w:t>e</w:t>
      </w:r>
      <w:r>
        <w:rPr>
          <w:rStyle w:val="subscript"/>
        </w:rPr>
        <w:t>i</w:t>
      </w:r>
      <w:proofErr w:type="spellEnd"/>
      <w:r>
        <w:t xml:space="preserve">&gt; for </w:t>
      </w:r>
      <w:proofErr w:type="spellStart"/>
      <w:r>
        <w:t>i</w:t>
      </w:r>
      <w:proofErr w:type="spellEnd"/>
      <w:r>
        <w:t xml:space="preserve">=1 to n form a basis for V, and the n*k kets | </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 basis for </w:t>
      </w:r>
      <w:proofErr w:type="spellStart"/>
      <w:r>
        <w:t>V</w:t>
      </w:r>
      <w:r>
        <w:rPr>
          <w:rStyle w:val="superscript"/>
        </w:rPr>
        <w:t>k</w:t>
      </w:r>
      <w:proofErr w:type="spellEnd"/>
      <w:r>
        <w:t>.</w:t>
      </w:r>
    </w:p>
    <w:p w14:paraId="1A613A32" w14:textId="77777777" w:rsidR="00183EEC" w:rsidRDefault="00183EEC" w:rsidP="00183EEC">
      <w:pPr>
        <w:tabs>
          <w:tab w:val="left" w:pos="7200"/>
          <w:tab w:val="left" w:pos="7920"/>
          <w:tab w:val="right" w:pos="9270"/>
        </w:tabs>
      </w:pPr>
    </w:p>
    <w:p w14:paraId="1F025806" w14:textId="77777777" w:rsidR="00183EEC" w:rsidRDefault="00183EEC" w:rsidP="00183EEC">
      <w:r>
        <w:t>From this one would conclude from (</w:t>
      </w:r>
      <w:r w:rsidR="008E6A26">
        <w:t>D.1.2</w:t>
      </w:r>
      <w:r>
        <w:t>) that</w:t>
      </w:r>
    </w:p>
    <w:p w14:paraId="37F79913" w14:textId="77777777" w:rsidR="00183EEC" w:rsidRDefault="00183EEC" w:rsidP="00183EEC"/>
    <w:p w14:paraId="30B83EE7" w14:textId="77777777" w:rsidR="00183EEC" w:rsidRPr="000A020C" w:rsidRDefault="00183EEC" w:rsidP="00183EEC">
      <w:pPr>
        <w:tabs>
          <w:tab w:val="left" w:pos="7200"/>
          <w:tab w:val="left" w:pos="7920"/>
          <w:tab w:val="right" w:pos="9270"/>
        </w:tabs>
      </w:pPr>
      <w:r>
        <w:tab/>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  </w:t>
      </w:r>
      <w:r w:rsidRPr="000A020C">
        <w:rPr>
          <w:rFonts w:ascii="Script MT Bold" w:hAnsi="Script MT Bold"/>
        </w:rPr>
        <w:t>T</w:t>
      </w:r>
      <w:r>
        <w:t>(</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r w:rsidR="00FC2E6D">
        <w:tab/>
      </w:r>
      <w:proofErr w:type="spellStart"/>
      <w:r w:rsidR="00FC2E6D">
        <w:t>i</w:t>
      </w:r>
      <w:r w:rsidR="00FC2E6D">
        <w:rPr>
          <w:rStyle w:val="subscript"/>
        </w:rPr>
        <w:t>r</w:t>
      </w:r>
      <w:proofErr w:type="spellEnd"/>
      <w:r w:rsidR="00FC2E6D">
        <w:t xml:space="preserve"> = 1 to n</w:t>
      </w:r>
      <w:r>
        <w:tab/>
      </w:r>
      <w:r>
        <w:tab/>
      </w:r>
      <w:r w:rsidRPr="00F164A9">
        <w:rPr>
          <w:color w:val="FF0000"/>
        </w:rPr>
        <w:t>T</w:t>
      </w:r>
      <w:r w:rsidRPr="000A020C">
        <w:rPr>
          <w:rStyle w:val="subscript"/>
          <w:color w:val="FF0000"/>
        </w:rPr>
        <w:t>I</w:t>
      </w:r>
      <w:r w:rsidRPr="000A020C">
        <w:rPr>
          <w:color w:val="FF0000"/>
        </w:rPr>
        <w:t xml:space="preserve"> = </w:t>
      </w:r>
      <w:r w:rsidRPr="000A020C">
        <w:rPr>
          <w:rFonts w:ascii="Script MT Bold" w:hAnsi="Script MT Bold"/>
          <w:color w:val="FF0000"/>
        </w:rPr>
        <w:t>T</w:t>
      </w:r>
      <w:r w:rsidRPr="000A020C">
        <w:rPr>
          <w:color w:val="FF0000"/>
        </w:rPr>
        <w:t>(</w:t>
      </w:r>
      <w:proofErr w:type="spellStart"/>
      <w:r w:rsidRPr="000A020C">
        <w:rPr>
          <w:color w:val="FF0000"/>
        </w:rPr>
        <w:t>e</w:t>
      </w:r>
      <w:r w:rsidRPr="000A020C">
        <w:rPr>
          <w:rStyle w:val="subscript"/>
          <w:color w:val="FF0000"/>
        </w:rPr>
        <w:t>I</w:t>
      </w:r>
      <w:proofErr w:type="spellEnd"/>
      <w:r w:rsidRPr="000A020C">
        <w:rPr>
          <w:color w:val="FF0000"/>
        </w:rPr>
        <w:t>)</w:t>
      </w:r>
      <w:r>
        <w:rPr>
          <w:color w:val="FF0000"/>
        </w:rPr>
        <w:tab/>
      </w:r>
      <w:r>
        <w:rPr>
          <w:color w:val="FF0000"/>
        </w:rPr>
        <w:tab/>
      </w:r>
      <w:r>
        <w:t>(D.1.6)</w:t>
      </w:r>
    </w:p>
    <w:p w14:paraId="2751E4F5" w14:textId="77777777" w:rsidR="00183EEC" w:rsidRDefault="00183EEC" w:rsidP="00183EEC"/>
    <w:p w14:paraId="0BC957F5" w14:textId="77777777" w:rsidR="00183EEC" w:rsidRDefault="00183EEC" w:rsidP="00183EEC">
      <w:r>
        <w:t xml:space="preserve">in agreement with our established </w:t>
      </w:r>
      <w:r w:rsidRPr="00162682">
        <w:rPr>
          <w:color w:val="000000"/>
        </w:rPr>
        <w:t>fact (6.2.</w:t>
      </w:r>
      <w:r w:rsidR="00162682" w:rsidRPr="00162682">
        <w:rPr>
          <w:color w:val="000000"/>
        </w:rPr>
        <w:t>5</w:t>
      </w:r>
      <w:r w:rsidRPr="00162682">
        <w:rPr>
          <w:color w:val="000000"/>
        </w:rPr>
        <w:t>). T</w:t>
      </w:r>
      <w:r>
        <w:t>he contravariant form is then</w:t>
      </w:r>
    </w:p>
    <w:p w14:paraId="46401A62" w14:textId="77777777" w:rsidR="00183EEC" w:rsidRDefault="00183EEC" w:rsidP="00183EEC"/>
    <w:p w14:paraId="24410D47" w14:textId="77777777" w:rsidR="00183EEC" w:rsidRDefault="00183EEC" w:rsidP="00183EEC">
      <w:pPr>
        <w:tabs>
          <w:tab w:val="left" w:pos="7200"/>
          <w:tab w:val="left" w:pos="7920"/>
          <w:tab w:val="right" w:pos="9270"/>
        </w:tabs>
      </w:pPr>
      <w:r>
        <w:tab/>
      </w:r>
      <w:proofErr w:type="spellStart"/>
      <w:r w:rsidRPr="00F164A9">
        <w:t>T</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sidRPr="00291EFD">
        <w:rPr>
          <w:rStyle w:val="superscript"/>
        </w:rPr>
        <w:t>i</w:t>
      </w:r>
      <w:proofErr w:type="spellEnd"/>
      <w:r w:rsidRPr="00291EFD">
        <w:rPr>
          <w:rStyle w:val="superscript"/>
        </w:rPr>
        <w:fldChar w:fldCharType="begin"/>
      </w:r>
      <w:r w:rsidRPr="00291EFD">
        <w:rPr>
          <w:rStyle w:val="superscript"/>
        </w:rPr>
        <w:instrText xml:space="preserve"> EQ \s\do2(2)</w:instrText>
      </w:r>
      <w:r w:rsidRPr="00291EFD">
        <w:rPr>
          <w:rStyle w:val="superscript"/>
        </w:rPr>
        <w:fldChar w:fldCharType="end"/>
      </w:r>
      <w:r w:rsidRPr="00291EFD">
        <w:rPr>
          <w:rStyle w:val="superscript"/>
        </w:rPr>
        <w:t>....</w:t>
      </w:r>
      <w:proofErr w:type="spellStart"/>
      <w:r w:rsidRPr="00291EFD">
        <w:rPr>
          <w:rStyle w:val="superscript"/>
        </w:rPr>
        <w:t>i</w:t>
      </w:r>
      <w:proofErr w:type="spellEnd"/>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  </w:t>
      </w:r>
      <w:r w:rsidRPr="000A020C">
        <w:rPr>
          <w:rFonts w:ascii="Script MT Bold" w:hAnsi="Script MT Bold"/>
        </w:rPr>
        <w:t>T</w:t>
      </w:r>
      <w:r>
        <w:t>(</w:t>
      </w:r>
      <w:proofErr w:type="spellStart"/>
      <w:r>
        <w:t>e</w:t>
      </w:r>
      <w:r w:rsidRPr="00291EFD">
        <w:rPr>
          <w:rStyle w:val="superscript"/>
        </w:rPr>
        <w:t>i</w:t>
      </w:r>
      <w:r w:rsidRPr="00291EFD">
        <w:rPr>
          <w:rStyle w:val="superscript"/>
        </w:rPr>
        <w:fldChar w:fldCharType="begin"/>
      </w:r>
      <w:r w:rsidRPr="00291EFD">
        <w:rPr>
          <w:rStyle w:val="superscript"/>
        </w:rPr>
        <w:instrText xml:space="preserve"> EQ \s\do2(1)</w:instrText>
      </w:r>
      <w:r w:rsidRPr="00291EFD">
        <w:rPr>
          <w:rStyle w:val="superscript"/>
        </w:rPr>
        <w:fldChar w:fldCharType="end"/>
      </w:r>
      <w:r>
        <w:rPr>
          <w:rStyle w:val="subscript"/>
        </w:rPr>
        <w:t>,</w:t>
      </w:r>
      <w:r>
        <w:t>e</w:t>
      </w:r>
      <w:r w:rsidRPr="00291EFD">
        <w:rPr>
          <w:rStyle w:val="superscript"/>
        </w:rPr>
        <w:t>i</w:t>
      </w:r>
      <w:proofErr w:type="spellEnd"/>
      <w:r w:rsidRPr="00291EFD">
        <w:rPr>
          <w:rStyle w:val="superscript"/>
        </w:rPr>
        <w:fldChar w:fldCharType="begin"/>
      </w:r>
      <w:r w:rsidRPr="00291EFD">
        <w:rPr>
          <w:rStyle w:val="superscript"/>
        </w:rPr>
        <w:instrText xml:space="preserve"> EQ \s\do2(2)</w:instrText>
      </w:r>
      <w:r w:rsidRPr="00291EFD">
        <w:rPr>
          <w:rStyle w:val="superscript"/>
        </w:rPr>
        <w:fldChar w:fldCharType="end"/>
      </w:r>
      <w:r>
        <w:t xml:space="preserve">, .... </w:t>
      </w:r>
      <w:proofErr w:type="spellStart"/>
      <w:r>
        <w:t>e</w:t>
      </w:r>
      <w:r w:rsidRPr="00291EFD">
        <w:rPr>
          <w:rStyle w:val="superscript"/>
        </w:rPr>
        <w:t>i</w:t>
      </w:r>
      <w:proofErr w:type="spellEnd"/>
      <w:r w:rsidRPr="00291EFD">
        <w:rPr>
          <w:rStyle w:val="superscript"/>
        </w:rPr>
        <w:fldChar w:fldCharType="begin"/>
      </w:r>
      <w:r w:rsidRPr="00291EFD">
        <w:rPr>
          <w:rStyle w:val="superscript"/>
        </w:rPr>
        <w:instrText xml:space="preserve"> EQ \s\do2(k)</w:instrText>
      </w:r>
      <w:r w:rsidRPr="00291EFD">
        <w:rPr>
          <w:rStyle w:val="superscript"/>
        </w:rPr>
        <w:fldChar w:fldCharType="end"/>
      </w:r>
      <w:r>
        <w:t xml:space="preserve">) </w:t>
      </w:r>
      <w:r>
        <w:tab/>
        <w:t>.</w:t>
      </w:r>
      <w:r>
        <w:tab/>
      </w:r>
      <w:r>
        <w:tab/>
      </w:r>
      <w:r>
        <w:tab/>
      </w:r>
      <w:r>
        <w:tab/>
      </w:r>
      <w:r w:rsidRPr="00291EFD">
        <w:rPr>
          <w:color w:val="FF0000"/>
        </w:rPr>
        <w:t>T</w:t>
      </w:r>
      <w:r w:rsidRPr="00291EFD">
        <w:rPr>
          <w:rStyle w:val="superscript"/>
          <w:color w:val="FF0000"/>
        </w:rPr>
        <w:t>I</w:t>
      </w:r>
      <w:r w:rsidRPr="00291EFD">
        <w:rPr>
          <w:color w:val="FF0000"/>
        </w:rPr>
        <w:t xml:space="preserve"> = </w:t>
      </w:r>
      <w:r w:rsidRPr="00291EFD">
        <w:rPr>
          <w:rFonts w:ascii="Script MT Bold" w:hAnsi="Script MT Bold"/>
          <w:color w:val="FF0000"/>
        </w:rPr>
        <w:t>T</w:t>
      </w:r>
      <w:r w:rsidRPr="00291EFD">
        <w:rPr>
          <w:color w:val="FF0000"/>
        </w:rPr>
        <w:t>(</w:t>
      </w:r>
      <w:proofErr w:type="spellStart"/>
      <w:r w:rsidRPr="00291EFD">
        <w:rPr>
          <w:color w:val="FF0000"/>
        </w:rPr>
        <w:t>e</w:t>
      </w:r>
      <w:r w:rsidRPr="00291EFD">
        <w:rPr>
          <w:rStyle w:val="superscript"/>
          <w:color w:val="FF0000"/>
        </w:rPr>
        <w:t>I</w:t>
      </w:r>
      <w:proofErr w:type="spellEnd"/>
      <w:r w:rsidRPr="00291EFD">
        <w:rPr>
          <w:color w:val="FF0000"/>
        </w:rPr>
        <w:t>)</w:t>
      </w:r>
      <w:r>
        <w:rPr>
          <w:color w:val="FF0000"/>
        </w:rPr>
        <w:tab/>
      </w:r>
      <w:r>
        <w:rPr>
          <w:color w:val="FF0000"/>
        </w:rPr>
        <w:tab/>
      </w:r>
      <w:r>
        <w:t>(D.1.7)</w:t>
      </w:r>
    </w:p>
    <w:p w14:paraId="6EA710F1" w14:textId="77777777" w:rsidR="00FC2E6D" w:rsidRDefault="00FC2E6D" w:rsidP="00183EEC">
      <w:pPr>
        <w:tabs>
          <w:tab w:val="left" w:pos="7200"/>
          <w:tab w:val="left" w:pos="7920"/>
          <w:tab w:val="right" w:pos="9270"/>
        </w:tabs>
      </w:pPr>
    </w:p>
    <w:p w14:paraId="1A41D794" w14:textId="77777777" w:rsidR="00183EEC" w:rsidRDefault="00FC2E6D" w:rsidP="00183EEC">
      <w:pPr>
        <w:tabs>
          <w:tab w:val="left" w:pos="7200"/>
          <w:tab w:val="left" w:pos="7920"/>
          <w:tab w:val="right" w:pos="9270"/>
        </w:tabs>
      </w:pPr>
      <w:r>
        <w:t>Let us now assume that the n vectors |</w:t>
      </w:r>
      <w:r w:rsidRPr="00FC2E6D">
        <w:rPr>
          <w:b/>
        </w:rPr>
        <w:t>v</w:t>
      </w:r>
      <w:r>
        <w:rPr>
          <w:rStyle w:val="subscript"/>
        </w:rPr>
        <w:t>i</w:t>
      </w:r>
      <w:r>
        <w:t xml:space="preserve">&gt; for </w:t>
      </w:r>
      <w:proofErr w:type="spellStart"/>
      <w:r>
        <w:t>i</w:t>
      </w:r>
      <w:proofErr w:type="spellEnd"/>
      <w:r>
        <w:t xml:space="preserve">=1 to n form some alternative basis for V, and then the n*k kets |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form an alternative basis for </w:t>
      </w:r>
      <w:proofErr w:type="spellStart"/>
      <w:r>
        <w:t>V</w:t>
      </w:r>
      <w:r>
        <w:rPr>
          <w:rStyle w:val="superscript"/>
        </w:rPr>
        <w:t>k</w:t>
      </w:r>
      <w:proofErr w:type="spellEnd"/>
      <w:r>
        <w:t>. The dual basis is</w:t>
      </w:r>
      <w:r w:rsidR="00183EEC">
        <w:t xml:space="preserve"> {v</w:t>
      </w:r>
      <w:r w:rsidR="00183EEC">
        <w:rPr>
          <w:rStyle w:val="superscript"/>
        </w:rPr>
        <w:t>i</w:t>
      </w:r>
      <w:r w:rsidR="00183EEC">
        <w:t>} where  v</w:t>
      </w:r>
      <w:r w:rsidR="00183EEC">
        <w:rPr>
          <w:rStyle w:val="superscript"/>
        </w:rPr>
        <w:t>i</w:t>
      </w:r>
      <w:r w:rsidR="00183EEC">
        <w:t xml:space="preserve"> </w:t>
      </w:r>
      <w:r w:rsidR="00183EEC">
        <w:sym w:font="Symbol" w:char="F0B7"/>
      </w:r>
      <w:r w:rsidR="00183EEC">
        <w:t xml:space="preserve"> </w:t>
      </w:r>
      <w:proofErr w:type="spellStart"/>
      <w:r w:rsidR="00183EEC">
        <w:t>v</w:t>
      </w:r>
      <w:r w:rsidR="00183EEC">
        <w:rPr>
          <w:rStyle w:val="subscript"/>
        </w:rPr>
        <w:t>j</w:t>
      </w:r>
      <w:proofErr w:type="spellEnd"/>
      <w:r w:rsidR="00183EEC">
        <w:t xml:space="preserve"> = </w:t>
      </w:r>
      <w:proofErr w:type="spellStart"/>
      <w:r w:rsidR="00183EEC">
        <w:t>δ</w:t>
      </w:r>
      <w:r w:rsidR="00183EEC">
        <w:rPr>
          <w:rStyle w:val="superscript"/>
        </w:rPr>
        <w:t>i</w:t>
      </w:r>
      <w:r w:rsidR="00183EEC">
        <w:rPr>
          <w:rStyle w:val="subscript"/>
        </w:rPr>
        <w:t>j</w:t>
      </w:r>
      <w:proofErr w:type="spellEnd"/>
      <w:r w:rsidR="00183EEC">
        <w:t xml:space="preserve"> as in (2.11.2) for the </w:t>
      </w:r>
      <w:proofErr w:type="spellStart"/>
      <w:r w:rsidR="00183EEC">
        <w:t>e</w:t>
      </w:r>
      <w:r w:rsidR="00183EEC">
        <w:rPr>
          <w:rStyle w:val="subscript"/>
        </w:rPr>
        <w:t>i</w:t>
      </w:r>
      <w:proofErr w:type="spellEnd"/>
      <w:r w:rsidR="00183EEC">
        <w:t xml:space="preserve"> basis and its dual </w:t>
      </w:r>
      <w:proofErr w:type="spellStart"/>
      <w:r w:rsidR="00183EEC">
        <w:t>e</w:t>
      </w:r>
      <w:r w:rsidR="00183EEC">
        <w:rPr>
          <w:rStyle w:val="superscript"/>
        </w:rPr>
        <w:t>j</w:t>
      </w:r>
      <w:proofErr w:type="spellEnd"/>
      <w:r w:rsidR="00183EEC">
        <w:t xml:space="preserve">. </w:t>
      </w:r>
    </w:p>
    <w:p w14:paraId="6AF7FD23" w14:textId="77777777" w:rsidR="00FC2E6D" w:rsidRDefault="00FC2E6D" w:rsidP="00183EEC">
      <w:pPr>
        <w:tabs>
          <w:tab w:val="left" w:pos="7200"/>
          <w:tab w:val="left" w:pos="7920"/>
          <w:tab w:val="right" w:pos="9270"/>
        </w:tabs>
      </w:pPr>
    </w:p>
    <w:p w14:paraId="46B726A5" w14:textId="77777777" w:rsidR="00183EEC" w:rsidRDefault="00183EEC" w:rsidP="00183EEC">
      <w:r>
        <w:t xml:space="preserve">Looking at our two equations from above, </w:t>
      </w:r>
    </w:p>
    <w:p w14:paraId="7B525663" w14:textId="77777777" w:rsidR="00183EEC" w:rsidRDefault="00183EEC" w:rsidP="00183EEC"/>
    <w:p w14:paraId="20C91AFD" w14:textId="77777777" w:rsidR="00183EEC" w:rsidRPr="00291EFD" w:rsidRDefault="00183EEC" w:rsidP="00183EEC">
      <w:pPr>
        <w:tabs>
          <w:tab w:val="left" w:pos="7200"/>
          <w:tab w:val="left" w:pos="7920"/>
          <w:tab w:val="right" w:pos="9270"/>
        </w:tabs>
      </w:pPr>
      <w:r>
        <w:tab/>
        <w:t>&lt;</w:t>
      </w:r>
      <w:r w:rsidRPr="00162682">
        <w:t>T</w:t>
      </w:r>
      <w:r>
        <w:t xml:space="preserve"> | </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tab/>
      </w:r>
      <w:proofErr w:type="spellStart"/>
      <w:r w:rsidR="00FC2E6D">
        <w:t>i</w:t>
      </w:r>
      <w:r w:rsidR="00FC2E6D">
        <w:rPr>
          <w:rStyle w:val="subscript"/>
        </w:rPr>
        <w:t>r</w:t>
      </w:r>
      <w:proofErr w:type="spellEnd"/>
      <w:r w:rsidR="00FC2E6D">
        <w:t xml:space="preserve"> = 1 to n</w:t>
      </w:r>
      <w:r w:rsidR="00FC2E6D">
        <w:tab/>
      </w:r>
      <w:r w:rsidR="00FC2E6D">
        <w:tab/>
      </w:r>
      <w:r w:rsidR="00FC2E6D">
        <w:tab/>
      </w:r>
      <w:r w:rsidR="00FC2E6D">
        <w:tab/>
      </w:r>
      <w:r w:rsidRPr="00291EFD">
        <w:rPr>
          <w:i/>
        </w:rPr>
        <w:t>(</w:t>
      </w:r>
      <w:r w:rsidR="008E6A26">
        <w:rPr>
          <w:i/>
        </w:rPr>
        <w:t>D.1.2</w:t>
      </w:r>
      <w:r w:rsidRPr="00291EFD">
        <w:rPr>
          <w:i/>
        </w:rPr>
        <w:t>)</w:t>
      </w:r>
    </w:p>
    <w:p w14:paraId="5E1D1BAC" w14:textId="77777777" w:rsidR="00183EEC" w:rsidRDefault="00183EEC" w:rsidP="00183EEC"/>
    <w:p w14:paraId="1DBB856E" w14:textId="77777777" w:rsidR="00183EEC" w:rsidRPr="00291EFD" w:rsidRDefault="00183EEC" w:rsidP="00183EEC">
      <w:pPr>
        <w:tabs>
          <w:tab w:val="left" w:pos="7200"/>
          <w:tab w:val="left" w:pos="7920"/>
          <w:tab w:val="right" w:pos="9270"/>
        </w:tabs>
      </w:pPr>
      <w:r>
        <w:tab/>
        <w:t>&lt;</w:t>
      </w:r>
      <w:r w:rsidRPr="00162682">
        <w:t>T</w:t>
      </w:r>
      <w:r>
        <w:t xml:space="preserve"> | </w:t>
      </w:r>
      <w:proofErr w:type="spellStart"/>
      <w:r>
        <w:t>e</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e</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rPr>
          <w:rStyle w:val="subscript"/>
        </w:rPr>
        <w:tab/>
      </w:r>
      <w:r>
        <w:rPr>
          <w:rStyle w:val="subscript"/>
        </w:rPr>
        <w:tab/>
      </w:r>
      <w:proofErr w:type="spellStart"/>
      <w:r w:rsidR="00FC2E6D">
        <w:t>i</w:t>
      </w:r>
      <w:r w:rsidR="00FC2E6D">
        <w:rPr>
          <w:rStyle w:val="subscript"/>
        </w:rPr>
        <w:t>r</w:t>
      </w:r>
      <w:proofErr w:type="spellEnd"/>
      <w:r w:rsidR="00FC2E6D">
        <w:t xml:space="preserve"> = 1 to n</w:t>
      </w:r>
      <w:r w:rsidR="00FC2E6D">
        <w:rPr>
          <w:rStyle w:val="subscript"/>
        </w:rPr>
        <w:tab/>
      </w:r>
      <w:r w:rsidR="00FC2E6D">
        <w:rPr>
          <w:rStyle w:val="subscript"/>
        </w:rPr>
        <w:tab/>
      </w:r>
      <w:r w:rsidR="00FC2E6D">
        <w:rPr>
          <w:rStyle w:val="subscript"/>
        </w:rPr>
        <w:tab/>
      </w:r>
      <w:r w:rsidR="00FC2E6D">
        <w:rPr>
          <w:rStyle w:val="subscript"/>
        </w:rPr>
        <w:tab/>
      </w:r>
      <w:r w:rsidRPr="00291EFD">
        <w:rPr>
          <w:i/>
        </w:rPr>
        <w:t>(</w:t>
      </w:r>
      <w:r w:rsidR="008E6A26">
        <w:rPr>
          <w:i/>
        </w:rPr>
        <w:t>D.1.5</w:t>
      </w:r>
      <w:r w:rsidRPr="00291EFD">
        <w:rPr>
          <w:i/>
        </w:rPr>
        <w:t>)</w:t>
      </w:r>
    </w:p>
    <w:p w14:paraId="3DFA8EAC" w14:textId="77777777" w:rsidR="00183EEC" w:rsidRDefault="00183EEC" w:rsidP="00183EEC"/>
    <w:p w14:paraId="504041C9" w14:textId="77777777" w:rsidR="00183EEC" w:rsidRDefault="00183EEC" w:rsidP="00183EEC">
      <w:r>
        <w:t xml:space="preserve">one can say that the tensor </w:t>
      </w:r>
      <w:proofErr w:type="spellStart"/>
      <w:r w:rsidRPr="00F164A9">
        <w:t>T</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sidRPr="000A020C">
        <w:rPr>
          <w:rStyle w:val="subscript"/>
        </w:rPr>
        <w:t>i</w:t>
      </w:r>
      <w:proofErr w:type="spellEnd"/>
      <w:r w:rsidRPr="000A020C">
        <w:rPr>
          <w:rStyle w:val="subscript"/>
        </w:rPr>
        <w:fldChar w:fldCharType="begin"/>
      </w:r>
      <w:r w:rsidRPr="000A020C">
        <w:rPr>
          <w:rStyle w:val="subscript"/>
        </w:rPr>
        <w:instrText xml:space="preserve"> EQ \s\do2(2)</w:instrText>
      </w:r>
      <w:r w:rsidRPr="000A020C">
        <w:rPr>
          <w:rStyle w:val="subscript"/>
        </w:rPr>
        <w:fldChar w:fldCharType="end"/>
      </w:r>
      <w:r w:rsidRPr="000A020C">
        <w:rPr>
          <w:rStyle w:val="subscript"/>
        </w:rPr>
        <w:t>....</w:t>
      </w:r>
      <w:proofErr w:type="spellStart"/>
      <w:r w:rsidRPr="000A020C">
        <w:rPr>
          <w:rStyle w:val="subscript"/>
        </w:rPr>
        <w:t>i</w:t>
      </w:r>
      <w:proofErr w:type="spellEnd"/>
      <w:r w:rsidRPr="000A020C">
        <w:rPr>
          <w:rStyle w:val="subscript"/>
        </w:rPr>
        <w:fldChar w:fldCharType="begin"/>
      </w:r>
      <w:r w:rsidRPr="000A020C">
        <w:rPr>
          <w:rStyle w:val="subscript"/>
        </w:rPr>
        <w:instrText xml:space="preserve"> EQ \s\do2(k)</w:instrText>
      </w:r>
      <w:r w:rsidRPr="000A020C">
        <w:rPr>
          <w:rStyle w:val="subscript"/>
        </w:rPr>
        <w:fldChar w:fldCharType="end"/>
      </w:r>
      <w:r>
        <w:t xml:space="preserve"> and the tensor function </w:t>
      </w:r>
      <w:r w:rsidRPr="000A020C">
        <w:rPr>
          <w:rFonts w:ascii="Script MT Bold" w:hAnsi="Script MT Bold"/>
        </w:rPr>
        <w:t>T</w:t>
      </w:r>
      <w:r>
        <w:t>(</w:t>
      </w:r>
      <w:proofErr w:type="spellStart"/>
      <w: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are both representations of the same abstract tensor </w:t>
      </w:r>
      <w:r w:rsidR="00162682">
        <w:rPr>
          <w:rFonts w:ascii="Script MT Bold" w:hAnsi="Script MT Bold"/>
        </w:rPr>
        <w:t>&lt;</w:t>
      </w:r>
      <w:r w:rsidR="00162682">
        <w:t xml:space="preserve">T| </w:t>
      </w:r>
      <w:r>
        <w:t xml:space="preserve"> in two different </w:t>
      </w:r>
      <w:proofErr w:type="spellStart"/>
      <w:r w:rsidR="00052D49">
        <w:t>V</w:t>
      </w:r>
      <w:r w:rsidR="00052D49">
        <w:rPr>
          <w:rStyle w:val="superscript"/>
        </w:rPr>
        <w:t>k</w:t>
      </w:r>
      <w:proofErr w:type="spellEnd"/>
      <w:r w:rsidR="00052D49">
        <w:t xml:space="preserve"> </w:t>
      </w:r>
      <w:r>
        <w:t>bases, |</w:t>
      </w:r>
      <w:proofErr w:type="spellStart"/>
      <w:r>
        <w:t>v</w:t>
      </w:r>
      <w:r>
        <w:rPr>
          <w:rStyle w:val="subscript"/>
        </w:rPr>
        <w:t>I</w:t>
      </w:r>
      <w:proofErr w:type="spellEnd"/>
      <w:r>
        <w:t>&gt; and |</w:t>
      </w:r>
      <w:proofErr w:type="spellStart"/>
      <w:r>
        <w:t>e</w:t>
      </w:r>
      <w:r>
        <w:rPr>
          <w:rStyle w:val="subscript"/>
        </w:rPr>
        <w:t>I</w:t>
      </w:r>
      <w:proofErr w:type="spellEnd"/>
      <w:r>
        <w:t xml:space="preserve">&gt;. </w:t>
      </w:r>
      <w:r w:rsidR="00FC2E6D">
        <w:t xml:space="preserve">Both bases have dimension n*k. </w:t>
      </w:r>
      <w:r>
        <w:t>Recall</w:t>
      </w:r>
    </w:p>
    <w:p w14:paraId="4C28AC09" w14:textId="77777777" w:rsidR="00183EEC" w:rsidRDefault="00183EEC" w:rsidP="00183EEC"/>
    <w:p w14:paraId="4F5CC450" w14:textId="77777777" w:rsidR="00FD3C28" w:rsidRPr="00162682" w:rsidRDefault="00183EEC" w:rsidP="00183EEC">
      <w:r>
        <w:tab/>
      </w:r>
      <w:r w:rsidR="00FD3C28">
        <w:t>T = Σ</w:t>
      </w:r>
      <w:r w:rsidR="00FD3C28">
        <w:rPr>
          <w:rStyle w:val="subscript"/>
        </w:rPr>
        <w:t>I</w:t>
      </w:r>
      <w:r w:rsidR="00FD3C28">
        <w:t xml:space="preserve"> </w:t>
      </w:r>
      <w:proofErr w:type="spellStart"/>
      <w:r w:rsidR="00FD3C28">
        <w:t>T</w:t>
      </w:r>
      <w:r w:rsidR="00FD3C28" w:rsidRPr="008D187A">
        <w:rPr>
          <w:rStyle w:val="superscript"/>
        </w:rPr>
        <w:t>I</w:t>
      </w:r>
      <w:r w:rsidR="00FD3C28">
        <w:t>e</w:t>
      </w:r>
      <w:r w:rsidR="00FD3C28">
        <w:rPr>
          <w:rStyle w:val="subscript"/>
        </w:rPr>
        <w:t>I</w:t>
      </w:r>
      <w:proofErr w:type="spellEnd"/>
      <w:r w:rsidR="00FD3C28">
        <w:rPr>
          <w:rStyle w:val="subscript"/>
        </w:rPr>
        <w:t xml:space="preserve">  </w:t>
      </w:r>
      <w:r>
        <w:t xml:space="preserve"> ϵ </w:t>
      </w:r>
      <w:r w:rsidR="00FD3C28">
        <w:t xml:space="preserve">   </w:t>
      </w:r>
      <w:proofErr w:type="spellStart"/>
      <w:r>
        <w:t>V</w:t>
      </w:r>
      <w:r>
        <w:rPr>
          <w:rStyle w:val="superscript"/>
        </w:rPr>
        <w:t>k</w:t>
      </w:r>
      <w:proofErr w:type="spellEnd"/>
      <w:r>
        <w:t xml:space="preserve">   </w:t>
      </w:r>
      <w:r w:rsidR="00FD3C28">
        <w:t xml:space="preserve">  </w:t>
      </w:r>
      <w:r>
        <w:t>= a tensor</w:t>
      </w:r>
      <w:r w:rsidR="00162682">
        <w:tab/>
      </w:r>
      <w:r w:rsidR="00162682">
        <w:tab/>
      </w:r>
      <w:r w:rsidR="00162682">
        <w:tab/>
        <w:t>|T&gt; = Σ</w:t>
      </w:r>
      <w:r w:rsidR="00162682">
        <w:rPr>
          <w:rStyle w:val="subscript"/>
        </w:rPr>
        <w:t>I</w:t>
      </w:r>
      <w:r w:rsidR="00162682">
        <w:t xml:space="preserve"> T</w:t>
      </w:r>
      <w:r w:rsidR="00162682" w:rsidRPr="008D187A">
        <w:rPr>
          <w:rStyle w:val="superscript"/>
        </w:rPr>
        <w:t>I</w:t>
      </w:r>
      <w:r w:rsidR="00162682">
        <w:t xml:space="preserve"> |</w:t>
      </w:r>
      <w:proofErr w:type="spellStart"/>
      <w:r w:rsidR="00162682">
        <w:t>e</w:t>
      </w:r>
      <w:r w:rsidR="00162682" w:rsidRPr="00162682">
        <w:rPr>
          <w:rStyle w:val="subscript"/>
        </w:rPr>
        <w:t>I</w:t>
      </w:r>
      <w:proofErr w:type="spellEnd"/>
      <w:r w:rsidR="00162682">
        <w:t xml:space="preserve"> &gt; </w:t>
      </w:r>
    </w:p>
    <w:p w14:paraId="34E4123F" w14:textId="77777777" w:rsidR="00183EEC" w:rsidRDefault="00183EEC" w:rsidP="00183EEC">
      <w:r>
        <w:tab/>
      </w:r>
      <w:r>
        <w:tab/>
      </w:r>
      <w:r>
        <w:tab/>
      </w:r>
    </w:p>
    <w:p w14:paraId="2C9CC4EB" w14:textId="77777777" w:rsidR="00162682" w:rsidRPr="00162682" w:rsidRDefault="00162682" w:rsidP="00162682">
      <w:r>
        <w:tab/>
      </w:r>
      <w:r w:rsidRPr="000A020C">
        <w:rPr>
          <w:rFonts w:ascii="Script MT Bold" w:hAnsi="Script MT Bold"/>
        </w:rPr>
        <w:t>T</w:t>
      </w:r>
      <w:r>
        <w:t xml:space="preserve"> =  Σ</w:t>
      </w:r>
      <w:r>
        <w:rPr>
          <w:rStyle w:val="subscript"/>
        </w:rPr>
        <w:t>I</w:t>
      </w:r>
      <w:r>
        <w:t xml:space="preserve"> </w:t>
      </w:r>
      <w:proofErr w:type="spellStart"/>
      <w:r>
        <w:t>T</w:t>
      </w:r>
      <w:r w:rsidRPr="008D187A">
        <w:rPr>
          <w:rStyle w:val="subscript"/>
        </w:rPr>
        <w:t>I</w:t>
      </w:r>
      <w:r>
        <w:t>λ</w:t>
      </w:r>
      <w:r w:rsidRPr="008D187A">
        <w:rPr>
          <w:rStyle w:val="superscript"/>
        </w:rPr>
        <w:t>I</w:t>
      </w:r>
      <w:proofErr w:type="spellEnd"/>
      <w:r>
        <w:rPr>
          <w:rStyle w:val="superscript"/>
        </w:rPr>
        <w:t xml:space="preserve">  </w:t>
      </w:r>
      <w:r>
        <w:t>ϵ   V</w:t>
      </w:r>
      <w:r>
        <w:rPr>
          <w:rStyle w:val="superscript"/>
        </w:rPr>
        <w:t>*k</w:t>
      </w:r>
      <w:r>
        <w:t xml:space="preserve">  = a tensor functional</w:t>
      </w:r>
      <w:r>
        <w:rPr>
          <w:rStyle w:val="superscript"/>
        </w:rPr>
        <w:tab/>
      </w:r>
      <w:r>
        <w:tab/>
        <w:t>&lt;T|  =  Σ</w:t>
      </w:r>
      <w:r>
        <w:rPr>
          <w:rStyle w:val="subscript"/>
        </w:rPr>
        <w:t>I</w:t>
      </w:r>
      <w:r>
        <w:t xml:space="preserve"> T</w:t>
      </w:r>
      <w:r w:rsidRPr="008D187A">
        <w:rPr>
          <w:rStyle w:val="subscript"/>
        </w:rPr>
        <w:t>I</w:t>
      </w:r>
      <w:r>
        <w:t xml:space="preserve"> &lt;</w:t>
      </w:r>
      <w:proofErr w:type="spellStart"/>
      <w:r>
        <w:t>e</w:t>
      </w:r>
      <w:r>
        <w:rPr>
          <w:rStyle w:val="superscript"/>
        </w:rPr>
        <w:t>I</w:t>
      </w:r>
      <w:proofErr w:type="spellEnd"/>
      <w:r>
        <w:t>|</w:t>
      </w:r>
    </w:p>
    <w:p w14:paraId="153B3088" w14:textId="77777777" w:rsidR="00162682" w:rsidRPr="00291EFD" w:rsidRDefault="00162682" w:rsidP="00162682"/>
    <w:p w14:paraId="1AC19DFC" w14:textId="77777777" w:rsidR="00183EEC" w:rsidRPr="00FD3C28" w:rsidRDefault="00183EEC" w:rsidP="00183EEC">
      <w:r>
        <w:tab/>
      </w:r>
      <w:r w:rsidRPr="000A020C">
        <w:rPr>
          <w:rFonts w:ascii="Script MT Bold" w:hAnsi="Script MT Bold"/>
        </w:rPr>
        <w:t>T</w:t>
      </w:r>
      <w:r>
        <w:t xml:space="preserve"> ~ T by the isomorphism V</w:t>
      </w:r>
      <w:r>
        <w:rPr>
          <w:rStyle w:val="superscript"/>
        </w:rPr>
        <w:t>*k</w:t>
      </w:r>
      <w:r>
        <w:t xml:space="preserve"> ~ </w:t>
      </w:r>
      <w:proofErr w:type="spellStart"/>
      <w:r>
        <w:t>V</w:t>
      </w:r>
      <w:r>
        <w:rPr>
          <w:rStyle w:val="superscript"/>
        </w:rPr>
        <w:t>k</w:t>
      </w:r>
      <w:proofErr w:type="spellEnd"/>
      <w:r>
        <w:t xml:space="preserve"> </w:t>
      </w:r>
      <w:r w:rsidR="00483DD4">
        <w:t xml:space="preserve"> [</w:t>
      </w:r>
      <w:r>
        <w:t>see circa (2.11.12)</w:t>
      </w:r>
      <w:r w:rsidR="00483DD4">
        <w:t>]</w:t>
      </w:r>
      <w:r>
        <w:t xml:space="preserve"> .</w:t>
      </w:r>
      <w:r w:rsidR="00FD3C28">
        <w:tab/>
      </w:r>
      <w:r w:rsidR="00FD3C28">
        <w:tab/>
      </w:r>
      <w:r w:rsidR="00FD3C28">
        <w:tab/>
      </w:r>
      <w:r w:rsidR="00FD3C28">
        <w:tab/>
      </w:r>
      <w:r w:rsidR="00FD3C28">
        <w:tab/>
        <w:t>(D.1.8)</w:t>
      </w:r>
    </w:p>
    <w:p w14:paraId="10D69874" w14:textId="77777777" w:rsidR="00FD3C28" w:rsidRDefault="00FD3C28" w:rsidP="00183EEC"/>
    <w:p w14:paraId="13A34DB2" w14:textId="77777777" w:rsidR="00183EEC" w:rsidRPr="00291EFD" w:rsidRDefault="00183EEC" w:rsidP="00183EEC">
      <w:r>
        <w:t>Notice that for the basis {v</w:t>
      </w:r>
      <w:r>
        <w:rPr>
          <w:rStyle w:val="subscript"/>
        </w:rPr>
        <w:t>i</w:t>
      </w:r>
      <w:r>
        <w:t xml:space="preserve">}, </w:t>
      </w:r>
    </w:p>
    <w:p w14:paraId="7AE857F0" w14:textId="77777777" w:rsidR="00183EEC" w:rsidRDefault="00183EEC" w:rsidP="00183EEC"/>
    <w:p w14:paraId="3E828DD2" w14:textId="77777777" w:rsidR="00183EEC" w:rsidRDefault="00183EEC" w:rsidP="00183EEC">
      <w:r>
        <w:tab/>
        <w:t>&lt;</w:t>
      </w:r>
      <w:proofErr w:type="spellStart"/>
      <w:r>
        <w:t>v</w:t>
      </w:r>
      <w:r>
        <w:rPr>
          <w:rStyle w:val="superscript"/>
        </w:rPr>
        <w:t>I</w:t>
      </w:r>
      <w:r>
        <w:t>|v</w:t>
      </w:r>
      <w:r>
        <w:rPr>
          <w:rStyle w:val="subscript"/>
        </w:rPr>
        <w:t>J</w:t>
      </w:r>
      <w:proofErr w:type="spellEnd"/>
      <w:r>
        <w:t xml:space="preserve">&gt; = &lt;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proofErr w:type="spellStart"/>
      <w:r>
        <w:t>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&gt; </w:t>
      </w:r>
    </w:p>
    <w:p w14:paraId="3187800A" w14:textId="77777777" w:rsidR="00183EEC" w:rsidRDefault="00183EEC" w:rsidP="00183EEC"/>
    <w:p w14:paraId="3647D5CD" w14:textId="77777777" w:rsidR="00183EEC" w:rsidRDefault="00183EEC" w:rsidP="00183EEC">
      <w:r>
        <w:tab/>
      </w:r>
      <w:r>
        <w:tab/>
      </w:r>
      <w:r>
        <w:tab/>
        <w:t>= (v</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)(v</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(v</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
    <w:p w14:paraId="7CE1EEF6" w14:textId="77777777" w:rsidR="00183EEC" w:rsidRDefault="00183EEC" w:rsidP="00183EEC"/>
    <w:p w14:paraId="02995D3D" w14:textId="77777777" w:rsidR="00183EEC" w:rsidRPr="00CF55E0" w:rsidRDefault="00183EEC" w:rsidP="00183EEC">
      <w:r>
        <w:tab/>
      </w:r>
      <w:r>
        <w:tab/>
      </w:r>
      <w:r>
        <w:tab/>
        <w:t xml:space="preserve">= </w:t>
      </w:r>
      <w:proofErr w:type="spellStart"/>
      <w:r>
        <w:t>δ</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t>δ</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proofErr w:type="spellStart"/>
      <w:r>
        <w:t>δ</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ab/>
        <w:t>// see (2.3.2) for basis {</w:t>
      </w:r>
      <w:proofErr w:type="spellStart"/>
      <w:r>
        <w:t>v</w:t>
      </w:r>
      <w:r>
        <w:rPr>
          <w:rStyle w:val="subscript"/>
        </w:rPr>
        <w:t>r</w:t>
      </w:r>
      <w:proofErr w:type="spellEnd"/>
      <w:r>
        <w:t>} with dual basis {</w:t>
      </w:r>
      <w:proofErr w:type="spellStart"/>
      <w:r>
        <w:t>v</w:t>
      </w:r>
      <w:r>
        <w:rPr>
          <w:rStyle w:val="superscript"/>
        </w:rPr>
        <w:t>r</w:t>
      </w:r>
      <w:proofErr w:type="spellEnd"/>
      <w:r>
        <w:t xml:space="preserve">} </w:t>
      </w:r>
    </w:p>
    <w:p w14:paraId="509AA907" w14:textId="77777777" w:rsidR="00183EEC" w:rsidRDefault="00183EEC" w:rsidP="00183EEC"/>
    <w:p w14:paraId="58535067" w14:textId="77777777" w:rsidR="00183EEC" w:rsidRPr="00291EFD" w:rsidRDefault="00183EEC" w:rsidP="00183EEC">
      <w:pPr>
        <w:tabs>
          <w:tab w:val="left" w:pos="7200"/>
          <w:tab w:val="left" w:pos="7920"/>
          <w:tab w:val="right" w:pos="9270"/>
        </w:tabs>
      </w:pPr>
      <w:r>
        <w:tab/>
      </w:r>
      <w:r>
        <w:tab/>
      </w:r>
      <w:r>
        <w:tab/>
        <w:t xml:space="preserve">=  </w:t>
      </w:r>
      <w:proofErr w:type="spellStart"/>
      <w:r>
        <w:t>δ</w:t>
      </w:r>
      <w:r>
        <w:rPr>
          <w:rStyle w:val="superscript"/>
        </w:rPr>
        <w:t>I</w:t>
      </w:r>
      <w:r>
        <w:rPr>
          <w:rStyle w:val="subscript"/>
        </w:rPr>
        <w:t>J</w:t>
      </w:r>
      <w:proofErr w:type="spellEnd"/>
      <w:r>
        <w:t xml:space="preserve"> </w:t>
      </w:r>
      <w:r>
        <w:tab/>
        <w:t>.</w:t>
      </w:r>
      <w:r>
        <w:tab/>
        <w:t>// orthonormal basis in the multiindex notation</w:t>
      </w:r>
      <w:r>
        <w:tab/>
      </w:r>
      <w:r>
        <w:tab/>
      </w:r>
      <w:r>
        <w:tab/>
        <w:t>(D.1.</w:t>
      </w:r>
      <w:r w:rsidR="00FD3C28">
        <w:t>9</w:t>
      </w:r>
      <w:r>
        <w:t>)</w:t>
      </w:r>
    </w:p>
    <w:p w14:paraId="0F406E9D" w14:textId="77777777" w:rsidR="00183EEC" w:rsidRDefault="00183EEC" w:rsidP="00183EEC"/>
    <w:p w14:paraId="35E045CB" w14:textId="77777777" w:rsidR="00183EEC" w:rsidRDefault="00183EEC" w:rsidP="00183EEC">
      <w:r>
        <w:t>This result applies as well to the basis  |</w:t>
      </w:r>
      <w:proofErr w:type="spellStart"/>
      <w:r>
        <w:t>e</w:t>
      </w:r>
      <w:r>
        <w:rPr>
          <w:rStyle w:val="subscript"/>
        </w:rPr>
        <w:t>I</w:t>
      </w:r>
      <w:proofErr w:type="spellEnd"/>
      <w:r>
        <w:t xml:space="preserve">&gt;, so </w:t>
      </w:r>
    </w:p>
    <w:p w14:paraId="77E23E88" w14:textId="77777777" w:rsidR="00183EEC" w:rsidRDefault="00183EEC" w:rsidP="00183EEC"/>
    <w:p w14:paraId="3D85D3AE" w14:textId="77777777" w:rsidR="00183EEC" w:rsidRDefault="00183EEC" w:rsidP="00183EEC">
      <w:pPr>
        <w:tabs>
          <w:tab w:val="left" w:pos="7200"/>
          <w:tab w:val="left" w:pos="7920"/>
          <w:tab w:val="right" w:pos="9270"/>
        </w:tabs>
      </w:pPr>
      <w:r>
        <w:tab/>
        <w:t>&lt;</w:t>
      </w:r>
      <w:proofErr w:type="spellStart"/>
      <w:r>
        <w:t>e</w:t>
      </w:r>
      <w:r>
        <w:rPr>
          <w:rStyle w:val="superscript"/>
        </w:rPr>
        <w:t>I</w:t>
      </w:r>
      <w:r>
        <w:t>|e</w:t>
      </w:r>
      <w:r>
        <w:rPr>
          <w:rStyle w:val="subscript"/>
        </w:rPr>
        <w:t>J</w:t>
      </w:r>
      <w:proofErr w:type="spellEnd"/>
      <w:r>
        <w:t>&gt;  = &lt;</w:t>
      </w:r>
      <w:proofErr w:type="spellStart"/>
      <w:r>
        <w:t>v</w:t>
      </w:r>
      <w:r>
        <w:rPr>
          <w:rStyle w:val="superscript"/>
        </w:rPr>
        <w:t>I</w:t>
      </w:r>
      <w:r>
        <w:t>|v</w:t>
      </w:r>
      <w:r>
        <w:rPr>
          <w:rStyle w:val="subscript"/>
        </w:rPr>
        <w:t>J</w:t>
      </w:r>
      <w:proofErr w:type="spellEnd"/>
      <w:r>
        <w:t xml:space="preserve">&gt;  =  </w:t>
      </w:r>
      <w:proofErr w:type="spellStart"/>
      <w:r>
        <w:t>δ</w:t>
      </w:r>
      <w:r>
        <w:rPr>
          <w:rStyle w:val="superscript"/>
        </w:rPr>
        <w:t>I</w:t>
      </w:r>
      <w:r>
        <w:rPr>
          <w:rStyle w:val="subscript"/>
        </w:rPr>
        <w:t>J</w:t>
      </w:r>
      <w:proofErr w:type="spellEnd"/>
      <w:r>
        <w:rPr>
          <w:rStyle w:val="subscript"/>
        </w:rPr>
        <w:t xml:space="preserve">  .</w:t>
      </w:r>
      <w:r>
        <w:tab/>
      </w:r>
      <w:r>
        <w:tab/>
      </w:r>
      <w:r>
        <w:tab/>
      </w:r>
      <w:r>
        <w:tab/>
      </w:r>
      <w:r>
        <w:tab/>
      </w:r>
      <w:r>
        <w:tab/>
      </w:r>
      <w:r>
        <w:tab/>
      </w:r>
      <w:r>
        <w:tab/>
        <w:t>(D.1.</w:t>
      </w:r>
      <w:r w:rsidR="00FD3C28">
        <w:t>10</w:t>
      </w:r>
      <w:r>
        <w:t>)</w:t>
      </w:r>
    </w:p>
    <w:p w14:paraId="52167FD2" w14:textId="77777777" w:rsidR="00183EEC" w:rsidRDefault="00183EEC" w:rsidP="00183EEC"/>
    <w:p w14:paraId="44326B50" w14:textId="77777777" w:rsidR="00183EEC" w:rsidRPr="0067388D" w:rsidRDefault="008E6A26" w:rsidP="008E6A26">
      <w:pPr>
        <w:pStyle w:val="Heading3"/>
      </w:pPr>
      <w:bookmarkStart w:id="2" w:name="_Toc441582875"/>
      <w:r>
        <w:lastRenderedPageBreak/>
        <w:t>D.2</w:t>
      </w:r>
      <w:r w:rsidR="00183EEC" w:rsidRPr="0067388D">
        <w:t xml:space="preserve"> Basis change matrix</w:t>
      </w:r>
      <w:bookmarkEnd w:id="2"/>
    </w:p>
    <w:p w14:paraId="5D4BB59A" w14:textId="77777777" w:rsidR="00183EEC" w:rsidRDefault="00183EEC" w:rsidP="00183EEC"/>
    <w:p w14:paraId="3C82B11C" w14:textId="77777777" w:rsidR="00183EEC" w:rsidRDefault="00183EEC" w:rsidP="00183EEC">
      <w:r>
        <w:t>The basis-change transformation matrix between the |</w:t>
      </w:r>
      <w:proofErr w:type="spellStart"/>
      <w:r>
        <w:t>v</w:t>
      </w:r>
      <w:r>
        <w:rPr>
          <w:rStyle w:val="subscript"/>
        </w:rPr>
        <w:t>I</w:t>
      </w:r>
      <w:proofErr w:type="spellEnd"/>
      <w:r>
        <w:t>&gt; and |</w:t>
      </w:r>
      <w:proofErr w:type="spellStart"/>
      <w:r>
        <w:t>e</w:t>
      </w:r>
      <w:r>
        <w:rPr>
          <w:rStyle w:val="subscript"/>
        </w:rPr>
        <w:t>I</w:t>
      </w:r>
      <w:proofErr w:type="spellEnd"/>
      <w:r>
        <w:t xml:space="preserve">&gt; bases is given by, </w:t>
      </w:r>
    </w:p>
    <w:p w14:paraId="7CD142AE" w14:textId="77777777" w:rsidR="00183EEC" w:rsidRDefault="00183EEC" w:rsidP="00183EEC"/>
    <w:p w14:paraId="02F8004E" w14:textId="77777777" w:rsidR="00183EEC" w:rsidRPr="000A020C" w:rsidRDefault="00183EEC" w:rsidP="00183EEC">
      <w:pPr>
        <w:tabs>
          <w:tab w:val="left" w:pos="7200"/>
          <w:tab w:val="left" w:pos="7920"/>
          <w:tab w:val="right" w:pos="9270"/>
        </w:tabs>
      </w:pPr>
      <w:r>
        <w:tab/>
        <w:t>M</w:t>
      </w:r>
      <w:r>
        <w:rPr>
          <w:rStyle w:val="superscript"/>
        </w:rPr>
        <w:t>I</w:t>
      </w:r>
      <w:r>
        <w:rPr>
          <w:rStyle w:val="subscript"/>
        </w:rPr>
        <w:t>J</w:t>
      </w:r>
      <w:r>
        <w:t xml:space="preserve"> </w:t>
      </w:r>
      <w:r w:rsidR="00162682">
        <w:t xml:space="preserve"> </w:t>
      </w:r>
      <w:r>
        <w:t xml:space="preserve">≡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rPr>
          <w:rStyle w:val="subscript"/>
        </w:rPr>
        <w:t>,</w:t>
      </w:r>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proofErr w:type="spellStart"/>
      <w: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r>
      <w:r>
        <w:tab/>
      </w:r>
      <w:r>
        <w:tab/>
      </w:r>
      <w:r w:rsidRPr="000A020C">
        <w:rPr>
          <w:color w:val="FF0000"/>
        </w:rPr>
        <w:t>M</w:t>
      </w:r>
      <w:r w:rsidRPr="000A020C">
        <w:rPr>
          <w:rStyle w:val="superscript"/>
          <w:color w:val="FF0000"/>
        </w:rPr>
        <w:t>I</w:t>
      </w:r>
      <w:r w:rsidRPr="000A020C">
        <w:rPr>
          <w:rStyle w:val="subscript"/>
          <w:color w:val="FF0000"/>
        </w:rPr>
        <w:t>J</w:t>
      </w:r>
      <w:r w:rsidRPr="000A020C">
        <w:rPr>
          <w:color w:val="FF0000"/>
        </w:rPr>
        <w:t xml:space="preserve">  = &lt;</w:t>
      </w:r>
      <w:proofErr w:type="spellStart"/>
      <w:r w:rsidRPr="000A020C">
        <w:rPr>
          <w:color w:val="FF0000"/>
        </w:rPr>
        <w:t>e</w:t>
      </w:r>
      <w:r w:rsidRPr="000A020C">
        <w:rPr>
          <w:rStyle w:val="superscript"/>
          <w:color w:val="FF0000"/>
        </w:rPr>
        <w:t>I</w:t>
      </w:r>
      <w:r w:rsidRPr="000A020C">
        <w:rPr>
          <w:color w:val="FF0000"/>
        </w:rPr>
        <w:t>|v</w:t>
      </w:r>
      <w:r w:rsidRPr="000A020C">
        <w:rPr>
          <w:rStyle w:val="subscript"/>
          <w:color w:val="FF0000"/>
        </w:rPr>
        <w:t>J</w:t>
      </w:r>
      <w:proofErr w:type="spellEnd"/>
      <w:r w:rsidRPr="000A020C">
        <w:rPr>
          <w:color w:val="FF0000"/>
        </w:rPr>
        <w:t>&gt;</w:t>
      </w:r>
      <w:r>
        <w:tab/>
      </w:r>
      <w:r>
        <w:tab/>
        <w:t>(D.2.1)</w:t>
      </w:r>
    </w:p>
    <w:p w14:paraId="7F3063CF" w14:textId="77777777" w:rsidR="00183EEC" w:rsidRDefault="00183EEC" w:rsidP="00183EEC"/>
    <w:p w14:paraId="7E71F43C" w14:textId="77777777" w:rsidR="00183EEC" w:rsidRDefault="00183EEC" w:rsidP="00183EEC">
      <w:r>
        <w:tab/>
      </w:r>
      <w:r>
        <w:tab/>
        <w:t xml:space="preserve">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 xml:space="preserve">&gt;&lt;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\s\do2(2)</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&gt;  .... &lt; </w:t>
      </w:r>
      <w:proofErr w:type="spellStart"/>
      <w:r>
        <w:t>e</w:t>
      </w:r>
      <w:r w:rsidRPr="000A020C">
        <w:rPr>
          <w:rStyle w:val="superscript"/>
        </w:rPr>
        <w:t>i</w:t>
      </w:r>
      <w:r w:rsidRPr="000A020C">
        <w:rPr>
          <w:rStyle w:val="superscript"/>
        </w:rPr>
        <w:fldChar w:fldCharType="begin"/>
      </w:r>
      <w:r w:rsidRPr="000A020C">
        <w:rPr>
          <w:rStyle w:val="superscript"/>
        </w:rPr>
        <w:instrText xml:space="preserve"> EQ \s\do2(k)</w:instrText>
      </w:r>
      <w:r w:rsidRPr="000A020C">
        <w:rPr>
          <w:rStyle w:val="superscript"/>
        </w:rPr>
        <w:fldChar w:fldCharType="end"/>
      </w:r>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&gt;</w:t>
      </w:r>
      <w:r>
        <w:tab/>
      </w:r>
      <w:r>
        <w:tab/>
        <w:t>// see (2.9.17)</w:t>
      </w:r>
    </w:p>
    <w:p w14:paraId="74B39243" w14:textId="77777777" w:rsidR="00183EEC" w:rsidRDefault="00183EEC" w:rsidP="00183EEC"/>
    <w:p w14:paraId="27FF06E8" w14:textId="77777777" w:rsidR="00183EEC" w:rsidRDefault="00183EEC" w:rsidP="00183EEC">
      <w:r>
        <w:tab/>
      </w:r>
      <w:r>
        <w:tab/>
        <w:t xml:space="preserve">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 (</w:t>
      </w:r>
      <w:proofErr w:type="spellStart"/>
      <w:r>
        <w:t>e</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sym w:font="Symbol" w:char="F0B7"/>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p>
    <w:p w14:paraId="7DB8C1C7" w14:textId="77777777" w:rsidR="00183EEC" w:rsidRDefault="00183EEC" w:rsidP="00183EEC"/>
    <w:p w14:paraId="33EEE4C8" w14:textId="77777777" w:rsidR="00183EEC" w:rsidRDefault="00183EEC" w:rsidP="00183EEC">
      <w:r>
        <w:tab/>
      </w:r>
      <w:r>
        <w:tab/>
        <w:t xml:space="preserve">   =  </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rsidRPr="003D370D">
        <w:rPr>
          <w:color w:val="000000"/>
        </w:rPr>
        <w:t>)</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Pr="003D370D">
        <w:rPr>
          <w:color w:val="000000"/>
        </w:rPr>
        <w:t>)</w:t>
      </w:r>
      <w:r>
        <w:t xml:space="preserve"> .... </w:t>
      </w:r>
      <w:proofErr w:type="spellStart"/>
      <w:r w:rsidRPr="003D370D">
        <w:rPr>
          <w:color w:val="000000"/>
        </w:rPr>
        <w:t>λ</w:t>
      </w:r>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rsidRPr="003D370D">
        <w:rPr>
          <w:color w:val="000000"/>
        </w:rPr>
        <w:t>(</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sidRPr="003D370D">
        <w:rPr>
          <w:color w:val="000000"/>
        </w:rPr>
        <w:t>)</w:t>
      </w:r>
      <w:r>
        <w:t xml:space="preserve"> </w:t>
      </w:r>
      <w:r>
        <w:tab/>
      </w:r>
      <w:r>
        <w:tab/>
        <w:t>// see (2.11.3)</w:t>
      </w:r>
    </w:p>
    <w:p w14:paraId="6ECB9F4D" w14:textId="77777777" w:rsidR="00183EEC" w:rsidRDefault="00183EEC" w:rsidP="00183EEC">
      <w:r>
        <w:tab/>
      </w:r>
    </w:p>
    <w:p w14:paraId="14AB343A" w14:textId="77777777" w:rsidR="00183EEC" w:rsidRPr="000A020C" w:rsidRDefault="00183EEC" w:rsidP="00183EEC">
      <w:pPr>
        <w:tabs>
          <w:tab w:val="left" w:pos="7200"/>
          <w:tab w:val="left" w:pos="7920"/>
          <w:tab w:val="right" w:pos="9270"/>
        </w:tabs>
      </w:pPr>
      <w:r>
        <w:tab/>
      </w:r>
      <w:r>
        <w:tab/>
        <w:t xml:space="preserve">   =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\s\do2(1)</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\s\do2(1)</w:instrText>
      </w:r>
      <w:r w:rsidRPr="000A020C">
        <w:rPr>
          <w:rStyle w:val="superscript"/>
        </w:rPr>
        <w:fldChar w:fldCharType="end"/>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\s\do2(2)</w:instrText>
      </w:r>
      <w:r w:rsidRPr="000A020C">
        <w:rPr>
          <w:rStyle w:val="superscript"/>
        </w:rPr>
        <w:fldChar w:fldCharType="end"/>
      </w:r>
      <w:r>
        <w:t xml:space="preserve"> ...(</w:t>
      </w:r>
      <w:proofErr w:type="spellStart"/>
      <w: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proofErr w:type="spellStart"/>
      <w:r w:rsidRPr="000A020C">
        <w:rPr>
          <w:rStyle w:val="superscript"/>
        </w:rPr>
        <w:t>i</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ab/>
      </w:r>
      <w:r>
        <w:tab/>
      </w:r>
      <w:r>
        <w:tab/>
        <w:t>// see (2.11.7)</w:t>
      </w:r>
      <w:r>
        <w:tab/>
      </w:r>
      <w:r>
        <w:tab/>
      </w:r>
      <w:r>
        <w:tab/>
      </w:r>
      <w:r>
        <w:tab/>
      </w:r>
    </w:p>
    <w:p w14:paraId="06FF543D" w14:textId="77777777" w:rsidR="00183EEC" w:rsidRDefault="00183EEC" w:rsidP="00183EEC">
      <w:pPr>
        <w:rPr>
          <w:rStyle w:val="subscript"/>
        </w:rPr>
      </w:pPr>
    </w:p>
    <w:p w14:paraId="0C4F605C" w14:textId="77777777" w:rsidR="00183EEC" w:rsidRDefault="00183EEC" w:rsidP="00183EEC">
      <w:r>
        <w:rPr>
          <w:rStyle w:val="subscript"/>
        </w:rPr>
        <w:tab/>
      </w:r>
      <w:r>
        <w:rPr>
          <w:rStyle w:val="subscript"/>
        </w:rPr>
        <w:tab/>
      </w:r>
      <w:r>
        <w:t xml:space="preserve">    = (</w:t>
      </w:r>
      <w:proofErr w:type="spellStart"/>
      <w:r>
        <w:t>v</w:t>
      </w:r>
      <w:r>
        <w:rPr>
          <w:rStyle w:val="subscript"/>
        </w:rPr>
        <w:t>J</w:t>
      </w:r>
      <w:proofErr w:type="spellEnd"/>
      <w:r>
        <w:t>)</w:t>
      </w:r>
      <w:r>
        <w:rPr>
          <w:rStyle w:val="superscript"/>
        </w:rPr>
        <w:t>I</w:t>
      </w:r>
      <w:r>
        <w:t xml:space="preserve">  .</w:t>
      </w:r>
      <w:r>
        <w:tab/>
        <w:t>// using a multiindex notation shown below (7.8.2)</w:t>
      </w:r>
      <w:r w:rsidR="008E6A26">
        <w:tab/>
      </w:r>
      <w:r w:rsidR="008E6A26">
        <w:tab/>
      </w:r>
      <w:r w:rsidR="008E6A26">
        <w:tab/>
        <w:t>(D.2.2)</w:t>
      </w:r>
    </w:p>
    <w:p w14:paraId="5C3065BD" w14:textId="77777777" w:rsidR="00235B0C" w:rsidRDefault="00235B0C" w:rsidP="00183EEC"/>
    <w:p w14:paraId="47BBE5F7" w14:textId="77777777" w:rsidR="00235B0C" w:rsidRPr="008E6A26" w:rsidRDefault="00235B0C" w:rsidP="00183EEC">
      <w:r>
        <w:t xml:space="preserve">There are n*k values for I and n*k values for J, so matrix M has dimension </w:t>
      </w:r>
      <w:proofErr w:type="spellStart"/>
      <w:r>
        <w:t>nk</w:t>
      </w:r>
      <w:proofErr w:type="spellEnd"/>
      <w:r>
        <w:t xml:space="preserve"> x </w:t>
      </w:r>
      <w:proofErr w:type="spellStart"/>
      <w:r>
        <w:t>nk</w:t>
      </w:r>
      <w:proofErr w:type="spellEnd"/>
      <w:r>
        <w:t xml:space="preserve">. </w:t>
      </w:r>
    </w:p>
    <w:p w14:paraId="0E721A90" w14:textId="77777777" w:rsidR="00183EEC" w:rsidRDefault="00183EEC" w:rsidP="00183EEC"/>
    <w:p w14:paraId="4A71B405" w14:textId="77777777" w:rsidR="00183EEC" w:rsidRDefault="00183EEC" w:rsidP="00183EEC">
      <w:r>
        <w:t xml:space="preserve">Entirely in multiindex notation, </w:t>
      </w:r>
    </w:p>
    <w:p w14:paraId="0713F604" w14:textId="77777777" w:rsidR="00183EEC" w:rsidRDefault="00183EEC" w:rsidP="00183EEC"/>
    <w:p w14:paraId="23D1B4E5" w14:textId="77777777" w:rsidR="00183EEC" w:rsidRPr="000A020C" w:rsidRDefault="00183EEC" w:rsidP="00183EEC">
      <w:r>
        <w:tab/>
        <w:t>M</w:t>
      </w:r>
      <w:r>
        <w:rPr>
          <w:rStyle w:val="superscript"/>
        </w:rPr>
        <w:t>I</w:t>
      </w:r>
      <w:r>
        <w:rPr>
          <w:rStyle w:val="subscript"/>
        </w:rPr>
        <w:t>J</w:t>
      </w:r>
      <w:r>
        <w:t xml:space="preserve"> = &lt;</w:t>
      </w:r>
      <w:proofErr w:type="spellStart"/>
      <w:r>
        <w:t>e</w:t>
      </w:r>
      <w:r>
        <w:rPr>
          <w:rStyle w:val="superscript"/>
        </w:rPr>
        <w:t>I</w:t>
      </w:r>
      <w:r>
        <w:t>|v</w:t>
      </w:r>
      <w:r>
        <w:rPr>
          <w:rStyle w:val="subscript"/>
        </w:rPr>
        <w:t>J</w:t>
      </w:r>
      <w:proofErr w:type="spellEnd"/>
      <w:r>
        <w:t>&gt; = (</w:t>
      </w:r>
      <w:proofErr w:type="spellStart"/>
      <w:r>
        <w:t>v</w:t>
      </w:r>
      <w:r>
        <w:rPr>
          <w:rStyle w:val="subscript"/>
        </w:rPr>
        <w:t>J</w:t>
      </w:r>
      <w:proofErr w:type="spellEnd"/>
      <w:r>
        <w:t>)</w:t>
      </w:r>
      <w:r>
        <w:rPr>
          <w:rStyle w:val="superscript"/>
        </w:rPr>
        <w:t>I</w:t>
      </w:r>
      <w:r>
        <w:tab/>
        <w:t>// mixed, see (2.1.6) line 2</w:t>
      </w:r>
      <w:r>
        <w:tab/>
      </w:r>
      <w:r>
        <w:tab/>
      </w:r>
      <w:r>
        <w:tab/>
      </w:r>
      <w:r>
        <w:tab/>
      </w:r>
      <w:r>
        <w:tab/>
      </w:r>
      <w:r>
        <w:tab/>
      </w:r>
    </w:p>
    <w:p w14:paraId="3F158CEF" w14:textId="77777777" w:rsidR="00183EEC" w:rsidRPr="000A020C" w:rsidRDefault="00183EEC" w:rsidP="00183EEC">
      <w:pPr>
        <w:tabs>
          <w:tab w:val="left" w:pos="7200"/>
          <w:tab w:val="left" w:pos="7920"/>
          <w:tab w:val="right" w:pos="9270"/>
        </w:tabs>
      </w:pPr>
      <w:r>
        <w:t>or</w:t>
      </w:r>
      <w:r>
        <w:tab/>
      </w:r>
      <w:r>
        <w:tab/>
      </w:r>
      <w:r>
        <w:tab/>
      </w:r>
      <w:r>
        <w:tab/>
      </w:r>
      <w:r>
        <w:tab/>
      </w:r>
      <w:r>
        <w:tab/>
      </w:r>
      <w:r>
        <w:tab/>
      </w:r>
      <w:r>
        <w:tab/>
      </w:r>
      <w:r>
        <w:tab/>
      </w:r>
      <w:r>
        <w:tab/>
      </w:r>
      <w:r>
        <w:tab/>
      </w:r>
      <w:r>
        <w:tab/>
      </w:r>
      <w:r>
        <w:tab/>
        <w:t>(D.2.3)</w:t>
      </w:r>
    </w:p>
    <w:p w14:paraId="38CC7B33" w14:textId="77777777" w:rsidR="00183EEC" w:rsidRPr="00FA751A" w:rsidRDefault="00183EEC" w:rsidP="00183EEC">
      <w:r>
        <w:tab/>
        <w:t>M</w:t>
      </w:r>
      <w:r w:rsidRPr="000A020C">
        <w:rPr>
          <w:rStyle w:val="subscript"/>
        </w:rPr>
        <w:t>I</w:t>
      </w:r>
      <w:r>
        <w:rPr>
          <w:rStyle w:val="subscript"/>
        </w:rPr>
        <w:t>J</w:t>
      </w:r>
      <w:r>
        <w:t xml:space="preserve"> = &lt;</w:t>
      </w:r>
      <w:proofErr w:type="spellStart"/>
      <w:r>
        <w:t>e</w:t>
      </w:r>
      <w:r w:rsidRPr="000A020C">
        <w:rPr>
          <w:rStyle w:val="subscript"/>
        </w:rPr>
        <w:t>I</w:t>
      </w:r>
      <w:r>
        <w:t>|v</w:t>
      </w:r>
      <w:r>
        <w:rPr>
          <w:rStyle w:val="subscript"/>
        </w:rPr>
        <w:t>J</w:t>
      </w:r>
      <w:proofErr w:type="spellEnd"/>
      <w:r>
        <w:t>&gt; = (</w:t>
      </w:r>
      <w:proofErr w:type="spellStart"/>
      <w:r>
        <w:t>v</w:t>
      </w:r>
      <w:r>
        <w:rPr>
          <w:rStyle w:val="subscript"/>
        </w:rPr>
        <w:t>J</w:t>
      </w:r>
      <w:proofErr w:type="spellEnd"/>
      <w:r>
        <w:t>)</w:t>
      </w:r>
      <w:r w:rsidRPr="000A020C">
        <w:rPr>
          <w:rStyle w:val="subscript"/>
        </w:rPr>
        <w:t>I</w:t>
      </w:r>
      <w:r>
        <w:rPr>
          <w:rStyle w:val="subscript"/>
        </w:rPr>
        <w:t xml:space="preserve"> </w:t>
      </w:r>
      <w:r>
        <w:t xml:space="preserve"> .</w:t>
      </w:r>
      <w:r>
        <w:tab/>
        <w:t>// pure covariant, see (2.1.6) line 4</w:t>
      </w:r>
    </w:p>
    <w:p w14:paraId="179F2D38" w14:textId="77777777" w:rsidR="00183EEC" w:rsidRDefault="00183EEC" w:rsidP="00183EEC"/>
    <w:p w14:paraId="50968114" w14:textId="77777777" w:rsidR="00183EEC" w:rsidRDefault="00183EEC" w:rsidP="00183EEC">
      <w:r>
        <w:t xml:space="preserve">The transpose is then, </w:t>
      </w:r>
    </w:p>
    <w:p w14:paraId="38E2BDE6" w14:textId="77777777" w:rsidR="00183EEC" w:rsidRDefault="00183EEC" w:rsidP="00183EEC"/>
    <w:p w14:paraId="6D9BEE07" w14:textId="77777777" w:rsidR="00183EEC" w:rsidRDefault="00183EEC" w:rsidP="00183EEC">
      <w:r>
        <w:tab/>
        <w:t>(M</w:t>
      </w:r>
      <w:r>
        <w:rPr>
          <w:rStyle w:val="superscript"/>
        </w:rPr>
        <w:t>T</w:t>
      </w:r>
      <w:r>
        <w:t>)</w:t>
      </w:r>
      <w:r>
        <w:rPr>
          <w:rStyle w:val="subscript"/>
        </w:rPr>
        <w:t>JI</w:t>
      </w:r>
      <w:r>
        <w:t xml:space="preserve">  = M</w:t>
      </w:r>
      <w:r>
        <w:rPr>
          <w:rStyle w:val="subscript"/>
        </w:rPr>
        <w:t xml:space="preserve">IJ </w:t>
      </w:r>
      <w:r>
        <w:t>= &lt;</w:t>
      </w:r>
      <w:proofErr w:type="spellStart"/>
      <w:r>
        <w:t>e</w:t>
      </w:r>
      <w:r w:rsidRPr="000A020C">
        <w:rPr>
          <w:rStyle w:val="subscript"/>
        </w:rPr>
        <w:t>I</w:t>
      </w:r>
      <w:r>
        <w:t>|v</w:t>
      </w:r>
      <w:r>
        <w:rPr>
          <w:rStyle w:val="subscript"/>
        </w:rPr>
        <w:t>J</w:t>
      </w:r>
      <w:proofErr w:type="spellEnd"/>
      <w:r>
        <w:t>&gt;  = &lt;</w:t>
      </w:r>
      <w:proofErr w:type="spellStart"/>
      <w:r>
        <w:t>v</w:t>
      </w:r>
      <w:r>
        <w:rPr>
          <w:rStyle w:val="subscript"/>
        </w:rPr>
        <w:t>J</w:t>
      </w:r>
      <w:proofErr w:type="spellEnd"/>
      <w:r>
        <w:t xml:space="preserve">| </w:t>
      </w:r>
      <w:proofErr w:type="spellStart"/>
      <w:r>
        <w:t>e</w:t>
      </w:r>
      <w:r w:rsidRPr="000A020C">
        <w:rPr>
          <w:rStyle w:val="subscript"/>
        </w:rPr>
        <w:t>I</w:t>
      </w:r>
      <w:proofErr w:type="spellEnd"/>
      <w:r>
        <w:t>&gt;</w:t>
      </w:r>
      <w:r w:rsidR="00483DD4">
        <w:t xml:space="preserve">  =  (</w:t>
      </w:r>
      <w:proofErr w:type="spellStart"/>
      <w:r w:rsidR="00483DD4">
        <w:t>v</w:t>
      </w:r>
      <w:r w:rsidR="00483DD4">
        <w:rPr>
          <w:rStyle w:val="subscript"/>
        </w:rPr>
        <w:t>J</w:t>
      </w:r>
      <w:proofErr w:type="spellEnd"/>
      <w:r w:rsidR="00483DD4">
        <w:t>)</w:t>
      </w:r>
      <w:r w:rsidR="00483DD4" w:rsidRPr="000A020C">
        <w:rPr>
          <w:rStyle w:val="subscript"/>
        </w:rPr>
        <w:t>I</w:t>
      </w:r>
      <w:r>
        <w:tab/>
      </w:r>
      <w:r>
        <w:tab/>
        <w:t>// Hilbert Space is real</w:t>
      </w:r>
    </w:p>
    <w:p w14:paraId="12077BB5" w14:textId="77777777" w:rsidR="00183EEC" w:rsidRDefault="00183EEC" w:rsidP="00183EEC"/>
    <w:p w14:paraId="4421774A" w14:textId="77777777" w:rsidR="00183EEC" w:rsidRPr="000A020C" w:rsidRDefault="00183EEC" w:rsidP="00183EEC">
      <w:pPr>
        <w:tabs>
          <w:tab w:val="left" w:pos="7200"/>
          <w:tab w:val="left" w:pos="7920"/>
          <w:tab w:val="right" w:pos="9270"/>
        </w:tabs>
      </w:pPr>
      <w:r>
        <w:tab/>
        <w:t>(M</w:t>
      </w:r>
      <w:r>
        <w:rPr>
          <w:rStyle w:val="superscript"/>
        </w:rPr>
        <w:t>T</w:t>
      </w:r>
      <w:r>
        <w:t>)</w:t>
      </w:r>
      <w:r>
        <w:rPr>
          <w:rStyle w:val="subscript"/>
        </w:rPr>
        <w:t>J</w:t>
      </w:r>
      <w:r w:rsidRPr="000A020C">
        <w:rPr>
          <w:rStyle w:val="superscript"/>
        </w:rPr>
        <w:t>I</w:t>
      </w:r>
      <w:r>
        <w:t xml:space="preserve">  = M</w:t>
      </w:r>
      <w:r w:rsidRPr="000A020C">
        <w:rPr>
          <w:rStyle w:val="superscript"/>
        </w:rPr>
        <w:t>I</w:t>
      </w:r>
      <w:r>
        <w:rPr>
          <w:rStyle w:val="subscript"/>
        </w:rPr>
        <w:t xml:space="preserve">J </w:t>
      </w:r>
      <w:r>
        <w:t>= &lt;</w:t>
      </w:r>
      <w:proofErr w:type="spellStart"/>
      <w:r>
        <w:t>e</w:t>
      </w:r>
      <w:r w:rsidRPr="000A020C">
        <w:rPr>
          <w:rStyle w:val="superscript"/>
        </w:rPr>
        <w:t>I</w:t>
      </w:r>
      <w:r>
        <w:t>|v</w:t>
      </w:r>
      <w:r>
        <w:rPr>
          <w:rStyle w:val="subscript"/>
        </w:rPr>
        <w:t>J</w:t>
      </w:r>
      <w:proofErr w:type="spellEnd"/>
      <w:r>
        <w:t>&gt;  = &lt;</w:t>
      </w:r>
      <w:proofErr w:type="spellStart"/>
      <w:r>
        <w:t>v</w:t>
      </w:r>
      <w:r>
        <w:rPr>
          <w:rStyle w:val="subscript"/>
        </w:rPr>
        <w:t>J</w:t>
      </w:r>
      <w:proofErr w:type="spellEnd"/>
      <w:r>
        <w:t xml:space="preserve">| </w:t>
      </w:r>
      <w:proofErr w:type="spellStart"/>
      <w:r>
        <w:t>e</w:t>
      </w:r>
      <w:r w:rsidRPr="000A020C">
        <w:rPr>
          <w:rStyle w:val="superscript"/>
        </w:rPr>
        <w:t>I</w:t>
      </w:r>
      <w:proofErr w:type="spellEnd"/>
      <w:r w:rsidR="00483DD4">
        <w:t>&gt;  =  (</w:t>
      </w:r>
      <w:proofErr w:type="spellStart"/>
      <w:r w:rsidR="00483DD4">
        <w:t>v</w:t>
      </w:r>
      <w:r w:rsidR="00483DD4">
        <w:rPr>
          <w:rStyle w:val="subscript"/>
        </w:rPr>
        <w:t>J</w:t>
      </w:r>
      <w:proofErr w:type="spellEnd"/>
      <w:r w:rsidR="00483DD4">
        <w:t>)</w:t>
      </w:r>
      <w:r w:rsidR="00483DD4" w:rsidRPr="00483DD4">
        <w:rPr>
          <w:rStyle w:val="superscript"/>
        </w:rPr>
        <w:t>I</w:t>
      </w:r>
      <w:r w:rsidR="002502E6">
        <w:t xml:space="preserve">  .</w:t>
      </w:r>
      <w:r w:rsidR="00483DD4">
        <w:tab/>
      </w:r>
      <w:r w:rsidR="00483DD4">
        <w:tab/>
      </w:r>
      <w:r w:rsidR="00483DD4">
        <w:tab/>
      </w:r>
      <w:r w:rsidR="00483DD4">
        <w:tab/>
      </w:r>
      <w:r w:rsidR="00483DD4">
        <w:tab/>
      </w:r>
      <w:r w:rsidR="00483DD4">
        <w:tab/>
      </w:r>
      <w:r>
        <w:t>(D.2.4)</w:t>
      </w:r>
    </w:p>
    <w:p w14:paraId="52EA35FC" w14:textId="77777777" w:rsidR="00183EEC" w:rsidRPr="000A020C" w:rsidRDefault="00183EEC" w:rsidP="00183EEC">
      <w:pPr>
        <w:rPr>
          <w:rStyle w:val="superscript"/>
          <w:rFonts w:ascii="Times New Roman" w:hAnsi="Times New Roman"/>
          <w:b w:val="0"/>
          <w:sz w:val="22"/>
          <w:vertAlign w:val="baseline"/>
        </w:rPr>
      </w:pPr>
      <w:r>
        <w:tab/>
      </w:r>
    </w:p>
    <w:p w14:paraId="7E25F828" w14:textId="77777777" w:rsidR="00183EEC" w:rsidRDefault="00183EEC" w:rsidP="00183EEC">
      <w:r>
        <w:t>In the bra-ket notation completeness of an orthonormal basis is expressed this way:</w:t>
      </w:r>
    </w:p>
    <w:p w14:paraId="11AE2127" w14:textId="77777777" w:rsidR="00183EEC" w:rsidRDefault="00183EEC" w:rsidP="00183EEC"/>
    <w:p w14:paraId="603A8A24" w14:textId="77777777" w:rsidR="00183EEC" w:rsidRDefault="00183EEC" w:rsidP="00183EEC">
      <w:r w:rsidRPr="000A020C">
        <w:rPr>
          <w:color w:val="000000"/>
        </w:rPr>
        <w:tab/>
      </w:r>
      <w:r>
        <w:t>1 = Σ</w:t>
      </w:r>
      <w:r>
        <w:rPr>
          <w:rStyle w:val="subscript"/>
        </w:rPr>
        <w:t>J</w:t>
      </w:r>
      <w:r>
        <w:t xml:space="preserve"> |</w:t>
      </w:r>
      <w:proofErr w:type="spellStart"/>
      <w:r>
        <w:t>e</w:t>
      </w:r>
      <w:r>
        <w:rPr>
          <w:rStyle w:val="subscript"/>
        </w:rPr>
        <w:t>J</w:t>
      </w:r>
      <w:proofErr w:type="spellEnd"/>
      <w:r>
        <w:t>&gt;&lt;</w:t>
      </w:r>
      <w:proofErr w:type="spellStart"/>
      <w:r>
        <w:t>e</w:t>
      </w:r>
      <w:r>
        <w:rPr>
          <w:rStyle w:val="superscript"/>
        </w:rPr>
        <w:t>J</w:t>
      </w:r>
      <w:proofErr w:type="spellEnd"/>
      <w:r>
        <w:t>|   = Σ</w:t>
      </w:r>
      <w:r>
        <w:rPr>
          <w:rStyle w:val="subscript"/>
        </w:rPr>
        <w:t>J</w:t>
      </w:r>
      <w:r>
        <w:t xml:space="preserve"> |</w:t>
      </w:r>
      <w:proofErr w:type="spellStart"/>
      <w:r>
        <w:t>e</w:t>
      </w:r>
      <w:r w:rsidRPr="000A020C">
        <w:rPr>
          <w:rStyle w:val="superscript"/>
        </w:rPr>
        <w:t>J</w:t>
      </w:r>
      <w:proofErr w:type="spellEnd"/>
      <w:r>
        <w:t>&gt;&lt;</w:t>
      </w:r>
      <w:proofErr w:type="spellStart"/>
      <w:r>
        <w:t>e</w:t>
      </w:r>
      <w:r w:rsidRPr="000A020C">
        <w:rPr>
          <w:rStyle w:val="subscript"/>
        </w:rPr>
        <w:t>J</w:t>
      </w:r>
      <w:proofErr w:type="spellEnd"/>
      <w:r>
        <w:t>|</w:t>
      </w:r>
    </w:p>
    <w:p w14:paraId="40D27107" w14:textId="77777777" w:rsidR="00183EEC" w:rsidRDefault="00183EEC" w:rsidP="00183EEC">
      <w:pPr>
        <w:tabs>
          <w:tab w:val="left" w:pos="7200"/>
          <w:tab w:val="left" w:pos="7920"/>
          <w:tab w:val="right" w:pos="9270"/>
        </w:tabs>
      </w:pPr>
      <w:r>
        <w:t xml:space="preserve">      =   Σ</w:t>
      </w:r>
      <w:r>
        <w:rPr>
          <w:rStyle w:val="subscript"/>
        </w:rPr>
        <w:t>J</w:t>
      </w:r>
      <w:r>
        <w:t xml:space="preserve"> |</w:t>
      </w:r>
      <w:proofErr w:type="spellStart"/>
      <w:r>
        <w:t>v</w:t>
      </w:r>
      <w:r>
        <w:rPr>
          <w:rStyle w:val="subscript"/>
        </w:rPr>
        <w:t>J</w:t>
      </w:r>
      <w:proofErr w:type="spellEnd"/>
      <w:r>
        <w:t>&gt;&lt;</w:t>
      </w:r>
      <w:proofErr w:type="spellStart"/>
      <w:r>
        <w:t>v</w:t>
      </w:r>
      <w:r>
        <w:rPr>
          <w:rStyle w:val="superscript"/>
        </w:rPr>
        <w:t>J</w:t>
      </w:r>
      <w:proofErr w:type="spellEnd"/>
      <w:r>
        <w:t>|   = Σ</w:t>
      </w:r>
      <w:r>
        <w:rPr>
          <w:rStyle w:val="subscript"/>
        </w:rPr>
        <w:t>J</w:t>
      </w:r>
      <w:r>
        <w:t xml:space="preserve"> |</w:t>
      </w:r>
      <w:proofErr w:type="spellStart"/>
      <w:r>
        <w:t>v</w:t>
      </w:r>
      <w:r w:rsidRPr="000A020C">
        <w:rPr>
          <w:rStyle w:val="superscript"/>
        </w:rPr>
        <w:t>J</w:t>
      </w:r>
      <w:proofErr w:type="spellEnd"/>
      <w:r>
        <w:t>&gt;&lt;</w:t>
      </w:r>
      <w:proofErr w:type="spellStart"/>
      <w:r>
        <w:t>v</w:t>
      </w:r>
      <w:r w:rsidRPr="000A020C">
        <w:rPr>
          <w:rStyle w:val="subscript"/>
        </w:rPr>
        <w:t>J</w:t>
      </w:r>
      <w:proofErr w:type="spellEnd"/>
      <w:r>
        <w:t xml:space="preserve">| </w:t>
      </w:r>
      <w:r w:rsidR="00DF66FB">
        <w:t>.</w:t>
      </w:r>
      <w:r>
        <w:tab/>
      </w:r>
      <w:r>
        <w:tab/>
      </w:r>
      <w:r>
        <w:tab/>
      </w:r>
      <w:r>
        <w:tab/>
      </w:r>
      <w:r>
        <w:tab/>
      </w:r>
      <w:r>
        <w:tab/>
      </w:r>
      <w:r>
        <w:tab/>
      </w:r>
      <w:r>
        <w:tab/>
        <w:t>(D.2.5)</w:t>
      </w:r>
      <w:r>
        <w:tab/>
      </w:r>
      <w:r>
        <w:tab/>
      </w:r>
    </w:p>
    <w:p w14:paraId="6446ED3C" w14:textId="77777777" w:rsidR="00183EEC" w:rsidRPr="00FA751A" w:rsidRDefault="00183EEC" w:rsidP="00183EEC">
      <w:pPr>
        <w:tabs>
          <w:tab w:val="left" w:pos="7200"/>
          <w:tab w:val="left" w:pos="7920"/>
          <w:tab w:val="right" w:pos="9270"/>
        </w:tabs>
      </w:pPr>
      <w:r w:rsidRPr="00FA751A">
        <w:rPr>
          <w:u w:val="single"/>
        </w:rPr>
        <w:t>Proof</w:t>
      </w:r>
      <w:r>
        <w:t xml:space="preserve">:  (example) Consider a general </w:t>
      </w:r>
      <w:proofErr w:type="spellStart"/>
      <w:r>
        <w:t>V</w:t>
      </w:r>
      <w:r>
        <w:rPr>
          <w:rStyle w:val="superscript"/>
        </w:rPr>
        <w:t>k</w:t>
      </w:r>
      <w:proofErr w:type="spellEnd"/>
      <w:r>
        <w:t xml:space="preserve"> tensor </w:t>
      </w:r>
      <w:r w:rsidRPr="005F391B">
        <w:t>T</w:t>
      </w:r>
      <w:r>
        <w:t xml:space="preserve"> : </w:t>
      </w:r>
    </w:p>
    <w:p w14:paraId="100812E2" w14:textId="77777777" w:rsidR="00183EEC" w:rsidRDefault="00183EEC" w:rsidP="00183EEC">
      <w:pPr>
        <w:tabs>
          <w:tab w:val="left" w:pos="7200"/>
          <w:tab w:val="left" w:pos="7920"/>
          <w:tab w:val="right" w:pos="9270"/>
        </w:tabs>
      </w:pPr>
    </w:p>
    <w:p w14:paraId="20C913C9" w14:textId="77777777" w:rsidR="00183EEC" w:rsidRDefault="00183EEC" w:rsidP="00183EEC">
      <w:pPr>
        <w:tabs>
          <w:tab w:val="left" w:pos="7200"/>
          <w:tab w:val="left" w:pos="7920"/>
          <w:tab w:val="right" w:pos="9270"/>
        </w:tabs>
      </w:pPr>
      <w:r>
        <w:t>(1)</w:t>
      </w:r>
      <w:r>
        <w:tab/>
        <w:t>|</w:t>
      </w:r>
      <w:r w:rsidRPr="005F391B">
        <w:t>T</w:t>
      </w:r>
      <w:r>
        <w:t>&gt; = 1|</w:t>
      </w:r>
      <w:r w:rsidRPr="005F391B">
        <w:t>T</w:t>
      </w:r>
      <w:r>
        <w:t>&gt; = Σ</w:t>
      </w:r>
      <w:r>
        <w:rPr>
          <w:rStyle w:val="subscript"/>
        </w:rPr>
        <w:t>J</w:t>
      </w:r>
      <w:r>
        <w:t xml:space="preserve"> |</w:t>
      </w:r>
      <w:proofErr w:type="spellStart"/>
      <w:r>
        <w:t>e</w:t>
      </w:r>
      <w:r>
        <w:rPr>
          <w:rStyle w:val="subscript"/>
        </w:rPr>
        <w:t>J</w:t>
      </w:r>
      <w:proofErr w:type="spellEnd"/>
      <w:r>
        <w:t>&gt;&lt;</w:t>
      </w:r>
      <w:proofErr w:type="spellStart"/>
      <w:r>
        <w:t>e</w:t>
      </w:r>
      <w:r>
        <w:rPr>
          <w:rStyle w:val="superscript"/>
        </w:rPr>
        <w:t>J</w:t>
      </w:r>
      <w:proofErr w:type="spellEnd"/>
      <w:r>
        <w:t xml:space="preserve">| </w:t>
      </w:r>
      <w:r w:rsidRPr="005F391B">
        <w:t>T</w:t>
      </w:r>
      <w:r>
        <w:t>&gt; = Σ</w:t>
      </w:r>
      <w:r>
        <w:rPr>
          <w:rStyle w:val="subscript"/>
        </w:rPr>
        <w:t>J</w:t>
      </w:r>
      <w:r>
        <w:t xml:space="preserve"> </w:t>
      </w:r>
      <w:r w:rsidRPr="005F391B">
        <w:t>T</w:t>
      </w:r>
      <w:r>
        <w:rPr>
          <w:rStyle w:val="superscript"/>
        </w:rPr>
        <w:t>J</w:t>
      </w:r>
      <w:r>
        <w:t xml:space="preserve"> |</w:t>
      </w:r>
      <w:proofErr w:type="spellStart"/>
      <w:r>
        <w:t>e</w:t>
      </w:r>
      <w:r>
        <w:rPr>
          <w:rStyle w:val="subscript"/>
        </w:rPr>
        <w:t>J</w:t>
      </w:r>
      <w:proofErr w:type="spellEnd"/>
      <w:r>
        <w:t>&gt;</w:t>
      </w:r>
      <w:r>
        <w:tab/>
      </w:r>
      <w:r>
        <w:tab/>
        <w:t>// so basis  |</w:t>
      </w:r>
      <w:proofErr w:type="spellStart"/>
      <w:r>
        <w:t>e</w:t>
      </w:r>
      <w:r>
        <w:rPr>
          <w:rStyle w:val="subscript"/>
        </w:rPr>
        <w:t>J</w:t>
      </w:r>
      <w:proofErr w:type="spellEnd"/>
      <w:r>
        <w:t>&gt; must be complete</w:t>
      </w:r>
    </w:p>
    <w:p w14:paraId="5D08DBE3" w14:textId="77777777" w:rsidR="00183EEC" w:rsidRDefault="00183EEC" w:rsidP="00183EEC">
      <w:pPr>
        <w:tabs>
          <w:tab w:val="left" w:pos="7200"/>
          <w:tab w:val="left" w:pos="7920"/>
          <w:tab w:val="right" w:pos="9270"/>
        </w:tabs>
      </w:pPr>
    </w:p>
    <w:p w14:paraId="37E87373" w14:textId="77777777" w:rsidR="00183EEC" w:rsidRPr="00CF55E0" w:rsidRDefault="00183EEC" w:rsidP="00183EEC">
      <w:pPr>
        <w:tabs>
          <w:tab w:val="left" w:pos="7200"/>
          <w:tab w:val="left" w:pos="7920"/>
          <w:tab w:val="right" w:pos="9270"/>
        </w:tabs>
      </w:pPr>
      <w:r>
        <w:t xml:space="preserve">(2) </w:t>
      </w:r>
      <w:r>
        <w:tab/>
        <w:t>|</w:t>
      </w:r>
      <w:proofErr w:type="spellStart"/>
      <w:r>
        <w:t>e</w:t>
      </w:r>
      <w:r>
        <w:rPr>
          <w:rStyle w:val="subscript"/>
        </w:rPr>
        <w:t>I</w:t>
      </w:r>
      <w:proofErr w:type="spellEnd"/>
      <w:r>
        <w:t>&gt;  = 1|e</w:t>
      </w:r>
      <w:r>
        <w:rPr>
          <w:rStyle w:val="subscript"/>
        </w:rPr>
        <w:t>I</w:t>
      </w:r>
      <w:r>
        <w:t>&gt;  = Σ</w:t>
      </w:r>
      <w:r>
        <w:rPr>
          <w:rStyle w:val="subscript"/>
        </w:rPr>
        <w:t>J</w:t>
      </w:r>
      <w:r>
        <w:t xml:space="preserve"> |</w:t>
      </w:r>
      <w:proofErr w:type="spellStart"/>
      <w:r>
        <w:t>e</w:t>
      </w:r>
      <w:r>
        <w:rPr>
          <w:rStyle w:val="subscript"/>
        </w:rPr>
        <w:t>J</w:t>
      </w:r>
      <w:proofErr w:type="spellEnd"/>
      <w:r>
        <w:t>&gt;&lt;</w:t>
      </w:r>
      <w:proofErr w:type="spellStart"/>
      <w:r>
        <w:t>e</w:t>
      </w:r>
      <w:r>
        <w:rPr>
          <w:rStyle w:val="superscript"/>
        </w:rPr>
        <w:t>J</w:t>
      </w:r>
      <w:r>
        <w:t>|e</w:t>
      </w:r>
      <w:r>
        <w:rPr>
          <w:rStyle w:val="subscript"/>
        </w:rPr>
        <w:t>I</w:t>
      </w:r>
      <w:proofErr w:type="spellEnd"/>
      <w:r>
        <w:t>&gt; = Σ</w:t>
      </w:r>
      <w:r>
        <w:rPr>
          <w:rStyle w:val="subscript"/>
        </w:rPr>
        <w:t>J</w:t>
      </w:r>
      <w:r>
        <w:t xml:space="preserve"> |</w:t>
      </w:r>
      <w:proofErr w:type="spellStart"/>
      <w:r>
        <w:t>e</w:t>
      </w:r>
      <w:r>
        <w:rPr>
          <w:rStyle w:val="subscript"/>
        </w:rPr>
        <w:t>J</w:t>
      </w:r>
      <w:proofErr w:type="spellEnd"/>
      <w:r>
        <w:t>&gt;</w:t>
      </w:r>
      <w:proofErr w:type="spellStart"/>
      <w:r>
        <w:t>δ</w:t>
      </w:r>
      <w:r>
        <w:rPr>
          <w:rStyle w:val="superscript"/>
        </w:rPr>
        <w:t>J</w:t>
      </w:r>
      <w:r>
        <w:rPr>
          <w:rStyle w:val="subscript"/>
        </w:rPr>
        <w:t>I</w:t>
      </w:r>
      <w:proofErr w:type="spellEnd"/>
      <w:r>
        <w:t xml:space="preserve">  = |</w:t>
      </w:r>
      <w:proofErr w:type="spellStart"/>
      <w:r>
        <w:t>e</w:t>
      </w:r>
      <w:r>
        <w:rPr>
          <w:rStyle w:val="subscript"/>
        </w:rPr>
        <w:t>I</w:t>
      </w:r>
      <w:proofErr w:type="spellEnd"/>
      <w:r>
        <w:t>&gt;</w:t>
      </w:r>
      <w:r>
        <w:tab/>
        <w:t>// why orthonormal is needed</w:t>
      </w:r>
    </w:p>
    <w:p w14:paraId="6BA1D067" w14:textId="77777777" w:rsidR="00183EEC" w:rsidRPr="00CF55E0" w:rsidRDefault="00183EEC" w:rsidP="00183EEC">
      <w:pPr>
        <w:tabs>
          <w:tab w:val="left" w:pos="7200"/>
          <w:tab w:val="left" w:pos="7920"/>
          <w:tab w:val="right" w:pos="9270"/>
        </w:tabs>
        <w:rPr>
          <w:color w:val="FF0000"/>
        </w:rPr>
      </w:pPr>
    </w:p>
    <w:p w14:paraId="39C4E027" w14:textId="77777777" w:rsidR="00183EEC" w:rsidRPr="000A020C" w:rsidRDefault="00183EEC" w:rsidP="00183EEC">
      <w:r>
        <w:t>Therefore the up-tilt basis-change matrix M is real orthogonal, meaning MM</w:t>
      </w:r>
      <w:r>
        <w:rPr>
          <w:rStyle w:val="superscript"/>
        </w:rPr>
        <w:t>T</w:t>
      </w:r>
      <w:r>
        <w:t xml:space="preserve"> = 1 or M</w:t>
      </w:r>
      <w:r>
        <w:rPr>
          <w:rStyle w:val="superscript"/>
        </w:rPr>
        <w:t>T</w:t>
      </w:r>
      <w:r>
        <w:t xml:space="preserve"> = M</w:t>
      </w:r>
      <w:r>
        <w:rPr>
          <w:rStyle w:val="superscript"/>
        </w:rPr>
        <w:t>-1</w:t>
      </w:r>
      <w:r>
        <w:t xml:space="preserve"> :  </w:t>
      </w:r>
    </w:p>
    <w:p w14:paraId="50D7FED3" w14:textId="77777777" w:rsidR="00183EEC" w:rsidRDefault="00183EEC" w:rsidP="00183EEC"/>
    <w:p w14:paraId="0957C982" w14:textId="77777777" w:rsidR="00183EEC" w:rsidRPr="00CF55E0" w:rsidRDefault="00183EEC" w:rsidP="00183EEC">
      <w:pPr>
        <w:rPr>
          <w:color w:val="FF0000"/>
        </w:rPr>
      </w:pPr>
      <w:r>
        <w:tab/>
        <w:t>(MM</w:t>
      </w:r>
      <w:r>
        <w:rPr>
          <w:rStyle w:val="superscript"/>
        </w:rPr>
        <w:t>T</w:t>
      </w:r>
      <w:r>
        <w:t>)</w:t>
      </w:r>
      <w:r>
        <w:rPr>
          <w:rStyle w:val="subscript"/>
        </w:rPr>
        <w:t>I</w:t>
      </w:r>
      <w:r w:rsidRPr="000A020C">
        <w:rPr>
          <w:rStyle w:val="superscript"/>
        </w:rPr>
        <w:t>K</w:t>
      </w:r>
      <w:r>
        <w:t xml:space="preserve"> = Σ</w:t>
      </w:r>
      <w:r>
        <w:rPr>
          <w:rStyle w:val="subscript"/>
        </w:rPr>
        <w:t>J</w:t>
      </w:r>
      <w:r>
        <w:t xml:space="preserve"> M</w:t>
      </w:r>
      <w:r>
        <w:rPr>
          <w:rStyle w:val="subscript"/>
        </w:rPr>
        <w:t>I</w:t>
      </w:r>
      <w:r w:rsidRPr="000A020C">
        <w:rPr>
          <w:rStyle w:val="superscript"/>
        </w:rPr>
        <w:t>J</w:t>
      </w:r>
      <w:r>
        <w:t>(M</w:t>
      </w:r>
      <w:r>
        <w:rPr>
          <w:rStyle w:val="superscript"/>
        </w:rPr>
        <w:t>T</w:t>
      </w:r>
      <w:r>
        <w:t>)</w:t>
      </w:r>
      <w:r>
        <w:rPr>
          <w:rStyle w:val="subscript"/>
        </w:rPr>
        <w:t>J</w:t>
      </w:r>
      <w:r w:rsidRPr="000A020C">
        <w:rPr>
          <w:rStyle w:val="superscript"/>
        </w:rPr>
        <w:t>K</w:t>
      </w:r>
      <w:r>
        <w:t xml:space="preserve">  = Σ</w:t>
      </w:r>
      <w:r>
        <w:rPr>
          <w:rStyle w:val="subscript"/>
        </w:rPr>
        <w:t>J</w:t>
      </w:r>
      <w:r>
        <w:t xml:space="preserve">  &lt;</w:t>
      </w:r>
      <w:proofErr w:type="spellStart"/>
      <w:r>
        <w:t>e</w:t>
      </w:r>
      <w:r w:rsidRPr="000A020C">
        <w:rPr>
          <w:rStyle w:val="subscript"/>
        </w:rPr>
        <w:t>I</w:t>
      </w:r>
      <w:r>
        <w:t>|v</w:t>
      </w:r>
      <w:r w:rsidRPr="000A020C">
        <w:rPr>
          <w:rStyle w:val="superscript"/>
        </w:rPr>
        <w:t>J</w:t>
      </w:r>
      <w:proofErr w:type="spellEnd"/>
      <w:r>
        <w:t>&gt;&lt;</w:t>
      </w:r>
      <w:proofErr w:type="spellStart"/>
      <w:r>
        <w:t>v</w:t>
      </w:r>
      <w:r>
        <w:rPr>
          <w:rStyle w:val="subscript"/>
        </w:rPr>
        <w:t>J</w:t>
      </w:r>
      <w:proofErr w:type="spellEnd"/>
      <w:r>
        <w:t xml:space="preserve">| </w:t>
      </w:r>
      <w:proofErr w:type="spellStart"/>
      <w:r>
        <w:t>e</w:t>
      </w:r>
      <w:r w:rsidRPr="000A020C">
        <w:rPr>
          <w:rStyle w:val="superscript"/>
        </w:rPr>
        <w:t>K</w:t>
      </w:r>
      <w:proofErr w:type="spellEnd"/>
      <w:r>
        <w:t>&gt;  = &lt;</w:t>
      </w:r>
      <w:proofErr w:type="spellStart"/>
      <w:r>
        <w:t>e</w:t>
      </w:r>
      <w:r w:rsidRPr="000A020C">
        <w:rPr>
          <w:rStyle w:val="subscript"/>
        </w:rPr>
        <w:t>I</w:t>
      </w:r>
      <w:proofErr w:type="spellEnd"/>
      <w:r>
        <w:t>|  (</w:t>
      </w:r>
      <w:proofErr w:type="spellStart"/>
      <w:r>
        <w:t>Σ</w:t>
      </w:r>
      <w:r>
        <w:rPr>
          <w:rStyle w:val="subscript"/>
        </w:rPr>
        <w:t>J</w:t>
      </w:r>
      <w:r>
        <w:t>|v</w:t>
      </w:r>
      <w:r w:rsidRPr="000A020C">
        <w:rPr>
          <w:rStyle w:val="superscript"/>
        </w:rPr>
        <w:t>J</w:t>
      </w:r>
      <w:proofErr w:type="spellEnd"/>
      <w:r>
        <w:t>&gt;&lt;</w:t>
      </w:r>
      <w:proofErr w:type="spellStart"/>
      <w:r>
        <w:t>v</w:t>
      </w:r>
      <w:r>
        <w:rPr>
          <w:rStyle w:val="subscript"/>
        </w:rPr>
        <w:t>J</w:t>
      </w:r>
      <w:proofErr w:type="spellEnd"/>
      <w:r>
        <w:t>| )</w:t>
      </w:r>
      <w:proofErr w:type="spellStart"/>
      <w:r>
        <w:t>e</w:t>
      </w:r>
      <w:r w:rsidRPr="000A020C">
        <w:rPr>
          <w:rStyle w:val="superscript"/>
        </w:rPr>
        <w:t>K</w:t>
      </w:r>
      <w:proofErr w:type="spellEnd"/>
      <w:r>
        <w:t>&gt;</w:t>
      </w:r>
    </w:p>
    <w:p w14:paraId="07DA4670" w14:textId="77777777" w:rsidR="00183EEC" w:rsidRDefault="00183EEC" w:rsidP="00183EEC"/>
    <w:p w14:paraId="5BCCF1BB" w14:textId="77777777" w:rsidR="00183EEC" w:rsidRPr="000A020C" w:rsidRDefault="00183EEC" w:rsidP="00183EEC">
      <w:r>
        <w:tab/>
      </w:r>
      <w:r>
        <w:tab/>
        <w:t>=  &lt;</w:t>
      </w:r>
      <w:proofErr w:type="spellStart"/>
      <w:r>
        <w:t>e</w:t>
      </w:r>
      <w:r w:rsidRPr="000A020C">
        <w:rPr>
          <w:rStyle w:val="subscript"/>
        </w:rPr>
        <w:t>I</w:t>
      </w:r>
      <w:proofErr w:type="spellEnd"/>
      <w:r>
        <w:t xml:space="preserve"> | 1 | </w:t>
      </w:r>
      <w:proofErr w:type="spellStart"/>
      <w:r>
        <w:t>e</w:t>
      </w:r>
      <w:r w:rsidRPr="000A020C">
        <w:rPr>
          <w:rStyle w:val="superscript"/>
        </w:rPr>
        <w:t>K</w:t>
      </w:r>
      <w:proofErr w:type="spellEnd"/>
      <w:r>
        <w:t>&gt;  = &lt;</w:t>
      </w:r>
      <w:proofErr w:type="spellStart"/>
      <w:r>
        <w:t>e</w:t>
      </w:r>
      <w:r w:rsidRPr="000A020C">
        <w:rPr>
          <w:rStyle w:val="subscript"/>
        </w:rPr>
        <w:t>I</w:t>
      </w:r>
      <w:proofErr w:type="spellEnd"/>
      <w:r>
        <w:t xml:space="preserve"> | </w:t>
      </w:r>
      <w:proofErr w:type="spellStart"/>
      <w:r>
        <w:t>e</w:t>
      </w:r>
      <w:r w:rsidRPr="000A020C">
        <w:rPr>
          <w:rStyle w:val="superscript"/>
        </w:rPr>
        <w:t>K</w:t>
      </w:r>
      <w:proofErr w:type="spellEnd"/>
      <w:r>
        <w:t xml:space="preserve">&gt;   = </w:t>
      </w:r>
      <w:proofErr w:type="spellStart"/>
      <w:r>
        <w:t>e</w:t>
      </w:r>
      <w:r w:rsidRPr="000A020C">
        <w:rPr>
          <w:rStyle w:val="subscript"/>
        </w:rPr>
        <w:t>I</w:t>
      </w:r>
      <w:proofErr w:type="spellEnd"/>
      <w:r>
        <w:t xml:space="preserve"> </w:t>
      </w:r>
      <w:r>
        <w:sym w:font="Symbol" w:char="F0B7"/>
      </w:r>
      <w:r>
        <w:t xml:space="preserve"> </w:t>
      </w:r>
      <w:proofErr w:type="spellStart"/>
      <w:r>
        <w:t>e</w:t>
      </w:r>
      <w:r>
        <w:rPr>
          <w:rStyle w:val="superscript"/>
        </w:rPr>
        <w:t>K</w:t>
      </w:r>
      <w:proofErr w:type="spellEnd"/>
      <w:r>
        <w:t xml:space="preserve">  = </w:t>
      </w:r>
      <w:proofErr w:type="spellStart"/>
      <w:r>
        <w:t>δ</w:t>
      </w:r>
      <w:r>
        <w:rPr>
          <w:rStyle w:val="subscript"/>
        </w:rPr>
        <w:t>I</w:t>
      </w:r>
      <w:r>
        <w:rPr>
          <w:rStyle w:val="superscript"/>
        </w:rPr>
        <w:t>K</w:t>
      </w:r>
      <w:proofErr w:type="spellEnd"/>
      <w:r>
        <w:tab/>
      </w:r>
      <w:r>
        <w:tab/>
        <w:t>// see (2.11.2)</w:t>
      </w:r>
      <w:r>
        <w:tab/>
      </w:r>
      <w:r>
        <w:tab/>
      </w:r>
    </w:p>
    <w:p w14:paraId="606271DE" w14:textId="77777777" w:rsidR="00183EEC" w:rsidRDefault="00183EEC" w:rsidP="00183EEC">
      <w:pPr>
        <w:tabs>
          <w:tab w:val="left" w:pos="7200"/>
          <w:tab w:val="left" w:pos="7920"/>
          <w:tab w:val="right" w:pos="9270"/>
        </w:tabs>
      </w:pPr>
      <w:r>
        <w:t>or</w:t>
      </w:r>
      <w:r>
        <w:tab/>
      </w:r>
      <w:r>
        <w:tab/>
      </w:r>
      <w:r>
        <w:tab/>
      </w:r>
      <w:r>
        <w:tab/>
      </w:r>
      <w:r>
        <w:tab/>
      </w:r>
      <w:r>
        <w:tab/>
      </w:r>
      <w:r>
        <w:tab/>
      </w:r>
      <w:r>
        <w:tab/>
      </w:r>
      <w:r>
        <w:tab/>
      </w:r>
      <w:r>
        <w:tab/>
      </w:r>
      <w:r>
        <w:tab/>
      </w:r>
      <w:r>
        <w:tab/>
      </w:r>
      <w:r>
        <w:tab/>
        <w:t>(D.2.6)</w:t>
      </w:r>
    </w:p>
    <w:p w14:paraId="3BB730CF" w14:textId="77777777" w:rsidR="00183EEC" w:rsidRDefault="00183EEC" w:rsidP="00183EEC">
      <w:r>
        <w:tab/>
        <w:t>MM</w:t>
      </w:r>
      <w:r>
        <w:rPr>
          <w:rStyle w:val="superscript"/>
        </w:rPr>
        <w:t>T</w:t>
      </w:r>
      <w:r>
        <w:t xml:space="preserve"> = 1 .</w:t>
      </w:r>
      <w:r>
        <w:tab/>
      </w:r>
      <w:r>
        <w:tab/>
      </w:r>
      <w:r>
        <w:tab/>
        <w:t>// real orthogonal in the multi-index sense</w:t>
      </w:r>
    </w:p>
    <w:p w14:paraId="7DD842E5" w14:textId="77777777" w:rsidR="00183EEC" w:rsidRDefault="00183EEC" w:rsidP="00183EEC"/>
    <w:p w14:paraId="6C8B5941" w14:textId="77777777" w:rsidR="00183EEC" w:rsidRPr="00F01768" w:rsidRDefault="00183EEC" w:rsidP="00183EEC">
      <w:r>
        <w:t xml:space="preserve">In quantum mechanics with complex </w:t>
      </w:r>
      <w:proofErr w:type="spellStart"/>
      <w:r>
        <w:t>V</w:t>
      </w:r>
      <w:r>
        <w:rPr>
          <w:rStyle w:val="superscript"/>
        </w:rPr>
        <w:t>k</w:t>
      </w:r>
      <w:proofErr w:type="spellEnd"/>
      <w:r>
        <w:t>, one gets instead MM</w:t>
      </w:r>
      <w:r>
        <w:rPr>
          <w:rStyle w:val="superscript"/>
        </w:rPr>
        <w:t>†</w:t>
      </w:r>
      <w:r>
        <w:t xml:space="preserve"> = 1 (</w:t>
      </w:r>
      <w:r w:rsidR="00DF66FB">
        <w:t xml:space="preserve">M is </w:t>
      </w:r>
      <w:r>
        <w:t>unitary) .</w:t>
      </w:r>
    </w:p>
    <w:p w14:paraId="38EBFB70" w14:textId="77777777" w:rsidR="00183EEC" w:rsidRPr="000A020C" w:rsidRDefault="00183EEC" w:rsidP="00183EEC">
      <w:r>
        <w:tab/>
      </w:r>
    </w:p>
    <w:p w14:paraId="5019D606" w14:textId="77777777" w:rsidR="00183EEC" w:rsidRDefault="00183EEC" w:rsidP="00183EEC">
      <w:r>
        <w:t xml:space="preserve">The connection then between the tensors and tensor functions is given by, </w:t>
      </w:r>
    </w:p>
    <w:p w14:paraId="0A3471F5" w14:textId="77777777" w:rsidR="00183EEC" w:rsidRDefault="00183EEC" w:rsidP="00183EEC"/>
    <w:p w14:paraId="19048C50" w14:textId="77777777" w:rsidR="00183EEC" w:rsidRDefault="00183EEC" w:rsidP="00183EEC">
      <w:pPr>
        <w:rPr>
          <w:rFonts w:ascii="Script MT Bold" w:hAnsi="Script MT Bold"/>
          <w:color w:val="000000"/>
        </w:rPr>
      </w:pPr>
      <w:r w:rsidRPr="000A020C">
        <w:rPr>
          <w:color w:val="000000"/>
        </w:rPr>
        <w:tab/>
      </w:r>
      <w:r w:rsidRPr="00F164A9">
        <w:t>T</w:t>
      </w:r>
      <w:r w:rsidRPr="000A020C">
        <w:rPr>
          <w:rStyle w:val="subscript"/>
          <w:color w:val="000000"/>
        </w:rPr>
        <w:t>I</w:t>
      </w:r>
      <w:r w:rsidRPr="000A020C">
        <w:rPr>
          <w:color w:val="000000"/>
        </w:rPr>
        <w:t xml:space="preserve"> = &lt;</w:t>
      </w:r>
      <w:proofErr w:type="spellStart"/>
      <w:r w:rsidRPr="000A020C">
        <w:rPr>
          <w:color w:val="000000"/>
        </w:rPr>
        <w:t>e</w:t>
      </w:r>
      <w:r w:rsidRPr="000A020C">
        <w:rPr>
          <w:rStyle w:val="subscript"/>
        </w:rPr>
        <w:t>I</w:t>
      </w:r>
      <w:proofErr w:type="spellEnd"/>
      <w:r w:rsidRPr="000A020C">
        <w:rPr>
          <w:color w:val="000000"/>
        </w:rPr>
        <w:t xml:space="preserve">| </w:t>
      </w:r>
      <w:r w:rsidRPr="00162682">
        <w:t>T</w:t>
      </w:r>
      <w:r w:rsidRPr="000A020C">
        <w:rPr>
          <w:rFonts w:ascii="Script MT Bold" w:hAnsi="Script MT Bold"/>
          <w:color w:val="000000"/>
        </w:rPr>
        <w:t>&gt;</w:t>
      </w:r>
      <w:r w:rsidRPr="000A020C">
        <w:rPr>
          <w:color w:val="000000"/>
        </w:rPr>
        <w:t xml:space="preserve"> = &lt;</w:t>
      </w:r>
      <w:proofErr w:type="spellStart"/>
      <w:r w:rsidRPr="000A020C">
        <w:rPr>
          <w:color w:val="000000"/>
        </w:rPr>
        <w:t>e</w:t>
      </w:r>
      <w:r w:rsidRPr="000A020C">
        <w:rPr>
          <w:rStyle w:val="subscript"/>
        </w:rPr>
        <w:t>I</w:t>
      </w:r>
      <w:proofErr w:type="spellEnd"/>
      <w:r w:rsidRPr="000A020C">
        <w:rPr>
          <w:color w:val="000000"/>
        </w:rPr>
        <w:t>|</w:t>
      </w:r>
      <w:r>
        <w:rPr>
          <w:color w:val="000000"/>
        </w:rPr>
        <w:t xml:space="preserve"> 1 |</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 </w:t>
      </w:r>
      <w:r w:rsidRPr="000A020C">
        <w:rPr>
          <w:color w:val="000000"/>
        </w:rPr>
        <w:t>&lt;</w:t>
      </w:r>
      <w:proofErr w:type="spellStart"/>
      <w:r w:rsidRPr="000A020C">
        <w:rPr>
          <w:color w:val="000000"/>
        </w:rPr>
        <w:t>e</w:t>
      </w:r>
      <w:r w:rsidRPr="000A020C">
        <w:rPr>
          <w:rStyle w:val="subscript"/>
        </w:rPr>
        <w:t>I</w:t>
      </w:r>
      <w:proofErr w:type="spellEnd"/>
      <w:r w:rsidRPr="000A020C">
        <w:rPr>
          <w:color w:val="000000"/>
        </w:rPr>
        <w:t>|</w:t>
      </w:r>
      <w:r>
        <w:rPr>
          <w:color w:val="000000"/>
        </w:rPr>
        <w:t xml:space="preserve"> </w:t>
      </w:r>
      <w:r>
        <w:t xml:space="preserve"> Σ</w:t>
      </w:r>
      <w:r>
        <w:rPr>
          <w:rStyle w:val="subscript"/>
        </w:rPr>
        <w:t>J</w:t>
      </w:r>
      <w:r>
        <w:t xml:space="preserve"> |</w:t>
      </w:r>
      <w:proofErr w:type="spellStart"/>
      <w:r>
        <w:t>v</w:t>
      </w:r>
      <w:r w:rsidRPr="000A020C">
        <w:rPr>
          <w:rStyle w:val="superscript"/>
        </w:rPr>
        <w:t>J</w:t>
      </w:r>
      <w:proofErr w:type="spellEnd"/>
      <w:r>
        <w:t>&gt;&lt;</w:t>
      </w:r>
      <w:proofErr w:type="spellStart"/>
      <w:r>
        <w:t>v</w:t>
      </w:r>
      <w:r w:rsidRPr="000A020C">
        <w:rPr>
          <w:rStyle w:val="subscript"/>
        </w:rPr>
        <w:t>J</w:t>
      </w:r>
      <w:proofErr w:type="spellEnd"/>
      <w:r>
        <w:rPr>
          <w:color w:val="000000"/>
        </w:rPr>
        <w:t>|</w:t>
      </w:r>
      <w:r w:rsidRPr="000A020C">
        <w:rPr>
          <w:color w:val="000000"/>
        </w:rPr>
        <w:t xml:space="preserve"> </w:t>
      </w:r>
      <w:r w:rsidRPr="00162682">
        <w:t>T</w:t>
      </w:r>
      <w:r w:rsidRPr="000A020C">
        <w:rPr>
          <w:rFonts w:ascii="Script MT Bold" w:hAnsi="Script MT Bold"/>
          <w:color w:val="000000"/>
        </w:rPr>
        <w:t>&gt;</w:t>
      </w:r>
      <w:r>
        <w:rPr>
          <w:rFonts w:ascii="Script MT Bold" w:hAnsi="Script MT Bold"/>
          <w:color w:val="000000"/>
        </w:rPr>
        <w:t xml:space="preserve"> </w:t>
      </w:r>
    </w:p>
    <w:p w14:paraId="5E879767" w14:textId="77777777" w:rsidR="00183EEC" w:rsidRDefault="00183EEC" w:rsidP="00183EEC">
      <w:pPr>
        <w:rPr>
          <w:rFonts w:ascii="Script MT Bold" w:hAnsi="Script MT Bold"/>
          <w:color w:val="000000"/>
        </w:rPr>
      </w:pPr>
    </w:p>
    <w:p w14:paraId="12C8290E" w14:textId="77777777" w:rsidR="00183EEC" w:rsidRDefault="00183EEC" w:rsidP="00183EEC">
      <w:r>
        <w:rPr>
          <w:rFonts w:ascii="Script MT Bold" w:hAnsi="Script MT Bold"/>
          <w:color w:val="000000"/>
        </w:rPr>
        <w:tab/>
      </w:r>
      <w:r>
        <w:rPr>
          <w:rFonts w:ascii="Script MT Bold" w:hAnsi="Script MT Bold"/>
          <w:color w:val="000000"/>
        </w:rPr>
        <w:tab/>
        <w:t xml:space="preserve">= </w:t>
      </w:r>
      <w:r>
        <w:t xml:space="preserve"> Σ</w:t>
      </w:r>
      <w:r>
        <w:rPr>
          <w:rStyle w:val="subscript"/>
        </w:rPr>
        <w:t>J</w:t>
      </w:r>
      <w:r>
        <w:t xml:space="preserve"> </w:t>
      </w:r>
      <w:r w:rsidRPr="000A020C">
        <w:rPr>
          <w:color w:val="000000"/>
        </w:rPr>
        <w:t>&lt;</w:t>
      </w:r>
      <w:proofErr w:type="spellStart"/>
      <w:r w:rsidRPr="000A020C">
        <w:rPr>
          <w:color w:val="000000"/>
        </w:rPr>
        <w:t>e</w:t>
      </w:r>
      <w:r w:rsidRPr="000A020C">
        <w:rPr>
          <w:rStyle w:val="subscript"/>
        </w:rPr>
        <w:t>I</w:t>
      </w:r>
      <w:r w:rsidRPr="000A020C">
        <w:rPr>
          <w:color w:val="000000"/>
        </w:rPr>
        <w:t>|</w:t>
      </w:r>
      <w:r>
        <w:t>v</w:t>
      </w:r>
      <w:r w:rsidRPr="000A020C">
        <w:rPr>
          <w:rStyle w:val="superscript"/>
        </w:rPr>
        <w:t>J</w:t>
      </w:r>
      <w:proofErr w:type="spellEnd"/>
      <w:r>
        <w:t>&gt;&lt;</w:t>
      </w:r>
      <w:proofErr w:type="spellStart"/>
      <w:r>
        <w:t>v</w:t>
      </w:r>
      <w:r w:rsidRPr="000A020C">
        <w:rPr>
          <w:rStyle w:val="subscript"/>
        </w:rPr>
        <w:t>J</w:t>
      </w:r>
      <w:proofErr w:type="spellEnd"/>
      <w:r>
        <w:rPr>
          <w:color w:val="000000"/>
        </w:rPr>
        <w:t>|</w:t>
      </w:r>
      <w:r w:rsidRPr="000A020C">
        <w:rPr>
          <w:color w:val="000000"/>
        </w:rPr>
        <w:t xml:space="preserve"> </w:t>
      </w:r>
      <w:r w:rsidRPr="00162682">
        <w:t>T</w:t>
      </w:r>
      <w:r w:rsidRPr="000A020C">
        <w:rPr>
          <w:rFonts w:ascii="Script MT Bold" w:hAnsi="Script MT Bold"/>
          <w:color w:val="000000"/>
        </w:rPr>
        <w:t>&gt;</w:t>
      </w:r>
      <w:r>
        <w:t xml:space="preserve">  =   </w:t>
      </w:r>
      <w:r w:rsidR="00162682">
        <w:t xml:space="preserve"> Σ</w:t>
      </w:r>
      <w:r w:rsidR="00162682">
        <w:rPr>
          <w:rStyle w:val="subscript"/>
        </w:rPr>
        <w:t>J</w:t>
      </w:r>
      <w:r w:rsidR="00162682">
        <w:t xml:space="preserve"> </w:t>
      </w:r>
      <w:r w:rsidR="00162682" w:rsidRPr="000A020C">
        <w:rPr>
          <w:color w:val="000000"/>
        </w:rPr>
        <w:t>&lt;</w:t>
      </w:r>
      <w:proofErr w:type="spellStart"/>
      <w:r w:rsidR="00162682" w:rsidRPr="000A020C">
        <w:rPr>
          <w:color w:val="000000"/>
        </w:rPr>
        <w:t>e</w:t>
      </w:r>
      <w:r w:rsidR="00162682" w:rsidRPr="000A020C">
        <w:rPr>
          <w:rStyle w:val="subscript"/>
        </w:rPr>
        <w:t>I</w:t>
      </w:r>
      <w:r w:rsidR="00162682" w:rsidRPr="000A020C">
        <w:rPr>
          <w:color w:val="000000"/>
        </w:rPr>
        <w:t>|</w:t>
      </w:r>
      <w:r w:rsidR="00162682">
        <w:t>v</w:t>
      </w:r>
      <w:r w:rsidR="00162682" w:rsidRPr="000A020C">
        <w:rPr>
          <w:rStyle w:val="superscript"/>
        </w:rPr>
        <w:t>J</w:t>
      </w:r>
      <w:proofErr w:type="spellEnd"/>
      <w:r w:rsidR="00162682">
        <w:t>&gt;&lt;</w:t>
      </w:r>
      <w:r w:rsidR="00162682" w:rsidRPr="00162682">
        <w:t>T</w:t>
      </w:r>
      <w:r w:rsidR="00162682">
        <w:rPr>
          <w:color w:val="000000"/>
        </w:rPr>
        <w:t>|</w:t>
      </w:r>
      <w:r w:rsidR="00162682" w:rsidRPr="000A020C">
        <w:rPr>
          <w:color w:val="000000"/>
        </w:rPr>
        <w:t xml:space="preserve"> </w:t>
      </w:r>
      <w:proofErr w:type="spellStart"/>
      <w:r w:rsidR="00162682">
        <w:t>v</w:t>
      </w:r>
      <w:r w:rsidR="00162682" w:rsidRPr="000A020C">
        <w:rPr>
          <w:rStyle w:val="subscript"/>
        </w:rPr>
        <w:t>J</w:t>
      </w:r>
      <w:proofErr w:type="spellEnd"/>
      <w:r w:rsidR="00162682" w:rsidRPr="000A020C">
        <w:rPr>
          <w:rFonts w:ascii="Script MT Bold" w:hAnsi="Script MT Bold"/>
          <w:color w:val="000000"/>
        </w:rPr>
        <w:t>&gt;</w:t>
      </w:r>
    </w:p>
    <w:p w14:paraId="23DBC160" w14:textId="77777777" w:rsidR="00183EEC" w:rsidRDefault="00183EEC" w:rsidP="00183EEC"/>
    <w:p w14:paraId="409637B2" w14:textId="77777777" w:rsidR="00183EEC" w:rsidRPr="000A020C" w:rsidRDefault="00183EEC" w:rsidP="00183EEC">
      <w:pPr>
        <w:tabs>
          <w:tab w:val="left" w:pos="7200"/>
          <w:tab w:val="left" w:pos="7920"/>
          <w:tab w:val="right" w:pos="9270"/>
        </w:tabs>
      </w:pPr>
      <w:r>
        <w:tab/>
      </w:r>
      <w:r>
        <w:tab/>
        <w:t>=  Σ</w:t>
      </w:r>
      <w:r>
        <w:rPr>
          <w:rStyle w:val="subscript"/>
        </w:rPr>
        <w:t xml:space="preserve">J </w:t>
      </w:r>
      <w:r>
        <w:t>M</w:t>
      </w:r>
      <w:r>
        <w:rPr>
          <w:rStyle w:val="subscript"/>
        </w:rPr>
        <w:t>I</w:t>
      </w:r>
      <w:r>
        <w:rPr>
          <w:rStyle w:val="superscript"/>
        </w:rPr>
        <w:t>J</w:t>
      </w:r>
      <w:r>
        <w:t xml:space="preserve"> </w:t>
      </w:r>
      <w:r w:rsidRPr="000A020C">
        <w:rPr>
          <w:rFonts w:ascii="Script MT Bold" w:hAnsi="Script MT Bold"/>
          <w:color w:val="000000"/>
        </w:rPr>
        <w:t>T</w:t>
      </w:r>
      <w:r>
        <w:t>(</w:t>
      </w:r>
      <w:proofErr w:type="spellStart"/>
      <w:r>
        <w:t>v</w:t>
      </w:r>
      <w:r w:rsidRPr="000A020C">
        <w:rPr>
          <w:rStyle w:val="subscript"/>
        </w:rPr>
        <w:t>J</w:t>
      </w:r>
      <w:proofErr w:type="spellEnd"/>
      <w:r>
        <w:t>)  .</w:t>
      </w:r>
      <w:r>
        <w:tab/>
      </w:r>
      <w:r>
        <w:tab/>
      </w:r>
      <w:r w:rsidR="00483DD4">
        <w:t>//  M</w:t>
      </w:r>
      <w:r w:rsidR="00483DD4">
        <w:rPr>
          <w:rStyle w:val="subscript"/>
        </w:rPr>
        <w:t>I</w:t>
      </w:r>
      <w:r w:rsidR="00483DD4">
        <w:rPr>
          <w:rStyle w:val="superscript"/>
        </w:rPr>
        <w:t xml:space="preserve">J  </w:t>
      </w:r>
      <w:r w:rsidR="00483DD4" w:rsidRPr="00483DD4">
        <w:t>=</w:t>
      </w:r>
      <w:r w:rsidR="00483DD4">
        <w:rPr>
          <w:rStyle w:val="superscript"/>
        </w:rPr>
        <w:t xml:space="preserve"> </w:t>
      </w:r>
      <w:r w:rsidR="00483DD4">
        <w:t>(</w:t>
      </w:r>
      <w:proofErr w:type="spellStart"/>
      <w:r w:rsidR="00483DD4">
        <w:t>v</w:t>
      </w:r>
      <w:r w:rsidR="00483DD4" w:rsidRPr="00483DD4">
        <w:rPr>
          <w:rStyle w:val="superscript"/>
        </w:rPr>
        <w:t>J</w:t>
      </w:r>
      <w:proofErr w:type="spellEnd"/>
      <w:r w:rsidR="00483DD4">
        <w:t>)</w:t>
      </w:r>
      <w:r w:rsidR="00483DD4" w:rsidRPr="00483DD4">
        <w:rPr>
          <w:rStyle w:val="subscript"/>
        </w:rPr>
        <w:t>I</w:t>
      </w:r>
      <w:r w:rsidR="00483DD4">
        <w:tab/>
      </w:r>
      <w:r w:rsidR="00483DD4">
        <w:tab/>
      </w:r>
      <w:r w:rsidR="00483DD4">
        <w:tab/>
      </w:r>
      <w:r w:rsidR="00483DD4">
        <w:tab/>
      </w:r>
      <w:r w:rsidR="00483DD4">
        <w:tab/>
      </w:r>
      <w:r>
        <w:t>(D.2.7)</w:t>
      </w:r>
    </w:p>
    <w:p w14:paraId="5DE38DDD" w14:textId="77777777" w:rsidR="00183EEC" w:rsidRDefault="00183EEC" w:rsidP="00183EEC"/>
    <w:p w14:paraId="7DC64E31" w14:textId="77777777" w:rsidR="00183EEC" w:rsidRDefault="00183EEC" w:rsidP="00183EEC">
      <w:r>
        <w:t xml:space="preserve">Going the other direction, </w:t>
      </w:r>
    </w:p>
    <w:p w14:paraId="3BB2B81E" w14:textId="77777777" w:rsidR="00183EEC" w:rsidRDefault="00183EEC" w:rsidP="00183EEC"/>
    <w:p w14:paraId="524E3CBA" w14:textId="77777777" w:rsidR="00183EEC" w:rsidRDefault="00183EEC" w:rsidP="00183EEC">
      <w:r w:rsidRPr="000A020C">
        <w:rPr>
          <w:color w:val="000000"/>
        </w:rPr>
        <w:tab/>
      </w:r>
      <w:r w:rsidRPr="000A020C">
        <w:rPr>
          <w:rFonts w:ascii="Script MT Bold" w:hAnsi="Script MT Bold"/>
          <w:color w:val="000000"/>
        </w:rPr>
        <w:t>T</w:t>
      </w:r>
      <w:r w:rsidRPr="00483DD4">
        <w:t>(</w:t>
      </w:r>
      <w:proofErr w:type="spellStart"/>
      <w:r w:rsidRPr="000A020C">
        <w:rPr>
          <w:color w:val="000000"/>
        </w:rPr>
        <w:t>v</w:t>
      </w:r>
      <w:r w:rsidRPr="000A020C">
        <w:rPr>
          <w:rStyle w:val="subscript"/>
          <w:color w:val="000000"/>
        </w:rPr>
        <w:t>I</w:t>
      </w:r>
      <w:proofErr w:type="spellEnd"/>
      <w:r w:rsidRPr="000A020C">
        <w:rPr>
          <w:color w:val="000000"/>
        </w:rPr>
        <w:t>) = &lt;</w:t>
      </w:r>
      <w:proofErr w:type="spellStart"/>
      <w:r w:rsidRPr="000A020C">
        <w:rPr>
          <w:color w:val="000000"/>
        </w:rPr>
        <w:t>v</w:t>
      </w:r>
      <w:r w:rsidRPr="000A020C">
        <w:rPr>
          <w:rStyle w:val="subscript"/>
          <w:color w:val="000000"/>
        </w:rPr>
        <w:t>I</w:t>
      </w:r>
      <w:proofErr w:type="spellEnd"/>
      <w:r w:rsidRPr="000A020C">
        <w:rPr>
          <w:color w:val="000000"/>
        </w:rPr>
        <w:t xml:space="preserve"> | </w:t>
      </w:r>
      <w:r w:rsidRPr="00162682">
        <w:t>T</w:t>
      </w:r>
      <w:r w:rsidRPr="000A020C">
        <w:rPr>
          <w:color w:val="000000"/>
        </w:rPr>
        <w:t xml:space="preserve"> &gt;</w:t>
      </w:r>
      <w:r>
        <w:rPr>
          <w:color w:val="000000"/>
        </w:rPr>
        <w:t xml:space="preserve">  = </w:t>
      </w:r>
      <w:r w:rsidRPr="000A020C">
        <w:rPr>
          <w:color w:val="000000"/>
        </w:rPr>
        <w:t>&lt;</w:t>
      </w:r>
      <w:proofErr w:type="spellStart"/>
      <w:r w:rsidRPr="000A020C">
        <w:rPr>
          <w:color w:val="000000"/>
        </w:rPr>
        <w:t>v</w:t>
      </w:r>
      <w:r w:rsidRPr="000A020C">
        <w:rPr>
          <w:rStyle w:val="subscript"/>
          <w:color w:val="000000"/>
        </w:rPr>
        <w:t>I</w:t>
      </w:r>
      <w:proofErr w:type="spellEnd"/>
      <w:r w:rsidRPr="000A020C">
        <w:rPr>
          <w:color w:val="000000"/>
        </w:rPr>
        <w:t xml:space="preserve"> |</w:t>
      </w:r>
      <w:r>
        <w:rPr>
          <w:color w:val="000000"/>
        </w:rPr>
        <w:t xml:space="preserve"> 1 | </w:t>
      </w:r>
      <w:r w:rsidRPr="000A020C">
        <w:rPr>
          <w:color w:val="000000"/>
        </w:rPr>
        <w:t xml:space="preserve"> </w:t>
      </w:r>
      <w:r w:rsidRPr="00162682">
        <w:t>T</w:t>
      </w:r>
      <w:r w:rsidRPr="000A020C">
        <w:rPr>
          <w:color w:val="000000"/>
        </w:rPr>
        <w:t xml:space="preserve"> &gt;</w:t>
      </w:r>
      <w:r>
        <w:rPr>
          <w:color w:val="000000"/>
        </w:rPr>
        <w:t xml:space="preserve">   =  </w:t>
      </w:r>
      <w:r w:rsidRPr="000A020C">
        <w:rPr>
          <w:color w:val="000000"/>
        </w:rPr>
        <w:t>&lt;</w:t>
      </w:r>
      <w:proofErr w:type="spellStart"/>
      <w:r w:rsidRPr="000A020C">
        <w:rPr>
          <w:color w:val="000000"/>
        </w:rPr>
        <w:t>v</w:t>
      </w:r>
      <w:r w:rsidRPr="000A020C">
        <w:rPr>
          <w:rStyle w:val="subscript"/>
          <w:color w:val="000000"/>
        </w:rPr>
        <w:t>I</w:t>
      </w:r>
      <w:proofErr w:type="spellEnd"/>
      <w:r w:rsidRPr="000A020C">
        <w:rPr>
          <w:color w:val="000000"/>
        </w:rPr>
        <w:t xml:space="preserve"> |</w:t>
      </w:r>
      <w:r>
        <w:rPr>
          <w:color w:val="000000"/>
        </w:rPr>
        <w:t xml:space="preserve"> </w:t>
      </w:r>
      <w:r>
        <w:t xml:space="preserve"> Σ</w:t>
      </w:r>
      <w:r>
        <w:rPr>
          <w:rStyle w:val="subscript"/>
        </w:rPr>
        <w:t>J</w:t>
      </w:r>
      <w:r>
        <w:t xml:space="preserve"> |</w:t>
      </w:r>
      <w:proofErr w:type="spellStart"/>
      <w:r>
        <w:t>e</w:t>
      </w:r>
      <w:r w:rsidRPr="000A020C">
        <w:rPr>
          <w:rStyle w:val="superscript"/>
        </w:rPr>
        <w:t>J</w:t>
      </w:r>
      <w:proofErr w:type="spellEnd"/>
      <w:r>
        <w:t>&gt;&lt;</w:t>
      </w:r>
      <w:proofErr w:type="spellStart"/>
      <w:r>
        <w:t>e</w:t>
      </w:r>
      <w:r w:rsidRPr="000A020C">
        <w:rPr>
          <w:rStyle w:val="subscript"/>
        </w:rPr>
        <w:t>J</w:t>
      </w:r>
      <w:proofErr w:type="spellEnd"/>
      <w:r>
        <w:t>|</w:t>
      </w:r>
      <w:r w:rsidR="00162682">
        <w:rPr>
          <w:color w:val="000000"/>
        </w:rPr>
        <w:t xml:space="preserve">  </w:t>
      </w:r>
      <w:r>
        <w:rPr>
          <w:color w:val="000000"/>
        </w:rPr>
        <w:t xml:space="preserve"> </w:t>
      </w:r>
      <w:r w:rsidRPr="00162682">
        <w:t>T</w:t>
      </w:r>
      <w:r w:rsidRPr="000A020C">
        <w:rPr>
          <w:color w:val="000000"/>
        </w:rPr>
        <w:t xml:space="preserve"> &gt;</w:t>
      </w:r>
      <w:r>
        <w:rPr>
          <w:color w:val="000000"/>
        </w:rPr>
        <w:t xml:space="preserve"> </w:t>
      </w:r>
    </w:p>
    <w:p w14:paraId="1E7C7FA4" w14:textId="77777777" w:rsidR="00183EEC" w:rsidRDefault="00183EEC" w:rsidP="00183EEC"/>
    <w:p w14:paraId="293988C7" w14:textId="77777777" w:rsidR="00183EEC" w:rsidRDefault="00183EEC" w:rsidP="00183EEC">
      <w:r>
        <w:tab/>
      </w:r>
      <w:r>
        <w:tab/>
        <w:t>= Σ</w:t>
      </w:r>
      <w:r>
        <w:rPr>
          <w:rStyle w:val="subscript"/>
        </w:rPr>
        <w:t xml:space="preserve">J </w:t>
      </w:r>
      <w:r w:rsidRPr="000A020C">
        <w:rPr>
          <w:color w:val="000000"/>
        </w:rPr>
        <w:t>&lt;</w:t>
      </w:r>
      <w:proofErr w:type="spellStart"/>
      <w:r w:rsidRPr="000A020C">
        <w:rPr>
          <w:color w:val="000000"/>
        </w:rPr>
        <w:t>v</w:t>
      </w:r>
      <w:r w:rsidRPr="000A020C">
        <w:rPr>
          <w:rStyle w:val="subscript"/>
          <w:color w:val="000000"/>
        </w:rPr>
        <w:t>I</w:t>
      </w:r>
      <w:r>
        <w:t>|e</w:t>
      </w:r>
      <w:r w:rsidRPr="000A020C">
        <w:rPr>
          <w:rStyle w:val="superscript"/>
        </w:rPr>
        <w:t>J</w:t>
      </w:r>
      <w:proofErr w:type="spellEnd"/>
      <w:r>
        <w:t>&gt; &lt;</w:t>
      </w:r>
      <w:proofErr w:type="spellStart"/>
      <w:r>
        <w:t>e</w:t>
      </w:r>
      <w:r w:rsidRPr="000A020C">
        <w:rPr>
          <w:rStyle w:val="subscript"/>
        </w:rPr>
        <w:t>J</w:t>
      </w:r>
      <w:r>
        <w:t>|</w:t>
      </w:r>
      <w:r w:rsidR="00162682" w:rsidRPr="00162682">
        <w:t>T</w:t>
      </w:r>
      <w:proofErr w:type="spellEnd"/>
      <w:r w:rsidRPr="000A020C">
        <w:rPr>
          <w:color w:val="000000"/>
        </w:rPr>
        <w:t xml:space="preserve"> &gt;</w:t>
      </w:r>
      <w:r>
        <w:t xml:space="preserve">  </w:t>
      </w:r>
    </w:p>
    <w:p w14:paraId="1F40F7BD" w14:textId="77777777" w:rsidR="00183EEC" w:rsidRDefault="00183EEC" w:rsidP="00183EEC"/>
    <w:p w14:paraId="1A6CBF0A" w14:textId="77777777" w:rsidR="00183EEC" w:rsidRDefault="00183EEC" w:rsidP="00183EEC">
      <w:pPr>
        <w:tabs>
          <w:tab w:val="left" w:pos="7200"/>
          <w:tab w:val="left" w:pos="7920"/>
          <w:tab w:val="right" w:pos="9270"/>
        </w:tabs>
      </w:pPr>
      <w:r>
        <w:tab/>
      </w:r>
      <w:r>
        <w:tab/>
        <w:t>= Σ</w:t>
      </w:r>
      <w:r>
        <w:rPr>
          <w:rStyle w:val="subscript"/>
        </w:rPr>
        <w:t>J</w:t>
      </w:r>
      <w:r>
        <w:t xml:space="preserve"> (M</w:t>
      </w:r>
      <w:r>
        <w:rPr>
          <w:rStyle w:val="superscript"/>
        </w:rPr>
        <w:t>T</w:t>
      </w:r>
      <w:r>
        <w:t>)</w:t>
      </w:r>
      <w:r>
        <w:rPr>
          <w:rStyle w:val="subscript"/>
        </w:rPr>
        <w:t>I</w:t>
      </w:r>
      <w:r w:rsidRPr="000A020C">
        <w:rPr>
          <w:rStyle w:val="superscript"/>
        </w:rPr>
        <w:t>J</w:t>
      </w:r>
      <w:r>
        <w:t xml:space="preserve"> </w:t>
      </w:r>
      <w:r w:rsidRPr="00F164A9">
        <w:t>T</w:t>
      </w:r>
      <w:r w:rsidRPr="000A020C">
        <w:rPr>
          <w:rStyle w:val="subscript"/>
        </w:rPr>
        <w:t>J</w:t>
      </w:r>
      <w:r>
        <w:t xml:space="preserve"> .</w:t>
      </w:r>
      <w:r>
        <w:tab/>
      </w:r>
      <w:r w:rsidR="00483DD4">
        <w:tab/>
        <w:t>// (M</w:t>
      </w:r>
      <w:r w:rsidR="00483DD4">
        <w:rPr>
          <w:rStyle w:val="superscript"/>
        </w:rPr>
        <w:t>T</w:t>
      </w:r>
      <w:r w:rsidR="00483DD4">
        <w:t>)</w:t>
      </w:r>
      <w:r w:rsidR="00483DD4">
        <w:rPr>
          <w:rStyle w:val="subscript"/>
        </w:rPr>
        <w:t>I</w:t>
      </w:r>
      <w:r w:rsidR="00483DD4" w:rsidRPr="000A020C">
        <w:rPr>
          <w:rStyle w:val="superscript"/>
        </w:rPr>
        <w:t>J</w:t>
      </w:r>
      <w:r w:rsidR="00483DD4">
        <w:rPr>
          <w:rStyle w:val="superscript"/>
        </w:rPr>
        <w:t xml:space="preserve">  </w:t>
      </w:r>
      <w:r w:rsidR="00483DD4" w:rsidRPr="00483DD4">
        <w:t>=</w:t>
      </w:r>
      <w:r w:rsidR="00483DD4">
        <w:rPr>
          <w:rStyle w:val="superscript"/>
        </w:rPr>
        <w:t xml:space="preserve"> </w:t>
      </w:r>
      <w:r w:rsidR="00483DD4">
        <w:t>(</w:t>
      </w:r>
      <w:proofErr w:type="spellStart"/>
      <w:r w:rsidR="00483DD4">
        <w:t>v</w:t>
      </w:r>
      <w:r w:rsidR="00483DD4">
        <w:rPr>
          <w:rStyle w:val="subscript"/>
        </w:rPr>
        <w:t>I</w:t>
      </w:r>
      <w:proofErr w:type="spellEnd"/>
      <w:r w:rsidR="00483DD4">
        <w:t>)</w:t>
      </w:r>
      <w:r w:rsidR="00483DD4">
        <w:rPr>
          <w:rStyle w:val="superscript"/>
        </w:rPr>
        <w:t>J</w:t>
      </w:r>
      <w:r w:rsidR="00483DD4">
        <w:tab/>
      </w:r>
      <w:r w:rsidR="00483DD4">
        <w:tab/>
      </w:r>
      <w:r w:rsidR="00483DD4">
        <w:tab/>
      </w:r>
      <w:r w:rsidR="00483DD4">
        <w:tab/>
      </w:r>
      <w:r w:rsidR="00483DD4">
        <w:tab/>
      </w:r>
      <w:r>
        <w:t>(D.2.8)</w:t>
      </w:r>
    </w:p>
    <w:p w14:paraId="58E9B102" w14:textId="77777777" w:rsidR="00483DD4" w:rsidRDefault="00483DD4" w:rsidP="00183EEC">
      <w:pPr>
        <w:tabs>
          <w:tab w:val="left" w:pos="7200"/>
          <w:tab w:val="left" w:pos="7920"/>
          <w:tab w:val="right" w:pos="9270"/>
        </w:tabs>
      </w:pPr>
    </w:p>
    <w:p w14:paraId="1838736B" w14:textId="77777777" w:rsidR="00483DD4" w:rsidRDefault="00483DD4" w:rsidP="00483DD4">
      <w:pPr>
        <w:tabs>
          <w:tab w:val="left" w:pos="7200"/>
          <w:tab w:val="left" w:pos="7920"/>
          <w:tab w:val="right" w:pos="9270"/>
        </w:tabs>
      </w:pPr>
      <w:r w:rsidRPr="00F164A9">
        <w:rPr>
          <w:u w:val="single"/>
        </w:rPr>
        <w:t>Example of (</w:t>
      </w:r>
      <w:r>
        <w:rPr>
          <w:u w:val="single"/>
        </w:rPr>
        <w:t>D.2.7</w:t>
      </w:r>
      <w:r w:rsidRPr="00F164A9">
        <w:rPr>
          <w:u w:val="single"/>
        </w:rPr>
        <w:t xml:space="preserve">):  </w:t>
      </w:r>
    </w:p>
    <w:p w14:paraId="48B0939B" w14:textId="77777777" w:rsidR="00483DD4" w:rsidRDefault="00483DD4" w:rsidP="00483DD4">
      <w:pPr>
        <w:tabs>
          <w:tab w:val="left" w:pos="7200"/>
          <w:tab w:val="left" w:pos="7920"/>
          <w:tab w:val="right" w:pos="9270"/>
        </w:tabs>
      </w:pPr>
    </w:p>
    <w:p w14:paraId="391B82F1" w14:textId="77777777" w:rsidR="00483DD4" w:rsidRPr="00235B0C" w:rsidRDefault="00483DD4" w:rsidP="00483DD4">
      <w:pPr>
        <w:tabs>
          <w:tab w:val="left" w:pos="7200"/>
          <w:tab w:val="left" w:pos="7920"/>
          <w:tab w:val="right" w:pos="9270"/>
        </w:tabs>
        <w:rPr>
          <w:color w:val="000000"/>
        </w:rPr>
      </w:pPr>
      <w:r>
        <w:tab/>
      </w:r>
      <w:proofErr w:type="spellStart"/>
      <w:r w:rsidRPr="00F164A9">
        <w:t>T</w:t>
      </w:r>
      <w:r>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rPr>
          <w:rStyle w:val="subscript"/>
        </w:rPr>
        <w:t>i</w:t>
      </w:r>
      <w:proofErr w:type="spellEnd"/>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  </w:t>
      </w:r>
      <w:proofErr w:type="spellStart"/>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00235B0C">
        <w:rPr>
          <w:rStyle w:val="subscript"/>
        </w:rPr>
        <w:t>,</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00235B0C">
        <w:rPr>
          <w:rStyle w:val="subscript"/>
        </w:rPr>
        <w:t>=1</w:t>
      </w:r>
      <w:r w:rsidR="00235B0C">
        <w:rPr>
          <w:rStyle w:val="superscript"/>
        </w:rPr>
        <w:t>n</w:t>
      </w:r>
      <w:r>
        <w:t xml:space="preserve"> (</w:t>
      </w:r>
      <w:proofErr w:type="spellStart"/>
      <w:r>
        <w:t>v</w:t>
      </w:r>
      <w:r w:rsidRPr="00483DD4">
        <w:rPr>
          <w:rStyle w:val="superscript"/>
        </w:rPr>
        <w:t>j</w:t>
      </w:r>
      <w:proofErr w:type="spellEnd"/>
      <w:r w:rsidRPr="00483DD4">
        <w:rPr>
          <w:rStyle w:val="superscript"/>
        </w:rPr>
        <w:fldChar w:fldCharType="begin"/>
      </w:r>
      <w:r w:rsidRPr="00483DD4">
        <w:rPr>
          <w:rStyle w:val="superscript"/>
        </w:rPr>
        <w:instrText xml:space="preserve"> EQ \s\do2(1)</w:instrText>
      </w:r>
      <w:r w:rsidRPr="00483DD4">
        <w:rPr>
          <w:rStyle w:val="superscript"/>
        </w:rPr>
        <w:fldChar w:fldCharType="end"/>
      </w:r>
      <w:r>
        <w:t>)</w:t>
      </w:r>
      <w:proofErr w:type="spellStart"/>
      <w:r>
        <w:rPr>
          <w:rStyle w:val="subscript"/>
        </w:rPr>
        <w:t>i</w:t>
      </w:r>
      <w:proofErr w:type="spellEnd"/>
      <w:r w:rsidRPr="00483DD4">
        <w:rPr>
          <w:rStyle w:val="subscript"/>
        </w:rPr>
        <w:fldChar w:fldCharType="begin"/>
      </w:r>
      <w:r w:rsidRPr="00483DD4">
        <w:rPr>
          <w:rStyle w:val="subscript"/>
        </w:rPr>
        <w:instrText xml:space="preserve"> EQ \s\do2(1)</w:instrText>
      </w:r>
      <w:r w:rsidRPr="00483DD4">
        <w:rPr>
          <w:rStyle w:val="subscript"/>
        </w:rPr>
        <w:fldChar w:fldCharType="end"/>
      </w:r>
      <w:r>
        <w:t>(</w:t>
      </w:r>
      <w:proofErr w:type="spellStart"/>
      <w:r>
        <w:t>v</w:t>
      </w:r>
      <w:r w:rsidRPr="00483DD4">
        <w:rPr>
          <w:rStyle w:val="superscript"/>
        </w:rPr>
        <w:t>j</w:t>
      </w:r>
      <w:proofErr w:type="spellEnd"/>
      <w:r w:rsidRPr="00483DD4">
        <w:rPr>
          <w:rStyle w:val="superscript"/>
        </w:rPr>
        <w:fldChar w:fldCharType="begin"/>
      </w:r>
      <w:r w:rsidRPr="00483DD4">
        <w:rPr>
          <w:rStyle w:val="superscript"/>
        </w:rPr>
        <w:instrText xml:space="preserve"> EQ \s\do2(2)</w:instrText>
      </w:r>
      <w:r w:rsidRPr="00483DD4">
        <w:rPr>
          <w:rStyle w:val="superscript"/>
        </w:rPr>
        <w:fldChar w:fldCharType="end"/>
      </w:r>
      <w:r>
        <w:t>)</w:t>
      </w:r>
      <w:proofErr w:type="spellStart"/>
      <w:r>
        <w:rPr>
          <w:rStyle w:val="subscript"/>
        </w:rPr>
        <w:t>i</w:t>
      </w:r>
      <w:proofErr w:type="spellEnd"/>
      <w:r w:rsidRPr="00483DD4">
        <w:rPr>
          <w:rStyle w:val="subscript"/>
        </w:rPr>
        <w:fldChar w:fldCharType="begin"/>
      </w:r>
      <w:r w:rsidRPr="00483DD4">
        <w:rPr>
          <w:rStyle w:val="subscript"/>
        </w:rPr>
        <w:instrText xml:space="preserve"> EQ \s\do2(2)</w:instrText>
      </w:r>
      <w:r w:rsidRPr="00483DD4">
        <w:rPr>
          <w:rStyle w:val="subscript"/>
        </w:rPr>
        <w:fldChar w:fldCharType="end"/>
      </w:r>
      <w:r>
        <w:t xml:space="preserve"> </w:t>
      </w:r>
      <w:r w:rsidRPr="000A020C">
        <w:rPr>
          <w:rFonts w:ascii="Script MT Bold" w:hAnsi="Script MT Bold"/>
          <w:color w:val="000000"/>
        </w:rPr>
        <w:t>T</w:t>
      </w:r>
      <w:r>
        <w:t>(</w:t>
      </w:r>
      <w:proofErr w:type="spellStart"/>
      <w:r>
        <w:rPr>
          <w:color w:val="000000"/>
        </w:rPr>
        <w:t>v</w:t>
      </w:r>
      <w:r>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t>,v</w:t>
      </w:r>
      <w:r>
        <w:rPr>
          <w:rStyle w:val="subscript"/>
        </w:rPr>
        <w:t>j</w:t>
      </w:r>
      <w:proofErr w:type="spellEnd"/>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sidR="00052D49">
        <w:tab/>
      </w:r>
      <w:r w:rsidR="00052D49">
        <w:tab/>
      </w:r>
      <w:proofErr w:type="spellStart"/>
      <w:r w:rsidR="00235B0C" w:rsidRPr="00235B0C">
        <w:rPr>
          <w:color w:val="000000"/>
        </w:rPr>
        <w:t>i</w:t>
      </w:r>
      <w:r w:rsidR="00235B0C" w:rsidRPr="00235B0C">
        <w:rPr>
          <w:rStyle w:val="subscript"/>
          <w:color w:val="000000"/>
        </w:rPr>
        <w:t>r</w:t>
      </w:r>
      <w:proofErr w:type="spellEnd"/>
      <w:r w:rsidR="00235B0C" w:rsidRPr="00235B0C">
        <w:rPr>
          <w:color w:val="000000"/>
        </w:rPr>
        <w:t xml:space="preserve"> = 1 to n</w:t>
      </w:r>
    </w:p>
    <w:p w14:paraId="6F7B2506" w14:textId="77777777" w:rsidR="00483DD4" w:rsidRPr="00052D49" w:rsidRDefault="00483DD4" w:rsidP="00483DD4">
      <w:pPr>
        <w:tabs>
          <w:tab w:val="left" w:pos="7200"/>
          <w:tab w:val="left" w:pos="7920"/>
          <w:tab w:val="right" w:pos="9270"/>
        </w:tabs>
        <w:rPr>
          <w:color w:val="FF0000"/>
        </w:rPr>
      </w:pPr>
      <w:r>
        <w:t>or</w:t>
      </w:r>
      <w:r w:rsidR="00052D49">
        <w:tab/>
      </w:r>
      <w:r w:rsidR="00052D49">
        <w:tab/>
      </w:r>
      <w:r w:rsidR="00052D49">
        <w:tab/>
      </w:r>
      <w:r w:rsidR="00052D49">
        <w:tab/>
      </w:r>
      <w:r w:rsidR="00052D49">
        <w:tab/>
      </w:r>
      <w:r w:rsidR="00052D49">
        <w:tab/>
      </w:r>
      <w:r w:rsidR="00052D49">
        <w:tab/>
      </w:r>
      <w:r w:rsidR="00052D49">
        <w:tab/>
      </w:r>
    </w:p>
    <w:p w14:paraId="62485056" w14:textId="77777777" w:rsidR="00483DD4" w:rsidRDefault="00483DD4" w:rsidP="00183EEC">
      <w:pPr>
        <w:tabs>
          <w:tab w:val="left" w:pos="7200"/>
          <w:tab w:val="left" w:pos="7920"/>
          <w:tab w:val="right" w:pos="9270"/>
        </w:tabs>
      </w:pPr>
      <w:r>
        <w:tab/>
      </w:r>
      <w:proofErr w:type="spellStart"/>
      <w:r w:rsidRPr="00F164A9">
        <w:t>T</w:t>
      </w:r>
      <w:r>
        <w:rPr>
          <w:rStyle w:val="subscript"/>
        </w:rPr>
        <w:t>ij</w:t>
      </w:r>
      <w:proofErr w:type="spellEnd"/>
      <w:r>
        <w:t xml:space="preserve"> =  </w:t>
      </w:r>
      <w:proofErr w:type="spellStart"/>
      <w:r>
        <w:rPr>
          <w:color w:val="000000"/>
        </w:rPr>
        <w:t>Σ</w:t>
      </w:r>
      <w:r>
        <w:rPr>
          <w:rStyle w:val="subscript"/>
        </w:rPr>
        <w:t>a</w:t>
      </w:r>
      <w:r w:rsidR="00235B0C">
        <w:rPr>
          <w:rStyle w:val="subscript"/>
        </w:rPr>
        <w:t>,</w:t>
      </w:r>
      <w:r>
        <w:rPr>
          <w:rStyle w:val="subscript"/>
        </w:rPr>
        <w:t>b</w:t>
      </w:r>
      <w:proofErr w:type="spellEnd"/>
      <w:r w:rsidR="00235B0C">
        <w:rPr>
          <w:rStyle w:val="subscript"/>
        </w:rPr>
        <w:t>=1</w:t>
      </w:r>
      <w:r w:rsidR="00235B0C">
        <w:rPr>
          <w:rStyle w:val="superscript"/>
        </w:rPr>
        <w:t>n</w:t>
      </w:r>
      <w:r>
        <w:t xml:space="preserve"> (</w:t>
      </w:r>
      <w:proofErr w:type="spellStart"/>
      <w:r>
        <w:t>v</w:t>
      </w:r>
      <w:r>
        <w:rPr>
          <w:rStyle w:val="superscript"/>
        </w:rPr>
        <w:t>a</w:t>
      </w:r>
      <w:proofErr w:type="spellEnd"/>
      <w:r>
        <w:t>)</w:t>
      </w:r>
      <w:proofErr w:type="spellStart"/>
      <w:r>
        <w:rPr>
          <w:rStyle w:val="subscript"/>
        </w:rPr>
        <w:t>i</w:t>
      </w:r>
      <w:proofErr w:type="spellEnd"/>
      <w:r>
        <w:t>(</w:t>
      </w:r>
      <w:proofErr w:type="spellStart"/>
      <w:r>
        <w:t>v</w:t>
      </w:r>
      <w:r>
        <w:rPr>
          <w:rStyle w:val="superscript"/>
        </w:rPr>
        <w:t>b</w:t>
      </w:r>
      <w:proofErr w:type="spellEnd"/>
      <w:r>
        <w:t>)</w:t>
      </w:r>
      <w:r>
        <w:rPr>
          <w:rStyle w:val="subscript"/>
        </w:rPr>
        <w:t>j</w:t>
      </w:r>
      <w:r>
        <w:t xml:space="preserve"> </w:t>
      </w:r>
      <w:r w:rsidRPr="000A020C">
        <w:rPr>
          <w:rFonts w:ascii="Script MT Bold" w:hAnsi="Script MT Bold"/>
          <w:color w:val="000000"/>
        </w:rPr>
        <w:t>T</w:t>
      </w:r>
      <w:r>
        <w:t>(</w:t>
      </w:r>
      <w:proofErr w:type="spellStart"/>
      <w:r>
        <w:rPr>
          <w:color w:val="000000"/>
        </w:rPr>
        <w:t>v</w:t>
      </w:r>
      <w:r>
        <w:rPr>
          <w:rStyle w:val="subscript"/>
        </w:rPr>
        <w:t>a</w:t>
      </w:r>
      <w:r>
        <w:t>,v</w:t>
      </w:r>
      <w:r>
        <w:rPr>
          <w:rStyle w:val="subscript"/>
        </w:rPr>
        <w:t>b</w:t>
      </w:r>
      <w:proofErr w:type="spellEnd"/>
      <w:r>
        <w:t>) .</w:t>
      </w:r>
      <w:r>
        <w:tab/>
      </w:r>
      <w:r>
        <w:tab/>
      </w:r>
      <w:r w:rsidR="00235B0C">
        <w:t>// n</w:t>
      </w:r>
      <w:r w:rsidR="00235B0C">
        <w:rPr>
          <w:rStyle w:val="superscript"/>
        </w:rPr>
        <w:t>2</w:t>
      </w:r>
      <w:r w:rsidR="00235B0C">
        <w:t xml:space="preserve"> terms in the sum</w:t>
      </w:r>
      <w:r w:rsidR="00235B0C">
        <w:tab/>
      </w:r>
      <w:r w:rsidR="00235B0C">
        <w:tab/>
      </w:r>
      <w:r w:rsidR="00235B0C">
        <w:tab/>
      </w:r>
      <w:r w:rsidR="00235B0C">
        <w:tab/>
      </w:r>
      <w:r>
        <w:t>(D.2.7a)</w:t>
      </w:r>
    </w:p>
    <w:p w14:paraId="0B3EE882" w14:textId="77777777" w:rsidR="00183EEC" w:rsidRDefault="00183EEC" w:rsidP="00183EEC">
      <w:pPr>
        <w:tabs>
          <w:tab w:val="left" w:pos="7200"/>
          <w:tab w:val="left" w:pos="7920"/>
          <w:tab w:val="right" w:pos="9270"/>
        </w:tabs>
      </w:pPr>
    </w:p>
    <w:p w14:paraId="076A80F9" w14:textId="77777777" w:rsidR="00183EEC" w:rsidRPr="00F164A9" w:rsidRDefault="00183EEC" w:rsidP="00183EEC">
      <w:pPr>
        <w:tabs>
          <w:tab w:val="left" w:pos="7200"/>
          <w:tab w:val="left" w:pos="7920"/>
          <w:tab w:val="right" w:pos="9270"/>
        </w:tabs>
        <w:rPr>
          <w:u w:val="single"/>
        </w:rPr>
      </w:pPr>
      <w:r w:rsidRPr="00F164A9">
        <w:rPr>
          <w:u w:val="single"/>
        </w:rPr>
        <w:t>Example of (</w:t>
      </w:r>
      <w:r w:rsidR="00483DD4">
        <w:rPr>
          <w:u w:val="single"/>
        </w:rPr>
        <w:t>D.2.8</w:t>
      </w:r>
      <w:r w:rsidRPr="00F164A9">
        <w:rPr>
          <w:u w:val="single"/>
        </w:rPr>
        <w:t xml:space="preserve">):  </w:t>
      </w:r>
    </w:p>
    <w:p w14:paraId="1BE27759" w14:textId="77777777" w:rsidR="00483DD4" w:rsidRDefault="00483DD4" w:rsidP="00183EEC">
      <w:pPr>
        <w:tabs>
          <w:tab w:val="left" w:pos="7200"/>
          <w:tab w:val="left" w:pos="7920"/>
          <w:tab w:val="right" w:pos="9270"/>
        </w:tabs>
      </w:pPr>
    </w:p>
    <w:p w14:paraId="5A094F39" w14:textId="77777777" w:rsidR="00483DD4" w:rsidRDefault="00183EEC" w:rsidP="00183EEC">
      <w:pPr>
        <w:tabs>
          <w:tab w:val="left" w:pos="7200"/>
          <w:tab w:val="left" w:pos="7920"/>
          <w:tab w:val="right" w:pos="9270"/>
        </w:tabs>
      </w:pPr>
      <w:r>
        <w:tab/>
      </w:r>
      <w:r w:rsidRPr="000A020C">
        <w:rPr>
          <w:rFonts w:ascii="Script MT Bold" w:hAnsi="Script MT Bold"/>
          <w:color w:val="000000"/>
        </w:rPr>
        <w:t>T</w:t>
      </w:r>
      <w:r w:rsidRPr="00F164A9">
        <w:t>(</w:t>
      </w:r>
      <w:proofErr w:type="spellStart"/>
      <w:r>
        <w:rPr>
          <w:color w:val="000000"/>
        </w:rPr>
        <w:t>v</w:t>
      </w:r>
      <w:r w:rsidR="00483DD4">
        <w:rPr>
          <w:rStyle w:val="subscript"/>
        </w:rPr>
        <w:t>i</w:t>
      </w:r>
      <w:r w:rsidR="00483DD4" w:rsidRPr="00483DD4">
        <w:rPr>
          <w:rStyle w:val="subscript"/>
        </w:rPr>
        <w:fldChar w:fldCharType="begin"/>
      </w:r>
      <w:r w:rsidR="00483DD4" w:rsidRPr="00483DD4">
        <w:rPr>
          <w:rStyle w:val="subscript"/>
        </w:rPr>
        <w:instrText xml:space="preserve"> EQ \s\do2(1)</w:instrText>
      </w:r>
      <w:r w:rsidR="00483DD4" w:rsidRPr="00483DD4">
        <w:rPr>
          <w:rStyle w:val="subscript"/>
        </w:rPr>
        <w:fldChar w:fldCharType="end"/>
      </w:r>
      <w:r>
        <w:t>,v</w:t>
      </w:r>
      <w:r w:rsidR="00483DD4">
        <w:rPr>
          <w:rStyle w:val="subscript"/>
        </w:rPr>
        <w:t>i</w:t>
      </w:r>
      <w:proofErr w:type="spellEnd"/>
      <w:r w:rsidR="00483DD4" w:rsidRPr="00483DD4">
        <w:rPr>
          <w:rStyle w:val="subscript"/>
        </w:rPr>
        <w:fldChar w:fldCharType="begin"/>
      </w:r>
      <w:r w:rsidR="00483DD4" w:rsidRPr="00483DD4">
        <w:rPr>
          <w:rStyle w:val="subscript"/>
        </w:rPr>
        <w:instrText xml:space="preserve"> EQ \s\do2(2)</w:instrText>
      </w:r>
      <w:r w:rsidR="00483DD4" w:rsidRPr="00483DD4">
        <w:rPr>
          <w:rStyle w:val="subscript"/>
        </w:rPr>
        <w:fldChar w:fldCharType="end"/>
      </w:r>
      <w:r w:rsidRPr="000A020C">
        <w:rPr>
          <w:color w:val="000000"/>
        </w:rPr>
        <w:t>)</w:t>
      </w:r>
      <w:r>
        <w:t xml:space="preserve"> = </w:t>
      </w:r>
      <w:proofErr w:type="spellStart"/>
      <w:r>
        <w:rPr>
          <w:color w:val="000000"/>
        </w:rPr>
        <w:t>Σ</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sidR="00235B0C">
        <w:rPr>
          <w:rStyle w:val="subscript"/>
        </w:rPr>
        <w:t>,</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sidR="00235B0C">
        <w:rPr>
          <w:rStyle w:val="subscript"/>
        </w:rPr>
        <w:t>=1</w:t>
      </w:r>
      <w:r w:rsidR="00235B0C">
        <w:rPr>
          <w:rStyle w:val="superscript"/>
        </w:rPr>
        <w:t>n</w:t>
      </w:r>
      <w:r>
        <w:t xml:space="preserve"> (v</w:t>
      </w:r>
      <w:r w:rsidR="00483DD4">
        <w:rPr>
          <w:rStyle w:val="subscript"/>
        </w:rPr>
        <w:t>i</w:t>
      </w:r>
      <w:r w:rsidRPr="00483DD4">
        <w:rPr>
          <w:rStyle w:val="subscript"/>
        </w:rPr>
        <w:fldChar w:fldCharType="begin"/>
      </w:r>
      <w:r w:rsidRPr="00483DD4">
        <w:rPr>
          <w:rStyle w:val="subscript"/>
        </w:rPr>
        <w:instrText xml:space="preserve"> EQ \s\do2(1)</w:instrText>
      </w:r>
      <w:r w:rsidRPr="00483DD4">
        <w:rPr>
          <w:rStyle w:val="subscript"/>
        </w:rPr>
        <w:fldChar w:fldCharType="end"/>
      </w:r>
      <w:r>
        <w:t>)</w:t>
      </w:r>
      <w:r w:rsidR="00483DD4">
        <w:rPr>
          <w:rStyle w:val="superscript"/>
        </w:rPr>
        <w:t>j</w:t>
      </w:r>
      <w:r w:rsidRPr="00483DD4">
        <w:rPr>
          <w:rStyle w:val="superscript"/>
        </w:rPr>
        <w:fldChar w:fldCharType="begin"/>
      </w:r>
      <w:r w:rsidRPr="00483DD4">
        <w:rPr>
          <w:rStyle w:val="superscript"/>
        </w:rPr>
        <w:instrText xml:space="preserve"> EQ \s\do2(1)</w:instrText>
      </w:r>
      <w:r w:rsidRPr="00483DD4">
        <w:rPr>
          <w:rStyle w:val="superscript"/>
        </w:rPr>
        <w:fldChar w:fldCharType="end"/>
      </w:r>
      <w:r>
        <w:t xml:space="preserve"> (v</w:t>
      </w:r>
      <w:r w:rsidR="00483DD4">
        <w:rPr>
          <w:rStyle w:val="subscript"/>
        </w:rPr>
        <w:t>i</w:t>
      </w:r>
      <w:r w:rsidRPr="00483DD4">
        <w:rPr>
          <w:rStyle w:val="subscript"/>
        </w:rPr>
        <w:fldChar w:fldCharType="begin"/>
      </w:r>
      <w:r w:rsidRPr="00483DD4">
        <w:rPr>
          <w:rStyle w:val="subscript"/>
        </w:rPr>
        <w:instrText xml:space="preserve"> EQ \s\do2(2)</w:instrText>
      </w:r>
      <w:r w:rsidRPr="00483DD4">
        <w:rPr>
          <w:rStyle w:val="subscript"/>
        </w:rPr>
        <w:fldChar w:fldCharType="end"/>
      </w:r>
      <w:r>
        <w:t>)</w:t>
      </w:r>
      <w:r w:rsidR="00483DD4">
        <w:rPr>
          <w:rStyle w:val="superscript"/>
        </w:rPr>
        <w:t>j</w:t>
      </w:r>
      <w:r w:rsidRPr="00483DD4">
        <w:rPr>
          <w:rStyle w:val="superscript"/>
        </w:rPr>
        <w:fldChar w:fldCharType="begin"/>
      </w:r>
      <w:r w:rsidRPr="00483DD4">
        <w:rPr>
          <w:rStyle w:val="superscript"/>
        </w:rPr>
        <w:instrText xml:space="preserve"> EQ \s\do2(2)</w:instrText>
      </w:r>
      <w:r w:rsidRPr="00483DD4">
        <w:rPr>
          <w:rStyle w:val="superscript"/>
        </w:rPr>
        <w:fldChar w:fldCharType="end"/>
      </w:r>
      <w:r w:rsidR="00162682">
        <w:rPr>
          <w:rStyle w:val="superscript"/>
        </w:rPr>
        <w:t xml:space="preserve"> </w:t>
      </w:r>
      <w:proofErr w:type="spellStart"/>
      <w:r w:rsidRPr="00F164A9">
        <w:t>T</w:t>
      </w:r>
      <w:r w:rsidR="00483DD4">
        <w:rPr>
          <w:rStyle w:val="subscript"/>
        </w:rPr>
        <w:t>j</w:t>
      </w:r>
      <w:r w:rsidRPr="00483DD4">
        <w:rPr>
          <w:rStyle w:val="subscript"/>
        </w:rPr>
        <w:fldChar w:fldCharType="begin"/>
      </w:r>
      <w:r w:rsidRPr="00483DD4">
        <w:rPr>
          <w:rStyle w:val="subscript"/>
        </w:rPr>
        <w:instrText xml:space="preserve"> EQ \s\do2(1)</w:instrText>
      </w:r>
      <w:r w:rsidRPr="00483DD4">
        <w:rPr>
          <w:rStyle w:val="subscript"/>
        </w:rPr>
        <w:fldChar w:fldCharType="end"/>
      </w:r>
      <w:r w:rsidR="00483DD4">
        <w:rPr>
          <w:rStyle w:val="subscript"/>
        </w:rPr>
        <w:t>j</w:t>
      </w:r>
      <w:proofErr w:type="spellEnd"/>
      <w:r w:rsidRPr="00483DD4">
        <w:rPr>
          <w:rStyle w:val="subscript"/>
        </w:rPr>
        <w:fldChar w:fldCharType="begin"/>
      </w:r>
      <w:r w:rsidRPr="00483DD4">
        <w:rPr>
          <w:rStyle w:val="subscript"/>
        </w:rPr>
        <w:instrText xml:space="preserve"> EQ \s\do2(2)</w:instrText>
      </w:r>
      <w:r w:rsidRPr="00483DD4">
        <w:rPr>
          <w:rStyle w:val="subscript"/>
        </w:rPr>
        <w:fldChar w:fldCharType="end"/>
      </w:r>
      <w:r w:rsidR="00483DD4">
        <w:t xml:space="preserve"> </w:t>
      </w:r>
      <w:r w:rsidR="008E6A26">
        <w:tab/>
      </w:r>
      <w:r w:rsidR="008E6A26">
        <w:tab/>
      </w:r>
      <w:proofErr w:type="spellStart"/>
      <w:r w:rsidR="00235B0C" w:rsidRPr="00235B0C">
        <w:rPr>
          <w:color w:val="000000"/>
        </w:rPr>
        <w:t>i</w:t>
      </w:r>
      <w:r w:rsidR="00235B0C" w:rsidRPr="00235B0C">
        <w:rPr>
          <w:rStyle w:val="subscript"/>
          <w:color w:val="000000"/>
        </w:rPr>
        <w:t>r</w:t>
      </w:r>
      <w:proofErr w:type="spellEnd"/>
      <w:r w:rsidR="00235B0C" w:rsidRPr="00235B0C">
        <w:rPr>
          <w:color w:val="000000"/>
        </w:rPr>
        <w:t xml:space="preserve"> = 1 to n</w:t>
      </w:r>
      <w:r w:rsidR="00235B0C">
        <w:tab/>
      </w:r>
      <w:r w:rsidR="00235B0C">
        <w:tab/>
      </w:r>
      <w:r w:rsidR="00235B0C">
        <w:tab/>
      </w:r>
      <w:r w:rsidR="00235B0C">
        <w:tab/>
      </w:r>
    </w:p>
    <w:p w14:paraId="323118E5" w14:textId="77777777" w:rsidR="00483DD4" w:rsidRDefault="00483DD4" w:rsidP="00183EEC">
      <w:pPr>
        <w:tabs>
          <w:tab w:val="left" w:pos="7200"/>
          <w:tab w:val="left" w:pos="7920"/>
          <w:tab w:val="right" w:pos="9270"/>
        </w:tabs>
      </w:pPr>
      <w:r>
        <w:t>or</w:t>
      </w:r>
    </w:p>
    <w:p w14:paraId="2094E535" w14:textId="77777777" w:rsidR="00183EEC" w:rsidRDefault="00483DD4" w:rsidP="00183EEC">
      <w:pPr>
        <w:tabs>
          <w:tab w:val="left" w:pos="7200"/>
          <w:tab w:val="left" w:pos="7920"/>
          <w:tab w:val="right" w:pos="9270"/>
        </w:tabs>
      </w:pPr>
      <w:r>
        <w:tab/>
      </w:r>
      <w:r w:rsidRPr="000A020C">
        <w:rPr>
          <w:rFonts w:ascii="Script MT Bold" w:hAnsi="Script MT Bold"/>
          <w:color w:val="000000"/>
        </w:rPr>
        <w:t>T</w:t>
      </w:r>
      <w:r w:rsidRPr="00F164A9">
        <w:t>(</w:t>
      </w:r>
      <w:proofErr w:type="spellStart"/>
      <w:r>
        <w:rPr>
          <w:color w:val="000000"/>
        </w:rPr>
        <w:t>v</w:t>
      </w:r>
      <w:r>
        <w:rPr>
          <w:rStyle w:val="subscript"/>
        </w:rPr>
        <w:t>i</w:t>
      </w:r>
      <w:r>
        <w:t>,v</w:t>
      </w:r>
      <w:r>
        <w:rPr>
          <w:rStyle w:val="subscript"/>
        </w:rPr>
        <w:t>j</w:t>
      </w:r>
      <w:proofErr w:type="spellEnd"/>
      <w:r w:rsidRPr="000A020C">
        <w:rPr>
          <w:color w:val="000000"/>
        </w:rPr>
        <w:t>)</w:t>
      </w:r>
      <w:r>
        <w:t xml:space="preserve"> = </w:t>
      </w:r>
      <w:proofErr w:type="spellStart"/>
      <w:r>
        <w:rPr>
          <w:color w:val="000000"/>
        </w:rPr>
        <w:t>Σ</w:t>
      </w:r>
      <w:r>
        <w:rPr>
          <w:rStyle w:val="subscript"/>
        </w:rPr>
        <w:t>a</w:t>
      </w:r>
      <w:r w:rsidR="00235B0C">
        <w:rPr>
          <w:rStyle w:val="subscript"/>
        </w:rPr>
        <w:t>,</w:t>
      </w:r>
      <w:r>
        <w:rPr>
          <w:rStyle w:val="subscript"/>
        </w:rPr>
        <w:t>b</w:t>
      </w:r>
      <w:proofErr w:type="spellEnd"/>
      <w:r w:rsidR="00235B0C">
        <w:rPr>
          <w:rStyle w:val="subscript"/>
        </w:rPr>
        <w:t>=1</w:t>
      </w:r>
      <w:r w:rsidR="00235B0C">
        <w:rPr>
          <w:rStyle w:val="superscript"/>
        </w:rPr>
        <w:t>n</w:t>
      </w:r>
      <w:r>
        <w:t xml:space="preserve"> (v</w:t>
      </w:r>
      <w:r>
        <w:rPr>
          <w:rStyle w:val="subscript"/>
        </w:rPr>
        <w:t>i</w:t>
      </w:r>
      <w:r>
        <w:t>)</w:t>
      </w:r>
      <w:r>
        <w:rPr>
          <w:rStyle w:val="superscript"/>
        </w:rPr>
        <w:t>a</w:t>
      </w:r>
      <w:r>
        <w:t xml:space="preserve"> (</w:t>
      </w:r>
      <w:proofErr w:type="spellStart"/>
      <w:r>
        <w:t>v</w:t>
      </w:r>
      <w:r>
        <w:rPr>
          <w:rStyle w:val="subscript"/>
        </w:rPr>
        <w:t>j</w:t>
      </w:r>
      <w:proofErr w:type="spellEnd"/>
      <w:r>
        <w:t>)</w:t>
      </w:r>
      <w:proofErr w:type="spellStart"/>
      <w:r>
        <w:rPr>
          <w:rStyle w:val="superscript"/>
        </w:rPr>
        <w:t>b</w:t>
      </w:r>
      <w:r w:rsidRPr="00F164A9">
        <w:t>T</w:t>
      </w:r>
      <w:r>
        <w:rPr>
          <w:rStyle w:val="subscript"/>
        </w:rPr>
        <w:t>ab</w:t>
      </w:r>
      <w:proofErr w:type="spellEnd"/>
      <w:r>
        <w:t xml:space="preserve"> .</w:t>
      </w:r>
      <w:r>
        <w:tab/>
      </w:r>
      <w:r>
        <w:tab/>
      </w:r>
      <w:r w:rsidR="00235B0C">
        <w:t>// n</w:t>
      </w:r>
      <w:r w:rsidR="00235B0C">
        <w:rPr>
          <w:rStyle w:val="superscript"/>
        </w:rPr>
        <w:t>2</w:t>
      </w:r>
      <w:r w:rsidR="00235B0C">
        <w:t xml:space="preserve"> terms in the sum</w:t>
      </w:r>
      <w:r w:rsidR="00235B0C">
        <w:tab/>
      </w:r>
      <w:r w:rsidR="00235B0C">
        <w:tab/>
      </w:r>
      <w:r w:rsidR="00235B0C">
        <w:tab/>
      </w:r>
      <w:r w:rsidR="00235B0C">
        <w:tab/>
      </w:r>
      <w:r>
        <w:t>(D.2.8a)</w:t>
      </w:r>
    </w:p>
    <w:p w14:paraId="0B29D7D5" w14:textId="77777777" w:rsidR="00483DD4" w:rsidRDefault="00483DD4" w:rsidP="00183EEC">
      <w:pPr>
        <w:tabs>
          <w:tab w:val="left" w:pos="7200"/>
          <w:tab w:val="left" w:pos="7920"/>
          <w:tab w:val="right" w:pos="9270"/>
        </w:tabs>
      </w:pPr>
    </w:p>
    <w:p w14:paraId="5F49B4FC" w14:textId="77777777" w:rsidR="00483DD4" w:rsidRDefault="00483DD4" w:rsidP="00183EEC">
      <w:pPr>
        <w:tabs>
          <w:tab w:val="left" w:pos="7200"/>
          <w:tab w:val="left" w:pos="7920"/>
          <w:tab w:val="right" w:pos="9270"/>
        </w:tabs>
      </w:pPr>
      <w:r w:rsidRPr="00483DD4">
        <w:rPr>
          <w:u w:val="single"/>
        </w:rPr>
        <w:t>Comment</w:t>
      </w:r>
      <w:r>
        <w:t>: These examples can be compared to a simple quantum mechanics case. Let |x&gt; be a basis vector describing a 1D particle at location x (coordinate representation), and let |p&gt; be a basis vector describing a plane-wave particle having momentum p (momentum representation). Then it turns out that the basis change matrix is &lt;</w:t>
      </w:r>
      <w:proofErr w:type="spellStart"/>
      <w:r>
        <w:t>x|p</w:t>
      </w:r>
      <w:proofErr w:type="spellEnd"/>
      <w:r>
        <w:t xml:space="preserve">&gt; = </w:t>
      </w:r>
      <w:proofErr w:type="spellStart"/>
      <w:r>
        <w:t>ψ</w:t>
      </w:r>
      <w:r>
        <w:rPr>
          <w:rStyle w:val="subscript"/>
        </w:rPr>
        <w:t>p</w:t>
      </w:r>
      <w:proofErr w:type="spellEnd"/>
      <w:r>
        <w:t xml:space="preserve">(x) = C </w:t>
      </w:r>
      <w:proofErr w:type="spellStart"/>
      <w:r>
        <w:t>e</w:t>
      </w:r>
      <w:r>
        <w:rPr>
          <w:rStyle w:val="superscript"/>
        </w:rPr>
        <w:t>ip</w:t>
      </w:r>
      <w:proofErr w:type="spellEnd"/>
      <w:r>
        <w:rPr>
          <w:rStyle w:val="superscript"/>
        </w:rPr>
        <w:sym w:font="Symbol" w:char="F0B7"/>
      </w:r>
      <w:r>
        <w:rPr>
          <w:rStyle w:val="superscript"/>
        </w:rPr>
        <w:t>x</w:t>
      </w:r>
      <w:r>
        <w:t xml:space="preserve"> where C is a normalization constant. So the basis change "matrix" (continuous matrix subscripts p and x) is a function of p, just as the basis change matrix  in (D.2.8a) is a function of v</w:t>
      </w:r>
      <w:r>
        <w:rPr>
          <w:rStyle w:val="subscript"/>
        </w:rPr>
        <w:t>i</w:t>
      </w:r>
      <w:r>
        <w:t xml:space="preserve"> and </w:t>
      </w:r>
      <w:proofErr w:type="spellStart"/>
      <w:r>
        <w:t>v</w:t>
      </w:r>
      <w:r>
        <w:rPr>
          <w:rStyle w:val="subscript"/>
        </w:rPr>
        <w:t>j</w:t>
      </w:r>
      <w:proofErr w:type="spellEnd"/>
      <w:r>
        <w:t xml:space="preserve">. </w:t>
      </w:r>
    </w:p>
    <w:p w14:paraId="29B100A3" w14:textId="77777777" w:rsidR="008E6A26" w:rsidRDefault="008E6A26" w:rsidP="008E6A26">
      <w:pPr>
        <w:pStyle w:val="Heading3"/>
      </w:pPr>
    </w:p>
    <w:p w14:paraId="067245EF" w14:textId="77777777" w:rsidR="00183EEC" w:rsidRDefault="008E6A26" w:rsidP="008E6A26">
      <w:pPr>
        <w:pStyle w:val="Heading3"/>
      </w:pPr>
      <w:bookmarkStart w:id="3" w:name="_Toc441582876"/>
      <w:r>
        <w:t>D.3</w:t>
      </w:r>
      <w:r w:rsidR="00183EEC" w:rsidRPr="0067388D">
        <w:t xml:space="preserve"> Transformations</w:t>
      </w:r>
      <w:r w:rsidR="00183EEC">
        <w:t xml:space="preserve"> of tensors and tensor functions</w:t>
      </w:r>
      <w:bookmarkEnd w:id="3"/>
    </w:p>
    <w:p w14:paraId="68F197B2" w14:textId="77777777" w:rsidR="00162682" w:rsidRDefault="00162682" w:rsidP="00162682"/>
    <w:p w14:paraId="17557882" w14:textId="77777777" w:rsidR="00162682" w:rsidRPr="00162682" w:rsidRDefault="00162682" w:rsidP="00162682">
      <w:r>
        <w:t xml:space="preserve">In this section we write vectors in bold font. </w:t>
      </w:r>
    </w:p>
    <w:p w14:paraId="44FCDBD5" w14:textId="77777777" w:rsidR="00162682" w:rsidRDefault="00162682" w:rsidP="00162682"/>
    <w:p w14:paraId="338A5498" w14:textId="77777777" w:rsidR="00162682" w:rsidRDefault="00162682" w:rsidP="00162682">
      <w:r>
        <w:t xml:space="preserve">Consider two sets of n vectors </w:t>
      </w:r>
      <w:r w:rsidRPr="00162682">
        <w:rPr>
          <w:b/>
        </w:rPr>
        <w:t>v</w:t>
      </w:r>
      <w:r>
        <w:rPr>
          <w:rStyle w:val="subscript"/>
        </w:rPr>
        <w:t xml:space="preserve">i </w:t>
      </w:r>
      <w:r>
        <w:t xml:space="preserve">and </w:t>
      </w:r>
      <w:proofErr w:type="spellStart"/>
      <w:r w:rsidRPr="00162682">
        <w:rPr>
          <w:b/>
        </w:rPr>
        <w:t>v</w:t>
      </w:r>
      <w:r>
        <w:rPr>
          <w:b/>
        </w:rPr>
        <w:t>'</w:t>
      </w:r>
      <w:r>
        <w:rPr>
          <w:rStyle w:val="subscript"/>
        </w:rPr>
        <w:t>i</w:t>
      </w:r>
      <w:proofErr w:type="spellEnd"/>
      <w:r>
        <w:t xml:space="preserve"> where </w:t>
      </w:r>
      <w:r w:rsidRPr="00162682">
        <w:rPr>
          <w:b/>
        </w:rPr>
        <w:t>v</w:t>
      </w:r>
      <w:r>
        <w:rPr>
          <w:rStyle w:val="subscript"/>
        </w:rPr>
        <w:t>i</w:t>
      </w:r>
      <w:r>
        <w:t xml:space="preserve"> form a basis for V. One can then write, </w:t>
      </w:r>
    </w:p>
    <w:p w14:paraId="5CDC195E" w14:textId="77777777" w:rsidR="00162682" w:rsidRDefault="00162682" w:rsidP="00162682"/>
    <w:p w14:paraId="02C6164D" w14:textId="77777777" w:rsidR="00162682" w:rsidRPr="00162682" w:rsidRDefault="00162682" w:rsidP="00162682">
      <w:pPr>
        <w:tabs>
          <w:tab w:val="left" w:pos="7200"/>
          <w:tab w:val="left" w:pos="7920"/>
          <w:tab w:val="right" w:pos="9270"/>
        </w:tabs>
      </w:pPr>
      <w:r>
        <w:tab/>
      </w:r>
      <w:proofErr w:type="spellStart"/>
      <w:r w:rsidRPr="00162682">
        <w:rPr>
          <w:b/>
        </w:rPr>
        <w:t>v</w:t>
      </w:r>
      <w:r>
        <w:t>'</w:t>
      </w:r>
      <w:r>
        <w:rPr>
          <w:rStyle w:val="subscript"/>
        </w:rPr>
        <w:t>i</w:t>
      </w:r>
      <w:proofErr w:type="spellEnd"/>
      <w:r>
        <w:t xml:space="preserve"> = </w:t>
      </w:r>
      <w:proofErr w:type="spellStart"/>
      <w:r>
        <w:t>Q</w:t>
      </w:r>
      <w:r>
        <w:rPr>
          <w:rStyle w:val="subscript"/>
        </w:rPr>
        <w:t>i</w:t>
      </w:r>
      <w:r>
        <w:rPr>
          <w:rStyle w:val="superscript"/>
        </w:rPr>
        <w:t>j</w:t>
      </w:r>
      <w:r w:rsidRPr="00162682">
        <w:rPr>
          <w:b/>
        </w:rPr>
        <w:t>v</w:t>
      </w:r>
      <w:r>
        <w:rPr>
          <w:rStyle w:val="subscript"/>
        </w:rPr>
        <w:t>j</w:t>
      </w:r>
      <w:proofErr w:type="spellEnd"/>
      <w:r>
        <w:tab/>
      </w:r>
      <w:r>
        <w:tab/>
      </w:r>
      <w:r>
        <w:tab/>
      </w:r>
      <w:proofErr w:type="spellStart"/>
      <w:r>
        <w:t>i</w:t>
      </w:r>
      <w:proofErr w:type="spellEnd"/>
      <w:r>
        <w:t xml:space="preserve"> = 1,2...n</w:t>
      </w:r>
      <w:r>
        <w:tab/>
      </w:r>
      <w:r>
        <w:tab/>
        <w:t xml:space="preserve">implied sum on j </w:t>
      </w:r>
      <w:r>
        <w:tab/>
      </w:r>
      <w:r>
        <w:tab/>
      </w:r>
      <w:r>
        <w:tab/>
        <w:t>(D.3.1)</w:t>
      </w:r>
    </w:p>
    <w:p w14:paraId="045231B6" w14:textId="77777777" w:rsidR="00162682" w:rsidRDefault="00162682" w:rsidP="00162682"/>
    <w:p w14:paraId="6049CD43" w14:textId="77777777" w:rsidR="00162682" w:rsidRDefault="00162682" w:rsidP="00162682">
      <w:r>
        <w:t xml:space="preserve">where </w:t>
      </w:r>
      <w:proofErr w:type="spellStart"/>
      <w:r>
        <w:t>Q</w:t>
      </w:r>
      <w:r>
        <w:rPr>
          <w:rStyle w:val="subscript"/>
        </w:rPr>
        <w:t>i</w:t>
      </w:r>
      <w:r>
        <w:rPr>
          <w:rStyle w:val="superscript"/>
        </w:rPr>
        <w:t>j</w:t>
      </w:r>
      <w:proofErr w:type="spellEnd"/>
      <w:r>
        <w:t xml:space="preserve"> is a matrix describing the linear combinations of the </w:t>
      </w:r>
      <w:r w:rsidRPr="00162682">
        <w:rPr>
          <w:b/>
        </w:rPr>
        <w:t>v</w:t>
      </w:r>
      <w:r>
        <w:rPr>
          <w:rStyle w:val="subscript"/>
        </w:rPr>
        <w:t>i</w:t>
      </w:r>
      <w:r>
        <w:t xml:space="preserve"> that make up the </w:t>
      </w:r>
      <w:proofErr w:type="spellStart"/>
      <w:r w:rsidRPr="00162682">
        <w:rPr>
          <w:b/>
        </w:rPr>
        <w:t>v</w:t>
      </w:r>
      <w:r>
        <w:t>'</w:t>
      </w:r>
      <w:r>
        <w:rPr>
          <w:rStyle w:val="subscript"/>
        </w:rPr>
        <w:t>i</w:t>
      </w:r>
      <w:proofErr w:type="spellEnd"/>
      <w:r>
        <w:t xml:space="preserve">. Since the tensor function </w:t>
      </w:r>
      <w:r w:rsidRPr="000A020C">
        <w:rPr>
          <w:rFonts w:ascii="Script MT Bold" w:hAnsi="Script MT Bold"/>
        </w:rPr>
        <w:t>T</w:t>
      </w:r>
      <w:r>
        <w:t>(</w:t>
      </w:r>
      <w:proofErr w:type="spellStart"/>
      <w:r w:rsidRPr="005F391B">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5F391B">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is k-multilinear, one can certainly write</w:t>
      </w:r>
    </w:p>
    <w:p w14:paraId="0A547261" w14:textId="77777777" w:rsidR="00162682" w:rsidRDefault="00162682" w:rsidP="00162682"/>
    <w:p w14:paraId="64B49EC5" w14:textId="77777777" w:rsidR="00162682" w:rsidRPr="00162682" w:rsidRDefault="00162682" w:rsidP="00162682">
      <w:pPr>
        <w:tabs>
          <w:tab w:val="left" w:pos="7200"/>
          <w:tab w:val="left" w:pos="7920"/>
          <w:tab w:val="right" w:pos="9270"/>
        </w:tabs>
      </w:pPr>
      <w:r>
        <w:tab/>
      </w:r>
      <w:r w:rsidRPr="000A020C">
        <w:rPr>
          <w:rFonts w:ascii="Script MT Bold" w:hAnsi="Script MT Bold"/>
        </w:rPr>
        <w:t>T</w:t>
      </w:r>
      <w:r>
        <w:t>(</w:t>
      </w:r>
      <w:proofErr w:type="spellStart"/>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5F391B">
        <w:rPr>
          <w:b/>
        </w:rPr>
        <w:t>v</w:t>
      </w:r>
      <w:r>
        <w:rPr>
          <w:b/>
        </w:rP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   </w:t>
      </w:r>
      <w:proofErr w:type="spellStart"/>
      <w:r>
        <w:t>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w:t>
      </w:r>
      <w:proofErr w:type="spellStart"/>
      <w:r>
        <w:t>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w:t>
      </w:r>
      <w:r w:rsidRPr="000A020C">
        <w:rPr>
          <w:rFonts w:ascii="Script MT Bold" w:hAnsi="Script MT Bold"/>
        </w:rPr>
        <w:t>T</w:t>
      </w:r>
      <w:r>
        <w:t>(</w:t>
      </w:r>
      <w:proofErr w:type="spellStart"/>
      <w:r>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Pr>
          <w:b/>
        </w:rP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Pr>
          <w:b/>
        </w:rP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t>(D.3.2)</w:t>
      </w:r>
    </w:p>
    <w:p w14:paraId="003BD9DD" w14:textId="77777777" w:rsidR="00162682" w:rsidRDefault="00162682" w:rsidP="00162682"/>
    <w:p w14:paraId="1321B526" w14:textId="77777777" w:rsidR="00162682" w:rsidRDefault="00162682" w:rsidP="00162682">
      <w:r>
        <w:t xml:space="preserve">or just showing the ket part, </w:t>
      </w:r>
    </w:p>
    <w:p w14:paraId="0F2F3FB0" w14:textId="77777777" w:rsidR="00162682" w:rsidRDefault="00162682" w:rsidP="00162682"/>
    <w:p w14:paraId="22AAEC5B" w14:textId="77777777" w:rsidR="00162682" w:rsidRDefault="00162682" w:rsidP="00162682">
      <w:pPr>
        <w:tabs>
          <w:tab w:val="left" w:pos="7200"/>
          <w:tab w:val="left" w:pos="7920"/>
          <w:tab w:val="right" w:pos="9270"/>
        </w:tabs>
      </w:pPr>
      <w:r>
        <w:tab/>
        <w:t xml:space="preserve">| </w:t>
      </w:r>
      <w:proofErr w:type="spellStart"/>
      <w:r w:rsidRPr="00162682">
        <w:rPr>
          <w:b/>
        </w:rPr>
        <w:t>v</w:t>
      </w:r>
      <w: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162682">
        <w:rPr>
          <w:b/>
        </w:rPr>
        <w:t>v</w:t>
      </w:r>
      <w: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proofErr w:type="spellStart"/>
      <w:r>
        <w:t>Q</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Q</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w:t>
      </w:r>
      <w:proofErr w:type="spellStart"/>
      <w:r>
        <w:t>Q</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t xml:space="preserve">  | </w:t>
      </w:r>
      <w:proofErr w:type="spellStart"/>
      <w:r w:rsidRPr="00162682">
        <w:rPr>
          <w:b/>
        </w:rPr>
        <w:t>v</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162682">
        <w:rPr>
          <w:b/>
        </w:rPr>
        <w:t>v</w:t>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w:t>
      </w:r>
      <w:r>
        <w:tab/>
        <w:t>.</w:t>
      </w:r>
      <w:r>
        <w:tab/>
      </w:r>
      <w:r>
        <w:tab/>
      </w:r>
      <w:r>
        <w:tab/>
        <w:t>(D.3.3)</w:t>
      </w:r>
    </w:p>
    <w:p w14:paraId="123A2B8B" w14:textId="77777777" w:rsidR="00162682" w:rsidRDefault="00162682" w:rsidP="00162682"/>
    <w:p w14:paraId="5CA5404C" w14:textId="77777777" w:rsidR="00162682" w:rsidRDefault="00162682" w:rsidP="00162682">
      <w:r>
        <w:t xml:space="preserve">Equation (D.3.2) vaguely resembles the Chapter 2 transformation of a covariant tensor field, </w:t>
      </w:r>
    </w:p>
    <w:p w14:paraId="4AA0846B" w14:textId="77777777" w:rsidR="00162682" w:rsidRDefault="00162682" w:rsidP="00162682"/>
    <w:p w14:paraId="0B04CA6D" w14:textId="77777777" w:rsidR="00162682" w:rsidRPr="00162682" w:rsidRDefault="00162682" w:rsidP="00162682">
      <w:pPr>
        <w:tabs>
          <w:tab w:val="left" w:pos="7200"/>
          <w:tab w:val="left" w:pos="7920"/>
          <w:tab w:val="right" w:pos="9270"/>
        </w:tabs>
      </w:pPr>
      <w:r>
        <w:tab/>
      </w:r>
      <w:proofErr w:type="spellStart"/>
      <w:r>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proofErr w:type="spellStart"/>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bscript"/>
        </w:rPr>
        <w:t xml:space="preserve"> </w:t>
      </w:r>
      <w:r>
        <w:t>(</w:t>
      </w:r>
      <w:r>
        <w:rPr>
          <w:b/>
        </w:rPr>
        <w:t>x</w:t>
      </w:r>
      <w:r>
        <w:t xml:space="preserve">')   =  </w:t>
      </w:r>
      <w:proofErr w:type="spellStart"/>
      <w:r>
        <w:t>R</w:t>
      </w:r>
      <w:r w:rsidRPr="000A020C">
        <w:rPr>
          <w:rStyle w:val="subscript"/>
        </w:rPr>
        <w:t>i</w:t>
      </w:r>
      <w:r w:rsidRPr="000A020C">
        <w:rPr>
          <w:rStyle w:val="subscript"/>
        </w:rPr>
        <w:fldChar w:fldCharType="begin"/>
      </w:r>
      <w:r w:rsidRPr="000A020C">
        <w:rPr>
          <w:rStyle w:val="subscript"/>
        </w:rPr>
        <w:instrText xml:space="preserve"> EQ \s\do2(1)</w:instrText>
      </w:r>
      <w:r w:rsidRPr="000A020C">
        <w:rPr>
          <w:rStyle w:val="subscript"/>
        </w:rPr>
        <w:fldChar w:fldCharType="end"/>
      </w:r>
      <w:r>
        <w:rPr>
          <w:rStyle w:val="superscript"/>
        </w:rPr>
        <w:t>j</w:t>
      </w:r>
      <w:r w:rsidRPr="000A020C">
        <w:rPr>
          <w:rStyle w:val="superscript"/>
        </w:rPr>
        <w:fldChar w:fldCharType="begin"/>
      </w:r>
      <w:r w:rsidRPr="000A020C">
        <w:rPr>
          <w:rStyle w:val="superscript"/>
        </w:rPr>
        <w:instrText xml:space="preserve"> EQ \s\do2(1)</w:instrText>
      </w:r>
      <w:r w:rsidRPr="000A020C">
        <w:rPr>
          <w:rStyle w:val="superscript"/>
        </w:rPr>
        <w:fldChar w:fldCharType="end"/>
      </w:r>
      <w:r>
        <w:t>R</w:t>
      </w:r>
      <w:r w:rsidRPr="000A020C">
        <w:rPr>
          <w:rStyle w:val="subscript"/>
        </w:rPr>
        <w:t>i</w:t>
      </w:r>
      <w:r w:rsidRPr="00F164A9">
        <w:rPr>
          <w:rStyle w:val="subscript"/>
        </w:rPr>
        <w:fldChar w:fldCharType="begin"/>
      </w:r>
      <w:r w:rsidRPr="00F164A9">
        <w:rPr>
          <w:rStyle w:val="subscript"/>
        </w:rPr>
        <w:instrText xml:space="preserve"> EQ \s\do2(2)</w:instrText>
      </w:r>
      <w:r w:rsidRPr="00F164A9">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w:instrText>
      </w:r>
      <w:r>
        <w:rPr>
          <w:rStyle w:val="superscript"/>
        </w:rPr>
        <w:instrText>2</w:instrText>
      </w:r>
      <w:r w:rsidRPr="000A020C">
        <w:rPr>
          <w:rStyle w:val="superscript"/>
        </w:rPr>
        <w:instrText>)</w:instrText>
      </w:r>
      <w:r w:rsidRPr="000A020C">
        <w:rPr>
          <w:rStyle w:val="superscript"/>
        </w:rPr>
        <w:fldChar w:fldCharType="end"/>
      </w:r>
      <w:r>
        <w:t xml:space="preserve"> .... </w:t>
      </w:r>
      <w:proofErr w:type="spellStart"/>
      <w:r>
        <w:t>R</w:t>
      </w:r>
      <w:r w:rsidRPr="000A020C">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rPr>
          <w:rStyle w:val="superscript"/>
        </w:rPr>
        <w:t>j</w:t>
      </w:r>
      <w:proofErr w:type="spellEnd"/>
      <w:r w:rsidRPr="000A020C">
        <w:rPr>
          <w:rStyle w:val="superscript"/>
        </w:rPr>
        <w:fldChar w:fldCharType="begin"/>
      </w:r>
      <w:r w:rsidRPr="000A020C">
        <w:rPr>
          <w:rStyle w:val="superscript"/>
        </w:rPr>
        <w:instrText xml:space="preserve"> EQ \s\do2(k)</w:instrText>
      </w:r>
      <w:r w:rsidRPr="000A020C">
        <w:rPr>
          <w:rStyle w:val="superscript"/>
        </w:rPr>
        <w:fldChar w:fldCharType="end"/>
      </w:r>
      <w:r>
        <w:rPr>
          <w:rStyle w:val="superscript"/>
        </w:rPr>
        <w:t xml:space="preserve"> </w:t>
      </w:r>
      <w:proofErr w:type="spellStart"/>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w:t>
      </w:r>
      <w:r>
        <w:tab/>
      </w:r>
      <w:r>
        <w:tab/>
      </w:r>
      <w:r>
        <w:tab/>
      </w:r>
      <w:r>
        <w:tab/>
      </w:r>
      <w:r>
        <w:tab/>
        <w:t>(D.3.4)</w:t>
      </w:r>
    </w:p>
    <w:p w14:paraId="51D66AFF" w14:textId="77777777" w:rsidR="00162682" w:rsidRDefault="00162682" w:rsidP="00162682"/>
    <w:p w14:paraId="29D3A9B5" w14:textId="77777777" w:rsidR="00162682" w:rsidRDefault="00162682" w:rsidP="00162682">
      <w:r>
        <w:t>where</w:t>
      </w:r>
    </w:p>
    <w:p w14:paraId="38223BE7" w14:textId="77777777" w:rsidR="00162682" w:rsidRPr="00162682" w:rsidRDefault="00162682" w:rsidP="00162682">
      <w:r>
        <w:tab/>
      </w:r>
      <w:r>
        <w:tab/>
      </w:r>
      <w:r w:rsidRPr="00162682">
        <w:rPr>
          <w:b/>
        </w:rPr>
        <w:t>x</w:t>
      </w:r>
      <w:r>
        <w:t xml:space="preserve">' = </w:t>
      </w:r>
      <w:r w:rsidRPr="00162682">
        <w:rPr>
          <w:b/>
        </w:rPr>
        <w:t>F</w:t>
      </w:r>
      <w:r>
        <w:t>(</w:t>
      </w:r>
      <w:r w:rsidRPr="00162682">
        <w:rPr>
          <w:b/>
        </w:rPr>
        <w:t>x</w:t>
      </w:r>
      <w:r>
        <w:t xml:space="preserve">) and  </w:t>
      </w:r>
      <w:proofErr w:type="spellStart"/>
      <w:r>
        <w:t>d</w:t>
      </w:r>
      <w:r w:rsidRPr="00162682">
        <w:rPr>
          <w:b/>
        </w:rPr>
        <w:t>x</w:t>
      </w:r>
      <w:proofErr w:type="spellEnd"/>
      <w:r>
        <w:t xml:space="preserve">'  = R </w:t>
      </w:r>
      <w:proofErr w:type="spellStart"/>
      <w:r>
        <w:t>d</w:t>
      </w:r>
      <w:r w:rsidRPr="00162682">
        <w:rPr>
          <w:b/>
        </w:rPr>
        <w:t>x</w:t>
      </w:r>
      <w:proofErr w:type="spellEnd"/>
      <w:r>
        <w:t xml:space="preserve">.  </w:t>
      </w:r>
      <w:r>
        <w:tab/>
        <w:t xml:space="preserve">// R is the differential of </w:t>
      </w:r>
      <w:r w:rsidRPr="00162682">
        <w:rPr>
          <w:b/>
        </w:rPr>
        <w:t>F</w:t>
      </w:r>
      <w:r>
        <w:t xml:space="preserve">. </w:t>
      </w:r>
    </w:p>
    <w:p w14:paraId="1460DAC5" w14:textId="77777777" w:rsidR="00162682" w:rsidRDefault="00162682" w:rsidP="00162682"/>
    <w:p w14:paraId="62B586D7" w14:textId="77777777" w:rsidR="00162682" w:rsidRDefault="00162682" w:rsidP="00162682">
      <w:r>
        <w:t xml:space="preserve">The resemblance is perhaps closer if we restrict to </w:t>
      </w:r>
      <w:r w:rsidRPr="00162682">
        <w:rPr>
          <w:b/>
        </w:rPr>
        <w:t>x</w:t>
      </w:r>
      <w:r>
        <w:t xml:space="preserve">' = </w:t>
      </w:r>
      <w:r w:rsidRPr="00162682">
        <w:rPr>
          <w:b/>
        </w:rPr>
        <w:t>F</w:t>
      </w:r>
      <w:r>
        <w:t>(</w:t>
      </w:r>
      <w:r w:rsidRPr="00162682">
        <w:rPr>
          <w:b/>
        </w:rPr>
        <w:t>x</w:t>
      </w:r>
      <w:r>
        <w:t>) to be a linear transformation, so then</w:t>
      </w:r>
    </w:p>
    <w:p w14:paraId="6902C6B0" w14:textId="77777777" w:rsidR="00162682" w:rsidRDefault="00162682" w:rsidP="00162682"/>
    <w:p w14:paraId="2A8D2CF3" w14:textId="77777777" w:rsidR="00162682" w:rsidRPr="00162682" w:rsidRDefault="00162682" w:rsidP="00162682">
      <w:pPr>
        <w:tabs>
          <w:tab w:val="left" w:pos="7200"/>
          <w:tab w:val="left" w:pos="7920"/>
          <w:tab w:val="right" w:pos="9270"/>
        </w:tabs>
      </w:pPr>
      <w:r>
        <w:tab/>
        <w:t xml:space="preserve"> </w:t>
      </w:r>
      <w:r w:rsidRPr="00162682">
        <w:rPr>
          <w:b/>
        </w:rPr>
        <w:t>x</w:t>
      </w:r>
      <w:r>
        <w:t>' = R</w:t>
      </w:r>
      <w:r w:rsidRPr="00162682">
        <w:rPr>
          <w:b/>
        </w:rPr>
        <w:t xml:space="preserve"> x</w:t>
      </w:r>
      <w:r>
        <w:tab/>
      </w:r>
      <w:r>
        <w:tab/>
        <w:t>or</w:t>
      </w:r>
      <w:r>
        <w:tab/>
      </w:r>
      <w:proofErr w:type="spellStart"/>
      <w:r>
        <w:t>x'</w:t>
      </w:r>
      <w:r w:rsidRPr="00162682">
        <w:rPr>
          <w:rStyle w:val="superscript"/>
        </w:rPr>
        <w:t>i</w:t>
      </w:r>
      <w:proofErr w:type="spellEnd"/>
      <w:r>
        <w:t xml:space="preserve"> = </w:t>
      </w:r>
      <w:proofErr w:type="spellStart"/>
      <w:r>
        <w:t>R</w:t>
      </w:r>
      <w:r>
        <w:rPr>
          <w:rStyle w:val="superscript"/>
        </w:rPr>
        <w:t>i</w:t>
      </w:r>
      <w:r>
        <w:rPr>
          <w:rStyle w:val="subscript"/>
        </w:rPr>
        <w:t>j</w:t>
      </w:r>
      <w:r>
        <w:t>x</w:t>
      </w:r>
      <w:r>
        <w:rPr>
          <w:rStyle w:val="superscript"/>
        </w:rPr>
        <w:t>j</w:t>
      </w:r>
      <w:proofErr w:type="spellEnd"/>
      <w:r>
        <w:rPr>
          <w:rStyle w:val="superscript"/>
        </w:rPr>
        <w:t xml:space="preserve"> </w:t>
      </w:r>
      <w:r>
        <w:t xml:space="preserve"> .</w:t>
      </w:r>
      <w:r>
        <w:tab/>
      </w:r>
      <w:r>
        <w:tab/>
      </w:r>
      <w:r>
        <w:tab/>
      </w:r>
      <w:r>
        <w:tab/>
      </w:r>
      <w:r>
        <w:tab/>
      </w:r>
      <w:r>
        <w:tab/>
      </w:r>
      <w:r>
        <w:tab/>
        <w:t>(D.3.5)</w:t>
      </w:r>
    </w:p>
    <w:p w14:paraId="0502260C" w14:textId="77777777" w:rsidR="00162682" w:rsidRDefault="00162682" w:rsidP="00162682">
      <w:r>
        <w:tab/>
      </w:r>
      <w:r>
        <w:tab/>
      </w:r>
      <w:r>
        <w:tab/>
      </w:r>
      <w:r>
        <w:tab/>
      </w:r>
      <w:r>
        <w:tab/>
      </w:r>
      <w:r>
        <w:tab/>
      </w:r>
      <w:r>
        <w:tab/>
      </w:r>
      <w:r>
        <w:tab/>
      </w:r>
      <w:r>
        <w:tab/>
      </w:r>
      <w:r>
        <w:tab/>
      </w:r>
      <w:r>
        <w:tab/>
      </w:r>
      <w:r>
        <w:tab/>
      </w:r>
    </w:p>
    <w:p w14:paraId="3E7A3D93" w14:textId="77777777" w:rsidR="00162682" w:rsidRDefault="00162682" w:rsidP="00162682">
      <w:r>
        <w:t xml:space="preserve">The resemblance between (D.3.2) and (D.3.4) we claim is really superficial and misleading, which is the main reason for bringing it up. We just make a few comments on this matter. </w:t>
      </w:r>
    </w:p>
    <w:p w14:paraId="7299187A" w14:textId="77777777" w:rsidR="00162682" w:rsidRDefault="00162682" w:rsidP="00162682"/>
    <w:p w14:paraId="764CE59F" w14:textId="77777777" w:rsidR="00162682" w:rsidRDefault="00162682" w:rsidP="00162682">
      <w:r>
        <w:sym w:font="Symbol" w:char="F0B7"/>
      </w:r>
      <w:r>
        <w:t xml:space="preserve"> The linearized transformations of Chapter 2 like </w:t>
      </w:r>
      <w:proofErr w:type="spellStart"/>
      <w:r>
        <w:t>v'</w:t>
      </w:r>
      <w:r w:rsidRPr="00162682">
        <w:rPr>
          <w:rStyle w:val="superscript"/>
        </w:rPr>
        <w:t>i</w:t>
      </w:r>
      <w:proofErr w:type="spellEnd"/>
      <w:r>
        <w:t xml:space="preserve"> = </w:t>
      </w:r>
      <w:proofErr w:type="spellStart"/>
      <w:r>
        <w:t>R</w:t>
      </w:r>
      <w:r>
        <w:rPr>
          <w:rStyle w:val="superscript"/>
        </w:rPr>
        <w:t>i</w:t>
      </w:r>
      <w:r>
        <w:rPr>
          <w:rStyle w:val="subscript"/>
        </w:rPr>
        <w:t>j</w:t>
      </w:r>
      <w:r>
        <w:t>v</w:t>
      </w:r>
      <w:r>
        <w:rPr>
          <w:rStyle w:val="superscript"/>
        </w:rPr>
        <w:t>j</w:t>
      </w:r>
      <w:proofErr w:type="spellEnd"/>
      <w:r>
        <w:t xml:space="preserve"> for a vector v</w:t>
      </w:r>
      <w:r w:rsidRPr="00162682">
        <w:rPr>
          <w:rStyle w:val="superscript"/>
        </w:rPr>
        <w:t>i</w:t>
      </w:r>
      <w:r>
        <w:t xml:space="preserve"> are </w:t>
      </w:r>
      <w:r w:rsidRPr="00162682">
        <w:rPr>
          <w:i/>
        </w:rPr>
        <w:t>component</w:t>
      </w:r>
      <w:r>
        <w:t xml:space="preserve"> transformations. The j on </w:t>
      </w:r>
      <w:proofErr w:type="spellStart"/>
      <w:r>
        <w:t>v</w:t>
      </w:r>
      <w:r w:rsidRPr="00162682">
        <w:rPr>
          <w:rStyle w:val="superscript"/>
        </w:rPr>
        <w:t>j</w:t>
      </w:r>
      <w:proofErr w:type="spellEnd"/>
      <w:r w:rsidRPr="00162682">
        <w:rPr>
          <w:rStyle w:val="superscript"/>
        </w:rPr>
        <w:t xml:space="preserve"> </w:t>
      </w:r>
      <w:r>
        <w:t xml:space="preserve">is a component index, and </w:t>
      </w:r>
      <w:proofErr w:type="spellStart"/>
      <w:r>
        <w:t>v'</w:t>
      </w:r>
      <w:r w:rsidRPr="00162682">
        <w:rPr>
          <w:rStyle w:val="superscript"/>
        </w:rPr>
        <w:t>i</w:t>
      </w:r>
      <w:proofErr w:type="spellEnd"/>
      <w:r>
        <w:t xml:space="preserve"> = </w:t>
      </w:r>
      <w:proofErr w:type="spellStart"/>
      <w:r>
        <w:t>R</w:t>
      </w:r>
      <w:r>
        <w:rPr>
          <w:rStyle w:val="superscript"/>
        </w:rPr>
        <w:t>i</w:t>
      </w:r>
      <w:r>
        <w:rPr>
          <w:rStyle w:val="subscript"/>
        </w:rPr>
        <w:t>j</w:t>
      </w:r>
      <w:r>
        <w:t>v</w:t>
      </w:r>
      <w:r>
        <w:rPr>
          <w:rStyle w:val="superscript"/>
        </w:rPr>
        <w:t>j</w:t>
      </w:r>
      <w:proofErr w:type="spellEnd"/>
      <w:r>
        <w:t xml:space="preserve"> (</w:t>
      </w:r>
      <w:r w:rsidRPr="00162682">
        <w:rPr>
          <w:b/>
        </w:rPr>
        <w:t>v</w:t>
      </w:r>
      <w:r>
        <w:t xml:space="preserve">' = </w:t>
      </w:r>
      <w:proofErr w:type="spellStart"/>
      <w:r>
        <w:t>R</w:t>
      </w:r>
      <w:r w:rsidRPr="00162682">
        <w:rPr>
          <w:b/>
        </w:rPr>
        <w:t>v</w:t>
      </w:r>
      <w:proofErr w:type="spellEnd"/>
      <w:r>
        <w:t xml:space="preserve">) is an instruction for creating a new vector </w:t>
      </w:r>
      <w:r w:rsidRPr="00162682">
        <w:rPr>
          <w:b/>
        </w:rPr>
        <w:t>v</w:t>
      </w:r>
      <w:r>
        <w:t xml:space="preserve">' by linearly combining the components of </w:t>
      </w:r>
      <w:r w:rsidRPr="00162682">
        <w:rPr>
          <w:b/>
        </w:rPr>
        <w:t>v</w:t>
      </w:r>
      <w:r>
        <w:t xml:space="preserve">. Transformation (D.3.5) is such a component transformation. </w:t>
      </w:r>
    </w:p>
    <w:p w14:paraId="7F11F4C7" w14:textId="77777777" w:rsidR="00162682" w:rsidRDefault="00162682" w:rsidP="00162682"/>
    <w:p w14:paraId="6EE86569" w14:textId="77777777" w:rsidR="00162682" w:rsidRDefault="00162682" w:rsidP="00162682">
      <w:r>
        <w:sym w:font="Symbol" w:char="F0B7"/>
      </w:r>
      <w:r>
        <w:t xml:space="preserve"> In contrast, the transformation (D.3.1) that </w:t>
      </w:r>
      <w:proofErr w:type="spellStart"/>
      <w:r w:rsidRPr="00162682">
        <w:rPr>
          <w:b/>
        </w:rPr>
        <w:t>v</w:t>
      </w:r>
      <w:r>
        <w:t>'</w:t>
      </w:r>
      <w:r>
        <w:rPr>
          <w:rStyle w:val="subscript"/>
        </w:rPr>
        <w:t>i</w:t>
      </w:r>
      <w:proofErr w:type="spellEnd"/>
      <w:r>
        <w:t xml:space="preserve"> = </w:t>
      </w:r>
      <w:proofErr w:type="spellStart"/>
      <w:r>
        <w:t>Q</w:t>
      </w:r>
      <w:r>
        <w:rPr>
          <w:rStyle w:val="subscript"/>
        </w:rPr>
        <w:t>i</w:t>
      </w:r>
      <w:r>
        <w:rPr>
          <w:rStyle w:val="superscript"/>
        </w:rPr>
        <w:t>j</w:t>
      </w:r>
      <w:r w:rsidRPr="00162682">
        <w:rPr>
          <w:b/>
        </w:rPr>
        <w:t>v</w:t>
      </w:r>
      <w:r>
        <w:rPr>
          <w:rStyle w:val="subscript"/>
        </w:rPr>
        <w:t>j</w:t>
      </w:r>
      <w:proofErr w:type="spellEnd"/>
      <w:r>
        <w:t xml:space="preserve"> is not a component transformation. It constructs n new vectors </w:t>
      </w:r>
      <w:proofErr w:type="spellStart"/>
      <w:r w:rsidRPr="00162682">
        <w:rPr>
          <w:b/>
        </w:rPr>
        <w:t>v</w:t>
      </w:r>
      <w:r>
        <w:t>'</w:t>
      </w:r>
      <w:r>
        <w:rPr>
          <w:rStyle w:val="subscript"/>
        </w:rPr>
        <w:t>i</w:t>
      </w:r>
      <w:proofErr w:type="spellEnd"/>
      <w:r>
        <w:t xml:space="preserve"> by linearly combining the n vectors </w:t>
      </w:r>
      <w:r w:rsidRPr="00162682">
        <w:rPr>
          <w:b/>
        </w:rPr>
        <w:t>v</w:t>
      </w:r>
      <w:r>
        <w:rPr>
          <w:rStyle w:val="subscript"/>
        </w:rPr>
        <w:t>i</w:t>
      </w:r>
      <w:r>
        <w:t xml:space="preserve">. The j on </w:t>
      </w:r>
      <w:proofErr w:type="spellStart"/>
      <w:r w:rsidRPr="00162682">
        <w:rPr>
          <w:b/>
        </w:rPr>
        <w:t>v</w:t>
      </w:r>
      <w:r>
        <w:rPr>
          <w:rStyle w:val="subscript"/>
        </w:rPr>
        <w:t>j</w:t>
      </w:r>
      <w:proofErr w:type="spellEnd"/>
      <w:r>
        <w:t xml:space="preserve"> is a label, not a component index. </w:t>
      </w:r>
    </w:p>
    <w:p w14:paraId="6487555E" w14:textId="77777777" w:rsidR="00162682" w:rsidRDefault="00162682" w:rsidP="00162682"/>
    <w:p w14:paraId="36E2EA77" w14:textId="77777777" w:rsidR="00162682" w:rsidRDefault="00162682" w:rsidP="00162682">
      <w:r>
        <w:sym w:font="Symbol" w:char="F0B7"/>
      </w:r>
      <w:r>
        <w:t xml:space="preserve"> In (D.3.4), the left-side object </w:t>
      </w:r>
      <w:proofErr w:type="spellStart"/>
      <w:r>
        <w:t>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w:t>
      </w:r>
      <w:proofErr w:type="spellStart"/>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rPr>
          <w:b/>
        </w:rPr>
        <w:t>x</w:t>
      </w:r>
      <w:r>
        <w:t xml:space="preserve">') has a prime on T. It is a tensor different from </w:t>
      </w:r>
      <w:proofErr w:type="spellStart"/>
      <w:r>
        <w:t>T</w:t>
      </w:r>
      <w:r>
        <w:rPr>
          <w:rStyle w:val="subscript"/>
        </w:rPr>
        <w:t>j</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j</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rPr>
          <w:rStyle w:val="subscript"/>
        </w:rPr>
        <w:t>...j</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w:t>
      </w:r>
      <w:r>
        <w:rPr>
          <w:b/>
        </w:rPr>
        <w:t>x</w:t>
      </w:r>
      <w:r>
        <w:t xml:space="preserve">), and this would be true even if there were no </w:t>
      </w:r>
      <w:r w:rsidRPr="00162682">
        <w:rPr>
          <w:b/>
        </w:rPr>
        <w:t>x</w:t>
      </w:r>
      <w:r>
        <w:t xml:space="preserve"> dependence of the field. </w:t>
      </w:r>
    </w:p>
    <w:p w14:paraId="3A499F9D" w14:textId="77777777" w:rsidR="00162682" w:rsidRDefault="00162682" w:rsidP="00162682"/>
    <w:p w14:paraId="357D0F58" w14:textId="77777777" w:rsidR="00162682" w:rsidRDefault="00162682" w:rsidP="00162682">
      <w:r>
        <w:sym w:font="Symbol" w:char="F0B7"/>
      </w:r>
      <w:r>
        <w:t xml:space="preserve"> In (D.3.2), the left-side object </w:t>
      </w:r>
      <w:r w:rsidRPr="000A020C">
        <w:rPr>
          <w:rFonts w:ascii="Script MT Bold" w:hAnsi="Script MT Bold"/>
        </w:rPr>
        <w:t>T</w:t>
      </w:r>
      <w:r>
        <w:t>(</w:t>
      </w:r>
      <w:proofErr w:type="spellStart"/>
      <w:r w:rsidRPr="005F391B">
        <w:rPr>
          <w:b/>
        </w:rPr>
        <w:t>v</w:t>
      </w:r>
      <w:r>
        <w:rPr>
          <w:b/>
        </w:rPr>
        <w:t>'</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5F391B">
        <w:rPr>
          <w:b/>
        </w:rPr>
        <w:t>v</w:t>
      </w:r>
      <w:r>
        <w:rPr>
          <w:b/>
        </w:rP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proofErr w:type="spellStart"/>
      <w:r w:rsidRPr="005F391B">
        <w:rPr>
          <w:b/>
        </w:rPr>
        <w:t>v</w:t>
      </w:r>
      <w:r>
        <w:rPr>
          <w:b/>
        </w:rPr>
        <w:t>'</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has no prime, it is the same </w:t>
      </w:r>
      <w:r w:rsidRPr="000A020C">
        <w:rPr>
          <w:rFonts w:ascii="Script MT Bold" w:hAnsi="Script MT Bold"/>
        </w:rPr>
        <w:t>T</w:t>
      </w:r>
      <w:r>
        <w:t xml:space="preserve"> as on the right. </w:t>
      </w:r>
    </w:p>
    <w:p w14:paraId="19C27D7C" w14:textId="77777777" w:rsidR="00162682" w:rsidRDefault="00162682" w:rsidP="00162682"/>
    <w:p w14:paraId="5554C1B5" w14:textId="77777777" w:rsidR="00162682" w:rsidRDefault="00162682" w:rsidP="00162682">
      <w:r>
        <w:sym w:font="Symbol" w:char="F0B7"/>
      </w:r>
      <w:r>
        <w:t xml:space="preserve"> In fact, as was shown in (2.11.f.8), the object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under any Chapter 2 component transformation transforms as a scalar, so there are no  </w:t>
      </w:r>
      <w:proofErr w:type="spellStart"/>
      <w:r>
        <w:t>R</w:t>
      </w:r>
      <w:r>
        <w:rPr>
          <w:rStyle w:val="subscript"/>
        </w:rPr>
        <w:t>i</w:t>
      </w:r>
      <w:r>
        <w:rPr>
          <w:rStyle w:val="superscript"/>
        </w:rPr>
        <w:t>j</w:t>
      </w:r>
      <w:proofErr w:type="spellEnd"/>
      <w:r>
        <w:t xml:space="preserve"> or </w:t>
      </w:r>
      <w:proofErr w:type="spellStart"/>
      <w:r>
        <w:t>Q</w:t>
      </w:r>
      <w:r>
        <w:rPr>
          <w:rStyle w:val="subscript"/>
        </w:rPr>
        <w:t>i</w:t>
      </w:r>
      <w:r>
        <w:rPr>
          <w:rStyle w:val="superscript"/>
        </w:rPr>
        <w:t>j</w:t>
      </w:r>
      <w:proofErr w:type="spellEnd"/>
      <w:r>
        <w:t xml:space="preserve"> matrices involved, </w:t>
      </w:r>
    </w:p>
    <w:p w14:paraId="2F98176B" w14:textId="77777777" w:rsidR="00162682" w:rsidRDefault="00162682" w:rsidP="00162682"/>
    <w:p w14:paraId="78C73577" w14:textId="77777777" w:rsidR="00162682" w:rsidRPr="00300C09" w:rsidRDefault="00162682" w:rsidP="00162682">
      <w:pPr>
        <w:tabs>
          <w:tab w:val="left" w:pos="7200"/>
          <w:tab w:val="left" w:pos="7920"/>
          <w:tab w:val="right" w:pos="9270"/>
        </w:tabs>
      </w:pPr>
      <w:r>
        <w:tab/>
      </w:r>
      <w:r w:rsidRPr="00300C09">
        <w:rPr>
          <w:rFonts w:ascii="Script MT Bold" w:hAnsi="Script MT Bold"/>
        </w:rPr>
        <w:t>T</w:t>
      </w:r>
      <w:r w:rsidRPr="00300C09">
        <w:t>'(</w:t>
      </w:r>
      <w:r w:rsidRPr="00300C09">
        <w:rPr>
          <w:b/>
        </w:rPr>
        <w:t>v</w:t>
      </w:r>
      <w:r>
        <w:rPr>
          <w:b/>
        </w:rPr>
        <w:t>'</w:t>
      </w:r>
      <w:r>
        <w:rPr>
          <w:rStyle w:val="subscript"/>
        </w:rPr>
        <w:t>1</w:t>
      </w:r>
      <w:r>
        <w:t xml:space="preserve">, </w:t>
      </w:r>
      <w:r w:rsidRPr="00300C09">
        <w:rPr>
          <w:b/>
        </w:rPr>
        <w:t>v</w:t>
      </w:r>
      <w:r>
        <w:rPr>
          <w:b/>
        </w:rPr>
        <w:t>'</w:t>
      </w:r>
      <w:r>
        <w:rPr>
          <w:rStyle w:val="subscript"/>
        </w:rPr>
        <w:t>2</w:t>
      </w:r>
      <w:r>
        <w:t>, ...</w:t>
      </w:r>
      <w:proofErr w:type="spellStart"/>
      <w:r w:rsidRPr="00300C09">
        <w:rPr>
          <w:b/>
        </w:rPr>
        <w:t>v</w:t>
      </w:r>
      <w:r>
        <w:rPr>
          <w:b/>
        </w:rPr>
        <w:t>'</w:t>
      </w:r>
      <w:r>
        <w:rPr>
          <w:rStyle w:val="subscript"/>
        </w:rPr>
        <w:t>k</w:t>
      </w:r>
      <w:proofErr w:type="spellEnd"/>
      <w:r>
        <w:t xml:space="preserve">)   =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w:t>
      </w:r>
      <w:r>
        <w:tab/>
        <w:t>.</w:t>
      </w:r>
      <w:r>
        <w:tab/>
      </w:r>
      <w:r>
        <w:tab/>
      </w:r>
      <w:r>
        <w:tab/>
      </w:r>
      <w:r>
        <w:tab/>
      </w:r>
      <w:r w:rsidRPr="00300C09">
        <w:rPr>
          <w:rFonts w:ascii="Script MT Bold" w:hAnsi="Script MT Bold"/>
          <w:color w:val="FF0000"/>
        </w:rPr>
        <w:t>T</w:t>
      </w:r>
      <w:r w:rsidRPr="00300C09">
        <w:rPr>
          <w:color w:val="FF0000"/>
        </w:rPr>
        <w:t>'(</w:t>
      </w:r>
      <w:proofErr w:type="spellStart"/>
      <w:r w:rsidRPr="00300C09">
        <w:rPr>
          <w:b/>
          <w:color w:val="FF0000"/>
        </w:rPr>
        <w:t>v</w:t>
      </w:r>
      <w:r w:rsidRPr="00300C09">
        <w:rPr>
          <w:color w:val="FF0000"/>
        </w:rPr>
        <w:t>'</w:t>
      </w:r>
      <w:r w:rsidRPr="00300C09">
        <w:rPr>
          <w:rStyle w:val="subscript"/>
          <w:color w:val="FF0000"/>
        </w:rPr>
        <w:t>Z</w:t>
      </w:r>
      <w:proofErr w:type="spellEnd"/>
      <w:r w:rsidRPr="00300C09">
        <w:rPr>
          <w:color w:val="FF0000"/>
        </w:rPr>
        <w:t xml:space="preserve">) = </w:t>
      </w:r>
      <w:r w:rsidRPr="00300C09">
        <w:rPr>
          <w:rFonts w:ascii="Script MT Bold" w:hAnsi="Script MT Bold"/>
          <w:color w:val="FF0000"/>
        </w:rPr>
        <w:t>T</w:t>
      </w:r>
      <w:r w:rsidRPr="00300C09">
        <w:rPr>
          <w:color w:val="FF0000"/>
        </w:rPr>
        <w:t>(</w:t>
      </w:r>
      <w:proofErr w:type="spellStart"/>
      <w:r w:rsidRPr="00300C09">
        <w:rPr>
          <w:b/>
          <w:color w:val="FF0000"/>
        </w:rPr>
        <w:t>v</w:t>
      </w:r>
      <w:r w:rsidRPr="00300C09">
        <w:rPr>
          <w:rStyle w:val="subscript"/>
          <w:color w:val="FF0000"/>
        </w:rPr>
        <w:t>Z</w:t>
      </w:r>
      <w:proofErr w:type="spellEnd"/>
      <w:r w:rsidRPr="00300C09">
        <w:rPr>
          <w:color w:val="FF0000"/>
        </w:rPr>
        <w:t>)</w:t>
      </w:r>
      <w:r>
        <w:t xml:space="preserve">  </w:t>
      </w:r>
      <w:r>
        <w:tab/>
      </w:r>
      <w:r>
        <w:tab/>
      </w:r>
      <w:r w:rsidRPr="00162682">
        <w:rPr>
          <w:i/>
        </w:rPr>
        <w:t xml:space="preserve"> (2.11.f.8)</w:t>
      </w:r>
    </w:p>
    <w:p w14:paraId="0D5B0F05" w14:textId="77777777" w:rsidR="00162682" w:rsidRDefault="00162682" w:rsidP="00162682"/>
    <w:p w14:paraId="795BDECC" w14:textId="77777777" w:rsidR="00162682" w:rsidRDefault="00162682" w:rsidP="00162682">
      <w:r>
        <w:t>where</w:t>
      </w:r>
    </w:p>
    <w:p w14:paraId="547F29DA" w14:textId="77777777" w:rsidR="00162682" w:rsidRPr="00162682" w:rsidRDefault="00162682" w:rsidP="00162682">
      <w:r>
        <w:tab/>
      </w:r>
      <w:r>
        <w:tab/>
        <w:t>(</w:t>
      </w:r>
      <w:proofErr w:type="spellStart"/>
      <w:r w:rsidRPr="00162682">
        <w:rPr>
          <w:b/>
        </w:rPr>
        <w:t>v</w:t>
      </w:r>
      <w:r>
        <w:t>'</w:t>
      </w:r>
      <w:r>
        <w:rPr>
          <w:rStyle w:val="subscript"/>
        </w:rPr>
        <w:t>r</w:t>
      </w:r>
      <w:proofErr w:type="spellEnd"/>
      <w:r>
        <w:t>)</w:t>
      </w:r>
      <w:proofErr w:type="spellStart"/>
      <w:r w:rsidRPr="00162682">
        <w:rPr>
          <w:rStyle w:val="superscript"/>
        </w:rPr>
        <w:t>i</w:t>
      </w:r>
      <w:proofErr w:type="spellEnd"/>
      <w:r>
        <w:t xml:space="preserve"> =  </w:t>
      </w:r>
      <w:proofErr w:type="spellStart"/>
      <w:r>
        <w:t>R</w:t>
      </w:r>
      <w:r>
        <w:rPr>
          <w:rStyle w:val="superscript"/>
        </w:rPr>
        <w:t>i</w:t>
      </w:r>
      <w:r>
        <w:rPr>
          <w:rStyle w:val="subscript"/>
        </w:rPr>
        <w:t>j</w:t>
      </w:r>
      <w:proofErr w:type="spellEnd"/>
      <w:r>
        <w:rPr>
          <w:rStyle w:val="superscript"/>
        </w:rPr>
        <w:t xml:space="preserve"> </w:t>
      </w:r>
      <w:r>
        <w:t>(</w:t>
      </w:r>
      <w:proofErr w:type="spellStart"/>
      <w:r w:rsidRPr="00162682">
        <w:rPr>
          <w:b/>
        </w:rPr>
        <w:t>v</w:t>
      </w:r>
      <w:r>
        <w:rPr>
          <w:rStyle w:val="subscript"/>
        </w:rPr>
        <w:t>r</w:t>
      </w:r>
      <w:proofErr w:type="spellEnd"/>
      <w:r>
        <w:t>)</w:t>
      </w:r>
      <w:r>
        <w:rPr>
          <w:rStyle w:val="superscript"/>
        </w:rPr>
        <w:t>j</w:t>
      </w:r>
      <w:r>
        <w:tab/>
        <w:t>r = 1...k</w:t>
      </w:r>
      <w:r>
        <w:tab/>
      </w:r>
      <w:r>
        <w:tab/>
        <w:t>implied sum on j</w:t>
      </w:r>
      <w:r>
        <w:tab/>
        <w:t xml:space="preserve">    </w:t>
      </w:r>
      <w:proofErr w:type="spellStart"/>
      <w:r>
        <w:t>i</w:t>
      </w:r>
      <w:proofErr w:type="spellEnd"/>
      <w:r>
        <w:t xml:space="preserve"> = 1...n</w:t>
      </w:r>
    </w:p>
    <w:p w14:paraId="2D755FD8" w14:textId="77777777" w:rsidR="00162682" w:rsidRDefault="00162682" w:rsidP="00162682"/>
    <w:p w14:paraId="0AEABE89" w14:textId="77777777" w:rsidR="00162682" w:rsidRDefault="00162682" w:rsidP="00162682">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is a scalar because it is the scalar product of a rank-k tensor functional </w:t>
      </w:r>
      <w:r w:rsidRPr="00300C09">
        <w:rPr>
          <w:rFonts w:ascii="Script MT Bold" w:hAnsi="Script MT Bold"/>
        </w:rPr>
        <w:t>T</w:t>
      </w:r>
      <w:r>
        <w:t xml:space="preserve"> = &lt;T| with a rank-k tensor | </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&gt;,  just as  &lt;</w:t>
      </w:r>
      <w:r w:rsidRPr="00162682">
        <w:rPr>
          <w:b/>
        </w:rPr>
        <w:t>a</w:t>
      </w:r>
      <w:r>
        <w:t xml:space="preserve"> | </w:t>
      </w:r>
      <w:r w:rsidRPr="00162682">
        <w:rPr>
          <w:b/>
        </w:rPr>
        <w:t>b</w:t>
      </w:r>
      <w:r>
        <w:t xml:space="preserve">&gt; = </w:t>
      </w:r>
      <w:r w:rsidRPr="00162682">
        <w:rPr>
          <w:b/>
        </w:rPr>
        <w:t>a</w:t>
      </w:r>
      <w:r>
        <w:t xml:space="preserve"> </w:t>
      </w:r>
      <w:r>
        <w:sym w:font="Symbol" w:char="F0B7"/>
      </w:r>
      <w:r>
        <w:t xml:space="preserve"> </w:t>
      </w:r>
      <w:r w:rsidRPr="00162682">
        <w:rPr>
          <w:b/>
        </w:rPr>
        <w:t>b</w:t>
      </w:r>
      <w:r>
        <w:t xml:space="preserve"> is a scalar. </w:t>
      </w:r>
    </w:p>
    <w:p w14:paraId="6A9C31CF" w14:textId="77777777" w:rsidR="00162682" w:rsidRDefault="00162682" w:rsidP="00162682"/>
    <w:p w14:paraId="052FBA34" w14:textId="77777777" w:rsidR="00162682" w:rsidRPr="00162682" w:rsidRDefault="00162682" w:rsidP="00162682">
      <w:r>
        <w:sym w:font="Symbol" w:char="F0B7"/>
      </w:r>
      <w:r>
        <w:t xml:space="preserve"> (D.3.2) is nothing more than a statement that the tensor function </w:t>
      </w:r>
      <w:r w:rsidRPr="00300C09">
        <w:rPr>
          <w:rFonts w:ascii="Script MT Bold" w:hAnsi="Script MT Bold"/>
        </w:rPr>
        <w:t>T</w:t>
      </w:r>
      <w:r w:rsidRPr="00300C09">
        <w:t>(</w:t>
      </w:r>
      <w:r w:rsidRPr="00300C09">
        <w:rPr>
          <w:b/>
        </w:rPr>
        <w:t>v</w:t>
      </w:r>
      <w:r>
        <w:rPr>
          <w:rStyle w:val="subscript"/>
        </w:rPr>
        <w:t>1</w:t>
      </w:r>
      <w:r>
        <w:t xml:space="preserve">, </w:t>
      </w:r>
      <w:r w:rsidRPr="00300C09">
        <w:rPr>
          <w:b/>
        </w:rPr>
        <w:t>v</w:t>
      </w:r>
      <w:r>
        <w:rPr>
          <w:rStyle w:val="subscript"/>
        </w:rPr>
        <w:t>2</w:t>
      </w:r>
      <w:r>
        <w:t>, ...</w:t>
      </w:r>
      <w:proofErr w:type="spellStart"/>
      <w:r w:rsidRPr="00300C09">
        <w:rPr>
          <w:b/>
        </w:rPr>
        <w:t>v</w:t>
      </w:r>
      <w:r>
        <w:rPr>
          <w:rStyle w:val="subscript"/>
        </w:rPr>
        <w:t>k</w:t>
      </w:r>
      <w:proofErr w:type="spellEnd"/>
      <w:r>
        <w:t xml:space="preserve">) is k-multilinear. </w:t>
      </w:r>
    </w:p>
    <w:p w14:paraId="130714DD" w14:textId="77777777" w:rsidR="00162682" w:rsidRDefault="00162682" w:rsidP="00162682"/>
    <w:p w14:paraId="11B83010" w14:textId="77777777" w:rsidR="00162682" w:rsidRDefault="00162682" w:rsidP="00162682">
      <w:pPr>
        <w:pStyle w:val="Heading3"/>
      </w:pPr>
      <w:bookmarkStart w:id="4" w:name="_Toc441582877"/>
      <w:r>
        <w:t>D.4</w:t>
      </w:r>
      <w:r w:rsidRPr="0067388D">
        <w:t xml:space="preserve"> </w:t>
      </w:r>
      <w:r>
        <w:t xml:space="preserve"> Tensor Functions and Quantum Mechanics</w:t>
      </w:r>
      <w:bookmarkEnd w:id="4"/>
    </w:p>
    <w:p w14:paraId="62189E1E" w14:textId="77777777" w:rsidR="00162682" w:rsidRDefault="00162682" w:rsidP="00162682">
      <w:pPr>
        <w:ind w:left="360"/>
      </w:pPr>
    </w:p>
    <w:p w14:paraId="6576C99A" w14:textId="77777777" w:rsidR="00162682" w:rsidRDefault="00162682" w:rsidP="00162682">
      <w:r>
        <w:t>Eq. (D.1.2)  defining a tensor function  as a bra-ket combination</w:t>
      </w:r>
    </w:p>
    <w:p w14:paraId="1920F795" w14:textId="77777777" w:rsidR="00162682" w:rsidRDefault="00162682" w:rsidP="00162682"/>
    <w:p w14:paraId="20C6D26B" w14:textId="77777777" w:rsidR="00162682" w:rsidRDefault="00162682" w:rsidP="00162682">
      <w:r>
        <w:tab/>
        <w:t>&lt;</w:t>
      </w:r>
      <w:r w:rsidRPr="00162682">
        <w:t>T</w:t>
      </w:r>
      <w:r>
        <w:t xml:space="preserve"> | </w:t>
      </w:r>
      <w:proofErr w:type="spellStart"/>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 xml:space="preserve"> &gt;  = </w:t>
      </w:r>
      <w:r w:rsidRPr="000A020C">
        <w:rPr>
          <w:rFonts w:ascii="Script MT Bold" w:hAnsi="Script MT Bold"/>
        </w:rPr>
        <w:t>T</w:t>
      </w:r>
      <w:r>
        <w:t>(</w:t>
      </w:r>
      <w:proofErr w:type="spellStart"/>
      <w:r w:rsidRPr="00162682">
        <w:rPr>
          <w:b/>
        </w:rPr>
        <w:t>v</w:t>
      </w:r>
      <w:r w:rsidRPr="00AB5378">
        <w:rPr>
          <w:rStyle w:val="subscript"/>
        </w:rPr>
        <w:t>i</w:t>
      </w:r>
      <w:r w:rsidRPr="00AB5378">
        <w:rPr>
          <w:rStyle w:val="subscript"/>
        </w:rPr>
        <w:fldChar w:fldCharType="begin"/>
      </w:r>
      <w:r w:rsidRPr="00AB5378">
        <w:rPr>
          <w:rStyle w:val="subscript"/>
        </w:rPr>
        <w:instrText xml:space="preserve"> EQ \s\do2(1)</w:instrText>
      </w:r>
      <w:r w:rsidRPr="00AB5378">
        <w:rPr>
          <w:rStyle w:val="subscript"/>
        </w:rPr>
        <w:fldChar w:fldCharType="end"/>
      </w:r>
      <w:r>
        <w:rPr>
          <w:rStyle w:val="subscript"/>
        </w:rPr>
        <w:t>,</w:t>
      </w:r>
      <w:r w:rsidRPr="00162682">
        <w:rPr>
          <w:b/>
        </w:rPr>
        <w:t>v</w:t>
      </w:r>
      <w:r w:rsidRPr="00AB5378">
        <w:rPr>
          <w:rStyle w:val="subscript"/>
        </w:rPr>
        <w:t>i</w:t>
      </w:r>
      <w:proofErr w:type="spellEnd"/>
      <w:r w:rsidRPr="00AB5378">
        <w:rPr>
          <w:rStyle w:val="subscript"/>
        </w:rPr>
        <w:fldChar w:fldCharType="begin"/>
      </w:r>
      <w:r w:rsidRPr="00AB5378">
        <w:rPr>
          <w:rStyle w:val="subscript"/>
        </w:rPr>
        <w:instrText xml:space="preserve"> EQ \s\do2(</w:instrText>
      </w:r>
      <w:r>
        <w:rPr>
          <w:rStyle w:val="subscript"/>
        </w:rPr>
        <w:instrText>2</w:instrText>
      </w:r>
      <w:r w:rsidRPr="00AB5378">
        <w:rPr>
          <w:rStyle w:val="subscript"/>
        </w:rPr>
        <w:instrText>)</w:instrText>
      </w:r>
      <w:r w:rsidRPr="00AB5378">
        <w:rPr>
          <w:rStyle w:val="subscript"/>
        </w:rPr>
        <w:fldChar w:fldCharType="end"/>
      </w:r>
      <w:r>
        <w:t xml:space="preserve">, ....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k</w:instrText>
      </w:r>
      <w:r w:rsidRPr="00AB5378">
        <w:rPr>
          <w:rStyle w:val="subscript"/>
        </w:rPr>
        <w:instrText>)</w:instrText>
      </w:r>
      <w:r w:rsidRPr="00AB5378">
        <w:rPr>
          <w:rStyle w:val="subscript"/>
        </w:rPr>
        <w:fldChar w:fldCharType="end"/>
      </w:r>
      <w:r>
        <w:t>)</w:t>
      </w:r>
      <w:r>
        <w:tab/>
      </w:r>
      <w:r>
        <w:tab/>
      </w:r>
      <w:r>
        <w:tab/>
      </w:r>
      <w:r>
        <w:tab/>
      </w:r>
      <w:r>
        <w:tab/>
      </w:r>
      <w:r>
        <w:tab/>
      </w:r>
      <w:r>
        <w:tab/>
      </w:r>
      <w:r w:rsidRPr="00162682">
        <w:rPr>
          <w:i/>
        </w:rPr>
        <w:t>(D.1.2)</w:t>
      </w:r>
    </w:p>
    <w:p w14:paraId="06830AB2" w14:textId="77777777" w:rsidR="00162682" w:rsidRDefault="00162682" w:rsidP="00162682"/>
    <w:p w14:paraId="6C3E0E80" w14:textId="77777777" w:rsidR="00162682" w:rsidRDefault="00162682" w:rsidP="00162682">
      <w:r>
        <w:t xml:space="preserve">has the following quantum mechanics incarnation, which was the original use Dirac intended for his bra-ket notation, </w:t>
      </w:r>
    </w:p>
    <w:p w14:paraId="23BF3B6A" w14:textId="77777777" w:rsidR="00162682" w:rsidRDefault="00162682" w:rsidP="00162682"/>
    <w:p w14:paraId="7A570F2C" w14:textId="77777777" w:rsidR="00162682" w:rsidRDefault="00162682" w:rsidP="00162682">
      <w:pPr>
        <w:tabs>
          <w:tab w:val="left" w:pos="7200"/>
          <w:tab w:val="left" w:pos="7920"/>
          <w:tab w:val="right" w:pos="9270"/>
        </w:tabs>
      </w:pPr>
      <w:r>
        <w:tab/>
        <w:t xml:space="preserve">&lt;ψ| </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&gt;  = ψ(</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w:t>
      </w:r>
      <w:r>
        <w:tab/>
      </w:r>
      <w:r>
        <w:tab/>
      </w:r>
      <w:r>
        <w:tab/>
      </w:r>
      <w:r>
        <w:tab/>
      </w:r>
      <w:r>
        <w:tab/>
      </w:r>
      <w:r>
        <w:tab/>
      </w:r>
      <w:r>
        <w:tab/>
      </w:r>
      <w:r>
        <w:tab/>
        <w:t>(D.1.3)</w:t>
      </w:r>
    </w:p>
    <w:p w14:paraId="78EDF7A1" w14:textId="77777777" w:rsidR="00162682" w:rsidRDefault="00162682" w:rsidP="00162682">
      <w:pPr>
        <w:tabs>
          <w:tab w:val="left" w:pos="7200"/>
          <w:tab w:val="left" w:pos="7920"/>
          <w:tab w:val="right" w:pos="9270"/>
        </w:tabs>
      </w:pPr>
    </w:p>
    <w:p w14:paraId="5C41C403" w14:textId="77777777" w:rsidR="00162682" w:rsidRPr="00DF66FB" w:rsidRDefault="00162682" w:rsidP="00162682">
      <w:pPr>
        <w:tabs>
          <w:tab w:val="left" w:pos="7200"/>
          <w:tab w:val="left" w:pos="7920"/>
          <w:tab w:val="right" w:pos="9270"/>
        </w:tabs>
      </w:pPr>
      <w:r>
        <w:t xml:space="preserve">Here object &lt;ψ| plays the role of the abstract tensor &lt;T|, and the generic arguments </w:t>
      </w:r>
      <w:r w:rsidRPr="00162682">
        <w:rPr>
          <w:b/>
        </w:rPr>
        <w:t>v</w:t>
      </w:r>
      <w:r w:rsidRPr="00AB5378">
        <w:rPr>
          <w:rStyle w:val="subscript"/>
        </w:rPr>
        <w:t>i</w:t>
      </w:r>
      <w:r w:rsidRPr="00AB5378">
        <w:rPr>
          <w:rStyle w:val="subscript"/>
        </w:rPr>
        <w:fldChar w:fldCharType="begin"/>
      </w:r>
      <w:r w:rsidRPr="00AB5378">
        <w:rPr>
          <w:rStyle w:val="subscript"/>
        </w:rPr>
        <w:instrText xml:space="preserve"> EQ \s\do2(</w:instrText>
      </w:r>
      <w:r>
        <w:rPr>
          <w:rStyle w:val="subscript"/>
        </w:rPr>
        <w:instrText>r</w:instrText>
      </w:r>
      <w:r w:rsidRPr="00AB5378">
        <w:rPr>
          <w:rStyle w:val="subscript"/>
        </w:rPr>
        <w:instrText>)</w:instrText>
      </w:r>
      <w:r w:rsidRPr="00AB5378">
        <w:rPr>
          <w:rStyle w:val="subscript"/>
        </w:rPr>
        <w:fldChar w:fldCharType="end"/>
      </w:r>
      <w:r>
        <w:t xml:space="preserve"> become the physical positions </w:t>
      </w:r>
      <w:proofErr w:type="spellStart"/>
      <w:r w:rsidRPr="00162682">
        <w:rPr>
          <w:b/>
        </w:rPr>
        <w:t>r</w:t>
      </w:r>
      <w:r>
        <w:rPr>
          <w:rStyle w:val="subscript"/>
        </w:rPr>
        <w:t>i</w:t>
      </w:r>
      <w:proofErr w:type="spellEnd"/>
      <w:r>
        <w:t xml:space="preserve"> of k particles. The object ψ is a functional in V</w:t>
      </w:r>
      <w:r>
        <w:rPr>
          <w:rStyle w:val="superscript"/>
        </w:rPr>
        <w:t>*k</w:t>
      </w:r>
      <w:r>
        <w:t xml:space="preserve"> which gets applied to |</w:t>
      </w:r>
      <w:r w:rsidRPr="00291EFD">
        <w:rPr>
          <w:b/>
        </w:rPr>
        <w:t>r</w:t>
      </w:r>
      <w:r>
        <w:rPr>
          <w:rStyle w:val="subscript"/>
        </w:rPr>
        <w:t>1</w:t>
      </w:r>
      <w:r>
        <w:t>,</w:t>
      </w:r>
      <w:r w:rsidRPr="00291EFD">
        <w:rPr>
          <w:b/>
        </w:rPr>
        <w:t>r</w:t>
      </w:r>
      <w:r>
        <w:rPr>
          <w:rStyle w:val="subscript"/>
        </w:rPr>
        <w:t>2</w:t>
      </w:r>
      <w:r>
        <w:t>....</w:t>
      </w:r>
      <w:proofErr w:type="spellStart"/>
      <w:r w:rsidRPr="00291EFD">
        <w:rPr>
          <w:b/>
        </w:rPr>
        <w:t>r</w:t>
      </w:r>
      <w:r>
        <w:rPr>
          <w:rStyle w:val="subscript"/>
        </w:rPr>
        <w:t>k</w:t>
      </w:r>
      <w:proofErr w:type="spellEnd"/>
      <w:r>
        <w:t>&gt;  = |</w:t>
      </w:r>
      <w:r w:rsidRPr="00291EFD">
        <w:rPr>
          <w:b/>
        </w:rPr>
        <w:t>r</w:t>
      </w:r>
      <w:r>
        <w:rPr>
          <w:rStyle w:val="subscript"/>
        </w:rPr>
        <w:t>1</w:t>
      </w:r>
      <w:r>
        <w:t>&gt;</w:t>
      </w:r>
      <w:r>
        <w:sym w:font="Symbol" w:char="F0C4"/>
      </w:r>
      <w:r>
        <w:t>|</w:t>
      </w:r>
      <w:r w:rsidRPr="00291EFD">
        <w:rPr>
          <w:b/>
        </w:rPr>
        <w:t>r</w:t>
      </w:r>
      <w:r>
        <w:rPr>
          <w:rStyle w:val="subscript"/>
        </w:rPr>
        <w:t>2</w:t>
      </w:r>
      <w:r>
        <w:t>&gt;....</w:t>
      </w:r>
      <w:r>
        <w:sym w:font="Symbol" w:char="F0C4"/>
      </w:r>
      <w:r>
        <w:t>|</w:t>
      </w:r>
      <w:proofErr w:type="spellStart"/>
      <w:r w:rsidRPr="00291EFD">
        <w:rPr>
          <w:b/>
        </w:rPr>
        <w:t>r</w:t>
      </w:r>
      <w:r>
        <w:rPr>
          <w:rStyle w:val="subscript"/>
        </w:rPr>
        <w:t>k</w:t>
      </w:r>
      <w:proofErr w:type="spellEnd"/>
      <w:r>
        <w:t>&gt; and the resulting function ψ(</w:t>
      </w:r>
      <w:r w:rsidRPr="000A020C">
        <w:rPr>
          <w:b/>
        </w:rPr>
        <w:t>r</w:t>
      </w:r>
      <w:r>
        <w:rPr>
          <w:rStyle w:val="subscript"/>
        </w:rPr>
        <w:t>1</w:t>
      </w:r>
      <w:r>
        <w:t>,</w:t>
      </w:r>
      <w:r w:rsidRPr="000A020C">
        <w:rPr>
          <w:b/>
        </w:rPr>
        <w:t>r</w:t>
      </w:r>
      <w:r>
        <w:rPr>
          <w:rStyle w:val="subscript"/>
        </w:rPr>
        <w:t>2</w:t>
      </w:r>
      <w:r>
        <w:t>...</w:t>
      </w:r>
      <w:proofErr w:type="spellStart"/>
      <w:r w:rsidRPr="000A020C">
        <w:rPr>
          <w:b/>
        </w:rPr>
        <w:t>r</w:t>
      </w:r>
      <w:r>
        <w:rPr>
          <w:rStyle w:val="subscript"/>
        </w:rPr>
        <w:t>k</w:t>
      </w:r>
      <w:proofErr w:type="spellEnd"/>
      <w:r>
        <w:t xml:space="preserve">) is called a "wavefunction" which describes the "probability amplitude" that the k particles are near spatial locations </w:t>
      </w:r>
      <w:r w:rsidRPr="00291EFD">
        <w:rPr>
          <w:b/>
        </w:rPr>
        <w:t>r</w:t>
      </w:r>
      <w:r>
        <w:rPr>
          <w:rStyle w:val="subscript"/>
        </w:rPr>
        <w:t>1</w:t>
      </w:r>
      <w:r>
        <w:t xml:space="preserve">, </w:t>
      </w:r>
      <w:r w:rsidRPr="00291EFD">
        <w:rPr>
          <w:b/>
        </w:rPr>
        <w:t>r</w:t>
      </w:r>
      <w:r>
        <w:rPr>
          <w:rStyle w:val="subscript"/>
        </w:rPr>
        <w:t>2</w:t>
      </w:r>
      <w:r>
        <w:t>, ....</w:t>
      </w:r>
      <w:proofErr w:type="spellStart"/>
      <w:r w:rsidRPr="00291EFD">
        <w:rPr>
          <w:b/>
        </w:rPr>
        <w:t>r</w:t>
      </w:r>
      <w:r>
        <w:rPr>
          <w:rStyle w:val="subscript"/>
        </w:rPr>
        <w:t>k</w:t>
      </w:r>
      <w:proofErr w:type="spellEnd"/>
      <w:r>
        <w:t>. The probability that the k particles are near these spatial locations is given by |ψ(</w:t>
      </w:r>
      <w:r w:rsidRPr="000A020C">
        <w:rPr>
          <w:b/>
        </w:rPr>
        <w:t>r</w:t>
      </w:r>
      <w:r>
        <w:rPr>
          <w:rStyle w:val="subscript"/>
        </w:rPr>
        <w:t>1</w:t>
      </w:r>
      <w:r>
        <w:t>,</w:t>
      </w:r>
      <w:r w:rsidRPr="000A020C">
        <w:rPr>
          <w:b/>
        </w:rPr>
        <w:t>r</w:t>
      </w:r>
      <w:r>
        <w:rPr>
          <w:rStyle w:val="subscript"/>
        </w:rPr>
        <w:t>2</w:t>
      </w:r>
      <w:r>
        <w:t>...</w:t>
      </w:r>
      <w:proofErr w:type="spellStart"/>
      <w:r w:rsidRPr="000A020C">
        <w:rPr>
          <w:b/>
        </w:rPr>
        <w:t>r</w:t>
      </w:r>
      <w:r>
        <w:rPr>
          <w:rStyle w:val="subscript"/>
        </w:rPr>
        <w:t>k</w:t>
      </w:r>
      <w:proofErr w:type="spellEnd"/>
      <w:r>
        <w:t>)|</w:t>
      </w:r>
      <w:r>
        <w:rPr>
          <w:rStyle w:val="superscript"/>
        </w:rPr>
        <w:t>2</w:t>
      </w:r>
      <w:r>
        <w:t>d</w:t>
      </w:r>
      <w:r>
        <w:rPr>
          <w:rStyle w:val="superscript"/>
        </w:rPr>
        <w:t>n</w:t>
      </w:r>
      <w:r w:rsidRPr="00291EFD">
        <w:rPr>
          <w:b/>
        </w:rPr>
        <w:t>r</w:t>
      </w:r>
      <w:r>
        <w:rPr>
          <w:rStyle w:val="subscript"/>
        </w:rPr>
        <w:t>1</w:t>
      </w:r>
      <w:r>
        <w:t>d</w:t>
      </w:r>
      <w:r>
        <w:rPr>
          <w:rStyle w:val="superscript"/>
        </w:rPr>
        <w:t>n</w:t>
      </w:r>
      <w:r w:rsidRPr="00291EFD">
        <w:rPr>
          <w:b/>
        </w:rPr>
        <w:t>r</w:t>
      </w:r>
      <w:r>
        <w:rPr>
          <w:rStyle w:val="subscript"/>
        </w:rPr>
        <w:t>2</w:t>
      </w:r>
      <w:r>
        <w:t xml:space="preserve"> ...</w:t>
      </w:r>
      <w:proofErr w:type="spellStart"/>
      <w:r>
        <w:t>d</w:t>
      </w:r>
      <w:r>
        <w:rPr>
          <w:rStyle w:val="superscript"/>
        </w:rPr>
        <w:t>n</w:t>
      </w:r>
      <w:r w:rsidRPr="00291EFD">
        <w:rPr>
          <w:b/>
        </w:rPr>
        <w:t>r</w:t>
      </w:r>
      <w:r>
        <w:rPr>
          <w:rStyle w:val="subscript"/>
        </w:rPr>
        <w:t>k</w:t>
      </w:r>
      <w:proofErr w:type="spellEnd"/>
      <w:r>
        <w:t xml:space="preserve">. "Near" means that </w:t>
      </w:r>
      <w:proofErr w:type="spellStart"/>
      <w:r w:rsidRPr="00DF66FB">
        <w:rPr>
          <w:b/>
        </w:rPr>
        <w:t>r</w:t>
      </w:r>
      <w:r>
        <w:rPr>
          <w:rStyle w:val="subscript"/>
        </w:rPr>
        <w:t>i</w:t>
      </w:r>
      <w:proofErr w:type="spellEnd"/>
      <w:r>
        <w:t xml:space="preserve"> lies somewhere in the range </w:t>
      </w:r>
      <w:proofErr w:type="spellStart"/>
      <w:r w:rsidRPr="00DF66FB">
        <w:rPr>
          <w:b/>
        </w:rPr>
        <w:t>r</w:t>
      </w:r>
      <w:r>
        <w:rPr>
          <w:rStyle w:val="subscript"/>
        </w:rPr>
        <w:t>i</w:t>
      </w:r>
      <w:proofErr w:type="spellEnd"/>
      <w:r>
        <w:t xml:space="preserve"> to</w:t>
      </w:r>
      <w:r w:rsidRPr="00DF66FB">
        <w:rPr>
          <w:b/>
        </w:rPr>
        <w:t xml:space="preserve"> </w:t>
      </w:r>
      <w:proofErr w:type="spellStart"/>
      <w:r w:rsidRPr="00DF66FB">
        <w:rPr>
          <w:b/>
        </w:rPr>
        <w:t>r</w:t>
      </w:r>
      <w:r>
        <w:rPr>
          <w:rStyle w:val="subscript"/>
        </w:rPr>
        <w:t>i</w:t>
      </w:r>
      <w:r>
        <w:t>+d</w:t>
      </w:r>
      <w:r>
        <w:rPr>
          <w:rStyle w:val="superscript"/>
        </w:rPr>
        <w:t>n</w:t>
      </w:r>
      <w:r w:rsidRPr="00291EFD">
        <w:rPr>
          <w:b/>
        </w:rPr>
        <w:t>r</w:t>
      </w:r>
      <w:r>
        <w:rPr>
          <w:rStyle w:val="subscript"/>
        </w:rPr>
        <w:t>i</w:t>
      </w:r>
      <w:proofErr w:type="spellEnd"/>
      <w:r>
        <w:t xml:space="preserve"> , </w:t>
      </w:r>
    </w:p>
    <w:p w14:paraId="62098FEA" w14:textId="77777777" w:rsidR="00162682" w:rsidRDefault="00162682" w:rsidP="00162682">
      <w:pPr>
        <w:ind w:left="360"/>
      </w:pPr>
    </w:p>
    <w:p w14:paraId="23E2E245" w14:textId="77777777" w:rsidR="00162682" w:rsidRDefault="00162682" w:rsidP="00162682">
      <w:r>
        <w:t>It happens that in quantum mechanics literature it is the ket that is the functional in V</w:t>
      </w:r>
      <w:r>
        <w:rPr>
          <w:rStyle w:val="superscript"/>
        </w:rPr>
        <w:t>*k</w:t>
      </w:r>
      <w:r>
        <w:t xml:space="preserve"> and the bra which is the element of </w:t>
      </w:r>
      <w:proofErr w:type="spellStart"/>
      <w:r>
        <w:t>V</w:t>
      </w:r>
      <w:r>
        <w:rPr>
          <w:rStyle w:val="superscript"/>
        </w:rPr>
        <w:t>k</w:t>
      </w:r>
      <w:proofErr w:type="spellEnd"/>
      <w:r>
        <w:t xml:space="preserve">. So in a physics text one always sees equations like, </w:t>
      </w:r>
    </w:p>
    <w:p w14:paraId="520F37DF" w14:textId="77777777" w:rsidR="00162682" w:rsidRDefault="00162682" w:rsidP="00162682"/>
    <w:p w14:paraId="2CDF58CE" w14:textId="77777777" w:rsidR="00162682" w:rsidRPr="00291EFD" w:rsidRDefault="00162682" w:rsidP="00162682">
      <w:pPr>
        <w:tabs>
          <w:tab w:val="left" w:pos="7200"/>
          <w:tab w:val="left" w:pos="7920"/>
          <w:tab w:val="right" w:pos="9270"/>
        </w:tabs>
      </w:pPr>
      <w:r>
        <w:tab/>
      </w:r>
      <w:r>
        <w:tab/>
        <w:t>ψ(</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 &lt;</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xml:space="preserve">| ψ&gt;. </w:t>
      </w:r>
      <w:r>
        <w:tab/>
      </w:r>
      <w:r>
        <w:tab/>
      </w:r>
      <w:r>
        <w:tab/>
      </w:r>
      <w:r>
        <w:tab/>
      </w:r>
      <w:r>
        <w:tab/>
      </w:r>
      <w:r>
        <w:tab/>
      </w:r>
      <w:r>
        <w:tab/>
      </w:r>
      <w:r>
        <w:tab/>
        <w:t>(D.1.4)</w:t>
      </w:r>
    </w:p>
    <w:p w14:paraId="0F5E94CE" w14:textId="77777777" w:rsidR="00162682" w:rsidRDefault="00162682" w:rsidP="00162682"/>
    <w:p w14:paraId="3A7F5EA1" w14:textId="77777777" w:rsidR="00162682" w:rsidRPr="00291EFD" w:rsidRDefault="00162682" w:rsidP="00162682">
      <w:r>
        <w:t xml:space="preserve">This is a long-standing convention difference between the physics and math worlds. When talking about a functional f applied to a vector </w:t>
      </w:r>
      <w:r w:rsidRPr="00291EFD">
        <w:rPr>
          <w:b/>
        </w:rPr>
        <w:t>x</w:t>
      </w:r>
      <w:r>
        <w:t>, it seems natural to have f(</w:t>
      </w:r>
      <w:r w:rsidRPr="00291EFD">
        <w:rPr>
          <w:b/>
        </w:rPr>
        <w:t>x</w:t>
      </w:r>
      <w:r>
        <w:t xml:space="preserve">) = &lt;f | </w:t>
      </w:r>
      <w:r w:rsidRPr="00291EFD">
        <w:rPr>
          <w:b/>
        </w:rPr>
        <w:t>x</w:t>
      </w:r>
      <w:r>
        <w:t>&gt;, which is the math convention. The physics person writes &lt;</w:t>
      </w:r>
      <w:proofErr w:type="spellStart"/>
      <w:r>
        <w:t>x|ψ</w:t>
      </w:r>
      <w:proofErr w:type="spellEnd"/>
      <w:r>
        <w:t xml:space="preserve">&gt; = ψ(x) and says that the </w:t>
      </w:r>
      <w:r w:rsidRPr="00162682">
        <w:rPr>
          <w:i/>
        </w:rPr>
        <w:t>state</w:t>
      </w:r>
      <w:r>
        <w:t xml:space="preserve"> </w:t>
      </w:r>
      <w:r w:rsidRPr="00291EFD">
        <w:rPr>
          <w:i/>
        </w:rPr>
        <w:t>vector</w:t>
      </w:r>
      <w:r>
        <w:t xml:space="preserve"> |ψ&gt; is being projected onto the coordinate representation basis element &lt;x|. Usually ψ is not called a "functional". A ket is thought of as a vector v, while the bra is a transpose vector </w:t>
      </w:r>
      <w:proofErr w:type="spellStart"/>
      <w:r>
        <w:t>v</w:t>
      </w:r>
      <w:r>
        <w:rPr>
          <w:rStyle w:val="superscript"/>
        </w:rPr>
        <w:t>T</w:t>
      </w:r>
      <w:proofErr w:type="spellEnd"/>
      <w:r>
        <w:t xml:space="preserve">  and then &lt;v</w:t>
      </w:r>
      <w:r>
        <w:rPr>
          <w:rStyle w:val="subscript"/>
        </w:rPr>
        <w:t>1</w:t>
      </w:r>
      <w:r>
        <w:t>|v</w:t>
      </w:r>
      <w:r>
        <w:rPr>
          <w:rStyle w:val="subscript"/>
        </w:rPr>
        <w:t>2</w:t>
      </w:r>
      <w:r>
        <w:t>&gt; = v</w:t>
      </w:r>
      <w:r>
        <w:rPr>
          <w:rStyle w:val="subscript"/>
        </w:rPr>
        <w:t>1</w:t>
      </w:r>
      <w:r>
        <w:rPr>
          <w:rStyle w:val="superscript"/>
        </w:rPr>
        <w:t>T</w:t>
      </w:r>
      <w:r>
        <w:t>v</w:t>
      </w:r>
      <w:r>
        <w:rPr>
          <w:rStyle w:val="subscript"/>
        </w:rPr>
        <w:t>2</w:t>
      </w:r>
      <w:r>
        <w:t xml:space="preserve"> in a matrix notation sense, so here it seems logical to put "the vector",  whether v, v</w:t>
      </w:r>
      <w:r>
        <w:rPr>
          <w:rStyle w:val="subscript"/>
        </w:rPr>
        <w:t>2</w:t>
      </w:r>
      <w:r>
        <w:t xml:space="preserve"> or ψ,  on the right. </w:t>
      </w:r>
    </w:p>
    <w:p w14:paraId="435E1E61" w14:textId="77777777" w:rsidR="00162682" w:rsidRDefault="00162682" w:rsidP="00162682"/>
    <w:p w14:paraId="0CC04B8E" w14:textId="77777777" w:rsidR="00162682" w:rsidRPr="00162682" w:rsidRDefault="00162682" w:rsidP="00162682">
      <w:r>
        <w:t xml:space="preserve">Our functional </w:t>
      </w:r>
      <w:r w:rsidRPr="000A020C">
        <w:rPr>
          <w:rFonts w:ascii="Script MT Bold" w:hAnsi="Script MT Bold"/>
        </w:rPr>
        <w:t>T</w:t>
      </w:r>
      <w:r>
        <w:t xml:space="preserve"> maps elements of </w:t>
      </w:r>
      <w:proofErr w:type="spellStart"/>
      <w:r>
        <w:t>V</w:t>
      </w:r>
      <w:r>
        <w:rPr>
          <w:rStyle w:val="superscript"/>
        </w:rPr>
        <w:t>k</w:t>
      </w:r>
      <w:proofErr w:type="spellEnd"/>
      <w:r>
        <w:rPr>
          <w:rStyle w:val="superscript"/>
        </w:rPr>
        <w:t xml:space="preserve"> </w:t>
      </w:r>
      <w:r>
        <w:t>to the real numbers, and  &lt;</w:t>
      </w:r>
      <w:proofErr w:type="spellStart"/>
      <w:r>
        <w:t>a|b</w:t>
      </w:r>
      <w:proofErr w:type="spellEnd"/>
      <w:r>
        <w:t>&gt; = &lt;</w:t>
      </w:r>
      <w:proofErr w:type="spellStart"/>
      <w:r>
        <w:t>b|a</w:t>
      </w:r>
      <w:proofErr w:type="spellEnd"/>
      <w:r>
        <w:t xml:space="preserve">&gt; = a </w:t>
      </w:r>
      <w:r>
        <w:sym w:font="Symbol" w:char="F0B7"/>
      </w:r>
      <w:r>
        <w:t xml:space="preserve"> b,  so one can "for free" switch the role of which is the functional, and which is the ket acted upon by the functional. In quantum mechanics the functional maps to complex numbers, and &lt;</w:t>
      </w:r>
      <w:proofErr w:type="spellStart"/>
      <w:r>
        <w:t>a|b</w:t>
      </w:r>
      <w:proofErr w:type="spellEnd"/>
      <w:r>
        <w:t xml:space="preserve">&gt; = a* </w:t>
      </w:r>
      <w:r>
        <w:sym w:font="Symbol" w:char="F0B7"/>
      </w:r>
      <w:r>
        <w:t xml:space="preserve"> b where * is complex conjugation. Then &lt;</w:t>
      </w:r>
      <w:proofErr w:type="spellStart"/>
      <w:r>
        <w:t>b|a</w:t>
      </w:r>
      <w:proofErr w:type="spellEnd"/>
      <w:r>
        <w:t>&gt; = b*</w:t>
      </w:r>
      <w:r>
        <w:sym w:font="Symbol" w:char="F0B7"/>
      </w:r>
      <w:r>
        <w:t xml:space="preserve"> a  = (a </w:t>
      </w:r>
      <w:r>
        <w:sym w:font="Symbol" w:char="F0B7"/>
      </w:r>
      <w:r>
        <w:t xml:space="preserve"> b*)* = a* </w:t>
      </w:r>
      <w:r>
        <w:sym w:font="Symbol" w:char="F0B7"/>
      </w:r>
      <w:r>
        <w:t xml:space="preserve"> b  = &lt;</w:t>
      </w:r>
      <w:proofErr w:type="spellStart"/>
      <w:r>
        <w:t>a|b</w:t>
      </w:r>
      <w:proofErr w:type="spellEnd"/>
      <w:r>
        <w:t>&gt;*. And &lt;v</w:t>
      </w:r>
      <w:r>
        <w:rPr>
          <w:rStyle w:val="subscript"/>
        </w:rPr>
        <w:t>1</w:t>
      </w:r>
      <w:r>
        <w:t>|v</w:t>
      </w:r>
      <w:r>
        <w:rPr>
          <w:rStyle w:val="subscript"/>
        </w:rPr>
        <w:t>2</w:t>
      </w:r>
      <w:r>
        <w:t>&gt; = v</w:t>
      </w:r>
      <w:r>
        <w:rPr>
          <w:rStyle w:val="subscript"/>
        </w:rPr>
        <w:t>1</w:t>
      </w:r>
      <w:r>
        <w:rPr>
          <w:rStyle w:val="superscript"/>
        </w:rPr>
        <w:t>T</w:t>
      </w:r>
      <w:r>
        <w:t>* v</w:t>
      </w:r>
      <w:r>
        <w:rPr>
          <w:rStyle w:val="subscript"/>
        </w:rPr>
        <w:t>2</w:t>
      </w:r>
      <w:r>
        <w:t xml:space="preserve"> = v</w:t>
      </w:r>
      <w:r>
        <w:rPr>
          <w:rStyle w:val="subscript"/>
        </w:rPr>
        <w:t>1</w:t>
      </w:r>
      <w:r>
        <w:rPr>
          <w:rStyle w:val="superscript"/>
        </w:rPr>
        <w:t>†</w:t>
      </w:r>
      <w:r>
        <w:t>v</w:t>
      </w:r>
      <w:r>
        <w:rPr>
          <w:rStyle w:val="subscript"/>
        </w:rPr>
        <w:t>2</w:t>
      </w:r>
      <w:r>
        <w:t xml:space="preserve"> . It is a crucial element of quantum mechanics that the space </w:t>
      </w:r>
      <w:proofErr w:type="spellStart"/>
      <w:r>
        <w:t>V</w:t>
      </w:r>
      <w:r>
        <w:rPr>
          <w:rStyle w:val="superscript"/>
        </w:rPr>
        <w:t>k</w:t>
      </w:r>
      <w:proofErr w:type="spellEnd"/>
      <w:r>
        <w:t xml:space="preserve"> is complex and not real. In the math world, one usually sees instead &lt;</w:t>
      </w:r>
      <w:proofErr w:type="spellStart"/>
      <w:r>
        <w:t>b|a</w:t>
      </w:r>
      <w:proofErr w:type="spellEnd"/>
      <w:r>
        <w:t xml:space="preserve">&gt; = b </w:t>
      </w:r>
      <w:r>
        <w:sym w:font="Symbol" w:char="F0B7"/>
      </w:r>
      <w:r>
        <w:t xml:space="preserve"> a* . </w:t>
      </w:r>
    </w:p>
    <w:p w14:paraId="481F31AB" w14:textId="77777777" w:rsidR="00162682" w:rsidRDefault="00162682" w:rsidP="00162682"/>
    <w:p w14:paraId="6FC157F7" w14:textId="77777777" w:rsidR="00162682" w:rsidRDefault="00162682" w:rsidP="00162682">
      <w:r>
        <w:t>If the k particles are electrons or other half-integral spin particles which are in a "symmetric spin state", then the wavefunction (D.1.4) must be replaced by [Alt(ψ)](</w:t>
      </w:r>
      <w:r w:rsidRPr="000A020C">
        <w:rPr>
          <w:b/>
        </w:rPr>
        <w:t>r</w:t>
      </w:r>
      <w:r>
        <w:rPr>
          <w:rStyle w:val="subscript"/>
        </w:rPr>
        <w:t>1</w:t>
      </w:r>
      <w:r>
        <w:t xml:space="preserve">, </w:t>
      </w:r>
      <w:r w:rsidRPr="000A020C">
        <w:rPr>
          <w:b/>
        </w:rPr>
        <w:t>r</w:t>
      </w:r>
      <w:r>
        <w:rPr>
          <w:rStyle w:val="subscript"/>
        </w:rPr>
        <w:t>2</w:t>
      </w:r>
      <w:r>
        <w:t>...</w:t>
      </w:r>
      <w:proofErr w:type="spellStart"/>
      <w:r w:rsidRPr="000A020C">
        <w:rPr>
          <w:b/>
        </w:rPr>
        <w:t>r</w:t>
      </w:r>
      <w:r>
        <w:rPr>
          <w:rStyle w:val="subscript"/>
        </w:rPr>
        <w:t>k</w:t>
      </w:r>
      <w:proofErr w:type="spellEnd"/>
      <w:r>
        <w:t xml:space="preserve">) in order to make it be totally antisymmetric in the coordinates </w:t>
      </w:r>
      <w:proofErr w:type="spellStart"/>
      <w:r w:rsidRPr="000E556F">
        <w:rPr>
          <w:b/>
        </w:rPr>
        <w:t>r</w:t>
      </w:r>
      <w:r>
        <w:rPr>
          <w:rStyle w:val="subscript"/>
        </w:rPr>
        <w:t>i</w:t>
      </w:r>
      <w:proofErr w:type="spellEnd"/>
      <w:r>
        <w:t xml:space="preserve">, as required by "Fermi statistics" for half-integral spin particles. We mention this just to show that the Alt operator and the permutation group in general have important applications in quantum mechanics. </w:t>
      </w:r>
    </w:p>
    <w:p w14:paraId="67589FAE" w14:textId="77777777" w:rsidR="00162682" w:rsidRPr="000A020C" w:rsidRDefault="00162682" w:rsidP="00162682"/>
    <w:p w14:paraId="4DF2C747" w14:textId="77777777" w:rsidR="00162682" w:rsidRPr="00162682" w:rsidRDefault="00162682" w:rsidP="00162682"/>
    <w:p w14:paraId="75D3CC4D" w14:textId="77777777" w:rsidR="00162682" w:rsidRPr="00162682" w:rsidRDefault="00162682" w:rsidP="00162682"/>
    <w:sectPr w:rsidR="00162682" w:rsidRPr="00162682">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87952" w14:textId="77777777" w:rsidR="00073456" w:rsidRDefault="00073456">
      <w:r>
        <w:separator/>
      </w:r>
    </w:p>
  </w:endnote>
  <w:endnote w:type="continuationSeparator" w:id="0">
    <w:p w14:paraId="600C31CE" w14:textId="77777777" w:rsidR="00073456" w:rsidRDefault="00073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4A62" w14:textId="77777777" w:rsidR="00162682" w:rsidRDefault="0016268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05F2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2416" w14:textId="77777777" w:rsidR="00073456" w:rsidRDefault="00073456">
      <w:r>
        <w:separator/>
      </w:r>
    </w:p>
  </w:footnote>
  <w:footnote w:type="continuationSeparator" w:id="0">
    <w:p w14:paraId="0EBE5E9A" w14:textId="77777777" w:rsidR="00073456" w:rsidRDefault="000734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267E"/>
    <w:rsid w:val="0000263B"/>
    <w:rsid w:val="0001344C"/>
    <w:rsid w:val="00032790"/>
    <w:rsid w:val="000522DF"/>
    <w:rsid w:val="00052D49"/>
    <w:rsid w:val="000544B7"/>
    <w:rsid w:val="00054B07"/>
    <w:rsid w:val="00064021"/>
    <w:rsid w:val="00064C25"/>
    <w:rsid w:val="00073456"/>
    <w:rsid w:val="000765E7"/>
    <w:rsid w:val="0008034B"/>
    <w:rsid w:val="00086D57"/>
    <w:rsid w:val="00092C76"/>
    <w:rsid w:val="000A162F"/>
    <w:rsid w:val="000A21FD"/>
    <w:rsid w:val="000A6BDE"/>
    <w:rsid w:val="000D2080"/>
    <w:rsid w:val="000F4AD2"/>
    <w:rsid w:val="000F7B78"/>
    <w:rsid w:val="00121AC6"/>
    <w:rsid w:val="00130273"/>
    <w:rsid w:val="00135373"/>
    <w:rsid w:val="0013795C"/>
    <w:rsid w:val="001570C9"/>
    <w:rsid w:val="00162682"/>
    <w:rsid w:val="001668F7"/>
    <w:rsid w:val="001677E9"/>
    <w:rsid w:val="00181C6C"/>
    <w:rsid w:val="00181F45"/>
    <w:rsid w:val="00183EEC"/>
    <w:rsid w:val="00186EA4"/>
    <w:rsid w:val="00190B89"/>
    <w:rsid w:val="0019186A"/>
    <w:rsid w:val="00194C37"/>
    <w:rsid w:val="001A057A"/>
    <w:rsid w:val="001A1EFA"/>
    <w:rsid w:val="001C5399"/>
    <w:rsid w:val="001E0BB5"/>
    <w:rsid w:val="001F1A3B"/>
    <w:rsid w:val="00202221"/>
    <w:rsid w:val="0020790D"/>
    <w:rsid w:val="002170F0"/>
    <w:rsid w:val="00227FEA"/>
    <w:rsid w:val="00235B0C"/>
    <w:rsid w:val="002502E6"/>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20A22"/>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0D8D"/>
    <w:rsid w:val="003B7107"/>
    <w:rsid w:val="003C7FEA"/>
    <w:rsid w:val="00417E5B"/>
    <w:rsid w:val="004232E1"/>
    <w:rsid w:val="00432272"/>
    <w:rsid w:val="00434FC0"/>
    <w:rsid w:val="004521F9"/>
    <w:rsid w:val="0045357A"/>
    <w:rsid w:val="00453FB0"/>
    <w:rsid w:val="00454185"/>
    <w:rsid w:val="00454783"/>
    <w:rsid w:val="0046473F"/>
    <w:rsid w:val="004658B1"/>
    <w:rsid w:val="004811A4"/>
    <w:rsid w:val="00483DD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5467"/>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7E"/>
    <w:rsid w:val="007E26A4"/>
    <w:rsid w:val="007E64D2"/>
    <w:rsid w:val="007E726A"/>
    <w:rsid w:val="008147ED"/>
    <w:rsid w:val="008217D9"/>
    <w:rsid w:val="0082785B"/>
    <w:rsid w:val="0083105B"/>
    <w:rsid w:val="0083175C"/>
    <w:rsid w:val="00833DC4"/>
    <w:rsid w:val="00841BA6"/>
    <w:rsid w:val="00844ACD"/>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6A26"/>
    <w:rsid w:val="008F0702"/>
    <w:rsid w:val="008F073A"/>
    <w:rsid w:val="008F3D30"/>
    <w:rsid w:val="008F43C6"/>
    <w:rsid w:val="008F606C"/>
    <w:rsid w:val="008F7F5F"/>
    <w:rsid w:val="00913848"/>
    <w:rsid w:val="00920F55"/>
    <w:rsid w:val="009313DC"/>
    <w:rsid w:val="00934B66"/>
    <w:rsid w:val="00935C1C"/>
    <w:rsid w:val="00942AAE"/>
    <w:rsid w:val="00945ABF"/>
    <w:rsid w:val="009510F9"/>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5529"/>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5C64"/>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3BAB"/>
    <w:rsid w:val="00DF66FB"/>
    <w:rsid w:val="00E0029E"/>
    <w:rsid w:val="00E032B2"/>
    <w:rsid w:val="00E05F2E"/>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C62D0"/>
    <w:rsid w:val="00ED131C"/>
    <w:rsid w:val="00ED3C46"/>
    <w:rsid w:val="00ED4D16"/>
    <w:rsid w:val="00ED4E92"/>
    <w:rsid w:val="00ED550E"/>
    <w:rsid w:val="00EE78F6"/>
    <w:rsid w:val="00EF0ACF"/>
    <w:rsid w:val="00EF66FF"/>
    <w:rsid w:val="00F0218C"/>
    <w:rsid w:val="00F04E67"/>
    <w:rsid w:val="00F13BDE"/>
    <w:rsid w:val="00F15287"/>
    <w:rsid w:val="00F21DBF"/>
    <w:rsid w:val="00F3578B"/>
    <w:rsid w:val="00F4111C"/>
    <w:rsid w:val="00F42D11"/>
    <w:rsid w:val="00F4438E"/>
    <w:rsid w:val="00F5114F"/>
    <w:rsid w:val="00F55448"/>
    <w:rsid w:val="00F72302"/>
    <w:rsid w:val="00F97418"/>
    <w:rsid w:val="00FA223C"/>
    <w:rsid w:val="00FB71C5"/>
    <w:rsid w:val="00FB7DC5"/>
    <w:rsid w:val="00FC2CE8"/>
    <w:rsid w:val="00FC2E6D"/>
    <w:rsid w:val="00FC406B"/>
    <w:rsid w:val="00FD3C28"/>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BF228"/>
  <w15:chartTrackingRefBased/>
  <w15:docId w15:val="{CEDC9847-341C-4821-A90A-79A1E7A2D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8E6A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2765</Words>
  <Characters>11945</Characters>
  <Application>Microsoft Office Word</Application>
  <DocSecurity>4</DocSecurity>
  <Lines>361</Lines>
  <Paragraphs>196</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14514</CharactersWithSpaces>
  <SharedDoc>false</SharedDoc>
  <HLinks>
    <vt:vector size="30" baseType="variant">
      <vt:variant>
        <vt:i4>1245237</vt:i4>
      </vt:variant>
      <vt:variant>
        <vt:i4>26</vt:i4>
      </vt:variant>
      <vt:variant>
        <vt:i4>0</vt:i4>
      </vt:variant>
      <vt:variant>
        <vt:i4>5</vt:i4>
      </vt:variant>
      <vt:variant>
        <vt:lpwstr/>
      </vt:variant>
      <vt:variant>
        <vt:lpwstr>_Toc441582877</vt:lpwstr>
      </vt:variant>
      <vt:variant>
        <vt:i4>1245237</vt:i4>
      </vt:variant>
      <vt:variant>
        <vt:i4>20</vt:i4>
      </vt:variant>
      <vt:variant>
        <vt:i4>0</vt:i4>
      </vt:variant>
      <vt:variant>
        <vt:i4>5</vt:i4>
      </vt:variant>
      <vt:variant>
        <vt:lpwstr/>
      </vt:variant>
      <vt:variant>
        <vt:lpwstr>_Toc441582876</vt:lpwstr>
      </vt:variant>
      <vt:variant>
        <vt:i4>1245237</vt:i4>
      </vt:variant>
      <vt:variant>
        <vt:i4>14</vt:i4>
      </vt:variant>
      <vt:variant>
        <vt:i4>0</vt:i4>
      </vt:variant>
      <vt:variant>
        <vt:i4>5</vt:i4>
      </vt:variant>
      <vt:variant>
        <vt:lpwstr/>
      </vt:variant>
      <vt:variant>
        <vt:lpwstr>_Toc441582875</vt:lpwstr>
      </vt:variant>
      <vt:variant>
        <vt:i4>1245237</vt:i4>
      </vt:variant>
      <vt:variant>
        <vt:i4>8</vt:i4>
      </vt:variant>
      <vt:variant>
        <vt:i4>0</vt:i4>
      </vt:variant>
      <vt:variant>
        <vt:i4>5</vt:i4>
      </vt:variant>
      <vt:variant>
        <vt:lpwstr/>
      </vt:variant>
      <vt:variant>
        <vt:lpwstr>_Toc441582874</vt:lpwstr>
      </vt:variant>
      <vt:variant>
        <vt:i4>1245237</vt:i4>
      </vt:variant>
      <vt:variant>
        <vt:i4>2</vt:i4>
      </vt:variant>
      <vt:variant>
        <vt:i4>0</vt:i4>
      </vt:variant>
      <vt:variant>
        <vt:i4>5</vt:i4>
      </vt:variant>
      <vt:variant>
        <vt:lpwstr/>
      </vt:variant>
      <vt:variant>
        <vt:lpwstr>_Toc441582873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2026-09-06T21:16:00Z</dcterms:created>
  <dcterms:modified xsi:type="dcterms:W3CDTF">2026-09-06T21:16:00Z</dcterms:modified>
</cp:coreProperties>
</file>