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6FD0" w14:textId="77777777" w:rsidR="005925F0" w:rsidRPr="005925F0" w:rsidRDefault="005925F0" w:rsidP="005925F0">
      <w:pPr>
        <w:pStyle w:val="Heading3"/>
      </w:pPr>
      <w:bookmarkStart w:id="0" w:name="_Toc431044591"/>
      <w:bookmarkStart w:id="1" w:name="_Toc431044627"/>
      <w:bookmarkStart w:id="2" w:name="_Toc431044968"/>
      <w:bookmarkStart w:id="3" w:name="_Toc431044998"/>
      <w:bookmarkStart w:id="4" w:name="_Toc431045029"/>
      <w:bookmarkStart w:id="5" w:name="_Toc431045059"/>
      <w:bookmarkStart w:id="6" w:name="_Toc431045090"/>
      <w:bookmarkStart w:id="7" w:name="_Toc431045121"/>
      <w:bookmarkStart w:id="8" w:name="_Toc431045152"/>
      <w:bookmarkStart w:id="9" w:name="_Toc431113228"/>
      <w:bookmarkStart w:id="10" w:name="_Toc431117617"/>
      <w:bookmarkStart w:id="11" w:name="_Toc431315516"/>
      <w:bookmarkStart w:id="12" w:name="_Toc431551642"/>
      <w:bookmarkStart w:id="13" w:name="_Toc431566826"/>
      <w:bookmarkStart w:id="14" w:name="_Toc431567028"/>
      <w:bookmarkStart w:id="15" w:name="_Toc431575234"/>
      <w:bookmarkStart w:id="16" w:name="_Toc431576247"/>
      <w:bookmarkStart w:id="17" w:name="_Toc431624016"/>
      <w:bookmarkStart w:id="18" w:name="_Toc431628637"/>
      <w:bookmarkStart w:id="19" w:name="_Toc431736840"/>
      <w:bookmarkStart w:id="20" w:name="_Toc431825753"/>
      <w:bookmarkStart w:id="21" w:name="_Toc431833827"/>
      <w:bookmarkStart w:id="22" w:name="_Toc431833886"/>
      <w:bookmarkStart w:id="23" w:name="_Toc433825608"/>
      <w:bookmarkStart w:id="24" w:name="_Toc433825667"/>
      <w:bookmarkStart w:id="25" w:name="_Toc433827214"/>
      <w:bookmarkStart w:id="26" w:name="_Toc433827291"/>
      <w:bookmarkStart w:id="27" w:name="_Toc433827392"/>
      <w:bookmarkStart w:id="28" w:name="_Toc433827977"/>
      <w:bookmarkStart w:id="29" w:name="_Toc433828054"/>
      <w:bookmarkStart w:id="30" w:name="_Toc433828131"/>
      <w:bookmarkStart w:id="31" w:name="_Toc433828246"/>
      <w:bookmarkStart w:id="32" w:name="_Toc433828323"/>
      <w:bookmarkStart w:id="33" w:name="_Toc433828488"/>
      <w:bookmarkStart w:id="34" w:name="_Toc433875050"/>
      <w:bookmarkStart w:id="35" w:name="_Toc433879833"/>
      <w:bookmarkStart w:id="36" w:name="_Toc433904256"/>
      <w:bookmarkStart w:id="37" w:name="_Toc433969948"/>
      <w:bookmarkStart w:id="38" w:name="_Toc433984485"/>
      <w:bookmarkStart w:id="39" w:name="_Toc433984578"/>
      <w:bookmarkStart w:id="40" w:name="_Toc433984671"/>
      <w:bookmarkStart w:id="41" w:name="_Toc433984764"/>
      <w:bookmarkStart w:id="42" w:name="_Toc433984859"/>
      <w:bookmarkStart w:id="43" w:name="_Toc433984954"/>
      <w:bookmarkStart w:id="44" w:name="_Toc433985051"/>
      <w:bookmarkStart w:id="45" w:name="_Toc433985147"/>
      <w:bookmarkStart w:id="46" w:name="_Toc433985651"/>
      <w:bookmarkStart w:id="47" w:name="_Toc433985748"/>
      <w:bookmarkStart w:id="48" w:name="_Toc433985844"/>
      <w:bookmarkStart w:id="49" w:name="_Toc434039046"/>
      <w:bookmarkStart w:id="50" w:name="_Toc434040303"/>
      <w:bookmarkStart w:id="51" w:name="_Toc434076402"/>
      <w:bookmarkStart w:id="52" w:name="_Toc434146569"/>
      <w:bookmarkStart w:id="53" w:name="_Toc434146982"/>
      <w:bookmarkStart w:id="54" w:name="_Toc434147090"/>
      <w:bookmarkStart w:id="55" w:name="_Toc434388762"/>
      <w:bookmarkStart w:id="56" w:name="_Toc434427053"/>
      <w:bookmarkStart w:id="57" w:name="_Toc434476832"/>
      <w:bookmarkStart w:id="58" w:name="_Toc434691173"/>
      <w:bookmarkStart w:id="59" w:name="_Toc434772778"/>
      <w:bookmarkStart w:id="60" w:name="_Toc434823654"/>
      <w:bookmarkStart w:id="61" w:name="_Toc434826784"/>
      <w:bookmarkStart w:id="62" w:name="_Toc434826901"/>
      <w:bookmarkStart w:id="63" w:name="_Toc434827018"/>
      <w:bookmarkStart w:id="64" w:name="_Toc434862213"/>
      <w:bookmarkStart w:id="65" w:name="_Toc434862339"/>
      <w:bookmarkStart w:id="66" w:name="_Toc434862471"/>
      <w:bookmarkStart w:id="67" w:name="_Toc434862790"/>
      <w:bookmarkStart w:id="68" w:name="_Toc434862923"/>
      <w:bookmarkStart w:id="69" w:name="_Toc434948488"/>
      <w:bookmarkStart w:id="70" w:name="_Toc434949064"/>
      <w:bookmarkStart w:id="71" w:name="_Toc434949268"/>
      <w:bookmarkStart w:id="72" w:name="_Toc434991623"/>
      <w:r>
        <w:t>This is a trial edit of this first wedge section to try out T</w:t>
      </w:r>
      <w:r>
        <w:rPr>
          <w:rStyle w:val="subscript"/>
        </w:rPr>
        <w:t>^</w:t>
      </w:r>
      <w:r>
        <w:t xml:space="preserve"> notation. </w:t>
      </w:r>
      <w:r>
        <w:tab/>
      </w:r>
      <w:r>
        <w:tab/>
      </w:r>
      <w:r>
        <w:tab/>
        <w:t>11.18.15</w:t>
      </w:r>
    </w:p>
    <w:p w14:paraId="0F0A5422" w14:textId="77777777" w:rsidR="005925F0" w:rsidRDefault="002720D9" w:rsidP="005925F0">
      <w:pPr>
        <w:pStyle w:val="Heading3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20D9">
        <w:rPr>
          <w:color w:val="FF0000"/>
        </w:rPr>
        <w:t>updating pass 1.22.16</w:t>
      </w:r>
    </w:p>
    <w:p w14:paraId="1A4A6077" w14:textId="77777777" w:rsidR="00E5539C" w:rsidRDefault="00E5539C" w:rsidP="00E5539C"/>
    <w:p w14:paraId="32636CFA" w14:textId="77777777" w:rsidR="00E5539C" w:rsidRPr="00E5539C" w:rsidRDefault="00E5539C" w:rsidP="00E5539C">
      <w:pPr>
        <w:rPr>
          <w:color w:val="FF0000"/>
        </w:rPr>
      </w:pPr>
      <w:r w:rsidRPr="00E5539C">
        <w:rPr>
          <w:color w:val="FF0000"/>
        </w:rPr>
        <w:t xml:space="preserve">installed, do not edit! </w:t>
      </w:r>
    </w:p>
    <w:p w14:paraId="2B58920E" w14:textId="77777777" w:rsidR="005925F0" w:rsidRDefault="005925F0" w:rsidP="005925F0">
      <w:pPr>
        <w:pStyle w:val="Heading3"/>
      </w:pPr>
    </w:p>
    <w:p w14:paraId="7FE7F7C0" w14:textId="77777777" w:rsidR="005925F0" w:rsidRDefault="005925F0" w:rsidP="005925F0">
      <w:pPr>
        <w:pStyle w:val="Heading3"/>
      </w:pPr>
      <w:r>
        <w:t>4.3 The wedge product of 2 vectors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01188AB2" w14:textId="77777777" w:rsidR="005925F0" w:rsidRDefault="005925F0" w:rsidP="005925F0">
      <w:pPr>
        <w:pStyle w:val="Heading4"/>
        <w:rPr>
          <w:bCs w:val="0"/>
          <w:szCs w:val="20"/>
        </w:rPr>
      </w:pPr>
      <w:bookmarkStart w:id="73" w:name="_Toc431567029"/>
      <w:bookmarkStart w:id="74" w:name="_Toc431575235"/>
      <w:bookmarkStart w:id="75" w:name="_Toc431576248"/>
      <w:bookmarkStart w:id="76" w:name="_Toc431624017"/>
      <w:bookmarkStart w:id="77" w:name="_Toc431628638"/>
      <w:bookmarkStart w:id="78" w:name="_Toc431736841"/>
      <w:bookmarkStart w:id="79" w:name="_Toc431825754"/>
      <w:bookmarkStart w:id="80" w:name="_Toc431833828"/>
      <w:bookmarkStart w:id="81" w:name="_Toc431833887"/>
      <w:bookmarkStart w:id="82" w:name="_Toc433825609"/>
      <w:bookmarkStart w:id="83" w:name="_Toc433825668"/>
      <w:bookmarkStart w:id="84" w:name="_Toc433827215"/>
      <w:bookmarkStart w:id="85" w:name="_Toc433827292"/>
      <w:bookmarkStart w:id="86" w:name="_Toc433827393"/>
      <w:bookmarkStart w:id="87" w:name="_Toc433827978"/>
      <w:bookmarkStart w:id="88" w:name="_Toc433828055"/>
      <w:bookmarkStart w:id="89" w:name="_Toc433828132"/>
      <w:bookmarkStart w:id="90" w:name="_Toc433828247"/>
      <w:bookmarkStart w:id="91" w:name="_Toc433828324"/>
      <w:bookmarkStart w:id="92" w:name="_Toc433828489"/>
      <w:bookmarkStart w:id="93" w:name="_Toc433875051"/>
      <w:bookmarkStart w:id="94" w:name="_Toc433879834"/>
      <w:bookmarkStart w:id="95" w:name="_Toc433904257"/>
      <w:bookmarkStart w:id="96" w:name="_Toc433969949"/>
      <w:bookmarkStart w:id="97" w:name="_Toc433984486"/>
      <w:bookmarkStart w:id="98" w:name="_Toc433984579"/>
      <w:bookmarkStart w:id="99" w:name="_Toc433984672"/>
      <w:bookmarkStart w:id="100" w:name="_Toc433984765"/>
      <w:bookmarkStart w:id="101" w:name="_Toc433984860"/>
      <w:bookmarkStart w:id="102" w:name="_Toc433984955"/>
      <w:bookmarkStart w:id="103" w:name="_Toc433985052"/>
      <w:bookmarkStart w:id="104" w:name="_Toc433985148"/>
      <w:bookmarkStart w:id="105" w:name="_Toc433985652"/>
      <w:bookmarkStart w:id="106" w:name="_Toc433985749"/>
      <w:bookmarkStart w:id="107" w:name="_Toc433985845"/>
      <w:bookmarkStart w:id="108" w:name="_Toc434039047"/>
      <w:bookmarkStart w:id="109" w:name="_Toc434040304"/>
      <w:bookmarkStart w:id="110" w:name="_Toc434076403"/>
      <w:bookmarkStart w:id="111" w:name="_Toc434146570"/>
      <w:bookmarkStart w:id="112" w:name="_Toc434146983"/>
      <w:bookmarkStart w:id="113" w:name="_Toc434147091"/>
      <w:bookmarkStart w:id="114" w:name="_Toc434388763"/>
      <w:bookmarkStart w:id="115" w:name="_Toc434427054"/>
      <w:bookmarkStart w:id="116" w:name="_Toc434476833"/>
      <w:bookmarkStart w:id="117" w:name="_Toc434691174"/>
      <w:bookmarkStart w:id="118" w:name="_Toc434772779"/>
      <w:bookmarkStart w:id="119" w:name="_Toc434823655"/>
      <w:bookmarkStart w:id="120" w:name="_Toc434826785"/>
      <w:bookmarkStart w:id="121" w:name="_Toc434826902"/>
      <w:bookmarkStart w:id="122" w:name="_Toc434827019"/>
    </w:p>
    <w:p w14:paraId="258D9194" w14:textId="77777777" w:rsidR="005925F0" w:rsidRPr="00117932" w:rsidRDefault="005925F0" w:rsidP="005925F0">
      <w:pPr>
        <w:pStyle w:val="Heading4"/>
        <w:rPr>
          <w:rStyle w:val="superscript"/>
          <w:b/>
        </w:rPr>
      </w:pPr>
      <w:bookmarkStart w:id="123" w:name="_Toc434862214"/>
      <w:bookmarkStart w:id="124" w:name="_Toc434862340"/>
      <w:bookmarkStart w:id="125" w:name="_Toc434862472"/>
      <w:bookmarkStart w:id="126" w:name="_Toc434862791"/>
      <w:bookmarkStart w:id="127" w:name="_Toc434862924"/>
      <w:bookmarkStart w:id="128" w:name="_Toc434948489"/>
      <w:bookmarkStart w:id="129" w:name="_Toc434949065"/>
      <w:bookmarkStart w:id="130" w:name="_Toc434949269"/>
      <w:bookmarkStart w:id="131" w:name="_Toc434991624"/>
      <w:r w:rsidRPr="00117932">
        <w:t xml:space="preserve">(a) Definition of the wedge product </w:t>
      </w:r>
      <w:r>
        <w:t xml:space="preserve">of 2 vectors </w:t>
      </w:r>
      <w:r w:rsidRPr="00117932">
        <w:t>and the space L</w:t>
      </w:r>
      <w:r w:rsidRPr="00117932">
        <w:rPr>
          <w:rStyle w:val="superscript"/>
        </w:rPr>
        <w:t>2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4316961C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489901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Momentarily jumping ahead, consider this equation, </w:t>
      </w:r>
    </w:p>
    <w:p w14:paraId="3C6AAC4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35F4640" w14:textId="77777777" w:rsidR="005925F0" w:rsidRPr="001525C8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v ^ w  =  (v</w:t>
      </w:r>
      <w:r>
        <w:sym w:font="Symbol" w:char="F0C4"/>
      </w:r>
      <w:r>
        <w:t>w - w</w:t>
      </w:r>
      <w:r>
        <w:sym w:font="Symbol" w:char="F0C4"/>
      </w:r>
      <w:r>
        <w:t>v)/2  .</w:t>
      </w:r>
      <w:r>
        <w:tab/>
      </w:r>
      <w:r>
        <w:tab/>
        <w:t>v ϵ V and w ϵ W</w:t>
      </w:r>
      <w:r>
        <w:tab/>
      </w:r>
    </w:p>
    <w:p w14:paraId="5917032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2DFE8D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If V and W are different vector spaces, this makes no sense since the second term w</w:t>
      </w:r>
      <w:r>
        <w:sym w:font="Symbol" w:char="F0C4"/>
      </w:r>
      <w:r>
        <w:t xml:space="preserve">v implies that w lies in the left space V and v lies in the right space W. So in our discussion of wedge products, we require that W = V. This being the case, instead of using letters v and w as representative vectors, we shall use a and b. Then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are the basis vectors for both component spaces in the tensor product space V</w:t>
      </w:r>
      <w:r>
        <w:sym w:font="Symbol" w:char="F0C4"/>
      </w:r>
      <w:r>
        <w:t xml:space="preserve">V. </w:t>
      </w:r>
    </w:p>
    <w:p w14:paraId="42F3A65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</w:p>
    <w:p w14:paraId="1841409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So, we start off by defining the following "wedge product" ("exterior product") of two vectors </w:t>
      </w:r>
      <w:proofErr w:type="spellStart"/>
      <w:r>
        <w:t>a,b</w:t>
      </w:r>
      <w:proofErr w:type="spellEnd"/>
      <w:r>
        <w:t xml:space="preserve"> ϵ V,</w:t>
      </w:r>
    </w:p>
    <w:p w14:paraId="1A5759F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423174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a ^ b  ≡  (a</w:t>
      </w:r>
      <w:r>
        <w:sym w:font="Symbol" w:char="F0C4"/>
      </w:r>
      <w:r>
        <w:t>b -  b</w:t>
      </w:r>
      <w:r>
        <w:sym w:font="Symbol" w:char="F0C4"/>
      </w:r>
      <w:r>
        <w:t>a)/2 .</w:t>
      </w:r>
      <w:r>
        <w:tab/>
      </w:r>
      <w:r>
        <w:tab/>
      </w:r>
      <w:r>
        <w:tab/>
        <w:t>dim(V) = n</w:t>
      </w:r>
      <w:r>
        <w:tab/>
      </w:r>
      <w:r>
        <w:tab/>
      </w:r>
      <w:r>
        <w:tab/>
      </w:r>
      <w:r>
        <w:tab/>
      </w:r>
      <w:r>
        <w:tab/>
        <w:t>(4.3.1)</w:t>
      </w:r>
    </w:p>
    <w:p w14:paraId="71418BC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A9C7B4D" w14:textId="77777777" w:rsidR="005925F0" w:rsidRPr="008E0E76" w:rsidRDefault="005925F0" w:rsidP="005925F0">
      <w:pPr>
        <w:tabs>
          <w:tab w:val="left" w:pos="7200"/>
          <w:tab w:val="left" w:pos="7920"/>
          <w:tab w:val="right" w:pos="9270"/>
        </w:tabs>
      </w:pPr>
      <w:r>
        <w:t>Notice therefore that a ^ b is an element of V</w:t>
      </w:r>
      <w:r>
        <w:sym w:font="Symbol" w:char="F0C4"/>
      </w:r>
      <w:r>
        <w:t>V = V</w:t>
      </w:r>
      <w:r>
        <w:rPr>
          <w:rStyle w:val="superscript"/>
        </w:rPr>
        <w:t>2</w:t>
      </w:r>
      <w:r>
        <w:t>, since it is a linear combination of elements of V</w:t>
      </w:r>
      <w:r>
        <w:sym w:font="Symbol" w:char="F0C4"/>
      </w:r>
      <w:r>
        <w:t>V. It is "antisymmetrized" under a ↔ b. Since not all elements of V</w:t>
      </w:r>
      <w:r>
        <w:sym w:font="Symbol" w:char="F0C4"/>
      </w:r>
      <w:r>
        <w:t>V can be written this way, the set of elements a ^ b exist in a subset of V</w:t>
      </w:r>
      <w:r>
        <w:sym w:font="Symbol" w:char="F0C4"/>
      </w:r>
      <w:r>
        <w:t>V which we shall call L</w:t>
      </w:r>
      <w:r>
        <w:rPr>
          <w:rStyle w:val="superscript"/>
        </w:rPr>
        <w:t>2</w:t>
      </w:r>
      <w:r>
        <w:t>, so L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. Some authors write L</w:t>
      </w:r>
      <w:r>
        <w:rPr>
          <w:rStyle w:val="superscript"/>
        </w:rPr>
        <w:t>2</w:t>
      </w:r>
      <w:r>
        <w:t xml:space="preserve"> as V^V</w:t>
      </w:r>
      <w:r w:rsidR="006933BA">
        <w:t xml:space="preserve">. </w:t>
      </w:r>
      <w:r>
        <w:t xml:space="preserve"> </w:t>
      </w:r>
    </w:p>
    <w:p w14:paraId="60333EB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The above definition trivially implies that</w:t>
      </w:r>
    </w:p>
    <w:p w14:paraId="28F9FB8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93325FD" w14:textId="77777777" w:rsidR="005925F0" w:rsidRPr="009643B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a ^ b =  - b ^ a</w:t>
      </w:r>
      <w:r>
        <w:tab/>
      </w:r>
      <w:r>
        <w:tab/>
      </w:r>
      <w:r>
        <w:tab/>
        <w:t>a, b ϵ  V</w:t>
      </w:r>
      <w:r>
        <w:tab/>
      </w:r>
      <w:r>
        <w:tab/>
      </w:r>
      <w:r>
        <w:tab/>
      </w:r>
      <w:r>
        <w:tab/>
      </w:r>
      <w:r>
        <w:tab/>
      </w:r>
      <w:r>
        <w:tab/>
        <w:t>(4.3.2)</w:t>
      </w:r>
    </w:p>
    <w:p w14:paraId="5A451A6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2811A8F2" w14:textId="77777777" w:rsidR="005925F0" w:rsidRPr="009643B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a ^ a  = 0 </w:t>
      </w:r>
      <w:r>
        <w:tab/>
      </w:r>
      <w:r>
        <w:tab/>
      </w:r>
      <w:r>
        <w:tab/>
        <w:t>a ϵ V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(4.3.3)</w:t>
      </w:r>
    </w:p>
    <w:p w14:paraId="488B1E1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C0EFBF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In (1.1.5) we stated certain scalar and distributive properties of the </w:t>
      </w:r>
      <w:r>
        <w:sym w:font="Symbol" w:char="F0C4"/>
      </w:r>
      <w:r>
        <w:t xml:space="preserve"> operator. These properties are passed through to the wedge ^ operator by the above definition. For example,</w:t>
      </w:r>
    </w:p>
    <w:p w14:paraId="05E57D9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00ECBB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(ka) ^ b =  [ (ka)</w:t>
      </w:r>
      <w:r>
        <w:sym w:font="Symbol" w:char="F0C4"/>
      </w:r>
      <w:r>
        <w:t>b - b</w:t>
      </w:r>
      <w:r>
        <w:sym w:font="Symbol" w:char="F0C4"/>
      </w:r>
      <w:r>
        <w:t>(ka)]/2  =  k [  a</w:t>
      </w:r>
      <w:r>
        <w:sym w:font="Symbol" w:char="F0C4"/>
      </w:r>
      <w:r>
        <w:t>b - b</w:t>
      </w:r>
      <w:r>
        <w:sym w:font="Symbol" w:char="F0C4"/>
      </w:r>
      <w:r>
        <w:t xml:space="preserve">a ]/2  = k (a ^ b) </w:t>
      </w:r>
      <w:r>
        <w:tab/>
      </w:r>
      <w:r>
        <w:tab/>
        <w:t xml:space="preserve"> k = scalar</w:t>
      </w:r>
    </w:p>
    <w:p w14:paraId="62A8F8A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756FC3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a+c</w:t>
      </w:r>
      <w:proofErr w:type="spellEnd"/>
      <w:r>
        <w:t>) ^ b = [(</w:t>
      </w:r>
      <w:proofErr w:type="spellStart"/>
      <w:r>
        <w:t>a+c</w:t>
      </w:r>
      <w:proofErr w:type="spellEnd"/>
      <w:r>
        <w:t>)</w:t>
      </w:r>
      <w:r>
        <w:sym w:font="Symbol" w:char="F0C4"/>
      </w:r>
      <w:r>
        <w:t>b - b</w:t>
      </w:r>
      <w:r>
        <w:sym w:font="Symbol" w:char="F0C4"/>
      </w:r>
      <w:r>
        <w:t>(</w:t>
      </w:r>
      <w:proofErr w:type="spellStart"/>
      <w:r>
        <w:t>a+c</w:t>
      </w:r>
      <w:proofErr w:type="spellEnd"/>
      <w:r>
        <w:t>)]/2 = [a</w:t>
      </w:r>
      <w:r>
        <w:sym w:font="Symbol" w:char="F0C4"/>
      </w:r>
      <w:r>
        <w:t>b + c</w:t>
      </w:r>
      <w:r>
        <w:sym w:font="Symbol" w:char="F0C4"/>
      </w:r>
      <w:r>
        <w:t>b - b</w:t>
      </w:r>
      <w:r>
        <w:sym w:font="Symbol" w:char="F0C4"/>
      </w:r>
      <w:r>
        <w:t>a - b</w:t>
      </w:r>
      <w:r>
        <w:sym w:font="Symbol" w:char="F0C4"/>
      </w:r>
      <w:r>
        <w:t>c]/2</w:t>
      </w:r>
    </w:p>
    <w:p w14:paraId="2F16F85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F41EF1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a</w:t>
      </w:r>
      <w:r>
        <w:sym w:font="Symbol" w:char="F0C4"/>
      </w:r>
      <w:r>
        <w:t>b - b</w:t>
      </w:r>
      <w:r>
        <w:sym w:font="Symbol" w:char="F0C4"/>
      </w:r>
      <w:r>
        <w:t>a ]/2 + [ c</w:t>
      </w:r>
      <w:r>
        <w:sym w:font="Symbol" w:char="F0C4"/>
      </w:r>
      <w:r>
        <w:t>b - b</w:t>
      </w:r>
      <w:r>
        <w:sym w:font="Symbol" w:char="F0C4"/>
      </w:r>
      <w:r>
        <w:t>c ]/2   = (a ^ b)  +  (c ^ b)</w:t>
      </w:r>
      <w:r>
        <w:tab/>
      </w:r>
      <w:r>
        <w:tab/>
      </w:r>
      <w:r>
        <w:tab/>
        <w:t>distributive</w:t>
      </w:r>
    </w:p>
    <w:p w14:paraId="3F7DCB6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7F1E36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and similarly for a ^ (kb)  and a ^ (b + c).  To summarize, we have a set of </w:t>
      </w:r>
      <w:r>
        <w:fldChar w:fldCharType="begin"/>
      </w:r>
      <w:r>
        <w:instrText xml:space="preserve"> EQ \O( ,\S\up2(^))</w:instrText>
      </w:r>
      <w:r>
        <w:fldChar w:fldCharType="end"/>
      </w:r>
      <w:r>
        <w:t xml:space="preserve"> rules as follows: </w:t>
      </w:r>
    </w:p>
    <w:p w14:paraId="75AE835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2F2A4E2" w14:textId="77777777" w:rsidR="005925F0" w:rsidRPr="00BE64E4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(ka) ^ b  =  k (a ^ b)</w:t>
      </w:r>
      <w:r>
        <w:tab/>
      </w:r>
      <w:r>
        <w:tab/>
        <w:t>(</w:t>
      </w:r>
      <w:proofErr w:type="spellStart"/>
      <w:r>
        <w:t>a+c</w:t>
      </w:r>
      <w:proofErr w:type="spellEnd"/>
      <w:r>
        <w:t>) ^ b     =  (a ^ b)  +  (c ^ b)</w:t>
      </w:r>
      <w:r>
        <w:tab/>
      </w:r>
      <w:r>
        <w:tab/>
        <w:t>k ϵ K</w:t>
      </w:r>
    </w:p>
    <w:p w14:paraId="71AC5621" w14:textId="77777777" w:rsidR="005925F0" w:rsidRPr="009643B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a ^ (kb) =  k (a ^ b)</w:t>
      </w:r>
      <w:r>
        <w:tab/>
      </w:r>
      <w:r>
        <w:tab/>
        <w:t xml:space="preserve"> a ^ (b + c)  =  (a ^ b)  +  (a ^ c)</w:t>
      </w:r>
      <w:r>
        <w:tab/>
      </w:r>
      <w:r>
        <w:tab/>
      </w:r>
      <w:proofErr w:type="spellStart"/>
      <w:r>
        <w:t>a,b,c</w:t>
      </w:r>
      <w:proofErr w:type="spellEnd"/>
      <w:r>
        <w:t xml:space="preserve"> ϵ V</w:t>
      </w:r>
      <w:r>
        <w:tab/>
      </w:r>
      <w:r>
        <w:tab/>
        <w:t>(4.3.4)</w:t>
      </w:r>
    </w:p>
    <w:p w14:paraId="7B711CA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</w:p>
    <w:p w14:paraId="3D645B6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The operator ^ is then seen to be "bilinear" over elements of V:  it is separately linear in each operand. </w:t>
      </w:r>
    </w:p>
    <w:p w14:paraId="4E125AB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12E634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To more precisely define the space L</w:t>
      </w:r>
      <w:r>
        <w:rPr>
          <w:rStyle w:val="superscript"/>
        </w:rPr>
        <w:t>2</w:t>
      </w:r>
      <w:r>
        <w:t xml:space="preserve">, we claim that the most general element </w:t>
      </w:r>
      <w:r w:rsidR="006933BA">
        <w:t>T</w:t>
      </w:r>
      <w:r w:rsidR="006933BA">
        <w:rPr>
          <w:rStyle w:val="subscript"/>
        </w:rPr>
        <w:t xml:space="preserve">^ </w:t>
      </w:r>
      <w:r>
        <w:t>of the space L</w:t>
      </w:r>
      <w:r>
        <w:rPr>
          <w:rStyle w:val="superscript"/>
        </w:rPr>
        <w:t>2</w:t>
      </w:r>
      <w:r>
        <w:t xml:space="preserve"> can be written this way, </w:t>
      </w:r>
    </w:p>
    <w:p w14:paraId="5BA3D4B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72356B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 </w:t>
      </w:r>
      <w:r>
        <w:tab/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≡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ab/>
      </w:r>
      <w:r>
        <w:tab/>
      </w:r>
      <w:r>
        <w:tab/>
      </w:r>
      <w:r>
        <w:tab/>
      </w:r>
      <w:r>
        <w:tab/>
        <w:t>(4.3.5)</w:t>
      </w:r>
    </w:p>
    <w:p w14:paraId="61C301E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12CB6B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are the expansion coefficients. For example, if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 w:rsidRPr="009643B2">
        <w:rPr>
          <w:rStyle w:val="superscript"/>
        </w:rPr>
        <w:t>i</w:t>
      </w:r>
      <w:r>
        <w:t>b</w:t>
      </w:r>
      <w:r w:rsidRPr="009643B2">
        <w:rPr>
          <w:rStyle w:val="superscript"/>
        </w:rPr>
        <w:t>j</w:t>
      </w:r>
      <w:proofErr w:type="spellEnd"/>
      <w:r>
        <w:t xml:space="preserve"> this would be, </w:t>
      </w:r>
    </w:p>
    <w:p w14:paraId="7B6A3C0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58CF50A" w14:textId="77777777" w:rsidR="005925F0" w:rsidRPr="009643B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 w:rsidRPr="009643B2">
        <w:rPr>
          <w:rStyle w:val="superscript"/>
        </w:rPr>
        <w:t>i</w:t>
      </w:r>
      <w:r>
        <w:t>b</w:t>
      </w:r>
      <w:r w:rsidRPr="009643B2"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= (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 w:rsidRPr="009643B2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 w:rsidRPr="009643B2"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) = a ^ b </w:t>
      </w:r>
      <w:r>
        <w:tab/>
      </w:r>
      <w:r>
        <w:tab/>
      </w:r>
      <w:r>
        <w:tab/>
      </w:r>
      <w:r>
        <w:tab/>
      </w:r>
      <w:r>
        <w:tab/>
        <w:t>(4.3.6)</w:t>
      </w:r>
    </w:p>
    <w:p w14:paraId="7BA1521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6D6B41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and then a ^ b is included in L</w:t>
      </w:r>
      <w:r>
        <w:rPr>
          <w:rStyle w:val="superscript"/>
        </w:rPr>
        <w:t>2</w:t>
      </w:r>
      <w:r>
        <w:t xml:space="preserve"> for any vectors a and b in V. </w:t>
      </w:r>
    </w:p>
    <w:p w14:paraId="25C8974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B60311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We can take the </w:t>
      </w:r>
      <w:proofErr w:type="spellStart"/>
      <w:r>
        <w:t>ab</w:t>
      </w:r>
      <w:proofErr w:type="spellEnd"/>
      <w:r>
        <w:t xml:space="preserve"> component of (4.3.5) as follows</w:t>
      </w:r>
    </w:p>
    <w:p w14:paraId="544754C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F8D57C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ab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 xml:space="preserve">   </w:t>
      </w:r>
    </w:p>
    <w:p w14:paraId="7C6E1BB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729A621" w14:textId="77777777" w:rsidR="005925F0" w:rsidRPr="00CF6D69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 w:rsidR="006933BA">
        <w:rPr>
          <w:rStyle w:val="superscript"/>
        </w:rPr>
        <w:t xml:space="preserve"> </w:t>
      </w:r>
      <w:r>
        <w:t>/</w:t>
      </w:r>
      <w:r w:rsidR="006933BA">
        <w:t xml:space="preserve"> </w:t>
      </w:r>
      <w:r>
        <w:t xml:space="preserve">2 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>[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 xml:space="preserve">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>] / 2</w:t>
      </w:r>
    </w:p>
    <w:p w14:paraId="03D6FC7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99FDE6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 [ </w:t>
      </w:r>
      <w:proofErr w:type="spellStart"/>
      <w:r>
        <w:t>e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e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r>
        <w:rPr>
          <w:rStyle w:val="superscript"/>
        </w:rPr>
        <w:t>a</w:t>
      </w:r>
      <w:r>
        <w:t>e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] / 2  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 [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-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>] / 2</w:t>
      </w:r>
    </w:p>
    <w:p w14:paraId="3523333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26F8D4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(1/2)[ </w:t>
      </w:r>
      <w:r w:rsidRPr="005925F0">
        <w:t>T</w:t>
      </w:r>
      <w:r>
        <w:rPr>
          <w:rStyle w:val="superscript"/>
        </w:rPr>
        <w:t>ab</w:t>
      </w:r>
      <w:r>
        <w:t xml:space="preserve"> -</w:t>
      </w:r>
      <w:proofErr w:type="spellStart"/>
      <w:r w:rsidRPr="005925F0">
        <w:t>T</w:t>
      </w:r>
      <w:r>
        <w:rPr>
          <w:rStyle w:val="superscript"/>
        </w:rPr>
        <w:t>ba</w:t>
      </w:r>
      <w:proofErr w:type="spellEnd"/>
      <w:r>
        <w:t>]</w:t>
      </w:r>
    </w:p>
    <w:p w14:paraId="2C8AE82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7F81AF2" w14:textId="77777777" w:rsidR="005925F0" w:rsidRPr="00CF6D69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E"/>
      </w:r>
      <w:r>
        <w:tab/>
        <w:t xml:space="preserve">  </w:t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ab</w:t>
      </w:r>
      <w:proofErr w:type="spellEnd"/>
      <w:r>
        <w:t xml:space="preserve"> = - </w:t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ba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(4.3.7)</w:t>
      </w:r>
    </w:p>
    <w:p w14:paraId="342E916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98CEDF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This shows that the expansion (4.3.5) can only represent an antisymmetric rank-2 tensor T</w:t>
      </w:r>
      <w:r>
        <w:rPr>
          <w:rStyle w:val="subscript"/>
        </w:rPr>
        <w:t>^</w:t>
      </w:r>
      <w:r>
        <w:t xml:space="preserve">. </w:t>
      </w:r>
    </w:p>
    <w:p w14:paraId="2E910201" w14:textId="77777777" w:rsidR="005925F0" w:rsidRDefault="005925F0" w:rsidP="005925F0"/>
    <w:p w14:paraId="0C06B6E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One could rearrange the n</w:t>
      </w:r>
      <w:r>
        <w:rPr>
          <w:rStyle w:val="superscript"/>
        </w:rPr>
        <w:t>2</w:t>
      </w:r>
      <w:r>
        <w:t xml:space="preserve"> basis vectors of V</w:t>
      </w:r>
      <w:r>
        <w:sym w:font="Symbol" w:char="F0C4"/>
      </w:r>
      <w:r>
        <w:t xml:space="preserve">V into these two groups,  </w:t>
      </w:r>
    </w:p>
    <w:p w14:paraId="78A3B44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B46F083" w14:textId="77777777" w:rsidR="005925F0" w:rsidRDefault="005925F0" w:rsidP="005925F0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 =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  <w:r>
        <w:tab/>
        <w:t>n(n-1)/2  independent elements in this set</w:t>
      </w:r>
      <w:r>
        <w:tab/>
      </w:r>
      <w:r>
        <w:tab/>
      </w:r>
    </w:p>
    <w:p w14:paraId="2B85B5C5" w14:textId="77777777" w:rsidR="005925F0" w:rsidRDefault="005925F0" w:rsidP="005925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(4.3.8)</w:t>
      </w:r>
    </w:p>
    <w:p w14:paraId="439B1AC9" w14:textId="77777777" w:rsidR="005925F0" w:rsidRPr="009643B2" w:rsidRDefault="005925F0" w:rsidP="005925F0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*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 ≡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+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  <w:r>
        <w:tab/>
        <w:t>n(n)/2   independent elements in this set</w:t>
      </w:r>
      <w:r>
        <w:tab/>
      </w:r>
      <w:r>
        <w:tab/>
      </w:r>
      <w:r>
        <w:tab/>
      </w:r>
    </w:p>
    <w:p w14:paraId="305F7127" w14:textId="77777777" w:rsidR="005925F0" w:rsidRDefault="005925F0" w:rsidP="005925F0"/>
    <w:p w14:paraId="5884C0BB" w14:textId="77777777" w:rsidR="005925F0" w:rsidRPr="008E0E76" w:rsidRDefault="005925F0" w:rsidP="005925F0">
      <w:r>
        <w:t>for a total of n(n-1)/2+ n(n)/2 = n</w:t>
      </w:r>
      <w:r>
        <w:rPr>
          <w:rStyle w:val="superscript"/>
        </w:rPr>
        <w:t>2</w:t>
      </w:r>
      <w:r>
        <w:t xml:space="preserve"> basis vectors. One would say then that L</w:t>
      </w:r>
      <w:r>
        <w:rPr>
          <w:rStyle w:val="superscript"/>
        </w:rPr>
        <w:t>2</w:t>
      </w:r>
      <w:r>
        <w:t xml:space="preserve"> is spanned by just the first set of basis vectors. </w:t>
      </w:r>
    </w:p>
    <w:p w14:paraId="77E29E6C" w14:textId="77777777" w:rsidR="005925F0" w:rsidRPr="009643B2" w:rsidRDefault="005925F0" w:rsidP="005925F0">
      <w:pPr>
        <w:rPr>
          <w:color w:val="FF0000"/>
        </w:rPr>
      </w:pPr>
    </w:p>
    <w:p w14:paraId="4BE482E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It was noted above that L</w:t>
      </w:r>
      <w:r>
        <w:rPr>
          <w:rStyle w:val="superscript"/>
        </w:rPr>
        <w:t>2</w:t>
      </w:r>
      <w:r>
        <w:t xml:space="preserve"> is a subset of V</w:t>
      </w:r>
      <w:r>
        <w:rPr>
          <w:rStyle w:val="superscript"/>
        </w:rPr>
        <w:t>2</w:t>
      </w:r>
      <w:r>
        <w:t>. A stronger statement is that L</w:t>
      </w:r>
      <w:r>
        <w:rPr>
          <w:rStyle w:val="superscript"/>
        </w:rPr>
        <w:t>2</w:t>
      </w:r>
      <w:r>
        <w:t xml:space="preserve"> is a subspace of V</w:t>
      </w:r>
      <w:r>
        <w:rPr>
          <w:rStyle w:val="superscript"/>
        </w:rPr>
        <w:t>2</w:t>
      </w:r>
      <w:r>
        <w:t>. First of all, L</w:t>
      </w:r>
      <w:r>
        <w:rPr>
          <w:rStyle w:val="superscript"/>
        </w:rPr>
        <w:t>2</w:t>
      </w:r>
      <w:r>
        <w:t xml:space="preserve"> is obviously closed under addition of vectors since</w:t>
      </w:r>
    </w:p>
    <w:p w14:paraId="187FBB4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74166D1" w14:textId="77777777" w:rsidR="005925F0" w:rsidRPr="009643B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T'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T</w:t>
      </w:r>
      <w:r>
        <w:rPr>
          <w:rStyle w:val="subscript"/>
        </w:rPr>
        <w:t>ij</w:t>
      </w:r>
      <w:r>
        <w:t>+T'</w:t>
      </w:r>
      <w:r>
        <w:rPr>
          <w:rStyle w:val="subscript"/>
        </w:rPr>
        <w:t>ij</w:t>
      </w:r>
      <w:proofErr w:type="spellEnd"/>
      <w:r>
        <w:t xml:space="preserve">)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  <w:t>(4.3.9)</w:t>
      </w:r>
    </w:p>
    <w:p w14:paraId="231244B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EE2931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And if (a ^ b) is an element of L</w:t>
      </w:r>
      <w:r>
        <w:rPr>
          <w:rStyle w:val="superscript"/>
        </w:rPr>
        <w:t>2</w:t>
      </w:r>
      <w:r>
        <w:t xml:space="preserve"> then so is k(a ^ b) = (</w:t>
      </w:r>
      <w:proofErr w:type="spellStart"/>
      <w:r>
        <w:t>kα</w:t>
      </w:r>
      <w:proofErr w:type="spellEnd"/>
      <w:r>
        <w:t>) ^ b ϵ L</w:t>
      </w:r>
      <w:r>
        <w:rPr>
          <w:rStyle w:val="superscript"/>
        </w:rPr>
        <w:t>2</w:t>
      </w:r>
      <w:r>
        <w:t xml:space="preserve"> . Finally, since a ^ a = 0, L</w:t>
      </w:r>
      <w:r>
        <w:rPr>
          <w:rStyle w:val="superscript"/>
        </w:rPr>
        <w:t>2</w:t>
      </w:r>
      <w:r>
        <w:t xml:space="preserve"> includes the 0 element. So L</w:t>
      </w:r>
      <w:r>
        <w:rPr>
          <w:rStyle w:val="superscript"/>
        </w:rPr>
        <w:t>2</w:t>
      </w:r>
      <w:r>
        <w:t xml:space="preserve"> then is a vector space which is a subspace of V</w:t>
      </w:r>
      <w:r>
        <w:rPr>
          <w:rStyle w:val="superscript"/>
        </w:rPr>
        <w:t>2</w:t>
      </w:r>
      <w:r>
        <w:t xml:space="preserve">. </w:t>
      </w:r>
    </w:p>
    <w:p w14:paraId="2530DFA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F01A3EC" w14:textId="77777777" w:rsidR="005925F0" w:rsidRPr="002D0AA6" w:rsidRDefault="005925F0" w:rsidP="005925F0">
      <w:pPr>
        <w:pStyle w:val="Heading4"/>
      </w:pPr>
      <w:bookmarkStart w:id="132" w:name="_Toc431567030"/>
      <w:bookmarkStart w:id="133" w:name="_Toc431575236"/>
      <w:bookmarkStart w:id="134" w:name="_Toc431576249"/>
      <w:bookmarkStart w:id="135" w:name="_Toc431624018"/>
      <w:bookmarkStart w:id="136" w:name="_Toc431628639"/>
      <w:bookmarkStart w:id="137" w:name="_Toc431736842"/>
      <w:bookmarkStart w:id="138" w:name="_Toc431825755"/>
      <w:bookmarkStart w:id="139" w:name="_Toc431833829"/>
      <w:bookmarkStart w:id="140" w:name="_Toc431833888"/>
      <w:bookmarkStart w:id="141" w:name="_Toc433825610"/>
      <w:bookmarkStart w:id="142" w:name="_Toc433825669"/>
      <w:bookmarkStart w:id="143" w:name="_Toc433827216"/>
      <w:bookmarkStart w:id="144" w:name="_Toc433827293"/>
      <w:bookmarkStart w:id="145" w:name="_Toc433827394"/>
      <w:bookmarkStart w:id="146" w:name="_Toc433827979"/>
      <w:bookmarkStart w:id="147" w:name="_Toc433828056"/>
      <w:bookmarkStart w:id="148" w:name="_Toc433828133"/>
      <w:bookmarkStart w:id="149" w:name="_Toc433828248"/>
      <w:bookmarkStart w:id="150" w:name="_Toc433828325"/>
      <w:bookmarkStart w:id="151" w:name="_Toc433828490"/>
      <w:bookmarkStart w:id="152" w:name="_Toc433875052"/>
      <w:bookmarkStart w:id="153" w:name="_Toc433879835"/>
      <w:bookmarkStart w:id="154" w:name="_Toc433904258"/>
      <w:bookmarkStart w:id="155" w:name="_Toc433969950"/>
      <w:bookmarkStart w:id="156" w:name="_Toc433984487"/>
      <w:bookmarkStart w:id="157" w:name="_Toc433984580"/>
      <w:bookmarkStart w:id="158" w:name="_Toc433984673"/>
      <w:bookmarkStart w:id="159" w:name="_Toc433984766"/>
      <w:bookmarkStart w:id="160" w:name="_Toc433984861"/>
      <w:bookmarkStart w:id="161" w:name="_Toc433984956"/>
      <w:bookmarkStart w:id="162" w:name="_Toc433985053"/>
      <w:bookmarkStart w:id="163" w:name="_Toc433985149"/>
      <w:bookmarkStart w:id="164" w:name="_Toc433985653"/>
      <w:bookmarkStart w:id="165" w:name="_Toc433985750"/>
      <w:bookmarkStart w:id="166" w:name="_Toc433985846"/>
      <w:bookmarkStart w:id="167" w:name="_Toc434039048"/>
      <w:bookmarkStart w:id="168" w:name="_Toc434040305"/>
      <w:bookmarkStart w:id="169" w:name="_Toc434076404"/>
      <w:bookmarkStart w:id="170" w:name="_Toc434146571"/>
      <w:bookmarkStart w:id="171" w:name="_Toc434146984"/>
      <w:bookmarkStart w:id="172" w:name="_Toc434147092"/>
      <w:bookmarkStart w:id="173" w:name="_Toc434388764"/>
      <w:bookmarkStart w:id="174" w:name="_Toc434427055"/>
      <w:bookmarkStart w:id="175" w:name="_Toc434476834"/>
      <w:bookmarkStart w:id="176" w:name="_Toc434691175"/>
      <w:bookmarkStart w:id="177" w:name="_Toc434772780"/>
      <w:bookmarkStart w:id="178" w:name="_Toc434823656"/>
      <w:bookmarkStart w:id="179" w:name="_Toc434826786"/>
      <w:bookmarkStart w:id="180" w:name="_Toc434826903"/>
      <w:bookmarkStart w:id="181" w:name="_Toc434827020"/>
      <w:bookmarkStart w:id="182" w:name="_Toc434862215"/>
      <w:bookmarkStart w:id="183" w:name="_Toc434862341"/>
      <w:bookmarkStart w:id="184" w:name="_Toc434862473"/>
      <w:bookmarkStart w:id="185" w:name="_Toc434862792"/>
      <w:bookmarkStart w:id="186" w:name="_Toc434862925"/>
      <w:bookmarkStart w:id="187" w:name="_Toc434948490"/>
      <w:bookmarkStart w:id="188" w:name="_Toc434949066"/>
      <w:bookmarkStart w:id="189" w:name="_Toc434949270"/>
      <w:bookmarkStart w:id="190" w:name="_Toc434991625"/>
      <w:r w:rsidRPr="002D0AA6">
        <w:t>(</w:t>
      </w:r>
      <w:r>
        <w:t>b</w:t>
      </w:r>
      <w:r w:rsidRPr="002D0AA6">
        <w:t xml:space="preserve">) How big is the space </w:t>
      </w:r>
      <w:r>
        <w:t>L</w:t>
      </w:r>
      <w:r>
        <w:rPr>
          <w:rStyle w:val="superscript"/>
        </w:rPr>
        <w:t>2</w:t>
      </w:r>
      <w:r w:rsidRPr="002D0AA6">
        <w:t xml:space="preserve"> compared to the space V</w:t>
      </w:r>
      <w:r w:rsidRPr="002D0AA6">
        <w:rPr>
          <w:rStyle w:val="superscript"/>
          <w:b/>
        </w:rPr>
        <w:t>2</w:t>
      </w:r>
      <w:r w:rsidRPr="002D0AA6">
        <w:t>?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14:paraId="5CFA77C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FD25F2C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  <w:r>
        <w:t>Consider this most general element of L</w:t>
      </w:r>
      <w:r>
        <w:rPr>
          <w:rStyle w:val="superscript"/>
        </w:rPr>
        <w:t>2</w:t>
      </w:r>
      <w:r>
        <w:t xml:space="preserve">:  </w:t>
      </w:r>
    </w:p>
    <w:p w14:paraId="1499C5D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A47C56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  <w:rFonts w:ascii="Times New Roman" w:hAnsi="Times New Roman"/>
        </w:rPr>
        <w:t xml:space="preserve">≠ </w:t>
      </w:r>
      <w:r>
        <w:rPr>
          <w:rStyle w:val="subscript"/>
        </w:rPr>
        <w:t>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</w:t>
      </w:r>
      <w:r>
        <w:tab/>
        <w:t>//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= 0</w:t>
      </w:r>
    </w:p>
    <w:p w14:paraId="5E6D341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E746C9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&gt;j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7376979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7A2B202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&gt;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ji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  <w:t xml:space="preserve">// </w:t>
      </w:r>
      <w:proofErr w:type="spellStart"/>
      <w:r>
        <w:t>i↔j</w:t>
      </w:r>
      <w:proofErr w:type="spellEnd"/>
      <w:r>
        <w:t xml:space="preserve"> in second sum</w:t>
      </w:r>
    </w:p>
    <w:p w14:paraId="2793C015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6A3CB8C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 w:rsidRPr="00F65495"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-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5925F0">
        <w:t>T</w:t>
      </w:r>
      <w:r w:rsidRPr="00F65495">
        <w:rPr>
          <w:rStyle w:val="superscript"/>
        </w:rPr>
        <w:t>ji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>//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= -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368A5BC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4EFA9D2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 w:rsidRPr="005925F0">
        <w:t>T</w:t>
      </w:r>
      <w:r w:rsidRPr="00F65495"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- </w:t>
      </w:r>
      <w:proofErr w:type="spellStart"/>
      <w:r w:rsidRPr="005925F0">
        <w:t>T</w:t>
      </w:r>
      <w:r w:rsidRPr="00F65495">
        <w:rPr>
          <w:rStyle w:val="superscript"/>
        </w:rPr>
        <w:t>ji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2952D6E6" w14:textId="77777777" w:rsidR="005925F0" w:rsidRPr="00474916" w:rsidRDefault="005925F0" w:rsidP="005925F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474916">
        <w:rPr>
          <w:i/>
        </w:rPr>
        <w:t>(4.3.7)</w:t>
      </w:r>
    </w:p>
    <w:p w14:paraId="6A0B07E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color w:val="000000"/>
        </w:rPr>
        <w:t xml:space="preserve"> ≡  (</w:t>
      </w:r>
      <w:proofErr w:type="spellStart"/>
      <w:r w:rsidRPr="005925F0">
        <w:t>T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rStyle w:val="superscript"/>
          <w:color w:val="000000"/>
        </w:rPr>
        <w:t xml:space="preserve"> </w:t>
      </w:r>
      <w:r w:rsidRPr="00CF6D69">
        <w:rPr>
          <w:color w:val="000000"/>
        </w:rPr>
        <w:t xml:space="preserve">- </w:t>
      </w:r>
      <w:proofErr w:type="spellStart"/>
      <w:r w:rsidRPr="005925F0">
        <w:t>T</w:t>
      </w:r>
      <w:r w:rsidRPr="00CF6D69">
        <w:rPr>
          <w:rStyle w:val="superscript"/>
          <w:color w:val="000000"/>
        </w:rPr>
        <w:t>ji</w:t>
      </w:r>
      <w:proofErr w:type="spellEnd"/>
      <w:r w:rsidRPr="00CF6D69">
        <w:rPr>
          <w:color w:val="000000"/>
        </w:rPr>
        <w:t>)</w:t>
      </w:r>
      <w:r w:rsidR="006933BA">
        <w:rPr>
          <w:color w:val="FF0000"/>
        </w:rPr>
        <w:tab/>
      </w:r>
      <w:r w:rsidRPr="00CF6D69">
        <w:rPr>
          <w:color w:val="000000"/>
        </w:rPr>
        <w:tab/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color w:val="000000"/>
        </w:rPr>
        <w:t xml:space="preserve"> = - </w:t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ji</w:t>
      </w:r>
      <w:proofErr w:type="spellEnd"/>
      <w:r w:rsidRPr="00CF6D69">
        <w:rPr>
          <w:color w:val="000000"/>
        </w:rPr>
        <w:t xml:space="preserve"> .</w:t>
      </w:r>
      <w:r w:rsidRPr="00CF6D69">
        <w:rPr>
          <w:color w:val="000000"/>
        </w:rPr>
        <w:tab/>
      </w:r>
      <w:r w:rsidRPr="00CF6D69">
        <w:rPr>
          <w:color w:val="000000"/>
        </w:rPr>
        <w:tab/>
        <w:t>(4.3.10)</w:t>
      </w:r>
    </w:p>
    <w:p w14:paraId="443AF44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4BAD71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Thus, the number of elements in L</w:t>
      </w:r>
      <w:r>
        <w:rPr>
          <w:rStyle w:val="superscript"/>
        </w:rPr>
        <w:t xml:space="preserve">2 </w:t>
      </w:r>
      <w:r>
        <w:t xml:space="preserve">is equal to the number of antisymmetric n x n matrices A one can construct which contain elements of field K. An n x n antisymmetric matrix has only n(n-1)/2 places to insert independent values since the diagonal is all zeros and one triangle is the negative of the other. If the scalar space K contains N elements ( N = ∞ for the reals), one could then construct exactly </w:t>
      </w:r>
      <w:proofErr w:type="spellStart"/>
      <w:r>
        <w:t>Nn</w:t>
      </w:r>
      <w:proofErr w:type="spellEnd"/>
      <w:r>
        <w:t xml:space="preserve">(n-1)/2  antisymmetric matrices A. </w:t>
      </w:r>
    </w:p>
    <w:p w14:paraId="2EDB1C4C" w14:textId="77777777" w:rsidR="006933BA" w:rsidRDefault="006933BA" w:rsidP="005925F0">
      <w:pPr>
        <w:tabs>
          <w:tab w:val="left" w:pos="7200"/>
          <w:tab w:val="left" w:pos="7920"/>
          <w:tab w:val="right" w:pos="9270"/>
        </w:tabs>
      </w:pPr>
      <w:r>
        <w:tab/>
      </w:r>
    </w:p>
    <w:p w14:paraId="26D9624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Meanwhile, the most general element of V</w:t>
      </w:r>
      <w:r>
        <w:rPr>
          <w:rStyle w:val="superscript"/>
        </w:rPr>
        <w:t>2</w:t>
      </w:r>
      <w:r>
        <w:t xml:space="preserve"> can be written</w:t>
      </w:r>
    </w:p>
    <w:p w14:paraId="7C9B3ED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AC789A9" w14:textId="77777777" w:rsidR="005925F0" w:rsidRPr="003B22A2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65495">
        <w:rPr>
          <w:rStyle w:val="superscript"/>
        </w:rPr>
        <w:t>ij</w:t>
      </w:r>
      <w:proofErr w:type="spellEnd"/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B22A2">
        <w:rPr>
          <w:i/>
        </w:rPr>
        <w:t>(4.1.9)</w:t>
      </w:r>
    </w:p>
    <w:p w14:paraId="03F90F7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4D2C71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Now each matrix </w:t>
      </w:r>
      <w:proofErr w:type="spellStart"/>
      <w:r>
        <w:t>T</w:t>
      </w:r>
      <w:r w:rsidRPr="00F65495">
        <w:rPr>
          <w:rStyle w:val="superscript"/>
        </w:rPr>
        <w:t>ij</w:t>
      </w:r>
      <w:proofErr w:type="spellEnd"/>
      <w:r>
        <w:t xml:space="preserve"> defines an element of V</w:t>
      </w:r>
      <w:r>
        <w:rPr>
          <w:rStyle w:val="superscript"/>
        </w:rPr>
        <w:t>2</w:t>
      </w:r>
      <w:r>
        <w:t>. Using the same counting method as above, the total number of elements of V</w:t>
      </w:r>
      <w:r>
        <w:rPr>
          <w:rStyle w:val="superscript"/>
        </w:rPr>
        <w:t>2</w:t>
      </w:r>
      <w:r>
        <w:t xml:space="preserve"> is Nn</w:t>
      </w:r>
      <w:r>
        <w:rPr>
          <w:rStyle w:val="superscript"/>
        </w:rPr>
        <w:t>2</w:t>
      </w:r>
      <w:r>
        <w:t>. We conclude that</w:t>
      </w:r>
    </w:p>
    <w:p w14:paraId="252D3B3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3456FBE" w14:textId="77777777" w:rsidR="005925F0" w:rsidRPr="00DB3E1A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L</w:instrText>
      </w:r>
      <w:r>
        <w:rPr>
          <w:rStyle w:val="superscript"/>
        </w:rPr>
        <w:instrText>2</w:instrText>
      </w:r>
      <w:r>
        <w:instrText>,# elements in V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  .</w:t>
      </w:r>
      <w:r>
        <w:tab/>
      </w:r>
      <w:r>
        <w:tab/>
      </w:r>
      <w:r>
        <w:tab/>
      </w:r>
      <w:r>
        <w:tab/>
        <w:t>(4.3.11)</w:t>
      </w:r>
    </w:p>
    <w:p w14:paraId="29DC9FC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FEB0B7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The conclusion is that L</w:t>
      </w:r>
      <w:r>
        <w:rPr>
          <w:rStyle w:val="superscript"/>
        </w:rPr>
        <w:t>2</w:t>
      </w:r>
      <w:r>
        <w:t xml:space="preserve"> contains less than half the number of elements in V</w:t>
      </w:r>
      <w:r>
        <w:rPr>
          <w:rStyle w:val="superscript"/>
        </w:rPr>
        <w:t>2</w:t>
      </w:r>
      <w:r>
        <w:t>. This ratio is of course the same as the (4.3.8) count ratio of L</w:t>
      </w:r>
      <w:r>
        <w:rPr>
          <w:rStyle w:val="superscript"/>
        </w:rPr>
        <w:t>2</w:t>
      </w:r>
      <w:r>
        <w:t xml:space="preserve"> basis vectors to V</w:t>
      </w:r>
      <w:r>
        <w:rPr>
          <w:rStyle w:val="superscript"/>
        </w:rPr>
        <w:t>2</w:t>
      </w:r>
      <w:r>
        <w:t xml:space="preserve"> basis vectors:  [n(n-1)/2] / [n</w:t>
      </w:r>
      <w:r>
        <w:rPr>
          <w:rStyle w:val="superscript"/>
        </w:rPr>
        <w:t>2</w:t>
      </w:r>
      <w:r>
        <w:t xml:space="preserve">] = (n-1)/2n. </w:t>
      </w:r>
    </w:p>
    <w:p w14:paraId="47226F40" w14:textId="77777777" w:rsidR="006933BA" w:rsidRDefault="006933BA" w:rsidP="005925F0">
      <w:pPr>
        <w:tabs>
          <w:tab w:val="left" w:pos="7200"/>
          <w:tab w:val="left" w:pos="7920"/>
          <w:tab w:val="right" w:pos="9270"/>
        </w:tabs>
      </w:pPr>
    </w:p>
    <w:p w14:paraId="0F12C07F" w14:textId="77777777" w:rsidR="006933BA" w:rsidRDefault="006933BA" w:rsidP="006933BA">
      <w:pPr>
        <w:tabs>
          <w:tab w:val="left" w:pos="7200"/>
          <w:tab w:val="left" w:pos="7920"/>
          <w:tab w:val="right" w:pos="9270"/>
        </w:tabs>
      </w:pPr>
      <w:r>
        <w:t xml:space="preserve">Below we use this terminology, </w:t>
      </w:r>
    </w:p>
    <w:p w14:paraId="5D6F7E3C" w14:textId="77777777" w:rsidR="006933BA" w:rsidRDefault="006933BA" w:rsidP="006933BA">
      <w:pPr>
        <w:tabs>
          <w:tab w:val="left" w:pos="7200"/>
          <w:tab w:val="left" w:pos="7920"/>
          <w:tab w:val="right" w:pos="9270"/>
        </w:tabs>
      </w:pPr>
    </w:p>
    <w:p w14:paraId="194AA32F" w14:textId="77777777" w:rsidR="006933BA" w:rsidRDefault="006933BA" w:rsidP="006933B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6933BA"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  <w:t>= the "symmetric expansion" of T</w:t>
      </w:r>
      <w:r>
        <w:rPr>
          <w:rStyle w:val="subscript"/>
        </w:rPr>
        <w:t>^</w:t>
      </w:r>
    </w:p>
    <w:p w14:paraId="5F62FE51" w14:textId="77777777" w:rsidR="006933BA" w:rsidRDefault="006933BA" w:rsidP="005925F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>
        <w:rPr>
          <w:color w:val="000000"/>
        </w:rPr>
        <w:t>)</w:t>
      </w:r>
      <w:r>
        <w:t xml:space="preserve"> </w:t>
      </w:r>
      <w:r>
        <w:tab/>
      </w:r>
      <w:r>
        <w:tab/>
        <w:t>= the "ordered expansion" of T</w:t>
      </w:r>
      <w:r>
        <w:rPr>
          <w:rStyle w:val="subscript"/>
        </w:rPr>
        <w:t>^</w:t>
      </w:r>
      <w:r>
        <w:t xml:space="preserve"> .</w:t>
      </w:r>
    </w:p>
    <w:p w14:paraId="73C344C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531D6CA" w14:textId="77777777" w:rsidR="005925F0" w:rsidRDefault="005925F0" w:rsidP="005925F0">
      <w:pPr>
        <w:pStyle w:val="Heading4"/>
      </w:pPr>
      <w:bookmarkStart w:id="191" w:name="_Toc431567031"/>
      <w:bookmarkStart w:id="192" w:name="_Toc431575237"/>
      <w:bookmarkStart w:id="193" w:name="_Toc431576250"/>
      <w:bookmarkStart w:id="194" w:name="_Toc431624019"/>
      <w:bookmarkStart w:id="195" w:name="_Toc431628640"/>
      <w:bookmarkStart w:id="196" w:name="_Toc431736843"/>
      <w:bookmarkStart w:id="197" w:name="_Toc431825756"/>
      <w:bookmarkStart w:id="198" w:name="_Toc431833830"/>
      <w:bookmarkStart w:id="199" w:name="_Toc431833889"/>
      <w:bookmarkStart w:id="200" w:name="_Toc433825611"/>
      <w:bookmarkStart w:id="201" w:name="_Toc433825670"/>
      <w:bookmarkStart w:id="202" w:name="_Toc433827217"/>
      <w:bookmarkStart w:id="203" w:name="_Toc433827294"/>
      <w:bookmarkStart w:id="204" w:name="_Toc433827395"/>
      <w:bookmarkStart w:id="205" w:name="_Toc433827980"/>
      <w:bookmarkStart w:id="206" w:name="_Toc433828057"/>
      <w:bookmarkStart w:id="207" w:name="_Toc433828134"/>
      <w:bookmarkStart w:id="208" w:name="_Toc433828249"/>
      <w:bookmarkStart w:id="209" w:name="_Toc433828326"/>
      <w:bookmarkStart w:id="210" w:name="_Toc433828491"/>
      <w:bookmarkStart w:id="211" w:name="_Toc433875053"/>
      <w:bookmarkStart w:id="212" w:name="_Toc433879836"/>
      <w:bookmarkStart w:id="213" w:name="_Toc433904259"/>
      <w:bookmarkStart w:id="214" w:name="_Toc433969951"/>
      <w:bookmarkStart w:id="215" w:name="_Toc433984488"/>
      <w:bookmarkStart w:id="216" w:name="_Toc433984581"/>
      <w:bookmarkStart w:id="217" w:name="_Toc433984674"/>
      <w:bookmarkStart w:id="218" w:name="_Toc433984767"/>
      <w:bookmarkStart w:id="219" w:name="_Toc433984862"/>
      <w:bookmarkStart w:id="220" w:name="_Toc433984957"/>
      <w:bookmarkStart w:id="221" w:name="_Toc433985054"/>
      <w:bookmarkStart w:id="222" w:name="_Toc433985150"/>
      <w:bookmarkStart w:id="223" w:name="_Toc433985654"/>
      <w:bookmarkStart w:id="224" w:name="_Toc433985751"/>
      <w:bookmarkStart w:id="225" w:name="_Toc433985847"/>
      <w:bookmarkStart w:id="226" w:name="_Toc434039049"/>
      <w:bookmarkStart w:id="227" w:name="_Toc434040306"/>
      <w:bookmarkStart w:id="228" w:name="_Toc434076405"/>
      <w:bookmarkStart w:id="229" w:name="_Toc434146572"/>
      <w:bookmarkStart w:id="230" w:name="_Toc434146985"/>
      <w:bookmarkStart w:id="231" w:name="_Toc434147093"/>
      <w:bookmarkStart w:id="232" w:name="_Toc434388765"/>
      <w:bookmarkStart w:id="233" w:name="_Toc434427056"/>
      <w:bookmarkStart w:id="234" w:name="_Toc434476835"/>
      <w:bookmarkStart w:id="235" w:name="_Toc434691176"/>
      <w:bookmarkStart w:id="236" w:name="_Toc434772781"/>
      <w:bookmarkStart w:id="237" w:name="_Toc434823657"/>
      <w:bookmarkStart w:id="238" w:name="_Toc434826787"/>
      <w:bookmarkStart w:id="239" w:name="_Toc434826904"/>
      <w:bookmarkStart w:id="240" w:name="_Toc434827021"/>
      <w:bookmarkStart w:id="241" w:name="_Toc434862216"/>
      <w:bookmarkStart w:id="242" w:name="_Toc434862342"/>
      <w:bookmarkStart w:id="243" w:name="_Toc434862474"/>
      <w:bookmarkStart w:id="244" w:name="_Toc434862793"/>
      <w:bookmarkStart w:id="245" w:name="_Toc434862926"/>
      <w:bookmarkStart w:id="246" w:name="_Toc434948491"/>
      <w:bookmarkStart w:id="247" w:name="_Toc434949067"/>
      <w:bookmarkStart w:id="248" w:name="_Toc434949271"/>
      <w:bookmarkStart w:id="249" w:name="_Toc434991626"/>
      <w:r w:rsidRPr="002D0AA6">
        <w:t>(</w:t>
      </w:r>
      <w:r>
        <w:t>c</w:t>
      </w:r>
      <w:r w:rsidRPr="002D0AA6">
        <w:t xml:space="preserve">) </w:t>
      </w:r>
      <w:r>
        <w:t>Wedge products and determinants:  the geometry connection</w:t>
      </w:r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r>
        <w:t xml:space="preserve"> </w:t>
      </w:r>
    </w:p>
    <w:p w14:paraId="0409D73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892AFBB" w14:textId="77777777" w:rsidR="005925F0" w:rsidRPr="001525C8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From (4.3.6) and (4.3.10) with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we get, </w:t>
      </w:r>
    </w:p>
    <w:p w14:paraId="7E6C3C5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955057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a ^ b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</w:t>
      </w:r>
    </w:p>
    <w:p w14:paraId="6DC08BB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EBCB643" w14:textId="77777777" w:rsidR="005925F0" w:rsidRPr="009F731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 </w:t>
      </w:r>
      <w:r>
        <w:tab/>
        <w:t xml:space="preserve">          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>
        <w:t xml:space="preserve">  =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.</w:t>
      </w:r>
      <w:r>
        <w:tab/>
      </w:r>
      <w:r>
        <w:tab/>
        <w:t>(4.3.12)</w:t>
      </w:r>
    </w:p>
    <w:p w14:paraId="78A8E69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2A39FF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The determinants which appear here are 2x2 minors of a matrix having n rows and 2 columns. The two columns are the vectors </w:t>
      </w:r>
      <w:r w:rsidRPr="002D0AA6">
        <w:rPr>
          <w:b/>
        </w:rPr>
        <w:t>a</w:t>
      </w:r>
      <w:r>
        <w:t xml:space="preserve"> and </w:t>
      </w:r>
      <w:r w:rsidRPr="002D0AA6">
        <w:rPr>
          <w:b/>
        </w:rPr>
        <w:t>b,</w:t>
      </w:r>
      <w:r>
        <w:t xml:space="preserve"> each of which has n components. Below that matrix is shown on the left, and some of the 2x2 minors are shown in gray on the right:  </w:t>
      </w:r>
    </w:p>
    <w:p w14:paraId="5A3D016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16AAB9F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99.75pt">
            <v:imagedata r:id="rId7" o:title=""/>
          </v:shape>
        </w:pict>
      </w:r>
      <w:r>
        <w:tab/>
      </w:r>
      <w:r>
        <w:tab/>
        <w:t>(4.3.13)</w:t>
      </w:r>
    </w:p>
    <w:p w14:paraId="2446EB4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FBBACB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If V = R</w:t>
      </w:r>
      <w:r>
        <w:rPr>
          <w:rStyle w:val="superscript"/>
        </w:rPr>
        <w:t>2</w:t>
      </w:r>
      <w:r>
        <w:t xml:space="preserve"> (so n=2) there is only one term in the sum (4.3.12), the one with </w:t>
      </w:r>
      <w:proofErr w:type="spellStart"/>
      <w:r>
        <w:t>i</w:t>
      </w:r>
      <w:proofErr w:type="spellEnd"/>
      <w:r>
        <w:t>=1 and j=2, so</w:t>
      </w:r>
    </w:p>
    <w:p w14:paraId="6DDE111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B41AD8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t xml:space="preserve">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 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2</w:instrText>
      </w:r>
      <w:r>
        <w:instrText xml:space="preserve"> , b</w:instrText>
      </w:r>
      <w:r w:rsidRPr="00A910E8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=  </w:t>
      </w:r>
      <w:proofErr w:type="spellStart"/>
      <w:r>
        <w:t>det</w:t>
      </w:r>
      <w:proofErr w:type="spellEnd"/>
      <w:r>
        <w:t>(</w:t>
      </w:r>
      <w:proofErr w:type="spellStart"/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proofErr w:type="spellEnd"/>
      <w:r>
        <w:t xml:space="preserve">)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= [ 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rPr>
          <w:rStyle w:val="subscript"/>
        </w:rPr>
        <w:t xml:space="preserve"> </w:t>
      </w:r>
      <w:r>
        <w:t>- 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2 .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(4.3.14)</w:t>
      </w:r>
    </w:p>
    <w:p w14:paraId="21AB646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7383C41" w14:textId="77777777" w:rsidR="006933BA" w:rsidRPr="00781426" w:rsidRDefault="005925F0" w:rsidP="006933BA">
      <w:pPr>
        <w:tabs>
          <w:tab w:val="left" w:pos="7200"/>
          <w:tab w:val="left" w:pos="7920"/>
          <w:tab w:val="right" w:pos="9270"/>
        </w:tabs>
      </w:pPr>
      <w:r>
        <w:t xml:space="preserve">If one draws a parallelogram (2-piped) in the x-y plane with edges </w:t>
      </w:r>
      <w:r w:rsidRPr="00693E13">
        <w:rPr>
          <w:b/>
        </w:rPr>
        <w:t>a</w:t>
      </w:r>
      <w:r>
        <w:t xml:space="preserve"> and </w:t>
      </w:r>
      <w:r w:rsidRPr="00693E13">
        <w:rPr>
          <w:b/>
        </w:rPr>
        <w:t>b</w:t>
      </w:r>
      <w:r>
        <w:t>, one knows that the area of that 2-piped is |</w:t>
      </w:r>
      <w:r w:rsidRPr="00693E13">
        <w:rPr>
          <w:b/>
        </w:rPr>
        <w:t>a</w:t>
      </w:r>
      <w:r>
        <w:rPr>
          <w:b/>
        </w:rPr>
        <w:t xml:space="preserve"> </w:t>
      </w:r>
      <w:r>
        <w:t xml:space="preserve">x </w:t>
      </w:r>
      <w:r w:rsidRPr="00693E13">
        <w:rPr>
          <w:b/>
        </w:rPr>
        <w:t>b</w:t>
      </w:r>
      <w:r>
        <w:t>| which is then |a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rPr>
          <w:rStyle w:val="subscript"/>
        </w:rPr>
        <w:t xml:space="preserve"> </w:t>
      </w:r>
      <w:r>
        <w:t>- 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>| = |</w:t>
      </w:r>
      <w:proofErr w:type="spellStart"/>
      <w:r>
        <w:t>det</w:t>
      </w:r>
      <w:proofErr w:type="spellEnd"/>
      <w:r>
        <w:t>(</w:t>
      </w:r>
      <w:proofErr w:type="spellStart"/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proofErr w:type="spellEnd"/>
      <w:r>
        <w:t>)|. There is then some connection between the wedge product of two vectors in R</w:t>
      </w:r>
      <w:r>
        <w:rPr>
          <w:rStyle w:val="superscript"/>
        </w:rPr>
        <w:t>2</w:t>
      </w:r>
      <w:r>
        <w:t xml:space="preserve"> and the geometry of R</w:t>
      </w:r>
      <w:r>
        <w:rPr>
          <w:rStyle w:val="superscript"/>
        </w:rPr>
        <w:t>2</w:t>
      </w:r>
      <w:r>
        <w:t xml:space="preserve">. </w:t>
      </w:r>
      <w:r w:rsidR="006933BA">
        <w:t>Later in (7.5.6) we will show that for V = R</w:t>
      </w:r>
      <w:r w:rsidR="006933BA">
        <w:rPr>
          <w:rStyle w:val="superscript"/>
        </w:rPr>
        <w:t>3</w:t>
      </w:r>
      <w:r w:rsidR="006933BA">
        <w:t xml:space="preserve"> the </w:t>
      </w:r>
      <w:r w:rsidR="006933BA" w:rsidRPr="00C03B64">
        <w:rPr>
          <w:i/>
        </w:rPr>
        <w:t>triple</w:t>
      </w:r>
      <w:r w:rsidR="006933BA">
        <w:t xml:space="preserve"> wedge product of three vectors is given by, </w:t>
      </w:r>
    </w:p>
    <w:p w14:paraId="536C6C38" w14:textId="77777777" w:rsidR="006933BA" w:rsidRDefault="006933BA" w:rsidP="006933BA">
      <w:pPr>
        <w:tabs>
          <w:tab w:val="left" w:pos="7200"/>
          <w:tab w:val="left" w:pos="7920"/>
          <w:tab w:val="right" w:pos="9270"/>
        </w:tabs>
      </w:pPr>
    </w:p>
    <w:p w14:paraId="01807BAF" w14:textId="77777777" w:rsidR="006933BA" w:rsidRPr="004E4922" w:rsidRDefault="006933BA" w:rsidP="006933BA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rPr>
          <w:b/>
        </w:rPr>
        <w:t xml:space="preserve"> </w:t>
      </w:r>
      <w:r>
        <w:t xml:space="preserve">^ </w:t>
      </w:r>
      <w:r>
        <w:rPr>
          <w:b/>
        </w:rPr>
        <w:t>c</w:t>
      </w:r>
      <w:r>
        <w:t xml:space="preserve">  =  </w:t>
      </w:r>
      <w:proofErr w:type="spellStart"/>
      <w:r>
        <w:t>det</w:t>
      </w:r>
      <w:proofErr w:type="spellEnd"/>
      <w:r>
        <w:t>(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t>) (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^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^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)</w:t>
      </w:r>
      <w:r>
        <w:tab/>
      </w:r>
      <w: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 xml:space="preserve"> </w:t>
      </w:r>
      <w:r>
        <w:rPr>
          <w:color w:val="FF0000"/>
        </w:rPr>
        <w:tab/>
      </w:r>
      <w:r>
        <w:t>(4.3.15)</w:t>
      </w:r>
    </w:p>
    <w:p w14:paraId="3915AC2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F7A7498" w14:textId="77777777" w:rsidR="005925F0" w:rsidRPr="00781426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and here </w:t>
      </w:r>
      <w:proofErr w:type="spellStart"/>
      <w:r>
        <w:t>det</w:t>
      </w:r>
      <w:proofErr w:type="spellEnd"/>
      <w:r>
        <w:t>(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t xml:space="preserve">) is the volume of the 3-piped spanned by the vectors 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rPr>
          <w:b/>
        </w:rPr>
        <w:t xml:space="preserve">, </w:t>
      </w:r>
      <w:r>
        <w:t>so again there is a geometry connection. However, for R</w:t>
      </w:r>
      <w:r>
        <w:rPr>
          <w:rStyle w:val="superscript"/>
        </w:rPr>
        <w:t>3</w:t>
      </w:r>
      <w:r>
        <w:t xml:space="preserve"> the wedge product of </w:t>
      </w:r>
      <w:r w:rsidRPr="00C03B64">
        <w:rPr>
          <w:i/>
        </w:rPr>
        <w:t>two</w:t>
      </w:r>
      <w:r>
        <w:t xml:space="preserve"> vectors is more complicated. Using the above expression, we find</w:t>
      </w:r>
    </w:p>
    <w:p w14:paraId="67D7A60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70997A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2</w:instrText>
      </w:r>
      <w:r>
        <w:instrText xml:space="preserve"> , b</w:instrText>
      </w:r>
      <w:r w:rsidRPr="00A910E8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3</w:instrText>
      </w:r>
      <w:r>
        <w:instrText xml:space="preserve"> , b</w:instrText>
      </w:r>
      <w:r w:rsidRPr="00A910E8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2</w:instrText>
      </w:r>
      <w:r>
        <w:instrText xml:space="preserve"> ,b</w:instrText>
      </w:r>
      <w:r w:rsidRPr="00A910E8">
        <w:rPr>
          <w:rStyle w:val="superscript"/>
        </w:rPr>
        <w:instrText>2</w:instrText>
      </w:r>
      <w:r>
        <w:instrText xml:space="preserve"> , a</w:instrText>
      </w:r>
      <w:r w:rsidRPr="00A910E8">
        <w:rPr>
          <w:rStyle w:val="superscript"/>
        </w:rPr>
        <w:instrText>3</w:instrText>
      </w:r>
      <w:r>
        <w:instrText xml:space="preserve"> , b</w:instrText>
      </w:r>
      <w:r w:rsidRPr="00A910E8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260C19E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94B18F3" w14:textId="77777777" w:rsidR="005925F0" w:rsidRPr="009F731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.</w:t>
      </w:r>
      <w:r>
        <w:tab/>
      </w:r>
      <w:r>
        <w:tab/>
      </w:r>
      <w:r>
        <w:tab/>
        <w:t>(4.3.16)</w:t>
      </w:r>
    </w:p>
    <w:p w14:paraId="1108EE2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EA634A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The coefficients are those which appear in the normal "cross product" of two contravariant vectors,</w:t>
      </w:r>
    </w:p>
    <w:p w14:paraId="693DB6C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F99527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 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 xml:space="preserve">2  </w:t>
      </w:r>
      <w:r>
        <w:t>+ 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 . </w:t>
      </w:r>
    </w:p>
    <w:p w14:paraId="37FDBA8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BEAC84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We do not wish, however, to identify for example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with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. After all,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 is a basis vector in V, whereas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is a vector in the tensor product space V</w:t>
      </w:r>
      <w:r>
        <w:sym w:font="Symbol" w:char="F0C4"/>
      </w:r>
      <w:r>
        <w:t xml:space="preserve">V. One can, on the other hand, define a </w:t>
      </w:r>
      <w:r w:rsidRPr="00C03B64">
        <w:rPr>
          <w:i/>
        </w:rPr>
        <w:t>correspondence</w:t>
      </w:r>
      <w:r>
        <w:t xml:space="preserve"> of sorts where one says (each line in cyclic order, and ↔ means "corresponds to") </w:t>
      </w:r>
    </w:p>
    <w:p w14:paraId="19114A5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75CE40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3</w:t>
      </w:r>
    </w:p>
    <w:p w14:paraId="51A5FD19" w14:textId="77777777" w:rsidR="005925F0" w:rsidRPr="00781426" w:rsidRDefault="005925F0" w:rsidP="005925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1</w:t>
      </w:r>
    </w:p>
    <w:p w14:paraId="67EB8644" w14:textId="77777777" w:rsidR="005925F0" w:rsidRPr="009F731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  <w:t xml:space="preserve">// = -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(4.3.17)</w:t>
      </w:r>
    </w:p>
    <w:p w14:paraId="518AC4E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3B0C8D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 in which case one can say  </w:t>
      </w:r>
    </w:p>
    <w:p w14:paraId="401550F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CD01FC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 =</w:t>
      </w:r>
      <w:r w:rsidR="006933BA">
        <w:tab/>
      </w:r>
      <w:r>
        <w:t>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275FB51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↔ </w:t>
      </w:r>
    </w:p>
    <w:p w14:paraId="1DB20141" w14:textId="77777777" w:rsidR="005925F0" w:rsidRPr="009F731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</w:t>
      </w:r>
      <w:r w:rsidR="006933BA">
        <w:tab/>
      </w:r>
      <w:r>
        <w:t>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 w:rsidR="006933BA">
        <w:tab/>
        <w:t xml:space="preserve">     </w:t>
      </w:r>
      <w:r>
        <w:t>+ 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 w:rsidR="006933BA">
        <w:rPr>
          <w:rStyle w:val="subscript"/>
        </w:rPr>
        <w:tab/>
        <w:t xml:space="preserve">  </w:t>
      </w:r>
      <w:r>
        <w:t>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(4.3.18)</w:t>
      </w:r>
    </w:p>
    <w:p w14:paraId="50E6D74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2DEAA1F" w14:textId="77777777" w:rsidR="005925F0" w:rsidRPr="00C03B64" w:rsidRDefault="005925F0" w:rsidP="005925F0">
      <w:pPr>
        <w:tabs>
          <w:tab w:val="left" w:pos="7200"/>
          <w:tab w:val="left" w:pos="7920"/>
          <w:tab w:val="right" w:pos="9270"/>
        </w:tabs>
      </w:pPr>
      <w:r>
        <w:t>so there is then a correspondence between the wedge product and the cross product in R</w:t>
      </w:r>
      <w:r>
        <w:rPr>
          <w:rStyle w:val="superscript"/>
        </w:rPr>
        <w:t>3</w:t>
      </w:r>
      <w:r>
        <w:t>. This correspondence was described by Scottish mathematician William Hodge (1903-1975) around 1941 and the relationship ↔ is formalized by the Hodge dual operator *  where for example *(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) = </w:t>
      </w:r>
      <w:r w:rsidRPr="00C03B64">
        <w:rPr>
          <w:b/>
        </w:rPr>
        <w:t>e</w:t>
      </w:r>
      <w:r>
        <w:rPr>
          <w:rStyle w:val="subscript"/>
        </w:rPr>
        <w:t>3</w:t>
      </w:r>
      <w:r>
        <w:t xml:space="preserve"> in R</w:t>
      </w:r>
      <w:r>
        <w:rPr>
          <w:rStyle w:val="superscript"/>
        </w:rPr>
        <w:t>3</w:t>
      </w:r>
      <w:r>
        <w:t xml:space="preserve">. </w:t>
      </w:r>
    </w:p>
    <w:p w14:paraId="7331387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250C2FD" w14:textId="77777777" w:rsidR="005925F0" w:rsidRPr="00781426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with n &gt; 3 there is no cross product of two vectors, but there </w:t>
      </w:r>
      <w:r w:rsidRPr="00781426">
        <w:rPr>
          <w:i/>
        </w:rPr>
        <w:t>is</w:t>
      </w:r>
      <w:r>
        <w:t xml:space="preserve"> a wedge product. With V = R</w:t>
      </w:r>
      <w:r>
        <w:rPr>
          <w:rStyle w:val="superscript"/>
        </w:rPr>
        <w:t>4</w:t>
      </w:r>
      <w:r>
        <w:t xml:space="preserve"> for example, using the result </w:t>
      </w:r>
      <w:r w:rsidR="006933BA">
        <w:t xml:space="preserve">(4.3.12) </w:t>
      </w:r>
      <w:r>
        <w:t xml:space="preserve">stated above, </w:t>
      </w:r>
    </w:p>
    <w:p w14:paraId="2F554AF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628A9A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2</w:instrText>
      </w:r>
      <w:r>
        <w:instrText xml:space="preserve"> , b</w:instrText>
      </w:r>
      <w:r w:rsidRPr="002B39F0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3</w:instrText>
      </w:r>
      <w:r>
        <w:instrText xml:space="preserve"> , b</w:instrText>
      </w:r>
      <w:r w:rsidRPr="002B39F0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4</w:t>
      </w:r>
      <w:r>
        <w:t xml:space="preserve"> </w:t>
      </w:r>
    </w:p>
    <w:p w14:paraId="1101956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4CC941E" w14:textId="77777777" w:rsidR="005925F0" w:rsidRPr="009F731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2</w:instrText>
      </w:r>
      <w:r>
        <w:instrText xml:space="preserve"> ,b</w:instrText>
      </w:r>
      <w:r w:rsidRPr="002B39F0">
        <w:rPr>
          <w:rStyle w:val="superscript"/>
        </w:rPr>
        <w:instrText>2</w:instrText>
      </w:r>
      <w:r>
        <w:instrText xml:space="preserve"> , a</w:instrText>
      </w:r>
      <w:r w:rsidRPr="002B39F0">
        <w:rPr>
          <w:rStyle w:val="superscript"/>
        </w:rPr>
        <w:instrText>3</w:instrText>
      </w:r>
      <w:r>
        <w:instrText xml:space="preserve"> , b</w:instrText>
      </w:r>
      <w:r w:rsidRPr="002B39F0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+det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2</w:instrText>
      </w:r>
      <w:r>
        <w:instrText xml:space="preserve"> ,b</w:instrText>
      </w:r>
      <w:r w:rsidRPr="002B39F0">
        <w:rPr>
          <w:rStyle w:val="superscript"/>
        </w:rPr>
        <w:instrText>2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 xml:space="preserve">4  </w:t>
      </w:r>
      <w:r w:rsidRPr="00781426">
        <w:t>+</w:t>
      </w:r>
      <w:r>
        <w:rPr>
          <w:rStyle w:val="subscript"/>
        </w:rPr>
        <w:t xml:space="preserve"> </w:t>
      </w:r>
      <w:r>
        <w:t>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3</w:instrText>
      </w:r>
      <w:r>
        <w:instrText xml:space="preserve"> ,b</w:instrText>
      </w:r>
      <w:r w:rsidRPr="002B39F0">
        <w:rPr>
          <w:rStyle w:val="superscript"/>
        </w:rPr>
        <w:instrText>3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4 .</w:t>
      </w:r>
      <w:r>
        <w:tab/>
      </w:r>
      <w:r>
        <w:tab/>
      </w:r>
      <w:r>
        <w:tab/>
        <w:t>(4.3.19)</w:t>
      </w:r>
    </w:p>
    <w:p w14:paraId="375AE94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5B3892E" w14:textId="77777777" w:rsidR="005925F0" w:rsidRPr="001525C8" w:rsidRDefault="005925F0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There are enthusiastic workers (e.g. </w:t>
      </w:r>
      <w:proofErr w:type="spellStart"/>
      <w:r>
        <w:t>Denker</w:t>
      </w:r>
      <w:proofErr w:type="spellEnd"/>
      <w:r>
        <w:t xml:space="preserve">) who recommend deep-sixing the cross product altogether and replacing it with the wedge product for the study of topics like angular momentum  </w:t>
      </w:r>
      <w:r w:rsidRPr="001525C8">
        <w:rPr>
          <w:color w:val="FF0000"/>
        </w:rPr>
        <w:t xml:space="preserve">(Ref...). </w:t>
      </w:r>
    </w:p>
    <w:p w14:paraId="43A27B62" w14:textId="77777777" w:rsidR="005925F0" w:rsidRPr="00474916" w:rsidRDefault="005925F0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B6437FE" w14:textId="77777777" w:rsidR="005925F0" w:rsidRDefault="005925F0" w:rsidP="005925F0">
      <w:pPr>
        <w:pStyle w:val="Heading4"/>
      </w:pPr>
      <w:bookmarkStart w:id="250" w:name="_Toc431567032"/>
      <w:bookmarkStart w:id="251" w:name="_Toc431575238"/>
      <w:bookmarkStart w:id="252" w:name="_Toc431576251"/>
      <w:bookmarkStart w:id="253" w:name="_Toc431624020"/>
      <w:bookmarkStart w:id="254" w:name="_Toc431628641"/>
      <w:bookmarkStart w:id="255" w:name="_Toc431736844"/>
      <w:bookmarkStart w:id="256" w:name="_Toc431825757"/>
      <w:bookmarkStart w:id="257" w:name="_Toc431833831"/>
      <w:bookmarkStart w:id="258" w:name="_Toc431833890"/>
      <w:bookmarkStart w:id="259" w:name="_Toc433825612"/>
      <w:bookmarkStart w:id="260" w:name="_Toc433825671"/>
      <w:bookmarkStart w:id="261" w:name="_Toc433827218"/>
      <w:bookmarkStart w:id="262" w:name="_Toc433827295"/>
      <w:bookmarkStart w:id="263" w:name="_Toc433827396"/>
      <w:bookmarkStart w:id="264" w:name="_Toc433827981"/>
      <w:bookmarkStart w:id="265" w:name="_Toc433828058"/>
      <w:bookmarkStart w:id="266" w:name="_Toc433828135"/>
      <w:bookmarkStart w:id="267" w:name="_Toc433828250"/>
      <w:bookmarkStart w:id="268" w:name="_Toc433828327"/>
      <w:bookmarkStart w:id="269" w:name="_Toc433828492"/>
      <w:bookmarkStart w:id="270" w:name="_Toc433875054"/>
      <w:bookmarkStart w:id="271" w:name="_Toc433879837"/>
      <w:bookmarkStart w:id="272" w:name="_Toc433904260"/>
      <w:bookmarkStart w:id="273" w:name="_Toc433969952"/>
      <w:bookmarkStart w:id="274" w:name="_Toc433984489"/>
      <w:bookmarkStart w:id="275" w:name="_Toc433984582"/>
      <w:bookmarkStart w:id="276" w:name="_Toc433984675"/>
      <w:bookmarkStart w:id="277" w:name="_Toc433984768"/>
      <w:bookmarkStart w:id="278" w:name="_Toc433984863"/>
      <w:bookmarkStart w:id="279" w:name="_Toc433984958"/>
      <w:bookmarkStart w:id="280" w:name="_Toc433985055"/>
      <w:bookmarkStart w:id="281" w:name="_Toc433985151"/>
      <w:bookmarkStart w:id="282" w:name="_Toc433985655"/>
      <w:bookmarkStart w:id="283" w:name="_Toc433985752"/>
      <w:bookmarkStart w:id="284" w:name="_Toc433985848"/>
      <w:bookmarkStart w:id="285" w:name="_Toc434039050"/>
      <w:bookmarkStart w:id="286" w:name="_Toc434040307"/>
      <w:bookmarkStart w:id="287" w:name="_Toc434076406"/>
      <w:bookmarkStart w:id="288" w:name="_Toc434146573"/>
      <w:bookmarkStart w:id="289" w:name="_Toc434146986"/>
      <w:bookmarkStart w:id="290" w:name="_Toc434147094"/>
      <w:bookmarkStart w:id="291" w:name="_Toc434388766"/>
      <w:bookmarkStart w:id="292" w:name="_Toc434427057"/>
      <w:bookmarkStart w:id="293" w:name="_Toc434476836"/>
      <w:bookmarkStart w:id="294" w:name="_Toc434691177"/>
      <w:bookmarkStart w:id="295" w:name="_Toc434772782"/>
      <w:bookmarkStart w:id="296" w:name="_Toc434823658"/>
      <w:bookmarkStart w:id="297" w:name="_Toc434826788"/>
      <w:bookmarkStart w:id="298" w:name="_Toc434826905"/>
      <w:bookmarkStart w:id="299" w:name="_Toc434827022"/>
      <w:bookmarkStart w:id="300" w:name="_Toc434862217"/>
      <w:bookmarkStart w:id="301" w:name="_Toc434862343"/>
      <w:bookmarkStart w:id="302" w:name="_Toc434862475"/>
      <w:bookmarkStart w:id="303" w:name="_Toc434862794"/>
      <w:bookmarkStart w:id="304" w:name="_Toc434862927"/>
      <w:bookmarkStart w:id="305" w:name="_Toc434948492"/>
      <w:bookmarkStart w:id="306" w:name="_Toc434949068"/>
      <w:bookmarkStart w:id="307" w:name="_Toc434949272"/>
      <w:bookmarkStart w:id="308" w:name="_Toc434991627"/>
      <w:r w:rsidRPr="002D0AA6">
        <w:t>(</w:t>
      </w:r>
      <w:r>
        <w:t>d</w:t>
      </w:r>
      <w:r w:rsidRPr="002D0AA6">
        <w:t xml:space="preserve">) </w:t>
      </w:r>
      <w:r>
        <w:t>Components</w:t>
      </w:r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p w14:paraId="5EC4D97F" w14:textId="77777777" w:rsidR="005925F0" w:rsidRDefault="005925F0" w:rsidP="005925F0"/>
    <w:p w14:paraId="40D8CF41" w14:textId="77777777" w:rsidR="005925F0" w:rsidRPr="00ED0F60" w:rsidRDefault="005925F0" w:rsidP="005925F0">
      <w:r>
        <w:t xml:space="preserve">For the tensor product of two basis vectors we have, </w:t>
      </w:r>
    </w:p>
    <w:p w14:paraId="5893BC9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6B6CDBD" w14:textId="77777777" w:rsidR="005925F0" w:rsidRPr="00FA62EF" w:rsidRDefault="005925F0" w:rsidP="005925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ab/>
      </w:r>
      <w:r>
        <w:tab/>
        <w:t>// V</w:t>
      </w:r>
      <w:r>
        <w:sym w:font="Symbol" w:char="F0C4"/>
      </w:r>
      <w:r>
        <w:t>W</w:t>
      </w:r>
    </w:p>
    <w:p w14:paraId="1DFFA02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rPr>
          <w:rStyle w:val="superscript"/>
        </w:rPr>
        <w:t xml:space="preserve"> </w:t>
      </w:r>
      <w:r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// V</w:t>
      </w:r>
      <w:r>
        <w:sym w:font="Symbol" w:char="F0C4"/>
      </w:r>
      <w:r>
        <w:t>V = V</w:t>
      </w:r>
      <w:r>
        <w:rPr>
          <w:rStyle w:val="superscript"/>
        </w:rPr>
        <w:t>2</w:t>
      </w:r>
      <w:r w:rsidR="003421A4">
        <w:tab/>
      </w:r>
      <w:r w:rsidR="003421A4">
        <w:tab/>
      </w:r>
      <w:r w:rsidR="003421A4">
        <w:tab/>
      </w:r>
      <w:r w:rsidR="003421A4">
        <w:tab/>
      </w:r>
      <w:r w:rsidR="003421A4">
        <w:tab/>
        <w:t>(4.3.20a)</w:t>
      </w:r>
    </w:p>
    <w:p w14:paraId="72B0DA5A" w14:textId="77777777" w:rsidR="003421A4" w:rsidRDefault="003421A4" w:rsidP="005925F0">
      <w:pPr>
        <w:tabs>
          <w:tab w:val="left" w:pos="7200"/>
          <w:tab w:val="left" w:pos="7920"/>
          <w:tab w:val="right" w:pos="9270"/>
        </w:tabs>
      </w:pPr>
    </w:p>
    <w:p w14:paraId="05B5A024" w14:textId="77777777" w:rsidR="003421A4" w:rsidRPr="003421A4" w:rsidRDefault="003421A4" w:rsidP="005925F0">
      <w:pPr>
        <w:tabs>
          <w:tab w:val="left" w:pos="7200"/>
          <w:tab w:val="left" w:pos="7920"/>
          <w:tab w:val="right" w:pos="9270"/>
        </w:tabs>
      </w:pPr>
      <w:r>
        <w:t xml:space="preserve">For the wedge product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we have instead, </w:t>
      </w:r>
    </w:p>
    <w:p w14:paraId="23CD38D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30AF0B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 (1/2)[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</w:t>
      </w:r>
      <w:proofErr w:type="spellStart"/>
      <w:r>
        <w:rPr>
          <w:rStyle w:val="superscript"/>
        </w:rPr>
        <w:t>rs</w:t>
      </w:r>
      <w:proofErr w:type="spellEnd"/>
      <w:r>
        <w:t xml:space="preserve"> = (1/2)[(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rs</w:t>
      </w:r>
      <w:proofErr w:type="spellEnd"/>
      <w:r>
        <w:t xml:space="preserve">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rs</w:t>
      </w:r>
      <w:proofErr w:type="spellEnd"/>
      <w:r>
        <w:t>]   = (1/2)[(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 - 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s</w:t>
      </w:r>
      <w:r>
        <w:t>]</w:t>
      </w:r>
    </w:p>
    <w:p w14:paraId="25C271E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F998730" w14:textId="77777777" w:rsidR="005925F0" w:rsidRPr="000C0AC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(1/2) (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 -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proofErr w:type="spellEnd"/>
      <w:r>
        <w:t xml:space="preserve">) </w:t>
      </w:r>
    </w:p>
    <w:p w14:paraId="2FE3FA1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7FEA41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-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sr</w:t>
      </w:r>
      <w:proofErr w:type="spellEnd"/>
      <w:r>
        <w:t xml:space="preserve">   =  -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.</w:t>
      </w:r>
      <w:r>
        <w:tab/>
      </w:r>
      <w:r>
        <w:tab/>
      </w:r>
      <w:r w:rsidR="003421A4">
        <w:t xml:space="preserve">      </w:t>
      </w:r>
      <w:r>
        <w:t>// two forms of antisymmetry</w:t>
      </w:r>
      <w:r>
        <w:tab/>
        <w:t>(4.3.20</w:t>
      </w:r>
      <w:r w:rsidR="003421A4">
        <w:t>b</w:t>
      </w:r>
      <w:r>
        <w:t>)</w:t>
      </w:r>
    </w:p>
    <w:p w14:paraId="5EE9EEB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F7856BF" w14:textId="77777777" w:rsidR="005925F0" w:rsidRPr="00FC6E9B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We now examine the pure wedge product a ^ b using the both the symmetric expansion (4.3.5) and the ordered expansion (4.3.10).  </w:t>
      </w:r>
    </w:p>
    <w:p w14:paraId="56A4BCEB" w14:textId="77777777" w:rsidR="005925F0" w:rsidRPr="00FC6E9B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8F073EB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expansion form (4.3.5) with </w:t>
      </w:r>
      <w:proofErr w:type="spellStart"/>
      <w:r w:rsidRPr="006933BA">
        <w:t>T</w:t>
      </w:r>
      <w:r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one has from (4.3.6) and (4.3.20),  </w:t>
      </w:r>
    </w:p>
    <w:p w14:paraId="0B9BAB1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DFFEF2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>]/2</w:t>
      </w:r>
    </w:p>
    <w:p w14:paraId="0E862B1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C300AA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(</w:t>
      </w:r>
      <w:proofErr w:type="spellStart"/>
      <w:r>
        <w:t>a</w:t>
      </w:r>
      <w:r w:rsidRPr="00FC6E9B">
        <w:rPr>
          <w:rStyle w:val="superscript"/>
        </w:rPr>
        <w:t>r</w:t>
      </w:r>
      <w:r>
        <w:t>b</w:t>
      </w:r>
      <w:r w:rsidRPr="00FC6E9B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FC6E9B">
        <w:t>a</w:t>
      </w:r>
      <w:r w:rsidRPr="00FC6E9B">
        <w:rPr>
          <w:rStyle w:val="superscript"/>
        </w:rPr>
        <w:t>s</w:t>
      </w:r>
      <w:r>
        <w:t>b</w:t>
      </w:r>
      <w:r w:rsidRPr="00FC6E9B">
        <w:rPr>
          <w:rStyle w:val="superscript"/>
        </w:rPr>
        <w:t>r</w:t>
      </w:r>
      <w:proofErr w:type="spellEnd"/>
      <w:r>
        <w:t xml:space="preserve">)/2 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(4.3.24)</w:t>
      </w:r>
    </w:p>
    <w:p w14:paraId="6A15F88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7EBDB3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 w:rsidRPr="00AD4AE7">
        <w:rPr>
          <w:i/>
        </w:rPr>
        <w:t>ordered</w:t>
      </w:r>
      <w:r>
        <w:t xml:space="preserve"> double sum expansion (4.3.10) with </w:t>
      </w:r>
      <w:proofErr w:type="spellStart"/>
      <w:r w:rsidRPr="006933BA"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>, we find instead</w:t>
      </w:r>
    </w:p>
    <w:p w14:paraId="5E4578B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A35C77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FC6E9B">
        <w:rPr>
          <w:rStyle w:val="superscript"/>
        </w:rPr>
        <w:t>j</w:t>
      </w:r>
      <w:r>
        <w:t>b</w:t>
      </w:r>
      <w:r w:rsidRPr="00FC6E9B">
        <w:rPr>
          <w:rStyle w:val="superscript"/>
        </w:rPr>
        <w:t>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</w:p>
    <w:p w14:paraId="6C332EFF" w14:textId="77777777" w:rsidR="005925F0" w:rsidRPr="00474916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 (1/2)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i&lt;</w:t>
      </w:r>
      <w:proofErr w:type="spellStart"/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 [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>] .</w:t>
      </w:r>
      <w:r>
        <w:tab/>
      </w:r>
      <w:r>
        <w:tab/>
      </w:r>
      <w:r>
        <w:tab/>
      </w:r>
      <w:r>
        <w:tab/>
      </w:r>
      <w:r>
        <w:tab/>
        <w:t>(4.3.25)</w:t>
      </w:r>
      <w:r>
        <w:tab/>
      </w:r>
    </w:p>
    <w:p w14:paraId="029EE10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42A9A4A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  <w:r>
        <w:t>For r = s, one clearly has (a ^ b)</w:t>
      </w:r>
      <w:proofErr w:type="spellStart"/>
      <w:r w:rsidRPr="001525C8">
        <w:rPr>
          <w:rStyle w:val="superscript"/>
        </w:rPr>
        <w:t>rs</w:t>
      </w:r>
      <w:proofErr w:type="spellEnd"/>
      <w:r>
        <w:t xml:space="preserve"> = 0. If r &lt; s, then only the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term can contribute to the ordered sum, since this will make </w:t>
      </w:r>
      <w:proofErr w:type="spellStart"/>
      <w:r>
        <w:t>i</w:t>
      </w:r>
      <w:proofErr w:type="spellEnd"/>
      <w:r>
        <w:t xml:space="preserve"> &lt; j , otherwise only the second term contributes. Then using θ(Boolean) = 1 if true else 0, we can evaluate as follows, </w:t>
      </w:r>
    </w:p>
    <w:p w14:paraId="116DC1D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AB1D4A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2(a ^ b)</w:t>
      </w:r>
      <w:proofErr w:type="spellStart"/>
      <w:r w:rsidRPr="00FC6E9B">
        <w:rPr>
          <w:rStyle w:val="superscript"/>
        </w:rPr>
        <w:t>rs</w:t>
      </w:r>
      <w:proofErr w:type="spellEnd"/>
      <w:r w:rsidR="006933BA">
        <w:rPr>
          <w:rStyle w:val="subscript"/>
        </w:rPr>
        <w:tab/>
      </w:r>
      <w:r>
        <w:t xml:space="preserve">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θ(r&lt;s)  -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s</w:instrText>
      </w:r>
      <w:r>
        <w:instrText xml:space="preserve"> ,b</w:instrText>
      </w:r>
      <w:r w:rsidRPr="00FC6E9B">
        <w:rPr>
          <w:rStyle w:val="superscript"/>
        </w:rPr>
        <w:instrText>s</w:instrText>
      </w:r>
      <w:r>
        <w:instrText xml:space="preserve"> , a</w:instrText>
      </w:r>
      <w:r w:rsidRPr="00FC6E9B">
        <w:rPr>
          <w:rStyle w:val="superscript"/>
        </w:rPr>
        <w:instrText>r</w:instrText>
      </w:r>
      <w:r>
        <w:instrText xml:space="preserve"> , b</w:instrText>
      </w:r>
      <w:r w:rsidRPr="00FC6E9B">
        <w:rPr>
          <w:rStyle w:val="superscript"/>
        </w:rPr>
        <w:instrText>r</w:instrText>
      </w:r>
      <w:r>
        <w:instrText xml:space="preserve"> )) </w:instrText>
      </w:r>
      <w:r>
        <w:fldChar w:fldCharType="end"/>
      </w:r>
      <w:r>
        <w:t xml:space="preserve"> θ(s&lt;r)</w:t>
      </w:r>
    </w:p>
    <w:p w14:paraId="5338076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781A4A2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="006933BA">
        <w:tab/>
      </w:r>
      <w:r w:rsidR="006933BA">
        <w:tab/>
      </w:r>
      <w:r>
        <w:t xml:space="preserve">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θ(r&lt;s) 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θ(s&lt;r)  </w:t>
      </w:r>
      <w:r>
        <w:tab/>
        <w:t>// swap rows 2nd term</w:t>
      </w:r>
    </w:p>
    <w:p w14:paraId="3395B1F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0DA40A2" w14:textId="77777777" w:rsidR="005925F0" w:rsidRPr="00301333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="006933BA">
        <w:tab/>
      </w:r>
      <w:r w:rsidR="006933BA">
        <w:tab/>
      </w:r>
      <w:r>
        <w:t xml:space="preserve">=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[ θ(r&lt;s) + θ(s&lt;r)] 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= </w:t>
      </w:r>
      <w:proofErr w:type="spellStart"/>
      <w:r>
        <w:t>a</w:t>
      </w:r>
      <w:r w:rsidRPr="00C22041">
        <w:rPr>
          <w:rStyle w:val="superscript"/>
        </w:rPr>
        <w:t>r</w:t>
      </w:r>
      <w:r>
        <w:t>b</w:t>
      </w:r>
      <w:r w:rsidRPr="00C22041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301333">
        <w:t>a</w:t>
      </w:r>
      <w:r w:rsidRPr="00C22041">
        <w:rPr>
          <w:rStyle w:val="superscript"/>
        </w:rPr>
        <w:t>s</w:t>
      </w:r>
      <w:r>
        <w:t>b</w:t>
      </w:r>
      <w:r w:rsidRPr="00C22041">
        <w:rPr>
          <w:rStyle w:val="superscript"/>
        </w:rPr>
        <w:t>r</w:t>
      </w:r>
      <w:proofErr w:type="spellEnd"/>
      <w:r>
        <w:t xml:space="preserve"> .</w:t>
      </w:r>
      <w:r>
        <w:tab/>
      </w:r>
      <w:r>
        <w:tab/>
        <w:t>(4.3.26)</w:t>
      </w:r>
    </w:p>
    <w:p w14:paraId="1FEE34C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06BC3C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Combining the results for r=s and </w:t>
      </w:r>
      <w:proofErr w:type="spellStart"/>
      <w:r>
        <w:t>r≠s</w:t>
      </w:r>
      <w:proofErr w:type="spellEnd"/>
      <w:r>
        <w:t xml:space="preserve"> we get</w:t>
      </w:r>
    </w:p>
    <w:p w14:paraId="1141C0E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292D03D" w14:textId="77777777" w:rsidR="005925F0" w:rsidRPr="00301333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(</w:t>
      </w:r>
      <w:proofErr w:type="spellStart"/>
      <w:r>
        <w:t>a</w:t>
      </w:r>
      <w:r w:rsidRPr="00C22041">
        <w:rPr>
          <w:rStyle w:val="superscript"/>
        </w:rPr>
        <w:t>r</w:t>
      </w:r>
      <w:r>
        <w:t>b</w:t>
      </w:r>
      <w:r w:rsidRPr="00C22041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301333">
        <w:t>a</w:t>
      </w:r>
      <w:r w:rsidRPr="00C22041">
        <w:rPr>
          <w:rStyle w:val="superscript"/>
        </w:rPr>
        <w:t>s</w:t>
      </w:r>
      <w:r>
        <w:t>b</w:t>
      </w:r>
      <w:r w:rsidRPr="00C22041">
        <w:rPr>
          <w:rStyle w:val="superscript"/>
        </w:rPr>
        <w:t>r</w:t>
      </w:r>
      <w:proofErr w:type="spellEnd"/>
      <w:r w:rsidR="006933BA">
        <w:t>)/2</w:t>
      </w:r>
      <w:r w:rsidR="006933BA">
        <w:tab/>
      </w:r>
      <w:r w:rsidR="006933BA">
        <w:tab/>
      </w:r>
      <w:r w:rsidR="006933BA">
        <w:tab/>
      </w:r>
      <w:r w:rsidRPr="006933BA">
        <w:rPr>
          <w:color w:val="000000"/>
        </w:rPr>
        <w:t xml:space="preserve">// </w:t>
      </w:r>
      <w:proofErr w:type="spellStart"/>
      <w:r w:rsidRPr="006933BA">
        <w:rPr>
          <w:color w:val="000000"/>
        </w:rPr>
        <w:t>T</w:t>
      </w:r>
      <w:r w:rsidR="006933BA" w:rsidRPr="006933BA">
        <w:rPr>
          <w:rStyle w:val="subscript"/>
          <w:color w:val="000000"/>
        </w:rPr>
        <w:t>^</w:t>
      </w:r>
      <w:r w:rsidRPr="006933BA">
        <w:rPr>
          <w:rStyle w:val="superscript"/>
          <w:color w:val="000000"/>
        </w:rPr>
        <w:t>rs</w:t>
      </w:r>
      <w:proofErr w:type="spellEnd"/>
      <w:r w:rsidRPr="006933BA">
        <w:rPr>
          <w:color w:val="000000"/>
        </w:rPr>
        <w:t xml:space="preserve"> = (</w:t>
      </w:r>
      <w:proofErr w:type="spellStart"/>
      <w:r w:rsidRPr="006933BA">
        <w:rPr>
          <w:color w:val="000000"/>
        </w:rPr>
        <w:t>T</w:t>
      </w:r>
      <w:r w:rsidRPr="006933BA">
        <w:rPr>
          <w:rStyle w:val="superscript"/>
          <w:color w:val="000000"/>
        </w:rPr>
        <w:t>rs</w:t>
      </w:r>
      <w:proofErr w:type="spellEnd"/>
      <w:r w:rsidRPr="006933BA">
        <w:rPr>
          <w:color w:val="000000"/>
        </w:rPr>
        <w:t xml:space="preserve">- </w:t>
      </w:r>
      <w:proofErr w:type="spellStart"/>
      <w:r w:rsidRPr="006933BA">
        <w:rPr>
          <w:color w:val="000000"/>
        </w:rPr>
        <w:t>T</w:t>
      </w:r>
      <w:r w:rsidRPr="006933BA">
        <w:rPr>
          <w:rStyle w:val="superscript"/>
          <w:color w:val="000000"/>
        </w:rPr>
        <w:t>sr</w:t>
      </w:r>
      <w:proofErr w:type="spellEnd"/>
      <w:r w:rsidRPr="006933BA">
        <w:rPr>
          <w:color w:val="000000"/>
        </w:rPr>
        <w:t>)/2</w:t>
      </w:r>
      <w:r w:rsidR="006933BA">
        <w:t xml:space="preserve"> = </w:t>
      </w:r>
      <w:proofErr w:type="spellStart"/>
      <w:r w:rsidR="006933BA">
        <w:t>A</w:t>
      </w:r>
      <w:r w:rsidR="006933BA" w:rsidRPr="006933BA">
        <w:rPr>
          <w:rStyle w:val="superscript"/>
        </w:rPr>
        <w:t>rs</w:t>
      </w:r>
      <w:proofErr w:type="spellEnd"/>
      <w:r w:rsidR="006933BA">
        <w:t xml:space="preserve"> / 2</w:t>
      </w:r>
      <w:r>
        <w:tab/>
      </w:r>
      <w:r w:rsidR="006933BA">
        <w:tab/>
      </w:r>
      <w:r>
        <w:tab/>
        <w:t>(4.3.27)</w:t>
      </w:r>
    </w:p>
    <w:p w14:paraId="754B77F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B464DB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in agreement with (4.3.24) which used the symmetric sum. </w:t>
      </w:r>
    </w:p>
    <w:p w14:paraId="031F6F0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7F2E60F" w14:textId="77777777" w:rsidR="005925F0" w:rsidRPr="008E2860" w:rsidRDefault="005925F0" w:rsidP="005925F0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E2860">
        <w:rPr>
          <w:u w:val="single"/>
        </w:rPr>
        <w:t xml:space="preserve">We now repeat this comparison for </w:t>
      </w:r>
      <w:r w:rsidRPr="008E2860">
        <w:rPr>
          <w:i/>
          <w:u w:val="single"/>
        </w:rPr>
        <w:t>general</w:t>
      </w:r>
      <w:r w:rsidRPr="008E2860">
        <w:rPr>
          <w:u w:val="single"/>
        </w:rPr>
        <w:t xml:space="preserve"> elements of L</w:t>
      </w:r>
      <w:r w:rsidRPr="008E2860">
        <w:rPr>
          <w:rStyle w:val="superscript"/>
          <w:u w:val="single"/>
        </w:rPr>
        <w:t>2</w:t>
      </w:r>
      <w:r w:rsidRPr="008E2860">
        <w:rPr>
          <w:u w:val="single"/>
        </w:rPr>
        <w:t xml:space="preserve">. </w:t>
      </w:r>
    </w:p>
    <w:p w14:paraId="6C70C61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D6C1568" w14:textId="77777777" w:rsidR="005925F0" w:rsidRPr="00655F95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(4.3.5), </w:t>
      </w:r>
    </w:p>
    <w:p w14:paraId="767E0155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</w:p>
    <w:p w14:paraId="5B060FD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>
        <w:rPr>
          <w:rStyle w:val="subscript"/>
        </w:rPr>
        <w:t>^</w:t>
      </w:r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FC6E9B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FC6E9B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 -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proofErr w:type="spellEnd"/>
      <w:r>
        <w:t xml:space="preserve">)/2  </w:t>
      </w:r>
    </w:p>
    <w:p w14:paraId="12999B2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9E29D16" w14:textId="77777777" w:rsidR="005925F0" w:rsidRPr="00A949DD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proofErr w:type="spellStart"/>
      <w:r w:rsidRPr="005925F0">
        <w:t>T</w:t>
      </w:r>
      <w:r>
        <w:rPr>
          <w:rStyle w:val="superscript"/>
        </w:rPr>
        <w:t>rs</w:t>
      </w:r>
      <w:proofErr w:type="spellEnd"/>
      <w:r>
        <w:t xml:space="preserve">- </w:t>
      </w:r>
      <w:proofErr w:type="spellStart"/>
      <w:r w:rsidRPr="005925F0">
        <w:t>T</w:t>
      </w:r>
      <w:r>
        <w:rPr>
          <w:rStyle w:val="superscript"/>
        </w:rPr>
        <w:t>sr</w:t>
      </w:r>
      <w:proofErr w:type="spellEnd"/>
      <w:r>
        <w:t>)/2  = A</w:t>
      </w:r>
      <w:r>
        <w:rPr>
          <w:rStyle w:val="superscript"/>
        </w:rPr>
        <w:t>rs</w:t>
      </w:r>
      <w:r>
        <w:t xml:space="preserve">/2 </w:t>
      </w:r>
      <w:r>
        <w:tab/>
      </w:r>
      <w:r w:rsidR="006933BA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(4.3.28)</w:t>
      </w:r>
      <w:r>
        <w:tab/>
      </w:r>
    </w:p>
    <w:p w14:paraId="75B10E02" w14:textId="77777777" w:rsidR="005925F0" w:rsidRPr="00A949DD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4736BB3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 xml:space="preserve">Using the </w:t>
      </w:r>
      <w:r w:rsidRPr="004E18E6">
        <w:rPr>
          <w:i/>
          <w:color w:val="000000"/>
        </w:rPr>
        <w:t>ordered</w:t>
      </w:r>
      <w:r w:rsidRPr="004E18E6">
        <w:rPr>
          <w:color w:val="000000"/>
        </w:rPr>
        <w:t xml:space="preserve"> double sum (4.3.10), </w:t>
      </w:r>
    </w:p>
    <w:p w14:paraId="7AF76700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03754F4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4E18E6">
        <w:rPr>
          <w:color w:val="000000"/>
        </w:rPr>
        <w:t>T</w:t>
      </w:r>
      <w:r>
        <w:rPr>
          <w:rStyle w:val="subscript"/>
        </w:rPr>
        <w:t>^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= 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 w:rsidRPr="004E18E6">
        <w:rPr>
          <w:color w:val="000000"/>
        </w:rPr>
        <w:t>)</w:t>
      </w:r>
      <w:proofErr w:type="spellStart"/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[</w:t>
      </w:r>
      <w:proofErr w:type="spellStart"/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i</w:t>
      </w:r>
      <w:r w:rsidRPr="004E18E6">
        <w:rPr>
          <w:rStyle w:val="superscript"/>
          <w:color w:val="000000"/>
        </w:rPr>
        <w:t>r</w:t>
      </w:r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j</w:t>
      </w:r>
      <w:r w:rsidRPr="004E18E6">
        <w:rPr>
          <w:rStyle w:val="superscript"/>
          <w:color w:val="000000"/>
        </w:rPr>
        <w:t>s</w:t>
      </w:r>
      <w:proofErr w:type="spellEnd"/>
      <w:r w:rsidRPr="004E18E6">
        <w:rPr>
          <w:color w:val="000000"/>
        </w:rPr>
        <w:t xml:space="preserve"> -  </w:t>
      </w:r>
      <w:proofErr w:type="spellStart"/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j</w:t>
      </w:r>
      <w:r w:rsidRPr="004E18E6">
        <w:rPr>
          <w:rStyle w:val="superscript"/>
          <w:color w:val="000000"/>
        </w:rPr>
        <w:t>r</w:t>
      </w:r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i</w:t>
      </w:r>
      <w:r w:rsidRPr="004E18E6">
        <w:rPr>
          <w:rStyle w:val="superscript"/>
          <w:color w:val="000000"/>
        </w:rPr>
        <w:t>s</w:t>
      </w:r>
      <w:proofErr w:type="spellEnd"/>
      <w:r w:rsidRPr="004E18E6">
        <w:rPr>
          <w:color w:val="000000"/>
        </w:rPr>
        <w:t>]/2 .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>
        <w:rPr>
          <w:color w:val="000000"/>
        </w:rPr>
        <w:tab/>
      </w:r>
      <w:r w:rsidRPr="004E18E6">
        <w:rPr>
          <w:color w:val="000000"/>
        </w:rPr>
        <w:t>(4.3.</w:t>
      </w:r>
      <w:r>
        <w:rPr>
          <w:color w:val="000000"/>
        </w:rPr>
        <w:t>29</w:t>
      </w:r>
      <w:r w:rsidRPr="004E18E6">
        <w:rPr>
          <w:color w:val="000000"/>
        </w:rPr>
        <w:t>)</w:t>
      </w:r>
    </w:p>
    <w:p w14:paraId="65C2C21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B9E02EA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 xml:space="preserve">For r = s one has [..] = 0 so </w:t>
      </w:r>
      <w:proofErr w:type="spellStart"/>
      <w:r w:rsidRPr="004E18E6">
        <w:rPr>
          <w:color w:val="000000"/>
        </w:rPr>
        <w:t>T</w:t>
      </w:r>
      <w:r>
        <w:rPr>
          <w:rStyle w:val="subscript"/>
        </w:rPr>
        <w:t>^</w:t>
      </w:r>
      <w:r w:rsidRPr="00A949DD">
        <w:rPr>
          <w:rStyle w:val="superscript"/>
        </w:rPr>
        <w:t>rs</w:t>
      </w:r>
      <w:proofErr w:type="spellEnd"/>
      <w:r w:rsidRPr="004E18E6">
        <w:rPr>
          <w:rStyle w:val="subscript"/>
          <w:color w:val="000000"/>
        </w:rPr>
        <w:t xml:space="preserve"> </w:t>
      </w:r>
      <w:r w:rsidRPr="004E18E6">
        <w:rPr>
          <w:color w:val="000000"/>
        </w:rPr>
        <w:t xml:space="preserve">= 0. Otherwise, </w:t>
      </w:r>
    </w:p>
    <w:p w14:paraId="77E2C98F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5B6B35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  <w:t xml:space="preserve">2 </w:t>
      </w:r>
      <w:proofErr w:type="spellStart"/>
      <w:r w:rsidRPr="004E18E6">
        <w:rPr>
          <w:color w:val="000000"/>
        </w:rPr>
        <w:t>T</w:t>
      </w:r>
      <w:r>
        <w:rPr>
          <w:rStyle w:val="subscript"/>
        </w:rPr>
        <w:t>^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rStyle w:val="subscript"/>
          <w:color w:val="000000"/>
        </w:rPr>
        <w:t xml:space="preserve"> </w:t>
      </w:r>
      <w:r w:rsidRPr="004E18E6">
        <w:rPr>
          <w:color w:val="000000"/>
        </w:rPr>
        <w:t xml:space="preserve">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θ(r&lt;s) -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sr</w:t>
      </w:r>
      <w:r w:rsidRPr="004E18E6">
        <w:rPr>
          <w:color w:val="000000"/>
        </w:rPr>
        <w:t>θ</w:t>
      </w:r>
      <w:proofErr w:type="spellEnd"/>
      <w:r w:rsidRPr="004E18E6">
        <w:rPr>
          <w:color w:val="000000"/>
        </w:rPr>
        <w:t xml:space="preserve">(s&lt;r)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θ(r&lt;s) +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r w:rsidRPr="004E18E6">
        <w:rPr>
          <w:color w:val="000000"/>
        </w:rPr>
        <w:t>θ</w:t>
      </w:r>
      <w:proofErr w:type="spellEnd"/>
      <w:r w:rsidRPr="004E18E6">
        <w:rPr>
          <w:color w:val="000000"/>
        </w:rPr>
        <w:t xml:space="preserve">(s&lt;r)  </w:t>
      </w:r>
    </w:p>
    <w:p w14:paraId="182CBEA0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</w:r>
    </w:p>
    <w:p w14:paraId="0799C8F6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       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[ θ(r&lt;s) + θ(s&lt;r)] 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 (4.3.</w:t>
      </w:r>
      <w:r>
        <w:rPr>
          <w:color w:val="000000"/>
        </w:rPr>
        <w:t>30</w:t>
      </w:r>
      <w:r w:rsidRPr="004E18E6">
        <w:rPr>
          <w:color w:val="000000"/>
        </w:rPr>
        <w:t>)</w:t>
      </w:r>
    </w:p>
    <w:p w14:paraId="31BF27C3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6525A1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>with the conclusion that</w:t>
      </w:r>
    </w:p>
    <w:p w14:paraId="7C615765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62A997" w14:textId="77777777" w:rsidR="005925F0" w:rsidRPr="004E18E6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proofErr w:type="spellStart"/>
      <w:r>
        <w:t>T</w:t>
      </w:r>
      <w:r>
        <w:rPr>
          <w:rStyle w:val="subscript"/>
        </w:rPr>
        <w:t>^</w:t>
      </w:r>
      <w:r w:rsidRPr="00FC6E9B">
        <w:rPr>
          <w:rStyle w:val="superscript"/>
        </w:rPr>
        <w:t>rs</w:t>
      </w:r>
      <w:proofErr w:type="spellEnd"/>
      <w:r w:rsidRPr="004E18E6">
        <w:rPr>
          <w:color w:val="000000"/>
        </w:rPr>
        <w:t xml:space="preserve"> = A</w:t>
      </w:r>
      <w:r w:rsidRPr="004E18E6">
        <w:rPr>
          <w:rStyle w:val="superscript"/>
          <w:color w:val="000000"/>
        </w:rPr>
        <w:t>rs</w:t>
      </w:r>
      <w:r w:rsidRPr="004E18E6">
        <w:rPr>
          <w:color w:val="000000"/>
        </w:rPr>
        <w:t xml:space="preserve">/2 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for all </w:t>
      </w:r>
      <w:proofErr w:type="spellStart"/>
      <w:r w:rsidRPr="004E18E6">
        <w:rPr>
          <w:color w:val="000000"/>
        </w:rPr>
        <w:t>r,s</w:t>
      </w:r>
      <w:proofErr w:type="spellEnd"/>
      <w:r w:rsidRPr="004E18E6">
        <w:rPr>
          <w:color w:val="000000"/>
        </w:rPr>
        <w:t xml:space="preserve"> ϵ (1,n)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>(4.3.</w:t>
      </w:r>
      <w:r>
        <w:rPr>
          <w:color w:val="000000"/>
        </w:rPr>
        <w:t>31</w:t>
      </w:r>
      <w:r w:rsidRPr="004E18E6">
        <w:rPr>
          <w:color w:val="000000"/>
        </w:rPr>
        <w:t>)</w:t>
      </w:r>
    </w:p>
    <w:p w14:paraId="0D10CEE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8DE9E4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which agrees with (4.3.30) using the symmetric expansion.  </w:t>
      </w:r>
    </w:p>
    <w:p w14:paraId="6F6BF21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B347CA9" w14:textId="77777777" w:rsidR="005925F0" w:rsidRDefault="005925F0" w:rsidP="005925F0">
      <w:pPr>
        <w:pStyle w:val="Heading4"/>
      </w:pPr>
      <w:bookmarkStart w:id="309" w:name="_Toc434476837"/>
      <w:bookmarkStart w:id="310" w:name="_Toc434691178"/>
      <w:bookmarkStart w:id="311" w:name="_Toc434772783"/>
      <w:bookmarkStart w:id="312" w:name="_Toc434823659"/>
      <w:bookmarkStart w:id="313" w:name="_Toc434826789"/>
      <w:bookmarkStart w:id="314" w:name="_Toc434826906"/>
      <w:bookmarkStart w:id="315" w:name="_Toc434827023"/>
      <w:bookmarkStart w:id="316" w:name="_Toc434862218"/>
      <w:bookmarkStart w:id="317" w:name="_Toc434862344"/>
      <w:bookmarkStart w:id="318" w:name="_Toc434862476"/>
      <w:bookmarkStart w:id="319" w:name="_Toc434862795"/>
      <w:bookmarkStart w:id="320" w:name="_Toc434862928"/>
      <w:bookmarkStart w:id="321" w:name="_Toc434948493"/>
      <w:bookmarkStart w:id="322" w:name="_Toc434949069"/>
      <w:bookmarkStart w:id="323" w:name="_Toc434949273"/>
      <w:bookmarkStart w:id="324" w:name="_Toc434991628"/>
      <w:r w:rsidRPr="002D0AA6">
        <w:t>(</w:t>
      </w:r>
      <w:r>
        <w:t>e</w:t>
      </w:r>
      <w:r w:rsidRPr="002D0AA6">
        <w:t xml:space="preserve">) </w:t>
      </w:r>
      <w:r>
        <w:t>Dot Products</w:t>
      </w:r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</w:p>
    <w:p w14:paraId="479F1A5D" w14:textId="77777777" w:rsidR="005925F0" w:rsidRDefault="005925F0" w:rsidP="005925F0"/>
    <w:p w14:paraId="3DC339C0" w14:textId="77777777" w:rsidR="005925F0" w:rsidRDefault="005925F0" w:rsidP="005925F0">
      <w:r>
        <w:t xml:space="preserve">Since </w:t>
      </w:r>
      <w:proofErr w:type="spellStart"/>
      <w:r>
        <w:t>a^b</w:t>
      </w:r>
      <w:proofErr w:type="spellEnd"/>
      <w:r>
        <w:t xml:space="preserve">  is an element of V</w:t>
      </w:r>
      <w:r>
        <w:rPr>
          <w:rStyle w:val="superscript"/>
        </w:rPr>
        <w:t>2</w:t>
      </w:r>
      <w:r>
        <w:t xml:space="preserve"> as well as of L</w:t>
      </w:r>
      <w:r>
        <w:rPr>
          <w:rStyle w:val="superscript"/>
        </w:rPr>
        <w:t>2</w:t>
      </w:r>
      <w:r>
        <w:t>, we may use the V</w:t>
      </w:r>
      <w:r>
        <w:rPr>
          <w:rStyle w:val="superscript"/>
        </w:rPr>
        <w:t>2</w:t>
      </w:r>
      <w:r>
        <w:t xml:space="preserve"> dot product to write</w:t>
      </w:r>
    </w:p>
    <w:p w14:paraId="058B5E09" w14:textId="77777777" w:rsidR="005925F0" w:rsidRDefault="005925F0" w:rsidP="005925F0"/>
    <w:p w14:paraId="4EA3263B" w14:textId="77777777" w:rsidR="005925F0" w:rsidRDefault="005925F0" w:rsidP="005925F0">
      <w:r>
        <w:tab/>
        <w:t>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 = {(a</w:t>
      </w:r>
      <w:r>
        <w:sym w:font="Symbol" w:char="F0C4"/>
      </w:r>
      <w:r>
        <w:t>b-b</w:t>
      </w:r>
      <w:r>
        <w:sym w:font="Symbol" w:char="F0C4"/>
      </w:r>
      <w:r>
        <w:t>a)/2}</w:t>
      </w:r>
      <w:r>
        <w:sym w:font="Symbol" w:char="F0B7"/>
      </w:r>
      <w:r>
        <w:t xml:space="preserve"> (c</w:t>
      </w:r>
      <w:r>
        <w:sym w:font="Symbol" w:char="F0C4"/>
      </w:r>
      <w:r>
        <w:t>d) = (1/2) [ (a</w:t>
      </w:r>
      <w:r>
        <w:sym w:font="Symbol" w:char="F0C4"/>
      </w:r>
      <w:r>
        <w:t>b)</w:t>
      </w:r>
      <w:r>
        <w:sym w:font="Symbol" w:char="F0B7"/>
      </w:r>
      <w:r>
        <w:t>(c</w:t>
      </w:r>
      <w:r>
        <w:sym w:font="Symbol" w:char="F0C4"/>
      </w:r>
      <w:r>
        <w:t>d) - (b</w:t>
      </w:r>
      <w:r>
        <w:sym w:font="Symbol" w:char="F0C4"/>
      </w:r>
      <w:r>
        <w:t>a)</w:t>
      </w:r>
      <w:r>
        <w:sym w:font="Symbol" w:char="F0B7"/>
      </w:r>
      <w:r>
        <w:t>(c</w:t>
      </w:r>
      <w:r>
        <w:sym w:font="Symbol" w:char="F0C4"/>
      </w:r>
      <w:r>
        <w:t>d)]</w:t>
      </w:r>
    </w:p>
    <w:p w14:paraId="63FE90A7" w14:textId="77777777" w:rsidR="005925F0" w:rsidRDefault="005925F0" w:rsidP="005925F0"/>
    <w:p w14:paraId="38005419" w14:textId="77777777" w:rsidR="005925F0" w:rsidRDefault="005925F0" w:rsidP="005925F0">
      <w:r>
        <w:tab/>
      </w:r>
      <w:r>
        <w:tab/>
        <w:t>= [(a</w:t>
      </w:r>
      <w:r>
        <w:sym w:font="Symbol" w:char="F0B7"/>
      </w:r>
      <w:r>
        <w:t>c)(b</w:t>
      </w:r>
      <w:r>
        <w:sym w:font="Symbol" w:char="F0B7"/>
      </w:r>
      <w:r>
        <w:t>d) - (b</w:t>
      </w:r>
      <w:r>
        <w:sym w:font="Symbol" w:char="F0B7"/>
      </w:r>
      <w:r>
        <w:t>c)(a</w:t>
      </w:r>
      <w:r>
        <w:sym w:font="Symbol" w:char="F0B7"/>
      </w:r>
      <w:r>
        <w:t>d)]/2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(4.3.32)</w:t>
      </w:r>
    </w:p>
    <w:p w14:paraId="7FA71F77" w14:textId="77777777" w:rsidR="005925F0" w:rsidRDefault="005925F0" w:rsidP="005925F0"/>
    <w:p w14:paraId="496F1702" w14:textId="77777777" w:rsidR="005925F0" w:rsidRDefault="005925F0" w:rsidP="005925F0">
      <w:r>
        <w:t>with this special case</w:t>
      </w:r>
    </w:p>
    <w:p w14:paraId="45D28E74" w14:textId="77777777" w:rsidR="005925F0" w:rsidRDefault="005925F0" w:rsidP="005925F0"/>
    <w:p w14:paraId="39AFD31B" w14:textId="77777777" w:rsidR="005925F0" w:rsidRPr="00E62CDB" w:rsidRDefault="005925F0" w:rsidP="005925F0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  =  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d)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d)]/2  =</w:t>
      </w:r>
      <w:bookmarkStart w:id="325" w:name="OLE_LINK3"/>
      <w:bookmarkStart w:id="326" w:name="OLE_LINK4"/>
      <w:r>
        <w:t xml:space="preserve">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]/2</w:t>
      </w:r>
      <w:bookmarkEnd w:id="325"/>
      <w:bookmarkEnd w:id="326"/>
      <w:r>
        <w:tab/>
        <w:t>.</w:t>
      </w:r>
      <w:r>
        <w:tab/>
      </w:r>
      <w:r>
        <w:tab/>
      </w:r>
      <w:r>
        <w:tab/>
        <w:t>(4.3.33)</w:t>
      </w:r>
    </w:p>
    <w:p w14:paraId="294279EB" w14:textId="77777777" w:rsidR="005925F0" w:rsidRDefault="005925F0" w:rsidP="005925F0">
      <w:r>
        <w:tab/>
      </w:r>
    </w:p>
    <w:p w14:paraId="764BEE4E" w14:textId="77777777" w:rsidR="005925F0" w:rsidRDefault="005925F0" w:rsidP="005925F0">
      <w:r>
        <w:t xml:space="preserve">The dot product of two-vector wedge products is the same as (4.3.32), </w:t>
      </w:r>
    </w:p>
    <w:p w14:paraId="5A02208B" w14:textId="77777777" w:rsidR="005925F0" w:rsidRDefault="005925F0" w:rsidP="005925F0"/>
    <w:p w14:paraId="1EA7583A" w14:textId="77777777" w:rsidR="005925F0" w:rsidRDefault="005925F0" w:rsidP="005925F0">
      <w:r>
        <w:tab/>
        <w:t>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  = {(a</w:t>
      </w:r>
      <w:r>
        <w:sym w:font="Symbol" w:char="F0C4"/>
      </w:r>
      <w:r>
        <w:t>b-b</w:t>
      </w:r>
      <w:r>
        <w:sym w:font="Symbol" w:char="F0C4"/>
      </w:r>
      <w:r>
        <w:t xml:space="preserve">a)/2} </w:t>
      </w:r>
      <w:r>
        <w:sym w:font="Symbol" w:char="F0B7"/>
      </w:r>
      <w:r>
        <w:t xml:space="preserve"> {(c</w:t>
      </w:r>
      <w:r>
        <w:sym w:font="Symbol" w:char="F0C4"/>
      </w:r>
      <w:r>
        <w:t>d-d</w:t>
      </w:r>
      <w:r>
        <w:sym w:font="Symbol" w:char="F0C4"/>
      </w:r>
      <w:r>
        <w:t xml:space="preserve">c)/2} = </w:t>
      </w:r>
    </w:p>
    <w:p w14:paraId="14F079D9" w14:textId="77777777" w:rsidR="005925F0" w:rsidRDefault="005925F0" w:rsidP="005925F0"/>
    <w:p w14:paraId="687F25F6" w14:textId="77777777" w:rsidR="005925F0" w:rsidRDefault="005925F0" w:rsidP="005925F0">
      <w:r>
        <w:tab/>
      </w:r>
      <w:r>
        <w:tab/>
        <w:t>= (1/4) [ (a</w:t>
      </w:r>
      <w:r>
        <w:sym w:font="Symbol" w:char="F0C4"/>
      </w:r>
      <w:r>
        <w:t>b)</w:t>
      </w:r>
      <w:r>
        <w:sym w:font="Symbol" w:char="F0B7"/>
      </w:r>
      <w:r>
        <w:t>(c</w:t>
      </w:r>
      <w:r>
        <w:sym w:font="Symbol" w:char="F0C4"/>
      </w:r>
      <w:r>
        <w:t>d) -  (b</w:t>
      </w:r>
      <w:r>
        <w:sym w:font="Symbol" w:char="F0C4"/>
      </w:r>
      <w:r>
        <w:t>a)</w:t>
      </w:r>
      <w:r>
        <w:sym w:font="Symbol" w:char="F0B7"/>
      </w:r>
      <w:r>
        <w:t>(c</w:t>
      </w:r>
      <w:r>
        <w:sym w:font="Symbol" w:char="F0C4"/>
      </w:r>
      <w:r>
        <w:t>d) -  (a</w:t>
      </w:r>
      <w:r>
        <w:sym w:font="Symbol" w:char="F0C4"/>
      </w:r>
      <w:r>
        <w:t>b)</w:t>
      </w:r>
      <w:r>
        <w:sym w:font="Symbol" w:char="F0B7"/>
      </w:r>
      <w:r>
        <w:t>(d</w:t>
      </w:r>
      <w:r>
        <w:sym w:font="Symbol" w:char="F0C4"/>
      </w:r>
      <w:r>
        <w:t>c) + (b</w:t>
      </w:r>
      <w:r>
        <w:sym w:font="Symbol" w:char="F0C4"/>
      </w:r>
      <w:r>
        <w:t>a)</w:t>
      </w:r>
      <w:r>
        <w:sym w:font="Symbol" w:char="F0B7"/>
      </w:r>
      <w:r>
        <w:t>(d</w:t>
      </w:r>
      <w:r>
        <w:sym w:font="Symbol" w:char="F0C4"/>
      </w:r>
      <w:r>
        <w:t>c) ]</w:t>
      </w:r>
    </w:p>
    <w:p w14:paraId="70E04E0B" w14:textId="77777777" w:rsidR="005925F0" w:rsidRDefault="005925F0" w:rsidP="005925F0"/>
    <w:p w14:paraId="681EE99D" w14:textId="77777777" w:rsidR="005925F0" w:rsidRPr="00E62CDB" w:rsidRDefault="005925F0" w:rsidP="005925F0">
      <w:r>
        <w:tab/>
      </w:r>
      <w:r>
        <w:tab/>
        <w:t>= (1/4) [ (a</w:t>
      </w:r>
      <w:r>
        <w:sym w:font="Symbol" w:char="F0B7"/>
      </w:r>
      <w:r>
        <w:t>c)(b</w:t>
      </w:r>
      <w:r>
        <w:sym w:font="Symbol" w:char="F0B7"/>
      </w:r>
      <w:r>
        <w:t>d) -  (b</w:t>
      </w:r>
      <w:r>
        <w:sym w:font="Symbol" w:char="F0B7"/>
      </w:r>
      <w:r>
        <w:t>c)(a</w:t>
      </w:r>
      <w:r>
        <w:sym w:font="Symbol" w:char="F0B7"/>
      </w:r>
      <w:r>
        <w:t>d) -  (a</w:t>
      </w:r>
      <w:r>
        <w:sym w:font="Symbol" w:char="F0B7"/>
      </w:r>
      <w:r>
        <w:t>d)(b</w:t>
      </w:r>
      <w:r>
        <w:sym w:font="Symbol" w:char="F0B7"/>
      </w:r>
      <w:r>
        <w:t>c) +  (b</w:t>
      </w:r>
      <w:r>
        <w:sym w:font="Symbol" w:char="F0B7"/>
      </w:r>
      <w:r>
        <w:t>d)(a</w:t>
      </w:r>
      <w:r>
        <w:sym w:font="Symbol" w:char="F0B7"/>
      </w:r>
      <w:r>
        <w:t>c) ]</w:t>
      </w:r>
    </w:p>
    <w:p w14:paraId="04F5225A" w14:textId="77777777" w:rsidR="005925F0" w:rsidRDefault="005925F0" w:rsidP="005925F0"/>
    <w:p w14:paraId="4B3382E7" w14:textId="77777777" w:rsidR="005925F0" w:rsidRDefault="005925F0" w:rsidP="005925F0">
      <w:r>
        <w:tab/>
      </w:r>
      <w:r>
        <w:tab/>
        <w:t>=  [ (a</w:t>
      </w:r>
      <w:r>
        <w:sym w:font="Symbol" w:char="F0B7"/>
      </w:r>
      <w:r>
        <w:t>c)(b</w:t>
      </w:r>
      <w:r>
        <w:sym w:font="Symbol" w:char="F0B7"/>
      </w:r>
      <w:r>
        <w:t>d) - (b</w:t>
      </w:r>
      <w:r>
        <w:sym w:font="Symbol" w:char="F0B7"/>
      </w:r>
      <w:r>
        <w:t>c)(a</w:t>
      </w:r>
      <w:r>
        <w:sym w:font="Symbol" w:char="F0B7"/>
      </w:r>
      <w:r>
        <w:t>d) ]/2</w:t>
      </w:r>
    </w:p>
    <w:p w14:paraId="1231B834" w14:textId="77777777" w:rsidR="005925F0" w:rsidRDefault="005925F0" w:rsidP="005925F0"/>
    <w:p w14:paraId="18746607" w14:textId="77777777" w:rsidR="005925F0" w:rsidRDefault="005925F0" w:rsidP="005925F0">
      <w:r>
        <w:tab/>
      </w:r>
      <w:r>
        <w:tab/>
        <w:t>= 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</w:t>
      </w:r>
    </w:p>
    <w:p w14:paraId="447AEACB" w14:textId="77777777" w:rsidR="005925F0" w:rsidRDefault="005925F0" w:rsidP="005925F0"/>
    <w:p w14:paraId="3A8E35D4" w14:textId="77777777" w:rsidR="005925F0" w:rsidRDefault="005925F0" w:rsidP="005925F0">
      <w:r>
        <w:tab/>
      </w:r>
      <w:r>
        <w:tab/>
        <w:t>= (a</w:t>
      </w:r>
      <w:r>
        <w:sym w:font="Symbol" w:char="F0C4"/>
      </w:r>
      <w:r>
        <w:t xml:space="preserve">b)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(4.3.34)</w:t>
      </w:r>
    </w:p>
    <w:p w14:paraId="7CB3D5D0" w14:textId="77777777" w:rsidR="005925F0" w:rsidRDefault="005925F0" w:rsidP="005925F0"/>
    <w:p w14:paraId="1A1E7790" w14:textId="77777777" w:rsidR="005925F0" w:rsidRDefault="005925F0" w:rsidP="005925F0">
      <w:r>
        <w:t xml:space="preserve">so then the special case is the same as (4.3.33), </w:t>
      </w:r>
    </w:p>
    <w:p w14:paraId="1DDD917A" w14:textId="77777777" w:rsidR="005925F0" w:rsidRDefault="005925F0" w:rsidP="005925F0"/>
    <w:p w14:paraId="5822B7B5" w14:textId="77777777" w:rsidR="005925F0" w:rsidRPr="00E62CDB" w:rsidRDefault="005925F0" w:rsidP="005925F0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  = 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(4.3.35)</w:t>
      </w:r>
    </w:p>
    <w:p w14:paraId="46EE720C" w14:textId="77777777" w:rsidR="005925F0" w:rsidRDefault="005925F0" w:rsidP="005925F0"/>
    <w:p w14:paraId="449A014A" w14:textId="77777777" w:rsidR="005925F0" w:rsidRDefault="005925F0" w:rsidP="005925F0">
      <w:pPr>
        <w:pStyle w:val="Heading3"/>
      </w:pPr>
      <w:bookmarkStart w:id="327" w:name="_Toc431044628"/>
      <w:bookmarkStart w:id="328" w:name="_Toc431044969"/>
      <w:bookmarkStart w:id="329" w:name="_Toc431044999"/>
      <w:bookmarkStart w:id="330" w:name="_Toc431045030"/>
      <w:bookmarkStart w:id="331" w:name="_Toc431045060"/>
      <w:bookmarkStart w:id="332" w:name="_Toc431045091"/>
      <w:bookmarkStart w:id="333" w:name="_Toc431045122"/>
      <w:bookmarkStart w:id="334" w:name="_Toc431045153"/>
      <w:bookmarkStart w:id="335" w:name="_Toc431113229"/>
      <w:bookmarkStart w:id="336" w:name="_Toc431117618"/>
      <w:bookmarkStart w:id="337" w:name="_Toc431315517"/>
      <w:bookmarkStart w:id="338" w:name="_Toc431551643"/>
      <w:bookmarkStart w:id="339" w:name="_Toc431566827"/>
      <w:bookmarkStart w:id="340" w:name="_Toc431567033"/>
      <w:bookmarkStart w:id="341" w:name="_Toc431575239"/>
      <w:bookmarkStart w:id="342" w:name="_Toc431576397"/>
      <w:bookmarkStart w:id="343" w:name="_Toc431624021"/>
      <w:bookmarkStart w:id="344" w:name="_Toc431628642"/>
      <w:bookmarkStart w:id="345" w:name="_Toc431736845"/>
      <w:bookmarkStart w:id="346" w:name="_Toc431825758"/>
      <w:bookmarkStart w:id="347" w:name="_Toc431833832"/>
      <w:bookmarkStart w:id="348" w:name="_Toc431833891"/>
      <w:bookmarkStart w:id="349" w:name="_Toc433825613"/>
      <w:bookmarkStart w:id="350" w:name="_Toc433825672"/>
      <w:bookmarkStart w:id="351" w:name="_Toc433827219"/>
      <w:bookmarkStart w:id="352" w:name="_Toc433827296"/>
      <w:bookmarkStart w:id="353" w:name="_Toc433827397"/>
      <w:bookmarkStart w:id="354" w:name="_Toc433827982"/>
      <w:bookmarkStart w:id="355" w:name="_Toc433828059"/>
      <w:bookmarkStart w:id="356" w:name="_Toc433828136"/>
      <w:bookmarkStart w:id="357" w:name="_Toc433828251"/>
      <w:bookmarkStart w:id="358" w:name="_Toc433828328"/>
      <w:bookmarkStart w:id="359" w:name="_Toc433828493"/>
      <w:bookmarkStart w:id="360" w:name="_Toc433875055"/>
      <w:bookmarkStart w:id="361" w:name="_Toc433879838"/>
      <w:bookmarkStart w:id="362" w:name="_Toc433904261"/>
      <w:bookmarkStart w:id="363" w:name="_Toc433969953"/>
      <w:bookmarkStart w:id="364" w:name="_Toc433984490"/>
      <w:bookmarkStart w:id="365" w:name="_Toc433984583"/>
      <w:bookmarkStart w:id="366" w:name="_Toc433984676"/>
      <w:bookmarkStart w:id="367" w:name="_Toc433984769"/>
      <w:bookmarkStart w:id="368" w:name="_Toc433984864"/>
      <w:bookmarkStart w:id="369" w:name="_Toc433984959"/>
      <w:bookmarkStart w:id="370" w:name="_Toc433985056"/>
      <w:bookmarkStart w:id="371" w:name="_Toc433985152"/>
      <w:bookmarkStart w:id="372" w:name="_Toc433985656"/>
      <w:bookmarkStart w:id="373" w:name="_Toc433985753"/>
      <w:bookmarkStart w:id="374" w:name="_Toc433985849"/>
      <w:bookmarkStart w:id="375" w:name="_Toc434039051"/>
      <w:bookmarkStart w:id="376" w:name="_Toc434040308"/>
      <w:bookmarkStart w:id="377" w:name="_Toc434076407"/>
      <w:bookmarkStart w:id="378" w:name="_Toc434146574"/>
      <w:bookmarkStart w:id="379" w:name="_Toc434146987"/>
      <w:bookmarkStart w:id="380" w:name="_Toc434147095"/>
      <w:bookmarkStart w:id="381" w:name="_Toc434388767"/>
      <w:bookmarkStart w:id="382" w:name="_Toc434427058"/>
      <w:bookmarkStart w:id="383" w:name="_Toc434476838"/>
      <w:bookmarkStart w:id="384" w:name="_Toc434691179"/>
      <w:bookmarkStart w:id="385" w:name="_Toc434772784"/>
      <w:bookmarkStart w:id="386" w:name="_Toc434823660"/>
      <w:bookmarkStart w:id="387" w:name="_Toc434826790"/>
      <w:bookmarkStart w:id="388" w:name="_Toc434826907"/>
      <w:bookmarkStart w:id="389" w:name="_Toc434827024"/>
      <w:bookmarkStart w:id="390" w:name="_Toc434862219"/>
      <w:bookmarkStart w:id="391" w:name="_Toc434862345"/>
      <w:bookmarkStart w:id="392" w:name="_Toc434862477"/>
      <w:bookmarkStart w:id="393" w:name="_Toc434862796"/>
      <w:bookmarkStart w:id="394" w:name="_Toc434862929"/>
      <w:bookmarkStart w:id="395" w:name="_Toc434948494"/>
      <w:bookmarkStart w:id="396" w:name="_Toc434949070"/>
      <w:bookmarkStart w:id="397" w:name="_Toc434949274"/>
      <w:bookmarkStart w:id="398" w:name="_Toc434991629"/>
      <w:r>
        <w:t>4.4 The wedge product of 2 dual vectors</w:t>
      </w:r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</w:p>
    <w:p w14:paraId="63303FE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D119BA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Section 4.3 considered the wedge product of two vectors in V</w:t>
      </w:r>
      <w:r>
        <w:rPr>
          <w:rStyle w:val="superscript"/>
        </w:rPr>
        <w:t>2</w:t>
      </w:r>
      <w:r>
        <w:t>.  Here we consider the wedge product of two vectors in the dual space V*</w:t>
      </w:r>
      <w:r>
        <w:rPr>
          <w:rStyle w:val="superscript"/>
        </w:rPr>
        <w:t>2</w:t>
      </w:r>
      <w:r>
        <w:t xml:space="preserve">. We mimic the approach of Section 4.3, omitting some details, and we match equation numbers even though this leaves some "holes" in the sequence. </w:t>
      </w:r>
    </w:p>
    <w:p w14:paraId="378E0C3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F78A2E7" w14:textId="77777777" w:rsidR="005925F0" w:rsidRPr="00117932" w:rsidRDefault="005925F0" w:rsidP="005925F0">
      <w:pPr>
        <w:tabs>
          <w:tab w:val="left" w:pos="7200"/>
          <w:tab w:val="left" w:pos="7920"/>
          <w:tab w:val="right" w:pos="9270"/>
        </w:tabs>
        <w:rPr>
          <w:rStyle w:val="superscript"/>
          <w:b w:val="0"/>
        </w:rPr>
      </w:pPr>
      <w:r w:rsidRPr="00117932">
        <w:rPr>
          <w:b/>
        </w:rPr>
        <w:t xml:space="preserve">(a) Definition of the wedge product and the space </w:t>
      </w:r>
      <w:r>
        <w:rPr>
          <w:b/>
        </w:rPr>
        <w:t>Λ</w:t>
      </w:r>
      <w:r w:rsidRPr="00117932">
        <w:rPr>
          <w:rStyle w:val="superscript"/>
        </w:rPr>
        <w:t>2</w:t>
      </w:r>
    </w:p>
    <w:p w14:paraId="320E65D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D65AE7D" w14:textId="77777777" w:rsidR="005925F0" w:rsidRPr="001525C8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We start off by defining the following wedge product of two vectors (linear functionals) α and β of V*, </w:t>
      </w:r>
    </w:p>
    <w:p w14:paraId="70E3D2E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F1E5ACE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α ^ β  ≡  (α </w:t>
      </w:r>
      <w:r>
        <w:sym w:font="Symbol" w:char="F0C4"/>
      </w:r>
      <w:r>
        <w:t xml:space="preserve"> β -  β </w:t>
      </w:r>
      <w:r>
        <w:sym w:font="Symbol" w:char="F0C4"/>
      </w:r>
      <w:r>
        <w:t xml:space="preserve"> α)/2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(4.4.1)</w:t>
      </w:r>
    </w:p>
    <w:p w14:paraId="7A8E72E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5DB725E" w14:textId="77777777" w:rsidR="005925F0" w:rsidRPr="004E4922" w:rsidRDefault="005925F0" w:rsidP="005925F0">
      <w:pPr>
        <w:tabs>
          <w:tab w:val="left" w:pos="7200"/>
          <w:tab w:val="left" w:pos="7920"/>
          <w:tab w:val="right" w:pos="9270"/>
        </w:tabs>
      </w:pPr>
      <w:r>
        <w:t>Notice therefore</w:t>
      </w:r>
      <w:r w:rsidR="006933BA">
        <w:t xml:space="preserve"> that α ^ β is an element of V*</w:t>
      </w:r>
      <w:r w:rsidR="006933BA">
        <w:sym w:font="Symbol" w:char="F0C4"/>
      </w:r>
      <w:r>
        <w:t>V* = V*</w:t>
      </w:r>
      <w:r>
        <w:rPr>
          <w:rStyle w:val="superscript"/>
        </w:rPr>
        <w:t>2</w:t>
      </w:r>
      <w:r>
        <w:t>, since it is a linear combination of elements of V*</w:t>
      </w:r>
      <w:r>
        <w:sym w:font="Symbol" w:char="F0C4"/>
      </w:r>
      <w:r>
        <w:t>V*. It is "antisymmetrized" under α ↔ β. Since not all elements of V*</w:t>
      </w:r>
      <w:r>
        <w:sym w:font="Symbol" w:char="F0C4"/>
      </w:r>
      <w:r>
        <w:t>V* = V*</w:t>
      </w:r>
      <w:r>
        <w:rPr>
          <w:rStyle w:val="superscript"/>
        </w:rPr>
        <w:t>2</w:t>
      </w:r>
      <w:r>
        <w:t xml:space="preserve"> can be written this way, the set of elements α ^ β exist in a subspace of V*</w:t>
      </w:r>
      <w:r>
        <w:rPr>
          <w:rStyle w:val="superscript"/>
        </w:rPr>
        <w:t>2</w:t>
      </w:r>
      <w:r>
        <w:t xml:space="preserve"> which we shall call Λ</w:t>
      </w:r>
      <w:r>
        <w:rPr>
          <w:rStyle w:val="superscript"/>
        </w:rPr>
        <w:t>2</w:t>
      </w:r>
      <w:r>
        <w:t>, so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V*</w:t>
      </w:r>
      <w:r>
        <w:rPr>
          <w:rStyle w:val="superscript"/>
        </w:rPr>
        <w:t>2</w:t>
      </w:r>
      <w:r w:rsidR="006933BA">
        <w:t>. Some authors write Λ</w:t>
      </w:r>
      <w:r w:rsidR="006933BA">
        <w:rPr>
          <w:rStyle w:val="superscript"/>
        </w:rPr>
        <w:t>2</w:t>
      </w:r>
      <w:r w:rsidR="006933BA">
        <w:t xml:space="preserve"> as V*^V*. </w:t>
      </w:r>
      <w:r>
        <w:t xml:space="preserve"> The proof that Λ</w:t>
      </w:r>
      <w:r>
        <w:rPr>
          <w:rStyle w:val="superscript"/>
        </w:rPr>
        <w:t>2</w:t>
      </w:r>
      <w:r>
        <w:t xml:space="preserve"> is a subspace and not just a subset of V*</w:t>
      </w:r>
      <w:r>
        <w:rPr>
          <w:rStyle w:val="superscript"/>
        </w:rPr>
        <w:t>2</w:t>
      </w:r>
      <w:r>
        <w:t xml:space="preserve"> is the same as in the Section 4.3 (a). </w:t>
      </w:r>
    </w:p>
    <w:p w14:paraId="0EBF67A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5FF7390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The above definition trivially implies that</w:t>
      </w:r>
    </w:p>
    <w:p w14:paraId="2A54459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DFFAA71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α ^ β =  - β ^ α</w:t>
      </w:r>
      <w:r>
        <w:tab/>
      </w:r>
      <w:r>
        <w:tab/>
      </w:r>
      <w:r>
        <w:tab/>
        <w:t>α, β ϵ  V*</w:t>
      </w:r>
      <w:r>
        <w:tab/>
      </w:r>
      <w:r>
        <w:tab/>
      </w:r>
      <w:r>
        <w:tab/>
      </w:r>
      <w:r>
        <w:tab/>
      </w:r>
      <w:r>
        <w:tab/>
      </w:r>
      <w:r>
        <w:tab/>
        <w:t>(4.4.2)</w:t>
      </w:r>
    </w:p>
    <w:p w14:paraId="543AAE6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6A41A146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α ^ α  = 0 </w:t>
      </w:r>
      <w:r>
        <w:tab/>
      </w:r>
      <w:r>
        <w:tab/>
      </w:r>
      <w:r>
        <w:tab/>
        <w:t>α ϵ V*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(4.4.3)</w:t>
      </w:r>
    </w:p>
    <w:p w14:paraId="72D4DDE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B52FC0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The "rules" for the ^ operator in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V*</w:t>
      </w:r>
      <w:r>
        <w:rPr>
          <w:rStyle w:val="superscript"/>
        </w:rPr>
        <w:t>2</w:t>
      </w:r>
      <w:r>
        <w:t xml:space="preserve"> are found just as they were for L</w:t>
      </w:r>
      <w:r>
        <w:rPr>
          <w:rStyle w:val="superscript"/>
        </w:rPr>
        <w:t xml:space="preserve">2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, namely :</w:t>
      </w:r>
    </w:p>
    <w:p w14:paraId="699C840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481930D" w14:textId="77777777" w:rsidR="005925F0" w:rsidRPr="00BE64E4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kα</w:t>
      </w:r>
      <w:proofErr w:type="spellEnd"/>
      <w:r>
        <w:t>) ^ β  =  k (α ^ β)</w:t>
      </w:r>
      <w:r>
        <w:tab/>
      </w:r>
      <w:r>
        <w:tab/>
      </w:r>
      <w:r>
        <w:tab/>
        <w:t>(</w:t>
      </w:r>
      <w:proofErr w:type="spellStart"/>
      <w:r>
        <w:t>α+γ</w:t>
      </w:r>
      <w:proofErr w:type="spellEnd"/>
      <w:r>
        <w:t>) ^ β    =  (α ^ β)  +  (γ ^ β)</w:t>
      </w:r>
    </w:p>
    <w:p w14:paraId="69F32E64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 α ^ (</w:t>
      </w:r>
      <w:proofErr w:type="spellStart"/>
      <w:r>
        <w:t>kβ</w:t>
      </w:r>
      <w:proofErr w:type="spellEnd"/>
      <w:r>
        <w:t>) =  k (α ^ β)</w:t>
      </w:r>
      <w:r>
        <w:tab/>
      </w:r>
      <w:r>
        <w:tab/>
        <w:t xml:space="preserve"> </w:t>
      </w:r>
      <w:r>
        <w:tab/>
        <w:t>α ^ (β + γ)  =  (α ^ β)  +  (α ^ γ)</w:t>
      </w:r>
      <w:r>
        <w:tab/>
      </w:r>
      <w:r>
        <w:tab/>
      </w:r>
      <w:r>
        <w:tab/>
      </w:r>
      <w:r>
        <w:tab/>
        <w:t>(4.4.4)</w:t>
      </w:r>
    </w:p>
    <w:p w14:paraId="314795E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24ECE7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α,β,γ</w:t>
      </w:r>
      <w:proofErr w:type="spellEnd"/>
      <w:r>
        <w:t xml:space="preserve"> are vectors in V* and k is a scalar in K. </w:t>
      </w:r>
    </w:p>
    <w:p w14:paraId="44541F6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A464ACC" w14:textId="77777777" w:rsidR="005925F0" w:rsidRPr="002947BE" w:rsidRDefault="005925F0" w:rsidP="005925F0">
      <w:pPr>
        <w:tabs>
          <w:tab w:val="left" w:pos="7200"/>
          <w:tab w:val="left" w:pos="7920"/>
          <w:tab w:val="right" w:pos="9270"/>
        </w:tabs>
      </w:pPr>
      <w:r>
        <w:t>To more precisely define the space Λ</w:t>
      </w:r>
      <w:r>
        <w:rPr>
          <w:rStyle w:val="superscript"/>
        </w:rPr>
        <w:t>2</w:t>
      </w:r>
      <w:r>
        <w:t>, we claim that the most general element of the space Λ</w:t>
      </w:r>
      <w:r>
        <w:rPr>
          <w:rStyle w:val="superscript"/>
        </w:rPr>
        <w:t>2</w:t>
      </w:r>
      <w:r>
        <w:t xml:space="preserve"> can be written this way (that is, Λ</w:t>
      </w:r>
      <w:r>
        <w:rPr>
          <w:rStyle w:val="superscript"/>
        </w:rPr>
        <w:t>2</w:t>
      </w:r>
      <w:r>
        <w:t xml:space="preserve"> is the space spanned by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basis vectors) </w:t>
      </w:r>
    </w:p>
    <w:p w14:paraId="25B068C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BB046A6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6933BA">
        <w:t>T</w:t>
      </w:r>
      <w:r w:rsidRPr="00352074">
        <w:rPr>
          <w:rStyle w:val="subscript"/>
          <w:color w:val="000000"/>
        </w:rPr>
        <w:t>ij</w:t>
      </w:r>
      <w:proofErr w:type="spellEnd"/>
      <w:r w:rsidRPr="00352074">
        <w:rPr>
          <w:color w:val="000000"/>
        </w:rPr>
        <w:t xml:space="preserve">  </w:t>
      </w:r>
      <w:proofErr w:type="spellStart"/>
      <w:r w:rsidRPr="00352074">
        <w:rPr>
          <w:color w:val="000000"/>
        </w:rP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  . </w:t>
      </w:r>
      <w:r w:rsidR="006933BA">
        <w:tab/>
      </w:r>
      <w:r w:rsidR="006933BA">
        <w:tab/>
        <w:t xml:space="preserve">// </w:t>
      </w:r>
      <w:proofErr w:type="spellStart"/>
      <w:r w:rsidR="006933BA" w:rsidRPr="00352074">
        <w:rPr>
          <w:color w:val="000000"/>
        </w:rPr>
        <w:t>λ</w:t>
      </w:r>
      <w:r w:rsidR="006933BA" w:rsidRPr="00F71771">
        <w:rPr>
          <w:rStyle w:val="superscript"/>
        </w:rPr>
        <w:t>i</w:t>
      </w:r>
      <w:proofErr w:type="spellEnd"/>
      <w:r w:rsidR="006933BA">
        <w:t xml:space="preserve"> ^ </w:t>
      </w:r>
      <w:proofErr w:type="spellStart"/>
      <w:r w:rsidR="006933BA">
        <w:t>λ</w:t>
      </w:r>
      <w:r w:rsidR="006933BA" w:rsidRPr="00F71771">
        <w:rPr>
          <w:rStyle w:val="superscript"/>
        </w:rPr>
        <w:t>j</w:t>
      </w:r>
      <w:proofErr w:type="spellEnd"/>
      <w:r w:rsidR="006933BA">
        <w:rPr>
          <w:rStyle w:val="superscript"/>
        </w:rPr>
        <w:t xml:space="preserve">  </w:t>
      </w:r>
      <w:r w:rsidR="006933BA">
        <w:t>=  &lt;</w:t>
      </w:r>
      <w:proofErr w:type="spellStart"/>
      <w:r w:rsidR="006933BA">
        <w:t>e</w:t>
      </w:r>
      <w:r w:rsidR="006933BA">
        <w:rPr>
          <w:rStyle w:val="superscript"/>
        </w:rPr>
        <w:t>i</w:t>
      </w:r>
      <w:proofErr w:type="spellEnd"/>
      <w:r w:rsidR="006933BA">
        <w:t>| ^ &lt;</w:t>
      </w:r>
      <w:proofErr w:type="spellStart"/>
      <w:r w:rsidR="006933BA">
        <w:t>e</w:t>
      </w:r>
      <w:r w:rsidR="006933BA">
        <w:rPr>
          <w:rStyle w:val="superscript"/>
        </w:rPr>
        <w:t>j</w:t>
      </w:r>
      <w:proofErr w:type="spellEnd"/>
      <w:r w:rsidR="006933BA">
        <w:t>|  in Dirac notation</w:t>
      </w:r>
      <w:r w:rsidR="006933BA">
        <w:tab/>
      </w:r>
      <w:r w:rsidR="006933BA">
        <w:tab/>
      </w:r>
      <w:r>
        <w:t>(4.4.5)</w:t>
      </w:r>
    </w:p>
    <w:p w14:paraId="34933C8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F85C204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For example, if </w:t>
      </w:r>
      <w:proofErr w:type="spellStart"/>
      <w:r w:rsidRPr="006933BA">
        <w:t>T</w:t>
      </w:r>
      <w:r w:rsidRPr="005C2FE5"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 w:rsidRPr="005C2FE5">
        <w:rPr>
          <w:rStyle w:val="subscript"/>
        </w:rPr>
        <w:t>i</w:t>
      </w:r>
      <w:r>
        <w:t>β</w:t>
      </w:r>
      <w:r w:rsidRPr="005C2FE5">
        <w:rPr>
          <w:rStyle w:val="subscript"/>
        </w:rPr>
        <w:t>j</w:t>
      </w:r>
      <w:proofErr w:type="spellEnd"/>
      <w:r>
        <w:t xml:space="preserve"> this would be</w:t>
      </w:r>
    </w:p>
    <w:p w14:paraId="1970C50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6448D5E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 w:rsidRPr="00F71771">
        <w:rPr>
          <w:rStyle w:val="superscript"/>
        </w:rPr>
        <w:t xml:space="preserve"> </w:t>
      </w:r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>)  = (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F71771">
        <w:rPr>
          <w:rStyle w:val="subscript"/>
        </w:rPr>
        <w:t>i</w:t>
      </w:r>
      <w:r>
        <w:t>λ</w:t>
      </w:r>
      <w:r w:rsidRPr="00F71771">
        <w:rPr>
          <w:rStyle w:val="super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F71771">
        <w:rPr>
          <w:rStyle w:val="subscript"/>
        </w:rPr>
        <w:t>j</w:t>
      </w:r>
      <w:r>
        <w:t>λ</w:t>
      </w:r>
      <w:r w:rsidRPr="00F71771">
        <w:rPr>
          <w:rStyle w:val="superscript"/>
        </w:rPr>
        <w:t>j</w:t>
      </w:r>
      <w:proofErr w:type="spellEnd"/>
      <w:r>
        <w:t xml:space="preserve">) = α ^ β </w:t>
      </w:r>
      <w:r>
        <w:tab/>
      </w:r>
      <w:r>
        <w:tab/>
      </w:r>
      <w:r>
        <w:tab/>
      </w:r>
      <w:r>
        <w:tab/>
      </w:r>
      <w:r>
        <w:tab/>
        <w:t>(4.4.6)</w:t>
      </w:r>
    </w:p>
    <w:p w14:paraId="5EF01C7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C81392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and then α ^ β is included in Λ</w:t>
      </w:r>
      <w:r>
        <w:rPr>
          <w:rStyle w:val="superscript"/>
        </w:rPr>
        <w:t>2</w:t>
      </w:r>
      <w:r>
        <w:t xml:space="preserve"> for any vectors α and β in V</w:t>
      </w:r>
      <w:r w:rsidR="006933BA">
        <w:t>*</w:t>
      </w:r>
      <w:r>
        <w:t>.</w:t>
      </w:r>
    </w:p>
    <w:p w14:paraId="447B70C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EA25EAE" w14:textId="77777777" w:rsidR="005925F0" w:rsidRPr="002D0AA6" w:rsidRDefault="005925F0" w:rsidP="005925F0">
      <w:pPr>
        <w:tabs>
          <w:tab w:val="left" w:pos="7200"/>
          <w:tab w:val="left" w:pos="7920"/>
          <w:tab w:val="right" w:pos="9270"/>
        </w:tabs>
        <w:rPr>
          <w:b/>
        </w:rPr>
      </w:pPr>
      <w:r w:rsidRPr="002D0AA6">
        <w:rPr>
          <w:b/>
        </w:rPr>
        <w:t>(</w:t>
      </w:r>
      <w:r>
        <w:rPr>
          <w:b/>
        </w:rPr>
        <w:t>b</w:t>
      </w:r>
      <w:r w:rsidRPr="002D0AA6">
        <w:rPr>
          <w:b/>
        </w:rPr>
        <w:t xml:space="preserve">) How big is the space </w:t>
      </w:r>
      <w:r>
        <w:t>Λ</w:t>
      </w:r>
      <w:r>
        <w:rPr>
          <w:rStyle w:val="superscript"/>
        </w:rPr>
        <w:t>2</w:t>
      </w:r>
      <w:r w:rsidRPr="002D0AA6">
        <w:rPr>
          <w:b/>
        </w:rPr>
        <w:t xml:space="preserve"> compared to the space V</w:t>
      </w:r>
      <w:r>
        <w:rPr>
          <w:b/>
        </w:rPr>
        <w:t>*</w:t>
      </w:r>
      <w:r w:rsidRPr="002D0AA6">
        <w:rPr>
          <w:rStyle w:val="superscript"/>
          <w:b w:val="0"/>
        </w:rPr>
        <w:t>2</w:t>
      </w:r>
      <w:r w:rsidRPr="002D0AA6">
        <w:rPr>
          <w:b/>
        </w:rPr>
        <w:t>?</w:t>
      </w:r>
    </w:p>
    <w:p w14:paraId="461711A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E0C0DD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Just as in Section 4.3 (b), we can show that</w:t>
      </w:r>
    </w:p>
    <w:p w14:paraId="2F7C3F2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C8FCF27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 xml:space="preserve">  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</w:t>
      </w:r>
      <w:proofErr w:type="spellStart"/>
      <w:r w:rsidRPr="006933BA">
        <w:t>T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 xml:space="preserve">) </w:t>
      </w:r>
    </w:p>
    <w:p w14:paraId="440ADB0B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820099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>)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≡  (</w:t>
      </w:r>
      <w:proofErr w:type="spellStart"/>
      <w:r w:rsidRPr="006933BA">
        <w:t>T</w:t>
      </w:r>
      <w:r w:rsidRPr="00601359">
        <w:rPr>
          <w:rStyle w:val="subscript"/>
          <w:color w:val="000000"/>
        </w:rPr>
        <w:t>ij</w:t>
      </w:r>
      <w:proofErr w:type="spellEnd"/>
      <w:r w:rsidR="006933BA">
        <w:t xml:space="preserve"> </w:t>
      </w:r>
      <w:r w:rsidRPr="00601359">
        <w:rPr>
          <w:color w:val="000000"/>
        </w:rPr>
        <w:t xml:space="preserve">- </w:t>
      </w:r>
      <w:proofErr w:type="spellStart"/>
      <w:r w:rsidRPr="006933BA">
        <w:t>T</w:t>
      </w:r>
      <w:r w:rsidRPr="00601359">
        <w:rPr>
          <w:rStyle w:val="subscript"/>
          <w:color w:val="000000"/>
        </w:rPr>
        <w:t>ji</w:t>
      </w:r>
      <w:proofErr w:type="spellEnd"/>
      <w:r w:rsidRPr="00601359">
        <w:rPr>
          <w:color w:val="000000"/>
        </w:rPr>
        <w:t>)</w:t>
      </w:r>
      <w:r w:rsidR="006933BA">
        <w:tab/>
      </w:r>
      <w:r w:rsidRPr="00601359">
        <w:rPr>
          <w:color w:val="000000"/>
        </w:rPr>
        <w:tab/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= -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ji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Pr="00601359">
        <w:rPr>
          <w:color w:val="000000"/>
        </w:rPr>
        <w:t>(4.4.10)</w:t>
      </w:r>
    </w:p>
    <w:p w14:paraId="695DD1FC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4D99AC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where </w:t>
      </w:r>
      <w:proofErr w:type="spellStart"/>
      <w:r w:rsidRPr="006933BA">
        <w:t>A</w:t>
      </w:r>
      <w:r w:rsidRPr="00601359">
        <w:rPr>
          <w:rStyle w:val="superscript"/>
          <w:color w:val="000000"/>
        </w:rPr>
        <w:t>ij</w:t>
      </w:r>
      <w:proofErr w:type="spellEnd"/>
      <w:r w:rsidRPr="00601359">
        <w:rPr>
          <w:color w:val="000000"/>
        </w:rPr>
        <w:t xml:space="preserve"> is an antisymmetric n x n matrix. Using the same argument presented there, we find</w:t>
      </w:r>
    </w:p>
    <w:p w14:paraId="6F0D2F40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7DAAD4C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</w:instrText>
      </w:r>
      <w:r>
        <w:rPr>
          <w:b/>
        </w:rPr>
        <w:instrText>Λ</w:instrText>
      </w:r>
      <w:r>
        <w:rPr>
          <w:rStyle w:val="superscript"/>
        </w:rPr>
        <w:instrText>2</w:instrText>
      </w:r>
      <w:r>
        <w:instrText>,# elements in V*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  .</w:t>
      </w:r>
      <w:r>
        <w:tab/>
      </w:r>
      <w:r>
        <w:tab/>
      </w:r>
      <w:r>
        <w:tab/>
      </w:r>
      <w:r>
        <w:tab/>
        <w:t>(4.4.11)</w:t>
      </w:r>
    </w:p>
    <w:p w14:paraId="4B3730F9" w14:textId="77777777" w:rsidR="005925F0" w:rsidRPr="00352074" w:rsidRDefault="005925F0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F5E9DAC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 w:rsidRPr="002D0AA6">
        <w:rPr>
          <w:b/>
        </w:rPr>
        <w:t>(</w:t>
      </w:r>
      <w:r>
        <w:rPr>
          <w:b/>
        </w:rPr>
        <w:t>c</w:t>
      </w:r>
      <w:r w:rsidRPr="002D0AA6">
        <w:rPr>
          <w:b/>
        </w:rPr>
        <w:t xml:space="preserve">) </w:t>
      </w:r>
      <w:r>
        <w:rPr>
          <w:b/>
        </w:rPr>
        <w:t>Wedge products and determinants</w:t>
      </w:r>
    </w:p>
    <w:p w14:paraId="0BD3817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C1A6BA0" w14:textId="77777777" w:rsidR="005925F0" w:rsidRPr="001525C8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From (4.4.6) and (4.4.10) with </w:t>
      </w:r>
      <w:proofErr w:type="spellStart"/>
      <w:r w:rsidRPr="006933BA"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perscript"/>
        </w:rPr>
        <w:t>i</w:t>
      </w:r>
      <w:r>
        <w:t>β</w:t>
      </w:r>
      <w:r w:rsidRPr="00A910E8">
        <w:rPr>
          <w:rStyle w:val="superscript"/>
        </w:rPr>
        <w:t>j</w:t>
      </w:r>
      <w:proofErr w:type="spellEnd"/>
      <w:r>
        <w:t xml:space="preserve"> we get, </w:t>
      </w:r>
    </w:p>
    <w:p w14:paraId="2C9FB83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66AB65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 xml:space="preserve">α ^ β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>) 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</w:t>
      </w:r>
    </w:p>
    <w:p w14:paraId="46E2602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58FA09D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  <w:t xml:space="preserve">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>
        <w:t xml:space="preserve">  =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 .</w:t>
      </w:r>
      <w:r>
        <w:tab/>
      </w:r>
      <w:r>
        <w:tab/>
        <w:t>(4.4.12)</w:t>
      </w:r>
    </w:p>
    <w:p w14:paraId="2211AF2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B7A533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If V* = R</w:t>
      </w:r>
      <w:r>
        <w:rPr>
          <w:rStyle w:val="superscript"/>
        </w:rPr>
        <w:t>2</w:t>
      </w:r>
      <w:r>
        <w:t xml:space="preserve"> (so n=2) there is only one term in the sum (4.4.12), the one with </w:t>
      </w:r>
      <w:proofErr w:type="spellStart"/>
      <w:r>
        <w:t>i</w:t>
      </w:r>
      <w:proofErr w:type="spellEnd"/>
      <w:r>
        <w:t>=1 and j=2, so</w:t>
      </w:r>
    </w:p>
    <w:p w14:paraId="3ED69D0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A53C72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F71771">
        <w:t>α</w:t>
      </w:r>
      <w:r>
        <w:t xml:space="preserve"> ^ </w:t>
      </w:r>
      <w:r w:rsidRPr="00F71771">
        <w:t>β</w:t>
      </w:r>
      <w:r>
        <w:t xml:space="preserve">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1</w:instrText>
      </w:r>
      <w:r>
        <w:instrText xml:space="preserve"> ,β</w:instrText>
      </w:r>
      <w:r>
        <w:rPr>
          <w:rStyle w:val="subscript"/>
        </w:rPr>
        <w:instrText>1</w:instrText>
      </w:r>
      <w:r>
        <w:instrText xml:space="preserve"> , α</w:instrText>
      </w:r>
      <w:r>
        <w:rPr>
          <w:rStyle w:val="subscript"/>
        </w:rPr>
        <w:instrText>2</w:instrText>
      </w:r>
      <w:r>
        <w:instrText xml:space="preserve"> , β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t xml:space="preserve">   =  </w:t>
      </w:r>
      <w:proofErr w:type="spellStart"/>
      <w:r>
        <w:t>det</w:t>
      </w:r>
      <w:proofErr w:type="spellEnd"/>
      <w:r>
        <w:t>(</w:t>
      </w:r>
      <w:proofErr w:type="spellStart"/>
      <w:r w:rsidRPr="00F71771">
        <w:t>α</w:t>
      </w:r>
      <w:r>
        <w:t>,</w:t>
      </w:r>
      <w:r w:rsidRPr="00F71771">
        <w:t>β</w:t>
      </w:r>
      <w:proofErr w:type="spellEnd"/>
      <w:r>
        <w:t xml:space="preserve">) </w:t>
      </w:r>
      <w:r w:rsidRPr="00AD4AE7">
        <w:rPr>
          <w:b/>
        </w:rPr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>
        <w:rPr>
          <w:b/>
        </w:rPr>
        <w:t>λ</w:t>
      </w:r>
      <w:r w:rsidRPr="00F71771">
        <w:rPr>
          <w:rStyle w:val="superscript"/>
        </w:rPr>
        <w:t>2</w:t>
      </w:r>
      <w:r>
        <w:t xml:space="preserve">  = [ 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 xml:space="preserve">2 </w:t>
      </w:r>
      <w:r>
        <w:t>-  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1</w:t>
      </w:r>
      <w:r>
        <w:t xml:space="preserve">]  </w:t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rPr>
          <w:rStyle w:val="subscript"/>
        </w:rPr>
        <w:t xml:space="preserve"> .</w:t>
      </w:r>
      <w:r>
        <w:tab/>
      </w:r>
      <w:r>
        <w:tab/>
        <w:t>(4.4.14)</w:t>
      </w:r>
    </w:p>
    <w:p w14:paraId="0B0CDFD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7F31FE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 w:rsidRPr="00913D10">
        <w:rPr>
          <w:color w:val="FF0000"/>
        </w:rPr>
        <w:t xml:space="preserve">Later we will show that </w:t>
      </w:r>
      <w:r>
        <w:t>for V = R</w:t>
      </w:r>
      <w:r>
        <w:rPr>
          <w:rStyle w:val="superscript"/>
        </w:rPr>
        <w:t>3</w:t>
      </w:r>
      <w:r>
        <w:t xml:space="preserve"> the </w:t>
      </w:r>
      <w:r w:rsidRPr="00C03B64">
        <w:rPr>
          <w:i/>
        </w:rPr>
        <w:t>triple</w:t>
      </w:r>
      <w:r>
        <w:t xml:space="preserve"> wedge product of three vectors is given by,</w:t>
      </w:r>
    </w:p>
    <w:p w14:paraId="151CC07C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B11126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F71771">
        <w:t>α</w:t>
      </w:r>
      <w:r>
        <w:t xml:space="preserve"> ^ </w:t>
      </w:r>
      <w:r w:rsidRPr="00F71771">
        <w:t>β</w:t>
      </w:r>
      <w:r>
        <w:rPr>
          <w:b/>
        </w:rPr>
        <w:t xml:space="preserve"> </w:t>
      </w:r>
      <w:r>
        <w:t xml:space="preserve">^ </w:t>
      </w:r>
      <w:r w:rsidRPr="00F71771">
        <w:t>γ</w:t>
      </w:r>
      <w:r>
        <w:t xml:space="preserve">  =  </w:t>
      </w:r>
      <w:proofErr w:type="spellStart"/>
      <w:r>
        <w:t>det</w:t>
      </w:r>
      <w:proofErr w:type="spellEnd"/>
      <w:r>
        <w:t>(</w:t>
      </w:r>
      <w:proofErr w:type="spellStart"/>
      <w:r w:rsidRPr="00F71771">
        <w:t>α</w:t>
      </w:r>
      <w:r>
        <w:t>,</w:t>
      </w:r>
      <w:r w:rsidRPr="00F71771">
        <w:t>β</w:t>
      </w:r>
      <w:r>
        <w:t>,</w:t>
      </w:r>
      <w:r w:rsidRPr="00F71771">
        <w:t>γ</w:t>
      </w:r>
      <w:proofErr w:type="spellEnd"/>
      <w:r>
        <w:t>)  (</w:t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3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(4.4.15)</w:t>
      </w:r>
    </w:p>
    <w:p w14:paraId="28FC3D4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FC7C5A6" w14:textId="77777777" w:rsidR="005925F0" w:rsidRPr="00F71771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It does not seem useful to discuss "geometry" in the space of functionals. </w:t>
      </w:r>
    </w:p>
    <w:p w14:paraId="5DF670FB" w14:textId="77777777" w:rsidR="005925F0" w:rsidRPr="00AD4AE7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</w:p>
    <w:p w14:paraId="52593AC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 w:rsidRPr="002D0AA6">
        <w:rPr>
          <w:b/>
        </w:rPr>
        <w:t>(</w:t>
      </w:r>
      <w:r>
        <w:rPr>
          <w:b/>
        </w:rPr>
        <w:t>d</w:t>
      </w:r>
      <w:r w:rsidRPr="002D0AA6">
        <w:rPr>
          <w:b/>
        </w:rPr>
        <w:t xml:space="preserve">) </w:t>
      </w:r>
      <w:r w:rsidR="00741BCA">
        <w:rPr>
          <w:b/>
        </w:rPr>
        <w:t>Tensor Functions</w:t>
      </w:r>
    </w:p>
    <w:p w14:paraId="4431C0B6" w14:textId="77777777" w:rsidR="00741BCA" w:rsidRDefault="00741BCA" w:rsidP="005925F0">
      <w:pPr>
        <w:tabs>
          <w:tab w:val="left" w:pos="7200"/>
          <w:tab w:val="left" w:pos="7920"/>
          <w:tab w:val="right" w:pos="9270"/>
        </w:tabs>
      </w:pPr>
    </w:p>
    <w:p w14:paraId="43BAD1B8" w14:textId="77777777" w:rsidR="00741BCA" w:rsidRPr="00741BCA" w:rsidRDefault="00741BCA" w:rsidP="005925F0">
      <w:pPr>
        <w:tabs>
          <w:tab w:val="left" w:pos="7200"/>
          <w:tab w:val="left" w:pos="7920"/>
          <w:tab w:val="right" w:pos="9270"/>
        </w:tabs>
      </w:pPr>
      <w:r>
        <w:t xml:space="preserve">In Section 4.3(d) we discussed components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and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. In the dual world, the corresponding objects are the tensor functions </w:t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>)</w:t>
      </w:r>
      <w:r>
        <w:t xml:space="preserve"> and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. </w:t>
      </w:r>
    </w:p>
    <w:p w14:paraId="710C643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36EAE04" w14:textId="77777777" w:rsidR="005925F0" w:rsidRPr="006933BA" w:rsidRDefault="006933BA" w:rsidP="005925F0">
      <w:r>
        <w:t xml:space="preserve">For the tensor product of two dual basis </w:t>
      </w:r>
      <w:r w:rsidR="003421A4">
        <w:t>vectors</w:t>
      </w:r>
      <w:r>
        <w:t xml:space="preserve"> we have these tensor functions, </w:t>
      </w:r>
    </w:p>
    <w:p w14:paraId="48167CEF" w14:textId="77777777" w:rsidR="005925F0" w:rsidRDefault="005925F0" w:rsidP="005925F0"/>
    <w:p w14:paraId="21C3C07B" w14:textId="77777777" w:rsidR="005925F0" w:rsidRPr="00352074" w:rsidRDefault="005925F0" w:rsidP="005925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= 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r</w:t>
      </w:r>
      <w:proofErr w:type="spellEnd"/>
      <w:r w:rsidRPr="00BB3131">
        <w:rPr>
          <w:color w:val="000000"/>
        </w:rPr>
        <w:t>)</w:t>
      </w:r>
      <w:proofErr w:type="spellStart"/>
      <w:r w:rsidRPr="00BB3131">
        <w:rPr>
          <w:color w:val="000000"/>
        </w:rPr>
        <w:t>λ</w:t>
      </w:r>
      <w:r>
        <w:rPr>
          <w:color w:val="000000"/>
        </w:rPr>
        <w:t>'</w:t>
      </w:r>
      <w:r w:rsidRPr="00DC38D9">
        <w:rPr>
          <w:rStyle w:val="superscript"/>
        </w:rPr>
        <w:t>j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color w:val="000000"/>
        </w:rPr>
        <w:t>)</w:t>
      </w:r>
      <w:r>
        <w:t xml:space="preserve"> = 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ab/>
      </w:r>
      <w:r>
        <w:tab/>
        <w:t>// V*</w:t>
      </w:r>
      <w:r>
        <w:sym w:font="Symbol" w:char="F0C4"/>
      </w:r>
      <w:r>
        <w:t>W*;  r and s are vector labels</w:t>
      </w:r>
    </w:p>
    <w:p w14:paraId="6DBBF87C" w14:textId="77777777" w:rsidR="005925F0" w:rsidRPr="003421A4" w:rsidRDefault="005925F0" w:rsidP="005925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</w:t>
      </w:r>
      <w:r>
        <w:rPr>
          <w:color w:val="000000"/>
        </w:rPr>
        <w:t xml:space="preserve"> </w:t>
      </w:r>
      <w:r w:rsidRPr="00BB3131">
        <w:rPr>
          <w:color w:val="000000"/>
        </w:rPr>
        <w:t xml:space="preserve">= 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r</w:t>
      </w:r>
      <w:proofErr w:type="spellEnd"/>
      <w:r w:rsidRPr="00BB3131">
        <w:rPr>
          <w:color w:val="000000"/>
        </w:rPr>
        <w:t>)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color w:val="000000"/>
        </w:rPr>
        <w:t>)</w:t>
      </w:r>
      <w:r>
        <w:t xml:space="preserve">  = 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 w:rsidR="003421A4">
        <w:t xml:space="preserve"> </w:t>
      </w:r>
      <w:r>
        <w:tab/>
        <w:t>// V*</w:t>
      </w:r>
      <w:r>
        <w:sym w:font="Symbol" w:char="F0C4"/>
      </w:r>
      <w:r>
        <w:t>V*</w:t>
      </w:r>
      <w:r w:rsidR="003421A4">
        <w:tab/>
      </w:r>
      <w:r w:rsidR="003421A4">
        <w:tab/>
      </w:r>
      <w:r w:rsidR="003421A4">
        <w:tab/>
      </w:r>
    </w:p>
    <w:p w14:paraId="5F38AA07" w14:textId="77777777" w:rsidR="003421A4" w:rsidRDefault="003421A4" w:rsidP="005925F0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1BDFA77C" w14:textId="77777777" w:rsidR="003421A4" w:rsidRPr="003421A4" w:rsidRDefault="003421A4" w:rsidP="003421A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>
        <w:rPr>
          <w:color w:val="000000"/>
        </w:rPr>
        <w:t>e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e'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= </w:t>
      </w:r>
      <w:r>
        <w:t xml:space="preserve"> (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>δ</w:t>
      </w:r>
      <w:r>
        <w:rPr>
          <w:rStyle w:val="subscript"/>
        </w:rPr>
        <w:t>s</w:t>
      </w:r>
      <w:r>
        <w:rPr>
          <w:rStyle w:val="superscript"/>
        </w:rPr>
        <w:t>j</w:t>
      </w:r>
      <w:proofErr w:type="spellEnd"/>
      <w:r>
        <w:tab/>
      </w:r>
      <w:r>
        <w:tab/>
        <w:t>// V*</w:t>
      </w:r>
      <w:r>
        <w:sym w:font="Symbol" w:char="F0C4"/>
      </w:r>
      <w:r>
        <w:t>W*</w:t>
      </w:r>
    </w:p>
    <w:p w14:paraId="6E290AD3" w14:textId="77777777" w:rsidR="003421A4" w:rsidRPr="003421A4" w:rsidRDefault="003421A4" w:rsidP="003421A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>
        <w:rPr>
          <w:color w:val="000000"/>
        </w:rPr>
        <w:t>e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e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</w:t>
      </w:r>
      <w:r>
        <w:rPr>
          <w:color w:val="000000"/>
        </w:rPr>
        <w:t xml:space="preserve">  </w:t>
      </w:r>
      <w:r w:rsidRPr="00BB3131">
        <w:rPr>
          <w:color w:val="000000"/>
        </w:rPr>
        <w:t xml:space="preserve">= </w:t>
      </w:r>
      <w:r>
        <w:t xml:space="preserve"> (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 xml:space="preserve">j </w:t>
      </w:r>
      <w:r>
        <w:t xml:space="preserve">= </w:t>
      </w:r>
      <w:proofErr w:type="spellStart"/>
      <w:r>
        <w:t>δ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>δ</w:t>
      </w:r>
      <w:r>
        <w:rPr>
          <w:rStyle w:val="subscript"/>
        </w:rPr>
        <w:t>s</w:t>
      </w:r>
      <w:r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  <w:t>// V*</w:t>
      </w:r>
      <w:r>
        <w:sym w:font="Symbol" w:char="F0C4"/>
      </w:r>
      <w:r>
        <w:t>V*</w:t>
      </w:r>
      <w:r>
        <w:tab/>
      </w:r>
      <w:r>
        <w:tab/>
      </w:r>
      <w:r>
        <w:tab/>
      </w:r>
      <w:r>
        <w:tab/>
        <w:t>(4.4.20a)</w:t>
      </w:r>
    </w:p>
    <w:p w14:paraId="37912522" w14:textId="77777777" w:rsidR="006933BA" w:rsidRDefault="006933BA" w:rsidP="005925F0">
      <w:pPr>
        <w:tabs>
          <w:tab w:val="left" w:pos="7200"/>
          <w:tab w:val="left" w:pos="7920"/>
          <w:tab w:val="right" w:pos="9270"/>
        </w:tabs>
      </w:pPr>
    </w:p>
    <w:p w14:paraId="564A5328" w14:textId="77777777" w:rsidR="006933BA" w:rsidRPr="006933BA" w:rsidRDefault="006933BA" w:rsidP="005925F0">
      <w:pPr>
        <w:tabs>
          <w:tab w:val="left" w:pos="7200"/>
          <w:tab w:val="left" w:pos="7920"/>
          <w:tab w:val="right" w:pos="9270"/>
        </w:tabs>
      </w:pPr>
      <w:r>
        <w:t xml:space="preserve">For the wedge product </w:t>
      </w:r>
      <w:r w:rsidR="003421A4">
        <w:t>(</w:t>
      </w:r>
      <w:proofErr w:type="spellStart"/>
      <w:r w:rsidR="003421A4">
        <w:t>λ</w:t>
      </w:r>
      <w:r w:rsidR="003421A4" w:rsidRPr="00DC38D9">
        <w:rPr>
          <w:rStyle w:val="superscript"/>
        </w:rPr>
        <w:t>i</w:t>
      </w:r>
      <w:proofErr w:type="spellEnd"/>
      <w:r w:rsidR="003421A4">
        <w:t xml:space="preserve">^ </w:t>
      </w:r>
      <w:proofErr w:type="spellStart"/>
      <w:r w:rsidR="003421A4">
        <w:t>λ</w:t>
      </w:r>
      <w:r w:rsidR="003421A4" w:rsidRPr="00DC38D9">
        <w:rPr>
          <w:rStyle w:val="superscript"/>
        </w:rPr>
        <w:t>j</w:t>
      </w:r>
      <w:proofErr w:type="spellEnd"/>
      <w:r w:rsidR="003421A4">
        <w:t>) we</w:t>
      </w:r>
      <w:r>
        <w:t xml:space="preserve"> have instead</w:t>
      </w:r>
      <w:r w:rsidR="003421A4">
        <w:t xml:space="preserve">, </w:t>
      </w:r>
    </w:p>
    <w:p w14:paraId="7C64FC2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92A16B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=  [(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- (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sym w:font="Symbol" w:char="F0C4"/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)]/2  = [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6EB7683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D26D79C" w14:textId="77777777" w:rsidR="005925F0" w:rsidRDefault="003421A4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= </w:t>
      </w:r>
      <w:r w:rsidR="005925F0">
        <w:t xml:space="preserve"> (1/2) [ (</w:t>
      </w:r>
      <w:proofErr w:type="spellStart"/>
      <w:r w:rsidR="005925F0">
        <w:t>v</w:t>
      </w:r>
      <w:r w:rsidR="005925F0">
        <w:rPr>
          <w:rStyle w:val="subscript"/>
        </w:rPr>
        <w:t>r</w:t>
      </w:r>
      <w:proofErr w:type="spellEnd"/>
      <w:r w:rsidR="005925F0">
        <w:t>)</w:t>
      </w:r>
      <w:proofErr w:type="spellStart"/>
      <w:r w:rsidR="005925F0">
        <w:rPr>
          <w:rStyle w:val="superscript"/>
        </w:rPr>
        <w:t>i</w:t>
      </w:r>
      <w:proofErr w:type="spellEnd"/>
      <w:r w:rsidR="005925F0">
        <w:t>(</w:t>
      </w:r>
      <w:proofErr w:type="spellStart"/>
      <w:r w:rsidR="005925F0">
        <w:t>v</w:t>
      </w:r>
      <w:r w:rsidR="005925F0">
        <w:rPr>
          <w:rStyle w:val="subscript"/>
        </w:rPr>
        <w:t>s</w:t>
      </w:r>
      <w:proofErr w:type="spellEnd"/>
      <w:r w:rsidR="005925F0">
        <w:t>)</w:t>
      </w:r>
      <w:r w:rsidR="005925F0">
        <w:rPr>
          <w:rStyle w:val="superscript"/>
        </w:rPr>
        <w:t>j</w:t>
      </w:r>
      <w:r w:rsidR="005925F0">
        <w:t xml:space="preserve"> -   (</w:t>
      </w:r>
      <w:proofErr w:type="spellStart"/>
      <w:r w:rsidR="005925F0">
        <w:t>v</w:t>
      </w:r>
      <w:r w:rsidR="005925F0">
        <w:rPr>
          <w:rStyle w:val="subscript"/>
        </w:rPr>
        <w:t>r</w:t>
      </w:r>
      <w:proofErr w:type="spellEnd"/>
      <w:r w:rsidR="005925F0">
        <w:t>)</w:t>
      </w:r>
      <w:r w:rsidR="005925F0">
        <w:rPr>
          <w:rStyle w:val="superscript"/>
        </w:rPr>
        <w:t>j</w:t>
      </w:r>
      <w:r w:rsidR="005925F0">
        <w:t>(</w:t>
      </w:r>
      <w:proofErr w:type="spellStart"/>
      <w:r w:rsidR="005925F0">
        <w:t>v</w:t>
      </w:r>
      <w:r w:rsidR="005925F0">
        <w:rPr>
          <w:rStyle w:val="subscript"/>
        </w:rPr>
        <w:t>s</w:t>
      </w:r>
      <w:proofErr w:type="spellEnd"/>
      <w:r w:rsidR="005925F0">
        <w:t>)</w:t>
      </w:r>
      <w:proofErr w:type="spellStart"/>
      <w:r w:rsidR="005925F0">
        <w:rPr>
          <w:rStyle w:val="superscript"/>
        </w:rPr>
        <w:t>i</w:t>
      </w:r>
      <w:proofErr w:type="spellEnd"/>
      <w:r w:rsidR="005925F0">
        <w:t>]</w:t>
      </w:r>
      <w:r w:rsidR="005925F0">
        <w:tab/>
      </w:r>
      <w:r w:rsidR="005925F0">
        <w:tab/>
        <w:t>// Λ</w:t>
      </w:r>
      <w:r w:rsidR="005925F0">
        <w:rPr>
          <w:rStyle w:val="superscript"/>
        </w:rPr>
        <w:t>2</w:t>
      </w:r>
      <w:r w:rsidR="005925F0">
        <w:t xml:space="preserve"> = V* ^ V*</w:t>
      </w:r>
    </w:p>
    <w:p w14:paraId="262A416F" w14:textId="77777777" w:rsidR="003421A4" w:rsidRDefault="003421A4" w:rsidP="005925F0">
      <w:pPr>
        <w:tabs>
          <w:tab w:val="left" w:pos="7200"/>
          <w:tab w:val="left" w:pos="7920"/>
          <w:tab w:val="right" w:pos="9270"/>
        </w:tabs>
      </w:pPr>
    </w:p>
    <w:p w14:paraId="3E1CF6EC" w14:textId="77777777" w:rsidR="003421A4" w:rsidRPr="003421A4" w:rsidRDefault="003421A4" w:rsidP="003421A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 (1/2) [ </w:t>
      </w:r>
      <w:proofErr w:type="spellStart"/>
      <w:r>
        <w:t>δ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>δ</w:t>
      </w:r>
      <w:r>
        <w:rPr>
          <w:rStyle w:val="subscript"/>
        </w:rPr>
        <w:t>s</w:t>
      </w:r>
      <w:r>
        <w:rPr>
          <w:rStyle w:val="superscript"/>
        </w:rPr>
        <w:t>j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r</w:t>
      </w:r>
      <w:r>
        <w:rPr>
          <w:rStyle w:val="superscript"/>
        </w:rPr>
        <w:t>j</w:t>
      </w:r>
      <w:r>
        <w:t>δ</w:t>
      </w:r>
      <w:r>
        <w:rPr>
          <w:rStyle w:val="subscript"/>
        </w:rPr>
        <w:t>s</w:t>
      </w:r>
      <w:r>
        <w:rPr>
          <w:rStyle w:val="superscript"/>
        </w:rPr>
        <w:t>i</w:t>
      </w:r>
      <w:proofErr w:type="spellEnd"/>
      <w:r>
        <w:t xml:space="preserve">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398D0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2E448D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 = -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s</w:t>
      </w:r>
      <w:r>
        <w:t>,v</w:t>
      </w:r>
      <w:r>
        <w:rPr>
          <w:rStyle w:val="subscript"/>
        </w:rPr>
        <w:t>r</w:t>
      </w:r>
      <w:proofErr w:type="spellEnd"/>
      <w:r>
        <w:t>)  = - (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 w:rsidR="003421A4">
        <w:t xml:space="preserve">)     </w:t>
      </w:r>
      <w:r>
        <w:t>// two forms of antisymmetry</w:t>
      </w:r>
      <w:r w:rsidR="003421A4">
        <w:tab/>
        <w:t>(4.4.20b)</w:t>
      </w:r>
      <w:r>
        <w:tab/>
      </w:r>
    </w:p>
    <w:p w14:paraId="1ACA5CC2" w14:textId="77777777" w:rsidR="005925F0" w:rsidRPr="00352074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055485B" w14:textId="77777777" w:rsidR="005925F0" w:rsidRPr="007F199C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We now examine the pure wedge product α ^ β using the both the symmetric expa</w:t>
      </w:r>
      <w:r w:rsidRPr="007F199C">
        <w:rPr>
          <w:color w:val="000000"/>
        </w:rPr>
        <w:t xml:space="preserve">nsion (4.4.5) and the ordered expansion (4.4.10).  </w:t>
      </w:r>
    </w:p>
    <w:p w14:paraId="42C5A8A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3E396C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expansion form (4.4.5) with </w:t>
      </w:r>
      <w:proofErr w:type="spellStart"/>
      <w:r w:rsidRPr="006933BA">
        <w:t>T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one has, </w:t>
      </w:r>
    </w:p>
    <w:p w14:paraId="3D1B81F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356CE3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[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143288E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1BB9741" w14:textId="77777777" w:rsidR="005925F0" w:rsidRPr="00194003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 xml:space="preserve"> -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]/2   = [ α(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)β(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 - α(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)β(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)]/2  .</w:t>
      </w:r>
    </w:p>
    <w:p w14:paraId="44A68A6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419748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Evaluated at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s</w:t>
      </w:r>
      <w:proofErr w:type="spellEnd"/>
      <w:r>
        <w:t xml:space="preserve"> this becomes, using (4.2.6), </w:t>
      </w:r>
    </w:p>
    <w:p w14:paraId="1F974AD6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A1EC2A5" w14:textId="77777777" w:rsidR="005925F0" w:rsidRPr="00655F95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]/2 = (</w:t>
      </w:r>
      <w:proofErr w:type="spellStart"/>
      <w:r>
        <w:t>α</w:t>
      </w:r>
      <w:r>
        <w:rPr>
          <w:rStyle w:val="subscript"/>
        </w:rPr>
        <w:t>r</w:t>
      </w:r>
      <w:r>
        <w:t>β</w:t>
      </w:r>
      <w:r>
        <w:rPr>
          <w:rStyle w:val="subscript"/>
        </w:rPr>
        <w:t>s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s</w:t>
      </w:r>
      <w:r>
        <w:t>β</w:t>
      </w:r>
      <w:r>
        <w:rPr>
          <w:rStyle w:val="subscript"/>
        </w:rPr>
        <w:t>r</w:t>
      </w:r>
      <w:proofErr w:type="spellEnd"/>
      <w:r>
        <w:t>)/2  .</w:t>
      </w:r>
      <w:r>
        <w:tab/>
      </w:r>
      <w:r>
        <w:tab/>
      </w:r>
      <w:r>
        <w:tab/>
      </w:r>
      <w:r>
        <w:tab/>
        <w:t>(4.4.24)</w:t>
      </w:r>
      <w:r>
        <w:tab/>
      </w:r>
    </w:p>
    <w:p w14:paraId="591DF1A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CCD93D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ordered</w:t>
      </w:r>
      <w:r>
        <w:t xml:space="preserve"> double sum expansion (4.4.10) with </w:t>
      </w:r>
      <w:proofErr w:type="spellStart"/>
      <w:r w:rsidRPr="006933BA">
        <w:t>T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>, we find instead</w:t>
      </w:r>
    </w:p>
    <w:p w14:paraId="25ACE9E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596449E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</w:t>
      </w:r>
    </w:p>
    <w:p w14:paraId="20D34B5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64FE692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[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0F15C70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1803B2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(1/2)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\B(\A\co2(λ</w:instrText>
      </w:r>
      <w:r w:rsidRPr="00DC38D9">
        <w:rPr>
          <w:rStyle w:val="superscript"/>
        </w:rPr>
        <w:instrText>i</w:instrText>
      </w:r>
      <w:r>
        <w:instrText>(v</w:instrText>
      </w:r>
      <w:r>
        <w:rPr>
          <w:rStyle w:val="subscript"/>
        </w:rPr>
        <w:instrText>r</w:instrText>
      </w:r>
      <w:r>
        <w:instrText>) , λ</w:instrText>
      </w:r>
      <w:r w:rsidRPr="00DC38D9">
        <w:rPr>
          <w:rStyle w:val="superscript"/>
        </w:rPr>
        <w:instrText>j</w:instrText>
      </w:r>
      <w:r>
        <w:instrText>(v</w:instrText>
      </w:r>
      <w:r>
        <w:rPr>
          <w:rStyle w:val="subscript"/>
        </w:rPr>
        <w:instrText>r</w:instrText>
      </w:r>
      <w:r>
        <w:instrText>) , λ</w:instrText>
      </w:r>
      <w:r w:rsidRPr="00DC38D9">
        <w:rPr>
          <w:rStyle w:val="superscript"/>
        </w:rPr>
        <w:instrText>i</w:instrText>
      </w:r>
      <w:r>
        <w:instrText>(v</w:instrText>
      </w:r>
      <w:r>
        <w:rPr>
          <w:rStyle w:val="subscript"/>
        </w:rPr>
        <w:instrText>s</w:instrText>
      </w:r>
      <w:r>
        <w:instrText>)  , λ</w:instrText>
      </w:r>
      <w:r w:rsidRPr="00DC38D9">
        <w:rPr>
          <w:rStyle w:val="superscript"/>
        </w:rPr>
        <w:instrText>j</w:instrText>
      </w:r>
      <w:r>
        <w:instrText>(v</w:instrText>
      </w:r>
      <w:r>
        <w:rPr>
          <w:rStyle w:val="subscript"/>
        </w:rPr>
        <w:instrText>s</w:instrText>
      </w:r>
      <w:r>
        <w:instrText xml:space="preserve">) )) </w:instrText>
      </w:r>
      <w:r>
        <w:fldChar w:fldCharType="end"/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  <w:t>(4.4.25)</w:t>
      </w:r>
      <w:r>
        <w:tab/>
      </w:r>
      <w:r>
        <w:tab/>
      </w:r>
      <w:r>
        <w:tab/>
      </w:r>
    </w:p>
    <w:p w14:paraId="3F6AB73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Evaluation at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>gives</w:t>
      </w:r>
    </w:p>
    <w:p w14:paraId="7C04781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280483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&lt;j </w:t>
      </w:r>
      <w:r>
        <w:t xml:space="preserve"> (1/2)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>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</w:t>
      </w:r>
      <w:r w:rsidR="006933BA">
        <w:t xml:space="preserve">  .</w:t>
      </w:r>
      <w:r>
        <w:tab/>
      </w:r>
      <w:r>
        <w:tab/>
      </w:r>
      <w:r>
        <w:tab/>
      </w:r>
      <w:r>
        <w:tab/>
      </w:r>
      <w:r>
        <w:tab/>
        <w:t>(4.4.26)</w:t>
      </w:r>
    </w:p>
    <w:p w14:paraId="1E5F9757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43D95E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>Repeating the argument (4.3.27) this becomes</w:t>
      </w:r>
    </w:p>
    <w:p w14:paraId="59ACD30D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6297788" w14:textId="77777777" w:rsidR="005925F0" w:rsidRPr="00D8216F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>) =  (</w:t>
      </w:r>
      <w:proofErr w:type="spellStart"/>
      <w:r>
        <w:t>α</w:t>
      </w:r>
      <w:r>
        <w:rPr>
          <w:rStyle w:val="subscript"/>
        </w:rPr>
        <w:t>r</w:t>
      </w:r>
      <w:r>
        <w:t>β</w:t>
      </w:r>
      <w:r>
        <w:rPr>
          <w:rStyle w:val="subscript"/>
        </w:rPr>
        <w:t>s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s</w:t>
      </w:r>
      <w:r>
        <w:t>β</w:t>
      </w:r>
      <w:r>
        <w:rPr>
          <w:rStyle w:val="subscript"/>
        </w:rPr>
        <w:t>r</w:t>
      </w:r>
      <w:proofErr w:type="spellEnd"/>
      <w:r>
        <w:t>)/2</w:t>
      </w:r>
      <w:r>
        <w:tab/>
      </w:r>
      <w:r w:rsidRPr="006933BA">
        <w:rPr>
          <w:color w:val="000000"/>
        </w:rPr>
        <w:t xml:space="preserve">// </w:t>
      </w:r>
      <w:r w:rsidR="006933BA">
        <w:rPr>
          <w:color w:val="000000"/>
        </w:rPr>
        <w:t>later this will be called</w:t>
      </w:r>
      <w:r w:rsidRPr="006933BA">
        <w:rPr>
          <w:color w:val="000000"/>
        </w:rPr>
        <w:t xml:space="preserve"> [Alt(α</w:t>
      </w:r>
      <w:r w:rsidRPr="006933BA">
        <w:rPr>
          <w:color w:val="000000"/>
        </w:rPr>
        <w:sym w:font="Symbol" w:char="F0C4"/>
      </w:r>
      <w:r w:rsidRPr="006933BA">
        <w:rPr>
          <w:color w:val="000000"/>
        </w:rPr>
        <w:t>β)]</w:t>
      </w:r>
      <w:proofErr w:type="spellStart"/>
      <w:r w:rsidRPr="006933BA">
        <w:rPr>
          <w:rStyle w:val="subscript"/>
          <w:color w:val="000000"/>
        </w:rPr>
        <w:t>rs</w:t>
      </w:r>
      <w:proofErr w:type="spellEnd"/>
      <w:r w:rsidR="006933BA">
        <w:tab/>
      </w:r>
      <w:r w:rsidR="006933BA">
        <w:tab/>
      </w:r>
      <w:r w:rsidR="006933BA">
        <w:tab/>
      </w:r>
      <w:r>
        <w:t>(4.4.28)</w:t>
      </w:r>
    </w:p>
    <w:p w14:paraId="0FDB8622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3B5852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in agreement with (4.4.24) which used the symmetric sum. </w:t>
      </w:r>
    </w:p>
    <w:p w14:paraId="15C1982A" w14:textId="77777777" w:rsidR="002720D9" w:rsidRDefault="002720D9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EF72DE4" w14:textId="77777777" w:rsidR="005925F0" w:rsidRPr="008E2860" w:rsidRDefault="005925F0" w:rsidP="005925F0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E2860">
        <w:rPr>
          <w:u w:val="single"/>
        </w:rPr>
        <w:t xml:space="preserve">We now repeat this comparison for </w:t>
      </w:r>
      <w:r w:rsidRPr="008E2860">
        <w:rPr>
          <w:i/>
          <w:u w:val="single"/>
        </w:rPr>
        <w:t>general</w:t>
      </w:r>
      <w:r w:rsidRPr="008E2860">
        <w:rPr>
          <w:u w:val="single"/>
        </w:rPr>
        <w:t xml:space="preserve"> elements of </w:t>
      </w:r>
      <w:r>
        <w:rPr>
          <w:u w:val="single"/>
        </w:rPr>
        <w:t>Λ</w:t>
      </w:r>
      <w:r w:rsidRPr="008E2860">
        <w:rPr>
          <w:rStyle w:val="superscript"/>
          <w:u w:val="single"/>
        </w:rPr>
        <w:t>2</w:t>
      </w:r>
      <w:r w:rsidRPr="008E2860">
        <w:rPr>
          <w:u w:val="single"/>
        </w:rPr>
        <w:t xml:space="preserve">. </w:t>
      </w:r>
    </w:p>
    <w:p w14:paraId="2BA86B3B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77268362" w14:textId="77777777" w:rsidR="005925F0" w:rsidRPr="00655F95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(4.4.5), </w:t>
      </w:r>
    </w:p>
    <w:p w14:paraId="1B8B3559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468A5CC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6933BA">
        <w:t>T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6933BA"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[ 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  <w:r>
        <w:tab/>
      </w:r>
      <w:r>
        <w:tab/>
        <w:t>(4.4.29)</w:t>
      </w:r>
    </w:p>
    <w:p w14:paraId="451699D5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0F18622A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 xml:space="preserve">one finds that </w:t>
      </w:r>
    </w:p>
    <w:p w14:paraId="357A9A4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3B7E9341" w14:textId="77777777" w:rsidR="005925F0" w:rsidRPr="00D8216F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6933BA">
        <w:t>T</w:t>
      </w:r>
      <w:r>
        <w:rPr>
          <w:rStyle w:val="subscript"/>
        </w:rPr>
        <w:t>ij</w:t>
      </w:r>
      <w:proofErr w:type="spellEnd"/>
      <w:r w:rsidR="00E10F15">
        <w:t xml:space="preserve"> </w:t>
      </w:r>
      <w:r>
        <w:t>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</w:t>
      </w:r>
      <w:r w:rsidR="00E10F15">
        <w:t xml:space="preserve"> / 2</w:t>
      </w:r>
      <w:r>
        <w:t xml:space="preserve">  = (</w:t>
      </w:r>
      <w:proofErr w:type="spellStart"/>
      <w:r w:rsidRPr="006933BA">
        <w:t>T</w:t>
      </w:r>
      <w:r>
        <w:rPr>
          <w:rStyle w:val="subscript"/>
        </w:rPr>
        <w:t>rs</w:t>
      </w:r>
      <w:proofErr w:type="spellEnd"/>
      <w:r>
        <w:t xml:space="preserve"> - </w:t>
      </w:r>
      <w:proofErr w:type="spellStart"/>
      <w:r w:rsidRPr="006933BA">
        <w:t>T</w:t>
      </w:r>
      <w:r>
        <w:rPr>
          <w:rStyle w:val="subscript"/>
        </w:rPr>
        <w:t>sr</w:t>
      </w:r>
      <w:proofErr w:type="spellEnd"/>
      <w:r>
        <w:t xml:space="preserve">)/2 = </w:t>
      </w:r>
      <w:r w:rsidRPr="006933BA">
        <w:t>A</w:t>
      </w:r>
      <w:r>
        <w:rPr>
          <w:rStyle w:val="subscript"/>
        </w:rPr>
        <w:t>rs</w:t>
      </w:r>
      <w:r w:rsidR="00E10F15">
        <w:t xml:space="preserve">/2 .     </w:t>
      </w:r>
      <w:r>
        <w:t>// see (4.4.10)</w:t>
      </w:r>
      <w:r w:rsidR="00E10F15">
        <w:tab/>
      </w:r>
      <w:r>
        <w:tab/>
        <w:t>(4.4.30)</w:t>
      </w:r>
    </w:p>
    <w:p w14:paraId="01E3F43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211BAB8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Using the </w:t>
      </w:r>
      <w:r w:rsidRPr="00601359">
        <w:rPr>
          <w:i/>
          <w:color w:val="000000"/>
        </w:rPr>
        <w:t>ordered</w:t>
      </w:r>
      <w:r w:rsidRPr="00601359">
        <w:rPr>
          <w:color w:val="000000"/>
        </w:rPr>
        <w:t xml:space="preserve"> double sum (4.4.10),</w:t>
      </w:r>
    </w:p>
    <w:p w14:paraId="3D904EEF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30FF16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>(</w:t>
      </w:r>
      <w:proofErr w:type="spellStart"/>
      <w:r w:rsidR="003421A4">
        <w:rPr>
          <w:color w:val="000000"/>
        </w:rPr>
        <w:t>e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</w:t>
      </w:r>
      <w:r w:rsidR="003421A4">
        <w:rPr>
          <w:color w:val="000000"/>
        </w:rPr>
        <w:t>e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)  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>)</w:t>
      </w:r>
      <w:r w:rsidR="003421A4" w:rsidRPr="00601359">
        <w:rPr>
          <w:color w:val="000000"/>
        </w:rPr>
        <w:t>(</w:t>
      </w:r>
      <w:proofErr w:type="spellStart"/>
      <w:r w:rsidR="003421A4">
        <w:rPr>
          <w:color w:val="000000"/>
        </w:rPr>
        <w:t>e</w:t>
      </w:r>
      <w:r w:rsidR="003421A4" w:rsidRPr="00601359">
        <w:rPr>
          <w:rStyle w:val="subscript"/>
          <w:color w:val="000000"/>
        </w:rPr>
        <w:t>r</w:t>
      </w:r>
      <w:r w:rsidR="003421A4" w:rsidRPr="00601359">
        <w:rPr>
          <w:color w:val="000000"/>
        </w:rPr>
        <w:t>,</w:t>
      </w:r>
      <w:r w:rsidR="003421A4">
        <w:rPr>
          <w:color w:val="000000"/>
        </w:rPr>
        <w:t>e</w:t>
      </w:r>
      <w:r w:rsidR="003421A4" w:rsidRPr="00601359">
        <w:rPr>
          <w:rStyle w:val="subscript"/>
          <w:color w:val="000000"/>
        </w:rPr>
        <w:t>s</w:t>
      </w:r>
      <w:proofErr w:type="spellEnd"/>
      <w:r w:rsidR="003421A4" w:rsidRPr="00601359">
        <w:rPr>
          <w:color w:val="000000"/>
        </w:rPr>
        <w:t>)</w:t>
      </w:r>
      <w:r w:rsidRPr="00601359">
        <w:rPr>
          <w:color w:val="000000"/>
        </w:rPr>
        <w:t xml:space="preserve"> = 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>[</w:t>
      </w:r>
      <w:proofErr w:type="spellStart"/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i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j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 -  </w:t>
      </w:r>
      <w:proofErr w:type="spellStart"/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j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i</w:t>
      </w:r>
      <w:r w:rsidRPr="00601359">
        <w:rPr>
          <w:rStyle w:val="subscript"/>
          <w:color w:val="000000"/>
        </w:rPr>
        <w:t>s</w:t>
      </w:r>
      <w:proofErr w:type="spellEnd"/>
      <w:r w:rsidR="003421A4">
        <w:rPr>
          <w:color w:val="000000"/>
        </w:rPr>
        <w:t>]/2</w:t>
      </w:r>
      <w:r w:rsidR="003421A4">
        <w:rPr>
          <w:color w:val="000000"/>
        </w:rPr>
        <w:tab/>
      </w:r>
      <w:r w:rsidR="003421A4">
        <w:rPr>
          <w:color w:val="000000"/>
        </w:rPr>
        <w:tab/>
      </w:r>
      <w:r w:rsidR="003421A4">
        <w:rPr>
          <w:color w:val="000000"/>
        </w:rPr>
        <w:tab/>
      </w:r>
      <w:r w:rsidRPr="00601359">
        <w:rPr>
          <w:color w:val="000000"/>
        </w:rPr>
        <w:t>(4.4.31)</w:t>
      </w:r>
    </w:p>
    <w:p w14:paraId="46B6EE25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2DAE4A5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For r = s one has [..] = 0 so </w:t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>(</w:t>
      </w:r>
      <w:proofErr w:type="spellStart"/>
      <w:r w:rsidRPr="00601359">
        <w:rPr>
          <w:color w:val="000000"/>
        </w:rPr>
        <w:t>e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,e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>)</w:t>
      </w:r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 xml:space="preserve">= 0. Otherwise, </w:t>
      </w:r>
    </w:p>
    <w:p w14:paraId="52827AA9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2A894CF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  <w:t>2</w:t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>(</w:t>
      </w:r>
      <w:proofErr w:type="spellStart"/>
      <w:r w:rsidR="00E10F15">
        <w:rPr>
          <w:color w:val="000000"/>
        </w:rPr>
        <w:t>e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</w:t>
      </w:r>
      <w:r w:rsidR="00E10F15">
        <w:rPr>
          <w:color w:val="000000"/>
        </w:rPr>
        <w:t>e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>)</w:t>
      </w:r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 xml:space="preserve">=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 θ(r&lt;s) -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sr</w:t>
      </w:r>
      <w:r w:rsidRPr="00601359">
        <w:rPr>
          <w:color w:val="000000"/>
        </w:rPr>
        <w:t>θ</w:t>
      </w:r>
      <w:proofErr w:type="spellEnd"/>
      <w:r w:rsidRPr="00601359">
        <w:rPr>
          <w:color w:val="000000"/>
        </w:rPr>
        <w:t xml:space="preserve">(s&lt;r) =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 θ(r&lt;s) +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rs</w:t>
      </w:r>
      <w:r w:rsidRPr="00601359">
        <w:rPr>
          <w:color w:val="000000"/>
        </w:rPr>
        <w:t>θ</w:t>
      </w:r>
      <w:proofErr w:type="spellEnd"/>
      <w:r w:rsidRPr="00601359">
        <w:rPr>
          <w:color w:val="000000"/>
        </w:rPr>
        <w:t xml:space="preserve">(s&lt;r)  </w:t>
      </w:r>
    </w:p>
    <w:p w14:paraId="4861CD39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</w:r>
    </w:p>
    <w:p w14:paraId="6B0ADFA4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        =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[ θ(r&lt;s) + θ(s&lt;r)]  = </w:t>
      </w:r>
      <w:proofErr w:type="spellStart"/>
      <w:r w:rsidRPr="006933BA"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 (4.4.32)</w:t>
      </w:r>
    </w:p>
    <w:p w14:paraId="1B3291EA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1470E1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>with the conclusion that</w:t>
      </w:r>
    </w:p>
    <w:p w14:paraId="713B74C0" w14:textId="77777777" w:rsidR="005925F0" w:rsidRPr="00601359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0FAE443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>(</w:t>
      </w:r>
      <w:proofErr w:type="spellStart"/>
      <w:r w:rsidR="00E10F15">
        <w:rPr>
          <w:color w:val="000000"/>
        </w:rPr>
        <w:t>e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</w:t>
      </w:r>
      <w:r w:rsidR="00E10F15">
        <w:rPr>
          <w:color w:val="000000"/>
        </w:rPr>
        <w:t>e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) =  </w:t>
      </w:r>
      <w:r w:rsidRPr="006933BA">
        <w:t>A</w:t>
      </w:r>
      <w:r w:rsidRPr="00601359">
        <w:rPr>
          <w:rStyle w:val="subscript"/>
          <w:color w:val="000000"/>
        </w:rPr>
        <w:t>rs</w:t>
      </w:r>
      <w:r w:rsidRPr="00601359">
        <w:rPr>
          <w:color w:val="000000"/>
        </w:rPr>
        <w:t xml:space="preserve">/2 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for all </w:t>
      </w:r>
      <w:proofErr w:type="spellStart"/>
      <w:r w:rsidRPr="00601359">
        <w:rPr>
          <w:color w:val="000000"/>
        </w:rPr>
        <w:t>r,s</w:t>
      </w:r>
      <w:proofErr w:type="spellEnd"/>
      <w:r w:rsidRPr="00601359">
        <w:rPr>
          <w:color w:val="000000"/>
        </w:rPr>
        <w:t xml:space="preserve"> ϵ (1,n)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>(4.4.33)</w:t>
      </w:r>
    </w:p>
    <w:p w14:paraId="04139138" w14:textId="77777777" w:rsidR="00E10F15" w:rsidRDefault="00E10F15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B6D1A1" w14:textId="77777777" w:rsidR="00E10F15" w:rsidRPr="00601359" w:rsidRDefault="00E10F15" w:rsidP="005925F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in agreement with (4.4.30). </w:t>
      </w:r>
    </w:p>
    <w:p w14:paraId="699507D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155ADB23" w14:textId="77777777" w:rsidR="005925F0" w:rsidRPr="00655F95" w:rsidRDefault="005925F0" w:rsidP="005925F0">
      <w:pPr>
        <w:tabs>
          <w:tab w:val="left" w:pos="7200"/>
          <w:tab w:val="left" w:pos="7920"/>
          <w:tab w:val="right" w:pos="9270"/>
        </w:tabs>
      </w:pPr>
      <w:r>
        <w:t>Looking at (4.4.20), (4.4.23) and (4.4.29), one sees that (</w:t>
      </w:r>
      <w:proofErr w:type="spellStart"/>
      <w:r>
        <w:t>λ</w:t>
      </w:r>
      <w:r w:rsidRPr="00255F8C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255F8C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), 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and </w:t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are all antisymmetric bilinear functions of the two arguments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,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 ϵ V. We conclude that :</w:t>
      </w:r>
    </w:p>
    <w:p w14:paraId="5995963F" w14:textId="77777777" w:rsidR="005925F0" w:rsidRPr="00655F95" w:rsidRDefault="005925F0" w:rsidP="005925F0">
      <w:pPr>
        <w:tabs>
          <w:tab w:val="left" w:pos="7200"/>
          <w:tab w:val="left" w:pos="7920"/>
          <w:tab w:val="right" w:pos="9270"/>
        </w:tabs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</w:rPr>
        <w:tab/>
      </w:r>
    </w:p>
    <w:p w14:paraId="5AB1C221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Λ</w:t>
      </w:r>
      <w:r>
        <w:rPr>
          <w:rStyle w:val="superscript"/>
        </w:rPr>
        <w:t>2</w:t>
      </w:r>
      <w:r>
        <w:t xml:space="preserve"> is equivalent to the vector space of </w:t>
      </w:r>
      <w:r w:rsidRPr="00655F95">
        <w:rPr>
          <w:i/>
        </w:rPr>
        <w:t>antisymmetric</w:t>
      </w:r>
      <w:r>
        <w:t xml:space="preserve"> bilinear functions on V. </w:t>
      </w:r>
    </w:p>
    <w:p w14:paraId="7071649F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(4.4.34)</w:t>
      </w:r>
    </w:p>
    <w:p w14:paraId="492E1289" w14:textId="77777777" w:rsidR="005925F0" w:rsidRPr="00D8216F" w:rsidRDefault="005925F0" w:rsidP="005925F0">
      <w:pPr>
        <w:tabs>
          <w:tab w:val="left" w:pos="7200"/>
          <w:tab w:val="left" w:pos="7920"/>
          <w:tab w:val="right" w:pos="9270"/>
        </w:tabs>
      </w:pPr>
      <w:r>
        <w:t>This may be compared to our earlier statement for the larger space V*</w:t>
      </w:r>
      <w:r>
        <w:rPr>
          <w:rStyle w:val="superscript"/>
        </w:rPr>
        <w:t>2</w:t>
      </w:r>
      <w:r>
        <w:t xml:space="preserve"> = V*</w:t>
      </w:r>
      <w:r>
        <w:sym w:font="Symbol" w:char="F0C4"/>
      </w:r>
      <w:r>
        <w:t xml:space="preserve">V* , </w:t>
      </w:r>
    </w:p>
    <w:p w14:paraId="0789E578" w14:textId="77777777" w:rsidR="005925F0" w:rsidRDefault="005925F0" w:rsidP="005925F0">
      <w:pPr>
        <w:tabs>
          <w:tab w:val="left" w:pos="7200"/>
          <w:tab w:val="left" w:pos="7920"/>
          <w:tab w:val="right" w:pos="9270"/>
        </w:tabs>
      </w:pPr>
    </w:p>
    <w:p w14:paraId="5034DBF3" w14:textId="77777777" w:rsidR="005925F0" w:rsidRPr="00C75B4C" w:rsidRDefault="005925F0" w:rsidP="005925F0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is equivalent to the vector space of bilinear </w:t>
      </w:r>
      <w:r w:rsidRPr="00D8216F">
        <w:t>functions</w:t>
      </w:r>
      <w:r>
        <w:t xml:space="preserve"> on V. </w:t>
      </w:r>
      <w:r>
        <w:tab/>
      </w:r>
      <w:r>
        <w:tab/>
      </w:r>
      <w:r w:rsidRPr="00D8216F">
        <w:rPr>
          <w:i/>
        </w:rPr>
        <w:t>(4.2.</w:t>
      </w:r>
      <w:r>
        <w:rPr>
          <w:i/>
        </w:rPr>
        <w:t>15</w:t>
      </w:r>
      <w:r w:rsidRPr="00D8216F">
        <w:rPr>
          <w:i/>
        </w:rPr>
        <w:t>)</w:t>
      </w:r>
      <w:r>
        <w:tab/>
      </w:r>
    </w:p>
    <w:p w14:paraId="16E6CB54" w14:textId="77777777" w:rsidR="00291390" w:rsidRPr="005925F0" w:rsidRDefault="00291390" w:rsidP="005925F0"/>
    <w:sectPr w:rsidR="00291390" w:rsidRPr="005925F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6E55" w14:textId="77777777" w:rsidR="00A748E1" w:rsidRDefault="00A748E1">
      <w:r>
        <w:separator/>
      </w:r>
    </w:p>
  </w:endnote>
  <w:endnote w:type="continuationSeparator" w:id="0">
    <w:p w14:paraId="3C7E14E5" w14:textId="77777777" w:rsidR="00A748E1" w:rsidRDefault="00A74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3381" w14:textId="77777777" w:rsidR="00704C1F" w:rsidRDefault="00704C1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5539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E31F" w14:textId="77777777" w:rsidR="00A748E1" w:rsidRDefault="00A748E1">
      <w:r>
        <w:separator/>
      </w:r>
    </w:p>
  </w:footnote>
  <w:footnote w:type="continuationSeparator" w:id="0">
    <w:p w14:paraId="432546D6" w14:textId="77777777" w:rsidR="00A748E1" w:rsidRDefault="00A74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6416660">
    <w:abstractNumId w:val="9"/>
  </w:num>
  <w:num w:numId="2" w16cid:durableId="1244101612">
    <w:abstractNumId w:val="7"/>
  </w:num>
  <w:num w:numId="3" w16cid:durableId="1556820908">
    <w:abstractNumId w:val="6"/>
  </w:num>
  <w:num w:numId="4" w16cid:durableId="49037321">
    <w:abstractNumId w:val="5"/>
  </w:num>
  <w:num w:numId="5" w16cid:durableId="1388332137">
    <w:abstractNumId w:val="4"/>
  </w:num>
  <w:num w:numId="6" w16cid:durableId="620234569">
    <w:abstractNumId w:val="8"/>
  </w:num>
  <w:num w:numId="7" w16cid:durableId="970593756">
    <w:abstractNumId w:val="3"/>
  </w:num>
  <w:num w:numId="8" w16cid:durableId="1178084717">
    <w:abstractNumId w:val="2"/>
  </w:num>
  <w:num w:numId="9" w16cid:durableId="113602761">
    <w:abstractNumId w:val="1"/>
  </w:num>
  <w:num w:numId="10" w16cid:durableId="72098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5F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3D7B"/>
    <w:rsid w:val="00265985"/>
    <w:rsid w:val="002720D9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21A4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25F0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6B14"/>
    <w:rsid w:val="00661929"/>
    <w:rsid w:val="00674188"/>
    <w:rsid w:val="00675B08"/>
    <w:rsid w:val="006761D1"/>
    <w:rsid w:val="006823E5"/>
    <w:rsid w:val="00683180"/>
    <w:rsid w:val="006933BA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4C1F"/>
    <w:rsid w:val="0071283F"/>
    <w:rsid w:val="00720868"/>
    <w:rsid w:val="007363E2"/>
    <w:rsid w:val="007418FC"/>
    <w:rsid w:val="00741BCA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48E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6381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0F15"/>
    <w:rsid w:val="00E14E32"/>
    <w:rsid w:val="00E222C3"/>
    <w:rsid w:val="00E32FE0"/>
    <w:rsid w:val="00E52D64"/>
    <w:rsid w:val="00E5539C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C2266"/>
  <w15:chartTrackingRefBased/>
  <w15:docId w15:val="{E7030F7B-9DB9-4023-AFB7-F60F1876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92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3935</Words>
  <Characters>14878</Characters>
  <Application>Microsoft Office Word</Application>
  <DocSecurity>4</DocSecurity>
  <Lines>513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