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96428" w14:textId="77777777" w:rsidR="00291390" w:rsidRDefault="005E1BEA">
      <w:pPr>
        <w:tabs>
          <w:tab w:val="right" w:pos="9270"/>
        </w:tabs>
      </w:pPr>
      <w:r>
        <w:rPr>
          <w:b/>
        </w:rPr>
        <w:t>The generalized Mehler-Fock Transform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12.31.13</w:t>
      </w:r>
    </w:p>
    <w:p w14:paraId="7BC4570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64AA099" w14:textId="77777777" w:rsidR="00291390" w:rsidRDefault="005E1BEA">
      <w:r>
        <w:t>1. Since the ring source includes a factor δ(ξ-ξ'), one wants the ξ variable to be "oscillatory" in the atomic form expansion. Thus, the following form seem</w:t>
      </w:r>
      <w:r w:rsidR="00753E53">
        <w:t>s</w:t>
      </w:r>
      <w:r>
        <w:t xml:space="preserve"> appropriate : </w:t>
      </w:r>
    </w:p>
    <w:p w14:paraId="67FFE253" w14:textId="77777777" w:rsidR="005E1BEA" w:rsidRDefault="005E1BEA"/>
    <w:p w14:paraId="5E9A74B3" w14:textId="77777777" w:rsidR="005E1BEA" w:rsidRPr="005E1BEA" w:rsidRDefault="005E1BEA">
      <w:r>
        <w:tab/>
      </w:r>
      <w:r>
        <w:tab/>
      </w:r>
      <w:r>
        <w:tab/>
      </w:r>
      <w:r>
        <w:tab/>
        <w:t xml:space="preserve">   </w:t>
      </w:r>
      <w:r w:rsidR="008A0090">
        <w:t xml:space="preserve"> </w:t>
      </w:r>
      <w:r>
        <w:t>osc</w:t>
      </w:r>
      <w:r>
        <w:tab/>
      </w:r>
      <w:r>
        <w:tab/>
        <w:t xml:space="preserve">      </w:t>
      </w:r>
      <w:r w:rsidR="008A0090">
        <w:t xml:space="preserve">   e</w:t>
      </w:r>
      <w:r>
        <w:t>xpo</w:t>
      </w:r>
      <w:r>
        <w:tab/>
      </w:r>
      <w:r>
        <w:tab/>
        <w:t xml:space="preserve">  </w:t>
      </w:r>
      <w:r w:rsidR="008A0090">
        <w:t xml:space="preserve">    </w:t>
      </w:r>
      <w:r>
        <w:t>osc</w:t>
      </w:r>
    </w:p>
    <w:p w14:paraId="667BDC1B" w14:textId="77777777" w:rsidR="005E1BEA" w:rsidRDefault="005E1BEA" w:rsidP="005E1BEA">
      <w:r>
        <w:tab/>
      </w:r>
      <w:r>
        <w:tab/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[P</w:t>
      </w:r>
      <w:r w:rsidR="008A0090">
        <w:rPr>
          <w:rStyle w:val="superscript"/>
        </w:rPr>
        <w:t>m</w:t>
      </w:r>
      <w:r w:rsidR="00753E53">
        <w:rPr>
          <w:rStyle w:val="subscript"/>
        </w:rPr>
        <w:t>-</w:t>
      </w:r>
      <w:r>
        <w:rPr>
          <w:rStyle w:val="subscript"/>
        </w:rPr>
        <w:t>1/2</w:t>
      </w:r>
      <w:r w:rsidR="00753E53">
        <w:rPr>
          <w:rStyle w:val="subscript"/>
        </w:rPr>
        <w:t>+iτ</w:t>
      </w:r>
      <w:r w:rsidR="008A0090">
        <w:t xml:space="preserve"> </w:t>
      </w:r>
      <w:r>
        <w:t>(chξ) ] [exp(τu),</w:t>
      </w:r>
      <w:r w:rsidRPr="00A27D3B">
        <w:t xml:space="preserve"> </w:t>
      </w:r>
      <w:r>
        <w:t>exp(-τu) ]  [ sin(mφ), cos(mφ)]</w:t>
      </w:r>
      <w:r>
        <w:tab/>
      </w:r>
    </w:p>
    <w:p w14:paraId="38B7D2EC" w14:textId="77777777" w:rsidR="005E1BEA" w:rsidRPr="005E1BEA" w:rsidRDefault="005E1BEA"/>
    <w:p w14:paraId="7F237CC6" w14:textId="77777777" w:rsidR="00753E53" w:rsidRDefault="005E1BEA">
      <w:r>
        <w:t>The Q function is rejected because it does not vanish as r→∞ (which means ξ and u are very small, so one ends up with Q</w:t>
      </w:r>
      <w:r w:rsidR="008A0090">
        <w:rPr>
          <w:rStyle w:val="superscript"/>
        </w:rPr>
        <w:t>m</w:t>
      </w:r>
      <w:r>
        <w:rPr>
          <w:rStyle w:val="subscript"/>
        </w:rPr>
        <w:t>iτ-1/2</w:t>
      </w:r>
      <w:r>
        <w:t>(chξ)  = Q</w:t>
      </w:r>
      <w:r w:rsidR="008A0090">
        <w:rPr>
          <w:rStyle w:val="superscript"/>
        </w:rPr>
        <w:t>m</w:t>
      </w:r>
      <w:r>
        <w:rPr>
          <w:rStyle w:val="subscript"/>
        </w:rPr>
        <w:t>iτ-1/2</w:t>
      </w:r>
      <w:r>
        <w:t xml:space="preserve">(1)  = ∞. ) The function </w:t>
      </w:r>
      <w:r w:rsidR="00753E53">
        <w:t>P</w:t>
      </w:r>
      <w:r w:rsidR="008A0090">
        <w:rPr>
          <w:rStyle w:val="superscript"/>
        </w:rPr>
        <w:t>m</w:t>
      </w:r>
      <w:r w:rsidR="00753E53">
        <w:rPr>
          <w:rStyle w:val="subscript"/>
        </w:rPr>
        <w:t>-1/2+iτ</w:t>
      </w:r>
      <w:r w:rsidR="00753E53">
        <w:t xml:space="preserve"> </w:t>
      </w:r>
      <w:r>
        <w:t xml:space="preserve">(y) is called a Mehler function and is defined for y ≥1.  </w:t>
      </w:r>
      <w:r w:rsidR="008A0090">
        <w:t>It is of course just a Legendre function.</w:t>
      </w:r>
    </w:p>
    <w:p w14:paraId="0F76BE5B" w14:textId="77777777" w:rsidR="008A0090" w:rsidRDefault="00753E53">
      <w:r>
        <w:tab/>
      </w:r>
      <w:r w:rsidR="005E1BEA">
        <w:t>One could also write [sh(τu),</w:t>
      </w:r>
      <w:r w:rsidR="005E1BEA" w:rsidRPr="00A27D3B">
        <w:t xml:space="preserve"> </w:t>
      </w:r>
      <w:r w:rsidR="005E1BEA">
        <w:t>ch(τu) ]</w:t>
      </w:r>
      <w:r>
        <w:t xml:space="preserve"> </w:t>
      </w:r>
      <w:r w:rsidR="005E1BEA">
        <w:t xml:space="preserve">for the u atoms. </w:t>
      </w:r>
    </w:p>
    <w:p w14:paraId="59715770" w14:textId="77777777" w:rsidR="00291390" w:rsidRDefault="008A0090">
      <w:r>
        <w:tab/>
      </w:r>
      <w:r w:rsidR="005E1BEA">
        <w:t xml:space="preserve">In a problem which has full azimuth φ, the separation constant m is an integer. </w:t>
      </w:r>
    </w:p>
    <w:p w14:paraId="6C344E3C" w14:textId="77777777" w:rsidR="00753E53" w:rsidRDefault="00753E53" w:rsidP="00753E53">
      <w:r>
        <w:tab/>
        <w:t>Since P</w:t>
      </w:r>
      <w:r w:rsidR="008A0090">
        <w:rPr>
          <w:rStyle w:val="superscript"/>
        </w:rPr>
        <w:t>μ</w:t>
      </w:r>
      <w:r>
        <w:rPr>
          <w:rStyle w:val="subscript"/>
        </w:rPr>
        <w:t>-ν-1</w:t>
      </w:r>
      <w:r>
        <w:t>(z)   = P</w:t>
      </w:r>
      <w:r w:rsidR="008A0090">
        <w:rPr>
          <w:rStyle w:val="superscript"/>
        </w:rPr>
        <w:t>μ</w:t>
      </w:r>
      <w:r>
        <w:rPr>
          <w:rStyle w:val="subscript"/>
        </w:rPr>
        <w:t>ν</w:t>
      </w:r>
      <w:r>
        <w:t>(z) for any μ and ν, one finds that</w:t>
      </w:r>
    </w:p>
    <w:p w14:paraId="2DAA38E0" w14:textId="77777777" w:rsidR="00753E53" w:rsidRDefault="00753E53" w:rsidP="00753E53"/>
    <w:p w14:paraId="7654C48F" w14:textId="77777777" w:rsidR="00753E53" w:rsidRDefault="00753E53" w:rsidP="00753E53">
      <w:r>
        <w:tab/>
      </w:r>
      <w:r>
        <w:tab/>
        <w:t>P</w:t>
      </w:r>
      <w:r w:rsidR="008A0090">
        <w:rPr>
          <w:rStyle w:val="superscript"/>
        </w:rPr>
        <w:t>m</w:t>
      </w:r>
      <w:r>
        <w:rPr>
          <w:rStyle w:val="subscript"/>
        </w:rPr>
        <w:t>-1/2-iτ</w:t>
      </w:r>
      <w:r>
        <w:t>(chξ)  = P</w:t>
      </w:r>
      <w:r w:rsidR="008A0090">
        <w:rPr>
          <w:rStyle w:val="superscript"/>
        </w:rPr>
        <w:t>m</w:t>
      </w:r>
      <w:r>
        <w:rPr>
          <w:rStyle w:val="subscript"/>
        </w:rPr>
        <w:t>-1/2+iτ</w:t>
      </w:r>
      <w:r>
        <w:t>(chξ)</w:t>
      </w:r>
    </w:p>
    <w:p w14:paraId="2D05A453" w14:textId="77777777" w:rsidR="00753E53" w:rsidRDefault="00753E53" w:rsidP="00753E53"/>
    <w:p w14:paraId="4C7DE017" w14:textId="77777777" w:rsidR="00753E53" w:rsidRDefault="00753E53">
      <w:r>
        <w:t xml:space="preserve">so the sign of iτ does not matter. You can plot these Mehler functions and they are perfectly reasonable oscillatory functions. </w:t>
      </w:r>
    </w:p>
    <w:p w14:paraId="140AA754" w14:textId="77777777" w:rsidR="005E1BEA" w:rsidRDefault="005E1BEA"/>
    <w:p w14:paraId="77C1F43D" w14:textId="77777777" w:rsidR="005E1BEA" w:rsidRDefault="005E1BEA">
      <w:r>
        <w:t>2. There exists a transform called the generalized Mehler-Fock transform (reference in the bowl doc)</w:t>
      </w:r>
    </w:p>
    <w:p w14:paraId="66C3C73D" w14:textId="77777777" w:rsidR="005E1BEA" w:rsidRDefault="005E1BEA"/>
    <w:p w14:paraId="7FBF4B65" w14:textId="77777777" w:rsidR="005E1BEA" w:rsidRPr="007833A4" w:rsidRDefault="005E1BEA" w:rsidP="005E1BEA">
      <w:r>
        <w:tab/>
        <w:t xml:space="preserve">g(y)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P</w:t>
      </w:r>
      <w:r>
        <w:rPr>
          <w:rStyle w:val="superscript"/>
        </w:rPr>
        <w:t>m</w:t>
      </w:r>
      <w:r>
        <w:rPr>
          <w:rStyle w:val="subscript"/>
        </w:rPr>
        <w:t>-1/2+iτ</w:t>
      </w:r>
      <w:r>
        <w:t>(y) f(τ)</w:t>
      </w:r>
      <w:r>
        <w:tab/>
      </w:r>
      <w:r>
        <w:tab/>
      </w:r>
      <w:r>
        <w:tab/>
      </w:r>
      <w:r>
        <w:tab/>
      </w:r>
      <w:r>
        <w:tab/>
      </w:r>
      <w:r>
        <w:tab/>
        <w:t>// expansion</w:t>
      </w:r>
    </w:p>
    <w:p w14:paraId="68BC5288" w14:textId="77777777" w:rsidR="005E1BEA" w:rsidRDefault="005E1BEA" w:rsidP="005E1BEA">
      <w:r>
        <w:tab/>
        <w:t>f(τ) =  (τ/π) sh(πτ) Γ(1/2-m+iτ)</w:t>
      </w:r>
      <w:r w:rsidRPr="000C3327">
        <w:t xml:space="preserve"> </w:t>
      </w:r>
      <w:r>
        <w:t xml:space="preserve">Γ(1/2-m-iτ)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b/>
          <w:color w:val="000000"/>
          <w:sz w:val="18"/>
          <w:szCs w:val="18"/>
        </w:rPr>
        <w:instrText>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dy </w:t>
      </w:r>
      <w:r>
        <w:t>P</w:t>
      </w:r>
      <w:r>
        <w:rPr>
          <w:rStyle w:val="superscript"/>
        </w:rPr>
        <w:t>m</w:t>
      </w:r>
      <w:r>
        <w:rPr>
          <w:rStyle w:val="subscript"/>
        </w:rPr>
        <w:t>-1/2+iτ</w:t>
      </w:r>
      <w:r>
        <w:t>(y) g(y)</w:t>
      </w:r>
      <w:r>
        <w:tab/>
        <w:t>// projection</w:t>
      </w:r>
    </w:p>
    <w:p w14:paraId="1BB71A87" w14:textId="77777777" w:rsidR="005E1BEA" w:rsidRDefault="005E1BEA"/>
    <w:p w14:paraId="5A816ED4" w14:textId="77777777" w:rsidR="005E1BEA" w:rsidRDefault="005E1BEA">
      <w:r>
        <w:t xml:space="preserve">where m is fixed. </w:t>
      </w:r>
      <w:r w:rsidR="00753E53">
        <w:t>It is convenient to define</w:t>
      </w:r>
    </w:p>
    <w:p w14:paraId="3285A74A" w14:textId="77777777" w:rsidR="00753E53" w:rsidRDefault="00753E53"/>
    <w:p w14:paraId="4C6F876A" w14:textId="77777777" w:rsidR="00753E53" w:rsidRDefault="00753E53" w:rsidP="00753E53">
      <w:r>
        <w:tab/>
        <w:t>s</w:t>
      </w:r>
      <w:r>
        <w:rPr>
          <w:rStyle w:val="subscript"/>
        </w:rPr>
        <w:t>m</w:t>
      </w:r>
      <w:r>
        <w:t>(τ) ≡ (τ/π) sh(πτ) Γ(1/2-m+iτ)</w:t>
      </w:r>
      <w:r w:rsidRPr="000C3327">
        <w:t xml:space="preserve"> </w:t>
      </w:r>
      <w:r>
        <w:t>Γ(1/2-m-iτ)</w:t>
      </w:r>
    </w:p>
    <w:p w14:paraId="6DAADCEC" w14:textId="77777777" w:rsidR="00753E53" w:rsidRDefault="00753E53" w:rsidP="00753E53"/>
    <w:p w14:paraId="4EEA4DC2" w14:textId="77777777" w:rsidR="00753E53" w:rsidRDefault="00753E53" w:rsidP="00753E53">
      <w:r>
        <w:t>so the transform becomes</w:t>
      </w:r>
    </w:p>
    <w:p w14:paraId="0DB5E76B" w14:textId="77777777" w:rsidR="00753E53" w:rsidRDefault="00753E53" w:rsidP="00753E53"/>
    <w:p w14:paraId="167BA27B" w14:textId="77777777" w:rsidR="00753E53" w:rsidRPr="007833A4" w:rsidRDefault="00753E53" w:rsidP="00753E53">
      <w:r>
        <w:tab/>
        <w:t xml:space="preserve">g(y)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P</w:t>
      </w:r>
      <w:r>
        <w:rPr>
          <w:rStyle w:val="superscript"/>
        </w:rPr>
        <w:t>m</w:t>
      </w:r>
      <w:r>
        <w:rPr>
          <w:rStyle w:val="subscript"/>
        </w:rPr>
        <w:t>-1/2+iτ</w:t>
      </w:r>
      <w:r>
        <w:t>(y) f(τ)</w:t>
      </w:r>
      <w:r>
        <w:tab/>
      </w:r>
      <w:r>
        <w:tab/>
      </w:r>
      <w:r>
        <w:tab/>
        <w:t>// expansion</w:t>
      </w:r>
    </w:p>
    <w:p w14:paraId="2014FB6A" w14:textId="77777777" w:rsidR="00753E53" w:rsidRDefault="00753E53" w:rsidP="00753E53">
      <w:r>
        <w:tab/>
        <w:t>f(τ) =  s</w:t>
      </w:r>
      <w:r>
        <w:rPr>
          <w:rStyle w:val="subscript"/>
        </w:rPr>
        <w:t>m</w:t>
      </w:r>
      <w:r>
        <w:t>(τ)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b/>
          <w:color w:val="000000"/>
          <w:sz w:val="18"/>
          <w:szCs w:val="18"/>
        </w:rPr>
        <w:instrText>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dy </w:t>
      </w:r>
      <w:r>
        <w:t>P</w:t>
      </w:r>
      <w:r>
        <w:rPr>
          <w:rStyle w:val="superscript"/>
        </w:rPr>
        <w:t>m</w:t>
      </w:r>
      <w:r>
        <w:rPr>
          <w:rStyle w:val="subscript"/>
        </w:rPr>
        <w:t>-1/2+iτ</w:t>
      </w:r>
      <w:r>
        <w:t>(y) g(y)</w:t>
      </w:r>
      <w:r>
        <w:tab/>
      </w:r>
      <w:r>
        <w:tab/>
        <w:t>// projection</w:t>
      </w:r>
    </w:p>
    <w:p w14:paraId="5FFDC3DC" w14:textId="77777777" w:rsidR="00753E53" w:rsidRDefault="00753E53" w:rsidP="00753E53"/>
    <w:p w14:paraId="254FAB29" w14:textId="77777777" w:rsidR="00753E53" w:rsidRDefault="00753E53" w:rsidP="00753E53">
      <w:r>
        <w:t>3. Associated with any Sturm-Liouville transform is an orthogonality and completeness relation. By inserting the first in the second, and then the second in the first (of the above two equations) one finds that</w:t>
      </w:r>
    </w:p>
    <w:p w14:paraId="7C660E5F" w14:textId="77777777" w:rsidR="00753E53" w:rsidRDefault="00753E53" w:rsidP="00753E53"/>
    <w:p w14:paraId="7242417A" w14:textId="77777777" w:rsidR="00753E53" w:rsidRDefault="00753E53" w:rsidP="00753E53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b/>
          <w:color w:val="000000"/>
          <w:sz w:val="18"/>
          <w:szCs w:val="18"/>
        </w:rPr>
        <w:instrText>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dy </w:t>
      </w:r>
      <w:r>
        <w:t>P</w:t>
      </w:r>
      <w:r>
        <w:rPr>
          <w:rStyle w:val="superscript"/>
        </w:rPr>
        <w:t>m</w:t>
      </w:r>
      <w:r>
        <w:rPr>
          <w:rStyle w:val="subscript"/>
        </w:rPr>
        <w:t>-1/2+iτ</w:t>
      </w:r>
      <w:r>
        <w:t>(y)  P</w:t>
      </w:r>
      <w:r>
        <w:rPr>
          <w:rStyle w:val="superscript"/>
        </w:rPr>
        <w:t>m</w:t>
      </w:r>
      <w:r>
        <w:rPr>
          <w:rStyle w:val="subscript"/>
        </w:rPr>
        <w:t>-1/2-iτ'</w:t>
      </w:r>
      <w:r>
        <w:t>(y) =  δ(τ-τ') / s</w:t>
      </w:r>
      <w:r>
        <w:rPr>
          <w:rStyle w:val="subscript"/>
        </w:rPr>
        <w:t>m</w:t>
      </w:r>
      <w:r>
        <w:t>(τ)</w:t>
      </w:r>
      <w:r>
        <w:tab/>
      </w:r>
      <w:r>
        <w:tab/>
        <w:t>// orthogonality</w:t>
      </w:r>
    </w:p>
    <w:p w14:paraId="72D6E5F8" w14:textId="77777777" w:rsidR="00753E53" w:rsidRDefault="00753E53" w:rsidP="00753E53"/>
    <w:p w14:paraId="394156A7" w14:textId="77777777" w:rsidR="00753E53" w:rsidRPr="00CA2854" w:rsidRDefault="00753E53" w:rsidP="00753E53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s</w:t>
      </w:r>
      <w:r>
        <w:rPr>
          <w:rStyle w:val="subscript"/>
        </w:rPr>
        <w:t>m</w:t>
      </w:r>
      <w:r>
        <w:t>(τ)  P</w:t>
      </w:r>
      <w:r>
        <w:rPr>
          <w:rStyle w:val="superscript"/>
        </w:rPr>
        <w:t>m</w:t>
      </w:r>
      <w:r>
        <w:rPr>
          <w:rStyle w:val="subscript"/>
        </w:rPr>
        <w:t>-1/2+iτ</w:t>
      </w:r>
      <w:r>
        <w:t>(y) P</w:t>
      </w:r>
      <w:r>
        <w:rPr>
          <w:rStyle w:val="superscript"/>
        </w:rPr>
        <w:t>m</w:t>
      </w:r>
      <w:r>
        <w:rPr>
          <w:rStyle w:val="subscript"/>
        </w:rPr>
        <w:t>-1/2+iτ</w:t>
      </w:r>
      <w:r>
        <w:t>(y')  = δ(y-y')</w:t>
      </w:r>
      <w:r>
        <w:tab/>
      </w:r>
      <w:r>
        <w:tab/>
        <w:t>// completeness</w:t>
      </w:r>
    </w:p>
    <w:p w14:paraId="1AA60C60" w14:textId="77777777" w:rsidR="00753E53" w:rsidRDefault="00753E53" w:rsidP="00753E53"/>
    <w:p w14:paraId="6F359231" w14:textId="77777777" w:rsidR="00753E53" w:rsidRDefault="00753E53" w:rsidP="00753E53">
      <w:r>
        <w:t>Replacing y  = chξ  and y' = chξ'  we can rewrite these as</w:t>
      </w:r>
    </w:p>
    <w:p w14:paraId="75366167" w14:textId="77777777" w:rsidR="00753E53" w:rsidRPr="00753E53" w:rsidRDefault="00753E53" w:rsidP="00753E53"/>
    <w:p w14:paraId="42439325" w14:textId="77777777" w:rsidR="00753E53" w:rsidRDefault="00753E53" w:rsidP="00753E53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>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dξ shξ  </w:t>
      </w:r>
      <w:r>
        <w:t>P</w:t>
      </w:r>
      <w:r>
        <w:rPr>
          <w:rStyle w:val="superscript"/>
        </w:rPr>
        <w:t>m</w:t>
      </w:r>
      <w:r>
        <w:rPr>
          <w:rStyle w:val="subscript"/>
        </w:rPr>
        <w:t>-1/2+iτ</w:t>
      </w:r>
      <w:r>
        <w:t>(chξ)  P</w:t>
      </w:r>
      <w:r>
        <w:rPr>
          <w:rStyle w:val="superscript"/>
        </w:rPr>
        <w:t>m</w:t>
      </w:r>
      <w:r>
        <w:rPr>
          <w:rStyle w:val="subscript"/>
        </w:rPr>
        <w:t>-1/2+iτ'</w:t>
      </w:r>
      <w:r>
        <w:t>(chξ) =  δ(τ-τ') / s</w:t>
      </w:r>
      <w:r>
        <w:rPr>
          <w:rStyle w:val="subscript"/>
        </w:rPr>
        <w:t>m</w:t>
      </w:r>
      <w:r>
        <w:t>(τ)</w:t>
      </w:r>
      <w:r>
        <w:tab/>
      </w:r>
      <w:r>
        <w:tab/>
      </w:r>
      <w:r>
        <w:tab/>
      </w:r>
      <w:r w:rsidR="008A0090">
        <w:t xml:space="preserve">// </w:t>
      </w:r>
      <w:r>
        <w:t>orthogonality</w:t>
      </w:r>
    </w:p>
    <w:p w14:paraId="3570CD7B" w14:textId="77777777" w:rsidR="00753E53" w:rsidRDefault="00753E53" w:rsidP="00753E53"/>
    <w:p w14:paraId="4387B5C2" w14:textId="77777777" w:rsidR="00753E53" w:rsidRDefault="00753E53" w:rsidP="00753E53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s</w:t>
      </w:r>
      <w:r>
        <w:rPr>
          <w:rStyle w:val="subscript"/>
        </w:rPr>
        <w:t>m</w:t>
      </w:r>
      <w:r>
        <w:t>(τ)  P</w:t>
      </w:r>
      <w:r>
        <w:rPr>
          <w:rStyle w:val="superscript"/>
        </w:rPr>
        <w:t>m</w:t>
      </w:r>
      <w:r>
        <w:rPr>
          <w:rStyle w:val="subscript"/>
        </w:rPr>
        <w:t>-1/2+iτ</w:t>
      </w:r>
      <w:r>
        <w:t>(chξ) P</w:t>
      </w:r>
      <w:r>
        <w:rPr>
          <w:rStyle w:val="superscript"/>
        </w:rPr>
        <w:t>m</w:t>
      </w:r>
      <w:r>
        <w:rPr>
          <w:rStyle w:val="subscript"/>
        </w:rPr>
        <w:t>-1/2+iτ</w:t>
      </w:r>
      <w:r>
        <w:t>(chξ')  = δ(chξ-chξ')  = δ(ξ-ξ')/shξ</w:t>
      </w:r>
      <w:r>
        <w:tab/>
      </w:r>
      <w:r w:rsidR="008A0090">
        <w:t>.</w:t>
      </w:r>
      <w:r>
        <w:tab/>
      </w:r>
      <w:r w:rsidR="008A0090">
        <w:t xml:space="preserve">// </w:t>
      </w:r>
      <w:r>
        <w:t>completeness</w:t>
      </w:r>
    </w:p>
    <w:p w14:paraId="4854B7A8" w14:textId="77777777" w:rsidR="00753E53" w:rsidRDefault="00753E53"/>
    <w:p w14:paraId="75167C3F" w14:textId="77777777" w:rsidR="008A0090" w:rsidRDefault="008A0090">
      <w:r>
        <w:t>One then has the required eigenfunction expansion</w:t>
      </w:r>
      <w:r w:rsidR="00A31A1F">
        <w:t xml:space="preserve"> to use in the Green's function source, </w:t>
      </w:r>
    </w:p>
    <w:p w14:paraId="7AA98361" w14:textId="77777777" w:rsidR="008A0090" w:rsidRDefault="008A0090"/>
    <w:p w14:paraId="5422223D" w14:textId="77777777" w:rsidR="008A0090" w:rsidRDefault="008A0090">
      <w:r>
        <w:tab/>
        <w:t xml:space="preserve">δ(ξ-ξ')  = shξ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s</w:t>
      </w:r>
      <w:r>
        <w:rPr>
          <w:rStyle w:val="subscript"/>
        </w:rPr>
        <w:t>m</w:t>
      </w:r>
      <w:r>
        <w:t>(τ)  P</w:t>
      </w:r>
      <w:r>
        <w:rPr>
          <w:rStyle w:val="superscript"/>
        </w:rPr>
        <w:t>m</w:t>
      </w:r>
      <w:r>
        <w:rPr>
          <w:rStyle w:val="subscript"/>
        </w:rPr>
        <w:t>-1/2+iτ</w:t>
      </w:r>
      <w:r>
        <w:t>(chξ) P</w:t>
      </w:r>
      <w:r>
        <w:rPr>
          <w:rStyle w:val="superscript"/>
        </w:rPr>
        <w:t>m</w:t>
      </w:r>
      <w:r>
        <w:rPr>
          <w:rStyle w:val="subscript"/>
        </w:rPr>
        <w:t>-1/2+iτ</w:t>
      </w:r>
      <w:r>
        <w:t>(chξ')</w:t>
      </w:r>
    </w:p>
    <w:p w14:paraId="3C885DB2" w14:textId="77777777" w:rsidR="008A0090" w:rsidRDefault="008A0090"/>
    <w:p w14:paraId="567F3FD8" w14:textId="77777777" w:rsidR="008A0090" w:rsidRPr="008A0090" w:rsidRDefault="008A0090">
      <w:r>
        <w:t>4. This transform exists for any m. For m = 0 the transform is called the (regular) Mehler-Fock transform. The function s</w:t>
      </w:r>
      <w:r>
        <w:rPr>
          <w:rStyle w:val="subscript"/>
        </w:rPr>
        <w:t>m</w:t>
      </w:r>
      <w:r>
        <w:t>(τ) simplifies since</w:t>
      </w:r>
    </w:p>
    <w:p w14:paraId="6AC11490" w14:textId="77777777" w:rsidR="008A0090" w:rsidRDefault="008A0090"/>
    <w:p w14:paraId="0C3EC304" w14:textId="77777777" w:rsidR="008A0090" w:rsidRPr="008A0090" w:rsidRDefault="008A0090">
      <w:r>
        <w:tab/>
        <w:t>Γ(1/2+iτ)</w:t>
      </w:r>
      <w:r w:rsidRPr="000C3327">
        <w:t xml:space="preserve"> </w:t>
      </w:r>
      <w:r>
        <w:t>Γ(1/2-iτ)  =</w:t>
      </w:r>
      <w:r w:rsidRPr="00480597">
        <w:t xml:space="preserve"> </w:t>
      </w:r>
      <w:r>
        <w:t>π/ch(πτ)</w:t>
      </w:r>
      <w:r>
        <w:tab/>
      </w:r>
      <w:r>
        <w:tab/>
        <w:t>// Euler's reflection formula Γ(z) Γ(1-z) = π/sin(πz)</w:t>
      </w:r>
    </w:p>
    <w:p w14:paraId="5ECC16BD" w14:textId="77777777" w:rsidR="008A0090" w:rsidRDefault="008A0090"/>
    <w:p w14:paraId="569149E5" w14:textId="77777777" w:rsidR="008A0090" w:rsidRDefault="008A0090">
      <w:r>
        <w:t>so that</w:t>
      </w:r>
    </w:p>
    <w:p w14:paraId="1ECCABFD" w14:textId="77777777" w:rsidR="008A0090" w:rsidRDefault="008A0090"/>
    <w:p w14:paraId="2CEEBB90" w14:textId="77777777" w:rsidR="008A0090" w:rsidRPr="008A0090" w:rsidRDefault="008A0090">
      <w:r>
        <w:tab/>
        <w:t>s</w:t>
      </w:r>
      <w:r>
        <w:rPr>
          <w:rStyle w:val="subscript"/>
        </w:rPr>
        <w:t>0</w:t>
      </w:r>
      <w:r>
        <w:t xml:space="preserve">(τ) ≡ (τ/π) sh(πτ) * π/ch(πτ)   = τ th(πτ) . </w:t>
      </w:r>
    </w:p>
    <w:p w14:paraId="5D9E550F" w14:textId="77777777" w:rsidR="008A0090" w:rsidRDefault="008A0090"/>
    <w:p w14:paraId="1E3200CF" w14:textId="77777777" w:rsidR="008A0090" w:rsidRDefault="008A0090">
      <w:r>
        <w:t>In this case we get</w:t>
      </w:r>
    </w:p>
    <w:p w14:paraId="7F55CF4D" w14:textId="77777777" w:rsidR="008A0090" w:rsidRDefault="008A0090"/>
    <w:p w14:paraId="19FEAF77" w14:textId="77777777" w:rsidR="008A0090" w:rsidRDefault="008A0090" w:rsidP="008A0090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>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dξ shξ  </w:t>
      </w:r>
      <w:r>
        <w:t>P</w:t>
      </w:r>
      <w:r>
        <w:rPr>
          <w:rStyle w:val="subscript"/>
        </w:rPr>
        <w:t>-1/2+iτ</w:t>
      </w:r>
      <w:r>
        <w:t>(chξ)  P</w:t>
      </w:r>
      <w:r>
        <w:rPr>
          <w:rStyle w:val="subscript"/>
        </w:rPr>
        <w:t>-1/2+iτ'</w:t>
      </w:r>
      <w:r>
        <w:t>(chξ) =  δ(τ-τ') /[ τ th(πτ)]</w:t>
      </w:r>
      <w:r>
        <w:tab/>
      </w:r>
      <w:r>
        <w:tab/>
      </w:r>
      <w:r>
        <w:tab/>
        <w:t>orthogonality</w:t>
      </w:r>
    </w:p>
    <w:p w14:paraId="5A9E30AF" w14:textId="77777777" w:rsidR="008A0090" w:rsidRDefault="008A0090" w:rsidP="008A0090"/>
    <w:p w14:paraId="01BE9C38" w14:textId="77777777" w:rsidR="008A0090" w:rsidRDefault="008A0090" w:rsidP="008A0090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τ th(πτ)  P</w:t>
      </w:r>
      <w:r>
        <w:rPr>
          <w:rStyle w:val="subscript"/>
        </w:rPr>
        <w:t>-1/2+iτ</w:t>
      </w:r>
      <w:r>
        <w:t>(chξ) P</w:t>
      </w:r>
      <w:r>
        <w:rPr>
          <w:rStyle w:val="subscript"/>
        </w:rPr>
        <w:t>-1/2+iτ</w:t>
      </w:r>
      <w:r>
        <w:t>(chξ')  = δ(chξ-chξ')  = δ(ξ-ξ')/shξ</w:t>
      </w:r>
      <w:r>
        <w:tab/>
      </w:r>
      <w:r>
        <w:tab/>
        <w:t>completeness</w:t>
      </w:r>
    </w:p>
    <w:p w14:paraId="087BC060" w14:textId="77777777" w:rsidR="008A0090" w:rsidRDefault="008A0090"/>
    <w:p w14:paraId="0E8FE6EA" w14:textId="77777777" w:rsidR="008A0090" w:rsidRDefault="008A0090">
      <w:r>
        <w:t>so that</w:t>
      </w:r>
    </w:p>
    <w:p w14:paraId="419A66C8" w14:textId="77777777" w:rsidR="008A0090" w:rsidRDefault="008A0090"/>
    <w:p w14:paraId="5B65D1B2" w14:textId="77777777" w:rsidR="008A0090" w:rsidRPr="008A0090" w:rsidRDefault="008A0090">
      <w:r>
        <w:tab/>
        <w:t xml:space="preserve">δ(ξ-ξ')  = shξ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 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t>dτ</w:t>
      </w:r>
      <w:r>
        <w:t xml:space="preserve"> τ th(πτ)  P</w:t>
      </w:r>
      <w:r>
        <w:rPr>
          <w:rStyle w:val="subscript"/>
        </w:rPr>
        <w:t>-1/2+iτ</w:t>
      </w:r>
      <w:r>
        <w:t>(chξ) P</w:t>
      </w:r>
      <w:r>
        <w:rPr>
          <w:rStyle w:val="subscript"/>
        </w:rPr>
        <w:t>-1/2+iτ</w:t>
      </w:r>
      <w:r>
        <w:t xml:space="preserve">(chξ') . </w:t>
      </w:r>
    </w:p>
    <w:sectPr w:rsidR="008A0090" w:rsidRPr="008A00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90A9B" w14:textId="77777777" w:rsidR="009D1700" w:rsidRDefault="009D1700">
      <w:r>
        <w:separator/>
      </w:r>
    </w:p>
  </w:endnote>
  <w:endnote w:type="continuationSeparator" w:id="0">
    <w:p w14:paraId="10BA6B83" w14:textId="77777777" w:rsidR="009D1700" w:rsidRDefault="009D1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1935D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1A1F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E90A6" w14:textId="77777777" w:rsidR="009D1700" w:rsidRDefault="009D1700">
      <w:r>
        <w:separator/>
      </w:r>
    </w:p>
  </w:footnote>
  <w:footnote w:type="continuationSeparator" w:id="0">
    <w:p w14:paraId="7D05FF00" w14:textId="77777777" w:rsidR="009D1700" w:rsidRDefault="009D17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1BEA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B3DDC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1BEA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3E5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367CD"/>
    <w:rsid w:val="0085248A"/>
    <w:rsid w:val="00855BAC"/>
    <w:rsid w:val="008675B1"/>
    <w:rsid w:val="008917FA"/>
    <w:rsid w:val="008949E4"/>
    <w:rsid w:val="008A0090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D1700"/>
    <w:rsid w:val="009E477C"/>
    <w:rsid w:val="00A062A7"/>
    <w:rsid w:val="00A10FB2"/>
    <w:rsid w:val="00A14069"/>
    <w:rsid w:val="00A2578F"/>
    <w:rsid w:val="00A31A1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D29FB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47125C"/>
  <w15:chartTrackingRefBased/>
  <w15:docId w15:val="{72D0E3FD-D6CB-4B98-A91B-5E25432A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2758</Characters>
  <Application>Microsoft Office Word</Application>
  <DocSecurity>4</DocSecurity>
  <Lines>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2026-09-06T21:39:00Z</dcterms:created>
  <dcterms:modified xsi:type="dcterms:W3CDTF">2026-09-06T21:39:00Z</dcterms:modified>
</cp:coreProperties>
</file>