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C4C9C" w14:textId="77777777" w:rsidR="00291390" w:rsidRDefault="007C2711">
      <w:pPr>
        <w:rPr>
          <w:color w:val="FF0000"/>
        </w:rPr>
      </w:pPr>
      <w:r w:rsidRPr="007C2711">
        <w:rPr>
          <w:color w:val="FF0000"/>
        </w:rPr>
        <w:t>do not edit, has been installed on 12/18/15</w:t>
      </w:r>
    </w:p>
    <w:p w14:paraId="2463F7EE" w14:textId="77777777" w:rsidR="00C1129B" w:rsidRDefault="00C1129B">
      <w:pPr>
        <w:rPr>
          <w:color w:val="FF0000"/>
        </w:rPr>
      </w:pPr>
    </w:p>
    <w:p w14:paraId="2A2B3796" w14:textId="77777777" w:rsidR="00C1129B" w:rsidRDefault="00C1129B">
      <w:pPr>
        <w:rPr>
          <w:color w:val="FF0000"/>
        </w:rPr>
      </w:pPr>
      <w:r>
        <w:rPr>
          <w:color w:val="FF0000"/>
        </w:rPr>
        <w:t xml:space="preserve">This was later uninstalled and I decided it was not really needed since I </w:t>
      </w:r>
    </w:p>
    <w:p w14:paraId="57002BF7" w14:textId="77777777" w:rsidR="00C1129B" w:rsidRDefault="00C1129B">
      <w:pPr>
        <w:rPr>
          <w:color w:val="FF0000"/>
        </w:rPr>
      </w:pPr>
      <w:r>
        <w:rPr>
          <w:color w:val="FF0000"/>
        </w:rPr>
        <w:t xml:space="preserve">cleaned up my </w:t>
      </w:r>
      <w:proofErr w:type="spellStart"/>
      <w:r>
        <w:rPr>
          <w:color w:val="FF0000"/>
        </w:rPr>
        <w:t>elem</w:t>
      </w:r>
      <w:proofErr w:type="spellEnd"/>
      <w:r>
        <w:rPr>
          <w:color w:val="FF0000"/>
        </w:rPr>
        <w:t xml:space="preserve"> function version of the bowl potential. </w:t>
      </w:r>
    </w:p>
    <w:p w14:paraId="3CA37E98" w14:textId="77777777" w:rsidR="00C1129B" w:rsidRDefault="00C1129B">
      <w:pPr>
        <w:rPr>
          <w:color w:val="FF0000"/>
        </w:rPr>
      </w:pPr>
      <w:r>
        <w:rPr>
          <w:color w:val="FF0000"/>
        </w:rPr>
        <w:t xml:space="preserve">It is something to keep for possible future use! I will call it Appendix Q for now. </w:t>
      </w:r>
    </w:p>
    <w:p w14:paraId="673C5B38" w14:textId="77777777" w:rsidR="00482A3A" w:rsidRDefault="00482A3A">
      <w:pPr>
        <w:rPr>
          <w:color w:val="FF0000"/>
        </w:rPr>
      </w:pPr>
    </w:p>
    <w:p w14:paraId="1184508F" w14:textId="77777777" w:rsidR="00482A3A" w:rsidRDefault="00482A3A">
      <w:pPr>
        <w:rPr>
          <w:color w:val="FF0000"/>
        </w:rPr>
      </w:pPr>
      <w:r>
        <w:rPr>
          <w:color w:val="FF0000"/>
        </w:rPr>
        <w:t xml:space="preserve">I later decided to install this at the end of bowl doc as Appendix M.   1/3/16. </w:t>
      </w:r>
    </w:p>
    <w:p w14:paraId="1C132FEE" w14:textId="77777777" w:rsidR="00C42AA7" w:rsidRDefault="00C42AA7">
      <w:pPr>
        <w:rPr>
          <w:color w:val="FF0000"/>
        </w:rPr>
      </w:pPr>
    </w:p>
    <w:p w14:paraId="272276DC" w14:textId="77777777" w:rsidR="00C42AA7" w:rsidRPr="007C2711" w:rsidRDefault="00C42AA7">
      <w:pPr>
        <w:rPr>
          <w:color w:val="FF0000"/>
        </w:rPr>
      </w:pPr>
      <w:r>
        <w:rPr>
          <w:color w:val="FF0000"/>
        </w:rPr>
        <w:t xml:space="preserve">do not edit, has been installed on 1/3/16! </w:t>
      </w:r>
    </w:p>
    <w:p w14:paraId="70368EA4" w14:textId="77777777" w:rsidR="007C2711" w:rsidRDefault="007C2711"/>
    <w:p w14:paraId="780B16AC" w14:textId="77777777" w:rsidR="007C2711" w:rsidRDefault="007C2711"/>
    <w:p w14:paraId="5C71B04E" w14:textId="77777777" w:rsidR="008C66C9" w:rsidRDefault="008C66C9">
      <w:r w:rsidRPr="008C66C9">
        <w:rPr>
          <w:b/>
        </w:rPr>
        <w:t xml:space="preserve">Appendix </w:t>
      </w:r>
      <w:r w:rsidR="00482A3A">
        <w:rPr>
          <w:b/>
        </w:rPr>
        <w:t>M</w:t>
      </w:r>
      <w:r w:rsidRPr="008C66C9">
        <w:rPr>
          <w:b/>
        </w:rPr>
        <w:t>:   The behavior of</w:t>
      </w:r>
      <w:r>
        <w:rPr>
          <w:b/>
        </w:rPr>
        <w:t xml:space="preserve"> f(z) = </w:t>
      </w:r>
      <w:r w:rsidRPr="008C66C9">
        <w:rPr>
          <w:b/>
        </w:rPr>
        <w:fldChar w:fldCharType="begin"/>
      </w:r>
      <w:r w:rsidRPr="008C66C9">
        <w:rPr>
          <w:b/>
        </w:rPr>
        <w:instrText xml:space="preserve"> EQ \r(a+cos(z)) </w:instrText>
      </w:r>
      <w:r w:rsidRPr="008C66C9">
        <w:rPr>
          <w:b/>
        </w:rPr>
        <w:fldChar w:fldCharType="end"/>
      </w:r>
      <w:r w:rsidRPr="008C66C9">
        <w:rPr>
          <w:b/>
        </w:rPr>
        <w:t xml:space="preserve">as an analytic function </w:t>
      </w:r>
    </w:p>
    <w:p w14:paraId="108588DD" w14:textId="77777777" w:rsidR="008C66C9" w:rsidRDefault="008C66C9"/>
    <w:p w14:paraId="6DE048AB" w14:textId="77777777" w:rsidR="00482A3A" w:rsidRDefault="00482A3A">
      <w:r>
        <w:t xml:space="preserve">The function f(x) = </w:t>
      </w:r>
      <w:r>
        <w:fldChar w:fldCharType="begin"/>
      </w:r>
      <w:r>
        <w:instrText xml:space="preserve"> EQ \r(1+cos(x)) </w:instrText>
      </w:r>
      <w:r>
        <w:fldChar w:fldCharType="end"/>
      </w:r>
      <w:r>
        <w:t xml:space="preserve"> appears in the results of Mehler integrals like (7.1.5) and other places in this document. We comment above (L.5.8) and elsewhere that " </w:t>
      </w:r>
      <w:r>
        <w:fldChar w:fldCharType="begin"/>
      </w:r>
      <w:r>
        <w:instrText xml:space="preserve"> EQ \r(1+cos(x)) </w:instrText>
      </w:r>
      <w:r>
        <w:fldChar w:fldCharType="end"/>
      </w:r>
      <w:r>
        <w:t xml:space="preserve">changes sign as x passes through odd multiples of π ". This fact is totally obvious when one replaces </w:t>
      </w:r>
      <w:r>
        <w:fldChar w:fldCharType="begin"/>
      </w:r>
      <w:r>
        <w:instrText xml:space="preserve"> EQ \r(1+cos(x)) </w:instrText>
      </w:r>
      <w:r>
        <w:fldChar w:fldCharType="end"/>
      </w:r>
      <w:r>
        <w:t xml:space="preserve">by </w:t>
      </w:r>
      <w:r>
        <w:fldChar w:fldCharType="begin"/>
      </w:r>
      <w:r>
        <w:instrText xml:space="preserve"> EQ \r(2) </w:instrText>
      </w:r>
      <w:r>
        <w:fldChar w:fldCharType="end"/>
      </w:r>
      <w:r>
        <w:t xml:space="preserve">cos(x/2). In writing the expression </w:t>
      </w:r>
      <w:r>
        <w:fldChar w:fldCharType="begin"/>
      </w:r>
      <w:r>
        <w:instrText xml:space="preserve"> EQ \r(1+cos(x)) </w:instrText>
      </w:r>
      <w:r>
        <w:fldChar w:fldCharType="end"/>
      </w:r>
      <w:r>
        <w:t xml:space="preserve"> one must be careful about its meaning. Maple (reasonably) interprets this as a positive quantity | </w:t>
      </w:r>
      <w:r>
        <w:fldChar w:fldCharType="begin"/>
      </w:r>
      <w:r>
        <w:instrText xml:space="preserve"> EQ \r(1+cos(x)) </w:instrText>
      </w:r>
      <w:r>
        <w:fldChar w:fldCharType="end"/>
      </w:r>
      <w:r>
        <w:t>| for all real x as seen in the black plot below</w:t>
      </w:r>
    </w:p>
    <w:p w14:paraId="5050C5C6" w14:textId="77777777" w:rsidR="00482A3A" w:rsidRDefault="00482A3A"/>
    <w:p w14:paraId="45C02E4C" w14:textId="77777777" w:rsidR="00482A3A" w:rsidRDefault="00482A3A"/>
    <w:p w14:paraId="78BCECA0" w14:textId="77777777" w:rsidR="00482A3A" w:rsidRDefault="00482A3A">
      <w:r>
        <w:pict w14:anchorId="2E8C31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24.75pt">
            <v:imagedata r:id="rId6" o:title=""/>
          </v:shape>
        </w:pict>
      </w:r>
    </w:p>
    <w:p w14:paraId="02CEC039" w14:textId="77777777" w:rsidR="00482A3A" w:rsidRPr="00482A3A" w:rsidRDefault="00482A3A">
      <w:r>
        <w:tab/>
      </w:r>
      <w:r>
        <w:pict w14:anchorId="535C5B79">
          <v:shape id="_x0000_i1026" type="#_x0000_t75" style="width:286.5pt;height:133.5pt">
            <v:imagedata r:id="rId7" o:title=""/>
          </v:shape>
        </w:pict>
      </w:r>
      <w:r>
        <w:tab/>
      </w:r>
      <w:r>
        <w:tab/>
      </w:r>
      <w:r>
        <w:tab/>
      </w:r>
      <w:r>
        <w:tab/>
        <w:t>(M.1)</w:t>
      </w:r>
    </w:p>
    <w:p w14:paraId="50B0F531" w14:textId="77777777" w:rsidR="00482A3A" w:rsidRDefault="00482A3A"/>
    <w:p w14:paraId="2FBB3245" w14:textId="77777777" w:rsidR="00482A3A" w:rsidRDefault="00482A3A">
      <w:r>
        <w:t xml:space="preserve">In normal integral evaluations like (7.1.5), if </w:t>
      </w:r>
      <w:r>
        <w:fldChar w:fldCharType="begin"/>
      </w:r>
      <w:r>
        <w:instrText xml:space="preserve"> EQ \r(1+cos(x)) </w:instrText>
      </w:r>
      <w:r>
        <w:fldChar w:fldCharType="end"/>
      </w:r>
      <w:r>
        <w:t xml:space="preserve">appears on the right side, the usual interpretation is that both sides of the equation are </w:t>
      </w:r>
      <w:r w:rsidRPr="00482A3A">
        <w:rPr>
          <w:i/>
        </w:rPr>
        <w:t>analytic</w:t>
      </w:r>
      <w:r>
        <w:t xml:space="preserve"> in the complex variable x although one might be using the integral for real x. In this case, one gets "the wrong answer" if one uses the black curve above, and plots of potentials come out totally wrong. </w:t>
      </w:r>
    </w:p>
    <w:p w14:paraId="3B8446E6" w14:textId="77777777" w:rsidR="00482A3A" w:rsidRDefault="00482A3A">
      <w:r>
        <w:tab/>
      </w:r>
    </w:p>
    <w:p w14:paraId="5CA0CA7B" w14:textId="77777777" w:rsidR="00482A3A" w:rsidRDefault="00482A3A">
      <w:r>
        <w:t xml:space="preserve">This appendix explores the seemingly simple analytic function f(z) = </w:t>
      </w:r>
      <w:r>
        <w:fldChar w:fldCharType="begin"/>
      </w:r>
      <w:r>
        <w:instrText xml:space="preserve"> EQ \r(a+cos(z)) </w:instrText>
      </w:r>
      <w:r>
        <w:fldChar w:fldCharType="end"/>
      </w:r>
      <w:r>
        <w:t xml:space="preserve"> and shows</w:t>
      </w:r>
      <w:r w:rsidR="00931723">
        <w:t xml:space="preserve"> when and</w:t>
      </w:r>
      <w:r>
        <w:t xml:space="preserve"> in what sense it must change sign at odd multiplies of π as z moves "along the real axis". This subject is well </w:t>
      </w:r>
      <w:r w:rsidR="00931723">
        <w:t xml:space="preserve">addressed in Ahlfors Chapter 3 </w:t>
      </w:r>
      <w:r w:rsidR="00931723" w:rsidRPr="00931723">
        <w:rPr>
          <w:i/>
        </w:rPr>
        <w:t>Analytic Functions as Mappings</w:t>
      </w:r>
      <w:r w:rsidR="00931723">
        <w:t xml:space="preserve">. </w:t>
      </w:r>
    </w:p>
    <w:p w14:paraId="1F84C43A" w14:textId="77777777" w:rsidR="000C4B3A" w:rsidRDefault="000C4B3A" w:rsidP="000C4B3A"/>
    <w:p w14:paraId="43689BFE" w14:textId="77777777" w:rsidR="000C4B3A" w:rsidRPr="000C4B3A" w:rsidRDefault="000C4B3A" w:rsidP="000C4B3A">
      <w:pPr>
        <w:rPr>
          <w:u w:val="single"/>
        </w:rPr>
      </w:pPr>
      <w:r w:rsidRPr="000C4B3A">
        <w:rPr>
          <w:u w:val="single"/>
        </w:rPr>
        <w:t>Some analytic mappings</w:t>
      </w:r>
    </w:p>
    <w:p w14:paraId="1F353E96" w14:textId="77777777" w:rsidR="000C4B3A" w:rsidRDefault="000C4B3A"/>
    <w:p w14:paraId="58AEB5C4" w14:textId="77777777" w:rsidR="008C66C9" w:rsidRPr="008C66C9" w:rsidRDefault="000C4B3A">
      <w:r>
        <w:t xml:space="preserve">Consider the following drawing : </w:t>
      </w:r>
    </w:p>
    <w:p w14:paraId="417FFFA9" w14:textId="77777777" w:rsidR="008C66C9" w:rsidRDefault="00C45377">
      <w:pPr>
        <w:rPr>
          <w:b/>
        </w:rPr>
      </w:pPr>
      <w:r w:rsidRPr="00895CF6">
        <w:rPr>
          <w:b/>
        </w:rPr>
        <w:lastRenderedPageBreak/>
        <w:pict w14:anchorId="192E25EC">
          <v:shape id="_x0000_i1027" type="#_x0000_t75" style="width:467.25pt;height:168pt">
            <v:imagedata r:id="rId8" o:title=""/>
          </v:shape>
        </w:pict>
      </w:r>
    </w:p>
    <w:p w14:paraId="667FDFF7" w14:textId="77777777" w:rsidR="00C45377" w:rsidRPr="00C45377" w:rsidRDefault="00C45377" w:rsidP="00C45377">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45377">
        <w:t>(</w:t>
      </w:r>
      <w:r w:rsidR="00482A3A">
        <w:t>M</w:t>
      </w:r>
      <w:r w:rsidRPr="00C45377">
        <w:t>.</w:t>
      </w:r>
      <w:r w:rsidR="00482A3A">
        <w:t>2</w:t>
      </w:r>
      <w:r w:rsidRPr="00C45377">
        <w:t>)</w:t>
      </w:r>
    </w:p>
    <w:p w14:paraId="52C0044F" w14:textId="77777777" w:rsidR="008C66C9" w:rsidRDefault="008C66C9">
      <w:pPr>
        <w:rPr>
          <w:b/>
        </w:rPr>
      </w:pPr>
    </w:p>
    <w:p w14:paraId="2B723506" w14:textId="77777777" w:rsidR="008C66C9" w:rsidRDefault="008C66C9">
      <w:r>
        <w:t>We are considering a three-step mapping of analytic functions:</w:t>
      </w:r>
    </w:p>
    <w:p w14:paraId="5768F75A" w14:textId="77777777" w:rsidR="008C66C9" w:rsidRDefault="008C66C9"/>
    <w:p w14:paraId="70E61F2B" w14:textId="77777777" w:rsidR="008C66C9" w:rsidRDefault="008C66C9">
      <w:r>
        <w:tab/>
        <w:t xml:space="preserve">w = </w:t>
      </w:r>
      <w:proofErr w:type="spellStart"/>
      <w:r>
        <w:t>e</w:t>
      </w:r>
      <w:r>
        <w:rPr>
          <w:rStyle w:val="superscript"/>
        </w:rPr>
        <w:t>iz</w:t>
      </w:r>
      <w:proofErr w:type="spellEnd"/>
      <w:r>
        <w:tab/>
      </w:r>
      <w:r>
        <w:tab/>
      </w:r>
      <w:r>
        <w:tab/>
      </w:r>
      <w:r>
        <w:tab/>
      </w:r>
      <w:r>
        <w:tab/>
      </w:r>
      <w:r>
        <w:tab/>
        <w:t>z-plane to w-plane</w:t>
      </w:r>
      <w:r>
        <w:tab/>
      </w:r>
      <w:r>
        <w:tab/>
      </w:r>
    </w:p>
    <w:p w14:paraId="4746AEE7" w14:textId="77777777" w:rsidR="008C66C9" w:rsidRDefault="008C66C9"/>
    <w:p w14:paraId="7DB0BE8A" w14:textId="77777777" w:rsidR="008C66C9" w:rsidRPr="008C66C9" w:rsidRDefault="008C66C9">
      <w:r>
        <w:tab/>
        <w:t>u = (1/2)(w+1/w)</w:t>
      </w:r>
      <w:r>
        <w:tab/>
      </w:r>
      <w:r>
        <w:tab/>
        <w:t>// = cos(z)</w:t>
      </w:r>
      <w:r>
        <w:tab/>
      </w:r>
      <w:r>
        <w:tab/>
        <w:t>w-plane to u-plane</w:t>
      </w:r>
    </w:p>
    <w:p w14:paraId="008AA02F" w14:textId="77777777" w:rsidR="008C66C9" w:rsidRDefault="008C66C9"/>
    <w:p w14:paraId="612FDBDA" w14:textId="77777777" w:rsidR="008C66C9" w:rsidRPr="00C45377" w:rsidRDefault="008C66C9" w:rsidP="00C45377">
      <w:pPr>
        <w:tabs>
          <w:tab w:val="left" w:pos="7200"/>
          <w:tab w:val="left" w:pos="7920"/>
          <w:tab w:val="right" w:pos="9270"/>
        </w:tabs>
      </w:pPr>
      <w:r>
        <w:tab/>
        <w:t xml:space="preserve">f = </w:t>
      </w:r>
      <w:r>
        <w:fldChar w:fldCharType="begin"/>
      </w:r>
      <w:r>
        <w:instrText xml:space="preserve"> EQ \r(a+u) </w:instrText>
      </w:r>
      <w:r>
        <w:fldChar w:fldCharType="end"/>
      </w:r>
      <w:r>
        <w:tab/>
      </w:r>
      <w:r>
        <w:tab/>
      </w:r>
      <w:r>
        <w:tab/>
        <w:t xml:space="preserve">// = </w:t>
      </w:r>
      <w:r>
        <w:fldChar w:fldCharType="begin"/>
      </w:r>
      <w:r>
        <w:instrText xml:space="preserve"> EQ \r(a + cos(z)) </w:instrText>
      </w:r>
      <w:r>
        <w:fldChar w:fldCharType="end"/>
      </w:r>
      <w:r>
        <w:tab/>
      </w:r>
      <w:r>
        <w:tab/>
        <w:t>u-plane to f-plane</w:t>
      </w:r>
      <w:r w:rsidR="00931723">
        <w:t xml:space="preserve">  (not shown)</w:t>
      </w:r>
      <w:r w:rsidR="00C45377">
        <w:tab/>
      </w:r>
      <w:r w:rsidR="00C45377">
        <w:tab/>
        <w:t>(</w:t>
      </w:r>
      <w:r w:rsidR="00482A3A">
        <w:t>M</w:t>
      </w:r>
      <w:r w:rsidR="00C45377">
        <w:t>.</w:t>
      </w:r>
      <w:r w:rsidR="00482A3A">
        <w:t>3</w:t>
      </w:r>
      <w:r w:rsidR="00C45377">
        <w:t>)</w:t>
      </w:r>
    </w:p>
    <w:p w14:paraId="04121D8E" w14:textId="77777777" w:rsidR="008C66C9" w:rsidRDefault="008C66C9"/>
    <w:p w14:paraId="460489FB" w14:textId="77777777" w:rsidR="008C66C9" w:rsidRDefault="008C66C9">
      <w:r>
        <w:t xml:space="preserve">The drawing shows the z-plane, the w-plane, and the u-plane. </w:t>
      </w:r>
    </w:p>
    <w:p w14:paraId="372E4145" w14:textId="77777777" w:rsidR="008C66C9" w:rsidRDefault="008C66C9"/>
    <w:p w14:paraId="048ABACD" w14:textId="77777777" w:rsidR="008C66C9" w:rsidRDefault="008C66C9">
      <w:r>
        <w:t xml:space="preserve">In the z-plane, where z = x + </w:t>
      </w:r>
      <w:proofErr w:type="spellStart"/>
      <w:r>
        <w:t>iy</w:t>
      </w:r>
      <w:proofErr w:type="spellEnd"/>
      <w:r>
        <w:t xml:space="preserve">, the red vertical lines show x = multiples of 2π. </w:t>
      </w:r>
      <w:r w:rsidR="0004791D">
        <w:t>All the vertical red lines in the z-plane map into the single red half line in the w-plane and then in the u-plane. The red path in the u-plane folds back on itself since w</w:t>
      </w:r>
      <w:r w:rsidR="00482A3A">
        <w:t xml:space="preserve"> </w:t>
      </w:r>
      <w:r w:rsidR="0004791D">
        <w:t>=</w:t>
      </w:r>
      <w:r w:rsidR="00482A3A">
        <w:t xml:space="preserve"> </w:t>
      </w:r>
      <w:r w:rsidR="0004791D">
        <w:t>0 and w = ∞ both map to u = ∞, while w</w:t>
      </w:r>
      <w:r w:rsidR="00482A3A">
        <w:t xml:space="preserve"> </w:t>
      </w:r>
      <w:r w:rsidR="0004791D">
        <w:t>=</w:t>
      </w:r>
      <w:r w:rsidR="00482A3A">
        <w:t xml:space="preserve"> </w:t>
      </w:r>
      <w:r w:rsidR="0004791D">
        <w:t xml:space="preserve">1 maps to u = 1. </w:t>
      </w:r>
    </w:p>
    <w:p w14:paraId="592D0FEE" w14:textId="77777777" w:rsidR="0004791D" w:rsidRDefault="0004791D"/>
    <w:p w14:paraId="30C905EA" w14:textId="77777777" w:rsidR="0004791D" w:rsidRDefault="0004791D">
      <w:r>
        <w:t xml:space="preserve">We select a particular region of the z-plane and mark it gray (region is a half-infinite vertical strip). This region maps to the gray disk in the w-plane (radius 1), and that disk in turn maps into all of the u-plane.  </w:t>
      </w:r>
    </w:p>
    <w:p w14:paraId="2AF49D6D" w14:textId="77777777" w:rsidR="008C66C9" w:rsidRDefault="008C66C9"/>
    <w:p w14:paraId="05483A04" w14:textId="77777777" w:rsidR="0004791D" w:rsidRPr="0004791D" w:rsidRDefault="0004791D" w:rsidP="0004791D">
      <w:pPr>
        <w:rPr>
          <w:u w:val="single"/>
        </w:rPr>
      </w:pPr>
      <w:r w:rsidRPr="0004791D">
        <w:rPr>
          <w:u w:val="single"/>
        </w:rPr>
        <w:t>Following the Black Ant</w:t>
      </w:r>
      <w:r w:rsidR="00931723">
        <w:rPr>
          <w:u w:val="single"/>
        </w:rPr>
        <w:t>s</w:t>
      </w:r>
    </w:p>
    <w:p w14:paraId="3EE64FA5" w14:textId="77777777" w:rsidR="0004791D" w:rsidRDefault="0004791D"/>
    <w:p w14:paraId="248A3C84" w14:textId="77777777" w:rsidR="008C66C9" w:rsidRDefault="008C66C9">
      <w:r>
        <w:t>We set up a "track</w:t>
      </w:r>
      <w:r w:rsidR="0004791D">
        <w:t>ing</w:t>
      </w:r>
      <w:r>
        <w:t xml:space="preserve"> ant" in the z-plane which </w:t>
      </w:r>
      <w:r w:rsidR="0004791D">
        <w:t>wanders along</w:t>
      </w:r>
      <w:r>
        <w:t xml:space="preserve"> </w:t>
      </w:r>
      <w:r w:rsidR="0004791D">
        <w:t>a</w:t>
      </w:r>
      <w:r>
        <w:t xml:space="preserve"> path </w:t>
      </w:r>
      <w:r w:rsidR="0004791D">
        <w:t>indicated by</w:t>
      </w:r>
      <w:r>
        <w:t xml:space="preserve"> the black arrow. This path is not along the real z axis, but is elevated above it at y = y</w:t>
      </w:r>
      <w:r>
        <w:rPr>
          <w:rStyle w:val="subscript"/>
        </w:rPr>
        <w:t>0</w:t>
      </w:r>
      <w:r>
        <w:t xml:space="preserve"> as shown. The ant mo</w:t>
      </w:r>
      <w:r w:rsidR="0004791D">
        <w:t xml:space="preserve">ves from </w:t>
      </w:r>
      <w:r w:rsidR="00C45377">
        <w:t>n(2π)</w:t>
      </w:r>
      <w:r w:rsidR="0004791D">
        <w:t xml:space="preserve"> to </w:t>
      </w:r>
      <w:r w:rsidR="00C45377">
        <w:t>(n+1)</w:t>
      </w:r>
      <w:r w:rsidR="0004791D">
        <w:t>(2π) in x, while holding y = y</w:t>
      </w:r>
      <w:r w:rsidR="0004791D">
        <w:rPr>
          <w:rStyle w:val="subscript"/>
        </w:rPr>
        <w:t>0</w:t>
      </w:r>
      <w:r w:rsidR="0004791D">
        <w:t xml:space="preserve">. </w:t>
      </w:r>
    </w:p>
    <w:p w14:paraId="66406A0B" w14:textId="77777777" w:rsidR="00C45377" w:rsidRDefault="00C45377"/>
    <w:p w14:paraId="50311CE2" w14:textId="77777777" w:rsidR="00C45377" w:rsidRPr="0004791D" w:rsidRDefault="00C45377">
      <w:r>
        <w:t xml:space="preserve">As this ant moves in the z-plane along its path, another ant makes a corresponding (mapped) movement in the w- plane, and yet another ant makes a corresponding movement in the u-plane. </w:t>
      </w:r>
      <w:r w:rsidR="00931723">
        <w:t xml:space="preserve">All ant paths are shown in black. </w:t>
      </w:r>
    </w:p>
    <w:p w14:paraId="072DF1BB" w14:textId="77777777" w:rsidR="0004791D" w:rsidRDefault="0004791D"/>
    <w:p w14:paraId="089F4E6E" w14:textId="77777777" w:rsidR="0004791D" w:rsidRDefault="0004791D">
      <w:r>
        <w:t xml:space="preserve">In the w-plane the ant's path maps into the black circle shown, a simple phasor path. </w:t>
      </w:r>
    </w:p>
    <w:p w14:paraId="62908DFA" w14:textId="77777777" w:rsidR="0004791D" w:rsidRDefault="0004791D"/>
    <w:p w14:paraId="5EA39C9D" w14:textId="77777777" w:rsidR="0004791D" w:rsidRDefault="0004791D">
      <w:r>
        <w:t xml:space="preserve">In the u-plane, the ant's path is an ellipse, and the traversal direction is now clockwise instead of counterclockwise. The reason for the ellipse is this: </w:t>
      </w:r>
    </w:p>
    <w:p w14:paraId="45BC2959" w14:textId="77777777" w:rsidR="0004791D" w:rsidRDefault="0004791D"/>
    <w:p w14:paraId="5E8B0DE7" w14:textId="77777777" w:rsidR="0004791D" w:rsidRDefault="0004791D">
      <w:r>
        <w:lastRenderedPageBreak/>
        <w:tab/>
      </w:r>
      <w:proofErr w:type="spellStart"/>
      <w:r>
        <w:t>e</w:t>
      </w:r>
      <w:r>
        <w:rPr>
          <w:rStyle w:val="superscript"/>
        </w:rPr>
        <w:t>iz</w:t>
      </w:r>
      <w:proofErr w:type="spellEnd"/>
      <w:r>
        <w:t xml:space="preserve"> = </w:t>
      </w:r>
      <w:proofErr w:type="spellStart"/>
      <w:r>
        <w:t>e</w:t>
      </w:r>
      <w:r>
        <w:rPr>
          <w:rStyle w:val="superscript"/>
        </w:rPr>
        <w:t>ix</w:t>
      </w:r>
      <w:proofErr w:type="spellEnd"/>
      <w:r>
        <w:rPr>
          <w:rStyle w:val="superscript"/>
        </w:rPr>
        <w:t xml:space="preserve"> </w:t>
      </w:r>
      <w:r>
        <w:t>e</w:t>
      </w:r>
      <w:r>
        <w:rPr>
          <w:rStyle w:val="superscript"/>
        </w:rPr>
        <w:t>-y</w:t>
      </w:r>
    </w:p>
    <w:p w14:paraId="17A13734" w14:textId="77777777" w:rsidR="0004791D" w:rsidRDefault="0004791D"/>
    <w:p w14:paraId="1ECF8907" w14:textId="77777777" w:rsidR="0004791D" w:rsidRDefault="0004791D">
      <w:r>
        <w:tab/>
        <w:t>u = (1/2)(w+1/w) = (1/2)(</w:t>
      </w:r>
      <w:proofErr w:type="spellStart"/>
      <w:r>
        <w:t>e</w:t>
      </w:r>
      <w:r>
        <w:rPr>
          <w:rStyle w:val="superscript"/>
        </w:rPr>
        <w:t>ix</w:t>
      </w:r>
      <w:proofErr w:type="spellEnd"/>
      <w:r>
        <w:rPr>
          <w:rStyle w:val="superscript"/>
        </w:rPr>
        <w:t xml:space="preserve"> </w:t>
      </w:r>
      <w:r>
        <w:t>e</w:t>
      </w:r>
      <w:r>
        <w:rPr>
          <w:rStyle w:val="superscript"/>
        </w:rPr>
        <w:t>-y</w:t>
      </w:r>
      <w:r>
        <w:t xml:space="preserve"> + e</w:t>
      </w:r>
      <w:r>
        <w:rPr>
          <w:rStyle w:val="superscript"/>
        </w:rPr>
        <w:t xml:space="preserve">-ix </w:t>
      </w:r>
      <w:proofErr w:type="spellStart"/>
      <w:r>
        <w:t>e</w:t>
      </w:r>
      <w:r>
        <w:rPr>
          <w:rStyle w:val="superscript"/>
        </w:rPr>
        <w:t>y</w:t>
      </w:r>
      <w:proofErr w:type="spellEnd"/>
      <w:r>
        <w:t xml:space="preserve"> ) = (1/2)([</w:t>
      </w:r>
      <w:proofErr w:type="spellStart"/>
      <w:r>
        <w:t>cosx</w:t>
      </w:r>
      <w:proofErr w:type="spellEnd"/>
      <w:r>
        <w:t xml:space="preserve"> + </w:t>
      </w:r>
      <w:proofErr w:type="spellStart"/>
      <w:r>
        <w:t>isinx</w:t>
      </w:r>
      <w:proofErr w:type="spellEnd"/>
      <w:r>
        <w:t>]</w:t>
      </w:r>
      <w:r>
        <w:rPr>
          <w:rStyle w:val="superscript"/>
        </w:rPr>
        <w:t xml:space="preserve"> </w:t>
      </w:r>
      <w:r>
        <w:t>e</w:t>
      </w:r>
      <w:r>
        <w:rPr>
          <w:rStyle w:val="superscript"/>
        </w:rPr>
        <w:t>-y</w:t>
      </w:r>
      <w:r>
        <w:t xml:space="preserve"> +[</w:t>
      </w:r>
      <w:proofErr w:type="spellStart"/>
      <w:r>
        <w:t>cosx-isinx</w:t>
      </w:r>
      <w:proofErr w:type="spellEnd"/>
      <w:r>
        <w:t>]</w:t>
      </w:r>
      <w:r>
        <w:rPr>
          <w:rStyle w:val="superscript"/>
        </w:rPr>
        <w:t xml:space="preserve"> </w:t>
      </w:r>
      <w:proofErr w:type="spellStart"/>
      <w:r>
        <w:t>e</w:t>
      </w:r>
      <w:r>
        <w:rPr>
          <w:rStyle w:val="superscript"/>
        </w:rPr>
        <w:t>y</w:t>
      </w:r>
      <w:proofErr w:type="spellEnd"/>
      <w:r>
        <w:t xml:space="preserve"> )</w:t>
      </w:r>
    </w:p>
    <w:p w14:paraId="1AC8A1CB" w14:textId="77777777" w:rsidR="0004791D" w:rsidRDefault="0004791D"/>
    <w:p w14:paraId="1DF3B0D4" w14:textId="77777777" w:rsidR="0004791D" w:rsidRPr="00C45377" w:rsidRDefault="0004791D" w:rsidP="00C45377">
      <w:pPr>
        <w:tabs>
          <w:tab w:val="left" w:pos="7200"/>
          <w:tab w:val="left" w:pos="7920"/>
          <w:tab w:val="right" w:pos="9270"/>
        </w:tabs>
      </w:pPr>
      <w:r>
        <w:tab/>
      </w:r>
      <w:r>
        <w:tab/>
        <w:t xml:space="preserve">= </w:t>
      </w:r>
      <w:proofErr w:type="spellStart"/>
      <w:r>
        <w:t>cosx</w:t>
      </w:r>
      <w:proofErr w:type="spellEnd"/>
      <w:r>
        <w:t xml:space="preserve"> </w:t>
      </w:r>
      <w:proofErr w:type="spellStart"/>
      <w:r>
        <w:t>chy</w:t>
      </w:r>
      <w:proofErr w:type="spellEnd"/>
      <w:r>
        <w:t xml:space="preserve"> - </w:t>
      </w:r>
      <w:proofErr w:type="spellStart"/>
      <w:r>
        <w:t>i</w:t>
      </w:r>
      <w:proofErr w:type="spellEnd"/>
      <w:r>
        <w:t xml:space="preserve"> </w:t>
      </w:r>
      <w:proofErr w:type="spellStart"/>
      <w:r>
        <w:t>sinx</w:t>
      </w:r>
      <w:proofErr w:type="spellEnd"/>
      <w:r>
        <w:t xml:space="preserve"> shy  = u</w:t>
      </w:r>
      <w:r>
        <w:rPr>
          <w:rStyle w:val="subscript"/>
        </w:rPr>
        <w:t>1</w:t>
      </w:r>
      <w:r>
        <w:t>+ iu</w:t>
      </w:r>
      <w:r>
        <w:rPr>
          <w:rStyle w:val="subscript"/>
        </w:rPr>
        <w:t>2</w:t>
      </w:r>
      <w:r w:rsidR="00C45377">
        <w:tab/>
      </w:r>
      <w:r>
        <w:t>u</w:t>
      </w:r>
      <w:r>
        <w:rPr>
          <w:rStyle w:val="subscript"/>
        </w:rPr>
        <w:t>1</w:t>
      </w:r>
      <w:r w:rsidR="00C45377">
        <w:t xml:space="preserve"> =  </w:t>
      </w:r>
      <w:proofErr w:type="spellStart"/>
      <w:r w:rsidR="00C45377">
        <w:t>cosx</w:t>
      </w:r>
      <w:proofErr w:type="spellEnd"/>
      <w:r w:rsidR="00C45377">
        <w:t xml:space="preserve"> </w:t>
      </w:r>
      <w:proofErr w:type="spellStart"/>
      <w:r w:rsidR="00C45377">
        <w:t>chy</w:t>
      </w:r>
      <w:proofErr w:type="spellEnd"/>
      <w:r w:rsidR="00C45377">
        <w:tab/>
        <w:t xml:space="preserve">    </w:t>
      </w:r>
      <w:r>
        <w:t>u</w:t>
      </w:r>
      <w:r>
        <w:rPr>
          <w:rStyle w:val="subscript"/>
        </w:rPr>
        <w:t>2</w:t>
      </w:r>
      <w:r>
        <w:t xml:space="preserve"> = -  </w:t>
      </w:r>
      <w:proofErr w:type="spellStart"/>
      <w:r>
        <w:t>sinx</w:t>
      </w:r>
      <w:proofErr w:type="spellEnd"/>
      <w:r>
        <w:t xml:space="preserve"> shy</w:t>
      </w:r>
      <w:r w:rsidR="00C45377">
        <w:tab/>
      </w:r>
      <w:r w:rsidR="00C45377">
        <w:tab/>
        <w:t>(</w:t>
      </w:r>
      <w:r w:rsidR="00482A3A">
        <w:t>M</w:t>
      </w:r>
      <w:r w:rsidR="00C45377">
        <w:t>.</w:t>
      </w:r>
      <w:r w:rsidR="00482A3A">
        <w:t>4</w:t>
      </w:r>
      <w:r w:rsidR="00C45377">
        <w:t>)</w:t>
      </w:r>
    </w:p>
    <w:p w14:paraId="28D384D1" w14:textId="77777777" w:rsidR="0004791D" w:rsidRDefault="0004791D"/>
    <w:p w14:paraId="559B0A8F" w14:textId="77777777" w:rsidR="0004791D" w:rsidRPr="0004791D" w:rsidRDefault="0004791D">
      <w:r>
        <w:t>Then setting y = y</w:t>
      </w:r>
      <w:r>
        <w:rPr>
          <w:rStyle w:val="subscript"/>
        </w:rPr>
        <w:t>0</w:t>
      </w:r>
      <w:r>
        <w:t xml:space="preserve"> for the ant path, </w:t>
      </w:r>
    </w:p>
    <w:p w14:paraId="37F0F87A" w14:textId="77777777" w:rsidR="0004791D" w:rsidRDefault="0004791D"/>
    <w:p w14:paraId="327922B5" w14:textId="77777777" w:rsidR="00C45377" w:rsidRPr="00C45377" w:rsidRDefault="0004791D" w:rsidP="00C45377">
      <w:pPr>
        <w:tabs>
          <w:tab w:val="left" w:pos="7200"/>
          <w:tab w:val="left" w:pos="7920"/>
          <w:tab w:val="right" w:pos="9270"/>
        </w:tabs>
      </w:pPr>
      <w:r>
        <w:tab/>
      </w:r>
      <w:r>
        <w:fldChar w:fldCharType="begin"/>
      </w:r>
      <w:r>
        <w:instrText xml:space="preserve"> EQ \f(u</w:instrText>
      </w:r>
      <w:r>
        <w:rPr>
          <w:rStyle w:val="subscript"/>
        </w:rPr>
        <w:instrText>1</w:instrText>
      </w:r>
      <w:r>
        <w:rPr>
          <w:rStyle w:val="superscript"/>
        </w:rPr>
        <w:instrText>2</w:instrText>
      </w:r>
      <w:r>
        <w:instrText>,ch</w:instrText>
      </w:r>
      <w:r>
        <w:rPr>
          <w:rStyle w:val="superscript"/>
        </w:rPr>
        <w:instrText>2</w:instrText>
      </w:r>
      <w:r>
        <w:instrText>y</w:instrText>
      </w:r>
      <w:r>
        <w:rPr>
          <w:rStyle w:val="subscript"/>
        </w:rPr>
        <w:instrText>0</w:instrText>
      </w:r>
      <w:r>
        <w:instrText xml:space="preserve">) </w:instrText>
      </w:r>
      <w:r>
        <w:fldChar w:fldCharType="end"/>
      </w:r>
      <w:r>
        <w:t xml:space="preserve"> + </w:t>
      </w:r>
      <w:r>
        <w:fldChar w:fldCharType="begin"/>
      </w:r>
      <w:r>
        <w:instrText xml:space="preserve"> EQ \f(u</w:instrText>
      </w:r>
      <w:r>
        <w:rPr>
          <w:rStyle w:val="subscript"/>
        </w:rPr>
        <w:instrText>2</w:instrText>
      </w:r>
      <w:r>
        <w:rPr>
          <w:rStyle w:val="superscript"/>
        </w:rPr>
        <w:instrText>2</w:instrText>
      </w:r>
      <w:r>
        <w:instrText>,sh</w:instrText>
      </w:r>
      <w:r>
        <w:rPr>
          <w:rStyle w:val="superscript"/>
        </w:rPr>
        <w:instrText>2</w:instrText>
      </w:r>
      <w:r>
        <w:instrText>y</w:instrText>
      </w:r>
      <w:r>
        <w:rPr>
          <w:rStyle w:val="subscript"/>
        </w:rPr>
        <w:instrText>0</w:instrText>
      </w:r>
      <w:r>
        <w:instrText xml:space="preserve">) </w:instrText>
      </w:r>
      <w:r>
        <w:fldChar w:fldCharType="end"/>
      </w:r>
      <w:r>
        <w:t xml:space="preserve"> = cos</w:t>
      </w:r>
      <w:r>
        <w:rPr>
          <w:rStyle w:val="superscript"/>
        </w:rPr>
        <w:t>2</w:t>
      </w:r>
      <w:r>
        <w:t>x + sin</w:t>
      </w:r>
      <w:r>
        <w:rPr>
          <w:rStyle w:val="superscript"/>
        </w:rPr>
        <w:t>2</w:t>
      </w:r>
      <w:r>
        <w:t>x = 1</w:t>
      </w:r>
      <w:r>
        <w:tab/>
      </w:r>
      <w:r w:rsidR="00C45377">
        <w:tab/>
        <w:t>u = (u</w:t>
      </w:r>
      <w:r w:rsidR="00C45377">
        <w:rPr>
          <w:rStyle w:val="subscript"/>
        </w:rPr>
        <w:t>1</w:t>
      </w:r>
      <w:r w:rsidR="00C45377">
        <w:t>,u</w:t>
      </w:r>
      <w:r w:rsidR="00C45377">
        <w:rPr>
          <w:rStyle w:val="subscript"/>
        </w:rPr>
        <w:t>2</w:t>
      </w:r>
      <w:r w:rsidR="00C45377">
        <w:t>)</w:t>
      </w:r>
      <w:r w:rsidR="00C45377">
        <w:tab/>
      </w:r>
      <w:r w:rsidR="00C45377">
        <w:tab/>
      </w:r>
      <w:r w:rsidR="00C45377">
        <w:tab/>
      </w:r>
      <w:r w:rsidR="00C45377">
        <w:tab/>
      </w:r>
      <w:r w:rsidR="00C45377">
        <w:tab/>
        <w:t>(</w:t>
      </w:r>
      <w:r w:rsidR="00482A3A">
        <w:t>M.5</w:t>
      </w:r>
      <w:r w:rsidR="00C45377">
        <w:t>)</w:t>
      </w:r>
    </w:p>
    <w:p w14:paraId="6C35510B" w14:textId="77777777" w:rsidR="00C45377" w:rsidRDefault="00C45377"/>
    <w:p w14:paraId="54730449" w14:textId="77777777" w:rsidR="00C45377" w:rsidRPr="00C45377" w:rsidRDefault="00C45377">
      <w:r>
        <w:t>This is an ellipse with semi-major axis chy</w:t>
      </w:r>
      <w:r>
        <w:rPr>
          <w:rStyle w:val="subscript"/>
        </w:rPr>
        <w:t>0</w:t>
      </w:r>
      <w:r>
        <w:t>, semi-minor axis shy</w:t>
      </w:r>
      <w:r>
        <w:rPr>
          <w:rStyle w:val="subscript"/>
        </w:rPr>
        <w:t>0</w:t>
      </w:r>
      <w:r>
        <w:t xml:space="preserve">, and focal points at u = (±1,0).  </w:t>
      </w:r>
    </w:p>
    <w:p w14:paraId="5B7856EF" w14:textId="77777777" w:rsidR="0004791D" w:rsidRDefault="0004791D"/>
    <w:p w14:paraId="32ABF6AD" w14:textId="77777777" w:rsidR="0004791D" w:rsidRPr="0004791D" w:rsidRDefault="0004791D">
      <w:r>
        <w:t xml:space="preserve">As x moves along the black arrow </w:t>
      </w:r>
      <w:r w:rsidR="00482A3A">
        <w:t xml:space="preserve">in the z-plane </w:t>
      </w:r>
      <w:r w:rsidR="00C45377">
        <w:t>starting at</w:t>
      </w:r>
      <w:r>
        <w:t xml:space="preserve"> x = </w:t>
      </w:r>
      <w:r w:rsidR="00C45377">
        <w:t>n</w:t>
      </w:r>
      <w:r>
        <w:t xml:space="preserve">(2π), </w:t>
      </w:r>
      <w:proofErr w:type="spellStart"/>
      <w:r>
        <w:t>sinx</w:t>
      </w:r>
      <w:proofErr w:type="spellEnd"/>
      <w:r>
        <w:t xml:space="preserve"> &gt; 0 so u gets a negative imaginary part </w:t>
      </w:r>
      <w:r w:rsidR="00482A3A">
        <w:t xml:space="preserve">in (M.4) </w:t>
      </w:r>
      <w:r>
        <w:t xml:space="preserve">and the ant moves south in the u-plane. </w:t>
      </w:r>
      <w:r w:rsidR="00C45377">
        <w:t xml:space="preserve">That is why the u-plane ant moves clockwise. </w:t>
      </w:r>
    </w:p>
    <w:p w14:paraId="0A231B40" w14:textId="77777777" w:rsidR="008C66C9" w:rsidRDefault="008C66C9">
      <w:pPr>
        <w:rPr>
          <w:b/>
        </w:rPr>
      </w:pPr>
    </w:p>
    <w:p w14:paraId="7FD915E7" w14:textId="77777777" w:rsidR="0004791D" w:rsidRPr="0004791D" w:rsidRDefault="0004791D" w:rsidP="0004791D">
      <w:pPr>
        <w:rPr>
          <w:u w:val="single"/>
        </w:rPr>
      </w:pPr>
      <w:r>
        <w:rPr>
          <w:u w:val="single"/>
        </w:rPr>
        <w:t>The Green Cut</w:t>
      </w:r>
    </w:p>
    <w:p w14:paraId="462A2CD6" w14:textId="77777777" w:rsidR="008C66C9" w:rsidRDefault="008C66C9">
      <w:pPr>
        <w:rPr>
          <w:b/>
        </w:rPr>
      </w:pPr>
    </w:p>
    <w:p w14:paraId="5B06F990" w14:textId="77777777" w:rsidR="008C66C9" w:rsidRPr="0004791D" w:rsidRDefault="0004791D">
      <w:r>
        <w:t xml:space="preserve">We are interested in the function </w:t>
      </w:r>
    </w:p>
    <w:p w14:paraId="35A0F1C3" w14:textId="77777777" w:rsidR="008C66C9" w:rsidRDefault="008C66C9">
      <w:pPr>
        <w:rPr>
          <w:b/>
        </w:rPr>
      </w:pPr>
    </w:p>
    <w:p w14:paraId="7A67A79E" w14:textId="77777777" w:rsidR="008C66C9" w:rsidRPr="00C45377" w:rsidRDefault="0004791D" w:rsidP="00C45377">
      <w:pPr>
        <w:tabs>
          <w:tab w:val="left" w:pos="7200"/>
          <w:tab w:val="left" w:pos="7920"/>
          <w:tab w:val="right" w:pos="9270"/>
        </w:tabs>
      </w:pPr>
      <w:r>
        <w:rPr>
          <w:b/>
        </w:rPr>
        <w:tab/>
      </w:r>
      <w:r>
        <w:t xml:space="preserve">f(u) = </w:t>
      </w:r>
      <w:r>
        <w:fldChar w:fldCharType="begin"/>
      </w:r>
      <w:r>
        <w:instrText xml:space="preserve"> EQ \r(a+u) </w:instrText>
      </w:r>
      <w:r>
        <w:fldChar w:fldCharType="end"/>
      </w:r>
      <w:r w:rsidR="00C45377">
        <w:tab/>
      </w:r>
      <w:r w:rsidR="00C45377">
        <w:tab/>
      </w:r>
      <w:r w:rsidR="00C45377">
        <w:tab/>
      </w:r>
      <w:r w:rsidR="00C45377">
        <w:tab/>
      </w:r>
      <w:r w:rsidR="00C45377">
        <w:tab/>
      </w:r>
      <w:r w:rsidR="00C45377">
        <w:tab/>
      </w:r>
      <w:r w:rsidR="00C45377">
        <w:tab/>
      </w:r>
      <w:r w:rsidR="00C45377">
        <w:tab/>
      </w:r>
      <w:r w:rsidR="00C45377">
        <w:tab/>
      </w:r>
      <w:r w:rsidR="00C45377">
        <w:tab/>
        <w:t>(</w:t>
      </w:r>
      <w:r w:rsidR="00482A3A">
        <w:t>M.6</w:t>
      </w:r>
      <w:r w:rsidR="00C45377">
        <w:t>)</w:t>
      </w:r>
    </w:p>
    <w:p w14:paraId="75965A2C" w14:textId="77777777" w:rsidR="0004791D" w:rsidRDefault="0004791D"/>
    <w:p w14:paraId="240E3AE7" w14:textId="77777777" w:rsidR="00931723" w:rsidRPr="00931723" w:rsidRDefault="0004791D" w:rsidP="00931723">
      <w:r>
        <w:t xml:space="preserve">which has a branch point at u = -a. We draw the </w:t>
      </w:r>
      <w:r w:rsidR="00C45377">
        <w:t xml:space="preserve">attached </w:t>
      </w:r>
      <w:r>
        <w:t xml:space="preserve">green cut off to the left as shown in </w:t>
      </w:r>
      <w:r w:rsidR="00482A3A">
        <w:t xml:space="preserve">Fig (M.2). </w:t>
      </w:r>
      <w:r w:rsidR="00931723">
        <w:t xml:space="preserve">This choice of cut direction makes </w:t>
      </w:r>
      <w:r w:rsidR="00931723">
        <w:fldChar w:fldCharType="begin"/>
      </w:r>
      <w:r w:rsidR="00931723">
        <w:instrText xml:space="preserve"> EQ \r(a+u) </w:instrText>
      </w:r>
      <w:r w:rsidR="00931723">
        <w:fldChar w:fldCharType="end"/>
      </w:r>
      <w:r w:rsidR="00931723">
        <w:t xml:space="preserve"> unambiguous and real on the positive real axis (the function is "real analytic"). We have then back-mapped this green cut into both the w-plane and the z-plane. There are no green cuts in these two planes, we are just marking the back-image of the u-plane cut location. In the w-plane one sees that the marked green cut location is encountered when the phasor angle x of </w:t>
      </w:r>
      <w:proofErr w:type="spellStart"/>
      <w:r w:rsidR="00931723">
        <w:t>e</w:t>
      </w:r>
      <w:r w:rsidR="00931723">
        <w:rPr>
          <w:rStyle w:val="superscript"/>
        </w:rPr>
        <w:t>iz</w:t>
      </w:r>
      <w:proofErr w:type="spellEnd"/>
      <w:r w:rsidR="00931723">
        <w:t xml:space="preserve"> = </w:t>
      </w:r>
      <w:proofErr w:type="spellStart"/>
      <w:r w:rsidR="00931723">
        <w:t>e</w:t>
      </w:r>
      <w:r w:rsidR="00931723">
        <w:rPr>
          <w:rStyle w:val="superscript"/>
        </w:rPr>
        <w:t>ix</w:t>
      </w:r>
      <w:proofErr w:type="spellEnd"/>
      <w:r w:rsidR="00931723">
        <w:rPr>
          <w:rStyle w:val="superscript"/>
        </w:rPr>
        <w:t xml:space="preserve"> </w:t>
      </w:r>
      <w:r w:rsidR="00931723">
        <w:t>e</w:t>
      </w:r>
      <w:r w:rsidR="00931723">
        <w:rPr>
          <w:rStyle w:val="superscript"/>
        </w:rPr>
        <w:t>-y</w:t>
      </w:r>
      <w:r w:rsidR="00931723">
        <w:t xml:space="preserve"> passes through odd multiples of π. Then in the z-plane these values of x appear as vertical green lines at odd multiples of π.</w:t>
      </w:r>
    </w:p>
    <w:p w14:paraId="50F67F91" w14:textId="77777777" w:rsidR="0004791D" w:rsidRDefault="0004791D"/>
    <w:p w14:paraId="1B88BABD" w14:textId="77777777" w:rsidR="0004791D" w:rsidRDefault="0004791D">
      <w:r>
        <w:t xml:space="preserve">This function f(u) has two Riemann sheets which we can regard as </w:t>
      </w:r>
    </w:p>
    <w:p w14:paraId="6770AF10" w14:textId="77777777" w:rsidR="0004791D" w:rsidRDefault="0004791D"/>
    <w:p w14:paraId="68F8E0D0" w14:textId="77777777" w:rsidR="0004791D" w:rsidRPr="00C45377" w:rsidRDefault="0004791D">
      <w:r>
        <w:tab/>
        <w:t>f(u) = f</w:t>
      </w:r>
      <w:r>
        <w:rPr>
          <w:rStyle w:val="subscript"/>
        </w:rPr>
        <w:t>1</w:t>
      </w:r>
      <w:r>
        <w:t xml:space="preserve">(u) ≡ + </w:t>
      </w:r>
      <w:r>
        <w:fldChar w:fldCharType="begin"/>
      </w:r>
      <w:r>
        <w:instrText xml:space="preserve"> EQ \r(a+u) </w:instrText>
      </w:r>
      <w:r>
        <w:fldChar w:fldCharType="end"/>
      </w:r>
      <w:r w:rsidR="00C45377">
        <w:tab/>
      </w:r>
      <w:r w:rsidR="00C45377">
        <w:tab/>
        <w:t>Sheet 1</w:t>
      </w:r>
    </w:p>
    <w:p w14:paraId="2ED569E6" w14:textId="77777777" w:rsidR="0004791D" w:rsidRDefault="0004791D"/>
    <w:p w14:paraId="4C4C6A54" w14:textId="77777777" w:rsidR="0004791D" w:rsidRPr="00C45377" w:rsidRDefault="0004791D" w:rsidP="00C45377">
      <w:pPr>
        <w:tabs>
          <w:tab w:val="left" w:pos="7200"/>
          <w:tab w:val="left" w:pos="7920"/>
          <w:tab w:val="right" w:pos="9270"/>
        </w:tabs>
      </w:pPr>
      <w:r>
        <w:tab/>
        <w:t>f(u) = f</w:t>
      </w:r>
      <w:r>
        <w:rPr>
          <w:rStyle w:val="subscript"/>
        </w:rPr>
        <w:t>2</w:t>
      </w:r>
      <w:r>
        <w:t xml:space="preserve">(u) ≡ – </w:t>
      </w:r>
      <w:r>
        <w:fldChar w:fldCharType="begin"/>
      </w:r>
      <w:r>
        <w:instrText xml:space="preserve"> EQ \r(a+u) </w:instrText>
      </w:r>
      <w:r>
        <w:fldChar w:fldCharType="end"/>
      </w:r>
      <w:r w:rsidR="00C45377">
        <w:tab/>
      </w:r>
      <w:r w:rsidR="00C45377">
        <w:tab/>
        <w:t>Sheet 2</w:t>
      </w:r>
      <w:r w:rsidR="00C45377">
        <w:tab/>
      </w:r>
      <w:r w:rsidR="00C45377">
        <w:tab/>
      </w:r>
      <w:r w:rsidR="00C45377">
        <w:tab/>
      </w:r>
      <w:r w:rsidR="00C45377">
        <w:tab/>
      </w:r>
      <w:r w:rsidR="00C45377">
        <w:tab/>
      </w:r>
      <w:r w:rsidR="00C45377">
        <w:tab/>
      </w:r>
      <w:r w:rsidR="00C45377">
        <w:tab/>
        <w:t>(</w:t>
      </w:r>
      <w:r w:rsidR="00482A3A">
        <w:t>M.7</w:t>
      </w:r>
      <w:r w:rsidR="00C45377">
        <w:t>)</w:t>
      </w:r>
    </w:p>
    <w:p w14:paraId="2A980730" w14:textId="77777777" w:rsidR="0004791D" w:rsidRDefault="0004791D" w:rsidP="0004791D"/>
    <w:p w14:paraId="25587AC8" w14:textId="77777777" w:rsidR="0004791D" w:rsidRDefault="00C45377" w:rsidP="0004791D">
      <w:r>
        <w:t>just as</w:t>
      </w:r>
      <w:r w:rsidR="0004791D">
        <w:t xml:space="preserve"> </w:t>
      </w:r>
      <w:r w:rsidR="0004791D">
        <w:fldChar w:fldCharType="begin"/>
      </w:r>
      <w:r w:rsidR="0004791D">
        <w:instrText xml:space="preserve"> EQ \r(4) </w:instrText>
      </w:r>
      <w:r w:rsidR="0004791D">
        <w:fldChar w:fldCharType="end"/>
      </w:r>
      <w:r w:rsidR="0004791D">
        <w:t xml:space="preserve"> = ± 2. Imagine that Sheet 1 is the one displayed in the u-plane above. Then Sheet 2 lies underneath Sheet 1. An ant moving on Sheet 1 passes through the cut onto Sheet 2. Since the ant is constrained to the surface, it cannot jump across the cut, but has to descent onto Sheet 2. The connection between the sheets is bidirectional </w:t>
      </w:r>
      <w:r>
        <w:t>which</w:t>
      </w:r>
      <w:r w:rsidR="0004791D">
        <w:t xml:space="preserve"> makes it impossible to model physicall</w:t>
      </w:r>
      <w:r>
        <w:t>y. Here is the cut seen edge on</w:t>
      </w:r>
    </w:p>
    <w:p w14:paraId="4E6B02ED" w14:textId="77777777" w:rsidR="0004791D" w:rsidRDefault="0004791D" w:rsidP="00C45377">
      <w:pPr>
        <w:tabs>
          <w:tab w:val="left" w:pos="7200"/>
          <w:tab w:val="left" w:pos="7920"/>
          <w:tab w:val="right" w:pos="9270"/>
        </w:tabs>
      </w:pPr>
      <w:r>
        <w:lastRenderedPageBreak/>
        <w:tab/>
      </w:r>
      <w:r>
        <w:tab/>
      </w:r>
      <w:r>
        <w:tab/>
      </w:r>
      <w:r w:rsidR="00C45377">
        <w:pict w14:anchorId="1A7196F8">
          <v:shape id="_x0000_i1028" type="#_x0000_t75" style="width:187.5pt;height:44.25pt">
            <v:imagedata r:id="rId9" o:title=""/>
          </v:shape>
        </w:pict>
      </w:r>
      <w:r w:rsidR="00C45377">
        <w:tab/>
      </w:r>
      <w:r w:rsidR="00C45377">
        <w:tab/>
      </w:r>
      <w:r w:rsidR="00C45377">
        <w:tab/>
      </w:r>
      <w:r w:rsidR="00C45377">
        <w:tab/>
      </w:r>
      <w:r w:rsidR="00C45377">
        <w:tab/>
        <w:t>(</w:t>
      </w:r>
      <w:r w:rsidR="00482A3A">
        <w:t>M.8</w:t>
      </w:r>
      <w:r w:rsidR="00C45377">
        <w:t>)</w:t>
      </w:r>
    </w:p>
    <w:p w14:paraId="7A5C27BE" w14:textId="77777777" w:rsidR="00931723" w:rsidRDefault="00931723" w:rsidP="00C45377">
      <w:pPr>
        <w:tabs>
          <w:tab w:val="left" w:pos="7200"/>
          <w:tab w:val="left" w:pos="7920"/>
          <w:tab w:val="right" w:pos="9270"/>
        </w:tabs>
      </w:pPr>
    </w:p>
    <w:p w14:paraId="3C6DA892" w14:textId="77777777" w:rsidR="00C45377" w:rsidRDefault="00931723" w:rsidP="00931723">
      <w:pPr>
        <w:tabs>
          <w:tab w:val="left" w:pos="7200"/>
          <w:tab w:val="left" w:pos="7920"/>
          <w:tab w:val="right" w:pos="9270"/>
        </w:tabs>
      </w:pPr>
      <w:r>
        <w:t xml:space="preserve">Think of Fig (M.8) as two levels of a parking garage that has separate up and down ramps between the levels. </w:t>
      </w:r>
      <w:r w:rsidR="00C45377">
        <w:t xml:space="preserve">Thus for the particular path shown above in the z-plane, the function f(u) = </w:t>
      </w:r>
      <w:r w:rsidR="00C45377">
        <w:fldChar w:fldCharType="begin"/>
      </w:r>
      <w:r w:rsidR="00C45377">
        <w:instrText xml:space="preserve"> EQ \r(a+u) </w:instrText>
      </w:r>
      <w:r w:rsidR="00C45377">
        <w:fldChar w:fldCharType="end"/>
      </w:r>
      <w:r w:rsidR="00C45377">
        <w:t xml:space="preserve"> changes sign each time that z-plane path passes throug</w:t>
      </w:r>
      <w:r>
        <w:t>h an odd multiple of π</w:t>
      </w:r>
      <w:r w:rsidR="00C45377">
        <w:t xml:space="preserve">. </w:t>
      </w:r>
      <w:r>
        <w:t xml:space="preserve">. </w:t>
      </w:r>
    </w:p>
    <w:p w14:paraId="55E8CF51" w14:textId="77777777" w:rsidR="0004791D" w:rsidRDefault="0004791D" w:rsidP="0004791D"/>
    <w:p w14:paraId="5F662DF1" w14:textId="77777777" w:rsidR="0004791D" w:rsidRPr="0004791D" w:rsidRDefault="0004791D" w:rsidP="0004791D">
      <w:pPr>
        <w:rPr>
          <w:u w:val="single"/>
        </w:rPr>
      </w:pPr>
      <w:r w:rsidRPr="0004791D">
        <w:rPr>
          <w:u w:val="single"/>
        </w:rPr>
        <w:t>The real-axis path as a limit</w:t>
      </w:r>
    </w:p>
    <w:p w14:paraId="6DFD5662" w14:textId="77777777" w:rsidR="0004791D" w:rsidRDefault="0004791D" w:rsidP="0004791D"/>
    <w:p w14:paraId="2AE7D3A8" w14:textId="77777777" w:rsidR="00C45377" w:rsidRDefault="0004791D" w:rsidP="0004791D">
      <w:r>
        <w:t>The ant path shown in the z-plane is elevated at some y</w:t>
      </w:r>
      <w:r>
        <w:rPr>
          <w:rStyle w:val="subscript"/>
        </w:rPr>
        <w:t>0</w:t>
      </w:r>
      <w:r>
        <w:t xml:space="preserve"> &gt; 0. We now lower this path to the real axis</w:t>
      </w:r>
      <w:r w:rsidR="00C45377">
        <w:t xml:space="preserve"> (shown in blue)</w:t>
      </w:r>
      <w:r>
        <w:t xml:space="preserve">. As this happens, the black circle in the w-plane moves toward the blue circle perimeter of the gray disk, and the black elliptical path in the u-plane shrinks to the thin blue path shown there. If </w:t>
      </w:r>
    </w:p>
    <w:p w14:paraId="1AAF96CC" w14:textId="77777777" w:rsidR="0004791D" w:rsidRDefault="0004791D" w:rsidP="0004791D">
      <w:r>
        <w:t xml:space="preserve">a &gt; 1, this new elliptical path completely avoids the cut, and one finds that f(u) = </w:t>
      </w:r>
      <w:r>
        <w:fldChar w:fldCharType="begin"/>
      </w:r>
      <w:r>
        <w:instrText xml:space="preserve"> EQ \r(a + cos(z)) </w:instrText>
      </w:r>
      <w:r>
        <w:fldChar w:fldCharType="end"/>
      </w:r>
      <w:r>
        <w:t xml:space="preserve"> does not change sign, because we just stay on Sheet 1 for the entire path, so </w:t>
      </w:r>
      <w:r w:rsidR="00931723">
        <w:t>the</w:t>
      </w:r>
      <w:r>
        <w:t xml:space="preserve"> effect of switching sheets does not occur. Notice that the blue thin ellipse in its limiting sense passes to the left of the</w:t>
      </w:r>
      <w:r w:rsidR="00C45377">
        <w:t xml:space="preserve"> focal</w:t>
      </w:r>
      <w:r>
        <w:t xml:space="preserve"> point u = -1. </w:t>
      </w:r>
    </w:p>
    <w:p w14:paraId="5D38BD84" w14:textId="77777777" w:rsidR="0004791D" w:rsidRDefault="0004791D" w:rsidP="0004791D"/>
    <w:p w14:paraId="64CB4DA3" w14:textId="77777777" w:rsidR="0004791D" w:rsidRDefault="0004791D" w:rsidP="0004791D">
      <w:r>
        <w:t xml:space="preserve">Now what happens if a = 1 and we have the function f(u) = </w:t>
      </w:r>
      <w:r>
        <w:fldChar w:fldCharType="begin"/>
      </w:r>
      <w:r>
        <w:instrText xml:space="preserve"> EQ \r(1 + u) </w:instrText>
      </w:r>
      <w:r>
        <w:fldChar w:fldCharType="end"/>
      </w:r>
      <w:r>
        <w:t>?  Go back to the ant path up at y = y</w:t>
      </w:r>
      <w:r>
        <w:rPr>
          <w:rStyle w:val="subscript"/>
        </w:rPr>
        <w:t>0</w:t>
      </w:r>
      <w:r>
        <w:t xml:space="preserve">, and draw the green cut starting at u = -1 in the u-plane. We then have the sign-switching action as the ant passes odd multiples of π. As we take this ant path down to the blue x axis in the z-plane, the elliptical path in the u-plane always </w:t>
      </w:r>
      <w:r w:rsidR="00931723">
        <w:t>encounters</w:t>
      </w:r>
      <w:r>
        <w:t xml:space="preserve"> the cut, and we then still have the sign swapping effect. The ant path</w:t>
      </w:r>
      <w:r w:rsidR="00C45377">
        <w:t>,</w:t>
      </w:r>
      <w:r>
        <w:t xml:space="preserve"> no matter how thin</w:t>
      </w:r>
      <w:r w:rsidR="00C45377">
        <w:t xml:space="preserve"> its ellipse might be</w:t>
      </w:r>
      <w:r>
        <w:t xml:space="preserve"> in the u-plane</w:t>
      </w:r>
      <w:r w:rsidR="00C45377">
        <w:t>,</w:t>
      </w:r>
      <w:r>
        <w:t xml:space="preserve"> always passes to</w:t>
      </w:r>
      <w:r w:rsidR="00C45377">
        <w:t xml:space="preserve"> the left of the point a = - 1 and this ant is forced to take the dive. </w:t>
      </w:r>
    </w:p>
    <w:p w14:paraId="666E5A80" w14:textId="77777777" w:rsidR="0004791D" w:rsidRDefault="0004791D" w:rsidP="0004791D"/>
    <w:p w14:paraId="3292DD1B" w14:textId="77777777" w:rsidR="0004791D" w:rsidRDefault="0004791D" w:rsidP="0004791D">
      <w:r>
        <w:t xml:space="preserve">Our conclusions are: </w:t>
      </w:r>
    </w:p>
    <w:p w14:paraId="47393145" w14:textId="77777777" w:rsidR="0004791D" w:rsidRDefault="0004791D" w:rsidP="0004791D"/>
    <w:p w14:paraId="78240372" w14:textId="77777777" w:rsidR="000C4B3A" w:rsidRDefault="0004791D" w:rsidP="0004791D">
      <w:r>
        <w:t>1. The function f(</w:t>
      </w:r>
      <w:r w:rsidR="000C4B3A">
        <w:t>x</w:t>
      </w:r>
      <w:r>
        <w:t xml:space="preserve">) = </w:t>
      </w:r>
      <w:r>
        <w:fldChar w:fldCharType="begin"/>
      </w:r>
      <w:r>
        <w:instrText xml:space="preserve"> EQ \r(a + cos(</w:instrText>
      </w:r>
      <w:r w:rsidR="000C4B3A">
        <w:instrText>x</w:instrText>
      </w:r>
      <w:r>
        <w:instrText xml:space="preserve">)) </w:instrText>
      </w:r>
      <w:r>
        <w:fldChar w:fldCharType="end"/>
      </w:r>
      <w:r>
        <w:t xml:space="preserve"> for a &gt; 1 does not change sign as </w:t>
      </w:r>
      <w:r w:rsidR="000C4B3A">
        <w:t>x</w:t>
      </w:r>
      <w:r>
        <w:t xml:space="preserve"> passes through odd multiples of π</w:t>
      </w:r>
      <w:r w:rsidR="000C4B3A">
        <w:t>.</w:t>
      </w:r>
      <w:r w:rsidR="00C45377">
        <w:t xml:space="preserve">  </w:t>
      </w:r>
    </w:p>
    <w:p w14:paraId="18A53563" w14:textId="77777777" w:rsidR="00C45377" w:rsidRPr="00C45377" w:rsidRDefault="0004791D" w:rsidP="00C45377">
      <w:pPr>
        <w:tabs>
          <w:tab w:val="left" w:pos="7200"/>
          <w:tab w:val="left" w:pos="7920"/>
          <w:tab w:val="right" w:pos="9270"/>
        </w:tabs>
      </w:pPr>
      <w:r>
        <w:t>2. The function f(</w:t>
      </w:r>
      <w:r w:rsidR="000C4B3A">
        <w:t>x</w:t>
      </w:r>
      <w:r>
        <w:t xml:space="preserve">) = </w:t>
      </w:r>
      <w:r>
        <w:fldChar w:fldCharType="begin"/>
      </w:r>
      <w:r>
        <w:instrText xml:space="preserve"> EQ \r(</w:instrText>
      </w:r>
      <w:r w:rsidR="000C4B3A">
        <w:instrText>1</w:instrText>
      </w:r>
      <w:r>
        <w:instrText xml:space="preserve"> + cos(</w:instrText>
      </w:r>
      <w:r w:rsidR="000C4B3A">
        <w:instrText>x</w:instrText>
      </w:r>
      <w:r>
        <w:instrText xml:space="preserve">)) </w:instrText>
      </w:r>
      <w:r>
        <w:fldChar w:fldCharType="end"/>
      </w:r>
      <w:r>
        <w:t xml:space="preserve"> </w:t>
      </w:r>
      <w:r w:rsidR="000C4B3A" w:rsidRPr="000C4B3A">
        <w:rPr>
          <w:i/>
        </w:rPr>
        <w:t>does</w:t>
      </w:r>
      <w:r w:rsidR="000C4B3A">
        <w:t xml:space="preserve"> change sign as x passes through odd multiples of π. </w:t>
      </w:r>
      <w:r w:rsidR="00C45377">
        <w:tab/>
        <w:t>(</w:t>
      </w:r>
      <w:r w:rsidR="00482A3A">
        <w:t>M.9</w:t>
      </w:r>
      <w:r w:rsidR="00C45377">
        <w:t>)</w:t>
      </w:r>
    </w:p>
    <w:p w14:paraId="14FDCBF1" w14:textId="77777777" w:rsidR="000C4B3A" w:rsidRDefault="000C4B3A" w:rsidP="0004791D"/>
    <w:p w14:paraId="6785A022" w14:textId="77777777" w:rsidR="000C4B3A" w:rsidRDefault="000C4B3A" w:rsidP="0004791D">
      <w:r>
        <w:t xml:space="preserve">At x = 0 we assume that f(0) = </w:t>
      </w:r>
      <w:r>
        <w:fldChar w:fldCharType="begin"/>
      </w:r>
      <w:r>
        <w:instrText xml:space="preserve"> EQ \r(2) </w:instrText>
      </w:r>
      <w:r>
        <w:fldChar w:fldCharType="end"/>
      </w:r>
      <w:r>
        <w:t xml:space="preserve"> &gt; 0. </w:t>
      </w:r>
    </w:p>
    <w:p w14:paraId="0C5D326A" w14:textId="77777777" w:rsidR="00931723" w:rsidRDefault="00931723" w:rsidP="0004791D"/>
    <w:p w14:paraId="6E63BBDC" w14:textId="77777777" w:rsidR="000C4B3A" w:rsidRDefault="000C4B3A" w:rsidP="0004791D">
      <w:r w:rsidRPr="000C4B3A">
        <w:rPr>
          <w:b/>
        </w:rPr>
        <w:t>Theorem</w:t>
      </w:r>
      <w:r>
        <w:t xml:space="preserve">: Given the analytic function f(z) = </w:t>
      </w:r>
      <w:r>
        <w:fldChar w:fldCharType="begin"/>
      </w:r>
      <w:r>
        <w:instrText xml:space="preserve"> EQ \r(1 + cos(z)) </w:instrText>
      </w:r>
      <w:r>
        <w:fldChar w:fldCharType="end"/>
      </w:r>
      <w:r>
        <w:t>, if we run z along a real path on the x-axis, taking that path to be the limiting path of a complex path above the real axis, then</w:t>
      </w:r>
    </w:p>
    <w:p w14:paraId="032ADF56" w14:textId="77777777" w:rsidR="000C4B3A" w:rsidRDefault="000C4B3A" w:rsidP="0004791D"/>
    <w:p w14:paraId="1EC695D3" w14:textId="77777777" w:rsidR="000C4B3A" w:rsidRPr="008A3D93" w:rsidRDefault="000C4B3A" w:rsidP="008A3D93">
      <w:pPr>
        <w:tabs>
          <w:tab w:val="left" w:pos="7200"/>
          <w:tab w:val="left" w:pos="7920"/>
          <w:tab w:val="right" w:pos="9270"/>
        </w:tabs>
      </w:pPr>
      <w:r>
        <w:tab/>
      </w:r>
      <w:r>
        <w:tab/>
        <w:t>f(x) = (-1)</w:t>
      </w:r>
      <w:r>
        <w:rPr>
          <w:rStyle w:val="superscript"/>
        </w:rPr>
        <w:t>η</w:t>
      </w:r>
      <w:r>
        <w:t xml:space="preserve">  | </w:t>
      </w:r>
      <w:r>
        <w:fldChar w:fldCharType="begin"/>
      </w:r>
      <w:r>
        <w:instrText xml:space="preserve"> EQ \r(1 + cos(x)) </w:instrText>
      </w:r>
      <w:r>
        <w:fldChar w:fldCharType="end"/>
      </w:r>
      <w:r>
        <w:t>|  where η = floor[(</w:t>
      </w:r>
      <w:proofErr w:type="spellStart"/>
      <w:r>
        <w:t>x+π</w:t>
      </w:r>
      <w:proofErr w:type="spellEnd"/>
      <w:r>
        <w:t xml:space="preserve">)/2π].  </w:t>
      </w:r>
      <w:r w:rsidR="008A3D93">
        <w:tab/>
      </w:r>
      <w:r w:rsidR="008A3D93">
        <w:tab/>
      </w:r>
      <w:r w:rsidR="008A3D93">
        <w:tab/>
      </w:r>
      <w:r w:rsidR="008A3D93">
        <w:tab/>
      </w:r>
      <w:r w:rsidR="008A3D93">
        <w:tab/>
        <w:t>(</w:t>
      </w:r>
      <w:r w:rsidR="00482A3A">
        <w:t>M.10</w:t>
      </w:r>
      <w:r w:rsidR="008A3D93">
        <w:t>)</w:t>
      </w:r>
    </w:p>
    <w:p w14:paraId="436E803E" w14:textId="77777777" w:rsidR="000C4B3A" w:rsidRDefault="000C4B3A" w:rsidP="0004791D"/>
    <w:p w14:paraId="013AAB09" w14:textId="77777777" w:rsidR="000C4B3A" w:rsidRDefault="000C4B3A" w:rsidP="0004791D">
      <w:r>
        <w:t>Here the factor (-1)</w:t>
      </w:r>
      <w:r>
        <w:rPr>
          <w:rStyle w:val="superscript"/>
        </w:rPr>
        <w:t>η</w:t>
      </w:r>
      <w:r>
        <w:t xml:space="preserve"> implements the sign changes discussed above. Each time x passes through an odd multiple of π, η increases by 1, causing the desired sign change. </w:t>
      </w:r>
    </w:p>
    <w:p w14:paraId="42C029F2" w14:textId="77777777" w:rsidR="00482A3A" w:rsidRDefault="00482A3A" w:rsidP="0004791D"/>
    <w:p w14:paraId="61161329" w14:textId="77777777" w:rsidR="00482A3A" w:rsidRPr="00482A3A" w:rsidRDefault="00482A3A" w:rsidP="0004791D">
      <w:r>
        <w:t xml:space="preserve">It is of course a lot easier to implement </w:t>
      </w:r>
      <w:r>
        <w:fldChar w:fldCharType="begin"/>
      </w:r>
      <w:r>
        <w:instrText xml:space="preserve"> EQ \r(1 + cos(x)) </w:instrText>
      </w:r>
      <w:r>
        <w:fldChar w:fldCharType="end"/>
      </w:r>
      <w:r>
        <w:t xml:space="preserve"> as </w:t>
      </w:r>
      <w:r>
        <w:fldChar w:fldCharType="begin"/>
      </w:r>
      <w:r>
        <w:instrText xml:space="preserve"> EQ \r(2) </w:instrText>
      </w:r>
      <w:r>
        <w:fldChar w:fldCharType="end"/>
      </w:r>
      <w:r>
        <w:t xml:space="preserve">cos(x/2). </w:t>
      </w:r>
    </w:p>
    <w:p w14:paraId="26EA06EE" w14:textId="77777777" w:rsidR="00482A3A" w:rsidRDefault="00482A3A" w:rsidP="0004791D"/>
    <w:p w14:paraId="7B1895AD" w14:textId="77777777" w:rsidR="00482A3A" w:rsidRDefault="00482A3A" w:rsidP="0004791D"/>
    <w:p w14:paraId="7932F70B" w14:textId="77777777" w:rsidR="008C66C9" w:rsidRDefault="008C66C9">
      <w:pPr>
        <w:rPr>
          <w:b/>
        </w:rPr>
      </w:pPr>
    </w:p>
    <w:p w14:paraId="333C6219" w14:textId="77777777" w:rsidR="008C66C9" w:rsidRPr="008C66C9" w:rsidRDefault="008C66C9"/>
    <w:sectPr w:rsidR="008C66C9" w:rsidRPr="008C66C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74E8F" w14:textId="77777777" w:rsidR="00433AB7" w:rsidRDefault="00433AB7">
      <w:r>
        <w:separator/>
      </w:r>
    </w:p>
  </w:endnote>
  <w:endnote w:type="continuationSeparator" w:id="0">
    <w:p w14:paraId="7E514D84" w14:textId="77777777" w:rsidR="00433AB7" w:rsidRDefault="0043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2D6C" w14:textId="77777777" w:rsidR="00931723" w:rsidRDefault="0093172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42AA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9E675" w14:textId="77777777" w:rsidR="00433AB7" w:rsidRDefault="00433AB7">
      <w:r>
        <w:separator/>
      </w:r>
    </w:p>
  </w:footnote>
  <w:footnote w:type="continuationSeparator" w:id="0">
    <w:p w14:paraId="3B3786A6" w14:textId="77777777" w:rsidR="00433AB7" w:rsidRDefault="0043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66C9"/>
    <w:rsid w:val="0001344C"/>
    <w:rsid w:val="00032790"/>
    <w:rsid w:val="0004791D"/>
    <w:rsid w:val="000522DF"/>
    <w:rsid w:val="000544B7"/>
    <w:rsid w:val="00054B07"/>
    <w:rsid w:val="00064021"/>
    <w:rsid w:val="00064C25"/>
    <w:rsid w:val="000765E7"/>
    <w:rsid w:val="0008034B"/>
    <w:rsid w:val="00092C76"/>
    <w:rsid w:val="000A162F"/>
    <w:rsid w:val="000A21FD"/>
    <w:rsid w:val="000A6BDE"/>
    <w:rsid w:val="000C4B3A"/>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3AB7"/>
    <w:rsid w:val="00434FC0"/>
    <w:rsid w:val="0045357A"/>
    <w:rsid w:val="00453FB0"/>
    <w:rsid w:val="00454185"/>
    <w:rsid w:val="00454783"/>
    <w:rsid w:val="0046473F"/>
    <w:rsid w:val="004658B1"/>
    <w:rsid w:val="004811A4"/>
    <w:rsid w:val="00482A3A"/>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5B69"/>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271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3D93"/>
    <w:rsid w:val="008A55BF"/>
    <w:rsid w:val="008A5B7E"/>
    <w:rsid w:val="008C5E6E"/>
    <w:rsid w:val="008C653B"/>
    <w:rsid w:val="008C66C9"/>
    <w:rsid w:val="008D336F"/>
    <w:rsid w:val="008F0702"/>
    <w:rsid w:val="008F073A"/>
    <w:rsid w:val="008F3D30"/>
    <w:rsid w:val="008F43C6"/>
    <w:rsid w:val="008F606C"/>
    <w:rsid w:val="008F7F5F"/>
    <w:rsid w:val="00913848"/>
    <w:rsid w:val="009313DC"/>
    <w:rsid w:val="00931723"/>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129B"/>
    <w:rsid w:val="00C170B5"/>
    <w:rsid w:val="00C227E5"/>
    <w:rsid w:val="00C331FE"/>
    <w:rsid w:val="00C40F10"/>
    <w:rsid w:val="00C41294"/>
    <w:rsid w:val="00C42AA7"/>
    <w:rsid w:val="00C45377"/>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3934"/>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FA18C"/>
  <w15:chartTrackingRefBased/>
  <w15:docId w15:val="{4252E5EA-1144-454C-8F38-E9AF2DF2A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950271">
      <w:bodyDiv w:val="1"/>
      <w:marLeft w:val="0"/>
      <w:marRight w:val="0"/>
      <w:marTop w:val="0"/>
      <w:marBottom w:val="0"/>
      <w:divBdr>
        <w:top w:val="none" w:sz="0" w:space="0" w:color="auto"/>
        <w:left w:val="none" w:sz="0" w:space="0" w:color="auto"/>
        <w:bottom w:val="none" w:sz="0" w:space="0" w:color="auto"/>
        <w:right w:val="none" w:sz="0" w:space="0" w:color="auto"/>
      </w:divBdr>
    </w:div>
    <w:div w:id="764349798">
      <w:bodyDiv w:val="1"/>
      <w:marLeft w:val="0"/>
      <w:marRight w:val="0"/>
      <w:marTop w:val="0"/>
      <w:marBottom w:val="0"/>
      <w:divBdr>
        <w:top w:val="none" w:sz="0" w:space="0" w:color="auto"/>
        <w:left w:val="none" w:sz="0" w:space="0" w:color="auto"/>
        <w:bottom w:val="none" w:sz="0" w:space="0" w:color="auto"/>
        <w:right w:val="none" w:sz="0" w:space="0" w:color="auto"/>
      </w:divBdr>
    </w:div>
    <w:div w:id="816386905">
      <w:bodyDiv w:val="1"/>
      <w:marLeft w:val="0"/>
      <w:marRight w:val="0"/>
      <w:marTop w:val="0"/>
      <w:marBottom w:val="0"/>
      <w:divBdr>
        <w:top w:val="none" w:sz="0" w:space="0" w:color="auto"/>
        <w:left w:val="none" w:sz="0" w:space="0" w:color="auto"/>
        <w:bottom w:val="none" w:sz="0" w:space="0" w:color="auto"/>
        <w:right w:val="none" w:sz="0" w:space="0" w:color="auto"/>
      </w:divBdr>
    </w:div>
    <w:div w:id="1439564267">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1528</Words>
  <Characters>6250</Characters>
  <Application>Microsoft Office Word</Application>
  <DocSecurity>4</DocSecurity>
  <Lines>164</Lines>
  <Paragraphs>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2026-09-06T21:51:00Z</dcterms:created>
  <dcterms:modified xsi:type="dcterms:W3CDTF">2026-09-06T21:51:00Z</dcterms:modified>
</cp:coreProperties>
</file>