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31C5A" w14:textId="77777777" w:rsidR="00291390" w:rsidRDefault="0007182F">
      <w:pPr>
        <w:tabs>
          <w:tab w:val="right" w:pos="9270"/>
        </w:tabs>
      </w:pPr>
      <w:r>
        <w:rPr>
          <w:b/>
        </w:rPr>
        <w:t>Old Appendix B Save</w:t>
      </w:r>
      <w:r w:rsidR="00291390">
        <w:rPr>
          <w:b/>
        </w:rPr>
        <w:tab/>
      </w:r>
      <w:r w:rsidR="00291390">
        <w:tab/>
      </w:r>
      <w:r w:rsidR="00291390">
        <w:tab/>
      </w:r>
      <w:r w:rsidR="00291390">
        <w:tab/>
      </w:r>
      <w:r w:rsidR="00291390">
        <w:tab/>
      </w:r>
      <w:r w:rsidR="00291390">
        <w:tab/>
        <w:t>PhL</w:t>
      </w:r>
      <w:r w:rsidR="00291390">
        <w:tab/>
      </w:r>
      <w:r w:rsidR="00291390">
        <w:tab/>
      </w:r>
      <w:r>
        <w:t>12.20.15</w:t>
      </w:r>
    </w:p>
    <w:p w14:paraId="16035FC5" w14:textId="77777777" w:rsidR="00291390" w:rsidRDefault="00291390">
      <w:pPr>
        <w:tabs>
          <w:tab w:val="left" w:pos="7200"/>
          <w:tab w:val="left" w:pos="7920"/>
          <w:tab w:val="right" w:pos="9270"/>
        </w:tabs>
      </w:pPr>
    </w:p>
    <w:p w14:paraId="1A7DCF74" w14:textId="77777777" w:rsidR="003D65C7" w:rsidRPr="003D65C7" w:rsidRDefault="003D65C7">
      <w:pPr>
        <w:tabs>
          <w:tab w:val="left" w:pos="7200"/>
          <w:tab w:val="left" w:pos="7920"/>
          <w:tab w:val="right" w:pos="9270"/>
        </w:tabs>
        <w:rPr>
          <w:b/>
          <w:color w:val="FF0000"/>
        </w:rPr>
      </w:pPr>
      <w:r w:rsidRPr="003D65C7">
        <w:rPr>
          <w:b/>
          <w:color w:val="FF0000"/>
        </w:rPr>
        <w:t>this is as things were in my 11/30/11 release of bowl doc, it is archived there</w:t>
      </w:r>
    </w:p>
    <w:p w14:paraId="678C422C" w14:textId="77777777" w:rsidR="003D65C7" w:rsidRDefault="003D65C7">
      <w:pPr>
        <w:tabs>
          <w:tab w:val="left" w:pos="7200"/>
          <w:tab w:val="left" w:pos="7920"/>
          <w:tab w:val="right" w:pos="9270"/>
        </w:tabs>
      </w:pPr>
    </w:p>
    <w:p w14:paraId="0AD37232" w14:textId="77777777" w:rsidR="0007182F" w:rsidRPr="00812BE3" w:rsidRDefault="0007182F" w:rsidP="0007182F">
      <w:pPr>
        <w:pStyle w:val="Heading2"/>
      </w:pPr>
      <w:bookmarkStart w:id="0" w:name="_Toc285650018"/>
      <w:bookmarkStart w:id="1" w:name="_Toc285650745"/>
      <w:bookmarkStart w:id="2" w:name="_Toc285650796"/>
      <w:bookmarkStart w:id="3" w:name="_Toc285709335"/>
      <w:bookmarkStart w:id="4" w:name="_Toc285709824"/>
      <w:bookmarkStart w:id="5" w:name="_Toc285874035"/>
      <w:bookmarkStart w:id="6" w:name="_Toc285874073"/>
      <w:bookmarkStart w:id="7" w:name="_Toc285906259"/>
      <w:bookmarkStart w:id="8" w:name="_Toc285906987"/>
      <w:bookmarkStart w:id="9" w:name="_Toc285907054"/>
      <w:bookmarkStart w:id="10" w:name="_Toc285973267"/>
      <w:bookmarkStart w:id="11" w:name="_Toc285980500"/>
      <w:bookmarkStart w:id="12" w:name="_Toc286054318"/>
      <w:bookmarkStart w:id="13" w:name="_Toc287094140"/>
      <w:bookmarkStart w:id="14" w:name="_Toc287114297"/>
      <w:bookmarkStart w:id="15" w:name="_Toc287177112"/>
      <w:bookmarkStart w:id="16" w:name="_Toc287200387"/>
      <w:bookmarkStart w:id="17" w:name="_Toc287276297"/>
      <w:bookmarkStart w:id="18" w:name="_Toc287276342"/>
      <w:bookmarkStart w:id="19" w:name="_Toc287276401"/>
      <w:bookmarkStart w:id="20" w:name="_Toc287281165"/>
      <w:bookmarkStart w:id="21" w:name="_Toc287344253"/>
      <w:bookmarkStart w:id="22" w:name="_Toc436657782"/>
      <w:bookmarkStart w:id="23" w:name="_Toc436670008"/>
      <w:bookmarkStart w:id="24" w:name="_Toc436677155"/>
      <w:bookmarkStart w:id="25" w:name="_Toc436677257"/>
      <w:bookmarkStart w:id="26" w:name="_Toc436718281"/>
      <w:bookmarkStart w:id="27" w:name="_Toc436718384"/>
      <w:bookmarkStart w:id="28" w:name="_Toc436718487"/>
      <w:bookmarkStart w:id="29" w:name="_Toc436718590"/>
      <w:bookmarkStart w:id="30" w:name="_Toc436819646"/>
      <w:bookmarkStart w:id="31" w:name="_Toc436827464"/>
      <w:bookmarkStart w:id="32" w:name="_Toc436850647"/>
      <w:bookmarkStart w:id="33" w:name="_Toc436850752"/>
      <w:bookmarkStart w:id="34" w:name="_Toc436892267"/>
      <w:bookmarkStart w:id="35" w:name="_Toc436984350"/>
      <w:bookmarkStart w:id="36" w:name="_Toc437109985"/>
      <w:bookmarkStart w:id="37" w:name="_Toc437246027"/>
      <w:bookmarkStart w:id="38" w:name="_Toc437246136"/>
      <w:bookmarkStart w:id="39" w:name="_Toc437260032"/>
      <w:bookmarkStart w:id="40" w:name="_Toc437264614"/>
      <w:bookmarkStart w:id="41" w:name="_Toc437271112"/>
      <w:bookmarkStart w:id="42" w:name="_Toc437333087"/>
      <w:bookmarkStart w:id="43" w:name="_Toc437339912"/>
      <w:bookmarkStart w:id="44" w:name="_Toc438134100"/>
      <w:bookmarkStart w:id="45" w:name="_Toc438134201"/>
      <w:bookmarkStart w:id="46" w:name="_Toc438134302"/>
      <w:bookmarkStart w:id="47" w:name="_Toc438134403"/>
      <w:bookmarkStart w:id="48" w:name="_Toc438222955"/>
      <w:bookmarkStart w:id="49" w:name="_Toc438223222"/>
      <w:bookmarkStart w:id="50" w:name="_Toc438223346"/>
      <w:bookmarkStart w:id="51" w:name="_Toc438223652"/>
      <w:bookmarkStart w:id="52" w:name="_Toc438383484"/>
      <w:bookmarkStart w:id="53" w:name="_Toc438402461"/>
      <w:r w:rsidRPr="00812BE3">
        <w:t xml:space="preserve">Appendix B:  Comments </w:t>
      </w:r>
      <w:r>
        <w:t>on</w:t>
      </w:r>
      <w:r w:rsidRPr="00812BE3">
        <w:t xml:space="preserve"> computing the </w:t>
      </w:r>
      <w:r>
        <w:t>capacitance of a toroid and its degenerate limit.</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t xml:space="preserve"> </w:t>
      </w:r>
    </w:p>
    <w:p w14:paraId="6CD0A454" w14:textId="77777777" w:rsidR="0007182F" w:rsidRDefault="0007182F" w:rsidP="0007182F"/>
    <w:p w14:paraId="1B3D2540" w14:textId="77777777" w:rsidR="0007182F" w:rsidRPr="00812BE3" w:rsidRDefault="0007182F" w:rsidP="0007182F">
      <w:r>
        <w:t xml:space="preserve">Recall the capacitance formula (10.2.6) given above, </w:t>
      </w:r>
    </w:p>
    <w:p w14:paraId="13CAD01C" w14:textId="77777777" w:rsidR="0007182F" w:rsidRDefault="0007182F" w:rsidP="0007182F"/>
    <w:p w14:paraId="669E7D10" w14:textId="77777777" w:rsidR="0007182F" w:rsidRPr="00185D16" w:rsidRDefault="0007182F" w:rsidP="0007182F">
      <w:pPr>
        <w:tabs>
          <w:tab w:val="left" w:pos="7200"/>
          <w:tab w:val="left" w:pos="7920"/>
          <w:tab w:val="right" w:pos="9270"/>
        </w:tabs>
      </w:pPr>
      <w:r>
        <w:tab/>
      </w:r>
      <w:r w:rsidRPr="00236982">
        <w:rPr>
          <w:color w:val="000000"/>
        </w:rPr>
        <w:t>C</w:t>
      </w:r>
      <w:r>
        <w:rPr>
          <w:color w:val="000000"/>
        </w:rPr>
        <w:t xml:space="preserve">(z)  = </w:t>
      </w:r>
      <w:r w:rsidRPr="00236982">
        <w:rPr>
          <w:color w:val="000000"/>
        </w:rPr>
        <w:t xml:space="preserve"> (</w:t>
      </w:r>
      <w:r>
        <w:rPr>
          <w:color w:val="000000"/>
        </w:rPr>
        <w:t xml:space="preserve">2R/π) </w:t>
      </w:r>
      <w:r>
        <w:fldChar w:fldCharType="begin"/>
      </w:r>
      <w:r>
        <w:instrText xml:space="preserve"> EQ \r(z</w:instrText>
      </w:r>
      <w:r>
        <w:rPr>
          <w:rStyle w:val="superscript"/>
        </w:rPr>
        <w:instrText>2</w:instrText>
      </w:r>
      <w:r>
        <w:instrText xml:space="preserve"> - 1) </w:instrText>
      </w:r>
      <w:r>
        <w:fldChar w:fldCharType="end"/>
      </w:r>
      <w:r>
        <w:t xml:space="preserve"> </w:t>
      </w:r>
      <w:r w:rsidRPr="00236982">
        <w:rPr>
          <w:color w:val="000000"/>
        </w:rP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[Q</w:t>
      </w:r>
      <w:r>
        <w:rPr>
          <w:rStyle w:val="subscript"/>
        </w:rPr>
        <w:t>n-1/2</w:t>
      </w:r>
      <w:r>
        <w:t>(z)/</w:t>
      </w:r>
      <w:r w:rsidRPr="00985EB0">
        <w:t xml:space="preserve"> </w:t>
      </w:r>
      <w:r>
        <w:t>P</w:t>
      </w:r>
      <w:r>
        <w:rPr>
          <w:rStyle w:val="subscript"/>
        </w:rPr>
        <w:t>n-1/2</w:t>
      </w:r>
      <w:r>
        <w:t>(z)]</w:t>
      </w:r>
      <w:r>
        <w:rPr>
          <w:color w:val="000000"/>
        </w:rPr>
        <w:t xml:space="preserve">  .</w:t>
      </w:r>
      <w:r>
        <w:tab/>
      </w:r>
      <w:r>
        <w:tab/>
        <w:t xml:space="preserve">z = </w:t>
      </w:r>
      <w:proofErr w:type="spellStart"/>
      <w:r>
        <w:t>chξ</w:t>
      </w:r>
      <w:proofErr w:type="spellEnd"/>
      <w:r>
        <w:t xml:space="preserve">  = </w:t>
      </w:r>
      <w:proofErr w:type="spellStart"/>
      <w:r>
        <w:t>ρ</w:t>
      </w:r>
      <w:r>
        <w:rPr>
          <w:rStyle w:val="subscript"/>
        </w:rPr>
        <w:t>c</w:t>
      </w:r>
      <w:proofErr w:type="spellEnd"/>
      <w:r>
        <w:t>/R</w:t>
      </w:r>
      <w:r>
        <w:tab/>
        <w:t xml:space="preserve">  .</w:t>
      </w:r>
      <w:r>
        <w:tab/>
        <w:t>(B.1)</w:t>
      </w:r>
    </w:p>
    <w:p w14:paraId="6930C62C" w14:textId="77777777" w:rsidR="0007182F" w:rsidRDefault="0007182F" w:rsidP="0007182F"/>
    <w:p w14:paraId="0F2F6D64" w14:textId="77777777" w:rsidR="0007182F" w:rsidRDefault="0007182F" w:rsidP="0007182F">
      <w:r>
        <w:t>It is convenient to remove the leading factor and talk about this function</w:t>
      </w:r>
    </w:p>
    <w:p w14:paraId="29843BEB" w14:textId="77777777" w:rsidR="0007182F" w:rsidRDefault="0007182F" w:rsidP="0007182F"/>
    <w:p w14:paraId="50FB6EC0" w14:textId="77777777" w:rsidR="0007182F" w:rsidRPr="00185D16" w:rsidRDefault="0007182F" w:rsidP="0007182F">
      <w:pPr>
        <w:tabs>
          <w:tab w:val="left" w:pos="7200"/>
          <w:tab w:val="left" w:pos="7920"/>
          <w:tab w:val="right" w:pos="9270"/>
        </w:tabs>
      </w:pPr>
      <w:r>
        <w:tab/>
        <w:t xml:space="preserve">T(z) ≡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[Q</w:t>
      </w:r>
      <w:r>
        <w:rPr>
          <w:rStyle w:val="subscript"/>
        </w:rPr>
        <w:t>n-1/2</w:t>
      </w:r>
      <w:r>
        <w:t>(z) /</w:t>
      </w:r>
      <w:r w:rsidRPr="00985EB0">
        <w:t xml:space="preserve"> </w:t>
      </w:r>
      <w:r>
        <w:t>P</w:t>
      </w:r>
      <w:r>
        <w:rPr>
          <w:rStyle w:val="subscript"/>
        </w:rPr>
        <w:t>n-1/2</w:t>
      </w:r>
      <w:r>
        <w:t xml:space="preserve">(z)] </w:t>
      </w:r>
      <w:r>
        <w:tab/>
        <w:t>so</w:t>
      </w:r>
      <w:r>
        <w:tab/>
      </w:r>
      <w:r w:rsidRPr="00236982">
        <w:rPr>
          <w:color w:val="000000"/>
        </w:rPr>
        <w:t>C</w:t>
      </w:r>
      <w:r>
        <w:rPr>
          <w:color w:val="000000"/>
        </w:rPr>
        <w:t xml:space="preserve">(z)  = </w:t>
      </w:r>
      <w:r w:rsidRPr="00236982">
        <w:rPr>
          <w:color w:val="000000"/>
        </w:rPr>
        <w:t xml:space="preserve"> (</w:t>
      </w:r>
      <w:r>
        <w:rPr>
          <w:color w:val="000000"/>
        </w:rPr>
        <w:t>2R/π)</w:t>
      </w:r>
      <w:r>
        <w:t>T(z) .</w:t>
      </w:r>
      <w:r>
        <w:tab/>
      </w:r>
      <w:r>
        <w:tab/>
        <w:t>(B.2)</w:t>
      </w:r>
    </w:p>
    <w:p w14:paraId="58D4A76C" w14:textId="77777777" w:rsidR="0007182F" w:rsidRDefault="0007182F" w:rsidP="0007182F"/>
    <w:p w14:paraId="7127B4BF" w14:textId="77777777" w:rsidR="0007182F" w:rsidRDefault="0007182F" w:rsidP="0007182F">
      <w:r>
        <w:t>Basically this is a "special function" that has no name. We can call it the "toroidal capacitance function". It is defined for our purposes on the range z in (1,∞). One can see from this fact ,</w:t>
      </w:r>
    </w:p>
    <w:p w14:paraId="1B4DED6A" w14:textId="77777777" w:rsidR="0007182F" w:rsidRDefault="0007182F" w:rsidP="0007182F"/>
    <w:p w14:paraId="1799AFE3" w14:textId="77777777" w:rsidR="0007182F" w:rsidRPr="00185D16" w:rsidRDefault="0007182F" w:rsidP="0007182F">
      <w:pPr>
        <w:tabs>
          <w:tab w:val="left" w:pos="7200"/>
          <w:tab w:val="left" w:pos="7920"/>
          <w:tab w:val="right" w:pos="9270"/>
        </w:tabs>
      </w:pPr>
      <w:r>
        <w:tab/>
      </w:r>
      <w:proofErr w:type="spellStart"/>
      <w:r w:rsidRPr="00AB6390">
        <w:rPr>
          <w:color w:val="000000"/>
        </w:rPr>
        <w:t>Q</w:t>
      </w:r>
      <w:r w:rsidRPr="00AB6390">
        <w:rPr>
          <w:rStyle w:val="subscript"/>
          <w:color w:val="000000"/>
        </w:rPr>
        <w:t>ν</w:t>
      </w:r>
      <w:proofErr w:type="spellEnd"/>
      <w:r w:rsidRPr="00AB6390">
        <w:rPr>
          <w:color w:val="000000"/>
        </w:rPr>
        <w:t xml:space="preserve">(z)/ </w:t>
      </w:r>
      <w:proofErr w:type="spellStart"/>
      <w:r w:rsidRPr="00AB6390">
        <w:rPr>
          <w:color w:val="000000"/>
        </w:rPr>
        <w:t>P</w:t>
      </w:r>
      <w:r w:rsidRPr="00AB6390">
        <w:rPr>
          <w:rStyle w:val="subscript"/>
          <w:color w:val="000000"/>
        </w:rPr>
        <w:t>ν</w:t>
      </w:r>
      <w:proofErr w:type="spellEnd"/>
      <w:r w:rsidRPr="00AB6390">
        <w:rPr>
          <w:color w:val="000000"/>
        </w:rPr>
        <w:t>(z) ≈</w:t>
      </w:r>
      <w:r>
        <w:rPr>
          <w:color w:val="000000"/>
        </w:rPr>
        <w:t xml:space="preserve">  </w:t>
      </w:r>
      <w:r w:rsidRPr="00AB6390">
        <w:rPr>
          <w:color w:val="000000"/>
        </w:rPr>
        <w:t>π</w:t>
      </w:r>
      <w:r w:rsidRPr="00AB6390">
        <w:rPr>
          <w:rStyle w:val="superscript"/>
          <w:color w:val="000000"/>
        </w:rPr>
        <w:t xml:space="preserve"> </w:t>
      </w:r>
      <w:r w:rsidRPr="00AB6390">
        <w:rPr>
          <w:color w:val="000000"/>
        </w:rPr>
        <w:t>{ Γ(1+ν)</w:t>
      </w:r>
      <w:r w:rsidRPr="00AB6390">
        <w:rPr>
          <w:rStyle w:val="superscript"/>
          <w:color w:val="000000"/>
        </w:rPr>
        <w:t>2</w:t>
      </w:r>
      <w:r w:rsidRPr="00AB6390">
        <w:rPr>
          <w:color w:val="000000"/>
        </w:rPr>
        <w:t>/ [Γ(ν+3/2) Γ(ν+1/2)] }  (2z)</w:t>
      </w:r>
      <w:r w:rsidRPr="00AB6390">
        <w:rPr>
          <w:rStyle w:val="superscript"/>
          <w:color w:val="000000"/>
        </w:rPr>
        <w:t>-2ν-1</w:t>
      </w:r>
      <w:r>
        <w:rPr>
          <w:rStyle w:val="superscript"/>
          <w:color w:val="000000"/>
        </w:rPr>
        <w:t xml:space="preserve"> </w:t>
      </w:r>
      <w:r>
        <w:t>,</w:t>
      </w:r>
      <w:r>
        <w:tab/>
      </w:r>
      <w:r w:rsidRPr="00466597">
        <w:rPr>
          <w:color w:val="FF0000"/>
        </w:rPr>
        <w:t>replace ?</w:t>
      </w:r>
      <w:r>
        <w:tab/>
      </w:r>
      <w:r>
        <w:tab/>
        <w:t>(B.3)</w:t>
      </w:r>
    </w:p>
    <w:p w14:paraId="7DFD49AA" w14:textId="77777777" w:rsidR="0007182F" w:rsidRDefault="0007182F" w:rsidP="0007182F"/>
    <w:p w14:paraId="78FFF36B" w14:textId="77777777" w:rsidR="0007182F" w:rsidRDefault="0007182F" w:rsidP="0007182F">
      <w:r>
        <w:t>that the series converges for z &gt; 1. It is a simple matter to have Maple compute T(z) for a variable number of terms to make sure enough terms are included to give a stabilized result. As z→1, the number of required terms increases (</w:t>
      </w:r>
      <w:proofErr w:type="spellStart"/>
      <w:r>
        <w:t>Q</w:t>
      </w:r>
      <w:r>
        <w:rPr>
          <w:rStyle w:val="subscript"/>
        </w:rPr>
        <w:t>ν</w:t>
      </w:r>
      <w:proofErr w:type="spellEnd"/>
      <w:r>
        <w:t xml:space="preserve">(z) has a log singularity at z=1). The magic question is to find the limit T(z=1), it if exists. This is the limit which determines the capacitance of a toroid for which the hole has just gone out of existence. This physical interpretation suggests that the limit must exist. </w:t>
      </w:r>
    </w:p>
    <w:p w14:paraId="0E2A4909" w14:textId="77777777" w:rsidR="0007182F" w:rsidRDefault="0007182F" w:rsidP="0007182F">
      <w:r>
        <w:tab/>
        <w:t xml:space="preserve">We use appropriate definitions of the P and Q functions as follows, and do some cursory checks: </w:t>
      </w:r>
    </w:p>
    <w:p w14:paraId="074086CF" w14:textId="77777777" w:rsidR="0007182F" w:rsidRDefault="0007182F" w:rsidP="0007182F"/>
    <w:p w14:paraId="518070F0" w14:textId="77777777" w:rsidR="0007182F" w:rsidRDefault="0007182F" w:rsidP="0007182F"/>
    <w:p w14:paraId="47799ACD" w14:textId="77777777" w:rsidR="0007182F" w:rsidRDefault="0007182F" w:rsidP="0007182F">
      <w:r>
        <w:t xml:space="preserve">After this warmup exercise, we turned to the T(z) series (B.2) and computed it the same way, always with a stable number of terms. Our results were as follows: </w:t>
      </w:r>
    </w:p>
    <w:p w14:paraId="1F348EBB" w14:textId="77777777" w:rsidR="0007182F" w:rsidRDefault="0007182F" w:rsidP="0007182F"/>
    <w:p w14:paraId="3E5450C2" w14:textId="77777777" w:rsidR="0007182F" w:rsidRPr="00466597" w:rsidRDefault="0007182F" w:rsidP="0007182F">
      <w:pPr>
        <w:rPr>
          <w:color w:val="FF0000"/>
        </w:rPr>
      </w:pPr>
      <w:r>
        <w:rPr>
          <w:color w:val="FF0000"/>
        </w:rPr>
        <w:t>This different versions of this table appears</w:t>
      </w:r>
      <w:r w:rsidRPr="00466597">
        <w:rPr>
          <w:color w:val="FF0000"/>
        </w:rPr>
        <w:t xml:space="preserve"> in toroidal cap function.doc page 11</w:t>
      </w:r>
      <w:r>
        <w:rPr>
          <w:color w:val="FF0000"/>
        </w:rPr>
        <w:t xml:space="preserve"> and page 16</w:t>
      </w:r>
    </w:p>
    <w:p w14:paraId="43AAFE7D" w14:textId="77777777" w:rsidR="0007182F" w:rsidRDefault="0007182F" w:rsidP="0007182F"/>
    <w:p w14:paraId="11F1DD5A" w14:textId="77777777" w:rsidR="0007182F" w:rsidRDefault="0007182F" w:rsidP="0007182F"/>
    <w:p w14:paraId="06C5744E" w14:textId="77777777" w:rsidR="0007182F" w:rsidRPr="00791982" w:rsidRDefault="0007182F" w:rsidP="0007182F">
      <w:r>
        <w:t>z</w:t>
      </w:r>
      <w:r>
        <w:tab/>
      </w:r>
      <w:r>
        <w:tab/>
      </w:r>
      <w:r>
        <w:tab/>
        <w:t>T(z)</w:t>
      </w:r>
      <w:r>
        <w:tab/>
      </w:r>
      <w:r>
        <w:tab/>
        <w:t>terms used</w:t>
      </w:r>
      <w:r>
        <w:tab/>
      </w:r>
      <w:r>
        <w:tab/>
        <w:t>-log</w:t>
      </w:r>
      <w:r>
        <w:rPr>
          <w:rStyle w:val="subscript"/>
        </w:rPr>
        <w:t>10</w:t>
      </w:r>
      <w:r>
        <w:t>(z-1)</w:t>
      </w:r>
    </w:p>
    <w:p w14:paraId="600B8710" w14:textId="77777777" w:rsidR="0007182F" w:rsidRDefault="0007182F" w:rsidP="0007182F">
      <w:r>
        <w:t>1.1</w:t>
      </w:r>
      <w:r>
        <w:tab/>
      </w:r>
      <w:r>
        <w:tab/>
      </w:r>
      <w:r>
        <w:tab/>
      </w:r>
      <w:r w:rsidRPr="003F4E9A">
        <w:t>2.846</w:t>
      </w:r>
      <w:r>
        <w:t>5</w:t>
      </w:r>
      <w:r>
        <w:tab/>
      </w:r>
      <w:r>
        <w:tab/>
        <w:t>15</w:t>
      </w:r>
      <w:r>
        <w:tab/>
      </w:r>
      <w:r>
        <w:tab/>
      </w:r>
      <w:r>
        <w:tab/>
        <w:t>1</w:t>
      </w:r>
      <w:r>
        <w:tab/>
      </w:r>
    </w:p>
    <w:p w14:paraId="35494987" w14:textId="77777777" w:rsidR="0007182F" w:rsidRDefault="0007182F" w:rsidP="0007182F">
      <w:r>
        <w:t>1.01</w:t>
      </w:r>
      <w:r>
        <w:tab/>
      </w:r>
      <w:r>
        <w:tab/>
      </w:r>
      <w:r w:rsidRPr="00E806D3">
        <w:rPr>
          <w:color w:val="FF0000"/>
        </w:rPr>
        <w:t>2.7</w:t>
      </w:r>
      <w:r w:rsidRPr="003F4E9A">
        <w:t>98</w:t>
      </w:r>
      <w:r>
        <w:t>7</w:t>
      </w:r>
      <w:r>
        <w:tab/>
      </w:r>
      <w:r>
        <w:tab/>
        <w:t>140</w:t>
      </w:r>
      <w:r>
        <w:tab/>
      </w:r>
      <w:r>
        <w:tab/>
      </w:r>
      <w:r>
        <w:tab/>
        <w:t>2</w:t>
      </w:r>
    </w:p>
    <w:p w14:paraId="57969C47" w14:textId="77777777" w:rsidR="0007182F" w:rsidRDefault="0007182F" w:rsidP="0007182F">
      <w:r>
        <w:t>1.001</w:t>
      </w:r>
      <w:r>
        <w:tab/>
      </w:r>
      <w:r>
        <w:tab/>
      </w:r>
      <w:r w:rsidRPr="00E806D3">
        <w:rPr>
          <w:color w:val="FF0000"/>
        </w:rPr>
        <w:t>2.7</w:t>
      </w:r>
      <w:r>
        <w:t>414</w:t>
      </w:r>
      <w:r>
        <w:tab/>
      </w:r>
      <w:r>
        <w:tab/>
        <w:t>300</w:t>
      </w:r>
      <w:r>
        <w:tab/>
      </w:r>
      <w:r>
        <w:tab/>
      </w:r>
      <w:r>
        <w:tab/>
        <w:t>3</w:t>
      </w:r>
    </w:p>
    <w:p w14:paraId="47F640A3" w14:textId="77777777" w:rsidR="0007182F" w:rsidRDefault="0007182F" w:rsidP="0007182F">
      <w:r>
        <w:t>1.0001</w:t>
      </w:r>
      <w:r>
        <w:tab/>
      </w:r>
      <w:r>
        <w:tab/>
      </w:r>
      <w:r w:rsidRPr="00E806D3">
        <w:rPr>
          <w:color w:val="FF0000"/>
        </w:rPr>
        <w:t>2.73</w:t>
      </w:r>
      <w:r>
        <w:t>59</w:t>
      </w:r>
      <w:r>
        <w:tab/>
      </w:r>
      <w:r>
        <w:tab/>
        <w:t>600</w:t>
      </w:r>
      <w:r>
        <w:tab/>
      </w:r>
      <w:r>
        <w:tab/>
      </w:r>
      <w:r>
        <w:tab/>
        <w:t>4</w:t>
      </w:r>
    </w:p>
    <w:p w14:paraId="4D1A75D2" w14:textId="77777777" w:rsidR="0007182F" w:rsidRDefault="0007182F" w:rsidP="0007182F">
      <w:r>
        <w:t>1.00001</w:t>
      </w:r>
      <w:r>
        <w:tab/>
      </w:r>
      <w:r>
        <w:tab/>
      </w:r>
      <w:r w:rsidRPr="00E806D3">
        <w:rPr>
          <w:color w:val="FF0000"/>
        </w:rPr>
        <w:t>2.735</w:t>
      </w:r>
      <w:r>
        <w:t>3</w:t>
      </w:r>
      <w:r>
        <w:tab/>
      </w:r>
      <w:r>
        <w:tab/>
        <w:t>1200</w:t>
      </w:r>
      <w:r>
        <w:tab/>
      </w:r>
      <w:r>
        <w:tab/>
      </w:r>
      <w:r>
        <w:tab/>
        <w:t>5</w:t>
      </w:r>
    </w:p>
    <w:p w14:paraId="0B26D382" w14:textId="77777777" w:rsidR="0007182F" w:rsidRPr="00185D16" w:rsidRDefault="0007182F" w:rsidP="0007182F">
      <w:pPr>
        <w:tabs>
          <w:tab w:val="left" w:pos="7200"/>
          <w:tab w:val="left" w:pos="7920"/>
          <w:tab w:val="right" w:pos="9270"/>
        </w:tabs>
      </w:pPr>
      <w:r>
        <w:t>1.000001</w:t>
      </w:r>
      <w:r>
        <w:tab/>
      </w:r>
      <w:r w:rsidRPr="00E806D3">
        <w:rPr>
          <w:color w:val="FF0000"/>
        </w:rPr>
        <w:t>2.7353</w:t>
      </w:r>
      <w:r>
        <w:tab/>
      </w:r>
      <w:r>
        <w:tab/>
        <w:t>4000</w:t>
      </w:r>
      <w:r>
        <w:tab/>
      </w:r>
      <w:r>
        <w:tab/>
      </w:r>
      <w:r>
        <w:tab/>
        <w:t>6</w:t>
      </w:r>
      <w:r>
        <w:tab/>
      </w:r>
      <w:r>
        <w:tab/>
      </w:r>
      <w:r>
        <w:tab/>
      </w:r>
      <w:r>
        <w:tab/>
      </w:r>
      <w:r>
        <w:tab/>
        <w:t>(B.5)</w:t>
      </w:r>
    </w:p>
    <w:p w14:paraId="6B8CCA03" w14:textId="77777777" w:rsidR="0007182F" w:rsidRDefault="0007182F" w:rsidP="0007182F"/>
    <w:p w14:paraId="132EC03E" w14:textId="77777777" w:rsidR="0007182F" w:rsidRDefault="0007182F" w:rsidP="0007182F">
      <w:r>
        <w:t xml:space="preserve">suggesting that we are approaching a limit close to 2.7353 for the value of T(1). We can plot the above points as follows: </w:t>
      </w:r>
    </w:p>
    <w:p w14:paraId="0391B46A" w14:textId="77777777" w:rsidR="0007182F" w:rsidRDefault="0007182F" w:rsidP="0007182F"/>
    <w:p w14:paraId="07C2E83B" w14:textId="77777777" w:rsidR="0007182F" w:rsidRDefault="0007182F" w:rsidP="0007182F">
      <w:r>
        <w:lastRenderedPageBreak/>
        <w:tab/>
      </w:r>
      <w:r>
        <w:tab/>
      </w:r>
      <w:r>
        <w:tab/>
      </w:r>
      <w:r>
        <w:pict w14:anchorId="22E2A1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95.75pt">
            <v:imagedata r:id="rId6" o:title=""/>
          </v:shape>
        </w:pict>
      </w:r>
    </w:p>
    <w:p w14:paraId="5B53C8DE" w14:textId="77777777" w:rsidR="0007182F" w:rsidRDefault="0007182F" w:rsidP="0007182F"/>
    <w:p w14:paraId="384DD7A6" w14:textId="77777777" w:rsidR="0007182F" w:rsidRDefault="0007182F" w:rsidP="0007182F">
      <w:r>
        <w:t>where the x axis is -log</w:t>
      </w:r>
      <w:r>
        <w:rPr>
          <w:rStyle w:val="subscript"/>
        </w:rPr>
        <w:t>10</w:t>
      </w:r>
      <w:r>
        <w:t xml:space="preserve">(z-1).  The point is that we are coming into the limit T(1) with zero slope. </w:t>
      </w:r>
    </w:p>
    <w:p w14:paraId="1D56BD78" w14:textId="77777777" w:rsidR="0007182F" w:rsidRDefault="0007182F" w:rsidP="0007182F">
      <w:r>
        <w:tab/>
        <w:t xml:space="preserve">Using the Wronskian of P and Q, one can show that this slope is given by </w:t>
      </w:r>
    </w:p>
    <w:p w14:paraId="23AF66FB" w14:textId="77777777" w:rsidR="0007182F" w:rsidRDefault="0007182F" w:rsidP="0007182F"/>
    <w:p w14:paraId="1B0E827A" w14:textId="77777777" w:rsidR="0007182F" w:rsidRDefault="0007182F" w:rsidP="0007182F">
      <w:pPr>
        <w:tabs>
          <w:tab w:val="left" w:pos="7200"/>
          <w:tab w:val="left" w:pos="7920"/>
          <w:tab w:val="right" w:pos="9270"/>
        </w:tabs>
      </w:pPr>
      <w:r>
        <w:tab/>
        <w:t xml:space="preserve">T'(z) = { T(z) –  </w:t>
      </w:r>
      <w:r>
        <w:rPr>
          <w:color w:val="000000"/>
        </w:rP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/[P</w:t>
      </w:r>
      <w:r>
        <w:rPr>
          <w:rStyle w:val="subscript"/>
        </w:rPr>
        <w:t>n-1/2</w:t>
      </w:r>
      <w:r>
        <w:t>(z)]</w:t>
      </w:r>
      <w:r>
        <w:rPr>
          <w:rStyle w:val="superscript"/>
        </w:rPr>
        <w:t>2</w:t>
      </w:r>
      <w:r>
        <w:t xml:space="preserve"> } /  (z</w:t>
      </w:r>
      <w:r>
        <w:rPr>
          <w:rStyle w:val="superscript"/>
        </w:rPr>
        <w:t>2</w:t>
      </w:r>
      <w:r>
        <w:t>-1)</w:t>
      </w:r>
      <w:r>
        <w:tab/>
        <w:t xml:space="preserve">  .</w:t>
      </w:r>
      <w:r>
        <w:tab/>
      </w:r>
      <w:r>
        <w:tab/>
      </w:r>
      <w:r>
        <w:tab/>
      </w:r>
      <w:r>
        <w:tab/>
        <w:t>(B.6)</w:t>
      </w:r>
    </w:p>
    <w:p w14:paraId="16B04D40" w14:textId="77777777" w:rsidR="0007182F" w:rsidRDefault="0007182F" w:rsidP="0007182F"/>
    <w:p w14:paraId="04905C4E" w14:textId="77777777" w:rsidR="0007182F" w:rsidRDefault="0007182F" w:rsidP="0007182F">
      <w:r>
        <w:t>If we conjecture that T'(1) is not infinite, which the picture certainly suggests, we may conclude that</w:t>
      </w:r>
    </w:p>
    <w:p w14:paraId="3131DDD3" w14:textId="77777777" w:rsidR="0007182F" w:rsidRDefault="0007182F" w:rsidP="0007182F">
      <w:r>
        <w:tab/>
      </w:r>
    </w:p>
    <w:p w14:paraId="6117B80C" w14:textId="77777777" w:rsidR="0007182F" w:rsidRDefault="0007182F" w:rsidP="0007182F">
      <w:pPr>
        <w:tabs>
          <w:tab w:val="left" w:pos="7200"/>
          <w:tab w:val="left" w:pos="7920"/>
          <w:tab w:val="right" w:pos="9270"/>
        </w:tabs>
      </w:pPr>
      <w:r>
        <w:tab/>
        <w:t>T(1) = lim</w:t>
      </w:r>
      <w:r>
        <w:rPr>
          <w:rStyle w:val="subscript"/>
        </w:rPr>
        <w:t>z→1</w:t>
      </w:r>
      <w:r>
        <w:t xml:space="preserve">{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t xml:space="preserve"> /[P</w:t>
      </w:r>
      <w:r>
        <w:rPr>
          <w:rStyle w:val="subscript"/>
        </w:rPr>
        <w:t>n-1/2</w:t>
      </w:r>
      <w:r>
        <w:t>(z)]</w:t>
      </w:r>
      <w:r>
        <w:rPr>
          <w:rStyle w:val="superscript"/>
        </w:rPr>
        <w:t>2</w:t>
      </w:r>
      <w:r>
        <w:t xml:space="preserve"> }</w:t>
      </w:r>
      <w:r>
        <w:tab/>
      </w:r>
      <w:r>
        <w:tab/>
      </w:r>
      <w:r>
        <w:tab/>
      </w:r>
      <w:r>
        <w:tab/>
      </w:r>
      <w:r>
        <w:tab/>
      </w:r>
      <w:r>
        <w:tab/>
        <w:t>(B.7)</w:t>
      </w:r>
    </w:p>
    <w:p w14:paraId="65FCA0BD" w14:textId="77777777" w:rsidR="0007182F" w:rsidRDefault="0007182F" w:rsidP="0007182F"/>
    <w:p w14:paraId="27AF6095" w14:textId="77777777" w:rsidR="0007182F" w:rsidRDefault="0007182F" w:rsidP="0007182F">
      <w:r>
        <w:t xml:space="preserve">and we have then a second way to compute T(1). This series is more stable because it avoids the </w:t>
      </w:r>
      <w:proofErr w:type="spellStart"/>
      <w:r>
        <w:t>ln</w:t>
      </w:r>
      <w:proofErr w:type="spellEnd"/>
      <w:r>
        <w:t xml:space="preserve">(z-1) singularity of the Q functions. Using this series Maple yielded the following results </w:t>
      </w:r>
    </w:p>
    <w:p w14:paraId="0E18F984" w14:textId="77777777" w:rsidR="0007182F" w:rsidRDefault="0007182F" w:rsidP="0007182F"/>
    <w:p w14:paraId="6F28F812" w14:textId="77777777" w:rsidR="0007182F" w:rsidRPr="00267355" w:rsidRDefault="0007182F" w:rsidP="0007182F">
      <w:r>
        <w:tab/>
        <w:t>z = 1.1</w:t>
      </w:r>
      <w:r>
        <w:tab/>
      </w:r>
      <w:r>
        <w:tab/>
        <w:t xml:space="preserve">above = </w:t>
      </w:r>
      <w:r w:rsidRPr="007B33BA">
        <w:rPr>
          <w:color w:val="FF0000"/>
        </w:rPr>
        <w:t>2</w:t>
      </w:r>
      <w:r w:rsidRPr="00267355">
        <w:t>.898517346</w:t>
      </w:r>
    </w:p>
    <w:p w14:paraId="11C1B072" w14:textId="77777777" w:rsidR="0007182F" w:rsidRPr="00267355" w:rsidRDefault="0007182F" w:rsidP="0007182F">
      <w:r>
        <w:tab/>
        <w:t>z = 1.01</w:t>
      </w:r>
      <w:r>
        <w:tab/>
      </w:r>
      <w:r>
        <w:tab/>
        <w:t xml:space="preserve">above = </w:t>
      </w:r>
      <w:r w:rsidRPr="007B33BA">
        <w:rPr>
          <w:color w:val="FF0000"/>
        </w:rPr>
        <w:t>2.7</w:t>
      </w:r>
      <w:r w:rsidRPr="00267355">
        <w:t>51570937</w:t>
      </w:r>
    </w:p>
    <w:p w14:paraId="4E9ABA17" w14:textId="77777777" w:rsidR="0007182F" w:rsidRPr="00267355" w:rsidRDefault="0007182F" w:rsidP="0007182F">
      <w:r>
        <w:tab/>
        <w:t>z = 1.001</w:t>
      </w:r>
      <w:r>
        <w:tab/>
      </w:r>
      <w:r>
        <w:tab/>
        <w:t xml:space="preserve">above = </w:t>
      </w:r>
      <w:r w:rsidRPr="007B33BA">
        <w:rPr>
          <w:color w:val="FF0000"/>
        </w:rPr>
        <w:t>2.73</w:t>
      </w:r>
      <w:r w:rsidRPr="00267355">
        <w:t>6973437</w:t>
      </w:r>
    </w:p>
    <w:p w14:paraId="20E1D26F" w14:textId="77777777" w:rsidR="0007182F" w:rsidRDefault="0007182F" w:rsidP="0007182F">
      <w:r>
        <w:tab/>
        <w:t>z = 1.0001</w:t>
      </w:r>
      <w:r>
        <w:tab/>
      </w:r>
      <w:r>
        <w:tab/>
        <w:t>above =</w:t>
      </w:r>
      <w:r w:rsidRPr="007B33BA">
        <w:rPr>
          <w:color w:val="FF0000"/>
        </w:rPr>
        <w:t xml:space="preserve"> 2.735</w:t>
      </w:r>
      <w:r w:rsidRPr="008861B2">
        <w:t>058209</w:t>
      </w:r>
    </w:p>
    <w:p w14:paraId="1252AA25" w14:textId="77777777" w:rsidR="0007182F" w:rsidRDefault="0007182F" w:rsidP="0007182F">
      <w:r>
        <w:tab/>
        <w:t>z = 1.00001</w:t>
      </w:r>
      <w:r>
        <w:tab/>
      </w:r>
      <w:r>
        <w:tab/>
        <w:t xml:space="preserve">above = </w:t>
      </w:r>
      <w:r w:rsidRPr="007B33BA">
        <w:rPr>
          <w:color w:val="FF0000"/>
        </w:rPr>
        <w:t>2.7353</w:t>
      </w:r>
      <w:r w:rsidRPr="008861B2">
        <w:t>62078</w:t>
      </w:r>
    </w:p>
    <w:p w14:paraId="0855FB4D" w14:textId="77777777" w:rsidR="0007182F" w:rsidRDefault="0007182F" w:rsidP="0007182F">
      <w:r>
        <w:tab/>
        <w:t>z = 1.000001</w:t>
      </w:r>
      <w:r>
        <w:tab/>
        <w:t xml:space="preserve">above = </w:t>
      </w:r>
      <w:r w:rsidRPr="007B33BA">
        <w:rPr>
          <w:color w:val="FF0000"/>
        </w:rPr>
        <w:t>2.73535</w:t>
      </w:r>
      <w:r w:rsidRPr="0026569D">
        <w:t>4499</w:t>
      </w:r>
      <w:r>
        <w:tab/>
      </w:r>
      <w:r>
        <w:tab/>
      </w:r>
      <w:r>
        <w:tab/>
        <w:t>10,000 terms</w:t>
      </w:r>
    </w:p>
    <w:p w14:paraId="659672BE" w14:textId="77777777" w:rsidR="0007182F" w:rsidRDefault="0007182F" w:rsidP="0007182F">
      <w:pPr>
        <w:tabs>
          <w:tab w:val="left" w:pos="7200"/>
          <w:tab w:val="left" w:pos="7920"/>
          <w:tab w:val="right" w:pos="9270"/>
        </w:tabs>
      </w:pPr>
      <w:r>
        <w:tab/>
        <w:t>z = 1.0000001</w:t>
      </w:r>
      <w:r>
        <w:tab/>
        <w:t xml:space="preserve">above = </w:t>
      </w:r>
      <w:r w:rsidRPr="007B33BA">
        <w:rPr>
          <w:color w:val="FF0000"/>
        </w:rPr>
        <w:t>2.735353</w:t>
      </w:r>
      <w:r w:rsidRPr="007B33BA">
        <w:rPr>
          <w:color w:val="000000"/>
        </w:rPr>
        <w:t>885</w:t>
      </w:r>
      <w:r>
        <w:tab/>
      </w:r>
      <w:r>
        <w:tab/>
      </w:r>
      <w:r>
        <w:tab/>
        <w:t>40,000 terms</w:t>
      </w:r>
      <w:r>
        <w:tab/>
      </w:r>
      <w:r>
        <w:tab/>
      </w:r>
      <w:r>
        <w:tab/>
        <w:t>(B.8)</w:t>
      </w:r>
    </w:p>
    <w:p w14:paraId="57BCBE96" w14:textId="77777777" w:rsidR="0007182F" w:rsidRDefault="0007182F" w:rsidP="0007182F"/>
    <w:p w14:paraId="7EE858FB" w14:textId="77777777" w:rsidR="0007182F" w:rsidRDefault="0007182F" w:rsidP="0007182F">
      <w:r>
        <w:t xml:space="preserve">We verified most of these results by jamming strings like the following into the Wolfram Alpha website computation window ( the argument 3 indicates off-the-cut Legendre functions in Mathematica) </w:t>
      </w:r>
    </w:p>
    <w:p w14:paraId="32AA82E1" w14:textId="77777777" w:rsidR="0007182F" w:rsidRDefault="0007182F" w:rsidP="0007182F"/>
    <w:p w14:paraId="526BC894" w14:textId="77777777" w:rsidR="0007182F" w:rsidRDefault="0007182F" w:rsidP="0007182F">
      <w:pPr>
        <w:jc w:val="left"/>
      </w:pPr>
      <w:r w:rsidRPr="000D72BD">
        <w:t>sqrt(1.000</w:t>
      </w:r>
      <w:r>
        <w:t>000</w:t>
      </w:r>
      <w:r w:rsidRPr="000D72BD">
        <w:t>1^2-1)*(2*sum(</w:t>
      </w:r>
      <w:r>
        <w:t>1</w:t>
      </w:r>
      <w:r w:rsidRPr="000D72BD">
        <w:t>/LegendreP(n-1/2,0,3,1.000</w:t>
      </w:r>
      <w:r>
        <w:t>000</w:t>
      </w:r>
      <w:r w:rsidRPr="000D72BD">
        <w:t>1)</w:t>
      </w:r>
      <w:r>
        <w:t>^2</w:t>
      </w:r>
      <w:r w:rsidRPr="000D72BD">
        <w:t xml:space="preserve">,n=1 to </w:t>
      </w:r>
      <w:r>
        <w:t>39999</w:t>
      </w:r>
      <w:r w:rsidRPr="000D72BD">
        <w:t xml:space="preserve">) + </w:t>
      </w:r>
    </w:p>
    <w:p w14:paraId="0BFAC39D" w14:textId="77777777" w:rsidR="0007182F" w:rsidRDefault="0007182F" w:rsidP="0007182F">
      <w:pPr>
        <w:jc w:val="left"/>
      </w:pPr>
      <w:r>
        <w:t>1</w:t>
      </w:r>
      <w:r w:rsidRPr="000D72BD">
        <w:t>/LegendreP(-1/2,0,3,1.000</w:t>
      </w:r>
      <w:r>
        <w:t>000</w:t>
      </w:r>
      <w:r w:rsidRPr="000D72BD">
        <w:t xml:space="preserve">1) </w:t>
      </w:r>
      <w:r>
        <w:t>^2</w:t>
      </w:r>
      <w:r w:rsidRPr="000D72BD">
        <w:t>)</w:t>
      </w:r>
    </w:p>
    <w:p w14:paraId="2E2F1C74" w14:textId="77777777" w:rsidR="0007182F" w:rsidRDefault="0007182F" w:rsidP="0007182F"/>
    <w:p w14:paraId="60634D61" w14:textId="77777777" w:rsidR="0007182F" w:rsidRDefault="0007182F" w:rsidP="0007182F">
      <w:r>
        <w:t xml:space="preserve">Though it timed out on this case, it did all the other cases listed, confirming Maple's results. </w:t>
      </w:r>
    </w:p>
    <w:p w14:paraId="5C9C67C4" w14:textId="77777777" w:rsidR="0007182F" w:rsidRDefault="0007182F" w:rsidP="0007182F">
      <w:r>
        <w:tab/>
        <w:t>Our conclusion is the following strange fact</w:t>
      </w:r>
    </w:p>
    <w:p w14:paraId="7745A8C2" w14:textId="77777777" w:rsidR="0007182F" w:rsidRDefault="0007182F" w:rsidP="0007182F"/>
    <w:p w14:paraId="46682385" w14:textId="77777777" w:rsidR="0007182F" w:rsidRDefault="0007182F" w:rsidP="0007182F">
      <w:pPr>
        <w:tabs>
          <w:tab w:val="left" w:pos="7200"/>
          <w:tab w:val="left" w:pos="7920"/>
          <w:tab w:val="right" w:pos="9270"/>
        </w:tabs>
      </w:pPr>
      <w:r>
        <w:tab/>
        <w:t>T(1) ≈</w:t>
      </w:r>
      <w:r w:rsidRPr="005460F6">
        <w:t xml:space="preserve">  2.735353</w:t>
      </w:r>
      <w:r>
        <w:tab/>
      </w:r>
      <w:r>
        <w:tab/>
      </w:r>
      <w:r>
        <w:tab/>
      </w:r>
      <w:r>
        <w:tab/>
      </w:r>
      <w:r>
        <w:tab/>
      </w:r>
      <w:r>
        <w:tab/>
      </w:r>
      <w:r>
        <w:tab/>
      </w:r>
      <w:r>
        <w:tab/>
      </w:r>
      <w:r>
        <w:tab/>
      </w:r>
      <w:r>
        <w:tab/>
        <w:t>(B.9)</w:t>
      </w:r>
    </w:p>
    <w:p w14:paraId="242787B3" w14:textId="77777777" w:rsidR="0007182F" w:rsidRDefault="0007182F" w:rsidP="0007182F"/>
    <w:p w14:paraId="1B8DA476" w14:textId="77777777" w:rsidR="0007182F" w:rsidRPr="005460F6" w:rsidRDefault="0007182F" w:rsidP="0007182F">
      <w:r>
        <w:t xml:space="preserve">and therefore we find that the capacitance of a degenerate toroid is given by </w:t>
      </w:r>
    </w:p>
    <w:p w14:paraId="23EB12D1" w14:textId="77777777" w:rsidR="0007182F" w:rsidRPr="00C66FEF" w:rsidRDefault="0007182F" w:rsidP="0007182F"/>
    <w:p w14:paraId="0C3DAE80" w14:textId="77777777" w:rsidR="0007182F" w:rsidRDefault="0007182F" w:rsidP="0007182F">
      <w:pPr>
        <w:tabs>
          <w:tab w:val="left" w:pos="7200"/>
          <w:tab w:val="left" w:pos="7920"/>
          <w:tab w:val="right" w:pos="9270"/>
        </w:tabs>
      </w:pPr>
      <w:r>
        <w:rPr>
          <w:color w:val="000000"/>
        </w:rPr>
        <w:tab/>
      </w:r>
      <w:r w:rsidRPr="00236982">
        <w:rPr>
          <w:color w:val="000000"/>
        </w:rPr>
        <w:t>C</w:t>
      </w:r>
      <w:r>
        <w:rPr>
          <w:color w:val="000000"/>
        </w:rPr>
        <w:t>(</w:t>
      </w:r>
      <w:proofErr w:type="spellStart"/>
      <w:r>
        <w:rPr>
          <w:color w:val="000000"/>
        </w:rPr>
        <w:t>ρ</w:t>
      </w:r>
      <w:r>
        <w:rPr>
          <w:rStyle w:val="subscript"/>
        </w:rPr>
        <w:t>c</w:t>
      </w:r>
      <w:proofErr w:type="spellEnd"/>
      <w:r>
        <w:t xml:space="preserve">= R) = </w:t>
      </w:r>
      <w:r w:rsidRPr="00236982">
        <w:rPr>
          <w:color w:val="000000"/>
        </w:rPr>
        <w:t xml:space="preserve">   (</w:t>
      </w:r>
      <w:r>
        <w:rPr>
          <w:color w:val="000000"/>
        </w:rPr>
        <w:t xml:space="preserve">2R/π)T(1)   ≈ R </w:t>
      </w:r>
      <w:r w:rsidRPr="005460F6">
        <w:rPr>
          <w:color w:val="000000"/>
        </w:rPr>
        <w:t>1.7413</w:t>
      </w:r>
      <w:r>
        <w:rPr>
          <w:color w:val="000000"/>
        </w:rPr>
        <w:t>80 .</w:t>
      </w:r>
      <w:r>
        <w:rPr>
          <w:color w:val="000000"/>
        </w:rPr>
        <w:tab/>
      </w:r>
      <w:r>
        <w:rPr>
          <w:color w:val="000000"/>
        </w:rPr>
        <w:tab/>
        <w:t>// *4πε</w:t>
      </w:r>
      <w:r>
        <w:rPr>
          <w:rStyle w:val="subscript"/>
        </w:rPr>
        <w:t>0</w:t>
      </w:r>
      <w:r>
        <w:t xml:space="preserve"> for SI units</w:t>
      </w:r>
      <w:r>
        <w:rPr>
          <w:color w:val="000000"/>
        </w:rPr>
        <w:tab/>
      </w:r>
      <w:r>
        <w:rPr>
          <w:color w:val="000000"/>
        </w:rPr>
        <w:tab/>
      </w:r>
      <w:r>
        <w:rPr>
          <w:color w:val="000000"/>
        </w:rPr>
        <w:tab/>
        <w:t>(B.10)</w:t>
      </w:r>
    </w:p>
    <w:p w14:paraId="355C1E6C" w14:textId="77777777" w:rsidR="0007182F" w:rsidRDefault="0007182F" w:rsidP="0007182F"/>
    <w:p w14:paraId="2A07D85F" w14:textId="77777777" w:rsidR="0007182F" w:rsidRDefault="0007182F" w:rsidP="0007182F">
      <w:r>
        <w:t xml:space="preserve">It is interesting that T(1) is slightly larger than e ≈ </w:t>
      </w:r>
      <w:r w:rsidRPr="0037664A">
        <w:t>2.71828</w:t>
      </w:r>
      <w:r>
        <w:t xml:space="preserve">2, but for sure T(1) ≠ e. We do not know how to obtain this limit in any other way. We know of no integral representations of inverse Legendre functions, nor of any published series involving them, though PBM has very many series involving Legendre functions and products of same combined with other functions. Perhaps a variation for z ≥1 of Bateman HT I  p 149 (11) could be used. </w:t>
      </w:r>
    </w:p>
    <w:p w14:paraId="0A0484C3" w14:textId="77777777" w:rsidR="0007182F" w:rsidRDefault="0007182F" w:rsidP="0007182F"/>
    <w:p w14:paraId="6A65F4EB" w14:textId="77777777" w:rsidR="0007182F" w:rsidRDefault="0007182F" w:rsidP="0007182F">
      <w:r>
        <w:t xml:space="preserve">We sometimes read about the interchange of limits giving different results in situations where uniform convergence is lacking in both limits, or where one of the limits does not exist. We have here exactly a case of this second situation:  </w:t>
      </w:r>
    </w:p>
    <w:p w14:paraId="6471D188" w14:textId="77777777" w:rsidR="0007182F" w:rsidRDefault="0007182F" w:rsidP="0007182F"/>
    <w:p w14:paraId="7D803967" w14:textId="77777777" w:rsidR="0007182F" w:rsidRDefault="0007182F" w:rsidP="0007182F">
      <w:r>
        <w:tab/>
        <w:t>lim</w:t>
      </w:r>
      <w:r>
        <w:rPr>
          <w:rStyle w:val="subscript"/>
        </w:rPr>
        <w:t>z→1</w:t>
      </w:r>
      <w:r>
        <w:t xml:space="preserve"> </w:t>
      </w:r>
      <w:proofErr w:type="spellStart"/>
      <w:r>
        <w:t>lim</w:t>
      </w:r>
      <w:r>
        <w:rPr>
          <w:rStyle w:val="subscript"/>
        </w:rPr>
        <w:t>N</w:t>
      </w:r>
      <w:proofErr w:type="spellEnd"/>
      <w:r>
        <w:rPr>
          <w:rStyle w:val="subscript"/>
        </w:rPr>
        <w:t>→∞</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N</w:t>
      </w:r>
      <w:r>
        <w:t xml:space="preserve"> </w:t>
      </w:r>
      <w:proofErr w:type="spellStart"/>
      <w:r>
        <w:t>ε</w:t>
      </w:r>
      <w:r>
        <w:rPr>
          <w:rStyle w:val="subscript"/>
        </w:rPr>
        <w:t>n</w:t>
      </w:r>
      <w:proofErr w:type="spellEnd"/>
      <w:r>
        <w:t xml:space="preserve"> /[P</w:t>
      </w:r>
      <w:r>
        <w:rPr>
          <w:rStyle w:val="subscript"/>
        </w:rPr>
        <w:t>n-1/2</w:t>
      </w:r>
      <w:r>
        <w:t>(z)]</w:t>
      </w:r>
      <w:r>
        <w:rPr>
          <w:rStyle w:val="superscript"/>
        </w:rPr>
        <w:t>2</w:t>
      </w:r>
      <w:r>
        <w:t xml:space="preserve"> }   = T(1) = </w:t>
      </w:r>
      <w:r w:rsidRPr="005460F6">
        <w:t xml:space="preserve"> 2.735353</w:t>
      </w:r>
    </w:p>
    <w:p w14:paraId="3B270CF2" w14:textId="77777777" w:rsidR="0007182F" w:rsidRDefault="0007182F" w:rsidP="0007182F"/>
    <w:p w14:paraId="64286260" w14:textId="77777777" w:rsidR="0007182F" w:rsidRDefault="0007182F" w:rsidP="0007182F">
      <w:r>
        <w:t>whereas</w:t>
      </w:r>
    </w:p>
    <w:p w14:paraId="7C52DB22" w14:textId="77777777" w:rsidR="0007182F" w:rsidRDefault="0007182F" w:rsidP="0007182F"/>
    <w:p w14:paraId="11AD9486" w14:textId="77777777" w:rsidR="0007182F" w:rsidRDefault="0007182F" w:rsidP="0007182F">
      <w:r>
        <w:tab/>
      </w:r>
      <w:proofErr w:type="spellStart"/>
      <w:r>
        <w:t>lim</w:t>
      </w:r>
      <w:r>
        <w:rPr>
          <w:rStyle w:val="subscript"/>
        </w:rPr>
        <w:t>N</w:t>
      </w:r>
      <w:proofErr w:type="spellEnd"/>
      <w:r>
        <w:rPr>
          <w:rStyle w:val="subscript"/>
        </w:rPr>
        <w:t xml:space="preserve">→∞ </w:t>
      </w:r>
      <w:r>
        <w:t>lim</w:t>
      </w:r>
      <w:r>
        <w:rPr>
          <w:rStyle w:val="subscript"/>
        </w:rPr>
        <w:t>z→1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w:t>
      </w:r>
      <w:proofErr w:type="spellStart"/>
      <w:r>
        <w:t>Σ</w:t>
      </w:r>
      <w:r>
        <w:rPr>
          <w:rStyle w:val="subscript"/>
        </w:rPr>
        <w:t>n</w:t>
      </w:r>
      <w:proofErr w:type="spellEnd"/>
      <w:r>
        <w:rPr>
          <w:rStyle w:val="subscript"/>
        </w:rPr>
        <w:t>=0</w:t>
      </w:r>
      <w:r>
        <w:rPr>
          <w:rStyle w:val="superscript"/>
        </w:rPr>
        <w:t>N</w:t>
      </w:r>
      <w:r>
        <w:t xml:space="preserve"> </w:t>
      </w:r>
      <w:proofErr w:type="spellStart"/>
      <w:r>
        <w:t>ε</w:t>
      </w:r>
      <w:r>
        <w:rPr>
          <w:rStyle w:val="subscript"/>
        </w:rPr>
        <w:t>n</w:t>
      </w:r>
      <w:proofErr w:type="spellEnd"/>
      <w:r>
        <w:t xml:space="preserve"> /[P</w:t>
      </w:r>
      <w:r>
        <w:rPr>
          <w:rStyle w:val="subscript"/>
        </w:rPr>
        <w:t>n-1/2</w:t>
      </w:r>
      <w:r>
        <w:t>(z)]</w:t>
      </w:r>
      <w:r>
        <w:rPr>
          <w:rStyle w:val="superscript"/>
        </w:rPr>
        <w:t>2</w:t>
      </w:r>
      <w:r>
        <w:t xml:space="preserve"> }  </w:t>
      </w:r>
    </w:p>
    <w:p w14:paraId="4B27A52E" w14:textId="77777777" w:rsidR="0007182F" w:rsidRDefault="0007182F" w:rsidP="0007182F"/>
    <w:p w14:paraId="4AF8C102" w14:textId="77777777" w:rsidR="0007182F" w:rsidRDefault="0007182F" w:rsidP="0007182F">
      <w:r>
        <w:tab/>
      </w:r>
      <w:r>
        <w:tab/>
        <w:t xml:space="preserve">= </w:t>
      </w:r>
      <w:proofErr w:type="spellStart"/>
      <w:r>
        <w:t>Σ</w:t>
      </w:r>
      <w:r>
        <w:rPr>
          <w:rStyle w:val="subscript"/>
        </w:rPr>
        <w:t>n</w:t>
      </w:r>
      <w:proofErr w:type="spellEnd"/>
      <w:r>
        <w:rPr>
          <w:rStyle w:val="subscript"/>
        </w:rPr>
        <w:t>=0</w:t>
      </w:r>
      <w:r>
        <w:rPr>
          <w:rStyle w:val="superscript"/>
        </w:rPr>
        <w:t>∞</w:t>
      </w:r>
      <w:r>
        <w:t xml:space="preserve"> </w:t>
      </w:r>
      <w:proofErr w:type="spellStart"/>
      <w:r>
        <w:t>ε</w:t>
      </w:r>
      <w:r>
        <w:rPr>
          <w:rStyle w:val="subscript"/>
        </w:rPr>
        <w:t>n</w:t>
      </w:r>
      <w:proofErr w:type="spellEnd"/>
      <w:r>
        <w:rPr>
          <w:rStyle w:val="subscript"/>
        </w:rPr>
        <w:t xml:space="preserve"> </w:t>
      </w:r>
      <w:r>
        <w:t xml:space="preserve"> lim</w:t>
      </w:r>
      <w:r>
        <w:rPr>
          <w:rStyle w:val="subscript"/>
        </w:rPr>
        <w:t>z→1</w:t>
      </w:r>
      <w:r>
        <w:t xml:space="preserve"> { </w:t>
      </w:r>
      <w:r>
        <w:fldChar w:fldCharType="begin"/>
      </w:r>
      <w:r>
        <w:instrText xml:space="preserve"> EQ \r(z</w:instrText>
      </w:r>
      <w:r>
        <w:rPr>
          <w:rStyle w:val="superscript"/>
        </w:rPr>
        <w:instrText>2</w:instrText>
      </w:r>
      <w:r>
        <w:instrText xml:space="preserve"> - 1) </w:instrText>
      </w:r>
      <w:r>
        <w:fldChar w:fldCharType="end"/>
      </w:r>
      <w:r>
        <w:t xml:space="preserve"> }  </w:t>
      </w:r>
      <w:r>
        <w:tab/>
      </w:r>
      <w:r>
        <w:tab/>
        <w:t>since lim</w:t>
      </w:r>
      <w:r>
        <w:rPr>
          <w:rStyle w:val="subscript"/>
        </w:rPr>
        <w:t>z→1</w:t>
      </w:r>
      <w:r>
        <w:t>P</w:t>
      </w:r>
      <w:r>
        <w:rPr>
          <w:rStyle w:val="subscript"/>
        </w:rPr>
        <w:t>ν</w:t>
      </w:r>
      <w:r>
        <w:t>(z) = 1</w:t>
      </w:r>
    </w:p>
    <w:p w14:paraId="441147C3" w14:textId="77777777" w:rsidR="0007182F" w:rsidRDefault="0007182F" w:rsidP="0007182F"/>
    <w:p w14:paraId="65FADC1A" w14:textId="77777777" w:rsidR="0007182F" w:rsidRDefault="0007182F" w:rsidP="0007182F">
      <w:r>
        <w:tab/>
      </w:r>
      <w:r>
        <w:tab/>
        <w:t>=  ∞ * 0</w:t>
      </w:r>
    </w:p>
    <w:p w14:paraId="63DAD099" w14:textId="77777777" w:rsidR="0007182F" w:rsidRDefault="0007182F" w:rsidP="0007182F"/>
    <w:p w14:paraId="5C8160C9" w14:textId="77777777" w:rsidR="0007182F" w:rsidRDefault="0007182F" w:rsidP="0007182F">
      <w:r>
        <w:t>The situation is even worse with the P/Q series since lim</w:t>
      </w:r>
      <w:r>
        <w:rPr>
          <w:rStyle w:val="subscript"/>
        </w:rPr>
        <w:t>z→1</w:t>
      </w:r>
      <w:r>
        <w:t>Q</w:t>
      </w:r>
      <w:r>
        <w:rPr>
          <w:rStyle w:val="subscript"/>
        </w:rPr>
        <w:t>ν</w:t>
      </w:r>
      <w:r>
        <w:t>(z)/</w:t>
      </w:r>
      <w:proofErr w:type="spellStart"/>
      <w:r>
        <w:t>P</w:t>
      </w:r>
      <w:r>
        <w:rPr>
          <w:rStyle w:val="subscript"/>
        </w:rPr>
        <w:t>ν</w:t>
      </w:r>
      <w:proofErr w:type="spellEnd"/>
      <w:r>
        <w:t xml:space="preserve">(z)  = ∞/1 = ∞. </w:t>
      </w:r>
    </w:p>
    <w:p w14:paraId="6A6AEBBD" w14:textId="77777777" w:rsidR="00291390" w:rsidRDefault="00291390"/>
    <w:sectPr w:rsidR="00291390">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6478F" w14:textId="77777777" w:rsidR="003B07AD" w:rsidRDefault="003B07AD">
      <w:r>
        <w:separator/>
      </w:r>
    </w:p>
  </w:endnote>
  <w:endnote w:type="continuationSeparator" w:id="0">
    <w:p w14:paraId="1E88E67D" w14:textId="77777777" w:rsidR="003B07AD" w:rsidRDefault="003B0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AC789" w14:textId="77777777" w:rsidR="00ED131C" w:rsidRDefault="00ED131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65C7">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71DD3" w14:textId="77777777" w:rsidR="003B07AD" w:rsidRDefault="003B07AD">
      <w:r>
        <w:separator/>
      </w:r>
    </w:p>
  </w:footnote>
  <w:footnote w:type="continuationSeparator" w:id="0">
    <w:p w14:paraId="45D201E7" w14:textId="77777777" w:rsidR="003B07AD" w:rsidRDefault="003B07A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7182F"/>
    <w:rsid w:val="0001344C"/>
    <w:rsid w:val="00032790"/>
    <w:rsid w:val="000522DF"/>
    <w:rsid w:val="000544B7"/>
    <w:rsid w:val="00054B07"/>
    <w:rsid w:val="00064021"/>
    <w:rsid w:val="00064C25"/>
    <w:rsid w:val="0007182F"/>
    <w:rsid w:val="000765E7"/>
    <w:rsid w:val="0008034B"/>
    <w:rsid w:val="00092C76"/>
    <w:rsid w:val="000A162F"/>
    <w:rsid w:val="000A21FD"/>
    <w:rsid w:val="000A6BDE"/>
    <w:rsid w:val="000D2080"/>
    <w:rsid w:val="000F4AD2"/>
    <w:rsid w:val="000F7B78"/>
    <w:rsid w:val="00121AC6"/>
    <w:rsid w:val="00130273"/>
    <w:rsid w:val="00135373"/>
    <w:rsid w:val="0013795C"/>
    <w:rsid w:val="001430E4"/>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07AD"/>
    <w:rsid w:val="003B7107"/>
    <w:rsid w:val="003C7FEA"/>
    <w:rsid w:val="003D65C7"/>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33C"/>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96B2F"/>
  <w15:chartTrackingRefBased/>
  <w15:docId w15:val="{DD0FB210-DF32-4D22-94AF-4566BC21F0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2Char">
    <w:name w:val="Heading 2 Char"/>
    <w:basedOn w:val="DefaultParagraphFont"/>
    <w:link w:val="Heading2"/>
    <w:semiHidden/>
    <w:locked/>
    <w:rsid w:val="0007182F"/>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3740</Characters>
  <Application>Microsoft Office Word</Application>
  <DocSecurity>4</DocSecurity>
  <Lines>110</Lines>
  <Paragraphs>64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2026-09-06T21:40:00Z</dcterms:created>
  <dcterms:modified xsi:type="dcterms:W3CDTF">2026-09-06T21:40:00Z</dcterms:modified>
</cp:coreProperties>
</file>