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31A2E" w14:textId="77777777" w:rsidR="00291390" w:rsidRDefault="00846421">
      <w:pPr>
        <w:tabs>
          <w:tab w:val="right" w:pos="9270"/>
        </w:tabs>
      </w:pPr>
      <w:r>
        <w:rPr>
          <w:b/>
        </w:rPr>
        <w:t>Smythe's bowl method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3AE01AA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26C08A8" w14:textId="77777777" w:rsidR="002E1CB9" w:rsidRDefault="002E1CB9">
      <w:pPr>
        <w:tabs>
          <w:tab w:val="left" w:pos="7200"/>
          <w:tab w:val="left" w:pos="7920"/>
          <w:tab w:val="right" w:pos="9270"/>
        </w:tabs>
      </w:pPr>
      <w:r>
        <w:t>I have now written this up as Appendix D of my toroidal bowl paper.</w:t>
      </w:r>
    </w:p>
    <w:p w14:paraId="4594FC82" w14:textId="77777777" w:rsidR="002E1CB9" w:rsidRDefault="002E1CB9">
      <w:pPr>
        <w:tabs>
          <w:tab w:val="left" w:pos="7200"/>
          <w:tab w:val="left" w:pos="7920"/>
          <w:tab w:val="right" w:pos="9270"/>
        </w:tabs>
      </w:pPr>
    </w:p>
    <w:p w14:paraId="7FA7DB25" w14:textId="77777777" w:rsidR="00291390" w:rsidRDefault="00846421">
      <w:r w:rsidRPr="002E1CB9">
        <w:rPr>
          <w:b/>
        </w:rPr>
        <w:t>Problem 38</w:t>
      </w:r>
      <w:r>
        <w:t xml:space="preserve"> gets σ on </w:t>
      </w:r>
      <w:r w:rsidR="001A3EC9">
        <w:t>a grounded</w:t>
      </w:r>
      <w:r>
        <w:t xml:space="preserve"> iris due to point charge in hole. </w:t>
      </w:r>
    </w:p>
    <w:p w14:paraId="658F0510" w14:textId="77777777" w:rsidR="00846421" w:rsidRDefault="00846421"/>
    <w:p w14:paraId="3AC222EF" w14:textId="77777777" w:rsidR="00846421" w:rsidRDefault="00846421">
      <w:r w:rsidRPr="002E1CB9">
        <w:rPr>
          <w:b/>
        </w:rPr>
        <w:t>Problem 39</w:t>
      </w:r>
      <w:r>
        <w:t xml:space="preserve"> gets σ </w:t>
      </w:r>
      <w:r w:rsidR="001A3EC9">
        <w:t>a grounded</w:t>
      </w:r>
      <w:r>
        <w:t xml:space="preserve"> iris due to ring of charge in hole. </w:t>
      </w:r>
    </w:p>
    <w:p w14:paraId="44C308C9" w14:textId="77777777" w:rsidR="00846421" w:rsidRDefault="00846421"/>
    <w:p w14:paraId="0934D852" w14:textId="77777777" w:rsidR="00210CA6" w:rsidRDefault="00846421">
      <w:r w:rsidRPr="002E1CB9">
        <w:rPr>
          <w:b/>
        </w:rPr>
        <w:t>Problem 40</w:t>
      </w:r>
      <w:r>
        <w:t xml:space="preserve"> then inverts </w:t>
      </w:r>
      <w:r w:rsidR="00224710">
        <w:t>a grounded</w:t>
      </w:r>
      <w:r>
        <w:t xml:space="preserve"> iris + ring</w:t>
      </w:r>
      <w:r w:rsidR="00224710">
        <w:t xml:space="preserve"> charge</w:t>
      </w:r>
      <w:r>
        <w:t xml:space="preserve"> in hole to a </w:t>
      </w:r>
      <w:r w:rsidR="00224710">
        <w:t xml:space="preserve">grounded </w:t>
      </w:r>
      <w:r>
        <w:t>bowl + ring</w:t>
      </w:r>
      <w:r w:rsidR="00224710">
        <w:t xml:space="preserve"> charge</w:t>
      </w:r>
      <w:r>
        <w:t xml:space="preserve"> on cap. </w:t>
      </w:r>
      <w:r w:rsidR="00210CA6">
        <w:t xml:space="preserve">We know at this point all the charges:  σ on iris (same on both sides), σ on bowl (same on both sides), linear density of the iris ring charge, linear density of the bowl cap ring charge. </w:t>
      </w:r>
      <w:r w:rsidR="008F6547">
        <w:t xml:space="preserve">Of course then we know all four total charges as well. </w:t>
      </w:r>
    </w:p>
    <w:p w14:paraId="4B5B7856" w14:textId="77777777" w:rsidR="00210CA6" w:rsidRPr="00EE635F" w:rsidRDefault="00210CA6">
      <w:r>
        <w:tab/>
        <w:t xml:space="preserve">We then use a tricky Green's </w:t>
      </w:r>
      <w:r w:rsidR="00EE635F">
        <w:t xml:space="preserve">Reciprocation Theorem to learn about a </w:t>
      </w:r>
      <w:r w:rsidR="00EE635F" w:rsidRPr="00EE635F">
        <w:rPr>
          <w:i/>
        </w:rPr>
        <w:t>different</w:t>
      </w:r>
      <w:r w:rsidR="00EE635F">
        <w:t xml:space="preserve"> problem:  the charged bowl at potential V</w:t>
      </w:r>
      <w:r w:rsidR="00EE635F">
        <w:rPr>
          <w:rStyle w:val="subscript"/>
        </w:rPr>
        <w:t>0</w:t>
      </w:r>
      <w:r w:rsidR="00EE635F">
        <w:t xml:space="preserve">. We are able to deduce the potential V(θ) at any point on the cap for this problem. </w:t>
      </w:r>
      <w:r w:rsidR="002C15AA">
        <w:t>In this theorem</w:t>
      </w:r>
      <w:r w:rsidR="008F6547">
        <w:t xml:space="preserve"> application</w:t>
      </w:r>
      <w:r w:rsidR="002C15AA">
        <w:t xml:space="preserve"> we treat the bowl as one conductor, and the thin ring on the cap as a second conductor. </w:t>
      </w:r>
    </w:p>
    <w:p w14:paraId="0F245E13" w14:textId="77777777" w:rsidR="00846421" w:rsidRDefault="00846421"/>
    <w:p w14:paraId="0139C8C9" w14:textId="77777777" w:rsidR="00846421" w:rsidRDefault="001A3EC9">
      <w:r w:rsidRPr="002E1CB9">
        <w:rPr>
          <w:b/>
        </w:rPr>
        <w:t>Problem 41</w:t>
      </w:r>
      <w:r>
        <w:t xml:space="preserve">. In the previous situation, we know V = </w:t>
      </w:r>
      <w:r w:rsidR="008F6547">
        <w:t>V</w:t>
      </w:r>
      <w:r w:rsidR="008F6547">
        <w:rPr>
          <w:rStyle w:val="subscript"/>
        </w:rPr>
        <w:t>0</w:t>
      </w:r>
      <w:r>
        <w:t xml:space="preserve"> on the bowl and V = something on the cap</w:t>
      </w:r>
      <w:r w:rsidR="004506C2">
        <w:t xml:space="preserve">, so we have a </w:t>
      </w:r>
      <w:r w:rsidR="008F6547">
        <w:t xml:space="preserve">fully defined </w:t>
      </w:r>
      <w:r w:rsidR="004506C2">
        <w:t>Dirichlet problem for the potential</w:t>
      </w:r>
      <w:r w:rsidR="008F6547">
        <w:t xml:space="preserve"> of a charged bowl</w:t>
      </w:r>
      <w:r w:rsidR="004506C2">
        <w:t xml:space="preserve">. We write the Smythian form and for V outside the bowl and compute just the first term and this gives the bowl capacitance. </w:t>
      </w:r>
      <w:r w:rsidR="008F6547">
        <w:t>We have here as a series the complete potential for the charged bowl!</w:t>
      </w:r>
    </w:p>
    <w:p w14:paraId="20D87E3E" w14:textId="77777777" w:rsidR="004506C2" w:rsidRDefault="004506C2"/>
    <w:p w14:paraId="2C6FE558" w14:textId="77777777" w:rsidR="004506C2" w:rsidRDefault="004506C2">
      <w:r w:rsidRPr="002E1CB9">
        <w:rPr>
          <w:b/>
        </w:rPr>
        <w:t>Problem 42.</w:t>
      </w:r>
      <w:r>
        <w:t xml:space="preserve"> </w:t>
      </w:r>
      <w:r w:rsidR="0077453F">
        <w:t>Here we first superpose "a bunch of problem 40 situations" in order to obtain a uniform σ</w:t>
      </w:r>
      <w:r w:rsidR="0077453F">
        <w:rPr>
          <w:rStyle w:val="subscript"/>
        </w:rPr>
        <w:t>0</w:t>
      </w:r>
      <w:r w:rsidR="0077453F">
        <w:t xml:space="preserve"> on the cap of the bowl. This results in a certain charge on both surfaces of the bowl (same on both) which we get from our superposition. Call this bowl charge σ</w:t>
      </w:r>
      <w:r w:rsidR="0077453F">
        <w:rPr>
          <w:rStyle w:val="subscript"/>
        </w:rPr>
        <w:t>i</w:t>
      </w:r>
      <w:r w:rsidR="0077453F">
        <w:t xml:space="preserve">.  </w:t>
      </w:r>
    </w:p>
    <w:p w14:paraId="5BBE379F" w14:textId="77777777" w:rsidR="0077453F" w:rsidRPr="00EB4879" w:rsidRDefault="0077453F">
      <w:r>
        <w:tab/>
        <w:t>Next, we superpose a spherical shell with -σ</w:t>
      </w:r>
      <w:r>
        <w:rPr>
          <w:rStyle w:val="subscript"/>
        </w:rPr>
        <w:t>0</w:t>
      </w:r>
      <w:r>
        <w:t xml:space="preserve"> just outside the bowl sphere. This cancels the cap charge, raises the bowl to potential V, and causes σ</w:t>
      </w:r>
      <w:r>
        <w:rPr>
          <w:rStyle w:val="subscript"/>
        </w:rPr>
        <w:t>outside</w:t>
      </w:r>
      <w:r>
        <w:t xml:space="preserve"> = σ</w:t>
      </w:r>
      <w:r>
        <w:rPr>
          <w:rStyle w:val="subscript"/>
        </w:rPr>
        <w:t>i</w:t>
      </w:r>
      <w:r>
        <w:t xml:space="preserve"> + </w:t>
      </w:r>
      <w:r w:rsidR="00EB4879">
        <w:t>σ</w:t>
      </w:r>
      <w:r w:rsidR="00EB4879">
        <w:rPr>
          <w:rStyle w:val="subscript"/>
        </w:rPr>
        <w:t>0</w:t>
      </w:r>
      <w:r w:rsidR="00EB4879">
        <w:t xml:space="preserve"> and explains the constant difference.</w:t>
      </w:r>
    </w:p>
    <w:p w14:paraId="2B68BE5E" w14:textId="77777777" w:rsidR="00291390" w:rsidRDefault="00291390"/>
    <w:p w14:paraId="6C5BF802" w14:textId="77777777" w:rsidR="002E1CB9" w:rsidRDefault="002E1CB9"/>
    <w:p w14:paraId="1F465918" w14:textId="77777777" w:rsidR="002E1CB9" w:rsidRDefault="002E1CB9"/>
    <w:sectPr w:rsidR="002E1CB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CB35" w14:textId="77777777" w:rsidR="001E0F53" w:rsidRDefault="001E0F53">
      <w:r>
        <w:separator/>
      </w:r>
    </w:p>
  </w:endnote>
  <w:endnote w:type="continuationSeparator" w:id="0">
    <w:p w14:paraId="23F3F004" w14:textId="77777777" w:rsidR="001E0F53" w:rsidRDefault="001E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77F6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E1CB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8926" w14:textId="77777777" w:rsidR="001E0F53" w:rsidRDefault="001E0F53">
      <w:r>
        <w:separator/>
      </w:r>
    </w:p>
  </w:footnote>
  <w:footnote w:type="continuationSeparator" w:id="0">
    <w:p w14:paraId="60830A5F" w14:textId="77777777" w:rsidR="001E0F53" w:rsidRDefault="001E0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6421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1A3EC9"/>
    <w:rsid w:val="001B37E4"/>
    <w:rsid w:val="001E0F53"/>
    <w:rsid w:val="002017AA"/>
    <w:rsid w:val="0020790D"/>
    <w:rsid w:val="00210CA6"/>
    <w:rsid w:val="00224710"/>
    <w:rsid w:val="00227FEA"/>
    <w:rsid w:val="00252488"/>
    <w:rsid w:val="00283691"/>
    <w:rsid w:val="00291390"/>
    <w:rsid w:val="002A48AF"/>
    <w:rsid w:val="002C15AA"/>
    <w:rsid w:val="002D4894"/>
    <w:rsid w:val="002E1CB9"/>
    <w:rsid w:val="002F271F"/>
    <w:rsid w:val="0030350C"/>
    <w:rsid w:val="00330E53"/>
    <w:rsid w:val="00351EE4"/>
    <w:rsid w:val="00354B37"/>
    <w:rsid w:val="003A49F1"/>
    <w:rsid w:val="003B7107"/>
    <w:rsid w:val="004506C2"/>
    <w:rsid w:val="0046473F"/>
    <w:rsid w:val="00511127"/>
    <w:rsid w:val="00523779"/>
    <w:rsid w:val="005276A3"/>
    <w:rsid w:val="0054116E"/>
    <w:rsid w:val="005C0914"/>
    <w:rsid w:val="00643A57"/>
    <w:rsid w:val="00674188"/>
    <w:rsid w:val="006823E5"/>
    <w:rsid w:val="006B7AA1"/>
    <w:rsid w:val="006D2437"/>
    <w:rsid w:val="006D4393"/>
    <w:rsid w:val="00720868"/>
    <w:rsid w:val="0077453F"/>
    <w:rsid w:val="00780987"/>
    <w:rsid w:val="007A23A3"/>
    <w:rsid w:val="007B2201"/>
    <w:rsid w:val="007E26A4"/>
    <w:rsid w:val="0082785B"/>
    <w:rsid w:val="0083105B"/>
    <w:rsid w:val="00846421"/>
    <w:rsid w:val="0085248A"/>
    <w:rsid w:val="00855BAC"/>
    <w:rsid w:val="008949E4"/>
    <w:rsid w:val="008A209E"/>
    <w:rsid w:val="008C653B"/>
    <w:rsid w:val="008D336F"/>
    <w:rsid w:val="008F3D30"/>
    <w:rsid w:val="008F6547"/>
    <w:rsid w:val="009313DC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4879"/>
    <w:rsid w:val="00EB59F7"/>
    <w:rsid w:val="00EB621A"/>
    <w:rsid w:val="00EC0C35"/>
    <w:rsid w:val="00ED4E92"/>
    <w:rsid w:val="00EE635F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19243D"/>
  <w15:chartTrackingRefBased/>
  <w15:docId w15:val="{5B246CAD-7B2A-4012-9157-BEBA144F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1426</Characters>
  <Application>Microsoft Office Word</Application>
  <DocSecurity>4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2026-09-06T21:34:00Z</dcterms:created>
  <dcterms:modified xsi:type="dcterms:W3CDTF">2026-09-06T21:34:00Z</dcterms:modified>
</cp:coreProperties>
</file>