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2459" w14:textId="77777777" w:rsidR="00291390" w:rsidRDefault="00D737E8">
      <w:pPr>
        <w:tabs>
          <w:tab w:val="right" w:pos="9270"/>
        </w:tabs>
      </w:pPr>
      <w:r>
        <w:rPr>
          <w:b/>
        </w:rPr>
        <w:t>Lai Coordinate Systems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2.5.12</w:t>
      </w:r>
    </w:p>
    <w:p w14:paraId="10D0567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3917E1A" w14:textId="77777777" w:rsidR="00D3433F" w:rsidRDefault="001F6F5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36BEB">
        <w:rPr>
          <w:color w:val="FF0000"/>
        </w:rPr>
        <w:t>This is an early document concerning d</w:t>
      </w:r>
      <w:r w:rsidRPr="00036BEB">
        <w:rPr>
          <w:b/>
          <w:color w:val="FF0000"/>
        </w:rPr>
        <w:t>v</w:t>
      </w:r>
      <w:r w:rsidRPr="00036BEB">
        <w:rPr>
          <w:color w:val="FF0000"/>
        </w:rPr>
        <w:t xml:space="preserve"> = (</w:t>
      </w:r>
      <w:r w:rsidRPr="00036BEB">
        <w:rPr>
          <w:b/>
          <w:color w:val="FF0000"/>
        </w:rPr>
        <w:sym w:font="Symbol" w:char="F0D1"/>
      </w:r>
      <w:r w:rsidRPr="00036BEB">
        <w:rPr>
          <w:b/>
          <w:color w:val="FF0000"/>
        </w:rPr>
        <w:t>v</w:t>
      </w:r>
      <w:r w:rsidRPr="00036BEB">
        <w:rPr>
          <w:color w:val="FF0000"/>
        </w:rPr>
        <w:t>)d</w:t>
      </w:r>
      <w:r w:rsidRPr="00036BEB">
        <w:rPr>
          <w:b/>
          <w:color w:val="FF0000"/>
        </w:rPr>
        <w:t xml:space="preserve">r </w:t>
      </w:r>
      <w:r w:rsidRPr="00036BEB">
        <w:rPr>
          <w:color w:val="FF0000"/>
        </w:rPr>
        <w:t>≡ G d</w:t>
      </w:r>
      <w:r w:rsidRPr="00036BEB">
        <w:rPr>
          <w:b/>
          <w:color w:val="FF0000"/>
        </w:rPr>
        <w:t>r</w:t>
      </w:r>
      <w:r w:rsidRPr="00036BEB">
        <w:rPr>
          <w:color w:val="FF0000"/>
        </w:rPr>
        <w:t xml:space="preserve"> . It discusses perhaps for </w:t>
      </w:r>
      <w:r w:rsidR="00036BEB" w:rsidRPr="00036BEB">
        <w:rPr>
          <w:color w:val="FF0000"/>
        </w:rPr>
        <w:t>my</w:t>
      </w:r>
      <w:r w:rsidRPr="00036BEB">
        <w:rPr>
          <w:color w:val="FF0000"/>
        </w:rPr>
        <w:t xml:space="preserve"> first time how you might expand G as a tensor-like object on </w:t>
      </w:r>
      <w:r w:rsidR="00036BEB" w:rsidRPr="00036BEB">
        <w:rPr>
          <w:color w:val="FF0000"/>
        </w:rPr>
        <w:t>a</w:t>
      </w:r>
      <w:r w:rsidRPr="00036BEB">
        <w:rPr>
          <w:color w:val="FF0000"/>
        </w:rPr>
        <w:t xml:space="preserve"> </w:t>
      </w:r>
      <w:r w:rsidR="00036BEB" w:rsidRPr="00036BEB">
        <w:rPr>
          <w:color w:val="FF0000"/>
        </w:rPr>
        <w:t xml:space="preserve">generic basis </w:t>
      </w:r>
      <w:r w:rsidR="00036BEB" w:rsidRPr="00036BEB">
        <w:rPr>
          <w:b/>
          <w:color w:val="FF0000"/>
        </w:rPr>
        <w:t>b</w:t>
      </w:r>
      <w:r w:rsidR="00036BEB" w:rsidRPr="00036BEB">
        <w:rPr>
          <w:rStyle w:val="subscript"/>
          <w:color w:val="FF0000"/>
        </w:rPr>
        <w:t>i</w:t>
      </w:r>
      <w:r w:rsidR="00036BEB" w:rsidRPr="00036BEB">
        <w:rPr>
          <w:b/>
          <w:color w:val="FF0000"/>
        </w:rPr>
        <w:t>b</w:t>
      </w:r>
      <w:r w:rsidR="00036BEB" w:rsidRPr="00036BEB">
        <w:rPr>
          <w:rStyle w:val="subscript"/>
          <w:color w:val="FF0000"/>
        </w:rPr>
        <w:t>j</w:t>
      </w:r>
      <w:r w:rsidR="00036BEB" w:rsidRPr="00036BEB">
        <w:rPr>
          <w:rStyle w:val="superscript"/>
          <w:color w:val="FF0000"/>
        </w:rPr>
        <w:t>T</w:t>
      </w:r>
      <w:r w:rsidR="00036BEB" w:rsidRPr="00036BEB">
        <w:rPr>
          <w:color w:val="FF0000"/>
        </w:rPr>
        <w:t>, which subject is now codified in tensor doc App E. Later I realized a certain ambiguous dual meaning for d</w:t>
      </w:r>
      <w:r w:rsidR="00036BEB" w:rsidRPr="00036BEB">
        <w:rPr>
          <w:b/>
          <w:color w:val="FF0000"/>
        </w:rPr>
        <w:t>v</w:t>
      </w:r>
      <w:r w:rsidR="00036BEB" w:rsidRPr="00036BEB">
        <w:rPr>
          <w:color w:val="FF0000"/>
        </w:rPr>
        <w:t xml:space="preserve"> and cleared that up below</w:t>
      </w:r>
      <w:r w:rsidR="00D3433F">
        <w:rPr>
          <w:color w:val="FF0000"/>
        </w:rPr>
        <w:t xml:space="preserve"> on 2.15, which is really the only item of value in this doc. </w:t>
      </w:r>
    </w:p>
    <w:p w14:paraId="1F9F7CBF" w14:textId="77777777" w:rsidR="00036BEB" w:rsidRPr="00036BEB" w:rsidRDefault="00D3433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</w:r>
      <w:r w:rsidR="00036BEB" w:rsidRPr="00036BEB">
        <w:rPr>
          <w:color w:val="FF0000"/>
        </w:rPr>
        <w:t>I then continued consideration of d</w:t>
      </w:r>
      <w:r w:rsidR="00036BEB" w:rsidRPr="00036BEB">
        <w:rPr>
          <w:b/>
          <w:color w:val="FF0000"/>
        </w:rPr>
        <w:t>v</w:t>
      </w:r>
      <w:r w:rsidR="00036BEB" w:rsidRPr="00036BEB">
        <w:rPr>
          <w:color w:val="FF0000"/>
        </w:rPr>
        <w:t xml:space="preserve"> = G d</w:t>
      </w:r>
      <w:r w:rsidR="00036BEB" w:rsidRPr="00036BEB">
        <w:rPr>
          <w:b/>
          <w:color w:val="FF0000"/>
        </w:rPr>
        <w:t>r</w:t>
      </w:r>
      <w:r w:rsidR="00036BEB" w:rsidRPr="00036BEB">
        <w:rPr>
          <w:color w:val="FF0000"/>
        </w:rPr>
        <w:t xml:space="preserve"> and got the RHS of this little equation understood. But I was confused about the LHS because of the "d</w:t>
      </w:r>
      <w:r w:rsidR="00036BEB" w:rsidRPr="00036BEB">
        <w:rPr>
          <w:color w:val="FF0000"/>
        </w:rPr>
        <w:fldChar w:fldCharType="begin"/>
      </w:r>
      <w:r w:rsidR="00036BEB" w:rsidRPr="00036BEB">
        <w:rPr>
          <w:color w:val="FF0000"/>
        </w:rPr>
        <w:instrText xml:space="preserve"> EQ \O(e,\S\up2(^))</w:instrText>
      </w:r>
      <w:r w:rsidR="00036BEB" w:rsidRPr="00036BEB">
        <w:rPr>
          <w:color w:val="FF0000"/>
        </w:rPr>
        <w:fldChar w:fldCharType="end"/>
      </w:r>
      <w:r w:rsidR="00036BEB" w:rsidRPr="00036BEB">
        <w:rPr>
          <w:rStyle w:val="subscript"/>
          <w:color w:val="FF0000"/>
        </w:rPr>
        <w:t>n</w:t>
      </w:r>
      <w:r w:rsidR="00036BEB" w:rsidRPr="00036BEB">
        <w:rPr>
          <w:color w:val="FF0000"/>
        </w:rPr>
        <w:t xml:space="preserve"> issue" and just stopped. I later treated this issue in another doc "Lai's grad-v method p 54-66.doc" and concluded th</w:t>
      </w:r>
      <w:r w:rsidR="00036BEB">
        <w:rPr>
          <w:color w:val="FF0000"/>
        </w:rPr>
        <w:t>ere that it is such a big issue</w:t>
      </w:r>
      <w:r w:rsidR="00036BEB" w:rsidRPr="00036BEB">
        <w:rPr>
          <w:color w:val="FF0000"/>
        </w:rPr>
        <w:t xml:space="preserve"> that the Lai method of doing things only works for the three CL systems he deals with:  polar, cylinder, spherical. </w:t>
      </w:r>
      <w:r w:rsidR="00036BEB">
        <w:rPr>
          <w:color w:val="FF0000"/>
        </w:rPr>
        <w:t xml:space="preserve">My method written up in App F of tensor doc works for all CL systems. </w:t>
      </w:r>
    </w:p>
    <w:p w14:paraId="448161EF" w14:textId="77777777" w:rsidR="001F6F52" w:rsidRPr="00036BEB" w:rsidRDefault="00036BE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36BEB">
        <w:rPr>
          <w:color w:val="FF0000"/>
        </w:rPr>
        <w:tab/>
        <w:t xml:space="preserve">My Lai Section 3.29 notes were originally at the end of this doc, but I moved them to their own separate doc. </w:t>
      </w:r>
    </w:p>
    <w:p w14:paraId="3296F0A8" w14:textId="77777777" w:rsidR="00603375" w:rsidRDefault="00603375"/>
    <w:p w14:paraId="639B26E9" w14:textId="77777777" w:rsidR="00603375" w:rsidRPr="00603375" w:rsidRDefault="00F235EE">
      <w:r>
        <w:t xml:space="preserve">A. </w:t>
      </w:r>
      <w:r w:rsidR="00603375">
        <w:t>In Section 2.28 we first encounter the (</w:t>
      </w:r>
      <w:r w:rsidR="00603375" w:rsidRPr="00332C2A">
        <w:rPr>
          <w:b/>
        </w:rPr>
        <w:sym w:font="Symbol" w:char="F0D1"/>
      </w:r>
      <w:r w:rsidR="00603375">
        <w:rPr>
          <w:b/>
        </w:rPr>
        <w:t>v</w:t>
      </w:r>
      <w:r w:rsidR="00603375">
        <w:t xml:space="preserve">) notation where </w:t>
      </w:r>
      <w:r w:rsidR="00603375" w:rsidRPr="00603375">
        <w:rPr>
          <w:b/>
        </w:rPr>
        <w:t>v</w:t>
      </w:r>
      <w:r w:rsidR="00603375">
        <w:t xml:space="preserve"> </w:t>
      </w:r>
      <w:r w:rsidR="00AF1FE7">
        <w:t>is</w:t>
      </w:r>
      <w:r w:rsidR="00603375">
        <w:t xml:space="preserve"> </w:t>
      </w:r>
      <w:r w:rsidR="00603375" w:rsidRPr="00603375">
        <w:rPr>
          <w:b/>
        </w:rPr>
        <w:t>v</w:t>
      </w:r>
      <w:r w:rsidR="00603375">
        <w:t>(</w:t>
      </w:r>
      <w:r w:rsidR="00603375" w:rsidRPr="00603375">
        <w:rPr>
          <w:b/>
        </w:rPr>
        <w:t>r</w:t>
      </w:r>
      <w:r w:rsidR="00603375">
        <w:t xml:space="preserve">), and we </w:t>
      </w:r>
      <w:r w:rsidR="00A61DCA">
        <w:t>have</w:t>
      </w:r>
      <w:r w:rsidR="00603375">
        <w:t xml:space="preserve"> then</w:t>
      </w:r>
    </w:p>
    <w:p w14:paraId="5230963B" w14:textId="77777777" w:rsidR="00603375" w:rsidRDefault="00603375"/>
    <w:p w14:paraId="2D002A41" w14:textId="77777777" w:rsidR="00603375" w:rsidRDefault="00603375" w:rsidP="00603375">
      <w:pPr>
        <w:rPr>
          <w:rStyle w:val="subscript"/>
        </w:rPr>
      </w:pPr>
      <w:r>
        <w:tab/>
        <w:t>d</w:t>
      </w:r>
      <w:r w:rsidRPr="00D051CF">
        <w:rPr>
          <w:b/>
        </w:rPr>
        <w:t>v</w:t>
      </w:r>
      <w:r>
        <w:t xml:space="preserve"> = 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>)d</w:t>
      </w:r>
      <w:r w:rsidRPr="00D051CF">
        <w:rPr>
          <w:b/>
        </w:rPr>
        <w:t>r</w:t>
      </w:r>
      <w:r>
        <w:rPr>
          <w:b/>
        </w:rPr>
        <w:tab/>
      </w:r>
      <w:r>
        <w:rPr>
          <w:b/>
        </w:rPr>
        <w:tab/>
        <w:t>=&gt;</w:t>
      </w:r>
      <w:r>
        <w:rPr>
          <w:b/>
        </w:rPr>
        <w:tab/>
      </w:r>
      <w:r>
        <w:t>dv</w:t>
      </w:r>
      <w:r>
        <w:rPr>
          <w:rStyle w:val="subscript"/>
        </w:rPr>
        <w:t>i</w:t>
      </w:r>
      <w:r>
        <w:t xml:space="preserve"> = 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>)</w:t>
      </w:r>
      <w:r>
        <w:rPr>
          <w:rStyle w:val="subscript"/>
        </w:rPr>
        <w:t>ij</w:t>
      </w:r>
      <w:r>
        <w:t xml:space="preserve"> dr</w:t>
      </w:r>
      <w:r>
        <w:rPr>
          <w:rStyle w:val="subscript"/>
        </w:rPr>
        <w:t>j</w:t>
      </w:r>
      <w:r>
        <w:t xml:space="preserve">  = (∂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>) dr</w:t>
      </w:r>
      <w:r>
        <w:rPr>
          <w:rStyle w:val="subscript"/>
        </w:rPr>
        <w:t>j</w:t>
      </w:r>
      <w:r>
        <w:t xml:space="preserve">  = dr</w:t>
      </w:r>
      <w:r>
        <w:rPr>
          <w:rStyle w:val="subscript"/>
        </w:rPr>
        <w:t>j</w:t>
      </w:r>
      <w:r>
        <w:t>(∂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>)  = (d</w:t>
      </w:r>
      <w:r w:rsidRPr="00D051CF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D051CF">
        <w:rPr>
          <w:b/>
        </w:rPr>
        <w:sym w:font="Symbol" w:char="F0D1"/>
      </w:r>
      <w:r>
        <w:t>) v</w:t>
      </w:r>
      <w:r>
        <w:rPr>
          <w:rStyle w:val="subscript"/>
        </w:rPr>
        <w:t>i</w:t>
      </w:r>
    </w:p>
    <w:p w14:paraId="7A61CAC3" w14:textId="77777777" w:rsidR="00603375" w:rsidRDefault="00603375" w:rsidP="00603375"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=&gt;</w:t>
      </w:r>
      <w:r>
        <w:tab/>
        <w:t>d</w:t>
      </w:r>
      <w:r w:rsidRPr="00D051CF">
        <w:rPr>
          <w:b/>
        </w:rPr>
        <w:t>v</w:t>
      </w:r>
      <w:r>
        <w:t xml:space="preserve"> = (d</w:t>
      </w:r>
      <w:r w:rsidRPr="00D051CF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D051CF">
        <w:rPr>
          <w:b/>
        </w:rPr>
        <w:sym w:font="Symbol" w:char="F0D1"/>
      </w:r>
      <w:r>
        <w:t xml:space="preserve">) </w:t>
      </w:r>
      <w:r w:rsidRPr="00D051CF">
        <w:rPr>
          <w:b/>
        </w:rPr>
        <w:t>v</w:t>
      </w:r>
    </w:p>
    <w:p w14:paraId="14ACA22A" w14:textId="77777777" w:rsidR="00603375" w:rsidRDefault="00603375"/>
    <w:p w14:paraId="3DD5DA88" w14:textId="77777777" w:rsidR="00AF1FE7" w:rsidRDefault="00AF1FE7">
      <w:r>
        <w:t xml:space="preserve">where </w:t>
      </w:r>
      <w:r w:rsidRPr="00AF1FE7">
        <w:rPr>
          <w:b/>
        </w:rPr>
        <w:t>v</w:t>
      </w:r>
      <w:r>
        <w:t xml:space="preserve"> is just some "vector function". </w:t>
      </w:r>
      <w:r w:rsidR="00F235EE">
        <w:t xml:space="preserve"> When we write (</w:t>
      </w:r>
      <w:r w:rsidR="00F235EE" w:rsidRPr="00332C2A">
        <w:rPr>
          <w:b/>
        </w:rPr>
        <w:sym w:font="Symbol" w:char="F0D1"/>
      </w:r>
      <w:r w:rsidR="00F235EE">
        <w:rPr>
          <w:b/>
        </w:rPr>
        <w:t>v</w:t>
      </w:r>
      <w:r w:rsidR="00F235EE">
        <w:t>)</w:t>
      </w:r>
      <w:r w:rsidR="00F235EE">
        <w:rPr>
          <w:rStyle w:val="subscript"/>
        </w:rPr>
        <w:t>ij</w:t>
      </w:r>
      <w:r w:rsidR="00F235EE">
        <w:t xml:space="preserve"> dr</w:t>
      </w:r>
      <w:r w:rsidR="00F235EE">
        <w:rPr>
          <w:rStyle w:val="subscript"/>
        </w:rPr>
        <w:t xml:space="preserve">j </w:t>
      </w:r>
      <w:r w:rsidR="00F235EE">
        <w:t>=  (∂</w:t>
      </w:r>
      <w:r w:rsidR="00F235EE">
        <w:rPr>
          <w:rStyle w:val="subscript"/>
        </w:rPr>
        <w:t>j</w:t>
      </w:r>
      <w:r w:rsidR="00F235EE">
        <w:t>v</w:t>
      </w:r>
      <w:r w:rsidR="00F235EE">
        <w:rPr>
          <w:rStyle w:val="subscript"/>
        </w:rPr>
        <w:t>i</w:t>
      </w:r>
      <w:r w:rsidR="00F235EE">
        <w:t>) dr</w:t>
      </w:r>
      <w:r w:rsidR="00F235EE">
        <w:rPr>
          <w:rStyle w:val="subscript"/>
        </w:rPr>
        <w:t>j</w:t>
      </w:r>
      <w:r w:rsidR="00F235EE">
        <w:t xml:space="preserve"> above, we are quietly making the assumption that coordinate </w:t>
      </w:r>
      <w:r w:rsidR="00F235EE" w:rsidRPr="00F235EE">
        <w:rPr>
          <w:b/>
        </w:rPr>
        <w:t>r</w:t>
      </w:r>
      <w:r w:rsidR="00F235EE">
        <w:t xml:space="preserve"> is Cartesian! </w:t>
      </w:r>
      <w:r w:rsidR="00A61DCA">
        <w:t>S</w:t>
      </w:r>
      <w:r w:rsidR="00F235EE">
        <w:t xml:space="preserve">uppose we introduce </w:t>
      </w:r>
      <w:r w:rsidR="00F235EE" w:rsidRPr="001F6F52">
        <w:rPr>
          <w:b/>
        </w:rPr>
        <w:t>G = (</w:t>
      </w:r>
      <w:r w:rsidR="00F235EE" w:rsidRPr="001F6F52">
        <w:rPr>
          <w:b/>
        </w:rPr>
        <w:sym w:font="Symbol" w:char="F0D1"/>
      </w:r>
      <w:r w:rsidR="00F235EE" w:rsidRPr="001F6F52">
        <w:rPr>
          <w:b/>
        </w:rPr>
        <w:t>v)</w:t>
      </w:r>
      <w:r w:rsidR="00F235EE">
        <w:t xml:space="preserve"> and change the coordinate name from </w:t>
      </w:r>
      <w:r w:rsidR="00F235EE" w:rsidRPr="00F235EE">
        <w:rPr>
          <w:b/>
        </w:rPr>
        <w:t>r</w:t>
      </w:r>
      <w:r w:rsidR="00F235EE">
        <w:t xml:space="preserve"> to</w:t>
      </w:r>
      <w:r w:rsidR="00F235EE" w:rsidRPr="00F235EE">
        <w:rPr>
          <w:b/>
        </w:rPr>
        <w:t xml:space="preserve"> x</w:t>
      </w:r>
      <w:r w:rsidR="00F235EE">
        <w:t>, and then we have</w:t>
      </w:r>
    </w:p>
    <w:p w14:paraId="502D72DD" w14:textId="77777777" w:rsidR="00F235EE" w:rsidRDefault="00F235EE"/>
    <w:p w14:paraId="7A9C71DB" w14:textId="77777777" w:rsidR="00F235EE" w:rsidRDefault="00F235EE">
      <w:r>
        <w:tab/>
        <w:t>d</w:t>
      </w:r>
      <w:r w:rsidRPr="00D051CF">
        <w:rPr>
          <w:b/>
        </w:rPr>
        <w:t>v</w:t>
      </w:r>
      <w:r>
        <w:t xml:space="preserve"> = G d</w:t>
      </w:r>
      <w:r>
        <w:rPr>
          <w:b/>
        </w:rPr>
        <w:t>x</w:t>
      </w:r>
      <w:r>
        <w:tab/>
      </w:r>
      <w:r>
        <w:tab/>
        <w:t>dv</w:t>
      </w:r>
      <w:r>
        <w:rPr>
          <w:rStyle w:val="subscript"/>
        </w:rPr>
        <w:t>i</w:t>
      </w:r>
      <w:r>
        <w:t xml:space="preserve">  = [G</w:t>
      </w:r>
      <w:r>
        <w:rPr>
          <w:rStyle w:val="superscript"/>
        </w:rPr>
        <w:t>(x)</w:t>
      </w:r>
      <w:r w:rsidRPr="00F235EE">
        <w:t>]</w:t>
      </w:r>
      <w:r>
        <w:rPr>
          <w:rStyle w:val="subscript"/>
        </w:rPr>
        <w:t>ij</w:t>
      </w:r>
      <w:r>
        <w:t xml:space="preserve"> dx</w:t>
      </w:r>
      <w:r>
        <w:rPr>
          <w:rStyle w:val="subscript"/>
        </w:rPr>
        <w:t>j</w:t>
      </w:r>
      <w:r>
        <w:tab/>
      </w:r>
      <w:r>
        <w:tab/>
      </w:r>
      <w:r>
        <w:tab/>
        <w:t>[G</w:t>
      </w:r>
      <w:r>
        <w:rPr>
          <w:rStyle w:val="superscript"/>
        </w:rPr>
        <w:t>(x)</w:t>
      </w:r>
      <w:r w:rsidRPr="00F235EE">
        <w:t>]</w:t>
      </w:r>
      <w:r>
        <w:rPr>
          <w:rStyle w:val="subscript"/>
        </w:rPr>
        <w:t>ij</w:t>
      </w:r>
      <w:r>
        <w:t xml:space="preserve">  =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</w:p>
    <w:p w14:paraId="5EC8DC23" w14:textId="77777777" w:rsidR="00F235EE" w:rsidRDefault="00F235EE"/>
    <w:p w14:paraId="5AB21509" w14:textId="77777777" w:rsidR="00F235EE" w:rsidRDefault="00F235EE">
      <w:r>
        <w:t>where I put an (x) superscript on G to indicate that when we think of it in the Cartesian basis, it is equal to the quantity shown.  The quantities dv</w:t>
      </w:r>
      <w:r>
        <w:rPr>
          <w:rStyle w:val="subscript"/>
        </w:rPr>
        <w:t>i</w:t>
      </w:r>
      <w:r>
        <w:t xml:space="preserve"> and dx</w:t>
      </w:r>
      <w:r>
        <w:rPr>
          <w:rStyle w:val="subscript"/>
        </w:rPr>
        <w:t>j</w:t>
      </w:r>
      <w:r>
        <w:t xml:space="preserve"> are implicitly Cartesian because they have no primes. We could just write G</w:t>
      </w:r>
      <w:r>
        <w:rPr>
          <w:rStyle w:val="superscript"/>
        </w:rPr>
        <w:t>ij</w:t>
      </w:r>
      <w:r>
        <w:t xml:space="preserve"> and say that this is also Cartesian implicitly because G has no prime. </w:t>
      </w:r>
    </w:p>
    <w:p w14:paraId="7CDDF0CD" w14:textId="77777777" w:rsidR="00F235EE" w:rsidRDefault="00F235EE">
      <w:r>
        <w:tab/>
      </w:r>
      <w:r w:rsidR="00FA5EF2">
        <w:t>Also i</w:t>
      </w:r>
      <w:r>
        <w:t xml:space="preserve">mplicit in the above is that we have only </w:t>
      </w:r>
      <w:r w:rsidRPr="00FA5EF2">
        <w:rPr>
          <w:i/>
        </w:rPr>
        <w:t>one</w:t>
      </w:r>
      <w:r>
        <w:t xml:space="preserve"> Cartesian system with unit vectors </w:t>
      </w:r>
      <w:r w:rsidR="00FA5EF2">
        <w:t xml:space="preserve">I have written in many different notations in my various documents, to wit, </w:t>
      </w:r>
    </w:p>
    <w:p w14:paraId="696BF64F" w14:textId="77777777" w:rsidR="00FA5EF2" w:rsidRDefault="00FA5EF2"/>
    <w:p w14:paraId="6DD52F0E" w14:textId="77777777" w:rsidR="00FA5EF2" w:rsidRDefault="00FA5EF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5EF2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 = </w:t>
      </w:r>
      <w:r w:rsidRPr="00FA5EF2">
        <w:rPr>
          <w:b/>
        </w:rPr>
        <w:fldChar w:fldCharType="begin"/>
      </w:r>
      <w:r w:rsidRPr="00FA5EF2">
        <w:rPr>
          <w:b/>
        </w:rPr>
        <w:instrText xml:space="preserve"> EQ \O(x,\S\up2(^))</w:instrText>
      </w:r>
      <w:r w:rsidRPr="00FA5EF2">
        <w:rPr>
          <w:b/>
        </w:rPr>
        <w:fldChar w:fldCharType="end"/>
      </w:r>
      <w:r>
        <w:rPr>
          <w:rStyle w:val="subscript"/>
        </w:rPr>
        <w:t>n</w:t>
      </w:r>
      <w:r>
        <w:t xml:space="preserve">  =    </w:t>
      </w:r>
      <w:r w:rsidRPr="00FA5EF2">
        <w:rPr>
          <w:b/>
        </w:rPr>
        <w:fldChar w:fldCharType="begin"/>
      </w:r>
      <w:r w:rsidRPr="00FA5EF2">
        <w:rPr>
          <w:b/>
        </w:rPr>
        <w:instrText xml:space="preserve"> EQ \O(</w:instrText>
      </w:r>
      <w:r>
        <w:rPr>
          <w:b/>
        </w:rPr>
        <w:instrText>u</w:instrText>
      </w:r>
      <w:r w:rsidRPr="00FA5EF2">
        <w:rPr>
          <w:b/>
        </w:rPr>
        <w:instrText>,\S\up2(^))</w:instrText>
      </w:r>
      <w:r w:rsidRPr="00FA5EF2">
        <w:rPr>
          <w:b/>
        </w:rPr>
        <w:fldChar w:fldCharType="end"/>
      </w:r>
      <w:r>
        <w:rPr>
          <w:rStyle w:val="subscript"/>
        </w:rPr>
        <w:t>n</w:t>
      </w:r>
      <w:r>
        <w:t xml:space="preserve">  =</w:t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 w:rsidR="00A61DCA">
        <w:tab/>
      </w:r>
      <w:r w:rsidR="00A61DCA">
        <w:tab/>
        <w:t>and  both d</w:t>
      </w:r>
      <w:r w:rsidR="00A61DCA" w:rsidRPr="00A61DCA">
        <w:rPr>
          <w:b/>
        </w:rPr>
        <w:t>v</w:t>
      </w:r>
      <w:r w:rsidR="00A61DCA">
        <w:t xml:space="preserve"> and d</w:t>
      </w:r>
      <w:r w:rsidR="00A61DCA" w:rsidRPr="00A61DCA">
        <w:rPr>
          <w:b/>
        </w:rPr>
        <w:t>r</w:t>
      </w:r>
      <w:r w:rsidR="00A61DCA">
        <w:t xml:space="preserve"> are expanded on these guys. </w:t>
      </w:r>
    </w:p>
    <w:p w14:paraId="267B1DAE" w14:textId="77777777" w:rsidR="007553E9" w:rsidRDefault="007553E9"/>
    <w:p w14:paraId="5C2E5DC6" w14:textId="77777777" w:rsidR="00FA5EF2" w:rsidRDefault="007553E9">
      <w:r w:rsidRPr="007553E9">
        <w:rPr>
          <w:u w:val="single"/>
        </w:rPr>
        <w:t xml:space="preserve">Comment added: </w:t>
      </w:r>
      <w:r>
        <w:t xml:space="preserve"> Now that I have written App E and F, some slight adjustment of the above is required. Even if x-space were non-Cartesian, one </w:t>
      </w:r>
      <w:r w:rsidR="001053A9">
        <w:t>c</w:t>
      </w:r>
      <w:r>
        <w:t>ould still define  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>)</w:t>
      </w:r>
      <w:r>
        <w:rPr>
          <w:rStyle w:val="subscript"/>
        </w:rPr>
        <w:t>ij</w:t>
      </w:r>
      <w:r>
        <w:t xml:space="preserve"> = (∂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>) in x-space. The more important point is that, although v</w:t>
      </w:r>
      <w:r>
        <w:rPr>
          <w:rStyle w:val="subscript"/>
        </w:rPr>
        <w:t>i</w:t>
      </w:r>
      <w:r>
        <w:t xml:space="preserve"> and ∂</w:t>
      </w:r>
      <w:r>
        <w:rPr>
          <w:rStyle w:val="subscript"/>
        </w:rPr>
        <w:t>j</w:t>
      </w:r>
      <w:r>
        <w:t>φ are true vectors,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 xml:space="preserve"> is not a true rank-2 tensor, and for that reason, if we go to x'-space we don't get 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rPr>
          <w:rStyle w:val="superscript"/>
        </w:rPr>
        <w:t>(x')</w:t>
      </w:r>
      <w:r>
        <w:t>)</w:t>
      </w:r>
      <w:r>
        <w:rPr>
          <w:rStyle w:val="subscript"/>
        </w:rPr>
        <w:t>ij</w:t>
      </w:r>
      <w:r>
        <w:t xml:space="preserve"> = 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>) for general F. Lai however always assumes that x-space is Cartesian, which is fine. And we can move ind</w:t>
      </w:r>
      <w:r w:rsidR="00882DD7">
        <w:t>ices up and down there at will.</w:t>
      </w:r>
      <w:r w:rsidR="008B28E8">
        <w:tab/>
      </w:r>
      <w:r w:rsidR="008B28E8">
        <w:tab/>
      </w:r>
      <w:r w:rsidR="008B28E8">
        <w:tab/>
      </w:r>
      <w:r w:rsidR="008B28E8">
        <w:tab/>
      </w:r>
      <w:r w:rsidR="008B28E8">
        <w:tab/>
      </w:r>
      <w:r w:rsidR="008B28E8">
        <w:tab/>
      </w:r>
      <w:r w:rsidR="008B28E8">
        <w:tab/>
      </w:r>
      <w:r w:rsidR="008B28E8">
        <w:tab/>
      </w:r>
      <w:r w:rsidR="008B28E8">
        <w:tab/>
      </w:r>
      <w:r w:rsidR="008B28E8">
        <w:tab/>
      </w:r>
      <w:r w:rsidR="00882DD7">
        <w:tab/>
      </w:r>
      <w:r w:rsidR="00882DD7">
        <w:tab/>
      </w:r>
      <w:r w:rsidR="00882DD7">
        <w:tab/>
      </w:r>
      <w:r w:rsidR="00882DD7">
        <w:tab/>
      </w:r>
      <w:r w:rsidR="008B28E8" w:rsidRPr="008B28E8">
        <w:rPr>
          <w:color w:val="FF0000"/>
        </w:rPr>
        <w:t>OK to here</w:t>
      </w:r>
    </w:p>
    <w:p w14:paraId="79D04C4B" w14:textId="77777777" w:rsidR="00FA5EF2" w:rsidRDefault="00D87FB6">
      <w:r w:rsidRPr="00D87FB6">
        <w:rPr>
          <w:u w:val="single"/>
        </w:rPr>
        <w:t>B. Digression to look at tensor doc</w:t>
      </w:r>
      <w:r>
        <w:t xml:space="preserve">. </w:t>
      </w:r>
      <w:r w:rsidR="00FA5EF2">
        <w:t xml:space="preserve">I show in my tensor doc how one can think of "expanding" a tensor G in different "bases", in complete analogy with expanding a vector </w:t>
      </w:r>
      <w:r w:rsidR="00FA5EF2" w:rsidRPr="00FA5EF2">
        <w:rPr>
          <w:b/>
        </w:rPr>
        <w:t>V</w:t>
      </w:r>
      <w:r w:rsidR="00FA5EF2">
        <w:t xml:space="preserve">. One thinks of </w:t>
      </w:r>
      <w:r w:rsidR="00FA5EF2" w:rsidRPr="00FA5EF2">
        <w:rPr>
          <w:b/>
        </w:rPr>
        <w:t>V</w:t>
      </w:r>
      <w:r w:rsidR="00FA5EF2">
        <w:t xml:space="preserve"> or G as being </w:t>
      </w:r>
      <w:r w:rsidR="00261CD7">
        <w:t>a vector and an operator (respectiv</w:t>
      </w:r>
      <w:r w:rsidR="00A61DCA">
        <w:t>e</w:t>
      </w:r>
      <w:r w:rsidR="00261CD7">
        <w:t>ly)</w:t>
      </w:r>
      <w:r w:rsidR="00FA5EF2">
        <w:t xml:space="preserve"> in the usual E</w:t>
      </w:r>
      <w:r w:rsidR="00261CD7">
        <w:rPr>
          <w:rStyle w:val="superscript"/>
        </w:rPr>
        <w:t>N</w:t>
      </w:r>
      <w:r w:rsidR="00FA5EF2">
        <w:t xml:space="preserve"> Hilbert space. One can select any basis one wants, and in each basis </w:t>
      </w:r>
      <w:r w:rsidR="00FA5EF2" w:rsidRPr="00FA5EF2">
        <w:rPr>
          <w:b/>
        </w:rPr>
        <w:t>V</w:t>
      </w:r>
      <w:r w:rsidR="00FA5EF2">
        <w:t xml:space="preserve"> or G will have different components. I don't think I made this idea very clear in tensor doc and I probably will improve it. </w:t>
      </w:r>
      <w:r w:rsidR="001053A9">
        <w:t xml:space="preserve">[ I have now done so.] </w:t>
      </w:r>
      <w:r w:rsidR="00FA5EF2">
        <w:t>As an example, I write in Section 7 that</w:t>
      </w:r>
    </w:p>
    <w:p w14:paraId="470BD182" w14:textId="77777777" w:rsidR="00FA5EF2" w:rsidRDefault="00FA5EF2"/>
    <w:p w14:paraId="2B71303C" w14:textId="77777777" w:rsidR="00FA5EF2" w:rsidRPr="00182604" w:rsidRDefault="00FA5EF2" w:rsidP="00FA5EF2">
      <w:r>
        <w:tab/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</w:t>
      </w:r>
      <w:r>
        <w:tab/>
        <w:t xml:space="preserve">   =  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>
        <w:rPr>
          <w:rStyle w:val="subscript"/>
        </w:rPr>
        <w:t>n</w:t>
      </w:r>
      <w:r>
        <w:tab/>
      </w:r>
      <w:r>
        <w:tab/>
      </w:r>
      <w:r w:rsidRPr="00182604">
        <w:rPr>
          <w:b/>
        </w:rPr>
        <w:t>U</w:t>
      </w:r>
      <w:r>
        <w:rPr>
          <w:rStyle w:val="subscript"/>
        </w:rPr>
        <w:t>n</w:t>
      </w:r>
      <w:r>
        <w:t xml:space="preserve"> = g</w:t>
      </w:r>
      <w:r>
        <w:rPr>
          <w:rStyle w:val="subscript"/>
        </w:rPr>
        <w:t>ni</w:t>
      </w:r>
      <w:r>
        <w:t xml:space="preserve"> </w:t>
      </w:r>
      <w:r w:rsidRPr="00182604">
        <w:rPr>
          <w:b/>
        </w:rPr>
        <w:t>u</w:t>
      </w:r>
      <w:r>
        <w:rPr>
          <w:rStyle w:val="subscript"/>
        </w:rPr>
        <w:t>i</w:t>
      </w:r>
    </w:p>
    <w:p w14:paraId="305436A1" w14:textId="77777777" w:rsidR="00FA5EF2" w:rsidRDefault="00FA5EF2"/>
    <w:p w14:paraId="29C0873F" w14:textId="77777777" w:rsidR="00FA5EF2" w:rsidRDefault="00FA5EF2">
      <w:r>
        <w:t xml:space="preserve">where the </w:t>
      </w:r>
      <w:r w:rsidRPr="00FA5F4C">
        <w:rPr>
          <w:b/>
        </w:rPr>
        <w:t>u</w:t>
      </w:r>
      <w:r>
        <w:rPr>
          <w:rStyle w:val="subscript"/>
        </w:rPr>
        <w:t>n</w:t>
      </w:r>
      <w:r w:rsidR="001053A9">
        <w:t xml:space="preserve"> </w:t>
      </w:r>
      <w:r>
        <w:t>are "axis aligned basis vectors" in x-space, meaning  (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= δ</w:t>
      </w:r>
      <w:r>
        <w:rPr>
          <w:rStyle w:val="subscript"/>
        </w:rPr>
        <w:t>n,i</w:t>
      </w:r>
      <w:r>
        <w:t>. Since we might have g ≠1 in x-space, I don't call these "unit vectors". In Hilbert space bra-ket notation the above appears as</w:t>
      </w:r>
    </w:p>
    <w:p w14:paraId="5A113DAC" w14:textId="77777777" w:rsidR="00FA5EF2" w:rsidRDefault="00FA5EF2"/>
    <w:p w14:paraId="6277DBC1" w14:textId="77777777" w:rsidR="00FA5EF2" w:rsidRPr="00FA5EF2" w:rsidRDefault="00FA5EF2">
      <w:r>
        <w:tab/>
        <w:t xml:space="preserve">| </w:t>
      </w:r>
      <w:r w:rsidRPr="00261CD7">
        <w:t>V</w:t>
      </w:r>
      <w:r>
        <w:t xml:space="preserve"> &gt;  =  1 | </w:t>
      </w:r>
      <w:r w:rsidRPr="00261CD7">
        <w:t>V</w:t>
      </w:r>
      <w:r>
        <w:t xml:space="preserve"> &gt;  = Σ</w:t>
      </w:r>
      <w:r>
        <w:rPr>
          <w:rStyle w:val="subscript"/>
        </w:rPr>
        <w:t>n</w:t>
      </w:r>
      <w:r>
        <w:t xml:space="preserve"> |u</w:t>
      </w:r>
      <w:r>
        <w:rPr>
          <w:rStyle w:val="subscript"/>
        </w:rPr>
        <w:t>n</w:t>
      </w:r>
      <w:r>
        <w:t>&gt;&lt;u</w:t>
      </w:r>
      <w:r>
        <w:rPr>
          <w:rStyle w:val="subscript"/>
        </w:rPr>
        <w:t>n</w:t>
      </w:r>
      <w:r>
        <w:t xml:space="preserve">| </w:t>
      </w:r>
      <w:r w:rsidRPr="00261CD7">
        <w:t>V</w:t>
      </w:r>
      <w:r>
        <w:t xml:space="preserve"> &gt;  =  V</w:t>
      </w:r>
      <w:r>
        <w:rPr>
          <w:rStyle w:val="subscript"/>
        </w:rPr>
        <w:t>n</w:t>
      </w:r>
      <w:r>
        <w:t xml:space="preserve">  |u</w:t>
      </w:r>
      <w:r>
        <w:rPr>
          <w:rStyle w:val="subscript"/>
        </w:rPr>
        <w:t>n</w:t>
      </w:r>
      <w:r>
        <w:t>&gt;</w:t>
      </w:r>
      <w:r>
        <w:tab/>
      </w:r>
      <w:r>
        <w:tab/>
        <w:t>V</w:t>
      </w:r>
      <w:r>
        <w:rPr>
          <w:rStyle w:val="subscript"/>
        </w:rPr>
        <w:t>n</w:t>
      </w:r>
      <w:r>
        <w:t xml:space="preserve"> = &lt;u</w:t>
      </w:r>
      <w:r>
        <w:rPr>
          <w:rStyle w:val="subscript"/>
        </w:rPr>
        <w:t>n</w:t>
      </w:r>
      <w:r>
        <w:t xml:space="preserve">| </w:t>
      </w:r>
      <w:r w:rsidRPr="00261CD7">
        <w:t>V</w:t>
      </w:r>
      <w:r>
        <w:t xml:space="preserve"> &gt;</w:t>
      </w:r>
    </w:p>
    <w:p w14:paraId="2B366703" w14:textId="77777777" w:rsidR="00FA5EF2" w:rsidRDefault="00FA5EF2"/>
    <w:p w14:paraId="611AA725" w14:textId="77777777" w:rsidR="00FA5EF2" w:rsidRDefault="00FA5EF2">
      <w:r>
        <w:t>where 1= Σ</w:t>
      </w:r>
      <w:r>
        <w:rPr>
          <w:rStyle w:val="subscript"/>
        </w:rPr>
        <w:t>n</w:t>
      </w:r>
      <w:r>
        <w:t xml:space="preserve"> |u</w:t>
      </w:r>
      <w:r>
        <w:rPr>
          <w:rStyle w:val="subscript"/>
        </w:rPr>
        <w:t>n</w:t>
      </w:r>
      <w:r>
        <w:t>&gt;&lt;u</w:t>
      </w:r>
      <w:r>
        <w:rPr>
          <w:rStyle w:val="subscript"/>
        </w:rPr>
        <w:t>n</w:t>
      </w:r>
      <w:r>
        <w:t>|</w:t>
      </w:r>
      <w:r w:rsidR="00261CD7">
        <w:t xml:space="preserve">  states the fact that this basis u</w:t>
      </w:r>
      <w:r w:rsidR="00261CD7">
        <w:rPr>
          <w:rStyle w:val="subscript"/>
        </w:rPr>
        <w:t>n</w:t>
      </w:r>
      <w:r w:rsidR="00261CD7">
        <w:t xml:space="preserve"> is complete, and &lt;u</w:t>
      </w:r>
      <w:r w:rsidR="00261CD7">
        <w:rPr>
          <w:rStyle w:val="subscript"/>
        </w:rPr>
        <w:t>n</w:t>
      </w:r>
      <w:r w:rsidR="00261CD7">
        <w:t>|u</w:t>
      </w:r>
      <w:r w:rsidR="00261CD7">
        <w:rPr>
          <w:rStyle w:val="subscript"/>
        </w:rPr>
        <w:t>m</w:t>
      </w:r>
      <w:r w:rsidR="00261CD7">
        <w:t>&gt; = δ</w:t>
      </w:r>
      <w:r w:rsidR="00261CD7">
        <w:rPr>
          <w:rStyle w:val="subscript"/>
        </w:rPr>
        <w:t>n,m</w:t>
      </w:r>
      <w:r w:rsidR="00261CD7">
        <w:t xml:space="preserve"> states that the basis vectors are orthonormal. </w:t>
      </w:r>
    </w:p>
    <w:p w14:paraId="568B141A" w14:textId="77777777" w:rsidR="00261CD7" w:rsidRDefault="00261CD7">
      <w:r>
        <w:tab/>
        <w:t>For a rank-2 tensor like G, I write in tensor doc</w:t>
      </w:r>
    </w:p>
    <w:p w14:paraId="308F053C" w14:textId="77777777" w:rsidR="00261CD7" w:rsidRDefault="00261CD7"/>
    <w:p w14:paraId="79C895D3" w14:textId="77777777" w:rsidR="00261CD7" w:rsidRDefault="00261CD7">
      <w:r>
        <w:tab/>
        <w:t>G = Σ</w:t>
      </w:r>
      <w:r>
        <w:rPr>
          <w:rStyle w:val="subscript"/>
        </w:rPr>
        <w:t>ij</w:t>
      </w:r>
      <w:r>
        <w:t xml:space="preserve"> G</w:t>
      </w:r>
      <w:r w:rsidRPr="00341ABC">
        <w:rPr>
          <w:rStyle w:val="superscript"/>
        </w:rPr>
        <w:t>ij</w:t>
      </w:r>
      <w:r>
        <w:t xml:space="preserve"> (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t xml:space="preserve">)  = </w:t>
      </w:r>
      <w:r>
        <w:tab/>
        <w:t>Σ</w:t>
      </w:r>
      <w:r>
        <w:rPr>
          <w:rStyle w:val="subscript"/>
        </w:rPr>
        <w:t>ij</w:t>
      </w:r>
      <w:r>
        <w:t xml:space="preserve"> G</w:t>
      </w:r>
      <w:r w:rsidRPr="00341ABC">
        <w:rPr>
          <w:rStyle w:val="superscript"/>
        </w:rPr>
        <w:t>ij</w:t>
      </w:r>
      <w:r>
        <w:t>u</w:t>
      </w:r>
      <w:r>
        <w:rPr>
          <w:rStyle w:val="subscript"/>
        </w:rPr>
        <w:t>i</w:t>
      </w:r>
      <w:r>
        <w:t>u</w:t>
      </w:r>
      <w:r>
        <w:rPr>
          <w:rStyle w:val="subscript"/>
        </w:rPr>
        <w:t>j</w:t>
      </w:r>
      <w:r>
        <w:rPr>
          <w:rStyle w:val="superscript"/>
        </w:rPr>
        <w:t>T</w:t>
      </w:r>
    </w:p>
    <w:p w14:paraId="1F28C75A" w14:textId="77777777" w:rsidR="00261CD7" w:rsidRDefault="00261CD7"/>
    <w:p w14:paraId="7A74795F" w14:textId="77777777" w:rsidR="00261CD7" w:rsidRDefault="00261CD7">
      <w:r>
        <w:t xml:space="preserve">Now, suppose </w:t>
      </w:r>
      <w:r w:rsidRPr="00D87FB6">
        <w:rPr>
          <w:b/>
        </w:rPr>
        <w:t>b</w:t>
      </w:r>
      <w:r>
        <w:rPr>
          <w:rStyle w:val="subscript"/>
        </w:rPr>
        <w:t>n</w:t>
      </w:r>
      <w:r>
        <w:t xml:space="preserve"> are some </w:t>
      </w:r>
      <w:r w:rsidRPr="00A61DCA">
        <w:rPr>
          <w:i/>
        </w:rPr>
        <w:t>arbitrary</w:t>
      </w:r>
      <w:r>
        <w:t xml:space="preserve"> basis for E</w:t>
      </w:r>
      <w:r>
        <w:rPr>
          <w:rStyle w:val="superscript"/>
        </w:rPr>
        <w:t>n</w:t>
      </w:r>
      <w:r>
        <w:t>.  Then we</w:t>
      </w:r>
      <w:r w:rsidR="004772CE">
        <w:t xml:space="preserve"> must properly write</w:t>
      </w:r>
      <w:r w:rsidR="00A61DCA">
        <w:t xml:space="preserve"> (standard notation)</w:t>
      </w:r>
    </w:p>
    <w:p w14:paraId="61611BC2" w14:textId="77777777" w:rsidR="00261CD7" w:rsidRDefault="00261CD7"/>
    <w:p w14:paraId="6572D131" w14:textId="77777777" w:rsidR="00261CD7" w:rsidRDefault="00261CD7">
      <w:r>
        <w:tab/>
      </w:r>
      <w:r w:rsidRPr="00A52F07">
        <w:rPr>
          <w:b/>
        </w:rPr>
        <w:t>V</w:t>
      </w:r>
      <w:r>
        <w:t xml:space="preserve"> = Σ</w:t>
      </w:r>
      <w:r>
        <w:rPr>
          <w:rStyle w:val="subscript"/>
        </w:rPr>
        <w:t>n</w:t>
      </w:r>
      <w:r>
        <w:t>V</w:t>
      </w:r>
      <w:r w:rsidRPr="004772CE">
        <w:rPr>
          <w:rStyle w:val="superscript"/>
        </w:rPr>
        <w:t>n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tab/>
      </w:r>
      <w:r w:rsidR="00D87FB6">
        <w:rPr>
          <w:b/>
        </w:rPr>
        <w:t>b</w:t>
      </w:r>
      <w:r w:rsidR="00D87FB6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 w:rsidRPr="004772CE">
        <w:rPr>
          <w:rStyle w:val="superscript"/>
        </w:rPr>
        <w:t>n</w:t>
      </w:r>
      <w:r>
        <w:tab/>
      </w:r>
      <w:r>
        <w:tab/>
      </w:r>
    </w:p>
    <w:p w14:paraId="00D03E57" w14:textId="77777777" w:rsidR="00261CD7" w:rsidRDefault="00261CD7"/>
    <w:p w14:paraId="4FF4348B" w14:textId="77777777" w:rsidR="00261CD7" w:rsidRDefault="00261CD7">
      <w:r>
        <w:t xml:space="preserve">where </w:t>
      </w:r>
      <w:r w:rsidR="00D87FB6">
        <w:rPr>
          <w:b/>
        </w:rPr>
        <w:t>b</w:t>
      </w:r>
      <w:r w:rsidR="00D87FB6">
        <w:rPr>
          <w:rStyle w:val="superscript"/>
        </w:rPr>
        <w:t>n</w:t>
      </w:r>
      <w:r>
        <w:t xml:space="preserve"> is the unique basis which is dual to </w:t>
      </w:r>
      <w:r w:rsidRPr="00261CD7">
        <w:rPr>
          <w:b/>
        </w:rPr>
        <w:t>b</w:t>
      </w:r>
      <w:r>
        <w:rPr>
          <w:rStyle w:val="subscript"/>
        </w:rPr>
        <w:t>n</w:t>
      </w:r>
      <w:r w:rsidR="00D87FB6">
        <w:t xml:space="preserve"> where we know </w:t>
      </w:r>
      <w:r w:rsidR="00D87FB6">
        <w:rPr>
          <w:b/>
        </w:rPr>
        <w:t>b</w:t>
      </w:r>
      <w:r w:rsidR="00D87FB6">
        <w:rPr>
          <w:rStyle w:val="superscript"/>
        </w:rPr>
        <w:t>n</w:t>
      </w:r>
      <w:r w:rsidR="00D87FB6">
        <w:t xml:space="preserve"> </w:t>
      </w:r>
      <w:r w:rsidR="00D87FB6">
        <w:sym w:font="Symbol" w:char="F0B7"/>
      </w:r>
      <w:r w:rsidR="00D87FB6">
        <w:t xml:space="preserve"> </w:t>
      </w:r>
      <w:r w:rsidR="00D87FB6" w:rsidRPr="00D87FB6">
        <w:rPr>
          <w:b/>
        </w:rPr>
        <w:t>b</w:t>
      </w:r>
      <w:r w:rsidR="00D87FB6">
        <w:rPr>
          <w:rStyle w:val="subscript"/>
        </w:rPr>
        <w:t>m</w:t>
      </w:r>
      <w:r w:rsidR="00D87FB6">
        <w:t xml:space="preserve"> = δ</w:t>
      </w:r>
      <w:r w:rsidR="00D87FB6">
        <w:rPr>
          <w:rStyle w:val="subscript"/>
        </w:rPr>
        <w:t>n,m</w:t>
      </w:r>
      <w:r w:rsidR="00D87FB6">
        <w:t>. We can similarly expand the tensor G this way</w:t>
      </w:r>
    </w:p>
    <w:p w14:paraId="6690A764" w14:textId="77777777" w:rsidR="00D87FB6" w:rsidRDefault="00D87FB6"/>
    <w:p w14:paraId="56728609" w14:textId="77777777" w:rsidR="00D87FB6" w:rsidRDefault="00D87FB6" w:rsidP="00D87FB6">
      <w:r>
        <w:tab/>
        <w:t>G = Σ</w:t>
      </w:r>
      <w:r>
        <w:rPr>
          <w:rStyle w:val="subscript"/>
        </w:rPr>
        <w:t>ij</w:t>
      </w:r>
      <w:r>
        <w:t xml:space="preserve"> G</w:t>
      </w:r>
      <w:r w:rsidRPr="00341ABC">
        <w:rPr>
          <w:rStyle w:val="superscript"/>
        </w:rPr>
        <w:t>ij</w:t>
      </w:r>
      <w:r>
        <w:t xml:space="preserve">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t xml:space="preserve">)  = </w:t>
      </w:r>
      <w:r>
        <w:tab/>
        <w:t>Σ</w:t>
      </w:r>
      <w:r>
        <w:rPr>
          <w:rStyle w:val="subscript"/>
        </w:rPr>
        <w:t>ij</w:t>
      </w:r>
      <w:r>
        <w:t xml:space="preserve"> G</w:t>
      </w:r>
      <w:r w:rsidRPr="00341ABC">
        <w:rPr>
          <w:rStyle w:val="superscript"/>
        </w:rPr>
        <w:t>ij</w:t>
      </w:r>
      <w:r w:rsidRPr="00D87FB6">
        <w:rPr>
          <w:b/>
        </w:rPr>
        <w:t>b</w:t>
      </w:r>
      <w:r>
        <w:rPr>
          <w:rStyle w:val="subscript"/>
        </w:rPr>
        <w:t>i</w:t>
      </w:r>
      <w:r w:rsidRPr="00D87FB6">
        <w:rPr>
          <w:b/>
        </w:rPr>
        <w:t>b</w:t>
      </w:r>
      <w:r>
        <w:rPr>
          <w:rStyle w:val="subscript"/>
        </w:rPr>
        <w:t>j</w:t>
      </w:r>
      <w:r>
        <w:rPr>
          <w:rStyle w:val="superscript"/>
        </w:rPr>
        <w:t>T</w:t>
      </w:r>
    </w:p>
    <w:p w14:paraId="028CF7E4" w14:textId="77777777" w:rsidR="00D87FB6" w:rsidRDefault="00D87FB6" w:rsidP="00D87FB6"/>
    <w:p w14:paraId="750E9987" w14:textId="77777777" w:rsidR="00D87FB6" w:rsidRDefault="00D87FB6" w:rsidP="00D87FB6">
      <w:r>
        <w:t>Now consider</w:t>
      </w:r>
    </w:p>
    <w:p w14:paraId="4C24B69F" w14:textId="77777777" w:rsidR="00D87FB6" w:rsidRDefault="00D87FB6" w:rsidP="00D87FB6"/>
    <w:p w14:paraId="377ED5CB" w14:textId="77777777" w:rsidR="00D87FB6" w:rsidRDefault="00D87FB6" w:rsidP="00D87FB6">
      <w:r>
        <w:tab/>
      </w:r>
      <w:r>
        <w:rPr>
          <w:b/>
        </w:rPr>
        <w:t>b</w:t>
      </w:r>
      <w:r>
        <w:rPr>
          <w:rStyle w:val="superscript"/>
        </w:rPr>
        <w:t>nT</w:t>
      </w:r>
      <w:r>
        <w:t xml:space="preserve">G </w:t>
      </w:r>
      <w:r>
        <w:rPr>
          <w:b/>
        </w:rPr>
        <w:t>b</w:t>
      </w:r>
      <w:r>
        <w:rPr>
          <w:rStyle w:val="superscript"/>
        </w:rPr>
        <w:t>m</w:t>
      </w:r>
      <w:r>
        <w:t xml:space="preserve">   =  </w:t>
      </w:r>
      <w:r>
        <w:rPr>
          <w:b/>
        </w:rPr>
        <w:t>b</w:t>
      </w:r>
      <w:r>
        <w:rPr>
          <w:rStyle w:val="superscript"/>
        </w:rPr>
        <w:t>nT</w:t>
      </w:r>
      <w:r>
        <w:t>Σ</w:t>
      </w:r>
      <w:r>
        <w:rPr>
          <w:rStyle w:val="subscript"/>
        </w:rPr>
        <w:t>ij</w:t>
      </w:r>
      <w:r>
        <w:t xml:space="preserve"> G</w:t>
      </w:r>
      <w:r w:rsidRPr="00341ABC">
        <w:rPr>
          <w:rStyle w:val="superscript"/>
        </w:rPr>
        <w:t>ij</w:t>
      </w:r>
      <w:r w:rsidRPr="00D87FB6">
        <w:rPr>
          <w:b/>
        </w:rPr>
        <w:t>b</w:t>
      </w:r>
      <w:r>
        <w:rPr>
          <w:rStyle w:val="subscript"/>
        </w:rPr>
        <w:t>i</w:t>
      </w:r>
      <w:r w:rsidRPr="00D87FB6">
        <w:rPr>
          <w:b/>
        </w:rPr>
        <w:t>b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t>b</w:t>
      </w:r>
      <w:r>
        <w:rPr>
          <w:rStyle w:val="superscript"/>
        </w:rPr>
        <w:t>m</w:t>
      </w:r>
      <w:r>
        <w:t xml:space="preserve">  =  G</w:t>
      </w:r>
      <w:r>
        <w:rPr>
          <w:rStyle w:val="superscript"/>
        </w:rPr>
        <w:t>nm</w:t>
      </w:r>
      <w:r>
        <w:t xml:space="preserve"> </w:t>
      </w:r>
    </w:p>
    <w:p w14:paraId="17DC9308" w14:textId="77777777" w:rsidR="00D87FB6" w:rsidRDefault="00D87FB6" w:rsidP="00D87FB6"/>
    <w:p w14:paraId="04015BEC" w14:textId="77777777" w:rsidR="00D87FB6" w:rsidRDefault="00D87FB6" w:rsidP="00D87FB6">
      <w:r>
        <w:t xml:space="preserve">Thus, we have </w:t>
      </w:r>
    </w:p>
    <w:p w14:paraId="4330212F" w14:textId="77777777" w:rsidR="00D87FB6" w:rsidRDefault="00D87FB6" w:rsidP="00D87FB6"/>
    <w:p w14:paraId="2875E79C" w14:textId="77777777" w:rsidR="00D87FB6" w:rsidRPr="00D87FB6" w:rsidRDefault="00D87FB6" w:rsidP="00D87FB6">
      <w:pPr>
        <w:rPr>
          <w:rStyle w:val="superscript"/>
        </w:rPr>
      </w:pPr>
      <w:r>
        <w:tab/>
        <w:t>G =</w:t>
      </w:r>
      <w:r w:rsidRPr="00D87FB6">
        <w:t xml:space="preserve"> </w:t>
      </w:r>
      <w:r>
        <w:t>Σ</w:t>
      </w:r>
      <w:r>
        <w:rPr>
          <w:rStyle w:val="subscript"/>
        </w:rPr>
        <w:t>ij</w:t>
      </w:r>
      <w:r>
        <w:t xml:space="preserve"> G</w:t>
      </w:r>
      <w:r w:rsidRPr="00341ABC">
        <w:rPr>
          <w:rStyle w:val="superscript"/>
        </w:rPr>
        <w:t>ij</w:t>
      </w:r>
      <w:r w:rsidRPr="00D87FB6">
        <w:rPr>
          <w:b/>
        </w:rPr>
        <w:t>b</w:t>
      </w:r>
      <w:r>
        <w:rPr>
          <w:rStyle w:val="subscript"/>
        </w:rPr>
        <w:t>i</w:t>
      </w:r>
      <w:r w:rsidRPr="00D87FB6">
        <w:rPr>
          <w:b/>
        </w:rPr>
        <w:t>b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ab/>
      </w:r>
      <w:r>
        <w:tab/>
        <w:t>G</w:t>
      </w:r>
      <w:r>
        <w:rPr>
          <w:rStyle w:val="superscript"/>
        </w:rPr>
        <w:t>ij</w:t>
      </w:r>
      <w:r>
        <w:t xml:space="preserve">  =  </w:t>
      </w:r>
      <w:r>
        <w:rPr>
          <w:b/>
        </w:rPr>
        <w:t>b</w:t>
      </w:r>
      <w:r>
        <w:rPr>
          <w:rStyle w:val="superscript"/>
        </w:rPr>
        <w:t>iT</w:t>
      </w:r>
      <w:r>
        <w:t xml:space="preserve">G </w:t>
      </w:r>
      <w:r w:rsidRPr="00D87FB6">
        <w:rPr>
          <w:b/>
        </w:rPr>
        <w:t>b</w:t>
      </w:r>
      <w:r>
        <w:rPr>
          <w:rStyle w:val="superscript"/>
        </w:rPr>
        <w:t>j</w:t>
      </w:r>
    </w:p>
    <w:p w14:paraId="4E4315DA" w14:textId="77777777" w:rsidR="00D87FB6" w:rsidRDefault="00D87FB6" w:rsidP="00D87FB6"/>
    <w:p w14:paraId="7EAA1F4A" w14:textId="77777777" w:rsidR="00D87FB6" w:rsidRDefault="00D87FB6" w:rsidP="00D87FB6">
      <w:r>
        <w:t>and to make this a little clearer, we might write</w:t>
      </w:r>
    </w:p>
    <w:p w14:paraId="5F7F4494" w14:textId="77777777" w:rsidR="00D87FB6" w:rsidRDefault="00D87FB6" w:rsidP="00D87FB6"/>
    <w:p w14:paraId="3076D4C8" w14:textId="77777777" w:rsidR="00D87FB6" w:rsidRDefault="00D87FB6" w:rsidP="00D87FB6">
      <w:r>
        <w:tab/>
        <w:t>G =</w:t>
      </w:r>
      <w:r w:rsidRPr="00D87FB6">
        <w:t xml:space="preserve"> </w:t>
      </w:r>
      <w:r>
        <w:t>Σ</w:t>
      </w:r>
      <w:r>
        <w:rPr>
          <w:rStyle w:val="subscript"/>
        </w:rPr>
        <w:t>ij</w:t>
      </w:r>
      <w:r>
        <w:t xml:space="preserve"> [G</w:t>
      </w:r>
      <w:r>
        <w:rPr>
          <w:rStyle w:val="superscript"/>
        </w:rPr>
        <w:t>(b)</w:t>
      </w:r>
      <w:r>
        <w:t>]</w:t>
      </w:r>
      <w:r w:rsidRPr="00341ABC">
        <w:rPr>
          <w:rStyle w:val="superscript"/>
        </w:rPr>
        <w:t>ij</w:t>
      </w:r>
      <w:r w:rsidRPr="00D87FB6">
        <w:rPr>
          <w:b/>
        </w:rPr>
        <w:t>b</w:t>
      </w:r>
      <w:r>
        <w:rPr>
          <w:rStyle w:val="subscript"/>
        </w:rPr>
        <w:t>i</w:t>
      </w:r>
      <w:r w:rsidRPr="00D87FB6">
        <w:rPr>
          <w:b/>
        </w:rPr>
        <w:t>b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ab/>
      </w:r>
      <w:r>
        <w:tab/>
        <w:t>[G</w:t>
      </w:r>
      <w:r>
        <w:rPr>
          <w:rStyle w:val="superscript"/>
        </w:rPr>
        <w:t>(b)</w:t>
      </w:r>
      <w:r>
        <w:t>]</w:t>
      </w:r>
      <w:r>
        <w:rPr>
          <w:rStyle w:val="superscript"/>
        </w:rPr>
        <w:t>ij</w:t>
      </w:r>
      <w:r>
        <w:t xml:space="preserve">  =  (</w:t>
      </w:r>
      <w:r>
        <w:rPr>
          <w:b/>
        </w:rPr>
        <w:t>b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 xml:space="preserve">G </w:t>
      </w:r>
      <w:r w:rsidRPr="00D87FB6">
        <w:rPr>
          <w:b/>
        </w:rPr>
        <w:t>b</w:t>
      </w:r>
      <w:r>
        <w:rPr>
          <w:rStyle w:val="superscript"/>
        </w:rPr>
        <w:t>j</w:t>
      </w:r>
    </w:p>
    <w:p w14:paraId="59CDCF87" w14:textId="77777777" w:rsidR="00D87FB6" w:rsidRDefault="00D87FB6" w:rsidP="00D87FB6"/>
    <w:p w14:paraId="479F43D6" w14:textId="77777777" w:rsidR="00D87FB6" w:rsidRDefault="00D87FB6" w:rsidP="00D87FB6">
      <w:r>
        <w:t>so that the matrix G</w:t>
      </w:r>
      <w:r>
        <w:rPr>
          <w:rStyle w:val="superscript"/>
        </w:rPr>
        <w:t>(b)</w:t>
      </w:r>
      <w:r>
        <w:t xml:space="preserve"> is "with respect to the basis </w:t>
      </w:r>
      <w:r w:rsidRPr="00D87FB6">
        <w:rPr>
          <w:b/>
        </w:rPr>
        <w:t>b</w:t>
      </w:r>
      <w:r>
        <w:rPr>
          <w:rStyle w:val="subscript"/>
        </w:rPr>
        <w:t>i</w:t>
      </w:r>
      <w:r>
        <w:t xml:space="preserve">" </w:t>
      </w:r>
    </w:p>
    <w:p w14:paraId="43FA41C2" w14:textId="77777777" w:rsidR="004772CE" w:rsidRDefault="004772CE" w:rsidP="00D87FB6">
      <w:r>
        <w:tab/>
        <w:t xml:space="preserve">Now </w:t>
      </w:r>
      <w:r w:rsidRPr="004772CE">
        <w:rPr>
          <w:i/>
        </w:rPr>
        <w:t>suppose</w:t>
      </w:r>
      <w:r>
        <w:t xml:space="preserve"> we select a basis </w:t>
      </w:r>
      <w:r w:rsidRPr="004772CE">
        <w:rPr>
          <w:b/>
        </w:rPr>
        <w:t>b</w:t>
      </w:r>
      <w:r>
        <w:rPr>
          <w:rStyle w:val="subscript"/>
        </w:rPr>
        <w:t>i</w:t>
      </w:r>
      <w:r>
        <w:t xml:space="preserve"> which is orthonormal. That means </w:t>
      </w:r>
      <w:r w:rsidRPr="004772CE">
        <w:rPr>
          <w:b/>
        </w:rPr>
        <w:t>b</w:t>
      </w:r>
      <w:r>
        <w:rPr>
          <w:rStyle w:val="subscript"/>
        </w:rPr>
        <w:t>n</w:t>
      </w:r>
      <w:r>
        <w:sym w:font="Symbol" w:char="F0B7"/>
      </w:r>
      <w:r w:rsidRPr="004772CE"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nm</w:t>
      </w:r>
      <w:r>
        <w:t xml:space="preserve"> , and that in turn means that we have the dual basis equal to the basis, so </w:t>
      </w:r>
      <w:r w:rsidRPr="004772CE">
        <w:rPr>
          <w:b/>
        </w:rPr>
        <w:t>b</w:t>
      </w:r>
      <w:r>
        <w:rPr>
          <w:rStyle w:val="superscript"/>
        </w:rPr>
        <w:t>n</w:t>
      </w:r>
      <w:r>
        <w:t xml:space="preserve"> = </w:t>
      </w:r>
      <w:r w:rsidRPr="004772CE">
        <w:rPr>
          <w:b/>
        </w:rPr>
        <w:t>b</w:t>
      </w:r>
      <w:r>
        <w:rPr>
          <w:rStyle w:val="subscript"/>
        </w:rPr>
        <w:t>n</w:t>
      </w:r>
      <w:r>
        <w:t xml:space="preserve"> . In this case, our results above can be written this way</w:t>
      </w:r>
    </w:p>
    <w:p w14:paraId="72B98138" w14:textId="77777777" w:rsidR="004772CE" w:rsidRDefault="004772CE" w:rsidP="00D87FB6"/>
    <w:p w14:paraId="519F4810" w14:textId="77777777" w:rsidR="004772CE" w:rsidRDefault="004772CE" w:rsidP="004772CE">
      <w:r>
        <w:tab/>
      </w:r>
      <w:r w:rsidRPr="00A52F07">
        <w:rPr>
          <w:b/>
        </w:rPr>
        <w:t>V</w:t>
      </w:r>
      <w:r>
        <w:t xml:space="preserve"> = Σ</w:t>
      </w:r>
      <w:r>
        <w:rPr>
          <w:rStyle w:val="subscript"/>
        </w:rPr>
        <w:t>n</w:t>
      </w:r>
      <w:r>
        <w:t>V</w:t>
      </w:r>
      <w:r w:rsidRPr="004772CE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tab/>
      </w:r>
      <w:r>
        <w:rPr>
          <w:b/>
        </w:rPr>
        <w:t>b</w:t>
      </w:r>
      <w:r w:rsidRPr="004D7B6A">
        <w:rPr>
          <w:rStyle w:val="subscript"/>
          <w:color w:val="FF0000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 w:rsidRPr="004772CE">
        <w:rPr>
          <w:rStyle w:val="superscript"/>
        </w:rPr>
        <w:t>n</w:t>
      </w:r>
      <w:r>
        <w:tab/>
      </w:r>
      <w:r>
        <w:tab/>
      </w:r>
    </w:p>
    <w:p w14:paraId="669C7E6D" w14:textId="77777777" w:rsidR="004772CE" w:rsidRDefault="004772CE" w:rsidP="00D87FB6"/>
    <w:p w14:paraId="1CAB1C07" w14:textId="77777777" w:rsidR="004772CE" w:rsidRDefault="004772CE" w:rsidP="00D87FB6">
      <w:r>
        <w:tab/>
        <w:t>G =</w:t>
      </w:r>
      <w:r w:rsidRPr="00D87FB6">
        <w:t xml:space="preserve"> </w:t>
      </w:r>
      <w:r>
        <w:t>Σ</w:t>
      </w:r>
      <w:r>
        <w:rPr>
          <w:rStyle w:val="subscript"/>
        </w:rPr>
        <w:t>ij</w:t>
      </w:r>
      <w:r>
        <w:t xml:space="preserve"> [G</w:t>
      </w:r>
      <w:r>
        <w:rPr>
          <w:rStyle w:val="superscript"/>
        </w:rPr>
        <w:t>(b)</w:t>
      </w:r>
      <w:r>
        <w:t>]</w:t>
      </w:r>
      <w:r w:rsidRPr="00341ABC">
        <w:rPr>
          <w:rStyle w:val="superscript"/>
        </w:rPr>
        <w:t>ij</w:t>
      </w:r>
      <w:r w:rsidRPr="00D87FB6">
        <w:rPr>
          <w:b/>
        </w:rPr>
        <w:t>b</w:t>
      </w:r>
      <w:r>
        <w:rPr>
          <w:rStyle w:val="subscript"/>
        </w:rPr>
        <w:t>i</w:t>
      </w:r>
      <w:r w:rsidRPr="00D87FB6">
        <w:rPr>
          <w:b/>
        </w:rPr>
        <w:t>b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ab/>
      </w:r>
      <w:r>
        <w:tab/>
        <w:t>[G</w:t>
      </w:r>
      <w:r>
        <w:rPr>
          <w:rStyle w:val="superscript"/>
        </w:rPr>
        <w:t>(b)</w:t>
      </w:r>
      <w:r>
        <w:t>]</w:t>
      </w:r>
      <w:r>
        <w:rPr>
          <w:rStyle w:val="superscript"/>
        </w:rPr>
        <w:t>ij</w:t>
      </w:r>
      <w:r>
        <w:t xml:space="preserve">  =  (</w:t>
      </w:r>
      <w:r>
        <w:rPr>
          <w:b/>
        </w:rPr>
        <w:t>b</w:t>
      </w:r>
      <w:r w:rsidRPr="004D7B6A">
        <w:rPr>
          <w:rStyle w:val="subscript"/>
          <w:color w:val="FF0000"/>
        </w:rPr>
        <w:t>i</w:t>
      </w:r>
      <w:r>
        <w:t>)</w:t>
      </w:r>
      <w:r>
        <w:rPr>
          <w:rStyle w:val="superscript"/>
        </w:rPr>
        <w:t>T</w:t>
      </w:r>
      <w:r>
        <w:t xml:space="preserve">G </w:t>
      </w:r>
      <w:r w:rsidRPr="00D87FB6">
        <w:rPr>
          <w:b/>
        </w:rPr>
        <w:t>b</w:t>
      </w:r>
      <w:r w:rsidRPr="004D7B6A">
        <w:rPr>
          <w:rStyle w:val="subscript"/>
          <w:color w:val="FF0000"/>
        </w:rPr>
        <w:t>j</w:t>
      </w:r>
    </w:p>
    <w:p w14:paraId="6B5EF8C1" w14:textId="77777777" w:rsidR="004772CE" w:rsidRDefault="004772CE" w:rsidP="00D87FB6"/>
    <w:p w14:paraId="3579F781" w14:textId="77777777" w:rsidR="004772CE" w:rsidRDefault="004772CE" w:rsidP="00D87FB6">
      <w:r>
        <w:lastRenderedPageBreak/>
        <w:t>Finally, suppose in this special situation we decide that we shall represent the components of G as in the tensor doc developmental notation, so lower indices  (we could use overbars for covariant G). Then</w:t>
      </w:r>
    </w:p>
    <w:p w14:paraId="2318DF37" w14:textId="77777777" w:rsidR="004772CE" w:rsidRDefault="004772CE" w:rsidP="00D87FB6"/>
    <w:p w14:paraId="0C38022C" w14:textId="77777777" w:rsidR="004772CE" w:rsidRDefault="004772CE" w:rsidP="004772CE">
      <w:r>
        <w:tab/>
      </w:r>
      <w:r w:rsidRPr="00A52F07">
        <w:rPr>
          <w:b/>
        </w:rPr>
        <w:t>V</w:t>
      </w:r>
      <w:r>
        <w:t xml:space="preserve"> = Σ</w:t>
      </w:r>
      <w:r>
        <w:rPr>
          <w:rStyle w:val="subscript"/>
        </w:rPr>
        <w:t>n</w:t>
      </w:r>
      <w:r>
        <w:t>V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tab/>
      </w:r>
      <w:r>
        <w:rPr>
          <w:b/>
        </w:rPr>
        <w:t>b</w:t>
      </w:r>
      <w:r w:rsidRPr="004772CE"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 w:rsidRPr="004772CE">
        <w:rPr>
          <w:rStyle w:val="subscript"/>
        </w:rPr>
        <w:t>n</w:t>
      </w:r>
      <w:r>
        <w:tab/>
      </w:r>
      <w:r>
        <w:tab/>
      </w:r>
    </w:p>
    <w:p w14:paraId="5BB80682" w14:textId="77777777" w:rsidR="004772CE" w:rsidRDefault="004772CE" w:rsidP="004772CE"/>
    <w:p w14:paraId="3DDE8FBB" w14:textId="77777777" w:rsidR="004772CE" w:rsidRDefault="004772CE" w:rsidP="004772CE">
      <w:r>
        <w:tab/>
        <w:t>G =</w:t>
      </w:r>
      <w:r w:rsidRPr="00D87FB6">
        <w:t xml:space="preserve"> </w:t>
      </w:r>
      <w:r>
        <w:t>Σ</w:t>
      </w:r>
      <w:r>
        <w:rPr>
          <w:rStyle w:val="subscript"/>
        </w:rPr>
        <w:t>ij</w:t>
      </w:r>
      <w:r>
        <w:t xml:space="preserve"> [G</w:t>
      </w:r>
      <w:r>
        <w:rPr>
          <w:rStyle w:val="superscript"/>
        </w:rPr>
        <w:t>(b)</w:t>
      </w:r>
      <w:r>
        <w:t>]</w:t>
      </w:r>
      <w:r w:rsidRPr="004772CE">
        <w:rPr>
          <w:rStyle w:val="subscript"/>
        </w:rPr>
        <w:t>ij</w:t>
      </w:r>
      <w:r w:rsidRPr="00D87FB6">
        <w:rPr>
          <w:b/>
        </w:rPr>
        <w:t>b</w:t>
      </w:r>
      <w:r>
        <w:rPr>
          <w:rStyle w:val="subscript"/>
        </w:rPr>
        <w:t>i</w:t>
      </w:r>
      <w:r w:rsidRPr="00D87FB6">
        <w:rPr>
          <w:b/>
        </w:rPr>
        <w:t>b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ab/>
      </w:r>
      <w:r>
        <w:tab/>
        <w:t>[G</w:t>
      </w:r>
      <w:r>
        <w:rPr>
          <w:rStyle w:val="superscript"/>
        </w:rPr>
        <w:t>(b)</w:t>
      </w:r>
      <w:r>
        <w:t>]</w:t>
      </w:r>
      <w:r w:rsidRPr="004772CE">
        <w:rPr>
          <w:rStyle w:val="subscript"/>
        </w:rPr>
        <w:t>ij</w:t>
      </w:r>
      <w:r>
        <w:t xml:space="preserve">  =  (</w:t>
      </w:r>
      <w:r>
        <w:rPr>
          <w:b/>
        </w:rPr>
        <w:t>b</w:t>
      </w:r>
      <w:r w:rsidRPr="004772CE">
        <w:rPr>
          <w:rStyle w:val="subscript"/>
        </w:rPr>
        <w:t>i</w:t>
      </w:r>
      <w:r>
        <w:t>)</w:t>
      </w:r>
      <w:r>
        <w:rPr>
          <w:rStyle w:val="superscript"/>
        </w:rPr>
        <w:t>T</w:t>
      </w:r>
      <w:r>
        <w:t xml:space="preserve">G </w:t>
      </w:r>
      <w:r w:rsidRPr="00D87FB6">
        <w:rPr>
          <w:b/>
        </w:rPr>
        <w:t>b</w:t>
      </w:r>
      <w:r w:rsidRPr="004772CE">
        <w:rPr>
          <w:rStyle w:val="subscript"/>
        </w:rPr>
        <w:t>j</w:t>
      </w:r>
    </w:p>
    <w:p w14:paraId="1E3CBEFE" w14:textId="77777777" w:rsidR="008B28E8" w:rsidRDefault="008B28E8" w:rsidP="004772CE"/>
    <w:p w14:paraId="1B77E9BF" w14:textId="77777777" w:rsidR="008B28E8" w:rsidRDefault="008B28E8" w:rsidP="004772CE">
      <w:r w:rsidRPr="008B28E8">
        <w:rPr>
          <w:u w:val="single"/>
        </w:rPr>
        <w:t>Note added.</w:t>
      </w:r>
      <w:r>
        <w:t xml:space="preserve"> As noted in App F, and as obvious here, </w:t>
      </w:r>
    </w:p>
    <w:p w14:paraId="624F0533" w14:textId="77777777" w:rsidR="008B28E8" w:rsidRDefault="008B28E8" w:rsidP="004772CE">
      <w:r>
        <w:tab/>
        <w:t>(1) [G</w:t>
      </w:r>
      <w:r>
        <w:rPr>
          <w:rStyle w:val="superscript"/>
        </w:rPr>
        <w:t>(b)</w:t>
      </w:r>
      <w:r>
        <w:t>]</w:t>
      </w:r>
      <w:r w:rsidRPr="004772CE">
        <w:rPr>
          <w:rStyle w:val="subscript"/>
        </w:rPr>
        <w:t>ij</w:t>
      </w:r>
      <w:r>
        <w:t xml:space="preserve"> =[G</w:t>
      </w:r>
      <w:r>
        <w:rPr>
          <w:rStyle w:val="superscript"/>
        </w:rPr>
        <w:t>(b)</w:t>
      </w:r>
      <w:r>
        <w:t>]</w:t>
      </w:r>
      <w:r w:rsidRPr="008B28E8">
        <w:rPr>
          <w:rStyle w:val="superscript"/>
        </w:rPr>
        <w:t>i</w:t>
      </w:r>
      <w:r w:rsidRPr="004772CE">
        <w:rPr>
          <w:rStyle w:val="subscript"/>
        </w:rPr>
        <w:t>j</w:t>
      </w:r>
      <w:r>
        <w:t xml:space="preserve"> = [G</w:t>
      </w:r>
      <w:r>
        <w:rPr>
          <w:rStyle w:val="superscript"/>
        </w:rPr>
        <w:t>(b)</w:t>
      </w:r>
      <w:r>
        <w:t>]</w:t>
      </w:r>
      <w:r w:rsidRPr="004772CE">
        <w:rPr>
          <w:rStyle w:val="subscript"/>
        </w:rPr>
        <w:t>i</w:t>
      </w:r>
      <w:r w:rsidRPr="008B28E8">
        <w:rPr>
          <w:rStyle w:val="superscript"/>
        </w:rPr>
        <w:t>j</w:t>
      </w:r>
      <w:r>
        <w:t>= [G</w:t>
      </w:r>
      <w:r>
        <w:rPr>
          <w:rStyle w:val="superscript"/>
        </w:rPr>
        <w:t>(b)</w:t>
      </w:r>
      <w:r>
        <w:t>]</w:t>
      </w:r>
      <w:r w:rsidRPr="008B28E8">
        <w:rPr>
          <w:rStyle w:val="superscript"/>
        </w:rPr>
        <w:t>ij</w:t>
      </w:r>
    </w:p>
    <w:p w14:paraId="0C8753F1" w14:textId="77777777" w:rsidR="008B28E8" w:rsidRPr="008B28E8" w:rsidRDefault="008B28E8" w:rsidP="004772CE">
      <w:r>
        <w:tab/>
        <w:t>(2) [G</w:t>
      </w:r>
      <w:r>
        <w:rPr>
          <w:rStyle w:val="superscript"/>
        </w:rPr>
        <w:t>(b)</w:t>
      </w:r>
      <w:r>
        <w:t>]</w:t>
      </w:r>
      <w:r w:rsidRPr="004772CE">
        <w:rPr>
          <w:rStyle w:val="subscript"/>
        </w:rPr>
        <w:t>ij</w:t>
      </w:r>
      <w:r>
        <w:t xml:space="preserve"> are not the components of a tensor under F. </w:t>
      </w:r>
    </w:p>
    <w:p w14:paraId="3EABF2EF" w14:textId="77777777" w:rsidR="004772CE" w:rsidRDefault="004772CE" w:rsidP="004772CE"/>
    <w:p w14:paraId="65937F02" w14:textId="77777777" w:rsidR="004772CE" w:rsidRDefault="004772CE" w:rsidP="004772CE">
      <w:r>
        <w:t xml:space="preserve">Notice that this does NOT imply that </w:t>
      </w:r>
      <w:r w:rsidRPr="004772CE">
        <w:rPr>
          <w:b/>
        </w:rPr>
        <w:t>b</w:t>
      </w:r>
      <w:r>
        <w:rPr>
          <w:rStyle w:val="subscript"/>
        </w:rPr>
        <w:t>n</w:t>
      </w:r>
      <w:r>
        <w:t xml:space="preserve"> is a Cartesian system basis, it is just an </w:t>
      </w:r>
      <w:r w:rsidR="004D7B6A">
        <w:t>orth</w:t>
      </w:r>
      <w:r>
        <w:t>o</w:t>
      </w:r>
      <w:r w:rsidR="004D7B6A">
        <w:t>normal</w:t>
      </w:r>
      <w:r>
        <w:t xml:space="preserve"> one, like spherical coordinates</w:t>
      </w:r>
      <w:r w:rsidR="004D7B6A">
        <w:t xml:space="preserve"> with hatted basis vectors</w:t>
      </w:r>
      <w:r>
        <w:t xml:space="preserve">. Now, suppose we denote by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the </w:t>
      </w:r>
      <w:r w:rsidRPr="008B28E8">
        <w:rPr>
          <w:i/>
        </w:rPr>
        <w:t>orthonormal basis</w:t>
      </w:r>
      <w:r>
        <w:t xml:space="preserve"> vectors of some </w:t>
      </w:r>
      <w:r w:rsidRPr="008B28E8">
        <w:rPr>
          <w:i/>
        </w:rPr>
        <w:t>orthogonal curvilinear</w:t>
      </w:r>
      <w:r>
        <w:t xml:space="preserve"> coordinate system. Then the above become</w:t>
      </w:r>
    </w:p>
    <w:p w14:paraId="667C54CE" w14:textId="77777777" w:rsidR="004772CE" w:rsidRDefault="004772CE" w:rsidP="004772CE"/>
    <w:p w14:paraId="4ACE3DF3" w14:textId="77777777" w:rsidR="004772CE" w:rsidRDefault="004772CE" w:rsidP="004772CE">
      <w:r>
        <w:tab/>
      </w:r>
      <w:r w:rsidRPr="00A52F07">
        <w:rPr>
          <w:b/>
        </w:rPr>
        <w:t>V</w:t>
      </w:r>
      <w:r>
        <w:t xml:space="preserve"> = Σ</w:t>
      </w:r>
      <w:r>
        <w:rPr>
          <w:rStyle w:val="subscript"/>
        </w:rPr>
        <w:t>n</w:t>
      </w:r>
      <w:r>
        <w:t>V</w:t>
      </w:r>
      <w:r>
        <w:rPr>
          <w:rStyle w:val="superscript"/>
        </w:rPr>
        <w:t>(x')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>
        <w:rPr>
          <w:rStyle w:val="superscript"/>
        </w:rPr>
        <w:t>(x')</w:t>
      </w:r>
      <w:r w:rsidRPr="004772CE">
        <w:rPr>
          <w:rStyle w:val="subscript"/>
        </w:rPr>
        <w:t>n</w:t>
      </w:r>
      <w:r>
        <w:tab/>
      </w:r>
      <w:r>
        <w:tab/>
      </w:r>
    </w:p>
    <w:p w14:paraId="652B6852" w14:textId="77777777" w:rsidR="004772CE" w:rsidRDefault="004772CE" w:rsidP="004772CE"/>
    <w:p w14:paraId="4D4DF1D9" w14:textId="77777777" w:rsidR="004772CE" w:rsidRDefault="004772CE" w:rsidP="004772CE">
      <w:r>
        <w:tab/>
        <w:t>G =</w:t>
      </w:r>
      <w:r w:rsidRPr="00D87FB6">
        <w:t xml:space="preserve"> </w:t>
      </w:r>
      <w:r>
        <w:t>Σ</w:t>
      </w:r>
      <w:r>
        <w:rPr>
          <w:rStyle w:val="subscript"/>
        </w:rPr>
        <w:t>ij</w:t>
      </w:r>
      <w:r>
        <w:t xml:space="preserve"> 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 w:rsidRPr="00D87FB6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ab/>
      </w:r>
      <w:r>
        <w:tab/>
        <w:t>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rPr>
          <w:rStyle w:val="superscript"/>
        </w:rPr>
        <w:t xml:space="preserve">T </w:t>
      </w:r>
      <w:r>
        <w:t xml:space="preserve">G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</w:p>
    <w:p w14:paraId="4243E66D" w14:textId="77777777" w:rsidR="004772CE" w:rsidRDefault="004772CE" w:rsidP="004772CE"/>
    <w:p w14:paraId="41EBC036" w14:textId="77777777" w:rsidR="004772CE" w:rsidRDefault="004772CE" w:rsidP="004772CE">
      <w:r>
        <w:t xml:space="preserve">Admittedly the notation is a bit cluttered, but hopefully some precision is gained at the cost of the clutter! </w:t>
      </w:r>
    </w:p>
    <w:p w14:paraId="0C399E94" w14:textId="77777777" w:rsidR="000F1955" w:rsidRDefault="000F1955" w:rsidP="004772CE"/>
    <w:p w14:paraId="198547C5" w14:textId="77777777" w:rsidR="000F1955" w:rsidRPr="000F1955" w:rsidRDefault="000F1955" w:rsidP="004772CE">
      <w:r w:rsidRPr="000F1955">
        <w:rPr>
          <w:u w:val="single"/>
        </w:rPr>
        <w:t xml:space="preserve">Comment:  </w:t>
      </w:r>
      <w:r>
        <w:t xml:space="preserve">At the end of tensor doc App E (b) </w:t>
      </w:r>
      <w:r w:rsidR="008B28E8">
        <w:t>I</w:t>
      </w:r>
      <w:r>
        <w:t xml:space="preserve"> comment that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 w:rsidRPr="000F1955">
        <w:rPr>
          <w:rStyle w:val="superscript"/>
        </w:rPr>
        <w:t>j</w:t>
      </w:r>
      <w:r>
        <w:t xml:space="preserve"> (vector = vector) when x'-space</w:t>
      </w:r>
      <w:r w:rsidR="008B28E8">
        <w:t xml:space="preserve"> g'</w:t>
      </w:r>
      <w:r>
        <w:t xml:space="preserve"> is orthogonal</w:t>
      </w:r>
      <w:r w:rsidR="008B28E8">
        <w:t>, and I prove that this is so</w:t>
      </w:r>
      <w:r>
        <w:t xml:space="preserve">. </w:t>
      </w:r>
    </w:p>
    <w:p w14:paraId="291F064B" w14:textId="77777777" w:rsidR="004772CE" w:rsidRPr="008B28E8" w:rsidRDefault="008B28E8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28E8">
        <w:rPr>
          <w:color w:val="FF0000"/>
        </w:rPr>
        <w:t>OK to here</w:t>
      </w:r>
    </w:p>
    <w:p w14:paraId="264127CA" w14:textId="77777777" w:rsidR="00D87FB6" w:rsidRPr="00D87FB6" w:rsidRDefault="00D87FB6">
      <w:r w:rsidRPr="004772CE">
        <w:rPr>
          <w:u w:val="single"/>
        </w:rPr>
        <w:t>C. Resume discussion.</w:t>
      </w:r>
      <w:r>
        <w:t xml:space="preserve">  So with B</w:t>
      </w:r>
      <w:r w:rsidR="004772CE">
        <w:t xml:space="preserve"> above</w:t>
      </w:r>
      <w:r>
        <w:t xml:space="preserve"> in mind, we can write</w:t>
      </w:r>
    </w:p>
    <w:p w14:paraId="2CA0413B" w14:textId="77777777" w:rsidR="00261CD7" w:rsidRDefault="00261CD7"/>
    <w:p w14:paraId="1AF34DE7" w14:textId="77777777" w:rsidR="00D87FB6" w:rsidRPr="00D30402" w:rsidRDefault="00D87FB6" w:rsidP="00D87FB6">
      <w:r>
        <w:tab/>
        <w:t>d</w:t>
      </w:r>
      <w:r w:rsidRPr="00D051CF">
        <w:rPr>
          <w:b/>
        </w:rPr>
        <w:t>v</w:t>
      </w:r>
      <w:r>
        <w:t xml:space="preserve"> = G d</w:t>
      </w:r>
      <w:r>
        <w:rPr>
          <w:b/>
        </w:rPr>
        <w:t>x</w:t>
      </w:r>
      <w:r w:rsidR="00D30402">
        <w:tab/>
      </w:r>
      <w:r w:rsidR="00D30402">
        <w:tab/>
        <w:t>// below is an expansion of the vector d</w:t>
      </w:r>
      <w:r w:rsidR="00D30402" w:rsidRPr="00D30402">
        <w:rPr>
          <w:b/>
        </w:rPr>
        <w:t>v</w:t>
      </w:r>
      <w:r w:rsidR="00D30402">
        <w:t xml:space="preserve">. </w:t>
      </w:r>
    </w:p>
    <w:p w14:paraId="030045C1" w14:textId="77777777" w:rsidR="004772CE" w:rsidRDefault="004772CE" w:rsidP="00D87FB6"/>
    <w:p w14:paraId="3C809E62" w14:textId="77777777" w:rsidR="00D87FB6" w:rsidRPr="00BD3719" w:rsidRDefault="004772CE" w:rsidP="00D87FB6">
      <w:r>
        <w:tab/>
        <w:t>d</w:t>
      </w:r>
      <w:r w:rsidRPr="004772CE">
        <w:rPr>
          <w:b/>
        </w:rPr>
        <w:t>v</w:t>
      </w:r>
      <w:r>
        <w:t xml:space="preserve"> = Σ</w:t>
      </w:r>
      <w:r>
        <w:rPr>
          <w:rStyle w:val="subscript"/>
        </w:rPr>
        <w:t xml:space="preserve">n </w:t>
      </w:r>
      <w:r>
        <w:t>dv</w:t>
      </w:r>
      <w:r>
        <w:rPr>
          <w:rStyle w:val="superscript"/>
        </w:rPr>
        <w:t>(x')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 w:rsidR="00D6364D">
        <w:t xml:space="preserve">   = Σ</w:t>
      </w:r>
      <w:r w:rsidR="00D6364D">
        <w:rPr>
          <w:rStyle w:val="subscript"/>
        </w:rPr>
        <w:t xml:space="preserve">n </w:t>
      </w:r>
      <w:r w:rsidR="00D6364D">
        <w:t>d</w:t>
      </w:r>
      <w:r w:rsidR="00D6364D" w:rsidRPr="00A61DCA">
        <w:rPr>
          <w:rFonts w:ascii="AaSansOutline" w:hAnsi="AaSansOutline"/>
        </w:rPr>
        <w:t>v</w:t>
      </w:r>
      <w:r w:rsidR="00D6364D">
        <w:t>'</w:t>
      </w:r>
      <w:r w:rsidR="00D6364D" w:rsidRPr="004772CE">
        <w:rPr>
          <w:rStyle w:val="subscript"/>
        </w:rPr>
        <w:t>n</w:t>
      </w:r>
      <w:r w:rsidR="00D6364D">
        <w:rPr>
          <w:rStyle w:val="superscript"/>
        </w:rPr>
        <w:t xml:space="preserve"> </w:t>
      </w:r>
      <w:r w:rsidR="00D6364D">
        <w:rPr>
          <w:b/>
        </w:rPr>
        <w:fldChar w:fldCharType="begin"/>
      </w:r>
      <w:r w:rsidR="00D6364D">
        <w:rPr>
          <w:b/>
        </w:rPr>
        <w:instrText xml:space="preserve"> EQ \O(</w:instrText>
      </w:r>
      <w:r w:rsidR="00D6364D" w:rsidRPr="00D737E8">
        <w:rPr>
          <w:b/>
        </w:rPr>
        <w:instrText>e</w:instrText>
      </w:r>
      <w:r w:rsidR="00D6364D">
        <w:rPr>
          <w:b/>
        </w:rPr>
        <w:instrText>,\S\up2(^))</w:instrText>
      </w:r>
      <w:r w:rsidR="00D6364D">
        <w:rPr>
          <w:b/>
        </w:rPr>
        <w:fldChar w:fldCharType="end"/>
      </w:r>
      <w:r w:rsidR="00D6364D">
        <w:rPr>
          <w:rStyle w:val="superscript"/>
        </w:rPr>
        <w:t>(x')</w:t>
      </w:r>
      <w:r w:rsidR="00D6364D">
        <w:rPr>
          <w:rStyle w:val="subscript"/>
        </w:rPr>
        <w:t>n</w:t>
      </w:r>
      <w:r w:rsidR="00A61DCA">
        <w:t xml:space="preserve">  =  Σ</w:t>
      </w:r>
      <w:r w:rsidR="00A61DCA">
        <w:rPr>
          <w:rStyle w:val="subscript"/>
        </w:rPr>
        <w:t xml:space="preserve">n </w:t>
      </w:r>
      <w:r w:rsidR="00A61DCA">
        <w:t>dv'</w:t>
      </w:r>
      <w:r w:rsidR="00A61DCA" w:rsidRPr="004772CE">
        <w:rPr>
          <w:rStyle w:val="subscript"/>
        </w:rPr>
        <w:t>n</w:t>
      </w:r>
      <w:r w:rsidR="00A61DCA">
        <w:t xml:space="preserve"> h'</w:t>
      </w:r>
      <w:r w:rsidR="00A61DCA">
        <w:rPr>
          <w:rStyle w:val="subscript"/>
        </w:rPr>
        <w:t>n</w:t>
      </w:r>
      <w:r w:rsidR="00A61DCA">
        <w:rPr>
          <w:rStyle w:val="superscript"/>
        </w:rPr>
        <w:t xml:space="preserve"> </w:t>
      </w:r>
      <w:r w:rsidR="00A61DCA">
        <w:rPr>
          <w:b/>
        </w:rPr>
        <w:fldChar w:fldCharType="begin"/>
      </w:r>
      <w:r w:rsidR="00A61DCA">
        <w:rPr>
          <w:b/>
        </w:rPr>
        <w:instrText xml:space="preserve"> EQ \O(</w:instrText>
      </w:r>
      <w:r w:rsidR="00A61DCA" w:rsidRPr="00D737E8">
        <w:rPr>
          <w:b/>
        </w:rPr>
        <w:instrText>e</w:instrText>
      </w:r>
      <w:r w:rsidR="00A61DCA">
        <w:rPr>
          <w:b/>
        </w:rPr>
        <w:instrText>,\S\up2(^))</w:instrText>
      </w:r>
      <w:r w:rsidR="00A61DCA">
        <w:rPr>
          <w:b/>
        </w:rPr>
        <w:fldChar w:fldCharType="end"/>
      </w:r>
      <w:r w:rsidR="00A61DCA">
        <w:rPr>
          <w:rStyle w:val="superscript"/>
        </w:rPr>
        <w:t>(x')</w:t>
      </w:r>
      <w:r w:rsidR="00A61DCA">
        <w:rPr>
          <w:rStyle w:val="subscript"/>
        </w:rPr>
        <w:t>n</w:t>
      </w:r>
      <w:r w:rsidR="00BD3719">
        <w:tab/>
      </w:r>
      <w:r w:rsidR="00BD3719">
        <w:tab/>
      </w:r>
      <w:r w:rsidR="00BD3719" w:rsidRPr="00BD3719">
        <w:rPr>
          <w:color w:val="FF0000"/>
        </w:rPr>
        <w:t>(*)  wrong</w:t>
      </w:r>
      <w:r w:rsidR="00BD3719">
        <w:rPr>
          <w:color w:val="FF0000"/>
        </w:rPr>
        <w:t>, see below</w:t>
      </w:r>
    </w:p>
    <w:p w14:paraId="2D48E1F5" w14:textId="77777777" w:rsidR="00D6364D" w:rsidRDefault="00D6364D" w:rsidP="00D87FB6"/>
    <w:p w14:paraId="60114201" w14:textId="77777777" w:rsidR="00D6364D" w:rsidRPr="00D30402" w:rsidRDefault="004772CE" w:rsidP="004772CE">
      <w:r>
        <w:tab/>
        <w:t>d</w:t>
      </w:r>
      <w:r>
        <w:rPr>
          <w:b/>
        </w:rPr>
        <w:t>x</w:t>
      </w:r>
      <w:r>
        <w:t xml:space="preserve"> = Σ</w:t>
      </w:r>
      <w:r>
        <w:rPr>
          <w:rStyle w:val="subscript"/>
        </w:rPr>
        <w:t xml:space="preserve">n </w:t>
      </w:r>
      <w:r>
        <w:t>dx</w:t>
      </w:r>
      <w:r>
        <w:rPr>
          <w:rStyle w:val="superscript"/>
        </w:rPr>
        <w:t>(x')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 w:rsidR="00D6364D">
        <w:t xml:space="preserve">   =  Σ</w:t>
      </w:r>
      <w:r w:rsidR="00D6364D">
        <w:rPr>
          <w:rStyle w:val="subscript"/>
        </w:rPr>
        <w:t xml:space="preserve">n </w:t>
      </w:r>
      <w:r w:rsidR="00D6364D">
        <w:t>dx'</w:t>
      </w:r>
      <w:r w:rsidR="00D6364D" w:rsidRPr="004772CE">
        <w:rPr>
          <w:rStyle w:val="subscript"/>
        </w:rPr>
        <w:t>n</w:t>
      </w:r>
      <w:r w:rsidR="00A61DCA" w:rsidRPr="00A61DCA">
        <w:t xml:space="preserve"> </w:t>
      </w:r>
      <w:r w:rsidR="00A61DCA">
        <w:t>h'</w:t>
      </w:r>
      <w:r w:rsidR="00A61DCA">
        <w:rPr>
          <w:rStyle w:val="subscript"/>
        </w:rPr>
        <w:t>n</w:t>
      </w:r>
      <w:r w:rsidR="00D6364D">
        <w:rPr>
          <w:rStyle w:val="superscript"/>
        </w:rPr>
        <w:t xml:space="preserve"> </w:t>
      </w:r>
      <w:r w:rsidR="00D6364D">
        <w:rPr>
          <w:b/>
        </w:rPr>
        <w:fldChar w:fldCharType="begin"/>
      </w:r>
      <w:r w:rsidR="00D6364D">
        <w:rPr>
          <w:b/>
        </w:rPr>
        <w:instrText xml:space="preserve"> EQ \O(</w:instrText>
      </w:r>
      <w:r w:rsidR="00D6364D" w:rsidRPr="00D737E8">
        <w:rPr>
          <w:b/>
        </w:rPr>
        <w:instrText>e</w:instrText>
      </w:r>
      <w:r w:rsidR="00D6364D">
        <w:rPr>
          <w:b/>
        </w:rPr>
        <w:instrText>,\S\up2(^))</w:instrText>
      </w:r>
      <w:r w:rsidR="00D6364D">
        <w:rPr>
          <w:b/>
        </w:rPr>
        <w:fldChar w:fldCharType="end"/>
      </w:r>
      <w:r w:rsidR="00D6364D">
        <w:rPr>
          <w:rStyle w:val="superscript"/>
        </w:rPr>
        <w:t>(x')</w:t>
      </w:r>
      <w:r w:rsidR="00D6364D">
        <w:rPr>
          <w:rStyle w:val="subscript"/>
        </w:rPr>
        <w:t>n</w:t>
      </w:r>
    </w:p>
    <w:p w14:paraId="111DFD94" w14:textId="77777777" w:rsidR="00D6364D" w:rsidRPr="00D6364D" w:rsidRDefault="00D6364D" w:rsidP="004772CE"/>
    <w:p w14:paraId="4695C8BE" w14:textId="77777777" w:rsidR="00D30402" w:rsidRDefault="00D6364D" w:rsidP="004772CE">
      <w:r>
        <w:tab/>
        <w:t>G =</w:t>
      </w:r>
      <w:r w:rsidRPr="00D87FB6">
        <w:t xml:space="preserve"> </w:t>
      </w:r>
      <w:r>
        <w:t>Σ</w:t>
      </w:r>
      <w:r>
        <w:rPr>
          <w:rStyle w:val="subscript"/>
        </w:rPr>
        <w:t>ij</w:t>
      </w:r>
      <w:r>
        <w:t xml:space="preserve"> 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 w:rsidRPr="00D87FB6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rPr>
          <w:rStyle w:val="superscript"/>
        </w:rPr>
        <w:t>T</w:t>
      </w:r>
    </w:p>
    <w:p w14:paraId="7B4300C7" w14:textId="77777777" w:rsidR="005B1857" w:rsidRPr="00036BEB" w:rsidRDefault="005B1857" w:rsidP="004772CE">
      <w:pPr>
        <w:rPr>
          <w:color w:val="FF0000"/>
        </w:rPr>
      </w:pPr>
      <w:r w:rsidRPr="00036BEB">
        <w:rPr>
          <w:color w:val="FF0000"/>
        </w:rPr>
        <w:t>_____________________________________________________________________</w:t>
      </w:r>
    </w:p>
    <w:p w14:paraId="5481D7BD" w14:textId="77777777" w:rsidR="005B1857" w:rsidRDefault="005B1857" w:rsidP="004772CE"/>
    <w:p w14:paraId="143E5AD5" w14:textId="77777777" w:rsidR="005B1857" w:rsidRPr="00036BEB" w:rsidRDefault="00036BEB" w:rsidP="004772CE">
      <w:r w:rsidRPr="00036BEB">
        <w:rPr>
          <w:b/>
        </w:rPr>
        <w:t xml:space="preserve">Two meanings of dv. </w:t>
      </w:r>
      <w:r w:rsidR="00D30402" w:rsidRPr="00036BEB">
        <w:rPr>
          <w:color w:val="000000"/>
        </w:rPr>
        <w:t>How do we reconcile the above d</w:t>
      </w:r>
      <w:r w:rsidR="00D30402" w:rsidRPr="00036BEB">
        <w:rPr>
          <w:b/>
          <w:color w:val="000000"/>
        </w:rPr>
        <w:t>v</w:t>
      </w:r>
      <w:r w:rsidR="00D30402" w:rsidRPr="00036BEB">
        <w:rPr>
          <w:color w:val="000000"/>
        </w:rPr>
        <w:t xml:space="preserve"> expansion wi</w:t>
      </w:r>
      <w:r w:rsidR="005B1857" w:rsidRPr="00036BEB">
        <w:rPr>
          <w:color w:val="000000"/>
        </w:rPr>
        <w:t>th this Lai-like differential</w:t>
      </w:r>
    </w:p>
    <w:p w14:paraId="372F69CE" w14:textId="77777777" w:rsidR="005B1857" w:rsidRDefault="005B1857" w:rsidP="004772CE"/>
    <w:p w14:paraId="30FAE82B" w14:textId="77777777" w:rsidR="00D30402" w:rsidRPr="005B1857" w:rsidRDefault="00D30402" w:rsidP="004772CE">
      <w:r>
        <w:tab/>
      </w:r>
      <w:r w:rsidRPr="004772CE">
        <w:rPr>
          <w:b/>
        </w:rPr>
        <w:t>v</w:t>
      </w:r>
      <w:r>
        <w:t xml:space="preserve"> = Σ</w:t>
      </w:r>
      <w:r>
        <w:rPr>
          <w:rStyle w:val="subscript"/>
        </w:rPr>
        <w:t xml:space="preserve">n </w:t>
      </w:r>
      <w:r>
        <w:t>v</w:t>
      </w:r>
      <w:r>
        <w:rPr>
          <w:rStyle w:val="superscript"/>
        </w:rPr>
        <w:t>(x')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</w:t>
      </w:r>
      <w:r>
        <w:tab/>
      </w:r>
      <w:r>
        <w:tab/>
        <w:t>=&gt;</w:t>
      </w:r>
      <w:r w:rsidR="005B1857">
        <w:tab/>
      </w:r>
      <w:r w:rsidR="005B1857">
        <w:tab/>
      </w:r>
      <w:r w:rsidR="005B1857">
        <w:tab/>
        <w:t>line 1</w:t>
      </w:r>
    </w:p>
    <w:p w14:paraId="24A9756A" w14:textId="77777777" w:rsidR="00D30402" w:rsidRPr="005B1857" w:rsidRDefault="00D30402" w:rsidP="004772CE">
      <w:r>
        <w:tab/>
        <w:t>d</w:t>
      </w:r>
      <w:r w:rsidRPr="004772CE">
        <w:rPr>
          <w:b/>
        </w:rPr>
        <w:t>v</w:t>
      </w:r>
      <w:r>
        <w:t xml:space="preserve"> = Σ</w:t>
      </w:r>
      <w:r>
        <w:rPr>
          <w:rStyle w:val="subscript"/>
        </w:rPr>
        <w:t xml:space="preserve">n </w:t>
      </w:r>
      <w:r>
        <w:t>dv</w:t>
      </w:r>
      <w:r>
        <w:rPr>
          <w:rStyle w:val="superscript"/>
        </w:rPr>
        <w:t>(x')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+  Σ</w:t>
      </w:r>
      <w:r>
        <w:rPr>
          <w:rStyle w:val="subscript"/>
        </w:rPr>
        <w:t xml:space="preserve">n </w:t>
      </w:r>
      <w:r>
        <w:t>v</w:t>
      </w:r>
      <w:r>
        <w:rPr>
          <w:rStyle w:val="superscript"/>
        </w:rPr>
        <w:t>(x')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</w:t>
      </w:r>
      <w:r w:rsidR="005B1857">
        <w:tab/>
      </w:r>
      <w:r w:rsidR="005B1857">
        <w:tab/>
        <w:t>line 2 as just derived here</w:t>
      </w:r>
    </w:p>
    <w:p w14:paraId="140A3B67" w14:textId="77777777" w:rsidR="005B1857" w:rsidRDefault="005B1857" w:rsidP="005B1857">
      <w:r>
        <w:tab/>
        <w:t>d</w:t>
      </w:r>
      <w:r w:rsidRPr="004772CE">
        <w:rPr>
          <w:b/>
        </w:rPr>
        <w:t>v</w:t>
      </w:r>
      <w:r>
        <w:t xml:space="preserve"> = Σ</w:t>
      </w:r>
      <w:r>
        <w:rPr>
          <w:rStyle w:val="subscript"/>
        </w:rPr>
        <w:t xml:space="preserve">n </w:t>
      </w:r>
      <w:r>
        <w:t>dv</w:t>
      </w:r>
      <w:r>
        <w:rPr>
          <w:rStyle w:val="superscript"/>
        </w:rPr>
        <w:t>(x')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  <w:t>line 3 as quoted from above</w:t>
      </w:r>
    </w:p>
    <w:p w14:paraId="6795945D" w14:textId="77777777" w:rsidR="005B1857" w:rsidRDefault="005B1857" w:rsidP="005B1857"/>
    <w:p w14:paraId="7069AB98" w14:textId="77777777" w:rsidR="005B1857" w:rsidRDefault="005B1857" w:rsidP="005B1857">
      <w:r>
        <w:t>This is a very good and interesting and revealing question, as many are. To answer it, consider the following simpler "contradiction"  (simpler notation)</w:t>
      </w:r>
    </w:p>
    <w:p w14:paraId="20E8D112" w14:textId="77777777" w:rsidR="005B1857" w:rsidRDefault="005B1857" w:rsidP="005B1857"/>
    <w:p w14:paraId="1EA953EB" w14:textId="77777777" w:rsidR="005B1857" w:rsidRPr="005B1857" w:rsidRDefault="005B1857" w:rsidP="005B1857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  <w:r w:rsidRPr="004772CE">
        <w:rPr>
          <w:b/>
        </w:rPr>
        <w:t>v</w:t>
      </w:r>
      <w:r>
        <w:t xml:space="preserve"> = Σ</w:t>
      </w:r>
      <w:r>
        <w:rPr>
          <w:rStyle w:val="subscript"/>
        </w:rPr>
        <w:t xml:space="preserve">n </w:t>
      </w:r>
      <w:r w:rsidRPr="007B6347">
        <w:t>v</w:t>
      </w:r>
      <w:r>
        <w:rPr>
          <w:rFonts w:ascii="AaSansOutline" w:hAnsi="AaSansOutline"/>
        </w:rPr>
        <w:t>'</w:t>
      </w:r>
      <w:r w:rsidRPr="007B6347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b/>
        </w:rPr>
        <w:t>e</w:t>
      </w:r>
      <w:r>
        <w:rPr>
          <w:rStyle w:val="subscript"/>
        </w:rPr>
        <w:t xml:space="preserve">n </w:t>
      </w:r>
      <w:r>
        <w:tab/>
      </w:r>
      <w:r>
        <w:tab/>
      </w:r>
      <w:r>
        <w:tab/>
      </w:r>
      <w:r>
        <w:tab/>
      </w:r>
      <w:r>
        <w:tab/>
        <w:t>line 1</w:t>
      </w:r>
      <w:r>
        <w:tab/>
      </w:r>
      <w:r w:rsidRPr="007B6347">
        <w:rPr>
          <w:b/>
        </w:rPr>
        <w:t>v</w:t>
      </w:r>
      <w:r>
        <w:t xml:space="preserve"> is a vector</w:t>
      </w:r>
    </w:p>
    <w:p w14:paraId="61051092" w14:textId="77777777" w:rsidR="005B1857" w:rsidRDefault="005B1857" w:rsidP="005B1857">
      <w:r>
        <w:tab/>
        <w:t>d</w:t>
      </w:r>
      <w:r w:rsidRPr="004772CE">
        <w:rPr>
          <w:b/>
        </w:rPr>
        <w:t>v</w:t>
      </w:r>
      <w:r>
        <w:t xml:space="preserve"> = Σ</w:t>
      </w:r>
      <w:r>
        <w:rPr>
          <w:rStyle w:val="subscript"/>
        </w:rPr>
        <w:t xml:space="preserve">n </w:t>
      </w:r>
      <w:r>
        <w:t>d</w:t>
      </w:r>
      <w:r w:rsidRPr="007B6347">
        <w:t>v</w:t>
      </w:r>
      <w:r>
        <w:rPr>
          <w:rFonts w:ascii="AaSansOutline" w:hAnsi="AaSansOutline"/>
        </w:rPr>
        <w:t>'</w:t>
      </w:r>
      <w:r w:rsidRPr="007B6347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b/>
        </w:rPr>
        <w:t>e</w:t>
      </w:r>
      <w:r>
        <w:rPr>
          <w:rStyle w:val="subscript"/>
        </w:rPr>
        <w:t xml:space="preserve">n </w:t>
      </w:r>
      <w:r>
        <w:tab/>
      </w:r>
      <w:r>
        <w:tab/>
      </w:r>
      <w:r>
        <w:tab/>
      </w:r>
      <w:r>
        <w:tab/>
      </w:r>
      <w:r>
        <w:tab/>
        <w:t>line 2</w:t>
      </w:r>
      <w:r>
        <w:tab/>
        <w:t>d</w:t>
      </w:r>
      <w:r w:rsidRPr="007B6347">
        <w:rPr>
          <w:b/>
        </w:rPr>
        <w:t>v</w:t>
      </w:r>
      <w:r>
        <w:t xml:space="preserve"> is also a vector</w:t>
      </w:r>
    </w:p>
    <w:p w14:paraId="1A59A5B4" w14:textId="77777777" w:rsidR="005B1857" w:rsidRDefault="005B1857" w:rsidP="005B1857">
      <w:r>
        <w:tab/>
        <w:t>d</w:t>
      </w:r>
      <w:r w:rsidRPr="007B2773">
        <w:rPr>
          <w:b/>
        </w:rPr>
        <w:t>v</w:t>
      </w:r>
      <w:r>
        <w:t xml:space="preserve"> = Σ</w:t>
      </w:r>
      <w:r>
        <w:rPr>
          <w:rStyle w:val="subscript"/>
        </w:rPr>
        <w:t xml:space="preserve">n </w:t>
      </w:r>
      <w:r>
        <w:t>d</w:t>
      </w:r>
      <w:r w:rsidRPr="007B6347">
        <w:t>v</w:t>
      </w:r>
      <w:r>
        <w:rPr>
          <w:rFonts w:ascii="AaSansOutline" w:hAnsi="AaSansOutline"/>
        </w:rPr>
        <w:t>'</w:t>
      </w:r>
      <w:r w:rsidRPr="007B6347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+ Σ</w:t>
      </w:r>
      <w:r>
        <w:rPr>
          <w:rStyle w:val="subscript"/>
        </w:rPr>
        <w:t xml:space="preserve">n </w:t>
      </w:r>
      <w:r w:rsidRPr="007B6347">
        <w:t>v</w:t>
      </w:r>
      <w:r>
        <w:rPr>
          <w:rFonts w:ascii="AaSansOutline" w:hAnsi="AaSansOutline"/>
        </w:rPr>
        <w:t>'</w:t>
      </w:r>
      <w:r w:rsidRPr="007B6347">
        <w:rPr>
          <w:rStyle w:val="superscript"/>
        </w:rPr>
        <w:t>n</w:t>
      </w:r>
      <w:r>
        <w:rPr>
          <w:rStyle w:val="superscript"/>
        </w:rPr>
        <w:t xml:space="preserve"> </w:t>
      </w:r>
      <w:r>
        <w:t>d</w:t>
      </w:r>
      <w:r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>line 3</w:t>
      </w:r>
      <w:r>
        <w:tab/>
        <w:t>differential of line 1 above</w:t>
      </w:r>
    </w:p>
    <w:p w14:paraId="7C36BD1C" w14:textId="77777777" w:rsidR="005B1857" w:rsidRDefault="005B1857" w:rsidP="005B1857"/>
    <w:p w14:paraId="5B01C964" w14:textId="77777777" w:rsidR="00BD3719" w:rsidRDefault="005B1857" w:rsidP="004772CE">
      <w:r>
        <w:t xml:space="preserve">The two objects on the LHS of line 2 and line 3 </w:t>
      </w:r>
      <w:r w:rsidRPr="005B1857">
        <w:rPr>
          <w:i/>
        </w:rPr>
        <w:t>look</w:t>
      </w:r>
      <w:r>
        <w:t xml:space="preserve"> exactly the same, but they are </w:t>
      </w:r>
      <w:r w:rsidRPr="005B1857">
        <w:rPr>
          <w:i/>
        </w:rPr>
        <w:t>not</w:t>
      </w:r>
      <w:r>
        <w:t xml:space="preserve"> the same!  </w:t>
      </w:r>
    </w:p>
    <w:p w14:paraId="6E97E2A8" w14:textId="77777777" w:rsidR="00BD3719" w:rsidRDefault="00BD3719" w:rsidP="004772CE">
      <w:r>
        <w:tab/>
      </w:r>
      <w:r w:rsidR="005B1857">
        <w:t xml:space="preserve">On line 3, we assume there is some underlying variation in the coordinate </w:t>
      </w:r>
      <w:r w:rsidR="005B1857" w:rsidRPr="005B1857">
        <w:rPr>
          <w:b/>
        </w:rPr>
        <w:t>x</w:t>
      </w:r>
      <w:r w:rsidR="005B1857">
        <w:t>', call it dx'</w:t>
      </w:r>
      <w:r w:rsidR="005B1857">
        <w:rPr>
          <w:rStyle w:val="superscript"/>
        </w:rPr>
        <w:t>n</w:t>
      </w:r>
      <w:r w:rsidR="005B1857">
        <w:t>. This variation causes a change d</w:t>
      </w:r>
      <w:r w:rsidR="005B1857" w:rsidRPr="005B1857">
        <w:rPr>
          <w:b/>
        </w:rPr>
        <w:t>v</w:t>
      </w:r>
      <w:r w:rsidR="005B1857">
        <w:t>'(</w:t>
      </w:r>
      <w:r w:rsidR="005B1857" w:rsidRPr="005B1857">
        <w:rPr>
          <w:b/>
        </w:rPr>
        <w:t>x</w:t>
      </w:r>
      <w:r w:rsidR="005B1857">
        <w:t>')</w:t>
      </w:r>
      <w:r>
        <w:t xml:space="preserve"> </w:t>
      </w:r>
      <w:r w:rsidR="005B1857">
        <w:t xml:space="preserve">in the quantity </w:t>
      </w:r>
      <w:r w:rsidR="005B1857" w:rsidRPr="005B1857">
        <w:rPr>
          <w:b/>
        </w:rPr>
        <w:t>v</w:t>
      </w:r>
      <w:r w:rsidR="005B1857">
        <w:t>'(</w:t>
      </w:r>
      <w:r w:rsidR="005B1857" w:rsidRPr="005B1857">
        <w:rPr>
          <w:b/>
        </w:rPr>
        <w:t>x</w:t>
      </w:r>
      <w:r w:rsidR="005B1857">
        <w:t xml:space="preserve">'), </w:t>
      </w:r>
      <w:r w:rsidR="005B1857" w:rsidRPr="00BD3719">
        <w:rPr>
          <w:i/>
        </w:rPr>
        <w:t>and</w:t>
      </w:r>
      <w:r w:rsidR="005B1857">
        <w:t xml:space="preserve"> it causes a change d</w:t>
      </w:r>
      <w:r w:rsidR="005B1857">
        <w:rPr>
          <w:b/>
        </w:rPr>
        <w:t>e</w:t>
      </w:r>
      <w:r w:rsidR="005B1857">
        <w:rPr>
          <w:rStyle w:val="subscript"/>
        </w:rPr>
        <w:t>n</w:t>
      </w:r>
      <w:r w:rsidR="005B1857">
        <w:t xml:space="preserve"> in </w:t>
      </w:r>
      <w:r w:rsidR="005B1857" w:rsidRPr="005B1857">
        <w:rPr>
          <w:b/>
        </w:rPr>
        <w:t>e</w:t>
      </w:r>
      <w:r w:rsidR="005B1857">
        <w:rPr>
          <w:rStyle w:val="subscript"/>
        </w:rPr>
        <w:t>n</w:t>
      </w:r>
      <w:r w:rsidR="005B1857">
        <w:t xml:space="preserve"> as we well know). So starting with line 1, we have to add both these variations to get the total change d</w:t>
      </w:r>
      <w:r w:rsidR="005B1857" w:rsidRPr="005B1857">
        <w:rPr>
          <w:b/>
        </w:rPr>
        <w:t>v</w:t>
      </w:r>
      <w:r w:rsidR="005B1857">
        <w:t xml:space="preserve">. </w:t>
      </w:r>
    </w:p>
    <w:p w14:paraId="53DF455C" w14:textId="77777777" w:rsidR="00BD3719" w:rsidRDefault="00BD3719" w:rsidP="004772CE">
      <w:r>
        <w:tab/>
        <w:t xml:space="preserve">On line 2 no variation in </w:t>
      </w:r>
      <w:r w:rsidRPr="00BD3719">
        <w:rPr>
          <w:b/>
        </w:rPr>
        <w:t>x</w:t>
      </w:r>
      <w:r>
        <w:t>' is involved at all. Rather, d</w:t>
      </w:r>
      <w:r w:rsidRPr="00BD3719">
        <w:rPr>
          <w:b/>
        </w:rPr>
        <w:t>v</w:t>
      </w:r>
      <w:r>
        <w:t>(</w:t>
      </w:r>
      <w:r w:rsidRPr="00BD3719">
        <w:rPr>
          <w:b/>
        </w:rPr>
        <w:t>x</w:t>
      </w:r>
      <w:r>
        <w:t xml:space="preserve">) is just some "short vector" at location </w:t>
      </w:r>
      <w:r w:rsidRPr="00BD3719">
        <w:rPr>
          <w:b/>
        </w:rPr>
        <w:t>x</w:t>
      </w:r>
      <w:r>
        <w:t xml:space="preserve"> and d</w:t>
      </w:r>
      <w:r w:rsidRPr="00BD3719">
        <w:rPr>
          <w:b/>
        </w:rPr>
        <w:t>v</w:t>
      </w:r>
      <w:r>
        <w:t>'(</w:t>
      </w:r>
      <w:r w:rsidRPr="00BD3719">
        <w:rPr>
          <w:b/>
        </w:rPr>
        <w:t>x</w:t>
      </w:r>
      <w:r>
        <w:t>') is a short vector which is the mapping of d</w:t>
      </w:r>
      <w:r w:rsidRPr="00BD3719">
        <w:rPr>
          <w:b/>
        </w:rPr>
        <w:t>v</w:t>
      </w:r>
      <w:r>
        <w:t>(</w:t>
      </w:r>
      <w:r w:rsidRPr="00BD3719">
        <w:rPr>
          <w:b/>
        </w:rPr>
        <w:t>x</w:t>
      </w:r>
      <w:r>
        <w:t>) in x'-space. In Lai we use such "short vectors" as probes in a flow. In tensor doc we have the prototyte d</w:t>
      </w:r>
      <w:r w:rsidRPr="00BD3719">
        <w:rPr>
          <w:b/>
        </w:rPr>
        <w:t>v</w:t>
      </w:r>
      <w:r>
        <w:t>' = R d</w:t>
      </w:r>
      <w:r w:rsidRPr="00BD3719">
        <w:rPr>
          <w:b/>
        </w:rPr>
        <w:t>v</w:t>
      </w:r>
      <w:r>
        <w:t xml:space="preserve"> contravariant vector. Since there is no variation in </w:t>
      </w:r>
      <w:r w:rsidRPr="00BD3719">
        <w:rPr>
          <w:b/>
        </w:rPr>
        <w:t>x</w:t>
      </w:r>
      <w:r>
        <w:t xml:space="preserve">', there is no change in </w:t>
      </w:r>
      <w:r w:rsidRPr="00BD3719">
        <w:rPr>
          <w:b/>
        </w:rPr>
        <w:t>e</w:t>
      </w:r>
      <w:r>
        <w:rPr>
          <w:rStyle w:val="subscript"/>
        </w:rPr>
        <w:t>n</w:t>
      </w:r>
      <w:r>
        <w:t xml:space="preserve">(x') in line 2.  Yes, R is a certain deriviative. </w:t>
      </w:r>
    </w:p>
    <w:p w14:paraId="3774BDDA" w14:textId="77777777" w:rsidR="00BD3719" w:rsidRDefault="00BD3719" w:rsidP="004772CE">
      <w:r>
        <w:tab/>
        <w:t>The main point:  when you write d</w:t>
      </w:r>
      <w:r w:rsidRPr="004772CE">
        <w:rPr>
          <w:b/>
        </w:rPr>
        <w:t>v</w:t>
      </w:r>
      <w:r>
        <w:t>, you need to know which d</w:t>
      </w:r>
      <w:r w:rsidRPr="00BD3719">
        <w:rPr>
          <w:b/>
        </w:rPr>
        <w:t>v</w:t>
      </w:r>
      <w:r>
        <w:t xml:space="preserve"> you mean!!! </w:t>
      </w:r>
    </w:p>
    <w:p w14:paraId="14A42F76" w14:textId="77777777" w:rsidR="00BD3719" w:rsidRPr="00BD3719" w:rsidRDefault="00BD3719" w:rsidP="004772CE">
      <w:r>
        <w:tab/>
        <w:t>In the above equation d</w:t>
      </w:r>
      <w:r w:rsidRPr="00D051CF">
        <w:rPr>
          <w:b/>
        </w:rPr>
        <w:t>v</w:t>
      </w:r>
      <w:r>
        <w:t xml:space="preserve"> = G d</w:t>
      </w:r>
      <w:r>
        <w:rPr>
          <w:b/>
        </w:rPr>
        <w:t xml:space="preserve">x, </w:t>
      </w:r>
      <w:r>
        <w:t>we ARE varying x, and this d</w:t>
      </w:r>
      <w:r w:rsidRPr="00BD3719">
        <w:rPr>
          <w:b/>
        </w:rPr>
        <w:t>v</w:t>
      </w:r>
      <w:r>
        <w:t xml:space="preserve"> should be the differential dv. Therefore my line (*) above is wrong because it is missing the second term! </w:t>
      </w:r>
    </w:p>
    <w:p w14:paraId="79BD7E7B" w14:textId="77777777" w:rsidR="005B1857" w:rsidRPr="00036BEB" w:rsidRDefault="005B1857" w:rsidP="005B1857">
      <w:pPr>
        <w:rPr>
          <w:color w:val="FF0000"/>
        </w:rPr>
      </w:pPr>
      <w:r w:rsidRPr="00036BEB">
        <w:rPr>
          <w:color w:val="FF0000"/>
        </w:rPr>
        <w:t>_____________________________________________________________________</w:t>
      </w:r>
    </w:p>
    <w:p w14:paraId="75AA32DC" w14:textId="77777777" w:rsidR="00D6364D" w:rsidRDefault="00D6364D" w:rsidP="004772CE"/>
    <w:p w14:paraId="1D6E1DA2" w14:textId="77777777" w:rsidR="00A155C7" w:rsidRPr="00A155C7" w:rsidRDefault="00A155C7" w:rsidP="004772CE">
      <w:pPr>
        <w:rPr>
          <w:i/>
        </w:rPr>
      </w:pPr>
      <w:r w:rsidRPr="00A155C7">
        <w:rPr>
          <w:i/>
        </w:rPr>
        <w:t xml:space="preserve">In this section I will highlight wrong expressions in red. </w:t>
      </w:r>
    </w:p>
    <w:p w14:paraId="24737F22" w14:textId="77777777" w:rsidR="00A155C7" w:rsidRDefault="00A155C7" w:rsidP="004772CE"/>
    <w:p w14:paraId="7DE1066D" w14:textId="77777777" w:rsidR="00D6364D" w:rsidRDefault="00D6364D" w:rsidP="004772CE">
      <w:r>
        <w:t>Now, let's insert the last three expansions into the first line to get</w:t>
      </w:r>
    </w:p>
    <w:p w14:paraId="3CC083F3" w14:textId="77777777" w:rsidR="00D6364D" w:rsidRDefault="00D6364D" w:rsidP="004772CE"/>
    <w:p w14:paraId="4092E0F6" w14:textId="77777777" w:rsidR="00D6364D" w:rsidRPr="00D6364D" w:rsidRDefault="00D6364D" w:rsidP="004772CE">
      <w:r>
        <w:tab/>
        <w:t>d</w:t>
      </w:r>
      <w:r w:rsidRPr="00D051CF">
        <w:rPr>
          <w:b/>
        </w:rPr>
        <w:t>v</w:t>
      </w:r>
      <w:r>
        <w:t xml:space="preserve"> = G d</w:t>
      </w:r>
      <w:r>
        <w:rPr>
          <w:b/>
        </w:rPr>
        <w:t>x</w:t>
      </w:r>
    </w:p>
    <w:p w14:paraId="5DCD157B" w14:textId="77777777" w:rsidR="00D87FB6" w:rsidRPr="00D87FB6" w:rsidRDefault="00D87FB6" w:rsidP="00D87FB6">
      <w:r>
        <w:tab/>
      </w:r>
    </w:p>
    <w:p w14:paraId="1FBE00E7" w14:textId="77777777" w:rsidR="00261CD7" w:rsidRPr="00BD3719" w:rsidRDefault="00D6364D">
      <w:pPr>
        <w:rPr>
          <w:color w:val="FF0000"/>
        </w:rPr>
      </w:pPr>
      <w:r>
        <w:tab/>
      </w:r>
      <w:r w:rsidRPr="00A155C7">
        <w:rPr>
          <w:color w:val="FF0000"/>
        </w:rPr>
        <w:t>Σ</w:t>
      </w:r>
      <w:r w:rsidRPr="00A155C7">
        <w:rPr>
          <w:rStyle w:val="subscript"/>
          <w:color w:val="FF0000"/>
        </w:rPr>
        <w:t xml:space="preserve">n </w:t>
      </w:r>
      <w:r w:rsidRPr="00A155C7">
        <w:rPr>
          <w:color w:val="FF0000"/>
        </w:rPr>
        <w:t>dv'</w:t>
      </w:r>
      <w:r w:rsidRPr="00A155C7">
        <w:rPr>
          <w:rStyle w:val="subscript"/>
          <w:color w:val="FF0000"/>
        </w:rPr>
        <w:t>n</w:t>
      </w:r>
      <w:r w:rsidR="00A61DCA" w:rsidRPr="00A155C7">
        <w:rPr>
          <w:color w:val="FF0000"/>
        </w:rPr>
        <w:t xml:space="preserve"> h'</w:t>
      </w:r>
      <w:r w:rsidR="00A61DCA" w:rsidRPr="00A155C7">
        <w:rPr>
          <w:rStyle w:val="subscript"/>
          <w:color w:val="FF0000"/>
        </w:rPr>
        <w:t>n</w:t>
      </w:r>
      <w:r w:rsidRPr="00A155C7">
        <w:rPr>
          <w:rStyle w:val="superscript"/>
          <w:color w:val="FF0000"/>
        </w:rPr>
        <w:t xml:space="preserve"> </w:t>
      </w:r>
      <w:r w:rsidRPr="00A155C7">
        <w:rPr>
          <w:b/>
          <w:color w:val="FF0000"/>
        </w:rPr>
        <w:fldChar w:fldCharType="begin"/>
      </w:r>
      <w:r w:rsidRPr="00A155C7">
        <w:rPr>
          <w:b/>
          <w:color w:val="FF0000"/>
        </w:rPr>
        <w:instrText xml:space="preserve"> EQ \O(e,\S\up2(^))</w:instrText>
      </w:r>
      <w:r w:rsidRPr="00A155C7">
        <w:rPr>
          <w:b/>
          <w:color w:val="FF0000"/>
        </w:rPr>
        <w:fldChar w:fldCharType="end"/>
      </w:r>
      <w:r w:rsidRPr="00A155C7">
        <w:rPr>
          <w:rStyle w:val="superscript"/>
          <w:color w:val="FF0000"/>
        </w:rPr>
        <w:t>(x')</w:t>
      </w:r>
      <w:r w:rsidRPr="00A155C7">
        <w:rPr>
          <w:rStyle w:val="subscript"/>
          <w:color w:val="FF0000"/>
        </w:rPr>
        <w:t>n</w:t>
      </w:r>
      <w:r>
        <w:t xml:space="preserve">  =  Σ</w:t>
      </w:r>
      <w:r>
        <w:rPr>
          <w:rStyle w:val="subscript"/>
        </w:rPr>
        <w:t>ij</w:t>
      </w:r>
      <w:r>
        <w:t xml:space="preserve"> 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 w:rsidRPr="00D87FB6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 xml:space="preserve"> Σ</w:t>
      </w:r>
      <w:r>
        <w:rPr>
          <w:rStyle w:val="subscript"/>
        </w:rPr>
        <w:t xml:space="preserve">n </w:t>
      </w:r>
      <w:r>
        <w:t>dx'</w:t>
      </w:r>
      <w:r w:rsidRPr="004772CE">
        <w:rPr>
          <w:rStyle w:val="subscript"/>
        </w:rPr>
        <w:t>n</w:t>
      </w:r>
      <w:r>
        <w:rPr>
          <w:rStyle w:val="superscript"/>
        </w:rPr>
        <w:t xml:space="preserve"> </w:t>
      </w:r>
      <w:r w:rsidR="00A61DCA">
        <w:t>h'</w:t>
      </w:r>
      <w:r w:rsidR="00A61DCA">
        <w:rPr>
          <w:rStyle w:val="subscript"/>
        </w:rPr>
        <w:t>n</w:t>
      </w:r>
      <w:r w:rsidR="00A61DCA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 w:rsidR="00BD3719">
        <w:tab/>
      </w:r>
      <w:r w:rsidR="00BD3719">
        <w:tab/>
      </w:r>
      <w:r w:rsidR="00BD3719" w:rsidRPr="00BD3719">
        <w:rPr>
          <w:color w:val="FF0000"/>
        </w:rPr>
        <w:t>LHS wrong</w:t>
      </w:r>
    </w:p>
    <w:p w14:paraId="57356300" w14:textId="77777777" w:rsidR="00D6364D" w:rsidRDefault="00D6364D"/>
    <w:p w14:paraId="3623E2F9" w14:textId="77777777" w:rsidR="00D6364D" w:rsidRDefault="00D6364D">
      <w:r>
        <w:t>Now the RHS contains this combination</w:t>
      </w:r>
    </w:p>
    <w:p w14:paraId="19C73A7C" w14:textId="77777777" w:rsidR="00D6364D" w:rsidRDefault="00D6364D"/>
    <w:p w14:paraId="0B1B5A3A" w14:textId="77777777" w:rsidR="00D6364D" w:rsidRDefault="00D6364D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δ</w:t>
      </w:r>
      <w:r>
        <w:rPr>
          <w:rStyle w:val="subscript"/>
        </w:rPr>
        <w:t>n,j</w:t>
      </w:r>
    </w:p>
    <w:p w14:paraId="336118DF" w14:textId="77777777" w:rsidR="00D6364D" w:rsidRDefault="00D6364D"/>
    <w:p w14:paraId="2F03E686" w14:textId="77777777" w:rsidR="00D6364D" w:rsidRDefault="00D6364D">
      <w:r>
        <w:t>so we then have</w:t>
      </w:r>
    </w:p>
    <w:p w14:paraId="43AF6F68" w14:textId="77777777" w:rsidR="00D6364D" w:rsidRDefault="00D6364D"/>
    <w:p w14:paraId="3C51C29F" w14:textId="77777777" w:rsidR="00D6364D" w:rsidRDefault="00D6364D" w:rsidP="00D6364D">
      <w:pPr>
        <w:rPr>
          <w:rStyle w:val="subscript"/>
        </w:rPr>
      </w:pPr>
      <w:r>
        <w:tab/>
      </w:r>
      <w:r w:rsidR="00A155C7" w:rsidRPr="00A155C7">
        <w:rPr>
          <w:color w:val="FF0000"/>
        </w:rPr>
        <w:t>Σ</w:t>
      </w:r>
      <w:r w:rsidR="00A155C7" w:rsidRPr="00A155C7">
        <w:rPr>
          <w:rStyle w:val="subscript"/>
          <w:color w:val="FF0000"/>
        </w:rPr>
        <w:t xml:space="preserve">n </w:t>
      </w:r>
      <w:r w:rsidR="00A155C7" w:rsidRPr="00A155C7">
        <w:rPr>
          <w:color w:val="FF0000"/>
        </w:rPr>
        <w:t>dv'</w:t>
      </w:r>
      <w:r w:rsidR="00A155C7" w:rsidRPr="00A155C7">
        <w:rPr>
          <w:rStyle w:val="subscript"/>
          <w:color w:val="FF0000"/>
        </w:rPr>
        <w:t>n</w:t>
      </w:r>
      <w:r w:rsidR="00A155C7" w:rsidRPr="00A155C7">
        <w:rPr>
          <w:color w:val="FF0000"/>
        </w:rPr>
        <w:t xml:space="preserve"> h'</w:t>
      </w:r>
      <w:r w:rsidR="00A155C7" w:rsidRPr="00A155C7">
        <w:rPr>
          <w:rStyle w:val="subscript"/>
          <w:color w:val="FF0000"/>
        </w:rPr>
        <w:t>n</w:t>
      </w:r>
      <w:r w:rsidR="00A155C7" w:rsidRPr="00A155C7">
        <w:rPr>
          <w:rStyle w:val="superscript"/>
          <w:color w:val="FF0000"/>
        </w:rPr>
        <w:t xml:space="preserve"> </w:t>
      </w:r>
      <w:r w:rsidR="00A155C7" w:rsidRPr="00A155C7">
        <w:rPr>
          <w:b/>
          <w:color w:val="FF0000"/>
        </w:rPr>
        <w:fldChar w:fldCharType="begin"/>
      </w:r>
      <w:r w:rsidR="00A155C7" w:rsidRPr="00A155C7">
        <w:rPr>
          <w:b/>
          <w:color w:val="FF0000"/>
        </w:rPr>
        <w:instrText xml:space="preserve"> EQ \O(e,\S\up2(^))</w:instrText>
      </w:r>
      <w:r w:rsidR="00A155C7" w:rsidRPr="00A155C7">
        <w:rPr>
          <w:b/>
          <w:color w:val="FF0000"/>
        </w:rPr>
        <w:fldChar w:fldCharType="end"/>
      </w:r>
      <w:r w:rsidR="00A155C7" w:rsidRPr="00A155C7">
        <w:rPr>
          <w:rStyle w:val="superscript"/>
          <w:color w:val="FF0000"/>
        </w:rPr>
        <w:t>(x')</w:t>
      </w:r>
      <w:r w:rsidR="00A155C7" w:rsidRPr="00A155C7">
        <w:rPr>
          <w:rStyle w:val="subscript"/>
          <w:color w:val="FF0000"/>
        </w:rPr>
        <w:t>n</w:t>
      </w:r>
      <w:r>
        <w:t xml:space="preserve">  =  Σ</w:t>
      </w:r>
      <w:r>
        <w:rPr>
          <w:rStyle w:val="subscript"/>
        </w:rPr>
        <w:t>ij</w:t>
      </w:r>
      <w:r>
        <w:t xml:space="preserve"> 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 w:rsidRPr="00D87FB6">
        <w:rPr>
          <w:b/>
        </w:rPr>
        <w:t xml:space="preserve"> </w:t>
      </w:r>
      <w:r w:rsidR="005D3B09">
        <w:t>h'</w:t>
      </w:r>
      <w:r w:rsidR="005D3B09">
        <w:rPr>
          <w:rStyle w:val="subscript"/>
        </w:rPr>
        <w:t>j</w:t>
      </w:r>
      <w:r w:rsidR="005D3B09">
        <w:t xml:space="preserve"> </w:t>
      </w:r>
      <w:r>
        <w:t>dx'</w:t>
      </w:r>
      <w:r>
        <w:rPr>
          <w:rStyle w:val="subscript"/>
        </w:rPr>
        <w:t>j</w:t>
      </w:r>
    </w:p>
    <w:p w14:paraId="27A41F6F" w14:textId="77777777" w:rsidR="00D6364D" w:rsidRDefault="00D6364D" w:rsidP="00D6364D"/>
    <w:p w14:paraId="5E56BEB6" w14:textId="77777777" w:rsidR="00D6364D" w:rsidRDefault="00D6364D" w:rsidP="00D6364D">
      <w:r>
        <w:t>Now on the LHS replace index n by index i</w:t>
      </w:r>
    </w:p>
    <w:p w14:paraId="40DF40B5" w14:textId="77777777" w:rsidR="00D6364D" w:rsidRDefault="00D6364D" w:rsidP="00D6364D"/>
    <w:p w14:paraId="4FC22B81" w14:textId="77777777" w:rsidR="00D6364D" w:rsidRPr="001E2592" w:rsidRDefault="00D6364D" w:rsidP="00D6364D">
      <w:r>
        <w:tab/>
      </w:r>
      <w:r w:rsidRPr="00A155C7">
        <w:rPr>
          <w:color w:val="FF0000"/>
        </w:rPr>
        <w:t>Σ</w:t>
      </w:r>
      <w:r w:rsidRPr="00A155C7">
        <w:rPr>
          <w:rStyle w:val="subscript"/>
          <w:color w:val="FF0000"/>
        </w:rPr>
        <w:t xml:space="preserve">i </w:t>
      </w:r>
      <w:r w:rsidRPr="00A155C7">
        <w:rPr>
          <w:color w:val="FF0000"/>
        </w:rPr>
        <w:t>dv'</w:t>
      </w:r>
      <w:r w:rsidRPr="00A155C7">
        <w:rPr>
          <w:rStyle w:val="subscript"/>
          <w:color w:val="FF0000"/>
        </w:rPr>
        <w:t>i</w:t>
      </w:r>
      <w:r w:rsidRPr="00A155C7">
        <w:rPr>
          <w:rStyle w:val="superscript"/>
          <w:color w:val="FF0000"/>
        </w:rPr>
        <w:t xml:space="preserve"> </w:t>
      </w:r>
      <w:r w:rsidR="005D3B09" w:rsidRPr="00A155C7">
        <w:rPr>
          <w:color w:val="FF0000"/>
        </w:rPr>
        <w:t>h'</w:t>
      </w:r>
      <w:r w:rsidR="005D3B09" w:rsidRPr="00A155C7">
        <w:rPr>
          <w:rStyle w:val="subscript"/>
          <w:color w:val="FF0000"/>
        </w:rPr>
        <w:t>i</w:t>
      </w:r>
      <w:r w:rsidR="005D3B09" w:rsidRPr="00A155C7">
        <w:rPr>
          <w:b/>
          <w:color w:val="FF0000"/>
        </w:rPr>
        <w:t xml:space="preserve"> </w:t>
      </w:r>
      <w:r w:rsidRPr="00A155C7">
        <w:rPr>
          <w:b/>
          <w:color w:val="FF0000"/>
        </w:rPr>
        <w:fldChar w:fldCharType="begin"/>
      </w:r>
      <w:r w:rsidRPr="00A155C7">
        <w:rPr>
          <w:b/>
          <w:color w:val="FF0000"/>
        </w:rPr>
        <w:instrText xml:space="preserve"> EQ \O(e,\S\up2(^))</w:instrText>
      </w:r>
      <w:r w:rsidRPr="00A155C7">
        <w:rPr>
          <w:b/>
          <w:color w:val="FF0000"/>
        </w:rPr>
        <w:fldChar w:fldCharType="end"/>
      </w:r>
      <w:r w:rsidRPr="00A155C7">
        <w:rPr>
          <w:rStyle w:val="superscript"/>
          <w:color w:val="FF0000"/>
        </w:rPr>
        <w:t>(x')</w:t>
      </w:r>
      <w:r w:rsidRPr="00A155C7">
        <w:rPr>
          <w:rStyle w:val="subscript"/>
          <w:color w:val="FF0000"/>
        </w:rPr>
        <w:t>i</w:t>
      </w:r>
      <w:r w:rsidRPr="00A155C7">
        <w:rPr>
          <w:color w:val="FF0000"/>
        </w:rPr>
        <w:t xml:space="preserve"> </w:t>
      </w:r>
      <w:r>
        <w:t xml:space="preserve"> =  Σ</w:t>
      </w:r>
      <w:r>
        <w:rPr>
          <w:rStyle w:val="subscript"/>
        </w:rPr>
        <w:t>ij</w:t>
      </w:r>
      <w:r>
        <w:t xml:space="preserve"> 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rPr>
          <w:rStyle w:val="subscript"/>
        </w:rPr>
        <w:t xml:space="preserve"> </w:t>
      </w:r>
      <w:r>
        <w:t>dx'</w:t>
      </w:r>
      <w:r>
        <w:rPr>
          <w:rStyle w:val="subscript"/>
        </w:rPr>
        <w:t>j</w:t>
      </w:r>
      <w:r w:rsidR="005D3B09" w:rsidRPr="005D3B09">
        <w:t xml:space="preserve"> </w:t>
      </w:r>
      <w:r w:rsidR="005D3B09">
        <w:t>h'</w:t>
      </w:r>
      <w:r w:rsidR="005D3B09">
        <w:rPr>
          <w:rStyle w:val="subscript"/>
        </w:rPr>
        <w:t>j</w:t>
      </w:r>
      <w:r w:rsidR="005D3B09"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 w:rsidR="001E2592">
        <w:tab/>
      </w:r>
      <w:r w:rsidR="001E2592">
        <w:tab/>
        <w:t>(*)</w:t>
      </w:r>
    </w:p>
    <w:p w14:paraId="670BE634" w14:textId="77777777" w:rsidR="00D6364D" w:rsidRDefault="00D6364D" w:rsidP="00D6364D"/>
    <w:p w14:paraId="4E8B39C6" w14:textId="77777777" w:rsidR="00D6364D" w:rsidRDefault="00D6364D" w:rsidP="00D6364D">
      <w:r>
        <w:t xml:space="preserve">Then since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is a complete basis, we obtain</w:t>
      </w:r>
    </w:p>
    <w:p w14:paraId="4E343573" w14:textId="77777777" w:rsidR="00D6364D" w:rsidRDefault="00D6364D" w:rsidP="00D6364D"/>
    <w:p w14:paraId="43F3526C" w14:textId="77777777" w:rsidR="00D6364D" w:rsidRDefault="00D6364D" w:rsidP="00D6364D">
      <w:r>
        <w:tab/>
      </w:r>
      <w:r w:rsidR="005D3B09" w:rsidRPr="00A155C7">
        <w:rPr>
          <w:color w:val="FF0000"/>
        </w:rPr>
        <w:t>h'</w:t>
      </w:r>
      <w:r w:rsidR="005D3B09" w:rsidRPr="00A155C7">
        <w:rPr>
          <w:rStyle w:val="subscript"/>
          <w:color w:val="FF0000"/>
        </w:rPr>
        <w:t>i</w:t>
      </w:r>
      <w:r w:rsidR="005D3B09" w:rsidRPr="00A155C7">
        <w:rPr>
          <w:color w:val="FF0000"/>
        </w:rPr>
        <w:t xml:space="preserve"> </w:t>
      </w:r>
      <w:r w:rsidRPr="00A155C7">
        <w:rPr>
          <w:color w:val="FF0000"/>
        </w:rPr>
        <w:t>dv'</w:t>
      </w:r>
      <w:r w:rsidRPr="00A155C7">
        <w:rPr>
          <w:rStyle w:val="subscript"/>
          <w:color w:val="FF0000"/>
        </w:rPr>
        <w:t>i</w:t>
      </w:r>
      <w:r>
        <w:t xml:space="preserve"> = Σ</w:t>
      </w:r>
      <w:r>
        <w:rPr>
          <w:rStyle w:val="subscript"/>
        </w:rPr>
        <w:t>j</w:t>
      </w:r>
      <w:r>
        <w:t xml:space="preserve"> [G</w:t>
      </w:r>
      <w:r>
        <w:rPr>
          <w:rStyle w:val="superscript"/>
        </w:rPr>
        <w:t>(x')</w:t>
      </w:r>
      <w:r>
        <w:t>]</w:t>
      </w:r>
      <w:r>
        <w:rPr>
          <w:rStyle w:val="subscript"/>
        </w:rPr>
        <w:t>i</w:t>
      </w:r>
      <w:r w:rsidRPr="004772CE">
        <w:rPr>
          <w:rStyle w:val="subscript"/>
        </w:rPr>
        <w:t>j</w:t>
      </w:r>
      <w:r>
        <w:rPr>
          <w:rStyle w:val="subscript"/>
        </w:rPr>
        <w:t xml:space="preserve"> </w:t>
      </w:r>
      <w:r w:rsidR="005D3B09">
        <w:t>h'</w:t>
      </w:r>
      <w:r w:rsidR="005D3B09">
        <w:rPr>
          <w:rStyle w:val="subscript"/>
        </w:rPr>
        <w:t>j</w:t>
      </w:r>
      <w:r w:rsidR="005D3B09">
        <w:t xml:space="preserve"> </w:t>
      </w:r>
      <w:r>
        <w:t>dx'</w:t>
      </w:r>
      <w:r>
        <w:rPr>
          <w:rStyle w:val="subscript"/>
        </w:rPr>
        <w:t>j</w:t>
      </w:r>
      <w:r w:rsidR="005D3B09">
        <w:tab/>
        <w:t xml:space="preserve">where    </w:t>
      </w:r>
      <w:r w:rsidR="005D3B09">
        <w:tab/>
      </w:r>
      <w:r>
        <w:t>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rPr>
          <w:rStyle w:val="superscript"/>
        </w:rPr>
        <w:t xml:space="preserve">T </w:t>
      </w:r>
      <w:r>
        <w:t xml:space="preserve">G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</w:p>
    <w:p w14:paraId="68ADC44F" w14:textId="77777777" w:rsidR="002B3024" w:rsidRDefault="002B3024" w:rsidP="00D6364D"/>
    <w:p w14:paraId="6D510B0D" w14:textId="77777777" w:rsidR="002B3024" w:rsidRDefault="002B3024" w:rsidP="002B3024">
      <w:r>
        <w:tab/>
      </w:r>
      <w:r w:rsidR="005D3B09" w:rsidRPr="00A155C7">
        <w:rPr>
          <w:color w:val="FF0000"/>
        </w:rPr>
        <w:t>h'</w:t>
      </w:r>
      <w:r w:rsidR="005D3B09" w:rsidRPr="00A155C7">
        <w:rPr>
          <w:rStyle w:val="subscript"/>
          <w:color w:val="FF0000"/>
        </w:rPr>
        <w:t>i</w:t>
      </w:r>
      <w:r w:rsidR="005D3B09" w:rsidRPr="00A155C7">
        <w:rPr>
          <w:color w:val="FF0000"/>
        </w:rPr>
        <w:t xml:space="preserve"> </w:t>
      </w:r>
      <w:r w:rsidRPr="00A155C7">
        <w:rPr>
          <w:color w:val="FF0000"/>
        </w:rPr>
        <w:t>dv'</w:t>
      </w:r>
      <w:r w:rsidRPr="00A155C7">
        <w:rPr>
          <w:rStyle w:val="subscript"/>
          <w:color w:val="FF0000"/>
        </w:rPr>
        <w:t>i</w:t>
      </w:r>
      <w:r>
        <w:t xml:space="preserve"> = Σ</w:t>
      </w:r>
      <w:r>
        <w:rPr>
          <w:rStyle w:val="subscript"/>
        </w:rPr>
        <w:t>j</w:t>
      </w:r>
      <w:r>
        <w:t xml:space="preserve"> [(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>)</w:t>
      </w:r>
      <w:r>
        <w:rPr>
          <w:rStyle w:val="superscript"/>
        </w:rPr>
        <w:t>(x')</w:t>
      </w:r>
      <w:r>
        <w:t>]</w:t>
      </w:r>
      <w:r>
        <w:rPr>
          <w:rStyle w:val="subscript"/>
        </w:rPr>
        <w:t>i</w:t>
      </w:r>
      <w:r w:rsidRPr="004772CE">
        <w:rPr>
          <w:rStyle w:val="subscript"/>
        </w:rPr>
        <w:t>j</w:t>
      </w:r>
      <w:r>
        <w:rPr>
          <w:rStyle w:val="subscript"/>
        </w:rPr>
        <w:t xml:space="preserve"> </w:t>
      </w:r>
      <w:r w:rsidR="005D3B09">
        <w:t>h'</w:t>
      </w:r>
      <w:r w:rsidR="005D3B09">
        <w:rPr>
          <w:rStyle w:val="subscript"/>
        </w:rPr>
        <w:t>j</w:t>
      </w:r>
      <w:r w:rsidR="005D3B09">
        <w:t xml:space="preserve"> </w:t>
      </w:r>
      <w:r>
        <w:t>dx'</w:t>
      </w:r>
      <w:r>
        <w:rPr>
          <w:rStyle w:val="subscript"/>
        </w:rPr>
        <w:t>j</w:t>
      </w:r>
      <w:r>
        <w:tab/>
      </w:r>
      <w:r w:rsidR="005D3B09">
        <w:t xml:space="preserve">  where   </w:t>
      </w:r>
      <w:r>
        <w:tab/>
        <w:t>[(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>)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rPr>
          <w:rStyle w:val="superscript"/>
        </w:rPr>
        <w:t xml:space="preserve">T </w:t>
      </w:r>
      <w:r>
        <w:t>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</w:p>
    <w:p w14:paraId="5921D154" w14:textId="77777777" w:rsidR="00D6364D" w:rsidRDefault="00D6364D" w:rsidP="00D6364D"/>
    <w:p w14:paraId="01687B08" w14:textId="77777777" w:rsidR="00D6364D" w:rsidRDefault="00D6364D" w:rsidP="00D6364D">
      <w:r>
        <w:t xml:space="preserve">Thus we arrive at "the matrix" for tensor G in this orthogonal curvilinear x' coordinate system. </w:t>
      </w:r>
      <w:r w:rsidR="00DE0BFC">
        <w:t>If we were to now insert  1 = Σ</w:t>
      </w:r>
      <w:r w:rsidR="00DE0BFC">
        <w:rPr>
          <w:rStyle w:val="subscript"/>
        </w:rPr>
        <w:t>n</w:t>
      </w:r>
      <w:r w:rsidR="00DE0BFC">
        <w:t xml:space="preserve">  </w:t>
      </w:r>
      <w:r w:rsidR="00DE0BFC">
        <w:rPr>
          <w:b/>
        </w:rPr>
        <w:fldChar w:fldCharType="begin"/>
      </w:r>
      <w:r w:rsidR="00DE0BFC">
        <w:rPr>
          <w:b/>
        </w:rPr>
        <w:instrText xml:space="preserve"> EQ \O(</w:instrText>
      </w:r>
      <w:r w:rsidR="00DE0BFC" w:rsidRPr="00D737E8">
        <w:rPr>
          <w:b/>
        </w:rPr>
        <w:instrText>e</w:instrText>
      </w:r>
      <w:r w:rsidR="00DE0BFC">
        <w:rPr>
          <w:b/>
        </w:rPr>
        <w:instrText>,\S\up2(^))</w:instrText>
      </w:r>
      <w:r w:rsidR="00DE0BFC">
        <w:rPr>
          <w:b/>
        </w:rPr>
        <w:fldChar w:fldCharType="end"/>
      </w:r>
      <w:r w:rsidR="00DE0BFC">
        <w:rPr>
          <w:rStyle w:val="superscript"/>
        </w:rPr>
        <w:t>(x)</w:t>
      </w:r>
      <w:r w:rsidR="00DE0BFC">
        <w:rPr>
          <w:rStyle w:val="subscript"/>
        </w:rPr>
        <w:t>n</w:t>
      </w:r>
      <w:r w:rsidR="00DE0BFC">
        <w:t xml:space="preserve"> </w:t>
      </w:r>
      <w:r w:rsidR="00DE0BFC">
        <w:rPr>
          <w:b/>
        </w:rPr>
        <w:fldChar w:fldCharType="begin"/>
      </w:r>
      <w:r w:rsidR="00DE0BFC">
        <w:rPr>
          <w:b/>
        </w:rPr>
        <w:instrText xml:space="preserve"> EQ \O(</w:instrText>
      </w:r>
      <w:r w:rsidR="00DE0BFC" w:rsidRPr="00D737E8">
        <w:rPr>
          <w:b/>
        </w:rPr>
        <w:instrText>e</w:instrText>
      </w:r>
      <w:r w:rsidR="00DE0BFC">
        <w:rPr>
          <w:b/>
        </w:rPr>
        <w:instrText>,\S\up2(^))</w:instrText>
      </w:r>
      <w:r w:rsidR="00DE0BFC">
        <w:rPr>
          <w:b/>
        </w:rPr>
        <w:fldChar w:fldCharType="end"/>
      </w:r>
      <w:r w:rsidR="00DE0BFC">
        <w:rPr>
          <w:rStyle w:val="superscript"/>
        </w:rPr>
        <w:t>(x)</w:t>
      </w:r>
      <w:r w:rsidR="00DE0BFC">
        <w:rPr>
          <w:rStyle w:val="subscript"/>
        </w:rPr>
        <w:t>n</w:t>
      </w:r>
      <w:r w:rsidR="00DE0BFC">
        <w:rPr>
          <w:rStyle w:val="superscript"/>
        </w:rPr>
        <w:t>T</w:t>
      </w:r>
      <w:r w:rsidR="00DE0BFC">
        <w:t xml:space="preserve">  twice as our Cartesian unit expansion, we have</w:t>
      </w:r>
    </w:p>
    <w:p w14:paraId="20448A85" w14:textId="77777777" w:rsidR="00DE0BFC" w:rsidRDefault="00DE0BFC" w:rsidP="00D6364D"/>
    <w:p w14:paraId="0082D508" w14:textId="77777777" w:rsidR="00DE0BFC" w:rsidRDefault="00DE0BFC" w:rsidP="00D6364D">
      <w:r>
        <w:tab/>
        <w:t>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rPr>
          <w:rStyle w:val="superscript"/>
        </w:rPr>
        <w:t xml:space="preserve">T </w:t>
      </w:r>
      <w:r>
        <w:t xml:space="preserve">G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 xml:space="preserve">j  </w:t>
      </w:r>
      <w:r>
        <w:t xml:space="preserve">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rPr>
          <w:rStyle w:val="superscript"/>
        </w:rPr>
        <w:t xml:space="preserve">T </w:t>
      </w:r>
      <w:r>
        <w:t>Σ</w:t>
      </w:r>
      <w:r>
        <w:rPr>
          <w:rStyle w:val="subscript"/>
        </w:rPr>
        <w:t>n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 xml:space="preserve"> G Σ</w:t>
      </w:r>
      <w:r>
        <w:rPr>
          <w:rStyle w:val="subscript"/>
        </w:rPr>
        <w:t>m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m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</w:p>
    <w:p w14:paraId="3633422D" w14:textId="77777777" w:rsidR="00DE0BFC" w:rsidRDefault="00DE0BFC" w:rsidP="00D6364D"/>
    <w:p w14:paraId="677E8543" w14:textId="77777777" w:rsidR="00DE0BFC" w:rsidRDefault="00DE0BFC" w:rsidP="00D6364D">
      <w:r>
        <w:tab/>
        <w:t>=  Σ</w:t>
      </w:r>
      <w:r>
        <w:rPr>
          <w:rStyle w:val="subscript"/>
        </w:rPr>
        <w:t>n</w:t>
      </w:r>
      <w:r w:rsidRPr="00DE0BFC">
        <w:t xml:space="preserve"> </w:t>
      </w:r>
      <w:r>
        <w:t>Σ</w:t>
      </w:r>
      <w:r>
        <w:rPr>
          <w:rStyle w:val="subscript"/>
        </w:rPr>
        <w:t>m</w:t>
      </w:r>
      <w:r>
        <w:t xml:space="preserve"> {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} {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 xml:space="preserve"> G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m</w:t>
      </w:r>
      <w:r>
        <w:t xml:space="preserve"> }{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 xml:space="preserve"> }</w:t>
      </w:r>
    </w:p>
    <w:p w14:paraId="7BCB3EEB" w14:textId="77777777" w:rsidR="00DE0BFC" w:rsidRDefault="00DE0BFC" w:rsidP="00D6364D"/>
    <w:p w14:paraId="3F39A692" w14:textId="77777777" w:rsidR="00DE0BFC" w:rsidRDefault="00DE0BFC" w:rsidP="00D6364D">
      <w:r>
        <w:t xml:space="preserve">Now </w:t>
      </w:r>
    </w:p>
    <w:p w14:paraId="21B809C8" w14:textId="77777777" w:rsidR="0055004F" w:rsidRPr="00DE0BFC" w:rsidRDefault="0055004F" w:rsidP="00D6364D"/>
    <w:p w14:paraId="2C5BEFDC" w14:textId="77777777" w:rsidR="00DE0BFC" w:rsidRDefault="00DE0BFC" w:rsidP="00D6364D">
      <w:r>
        <w:tab/>
        <w:t>{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}  =  {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 xml:space="preserve">  </w:t>
      </w:r>
      <w:r w:rsidR="0055004F">
        <w:rPr>
          <w:b/>
        </w:rPr>
        <w:fldChar w:fldCharType="begin"/>
      </w:r>
      <w:r w:rsidR="0055004F">
        <w:rPr>
          <w:b/>
        </w:rPr>
        <w:instrText xml:space="preserve"> EQ \O(n,\S\up2(^))</w:instrText>
      </w:r>
      <w:r w:rsidR="0055004F">
        <w:rPr>
          <w:b/>
        </w:rPr>
        <w:fldChar w:fldCharType="end"/>
      </w:r>
      <w:r>
        <w:t xml:space="preserve"> }</w:t>
      </w:r>
      <w:r w:rsidR="0055004F">
        <w:t xml:space="preserve">  = [</w:t>
      </w:r>
      <w:r w:rsidR="0055004F">
        <w:rPr>
          <w:b/>
        </w:rPr>
        <w:fldChar w:fldCharType="begin"/>
      </w:r>
      <w:r w:rsidR="0055004F">
        <w:rPr>
          <w:b/>
        </w:rPr>
        <w:instrText xml:space="preserve"> EQ \O(</w:instrText>
      </w:r>
      <w:r w:rsidR="0055004F" w:rsidRPr="00D737E8">
        <w:rPr>
          <w:b/>
        </w:rPr>
        <w:instrText>e</w:instrText>
      </w:r>
      <w:r w:rsidR="0055004F">
        <w:rPr>
          <w:b/>
        </w:rPr>
        <w:instrText>,\S\up2(^))</w:instrText>
      </w:r>
      <w:r w:rsidR="0055004F">
        <w:rPr>
          <w:b/>
        </w:rPr>
        <w:fldChar w:fldCharType="end"/>
      </w:r>
      <w:r w:rsidR="0055004F">
        <w:rPr>
          <w:rStyle w:val="superscript"/>
        </w:rPr>
        <w:t>(x')</w:t>
      </w:r>
      <w:r w:rsidR="0055004F">
        <w:rPr>
          <w:rStyle w:val="subscript"/>
        </w:rPr>
        <w:t>i</w:t>
      </w:r>
      <w:r w:rsidR="0055004F">
        <w:rPr>
          <w:rStyle w:val="superscript"/>
        </w:rPr>
        <w:t>T</w:t>
      </w:r>
      <w:r w:rsidR="0055004F">
        <w:t>]</w:t>
      </w:r>
      <w:r w:rsidR="0055004F">
        <w:rPr>
          <w:rStyle w:val="subscript"/>
        </w:rPr>
        <w:t>n</w:t>
      </w:r>
      <w:r w:rsidR="0055004F">
        <w:t xml:space="preserve"> =  [</w:t>
      </w:r>
      <w:r w:rsidR="0055004F">
        <w:rPr>
          <w:b/>
        </w:rPr>
        <w:fldChar w:fldCharType="begin"/>
      </w:r>
      <w:r w:rsidR="0055004F">
        <w:rPr>
          <w:b/>
        </w:rPr>
        <w:instrText xml:space="preserve"> EQ \O(</w:instrText>
      </w:r>
      <w:r w:rsidR="0055004F" w:rsidRPr="00D737E8">
        <w:rPr>
          <w:b/>
        </w:rPr>
        <w:instrText>e</w:instrText>
      </w:r>
      <w:r w:rsidR="0055004F">
        <w:rPr>
          <w:b/>
        </w:rPr>
        <w:instrText>,\S\up2(^))</w:instrText>
      </w:r>
      <w:r w:rsidR="0055004F">
        <w:rPr>
          <w:b/>
        </w:rPr>
        <w:fldChar w:fldCharType="end"/>
      </w:r>
      <w:r w:rsidR="0055004F">
        <w:rPr>
          <w:rStyle w:val="superscript"/>
        </w:rPr>
        <w:t>(x')</w:t>
      </w:r>
      <w:r w:rsidR="0055004F">
        <w:rPr>
          <w:rStyle w:val="subscript"/>
        </w:rPr>
        <w:t>i</w:t>
      </w:r>
      <w:r w:rsidR="0055004F">
        <w:t>]</w:t>
      </w:r>
      <w:r w:rsidR="0055004F">
        <w:rPr>
          <w:rStyle w:val="subscript"/>
        </w:rPr>
        <w:t>n</w:t>
      </w:r>
    </w:p>
    <w:p w14:paraId="5E0D9938" w14:textId="77777777" w:rsidR="0055004F" w:rsidRDefault="0055004F" w:rsidP="00D6364D">
      <w:r>
        <w:tab/>
        <w:t>{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 xml:space="preserve"> }  =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]</w:t>
      </w:r>
      <w:r>
        <w:rPr>
          <w:rStyle w:val="subscript"/>
        </w:rPr>
        <w:t>m</w:t>
      </w:r>
    </w:p>
    <w:p w14:paraId="4ABBF26D" w14:textId="77777777" w:rsidR="0055004F" w:rsidRDefault="0055004F" w:rsidP="00D6364D">
      <w:r>
        <w:tab/>
        <w:t>{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 xml:space="preserve"> G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m</w:t>
      </w:r>
      <w:r>
        <w:t xml:space="preserve"> } = [G</w:t>
      </w:r>
      <w:r>
        <w:rPr>
          <w:rStyle w:val="superscript"/>
        </w:rPr>
        <w:t>(x)</w:t>
      </w:r>
      <w:r>
        <w:t>]</w:t>
      </w:r>
      <w:r>
        <w:rPr>
          <w:rStyle w:val="subscript"/>
        </w:rPr>
        <w:t>nm</w:t>
      </w:r>
    </w:p>
    <w:p w14:paraId="27502DD2" w14:textId="77777777" w:rsidR="0055004F" w:rsidRDefault="0055004F" w:rsidP="00D6364D"/>
    <w:p w14:paraId="49FA8C2F" w14:textId="77777777" w:rsidR="0055004F" w:rsidRDefault="0055004F" w:rsidP="00D6364D">
      <w:r>
        <w:t xml:space="preserve">so we can write </w:t>
      </w:r>
    </w:p>
    <w:p w14:paraId="2BE0B813" w14:textId="77777777" w:rsidR="0055004F" w:rsidRDefault="0055004F" w:rsidP="00D6364D"/>
    <w:p w14:paraId="670271F0" w14:textId="77777777" w:rsidR="0055004F" w:rsidRPr="0055004F" w:rsidRDefault="0055004F" w:rsidP="0055004F">
      <w:r>
        <w:tab/>
        <w:t>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t xml:space="preserve">  =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>
        <w:rPr>
          <w:rStyle w:val="subscript"/>
        </w:rPr>
        <w:t>n</w:t>
      </w:r>
      <w:r>
        <w:t xml:space="preserve"> [G</w:t>
      </w:r>
      <w:r>
        <w:rPr>
          <w:rStyle w:val="superscript"/>
        </w:rPr>
        <w:t>(x)</w:t>
      </w:r>
      <w:r>
        <w:t>]</w:t>
      </w:r>
      <w:r>
        <w:rPr>
          <w:rStyle w:val="subscript"/>
        </w:rPr>
        <w:t>nm</w:t>
      </w:r>
      <w:r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]</w:t>
      </w:r>
      <w:r>
        <w:rPr>
          <w:rStyle w:val="subscript"/>
        </w:rPr>
        <w:t>m</w:t>
      </w:r>
      <w:r>
        <w:t xml:space="preserve">  </w:t>
      </w:r>
    </w:p>
    <w:p w14:paraId="63D9F780" w14:textId="77777777" w:rsidR="0055004F" w:rsidRDefault="0055004F" w:rsidP="0055004F"/>
    <w:p w14:paraId="3BF8D83F" w14:textId="77777777" w:rsidR="0055004F" w:rsidRDefault="0055004F" w:rsidP="0055004F">
      <w:r>
        <w:t>which relates the curvilinear components of G to the Cartesian components. Meanwhile, we know that</w:t>
      </w:r>
    </w:p>
    <w:p w14:paraId="548CAE32" w14:textId="77777777" w:rsidR="0055004F" w:rsidRDefault="0055004F" w:rsidP="0055004F"/>
    <w:p w14:paraId="34038EAE" w14:textId="77777777" w:rsidR="0055004F" w:rsidRDefault="0055004F" w:rsidP="0055004F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= </w:t>
      </w:r>
      <w:r w:rsidRPr="0055004F">
        <w:rPr>
          <w:b/>
        </w:rPr>
        <w:t>e</w:t>
      </w:r>
      <w:r>
        <w:rPr>
          <w:rStyle w:val="subscript"/>
        </w:rPr>
        <w:t>i</w:t>
      </w:r>
      <w:r>
        <w:t xml:space="preserve"> / h'</w:t>
      </w:r>
      <w:r>
        <w:rPr>
          <w:rStyle w:val="subscript"/>
        </w:rPr>
        <w:t>i</w:t>
      </w:r>
      <w:r>
        <w:tab/>
      </w:r>
      <w:r>
        <w:tab/>
        <w:t xml:space="preserve">where </w:t>
      </w:r>
      <w:r w:rsidRPr="0055004F">
        <w:rPr>
          <w:b/>
        </w:rPr>
        <w:t>e</w:t>
      </w:r>
      <w:r>
        <w:rPr>
          <w:rStyle w:val="subscript"/>
        </w:rPr>
        <w:t>i</w:t>
      </w:r>
      <w:r>
        <w:t xml:space="preserve"> are the tangent base vectors</w:t>
      </w:r>
    </w:p>
    <w:p w14:paraId="07856CE0" w14:textId="77777777" w:rsidR="0055004F" w:rsidRDefault="0055004F" w:rsidP="0055004F"/>
    <w:p w14:paraId="24AE81AD" w14:textId="77777777" w:rsidR="0055004F" w:rsidRDefault="0055004F" w:rsidP="0055004F">
      <w:r>
        <w:t xml:space="preserve">so that  (these are all contravariant components) </w:t>
      </w:r>
    </w:p>
    <w:p w14:paraId="55B19B72" w14:textId="77777777" w:rsidR="0055004F" w:rsidRDefault="0055004F" w:rsidP="0055004F"/>
    <w:p w14:paraId="19A536D6" w14:textId="77777777" w:rsidR="0055004F" w:rsidRPr="0055004F" w:rsidRDefault="0055004F" w:rsidP="0055004F"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>
        <w:rPr>
          <w:rStyle w:val="subscript"/>
        </w:rPr>
        <w:t>n</w:t>
      </w:r>
      <w:r>
        <w:t xml:space="preserve"> = (</w:t>
      </w:r>
      <w:r w:rsidRPr="0055004F">
        <w:rPr>
          <w:b/>
        </w:rPr>
        <w:t>e</w:t>
      </w:r>
      <w:r>
        <w:rPr>
          <w:rStyle w:val="subscript"/>
        </w:rPr>
        <w:t>i</w:t>
      </w:r>
      <w:r>
        <w:t>)</w:t>
      </w:r>
      <w:r w:rsidRPr="0055004F">
        <w:rPr>
          <w:rStyle w:val="superscript"/>
        </w:rPr>
        <w:t>n</w:t>
      </w:r>
      <w:r>
        <w:t>/</w:t>
      </w:r>
      <w:r w:rsidRPr="0055004F">
        <w:t xml:space="preserve"> </w:t>
      </w:r>
      <w:r>
        <w:t>h'</w:t>
      </w:r>
      <w:r>
        <w:rPr>
          <w:rStyle w:val="subscript"/>
        </w:rPr>
        <w:t>i</w:t>
      </w:r>
      <w:r>
        <w:t xml:space="preserve"> = 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>/</w:t>
      </w:r>
      <w:r w:rsidRPr="0055004F">
        <w:t xml:space="preserve"> </w:t>
      </w:r>
      <w:r>
        <w:t>h'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/h'</w:t>
      </w:r>
      <w:r>
        <w:rPr>
          <w:rStyle w:val="subscript"/>
        </w:rPr>
        <w:t>i</w:t>
      </w:r>
      <w:r>
        <w:t xml:space="preserve"> = Q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</w:t>
      </w:r>
      <w:r>
        <w:tab/>
        <w:t>// see p 88 of tensor doc, Q = a rotation mat</w:t>
      </w:r>
    </w:p>
    <w:p w14:paraId="72358216" w14:textId="77777777" w:rsidR="0055004F" w:rsidRDefault="0055004F" w:rsidP="0055004F"/>
    <w:p w14:paraId="09CC77BD" w14:textId="77777777" w:rsidR="0055004F" w:rsidRPr="0055004F" w:rsidRDefault="0055004F" w:rsidP="0055004F">
      <w:pPr>
        <w:rPr>
          <w:rStyle w:val="superscript"/>
        </w:rPr>
      </w:pPr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]</w:t>
      </w:r>
      <w:r>
        <w:rPr>
          <w:rStyle w:val="subscript"/>
        </w:rPr>
        <w:t>m</w:t>
      </w:r>
      <w:r>
        <w:t xml:space="preserve"> = S</w:t>
      </w:r>
      <w:r>
        <w:rPr>
          <w:rStyle w:val="superscript"/>
        </w:rPr>
        <w:t>j</w:t>
      </w:r>
      <w:r>
        <w:rPr>
          <w:rStyle w:val="subscript"/>
        </w:rPr>
        <w:t>m</w:t>
      </w:r>
      <w:r>
        <w:t>/</w:t>
      </w:r>
      <w:r w:rsidRPr="0055004F">
        <w:t xml:space="preserve"> </w:t>
      </w:r>
      <w:r>
        <w:t>h'</w:t>
      </w:r>
      <w:r>
        <w:rPr>
          <w:rStyle w:val="subscript"/>
        </w:rPr>
        <w:t>j</w:t>
      </w:r>
      <w:r>
        <w:t xml:space="preserve"> = R</w:t>
      </w:r>
      <w:r>
        <w:rPr>
          <w:rStyle w:val="subscript"/>
        </w:rPr>
        <w:t>m</w:t>
      </w:r>
      <w:r>
        <w:rPr>
          <w:rStyle w:val="superscript"/>
        </w:rPr>
        <w:t>j</w:t>
      </w:r>
      <w:r>
        <w:t>/h'</w:t>
      </w:r>
      <w:r>
        <w:rPr>
          <w:rStyle w:val="subscript"/>
        </w:rPr>
        <w:t>j</w:t>
      </w:r>
      <w:r>
        <w:t xml:space="preserve"> = Q</w:t>
      </w:r>
      <w:r>
        <w:rPr>
          <w:rStyle w:val="subscript"/>
        </w:rPr>
        <w:t>m</w:t>
      </w:r>
      <w:r>
        <w:rPr>
          <w:rStyle w:val="superscript"/>
        </w:rPr>
        <w:t>j</w:t>
      </w:r>
    </w:p>
    <w:p w14:paraId="041A36F3" w14:textId="77777777" w:rsidR="0055004F" w:rsidRDefault="0055004F" w:rsidP="0055004F"/>
    <w:p w14:paraId="7CBABEF9" w14:textId="77777777" w:rsidR="0055004F" w:rsidRDefault="0055004F" w:rsidP="0055004F">
      <w:r>
        <w:t>Then we have</w:t>
      </w:r>
    </w:p>
    <w:p w14:paraId="233D473A" w14:textId="77777777" w:rsidR="0055004F" w:rsidRDefault="0055004F" w:rsidP="0055004F"/>
    <w:p w14:paraId="00E23DC9" w14:textId="77777777" w:rsidR="0055004F" w:rsidRDefault="0055004F" w:rsidP="0055004F">
      <w:r>
        <w:tab/>
        <w:t>[G</w:t>
      </w:r>
      <w:r>
        <w:rPr>
          <w:rStyle w:val="superscript"/>
        </w:rPr>
        <w:t>(x')</w:t>
      </w:r>
      <w:r>
        <w:t>]</w:t>
      </w:r>
      <w:r w:rsidRPr="004772CE">
        <w:rPr>
          <w:rStyle w:val="subscript"/>
        </w:rPr>
        <w:t>ij</w:t>
      </w:r>
      <w:r>
        <w:t xml:space="preserve">  = </w:t>
      </w:r>
      <w:r w:rsidR="000B0D72">
        <w:t>Q</w:t>
      </w:r>
      <w:r w:rsidR="000B0D72">
        <w:rPr>
          <w:rStyle w:val="subscript"/>
        </w:rPr>
        <w:t>n</w:t>
      </w:r>
      <w:r w:rsidR="000B0D72">
        <w:rPr>
          <w:rStyle w:val="superscript"/>
        </w:rPr>
        <w:t>i</w:t>
      </w:r>
      <w:r>
        <w:t xml:space="preserve"> [G</w:t>
      </w:r>
      <w:r>
        <w:rPr>
          <w:rStyle w:val="superscript"/>
        </w:rPr>
        <w:t>(x)</w:t>
      </w:r>
      <w:r>
        <w:t>]</w:t>
      </w:r>
      <w:r>
        <w:rPr>
          <w:rStyle w:val="subscript"/>
        </w:rPr>
        <w:t>nm</w:t>
      </w:r>
      <w:r w:rsidR="000B0D72" w:rsidRPr="000B0D72">
        <w:t xml:space="preserve"> </w:t>
      </w:r>
      <w:r w:rsidR="000B0D72">
        <w:t>Q</w:t>
      </w:r>
      <w:r w:rsidR="000B0D72">
        <w:rPr>
          <w:rStyle w:val="subscript"/>
        </w:rPr>
        <w:t>m</w:t>
      </w:r>
      <w:r w:rsidR="000B0D72">
        <w:rPr>
          <w:rStyle w:val="superscript"/>
        </w:rPr>
        <w:t>j</w:t>
      </w:r>
      <w:r w:rsidR="000B0D72">
        <w:t xml:space="preserve">  =  (Q</w:t>
      </w:r>
      <w:r w:rsidR="000B0D72">
        <w:rPr>
          <w:rStyle w:val="superscript"/>
        </w:rPr>
        <w:t>T</w:t>
      </w:r>
      <w:r w:rsidR="000B0D72">
        <w:t>)</w:t>
      </w:r>
      <w:r w:rsidR="000B0D72">
        <w:rPr>
          <w:rStyle w:val="subscript"/>
        </w:rPr>
        <w:t>i</w:t>
      </w:r>
      <w:r w:rsidR="000B0D72">
        <w:rPr>
          <w:rStyle w:val="superscript"/>
        </w:rPr>
        <w:t>n</w:t>
      </w:r>
      <w:r w:rsidR="000B0D72">
        <w:t xml:space="preserve"> [G</w:t>
      </w:r>
      <w:r w:rsidR="000B0D72">
        <w:rPr>
          <w:rStyle w:val="superscript"/>
        </w:rPr>
        <w:t>(x)</w:t>
      </w:r>
      <w:r w:rsidR="000B0D72">
        <w:t>]</w:t>
      </w:r>
      <w:r w:rsidR="000B0D72">
        <w:rPr>
          <w:rStyle w:val="subscript"/>
        </w:rPr>
        <w:t>nm</w:t>
      </w:r>
      <w:r w:rsidR="000B0D72" w:rsidRPr="000B0D72">
        <w:t xml:space="preserve"> </w:t>
      </w:r>
      <w:r w:rsidR="000B0D72">
        <w:t>Q</w:t>
      </w:r>
      <w:r w:rsidR="000B0D72">
        <w:rPr>
          <w:rStyle w:val="subscript"/>
        </w:rPr>
        <w:t>m</w:t>
      </w:r>
      <w:r w:rsidR="000B0D72">
        <w:rPr>
          <w:rStyle w:val="superscript"/>
        </w:rPr>
        <w:t>j</w:t>
      </w:r>
    </w:p>
    <w:p w14:paraId="026906F7" w14:textId="77777777" w:rsidR="000B0D72" w:rsidRDefault="000B0D72" w:rsidP="0055004F"/>
    <w:p w14:paraId="123CD507" w14:textId="77777777" w:rsidR="000B0D72" w:rsidRDefault="000B0D72" w:rsidP="0055004F">
      <w:r>
        <w:t>or</w:t>
      </w:r>
    </w:p>
    <w:p w14:paraId="42C51B5C" w14:textId="77777777" w:rsidR="000B0D72" w:rsidRDefault="000B0D72" w:rsidP="0055004F">
      <w:r>
        <w:tab/>
        <w:t>G</w:t>
      </w:r>
      <w:r>
        <w:rPr>
          <w:rStyle w:val="superscript"/>
        </w:rPr>
        <w:t>(x')</w:t>
      </w:r>
      <w:r>
        <w:t xml:space="preserve"> = Q</w:t>
      </w:r>
      <w:r>
        <w:rPr>
          <w:rStyle w:val="superscript"/>
        </w:rPr>
        <w:t>T</w:t>
      </w:r>
      <w:r w:rsidRPr="000B0D72">
        <w:t xml:space="preserve"> </w:t>
      </w:r>
      <w:r>
        <w:t>G</w:t>
      </w:r>
      <w:r>
        <w:rPr>
          <w:rStyle w:val="superscript"/>
        </w:rPr>
        <w:t>(x)</w:t>
      </w:r>
      <w:r>
        <w:t>Q</w:t>
      </w:r>
    </w:p>
    <w:p w14:paraId="1EB77140" w14:textId="77777777" w:rsidR="000B0D72" w:rsidRDefault="000B0D72" w:rsidP="0055004F"/>
    <w:p w14:paraId="7E8077B7" w14:textId="77777777" w:rsidR="000B0D72" w:rsidRPr="000B0D72" w:rsidRDefault="000B0D72" w:rsidP="0055004F">
      <w:r>
        <w:t xml:space="preserve">This says that the elements of our two matrices are related by a similarity with a rotation matrix Q. </w:t>
      </w:r>
    </w:p>
    <w:p w14:paraId="217DB506" w14:textId="77777777" w:rsidR="00DE0BFC" w:rsidRDefault="000B0D72" w:rsidP="00D6364D">
      <w:r>
        <w:tab/>
      </w:r>
    </w:p>
    <w:p w14:paraId="6E965F4C" w14:textId="77777777" w:rsidR="00D6364D" w:rsidRPr="00D6364D" w:rsidRDefault="001E2592" w:rsidP="00D6364D">
      <w:r>
        <w:tab/>
        <w:t xml:space="preserve">Now back up to equation (*) and write it in vector notation as </w:t>
      </w:r>
    </w:p>
    <w:p w14:paraId="19D2E8B0" w14:textId="77777777" w:rsidR="00D6364D" w:rsidRPr="00D6364D" w:rsidRDefault="00D6364D" w:rsidP="00D6364D"/>
    <w:p w14:paraId="4B356800" w14:textId="77777777" w:rsidR="00DE0BFC" w:rsidRDefault="00D6364D">
      <w:r>
        <w:tab/>
      </w:r>
      <w:r w:rsidR="001E2592">
        <w:t>d</w:t>
      </w:r>
      <w:r w:rsidR="001E2592" w:rsidRPr="001E2592">
        <w:rPr>
          <w:b/>
        </w:rPr>
        <w:t>v</w:t>
      </w:r>
      <w:r w:rsidR="001E2592">
        <w:t xml:space="preserve">  = Σ</w:t>
      </w:r>
      <w:r w:rsidR="001E2592">
        <w:rPr>
          <w:rStyle w:val="subscript"/>
        </w:rPr>
        <w:t>i</w:t>
      </w:r>
      <w:r w:rsidR="001E2592">
        <w:t>{ Σ</w:t>
      </w:r>
      <w:r w:rsidR="001E2592">
        <w:rPr>
          <w:rStyle w:val="subscript"/>
        </w:rPr>
        <w:t>j</w:t>
      </w:r>
      <w:r w:rsidR="001E2592">
        <w:t xml:space="preserve">  [G</w:t>
      </w:r>
      <w:r w:rsidR="001E2592">
        <w:rPr>
          <w:rStyle w:val="superscript"/>
        </w:rPr>
        <w:t>(x')</w:t>
      </w:r>
      <w:r w:rsidR="001E2592">
        <w:t>]</w:t>
      </w:r>
      <w:r w:rsidR="001E2592" w:rsidRPr="004772CE">
        <w:rPr>
          <w:rStyle w:val="subscript"/>
        </w:rPr>
        <w:t>ij</w:t>
      </w:r>
      <w:r w:rsidR="001E2592">
        <w:t xml:space="preserve"> dx'</w:t>
      </w:r>
      <w:r w:rsidR="001E2592">
        <w:rPr>
          <w:rStyle w:val="subscript"/>
        </w:rPr>
        <w:t>j</w:t>
      </w:r>
      <w:r w:rsidR="001E2592">
        <w:t xml:space="preserve"> } </w:t>
      </w:r>
      <w:r w:rsidR="001E2592">
        <w:rPr>
          <w:b/>
        </w:rPr>
        <w:fldChar w:fldCharType="begin"/>
      </w:r>
      <w:r w:rsidR="001E2592">
        <w:rPr>
          <w:b/>
        </w:rPr>
        <w:instrText xml:space="preserve"> EQ \O(</w:instrText>
      </w:r>
      <w:r w:rsidR="001E2592" w:rsidRPr="00D737E8">
        <w:rPr>
          <w:b/>
        </w:rPr>
        <w:instrText>e</w:instrText>
      </w:r>
      <w:r w:rsidR="001E2592">
        <w:rPr>
          <w:b/>
        </w:rPr>
        <w:instrText>,\S\up2(^))</w:instrText>
      </w:r>
      <w:r w:rsidR="001E2592">
        <w:rPr>
          <w:b/>
        </w:rPr>
        <w:fldChar w:fldCharType="end"/>
      </w:r>
      <w:r w:rsidR="001E2592">
        <w:rPr>
          <w:rStyle w:val="superscript"/>
        </w:rPr>
        <w:t>(x')</w:t>
      </w:r>
      <w:r w:rsidR="001E2592">
        <w:rPr>
          <w:rStyle w:val="subscript"/>
        </w:rPr>
        <w:t>i</w:t>
      </w:r>
      <w:r w:rsidR="001E2592">
        <w:tab/>
      </w:r>
      <w:r w:rsidR="001E2592">
        <w:tab/>
        <w:t>// see 2.33.15 for an example, T = G</w:t>
      </w:r>
    </w:p>
    <w:p w14:paraId="5AE3AD74" w14:textId="77777777" w:rsidR="00261CD7" w:rsidRDefault="00261CD7"/>
    <w:p w14:paraId="6B8212BB" w14:textId="77777777" w:rsidR="00261CD7" w:rsidRDefault="001E2592">
      <w:r>
        <w:t>Now expand v, since like d</w:t>
      </w:r>
      <w:r w:rsidRPr="001E2592">
        <w:rPr>
          <w:b/>
        </w:rPr>
        <w:t>v</w:t>
      </w:r>
      <w:r>
        <w:t xml:space="preserve"> it is also a vector, </w:t>
      </w:r>
    </w:p>
    <w:p w14:paraId="781576BB" w14:textId="77777777" w:rsidR="001E2592" w:rsidRDefault="001E2592"/>
    <w:p w14:paraId="6A78EC3A" w14:textId="77777777" w:rsidR="001E2592" w:rsidRDefault="001E2592">
      <w:r>
        <w:tab/>
      </w:r>
      <w:r w:rsidRPr="001E2592">
        <w:rPr>
          <w:b/>
        </w:rPr>
        <w:t>v</w:t>
      </w:r>
      <w:r>
        <w:t xml:space="preserve"> = Σ</w:t>
      </w:r>
      <w:r>
        <w:rPr>
          <w:rStyle w:val="subscript"/>
        </w:rPr>
        <w:t>i</w:t>
      </w:r>
      <w:r>
        <w:t xml:space="preserve"> v'</w:t>
      </w:r>
      <w:r>
        <w:rPr>
          <w:rStyle w:val="subscript"/>
        </w:rPr>
        <w:t>i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  <w:t>// see 2.33.11 for example</w:t>
      </w:r>
    </w:p>
    <w:p w14:paraId="3C0B567F" w14:textId="77777777" w:rsidR="001E2592" w:rsidRDefault="001E2592"/>
    <w:p w14:paraId="1A020F6B" w14:textId="77777777" w:rsidR="001E2592" w:rsidRDefault="001E2592">
      <w:r>
        <w:t>Now one can say</w:t>
      </w:r>
      <w:r w:rsidR="00A155C7">
        <w:t xml:space="preserve">  [ this time I got the LHS correct! ] </w:t>
      </w:r>
    </w:p>
    <w:p w14:paraId="5C164812" w14:textId="77777777" w:rsidR="001E2592" w:rsidRDefault="001E2592"/>
    <w:p w14:paraId="5DD7D053" w14:textId="77777777" w:rsidR="001E2592" w:rsidRDefault="001E2592">
      <w:r>
        <w:tab/>
        <w:t>d</w:t>
      </w:r>
      <w:r w:rsidRPr="001E2592">
        <w:rPr>
          <w:b/>
        </w:rPr>
        <w:t>v</w:t>
      </w:r>
      <w:r>
        <w:t xml:space="preserve"> = Σ</w:t>
      </w:r>
      <w:r>
        <w:rPr>
          <w:rStyle w:val="subscript"/>
        </w:rPr>
        <w:t>i</w:t>
      </w:r>
      <w:r>
        <w:t xml:space="preserve"> (dv'</w:t>
      </w:r>
      <w:r>
        <w:rPr>
          <w:rStyle w:val="subscript"/>
        </w:rPr>
        <w:t>i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 +  Σ</w:t>
      </w:r>
      <w:r>
        <w:rPr>
          <w:rStyle w:val="subscript"/>
        </w:rPr>
        <w:t>i</w:t>
      </w:r>
      <w:r>
        <w:t xml:space="preserve"> v'</w:t>
      </w:r>
      <w:r>
        <w:rPr>
          <w:rStyle w:val="subscript"/>
        </w:rPr>
        <w:t>i</w:t>
      </w:r>
      <w:r>
        <w:t xml:space="preserve"> [d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>
        <w:tab/>
      </w:r>
      <w:r>
        <w:tab/>
        <w:t>// see 2.33.16 for example</w:t>
      </w:r>
    </w:p>
    <w:p w14:paraId="3B5FEEAC" w14:textId="77777777" w:rsidR="001E2592" w:rsidRDefault="001E2592"/>
    <w:p w14:paraId="6A541340" w14:textId="77777777" w:rsidR="00E456BF" w:rsidRDefault="001E2592">
      <w:r>
        <w:t xml:space="preserve">I am tracing Lai page 56 which I skipped at the time since I did things a different way, but now I want to see what "his way" was. </w:t>
      </w:r>
    </w:p>
    <w:p w14:paraId="36736521" w14:textId="77777777" w:rsidR="00E456BF" w:rsidRDefault="00E456BF">
      <w:r>
        <w:tab/>
      </w:r>
      <w:r w:rsidR="001E2592">
        <w:t>What do I have to say about objects d</w:t>
      </w:r>
      <w:r w:rsidR="001E2592">
        <w:rPr>
          <w:b/>
        </w:rPr>
        <w:fldChar w:fldCharType="begin"/>
      </w:r>
      <w:r w:rsidR="001E2592">
        <w:rPr>
          <w:b/>
        </w:rPr>
        <w:instrText xml:space="preserve"> EQ \O(</w:instrText>
      </w:r>
      <w:r w:rsidR="001E2592" w:rsidRPr="00D737E8">
        <w:rPr>
          <w:b/>
        </w:rPr>
        <w:instrText>e</w:instrText>
      </w:r>
      <w:r w:rsidR="001E2592">
        <w:rPr>
          <w:b/>
        </w:rPr>
        <w:instrText>,\S\up2(^))</w:instrText>
      </w:r>
      <w:r w:rsidR="001E2592">
        <w:rPr>
          <w:b/>
        </w:rPr>
        <w:fldChar w:fldCharType="end"/>
      </w:r>
      <w:r w:rsidR="001E2592">
        <w:rPr>
          <w:rStyle w:val="superscript"/>
        </w:rPr>
        <w:t>(x')</w:t>
      </w:r>
      <w:r w:rsidR="001E2592">
        <w:rPr>
          <w:rStyle w:val="subscript"/>
        </w:rPr>
        <w:t>i</w:t>
      </w:r>
      <w:r>
        <w:t xml:space="preserve"> in general? This is the part I missed. I know that</w:t>
      </w:r>
    </w:p>
    <w:p w14:paraId="03FB6587" w14:textId="77777777" w:rsidR="00E456BF" w:rsidRDefault="00E456BF"/>
    <w:p w14:paraId="5E72AAE8" w14:textId="77777777" w:rsidR="00E456BF" w:rsidRDefault="00E456BF">
      <w:pPr>
        <w:rPr>
          <w:rStyle w:val="subscript"/>
        </w:rPr>
      </w:pPr>
      <w:r>
        <w:tab/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=&gt;</w:t>
      </w:r>
      <w:r>
        <w:tab/>
      </w:r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= S 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</w:p>
    <w:p w14:paraId="70136F54" w14:textId="77777777" w:rsidR="00E456BF" w:rsidRDefault="00E456BF">
      <w:pPr>
        <w:rPr>
          <w:rStyle w:val="subscript"/>
        </w:rPr>
      </w:pPr>
    </w:p>
    <w:p w14:paraId="34A2DCAE" w14:textId="77777777" w:rsidR="00E456BF" w:rsidRDefault="00E456BF">
      <w:r>
        <w:t>but this does not seem helpful. I can also write</w:t>
      </w:r>
    </w:p>
    <w:p w14:paraId="66F8E017" w14:textId="77777777" w:rsidR="00E456BF" w:rsidRDefault="00E456BF"/>
    <w:p w14:paraId="74B9CD3C" w14:textId="77777777" w:rsidR="00E456BF" w:rsidRPr="00E456BF" w:rsidRDefault="00E456BF">
      <w:pPr>
        <w:rPr>
          <w:rStyle w:val="subscript"/>
        </w:rPr>
      </w:pPr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=  Σ</w:t>
      </w:r>
      <w:r>
        <w:rPr>
          <w:rStyle w:val="subscript"/>
        </w:rPr>
        <w:t>j</w:t>
      </w:r>
      <w:r>
        <w:t xml:space="preserve"> [∂'</w:t>
      </w:r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 dx'</w:t>
      </w:r>
      <w:r>
        <w:rPr>
          <w:rStyle w:val="subscript"/>
        </w:rPr>
        <w:t>j</w:t>
      </w:r>
    </w:p>
    <w:p w14:paraId="170372CE" w14:textId="77777777" w:rsidR="001E2592" w:rsidRPr="001E2592" w:rsidRDefault="001E2592"/>
    <w:p w14:paraId="7A5813FC" w14:textId="77777777" w:rsidR="00FA5EF2" w:rsidRPr="00A155C7" w:rsidRDefault="00A155C7">
      <w:pPr>
        <w:rPr>
          <w:i/>
          <w:color w:val="FF0000"/>
        </w:rPr>
      </w:pPr>
      <w:r w:rsidRPr="00A155C7">
        <w:rPr>
          <w:i/>
          <w:color w:val="FF0000"/>
        </w:rPr>
        <w:t xml:space="preserve">At this point I "ran out of steam" and ground to a halt. </w:t>
      </w:r>
    </w:p>
    <w:p w14:paraId="2003B1DF" w14:textId="77777777" w:rsidR="00A155C7" w:rsidRDefault="00A155C7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28E8">
        <w:rPr>
          <w:color w:val="FF0000"/>
        </w:rPr>
        <w:t>OK to here</w:t>
      </w:r>
    </w:p>
    <w:p w14:paraId="48CB6D49" w14:textId="77777777" w:rsidR="00882DD7" w:rsidRPr="00882DD7" w:rsidRDefault="00882DD7">
      <w:pPr>
        <w:rPr>
          <w:color w:val="FF0000"/>
        </w:rPr>
      </w:pPr>
    </w:p>
    <w:p w14:paraId="3F2C68FB" w14:textId="77777777" w:rsidR="00A155C7" w:rsidRDefault="00A155C7" w:rsidP="00A155C7">
      <w:pPr>
        <w:rPr>
          <w:color w:val="FF0000"/>
        </w:rPr>
      </w:pPr>
      <w:r w:rsidRPr="00882DD7">
        <w:rPr>
          <w:color w:val="FF0000"/>
        </w:rPr>
        <w:t>In this section C, my work was mainly on the RHS of the equation d</w:t>
      </w:r>
      <w:r w:rsidRPr="00882DD7">
        <w:rPr>
          <w:b/>
          <w:color w:val="FF0000"/>
        </w:rPr>
        <w:t>v</w:t>
      </w:r>
      <w:r w:rsidRPr="00882DD7">
        <w:rPr>
          <w:color w:val="FF0000"/>
        </w:rPr>
        <w:t xml:space="preserve"> = Gd</w:t>
      </w:r>
      <w:r w:rsidRPr="00882DD7">
        <w:rPr>
          <w:b/>
          <w:color w:val="FF0000"/>
        </w:rPr>
        <w:t>r</w:t>
      </w:r>
      <w:r w:rsidRPr="00882DD7">
        <w:rPr>
          <w:color w:val="FF0000"/>
        </w:rPr>
        <w:t xml:space="preserve">. I think the RHS conclusions </w:t>
      </w:r>
      <w:r w:rsidR="00882DD7" w:rsidRPr="00882DD7">
        <w:rPr>
          <w:color w:val="FF0000"/>
        </w:rPr>
        <w:t xml:space="preserve">above </w:t>
      </w:r>
      <w:r w:rsidRPr="00882DD7">
        <w:rPr>
          <w:color w:val="FF0000"/>
        </w:rPr>
        <w:t>are all correct, namely, the idea of [G</w:t>
      </w:r>
      <w:r w:rsidRPr="00882DD7">
        <w:rPr>
          <w:rStyle w:val="superscript"/>
          <w:color w:val="FF0000"/>
        </w:rPr>
        <w:t>(x')</w:t>
      </w:r>
      <w:r w:rsidRPr="00882DD7">
        <w:rPr>
          <w:color w:val="FF0000"/>
        </w:rPr>
        <w:t>]</w:t>
      </w:r>
      <w:r w:rsidRPr="00882DD7">
        <w:rPr>
          <w:rStyle w:val="subscript"/>
          <w:color w:val="FF0000"/>
        </w:rPr>
        <w:t>ij</w:t>
      </w:r>
      <w:r w:rsidRPr="00882DD7">
        <w:rPr>
          <w:color w:val="FF0000"/>
        </w:rPr>
        <w:t xml:space="preserve">  = </w:t>
      </w:r>
      <w:r w:rsidRPr="00882DD7">
        <w:rPr>
          <w:b/>
          <w:color w:val="FF0000"/>
        </w:rPr>
        <w:fldChar w:fldCharType="begin"/>
      </w:r>
      <w:r w:rsidRPr="00882DD7">
        <w:rPr>
          <w:b/>
          <w:color w:val="FF0000"/>
        </w:rPr>
        <w:instrText xml:space="preserve"> EQ \O(e,\S\up2(^))</w:instrText>
      </w:r>
      <w:r w:rsidRPr="00882DD7">
        <w:rPr>
          <w:b/>
          <w:color w:val="FF0000"/>
        </w:rPr>
        <w:fldChar w:fldCharType="end"/>
      </w:r>
      <w:r w:rsidRPr="00882DD7">
        <w:rPr>
          <w:rStyle w:val="superscript"/>
          <w:color w:val="FF0000"/>
        </w:rPr>
        <w:t>(x')</w:t>
      </w:r>
      <w:r w:rsidRPr="00882DD7">
        <w:rPr>
          <w:rStyle w:val="subscript"/>
          <w:color w:val="FF0000"/>
        </w:rPr>
        <w:t>i</w:t>
      </w:r>
      <w:r w:rsidRPr="00882DD7">
        <w:rPr>
          <w:rStyle w:val="superscript"/>
          <w:color w:val="FF0000"/>
        </w:rPr>
        <w:t xml:space="preserve">T </w:t>
      </w:r>
      <w:r w:rsidRPr="00882DD7">
        <w:rPr>
          <w:color w:val="FF0000"/>
        </w:rPr>
        <w:t xml:space="preserve">G  </w:t>
      </w:r>
      <w:r w:rsidRPr="00882DD7">
        <w:rPr>
          <w:b/>
          <w:color w:val="FF0000"/>
        </w:rPr>
        <w:fldChar w:fldCharType="begin"/>
      </w:r>
      <w:r w:rsidRPr="00882DD7">
        <w:rPr>
          <w:b/>
          <w:color w:val="FF0000"/>
        </w:rPr>
        <w:instrText xml:space="preserve"> EQ \O(e,\S\up2(^))</w:instrText>
      </w:r>
      <w:r w:rsidRPr="00882DD7">
        <w:rPr>
          <w:b/>
          <w:color w:val="FF0000"/>
        </w:rPr>
        <w:fldChar w:fldCharType="end"/>
      </w:r>
      <w:r w:rsidRPr="00882DD7">
        <w:rPr>
          <w:rStyle w:val="superscript"/>
          <w:color w:val="FF0000"/>
        </w:rPr>
        <w:t>(x')</w:t>
      </w:r>
      <w:r w:rsidRPr="00882DD7">
        <w:rPr>
          <w:rStyle w:val="subscript"/>
          <w:color w:val="FF0000"/>
        </w:rPr>
        <w:t>j</w:t>
      </w:r>
      <w:r w:rsidRPr="00882DD7">
        <w:rPr>
          <w:color w:val="FF0000"/>
        </w:rPr>
        <w:t xml:space="preserve"> . But I got nowhere with the LHS. After I finally got the LHS stated correctly, I was unable to "do anything" with </w:t>
      </w:r>
      <w:r w:rsidR="00882DD7" w:rsidRPr="00882DD7">
        <w:rPr>
          <w:color w:val="FF0000"/>
        </w:rPr>
        <w:t xml:space="preserve">it and stopped. </w:t>
      </w:r>
    </w:p>
    <w:p w14:paraId="25C42865" w14:textId="77777777" w:rsidR="00882DD7" w:rsidRPr="00882DD7" w:rsidRDefault="00882DD7" w:rsidP="00A155C7">
      <w:pPr>
        <w:rPr>
          <w:color w:val="FF0000"/>
        </w:rPr>
      </w:pPr>
      <w:r>
        <w:rPr>
          <w:color w:val="FF0000"/>
        </w:rPr>
        <w:t xml:space="preserve">This then is where my "Overview and Summary" came to premature end. </w:t>
      </w:r>
    </w:p>
    <w:p w14:paraId="714E81E8" w14:textId="77777777" w:rsidR="00A155C7" w:rsidRPr="00A155C7" w:rsidRDefault="00A155C7"/>
    <w:p w14:paraId="6BDA8B9A" w14:textId="77777777" w:rsidR="00F235EE" w:rsidRPr="00F235EE" w:rsidRDefault="00F235EE"/>
    <w:p w14:paraId="3A2A898F" w14:textId="77777777" w:rsidR="000321F9" w:rsidRPr="000321F9" w:rsidRDefault="000321F9">
      <w:r>
        <w:tab/>
        <w:t xml:space="preserve">Now, in all the discussion to this point, </w:t>
      </w:r>
    </w:p>
    <w:p w14:paraId="0CEBFB1C" w14:textId="77777777" w:rsidR="00AF1FE7" w:rsidRPr="00882DD7" w:rsidRDefault="00882DD7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82DD7">
        <w:rPr>
          <w:color w:val="FF0000"/>
        </w:rPr>
        <w:t xml:space="preserve">dead ending? </w:t>
      </w:r>
    </w:p>
    <w:p w14:paraId="540D1193" w14:textId="77777777" w:rsidR="00603375" w:rsidRDefault="00603375"/>
    <w:p w14:paraId="14681B48" w14:textId="77777777" w:rsidR="00D737E8" w:rsidRDefault="00D737E8"/>
    <w:sectPr w:rsidR="00D737E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EE39C" w14:textId="77777777" w:rsidR="00967ECD" w:rsidRDefault="00967ECD">
      <w:r>
        <w:separator/>
      </w:r>
    </w:p>
  </w:endnote>
  <w:endnote w:type="continuationSeparator" w:id="0">
    <w:p w14:paraId="59F2AFC3" w14:textId="77777777" w:rsidR="00967ECD" w:rsidRDefault="0096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E86A" w14:textId="77777777" w:rsidR="00D30402" w:rsidRDefault="00D3040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433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F5D38" w14:textId="77777777" w:rsidR="00967ECD" w:rsidRDefault="00967ECD">
      <w:r>
        <w:separator/>
      </w:r>
    </w:p>
  </w:footnote>
  <w:footnote w:type="continuationSeparator" w:id="0">
    <w:p w14:paraId="01E888DC" w14:textId="77777777" w:rsidR="00967ECD" w:rsidRDefault="00967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37E8"/>
    <w:rsid w:val="0001344C"/>
    <w:rsid w:val="000321F9"/>
    <w:rsid w:val="00032790"/>
    <w:rsid w:val="00036BEB"/>
    <w:rsid w:val="000522DF"/>
    <w:rsid w:val="00054B07"/>
    <w:rsid w:val="00060003"/>
    <w:rsid w:val="000A162F"/>
    <w:rsid w:val="000A6BDE"/>
    <w:rsid w:val="000B0C14"/>
    <w:rsid w:val="000B0D72"/>
    <w:rsid w:val="000D2080"/>
    <w:rsid w:val="000F1955"/>
    <w:rsid w:val="000F7B78"/>
    <w:rsid w:val="001053A9"/>
    <w:rsid w:val="00130273"/>
    <w:rsid w:val="00134958"/>
    <w:rsid w:val="001677E9"/>
    <w:rsid w:val="00186EA4"/>
    <w:rsid w:val="00190B89"/>
    <w:rsid w:val="00194C37"/>
    <w:rsid w:val="001A1EFA"/>
    <w:rsid w:val="001E2592"/>
    <w:rsid w:val="001E3A28"/>
    <w:rsid w:val="001E6907"/>
    <w:rsid w:val="001F6F52"/>
    <w:rsid w:val="0020790D"/>
    <w:rsid w:val="00227FEA"/>
    <w:rsid w:val="00252488"/>
    <w:rsid w:val="00261CD7"/>
    <w:rsid w:val="00265985"/>
    <w:rsid w:val="00283691"/>
    <w:rsid w:val="00291390"/>
    <w:rsid w:val="00296140"/>
    <w:rsid w:val="002A48AF"/>
    <w:rsid w:val="002B3024"/>
    <w:rsid w:val="002D4894"/>
    <w:rsid w:val="002F271F"/>
    <w:rsid w:val="0030350C"/>
    <w:rsid w:val="00330E53"/>
    <w:rsid w:val="00336AA9"/>
    <w:rsid w:val="00351EE4"/>
    <w:rsid w:val="00354B37"/>
    <w:rsid w:val="00387D22"/>
    <w:rsid w:val="003A49F1"/>
    <w:rsid w:val="003A4E73"/>
    <w:rsid w:val="003B2C74"/>
    <w:rsid w:val="003B7107"/>
    <w:rsid w:val="00456534"/>
    <w:rsid w:val="0046473F"/>
    <w:rsid w:val="004772CE"/>
    <w:rsid w:val="00491B69"/>
    <w:rsid w:val="00496020"/>
    <w:rsid w:val="004A5033"/>
    <w:rsid w:val="004B2193"/>
    <w:rsid w:val="004D0D5E"/>
    <w:rsid w:val="004D7B6A"/>
    <w:rsid w:val="00511127"/>
    <w:rsid w:val="00513D88"/>
    <w:rsid w:val="005276A3"/>
    <w:rsid w:val="00547475"/>
    <w:rsid w:val="0055004F"/>
    <w:rsid w:val="005720B6"/>
    <w:rsid w:val="0057469E"/>
    <w:rsid w:val="00585C12"/>
    <w:rsid w:val="005A173F"/>
    <w:rsid w:val="005A2484"/>
    <w:rsid w:val="005B1857"/>
    <w:rsid w:val="005C0914"/>
    <w:rsid w:val="005D3B09"/>
    <w:rsid w:val="005F0E1C"/>
    <w:rsid w:val="00603375"/>
    <w:rsid w:val="00611C3F"/>
    <w:rsid w:val="00643A57"/>
    <w:rsid w:val="0064710F"/>
    <w:rsid w:val="00647838"/>
    <w:rsid w:val="00674188"/>
    <w:rsid w:val="006823E5"/>
    <w:rsid w:val="006947FC"/>
    <w:rsid w:val="006A2F25"/>
    <w:rsid w:val="006B07A0"/>
    <w:rsid w:val="006B7AA1"/>
    <w:rsid w:val="006C3D2C"/>
    <w:rsid w:val="006D2437"/>
    <w:rsid w:val="006D4393"/>
    <w:rsid w:val="007001AB"/>
    <w:rsid w:val="00720868"/>
    <w:rsid w:val="007553E9"/>
    <w:rsid w:val="00780987"/>
    <w:rsid w:val="00791BD7"/>
    <w:rsid w:val="007A23A3"/>
    <w:rsid w:val="007B2201"/>
    <w:rsid w:val="007B704A"/>
    <w:rsid w:val="007E26A4"/>
    <w:rsid w:val="007E726A"/>
    <w:rsid w:val="008100DF"/>
    <w:rsid w:val="0082785B"/>
    <w:rsid w:val="0083105B"/>
    <w:rsid w:val="0085248A"/>
    <w:rsid w:val="00855BAC"/>
    <w:rsid w:val="00880A74"/>
    <w:rsid w:val="00882DD7"/>
    <w:rsid w:val="008949E4"/>
    <w:rsid w:val="008A209E"/>
    <w:rsid w:val="008B28E8"/>
    <w:rsid w:val="008C653B"/>
    <w:rsid w:val="008D336F"/>
    <w:rsid w:val="008F3D30"/>
    <w:rsid w:val="009313DC"/>
    <w:rsid w:val="00933F57"/>
    <w:rsid w:val="00967ECD"/>
    <w:rsid w:val="00972627"/>
    <w:rsid w:val="0099705D"/>
    <w:rsid w:val="009D2443"/>
    <w:rsid w:val="00A06758"/>
    <w:rsid w:val="00A155C7"/>
    <w:rsid w:val="00A2578F"/>
    <w:rsid w:val="00A37B8D"/>
    <w:rsid w:val="00A54EC3"/>
    <w:rsid w:val="00A61DCA"/>
    <w:rsid w:val="00A64971"/>
    <w:rsid w:val="00A711B1"/>
    <w:rsid w:val="00A9073C"/>
    <w:rsid w:val="00A91D78"/>
    <w:rsid w:val="00AD40B5"/>
    <w:rsid w:val="00AE788B"/>
    <w:rsid w:val="00AF1FE7"/>
    <w:rsid w:val="00B15F00"/>
    <w:rsid w:val="00B44541"/>
    <w:rsid w:val="00B45061"/>
    <w:rsid w:val="00B47D6D"/>
    <w:rsid w:val="00B768CF"/>
    <w:rsid w:val="00B848B8"/>
    <w:rsid w:val="00BD3719"/>
    <w:rsid w:val="00BF771A"/>
    <w:rsid w:val="00C00A8C"/>
    <w:rsid w:val="00C14CD6"/>
    <w:rsid w:val="00C23539"/>
    <w:rsid w:val="00C331FE"/>
    <w:rsid w:val="00C36BEF"/>
    <w:rsid w:val="00C40F10"/>
    <w:rsid w:val="00C41294"/>
    <w:rsid w:val="00C70F20"/>
    <w:rsid w:val="00C75B9C"/>
    <w:rsid w:val="00C821F8"/>
    <w:rsid w:val="00C85D48"/>
    <w:rsid w:val="00C9126C"/>
    <w:rsid w:val="00C97452"/>
    <w:rsid w:val="00CB2582"/>
    <w:rsid w:val="00CC680B"/>
    <w:rsid w:val="00CC7D09"/>
    <w:rsid w:val="00D175A1"/>
    <w:rsid w:val="00D30402"/>
    <w:rsid w:val="00D3433F"/>
    <w:rsid w:val="00D6364D"/>
    <w:rsid w:val="00D7119C"/>
    <w:rsid w:val="00D72B37"/>
    <w:rsid w:val="00D737E8"/>
    <w:rsid w:val="00D81B32"/>
    <w:rsid w:val="00D86832"/>
    <w:rsid w:val="00D87FB6"/>
    <w:rsid w:val="00DA068D"/>
    <w:rsid w:val="00DA0C27"/>
    <w:rsid w:val="00DC3201"/>
    <w:rsid w:val="00DD01A1"/>
    <w:rsid w:val="00DD2407"/>
    <w:rsid w:val="00DD737D"/>
    <w:rsid w:val="00DE0BFC"/>
    <w:rsid w:val="00E032B2"/>
    <w:rsid w:val="00E222C3"/>
    <w:rsid w:val="00E4427C"/>
    <w:rsid w:val="00E456BF"/>
    <w:rsid w:val="00E62CA9"/>
    <w:rsid w:val="00E6691C"/>
    <w:rsid w:val="00E67519"/>
    <w:rsid w:val="00E6781A"/>
    <w:rsid w:val="00E85E05"/>
    <w:rsid w:val="00EA5ADB"/>
    <w:rsid w:val="00EB59F7"/>
    <w:rsid w:val="00EB621A"/>
    <w:rsid w:val="00EC0C35"/>
    <w:rsid w:val="00EC0F7A"/>
    <w:rsid w:val="00ED078E"/>
    <w:rsid w:val="00ED4E92"/>
    <w:rsid w:val="00F04E67"/>
    <w:rsid w:val="00F15287"/>
    <w:rsid w:val="00F235EE"/>
    <w:rsid w:val="00F9299A"/>
    <w:rsid w:val="00F97418"/>
    <w:rsid w:val="00FA223C"/>
    <w:rsid w:val="00FA5EF2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EB7DBF"/>
  <w15:chartTrackingRefBased/>
  <w15:docId w15:val="{74A73600-64F6-421D-8B6A-F734B5C3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2420</Words>
  <Characters>9975</Characters>
  <Application>Microsoft Office Word</Application>
  <DocSecurity>4</DocSecurity>
  <Lines>293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2026-09-06T22:17:00Z</dcterms:created>
  <dcterms:modified xsi:type="dcterms:W3CDTF">2026-09-06T22:17:00Z</dcterms:modified>
</cp:coreProperties>
</file>