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8E655" w14:textId="77777777" w:rsidR="00291390" w:rsidRDefault="00AA58D0">
      <w:pPr>
        <w:tabs>
          <w:tab w:val="right" w:pos="9270"/>
        </w:tabs>
      </w:pPr>
      <w:r>
        <w:rPr>
          <w:b/>
        </w:rPr>
        <w:t>Surface Tractions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5.13.12</w:t>
      </w:r>
    </w:p>
    <w:p w14:paraId="65C93F6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491CA79" w14:textId="77777777" w:rsidR="00912D5B" w:rsidRDefault="00912D5B">
      <w:pPr>
        <w:tabs>
          <w:tab w:val="left" w:pos="7200"/>
          <w:tab w:val="left" w:pos="7920"/>
          <w:tab w:val="right" w:pos="9270"/>
        </w:tabs>
      </w:pPr>
      <w:r>
        <w:t>1. Consider an arbitrarily oriented differential cube in R</w:t>
      </w:r>
      <w:r>
        <w:rPr>
          <w:rStyle w:val="superscript"/>
        </w:rPr>
        <w:t>3</w:t>
      </w:r>
      <w:r>
        <w:t xml:space="preserve"> at some location </w:t>
      </w:r>
      <w:r w:rsidRPr="00912D5B">
        <w:rPr>
          <w:b/>
        </w:rPr>
        <w:t>x</w:t>
      </w:r>
      <w:r>
        <w:t xml:space="preserve">, and consider some face on this cube which has unit normal </w:t>
      </w:r>
      <w:r w:rsidRPr="00912D5B">
        <w:rPr>
          <w:b/>
        </w:rPr>
        <w:t>n</w:t>
      </w:r>
      <w:r>
        <w:t xml:space="preserve">. This cube is embedded in a solid object. The rest of the solid object applies a stress vector </w:t>
      </w:r>
      <w:r w:rsidRPr="00912D5B">
        <w:rPr>
          <w:b/>
        </w:rPr>
        <w:t>t</w:t>
      </w:r>
      <w:r>
        <w:t xml:space="preserve"> to this face in the amount  </w:t>
      </w:r>
      <w:r w:rsidRPr="00912D5B">
        <w:rPr>
          <w:b/>
        </w:rPr>
        <w:t>t</w:t>
      </w:r>
      <w:r>
        <w:t xml:space="preserve"> = T</w:t>
      </w:r>
      <w:r w:rsidRPr="00912D5B">
        <w:rPr>
          <w:b/>
        </w:rPr>
        <w:t>n</w:t>
      </w:r>
      <w:r>
        <w:t xml:space="preserve"> where T = T(</w:t>
      </w:r>
      <w:r w:rsidRPr="00912D5B">
        <w:rPr>
          <w:b/>
        </w:rPr>
        <w:t>x</w:t>
      </w:r>
      <w:r>
        <w:t xml:space="preserve">) at this point. </w:t>
      </w:r>
    </w:p>
    <w:p w14:paraId="18117A6C" w14:textId="77777777" w:rsidR="00912D5B" w:rsidRDefault="00912D5B">
      <w:pPr>
        <w:tabs>
          <w:tab w:val="left" w:pos="7200"/>
          <w:tab w:val="left" w:pos="7920"/>
          <w:tab w:val="right" w:pos="9270"/>
        </w:tabs>
      </w:pPr>
    </w:p>
    <w:p w14:paraId="71923B73" w14:textId="77777777" w:rsidR="00912D5B" w:rsidRDefault="00912D5B">
      <w:pPr>
        <w:tabs>
          <w:tab w:val="left" w:pos="7200"/>
          <w:tab w:val="left" w:pos="7920"/>
          <w:tab w:val="right" w:pos="9270"/>
        </w:tabs>
      </w:pPr>
      <w:r>
        <w:t xml:space="preserve">2. If this face of the cube lies on a boundary of a solid object, so there is nothing outside, then there is nothing there to apply a stress to that face, so we must have </w:t>
      </w:r>
      <w:r w:rsidRPr="00912D5B">
        <w:rPr>
          <w:b/>
        </w:rPr>
        <w:t>t</w:t>
      </w:r>
      <w:r>
        <w:t xml:space="preserve"> = 0 on such a boundary face. In this case one says that we have "no surface traction" at such a point. This is a boundary condition:</w:t>
      </w:r>
    </w:p>
    <w:p w14:paraId="11FFB027" w14:textId="77777777" w:rsidR="00912D5B" w:rsidRDefault="00912D5B">
      <w:pPr>
        <w:tabs>
          <w:tab w:val="left" w:pos="7200"/>
          <w:tab w:val="left" w:pos="7920"/>
          <w:tab w:val="right" w:pos="9270"/>
        </w:tabs>
      </w:pPr>
    </w:p>
    <w:p w14:paraId="191587EF" w14:textId="77777777" w:rsidR="00912D5B" w:rsidRDefault="00912D5B">
      <w:pPr>
        <w:tabs>
          <w:tab w:val="left" w:pos="7200"/>
          <w:tab w:val="left" w:pos="7920"/>
          <w:tab w:val="right" w:pos="9270"/>
        </w:tabs>
      </w:pPr>
      <w:r>
        <w:tab/>
        <w:t>T</w:t>
      </w:r>
      <w:r w:rsidRPr="00912D5B">
        <w:rPr>
          <w:b/>
        </w:rPr>
        <w:t>n</w:t>
      </w:r>
      <w:r>
        <w:t xml:space="preserve"> = 0</w:t>
      </w:r>
    </w:p>
    <w:p w14:paraId="6A0CA567" w14:textId="77777777" w:rsidR="00912D5B" w:rsidRDefault="00912D5B">
      <w:pPr>
        <w:tabs>
          <w:tab w:val="left" w:pos="7200"/>
          <w:tab w:val="left" w:pos="7920"/>
          <w:tab w:val="right" w:pos="9270"/>
        </w:tabs>
      </w:pPr>
    </w:p>
    <w:p w14:paraId="0232487F" w14:textId="77777777" w:rsidR="00912D5B" w:rsidRDefault="00912D5B">
      <w:pPr>
        <w:tabs>
          <w:tab w:val="left" w:pos="7200"/>
          <w:tab w:val="left" w:pos="7920"/>
          <w:tab w:val="right" w:pos="9270"/>
        </w:tabs>
      </w:pPr>
      <w:r>
        <w:t xml:space="preserve">that the tensor T must meet. </w:t>
      </w:r>
    </w:p>
    <w:p w14:paraId="5E13EF13" w14:textId="77777777" w:rsidR="00450EF8" w:rsidRDefault="00450EF8">
      <w:pPr>
        <w:tabs>
          <w:tab w:val="left" w:pos="7200"/>
          <w:tab w:val="left" w:pos="7920"/>
          <w:tab w:val="right" w:pos="9270"/>
        </w:tabs>
      </w:pPr>
    </w:p>
    <w:p w14:paraId="3DC79BEC" w14:textId="77777777" w:rsidR="00450EF8" w:rsidRDefault="00450EF8">
      <w:pPr>
        <w:tabs>
          <w:tab w:val="left" w:pos="7200"/>
          <w:tab w:val="left" w:pos="7920"/>
          <w:tab w:val="right" w:pos="9270"/>
        </w:tabs>
      </w:pPr>
      <w:r>
        <w:t xml:space="preserve">3. On the other hand, one might have some external object outside our test object which external object applies a stress </w:t>
      </w:r>
      <w:r w:rsidRPr="00450EF8">
        <w:rPr>
          <w:b/>
        </w:rPr>
        <w:t>t</w:t>
      </w:r>
      <w:r>
        <w:rPr>
          <w:rStyle w:val="subscript"/>
        </w:rPr>
        <w:t>a</w:t>
      </w:r>
      <w:r>
        <w:t xml:space="preserve"> to our face of interest. Then our boundary condition at this point is</w:t>
      </w:r>
    </w:p>
    <w:p w14:paraId="2DB58C6B" w14:textId="77777777" w:rsidR="00450EF8" w:rsidRDefault="00450EF8">
      <w:pPr>
        <w:tabs>
          <w:tab w:val="left" w:pos="7200"/>
          <w:tab w:val="left" w:pos="7920"/>
          <w:tab w:val="right" w:pos="9270"/>
        </w:tabs>
      </w:pPr>
    </w:p>
    <w:p w14:paraId="28D8BCFD" w14:textId="77777777" w:rsidR="00450EF8" w:rsidRDefault="00450EF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T</w:t>
      </w:r>
      <w:r w:rsidRPr="00912D5B">
        <w:rPr>
          <w:b/>
        </w:rPr>
        <w:t>n</w:t>
      </w:r>
      <w:r>
        <w:t xml:space="preserve"> = </w:t>
      </w:r>
      <w:r w:rsidRPr="00450EF8">
        <w:rPr>
          <w:b/>
        </w:rPr>
        <w:t>t</w:t>
      </w:r>
      <w:r>
        <w:rPr>
          <w:rStyle w:val="subscript"/>
        </w:rPr>
        <w:t xml:space="preserve">a  . </w:t>
      </w:r>
    </w:p>
    <w:p w14:paraId="1DD700C4" w14:textId="77777777" w:rsidR="00450EF8" w:rsidRDefault="00450EF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5C452449" w14:textId="77777777" w:rsidR="00450EF8" w:rsidRDefault="00450EF8">
      <w:pPr>
        <w:tabs>
          <w:tab w:val="left" w:pos="7200"/>
          <w:tab w:val="left" w:pos="7920"/>
          <w:tab w:val="right" w:pos="9270"/>
        </w:tabs>
      </w:pPr>
      <w:r>
        <w:t xml:space="preserve">4. One interesting possible external object is a "frictionless wall" which can apply a normal stress to our face, but cannot apply a shear stress. In this special case of the above, we would have </w:t>
      </w:r>
      <w:r w:rsidRPr="00450EF8">
        <w:rPr>
          <w:b/>
        </w:rPr>
        <w:t>t</w:t>
      </w:r>
      <w:r>
        <w:rPr>
          <w:rStyle w:val="subscript"/>
        </w:rPr>
        <w:t>a</w:t>
      </w:r>
      <w:r>
        <w:t xml:space="preserve"> = t</w:t>
      </w:r>
      <w:r>
        <w:rPr>
          <w:rStyle w:val="subscript"/>
        </w:rPr>
        <w:t>a</w:t>
      </w:r>
      <w:r w:rsidRPr="00450EF8">
        <w:rPr>
          <w:b/>
        </w:rPr>
        <w:t>n</w:t>
      </w:r>
      <w:r>
        <w:t xml:space="preserve"> as the only possible applied external stress. In this face the surface traction is "normal only" and there is no shear surface traction. </w:t>
      </w:r>
    </w:p>
    <w:p w14:paraId="638DF07D" w14:textId="77777777" w:rsidR="00450EF8" w:rsidRDefault="00450EF8">
      <w:pPr>
        <w:tabs>
          <w:tab w:val="left" w:pos="7200"/>
          <w:tab w:val="left" w:pos="7920"/>
          <w:tab w:val="right" w:pos="9270"/>
        </w:tabs>
      </w:pPr>
    </w:p>
    <w:p w14:paraId="574FE1CC" w14:textId="77777777" w:rsidR="00450EF8" w:rsidRDefault="00450EF8">
      <w:pPr>
        <w:tabs>
          <w:tab w:val="left" w:pos="7200"/>
          <w:tab w:val="left" w:pos="7920"/>
          <w:tab w:val="right" w:pos="9270"/>
        </w:tabs>
      </w:pPr>
      <w:r>
        <w:t>5. There are various ways to writing things. For example</w:t>
      </w:r>
    </w:p>
    <w:p w14:paraId="2E9628A6" w14:textId="77777777" w:rsidR="00450EF8" w:rsidRDefault="00450EF8">
      <w:pPr>
        <w:tabs>
          <w:tab w:val="left" w:pos="7200"/>
          <w:tab w:val="left" w:pos="7920"/>
          <w:tab w:val="right" w:pos="9270"/>
        </w:tabs>
      </w:pPr>
    </w:p>
    <w:p w14:paraId="51A24477" w14:textId="77777777" w:rsidR="00450EF8" w:rsidRDefault="00450EF8">
      <w:pPr>
        <w:tabs>
          <w:tab w:val="left" w:pos="7200"/>
          <w:tab w:val="left" w:pos="7920"/>
          <w:tab w:val="right" w:pos="9270"/>
        </w:tabs>
      </w:pPr>
      <w:r>
        <w:tab/>
      </w:r>
      <w:r w:rsidRPr="00912D5B">
        <w:rPr>
          <w:b/>
        </w:rPr>
        <w:t>t</w:t>
      </w:r>
      <w:r>
        <w:t xml:space="preserve"> = T</w:t>
      </w:r>
      <w:r w:rsidRPr="00912D5B">
        <w:rPr>
          <w:b/>
        </w:rPr>
        <w:t>n</w:t>
      </w:r>
      <w:r>
        <w:rPr>
          <w:b/>
        </w:rPr>
        <w:t xml:space="preserve">  = T (</w:t>
      </w:r>
      <w:r>
        <w:t>n</w:t>
      </w:r>
      <w:r>
        <w:rPr>
          <w:rStyle w:val="subscript"/>
        </w:rPr>
        <w:t>1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+ n</w:t>
      </w:r>
      <w:r>
        <w:rPr>
          <w:rStyle w:val="subscript"/>
        </w:rPr>
        <w:t>2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rStyle w:val="subscript"/>
        </w:rPr>
        <w:t>2</w:t>
      </w:r>
      <w:r>
        <w:t xml:space="preserve"> + n</w:t>
      </w:r>
      <w:r>
        <w:rPr>
          <w:rStyle w:val="subscript"/>
        </w:rPr>
        <w:t>3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rStyle w:val="subscript"/>
        </w:rPr>
        <w:t>3</w:t>
      </w:r>
      <w:r>
        <w:t>)  = n</w:t>
      </w:r>
      <w:r>
        <w:rPr>
          <w:rStyle w:val="subscript"/>
        </w:rPr>
        <w:t>1</w:t>
      </w:r>
      <w:r w:rsidRPr="00450EF8">
        <w:rPr>
          <w:b/>
        </w:rPr>
        <w:t xml:space="preserve"> </w:t>
      </w:r>
      <w:r>
        <w:rPr>
          <w:b/>
        </w:rPr>
        <w:t>T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+  n</w:t>
      </w:r>
      <w:r>
        <w:rPr>
          <w:rStyle w:val="subscript"/>
        </w:rPr>
        <w:t>2</w:t>
      </w:r>
      <w:r w:rsidRPr="00450EF8">
        <w:rPr>
          <w:b/>
        </w:rPr>
        <w:t xml:space="preserve"> </w:t>
      </w:r>
      <w:r>
        <w:rPr>
          <w:b/>
        </w:rPr>
        <w:t>T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rStyle w:val="subscript"/>
        </w:rPr>
        <w:t>2</w:t>
      </w:r>
      <w:r>
        <w:t xml:space="preserve"> + n</w:t>
      </w:r>
      <w:r>
        <w:rPr>
          <w:rStyle w:val="subscript"/>
        </w:rPr>
        <w:t>3</w:t>
      </w:r>
      <w:r w:rsidRPr="00450EF8">
        <w:rPr>
          <w:b/>
        </w:rPr>
        <w:t xml:space="preserve"> </w:t>
      </w:r>
      <w:r>
        <w:rPr>
          <w:b/>
        </w:rPr>
        <w:t>T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rStyle w:val="subscript"/>
        </w:rPr>
        <w:t>3</w:t>
      </w:r>
    </w:p>
    <w:p w14:paraId="5929731A" w14:textId="77777777" w:rsidR="00450EF8" w:rsidRDefault="00450EF8">
      <w:pPr>
        <w:tabs>
          <w:tab w:val="left" w:pos="7200"/>
          <w:tab w:val="left" w:pos="7920"/>
          <w:tab w:val="right" w:pos="9270"/>
        </w:tabs>
      </w:pPr>
    </w:p>
    <w:p w14:paraId="26319F89" w14:textId="77777777" w:rsidR="00450EF8" w:rsidRDefault="00450EF8">
      <w:pPr>
        <w:tabs>
          <w:tab w:val="left" w:pos="7200"/>
          <w:tab w:val="left" w:pos="7920"/>
          <w:tab w:val="right" w:pos="9270"/>
        </w:tabs>
      </w:pPr>
      <w:r>
        <w:t>A component of this equation would be</w:t>
      </w:r>
    </w:p>
    <w:p w14:paraId="58C2249B" w14:textId="77777777" w:rsidR="00450EF8" w:rsidRDefault="00450EF8">
      <w:pPr>
        <w:tabs>
          <w:tab w:val="left" w:pos="7200"/>
          <w:tab w:val="left" w:pos="7920"/>
          <w:tab w:val="right" w:pos="9270"/>
        </w:tabs>
      </w:pPr>
    </w:p>
    <w:p w14:paraId="2B034658" w14:textId="77777777" w:rsidR="00450EF8" w:rsidRDefault="00450EF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t</w:t>
      </w:r>
      <w:r>
        <w:rPr>
          <w:rStyle w:val="subscript"/>
        </w:rPr>
        <w:t>i</w:t>
      </w:r>
      <w:r>
        <w:t xml:space="preserve"> = n</w:t>
      </w:r>
      <w:r>
        <w:rPr>
          <w:rStyle w:val="subscript"/>
        </w:rPr>
        <w:t>1</w:t>
      </w:r>
      <w:r w:rsidRPr="00450EF8">
        <w:rPr>
          <w:b/>
        </w:rPr>
        <w:t xml:space="preserve"> </w:t>
      </w:r>
      <w:r>
        <w:rPr>
          <w:b/>
        </w:rPr>
        <w:t>(T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>
        <w:t xml:space="preserve"> +  n</w:t>
      </w:r>
      <w:r>
        <w:rPr>
          <w:rStyle w:val="subscript"/>
        </w:rPr>
        <w:t>2</w:t>
      </w:r>
      <w:r w:rsidRPr="00450EF8">
        <w:rPr>
          <w:b/>
        </w:rPr>
        <w:t xml:space="preserve"> </w:t>
      </w:r>
      <w:r>
        <w:rPr>
          <w:b/>
        </w:rPr>
        <w:t>(T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rStyle w:val="subscript"/>
        </w:rPr>
        <w:t>2</w:t>
      </w:r>
      <w:r>
        <w:t>)</w:t>
      </w:r>
      <w:r>
        <w:rPr>
          <w:rStyle w:val="subscript"/>
        </w:rPr>
        <w:t>i</w:t>
      </w:r>
      <w:r>
        <w:t xml:space="preserve"> +</w:t>
      </w:r>
      <w:r w:rsidRPr="00450EF8">
        <w:t xml:space="preserve"> </w:t>
      </w:r>
      <w:r>
        <w:t>n</w:t>
      </w:r>
      <w:r>
        <w:rPr>
          <w:rStyle w:val="subscript"/>
        </w:rPr>
        <w:t>3</w:t>
      </w:r>
      <w:r w:rsidRPr="00450EF8">
        <w:rPr>
          <w:b/>
        </w:rPr>
        <w:t xml:space="preserve"> </w:t>
      </w:r>
      <w:r>
        <w:rPr>
          <w:b/>
        </w:rPr>
        <w:t>(T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rStyle w:val="subscript"/>
        </w:rPr>
        <w:t>3</w:t>
      </w:r>
      <w:r>
        <w:t>)</w:t>
      </w:r>
      <w:r>
        <w:rPr>
          <w:rStyle w:val="subscript"/>
        </w:rPr>
        <w:t>i</w:t>
      </w:r>
    </w:p>
    <w:p w14:paraId="37AE775C" w14:textId="77777777" w:rsidR="00450EF8" w:rsidRDefault="00450EF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3B25D2A6" w14:textId="77777777" w:rsidR="00450EF8" w:rsidRDefault="00450EF8">
      <w:pPr>
        <w:tabs>
          <w:tab w:val="left" w:pos="7200"/>
          <w:tab w:val="left" w:pos="7920"/>
          <w:tab w:val="right" w:pos="9270"/>
        </w:tabs>
      </w:pPr>
      <w:r>
        <w:t xml:space="preserve">But </w:t>
      </w:r>
    </w:p>
    <w:p w14:paraId="350EF60F" w14:textId="77777777" w:rsidR="00457225" w:rsidRDefault="00457225">
      <w:pPr>
        <w:tabs>
          <w:tab w:val="left" w:pos="7200"/>
          <w:tab w:val="left" w:pos="7920"/>
          <w:tab w:val="right" w:pos="9270"/>
        </w:tabs>
      </w:pPr>
    </w:p>
    <w:p w14:paraId="1A02696E" w14:textId="77777777" w:rsidR="00450EF8" w:rsidRDefault="00450EF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rPr>
          <w:b/>
        </w:rPr>
        <w:t>(T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>
        <w:t xml:space="preserve"> = T</w:t>
      </w:r>
      <w:r>
        <w:rPr>
          <w:rStyle w:val="subscript"/>
        </w:rPr>
        <w:t>ij</w:t>
      </w:r>
      <w:r>
        <w:t>(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>)</w:t>
      </w:r>
      <w:r>
        <w:rPr>
          <w:rStyle w:val="subscript"/>
        </w:rPr>
        <w:t>j</w:t>
      </w:r>
      <w:r>
        <w:t xml:space="preserve"> = T</w:t>
      </w:r>
      <w:r>
        <w:rPr>
          <w:rStyle w:val="subscript"/>
        </w:rPr>
        <w:t>ij</w:t>
      </w:r>
      <w:r>
        <w:t>δ</w:t>
      </w:r>
      <w:r>
        <w:rPr>
          <w:rStyle w:val="subscript"/>
        </w:rPr>
        <w:t>1,j</w:t>
      </w:r>
      <w:r>
        <w:t xml:space="preserve"> = T</w:t>
      </w:r>
      <w:r>
        <w:rPr>
          <w:rStyle w:val="subscript"/>
        </w:rPr>
        <w:t>i1</w:t>
      </w:r>
    </w:p>
    <w:p w14:paraId="69935B7A" w14:textId="77777777" w:rsidR="00450EF8" w:rsidRDefault="00450EF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55295234" w14:textId="77777777" w:rsidR="00450EF8" w:rsidRDefault="00450EF8">
      <w:pPr>
        <w:tabs>
          <w:tab w:val="left" w:pos="7200"/>
          <w:tab w:val="left" w:pos="7920"/>
          <w:tab w:val="right" w:pos="9270"/>
        </w:tabs>
      </w:pPr>
      <w:r>
        <w:t>Therefore we can write</w:t>
      </w:r>
    </w:p>
    <w:p w14:paraId="2D436A89" w14:textId="77777777" w:rsidR="00450EF8" w:rsidRDefault="00450EF8">
      <w:pPr>
        <w:tabs>
          <w:tab w:val="left" w:pos="7200"/>
          <w:tab w:val="left" w:pos="7920"/>
          <w:tab w:val="right" w:pos="9270"/>
        </w:tabs>
      </w:pPr>
    </w:p>
    <w:p w14:paraId="0E5AD4DA" w14:textId="77777777" w:rsidR="00450EF8" w:rsidRPr="00450EF8" w:rsidRDefault="00450EF8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i</w:t>
      </w:r>
      <w:r>
        <w:t xml:space="preserve"> = n</w:t>
      </w:r>
      <w:r>
        <w:rPr>
          <w:rStyle w:val="subscript"/>
        </w:rPr>
        <w:t>1</w:t>
      </w:r>
      <w:r w:rsidRPr="00450EF8">
        <w:t xml:space="preserve"> </w:t>
      </w:r>
      <w:r>
        <w:t>T</w:t>
      </w:r>
      <w:r>
        <w:rPr>
          <w:rStyle w:val="subscript"/>
        </w:rPr>
        <w:t>i1</w:t>
      </w:r>
      <w:r>
        <w:t xml:space="preserve"> + </w:t>
      </w:r>
      <w:r>
        <w:rPr>
          <w:rStyle w:val="subscript"/>
        </w:rPr>
        <w:t xml:space="preserve"> </w:t>
      </w:r>
      <w:r>
        <w:t>n</w:t>
      </w:r>
      <w:r>
        <w:rPr>
          <w:rStyle w:val="subscript"/>
        </w:rPr>
        <w:t>2</w:t>
      </w:r>
      <w:r w:rsidRPr="00450EF8">
        <w:t xml:space="preserve"> </w:t>
      </w:r>
      <w:r>
        <w:t>T</w:t>
      </w:r>
      <w:r>
        <w:rPr>
          <w:rStyle w:val="subscript"/>
        </w:rPr>
        <w:t>i2</w:t>
      </w:r>
      <w:r>
        <w:t xml:space="preserve"> + n</w:t>
      </w:r>
      <w:r>
        <w:rPr>
          <w:rStyle w:val="subscript"/>
        </w:rPr>
        <w:t>3</w:t>
      </w:r>
      <w:r w:rsidRPr="00450EF8">
        <w:t xml:space="preserve"> </w:t>
      </w:r>
      <w:r>
        <w:t>T</w:t>
      </w:r>
      <w:r>
        <w:rPr>
          <w:rStyle w:val="subscript"/>
        </w:rPr>
        <w:t>i3</w:t>
      </w:r>
    </w:p>
    <w:p w14:paraId="4DA462D2" w14:textId="77777777" w:rsidR="00450EF8" w:rsidRDefault="00450EF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="00457225" w:rsidRPr="00912D5B">
        <w:rPr>
          <w:b/>
        </w:rPr>
        <w:t>t</w:t>
      </w:r>
      <w:r w:rsidR="00457225">
        <w:t xml:space="preserve"> = n</w:t>
      </w:r>
      <w:r w:rsidR="00457225">
        <w:rPr>
          <w:rStyle w:val="subscript"/>
        </w:rPr>
        <w:t>1</w:t>
      </w:r>
      <w:r w:rsidR="00457225" w:rsidRPr="00450EF8">
        <w:rPr>
          <w:b/>
        </w:rPr>
        <w:t xml:space="preserve"> </w:t>
      </w:r>
      <w:r w:rsidR="00457225">
        <w:rPr>
          <w:b/>
        </w:rPr>
        <w:t>T</w:t>
      </w:r>
      <w:r w:rsidR="00457225">
        <w:rPr>
          <w:b/>
        </w:rPr>
        <w:fldChar w:fldCharType="begin"/>
      </w:r>
      <w:r w:rsidR="00457225">
        <w:rPr>
          <w:b/>
        </w:rPr>
        <w:instrText xml:space="preserve"> EQ \O(x,\S\up2(^))</w:instrText>
      </w:r>
      <w:r w:rsidR="00457225">
        <w:rPr>
          <w:b/>
        </w:rPr>
        <w:fldChar w:fldCharType="end"/>
      </w:r>
      <w:r w:rsidR="00457225">
        <w:rPr>
          <w:rStyle w:val="subscript"/>
        </w:rPr>
        <w:t>1</w:t>
      </w:r>
      <w:r w:rsidR="00457225">
        <w:t xml:space="preserve"> +  n</w:t>
      </w:r>
      <w:r w:rsidR="00457225">
        <w:rPr>
          <w:rStyle w:val="subscript"/>
        </w:rPr>
        <w:t>2</w:t>
      </w:r>
      <w:r w:rsidR="00457225" w:rsidRPr="00450EF8">
        <w:rPr>
          <w:b/>
        </w:rPr>
        <w:t xml:space="preserve"> </w:t>
      </w:r>
      <w:r w:rsidR="00457225">
        <w:rPr>
          <w:b/>
        </w:rPr>
        <w:t>T</w:t>
      </w:r>
      <w:r w:rsidR="00457225">
        <w:rPr>
          <w:b/>
        </w:rPr>
        <w:fldChar w:fldCharType="begin"/>
      </w:r>
      <w:r w:rsidR="00457225">
        <w:rPr>
          <w:b/>
        </w:rPr>
        <w:instrText xml:space="preserve"> EQ \O(x,\S\up2(^))</w:instrText>
      </w:r>
      <w:r w:rsidR="00457225">
        <w:rPr>
          <w:b/>
        </w:rPr>
        <w:fldChar w:fldCharType="end"/>
      </w:r>
      <w:r w:rsidR="00457225">
        <w:rPr>
          <w:rStyle w:val="subscript"/>
        </w:rPr>
        <w:t>2</w:t>
      </w:r>
      <w:r w:rsidR="00457225">
        <w:t xml:space="preserve"> + n</w:t>
      </w:r>
      <w:r w:rsidR="00457225">
        <w:rPr>
          <w:rStyle w:val="subscript"/>
        </w:rPr>
        <w:t>3</w:t>
      </w:r>
      <w:r w:rsidR="00457225" w:rsidRPr="00450EF8">
        <w:rPr>
          <w:b/>
        </w:rPr>
        <w:t xml:space="preserve"> </w:t>
      </w:r>
      <w:r w:rsidR="00457225">
        <w:rPr>
          <w:b/>
        </w:rPr>
        <w:t>T</w:t>
      </w:r>
      <w:r w:rsidR="00457225">
        <w:rPr>
          <w:b/>
        </w:rPr>
        <w:fldChar w:fldCharType="begin"/>
      </w:r>
      <w:r w:rsidR="00457225">
        <w:rPr>
          <w:b/>
        </w:rPr>
        <w:instrText xml:space="preserve"> EQ \O(x,\S\up2(^))</w:instrText>
      </w:r>
      <w:r w:rsidR="00457225">
        <w:rPr>
          <w:b/>
        </w:rPr>
        <w:fldChar w:fldCharType="end"/>
      </w:r>
      <w:r w:rsidR="00457225">
        <w:rPr>
          <w:rStyle w:val="subscript"/>
        </w:rPr>
        <w:t>3</w:t>
      </w:r>
    </w:p>
    <w:p w14:paraId="366FF1E6" w14:textId="77777777" w:rsidR="00457225" w:rsidRDefault="0045722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7F9FD5B3" w14:textId="77777777" w:rsidR="00457225" w:rsidRDefault="00457225">
      <w:pPr>
        <w:tabs>
          <w:tab w:val="left" w:pos="7200"/>
          <w:tab w:val="left" w:pos="7920"/>
          <w:tab w:val="right" w:pos="9270"/>
        </w:tabs>
      </w:pPr>
      <w:r>
        <w:t>In Lai's notation we would write</w:t>
      </w:r>
    </w:p>
    <w:p w14:paraId="31D6295E" w14:textId="77777777" w:rsidR="00457225" w:rsidRDefault="00457225">
      <w:pPr>
        <w:tabs>
          <w:tab w:val="left" w:pos="7200"/>
          <w:tab w:val="left" w:pos="7920"/>
          <w:tab w:val="right" w:pos="9270"/>
        </w:tabs>
      </w:pPr>
    </w:p>
    <w:p w14:paraId="7FFDC001" w14:textId="77777777" w:rsidR="00457225" w:rsidRPr="00450EF8" w:rsidRDefault="00457225" w:rsidP="00457225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i</w:t>
      </w:r>
      <w:r>
        <w:t xml:space="preserve"> = n</w:t>
      </w:r>
      <w:r>
        <w:rPr>
          <w:rStyle w:val="subscript"/>
        </w:rPr>
        <w:t>1</w:t>
      </w:r>
      <w:r w:rsidRPr="00450EF8">
        <w:t xml:space="preserve"> </w:t>
      </w:r>
      <w:r>
        <w:t>T</w:t>
      </w:r>
      <w:r>
        <w:rPr>
          <w:rStyle w:val="subscript"/>
        </w:rPr>
        <w:t>i1</w:t>
      </w:r>
      <w:r>
        <w:t xml:space="preserve"> + </w:t>
      </w:r>
      <w:r>
        <w:rPr>
          <w:rStyle w:val="subscript"/>
        </w:rPr>
        <w:t xml:space="preserve"> </w:t>
      </w:r>
      <w:r>
        <w:t>n</w:t>
      </w:r>
      <w:r>
        <w:rPr>
          <w:rStyle w:val="subscript"/>
        </w:rPr>
        <w:t>2</w:t>
      </w:r>
      <w:r w:rsidRPr="00450EF8">
        <w:t xml:space="preserve"> </w:t>
      </w:r>
      <w:r>
        <w:t>T</w:t>
      </w:r>
      <w:r>
        <w:rPr>
          <w:rStyle w:val="subscript"/>
        </w:rPr>
        <w:t>i2</w:t>
      </w:r>
      <w:r>
        <w:t xml:space="preserve"> + n</w:t>
      </w:r>
      <w:r>
        <w:rPr>
          <w:rStyle w:val="subscript"/>
        </w:rPr>
        <w:t>3</w:t>
      </w:r>
      <w:r w:rsidRPr="00450EF8">
        <w:t xml:space="preserve"> </w:t>
      </w:r>
      <w:r>
        <w:t>T</w:t>
      </w:r>
      <w:r>
        <w:rPr>
          <w:rStyle w:val="subscript"/>
        </w:rPr>
        <w:t>i3</w:t>
      </w:r>
    </w:p>
    <w:p w14:paraId="44BBE3CB" w14:textId="77777777" w:rsidR="00457225" w:rsidRDefault="00457225" w:rsidP="0045722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lastRenderedPageBreak/>
        <w:tab/>
      </w:r>
      <w:r w:rsidRPr="00912D5B">
        <w:rPr>
          <w:b/>
        </w:rPr>
        <w:t>t</w:t>
      </w:r>
      <w:r>
        <w:t xml:space="preserve">  = n</w:t>
      </w:r>
      <w:r>
        <w:rPr>
          <w:rStyle w:val="subscript"/>
        </w:rPr>
        <w:t>1</w:t>
      </w:r>
      <w:r w:rsidRPr="00450EF8">
        <w:rPr>
          <w:b/>
        </w:rPr>
        <w:t xml:space="preserve"> </w:t>
      </w:r>
      <w:r>
        <w:rPr>
          <w:b/>
        </w:rPr>
        <w:t>Te</w:t>
      </w:r>
      <w:r>
        <w:rPr>
          <w:rStyle w:val="subscript"/>
        </w:rPr>
        <w:t>1</w:t>
      </w:r>
      <w:r>
        <w:t xml:space="preserve">  +  n</w:t>
      </w:r>
      <w:r>
        <w:rPr>
          <w:rStyle w:val="subscript"/>
        </w:rPr>
        <w:t>2</w:t>
      </w:r>
      <w:r w:rsidRPr="00450EF8">
        <w:rPr>
          <w:b/>
        </w:rPr>
        <w:t xml:space="preserve"> </w:t>
      </w:r>
      <w:r>
        <w:rPr>
          <w:b/>
        </w:rPr>
        <w:t>Te</w:t>
      </w:r>
      <w:r>
        <w:rPr>
          <w:rStyle w:val="subscript"/>
        </w:rPr>
        <w:t>2</w:t>
      </w:r>
      <w:r>
        <w:t xml:space="preserve"> + n</w:t>
      </w:r>
      <w:r>
        <w:rPr>
          <w:rStyle w:val="subscript"/>
        </w:rPr>
        <w:t>3</w:t>
      </w:r>
      <w:r w:rsidRPr="00450EF8">
        <w:rPr>
          <w:b/>
        </w:rPr>
        <w:t xml:space="preserve"> </w:t>
      </w:r>
      <w:r>
        <w:rPr>
          <w:b/>
        </w:rPr>
        <w:t>Te</w:t>
      </w:r>
      <w:r>
        <w:rPr>
          <w:rStyle w:val="subscript"/>
        </w:rPr>
        <w:t>3</w:t>
      </w:r>
    </w:p>
    <w:p w14:paraId="771EBF48" w14:textId="77777777" w:rsidR="00457225" w:rsidRPr="00457225" w:rsidRDefault="00457225">
      <w:pPr>
        <w:tabs>
          <w:tab w:val="left" w:pos="7200"/>
          <w:tab w:val="left" w:pos="7920"/>
          <w:tab w:val="right" w:pos="9270"/>
        </w:tabs>
      </w:pPr>
    </w:p>
    <w:p w14:paraId="719D1381" w14:textId="77777777" w:rsidR="00450EF8" w:rsidRDefault="00450EF8">
      <w:pPr>
        <w:tabs>
          <w:tab w:val="left" w:pos="7200"/>
          <w:tab w:val="left" w:pos="7920"/>
          <w:tab w:val="right" w:pos="9270"/>
        </w:tabs>
      </w:pPr>
      <w:r>
        <w:tab/>
      </w:r>
    </w:p>
    <w:p w14:paraId="320240DD" w14:textId="77777777" w:rsidR="00457225" w:rsidRPr="00457225" w:rsidRDefault="00457225">
      <w:pPr>
        <w:tabs>
          <w:tab w:val="left" w:pos="7200"/>
          <w:tab w:val="left" w:pos="7920"/>
          <w:tab w:val="right" w:pos="9270"/>
        </w:tabs>
      </w:pPr>
      <w:r>
        <w:t>6. Example. Consider a prismatic bar in the x</w:t>
      </w:r>
      <w:r>
        <w:rPr>
          <w:rStyle w:val="subscript"/>
        </w:rPr>
        <w:t>1</w:t>
      </w:r>
      <w:r>
        <w:t xml:space="preserve"> direction and let </w:t>
      </w:r>
      <w:r w:rsidRPr="00457225">
        <w:rPr>
          <w:b/>
        </w:rPr>
        <w:t>n</w:t>
      </w:r>
      <w:r>
        <w:t xml:space="preserve"> be a normal on the lateral surface. If nothing is touching the lateral surface, then one must have T</w:t>
      </w:r>
      <w:r w:rsidRPr="00457225">
        <w:rPr>
          <w:b/>
        </w:rPr>
        <w:t>n</w:t>
      </w:r>
      <w:r>
        <w:t xml:space="preserve"> = 0  at all points on the lateral surface. So any candidate T must meet this boundary condition. </w:t>
      </w:r>
    </w:p>
    <w:sectPr w:rsidR="00457225" w:rsidRPr="00457225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E72EC" w14:textId="77777777" w:rsidR="006854D0" w:rsidRDefault="006854D0">
      <w:r>
        <w:separator/>
      </w:r>
    </w:p>
  </w:endnote>
  <w:endnote w:type="continuationSeparator" w:id="0">
    <w:p w14:paraId="3ED27108" w14:textId="77777777" w:rsidR="006854D0" w:rsidRDefault="00685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0DDD5" w14:textId="77777777" w:rsidR="00A95DAD" w:rsidRDefault="00A95DA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57225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729AA" w14:textId="77777777" w:rsidR="006854D0" w:rsidRDefault="006854D0">
      <w:r>
        <w:separator/>
      </w:r>
    </w:p>
  </w:footnote>
  <w:footnote w:type="continuationSeparator" w:id="0">
    <w:p w14:paraId="75D61D67" w14:textId="77777777" w:rsidR="006854D0" w:rsidRDefault="006854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58D0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3E14E5"/>
    <w:rsid w:val="00450EF8"/>
    <w:rsid w:val="00457225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854D0"/>
    <w:rsid w:val="006B7AA1"/>
    <w:rsid w:val="006C3D2C"/>
    <w:rsid w:val="006D2437"/>
    <w:rsid w:val="006D4393"/>
    <w:rsid w:val="006F1DDF"/>
    <w:rsid w:val="006F6E37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12D5B"/>
    <w:rsid w:val="009313DC"/>
    <w:rsid w:val="00935C1C"/>
    <w:rsid w:val="00942AAE"/>
    <w:rsid w:val="00950D95"/>
    <w:rsid w:val="00960DBC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A58D0"/>
    <w:rsid w:val="00AC67B4"/>
    <w:rsid w:val="00AD40B5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6B0E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52531"/>
    <w:rsid w:val="00E62CA9"/>
    <w:rsid w:val="00E6691C"/>
    <w:rsid w:val="00E66E5A"/>
    <w:rsid w:val="00E6781A"/>
    <w:rsid w:val="00EA5ADB"/>
    <w:rsid w:val="00EB3884"/>
    <w:rsid w:val="00EB59F7"/>
    <w:rsid w:val="00EB621A"/>
    <w:rsid w:val="00EC0C35"/>
    <w:rsid w:val="00EC0F7A"/>
    <w:rsid w:val="00ED4D16"/>
    <w:rsid w:val="00ED4E92"/>
    <w:rsid w:val="00F04E67"/>
    <w:rsid w:val="00F15287"/>
    <w:rsid w:val="00F3578B"/>
    <w:rsid w:val="00F76CBD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A294CC"/>
  <w15:chartTrackingRefBased/>
  <w15:docId w15:val="{8BC960ED-C812-43E6-97BB-B11134D80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1766</Characters>
  <Application>Microsoft Office Word</Application>
  <DocSecurity>4</DocSecurity>
  <Lines>58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2026-09-06T22:16:00Z</dcterms:created>
  <dcterms:modified xsi:type="dcterms:W3CDTF">2026-09-06T22:16:00Z</dcterms:modified>
</cp:coreProperties>
</file>