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488ED" w14:textId="77777777" w:rsidR="0022199E" w:rsidRDefault="0022199E">
      <w:pPr>
        <w:tabs>
          <w:tab w:val="right" w:pos="9270"/>
        </w:tabs>
      </w:pPr>
      <w:r>
        <w:rPr>
          <w:b/>
        </w:rPr>
        <w:t>Flywheels</w:t>
      </w:r>
      <w:r>
        <w:tab/>
      </w:r>
      <w:r>
        <w:tab/>
      </w:r>
      <w:r>
        <w:tab/>
      </w:r>
      <w:r>
        <w:tab/>
      </w:r>
      <w:r>
        <w:tab/>
      </w:r>
      <w:r>
        <w:tab/>
      </w:r>
      <w:r>
        <w:tab/>
        <w:t>PhL</w:t>
      </w:r>
      <w:r>
        <w:tab/>
      </w:r>
      <w:r>
        <w:tab/>
        <w:t>10.22.04</w:t>
      </w:r>
    </w:p>
    <w:p w14:paraId="4225ADF6" w14:textId="77777777" w:rsidR="0022199E" w:rsidRDefault="0022199E">
      <w:pPr>
        <w:tabs>
          <w:tab w:val="right" w:pos="9270"/>
        </w:tabs>
      </w:pPr>
    </w:p>
    <w:p w14:paraId="3A8F833F" w14:textId="77777777" w:rsidR="0022199E" w:rsidRDefault="0022199E">
      <w:pPr>
        <w:tabs>
          <w:tab w:val="right" w:pos="9270"/>
        </w:tabs>
      </w:pPr>
      <w:r>
        <w:t>The formula of interest is E = 1/2 I</w:t>
      </w:r>
      <w:r>
        <w:sym w:font="Symbol" w:char="F077"/>
      </w:r>
      <w:r>
        <w:rPr>
          <w:vertAlign w:val="superscript"/>
        </w:rPr>
        <w:t>2</w:t>
      </w:r>
      <w:r>
        <w:t xml:space="preserve"> where I is the moment of inertia</w:t>
      </w:r>
    </w:p>
    <w:p w14:paraId="2EAAC94D" w14:textId="77777777" w:rsidR="0022199E" w:rsidRDefault="0022199E">
      <w:pPr>
        <w:tabs>
          <w:tab w:val="right" w:pos="9270"/>
        </w:tabs>
      </w:pPr>
    </w:p>
    <w:p w14:paraId="68F95866" w14:textId="77777777" w:rsidR="0022199E" w:rsidRDefault="0022199E">
      <w:pPr>
        <w:tabs>
          <w:tab w:val="right" w:pos="9270"/>
        </w:tabs>
      </w:pPr>
      <w:r>
        <w:tab/>
        <w:t xml:space="preserve">I = </w:t>
      </w:r>
      <w:r>
        <w:rPr>
          <w:rFonts w:ascii="Lucida Sans Unicode" w:hAnsi="Lucida Sans Unicode"/>
          <w:snapToGrid w:val="0"/>
          <w:sz w:val="32"/>
        </w:rPr>
        <w:t>∫</w:t>
      </w:r>
      <w:r>
        <w:t>m(r)r</w:t>
      </w:r>
      <w:r>
        <w:rPr>
          <w:vertAlign w:val="superscript"/>
        </w:rPr>
        <w:t>2</w:t>
      </w:r>
      <w:r>
        <w:t xml:space="preserve"> </w:t>
      </w:r>
      <w:proofErr w:type="spellStart"/>
      <w:r>
        <w:t>dV</w:t>
      </w:r>
      <w:proofErr w:type="spellEnd"/>
      <w:r>
        <w:t xml:space="preserve">  =  MR</w:t>
      </w:r>
      <w:r>
        <w:rPr>
          <w:vertAlign w:val="superscript"/>
        </w:rPr>
        <w:t>2</w:t>
      </w:r>
      <w:r>
        <w:t xml:space="preserve"> for a rim   , can write this as  I = </w:t>
      </w:r>
      <w:r>
        <w:sym w:font="Symbol" w:char="F072"/>
      </w:r>
      <w:r>
        <w:t xml:space="preserve"> V R</w:t>
      </w:r>
      <w:r>
        <w:rPr>
          <w:vertAlign w:val="superscript"/>
        </w:rPr>
        <w:t>2</w:t>
      </w:r>
      <w:r>
        <w:t xml:space="preserve"> </w:t>
      </w:r>
    </w:p>
    <w:p w14:paraId="40C1418F" w14:textId="77777777" w:rsidR="0022199E" w:rsidRDefault="0022199E">
      <w:pPr>
        <w:tabs>
          <w:tab w:val="right" w:pos="9270"/>
        </w:tabs>
      </w:pPr>
    </w:p>
    <w:p w14:paraId="50FCD221" w14:textId="77777777" w:rsidR="0022199E" w:rsidRDefault="0022199E">
      <w:pPr>
        <w:tabs>
          <w:tab w:val="right" w:pos="9270"/>
        </w:tabs>
      </w:pPr>
      <w:r>
        <w:t xml:space="preserve">where </w:t>
      </w:r>
      <w:r>
        <w:sym w:font="Symbol" w:char="F072"/>
      </w:r>
      <w:r>
        <w:t xml:space="preserve"> is the density of the flywheel material and V is its volume. </w:t>
      </w:r>
    </w:p>
    <w:p w14:paraId="0E162B43" w14:textId="77777777" w:rsidR="0022199E" w:rsidRDefault="0022199E">
      <w:pPr>
        <w:tabs>
          <w:tab w:val="right" w:pos="9270"/>
        </w:tabs>
      </w:pPr>
    </w:p>
    <w:p w14:paraId="038652B4" w14:textId="77777777" w:rsidR="0022199E" w:rsidRDefault="0022199E">
      <w:pPr>
        <w:tabs>
          <w:tab w:val="right" w:pos="9270"/>
        </w:tabs>
      </w:pPr>
      <w:r>
        <w:t>The "tensil</w:t>
      </w:r>
      <w:r>
        <w:t>e stress" is just the force on a particle in the rim, centrifugal force. A particle at radius R would have an acceleration toward the center of  a = v d</w:t>
      </w:r>
      <w:r>
        <w:sym w:font="Symbol" w:char="F071"/>
      </w:r>
      <w:r>
        <w:t>/</w:t>
      </w:r>
      <w:proofErr w:type="spellStart"/>
      <w:r>
        <w:t>dt</w:t>
      </w:r>
      <w:proofErr w:type="spellEnd"/>
      <w:r>
        <w:t xml:space="preserve"> = v</w:t>
      </w:r>
      <w:r>
        <w:sym w:font="Symbol" w:char="F077"/>
      </w:r>
      <w:r>
        <w:t xml:space="preserve"> = v</w:t>
      </w:r>
      <w:r>
        <w:rPr>
          <w:vertAlign w:val="superscript"/>
        </w:rPr>
        <w:t>2</w:t>
      </w:r>
      <w:r>
        <w:t>/R  = R</w:t>
      </w:r>
      <w:r>
        <w:sym w:font="Symbol" w:char="F077"/>
      </w:r>
      <w:r>
        <w:rPr>
          <w:vertAlign w:val="superscript"/>
        </w:rPr>
        <w:t>2</w:t>
      </w:r>
      <w:r>
        <w:t xml:space="preserve"> . And force ma = mv</w:t>
      </w:r>
      <w:r>
        <w:rPr>
          <w:vertAlign w:val="superscript"/>
        </w:rPr>
        <w:t>2</w:t>
      </w:r>
      <w:r>
        <w:t>/R = m</w:t>
      </w:r>
      <w:r>
        <w:sym w:font="Symbol" w:char="F077"/>
      </w:r>
      <w:r>
        <w:rPr>
          <w:vertAlign w:val="superscript"/>
        </w:rPr>
        <w:t>2</w:t>
      </w:r>
      <w:r>
        <w:t xml:space="preserve">R. </w:t>
      </w:r>
    </w:p>
    <w:p w14:paraId="531F810E" w14:textId="77777777" w:rsidR="0022199E" w:rsidRDefault="0022199E">
      <w:pPr>
        <w:tabs>
          <w:tab w:val="right" w:pos="9270"/>
        </w:tabs>
      </w:pPr>
    </w:p>
    <w:p w14:paraId="7AA6E2BB" w14:textId="77777777" w:rsidR="0022199E" w:rsidRDefault="0022199E">
      <w:pPr>
        <w:tabs>
          <w:tab w:val="right" w:pos="9270"/>
        </w:tabs>
      </w:pPr>
      <w:r>
        <w:rPr>
          <w:b/>
          <w:bCs/>
        </w:rPr>
        <w:t xml:space="preserve">Tensile Force. </w:t>
      </w:r>
      <w:r>
        <w:t xml:space="preserve">You have a flat annular ring of </w:t>
      </w:r>
      <w:r>
        <w:t xml:space="preserve">inner ratios a and outer radius R . Consider the volume </w:t>
      </w:r>
      <w:proofErr w:type="spellStart"/>
      <w:r>
        <w:t>dV</w:t>
      </w:r>
      <w:proofErr w:type="spellEnd"/>
      <w:r>
        <w:t xml:space="preserve"> = t rd</w:t>
      </w:r>
      <w:r>
        <w:sym w:font="Symbol" w:char="F071"/>
      </w:r>
      <w:r>
        <w:t xml:space="preserve"> </w:t>
      </w:r>
      <w:proofErr w:type="spellStart"/>
      <w:r>
        <w:t>dr</w:t>
      </w:r>
      <w:proofErr w:type="spellEnd"/>
      <w:r>
        <w:t xml:space="preserve"> where r is between a and R somewhere. The force we have to supply toward the center to keep this element in rotation is </w:t>
      </w:r>
    </w:p>
    <w:p w14:paraId="6F55084E" w14:textId="77777777" w:rsidR="0022199E" w:rsidRDefault="0022199E">
      <w:pPr>
        <w:tabs>
          <w:tab w:val="right" w:pos="9270"/>
        </w:tabs>
      </w:pPr>
    </w:p>
    <w:p w14:paraId="2C2C9997" w14:textId="77777777" w:rsidR="0022199E" w:rsidRDefault="0022199E">
      <w:pPr>
        <w:tabs>
          <w:tab w:val="right" w:pos="9270"/>
        </w:tabs>
      </w:pPr>
      <w:r>
        <w:tab/>
      </w:r>
      <w:proofErr w:type="spellStart"/>
      <w:r>
        <w:t>dF</w:t>
      </w:r>
      <w:proofErr w:type="spellEnd"/>
      <w:r>
        <w:t xml:space="preserve"> = </w:t>
      </w:r>
      <w:r>
        <w:sym w:font="Symbol" w:char="F072"/>
      </w:r>
      <w:proofErr w:type="spellStart"/>
      <w:r>
        <w:t>dV</w:t>
      </w:r>
      <w:proofErr w:type="spellEnd"/>
      <w:r>
        <w:t xml:space="preserve"> * </w:t>
      </w:r>
      <w:r>
        <w:sym w:font="Symbol" w:char="F077"/>
      </w:r>
      <w:r>
        <w:softHyphen/>
      </w:r>
      <w:r>
        <w:softHyphen/>
      </w:r>
      <w:r>
        <w:rPr>
          <w:vertAlign w:val="superscript"/>
        </w:rPr>
        <w:t>2</w:t>
      </w:r>
      <w:r>
        <w:t xml:space="preserve"> * r  = </w:t>
      </w:r>
      <w:r>
        <w:sym w:font="Symbol" w:char="F072"/>
      </w:r>
      <w:r>
        <w:t xml:space="preserve"> t r d</w:t>
      </w:r>
      <w:r>
        <w:sym w:font="Symbol" w:char="F071"/>
      </w:r>
      <w:r>
        <w:t xml:space="preserve"> </w:t>
      </w:r>
      <w:proofErr w:type="spellStart"/>
      <w:r>
        <w:t>dr</w:t>
      </w:r>
      <w:proofErr w:type="spellEnd"/>
      <w:r>
        <w:t xml:space="preserve"> </w:t>
      </w:r>
      <w:r>
        <w:sym w:font="Symbol" w:char="F077"/>
      </w:r>
      <w:r>
        <w:rPr>
          <w:vertAlign w:val="superscript"/>
        </w:rPr>
        <w:t>2</w:t>
      </w:r>
      <w:r>
        <w:t xml:space="preserve"> r  </w:t>
      </w:r>
    </w:p>
    <w:p w14:paraId="460CF612" w14:textId="77777777" w:rsidR="0022199E" w:rsidRDefault="0022199E">
      <w:pPr>
        <w:tabs>
          <w:tab w:val="right" w:pos="9270"/>
        </w:tabs>
      </w:pPr>
    </w:p>
    <w:p w14:paraId="7A48DD90" w14:textId="77777777" w:rsidR="0022199E" w:rsidRDefault="0022199E">
      <w:pPr>
        <w:tabs>
          <w:tab w:val="right" w:pos="9270"/>
        </w:tabs>
      </w:pPr>
      <w:r>
        <w:t>where t is our ring thickness in the z direction. This force acts on our little boundary area which is  t r d</w:t>
      </w:r>
      <w:r>
        <w:sym w:font="Symbol" w:char="F071"/>
      </w:r>
      <w:r>
        <w:t>, so the force per unit area which is sort of a pressure (but a negative pressure, which is stress) would be</w:t>
      </w:r>
    </w:p>
    <w:p w14:paraId="5868D306" w14:textId="77777777" w:rsidR="0022199E" w:rsidRDefault="0022199E">
      <w:pPr>
        <w:tabs>
          <w:tab w:val="right" w:pos="9270"/>
        </w:tabs>
      </w:pPr>
    </w:p>
    <w:p w14:paraId="487474CE" w14:textId="77777777" w:rsidR="0022199E" w:rsidRDefault="0022199E">
      <w:pPr>
        <w:tabs>
          <w:tab w:val="right" w:pos="9270"/>
        </w:tabs>
      </w:pPr>
      <w:r>
        <w:tab/>
      </w:r>
      <w:proofErr w:type="spellStart"/>
      <w:r>
        <w:t>dT</w:t>
      </w:r>
      <w:proofErr w:type="spellEnd"/>
      <w:r>
        <w:t xml:space="preserve"> =  </w:t>
      </w:r>
      <w:r>
        <w:sym w:font="Symbol" w:char="F072"/>
      </w:r>
      <w:r>
        <w:t xml:space="preserve"> </w:t>
      </w:r>
      <w:r>
        <w:sym w:font="Symbol" w:char="F077"/>
      </w:r>
      <w:r>
        <w:rPr>
          <w:vertAlign w:val="superscript"/>
        </w:rPr>
        <w:t>2</w:t>
      </w:r>
      <w:r>
        <w:t xml:space="preserve"> r </w:t>
      </w:r>
      <w:proofErr w:type="spellStart"/>
      <w:r>
        <w:t>dr</w:t>
      </w:r>
      <w:proofErr w:type="spellEnd"/>
    </w:p>
    <w:p w14:paraId="36B1E4B1" w14:textId="77777777" w:rsidR="0022199E" w:rsidRDefault="0022199E">
      <w:pPr>
        <w:tabs>
          <w:tab w:val="right" w:pos="9270"/>
        </w:tabs>
      </w:pPr>
    </w:p>
    <w:p w14:paraId="619F3CAE" w14:textId="77777777" w:rsidR="0022199E" w:rsidRDefault="0022199E">
      <w:pPr>
        <w:tabs>
          <w:tab w:val="right" w:pos="9270"/>
        </w:tabs>
      </w:pPr>
      <w:r>
        <w:t>This would be the tensile stress due j</w:t>
      </w:r>
      <w:r>
        <w:t xml:space="preserve">ust to our little mass </w:t>
      </w:r>
      <w:proofErr w:type="spellStart"/>
      <w:r>
        <w:t>dV</w:t>
      </w:r>
      <w:proofErr w:type="spellEnd"/>
      <w:r>
        <w:t xml:space="preserve"> tugging on our area </w:t>
      </w:r>
      <w:proofErr w:type="spellStart"/>
      <w:r>
        <w:t>dA</w:t>
      </w:r>
      <w:proofErr w:type="spellEnd"/>
      <w:r>
        <w:t xml:space="preserve">. But all masses out to R are tugging together, so have to add them all up to get: </w:t>
      </w:r>
    </w:p>
    <w:p w14:paraId="34E7CC02" w14:textId="77777777" w:rsidR="0022199E" w:rsidRDefault="0022199E">
      <w:pPr>
        <w:tabs>
          <w:tab w:val="right" w:pos="9270"/>
        </w:tabs>
      </w:pPr>
    </w:p>
    <w:p w14:paraId="3B8A38AD" w14:textId="77777777" w:rsidR="0022199E" w:rsidRDefault="0022199E">
      <w:pPr>
        <w:tabs>
          <w:tab w:val="right" w:pos="9270"/>
        </w:tabs>
      </w:pPr>
      <w:r>
        <w:tab/>
      </w:r>
      <w:r>
        <w:tab/>
        <w:t xml:space="preserve">T = </w:t>
      </w:r>
      <w:r>
        <w:fldChar w:fldCharType="begin"/>
      </w:r>
      <w:r>
        <w:instrText xml:space="preserve"> EQ \I(a,R,) </w:instrText>
      </w:r>
      <w:r>
        <w:fldChar w:fldCharType="end"/>
      </w:r>
      <w:r>
        <w:sym w:font="Symbol" w:char="F072"/>
      </w:r>
      <w:r>
        <w:t xml:space="preserve"> </w:t>
      </w:r>
      <w:r>
        <w:sym w:font="Symbol" w:char="F077"/>
      </w:r>
      <w:r>
        <w:rPr>
          <w:vertAlign w:val="superscript"/>
        </w:rPr>
        <w:t>2</w:t>
      </w:r>
      <w:r>
        <w:t xml:space="preserve"> r </w:t>
      </w:r>
      <w:proofErr w:type="spellStart"/>
      <w:r>
        <w:t>dr</w:t>
      </w:r>
      <w:proofErr w:type="spellEnd"/>
      <w:r>
        <w:t xml:space="preserve">   = </w:t>
      </w:r>
      <w:r>
        <w:sym w:font="Symbol" w:char="F072"/>
      </w:r>
      <w:r>
        <w:t xml:space="preserve"> </w:t>
      </w:r>
      <w:r>
        <w:sym w:font="Symbol" w:char="F077"/>
      </w:r>
      <w:r>
        <w:rPr>
          <w:vertAlign w:val="superscript"/>
        </w:rPr>
        <w:t xml:space="preserve">2  </w:t>
      </w:r>
      <w:r>
        <w:fldChar w:fldCharType="begin"/>
      </w:r>
      <w:r>
        <w:instrText xml:space="preserve"> EQ \I(r,R,) </w:instrText>
      </w:r>
      <w:r>
        <w:fldChar w:fldCharType="end"/>
      </w:r>
      <w:r>
        <w:t xml:space="preserve">r </w:t>
      </w:r>
      <w:proofErr w:type="spellStart"/>
      <w:r>
        <w:t>dr</w:t>
      </w:r>
      <w:proofErr w:type="spellEnd"/>
      <w:r>
        <w:t xml:space="preserve">  = (  </w:t>
      </w:r>
      <w:r>
        <w:sym w:font="Symbol" w:char="F072"/>
      </w:r>
      <w:r>
        <w:t xml:space="preserve"> </w:t>
      </w:r>
      <w:r>
        <w:sym w:font="Symbol" w:char="F077"/>
      </w:r>
      <w:r>
        <w:rPr>
          <w:vertAlign w:val="superscript"/>
        </w:rPr>
        <w:t>2</w:t>
      </w:r>
      <w:r>
        <w:t xml:space="preserve"> /2 ) [ R</w:t>
      </w:r>
      <w:r>
        <w:rPr>
          <w:vertAlign w:val="superscript"/>
        </w:rPr>
        <w:t>2</w:t>
      </w:r>
      <w:r>
        <w:t xml:space="preserve"> - r</w:t>
      </w:r>
      <w:r>
        <w:rPr>
          <w:vertAlign w:val="superscript"/>
        </w:rPr>
        <w:t>2</w:t>
      </w:r>
      <w:r>
        <w:t>]</w:t>
      </w:r>
    </w:p>
    <w:p w14:paraId="40AD176B" w14:textId="77777777" w:rsidR="0022199E" w:rsidRDefault="0022199E">
      <w:pPr>
        <w:tabs>
          <w:tab w:val="right" w:pos="9270"/>
        </w:tabs>
      </w:pPr>
    </w:p>
    <w:p w14:paraId="4B684427" w14:textId="77777777" w:rsidR="0022199E" w:rsidRDefault="0022199E">
      <w:pPr>
        <w:tabs>
          <w:tab w:val="right" w:pos="9270"/>
        </w:tabs>
      </w:pPr>
      <w:r>
        <w:t>So stuff outside our location at r is pulling with this tensile stress. The maximal stress is at the smallest r, so we have</w:t>
      </w:r>
    </w:p>
    <w:p w14:paraId="7A0B75AA" w14:textId="77777777" w:rsidR="0022199E" w:rsidRDefault="0022199E">
      <w:pPr>
        <w:tabs>
          <w:tab w:val="right" w:pos="9270"/>
        </w:tabs>
      </w:pPr>
    </w:p>
    <w:p w14:paraId="24ADF15F" w14:textId="77777777" w:rsidR="0022199E" w:rsidRDefault="0022199E">
      <w:pPr>
        <w:tabs>
          <w:tab w:val="right" w:pos="9270"/>
        </w:tabs>
      </w:pPr>
      <w:r>
        <w:tab/>
      </w:r>
      <w:proofErr w:type="spellStart"/>
      <w:r>
        <w:t>T</w:t>
      </w:r>
      <w:r>
        <w:rPr>
          <w:vertAlign w:val="subscript"/>
        </w:rPr>
        <w:t>max</w:t>
      </w:r>
      <w:proofErr w:type="spellEnd"/>
      <w:r>
        <w:t xml:space="preserve"> = (  </w:t>
      </w:r>
      <w:r>
        <w:sym w:font="Symbol" w:char="F072"/>
      </w:r>
      <w:r>
        <w:t xml:space="preserve"> </w:t>
      </w:r>
      <w:r>
        <w:sym w:font="Symbol" w:char="F077"/>
      </w:r>
      <w:r>
        <w:rPr>
          <w:vertAlign w:val="superscript"/>
        </w:rPr>
        <w:t>2</w:t>
      </w:r>
      <w:r>
        <w:t xml:space="preserve"> /2 ) [ R</w:t>
      </w:r>
      <w:r>
        <w:rPr>
          <w:vertAlign w:val="superscript"/>
        </w:rPr>
        <w:t>2</w:t>
      </w:r>
      <w:r>
        <w:t xml:space="preserve"> - a</w:t>
      </w:r>
      <w:r>
        <w:rPr>
          <w:vertAlign w:val="superscript"/>
        </w:rPr>
        <w:t>2</w:t>
      </w:r>
      <w:r>
        <w:t>]</w:t>
      </w:r>
    </w:p>
    <w:p w14:paraId="401191AB" w14:textId="77777777" w:rsidR="0022199E" w:rsidRDefault="0022199E">
      <w:pPr>
        <w:tabs>
          <w:tab w:val="right" w:pos="9270"/>
        </w:tabs>
      </w:pPr>
    </w:p>
    <w:p w14:paraId="7D0E23E2" w14:textId="77777777" w:rsidR="0022199E" w:rsidRDefault="0022199E">
      <w:pPr>
        <w:tabs>
          <w:tab w:val="right" w:pos="9270"/>
        </w:tabs>
      </w:pPr>
      <w:r>
        <w:t>For a flywheel rotor, there has to be some point where things attach to the central axis. It is a spoke in effect, and the worse cas</w:t>
      </w:r>
      <w:r>
        <w:t>e stress is at the center where a = 0 and the above formula gives</w:t>
      </w:r>
    </w:p>
    <w:p w14:paraId="2283A258" w14:textId="77777777" w:rsidR="0022199E" w:rsidRDefault="0022199E">
      <w:pPr>
        <w:tabs>
          <w:tab w:val="right" w:pos="9270"/>
        </w:tabs>
      </w:pPr>
    </w:p>
    <w:p w14:paraId="2EF7CC95" w14:textId="77777777" w:rsidR="0022199E" w:rsidRDefault="0022199E">
      <w:pPr>
        <w:tabs>
          <w:tab w:val="right" w:pos="9270"/>
        </w:tabs>
      </w:pPr>
      <w:r>
        <w:tab/>
      </w:r>
      <w:proofErr w:type="spellStart"/>
      <w:r>
        <w:t>T</w:t>
      </w:r>
      <w:r>
        <w:rPr>
          <w:vertAlign w:val="subscript"/>
        </w:rPr>
        <w:t>max</w:t>
      </w:r>
      <w:proofErr w:type="spellEnd"/>
      <w:r>
        <w:t xml:space="preserve"> =  (1/2) </w:t>
      </w:r>
      <w:r>
        <w:sym w:font="Symbol" w:char="F072"/>
      </w:r>
      <w:r>
        <w:t xml:space="preserve"> </w:t>
      </w:r>
      <w:r>
        <w:sym w:font="Symbol" w:char="F077"/>
      </w:r>
      <w:r>
        <w:rPr>
          <w:vertAlign w:val="superscript"/>
        </w:rPr>
        <w:t>2</w:t>
      </w:r>
      <w:r>
        <w:t xml:space="preserve"> R</w:t>
      </w:r>
      <w:r>
        <w:rPr>
          <w:vertAlign w:val="superscript"/>
        </w:rPr>
        <w:t>2</w:t>
      </w:r>
      <w:r>
        <w:t xml:space="preserve"> </w:t>
      </w:r>
    </w:p>
    <w:p w14:paraId="737035F6" w14:textId="77777777" w:rsidR="0022199E" w:rsidRDefault="0022199E">
      <w:pPr>
        <w:tabs>
          <w:tab w:val="right" w:pos="9270"/>
        </w:tabs>
      </w:pPr>
    </w:p>
    <w:p w14:paraId="32D3034C" w14:textId="77777777" w:rsidR="0022199E" w:rsidRDefault="0022199E">
      <w:r>
        <w:t>Half way out the spoke you have less since a = R/2, then [ R</w:t>
      </w:r>
      <w:r>
        <w:rPr>
          <w:vertAlign w:val="superscript"/>
        </w:rPr>
        <w:t>2</w:t>
      </w:r>
      <w:r>
        <w:t xml:space="preserve"> - a</w:t>
      </w:r>
      <w:r>
        <w:rPr>
          <w:vertAlign w:val="superscript"/>
        </w:rPr>
        <w:t>2</w:t>
      </w:r>
      <w:r>
        <w:t>] = 3/4 R</w:t>
      </w:r>
      <w:r>
        <w:rPr>
          <w:vertAlign w:val="superscript"/>
        </w:rPr>
        <w:t>2</w:t>
      </w:r>
      <w:r>
        <w:t xml:space="preserve"> . </w:t>
      </w:r>
    </w:p>
    <w:p w14:paraId="643247DC" w14:textId="77777777" w:rsidR="0022199E" w:rsidRDefault="0022199E"/>
    <w:p w14:paraId="77FBA72C" w14:textId="77777777" w:rsidR="0022199E" w:rsidRDefault="0022199E">
      <w:r>
        <w:t>Now, we can write</w:t>
      </w:r>
    </w:p>
    <w:p w14:paraId="0C49448A" w14:textId="77777777" w:rsidR="0022199E" w:rsidRDefault="0022199E"/>
    <w:p w14:paraId="71D717DB" w14:textId="77777777" w:rsidR="0022199E" w:rsidRDefault="0022199E">
      <w:pPr>
        <w:rPr>
          <w:vertAlign w:val="subscript"/>
        </w:rPr>
      </w:pPr>
      <w:r>
        <w:lastRenderedPageBreak/>
        <w:tab/>
        <w:t xml:space="preserve">E = 1/2 I </w:t>
      </w:r>
      <w:r>
        <w:sym w:font="Symbol" w:char="F077"/>
      </w:r>
      <w:r>
        <w:rPr>
          <w:vertAlign w:val="superscript"/>
        </w:rPr>
        <w:t>2</w:t>
      </w:r>
      <w:r>
        <w:t xml:space="preserve">  </w:t>
      </w:r>
      <w:r>
        <w:tab/>
      </w:r>
      <w:r>
        <w:tab/>
        <w:t xml:space="preserve">with I  ~  </w:t>
      </w:r>
      <w:r>
        <w:sym w:font="Symbol" w:char="F072"/>
      </w:r>
      <w:r>
        <w:t>VR</w:t>
      </w:r>
      <w:r>
        <w:rPr>
          <w:vertAlign w:val="superscript"/>
        </w:rPr>
        <w:t>2</w:t>
      </w:r>
      <w:r>
        <w:t xml:space="preserve">   so </w:t>
      </w:r>
      <w:r>
        <w:tab/>
        <w:t xml:space="preserve">E = 1/2   </w:t>
      </w:r>
      <w:r>
        <w:sym w:font="Symbol" w:char="F072"/>
      </w:r>
      <w:r>
        <w:t>VR</w:t>
      </w:r>
      <w:r>
        <w:rPr>
          <w:vertAlign w:val="superscript"/>
        </w:rPr>
        <w:t xml:space="preserve">2 </w:t>
      </w:r>
      <w:r>
        <w:sym w:font="Symbol" w:char="F077"/>
      </w:r>
      <w:r>
        <w:rPr>
          <w:vertAlign w:val="superscript"/>
        </w:rPr>
        <w:t xml:space="preserve">2   </w:t>
      </w:r>
      <w:r>
        <w:t xml:space="preserve">= V </w:t>
      </w:r>
      <w:proofErr w:type="spellStart"/>
      <w:r>
        <w:t>T</w:t>
      </w:r>
      <w:r>
        <w:rPr>
          <w:vertAlign w:val="subscript"/>
        </w:rPr>
        <w:t>max</w:t>
      </w:r>
      <w:proofErr w:type="spellEnd"/>
      <w:r>
        <w:rPr>
          <w:vertAlign w:val="subscript"/>
        </w:rPr>
        <w:t xml:space="preserve">  </w:t>
      </w:r>
    </w:p>
    <w:p w14:paraId="63BB0F76" w14:textId="77777777" w:rsidR="0022199E" w:rsidRDefault="0022199E"/>
    <w:p w14:paraId="1A4D1915" w14:textId="77777777" w:rsidR="0022199E" w:rsidRDefault="0022199E">
      <w:r>
        <w:t xml:space="preserve">where we imagine a design where almost all the mass is out at R, but of course we still need our spokes. Now we can fudge this with some fraction since all mass won't really be at R to get: </w:t>
      </w:r>
    </w:p>
    <w:p w14:paraId="1AC7EDBC" w14:textId="77777777" w:rsidR="0022199E" w:rsidRDefault="0022199E"/>
    <w:p w14:paraId="02F7F422" w14:textId="77777777" w:rsidR="0022199E" w:rsidRDefault="0022199E">
      <w:r>
        <w:tab/>
        <w:t>E = f V T</w:t>
      </w:r>
      <w:r>
        <w:rPr>
          <w:vertAlign w:val="subscript"/>
        </w:rPr>
        <w:tab/>
      </w:r>
      <w:r>
        <w:tab/>
      </w:r>
      <w:r>
        <w:tab/>
      </w:r>
      <w:r>
        <w:tab/>
        <w:t>maybe f = .75</w:t>
      </w:r>
    </w:p>
    <w:p w14:paraId="7D5D5D9E" w14:textId="77777777" w:rsidR="0022199E" w:rsidRDefault="0022199E"/>
    <w:p w14:paraId="01DD691F" w14:textId="77777777" w:rsidR="0022199E" w:rsidRDefault="0022199E">
      <w:r>
        <w:t>What does this say?  The sto</w:t>
      </w:r>
      <w:r>
        <w:t>red energy in a flywheel is proportional to the volume of the material times the tensile stress. The maximum you can store then is</w:t>
      </w:r>
    </w:p>
    <w:p w14:paraId="261671E7" w14:textId="77777777" w:rsidR="0022199E" w:rsidRDefault="0022199E"/>
    <w:p w14:paraId="461C61C5" w14:textId="77777777" w:rsidR="0022199E" w:rsidRDefault="0022199E">
      <w:r>
        <w:tab/>
      </w:r>
      <w:proofErr w:type="spellStart"/>
      <w:r>
        <w:t>E</w:t>
      </w:r>
      <w:r>
        <w:rPr>
          <w:vertAlign w:val="subscript"/>
        </w:rPr>
        <w:t>max</w:t>
      </w:r>
      <w:proofErr w:type="spellEnd"/>
      <w:r>
        <w:t xml:space="preserve"> = f V </w:t>
      </w:r>
      <w:proofErr w:type="spellStart"/>
      <w:r>
        <w:t>T</w:t>
      </w:r>
      <w:r>
        <w:rPr>
          <w:vertAlign w:val="subscript"/>
        </w:rPr>
        <w:t>max</w:t>
      </w:r>
      <w:proofErr w:type="spellEnd"/>
    </w:p>
    <w:p w14:paraId="49DF8B8C" w14:textId="77777777" w:rsidR="0022199E" w:rsidRDefault="0022199E"/>
    <w:p w14:paraId="1FF9508E" w14:textId="77777777" w:rsidR="0022199E" w:rsidRDefault="0022199E">
      <w:r>
        <w:t xml:space="preserve">because if you run it faster, it rips apart. This result is interesting. What you need is a large volume, and a large tensile force. The mass is not the important factor. This is why, for a given volume, you prefer a strong lightweight fiber rather than steel!  Fibers have good </w:t>
      </w:r>
      <w:proofErr w:type="spellStart"/>
      <w:r>
        <w:t>T</w:t>
      </w:r>
      <w:r>
        <w:rPr>
          <w:vertAlign w:val="subscript"/>
        </w:rPr>
        <w:t>max</w:t>
      </w:r>
      <w:proofErr w:type="spellEnd"/>
      <w:r>
        <w:t xml:space="preserve"> but have much less weight, so your flywheel can be light (and high RPM).  I th</w:t>
      </w:r>
      <w:r>
        <w:t xml:space="preserve">ink fancy fibers can actually have 5x the </w:t>
      </w:r>
      <w:proofErr w:type="spellStart"/>
      <w:r>
        <w:t>T</w:t>
      </w:r>
      <w:r>
        <w:rPr>
          <w:vertAlign w:val="subscript"/>
        </w:rPr>
        <w:t>max</w:t>
      </w:r>
      <w:proofErr w:type="spellEnd"/>
      <w:r>
        <w:t xml:space="preserve"> of steel. </w:t>
      </w:r>
    </w:p>
    <w:p w14:paraId="3A941122" w14:textId="77777777" w:rsidR="0022199E" w:rsidRDefault="0022199E"/>
    <w:p w14:paraId="5D620C02" w14:textId="77777777" w:rsidR="0022199E" w:rsidRDefault="0022199E">
      <w:r>
        <w:t>A Pascal is a nt/m</w:t>
      </w:r>
      <w:r>
        <w:rPr>
          <w:vertAlign w:val="superscript"/>
        </w:rPr>
        <w:t>2</w:t>
      </w:r>
      <w:r>
        <w:t xml:space="preserve"> , just the </w:t>
      </w:r>
      <w:proofErr w:type="spellStart"/>
      <w:r>
        <w:t>mks</w:t>
      </w:r>
      <w:proofErr w:type="spellEnd"/>
      <w:r>
        <w:t xml:space="preserve"> pressure unit. Here are some tensile strengths:   (</w:t>
      </w:r>
      <w:proofErr w:type="spellStart"/>
      <w:r>
        <w:t>giga</w:t>
      </w:r>
      <w:proofErr w:type="spellEnd"/>
      <w:r>
        <w:t xml:space="preserve"> </w:t>
      </w:r>
      <w:proofErr w:type="spellStart"/>
      <w:r>
        <w:t>pascals</w:t>
      </w:r>
      <w:proofErr w:type="spellEnd"/>
      <w:r>
        <w:t>)</w:t>
      </w:r>
    </w:p>
    <w:p w14:paraId="15738D95" w14:textId="77777777" w:rsidR="0022199E" w:rsidRDefault="0022199E"/>
    <w:p w14:paraId="0D0B5357" w14:textId="77777777" w:rsidR="0022199E" w:rsidRDefault="0022199E">
      <w:pPr>
        <w:rPr>
          <w:rFonts w:ascii="Arial" w:hAnsi="Arial" w:cs="Arial"/>
          <w:color w:val="000000"/>
          <w:sz w:val="24"/>
          <w:szCs w:val="24"/>
          <w:u w:val="single"/>
        </w:rPr>
      </w:pPr>
      <w:r>
        <w:tab/>
      </w:r>
      <w:r>
        <w:tab/>
        <w:t xml:space="preserve">      </w:t>
      </w:r>
      <w:r>
        <w:rPr>
          <w:rFonts w:ascii="Arial" w:hAnsi="Arial" w:cs="Arial"/>
          <w:color w:val="000000"/>
          <w:u w:val="single"/>
        </w:rPr>
        <w:t xml:space="preserve">Material </w:t>
      </w:r>
      <w:r>
        <w:rPr>
          <w:rFonts w:ascii="Arial" w:hAnsi="Arial" w:cs="Arial"/>
          <w:color w:val="000000"/>
        </w:rPr>
        <w:t xml:space="preserve">          </w:t>
      </w:r>
      <w:r>
        <w:rPr>
          <w:rFonts w:ascii="Arial" w:hAnsi="Arial" w:cs="Arial"/>
          <w:color w:val="000000"/>
          <w:u w:val="single"/>
        </w:rPr>
        <w:t>Tensile Strength (</w:t>
      </w:r>
      <w:proofErr w:type="spellStart"/>
      <w:r>
        <w:rPr>
          <w:rFonts w:ascii="Arial" w:hAnsi="Arial" w:cs="Arial"/>
          <w:color w:val="000000"/>
          <w:u w:val="single"/>
        </w:rPr>
        <w:t>GPa</w:t>
      </w:r>
      <w:proofErr w:type="spellEnd"/>
      <w:r>
        <w:rPr>
          <w:rFonts w:ascii="Arial" w:hAnsi="Arial" w:cs="Arial"/>
          <w:color w:val="000000"/>
          <w:u w:val="single"/>
        </w:rPr>
        <w:t>)</w:t>
      </w:r>
    </w:p>
    <w:p w14:paraId="0688EBA7" w14:textId="77777777" w:rsidR="0022199E" w:rsidRDefault="0022199E">
      <w:pPr>
        <w:jc w:val="left"/>
        <w:rPr>
          <w:rFonts w:ascii="Arial" w:hAnsi="Arial" w:cs="Arial"/>
          <w:color w:val="000000"/>
        </w:rPr>
      </w:pPr>
      <w:r>
        <w:rPr>
          <w:rFonts w:ascii="Arial" w:hAnsi="Arial" w:cs="Arial"/>
          <w:color w:val="000000"/>
        </w:rPr>
        <w:t xml:space="preserve">                 cast iron                    0.17  </w:t>
      </w:r>
    </w:p>
    <w:p w14:paraId="4DC51E3D" w14:textId="77777777" w:rsidR="0022199E" w:rsidRDefault="0022199E">
      <w:pPr>
        <w:rPr>
          <w:rFonts w:ascii="Arial" w:hAnsi="Arial" w:cs="Arial"/>
          <w:color w:val="000000"/>
        </w:rPr>
      </w:pPr>
      <w:r>
        <w:rPr>
          <w:rFonts w:ascii="Arial" w:hAnsi="Arial" w:cs="Arial"/>
          <w:color w:val="000000"/>
        </w:rPr>
        <w:t xml:space="preserve">                 steel alloy                  0.76     </w:t>
      </w:r>
    </w:p>
    <w:p w14:paraId="1E25E952" w14:textId="77777777" w:rsidR="0022199E" w:rsidRDefault="0022199E">
      <w:pPr>
        <w:rPr>
          <w:rFonts w:ascii="Arial" w:hAnsi="Arial" w:cs="Arial"/>
          <w:color w:val="000000"/>
        </w:rPr>
      </w:pPr>
      <w:r>
        <w:rPr>
          <w:rFonts w:ascii="Arial" w:hAnsi="Arial" w:cs="Arial"/>
          <w:color w:val="000000"/>
        </w:rPr>
        <w:t xml:space="preserve">                 stainless steel           0.86</w:t>
      </w:r>
    </w:p>
    <w:p w14:paraId="2F74BC7E" w14:textId="77777777" w:rsidR="0022199E" w:rsidRDefault="0022199E">
      <w:pPr>
        <w:rPr>
          <w:rFonts w:ascii="Arial" w:hAnsi="Arial" w:cs="Arial"/>
          <w:color w:val="000000"/>
        </w:rPr>
      </w:pPr>
      <w:r>
        <w:rPr>
          <w:rFonts w:ascii="Arial" w:hAnsi="Arial" w:cs="Arial"/>
          <w:color w:val="000000"/>
        </w:rPr>
        <w:t xml:space="preserve">                 titanium                     0.90</w:t>
      </w:r>
    </w:p>
    <w:p w14:paraId="2C6FEF1D" w14:textId="77777777" w:rsidR="0022199E" w:rsidRDefault="0022199E">
      <w:pPr>
        <w:rPr>
          <w:rFonts w:ascii="Arial" w:hAnsi="Arial" w:cs="Arial"/>
          <w:color w:val="000000"/>
        </w:rPr>
      </w:pPr>
      <w:r>
        <w:rPr>
          <w:rFonts w:ascii="Arial" w:hAnsi="Arial" w:cs="Arial"/>
          <w:color w:val="000000"/>
        </w:rPr>
        <w:t xml:space="preserve">                 </w:t>
      </w:r>
      <w:proofErr w:type="spellStart"/>
      <w:r>
        <w:rPr>
          <w:rFonts w:ascii="Arial" w:hAnsi="Arial" w:cs="Arial"/>
          <w:color w:val="000000"/>
        </w:rPr>
        <w:t>SiC</w:t>
      </w:r>
      <w:proofErr w:type="spellEnd"/>
      <w:r>
        <w:rPr>
          <w:rFonts w:ascii="Arial" w:hAnsi="Arial" w:cs="Arial"/>
          <w:color w:val="000000"/>
        </w:rPr>
        <w:t xml:space="preserve">                            3.5</w:t>
      </w:r>
    </w:p>
    <w:p w14:paraId="5D34EDFF" w14:textId="77777777" w:rsidR="0022199E" w:rsidRDefault="0022199E">
      <w:pPr>
        <w:rPr>
          <w:rFonts w:ascii="Arial" w:hAnsi="Arial" w:cs="Arial"/>
          <w:color w:val="000000"/>
        </w:rPr>
      </w:pPr>
      <w:r>
        <w:rPr>
          <w:rFonts w:ascii="Arial" w:hAnsi="Arial" w:cs="Arial"/>
          <w:color w:val="000000"/>
        </w:rPr>
        <w:t xml:space="preserve">                 Kevlar                   </w:t>
      </w:r>
      <w:r>
        <w:rPr>
          <w:rFonts w:ascii="Arial" w:hAnsi="Arial" w:cs="Arial"/>
          <w:color w:val="000000"/>
        </w:rPr>
        <w:t xml:space="preserve">     3-4</w:t>
      </w:r>
    </w:p>
    <w:p w14:paraId="529B2DE5" w14:textId="77777777" w:rsidR="0022199E" w:rsidRDefault="0022199E">
      <w:pPr>
        <w:rPr>
          <w:rFonts w:ascii="Arial" w:hAnsi="Arial" w:cs="Arial"/>
          <w:color w:val="000000"/>
        </w:rPr>
      </w:pPr>
    </w:p>
    <w:p w14:paraId="263C975D" w14:textId="77777777" w:rsidR="0022199E" w:rsidRDefault="0022199E">
      <w:r>
        <w:t xml:space="preserve">The claim is that a C-C bond is 200 </w:t>
      </w:r>
      <w:proofErr w:type="spellStart"/>
      <w:r>
        <w:t>GPa</w:t>
      </w:r>
      <w:proofErr w:type="spellEnd"/>
      <w:r>
        <w:t xml:space="preserve">.  Spider silk is 1.3 </w:t>
      </w:r>
      <w:proofErr w:type="spellStart"/>
      <w:r>
        <w:t>GPa</w:t>
      </w:r>
      <w:proofErr w:type="spellEnd"/>
      <w:r>
        <w:t xml:space="preserve"> !  63 </w:t>
      </w:r>
      <w:proofErr w:type="spellStart"/>
      <w:r>
        <w:t>GPa</w:t>
      </w:r>
      <w:proofErr w:type="spellEnd"/>
      <w:r>
        <w:t xml:space="preserve"> has been measured for </w:t>
      </w:r>
      <w:proofErr w:type="spellStart"/>
      <w:r>
        <w:t>Bucky</w:t>
      </w:r>
      <w:proofErr w:type="spellEnd"/>
      <w:r>
        <w:t xml:space="preserve"> </w:t>
      </w:r>
      <w:proofErr w:type="spellStart"/>
      <w:r>
        <w:t>nanotubes</w:t>
      </w:r>
      <w:proofErr w:type="spellEnd"/>
      <w:r>
        <w:t xml:space="preserve">. </w:t>
      </w:r>
    </w:p>
    <w:p w14:paraId="7D879735" w14:textId="77777777" w:rsidR="0022199E" w:rsidRDefault="0022199E"/>
    <w:p w14:paraId="55C0D6F2" w14:textId="77777777" w:rsidR="0022199E" w:rsidRDefault="0022199E">
      <w:r>
        <w:rPr>
          <w:b/>
          <w:bCs/>
        </w:rPr>
        <w:t>Car comments</w:t>
      </w:r>
      <w:r>
        <w:t xml:space="preserve">.  For a car, you want lightweight flywheel, so fiber very attractive. </w:t>
      </w:r>
    </w:p>
    <w:p w14:paraId="6202E425" w14:textId="77777777" w:rsidR="0022199E" w:rsidRDefault="0022199E"/>
    <w:p w14:paraId="23F73E4D" w14:textId="77777777" w:rsidR="0022199E" w:rsidRDefault="0022199E">
      <w:r>
        <w:t xml:space="preserve">But what about for a cheap wind-power storage unit in Torrey. Who cares how much it weighs?  What we care about is how much it costs per unit if energy stored. </w:t>
      </w:r>
    </w:p>
    <w:p w14:paraId="5F1DE829" w14:textId="77777777" w:rsidR="0022199E" w:rsidRDefault="0022199E"/>
    <w:p w14:paraId="19606515" w14:textId="77777777" w:rsidR="0022199E" w:rsidRDefault="0022199E">
      <w:r>
        <w:t xml:space="preserve">Note that 1 </w:t>
      </w:r>
      <w:proofErr w:type="spellStart"/>
      <w:r>
        <w:t>Gpa</w:t>
      </w:r>
      <w:proofErr w:type="spellEnd"/>
      <w:r>
        <w:t xml:space="preserve">  = 145,038 PSI.  </w:t>
      </w:r>
    </w:p>
    <w:p w14:paraId="22129798" w14:textId="77777777" w:rsidR="0022199E" w:rsidRDefault="0022199E"/>
    <w:p w14:paraId="3E4E6834" w14:textId="77777777" w:rsidR="0022199E" w:rsidRDefault="0022199E">
      <w:r>
        <w:t>Back to Energy Stored</w:t>
      </w:r>
    </w:p>
    <w:p w14:paraId="61005F64" w14:textId="77777777" w:rsidR="0022199E" w:rsidRDefault="0022199E"/>
    <w:p w14:paraId="66586AA0" w14:textId="77777777" w:rsidR="0022199E" w:rsidRDefault="0022199E">
      <w:pPr>
        <w:tabs>
          <w:tab w:val="right" w:pos="9270"/>
        </w:tabs>
      </w:pPr>
      <w:r>
        <w:t>E =  1/2 I</w:t>
      </w:r>
      <w:r>
        <w:sym w:font="Symbol" w:char="F077"/>
      </w:r>
      <w:r>
        <w:rPr>
          <w:vertAlign w:val="superscript"/>
        </w:rPr>
        <w:t>2</w:t>
      </w:r>
      <w:r>
        <w:t xml:space="preserve"> </w:t>
      </w:r>
      <w:r>
        <w:tab/>
      </w:r>
      <w:r>
        <w:tab/>
        <w:t xml:space="preserve"> I = f </w:t>
      </w:r>
      <w:r>
        <w:sym w:font="Symbol" w:char="F072"/>
      </w:r>
      <w:r>
        <w:t xml:space="preserve"> V R</w:t>
      </w:r>
      <w:r>
        <w:rPr>
          <w:vertAlign w:val="superscript"/>
        </w:rPr>
        <w:t>2</w:t>
      </w:r>
      <w:r>
        <w:t xml:space="preserve">  = f MR</w:t>
      </w:r>
      <w:r>
        <w:rPr>
          <w:vertAlign w:val="superscript"/>
        </w:rPr>
        <w:t>2</w:t>
      </w:r>
      <w:r>
        <w:tab/>
      </w:r>
      <w:r>
        <w:tab/>
        <w:t xml:space="preserve">T = </w:t>
      </w:r>
      <w:proofErr w:type="spellStart"/>
      <w:r>
        <w:t>T</w:t>
      </w:r>
      <w:r>
        <w:rPr>
          <w:vertAlign w:val="subscript"/>
        </w:rPr>
        <w:t>max</w:t>
      </w:r>
      <w:proofErr w:type="spellEnd"/>
      <w:r>
        <w:t xml:space="preserve"> =  (1/2) </w:t>
      </w:r>
      <w:r>
        <w:sym w:font="Symbol" w:char="F072"/>
      </w:r>
      <w:r>
        <w:t xml:space="preserve"> </w:t>
      </w:r>
      <w:r>
        <w:sym w:font="Symbol" w:char="F077"/>
      </w:r>
      <w:r>
        <w:rPr>
          <w:vertAlign w:val="superscript"/>
        </w:rPr>
        <w:t>2</w:t>
      </w:r>
      <w:r>
        <w:t xml:space="preserve"> R</w:t>
      </w:r>
      <w:r>
        <w:rPr>
          <w:vertAlign w:val="superscript"/>
        </w:rPr>
        <w:t>2</w:t>
      </w:r>
      <w:r>
        <w:t xml:space="preserve"> </w:t>
      </w:r>
    </w:p>
    <w:p w14:paraId="68FF5A28" w14:textId="77777777" w:rsidR="0022199E" w:rsidRDefault="0022199E"/>
    <w:p w14:paraId="2732AF29" w14:textId="77777777" w:rsidR="0022199E" w:rsidRDefault="0022199E">
      <w:r>
        <w:rPr>
          <w:color w:val="000000"/>
        </w:rPr>
        <w:t xml:space="preserve">E = </w:t>
      </w:r>
      <w:r>
        <w:t xml:space="preserve"> f MR</w:t>
      </w:r>
      <w:r>
        <w:rPr>
          <w:vertAlign w:val="superscript"/>
        </w:rPr>
        <w:t>2</w:t>
      </w:r>
      <w:r>
        <w:t xml:space="preserve"> </w:t>
      </w:r>
      <w:r>
        <w:sym w:font="Symbol" w:char="F077"/>
      </w:r>
      <w:r>
        <w:rPr>
          <w:vertAlign w:val="superscript"/>
        </w:rPr>
        <w:t>2</w:t>
      </w:r>
      <w:r>
        <w:t xml:space="preserve"> </w:t>
      </w:r>
      <w:r>
        <w:t>/ 2</w:t>
      </w:r>
    </w:p>
    <w:p w14:paraId="5E7690AF" w14:textId="77777777" w:rsidR="0022199E" w:rsidRDefault="0022199E"/>
    <w:p w14:paraId="05996CC8" w14:textId="77777777" w:rsidR="0022199E" w:rsidRDefault="0022199E">
      <w:r>
        <w:rPr>
          <w:color w:val="000000"/>
        </w:rPr>
        <w:t xml:space="preserve">E(joules) = </w:t>
      </w:r>
      <w:r>
        <w:t xml:space="preserve"> f M(kg)R(m) </w:t>
      </w:r>
      <w:r>
        <w:rPr>
          <w:vertAlign w:val="superscript"/>
        </w:rPr>
        <w:t>2</w:t>
      </w:r>
      <w:r>
        <w:t xml:space="preserve"> </w:t>
      </w:r>
      <w:r>
        <w:sym w:font="Symbol" w:char="F077"/>
      </w:r>
      <w:r>
        <w:t>(sec</w:t>
      </w:r>
      <w:r>
        <w:rPr>
          <w:vertAlign w:val="superscript"/>
        </w:rPr>
        <w:t>-1</w:t>
      </w:r>
      <w:r>
        <w:t xml:space="preserve">) </w:t>
      </w:r>
      <w:r>
        <w:rPr>
          <w:vertAlign w:val="superscript"/>
        </w:rPr>
        <w:t>2</w:t>
      </w:r>
      <w:r>
        <w:t xml:space="preserve"> / 2 </w:t>
      </w:r>
    </w:p>
    <w:p w14:paraId="69EEFB03" w14:textId="77777777" w:rsidR="0022199E" w:rsidRDefault="0022199E">
      <w:r>
        <w:tab/>
      </w:r>
      <w:r>
        <w:tab/>
      </w:r>
    </w:p>
    <w:p w14:paraId="10209170" w14:textId="77777777" w:rsidR="0022199E" w:rsidRDefault="0022199E">
      <w:r>
        <w:t>M(kg) = M(lb)/2.2</w:t>
      </w:r>
    </w:p>
    <w:p w14:paraId="4C782604" w14:textId="77777777" w:rsidR="0022199E" w:rsidRDefault="0022199E">
      <w:r>
        <w:lastRenderedPageBreak/>
        <w:t>R(m) = R(ft)/3.28</w:t>
      </w:r>
      <w:r>
        <w:tab/>
      </w:r>
      <w:r>
        <w:tab/>
        <w:t>1 foot = 12 in = 12*2.54 = 30.48 cm = .3048 m</w:t>
      </w:r>
      <w:r>
        <w:tab/>
      </w:r>
      <w:r>
        <w:tab/>
        <w:t>1 m = 3.28 ft</w:t>
      </w:r>
    </w:p>
    <w:p w14:paraId="3857475D" w14:textId="77777777" w:rsidR="0022199E" w:rsidRDefault="0022199E"/>
    <w:p w14:paraId="07598172" w14:textId="77777777" w:rsidR="0022199E" w:rsidRDefault="0022199E">
      <w:r>
        <w:rPr>
          <w:color w:val="000000"/>
        </w:rPr>
        <w:t xml:space="preserve">E(joules) = </w:t>
      </w:r>
      <w:r>
        <w:t xml:space="preserve"> f M(lb)/2.2 R(ft) </w:t>
      </w:r>
      <w:r>
        <w:rPr>
          <w:vertAlign w:val="superscript"/>
        </w:rPr>
        <w:t>2</w:t>
      </w:r>
      <w:r>
        <w:t xml:space="preserve">  (1/3.28)</w:t>
      </w:r>
      <w:r>
        <w:rPr>
          <w:vertAlign w:val="superscript"/>
        </w:rPr>
        <w:t>2</w:t>
      </w:r>
      <w:r>
        <w:t xml:space="preserve"> </w:t>
      </w:r>
      <w:r>
        <w:sym w:font="Symbol" w:char="F077"/>
      </w:r>
      <w:r>
        <w:t>(sec</w:t>
      </w:r>
      <w:r>
        <w:rPr>
          <w:vertAlign w:val="superscript"/>
        </w:rPr>
        <w:t>-1</w:t>
      </w:r>
      <w:r>
        <w:t xml:space="preserve">) </w:t>
      </w:r>
      <w:r>
        <w:rPr>
          <w:vertAlign w:val="superscript"/>
        </w:rPr>
        <w:t>2</w:t>
      </w:r>
      <w:r>
        <w:t xml:space="preserve"> / 2  = .042  f M(lb)R(ft) </w:t>
      </w:r>
      <w:r>
        <w:rPr>
          <w:vertAlign w:val="superscript"/>
        </w:rPr>
        <w:t xml:space="preserve">2  </w:t>
      </w:r>
      <w:r>
        <w:sym w:font="Symbol" w:char="F077"/>
      </w:r>
      <w:r>
        <w:t>(sec</w:t>
      </w:r>
      <w:r>
        <w:rPr>
          <w:vertAlign w:val="superscript"/>
        </w:rPr>
        <w:t>-1</w:t>
      </w:r>
      <w:r>
        <w:t xml:space="preserve">) </w:t>
      </w:r>
      <w:r>
        <w:rPr>
          <w:vertAlign w:val="superscript"/>
        </w:rPr>
        <w:t>2</w:t>
      </w:r>
      <w:r>
        <w:t xml:space="preserve"> / 2</w:t>
      </w:r>
    </w:p>
    <w:p w14:paraId="0FC7B0E8" w14:textId="77777777" w:rsidR="0022199E" w:rsidRDefault="0022199E"/>
    <w:p w14:paraId="7ADA7A7C" w14:textId="77777777" w:rsidR="0022199E" w:rsidRDefault="0022199E">
      <w:r>
        <w:t xml:space="preserve">Compute either way: </w:t>
      </w:r>
    </w:p>
    <w:p w14:paraId="2A99EED2" w14:textId="77777777" w:rsidR="0022199E" w:rsidRDefault="0022199E"/>
    <w:p w14:paraId="6E6BA6DB" w14:textId="77777777" w:rsidR="0022199E" w:rsidRDefault="0022199E">
      <w:r>
        <w:t>m = 1000 lb</w:t>
      </w:r>
    </w:p>
    <w:p w14:paraId="32ED2515" w14:textId="77777777" w:rsidR="0022199E" w:rsidRDefault="0022199E">
      <w:r>
        <w:t>R = 10 feet</w:t>
      </w:r>
    </w:p>
    <w:p w14:paraId="4EB4647B" w14:textId="77777777" w:rsidR="0022199E" w:rsidRDefault="0022199E">
      <w:r>
        <w:sym w:font="Symbol" w:char="F077"/>
      </w:r>
      <w:r>
        <w:t xml:space="preserve"> = 1 RPS = 6.28 radians/sec</w:t>
      </w:r>
    </w:p>
    <w:p w14:paraId="797F91F4" w14:textId="77777777" w:rsidR="0022199E" w:rsidRDefault="0022199E"/>
    <w:p w14:paraId="2E0F4497" w14:textId="77777777" w:rsidR="0022199E" w:rsidRDefault="0022199E">
      <w:r>
        <w:t>E(joules) ~ 42,000</w:t>
      </w:r>
    </w:p>
    <w:p w14:paraId="1AC70D94" w14:textId="77777777" w:rsidR="0022199E" w:rsidRDefault="0022199E"/>
    <w:p w14:paraId="6160AD7F" w14:textId="77777777" w:rsidR="0022199E" w:rsidRDefault="0022199E">
      <w:r>
        <w:t>Now, kWh = 1000 watts*  3600 sec = 3.6 x 10</w:t>
      </w:r>
      <w:r>
        <w:rPr>
          <w:vertAlign w:val="superscript"/>
        </w:rPr>
        <w:t>6</w:t>
      </w:r>
      <w:r>
        <w:t xml:space="preserve"> joules</w:t>
      </w:r>
    </w:p>
    <w:p w14:paraId="54ECCCF5" w14:textId="77777777" w:rsidR="0022199E" w:rsidRDefault="0022199E"/>
    <w:p w14:paraId="1B7FBB75" w14:textId="77777777" w:rsidR="0022199E" w:rsidRDefault="0022199E">
      <w:r>
        <w:t>42,000 J = .012 kWh  = 12 watt-hours</w:t>
      </w:r>
    </w:p>
    <w:p w14:paraId="0E4732ED" w14:textId="77777777" w:rsidR="0022199E" w:rsidRDefault="0022199E"/>
    <w:p w14:paraId="5C796325" w14:textId="77777777" w:rsidR="0022199E" w:rsidRDefault="0022199E">
      <w:r>
        <w:t xml:space="preserve">So our huge wheel is useless. You have to have high RPM to make it go. The </w:t>
      </w:r>
      <w:r>
        <w:t xml:space="preserve">wheel could drive a 12 watt light bulb for an hour, not too bad, or a 100 watt bulb for .12 hours = 7 minutes. </w:t>
      </w:r>
    </w:p>
    <w:p w14:paraId="37DD735C" w14:textId="77777777" w:rsidR="0022199E" w:rsidRDefault="0022199E"/>
    <w:p w14:paraId="459F5FFF" w14:textId="77777777" w:rsidR="0022199E" w:rsidRDefault="0022199E">
      <w:r>
        <w:t xml:space="preserve">OK, back to </w:t>
      </w:r>
      <w:proofErr w:type="spellStart"/>
      <w:r>
        <w:t>T</w:t>
      </w:r>
      <w:r>
        <w:rPr>
          <w:vertAlign w:val="subscript"/>
        </w:rPr>
        <w:t>max</w:t>
      </w:r>
      <w:proofErr w:type="spellEnd"/>
      <w:r>
        <w:t xml:space="preserve"> =  (1/2) </w:t>
      </w:r>
      <w:r>
        <w:sym w:font="Symbol" w:char="F072"/>
      </w:r>
      <w:r>
        <w:t xml:space="preserve"> </w:t>
      </w:r>
      <w:r>
        <w:sym w:font="Symbol" w:char="F077"/>
      </w:r>
      <w:r>
        <w:rPr>
          <w:vertAlign w:val="superscript"/>
        </w:rPr>
        <w:t>2</w:t>
      </w:r>
      <w:r>
        <w:t xml:space="preserve"> R</w:t>
      </w:r>
      <w:r>
        <w:rPr>
          <w:vertAlign w:val="superscript"/>
        </w:rPr>
        <w:t>2</w:t>
      </w:r>
      <w:r>
        <w:t xml:space="preserve">   Suppose made of water-cement, then </w:t>
      </w:r>
      <w:r>
        <w:sym w:font="Symbol" w:char="F072"/>
      </w:r>
      <w:r>
        <w:t xml:space="preserve"> = 1 gm/cm</w:t>
      </w:r>
      <w:r>
        <w:rPr>
          <w:vertAlign w:val="superscript"/>
        </w:rPr>
        <w:t>3</w:t>
      </w:r>
      <w:r>
        <w:t xml:space="preserve">  = 1,000 kg/m</w:t>
      </w:r>
      <w:r>
        <w:rPr>
          <w:vertAlign w:val="superscript"/>
        </w:rPr>
        <w:t>3</w:t>
      </w:r>
      <w:r>
        <w:t xml:space="preserve"> . So then at this speed we have </w:t>
      </w:r>
      <w:proofErr w:type="spellStart"/>
      <w:r>
        <w:t>T</w:t>
      </w:r>
      <w:r>
        <w:rPr>
          <w:vertAlign w:val="subscript"/>
        </w:rPr>
        <w:t>maz</w:t>
      </w:r>
      <w:proofErr w:type="spellEnd"/>
      <w:r>
        <w:t xml:space="preserve"> = 1/2 * 1000 * 40 * 3</w:t>
      </w:r>
      <w:r>
        <w:rPr>
          <w:vertAlign w:val="superscript"/>
        </w:rPr>
        <w:t>2</w:t>
      </w:r>
      <w:r>
        <w:t xml:space="preserve"> = 200,000 </w:t>
      </w:r>
      <w:proofErr w:type="spellStart"/>
      <w:r>
        <w:t>Pascals</w:t>
      </w:r>
      <w:proofErr w:type="spellEnd"/>
      <w:r>
        <w:t xml:space="preserve"> = 0.2 </w:t>
      </w:r>
      <w:proofErr w:type="spellStart"/>
      <w:r>
        <w:t>MPa</w:t>
      </w:r>
      <w:proofErr w:type="spellEnd"/>
      <w:r>
        <w:t xml:space="preserve">. I found a site that says concrete is about 4 </w:t>
      </w:r>
      <w:proofErr w:type="spellStart"/>
      <w:r>
        <w:t>MPa</w:t>
      </w:r>
      <w:proofErr w:type="spellEnd"/>
      <w:r>
        <w:t xml:space="preserve"> on tensile strength, so we could spin up to about 4x faster and increase storage by 16X then you have 200 watt-hours and you are doing 4 RPS.  I suppose you could</w:t>
      </w:r>
      <w:r>
        <w:t xml:space="preserve"> build a steel frame to hold your concrete with an outer metal rim, then you could go up to maybe .5 </w:t>
      </w:r>
      <w:proofErr w:type="spellStart"/>
      <w:r>
        <w:t>GPa</w:t>
      </w:r>
      <w:proofErr w:type="spellEnd"/>
      <w:r>
        <w:t xml:space="preserve"> or 500 </w:t>
      </w:r>
      <w:proofErr w:type="spellStart"/>
      <w:r>
        <w:t>MPa</w:t>
      </w:r>
      <w:proofErr w:type="spellEnd"/>
      <w:r>
        <w:t xml:space="preserve"> which is 500/.2 = 2500 x more, so you can then have 2500 * more energy than the 12 watt-hours or 30 kWh. Now you have something!  But this thing is screaming around now at 50 X more ROM, so you are now doing 50 rotations per second or 3000 RPM. Water pumping seems so much safer! </w:t>
      </w:r>
    </w:p>
    <w:p w14:paraId="0E328FBC" w14:textId="77777777" w:rsidR="0022199E" w:rsidRDefault="0022199E"/>
    <w:p w14:paraId="44C0C775" w14:textId="77777777" w:rsidR="0022199E" w:rsidRDefault="0022199E">
      <w:r>
        <w:t>What can you store in a reservoir of 100 m</w:t>
      </w:r>
      <w:r>
        <w:rPr>
          <w:vertAlign w:val="superscript"/>
        </w:rPr>
        <w:t>3</w:t>
      </w:r>
      <w:r>
        <w:t xml:space="preserve"> that is 10 m up in the air?  E = </w:t>
      </w:r>
      <w:proofErr w:type="spellStart"/>
      <w:r>
        <w:t>mhg</w:t>
      </w:r>
      <w:proofErr w:type="spellEnd"/>
      <w:r>
        <w:t xml:space="preserve"> = </w:t>
      </w:r>
      <w:r>
        <w:sym w:font="Symbol" w:char="F072"/>
      </w:r>
      <w:proofErr w:type="spellStart"/>
      <w:r>
        <w:t>Vgh</w:t>
      </w:r>
      <w:proofErr w:type="spellEnd"/>
      <w:r>
        <w:t xml:space="preserve"> = 1000*100*10*10 = 10</w:t>
      </w:r>
      <w:r>
        <w:rPr>
          <w:vertAlign w:val="superscript"/>
        </w:rPr>
        <w:t xml:space="preserve">7 </w:t>
      </w:r>
      <w:r>
        <w:t>J =</w:t>
      </w:r>
      <w:r>
        <w:t xml:space="preserve"> 3 kWh.  </w:t>
      </w:r>
    </w:p>
    <w:p w14:paraId="32B0BB22" w14:textId="77777777" w:rsidR="0022199E" w:rsidRDefault="0022199E"/>
    <w:p w14:paraId="4107C2D8" w14:textId="77777777" w:rsidR="0022199E" w:rsidRDefault="0022199E">
      <w:r>
        <w:t>Comment:  a nice feature of the high-</w:t>
      </w:r>
      <w:r>
        <w:sym w:font="Symbol" w:char="F077"/>
      </w:r>
      <w:r>
        <w:t xml:space="preserve"> low mass unit is that the bearing is not so much a gravitational problem!  Now that 1 ft x 1 ft unit the site talks about doing 3 kWh looks pretty good! forget all that water and cement, just roll in t his little storage unit! </w:t>
      </w:r>
    </w:p>
    <w:p w14:paraId="61CABAD9" w14:textId="77777777" w:rsidR="0022199E" w:rsidRDefault="0022199E"/>
    <w:p w14:paraId="396F03A1" w14:textId="77777777" w:rsidR="0022199E" w:rsidRDefault="0022199E">
      <w:pPr>
        <w:rPr>
          <w:b/>
          <w:bCs/>
        </w:rPr>
      </w:pPr>
      <w:r>
        <w:rPr>
          <w:b/>
          <w:bCs/>
        </w:rPr>
        <w:t>Conclusions of this Section</w:t>
      </w:r>
    </w:p>
    <w:p w14:paraId="72EB076F" w14:textId="77777777" w:rsidR="0022199E" w:rsidRDefault="0022199E"/>
    <w:p w14:paraId="3D892642" w14:textId="77777777" w:rsidR="0022199E" w:rsidRDefault="0022199E">
      <w:r>
        <w:t>1. If you try to make a huge and cheap flywheel out of cement or some such, your problem is this:  energy storage is only linear in M,  so you need lots of Mass M, as in thousands of pounds. But that make</w:t>
      </w:r>
      <w:r>
        <w:t xml:space="preserve">s the bearing problem very unpleasant -- you have a Merry Go Round really. You can try and drive your mass out to a large radius, but then machine is too bulky.  You just don't get big storage numbers with low RPM. You have to build a steel frame to hold it together. </w:t>
      </w:r>
    </w:p>
    <w:p w14:paraId="518D9269" w14:textId="77777777" w:rsidR="0022199E" w:rsidRDefault="0022199E"/>
    <w:p w14:paraId="3F369738" w14:textId="77777777" w:rsidR="0022199E" w:rsidRDefault="0022199E">
      <w:r>
        <w:t xml:space="preserve">2. The benefit of the light fiber high-RPM approach is this:  (1) E is quadratic in </w:t>
      </w:r>
      <w:r>
        <w:sym w:font="Symbol" w:char="F077"/>
      </w:r>
      <w:r>
        <w:t xml:space="preserve">, so you get your numbers up; (2) the mass stays low, so the bearing is not such a big problem. (3) the size of the whole unit stays small. </w:t>
      </w:r>
    </w:p>
    <w:p w14:paraId="2C54075A" w14:textId="77777777" w:rsidR="0022199E" w:rsidRDefault="0022199E"/>
    <w:p w14:paraId="2EAAD087" w14:textId="77777777" w:rsidR="0022199E" w:rsidRDefault="0022199E">
      <w:r>
        <w:t>3. Maybe you co</w:t>
      </w:r>
      <w:r>
        <w:t xml:space="preserve">uld just rotate some large molecules instead at very high RPM. Or optically charge a small cubic crystal. </w:t>
      </w:r>
    </w:p>
    <w:p w14:paraId="6A0E93CC" w14:textId="77777777" w:rsidR="0022199E" w:rsidRDefault="0022199E"/>
    <w:p w14:paraId="4C48E142" w14:textId="77777777" w:rsidR="0022199E" w:rsidRDefault="0022199E">
      <w:r>
        <w:t xml:space="preserve">4. Makes the fuel cell seem interesting again. Chemical storage is good because the bond is so strong. Why not store energy as starch. A biological approach. </w:t>
      </w:r>
    </w:p>
    <w:sectPr w:rsidR="0022199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0057D" w14:textId="77777777" w:rsidR="0022199E" w:rsidRDefault="0022199E">
      <w:pPr>
        <w:spacing w:line="240" w:lineRule="auto"/>
      </w:pPr>
      <w:r>
        <w:separator/>
      </w:r>
    </w:p>
  </w:endnote>
  <w:endnote w:type="continuationSeparator" w:id="0">
    <w:p w14:paraId="34F31A8F" w14:textId="77777777" w:rsidR="0022199E" w:rsidRDefault="002219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677E" w14:textId="77777777" w:rsidR="0022199E" w:rsidRDefault="0022199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6B610" w14:textId="77777777" w:rsidR="0022199E" w:rsidRDefault="0022199E">
      <w:pPr>
        <w:spacing w:line="240" w:lineRule="auto"/>
      </w:pPr>
      <w:r>
        <w:separator/>
      </w:r>
    </w:p>
  </w:footnote>
  <w:footnote w:type="continuationSeparator" w:id="0">
    <w:p w14:paraId="3903643E" w14:textId="77777777" w:rsidR="0022199E" w:rsidRDefault="0022199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59A9"/>
    <w:rsid w:val="000627D1"/>
    <w:rsid w:val="0022199E"/>
    <w:rsid w:val="00E95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C961B"/>
  <w15:chartTrackingRefBased/>
  <w15:docId w15:val="{2592BD4D-506F-4D3F-90E8-4DDC6512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1378</Words>
  <Characters>5033</Characters>
  <Application>Microsoft Office Word</Application>
  <DocSecurity>4</DocSecurity>
  <Lines>152</Lines>
  <Paragraphs>79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2026-09-06T22:18:00Z</dcterms:created>
  <dcterms:modified xsi:type="dcterms:W3CDTF">2026-09-06T22:18:00Z</dcterms:modified>
</cp:coreProperties>
</file>