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CFF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3D03AA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667FA07" w14:textId="77777777" w:rsidR="00291390" w:rsidRDefault="00291390">
      <w:r>
        <w:t xml:space="preserve">Note that page numbering is turned on in this template. </w:t>
      </w:r>
    </w:p>
    <w:p w14:paraId="0DEFD010" w14:textId="77777777" w:rsidR="00291390" w:rsidRDefault="00291390"/>
    <w:p w14:paraId="440DB07B" w14:textId="77777777" w:rsidR="00FF1E0D" w:rsidRDefault="00FF1E0D"/>
    <w:p w14:paraId="5C384123" w14:textId="77777777" w:rsidR="00FF1E0D" w:rsidRPr="0021439D" w:rsidRDefault="00FF1E0D" w:rsidP="00FF1E0D">
      <w:pPr>
        <w:pStyle w:val="Heading3"/>
      </w:pPr>
      <w:bookmarkStart w:id="0" w:name="_Toc330968969"/>
      <w:r>
        <w:t xml:space="preserve">(d) </w:t>
      </w:r>
      <w:r w:rsidRPr="0021439D">
        <w:t>Comparison with Marion (2nd Ed 1970) and Thornton &amp; Marion (5th Ed 2004)</w:t>
      </w:r>
      <w:bookmarkEnd w:id="0"/>
    </w:p>
    <w:p w14:paraId="7527CF7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</w:p>
    <w:p w14:paraId="134F6D84" w14:textId="77777777" w:rsidR="00FF1E0D" w:rsidRPr="007750F7" w:rsidRDefault="00FF1E0D" w:rsidP="00FF1E0D">
      <w:pPr>
        <w:tabs>
          <w:tab w:val="left" w:pos="7200"/>
          <w:tab w:val="left" w:pos="7920"/>
          <w:tab w:val="right" w:pos="9270"/>
        </w:tabs>
      </w:pPr>
      <w:r>
        <w:t>(</w:t>
      </w:r>
      <w:r w:rsidRPr="007750F7">
        <w:rPr>
          <w:i/>
        </w:rPr>
        <w:t>Classical Dynamics of Particles and Systems</w:t>
      </w:r>
      <w:r>
        <w:t xml:space="preserve">) ( Jerry B. Marion died in 1981) </w:t>
      </w:r>
    </w:p>
    <w:p w14:paraId="69290D89" w14:textId="77777777" w:rsidR="00FF1E0D" w:rsidRPr="008C5317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6F91D8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C5317">
        <w:rPr>
          <w:color w:val="000000"/>
        </w:rPr>
        <w:t>Marion uses the a hybrid notation (</w:t>
      </w:r>
      <w:r>
        <w:rPr>
          <w:color w:val="000000"/>
        </w:rPr>
        <w:t xml:space="preserve">a </w:t>
      </w:r>
      <w:r w:rsidRPr="008C5317">
        <w:rPr>
          <w:color w:val="000000"/>
        </w:rPr>
        <w:t>combination of subscripts and primes) which has S↔S' relative to our world</w:t>
      </w:r>
      <w:r>
        <w:rPr>
          <w:color w:val="000000"/>
        </w:rPr>
        <w:t xml:space="preserve"> (so </w:t>
      </w:r>
      <w:r w:rsidRPr="008C5317">
        <w:rPr>
          <w:b/>
          <w:color w:val="000000"/>
        </w:rPr>
        <w:t>r</w:t>
      </w:r>
      <w:r>
        <w:rPr>
          <w:color w:val="000000"/>
        </w:rPr>
        <w:t>↔</w:t>
      </w:r>
      <w:r w:rsidRPr="008C5317">
        <w:rPr>
          <w:b/>
          <w:color w:val="000000"/>
        </w:rPr>
        <w:t>r</w:t>
      </w:r>
      <w:r>
        <w:rPr>
          <w:color w:val="000000"/>
        </w:rPr>
        <w:t>')</w:t>
      </w:r>
      <w:r w:rsidRPr="008C5317">
        <w:rPr>
          <w:color w:val="000000"/>
        </w:rPr>
        <w:t xml:space="preserve">. He then refers to </w:t>
      </w:r>
      <w:r w:rsidRPr="007750F7">
        <w:rPr>
          <w:i/>
          <w:color w:val="000000"/>
        </w:rPr>
        <w:t>his</w:t>
      </w:r>
      <w:r w:rsidRPr="008C5317">
        <w:rPr>
          <w:color w:val="000000"/>
        </w:rPr>
        <w:t xml:space="preserve"> frame S' as the fixed frame (subscript f), and </w:t>
      </w:r>
      <w:r w:rsidRPr="007750F7">
        <w:rPr>
          <w:i/>
          <w:color w:val="000000"/>
        </w:rPr>
        <w:t>his</w:t>
      </w:r>
      <w:r w:rsidRPr="008C5317">
        <w:rPr>
          <w:color w:val="000000"/>
        </w:rPr>
        <w:t xml:space="preserve"> frame S as the rotating frame (subscript r). He also uses </w:t>
      </w:r>
      <w:r w:rsidRPr="008C5317">
        <w:rPr>
          <w:b/>
          <w:color w:val="000000"/>
        </w:rPr>
        <w:t>R</w:t>
      </w:r>
      <w:r w:rsidRPr="008C5317">
        <w:rPr>
          <w:color w:val="000000"/>
        </w:rPr>
        <w:t xml:space="preserve"> in place of our </w:t>
      </w:r>
      <w:r w:rsidRPr="008C5317">
        <w:rPr>
          <w:b/>
          <w:color w:val="000000"/>
        </w:rPr>
        <w:t>b</w:t>
      </w:r>
      <w:r w:rsidRPr="008C5317">
        <w:rPr>
          <w:color w:val="000000"/>
        </w:rPr>
        <w:t xml:space="preserve">. </w:t>
      </w:r>
      <w:r>
        <w:rPr>
          <w:color w:val="000000"/>
        </w:rPr>
        <w:t xml:space="preserve">The translation from us to him is then: </w:t>
      </w:r>
    </w:p>
    <w:p w14:paraId="7DEEBF4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2DBF1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color w:val="000000"/>
        </w:rPr>
        <w:tab/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>
        <w:t xml:space="preserve"> →  </w:t>
      </w:r>
      <w:r w:rsidRPr="008C5317">
        <w:rPr>
          <w:b/>
        </w:rPr>
        <w:t>v</w:t>
      </w:r>
      <w:r>
        <w:rPr>
          <w:rStyle w:val="subscript"/>
        </w:rPr>
        <w:t>r</w:t>
      </w:r>
      <w:r>
        <w:tab/>
      </w:r>
      <w:r>
        <w:tab/>
      </w:r>
      <w:r w:rsidRPr="009E0F3A">
        <w:rPr>
          <w:b/>
          <w:color w:val="000000"/>
        </w:rPr>
        <w:t>v</w:t>
      </w:r>
      <w:r>
        <w:rPr>
          <w:rStyle w:val="subscript"/>
        </w:rPr>
        <w:t>S</w:t>
      </w:r>
      <w:r>
        <w:t xml:space="preserve"> → </w:t>
      </w:r>
      <w:r w:rsidRPr="008C5317">
        <w:rPr>
          <w:b/>
        </w:rPr>
        <w:t>v</w:t>
      </w:r>
      <w:r>
        <w:rPr>
          <w:rStyle w:val="subscript"/>
        </w:rPr>
        <w:t>f</w:t>
      </w:r>
      <w:r>
        <w:tab/>
      </w:r>
      <w:r w:rsidRPr="008C5317">
        <w:rPr>
          <w:b/>
        </w:rPr>
        <w:t>r</w:t>
      </w:r>
      <w:r>
        <w:t xml:space="preserve"> ↔ </w:t>
      </w:r>
      <w:r w:rsidRPr="008C5317">
        <w:rPr>
          <w:b/>
        </w:rPr>
        <w:t>r</w:t>
      </w:r>
      <w:r>
        <w:t>'</w:t>
      </w:r>
      <w:r>
        <w:tab/>
      </w:r>
      <w:r>
        <w:tab/>
      </w:r>
      <w:r w:rsidRPr="008C5317">
        <w:rPr>
          <w:b/>
          <w:color w:val="000000"/>
        </w:rPr>
        <w:t>b</w:t>
      </w:r>
      <w:r>
        <w:t xml:space="preserve"> → </w:t>
      </w:r>
      <w:r w:rsidRPr="008C5317">
        <w:rPr>
          <w:b/>
        </w:rPr>
        <w:t>R</w:t>
      </w:r>
      <w:r>
        <w:tab/>
      </w: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→ </w:t>
      </w:r>
      <w:r w:rsidRPr="008C5317">
        <w:rPr>
          <w:b/>
          <w:color w:val="000000"/>
        </w:rPr>
        <w:fldChar w:fldCharType="begin"/>
      </w:r>
      <w:r w:rsidRPr="008C5317">
        <w:rPr>
          <w:b/>
          <w:color w:val="000000"/>
        </w:rPr>
        <w:instrText xml:space="preserve"> EQ \O(R,\S\up6(</w:instrText>
      </w:r>
      <w:r w:rsidRPr="008C5317">
        <w:rPr>
          <w:color w:val="000000"/>
        </w:rPr>
        <w:instrText>•</w:instrText>
      </w:r>
      <w:r w:rsidRPr="008C5317">
        <w:rPr>
          <w:b/>
          <w:color w:val="000000"/>
        </w:rPr>
        <w:instrText>))</w:instrText>
      </w:r>
      <w:r w:rsidRPr="008C5317">
        <w:rPr>
          <w:b/>
          <w:color w:val="000000"/>
        </w:rPr>
        <w:fldChar w:fldCharType="end"/>
      </w:r>
      <w:r>
        <w:rPr>
          <w:rStyle w:val="subscript"/>
        </w:rPr>
        <w:t>f</w:t>
      </w:r>
      <w:r>
        <w:t xml:space="preserve"> = </w:t>
      </w:r>
      <w:r w:rsidRPr="008C5317">
        <w:rPr>
          <w:color w:val="000000"/>
        </w:rPr>
        <w:t>(d</w:t>
      </w:r>
      <w:r w:rsidRPr="008C5317">
        <w:rPr>
          <w:b/>
          <w:color w:val="000000"/>
        </w:rPr>
        <w:t>R</w:t>
      </w:r>
      <w:r w:rsidRPr="008C5317">
        <w:rPr>
          <w:color w:val="000000"/>
        </w:rPr>
        <w:t>/dt)</w:t>
      </w:r>
      <w:r w:rsidRPr="008C5317">
        <w:rPr>
          <w:rStyle w:val="subscript"/>
          <w:color w:val="000000"/>
        </w:rPr>
        <w:t>fixed</w:t>
      </w:r>
      <w:r>
        <w:t xml:space="preserve"> ≡ </w:t>
      </w:r>
      <w:r w:rsidRPr="008C5317">
        <w:rPr>
          <w:b/>
        </w:rPr>
        <w:t>V</w:t>
      </w:r>
      <w:r>
        <w:rPr>
          <w:b/>
        </w:rPr>
        <w:t xml:space="preserve"> </w:t>
      </w:r>
    </w:p>
    <w:p w14:paraId="3508D88E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F689B7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and then our (6.6a) becomes</w:t>
      </w:r>
    </w:p>
    <w:p w14:paraId="5B2058C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2FAA782" w14:textId="77777777" w:rsidR="00FF1E0D" w:rsidRPr="005023B9" w:rsidRDefault="00FF1E0D" w:rsidP="00FF1E0D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9E0F3A">
        <w:rPr>
          <w:b/>
          <w:color w:val="000000"/>
        </w:rPr>
        <w:t>v</w:t>
      </w:r>
      <w:r>
        <w:rPr>
          <w:rStyle w:val="subscript"/>
        </w:rPr>
        <w:t>S</w:t>
      </w:r>
      <w:r w:rsidRPr="009E0F3A">
        <w:rPr>
          <w:color w:val="000000"/>
        </w:rPr>
        <w:t xml:space="preserve"> =  </w:t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+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23B9">
        <w:rPr>
          <w:i/>
        </w:rPr>
        <w:t>(6.6a)</w:t>
      </w:r>
    </w:p>
    <w:p w14:paraId="64F8D834" w14:textId="77777777" w:rsidR="00FF1E0D" w:rsidRPr="008C5317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</w:p>
    <w:p w14:paraId="398B22A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8C5317">
        <w:rPr>
          <w:b/>
        </w:rPr>
        <w:t>v</w:t>
      </w:r>
      <w:r>
        <w:rPr>
          <w:rStyle w:val="subscript"/>
        </w:rPr>
        <w:t>f</w:t>
      </w:r>
      <w:r w:rsidRPr="009E0F3A">
        <w:rPr>
          <w:color w:val="000000"/>
        </w:rPr>
        <w:t xml:space="preserve"> =  </w:t>
      </w:r>
      <w:r w:rsidRPr="008C5317">
        <w:rPr>
          <w:b/>
        </w:rPr>
        <w:t>v</w:t>
      </w:r>
      <w:r>
        <w:rPr>
          <w:rStyle w:val="subscript"/>
        </w:rPr>
        <w:t>r</w:t>
      </w:r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+</w:t>
      </w:r>
      <w:r w:rsidRPr="008C5317">
        <w:rPr>
          <w:b/>
        </w:rPr>
        <w:t xml:space="preserve"> </w:t>
      </w:r>
      <w:r>
        <w:rPr>
          <w:b/>
        </w:rPr>
        <w:t>V</w:t>
      </w:r>
      <w:r>
        <w:tab/>
        <w:t xml:space="preserve">// Marion 1970 p 343 (11.12)  [ with (11.11) , picture p 341] </w:t>
      </w:r>
    </w:p>
    <w:p w14:paraId="29BD306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 w:rsidRPr="008D4614">
        <w:rPr>
          <w:color w:val="000000"/>
        </w:rPr>
        <w:t xml:space="preserve">// Marion &amp; Thornton 2004 p 391 (10.17) [ with (10.16) , picture p 388] </w:t>
      </w:r>
    </w:p>
    <w:p w14:paraId="59F6505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9759FB4" w14:textId="77777777" w:rsidR="00FF1E0D" w:rsidRDefault="00FF1E0D">
      <w:r>
        <w:t>*************************</w:t>
      </w:r>
    </w:p>
    <w:p w14:paraId="107CA4C5" w14:textId="77777777" w:rsidR="00FF1E0D" w:rsidRDefault="00FF1E0D"/>
    <w:p w14:paraId="18C9CE05" w14:textId="77777777" w:rsidR="00FF1E0D" w:rsidRDefault="00FF1E0D" w:rsidP="00FF1E0D">
      <w:pPr>
        <w:pStyle w:val="Heading3"/>
      </w:pPr>
      <w:bookmarkStart w:id="1" w:name="_Toc330976735"/>
      <w:r>
        <w:t xml:space="preserve">(g) </w:t>
      </w:r>
      <w:r w:rsidRPr="0021439D">
        <w:t>Comparison with Goldstein (1950) and Goldstein, Poole and Safko (3rd Ed 2001)</w:t>
      </w:r>
      <w:bookmarkEnd w:id="1"/>
      <w:r w:rsidRPr="0021439D">
        <w:t xml:space="preserve"> </w:t>
      </w:r>
    </w:p>
    <w:p w14:paraId="10F14EFD" w14:textId="77777777" w:rsidR="00FF1E0D" w:rsidRPr="0021439D" w:rsidRDefault="00FF1E0D" w:rsidP="00FF1E0D"/>
    <w:p w14:paraId="14700A1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 w:rsidRPr="008C5FDA">
        <w:t>(</w:t>
      </w:r>
      <w:r w:rsidRPr="008C5FDA">
        <w:rPr>
          <w:i/>
        </w:rPr>
        <w:t>Classical Mechanics</w:t>
      </w:r>
      <w:r w:rsidRPr="008C5FDA">
        <w:t xml:space="preserve">) </w:t>
      </w:r>
      <w:r>
        <w:t>( Herbert Goldstein died in 2005)</w:t>
      </w:r>
    </w:p>
    <w:p w14:paraId="293FE774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139F117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In the Earth application, one prefers to measure velocities based on </w:t>
      </w:r>
      <w:r w:rsidRPr="009C042D">
        <w:rPr>
          <w:b/>
        </w:rPr>
        <w:t>r</w:t>
      </w:r>
      <w:r>
        <w:t xml:space="preserve">' rather than </w:t>
      </w:r>
      <w:r w:rsidRPr="009C042D">
        <w:rPr>
          <w:b/>
        </w:rPr>
        <w:t>r</w:t>
      </w:r>
      <w:r>
        <w:t xml:space="preserve"> (which goes all the way to the center of the earth!). The two velocities of interest are then</w:t>
      </w:r>
    </w:p>
    <w:p w14:paraId="586E41F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18E5C055" w14:textId="77777777" w:rsidR="00FF1E0D" w:rsidRPr="008A2DF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>
        <w:t xml:space="preserve"> =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S'</w:t>
      </w:r>
      <w:r>
        <w:tab/>
        <w:t xml:space="preserve">//  = Goldstein </w:t>
      </w:r>
      <w:r w:rsidRPr="008A2DF0">
        <w:rPr>
          <w:b/>
        </w:rPr>
        <w:t>v</w:t>
      </w:r>
      <w:r>
        <w:rPr>
          <w:rStyle w:val="subscript"/>
        </w:rPr>
        <w:t>r</w:t>
      </w:r>
      <w:r>
        <w:t xml:space="preserve"> (velocity in </w:t>
      </w:r>
      <w:r w:rsidRPr="008A2DF0">
        <w:rPr>
          <w:b/>
          <w:color w:val="FF0000"/>
        </w:rPr>
        <w:t>r</w:t>
      </w:r>
      <w:r>
        <w:t>otating frame = body frame)</w:t>
      </w:r>
    </w:p>
    <w:p w14:paraId="41102C4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480ABB7" w14:textId="77777777" w:rsidR="00FF1E0D" w:rsidRPr="008A2DF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9C042D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 =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</w:t>
      </w:r>
      <w:r>
        <w:tab/>
        <w:t xml:space="preserve">//  = Goldstein </w:t>
      </w:r>
      <w:r w:rsidRPr="008A2DF0">
        <w:rPr>
          <w:b/>
        </w:rPr>
        <w:t>v</w:t>
      </w:r>
      <w:r>
        <w:rPr>
          <w:rStyle w:val="subscript"/>
        </w:rPr>
        <w:t>s</w:t>
      </w:r>
      <w:r>
        <w:t xml:space="preserve"> (velocity in </w:t>
      </w:r>
      <w:r w:rsidRPr="008A2DF0">
        <w:rPr>
          <w:b/>
          <w:color w:val="FF0000"/>
        </w:rPr>
        <w:t>s</w:t>
      </w:r>
      <w:r>
        <w:t>pace or fixed frame)</w:t>
      </w:r>
      <w:r>
        <w:tab/>
      </w:r>
      <w:r>
        <w:tab/>
      </w:r>
      <w:r>
        <w:tab/>
        <w:t>(6.9)</w:t>
      </w:r>
    </w:p>
    <w:p w14:paraId="77485D3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E2D5A6E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These are related by (6.8a)</w:t>
      </w:r>
    </w:p>
    <w:p w14:paraId="1CF2F83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3029300C" w14:textId="77777777" w:rsidR="00FF1E0D" w:rsidRPr="00A2236B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8848D4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 </w:t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2DF0">
        <w:rPr>
          <w:i/>
        </w:rPr>
        <w:t>(6.8a)</w:t>
      </w:r>
    </w:p>
    <w:p w14:paraId="3724FC9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0FA606E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Like Marion, Goldstein also has </w:t>
      </w:r>
      <w:r w:rsidRPr="008C5317">
        <w:rPr>
          <w:color w:val="000000"/>
        </w:rPr>
        <w:t>S↔S' relative to our world</w:t>
      </w:r>
      <w:r>
        <w:rPr>
          <w:color w:val="000000"/>
        </w:rPr>
        <w:t xml:space="preserve"> (so </w:t>
      </w:r>
      <w:r w:rsidRPr="008C5317">
        <w:rPr>
          <w:b/>
          <w:color w:val="000000"/>
        </w:rPr>
        <w:t>r</w:t>
      </w:r>
      <w:r>
        <w:rPr>
          <w:color w:val="000000"/>
        </w:rPr>
        <w:t>↔</w:t>
      </w:r>
      <w:r w:rsidRPr="008C5317">
        <w:rPr>
          <w:b/>
          <w:color w:val="000000"/>
        </w:rPr>
        <w:t>r</w:t>
      </w:r>
      <w:r>
        <w:rPr>
          <w:color w:val="000000"/>
        </w:rPr>
        <w:t>'), but there is no drawing. The translation from us to Goldstein is this</w:t>
      </w:r>
    </w:p>
    <w:p w14:paraId="40522B4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545D40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>
        <w:t xml:space="preserve"> →  </w:t>
      </w:r>
      <w:r w:rsidRPr="008C5317">
        <w:rPr>
          <w:b/>
        </w:rPr>
        <w:t>v</w:t>
      </w:r>
      <w:r>
        <w:rPr>
          <w:rStyle w:val="subscript"/>
        </w:rPr>
        <w:t>r</w:t>
      </w:r>
      <w:r>
        <w:tab/>
      </w:r>
      <w:r>
        <w:tab/>
      </w:r>
      <w:r w:rsidRPr="009E0F3A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</w:rPr>
        <w:t>S</w:t>
      </w:r>
      <w:r>
        <w:t xml:space="preserve"> → </w:t>
      </w:r>
      <w:r w:rsidRPr="008C5317">
        <w:rPr>
          <w:b/>
        </w:rPr>
        <w:t>v</w:t>
      </w:r>
      <w:r>
        <w:rPr>
          <w:rStyle w:val="subscript"/>
        </w:rPr>
        <w:t>s</w:t>
      </w:r>
      <w:r>
        <w:tab/>
      </w:r>
      <w:r w:rsidRPr="008C5317">
        <w:rPr>
          <w:b/>
        </w:rPr>
        <w:t>r</w:t>
      </w:r>
      <w:r>
        <w:t xml:space="preserve"> ↔ </w:t>
      </w:r>
      <w:r w:rsidRPr="008C5317">
        <w:rPr>
          <w:b/>
        </w:rPr>
        <w:t>r</w:t>
      </w:r>
      <w:r>
        <w:t>'</w:t>
      </w:r>
    </w:p>
    <w:p w14:paraId="5E8A3B2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780B943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So that (6.8a) above becomes</w:t>
      </w:r>
    </w:p>
    <w:p w14:paraId="6F41EE6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F63B8F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8C5317">
        <w:rPr>
          <w:b/>
        </w:rPr>
        <w:t>v</w:t>
      </w:r>
      <w:r>
        <w:rPr>
          <w:rStyle w:val="subscript"/>
        </w:rPr>
        <w:t>s</w:t>
      </w:r>
      <w:r w:rsidRPr="009E0F3A">
        <w:rPr>
          <w:color w:val="000000"/>
        </w:rPr>
        <w:t xml:space="preserve"> =  </w:t>
      </w:r>
      <w:r w:rsidRPr="008C5317">
        <w:rPr>
          <w:b/>
        </w:rPr>
        <w:t>v</w:t>
      </w:r>
      <w:r>
        <w:rPr>
          <w:rStyle w:val="subscript"/>
        </w:rPr>
        <w:t>r</w:t>
      </w:r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>
        <w:rPr>
          <w:color w:val="000000"/>
        </w:rPr>
        <w:tab/>
      </w:r>
      <w:r>
        <w:tab/>
        <w:t xml:space="preserve">// Goldstein 1970 p 135 (4-104) </w:t>
      </w:r>
    </w:p>
    <w:p w14:paraId="3FBBA39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 w:rsidRPr="008D4614">
        <w:rPr>
          <w:color w:val="000000"/>
        </w:rPr>
        <w:t xml:space="preserve">// </w:t>
      </w:r>
      <w:r w:rsidRPr="008A2DF0">
        <w:t>Goldstein, Poole and Safko</w:t>
      </w:r>
      <w:r w:rsidRPr="008A2DF0">
        <w:rPr>
          <w:color w:val="000000"/>
        </w:rPr>
        <w:t xml:space="preserve"> </w:t>
      </w:r>
      <w:r w:rsidRPr="008D4614">
        <w:rPr>
          <w:color w:val="000000"/>
        </w:rPr>
        <w:t>200</w:t>
      </w:r>
      <w:r>
        <w:rPr>
          <w:color w:val="000000"/>
        </w:rPr>
        <w:t>1</w:t>
      </w:r>
      <w:r w:rsidRPr="008D4614">
        <w:rPr>
          <w:color w:val="000000"/>
        </w:rPr>
        <w:t xml:space="preserve"> p </w:t>
      </w:r>
      <w:r>
        <w:rPr>
          <w:color w:val="000000"/>
        </w:rPr>
        <w:t>175</w:t>
      </w:r>
      <w:r w:rsidRPr="008D4614">
        <w:rPr>
          <w:color w:val="000000"/>
        </w:rPr>
        <w:t xml:space="preserve"> (</w:t>
      </w:r>
      <w:r>
        <w:rPr>
          <w:color w:val="000000"/>
        </w:rPr>
        <w:t>4.88</w:t>
      </w:r>
      <w:r w:rsidRPr="008D4614">
        <w:rPr>
          <w:color w:val="000000"/>
        </w:rPr>
        <w:t xml:space="preserve">) </w:t>
      </w:r>
    </w:p>
    <w:p w14:paraId="1C7F92C0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652DA0B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Goldstein's only hint as to the meaning of his </w:t>
      </w:r>
      <w:r w:rsidRPr="008C5FDA">
        <w:rPr>
          <w:b/>
        </w:rPr>
        <w:t>r</w:t>
      </w:r>
      <w:r>
        <w:t xml:space="preserve"> is this</w:t>
      </w:r>
    </w:p>
    <w:p w14:paraId="227CA6C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317605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pict w14:anchorId="709264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27.75pt">
            <v:imagedata r:id="rId6" o:title=""/>
          </v:shape>
        </w:pict>
      </w:r>
    </w:p>
    <w:p w14:paraId="52D78B9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32143E6F" w14:textId="77777777" w:rsidR="00FF1E0D" w:rsidRPr="008C5FDA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and this terrestrial system is our rotating Frame S' in which </w:t>
      </w:r>
      <w:r w:rsidRPr="0021439D">
        <w:rPr>
          <w:i/>
        </w:rPr>
        <w:t>our</w:t>
      </w:r>
      <w:r>
        <w:t xml:space="preserve"> Particle position vector is </w:t>
      </w:r>
      <w:r w:rsidRPr="0021439D">
        <w:rPr>
          <w:b/>
        </w:rPr>
        <w:t>r</w:t>
      </w:r>
      <w:r>
        <w:t xml:space="preserve">'. </w:t>
      </w:r>
    </w:p>
    <w:p w14:paraId="4DAC02D6" w14:textId="77777777" w:rsidR="00FF1E0D" w:rsidRDefault="00FF1E0D"/>
    <w:p w14:paraId="5AF5B5C4" w14:textId="77777777" w:rsidR="00FF1E0D" w:rsidRDefault="00FF1E0D">
      <w:r>
        <w:t>******************************************</w:t>
      </w:r>
    </w:p>
    <w:p w14:paraId="1F4AFADE" w14:textId="77777777" w:rsidR="00FF1E0D" w:rsidRDefault="00FF1E0D"/>
    <w:p w14:paraId="1A86E83F" w14:textId="77777777" w:rsidR="00FF1E0D" w:rsidRDefault="00FF1E0D" w:rsidP="00FF1E0D">
      <w:pPr>
        <w:pStyle w:val="Heading3"/>
      </w:pPr>
      <w:bookmarkStart w:id="2" w:name="_Toc330976805"/>
      <w:r>
        <w:t>(d) Continuation of comparison with Goldstein and Marion ( from Section 6 (g))</w:t>
      </w:r>
      <w:bookmarkEnd w:id="2"/>
      <w:r w:rsidRPr="0021439D">
        <w:t xml:space="preserve"> </w:t>
      </w:r>
    </w:p>
    <w:p w14:paraId="44888B4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555280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As noted earlier, in the Earth application, one prefers to measure velocities based on </w:t>
      </w:r>
      <w:r w:rsidRPr="009C042D">
        <w:rPr>
          <w:b/>
        </w:rPr>
        <w:t>r</w:t>
      </w:r>
      <w:r>
        <w:t xml:space="preserve">' rather than </w:t>
      </w:r>
      <w:r w:rsidRPr="009C042D">
        <w:rPr>
          <w:b/>
        </w:rPr>
        <w:t>r</w:t>
      </w:r>
      <w:r>
        <w:t xml:space="preserve"> (which goes all the way to the center of the earth!). The two velocities of interest are then</w:t>
      </w:r>
    </w:p>
    <w:p w14:paraId="6EEE1FB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0446529" w14:textId="77777777" w:rsidR="00FF1E0D" w:rsidRPr="008A2DF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>
        <w:t xml:space="preserve"> =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S'</w:t>
      </w:r>
      <w:r>
        <w:tab/>
        <w:t xml:space="preserve">//  = Goldstein </w:t>
      </w:r>
      <w:r w:rsidRPr="008A2DF0">
        <w:rPr>
          <w:b/>
        </w:rPr>
        <w:t>v</w:t>
      </w:r>
      <w:r>
        <w:rPr>
          <w:rStyle w:val="subscript"/>
        </w:rPr>
        <w:t>r</w:t>
      </w:r>
      <w:r>
        <w:t xml:space="preserve"> (velocity in </w:t>
      </w:r>
      <w:r w:rsidRPr="008A2DF0">
        <w:rPr>
          <w:b/>
          <w:color w:val="FF0000"/>
        </w:rPr>
        <w:t>r</w:t>
      </w:r>
      <w:r>
        <w:t>otating frame = body frame)</w:t>
      </w:r>
    </w:p>
    <w:p w14:paraId="1AE9A51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9C042D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 = (d</w:t>
      </w:r>
      <w:r w:rsidRPr="009C042D">
        <w:rPr>
          <w:b/>
        </w:rPr>
        <w:t>r</w:t>
      </w:r>
      <w:r>
        <w:t>'/dt)</w:t>
      </w:r>
      <w:r>
        <w:rPr>
          <w:rStyle w:val="subscript"/>
        </w:rPr>
        <w:t>S</w:t>
      </w:r>
      <w:r>
        <w:tab/>
        <w:t xml:space="preserve">//  = Goldstein </w:t>
      </w:r>
      <w:r w:rsidRPr="008A2DF0">
        <w:rPr>
          <w:b/>
        </w:rPr>
        <w:t>v</w:t>
      </w:r>
      <w:r>
        <w:rPr>
          <w:rStyle w:val="subscript"/>
        </w:rPr>
        <w:t>s</w:t>
      </w:r>
      <w:r>
        <w:t xml:space="preserve"> (velocity in </w:t>
      </w:r>
      <w:r w:rsidRPr="008A2DF0">
        <w:rPr>
          <w:b/>
          <w:color w:val="FF0000"/>
        </w:rPr>
        <w:t>s</w:t>
      </w:r>
      <w:r>
        <w:t>pace or fixed frame)</w:t>
      </w:r>
      <w:r>
        <w:tab/>
      </w:r>
      <w:r>
        <w:tab/>
      </w:r>
      <w:r>
        <w:tab/>
      </w:r>
      <w:r w:rsidRPr="00445549">
        <w:rPr>
          <w:i/>
        </w:rPr>
        <w:t>(6.9)</w:t>
      </w:r>
    </w:p>
    <w:p w14:paraId="106F635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1C42970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and we now add the corresponding accelerations of interest</w:t>
      </w:r>
    </w:p>
    <w:p w14:paraId="41A80D7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6719F4C8" w14:textId="77777777" w:rsidR="00FF1E0D" w:rsidRPr="008A2DF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= (d</w:t>
      </w:r>
      <w:r>
        <w:rPr>
          <w:b/>
        </w:rPr>
        <w:t>v</w:t>
      </w:r>
      <w:r>
        <w:t>'</w:t>
      </w:r>
      <w:r>
        <w:rPr>
          <w:rStyle w:val="subscript"/>
        </w:rPr>
        <w:t>S'</w:t>
      </w:r>
      <w:r>
        <w:t>/dt)</w:t>
      </w:r>
      <w:r>
        <w:rPr>
          <w:rStyle w:val="subscript"/>
        </w:rPr>
        <w:t>S'</w:t>
      </w:r>
      <w:r>
        <w:t xml:space="preserve"> = (d</w:t>
      </w:r>
      <w:r>
        <w:rPr>
          <w:rStyle w:val="superscript"/>
        </w:rPr>
        <w:t>2</w:t>
      </w:r>
      <w:r w:rsidRPr="009C042D">
        <w:rPr>
          <w:b/>
        </w:rPr>
        <w:t>r</w:t>
      </w:r>
      <w:r>
        <w:t>'/dt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S'</w:t>
      </w:r>
      <w:r>
        <w:tab/>
        <w:t>// = Goldstein a</w:t>
      </w:r>
      <w:r>
        <w:rPr>
          <w:rStyle w:val="subscript"/>
        </w:rPr>
        <w:t xml:space="preserve">r </w:t>
      </w:r>
      <w:r>
        <w:t xml:space="preserve">(acceleration in </w:t>
      </w:r>
      <w:r w:rsidRPr="008A2DF0">
        <w:rPr>
          <w:b/>
          <w:color w:val="FF0000"/>
        </w:rPr>
        <w:t>r</w:t>
      </w:r>
      <w:r>
        <w:t>otating frame = body frame)</w:t>
      </w:r>
    </w:p>
    <w:p w14:paraId="69D09956" w14:textId="77777777" w:rsidR="00FF1E0D" w:rsidRPr="008A2DF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</w:t>
      </w:r>
      <w:r>
        <w:t xml:space="preserve"> =   (d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r>
        <w:t>/dt)</w:t>
      </w:r>
      <w:r>
        <w:rPr>
          <w:rStyle w:val="subscript"/>
        </w:rPr>
        <w:t>S</w:t>
      </w:r>
      <w:r>
        <w:t xml:space="preserve">   = (d</w:t>
      </w:r>
      <w:r>
        <w:rPr>
          <w:rStyle w:val="superscript"/>
        </w:rPr>
        <w:t>2</w:t>
      </w:r>
      <w:r w:rsidRPr="009C042D">
        <w:rPr>
          <w:b/>
        </w:rPr>
        <w:t>r</w:t>
      </w:r>
      <w:r>
        <w:t>'/dt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S</w:t>
      </w:r>
      <w:r>
        <w:tab/>
        <w:t>// = Goldstein a</w:t>
      </w:r>
      <w:r>
        <w:rPr>
          <w:rStyle w:val="subscript"/>
        </w:rPr>
        <w:t xml:space="preserve">s </w:t>
      </w:r>
      <w:r>
        <w:t xml:space="preserve">(acceleration in </w:t>
      </w:r>
      <w:r w:rsidRPr="008A2DF0">
        <w:rPr>
          <w:b/>
          <w:color w:val="FF0000"/>
        </w:rPr>
        <w:t>s</w:t>
      </w:r>
      <w:r>
        <w:t>pace or fixed frame)</w:t>
      </w:r>
    </w:p>
    <w:p w14:paraId="02975BAD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3A4B0C0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Like Marion, Goldstein also has </w:t>
      </w:r>
      <w:r w:rsidRPr="008C5317">
        <w:rPr>
          <w:color w:val="000000"/>
        </w:rPr>
        <w:t>S↔S' relative to our world</w:t>
      </w:r>
      <w:r>
        <w:rPr>
          <w:color w:val="000000"/>
        </w:rPr>
        <w:t xml:space="preserve"> (so </w:t>
      </w:r>
      <w:r w:rsidRPr="008C5317">
        <w:rPr>
          <w:b/>
          <w:color w:val="000000"/>
        </w:rPr>
        <w:t>r</w:t>
      </w:r>
      <w:r>
        <w:rPr>
          <w:color w:val="000000"/>
        </w:rPr>
        <w:t>↔</w:t>
      </w:r>
      <w:r w:rsidRPr="008C5317">
        <w:rPr>
          <w:b/>
          <w:color w:val="000000"/>
        </w:rPr>
        <w:t>r</w:t>
      </w:r>
      <w:r>
        <w:rPr>
          <w:color w:val="000000"/>
        </w:rPr>
        <w:t xml:space="preserve">'), but there is no drawing. The translation from us to Goldstein is this where we now add the second line, </w:t>
      </w:r>
    </w:p>
    <w:p w14:paraId="601D725E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B96EF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>
        <w:t xml:space="preserve"> →  </w:t>
      </w:r>
      <w:r w:rsidRPr="008C5317">
        <w:rPr>
          <w:b/>
        </w:rPr>
        <w:t>v</w:t>
      </w:r>
      <w:r>
        <w:rPr>
          <w:rStyle w:val="subscript"/>
        </w:rPr>
        <w:t>r</w:t>
      </w:r>
      <w:r>
        <w:tab/>
      </w:r>
      <w:r>
        <w:tab/>
      </w:r>
      <w:r w:rsidRPr="009E0F3A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</w:rPr>
        <w:t>S</w:t>
      </w:r>
      <w:r>
        <w:t xml:space="preserve"> → </w:t>
      </w:r>
      <w:r w:rsidRPr="008C5317">
        <w:rPr>
          <w:b/>
        </w:rPr>
        <w:t>v</w:t>
      </w:r>
      <w:r>
        <w:rPr>
          <w:rStyle w:val="subscript"/>
        </w:rPr>
        <w:t>s</w:t>
      </w:r>
      <w:r>
        <w:tab/>
      </w:r>
      <w:r w:rsidRPr="008C5317">
        <w:rPr>
          <w:b/>
        </w:rPr>
        <w:t>r</w:t>
      </w:r>
      <w:r>
        <w:t xml:space="preserve"> ↔ </w:t>
      </w:r>
      <w:r w:rsidRPr="008C5317">
        <w:rPr>
          <w:b/>
        </w:rPr>
        <w:t>r</w:t>
      </w:r>
      <w:r>
        <w:t>'</w:t>
      </w:r>
    </w:p>
    <w:p w14:paraId="38E2905C" w14:textId="77777777" w:rsidR="00FF1E0D" w:rsidRPr="00373FCC" w:rsidRDefault="00FF1E0D" w:rsidP="00FF1E0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→  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</w:t>
      </w:r>
      <w:r>
        <w:tab/>
      </w:r>
      <w:r>
        <w:tab/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>
        <w:t xml:space="preserve"> → a</w:t>
      </w:r>
      <w:r>
        <w:rPr>
          <w:rStyle w:val="subscript"/>
        </w:rPr>
        <w:t>s</w:t>
      </w:r>
    </w:p>
    <w:p w14:paraId="66C8EDB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5546C9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Consider then our equation (7.5) above</w:t>
      </w:r>
    </w:p>
    <w:p w14:paraId="52D66792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65024E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(7.5)</w:t>
      </w:r>
    </w:p>
    <w:p w14:paraId="4BA49C1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50506F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>becomes under translation to Goldstein notation</w:t>
      </w:r>
    </w:p>
    <w:p w14:paraId="2CE8AE5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7575D29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73FCC">
        <w:rPr>
          <w:b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(7.6)</w:t>
      </w:r>
    </w:p>
    <w:p w14:paraId="441CDC86" w14:textId="77777777" w:rsidR="00FF1E0D" w:rsidRPr="00FA26E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// </w:t>
      </w:r>
      <w:r w:rsidRPr="008A2DF0">
        <w:t>Goldstein, Poole and Safko</w:t>
      </w:r>
      <w:r w:rsidRPr="008A2DF0">
        <w:rPr>
          <w:color w:val="000000"/>
        </w:rPr>
        <w:t xml:space="preserve"> </w:t>
      </w:r>
      <w:r w:rsidRPr="008D4614">
        <w:rPr>
          <w:color w:val="000000"/>
        </w:rPr>
        <w:t>200</w:t>
      </w:r>
      <w:r>
        <w:rPr>
          <w:color w:val="000000"/>
        </w:rPr>
        <w:t>1</w:t>
      </w:r>
      <w:r w:rsidRPr="008D4614">
        <w:rPr>
          <w:color w:val="000000"/>
        </w:rPr>
        <w:t xml:space="preserve"> p</w:t>
      </w:r>
      <w:r>
        <w:rPr>
          <w:color w:val="000000"/>
        </w:rPr>
        <w:t>175 (4.89)</w:t>
      </w:r>
      <w:r w:rsidRPr="000B0B13">
        <w:t xml:space="preserve"> </w:t>
      </w:r>
      <w:r>
        <w:t>with</w:t>
      </w:r>
      <w:r w:rsidRPr="00FA26E0">
        <w:rPr>
          <w:b/>
        </w:rPr>
        <w:t xml:space="preserve"> </w:t>
      </w:r>
      <w:r w:rsidRPr="00FA26E0">
        <w:rPr>
          <w:b/>
        </w:rPr>
        <w:fldChar w:fldCharType="begin"/>
      </w:r>
      <w:r w:rsidRPr="00FA26E0">
        <w:rPr>
          <w:b/>
        </w:rPr>
        <w:instrText xml:space="preserve"> EQ \O(ω,\S\up3(•))</w:instrText>
      </w:r>
      <w:r w:rsidRPr="00FA26E0">
        <w:rPr>
          <w:b/>
        </w:rPr>
        <w:fldChar w:fldCharType="end"/>
      </w:r>
      <w:r>
        <w:t>=0</w:t>
      </w:r>
    </w:p>
    <w:p w14:paraId="2244C94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3EACFB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Solving this for 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and multiplying by mass m of the Particle gives</w:t>
      </w:r>
    </w:p>
    <w:p w14:paraId="22302D7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D4C5990" w14:textId="77777777" w:rsidR="00FF1E0D" w:rsidRPr="00664B2E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 = m</w:t>
      </w:r>
      <w:r w:rsidRPr="00373FCC">
        <w:rPr>
          <w:b/>
        </w:rPr>
        <w:t>a</w:t>
      </w:r>
      <w:r>
        <w:rPr>
          <w:rStyle w:val="subscript"/>
        </w:rPr>
        <w:t>s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  <w:t>(7.7)</w:t>
      </w:r>
    </w:p>
    <w:p w14:paraId="6514B96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6719D1A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If the space frame is an inertial frame, Newton's Law </w:t>
      </w:r>
      <w:r w:rsidRPr="00373FCC">
        <w:rPr>
          <w:b/>
        </w:rPr>
        <w:t>F</w:t>
      </w:r>
      <w:r>
        <w:t xml:space="preserve"> = m</w:t>
      </w:r>
      <w:r w:rsidRPr="00FA26E0">
        <w:rPr>
          <w:b/>
        </w:rPr>
        <w:t>a</w:t>
      </w:r>
      <w:r>
        <w:rPr>
          <w:rStyle w:val="subscript"/>
        </w:rPr>
        <w:t>s</w:t>
      </w:r>
      <w:r>
        <w:t xml:space="preserve"> is applicable there. Then define </w:t>
      </w:r>
      <w:r w:rsidRPr="00664B2E">
        <w:rPr>
          <w:b/>
        </w:rPr>
        <w:t>F</w:t>
      </w:r>
      <w:r>
        <w:rPr>
          <w:rStyle w:val="subscript"/>
        </w:rPr>
        <w:t>eff</w:t>
      </w:r>
      <w:r>
        <w:t xml:space="preserve"> ≡ m</w:t>
      </w:r>
      <w:r w:rsidRPr="00664B2E">
        <w:rPr>
          <w:b/>
        </w:rPr>
        <w:t>a</w:t>
      </w:r>
      <w:r>
        <w:rPr>
          <w:rStyle w:val="subscript"/>
        </w:rPr>
        <w:t>r</w:t>
      </w:r>
      <w:r>
        <w:t xml:space="preserve"> as an "effective Newton's Law" in the rotating frame. Then(7.7) becomes,</w:t>
      </w:r>
    </w:p>
    <w:p w14:paraId="648CCBB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86FC902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373FCC">
        <w:rPr>
          <w:b/>
        </w:rPr>
        <w:t>F</w:t>
      </w:r>
      <w:r>
        <w:t xml:space="preserve"> = m</w:t>
      </w:r>
      <w:r w:rsidRPr="00FA26E0">
        <w:rPr>
          <w:b/>
        </w:rPr>
        <w:t>a</w:t>
      </w:r>
      <w:r>
        <w:rPr>
          <w:rStyle w:val="subscript"/>
        </w:rPr>
        <w:t>s</w:t>
      </w:r>
      <w:r>
        <w:tab/>
        <w:t>and</w:t>
      </w:r>
      <w:r>
        <w:tab/>
      </w:r>
      <w:r w:rsidRPr="00664B2E">
        <w:rPr>
          <w:b/>
        </w:rPr>
        <w:t>F</w:t>
      </w:r>
      <w:r>
        <w:rPr>
          <w:rStyle w:val="subscript"/>
        </w:rPr>
        <w:t>eff</w:t>
      </w:r>
      <w:r>
        <w:t xml:space="preserve"> ≡ m</w:t>
      </w:r>
      <w:r w:rsidRPr="00664B2E">
        <w:rPr>
          <w:b/>
        </w:rPr>
        <w:t>a</w:t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(7.8)</w:t>
      </w:r>
    </w:p>
    <w:p w14:paraId="437EF491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78794A4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664B2E">
        <w:rPr>
          <w:b/>
        </w:rPr>
        <w:t>F</w:t>
      </w:r>
      <w:r>
        <w:rPr>
          <w:rStyle w:val="subscript"/>
        </w:rPr>
        <w:t>eff</w:t>
      </w:r>
      <w:r>
        <w:t xml:space="preserve">  = m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 = m</w:t>
      </w:r>
      <w:r w:rsidRPr="00373FCC">
        <w:rPr>
          <w:b/>
        </w:rPr>
        <w:t>a</w:t>
      </w:r>
      <w:r>
        <w:rPr>
          <w:rStyle w:val="subscript"/>
        </w:rPr>
        <w:t>s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  <w:t>(7.9)</w:t>
      </w:r>
      <w:r>
        <w:tab/>
      </w:r>
    </w:p>
    <w:p w14:paraId="602332F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// Marion 1970 p 344 (11.19)</w:t>
      </w:r>
    </w:p>
    <w:p w14:paraId="416768AD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3727961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664B2E">
        <w:rPr>
          <w:b/>
        </w:rPr>
        <w:t>F</w:t>
      </w:r>
      <w:r>
        <w:rPr>
          <w:rStyle w:val="subscript"/>
        </w:rPr>
        <w:t>eff</w:t>
      </w:r>
      <w:r>
        <w:t xml:space="preserve">  = m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 = </w:t>
      </w:r>
      <w:r w:rsidRPr="00664B2E">
        <w:rPr>
          <w:b/>
        </w:rPr>
        <w:t>F</w:t>
      </w:r>
      <w:r>
        <w:t xml:space="preserve">   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  <w:t>(7.10)</w:t>
      </w:r>
    </w:p>
    <w:p w14:paraId="04B65ACF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// Goldstein (1970) p 135  (4-106) and (4-107) with</w:t>
      </w:r>
      <w:r w:rsidRPr="00FA26E0">
        <w:rPr>
          <w:b/>
        </w:rPr>
        <w:t xml:space="preserve"> </w:t>
      </w:r>
      <w:r w:rsidRPr="00FA26E0">
        <w:rPr>
          <w:b/>
        </w:rPr>
        <w:fldChar w:fldCharType="begin"/>
      </w:r>
      <w:r w:rsidRPr="00FA26E0">
        <w:rPr>
          <w:b/>
        </w:rPr>
        <w:instrText xml:space="preserve"> EQ \O(ω,\S\up3(•))</w:instrText>
      </w:r>
      <w:r w:rsidRPr="00FA26E0">
        <w:rPr>
          <w:b/>
        </w:rPr>
        <w:fldChar w:fldCharType="end"/>
      </w:r>
      <w:r>
        <w:t>=0.</w:t>
      </w:r>
    </w:p>
    <w:p w14:paraId="62C6783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// </w:t>
      </w:r>
      <w:r w:rsidRPr="008A2DF0">
        <w:t>Goldstein, Poole and Safko</w:t>
      </w:r>
      <w:r w:rsidRPr="008A2DF0">
        <w:rPr>
          <w:color w:val="000000"/>
        </w:rPr>
        <w:t xml:space="preserve"> </w:t>
      </w:r>
      <w:r w:rsidRPr="008D4614">
        <w:rPr>
          <w:color w:val="000000"/>
        </w:rPr>
        <w:t>200</w:t>
      </w:r>
      <w:r>
        <w:rPr>
          <w:color w:val="000000"/>
        </w:rPr>
        <w:t>1</w:t>
      </w:r>
      <w:r w:rsidRPr="008D4614">
        <w:rPr>
          <w:color w:val="000000"/>
        </w:rPr>
        <w:t xml:space="preserve"> p</w:t>
      </w:r>
      <w:r>
        <w:rPr>
          <w:color w:val="000000"/>
        </w:rPr>
        <w:t>175</w:t>
      </w:r>
      <w:r>
        <w:t xml:space="preserve">  (4.90) and (4.91) with</w:t>
      </w:r>
      <w:r w:rsidRPr="00FA26E0">
        <w:rPr>
          <w:b/>
        </w:rPr>
        <w:t xml:space="preserve"> </w:t>
      </w:r>
      <w:r w:rsidRPr="00FA26E0">
        <w:rPr>
          <w:b/>
        </w:rPr>
        <w:fldChar w:fldCharType="begin"/>
      </w:r>
      <w:r w:rsidRPr="00FA26E0">
        <w:rPr>
          <w:b/>
        </w:rPr>
        <w:instrText xml:space="preserve"> EQ \O(ω,\S\up3(•))</w:instrText>
      </w:r>
      <w:r w:rsidRPr="00FA26E0">
        <w:rPr>
          <w:b/>
        </w:rPr>
        <w:fldChar w:fldCharType="end"/>
      </w:r>
      <w:r>
        <w:t>=0.</w:t>
      </w:r>
    </w:p>
    <w:p w14:paraId="72FF891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03BE5EA" w14:textId="77777777" w:rsidR="00FF1E0D" w:rsidRPr="00893E49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</w:t>
      </w:r>
      <w:r w:rsidRPr="000B0B13">
        <w:rPr>
          <w:b/>
        </w:rPr>
        <w:t>F</w:t>
      </w:r>
      <w:r>
        <w:rPr>
          <w:rStyle w:val="subscript"/>
        </w:rPr>
        <w:t xml:space="preserve">fict </w:t>
      </w:r>
      <w:r>
        <w:t xml:space="preserve"> ≡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  <w:t>(7.11)</w:t>
      </w:r>
    </w:p>
    <w:p w14:paraId="24F02DD5" w14:textId="77777777" w:rsidR="00FF1E0D" w:rsidRPr="00893E49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D1B067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664B2E">
        <w:rPr>
          <w:b/>
        </w:rPr>
        <w:t>F</w:t>
      </w:r>
      <w:r>
        <w:rPr>
          <w:rStyle w:val="subscript"/>
        </w:rPr>
        <w:t>eff</w:t>
      </w:r>
      <w:r>
        <w:t xml:space="preserve">   = </w:t>
      </w:r>
      <w:r w:rsidRPr="00664B2E">
        <w:rPr>
          <w:b/>
        </w:rPr>
        <w:t>F</w:t>
      </w:r>
      <w:r>
        <w:t xml:space="preserve"> + </w:t>
      </w:r>
      <w:r w:rsidRPr="00664B2E">
        <w:rPr>
          <w:b/>
        </w:rPr>
        <w:t>F</w:t>
      </w:r>
      <w:r>
        <w:rPr>
          <w:rStyle w:val="subscript"/>
        </w:rPr>
        <w:t>fict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(7.12)</w:t>
      </w:r>
    </w:p>
    <w:p w14:paraId="00D3E504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C057F80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Solving (7.10) for </w:t>
      </w:r>
      <w:r w:rsidRPr="000B0B13">
        <w:rPr>
          <w:b/>
        </w:rPr>
        <w:t>F</w:t>
      </w:r>
      <w:r>
        <w:t xml:space="preserve"> gives</w:t>
      </w:r>
    </w:p>
    <w:p w14:paraId="59F9426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A75DDE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373FCC">
        <w:rPr>
          <w:b/>
        </w:rPr>
        <w:t>F</w:t>
      </w:r>
      <w:r>
        <w:t xml:space="preserve"> = m</w:t>
      </w:r>
      <w:r w:rsidRPr="00FA26E0">
        <w:rPr>
          <w:b/>
        </w:rPr>
        <w:t>a</w:t>
      </w:r>
      <w:r>
        <w:rPr>
          <w:rStyle w:val="subscript"/>
        </w:rPr>
        <w:t>s</w:t>
      </w:r>
      <w:r>
        <w:t xml:space="preserve">  = m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+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  <w:t>(7.13)</w:t>
      </w:r>
    </w:p>
    <w:p w14:paraId="26CF01B9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// Marion 1970 p 344 (11.18) </w:t>
      </w:r>
    </w:p>
    <w:p w14:paraId="6E81D40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5AFBE67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2282F30" w14:textId="77777777" w:rsidR="00FF1E0D" w:rsidRPr="000B0B13" w:rsidRDefault="00FF1E0D" w:rsidP="00FF1E0D">
      <w:pPr>
        <w:tabs>
          <w:tab w:val="left" w:pos="7200"/>
          <w:tab w:val="left" w:pos="7920"/>
          <w:tab w:val="right" w:pos="9270"/>
        </w:tabs>
      </w:pPr>
      <w:r>
        <w:t>We can now connect the above equations to those in Goldstein and Marion</w:t>
      </w:r>
    </w:p>
    <w:p w14:paraId="1AA72001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1883787E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4AA5">
        <w:rPr>
          <w:color w:val="FF0000"/>
        </w:rPr>
        <w:t>Equation (7.6) = Goldstein, Poole and Safko 2001 p175 (4.89) with</w:t>
      </w:r>
      <w:r w:rsidRPr="009E4AA5">
        <w:rPr>
          <w:b/>
          <w:color w:val="FF0000"/>
        </w:rPr>
        <w:t xml:space="preserve"> </w:t>
      </w:r>
      <w:r w:rsidRPr="009E4AA5">
        <w:rPr>
          <w:b/>
          <w:color w:val="FF0000"/>
        </w:rPr>
        <w:fldChar w:fldCharType="begin"/>
      </w:r>
      <w:r w:rsidRPr="009E4AA5">
        <w:rPr>
          <w:b/>
          <w:color w:val="FF0000"/>
        </w:rPr>
        <w:instrText xml:space="preserve"> EQ \O(ω,\S\up3(•))</w:instrText>
      </w:r>
      <w:r w:rsidRPr="009E4AA5">
        <w:rPr>
          <w:b/>
          <w:color w:val="FF0000"/>
        </w:rPr>
        <w:fldChar w:fldCharType="end"/>
      </w:r>
      <w:r w:rsidRPr="009E4AA5">
        <w:rPr>
          <w:color w:val="FF0000"/>
        </w:rPr>
        <w:t>=0</w:t>
      </w:r>
    </w:p>
    <w:p w14:paraId="06B2411C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F787FA6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4AA5">
        <w:rPr>
          <w:color w:val="FF0000"/>
        </w:rPr>
        <w:t>Equation (7.10)  = Goldstein (1970) p 135  (4-106) and (4-107) with</w:t>
      </w:r>
      <w:r w:rsidRPr="009E4AA5">
        <w:rPr>
          <w:b/>
          <w:color w:val="FF0000"/>
        </w:rPr>
        <w:t xml:space="preserve"> </w:t>
      </w:r>
      <w:r w:rsidRPr="009E4AA5">
        <w:rPr>
          <w:b/>
          <w:color w:val="FF0000"/>
        </w:rPr>
        <w:fldChar w:fldCharType="begin"/>
      </w:r>
      <w:r w:rsidRPr="009E4AA5">
        <w:rPr>
          <w:b/>
          <w:color w:val="FF0000"/>
        </w:rPr>
        <w:instrText xml:space="preserve"> EQ \O(ω,\S\up3(•))</w:instrText>
      </w:r>
      <w:r w:rsidRPr="009E4AA5">
        <w:rPr>
          <w:b/>
          <w:color w:val="FF0000"/>
        </w:rPr>
        <w:fldChar w:fldCharType="end"/>
      </w:r>
      <w:r w:rsidRPr="009E4AA5">
        <w:rPr>
          <w:color w:val="FF0000"/>
        </w:rPr>
        <w:t>=0.</w:t>
      </w:r>
    </w:p>
    <w:p w14:paraId="4CC5F126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4AA5">
        <w:rPr>
          <w:color w:val="FF0000"/>
        </w:rPr>
        <w:t>Equation (7.10)  = Goldstein, Poole and Safko 2001 p175  (4.90) and (4.91) with</w:t>
      </w:r>
      <w:r w:rsidRPr="009E4AA5">
        <w:rPr>
          <w:b/>
          <w:color w:val="FF0000"/>
        </w:rPr>
        <w:t xml:space="preserve"> </w:t>
      </w:r>
      <w:r w:rsidRPr="009E4AA5">
        <w:rPr>
          <w:b/>
          <w:color w:val="FF0000"/>
        </w:rPr>
        <w:fldChar w:fldCharType="begin"/>
      </w:r>
      <w:r w:rsidRPr="009E4AA5">
        <w:rPr>
          <w:b/>
          <w:color w:val="FF0000"/>
        </w:rPr>
        <w:instrText xml:space="preserve"> EQ \O(ω,\S\up3(•))</w:instrText>
      </w:r>
      <w:r w:rsidRPr="009E4AA5">
        <w:rPr>
          <w:b/>
          <w:color w:val="FF0000"/>
        </w:rPr>
        <w:fldChar w:fldCharType="end"/>
      </w:r>
      <w:r w:rsidRPr="009E4AA5">
        <w:rPr>
          <w:color w:val="FF0000"/>
        </w:rPr>
        <w:t>=0.</w:t>
      </w:r>
    </w:p>
    <w:p w14:paraId="60C123B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6C84B078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4AA5">
        <w:rPr>
          <w:color w:val="FF0000"/>
        </w:rPr>
        <w:t xml:space="preserve">Equation (7.9) = Marion 1970 p 344 (11.19) </w:t>
      </w:r>
    </w:p>
    <w:p w14:paraId="3972EF3E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4AA5">
        <w:rPr>
          <w:color w:val="FF0000"/>
        </w:rPr>
        <w:t xml:space="preserve">Equation (7.13) = Marion 1970 p 344 (11.18) </w:t>
      </w:r>
    </w:p>
    <w:p w14:paraId="0950FCE9" w14:textId="77777777" w:rsidR="00FF1E0D" w:rsidRPr="009E4AA5" w:rsidRDefault="00FF1E0D" w:rsidP="00FF1E0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30332E4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CC409CE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77B8E76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B9304F0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2231117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 w:rsidRPr="008D4614">
        <w:rPr>
          <w:color w:val="000000"/>
        </w:rPr>
        <w:t xml:space="preserve">// Marion &amp; Thornton 2004 p 391 (10.17) [ with (10.16) , picture p 388] </w:t>
      </w:r>
    </w:p>
    <w:p w14:paraId="4F784831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4765598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ABE813B" w14:textId="77777777" w:rsidR="00FF1E0D" w:rsidRPr="00893E49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970AC8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529830D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373FCC">
        <w:rPr>
          <w:b/>
        </w:rPr>
        <w:t>a</w:t>
      </w:r>
      <w:r>
        <w:rPr>
          <w:rStyle w:val="subscript"/>
        </w:rPr>
        <w:t>r</w:t>
      </w:r>
      <w:r>
        <w:t xml:space="preserve">  = </w:t>
      </w:r>
      <w:r w:rsidRPr="00FA26E0">
        <w:rPr>
          <w:b/>
        </w:rPr>
        <w:t>F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970BAA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4A744E3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// Goldstein (1970) p 135  (4-106) with</w:t>
      </w:r>
      <w:r w:rsidRPr="00FA26E0">
        <w:rPr>
          <w:b/>
        </w:rPr>
        <w:t xml:space="preserve"> </w:t>
      </w:r>
      <w:r w:rsidRPr="00FA26E0">
        <w:rPr>
          <w:b/>
        </w:rPr>
        <w:fldChar w:fldCharType="begin"/>
      </w:r>
      <w:r w:rsidRPr="00FA26E0">
        <w:rPr>
          <w:b/>
        </w:rPr>
        <w:instrText xml:space="preserve"> EQ \O(ω,\S\up3(•))</w:instrText>
      </w:r>
      <w:r w:rsidRPr="00FA26E0">
        <w:rPr>
          <w:b/>
        </w:rPr>
        <w:fldChar w:fldCharType="end"/>
      </w:r>
      <w:r>
        <w:t>=0</w:t>
      </w:r>
    </w:p>
    <w:p w14:paraId="600A80EB" w14:textId="77777777" w:rsidR="00FF1E0D" w:rsidRPr="00FA26E0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//</w:t>
      </w:r>
      <w:r w:rsidRPr="008D4614">
        <w:rPr>
          <w:color w:val="000000"/>
        </w:rPr>
        <w:t xml:space="preserve"> </w:t>
      </w:r>
      <w:r w:rsidRPr="008A2DF0">
        <w:t>Goldstein, Poole and Safko</w:t>
      </w:r>
      <w:r w:rsidRPr="008A2DF0">
        <w:rPr>
          <w:color w:val="000000"/>
        </w:rPr>
        <w:t xml:space="preserve"> </w:t>
      </w:r>
      <w:r w:rsidRPr="008D4614">
        <w:rPr>
          <w:color w:val="000000"/>
        </w:rPr>
        <w:t>200</w:t>
      </w:r>
      <w:r>
        <w:rPr>
          <w:color w:val="000000"/>
        </w:rPr>
        <w:t>1</w:t>
      </w:r>
      <w:r w:rsidRPr="008D4614">
        <w:rPr>
          <w:color w:val="000000"/>
        </w:rPr>
        <w:t xml:space="preserve"> p </w:t>
      </w:r>
      <w:r>
        <w:rPr>
          <w:color w:val="000000"/>
        </w:rPr>
        <w:t>175</w:t>
      </w:r>
      <w:r w:rsidRPr="008D4614">
        <w:rPr>
          <w:color w:val="000000"/>
        </w:rPr>
        <w:t xml:space="preserve"> (</w:t>
      </w:r>
      <w:r>
        <w:rPr>
          <w:color w:val="000000"/>
        </w:rPr>
        <w:t>4.90</w:t>
      </w:r>
      <w:r w:rsidRPr="008D4614">
        <w:rPr>
          <w:color w:val="000000"/>
        </w:rPr>
        <w:t>)</w:t>
      </w:r>
      <w:r>
        <w:rPr>
          <w:color w:val="000000"/>
        </w:rPr>
        <w:t xml:space="preserve"> with </w:t>
      </w:r>
      <w:r w:rsidRPr="00FA26E0">
        <w:rPr>
          <w:b/>
        </w:rPr>
        <w:fldChar w:fldCharType="begin"/>
      </w:r>
      <w:r w:rsidRPr="00FA26E0">
        <w:rPr>
          <w:b/>
        </w:rPr>
        <w:instrText xml:space="preserve"> EQ \O(ω,\S\up3(•))</w:instrText>
      </w:r>
      <w:r w:rsidRPr="00FA26E0">
        <w:rPr>
          <w:b/>
        </w:rPr>
        <w:fldChar w:fldCharType="end"/>
      </w:r>
      <w:r>
        <w:t>=0</w:t>
      </w:r>
    </w:p>
    <w:p w14:paraId="0E00AA04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A870B7B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 xml:space="preserve">If we want to have a "private Newton's Law" in the rotating frame, we can do so as long as we add to any real forces </w:t>
      </w:r>
      <w:r w:rsidRPr="00FA26E0">
        <w:rPr>
          <w:b/>
        </w:rPr>
        <w:t>F</w:t>
      </w:r>
      <w:r>
        <w:t xml:space="preserve"> the fictitious forces shown: </w:t>
      </w:r>
    </w:p>
    <w:p w14:paraId="39D05815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08CFF4C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  <w:r>
        <w:tab/>
      </w:r>
      <w:r w:rsidRPr="00FA26E0">
        <w:rPr>
          <w:b/>
        </w:rPr>
        <w:t>F</w:t>
      </w:r>
      <w:r>
        <w:rPr>
          <w:rStyle w:val="subscript"/>
        </w:rPr>
        <w:t>fict</w:t>
      </w:r>
      <w:r>
        <w:t xml:space="preserve"> =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rPr>
          <w:b/>
        </w:rPr>
        <w:t xml:space="preserve"> </w:t>
      </w:r>
      <w:r>
        <w:t xml:space="preserve">x </w:t>
      </w:r>
      <w:r w:rsidRPr="009E0F3A">
        <w:rPr>
          <w:b/>
          <w:color w:val="000000"/>
        </w:rPr>
        <w:t>r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</w:t>
      </w:r>
    </w:p>
    <w:p w14:paraId="2CEE0CEC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43728E07" w14:textId="77777777" w:rsidR="00FF1E0D" w:rsidRPr="00664B2E" w:rsidRDefault="00FF1E0D" w:rsidP="00FF1E0D">
      <w:pPr>
        <w:tabs>
          <w:tab w:val="left" w:pos="7200"/>
          <w:tab w:val="left" w:pos="7920"/>
          <w:tab w:val="right" w:pos="9270"/>
        </w:tabs>
      </w:pPr>
      <w:r>
        <w:t>With the simple of subscript s (Goldstein space) to f (Marion fixed), the above become</w:t>
      </w:r>
    </w:p>
    <w:p w14:paraId="1CBF89A6" w14:textId="77777777" w:rsidR="00FF1E0D" w:rsidRDefault="00FF1E0D" w:rsidP="00FF1E0D">
      <w:pPr>
        <w:tabs>
          <w:tab w:val="left" w:pos="7200"/>
          <w:tab w:val="left" w:pos="7920"/>
          <w:tab w:val="right" w:pos="9270"/>
        </w:tabs>
      </w:pPr>
    </w:p>
    <w:p w14:paraId="7B105661" w14:textId="77777777" w:rsidR="00FF1E0D" w:rsidRDefault="00904B96">
      <w:r>
        <w:t>************************************************</w:t>
      </w:r>
    </w:p>
    <w:p w14:paraId="3CCEC678" w14:textId="77777777" w:rsidR="00904B96" w:rsidRDefault="00904B96"/>
    <w:p w14:paraId="63A0AD8D" w14:textId="77777777" w:rsidR="00904B96" w:rsidRPr="008C2BAA" w:rsidRDefault="00904B96" w:rsidP="00904B96">
      <w:r>
        <w:tab/>
      </w:r>
    </w:p>
    <w:p w14:paraId="262EF0C3" w14:textId="77777777" w:rsidR="00904B96" w:rsidRPr="005023B9" w:rsidRDefault="00904B96" w:rsidP="00904B96"/>
    <w:p w14:paraId="71D729F3" w14:textId="77777777" w:rsidR="00904B96" w:rsidRPr="005023B9" w:rsidRDefault="00904B96" w:rsidP="00904B96"/>
    <w:p w14:paraId="6671498F" w14:textId="77777777" w:rsidR="00904B96" w:rsidRPr="00664B2E" w:rsidRDefault="00904B96" w:rsidP="00904B96"/>
    <w:p w14:paraId="231FDD93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18841617" w14:textId="77777777" w:rsidR="00904B96" w:rsidRPr="00204FBD" w:rsidRDefault="00904B96" w:rsidP="00904B96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(d) Fictitious Forces</w:t>
      </w:r>
    </w:p>
    <w:p w14:paraId="1E5020FC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030E38F8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  <w:r>
        <w:t xml:space="preserve">We can now restate all this back in our notation. Start from (7.5), </w:t>
      </w:r>
    </w:p>
    <w:p w14:paraId="53AC3844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10F76F10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4FBD">
        <w:rPr>
          <w:i/>
        </w:rPr>
        <w:t>(7.5)</w:t>
      </w:r>
    </w:p>
    <w:p w14:paraId="7F6C6192" w14:textId="77777777" w:rsidR="00904B96" w:rsidRPr="00FA26E0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7BE8170C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  <w:r>
        <w:t xml:space="preserve">Solve for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</w:p>
    <w:p w14:paraId="11C90EB0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69453BFE" w14:textId="77777777" w:rsidR="00904B96" w:rsidRPr="00204FBD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= </w:t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>
        <w:t xml:space="preserve">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–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(7.6)</w:t>
      </w:r>
    </w:p>
    <w:p w14:paraId="201B791C" w14:textId="77777777" w:rsidR="00904B96" w:rsidRPr="00373FCC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</w:r>
    </w:p>
    <w:p w14:paraId="5901E7FC" w14:textId="77777777" w:rsidR="00904B96" w:rsidRPr="00FA26E0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= m</w:t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</w:p>
    <w:p w14:paraId="392D8CF5" w14:textId="77777777" w:rsidR="00904B96" w:rsidRPr="00373FCC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238567C0" w14:textId="77777777" w:rsidR="00904B96" w:rsidRPr="00204FBD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</w:t>
      </w:r>
      <w:r w:rsidRPr="00FA26E0">
        <w:rPr>
          <w:b/>
        </w:rPr>
        <w:t>F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(7.7)</w:t>
      </w:r>
    </w:p>
    <w:p w14:paraId="4FE9F4EF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5D6659E7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</w:r>
      <w:r w:rsidRPr="00204FBD">
        <w:rPr>
          <w:b/>
        </w:rPr>
        <w:t>F</w:t>
      </w:r>
      <w:r>
        <w:rPr>
          <w:rStyle w:val="subscript"/>
        </w:rPr>
        <w:t>fict</w:t>
      </w:r>
      <w:r>
        <w:t xml:space="preserve"> =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(7.8)</w:t>
      </w:r>
    </w:p>
    <w:p w14:paraId="3A93CE08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5353DDF3" w14:textId="77777777" w:rsidR="00904B96" w:rsidRPr="00FD3461" w:rsidRDefault="00904B96" w:rsidP="00904B9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D3461">
        <w:rPr>
          <w:color w:val="FF0000"/>
        </w:rPr>
        <w:t xml:space="preserve">continue here, and try to interpret the "centripetal force" term!! </w:t>
      </w:r>
    </w:p>
    <w:p w14:paraId="53769356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06FF1ED7" w14:textId="77777777" w:rsidR="00904B96" w:rsidRPr="00204FBD" w:rsidRDefault="00904B96" w:rsidP="00904B96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(e) Continuation of Comparison with Marion (from Section ...) </w:t>
      </w:r>
    </w:p>
    <w:p w14:paraId="044ED45C" w14:textId="77777777" w:rsidR="00904B96" w:rsidRPr="00204FBD" w:rsidRDefault="00904B96" w:rsidP="00904B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F356E04" w14:textId="77777777" w:rsidR="00904B96" w:rsidRPr="00373FCC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1FCA69D2" w14:textId="77777777" w:rsidR="00904B96" w:rsidRPr="00445549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334A5304" w14:textId="77777777" w:rsidR="00904B96" w:rsidRDefault="00904B96" w:rsidP="00904B96">
      <w:pPr>
        <w:tabs>
          <w:tab w:val="left" w:pos="7200"/>
          <w:tab w:val="left" w:pos="7920"/>
          <w:tab w:val="right" w:pos="9270"/>
        </w:tabs>
      </w:pPr>
    </w:p>
    <w:p w14:paraId="455F7CFF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>
        <w:t xml:space="preserve"> </w:t>
      </w:r>
      <w:r w:rsidRPr="00967F00">
        <w:rPr>
          <w:color w:val="0000FF"/>
        </w:rPr>
        <w:t xml:space="preserve">To get an alternate form for </w:t>
      </w:r>
      <w:r w:rsidRPr="00967F00">
        <w:rPr>
          <w:b/>
          <w:color w:val="0000FF"/>
        </w:rPr>
        <w:t>a</w:t>
      </w:r>
      <w:r w:rsidRPr="00967F00">
        <w:rPr>
          <w:color w:val="0000FF"/>
        </w:rPr>
        <w:t xml:space="preserve">, we can solve (4.5) for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\O(v,\S\up3(</w:instrText>
      </w:r>
      <w:r w:rsidRPr="00967F00">
        <w:rPr>
          <w:color w:val="0000FF"/>
        </w:rPr>
        <w:instrText>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rStyle w:val="subscript"/>
          <w:color w:val="0000FF"/>
        </w:rPr>
        <w:t>1</w:t>
      </w:r>
    </w:p>
    <w:p w14:paraId="7B4B137B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A375584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\O(v,\S\up3(</w:instrText>
      </w:r>
      <w:r w:rsidRPr="00967F00">
        <w:rPr>
          <w:color w:val="0000FF"/>
        </w:rPr>
        <w:instrText>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= –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b</w:t>
      </w:r>
      <w:r w:rsidRPr="00967F00">
        <w:rPr>
          <w:color w:val="0000FF"/>
        </w:rPr>
        <w:t xml:space="preserve"> 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(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) 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>(7.6)</w:t>
      </w:r>
    </w:p>
    <w:p w14:paraId="07D857F0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1B24165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67F00">
        <w:rPr>
          <w:color w:val="0000FF"/>
        </w:rPr>
        <w:t xml:space="preserve">and then use this to replace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\O(v,\S\up3(</w:instrText>
      </w:r>
      <w:r w:rsidRPr="00967F00">
        <w:rPr>
          <w:color w:val="0000FF"/>
        </w:rPr>
        <w:instrText>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in (7.5), </w:t>
      </w:r>
    </w:p>
    <w:p w14:paraId="7E8383CC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6642D96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a</w:t>
      </w:r>
      <w:r w:rsidRPr="00967F00">
        <w:rPr>
          <w:color w:val="0000FF"/>
        </w:rPr>
        <w:t xml:space="preserve">  =  </w:t>
      </w:r>
      <w:r w:rsidRPr="00967F00">
        <w:rPr>
          <w:b/>
          <w:color w:val="0000FF"/>
        </w:rPr>
        <w:t>a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 + 2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[</w:t>
      </w:r>
      <w:r w:rsidRPr="00967F00">
        <w:rPr>
          <w:color w:val="0000FF"/>
        </w:rPr>
        <w:t xml:space="preserve">–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b</w:t>
      </w:r>
      <w:r w:rsidRPr="00967F00">
        <w:rPr>
          <w:color w:val="0000FF"/>
        </w:rPr>
        <w:t xml:space="preserve"> 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(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) 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b/>
          <w:color w:val="0000FF"/>
        </w:rPr>
        <w:t>]</w:t>
      </w:r>
    </w:p>
    <w:p w14:paraId="1C358C5E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967F00">
        <w:rPr>
          <w:b/>
          <w:color w:val="0000FF"/>
        </w:rPr>
        <w:t>or</w:t>
      </w:r>
    </w:p>
    <w:p w14:paraId="4D56A074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967F00">
        <w:rPr>
          <w:b/>
          <w:color w:val="0000FF"/>
        </w:rPr>
        <w:tab/>
        <w:t>a = a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 + 2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 –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b </w:t>
      </w:r>
      <w:r w:rsidRPr="00967F00">
        <w:rPr>
          <w:color w:val="0000FF"/>
        </w:rPr>
        <w:t xml:space="preserve">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–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(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)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</w:p>
    <w:p w14:paraId="0F5665B9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967F00">
        <w:rPr>
          <w:b/>
          <w:color w:val="0000FF"/>
        </w:rPr>
        <w:t>or</w:t>
      </w:r>
    </w:p>
    <w:p w14:paraId="00892D0C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67F00">
        <w:rPr>
          <w:b/>
          <w:color w:val="0000FF"/>
        </w:rPr>
        <w:tab/>
        <w:t>a = a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 + 2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r'</w:t>
      </w:r>
      <w:r w:rsidRPr="00967F00">
        <w:rPr>
          <w:color w:val="0000FF"/>
        </w:rPr>
        <w:t xml:space="preserve">  +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r')</w:t>
      </w:r>
      <w:r w:rsidRPr="00967F00">
        <w:rPr>
          <w:color w:val="0000FF"/>
        </w:rPr>
        <w:t xml:space="preserve"> +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>(7.7)</w:t>
      </w:r>
    </w:p>
    <w:p w14:paraId="2991D9BC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B5AD9DD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67F00">
        <w:rPr>
          <w:color w:val="0000FF"/>
        </w:rPr>
        <w:t xml:space="preserve">where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v</w:t>
      </w:r>
      <w:r w:rsidRPr="00967F00">
        <w:rPr>
          <w:rStyle w:val="subscript"/>
          <w:color w:val="0000FF"/>
        </w:rPr>
        <w:t>1</w:t>
      </w:r>
      <w:r w:rsidRPr="00967F00">
        <w:rPr>
          <w:color w:val="0000FF"/>
        </w:rPr>
        <w:t xml:space="preserve"> cancelled and then two pairs of terms were combined using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' =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>-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. If Frame S is an inertial frame so that Newton's Law there reads </w:t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t>a</w:t>
      </w:r>
      <w:r w:rsidRPr="00967F00">
        <w:rPr>
          <w:color w:val="0000FF"/>
        </w:rPr>
        <w:t>, multiplication of (7.7) by mass m gives</w:t>
      </w:r>
    </w:p>
    <w:p w14:paraId="4764CD16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11CA667" w14:textId="77777777" w:rsidR="00904B96" w:rsidRPr="00967F00" w:rsidRDefault="00904B96" w:rsidP="00904B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t>a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 + 2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r'</w:t>
      </w:r>
      <w:r w:rsidRPr="00967F00">
        <w:rPr>
          <w:color w:val="0000FF"/>
        </w:rPr>
        <w:t xml:space="preserve">  +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r')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>(7.8)</w:t>
      </w:r>
    </w:p>
    <w:p w14:paraId="432875FD" w14:textId="77777777" w:rsidR="00904B96" w:rsidRPr="00967F00" w:rsidRDefault="00904B96" w:rsidP="00904B96">
      <w:pPr>
        <w:rPr>
          <w:color w:val="0000FF"/>
        </w:rPr>
      </w:pPr>
    </w:p>
    <w:p w14:paraId="02434A13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  <w:u w:val="single"/>
        </w:rPr>
        <w:t xml:space="preserve">Comment: </w:t>
      </w:r>
      <w:r w:rsidRPr="00967F00">
        <w:rPr>
          <w:color w:val="0000FF"/>
        </w:rPr>
        <w:t xml:space="preserve"> The earth has ω= 7.29 x 10</w:t>
      </w:r>
      <w:r w:rsidRPr="00967F00">
        <w:rPr>
          <w:rStyle w:val="superscript"/>
          <w:color w:val="0000FF"/>
        </w:rPr>
        <w:t>-5</w:t>
      </w:r>
      <w:r w:rsidRPr="00967F00">
        <w:rPr>
          <w:color w:val="0000FF"/>
        </w:rPr>
        <w:t xml:space="preserve"> sec</w:t>
      </w:r>
      <w:r w:rsidRPr="00967F00">
        <w:rPr>
          <w:rStyle w:val="superscript"/>
          <w:color w:val="0000FF"/>
        </w:rPr>
        <w:t>-1</w:t>
      </w:r>
      <w:r w:rsidRPr="00967F00">
        <w:rPr>
          <w:color w:val="0000FF"/>
        </w:rPr>
        <w:t xml:space="preserve"> and r = 6.4 x 10</w:t>
      </w:r>
      <w:r w:rsidRPr="00967F00">
        <w:rPr>
          <w:rStyle w:val="superscript"/>
          <w:color w:val="0000FF"/>
        </w:rPr>
        <w:t>6</w:t>
      </w:r>
      <w:r w:rsidRPr="00967F00">
        <w:rPr>
          <w:color w:val="0000FF"/>
        </w:rPr>
        <w:t xml:space="preserve"> m. At the equator which is the location of the maximum of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r)  </w:t>
      </w:r>
      <w:r w:rsidRPr="00967F00">
        <w:rPr>
          <w:color w:val="0000FF"/>
        </w:rPr>
        <w:t xml:space="preserve">one has |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>| = ω</w:t>
      </w:r>
      <w:r w:rsidRPr="00967F00">
        <w:rPr>
          <w:rStyle w:val="superscript"/>
          <w:color w:val="0000FF"/>
        </w:rPr>
        <w:t>2</w:t>
      </w:r>
      <w:r w:rsidRPr="00967F00">
        <w:rPr>
          <w:color w:val="0000FF"/>
        </w:rPr>
        <w:t>r = .034 m sec</w:t>
      </w:r>
      <w:r w:rsidRPr="00967F00">
        <w:rPr>
          <w:rStyle w:val="superscript"/>
          <w:color w:val="0000FF"/>
        </w:rPr>
        <w:t>-2</w:t>
      </w:r>
      <w:r w:rsidRPr="00967F00">
        <w:rPr>
          <w:color w:val="0000FF"/>
        </w:rPr>
        <w:t>.  For an object going 5 m/sec, the second term is at most 7.29 x 10</w:t>
      </w:r>
      <w:r w:rsidRPr="00967F00">
        <w:rPr>
          <w:rStyle w:val="superscript"/>
          <w:color w:val="0000FF"/>
        </w:rPr>
        <w:t>-4</w:t>
      </w:r>
      <w:r w:rsidRPr="00967F00">
        <w:rPr>
          <w:color w:val="0000FF"/>
        </w:rPr>
        <w:t xml:space="preserve"> m sec</w:t>
      </w:r>
      <w:r w:rsidRPr="00967F00">
        <w:rPr>
          <w:rStyle w:val="superscript"/>
          <w:color w:val="0000FF"/>
        </w:rPr>
        <w:t>-2</w:t>
      </w:r>
      <w:r w:rsidRPr="00967F00">
        <w:rPr>
          <w:color w:val="0000FF"/>
        </w:rPr>
        <w:t xml:space="preserve">. </w:t>
      </w:r>
    </w:p>
    <w:p w14:paraId="6A7D6DB4" w14:textId="77777777" w:rsidR="00904B96" w:rsidRPr="00967F00" w:rsidRDefault="00904B96" w:rsidP="00904B96">
      <w:pPr>
        <w:rPr>
          <w:color w:val="0000FF"/>
        </w:rPr>
      </w:pPr>
    </w:p>
    <w:p w14:paraId="68E67213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  <w:u w:val="single"/>
        </w:rPr>
        <w:t>Comment</w:t>
      </w:r>
      <w:r w:rsidRPr="00967F00">
        <w:rPr>
          <w:color w:val="0000FF"/>
        </w:rPr>
        <w:t xml:space="preserve">:  In his notation, Marion (2nd Ed. 1970) states equation (7.8) above as equation (11.17) on page 344 of his book. Recall that he uses S↔S' and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 and f = fixed and r=rotating, so his version of (7.8) reads</w:t>
      </w:r>
    </w:p>
    <w:p w14:paraId="6BB33205" w14:textId="77777777" w:rsidR="00904B96" w:rsidRPr="00967F00" w:rsidRDefault="00904B96" w:rsidP="00904B96">
      <w:pPr>
        <w:rPr>
          <w:color w:val="0000FF"/>
        </w:rPr>
      </w:pPr>
    </w:p>
    <w:p w14:paraId="5492D1F7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 + 2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 +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\O(R,\S\up6(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</w:p>
    <w:p w14:paraId="1F8DDD27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>or</w:t>
      </w:r>
    </w:p>
    <w:p w14:paraId="2069F4A4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\O(R,\S\up6(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 +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  +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r) </w:t>
      </w:r>
      <w:r w:rsidRPr="00967F00">
        <w:rPr>
          <w:color w:val="0000FF"/>
        </w:rPr>
        <w:t>+ 2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</w:t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>// Marion (11.17)</w:t>
      </w:r>
    </w:p>
    <w:p w14:paraId="1BDAF865" w14:textId="77777777" w:rsidR="00904B96" w:rsidRPr="00967F00" w:rsidRDefault="00904B96" w:rsidP="00904B96">
      <w:pPr>
        <w:rPr>
          <w:color w:val="0000FF"/>
        </w:rPr>
      </w:pPr>
    </w:p>
    <w:p w14:paraId="3A77F2BD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except he sets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= 0. He then claims (erroneously I feel) that in the Earth application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\O(R,\S\up6(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b/>
          <w:color w:val="0000FF"/>
        </w:rPr>
        <w:t xml:space="preserve"> </w:t>
      </w:r>
      <w:r w:rsidRPr="00967F00">
        <w:rPr>
          <w:color w:val="0000FF"/>
        </w:rPr>
        <w:t>can be ignored because it is small relative to other terms, and he ends up with</w:t>
      </w:r>
    </w:p>
    <w:p w14:paraId="26A81168" w14:textId="77777777" w:rsidR="00904B96" w:rsidRPr="00967F00" w:rsidRDefault="00904B96" w:rsidP="00904B96">
      <w:pPr>
        <w:rPr>
          <w:color w:val="0000FF"/>
        </w:rPr>
      </w:pPr>
    </w:p>
    <w:p w14:paraId="18B086F8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  +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r) </w:t>
      </w:r>
      <w:r w:rsidRPr="00967F00">
        <w:rPr>
          <w:color w:val="0000FF"/>
        </w:rPr>
        <w:t>+ 2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+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 </w:t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 xml:space="preserve">// Marion (11.18) </w:t>
      </w:r>
    </w:p>
    <w:p w14:paraId="473696CF" w14:textId="77777777" w:rsidR="00904B96" w:rsidRPr="00967F00" w:rsidRDefault="00904B96" w:rsidP="00904B96">
      <w:pPr>
        <w:rPr>
          <w:color w:val="0000FF"/>
        </w:rPr>
      </w:pPr>
    </w:p>
    <w:p w14:paraId="14445E51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and then, since </w:t>
      </w:r>
      <w:r w:rsidRPr="00967F00">
        <w:rPr>
          <w:b/>
          <w:color w:val="0000FF"/>
        </w:rPr>
        <w:t>F</w:t>
      </w:r>
      <w:r w:rsidRPr="00967F00">
        <w:rPr>
          <w:color w:val="0000FF"/>
        </w:rPr>
        <w:t xml:space="preserve"> =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f</w:t>
      </w:r>
      <w:r w:rsidRPr="00967F00">
        <w:rPr>
          <w:color w:val="0000FF"/>
        </w:rPr>
        <w:t xml:space="preserve"> , </w:t>
      </w:r>
    </w:p>
    <w:p w14:paraId="1DE2F81C" w14:textId="77777777" w:rsidR="00904B96" w:rsidRPr="00967F00" w:rsidRDefault="00904B96" w:rsidP="00904B96">
      <w:pPr>
        <w:rPr>
          <w:color w:val="0000FF"/>
        </w:rPr>
      </w:pPr>
    </w:p>
    <w:p w14:paraId="275503DE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  <w:r w:rsidRPr="00967F00">
        <w:rPr>
          <w:b/>
          <w:color w:val="0000FF"/>
        </w:rPr>
        <w:t>F</w:t>
      </w:r>
      <w:r w:rsidRPr="00967F00">
        <w:rPr>
          <w:rStyle w:val="subscript"/>
          <w:color w:val="0000FF"/>
        </w:rPr>
        <w:t>eff</w:t>
      </w:r>
      <w:r w:rsidRPr="00967F00">
        <w:rPr>
          <w:color w:val="0000FF"/>
        </w:rPr>
        <w:t xml:space="preserve"> ≡ 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 =  m</w:t>
      </w:r>
      <w:r w:rsidRPr="00967F00">
        <w:rPr>
          <w:b/>
          <w:color w:val="0000FF"/>
        </w:rPr>
        <w:t>a</w:t>
      </w:r>
      <w:r w:rsidRPr="00967F00">
        <w:rPr>
          <w:rStyle w:val="subscript"/>
          <w:color w:val="0000FF"/>
        </w:rPr>
        <w:t>f</w:t>
      </w:r>
      <w:r w:rsidRPr="00967F00">
        <w:rPr>
          <w:color w:val="0000FF"/>
        </w:rPr>
        <w:t xml:space="preserve">  –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r) </w:t>
      </w:r>
      <w:r w:rsidRPr="00967F00">
        <w:rPr>
          <w:color w:val="0000FF"/>
        </w:rPr>
        <w:t>– 2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v</w:t>
      </w:r>
      <w:r w:rsidRPr="00967F00">
        <w:rPr>
          <w:rStyle w:val="subscript"/>
          <w:color w:val="0000FF"/>
        </w:rPr>
        <w:t>r</w:t>
      </w:r>
      <w:r w:rsidRPr="00967F00">
        <w:rPr>
          <w:color w:val="0000FF"/>
        </w:rPr>
        <w:t xml:space="preserve"> – m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ab/>
      </w:r>
      <w:r w:rsidRPr="00967F00">
        <w:rPr>
          <w:color w:val="0000FF"/>
        </w:rPr>
        <w:tab/>
      </w:r>
      <w:r w:rsidRPr="00967F00">
        <w:rPr>
          <w:color w:val="0000FF"/>
        </w:rPr>
        <w:tab/>
        <w:t>// Marion (11.19)</w:t>
      </w:r>
    </w:p>
    <w:p w14:paraId="0382303F" w14:textId="77777777" w:rsidR="00904B96" w:rsidRPr="00967F00" w:rsidRDefault="00904B96" w:rsidP="00904B96">
      <w:pPr>
        <w:rPr>
          <w:color w:val="0000FF"/>
        </w:rPr>
      </w:pPr>
    </w:p>
    <w:p w14:paraId="34819723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He then claims that this is the equation which shows the fictitious forces. But in his notation,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 is the location of a Particle in the fixed frame which lies on the surface of the Earth, and therefore his -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 xml:space="preserve"> is in fact not the centrifugal force as he claims in the paragraph following (11.19). His centrifugal force would in fact be  -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r') </w:t>
      </w:r>
      <w:r w:rsidRPr="00967F00">
        <w:rPr>
          <w:color w:val="0000FF"/>
        </w:rPr>
        <w:t xml:space="preserve">in his notation. The only possible resolution of this mystery would be if the rotating frame were placed at the center of the Earth so that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 = 0 and then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' , but this is not how Earth Coriolis problems are handled. </w:t>
      </w:r>
    </w:p>
    <w:p w14:paraId="6A8FE0AB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  <w:t xml:space="preserve">In Marion and Thornton (5th Ed 2004) this mystery remains. The frames are defined by this picture on page 388  (showing the S↔S' swap from our notation, including the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>↔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' swap). </w:t>
      </w:r>
    </w:p>
    <w:p w14:paraId="2CAB00D9" w14:textId="77777777" w:rsidR="00904B96" w:rsidRPr="00967F00" w:rsidRDefault="00904B96" w:rsidP="00904B96">
      <w:pPr>
        <w:rPr>
          <w:color w:val="0000FF"/>
        </w:rPr>
      </w:pPr>
    </w:p>
    <w:p w14:paraId="374C60EB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pict>
          <v:shape id="_x0000_i1026" type="#_x0000_t75" style="width:385.5pt;height:180pt">
            <v:imagedata r:id="rId7" o:title=""/>
          </v:shape>
        </w:pict>
      </w:r>
    </w:p>
    <w:p w14:paraId="082EFA48" w14:textId="77777777" w:rsidR="00904B96" w:rsidRPr="00967F00" w:rsidRDefault="00904B96" w:rsidP="00904B96">
      <w:pPr>
        <w:rPr>
          <w:color w:val="0000FF"/>
        </w:rPr>
      </w:pPr>
    </w:p>
    <w:p w14:paraId="0D4446A5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and then we quote from page 392  (in this edition, the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\O(ω,\S\up3(•))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term is maintained)</w:t>
      </w:r>
    </w:p>
    <w:p w14:paraId="0F56DB0C" w14:textId="77777777" w:rsidR="00904B96" w:rsidRPr="00967F00" w:rsidRDefault="00904B96" w:rsidP="00904B96">
      <w:pPr>
        <w:rPr>
          <w:color w:val="0000FF"/>
        </w:rPr>
      </w:pPr>
    </w:p>
    <w:p w14:paraId="121E0A31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pict>
          <v:shape id="_x0000_i1027" type="#_x0000_t75" style="width:376.5pt;height:168.75pt">
            <v:imagedata r:id="rId8" o:title=""/>
          </v:shape>
        </w:pict>
      </w:r>
    </w:p>
    <w:p w14:paraId="2579C16F" w14:textId="77777777" w:rsidR="00904B96" w:rsidRPr="00967F00" w:rsidRDefault="00904B96" w:rsidP="00904B96">
      <w:pPr>
        <w:rPr>
          <w:color w:val="0000FF"/>
        </w:rPr>
      </w:pPr>
    </w:p>
    <w:p w14:paraId="4AFE8BAD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So the comment that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\O(R,\S\up6(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can be ignored no longer appears, but the claim that - m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r)</w:t>
      </w:r>
      <w:r w:rsidRPr="00967F00">
        <w:rPr>
          <w:color w:val="0000FF"/>
        </w:rPr>
        <w:t xml:space="preserve"> is the centrifugal force remains. </w:t>
      </w:r>
    </w:p>
    <w:p w14:paraId="22414936" w14:textId="77777777" w:rsidR="00904B96" w:rsidRPr="00967F00" w:rsidRDefault="00904B96" w:rsidP="00904B96">
      <w:pPr>
        <w:rPr>
          <w:color w:val="0000FF"/>
        </w:rPr>
      </w:pPr>
    </w:p>
    <w:p w14:paraId="3DA25C88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</w:p>
    <w:p w14:paraId="18C4A4ED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</w:r>
    </w:p>
    <w:p w14:paraId="4AF7D191" w14:textId="77777777" w:rsidR="00904B96" w:rsidRDefault="00904B96" w:rsidP="00904B96"/>
    <w:p w14:paraId="202F8DBB" w14:textId="77777777" w:rsidR="00904B96" w:rsidRDefault="00904B96" w:rsidP="00904B96"/>
    <w:p w14:paraId="5B5D018B" w14:textId="77777777" w:rsidR="00904B96" w:rsidRPr="00967F00" w:rsidRDefault="00904B96" w:rsidP="00904B96">
      <w:pPr>
        <w:rPr>
          <w:color w:val="0000FF"/>
        </w:rPr>
      </w:pPr>
    </w:p>
    <w:p w14:paraId="1A111DB2" w14:textId="77777777" w:rsidR="00904B96" w:rsidRPr="00967F00" w:rsidRDefault="00904B96" w:rsidP="00904B96">
      <w:pPr>
        <w:rPr>
          <w:color w:val="0000FF"/>
        </w:rPr>
      </w:pPr>
    </w:p>
    <w:p w14:paraId="1DACF43B" w14:textId="77777777" w:rsidR="00904B96" w:rsidRPr="00967F00" w:rsidRDefault="00904B96" w:rsidP="00904B96">
      <w:pPr>
        <w:rPr>
          <w:color w:val="0000FF"/>
        </w:rPr>
      </w:pPr>
    </w:p>
    <w:p w14:paraId="0F22489D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 xml:space="preserve">(but in his notation where S↔S' and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 →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).  He then (I feel erroneously) argues that the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can be ignored in practice (relative to the other terms) because it is small and this leads to his equation (11.19) which is just (7.7) above with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= 0. But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</w:t>
      </w:r>
      <w:r w:rsidRPr="00967F00">
        <w:rPr>
          <w:b/>
          <w:color w:val="0000FF"/>
        </w:rPr>
        <w:t xml:space="preserve"> (ω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 xml:space="preserve">r')  </w:t>
      </w:r>
      <w:r w:rsidRPr="00967F00">
        <w:rPr>
          <w:color w:val="0000FF"/>
        </w:rPr>
        <w:t xml:space="preserve">is not the centripetal acceleration because this is the wrong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 xml:space="preserve">.  Goldstein gets it right in his (4-107) p 135. </w:t>
      </w:r>
    </w:p>
    <w:p w14:paraId="314865F5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  <w:t xml:space="preserve">It is possible that Marion has both frames with a common origin so that then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 = 0  and</w:t>
      </w:r>
      <w:r w:rsidRPr="00967F00">
        <w:rPr>
          <w:b/>
          <w:color w:val="0000FF"/>
        </w:rPr>
        <w:t xml:space="preserve"> r</w:t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r</w:t>
      </w:r>
      <w:r w:rsidRPr="00967F00">
        <w:rPr>
          <w:color w:val="0000FF"/>
        </w:rPr>
        <w:t>' , but that is not what the figure on page 341 suggests!</w:t>
      </w:r>
    </w:p>
    <w:p w14:paraId="417C4750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  <w:t xml:space="preserve"> I see that my Marion book is nowadays called "Marion and Thornton", and the franchise is still going (5th edition 2003). I will download a copy just to see if they have repaired this problem.</w:t>
      </w:r>
    </w:p>
    <w:p w14:paraId="57C8A3B3" w14:textId="77777777" w:rsidR="00904B96" w:rsidRPr="00967F00" w:rsidRDefault="00904B96" w:rsidP="00904B96">
      <w:pPr>
        <w:rPr>
          <w:color w:val="0000FF"/>
        </w:rPr>
      </w:pPr>
      <w:r w:rsidRPr="00967F00">
        <w:rPr>
          <w:color w:val="0000FF"/>
        </w:rPr>
        <w:tab/>
        <w:t xml:space="preserve">Well, it is changed, but still not very clean. The comments about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≈ 0 are gone, but the confusion exists until page 395 where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= constant and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t>b</w:t>
      </w:r>
      <w:r w:rsidRPr="00967F00">
        <w:rPr>
          <w:color w:val="0000FF"/>
        </w:rPr>
        <w:t xml:space="preserve"> is actually used  (and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color w:val="0000FF"/>
        </w:rPr>
        <w:t xml:space="preserve"> = </w:t>
      </w:r>
      <w:r w:rsidRPr="00967F00">
        <w:rPr>
          <w:b/>
          <w:color w:val="0000FF"/>
        </w:rPr>
        <w:t>ω</w:t>
      </w:r>
      <w:r w:rsidRPr="00967F00">
        <w:rPr>
          <w:color w:val="0000FF"/>
        </w:rPr>
        <w:t xml:space="preserve"> x </w:t>
      </w:r>
      <w:r w:rsidRPr="00967F00">
        <w:rPr>
          <w:b/>
          <w:color w:val="0000FF"/>
        </w:rPr>
        <w:fldChar w:fldCharType="begin"/>
      </w:r>
      <w:r w:rsidRPr="00967F00">
        <w:rPr>
          <w:b/>
          <w:color w:val="0000FF"/>
        </w:rPr>
        <w:instrText xml:space="preserve"> EQ \O(b,\S\up6(</w:instrText>
      </w:r>
      <w:r w:rsidRPr="00967F00">
        <w:rPr>
          <w:color w:val="0000FF"/>
        </w:rPr>
        <w:instrText>•</w:instrText>
      </w:r>
      <w:r w:rsidRPr="00967F00">
        <w:rPr>
          <w:b/>
          <w:color w:val="0000FF"/>
        </w:rPr>
        <w:instrText>))</w:instrText>
      </w:r>
      <w:r w:rsidRPr="00967F00">
        <w:rPr>
          <w:b/>
          <w:color w:val="0000FF"/>
        </w:rPr>
        <w:fldChar w:fldCharType="end"/>
      </w:r>
      <w:r w:rsidRPr="00967F00">
        <w:rPr>
          <w:b/>
          <w:color w:val="0000FF"/>
        </w:rPr>
        <w:t xml:space="preserve"> ). </w:t>
      </w:r>
      <w:r w:rsidRPr="00967F00">
        <w:rPr>
          <w:color w:val="0000FF"/>
        </w:rPr>
        <w:t xml:space="preserve"> Marion has died and Thornton kept the original section and then wrote his own about earth motions where repairs are made. </w:t>
      </w:r>
    </w:p>
    <w:p w14:paraId="473CE97C" w14:textId="77777777" w:rsidR="00904B96" w:rsidRPr="00967F00" w:rsidRDefault="00904B96" w:rsidP="00904B96">
      <w:pPr>
        <w:rPr>
          <w:color w:val="0000FF"/>
        </w:rPr>
      </w:pPr>
    </w:p>
    <w:p w14:paraId="06D623A0" w14:textId="77777777" w:rsidR="00904B96" w:rsidRDefault="00904B96" w:rsidP="00904B96">
      <w:r w:rsidRPr="002B325C">
        <w:rPr>
          <w:u w:val="single"/>
        </w:rPr>
        <w:t xml:space="preserve">Comment: </w:t>
      </w:r>
      <w:r>
        <w:t xml:space="preserve"> I think my Berkeley mechanics book has problems as well. It starts on page 84 suggesting that the rotating frame has the same origin as the static frame (which would mean </w:t>
      </w:r>
      <w:r w:rsidRPr="002B325C">
        <w:rPr>
          <w:b/>
        </w:rPr>
        <w:t>b</w:t>
      </w:r>
      <w:r>
        <w:t xml:space="preserve"> = 0 for me). In this case we have </w:t>
      </w:r>
      <w:r w:rsidRPr="002B325C">
        <w:rPr>
          <w:b/>
        </w:rPr>
        <w:t>r</w:t>
      </w:r>
      <w:r>
        <w:t xml:space="preserve"> = </w:t>
      </w:r>
      <w:r w:rsidRPr="002B325C">
        <w:rPr>
          <w:b/>
        </w:rPr>
        <w:t>r</w:t>
      </w:r>
      <w:r>
        <w:t xml:space="preserve">' and I agree with their result (I would set </w:t>
      </w:r>
      <w:r>
        <w:rPr>
          <w:b/>
        </w:rPr>
        <w:fldChar w:fldCharType="begin"/>
      </w:r>
      <w:r>
        <w:rPr>
          <w:b/>
        </w:rPr>
        <w:instrText xml:space="preserve"> EQ \O(b,\S\up6(</w:instrText>
      </w:r>
      <w:r w:rsidRPr="00ED5C2D">
        <w:instrText>••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t xml:space="preserve"> = 0 ) . But then on page 86 they put their little rotating frame on the surface of the earth which does not have </w:t>
      </w:r>
      <w:r w:rsidRPr="002B325C">
        <w:rPr>
          <w:b/>
        </w:rPr>
        <w:t>b</w:t>
      </w:r>
      <w:r>
        <w:t xml:space="preserve"> = 0. It is an "advanced topic" in the book and is a bit of a hack job. </w:t>
      </w:r>
    </w:p>
    <w:p w14:paraId="602161FA" w14:textId="77777777" w:rsidR="00904B96" w:rsidRDefault="00904B96" w:rsidP="00904B96"/>
    <w:p w14:paraId="7BB89E24" w14:textId="77777777" w:rsidR="00904B96" w:rsidRDefault="00904B96" w:rsidP="00904B96">
      <w:r>
        <w:t>**************************************</w:t>
      </w:r>
    </w:p>
    <w:p w14:paraId="7497C19D" w14:textId="77777777" w:rsidR="00904B96" w:rsidRDefault="00904B96" w:rsidP="00904B96"/>
    <w:p w14:paraId="7CEB8BA8" w14:textId="77777777" w:rsidR="00904B96" w:rsidRDefault="00904B96" w:rsidP="00904B96">
      <w:pPr>
        <w:pStyle w:val="Heading3"/>
      </w:pPr>
      <w:bookmarkStart w:id="3" w:name="_Toc330977248"/>
      <w:r>
        <w:t>(**) Translation of Marion 1970 into our Notation</w:t>
      </w:r>
      <w:bookmarkEnd w:id="3"/>
    </w:p>
    <w:p w14:paraId="7359B453" w14:textId="77777777" w:rsidR="00904B96" w:rsidRDefault="00904B96" w:rsidP="00904B96"/>
    <w:p w14:paraId="5367BD93" w14:textId="77777777" w:rsidR="00904B96" w:rsidRDefault="00904B96" w:rsidP="00904B96">
      <w:r>
        <w:t>We pick up the Marion discussion on page 342.  Marion use the reverse convention to us for where the frame primes go, and a simple translation rule is this</w:t>
      </w:r>
    </w:p>
    <w:p w14:paraId="4DE0A01F" w14:textId="77777777" w:rsidR="00904B96" w:rsidRDefault="00904B96" w:rsidP="00904B96"/>
    <w:p w14:paraId="3D6B986F" w14:textId="77777777" w:rsidR="00904B96" w:rsidRDefault="00904B96" w:rsidP="00904B96">
      <w:r>
        <w:tab/>
        <w:t>S  ↔  S'</w:t>
      </w:r>
      <w:r>
        <w:tab/>
      </w:r>
      <w:r>
        <w:tab/>
        <w:t>which includes:</w:t>
      </w:r>
      <w:r>
        <w:tab/>
      </w:r>
      <w:r>
        <w:tab/>
      </w:r>
      <w:r w:rsidRPr="00FE1F75">
        <w:rPr>
          <w:b/>
        </w:rPr>
        <w:t>r</w:t>
      </w:r>
      <w:r>
        <w:t xml:space="preserve"> ↔ </w:t>
      </w:r>
      <w:r w:rsidRPr="00FE1F75">
        <w:rPr>
          <w:b/>
        </w:rPr>
        <w:t>r</w:t>
      </w:r>
      <w:r>
        <w:t>'</w:t>
      </w:r>
    </w:p>
    <w:p w14:paraId="63C3A5A0" w14:textId="77777777" w:rsidR="00904B96" w:rsidRDefault="00904B96" w:rsidP="00904B96"/>
    <w:p w14:paraId="63B5DA04" w14:textId="77777777" w:rsidR="00904B96" w:rsidRDefault="00904B96" w:rsidP="00904B96">
      <w:r>
        <w:t xml:space="preserve">In addition, we provide this table of translations: </w:t>
      </w:r>
    </w:p>
    <w:p w14:paraId="5279C510" w14:textId="77777777" w:rsidR="00904B96" w:rsidRDefault="00904B96" w:rsidP="00904B96"/>
    <w:p w14:paraId="2489C916" w14:textId="77777777" w:rsidR="00904B96" w:rsidRDefault="00904B96" w:rsidP="00904B96">
      <w:r w:rsidRPr="008C2BAA">
        <w:rPr>
          <w:u w:val="single"/>
        </w:rPr>
        <w:t>Marion</w:t>
      </w:r>
      <w:r w:rsidRPr="008C2BAA">
        <w:rPr>
          <w:u w:val="single"/>
        </w:rPr>
        <w:tab/>
      </w:r>
      <w:r>
        <w:tab/>
      </w:r>
      <w:r>
        <w:tab/>
      </w:r>
      <w:r>
        <w:tab/>
      </w:r>
      <w:r>
        <w:tab/>
      </w:r>
      <w:r w:rsidRPr="008C2BAA">
        <w:rPr>
          <w:u w:val="single"/>
        </w:rPr>
        <w:t>Us</w:t>
      </w:r>
    </w:p>
    <w:p w14:paraId="54F41567" w14:textId="77777777" w:rsidR="00904B96" w:rsidRDefault="00904B96" w:rsidP="00904B96">
      <w:r w:rsidRPr="00FE1F75"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E1F75">
        <w:rPr>
          <w:b/>
        </w:rPr>
        <w:t>b</w:t>
      </w:r>
    </w:p>
    <w:p w14:paraId="32E5E40A" w14:textId="77777777" w:rsidR="00904B96" w:rsidRDefault="00904B96" w:rsidP="00904B96"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rPr>
          <w:b/>
        </w:rPr>
        <w:t xml:space="preserve"> = </w:t>
      </w:r>
      <w:r w:rsidRPr="00FE1F75">
        <w:rPr>
          <w:b/>
        </w:rPr>
        <w:t>V</w:t>
      </w:r>
      <w:r>
        <w:tab/>
      </w:r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EQ \O(</w:instrText>
      </w:r>
      <w:r w:rsidRPr="00FE1F75">
        <w:rPr>
          <w:b/>
        </w:rPr>
        <w:instrText>b</w:instrText>
      </w:r>
      <w:r>
        <w:instrText>,\S\up6(•))</w:instrText>
      </w:r>
      <w:r>
        <w:fldChar w:fldCharType="end"/>
      </w:r>
      <w:r>
        <w:rPr>
          <w:rStyle w:val="subscript"/>
        </w:rPr>
        <w:t>S</w:t>
      </w:r>
      <w:r w:rsidRPr="00FE1F75">
        <w:rPr>
          <w:b/>
        </w:rPr>
        <w:tab/>
      </w:r>
    </w:p>
    <w:p w14:paraId="386A2262" w14:textId="77777777" w:rsidR="00904B96" w:rsidRPr="00FE1F75" w:rsidRDefault="00904B96" w:rsidP="00904B96">
      <w:pPr>
        <w:rPr>
          <w:b/>
        </w:rPr>
      </w:pP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 w:rsidRPr="00FE1F75">
        <w:rPr>
          <w:b/>
        </w:rPr>
        <w:tab/>
      </w:r>
      <w:r w:rsidRPr="00FE1F75"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fldChar w:fldCharType="begin"/>
      </w:r>
      <w:r>
        <w:instrText xml:space="preserve"> EQ \O(</w:instrText>
      </w:r>
      <w:r w:rsidRPr="00FE1F75">
        <w:rPr>
          <w:b/>
        </w:rPr>
        <w:instrText>b</w:instrText>
      </w:r>
      <w:r>
        <w:instrText>,\S\up6(••))</w:instrText>
      </w:r>
      <w:r>
        <w:fldChar w:fldCharType="end"/>
      </w:r>
      <w:r>
        <w:rPr>
          <w:rStyle w:val="subscript"/>
        </w:rPr>
        <w:t>S</w:t>
      </w:r>
      <w:r w:rsidRPr="00FE1F75">
        <w:rPr>
          <w:b/>
        </w:rPr>
        <w:tab/>
      </w:r>
      <w:r w:rsidRPr="00FE1F75">
        <w:rPr>
          <w:b/>
        </w:rPr>
        <w:tab/>
      </w:r>
    </w:p>
    <w:p w14:paraId="5AB5DFC5" w14:textId="77777777" w:rsidR="00904B96" w:rsidRPr="005023B9" w:rsidRDefault="00904B96" w:rsidP="00904B96">
      <w:r>
        <w:rPr>
          <w:b/>
        </w:rPr>
        <w:t>r' = R + r</w:t>
      </w:r>
      <w:r>
        <w:tab/>
      </w:r>
      <w:r>
        <w:tab/>
      </w:r>
      <w:r>
        <w:tab/>
      </w:r>
      <w:r>
        <w:tab/>
      </w:r>
      <w:r w:rsidRPr="005023B9">
        <w:rPr>
          <w:b/>
        </w:rPr>
        <w:t>r</w:t>
      </w:r>
      <w:r>
        <w:t xml:space="preserve"> = </w:t>
      </w:r>
      <w:r w:rsidRPr="005023B9">
        <w:rPr>
          <w:b/>
        </w:rPr>
        <w:t>b</w:t>
      </w:r>
      <w:r>
        <w:t xml:space="preserve"> + </w:t>
      </w:r>
      <w:r w:rsidRPr="005023B9">
        <w:rPr>
          <w:b/>
        </w:rPr>
        <w:t>r</w:t>
      </w:r>
      <w:r>
        <w:t>'</w:t>
      </w:r>
      <w:r>
        <w:tab/>
      </w:r>
    </w:p>
    <w:p w14:paraId="0E565E10" w14:textId="77777777" w:rsidR="00904B96" w:rsidRDefault="00904B96" w:rsidP="00904B96">
      <w:pPr>
        <w:rPr>
          <w:rStyle w:val="subscript"/>
        </w:rPr>
      </w:pPr>
      <w:r>
        <w:t>(d/dt)</w:t>
      </w:r>
      <w:r>
        <w:rPr>
          <w:rStyle w:val="subscript"/>
        </w:rPr>
        <w:t>fixed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(d/dt)</w:t>
      </w:r>
      <w:r>
        <w:rPr>
          <w:rStyle w:val="subscript"/>
        </w:rPr>
        <w:t>S</w:t>
      </w:r>
    </w:p>
    <w:p w14:paraId="226348F5" w14:textId="77777777" w:rsidR="00904B96" w:rsidRDefault="00904B96" w:rsidP="00904B96">
      <w:pPr>
        <w:rPr>
          <w:rStyle w:val="subscript"/>
        </w:rPr>
      </w:pPr>
      <w:r>
        <w:t>(d/dt)</w:t>
      </w:r>
      <w:r>
        <w:rPr>
          <w:rStyle w:val="subscript"/>
        </w:rPr>
        <w:t>rotating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(d/dt)</w:t>
      </w:r>
      <w:r>
        <w:rPr>
          <w:rStyle w:val="subscript"/>
        </w:rPr>
        <w:t>S'</w:t>
      </w:r>
    </w:p>
    <w:p w14:paraId="55F29ADF" w14:textId="77777777" w:rsidR="00904B96" w:rsidRDefault="00904B96" w:rsidP="00904B96">
      <w:pPr>
        <w:rPr>
          <w:rStyle w:val="subscript"/>
        </w:rPr>
      </w:pPr>
      <w:r w:rsidRPr="00FE1F75">
        <w:rPr>
          <w:b/>
        </w:rPr>
        <w:t>v</w:t>
      </w:r>
      <w:r>
        <w:rPr>
          <w:rStyle w:val="subscript"/>
        </w:rPr>
        <w:t>f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FE1F75">
        <w:rPr>
          <w:b/>
        </w:rPr>
        <w:t>v</w:t>
      </w:r>
      <w:r>
        <w:rPr>
          <w:rStyle w:val="subscript"/>
        </w:rPr>
        <w:t>S</w:t>
      </w:r>
    </w:p>
    <w:p w14:paraId="572C3BDF" w14:textId="77777777" w:rsidR="00904B96" w:rsidRPr="008C2BAA" w:rsidRDefault="00904B96" w:rsidP="00904B96">
      <w:pPr>
        <w:rPr>
          <w:rStyle w:val="subscript"/>
        </w:rPr>
      </w:pPr>
      <w:r w:rsidRPr="008C2BAA">
        <w:rPr>
          <w:b/>
        </w:rPr>
        <w:t>a</w:t>
      </w:r>
      <w:r>
        <w:rPr>
          <w:rStyle w:val="subscript"/>
        </w:rPr>
        <w:t>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C2BAA">
        <w:rPr>
          <w:b/>
        </w:rPr>
        <w:t>a</w:t>
      </w:r>
      <w:r>
        <w:rPr>
          <w:rStyle w:val="subscript"/>
        </w:rPr>
        <w:t>S</w:t>
      </w:r>
    </w:p>
    <w:p w14:paraId="5701B234" w14:textId="77777777" w:rsidR="00904B96" w:rsidRDefault="00904B96" w:rsidP="00904B96">
      <w:r w:rsidRPr="00FE1F75">
        <w:rPr>
          <w:b/>
        </w:rPr>
        <w:t>v</w:t>
      </w:r>
      <w:r>
        <w:rPr>
          <w:rStyle w:val="subscript"/>
        </w:rPr>
        <w:t>r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FE1F7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S'</w:t>
      </w:r>
    </w:p>
    <w:p w14:paraId="771E46B6" w14:textId="77777777" w:rsidR="00904B96" w:rsidRPr="008C2BAA" w:rsidRDefault="00904B96" w:rsidP="00904B96">
      <w:pPr>
        <w:rPr>
          <w:rStyle w:val="subscript"/>
        </w:rPr>
      </w:pPr>
      <w:r w:rsidRPr="008C2BAA">
        <w:rPr>
          <w:b/>
        </w:rPr>
        <w:t>a</w:t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C2BAA">
        <w:rPr>
          <w:b/>
        </w:rPr>
        <w:t>a</w:t>
      </w:r>
      <w:r>
        <w:t>'</w:t>
      </w:r>
      <w:r>
        <w:rPr>
          <w:rStyle w:val="subscript"/>
        </w:rPr>
        <w:t>S'</w:t>
      </w:r>
    </w:p>
    <w:p w14:paraId="5F8B9B71" w14:textId="77777777" w:rsidR="00904B96" w:rsidRDefault="00904B96" w:rsidP="00904B96"/>
    <w:p w14:paraId="09D72A7A" w14:textId="77777777" w:rsidR="00904B96" w:rsidRDefault="00904B96" w:rsidP="00904B96">
      <w:r>
        <w:t xml:space="preserve">With the  S  ↔  S'  rule and the translation table above, we may now proceed to translate our certain of equations into Marion notation: </w:t>
      </w:r>
    </w:p>
    <w:p w14:paraId="1E85376E" w14:textId="77777777" w:rsidR="00904B96" w:rsidRDefault="00904B96" w:rsidP="00904B96"/>
    <w:p w14:paraId="77AC37C5" w14:textId="77777777" w:rsidR="00904B96" w:rsidRPr="008C2BAA" w:rsidRDefault="00904B96" w:rsidP="00904B9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>'</w:t>
      </w:r>
      <w:r w:rsidRPr="009E4AA5">
        <w:rPr>
          <w:rStyle w:val="subscript"/>
          <w:color w:val="000000"/>
        </w:rPr>
        <w:t>S'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  <w:t>(6.6a)</w:t>
      </w:r>
    </w:p>
    <w:p w14:paraId="24E48557" w14:textId="77777777" w:rsidR="00904B96" w:rsidRDefault="00904B96" w:rsidP="00904B96">
      <w:r>
        <w:tab/>
      </w:r>
      <w:r w:rsidRPr="00FE1F75">
        <w:rPr>
          <w:b/>
        </w:rPr>
        <w:t>v</w:t>
      </w:r>
      <w:r>
        <w:rPr>
          <w:rStyle w:val="subscript"/>
        </w:rPr>
        <w:t>f</w:t>
      </w:r>
      <w:r w:rsidRPr="009E4AA5">
        <w:rPr>
          <w:color w:val="000000"/>
        </w:rPr>
        <w:t xml:space="preserve"> =  </w:t>
      </w:r>
      <w:r w:rsidRPr="00FE1F75">
        <w:rPr>
          <w:b/>
        </w:rPr>
        <w:t>v</w:t>
      </w:r>
      <w:r>
        <w:rPr>
          <w:rStyle w:val="subscript"/>
        </w:rPr>
        <w:t>r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 </w:t>
      </w:r>
      <w:r w:rsidRPr="00FE1F75">
        <w:rPr>
          <w:b/>
        </w:rPr>
        <w:t>V</w:t>
      </w:r>
      <w:r>
        <w:rPr>
          <w:b/>
        </w:rPr>
        <w:tab/>
      </w:r>
      <w:r>
        <w:rPr>
          <w:b/>
        </w:rPr>
        <w:tab/>
        <w:t xml:space="preserve">// </w:t>
      </w:r>
      <w:r>
        <w:t xml:space="preserve"> Marion (11.12)</w:t>
      </w:r>
    </w:p>
    <w:p w14:paraId="6DDC2F59" w14:textId="77777777" w:rsidR="00904B96" w:rsidRDefault="00904B96" w:rsidP="00904B96"/>
    <w:p w14:paraId="331153E2" w14:textId="77777777" w:rsidR="00904B96" w:rsidRDefault="00904B96" w:rsidP="00904B96">
      <w:r>
        <w:tab/>
      </w:r>
      <w:r w:rsidRPr="008C2BAA">
        <w:rPr>
          <w:b/>
        </w:rPr>
        <w:t>F</w:t>
      </w:r>
      <w:r>
        <w:t xml:space="preserve"> = m</w:t>
      </w:r>
      <w:r w:rsidRPr="008C2BAA">
        <w:rPr>
          <w:b/>
        </w:rPr>
        <w:t>a</w:t>
      </w:r>
      <w:r>
        <w:rPr>
          <w:rStyle w:val="subscript"/>
        </w:rPr>
        <w:t>s</w:t>
      </w:r>
      <w:r>
        <w:t xml:space="preserve"> </w:t>
      </w:r>
    </w:p>
    <w:p w14:paraId="3ACBC3F8" w14:textId="77777777" w:rsidR="00904B96" w:rsidRDefault="00904B96" w:rsidP="00904B96">
      <w:r>
        <w:tab/>
      </w:r>
      <w:r w:rsidRPr="008C2BAA">
        <w:rPr>
          <w:b/>
        </w:rPr>
        <w:t>F</w:t>
      </w:r>
      <w:r>
        <w:t xml:space="preserve"> = m</w:t>
      </w:r>
      <w:r w:rsidRPr="008C2BAA">
        <w:rPr>
          <w:b/>
        </w:rPr>
        <w:t>a</w:t>
      </w:r>
      <w:r>
        <w:rPr>
          <w:rStyle w:val="subscript"/>
        </w:rPr>
        <w:t>f</w:t>
      </w:r>
      <w:r>
        <w:tab/>
      </w:r>
      <w:r>
        <w:tab/>
      </w:r>
      <w:r>
        <w:tab/>
      </w:r>
      <w:r>
        <w:tab/>
        <w:t>// Marion (11.13)</w:t>
      </w:r>
    </w:p>
    <w:p w14:paraId="3629C3C8" w14:textId="77777777" w:rsidR="00904B96" w:rsidRDefault="00904B96" w:rsidP="00904B96"/>
    <w:p w14:paraId="7B489C74" w14:textId="77777777" w:rsidR="00904B96" w:rsidRDefault="00904B96" w:rsidP="00904B96">
      <w:r>
        <w:tab/>
      </w:r>
      <w:r>
        <w:rPr>
          <w:b/>
        </w:rPr>
        <w:t xml:space="preserve">F = </w:t>
      </w:r>
      <w:r>
        <w:t>m</w:t>
      </w:r>
      <w:r w:rsidRPr="007A272D">
        <w:rPr>
          <w:b/>
        </w:rPr>
        <w:t>a</w:t>
      </w:r>
      <w:r>
        <w:rPr>
          <w:rStyle w:val="subscript"/>
        </w:rPr>
        <w:t>f</w:t>
      </w:r>
      <w:r>
        <w:t xml:space="preserve">  = 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 xml:space="preserve">f </w:t>
      </w:r>
      <w:r>
        <w:t>+ m</w:t>
      </w:r>
      <w:r w:rsidRPr="007A272D">
        <w:rPr>
          <w:b/>
        </w:rPr>
        <w:t>a</w:t>
      </w:r>
      <w:r>
        <w:rPr>
          <w:rStyle w:val="subscript"/>
        </w:rPr>
        <w:t>r</w:t>
      </w:r>
      <w:r>
        <w:t xml:space="preserve"> + m </w:t>
      </w:r>
      <w:r w:rsidRPr="007A272D">
        <w:rPr>
          <w:b/>
        </w:rPr>
        <w:t>ω</w:t>
      </w:r>
      <w:r>
        <w:t xml:space="preserve"> x </w:t>
      </w:r>
      <w:r w:rsidRPr="007A272D">
        <w:rPr>
          <w:b/>
        </w:rPr>
        <w:t>v</w:t>
      </w:r>
      <w:r>
        <w:rPr>
          <w:rStyle w:val="subscript"/>
        </w:rPr>
        <w:t xml:space="preserve">f </w:t>
      </w:r>
      <w:r>
        <w:rPr>
          <w:rStyle w:val="subscript"/>
        </w:rPr>
        <w:tab/>
      </w:r>
      <w:r>
        <w:rPr>
          <w:rStyle w:val="subscript"/>
        </w:rPr>
        <w:tab/>
      </w:r>
      <w:r>
        <w:t>// Marion (11.14)</w:t>
      </w:r>
    </w:p>
    <w:p w14:paraId="2BA71550" w14:textId="77777777" w:rsidR="00904B96" w:rsidRDefault="00904B96" w:rsidP="00904B96">
      <w:r>
        <w:tab/>
      </w:r>
      <w:r>
        <w:tab/>
      </w:r>
      <w:r w:rsidRPr="007A272D">
        <w:rPr>
          <w:b/>
        </w:rPr>
        <w:t>a</w:t>
      </w:r>
      <w:r>
        <w:rPr>
          <w:rStyle w:val="subscript"/>
        </w:rPr>
        <w:t>f</w:t>
      </w:r>
      <w:r>
        <w:t xml:space="preserve">  = 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 xml:space="preserve">f </w:t>
      </w:r>
      <w:r>
        <w:t xml:space="preserve">+ </w:t>
      </w:r>
      <w:r w:rsidRPr="007A272D">
        <w:rPr>
          <w:b/>
        </w:rPr>
        <w:t>a</w:t>
      </w:r>
      <w:r>
        <w:rPr>
          <w:rStyle w:val="subscript"/>
        </w:rPr>
        <w:t>r</w:t>
      </w:r>
      <w:r>
        <w:t xml:space="preserve"> + </w:t>
      </w:r>
      <w:r w:rsidRPr="007A272D">
        <w:rPr>
          <w:b/>
        </w:rPr>
        <w:t>ω</w:t>
      </w:r>
      <w:r>
        <w:t xml:space="preserve"> x </w:t>
      </w:r>
      <w:r w:rsidRPr="007A272D">
        <w:rPr>
          <w:b/>
        </w:rPr>
        <w:t>v</w:t>
      </w:r>
      <w:r>
        <w:rPr>
          <w:rStyle w:val="subscript"/>
        </w:rPr>
        <w:t>f</w:t>
      </w:r>
    </w:p>
    <w:p w14:paraId="43E96B9D" w14:textId="77777777" w:rsidR="00904B96" w:rsidRPr="007A272D" w:rsidRDefault="00904B96" w:rsidP="00904B96">
      <w:r>
        <w:tab/>
      </w:r>
    </w:p>
    <w:p w14:paraId="6CD23FCC" w14:textId="77777777" w:rsidR="00904B96" w:rsidRDefault="00904B96" w:rsidP="00904B96">
      <w:r>
        <w:tab/>
      </w:r>
      <w:r>
        <w:tab/>
      </w:r>
      <w:r w:rsidRPr="007A272D">
        <w:rPr>
          <w:b/>
        </w:rPr>
        <w:t>a</w:t>
      </w:r>
      <w:r>
        <w:rPr>
          <w:rStyle w:val="subscript"/>
        </w:rPr>
        <w:t>S</w:t>
      </w:r>
      <w:r>
        <w:t xml:space="preserve">  =</w:t>
      </w:r>
      <w:r>
        <w:fldChar w:fldCharType="begin"/>
      </w:r>
      <w:r>
        <w:instrText xml:space="preserve"> EQ \O(</w:instrText>
      </w:r>
      <w:r w:rsidRPr="00FE1F75">
        <w:rPr>
          <w:b/>
        </w:rPr>
        <w:instrText>b</w:instrText>
      </w:r>
      <w:r>
        <w:instrText>,\S\up6(••))</w:instrText>
      </w:r>
      <w:r>
        <w:fldChar w:fldCharType="end"/>
      </w:r>
      <w:r>
        <w:rPr>
          <w:rStyle w:val="subscript"/>
        </w:rPr>
        <w:t xml:space="preserve">S </w:t>
      </w:r>
      <w:r>
        <w:t xml:space="preserve">+ </w:t>
      </w:r>
      <w:r w:rsidRPr="008C2BAA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+ </w:t>
      </w:r>
      <w:r w:rsidRPr="007A272D">
        <w:rPr>
          <w:b/>
        </w:rPr>
        <w:t>ω</w:t>
      </w:r>
      <w:r>
        <w:t xml:space="preserve"> x </w:t>
      </w:r>
      <w:r w:rsidRPr="00FE1F75">
        <w:rPr>
          <w:b/>
        </w:rPr>
        <w:t>v</w:t>
      </w:r>
      <w:r>
        <w:rPr>
          <w:rStyle w:val="subscript"/>
        </w:rPr>
        <w:t>S</w:t>
      </w:r>
    </w:p>
    <w:p w14:paraId="58E6662D" w14:textId="77777777" w:rsidR="00904B96" w:rsidRDefault="00904B96" w:rsidP="00904B96"/>
    <w:p w14:paraId="19EAA9F0" w14:textId="77777777" w:rsidR="00904B96" w:rsidRDefault="00904B96" w:rsidP="00904B96"/>
    <w:p w14:paraId="5A860AA4" w14:textId="77777777" w:rsidR="00904B96" w:rsidRPr="008C2BAA" w:rsidRDefault="00904B96" w:rsidP="00904B96">
      <w:r>
        <w:tab/>
        <w:t>(d</w:t>
      </w:r>
      <w:r w:rsidRPr="00FE1F7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S'</w:t>
      </w:r>
      <w:r>
        <w:t>/dt)</w:t>
      </w:r>
      <w:r>
        <w:rPr>
          <w:rStyle w:val="subscript"/>
        </w:rPr>
        <w:t xml:space="preserve">S    </w:t>
      </w:r>
      <w:r>
        <w:t xml:space="preserve"> =</w:t>
      </w:r>
      <w:r w:rsidRPr="008C2BAA">
        <w:rPr>
          <w:b/>
        </w:rPr>
        <w:t xml:space="preserve"> a</w:t>
      </w:r>
      <w:r>
        <w:t>'</w:t>
      </w:r>
      <w:r>
        <w:rPr>
          <w:rStyle w:val="subscript"/>
        </w:rPr>
        <w:t>S'</w:t>
      </w:r>
      <w:r>
        <w:t xml:space="preserve"> + </w:t>
      </w:r>
      <w:r w:rsidRPr="008C2BAA">
        <w:rPr>
          <w:b/>
        </w:rPr>
        <w:t>ω</w:t>
      </w:r>
      <w:r>
        <w:t xml:space="preserve"> x </w:t>
      </w:r>
      <w:r w:rsidRPr="00FE1F7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S'</w:t>
      </w:r>
      <w:r>
        <w:tab/>
      </w:r>
      <w:r>
        <w:tab/>
      </w:r>
      <w:r>
        <w:tab/>
        <w:t xml:space="preserve">// G rule for vector </w:t>
      </w:r>
      <w:r w:rsidRPr="00FE1F7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S'</w:t>
      </w:r>
    </w:p>
    <w:p w14:paraId="63532718" w14:textId="77777777" w:rsidR="00904B96" w:rsidRDefault="00904B96" w:rsidP="00904B96">
      <w:r>
        <w:rPr>
          <w:rStyle w:val="subscript"/>
        </w:rPr>
        <w:tab/>
      </w:r>
      <w:r>
        <w:t>(d</w:t>
      </w:r>
      <w:r w:rsidRPr="008C2BAA">
        <w:rPr>
          <w:b/>
        </w:rPr>
        <w:t>v</w:t>
      </w:r>
      <w:r>
        <w:rPr>
          <w:rStyle w:val="subscript"/>
        </w:rPr>
        <w:t>r</w:t>
      </w:r>
      <w:r>
        <w:t>/dt)</w:t>
      </w:r>
      <w:r>
        <w:rPr>
          <w:rStyle w:val="subscript"/>
        </w:rPr>
        <w:t xml:space="preserve">fixed </w:t>
      </w:r>
      <w:r>
        <w:t xml:space="preserve"> = </w:t>
      </w:r>
      <w:r w:rsidRPr="008C2BAA">
        <w:rPr>
          <w:b/>
        </w:rPr>
        <w:t>a</w:t>
      </w:r>
      <w:r>
        <w:rPr>
          <w:rStyle w:val="subscript"/>
        </w:rPr>
        <w:t>r</w:t>
      </w:r>
      <w:r>
        <w:t xml:space="preserve"> + </w:t>
      </w:r>
      <w:r w:rsidRPr="008C2BAA">
        <w:rPr>
          <w:b/>
        </w:rPr>
        <w:t>ω</w:t>
      </w:r>
      <w:r>
        <w:t xml:space="preserve"> x </w:t>
      </w:r>
      <w:r w:rsidRPr="008C2BAA">
        <w:rPr>
          <w:b/>
        </w:rPr>
        <w:t>v</w:t>
      </w:r>
      <w:r>
        <w:rPr>
          <w:rStyle w:val="subscript"/>
        </w:rPr>
        <w:t>r</w:t>
      </w:r>
      <w:r>
        <w:tab/>
      </w:r>
      <w:r>
        <w:tab/>
      </w:r>
      <w:r>
        <w:tab/>
        <w:t>// Marion (11.15)</w:t>
      </w:r>
    </w:p>
    <w:p w14:paraId="080FA4AE" w14:textId="77777777" w:rsidR="00904B96" w:rsidRDefault="00904B96" w:rsidP="00904B96"/>
    <w:p w14:paraId="5B2D5C55" w14:textId="77777777" w:rsidR="00904B96" w:rsidRPr="007A272D" w:rsidRDefault="00904B96" w:rsidP="00904B96">
      <w:r>
        <w:tab/>
      </w:r>
      <w:r w:rsidRPr="007A272D">
        <w:rPr>
          <w:b/>
        </w:rPr>
        <w:t>ω</w:t>
      </w:r>
      <w:r>
        <w:t xml:space="preserve"> x </w:t>
      </w:r>
      <w:r w:rsidRPr="007A272D">
        <w:rPr>
          <w:b/>
        </w:rPr>
        <w:t>v</w:t>
      </w:r>
      <w:r>
        <w:rPr>
          <w:rStyle w:val="subscript"/>
        </w:rPr>
        <w:t>f</w:t>
      </w:r>
      <w:r>
        <w:t xml:space="preserve"> = </w:t>
      </w:r>
      <w:r w:rsidRPr="007A272D">
        <w:rPr>
          <w:b/>
        </w:rPr>
        <w:t>ω</w:t>
      </w:r>
      <w:r>
        <w:t xml:space="preserve"> x </w:t>
      </w:r>
      <w:r w:rsidRPr="007A272D"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7A272D">
        <w:rPr>
          <w:b/>
        </w:rPr>
        <w:t>ω</w:t>
      </w:r>
      <w:r>
        <w:t xml:space="preserve"> x (</w:t>
      </w:r>
      <w:r w:rsidRPr="007A272D">
        <w:rPr>
          <w:b/>
        </w:rPr>
        <w:t>ω</w:t>
      </w:r>
      <w:r>
        <w:t xml:space="preserve"> x </w:t>
      </w:r>
      <w:r w:rsidRPr="007A272D">
        <w:rPr>
          <w:b/>
        </w:rPr>
        <w:t>r</w:t>
      </w:r>
      <w:r>
        <w:t>)</w:t>
      </w:r>
    </w:p>
    <w:p w14:paraId="763C20C3" w14:textId="77777777" w:rsidR="00904B96" w:rsidRPr="00AF2CDB" w:rsidRDefault="00904B96" w:rsidP="00904B96"/>
    <w:p w14:paraId="7BC1CAA7" w14:textId="77777777" w:rsidR="00904B96" w:rsidRDefault="00904B96" w:rsidP="00904B96"/>
    <w:p w14:paraId="54886593" w14:textId="77777777" w:rsidR="00904B96" w:rsidRDefault="00A565E8">
      <w:r>
        <w:t>***********************************************************</w:t>
      </w:r>
    </w:p>
    <w:p w14:paraId="0FAD8A74" w14:textId="77777777" w:rsidR="00A565E8" w:rsidRDefault="00A565E8"/>
    <w:p w14:paraId="0FA533A6" w14:textId="77777777" w:rsidR="00A565E8" w:rsidRDefault="00A565E8" w:rsidP="00A565E8"/>
    <w:p w14:paraId="4FBB20ED" w14:textId="77777777" w:rsidR="00A565E8" w:rsidRDefault="00A565E8" w:rsidP="00A565E8"/>
    <w:p w14:paraId="58EAF1B9" w14:textId="77777777" w:rsidR="00A565E8" w:rsidRDefault="00A565E8" w:rsidP="00A565E8"/>
    <w:p w14:paraId="484826F0" w14:textId="77777777" w:rsidR="00A565E8" w:rsidRDefault="00A565E8" w:rsidP="00A565E8"/>
    <w:p w14:paraId="130AB223" w14:textId="77777777" w:rsidR="00A565E8" w:rsidRDefault="00A565E8" w:rsidP="00A565E8"/>
    <w:p w14:paraId="1C60A03D" w14:textId="77777777" w:rsidR="00A565E8" w:rsidRDefault="00A565E8" w:rsidP="00A565E8"/>
    <w:p w14:paraId="41F00E7D" w14:textId="77777777" w:rsidR="00A565E8" w:rsidRPr="00A10DC6" w:rsidRDefault="00A565E8" w:rsidP="00A565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7947">
        <w:rPr>
          <w:i/>
        </w:rPr>
        <w:t>(8.</w:t>
      </w:r>
      <w:r>
        <w:rPr>
          <w:i/>
        </w:rPr>
        <w:t>5</w:t>
      </w:r>
      <w:r w:rsidRPr="00CF7947">
        <w:rPr>
          <w:i/>
        </w:rPr>
        <w:t>)</w:t>
      </w:r>
    </w:p>
    <w:p w14:paraId="3168B272" w14:textId="77777777" w:rsidR="00A565E8" w:rsidRPr="00E8578D" w:rsidRDefault="00A565E8" w:rsidP="00A565E8">
      <w:pPr>
        <w:rPr>
          <w:i/>
        </w:rPr>
      </w:pPr>
      <w:r w:rsidRPr="00A10DC6">
        <w:rPr>
          <w:b/>
        </w:rPr>
        <w:t>F</w:t>
      </w:r>
      <w:r>
        <w:rPr>
          <w:rStyle w:val="subscript"/>
        </w:rPr>
        <w:t>fict</w:t>
      </w:r>
      <w:r>
        <w:t xml:space="preserve"> ≈ 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 w:rsidRPr="00E8578D">
        <w:rPr>
          <w:i/>
        </w:rPr>
        <w:t>(8.6)</w:t>
      </w:r>
      <w:r w:rsidRPr="00E8578D">
        <w:rPr>
          <w:rStyle w:val="subscript"/>
          <w:i/>
        </w:rPr>
        <w:t>approx</w:t>
      </w:r>
    </w:p>
    <w:p w14:paraId="18927B82" w14:textId="77777777" w:rsidR="00A565E8" w:rsidRDefault="00A565E8" w:rsidP="00A565E8"/>
    <w:p w14:paraId="4698F7A1" w14:textId="77777777" w:rsidR="00A565E8" w:rsidRDefault="00A565E8" w:rsidP="00A565E8"/>
    <w:p w14:paraId="7560A750" w14:textId="77777777" w:rsidR="00A565E8" w:rsidRDefault="00A565E8" w:rsidP="00A565E8">
      <w:r>
        <w:t>We first quote from above</w:t>
      </w:r>
    </w:p>
    <w:p w14:paraId="17FFA160" w14:textId="77777777" w:rsidR="00A565E8" w:rsidRDefault="00A565E8" w:rsidP="00A565E8"/>
    <w:p w14:paraId="44DE9659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  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  <w:t>// Goldstein p 135 (4-105)</w:t>
      </w:r>
    </w:p>
    <w:p w14:paraId="2A3AB03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GPS p 175 (4.89)</w:t>
      </w:r>
    </w:p>
    <w:p w14:paraId="28863C2B" w14:textId="77777777" w:rsidR="00A565E8" w:rsidRDefault="00A565E8" w:rsidP="00A565E8">
      <w:r>
        <w:t xml:space="preserve">Using  </w:t>
      </w:r>
      <w:r w:rsidRPr="00E13626">
        <w:rPr>
          <w:b/>
        </w:rPr>
        <w:t>F</w:t>
      </w:r>
      <w:r>
        <w:t xml:space="preserve"> ≈ m</w:t>
      </w:r>
      <w:r w:rsidRPr="00086269">
        <w:rPr>
          <w:b/>
        </w:rPr>
        <w:t>a</w:t>
      </w:r>
      <w:r>
        <w:rPr>
          <w:rStyle w:val="subscript"/>
        </w:rPr>
        <w:t>s</w:t>
      </w:r>
      <w:r>
        <w:t xml:space="preserve"> this then says</w:t>
      </w:r>
    </w:p>
    <w:p w14:paraId="40BEF478" w14:textId="77777777" w:rsidR="00A565E8" w:rsidRDefault="00A565E8" w:rsidP="00A565E8"/>
    <w:p w14:paraId="78B577EE" w14:textId="77777777" w:rsidR="00A565E8" w:rsidRDefault="00A565E8" w:rsidP="00A565E8">
      <w:r>
        <w:tab/>
      </w:r>
      <w:r w:rsidRPr="00E13626">
        <w:rPr>
          <w:b/>
        </w:rPr>
        <w:t>F</w:t>
      </w:r>
      <w:r>
        <w:t xml:space="preserve">  ≈  m</w:t>
      </w:r>
      <w:r w:rsidRPr="00086269">
        <w:rPr>
          <w:b/>
        </w:rPr>
        <w:t>a</w:t>
      </w:r>
      <w:r>
        <w:rPr>
          <w:rStyle w:val="subscript"/>
        </w:rPr>
        <w:t>s</w:t>
      </w:r>
      <w:r>
        <w:t xml:space="preserve">  = 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+ 2m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+ 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</w:p>
    <w:p w14:paraId="64C6EB95" w14:textId="77777777" w:rsidR="00A565E8" w:rsidRDefault="00A565E8" w:rsidP="00A565E8"/>
    <w:p w14:paraId="3E48925D" w14:textId="77777777" w:rsidR="00A565E8" w:rsidRPr="00E8578D" w:rsidRDefault="00A565E8" w:rsidP="00A565E8"/>
    <w:p w14:paraId="0123CE75" w14:textId="77777777" w:rsidR="00A565E8" w:rsidRPr="006274BD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55B41BB8" w14:textId="77777777" w:rsidR="00A565E8" w:rsidRPr="006274BD" w:rsidRDefault="00A565E8" w:rsidP="00A565E8"/>
    <w:p w14:paraId="79984B0B" w14:textId="77777777" w:rsidR="00A565E8" w:rsidRDefault="00A565E8" w:rsidP="00A565E8"/>
    <w:p w14:paraId="6283CB32" w14:textId="77777777" w:rsidR="00A565E8" w:rsidRPr="00086269" w:rsidRDefault="00A565E8" w:rsidP="00A565E8"/>
    <w:p w14:paraId="75173413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635A0D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268D763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B1BC509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6362BC77" w14:textId="77777777" w:rsidR="00A565E8" w:rsidRPr="007E536F" w:rsidRDefault="00A565E8" w:rsidP="00A565E8">
      <w:pPr>
        <w:tabs>
          <w:tab w:val="left" w:pos="7200"/>
          <w:tab w:val="left" w:pos="7920"/>
          <w:tab w:val="right" w:pos="9270"/>
        </w:tabs>
      </w:pPr>
      <w:r>
        <w:t>*********************************************8</w:t>
      </w:r>
    </w:p>
    <w:p w14:paraId="5DE50509" w14:textId="77777777" w:rsidR="00A565E8" w:rsidRPr="004370D8" w:rsidRDefault="00A565E8" w:rsidP="00A565E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FF0203" w14:textId="77777777" w:rsidR="00A565E8" w:rsidRDefault="00A565E8" w:rsidP="00A565E8">
      <w:pPr>
        <w:rPr>
          <w:b/>
        </w:rPr>
      </w:pPr>
      <w:r w:rsidRPr="00F6519D">
        <w:rPr>
          <w:b/>
        </w:rPr>
        <w:t xml:space="preserve">Translations into notation of Goldstein (1970) and Goldstein, Poole and Safko ( GPS, 3rd Ed 2001)) </w:t>
      </w:r>
    </w:p>
    <w:p w14:paraId="12FCFB78" w14:textId="77777777" w:rsidR="00A565E8" w:rsidRDefault="00A565E8" w:rsidP="00A565E8">
      <w:pPr>
        <w:rPr>
          <w:b/>
        </w:rPr>
      </w:pPr>
    </w:p>
    <w:p w14:paraId="0E47DDEC" w14:textId="77777777" w:rsidR="00A565E8" w:rsidRDefault="00A565E8" w:rsidP="00A565E8">
      <w:r>
        <w:t xml:space="preserve">Goldstein also has S↔S' including </w:t>
      </w:r>
      <w:r w:rsidRPr="0024415C">
        <w:rPr>
          <w:b/>
        </w:rPr>
        <w:t>r</w:t>
      </w:r>
      <w:r>
        <w:t>↔</w:t>
      </w:r>
      <w:r w:rsidRPr="0024415C">
        <w:rPr>
          <w:b/>
        </w:rPr>
        <w:t>r</w:t>
      </w:r>
      <w:r>
        <w:t xml:space="preserve">' relative to us, and here is the translation table (us → Goldstein/GPS) </w:t>
      </w:r>
    </w:p>
    <w:p w14:paraId="76196A77" w14:textId="77777777" w:rsidR="00A565E8" w:rsidRDefault="00A565E8" w:rsidP="00A565E8"/>
    <w:p w14:paraId="48165F3A" w14:textId="77777777" w:rsidR="00A565E8" w:rsidRDefault="00A565E8" w:rsidP="00A565E8">
      <w:r>
        <w:tab/>
      </w:r>
      <w:r w:rsidRPr="007E3648">
        <w:rPr>
          <w:b/>
        </w:rPr>
        <w:t>r</w:t>
      </w:r>
      <w:r>
        <w:t>' →</w:t>
      </w:r>
      <w:r w:rsidRPr="007E3648">
        <w:rPr>
          <w:b/>
        </w:rPr>
        <w:t xml:space="preserve"> r</w:t>
      </w:r>
      <w:r>
        <w:rPr>
          <w:b/>
        </w:rPr>
        <w:tab/>
        <w:t>v</w:t>
      </w:r>
      <w:r>
        <w:rPr>
          <w:rStyle w:val="subscript"/>
        </w:rPr>
        <w:t>S</w:t>
      </w:r>
      <w:r>
        <w:t xml:space="preserve"> → </w:t>
      </w:r>
      <w:r w:rsidRPr="00C30561">
        <w:rPr>
          <w:b/>
        </w:rPr>
        <w:t>v</w:t>
      </w:r>
      <w:r>
        <w:rPr>
          <w:rStyle w:val="subscript"/>
        </w:rPr>
        <w:t>s</w:t>
      </w:r>
      <w:r>
        <w:rPr>
          <w:rStyle w:val="subscript"/>
        </w:rPr>
        <w:tab/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→ </w:t>
      </w:r>
      <w:r w:rsidRPr="007E3648">
        <w:rPr>
          <w:b/>
        </w:rPr>
        <w:t>v</w:t>
      </w:r>
      <w:r>
        <w:rPr>
          <w:rStyle w:val="subscript"/>
        </w:rPr>
        <w:t>r</w:t>
      </w:r>
      <w:r>
        <w:t xml:space="preserve"> </w:t>
      </w:r>
    </w:p>
    <w:p w14:paraId="1D5001A0" w14:textId="77777777" w:rsidR="00A565E8" w:rsidRDefault="00A565E8" w:rsidP="00A565E8">
      <w:r>
        <w:tab/>
      </w:r>
      <w:r>
        <w:tab/>
      </w:r>
      <w:r>
        <w:tab/>
      </w:r>
      <w:r w:rsidRPr="007E3648">
        <w:rPr>
          <w:b/>
        </w:rPr>
        <w:t>a</w:t>
      </w:r>
      <w:r>
        <w:rPr>
          <w:rStyle w:val="subscript"/>
        </w:rPr>
        <w:t>S</w:t>
      </w:r>
      <w:r>
        <w:t xml:space="preserve"> → </w:t>
      </w:r>
      <w:r w:rsidRPr="007E3648">
        <w:rPr>
          <w:b/>
        </w:rPr>
        <w:t>a</w:t>
      </w:r>
      <w:r>
        <w:rPr>
          <w:rStyle w:val="subscript"/>
        </w:rPr>
        <w:t>s</w:t>
      </w:r>
      <w:r>
        <w:tab/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→  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(8.8)</w:t>
      </w:r>
    </w:p>
    <w:p w14:paraId="215B0A87" w14:textId="77777777" w:rsidR="00A565E8" w:rsidRDefault="00A565E8" w:rsidP="00A565E8"/>
    <w:p w14:paraId="3CAFA7BF" w14:textId="77777777" w:rsidR="00A565E8" w:rsidRPr="00904CDA" w:rsidRDefault="00A565E8" w:rsidP="00A565E8">
      <w:r>
        <w:t xml:space="preserve">So things are the same as with Marion, except Goldstein uses subscript s for space instead of s for fixed. Goldstein says on p 135 " </w:t>
      </w:r>
      <w:r w:rsidRPr="00904CDA">
        <w:rPr>
          <w:b/>
        </w:rPr>
        <w:t>v</w:t>
      </w:r>
      <w:r>
        <w:rPr>
          <w:rStyle w:val="subscript"/>
        </w:rPr>
        <w:t>s</w:t>
      </w:r>
      <w:r>
        <w:t xml:space="preserve"> and </w:t>
      </w:r>
      <w:r w:rsidRPr="00904CDA">
        <w:rPr>
          <w:b/>
        </w:rPr>
        <w:t>v</w:t>
      </w:r>
      <w:r>
        <w:rPr>
          <w:rStyle w:val="subscript"/>
        </w:rPr>
        <w:t>r</w:t>
      </w:r>
      <w:r>
        <w:t xml:space="preserve"> are the velocities of the Particle relative to the space and rotating axes respectively."  </w:t>
      </w:r>
    </w:p>
    <w:p w14:paraId="39C327E6" w14:textId="77777777" w:rsidR="00A565E8" w:rsidRDefault="00A565E8" w:rsidP="00A565E8"/>
    <w:p w14:paraId="0EDE7069" w14:textId="77777777" w:rsidR="00A565E8" w:rsidRDefault="00A565E8" w:rsidP="00A565E8">
      <w:r>
        <w:t>Consider our velocity result (6.6a) and its translation into Goldstein notation</w:t>
      </w:r>
    </w:p>
    <w:p w14:paraId="068B150F" w14:textId="77777777" w:rsidR="00A565E8" w:rsidRDefault="00A565E8" w:rsidP="00A565E8"/>
    <w:p w14:paraId="20B39AA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>'</w:t>
      </w:r>
      <w:r w:rsidRPr="009E4AA5">
        <w:rPr>
          <w:rStyle w:val="subscript"/>
          <w:color w:val="000000"/>
        </w:rPr>
        <w:t>S'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63684">
        <w:rPr>
          <w:i/>
          <w:color w:val="000000"/>
        </w:rPr>
        <w:t>(6.6a)</w:t>
      </w:r>
    </w:p>
    <w:p w14:paraId="25417122" w14:textId="77777777" w:rsidR="00A565E8" w:rsidRDefault="00A565E8" w:rsidP="00A565E8">
      <w:r>
        <w:rPr>
          <w:b/>
        </w:rPr>
        <w:tab/>
      </w:r>
      <w:r w:rsidRPr="0024415C">
        <w:rPr>
          <w:b/>
        </w:rPr>
        <w:t>v</w:t>
      </w:r>
      <w:r>
        <w:rPr>
          <w:rStyle w:val="subscript"/>
        </w:rPr>
        <w:t>s</w:t>
      </w:r>
      <w:r>
        <w:t xml:space="preserve"> =    </w:t>
      </w:r>
      <w:r w:rsidRPr="0024415C">
        <w:rPr>
          <w:b/>
        </w:rPr>
        <w:t>v</w:t>
      </w:r>
      <w:r>
        <w:rPr>
          <w:rStyle w:val="subscript"/>
        </w:rPr>
        <w:t>r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</w:p>
    <w:p w14:paraId="5A9DE51D" w14:textId="77777777" w:rsidR="00A565E8" w:rsidRDefault="00A565E8" w:rsidP="00A565E8"/>
    <w:p w14:paraId="766B797A" w14:textId="77777777" w:rsidR="00A565E8" w:rsidRDefault="00A565E8" w:rsidP="00A565E8">
      <w:r>
        <w:t>But here is what we see in Goldstein's books</w:t>
      </w:r>
    </w:p>
    <w:p w14:paraId="14202566" w14:textId="77777777" w:rsidR="00A565E8" w:rsidRDefault="00A565E8" w:rsidP="00A565E8"/>
    <w:p w14:paraId="3047791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24415C">
        <w:rPr>
          <w:b/>
        </w:rPr>
        <w:t>v</w:t>
      </w:r>
      <w:r>
        <w:rPr>
          <w:rStyle w:val="subscript"/>
        </w:rPr>
        <w:t>s</w:t>
      </w:r>
      <w:r>
        <w:t xml:space="preserve"> =    </w:t>
      </w:r>
      <w:r w:rsidRPr="0024415C">
        <w:rPr>
          <w:b/>
        </w:rPr>
        <w:t>v</w:t>
      </w:r>
      <w:r>
        <w:rPr>
          <w:rStyle w:val="subscript"/>
        </w:rPr>
        <w:t>r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 (4-104)</w:t>
      </w:r>
    </w:p>
    <w:p w14:paraId="40FC782A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309AA7D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3824DE7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 xml:space="preserve">He makes no comments about any approximations, but he must be assuming at this point that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is small relative to the other terms in the equation so it can be neglected. This is similar to Marion's assumption stated explicitly that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can be neglected. In fact, Goldstein also neglects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 xml:space="preserve"> </w:t>
      </w:r>
      <w:r>
        <w:t xml:space="preserve">and we can then obtain several more of his equations from ours : </w:t>
      </w:r>
    </w:p>
    <w:p w14:paraId="7978018D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0BE07B82" w14:textId="77777777" w:rsidR="00A565E8" w:rsidRPr="000A5EEF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S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</w:r>
      <w:r w:rsidRPr="00E13626">
        <w:rPr>
          <w:i/>
        </w:rPr>
        <w:t>(7.6)</w:t>
      </w:r>
    </w:p>
    <w:p w14:paraId="3DEED250" w14:textId="77777777" w:rsidR="00A565E8" w:rsidRPr="007E536F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>
        <w:rPr>
          <w:rStyle w:val="subscript"/>
          <w:color w:val="000000"/>
        </w:rPr>
        <w:t>s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>
        <w:rPr>
          <w:b/>
        </w:rPr>
        <w:t>a</w:t>
      </w:r>
      <w:r>
        <w:rPr>
          <w:rStyle w:val="subscript"/>
        </w:rPr>
        <w:t xml:space="preserve">r  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</w:p>
    <w:p w14:paraId="0E0727B9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38BA3D2" w14:textId="77777777" w:rsidR="00A565E8" w:rsidRPr="00904CDA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5F18914B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C8ADA90" w14:textId="77777777" w:rsidR="00A565E8" w:rsidRPr="00904CDA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</w:p>
    <w:p w14:paraId="05EFAADF" w14:textId="77777777" w:rsidR="00A565E8" w:rsidRDefault="00A565E8" w:rsidP="00A565E8"/>
    <w:p w14:paraId="567AD758" w14:textId="77777777" w:rsidR="00A565E8" w:rsidRDefault="00A565E8" w:rsidP="00A565E8">
      <w:r>
        <w:tab/>
      </w:r>
    </w:p>
    <w:p w14:paraId="41A43CDC" w14:textId="77777777" w:rsidR="00A565E8" w:rsidRPr="00904CDA" w:rsidRDefault="00A565E8" w:rsidP="00A565E8"/>
    <w:p w14:paraId="54BFA15B" w14:textId="77777777" w:rsidR="00A565E8" w:rsidRDefault="00A565E8" w:rsidP="00A565E8"/>
    <w:p w14:paraId="569E0D4E" w14:textId="77777777" w:rsidR="00A565E8" w:rsidRDefault="00A565E8" w:rsidP="00A565E8">
      <w:r>
        <w:t xml:space="preserve">Consider our velocity result (6.8a) and then translate it into Goldstein notation, </w:t>
      </w:r>
    </w:p>
    <w:p w14:paraId="08713CBC" w14:textId="77777777" w:rsidR="00A565E8" w:rsidRDefault="00A565E8" w:rsidP="00A565E8"/>
    <w:p w14:paraId="7B33B223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8848D4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 </w:t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>'</w:t>
      </w:r>
      <w:r>
        <w:rPr>
          <w:rStyle w:val="subscript"/>
        </w:rPr>
        <w:t>S'</w:t>
      </w:r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B7076">
        <w:rPr>
          <w:i/>
        </w:rPr>
        <w:t>(6.8a)</w:t>
      </w:r>
    </w:p>
    <w:p w14:paraId="0945F19D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4415C">
        <w:rPr>
          <w:b/>
        </w:rPr>
        <w:t>v</w:t>
      </w:r>
      <w:r>
        <w:rPr>
          <w:rStyle w:val="subscript"/>
        </w:rPr>
        <w:t>s</w:t>
      </w:r>
      <w:r>
        <w:t xml:space="preserve"> =    </w:t>
      </w:r>
      <w:r w:rsidRPr="0024415C">
        <w:rPr>
          <w:b/>
        </w:rPr>
        <w:t>v</w:t>
      </w:r>
      <w:r>
        <w:rPr>
          <w:rStyle w:val="subscript"/>
        </w:rPr>
        <w:t>r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 (4-104)</w:t>
      </w:r>
    </w:p>
    <w:p w14:paraId="5B52C21D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10EDC794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0D0E219B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 xml:space="preserve">The fact that we obtain Goldstein's velocity equation is how we know the meaning of his </w:t>
      </w:r>
      <w:r w:rsidRPr="0041642A">
        <w:rPr>
          <w:b/>
        </w:rPr>
        <w:t>v</w:t>
      </w:r>
      <w:r>
        <w:rPr>
          <w:rStyle w:val="subscript"/>
        </w:rPr>
        <w:t xml:space="preserve">s </w:t>
      </w:r>
      <w:r>
        <w:t xml:space="preserve">and </w:t>
      </w:r>
      <w:r w:rsidRPr="0041642A">
        <w:rPr>
          <w:b/>
        </w:rPr>
        <w:t>v</w:t>
      </w:r>
      <w:r>
        <w:rPr>
          <w:rStyle w:val="subscript"/>
        </w:rPr>
        <w:t>r</w:t>
      </w:r>
      <w:r>
        <w:t xml:space="preserve">. </w:t>
      </w:r>
    </w:p>
    <w:p w14:paraId="722BEA8F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9D25315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Now consider our acceleration equation from above, and its translation into Goldstein notation</w:t>
      </w:r>
    </w:p>
    <w:p w14:paraId="34CA0C1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63EC8CA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1642A">
        <w:rPr>
          <w:i/>
        </w:rPr>
        <w:t>(7.4)</w:t>
      </w:r>
    </w:p>
    <w:p w14:paraId="71A9BF94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>
        <w:rPr>
          <w:b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 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263684">
        <w:rPr>
          <w:rStyle w:val="subscript"/>
          <w:rFonts w:ascii="Times New Roman" w:hAnsi="Times New Roman"/>
          <w:color w:val="000000"/>
          <w:sz w:val="22"/>
          <w:vertAlign w:val="baseline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v</w:t>
      </w:r>
      <w:r>
        <w:rPr>
          <w:rStyle w:val="subscript"/>
        </w:rPr>
        <w:t>r</w:t>
      </w:r>
      <w:r>
        <w:t xml:space="preserve">   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</w:r>
      <w:r>
        <w:tab/>
        <w:t>// Goldstein p 135 (4-105)</w:t>
      </w:r>
      <w:r>
        <w:tab/>
      </w:r>
      <w:r>
        <w:tab/>
      </w:r>
    </w:p>
    <w:p w14:paraId="18277493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GPS p 175 (4.89)</w:t>
      </w:r>
    </w:p>
    <w:p w14:paraId="3CAFDCC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1B5B30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We know that Newton's Law says</w:t>
      </w:r>
    </w:p>
    <w:p w14:paraId="72A2139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ED69851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63684">
        <w:rPr>
          <w:b/>
        </w:rPr>
        <w:t>F</w:t>
      </w:r>
      <w:r>
        <w:t xml:space="preserve"> = m</w:t>
      </w:r>
      <w:r w:rsidRPr="00263684">
        <w:rPr>
          <w:b/>
        </w:rPr>
        <w:t>a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63684">
        <w:rPr>
          <w:i/>
        </w:rPr>
        <w:t>(8.1)</w:t>
      </w:r>
      <w:r w:rsidRPr="00263684">
        <w:rPr>
          <w:i/>
        </w:rPr>
        <w:tab/>
      </w:r>
      <w:r>
        <w:tab/>
      </w:r>
    </w:p>
    <w:p w14:paraId="199E3D0F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Quoting from above,</w:t>
      </w:r>
    </w:p>
    <w:p w14:paraId="669935E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EB697E5" w14:textId="77777777" w:rsidR="00A565E8" w:rsidRDefault="00A565E8" w:rsidP="00A565E8">
      <w:pPr>
        <w:rPr>
          <w:i/>
          <w:color w:val="000000"/>
        </w:rPr>
      </w:pPr>
      <w:r w:rsidRPr="003B1DB6">
        <w:rPr>
          <w:color w:val="000000"/>
        </w:rP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S </w:t>
      </w:r>
      <w:r w:rsidRPr="003B1DB6">
        <w:rPr>
          <w:color w:val="000000"/>
        </w:rPr>
        <w:t xml:space="preserve"> =  </w:t>
      </w:r>
      <w:r w:rsidRPr="003B1DB6">
        <w:rPr>
          <w:b/>
          <w:color w:val="000000"/>
        </w:rPr>
        <w:t>a</w:t>
      </w:r>
      <w:r w:rsidRPr="003B1DB6">
        <w:rPr>
          <w:color w:val="000000"/>
        </w:rPr>
        <w:t>'</w:t>
      </w:r>
      <w:r w:rsidRPr="003B1DB6">
        <w:rPr>
          <w:rStyle w:val="subscript"/>
          <w:color w:val="000000"/>
        </w:rPr>
        <w:t>S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 w:rsidRPr="003B1DB6">
        <w:rPr>
          <w:color w:val="000000"/>
        </w:rPr>
        <w:tab/>
        <w:t xml:space="preserve">. </w:t>
      </w:r>
      <w:r w:rsidRPr="003B1DB6">
        <w:rPr>
          <w:i/>
          <w:color w:val="000000"/>
        </w:rPr>
        <w:tab/>
      </w:r>
      <w:r w:rsidRPr="003B1DB6">
        <w:rPr>
          <w:i/>
          <w:color w:val="000000"/>
        </w:rPr>
        <w:tab/>
      </w:r>
      <w:r w:rsidRPr="003B1DB6">
        <w:rPr>
          <w:i/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263684">
        <w:rPr>
          <w:i/>
          <w:color w:val="000000"/>
        </w:rPr>
        <w:t>(7.5)</w:t>
      </w:r>
    </w:p>
    <w:p w14:paraId="5DEDFB04" w14:textId="77777777" w:rsidR="00A565E8" w:rsidRDefault="00A565E8" w:rsidP="00A565E8">
      <w:pPr>
        <w:rPr>
          <w:i/>
          <w:color w:val="000000"/>
        </w:rPr>
      </w:pPr>
    </w:p>
    <w:p w14:paraId="0DC3A598" w14:textId="77777777" w:rsidR="00A565E8" w:rsidRDefault="00A565E8" w:rsidP="00A565E8">
      <w:r>
        <w:t>so Newton's Law can be written as</w:t>
      </w:r>
    </w:p>
    <w:p w14:paraId="25B4633B" w14:textId="77777777" w:rsidR="00A565E8" w:rsidRDefault="00A565E8" w:rsidP="00A565E8"/>
    <w:p w14:paraId="144F8BF4" w14:textId="77777777" w:rsidR="00A565E8" w:rsidRPr="00263684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63684">
        <w:rPr>
          <w:b/>
        </w:rPr>
        <w:t>F</w:t>
      </w:r>
      <w:r>
        <w:t xml:space="preserve"> = m</w:t>
      </w:r>
      <w:r w:rsidRPr="003B1DB6">
        <w:rPr>
          <w:b/>
          <w:color w:val="000000"/>
        </w:rPr>
        <w:t>a</w:t>
      </w:r>
      <w:r w:rsidRPr="003B1DB6">
        <w:rPr>
          <w:color w:val="000000"/>
        </w:rPr>
        <w:t>'</w:t>
      </w:r>
      <w:r w:rsidRPr="003B1DB6">
        <w:rPr>
          <w:rStyle w:val="subscript"/>
          <w:color w:val="000000"/>
        </w:rPr>
        <w:t>S</w:t>
      </w:r>
      <w:r>
        <w:t xml:space="preserve">  + m</w:t>
      </w:r>
      <w:r w:rsidRPr="003B1DB6">
        <w:rPr>
          <w:color w:val="000000"/>
        </w:rP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(8.11)</w:t>
      </w:r>
    </w:p>
    <w:p w14:paraId="4AB8C7FD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DDCFF2A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 xml:space="preserve">which translates into </w:t>
      </w:r>
    </w:p>
    <w:p w14:paraId="1235C853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3452D85E" w14:textId="77777777" w:rsidR="00A565E8" w:rsidRPr="00263684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63684">
        <w:rPr>
          <w:b/>
        </w:rPr>
        <w:t>F</w:t>
      </w:r>
      <w:r>
        <w:t xml:space="preserve"> = m</w:t>
      </w:r>
      <w:r w:rsidRPr="007E3648">
        <w:rPr>
          <w:b/>
        </w:rPr>
        <w:t>a</w:t>
      </w:r>
      <w:r>
        <w:rPr>
          <w:rStyle w:val="subscript"/>
        </w:rPr>
        <w:t>s</w:t>
      </w:r>
      <w:r>
        <w:t xml:space="preserve">  + m</w:t>
      </w:r>
      <w:r w:rsidRPr="003B1DB6">
        <w:rPr>
          <w:color w:val="000000"/>
        </w:rP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(8.12)</w:t>
      </w:r>
    </w:p>
    <w:p w14:paraId="69435B2C" w14:textId="77777777" w:rsidR="00A565E8" w:rsidRPr="00263684" w:rsidRDefault="00A565E8" w:rsidP="00A565E8">
      <w:r>
        <w:tab/>
      </w:r>
    </w:p>
    <w:p w14:paraId="580D9CB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But what appears in Goldstein is this</w:t>
      </w:r>
    </w:p>
    <w:p w14:paraId="1D41403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6B4958DE" w14:textId="77777777" w:rsidR="00A565E8" w:rsidRPr="00263684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63684">
        <w:rPr>
          <w:b/>
        </w:rPr>
        <w:t>F</w:t>
      </w:r>
      <w:r>
        <w:t xml:space="preserve"> = m</w:t>
      </w:r>
      <w:r w:rsidRPr="007E3648">
        <w:rPr>
          <w:b/>
        </w:rPr>
        <w:t>a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135, no equation number</w:t>
      </w:r>
      <w:r>
        <w:tab/>
      </w:r>
    </w:p>
    <w:p w14:paraId="77E32326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5FC85539" w14:textId="77777777" w:rsidR="00A565E8" w:rsidRPr="00263684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37A659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999262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735A8CFF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73E00E1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758A7BE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5CC103A5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73B5B4F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We can compare</w:t>
      </w:r>
    </w:p>
    <w:p w14:paraId="1CEC7AB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372D8D30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41642A">
        <w:rPr>
          <w:b/>
        </w:rPr>
        <w:t>v</w:t>
      </w:r>
      <w:r>
        <w:rPr>
          <w:rStyle w:val="subscript"/>
        </w:rPr>
        <w:t xml:space="preserve">f </w:t>
      </w:r>
      <w:r w:rsidRPr="0041642A">
        <w:t>=</w:t>
      </w:r>
      <w:r>
        <w:t xml:space="preserve"> </w:t>
      </w:r>
      <w:r w:rsidRPr="0041642A">
        <w:rPr>
          <w:b/>
        </w:rPr>
        <w:t>v</w:t>
      </w:r>
      <w:r>
        <w:rPr>
          <w:rStyle w:val="subscript"/>
        </w:rPr>
        <w:t>S</w:t>
      </w:r>
    </w:p>
    <w:p w14:paraId="698E2CD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E5A71F2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 w:rsidRPr="0041642A">
        <w:rPr>
          <w:b/>
        </w:rPr>
        <w:t>v</w:t>
      </w:r>
      <w:r>
        <w:rPr>
          <w:rStyle w:val="subscript"/>
        </w:rPr>
        <w:t>r</w:t>
      </w:r>
      <w:r>
        <w:t xml:space="preserve"> = </w:t>
      </w:r>
      <w:r w:rsidRPr="0041642A">
        <w:rPr>
          <w:b/>
        </w:rPr>
        <w:t>v</w:t>
      </w:r>
      <w:r>
        <w:t>'</w:t>
      </w:r>
      <w:r>
        <w:rPr>
          <w:rStyle w:val="subscript"/>
        </w:rPr>
        <w:t xml:space="preserve">S  </w:t>
      </w:r>
      <w:r>
        <w:t xml:space="preserve">= </w:t>
      </w:r>
      <w:r w:rsidRPr="008848D4">
        <w:rPr>
          <w:b/>
          <w:color w:val="000000"/>
        </w:rPr>
        <w:t>v</w:t>
      </w:r>
      <w:r>
        <w:rPr>
          <w:rStyle w:val="subscript"/>
        </w:rPr>
        <w:t>S</w:t>
      </w:r>
      <w:r>
        <w:t xml:space="preserve"> –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</w:p>
    <w:p w14:paraId="3ED21BD8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D82F986" w14:textId="77777777" w:rsidR="00A565E8" w:rsidRPr="0041642A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4AB4B2B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7A6F8104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2B572D6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2603434D" w14:textId="77777777" w:rsidR="00A565E8" w:rsidRPr="0041642A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6639A65B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4CAFD28A" w14:textId="77777777" w:rsidR="00A565E8" w:rsidRPr="0041642A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02CDE0A" w14:textId="77777777" w:rsidR="00A565E8" w:rsidRPr="0024415C" w:rsidRDefault="00A565E8" w:rsidP="00A565E8"/>
    <w:p w14:paraId="244EDA4F" w14:textId="77777777" w:rsidR="00A565E8" w:rsidRPr="0024415C" w:rsidRDefault="00A565E8" w:rsidP="00A565E8">
      <w:r>
        <w:tab/>
      </w:r>
    </w:p>
    <w:p w14:paraId="0019D6C7" w14:textId="77777777" w:rsidR="00A565E8" w:rsidRPr="00DD0DCE" w:rsidRDefault="00A565E8" w:rsidP="00A565E8"/>
    <w:p w14:paraId="7A514E1B" w14:textId="77777777" w:rsidR="00A565E8" w:rsidRDefault="00A565E8" w:rsidP="00A565E8"/>
    <w:p w14:paraId="1C2E5C65" w14:textId="77777777" w:rsidR="00A565E8" w:rsidRDefault="00A565E8" w:rsidP="00A565E8">
      <w:pPr>
        <w:pStyle w:val="Heading3"/>
      </w:pPr>
      <w:r>
        <w:t xml:space="preserve">(b) Approximate Scheme B based on </w:t>
      </w:r>
      <w:r w:rsidRPr="00E13626">
        <w:t>r</w:t>
      </w:r>
      <w:r>
        <w:t>'</w:t>
      </w:r>
    </w:p>
    <w:p w14:paraId="399B5640" w14:textId="77777777" w:rsidR="00A565E8" w:rsidRDefault="00A565E8" w:rsidP="00A565E8"/>
    <w:p w14:paraId="17489AA3" w14:textId="77777777" w:rsidR="00A565E8" w:rsidRPr="00ED6824" w:rsidRDefault="00A565E8" w:rsidP="00A565E8">
      <w:r>
        <w:t xml:space="preserve">Recall that Frame S' is separated from Frame S by the vector </w:t>
      </w:r>
      <w:r w:rsidRPr="0027757B">
        <w:rPr>
          <w:b/>
        </w:rPr>
        <w:t>b</w:t>
      </w:r>
      <w:r>
        <w:t xml:space="preserve"> and that Frame S' is rotating. Suppose we take Frame S and translate it so its origin aligns with that of Frame S'. Call this new translated frame S". As </w:t>
      </w:r>
      <w:r w:rsidRPr="00ED6824">
        <w:rPr>
          <w:b/>
        </w:rPr>
        <w:t>b</w:t>
      </w:r>
      <w:r>
        <w:t xml:space="preserve"> and therefore S' moves, the S" origin stays attached to the S' origin and the S" axes stay aligned with the S axes. Therefore frame S" accelerates relative to frame S by amount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.  Here is a picture: </w:t>
      </w:r>
    </w:p>
    <w:p w14:paraId="57611A55" w14:textId="77777777" w:rsidR="00A565E8" w:rsidRDefault="00A565E8" w:rsidP="00A565E8">
      <w:r>
        <w:tab/>
      </w:r>
      <w:r>
        <w:tab/>
      </w:r>
      <w:r>
        <w:pict>
          <v:shape id="_x0000_i1028" type="#_x0000_t75" style="width:187.5pt;height:104.25pt">
            <v:imagedata r:id="rId9" o:title=""/>
          </v:shape>
        </w:pict>
      </w:r>
    </w:p>
    <w:p w14:paraId="433C14C8" w14:textId="77777777" w:rsidR="00A565E8" w:rsidRDefault="00A565E8" w:rsidP="00A565E8"/>
    <w:p w14:paraId="72F617B1" w14:textId="77777777" w:rsidR="00A565E8" w:rsidRDefault="00A565E8" w:rsidP="00A565E8"/>
    <w:p w14:paraId="65F7D5BD" w14:textId="77777777" w:rsidR="00A565E8" w:rsidRDefault="00A565E8" w:rsidP="00A565E8">
      <w:r>
        <w:t>In Frame S" our particle has</w:t>
      </w:r>
    </w:p>
    <w:p w14:paraId="6FCF97FD" w14:textId="77777777" w:rsidR="00A565E8" w:rsidRDefault="00A565E8" w:rsidP="00A565E8"/>
    <w:p w14:paraId="0A06A712" w14:textId="77777777" w:rsidR="00A565E8" w:rsidRDefault="00A565E8" w:rsidP="00A565E8">
      <w:r>
        <w:tab/>
      </w:r>
      <w:r w:rsidRPr="006363AA">
        <w:rPr>
          <w:b/>
        </w:rPr>
        <w:t>r</w:t>
      </w:r>
      <w:r>
        <w:t xml:space="preserve">"  = </w:t>
      </w:r>
      <w:r w:rsidRPr="006363AA">
        <w:rPr>
          <w:b/>
        </w:rPr>
        <w:t>r</w:t>
      </w:r>
      <w:r>
        <w:t>'</w:t>
      </w:r>
    </w:p>
    <w:p w14:paraId="3C440F38" w14:textId="77777777" w:rsidR="00A565E8" w:rsidRPr="006363AA" w:rsidRDefault="00A565E8" w:rsidP="00A565E8">
      <w:pPr>
        <w:rPr>
          <w:rStyle w:val="subscript"/>
        </w:rPr>
      </w:pPr>
      <w:r>
        <w:tab/>
      </w:r>
      <w:r w:rsidRPr="006363AA">
        <w:rPr>
          <w:b/>
        </w:rPr>
        <w:t>v</w:t>
      </w:r>
      <w:r>
        <w:t xml:space="preserve">" = </w:t>
      </w:r>
      <w:r w:rsidRPr="006363AA">
        <w:rPr>
          <w:b/>
        </w:rPr>
        <w:t>v</w:t>
      </w:r>
      <w:r>
        <w:t>'</w:t>
      </w:r>
      <w:r>
        <w:rPr>
          <w:rStyle w:val="subscript"/>
        </w:rPr>
        <w:t xml:space="preserve">S </w:t>
      </w:r>
      <w:r>
        <w:t xml:space="preserve">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  <w:t xml:space="preserve">//  that is,   </w:t>
      </w:r>
      <w:r w:rsidRPr="006363AA">
        <w:rPr>
          <w:b/>
        </w:rPr>
        <w:t>v</w:t>
      </w:r>
      <w:r>
        <w:t>" = (d</w:t>
      </w:r>
      <w:r w:rsidRPr="006363AA">
        <w:rPr>
          <w:b/>
        </w:rPr>
        <w:t>r</w:t>
      </w:r>
      <w:r>
        <w:t>"/dt)</w:t>
      </w:r>
      <w:r>
        <w:rPr>
          <w:rStyle w:val="subscript"/>
        </w:rPr>
        <w:t>S"</w:t>
      </w:r>
      <w:r>
        <w:t xml:space="preserve"> = (d</w:t>
      </w:r>
      <w:r w:rsidRPr="006363AA">
        <w:rPr>
          <w:b/>
        </w:rPr>
        <w:t>r</w:t>
      </w:r>
      <w:r>
        <w:t>"/dt)</w:t>
      </w:r>
      <w:r>
        <w:rPr>
          <w:rStyle w:val="subscript"/>
        </w:rPr>
        <w:t>S</w:t>
      </w:r>
      <w:r>
        <w:t xml:space="preserve"> +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=  (d</w:t>
      </w:r>
      <w:r w:rsidRPr="006363AA">
        <w:rPr>
          <w:b/>
        </w:rPr>
        <w:t>r</w:t>
      </w:r>
      <w:r>
        <w:t>'/dt)</w:t>
      </w:r>
      <w:r>
        <w:rPr>
          <w:rStyle w:val="subscript"/>
        </w:rPr>
        <w:t>S</w:t>
      </w:r>
      <w:r>
        <w:t>+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= </w:t>
      </w:r>
      <w:r w:rsidRPr="006363AA">
        <w:rPr>
          <w:b/>
        </w:rPr>
        <w:t>v</w:t>
      </w:r>
      <w:r>
        <w:t>'</w:t>
      </w:r>
      <w:r>
        <w:rPr>
          <w:rStyle w:val="subscript"/>
        </w:rPr>
        <w:t>S</w:t>
      </w:r>
      <w:r>
        <w:t>+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</w:p>
    <w:p w14:paraId="1A089B3B" w14:textId="77777777" w:rsidR="00A565E8" w:rsidRDefault="00A565E8" w:rsidP="00A565E8">
      <w:pPr>
        <w:rPr>
          <w:rStyle w:val="subscript"/>
        </w:rPr>
      </w:pPr>
      <w:r>
        <w:rPr>
          <w:rStyle w:val="subscript"/>
        </w:rPr>
        <w:tab/>
      </w:r>
      <w:r w:rsidRPr="006363AA">
        <w:rPr>
          <w:b/>
        </w:rPr>
        <w:t>a</w:t>
      </w:r>
      <w:r>
        <w:t xml:space="preserve">" = </w:t>
      </w:r>
      <w:r w:rsidRPr="006363AA">
        <w:rPr>
          <w:b/>
        </w:rPr>
        <w:t>a</w:t>
      </w:r>
      <w:r>
        <w:t>'</w:t>
      </w:r>
      <w:r>
        <w:rPr>
          <w:rStyle w:val="subscript"/>
        </w:rPr>
        <w:t xml:space="preserve">S </w:t>
      </w:r>
      <w:r w:rsidRPr="003B1DB6">
        <w:rPr>
          <w:color w:val="000000"/>
        </w:rPr>
        <w:t>+</w:t>
      </w:r>
      <w:r>
        <w:rPr>
          <w:color w:val="000000"/>
        </w:rP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 that is,   </w:t>
      </w:r>
      <w:r w:rsidRPr="006363AA">
        <w:rPr>
          <w:b/>
        </w:rPr>
        <w:t>a</w:t>
      </w:r>
      <w:r>
        <w:t>" = (d</w:t>
      </w:r>
      <w:r>
        <w:rPr>
          <w:b/>
        </w:rPr>
        <w:t>v</w:t>
      </w:r>
      <w:r>
        <w:t>"/dt)</w:t>
      </w:r>
      <w:r>
        <w:rPr>
          <w:rStyle w:val="subscript"/>
        </w:rPr>
        <w:t>S"</w:t>
      </w:r>
      <w:r>
        <w:t xml:space="preserve"> = (d</w:t>
      </w:r>
      <w:r w:rsidRPr="006363AA"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/dt)</w:t>
      </w:r>
      <w:r>
        <w:rPr>
          <w:rStyle w:val="subscript"/>
        </w:rPr>
        <w:t xml:space="preserve">S </w:t>
      </w:r>
      <w:r w:rsidRPr="003B1DB6">
        <w:rPr>
          <w:color w:val="000000"/>
        </w:rPr>
        <w:t xml:space="preserve">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>
        <w:t xml:space="preserve"> = </w:t>
      </w:r>
      <w:r w:rsidRPr="006363AA">
        <w:rPr>
          <w:b/>
        </w:rPr>
        <w:t>a</w:t>
      </w:r>
      <w:r>
        <w:t>'</w:t>
      </w:r>
      <w:r>
        <w:rPr>
          <w:rStyle w:val="subscript"/>
        </w:rPr>
        <w:t>S</w:t>
      </w:r>
      <w:r w:rsidRPr="003B1DB6">
        <w:rPr>
          <w:color w:val="000000"/>
        </w:rPr>
        <w:t xml:space="preserve">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>
        <w:t xml:space="preserve"> </w:t>
      </w:r>
    </w:p>
    <w:p w14:paraId="5737EFA3" w14:textId="77777777" w:rsidR="00A565E8" w:rsidRDefault="00A565E8" w:rsidP="00A565E8">
      <w:pPr>
        <w:rPr>
          <w:rStyle w:val="subscript"/>
        </w:rPr>
      </w:pPr>
    </w:p>
    <w:p w14:paraId="17F12BD1" w14:textId="77777777" w:rsidR="00A565E8" w:rsidRDefault="00A565E8" w:rsidP="00A565E8">
      <w:r>
        <w:t>Therefore, from *** we find that</w:t>
      </w:r>
    </w:p>
    <w:p w14:paraId="1A2A9E1C" w14:textId="77777777" w:rsidR="00A565E8" w:rsidRPr="0046516E" w:rsidRDefault="00A565E8" w:rsidP="00A565E8"/>
    <w:p w14:paraId="70005FF3" w14:textId="77777777" w:rsidR="00A565E8" w:rsidRDefault="00A565E8" w:rsidP="00A565E8">
      <w:r>
        <w:rPr>
          <w:b/>
          <w:color w:val="000000"/>
        </w:rPr>
        <w:tab/>
      </w:r>
      <w:r w:rsidRPr="006363AA">
        <w:rPr>
          <w:b/>
        </w:rPr>
        <w:t>a</w:t>
      </w:r>
      <w:r>
        <w:t xml:space="preserve">" = </w:t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>S</w:t>
      </w:r>
    </w:p>
    <w:p w14:paraId="596DEDEE" w14:textId="77777777" w:rsidR="00A565E8" w:rsidRDefault="00A565E8" w:rsidP="00A565E8"/>
    <w:p w14:paraId="694D98A7" w14:textId="77777777" w:rsidR="00A565E8" w:rsidRDefault="00A565E8" w:rsidP="00A565E8">
      <w:r>
        <w:t>Newton's Law in the inertial Frame S says</w:t>
      </w:r>
    </w:p>
    <w:p w14:paraId="60E62CA9" w14:textId="77777777" w:rsidR="00A565E8" w:rsidRDefault="00A565E8" w:rsidP="00A565E8"/>
    <w:p w14:paraId="794C421B" w14:textId="77777777" w:rsidR="00A565E8" w:rsidRDefault="00A565E8" w:rsidP="00A565E8">
      <w:r>
        <w:tab/>
      </w:r>
      <w:r w:rsidRPr="006363AA">
        <w:rPr>
          <w:b/>
        </w:rPr>
        <w:t>F</w:t>
      </w:r>
      <w:r>
        <w:t xml:space="preserve"> = m</w:t>
      </w:r>
      <w:r w:rsidRPr="0046516E">
        <w:rPr>
          <w:b/>
        </w:rPr>
        <w:t>a</w:t>
      </w:r>
      <w:r>
        <w:rPr>
          <w:rStyle w:val="subscript"/>
        </w:rPr>
        <w:t>S</w:t>
      </w:r>
    </w:p>
    <w:p w14:paraId="7D910987" w14:textId="77777777" w:rsidR="00A565E8" w:rsidRDefault="00A565E8" w:rsidP="00A565E8"/>
    <w:p w14:paraId="40278CD5" w14:textId="77777777" w:rsidR="00A565E8" w:rsidRDefault="00A565E8" w:rsidP="00A565E8">
      <w:r>
        <w:t xml:space="preserve">If for some reason </w:t>
      </w:r>
      <w:r>
        <w:rPr>
          <w:color w:val="000000"/>
        </w:rP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can be neglected compared to </w:t>
      </w:r>
      <w:r w:rsidRPr="006363AA">
        <w:rPr>
          <w:b/>
        </w:rPr>
        <w:t>a</w:t>
      </w:r>
      <w:r>
        <w:t>'</w:t>
      </w:r>
      <w:r>
        <w:rPr>
          <w:rStyle w:val="subscript"/>
        </w:rPr>
        <w:t>S</w:t>
      </w:r>
      <w:r>
        <w:t xml:space="preserve">,  </w:t>
      </w:r>
    </w:p>
    <w:p w14:paraId="4852ACE8" w14:textId="77777777" w:rsidR="00A565E8" w:rsidRDefault="00A565E8" w:rsidP="00A565E8"/>
    <w:p w14:paraId="26C01ED8" w14:textId="77777777" w:rsidR="00A565E8" w:rsidRPr="0046516E" w:rsidRDefault="00A565E8" w:rsidP="00A565E8"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&lt;&lt; </w:t>
      </w:r>
      <w:r w:rsidRPr="006363AA">
        <w:rPr>
          <w:b/>
        </w:rPr>
        <w:t>a</w:t>
      </w:r>
      <w:r>
        <w:t>'</w:t>
      </w:r>
      <w:r>
        <w:rPr>
          <w:rStyle w:val="subscript"/>
        </w:rPr>
        <w:t>S</w:t>
      </w:r>
    </w:p>
    <w:p w14:paraId="336C00CA" w14:textId="77777777" w:rsidR="00A565E8" w:rsidRDefault="00A565E8" w:rsidP="00A565E8"/>
    <w:p w14:paraId="51670153" w14:textId="77777777" w:rsidR="00A565E8" w:rsidRDefault="00A565E8" w:rsidP="00A565E8">
      <w:r>
        <w:t>we can say</w:t>
      </w:r>
    </w:p>
    <w:p w14:paraId="77AAB2FA" w14:textId="77777777" w:rsidR="00A565E8" w:rsidRDefault="00A565E8" w:rsidP="00A565E8"/>
    <w:p w14:paraId="6AA11B40" w14:textId="77777777" w:rsidR="00A565E8" w:rsidRDefault="00A565E8" w:rsidP="00A565E8">
      <w:r>
        <w:tab/>
      </w:r>
      <w:r w:rsidRPr="006363AA">
        <w:rPr>
          <w:b/>
        </w:rPr>
        <w:t>F</w:t>
      </w:r>
      <w:r>
        <w:t xml:space="preserve">  ≈  m</w:t>
      </w:r>
      <w:r w:rsidRPr="0046516E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</w:p>
    <w:p w14:paraId="419F5EF6" w14:textId="77777777" w:rsidR="00A565E8" w:rsidRDefault="00A565E8" w:rsidP="00A565E8"/>
    <w:p w14:paraId="1A0ACEBF" w14:textId="77777777" w:rsidR="00A565E8" w:rsidRDefault="00A565E8" w:rsidP="00A565E8">
      <w:r>
        <w:t xml:space="preserve">Then from (7.4), </w:t>
      </w:r>
    </w:p>
    <w:p w14:paraId="2BAA44E3" w14:textId="77777777" w:rsidR="00A565E8" w:rsidRDefault="00A565E8" w:rsidP="00A565E8"/>
    <w:p w14:paraId="3E218797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(7.4)</w:t>
      </w:r>
    </w:p>
    <w:p w14:paraId="275B7E81" w14:textId="77777777" w:rsidR="00A565E8" w:rsidRDefault="00A565E8" w:rsidP="00A565E8"/>
    <w:p w14:paraId="7C10DBBF" w14:textId="77777777" w:rsidR="00A565E8" w:rsidRDefault="00A565E8" w:rsidP="00A565E8">
      <w:r>
        <w:t>we may write</w:t>
      </w:r>
    </w:p>
    <w:p w14:paraId="2DCB3A21" w14:textId="77777777" w:rsidR="00A565E8" w:rsidRDefault="00A565E8" w:rsidP="00A565E8"/>
    <w:p w14:paraId="6881D4AF" w14:textId="77777777" w:rsidR="00A565E8" w:rsidRPr="0046516E" w:rsidRDefault="00A565E8" w:rsidP="00A565E8">
      <w:r>
        <w:tab/>
      </w:r>
      <w:r w:rsidRPr="006363AA">
        <w:rPr>
          <w:b/>
        </w:rPr>
        <w:t>F</w:t>
      </w:r>
      <w:r>
        <w:t xml:space="preserve">  ≈  m</w:t>
      </w:r>
      <w:r w:rsidRPr="0046516E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  <w:r>
        <w:t xml:space="preserve">  =  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>S'</w:t>
      </w:r>
      <w:r>
        <w:t xml:space="preserve"> 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\O(ω,\S\up3(•))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S'</w:t>
      </w:r>
      <w:r>
        <w:t xml:space="preserve"> +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</w:p>
    <w:p w14:paraId="57C92F77" w14:textId="77777777" w:rsidR="00A565E8" w:rsidRPr="0046516E" w:rsidRDefault="00A565E8" w:rsidP="00A565E8"/>
    <w:p w14:paraId="5C2EC5AA" w14:textId="77777777" w:rsidR="00A565E8" w:rsidRDefault="00A565E8" w:rsidP="00A565E8"/>
    <w:p w14:paraId="0961F802" w14:textId="77777777" w:rsidR="00A565E8" w:rsidRDefault="00A565E8" w:rsidP="00A565E8">
      <w:r>
        <w:t>Meanwhile, in Frame S our particle has</w:t>
      </w:r>
    </w:p>
    <w:p w14:paraId="0E7411C3" w14:textId="77777777" w:rsidR="00A565E8" w:rsidRDefault="00A565E8" w:rsidP="00A565E8"/>
    <w:p w14:paraId="15DA1FB0" w14:textId="77777777" w:rsidR="00A565E8" w:rsidRDefault="00A565E8" w:rsidP="00A565E8">
      <w:r>
        <w:tab/>
      </w:r>
      <w:r w:rsidRPr="008B797A">
        <w:rPr>
          <w:b/>
        </w:rPr>
        <w:t>r</w:t>
      </w:r>
      <w:r>
        <w:t xml:space="preserve"> = </w:t>
      </w:r>
      <w:r w:rsidRPr="008B797A">
        <w:rPr>
          <w:b/>
        </w:rPr>
        <w:t>b</w:t>
      </w:r>
      <w:r>
        <w:t xml:space="preserve"> + </w:t>
      </w:r>
      <w:r w:rsidRPr="008B797A">
        <w:rPr>
          <w:b/>
        </w:rPr>
        <w:t>r</w:t>
      </w:r>
      <w:r>
        <w:t>'</w:t>
      </w:r>
    </w:p>
    <w:p w14:paraId="6BFE5F1A" w14:textId="77777777" w:rsidR="00A565E8" w:rsidRDefault="00A565E8" w:rsidP="00A565E8">
      <w:pPr>
        <w:rPr>
          <w:rStyle w:val="subscript"/>
        </w:rPr>
      </w:pPr>
      <w:r>
        <w:tab/>
      </w:r>
      <w:r w:rsidRPr="008B797A">
        <w:rPr>
          <w:b/>
        </w:rPr>
        <w:t>v</w:t>
      </w:r>
      <w:r>
        <w:t xml:space="preserve"> = </w:t>
      </w:r>
      <w:r w:rsidRPr="008B797A">
        <w:rPr>
          <w:b/>
        </w:rPr>
        <w:t>v</w:t>
      </w:r>
      <w:r>
        <w:rPr>
          <w:rStyle w:val="subscript"/>
        </w:rPr>
        <w:t xml:space="preserve">S </w:t>
      </w:r>
    </w:p>
    <w:p w14:paraId="1893632E" w14:textId="77777777" w:rsidR="00A565E8" w:rsidRDefault="00A565E8" w:rsidP="00A565E8">
      <w:r>
        <w:rPr>
          <w:rStyle w:val="subscript"/>
        </w:rPr>
        <w:tab/>
      </w:r>
      <w:r w:rsidRPr="008B797A">
        <w:rPr>
          <w:b/>
        </w:rPr>
        <w:t>a</w:t>
      </w:r>
      <w:r>
        <w:t xml:space="preserve"> = </w:t>
      </w:r>
      <w:r>
        <w:rPr>
          <w:b/>
        </w:rPr>
        <w:t>a</w:t>
      </w:r>
      <w:r>
        <w:rPr>
          <w:rStyle w:val="subscript"/>
        </w:rPr>
        <w:t>S</w:t>
      </w:r>
    </w:p>
    <w:p w14:paraId="6950A391" w14:textId="77777777" w:rsidR="00A565E8" w:rsidRDefault="00A565E8" w:rsidP="00A565E8"/>
    <w:p w14:paraId="559FD2EF" w14:textId="77777777" w:rsidR="00A565E8" w:rsidRDefault="00A565E8" w:rsidP="00A565E8">
      <w:r>
        <w:t>Newton's Law in the inertial Frame S says</w:t>
      </w:r>
    </w:p>
    <w:p w14:paraId="6F6BEBD2" w14:textId="77777777" w:rsidR="00A565E8" w:rsidRDefault="00A565E8" w:rsidP="00A565E8"/>
    <w:p w14:paraId="1A42BEB1" w14:textId="77777777" w:rsidR="00A565E8" w:rsidRPr="00263684" w:rsidRDefault="00A565E8" w:rsidP="00A565E8">
      <w:r>
        <w:tab/>
      </w:r>
      <w:r w:rsidRPr="006363AA">
        <w:rPr>
          <w:b/>
        </w:rPr>
        <w:t>F</w:t>
      </w:r>
      <w:r>
        <w:t xml:space="preserve"> = m</w:t>
      </w:r>
      <w:r w:rsidRPr="006363AA">
        <w:rPr>
          <w:b/>
        </w:rPr>
        <w:t>a</w:t>
      </w:r>
      <w:r>
        <w:t xml:space="preserve"> = m</w:t>
      </w:r>
      <w:r>
        <w:rPr>
          <w:b/>
        </w:rPr>
        <w:t>a</w:t>
      </w:r>
      <w:r>
        <w:rPr>
          <w:rStyle w:val="subscript"/>
        </w:rPr>
        <w:t>S</w:t>
      </w:r>
    </w:p>
    <w:p w14:paraId="0D9A5941" w14:textId="77777777" w:rsidR="00A565E8" w:rsidRDefault="00A565E8" w:rsidP="00A565E8"/>
    <w:p w14:paraId="755EDAFE" w14:textId="77777777" w:rsidR="00A565E8" w:rsidRDefault="00A565E8" w:rsidP="00A565E8">
      <w:r>
        <w:t xml:space="preserve">Contradiction:  this seems to say that </w:t>
      </w:r>
      <w:r w:rsidRPr="006363AA">
        <w:rPr>
          <w:b/>
        </w:rPr>
        <w:t>a</w:t>
      </w:r>
      <w:r>
        <w:t>'</w:t>
      </w:r>
      <w:r>
        <w:rPr>
          <w:rStyle w:val="subscript"/>
        </w:rPr>
        <w:t>S</w:t>
      </w:r>
      <w:r>
        <w:t xml:space="preserve"> = </w:t>
      </w:r>
      <w:r>
        <w:rPr>
          <w:b/>
        </w:rPr>
        <w:t>a</w:t>
      </w:r>
      <w:r>
        <w:rPr>
          <w:rStyle w:val="subscript"/>
        </w:rPr>
        <w:t>S</w:t>
      </w:r>
      <w:r>
        <w:t>, but we found above that</w:t>
      </w:r>
    </w:p>
    <w:p w14:paraId="53042DF2" w14:textId="77777777" w:rsidR="00A565E8" w:rsidRDefault="00A565E8" w:rsidP="00A565E8"/>
    <w:p w14:paraId="62637780" w14:textId="77777777" w:rsidR="00A565E8" w:rsidRDefault="00A565E8" w:rsidP="00A565E8"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S </w:t>
      </w:r>
      <w:r w:rsidRPr="003B1DB6">
        <w:rPr>
          <w:color w:val="000000"/>
        </w:rPr>
        <w:t xml:space="preserve"> =  </w:t>
      </w:r>
      <w:r w:rsidRPr="003B1DB6">
        <w:rPr>
          <w:b/>
          <w:color w:val="000000"/>
        </w:rPr>
        <w:t>a</w:t>
      </w:r>
      <w:r w:rsidRPr="003B1DB6">
        <w:rPr>
          <w:color w:val="000000"/>
        </w:rPr>
        <w:t>'</w:t>
      </w:r>
      <w:r w:rsidRPr="003B1DB6">
        <w:rPr>
          <w:rStyle w:val="subscript"/>
          <w:color w:val="000000"/>
        </w:rPr>
        <w:t>S</w:t>
      </w:r>
      <w:r w:rsidRPr="003B1DB6"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</w:p>
    <w:p w14:paraId="1CEC5A7F" w14:textId="77777777" w:rsidR="00A565E8" w:rsidRDefault="00A565E8" w:rsidP="00A565E8"/>
    <w:p w14:paraId="32586A51" w14:textId="77777777" w:rsidR="00A565E8" w:rsidRDefault="00A565E8" w:rsidP="00A565E8">
      <w:r>
        <w:t xml:space="preserve">One scheme is based on the vector r which has its tail at the Frame S origin, and the other is based </w:t>
      </w:r>
    </w:p>
    <w:p w14:paraId="04F37767" w14:textId="77777777" w:rsidR="00A565E8" w:rsidRDefault="00A565E8" w:rsidP="00A565E8"/>
    <w:p w14:paraId="0B3852F5" w14:textId="77777777" w:rsidR="00A565E8" w:rsidRDefault="00A565E8" w:rsidP="00A565E8"/>
    <w:p w14:paraId="0AD33EC0" w14:textId="77777777" w:rsidR="00A565E8" w:rsidRDefault="00A565E8" w:rsidP="00A565E8">
      <w:r>
        <w:t xml:space="preserve">If Frame S is an inertial frame, then Newton's 2nd Law in that frame, </w:t>
      </w:r>
      <w:r w:rsidRPr="002822EA">
        <w:rPr>
          <w:b/>
        </w:rPr>
        <w:t>F</w:t>
      </w:r>
      <w:r>
        <w:t xml:space="preserve"> = m</w:t>
      </w:r>
      <w:r w:rsidRPr="002822EA">
        <w:rPr>
          <w:b/>
        </w:rPr>
        <w:t>a</w:t>
      </w:r>
      <w:r>
        <w:t xml:space="preserve">, is valid in frame S and we can write, using (7.5), </w:t>
      </w:r>
    </w:p>
    <w:p w14:paraId="651AF2A3" w14:textId="77777777" w:rsidR="00A565E8" w:rsidRDefault="00A565E8" w:rsidP="00A565E8"/>
    <w:p w14:paraId="55DB3B78" w14:textId="77777777" w:rsidR="00A565E8" w:rsidRPr="00FB285D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2822EA">
        <w:rPr>
          <w:b/>
        </w:rPr>
        <w:t>F</w:t>
      </w:r>
      <w:r>
        <w:t xml:space="preserve"> =  m</w:t>
      </w:r>
      <w:r w:rsidRPr="00FF2C28">
        <w:rPr>
          <w:b/>
        </w:rPr>
        <w:t>a</w:t>
      </w:r>
      <w:r>
        <w:t xml:space="preserve">  =</w:t>
      </w:r>
      <w:r w:rsidRPr="00967F00">
        <w:rPr>
          <w:b/>
        </w:rPr>
        <w:t xml:space="preserve"> </w:t>
      </w:r>
      <w:r>
        <w:rPr>
          <w:b/>
        </w:rPr>
        <w:t>ma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 + 2 m</w:t>
      </w:r>
      <w:r w:rsidRPr="00351163">
        <w:rPr>
          <w:b/>
        </w:rPr>
        <w:t>ω</w:t>
      </w:r>
      <w:r>
        <w:t xml:space="preserve"> x </w:t>
      </w:r>
      <w:r w:rsidRPr="00CC4525">
        <w:rPr>
          <w:b/>
        </w:rPr>
        <w:t>v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+</w:t>
      </w:r>
      <w:r w:rsidRPr="00C57B6D">
        <w:rPr>
          <w:color w:val="000000"/>
        </w:rPr>
        <w:t xml:space="preserve"> </w:t>
      </w:r>
      <w:r>
        <w:rPr>
          <w:color w:val="000000"/>
        </w:rPr>
        <w:t>m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 w:rsidRPr="00C57B6D">
        <w:rPr>
          <w:color w:val="000000"/>
        </w:rPr>
        <w:t xml:space="preserve"> x</w:t>
      </w:r>
      <w:r w:rsidRPr="00C57B6D">
        <w:rPr>
          <w:b/>
          <w:color w:val="000000"/>
        </w:rPr>
        <w:t xml:space="preserve"> r</w:t>
      </w:r>
      <w:r w:rsidRPr="00C57B6D">
        <w:rPr>
          <w:color w:val="000000"/>
        </w:rPr>
        <w:t xml:space="preserve">  +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 </w:t>
      </w:r>
      <w:r>
        <w:rPr>
          <w:b/>
          <w:color w:val="000000"/>
        </w:rPr>
        <w:t>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)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0F3A">
        <w:rPr>
          <w:color w:val="000000"/>
        </w:rPr>
        <w:t xml:space="preserve">+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</w:t>
      </w:r>
      <w:r w:rsidRPr="00024F0B">
        <w:rPr>
          <w:b/>
        </w:rPr>
        <w:t xml:space="preserve"> v</w:t>
      </w:r>
      <w:r>
        <w:rPr>
          <w:rStyle w:val="subscript"/>
        </w:rPr>
        <w:t>1</w:t>
      </w:r>
      <w:r w:rsidRPr="00C57B6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C57B6D">
        <w:rPr>
          <w:color w:val="000000"/>
        </w:rPr>
        <w:t>+</w:t>
      </w:r>
      <w:r>
        <w:rPr>
          <w:color w:val="000000"/>
        </w:rPr>
        <w:t>m</w:t>
      </w:r>
      <w:r w:rsidRPr="00C57B6D">
        <w:rPr>
          <w:color w:val="000000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24F0B">
        <w:rPr>
          <w:b/>
        </w:rPr>
        <w:instrText>v</w:instrText>
      </w:r>
      <w:r>
        <w:rPr>
          <w:b/>
        </w:rPr>
        <w:instrText>,\S\up3(</w:instrText>
      </w:r>
      <w:r w:rsidRPr="00DA06C4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ab/>
        <w:t>.</w:t>
      </w:r>
      <w:r>
        <w:tab/>
      </w:r>
      <w:r>
        <w:tab/>
        <w:t xml:space="preserve"> (8.1)</w:t>
      </w:r>
    </w:p>
    <w:p w14:paraId="568545C8" w14:textId="77777777" w:rsidR="00A565E8" w:rsidRDefault="00A565E8" w:rsidP="00A565E8"/>
    <w:p w14:paraId="51D2E5AB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Our Observer in Frame S' would like to use his own personal "Newton's Law",</w:t>
      </w:r>
    </w:p>
    <w:p w14:paraId="22C1AD0F" w14:textId="77777777" w:rsidR="00A565E8" w:rsidRDefault="00A565E8" w:rsidP="00A565E8"/>
    <w:p w14:paraId="7B18ED6A" w14:textId="77777777" w:rsidR="00A565E8" w:rsidRPr="00FB285D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FB285D">
        <w:rPr>
          <w:b/>
        </w:rPr>
        <w:t>F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 = m </w:t>
      </w:r>
      <w:r>
        <w:rPr>
          <w:b/>
        </w:rPr>
        <w:t>a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(8.2)</w:t>
      </w:r>
    </w:p>
    <w:p w14:paraId="0658FAF7" w14:textId="77777777" w:rsidR="00A565E8" w:rsidRDefault="00A565E8" w:rsidP="00A565E8"/>
    <w:p w14:paraId="1EA08829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>Solving (8.1) for m</w:t>
      </w:r>
      <w:r>
        <w:rPr>
          <w:b/>
        </w:rPr>
        <w:t>a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we get</w:t>
      </w:r>
    </w:p>
    <w:p w14:paraId="0F9449BD" w14:textId="77777777" w:rsidR="00A565E8" w:rsidRDefault="00A565E8" w:rsidP="00A565E8"/>
    <w:p w14:paraId="46DD9E05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FB285D">
        <w:rPr>
          <w:b/>
        </w:rPr>
        <w:t>F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  =  </w:t>
      </w:r>
      <w:r w:rsidRPr="00FB285D">
        <w:rPr>
          <w:b/>
        </w:rPr>
        <w:t>F</w:t>
      </w:r>
      <w:r>
        <w:t xml:space="preserve">  – 2 m</w:t>
      </w:r>
      <w:r w:rsidRPr="00351163">
        <w:rPr>
          <w:b/>
        </w:rPr>
        <w:t>ω</w:t>
      </w:r>
      <w:r>
        <w:t xml:space="preserve"> x </w:t>
      </w:r>
      <w:r w:rsidRPr="00CC4525">
        <w:rPr>
          <w:b/>
        </w:rPr>
        <w:t>v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–</w:t>
      </w:r>
      <w:r w:rsidRPr="00C57B6D">
        <w:rPr>
          <w:color w:val="000000"/>
        </w:rPr>
        <w:t xml:space="preserve"> </w:t>
      </w:r>
      <w:r>
        <w:rPr>
          <w:color w:val="000000"/>
        </w:rPr>
        <w:t>m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 w:rsidRPr="00C57B6D">
        <w:rPr>
          <w:color w:val="000000"/>
        </w:rPr>
        <w:t xml:space="preserve"> x</w:t>
      </w:r>
      <w:r w:rsidRPr="00C57B6D">
        <w:rPr>
          <w:b/>
          <w:color w:val="000000"/>
        </w:rPr>
        <w:t xml:space="preserve"> r</w:t>
      </w:r>
      <w:r w:rsidRPr="00C57B6D">
        <w:rPr>
          <w:color w:val="000000"/>
        </w:rPr>
        <w:t xml:space="preserve">  </w:t>
      </w:r>
      <w:r>
        <w:rPr>
          <w:color w:val="000000"/>
        </w:rPr>
        <w:t>–</w:t>
      </w:r>
      <w:r w:rsidRPr="00C57B6D">
        <w:rPr>
          <w:color w:val="000000"/>
        </w:rPr>
        <w:t xml:space="preserve">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 </w:t>
      </w:r>
      <w:r>
        <w:rPr>
          <w:b/>
          <w:color w:val="000000"/>
        </w:rPr>
        <w:t>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)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–</w:t>
      </w:r>
      <w:r w:rsidRPr="009E0F3A">
        <w:rPr>
          <w:color w:val="000000"/>
        </w:rPr>
        <w:t xml:space="preserve">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</w:t>
      </w:r>
      <w:r w:rsidRPr="00024F0B">
        <w:rPr>
          <w:b/>
        </w:rPr>
        <w:t xml:space="preserve"> v</w:t>
      </w:r>
      <w:r>
        <w:rPr>
          <w:rStyle w:val="subscript"/>
        </w:rPr>
        <w:t>1</w:t>
      </w:r>
      <w:r w:rsidRPr="00C57B6D">
        <w:rPr>
          <w:color w:val="000000"/>
        </w:rPr>
        <w:t xml:space="preserve"> </w:t>
      </w:r>
      <w:r>
        <w:rPr>
          <w:color w:val="000000"/>
        </w:rPr>
        <w:t xml:space="preserve"> – m</w:t>
      </w:r>
      <w:r w:rsidRPr="00C57B6D">
        <w:rPr>
          <w:color w:val="000000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24F0B">
        <w:rPr>
          <w:b/>
        </w:rPr>
        <w:instrText>v</w:instrText>
      </w:r>
      <w:r>
        <w:rPr>
          <w:b/>
        </w:rPr>
        <w:instrText>,\S\up3(</w:instrText>
      </w:r>
      <w:r w:rsidRPr="00DA06C4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3F03EECC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14ECDEC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</w:t>
      </w:r>
      <w:r w:rsidRPr="00FB285D">
        <w:rPr>
          <w:b/>
        </w:rPr>
        <w:t>F</w:t>
      </w:r>
      <w:r>
        <w:t xml:space="preserve">  + </w:t>
      </w:r>
      <w:r w:rsidRPr="00FB285D">
        <w:rPr>
          <w:b/>
        </w:rPr>
        <w:t>F</w:t>
      </w:r>
      <w:r>
        <w:rPr>
          <w:rStyle w:val="subscript"/>
        </w:rPr>
        <w:t>fict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(8.3)</w:t>
      </w:r>
    </w:p>
    <w:p w14:paraId="5E2C3E61" w14:textId="77777777" w:rsidR="00A565E8" w:rsidRPr="00FB285D" w:rsidRDefault="00A565E8" w:rsidP="00A565E8"/>
    <w:p w14:paraId="6261FC42" w14:textId="77777777" w:rsidR="00A565E8" w:rsidRPr="00FF2C28" w:rsidRDefault="00A565E8" w:rsidP="00A565E8">
      <w:pPr>
        <w:tabs>
          <w:tab w:val="left" w:pos="7200"/>
          <w:tab w:val="left" w:pos="7920"/>
          <w:tab w:val="right" w:pos="9270"/>
        </w:tabs>
      </w:pPr>
      <w:r>
        <w:t xml:space="preserve">where </w:t>
      </w:r>
    </w:p>
    <w:p w14:paraId="641754D4" w14:textId="77777777" w:rsidR="00A565E8" w:rsidRDefault="00A565E8" w:rsidP="00A565E8">
      <w:r>
        <w:tab/>
      </w:r>
    </w:p>
    <w:p w14:paraId="6E1E3596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ab/>
      </w:r>
      <w:r w:rsidRPr="00FB285D">
        <w:rPr>
          <w:b/>
        </w:rPr>
        <w:t>F</w:t>
      </w:r>
      <w:r>
        <w:rPr>
          <w:rStyle w:val="subscript"/>
        </w:rPr>
        <w:t>fict</w:t>
      </w:r>
      <w:r>
        <w:t xml:space="preserve"> = – 2 m</w:t>
      </w:r>
      <w:r w:rsidRPr="00351163">
        <w:rPr>
          <w:b/>
        </w:rPr>
        <w:t>ω</w:t>
      </w:r>
      <w:r>
        <w:t xml:space="preserve"> x </w:t>
      </w:r>
      <w:r w:rsidRPr="00CC4525">
        <w:rPr>
          <w:b/>
        </w:rPr>
        <w:t>v</w:t>
      </w:r>
      <w:r w:rsidRPr="00EE61CF">
        <w:rPr>
          <w:rStyle w:val="subscript"/>
          <w:rFonts w:ascii="Times New Roman" w:hAnsi="Times New Roman"/>
          <w:b w:val="0"/>
          <w:sz w:val="22"/>
          <w:vertAlign w:val="baseline"/>
        </w:rPr>
        <w:t>'</w:t>
      </w:r>
      <w:r>
        <w:t xml:space="preserve"> –</w:t>
      </w:r>
      <w:r w:rsidRPr="00C57B6D">
        <w:rPr>
          <w:color w:val="000000"/>
        </w:rPr>
        <w:t xml:space="preserve"> </w:t>
      </w:r>
      <w:r>
        <w:rPr>
          <w:color w:val="000000"/>
        </w:rPr>
        <w:t>m</w:t>
      </w:r>
      <w:r w:rsidRPr="00F62642">
        <w:rPr>
          <w:b/>
        </w:rPr>
        <w:fldChar w:fldCharType="begin"/>
      </w:r>
      <w:r w:rsidRPr="00F62642">
        <w:rPr>
          <w:b/>
        </w:rPr>
        <w:instrText xml:space="preserve"> EQ \O(ω,\S\up3(•))</w:instrText>
      </w:r>
      <w:r w:rsidRPr="00F62642">
        <w:rPr>
          <w:b/>
        </w:rPr>
        <w:fldChar w:fldCharType="end"/>
      </w:r>
      <w:r w:rsidRPr="00C57B6D">
        <w:rPr>
          <w:color w:val="000000"/>
        </w:rPr>
        <w:t xml:space="preserve"> x</w:t>
      </w:r>
      <w:r w:rsidRPr="00C57B6D">
        <w:rPr>
          <w:b/>
          <w:color w:val="000000"/>
        </w:rPr>
        <w:t xml:space="preserve"> r</w:t>
      </w:r>
      <w:r w:rsidRPr="00C57B6D">
        <w:rPr>
          <w:color w:val="000000"/>
        </w:rPr>
        <w:t xml:space="preserve">  </w:t>
      </w:r>
      <w:r>
        <w:rPr>
          <w:color w:val="000000"/>
        </w:rPr>
        <w:t>–</w:t>
      </w:r>
      <w:r w:rsidRPr="00C57B6D">
        <w:rPr>
          <w:color w:val="000000"/>
        </w:rPr>
        <w:t xml:space="preserve">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 </w:t>
      </w:r>
      <w:r>
        <w:rPr>
          <w:b/>
          <w:color w:val="000000"/>
        </w:rPr>
        <w:t>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)</w:t>
      </w:r>
      <w:r w:rsidRPr="009E0F3A">
        <w:rPr>
          <w:color w:val="000000"/>
        </w:rPr>
        <w:t xml:space="preserve"> </w:t>
      </w:r>
      <w:r>
        <w:rPr>
          <w:color w:val="000000"/>
        </w:rPr>
        <w:t xml:space="preserve"> –</w:t>
      </w:r>
      <w:r w:rsidRPr="009E0F3A">
        <w:rPr>
          <w:color w:val="000000"/>
        </w:rPr>
        <w:t xml:space="preserve"> </w:t>
      </w:r>
      <w:r>
        <w:rPr>
          <w:color w:val="000000"/>
        </w:rPr>
        <w:t>m</w:t>
      </w:r>
      <w:r w:rsidRPr="00C57B6D">
        <w:rPr>
          <w:b/>
          <w:color w:val="000000"/>
        </w:rPr>
        <w:t>ω</w:t>
      </w:r>
      <w:r w:rsidRPr="00C57B6D">
        <w:rPr>
          <w:color w:val="000000"/>
        </w:rPr>
        <w:t xml:space="preserve"> x</w:t>
      </w:r>
      <w:r w:rsidRPr="00024F0B">
        <w:rPr>
          <w:b/>
        </w:rPr>
        <w:t xml:space="preserve"> v</w:t>
      </w:r>
      <w:r>
        <w:rPr>
          <w:rStyle w:val="subscript"/>
        </w:rPr>
        <w:t>1</w:t>
      </w:r>
      <w:r w:rsidRPr="00C57B6D">
        <w:rPr>
          <w:color w:val="000000"/>
        </w:rPr>
        <w:t xml:space="preserve"> </w:t>
      </w:r>
      <w:r>
        <w:rPr>
          <w:color w:val="000000"/>
        </w:rPr>
        <w:t xml:space="preserve"> – m</w:t>
      </w:r>
      <w:r w:rsidRPr="00C57B6D">
        <w:rPr>
          <w:color w:val="000000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24F0B">
        <w:rPr>
          <w:b/>
        </w:rPr>
        <w:instrText>v</w:instrText>
      </w:r>
      <w:r>
        <w:rPr>
          <w:b/>
        </w:rPr>
        <w:instrText>,\S\up3(</w:instrText>
      </w:r>
      <w:r w:rsidRPr="00DA06C4">
        <w:instrText>•</w:instrText>
      </w:r>
      <w:r>
        <w:rPr>
          <w:b/>
        </w:rPr>
        <w:instrText>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  <w:t>(8.4)</w:t>
      </w:r>
    </w:p>
    <w:p w14:paraId="17FA9CE7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</w:p>
    <w:p w14:paraId="0462027E" w14:textId="77777777" w:rsidR="00A565E8" w:rsidRDefault="00A565E8" w:rsidP="00A565E8">
      <w:pPr>
        <w:tabs>
          <w:tab w:val="left" w:pos="7200"/>
          <w:tab w:val="left" w:pos="7920"/>
          <w:tab w:val="right" w:pos="9270"/>
        </w:tabs>
      </w:pPr>
      <w:r>
        <w:t xml:space="preserve">So our Observer in Frame S' is allowed to use his own version of Newton's Law, (8.2),  </w:t>
      </w:r>
      <w:r w:rsidRPr="00FB285D">
        <w:rPr>
          <w:i/>
        </w:rPr>
        <w:t>as long as</w:t>
      </w:r>
      <w:r>
        <w:t xml:space="preserve"> he includes in his sum of forces the "fictitious" forces shown in</w:t>
      </w:r>
      <w:r w:rsidRPr="00FB285D">
        <w:t xml:space="preserve"> (</w:t>
      </w:r>
      <w:r>
        <w:t>8.4</w:t>
      </w:r>
      <w:r w:rsidRPr="00FB285D">
        <w:t>).</w:t>
      </w:r>
    </w:p>
    <w:p w14:paraId="3F065492" w14:textId="77777777" w:rsidR="00A565E8" w:rsidRPr="008B797A" w:rsidRDefault="00A565E8" w:rsidP="00A565E8"/>
    <w:p w14:paraId="70E732BD" w14:textId="77777777" w:rsidR="00A565E8" w:rsidRDefault="00A565E8"/>
    <w:sectPr w:rsidR="00A565E8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3C8B" w14:textId="77777777" w:rsidR="00BD52AB" w:rsidRDefault="00BD52AB">
      <w:r>
        <w:separator/>
      </w:r>
    </w:p>
  </w:endnote>
  <w:endnote w:type="continuationSeparator" w:id="0">
    <w:p w14:paraId="6BD4F104" w14:textId="77777777" w:rsidR="00BD52AB" w:rsidRDefault="00BD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5FD95" w14:textId="77777777" w:rsidR="00A565E8" w:rsidRDefault="00A565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5AD1" w14:textId="77777777" w:rsidR="00BD52AB" w:rsidRDefault="00BD52AB">
      <w:r>
        <w:separator/>
      </w:r>
    </w:p>
  </w:footnote>
  <w:footnote w:type="continuationSeparator" w:id="0">
    <w:p w14:paraId="2ED7B0C4" w14:textId="77777777" w:rsidR="00BD52AB" w:rsidRDefault="00BD5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E0D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0306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E6072"/>
    <w:rsid w:val="008F3D30"/>
    <w:rsid w:val="008F43C6"/>
    <w:rsid w:val="008F7F5F"/>
    <w:rsid w:val="00904B96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565E8"/>
    <w:rsid w:val="00A64971"/>
    <w:rsid w:val="00A711B1"/>
    <w:rsid w:val="00A939E3"/>
    <w:rsid w:val="00A93E64"/>
    <w:rsid w:val="00A95DAD"/>
    <w:rsid w:val="00AC67B4"/>
    <w:rsid w:val="00AD3767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52AB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A1722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  <w:rsid w:val="00F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35A76"/>
  <w15:chartTrackingRefBased/>
  <w15:docId w15:val="{12B4ACB4-A710-494F-8531-A12076E6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3899</Words>
  <Characters>13689</Characters>
  <Application>Microsoft Office Word</Application>
  <DocSecurity>4</DocSecurity>
  <Lines>622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2026-09-06T22:24:00Z</dcterms:created>
  <dcterms:modified xsi:type="dcterms:W3CDTF">2026-09-06T22:24:00Z</dcterms:modified>
</cp:coreProperties>
</file>